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A2B4D" w:rsidRPr="00F7167F" w14:paraId="23A7FE7D" w14:textId="77777777" w:rsidTr="006F42F5">
        <w:trPr>
          <w:trHeight w:val="844"/>
        </w:trPr>
        <w:tc>
          <w:tcPr>
            <w:tcW w:w="976" w:type="dxa"/>
            <w:tcBorders>
              <w:bottom w:val="single" w:sz="12" w:space="0" w:color="auto"/>
            </w:tcBorders>
          </w:tcPr>
          <w:p w14:paraId="23A7FE7A" w14:textId="77777777" w:rsidR="007A2B4D" w:rsidRPr="00F7167F" w:rsidRDefault="007A2B4D" w:rsidP="0049160E">
            <w:pPr>
              <w:rPr>
                <w:kern w:val="22"/>
              </w:rPr>
            </w:pPr>
            <w:r w:rsidRPr="00F7167F">
              <w:rPr>
                <w:noProof/>
                <w:lang w:val="fr-FR" w:eastAsia="fr-FR"/>
              </w:rPr>
              <w:drawing>
                <wp:anchor distT="0" distB="0" distL="114300" distR="114300" simplePos="0" relativeHeight="251658752" behindDoc="0" locked="0" layoutInCell="1" allowOverlap="1" wp14:anchorId="23A7FF1F" wp14:editId="23A7FF20">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23A7FE7B" w14:textId="77777777" w:rsidR="007A2B4D" w:rsidRPr="00F7167F" w:rsidRDefault="009E20BD" w:rsidP="0049160E">
            <w:pPr>
              <w:rPr>
                <w:kern w:val="22"/>
              </w:rPr>
            </w:pPr>
            <w:r w:rsidRPr="00F7167F">
              <w:rPr>
                <w:noProof/>
                <w:lang w:val="fr-FR" w:eastAsia="fr-FR"/>
              </w:rPr>
              <w:drawing>
                <wp:inline distT="0" distB="0" distL="0" distR="0" wp14:anchorId="23A7FF21" wp14:editId="23A7FF22">
                  <wp:extent cx="914400" cy="396240"/>
                  <wp:effectExtent l="19050" t="0" r="0" b="0"/>
                  <wp:docPr id="5" name="Pictur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3A7FE7C" w14:textId="77777777" w:rsidR="007A2B4D" w:rsidRPr="00F7167F" w:rsidRDefault="007A2B4D" w:rsidP="0049160E">
            <w:pPr>
              <w:jc w:val="right"/>
              <w:rPr>
                <w:rFonts w:ascii="Arial" w:hAnsi="Arial" w:cs="Arial"/>
                <w:b/>
                <w:kern w:val="22"/>
                <w:sz w:val="32"/>
                <w:szCs w:val="32"/>
              </w:rPr>
            </w:pPr>
            <w:r w:rsidRPr="00F7167F">
              <w:rPr>
                <w:rFonts w:ascii="Arial" w:hAnsi="Arial"/>
                <w:b/>
                <w:sz w:val="32"/>
                <w:szCs w:val="32"/>
              </w:rPr>
              <w:t>CBD</w:t>
            </w:r>
          </w:p>
        </w:tc>
      </w:tr>
      <w:tr w:rsidR="007A2B4D" w:rsidRPr="00F7167F" w14:paraId="23A7FE88" w14:textId="77777777" w:rsidTr="006F42F5">
        <w:tc>
          <w:tcPr>
            <w:tcW w:w="6117" w:type="dxa"/>
            <w:gridSpan w:val="2"/>
            <w:tcBorders>
              <w:top w:val="single" w:sz="12" w:space="0" w:color="auto"/>
              <w:bottom w:val="single" w:sz="36" w:space="0" w:color="auto"/>
            </w:tcBorders>
            <w:vAlign w:val="center"/>
          </w:tcPr>
          <w:p w14:paraId="23A7FE7E" w14:textId="77777777" w:rsidR="007A2B4D" w:rsidRPr="00F7167F" w:rsidRDefault="009E20BD" w:rsidP="0049160E">
            <w:pPr>
              <w:rPr>
                <w:kern w:val="22"/>
              </w:rPr>
            </w:pPr>
            <w:r w:rsidRPr="00F7167F">
              <w:rPr>
                <w:noProof/>
                <w:snapToGrid w:val="0"/>
                <w:kern w:val="22"/>
                <w:lang w:val="fr-FR" w:eastAsia="fr-FR"/>
              </w:rPr>
              <w:drawing>
                <wp:inline distT="0" distB="0" distL="0" distR="0" wp14:anchorId="23A7FF23" wp14:editId="23A7FF24">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3A7FE7F" w14:textId="77777777" w:rsidR="007A2B4D" w:rsidRPr="002F3110" w:rsidRDefault="007A2B4D" w:rsidP="0049160E">
            <w:pPr>
              <w:ind w:left="1215"/>
              <w:jc w:val="left"/>
              <w:rPr>
                <w:kern w:val="22"/>
                <w:szCs w:val="22"/>
                <w:lang w:val="en-GB"/>
              </w:rPr>
            </w:pPr>
            <w:r w:rsidRPr="002F3110">
              <w:rPr>
                <w:lang w:val="en-GB"/>
              </w:rPr>
              <w:t>Distr.</w:t>
            </w:r>
          </w:p>
          <w:p w14:paraId="23A7FE80" w14:textId="77777777" w:rsidR="007A2B4D" w:rsidRPr="002F3110" w:rsidRDefault="007E6409" w:rsidP="0049160E">
            <w:pPr>
              <w:ind w:left="1215"/>
              <w:jc w:val="left"/>
              <w:rPr>
                <w:kern w:val="22"/>
                <w:szCs w:val="22"/>
                <w:lang w:val="en-GB"/>
              </w:rPr>
            </w:pPr>
            <w:sdt>
              <w:sdtPr>
                <w:rPr>
                  <w:kern w:val="22"/>
                  <w:szCs w:val="22"/>
                  <w:lang w:val="en-GB"/>
                </w:rPr>
                <w:alias w:val="Status"/>
                <w:tag w:val=""/>
                <w:id w:val="307985777"/>
                <w:placeholder>
                  <w:docPart w:val="F1CF674C8D304F04AF0A90469B062127"/>
                </w:placeholder>
                <w:dataBinding w:prefixMappings="xmlns:ns0='http://purl.org/dc/elements/1.1/' xmlns:ns1='http://schemas.openxmlformats.org/package/2006/metadata/core-properties' " w:xpath="/ns1:coreProperties[1]/ns1:contentStatus[1]" w:storeItemID="{6C3C8BC8-F283-45AE-878A-BAB7291924A1}"/>
                <w:text/>
              </w:sdtPr>
              <w:sdtEndPr/>
              <w:sdtContent>
                <w:r w:rsidR="00AD29A9" w:rsidRPr="002F3110">
                  <w:rPr>
                    <w:kern w:val="22"/>
                    <w:szCs w:val="22"/>
                    <w:lang w:val="en-GB"/>
                  </w:rPr>
                  <w:t>GENERAL</w:t>
                </w:r>
              </w:sdtContent>
            </w:sdt>
          </w:p>
          <w:p w14:paraId="23A7FE81" w14:textId="77777777" w:rsidR="007A2B4D" w:rsidRPr="002F3110" w:rsidRDefault="007A2B4D" w:rsidP="0049160E">
            <w:pPr>
              <w:ind w:left="1215"/>
              <w:jc w:val="left"/>
              <w:rPr>
                <w:kern w:val="22"/>
                <w:szCs w:val="22"/>
                <w:lang w:val="en-GB"/>
              </w:rPr>
            </w:pPr>
          </w:p>
          <w:p w14:paraId="23A7FE82" w14:textId="539988B0" w:rsidR="007A2B4D" w:rsidRPr="002F3110" w:rsidRDefault="007E6409" w:rsidP="0049160E">
            <w:pPr>
              <w:ind w:left="1215"/>
              <w:jc w:val="left"/>
              <w:rPr>
                <w:kern w:val="22"/>
                <w:szCs w:val="22"/>
                <w:lang w:val="en-GB"/>
              </w:rPr>
            </w:pPr>
            <w:sdt>
              <w:sdtPr>
                <w:rPr>
                  <w:kern w:val="22"/>
                  <w:lang w:val="en-GB"/>
                </w:rPr>
                <w:alias w:val="Subject"/>
                <w:tag w:val=""/>
                <w:id w:val="2137136483"/>
                <w:placeholder>
                  <w:docPart w:val="494775356BAD4E51848B5A1E28261188"/>
                </w:placeholder>
                <w:dataBinding w:prefixMappings="xmlns:ns0='http://purl.org/dc/elements/1.1/' xmlns:ns1='http://schemas.openxmlformats.org/package/2006/metadata/core-properties' " w:xpath="/ns1:coreProperties[1]/ns0:subject[1]" w:storeItemID="{6C3C8BC8-F283-45AE-878A-BAB7291924A1}"/>
                <w:text/>
              </w:sdtPr>
              <w:sdtEndPr/>
              <w:sdtContent>
                <w:r w:rsidR="009B031F" w:rsidRPr="002F3110">
                  <w:rPr>
                    <w:kern w:val="22"/>
                    <w:lang w:val="en-GB"/>
                  </w:rPr>
                  <w:t>CBD/WG2020/3/</w:t>
                </w:r>
                <w:r w:rsidR="002F3110" w:rsidRPr="002F3110">
                  <w:rPr>
                    <w:kern w:val="22"/>
                    <w:lang w:val="en-GB"/>
                  </w:rPr>
                  <w:t>5</w:t>
                </w:r>
              </w:sdtContent>
            </w:sdt>
          </w:p>
          <w:p w14:paraId="23A7FE83" w14:textId="419D0B8F" w:rsidR="007A2B4D" w:rsidRPr="002F3110" w:rsidRDefault="00106EFB" w:rsidP="0049160E">
            <w:pPr>
              <w:ind w:left="1215"/>
              <w:jc w:val="left"/>
              <w:rPr>
                <w:kern w:val="22"/>
                <w:szCs w:val="22"/>
                <w:lang w:val="en-GB"/>
              </w:rPr>
            </w:pPr>
            <w:r w:rsidRPr="00317E07">
              <w:rPr>
                <w:kern w:val="22"/>
                <w:szCs w:val="22"/>
                <w:lang w:val="en-GB"/>
              </w:rPr>
              <w:t>3 September 2021</w:t>
            </w:r>
          </w:p>
          <w:p w14:paraId="23A7FE84" w14:textId="77777777" w:rsidR="007A2B4D" w:rsidRPr="002F3110" w:rsidRDefault="007A2B4D" w:rsidP="0049160E">
            <w:pPr>
              <w:ind w:left="1215"/>
              <w:jc w:val="left"/>
              <w:rPr>
                <w:kern w:val="22"/>
                <w:szCs w:val="22"/>
                <w:lang w:val="en-GB"/>
              </w:rPr>
            </w:pPr>
          </w:p>
          <w:p w14:paraId="23A7FE85" w14:textId="77777777" w:rsidR="009E20BD" w:rsidRPr="00F7167F" w:rsidRDefault="009E20BD" w:rsidP="0049160E">
            <w:pPr>
              <w:ind w:left="1215"/>
              <w:jc w:val="left"/>
              <w:rPr>
                <w:kern w:val="22"/>
                <w:szCs w:val="22"/>
              </w:rPr>
            </w:pPr>
            <w:r w:rsidRPr="00F7167F">
              <w:rPr>
                <w:snapToGrid w:val="0"/>
                <w:kern w:val="22"/>
                <w:szCs w:val="22"/>
              </w:rPr>
              <w:t>RUSSIAN</w:t>
            </w:r>
          </w:p>
          <w:p w14:paraId="23A7FE86" w14:textId="77777777" w:rsidR="007A2B4D" w:rsidRPr="00F7167F" w:rsidRDefault="007A2B4D" w:rsidP="0049160E">
            <w:pPr>
              <w:ind w:left="1215"/>
              <w:jc w:val="left"/>
              <w:rPr>
                <w:kern w:val="22"/>
                <w:szCs w:val="22"/>
              </w:rPr>
            </w:pPr>
            <w:r w:rsidRPr="00F7167F">
              <w:t>ORIGINAL: ENGLISH</w:t>
            </w:r>
          </w:p>
          <w:p w14:paraId="23A7FE87" w14:textId="77777777" w:rsidR="007A2B4D" w:rsidRPr="00F7167F" w:rsidRDefault="007A2B4D" w:rsidP="0049160E">
            <w:pPr>
              <w:jc w:val="left"/>
              <w:rPr>
                <w:kern w:val="22"/>
              </w:rPr>
            </w:pPr>
          </w:p>
        </w:tc>
      </w:tr>
    </w:tbl>
    <w:p w14:paraId="23A7FE89" w14:textId="77777777" w:rsidR="00FF628E" w:rsidRPr="00F7167F" w:rsidRDefault="00FF628E" w:rsidP="0049160E">
      <w:pPr>
        <w:pStyle w:val="meetingname"/>
        <w:ind w:right="4257"/>
        <w:jc w:val="left"/>
        <w:rPr>
          <w:kern w:val="22"/>
        </w:rPr>
      </w:pPr>
      <w:bookmarkStart w:id="0" w:name="Meeting"/>
      <w:r w:rsidRPr="00F7167F">
        <w:t>Рабочая группа открытого состава по подготовке глобальной рамочной программы в области биоразнообразия на период после 2020 года</w:t>
      </w:r>
      <w:bookmarkEnd w:id="0"/>
    </w:p>
    <w:p w14:paraId="23A7FE8A" w14:textId="77777777" w:rsidR="00FF628E" w:rsidRPr="00F7167F" w:rsidRDefault="008C7998" w:rsidP="0049160E">
      <w:pPr>
        <w:pStyle w:val="meetingname"/>
        <w:ind w:right="5918"/>
        <w:rPr>
          <w:kern w:val="22"/>
        </w:rPr>
      </w:pPr>
      <w:r w:rsidRPr="00F7167F">
        <w:rPr>
          <w:caps w:val="0"/>
        </w:rPr>
        <w:t>Третье совещание</w:t>
      </w:r>
    </w:p>
    <w:p w14:paraId="23A7FE8B" w14:textId="77777777" w:rsidR="00FF628E" w:rsidRPr="00F7167F" w:rsidRDefault="00FF628E" w:rsidP="0049160E">
      <w:pPr>
        <w:ind w:right="3690"/>
        <w:rPr>
          <w:kern w:val="22"/>
          <w:szCs w:val="22"/>
        </w:rPr>
      </w:pPr>
      <w:r w:rsidRPr="00F7167F">
        <w:t>Онлайновый форма</w:t>
      </w:r>
      <w:r w:rsidR="008C7998" w:rsidRPr="00F7167F">
        <w:t>т</w:t>
      </w:r>
      <w:r w:rsidRPr="00F7167F">
        <w:t>, 23 август</w:t>
      </w:r>
      <w:r w:rsidR="008C7998" w:rsidRPr="00F7167F">
        <w:t>а</w:t>
      </w:r>
      <w:r w:rsidRPr="00F7167F">
        <w:t xml:space="preserve"> </w:t>
      </w:r>
      <w:r w:rsidR="009E20BD" w:rsidRPr="00F7167F">
        <w:t>–</w:t>
      </w:r>
      <w:r w:rsidRPr="00F7167F">
        <w:t xml:space="preserve"> 3</w:t>
      </w:r>
      <w:r w:rsidR="009E20BD" w:rsidRPr="00F7167F">
        <w:t xml:space="preserve"> </w:t>
      </w:r>
      <w:r w:rsidRPr="00F7167F">
        <w:t>сентября 2021 года</w:t>
      </w:r>
    </w:p>
    <w:p w14:paraId="1BB8FD23" w14:textId="77777777" w:rsidR="0015246E" w:rsidRPr="00816742" w:rsidRDefault="0015246E" w:rsidP="0049160E">
      <w:pPr>
        <w:pStyle w:val="Heading1"/>
        <w:tabs>
          <w:tab w:val="clear" w:pos="720"/>
        </w:tabs>
        <w:adjustRightInd w:val="0"/>
        <w:snapToGrid w:val="0"/>
        <w:rPr>
          <w:bCs/>
        </w:rPr>
      </w:pPr>
      <w:bookmarkStart w:id="1" w:name="_Toc83908029"/>
      <w:bookmarkStart w:id="2" w:name="_Toc86316405"/>
      <w:bookmarkStart w:id="3" w:name="_Toc86326685"/>
      <w:r>
        <w:t>Доклад о работе третьего совещания (Часть I) Рабочей группы открытого состава по подготовке глобальной рамочной программы в области биоразнообразия на период после 2020 года</w:t>
      </w:r>
      <w:bookmarkEnd w:id="1"/>
      <w:bookmarkEnd w:id="2"/>
      <w:bookmarkEnd w:id="3"/>
    </w:p>
    <w:p w14:paraId="22D3E143" w14:textId="77777777" w:rsidR="0015246E" w:rsidRPr="00816742" w:rsidRDefault="0015246E" w:rsidP="0049160E">
      <w:pPr>
        <w:jc w:val="left"/>
        <w:rPr>
          <w:iCs/>
          <w:caps/>
          <w:kern w:val="22"/>
          <w:szCs w:val="22"/>
        </w:rPr>
      </w:pPr>
    </w:p>
    <w:tbl>
      <w:tblPr>
        <w:tblStyle w:val="TableGrid"/>
        <w:tblW w:w="0" w:type="auto"/>
        <w:tblLook w:val="04A0" w:firstRow="1" w:lastRow="0" w:firstColumn="1" w:lastColumn="0" w:noHBand="0" w:noVBand="1"/>
      </w:tblPr>
      <w:tblGrid>
        <w:gridCol w:w="9350"/>
      </w:tblGrid>
      <w:tr w:rsidR="0015246E" w:rsidRPr="00816742" w14:paraId="79D5547D" w14:textId="77777777" w:rsidTr="00E75354">
        <w:tc>
          <w:tcPr>
            <w:tcW w:w="9350" w:type="dxa"/>
          </w:tcPr>
          <w:p w14:paraId="35758E00" w14:textId="77777777" w:rsidR="0015246E" w:rsidRPr="00816742" w:rsidRDefault="0015246E" w:rsidP="0049160E">
            <w:pPr>
              <w:spacing w:before="120" w:after="120"/>
              <w:ind w:firstLine="595"/>
              <w:rPr>
                <w:b/>
                <w:bCs/>
                <w:iCs/>
                <w:caps/>
                <w:kern w:val="22"/>
                <w:szCs w:val="22"/>
              </w:rPr>
            </w:pPr>
            <w:r>
              <w:t>Рабочая группа открытого состава по подготовке глобальной рамочной программы в области биоразнообразия на период после 2020 года провела первую часть своего третьего совещания в виртуальном формате с 23 августа по 3 сентября 2021 года. Рабочая группа заслушала доклады о ходе работы с момента завершения ее второго совещания, рассмотрела вопрос о цифровой информации о последовательностях в отношении генетических ресурсов и предприняла обзор текста первого проекта глобальной рамочной программы в области биоразнообразия на период после 2020 года. Итоги первой части совещания будут далее рассматриваться Рабочей группой в входе его второй части, которую планируется провести в начале 2022 года в очном формате.</w:t>
            </w:r>
          </w:p>
        </w:tc>
      </w:tr>
    </w:tbl>
    <w:p w14:paraId="08172BFC" w14:textId="77777777" w:rsidR="0015246E" w:rsidRPr="00816742" w:rsidRDefault="0015246E" w:rsidP="0049160E">
      <w:pPr>
        <w:spacing w:after="160" w:line="259" w:lineRule="auto"/>
        <w:jc w:val="left"/>
        <w:rPr>
          <w:rFonts w:ascii="Times New Roman Bold" w:hAnsi="Times New Roman Bold"/>
          <w:b/>
          <w:bCs/>
          <w:iCs/>
          <w:caps/>
          <w:kern w:val="22"/>
          <w:szCs w:val="22"/>
        </w:rPr>
      </w:pPr>
    </w:p>
    <w:p w14:paraId="7BFF1DA9" w14:textId="77777777" w:rsidR="0015246E" w:rsidRPr="00816742" w:rsidRDefault="0015246E" w:rsidP="0049160E">
      <w:pPr>
        <w:spacing w:after="160" w:line="259" w:lineRule="auto"/>
        <w:jc w:val="left"/>
        <w:rPr>
          <w:rFonts w:ascii="Times New Roman Bold" w:hAnsi="Times New Roman Bold"/>
          <w:b/>
          <w:bCs/>
          <w:iCs/>
          <w:caps/>
          <w:kern w:val="22"/>
          <w:szCs w:val="22"/>
        </w:rPr>
      </w:pPr>
      <w:r>
        <w:br w:type="page"/>
      </w:r>
    </w:p>
    <w:p w14:paraId="0521E8AA" w14:textId="77777777" w:rsidR="0015246E" w:rsidRPr="00EA600F" w:rsidRDefault="0015246E" w:rsidP="0049160E">
      <w:pPr>
        <w:spacing w:after="160" w:line="259" w:lineRule="auto"/>
        <w:jc w:val="left"/>
        <w:rPr>
          <w:rFonts w:ascii="Times New Roman Bold" w:hAnsi="Times New Roman Bold"/>
          <w:iCs/>
          <w:caps/>
          <w:kern w:val="22"/>
          <w:szCs w:val="22"/>
        </w:rPr>
      </w:pPr>
    </w:p>
    <w:sdt>
      <w:sdtPr>
        <w:rPr>
          <w:noProof w:val="0"/>
          <w:sz w:val="22"/>
          <w:szCs w:val="22"/>
        </w:rPr>
        <w:id w:val="-1033419418"/>
        <w:docPartObj>
          <w:docPartGallery w:val="Table of Contents"/>
          <w:docPartUnique/>
        </w:docPartObj>
      </w:sdtPr>
      <w:sdtEndPr>
        <w:rPr>
          <w:b/>
          <w:bCs/>
          <w:kern w:val="22"/>
          <w:szCs w:val="24"/>
        </w:rPr>
      </w:sdtEndPr>
      <w:sdtContent>
        <w:p w14:paraId="00E77670" w14:textId="1ADDAE25" w:rsidR="0015246E" w:rsidRPr="004E670D" w:rsidRDefault="00F65B0C" w:rsidP="001D569B">
          <w:pPr>
            <w:pStyle w:val="TOC1"/>
            <w:rPr>
              <w:rFonts w:eastAsiaTheme="majorEastAsia"/>
              <w:i/>
              <w:iCs/>
              <w:sz w:val="22"/>
              <w:szCs w:val="22"/>
            </w:rPr>
          </w:pPr>
          <w:r w:rsidRPr="004E670D">
            <w:rPr>
              <w:i/>
              <w:iCs/>
              <w:sz w:val="22"/>
              <w:szCs w:val="22"/>
            </w:rPr>
            <w:t>С</w:t>
          </w:r>
          <w:r w:rsidR="007F6111" w:rsidRPr="004E670D">
            <w:rPr>
              <w:i/>
              <w:iCs/>
              <w:sz w:val="22"/>
              <w:szCs w:val="22"/>
            </w:rPr>
            <w:t>одержание</w:t>
          </w:r>
        </w:p>
        <w:p w14:paraId="792E5586" w14:textId="52091B76" w:rsidR="000A0D2A" w:rsidRPr="004E670D" w:rsidRDefault="0015246E">
          <w:pPr>
            <w:pStyle w:val="TOC1"/>
            <w:rPr>
              <w:rFonts w:asciiTheme="minorHAnsi" w:eastAsiaTheme="minorEastAsia" w:hAnsiTheme="minorHAnsi" w:cstheme="minorBidi"/>
              <w:sz w:val="22"/>
              <w:szCs w:val="22"/>
              <w:lang w:val="en-GB" w:eastAsia="en-GB"/>
            </w:rPr>
          </w:pPr>
          <w:r w:rsidRPr="004E670D">
            <w:rPr>
              <w:rFonts w:eastAsiaTheme="majorEastAsia"/>
              <w:caps/>
              <w:color w:val="2F5496" w:themeColor="accent1" w:themeShade="BF"/>
              <w:sz w:val="22"/>
              <w:szCs w:val="22"/>
            </w:rPr>
            <w:fldChar w:fldCharType="begin"/>
          </w:r>
          <w:r w:rsidRPr="004E670D">
            <w:rPr>
              <w:sz w:val="22"/>
              <w:szCs w:val="22"/>
            </w:rPr>
            <w:instrText xml:space="preserve"> TOC \o "1-3" \h \z \u </w:instrText>
          </w:r>
          <w:r w:rsidRPr="004E670D">
            <w:rPr>
              <w:rFonts w:eastAsiaTheme="majorEastAsia"/>
              <w:caps/>
              <w:color w:val="2F5496" w:themeColor="accent1" w:themeShade="BF"/>
              <w:sz w:val="22"/>
              <w:szCs w:val="22"/>
            </w:rPr>
            <w:fldChar w:fldCharType="separate"/>
          </w:r>
          <w:hyperlink w:anchor="_Toc86326685" w:history="1"/>
        </w:p>
        <w:p w14:paraId="0193DD3C" w14:textId="2CB26D33" w:rsidR="000A0D2A" w:rsidRPr="004E670D" w:rsidRDefault="007E6409">
          <w:pPr>
            <w:pStyle w:val="TOC1"/>
            <w:rPr>
              <w:rFonts w:asciiTheme="minorHAnsi" w:eastAsiaTheme="minorEastAsia" w:hAnsiTheme="minorHAnsi" w:cstheme="minorBidi"/>
              <w:sz w:val="22"/>
              <w:szCs w:val="22"/>
              <w:lang w:val="en-GB" w:eastAsia="en-GB"/>
            </w:rPr>
          </w:pPr>
          <w:hyperlink w:anchor="_Toc86326686" w:history="1">
            <w:r w:rsidR="000A0D2A" w:rsidRPr="004E670D">
              <w:rPr>
                <w:rStyle w:val="Hyperlink"/>
                <w:sz w:val="22"/>
                <w:szCs w:val="22"/>
              </w:rPr>
              <w:t>I.</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Отчет о ходе работы совещания</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_Toc86326686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4</w:t>
            </w:r>
            <w:r w:rsidR="000A0D2A" w:rsidRPr="004E670D">
              <w:rPr>
                <w:webHidden/>
                <w:sz w:val="22"/>
                <w:szCs w:val="22"/>
              </w:rPr>
              <w:fldChar w:fldCharType="end"/>
            </w:r>
          </w:hyperlink>
        </w:p>
        <w:p w14:paraId="209AFB79" w14:textId="70A3539C" w:rsidR="000A0D2A" w:rsidRPr="004E670D" w:rsidRDefault="007E6409">
          <w:pPr>
            <w:pStyle w:val="TOC2"/>
            <w:rPr>
              <w:rFonts w:asciiTheme="minorHAnsi" w:eastAsiaTheme="minorEastAsia" w:hAnsiTheme="minorHAnsi" w:cstheme="minorBidi"/>
              <w:lang w:val="en-GB" w:eastAsia="en-GB"/>
            </w:rPr>
          </w:pPr>
          <w:hyperlink w:anchor="_Toc86326687" w:history="1">
            <w:r w:rsidR="000A0D2A" w:rsidRPr="004E670D">
              <w:rPr>
                <w:rStyle w:val="Hyperlink"/>
              </w:rPr>
              <w:t>Введение</w:t>
            </w:r>
            <w:r w:rsidR="000A0D2A" w:rsidRPr="004E670D">
              <w:rPr>
                <w:webHidden/>
              </w:rPr>
              <w:tab/>
            </w:r>
            <w:r w:rsidR="000A0D2A" w:rsidRPr="004E670D">
              <w:rPr>
                <w:webHidden/>
              </w:rPr>
              <w:fldChar w:fldCharType="begin"/>
            </w:r>
            <w:r w:rsidR="000A0D2A" w:rsidRPr="004E670D">
              <w:rPr>
                <w:webHidden/>
              </w:rPr>
              <w:instrText xml:space="preserve"> PAGEREF _Toc86326687 \h </w:instrText>
            </w:r>
            <w:r w:rsidR="000A0D2A" w:rsidRPr="004E670D">
              <w:rPr>
                <w:webHidden/>
              </w:rPr>
            </w:r>
            <w:r w:rsidR="000A0D2A" w:rsidRPr="004E670D">
              <w:rPr>
                <w:webHidden/>
              </w:rPr>
              <w:fldChar w:fldCharType="separate"/>
            </w:r>
            <w:r w:rsidR="000A0D2A" w:rsidRPr="004E670D">
              <w:rPr>
                <w:webHidden/>
              </w:rPr>
              <w:t>4</w:t>
            </w:r>
            <w:r w:rsidR="000A0D2A" w:rsidRPr="004E670D">
              <w:rPr>
                <w:webHidden/>
              </w:rPr>
              <w:fldChar w:fldCharType="end"/>
            </w:r>
          </w:hyperlink>
        </w:p>
        <w:p w14:paraId="74AE1F08" w14:textId="6C1E2E66" w:rsidR="000A0D2A" w:rsidRPr="004E670D" w:rsidRDefault="007E6409">
          <w:pPr>
            <w:pStyle w:val="TOC2"/>
            <w:rPr>
              <w:rFonts w:asciiTheme="minorHAnsi" w:eastAsiaTheme="minorEastAsia" w:hAnsiTheme="minorHAnsi" w:cstheme="minorBidi"/>
              <w:lang w:val="en-GB" w:eastAsia="en-GB"/>
            </w:rPr>
          </w:pPr>
          <w:hyperlink w:anchor="_Toc86326688" w:history="1">
            <w:r w:rsidR="000A0D2A" w:rsidRPr="004E670D">
              <w:rPr>
                <w:rStyle w:val="Hyperlink"/>
              </w:rPr>
              <w:t>Участники совещания</w:t>
            </w:r>
            <w:r w:rsidR="000A0D2A" w:rsidRPr="004E670D">
              <w:rPr>
                <w:webHidden/>
              </w:rPr>
              <w:tab/>
            </w:r>
            <w:r w:rsidR="000A0D2A" w:rsidRPr="004E670D">
              <w:rPr>
                <w:webHidden/>
              </w:rPr>
              <w:fldChar w:fldCharType="begin"/>
            </w:r>
            <w:r w:rsidR="000A0D2A" w:rsidRPr="004E670D">
              <w:rPr>
                <w:webHidden/>
              </w:rPr>
              <w:instrText xml:space="preserve"> PAGEREF _Toc86326688 \h </w:instrText>
            </w:r>
            <w:r w:rsidR="000A0D2A" w:rsidRPr="004E670D">
              <w:rPr>
                <w:webHidden/>
              </w:rPr>
            </w:r>
            <w:r w:rsidR="000A0D2A" w:rsidRPr="004E670D">
              <w:rPr>
                <w:webHidden/>
              </w:rPr>
              <w:fldChar w:fldCharType="separate"/>
            </w:r>
            <w:r w:rsidR="000A0D2A" w:rsidRPr="004E670D">
              <w:rPr>
                <w:webHidden/>
              </w:rPr>
              <w:t>4</w:t>
            </w:r>
            <w:r w:rsidR="000A0D2A" w:rsidRPr="004E670D">
              <w:rPr>
                <w:webHidden/>
              </w:rPr>
              <w:fldChar w:fldCharType="end"/>
            </w:r>
          </w:hyperlink>
        </w:p>
        <w:p w14:paraId="56E96596" w14:textId="54AA8783" w:rsidR="000A0D2A" w:rsidRPr="004E670D" w:rsidRDefault="007E6409">
          <w:pPr>
            <w:pStyle w:val="TOC1"/>
            <w:rPr>
              <w:rFonts w:asciiTheme="minorHAnsi" w:eastAsiaTheme="minorEastAsia" w:hAnsiTheme="minorHAnsi" w:cstheme="minorBidi"/>
              <w:sz w:val="22"/>
              <w:szCs w:val="22"/>
              <w:lang w:val="en-GB" w:eastAsia="en-GB"/>
            </w:rPr>
          </w:pPr>
          <w:hyperlink w:anchor="_Toc86326689" w:history="1">
            <w:r w:rsidR="000A0D2A" w:rsidRPr="004E670D">
              <w:rPr>
                <w:rStyle w:val="Hyperlink"/>
                <w:sz w:val="22"/>
                <w:szCs w:val="22"/>
              </w:rPr>
              <w:t>П</w:t>
            </w:r>
            <w:r w:rsidR="006B3C69" w:rsidRPr="004E670D">
              <w:rPr>
                <w:rStyle w:val="Hyperlink"/>
                <w:sz w:val="22"/>
                <w:szCs w:val="22"/>
              </w:rPr>
              <w:t>ункт</w:t>
            </w:r>
            <w:r w:rsidR="000A0D2A" w:rsidRPr="004E670D">
              <w:rPr>
                <w:rStyle w:val="Hyperlink"/>
                <w:sz w:val="22"/>
                <w:szCs w:val="22"/>
              </w:rPr>
              <w:t xml:space="preserve"> 1.</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ОТКРЫТИЕ СОВЕЩАНИЯ</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_Toc86326689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8</w:t>
            </w:r>
            <w:r w:rsidR="000A0D2A" w:rsidRPr="004E670D">
              <w:rPr>
                <w:webHidden/>
                <w:sz w:val="22"/>
                <w:szCs w:val="22"/>
              </w:rPr>
              <w:fldChar w:fldCharType="end"/>
            </w:r>
          </w:hyperlink>
        </w:p>
        <w:p w14:paraId="52EB0E79" w14:textId="567EC4E5" w:rsidR="000A0D2A" w:rsidRPr="004E670D" w:rsidRDefault="007E6409">
          <w:pPr>
            <w:pStyle w:val="TOC1"/>
            <w:rPr>
              <w:rFonts w:asciiTheme="minorHAnsi" w:eastAsiaTheme="minorEastAsia" w:hAnsiTheme="minorHAnsi" w:cstheme="minorBidi"/>
              <w:sz w:val="22"/>
              <w:szCs w:val="22"/>
              <w:lang w:val="en-GB" w:eastAsia="en-GB"/>
            </w:rPr>
          </w:pPr>
          <w:hyperlink w:anchor="_Toc86326690" w:history="1">
            <w:r w:rsidR="000A0D2A" w:rsidRPr="004E670D">
              <w:rPr>
                <w:rStyle w:val="Hyperlink"/>
                <w:sz w:val="22"/>
                <w:szCs w:val="22"/>
              </w:rPr>
              <w:t>П</w:t>
            </w:r>
            <w:r w:rsidR="006B3C69" w:rsidRPr="004E670D">
              <w:rPr>
                <w:rStyle w:val="Hyperlink"/>
                <w:sz w:val="22"/>
                <w:szCs w:val="22"/>
              </w:rPr>
              <w:t>ункт</w:t>
            </w:r>
            <w:r w:rsidR="000A0D2A" w:rsidRPr="004E670D">
              <w:rPr>
                <w:rStyle w:val="Hyperlink"/>
                <w:sz w:val="22"/>
                <w:szCs w:val="22"/>
              </w:rPr>
              <w:t xml:space="preserve"> 2.</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Организация работы</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_Toc86326690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10</w:t>
            </w:r>
            <w:r w:rsidR="000A0D2A" w:rsidRPr="004E670D">
              <w:rPr>
                <w:webHidden/>
                <w:sz w:val="22"/>
                <w:szCs w:val="22"/>
              </w:rPr>
              <w:fldChar w:fldCharType="end"/>
            </w:r>
          </w:hyperlink>
        </w:p>
        <w:p w14:paraId="1E970FC6" w14:textId="1BD21DCF" w:rsidR="000A0D2A" w:rsidRPr="004E670D" w:rsidRDefault="007E6409">
          <w:pPr>
            <w:pStyle w:val="TOC2"/>
            <w:tabs>
              <w:tab w:val="left" w:pos="1440"/>
            </w:tabs>
            <w:rPr>
              <w:rFonts w:asciiTheme="minorHAnsi" w:eastAsiaTheme="minorEastAsia" w:hAnsiTheme="minorHAnsi" w:cstheme="minorBidi"/>
              <w:lang w:val="en-GB" w:eastAsia="en-GB"/>
            </w:rPr>
          </w:pPr>
          <w:hyperlink w:anchor="_Toc86326691" w:history="1">
            <w:r w:rsidR="000A0D2A" w:rsidRPr="004E670D">
              <w:rPr>
                <w:rStyle w:val="Hyperlink"/>
              </w:rPr>
              <w:t>A.</w:t>
            </w:r>
            <w:r w:rsidR="000A0D2A" w:rsidRPr="004E670D">
              <w:rPr>
                <w:rFonts w:asciiTheme="minorHAnsi" w:eastAsiaTheme="minorEastAsia" w:hAnsiTheme="minorHAnsi" w:cstheme="minorBidi"/>
                <w:lang w:val="en-GB" w:eastAsia="en-GB"/>
              </w:rPr>
              <w:tab/>
            </w:r>
            <w:r w:rsidR="000A0D2A" w:rsidRPr="004E670D">
              <w:rPr>
                <w:rStyle w:val="Hyperlink"/>
              </w:rPr>
              <w:t>Утверждение повестки дня</w:t>
            </w:r>
            <w:r w:rsidR="000A0D2A" w:rsidRPr="004E670D">
              <w:rPr>
                <w:webHidden/>
              </w:rPr>
              <w:tab/>
            </w:r>
            <w:r w:rsidR="000A0D2A" w:rsidRPr="004E670D">
              <w:rPr>
                <w:webHidden/>
              </w:rPr>
              <w:fldChar w:fldCharType="begin"/>
            </w:r>
            <w:r w:rsidR="000A0D2A" w:rsidRPr="004E670D">
              <w:rPr>
                <w:webHidden/>
              </w:rPr>
              <w:instrText xml:space="preserve"> PAGEREF _Toc86326691 \h </w:instrText>
            </w:r>
            <w:r w:rsidR="000A0D2A" w:rsidRPr="004E670D">
              <w:rPr>
                <w:webHidden/>
              </w:rPr>
            </w:r>
            <w:r w:rsidR="000A0D2A" w:rsidRPr="004E670D">
              <w:rPr>
                <w:webHidden/>
              </w:rPr>
              <w:fldChar w:fldCharType="separate"/>
            </w:r>
            <w:r w:rsidR="000A0D2A" w:rsidRPr="004E670D">
              <w:rPr>
                <w:webHidden/>
              </w:rPr>
              <w:t>10</w:t>
            </w:r>
            <w:r w:rsidR="000A0D2A" w:rsidRPr="004E670D">
              <w:rPr>
                <w:webHidden/>
              </w:rPr>
              <w:fldChar w:fldCharType="end"/>
            </w:r>
          </w:hyperlink>
        </w:p>
        <w:p w14:paraId="2444F446" w14:textId="3D7205D2" w:rsidR="000A0D2A" w:rsidRPr="004E670D" w:rsidRDefault="007E6409">
          <w:pPr>
            <w:pStyle w:val="TOC2"/>
            <w:tabs>
              <w:tab w:val="left" w:pos="1440"/>
            </w:tabs>
            <w:rPr>
              <w:rFonts w:asciiTheme="minorHAnsi" w:eastAsiaTheme="minorEastAsia" w:hAnsiTheme="minorHAnsi" w:cstheme="minorBidi"/>
              <w:lang w:val="en-GB" w:eastAsia="en-GB"/>
            </w:rPr>
          </w:pPr>
          <w:hyperlink w:anchor="_Toc86326692" w:history="1">
            <w:r w:rsidR="000A0D2A" w:rsidRPr="004E670D">
              <w:rPr>
                <w:rStyle w:val="Hyperlink"/>
              </w:rPr>
              <w:t>B.</w:t>
            </w:r>
            <w:r w:rsidR="000A0D2A" w:rsidRPr="004E670D">
              <w:rPr>
                <w:rFonts w:asciiTheme="minorHAnsi" w:eastAsiaTheme="minorEastAsia" w:hAnsiTheme="minorHAnsi" w:cstheme="minorBidi"/>
                <w:lang w:val="en-GB" w:eastAsia="en-GB"/>
              </w:rPr>
              <w:tab/>
            </w:r>
            <w:r w:rsidR="000A0D2A" w:rsidRPr="004E670D">
              <w:rPr>
                <w:rStyle w:val="Hyperlink"/>
              </w:rPr>
              <w:t>Организация работы</w:t>
            </w:r>
            <w:r w:rsidR="000A0D2A" w:rsidRPr="004E670D">
              <w:rPr>
                <w:webHidden/>
              </w:rPr>
              <w:tab/>
            </w:r>
            <w:r w:rsidR="000A0D2A" w:rsidRPr="004E670D">
              <w:rPr>
                <w:webHidden/>
              </w:rPr>
              <w:fldChar w:fldCharType="begin"/>
            </w:r>
            <w:r w:rsidR="000A0D2A" w:rsidRPr="004E670D">
              <w:rPr>
                <w:webHidden/>
              </w:rPr>
              <w:instrText xml:space="preserve"> PAGEREF _Toc86326692 \h </w:instrText>
            </w:r>
            <w:r w:rsidR="000A0D2A" w:rsidRPr="004E670D">
              <w:rPr>
                <w:webHidden/>
              </w:rPr>
            </w:r>
            <w:r w:rsidR="000A0D2A" w:rsidRPr="004E670D">
              <w:rPr>
                <w:webHidden/>
              </w:rPr>
              <w:fldChar w:fldCharType="separate"/>
            </w:r>
            <w:r w:rsidR="000A0D2A" w:rsidRPr="004E670D">
              <w:rPr>
                <w:webHidden/>
              </w:rPr>
              <w:t>10</w:t>
            </w:r>
            <w:r w:rsidR="000A0D2A" w:rsidRPr="004E670D">
              <w:rPr>
                <w:webHidden/>
              </w:rPr>
              <w:fldChar w:fldCharType="end"/>
            </w:r>
          </w:hyperlink>
        </w:p>
        <w:p w14:paraId="045BF700" w14:textId="45EF3C01" w:rsidR="000A0D2A" w:rsidRPr="004E670D" w:rsidRDefault="007E6409">
          <w:pPr>
            <w:pStyle w:val="TOC1"/>
            <w:rPr>
              <w:rFonts w:asciiTheme="minorHAnsi" w:eastAsiaTheme="minorEastAsia" w:hAnsiTheme="minorHAnsi" w:cstheme="minorBidi"/>
              <w:sz w:val="22"/>
              <w:szCs w:val="22"/>
              <w:lang w:val="en-GB" w:eastAsia="en-GB"/>
            </w:rPr>
          </w:pPr>
          <w:hyperlink w:anchor="_Toc86326693" w:history="1">
            <w:r w:rsidR="000A0D2A" w:rsidRPr="004E670D">
              <w:rPr>
                <w:rStyle w:val="Hyperlink"/>
                <w:sz w:val="22"/>
                <w:szCs w:val="22"/>
              </w:rPr>
              <w:t>П</w:t>
            </w:r>
            <w:r w:rsidR="006B3C69" w:rsidRPr="004E670D">
              <w:rPr>
                <w:rStyle w:val="Hyperlink"/>
                <w:sz w:val="22"/>
                <w:szCs w:val="22"/>
              </w:rPr>
              <w:t>ункт</w:t>
            </w:r>
            <w:r w:rsidR="000A0D2A" w:rsidRPr="004E670D">
              <w:rPr>
                <w:rStyle w:val="Hyperlink"/>
                <w:sz w:val="22"/>
                <w:szCs w:val="22"/>
              </w:rPr>
              <w:t xml:space="preserve"> 3.</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ПР</w:t>
            </w:r>
            <w:r w:rsidR="00534E28" w:rsidRPr="004E670D">
              <w:rPr>
                <w:rStyle w:val="Hyperlink"/>
                <w:sz w:val="22"/>
                <w:szCs w:val="22"/>
              </w:rPr>
              <w:t>огресс, достигнуный в период после второго совещания рабочей группы</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_Toc86326693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11</w:t>
            </w:r>
            <w:r w:rsidR="000A0D2A" w:rsidRPr="004E670D">
              <w:rPr>
                <w:webHidden/>
                <w:sz w:val="22"/>
                <w:szCs w:val="22"/>
              </w:rPr>
              <w:fldChar w:fldCharType="end"/>
            </w:r>
          </w:hyperlink>
        </w:p>
        <w:p w14:paraId="571F7F1C" w14:textId="0E4C14FB" w:rsidR="000A0D2A" w:rsidRPr="004E670D" w:rsidRDefault="007E6409">
          <w:pPr>
            <w:pStyle w:val="TOC1"/>
            <w:rPr>
              <w:rFonts w:asciiTheme="minorHAnsi" w:eastAsiaTheme="minorEastAsia" w:hAnsiTheme="minorHAnsi" w:cstheme="minorBidi"/>
              <w:sz w:val="22"/>
              <w:szCs w:val="22"/>
              <w:lang w:val="en-GB" w:eastAsia="en-GB"/>
            </w:rPr>
          </w:pPr>
          <w:hyperlink w:anchor="_Toc86326694" w:history="1">
            <w:r w:rsidR="000A0D2A" w:rsidRPr="004E670D">
              <w:rPr>
                <w:rStyle w:val="Hyperlink"/>
                <w:sz w:val="22"/>
                <w:szCs w:val="22"/>
              </w:rPr>
              <w:t>П</w:t>
            </w:r>
            <w:r w:rsidR="006B3C69" w:rsidRPr="004E670D">
              <w:rPr>
                <w:rStyle w:val="Hyperlink"/>
                <w:sz w:val="22"/>
                <w:szCs w:val="22"/>
              </w:rPr>
              <w:t>ункт</w:t>
            </w:r>
            <w:r w:rsidR="000A0D2A" w:rsidRPr="004E670D">
              <w:rPr>
                <w:rStyle w:val="Hyperlink"/>
                <w:sz w:val="22"/>
                <w:szCs w:val="22"/>
              </w:rPr>
              <w:t xml:space="preserve"> 4.</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Г</w:t>
            </w:r>
            <w:r w:rsidR="00534E28" w:rsidRPr="004E670D">
              <w:rPr>
                <w:rStyle w:val="Hyperlink"/>
                <w:sz w:val="22"/>
                <w:szCs w:val="22"/>
              </w:rPr>
              <w:t>лобальная рамочная программа в области биоразнообразия на период после 2020 года</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_Toc86326694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11</w:t>
            </w:r>
            <w:r w:rsidR="000A0D2A" w:rsidRPr="004E670D">
              <w:rPr>
                <w:webHidden/>
                <w:sz w:val="22"/>
                <w:szCs w:val="22"/>
              </w:rPr>
              <w:fldChar w:fldCharType="end"/>
            </w:r>
          </w:hyperlink>
        </w:p>
        <w:p w14:paraId="6E5C3348" w14:textId="6C4F8BE2" w:rsidR="000A0D2A" w:rsidRPr="004E670D" w:rsidRDefault="007E6409">
          <w:pPr>
            <w:pStyle w:val="TOC1"/>
            <w:rPr>
              <w:rFonts w:asciiTheme="minorHAnsi" w:eastAsiaTheme="minorEastAsia" w:hAnsiTheme="minorHAnsi" w:cstheme="minorBidi"/>
              <w:sz w:val="22"/>
              <w:szCs w:val="22"/>
              <w:lang w:val="en-GB" w:eastAsia="en-GB"/>
            </w:rPr>
          </w:pPr>
          <w:hyperlink w:anchor="_Toc86326695" w:history="1">
            <w:r w:rsidR="000A0D2A" w:rsidRPr="004E670D">
              <w:rPr>
                <w:rStyle w:val="Hyperlink"/>
                <w:rFonts w:asciiTheme="majorBidi" w:hAnsiTheme="majorBidi"/>
                <w:sz w:val="22"/>
                <w:szCs w:val="22"/>
              </w:rPr>
              <w:t>Пункт 6.</w:t>
            </w:r>
            <w:r w:rsidR="000A0D2A" w:rsidRPr="004E670D">
              <w:rPr>
                <w:rFonts w:asciiTheme="minorHAnsi" w:eastAsiaTheme="minorEastAsia" w:hAnsiTheme="minorHAnsi" w:cstheme="minorBidi"/>
                <w:sz w:val="22"/>
                <w:szCs w:val="22"/>
                <w:lang w:val="en-GB" w:eastAsia="en-GB"/>
              </w:rPr>
              <w:tab/>
            </w:r>
            <w:r w:rsidR="000A0D2A" w:rsidRPr="004E670D">
              <w:rPr>
                <w:rStyle w:val="Hyperlink"/>
                <w:rFonts w:asciiTheme="majorBidi" w:hAnsiTheme="majorBidi"/>
                <w:sz w:val="22"/>
                <w:szCs w:val="22"/>
              </w:rPr>
              <w:t>Прочие вопросы</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_Toc86326695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18</w:t>
            </w:r>
            <w:r w:rsidR="000A0D2A" w:rsidRPr="004E670D">
              <w:rPr>
                <w:webHidden/>
                <w:sz w:val="22"/>
                <w:szCs w:val="22"/>
              </w:rPr>
              <w:fldChar w:fldCharType="end"/>
            </w:r>
          </w:hyperlink>
        </w:p>
        <w:p w14:paraId="62283063" w14:textId="2F836B77" w:rsidR="000A0D2A" w:rsidRPr="004E670D" w:rsidRDefault="007E6409">
          <w:pPr>
            <w:pStyle w:val="TOC1"/>
            <w:rPr>
              <w:rFonts w:asciiTheme="minorHAnsi" w:eastAsiaTheme="minorEastAsia" w:hAnsiTheme="minorHAnsi" w:cstheme="minorBidi"/>
              <w:sz w:val="22"/>
              <w:szCs w:val="22"/>
              <w:lang w:val="en-GB" w:eastAsia="en-GB"/>
            </w:rPr>
          </w:pPr>
          <w:hyperlink w:anchor="_Toc86326696" w:history="1">
            <w:r w:rsidR="000A0D2A" w:rsidRPr="004E670D">
              <w:rPr>
                <w:rStyle w:val="Hyperlink"/>
                <w:sz w:val="22"/>
                <w:szCs w:val="22"/>
              </w:rPr>
              <w:t>Пункт 7.</w:t>
            </w:r>
            <w:r w:rsidR="000A0D2A" w:rsidRPr="004E670D">
              <w:rPr>
                <w:rFonts w:asciiTheme="minorHAnsi" w:eastAsiaTheme="minorEastAsia" w:hAnsiTheme="minorHAnsi" w:cstheme="minorBidi"/>
                <w:sz w:val="22"/>
                <w:szCs w:val="22"/>
                <w:lang w:val="en-GB" w:eastAsia="en-GB"/>
              </w:rPr>
              <w:tab/>
            </w:r>
            <w:r w:rsidR="000A0D2A" w:rsidRPr="004E670D">
              <w:rPr>
                <w:rStyle w:val="Hyperlink"/>
                <w:sz w:val="22"/>
                <w:szCs w:val="22"/>
              </w:rPr>
              <w:t>Принятие доклада</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_Toc86326696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18</w:t>
            </w:r>
            <w:r w:rsidR="000A0D2A" w:rsidRPr="004E670D">
              <w:rPr>
                <w:webHidden/>
                <w:sz w:val="22"/>
                <w:szCs w:val="22"/>
              </w:rPr>
              <w:fldChar w:fldCharType="end"/>
            </w:r>
          </w:hyperlink>
        </w:p>
        <w:p w14:paraId="3AD54113" w14:textId="7C5D3F1E" w:rsidR="000A0D2A" w:rsidRPr="004E670D" w:rsidRDefault="007E6409">
          <w:pPr>
            <w:pStyle w:val="TOC1"/>
            <w:rPr>
              <w:rFonts w:asciiTheme="minorHAnsi" w:eastAsiaTheme="minorEastAsia" w:hAnsiTheme="minorHAnsi" w:cstheme="minorBidi"/>
              <w:sz w:val="22"/>
              <w:szCs w:val="22"/>
              <w:lang w:val="en-GB" w:eastAsia="en-GB"/>
            </w:rPr>
          </w:pPr>
          <w:hyperlink w:anchor="_Toc86326697" w:history="1">
            <w:r w:rsidR="000A0D2A" w:rsidRPr="004E670D">
              <w:rPr>
                <w:rStyle w:val="Hyperlink"/>
                <w:rFonts w:asciiTheme="majorBidi" w:hAnsiTheme="majorBidi"/>
                <w:sz w:val="22"/>
                <w:szCs w:val="22"/>
              </w:rPr>
              <w:t>Пункт 8.</w:t>
            </w:r>
            <w:r w:rsidR="000A0D2A" w:rsidRPr="004E670D">
              <w:rPr>
                <w:rFonts w:asciiTheme="minorHAnsi" w:eastAsiaTheme="minorEastAsia" w:hAnsiTheme="minorHAnsi" w:cstheme="minorBidi"/>
                <w:sz w:val="22"/>
                <w:szCs w:val="22"/>
                <w:lang w:val="en-GB" w:eastAsia="en-GB"/>
              </w:rPr>
              <w:tab/>
            </w:r>
            <w:r w:rsidR="000A0D2A" w:rsidRPr="004E670D">
              <w:rPr>
                <w:rStyle w:val="Hyperlink"/>
                <w:rFonts w:asciiTheme="majorBidi" w:hAnsiTheme="majorBidi"/>
                <w:sz w:val="22"/>
                <w:szCs w:val="22"/>
              </w:rPr>
              <w:t>Заключительные заявления</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_Toc86326697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18</w:t>
            </w:r>
            <w:r w:rsidR="000A0D2A" w:rsidRPr="004E670D">
              <w:rPr>
                <w:webHidden/>
                <w:sz w:val="22"/>
                <w:szCs w:val="22"/>
              </w:rPr>
              <w:fldChar w:fldCharType="end"/>
            </w:r>
          </w:hyperlink>
        </w:p>
        <w:p w14:paraId="222E3A17" w14:textId="6C1CFB06" w:rsidR="000A0D2A" w:rsidRPr="004E670D" w:rsidRDefault="007E6409">
          <w:pPr>
            <w:pStyle w:val="TOC1"/>
            <w:rPr>
              <w:rFonts w:asciiTheme="minorHAnsi" w:eastAsiaTheme="minorEastAsia" w:hAnsiTheme="minorHAnsi" w:cstheme="minorBidi"/>
              <w:sz w:val="22"/>
              <w:szCs w:val="22"/>
              <w:lang w:val="en-GB" w:eastAsia="en-GB"/>
            </w:rPr>
          </w:pPr>
          <w:hyperlink w:anchor="_Toc86326698" w:history="1">
            <w:r w:rsidR="000A0D2A" w:rsidRPr="004E670D">
              <w:rPr>
                <w:rStyle w:val="Hyperlink"/>
                <w:i/>
                <w:sz w:val="22"/>
                <w:szCs w:val="22"/>
              </w:rPr>
              <w:t xml:space="preserve">Приложение </w:t>
            </w:r>
            <w:r w:rsidR="000A0D2A" w:rsidRPr="004E670D">
              <w:rPr>
                <w:rStyle w:val="Hyperlink"/>
                <w:i/>
                <w:sz w:val="22"/>
                <w:szCs w:val="22"/>
                <w:lang w:val="en-GB"/>
              </w:rPr>
              <w:t>I</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_Toc86326698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19</w:t>
            </w:r>
            <w:r w:rsidR="000A0D2A" w:rsidRPr="004E670D">
              <w:rPr>
                <w:webHidden/>
                <w:sz w:val="22"/>
                <w:szCs w:val="22"/>
              </w:rPr>
              <w:fldChar w:fldCharType="end"/>
            </w:r>
          </w:hyperlink>
        </w:p>
        <w:p w14:paraId="62774312" w14:textId="3AA094B7" w:rsidR="000A0D2A" w:rsidRPr="004E670D" w:rsidRDefault="007E6409">
          <w:pPr>
            <w:pStyle w:val="TOC1"/>
            <w:rPr>
              <w:rFonts w:asciiTheme="minorHAnsi" w:eastAsiaTheme="minorEastAsia" w:hAnsiTheme="minorHAnsi" w:cstheme="minorBidi"/>
              <w:sz w:val="22"/>
              <w:szCs w:val="22"/>
              <w:lang w:val="en-GB" w:eastAsia="en-GB"/>
            </w:rPr>
          </w:pPr>
          <w:hyperlink w:anchor="_Toc86326699" w:history="1">
            <w:r w:rsidR="000A0D2A" w:rsidRPr="004E670D">
              <w:rPr>
                <w:rStyle w:val="Hyperlink"/>
                <w:caps/>
                <w:sz w:val="22"/>
                <w:szCs w:val="22"/>
              </w:rPr>
              <w:t>Д</w:t>
            </w:r>
            <w:r w:rsidR="006B3C69" w:rsidRPr="004E670D">
              <w:rPr>
                <w:rStyle w:val="Hyperlink"/>
                <w:sz w:val="22"/>
                <w:szCs w:val="22"/>
              </w:rPr>
              <w:t>оклад соруководителей контактной группы</w:t>
            </w:r>
            <w:r w:rsidR="000A0D2A" w:rsidRPr="004E670D">
              <w:rPr>
                <w:rStyle w:val="Hyperlink"/>
                <w:caps/>
                <w:sz w:val="22"/>
                <w:szCs w:val="22"/>
              </w:rPr>
              <w:t xml:space="preserve"> 1:</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_Toc86326699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19</w:t>
            </w:r>
            <w:r w:rsidR="000A0D2A" w:rsidRPr="004E670D">
              <w:rPr>
                <w:webHidden/>
                <w:sz w:val="22"/>
                <w:szCs w:val="22"/>
              </w:rPr>
              <w:fldChar w:fldCharType="end"/>
            </w:r>
          </w:hyperlink>
        </w:p>
        <w:p w14:paraId="1454E4A8" w14:textId="73151D19" w:rsidR="000A0D2A" w:rsidRPr="004E670D" w:rsidRDefault="007E6409">
          <w:pPr>
            <w:pStyle w:val="TOC1"/>
            <w:rPr>
              <w:rFonts w:asciiTheme="minorHAnsi" w:eastAsiaTheme="minorEastAsia" w:hAnsiTheme="minorHAnsi" w:cstheme="minorBidi"/>
              <w:sz w:val="22"/>
              <w:szCs w:val="22"/>
              <w:lang w:val="en-GB" w:eastAsia="en-GB"/>
            </w:rPr>
          </w:pPr>
          <w:hyperlink w:anchor="_Toc86326700" w:history="1">
            <w:r w:rsidR="000A0D2A" w:rsidRPr="004E670D">
              <w:rPr>
                <w:rStyle w:val="Hyperlink"/>
                <w:sz w:val="22"/>
                <w:szCs w:val="22"/>
              </w:rPr>
              <w:t>Ц</w:t>
            </w:r>
            <w:r w:rsidR="005621B1" w:rsidRPr="004E670D">
              <w:rPr>
                <w:rStyle w:val="Hyperlink"/>
                <w:sz w:val="22"/>
                <w:szCs w:val="22"/>
              </w:rPr>
              <w:t>ели и промежуточные цели, общая структура, разделы</w:t>
            </w:r>
            <w:r w:rsidR="000A0D2A" w:rsidRPr="004E670D">
              <w:rPr>
                <w:rStyle w:val="Hyperlink"/>
                <w:sz w:val="22"/>
                <w:szCs w:val="22"/>
              </w:rPr>
              <w:t xml:space="preserve"> А – Е</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_Toc86326700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19</w:t>
            </w:r>
            <w:r w:rsidR="000A0D2A" w:rsidRPr="004E670D">
              <w:rPr>
                <w:webHidden/>
                <w:sz w:val="22"/>
                <w:szCs w:val="22"/>
              </w:rPr>
              <w:fldChar w:fldCharType="end"/>
            </w:r>
          </w:hyperlink>
        </w:p>
        <w:p w14:paraId="17D4AFB7" w14:textId="58DCD2DE" w:rsidR="000A0D2A" w:rsidRPr="004E670D" w:rsidRDefault="007E6409">
          <w:pPr>
            <w:pStyle w:val="TOC2"/>
            <w:rPr>
              <w:rFonts w:asciiTheme="minorHAnsi" w:eastAsiaTheme="minorEastAsia" w:hAnsiTheme="minorHAnsi" w:cstheme="minorBidi"/>
              <w:lang w:val="en-GB" w:eastAsia="en-GB"/>
            </w:rPr>
          </w:pPr>
          <w:hyperlink w:anchor="_Toc86326701" w:history="1">
            <w:r w:rsidR="000A0D2A" w:rsidRPr="004E670D">
              <w:rPr>
                <w:rStyle w:val="Hyperlink"/>
              </w:rPr>
              <w:t>Ч</w:t>
            </w:r>
            <w:r w:rsidR="005621B1" w:rsidRPr="004E670D">
              <w:rPr>
                <w:rStyle w:val="Hyperlink"/>
              </w:rPr>
              <w:t>асть</w:t>
            </w:r>
            <w:r w:rsidR="000A0D2A" w:rsidRPr="004E670D">
              <w:rPr>
                <w:rStyle w:val="Hyperlink"/>
              </w:rPr>
              <w:t xml:space="preserve"> А </w:t>
            </w:r>
            <w:r w:rsidR="000A0D2A" w:rsidRPr="004E670D">
              <w:rPr>
                <w:rStyle w:val="Hyperlink"/>
                <w:kern w:val="22"/>
              </w:rPr>
              <w:t>–</w:t>
            </w:r>
            <w:r w:rsidR="000A0D2A" w:rsidRPr="004E670D">
              <w:rPr>
                <w:rStyle w:val="Hyperlink"/>
              </w:rPr>
              <w:t xml:space="preserve"> П</w:t>
            </w:r>
            <w:r w:rsidR="005621B1" w:rsidRPr="004E670D">
              <w:rPr>
                <w:rStyle w:val="Hyperlink"/>
              </w:rPr>
              <w:t>редложения</w:t>
            </w:r>
            <w:r w:rsidR="000A0D2A" w:rsidRPr="004E670D">
              <w:rPr>
                <w:webHidden/>
              </w:rPr>
              <w:tab/>
            </w:r>
            <w:r w:rsidR="000A0D2A" w:rsidRPr="004E670D">
              <w:rPr>
                <w:webHidden/>
              </w:rPr>
              <w:fldChar w:fldCharType="begin"/>
            </w:r>
            <w:r w:rsidR="000A0D2A" w:rsidRPr="004E670D">
              <w:rPr>
                <w:webHidden/>
              </w:rPr>
              <w:instrText xml:space="preserve"> PAGEREF _Toc86326701 \h </w:instrText>
            </w:r>
            <w:r w:rsidR="000A0D2A" w:rsidRPr="004E670D">
              <w:rPr>
                <w:webHidden/>
              </w:rPr>
            </w:r>
            <w:r w:rsidR="000A0D2A" w:rsidRPr="004E670D">
              <w:rPr>
                <w:webHidden/>
              </w:rPr>
              <w:fldChar w:fldCharType="separate"/>
            </w:r>
            <w:r w:rsidR="000A0D2A" w:rsidRPr="004E670D">
              <w:rPr>
                <w:webHidden/>
              </w:rPr>
              <w:t>19</w:t>
            </w:r>
            <w:r w:rsidR="000A0D2A" w:rsidRPr="004E670D">
              <w:rPr>
                <w:webHidden/>
              </w:rPr>
              <w:fldChar w:fldCharType="end"/>
            </w:r>
          </w:hyperlink>
        </w:p>
        <w:p w14:paraId="5565B92D" w14:textId="18CFB6F7"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02" w:history="1">
            <w:r w:rsidR="000A0D2A" w:rsidRPr="004E670D">
              <w:rPr>
                <w:rStyle w:val="Hyperlink"/>
                <w:noProof/>
                <w:kern w:val="22"/>
                <w:szCs w:val="22"/>
              </w:rPr>
              <w:t>Ц</w:t>
            </w:r>
            <w:r w:rsidR="005621B1" w:rsidRPr="004E670D">
              <w:rPr>
                <w:rStyle w:val="Hyperlink"/>
                <w:noProof/>
                <w:kern w:val="22"/>
                <w:szCs w:val="22"/>
              </w:rPr>
              <w:t xml:space="preserve">ели </w:t>
            </w:r>
            <w:r w:rsidR="000A0D2A" w:rsidRPr="004E670D">
              <w:rPr>
                <w:rStyle w:val="Hyperlink"/>
                <w:noProof/>
                <w:kern w:val="22"/>
                <w:szCs w:val="22"/>
              </w:rPr>
              <w:t xml:space="preserve">A – D, </w:t>
            </w:r>
            <w:r w:rsidR="005621B1" w:rsidRPr="004E670D">
              <w:rPr>
                <w:rStyle w:val="Hyperlink"/>
                <w:noProof/>
                <w:kern w:val="22"/>
                <w:szCs w:val="22"/>
              </w:rPr>
              <w:t>промежуточные цели и разделы</w:t>
            </w:r>
            <w:r w:rsidR="000A0D2A" w:rsidRPr="004E670D">
              <w:rPr>
                <w:rStyle w:val="Hyperlink"/>
                <w:noProof/>
                <w:kern w:val="22"/>
                <w:szCs w:val="22"/>
              </w:rPr>
              <w:t xml:space="preserve"> A – E</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_Toc86326702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19</w:t>
            </w:r>
            <w:r w:rsidR="000A0D2A" w:rsidRPr="004E670D">
              <w:rPr>
                <w:noProof/>
                <w:webHidden/>
                <w:szCs w:val="22"/>
              </w:rPr>
              <w:fldChar w:fldCharType="end"/>
            </w:r>
          </w:hyperlink>
        </w:p>
        <w:p w14:paraId="3A7DC7F1" w14:textId="730293AD" w:rsidR="000A0D2A" w:rsidRPr="004E670D" w:rsidRDefault="007E6409">
          <w:pPr>
            <w:pStyle w:val="TOC2"/>
            <w:rPr>
              <w:rFonts w:asciiTheme="minorHAnsi" w:eastAsiaTheme="minorEastAsia" w:hAnsiTheme="minorHAnsi" w:cstheme="minorBidi"/>
              <w:lang w:val="en-GB" w:eastAsia="en-GB"/>
            </w:rPr>
          </w:pPr>
          <w:hyperlink w:anchor="_Toc86326703" w:history="1">
            <w:r w:rsidR="000A0D2A" w:rsidRPr="004E670D">
              <w:rPr>
                <w:rStyle w:val="Hyperlink"/>
              </w:rPr>
              <w:t>Ч</w:t>
            </w:r>
            <w:r w:rsidR="005621B1" w:rsidRPr="004E670D">
              <w:rPr>
                <w:rStyle w:val="Hyperlink"/>
              </w:rPr>
              <w:t>асть</w:t>
            </w:r>
            <w:r w:rsidR="000A0D2A" w:rsidRPr="004E670D">
              <w:rPr>
                <w:rStyle w:val="Hyperlink"/>
              </w:rPr>
              <w:t xml:space="preserve"> B – С</w:t>
            </w:r>
            <w:r w:rsidR="0043346A" w:rsidRPr="004E670D">
              <w:rPr>
                <w:rStyle w:val="Hyperlink"/>
              </w:rPr>
              <w:t>оображения соруководителей об общей структуре глобальной рамочной программы в области биоразнообразия на период после 2020 года</w:t>
            </w:r>
            <w:r w:rsidR="000A0D2A" w:rsidRPr="004E670D">
              <w:rPr>
                <w:webHidden/>
              </w:rPr>
              <w:tab/>
            </w:r>
            <w:r w:rsidR="000A0D2A" w:rsidRPr="004E670D">
              <w:rPr>
                <w:webHidden/>
              </w:rPr>
              <w:fldChar w:fldCharType="begin"/>
            </w:r>
            <w:r w:rsidR="000A0D2A" w:rsidRPr="004E670D">
              <w:rPr>
                <w:webHidden/>
              </w:rPr>
              <w:instrText xml:space="preserve"> PAGEREF _Toc86326703 \h </w:instrText>
            </w:r>
            <w:r w:rsidR="000A0D2A" w:rsidRPr="004E670D">
              <w:rPr>
                <w:webHidden/>
              </w:rPr>
            </w:r>
            <w:r w:rsidR="000A0D2A" w:rsidRPr="004E670D">
              <w:rPr>
                <w:webHidden/>
              </w:rPr>
              <w:fldChar w:fldCharType="separate"/>
            </w:r>
            <w:r w:rsidR="000A0D2A" w:rsidRPr="004E670D">
              <w:rPr>
                <w:webHidden/>
              </w:rPr>
              <w:t>63</w:t>
            </w:r>
            <w:r w:rsidR="000A0D2A" w:rsidRPr="004E670D">
              <w:rPr>
                <w:webHidden/>
              </w:rPr>
              <w:fldChar w:fldCharType="end"/>
            </w:r>
          </w:hyperlink>
        </w:p>
        <w:p w14:paraId="066C452A" w14:textId="15169EB6" w:rsidR="000A0D2A" w:rsidRPr="004E670D" w:rsidRDefault="007E6409">
          <w:pPr>
            <w:pStyle w:val="TOC1"/>
            <w:rPr>
              <w:rFonts w:asciiTheme="minorHAnsi" w:eastAsiaTheme="minorEastAsia" w:hAnsiTheme="minorHAnsi" w:cstheme="minorBidi"/>
              <w:sz w:val="22"/>
              <w:szCs w:val="22"/>
              <w:lang w:val="en-GB" w:eastAsia="en-GB"/>
            </w:rPr>
          </w:pPr>
          <w:hyperlink w:anchor="_Toc86326704" w:history="1">
            <w:r w:rsidR="000A0D2A" w:rsidRPr="004E670D">
              <w:rPr>
                <w:rStyle w:val="Hyperlink"/>
                <w:i/>
                <w:sz w:val="22"/>
                <w:szCs w:val="22"/>
              </w:rPr>
              <w:t xml:space="preserve">Приложение </w:t>
            </w:r>
            <w:r w:rsidR="000A0D2A" w:rsidRPr="004E670D">
              <w:rPr>
                <w:rStyle w:val="Hyperlink"/>
                <w:i/>
                <w:sz w:val="22"/>
                <w:szCs w:val="22"/>
                <w:lang w:val="en-GB"/>
              </w:rPr>
              <w:t>II</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_Toc86326704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65</w:t>
            </w:r>
            <w:r w:rsidR="000A0D2A" w:rsidRPr="004E670D">
              <w:rPr>
                <w:webHidden/>
                <w:sz w:val="22"/>
                <w:szCs w:val="22"/>
              </w:rPr>
              <w:fldChar w:fldCharType="end"/>
            </w:r>
          </w:hyperlink>
        </w:p>
        <w:p w14:paraId="02A62338" w14:textId="22FA8F80" w:rsidR="000A0D2A" w:rsidRPr="004E670D" w:rsidRDefault="007E6409">
          <w:pPr>
            <w:pStyle w:val="TOC1"/>
            <w:rPr>
              <w:rFonts w:asciiTheme="minorHAnsi" w:eastAsiaTheme="minorEastAsia" w:hAnsiTheme="minorHAnsi" w:cstheme="minorBidi"/>
              <w:sz w:val="22"/>
              <w:szCs w:val="22"/>
              <w:lang w:val="en-GB" w:eastAsia="en-GB"/>
            </w:rPr>
          </w:pPr>
          <w:hyperlink w:anchor="_Toc86326705" w:history="1">
            <w:r w:rsidR="000A0D2A" w:rsidRPr="004E670D">
              <w:rPr>
                <w:rStyle w:val="Hyperlink"/>
                <w:rFonts w:asciiTheme="majorBidi" w:hAnsiTheme="majorBidi" w:cstheme="majorBidi"/>
                <w:sz w:val="22"/>
                <w:szCs w:val="22"/>
              </w:rPr>
              <w:t>Д</w:t>
            </w:r>
            <w:r w:rsidR="006B3C69" w:rsidRPr="004E670D">
              <w:rPr>
                <w:rStyle w:val="Hyperlink"/>
                <w:rFonts w:asciiTheme="majorBidi" w:hAnsiTheme="majorBidi" w:cstheme="majorBidi"/>
                <w:sz w:val="22"/>
                <w:szCs w:val="22"/>
              </w:rPr>
              <w:t>оклад соруководителей контактной группы 2: задачи</w:t>
            </w:r>
            <w:r w:rsidR="000A0D2A" w:rsidRPr="004E670D">
              <w:rPr>
                <w:rStyle w:val="Hyperlink"/>
                <w:rFonts w:asciiTheme="majorBidi" w:hAnsiTheme="majorBidi" w:cstheme="majorBidi"/>
                <w:sz w:val="22"/>
                <w:szCs w:val="22"/>
              </w:rPr>
              <w:t xml:space="preserve"> 1 – 8</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_Toc86326705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65</w:t>
            </w:r>
            <w:r w:rsidR="000A0D2A" w:rsidRPr="004E670D">
              <w:rPr>
                <w:webHidden/>
                <w:sz w:val="22"/>
                <w:szCs w:val="22"/>
              </w:rPr>
              <w:fldChar w:fldCharType="end"/>
            </w:r>
          </w:hyperlink>
        </w:p>
        <w:p w14:paraId="3AA1CF58" w14:textId="4CA2FE06" w:rsidR="000A0D2A" w:rsidRPr="004E670D" w:rsidRDefault="007E6409">
          <w:pPr>
            <w:pStyle w:val="TOC2"/>
            <w:rPr>
              <w:rFonts w:asciiTheme="minorHAnsi" w:eastAsiaTheme="minorEastAsia" w:hAnsiTheme="minorHAnsi" w:cstheme="minorBidi"/>
              <w:lang w:val="en-GB" w:eastAsia="en-GB"/>
            </w:rPr>
          </w:pPr>
          <w:hyperlink w:anchor="_Toc86326706" w:history="1">
            <w:r w:rsidR="000A0D2A" w:rsidRPr="004E670D">
              <w:rPr>
                <w:rStyle w:val="Hyperlink"/>
                <w:rFonts w:asciiTheme="majorBidi" w:hAnsiTheme="majorBidi" w:cstheme="majorBidi"/>
                <w:kern w:val="22"/>
              </w:rPr>
              <w:t>Ч</w:t>
            </w:r>
            <w:r w:rsidR="003D4416" w:rsidRPr="004E670D">
              <w:rPr>
                <w:rStyle w:val="Hyperlink"/>
                <w:rFonts w:asciiTheme="majorBidi" w:hAnsiTheme="majorBidi" w:cstheme="majorBidi"/>
                <w:kern w:val="22"/>
              </w:rPr>
              <w:t>асть</w:t>
            </w:r>
            <w:r w:rsidR="000A0D2A" w:rsidRPr="004E670D">
              <w:rPr>
                <w:rStyle w:val="Hyperlink"/>
                <w:rFonts w:asciiTheme="majorBidi" w:hAnsiTheme="majorBidi" w:cstheme="majorBidi"/>
                <w:kern w:val="22"/>
              </w:rPr>
              <w:t xml:space="preserve"> </w:t>
            </w:r>
            <w:r w:rsidR="000A0D2A" w:rsidRPr="004E670D">
              <w:rPr>
                <w:rStyle w:val="Hyperlink"/>
                <w:rFonts w:asciiTheme="majorBidi" w:hAnsiTheme="majorBidi" w:cstheme="majorBidi"/>
                <w:kern w:val="22"/>
                <w:lang w:val="en-GB"/>
              </w:rPr>
              <w:t>A</w:t>
            </w:r>
            <w:r w:rsidR="000A0D2A" w:rsidRPr="004E670D">
              <w:rPr>
                <w:rStyle w:val="Hyperlink"/>
                <w:rFonts w:asciiTheme="majorBidi" w:hAnsiTheme="majorBidi" w:cstheme="majorBidi"/>
                <w:kern w:val="22"/>
              </w:rPr>
              <w:t xml:space="preserve"> – П</w:t>
            </w:r>
            <w:r w:rsidR="00DA59FC" w:rsidRPr="004E670D">
              <w:rPr>
                <w:rStyle w:val="Hyperlink"/>
                <w:rFonts w:asciiTheme="majorBidi" w:hAnsiTheme="majorBidi" w:cstheme="majorBidi"/>
                <w:kern w:val="22"/>
              </w:rPr>
              <w:t>редложения</w:t>
            </w:r>
            <w:r w:rsidR="000A0D2A" w:rsidRPr="004E670D">
              <w:rPr>
                <w:webHidden/>
              </w:rPr>
              <w:tab/>
            </w:r>
            <w:r w:rsidR="000A0D2A" w:rsidRPr="004E670D">
              <w:rPr>
                <w:webHidden/>
              </w:rPr>
              <w:fldChar w:fldCharType="begin"/>
            </w:r>
            <w:r w:rsidR="000A0D2A" w:rsidRPr="004E670D">
              <w:rPr>
                <w:webHidden/>
              </w:rPr>
              <w:instrText xml:space="preserve"> PAGEREF _Toc86326706 \h </w:instrText>
            </w:r>
            <w:r w:rsidR="000A0D2A" w:rsidRPr="004E670D">
              <w:rPr>
                <w:webHidden/>
              </w:rPr>
            </w:r>
            <w:r w:rsidR="000A0D2A" w:rsidRPr="004E670D">
              <w:rPr>
                <w:webHidden/>
              </w:rPr>
              <w:fldChar w:fldCharType="separate"/>
            </w:r>
            <w:r w:rsidR="000A0D2A" w:rsidRPr="004E670D">
              <w:rPr>
                <w:webHidden/>
              </w:rPr>
              <w:t>65</w:t>
            </w:r>
            <w:r w:rsidR="000A0D2A" w:rsidRPr="004E670D">
              <w:rPr>
                <w:webHidden/>
              </w:rPr>
              <w:fldChar w:fldCharType="end"/>
            </w:r>
          </w:hyperlink>
        </w:p>
        <w:p w14:paraId="6C9C3F0E" w14:textId="4B92D688"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07" w:history="1">
            <w:r w:rsidR="000A0D2A" w:rsidRPr="004E670D">
              <w:rPr>
                <w:rStyle w:val="Hyperlink"/>
                <w:rFonts w:asciiTheme="majorBidi" w:hAnsiTheme="majorBidi" w:cstheme="majorBidi"/>
                <w:noProof/>
                <w:kern w:val="22"/>
                <w:szCs w:val="22"/>
              </w:rPr>
              <w:t>З</w:t>
            </w:r>
            <w:r w:rsidR="00DA59FC" w:rsidRPr="004E670D">
              <w:rPr>
                <w:rStyle w:val="Hyperlink"/>
                <w:rFonts w:asciiTheme="majorBidi" w:hAnsiTheme="majorBidi" w:cstheme="majorBidi"/>
                <w:noProof/>
                <w:kern w:val="22"/>
                <w:szCs w:val="22"/>
              </w:rPr>
              <w:t>адачи 1</w:t>
            </w:r>
            <w:r w:rsidR="000A0D2A" w:rsidRPr="004E670D">
              <w:rPr>
                <w:rStyle w:val="Hyperlink"/>
                <w:rFonts w:asciiTheme="majorBidi" w:hAnsiTheme="majorBidi" w:cstheme="majorBidi"/>
                <w:noProof/>
                <w:kern w:val="22"/>
                <w:szCs w:val="22"/>
              </w:rPr>
              <w:t xml:space="preserve"> – 8</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_Toc86326707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65</w:t>
            </w:r>
            <w:r w:rsidR="000A0D2A" w:rsidRPr="004E670D">
              <w:rPr>
                <w:noProof/>
                <w:webHidden/>
                <w:szCs w:val="22"/>
              </w:rPr>
              <w:fldChar w:fldCharType="end"/>
            </w:r>
          </w:hyperlink>
        </w:p>
        <w:p w14:paraId="412BF5FF" w14:textId="26BCB5E7" w:rsidR="000A0D2A" w:rsidRPr="004E670D" w:rsidRDefault="007E6409">
          <w:pPr>
            <w:pStyle w:val="TOC2"/>
            <w:rPr>
              <w:rFonts w:asciiTheme="minorHAnsi" w:eastAsiaTheme="minorEastAsia" w:hAnsiTheme="minorHAnsi" w:cstheme="minorBidi"/>
              <w:lang w:val="en-GB" w:eastAsia="en-GB"/>
            </w:rPr>
          </w:pPr>
          <w:hyperlink w:anchor="_Toc86326708" w:history="1">
            <w:r w:rsidR="000A0D2A" w:rsidRPr="004E670D">
              <w:rPr>
                <w:rStyle w:val="Hyperlink"/>
                <w:rFonts w:asciiTheme="majorBidi" w:hAnsiTheme="majorBidi" w:cstheme="majorBidi"/>
              </w:rPr>
              <w:t>П</w:t>
            </w:r>
            <w:r w:rsidR="00DA59FC" w:rsidRPr="004E670D">
              <w:rPr>
                <w:rStyle w:val="Hyperlink"/>
                <w:rFonts w:asciiTheme="majorBidi" w:hAnsiTheme="majorBidi" w:cstheme="majorBidi"/>
              </w:rPr>
              <w:t>редложения в отношении новых задач</w:t>
            </w:r>
            <w:r w:rsidR="000A0D2A" w:rsidRPr="004E670D">
              <w:rPr>
                <w:webHidden/>
              </w:rPr>
              <w:tab/>
            </w:r>
            <w:r w:rsidR="000A0D2A" w:rsidRPr="004E670D">
              <w:rPr>
                <w:webHidden/>
              </w:rPr>
              <w:fldChar w:fldCharType="begin"/>
            </w:r>
            <w:r w:rsidR="000A0D2A" w:rsidRPr="004E670D">
              <w:rPr>
                <w:webHidden/>
              </w:rPr>
              <w:instrText xml:space="preserve"> PAGEREF _Toc86326708 \h </w:instrText>
            </w:r>
            <w:r w:rsidR="000A0D2A" w:rsidRPr="004E670D">
              <w:rPr>
                <w:webHidden/>
              </w:rPr>
            </w:r>
            <w:r w:rsidR="000A0D2A" w:rsidRPr="004E670D">
              <w:rPr>
                <w:webHidden/>
              </w:rPr>
              <w:fldChar w:fldCharType="separate"/>
            </w:r>
            <w:r w:rsidR="000A0D2A" w:rsidRPr="004E670D">
              <w:rPr>
                <w:webHidden/>
              </w:rPr>
              <w:t>102</w:t>
            </w:r>
            <w:r w:rsidR="000A0D2A" w:rsidRPr="004E670D">
              <w:rPr>
                <w:webHidden/>
              </w:rPr>
              <w:fldChar w:fldCharType="end"/>
            </w:r>
          </w:hyperlink>
        </w:p>
        <w:p w14:paraId="4E88FF7E" w14:textId="1194458A" w:rsidR="000A0D2A" w:rsidRPr="004E670D" w:rsidRDefault="007E6409">
          <w:pPr>
            <w:pStyle w:val="TOC1"/>
            <w:rPr>
              <w:rFonts w:asciiTheme="minorHAnsi" w:eastAsiaTheme="minorEastAsia" w:hAnsiTheme="minorHAnsi" w:cstheme="minorBidi"/>
              <w:sz w:val="22"/>
              <w:szCs w:val="22"/>
              <w:lang w:val="en-GB" w:eastAsia="en-GB"/>
            </w:rPr>
          </w:pPr>
          <w:hyperlink w:anchor="_Toc86326709" w:history="1">
            <w:r w:rsidR="000A0D2A" w:rsidRPr="004E670D">
              <w:rPr>
                <w:rStyle w:val="Hyperlink"/>
                <w:i/>
                <w:sz w:val="22"/>
                <w:szCs w:val="22"/>
              </w:rPr>
              <w:t xml:space="preserve">Приложение </w:t>
            </w:r>
            <w:r w:rsidR="000A0D2A" w:rsidRPr="004E670D">
              <w:rPr>
                <w:rStyle w:val="Hyperlink"/>
                <w:i/>
                <w:sz w:val="22"/>
                <w:szCs w:val="22"/>
                <w:lang w:val="en-GB"/>
              </w:rPr>
              <w:t>III</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_Toc86326709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104</w:t>
            </w:r>
            <w:r w:rsidR="000A0D2A" w:rsidRPr="004E670D">
              <w:rPr>
                <w:webHidden/>
                <w:sz w:val="22"/>
                <w:szCs w:val="22"/>
              </w:rPr>
              <w:fldChar w:fldCharType="end"/>
            </w:r>
          </w:hyperlink>
        </w:p>
        <w:p w14:paraId="78BE6607" w14:textId="3435C4AD" w:rsidR="000A0D2A" w:rsidRPr="004E670D" w:rsidRDefault="007E6409">
          <w:pPr>
            <w:pStyle w:val="TOC1"/>
            <w:rPr>
              <w:rFonts w:asciiTheme="minorHAnsi" w:eastAsiaTheme="minorEastAsia" w:hAnsiTheme="minorHAnsi" w:cstheme="minorBidi"/>
              <w:sz w:val="22"/>
              <w:szCs w:val="22"/>
              <w:lang w:val="en-GB" w:eastAsia="en-GB"/>
            </w:rPr>
          </w:pPr>
          <w:hyperlink w:anchor="_Toc86326710" w:history="1">
            <w:r w:rsidR="000A0D2A" w:rsidRPr="004E670D">
              <w:rPr>
                <w:rStyle w:val="Hyperlink"/>
                <w:sz w:val="22"/>
                <w:szCs w:val="22"/>
              </w:rPr>
              <w:t>Д</w:t>
            </w:r>
            <w:r w:rsidR="00DA59FC" w:rsidRPr="004E670D">
              <w:rPr>
                <w:rStyle w:val="Hyperlink"/>
                <w:sz w:val="22"/>
                <w:szCs w:val="22"/>
              </w:rPr>
              <w:t xml:space="preserve">оклад соруководителей контактной группы 3: задачи </w:t>
            </w:r>
            <w:r w:rsidR="000A0D2A" w:rsidRPr="004E670D">
              <w:rPr>
                <w:rStyle w:val="Hyperlink"/>
                <w:sz w:val="22"/>
                <w:szCs w:val="22"/>
              </w:rPr>
              <w:t>9-13</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_Toc86326710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104</w:t>
            </w:r>
            <w:r w:rsidR="000A0D2A" w:rsidRPr="004E670D">
              <w:rPr>
                <w:webHidden/>
                <w:sz w:val="22"/>
                <w:szCs w:val="22"/>
              </w:rPr>
              <w:fldChar w:fldCharType="end"/>
            </w:r>
          </w:hyperlink>
        </w:p>
        <w:p w14:paraId="3B5D11E8" w14:textId="1EB59571" w:rsidR="000A0D2A" w:rsidRPr="004E670D" w:rsidRDefault="007E6409">
          <w:pPr>
            <w:pStyle w:val="TOC2"/>
            <w:rPr>
              <w:rFonts w:asciiTheme="minorHAnsi" w:eastAsiaTheme="minorEastAsia" w:hAnsiTheme="minorHAnsi" w:cstheme="minorBidi"/>
              <w:lang w:val="en-GB" w:eastAsia="en-GB"/>
            </w:rPr>
          </w:pPr>
          <w:hyperlink w:anchor="_Toc86326711" w:history="1">
            <w:r w:rsidR="000A0D2A" w:rsidRPr="004E670D">
              <w:rPr>
                <w:rStyle w:val="Hyperlink"/>
              </w:rPr>
              <w:t>Ч</w:t>
            </w:r>
            <w:r w:rsidR="003D4416" w:rsidRPr="004E670D">
              <w:rPr>
                <w:rStyle w:val="Hyperlink"/>
              </w:rPr>
              <w:t>асть</w:t>
            </w:r>
            <w:r w:rsidR="000A0D2A" w:rsidRPr="004E670D">
              <w:rPr>
                <w:rStyle w:val="Hyperlink"/>
              </w:rPr>
              <w:t xml:space="preserve"> A </w:t>
            </w:r>
            <w:r w:rsidR="000A0D2A" w:rsidRPr="004E670D">
              <w:rPr>
                <w:rStyle w:val="Hyperlink"/>
                <w:kern w:val="22"/>
              </w:rPr>
              <w:t>–</w:t>
            </w:r>
            <w:r w:rsidR="000A0D2A" w:rsidRPr="004E670D">
              <w:rPr>
                <w:rStyle w:val="Hyperlink"/>
              </w:rPr>
              <w:t xml:space="preserve"> П</w:t>
            </w:r>
            <w:r w:rsidR="00DA59FC" w:rsidRPr="004E670D">
              <w:rPr>
                <w:rStyle w:val="Hyperlink"/>
              </w:rPr>
              <w:t>редложения</w:t>
            </w:r>
            <w:r w:rsidR="000A0D2A" w:rsidRPr="004E670D">
              <w:rPr>
                <w:webHidden/>
              </w:rPr>
              <w:tab/>
            </w:r>
            <w:r w:rsidR="000A0D2A" w:rsidRPr="004E670D">
              <w:rPr>
                <w:webHidden/>
              </w:rPr>
              <w:fldChar w:fldCharType="begin"/>
            </w:r>
            <w:r w:rsidR="000A0D2A" w:rsidRPr="004E670D">
              <w:rPr>
                <w:webHidden/>
              </w:rPr>
              <w:instrText xml:space="preserve"> PAGEREF _Toc86326711 \h </w:instrText>
            </w:r>
            <w:r w:rsidR="000A0D2A" w:rsidRPr="004E670D">
              <w:rPr>
                <w:webHidden/>
              </w:rPr>
            </w:r>
            <w:r w:rsidR="000A0D2A" w:rsidRPr="004E670D">
              <w:rPr>
                <w:webHidden/>
              </w:rPr>
              <w:fldChar w:fldCharType="separate"/>
            </w:r>
            <w:r w:rsidR="000A0D2A" w:rsidRPr="004E670D">
              <w:rPr>
                <w:webHidden/>
              </w:rPr>
              <w:t>104</w:t>
            </w:r>
            <w:r w:rsidR="000A0D2A" w:rsidRPr="004E670D">
              <w:rPr>
                <w:webHidden/>
              </w:rPr>
              <w:fldChar w:fldCharType="end"/>
            </w:r>
          </w:hyperlink>
        </w:p>
        <w:p w14:paraId="7C84B264" w14:textId="3E198409"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12" w:history="1">
            <w:r w:rsidR="000A0D2A" w:rsidRPr="004E670D">
              <w:rPr>
                <w:rStyle w:val="Hyperlink"/>
                <w:noProof/>
                <w:kern w:val="22"/>
                <w:szCs w:val="22"/>
              </w:rPr>
              <w:t>З</w:t>
            </w:r>
            <w:r w:rsidR="00DA59FC" w:rsidRPr="004E670D">
              <w:rPr>
                <w:rStyle w:val="Hyperlink"/>
                <w:noProof/>
                <w:kern w:val="22"/>
                <w:szCs w:val="22"/>
              </w:rPr>
              <w:t>адачи</w:t>
            </w:r>
            <w:r w:rsidR="000A0D2A" w:rsidRPr="004E670D">
              <w:rPr>
                <w:rStyle w:val="Hyperlink"/>
                <w:noProof/>
                <w:kern w:val="22"/>
                <w:szCs w:val="22"/>
              </w:rPr>
              <w:t xml:space="preserve"> 9 – 13</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_Toc86326712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104</w:t>
            </w:r>
            <w:r w:rsidR="000A0D2A" w:rsidRPr="004E670D">
              <w:rPr>
                <w:noProof/>
                <w:webHidden/>
                <w:szCs w:val="22"/>
              </w:rPr>
              <w:fldChar w:fldCharType="end"/>
            </w:r>
          </w:hyperlink>
        </w:p>
        <w:p w14:paraId="09BCA09D" w14:textId="3E0E1669" w:rsidR="000A0D2A" w:rsidRPr="004E670D" w:rsidRDefault="007E6409">
          <w:pPr>
            <w:pStyle w:val="TOC2"/>
            <w:rPr>
              <w:rFonts w:asciiTheme="minorHAnsi" w:eastAsiaTheme="minorEastAsia" w:hAnsiTheme="minorHAnsi" w:cstheme="minorBidi"/>
              <w:lang w:val="en-GB" w:eastAsia="en-GB"/>
            </w:rPr>
          </w:pPr>
          <w:hyperlink w:anchor="_Toc86326713" w:history="1">
            <w:r w:rsidR="000A0D2A" w:rsidRPr="004E670D">
              <w:rPr>
                <w:rStyle w:val="Hyperlink"/>
              </w:rPr>
              <w:t>Н</w:t>
            </w:r>
            <w:r w:rsidR="00DA59FC" w:rsidRPr="004E670D">
              <w:rPr>
                <w:rStyle w:val="Hyperlink"/>
              </w:rPr>
              <w:t>овые задачи, предложенные сторонами</w:t>
            </w:r>
            <w:r w:rsidR="000A0D2A" w:rsidRPr="004E670D">
              <w:rPr>
                <w:webHidden/>
              </w:rPr>
              <w:tab/>
            </w:r>
            <w:r w:rsidR="000A0D2A" w:rsidRPr="004E670D">
              <w:rPr>
                <w:webHidden/>
              </w:rPr>
              <w:fldChar w:fldCharType="begin"/>
            </w:r>
            <w:r w:rsidR="000A0D2A" w:rsidRPr="004E670D">
              <w:rPr>
                <w:webHidden/>
              </w:rPr>
              <w:instrText xml:space="preserve"> PAGEREF _Toc86326713 \h </w:instrText>
            </w:r>
            <w:r w:rsidR="000A0D2A" w:rsidRPr="004E670D">
              <w:rPr>
                <w:webHidden/>
              </w:rPr>
            </w:r>
            <w:r w:rsidR="000A0D2A" w:rsidRPr="004E670D">
              <w:rPr>
                <w:webHidden/>
              </w:rPr>
              <w:fldChar w:fldCharType="separate"/>
            </w:r>
            <w:r w:rsidR="000A0D2A" w:rsidRPr="004E670D">
              <w:rPr>
                <w:webHidden/>
              </w:rPr>
              <w:t>126</w:t>
            </w:r>
            <w:r w:rsidR="000A0D2A" w:rsidRPr="004E670D">
              <w:rPr>
                <w:webHidden/>
              </w:rPr>
              <w:fldChar w:fldCharType="end"/>
            </w:r>
          </w:hyperlink>
        </w:p>
        <w:p w14:paraId="246A6B4C" w14:textId="59E549B5" w:rsidR="000A0D2A" w:rsidRPr="004E670D" w:rsidRDefault="007E6409">
          <w:pPr>
            <w:pStyle w:val="TOC2"/>
            <w:rPr>
              <w:rFonts w:asciiTheme="minorHAnsi" w:eastAsiaTheme="minorEastAsia" w:hAnsiTheme="minorHAnsi" w:cstheme="minorBidi"/>
              <w:lang w:val="en-GB" w:eastAsia="en-GB"/>
            </w:rPr>
          </w:pPr>
          <w:hyperlink w:anchor="_Toc86326714" w:history="1">
            <w:r w:rsidR="000A0D2A" w:rsidRPr="004E670D">
              <w:rPr>
                <w:rStyle w:val="Hyperlink"/>
              </w:rPr>
              <w:t>Ч</w:t>
            </w:r>
            <w:r w:rsidR="003D4416" w:rsidRPr="004E670D">
              <w:rPr>
                <w:rStyle w:val="Hyperlink"/>
              </w:rPr>
              <w:t>асть</w:t>
            </w:r>
            <w:r w:rsidR="000A0D2A" w:rsidRPr="004E670D">
              <w:rPr>
                <w:rStyle w:val="Hyperlink"/>
              </w:rPr>
              <w:t xml:space="preserve"> B – С</w:t>
            </w:r>
            <w:r w:rsidR="00DA59FC" w:rsidRPr="004E670D">
              <w:rPr>
                <w:rStyle w:val="Hyperlink"/>
              </w:rPr>
              <w:t>оображения соруководителей</w:t>
            </w:r>
            <w:r w:rsidR="000A0D2A" w:rsidRPr="004E670D">
              <w:rPr>
                <w:webHidden/>
              </w:rPr>
              <w:tab/>
            </w:r>
            <w:r w:rsidR="000A0D2A" w:rsidRPr="004E670D">
              <w:rPr>
                <w:webHidden/>
              </w:rPr>
              <w:fldChar w:fldCharType="begin"/>
            </w:r>
            <w:r w:rsidR="000A0D2A" w:rsidRPr="004E670D">
              <w:rPr>
                <w:webHidden/>
              </w:rPr>
              <w:instrText xml:space="preserve"> PAGEREF _Toc86326714 \h </w:instrText>
            </w:r>
            <w:r w:rsidR="000A0D2A" w:rsidRPr="004E670D">
              <w:rPr>
                <w:webHidden/>
              </w:rPr>
            </w:r>
            <w:r w:rsidR="000A0D2A" w:rsidRPr="004E670D">
              <w:rPr>
                <w:webHidden/>
              </w:rPr>
              <w:fldChar w:fldCharType="separate"/>
            </w:r>
            <w:r w:rsidR="000A0D2A" w:rsidRPr="004E670D">
              <w:rPr>
                <w:webHidden/>
              </w:rPr>
              <w:t>127</w:t>
            </w:r>
            <w:r w:rsidR="000A0D2A" w:rsidRPr="004E670D">
              <w:rPr>
                <w:webHidden/>
              </w:rPr>
              <w:fldChar w:fldCharType="end"/>
            </w:r>
          </w:hyperlink>
        </w:p>
        <w:p w14:paraId="21A3084B" w14:textId="0B84D450" w:rsidR="000A0D2A" w:rsidRPr="004E670D" w:rsidRDefault="007E6409">
          <w:pPr>
            <w:pStyle w:val="TOC1"/>
            <w:rPr>
              <w:rFonts w:asciiTheme="minorHAnsi" w:eastAsiaTheme="minorEastAsia" w:hAnsiTheme="minorHAnsi" w:cstheme="minorBidi"/>
              <w:sz w:val="22"/>
              <w:szCs w:val="22"/>
              <w:lang w:val="en-GB" w:eastAsia="en-GB"/>
            </w:rPr>
          </w:pPr>
          <w:hyperlink w:anchor="_Toc86326715" w:history="1">
            <w:r w:rsidR="000A0D2A" w:rsidRPr="004E670D">
              <w:rPr>
                <w:rStyle w:val="Hyperlink"/>
                <w:i/>
                <w:sz w:val="22"/>
                <w:szCs w:val="22"/>
              </w:rPr>
              <w:t xml:space="preserve">Приложение </w:t>
            </w:r>
            <w:r w:rsidR="000A0D2A" w:rsidRPr="004E670D">
              <w:rPr>
                <w:rStyle w:val="Hyperlink"/>
                <w:i/>
                <w:sz w:val="22"/>
                <w:szCs w:val="22"/>
                <w:lang w:val="en-GB"/>
              </w:rPr>
              <w:t>IV</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_Toc86326715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129</w:t>
            </w:r>
            <w:r w:rsidR="000A0D2A" w:rsidRPr="004E670D">
              <w:rPr>
                <w:webHidden/>
                <w:sz w:val="22"/>
                <w:szCs w:val="22"/>
              </w:rPr>
              <w:fldChar w:fldCharType="end"/>
            </w:r>
          </w:hyperlink>
        </w:p>
        <w:p w14:paraId="0681FC3E" w14:textId="651CE886" w:rsidR="000A0D2A" w:rsidRPr="004E670D" w:rsidRDefault="007E6409">
          <w:pPr>
            <w:pStyle w:val="TOC1"/>
            <w:rPr>
              <w:rFonts w:asciiTheme="minorHAnsi" w:eastAsiaTheme="minorEastAsia" w:hAnsiTheme="minorHAnsi" w:cstheme="minorBidi"/>
              <w:sz w:val="22"/>
              <w:szCs w:val="22"/>
              <w:lang w:val="en-GB" w:eastAsia="en-GB"/>
            </w:rPr>
          </w:pPr>
          <w:hyperlink w:anchor="_Toc86326716" w:history="1">
            <w:r w:rsidR="000A0D2A" w:rsidRPr="004E670D">
              <w:rPr>
                <w:rStyle w:val="Hyperlink"/>
                <w:sz w:val="22"/>
                <w:szCs w:val="22"/>
              </w:rPr>
              <w:t>Д</w:t>
            </w:r>
            <w:r w:rsidR="00DA59FC" w:rsidRPr="004E670D">
              <w:rPr>
                <w:rStyle w:val="Hyperlink"/>
                <w:sz w:val="22"/>
                <w:szCs w:val="22"/>
              </w:rPr>
              <w:t xml:space="preserve">оклад соруководителей контактной группы 4: задачи 14 </w:t>
            </w:r>
            <w:r w:rsidR="00DA59FC" w:rsidRPr="004E670D">
              <w:rPr>
                <w:rStyle w:val="Hyperlink"/>
                <w:rFonts w:asciiTheme="majorBidi" w:hAnsiTheme="majorBidi" w:cstheme="majorBidi"/>
                <w:kern w:val="22"/>
                <w:sz w:val="22"/>
                <w:szCs w:val="22"/>
              </w:rPr>
              <w:t>–</w:t>
            </w:r>
            <w:r w:rsidR="00DA59FC" w:rsidRPr="004E670D">
              <w:rPr>
                <w:rStyle w:val="Hyperlink"/>
                <w:sz w:val="22"/>
                <w:szCs w:val="22"/>
              </w:rPr>
              <w:t xml:space="preserve"> 21; </w:t>
            </w:r>
            <w:r w:rsidR="00DA59FC" w:rsidRPr="004E670D">
              <w:rPr>
                <w:rStyle w:val="Hyperlink"/>
                <w:rFonts w:asciiTheme="majorBidi" w:hAnsiTheme="majorBidi" w:cstheme="majorBidi"/>
                <w:kern w:val="22"/>
                <w:sz w:val="22"/>
                <w:szCs w:val="22"/>
              </w:rPr>
              <w:t>разделы</w:t>
            </w:r>
            <w:r w:rsidR="000A0D2A" w:rsidRPr="004E670D">
              <w:rPr>
                <w:rStyle w:val="Hyperlink"/>
                <w:rFonts w:asciiTheme="majorBidi" w:hAnsiTheme="majorBidi" w:cstheme="majorBidi"/>
                <w:kern w:val="22"/>
                <w:sz w:val="22"/>
                <w:szCs w:val="22"/>
              </w:rPr>
              <w:t xml:space="preserve"> </w:t>
            </w:r>
            <w:r w:rsidR="000A0D2A" w:rsidRPr="004E670D">
              <w:rPr>
                <w:rStyle w:val="Hyperlink"/>
                <w:sz w:val="22"/>
                <w:szCs w:val="22"/>
                <w:lang w:val="en-GB"/>
              </w:rPr>
              <w:t>H</w:t>
            </w:r>
            <w:r w:rsidR="000A0D2A" w:rsidRPr="004E670D">
              <w:rPr>
                <w:rStyle w:val="Hyperlink"/>
                <w:sz w:val="22"/>
                <w:szCs w:val="22"/>
              </w:rPr>
              <w:t xml:space="preserve"> </w:t>
            </w:r>
            <w:r w:rsidR="000A0D2A" w:rsidRPr="004E670D">
              <w:rPr>
                <w:rStyle w:val="Hyperlink"/>
                <w:rFonts w:asciiTheme="majorBidi" w:hAnsiTheme="majorBidi" w:cstheme="majorBidi"/>
                <w:kern w:val="22"/>
                <w:sz w:val="22"/>
                <w:szCs w:val="22"/>
              </w:rPr>
              <w:t>–</w:t>
            </w:r>
            <w:r w:rsidR="000A0D2A" w:rsidRPr="004E670D">
              <w:rPr>
                <w:rStyle w:val="Hyperlink"/>
                <w:sz w:val="22"/>
                <w:szCs w:val="22"/>
              </w:rPr>
              <w:t xml:space="preserve"> </w:t>
            </w:r>
            <w:r w:rsidR="000A0D2A" w:rsidRPr="004E670D">
              <w:rPr>
                <w:rStyle w:val="Hyperlink"/>
                <w:sz w:val="22"/>
                <w:szCs w:val="22"/>
                <w:lang w:val="en-GB"/>
              </w:rPr>
              <w:t>K</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_Toc86326716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129</w:t>
            </w:r>
            <w:r w:rsidR="000A0D2A" w:rsidRPr="004E670D">
              <w:rPr>
                <w:webHidden/>
                <w:sz w:val="22"/>
                <w:szCs w:val="22"/>
              </w:rPr>
              <w:fldChar w:fldCharType="end"/>
            </w:r>
          </w:hyperlink>
        </w:p>
        <w:p w14:paraId="43B68594" w14:textId="1B6043C9" w:rsidR="000A0D2A" w:rsidRPr="004E670D" w:rsidRDefault="007E6409">
          <w:pPr>
            <w:pStyle w:val="TOC2"/>
            <w:rPr>
              <w:rFonts w:asciiTheme="minorHAnsi" w:eastAsiaTheme="minorEastAsia" w:hAnsiTheme="minorHAnsi" w:cstheme="minorBidi"/>
              <w:lang w:val="en-GB" w:eastAsia="en-GB"/>
            </w:rPr>
          </w:pPr>
          <w:hyperlink w:anchor="_Toc86326717" w:history="1">
            <w:r w:rsidR="000A0D2A" w:rsidRPr="004E670D">
              <w:rPr>
                <w:rStyle w:val="Hyperlink"/>
                <w:rFonts w:asciiTheme="majorBidi" w:hAnsiTheme="majorBidi" w:cstheme="majorBidi"/>
                <w:kern w:val="22"/>
              </w:rPr>
              <w:t>Ч</w:t>
            </w:r>
            <w:r w:rsidR="003D4416" w:rsidRPr="004E670D">
              <w:rPr>
                <w:rStyle w:val="Hyperlink"/>
                <w:rFonts w:asciiTheme="majorBidi" w:hAnsiTheme="majorBidi" w:cstheme="majorBidi"/>
                <w:kern w:val="22"/>
              </w:rPr>
              <w:t xml:space="preserve">асть </w:t>
            </w:r>
            <w:r w:rsidR="000A0D2A" w:rsidRPr="004E670D">
              <w:rPr>
                <w:rStyle w:val="Hyperlink"/>
                <w:rFonts w:asciiTheme="majorBidi" w:hAnsiTheme="majorBidi" w:cstheme="majorBidi"/>
                <w:kern w:val="22"/>
              </w:rPr>
              <w:t xml:space="preserve">A </w:t>
            </w:r>
            <w:r w:rsidR="000A0D2A" w:rsidRPr="004E670D">
              <w:rPr>
                <w:rStyle w:val="Hyperlink"/>
                <w:kern w:val="22"/>
              </w:rPr>
              <w:t>–</w:t>
            </w:r>
            <w:r w:rsidR="000A0D2A" w:rsidRPr="004E670D">
              <w:rPr>
                <w:rStyle w:val="Hyperlink"/>
                <w:rFonts w:asciiTheme="majorBidi" w:hAnsiTheme="majorBidi" w:cstheme="majorBidi"/>
                <w:kern w:val="22"/>
              </w:rPr>
              <w:t xml:space="preserve"> П</w:t>
            </w:r>
            <w:r w:rsidR="003D4416" w:rsidRPr="004E670D">
              <w:rPr>
                <w:rStyle w:val="Hyperlink"/>
                <w:rFonts w:asciiTheme="majorBidi" w:hAnsiTheme="majorBidi" w:cstheme="majorBidi"/>
                <w:kern w:val="22"/>
              </w:rPr>
              <w:t>редложения</w:t>
            </w:r>
            <w:r w:rsidR="000A0D2A" w:rsidRPr="004E670D">
              <w:rPr>
                <w:webHidden/>
              </w:rPr>
              <w:tab/>
            </w:r>
            <w:r w:rsidR="000A0D2A" w:rsidRPr="004E670D">
              <w:rPr>
                <w:webHidden/>
              </w:rPr>
              <w:fldChar w:fldCharType="begin"/>
            </w:r>
            <w:r w:rsidR="000A0D2A" w:rsidRPr="004E670D">
              <w:rPr>
                <w:webHidden/>
              </w:rPr>
              <w:instrText xml:space="preserve"> PAGEREF _Toc86326717 \h </w:instrText>
            </w:r>
            <w:r w:rsidR="000A0D2A" w:rsidRPr="004E670D">
              <w:rPr>
                <w:webHidden/>
              </w:rPr>
            </w:r>
            <w:r w:rsidR="000A0D2A" w:rsidRPr="004E670D">
              <w:rPr>
                <w:webHidden/>
              </w:rPr>
              <w:fldChar w:fldCharType="separate"/>
            </w:r>
            <w:r w:rsidR="000A0D2A" w:rsidRPr="004E670D">
              <w:rPr>
                <w:webHidden/>
              </w:rPr>
              <w:t>129</w:t>
            </w:r>
            <w:r w:rsidR="000A0D2A" w:rsidRPr="004E670D">
              <w:rPr>
                <w:webHidden/>
              </w:rPr>
              <w:fldChar w:fldCharType="end"/>
            </w:r>
          </w:hyperlink>
        </w:p>
        <w:p w14:paraId="4C2F5B4D" w14:textId="5D02D1C6"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18" w:history="1">
            <w:r w:rsidR="000A0D2A" w:rsidRPr="004E670D">
              <w:rPr>
                <w:rStyle w:val="Hyperlink"/>
                <w:noProof/>
                <w:kern w:val="22"/>
                <w:szCs w:val="22"/>
              </w:rPr>
              <w:t>З</w:t>
            </w:r>
            <w:r w:rsidR="00FA2291" w:rsidRPr="004E670D">
              <w:rPr>
                <w:rStyle w:val="Hyperlink"/>
                <w:noProof/>
                <w:kern w:val="22"/>
                <w:szCs w:val="22"/>
              </w:rPr>
              <w:t xml:space="preserve">адачи </w:t>
            </w:r>
            <w:r w:rsidR="000A0D2A" w:rsidRPr="004E670D">
              <w:rPr>
                <w:rStyle w:val="Hyperlink"/>
                <w:noProof/>
                <w:kern w:val="22"/>
                <w:szCs w:val="22"/>
              </w:rPr>
              <w:t>14 – 21</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_Toc86326718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129</w:t>
            </w:r>
            <w:r w:rsidR="000A0D2A" w:rsidRPr="004E670D">
              <w:rPr>
                <w:noProof/>
                <w:webHidden/>
                <w:szCs w:val="22"/>
              </w:rPr>
              <w:fldChar w:fldCharType="end"/>
            </w:r>
          </w:hyperlink>
        </w:p>
        <w:p w14:paraId="4FCE7F53" w14:textId="1620DDB3"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19" w:history="1">
            <w:r w:rsidR="000A0D2A" w:rsidRPr="004E670D">
              <w:rPr>
                <w:rStyle w:val="Hyperlink"/>
                <w:noProof/>
                <w:kern w:val="22"/>
                <w:szCs w:val="22"/>
              </w:rPr>
              <w:t>П</w:t>
            </w:r>
            <w:r w:rsidR="00FA2291" w:rsidRPr="004E670D">
              <w:rPr>
                <w:rStyle w:val="Hyperlink"/>
                <w:noProof/>
                <w:kern w:val="22"/>
                <w:szCs w:val="22"/>
              </w:rPr>
              <w:t>редложенные новые задачи</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_Toc86326719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174</w:t>
            </w:r>
            <w:r w:rsidR="000A0D2A" w:rsidRPr="004E670D">
              <w:rPr>
                <w:noProof/>
                <w:webHidden/>
                <w:szCs w:val="22"/>
              </w:rPr>
              <w:fldChar w:fldCharType="end"/>
            </w:r>
          </w:hyperlink>
        </w:p>
        <w:p w14:paraId="3FF771A3" w14:textId="2D83998F" w:rsidR="000A0D2A" w:rsidRPr="004E670D" w:rsidRDefault="007E6409">
          <w:pPr>
            <w:pStyle w:val="TOC3"/>
            <w:tabs>
              <w:tab w:val="right" w:leader="dot" w:pos="9350"/>
            </w:tabs>
            <w:rPr>
              <w:rFonts w:asciiTheme="minorHAnsi" w:eastAsiaTheme="minorEastAsia" w:hAnsiTheme="minorHAnsi" w:cstheme="minorBidi"/>
              <w:noProof/>
              <w:szCs w:val="22"/>
              <w:lang w:val="en-GB" w:eastAsia="en-GB"/>
            </w:rPr>
          </w:pPr>
          <w:hyperlink w:anchor="_Toc86326720" w:history="1">
            <w:r w:rsidR="000A0D2A" w:rsidRPr="004E670D">
              <w:rPr>
                <w:rStyle w:val="Hyperlink"/>
                <w:noProof/>
                <w:kern w:val="22"/>
                <w:szCs w:val="22"/>
              </w:rPr>
              <w:t>Р</w:t>
            </w:r>
            <w:r w:rsidR="00FA2291" w:rsidRPr="004E670D">
              <w:rPr>
                <w:rStyle w:val="Hyperlink"/>
                <w:noProof/>
                <w:kern w:val="22"/>
                <w:szCs w:val="22"/>
              </w:rPr>
              <w:t xml:space="preserve">азделы H – </w:t>
            </w:r>
            <w:r w:rsidR="000A0D2A" w:rsidRPr="004E670D">
              <w:rPr>
                <w:rStyle w:val="Hyperlink"/>
                <w:noProof/>
                <w:kern w:val="22"/>
                <w:szCs w:val="22"/>
              </w:rPr>
              <w:t>K</w:t>
            </w:r>
            <w:r w:rsidR="000A0D2A" w:rsidRPr="004E670D">
              <w:rPr>
                <w:noProof/>
                <w:webHidden/>
                <w:szCs w:val="22"/>
              </w:rPr>
              <w:tab/>
            </w:r>
            <w:r w:rsidR="000A0D2A" w:rsidRPr="004E670D">
              <w:rPr>
                <w:noProof/>
                <w:webHidden/>
                <w:szCs w:val="22"/>
              </w:rPr>
              <w:fldChar w:fldCharType="begin"/>
            </w:r>
            <w:r w:rsidR="000A0D2A" w:rsidRPr="004E670D">
              <w:rPr>
                <w:noProof/>
                <w:webHidden/>
                <w:szCs w:val="22"/>
              </w:rPr>
              <w:instrText xml:space="preserve"> PAGEREF _Toc86326720 \h </w:instrText>
            </w:r>
            <w:r w:rsidR="000A0D2A" w:rsidRPr="004E670D">
              <w:rPr>
                <w:noProof/>
                <w:webHidden/>
                <w:szCs w:val="22"/>
              </w:rPr>
            </w:r>
            <w:r w:rsidR="000A0D2A" w:rsidRPr="004E670D">
              <w:rPr>
                <w:noProof/>
                <w:webHidden/>
                <w:szCs w:val="22"/>
              </w:rPr>
              <w:fldChar w:fldCharType="separate"/>
            </w:r>
            <w:r w:rsidR="000A0D2A" w:rsidRPr="004E670D">
              <w:rPr>
                <w:noProof/>
                <w:webHidden/>
                <w:szCs w:val="22"/>
              </w:rPr>
              <w:t>175</w:t>
            </w:r>
            <w:r w:rsidR="000A0D2A" w:rsidRPr="004E670D">
              <w:rPr>
                <w:noProof/>
                <w:webHidden/>
                <w:szCs w:val="22"/>
              </w:rPr>
              <w:fldChar w:fldCharType="end"/>
            </w:r>
          </w:hyperlink>
        </w:p>
        <w:p w14:paraId="12CF55EE" w14:textId="76023D3E" w:rsidR="000A0D2A" w:rsidRPr="004E670D" w:rsidRDefault="007E6409">
          <w:pPr>
            <w:pStyle w:val="TOC2"/>
            <w:rPr>
              <w:rFonts w:asciiTheme="minorHAnsi" w:eastAsiaTheme="minorEastAsia" w:hAnsiTheme="minorHAnsi" w:cstheme="minorBidi"/>
              <w:lang w:val="en-GB" w:eastAsia="en-GB"/>
            </w:rPr>
          </w:pPr>
          <w:hyperlink w:anchor="_Toc86326721" w:history="1">
            <w:r w:rsidR="000A0D2A" w:rsidRPr="004E670D">
              <w:rPr>
                <w:rStyle w:val="Hyperlink"/>
                <w:rFonts w:asciiTheme="majorBidi" w:hAnsiTheme="majorBidi" w:cstheme="majorBidi"/>
                <w:kern w:val="22"/>
              </w:rPr>
              <w:t>Ч</w:t>
            </w:r>
            <w:r w:rsidR="003D4416" w:rsidRPr="004E670D">
              <w:rPr>
                <w:rStyle w:val="Hyperlink"/>
                <w:rFonts w:asciiTheme="majorBidi" w:hAnsiTheme="majorBidi" w:cstheme="majorBidi"/>
                <w:kern w:val="22"/>
              </w:rPr>
              <w:t>асть</w:t>
            </w:r>
            <w:r w:rsidR="000A0D2A" w:rsidRPr="004E670D">
              <w:rPr>
                <w:rStyle w:val="Hyperlink"/>
                <w:rFonts w:asciiTheme="majorBidi" w:hAnsiTheme="majorBidi" w:cstheme="majorBidi"/>
                <w:kern w:val="22"/>
              </w:rPr>
              <w:t xml:space="preserve"> </w:t>
            </w:r>
            <w:r w:rsidR="000A0D2A" w:rsidRPr="004E670D">
              <w:rPr>
                <w:rStyle w:val="Hyperlink"/>
                <w:rFonts w:asciiTheme="majorBidi" w:hAnsiTheme="majorBidi" w:cstheme="majorBidi"/>
                <w:kern w:val="22"/>
                <w:lang w:val="en-GB"/>
              </w:rPr>
              <w:t>B</w:t>
            </w:r>
            <w:r w:rsidR="000A0D2A" w:rsidRPr="004E670D">
              <w:rPr>
                <w:rStyle w:val="Hyperlink"/>
                <w:rFonts w:asciiTheme="majorBidi" w:hAnsiTheme="majorBidi" w:cstheme="majorBidi"/>
                <w:kern w:val="22"/>
              </w:rPr>
              <w:t>. Н</w:t>
            </w:r>
            <w:r w:rsidR="003D4416" w:rsidRPr="004E670D">
              <w:rPr>
                <w:rStyle w:val="Hyperlink"/>
                <w:rFonts w:asciiTheme="majorBidi" w:hAnsiTheme="majorBidi" w:cstheme="majorBidi"/>
                <w:kern w:val="22"/>
              </w:rPr>
              <w:t>аблюдения и замечания соруководителей</w:t>
            </w:r>
            <w:r w:rsidR="000A0D2A" w:rsidRPr="004E670D">
              <w:rPr>
                <w:webHidden/>
              </w:rPr>
              <w:tab/>
            </w:r>
            <w:r w:rsidR="000A0D2A" w:rsidRPr="004E670D">
              <w:rPr>
                <w:webHidden/>
              </w:rPr>
              <w:fldChar w:fldCharType="begin"/>
            </w:r>
            <w:r w:rsidR="000A0D2A" w:rsidRPr="004E670D">
              <w:rPr>
                <w:webHidden/>
              </w:rPr>
              <w:instrText xml:space="preserve"> PAGEREF _Toc86326721 \h </w:instrText>
            </w:r>
            <w:r w:rsidR="000A0D2A" w:rsidRPr="004E670D">
              <w:rPr>
                <w:webHidden/>
              </w:rPr>
            </w:r>
            <w:r w:rsidR="000A0D2A" w:rsidRPr="004E670D">
              <w:rPr>
                <w:webHidden/>
              </w:rPr>
              <w:fldChar w:fldCharType="separate"/>
            </w:r>
            <w:r w:rsidR="000A0D2A" w:rsidRPr="004E670D">
              <w:rPr>
                <w:webHidden/>
              </w:rPr>
              <w:t>200</w:t>
            </w:r>
            <w:r w:rsidR="000A0D2A" w:rsidRPr="004E670D">
              <w:rPr>
                <w:webHidden/>
              </w:rPr>
              <w:fldChar w:fldCharType="end"/>
            </w:r>
          </w:hyperlink>
        </w:p>
        <w:p w14:paraId="37204B87" w14:textId="4F3A5BC0" w:rsidR="000A0D2A" w:rsidRPr="004E670D" w:rsidRDefault="007E6409">
          <w:pPr>
            <w:pStyle w:val="TOC1"/>
            <w:rPr>
              <w:rFonts w:asciiTheme="minorHAnsi" w:eastAsiaTheme="minorEastAsia" w:hAnsiTheme="minorHAnsi" w:cstheme="minorBidi"/>
              <w:sz w:val="22"/>
              <w:szCs w:val="22"/>
              <w:lang w:val="en-GB" w:eastAsia="en-GB"/>
            </w:rPr>
          </w:pPr>
          <w:hyperlink w:anchor="_Toc86326722" w:history="1">
            <w:r w:rsidR="000A0D2A" w:rsidRPr="004E670D">
              <w:rPr>
                <w:rStyle w:val="Hyperlink"/>
                <w:i/>
                <w:sz w:val="22"/>
                <w:szCs w:val="22"/>
              </w:rPr>
              <w:t xml:space="preserve">Приложение </w:t>
            </w:r>
            <w:r w:rsidR="000A0D2A" w:rsidRPr="004E670D">
              <w:rPr>
                <w:rStyle w:val="Hyperlink"/>
                <w:i/>
                <w:sz w:val="22"/>
                <w:szCs w:val="22"/>
                <w:lang w:val="en-GB"/>
              </w:rPr>
              <w:t>V</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_Toc86326722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204</w:t>
            </w:r>
            <w:r w:rsidR="000A0D2A" w:rsidRPr="004E670D">
              <w:rPr>
                <w:webHidden/>
                <w:sz w:val="22"/>
                <w:szCs w:val="22"/>
              </w:rPr>
              <w:fldChar w:fldCharType="end"/>
            </w:r>
          </w:hyperlink>
        </w:p>
        <w:p w14:paraId="6CFE3921" w14:textId="2AB89E33" w:rsidR="000A0D2A" w:rsidRPr="004E670D" w:rsidRDefault="007E6409">
          <w:pPr>
            <w:pStyle w:val="TOC1"/>
            <w:rPr>
              <w:rFonts w:asciiTheme="minorHAnsi" w:eastAsiaTheme="minorEastAsia" w:hAnsiTheme="minorHAnsi" w:cstheme="minorBidi"/>
              <w:sz w:val="22"/>
              <w:szCs w:val="22"/>
              <w:lang w:val="en-GB" w:eastAsia="en-GB"/>
            </w:rPr>
          </w:pPr>
          <w:hyperlink w:anchor="_Toc86326723" w:history="1">
            <w:r w:rsidR="000A0D2A" w:rsidRPr="004E670D">
              <w:rPr>
                <w:rStyle w:val="Hyperlink"/>
                <w:sz w:val="22"/>
                <w:szCs w:val="22"/>
              </w:rPr>
              <w:t>Доклад контактной группы 5 по цифровой информации о последовательностях в отношении генетических ресурсов</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_Toc86326723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204</w:t>
            </w:r>
            <w:r w:rsidR="000A0D2A" w:rsidRPr="004E670D">
              <w:rPr>
                <w:webHidden/>
                <w:sz w:val="22"/>
                <w:szCs w:val="22"/>
              </w:rPr>
              <w:fldChar w:fldCharType="end"/>
            </w:r>
          </w:hyperlink>
        </w:p>
        <w:p w14:paraId="6FE2A4F1" w14:textId="3564A921" w:rsidR="000A0D2A" w:rsidRPr="004E670D" w:rsidRDefault="007E6409">
          <w:pPr>
            <w:pStyle w:val="TOC2"/>
            <w:tabs>
              <w:tab w:val="left" w:pos="1440"/>
            </w:tabs>
            <w:rPr>
              <w:rFonts w:asciiTheme="minorHAnsi" w:eastAsiaTheme="minorEastAsia" w:hAnsiTheme="minorHAnsi" w:cstheme="minorBidi"/>
              <w:lang w:val="en-GB" w:eastAsia="en-GB"/>
            </w:rPr>
          </w:pPr>
          <w:hyperlink w:anchor="_Toc86326724" w:history="1">
            <w:r w:rsidR="000A0D2A" w:rsidRPr="004E670D">
              <w:rPr>
                <w:rStyle w:val="Hyperlink"/>
              </w:rPr>
              <w:t>A.</w:t>
            </w:r>
            <w:r w:rsidR="000A0D2A" w:rsidRPr="004E670D">
              <w:rPr>
                <w:rFonts w:asciiTheme="minorHAnsi" w:eastAsiaTheme="minorEastAsia" w:hAnsiTheme="minorHAnsi" w:cstheme="minorBidi"/>
                <w:lang w:val="en-GB" w:eastAsia="en-GB"/>
              </w:rPr>
              <w:tab/>
            </w:r>
            <w:r w:rsidR="000A0D2A" w:rsidRPr="004E670D">
              <w:rPr>
                <w:rStyle w:val="Hyperlink"/>
              </w:rPr>
              <w:t>Потенциальные элементы проекта рекомендации по цифровой информации о последовательностях в отношении генетических ресурсов</w:t>
            </w:r>
            <w:r w:rsidR="000A0D2A" w:rsidRPr="004E670D">
              <w:rPr>
                <w:webHidden/>
              </w:rPr>
              <w:tab/>
            </w:r>
            <w:r w:rsidR="000A0D2A" w:rsidRPr="004E670D">
              <w:rPr>
                <w:webHidden/>
              </w:rPr>
              <w:fldChar w:fldCharType="begin"/>
            </w:r>
            <w:r w:rsidR="000A0D2A" w:rsidRPr="004E670D">
              <w:rPr>
                <w:webHidden/>
              </w:rPr>
              <w:instrText xml:space="preserve"> PAGEREF _Toc86326724 \h </w:instrText>
            </w:r>
            <w:r w:rsidR="000A0D2A" w:rsidRPr="004E670D">
              <w:rPr>
                <w:webHidden/>
              </w:rPr>
            </w:r>
            <w:r w:rsidR="000A0D2A" w:rsidRPr="004E670D">
              <w:rPr>
                <w:webHidden/>
              </w:rPr>
              <w:fldChar w:fldCharType="separate"/>
            </w:r>
            <w:r w:rsidR="000A0D2A" w:rsidRPr="004E670D">
              <w:rPr>
                <w:webHidden/>
              </w:rPr>
              <w:t>204</w:t>
            </w:r>
            <w:r w:rsidR="000A0D2A" w:rsidRPr="004E670D">
              <w:rPr>
                <w:webHidden/>
              </w:rPr>
              <w:fldChar w:fldCharType="end"/>
            </w:r>
          </w:hyperlink>
        </w:p>
        <w:p w14:paraId="64DE986D" w14:textId="7D6C466C" w:rsidR="000A0D2A" w:rsidRPr="004E670D" w:rsidRDefault="007E6409">
          <w:pPr>
            <w:pStyle w:val="TOC2"/>
            <w:tabs>
              <w:tab w:val="left" w:pos="1440"/>
            </w:tabs>
            <w:rPr>
              <w:rFonts w:asciiTheme="minorHAnsi" w:eastAsiaTheme="minorEastAsia" w:hAnsiTheme="minorHAnsi" w:cstheme="minorBidi"/>
              <w:lang w:val="en-GB" w:eastAsia="en-GB"/>
            </w:rPr>
          </w:pPr>
          <w:hyperlink w:anchor="_Toc86326725" w:history="1">
            <w:r w:rsidR="000A0D2A" w:rsidRPr="004E670D">
              <w:rPr>
                <w:rStyle w:val="Hyperlink"/>
                <w:rFonts w:asciiTheme="majorBidi" w:hAnsiTheme="majorBidi"/>
              </w:rPr>
              <w:t>B.</w:t>
            </w:r>
            <w:r w:rsidR="000A0D2A" w:rsidRPr="004E670D">
              <w:rPr>
                <w:rFonts w:asciiTheme="minorHAnsi" w:eastAsiaTheme="minorEastAsia" w:hAnsiTheme="minorHAnsi" w:cstheme="minorBidi"/>
                <w:lang w:val="en-GB" w:eastAsia="en-GB"/>
              </w:rPr>
              <w:tab/>
            </w:r>
            <w:r w:rsidR="000A0D2A" w:rsidRPr="004E670D">
              <w:rPr>
                <w:rStyle w:val="Hyperlink"/>
                <w:rFonts w:asciiTheme="majorBidi" w:hAnsiTheme="majorBidi"/>
              </w:rPr>
              <w:t>Представленное соруководителями резюме обсуждения контактной группой потенциальных областей сближения и очевидных расхождений по вопросу о цифровой информации о последовательностях в отношении генетических ресурсов</w:t>
            </w:r>
            <w:r w:rsidR="000A0D2A" w:rsidRPr="004E670D">
              <w:rPr>
                <w:webHidden/>
              </w:rPr>
              <w:tab/>
            </w:r>
            <w:r w:rsidR="000A0D2A" w:rsidRPr="004E670D">
              <w:rPr>
                <w:webHidden/>
              </w:rPr>
              <w:fldChar w:fldCharType="begin"/>
            </w:r>
            <w:r w:rsidR="000A0D2A" w:rsidRPr="004E670D">
              <w:rPr>
                <w:webHidden/>
              </w:rPr>
              <w:instrText xml:space="preserve"> PAGEREF _Toc86326725 \h </w:instrText>
            </w:r>
            <w:r w:rsidR="000A0D2A" w:rsidRPr="004E670D">
              <w:rPr>
                <w:webHidden/>
              </w:rPr>
            </w:r>
            <w:r w:rsidR="000A0D2A" w:rsidRPr="004E670D">
              <w:rPr>
                <w:webHidden/>
              </w:rPr>
              <w:fldChar w:fldCharType="separate"/>
            </w:r>
            <w:r w:rsidR="000A0D2A" w:rsidRPr="004E670D">
              <w:rPr>
                <w:webHidden/>
              </w:rPr>
              <w:t>209</w:t>
            </w:r>
            <w:r w:rsidR="000A0D2A" w:rsidRPr="004E670D">
              <w:rPr>
                <w:webHidden/>
              </w:rPr>
              <w:fldChar w:fldCharType="end"/>
            </w:r>
          </w:hyperlink>
        </w:p>
        <w:p w14:paraId="4A8A7692" w14:textId="1DC86474" w:rsidR="000A0D2A" w:rsidRPr="004E670D" w:rsidRDefault="007E6409">
          <w:pPr>
            <w:pStyle w:val="TOC2"/>
            <w:tabs>
              <w:tab w:val="left" w:pos="1440"/>
            </w:tabs>
            <w:rPr>
              <w:rFonts w:asciiTheme="minorHAnsi" w:eastAsiaTheme="minorEastAsia" w:hAnsiTheme="minorHAnsi" w:cstheme="minorBidi"/>
              <w:lang w:val="en-GB" w:eastAsia="en-GB"/>
            </w:rPr>
          </w:pPr>
          <w:hyperlink w:anchor="_Toc86326726" w:history="1">
            <w:r w:rsidR="000A0D2A" w:rsidRPr="004E670D">
              <w:rPr>
                <w:rStyle w:val="Hyperlink"/>
                <w:rFonts w:asciiTheme="majorBidi" w:hAnsiTheme="majorBidi"/>
              </w:rPr>
              <w:t>C.</w:t>
            </w:r>
            <w:r w:rsidR="000A0D2A" w:rsidRPr="004E670D">
              <w:rPr>
                <w:rFonts w:asciiTheme="minorHAnsi" w:eastAsiaTheme="minorEastAsia" w:hAnsiTheme="minorHAnsi" w:cstheme="minorBidi"/>
                <w:lang w:val="en-GB" w:eastAsia="en-GB"/>
              </w:rPr>
              <w:tab/>
            </w:r>
            <w:r w:rsidR="000A0D2A" w:rsidRPr="004E670D">
              <w:rPr>
                <w:rStyle w:val="Hyperlink"/>
                <w:rFonts w:asciiTheme="majorBidi" w:hAnsiTheme="majorBidi"/>
              </w:rPr>
              <w:t xml:space="preserve">Представленное соруководителями резюме обсуждения контактной группой связей между цифровой информацией о последовательностях в отношении генетических </w:t>
            </w:r>
            <w:r w:rsidR="000A0D2A" w:rsidRPr="004E670D">
              <w:rPr>
                <w:rStyle w:val="Hyperlink"/>
                <w:rFonts w:asciiTheme="majorBidi" w:hAnsiTheme="majorBidi"/>
              </w:rPr>
              <w:lastRenderedPageBreak/>
              <w:t>ресурсов и глобальной рамочной программой в области биоразнообразия на период после 2020 года</w:t>
            </w:r>
            <w:r w:rsidR="000A0D2A" w:rsidRPr="004E670D">
              <w:rPr>
                <w:webHidden/>
              </w:rPr>
              <w:tab/>
            </w:r>
            <w:r w:rsidR="000A0D2A" w:rsidRPr="004E670D">
              <w:rPr>
                <w:webHidden/>
              </w:rPr>
              <w:fldChar w:fldCharType="begin"/>
            </w:r>
            <w:r w:rsidR="000A0D2A" w:rsidRPr="004E670D">
              <w:rPr>
                <w:webHidden/>
              </w:rPr>
              <w:instrText xml:space="preserve"> PAGEREF _Toc86326726 \h </w:instrText>
            </w:r>
            <w:r w:rsidR="000A0D2A" w:rsidRPr="004E670D">
              <w:rPr>
                <w:webHidden/>
              </w:rPr>
            </w:r>
            <w:r w:rsidR="000A0D2A" w:rsidRPr="004E670D">
              <w:rPr>
                <w:webHidden/>
              </w:rPr>
              <w:fldChar w:fldCharType="separate"/>
            </w:r>
            <w:r w:rsidR="000A0D2A" w:rsidRPr="004E670D">
              <w:rPr>
                <w:webHidden/>
              </w:rPr>
              <w:t>210</w:t>
            </w:r>
            <w:r w:rsidR="000A0D2A" w:rsidRPr="004E670D">
              <w:rPr>
                <w:webHidden/>
              </w:rPr>
              <w:fldChar w:fldCharType="end"/>
            </w:r>
          </w:hyperlink>
        </w:p>
        <w:p w14:paraId="3CF3AB3C" w14:textId="0693448F" w:rsidR="000A0D2A" w:rsidRPr="004E670D" w:rsidRDefault="007E6409">
          <w:pPr>
            <w:pStyle w:val="TOC1"/>
            <w:rPr>
              <w:rFonts w:asciiTheme="minorHAnsi" w:eastAsiaTheme="minorEastAsia" w:hAnsiTheme="minorHAnsi" w:cstheme="minorBidi"/>
              <w:sz w:val="22"/>
              <w:szCs w:val="22"/>
              <w:lang w:val="en-GB" w:eastAsia="en-GB"/>
            </w:rPr>
          </w:pPr>
          <w:hyperlink w:anchor="_Toc86326727" w:history="1">
            <w:r w:rsidR="000A0D2A" w:rsidRPr="004E670D">
              <w:rPr>
                <w:rStyle w:val="Hyperlink"/>
                <w:sz w:val="22"/>
                <w:szCs w:val="22"/>
              </w:rPr>
              <w:t>Круг полномочий Неофициальной консультативной группы сопредседателей по цифровой информации о последовательностях в отношении генетических ресурсов</w:t>
            </w:r>
            <w:r w:rsidR="000A0D2A" w:rsidRPr="004E670D">
              <w:rPr>
                <w:webHidden/>
                <w:sz w:val="22"/>
                <w:szCs w:val="22"/>
              </w:rPr>
              <w:tab/>
            </w:r>
            <w:r w:rsidR="000A0D2A" w:rsidRPr="004E670D">
              <w:rPr>
                <w:webHidden/>
                <w:sz w:val="22"/>
                <w:szCs w:val="22"/>
              </w:rPr>
              <w:fldChar w:fldCharType="begin"/>
            </w:r>
            <w:r w:rsidR="000A0D2A" w:rsidRPr="004E670D">
              <w:rPr>
                <w:webHidden/>
                <w:sz w:val="22"/>
                <w:szCs w:val="22"/>
              </w:rPr>
              <w:instrText xml:space="preserve"> PAGEREF _Toc86326727 \h </w:instrText>
            </w:r>
            <w:r w:rsidR="000A0D2A" w:rsidRPr="004E670D">
              <w:rPr>
                <w:webHidden/>
                <w:sz w:val="22"/>
                <w:szCs w:val="22"/>
              </w:rPr>
            </w:r>
            <w:r w:rsidR="000A0D2A" w:rsidRPr="004E670D">
              <w:rPr>
                <w:webHidden/>
                <w:sz w:val="22"/>
                <w:szCs w:val="22"/>
              </w:rPr>
              <w:fldChar w:fldCharType="separate"/>
            </w:r>
            <w:r w:rsidR="000A0D2A" w:rsidRPr="004E670D">
              <w:rPr>
                <w:webHidden/>
                <w:sz w:val="22"/>
                <w:szCs w:val="22"/>
              </w:rPr>
              <w:t>211</w:t>
            </w:r>
            <w:r w:rsidR="000A0D2A" w:rsidRPr="004E670D">
              <w:rPr>
                <w:webHidden/>
                <w:sz w:val="22"/>
                <w:szCs w:val="22"/>
              </w:rPr>
              <w:fldChar w:fldCharType="end"/>
            </w:r>
          </w:hyperlink>
        </w:p>
        <w:p w14:paraId="542922C2" w14:textId="6AFD01B9" w:rsidR="0015246E" w:rsidRPr="00816742" w:rsidRDefault="0015246E" w:rsidP="0049160E">
          <w:r w:rsidRPr="004E670D">
            <w:rPr>
              <w:szCs w:val="22"/>
            </w:rPr>
            <w:fldChar w:fldCharType="end"/>
          </w:r>
        </w:p>
      </w:sdtContent>
    </w:sdt>
    <w:p w14:paraId="492751B4" w14:textId="77777777" w:rsidR="0015246E" w:rsidRPr="00816742" w:rsidRDefault="0015246E" w:rsidP="0049160E">
      <w:pPr>
        <w:spacing w:after="160" w:line="259" w:lineRule="auto"/>
        <w:jc w:val="left"/>
        <w:rPr>
          <w:rFonts w:eastAsia="Calibri"/>
          <w:b/>
          <w:caps/>
          <w:kern w:val="22"/>
          <w:szCs w:val="22"/>
        </w:rPr>
      </w:pPr>
      <w:r>
        <w:br w:type="page"/>
      </w:r>
    </w:p>
    <w:p w14:paraId="04764F72" w14:textId="77777777" w:rsidR="0015246E" w:rsidRPr="00816742" w:rsidRDefault="0015246E" w:rsidP="0049160E">
      <w:pPr>
        <w:pStyle w:val="Heading1"/>
        <w:tabs>
          <w:tab w:val="clear" w:pos="720"/>
          <w:tab w:val="left" w:pos="360"/>
        </w:tabs>
        <w:adjustRightInd w:val="0"/>
        <w:snapToGrid w:val="0"/>
      </w:pPr>
      <w:bookmarkStart w:id="4" w:name="_Toc83908030"/>
      <w:bookmarkStart w:id="5" w:name="_Toc86326686"/>
      <w:r>
        <w:lastRenderedPageBreak/>
        <w:t>I.</w:t>
      </w:r>
      <w:r>
        <w:tab/>
        <w:t>Отчет о ходе работы совещания</w:t>
      </w:r>
      <w:bookmarkEnd w:id="4"/>
      <w:bookmarkEnd w:id="5"/>
    </w:p>
    <w:p w14:paraId="49D26EDA" w14:textId="77777777" w:rsidR="0015246E" w:rsidRPr="00816742" w:rsidRDefault="0015246E" w:rsidP="0049160E">
      <w:pPr>
        <w:pStyle w:val="Heading2"/>
        <w:adjustRightInd w:val="0"/>
        <w:snapToGrid w:val="0"/>
      </w:pPr>
      <w:bookmarkStart w:id="6" w:name="_Toc83908031"/>
      <w:bookmarkStart w:id="7" w:name="_Toc86326687"/>
      <w:r>
        <w:t>Введение</w:t>
      </w:r>
      <w:bookmarkEnd w:id="6"/>
      <w:bookmarkEnd w:id="7"/>
    </w:p>
    <w:p w14:paraId="28F3820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Часть I третьего совещания Рабочей группы открытого состава по подготовке глобальной рамочной программы в области биоразнообразия на период после 2020 года прошла с 23 августа по 3 сентября 2021 года в онлайновом формате.</w:t>
      </w:r>
    </w:p>
    <w:p w14:paraId="20CF2DEB" w14:textId="77777777" w:rsidR="0015246E" w:rsidRPr="00816742" w:rsidRDefault="0015246E" w:rsidP="006B4F1C">
      <w:pPr>
        <w:pStyle w:val="Heading2longmultiline"/>
        <w:tabs>
          <w:tab w:val="clear" w:pos="720"/>
          <w:tab w:val="left" w:pos="709"/>
          <w:tab w:val="num" w:pos="2552"/>
        </w:tabs>
        <w:adjustRightInd w:val="0"/>
        <w:snapToGrid w:val="0"/>
        <w:jc w:val="center"/>
        <w:outlineLvl w:val="1"/>
        <w:rPr>
          <w:rFonts w:ascii="Times New Roman" w:hAnsi="Times New Roman"/>
        </w:rPr>
      </w:pPr>
      <w:bookmarkStart w:id="8" w:name="_Toc83908032"/>
      <w:bookmarkStart w:id="9" w:name="_Toc86326688"/>
      <w:r>
        <w:rPr>
          <w:rFonts w:ascii="Times New Roman" w:hAnsi="Times New Roman"/>
        </w:rPr>
        <w:t>Участники совещания</w:t>
      </w:r>
      <w:bookmarkEnd w:id="8"/>
      <w:bookmarkEnd w:id="9"/>
    </w:p>
    <w:p w14:paraId="472143C6"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В совещании участвовали представители следующих Сторон Конвенции о биологическом разнообразии и других правительств: </w:t>
      </w:r>
    </w:p>
    <w:p w14:paraId="6231CDA2" w14:textId="77777777" w:rsidR="0015246E" w:rsidRPr="00816742" w:rsidRDefault="0015246E" w:rsidP="0049160E">
      <w:pPr>
        <w:pStyle w:val="Para1"/>
        <w:tabs>
          <w:tab w:val="left" w:pos="709"/>
          <w:tab w:val="num" w:pos="2552"/>
        </w:tabs>
        <w:sectPr w:rsidR="0015246E" w:rsidRPr="00816742" w:rsidSect="0061413E">
          <w:headerReference w:type="even" r:id="rId15"/>
          <w:headerReference w:type="default" r:id="rId16"/>
          <w:pgSz w:w="12240" w:h="15840"/>
          <w:pgMar w:top="540" w:right="1440" w:bottom="567" w:left="1440" w:header="720" w:footer="720" w:gutter="0"/>
          <w:cols w:space="708"/>
          <w:titlePg/>
          <w:docGrid w:linePitch="360"/>
        </w:sectPr>
      </w:pPr>
    </w:p>
    <w:p w14:paraId="4B6FAC01" w14:textId="77777777" w:rsidR="00034B6C" w:rsidRPr="00A74864" w:rsidRDefault="00034B6C" w:rsidP="0049160E">
      <w:pPr>
        <w:pStyle w:val="Para1"/>
        <w:tabs>
          <w:tab w:val="left" w:pos="709"/>
          <w:tab w:val="num" w:pos="2552"/>
        </w:tabs>
        <w:spacing w:before="0" w:after="0"/>
        <w:ind w:left="142" w:hanging="142"/>
        <w:jc w:val="left"/>
      </w:pPr>
      <w:r>
        <w:t>Австралия</w:t>
      </w:r>
    </w:p>
    <w:p w14:paraId="1626741D" w14:textId="77777777" w:rsidR="00034B6C" w:rsidRPr="00A74864" w:rsidRDefault="00034B6C" w:rsidP="0049160E">
      <w:pPr>
        <w:pStyle w:val="Para1"/>
        <w:tabs>
          <w:tab w:val="left" w:pos="709"/>
          <w:tab w:val="num" w:pos="2552"/>
        </w:tabs>
        <w:spacing w:before="0" w:after="0"/>
        <w:ind w:left="142" w:hanging="142"/>
        <w:jc w:val="left"/>
      </w:pPr>
      <w:r>
        <w:t>Австрия</w:t>
      </w:r>
    </w:p>
    <w:p w14:paraId="5C413687" w14:textId="77777777" w:rsidR="00034B6C" w:rsidRPr="00A74864" w:rsidRDefault="00034B6C" w:rsidP="0049160E">
      <w:pPr>
        <w:pStyle w:val="Para1"/>
        <w:tabs>
          <w:tab w:val="left" w:pos="709"/>
          <w:tab w:val="num" w:pos="2552"/>
        </w:tabs>
        <w:spacing w:before="0" w:after="0"/>
        <w:ind w:left="142" w:hanging="142"/>
        <w:jc w:val="left"/>
      </w:pPr>
      <w:r>
        <w:t>Алжир</w:t>
      </w:r>
    </w:p>
    <w:p w14:paraId="4CD5C983" w14:textId="77777777" w:rsidR="00034B6C" w:rsidRPr="00A74864" w:rsidRDefault="00034B6C" w:rsidP="0049160E">
      <w:pPr>
        <w:pStyle w:val="Para1"/>
        <w:tabs>
          <w:tab w:val="left" w:pos="709"/>
          <w:tab w:val="num" w:pos="2552"/>
        </w:tabs>
        <w:spacing w:before="0" w:after="0"/>
        <w:ind w:left="142" w:hanging="142"/>
        <w:jc w:val="left"/>
      </w:pPr>
      <w:r>
        <w:t>Ангола</w:t>
      </w:r>
    </w:p>
    <w:p w14:paraId="40A072B8" w14:textId="77777777" w:rsidR="00034B6C" w:rsidRPr="00A74864" w:rsidRDefault="00034B6C" w:rsidP="0049160E">
      <w:pPr>
        <w:pStyle w:val="Para1"/>
        <w:tabs>
          <w:tab w:val="left" w:pos="709"/>
          <w:tab w:val="num" w:pos="2552"/>
        </w:tabs>
        <w:spacing w:before="0" w:after="0"/>
        <w:ind w:left="142" w:hanging="142"/>
        <w:jc w:val="left"/>
      </w:pPr>
      <w:r>
        <w:t>Андорра</w:t>
      </w:r>
    </w:p>
    <w:p w14:paraId="665DC54C" w14:textId="77777777" w:rsidR="00034B6C" w:rsidRPr="00A74864" w:rsidRDefault="00034B6C" w:rsidP="0049160E">
      <w:pPr>
        <w:pStyle w:val="Para1"/>
        <w:tabs>
          <w:tab w:val="left" w:pos="709"/>
          <w:tab w:val="num" w:pos="2552"/>
        </w:tabs>
        <w:spacing w:before="0" w:after="0"/>
        <w:ind w:left="142" w:hanging="142"/>
        <w:jc w:val="left"/>
      </w:pPr>
      <w:r>
        <w:t>Антигуа и Барбуда</w:t>
      </w:r>
    </w:p>
    <w:p w14:paraId="3666E740" w14:textId="77777777" w:rsidR="00034B6C" w:rsidRPr="00A74864" w:rsidRDefault="00034B6C" w:rsidP="0049160E">
      <w:pPr>
        <w:pStyle w:val="Para1"/>
        <w:tabs>
          <w:tab w:val="left" w:pos="709"/>
          <w:tab w:val="num" w:pos="2552"/>
        </w:tabs>
        <w:spacing w:before="0" w:after="0"/>
        <w:ind w:left="142" w:hanging="142"/>
        <w:jc w:val="left"/>
      </w:pPr>
      <w:r>
        <w:t>Аргентина</w:t>
      </w:r>
    </w:p>
    <w:p w14:paraId="24C258A5" w14:textId="77777777" w:rsidR="00034B6C" w:rsidRPr="00A74864" w:rsidRDefault="00034B6C" w:rsidP="0049160E">
      <w:pPr>
        <w:pStyle w:val="Para1"/>
        <w:tabs>
          <w:tab w:val="left" w:pos="709"/>
          <w:tab w:val="num" w:pos="2552"/>
        </w:tabs>
        <w:spacing w:before="0" w:after="0"/>
        <w:ind w:left="142" w:hanging="142"/>
        <w:jc w:val="left"/>
      </w:pPr>
      <w:r>
        <w:t>Армения</w:t>
      </w:r>
    </w:p>
    <w:p w14:paraId="4ECF75FA" w14:textId="77777777" w:rsidR="00034B6C" w:rsidRPr="00A74864" w:rsidRDefault="00034B6C" w:rsidP="0049160E">
      <w:pPr>
        <w:pStyle w:val="Para1"/>
        <w:tabs>
          <w:tab w:val="left" w:pos="709"/>
          <w:tab w:val="num" w:pos="2552"/>
        </w:tabs>
        <w:spacing w:before="0" w:after="0"/>
        <w:ind w:left="142" w:hanging="142"/>
        <w:jc w:val="left"/>
      </w:pPr>
      <w:r>
        <w:t>Афганистан</w:t>
      </w:r>
    </w:p>
    <w:p w14:paraId="07EDCEF7" w14:textId="77777777" w:rsidR="00034B6C" w:rsidRPr="00A74864" w:rsidRDefault="00034B6C" w:rsidP="0049160E">
      <w:pPr>
        <w:pStyle w:val="Para1"/>
        <w:tabs>
          <w:tab w:val="left" w:pos="709"/>
          <w:tab w:val="num" w:pos="2552"/>
        </w:tabs>
        <w:spacing w:before="0" w:after="0"/>
        <w:ind w:left="142" w:hanging="142"/>
        <w:jc w:val="left"/>
      </w:pPr>
      <w:r>
        <w:t>Багамские Острова</w:t>
      </w:r>
    </w:p>
    <w:p w14:paraId="492996B9" w14:textId="77777777" w:rsidR="00034B6C" w:rsidRPr="00A74864" w:rsidRDefault="00034B6C" w:rsidP="0049160E">
      <w:pPr>
        <w:pStyle w:val="Para1"/>
        <w:tabs>
          <w:tab w:val="left" w:pos="709"/>
          <w:tab w:val="num" w:pos="2552"/>
        </w:tabs>
        <w:spacing w:before="0" w:after="0"/>
        <w:ind w:left="142" w:hanging="142"/>
        <w:jc w:val="left"/>
      </w:pPr>
      <w:r>
        <w:t>Бангладеш</w:t>
      </w:r>
    </w:p>
    <w:p w14:paraId="5B880B80" w14:textId="77777777" w:rsidR="00034B6C" w:rsidRPr="00816742" w:rsidRDefault="00034B6C" w:rsidP="0049160E">
      <w:pPr>
        <w:pStyle w:val="Para1"/>
        <w:tabs>
          <w:tab w:val="left" w:pos="709"/>
          <w:tab w:val="num" w:pos="2552"/>
        </w:tabs>
        <w:spacing w:before="0" w:after="0"/>
        <w:ind w:left="142" w:hanging="142"/>
        <w:jc w:val="left"/>
      </w:pPr>
      <w:r>
        <w:t>Беларусь</w:t>
      </w:r>
    </w:p>
    <w:p w14:paraId="0D2E149B" w14:textId="77777777" w:rsidR="00034B6C" w:rsidRPr="00816742" w:rsidRDefault="00034B6C" w:rsidP="0049160E">
      <w:pPr>
        <w:pStyle w:val="Para1"/>
        <w:tabs>
          <w:tab w:val="left" w:pos="709"/>
          <w:tab w:val="num" w:pos="2552"/>
        </w:tabs>
        <w:spacing w:before="0" w:after="0"/>
        <w:ind w:left="142" w:hanging="142"/>
        <w:jc w:val="left"/>
      </w:pPr>
      <w:r>
        <w:t>Белиз</w:t>
      </w:r>
    </w:p>
    <w:p w14:paraId="3BD92F63" w14:textId="77777777" w:rsidR="00034B6C" w:rsidRPr="00816742" w:rsidRDefault="00034B6C" w:rsidP="0049160E">
      <w:pPr>
        <w:pStyle w:val="Para1"/>
        <w:tabs>
          <w:tab w:val="left" w:pos="709"/>
          <w:tab w:val="num" w:pos="2552"/>
        </w:tabs>
        <w:spacing w:before="0" w:after="0"/>
        <w:ind w:left="142" w:hanging="142"/>
        <w:jc w:val="left"/>
      </w:pPr>
      <w:r>
        <w:t>Бельгия</w:t>
      </w:r>
    </w:p>
    <w:p w14:paraId="15FBC1D5" w14:textId="77777777" w:rsidR="00034B6C" w:rsidRPr="00816742" w:rsidRDefault="00034B6C" w:rsidP="0049160E">
      <w:pPr>
        <w:pStyle w:val="Para1"/>
        <w:tabs>
          <w:tab w:val="left" w:pos="709"/>
          <w:tab w:val="num" w:pos="2552"/>
        </w:tabs>
        <w:spacing w:before="0" w:after="0"/>
        <w:ind w:left="142" w:hanging="142"/>
        <w:jc w:val="left"/>
      </w:pPr>
      <w:r>
        <w:t>Бенин</w:t>
      </w:r>
    </w:p>
    <w:p w14:paraId="7647CC30" w14:textId="77777777" w:rsidR="00034B6C" w:rsidRPr="00A74864" w:rsidRDefault="00034B6C" w:rsidP="0049160E">
      <w:pPr>
        <w:pStyle w:val="Para1"/>
        <w:tabs>
          <w:tab w:val="left" w:pos="709"/>
          <w:tab w:val="num" w:pos="2552"/>
        </w:tabs>
        <w:spacing w:before="0" w:after="0"/>
        <w:ind w:left="142" w:hanging="142"/>
        <w:jc w:val="left"/>
      </w:pPr>
      <w:r>
        <w:t>Болгария</w:t>
      </w:r>
    </w:p>
    <w:p w14:paraId="3B71360A" w14:textId="77777777" w:rsidR="00034B6C" w:rsidRPr="00816742" w:rsidRDefault="00034B6C" w:rsidP="0049160E">
      <w:pPr>
        <w:pStyle w:val="Para1"/>
        <w:tabs>
          <w:tab w:val="left" w:pos="709"/>
          <w:tab w:val="num" w:pos="2552"/>
        </w:tabs>
        <w:spacing w:before="0" w:after="0"/>
        <w:ind w:left="142" w:hanging="142"/>
        <w:jc w:val="left"/>
      </w:pPr>
      <w:r>
        <w:t>Боливия (Многонациональное Государство)</w:t>
      </w:r>
    </w:p>
    <w:p w14:paraId="0132E6FE" w14:textId="77777777" w:rsidR="00034B6C" w:rsidRPr="00A74864" w:rsidRDefault="00034B6C" w:rsidP="0049160E">
      <w:pPr>
        <w:pStyle w:val="Para1"/>
        <w:tabs>
          <w:tab w:val="left" w:pos="709"/>
          <w:tab w:val="num" w:pos="2552"/>
        </w:tabs>
        <w:spacing w:before="0" w:after="0"/>
        <w:ind w:left="142" w:hanging="142"/>
        <w:jc w:val="left"/>
      </w:pPr>
      <w:r>
        <w:t>Босния и Герцеговина</w:t>
      </w:r>
    </w:p>
    <w:p w14:paraId="18D44B15" w14:textId="77777777" w:rsidR="00034B6C" w:rsidRPr="00A74864" w:rsidRDefault="00034B6C" w:rsidP="0049160E">
      <w:pPr>
        <w:pStyle w:val="Para1"/>
        <w:tabs>
          <w:tab w:val="left" w:pos="709"/>
          <w:tab w:val="num" w:pos="2552"/>
        </w:tabs>
        <w:spacing w:before="0" w:after="0"/>
        <w:ind w:left="142" w:hanging="142"/>
        <w:jc w:val="left"/>
      </w:pPr>
      <w:r>
        <w:t>Ботсвана</w:t>
      </w:r>
    </w:p>
    <w:p w14:paraId="23512FEF" w14:textId="77777777" w:rsidR="00034B6C" w:rsidRPr="00A74864" w:rsidRDefault="00034B6C" w:rsidP="0049160E">
      <w:pPr>
        <w:pStyle w:val="Para1"/>
        <w:tabs>
          <w:tab w:val="left" w:pos="709"/>
          <w:tab w:val="num" w:pos="2552"/>
        </w:tabs>
        <w:spacing w:before="0" w:after="0"/>
        <w:ind w:left="142" w:hanging="142"/>
        <w:jc w:val="left"/>
      </w:pPr>
      <w:r>
        <w:t>Бразилия</w:t>
      </w:r>
    </w:p>
    <w:p w14:paraId="7CA8B7DA" w14:textId="77777777" w:rsidR="00034B6C" w:rsidRPr="00A74864" w:rsidRDefault="00034B6C" w:rsidP="0049160E">
      <w:pPr>
        <w:pStyle w:val="Para1"/>
        <w:tabs>
          <w:tab w:val="left" w:pos="709"/>
          <w:tab w:val="num" w:pos="2552"/>
        </w:tabs>
        <w:spacing w:before="0" w:after="0"/>
        <w:ind w:left="142" w:hanging="142"/>
        <w:jc w:val="left"/>
      </w:pPr>
      <w:r>
        <w:t>Буркина Фасо</w:t>
      </w:r>
    </w:p>
    <w:p w14:paraId="6FA22E73" w14:textId="77777777" w:rsidR="00034B6C" w:rsidRPr="00A74864" w:rsidRDefault="00034B6C" w:rsidP="0049160E">
      <w:pPr>
        <w:pStyle w:val="Para1"/>
        <w:tabs>
          <w:tab w:val="left" w:pos="709"/>
          <w:tab w:val="num" w:pos="2552"/>
        </w:tabs>
        <w:spacing w:before="0" w:after="0"/>
        <w:ind w:left="142" w:hanging="142"/>
        <w:jc w:val="left"/>
      </w:pPr>
      <w:r>
        <w:t>Бурунди</w:t>
      </w:r>
    </w:p>
    <w:p w14:paraId="3BDCEAF0" w14:textId="77777777" w:rsidR="00034B6C" w:rsidRPr="00816742" w:rsidRDefault="00034B6C" w:rsidP="0049160E">
      <w:pPr>
        <w:pStyle w:val="Para1"/>
        <w:tabs>
          <w:tab w:val="left" w:pos="709"/>
          <w:tab w:val="num" w:pos="2552"/>
        </w:tabs>
        <w:spacing w:before="0" w:after="0"/>
        <w:ind w:left="142" w:hanging="142"/>
        <w:jc w:val="left"/>
      </w:pPr>
      <w:r>
        <w:t>Бутан</w:t>
      </w:r>
    </w:p>
    <w:p w14:paraId="252DC817" w14:textId="77777777" w:rsidR="00034B6C" w:rsidRPr="00816742" w:rsidRDefault="00034B6C" w:rsidP="0049160E">
      <w:pPr>
        <w:pStyle w:val="Para1"/>
        <w:tabs>
          <w:tab w:val="left" w:pos="709"/>
          <w:tab w:val="num" w:pos="2552"/>
        </w:tabs>
        <w:spacing w:before="0" w:after="0"/>
        <w:ind w:left="142" w:hanging="142"/>
        <w:jc w:val="left"/>
      </w:pPr>
      <w:r>
        <w:t>Венгрия</w:t>
      </w:r>
    </w:p>
    <w:p w14:paraId="6861D818" w14:textId="77777777" w:rsidR="00034B6C" w:rsidRPr="00A74864" w:rsidRDefault="00034B6C" w:rsidP="0049160E">
      <w:pPr>
        <w:pStyle w:val="Para1"/>
        <w:tabs>
          <w:tab w:val="left" w:pos="709"/>
          <w:tab w:val="num" w:pos="2552"/>
        </w:tabs>
        <w:spacing w:before="0" w:after="0"/>
        <w:ind w:left="142" w:hanging="142"/>
        <w:jc w:val="left"/>
      </w:pPr>
      <w:r>
        <w:t>Венесуэла (Боливарианская Республика)</w:t>
      </w:r>
    </w:p>
    <w:p w14:paraId="0CAC0456" w14:textId="77777777" w:rsidR="00034B6C" w:rsidRPr="00816742" w:rsidRDefault="00034B6C" w:rsidP="0049160E">
      <w:pPr>
        <w:pStyle w:val="Para1"/>
        <w:tabs>
          <w:tab w:val="left" w:pos="709"/>
          <w:tab w:val="num" w:pos="2552"/>
        </w:tabs>
        <w:spacing w:before="0" w:after="0"/>
        <w:ind w:left="142" w:hanging="142"/>
        <w:jc w:val="left"/>
      </w:pPr>
      <w:r>
        <w:t>Вьетнам</w:t>
      </w:r>
    </w:p>
    <w:p w14:paraId="3E2F1522" w14:textId="77777777" w:rsidR="00034B6C" w:rsidRPr="00816742" w:rsidRDefault="00034B6C" w:rsidP="0049160E">
      <w:pPr>
        <w:pStyle w:val="Para1"/>
        <w:tabs>
          <w:tab w:val="left" w:pos="709"/>
          <w:tab w:val="num" w:pos="2552"/>
        </w:tabs>
        <w:spacing w:before="0" w:after="0"/>
        <w:ind w:left="142" w:hanging="142"/>
        <w:jc w:val="left"/>
      </w:pPr>
      <w:r>
        <w:t>Габон</w:t>
      </w:r>
    </w:p>
    <w:p w14:paraId="2F4A948A" w14:textId="77777777" w:rsidR="00034B6C" w:rsidRPr="00816742" w:rsidRDefault="00034B6C" w:rsidP="0049160E">
      <w:pPr>
        <w:pStyle w:val="Para1"/>
        <w:tabs>
          <w:tab w:val="left" w:pos="709"/>
          <w:tab w:val="num" w:pos="2552"/>
        </w:tabs>
        <w:spacing w:before="0" w:after="0"/>
        <w:ind w:left="142" w:hanging="142"/>
        <w:jc w:val="left"/>
      </w:pPr>
      <w:r>
        <w:t>Гаити</w:t>
      </w:r>
    </w:p>
    <w:p w14:paraId="5B314E25" w14:textId="77777777" w:rsidR="00034B6C" w:rsidRPr="00816742" w:rsidRDefault="00034B6C" w:rsidP="0049160E">
      <w:pPr>
        <w:pStyle w:val="Para1"/>
        <w:tabs>
          <w:tab w:val="left" w:pos="709"/>
          <w:tab w:val="num" w:pos="2552"/>
        </w:tabs>
        <w:spacing w:before="0" w:after="0"/>
        <w:ind w:left="142" w:hanging="142"/>
        <w:jc w:val="left"/>
      </w:pPr>
      <w:r>
        <w:t>Гайана</w:t>
      </w:r>
    </w:p>
    <w:p w14:paraId="0D8FBD62" w14:textId="77777777" w:rsidR="00034B6C" w:rsidRPr="00A74864" w:rsidRDefault="00034B6C" w:rsidP="0049160E">
      <w:pPr>
        <w:pStyle w:val="Para1"/>
        <w:tabs>
          <w:tab w:val="left" w:pos="709"/>
          <w:tab w:val="num" w:pos="2552"/>
        </w:tabs>
        <w:spacing w:before="0" w:after="0"/>
        <w:ind w:left="142" w:hanging="142"/>
        <w:jc w:val="left"/>
      </w:pPr>
      <w:r>
        <w:t>Гана</w:t>
      </w:r>
    </w:p>
    <w:p w14:paraId="5E610735" w14:textId="77777777" w:rsidR="00034B6C" w:rsidRPr="00A74864" w:rsidRDefault="00034B6C" w:rsidP="0049160E">
      <w:pPr>
        <w:pStyle w:val="Para1"/>
        <w:tabs>
          <w:tab w:val="left" w:pos="709"/>
          <w:tab w:val="num" w:pos="2552"/>
        </w:tabs>
        <w:spacing w:before="0" w:after="0"/>
        <w:ind w:left="142" w:hanging="142"/>
        <w:jc w:val="left"/>
      </w:pPr>
      <w:r>
        <w:t>Гватемала</w:t>
      </w:r>
    </w:p>
    <w:p w14:paraId="4B5E5558" w14:textId="77777777" w:rsidR="00034B6C" w:rsidRPr="00A74864" w:rsidRDefault="00034B6C" w:rsidP="0049160E">
      <w:pPr>
        <w:pStyle w:val="Para1"/>
        <w:tabs>
          <w:tab w:val="left" w:pos="709"/>
          <w:tab w:val="num" w:pos="2552"/>
        </w:tabs>
        <w:spacing w:before="0" w:after="0"/>
        <w:ind w:left="142" w:hanging="142"/>
        <w:jc w:val="left"/>
      </w:pPr>
      <w:r>
        <w:t>Гвинея-Биссау</w:t>
      </w:r>
    </w:p>
    <w:p w14:paraId="7CFCE9AE" w14:textId="77777777" w:rsidR="00034B6C" w:rsidRPr="00816742" w:rsidRDefault="00034B6C" w:rsidP="0049160E">
      <w:pPr>
        <w:pStyle w:val="Para1"/>
        <w:tabs>
          <w:tab w:val="left" w:pos="709"/>
          <w:tab w:val="num" w:pos="2552"/>
        </w:tabs>
        <w:spacing w:before="0" w:after="0"/>
        <w:ind w:left="142" w:hanging="142"/>
        <w:jc w:val="left"/>
      </w:pPr>
      <w:r>
        <w:t>Германия</w:t>
      </w:r>
    </w:p>
    <w:p w14:paraId="0D9DBAD0" w14:textId="77777777" w:rsidR="00034B6C" w:rsidRPr="00816742" w:rsidRDefault="00034B6C" w:rsidP="0049160E">
      <w:pPr>
        <w:pStyle w:val="Para1"/>
        <w:tabs>
          <w:tab w:val="left" w:pos="709"/>
          <w:tab w:val="num" w:pos="2552"/>
        </w:tabs>
        <w:spacing w:before="0" w:after="0"/>
        <w:ind w:left="142" w:hanging="142"/>
        <w:jc w:val="left"/>
      </w:pPr>
      <w:r>
        <w:t>Государство Палестина</w:t>
      </w:r>
    </w:p>
    <w:p w14:paraId="7714881D" w14:textId="77777777" w:rsidR="00034B6C" w:rsidRPr="00A74864" w:rsidRDefault="00034B6C" w:rsidP="0049160E">
      <w:pPr>
        <w:pStyle w:val="Para1"/>
        <w:tabs>
          <w:tab w:val="left" w:pos="709"/>
          <w:tab w:val="num" w:pos="2552"/>
        </w:tabs>
        <w:spacing w:before="0" w:after="0"/>
        <w:ind w:left="142" w:hanging="142"/>
        <w:jc w:val="left"/>
      </w:pPr>
      <w:r>
        <w:t>Гренада</w:t>
      </w:r>
    </w:p>
    <w:p w14:paraId="69B6B678" w14:textId="77777777" w:rsidR="00034B6C" w:rsidRPr="00A74864" w:rsidRDefault="00034B6C" w:rsidP="0049160E">
      <w:pPr>
        <w:pStyle w:val="Para1"/>
        <w:tabs>
          <w:tab w:val="left" w:pos="709"/>
          <w:tab w:val="num" w:pos="2552"/>
        </w:tabs>
        <w:spacing w:before="0" w:after="0"/>
        <w:ind w:left="142" w:hanging="142"/>
        <w:jc w:val="left"/>
      </w:pPr>
      <w:r>
        <w:t>Греция</w:t>
      </w:r>
    </w:p>
    <w:p w14:paraId="21831634" w14:textId="77777777" w:rsidR="00034B6C" w:rsidRPr="00816742" w:rsidRDefault="00034B6C" w:rsidP="0049160E">
      <w:pPr>
        <w:pStyle w:val="Para1"/>
        <w:tabs>
          <w:tab w:val="left" w:pos="709"/>
          <w:tab w:val="num" w:pos="2552"/>
        </w:tabs>
        <w:spacing w:before="0" w:after="0"/>
        <w:ind w:left="142" w:hanging="142"/>
        <w:jc w:val="left"/>
      </w:pPr>
      <w:r>
        <w:t>Грузия</w:t>
      </w:r>
    </w:p>
    <w:p w14:paraId="3CF77EFD" w14:textId="77777777" w:rsidR="00034B6C" w:rsidRPr="00A74864" w:rsidRDefault="00034B6C" w:rsidP="0049160E">
      <w:pPr>
        <w:pStyle w:val="Para1"/>
        <w:tabs>
          <w:tab w:val="left" w:pos="709"/>
          <w:tab w:val="num" w:pos="2552"/>
        </w:tabs>
        <w:spacing w:before="0" w:after="0"/>
        <w:ind w:left="142" w:hanging="142"/>
        <w:jc w:val="left"/>
      </w:pPr>
      <w:r>
        <w:t>Дания</w:t>
      </w:r>
    </w:p>
    <w:p w14:paraId="7DCF8F4A" w14:textId="77777777" w:rsidR="00034B6C" w:rsidRPr="00816742" w:rsidRDefault="00034B6C" w:rsidP="0049160E">
      <w:pPr>
        <w:pStyle w:val="Para1"/>
        <w:tabs>
          <w:tab w:val="left" w:pos="709"/>
          <w:tab w:val="num" w:pos="2552"/>
        </w:tabs>
        <w:spacing w:before="0" w:after="0"/>
        <w:ind w:left="142" w:hanging="142"/>
        <w:jc w:val="left"/>
      </w:pPr>
      <w:r>
        <w:t>Демократическая Республика Конго</w:t>
      </w:r>
    </w:p>
    <w:p w14:paraId="1EB912DB" w14:textId="77777777" w:rsidR="00034B6C" w:rsidRPr="00A74864" w:rsidRDefault="00034B6C" w:rsidP="0049160E">
      <w:pPr>
        <w:pStyle w:val="Para1"/>
        <w:tabs>
          <w:tab w:val="left" w:pos="709"/>
          <w:tab w:val="num" w:pos="2552"/>
        </w:tabs>
        <w:spacing w:before="0" w:after="0"/>
        <w:ind w:left="142" w:hanging="142"/>
        <w:jc w:val="left"/>
      </w:pPr>
      <w:r>
        <w:t>Доминиканская Республика</w:t>
      </w:r>
    </w:p>
    <w:p w14:paraId="3D151089" w14:textId="77777777" w:rsidR="00034B6C" w:rsidRPr="00816742" w:rsidRDefault="00034B6C" w:rsidP="0049160E">
      <w:pPr>
        <w:pStyle w:val="Para1"/>
        <w:tabs>
          <w:tab w:val="left" w:pos="709"/>
          <w:tab w:val="num" w:pos="2552"/>
        </w:tabs>
        <w:spacing w:before="0" w:after="0"/>
        <w:ind w:left="142" w:hanging="142"/>
        <w:jc w:val="left"/>
      </w:pPr>
      <w:r>
        <w:t>Европейский союз</w:t>
      </w:r>
    </w:p>
    <w:p w14:paraId="6C281B5A" w14:textId="77777777" w:rsidR="00034B6C" w:rsidRPr="00A74864" w:rsidRDefault="00034B6C" w:rsidP="0049160E">
      <w:pPr>
        <w:pStyle w:val="Para1"/>
        <w:tabs>
          <w:tab w:val="left" w:pos="709"/>
          <w:tab w:val="num" w:pos="2552"/>
        </w:tabs>
        <w:spacing w:before="0" w:after="0"/>
        <w:ind w:left="142" w:hanging="142"/>
        <w:jc w:val="left"/>
      </w:pPr>
      <w:r>
        <w:t>Египет</w:t>
      </w:r>
    </w:p>
    <w:p w14:paraId="2DDA9B5F" w14:textId="77777777" w:rsidR="00E80BA0" w:rsidRPr="00816742" w:rsidRDefault="00E80BA0" w:rsidP="0049160E">
      <w:pPr>
        <w:pStyle w:val="Para1"/>
        <w:tabs>
          <w:tab w:val="left" w:pos="709"/>
          <w:tab w:val="num" w:pos="2552"/>
        </w:tabs>
        <w:spacing w:before="0" w:after="0"/>
        <w:jc w:val="left"/>
      </w:pPr>
      <w:r>
        <w:t>Замбия</w:t>
      </w:r>
    </w:p>
    <w:p w14:paraId="59AE45C1" w14:textId="77777777" w:rsidR="00034B6C" w:rsidRPr="00816742" w:rsidRDefault="00034B6C" w:rsidP="0049160E">
      <w:pPr>
        <w:pStyle w:val="Para1"/>
        <w:tabs>
          <w:tab w:val="left" w:pos="709"/>
          <w:tab w:val="num" w:pos="2552"/>
        </w:tabs>
        <w:spacing w:before="0" w:after="0"/>
        <w:ind w:left="142" w:hanging="142"/>
        <w:jc w:val="left"/>
      </w:pPr>
      <w:r>
        <w:t>Израиль</w:t>
      </w:r>
    </w:p>
    <w:p w14:paraId="0DB6D2E9" w14:textId="77777777" w:rsidR="00034B6C" w:rsidRPr="00816742" w:rsidRDefault="00034B6C" w:rsidP="0049160E">
      <w:pPr>
        <w:pStyle w:val="Para1"/>
        <w:tabs>
          <w:tab w:val="left" w:pos="709"/>
          <w:tab w:val="num" w:pos="2552"/>
        </w:tabs>
        <w:spacing w:before="0" w:after="0"/>
        <w:ind w:left="142" w:hanging="142"/>
        <w:jc w:val="left"/>
      </w:pPr>
      <w:r>
        <w:t>Индия</w:t>
      </w:r>
    </w:p>
    <w:p w14:paraId="39C5E74C" w14:textId="77777777" w:rsidR="00034B6C" w:rsidRPr="00816742" w:rsidRDefault="00034B6C" w:rsidP="0049160E">
      <w:pPr>
        <w:pStyle w:val="Para1"/>
        <w:tabs>
          <w:tab w:val="left" w:pos="709"/>
          <w:tab w:val="num" w:pos="2552"/>
        </w:tabs>
        <w:spacing w:before="0" w:after="0"/>
        <w:ind w:left="142" w:hanging="142"/>
        <w:jc w:val="left"/>
      </w:pPr>
      <w:r>
        <w:t>Индонезия</w:t>
      </w:r>
    </w:p>
    <w:p w14:paraId="7847205A" w14:textId="77777777" w:rsidR="00034B6C" w:rsidRPr="00816742" w:rsidRDefault="00034B6C" w:rsidP="0049160E">
      <w:pPr>
        <w:pStyle w:val="Para1"/>
        <w:tabs>
          <w:tab w:val="left" w:pos="709"/>
          <w:tab w:val="num" w:pos="2552"/>
        </w:tabs>
        <w:spacing w:before="0" w:after="0"/>
        <w:ind w:left="142" w:hanging="142"/>
        <w:jc w:val="left"/>
      </w:pPr>
      <w:r>
        <w:t>Иордания</w:t>
      </w:r>
    </w:p>
    <w:p w14:paraId="5BB1236A" w14:textId="77777777" w:rsidR="00034B6C" w:rsidRPr="00816742" w:rsidRDefault="00034B6C" w:rsidP="0049160E">
      <w:pPr>
        <w:pStyle w:val="Para1"/>
        <w:tabs>
          <w:tab w:val="left" w:pos="709"/>
          <w:tab w:val="num" w:pos="2552"/>
        </w:tabs>
        <w:spacing w:before="0" w:after="0"/>
        <w:ind w:left="142" w:hanging="142"/>
        <w:jc w:val="left"/>
      </w:pPr>
      <w:r>
        <w:t>Иран (Исламская Республика)</w:t>
      </w:r>
    </w:p>
    <w:p w14:paraId="35A88A20" w14:textId="77777777" w:rsidR="00034B6C" w:rsidRPr="00816742" w:rsidRDefault="00034B6C" w:rsidP="0049160E">
      <w:pPr>
        <w:pStyle w:val="Para1"/>
        <w:tabs>
          <w:tab w:val="left" w:pos="709"/>
          <w:tab w:val="num" w:pos="2552"/>
        </w:tabs>
        <w:spacing w:before="0" w:after="0"/>
        <w:ind w:left="142" w:hanging="142"/>
        <w:jc w:val="left"/>
      </w:pPr>
      <w:r>
        <w:t>Исландия</w:t>
      </w:r>
    </w:p>
    <w:p w14:paraId="1DC7C7B1" w14:textId="77777777" w:rsidR="00034B6C" w:rsidRPr="00816742" w:rsidRDefault="00034B6C" w:rsidP="0049160E">
      <w:pPr>
        <w:pStyle w:val="Para1"/>
        <w:tabs>
          <w:tab w:val="left" w:pos="709"/>
          <w:tab w:val="num" w:pos="2552"/>
        </w:tabs>
        <w:spacing w:before="0" w:after="0"/>
        <w:ind w:left="142" w:hanging="142"/>
        <w:jc w:val="left"/>
      </w:pPr>
      <w:r>
        <w:t>Испания</w:t>
      </w:r>
    </w:p>
    <w:p w14:paraId="14449184" w14:textId="77777777" w:rsidR="00034B6C" w:rsidRPr="00816742" w:rsidRDefault="00034B6C" w:rsidP="0049160E">
      <w:pPr>
        <w:pStyle w:val="Para1"/>
        <w:tabs>
          <w:tab w:val="left" w:pos="709"/>
          <w:tab w:val="num" w:pos="2552"/>
        </w:tabs>
        <w:spacing w:before="0" w:after="0"/>
        <w:ind w:left="142" w:hanging="142"/>
        <w:jc w:val="left"/>
      </w:pPr>
      <w:r>
        <w:t>Италия</w:t>
      </w:r>
    </w:p>
    <w:p w14:paraId="258F41FB" w14:textId="77777777" w:rsidR="00034B6C" w:rsidRPr="00A74864" w:rsidRDefault="00034B6C" w:rsidP="0049160E">
      <w:pPr>
        <w:pStyle w:val="Para1"/>
        <w:tabs>
          <w:tab w:val="left" w:pos="709"/>
          <w:tab w:val="num" w:pos="2552"/>
        </w:tabs>
        <w:spacing w:before="0" w:after="0"/>
        <w:ind w:left="142" w:hanging="142"/>
        <w:jc w:val="left"/>
      </w:pPr>
      <w:r>
        <w:t>Кабо-Верде</w:t>
      </w:r>
    </w:p>
    <w:p w14:paraId="03E30989" w14:textId="77777777" w:rsidR="00034B6C" w:rsidRPr="00A74864" w:rsidRDefault="00034B6C" w:rsidP="0049160E">
      <w:pPr>
        <w:pStyle w:val="Para1"/>
        <w:tabs>
          <w:tab w:val="left" w:pos="709"/>
          <w:tab w:val="num" w:pos="2552"/>
        </w:tabs>
        <w:spacing w:before="0" w:after="0"/>
        <w:ind w:left="142" w:hanging="142"/>
        <w:jc w:val="left"/>
      </w:pPr>
      <w:r>
        <w:t>Камерун</w:t>
      </w:r>
    </w:p>
    <w:p w14:paraId="37F18DF5" w14:textId="77777777" w:rsidR="00034B6C" w:rsidRPr="00A74864" w:rsidRDefault="00034B6C" w:rsidP="0049160E">
      <w:pPr>
        <w:pStyle w:val="Para1"/>
        <w:tabs>
          <w:tab w:val="left" w:pos="709"/>
          <w:tab w:val="num" w:pos="2552"/>
        </w:tabs>
        <w:spacing w:before="0" w:after="0"/>
        <w:ind w:left="142" w:hanging="142"/>
        <w:jc w:val="left"/>
      </w:pPr>
      <w:r>
        <w:t>Канада</w:t>
      </w:r>
    </w:p>
    <w:p w14:paraId="48DFCAE4" w14:textId="77777777" w:rsidR="00034B6C" w:rsidRPr="00816742" w:rsidRDefault="00034B6C" w:rsidP="0049160E">
      <w:pPr>
        <w:pStyle w:val="Para1"/>
        <w:tabs>
          <w:tab w:val="left" w:pos="709"/>
          <w:tab w:val="num" w:pos="2552"/>
        </w:tabs>
        <w:spacing w:before="0" w:after="0"/>
        <w:ind w:left="142" w:hanging="142"/>
        <w:jc w:val="left"/>
      </w:pPr>
      <w:r>
        <w:t>Катар</w:t>
      </w:r>
    </w:p>
    <w:p w14:paraId="4C777354" w14:textId="77777777" w:rsidR="00034B6C" w:rsidRPr="00816742" w:rsidRDefault="00034B6C" w:rsidP="0049160E">
      <w:pPr>
        <w:pStyle w:val="Para1"/>
        <w:tabs>
          <w:tab w:val="left" w:pos="709"/>
          <w:tab w:val="num" w:pos="2552"/>
        </w:tabs>
        <w:spacing w:before="0" w:after="0"/>
        <w:ind w:left="142" w:hanging="142"/>
        <w:jc w:val="left"/>
      </w:pPr>
      <w:r>
        <w:t>Кения</w:t>
      </w:r>
    </w:p>
    <w:p w14:paraId="1D9049F0" w14:textId="77777777" w:rsidR="00034B6C" w:rsidRPr="00816742" w:rsidRDefault="00034B6C" w:rsidP="0049160E">
      <w:pPr>
        <w:pStyle w:val="Para1"/>
        <w:tabs>
          <w:tab w:val="left" w:pos="709"/>
          <w:tab w:val="num" w:pos="2552"/>
        </w:tabs>
        <w:spacing w:before="0" w:after="0"/>
        <w:ind w:left="142" w:hanging="142"/>
        <w:jc w:val="left"/>
      </w:pPr>
      <w:r>
        <w:t>Кирибати</w:t>
      </w:r>
    </w:p>
    <w:p w14:paraId="43714FA8" w14:textId="77777777" w:rsidR="00034B6C" w:rsidRPr="00A74864" w:rsidRDefault="00034B6C" w:rsidP="0049160E">
      <w:pPr>
        <w:pStyle w:val="Para1"/>
        <w:tabs>
          <w:tab w:val="left" w:pos="709"/>
          <w:tab w:val="num" w:pos="2552"/>
        </w:tabs>
        <w:spacing w:before="0" w:after="0"/>
        <w:ind w:left="142" w:hanging="142"/>
        <w:jc w:val="left"/>
      </w:pPr>
      <w:r>
        <w:t>Китай</w:t>
      </w:r>
    </w:p>
    <w:p w14:paraId="6D09C735" w14:textId="77777777" w:rsidR="00034B6C" w:rsidRPr="00A74864" w:rsidRDefault="00034B6C" w:rsidP="0049160E">
      <w:pPr>
        <w:pStyle w:val="Para1"/>
        <w:tabs>
          <w:tab w:val="left" w:pos="709"/>
          <w:tab w:val="num" w:pos="2552"/>
        </w:tabs>
        <w:spacing w:before="0" w:after="0"/>
        <w:ind w:left="142" w:hanging="142"/>
        <w:jc w:val="left"/>
      </w:pPr>
      <w:r>
        <w:t>Колумбия</w:t>
      </w:r>
    </w:p>
    <w:p w14:paraId="2B2C1AAA" w14:textId="77777777" w:rsidR="00034B6C" w:rsidRPr="00A74864" w:rsidRDefault="00034B6C" w:rsidP="0049160E">
      <w:pPr>
        <w:pStyle w:val="Para1"/>
        <w:tabs>
          <w:tab w:val="left" w:pos="709"/>
          <w:tab w:val="num" w:pos="2552"/>
        </w:tabs>
        <w:spacing w:before="0" w:after="0"/>
        <w:ind w:left="142" w:hanging="142"/>
        <w:jc w:val="left"/>
      </w:pPr>
      <w:r>
        <w:t>Коморские Острова</w:t>
      </w:r>
    </w:p>
    <w:p w14:paraId="5607C080" w14:textId="77777777" w:rsidR="00034B6C" w:rsidRPr="00A74864" w:rsidRDefault="00034B6C" w:rsidP="0049160E">
      <w:pPr>
        <w:pStyle w:val="Para1"/>
        <w:tabs>
          <w:tab w:val="left" w:pos="709"/>
          <w:tab w:val="num" w:pos="2552"/>
        </w:tabs>
        <w:spacing w:before="0" w:after="0"/>
        <w:ind w:left="142" w:hanging="142"/>
        <w:jc w:val="left"/>
      </w:pPr>
      <w:r>
        <w:t>Конго</w:t>
      </w:r>
    </w:p>
    <w:p w14:paraId="0270D90D" w14:textId="77777777" w:rsidR="00034B6C" w:rsidRPr="00A74864" w:rsidRDefault="00034B6C" w:rsidP="0049160E">
      <w:pPr>
        <w:pStyle w:val="Para1"/>
        <w:tabs>
          <w:tab w:val="left" w:pos="709"/>
          <w:tab w:val="num" w:pos="2552"/>
        </w:tabs>
        <w:spacing w:before="0" w:after="0"/>
        <w:ind w:left="142" w:hanging="142"/>
        <w:jc w:val="left"/>
      </w:pPr>
      <w:r>
        <w:t>Коста-Рика</w:t>
      </w:r>
    </w:p>
    <w:p w14:paraId="3E438670" w14:textId="77777777" w:rsidR="00034B6C" w:rsidRPr="00816742" w:rsidRDefault="00034B6C" w:rsidP="0049160E">
      <w:pPr>
        <w:pStyle w:val="Para1"/>
        <w:tabs>
          <w:tab w:val="left" w:pos="709"/>
          <w:tab w:val="num" w:pos="2552"/>
        </w:tabs>
        <w:spacing w:before="0" w:after="0"/>
        <w:ind w:left="142" w:hanging="142"/>
        <w:jc w:val="left"/>
      </w:pPr>
      <w:r>
        <w:t>Кот-д'Ивуар</w:t>
      </w:r>
    </w:p>
    <w:p w14:paraId="3F8951CE" w14:textId="77777777" w:rsidR="00034B6C" w:rsidRPr="00A74864" w:rsidRDefault="00034B6C" w:rsidP="0049160E">
      <w:pPr>
        <w:pStyle w:val="Para1"/>
        <w:tabs>
          <w:tab w:val="left" w:pos="709"/>
          <w:tab w:val="num" w:pos="2552"/>
        </w:tabs>
        <w:spacing w:before="0" w:after="0"/>
        <w:ind w:left="142" w:hanging="142"/>
        <w:jc w:val="left"/>
      </w:pPr>
      <w:r>
        <w:t>Куба</w:t>
      </w:r>
    </w:p>
    <w:p w14:paraId="12141186" w14:textId="77777777" w:rsidR="00034B6C" w:rsidRPr="00816742" w:rsidRDefault="00034B6C" w:rsidP="0049160E">
      <w:pPr>
        <w:pStyle w:val="Para1"/>
        <w:tabs>
          <w:tab w:val="left" w:pos="709"/>
          <w:tab w:val="num" w:pos="2552"/>
        </w:tabs>
        <w:spacing w:before="0" w:after="0"/>
        <w:ind w:left="142" w:hanging="142"/>
        <w:jc w:val="left"/>
      </w:pPr>
      <w:r>
        <w:t>Кувейт</w:t>
      </w:r>
    </w:p>
    <w:p w14:paraId="26F0F24F" w14:textId="77777777" w:rsidR="00034B6C" w:rsidRPr="00816742" w:rsidRDefault="00034B6C" w:rsidP="0049160E">
      <w:pPr>
        <w:pStyle w:val="Para1"/>
        <w:tabs>
          <w:tab w:val="left" w:pos="709"/>
          <w:tab w:val="num" w:pos="2552"/>
        </w:tabs>
        <w:spacing w:before="0" w:after="0"/>
        <w:ind w:left="142" w:hanging="142"/>
        <w:jc w:val="left"/>
      </w:pPr>
      <w:r>
        <w:t>Латвия</w:t>
      </w:r>
    </w:p>
    <w:p w14:paraId="048C961F" w14:textId="77777777" w:rsidR="00034B6C" w:rsidRPr="00816742" w:rsidRDefault="00034B6C" w:rsidP="0049160E">
      <w:pPr>
        <w:pStyle w:val="Para1"/>
        <w:tabs>
          <w:tab w:val="left" w:pos="709"/>
          <w:tab w:val="num" w:pos="2552"/>
        </w:tabs>
        <w:spacing w:before="0" w:after="0"/>
        <w:ind w:left="142" w:hanging="142"/>
        <w:jc w:val="left"/>
      </w:pPr>
      <w:r>
        <w:t>Либерия</w:t>
      </w:r>
    </w:p>
    <w:p w14:paraId="2067D970" w14:textId="77777777" w:rsidR="00034B6C" w:rsidRPr="00816742" w:rsidRDefault="00034B6C" w:rsidP="0049160E">
      <w:pPr>
        <w:pStyle w:val="Para1"/>
        <w:tabs>
          <w:tab w:val="left" w:pos="709"/>
          <w:tab w:val="num" w:pos="2552"/>
        </w:tabs>
        <w:spacing w:before="0" w:after="0"/>
        <w:ind w:left="142" w:hanging="142"/>
        <w:jc w:val="left"/>
      </w:pPr>
      <w:r>
        <w:t>Ливан</w:t>
      </w:r>
    </w:p>
    <w:p w14:paraId="4B0D5DAD" w14:textId="77777777" w:rsidR="00034B6C" w:rsidRPr="00816742" w:rsidRDefault="00034B6C" w:rsidP="0049160E">
      <w:pPr>
        <w:pStyle w:val="Para1"/>
        <w:tabs>
          <w:tab w:val="left" w:pos="709"/>
          <w:tab w:val="num" w:pos="2552"/>
        </w:tabs>
        <w:spacing w:before="0" w:after="0"/>
        <w:ind w:left="142" w:hanging="142"/>
        <w:jc w:val="left"/>
      </w:pPr>
      <w:r>
        <w:t>Люксембург</w:t>
      </w:r>
    </w:p>
    <w:p w14:paraId="5ACF9455" w14:textId="77777777" w:rsidR="00034B6C" w:rsidRPr="00816742" w:rsidRDefault="00034B6C" w:rsidP="0049160E">
      <w:pPr>
        <w:pStyle w:val="Para1"/>
        <w:tabs>
          <w:tab w:val="left" w:pos="709"/>
          <w:tab w:val="num" w:pos="2552"/>
        </w:tabs>
        <w:spacing w:before="0" w:after="0"/>
        <w:ind w:left="142" w:hanging="142"/>
        <w:jc w:val="left"/>
      </w:pPr>
      <w:r>
        <w:t>Маврикий</w:t>
      </w:r>
    </w:p>
    <w:p w14:paraId="687A5C97" w14:textId="77777777" w:rsidR="00034B6C" w:rsidRPr="00816742" w:rsidRDefault="00034B6C" w:rsidP="0049160E">
      <w:pPr>
        <w:pStyle w:val="Para1"/>
        <w:tabs>
          <w:tab w:val="left" w:pos="709"/>
          <w:tab w:val="num" w:pos="2552"/>
        </w:tabs>
        <w:spacing w:before="0" w:after="0"/>
        <w:ind w:left="142" w:hanging="142"/>
        <w:jc w:val="left"/>
      </w:pPr>
      <w:r>
        <w:t>Мадагаскар</w:t>
      </w:r>
    </w:p>
    <w:p w14:paraId="393EF348" w14:textId="77777777" w:rsidR="00034B6C" w:rsidRPr="00816742" w:rsidRDefault="00034B6C" w:rsidP="0049160E">
      <w:pPr>
        <w:pStyle w:val="Para1"/>
        <w:tabs>
          <w:tab w:val="left" w:pos="709"/>
          <w:tab w:val="num" w:pos="2552"/>
        </w:tabs>
        <w:spacing w:before="0" w:after="0"/>
        <w:ind w:left="142" w:hanging="142"/>
        <w:jc w:val="left"/>
      </w:pPr>
      <w:r>
        <w:t>Малави</w:t>
      </w:r>
    </w:p>
    <w:p w14:paraId="3F07F69C" w14:textId="77777777" w:rsidR="00034B6C" w:rsidRPr="00816742" w:rsidRDefault="00034B6C" w:rsidP="0049160E">
      <w:pPr>
        <w:pStyle w:val="Para1"/>
        <w:tabs>
          <w:tab w:val="left" w:pos="709"/>
          <w:tab w:val="num" w:pos="2552"/>
        </w:tabs>
        <w:spacing w:before="0" w:after="0"/>
        <w:ind w:left="142" w:hanging="142"/>
        <w:jc w:val="left"/>
      </w:pPr>
      <w:r>
        <w:t>Малайзия</w:t>
      </w:r>
    </w:p>
    <w:p w14:paraId="2F8C9644" w14:textId="77777777" w:rsidR="00034B6C" w:rsidRPr="00816742" w:rsidRDefault="00034B6C" w:rsidP="0049160E">
      <w:pPr>
        <w:pStyle w:val="Para1"/>
        <w:tabs>
          <w:tab w:val="left" w:pos="709"/>
          <w:tab w:val="num" w:pos="2552"/>
        </w:tabs>
        <w:spacing w:before="0" w:after="0"/>
        <w:ind w:left="142" w:hanging="142"/>
        <w:jc w:val="left"/>
      </w:pPr>
      <w:r>
        <w:t>Мали</w:t>
      </w:r>
    </w:p>
    <w:p w14:paraId="3F6D6F24" w14:textId="77777777" w:rsidR="00034B6C" w:rsidRPr="00816742" w:rsidRDefault="00034B6C" w:rsidP="0049160E">
      <w:pPr>
        <w:pStyle w:val="Para1"/>
        <w:tabs>
          <w:tab w:val="left" w:pos="709"/>
          <w:tab w:val="num" w:pos="2552"/>
        </w:tabs>
        <w:spacing w:before="0" w:after="0"/>
        <w:ind w:left="142" w:hanging="142"/>
        <w:jc w:val="left"/>
      </w:pPr>
      <w:r>
        <w:t>Мальдивские Острова</w:t>
      </w:r>
    </w:p>
    <w:p w14:paraId="644D9A02" w14:textId="77777777" w:rsidR="00034B6C" w:rsidRPr="00816742" w:rsidRDefault="00034B6C" w:rsidP="0049160E">
      <w:pPr>
        <w:pStyle w:val="Para1"/>
        <w:tabs>
          <w:tab w:val="left" w:pos="709"/>
          <w:tab w:val="num" w:pos="2552"/>
        </w:tabs>
        <w:spacing w:before="0" w:after="0"/>
        <w:ind w:left="142" w:hanging="142"/>
        <w:jc w:val="left"/>
      </w:pPr>
      <w:r>
        <w:t>Мальта</w:t>
      </w:r>
    </w:p>
    <w:p w14:paraId="101A2814" w14:textId="77777777" w:rsidR="00034B6C" w:rsidRPr="00A74864" w:rsidRDefault="00034B6C" w:rsidP="0049160E">
      <w:pPr>
        <w:pStyle w:val="Para1"/>
        <w:tabs>
          <w:tab w:val="left" w:pos="709"/>
          <w:tab w:val="num" w:pos="2552"/>
        </w:tabs>
        <w:spacing w:before="0" w:after="0"/>
        <w:ind w:left="142" w:hanging="142"/>
        <w:jc w:val="left"/>
      </w:pPr>
      <w:r>
        <w:t>Марокко</w:t>
      </w:r>
    </w:p>
    <w:p w14:paraId="56804993" w14:textId="77777777" w:rsidR="00034B6C" w:rsidRPr="00A74864" w:rsidRDefault="00034B6C" w:rsidP="0049160E">
      <w:pPr>
        <w:pStyle w:val="Para1"/>
        <w:tabs>
          <w:tab w:val="left" w:pos="709"/>
          <w:tab w:val="num" w:pos="2552"/>
        </w:tabs>
        <w:spacing w:before="0" w:after="0"/>
        <w:ind w:left="142" w:hanging="142"/>
        <w:jc w:val="left"/>
      </w:pPr>
      <w:r>
        <w:t>Мексика</w:t>
      </w:r>
    </w:p>
    <w:p w14:paraId="12938318" w14:textId="77777777" w:rsidR="00034B6C" w:rsidRPr="00816742" w:rsidRDefault="00034B6C" w:rsidP="0049160E">
      <w:pPr>
        <w:pStyle w:val="Para1"/>
        <w:tabs>
          <w:tab w:val="left" w:pos="709"/>
          <w:tab w:val="num" w:pos="2552"/>
        </w:tabs>
        <w:spacing w:before="0" w:after="0"/>
        <w:ind w:left="142" w:hanging="142"/>
        <w:jc w:val="left"/>
      </w:pPr>
      <w:r>
        <w:t>Микронезия (Федеральные Штаты)</w:t>
      </w:r>
    </w:p>
    <w:p w14:paraId="4018D868" w14:textId="77777777" w:rsidR="00034B6C" w:rsidRPr="00A74864" w:rsidRDefault="00034B6C" w:rsidP="0049160E">
      <w:pPr>
        <w:pStyle w:val="Para1"/>
        <w:tabs>
          <w:tab w:val="left" w:pos="709"/>
          <w:tab w:val="num" w:pos="2552"/>
        </w:tabs>
        <w:spacing w:before="0" w:after="0"/>
        <w:ind w:left="142" w:hanging="142"/>
        <w:jc w:val="left"/>
      </w:pPr>
      <w:r>
        <w:t>Мозамбик</w:t>
      </w:r>
    </w:p>
    <w:p w14:paraId="1432D976" w14:textId="77777777" w:rsidR="00034B6C" w:rsidRPr="00816742" w:rsidRDefault="00034B6C" w:rsidP="0049160E">
      <w:pPr>
        <w:pStyle w:val="Para1"/>
        <w:tabs>
          <w:tab w:val="left" w:pos="709"/>
          <w:tab w:val="num" w:pos="2552"/>
        </w:tabs>
        <w:spacing w:before="0" w:after="0"/>
        <w:ind w:left="142" w:hanging="142"/>
        <w:jc w:val="left"/>
      </w:pPr>
      <w:r>
        <w:t>Монако</w:t>
      </w:r>
    </w:p>
    <w:p w14:paraId="7DCD48DF" w14:textId="77777777" w:rsidR="00034B6C" w:rsidRPr="00A74864" w:rsidRDefault="00034B6C" w:rsidP="0049160E">
      <w:pPr>
        <w:pStyle w:val="Para1"/>
        <w:tabs>
          <w:tab w:val="left" w:pos="709"/>
          <w:tab w:val="num" w:pos="2552"/>
        </w:tabs>
        <w:spacing w:before="0" w:after="0"/>
        <w:ind w:left="142" w:hanging="142"/>
        <w:jc w:val="left"/>
      </w:pPr>
      <w:r>
        <w:t>Мьянма</w:t>
      </w:r>
    </w:p>
    <w:p w14:paraId="47719E61" w14:textId="77777777" w:rsidR="00034B6C" w:rsidRPr="00A74864" w:rsidRDefault="00034B6C" w:rsidP="0049160E">
      <w:pPr>
        <w:pStyle w:val="Para1"/>
        <w:tabs>
          <w:tab w:val="left" w:pos="709"/>
          <w:tab w:val="num" w:pos="2552"/>
        </w:tabs>
        <w:spacing w:before="0" w:after="0"/>
        <w:ind w:left="142" w:hanging="142"/>
        <w:jc w:val="left"/>
      </w:pPr>
      <w:r>
        <w:t>Намибия</w:t>
      </w:r>
    </w:p>
    <w:p w14:paraId="6CD5C361" w14:textId="77777777" w:rsidR="00034B6C" w:rsidRPr="00A74864" w:rsidRDefault="00034B6C" w:rsidP="0049160E">
      <w:pPr>
        <w:pStyle w:val="Para1"/>
        <w:tabs>
          <w:tab w:val="left" w:pos="709"/>
          <w:tab w:val="num" w:pos="2552"/>
        </w:tabs>
        <w:spacing w:before="0" w:after="0"/>
        <w:ind w:left="142" w:hanging="142"/>
        <w:jc w:val="left"/>
      </w:pPr>
      <w:r>
        <w:t>Непал</w:t>
      </w:r>
    </w:p>
    <w:p w14:paraId="5FB55FC4" w14:textId="77777777" w:rsidR="00034B6C" w:rsidRPr="00A74864" w:rsidRDefault="00034B6C" w:rsidP="0049160E">
      <w:pPr>
        <w:pStyle w:val="Para1"/>
        <w:tabs>
          <w:tab w:val="left" w:pos="709"/>
          <w:tab w:val="num" w:pos="2552"/>
        </w:tabs>
        <w:spacing w:before="0" w:after="0"/>
        <w:ind w:left="142" w:hanging="142"/>
        <w:jc w:val="left"/>
      </w:pPr>
      <w:r>
        <w:t>Нигер</w:t>
      </w:r>
    </w:p>
    <w:p w14:paraId="4C27C209" w14:textId="77777777" w:rsidR="00034B6C" w:rsidRPr="00A74864" w:rsidRDefault="00034B6C" w:rsidP="0049160E">
      <w:pPr>
        <w:pStyle w:val="Para1"/>
        <w:tabs>
          <w:tab w:val="left" w:pos="709"/>
          <w:tab w:val="num" w:pos="2552"/>
        </w:tabs>
        <w:spacing w:before="0" w:after="0"/>
        <w:ind w:left="142" w:hanging="142"/>
        <w:jc w:val="left"/>
      </w:pPr>
      <w:r>
        <w:t>Нигерия</w:t>
      </w:r>
    </w:p>
    <w:p w14:paraId="2C4BB953" w14:textId="77777777" w:rsidR="00034B6C" w:rsidRPr="00A74864" w:rsidRDefault="00034B6C" w:rsidP="0049160E">
      <w:pPr>
        <w:pStyle w:val="Para1"/>
        <w:tabs>
          <w:tab w:val="left" w:pos="709"/>
          <w:tab w:val="num" w:pos="2552"/>
        </w:tabs>
        <w:spacing w:before="0" w:after="0"/>
        <w:ind w:left="142" w:hanging="142"/>
        <w:jc w:val="left"/>
      </w:pPr>
      <w:r>
        <w:t>Нидерланды</w:t>
      </w:r>
    </w:p>
    <w:p w14:paraId="701167C3" w14:textId="77777777" w:rsidR="00034B6C" w:rsidRPr="00A74864" w:rsidRDefault="00034B6C" w:rsidP="0049160E">
      <w:pPr>
        <w:pStyle w:val="Para1"/>
        <w:tabs>
          <w:tab w:val="left" w:pos="709"/>
          <w:tab w:val="num" w:pos="2552"/>
        </w:tabs>
        <w:spacing w:before="0" w:after="0"/>
        <w:ind w:left="142" w:hanging="142"/>
        <w:jc w:val="left"/>
      </w:pPr>
      <w:r>
        <w:t>Никарагуа</w:t>
      </w:r>
    </w:p>
    <w:p w14:paraId="66C69009" w14:textId="77777777" w:rsidR="00034B6C" w:rsidRPr="00A74864" w:rsidRDefault="00034B6C" w:rsidP="0049160E">
      <w:pPr>
        <w:pStyle w:val="Para1"/>
        <w:tabs>
          <w:tab w:val="left" w:pos="709"/>
          <w:tab w:val="num" w:pos="2552"/>
        </w:tabs>
        <w:spacing w:before="0" w:after="0"/>
        <w:ind w:left="142" w:hanging="142"/>
        <w:jc w:val="left"/>
      </w:pPr>
      <w:r>
        <w:t>Новая Зеландия</w:t>
      </w:r>
    </w:p>
    <w:p w14:paraId="6A908E32" w14:textId="77777777" w:rsidR="00034B6C" w:rsidRPr="00A74864" w:rsidRDefault="00034B6C" w:rsidP="0049160E">
      <w:pPr>
        <w:pStyle w:val="Para1"/>
        <w:tabs>
          <w:tab w:val="left" w:pos="709"/>
          <w:tab w:val="num" w:pos="2552"/>
        </w:tabs>
        <w:spacing w:before="0" w:after="0"/>
        <w:ind w:left="142" w:hanging="142"/>
        <w:jc w:val="left"/>
      </w:pPr>
      <w:r>
        <w:t>Норвегия</w:t>
      </w:r>
    </w:p>
    <w:p w14:paraId="46AC07B4" w14:textId="77777777" w:rsidR="00034B6C" w:rsidRPr="00816742" w:rsidRDefault="00034B6C" w:rsidP="0049160E">
      <w:pPr>
        <w:pStyle w:val="Para1"/>
        <w:tabs>
          <w:tab w:val="left" w:pos="709"/>
          <w:tab w:val="num" w:pos="2552"/>
        </w:tabs>
        <w:spacing w:before="0" w:after="0"/>
        <w:ind w:left="142" w:hanging="142"/>
        <w:jc w:val="left"/>
      </w:pPr>
      <w:r>
        <w:t>Объединенная Республика Танзания</w:t>
      </w:r>
    </w:p>
    <w:p w14:paraId="50B061AD" w14:textId="77777777" w:rsidR="00034B6C" w:rsidRPr="00816742" w:rsidRDefault="00034B6C" w:rsidP="0049160E">
      <w:pPr>
        <w:pStyle w:val="Para1"/>
        <w:tabs>
          <w:tab w:val="left" w:pos="709"/>
          <w:tab w:val="num" w:pos="2552"/>
        </w:tabs>
        <w:spacing w:before="0" w:after="0"/>
        <w:ind w:left="142" w:hanging="142"/>
        <w:jc w:val="left"/>
      </w:pPr>
      <w:r>
        <w:t>Объединенные Арабские Эмираты</w:t>
      </w:r>
    </w:p>
    <w:p w14:paraId="19A00929" w14:textId="77777777" w:rsidR="00034B6C" w:rsidRPr="00816742" w:rsidRDefault="00034B6C" w:rsidP="0049160E">
      <w:pPr>
        <w:pStyle w:val="Para1"/>
        <w:tabs>
          <w:tab w:val="left" w:pos="709"/>
          <w:tab w:val="num" w:pos="2552"/>
        </w:tabs>
        <w:spacing w:before="0" w:after="0"/>
        <w:ind w:left="142" w:hanging="142"/>
        <w:jc w:val="left"/>
      </w:pPr>
      <w:r>
        <w:t>Оман</w:t>
      </w:r>
    </w:p>
    <w:p w14:paraId="2B8C1F2C" w14:textId="77777777" w:rsidR="00034B6C" w:rsidRPr="00816742" w:rsidRDefault="00034B6C" w:rsidP="0049160E">
      <w:pPr>
        <w:pStyle w:val="Para1"/>
        <w:tabs>
          <w:tab w:val="left" w:pos="709"/>
          <w:tab w:val="num" w:pos="2552"/>
        </w:tabs>
        <w:spacing w:before="0" w:after="0"/>
        <w:ind w:left="142" w:hanging="142"/>
        <w:jc w:val="left"/>
      </w:pPr>
      <w:r>
        <w:t>Палау</w:t>
      </w:r>
    </w:p>
    <w:p w14:paraId="39949415" w14:textId="77777777" w:rsidR="00034B6C" w:rsidRPr="00816742" w:rsidRDefault="00034B6C" w:rsidP="0049160E">
      <w:pPr>
        <w:pStyle w:val="Para1"/>
        <w:tabs>
          <w:tab w:val="left" w:pos="709"/>
          <w:tab w:val="num" w:pos="2552"/>
        </w:tabs>
        <w:spacing w:before="0" w:after="0"/>
        <w:ind w:left="142" w:hanging="142"/>
        <w:jc w:val="left"/>
      </w:pPr>
      <w:r>
        <w:t>Парагвай</w:t>
      </w:r>
    </w:p>
    <w:p w14:paraId="1401ACD8" w14:textId="77777777" w:rsidR="00034B6C" w:rsidRPr="00816742" w:rsidRDefault="00034B6C" w:rsidP="0049160E">
      <w:pPr>
        <w:pStyle w:val="Para1"/>
        <w:tabs>
          <w:tab w:val="left" w:pos="709"/>
          <w:tab w:val="num" w:pos="2552"/>
        </w:tabs>
        <w:spacing w:before="0" w:after="0"/>
        <w:ind w:left="142" w:hanging="142"/>
        <w:jc w:val="left"/>
      </w:pPr>
      <w:r>
        <w:t>Перу</w:t>
      </w:r>
    </w:p>
    <w:p w14:paraId="1F508B53" w14:textId="77777777" w:rsidR="00034B6C" w:rsidRPr="00816742" w:rsidRDefault="00034B6C" w:rsidP="0049160E">
      <w:pPr>
        <w:pStyle w:val="Para1"/>
        <w:tabs>
          <w:tab w:val="left" w:pos="709"/>
          <w:tab w:val="num" w:pos="2552"/>
        </w:tabs>
        <w:spacing w:before="0" w:after="0"/>
        <w:ind w:left="142" w:hanging="142"/>
        <w:jc w:val="left"/>
      </w:pPr>
      <w:r>
        <w:t>Польша</w:t>
      </w:r>
    </w:p>
    <w:p w14:paraId="6FFDB31C" w14:textId="77777777" w:rsidR="00034B6C" w:rsidRPr="00816742" w:rsidRDefault="00034B6C" w:rsidP="0049160E">
      <w:pPr>
        <w:pStyle w:val="Para1"/>
        <w:tabs>
          <w:tab w:val="left" w:pos="709"/>
          <w:tab w:val="num" w:pos="2552"/>
        </w:tabs>
        <w:spacing w:before="0" w:after="0"/>
        <w:ind w:left="142" w:hanging="142"/>
        <w:jc w:val="left"/>
      </w:pPr>
      <w:r>
        <w:t>Португалия</w:t>
      </w:r>
    </w:p>
    <w:p w14:paraId="72CD2FB5" w14:textId="77777777" w:rsidR="00034B6C" w:rsidRPr="00816742" w:rsidRDefault="00034B6C" w:rsidP="0049160E">
      <w:pPr>
        <w:pStyle w:val="Para1"/>
        <w:tabs>
          <w:tab w:val="left" w:pos="709"/>
          <w:tab w:val="num" w:pos="2552"/>
        </w:tabs>
        <w:spacing w:before="0" w:after="0"/>
        <w:ind w:left="142" w:hanging="142"/>
        <w:jc w:val="left"/>
      </w:pPr>
      <w:r>
        <w:t>Республика Корея</w:t>
      </w:r>
    </w:p>
    <w:p w14:paraId="44AC1A61" w14:textId="77777777" w:rsidR="00034B6C" w:rsidRPr="00816742" w:rsidRDefault="00034B6C" w:rsidP="0049160E">
      <w:pPr>
        <w:pStyle w:val="Para1"/>
        <w:tabs>
          <w:tab w:val="left" w:pos="709"/>
          <w:tab w:val="num" w:pos="2552"/>
        </w:tabs>
        <w:spacing w:before="0" w:after="0"/>
        <w:ind w:left="142" w:hanging="142"/>
        <w:jc w:val="left"/>
      </w:pPr>
      <w:r>
        <w:t>Республика Молдова</w:t>
      </w:r>
    </w:p>
    <w:p w14:paraId="197CDD2C" w14:textId="77777777" w:rsidR="00034B6C" w:rsidRPr="00816742" w:rsidRDefault="00034B6C" w:rsidP="0049160E">
      <w:pPr>
        <w:pStyle w:val="Para1"/>
        <w:tabs>
          <w:tab w:val="left" w:pos="709"/>
          <w:tab w:val="num" w:pos="2552"/>
        </w:tabs>
        <w:spacing w:before="0" w:after="0"/>
        <w:ind w:left="142" w:hanging="142"/>
        <w:jc w:val="left"/>
      </w:pPr>
      <w:r>
        <w:t>Российская Федерация</w:t>
      </w:r>
    </w:p>
    <w:p w14:paraId="663DA3F8" w14:textId="77777777" w:rsidR="00034B6C" w:rsidRPr="00816742" w:rsidRDefault="00034B6C" w:rsidP="0049160E">
      <w:pPr>
        <w:pStyle w:val="Para1"/>
        <w:tabs>
          <w:tab w:val="left" w:pos="709"/>
          <w:tab w:val="num" w:pos="2552"/>
        </w:tabs>
        <w:spacing w:before="0" w:after="0"/>
        <w:ind w:left="142" w:hanging="142"/>
        <w:jc w:val="left"/>
      </w:pPr>
      <w:r>
        <w:t>Румыния</w:t>
      </w:r>
    </w:p>
    <w:p w14:paraId="65C849C4" w14:textId="77777777" w:rsidR="00034B6C" w:rsidRPr="00A74864" w:rsidRDefault="00034B6C" w:rsidP="0049160E">
      <w:pPr>
        <w:pStyle w:val="Para1"/>
        <w:tabs>
          <w:tab w:val="left" w:pos="709"/>
          <w:tab w:val="num" w:pos="2552"/>
        </w:tabs>
        <w:spacing w:before="0" w:after="0"/>
        <w:ind w:left="142" w:hanging="142"/>
        <w:jc w:val="left"/>
      </w:pPr>
      <w:r>
        <w:t>Сальвадор</w:t>
      </w:r>
    </w:p>
    <w:p w14:paraId="4FC2DAE4" w14:textId="77777777" w:rsidR="00034B6C" w:rsidRPr="00816742" w:rsidRDefault="00034B6C" w:rsidP="0049160E">
      <w:pPr>
        <w:pStyle w:val="Para1"/>
        <w:tabs>
          <w:tab w:val="left" w:pos="709"/>
          <w:tab w:val="num" w:pos="2552"/>
        </w:tabs>
        <w:spacing w:before="0" w:after="0"/>
        <w:ind w:left="142" w:hanging="142"/>
        <w:jc w:val="left"/>
      </w:pPr>
      <w:r>
        <w:t>Самоа</w:t>
      </w:r>
    </w:p>
    <w:p w14:paraId="01542BE2" w14:textId="77777777" w:rsidR="00034B6C" w:rsidRPr="00816742" w:rsidRDefault="00034B6C" w:rsidP="0049160E">
      <w:pPr>
        <w:pStyle w:val="Para1"/>
        <w:tabs>
          <w:tab w:val="left" w:pos="709"/>
          <w:tab w:val="num" w:pos="2552"/>
        </w:tabs>
        <w:spacing w:before="0" w:after="0"/>
        <w:ind w:left="142" w:hanging="142"/>
        <w:jc w:val="left"/>
      </w:pPr>
      <w:r>
        <w:t>Сан-Томе и Принсипи</w:t>
      </w:r>
    </w:p>
    <w:p w14:paraId="1524226B" w14:textId="77777777" w:rsidR="00034B6C" w:rsidRPr="00816742" w:rsidRDefault="00034B6C" w:rsidP="0049160E">
      <w:pPr>
        <w:pStyle w:val="Para1"/>
        <w:tabs>
          <w:tab w:val="left" w:pos="709"/>
          <w:tab w:val="num" w:pos="2552"/>
        </w:tabs>
        <w:spacing w:before="0" w:after="0"/>
        <w:ind w:left="142" w:hanging="142"/>
        <w:jc w:val="left"/>
      </w:pPr>
      <w:r>
        <w:t>Саудовская Аравия</w:t>
      </w:r>
    </w:p>
    <w:p w14:paraId="264927E2" w14:textId="77777777" w:rsidR="00034B6C" w:rsidRPr="00816742" w:rsidRDefault="00034B6C" w:rsidP="0049160E">
      <w:pPr>
        <w:pStyle w:val="Para1"/>
        <w:tabs>
          <w:tab w:val="left" w:pos="709"/>
          <w:tab w:val="num" w:pos="2552"/>
        </w:tabs>
        <w:spacing w:before="0" w:after="0"/>
        <w:ind w:left="142" w:hanging="142"/>
        <w:jc w:val="left"/>
      </w:pPr>
      <w:r>
        <w:t>Сейшельские Острова</w:t>
      </w:r>
    </w:p>
    <w:p w14:paraId="5F8BD33E" w14:textId="77777777" w:rsidR="00034B6C" w:rsidRPr="00816742" w:rsidRDefault="00034B6C" w:rsidP="0049160E">
      <w:pPr>
        <w:pStyle w:val="Para1"/>
        <w:tabs>
          <w:tab w:val="left" w:pos="709"/>
          <w:tab w:val="num" w:pos="2552"/>
        </w:tabs>
        <w:spacing w:before="0" w:after="0"/>
        <w:ind w:left="142" w:hanging="142"/>
        <w:jc w:val="left"/>
      </w:pPr>
      <w:r>
        <w:t>Сенегал</w:t>
      </w:r>
    </w:p>
    <w:p w14:paraId="1233D452" w14:textId="77777777" w:rsidR="00034B6C" w:rsidRPr="00816742" w:rsidRDefault="00034B6C" w:rsidP="0049160E">
      <w:pPr>
        <w:pStyle w:val="Para1"/>
        <w:tabs>
          <w:tab w:val="left" w:pos="709"/>
          <w:tab w:val="num" w:pos="2552"/>
        </w:tabs>
        <w:spacing w:before="0" w:after="0"/>
        <w:ind w:left="142" w:hanging="142"/>
        <w:jc w:val="left"/>
      </w:pPr>
      <w:r>
        <w:t>Сент-Люсия</w:t>
      </w:r>
    </w:p>
    <w:p w14:paraId="6965010A" w14:textId="77777777" w:rsidR="00034B6C" w:rsidRPr="00816742" w:rsidRDefault="00034B6C" w:rsidP="0049160E">
      <w:pPr>
        <w:pStyle w:val="Para1"/>
        <w:tabs>
          <w:tab w:val="left" w:pos="709"/>
          <w:tab w:val="num" w:pos="2552"/>
        </w:tabs>
        <w:spacing w:before="0" w:after="0"/>
        <w:ind w:left="142" w:hanging="142"/>
        <w:jc w:val="left"/>
      </w:pPr>
      <w:r>
        <w:t>Сербия</w:t>
      </w:r>
    </w:p>
    <w:p w14:paraId="62E5BFC3" w14:textId="77777777" w:rsidR="00034B6C" w:rsidRPr="00816742" w:rsidRDefault="00034B6C" w:rsidP="0049160E">
      <w:pPr>
        <w:pStyle w:val="Para1"/>
        <w:tabs>
          <w:tab w:val="left" w:pos="709"/>
          <w:tab w:val="num" w:pos="2552"/>
        </w:tabs>
        <w:spacing w:before="0" w:after="0"/>
        <w:ind w:left="142" w:hanging="142"/>
        <w:jc w:val="left"/>
      </w:pPr>
      <w:r>
        <w:t>Сингапур</w:t>
      </w:r>
    </w:p>
    <w:p w14:paraId="22FA8198" w14:textId="77777777" w:rsidR="00034B6C" w:rsidRPr="00816742" w:rsidRDefault="00034B6C" w:rsidP="0049160E">
      <w:pPr>
        <w:pStyle w:val="Para1"/>
        <w:tabs>
          <w:tab w:val="left" w:pos="709"/>
          <w:tab w:val="num" w:pos="2552"/>
        </w:tabs>
        <w:spacing w:before="0" w:after="0"/>
        <w:ind w:left="142" w:hanging="142"/>
        <w:jc w:val="left"/>
      </w:pPr>
      <w:r>
        <w:t>Сирийская Арабская Республика</w:t>
      </w:r>
    </w:p>
    <w:p w14:paraId="7F4A7151" w14:textId="77777777" w:rsidR="00034B6C" w:rsidRPr="00816742" w:rsidRDefault="00034B6C" w:rsidP="0049160E">
      <w:pPr>
        <w:pStyle w:val="Para1"/>
        <w:tabs>
          <w:tab w:val="left" w:pos="709"/>
          <w:tab w:val="num" w:pos="2552"/>
        </w:tabs>
        <w:spacing w:before="0" w:after="0"/>
        <w:ind w:left="142" w:hanging="142"/>
        <w:jc w:val="left"/>
      </w:pPr>
      <w:r>
        <w:t>Словакия</w:t>
      </w:r>
    </w:p>
    <w:p w14:paraId="65EA2D1B" w14:textId="77777777" w:rsidR="00034B6C" w:rsidRPr="00816742" w:rsidRDefault="00034B6C" w:rsidP="0049160E">
      <w:pPr>
        <w:pStyle w:val="Para1"/>
        <w:tabs>
          <w:tab w:val="left" w:pos="709"/>
          <w:tab w:val="num" w:pos="2552"/>
        </w:tabs>
        <w:spacing w:before="0" w:after="0"/>
        <w:ind w:left="142" w:hanging="142"/>
        <w:jc w:val="left"/>
      </w:pPr>
      <w:r>
        <w:t>Словения</w:t>
      </w:r>
    </w:p>
    <w:p w14:paraId="63D1483D" w14:textId="77777777" w:rsidR="00034B6C" w:rsidRPr="00816742" w:rsidRDefault="00034B6C" w:rsidP="0049160E">
      <w:pPr>
        <w:pStyle w:val="Para1"/>
        <w:tabs>
          <w:tab w:val="left" w:pos="709"/>
          <w:tab w:val="num" w:pos="2552"/>
        </w:tabs>
        <w:spacing w:before="0" w:after="0"/>
        <w:ind w:left="142" w:hanging="142"/>
        <w:jc w:val="left"/>
      </w:pPr>
      <w:r>
        <w:t>Соединенное Королевство Великобритании и Северной Ирландии</w:t>
      </w:r>
    </w:p>
    <w:p w14:paraId="6ECD276C" w14:textId="77777777" w:rsidR="00034B6C" w:rsidRPr="00816742" w:rsidRDefault="00034B6C" w:rsidP="0049160E">
      <w:pPr>
        <w:pStyle w:val="Para1"/>
        <w:tabs>
          <w:tab w:val="left" w:pos="709"/>
          <w:tab w:val="num" w:pos="2552"/>
        </w:tabs>
        <w:spacing w:before="0" w:after="0"/>
        <w:ind w:left="142" w:hanging="142"/>
        <w:jc w:val="left"/>
      </w:pPr>
      <w:r>
        <w:t>Соединенные Штаты Америки</w:t>
      </w:r>
    </w:p>
    <w:p w14:paraId="4F6E3D37" w14:textId="77777777" w:rsidR="00034B6C" w:rsidRPr="00816742" w:rsidRDefault="00034B6C" w:rsidP="0049160E">
      <w:pPr>
        <w:pStyle w:val="Para1"/>
        <w:tabs>
          <w:tab w:val="left" w:pos="709"/>
          <w:tab w:val="num" w:pos="2552"/>
        </w:tabs>
        <w:spacing w:before="0" w:after="0"/>
        <w:ind w:left="142" w:hanging="142"/>
        <w:jc w:val="left"/>
      </w:pPr>
      <w:r>
        <w:t>Соломоновы Острова</w:t>
      </w:r>
    </w:p>
    <w:p w14:paraId="532F3EDF" w14:textId="77777777" w:rsidR="00034B6C" w:rsidRPr="00816742" w:rsidRDefault="00034B6C" w:rsidP="0049160E">
      <w:pPr>
        <w:pStyle w:val="Para1"/>
        <w:tabs>
          <w:tab w:val="left" w:pos="709"/>
          <w:tab w:val="num" w:pos="2552"/>
        </w:tabs>
        <w:spacing w:before="0" w:after="0"/>
        <w:ind w:left="142" w:hanging="142"/>
        <w:jc w:val="left"/>
      </w:pPr>
      <w:r>
        <w:t>Судан</w:t>
      </w:r>
    </w:p>
    <w:p w14:paraId="568BCD53" w14:textId="77777777" w:rsidR="00034B6C" w:rsidRPr="00816742" w:rsidRDefault="00034B6C" w:rsidP="0049160E">
      <w:pPr>
        <w:pStyle w:val="Para1"/>
        <w:tabs>
          <w:tab w:val="left" w:pos="709"/>
          <w:tab w:val="num" w:pos="2552"/>
        </w:tabs>
        <w:spacing w:before="0" w:after="0"/>
        <w:ind w:left="142" w:hanging="142"/>
        <w:jc w:val="left"/>
      </w:pPr>
      <w:r>
        <w:t>Суринам</w:t>
      </w:r>
    </w:p>
    <w:p w14:paraId="4C50BA99" w14:textId="77777777" w:rsidR="00034B6C" w:rsidRPr="00816742" w:rsidRDefault="00034B6C" w:rsidP="0049160E">
      <w:pPr>
        <w:pStyle w:val="Para1"/>
        <w:tabs>
          <w:tab w:val="left" w:pos="709"/>
          <w:tab w:val="num" w:pos="2552"/>
        </w:tabs>
        <w:spacing w:before="0" w:after="0"/>
        <w:ind w:left="142" w:hanging="142"/>
        <w:jc w:val="left"/>
      </w:pPr>
      <w:r>
        <w:t>Таиланд</w:t>
      </w:r>
    </w:p>
    <w:p w14:paraId="50136A6E" w14:textId="77777777" w:rsidR="00034B6C" w:rsidRPr="00816742" w:rsidRDefault="00034B6C" w:rsidP="0049160E">
      <w:pPr>
        <w:pStyle w:val="Para1"/>
        <w:tabs>
          <w:tab w:val="left" w:pos="709"/>
          <w:tab w:val="num" w:pos="2552"/>
        </w:tabs>
        <w:spacing w:before="0" w:after="0"/>
        <w:ind w:left="142" w:hanging="142"/>
        <w:jc w:val="left"/>
      </w:pPr>
      <w:r>
        <w:lastRenderedPageBreak/>
        <w:t>Тонга</w:t>
      </w:r>
    </w:p>
    <w:p w14:paraId="13E6D88D" w14:textId="77777777" w:rsidR="00034B6C" w:rsidRPr="00816742" w:rsidRDefault="00034B6C" w:rsidP="0049160E">
      <w:pPr>
        <w:pStyle w:val="Para1"/>
        <w:tabs>
          <w:tab w:val="left" w:pos="709"/>
          <w:tab w:val="num" w:pos="2552"/>
        </w:tabs>
        <w:spacing w:before="0" w:after="0"/>
        <w:ind w:left="142" w:hanging="142"/>
        <w:jc w:val="left"/>
      </w:pPr>
      <w:r>
        <w:t>Тринидад и Тобаго</w:t>
      </w:r>
    </w:p>
    <w:p w14:paraId="1A0E63DB" w14:textId="77777777" w:rsidR="00034B6C" w:rsidRPr="00816742" w:rsidRDefault="00034B6C" w:rsidP="0049160E">
      <w:pPr>
        <w:pStyle w:val="Para1"/>
        <w:tabs>
          <w:tab w:val="left" w:pos="709"/>
          <w:tab w:val="num" w:pos="2552"/>
        </w:tabs>
        <w:spacing w:before="0" w:after="0"/>
        <w:ind w:left="142" w:hanging="142"/>
        <w:jc w:val="left"/>
      </w:pPr>
      <w:r>
        <w:t>Тунис</w:t>
      </w:r>
    </w:p>
    <w:p w14:paraId="351978BD" w14:textId="77777777" w:rsidR="00034B6C" w:rsidRPr="00816742" w:rsidRDefault="00034B6C" w:rsidP="0049160E">
      <w:pPr>
        <w:pStyle w:val="Para1"/>
        <w:tabs>
          <w:tab w:val="left" w:pos="709"/>
          <w:tab w:val="num" w:pos="2552"/>
        </w:tabs>
        <w:spacing w:before="0" w:after="0"/>
        <w:ind w:left="142" w:hanging="142"/>
        <w:jc w:val="left"/>
      </w:pPr>
      <w:r>
        <w:t>Турция</w:t>
      </w:r>
    </w:p>
    <w:p w14:paraId="2D39BCA2" w14:textId="77777777" w:rsidR="00034B6C" w:rsidRPr="00816742" w:rsidRDefault="00034B6C" w:rsidP="0049160E">
      <w:pPr>
        <w:pStyle w:val="Para1"/>
        <w:tabs>
          <w:tab w:val="left" w:pos="709"/>
          <w:tab w:val="num" w:pos="2552"/>
        </w:tabs>
        <w:spacing w:before="0" w:after="0"/>
        <w:ind w:left="142" w:hanging="142"/>
        <w:jc w:val="left"/>
      </w:pPr>
      <w:r>
        <w:t>Уганда</w:t>
      </w:r>
    </w:p>
    <w:p w14:paraId="1B0661C1" w14:textId="77777777" w:rsidR="00034B6C" w:rsidRPr="00816742" w:rsidRDefault="00034B6C" w:rsidP="0049160E">
      <w:pPr>
        <w:pStyle w:val="Para1"/>
        <w:tabs>
          <w:tab w:val="left" w:pos="709"/>
          <w:tab w:val="num" w:pos="2552"/>
        </w:tabs>
        <w:spacing w:before="0" w:after="0"/>
        <w:ind w:left="142" w:hanging="142"/>
        <w:jc w:val="left"/>
      </w:pPr>
      <w:r>
        <w:t>Украина</w:t>
      </w:r>
    </w:p>
    <w:p w14:paraId="5EE0E6DA" w14:textId="77777777" w:rsidR="00034B6C" w:rsidRPr="00A74864" w:rsidRDefault="00034B6C" w:rsidP="0049160E">
      <w:pPr>
        <w:pStyle w:val="Para1"/>
        <w:tabs>
          <w:tab w:val="left" w:pos="709"/>
          <w:tab w:val="num" w:pos="2552"/>
        </w:tabs>
        <w:spacing w:before="0" w:after="0"/>
        <w:ind w:left="142" w:hanging="142"/>
        <w:jc w:val="left"/>
      </w:pPr>
      <w:r>
        <w:t>Уругвай</w:t>
      </w:r>
    </w:p>
    <w:p w14:paraId="75052CCF" w14:textId="77777777" w:rsidR="00034B6C" w:rsidRPr="00816742" w:rsidRDefault="00034B6C" w:rsidP="0049160E">
      <w:pPr>
        <w:pStyle w:val="Para1"/>
        <w:tabs>
          <w:tab w:val="left" w:pos="709"/>
          <w:tab w:val="num" w:pos="2552"/>
        </w:tabs>
        <w:spacing w:before="0" w:after="0"/>
        <w:ind w:left="142" w:hanging="142"/>
        <w:jc w:val="left"/>
      </w:pPr>
      <w:r>
        <w:t>Фиджи</w:t>
      </w:r>
    </w:p>
    <w:p w14:paraId="6294E574" w14:textId="77777777" w:rsidR="00034B6C" w:rsidRPr="00816742" w:rsidRDefault="00034B6C" w:rsidP="0049160E">
      <w:pPr>
        <w:pStyle w:val="Para1"/>
        <w:tabs>
          <w:tab w:val="left" w:pos="709"/>
          <w:tab w:val="num" w:pos="2552"/>
        </w:tabs>
        <w:spacing w:before="0" w:after="0"/>
        <w:ind w:left="142" w:hanging="142"/>
        <w:jc w:val="left"/>
      </w:pPr>
      <w:r>
        <w:t>Филиппины</w:t>
      </w:r>
    </w:p>
    <w:p w14:paraId="05336E7B" w14:textId="77777777" w:rsidR="00034B6C" w:rsidRPr="00816742" w:rsidRDefault="00034B6C" w:rsidP="0049160E">
      <w:pPr>
        <w:pStyle w:val="Para1"/>
        <w:tabs>
          <w:tab w:val="left" w:pos="709"/>
          <w:tab w:val="num" w:pos="2552"/>
        </w:tabs>
        <w:spacing w:before="0" w:after="0"/>
        <w:ind w:left="142" w:hanging="142"/>
        <w:jc w:val="left"/>
      </w:pPr>
      <w:r>
        <w:t>Финляндия</w:t>
      </w:r>
    </w:p>
    <w:p w14:paraId="21222845" w14:textId="77777777" w:rsidR="00034B6C" w:rsidRPr="00816742" w:rsidRDefault="00034B6C" w:rsidP="0049160E">
      <w:pPr>
        <w:pStyle w:val="Para1"/>
        <w:tabs>
          <w:tab w:val="left" w:pos="709"/>
          <w:tab w:val="num" w:pos="2552"/>
        </w:tabs>
        <w:spacing w:before="0" w:after="0"/>
        <w:ind w:left="142" w:hanging="142"/>
        <w:jc w:val="left"/>
      </w:pPr>
      <w:r>
        <w:t>Франция</w:t>
      </w:r>
    </w:p>
    <w:p w14:paraId="366FB2C3" w14:textId="77777777" w:rsidR="00034B6C" w:rsidRPr="00A74864" w:rsidRDefault="00034B6C" w:rsidP="0049160E">
      <w:pPr>
        <w:pStyle w:val="Para1"/>
        <w:tabs>
          <w:tab w:val="left" w:pos="709"/>
          <w:tab w:val="num" w:pos="2552"/>
        </w:tabs>
        <w:spacing w:before="0" w:after="0"/>
        <w:ind w:left="142" w:hanging="142"/>
        <w:jc w:val="left"/>
      </w:pPr>
      <w:r>
        <w:t>Хорватия</w:t>
      </w:r>
    </w:p>
    <w:p w14:paraId="7629B88E" w14:textId="77777777" w:rsidR="00034B6C" w:rsidRPr="00A74864" w:rsidRDefault="00034B6C" w:rsidP="0049160E">
      <w:pPr>
        <w:pStyle w:val="Para1"/>
        <w:tabs>
          <w:tab w:val="left" w:pos="709"/>
          <w:tab w:val="num" w:pos="2552"/>
        </w:tabs>
        <w:spacing w:before="0" w:after="0"/>
        <w:ind w:left="142" w:hanging="142"/>
        <w:jc w:val="left"/>
      </w:pPr>
      <w:r>
        <w:t>Центральноафриканская Республика</w:t>
      </w:r>
    </w:p>
    <w:p w14:paraId="399A17FF" w14:textId="77777777" w:rsidR="00034B6C" w:rsidRPr="00A74864" w:rsidRDefault="00034B6C" w:rsidP="0049160E">
      <w:pPr>
        <w:pStyle w:val="Para1"/>
        <w:tabs>
          <w:tab w:val="left" w:pos="709"/>
          <w:tab w:val="num" w:pos="2552"/>
        </w:tabs>
        <w:spacing w:before="0" w:after="0"/>
        <w:ind w:left="142" w:hanging="142"/>
        <w:jc w:val="left"/>
      </w:pPr>
      <w:r>
        <w:t>Чад</w:t>
      </w:r>
    </w:p>
    <w:p w14:paraId="67976794" w14:textId="77777777" w:rsidR="00034B6C" w:rsidRPr="00816742" w:rsidRDefault="00034B6C" w:rsidP="0049160E">
      <w:pPr>
        <w:pStyle w:val="Para1"/>
        <w:tabs>
          <w:tab w:val="left" w:pos="709"/>
          <w:tab w:val="num" w:pos="2552"/>
        </w:tabs>
        <w:spacing w:before="0" w:after="0"/>
        <w:ind w:left="142" w:hanging="142"/>
        <w:jc w:val="left"/>
      </w:pPr>
      <w:r>
        <w:t>Черногория</w:t>
      </w:r>
    </w:p>
    <w:p w14:paraId="366D7FB8" w14:textId="77777777" w:rsidR="00034B6C" w:rsidRPr="00A74864" w:rsidRDefault="00034B6C" w:rsidP="0049160E">
      <w:pPr>
        <w:pStyle w:val="Para1"/>
        <w:tabs>
          <w:tab w:val="left" w:pos="709"/>
          <w:tab w:val="num" w:pos="2552"/>
        </w:tabs>
        <w:spacing w:before="0" w:after="0"/>
        <w:ind w:left="142" w:hanging="142"/>
        <w:jc w:val="left"/>
      </w:pPr>
      <w:r>
        <w:t>Чехия</w:t>
      </w:r>
    </w:p>
    <w:p w14:paraId="21C97F5A" w14:textId="77777777" w:rsidR="00034B6C" w:rsidRPr="00A74864" w:rsidRDefault="00034B6C" w:rsidP="0049160E">
      <w:pPr>
        <w:pStyle w:val="Para1"/>
        <w:tabs>
          <w:tab w:val="left" w:pos="709"/>
          <w:tab w:val="num" w:pos="2552"/>
        </w:tabs>
        <w:spacing w:before="0" w:after="0"/>
        <w:ind w:left="142" w:hanging="142"/>
        <w:jc w:val="left"/>
      </w:pPr>
      <w:r>
        <w:t>Чили</w:t>
      </w:r>
    </w:p>
    <w:p w14:paraId="4A275A70" w14:textId="77777777" w:rsidR="00034B6C" w:rsidRPr="00816742" w:rsidRDefault="00034B6C" w:rsidP="0049160E">
      <w:pPr>
        <w:pStyle w:val="Para1"/>
        <w:tabs>
          <w:tab w:val="left" w:pos="709"/>
          <w:tab w:val="num" w:pos="2552"/>
        </w:tabs>
        <w:spacing w:before="0" w:after="0"/>
        <w:ind w:left="142" w:hanging="142"/>
        <w:jc w:val="left"/>
      </w:pPr>
      <w:r>
        <w:t>Швейцария</w:t>
      </w:r>
    </w:p>
    <w:p w14:paraId="62C5641C" w14:textId="77777777" w:rsidR="00034B6C" w:rsidRPr="00816742" w:rsidRDefault="00034B6C" w:rsidP="0049160E">
      <w:pPr>
        <w:pStyle w:val="Para1"/>
        <w:tabs>
          <w:tab w:val="left" w:pos="709"/>
          <w:tab w:val="num" w:pos="2552"/>
        </w:tabs>
        <w:spacing w:before="0" w:after="0"/>
        <w:ind w:left="142" w:hanging="142"/>
        <w:jc w:val="left"/>
      </w:pPr>
      <w:r>
        <w:t>Швеция</w:t>
      </w:r>
    </w:p>
    <w:p w14:paraId="499E75D1" w14:textId="77777777" w:rsidR="00034B6C" w:rsidRPr="00A74864" w:rsidRDefault="00034B6C" w:rsidP="0049160E">
      <w:pPr>
        <w:pStyle w:val="Para1"/>
        <w:tabs>
          <w:tab w:val="left" w:pos="709"/>
          <w:tab w:val="num" w:pos="2552"/>
        </w:tabs>
        <w:spacing w:before="0" w:after="0"/>
        <w:ind w:left="142" w:hanging="142"/>
        <w:jc w:val="left"/>
      </w:pPr>
      <w:r>
        <w:t>Эквадор</w:t>
      </w:r>
    </w:p>
    <w:p w14:paraId="5F1A9F20" w14:textId="77777777" w:rsidR="00034B6C" w:rsidRPr="00816742" w:rsidRDefault="00034B6C" w:rsidP="0049160E">
      <w:pPr>
        <w:pStyle w:val="Para1"/>
        <w:tabs>
          <w:tab w:val="left" w:pos="709"/>
          <w:tab w:val="num" w:pos="2552"/>
        </w:tabs>
        <w:spacing w:before="0" w:after="0"/>
        <w:ind w:left="142" w:hanging="142"/>
        <w:jc w:val="left"/>
      </w:pPr>
      <w:r>
        <w:t>Экваториальная Гвинея</w:t>
      </w:r>
    </w:p>
    <w:p w14:paraId="1B57846A" w14:textId="77777777" w:rsidR="00034B6C" w:rsidRPr="00816742" w:rsidRDefault="00034B6C" w:rsidP="0049160E">
      <w:pPr>
        <w:pStyle w:val="Para1"/>
        <w:tabs>
          <w:tab w:val="left" w:pos="709"/>
          <w:tab w:val="num" w:pos="2552"/>
        </w:tabs>
        <w:spacing w:before="0" w:after="0"/>
        <w:ind w:left="142" w:hanging="142"/>
        <w:jc w:val="left"/>
      </w:pPr>
      <w:r>
        <w:t>Эритрея</w:t>
      </w:r>
    </w:p>
    <w:p w14:paraId="077F9EAB" w14:textId="77777777" w:rsidR="00034B6C" w:rsidRPr="00816742" w:rsidRDefault="00034B6C" w:rsidP="0049160E">
      <w:pPr>
        <w:pStyle w:val="Para1"/>
        <w:tabs>
          <w:tab w:val="left" w:pos="709"/>
          <w:tab w:val="num" w:pos="2552"/>
        </w:tabs>
        <w:spacing w:before="0" w:after="0"/>
        <w:ind w:left="142" w:hanging="142"/>
        <w:jc w:val="left"/>
      </w:pPr>
      <w:r>
        <w:t>Эстония</w:t>
      </w:r>
    </w:p>
    <w:p w14:paraId="45F6B686" w14:textId="77777777" w:rsidR="00034B6C" w:rsidRPr="00816742" w:rsidRDefault="00034B6C" w:rsidP="0049160E">
      <w:pPr>
        <w:pStyle w:val="Para1"/>
        <w:tabs>
          <w:tab w:val="left" w:pos="709"/>
          <w:tab w:val="num" w:pos="2552"/>
        </w:tabs>
        <w:spacing w:before="0" w:after="0"/>
        <w:ind w:left="142" w:hanging="142"/>
        <w:jc w:val="left"/>
      </w:pPr>
      <w:r>
        <w:t>Эфиопия</w:t>
      </w:r>
    </w:p>
    <w:p w14:paraId="24C5198F" w14:textId="77777777" w:rsidR="00034B6C" w:rsidRPr="00816742" w:rsidRDefault="00034B6C" w:rsidP="0049160E">
      <w:pPr>
        <w:pStyle w:val="Para1"/>
        <w:tabs>
          <w:tab w:val="left" w:pos="709"/>
          <w:tab w:val="num" w:pos="2552"/>
        </w:tabs>
        <w:spacing w:before="0" w:after="0"/>
        <w:ind w:left="142" w:hanging="142"/>
        <w:jc w:val="left"/>
      </w:pPr>
      <w:r>
        <w:t>Южная Африка</w:t>
      </w:r>
    </w:p>
    <w:p w14:paraId="3872457D" w14:textId="77777777" w:rsidR="00034B6C" w:rsidRPr="00816742" w:rsidRDefault="00034B6C" w:rsidP="0049160E">
      <w:pPr>
        <w:pStyle w:val="Para1"/>
        <w:tabs>
          <w:tab w:val="left" w:pos="709"/>
          <w:tab w:val="num" w:pos="2552"/>
        </w:tabs>
        <w:spacing w:before="0" w:after="0"/>
        <w:ind w:left="142" w:hanging="142"/>
        <w:jc w:val="left"/>
      </w:pPr>
      <w:r>
        <w:t>Южный Судан</w:t>
      </w:r>
    </w:p>
    <w:p w14:paraId="12E08B47" w14:textId="77777777" w:rsidR="00034B6C" w:rsidRPr="00816742" w:rsidRDefault="00034B6C" w:rsidP="0049160E">
      <w:pPr>
        <w:pStyle w:val="Para1"/>
        <w:tabs>
          <w:tab w:val="left" w:pos="709"/>
          <w:tab w:val="num" w:pos="2552"/>
        </w:tabs>
        <w:spacing w:before="0" w:after="0"/>
        <w:ind w:left="142" w:hanging="142"/>
        <w:jc w:val="left"/>
      </w:pPr>
      <w:r>
        <w:t>Ямайка</w:t>
      </w:r>
    </w:p>
    <w:p w14:paraId="4B4BE57B" w14:textId="77777777" w:rsidR="00034B6C" w:rsidRPr="00816742" w:rsidRDefault="00034B6C" w:rsidP="0049160E">
      <w:pPr>
        <w:pStyle w:val="Para1"/>
        <w:tabs>
          <w:tab w:val="left" w:pos="709"/>
          <w:tab w:val="num" w:pos="2552"/>
        </w:tabs>
        <w:spacing w:before="0" w:after="0"/>
        <w:ind w:left="142" w:hanging="142"/>
        <w:jc w:val="left"/>
      </w:pPr>
      <w:r>
        <w:t>Япония</w:t>
      </w:r>
    </w:p>
    <w:p w14:paraId="41AEF532" w14:textId="77777777" w:rsidR="0015246E" w:rsidRPr="00816742" w:rsidRDefault="0015246E" w:rsidP="0049160E">
      <w:pPr>
        <w:pStyle w:val="Para1"/>
        <w:tabs>
          <w:tab w:val="left" w:pos="709"/>
          <w:tab w:val="num" w:pos="2552"/>
        </w:tabs>
        <w:spacing w:before="0" w:after="0"/>
        <w:jc w:val="left"/>
        <w:sectPr w:rsidR="0015246E" w:rsidRPr="00816742" w:rsidSect="00816742">
          <w:type w:val="continuous"/>
          <w:pgSz w:w="12240" w:h="15840"/>
          <w:pgMar w:top="1134" w:right="1440" w:bottom="567" w:left="1440" w:header="720" w:footer="720" w:gutter="0"/>
          <w:cols w:num="3" w:space="708"/>
          <w:titlePg/>
          <w:docGrid w:linePitch="360"/>
        </w:sectPr>
      </w:pPr>
    </w:p>
    <w:p w14:paraId="7BFA63FA"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Кроме того, в совещании приняли участие наблюдатели из следующих органов Организации Объединенных Наций, специализированных учреждений, секретариатов конвенций и других органов:</w:t>
      </w:r>
    </w:p>
    <w:p w14:paraId="4FDA791D" w14:textId="77777777" w:rsidR="0015246E" w:rsidRPr="00816742" w:rsidRDefault="0015246E" w:rsidP="0049160E">
      <w:pPr>
        <w:pStyle w:val="Para1"/>
        <w:tabs>
          <w:tab w:val="left" w:pos="709"/>
          <w:tab w:val="num" w:pos="2552"/>
        </w:tabs>
        <w:sectPr w:rsidR="0015246E" w:rsidRPr="00816742" w:rsidSect="00C160C2">
          <w:type w:val="continuous"/>
          <w:pgSz w:w="12240" w:h="15840"/>
          <w:pgMar w:top="1134" w:right="1440" w:bottom="567" w:left="1440" w:header="720" w:footer="720" w:gutter="0"/>
          <w:cols w:space="708"/>
          <w:titlePg/>
          <w:docGrid w:linePitch="360"/>
        </w:sectPr>
      </w:pPr>
    </w:p>
    <w:p w14:paraId="0B651ACA" w14:textId="77777777" w:rsidR="0015246E" w:rsidRPr="00816742" w:rsidRDefault="0015246E" w:rsidP="0049160E">
      <w:pPr>
        <w:pStyle w:val="Para1"/>
        <w:tabs>
          <w:tab w:val="left" w:pos="709"/>
          <w:tab w:val="num" w:pos="2552"/>
        </w:tabs>
        <w:spacing w:before="0" w:after="0"/>
        <w:ind w:left="144" w:hanging="144"/>
        <w:jc w:val="left"/>
      </w:pPr>
      <w:r>
        <w:t>Конвенция о международной торговле видами дикой фауны и флоры, находящимися под угрозой исчезновения</w:t>
      </w:r>
    </w:p>
    <w:p w14:paraId="40C17546" w14:textId="77777777" w:rsidR="0015246E" w:rsidRPr="00816742" w:rsidRDefault="0015246E" w:rsidP="0049160E">
      <w:pPr>
        <w:pStyle w:val="Para1"/>
        <w:tabs>
          <w:tab w:val="left" w:pos="709"/>
          <w:tab w:val="num" w:pos="2552"/>
        </w:tabs>
        <w:spacing w:before="0" w:after="0"/>
        <w:ind w:left="144" w:hanging="144"/>
        <w:jc w:val="left"/>
      </w:pPr>
      <w:r>
        <w:t>Конвенция по сохранению мигрирующих видов диких животных</w:t>
      </w:r>
    </w:p>
    <w:p w14:paraId="58BCD99E" w14:textId="77777777" w:rsidR="0015246E" w:rsidRPr="00816742" w:rsidRDefault="0015246E" w:rsidP="0049160E">
      <w:pPr>
        <w:pStyle w:val="Para1"/>
        <w:tabs>
          <w:tab w:val="left" w:pos="709"/>
          <w:tab w:val="num" w:pos="2552"/>
        </w:tabs>
        <w:spacing w:before="0" w:after="0"/>
        <w:ind w:left="144" w:hanging="144"/>
        <w:jc w:val="left"/>
      </w:pPr>
      <w:r>
        <w:t>Продовольственная и сельскохозяйственная организация Объединенных Наций</w:t>
      </w:r>
    </w:p>
    <w:p w14:paraId="5FF55E69" w14:textId="77777777" w:rsidR="0015246E" w:rsidRPr="00816742" w:rsidRDefault="0015246E" w:rsidP="0049160E">
      <w:pPr>
        <w:pStyle w:val="Para1"/>
        <w:tabs>
          <w:tab w:val="left" w:pos="709"/>
          <w:tab w:val="num" w:pos="2552"/>
        </w:tabs>
        <w:spacing w:before="0" w:after="0"/>
        <w:ind w:left="144" w:hanging="144"/>
        <w:jc w:val="left"/>
      </w:pPr>
      <w:r>
        <w:t>Глобальный экологический фонд</w:t>
      </w:r>
    </w:p>
    <w:p w14:paraId="6333BE14" w14:textId="77777777" w:rsidR="0015246E" w:rsidRPr="00816742" w:rsidRDefault="0015246E" w:rsidP="0049160E">
      <w:pPr>
        <w:pStyle w:val="Para1"/>
        <w:tabs>
          <w:tab w:val="left" w:pos="709"/>
          <w:tab w:val="num" w:pos="2552"/>
        </w:tabs>
        <w:spacing w:before="0" w:after="0"/>
        <w:ind w:left="144" w:hanging="144"/>
        <w:jc w:val="left"/>
      </w:pPr>
      <w:r>
        <w:t xml:space="preserve">Межправительственная научно-политическая платформа по биоразнообразию и экосистемным услугам </w:t>
      </w:r>
    </w:p>
    <w:p w14:paraId="53100099" w14:textId="77777777" w:rsidR="0015246E" w:rsidRPr="00816742" w:rsidRDefault="0015246E" w:rsidP="0049160E">
      <w:pPr>
        <w:pStyle w:val="Para1"/>
        <w:tabs>
          <w:tab w:val="left" w:pos="709"/>
          <w:tab w:val="num" w:pos="2552"/>
        </w:tabs>
        <w:spacing w:before="0" w:after="0"/>
        <w:ind w:left="144" w:hanging="144"/>
        <w:jc w:val="left"/>
      </w:pPr>
      <w:r>
        <w:t>Международная морская организация</w:t>
      </w:r>
    </w:p>
    <w:p w14:paraId="27F3C6AC" w14:textId="77777777" w:rsidR="0015246E" w:rsidRPr="00816742" w:rsidRDefault="0015246E" w:rsidP="0049160E">
      <w:pPr>
        <w:pStyle w:val="Para1"/>
        <w:tabs>
          <w:tab w:val="left" w:pos="709"/>
          <w:tab w:val="num" w:pos="2552"/>
        </w:tabs>
        <w:spacing w:before="0" w:after="0"/>
        <w:ind w:left="144" w:hanging="144"/>
        <w:jc w:val="left"/>
      </w:pPr>
      <w:r>
        <w:t>Международный орган по морскому дну</w:t>
      </w:r>
    </w:p>
    <w:p w14:paraId="4E198D33" w14:textId="77777777" w:rsidR="0015246E" w:rsidRPr="00816742" w:rsidRDefault="0015246E" w:rsidP="0049160E">
      <w:pPr>
        <w:pStyle w:val="Para1"/>
        <w:tabs>
          <w:tab w:val="left" w:pos="709"/>
          <w:tab w:val="num" w:pos="2552"/>
        </w:tabs>
        <w:spacing w:before="0" w:after="0"/>
        <w:ind w:left="144" w:hanging="144"/>
        <w:jc w:val="left"/>
      </w:pPr>
      <w:r>
        <w:t>Управление Верховного комиссара Организации Объединенных Наций по правам человека</w:t>
      </w:r>
    </w:p>
    <w:p w14:paraId="454AB9C4" w14:textId="77777777" w:rsidR="0015246E" w:rsidRPr="00816742" w:rsidRDefault="0015246E" w:rsidP="0049160E">
      <w:pPr>
        <w:pStyle w:val="Para1"/>
        <w:tabs>
          <w:tab w:val="left" w:pos="709"/>
          <w:tab w:val="num" w:pos="2552"/>
        </w:tabs>
        <w:spacing w:before="0"/>
        <w:ind w:left="144" w:hanging="144"/>
        <w:jc w:val="left"/>
      </w:pPr>
      <w:r>
        <w:t>Секретариат Карпатской конвенции</w:t>
      </w:r>
    </w:p>
    <w:p w14:paraId="5EC55EAE" w14:textId="77777777" w:rsidR="0015246E" w:rsidRPr="00816742" w:rsidRDefault="0015246E" w:rsidP="0049160E">
      <w:pPr>
        <w:pStyle w:val="Para1"/>
        <w:tabs>
          <w:tab w:val="left" w:pos="709"/>
          <w:tab w:val="num" w:pos="2552"/>
        </w:tabs>
        <w:spacing w:before="0" w:after="0"/>
        <w:ind w:left="144" w:hanging="144"/>
        <w:jc w:val="left"/>
      </w:pPr>
      <w:r>
        <w:t>Конференция Организации Объединенных Наций по торговле и развитию</w:t>
      </w:r>
    </w:p>
    <w:p w14:paraId="54CE282E" w14:textId="77777777" w:rsidR="0015246E" w:rsidRPr="00816742" w:rsidRDefault="0015246E" w:rsidP="0049160E">
      <w:pPr>
        <w:pStyle w:val="Para1"/>
        <w:tabs>
          <w:tab w:val="left" w:pos="709"/>
          <w:tab w:val="num" w:pos="2552"/>
        </w:tabs>
        <w:spacing w:before="0" w:after="0"/>
        <w:ind w:left="144" w:hanging="144"/>
        <w:jc w:val="left"/>
      </w:pPr>
      <w:r>
        <w:t>Конвенция Организации Объединенных Наций по борьбе с опустыниванием</w:t>
      </w:r>
    </w:p>
    <w:p w14:paraId="03E846EE" w14:textId="77777777" w:rsidR="0015246E" w:rsidRPr="00816742" w:rsidRDefault="0015246E" w:rsidP="0049160E">
      <w:pPr>
        <w:pStyle w:val="Para1"/>
        <w:tabs>
          <w:tab w:val="left" w:pos="709"/>
          <w:tab w:val="num" w:pos="2552"/>
        </w:tabs>
        <w:spacing w:before="0" w:after="0"/>
        <w:ind w:left="144" w:hanging="144"/>
        <w:jc w:val="left"/>
      </w:pPr>
      <w:r>
        <w:t>Программа развития Организации Объединенных Наций</w:t>
      </w:r>
    </w:p>
    <w:p w14:paraId="00F5C041" w14:textId="77777777" w:rsidR="0015246E" w:rsidRPr="00816742" w:rsidRDefault="0015246E" w:rsidP="0049160E">
      <w:pPr>
        <w:pStyle w:val="Para1"/>
        <w:tabs>
          <w:tab w:val="left" w:pos="709"/>
          <w:tab w:val="num" w:pos="2552"/>
        </w:tabs>
        <w:spacing w:before="0" w:after="0"/>
        <w:ind w:left="144" w:hanging="144"/>
        <w:jc w:val="left"/>
      </w:pPr>
      <w:r>
        <w:t>Отдел по вопросам океана и морскому праву Организации Объединенных Наций</w:t>
      </w:r>
    </w:p>
    <w:p w14:paraId="6EDD1C08" w14:textId="77777777" w:rsidR="0015246E" w:rsidRPr="00816742" w:rsidRDefault="0015246E" w:rsidP="0049160E">
      <w:pPr>
        <w:pStyle w:val="Para1"/>
        <w:tabs>
          <w:tab w:val="left" w:pos="709"/>
          <w:tab w:val="num" w:pos="2552"/>
        </w:tabs>
        <w:spacing w:before="0" w:after="0"/>
        <w:ind w:left="144" w:hanging="144"/>
        <w:jc w:val="left"/>
      </w:pPr>
      <w:r>
        <w:t>Экономическая комиссия Организации Объединенных Наций для Латинской Америки и Карибского бассейна</w:t>
      </w:r>
    </w:p>
    <w:p w14:paraId="3389555F" w14:textId="77777777" w:rsidR="0015246E" w:rsidRPr="00816742" w:rsidRDefault="0015246E" w:rsidP="0049160E">
      <w:pPr>
        <w:pStyle w:val="Para1"/>
        <w:tabs>
          <w:tab w:val="left" w:pos="709"/>
          <w:tab w:val="num" w:pos="2552"/>
        </w:tabs>
        <w:spacing w:before="0" w:after="0"/>
        <w:ind w:left="144" w:hanging="144"/>
        <w:jc w:val="left"/>
      </w:pPr>
      <w:r>
        <w:t>Структура Организации Объединенных Наций по вопросам гендерного равенства и расширения прав и возможностей женщин</w:t>
      </w:r>
    </w:p>
    <w:p w14:paraId="369CE345" w14:textId="77777777" w:rsidR="0015246E" w:rsidRPr="00816742" w:rsidRDefault="0015246E" w:rsidP="0049160E">
      <w:pPr>
        <w:pStyle w:val="Para1"/>
        <w:tabs>
          <w:tab w:val="left" w:pos="709"/>
          <w:tab w:val="num" w:pos="2552"/>
        </w:tabs>
        <w:spacing w:before="0" w:after="0"/>
        <w:ind w:left="144" w:hanging="144"/>
        <w:jc w:val="left"/>
      </w:pPr>
      <w:r>
        <w:t>Программа Организации Объединенных Наций по окружающей среде</w:t>
      </w:r>
    </w:p>
    <w:p w14:paraId="3BC7AC07" w14:textId="77777777" w:rsidR="0015246E" w:rsidRPr="00816742" w:rsidRDefault="0015246E" w:rsidP="0049160E">
      <w:pPr>
        <w:pStyle w:val="Para1"/>
        <w:tabs>
          <w:tab w:val="left" w:pos="709"/>
          <w:tab w:val="num" w:pos="2552"/>
        </w:tabs>
        <w:spacing w:before="0" w:after="0"/>
        <w:ind w:left="144" w:hanging="144"/>
        <w:jc w:val="left"/>
      </w:pPr>
      <w:r>
        <w:t>Университет Организации Объединенных Наций</w:t>
      </w:r>
    </w:p>
    <w:p w14:paraId="761F59D6" w14:textId="77777777" w:rsidR="0015246E" w:rsidRPr="00816742" w:rsidRDefault="0015246E" w:rsidP="0049160E">
      <w:pPr>
        <w:pStyle w:val="Para1"/>
        <w:tabs>
          <w:tab w:val="left" w:pos="709"/>
          <w:tab w:val="num" w:pos="2552"/>
        </w:tabs>
        <w:sectPr w:rsidR="0015246E" w:rsidRPr="00816742" w:rsidSect="00816742">
          <w:type w:val="continuous"/>
          <w:pgSz w:w="12240" w:h="15840"/>
          <w:pgMar w:top="1134" w:right="1440" w:bottom="567" w:left="1440" w:header="720" w:footer="720" w:gutter="0"/>
          <w:cols w:num="2" w:space="708"/>
          <w:titlePg/>
          <w:docGrid w:linePitch="360"/>
        </w:sectPr>
      </w:pPr>
    </w:p>
    <w:p w14:paraId="2BC66A0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Следующие организации также были представлены в качестве наблюдателей:</w:t>
      </w:r>
    </w:p>
    <w:p w14:paraId="75DDFE48" w14:textId="77777777" w:rsidR="0015246E" w:rsidRPr="00816742" w:rsidRDefault="0015246E" w:rsidP="0049160E">
      <w:pPr>
        <w:pStyle w:val="Para1"/>
        <w:tabs>
          <w:tab w:val="left" w:pos="709"/>
          <w:tab w:val="num" w:pos="2552"/>
        </w:tabs>
        <w:ind w:left="284" w:hanging="284"/>
        <w:sectPr w:rsidR="0015246E" w:rsidRPr="00816742" w:rsidSect="00C160C2">
          <w:type w:val="continuous"/>
          <w:pgSz w:w="12240" w:h="15840"/>
          <w:pgMar w:top="1134" w:right="1440" w:bottom="567" w:left="1440" w:header="720" w:footer="720" w:gutter="0"/>
          <w:cols w:space="708"/>
          <w:titlePg/>
          <w:docGrid w:linePitch="360"/>
        </w:sectPr>
      </w:pPr>
    </w:p>
    <w:p w14:paraId="60710066" w14:textId="77777777" w:rsidR="0015246E" w:rsidRPr="00816742" w:rsidRDefault="0015246E" w:rsidP="0049160E">
      <w:pPr>
        <w:pStyle w:val="Para1"/>
        <w:tabs>
          <w:tab w:val="left" w:pos="709"/>
          <w:tab w:val="num" w:pos="2552"/>
        </w:tabs>
        <w:spacing w:before="0" w:after="0"/>
        <w:ind w:left="284" w:hanging="284"/>
        <w:jc w:val="left"/>
      </w:pPr>
      <w:r>
        <w:t xml:space="preserve">Инициатива по развитию потенциала в области ДГРСИВ </w:t>
      </w:r>
    </w:p>
    <w:p w14:paraId="6A2926CA" w14:textId="77777777" w:rsidR="0015246E" w:rsidRPr="00816742" w:rsidRDefault="0015246E" w:rsidP="0049160E">
      <w:pPr>
        <w:pStyle w:val="Para1"/>
        <w:tabs>
          <w:tab w:val="left" w:pos="709"/>
          <w:tab w:val="num" w:pos="2552"/>
        </w:tabs>
        <w:spacing w:before="0" w:after="0"/>
        <w:ind w:left="284" w:hanging="284"/>
        <w:jc w:val="left"/>
      </w:pPr>
      <w:r>
        <w:t xml:space="preserve">Альянс за доступ к генетическим ресурсам и совместное использование выгод </w:t>
      </w:r>
    </w:p>
    <w:p w14:paraId="47C1F623" w14:textId="77777777" w:rsidR="0015246E" w:rsidRPr="00816742" w:rsidRDefault="0015246E" w:rsidP="0049160E">
      <w:pPr>
        <w:pStyle w:val="Para1"/>
        <w:tabs>
          <w:tab w:val="left" w:pos="709"/>
          <w:tab w:val="num" w:pos="2552"/>
        </w:tabs>
        <w:spacing w:before="0" w:after="0"/>
        <w:ind w:left="284" w:hanging="284"/>
        <w:jc w:val="left"/>
      </w:pPr>
      <w:r>
        <w:t>Африканский центр по биоразнообразию</w:t>
      </w:r>
    </w:p>
    <w:p w14:paraId="770C85FC" w14:textId="77777777" w:rsidR="0015246E" w:rsidRPr="00816742" w:rsidRDefault="0015246E" w:rsidP="0049160E">
      <w:pPr>
        <w:pStyle w:val="Para1"/>
        <w:tabs>
          <w:tab w:val="left" w:pos="709"/>
          <w:tab w:val="num" w:pos="2552"/>
        </w:tabs>
        <w:spacing w:before="0" w:after="0"/>
        <w:ind w:left="284" w:hanging="284"/>
        <w:jc w:val="left"/>
      </w:pPr>
      <w:r>
        <w:t>Африканская организация женщин из числа коренных народов (Найроби)</w:t>
      </w:r>
    </w:p>
    <w:p w14:paraId="367D1C9E" w14:textId="77777777" w:rsidR="0015246E" w:rsidRPr="00816742" w:rsidRDefault="0015246E" w:rsidP="0049160E">
      <w:pPr>
        <w:pStyle w:val="Para1"/>
        <w:tabs>
          <w:tab w:val="left" w:pos="709"/>
          <w:tab w:val="num" w:pos="2552"/>
        </w:tabs>
        <w:spacing w:before="0" w:after="0"/>
        <w:ind w:left="284" w:hanging="284"/>
        <w:jc w:val="left"/>
      </w:pPr>
      <w:r>
        <w:t>Африканский союз</w:t>
      </w:r>
    </w:p>
    <w:p w14:paraId="78BFADD7" w14:textId="77777777" w:rsidR="0015246E" w:rsidRPr="00816742" w:rsidRDefault="0015246E" w:rsidP="0049160E">
      <w:pPr>
        <w:pStyle w:val="Para1"/>
        <w:tabs>
          <w:tab w:val="left" w:pos="709"/>
          <w:tab w:val="num" w:pos="2552"/>
        </w:tabs>
        <w:spacing w:before="0" w:after="0"/>
        <w:ind w:left="284" w:hanging="284"/>
        <w:jc w:val="left"/>
      </w:pPr>
      <w:r>
        <w:t xml:space="preserve">Агентство Африканского союза по развитию - НЕПАД  </w:t>
      </w:r>
    </w:p>
    <w:p w14:paraId="6C7D0624" w14:textId="77777777" w:rsidR="0015246E" w:rsidRPr="00816742" w:rsidRDefault="0015246E" w:rsidP="0049160E">
      <w:pPr>
        <w:pStyle w:val="Para1"/>
        <w:tabs>
          <w:tab w:val="left" w:pos="709"/>
          <w:tab w:val="num" w:pos="2552"/>
        </w:tabs>
        <w:spacing w:before="0" w:after="0"/>
        <w:ind w:left="284" w:hanging="284"/>
        <w:jc w:val="left"/>
      </w:pPr>
      <w:r>
        <w:t>Африканский фонд дикой природы</w:t>
      </w:r>
    </w:p>
    <w:p w14:paraId="136188CB" w14:textId="77777777" w:rsidR="0015246E" w:rsidRPr="00816742" w:rsidRDefault="0015246E" w:rsidP="0049160E">
      <w:pPr>
        <w:pStyle w:val="Para1"/>
        <w:tabs>
          <w:tab w:val="left" w:pos="709"/>
          <w:tab w:val="num" w:pos="2552"/>
        </w:tabs>
        <w:spacing w:before="0" w:after="0"/>
        <w:ind w:left="284" w:hanging="284"/>
        <w:jc w:val="left"/>
      </w:pPr>
      <w:r>
        <w:t>Префектура Айти</w:t>
      </w:r>
    </w:p>
    <w:p w14:paraId="1FC99503" w14:textId="77777777" w:rsidR="0015246E" w:rsidRPr="00816742" w:rsidRDefault="0015246E" w:rsidP="0049160E">
      <w:pPr>
        <w:pStyle w:val="Para1"/>
        <w:tabs>
          <w:tab w:val="left" w:pos="709"/>
          <w:tab w:val="num" w:pos="2552"/>
        </w:tabs>
        <w:spacing w:before="0" w:after="0"/>
        <w:ind w:left="284" w:hanging="284"/>
        <w:jc w:val="left"/>
      </w:pPr>
      <w:r>
        <w:t>Организация Договора о сотрудничестве в бассейне реки Амазонки</w:t>
      </w:r>
    </w:p>
    <w:p w14:paraId="13664F96" w14:textId="3C6B5136" w:rsidR="0015246E" w:rsidRPr="00816742" w:rsidRDefault="0015246E" w:rsidP="0049160E">
      <w:pPr>
        <w:pStyle w:val="Para1"/>
        <w:tabs>
          <w:tab w:val="left" w:pos="709"/>
          <w:tab w:val="num" w:pos="2552"/>
        </w:tabs>
        <w:spacing w:before="0" w:after="0"/>
        <w:ind w:left="284" w:hanging="284"/>
        <w:jc w:val="left"/>
      </w:pPr>
      <w:r>
        <w:t>Andes Chinchasuyo</w:t>
      </w:r>
    </w:p>
    <w:p w14:paraId="5707E982" w14:textId="77777777" w:rsidR="0015246E" w:rsidRPr="00816742" w:rsidRDefault="0015246E" w:rsidP="0049160E">
      <w:pPr>
        <w:pStyle w:val="Para1"/>
        <w:tabs>
          <w:tab w:val="left" w:pos="709"/>
          <w:tab w:val="num" w:pos="2552"/>
        </w:tabs>
        <w:spacing w:before="0" w:after="0"/>
        <w:ind w:left="284" w:hanging="284"/>
        <w:jc w:val="left"/>
      </w:pPr>
      <w:r>
        <w:t xml:space="preserve">Англиканский консультативный совет </w:t>
      </w:r>
    </w:p>
    <w:p w14:paraId="65960D05" w14:textId="28B7F4AF" w:rsidR="0015246E" w:rsidRPr="00816742" w:rsidRDefault="0015246E" w:rsidP="0049160E">
      <w:pPr>
        <w:pStyle w:val="Para1"/>
        <w:tabs>
          <w:tab w:val="left" w:pos="709"/>
          <w:tab w:val="num" w:pos="2552"/>
        </w:tabs>
        <w:spacing w:before="0" w:after="0"/>
        <w:ind w:left="284" w:hanging="284"/>
        <w:jc w:val="left"/>
      </w:pPr>
      <w:r>
        <w:t xml:space="preserve">Центр </w:t>
      </w:r>
      <w:r w:rsidR="00D61C27">
        <w:t xml:space="preserve">АСЕАН </w:t>
      </w:r>
      <w:r>
        <w:t>по</w:t>
      </w:r>
      <w:r w:rsidR="00D61C27" w:rsidRPr="00D61C27">
        <w:t xml:space="preserve"> </w:t>
      </w:r>
      <w:r w:rsidR="00D61C27">
        <w:t>сохранению</w:t>
      </w:r>
      <w:r>
        <w:t xml:space="preserve"> биоразнообрази</w:t>
      </w:r>
      <w:r w:rsidR="00D61C27">
        <w:t>я</w:t>
      </w:r>
      <w:r>
        <w:t xml:space="preserve"> </w:t>
      </w:r>
    </w:p>
    <w:p w14:paraId="487E6F21" w14:textId="77777777" w:rsidR="0015246E" w:rsidRPr="00816742" w:rsidRDefault="0015246E" w:rsidP="0049160E">
      <w:pPr>
        <w:pStyle w:val="Para1"/>
        <w:tabs>
          <w:tab w:val="left" w:pos="709"/>
          <w:tab w:val="num" w:pos="2552"/>
        </w:tabs>
        <w:spacing w:before="0" w:after="0"/>
        <w:ind w:left="284" w:hanging="284"/>
        <w:jc w:val="left"/>
      </w:pPr>
      <w:r>
        <w:t>Фонд Пакта коренных народов Азии</w:t>
      </w:r>
    </w:p>
    <w:p w14:paraId="357A178F" w14:textId="77777777" w:rsidR="0015246E" w:rsidRPr="00A74864" w:rsidRDefault="0015246E" w:rsidP="0049160E">
      <w:pPr>
        <w:pStyle w:val="Para1"/>
        <w:tabs>
          <w:tab w:val="left" w:pos="709"/>
          <w:tab w:val="num" w:pos="2552"/>
        </w:tabs>
        <w:spacing w:before="0" w:after="0"/>
        <w:ind w:left="284" w:hanging="284"/>
        <w:jc w:val="left"/>
      </w:pPr>
      <w:r>
        <w:t>Ассоциация «Окружающая среда и общество»</w:t>
      </w:r>
    </w:p>
    <w:p w14:paraId="27E6A93C" w14:textId="77777777" w:rsidR="0015246E" w:rsidRPr="00816742" w:rsidRDefault="0015246E" w:rsidP="0049160E">
      <w:pPr>
        <w:pStyle w:val="Para1"/>
        <w:tabs>
          <w:tab w:val="left" w:pos="709"/>
          <w:tab w:val="num" w:pos="2552"/>
        </w:tabs>
        <w:spacing w:before="0" w:after="0"/>
        <w:ind w:left="284" w:hanging="284"/>
        <w:jc w:val="left"/>
      </w:pPr>
      <w:r>
        <w:t>Ассамблея первых народов</w:t>
      </w:r>
    </w:p>
    <w:p w14:paraId="56F725EE" w14:textId="77777777" w:rsidR="0015246E" w:rsidRPr="00816742" w:rsidRDefault="0015246E" w:rsidP="0049160E">
      <w:pPr>
        <w:pStyle w:val="Para1"/>
        <w:tabs>
          <w:tab w:val="left" w:pos="709"/>
          <w:tab w:val="num" w:pos="2552"/>
        </w:tabs>
        <w:spacing w:before="0" w:after="0"/>
        <w:ind w:left="284" w:hanging="284"/>
        <w:jc w:val="left"/>
      </w:pPr>
      <w:r>
        <w:t>Ассоциация агентств по охране рыбных ресурсов и дикой природы</w:t>
      </w:r>
    </w:p>
    <w:p w14:paraId="62771212" w14:textId="77777777" w:rsidR="0015246E" w:rsidRPr="00F95803" w:rsidRDefault="0015246E" w:rsidP="0049160E">
      <w:pPr>
        <w:pStyle w:val="Para1"/>
        <w:tabs>
          <w:tab w:val="left" w:pos="709"/>
          <w:tab w:val="num" w:pos="2552"/>
        </w:tabs>
        <w:spacing w:before="0" w:after="0"/>
        <w:ind w:left="284" w:hanging="284"/>
        <w:jc w:val="left"/>
        <w:rPr>
          <w:lang w:val="en-GB"/>
        </w:rPr>
      </w:pPr>
      <w:r>
        <w:t>Австралийский</w:t>
      </w:r>
      <w:r w:rsidRPr="00F95803">
        <w:rPr>
          <w:lang w:val="en-GB"/>
        </w:rPr>
        <w:t xml:space="preserve"> </w:t>
      </w:r>
      <w:r>
        <w:t>фонд</w:t>
      </w:r>
      <w:r w:rsidRPr="00F95803">
        <w:rPr>
          <w:lang w:val="en-GB"/>
        </w:rPr>
        <w:t xml:space="preserve"> </w:t>
      </w:r>
      <w:r>
        <w:t>охраны</w:t>
      </w:r>
      <w:r w:rsidRPr="00F95803">
        <w:rPr>
          <w:lang w:val="en-GB"/>
        </w:rPr>
        <w:t xml:space="preserve"> </w:t>
      </w:r>
      <w:r>
        <w:t>природы</w:t>
      </w:r>
    </w:p>
    <w:p w14:paraId="0CFD2AFD" w14:textId="77777777" w:rsidR="0015246E" w:rsidRPr="00F95803" w:rsidRDefault="0015246E" w:rsidP="0049160E">
      <w:pPr>
        <w:pStyle w:val="Para1"/>
        <w:tabs>
          <w:tab w:val="left" w:pos="709"/>
          <w:tab w:val="num" w:pos="2552"/>
        </w:tabs>
        <w:spacing w:before="0" w:after="0"/>
        <w:ind w:left="284" w:hanging="284"/>
        <w:jc w:val="left"/>
        <w:rPr>
          <w:lang w:val="en-GB"/>
        </w:rPr>
      </w:pPr>
      <w:r w:rsidRPr="00F95803">
        <w:rPr>
          <w:lang w:val="en-GB"/>
        </w:rPr>
        <w:t>Avaaz</w:t>
      </w:r>
    </w:p>
    <w:p w14:paraId="6766D558" w14:textId="77777777" w:rsidR="0015246E" w:rsidRPr="00F95803" w:rsidRDefault="0015246E" w:rsidP="0049160E">
      <w:pPr>
        <w:pStyle w:val="Para1"/>
        <w:tabs>
          <w:tab w:val="left" w:pos="709"/>
          <w:tab w:val="num" w:pos="2552"/>
        </w:tabs>
        <w:spacing w:before="0" w:after="0"/>
        <w:ind w:left="284" w:hanging="284"/>
        <w:jc w:val="left"/>
        <w:rPr>
          <w:lang w:val="en-GB"/>
        </w:rPr>
      </w:pPr>
      <w:r w:rsidRPr="00F95803">
        <w:rPr>
          <w:lang w:val="en-GB"/>
        </w:rPr>
        <w:t>Barnes Hill Community Development Organization</w:t>
      </w:r>
    </w:p>
    <w:p w14:paraId="6F137BF7" w14:textId="77777777" w:rsidR="0015246E" w:rsidRPr="00816742" w:rsidRDefault="0015246E" w:rsidP="0049160E">
      <w:pPr>
        <w:pStyle w:val="Para1"/>
        <w:tabs>
          <w:tab w:val="left" w:pos="709"/>
          <w:tab w:val="num" w:pos="2552"/>
        </w:tabs>
        <w:spacing w:before="0" w:after="0"/>
        <w:ind w:left="284" w:hanging="284"/>
        <w:jc w:val="left"/>
      </w:pPr>
      <w:r>
        <w:t xml:space="preserve">Bioversity International </w:t>
      </w:r>
    </w:p>
    <w:p w14:paraId="59879B41" w14:textId="77777777" w:rsidR="0015246E" w:rsidRPr="00816742" w:rsidRDefault="0015246E" w:rsidP="0049160E">
      <w:pPr>
        <w:pStyle w:val="Para1"/>
        <w:tabs>
          <w:tab w:val="left" w:pos="709"/>
          <w:tab w:val="num" w:pos="2552"/>
        </w:tabs>
        <w:spacing w:before="0" w:after="0"/>
        <w:ind w:left="284" w:hanging="284"/>
        <w:jc w:val="left"/>
      </w:pPr>
      <w:r>
        <w:t xml:space="preserve">Международный совет по охране птиц </w:t>
      </w:r>
    </w:p>
    <w:p w14:paraId="425BF570" w14:textId="77777777" w:rsidR="0015246E" w:rsidRPr="00816742" w:rsidRDefault="0015246E" w:rsidP="0049160E">
      <w:pPr>
        <w:pStyle w:val="Para1"/>
        <w:tabs>
          <w:tab w:val="left" w:pos="709"/>
          <w:tab w:val="num" w:pos="2552"/>
        </w:tabs>
        <w:spacing w:before="0" w:after="0"/>
        <w:ind w:left="284" w:hanging="284"/>
        <w:jc w:val="left"/>
      </w:pPr>
      <w:r>
        <w:t>Фонд Born Free</w:t>
      </w:r>
    </w:p>
    <w:p w14:paraId="5CE3A7F2" w14:textId="77777777" w:rsidR="0015246E" w:rsidRPr="00816742" w:rsidRDefault="0015246E" w:rsidP="0049160E">
      <w:pPr>
        <w:pStyle w:val="Para1"/>
        <w:tabs>
          <w:tab w:val="left" w:pos="709"/>
          <w:tab w:val="num" w:pos="2552"/>
        </w:tabs>
        <w:spacing w:before="0" w:after="0"/>
        <w:ind w:left="284" w:hanging="284"/>
        <w:jc w:val="left"/>
      </w:pPr>
      <w:r>
        <w:t>Международный совет ботанических садов по сохранению растений</w:t>
      </w:r>
    </w:p>
    <w:p w14:paraId="24AEDC16" w14:textId="77777777" w:rsidR="0015246E" w:rsidRPr="00816742" w:rsidRDefault="0015246E" w:rsidP="0049160E">
      <w:pPr>
        <w:pStyle w:val="Para1"/>
        <w:tabs>
          <w:tab w:val="left" w:pos="709"/>
          <w:tab w:val="num" w:pos="2552"/>
        </w:tabs>
        <w:spacing w:before="0" w:after="0"/>
        <w:ind w:left="284" w:hanging="284"/>
        <w:jc w:val="left"/>
      </w:pPr>
      <w:r>
        <w:t>Бразильский фонд устойчивого развития</w:t>
      </w:r>
    </w:p>
    <w:p w14:paraId="633E046B" w14:textId="77777777" w:rsidR="0015246E" w:rsidRPr="00816742" w:rsidRDefault="0015246E" w:rsidP="0049160E">
      <w:pPr>
        <w:pStyle w:val="Para1"/>
        <w:tabs>
          <w:tab w:val="left" w:pos="709"/>
          <w:tab w:val="num" w:pos="2552"/>
        </w:tabs>
        <w:spacing w:before="0" w:after="0"/>
        <w:ind w:left="284" w:hanging="284"/>
        <w:jc w:val="left"/>
      </w:pPr>
      <w:r>
        <w:t>Campaign for Nature</w:t>
      </w:r>
    </w:p>
    <w:p w14:paraId="5D3C6133" w14:textId="77777777" w:rsidR="0015246E" w:rsidRPr="00816742" w:rsidRDefault="0015246E" w:rsidP="0049160E">
      <w:pPr>
        <w:pStyle w:val="Para1"/>
        <w:tabs>
          <w:tab w:val="left" w:pos="709"/>
          <w:tab w:val="num" w:pos="2552"/>
        </w:tabs>
        <w:spacing w:before="0" w:after="0"/>
        <w:ind w:left="284" w:hanging="284"/>
        <w:jc w:val="left"/>
      </w:pPr>
      <w:r>
        <w:t>Канадская сеть по окружающей среде</w:t>
      </w:r>
    </w:p>
    <w:p w14:paraId="7069C3AE" w14:textId="77777777" w:rsidR="0015246E" w:rsidRPr="00816742" w:rsidRDefault="0015246E" w:rsidP="0049160E">
      <w:pPr>
        <w:pStyle w:val="Para1"/>
        <w:tabs>
          <w:tab w:val="left" w:pos="709"/>
          <w:tab w:val="num" w:pos="2552"/>
        </w:tabs>
        <w:spacing w:before="0" w:after="0"/>
        <w:ind w:left="284" w:hanging="284"/>
        <w:jc w:val="left"/>
      </w:pPr>
      <w:r>
        <w:t>Коалиция в защиту природного капитала</w:t>
      </w:r>
    </w:p>
    <w:p w14:paraId="2484E878" w14:textId="77777777" w:rsidR="0015246E" w:rsidRPr="00816742" w:rsidRDefault="0015246E" w:rsidP="0049160E">
      <w:pPr>
        <w:pStyle w:val="Para1"/>
        <w:tabs>
          <w:tab w:val="left" w:pos="709"/>
          <w:tab w:val="num" w:pos="2552"/>
        </w:tabs>
        <w:spacing w:before="0" w:after="0"/>
        <w:ind w:left="284" w:hanging="284"/>
        <w:jc w:val="left"/>
      </w:pPr>
      <w:r>
        <w:t>Альянс КБР</w:t>
      </w:r>
    </w:p>
    <w:p w14:paraId="19D6F99F" w14:textId="77777777" w:rsidR="0015246E" w:rsidRPr="00816742" w:rsidRDefault="0015246E" w:rsidP="0049160E">
      <w:pPr>
        <w:pStyle w:val="Para1"/>
        <w:tabs>
          <w:tab w:val="left" w:pos="709"/>
          <w:tab w:val="num" w:pos="2552"/>
        </w:tabs>
        <w:spacing w:before="0" w:after="0"/>
        <w:ind w:left="284" w:hanging="284"/>
        <w:jc w:val="left"/>
      </w:pPr>
      <w:r>
        <w:t>Центр биологического разнообразия</w:t>
      </w:r>
    </w:p>
    <w:p w14:paraId="6732FAD0" w14:textId="77777777" w:rsidR="0015246E" w:rsidRPr="00816742" w:rsidRDefault="0015246E" w:rsidP="0049160E">
      <w:pPr>
        <w:pStyle w:val="Para1"/>
        <w:tabs>
          <w:tab w:val="left" w:pos="709"/>
          <w:tab w:val="num" w:pos="2552"/>
        </w:tabs>
        <w:spacing w:before="0" w:after="0"/>
        <w:ind w:left="284" w:hanging="284"/>
        <w:jc w:val="left"/>
      </w:pPr>
      <w:r>
        <w:t>Центр охраны крупных ландшафтов</w:t>
      </w:r>
    </w:p>
    <w:p w14:paraId="29CCE44A" w14:textId="77777777" w:rsidR="0015246E" w:rsidRPr="00816742" w:rsidRDefault="0015246E" w:rsidP="0049160E">
      <w:pPr>
        <w:pStyle w:val="Para1"/>
        <w:tabs>
          <w:tab w:val="left" w:pos="709"/>
          <w:tab w:val="num" w:pos="2552"/>
        </w:tabs>
        <w:spacing w:before="0" w:after="0"/>
        <w:ind w:left="284" w:hanging="284"/>
        <w:jc w:val="left"/>
      </w:pPr>
      <w:r>
        <w:lastRenderedPageBreak/>
        <w:t>Центр содействия коренным малочисленным народам Севера/Российский Учебный Центр коренных народов</w:t>
      </w:r>
    </w:p>
    <w:p w14:paraId="345EC5D9" w14:textId="77777777" w:rsidR="0015246E" w:rsidRPr="00816742" w:rsidRDefault="0015246E" w:rsidP="0049160E">
      <w:pPr>
        <w:pStyle w:val="Para1"/>
        <w:tabs>
          <w:tab w:val="left" w:pos="709"/>
          <w:tab w:val="num" w:pos="2552"/>
        </w:tabs>
        <w:spacing w:before="0" w:after="0"/>
        <w:ind w:left="284" w:hanging="284"/>
        <w:jc w:val="left"/>
      </w:pPr>
      <w:r>
        <w:t>Центр исследований и развития коренных народов</w:t>
      </w:r>
    </w:p>
    <w:p w14:paraId="32D8DCF1" w14:textId="77777777" w:rsidR="0015246E" w:rsidRPr="00816742" w:rsidRDefault="0015246E" w:rsidP="0049160E">
      <w:pPr>
        <w:pStyle w:val="Para1"/>
        <w:tabs>
          <w:tab w:val="left" w:pos="709"/>
          <w:tab w:val="num" w:pos="2552"/>
        </w:tabs>
        <w:spacing w:before="0" w:after="0"/>
        <w:ind w:left="284" w:hanging="284"/>
        <w:jc w:val="left"/>
      </w:pPr>
      <w:r>
        <w:t>Центр международного права в области устойчивого развития</w:t>
      </w:r>
    </w:p>
    <w:p w14:paraId="44A0CB7D" w14:textId="77777777" w:rsidR="0015246E" w:rsidRPr="00816742" w:rsidRDefault="0015246E" w:rsidP="0049160E">
      <w:pPr>
        <w:pStyle w:val="Para1"/>
        <w:tabs>
          <w:tab w:val="left" w:pos="709"/>
          <w:tab w:val="num" w:pos="2552"/>
        </w:tabs>
        <w:spacing w:before="0" w:after="0"/>
        <w:ind w:left="284" w:hanging="284"/>
        <w:jc w:val="left"/>
      </w:pPr>
      <w:r>
        <w:t>Change our Next Decade</w:t>
      </w:r>
    </w:p>
    <w:p w14:paraId="67AB4E41" w14:textId="77777777" w:rsidR="0015246E" w:rsidRPr="00816742" w:rsidRDefault="0015246E" w:rsidP="0049160E">
      <w:pPr>
        <w:pStyle w:val="Para1"/>
        <w:tabs>
          <w:tab w:val="left" w:pos="709"/>
          <w:tab w:val="num" w:pos="2552"/>
        </w:tabs>
        <w:spacing w:before="0" w:after="0"/>
        <w:ind w:left="284" w:hanging="284"/>
        <w:jc w:val="left"/>
      </w:pPr>
      <w:r>
        <w:t>Фонд сохранения биоразнообразия и «зеленого» развития Китая</w:t>
      </w:r>
    </w:p>
    <w:p w14:paraId="31E5F745" w14:textId="77777777" w:rsidR="0015246E" w:rsidRPr="00816742" w:rsidRDefault="0015246E" w:rsidP="0049160E">
      <w:pPr>
        <w:pStyle w:val="Para1"/>
        <w:tabs>
          <w:tab w:val="left" w:pos="709"/>
          <w:tab w:val="num" w:pos="2552"/>
        </w:tabs>
        <w:spacing w:before="0" w:after="0"/>
        <w:ind w:left="284" w:hanging="284"/>
        <w:jc w:val="left"/>
      </w:pPr>
      <w:r>
        <w:t>ClientEarth</w:t>
      </w:r>
    </w:p>
    <w:p w14:paraId="5E4BDBDF" w14:textId="77777777" w:rsidR="0015246E" w:rsidRPr="00816742" w:rsidRDefault="0015246E" w:rsidP="0049160E">
      <w:pPr>
        <w:pStyle w:val="Para1"/>
        <w:tabs>
          <w:tab w:val="left" w:pos="709"/>
          <w:tab w:val="num" w:pos="2552"/>
        </w:tabs>
        <w:spacing w:before="0" w:after="0"/>
        <w:ind w:left="284" w:hanging="284"/>
        <w:jc w:val="left"/>
      </w:pPr>
      <w:r>
        <w:t>Организация по исследованию и развитию прибрежных районов Индийского океана</w:t>
      </w:r>
    </w:p>
    <w:p w14:paraId="1F3ED0A2" w14:textId="77777777" w:rsidR="0015246E" w:rsidRPr="00F95803" w:rsidRDefault="0015246E" w:rsidP="0049160E">
      <w:pPr>
        <w:pStyle w:val="Para1"/>
        <w:tabs>
          <w:tab w:val="left" w:pos="709"/>
          <w:tab w:val="num" w:pos="2552"/>
        </w:tabs>
        <w:spacing w:before="0" w:after="0"/>
        <w:ind w:left="284" w:hanging="284"/>
        <w:jc w:val="left"/>
        <w:rPr>
          <w:lang w:val="en-GB"/>
        </w:rPr>
      </w:pPr>
      <w:r w:rsidRPr="00F95803">
        <w:rPr>
          <w:lang w:val="en-GB"/>
        </w:rPr>
        <w:t>College of the Atlantic</w:t>
      </w:r>
    </w:p>
    <w:p w14:paraId="47D6896E" w14:textId="77777777" w:rsidR="0015246E" w:rsidRPr="00F95803" w:rsidRDefault="0015246E" w:rsidP="0049160E">
      <w:pPr>
        <w:pStyle w:val="Para1"/>
        <w:tabs>
          <w:tab w:val="left" w:pos="709"/>
          <w:tab w:val="num" w:pos="2552"/>
        </w:tabs>
        <w:spacing w:before="0" w:after="0"/>
        <w:ind w:left="284" w:hanging="284"/>
        <w:jc w:val="left"/>
        <w:rPr>
          <w:lang w:val="en-GB"/>
        </w:rPr>
      </w:pPr>
      <w:r>
        <w:t>Секретариат</w:t>
      </w:r>
      <w:r w:rsidRPr="00F95803">
        <w:rPr>
          <w:lang w:val="en-GB"/>
        </w:rPr>
        <w:t xml:space="preserve"> </w:t>
      </w:r>
      <w:r>
        <w:t>Содружества</w:t>
      </w:r>
    </w:p>
    <w:p w14:paraId="0C630BBE" w14:textId="77777777" w:rsidR="0015246E" w:rsidRPr="00816742" w:rsidRDefault="0015246E" w:rsidP="0049160E">
      <w:pPr>
        <w:pStyle w:val="Para1"/>
        <w:tabs>
          <w:tab w:val="left" w:pos="709"/>
          <w:tab w:val="num" w:pos="2552"/>
        </w:tabs>
        <w:spacing w:before="0" w:after="0"/>
        <w:ind w:left="284" w:hanging="284"/>
        <w:jc w:val="left"/>
      </w:pPr>
      <w:r>
        <w:t>Конгрегация сестер ордена Св. Иосифа Мира</w:t>
      </w:r>
    </w:p>
    <w:p w14:paraId="14E2793A" w14:textId="77777777" w:rsidR="00274076" w:rsidRPr="00E66208" w:rsidRDefault="00274076" w:rsidP="0049160E">
      <w:pPr>
        <w:pStyle w:val="Para1"/>
        <w:tabs>
          <w:tab w:val="left" w:pos="709"/>
          <w:tab w:val="num" w:pos="2552"/>
        </w:tabs>
        <w:spacing w:before="0" w:after="0"/>
        <w:ind w:left="284" w:hanging="284"/>
        <w:jc w:val="left"/>
        <w:rPr>
          <w:lang w:val="en-GB"/>
        </w:rPr>
      </w:pPr>
      <w:r w:rsidRPr="00D1049F">
        <w:rPr>
          <w:lang w:val="en-GB"/>
        </w:rPr>
        <w:t>Conservation</w:t>
      </w:r>
      <w:r w:rsidRPr="00E66208">
        <w:rPr>
          <w:lang w:val="en-GB"/>
        </w:rPr>
        <w:t xml:space="preserve"> </w:t>
      </w:r>
      <w:r w:rsidRPr="00D1049F">
        <w:rPr>
          <w:lang w:val="en-GB"/>
        </w:rPr>
        <w:t>International</w:t>
      </w:r>
      <w:r w:rsidRPr="00E66208">
        <w:rPr>
          <w:lang w:val="en-GB"/>
        </w:rPr>
        <w:t xml:space="preserve"> </w:t>
      </w:r>
    </w:p>
    <w:p w14:paraId="2517CCCF" w14:textId="34DCC79C" w:rsidR="0015246E" w:rsidRPr="00E66208" w:rsidRDefault="0015246E" w:rsidP="0049160E">
      <w:pPr>
        <w:pStyle w:val="Para1"/>
        <w:tabs>
          <w:tab w:val="left" w:pos="709"/>
          <w:tab w:val="num" w:pos="2552"/>
        </w:tabs>
        <w:spacing w:before="0" w:after="0"/>
        <w:ind w:left="284" w:hanging="284"/>
        <w:jc w:val="left"/>
        <w:rPr>
          <w:lang w:val="en-GB"/>
        </w:rPr>
      </w:pPr>
      <w:r w:rsidRPr="00D1049F">
        <w:rPr>
          <w:lang w:val="en-GB"/>
        </w:rPr>
        <w:t>CropLife</w:t>
      </w:r>
      <w:r w:rsidRPr="00E66208">
        <w:rPr>
          <w:lang w:val="en-GB"/>
        </w:rPr>
        <w:t xml:space="preserve"> </w:t>
      </w:r>
      <w:r w:rsidRPr="00D1049F">
        <w:rPr>
          <w:lang w:val="en-GB"/>
        </w:rPr>
        <w:t>International</w:t>
      </w:r>
    </w:p>
    <w:p w14:paraId="1D18F0DA" w14:textId="77777777" w:rsidR="0015246E" w:rsidRPr="00E66208" w:rsidRDefault="0015246E" w:rsidP="0049160E">
      <w:pPr>
        <w:pStyle w:val="Para1"/>
        <w:tabs>
          <w:tab w:val="left" w:pos="709"/>
          <w:tab w:val="num" w:pos="2552"/>
        </w:tabs>
        <w:spacing w:before="0" w:after="0"/>
        <w:ind w:left="284" w:hanging="284"/>
        <w:jc w:val="left"/>
        <w:rPr>
          <w:lang w:val="en-GB"/>
        </w:rPr>
      </w:pPr>
      <w:r>
        <w:t>Фонд</w:t>
      </w:r>
      <w:r w:rsidRPr="00E66208">
        <w:rPr>
          <w:lang w:val="en-GB"/>
        </w:rPr>
        <w:t xml:space="preserve"> </w:t>
      </w:r>
      <w:r>
        <w:t>дикой</w:t>
      </w:r>
      <w:r w:rsidRPr="00E66208">
        <w:rPr>
          <w:lang w:val="en-GB"/>
        </w:rPr>
        <w:t xml:space="preserve"> </w:t>
      </w:r>
      <w:r>
        <w:t>природы</w:t>
      </w:r>
      <w:r w:rsidRPr="00E66208">
        <w:rPr>
          <w:lang w:val="en-GB"/>
        </w:rPr>
        <w:t xml:space="preserve"> </w:t>
      </w:r>
      <w:r>
        <w:t>Дэвида</w:t>
      </w:r>
      <w:r w:rsidRPr="00E66208">
        <w:rPr>
          <w:lang w:val="en-GB"/>
        </w:rPr>
        <w:t xml:space="preserve"> </w:t>
      </w:r>
      <w:r>
        <w:t>Шепарда</w:t>
      </w:r>
    </w:p>
    <w:p w14:paraId="60DC91E4" w14:textId="77777777" w:rsidR="0015246E" w:rsidRPr="00E66208" w:rsidRDefault="0015246E" w:rsidP="0049160E">
      <w:pPr>
        <w:pStyle w:val="Para1"/>
        <w:tabs>
          <w:tab w:val="left" w:pos="709"/>
          <w:tab w:val="num" w:pos="2552"/>
        </w:tabs>
        <w:spacing w:before="0" w:after="0"/>
        <w:ind w:left="284" w:hanging="284"/>
        <w:jc w:val="left"/>
        <w:rPr>
          <w:lang w:val="en-GB"/>
        </w:rPr>
      </w:pPr>
      <w:r>
        <w:t>Фонд</w:t>
      </w:r>
      <w:r w:rsidRPr="00E66208">
        <w:rPr>
          <w:lang w:val="en-GB"/>
        </w:rPr>
        <w:t xml:space="preserve"> </w:t>
      </w:r>
      <w:r>
        <w:t>Дэвида</w:t>
      </w:r>
      <w:r w:rsidRPr="00E66208">
        <w:rPr>
          <w:lang w:val="en-GB"/>
        </w:rPr>
        <w:t xml:space="preserve"> </w:t>
      </w:r>
      <w:r>
        <w:t>Судзуки</w:t>
      </w:r>
    </w:p>
    <w:p w14:paraId="08D5C899" w14:textId="77777777" w:rsidR="0015246E" w:rsidRPr="00E66208" w:rsidRDefault="0015246E" w:rsidP="0049160E">
      <w:pPr>
        <w:pStyle w:val="Para1"/>
        <w:tabs>
          <w:tab w:val="left" w:pos="709"/>
          <w:tab w:val="num" w:pos="2552"/>
        </w:tabs>
        <w:spacing w:before="0" w:after="0"/>
        <w:ind w:left="284" w:hanging="284"/>
        <w:jc w:val="left"/>
        <w:rPr>
          <w:lang w:val="en-GB"/>
        </w:rPr>
      </w:pPr>
      <w:r w:rsidRPr="00D1049F">
        <w:rPr>
          <w:lang w:val="en-GB"/>
        </w:rPr>
        <w:t>Defenders</w:t>
      </w:r>
      <w:r w:rsidRPr="00E66208">
        <w:rPr>
          <w:lang w:val="en-GB"/>
        </w:rPr>
        <w:t xml:space="preserve"> </w:t>
      </w:r>
      <w:r w:rsidRPr="00D1049F">
        <w:rPr>
          <w:lang w:val="en-GB"/>
        </w:rPr>
        <w:t>of</w:t>
      </w:r>
      <w:r w:rsidRPr="00E66208">
        <w:rPr>
          <w:lang w:val="en-GB"/>
        </w:rPr>
        <w:t xml:space="preserve"> </w:t>
      </w:r>
      <w:r w:rsidRPr="00D1049F">
        <w:rPr>
          <w:lang w:val="en-GB"/>
        </w:rPr>
        <w:t>Wildlife</w:t>
      </w:r>
      <w:r w:rsidRPr="00E66208">
        <w:rPr>
          <w:lang w:val="en-GB"/>
        </w:rPr>
        <w:t xml:space="preserve"> </w:t>
      </w:r>
    </w:p>
    <w:p w14:paraId="0C7D5739" w14:textId="77777777" w:rsidR="0015246E" w:rsidRPr="00816742" w:rsidRDefault="0015246E" w:rsidP="0049160E">
      <w:pPr>
        <w:pStyle w:val="Para1"/>
        <w:tabs>
          <w:tab w:val="left" w:pos="709"/>
          <w:tab w:val="num" w:pos="2552"/>
        </w:tabs>
        <w:spacing w:before="0" w:after="0"/>
        <w:ind w:left="284" w:hanging="284"/>
        <w:jc w:val="left"/>
      </w:pPr>
      <w:r>
        <w:t>Право, окружающая среда и природные ресурсы</w:t>
      </w:r>
    </w:p>
    <w:p w14:paraId="3F87DDAE" w14:textId="77777777" w:rsidR="0015246E" w:rsidRPr="00F95803" w:rsidRDefault="0015246E" w:rsidP="0049160E">
      <w:pPr>
        <w:pStyle w:val="Para1"/>
        <w:tabs>
          <w:tab w:val="left" w:pos="709"/>
          <w:tab w:val="num" w:pos="2552"/>
        </w:tabs>
        <w:spacing w:before="0" w:after="0"/>
        <w:ind w:left="284" w:hanging="284"/>
        <w:jc w:val="left"/>
        <w:rPr>
          <w:lang w:val="en-GB"/>
        </w:rPr>
      </w:pPr>
      <w:r w:rsidRPr="00F95803">
        <w:rPr>
          <w:lang w:val="en-GB"/>
        </w:rPr>
        <w:t xml:space="preserve">DHI Water &amp; Environment </w:t>
      </w:r>
    </w:p>
    <w:p w14:paraId="5A5029FC" w14:textId="77777777" w:rsidR="0015246E" w:rsidRPr="00F95803" w:rsidRDefault="0015246E" w:rsidP="0049160E">
      <w:pPr>
        <w:pStyle w:val="Para1"/>
        <w:tabs>
          <w:tab w:val="left" w:pos="709"/>
          <w:tab w:val="num" w:pos="2552"/>
        </w:tabs>
        <w:spacing w:before="0" w:after="0"/>
        <w:ind w:left="284" w:hanging="284"/>
        <w:jc w:val="left"/>
        <w:rPr>
          <w:lang w:val="en-GB"/>
        </w:rPr>
      </w:pPr>
      <w:r w:rsidRPr="00F95803">
        <w:rPr>
          <w:lang w:val="en-GB"/>
        </w:rPr>
        <w:t xml:space="preserve">Duke Kunshan University </w:t>
      </w:r>
    </w:p>
    <w:p w14:paraId="50679737" w14:textId="77777777" w:rsidR="0015246E" w:rsidRPr="00816742" w:rsidRDefault="0015246E" w:rsidP="0049160E">
      <w:pPr>
        <w:pStyle w:val="Para1"/>
        <w:tabs>
          <w:tab w:val="left" w:pos="709"/>
          <w:tab w:val="num" w:pos="2552"/>
        </w:tabs>
        <w:spacing w:before="0" w:after="0"/>
        <w:ind w:left="284" w:hanging="284"/>
        <w:jc w:val="left"/>
      </w:pPr>
      <w:r>
        <w:t>Университет Дьюка</w:t>
      </w:r>
    </w:p>
    <w:p w14:paraId="3120FDAF" w14:textId="77777777" w:rsidR="0015246E" w:rsidRPr="00816742" w:rsidRDefault="0015246E" w:rsidP="0049160E">
      <w:pPr>
        <w:pStyle w:val="Para1"/>
        <w:tabs>
          <w:tab w:val="left" w:pos="709"/>
          <w:tab w:val="num" w:pos="2552"/>
        </w:tabs>
        <w:spacing w:before="0" w:after="0"/>
        <w:ind w:left="284" w:hanging="284"/>
        <w:jc w:val="left"/>
      </w:pPr>
      <w:r>
        <w:t>EcoNexus</w:t>
      </w:r>
    </w:p>
    <w:p w14:paraId="59B10135" w14:textId="77777777" w:rsidR="0015246E" w:rsidRPr="00816742" w:rsidRDefault="0015246E" w:rsidP="0049160E">
      <w:pPr>
        <w:pStyle w:val="Para1"/>
        <w:tabs>
          <w:tab w:val="left" w:pos="709"/>
          <w:tab w:val="num" w:pos="2552"/>
        </w:tabs>
        <w:spacing w:before="0" w:after="0"/>
        <w:ind w:left="284" w:hanging="284"/>
        <w:jc w:val="left"/>
      </w:pPr>
      <w:r>
        <w:t>Сеть ECOROPA</w:t>
      </w:r>
    </w:p>
    <w:p w14:paraId="768837E6" w14:textId="77777777" w:rsidR="0015246E" w:rsidRPr="00816742" w:rsidRDefault="0015246E" w:rsidP="0049160E">
      <w:pPr>
        <w:pStyle w:val="Para1"/>
        <w:tabs>
          <w:tab w:val="left" w:pos="709"/>
          <w:tab w:val="num" w:pos="2552"/>
        </w:tabs>
        <w:spacing w:before="0" w:after="0"/>
        <w:ind w:left="284" w:hanging="284"/>
        <w:jc w:val="left"/>
      </w:pPr>
      <w:r>
        <w:t>Фонд Инициативы по охране слонов</w:t>
      </w:r>
    </w:p>
    <w:p w14:paraId="62D5771A" w14:textId="77777777" w:rsidR="0015246E" w:rsidRPr="00816742" w:rsidRDefault="0015246E" w:rsidP="0049160E">
      <w:pPr>
        <w:pStyle w:val="Para1"/>
        <w:tabs>
          <w:tab w:val="left" w:pos="709"/>
          <w:tab w:val="num" w:pos="2552"/>
        </w:tabs>
        <w:spacing w:before="0" w:after="0"/>
        <w:ind w:left="284" w:hanging="284"/>
        <w:jc w:val="left"/>
      </w:pPr>
      <w:r>
        <w:t xml:space="preserve">ENDA SANTE </w:t>
      </w:r>
    </w:p>
    <w:p w14:paraId="324706B9" w14:textId="77777777" w:rsidR="0015246E" w:rsidRPr="00816742" w:rsidRDefault="0015246E" w:rsidP="0049160E">
      <w:pPr>
        <w:pStyle w:val="Para1"/>
        <w:tabs>
          <w:tab w:val="left" w:pos="709"/>
          <w:tab w:val="num" w:pos="2552"/>
        </w:tabs>
        <w:spacing w:before="0" w:after="0"/>
        <w:ind w:left="284" w:hanging="284"/>
        <w:jc w:val="left"/>
      </w:pPr>
      <w:r>
        <w:t>Агентство экологических исследований</w:t>
      </w:r>
    </w:p>
    <w:p w14:paraId="69D9BEB9" w14:textId="77777777" w:rsidR="0015246E" w:rsidRPr="00816742" w:rsidRDefault="0015246E" w:rsidP="0049160E">
      <w:pPr>
        <w:pStyle w:val="Para1"/>
        <w:tabs>
          <w:tab w:val="left" w:pos="709"/>
          <w:tab w:val="num" w:pos="2552"/>
        </w:tabs>
        <w:spacing w:before="0" w:after="0"/>
        <w:ind w:left="284" w:hanging="284"/>
        <w:jc w:val="left"/>
      </w:pPr>
      <w:r>
        <w:t>ETC Group</w:t>
      </w:r>
    </w:p>
    <w:p w14:paraId="61769F0A" w14:textId="77777777" w:rsidR="0015246E" w:rsidRPr="00816742" w:rsidRDefault="0015246E" w:rsidP="0049160E">
      <w:pPr>
        <w:pStyle w:val="Para1"/>
        <w:tabs>
          <w:tab w:val="left" w:pos="709"/>
          <w:tab w:val="num" w:pos="2552"/>
        </w:tabs>
        <w:spacing w:before="0" w:after="0"/>
        <w:ind w:left="284" w:hanging="284"/>
        <w:jc w:val="left"/>
      </w:pPr>
      <w:r>
        <w:t>Европейское бюро по вопросам сохранения и развития</w:t>
      </w:r>
    </w:p>
    <w:p w14:paraId="1EC028B0" w14:textId="77777777" w:rsidR="0015246E" w:rsidRPr="00816742" w:rsidRDefault="0015246E" w:rsidP="0049160E">
      <w:pPr>
        <w:pStyle w:val="Para1"/>
        <w:tabs>
          <w:tab w:val="left" w:pos="709"/>
          <w:tab w:val="num" w:pos="2552"/>
        </w:tabs>
        <w:spacing w:before="0" w:after="0"/>
        <w:ind w:left="284" w:hanging="284"/>
        <w:jc w:val="left"/>
      </w:pPr>
      <w:r>
        <w:t>Предпринимательская федерация коренных народов и местных общин Мексики</w:t>
      </w:r>
    </w:p>
    <w:p w14:paraId="4CE5AA8C" w14:textId="77777777" w:rsidR="0015246E" w:rsidRPr="00816742" w:rsidRDefault="0015246E" w:rsidP="0049160E">
      <w:pPr>
        <w:pStyle w:val="Para1"/>
        <w:tabs>
          <w:tab w:val="left" w:pos="709"/>
          <w:tab w:val="num" w:pos="2552"/>
        </w:tabs>
        <w:spacing w:before="0" w:after="0"/>
        <w:ind w:left="284" w:hanging="284"/>
        <w:jc w:val="left"/>
      </w:pPr>
      <w:r>
        <w:t>Федерация ученых Германии</w:t>
      </w:r>
    </w:p>
    <w:p w14:paraId="21CCA90F" w14:textId="77777777" w:rsidR="0015246E" w:rsidRPr="00816742" w:rsidRDefault="0015246E" w:rsidP="0049160E">
      <w:pPr>
        <w:pStyle w:val="Para1"/>
        <w:tabs>
          <w:tab w:val="left" w:pos="709"/>
          <w:tab w:val="num" w:pos="2552"/>
        </w:tabs>
        <w:spacing w:before="0" w:after="0"/>
        <w:ind w:left="284" w:hanging="284"/>
        <w:jc w:val="left"/>
      </w:pPr>
      <w:r>
        <w:t>Фонд финансирования для биоразнообразия</w:t>
      </w:r>
    </w:p>
    <w:p w14:paraId="437E6304" w14:textId="77777777" w:rsidR="0015246E" w:rsidRPr="00816742" w:rsidRDefault="0015246E" w:rsidP="0049160E">
      <w:pPr>
        <w:pStyle w:val="Para1"/>
        <w:tabs>
          <w:tab w:val="left" w:pos="709"/>
          <w:tab w:val="num" w:pos="2552"/>
        </w:tabs>
        <w:spacing w:before="0" w:after="0"/>
        <w:ind w:left="284" w:hanging="284"/>
        <w:jc w:val="left"/>
      </w:pPr>
      <w:r>
        <w:t>Фонд Франца Вебера</w:t>
      </w:r>
    </w:p>
    <w:p w14:paraId="62A95DA1" w14:textId="77777777" w:rsidR="0015246E" w:rsidRPr="00816742" w:rsidRDefault="0015246E" w:rsidP="0049160E">
      <w:pPr>
        <w:pStyle w:val="Para1"/>
        <w:tabs>
          <w:tab w:val="left" w:pos="709"/>
          <w:tab w:val="num" w:pos="2552"/>
        </w:tabs>
        <w:spacing w:before="0" w:after="0"/>
        <w:ind w:left="284" w:hanging="284"/>
        <w:jc w:val="left"/>
      </w:pPr>
      <w:r>
        <w:t>Фонд развития коренных народов Латинской Америки и Карибского региона</w:t>
      </w:r>
    </w:p>
    <w:p w14:paraId="1679C6C7" w14:textId="77777777" w:rsidR="0015246E" w:rsidRPr="00816742" w:rsidRDefault="0015246E" w:rsidP="0049160E">
      <w:pPr>
        <w:pStyle w:val="Para1"/>
        <w:tabs>
          <w:tab w:val="left" w:pos="709"/>
          <w:tab w:val="num" w:pos="2552"/>
        </w:tabs>
        <w:spacing w:before="0" w:after="0"/>
        <w:ind w:left="284" w:hanging="284"/>
        <w:jc w:val="left"/>
      </w:pPr>
      <w:r>
        <w:t xml:space="preserve">Программа для лесных народов </w:t>
      </w:r>
    </w:p>
    <w:p w14:paraId="58CB793D" w14:textId="77777777" w:rsidR="0015246E" w:rsidRPr="00816742" w:rsidRDefault="0015246E" w:rsidP="0049160E">
      <w:pPr>
        <w:pStyle w:val="Para1"/>
        <w:tabs>
          <w:tab w:val="left" w:pos="709"/>
          <w:tab w:val="num" w:pos="2552"/>
        </w:tabs>
        <w:spacing w:before="0" w:after="0"/>
        <w:ind w:left="284" w:hanging="284"/>
        <w:jc w:val="left"/>
      </w:pPr>
      <w:r>
        <w:t xml:space="preserve">Совет управляющих лесным хозяйством </w:t>
      </w:r>
    </w:p>
    <w:p w14:paraId="10F6F4CD" w14:textId="77777777" w:rsidR="0015246E" w:rsidRPr="00816742" w:rsidRDefault="0015246E" w:rsidP="0049160E">
      <w:pPr>
        <w:pStyle w:val="Para1"/>
        <w:tabs>
          <w:tab w:val="left" w:pos="709"/>
          <w:tab w:val="num" w:pos="2552"/>
        </w:tabs>
        <w:spacing w:before="0" w:after="0"/>
        <w:ind w:left="284" w:hanging="284"/>
        <w:jc w:val="left"/>
      </w:pPr>
      <w:r>
        <w:t>Фонд Национальных институтов здравоохранения</w:t>
      </w:r>
    </w:p>
    <w:p w14:paraId="6D1A1591" w14:textId="77777777" w:rsidR="0015246E" w:rsidRPr="00816742" w:rsidRDefault="0015246E" w:rsidP="0049160E">
      <w:pPr>
        <w:pStyle w:val="Para1"/>
        <w:tabs>
          <w:tab w:val="left" w:pos="709"/>
          <w:tab w:val="num" w:pos="2552"/>
        </w:tabs>
        <w:spacing w:before="0" w:after="0"/>
        <w:ind w:left="284" w:hanging="284"/>
        <w:jc w:val="left"/>
      </w:pPr>
      <w:r>
        <w:t>Институт Фритьофа Нансена</w:t>
      </w:r>
    </w:p>
    <w:p w14:paraId="1CBA4541" w14:textId="38BF767E" w:rsidR="0015246E" w:rsidRPr="009576F0" w:rsidRDefault="0015246E" w:rsidP="0049160E">
      <w:pPr>
        <w:pStyle w:val="Para1"/>
        <w:tabs>
          <w:tab w:val="left" w:pos="709"/>
          <w:tab w:val="num" w:pos="2552"/>
        </w:tabs>
        <w:spacing w:before="0" w:after="0"/>
        <w:ind w:left="284" w:hanging="284"/>
        <w:jc w:val="left"/>
        <w:rPr>
          <w:lang w:val="en-GB"/>
        </w:rPr>
      </w:pPr>
      <w:r w:rsidRPr="009576F0">
        <w:rPr>
          <w:lang w:val="en-GB"/>
        </w:rPr>
        <w:t xml:space="preserve">Friends of the Earth </w:t>
      </w:r>
      <w:r w:rsidR="009576F0">
        <w:rPr>
          <w:lang w:val="en-GB"/>
        </w:rPr>
        <w:t>Europe</w:t>
      </w:r>
    </w:p>
    <w:p w14:paraId="30FF7F8B" w14:textId="5455E25C" w:rsidR="0015246E" w:rsidRPr="009576F0" w:rsidRDefault="0015246E" w:rsidP="0049160E">
      <w:pPr>
        <w:pStyle w:val="Para1"/>
        <w:tabs>
          <w:tab w:val="left" w:pos="709"/>
          <w:tab w:val="num" w:pos="2552"/>
        </w:tabs>
        <w:spacing w:before="0" w:after="0"/>
        <w:ind w:left="284" w:hanging="284"/>
        <w:jc w:val="left"/>
        <w:rPr>
          <w:lang w:val="en-GB"/>
        </w:rPr>
      </w:pPr>
      <w:r w:rsidRPr="009576F0">
        <w:rPr>
          <w:lang w:val="en-GB"/>
        </w:rPr>
        <w:t xml:space="preserve">Friends of the Earth </w:t>
      </w:r>
      <w:r w:rsidR="009576F0">
        <w:rPr>
          <w:lang w:val="en-GB"/>
        </w:rPr>
        <w:t>International</w:t>
      </w:r>
    </w:p>
    <w:p w14:paraId="54CCC26C" w14:textId="77777777" w:rsidR="0015246E" w:rsidRPr="00A74864" w:rsidRDefault="0015246E" w:rsidP="0049160E">
      <w:pPr>
        <w:pStyle w:val="Para1"/>
        <w:tabs>
          <w:tab w:val="left" w:pos="709"/>
          <w:tab w:val="num" w:pos="2552"/>
        </w:tabs>
        <w:spacing w:before="0" w:after="0"/>
        <w:ind w:left="284" w:hanging="284"/>
        <w:jc w:val="left"/>
      </w:pPr>
      <w:r>
        <w:t>Фонд по окружающей среде и природным ресурсам</w:t>
      </w:r>
    </w:p>
    <w:p w14:paraId="4E4B9BA6" w14:textId="77777777" w:rsidR="0015246E" w:rsidRPr="00816742" w:rsidRDefault="0015246E" w:rsidP="0049160E">
      <w:pPr>
        <w:pStyle w:val="Para1"/>
        <w:tabs>
          <w:tab w:val="left" w:pos="709"/>
          <w:tab w:val="num" w:pos="2552"/>
        </w:tabs>
        <w:spacing w:before="0" w:after="0"/>
        <w:ind w:left="284" w:hanging="284"/>
        <w:jc w:val="left"/>
      </w:pPr>
      <w:r>
        <w:t>Фонд Ngäbe-Buglé (FUNGOBE-B)</w:t>
      </w:r>
    </w:p>
    <w:p w14:paraId="459F1728" w14:textId="77777777" w:rsidR="0015246E" w:rsidRPr="00816742" w:rsidRDefault="0015246E" w:rsidP="0049160E">
      <w:pPr>
        <w:pStyle w:val="Para1"/>
        <w:tabs>
          <w:tab w:val="left" w:pos="709"/>
          <w:tab w:val="num" w:pos="2552"/>
        </w:tabs>
        <w:spacing w:before="0" w:after="0"/>
        <w:ind w:left="284" w:hanging="284"/>
        <w:jc w:val="left"/>
      </w:pPr>
      <w:r>
        <w:t>Future Earth</w:t>
      </w:r>
    </w:p>
    <w:p w14:paraId="034829EF" w14:textId="77777777" w:rsidR="0015246E" w:rsidRPr="00816742" w:rsidRDefault="0015246E" w:rsidP="0049160E">
      <w:pPr>
        <w:pStyle w:val="Para1"/>
        <w:tabs>
          <w:tab w:val="left" w:pos="709"/>
          <w:tab w:val="num" w:pos="2552"/>
        </w:tabs>
        <w:spacing w:before="0" w:after="0"/>
        <w:ind w:left="284" w:hanging="284"/>
        <w:jc w:val="left"/>
      </w:pPr>
      <w:r>
        <w:t>Немецкий центр комплексных исследований биоразнообразия (iDiv) Галле-Йена-Лейпциг</w:t>
      </w:r>
    </w:p>
    <w:p w14:paraId="027D657C" w14:textId="77777777" w:rsidR="0015246E" w:rsidRPr="00816742" w:rsidRDefault="0015246E" w:rsidP="0049160E">
      <w:pPr>
        <w:pStyle w:val="Para1"/>
        <w:tabs>
          <w:tab w:val="left" w:pos="709"/>
          <w:tab w:val="num" w:pos="2552"/>
        </w:tabs>
        <w:spacing w:before="0" w:after="0"/>
        <w:ind w:left="284" w:hanging="284"/>
        <w:jc w:val="left"/>
      </w:pPr>
      <w:r>
        <w:t>Немецкий комитет Future Earth</w:t>
      </w:r>
    </w:p>
    <w:p w14:paraId="1FAAE73F" w14:textId="77777777" w:rsidR="0015246E" w:rsidRPr="00816742" w:rsidRDefault="0015246E" w:rsidP="0049160E">
      <w:pPr>
        <w:pStyle w:val="Para1"/>
        <w:tabs>
          <w:tab w:val="left" w:pos="709"/>
          <w:tab w:val="num" w:pos="2552"/>
        </w:tabs>
        <w:spacing w:before="0" w:after="0"/>
        <w:ind w:left="284" w:hanging="284"/>
        <w:jc w:val="left"/>
      </w:pPr>
      <w:r>
        <w:t>Гентский университет</w:t>
      </w:r>
    </w:p>
    <w:p w14:paraId="7A7611E7" w14:textId="77777777" w:rsidR="0015246E" w:rsidRPr="00816742" w:rsidRDefault="0015246E" w:rsidP="0049160E">
      <w:pPr>
        <w:pStyle w:val="Para1"/>
        <w:tabs>
          <w:tab w:val="left" w:pos="709"/>
          <w:tab w:val="num" w:pos="2552"/>
        </w:tabs>
        <w:spacing w:before="0" w:after="0"/>
        <w:ind w:left="284" w:hanging="284"/>
        <w:jc w:val="left"/>
      </w:pPr>
      <w:r>
        <w:t>Глобальный информационный фонд по биоразнообразию</w:t>
      </w:r>
    </w:p>
    <w:p w14:paraId="1E99C20E" w14:textId="77777777" w:rsidR="0015246E" w:rsidRPr="00816742" w:rsidRDefault="0015246E" w:rsidP="0049160E">
      <w:pPr>
        <w:pStyle w:val="Para1"/>
        <w:tabs>
          <w:tab w:val="left" w:pos="709"/>
          <w:tab w:val="num" w:pos="2552"/>
        </w:tabs>
        <w:spacing w:before="0" w:after="0"/>
        <w:ind w:left="284" w:hanging="284"/>
        <w:jc w:val="left"/>
      </w:pPr>
      <w:r>
        <w:t>Глобальная лесная коалиция</w:t>
      </w:r>
    </w:p>
    <w:p w14:paraId="0BB665BC" w14:textId="77777777" w:rsidR="0015246E" w:rsidRPr="00816742" w:rsidRDefault="0015246E" w:rsidP="0049160E">
      <w:pPr>
        <w:pStyle w:val="Para1"/>
        <w:tabs>
          <w:tab w:val="left" w:pos="709"/>
          <w:tab w:val="num" w:pos="2552"/>
        </w:tabs>
        <w:spacing w:before="0" w:after="0"/>
        <w:ind w:left="284" w:hanging="284"/>
        <w:jc w:val="left"/>
      </w:pPr>
      <w:r>
        <w:t>Глобальная промышленная коалиция</w:t>
      </w:r>
    </w:p>
    <w:p w14:paraId="6F699E2F" w14:textId="77777777" w:rsidR="0015246E" w:rsidRPr="00816742" w:rsidRDefault="0015246E" w:rsidP="0049160E">
      <w:pPr>
        <w:pStyle w:val="Para1"/>
        <w:tabs>
          <w:tab w:val="left" w:pos="709"/>
          <w:tab w:val="num" w:pos="2552"/>
        </w:tabs>
        <w:spacing w:before="0" w:after="0"/>
        <w:ind w:left="284" w:hanging="284"/>
        <w:jc w:val="left"/>
      </w:pPr>
      <w:r>
        <w:t xml:space="preserve">Глобальная инициатива по биоразнообразию океанов </w:t>
      </w:r>
    </w:p>
    <w:p w14:paraId="41E65674" w14:textId="77777777" w:rsidR="0015246E" w:rsidRPr="00816742" w:rsidRDefault="0015246E" w:rsidP="0049160E">
      <w:pPr>
        <w:pStyle w:val="Para1"/>
        <w:tabs>
          <w:tab w:val="left" w:pos="709"/>
          <w:tab w:val="num" w:pos="2552"/>
        </w:tabs>
        <w:spacing w:before="0" w:after="0"/>
        <w:ind w:left="284" w:hanging="284"/>
        <w:jc w:val="left"/>
      </w:pPr>
      <w:r>
        <w:t>Глобальной сети молодежи в защиту биоразнообразия</w:t>
      </w:r>
    </w:p>
    <w:p w14:paraId="3C8F70D7" w14:textId="77777777" w:rsidR="0015246E" w:rsidRPr="00816742" w:rsidRDefault="0015246E" w:rsidP="0049160E">
      <w:pPr>
        <w:pStyle w:val="Para1"/>
        <w:tabs>
          <w:tab w:val="left" w:pos="709"/>
          <w:tab w:val="num" w:pos="2552"/>
        </w:tabs>
        <w:spacing w:before="0" w:after="0"/>
        <w:ind w:left="284" w:hanging="284"/>
        <w:jc w:val="left"/>
      </w:pPr>
      <w:r>
        <w:t>Глобальный онлайновый союз молодежи</w:t>
      </w:r>
    </w:p>
    <w:p w14:paraId="65E8B3A2" w14:textId="77777777" w:rsidR="0015246E" w:rsidRPr="00816742" w:rsidRDefault="0015246E" w:rsidP="0049160E">
      <w:pPr>
        <w:pStyle w:val="Para1"/>
        <w:tabs>
          <w:tab w:val="left" w:pos="709"/>
          <w:tab w:val="num" w:pos="2552"/>
        </w:tabs>
        <w:spacing w:before="0" w:after="0"/>
        <w:ind w:left="284" w:hanging="284"/>
        <w:jc w:val="left"/>
      </w:pPr>
      <w:r>
        <w:t>Greater Virunga Transboundary Collaboration</w:t>
      </w:r>
    </w:p>
    <w:p w14:paraId="2B402B4A" w14:textId="77777777" w:rsidR="0015246E" w:rsidRPr="00816742" w:rsidRDefault="0015246E" w:rsidP="0049160E">
      <w:pPr>
        <w:pStyle w:val="Para1"/>
        <w:tabs>
          <w:tab w:val="left" w:pos="709"/>
          <w:tab w:val="num" w:pos="2552"/>
        </w:tabs>
        <w:spacing w:before="0" w:after="0"/>
        <w:ind w:left="284" w:hanging="284"/>
        <w:jc w:val="left"/>
      </w:pPr>
      <w:r>
        <w:t>Greenpeace International</w:t>
      </w:r>
    </w:p>
    <w:p w14:paraId="57C97CC4" w14:textId="77777777" w:rsidR="0015246E" w:rsidRPr="00816742" w:rsidRDefault="0015246E" w:rsidP="0049160E">
      <w:pPr>
        <w:pStyle w:val="Para1"/>
        <w:tabs>
          <w:tab w:val="left" w:pos="709"/>
          <w:tab w:val="num" w:pos="2552"/>
        </w:tabs>
        <w:spacing w:before="0" w:after="0"/>
        <w:ind w:left="284" w:hanging="284"/>
        <w:jc w:val="left"/>
      </w:pPr>
      <w:r>
        <w:t>Университет Гриффита</w:t>
      </w:r>
    </w:p>
    <w:p w14:paraId="67C43E99" w14:textId="77777777" w:rsidR="0015246E" w:rsidRPr="00816742" w:rsidRDefault="0015246E" w:rsidP="0049160E">
      <w:pPr>
        <w:pStyle w:val="Para1"/>
        <w:tabs>
          <w:tab w:val="left" w:pos="709"/>
          <w:tab w:val="num" w:pos="2552"/>
        </w:tabs>
        <w:spacing w:before="0" w:after="0"/>
        <w:ind w:left="284" w:hanging="284"/>
        <w:jc w:val="left"/>
      </w:pPr>
      <w:r>
        <w:t xml:space="preserve">Группа по наблюдению Земли Сети наблюдения за биоразнообразием </w:t>
      </w:r>
    </w:p>
    <w:p w14:paraId="6EA253CA" w14:textId="77777777" w:rsidR="0015246E" w:rsidRPr="00816742" w:rsidRDefault="0015246E" w:rsidP="0049160E">
      <w:pPr>
        <w:pStyle w:val="Para1"/>
        <w:tabs>
          <w:tab w:val="left" w:pos="709"/>
          <w:tab w:val="num" w:pos="2552"/>
        </w:tabs>
        <w:spacing w:before="0" w:after="0"/>
        <w:ind w:left="284" w:hanging="284"/>
        <w:jc w:val="left"/>
      </w:pPr>
      <w:r>
        <w:t>Центр экологических исследований имени Гельмгольца - UFZ</w:t>
      </w:r>
    </w:p>
    <w:p w14:paraId="64754EE9" w14:textId="77777777" w:rsidR="0015246E" w:rsidRPr="00816742" w:rsidRDefault="0015246E" w:rsidP="0049160E">
      <w:pPr>
        <w:pStyle w:val="Para1"/>
        <w:tabs>
          <w:tab w:val="left" w:pos="709"/>
          <w:tab w:val="num" w:pos="2552"/>
        </w:tabs>
        <w:spacing w:before="0" w:after="0"/>
        <w:ind w:left="284" w:hanging="284"/>
        <w:jc w:val="left"/>
      </w:pPr>
      <w:r>
        <w:t xml:space="preserve">Консорциум в поддержку районов и территорий, охраняемых коренными народами и общинами (ICCA) </w:t>
      </w:r>
    </w:p>
    <w:p w14:paraId="03613B75" w14:textId="77777777" w:rsidR="0015246E" w:rsidRPr="00816742" w:rsidRDefault="0015246E" w:rsidP="0049160E">
      <w:pPr>
        <w:pStyle w:val="Para1"/>
        <w:tabs>
          <w:tab w:val="left" w:pos="709"/>
          <w:tab w:val="num" w:pos="2552"/>
        </w:tabs>
        <w:spacing w:before="0" w:after="0"/>
        <w:ind w:left="284" w:hanging="284"/>
        <w:jc w:val="left"/>
      </w:pPr>
      <w:r>
        <w:t xml:space="preserve">Международный совет по местным экологическим инициативам (МСМЭИ) - Местные органы власти за устойчивое развитие </w:t>
      </w:r>
    </w:p>
    <w:p w14:paraId="44329FD1" w14:textId="77777777" w:rsidR="0015246E" w:rsidRPr="00816742" w:rsidRDefault="0015246E" w:rsidP="0049160E">
      <w:pPr>
        <w:pStyle w:val="Para1"/>
        <w:tabs>
          <w:tab w:val="left" w:pos="709"/>
          <w:tab w:val="num" w:pos="2552"/>
        </w:tabs>
        <w:spacing w:before="0" w:after="0"/>
        <w:ind w:left="284" w:hanging="284"/>
        <w:jc w:val="left"/>
      </w:pPr>
      <w:r>
        <w:t xml:space="preserve">Имперский колледж Лондона </w:t>
      </w:r>
    </w:p>
    <w:p w14:paraId="6529E41F" w14:textId="77777777" w:rsidR="0015246E" w:rsidRPr="00816742" w:rsidRDefault="0015246E" w:rsidP="0049160E">
      <w:pPr>
        <w:pStyle w:val="Para1"/>
        <w:tabs>
          <w:tab w:val="left" w:pos="709"/>
          <w:tab w:val="num" w:pos="2552"/>
        </w:tabs>
        <w:spacing w:before="0" w:after="0"/>
        <w:ind w:left="284" w:hanging="284"/>
        <w:jc w:val="left"/>
      </w:pPr>
      <w:r>
        <w:t>Информационная сеть коренных народов</w:t>
      </w:r>
    </w:p>
    <w:p w14:paraId="1321793E" w14:textId="77777777" w:rsidR="0015246E" w:rsidRPr="00816742" w:rsidRDefault="0015246E" w:rsidP="0049160E">
      <w:pPr>
        <w:pStyle w:val="Para1"/>
        <w:tabs>
          <w:tab w:val="left" w:pos="709"/>
          <w:tab w:val="num" w:pos="2552"/>
        </w:tabs>
        <w:spacing w:before="0" w:after="0"/>
        <w:ind w:left="284" w:hanging="284"/>
        <w:jc w:val="left"/>
      </w:pPr>
      <w:r>
        <w:t>Институт франкофонии в интересах устойчивого развития</w:t>
      </w:r>
    </w:p>
    <w:p w14:paraId="0634FC4B" w14:textId="77777777" w:rsidR="0015246E" w:rsidRPr="00816742" w:rsidRDefault="0015246E" w:rsidP="0049160E">
      <w:pPr>
        <w:pStyle w:val="Para1"/>
        <w:tabs>
          <w:tab w:val="left" w:pos="709"/>
          <w:tab w:val="num" w:pos="2552"/>
        </w:tabs>
        <w:spacing w:before="0" w:after="0"/>
        <w:ind w:left="284" w:hanging="284"/>
        <w:jc w:val="left"/>
      </w:pPr>
      <w:r>
        <w:t>Институт устойчивого развития и международных отношений</w:t>
      </w:r>
    </w:p>
    <w:p w14:paraId="39BF88A3" w14:textId="77777777" w:rsidR="0015246E" w:rsidRPr="00816742" w:rsidRDefault="0015246E" w:rsidP="0049160E">
      <w:pPr>
        <w:pStyle w:val="Para1"/>
        <w:tabs>
          <w:tab w:val="left" w:pos="709"/>
          <w:tab w:val="num" w:pos="2552"/>
        </w:tabs>
        <w:spacing w:before="0" w:after="0"/>
        <w:ind w:left="284" w:hanging="284"/>
        <w:jc w:val="left"/>
      </w:pPr>
      <w:r>
        <w:t>Сеть Института биоразнообразия</w:t>
      </w:r>
    </w:p>
    <w:p w14:paraId="03E9A252" w14:textId="77777777" w:rsidR="0015246E" w:rsidRPr="00816742" w:rsidRDefault="0015246E" w:rsidP="0049160E">
      <w:pPr>
        <w:pStyle w:val="Para1"/>
        <w:tabs>
          <w:tab w:val="left" w:pos="709"/>
          <w:tab w:val="num" w:pos="2552"/>
        </w:tabs>
        <w:spacing w:before="0" w:after="0"/>
        <w:ind w:left="284" w:hanging="284"/>
        <w:jc w:val="left"/>
      </w:pPr>
      <w:r>
        <w:t>Институт глобальных стратегий в области окружающей среды</w:t>
      </w:r>
    </w:p>
    <w:p w14:paraId="3504D3BF" w14:textId="77777777" w:rsidR="0015246E" w:rsidRPr="00816742" w:rsidRDefault="0015246E" w:rsidP="0049160E">
      <w:pPr>
        <w:pStyle w:val="Para1"/>
        <w:tabs>
          <w:tab w:val="left" w:pos="709"/>
          <w:tab w:val="num" w:pos="2552"/>
        </w:tabs>
        <w:spacing w:before="0" w:after="0"/>
        <w:ind w:left="284" w:hanging="284"/>
        <w:jc w:val="left"/>
      </w:pPr>
      <w:r>
        <w:t>Институт устойчивого развития и исследований</w:t>
      </w:r>
    </w:p>
    <w:p w14:paraId="153C0375" w14:textId="77777777" w:rsidR="0015246E" w:rsidRPr="00816742" w:rsidRDefault="0015246E" w:rsidP="0049160E">
      <w:pPr>
        <w:pStyle w:val="Para1"/>
        <w:tabs>
          <w:tab w:val="left" w:pos="709"/>
          <w:tab w:val="num" w:pos="2552"/>
        </w:tabs>
        <w:spacing w:before="0" w:after="0"/>
        <w:ind w:left="284" w:hanging="284"/>
        <w:jc w:val="left"/>
      </w:pPr>
      <w:r>
        <w:t>Международный центр по комплексному освоению горных районов</w:t>
      </w:r>
    </w:p>
    <w:p w14:paraId="3A5D5467" w14:textId="77777777" w:rsidR="0015246E" w:rsidRPr="00816742" w:rsidRDefault="0015246E" w:rsidP="0049160E">
      <w:pPr>
        <w:pStyle w:val="Para1"/>
        <w:tabs>
          <w:tab w:val="left" w:pos="709"/>
          <w:tab w:val="num" w:pos="2552"/>
        </w:tabs>
        <w:spacing w:before="0" w:after="0"/>
        <w:ind w:left="284" w:hanging="284"/>
        <w:jc w:val="left"/>
      </w:pPr>
      <w:r>
        <w:t>Международная торговая палата</w:t>
      </w:r>
    </w:p>
    <w:p w14:paraId="297BD666" w14:textId="77777777" w:rsidR="0015246E" w:rsidRPr="00816742" w:rsidRDefault="0015246E" w:rsidP="0049160E">
      <w:pPr>
        <w:pStyle w:val="Para1"/>
        <w:tabs>
          <w:tab w:val="left" w:pos="709"/>
          <w:tab w:val="num" w:pos="2552"/>
        </w:tabs>
        <w:spacing w:before="0" w:after="0"/>
        <w:ind w:left="284" w:hanging="284"/>
        <w:jc w:val="left"/>
      </w:pPr>
      <w:r>
        <w:t>Международная инициатива по коралловым рифам</w:t>
      </w:r>
    </w:p>
    <w:p w14:paraId="0EDCDEE0" w14:textId="77777777" w:rsidR="0015246E" w:rsidRPr="00816742" w:rsidRDefault="0015246E" w:rsidP="0049160E">
      <w:pPr>
        <w:pStyle w:val="Para1"/>
        <w:tabs>
          <w:tab w:val="left" w:pos="709"/>
          <w:tab w:val="num" w:pos="2552"/>
        </w:tabs>
        <w:spacing w:before="0" w:after="0"/>
        <w:ind w:left="284" w:hanging="284"/>
        <w:jc w:val="left"/>
      </w:pPr>
      <w:r>
        <w:t>Международная федерация производителей и ассоциаций фармацевтической продукции</w:t>
      </w:r>
    </w:p>
    <w:p w14:paraId="4A5EE65B" w14:textId="77777777" w:rsidR="0015246E" w:rsidRPr="00816742" w:rsidRDefault="0015246E" w:rsidP="0049160E">
      <w:pPr>
        <w:pStyle w:val="Para1"/>
        <w:tabs>
          <w:tab w:val="left" w:pos="709"/>
          <w:tab w:val="num" w:pos="2552"/>
        </w:tabs>
        <w:spacing w:before="0" w:after="0"/>
        <w:ind w:left="284" w:hanging="284"/>
        <w:jc w:val="left"/>
      </w:pPr>
      <w:r>
        <w:t>Международная ассоциация производителей удобрений</w:t>
      </w:r>
    </w:p>
    <w:p w14:paraId="35B806A1" w14:textId="77777777" w:rsidR="0015246E" w:rsidRPr="00816742" w:rsidRDefault="0015246E" w:rsidP="0049160E">
      <w:pPr>
        <w:pStyle w:val="Para1"/>
        <w:tabs>
          <w:tab w:val="left" w:pos="709"/>
          <w:tab w:val="num" w:pos="2552"/>
        </w:tabs>
        <w:spacing w:before="0" w:after="0"/>
        <w:ind w:left="284" w:hanging="284"/>
        <w:jc w:val="left"/>
      </w:pPr>
      <w:r>
        <w:t>Международный фонд защиты животных</w:t>
      </w:r>
    </w:p>
    <w:p w14:paraId="6FE31298" w14:textId="77777777" w:rsidR="0015246E" w:rsidRPr="00816742" w:rsidRDefault="0015246E" w:rsidP="0049160E">
      <w:pPr>
        <w:pStyle w:val="Para1"/>
        <w:tabs>
          <w:tab w:val="left" w:pos="709"/>
          <w:tab w:val="num" w:pos="2552"/>
        </w:tabs>
        <w:spacing w:before="0" w:after="0"/>
        <w:ind w:left="284" w:hanging="284"/>
        <w:jc w:val="left"/>
      </w:pPr>
      <w:r>
        <w:t>Межнациональный совет по договорам индейцев</w:t>
      </w:r>
    </w:p>
    <w:p w14:paraId="754D55B0" w14:textId="77777777" w:rsidR="0015246E" w:rsidRPr="00816742" w:rsidRDefault="0015246E" w:rsidP="0049160E">
      <w:pPr>
        <w:pStyle w:val="Para1"/>
        <w:tabs>
          <w:tab w:val="left" w:pos="709"/>
          <w:tab w:val="num" w:pos="2552"/>
        </w:tabs>
        <w:spacing w:before="0" w:after="0"/>
        <w:ind w:left="284" w:hanging="284"/>
        <w:jc w:val="left"/>
      </w:pPr>
      <w:r>
        <w:lastRenderedPageBreak/>
        <w:t xml:space="preserve">Международный форум коренных народов по биоразнообразию </w:t>
      </w:r>
    </w:p>
    <w:p w14:paraId="32DD4689" w14:textId="77777777" w:rsidR="0015246E" w:rsidRPr="00816742" w:rsidRDefault="0015246E" w:rsidP="0049160E">
      <w:pPr>
        <w:pStyle w:val="Para1"/>
        <w:tabs>
          <w:tab w:val="left" w:pos="709"/>
          <w:tab w:val="num" w:pos="2552"/>
        </w:tabs>
        <w:spacing w:before="0" w:after="0"/>
        <w:ind w:left="284" w:hanging="284"/>
        <w:jc w:val="left"/>
      </w:pPr>
      <w:r>
        <w:t>Международный институт окружающей среды и развития</w:t>
      </w:r>
    </w:p>
    <w:p w14:paraId="6DE7CA83" w14:textId="77777777" w:rsidR="0015246E" w:rsidRPr="00816742" w:rsidRDefault="0015246E" w:rsidP="0049160E">
      <w:pPr>
        <w:pStyle w:val="Para1"/>
        <w:tabs>
          <w:tab w:val="left" w:pos="709"/>
          <w:tab w:val="num" w:pos="2552"/>
        </w:tabs>
        <w:spacing w:before="0" w:after="0"/>
        <w:ind w:left="284" w:hanging="284"/>
        <w:jc w:val="left"/>
      </w:pPr>
      <w:r>
        <w:t>Международное партнерство по инициативе «Сатояма»</w:t>
      </w:r>
    </w:p>
    <w:p w14:paraId="7050EE23" w14:textId="77777777" w:rsidR="0015246E" w:rsidRPr="00816742" w:rsidRDefault="0015246E" w:rsidP="0049160E">
      <w:pPr>
        <w:pStyle w:val="Para1"/>
        <w:tabs>
          <w:tab w:val="left" w:pos="709"/>
          <w:tab w:val="num" w:pos="2552"/>
        </w:tabs>
        <w:spacing w:before="0" w:after="0"/>
        <w:ind w:left="284" w:hanging="284"/>
        <w:jc w:val="left"/>
      </w:pPr>
      <w:r>
        <w:t>Международной комитет по планированию продовольственного суверенитета</w:t>
      </w:r>
    </w:p>
    <w:p w14:paraId="6BCC99F1" w14:textId="77777777" w:rsidR="0015246E" w:rsidRPr="00816742" w:rsidRDefault="0015246E" w:rsidP="0049160E">
      <w:pPr>
        <w:pStyle w:val="Para1"/>
        <w:tabs>
          <w:tab w:val="left" w:pos="709"/>
          <w:tab w:val="num" w:pos="2552"/>
        </w:tabs>
        <w:spacing w:before="0" w:after="0"/>
        <w:ind w:left="284" w:hanging="284"/>
        <w:jc w:val="left"/>
      </w:pPr>
      <w:r>
        <w:t>Международный союз защиты новых сортов растений</w:t>
      </w:r>
    </w:p>
    <w:p w14:paraId="233A9BAD" w14:textId="51C1F264" w:rsidR="0015246E" w:rsidRPr="00816742" w:rsidRDefault="0015246E" w:rsidP="0049160E">
      <w:pPr>
        <w:pStyle w:val="Para1"/>
        <w:tabs>
          <w:tab w:val="left" w:pos="709"/>
          <w:tab w:val="num" w:pos="2552"/>
        </w:tabs>
        <w:spacing w:before="0" w:after="0"/>
        <w:ind w:left="284" w:hanging="284"/>
        <w:jc w:val="left"/>
      </w:pPr>
      <w:r>
        <w:t xml:space="preserve">Международная сеть университетов по </w:t>
      </w:r>
      <w:r w:rsidR="00EF28A3">
        <w:t xml:space="preserve">вопросам </w:t>
      </w:r>
      <w:r>
        <w:t>культурно</w:t>
      </w:r>
      <w:r w:rsidR="00EF28A3">
        <w:t>го</w:t>
      </w:r>
      <w:r>
        <w:t xml:space="preserve"> и биологическо</w:t>
      </w:r>
      <w:r w:rsidR="00EF28A3">
        <w:t>го</w:t>
      </w:r>
      <w:r>
        <w:t xml:space="preserve"> разнообрази</w:t>
      </w:r>
      <w:r w:rsidR="00EF28A3">
        <w:t>я</w:t>
      </w:r>
      <w:r>
        <w:t xml:space="preserve"> </w:t>
      </w:r>
    </w:p>
    <w:p w14:paraId="1A730FB2" w14:textId="77777777" w:rsidR="0015246E" w:rsidRPr="00816742" w:rsidRDefault="0015246E" w:rsidP="0049160E">
      <w:pPr>
        <w:pStyle w:val="Para1"/>
        <w:tabs>
          <w:tab w:val="left" w:pos="709"/>
          <w:tab w:val="num" w:pos="2552"/>
        </w:tabs>
        <w:spacing w:before="0" w:after="0"/>
        <w:ind w:left="284" w:hanging="284"/>
        <w:jc w:val="left"/>
      </w:pPr>
      <w:r>
        <w:t>Международная китобойная комиссия</w:t>
      </w:r>
    </w:p>
    <w:p w14:paraId="4B2DDCF4" w14:textId="77777777" w:rsidR="0015246E" w:rsidRPr="00816742" w:rsidRDefault="0015246E" w:rsidP="0049160E">
      <w:pPr>
        <w:pStyle w:val="Para1"/>
        <w:tabs>
          <w:tab w:val="left" w:pos="709"/>
          <w:tab w:val="num" w:pos="2552"/>
        </w:tabs>
        <w:spacing w:before="0" w:after="0"/>
        <w:ind w:left="284" w:hanging="284"/>
        <w:jc w:val="left"/>
      </w:pPr>
      <w:r>
        <w:t>Циркумполярный совет инуитов</w:t>
      </w:r>
    </w:p>
    <w:p w14:paraId="39826CCF" w14:textId="77777777" w:rsidR="0015246E" w:rsidRPr="00816742" w:rsidRDefault="0015246E" w:rsidP="0049160E">
      <w:pPr>
        <w:pStyle w:val="Para1"/>
        <w:tabs>
          <w:tab w:val="left" w:pos="709"/>
          <w:tab w:val="num" w:pos="2552"/>
        </w:tabs>
        <w:spacing w:before="0" w:after="0"/>
        <w:ind w:left="284" w:hanging="284"/>
        <w:jc w:val="left"/>
      </w:pPr>
      <w:r>
        <w:t xml:space="preserve">ИПИЕКА - Международная ассоциация представителей нефтегазовой промышленности по охране окружающей среды </w:t>
      </w:r>
    </w:p>
    <w:p w14:paraId="5B9517D1" w14:textId="77777777" w:rsidR="0015246E" w:rsidRPr="00816742" w:rsidRDefault="0015246E" w:rsidP="0049160E">
      <w:pPr>
        <w:pStyle w:val="Para1"/>
        <w:tabs>
          <w:tab w:val="left" w:pos="709"/>
          <w:tab w:val="num" w:pos="2552"/>
        </w:tabs>
        <w:spacing w:before="0" w:after="0"/>
        <w:ind w:left="284" w:hanging="284"/>
        <w:jc w:val="left"/>
      </w:pPr>
      <w:r>
        <w:t xml:space="preserve">Организация «Сохранение островов» </w:t>
      </w:r>
    </w:p>
    <w:p w14:paraId="01BF85DF" w14:textId="77777777" w:rsidR="0015246E" w:rsidRPr="00816742" w:rsidRDefault="0015246E" w:rsidP="0049160E">
      <w:pPr>
        <w:pStyle w:val="Para1"/>
        <w:tabs>
          <w:tab w:val="left" w:pos="709"/>
          <w:tab w:val="num" w:pos="2552"/>
        </w:tabs>
        <w:spacing w:before="0" w:after="0"/>
        <w:ind w:left="284" w:hanging="284"/>
        <w:jc w:val="left"/>
      </w:pPr>
      <w:r>
        <w:t>МСОП  - Международный союз охраны природы и природных ресурсов</w:t>
      </w:r>
    </w:p>
    <w:p w14:paraId="2B7F606E" w14:textId="77777777" w:rsidR="0015246E" w:rsidRPr="00816742" w:rsidRDefault="0015246E" w:rsidP="0049160E">
      <w:pPr>
        <w:pStyle w:val="Para1"/>
        <w:tabs>
          <w:tab w:val="left" w:pos="709"/>
          <w:tab w:val="num" w:pos="2552"/>
        </w:tabs>
        <w:spacing w:before="0" w:after="0"/>
        <w:ind w:left="284" w:hanging="284"/>
        <w:jc w:val="left"/>
      </w:pPr>
      <w:r>
        <w:t>Институт Дж. Крейга Вентера</w:t>
      </w:r>
    </w:p>
    <w:p w14:paraId="50A31A14" w14:textId="77777777" w:rsidR="0015246E" w:rsidRPr="00816742" w:rsidRDefault="0015246E" w:rsidP="0049160E">
      <w:pPr>
        <w:pStyle w:val="Para1"/>
        <w:tabs>
          <w:tab w:val="left" w:pos="709"/>
          <w:tab w:val="num" w:pos="2552"/>
        </w:tabs>
        <w:spacing w:before="0" w:after="0"/>
        <w:ind w:left="284" w:hanging="284"/>
        <w:jc w:val="left"/>
      </w:pPr>
      <w:r>
        <w:t>Jabalbina Yalanji Aboriginal Corporation</w:t>
      </w:r>
    </w:p>
    <w:p w14:paraId="1C2C5200" w14:textId="77777777" w:rsidR="0015246E" w:rsidRPr="00816742" w:rsidRDefault="0015246E" w:rsidP="0049160E">
      <w:pPr>
        <w:pStyle w:val="Para1"/>
        <w:tabs>
          <w:tab w:val="left" w:pos="709"/>
          <w:tab w:val="num" w:pos="2552"/>
        </w:tabs>
        <w:spacing w:before="0" w:after="0"/>
        <w:ind w:left="284" w:hanging="284"/>
        <w:jc w:val="left"/>
      </w:pPr>
      <w:r>
        <w:t>Японская гражданская сеть за Десятилетие биоразнообразия ООН</w:t>
      </w:r>
    </w:p>
    <w:p w14:paraId="6B529095" w14:textId="77777777" w:rsidR="0015246E" w:rsidRPr="00816742" w:rsidRDefault="0015246E" w:rsidP="0049160E">
      <w:pPr>
        <w:pStyle w:val="Para1"/>
        <w:tabs>
          <w:tab w:val="left" w:pos="709"/>
          <w:tab w:val="num" w:pos="2552"/>
        </w:tabs>
        <w:spacing w:before="0" w:after="0"/>
        <w:ind w:left="284" w:hanging="284"/>
        <w:jc w:val="left"/>
      </w:pPr>
      <w:r>
        <w:t>Японский комитет МСОП</w:t>
      </w:r>
    </w:p>
    <w:p w14:paraId="59818203" w14:textId="77777777" w:rsidR="0015246E" w:rsidRPr="00816742" w:rsidRDefault="0015246E" w:rsidP="0049160E">
      <w:pPr>
        <w:pStyle w:val="Para1"/>
        <w:tabs>
          <w:tab w:val="left" w:pos="709"/>
          <w:tab w:val="num" w:pos="2552"/>
        </w:tabs>
        <w:spacing w:before="0" w:after="0"/>
        <w:ind w:left="284" w:hanging="284"/>
        <w:jc w:val="left"/>
      </w:pPr>
      <w:r>
        <w:t>Японские адвокаты в области окружающей среды за будущее</w:t>
      </w:r>
    </w:p>
    <w:p w14:paraId="58659DDB" w14:textId="77777777" w:rsidR="0015246E" w:rsidRPr="00816742" w:rsidRDefault="0015246E" w:rsidP="0049160E">
      <w:pPr>
        <w:pStyle w:val="Para1"/>
        <w:tabs>
          <w:tab w:val="left" w:pos="709"/>
          <w:tab w:val="num" w:pos="2552"/>
        </w:tabs>
        <w:spacing w:before="0" w:after="0"/>
        <w:ind w:left="284" w:hanging="284"/>
        <w:jc w:val="left"/>
      </w:pPr>
      <w:r>
        <w:t xml:space="preserve">Институт Лейбница - Немецкая коллекция микроорганизмов и клеточных культур </w:t>
      </w:r>
    </w:p>
    <w:p w14:paraId="4D65C28F" w14:textId="77777777" w:rsidR="0015246E" w:rsidRPr="00816742" w:rsidRDefault="0015246E" w:rsidP="0049160E">
      <w:pPr>
        <w:pStyle w:val="Para1"/>
        <w:tabs>
          <w:tab w:val="left" w:pos="709"/>
          <w:tab w:val="num" w:pos="2552"/>
        </w:tabs>
        <w:spacing w:before="0" w:after="0"/>
        <w:ind w:left="284" w:hanging="284"/>
        <w:jc w:val="left"/>
      </w:pPr>
      <w:r>
        <w:t>Институт социальной антропологии им. Макса Планка</w:t>
      </w:r>
    </w:p>
    <w:p w14:paraId="53E5C648" w14:textId="77777777" w:rsidR="0015246E" w:rsidRPr="00816742" w:rsidRDefault="0015246E" w:rsidP="0049160E">
      <w:pPr>
        <w:pStyle w:val="Para1"/>
        <w:tabs>
          <w:tab w:val="left" w:pos="709"/>
          <w:tab w:val="num" w:pos="2552"/>
        </w:tabs>
        <w:spacing w:before="0" w:after="0"/>
        <w:ind w:left="284" w:hanging="284"/>
        <w:jc w:val="left"/>
      </w:pPr>
      <w:r>
        <w:t>Университет Макмастерa</w:t>
      </w:r>
    </w:p>
    <w:p w14:paraId="30F4AC4C" w14:textId="77777777" w:rsidR="0015246E" w:rsidRPr="00816742" w:rsidRDefault="0015246E" w:rsidP="0049160E">
      <w:pPr>
        <w:pStyle w:val="Para1"/>
        <w:tabs>
          <w:tab w:val="left" w:pos="709"/>
          <w:tab w:val="num" w:pos="2552"/>
        </w:tabs>
        <w:spacing w:before="0" w:after="0"/>
        <w:ind w:left="284" w:hanging="284"/>
        <w:jc w:val="left"/>
      </w:pPr>
      <w:r>
        <w:t>Миссионерское общества Св. Колумбана</w:t>
      </w:r>
    </w:p>
    <w:p w14:paraId="3582A7EB" w14:textId="77777777" w:rsidR="0015246E" w:rsidRPr="00816742" w:rsidRDefault="0015246E" w:rsidP="0049160E">
      <w:pPr>
        <w:pStyle w:val="Para1"/>
        <w:tabs>
          <w:tab w:val="left" w:pos="709"/>
          <w:tab w:val="num" w:pos="2552"/>
        </w:tabs>
        <w:spacing w:before="0" w:after="0"/>
        <w:ind w:left="284" w:hanging="284"/>
        <w:jc w:val="left"/>
      </w:pPr>
      <w:r>
        <w:t>Национальное географическое общество</w:t>
      </w:r>
    </w:p>
    <w:p w14:paraId="7070A0B5" w14:textId="77777777" w:rsidR="0015246E" w:rsidRPr="00816742" w:rsidRDefault="0015246E" w:rsidP="0049160E">
      <w:pPr>
        <w:pStyle w:val="Para1"/>
        <w:tabs>
          <w:tab w:val="left" w:pos="709"/>
          <w:tab w:val="num" w:pos="2552"/>
        </w:tabs>
        <w:spacing w:before="0" w:after="0"/>
        <w:ind w:left="284" w:hanging="284"/>
        <w:jc w:val="left"/>
      </w:pPr>
      <w:r>
        <w:t>Национальный институт экологических исследований</w:t>
      </w:r>
    </w:p>
    <w:p w14:paraId="2BD244C1" w14:textId="77777777" w:rsidR="0015246E" w:rsidRPr="00816742" w:rsidRDefault="0015246E" w:rsidP="0049160E">
      <w:pPr>
        <w:pStyle w:val="Para1"/>
        <w:tabs>
          <w:tab w:val="left" w:pos="709"/>
          <w:tab w:val="num" w:pos="2552"/>
        </w:tabs>
        <w:spacing w:before="0" w:after="0"/>
        <w:ind w:left="284" w:hanging="284"/>
        <w:jc w:val="left"/>
      </w:pPr>
      <w:r>
        <w:t>Музей естественной истории</w:t>
      </w:r>
    </w:p>
    <w:p w14:paraId="3CA46379" w14:textId="77777777" w:rsidR="0015246E" w:rsidRPr="00816742" w:rsidRDefault="0015246E" w:rsidP="0049160E">
      <w:pPr>
        <w:pStyle w:val="Para1"/>
        <w:tabs>
          <w:tab w:val="left" w:pos="709"/>
          <w:tab w:val="num" w:pos="2552"/>
        </w:tabs>
        <w:spacing w:before="0" w:after="0"/>
        <w:ind w:left="284" w:hanging="284"/>
        <w:jc w:val="left"/>
      </w:pPr>
      <w:r>
        <w:t>Natural Justice</w:t>
      </w:r>
    </w:p>
    <w:p w14:paraId="0988FE1D" w14:textId="77777777" w:rsidR="0015246E" w:rsidRPr="00816742" w:rsidRDefault="0015246E" w:rsidP="0049160E">
      <w:pPr>
        <w:pStyle w:val="Para1"/>
        <w:tabs>
          <w:tab w:val="left" w:pos="709"/>
          <w:tab w:val="num" w:pos="2552"/>
        </w:tabs>
        <w:spacing w:before="0" w:after="0"/>
        <w:ind w:left="284" w:hanging="284"/>
        <w:jc w:val="left"/>
      </w:pPr>
      <w:r>
        <w:t>Совет по защите природных ресурсов</w:t>
      </w:r>
    </w:p>
    <w:p w14:paraId="67895A40" w14:textId="77777777" w:rsidR="0015246E" w:rsidRPr="00816742" w:rsidRDefault="0015246E" w:rsidP="0049160E">
      <w:pPr>
        <w:pStyle w:val="Para1"/>
        <w:tabs>
          <w:tab w:val="left" w:pos="709"/>
          <w:tab w:val="num" w:pos="2552"/>
        </w:tabs>
        <w:spacing w:before="0" w:after="0"/>
        <w:ind w:left="284" w:hanging="284"/>
        <w:jc w:val="left"/>
      </w:pPr>
      <w:r>
        <w:t xml:space="preserve">Ассоциация New Wind </w:t>
      </w:r>
    </w:p>
    <w:p w14:paraId="1B58408A" w14:textId="77777777" w:rsidR="0015246E" w:rsidRPr="00816742" w:rsidRDefault="0015246E" w:rsidP="0049160E">
      <w:pPr>
        <w:pStyle w:val="Para1"/>
        <w:tabs>
          <w:tab w:val="left" w:pos="709"/>
          <w:tab w:val="num" w:pos="2552"/>
        </w:tabs>
        <w:spacing w:before="0" w:after="0"/>
        <w:ind w:left="284" w:hanging="284"/>
        <w:jc w:val="left"/>
      </w:pPr>
      <w:r>
        <w:t>Nia Tero</w:t>
      </w:r>
    </w:p>
    <w:p w14:paraId="23B0A834" w14:textId="77777777" w:rsidR="0015246E" w:rsidRPr="00816742" w:rsidRDefault="0015246E" w:rsidP="0049160E">
      <w:pPr>
        <w:pStyle w:val="Para1"/>
        <w:tabs>
          <w:tab w:val="left" w:pos="709"/>
          <w:tab w:val="num" w:pos="2552"/>
        </w:tabs>
        <w:spacing w:before="0" w:after="0"/>
        <w:ind w:left="284" w:hanging="284"/>
        <w:jc w:val="left"/>
      </w:pPr>
      <w:r>
        <w:t xml:space="preserve">Совет министров северных стран </w:t>
      </w:r>
    </w:p>
    <w:p w14:paraId="4B31A3F6" w14:textId="77777777" w:rsidR="0015246E" w:rsidRPr="00816742" w:rsidRDefault="0015246E" w:rsidP="0049160E">
      <w:pPr>
        <w:pStyle w:val="Para1"/>
        <w:tabs>
          <w:tab w:val="left" w:pos="709"/>
          <w:tab w:val="num" w:pos="2552"/>
        </w:tabs>
        <w:spacing w:before="0" w:after="0"/>
        <w:ind w:left="284" w:hanging="284"/>
        <w:jc w:val="left"/>
      </w:pPr>
      <w:r>
        <w:t>Организация экономического сотрудничества и развития</w:t>
      </w:r>
    </w:p>
    <w:p w14:paraId="4A6C02BC" w14:textId="77777777" w:rsidR="0015246E" w:rsidRPr="00816742" w:rsidRDefault="0015246E" w:rsidP="0049160E">
      <w:pPr>
        <w:pStyle w:val="Para1"/>
        <w:tabs>
          <w:tab w:val="left" w:pos="709"/>
          <w:tab w:val="num" w:pos="2552"/>
        </w:tabs>
        <w:spacing w:before="0" w:after="0"/>
        <w:ind w:left="284" w:hanging="284"/>
        <w:jc w:val="left"/>
      </w:pPr>
      <w:r>
        <w:t xml:space="preserve">Комиссия ОСПАР </w:t>
      </w:r>
    </w:p>
    <w:p w14:paraId="2CB1D57E" w14:textId="77777777" w:rsidR="0015246E" w:rsidRPr="00816742" w:rsidRDefault="0015246E" w:rsidP="0049160E">
      <w:pPr>
        <w:pStyle w:val="Para1"/>
        <w:tabs>
          <w:tab w:val="left" w:pos="709"/>
          <w:tab w:val="num" w:pos="2552"/>
        </w:tabs>
        <w:spacing w:before="0" w:after="0"/>
        <w:ind w:left="284" w:hanging="284"/>
        <w:jc w:val="left"/>
      </w:pPr>
      <w:r>
        <w:t>Parabukas</w:t>
      </w:r>
    </w:p>
    <w:p w14:paraId="3D580B88" w14:textId="77777777" w:rsidR="0015246E" w:rsidRPr="00816742" w:rsidRDefault="0015246E" w:rsidP="0049160E">
      <w:pPr>
        <w:pStyle w:val="Para1"/>
        <w:tabs>
          <w:tab w:val="left" w:pos="709"/>
          <w:tab w:val="num" w:pos="2552"/>
        </w:tabs>
        <w:spacing w:before="0" w:after="0"/>
        <w:ind w:left="284" w:hanging="284"/>
        <w:jc w:val="left"/>
      </w:pPr>
      <w:r>
        <w:t>Система действий в отношении пестицидов СК</w:t>
      </w:r>
    </w:p>
    <w:p w14:paraId="75BF2231" w14:textId="77777777" w:rsidR="0015246E" w:rsidRPr="00816742" w:rsidRDefault="0015246E" w:rsidP="0049160E">
      <w:pPr>
        <w:pStyle w:val="Para1"/>
        <w:tabs>
          <w:tab w:val="left" w:pos="709"/>
          <w:tab w:val="num" w:pos="2552"/>
        </w:tabs>
        <w:spacing w:before="0" w:after="0"/>
        <w:ind w:left="284" w:hanging="284"/>
        <w:jc w:val="left"/>
      </w:pPr>
      <w:r>
        <w:t>Plantlife International</w:t>
      </w:r>
    </w:p>
    <w:p w14:paraId="408F9E13" w14:textId="77777777" w:rsidR="0015246E" w:rsidRPr="00816742" w:rsidRDefault="0015246E" w:rsidP="0049160E">
      <w:pPr>
        <w:pStyle w:val="Para1"/>
        <w:tabs>
          <w:tab w:val="left" w:pos="709"/>
          <w:tab w:val="num" w:pos="2552"/>
        </w:tabs>
        <w:spacing w:before="0" w:after="0"/>
        <w:ind w:left="284" w:hanging="284"/>
        <w:jc w:val="left"/>
      </w:pPr>
      <w:r>
        <w:t>Инициатива по исследованиям и регулированию в государственной сфере</w:t>
      </w:r>
    </w:p>
    <w:p w14:paraId="60B00482" w14:textId="77777777" w:rsidR="0015246E" w:rsidRPr="00816742" w:rsidRDefault="0015246E" w:rsidP="0049160E">
      <w:pPr>
        <w:pStyle w:val="Para1"/>
        <w:tabs>
          <w:tab w:val="left" w:pos="709"/>
          <w:tab w:val="num" w:pos="2552"/>
        </w:tabs>
        <w:spacing w:before="0" w:after="0"/>
        <w:ind w:left="284" w:hanging="284"/>
        <w:jc w:val="left"/>
      </w:pPr>
      <w:r>
        <w:t>Норвежский фонд по тропическим лесам</w:t>
      </w:r>
    </w:p>
    <w:p w14:paraId="5BA9E59D" w14:textId="77777777" w:rsidR="0015246E" w:rsidRPr="00816742" w:rsidRDefault="0015246E" w:rsidP="0049160E">
      <w:pPr>
        <w:pStyle w:val="Para1"/>
        <w:tabs>
          <w:tab w:val="left" w:pos="709"/>
          <w:tab w:val="num" w:pos="2552"/>
        </w:tabs>
        <w:spacing w:before="0" w:after="0"/>
        <w:ind w:left="284" w:hanging="284"/>
        <w:jc w:val="left"/>
      </w:pPr>
      <w:r>
        <w:t>Rainforest Trust</w:t>
      </w:r>
    </w:p>
    <w:p w14:paraId="1FDA9194" w14:textId="77777777" w:rsidR="0015246E" w:rsidRPr="00816742" w:rsidRDefault="0015246E" w:rsidP="0049160E">
      <w:pPr>
        <w:pStyle w:val="Para1"/>
        <w:tabs>
          <w:tab w:val="left" w:pos="709"/>
          <w:tab w:val="num" w:pos="2552"/>
        </w:tabs>
        <w:spacing w:before="0" w:after="0"/>
        <w:ind w:left="284" w:hanging="284"/>
        <w:jc w:val="left"/>
      </w:pPr>
      <w:r>
        <w:t>Рамсарская конвенция о водно-болотных угодьях</w:t>
      </w:r>
    </w:p>
    <w:p w14:paraId="1F0F9091" w14:textId="77777777" w:rsidR="0015246E" w:rsidRPr="00A74864" w:rsidRDefault="0015246E" w:rsidP="0049160E">
      <w:pPr>
        <w:pStyle w:val="Para1"/>
        <w:tabs>
          <w:tab w:val="left" w:pos="709"/>
          <w:tab w:val="num" w:pos="2552"/>
        </w:tabs>
        <w:spacing w:before="0" w:after="0"/>
        <w:ind w:left="284" w:hanging="284"/>
        <w:jc w:val="left"/>
      </w:pPr>
      <w:r>
        <w:t>Сеть Рамсарских территорий Япония</w:t>
      </w:r>
    </w:p>
    <w:p w14:paraId="3329CE30" w14:textId="77777777" w:rsidR="0015246E" w:rsidRPr="00816742" w:rsidRDefault="0015246E" w:rsidP="0049160E">
      <w:pPr>
        <w:pStyle w:val="Para1"/>
        <w:tabs>
          <w:tab w:val="left" w:pos="709"/>
          <w:tab w:val="num" w:pos="2552"/>
        </w:tabs>
        <w:spacing w:before="0" w:after="0"/>
        <w:ind w:left="284" w:hanging="284"/>
        <w:jc w:val="left"/>
      </w:pPr>
      <w:r>
        <w:t>Сеть сотрудничества в бассейне реки Амазонки</w:t>
      </w:r>
    </w:p>
    <w:p w14:paraId="65D7D429" w14:textId="77777777" w:rsidR="0015246E" w:rsidRPr="00816742" w:rsidRDefault="0015246E" w:rsidP="0049160E">
      <w:pPr>
        <w:pStyle w:val="Para1"/>
        <w:tabs>
          <w:tab w:val="left" w:pos="709"/>
          <w:tab w:val="num" w:pos="2552"/>
        </w:tabs>
        <w:spacing w:before="0" w:after="0"/>
        <w:ind w:left="284" w:hanging="284"/>
        <w:jc w:val="left"/>
      </w:pPr>
      <w:r>
        <w:t>Сеть женщин из числа коренных народов по вопросам биоразнообразия в Латинской Америке и Карибском регионе</w:t>
      </w:r>
    </w:p>
    <w:p w14:paraId="23F32919" w14:textId="77777777" w:rsidR="0015246E" w:rsidRPr="00816742" w:rsidRDefault="0015246E" w:rsidP="0049160E">
      <w:pPr>
        <w:pStyle w:val="Para1"/>
        <w:tabs>
          <w:tab w:val="left" w:pos="709"/>
          <w:tab w:val="num" w:pos="2552"/>
        </w:tabs>
        <w:spacing w:before="0" w:after="0"/>
        <w:ind w:left="284" w:hanging="284"/>
        <w:jc w:val="left"/>
      </w:pPr>
      <w:r>
        <w:t>Regions4 Sustainable Development</w:t>
      </w:r>
    </w:p>
    <w:p w14:paraId="427C75C1" w14:textId="77777777" w:rsidR="0015246E" w:rsidRPr="00816742" w:rsidRDefault="0015246E" w:rsidP="0049160E">
      <w:pPr>
        <w:pStyle w:val="Para1"/>
        <w:tabs>
          <w:tab w:val="left" w:pos="709"/>
          <w:tab w:val="num" w:pos="2552"/>
        </w:tabs>
        <w:spacing w:before="0" w:after="0"/>
        <w:ind w:left="284" w:hanging="284"/>
        <w:jc w:val="left"/>
      </w:pPr>
      <w:r>
        <w:t>Сеть управляющих охраняемых морских районов Средиземноморья</w:t>
      </w:r>
    </w:p>
    <w:p w14:paraId="3BBE4681" w14:textId="77777777" w:rsidR="0015246E" w:rsidRPr="00816742" w:rsidRDefault="0015246E" w:rsidP="0049160E">
      <w:pPr>
        <w:pStyle w:val="Para1"/>
        <w:tabs>
          <w:tab w:val="left" w:pos="709"/>
          <w:tab w:val="num" w:pos="2552"/>
        </w:tabs>
        <w:spacing w:before="0" w:after="0"/>
        <w:ind w:left="284" w:hanging="284"/>
        <w:jc w:val="left"/>
      </w:pPr>
      <w:r>
        <w:t>Resource Africa</w:t>
      </w:r>
    </w:p>
    <w:p w14:paraId="0DA39118" w14:textId="77777777" w:rsidR="0015246E" w:rsidRPr="00816742" w:rsidRDefault="0015246E" w:rsidP="0049160E">
      <w:pPr>
        <w:pStyle w:val="Para1"/>
        <w:tabs>
          <w:tab w:val="left" w:pos="709"/>
          <w:tab w:val="num" w:pos="2552"/>
        </w:tabs>
        <w:spacing w:before="0" w:after="0"/>
        <w:ind w:left="284" w:hanging="284"/>
        <w:jc w:val="left"/>
      </w:pPr>
      <w:r>
        <w:t>Королевские ботанические сады, Кью</w:t>
      </w:r>
    </w:p>
    <w:p w14:paraId="5701EB1B" w14:textId="77777777" w:rsidR="0015246E" w:rsidRPr="00816742" w:rsidRDefault="0015246E" w:rsidP="0049160E">
      <w:pPr>
        <w:pStyle w:val="Para1"/>
        <w:tabs>
          <w:tab w:val="left" w:pos="709"/>
          <w:tab w:val="num" w:pos="2552"/>
        </w:tabs>
        <w:spacing w:before="0" w:after="0"/>
        <w:ind w:left="284" w:hanging="284"/>
        <w:jc w:val="left"/>
      </w:pPr>
      <w:r>
        <w:t>Королевское общество защиты птиц</w:t>
      </w:r>
    </w:p>
    <w:p w14:paraId="7FA55D25" w14:textId="77777777" w:rsidR="0015246E" w:rsidRPr="00816742" w:rsidRDefault="0015246E" w:rsidP="0049160E">
      <w:pPr>
        <w:pStyle w:val="Para1"/>
        <w:tabs>
          <w:tab w:val="left" w:pos="709"/>
          <w:tab w:val="num" w:pos="2552"/>
        </w:tabs>
        <w:spacing w:before="0" w:after="0"/>
        <w:ind w:left="284" w:hanging="284"/>
        <w:jc w:val="left"/>
      </w:pPr>
      <w:r>
        <w:t>Совет саами</w:t>
      </w:r>
    </w:p>
    <w:p w14:paraId="05F35BB1" w14:textId="77777777" w:rsidR="0015246E" w:rsidRPr="00816742" w:rsidRDefault="0015246E" w:rsidP="0049160E">
      <w:pPr>
        <w:pStyle w:val="Para1"/>
        <w:tabs>
          <w:tab w:val="left" w:pos="709"/>
          <w:tab w:val="num" w:pos="2552"/>
        </w:tabs>
        <w:spacing w:before="0" w:after="0"/>
        <w:ind w:left="284" w:hanging="284"/>
        <w:jc w:val="left"/>
      </w:pPr>
      <w:r>
        <w:t>Саамский парламент Норвегии</w:t>
      </w:r>
    </w:p>
    <w:p w14:paraId="64114388" w14:textId="77777777" w:rsidR="0015246E" w:rsidRPr="00816742" w:rsidRDefault="0015246E" w:rsidP="0049160E">
      <w:pPr>
        <w:pStyle w:val="Para1"/>
        <w:tabs>
          <w:tab w:val="left" w:pos="709"/>
          <w:tab w:val="num" w:pos="2552"/>
        </w:tabs>
        <w:spacing w:before="0" w:after="0"/>
        <w:ind w:left="284" w:hanging="284"/>
        <w:jc w:val="left"/>
      </w:pPr>
      <w:r>
        <w:t xml:space="preserve">Фонд Sasakawa Peace </w:t>
      </w:r>
    </w:p>
    <w:p w14:paraId="05589506" w14:textId="77777777" w:rsidR="0015246E" w:rsidRPr="00816742" w:rsidRDefault="0015246E" w:rsidP="0049160E">
      <w:pPr>
        <w:pStyle w:val="Para1"/>
        <w:tabs>
          <w:tab w:val="left" w:pos="709"/>
          <w:tab w:val="num" w:pos="2552"/>
        </w:tabs>
        <w:spacing w:before="0" w:after="0"/>
        <w:ind w:left="284" w:hanging="284"/>
        <w:jc w:val="left"/>
      </w:pPr>
      <w:r>
        <w:t>Секретариат Тихоокеанской региональной программы по окружающей среде</w:t>
      </w:r>
    </w:p>
    <w:p w14:paraId="3259A7C6" w14:textId="77777777" w:rsidR="0015246E" w:rsidRPr="00816742" w:rsidRDefault="0015246E" w:rsidP="0049160E">
      <w:pPr>
        <w:pStyle w:val="Para1"/>
        <w:tabs>
          <w:tab w:val="left" w:pos="709"/>
          <w:tab w:val="num" w:pos="2552"/>
        </w:tabs>
        <w:spacing w:before="0" w:after="0"/>
        <w:ind w:left="284" w:hanging="284"/>
        <w:jc w:val="left"/>
      </w:pPr>
      <w:r>
        <w:t xml:space="preserve">Фонд Sierra Club Canada </w:t>
      </w:r>
    </w:p>
    <w:p w14:paraId="3486314B" w14:textId="77777777" w:rsidR="0015246E" w:rsidRPr="00816742" w:rsidRDefault="0015246E" w:rsidP="0049160E">
      <w:pPr>
        <w:pStyle w:val="Para1"/>
        <w:tabs>
          <w:tab w:val="left" w:pos="709"/>
          <w:tab w:val="num" w:pos="2552"/>
        </w:tabs>
        <w:spacing w:before="0" w:after="0"/>
        <w:ind w:left="284" w:hanging="284"/>
        <w:jc w:val="left"/>
      </w:pPr>
      <w:r>
        <w:t>Общество экологического восстановления</w:t>
      </w:r>
    </w:p>
    <w:p w14:paraId="1B1DE656" w14:textId="77777777" w:rsidR="0015246E" w:rsidRPr="00816742" w:rsidRDefault="0015246E" w:rsidP="0049160E">
      <w:pPr>
        <w:pStyle w:val="Para1"/>
        <w:tabs>
          <w:tab w:val="left" w:pos="709"/>
          <w:tab w:val="num" w:pos="2552"/>
        </w:tabs>
        <w:spacing w:before="0" w:after="0"/>
        <w:ind w:left="284" w:hanging="284"/>
        <w:jc w:val="left"/>
      </w:pPr>
      <w:r>
        <w:t xml:space="preserve">Общество по сохранению коллекций в области естественной истории (SPNHC) </w:t>
      </w:r>
    </w:p>
    <w:p w14:paraId="651A2DC8" w14:textId="77777777" w:rsidR="0015246E" w:rsidRPr="00816742" w:rsidRDefault="0015246E" w:rsidP="0049160E">
      <w:pPr>
        <w:pStyle w:val="Para1"/>
        <w:tabs>
          <w:tab w:val="left" w:pos="709"/>
          <w:tab w:val="num" w:pos="2552"/>
        </w:tabs>
        <w:spacing w:before="0" w:after="0"/>
        <w:ind w:left="284" w:hanging="284"/>
        <w:jc w:val="left"/>
      </w:pPr>
      <w:r>
        <w:t>Общество по сохранению биоразнообразия водно-болотных угодий - Непал</w:t>
      </w:r>
    </w:p>
    <w:p w14:paraId="385B48DE" w14:textId="77777777" w:rsidR="0015246E" w:rsidRPr="00816742" w:rsidRDefault="0015246E" w:rsidP="0049160E">
      <w:pPr>
        <w:pStyle w:val="Para1"/>
        <w:tabs>
          <w:tab w:val="left" w:pos="709"/>
          <w:tab w:val="num" w:pos="2552"/>
        </w:tabs>
        <w:spacing w:before="0" w:after="0"/>
        <w:ind w:left="284" w:hanging="284"/>
        <w:jc w:val="left"/>
      </w:pPr>
      <w:r>
        <w:t>Центр по проблемам Юга</w:t>
      </w:r>
    </w:p>
    <w:p w14:paraId="2107461D" w14:textId="77777777" w:rsidR="0015246E" w:rsidRPr="00816742" w:rsidRDefault="0015246E" w:rsidP="0049160E">
      <w:pPr>
        <w:pStyle w:val="Para1"/>
        <w:tabs>
          <w:tab w:val="left" w:pos="709"/>
          <w:tab w:val="num" w:pos="2552"/>
        </w:tabs>
        <w:spacing w:before="0" w:after="0"/>
        <w:ind w:left="284" w:hanging="284"/>
        <w:jc w:val="left"/>
      </w:pPr>
      <w:r>
        <w:t>Стокгольмский центр по вопросам выживания</w:t>
      </w:r>
    </w:p>
    <w:p w14:paraId="2F199BBB" w14:textId="77777777" w:rsidR="0015246E" w:rsidRPr="00816742" w:rsidRDefault="0015246E" w:rsidP="0049160E">
      <w:pPr>
        <w:pStyle w:val="Para1"/>
        <w:tabs>
          <w:tab w:val="left" w:pos="709"/>
          <w:tab w:val="num" w:pos="2552"/>
        </w:tabs>
        <w:spacing w:before="0" w:after="0"/>
        <w:ind w:left="284" w:hanging="284"/>
        <w:jc w:val="left"/>
      </w:pPr>
      <w:r>
        <w:t>Survival</w:t>
      </w:r>
    </w:p>
    <w:p w14:paraId="04781C92" w14:textId="77777777" w:rsidR="0015246E" w:rsidRPr="00816742" w:rsidRDefault="0015246E" w:rsidP="0049160E">
      <w:pPr>
        <w:pStyle w:val="Para1"/>
        <w:tabs>
          <w:tab w:val="left" w:pos="709"/>
          <w:tab w:val="num" w:pos="2552"/>
        </w:tabs>
        <w:spacing w:before="0" w:after="0"/>
        <w:ind w:left="284" w:hanging="284"/>
        <w:jc w:val="left"/>
      </w:pPr>
      <w:r>
        <w:t>Инициатива по продовольствию и сельскому хозяйству в устойчивой среде</w:t>
      </w:r>
    </w:p>
    <w:p w14:paraId="0EECB308" w14:textId="77777777" w:rsidR="0015246E" w:rsidRPr="00816742" w:rsidRDefault="0015246E" w:rsidP="0049160E">
      <w:pPr>
        <w:pStyle w:val="Para1"/>
        <w:tabs>
          <w:tab w:val="left" w:pos="709"/>
          <w:tab w:val="num" w:pos="2552"/>
        </w:tabs>
        <w:spacing w:before="0" w:after="0"/>
        <w:ind w:left="284" w:hanging="284"/>
        <w:jc w:val="left"/>
      </w:pPr>
      <w:r>
        <w:t xml:space="preserve">Фонд Tebtebba </w:t>
      </w:r>
    </w:p>
    <w:p w14:paraId="299CF0E8" w14:textId="77777777" w:rsidR="0015246E" w:rsidRPr="00816742" w:rsidRDefault="0015246E" w:rsidP="0049160E">
      <w:pPr>
        <w:pStyle w:val="Para1"/>
        <w:tabs>
          <w:tab w:val="left" w:pos="709"/>
          <w:tab w:val="num" w:pos="2552"/>
        </w:tabs>
        <w:spacing w:before="0" w:after="0"/>
        <w:ind w:left="284" w:hanging="284"/>
        <w:jc w:val="left"/>
      </w:pPr>
      <w:r>
        <w:t>Организация «Охрана природы»</w:t>
      </w:r>
    </w:p>
    <w:p w14:paraId="04D2B433" w14:textId="77777777" w:rsidR="0015246E" w:rsidRPr="00816742" w:rsidRDefault="0015246E" w:rsidP="0049160E">
      <w:pPr>
        <w:pStyle w:val="Para1"/>
        <w:tabs>
          <w:tab w:val="left" w:pos="709"/>
          <w:tab w:val="num" w:pos="2552"/>
        </w:tabs>
        <w:spacing w:before="0" w:after="0"/>
        <w:ind w:left="284" w:hanging="284"/>
        <w:jc w:val="left"/>
      </w:pPr>
      <w:r>
        <w:t xml:space="preserve">Японское общество охраны природы </w:t>
      </w:r>
    </w:p>
    <w:p w14:paraId="2257B9AF" w14:textId="77777777" w:rsidR="0015246E" w:rsidRPr="00816742" w:rsidRDefault="0015246E" w:rsidP="0049160E">
      <w:pPr>
        <w:pStyle w:val="Para1"/>
        <w:tabs>
          <w:tab w:val="left" w:pos="709"/>
          <w:tab w:val="num" w:pos="2552"/>
        </w:tabs>
        <w:spacing w:before="0" w:after="0"/>
        <w:ind w:left="284" w:hanging="284"/>
        <w:jc w:val="left"/>
      </w:pPr>
      <w:r>
        <w:t>The Pew Charitable Trusts</w:t>
      </w:r>
    </w:p>
    <w:p w14:paraId="1A7B280C" w14:textId="77777777" w:rsidR="0015246E" w:rsidRPr="00816742" w:rsidRDefault="0015246E" w:rsidP="0049160E">
      <w:pPr>
        <w:pStyle w:val="Para1"/>
        <w:tabs>
          <w:tab w:val="left" w:pos="709"/>
          <w:tab w:val="num" w:pos="2552"/>
        </w:tabs>
        <w:spacing w:before="0" w:after="0"/>
        <w:ind w:left="284" w:hanging="284"/>
        <w:jc w:val="left"/>
      </w:pPr>
      <w:r>
        <w:t xml:space="preserve">Союз этической биоторговли </w:t>
      </w:r>
    </w:p>
    <w:p w14:paraId="01BC140D" w14:textId="77777777" w:rsidR="0015246E" w:rsidRPr="00816742" w:rsidRDefault="0015246E" w:rsidP="0049160E">
      <w:pPr>
        <w:pStyle w:val="Para1"/>
        <w:tabs>
          <w:tab w:val="left" w:pos="709"/>
          <w:tab w:val="num" w:pos="2552"/>
        </w:tabs>
        <w:spacing w:before="0" w:after="0"/>
        <w:ind w:left="284" w:hanging="284"/>
        <w:jc w:val="left"/>
      </w:pPr>
      <w:r>
        <w:t>Сеть стран третьего мира</w:t>
      </w:r>
    </w:p>
    <w:p w14:paraId="2759F956" w14:textId="77777777" w:rsidR="0015246E" w:rsidRPr="00816742" w:rsidRDefault="0015246E" w:rsidP="0049160E">
      <w:pPr>
        <w:pStyle w:val="Para1"/>
        <w:tabs>
          <w:tab w:val="left" w:pos="709"/>
          <w:tab w:val="num" w:pos="2552"/>
        </w:tabs>
        <w:spacing w:before="0" w:after="0"/>
        <w:ind w:left="284" w:hanging="284"/>
        <w:jc w:val="left"/>
      </w:pPr>
      <w:r>
        <w:t>TRAFFIC International</w:t>
      </w:r>
    </w:p>
    <w:p w14:paraId="41BF1E14" w14:textId="77777777" w:rsidR="0015246E" w:rsidRPr="00816742" w:rsidRDefault="0015246E" w:rsidP="0049160E">
      <w:pPr>
        <w:pStyle w:val="Para1"/>
        <w:tabs>
          <w:tab w:val="left" w:pos="709"/>
          <w:tab w:val="num" w:pos="2552"/>
        </w:tabs>
        <w:spacing w:before="0" w:after="0"/>
        <w:ind w:left="284" w:hanging="284"/>
        <w:jc w:val="left"/>
      </w:pPr>
      <w:r>
        <w:t>Организация Tulalip Tribes</w:t>
      </w:r>
    </w:p>
    <w:p w14:paraId="5BF1BAD5" w14:textId="77777777" w:rsidR="0015246E" w:rsidRPr="00816742" w:rsidRDefault="0015246E" w:rsidP="0049160E">
      <w:pPr>
        <w:pStyle w:val="Para1"/>
        <w:tabs>
          <w:tab w:val="left" w:pos="709"/>
          <w:tab w:val="num" w:pos="2552"/>
        </w:tabs>
        <w:spacing w:before="0" w:after="0"/>
        <w:ind w:left="284" w:hanging="284"/>
        <w:jc w:val="left"/>
      </w:pPr>
      <w:r>
        <w:t>Кембриджский университет</w:t>
      </w:r>
    </w:p>
    <w:p w14:paraId="639967DA" w14:textId="77777777" w:rsidR="0015246E" w:rsidRPr="00816742" w:rsidRDefault="0015246E" w:rsidP="0049160E">
      <w:pPr>
        <w:pStyle w:val="Para1"/>
        <w:tabs>
          <w:tab w:val="left" w:pos="709"/>
          <w:tab w:val="num" w:pos="2552"/>
        </w:tabs>
        <w:spacing w:before="0" w:after="0"/>
        <w:ind w:left="284" w:hanging="284"/>
        <w:jc w:val="left"/>
      </w:pPr>
      <w:r>
        <w:t>Университет Гвельфа</w:t>
      </w:r>
    </w:p>
    <w:p w14:paraId="0F31F44F" w14:textId="77777777" w:rsidR="0015246E" w:rsidRPr="00816742" w:rsidRDefault="0015246E" w:rsidP="0049160E">
      <w:pPr>
        <w:pStyle w:val="Para1"/>
        <w:tabs>
          <w:tab w:val="left" w:pos="709"/>
          <w:tab w:val="num" w:pos="2552"/>
        </w:tabs>
        <w:spacing w:before="0" w:after="0"/>
        <w:ind w:left="284" w:hanging="284"/>
        <w:jc w:val="left"/>
      </w:pPr>
      <w:r>
        <w:t>Манчестерский университет</w:t>
      </w:r>
    </w:p>
    <w:p w14:paraId="0A763393" w14:textId="77777777" w:rsidR="0015246E" w:rsidRPr="00816742" w:rsidRDefault="0015246E" w:rsidP="0049160E">
      <w:pPr>
        <w:pStyle w:val="Para1"/>
        <w:tabs>
          <w:tab w:val="left" w:pos="709"/>
          <w:tab w:val="num" w:pos="2552"/>
        </w:tabs>
        <w:spacing w:before="0" w:after="0"/>
        <w:ind w:left="284" w:hanging="284"/>
        <w:jc w:val="left"/>
      </w:pPr>
      <w:r>
        <w:t>Венский университет</w:t>
      </w:r>
    </w:p>
    <w:p w14:paraId="73A53CB5" w14:textId="77777777" w:rsidR="0015246E" w:rsidRPr="00816742" w:rsidRDefault="0015246E" w:rsidP="0049160E">
      <w:pPr>
        <w:pStyle w:val="Para1"/>
        <w:tabs>
          <w:tab w:val="left" w:pos="709"/>
          <w:tab w:val="num" w:pos="2552"/>
        </w:tabs>
        <w:spacing w:before="0" w:after="0"/>
        <w:ind w:left="284" w:hanging="284"/>
        <w:jc w:val="left"/>
      </w:pPr>
      <w:r>
        <w:t>Университет Западного Мичигана</w:t>
      </w:r>
    </w:p>
    <w:p w14:paraId="2516CF56" w14:textId="77777777" w:rsidR="0015246E" w:rsidRPr="00816742" w:rsidRDefault="0015246E" w:rsidP="0049160E">
      <w:pPr>
        <w:pStyle w:val="Para1"/>
        <w:tabs>
          <w:tab w:val="left" w:pos="709"/>
          <w:tab w:val="num" w:pos="2552"/>
        </w:tabs>
        <w:spacing w:before="0" w:after="0"/>
        <w:ind w:left="284" w:hanging="284"/>
        <w:jc w:val="left"/>
      </w:pPr>
      <w:r>
        <w:t>Международная организация по водно-болотным угодьям</w:t>
      </w:r>
    </w:p>
    <w:p w14:paraId="771CD926" w14:textId="77777777" w:rsidR="0015246E" w:rsidRPr="00816742" w:rsidRDefault="0015246E" w:rsidP="0049160E">
      <w:pPr>
        <w:pStyle w:val="Para1"/>
        <w:tabs>
          <w:tab w:val="left" w:pos="709"/>
          <w:tab w:val="num" w:pos="2552"/>
        </w:tabs>
        <w:spacing w:before="0" w:after="0"/>
        <w:ind w:left="284" w:hanging="284"/>
        <w:jc w:val="left"/>
      </w:pPr>
      <w:r>
        <w:t>Фонд сохранения околоводных птиц и водно‑болотных угодий</w:t>
      </w:r>
    </w:p>
    <w:p w14:paraId="28C38EE0" w14:textId="77777777" w:rsidR="0015246E" w:rsidRPr="00816742" w:rsidRDefault="0015246E" w:rsidP="0049160E">
      <w:pPr>
        <w:pStyle w:val="Para1"/>
        <w:tabs>
          <w:tab w:val="left" w:pos="709"/>
          <w:tab w:val="num" w:pos="2552"/>
        </w:tabs>
        <w:spacing w:before="0" w:after="0"/>
        <w:ind w:left="284" w:hanging="284"/>
        <w:jc w:val="left"/>
      </w:pPr>
      <w:r>
        <w:lastRenderedPageBreak/>
        <w:t>Фонд сохранения лесов</w:t>
      </w:r>
    </w:p>
    <w:p w14:paraId="714CFBD1" w14:textId="77777777" w:rsidR="0015246E" w:rsidRPr="00816742" w:rsidRDefault="0015246E" w:rsidP="0049160E">
      <w:pPr>
        <w:pStyle w:val="Para1"/>
        <w:tabs>
          <w:tab w:val="left" w:pos="709"/>
          <w:tab w:val="num" w:pos="2552"/>
        </w:tabs>
        <w:spacing w:before="0" w:after="0"/>
        <w:ind w:left="284" w:hanging="284"/>
        <w:jc w:val="left"/>
      </w:pPr>
      <w:r>
        <w:t>Общество охраны дикой природы</w:t>
      </w:r>
    </w:p>
    <w:p w14:paraId="316575F7" w14:textId="77777777" w:rsidR="0015246E" w:rsidRPr="00816742" w:rsidRDefault="0015246E" w:rsidP="0049160E">
      <w:pPr>
        <w:pStyle w:val="Para1"/>
        <w:tabs>
          <w:tab w:val="left" w:pos="709"/>
          <w:tab w:val="num" w:pos="2552"/>
        </w:tabs>
        <w:spacing w:before="0" w:after="0"/>
        <w:ind w:left="284" w:hanging="284"/>
        <w:jc w:val="left"/>
      </w:pPr>
      <w:r>
        <w:t>Университет Уилфрид Лорье</w:t>
      </w:r>
    </w:p>
    <w:p w14:paraId="1C6B5415" w14:textId="77777777" w:rsidR="0015246E" w:rsidRPr="00816742" w:rsidRDefault="0015246E" w:rsidP="0049160E">
      <w:pPr>
        <w:pStyle w:val="Para1"/>
        <w:tabs>
          <w:tab w:val="left" w:pos="709"/>
          <w:tab w:val="num" w:pos="2552"/>
        </w:tabs>
        <w:spacing w:before="0" w:after="0"/>
        <w:ind w:left="284" w:hanging="284"/>
        <w:jc w:val="left"/>
      </w:pPr>
      <w:r>
        <w:t>«Женщины за общее будущее»</w:t>
      </w:r>
    </w:p>
    <w:p w14:paraId="5C856AD1" w14:textId="77777777" w:rsidR="0015246E" w:rsidRPr="00816742" w:rsidRDefault="0015246E" w:rsidP="0049160E">
      <w:pPr>
        <w:pStyle w:val="Para1"/>
        <w:tabs>
          <w:tab w:val="left" w:pos="709"/>
          <w:tab w:val="num" w:pos="2552"/>
        </w:tabs>
        <w:spacing w:before="0" w:after="0"/>
        <w:ind w:left="284" w:hanging="284"/>
        <w:jc w:val="left"/>
      </w:pPr>
      <w:r>
        <w:t>Всемирный центр агролесоводства</w:t>
      </w:r>
    </w:p>
    <w:p w14:paraId="055FAED1" w14:textId="77777777" w:rsidR="0015246E" w:rsidRPr="00816742" w:rsidRDefault="0015246E" w:rsidP="0049160E">
      <w:pPr>
        <w:pStyle w:val="Para1"/>
        <w:tabs>
          <w:tab w:val="left" w:pos="709"/>
          <w:tab w:val="num" w:pos="2552"/>
        </w:tabs>
        <w:spacing w:before="0" w:after="0"/>
        <w:ind w:left="284" w:hanging="284"/>
        <w:jc w:val="left"/>
      </w:pPr>
      <w:r>
        <w:t>Всемирная федерация защиты животных</w:t>
      </w:r>
    </w:p>
    <w:p w14:paraId="42C24811" w14:textId="77777777" w:rsidR="0015246E" w:rsidRPr="00816742" w:rsidRDefault="0015246E" w:rsidP="0049160E">
      <w:pPr>
        <w:pStyle w:val="Para1"/>
        <w:tabs>
          <w:tab w:val="left" w:pos="709"/>
          <w:tab w:val="num" w:pos="2552"/>
        </w:tabs>
        <w:spacing w:before="0" w:after="0"/>
        <w:ind w:left="284" w:hanging="284"/>
        <w:jc w:val="left"/>
      </w:pPr>
      <w:r>
        <w:t>Всемирный совет деловых кругов по вопросам устойчивого развития</w:t>
      </w:r>
    </w:p>
    <w:p w14:paraId="32537A3C" w14:textId="77777777" w:rsidR="0015246E" w:rsidRPr="00816742" w:rsidRDefault="0015246E" w:rsidP="0049160E">
      <w:pPr>
        <w:pStyle w:val="Para1"/>
        <w:tabs>
          <w:tab w:val="left" w:pos="709"/>
          <w:tab w:val="num" w:pos="2552"/>
        </w:tabs>
        <w:spacing w:before="0" w:after="0"/>
        <w:ind w:left="284" w:hanging="284"/>
        <w:jc w:val="left"/>
      </w:pPr>
      <w:r>
        <w:t>Всемирная федерация защиты животных</w:t>
      </w:r>
    </w:p>
    <w:p w14:paraId="47852344" w14:textId="77777777" w:rsidR="0015246E" w:rsidRPr="00816742" w:rsidRDefault="0015246E" w:rsidP="0049160E">
      <w:pPr>
        <w:pStyle w:val="Para1"/>
        <w:tabs>
          <w:tab w:val="left" w:pos="709"/>
          <w:tab w:val="num" w:pos="2552"/>
        </w:tabs>
        <w:spacing w:before="0" w:after="0"/>
        <w:ind w:left="284" w:hanging="284"/>
        <w:jc w:val="left"/>
      </w:pPr>
      <w:r>
        <w:t>Всемирная торговая организация</w:t>
      </w:r>
    </w:p>
    <w:p w14:paraId="59A6CEE1" w14:textId="1F97F1CE" w:rsidR="0015246E" w:rsidRPr="00816742" w:rsidRDefault="0015246E" w:rsidP="0049160E">
      <w:pPr>
        <w:pStyle w:val="Para1"/>
        <w:tabs>
          <w:tab w:val="left" w:pos="709"/>
          <w:tab w:val="num" w:pos="2552"/>
        </w:tabs>
        <w:spacing w:before="0" w:after="0"/>
        <w:ind w:left="284" w:hanging="284"/>
        <w:jc w:val="left"/>
      </w:pPr>
      <w:r>
        <w:t xml:space="preserve">Всемирный фонд </w:t>
      </w:r>
      <w:r w:rsidR="00553BDC">
        <w:t xml:space="preserve">дикой </w:t>
      </w:r>
      <w:r>
        <w:t>природы (WWF International)</w:t>
      </w:r>
    </w:p>
    <w:p w14:paraId="6F5B6C25" w14:textId="77777777" w:rsidR="0015246E" w:rsidRPr="00816742" w:rsidRDefault="0015246E" w:rsidP="0049160E">
      <w:pPr>
        <w:pStyle w:val="Para1"/>
        <w:tabs>
          <w:tab w:val="left" w:pos="709"/>
          <w:tab w:val="num" w:pos="2552"/>
        </w:tabs>
        <w:spacing w:before="0" w:after="0"/>
        <w:ind w:left="284" w:hanging="284"/>
        <w:jc w:val="left"/>
      </w:pPr>
      <w:r>
        <w:t>Австралазийская ассоциация зоопарков и аквариумов</w:t>
      </w:r>
    </w:p>
    <w:p w14:paraId="2150C28D" w14:textId="77777777" w:rsidR="0015246E" w:rsidRPr="00816742" w:rsidRDefault="0015246E" w:rsidP="0049160E">
      <w:pPr>
        <w:pStyle w:val="Para1"/>
        <w:tabs>
          <w:tab w:val="left" w:pos="709"/>
          <w:tab w:val="num" w:pos="2552"/>
        </w:tabs>
        <w:spacing w:before="0" w:after="0"/>
        <w:jc w:val="left"/>
      </w:pPr>
      <w:r>
        <w:t>Лондонское зоологическое общество</w:t>
      </w:r>
    </w:p>
    <w:p w14:paraId="32445F7C" w14:textId="77777777" w:rsidR="0015246E" w:rsidRPr="00816742" w:rsidRDefault="0015246E" w:rsidP="0049160E">
      <w:pPr>
        <w:pStyle w:val="Para1"/>
        <w:tabs>
          <w:tab w:val="left" w:pos="709"/>
          <w:tab w:val="num" w:pos="2552"/>
        </w:tabs>
        <w:sectPr w:rsidR="0015246E" w:rsidRPr="00816742" w:rsidSect="00816742">
          <w:type w:val="continuous"/>
          <w:pgSz w:w="12240" w:h="15840"/>
          <w:pgMar w:top="1134" w:right="1440" w:bottom="1134" w:left="1440" w:header="720" w:footer="720" w:gutter="0"/>
          <w:cols w:num="2" w:space="708"/>
          <w:titlePg/>
          <w:docGrid w:linePitch="360"/>
        </w:sectPr>
      </w:pPr>
    </w:p>
    <w:p w14:paraId="040FDDBC" w14:textId="77777777" w:rsidR="0015246E" w:rsidRPr="00816742" w:rsidRDefault="0015246E" w:rsidP="0049160E">
      <w:pPr>
        <w:pStyle w:val="Para1"/>
        <w:tabs>
          <w:tab w:val="left" w:pos="709"/>
          <w:tab w:val="num" w:pos="2552"/>
        </w:tabs>
        <w:spacing w:before="0" w:after="0"/>
      </w:pPr>
    </w:p>
    <w:p w14:paraId="6FBA25EC" w14:textId="77777777" w:rsidR="0015246E" w:rsidRPr="00816742" w:rsidRDefault="0015246E" w:rsidP="0049160E">
      <w:pPr>
        <w:pStyle w:val="Heading1"/>
        <w:tabs>
          <w:tab w:val="clear" w:pos="720"/>
          <w:tab w:val="left" w:pos="709"/>
          <w:tab w:val="left" w:pos="990"/>
        </w:tabs>
        <w:adjustRightInd w:val="0"/>
        <w:snapToGrid w:val="0"/>
        <w:spacing w:before="120"/>
        <w:rPr>
          <w:rFonts w:cs="Times New Roman Bold"/>
          <w:caps w:val="0"/>
        </w:rPr>
      </w:pPr>
      <w:bookmarkStart w:id="10" w:name="_Toc83908033"/>
      <w:bookmarkStart w:id="11" w:name="_Toc86326689"/>
      <w:r>
        <w:rPr>
          <w:caps w:val="0"/>
        </w:rPr>
        <w:t>ПУНКТ 1.</w:t>
      </w:r>
      <w:r>
        <w:rPr>
          <w:caps w:val="0"/>
        </w:rPr>
        <w:tab/>
        <w:t>ОТКРЫТИЕ СОВЕЩАНИЯ</w:t>
      </w:r>
      <w:bookmarkEnd w:id="10"/>
      <w:bookmarkEnd w:id="11"/>
    </w:p>
    <w:p w14:paraId="534DCA84"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Совещание было открыто 23 августа 2021 года в 7:00 (по монреальскому времени) г-ном Франсисом Огвалем (Уганда) от своего имени и от имени г-на </w:t>
      </w:r>
      <w:r>
        <w:rPr>
          <w:shd w:val="clear" w:color="auto" w:fill="FFFFFF"/>
        </w:rPr>
        <w:t>Базиля ван Хавре</w:t>
      </w:r>
      <w:r>
        <w:t xml:space="preserve"> (Канада) как сопредседателей Рабочей группы. Г-н Огваль напомнил, что со времени предыдущего совещания в Риме мир пережил тяжелые потрясения в связи с пандемией коронавируса (COVID-19). Он пожелал страдающим от COVID-19 скорейшего выздоровления и выразил глубочайшие соболезнования тем, кто потерял близких.</w:t>
      </w:r>
    </w:p>
    <w:p w14:paraId="6A5F067D"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Участники совещания почтили память жертв пандемии, и в частности г-на Нейматулло Сафарова (Таджикистан), много лет выполнявшего функции национального координатора Конвенции, который скончался в период проведения нынешнего совещания.</w:t>
      </w:r>
    </w:p>
    <w:p w14:paraId="5A88CFC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В продолжение своего выступления г-н Огваль отметил, что данная часть третьего совещания будет посвящена дальнейшей разработке глобальной рамочной программы в области биоразнообразия на период после 2020 года на основе работы, проделанной в ходе недавних виртуальных совещаний вспомогательных органов Конвенции. Он поблагодарил Исполнительного секретаря и ее сотрудников за подготовку к совещанию, а бюро Конференции Сторон (бюро) – за постоянную поддержку и консультации. Г-н ван Хавре добавил, что помимо пандемии COVID-19 Рабочая группа столкнулась с рядом сложностей, таких как работа в онлайновом режиме, а также поблагодарил присутствующих за их неизменное активное участие в этом процессе.</w:t>
      </w:r>
    </w:p>
    <w:p w14:paraId="4D974A53" w14:textId="728E0915" w:rsidR="0015246E" w:rsidRPr="00816742" w:rsidRDefault="0015246E" w:rsidP="0049160E">
      <w:pPr>
        <w:pStyle w:val="Para1"/>
        <w:numPr>
          <w:ilvl w:val="0"/>
          <w:numId w:val="6"/>
        </w:numPr>
        <w:suppressLineNumbers/>
        <w:tabs>
          <w:tab w:val="left" w:pos="709"/>
        </w:tabs>
        <w:suppressAutoHyphens/>
        <w:adjustRightInd w:val="0"/>
        <w:snapToGrid w:val="0"/>
        <w:ind w:left="0"/>
      </w:pPr>
      <w:r>
        <w:t>Со вступительными заявлениями выступили представители Председателя 14-го совещания Конференции Сторон, г-н Хамдалла Зедан (Египет); страны-организатора мероприятия, предваряющего совещание КС, г-н Карлос Моралес (Министерство иностранных дел Колумбии) и страны-организатора 15-го совещания Конференции Сторон, г-н Чжао Инмин</w:t>
      </w:r>
      <w:r w:rsidR="003905C9">
        <w:t>ь</w:t>
      </w:r>
      <w:r>
        <w:t>, заместитель министра экологии и окружающей среды Китая, а также г-жа Элизабет Марума Мрема, Исполнительный секретарь Конвенции о биологическом разнообразии.</w:t>
      </w:r>
    </w:p>
    <w:p w14:paraId="400B2DDD"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Выступая от имени Председателя Конференции Сторон, г-н Зедан выразил солидарность со всеми, кто потерял близких или пострадал от пандемии COVID-19. В прошедшем году мы стали свидетелями разрушительного глобального кризиса в области здравоохранения, а также ряда ужасающих глобальных климатических явлений – от засух и наводнений до неутихающих лесных пожаров. Необходимы незамедлительные меры, чтобы восстановить нарушенные взаимоотношения с природой, остановить и обратить вспять процесс утраты биоразнообразия; выживание требует срочных действий. Первый проект глобальной рамочной программы в области биоразнообразия на период после 2020 года представляет собой дорожную карту, позволяющую встать на путь восстановления биоразнообразия до конца текущего десятилетия; это позволит мотивировать и объединить всех участников и поможет разработать амбициозную, эффективную и преобразующую глобальную рамочную программу в области биоразнообразия, а также придать импульс, необходимый для ее принятия на 15-м совещании Конференции Сторон. Он поблагодарил правительство Колумбии за проведение настоящего совещания на ее территории, а также сопредседателей Рабочей группы и бюро за их руководящую роль в его организации. Хотя первый проект глобальной рамочной программы в области биоразнообразия способствует осуществлению работы в рамках Конвенции и протоколов к ней, Сторонам также необходимо </w:t>
      </w:r>
      <w:r>
        <w:lastRenderedPageBreak/>
        <w:t>подготовить окончательный проект для Конференции Сторон, но докладчик выразил уверенность в том, что участники достигнут прогресса в этой важной работе во имя более безопасного, устойчивого и справедливого мира для будущих поколений и в целях реализации Концепции на период до 2050 года «Жизнь в гармонии с природой».</w:t>
      </w:r>
    </w:p>
    <w:p w14:paraId="07EB5DB7"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Г-н Моралес заявил, что Колумбия, как одна из стран, располагающих наиболее богатым биоразнообразием, в сотрудничестве со всеми Сторонами продолжает трудиться над разработкой и реализацией твердых обязательств по сохранению и устойчивому использованию биоразнообразия, а также по совместному использованию на справедливой основе выгод от доступа к генетическим ресурсам и их использования.  Такое сотрудничество должно носить одновременно конструктивный и созидательный характер для поиска конкретных решений, и еще предстоит многое сделать для внедрения устойчивых моделей потребления и производства. С одной стороны, выступающий приветствовал включение задач по сохранению и восстановлению, однако сохранения на уровне 30% и восстановления на уровне 20% планеты может оказаться недостаточно, если остальная часть ресурсов планеты не будет использоваться устойчиво. Обращение вспять процесса утраты биоразнообразия к 2030 году и преодоление нынешней чрезвычайной ситуации, связанной с изменением климата, требуют фундаментальных преобразований и участия всех производственных секторов, с тем чтобы обеспечить переход к благоприятному для природы экономическому развитию, успешно ликвидирующему разрыв между вредными и позитивными стимулами.  Необходимо укрепить элементы, связанные с устойчивыми производственно-сбытовыми цепочками, продовольственными системами и многооборотной экономикой, что требует активного международного и многостороннего сотрудничества. Все страны должны прийти к консенсусу по вопросу об охране природы, однако помимо этого необходимо достичь договоренности о надежных средствах осуществления, что невозможно без расширения прав и возможностей всех заинтересованных сторон, включая гражданское общество, коренные народы и местные общины, местные органы власти, деловые круги, женщин и молодежь. Колумбия убеждена в важности сотрудничества между правительствами и негосударственными субъектами для реализации Концепции на период до 2050 года и проведет посвященное биоразнообразию мероприятие, предваряющее совещание КС, в целях содействия политической приверженности на высоком уровне в отношении принятия преобразующей глобальной рамочной программы в области биоразнообразия на 15-м совещании Конференции Сторон.</w:t>
      </w:r>
    </w:p>
    <w:p w14:paraId="6B76F49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Г-н Чжао заявил, что Китай в качестве Председателя 15-го совещания Конференции Сторон наряду со всем мировым сообществом стремится разработать амбициозную и прагматичную глобальную рамочную программу в области биоразнообразия на период после 2020 года, в которой найдут сбалансированное отражение все три цели Конвенции и будут учитываться вопросы выполнимости задач и доступности ресурсов. Первый проект рамочной программы заложил основу для дальнейшего углубленного обсуждения ее структуры, формулировок и количественных значений. Китай призвал все Стороны оставаться открытыми к диалогу, продолжать тесное взаимодействие, совместно находить практические решения и стремиться к консенсусу на нынешнем совещании. До открытия первой части совещания Конференции Сторон в Куньмине осталось всего два месяца. Как принимающая сторона, Китай прилагает большие усилия для подготовки к совещанию, первая часть которого включает в себя двухдневный сегмент высокого уровня и принятие Куньминской декларации, а также параллельные мероприятия, такие как Форум экологической цивилизации. Все Стороны приглашаются к участию, чтобы придать политический импульс глобальному управлению биоразнообразием, способствовать политическому консенсусу и укрепить доверие международного сообщества.</w:t>
      </w:r>
    </w:p>
    <w:p w14:paraId="4D915CA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Г-жа Мрема, отметив, что для участия в совещании зарегистрировались более 2245 участников, представляющих 137 стран и 212 организаций-наблюдателей, поблагодарила сопредседателей и бюро за их руководящую роль в организации онлайнового сегмента совещания. Она также поблагодарила правительства Канады, Польши и Соединенного Королевства за </w:t>
      </w:r>
      <w:r>
        <w:lastRenderedPageBreak/>
        <w:t>финансовую поддержку, оказанную совещанию; правительства Австралии, Германии, Европейского союза, Канады, Новой Зеландии, Словакии, Финляндии, Швейцарии и Швеции за содействие эффективному участию развивающихся стран и коренных народов и местных общин; и правительство Колумбии за организацию 30 августа 2021 года мероприятия высокого уровня, предваряющего совещание КС и предусматривающего тематическую дискуссию с участием глав государств и правительств в целях содействия разработке амбициозной глобальной рамочной программы в области биоразнообразия и создания политического импульса для обеспечения ее успешного принятия на 15-м совещании Конференции Сторон. Последние оценки Межправительственной научно-политической платформы по биоразнообразию и экосистемным услугам (МПБЭУ) и Межправительственной группы экспертов по изменению климата (МГЭИК) однозначно свидетельствуют о том, что следует действовать незамедлительно. Срочно необходим новый курс для обеспечения того, чтобы работа в предстоящее десятилетие была ориентирована на путь устойчивого развития. Рабочей группе представлен первый проект новой глобальной рамочной программы в области биоразнообразия; хотя работа над ним еще не завершена, в нем предлагаются 4 цели, 21 задача и 10 промежуточных целей, которые могут приблизить мир к «Жизни в гармонии с природой» к 2050 году. Явный прогресс в подготовке рамочной программы может стимулировать правительства и общество в целом к принятию срочных и преобразующих мер; амбициозная рамочная программа позволит Сторонам Конвенции и субъектам деятельности сформулировать амбициозные национальные и региональные цели и задачи в рамках своих национальных стратегий и планов действий и будет способствовать регулярному мониторингу и обзору прогресса на глобальном уровне.</w:t>
      </w:r>
    </w:p>
    <w:p w14:paraId="5C9B735D" w14:textId="77777777" w:rsidR="0015246E" w:rsidRPr="00816742" w:rsidRDefault="0015246E" w:rsidP="0049160E">
      <w:pPr>
        <w:pStyle w:val="Heading1"/>
        <w:tabs>
          <w:tab w:val="clear" w:pos="720"/>
          <w:tab w:val="left" w:pos="709"/>
          <w:tab w:val="left" w:pos="990"/>
        </w:tabs>
        <w:adjustRightInd w:val="0"/>
        <w:snapToGrid w:val="0"/>
        <w:spacing w:before="120"/>
      </w:pPr>
      <w:bookmarkStart w:id="12" w:name="_Toc83908034"/>
      <w:bookmarkStart w:id="13" w:name="_Toc86326690"/>
      <w:r>
        <w:t>ПУНКТ 2.</w:t>
      </w:r>
      <w:r>
        <w:tab/>
        <w:t>Организация работы</w:t>
      </w:r>
      <w:bookmarkEnd w:id="12"/>
      <w:bookmarkEnd w:id="13"/>
    </w:p>
    <w:p w14:paraId="52A59FAF" w14:textId="77777777" w:rsidR="0015246E" w:rsidRPr="00816742" w:rsidRDefault="0015246E" w:rsidP="0049160E">
      <w:pPr>
        <w:pStyle w:val="Heading2"/>
        <w:numPr>
          <w:ilvl w:val="0"/>
          <w:numId w:val="4"/>
        </w:numPr>
        <w:tabs>
          <w:tab w:val="clear" w:pos="720"/>
          <w:tab w:val="left" w:pos="709"/>
          <w:tab w:val="num" w:pos="2552"/>
        </w:tabs>
        <w:adjustRightInd w:val="0"/>
        <w:snapToGrid w:val="0"/>
        <w:ind w:left="0" w:firstLine="0"/>
      </w:pPr>
      <w:bookmarkStart w:id="14" w:name="_Toc83908035"/>
      <w:bookmarkStart w:id="15" w:name="_Toc86326691"/>
      <w:r>
        <w:t>Утверждение повестки дня</w:t>
      </w:r>
      <w:bookmarkEnd w:id="14"/>
      <w:bookmarkEnd w:id="15"/>
    </w:p>
    <w:p w14:paraId="36EBE1CE"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На первом пленарном заседании Части I совещания 23 августа 2021 года представитель секретариата представил предварительную повестку дня совещания (CBD/WG2020/3/1) и предварительную аннотированную повестку дня (CBD/WG2020/3/1/Add.1), которые были подготовлены Исполнительным секретарем в консультации с бюро. На основе предварительной повестки дня Рабочая группа утвердила следующую повестку дня:</w:t>
      </w:r>
    </w:p>
    <w:p w14:paraId="12425E86" w14:textId="77777777" w:rsidR="0015246E" w:rsidRPr="00816742" w:rsidRDefault="0015246E" w:rsidP="0049160E">
      <w:pPr>
        <w:pStyle w:val="Para1"/>
        <w:spacing w:before="0"/>
        <w:ind w:left="1276" w:hanging="556"/>
      </w:pPr>
      <w:r>
        <w:t>1.</w:t>
      </w:r>
      <w:r>
        <w:tab/>
        <w:t>Открытие совещания.</w:t>
      </w:r>
    </w:p>
    <w:p w14:paraId="1731077C" w14:textId="77777777" w:rsidR="0015246E" w:rsidRPr="00816742" w:rsidRDefault="0015246E" w:rsidP="0049160E">
      <w:pPr>
        <w:pStyle w:val="Para1"/>
        <w:spacing w:before="0"/>
        <w:ind w:left="1276" w:hanging="556"/>
      </w:pPr>
      <w:r>
        <w:t>2.</w:t>
      </w:r>
      <w:r>
        <w:tab/>
        <w:t>Организация работы.</w:t>
      </w:r>
    </w:p>
    <w:p w14:paraId="4EF8DA7E" w14:textId="77777777" w:rsidR="0015246E" w:rsidRPr="00816742" w:rsidRDefault="0015246E" w:rsidP="0049160E">
      <w:pPr>
        <w:pStyle w:val="Para1"/>
        <w:spacing w:before="0"/>
        <w:ind w:left="1276" w:hanging="556"/>
      </w:pPr>
      <w:r>
        <w:t>3.</w:t>
      </w:r>
      <w:r>
        <w:tab/>
        <w:t>Прогресс, достигнутый в период после второго совещания.</w:t>
      </w:r>
    </w:p>
    <w:p w14:paraId="3BE2E153" w14:textId="77777777" w:rsidR="0015246E" w:rsidRPr="00816742" w:rsidRDefault="0015246E" w:rsidP="0049160E">
      <w:pPr>
        <w:pStyle w:val="Para1"/>
        <w:spacing w:before="0"/>
        <w:ind w:left="1276" w:hanging="556"/>
      </w:pPr>
      <w:r>
        <w:t>4.</w:t>
      </w:r>
      <w:r>
        <w:tab/>
        <w:t>Глобальная рамочная программа в области биоразнообразия на период после 2020 года.</w:t>
      </w:r>
    </w:p>
    <w:p w14:paraId="09EB06EC" w14:textId="77777777" w:rsidR="0015246E" w:rsidRPr="00816742" w:rsidRDefault="0015246E" w:rsidP="0049160E">
      <w:pPr>
        <w:pStyle w:val="Para1"/>
        <w:spacing w:before="0"/>
        <w:ind w:left="1276" w:hanging="556"/>
      </w:pPr>
      <w:r>
        <w:t>5.</w:t>
      </w:r>
      <w:r>
        <w:tab/>
        <w:t>Цифровая информация о последовательностях в отношении генетических ресурсов.</w:t>
      </w:r>
    </w:p>
    <w:p w14:paraId="18753014" w14:textId="77777777" w:rsidR="0015246E" w:rsidRPr="00816742" w:rsidRDefault="0015246E" w:rsidP="0049160E">
      <w:pPr>
        <w:pStyle w:val="Para1"/>
        <w:spacing w:before="0"/>
        <w:ind w:left="1276" w:hanging="556"/>
      </w:pPr>
      <w:r>
        <w:t>6.</w:t>
      </w:r>
      <w:r>
        <w:tab/>
        <w:t>Прочие вопросы.</w:t>
      </w:r>
    </w:p>
    <w:p w14:paraId="62C22669" w14:textId="77777777" w:rsidR="0015246E" w:rsidRPr="00816742" w:rsidRDefault="0015246E" w:rsidP="0049160E">
      <w:pPr>
        <w:pStyle w:val="Para1"/>
        <w:spacing w:before="0"/>
        <w:ind w:left="1276" w:hanging="556"/>
      </w:pPr>
      <w:r>
        <w:t>7.</w:t>
      </w:r>
      <w:r>
        <w:tab/>
        <w:t>Принятие доклада.</w:t>
      </w:r>
    </w:p>
    <w:p w14:paraId="4D487E5C" w14:textId="77777777" w:rsidR="0015246E" w:rsidRPr="00816742" w:rsidRDefault="0015246E" w:rsidP="0049160E">
      <w:pPr>
        <w:pStyle w:val="Para1"/>
        <w:spacing w:before="0"/>
        <w:ind w:left="1276" w:hanging="556"/>
      </w:pPr>
      <w:r>
        <w:t>8.</w:t>
      </w:r>
      <w:r>
        <w:tab/>
        <w:t>Заключительные заявления.</w:t>
      </w:r>
    </w:p>
    <w:p w14:paraId="71245EB1" w14:textId="77777777" w:rsidR="0015246E" w:rsidRPr="00816742" w:rsidRDefault="0015246E" w:rsidP="0049160E">
      <w:pPr>
        <w:pStyle w:val="Heading2"/>
        <w:numPr>
          <w:ilvl w:val="0"/>
          <w:numId w:val="4"/>
        </w:numPr>
        <w:tabs>
          <w:tab w:val="clear" w:pos="720"/>
          <w:tab w:val="left" w:pos="360"/>
          <w:tab w:val="left" w:pos="709"/>
        </w:tabs>
        <w:adjustRightInd w:val="0"/>
        <w:snapToGrid w:val="0"/>
        <w:ind w:left="0" w:firstLine="0"/>
      </w:pPr>
      <w:bookmarkStart w:id="16" w:name="_Toc83908036"/>
      <w:bookmarkStart w:id="17" w:name="_Toc86326692"/>
      <w:r>
        <w:t>Организация работы</w:t>
      </w:r>
      <w:bookmarkEnd w:id="16"/>
      <w:bookmarkEnd w:id="17"/>
    </w:p>
    <w:p w14:paraId="1B51B340" w14:textId="4375ED08"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На первом пленарном заседании Части I совещания 23 августа 2021 года сопредседатель Рабочей группы г-н </w:t>
      </w:r>
      <w:r w:rsidR="005679B3">
        <w:t>в</w:t>
      </w:r>
      <w:r>
        <w:t xml:space="preserve">ан Хавре напомнил, что правила процедуры совещаний Конференции Сторон применимы </w:t>
      </w:r>
      <w:r>
        <w:rPr>
          <w:i/>
        </w:rPr>
        <w:t>mutatis mutandis</w:t>
      </w:r>
      <w:r>
        <w:t xml:space="preserve"> к совещаниям Рабочей группы и что бюро Конференции Сторон, выступающее в качестве бюро Рабочей группы, назначило докладчиком совещания г-жу Лейну Аль-Авадхи (Кувейт).</w:t>
      </w:r>
    </w:p>
    <w:p w14:paraId="285656F9"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Докладчик, выступая от имени всех участников, поблагодарила сопредседателей Рабочей группы и членов бюро за их напряженную работу по подготовке к онлайновому сегменту и </w:t>
      </w:r>
      <w:r>
        <w:lastRenderedPageBreak/>
        <w:t>пожелала им успешного совещания. Она также поблагодарила Исполнительного секретаря и ее коллектив за подготовительную работу к совещанию, правительство Колумбии – за его организацию на территории страны, а также Стороны, предоставившие финансирование для совещания.</w:t>
      </w:r>
    </w:p>
    <w:p w14:paraId="1353553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Затем сопредседатель пояснил, что бюро обратилось к сопредседателям с просьбой подготовить при поддержке секретариата предложение относительно организации работы онлайнового сегмента совещания. Предлагаемая организация работы рассматривалась и корректировалась бюро и была представлена в приложении к записке с изложением плана сессии (CBD/WG2020/3/1/Add.2/Rev.2). Онлайновый сегмент будет состоять из пленарных заседаний, чередующихся с совещаниями контактных групп. На заключительном пленарном заседании в рамках пункта 4 повестки дня Рабочая группа рассмотрит заключительный доклад соруководителей каждой из контактных групп и примет к сведению их работу. Итоговые результаты затем будут изложены в приложении к докладу о Части I совещания, с тем чтобы после его возобновления дискуссия могла продолжаться. Что касается пункта 5 повестки дня, участники получат заключительный доклад от соруководителей контактной группы по цифровой информации о последовательностях в отношении генетических ресурсов. Этот заключительный результат также будет приложен к докладу о работе совещания, с тем чтобы обеспечить информационную основу для будущей работы Рабочей группы.</w:t>
      </w:r>
    </w:p>
    <w:p w14:paraId="7EF7FE4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утвердила организацию работы, предложенную сопредседателем.</w:t>
      </w:r>
    </w:p>
    <w:p w14:paraId="0AE2126E" w14:textId="77777777" w:rsidR="0015246E" w:rsidRPr="00816742" w:rsidRDefault="0015246E" w:rsidP="0049160E">
      <w:pPr>
        <w:pStyle w:val="Heading1"/>
        <w:tabs>
          <w:tab w:val="clear" w:pos="720"/>
          <w:tab w:val="left" w:pos="709"/>
          <w:tab w:val="left" w:pos="990"/>
        </w:tabs>
        <w:adjustRightInd w:val="0"/>
        <w:snapToGrid w:val="0"/>
        <w:spacing w:before="120"/>
        <w:rPr>
          <w:rFonts w:cs="Times New Roman Bold"/>
          <w:caps w:val="0"/>
        </w:rPr>
      </w:pPr>
      <w:bookmarkStart w:id="18" w:name="_Toc83908037"/>
      <w:bookmarkStart w:id="19" w:name="_Toc86326693"/>
      <w:r>
        <w:rPr>
          <w:caps w:val="0"/>
        </w:rPr>
        <w:t>ПУНКТ 3.</w:t>
      </w:r>
      <w:r>
        <w:rPr>
          <w:caps w:val="0"/>
        </w:rPr>
        <w:tab/>
        <w:t>ПРОГРЕСС, ДОСТИГНУНЫЙ В ПЕРИОД ПОСЛЕ ВТОРОГО СОВЕЩАНИЯ РАБОЧЕЙ ГРУППЫ</w:t>
      </w:r>
      <w:bookmarkEnd w:id="18"/>
      <w:bookmarkEnd w:id="19"/>
    </w:p>
    <w:p w14:paraId="1DE9C188"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На первом пленарном заседании Части I совещания 23 августа 2021 года Рабочая группа рассмотрела пункт 3 повестки дня. При рассмотрении данного пункта повестки дня Рабочей группе была представлена записка Исполнительного секретаря с обзором итогов проведенных консультаций и других материалов, полученных в связи с подготовкой глобальной рамочной программы в области биоразнообразия на период после 2020 года за период после второго совещания Рабочей группы (CBD/WG2020/3/2).</w:t>
      </w:r>
    </w:p>
    <w:p w14:paraId="2BB2416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Выступлений по пункту 3 повестки дня представлено не было, однако поступило несколько письменных заявлений, которые были размещены на веб-странице совещания.</w:t>
      </w:r>
    </w:p>
    <w:p w14:paraId="70838200" w14:textId="77777777" w:rsidR="0015246E" w:rsidRPr="00816742" w:rsidRDefault="0015246E" w:rsidP="0049160E">
      <w:pPr>
        <w:pStyle w:val="Heading1"/>
        <w:tabs>
          <w:tab w:val="clear" w:pos="720"/>
          <w:tab w:val="left" w:pos="709"/>
          <w:tab w:val="left" w:pos="990"/>
        </w:tabs>
        <w:adjustRightInd w:val="0"/>
        <w:snapToGrid w:val="0"/>
        <w:spacing w:before="120"/>
        <w:rPr>
          <w:rFonts w:cs="Times New Roman Bold"/>
          <w:caps w:val="0"/>
        </w:rPr>
      </w:pPr>
      <w:bookmarkStart w:id="20" w:name="_Toc83908038"/>
      <w:bookmarkStart w:id="21" w:name="_Toc86326694"/>
      <w:r>
        <w:rPr>
          <w:caps w:val="0"/>
        </w:rPr>
        <w:t>ПУНКТ 4.</w:t>
      </w:r>
      <w:r>
        <w:rPr>
          <w:caps w:val="0"/>
        </w:rPr>
        <w:tab/>
        <w:t>ГЛОБАЛЬНАЯ РАМОЧНАЯ ПРОГРАММА В ОБЛАСТИ БИОРАЗНООБРАЗИЯ НА ПЕРИОД ПОСЛЕ 2020 ГОДА</w:t>
      </w:r>
      <w:bookmarkEnd w:id="20"/>
      <w:bookmarkEnd w:id="21"/>
    </w:p>
    <w:p w14:paraId="001F30B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На втором пленарном заседании Части I совещания 24 августа 2021 года Рабочая группа рассмотрела пункт 4 повестки дня. При рассмотрении этого пункта Рабочей группе был представлен первый проект глобальной рамочной программы в области биоразнообразия на период после 2020 года (CBD/WG2020/3/3) и два добавления, в которых излагались предлагаемые основные индикаторы механизма мониторинга для глобальной рамочной программы в области биоразнообразия на период после 2020 года (CBD/WG2020/3/3/Add.1) и приводился глоссарий для первого проекта рамочной программы (CBD/WG2020/3/3/Add.2). Рабочей группе также были представлены шесть информационных документов, в которых излагались предлагаемый подход к мониторингу и основные, компонентные и дополнительные индикаторы для рамочной программы (CBD/WG2020/3/INF/2); одностраничные документы о целях и задачах первого проекта рамочной программы (CBD/WG2020/3/INF/3); документ о вкладе морского биоразнообразия в основные индикаторы для проекта рамочной программы (CBD/WG2020/3/INF/4); документ об индикаторах доступа к генетическим ресурсам и совместного использования выгод, которые были предложены в рамках механизма мониторинга для глобальной рамочной программы в области биоразнообразия на период после 2020 года (CBD/WG2020/3/INF/5); краткое изложение семинара по финансовому сектору и глобальной рамочной программе в области биоразнообразия на период после 2020 года (CBD/POST2020/OM/2021/4/1); и доклад о третьем глобальном тематическом диалоге для </w:t>
      </w:r>
      <w:r>
        <w:lastRenderedPageBreak/>
        <w:t>коренных народов и местных общин по глобальной рамочной программе в области биоразнообразия на период после 2020 года (CBD/POST2020/WS/2021/1/2).</w:t>
      </w:r>
    </w:p>
    <w:p w14:paraId="479B9EFD"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от имени регионов выступили представители Аргентины (от имени Группы государств Латинской Америки и Карибского бассейна), Демократической Республики Конго (от имени Группы африканских государств), Грузии (от имени стран Центральной и Восточной Европы) и Словении (от имени Европейского Союза и его государств-членов).</w:t>
      </w:r>
    </w:p>
    <w:p w14:paraId="382F1B97"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дополнительными заявлениями выступили представители Австралии, Аргентины, Бразилии, Бутана, Гватемалы, Индии, Индонезии, Иордании, Колумбии, Коста-Рики, Кот-д'Ивуара, Кубы, Малайзии, Марокко, Мексики, Новой Зеландии, Норвегии, Объединенных Арабских Эмиратов, Перу, Республики Кореи, Сенегала, Соединенного Королевства, Уганды, Филиппин (от имени 10 государств-членов субрегиона Ассоциации государств Юго-Восточной Азии (АСЕАН)), Чили и Японии.</w:t>
      </w:r>
    </w:p>
    <w:p w14:paraId="0242434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возобновила рассмотрение пункта 4 повестки дня на третьем пленарном заседании Части I совещания 25 августа 2021 года.</w:t>
      </w:r>
    </w:p>
    <w:p w14:paraId="431ACE7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выступили представители Алжира, Армении, Бангладеш, Боливии (Многонационального Государства), Доминиканской Республики, Замбии, Ирана (Исламской Республики), Исландии, Камеруна, Китая, Малави, Намибии, Российской Федерации, Самоа, Саудовской Аравии, Сент-Люсии, Судана, Швейцарии, Эквадора, Эфиопии и Южной Африки.</w:t>
      </w:r>
    </w:p>
    <w:p w14:paraId="766F4109"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В ходе сессии представитель Российской Федерации попросил включить в отчет о ходе работы совещания следующее заявление:</w:t>
      </w:r>
    </w:p>
    <w:p w14:paraId="251EE1A5" w14:textId="77777777" w:rsidR="0015246E" w:rsidRPr="00816742" w:rsidRDefault="0015246E" w:rsidP="0049160E">
      <w:pPr>
        <w:pStyle w:val="Para1"/>
        <w:tabs>
          <w:tab w:val="left" w:pos="709"/>
          <w:tab w:val="num" w:pos="2552"/>
        </w:tabs>
        <w:ind w:left="720"/>
      </w:pPr>
      <w:r>
        <w:t>«Для того чтобы все страны в полной мере осуществили рамочную программу, крайне важно эффективно и в полном объеме использовать механизм финансирования Конвенции в соответствии со статьей 21. Все страны, имеющие право на использование финансирования Глобального экологического фонда согласно его правилам, должны иметь полный доступ к его ресурсам в соответствии с установленными правилами, а не на основании политических решений. Применение карательных условий в отношении ряда стран ставит под угрозу не только полную и эффективную реализацию рамочной программы, но и целостность самой Конвенции и возможность полноценного участия всех сторон в ее осуществлении».</w:t>
      </w:r>
    </w:p>
    <w:p w14:paraId="2CC335A8"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В дополнение к заявлениям Сторон, сделанным в устной форме, Антигуа и Барбуда, Кения (от имени Группы африканских государств) и Ливан представили письменные заявления, которые затем были опубликованы на веб-странице совещания.</w:t>
      </w:r>
    </w:p>
    <w:p w14:paraId="57EE492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Соединенные Штаты Америки также представили письменное заявление, которое было размещено на веб-странице совещания.</w:t>
      </w:r>
    </w:p>
    <w:p w14:paraId="6B78E57C"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выступили представители Совета женщин КБР, ГСМЗБ и Международного форума коренных народов по биоразнообразию (МФКНБ).</w:t>
      </w:r>
    </w:p>
    <w:p w14:paraId="1808A61C" w14:textId="14466AA3" w:rsidR="0015246E" w:rsidRPr="00816742" w:rsidRDefault="0015246E" w:rsidP="0049160E">
      <w:pPr>
        <w:pStyle w:val="Para1"/>
        <w:numPr>
          <w:ilvl w:val="0"/>
          <w:numId w:val="6"/>
        </w:numPr>
        <w:suppressLineNumbers/>
        <w:tabs>
          <w:tab w:val="left" w:pos="709"/>
        </w:tabs>
        <w:suppressAutoHyphens/>
        <w:adjustRightInd w:val="0"/>
        <w:snapToGrid w:val="0"/>
        <w:ind w:left="0"/>
      </w:pPr>
      <w:r>
        <w:t>Помимо заявлений, сделанных наблюдателями в устной форме, на веб-странице совещания также были размещены письменные заявления, представленные следующими организациями: 30X30 Ocean Alliance, Африканским фондом дикой природы, Центром</w:t>
      </w:r>
      <w:r w:rsidR="00F15997">
        <w:t xml:space="preserve"> АСЕАН</w:t>
      </w:r>
      <w:r>
        <w:t xml:space="preserve"> по </w:t>
      </w:r>
      <w:r w:rsidR="00F15997">
        <w:t xml:space="preserve">сохранению </w:t>
      </w:r>
      <w:r>
        <w:t>биоразнообрази</w:t>
      </w:r>
      <w:r w:rsidR="00F15997">
        <w:t>я</w:t>
      </w:r>
      <w:r>
        <w:t xml:space="preserve">, фондом Born Free, Бразильским фондом устойчивого развития, Campaign for Nature, Центром биологического разнообразия, Организацией по исследованию и развитию прибрежных районов Индийского океана, Конгрегацией сестер ордена Св. Иосифа Мира, Conservation International, CropLife International, Defenders of Wildlife (также от имени фонда Born Free, Центра биологического разнообразия, Фонда дикой природы Дэвида Шепарда, Агентства экологических исследований, Фонда Франца Вебера и Совета по защите природных ресурсов), ETC Group, Фондом финансирования для биоразнообразия, Глобальной лесной коалицией, Глобальным онлайновым союзом молодежи, Группой по наблюдению Земли Сети наблюдения за </w:t>
      </w:r>
      <w:r>
        <w:lastRenderedPageBreak/>
        <w:t>биоразнообразием, Международным центром по комплексному освоению горных районов, Международной торговой палатой, Международной инициативой по коралловым рифам, Международной ассоциацией производителей удобрений, Международным институтом окружающей среды и развития, Международной ассоциацией представителей нефтегазовой промышленности по охране окружающей среды, Международной сетью университетов по культурному и биологическому разнообразию, Natural Justice, Управлением Верховного комиссара Организации Объединенных Наций по правам человека, Королевским обществом защиты птиц, секретариатом Конвенции о водно-болотных угодьях, имеющих международное значение, главным образом в качестве местообитаний водоплавающих птиц, секретариатом Международного договора о генетических ресурсах растений для производства продовольствия и ведения сельского хозяйства, фондом Sierra Club Canada, Сетью выпускников в области охраны природы Кембриджского университета, Всемирным центром агролесоводства, Австралазийской ассоциацией зоопарков и аквариумов и Лондонским зоологическим обществом.</w:t>
      </w:r>
    </w:p>
    <w:p w14:paraId="1ED92E8E" w14:textId="7F6B9353"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Рабочая группа постановила создать четыре контактные группы для углубленного обсуждения первого проекта: </w:t>
      </w:r>
      <w:r w:rsidR="009C5B1B">
        <w:t>(</w:t>
      </w:r>
      <w:r>
        <w:t xml:space="preserve">a) контактную группу 1 под руководством г-на Винода Матура (Индия) и г-на Норберта Бэрлокера (Швейцария) с мандатом на предметное рассмотрение целей, промежуточных целей и миссии для глобальной рамочной программы в области биоразнообразия на период после 2020 года, а также общей структуры и разделов A–E проекта рамочной программы; </w:t>
      </w:r>
      <w:r w:rsidR="009C5B1B">
        <w:t>(</w:t>
      </w:r>
      <w:r>
        <w:t xml:space="preserve">b) контактную группу 2 под руководством г-жи Теоны Карчавы (Грузия) и г-на Альфреда Отенг-Йебоа (Гана) с мандатом на предметное рассмотрение задач 1-8 по «снижению угроз для биоразнообразия»; </w:t>
      </w:r>
      <w:r w:rsidR="00A9312D">
        <w:t>(</w:t>
      </w:r>
      <w:r>
        <w:t xml:space="preserve">c) контактную группу 3 под руководством г-жи Джиллиан Гатри (Ямайка) и г-на Эндрю Стотта (Соединенное Королевство) с мандатом на предметное рассмотрение задач 9–13, связанных с «вкладом природы в жизнь человека»; </w:t>
      </w:r>
      <w:r w:rsidR="00A9312D">
        <w:t>(</w:t>
      </w:r>
      <w:r>
        <w:t>d) контактную группу 4 под руководством г-жи Энн Теллер (Европейский союз) и г-на Хорхе Мурильо (Колумбия) с мандатом на предметное рассмотрение задач 14–21 по «инструментам и решениям», а также разделов H–K проекта рамочной программы.</w:t>
      </w:r>
    </w:p>
    <w:p w14:paraId="0CDBC1C6"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На четвертом пленарном заседании Части I совещания 31 августа 2021 года соруководители контактных групп 1, 2 и 4 г-н Бэрлокер, г-жа Карчава и г-жа Теллер соответственно отчитались перед Рабочей группой по результатам работы, достигнутым к настоящему моменту. Каждый из них отметил, что они скорректировали методы работы с учетом опыта предыдущих сессий, с тем чтобы добиться прогресса в выполнении работы и осуществить вверенные им мандаты. Контактная группа 1 завершила свою работу. В целях максимально эффективного использования имеющегося ограниченного времени Сторонам было рекомендовано представить предлагаемые ими поправки в секретариат до начала следующих совещаний контактных групп.</w:t>
      </w:r>
    </w:p>
    <w:p w14:paraId="65A587A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После докладов соруководителей контактных групп с заявлениями выступили представители Конвенции по сохранению мигрирующих видов диких животных, Конвенции о международной торговле видами дикой фауны и флоры, находящимися под угрозой исчезновения, и Структуры Организации Объединенных Наций по вопросам гендерного равенства и расширения прав и возможностей женщин.</w:t>
      </w:r>
    </w:p>
    <w:p w14:paraId="1A51A00F"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Кроме того, с заявлениями выступили представители Консультативного комитета по субнациональным правительствам и биоразнообразию (координируемого Regions4 и правительством Квебека) (также от имени Европейского комитета регионов, Группы ведущих субнациональных органов власти по выполнению Айтинских целевых задач в области биоразнообразия, Международного совета по местным экологическим инициативам (МСМЭИ) - Местные органы власти за устойчивое развитие и от имени партнеров по Эдинбургскому процессу), коалиции «Бизнес в интересах природы» и Альянса КБР.</w:t>
      </w:r>
    </w:p>
    <w:p w14:paraId="48760E2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С дополнительными заявлениями выступили представители Ассоциации агентств по охране рыбных ресурсов и дикой природы, Международного совета по охране птиц (от имени </w:t>
      </w:r>
      <w:r>
        <w:lastRenderedPageBreak/>
        <w:t>семи других организаций), Глобального информационного фонда по биоразнообразию, Имперского колледжа Лондона (также от имени Университета Западного Мичигана, организации «Сохранение островов», Альянса в интересах науки Корнельского университета, организации «Передовые стратегии охраны окружающей среды», Института этики и политики в области инноваций Университета Макмастера, Инициативы в области государственных исследований и регулирования и Института здравоохранения Ифакары), Международного союза охраны природы и природных ресурсов (в форме предварительно записанного видеоролика), Миссионерского общества Св. Колумбана, ассоциации New Wind, Общества охраны дикой природы (от имени семи других организаций), TRAFFIC International и Всемирного совета деловых кругов по вопросам устойчивого развития.</w:t>
      </w:r>
    </w:p>
    <w:p w14:paraId="7408E80B"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На своем четвертом пленарном заседании 31 августа 2021 года Рабочая группа также рассмотрела «проект элементов возможного решения о введении в действие глобальной рамочной программы в области биоразнообразия на период после 2020 года», приведенный в дополнении к приложению к документу CBD/WG2020/3/3. </w:t>
      </w:r>
    </w:p>
    <w:p w14:paraId="14BAE8F5"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выступили представители Германии (от имени Европейского союза и его государств-членов) и Демократической Республики Конго (от имени Группы африканских государств).</w:t>
      </w:r>
    </w:p>
    <w:p w14:paraId="6187B55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также выступили представители Австралии, Аргентины, Боливии (Многонационального Государства), Бразилии, Колумбии, Коста-Рики, Мексики, Норвегии, Перу, Российской Федерации, Соединенного Королевства, Чили, Швейцарии, Эфиопии и Японии.</w:t>
      </w:r>
    </w:p>
    <w:p w14:paraId="2E442571"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заявлением выступил представитель МФКНБ.</w:t>
      </w:r>
    </w:p>
    <w:p w14:paraId="075D364C"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дополнительным заявлением выступил представитель Всемирного фонда дикой природы.</w:t>
      </w:r>
    </w:p>
    <w:p w14:paraId="1DF8B7B6" w14:textId="201F7E7D"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На пятом пленарном заседании 3 сентября 2021 года соруководители контактных групп 3 и 4 г-н Стотт и г-жа Теллер соответственно отчитались перед Рабочей группой по результатам работы, проведенной этими контактными группами. Внимание Рабочей группы было обращено на тот факт, что контактная группа 1 уже сообщила о завершении своей работы на четвертом пленарном заседании. Поскольку соруководители контактной группы 2 были недоступны по техническим причинам, г-н </w:t>
      </w:r>
      <w:r w:rsidR="001F1145">
        <w:t>в</w:t>
      </w:r>
      <w:r>
        <w:t>ан Хавре, сопредседатель Рабочей группы, сообщил о том, что контактная группы 2 также завершила свою работу.</w:t>
      </w:r>
    </w:p>
    <w:p w14:paraId="69AC7A23" w14:textId="1D4E5BE0"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Г-н </w:t>
      </w:r>
      <w:r w:rsidR="001F1145">
        <w:t>в</w:t>
      </w:r>
      <w:r>
        <w:t>ан Хавре отметил, что соруководители контактных групп представили по каждому элементу рамочной программы следующие документы: первоначальный текст, содержащийся в первом проекте; составной текст на основе всех выступлений и компиляцию тех индивидуальных документов, которые легли в основу составного текста, и в некоторых случаях резюме общих замечаний по элементам, рассмотренным контактными группами. Доклады соруководителей контактных групп прилагаются к настоящему докладу. В этой связи контактные группы скорректировали свои методы работы с учетом опыта предыдущих сессий, с тем чтобы добиться прогресса в выполнении работы и осуществить вверенные им мандаты. Однако поскольку контактная группы 1 уже завершила свою работу и не смогла рассмотреть Цель A проекта рамочной программы аналогично тому, как были рассмотрены другие цели, делегациям было предложено представлять в секретариат предложения, касающиеся Цели A, до 8 сентября 2021 года.</w:t>
      </w:r>
    </w:p>
    <w:p w14:paraId="18D6735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Что касается «проекта элементов возможного решения о введении в действие глобальной рамочной программы в области биоразнообразия на период после 2020 года», который рассматривался на четвертом пленарном заседании, сопредседатель отметил, что обсуждение этого вопроса продолжится после возобновления третьего совещания Рабочей группы в январе 2022 года.</w:t>
      </w:r>
    </w:p>
    <w:p w14:paraId="7612EC20"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lastRenderedPageBreak/>
        <w:t>В ходе сессии представитель Норвегии попросил включить в отчет о ходе работы совещания следующее заявление:</w:t>
      </w:r>
    </w:p>
    <w:p w14:paraId="4EF97193" w14:textId="77777777" w:rsidR="0015246E" w:rsidRPr="00816742" w:rsidRDefault="0015246E" w:rsidP="0049160E">
      <w:pPr>
        <w:tabs>
          <w:tab w:val="left" w:pos="709"/>
          <w:tab w:val="num" w:pos="2552"/>
        </w:tabs>
        <w:ind w:left="720"/>
        <w:rPr>
          <w:kern w:val="22"/>
        </w:rPr>
      </w:pPr>
      <w:r>
        <w:t xml:space="preserve">«Норвегия хотела бы подчеркнуть важность рассмотрения механизма осуществления как неотъемлемой части глобальной рамочной программы в области биоразнообразия на период после 2020 года. Кроме того, мы хотели бы указать на ключевую роль взаимодействия между национальными стратегиями и планами действий и глобальным подведением итогов в области биоразнообразия, а также на то, что следует ожидать от Сторон поступательного увеличения их вклада в достижение целей и выполнение задач глобальной рамочной программы в области биоразнообразия на период после 2020 года». </w:t>
      </w:r>
    </w:p>
    <w:p w14:paraId="5286E83F"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Представитель Южной Африки попросила добавить в конце заявления представителя Норвегии формулировку «в соответствии с национальными обстоятельствами». Сопредседатель сказал, что хотя возможность редактировать заявление, сделанной другой Стороной, не предусмотрена, ее просьба будет отмечена в докладе о работе совещания.</w:t>
      </w:r>
    </w:p>
    <w:p w14:paraId="1C889C8B"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постановила приложить результаты работы контактных групп, описанные сопредседателями, к докладу о работе совещания, при том понимании, что Стороны могут до 8 сентября 2021 года представить в секретариат скорректированные варианты представленных ими материалов, с тем чтобы они были отражены в окончательном докладе о работе совещания.</w:t>
      </w:r>
    </w:p>
    <w:p w14:paraId="3FEA4A4D" w14:textId="77777777" w:rsidR="0015246E" w:rsidRPr="00816742" w:rsidRDefault="0015246E" w:rsidP="0049160E">
      <w:pPr>
        <w:pStyle w:val="Heading1longmultiline"/>
        <w:tabs>
          <w:tab w:val="clear" w:pos="720"/>
          <w:tab w:val="left" w:pos="709"/>
        </w:tabs>
        <w:adjustRightInd w:val="0"/>
        <w:snapToGrid w:val="0"/>
        <w:spacing w:before="120"/>
        <w:ind w:left="1728" w:hanging="1008"/>
        <w:jc w:val="center"/>
        <w:outlineLvl w:val="9"/>
        <w:rPr>
          <w:rFonts w:cs="Times New Roman Bold"/>
        </w:rPr>
      </w:pPr>
      <w:bookmarkStart w:id="22" w:name="_Toc83908039"/>
      <w:r>
        <w:t>Пункт 5.</w:t>
      </w:r>
      <w:r>
        <w:tab/>
        <w:t>Цифровая информация о последовательностях в отношении генетических ресурсов</w:t>
      </w:r>
      <w:bookmarkEnd w:id="22"/>
    </w:p>
    <w:p w14:paraId="1A314298"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На первом пленарном заседании Части I совещания 23 августа 2021 года Рабочая группа рассмотрела пункт 5 повестки дня. При рассмотрении этого пункта Рабочей группе была представлена записка Исполнительного секретаря по данному вопросу (CBD/WG2020/3/4), содержащая обзор совещания Специальной группы технических экспертов по цифровой информации о последовательностях в отношении генетических ресурсов (цифровая информация о последовательностях в отношении генетических ресурсов) и неофициальных мероприятий, организованных по просьбе сопредседателей, а также предложенные элементы проекта рекомендации по данному вопросу. Кроме того, Рабочей группе был представлен информационный документ CBD/WG2020/3/INF/1, содержащий обновленные сведения об обсуждении этой темы в рамках соответствующих текущих международных процессов и политических дискуссий.</w:t>
      </w:r>
    </w:p>
    <w:p w14:paraId="6ED473CB"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Г-н Кристофер Лайел (Соединенное Королевство), являющийся одним из сопредседателей Специальной группы технических экспертов, представил итоги совещания группы, прошедшего в марте 2020 года, которые изложены в приложении I к документу CBD/WG2020/3/4. В частности, Группа определила три группы генетической и биологической информации, которая, как она заключила, может считаться цифровой информацией о последовательностях в отношении генетических ресурсов, а также четвертую категорию – «сопутствующая информация», включающую традиционные знания, которую Группа не считает цифровой информацией о последовательностях в отношении генетических ресурсов; при этом Группа также напомнила об обязательствах в рамках Нагойского протокола регулирования доступа к генетическим ресурсам и совместного использования выгод и Конвенции по совместному использованию выгод от применения традиционных знаний. Группа рассмотрела потенциальное значение выявленных трех групп цифровой информации о последовательностях в отношении генетических ресурсов, в частности, в отношении отслеживаемости; использования цифровой информации о последовательностях в отношении генетических ресурсов и технологий на основе цифровой информации о последовательностях в отношении генетических ресурсов в исследованиях и инновационных процессах в области наук о жизни; Международного консорциума сотрудничества баз данных последовательностей нуклеотидов для открытого обмена цифровой информацией о последовательностях в отношении генетических ресурсов и ее использования; а также мер, регулирующих доступ, совместное использование выгод и соблюдение требований. Обсуждение </w:t>
      </w:r>
      <w:r>
        <w:lastRenderedPageBreak/>
        <w:t>потенциального значения носило предварительный характер, и Группа пришла к выводу о том, что значение будет зависеть от принятого подхода к совместному использованию выгод. Наконец, Группа обсудила вопросы создания потенциала, подчеркнув его важность и предложив включить его в более широкие инициативы и стратегии по созданию потенциала. К ключевым заинтересованным сторонам создания потенциала, связанного с цифровой информацией о последовательностях в отношении генетических ресурсов, относятся не только научно-исследовательские организации, но и правительственные и регулирующие органы, а также коренные народы и местные общины.</w:t>
      </w:r>
    </w:p>
    <w:p w14:paraId="676B23E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Сопредседатель Рабочей группы при содействии представителя секретариата представил информацию о неофициальных мероприятиях, более подробно описанных в документе CBD/WG2020/3/4, которые были проведены сопредседателями в связи с нарушением из-за COVID-19 официального межсессионного процесса, предусмотренного в решении 14/20. После краткого рассмотрения элементов решения 14/20 сопредседатель представил обзор пяти вебинаров по обмену информацией по теме цифровой информации о последовательностях в отношении генетических ресурсов, проведенных в период с декабря 2020 года по апрель 2021 года. В частности, на третьем вебинаре было представлено пять основных вариантов политики в области цифровой информации о последовательностях в отношении генетических ресурсов, разработанных на основе литературы, а на четвертом вебинаре рассматривались критерии, которые могут использоваться для оценки этих вариантов; содержание этих двух вебинаров относительно подробно изложено в приложении II к указанному документу. В увязке с этими вебинарами был создан онлайновый форум для обмена информацией и мнениями о вариантах политики в области цифровой информации о последовательностях в отношении генетических ресурсов и соответствующих критериях оценки, кратко изложенных в приложении V.</w:t>
      </w:r>
    </w:p>
    <w:p w14:paraId="144CA019"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региональными заявлениями выступили Европейский союз (от имени Европейского союза и его государств-членов) и Малави (от имени Группы африканских государств).</w:t>
      </w:r>
    </w:p>
    <w:p w14:paraId="5AA69062"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дополнительными заявлениями выступили представители Австралии, Аргентины, Бразилии, Демократической Республики Конго, Индонезии, Иордании, Колумбии, Коста-Рики, Малайзии, Марокко, Мексики, Намибии, Норвегии, Объединенных Арабских Эмиратов, Республики Кореи, Саудовской Аравии, Соединенного Королевства, Уганды, Швейцарии, Эквадора, Эфиопии, Южной Африки и Японии.</w:t>
      </w:r>
    </w:p>
    <w:p w14:paraId="42FDED5F"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возобновила рассмотрение пункта 5 повестки дня на втором пленарном заседании Части I совещания 24 августа 2021 года.</w:t>
      </w:r>
    </w:p>
    <w:p w14:paraId="2288335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заявлением выступил представитель Соединенных Штатов.</w:t>
      </w:r>
    </w:p>
    <w:p w14:paraId="5E25BA83"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С заявлениями также выступили представители организации Bioversity International (от имени КГМСИ), Альянса КБР (также от имени Совета женщин КБР), ГСМЗБ, МФКНБ и Международной торговой палаты.</w:t>
      </w:r>
    </w:p>
    <w:p w14:paraId="687118BE"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 xml:space="preserve">Помимо сделанных наблюдателями устных заявлений, на веб-странице совещания было размещено письменное заявление, представленное Продовольственной и сельскохозяйственной организацией Объединенных </w:t>
      </w:r>
      <w:r>
        <w:rPr>
          <w:color w:val="212529"/>
        </w:rPr>
        <w:t>Наций.</w:t>
      </w:r>
    </w:p>
    <w:p w14:paraId="55CF131B"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постановила учредить контактную группу под руководством г-жи Лактиции Читвамуломони (Южная Африка) и г-на Гауте Фогт-Ханссена (Норвегия) для дальнейшего рассмотрения вопроса и подготовки проекта рекомендации.</w:t>
      </w:r>
    </w:p>
    <w:p w14:paraId="041CC3BC"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bookmarkStart w:id="23" w:name="_Ref84273853"/>
      <w:r>
        <w:t xml:space="preserve">На четвертом пленарном заседании Части I совещания 31 августа 2021 года г-жа Читвамуломони представила отчет об итогах обсуждения в рамках контактной группы. В рамках контактной группы Стороны и наблюдатели представили свои мнения относительно элементов проекта рекомендации, адресованной Конференции Сторон, для дальнейшего рассмотрения на возобновленных заседаниях Рабочей группы. На основе полученных мнений и элементов соруководители выявили потенциальные области сближения и очевидные расхождения </w:t>
      </w:r>
      <w:r>
        <w:lastRenderedPageBreak/>
        <w:t xml:space="preserve">по вопросу о цифровой информации о последовательностях в отношении генетических ресурсов и подготовили их резюме. В соответствии со своим мандатом группа также рассмотрела возможность обсуждения потенциальных связей между цифровой информацией о последовательностях в отношении генетических ресурсов и глобальной рамочной программой в области биоразнообразия на период после 2020 года, а также передачу предложений по конкретным элементам рамочной программы в соответствующие контактные группы в рамках пункта 4. Кроме того, никто не высказал возражений и большинство поддержало идею проведения межсессионной работы, с тем чтобы: a) предложить представить новые мнения о том, как рассматривать цифровую информацию о последовательностях в отношении генетических ресурсов в рамках Конвенции и Нагойского протокола, основываясь на информации и элементах, содержащихся в документе CBD/WG2020/3/4, но не ограничиваясь ими; b) пересмотреть анализ возможных политических подходов, вариантов или способов и провести их оценку на основе набора существующих критериев с целью выявления потенциальных преимуществ и недостатков каждого из них. Было предложено создать группу друзей для оказания поддержки работе над возможными политическими подходами, вариантами и методами; в настоящее время соруководители совместно с сопредседателями и бюро работают над уточнением этого предложения и отчитаются о нем Рабочей группе на следующем пленарном заседании. </w:t>
      </w:r>
      <w:bookmarkEnd w:id="23"/>
    </w:p>
    <w:p w14:paraId="5E8DBD5D" w14:textId="7BE65573" w:rsidR="0015246E" w:rsidRPr="00816742" w:rsidRDefault="0015246E" w:rsidP="0049160E">
      <w:pPr>
        <w:pStyle w:val="Para1"/>
        <w:numPr>
          <w:ilvl w:val="0"/>
          <w:numId w:val="6"/>
        </w:numPr>
        <w:suppressLineNumbers/>
        <w:tabs>
          <w:tab w:val="left" w:pos="709"/>
        </w:tabs>
        <w:suppressAutoHyphens/>
        <w:adjustRightInd w:val="0"/>
        <w:snapToGrid w:val="0"/>
        <w:ind w:left="0"/>
      </w:pPr>
      <w:r>
        <w:rPr>
          <w:rStyle w:val="Para1Char"/>
        </w:rPr>
        <w:t>На пятом пленарном заседании Части I совещания 3 сентября 2021 года г-н Фогт-</w:t>
      </w:r>
      <w:r>
        <w:t>Ханссен</w:t>
      </w:r>
      <w:r>
        <w:rPr>
          <w:rStyle w:val="Para1Char"/>
        </w:rPr>
        <w:t xml:space="preserve"> представил обновленную информацию к докладу соруководителей на четвертом пленарном заседании совещания.  Результаты работы контактной группы нашли свое отражение в трех документах, которые будут представлены в приложении к докладу Рабочей группы: </w:t>
      </w:r>
      <w:r w:rsidR="00343036">
        <w:rPr>
          <w:rStyle w:val="Para1Char"/>
        </w:rPr>
        <w:t>(</w:t>
      </w:r>
      <w:r>
        <w:rPr>
          <w:rStyle w:val="Para1Char"/>
        </w:rPr>
        <w:t>a) текст</w:t>
      </w:r>
      <w:r>
        <w:rPr>
          <w:snapToGrid/>
        </w:rPr>
        <w:t xml:space="preserve"> с изложением потенциальных элементов проекта рекомендации для Конференции Сторон с использованием скобок, содержащий все предложения по тексту в том виде, в каком они были получены, который должен послужить отправной точкой для обсуждения на возобновленном совещании Рабочей группы; </w:t>
      </w:r>
      <w:r w:rsidR="00343036">
        <w:rPr>
          <w:snapToGrid/>
        </w:rPr>
        <w:t>(</w:t>
      </w:r>
      <w:r>
        <w:rPr>
          <w:snapToGrid/>
        </w:rPr>
        <w:t xml:space="preserve">b) резюме обсуждения, касающегося потенциальных областей сближения и очевидных расхождений по вопросу о цифровой информации о последовательностях в отношении генетических ресурсов, отражающее понимание соруководителями ряда преобладающих точек зрения, высказанных в ходе обсуждения в контактной группе, в качестве ориентира для дальнейшей работы по этом вопросу, такой как выявление дополнительных областей, в которых наблюдаются очевидные расхождения, а также областей, в которых была бы полезна дополнительная информация; и </w:t>
      </w:r>
      <w:r w:rsidR="00343036">
        <w:rPr>
          <w:snapToGrid/>
        </w:rPr>
        <w:t>(</w:t>
      </w:r>
      <w:r>
        <w:rPr>
          <w:snapToGrid/>
        </w:rPr>
        <w:t>c) представленное соруководителями резюме обсуждения контактной группой связей между цифровой информацией о последовательностях в отношении генетических ресурсов и глобальной рамочной программой в области биоразнообразия на период после 2020 года. Дополнительно соруководители обратились к сопредседателям и Исполнительному секретарю с просьбой создать в соответствии с установленной процедурой неофициальную консультативную группу сопредседателей по цифровой информации о последовательностях в отношении генетических ресурсов, с тем чтобы оказать поддержку работе в отношении цифровой информации о последовательностях в отношении генетических ресурсов в межсессионный период до возобновления совещания.</w:t>
      </w:r>
    </w:p>
    <w:p w14:paraId="7EA69038" w14:textId="7182A20B" w:rsidR="0015246E" w:rsidRPr="00816742" w:rsidRDefault="0015246E" w:rsidP="0049160E">
      <w:pPr>
        <w:pStyle w:val="Para1"/>
        <w:numPr>
          <w:ilvl w:val="0"/>
          <w:numId w:val="6"/>
        </w:numPr>
        <w:suppressLineNumbers/>
        <w:tabs>
          <w:tab w:val="left" w:pos="709"/>
        </w:tabs>
        <w:suppressAutoHyphens/>
        <w:adjustRightInd w:val="0"/>
        <w:snapToGrid w:val="0"/>
        <w:ind w:left="0"/>
      </w:pPr>
      <w:r>
        <w:t>Рабочая группа отметила, что результаты работы контактных групп будут приведены в приложениях к докладу о работе совещания, и приняла к сведению межсессионную работу, представленную контактной группой по цифровой информации о последовательностях в отношении генетических ресурсов и изложенную в пункте</w:t>
      </w:r>
      <w:r w:rsidR="00343036">
        <w:t xml:space="preserve"> </w:t>
      </w:r>
      <w:r w:rsidRPr="00816742">
        <w:fldChar w:fldCharType="begin"/>
      </w:r>
      <w:r w:rsidRPr="00816742">
        <w:instrText xml:space="preserve"> REF _Ref84273853 \r \h  \* MERGEFORMAT </w:instrText>
      </w:r>
      <w:r w:rsidRPr="00816742">
        <w:fldChar w:fldCharType="separate"/>
      </w:r>
      <w:r>
        <w:t>56</w:t>
      </w:r>
      <w:r w:rsidRPr="00816742">
        <w:fldChar w:fldCharType="end"/>
      </w:r>
      <w:r>
        <w:t xml:space="preserve"> выше. Сопредседатель сообщил, что сопредседатели и Исполнительный секретарь создадут </w:t>
      </w:r>
      <w:r>
        <w:rPr>
          <w:snapToGrid/>
        </w:rPr>
        <w:t>неофициальную консультативную группу сопредседателей по цифровой информации о последовательностях в отношении генетических ресурсов, которая будет работать под руководством соруководителей контактной группы,</w:t>
      </w:r>
      <w:r>
        <w:t xml:space="preserve"> для оказания поддержки сопредседателям Рабочей группы в проведении неофициальных консультаций по этому вопросу в межсессионный период.</w:t>
      </w:r>
      <w:r>
        <w:rPr>
          <w:snapToGrid/>
        </w:rPr>
        <w:t xml:space="preserve"> Круг полномочий группы прилагается к настоящему докладу (</w:t>
      </w:r>
      <w:r w:rsidR="00E66208">
        <w:rPr>
          <w:snapToGrid/>
        </w:rPr>
        <w:t xml:space="preserve">дополнение к </w:t>
      </w:r>
      <w:r>
        <w:rPr>
          <w:snapToGrid/>
        </w:rPr>
        <w:t>приложени</w:t>
      </w:r>
      <w:r w:rsidR="00E66208">
        <w:rPr>
          <w:snapToGrid/>
        </w:rPr>
        <w:t>ю</w:t>
      </w:r>
      <w:r>
        <w:rPr>
          <w:snapToGrid/>
        </w:rPr>
        <w:t xml:space="preserve"> V).</w:t>
      </w:r>
    </w:p>
    <w:p w14:paraId="56F7A2B6"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lastRenderedPageBreak/>
        <w:t>Представитель Южной Африки сказала, что ее правительство и правительство Норвегии сотрудничали в рамках глобального диалога о цифровой информации о последовательностях в отношении генетических ресурсов в рамках Инициативы по развитию потенциала для регулирования доступа к генетическим ресурсам и совместного использования выгод начиная с 2019 года. Оба правительства продолжат свое сотрудничество и будут и далее вести совместную работу в области цифровой информации о последовательностях в отношении генетических ресурсов до начала 15-го совещания Конференции Сторон, с тем чтобы способствовать дальнейшему прогрессу в отношении этого сложного и важного вопроса.</w:t>
      </w:r>
    </w:p>
    <w:p w14:paraId="752A0F62"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Представитель Турции представил письменное заявление, которое было размещено на веб-странице совещания.</w:t>
      </w:r>
    </w:p>
    <w:p w14:paraId="699D18B0" w14:textId="77777777" w:rsidR="0015246E" w:rsidRPr="00816742" w:rsidRDefault="0015246E" w:rsidP="0049160E">
      <w:pPr>
        <w:pStyle w:val="Heading1"/>
        <w:tabs>
          <w:tab w:val="clear" w:pos="720"/>
          <w:tab w:val="left" w:pos="709"/>
          <w:tab w:val="left" w:pos="900"/>
        </w:tabs>
        <w:adjustRightInd w:val="0"/>
        <w:snapToGrid w:val="0"/>
        <w:spacing w:before="120"/>
        <w:rPr>
          <w:rFonts w:asciiTheme="majorBidi" w:hAnsiTheme="majorBidi" w:cstheme="majorBidi"/>
        </w:rPr>
      </w:pPr>
      <w:bookmarkStart w:id="24" w:name="_Toc83908040"/>
      <w:bookmarkStart w:id="25" w:name="_Toc86326695"/>
      <w:r>
        <w:rPr>
          <w:rFonts w:asciiTheme="majorBidi" w:hAnsiTheme="majorBidi"/>
        </w:rPr>
        <w:t>Пункт 6.</w:t>
      </w:r>
      <w:r>
        <w:rPr>
          <w:rFonts w:asciiTheme="majorBidi" w:hAnsiTheme="majorBidi"/>
        </w:rPr>
        <w:tab/>
      </w:r>
      <w:bookmarkEnd w:id="24"/>
      <w:r>
        <w:rPr>
          <w:rFonts w:asciiTheme="majorBidi" w:hAnsiTheme="majorBidi"/>
        </w:rPr>
        <w:t>Прочие вопросы</w:t>
      </w:r>
      <w:bookmarkEnd w:id="25"/>
    </w:p>
    <w:p w14:paraId="4AC8FBF7"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Никакие другие вопросы подняты не были.</w:t>
      </w:r>
    </w:p>
    <w:p w14:paraId="1B771F61" w14:textId="77777777" w:rsidR="0015246E" w:rsidRPr="00816742" w:rsidRDefault="0015246E" w:rsidP="0049160E">
      <w:pPr>
        <w:pStyle w:val="Heading1"/>
        <w:tabs>
          <w:tab w:val="clear" w:pos="720"/>
          <w:tab w:val="left" w:pos="709"/>
          <w:tab w:val="left" w:pos="900"/>
        </w:tabs>
        <w:adjustRightInd w:val="0"/>
        <w:snapToGrid w:val="0"/>
        <w:spacing w:before="120"/>
        <w:rPr>
          <w:rFonts w:cs="Times New Roman Bold"/>
        </w:rPr>
      </w:pPr>
      <w:bookmarkStart w:id="26" w:name="_Toc83908041"/>
      <w:bookmarkStart w:id="27" w:name="_Toc86326696"/>
      <w:r>
        <w:t>Пункт 7.</w:t>
      </w:r>
      <w:r>
        <w:tab/>
      </w:r>
      <w:bookmarkEnd w:id="26"/>
      <w:r>
        <w:t>Принятие доклада</w:t>
      </w:r>
      <w:bookmarkEnd w:id="27"/>
    </w:p>
    <w:p w14:paraId="43FB8E40"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После вступительного слова Докладчика настоящий доклад (CBD/WG2020/3/L.1) был утвержден Рабочей группой с внесенными в него устными поправками при том понимании, что он будет дополнен для отражения всего хода работы сессии и что полный доклад будет рассмотрен и принят на возобновленной сессии.</w:t>
      </w:r>
    </w:p>
    <w:p w14:paraId="248D0811" w14:textId="77777777" w:rsidR="0015246E" w:rsidRPr="00816742" w:rsidRDefault="0015246E" w:rsidP="0049160E">
      <w:pPr>
        <w:pStyle w:val="Heading1"/>
        <w:tabs>
          <w:tab w:val="clear" w:pos="720"/>
          <w:tab w:val="left" w:pos="709"/>
          <w:tab w:val="left" w:pos="900"/>
        </w:tabs>
        <w:adjustRightInd w:val="0"/>
        <w:snapToGrid w:val="0"/>
        <w:spacing w:before="120"/>
        <w:rPr>
          <w:rFonts w:asciiTheme="majorBidi" w:hAnsiTheme="majorBidi" w:cstheme="majorBidi"/>
        </w:rPr>
      </w:pPr>
      <w:bookmarkStart w:id="28" w:name="_Toc83908042"/>
      <w:bookmarkStart w:id="29" w:name="_Toc86326697"/>
      <w:r>
        <w:rPr>
          <w:rFonts w:asciiTheme="majorBidi" w:hAnsiTheme="majorBidi"/>
        </w:rPr>
        <w:t>Пункт 8.</w:t>
      </w:r>
      <w:r>
        <w:rPr>
          <w:rFonts w:asciiTheme="majorBidi" w:hAnsiTheme="majorBidi"/>
        </w:rPr>
        <w:tab/>
      </w:r>
      <w:bookmarkEnd w:id="28"/>
      <w:r>
        <w:rPr>
          <w:rFonts w:asciiTheme="majorBidi" w:hAnsiTheme="majorBidi"/>
        </w:rPr>
        <w:t>Заключительные заявления</w:t>
      </w:r>
      <w:bookmarkEnd w:id="29"/>
    </w:p>
    <w:p w14:paraId="517B2D58"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Как указано в пересмотренной записке с изложением плана сессии (CBD/WG2020/3/1/Add.2/Rev.2), Рабочая группа на пятом пленарном заседании Части I совещания 3 сентября 2021 года постановила прервать свое третье совещание и возобновить его позднее.</w:t>
      </w:r>
    </w:p>
    <w:p w14:paraId="7D877982"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Представитель Швейцарии объявил о предложении его страны выступить принимающей стороной следующих очных сессий вспомогательных органов Конвенции и Рабочей группы в январе 2022 года в зависимости от условий, которые необходимо будет соблюдать в свете текущей пандемии.</w:t>
      </w:r>
    </w:p>
    <w:p w14:paraId="514D69AF" w14:textId="77777777" w:rsidR="0015246E" w:rsidRPr="00816742" w:rsidRDefault="0015246E" w:rsidP="0049160E">
      <w:pPr>
        <w:pStyle w:val="Para1"/>
        <w:numPr>
          <w:ilvl w:val="0"/>
          <w:numId w:val="6"/>
        </w:numPr>
        <w:suppressLineNumbers/>
        <w:tabs>
          <w:tab w:val="left" w:pos="709"/>
        </w:tabs>
        <w:suppressAutoHyphens/>
        <w:adjustRightInd w:val="0"/>
        <w:snapToGrid w:val="0"/>
        <w:ind w:left="0"/>
      </w:pPr>
      <w:r>
        <w:t>После традиционного обмена любезностями совещание было прервано 3 сентября 2021 года в 8:40 (по монреальскому времени).</w:t>
      </w:r>
    </w:p>
    <w:p w14:paraId="21DC4959" w14:textId="77777777" w:rsidR="0015246E" w:rsidRPr="00816742" w:rsidRDefault="0015246E" w:rsidP="0049160E">
      <w:pPr>
        <w:tabs>
          <w:tab w:val="left" w:pos="709"/>
          <w:tab w:val="num" w:pos="2552"/>
        </w:tabs>
        <w:adjustRightInd w:val="0"/>
        <w:snapToGrid w:val="0"/>
        <w:jc w:val="center"/>
        <w:rPr>
          <w:kern w:val="22"/>
        </w:rPr>
        <w:sectPr w:rsidR="0015246E" w:rsidRPr="00816742" w:rsidSect="00816742">
          <w:type w:val="continuous"/>
          <w:pgSz w:w="12240" w:h="15840"/>
          <w:pgMar w:top="1134" w:right="1440" w:bottom="1134" w:left="1440" w:header="720" w:footer="720" w:gutter="0"/>
          <w:cols w:space="708"/>
          <w:titlePg/>
          <w:docGrid w:linePitch="360"/>
        </w:sectPr>
      </w:pPr>
    </w:p>
    <w:p w14:paraId="763B8028" w14:textId="4551D938" w:rsidR="000270C8" w:rsidRPr="00B41AB9" w:rsidRDefault="000270C8" w:rsidP="0049160E">
      <w:pPr>
        <w:pStyle w:val="Heading1"/>
        <w:tabs>
          <w:tab w:val="clear" w:pos="720"/>
        </w:tabs>
        <w:spacing w:before="0"/>
        <w:rPr>
          <w:i/>
          <w:iCs/>
        </w:rPr>
      </w:pPr>
      <w:bookmarkStart w:id="30" w:name="_Toc84327254"/>
      <w:bookmarkStart w:id="31" w:name="_Toc86326698"/>
      <w:r>
        <w:rPr>
          <w:b w:val="0"/>
          <w:i/>
          <w:caps w:val="0"/>
        </w:rPr>
        <w:lastRenderedPageBreak/>
        <w:t>Приложение</w:t>
      </w:r>
      <w:r w:rsidRPr="00B41AB9">
        <w:rPr>
          <w:b w:val="0"/>
          <w:i/>
          <w:caps w:val="0"/>
        </w:rPr>
        <w:t xml:space="preserve"> </w:t>
      </w:r>
      <w:r w:rsidRPr="000270C8">
        <w:rPr>
          <w:b w:val="0"/>
          <w:i/>
          <w:caps w:val="0"/>
          <w:lang w:val="en-GB"/>
        </w:rPr>
        <w:t>I</w:t>
      </w:r>
      <w:bookmarkEnd w:id="30"/>
      <w:bookmarkEnd w:id="31"/>
    </w:p>
    <w:p w14:paraId="37445F67" w14:textId="46066662" w:rsidR="00B41AB9" w:rsidRPr="00BF5C64" w:rsidRDefault="00B41AB9" w:rsidP="006C313F">
      <w:pPr>
        <w:spacing w:before="120" w:after="120"/>
        <w:jc w:val="center"/>
        <w:outlineLvl w:val="0"/>
        <w:rPr>
          <w:szCs w:val="22"/>
        </w:rPr>
      </w:pPr>
      <w:bookmarkStart w:id="32" w:name="_Toc86326699"/>
      <w:r>
        <w:rPr>
          <w:b/>
          <w:bCs/>
          <w:caps/>
          <w:szCs w:val="22"/>
        </w:rPr>
        <w:t xml:space="preserve">ДОКЛАД </w:t>
      </w:r>
      <w:r w:rsidR="00772AE6">
        <w:rPr>
          <w:b/>
          <w:bCs/>
          <w:caps/>
          <w:szCs w:val="22"/>
        </w:rPr>
        <w:t>СОРУКОВОДИТЕЛЕЙ</w:t>
      </w:r>
      <w:r>
        <w:rPr>
          <w:b/>
          <w:bCs/>
          <w:caps/>
          <w:szCs w:val="22"/>
        </w:rPr>
        <w:t xml:space="preserve"> КОНТАКТНОЙ ГРУППЫ 1</w:t>
      </w:r>
      <w:r w:rsidR="00A06E0C">
        <w:rPr>
          <w:b/>
          <w:bCs/>
          <w:caps/>
          <w:szCs w:val="22"/>
        </w:rPr>
        <w:t>:</w:t>
      </w:r>
      <w:bookmarkEnd w:id="32"/>
    </w:p>
    <w:p w14:paraId="550CD027" w14:textId="67007D37" w:rsidR="00B41AB9" w:rsidRDefault="00B41AB9" w:rsidP="0049160E">
      <w:pPr>
        <w:pStyle w:val="Heading1"/>
        <w:spacing w:after="240"/>
        <w:rPr>
          <w:szCs w:val="22"/>
        </w:rPr>
      </w:pPr>
      <w:bookmarkStart w:id="33" w:name="_Toc86326700"/>
      <w:r>
        <w:t>ЦЕЛИ</w:t>
      </w:r>
      <w:r w:rsidR="000C3AF4">
        <w:t xml:space="preserve"> И</w:t>
      </w:r>
      <w:r>
        <w:t xml:space="preserve"> ПРОМЕЖУТОЧНЫЕ ЦЕЛИ, ОБЩАЯ СТРУКТУРА, РАЗДЕЛЫ А </w:t>
      </w:r>
      <w:r w:rsidR="00E62C7B">
        <w:t>–</w:t>
      </w:r>
      <w:r>
        <w:t xml:space="preserve"> Е</w:t>
      </w:r>
      <w:bookmarkEnd w:id="33"/>
    </w:p>
    <w:p w14:paraId="679A4AEC" w14:textId="4BA70AD7" w:rsidR="00B41AB9" w:rsidRDefault="00B41AB9" w:rsidP="0049160E">
      <w:pPr>
        <w:keepNext/>
        <w:kinsoku w:val="0"/>
        <w:overflowPunct w:val="0"/>
        <w:autoSpaceDE w:val="0"/>
        <w:autoSpaceDN w:val="0"/>
        <w:spacing w:before="120" w:after="120"/>
        <w:rPr>
          <w:i/>
          <w:iCs/>
          <w:szCs w:val="22"/>
        </w:rPr>
      </w:pPr>
      <w:bookmarkStart w:id="34" w:name="_Hlk82461894"/>
      <w:r>
        <w:rPr>
          <w:i/>
          <w:iCs/>
          <w:szCs w:val="22"/>
        </w:rPr>
        <w:t xml:space="preserve">В части А настоящего доклада контактной </w:t>
      </w:r>
      <w:r w:rsidRPr="000C3AF4">
        <w:rPr>
          <w:i/>
          <w:iCs/>
          <w:szCs w:val="22"/>
        </w:rPr>
        <w:t>группы 1 для</w:t>
      </w:r>
      <w:r>
        <w:rPr>
          <w:i/>
          <w:iCs/>
          <w:szCs w:val="22"/>
        </w:rPr>
        <w:t xml:space="preserve"> каждого элемента приводится: (а) первоначальный текст, рассмотренный контактной группой, (b) сводный текст и (с) перечень предложений в отношении формулировок, представленных Сторонами, </w:t>
      </w:r>
      <w:r w:rsidR="00017192">
        <w:rPr>
          <w:i/>
          <w:iCs/>
          <w:szCs w:val="22"/>
        </w:rPr>
        <w:t>другими правительствами</w:t>
      </w:r>
      <w:r>
        <w:rPr>
          <w:i/>
          <w:iCs/>
          <w:szCs w:val="22"/>
        </w:rPr>
        <w:t xml:space="preserve"> и наблюдателями.  </w:t>
      </w:r>
    </w:p>
    <w:p w14:paraId="25392903" w14:textId="77777777" w:rsidR="00B41AB9" w:rsidRDefault="00B41AB9" w:rsidP="0049160E">
      <w:pPr>
        <w:keepNext/>
        <w:kinsoku w:val="0"/>
        <w:overflowPunct w:val="0"/>
        <w:autoSpaceDE w:val="0"/>
        <w:autoSpaceDN w:val="0"/>
        <w:spacing w:before="120" w:after="120"/>
        <w:rPr>
          <w:i/>
          <w:iCs/>
          <w:szCs w:val="22"/>
        </w:rPr>
      </w:pPr>
      <w:r>
        <w:rPr>
          <w:i/>
          <w:iCs/>
          <w:szCs w:val="22"/>
        </w:rPr>
        <w:t xml:space="preserve">В сводном тексте новые формулировки выделены </w:t>
      </w:r>
      <w:r w:rsidRPr="0041551C">
        <w:rPr>
          <w:b/>
          <w:bCs/>
          <w:i/>
          <w:iCs/>
          <w:szCs w:val="22"/>
        </w:rPr>
        <w:t>жирным шрифтом</w:t>
      </w:r>
      <w:r>
        <w:rPr>
          <w:i/>
          <w:iCs/>
          <w:szCs w:val="22"/>
        </w:rPr>
        <w:t>, а новые формулировки, представленные в качестве альтернативного текста, выделены [</w:t>
      </w:r>
      <w:r w:rsidRPr="0041551C">
        <w:rPr>
          <w:b/>
          <w:bCs/>
          <w:i/>
          <w:iCs/>
          <w:szCs w:val="22"/>
        </w:rPr>
        <w:t>жирным шрифтом в скобках</w:t>
      </w:r>
      <w:r>
        <w:rPr>
          <w:i/>
          <w:iCs/>
          <w:szCs w:val="22"/>
        </w:rPr>
        <w:t>]. Первоначальные формулировки, которые предлагается исключить, заключены в [квадратные скобки].</w:t>
      </w:r>
    </w:p>
    <w:p w14:paraId="1CE7136F" w14:textId="22547240" w:rsidR="00B41AB9" w:rsidRDefault="00B41AB9" w:rsidP="0049160E">
      <w:pPr>
        <w:keepNext/>
        <w:kinsoku w:val="0"/>
        <w:overflowPunct w:val="0"/>
        <w:autoSpaceDE w:val="0"/>
        <w:autoSpaceDN w:val="0"/>
        <w:spacing w:before="120" w:after="120"/>
        <w:rPr>
          <w:szCs w:val="22"/>
        </w:rPr>
      </w:pPr>
      <w:r>
        <w:rPr>
          <w:i/>
          <w:iCs/>
        </w:rPr>
        <w:t xml:space="preserve">Для предложений в отношении формулировок, представленных Сторонами, </w:t>
      </w:r>
      <w:r w:rsidR="007D389E">
        <w:rPr>
          <w:i/>
          <w:iCs/>
        </w:rPr>
        <w:t>другими правительствами</w:t>
      </w:r>
      <w:r>
        <w:rPr>
          <w:i/>
          <w:iCs/>
        </w:rPr>
        <w:t xml:space="preserve"> и наблюдателями, применяются следующие обозначения: новая формулировка выделена </w:t>
      </w:r>
      <w:r>
        <w:rPr>
          <w:b/>
          <w:bCs/>
          <w:i/>
          <w:iCs/>
        </w:rPr>
        <w:t>жирным шрифтом</w:t>
      </w:r>
      <w:r>
        <w:rPr>
          <w:i/>
          <w:iCs/>
        </w:rPr>
        <w:t xml:space="preserve">, старая формулировка, которую предлагается исключить, </w:t>
      </w:r>
      <w:r>
        <w:rPr>
          <w:i/>
          <w:iCs/>
          <w:strike/>
        </w:rPr>
        <w:t>зачеркнута</w:t>
      </w:r>
      <w:r>
        <w:rPr>
          <w:i/>
          <w:iCs/>
        </w:rPr>
        <w:t>.</w:t>
      </w:r>
      <w:r>
        <w:rPr>
          <w:i/>
          <w:iCs/>
          <w:szCs w:val="22"/>
        </w:rPr>
        <w:t xml:space="preserve"> [Квадратные скобки] используются для обозначения вариантов, которые следует оставить открытыми для обсуждений.</w:t>
      </w:r>
    </w:p>
    <w:p w14:paraId="67E15DC4" w14:textId="77777777" w:rsidR="00B41AB9" w:rsidRDefault="00B41AB9" w:rsidP="0049160E">
      <w:pPr>
        <w:keepNext/>
        <w:kinsoku w:val="0"/>
        <w:overflowPunct w:val="0"/>
        <w:autoSpaceDE w:val="0"/>
        <w:autoSpaceDN w:val="0"/>
        <w:spacing w:before="120" w:after="120"/>
        <w:rPr>
          <w:i/>
          <w:iCs/>
          <w:szCs w:val="22"/>
        </w:rPr>
      </w:pPr>
      <w:r>
        <w:rPr>
          <w:i/>
          <w:iCs/>
          <w:szCs w:val="22"/>
        </w:rPr>
        <w:t>В некоторых случаях предложения Сторон значительно отличаются от первоначального текста, что делает невозможным их включение в сводный текст. В соответствующих случаях они приводятся полностью жирным шрифтом непосредственно под сводным текстом.</w:t>
      </w:r>
    </w:p>
    <w:p w14:paraId="4BD71D3E" w14:textId="7F211B2A" w:rsidR="00B41AB9" w:rsidRDefault="00B41AB9" w:rsidP="0049160E">
      <w:pPr>
        <w:keepNext/>
        <w:kinsoku w:val="0"/>
        <w:overflowPunct w:val="0"/>
        <w:autoSpaceDE w:val="0"/>
        <w:autoSpaceDN w:val="0"/>
        <w:spacing w:before="120" w:after="120"/>
        <w:rPr>
          <w:i/>
          <w:iCs/>
          <w:szCs w:val="22"/>
        </w:rPr>
      </w:pPr>
      <w:r>
        <w:rPr>
          <w:i/>
          <w:iCs/>
          <w:szCs w:val="22"/>
        </w:rPr>
        <w:t xml:space="preserve">В список предложений в отношении формулировок и в сводные тексты были включены только предложения наблюдателей и </w:t>
      </w:r>
      <w:r w:rsidR="00090B97">
        <w:rPr>
          <w:i/>
          <w:iCs/>
          <w:szCs w:val="22"/>
        </w:rPr>
        <w:t>других правительств</w:t>
      </w:r>
      <w:r>
        <w:rPr>
          <w:i/>
          <w:iCs/>
          <w:szCs w:val="22"/>
        </w:rPr>
        <w:t xml:space="preserve">, получивших поддержку Сторон. </w:t>
      </w:r>
      <w:r w:rsidRPr="00090B97">
        <w:rPr>
          <w:i/>
          <w:iCs/>
          <w:szCs w:val="22"/>
        </w:rPr>
        <w:t>Предложения, представленные в письменном виде в ходе сессии, но не полученные из-за технических трудностей, отмечены звездочкой*, а предложения, представленные в письменном виде после сессии, отмечены двойной звездочкой**.</w:t>
      </w:r>
    </w:p>
    <w:p w14:paraId="1689A2BA" w14:textId="116C61AE" w:rsidR="00B41AB9" w:rsidRDefault="00B41AB9" w:rsidP="0049160E">
      <w:pPr>
        <w:keepNext/>
        <w:kinsoku w:val="0"/>
        <w:overflowPunct w:val="0"/>
        <w:autoSpaceDE w:val="0"/>
        <w:autoSpaceDN w:val="0"/>
        <w:spacing w:before="120" w:after="120"/>
        <w:rPr>
          <w:i/>
          <w:iCs/>
          <w:szCs w:val="22"/>
        </w:rPr>
      </w:pPr>
      <w:r>
        <w:rPr>
          <w:i/>
          <w:iCs/>
          <w:szCs w:val="22"/>
        </w:rPr>
        <w:t xml:space="preserve">В части В </w:t>
      </w:r>
      <w:r w:rsidR="00772AE6">
        <w:rPr>
          <w:i/>
          <w:iCs/>
          <w:szCs w:val="22"/>
        </w:rPr>
        <w:t>соруководители</w:t>
      </w:r>
      <w:r>
        <w:rPr>
          <w:i/>
          <w:iCs/>
          <w:szCs w:val="22"/>
        </w:rPr>
        <w:t xml:space="preserve"> представили свои соображения относительно общей структуры рамочной программы на период после 2020 года, отметив области совпадения, расхождения и те аспекты, которые требуют дальнейшей работы.</w:t>
      </w:r>
      <w:bookmarkEnd w:id="34"/>
    </w:p>
    <w:p w14:paraId="39346CD2" w14:textId="1CD74710" w:rsidR="00B41AB9" w:rsidRDefault="00B41AB9" w:rsidP="0009185F">
      <w:pPr>
        <w:keepNext/>
        <w:kinsoku w:val="0"/>
        <w:overflowPunct w:val="0"/>
        <w:autoSpaceDE w:val="0"/>
        <w:autoSpaceDN w:val="0"/>
        <w:spacing w:before="360" w:after="120"/>
        <w:jc w:val="center"/>
        <w:outlineLvl w:val="1"/>
        <w:rPr>
          <w:b/>
          <w:bCs/>
          <w:szCs w:val="22"/>
        </w:rPr>
      </w:pPr>
      <w:bookmarkStart w:id="35" w:name="_Toc86326701"/>
      <w:r>
        <w:rPr>
          <w:b/>
          <w:bCs/>
          <w:szCs w:val="22"/>
        </w:rPr>
        <w:t xml:space="preserve">ЧАСТЬ А </w:t>
      </w:r>
      <w:r w:rsidR="006E44DE">
        <w:rPr>
          <w:kern w:val="22"/>
        </w:rPr>
        <w:t>–</w:t>
      </w:r>
      <w:r>
        <w:rPr>
          <w:b/>
          <w:bCs/>
          <w:szCs w:val="22"/>
        </w:rPr>
        <w:t xml:space="preserve"> ПРЕДЛОЖЕНИЯ</w:t>
      </w:r>
      <w:bookmarkEnd w:id="35"/>
    </w:p>
    <w:p w14:paraId="3CC12547" w14:textId="1C7351E5" w:rsidR="00610292" w:rsidRPr="00610292" w:rsidRDefault="00610292" w:rsidP="0009185F">
      <w:pPr>
        <w:pStyle w:val="Report-H2"/>
        <w:spacing w:before="120"/>
        <w:outlineLvl w:val="2"/>
        <w:rPr>
          <w:kern w:val="22"/>
          <w:lang w:val="ru-RU"/>
        </w:rPr>
      </w:pPr>
      <w:bookmarkStart w:id="36" w:name="_Toc84327258"/>
      <w:bookmarkStart w:id="37" w:name="_Toc86326702"/>
      <w:r>
        <w:rPr>
          <w:b w:val="0"/>
          <w:bCs w:val="0"/>
          <w:kern w:val="22"/>
          <w:lang w:val="ru-RU"/>
        </w:rPr>
        <w:t>ЦЕЛИ</w:t>
      </w:r>
      <w:r w:rsidRPr="00610292">
        <w:rPr>
          <w:b w:val="0"/>
          <w:bCs w:val="0"/>
          <w:kern w:val="22"/>
          <w:lang w:val="ru-RU"/>
        </w:rPr>
        <w:t xml:space="preserve"> </w:t>
      </w:r>
      <w:r w:rsidRPr="00610292">
        <w:rPr>
          <w:b w:val="0"/>
          <w:bCs w:val="0"/>
          <w:kern w:val="22"/>
        </w:rPr>
        <w:t>A</w:t>
      </w:r>
      <w:r w:rsidRPr="00610292">
        <w:rPr>
          <w:b w:val="0"/>
          <w:bCs w:val="0"/>
          <w:kern w:val="22"/>
          <w:lang w:val="ru-RU"/>
        </w:rPr>
        <w:t xml:space="preserve"> </w:t>
      </w:r>
      <w:r w:rsidRPr="00610292">
        <w:rPr>
          <w:kern w:val="22"/>
          <w:lang w:val="ru-RU"/>
        </w:rPr>
        <w:t xml:space="preserve">– </w:t>
      </w:r>
      <w:r w:rsidRPr="00610292">
        <w:rPr>
          <w:b w:val="0"/>
          <w:bCs w:val="0"/>
          <w:kern w:val="22"/>
        </w:rPr>
        <w:t>D</w:t>
      </w:r>
      <w:r w:rsidRPr="00610292">
        <w:rPr>
          <w:b w:val="0"/>
          <w:bCs w:val="0"/>
          <w:kern w:val="22"/>
          <w:lang w:val="ru-RU"/>
        </w:rPr>
        <w:t xml:space="preserve">, </w:t>
      </w:r>
      <w:r>
        <w:rPr>
          <w:b w:val="0"/>
          <w:bCs w:val="0"/>
          <w:kern w:val="22"/>
          <w:lang w:val="ru-RU"/>
        </w:rPr>
        <w:t>ПРОМЕЖУТОЧНЫЕ ЦЕЛИ И РАЗДЕЛЫ</w:t>
      </w:r>
      <w:r w:rsidRPr="00610292">
        <w:rPr>
          <w:b w:val="0"/>
          <w:bCs w:val="0"/>
          <w:kern w:val="22"/>
          <w:lang w:val="ru-RU"/>
        </w:rPr>
        <w:t xml:space="preserve"> </w:t>
      </w:r>
      <w:r w:rsidRPr="00610292">
        <w:rPr>
          <w:b w:val="0"/>
          <w:bCs w:val="0"/>
          <w:kern w:val="22"/>
        </w:rPr>
        <w:t>A</w:t>
      </w:r>
      <w:r w:rsidRPr="00610292">
        <w:rPr>
          <w:b w:val="0"/>
          <w:bCs w:val="0"/>
          <w:kern w:val="22"/>
          <w:lang w:val="ru-RU"/>
        </w:rPr>
        <w:t xml:space="preserve"> </w:t>
      </w:r>
      <w:r w:rsidRPr="00F424D4">
        <w:rPr>
          <w:kern w:val="22"/>
          <w:lang w:val="ru-RU"/>
        </w:rPr>
        <w:t>–</w:t>
      </w:r>
      <w:r w:rsidRPr="00610292">
        <w:rPr>
          <w:b w:val="0"/>
          <w:bCs w:val="0"/>
          <w:kern w:val="22"/>
          <w:lang w:val="ru-RU"/>
        </w:rPr>
        <w:t xml:space="preserve"> </w:t>
      </w:r>
      <w:r w:rsidRPr="00610292">
        <w:rPr>
          <w:b w:val="0"/>
          <w:bCs w:val="0"/>
          <w:kern w:val="22"/>
        </w:rPr>
        <w:t>E</w:t>
      </w:r>
      <w:bookmarkEnd w:id="36"/>
      <w:bookmarkEnd w:id="37"/>
    </w:p>
    <w:p w14:paraId="2B3F976C"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Цель A</w:t>
      </w:r>
    </w:p>
    <w:p w14:paraId="41A0C9A0" w14:textId="77777777" w:rsidR="00B41AB9" w:rsidRPr="00BF5C64" w:rsidRDefault="00B41AB9" w:rsidP="0049160E">
      <w:pPr>
        <w:keepNext/>
        <w:tabs>
          <w:tab w:val="center" w:pos="4680"/>
          <w:tab w:val="left" w:pos="6161"/>
        </w:tabs>
        <w:spacing w:before="240" w:after="240"/>
        <w:jc w:val="left"/>
        <w:rPr>
          <w:szCs w:val="22"/>
          <w:u w:val="single"/>
        </w:rPr>
      </w:pPr>
      <w:r>
        <w:rPr>
          <w:b/>
          <w:szCs w:val="22"/>
        </w:rPr>
        <w:tab/>
        <w:t>ПЕРВОНАЧАЛЬНЫЙ ТЕКСТ</w:t>
      </w:r>
    </w:p>
    <w:p w14:paraId="5063CC3A" w14:textId="77777777" w:rsidR="00B41AB9" w:rsidRPr="00BF5C64" w:rsidRDefault="00B41AB9" w:rsidP="0049160E">
      <w:pPr>
        <w:pBdr>
          <w:top w:val="single" w:sz="4" w:space="1" w:color="auto"/>
          <w:left w:val="single" w:sz="4" w:space="4" w:color="auto"/>
          <w:bottom w:val="single" w:sz="4" w:space="1" w:color="auto"/>
          <w:right w:val="single" w:sz="4" w:space="4" w:color="auto"/>
        </w:pBdr>
        <w:spacing w:before="120" w:after="120"/>
        <w:rPr>
          <w:szCs w:val="22"/>
        </w:rPr>
      </w:pPr>
      <w:r>
        <w:t>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темпов исчезновения видов по меньшей мере в 10 раз, уменьшение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при поддержании генетического разнообразия внутри всех видов не менее чем на 90%.</w:t>
      </w:r>
    </w:p>
    <w:p w14:paraId="1F9EA364" w14:textId="77777777" w:rsidR="00B41AB9" w:rsidRPr="00BF5C64" w:rsidRDefault="00B41AB9" w:rsidP="0049160E">
      <w:pPr>
        <w:keepNext/>
        <w:kinsoku w:val="0"/>
        <w:overflowPunct w:val="0"/>
        <w:autoSpaceDE w:val="0"/>
        <w:autoSpaceDN w:val="0"/>
        <w:spacing w:before="360" w:after="120"/>
        <w:jc w:val="center"/>
        <w:rPr>
          <w:szCs w:val="22"/>
          <w:u w:val="single"/>
        </w:rPr>
      </w:pPr>
      <w:r>
        <w:rPr>
          <w:b/>
          <w:szCs w:val="22"/>
        </w:rPr>
        <w:lastRenderedPageBreak/>
        <w:t>СВОДНЫЙ ТЕКСТ</w:t>
      </w:r>
    </w:p>
    <w:p w14:paraId="23EEF066" w14:textId="77777777" w:rsidR="00B41AB9" w:rsidRPr="00BF5C64" w:rsidRDefault="00B41AB9" w:rsidP="0049160E">
      <w:pPr>
        <w:kinsoku w:val="0"/>
        <w:overflowPunct w:val="0"/>
        <w:autoSpaceDE w:val="0"/>
        <w:autoSpaceDN w:val="0"/>
        <w:spacing w:before="120" w:after="120"/>
        <w:rPr>
          <w:szCs w:val="22"/>
        </w:rPr>
      </w:pPr>
      <w:r w:rsidRPr="00767625">
        <w:rPr>
          <w:b/>
          <w:bCs/>
          <w:szCs w:val="22"/>
        </w:rPr>
        <w:t>Сохранение или</w:t>
      </w:r>
      <w:r w:rsidRPr="00767625">
        <w:rPr>
          <w:szCs w:val="22"/>
        </w:rPr>
        <w:t xml:space="preserve"> укрепление [[</w:t>
      </w:r>
      <w:r w:rsidRPr="00767625">
        <w:rPr>
          <w:b/>
          <w:bCs/>
          <w:szCs w:val="22"/>
        </w:rPr>
        <w:t>социально-</w:t>
      </w:r>
      <w:r w:rsidRPr="00767625">
        <w:rPr>
          <w:szCs w:val="22"/>
        </w:rPr>
        <w:t>]</w:t>
      </w:r>
      <w:r w:rsidRPr="00767625">
        <w:t xml:space="preserve"> </w:t>
      </w:r>
      <w:r w:rsidRPr="00767625">
        <w:rPr>
          <w:b/>
          <w:bCs/>
          <w:szCs w:val="22"/>
        </w:rPr>
        <w:t>экологической</w:t>
      </w:r>
      <w:r w:rsidRPr="00767625">
        <w:rPr>
          <w:szCs w:val="22"/>
        </w:rPr>
        <w:t>] целостности [</w:t>
      </w:r>
      <w:r w:rsidRPr="00767625">
        <w:rPr>
          <w:b/>
          <w:bCs/>
          <w:szCs w:val="22"/>
        </w:rPr>
        <w:t>естественного функционирования</w:t>
      </w:r>
      <w:r w:rsidRPr="00767625">
        <w:rPr>
          <w:szCs w:val="22"/>
        </w:rPr>
        <w:t>]</w:t>
      </w:r>
      <w:r w:rsidRPr="00767625" w:rsidDel="00AA368F">
        <w:rPr>
          <w:szCs w:val="22"/>
        </w:rPr>
        <w:t xml:space="preserve"> </w:t>
      </w:r>
      <w:r w:rsidRPr="00767625">
        <w:rPr>
          <w:b/>
          <w:bCs/>
          <w:szCs w:val="22"/>
        </w:rPr>
        <w:t xml:space="preserve">и связности </w:t>
      </w:r>
      <w:r w:rsidRPr="00767625">
        <w:rPr>
          <w:szCs w:val="22"/>
        </w:rPr>
        <w:t>[всех] [</w:t>
      </w:r>
      <w:r w:rsidRPr="00767625">
        <w:rPr>
          <w:b/>
          <w:bCs/>
          <w:szCs w:val="22"/>
        </w:rPr>
        <w:t>приоритетных</w:t>
      </w:r>
      <w:r w:rsidRPr="00767625">
        <w:rPr>
          <w:szCs w:val="22"/>
        </w:rPr>
        <w:t xml:space="preserve">] </w:t>
      </w:r>
      <w:r w:rsidRPr="00767625">
        <w:rPr>
          <w:b/>
          <w:bCs/>
          <w:szCs w:val="22"/>
        </w:rPr>
        <w:t xml:space="preserve">наземных, морских, </w:t>
      </w:r>
      <w:r w:rsidRPr="00767625">
        <w:rPr>
          <w:szCs w:val="22"/>
        </w:rPr>
        <w:t>[</w:t>
      </w:r>
      <w:r w:rsidRPr="00767625">
        <w:rPr>
          <w:b/>
          <w:bCs/>
          <w:szCs w:val="22"/>
        </w:rPr>
        <w:t>береговых</w:t>
      </w:r>
      <w:r w:rsidRPr="00767625">
        <w:rPr>
          <w:szCs w:val="22"/>
        </w:rPr>
        <w:t>]</w:t>
      </w:r>
      <w:r w:rsidRPr="00767625">
        <w:rPr>
          <w:b/>
          <w:bCs/>
          <w:szCs w:val="22"/>
        </w:rPr>
        <w:t xml:space="preserve"> и пресноводных </w:t>
      </w:r>
      <w:r w:rsidRPr="00767625">
        <w:rPr>
          <w:szCs w:val="22"/>
        </w:rPr>
        <w:t xml:space="preserve">экосистем, </w:t>
      </w:r>
      <w:r w:rsidRPr="00767625">
        <w:rPr>
          <w:b/>
          <w:bCs/>
          <w:szCs w:val="22"/>
        </w:rPr>
        <w:t>обеспеч</w:t>
      </w:r>
      <w:r>
        <w:rPr>
          <w:b/>
          <w:bCs/>
          <w:szCs w:val="22"/>
        </w:rPr>
        <w:t>и</w:t>
      </w:r>
      <w:r w:rsidRPr="00767625">
        <w:rPr>
          <w:b/>
          <w:bCs/>
          <w:szCs w:val="22"/>
        </w:rPr>
        <w:t>вая репродукцию жизни всех живых существ Матери-Земли</w:t>
      </w:r>
      <w:r w:rsidRPr="00767625">
        <w:rPr>
          <w:szCs w:val="22"/>
        </w:rPr>
        <w:t>, [[с увеличением] [</w:t>
      </w:r>
      <w:r w:rsidRPr="00767625">
        <w:rPr>
          <w:b/>
          <w:bCs/>
          <w:szCs w:val="22"/>
        </w:rPr>
        <w:t>восстановлением на</w:t>
      </w:r>
      <w:r w:rsidRPr="00767625">
        <w:rPr>
          <w:szCs w:val="22"/>
        </w:rPr>
        <w:t>] по меньшей мере [15][</w:t>
      </w:r>
      <w:r w:rsidRPr="00767625">
        <w:rPr>
          <w:b/>
          <w:bCs/>
          <w:szCs w:val="22"/>
        </w:rPr>
        <w:t>20</w:t>
      </w:r>
      <w:r w:rsidRPr="00767625">
        <w:rPr>
          <w:szCs w:val="22"/>
        </w:rPr>
        <w:t xml:space="preserve">] % площади, </w:t>
      </w:r>
      <w:r w:rsidRPr="00767625">
        <w:rPr>
          <w:b/>
          <w:bCs/>
          <w:szCs w:val="22"/>
        </w:rPr>
        <w:t>что предполагает сохранение существующих территорий [</w:t>
      </w:r>
      <w:r w:rsidRPr="00767625">
        <w:rPr>
          <w:szCs w:val="22"/>
        </w:rPr>
        <w:t>связности</w:t>
      </w:r>
      <w:r w:rsidRPr="00767625">
        <w:rPr>
          <w:b/>
          <w:bCs/>
          <w:szCs w:val="22"/>
        </w:rPr>
        <w:t xml:space="preserve"> </w:t>
      </w:r>
      <w:r w:rsidRPr="00767625">
        <w:rPr>
          <w:szCs w:val="22"/>
        </w:rPr>
        <w:t>и</w:t>
      </w:r>
      <w:r w:rsidRPr="00767625">
        <w:rPr>
          <w:b/>
          <w:bCs/>
          <w:szCs w:val="22"/>
        </w:rPr>
        <w:t xml:space="preserve"> экологической </w:t>
      </w:r>
      <w:r w:rsidRPr="00767625">
        <w:rPr>
          <w:szCs w:val="22"/>
        </w:rPr>
        <w:t>целостности</w:t>
      </w:r>
      <w:r w:rsidRPr="00767625">
        <w:rPr>
          <w:b/>
          <w:bCs/>
          <w:szCs w:val="22"/>
        </w:rPr>
        <w:t xml:space="preserve">] </w:t>
      </w:r>
      <w:r w:rsidRPr="00767625">
        <w:rPr>
          <w:szCs w:val="22"/>
        </w:rPr>
        <w:t>находящихся под угрозой или истощенных [природных</w:t>
      </w:r>
      <w:r w:rsidRPr="00767625">
        <w:rPr>
          <w:b/>
          <w:bCs/>
          <w:szCs w:val="22"/>
        </w:rPr>
        <w:t>, полуприродных и управляемых</w:t>
      </w:r>
      <w:r w:rsidRPr="00767625">
        <w:rPr>
          <w:szCs w:val="22"/>
        </w:rPr>
        <w:t>] [</w:t>
      </w:r>
      <w:r w:rsidRPr="00767625">
        <w:rPr>
          <w:b/>
          <w:bCs/>
          <w:szCs w:val="22"/>
        </w:rPr>
        <w:t>этих</w:t>
      </w:r>
      <w:r w:rsidRPr="00767625">
        <w:rPr>
          <w:szCs w:val="22"/>
        </w:rPr>
        <w:t xml:space="preserve">] экосистем,] </w:t>
      </w:r>
      <w:r w:rsidRPr="00767625">
        <w:rPr>
          <w:b/>
          <w:bCs/>
          <w:szCs w:val="22"/>
        </w:rPr>
        <w:t>значительное снижение риска разрушения экосистем и типов мест обитания,</w:t>
      </w:r>
      <w:r w:rsidRPr="00767625">
        <w:rPr>
          <w:szCs w:val="22"/>
        </w:rPr>
        <w:t xml:space="preserve"> поддержка здоровых и устойчивых популяций  [всех][</w:t>
      </w:r>
      <w:r w:rsidRPr="00767625">
        <w:rPr>
          <w:b/>
          <w:bCs/>
          <w:szCs w:val="22"/>
        </w:rPr>
        <w:t>местных</w:t>
      </w:r>
      <w:r w:rsidRPr="00767625">
        <w:rPr>
          <w:szCs w:val="22"/>
        </w:rPr>
        <w:t>][и][</w:t>
      </w:r>
      <w:r w:rsidRPr="00767625">
        <w:t xml:space="preserve"> </w:t>
      </w:r>
      <w:r w:rsidRPr="00767625">
        <w:rPr>
          <w:b/>
          <w:bCs/>
          <w:szCs w:val="22"/>
        </w:rPr>
        <w:t>наиболее угрожаемых</w:t>
      </w:r>
      <w:r w:rsidRPr="00767625">
        <w:rPr>
          <w:szCs w:val="22"/>
        </w:rPr>
        <w:t>] видов, [</w:t>
      </w:r>
      <w:r w:rsidRPr="00767625">
        <w:rPr>
          <w:b/>
          <w:bCs/>
          <w:szCs w:val="22"/>
        </w:rPr>
        <w:t>сокращение научно выверенных и прогнозируемых на основании оценок темпов исчезновения</w:t>
      </w:r>
      <w:r w:rsidRPr="00767625">
        <w:rPr>
          <w:szCs w:val="22"/>
        </w:rPr>
        <w:t>] [</w:t>
      </w:r>
      <w:r w:rsidRPr="00767625">
        <w:rPr>
          <w:b/>
          <w:bCs/>
          <w:szCs w:val="22"/>
        </w:rPr>
        <w:t>прекращение</w:t>
      </w:r>
      <w:r w:rsidRPr="00767625">
        <w:rPr>
          <w:szCs w:val="22"/>
        </w:rPr>
        <w:t>] [сокращение [</w:t>
      </w:r>
      <w:r w:rsidRPr="00767625">
        <w:rPr>
          <w:b/>
          <w:bCs/>
          <w:szCs w:val="22"/>
        </w:rPr>
        <w:t>[до уровня, [близкого] к естественному уровню</w:t>
      </w:r>
      <w:r w:rsidRPr="00767625">
        <w:rPr>
          <w:szCs w:val="22"/>
        </w:rPr>
        <w:t>][</w:t>
      </w:r>
      <w:r w:rsidRPr="00767625">
        <w:t xml:space="preserve"> </w:t>
      </w:r>
      <w:r w:rsidRPr="00767625">
        <w:rPr>
          <w:szCs w:val="22"/>
        </w:rPr>
        <w:t xml:space="preserve">по меньшей мере в 10 раз,]]] [темпов исчезновения видов, </w:t>
      </w:r>
      <w:r w:rsidRPr="00767625">
        <w:rPr>
          <w:b/>
          <w:bCs/>
          <w:szCs w:val="22"/>
        </w:rPr>
        <w:t>непосредственно</w:t>
      </w:r>
      <w:r w:rsidRPr="00767625">
        <w:rPr>
          <w:szCs w:val="22"/>
        </w:rPr>
        <w:t xml:space="preserve"> </w:t>
      </w:r>
      <w:r w:rsidRPr="00767625">
        <w:rPr>
          <w:b/>
          <w:bCs/>
          <w:szCs w:val="22"/>
        </w:rPr>
        <w:t>обусловленного антропогенными факторами</w:t>
      </w:r>
      <w:r w:rsidRPr="00767625">
        <w:rPr>
          <w:szCs w:val="22"/>
        </w:rPr>
        <w:t xml:space="preserve"> [</w:t>
      </w:r>
      <w:r w:rsidRPr="00767625">
        <w:rPr>
          <w:b/>
          <w:bCs/>
          <w:szCs w:val="22"/>
        </w:rPr>
        <w:t xml:space="preserve">, отсутствие </w:t>
      </w:r>
      <w:r w:rsidRPr="00767625">
        <w:rPr>
          <w:szCs w:val="22"/>
        </w:rPr>
        <w:t>[</w:t>
      </w:r>
      <w:r w:rsidRPr="00767625">
        <w:rPr>
          <w:b/>
          <w:bCs/>
          <w:szCs w:val="22"/>
        </w:rPr>
        <w:t>дальнейшего</w:t>
      </w:r>
      <w:r w:rsidRPr="00767625">
        <w:rPr>
          <w:szCs w:val="22"/>
        </w:rPr>
        <w:t>]</w:t>
      </w:r>
      <w:r w:rsidRPr="00767625">
        <w:rPr>
          <w:b/>
          <w:bCs/>
          <w:szCs w:val="22"/>
        </w:rPr>
        <w:t xml:space="preserve"> исчезновения</w:t>
      </w:r>
      <w:r w:rsidRPr="00767625">
        <w:t xml:space="preserve"> </w:t>
      </w:r>
      <w:r w:rsidRPr="00767625">
        <w:rPr>
          <w:szCs w:val="22"/>
        </w:rPr>
        <w:t>[,</w:t>
      </w:r>
      <w:r w:rsidRPr="00767625">
        <w:rPr>
          <w:b/>
          <w:bCs/>
          <w:szCs w:val="22"/>
        </w:rPr>
        <w:t xml:space="preserve">вызванного человеком] </w:t>
      </w:r>
      <w:r w:rsidRPr="00767625">
        <w:rPr>
          <w:szCs w:val="22"/>
        </w:rPr>
        <w:t>[,</w:t>
      </w:r>
      <w:r w:rsidRPr="00767625">
        <w:rPr>
          <w:b/>
          <w:bCs/>
          <w:szCs w:val="22"/>
        </w:rPr>
        <w:t xml:space="preserve">обусловленного антропогенными факторам] </w:t>
      </w:r>
      <w:r w:rsidRPr="00767625">
        <w:rPr>
          <w:szCs w:val="22"/>
        </w:rPr>
        <w:t>[</w:t>
      </w:r>
      <w:r w:rsidRPr="00767625">
        <w:rPr>
          <w:b/>
          <w:bCs/>
          <w:szCs w:val="22"/>
        </w:rPr>
        <w:t>известных угрожаемых</w:t>
      </w:r>
      <w:r w:rsidRPr="00767625">
        <w:rPr>
          <w:szCs w:val="22"/>
        </w:rPr>
        <w:t>]</w:t>
      </w:r>
      <w:r w:rsidRPr="00767625">
        <w:rPr>
          <w:b/>
          <w:bCs/>
          <w:szCs w:val="22"/>
        </w:rPr>
        <w:t xml:space="preserve"> видов</w:t>
      </w:r>
      <w:r w:rsidRPr="00767625">
        <w:rPr>
          <w:szCs w:val="22"/>
        </w:rPr>
        <w:t>][</w:t>
      </w:r>
      <w:r w:rsidRPr="00767625">
        <w:rPr>
          <w:b/>
          <w:bCs/>
          <w:szCs w:val="22"/>
        </w:rPr>
        <w:t>значительное снижение</w:t>
      </w:r>
      <w:r w:rsidRPr="00767625">
        <w:t xml:space="preserve"> </w:t>
      </w:r>
      <w:r w:rsidRPr="00767625">
        <w:rPr>
          <w:b/>
          <w:bCs/>
          <w:szCs w:val="22"/>
        </w:rPr>
        <w:t>темпов сокращения популяций видов и деградации типов мест обитания</w:t>
      </w:r>
      <w:r w:rsidRPr="00767625">
        <w:rPr>
          <w:szCs w:val="22"/>
        </w:rPr>
        <w:t xml:space="preserve">][[и] [уменьшение в два раза] риска исчезновения видов во всех таксономических и функциональных группах, </w:t>
      </w:r>
      <w:r w:rsidRPr="00767625">
        <w:rPr>
          <w:b/>
          <w:bCs/>
          <w:szCs w:val="22"/>
        </w:rPr>
        <w:t>известных науке</w:t>
      </w:r>
      <w:r w:rsidRPr="00767625">
        <w:rPr>
          <w:szCs w:val="22"/>
        </w:rPr>
        <w:t>], и</w:t>
      </w:r>
      <w:r w:rsidRPr="00767625">
        <w:rPr>
          <w:b/>
          <w:bCs/>
          <w:szCs w:val="22"/>
        </w:rPr>
        <w:t xml:space="preserve"> восстановление численности и распространения истощенных популяций [диких][местных][и][</w:t>
      </w:r>
      <w:r w:rsidRPr="00767625">
        <w:t xml:space="preserve"> </w:t>
      </w:r>
      <w:r w:rsidRPr="00767625">
        <w:rPr>
          <w:b/>
          <w:bCs/>
          <w:szCs w:val="22"/>
        </w:rPr>
        <w:t>одомашненных] видов и</w:t>
      </w:r>
      <w:r w:rsidRPr="00767625">
        <w:rPr>
          <w:szCs w:val="22"/>
        </w:rPr>
        <w:t xml:space="preserve"> сохранение </w:t>
      </w:r>
      <w:r w:rsidRPr="00767625">
        <w:rPr>
          <w:b/>
          <w:bCs/>
          <w:szCs w:val="22"/>
        </w:rPr>
        <w:t>и поддержание</w:t>
      </w:r>
      <w:r w:rsidRPr="00767625">
        <w:rPr>
          <w:szCs w:val="22"/>
        </w:rPr>
        <w:t xml:space="preserve"> генетического разнообразия </w:t>
      </w:r>
      <w:r w:rsidRPr="00767625">
        <w:rPr>
          <w:b/>
          <w:bCs/>
          <w:szCs w:val="22"/>
        </w:rPr>
        <w:t>и адаптационного потенциала популяций</w:t>
      </w:r>
      <w:r w:rsidRPr="00767625">
        <w:rPr>
          <w:szCs w:val="22"/>
        </w:rPr>
        <w:t xml:space="preserve"> </w:t>
      </w:r>
      <w:r w:rsidRPr="00767625">
        <w:rPr>
          <w:b/>
          <w:bCs/>
          <w:szCs w:val="22"/>
        </w:rPr>
        <w:t>всех видов, включая</w:t>
      </w:r>
      <w:r w:rsidRPr="00767625">
        <w:rPr>
          <w:szCs w:val="22"/>
        </w:rPr>
        <w:t xml:space="preserve"> [дикие][</w:t>
      </w:r>
      <w:r w:rsidRPr="00767625">
        <w:rPr>
          <w:b/>
          <w:bCs/>
          <w:szCs w:val="22"/>
        </w:rPr>
        <w:t>местные</w:t>
      </w:r>
      <w:r w:rsidRPr="00767625">
        <w:rPr>
          <w:szCs w:val="22"/>
        </w:rPr>
        <w:t>][и][</w:t>
      </w:r>
      <w:r w:rsidRPr="00767625">
        <w:t xml:space="preserve"> </w:t>
      </w:r>
      <w:r w:rsidRPr="00767625">
        <w:rPr>
          <w:szCs w:val="22"/>
        </w:rPr>
        <w:t>одомашненные] виды [при поддержании не менее чем на [90][</w:t>
      </w:r>
      <w:r w:rsidRPr="00767625">
        <w:rPr>
          <w:b/>
          <w:bCs/>
          <w:szCs w:val="22"/>
        </w:rPr>
        <w:t>95</w:t>
      </w:r>
      <w:r w:rsidRPr="00767625">
        <w:rPr>
          <w:szCs w:val="22"/>
        </w:rPr>
        <w:t>][</w:t>
      </w:r>
      <w:r w:rsidRPr="00767625">
        <w:rPr>
          <w:b/>
          <w:bCs/>
          <w:szCs w:val="22"/>
        </w:rPr>
        <w:t>X</w:t>
      </w:r>
      <w:r w:rsidRPr="00767625">
        <w:rPr>
          <w:szCs w:val="22"/>
        </w:rPr>
        <w:t>] %] [</w:t>
      </w:r>
      <w:r w:rsidRPr="00767625">
        <w:rPr>
          <w:b/>
          <w:bCs/>
          <w:szCs w:val="22"/>
        </w:rPr>
        <w:t>и</w:t>
      </w:r>
      <w:r w:rsidRPr="00767625">
        <w:rPr>
          <w:szCs w:val="22"/>
        </w:rPr>
        <w:t>] генетического разнообразия внутри [всех][</w:t>
      </w:r>
      <w:r w:rsidRPr="00767625">
        <w:rPr>
          <w:b/>
          <w:bCs/>
          <w:szCs w:val="22"/>
        </w:rPr>
        <w:t>известных</w:t>
      </w:r>
      <w:r w:rsidRPr="00767625">
        <w:rPr>
          <w:szCs w:val="22"/>
        </w:rPr>
        <w:t>] видов.]</w:t>
      </w:r>
    </w:p>
    <w:p w14:paraId="20892DF5" w14:textId="77777777" w:rsidR="00B41AB9" w:rsidRPr="00BF5C64" w:rsidRDefault="00B41AB9" w:rsidP="0049160E">
      <w:pPr>
        <w:keepNext/>
        <w:kinsoku w:val="0"/>
        <w:overflowPunct w:val="0"/>
        <w:autoSpaceDE w:val="0"/>
        <w:autoSpaceDN w:val="0"/>
        <w:spacing w:before="360" w:after="120"/>
        <w:jc w:val="center"/>
        <w:rPr>
          <w:szCs w:val="22"/>
          <w:u w:val="single"/>
        </w:rPr>
      </w:pPr>
      <w:r>
        <w:rPr>
          <w:b/>
          <w:szCs w:val="22"/>
        </w:rPr>
        <w:t>ПРЕДЛОЖЕНИЯ СТОРОН</w:t>
      </w:r>
    </w:p>
    <w:p w14:paraId="49B4CC9F" w14:textId="77777777" w:rsidR="00B41AB9" w:rsidRPr="00BF5C64" w:rsidRDefault="00B41AB9" w:rsidP="0049160E">
      <w:pPr>
        <w:kinsoku w:val="0"/>
        <w:overflowPunct w:val="0"/>
        <w:autoSpaceDE w:val="0"/>
        <w:autoSpaceDN w:val="0"/>
        <w:spacing w:before="120" w:after="120"/>
        <w:rPr>
          <w:i/>
          <w:iCs/>
          <w:szCs w:val="22"/>
        </w:rPr>
      </w:pPr>
      <w:r>
        <w:rPr>
          <w:i/>
          <w:iCs/>
          <w:szCs w:val="22"/>
        </w:rPr>
        <w:t>Примечание: поскольку порядок работы в ходе первого совещания контактной группы предполагал отражение предложений в сводном тексте в режиме реального времени, полный список предложений в отношении формулировок с указанием авторства для данной цели не приводится. Приведенные ниже предложения в отношении формулировок отражались отдельным текстом в ходе сессии, поскольку они значительно отличаются от первоначального текста, что делает невозможным их включение в сводный текст.</w:t>
      </w:r>
    </w:p>
    <w:p w14:paraId="381AC794" w14:textId="77777777" w:rsidR="00B41AB9" w:rsidRPr="00545F11" w:rsidRDefault="00B41AB9" w:rsidP="0049160E">
      <w:pPr>
        <w:kinsoku w:val="0"/>
        <w:overflowPunct w:val="0"/>
        <w:autoSpaceDE w:val="0"/>
        <w:autoSpaceDN w:val="0"/>
        <w:spacing w:before="120" w:after="120"/>
        <w:rPr>
          <w:b/>
          <w:bCs/>
          <w:szCs w:val="22"/>
        </w:rPr>
      </w:pPr>
      <w:r>
        <w:rPr>
          <w:b/>
          <w:bCs/>
          <w:szCs w:val="22"/>
          <w:u w:val="single"/>
        </w:rPr>
        <w:t>Аргентина:</w:t>
      </w:r>
      <w:r>
        <w:rPr>
          <w:b/>
          <w:bCs/>
          <w:szCs w:val="22"/>
        </w:rPr>
        <w:t xml:space="preserve"> [Сохранение биоразнообразия, укрепление связности и целостности всех экосистем, поддержка здоровых и устойчивых популяций видов и сохранение генетического разнообразия]. </w:t>
      </w:r>
    </w:p>
    <w:p w14:paraId="76674E1B" w14:textId="77777777" w:rsidR="00B41AB9" w:rsidRDefault="00B41AB9" w:rsidP="0049160E">
      <w:pPr>
        <w:kinsoku w:val="0"/>
        <w:overflowPunct w:val="0"/>
        <w:autoSpaceDE w:val="0"/>
        <w:autoSpaceDN w:val="0"/>
        <w:spacing w:before="120" w:after="120"/>
        <w:rPr>
          <w:b/>
          <w:bCs/>
          <w:szCs w:val="22"/>
        </w:rPr>
      </w:pPr>
      <w:r>
        <w:rPr>
          <w:b/>
          <w:bCs/>
          <w:szCs w:val="22"/>
          <w:u w:val="single"/>
        </w:rPr>
        <w:t>Австралия</w:t>
      </w:r>
      <w:r>
        <w:rPr>
          <w:b/>
          <w:bCs/>
          <w:szCs w:val="22"/>
        </w:rPr>
        <w:t>: [Укрепление естественного функционирования всех экосистем, поддержка здоровых и устойчивых популяций всех видов].</w:t>
      </w:r>
    </w:p>
    <w:p w14:paraId="742C5DBD" w14:textId="77777777" w:rsidR="00B41AB9" w:rsidRPr="00780384" w:rsidRDefault="00B41AB9" w:rsidP="0049160E">
      <w:pPr>
        <w:kinsoku w:val="0"/>
        <w:overflowPunct w:val="0"/>
        <w:autoSpaceDE w:val="0"/>
        <w:autoSpaceDN w:val="0"/>
        <w:spacing w:before="120" w:after="120"/>
        <w:ind w:left="720"/>
        <w:rPr>
          <w:i/>
          <w:iCs/>
          <w:szCs w:val="22"/>
        </w:rPr>
      </w:pPr>
      <w:r>
        <w:rPr>
          <w:i/>
          <w:iCs/>
          <w:szCs w:val="22"/>
        </w:rPr>
        <w:t xml:space="preserve">**Если формулировка, касающаяся темпов исчезновения, будет сохранена, мы предлагаем, говоря о «темпах исчезновения», сосредоточить внимание на «темпах исчезновения </w:t>
      </w:r>
      <w:r>
        <w:rPr>
          <w:b/>
          <w:bCs/>
          <w:i/>
          <w:iCs/>
          <w:szCs w:val="22"/>
        </w:rPr>
        <w:t>непосредственно по вине человека</w:t>
      </w:r>
      <w:r>
        <w:rPr>
          <w:i/>
          <w:iCs/>
          <w:szCs w:val="22"/>
        </w:rPr>
        <w:t xml:space="preserve">», поскольку события, находящиеся вне нашего прямого контроля, такие как экстремальные погодные явления, могут повлиять на находящиеся под угрозой виды и увеличить риск исчезновения. </w:t>
      </w:r>
    </w:p>
    <w:p w14:paraId="65150648" w14:textId="77777777" w:rsidR="00B41AB9" w:rsidRPr="00545F11" w:rsidRDefault="00B41AB9" w:rsidP="0049160E">
      <w:pPr>
        <w:kinsoku w:val="0"/>
        <w:overflowPunct w:val="0"/>
        <w:autoSpaceDE w:val="0"/>
        <w:autoSpaceDN w:val="0"/>
        <w:spacing w:before="120" w:after="120"/>
        <w:rPr>
          <w:b/>
          <w:bCs/>
          <w:szCs w:val="22"/>
        </w:rPr>
      </w:pPr>
      <w:r>
        <w:rPr>
          <w:b/>
          <w:bCs/>
          <w:szCs w:val="22"/>
          <w:u w:val="single"/>
        </w:rPr>
        <w:t>Коста-Рика:</w:t>
      </w:r>
      <w:r>
        <w:rPr>
          <w:b/>
          <w:bCs/>
          <w:szCs w:val="22"/>
        </w:rPr>
        <w:t xml:space="preserve"> Улучшение экологической целостности и связности всех пресноводных, морских и наземных сред за счет обеспечения здоровья и устойчивости всех трех уровней биоразнообразия – экосистем, видов и генов.</w:t>
      </w:r>
    </w:p>
    <w:p w14:paraId="729EE446" w14:textId="77777777" w:rsidR="00B41AB9" w:rsidRPr="00545F11" w:rsidRDefault="00B41AB9" w:rsidP="0049160E">
      <w:pPr>
        <w:kinsoku w:val="0"/>
        <w:overflowPunct w:val="0"/>
        <w:autoSpaceDE w:val="0"/>
        <w:autoSpaceDN w:val="0"/>
        <w:spacing w:before="120" w:after="120"/>
        <w:rPr>
          <w:szCs w:val="22"/>
        </w:rPr>
      </w:pPr>
      <w:r>
        <w:rPr>
          <w:b/>
          <w:bCs/>
          <w:szCs w:val="22"/>
          <w:u w:val="single"/>
        </w:rPr>
        <w:t>Куба:</w:t>
      </w:r>
      <w:r>
        <w:rPr>
          <w:b/>
          <w:bCs/>
          <w:szCs w:val="22"/>
        </w:rPr>
        <w:t xml:space="preserve"> Улучшение или укрепление чистого положительного воздействия, целостности и связности природных экосистем, уменьшение риска исчезновения видов во всех таксономических группах, и сохранение генетического разнообразия диких и одомашненных видов.</w:t>
      </w:r>
    </w:p>
    <w:p w14:paraId="54A855C1" w14:textId="77777777" w:rsidR="00B41AB9" w:rsidRPr="00545F11" w:rsidRDefault="00B41AB9" w:rsidP="0049160E">
      <w:pPr>
        <w:kinsoku w:val="0"/>
        <w:overflowPunct w:val="0"/>
        <w:autoSpaceDE w:val="0"/>
        <w:autoSpaceDN w:val="0"/>
        <w:spacing w:before="120" w:after="120"/>
        <w:rPr>
          <w:rFonts w:asciiTheme="majorBidi" w:hAnsiTheme="majorBidi" w:cstheme="majorBidi"/>
          <w:b/>
          <w:bCs/>
          <w:szCs w:val="22"/>
        </w:rPr>
      </w:pPr>
      <w:r>
        <w:rPr>
          <w:rFonts w:asciiTheme="majorBidi" w:hAnsiTheme="majorBidi"/>
          <w:b/>
          <w:bCs/>
          <w:szCs w:val="22"/>
          <w:u w:val="single"/>
        </w:rPr>
        <w:lastRenderedPageBreak/>
        <w:t>Малави:</w:t>
      </w:r>
      <w:r>
        <w:rPr>
          <w:rFonts w:asciiTheme="majorBidi" w:hAnsiTheme="majorBidi"/>
          <w:b/>
          <w:bCs/>
          <w:szCs w:val="22"/>
        </w:rPr>
        <w:t xml:space="preserve"> Укрепление целостности всех экосистем, включая увеличение площади, связности и целостности экосистем, что поддерживает здоровые и устойчивые популяции всех видов и обеспечивает предотвращение исчезновения видов при сохранении и поддержании генетического разнообразия.</w:t>
      </w:r>
    </w:p>
    <w:p w14:paraId="58EE9E8F" w14:textId="77777777" w:rsidR="00B41AB9" w:rsidRPr="00545F11" w:rsidRDefault="00B41AB9" w:rsidP="0049160E">
      <w:pPr>
        <w:kinsoku w:val="0"/>
        <w:overflowPunct w:val="0"/>
        <w:autoSpaceDE w:val="0"/>
        <w:autoSpaceDN w:val="0"/>
        <w:spacing w:before="120" w:after="120"/>
        <w:rPr>
          <w:rFonts w:asciiTheme="majorBidi" w:hAnsiTheme="majorBidi" w:cstheme="majorBidi"/>
          <w:i/>
          <w:iCs/>
          <w:szCs w:val="22"/>
        </w:rPr>
      </w:pPr>
      <w:r>
        <w:rPr>
          <w:rFonts w:asciiTheme="majorBidi" w:hAnsiTheme="majorBidi"/>
          <w:i/>
          <w:iCs/>
          <w:szCs w:val="22"/>
        </w:rPr>
        <w:t>Примечание: следующие предложения в отношении формулировок были получены по электронной почте.</w:t>
      </w:r>
    </w:p>
    <w:p w14:paraId="5545BECC" w14:textId="77777777" w:rsidR="00B41AB9" w:rsidRPr="00545F11" w:rsidRDefault="00B41AB9" w:rsidP="0049160E">
      <w:pPr>
        <w:spacing w:before="120" w:after="120"/>
        <w:rPr>
          <w:rFonts w:asciiTheme="majorBidi" w:hAnsiTheme="majorBidi" w:cstheme="majorBidi"/>
          <w:b/>
          <w:bCs/>
          <w:szCs w:val="22"/>
        </w:rPr>
      </w:pPr>
      <w:r>
        <w:rPr>
          <w:rFonts w:asciiTheme="majorBidi" w:hAnsiTheme="majorBidi"/>
          <w:b/>
          <w:bCs/>
          <w:szCs w:val="22"/>
          <w:u w:val="single"/>
        </w:rPr>
        <w:t>Бразилия.</w:t>
      </w:r>
      <w:r>
        <w:rPr>
          <w:rFonts w:asciiTheme="majorBidi" w:hAnsiTheme="majorBidi"/>
          <w:b/>
          <w:bCs/>
          <w:szCs w:val="22"/>
        </w:rPr>
        <w:t xml:space="preserve"> Сохранение или</w:t>
      </w:r>
      <w:r>
        <w:rPr>
          <w:rFonts w:asciiTheme="majorBidi" w:hAnsiTheme="majorBidi"/>
          <w:szCs w:val="22"/>
        </w:rPr>
        <w:t xml:space="preserve"> укрепление целостности всех экосистем </w:t>
      </w:r>
      <w:r>
        <w:rPr>
          <w:rFonts w:asciiTheme="majorBidi" w:hAnsiTheme="majorBidi"/>
          <w:strike/>
          <w:szCs w:val="22"/>
        </w:rPr>
        <w:t>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темпов исчезновения видов по меньшей мере в 10 раз, уменьшение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при поддержании генетического разнообразия внутри всех видов не менее чем на 90%.</w:t>
      </w:r>
      <w:r>
        <w:rPr>
          <w:rFonts w:asciiTheme="majorBidi" w:hAnsiTheme="majorBidi"/>
          <w:b/>
          <w:bCs/>
          <w:szCs w:val="22"/>
        </w:rPr>
        <w:t>, что позволяет сократить научно выверенные и прогнозируемые на основании оценок темпы исчезновения и риск исчезновения видов во всех таксономических и функциональных группах, а также сохранение генетического разнообразия диких и одомашненных видов</w:t>
      </w:r>
      <w:r>
        <w:rPr>
          <w:rFonts w:asciiTheme="majorBidi" w:hAnsiTheme="majorBidi"/>
          <w:szCs w:val="22"/>
        </w:rPr>
        <w:t>.</w:t>
      </w:r>
    </w:p>
    <w:p w14:paraId="6FB572B2" w14:textId="77777777" w:rsidR="00B41AB9" w:rsidRPr="00545F11" w:rsidRDefault="00B41AB9" w:rsidP="0049160E">
      <w:pPr>
        <w:spacing w:before="120" w:after="120"/>
        <w:rPr>
          <w:rFonts w:asciiTheme="majorBidi" w:hAnsiTheme="majorBidi" w:cstheme="majorBidi"/>
          <w:szCs w:val="22"/>
        </w:rPr>
      </w:pPr>
      <w:r>
        <w:rPr>
          <w:rFonts w:asciiTheme="majorBidi" w:hAnsiTheme="majorBidi"/>
          <w:b/>
          <w:bCs/>
          <w:szCs w:val="22"/>
          <w:u w:val="single"/>
        </w:rPr>
        <w:t>Колумбия:</w:t>
      </w:r>
      <w:r>
        <w:rPr>
          <w:rFonts w:asciiTheme="majorBidi" w:hAnsiTheme="majorBidi"/>
          <w:b/>
          <w:bCs/>
          <w:szCs w:val="22"/>
        </w:rPr>
        <w:t xml:space="preserve"> </w:t>
      </w:r>
      <w:r>
        <w:rPr>
          <w:rFonts w:asciiTheme="majorBidi" w:hAnsiTheme="majorBidi"/>
          <w:szCs w:val="22"/>
        </w:rPr>
        <w:t xml:space="preserve">Укрепление целостности всех </w:t>
      </w:r>
      <w:r>
        <w:rPr>
          <w:rFonts w:asciiTheme="majorBidi" w:hAnsiTheme="majorBidi"/>
          <w:b/>
          <w:bCs/>
          <w:szCs w:val="22"/>
        </w:rPr>
        <w:t>наземных, морских и пресноводных</w:t>
      </w:r>
      <w:r>
        <w:rPr>
          <w:rFonts w:asciiTheme="majorBidi" w:hAnsiTheme="majorBidi"/>
          <w:szCs w:val="22"/>
        </w:rPr>
        <w:t xml:space="preserve"> экосистем наряду с расширением площадей, связности и целостности </w:t>
      </w:r>
      <w:r>
        <w:rPr>
          <w:rFonts w:asciiTheme="majorBidi" w:hAnsiTheme="majorBidi"/>
          <w:strike/>
          <w:szCs w:val="22"/>
        </w:rPr>
        <w:t>природных</w:t>
      </w:r>
      <w:r>
        <w:rPr>
          <w:rFonts w:asciiTheme="majorBidi" w:hAnsiTheme="majorBidi"/>
          <w:szCs w:val="22"/>
        </w:rPr>
        <w:t xml:space="preserve"> </w:t>
      </w:r>
      <w:r>
        <w:rPr>
          <w:rFonts w:asciiTheme="majorBidi" w:hAnsiTheme="majorBidi"/>
          <w:b/>
          <w:bCs/>
          <w:szCs w:val="22"/>
        </w:rPr>
        <w:t>этих</w:t>
      </w:r>
      <w:r>
        <w:rPr>
          <w:rFonts w:asciiTheme="majorBidi" w:hAnsiTheme="majorBidi"/>
          <w:szCs w:val="22"/>
        </w:rPr>
        <w:t xml:space="preserve"> экосистем как минимум на 15%, поддержка здоровых и устойчивых популяций </w:t>
      </w:r>
      <w:r>
        <w:rPr>
          <w:rFonts w:asciiTheme="majorBidi" w:hAnsiTheme="majorBidi"/>
          <w:strike/>
          <w:szCs w:val="22"/>
        </w:rPr>
        <w:t>всех</w:t>
      </w:r>
      <w:r>
        <w:rPr>
          <w:rFonts w:asciiTheme="majorBidi" w:hAnsiTheme="majorBidi"/>
          <w:b/>
          <w:bCs/>
          <w:szCs w:val="22"/>
        </w:rPr>
        <w:t xml:space="preserve"> наиболее угрожаемых</w:t>
      </w:r>
      <w:r>
        <w:rPr>
          <w:rFonts w:asciiTheme="majorBidi" w:hAnsiTheme="majorBidi"/>
          <w:szCs w:val="22"/>
        </w:rPr>
        <w:t xml:space="preserve"> видов, сокращение темпов исчезновения видов по меньшей мере в 10 раз, </w:t>
      </w:r>
      <w:r>
        <w:rPr>
          <w:rFonts w:asciiTheme="majorBidi" w:hAnsiTheme="majorBidi"/>
          <w:strike/>
          <w:szCs w:val="22"/>
        </w:rPr>
        <w:t>уменьшение риска исчезновения видов во всех таксономических и функциональных группах в два раза</w:t>
      </w:r>
      <w:r>
        <w:rPr>
          <w:rFonts w:asciiTheme="majorBidi" w:hAnsiTheme="majorBidi"/>
          <w:szCs w:val="22"/>
        </w:rPr>
        <w:t xml:space="preserve"> и сохранение генетического разнообразия диких и </w:t>
      </w:r>
      <w:r>
        <w:rPr>
          <w:rFonts w:asciiTheme="majorBidi" w:hAnsiTheme="majorBidi"/>
          <w:b/>
          <w:bCs/>
          <w:szCs w:val="22"/>
        </w:rPr>
        <w:t>местных</w:t>
      </w:r>
      <w:r>
        <w:rPr>
          <w:rFonts w:asciiTheme="majorBidi" w:hAnsiTheme="majorBidi"/>
          <w:szCs w:val="22"/>
        </w:rPr>
        <w:t xml:space="preserve"> одомашненных видов при поддержании генетического разнообразия внутри всех видов не менее чем на </w:t>
      </w:r>
      <w:r>
        <w:rPr>
          <w:rFonts w:asciiTheme="majorBidi" w:hAnsiTheme="majorBidi"/>
          <w:b/>
          <w:bCs/>
          <w:strike/>
          <w:szCs w:val="22"/>
        </w:rPr>
        <w:t>90</w:t>
      </w:r>
      <w:r>
        <w:rPr>
          <w:rFonts w:asciiTheme="majorBidi" w:hAnsiTheme="majorBidi"/>
          <w:b/>
          <w:bCs/>
          <w:szCs w:val="22"/>
        </w:rPr>
        <w:t>(X)</w:t>
      </w:r>
      <w:r>
        <w:rPr>
          <w:rFonts w:asciiTheme="majorBidi" w:hAnsiTheme="majorBidi"/>
          <w:szCs w:val="22"/>
        </w:rPr>
        <w:t xml:space="preserve"> %.</w:t>
      </w:r>
    </w:p>
    <w:p w14:paraId="1EFE07A9" w14:textId="77777777" w:rsidR="00B41AB9" w:rsidRPr="00545F11" w:rsidRDefault="00B41AB9" w:rsidP="0049160E">
      <w:pPr>
        <w:spacing w:before="120" w:after="120"/>
        <w:rPr>
          <w:rFonts w:eastAsia="Arial"/>
          <w:b/>
          <w:bCs/>
          <w:color w:val="000000" w:themeColor="text1"/>
          <w:szCs w:val="22"/>
          <w:u w:val="single"/>
        </w:rPr>
      </w:pPr>
      <w:r>
        <w:rPr>
          <w:b/>
          <w:bCs/>
          <w:u w:val="single"/>
        </w:rPr>
        <w:t>Европейский союз и его государства-члены:</w:t>
      </w:r>
      <w:r>
        <w:t xml:space="preserve"> </w:t>
      </w:r>
      <w:r>
        <w:rPr>
          <w:i/>
          <w:iCs/>
          <w:color w:val="000000" w:themeColor="text1"/>
          <w:szCs w:val="22"/>
        </w:rPr>
        <w:t xml:space="preserve">Мы представили нашу позицию по первой части до «...темпов» в устной форме. </w:t>
      </w:r>
      <w:r>
        <w:rPr>
          <w:color w:val="000000" w:themeColor="text1"/>
          <w:szCs w:val="22"/>
        </w:rPr>
        <w:t xml:space="preserve"> </w:t>
      </w:r>
    </w:p>
    <w:p w14:paraId="12788E94" w14:textId="77777777" w:rsidR="00B41AB9" w:rsidRPr="00DB63A4" w:rsidRDefault="00B41AB9" w:rsidP="0049160E">
      <w:pPr>
        <w:spacing w:before="120" w:after="120"/>
        <w:ind w:left="720"/>
        <w:rPr>
          <w:rFonts w:eastAsia="Arial"/>
          <w:color w:val="000000" w:themeColor="text1"/>
          <w:szCs w:val="22"/>
        </w:rPr>
      </w:pPr>
      <w:r>
        <w:rPr>
          <w:b/>
          <w:bCs/>
          <w:color w:val="000000" w:themeColor="text1"/>
          <w:szCs w:val="22"/>
        </w:rPr>
        <w:t>С</w:t>
      </w:r>
      <w:r>
        <w:rPr>
          <w:strike/>
          <w:color w:val="000000" w:themeColor="text1"/>
          <w:szCs w:val="22"/>
        </w:rPr>
        <w:t>с</w:t>
      </w:r>
      <w:r>
        <w:rPr>
          <w:color w:val="000000" w:themeColor="text1"/>
          <w:szCs w:val="22"/>
        </w:rPr>
        <w:t xml:space="preserve">окращение темпов исчезновения видов по меньшей мере </w:t>
      </w:r>
      <w:r>
        <w:rPr>
          <w:strike/>
          <w:color w:val="000000" w:themeColor="text1"/>
          <w:szCs w:val="22"/>
        </w:rPr>
        <w:t>в 10 раз</w:t>
      </w:r>
      <w:r w:rsidRPr="0061413E">
        <w:rPr>
          <w:strike/>
          <w:color w:val="000000" w:themeColor="text1"/>
          <w:szCs w:val="22"/>
        </w:rPr>
        <w:t xml:space="preserve"> </w:t>
      </w:r>
      <w:r>
        <w:rPr>
          <w:b/>
          <w:bCs/>
          <w:color w:val="000000" w:themeColor="text1"/>
          <w:szCs w:val="22"/>
        </w:rPr>
        <w:t>[до уровня, [близкого] к естественному уровню]</w:t>
      </w:r>
      <w:r>
        <w:rPr>
          <w:color w:val="000000" w:themeColor="text1"/>
          <w:szCs w:val="22"/>
        </w:rPr>
        <w:t xml:space="preserve">, уменьшение риска исчезновения видов во всех таксономических и функциональных группах в два раза и </w:t>
      </w:r>
      <w:r>
        <w:rPr>
          <w:b/>
          <w:bCs/>
          <w:color w:val="000000" w:themeColor="text1"/>
          <w:szCs w:val="22"/>
        </w:rPr>
        <w:t>восстановление численности и распространения истощенных популяций местных видов</w:t>
      </w:r>
      <w:r>
        <w:rPr>
          <w:color w:val="000000" w:themeColor="text1"/>
          <w:szCs w:val="22"/>
        </w:rPr>
        <w:t>.</w:t>
      </w:r>
    </w:p>
    <w:p w14:paraId="36026F60" w14:textId="77777777" w:rsidR="00B41AB9" w:rsidRPr="00DB63A4" w:rsidRDefault="00B41AB9" w:rsidP="0049160E">
      <w:pPr>
        <w:spacing w:before="120" w:after="120"/>
        <w:ind w:left="720"/>
        <w:rPr>
          <w:b/>
          <w:bCs/>
          <w:szCs w:val="22"/>
        </w:rPr>
      </w:pPr>
      <w:r>
        <w:rPr>
          <w:b/>
          <w:bCs/>
          <w:color w:val="000000" w:themeColor="text1"/>
          <w:szCs w:val="22"/>
        </w:rPr>
        <w:t>С</w:t>
      </w:r>
      <w:r>
        <w:rPr>
          <w:strike/>
          <w:color w:val="000000" w:themeColor="text1"/>
          <w:szCs w:val="22"/>
        </w:rPr>
        <w:t>с</w:t>
      </w:r>
      <w:r>
        <w:rPr>
          <w:color w:val="000000" w:themeColor="text1"/>
          <w:szCs w:val="22"/>
        </w:rPr>
        <w:t xml:space="preserve">охранение генетического разнообразия </w:t>
      </w:r>
      <w:r>
        <w:rPr>
          <w:b/>
          <w:bCs/>
          <w:color w:val="000000" w:themeColor="text1"/>
          <w:szCs w:val="22"/>
        </w:rPr>
        <w:t xml:space="preserve">и адаптационного потенциала популяций </w:t>
      </w:r>
      <w:r>
        <w:rPr>
          <w:color w:val="000000" w:themeColor="text1"/>
          <w:szCs w:val="22"/>
        </w:rPr>
        <w:t xml:space="preserve">диких и одомашненных видов при поддержании генетического разнообразия внутри всех видов не менее чем на </w:t>
      </w:r>
      <w:r>
        <w:rPr>
          <w:strike/>
          <w:color w:val="000000" w:themeColor="text1"/>
          <w:szCs w:val="22"/>
        </w:rPr>
        <w:t>90</w:t>
      </w:r>
      <w:r>
        <w:rPr>
          <w:color w:val="000000" w:themeColor="text1"/>
          <w:szCs w:val="22"/>
        </w:rPr>
        <w:t xml:space="preserve"> </w:t>
      </w:r>
      <w:r>
        <w:rPr>
          <w:b/>
          <w:bCs/>
          <w:color w:val="000000" w:themeColor="text1"/>
          <w:szCs w:val="22"/>
        </w:rPr>
        <w:t>95</w:t>
      </w:r>
      <w:r>
        <w:rPr>
          <w:color w:val="000000" w:themeColor="text1"/>
          <w:szCs w:val="22"/>
        </w:rPr>
        <w:t>%.</w:t>
      </w:r>
    </w:p>
    <w:p w14:paraId="167784C7" w14:textId="77777777" w:rsidR="00B41AB9" w:rsidRPr="00545F11" w:rsidRDefault="00B41AB9" w:rsidP="0049160E">
      <w:pPr>
        <w:kinsoku w:val="0"/>
        <w:overflowPunct w:val="0"/>
        <w:autoSpaceDE w:val="0"/>
        <w:autoSpaceDN w:val="0"/>
        <w:spacing w:before="120" w:after="120"/>
        <w:rPr>
          <w:rFonts w:asciiTheme="majorBidi" w:hAnsiTheme="majorBidi" w:cstheme="majorBidi"/>
          <w:szCs w:val="22"/>
          <w:u w:val="single"/>
        </w:rPr>
      </w:pPr>
      <w:r>
        <w:rPr>
          <w:rFonts w:asciiTheme="majorBidi" w:hAnsiTheme="majorBidi"/>
          <w:b/>
          <w:bCs/>
          <w:szCs w:val="22"/>
          <w:u w:val="single"/>
        </w:rPr>
        <w:t>Мексика:</w:t>
      </w:r>
      <w:r>
        <w:rPr>
          <w:rFonts w:asciiTheme="majorBidi" w:hAnsiTheme="majorBidi"/>
          <w:szCs w:val="22"/>
        </w:rPr>
        <w:t xml:space="preserve"> **Укрепление целостности всех экосистем наряду с расширением площадей, связности и </w:t>
      </w:r>
      <w:r>
        <w:rPr>
          <w:rFonts w:asciiTheme="majorBidi" w:hAnsiTheme="majorBidi"/>
          <w:b/>
          <w:bCs/>
          <w:szCs w:val="22"/>
        </w:rPr>
        <w:t>экологической</w:t>
      </w:r>
      <w:r>
        <w:rPr>
          <w:rFonts w:asciiTheme="majorBidi" w:hAnsiTheme="majorBidi"/>
          <w:szCs w:val="22"/>
        </w:rPr>
        <w:t xml:space="preserve"> целостности </w:t>
      </w:r>
      <w:r>
        <w:rPr>
          <w:rFonts w:asciiTheme="majorBidi" w:hAnsiTheme="majorBidi"/>
          <w:strike/>
          <w:szCs w:val="22"/>
        </w:rPr>
        <w:t>природных экосистем</w:t>
      </w:r>
      <w:r>
        <w:rPr>
          <w:rFonts w:asciiTheme="majorBidi" w:hAnsiTheme="majorBidi"/>
          <w:szCs w:val="22"/>
        </w:rPr>
        <w:t xml:space="preserve"> как минимум на 15%, поддержка здоровых и устойчивых популяций всех </w:t>
      </w:r>
      <w:r>
        <w:rPr>
          <w:rFonts w:asciiTheme="majorBidi" w:hAnsiTheme="majorBidi"/>
          <w:b/>
          <w:bCs/>
          <w:szCs w:val="22"/>
        </w:rPr>
        <w:t>местных</w:t>
      </w:r>
      <w:r>
        <w:rPr>
          <w:rFonts w:asciiTheme="majorBidi" w:hAnsiTheme="majorBidi"/>
          <w:szCs w:val="22"/>
        </w:rPr>
        <w:t xml:space="preserve"> видов, </w:t>
      </w:r>
      <w:r>
        <w:rPr>
          <w:rFonts w:asciiTheme="majorBidi" w:hAnsiTheme="majorBidi"/>
          <w:strike/>
          <w:szCs w:val="22"/>
        </w:rPr>
        <w:t>сокращение темпов исчезновения видов по меньшей мере в 10 раз</w:t>
      </w:r>
      <w:r>
        <w:rPr>
          <w:rFonts w:asciiTheme="majorBidi" w:hAnsiTheme="majorBidi"/>
          <w:szCs w:val="22"/>
        </w:rPr>
        <w:t xml:space="preserve">, </w:t>
      </w:r>
      <w:r w:rsidRPr="00342648">
        <w:rPr>
          <w:rFonts w:asciiTheme="majorBidi" w:hAnsiTheme="majorBidi"/>
          <w:b/>
          <w:bCs/>
          <w:szCs w:val="22"/>
        </w:rPr>
        <w:t>снижение</w:t>
      </w:r>
      <w:r>
        <w:rPr>
          <w:rFonts w:asciiTheme="majorBidi" w:hAnsiTheme="majorBidi"/>
          <w:b/>
          <w:bCs/>
          <w:szCs w:val="22"/>
        </w:rPr>
        <w:t xml:space="preserve"> темпов исчезновения известных угрожаемых видов, по независящим от человека причинам,</w:t>
      </w:r>
      <w:r>
        <w:rPr>
          <w:rFonts w:asciiTheme="majorBidi" w:hAnsiTheme="majorBidi"/>
          <w:szCs w:val="22"/>
        </w:rPr>
        <w:t xml:space="preserve"> и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w:t>
      </w:r>
      <w:r>
        <w:rPr>
          <w:rFonts w:asciiTheme="majorBidi" w:hAnsiTheme="majorBidi"/>
          <w:b/>
          <w:bCs/>
          <w:szCs w:val="22"/>
        </w:rPr>
        <w:t>и</w:t>
      </w:r>
      <w:r>
        <w:rPr>
          <w:rFonts w:asciiTheme="majorBidi" w:hAnsiTheme="majorBidi"/>
          <w:szCs w:val="22"/>
        </w:rPr>
        <w:t xml:space="preserve"> поддержание генетического разнообразия внутри всех видов</w:t>
      </w:r>
      <w:r>
        <w:rPr>
          <w:rFonts w:asciiTheme="majorBidi" w:hAnsiTheme="majorBidi"/>
          <w:strike/>
          <w:szCs w:val="22"/>
        </w:rPr>
        <w:t xml:space="preserve"> не менее чем на 90%</w:t>
      </w:r>
      <w:r>
        <w:rPr>
          <w:rFonts w:asciiTheme="majorBidi" w:hAnsiTheme="majorBidi"/>
          <w:szCs w:val="22"/>
        </w:rPr>
        <w:t xml:space="preserve">. </w:t>
      </w:r>
      <w:r>
        <w:rPr>
          <w:rFonts w:asciiTheme="majorBidi" w:hAnsiTheme="majorBidi"/>
          <w:i/>
          <w:iCs/>
          <w:szCs w:val="22"/>
        </w:rPr>
        <w:t>Числовое значение в квадратных скобках означает оговорку (в ожидании дальнейшего рассмотрения), а не удаление.</w:t>
      </w:r>
    </w:p>
    <w:p w14:paraId="022D840A" w14:textId="77777777" w:rsidR="00B41AB9" w:rsidRPr="00545F11" w:rsidRDefault="00B41AB9" w:rsidP="0049160E">
      <w:pPr>
        <w:spacing w:before="120" w:after="120"/>
        <w:rPr>
          <w:rFonts w:asciiTheme="majorBidi" w:hAnsiTheme="majorBidi" w:cstheme="majorBidi"/>
          <w:szCs w:val="22"/>
        </w:rPr>
      </w:pPr>
      <w:r>
        <w:rPr>
          <w:rFonts w:asciiTheme="majorBidi" w:hAnsiTheme="majorBidi"/>
          <w:b/>
          <w:bCs/>
          <w:szCs w:val="22"/>
          <w:u w:val="single"/>
        </w:rPr>
        <w:t>Новая Зеландия:</w:t>
      </w:r>
      <w:r>
        <w:rPr>
          <w:rFonts w:asciiTheme="majorBidi" w:hAnsiTheme="majorBidi"/>
          <w:b/>
          <w:bCs/>
          <w:szCs w:val="22"/>
        </w:rPr>
        <w:t xml:space="preserve"> </w:t>
      </w:r>
      <w:r>
        <w:rPr>
          <w:rFonts w:asciiTheme="majorBidi" w:hAnsiTheme="majorBidi"/>
          <w:szCs w:val="22"/>
        </w:rPr>
        <w:t xml:space="preserve">**Укрепление целостности всех экосистем </w:t>
      </w:r>
      <w:r>
        <w:rPr>
          <w:rFonts w:asciiTheme="majorBidi" w:hAnsiTheme="majorBidi"/>
          <w:strike/>
          <w:szCs w:val="22"/>
        </w:rPr>
        <w:t>наряду с расширением площадей</w:t>
      </w:r>
      <w:r>
        <w:rPr>
          <w:rFonts w:asciiTheme="majorBidi" w:hAnsiTheme="majorBidi"/>
          <w:szCs w:val="22"/>
        </w:rPr>
        <w:t xml:space="preserve">, </w:t>
      </w:r>
      <w:r>
        <w:rPr>
          <w:rFonts w:asciiTheme="majorBidi" w:hAnsiTheme="majorBidi"/>
          <w:b/>
          <w:bCs/>
          <w:szCs w:val="22"/>
        </w:rPr>
        <w:t>с увеличением</w:t>
      </w:r>
      <w:r>
        <w:rPr>
          <w:rFonts w:asciiTheme="majorBidi" w:hAnsiTheme="majorBidi"/>
          <w:szCs w:val="22"/>
        </w:rPr>
        <w:t xml:space="preserve"> как минимум на 15% площади, связности и целостности </w:t>
      </w:r>
      <w:r>
        <w:rPr>
          <w:rFonts w:asciiTheme="majorBidi" w:hAnsiTheme="majorBidi"/>
          <w:b/>
          <w:bCs/>
          <w:szCs w:val="22"/>
        </w:rPr>
        <w:t>находящихся под угрозой или истощенных</w:t>
      </w:r>
      <w:r>
        <w:rPr>
          <w:rFonts w:asciiTheme="majorBidi" w:hAnsiTheme="majorBidi"/>
          <w:szCs w:val="22"/>
        </w:rPr>
        <w:t xml:space="preserve"> природных экосистем, поддержка здоровых и устойчивых популяций всех </w:t>
      </w:r>
      <w:r>
        <w:rPr>
          <w:rFonts w:asciiTheme="majorBidi" w:hAnsiTheme="majorBidi"/>
          <w:b/>
          <w:bCs/>
          <w:szCs w:val="22"/>
        </w:rPr>
        <w:t>местных</w:t>
      </w:r>
      <w:r>
        <w:rPr>
          <w:rFonts w:asciiTheme="majorBidi" w:hAnsiTheme="majorBidi"/>
          <w:szCs w:val="22"/>
        </w:rPr>
        <w:t xml:space="preserve"> видов, </w:t>
      </w:r>
      <w:r>
        <w:rPr>
          <w:rFonts w:asciiTheme="majorBidi" w:hAnsiTheme="majorBidi"/>
          <w:b/>
          <w:bCs/>
          <w:szCs w:val="22"/>
        </w:rPr>
        <w:t>отсутствие дальнейшего исчезновения видов, вызванного человеком</w:t>
      </w:r>
      <w:r>
        <w:rPr>
          <w:rFonts w:asciiTheme="majorBidi" w:hAnsiTheme="majorBidi"/>
          <w:szCs w:val="22"/>
        </w:rPr>
        <w:t xml:space="preserve">, </w:t>
      </w:r>
      <w:r>
        <w:rPr>
          <w:rFonts w:asciiTheme="majorBidi" w:hAnsiTheme="majorBidi"/>
          <w:strike/>
          <w:szCs w:val="22"/>
        </w:rPr>
        <w:t>сокращение темпов исчезновения видов по меньшей мере в 10 раз,</w:t>
      </w:r>
      <w:r>
        <w:rPr>
          <w:rFonts w:asciiTheme="majorBidi" w:hAnsiTheme="majorBidi"/>
          <w:szCs w:val="22"/>
        </w:rPr>
        <w:t xml:space="preserve"> уменьшение риска исчезновения видов во всех таксономических и функциональных группах в два раза и сохранение генетического разнообразия </w:t>
      </w:r>
      <w:r>
        <w:rPr>
          <w:rFonts w:asciiTheme="majorBidi" w:hAnsiTheme="majorBidi"/>
          <w:b/>
          <w:bCs/>
          <w:szCs w:val="22"/>
        </w:rPr>
        <w:t>всех видов</w:t>
      </w:r>
      <w:r>
        <w:rPr>
          <w:rFonts w:asciiTheme="majorBidi" w:hAnsiTheme="majorBidi"/>
          <w:szCs w:val="22"/>
        </w:rPr>
        <w:t xml:space="preserve">, </w:t>
      </w:r>
      <w:r>
        <w:rPr>
          <w:rFonts w:asciiTheme="majorBidi" w:hAnsiTheme="majorBidi"/>
          <w:b/>
          <w:bCs/>
          <w:szCs w:val="22"/>
        </w:rPr>
        <w:t>включая</w:t>
      </w:r>
      <w:r>
        <w:rPr>
          <w:rFonts w:asciiTheme="majorBidi" w:hAnsiTheme="majorBidi"/>
          <w:szCs w:val="22"/>
        </w:rPr>
        <w:t xml:space="preserve"> </w:t>
      </w:r>
      <w:r>
        <w:rPr>
          <w:rFonts w:asciiTheme="majorBidi" w:hAnsiTheme="majorBidi"/>
          <w:strike/>
          <w:szCs w:val="22"/>
        </w:rPr>
        <w:t>диких и</w:t>
      </w:r>
      <w:r>
        <w:rPr>
          <w:rFonts w:asciiTheme="majorBidi" w:hAnsiTheme="majorBidi"/>
          <w:szCs w:val="22"/>
        </w:rPr>
        <w:t xml:space="preserve"> одомашненных, </w:t>
      </w:r>
      <w:r>
        <w:rPr>
          <w:rFonts w:asciiTheme="majorBidi" w:hAnsiTheme="majorBidi"/>
          <w:strike/>
          <w:szCs w:val="22"/>
        </w:rPr>
        <w:t>видов</w:t>
      </w:r>
      <w:r>
        <w:rPr>
          <w:rFonts w:asciiTheme="majorBidi" w:hAnsiTheme="majorBidi"/>
          <w:szCs w:val="22"/>
        </w:rPr>
        <w:t xml:space="preserve"> при поддержании генетического разнообразия внутри всех видов не менее чем на 90%.</w:t>
      </w:r>
    </w:p>
    <w:p w14:paraId="272F1A86" w14:textId="77777777" w:rsidR="00B41AB9" w:rsidRDefault="00B41AB9" w:rsidP="0049160E">
      <w:pPr>
        <w:spacing w:before="120" w:after="120" w:line="259" w:lineRule="auto"/>
        <w:rPr>
          <w:b/>
          <w:bCs/>
          <w:szCs w:val="22"/>
        </w:rPr>
      </w:pPr>
      <w:r>
        <w:rPr>
          <w:rFonts w:asciiTheme="majorBidi" w:hAnsiTheme="majorBidi"/>
          <w:b/>
          <w:bCs/>
          <w:szCs w:val="22"/>
          <w:u w:val="single"/>
        </w:rPr>
        <w:lastRenderedPageBreak/>
        <w:t>Соединенное Королевство Великобритании и Северной Ирландии:</w:t>
      </w:r>
      <w:r>
        <w:rPr>
          <w:rFonts w:asciiTheme="majorBidi" w:hAnsiTheme="majorBidi"/>
          <w:b/>
          <w:bCs/>
          <w:szCs w:val="22"/>
        </w:rPr>
        <w:t xml:space="preserve"> </w:t>
      </w:r>
      <w:r>
        <w:rPr>
          <w:rFonts w:asciiTheme="majorBidi" w:hAnsiTheme="majorBidi"/>
          <w:szCs w:val="22"/>
        </w:rPr>
        <w:t xml:space="preserve">**Укрепление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w:t>
      </w:r>
      <w:r>
        <w:rPr>
          <w:rFonts w:asciiTheme="majorBidi" w:hAnsiTheme="majorBidi"/>
          <w:strike/>
          <w:szCs w:val="22"/>
        </w:rPr>
        <w:t>сокращение темпов исчезновения видов по меньшей мере в 10 раз, уменьшение риска исчезновения видов во всех таксономических и функциональных группах в два раза</w:t>
      </w:r>
      <w:r>
        <w:rPr>
          <w:rFonts w:asciiTheme="majorBidi" w:hAnsiTheme="majorBidi"/>
          <w:szCs w:val="22"/>
        </w:rPr>
        <w:t xml:space="preserve">, </w:t>
      </w:r>
      <w:r>
        <w:rPr>
          <w:rFonts w:asciiTheme="majorBidi" w:hAnsiTheme="majorBidi"/>
          <w:b/>
          <w:bCs/>
          <w:szCs w:val="22"/>
        </w:rPr>
        <w:t>прекращение исчезновения видов, обусловленного антропогенными факторами</w:t>
      </w:r>
      <w:r>
        <w:rPr>
          <w:rFonts w:asciiTheme="majorBidi" w:hAnsiTheme="majorBidi"/>
          <w:szCs w:val="22"/>
        </w:rPr>
        <w:t xml:space="preserve">, сохранение </w:t>
      </w:r>
      <w:r>
        <w:rPr>
          <w:rFonts w:asciiTheme="majorBidi" w:hAnsiTheme="majorBidi"/>
          <w:b/>
          <w:bCs/>
          <w:szCs w:val="22"/>
        </w:rPr>
        <w:t>и</w:t>
      </w:r>
      <w:r>
        <w:rPr>
          <w:rFonts w:asciiTheme="majorBidi" w:hAnsiTheme="majorBidi"/>
          <w:szCs w:val="22"/>
        </w:rPr>
        <w:t xml:space="preserve"> поддержание генетического разнообразия диких и одомашненных видов </w:t>
      </w:r>
      <w:r>
        <w:rPr>
          <w:rFonts w:asciiTheme="majorBidi" w:hAnsiTheme="majorBidi"/>
          <w:strike/>
          <w:szCs w:val="22"/>
        </w:rPr>
        <w:t>генетического разнообразия внутри всех видов не менее чем на 90%</w:t>
      </w:r>
      <w:r>
        <w:rPr>
          <w:rFonts w:asciiTheme="majorBidi" w:hAnsiTheme="majorBidi"/>
          <w:szCs w:val="22"/>
        </w:rPr>
        <w:t>. (</w:t>
      </w:r>
      <w:r w:rsidRPr="00286759">
        <w:rPr>
          <w:rFonts w:asciiTheme="majorBidi" w:hAnsiTheme="majorBidi"/>
          <w:i/>
          <w:iCs/>
          <w:szCs w:val="22"/>
        </w:rPr>
        <w:t>Обратите внимание, что числовое значение в квадратных скобках означа</w:t>
      </w:r>
      <w:r>
        <w:rPr>
          <w:rFonts w:asciiTheme="majorBidi" w:hAnsiTheme="majorBidi"/>
          <w:i/>
          <w:iCs/>
          <w:szCs w:val="22"/>
        </w:rPr>
        <w:t>е</w:t>
      </w:r>
      <w:r w:rsidRPr="00286759">
        <w:rPr>
          <w:rFonts w:asciiTheme="majorBidi" w:hAnsiTheme="majorBidi"/>
          <w:i/>
          <w:iCs/>
          <w:szCs w:val="22"/>
        </w:rPr>
        <w:t xml:space="preserve">т оговорку (в ожидании дальнейшего рассмотрения), а </w:t>
      </w:r>
      <w:r w:rsidRPr="00286759">
        <w:rPr>
          <w:rFonts w:asciiTheme="majorBidi" w:hAnsiTheme="majorBidi"/>
          <w:b/>
          <w:bCs/>
          <w:i/>
          <w:iCs/>
          <w:szCs w:val="22"/>
        </w:rPr>
        <w:t>не</w:t>
      </w:r>
      <w:r w:rsidRPr="00286759">
        <w:rPr>
          <w:rFonts w:asciiTheme="majorBidi" w:hAnsiTheme="majorBidi"/>
          <w:i/>
          <w:iCs/>
          <w:szCs w:val="22"/>
        </w:rPr>
        <w:t xml:space="preserve"> удаление</w:t>
      </w:r>
      <w:r>
        <w:rPr>
          <w:rFonts w:asciiTheme="majorBidi" w:hAnsiTheme="majorBidi"/>
          <w:i/>
          <w:iCs/>
          <w:szCs w:val="22"/>
        </w:rPr>
        <w:t>)</w:t>
      </w:r>
      <w:r>
        <w:rPr>
          <w:rFonts w:asciiTheme="majorBidi" w:hAnsiTheme="majorBidi"/>
          <w:szCs w:val="22"/>
        </w:rPr>
        <w:t>.</w:t>
      </w:r>
    </w:p>
    <w:p w14:paraId="55194492" w14:textId="79880657" w:rsidR="00B41AB9" w:rsidRPr="00BF5C64" w:rsidRDefault="00F424D4" w:rsidP="0049160E">
      <w:pPr>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Цель</w:t>
      </w:r>
      <w:r w:rsidR="00B41AB9">
        <w:rPr>
          <w:b/>
          <w:bCs/>
          <w:szCs w:val="22"/>
        </w:rPr>
        <w:t xml:space="preserve"> В</w:t>
      </w:r>
    </w:p>
    <w:p w14:paraId="4568873B" w14:textId="77777777" w:rsidR="00B41AB9" w:rsidRPr="00BF5C64" w:rsidRDefault="00B41AB9" w:rsidP="0049160E">
      <w:pPr>
        <w:kinsoku w:val="0"/>
        <w:overflowPunct w:val="0"/>
        <w:autoSpaceDE w:val="0"/>
        <w:autoSpaceDN w:val="0"/>
        <w:spacing w:before="360" w:after="120"/>
        <w:jc w:val="center"/>
        <w:rPr>
          <w:szCs w:val="22"/>
          <w:u w:val="single"/>
        </w:rPr>
      </w:pPr>
      <w:r>
        <w:rPr>
          <w:b/>
          <w:szCs w:val="22"/>
        </w:rPr>
        <w:t>ПЕРВОНАЧАЛЬНЫЙ ТЕКСТ</w:t>
      </w:r>
    </w:p>
    <w:p w14:paraId="5618B561" w14:textId="77777777" w:rsidR="00B41AB9" w:rsidRPr="00BF5C64" w:rsidRDefault="00B41AB9" w:rsidP="0049160E">
      <w:pPr>
        <w:pBdr>
          <w:top w:val="single" w:sz="4" w:space="1" w:color="auto"/>
          <w:left w:val="single" w:sz="4" w:space="4" w:color="auto"/>
          <w:bottom w:val="single" w:sz="4" w:space="1" w:color="auto"/>
          <w:right w:val="single" w:sz="4" w:space="4" w:color="auto"/>
        </w:pBdr>
        <w:spacing w:before="120" w:after="120"/>
        <w:rPr>
          <w:szCs w:val="22"/>
        </w:rPr>
      </w:pPr>
      <w:bookmarkStart w:id="38" w:name="_Hlk81312922"/>
      <w:r>
        <w:t>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bookmarkEnd w:id="38"/>
    </w:p>
    <w:p w14:paraId="0CF32701" w14:textId="77777777" w:rsidR="00B41AB9" w:rsidRPr="00BF5C64" w:rsidRDefault="00B41AB9" w:rsidP="0049160E">
      <w:pPr>
        <w:kinsoku w:val="0"/>
        <w:overflowPunct w:val="0"/>
        <w:autoSpaceDE w:val="0"/>
        <w:autoSpaceDN w:val="0"/>
        <w:spacing w:before="360" w:after="120"/>
        <w:jc w:val="center"/>
        <w:rPr>
          <w:szCs w:val="22"/>
          <w:u w:val="single"/>
        </w:rPr>
      </w:pPr>
      <w:r>
        <w:rPr>
          <w:b/>
          <w:szCs w:val="22"/>
        </w:rPr>
        <w:t>СВОДНЫЙ ТЕКСТ</w:t>
      </w:r>
    </w:p>
    <w:p w14:paraId="672BFFE4" w14:textId="77777777" w:rsidR="00B41AB9" w:rsidRPr="00BF5C64" w:rsidRDefault="00B41AB9" w:rsidP="0049160E">
      <w:pPr>
        <w:kinsoku w:val="0"/>
        <w:overflowPunct w:val="0"/>
        <w:autoSpaceDE w:val="0"/>
        <w:autoSpaceDN w:val="0"/>
        <w:spacing w:before="120" w:after="120"/>
        <w:rPr>
          <w:szCs w:val="22"/>
        </w:rPr>
      </w:pPr>
      <w:r w:rsidRPr="00767625">
        <w:rPr>
          <w:szCs w:val="22"/>
        </w:rPr>
        <w:t>[Признание ценности][,][</w:t>
      </w:r>
      <w:r w:rsidRPr="00767625">
        <w:rPr>
          <w:b/>
          <w:bCs/>
          <w:szCs w:val="22"/>
        </w:rPr>
        <w:t>соответствующее информирование и просвещение</w:t>
      </w:r>
      <w:r w:rsidRPr="00767625">
        <w:rPr>
          <w:szCs w:val="22"/>
        </w:rPr>
        <w:t>] [[</w:t>
      </w:r>
      <w:r w:rsidRPr="00767625">
        <w:rPr>
          <w:b/>
          <w:bCs/>
          <w:szCs w:val="22"/>
        </w:rPr>
        <w:t>уважение</w:t>
      </w:r>
      <w:r w:rsidRPr="00767625">
        <w:rPr>
          <w:szCs w:val="22"/>
        </w:rPr>
        <w:t xml:space="preserve">] </w:t>
      </w:r>
      <w:r w:rsidRPr="00767625">
        <w:rPr>
          <w:b/>
          <w:bCs/>
          <w:szCs w:val="22"/>
        </w:rPr>
        <w:t>осознание, и</w:t>
      </w:r>
      <w:r w:rsidRPr="00767625">
        <w:rPr>
          <w:szCs w:val="22"/>
        </w:rPr>
        <w:t>] поддержание</w:t>
      </w:r>
      <w:r w:rsidRPr="00767625">
        <w:rPr>
          <w:b/>
          <w:bCs/>
          <w:szCs w:val="22"/>
        </w:rPr>
        <w:t xml:space="preserve"> </w:t>
      </w:r>
      <w:r w:rsidRPr="00767625">
        <w:rPr>
          <w:szCs w:val="22"/>
        </w:rPr>
        <w:t>[</w:t>
      </w:r>
      <w:r w:rsidRPr="00767625">
        <w:rPr>
          <w:b/>
          <w:bCs/>
          <w:szCs w:val="22"/>
        </w:rPr>
        <w:t>,</w:t>
      </w:r>
      <w:r w:rsidRPr="00767625">
        <w:rPr>
          <w:szCs w:val="22"/>
        </w:rPr>
        <w:t>] [или][и] увеличение [[[</w:t>
      </w:r>
      <w:r w:rsidRPr="00767625">
        <w:rPr>
          <w:b/>
          <w:bCs/>
          <w:szCs w:val="22"/>
        </w:rPr>
        <w:t>различных концептуальных представлений о ценности</w:t>
      </w:r>
      <w:r w:rsidRPr="00767625">
        <w:rPr>
          <w:szCs w:val="22"/>
        </w:rPr>
        <w:t>] вклада природы в жизнь человека /в виде экосистемных услуг][</w:t>
      </w:r>
      <w:r w:rsidRPr="00767625">
        <w:rPr>
          <w:b/>
          <w:bCs/>
          <w:szCs w:val="22"/>
        </w:rPr>
        <w:t>биоразнообразия и экосистемных услуг</w:t>
      </w:r>
      <w:r w:rsidRPr="00767625">
        <w:rPr>
          <w:szCs w:val="22"/>
        </w:rPr>
        <w:t>] [</w:t>
      </w:r>
      <w:r w:rsidRPr="00767625">
        <w:rPr>
          <w:b/>
          <w:bCs/>
          <w:szCs w:val="22"/>
        </w:rPr>
        <w:t>их учет в политике и на уровне секторов,</w:t>
      </w:r>
      <w:r w:rsidRPr="00767625">
        <w:rPr>
          <w:szCs w:val="22"/>
        </w:rPr>
        <w:t>]</w:t>
      </w:r>
      <w:r w:rsidRPr="00767625">
        <w:rPr>
          <w:b/>
          <w:bCs/>
          <w:szCs w:val="22"/>
        </w:rPr>
        <w:t xml:space="preserve"> </w:t>
      </w:r>
      <w:r w:rsidRPr="00767625">
        <w:rPr>
          <w:szCs w:val="22"/>
        </w:rPr>
        <w:t>поддержание</w:t>
      </w:r>
      <w:r w:rsidRPr="00767625">
        <w:rPr>
          <w:b/>
          <w:bCs/>
          <w:szCs w:val="22"/>
        </w:rPr>
        <w:t xml:space="preserve"> </w:t>
      </w:r>
      <w:r w:rsidRPr="00767625">
        <w:rPr>
          <w:szCs w:val="22"/>
        </w:rPr>
        <w:t>[</w:t>
      </w:r>
      <w:r w:rsidRPr="00767625">
        <w:rPr>
          <w:b/>
          <w:bCs/>
          <w:szCs w:val="22"/>
        </w:rPr>
        <w:t>,</w:t>
      </w:r>
      <w:r w:rsidRPr="00767625">
        <w:rPr>
          <w:szCs w:val="22"/>
        </w:rPr>
        <w:t>] [или][и] расширение [</w:t>
      </w:r>
      <w:r w:rsidRPr="00767625">
        <w:rPr>
          <w:b/>
          <w:bCs/>
          <w:szCs w:val="22"/>
        </w:rPr>
        <w:t>и восстановление</w:t>
      </w:r>
      <w:r w:rsidRPr="00767625">
        <w:rPr>
          <w:szCs w:val="22"/>
        </w:rPr>
        <w:t>]] [</w:t>
      </w:r>
      <w:r w:rsidRPr="00767625">
        <w:rPr>
          <w:b/>
          <w:bCs/>
          <w:szCs w:val="22"/>
        </w:rPr>
        <w:t>Уважение природы и жизни людей во взаимодополняемости и гармонии с Матерью-Землей</w:t>
      </w:r>
      <w:r w:rsidRPr="00767625">
        <w:rPr>
          <w:szCs w:val="22"/>
        </w:rPr>
        <w:t>] [</w:t>
      </w:r>
      <w:r w:rsidRPr="00767625">
        <w:rPr>
          <w:b/>
          <w:bCs/>
          <w:szCs w:val="22"/>
        </w:rPr>
        <w:t>биоразнообразия</w:t>
      </w:r>
      <w:r w:rsidRPr="00767625">
        <w:rPr>
          <w:szCs w:val="22"/>
        </w:rPr>
        <w:t xml:space="preserve">] </w:t>
      </w:r>
      <w:r w:rsidRPr="00767625">
        <w:rPr>
          <w:b/>
          <w:bCs/>
          <w:szCs w:val="22"/>
        </w:rPr>
        <w:t>всех</w:t>
      </w:r>
      <w:r w:rsidRPr="00767625">
        <w:rPr>
          <w:szCs w:val="22"/>
        </w:rPr>
        <w:t xml:space="preserve"> </w:t>
      </w:r>
      <w:r w:rsidRPr="00767625">
        <w:rPr>
          <w:b/>
          <w:bCs/>
          <w:szCs w:val="22"/>
        </w:rPr>
        <w:t>видов экосистемных услуг</w:t>
      </w:r>
      <w:r w:rsidRPr="00767625">
        <w:rPr>
          <w:szCs w:val="22"/>
        </w:rPr>
        <w:t>][</w:t>
      </w:r>
      <w:r w:rsidRPr="00767625">
        <w:rPr>
          <w:b/>
          <w:bCs/>
          <w:szCs w:val="22"/>
        </w:rPr>
        <w:t>Уважение</w:t>
      </w:r>
      <w:r w:rsidRPr="00767625">
        <w:t xml:space="preserve"> </w:t>
      </w:r>
      <w:r w:rsidRPr="00767625">
        <w:rPr>
          <w:b/>
          <w:bCs/>
          <w:szCs w:val="22"/>
        </w:rPr>
        <w:t>неотъемлемых ценностей биоразнообразия</w:t>
      </w:r>
      <w:r w:rsidRPr="00767625">
        <w:rPr>
          <w:szCs w:val="22"/>
        </w:rPr>
        <w:t>] [</w:t>
      </w:r>
      <w:r w:rsidRPr="00767625">
        <w:rPr>
          <w:b/>
          <w:bCs/>
          <w:szCs w:val="22"/>
        </w:rPr>
        <w:t>на основе принципов справедливости и равенства с учетом исторически сложившихся моделей производства и потребления</w:t>
      </w:r>
      <w:r w:rsidRPr="00767625">
        <w:rPr>
          <w:szCs w:val="22"/>
        </w:rPr>
        <w:t>] [</w:t>
      </w:r>
      <w:r w:rsidRPr="00767625">
        <w:rPr>
          <w:b/>
          <w:bCs/>
          <w:szCs w:val="22"/>
        </w:rPr>
        <w:t>Всестороннее признание зависимости человека от биоразнообразия и ориентация политики на поддержание и улучшение состояния биоразнообразия</w:t>
      </w:r>
      <w:r w:rsidRPr="00767625">
        <w:rPr>
          <w:szCs w:val="22"/>
        </w:rPr>
        <w:t>] посредством [</w:t>
      </w:r>
      <w:r w:rsidRPr="00767625">
        <w:rPr>
          <w:b/>
          <w:bCs/>
          <w:szCs w:val="22"/>
        </w:rPr>
        <w:t>его</w:t>
      </w:r>
      <w:r w:rsidRPr="00767625">
        <w:rPr>
          <w:szCs w:val="22"/>
        </w:rPr>
        <w:t>] [</w:t>
      </w:r>
      <w:r w:rsidRPr="00767625">
        <w:rPr>
          <w:b/>
          <w:bCs/>
          <w:szCs w:val="22"/>
        </w:rPr>
        <w:t>справедливого</w:t>
      </w:r>
      <w:r w:rsidRPr="00767625">
        <w:rPr>
          <w:szCs w:val="22"/>
        </w:rPr>
        <w:t>] [сохранения</w:t>
      </w:r>
      <w:r w:rsidRPr="00767625">
        <w:rPr>
          <w:b/>
          <w:bCs/>
          <w:szCs w:val="22"/>
        </w:rPr>
        <w:t>, восстановления</w:t>
      </w:r>
      <w:r w:rsidRPr="00767625">
        <w:rPr>
          <w:szCs w:val="22"/>
        </w:rPr>
        <w:t xml:space="preserve"> </w:t>
      </w:r>
      <w:r>
        <w:rPr>
          <w:szCs w:val="22"/>
        </w:rPr>
        <w:t>и</w:t>
      </w:r>
      <w:r w:rsidRPr="00767625">
        <w:rPr>
          <w:szCs w:val="22"/>
        </w:rPr>
        <w:t xml:space="preserve">] </w:t>
      </w:r>
      <w:r w:rsidRPr="00B35A19">
        <w:rPr>
          <w:szCs w:val="22"/>
        </w:rPr>
        <w:t xml:space="preserve">устойчивого использования </w:t>
      </w:r>
      <w:r w:rsidRPr="00767625">
        <w:rPr>
          <w:szCs w:val="22"/>
        </w:rPr>
        <w:t>[</w:t>
      </w:r>
      <w:r w:rsidRPr="00767625">
        <w:rPr>
          <w:b/>
          <w:bCs/>
          <w:szCs w:val="22"/>
        </w:rPr>
        <w:t xml:space="preserve">, </w:t>
      </w:r>
      <w:r w:rsidRPr="00B35A19">
        <w:rPr>
          <w:b/>
          <w:bCs/>
          <w:szCs w:val="22"/>
        </w:rPr>
        <w:t>а также получения выгод от использования генетических ресурсов</w:t>
      </w:r>
      <w:r w:rsidRPr="00767625">
        <w:rPr>
          <w:szCs w:val="22"/>
        </w:rPr>
        <w:t>] [</w:t>
      </w:r>
      <w:r w:rsidRPr="00767625">
        <w:rPr>
          <w:b/>
          <w:bCs/>
          <w:szCs w:val="22"/>
        </w:rPr>
        <w:t>в пределах планетарных границ,</w:t>
      </w:r>
      <w:r w:rsidRPr="00767625">
        <w:rPr>
          <w:szCs w:val="22"/>
        </w:rPr>
        <w:t>]</w:t>
      </w:r>
      <w:r w:rsidRPr="00767625">
        <w:rPr>
          <w:b/>
          <w:bCs/>
          <w:szCs w:val="22"/>
        </w:rPr>
        <w:t xml:space="preserve"> </w:t>
      </w:r>
      <w:r w:rsidRPr="00767625">
        <w:rPr>
          <w:szCs w:val="22"/>
        </w:rPr>
        <w:t>[</w:t>
      </w:r>
      <w:r w:rsidRPr="00767625">
        <w:rPr>
          <w:b/>
          <w:bCs/>
          <w:szCs w:val="22"/>
        </w:rPr>
        <w:t>и/или восстановления 100% экосистем, представляющих наиболее важное значение для обеспечения этого вклада</w:t>
      </w:r>
      <w:r w:rsidRPr="00767625">
        <w:rPr>
          <w:szCs w:val="22"/>
        </w:rPr>
        <w:t>] [</w:t>
      </w:r>
      <w:r w:rsidRPr="00767625">
        <w:rPr>
          <w:b/>
          <w:bCs/>
          <w:szCs w:val="22"/>
        </w:rPr>
        <w:t xml:space="preserve">наряду с обеспечением устойчивого производства и потребления в различных секторах в целях] </w:t>
      </w:r>
      <w:r w:rsidRPr="00767625">
        <w:rPr>
          <w:szCs w:val="22"/>
        </w:rPr>
        <w:t>[</w:t>
      </w:r>
      <w:r w:rsidRPr="007F5D76">
        <w:rPr>
          <w:szCs w:val="22"/>
        </w:rPr>
        <w:t xml:space="preserve">содействия реализации глобальной повестки дня в области </w:t>
      </w:r>
      <w:r w:rsidRPr="007F5D76">
        <w:rPr>
          <w:b/>
          <w:bCs/>
          <w:szCs w:val="22"/>
        </w:rPr>
        <w:t>устойчивого</w:t>
      </w:r>
      <w:r w:rsidRPr="007F5D76">
        <w:rPr>
          <w:szCs w:val="22"/>
        </w:rPr>
        <w:t xml:space="preserve"> </w:t>
      </w:r>
      <w:r w:rsidRPr="00490DEB">
        <w:rPr>
          <w:b/>
          <w:bCs/>
          <w:szCs w:val="22"/>
        </w:rPr>
        <w:t>развития на период до 2030 года</w:t>
      </w:r>
      <w:r w:rsidRPr="007F5D76">
        <w:rPr>
          <w:szCs w:val="22"/>
        </w:rPr>
        <w:t xml:space="preserve">, </w:t>
      </w:r>
      <w:r w:rsidRPr="00767625">
        <w:rPr>
          <w:szCs w:val="22"/>
        </w:rPr>
        <w:t>[</w:t>
      </w:r>
      <w:r w:rsidRPr="00490DEB">
        <w:rPr>
          <w:b/>
          <w:bCs/>
          <w:szCs w:val="22"/>
        </w:rPr>
        <w:t>а также Целей в области устойчивого развития</w:t>
      </w:r>
      <w:r w:rsidRPr="00767625">
        <w:rPr>
          <w:szCs w:val="22"/>
        </w:rPr>
        <w:t>] [</w:t>
      </w:r>
      <w:r w:rsidRPr="00715FCB">
        <w:rPr>
          <w:b/>
          <w:bCs/>
          <w:szCs w:val="22"/>
        </w:rPr>
        <w:t>и решения проблемы изменения климата</w:t>
      </w:r>
      <w:r w:rsidRPr="00767625">
        <w:rPr>
          <w:szCs w:val="22"/>
        </w:rPr>
        <w:t>], [на благо [всех] [</w:t>
      </w:r>
      <w:r w:rsidRPr="00567F7E">
        <w:rPr>
          <w:b/>
          <w:bCs/>
          <w:szCs w:val="22"/>
        </w:rPr>
        <w:t>здоровой планеты</w:t>
      </w:r>
      <w:r w:rsidRPr="00767625">
        <w:rPr>
          <w:szCs w:val="22"/>
        </w:rPr>
        <w:t>][</w:t>
      </w:r>
      <w:r w:rsidRPr="00767625">
        <w:rPr>
          <w:b/>
          <w:bCs/>
          <w:szCs w:val="22"/>
        </w:rPr>
        <w:t>нынешнего и будущих поколений</w:t>
      </w:r>
      <w:r w:rsidRPr="00767625">
        <w:rPr>
          <w:szCs w:val="22"/>
        </w:rPr>
        <w:t>][</w:t>
      </w:r>
      <w:r w:rsidRPr="00767625">
        <w:t xml:space="preserve"> </w:t>
      </w:r>
      <w:r w:rsidRPr="00767625">
        <w:rPr>
          <w:b/>
          <w:bCs/>
          <w:szCs w:val="22"/>
        </w:rPr>
        <w:t>людей и будущих поколений и в полном соответствии с международными обязательствами по соблюдению и защите прав человека</w:t>
      </w:r>
      <w:r w:rsidRPr="00767625">
        <w:rPr>
          <w:szCs w:val="22"/>
        </w:rPr>
        <w:t>]</w:t>
      </w:r>
      <w:r w:rsidRPr="00767625">
        <w:rPr>
          <w:b/>
          <w:bCs/>
          <w:szCs w:val="22"/>
        </w:rPr>
        <w:t xml:space="preserve"> </w:t>
      </w:r>
      <w:r w:rsidRPr="00767625">
        <w:rPr>
          <w:szCs w:val="22"/>
        </w:rPr>
        <w:t>[</w:t>
      </w:r>
      <w:r w:rsidRPr="00767625">
        <w:rPr>
          <w:b/>
          <w:bCs/>
          <w:szCs w:val="22"/>
        </w:rPr>
        <w:t>людей и живых существ Матери-Земли и укрепления коллективных действий коренных народов и местных общин</w:t>
      </w:r>
      <w:r w:rsidRPr="00767625">
        <w:rPr>
          <w:szCs w:val="22"/>
        </w:rPr>
        <w:t>] [</w:t>
      </w:r>
      <w:r w:rsidRPr="00767625">
        <w:rPr>
          <w:b/>
          <w:bCs/>
          <w:szCs w:val="22"/>
        </w:rPr>
        <w:t>включая будущие поколения и особенно категорий населения, в наибольшей степени непосредственно зависящих от этого вклада</w:t>
      </w:r>
      <w:r w:rsidRPr="00767625">
        <w:rPr>
          <w:szCs w:val="22"/>
        </w:rPr>
        <w:t>]] [</w:t>
      </w:r>
      <w:r w:rsidRPr="00767625">
        <w:rPr>
          <w:b/>
          <w:bCs/>
          <w:szCs w:val="22"/>
        </w:rPr>
        <w:t>сегодня и в будущем</w:t>
      </w:r>
      <w:r w:rsidRPr="00767625">
        <w:rPr>
          <w:szCs w:val="22"/>
        </w:rPr>
        <w:t>] [</w:t>
      </w:r>
      <w:r w:rsidRPr="00767625">
        <w:rPr>
          <w:b/>
          <w:bCs/>
          <w:szCs w:val="22"/>
        </w:rPr>
        <w:t>, при сокращении глобального экологического воздействия до уровня, не выходящего за пределы планетарных границ</w:t>
      </w:r>
      <w:r w:rsidRPr="00767625">
        <w:rPr>
          <w:szCs w:val="22"/>
        </w:rPr>
        <w:t>].</w:t>
      </w:r>
    </w:p>
    <w:p w14:paraId="1E04C651" w14:textId="77777777" w:rsidR="00B41AB9" w:rsidRPr="00BF5C64" w:rsidRDefault="00B41AB9" w:rsidP="0049160E">
      <w:pPr>
        <w:kinsoku w:val="0"/>
        <w:overflowPunct w:val="0"/>
        <w:autoSpaceDE w:val="0"/>
        <w:autoSpaceDN w:val="0"/>
        <w:spacing w:before="120" w:after="120"/>
        <w:rPr>
          <w:b/>
          <w:bCs/>
          <w:szCs w:val="22"/>
        </w:rPr>
      </w:pPr>
      <w:r>
        <w:rPr>
          <w:i/>
          <w:iCs/>
          <w:szCs w:val="22"/>
        </w:rPr>
        <w:t>Примечание: следующие предложения в отношении формулировок значительно отличаются от первоначального текста, что делает невозможным их включение в сводный текст.</w:t>
      </w:r>
    </w:p>
    <w:p w14:paraId="3838C7E6" w14:textId="77777777" w:rsidR="00B41AB9" w:rsidRPr="00BF5C64" w:rsidRDefault="00B41AB9" w:rsidP="0049160E">
      <w:pPr>
        <w:spacing w:before="120" w:after="120"/>
        <w:rPr>
          <w:b/>
          <w:bCs/>
          <w:szCs w:val="22"/>
        </w:rPr>
      </w:pPr>
      <w:r>
        <w:rPr>
          <w:b/>
          <w:bCs/>
          <w:szCs w:val="22"/>
          <w:u w:val="single"/>
        </w:rPr>
        <w:t>Аргентина:</w:t>
      </w:r>
      <w:r>
        <w:rPr>
          <w:b/>
          <w:bCs/>
          <w:szCs w:val="22"/>
        </w:rPr>
        <w:t xml:space="preserve"> [Устойчивое использование биоразнообразия, поддержание или расширение экосистемных услуг и содействие устойчивому развитию].</w:t>
      </w:r>
    </w:p>
    <w:p w14:paraId="75599E6A"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lastRenderedPageBreak/>
        <w:t>Австралия</w:t>
      </w:r>
      <w:r>
        <w:rPr>
          <w:b/>
          <w:bCs/>
          <w:szCs w:val="22"/>
        </w:rPr>
        <w:t>:</w:t>
      </w:r>
      <w:r>
        <w:t xml:space="preserve"> </w:t>
      </w:r>
      <w:r>
        <w:rPr>
          <w:b/>
          <w:bCs/>
        </w:rPr>
        <w:t>[Устойчивое использование биоразнообразия для обеспечения выгод нынешним и будущим поколениям и природе.]</w:t>
      </w:r>
    </w:p>
    <w:p w14:paraId="0A1F3CE0"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Бразилия:</w:t>
      </w:r>
      <w:r>
        <w:rPr>
          <w:b/>
          <w:bCs/>
          <w:szCs w:val="22"/>
        </w:rPr>
        <w:t xml:space="preserve"> [Устойчивое использование биоразнообразия, стимулирующее деятельность и продукцию на основе биологических ресурсов, с целью повышения производительности во всех секторах, поощрения инноваций и поддержки обеспечения экосистемных услуг и реализации повестки дня в области устойчивого развития].</w:t>
      </w:r>
    </w:p>
    <w:p w14:paraId="6B6F144C" w14:textId="77777777" w:rsidR="00B41AB9" w:rsidRPr="00BF5C64" w:rsidRDefault="00B41AB9" w:rsidP="0049160E">
      <w:pPr>
        <w:kinsoku w:val="0"/>
        <w:overflowPunct w:val="0"/>
        <w:autoSpaceDE w:val="0"/>
        <w:autoSpaceDN w:val="0"/>
        <w:spacing w:before="120" w:after="120"/>
        <w:rPr>
          <w:b/>
          <w:bCs/>
        </w:rPr>
      </w:pPr>
      <w:r>
        <w:rPr>
          <w:b/>
          <w:bCs/>
          <w:u w:val="single"/>
        </w:rPr>
        <w:t>Намибия:</w:t>
      </w:r>
      <w:r>
        <w:rPr>
          <w:b/>
          <w:bCs/>
        </w:rPr>
        <w:t xml:space="preserve"> *[Устойчивое управление Х% земельных и водных ресурсов с использованием партисипативных экосистемных подходов для обеспечения сохранения, восстановления, целостности и устойчивого использования биоразнообразия на благо всех и каждого в перспективе создания экологически, социально и экономически справедливого и устойчивого мира к 2050 году.] </w:t>
      </w:r>
      <w:r>
        <w:t xml:space="preserve">– </w:t>
      </w:r>
      <w:r w:rsidRPr="00430C50">
        <w:rPr>
          <w:i/>
          <w:iCs/>
        </w:rPr>
        <w:t>Предложена в качестве возможной высшей цели глобальной рамочной программы в области биоразнообразия.</w:t>
      </w:r>
    </w:p>
    <w:p w14:paraId="1F6A86EC"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Новая Зеландия:</w:t>
      </w:r>
      <w:r>
        <w:rPr>
          <w:b/>
          <w:bCs/>
          <w:szCs w:val="22"/>
        </w:rPr>
        <w:t xml:space="preserve"> [Устойчивое использование биоразнообразия на основе экосистемных подходов на благо нынешней и будущей жизни на Земле].</w:t>
      </w:r>
    </w:p>
    <w:p w14:paraId="54C6C102" w14:textId="77777777" w:rsidR="00B41AB9" w:rsidRPr="00D0048D" w:rsidRDefault="00B41AB9" w:rsidP="0049160E">
      <w:pPr>
        <w:keepNext/>
        <w:kinsoku w:val="0"/>
        <w:overflowPunct w:val="0"/>
        <w:autoSpaceDE w:val="0"/>
        <w:autoSpaceDN w:val="0"/>
        <w:spacing w:before="360" w:after="120"/>
        <w:jc w:val="center"/>
        <w:rPr>
          <w:b/>
          <w:bCs/>
          <w:szCs w:val="22"/>
        </w:rPr>
      </w:pPr>
      <w:r>
        <w:rPr>
          <w:b/>
          <w:bCs/>
          <w:szCs w:val="22"/>
        </w:rPr>
        <w:t>ПРЕДЛОЖЕНИЯ СТОРОН, ОТРАЖЕННЫЕ В СВОДНОМ ТЕКСТЕ</w:t>
      </w:r>
    </w:p>
    <w:p w14:paraId="67E7492F"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Боливия (Многонациональное Государство):</w:t>
      </w:r>
      <w:r>
        <w:rPr>
          <w:b/>
          <w:bCs/>
          <w:szCs w:val="22"/>
        </w:rPr>
        <w:t xml:space="preserve"> </w:t>
      </w:r>
      <w:r>
        <w:rPr>
          <w:b/>
          <w:bCs/>
        </w:rPr>
        <w:t>Уважение природы и жизни людей во взаимодополняемости и гармонии с Матерью-Землей</w:t>
      </w:r>
      <w:r>
        <w:t xml:space="preserve"> поддерживается или усиливается </w:t>
      </w:r>
      <w:r>
        <w:rPr>
          <w:strike/>
        </w:rPr>
        <w:t>Признание ценности,</w:t>
      </w:r>
      <w:r>
        <w:t xml:space="preserve"> </w:t>
      </w:r>
      <w:r>
        <w:rPr>
          <w:strike/>
        </w:rPr>
        <w:t>вклада природы в жизнь человека</w:t>
      </w:r>
      <w:r>
        <w:t xml:space="preserve"> посредством сохранения и устойчивого использования </w:t>
      </w:r>
      <w:r>
        <w:rPr>
          <w:b/>
          <w:bCs/>
        </w:rPr>
        <w:t>биоразнообразия на основе принципов справедливости и равенства с учетом исторически сложившихся моделей производства и потребления</w:t>
      </w:r>
      <w:r>
        <w:t xml:space="preserve">, в целях содействия реализации глобальной повестки дня в области развития на благо всех людей </w:t>
      </w:r>
      <w:r>
        <w:rPr>
          <w:b/>
          <w:bCs/>
        </w:rPr>
        <w:t>и живых существ Матери-Земли, а также укрепления коллективных действий коренных народов и местных общин.</w:t>
      </w:r>
      <w:r>
        <w:rPr>
          <w:b/>
          <w:bCs/>
          <w:szCs w:val="22"/>
        </w:rPr>
        <w:t xml:space="preserve">  </w:t>
      </w:r>
    </w:p>
    <w:p w14:paraId="2EEF79A6" w14:textId="77777777" w:rsidR="00B41AB9" w:rsidRPr="00BF5C64" w:rsidRDefault="00B41AB9" w:rsidP="0049160E">
      <w:pPr>
        <w:kinsoku w:val="0"/>
        <w:overflowPunct w:val="0"/>
        <w:autoSpaceDE w:val="0"/>
        <w:autoSpaceDN w:val="0"/>
        <w:spacing w:before="120" w:after="120"/>
        <w:rPr>
          <w:szCs w:val="22"/>
        </w:rPr>
      </w:pPr>
      <w:r>
        <w:rPr>
          <w:b/>
          <w:bCs/>
          <w:szCs w:val="22"/>
          <w:u w:val="single"/>
        </w:rPr>
        <w:t>Китай</w:t>
      </w:r>
      <w:r>
        <w:rPr>
          <w:b/>
          <w:bCs/>
          <w:szCs w:val="22"/>
        </w:rPr>
        <w:t xml:space="preserve">: </w:t>
      </w:r>
      <w:r>
        <w:t xml:space="preserve">Признание ценности, поддержание или улучшение состояния </w:t>
      </w:r>
      <w:r>
        <w:rPr>
          <w:b/>
          <w:bCs/>
        </w:rPr>
        <w:t>биоразнообразия и расширение экосистемных услуг</w:t>
      </w:r>
      <w:r>
        <w:t xml:space="preserve"> </w:t>
      </w:r>
      <w:r>
        <w:rPr>
          <w:strike/>
        </w:rPr>
        <w:t>вклада природы в жизнь человека</w:t>
      </w:r>
      <w:r>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r>
        <w:rPr>
          <w:b/>
          <w:bCs/>
          <w:szCs w:val="22"/>
        </w:rPr>
        <w:t xml:space="preserve"> </w:t>
      </w:r>
    </w:p>
    <w:p w14:paraId="341AAC86"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Колумбия:</w:t>
      </w:r>
      <w:r>
        <w:rPr>
          <w:b/>
          <w:bCs/>
          <w:szCs w:val="22"/>
        </w:rPr>
        <w:t xml:space="preserve"> </w:t>
      </w:r>
      <w:r>
        <w:t xml:space="preserve">Признание ценности, поддержание </w:t>
      </w:r>
      <w:r>
        <w:rPr>
          <w:b/>
          <w:bCs/>
        </w:rPr>
        <w:t>и</w:t>
      </w:r>
      <w:r>
        <w:t xml:space="preserve"> расширение </w:t>
      </w:r>
      <w:r>
        <w:rPr>
          <w:b/>
          <w:bCs/>
        </w:rPr>
        <w:t>экосистемных услуг</w:t>
      </w:r>
      <w:r>
        <w:rPr>
          <w:strike/>
        </w:rPr>
        <w:t>или</w:t>
      </w:r>
      <w:r>
        <w:t xml:space="preserve"> </w:t>
      </w:r>
      <w:r>
        <w:rPr>
          <w:strike/>
        </w:rPr>
        <w:t>вклада природы в жизнь человека</w:t>
      </w:r>
      <w:r>
        <w:t xml:space="preserve"> посредством </w:t>
      </w:r>
      <w:r>
        <w:rPr>
          <w:b/>
          <w:bCs/>
        </w:rPr>
        <w:t>их</w:t>
      </w:r>
      <w:r>
        <w:t xml:space="preserve"> сохранения и устойчивого использования в целях содействия реализации глобальной повестки дня в области </w:t>
      </w:r>
      <w:r>
        <w:rPr>
          <w:b/>
          <w:bCs/>
        </w:rPr>
        <w:t>устойчивого</w:t>
      </w:r>
      <w:r>
        <w:t xml:space="preserve"> развития </w:t>
      </w:r>
      <w:r>
        <w:rPr>
          <w:b/>
          <w:bCs/>
        </w:rPr>
        <w:t>на период до 2030 года,</w:t>
      </w:r>
      <w:r>
        <w:t xml:space="preserve"> </w:t>
      </w:r>
      <w:r>
        <w:rPr>
          <w:b/>
          <w:bCs/>
        </w:rPr>
        <w:t>а также целей в области устойчивого развития</w:t>
      </w:r>
      <w:r>
        <w:t xml:space="preserve"> на благо </w:t>
      </w:r>
      <w:r>
        <w:rPr>
          <w:strike/>
        </w:rPr>
        <w:t>всех людей</w:t>
      </w:r>
      <w:r>
        <w:t xml:space="preserve"> </w:t>
      </w:r>
      <w:r>
        <w:rPr>
          <w:b/>
          <w:bCs/>
        </w:rPr>
        <w:t>здоровой планеты</w:t>
      </w:r>
      <w:r>
        <w:t>.</w:t>
      </w:r>
    </w:p>
    <w:p w14:paraId="7E5954A3" w14:textId="77777777" w:rsidR="00B41AB9" w:rsidRPr="00BF5C64" w:rsidRDefault="00B41AB9" w:rsidP="0049160E">
      <w:pPr>
        <w:kinsoku w:val="0"/>
        <w:overflowPunct w:val="0"/>
        <w:autoSpaceDE w:val="0"/>
        <w:autoSpaceDN w:val="0"/>
        <w:spacing w:before="120" w:after="120"/>
        <w:rPr>
          <w:szCs w:val="22"/>
        </w:rPr>
      </w:pPr>
      <w:r>
        <w:rPr>
          <w:b/>
          <w:bCs/>
          <w:szCs w:val="22"/>
          <w:u w:val="single"/>
        </w:rPr>
        <w:t>Демократическая Республика Конго:</w:t>
      </w:r>
      <w:r>
        <w:rPr>
          <w:b/>
          <w:bCs/>
          <w:szCs w:val="22"/>
        </w:rPr>
        <w:t xml:space="preserve"> </w:t>
      </w:r>
      <w:r>
        <w:t xml:space="preserve">Признание ценности, поддержание или улучшение состояния </w:t>
      </w:r>
      <w:r>
        <w:rPr>
          <w:b/>
          <w:bCs/>
        </w:rPr>
        <w:t>биоразнообразия</w:t>
      </w:r>
      <w:r>
        <w:rPr>
          <w:strike/>
        </w:rPr>
        <w:t>вклада природы в жизнь человека</w:t>
      </w:r>
      <w:r>
        <w:t xml:space="preserve"> посредством его сохранения, </w:t>
      </w:r>
      <w:r>
        <w:rPr>
          <w:b/>
          <w:bCs/>
        </w:rPr>
        <w:t>восстановления</w:t>
      </w:r>
      <w:r>
        <w:t xml:space="preserve"> и устойчивого использования в целях содействия реализации глобальной повестки дня в области развития на благо всех людей.</w:t>
      </w:r>
    </w:p>
    <w:p w14:paraId="4410E7C0" w14:textId="77777777" w:rsidR="00B41AB9" w:rsidRPr="00BF5C64" w:rsidRDefault="00B41AB9" w:rsidP="0049160E">
      <w:pPr>
        <w:kinsoku w:val="0"/>
        <w:overflowPunct w:val="0"/>
        <w:autoSpaceDE w:val="0"/>
        <w:autoSpaceDN w:val="0"/>
        <w:spacing w:before="120" w:after="120"/>
        <w:rPr>
          <w:szCs w:val="22"/>
        </w:rPr>
      </w:pPr>
      <w:r>
        <w:rPr>
          <w:b/>
          <w:bCs/>
          <w:szCs w:val="22"/>
          <w:u w:val="single"/>
        </w:rPr>
        <w:t>Европейский союз и его государства-члены:</w:t>
      </w:r>
      <w:r>
        <w:rPr>
          <w:b/>
          <w:bCs/>
          <w:szCs w:val="22"/>
        </w:rPr>
        <w:t xml:space="preserve"> </w:t>
      </w:r>
      <w:r>
        <w:t xml:space="preserve">Признание ценности </w:t>
      </w:r>
      <w:r>
        <w:rPr>
          <w:b/>
          <w:bCs/>
        </w:rPr>
        <w:t>биоразнообразия и экосистемных услуг, их учет в политике и на уровне секторов, а также</w:t>
      </w:r>
      <w:r>
        <w:t xml:space="preserve"> поддержание</w:t>
      </w:r>
      <w:r>
        <w:rPr>
          <w:strike/>
        </w:rPr>
        <w:t xml:space="preserve"> или</w:t>
      </w:r>
      <w:r>
        <w:t xml:space="preserve">, расширение </w:t>
      </w:r>
      <w:r>
        <w:rPr>
          <w:b/>
          <w:bCs/>
        </w:rPr>
        <w:t>и восстановление всех видов экосистемных услуг</w:t>
      </w:r>
      <w:r>
        <w:t xml:space="preserve"> </w:t>
      </w:r>
      <w:r>
        <w:rPr>
          <w:strike/>
        </w:rPr>
        <w:t>вклада природы в жизнь человека</w:t>
      </w:r>
      <w:r>
        <w:t xml:space="preserve"> посредством его сохранения и устойчивого использования в целях содействия реализации глобальной повестки дня в области </w:t>
      </w:r>
      <w:r>
        <w:rPr>
          <w:b/>
          <w:bCs/>
        </w:rPr>
        <w:t>устойчивого</w:t>
      </w:r>
      <w:r>
        <w:t xml:space="preserve"> развития </w:t>
      </w:r>
      <w:r>
        <w:rPr>
          <w:b/>
          <w:bCs/>
        </w:rPr>
        <w:t>при сокращении глобального экологического воздействия до уровня, не выходящего за пределы планетарных границ</w:t>
      </w:r>
      <w:r>
        <w:rPr>
          <w:strike/>
        </w:rPr>
        <w:t>на благо всех людей</w:t>
      </w:r>
      <w:r>
        <w:t xml:space="preserve">. </w:t>
      </w:r>
    </w:p>
    <w:p w14:paraId="57979860" w14:textId="77777777" w:rsidR="00B41AB9" w:rsidRPr="00BF5C64" w:rsidRDefault="00B41AB9" w:rsidP="0049160E">
      <w:pPr>
        <w:kinsoku w:val="0"/>
        <w:overflowPunct w:val="0"/>
        <w:autoSpaceDE w:val="0"/>
        <w:autoSpaceDN w:val="0"/>
        <w:spacing w:before="120" w:after="120"/>
        <w:rPr>
          <w:szCs w:val="22"/>
        </w:rPr>
      </w:pPr>
      <w:r>
        <w:rPr>
          <w:b/>
          <w:bCs/>
          <w:szCs w:val="22"/>
          <w:u w:val="single"/>
        </w:rPr>
        <w:t>Габон:</w:t>
      </w:r>
      <w:r>
        <w:rPr>
          <w:b/>
          <w:bCs/>
          <w:szCs w:val="22"/>
        </w:rPr>
        <w:t xml:space="preserve"> </w:t>
      </w:r>
      <w:r>
        <w:t xml:space="preserve">Признание ценности, поддержание или увеличение вклада природы в жизнь человека посредством его сохранения, </w:t>
      </w:r>
      <w:r>
        <w:rPr>
          <w:b/>
          <w:bCs/>
        </w:rPr>
        <w:t>восстановления</w:t>
      </w:r>
      <w:r>
        <w:t xml:space="preserve"> и устойчивого использования, </w:t>
      </w:r>
      <w:r>
        <w:rPr>
          <w:b/>
          <w:bCs/>
        </w:rPr>
        <w:t>а также получения выгод от использования генетических ресурсов</w:t>
      </w:r>
      <w:r>
        <w:t xml:space="preserve"> в целях содействия реализации глобальной повестки дня в области развития на благо всех людей.</w:t>
      </w:r>
    </w:p>
    <w:p w14:paraId="6DBD7CBB" w14:textId="77777777" w:rsidR="00B41AB9" w:rsidRPr="00BF5C64" w:rsidRDefault="00B41AB9" w:rsidP="0049160E">
      <w:pPr>
        <w:kinsoku w:val="0"/>
        <w:overflowPunct w:val="0"/>
        <w:autoSpaceDE w:val="0"/>
        <w:autoSpaceDN w:val="0"/>
        <w:spacing w:before="120" w:after="120"/>
        <w:rPr>
          <w:szCs w:val="22"/>
        </w:rPr>
      </w:pPr>
      <w:r>
        <w:rPr>
          <w:b/>
          <w:bCs/>
          <w:szCs w:val="22"/>
          <w:u w:val="single"/>
        </w:rPr>
        <w:lastRenderedPageBreak/>
        <w:t xml:space="preserve">Индия: </w:t>
      </w:r>
      <w:r>
        <w:t xml:space="preserve">Признание ценности, </w:t>
      </w:r>
      <w:r>
        <w:rPr>
          <w:b/>
          <w:bCs/>
        </w:rPr>
        <w:t>осознание и</w:t>
      </w:r>
      <w:r>
        <w:t xml:space="preserve"> поддержание или увеличение вклада природы в жизнь человека посредством его сохранения и устойчивого использования</w:t>
      </w:r>
      <w:r>
        <w:rPr>
          <w:b/>
          <w:bCs/>
        </w:rPr>
        <w:t xml:space="preserve"> наряду с обеспечением устойчивого производства и потребления в различных секторах</w:t>
      </w:r>
      <w:r>
        <w:t xml:space="preserve"> в целях содействия реализации глобальной повестки дня в области развития на благо всех людей.</w:t>
      </w:r>
    </w:p>
    <w:p w14:paraId="1966F451" w14:textId="77777777" w:rsidR="00B41AB9" w:rsidRPr="00BF5C64" w:rsidRDefault="00B41AB9" w:rsidP="0049160E">
      <w:pPr>
        <w:kinsoku w:val="0"/>
        <w:overflowPunct w:val="0"/>
        <w:autoSpaceDE w:val="0"/>
        <w:autoSpaceDN w:val="0"/>
        <w:spacing w:before="120" w:after="120"/>
        <w:rPr>
          <w:szCs w:val="22"/>
        </w:rPr>
      </w:pPr>
      <w:r>
        <w:rPr>
          <w:b/>
          <w:bCs/>
          <w:szCs w:val="22"/>
          <w:u w:val="single"/>
        </w:rPr>
        <w:t>Иран (Исламская Республика):</w:t>
      </w:r>
      <w:r>
        <w:rPr>
          <w:b/>
          <w:bCs/>
          <w:szCs w:val="22"/>
        </w:rPr>
        <w:t xml:space="preserve"> </w:t>
      </w:r>
      <w:r>
        <w:t>Признание ценности, поддержание или увеличение вклада природы в жизнь человека,</w:t>
      </w:r>
      <w:r>
        <w:rPr>
          <w:b/>
          <w:bCs/>
        </w:rPr>
        <w:t xml:space="preserve"> а также соответствующее информирование и просвещение</w:t>
      </w:r>
      <w:r>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 </w:t>
      </w:r>
    </w:p>
    <w:p w14:paraId="1DB78DF0" w14:textId="77777777" w:rsidR="00B41AB9" w:rsidRPr="00BF5C64" w:rsidRDefault="00B41AB9" w:rsidP="0049160E">
      <w:pPr>
        <w:kinsoku w:val="0"/>
        <w:overflowPunct w:val="0"/>
        <w:autoSpaceDE w:val="0"/>
        <w:autoSpaceDN w:val="0"/>
        <w:spacing w:before="120" w:after="120"/>
        <w:rPr>
          <w:szCs w:val="22"/>
        </w:rPr>
      </w:pPr>
      <w:r>
        <w:rPr>
          <w:b/>
          <w:bCs/>
          <w:szCs w:val="22"/>
          <w:u w:val="single"/>
        </w:rPr>
        <w:t>Япония:</w:t>
      </w:r>
      <w:r>
        <w:rPr>
          <w:b/>
          <w:bCs/>
          <w:szCs w:val="22"/>
        </w:rPr>
        <w:t xml:space="preserve"> </w:t>
      </w:r>
      <w:r>
        <w:t xml:space="preserve">Признание ценности, поддержание или увеличение вклада природы в жизнь человека посредством его </w:t>
      </w:r>
      <w:r>
        <w:rPr>
          <w:strike/>
        </w:rPr>
        <w:t>сохранения и</w:t>
      </w:r>
      <w:r>
        <w:t xml:space="preserve"> устойчивого использования в целях содействия реализации глобальной повестки дня в области развития на благо всех людей.</w:t>
      </w:r>
    </w:p>
    <w:p w14:paraId="25CCE0BE" w14:textId="77777777" w:rsidR="00B41AB9" w:rsidRPr="00BF5C64" w:rsidRDefault="00B41AB9" w:rsidP="0049160E">
      <w:pPr>
        <w:kinsoku w:val="0"/>
        <w:overflowPunct w:val="0"/>
        <w:autoSpaceDE w:val="0"/>
        <w:autoSpaceDN w:val="0"/>
        <w:spacing w:before="120" w:after="120"/>
        <w:rPr>
          <w:i/>
          <w:iCs/>
          <w:szCs w:val="22"/>
        </w:rPr>
      </w:pPr>
      <w:r>
        <w:rPr>
          <w:b/>
          <w:bCs/>
          <w:szCs w:val="22"/>
          <w:u w:val="single"/>
        </w:rPr>
        <w:t>Малайзия:</w:t>
      </w:r>
      <w:r>
        <w:rPr>
          <w:b/>
          <w:bCs/>
          <w:szCs w:val="22"/>
        </w:rPr>
        <w:t xml:space="preserve"> </w:t>
      </w:r>
      <w:r>
        <w:rPr>
          <w:i/>
          <w:iCs/>
          <w:szCs w:val="22"/>
        </w:rPr>
        <w:t>поддерживает первоначальный текст цели</w:t>
      </w:r>
    </w:p>
    <w:p w14:paraId="3FD6A779" w14:textId="77777777" w:rsidR="00B41AB9" w:rsidRPr="00BF5C64" w:rsidRDefault="00B41AB9" w:rsidP="0049160E">
      <w:pPr>
        <w:kinsoku w:val="0"/>
        <w:overflowPunct w:val="0"/>
        <w:autoSpaceDE w:val="0"/>
        <w:autoSpaceDN w:val="0"/>
        <w:spacing w:before="120" w:after="120"/>
        <w:rPr>
          <w:szCs w:val="22"/>
        </w:rPr>
      </w:pPr>
      <w:r>
        <w:rPr>
          <w:b/>
          <w:bCs/>
          <w:szCs w:val="22"/>
          <w:u w:val="single"/>
        </w:rPr>
        <w:t>Мексика:</w:t>
      </w:r>
      <w:r>
        <w:rPr>
          <w:b/>
          <w:bCs/>
          <w:szCs w:val="22"/>
        </w:rPr>
        <w:t xml:space="preserve"> </w:t>
      </w:r>
      <w:r>
        <w:rPr>
          <w:b/>
          <w:bCs/>
        </w:rPr>
        <w:t xml:space="preserve">Признание, осознание, </w:t>
      </w:r>
      <w:r>
        <w:t xml:space="preserve">поддержание </w:t>
      </w:r>
      <w:r>
        <w:rPr>
          <w:b/>
          <w:bCs/>
        </w:rPr>
        <w:t>и углубление различных концептуальных представлений о</w:t>
      </w:r>
      <w:r>
        <w:t xml:space="preserve"> </w:t>
      </w:r>
      <w:r>
        <w:rPr>
          <w:b/>
          <w:bCs/>
        </w:rPr>
        <w:t>ценности</w:t>
      </w:r>
      <w:r>
        <w:t xml:space="preserve"> вклада природы в жизнь человека</w:t>
      </w:r>
      <w:r>
        <w:rPr>
          <w:strike/>
        </w:rPr>
        <w:t>, или</w:t>
      </w:r>
      <w:r>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p w14:paraId="28E3AD9E" w14:textId="77777777" w:rsidR="00B41AB9" w:rsidRPr="00BF5C64" w:rsidRDefault="00B41AB9" w:rsidP="0049160E">
      <w:pPr>
        <w:kinsoku w:val="0"/>
        <w:overflowPunct w:val="0"/>
        <w:autoSpaceDE w:val="0"/>
        <w:autoSpaceDN w:val="0"/>
        <w:spacing w:before="120" w:after="120"/>
        <w:rPr>
          <w:szCs w:val="22"/>
        </w:rPr>
      </w:pPr>
      <w:r>
        <w:rPr>
          <w:b/>
          <w:bCs/>
          <w:szCs w:val="22"/>
          <w:u w:val="single"/>
        </w:rPr>
        <w:t>Норвегия:</w:t>
      </w:r>
      <w:r>
        <w:rPr>
          <w:b/>
          <w:bCs/>
          <w:szCs w:val="22"/>
        </w:rPr>
        <w:t xml:space="preserve"> </w:t>
      </w:r>
      <w:r>
        <w:t>Признание ценности, поддержание или увеличение вклада природы в жизнь человека посредством его сохранения и устойчивого использования</w:t>
      </w:r>
      <w:r>
        <w:rPr>
          <w:b/>
          <w:bCs/>
        </w:rPr>
        <w:t xml:space="preserve"> в пределах планетарных границ</w:t>
      </w:r>
      <w:r>
        <w:t xml:space="preserve"> в целях содействия реализации глобальной повестки дня в области развития на благо всех людей.</w:t>
      </w:r>
    </w:p>
    <w:p w14:paraId="41884603" w14:textId="77777777" w:rsidR="00B41AB9" w:rsidRPr="00BF5C64" w:rsidRDefault="00B41AB9" w:rsidP="0049160E">
      <w:pPr>
        <w:kinsoku w:val="0"/>
        <w:overflowPunct w:val="0"/>
        <w:autoSpaceDE w:val="0"/>
        <w:autoSpaceDN w:val="0"/>
        <w:spacing w:before="120" w:after="120"/>
        <w:rPr>
          <w:szCs w:val="22"/>
        </w:rPr>
      </w:pPr>
      <w:r>
        <w:rPr>
          <w:b/>
          <w:bCs/>
          <w:szCs w:val="22"/>
          <w:u w:val="single"/>
        </w:rPr>
        <w:t>Перу:</w:t>
      </w:r>
      <w:r>
        <w:rPr>
          <w:b/>
          <w:bCs/>
          <w:szCs w:val="22"/>
        </w:rPr>
        <w:t xml:space="preserve"> </w:t>
      </w:r>
      <w:r>
        <w:t>Признание ценности, поддержание или увеличение вклада природы в жизнь человека</w:t>
      </w:r>
      <w:r>
        <w:rPr>
          <w:b/>
          <w:bCs/>
        </w:rPr>
        <w:t xml:space="preserve"> /в виде экосистемных услуг</w:t>
      </w:r>
      <w:r>
        <w:t xml:space="preserve"> посредством его сохранения и устойчивого использования в целях содействия реализации глобальной повестки дня в области развития </w:t>
      </w:r>
      <w:r>
        <w:rPr>
          <w:b/>
          <w:bCs/>
        </w:rPr>
        <w:t>и ее целей в области устойчивого развития</w:t>
      </w:r>
      <w:r>
        <w:t xml:space="preserve"> на благо всех людей.</w:t>
      </w:r>
    </w:p>
    <w:p w14:paraId="23F2C319" w14:textId="77777777" w:rsidR="00B41AB9" w:rsidRPr="00BF5C64" w:rsidRDefault="00B41AB9" w:rsidP="0049160E">
      <w:pPr>
        <w:kinsoku w:val="0"/>
        <w:overflowPunct w:val="0"/>
        <w:autoSpaceDE w:val="0"/>
        <w:autoSpaceDN w:val="0"/>
        <w:spacing w:before="120" w:after="120"/>
        <w:rPr>
          <w:szCs w:val="22"/>
        </w:rPr>
      </w:pPr>
      <w:r>
        <w:rPr>
          <w:b/>
          <w:bCs/>
          <w:szCs w:val="22"/>
          <w:u w:val="single"/>
        </w:rPr>
        <w:t>Республика Корея:</w:t>
      </w:r>
      <w:r>
        <w:rPr>
          <w:b/>
          <w:bCs/>
          <w:szCs w:val="22"/>
        </w:rPr>
        <w:t xml:space="preserve"> </w:t>
      </w:r>
      <w:r>
        <w:t xml:space="preserve">Уважение, поддержание или углубление </w:t>
      </w:r>
      <w:r>
        <w:rPr>
          <w:b/>
          <w:bCs/>
        </w:rPr>
        <w:t>неотъемлемых ценностей биоразнообразия</w:t>
      </w:r>
      <w:r>
        <w:rPr>
          <w:strike/>
        </w:rPr>
        <w:t>вклада природы в жизнь человека</w:t>
      </w:r>
      <w:r>
        <w:t xml:space="preserve"> посредством его сохранения и устойчивого использования </w:t>
      </w:r>
      <w:r>
        <w:rPr>
          <w:b/>
          <w:bCs/>
        </w:rPr>
        <w:t>на благо нынешнего и будущих поколений</w:t>
      </w:r>
      <w:r>
        <w:t xml:space="preserve"> </w:t>
      </w:r>
      <w:r>
        <w:rPr>
          <w:strike/>
        </w:rPr>
        <w:t>в целях содействия реализации глобальной повестки дня в области развития на благо всех людей</w:t>
      </w:r>
      <w:r>
        <w:t>.</w:t>
      </w:r>
    </w:p>
    <w:p w14:paraId="3333600A" w14:textId="77777777" w:rsidR="00B41AB9" w:rsidRPr="009A7C2D" w:rsidRDefault="00B41AB9" w:rsidP="0049160E">
      <w:pPr>
        <w:kinsoku w:val="0"/>
        <w:overflowPunct w:val="0"/>
        <w:autoSpaceDE w:val="0"/>
        <w:autoSpaceDN w:val="0"/>
        <w:spacing w:before="120" w:after="120"/>
        <w:rPr>
          <w:szCs w:val="22"/>
          <w:u w:val="single"/>
        </w:rPr>
      </w:pPr>
      <w:r>
        <w:rPr>
          <w:b/>
          <w:bCs/>
          <w:szCs w:val="22"/>
          <w:u w:val="single"/>
        </w:rPr>
        <w:t>Соединенное Королевство Великобритании и Северной Ирландии:</w:t>
      </w:r>
      <w:r>
        <w:rPr>
          <w:b/>
          <w:bCs/>
          <w:szCs w:val="22"/>
        </w:rPr>
        <w:t xml:space="preserve"> </w:t>
      </w:r>
      <w:r>
        <w:t xml:space="preserve">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w:t>
      </w:r>
      <w:r>
        <w:rPr>
          <w:b/>
          <w:bCs/>
        </w:rPr>
        <w:t>устойчивого</w:t>
      </w:r>
      <w:r>
        <w:t xml:space="preserve"> развития </w:t>
      </w:r>
      <w:r>
        <w:rPr>
          <w:b/>
          <w:bCs/>
        </w:rPr>
        <w:t>и решения проблемы изменения климата</w:t>
      </w:r>
      <w:r>
        <w:t xml:space="preserve"> на благо всех людей </w:t>
      </w:r>
      <w:r>
        <w:rPr>
          <w:b/>
          <w:bCs/>
          <w:szCs w:val="22"/>
        </w:rPr>
        <w:t>сегодня и в будущем</w:t>
      </w:r>
      <w:r>
        <w:t>.</w:t>
      </w:r>
      <w:r>
        <w:rPr>
          <w:b/>
          <w:bCs/>
          <w:szCs w:val="22"/>
        </w:rPr>
        <w:t xml:space="preserve"> </w:t>
      </w:r>
    </w:p>
    <w:p w14:paraId="54F81DD3" w14:textId="77777777" w:rsidR="00B41AB9" w:rsidRPr="00906C23" w:rsidRDefault="00B41AB9" w:rsidP="0049160E">
      <w:pPr>
        <w:kinsoku w:val="0"/>
        <w:overflowPunct w:val="0"/>
        <w:autoSpaceDE w:val="0"/>
        <w:autoSpaceDN w:val="0"/>
        <w:spacing w:before="360" w:after="120"/>
        <w:jc w:val="center"/>
        <w:rPr>
          <w:szCs w:val="22"/>
        </w:rPr>
      </w:pPr>
      <w:r>
        <w:rPr>
          <w:b/>
          <w:bCs/>
          <w:szCs w:val="22"/>
        </w:rPr>
        <w:t>ПРЕДЛОЖЕНИЯ НАБЛЮДАТЕЛЕЙ, ПОЛУЧИВШИЕ ПОДДЕРЖКУ СТОРОН</w:t>
      </w:r>
    </w:p>
    <w:p w14:paraId="4D9CF85A" w14:textId="64975F79" w:rsidR="00B41AB9" w:rsidRPr="00BF5C64" w:rsidRDefault="001313DF" w:rsidP="0049160E">
      <w:pPr>
        <w:spacing w:before="120" w:after="120"/>
      </w:pPr>
      <w:r w:rsidRPr="00C1593B">
        <w:rPr>
          <w:b/>
          <w:bCs/>
          <w:u w:val="single"/>
        </w:rPr>
        <w:t xml:space="preserve">Международный совет по охране птиц и </w:t>
      </w:r>
      <w:r w:rsidR="00C1593B" w:rsidRPr="00C1593B">
        <w:rPr>
          <w:b/>
          <w:bCs/>
          <w:u w:val="single"/>
        </w:rPr>
        <w:t>Всемирный фонд дикой природы</w:t>
      </w:r>
      <w:r w:rsidR="00B41AB9" w:rsidRPr="00C1593B">
        <w:rPr>
          <w:b/>
          <w:bCs/>
        </w:rPr>
        <w:t xml:space="preserve">: </w:t>
      </w:r>
      <w:r w:rsidR="00B41AB9" w:rsidRPr="00C1593B">
        <w:t>Признание</w:t>
      </w:r>
      <w:r w:rsidR="00B41AB9">
        <w:t xml:space="preserve">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w:t>
      </w:r>
      <w:r w:rsidR="00B41AB9">
        <w:rPr>
          <w:b/>
          <w:bCs/>
        </w:rPr>
        <w:t>устойчивого</w:t>
      </w:r>
      <w:r w:rsidR="00B41AB9">
        <w:t xml:space="preserve"> развития на благо всех людей </w:t>
      </w:r>
      <w:r w:rsidR="00B41AB9">
        <w:rPr>
          <w:b/>
          <w:bCs/>
        </w:rPr>
        <w:t>и в поддержку права на безопасную, чистую, здоровую и устойчивую окружающую среду</w:t>
      </w:r>
      <w:r w:rsidR="00B41AB9">
        <w:t>.</w:t>
      </w:r>
    </w:p>
    <w:p w14:paraId="19F0603A" w14:textId="77777777" w:rsidR="00B41AB9" w:rsidRPr="00BF5C64" w:rsidRDefault="00B41AB9" w:rsidP="0049160E">
      <w:pPr>
        <w:spacing w:before="120" w:after="120"/>
        <w:rPr>
          <w:szCs w:val="22"/>
        </w:rPr>
      </w:pPr>
      <w:r w:rsidRPr="005050FA">
        <w:rPr>
          <w:b/>
          <w:bCs/>
          <w:szCs w:val="22"/>
          <w:u w:val="single"/>
        </w:rPr>
        <w:t>Conservation International</w:t>
      </w:r>
      <w:r>
        <w:rPr>
          <w:b/>
          <w:bCs/>
          <w:szCs w:val="22"/>
        </w:rPr>
        <w:t xml:space="preserve">: </w:t>
      </w:r>
      <w:r>
        <w:t xml:space="preserve">Признание ценности, поддержание или увеличение вклада природы в жизнь человека посредством его сохранения и устойчивого использования </w:t>
      </w:r>
      <w:r>
        <w:rPr>
          <w:b/>
          <w:bCs/>
        </w:rPr>
        <w:t>и/или восстановления 100% экосистем, представляющих наиболее важное значение для обеспечения этого вклада,</w:t>
      </w:r>
      <w:r>
        <w:t xml:space="preserve"> в целях содействия реализации глобальной повестки дня в области развития на благо всех людей.</w:t>
      </w:r>
    </w:p>
    <w:p w14:paraId="35A84825" w14:textId="436485C0" w:rsidR="00B41AB9" w:rsidRPr="00BF5C64" w:rsidRDefault="00B41AB9" w:rsidP="0049160E">
      <w:pPr>
        <w:spacing w:before="120" w:after="120"/>
      </w:pPr>
      <w:r w:rsidRPr="008C65B4">
        <w:rPr>
          <w:b/>
          <w:bCs/>
          <w:u w:val="single"/>
        </w:rPr>
        <w:t>FARN (</w:t>
      </w:r>
      <w:r w:rsidR="00B210CE" w:rsidRPr="008C65B4">
        <w:rPr>
          <w:b/>
          <w:bCs/>
          <w:u w:val="single"/>
        </w:rPr>
        <w:t>Совет женщин КБР</w:t>
      </w:r>
      <w:r w:rsidRPr="008C65B4">
        <w:rPr>
          <w:b/>
          <w:bCs/>
          <w:u w:val="single"/>
        </w:rPr>
        <w:t>)</w:t>
      </w:r>
      <w:r w:rsidRPr="008C65B4">
        <w:rPr>
          <w:b/>
          <w:bCs/>
        </w:rPr>
        <w:t xml:space="preserve">: </w:t>
      </w:r>
      <w:r w:rsidRPr="008C65B4">
        <w:t>Признание ценности, поддержание или увеличение вклада природы</w:t>
      </w:r>
      <w:r>
        <w:t xml:space="preserve"> в жизнь человека посредством его сохранения и устойчивого использования в целях содействия реализации </w:t>
      </w:r>
      <w:r>
        <w:rPr>
          <w:strike/>
        </w:rPr>
        <w:t>глобальной</w:t>
      </w:r>
      <w:r>
        <w:t xml:space="preserve"> повестки дня в области </w:t>
      </w:r>
      <w:r>
        <w:rPr>
          <w:b/>
          <w:bCs/>
        </w:rPr>
        <w:t>устойчивого</w:t>
      </w:r>
      <w:r>
        <w:t xml:space="preserve"> развития на благо всех людей </w:t>
      </w:r>
      <w:r>
        <w:rPr>
          <w:b/>
          <w:bCs/>
        </w:rPr>
        <w:t xml:space="preserve">и </w:t>
      </w:r>
      <w:r>
        <w:rPr>
          <w:b/>
          <w:bCs/>
        </w:rPr>
        <w:lastRenderedPageBreak/>
        <w:t xml:space="preserve">будущих поколений и в полном соответствии с международными обязательствами по соблюдению и защите прав человека. </w:t>
      </w:r>
    </w:p>
    <w:p w14:paraId="13E47A54" w14:textId="3FB6B1DE" w:rsidR="00B41AB9" w:rsidRPr="00BF5C64" w:rsidRDefault="00B41AB9" w:rsidP="0049160E">
      <w:pPr>
        <w:spacing w:before="120" w:after="120"/>
        <w:rPr>
          <w:b/>
          <w:bCs/>
          <w:szCs w:val="22"/>
        </w:rPr>
      </w:pPr>
      <w:r>
        <w:rPr>
          <w:b/>
          <w:bCs/>
          <w:szCs w:val="22"/>
          <w:u w:val="single"/>
        </w:rPr>
        <w:t xml:space="preserve">Friends of the Earth International </w:t>
      </w:r>
      <w:r w:rsidR="008C65B4">
        <w:rPr>
          <w:b/>
          <w:bCs/>
          <w:szCs w:val="22"/>
          <w:u w:val="single"/>
        </w:rPr>
        <w:t>и</w:t>
      </w:r>
      <w:r>
        <w:rPr>
          <w:b/>
          <w:bCs/>
          <w:szCs w:val="22"/>
          <w:u w:val="single"/>
        </w:rPr>
        <w:t xml:space="preserve"> EcoNexus</w:t>
      </w:r>
      <w:r>
        <w:rPr>
          <w:b/>
          <w:bCs/>
          <w:szCs w:val="22"/>
        </w:rPr>
        <w:t xml:space="preserve">: </w:t>
      </w:r>
      <w:r>
        <w:rPr>
          <w:strike/>
        </w:rPr>
        <w:t>Признание ценности, поддержание или увеличение вклада природы в жизнь человека</w:t>
      </w:r>
      <w:r>
        <w:t xml:space="preserve"> </w:t>
      </w:r>
      <w:r>
        <w:rPr>
          <w:b/>
          <w:bCs/>
        </w:rPr>
        <w:t>Всестороннее признание зависимости человека от биоразнообразия и ориентация политики на поддержание и улучшение состояния биоразнообразия</w:t>
      </w:r>
      <w:r>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p w14:paraId="3F35958C" w14:textId="1F5404B2" w:rsidR="00B41AB9" w:rsidRPr="00BF5C64" w:rsidRDefault="006B3841" w:rsidP="0049160E">
      <w:pPr>
        <w:spacing w:before="120" w:after="120"/>
        <w:rPr>
          <w:b/>
          <w:bCs/>
        </w:rPr>
      </w:pPr>
      <w:r w:rsidRPr="006B3841">
        <w:rPr>
          <w:b/>
          <w:bCs/>
          <w:u w:val="single"/>
        </w:rPr>
        <w:t>ГСМЗБ</w:t>
      </w:r>
      <w:r w:rsidR="00B41AB9" w:rsidRPr="006B3841">
        <w:rPr>
          <w:b/>
          <w:bCs/>
        </w:rPr>
        <w:t xml:space="preserve">: </w:t>
      </w:r>
      <w:r w:rsidR="00B41AB9" w:rsidRPr="006B3841">
        <w:t>Признание ценности, поддержание или увеличение вклада природы в жизнь человека</w:t>
      </w:r>
      <w:r w:rsidR="00B41AB9">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r w:rsidR="00B41AB9">
        <w:rPr>
          <w:b/>
          <w:bCs/>
        </w:rPr>
        <w:t xml:space="preserve"> включая будущие поколения и особенно категории населения, в наибольшей степени непосредственно зависящие от этого вклада.</w:t>
      </w:r>
    </w:p>
    <w:p w14:paraId="05B6FC12" w14:textId="4D079CD3" w:rsidR="00B41AB9" w:rsidRPr="00BF5C64" w:rsidRDefault="00AF55CA" w:rsidP="0049160E">
      <w:pPr>
        <w:spacing w:before="120" w:after="120"/>
        <w:rPr>
          <w:u w:val="single"/>
        </w:rPr>
      </w:pPr>
      <w:r w:rsidRPr="00AF55CA">
        <w:rPr>
          <w:b/>
          <w:bCs/>
          <w:u w:val="single"/>
        </w:rPr>
        <w:t>МФКНБ</w:t>
      </w:r>
      <w:r w:rsidR="00B41AB9" w:rsidRPr="00AF55CA">
        <w:rPr>
          <w:b/>
          <w:bCs/>
        </w:rPr>
        <w:t xml:space="preserve">: </w:t>
      </w:r>
      <w:r w:rsidR="00B41AB9" w:rsidRPr="00AF55CA">
        <w:t xml:space="preserve">Признание ценности, </w:t>
      </w:r>
      <w:r w:rsidR="00B41AB9" w:rsidRPr="00AF55CA">
        <w:rPr>
          <w:b/>
          <w:bCs/>
        </w:rPr>
        <w:t>уважение, осознание и</w:t>
      </w:r>
      <w:r w:rsidR="00B41AB9" w:rsidRPr="00AF55CA">
        <w:t xml:space="preserve"> поддержание или увеличение вклада</w:t>
      </w:r>
      <w:r w:rsidR="00B41AB9">
        <w:t xml:space="preserve"> природы в жизнь человека</w:t>
      </w:r>
      <w:r w:rsidR="00B41AB9">
        <w:rPr>
          <w:b/>
          <w:bCs/>
        </w:rPr>
        <w:t xml:space="preserve"> и позитивного вклада людей на благо природы</w:t>
      </w:r>
      <w:r w:rsidR="00B41AB9">
        <w:t xml:space="preserve"> посредством его сохранения и устойчивого использования в целях содействия реализации глобальной повестки дня в области развития на благо всех людей </w:t>
      </w:r>
      <w:r w:rsidR="00B41AB9">
        <w:rPr>
          <w:b/>
          <w:bCs/>
        </w:rPr>
        <w:t>и выполнения обязательства уважать, защищать и поощрять все права человека на благо всех людей, особенно категорий населения, в наибольшей степени зависящих от биоразнообразия.</w:t>
      </w:r>
    </w:p>
    <w:p w14:paraId="57F0FAB5"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Цель C</w:t>
      </w:r>
    </w:p>
    <w:p w14:paraId="52CEC61F" w14:textId="77777777" w:rsidR="00B41AB9" w:rsidRPr="00BF5C64" w:rsidRDefault="00B41AB9" w:rsidP="0049160E">
      <w:pPr>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61938154" w14:textId="77777777" w:rsidR="00B41AB9" w:rsidRPr="00BF5C64" w:rsidRDefault="00B41AB9" w:rsidP="0049160E">
      <w:pPr>
        <w:pBdr>
          <w:top w:val="single" w:sz="4" w:space="1" w:color="auto"/>
          <w:left w:val="single" w:sz="4" w:space="4" w:color="auto"/>
          <w:bottom w:val="single" w:sz="4" w:space="1" w:color="auto"/>
          <w:right w:val="single" w:sz="4" w:space="4" w:color="auto"/>
        </w:pBdr>
        <w:spacing w:before="120" w:after="120"/>
        <w:rPr>
          <w:szCs w:val="22"/>
        </w:rPr>
      </w:pPr>
      <w:r>
        <w:t>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72D56D32" w14:textId="77777777" w:rsidR="00B41AB9" w:rsidRPr="00BF5C64" w:rsidRDefault="00B41AB9" w:rsidP="0049160E">
      <w:pPr>
        <w:kinsoku w:val="0"/>
        <w:overflowPunct w:val="0"/>
        <w:autoSpaceDE w:val="0"/>
        <w:autoSpaceDN w:val="0"/>
        <w:spacing w:before="360" w:after="120"/>
        <w:jc w:val="center"/>
        <w:rPr>
          <w:szCs w:val="22"/>
        </w:rPr>
      </w:pPr>
      <w:r>
        <w:rPr>
          <w:rFonts w:asciiTheme="majorBidi" w:hAnsiTheme="majorBidi"/>
          <w:b/>
          <w:szCs w:val="22"/>
        </w:rPr>
        <w:t>СВОДНЫЙ ТЕКСТ</w:t>
      </w:r>
    </w:p>
    <w:p w14:paraId="00CB16C5" w14:textId="77777777" w:rsidR="00B41AB9" w:rsidRPr="00BF5C64" w:rsidRDefault="00B41AB9" w:rsidP="0049160E">
      <w:pPr>
        <w:spacing w:before="120" w:after="120"/>
        <w:rPr>
          <w:szCs w:val="22"/>
          <w:u w:val="single"/>
        </w:rPr>
      </w:pPr>
      <w:r w:rsidRPr="00DB3D4D">
        <w:rPr>
          <w:szCs w:val="22"/>
        </w:rPr>
        <w:t>Справедливое[</w:t>
      </w:r>
      <w:r w:rsidRPr="00DB3D4D">
        <w:rPr>
          <w:b/>
          <w:bCs/>
          <w:szCs w:val="22"/>
        </w:rPr>
        <w:t>,]</w:t>
      </w:r>
      <w:r w:rsidRPr="00DB3D4D">
        <w:rPr>
          <w:szCs w:val="22"/>
        </w:rPr>
        <w:t xml:space="preserve"> [и] равноправное распределение [</w:t>
      </w:r>
      <w:r w:rsidRPr="00DB3D4D">
        <w:rPr>
          <w:b/>
          <w:bCs/>
          <w:szCs w:val="22"/>
        </w:rPr>
        <w:t>всех</w:t>
      </w:r>
      <w:r w:rsidRPr="00DB3D4D">
        <w:rPr>
          <w:szCs w:val="22"/>
        </w:rPr>
        <w:t>]</w:t>
      </w:r>
      <w:r w:rsidRPr="00DB3D4D">
        <w:rPr>
          <w:b/>
          <w:bCs/>
          <w:szCs w:val="22"/>
        </w:rPr>
        <w:t xml:space="preserve"> </w:t>
      </w:r>
      <w:r w:rsidRPr="00DB3D4D">
        <w:rPr>
          <w:szCs w:val="22"/>
        </w:rPr>
        <w:t>[</w:t>
      </w:r>
      <w:r w:rsidRPr="00DB3D4D">
        <w:rPr>
          <w:b/>
          <w:bCs/>
          <w:szCs w:val="22"/>
        </w:rPr>
        <w:t>как денежных, так и неденежных</w:t>
      </w:r>
      <w:r w:rsidRPr="00DB3D4D">
        <w:rPr>
          <w:szCs w:val="22"/>
        </w:rPr>
        <w:t>] выгод [</w:t>
      </w:r>
      <w:r w:rsidRPr="00DB3D4D">
        <w:rPr>
          <w:b/>
          <w:bCs/>
          <w:szCs w:val="22"/>
        </w:rPr>
        <w:t xml:space="preserve">связанных </w:t>
      </w:r>
      <w:r w:rsidRPr="00DB3D4D">
        <w:rPr>
          <w:szCs w:val="22"/>
        </w:rPr>
        <w:t>[с]] [от] использования [</w:t>
      </w:r>
      <w:r w:rsidRPr="00DB3D4D">
        <w:rPr>
          <w:b/>
          <w:bCs/>
          <w:szCs w:val="22"/>
        </w:rPr>
        <w:t>в любой форме</w:t>
      </w:r>
      <w:r w:rsidRPr="00DB3D4D">
        <w:rPr>
          <w:szCs w:val="22"/>
        </w:rPr>
        <w:t>] [</w:t>
      </w:r>
      <w:r w:rsidRPr="00DB3D4D">
        <w:rPr>
          <w:b/>
          <w:bCs/>
          <w:szCs w:val="22"/>
        </w:rPr>
        <w:t xml:space="preserve">биоразнообразия </w:t>
      </w:r>
      <w:r w:rsidRPr="00DB3D4D">
        <w:rPr>
          <w:szCs w:val="22"/>
        </w:rPr>
        <w:t>[</w:t>
      </w:r>
      <w:r w:rsidRPr="00DB3D4D">
        <w:rPr>
          <w:b/>
          <w:bCs/>
          <w:szCs w:val="22"/>
        </w:rPr>
        <w:t>/биологических</w:t>
      </w:r>
      <w:r w:rsidRPr="00DB3D4D">
        <w:rPr>
          <w:szCs w:val="22"/>
        </w:rPr>
        <w:t>]</w:t>
      </w:r>
      <w:r w:rsidRPr="00DB3D4D">
        <w:rPr>
          <w:b/>
          <w:bCs/>
          <w:szCs w:val="22"/>
        </w:rPr>
        <w:t xml:space="preserve"> ресурсов</w:t>
      </w:r>
      <w:r w:rsidRPr="00DB3D4D">
        <w:rPr>
          <w:szCs w:val="22"/>
        </w:rPr>
        <w:t>]]</w:t>
      </w:r>
      <w:r w:rsidRPr="00DB3D4D">
        <w:rPr>
          <w:b/>
          <w:bCs/>
          <w:szCs w:val="22"/>
        </w:rPr>
        <w:t xml:space="preserve">, включая </w:t>
      </w:r>
      <w:r w:rsidRPr="00DB3D4D">
        <w:rPr>
          <w:szCs w:val="22"/>
        </w:rPr>
        <w:t>генетические ресурсы [[</w:t>
      </w:r>
      <w:r w:rsidRPr="00DB3D4D">
        <w:rPr>
          <w:b/>
          <w:bCs/>
          <w:szCs w:val="22"/>
        </w:rPr>
        <w:t>и</w:t>
      </w:r>
      <w:r w:rsidRPr="00DB3D4D">
        <w:rPr>
          <w:szCs w:val="22"/>
        </w:rPr>
        <w:t>][</w:t>
      </w:r>
      <w:r w:rsidRPr="00DB3D4D">
        <w:rPr>
          <w:b/>
          <w:bCs/>
          <w:szCs w:val="22"/>
        </w:rPr>
        <w:t>и/или</w:t>
      </w:r>
      <w:r w:rsidRPr="00DB3D4D">
        <w:rPr>
          <w:szCs w:val="22"/>
        </w:rPr>
        <w:t>] [</w:t>
      </w:r>
      <w:r w:rsidRPr="00DB3D4D">
        <w:rPr>
          <w:b/>
          <w:bCs/>
          <w:szCs w:val="22"/>
        </w:rPr>
        <w:t>связанных с ними</w:t>
      </w:r>
      <w:r w:rsidRPr="00DB3D4D">
        <w:rPr>
          <w:szCs w:val="22"/>
        </w:rPr>
        <w:t>]</w:t>
      </w:r>
      <w:r w:rsidRPr="00DB3D4D">
        <w:rPr>
          <w:b/>
          <w:bCs/>
          <w:szCs w:val="22"/>
        </w:rPr>
        <w:t xml:space="preserve"> традиционных знаний [ресурсов][, в соответствующих случая,][связанных с генетическими ресурсами</w:t>
      </w:r>
      <w:r w:rsidRPr="00DB3D4D">
        <w:rPr>
          <w:szCs w:val="22"/>
        </w:rPr>
        <w:t>]]</w:t>
      </w:r>
      <w:r w:rsidRPr="00DB3D4D">
        <w:rPr>
          <w:b/>
          <w:bCs/>
          <w:szCs w:val="22"/>
        </w:rPr>
        <w:t xml:space="preserve"> </w:t>
      </w:r>
      <w:r w:rsidRPr="00DB3D4D">
        <w:rPr>
          <w:szCs w:val="22"/>
        </w:rPr>
        <w:t>[[</w:t>
      </w:r>
      <w:r w:rsidRPr="00DB3D4D">
        <w:rPr>
          <w:b/>
          <w:bCs/>
          <w:szCs w:val="22"/>
        </w:rPr>
        <w:t xml:space="preserve">, </w:t>
      </w:r>
      <w:r w:rsidRPr="00DB3D4D">
        <w:rPr>
          <w:szCs w:val="22"/>
        </w:rPr>
        <w:t>[</w:t>
      </w:r>
      <w:r w:rsidRPr="00DB3D4D">
        <w:rPr>
          <w:b/>
          <w:bCs/>
          <w:szCs w:val="22"/>
        </w:rPr>
        <w:t>включая</w:t>
      </w:r>
      <w:r w:rsidRPr="00DB3D4D">
        <w:rPr>
          <w:szCs w:val="22"/>
        </w:rPr>
        <w:t xml:space="preserve">] </w:t>
      </w:r>
      <w:r w:rsidRPr="00DB3D4D">
        <w:rPr>
          <w:b/>
          <w:bCs/>
          <w:szCs w:val="22"/>
        </w:rPr>
        <w:t>цифровую информацию о последовательностях,</w:t>
      </w:r>
      <w:r w:rsidRPr="00DB3D4D">
        <w:rPr>
          <w:szCs w:val="22"/>
        </w:rPr>
        <w:t>][</w:t>
      </w:r>
      <w:r w:rsidRPr="00DB3D4D">
        <w:rPr>
          <w:b/>
          <w:bCs/>
          <w:szCs w:val="22"/>
        </w:rPr>
        <w:t>,</w:t>
      </w:r>
      <w:r w:rsidRPr="00DB3D4D">
        <w:rPr>
          <w:szCs w:val="22"/>
        </w:rPr>
        <w:t xml:space="preserve"> </w:t>
      </w:r>
      <w:r w:rsidRPr="00DB3D4D">
        <w:rPr>
          <w:b/>
          <w:bCs/>
          <w:szCs w:val="22"/>
        </w:rPr>
        <w:t xml:space="preserve">их производных </w:t>
      </w:r>
      <w:r w:rsidRPr="00DB3D4D">
        <w:rPr>
          <w:szCs w:val="22"/>
        </w:rPr>
        <w:t>[[</w:t>
      </w:r>
      <w:r w:rsidRPr="00DB3D4D">
        <w:rPr>
          <w:b/>
          <w:bCs/>
          <w:szCs w:val="22"/>
        </w:rPr>
        <w:t>и</w:t>
      </w:r>
      <w:r w:rsidRPr="00DB3D4D">
        <w:rPr>
          <w:szCs w:val="22"/>
        </w:rPr>
        <w:t>[</w:t>
      </w:r>
      <w:r w:rsidRPr="00DB3D4D">
        <w:rPr>
          <w:b/>
          <w:bCs/>
          <w:szCs w:val="22"/>
        </w:rPr>
        <w:t>/или</w:t>
      </w:r>
      <w:r w:rsidRPr="00DB3D4D">
        <w:rPr>
          <w:szCs w:val="22"/>
        </w:rPr>
        <w:t>]</w:t>
      </w:r>
      <w:r w:rsidRPr="00DB3D4D">
        <w:rPr>
          <w:b/>
          <w:bCs/>
          <w:szCs w:val="22"/>
        </w:rPr>
        <w:t xml:space="preserve"> </w:t>
      </w:r>
      <w:r w:rsidRPr="00DB3D4D">
        <w:rPr>
          <w:szCs w:val="22"/>
        </w:rPr>
        <w:t>[</w:t>
      </w:r>
      <w:r w:rsidRPr="00DB3D4D">
        <w:rPr>
          <w:b/>
          <w:bCs/>
          <w:szCs w:val="22"/>
        </w:rPr>
        <w:t>,в соответствующих случаях,</w:t>
      </w:r>
      <w:r w:rsidRPr="00DB3D4D">
        <w:rPr>
          <w:szCs w:val="22"/>
        </w:rPr>
        <w:t xml:space="preserve">] </w:t>
      </w:r>
      <w:r w:rsidRPr="00DB3D4D">
        <w:rPr>
          <w:b/>
          <w:bCs/>
          <w:szCs w:val="22"/>
        </w:rPr>
        <w:t>связанных с ними традиционных знаний</w:t>
      </w:r>
      <w:r w:rsidRPr="00DB3D4D">
        <w:rPr>
          <w:szCs w:val="22"/>
        </w:rPr>
        <w:t>]]]</w:t>
      </w:r>
      <w:r w:rsidRPr="00DB3D4D">
        <w:rPr>
          <w:b/>
          <w:bCs/>
          <w:szCs w:val="22"/>
        </w:rPr>
        <w:t>,</w:t>
      </w:r>
      <w:r w:rsidRPr="00DB3D4D">
        <w:rPr>
          <w:szCs w:val="22"/>
        </w:rPr>
        <w:t xml:space="preserve"> [</w:t>
      </w:r>
      <w:r w:rsidRPr="00DB3D4D">
        <w:rPr>
          <w:b/>
          <w:bCs/>
          <w:szCs w:val="22"/>
        </w:rPr>
        <w:t xml:space="preserve">в любой форме], [и равноценное с гендерной точки зрения] </w:t>
      </w:r>
      <w:r w:rsidRPr="00DB3D4D">
        <w:rPr>
          <w:szCs w:val="22"/>
        </w:rPr>
        <w:t>[</w:t>
      </w:r>
      <w:r w:rsidRPr="00DB3D4D">
        <w:rPr>
          <w:b/>
          <w:bCs/>
          <w:szCs w:val="22"/>
        </w:rPr>
        <w:t>на основе взаимосогласованных условий и предварительного обоснованного согласия</w:t>
      </w:r>
      <w:r w:rsidRPr="00DB3D4D">
        <w:rPr>
          <w:szCs w:val="22"/>
        </w:rPr>
        <w:t>] [</w:t>
      </w:r>
      <w:r w:rsidRPr="00DB3D4D">
        <w:rPr>
          <w:b/>
          <w:bCs/>
          <w:szCs w:val="22"/>
        </w:rPr>
        <w:t>и расширение доступа к традиционным знаниям коренных народов и местных общин на основе добровольного предварительного и обоснованного согласия,</w:t>
      </w:r>
      <w:r w:rsidRPr="00DB3D4D">
        <w:rPr>
          <w:szCs w:val="22"/>
        </w:rPr>
        <w:t>] [</w:t>
      </w:r>
      <w:r w:rsidRPr="00DB3D4D">
        <w:rPr>
          <w:b/>
          <w:bCs/>
          <w:szCs w:val="22"/>
        </w:rPr>
        <w:t xml:space="preserve">, </w:t>
      </w:r>
      <w:r w:rsidRPr="00DB3D4D">
        <w:rPr>
          <w:szCs w:val="22"/>
        </w:rPr>
        <w:t>[</w:t>
      </w:r>
      <w:r w:rsidRPr="00DB3D4D">
        <w:rPr>
          <w:b/>
          <w:bCs/>
          <w:szCs w:val="22"/>
        </w:rPr>
        <w:t>с учетом интересов</w:t>
      </w:r>
      <w:r w:rsidRPr="00DB3D4D">
        <w:rPr>
          <w:szCs w:val="22"/>
        </w:rPr>
        <w:t>] [</w:t>
      </w:r>
      <w:r w:rsidRPr="00DB3D4D">
        <w:rPr>
          <w:b/>
          <w:bCs/>
          <w:szCs w:val="22"/>
        </w:rPr>
        <w:t>выгод и</w:t>
      </w:r>
      <w:r w:rsidRPr="00DB3D4D">
        <w:rPr>
          <w:szCs w:val="22"/>
        </w:rPr>
        <w:t>]], [</w:t>
      </w:r>
      <w:r w:rsidRPr="00DB3D4D">
        <w:rPr>
          <w:b/>
          <w:bCs/>
          <w:szCs w:val="22"/>
        </w:rPr>
        <w:t>в частности с</w:t>
      </w:r>
      <w:r w:rsidRPr="00DB3D4D">
        <w:rPr>
          <w:szCs w:val="22"/>
        </w:rPr>
        <w:t>]</w:t>
      </w:r>
      <w:r w:rsidRPr="00DB3D4D">
        <w:rPr>
          <w:b/>
          <w:bCs/>
          <w:szCs w:val="22"/>
        </w:rPr>
        <w:t xml:space="preserve"> коренными народами и местными общинами, </w:t>
      </w:r>
      <w:r w:rsidRPr="00DB3D4D">
        <w:rPr>
          <w:szCs w:val="22"/>
        </w:rPr>
        <w:t>[</w:t>
      </w:r>
      <w:r w:rsidRPr="00DB3D4D">
        <w:rPr>
          <w:b/>
          <w:bCs/>
          <w:szCs w:val="22"/>
        </w:rPr>
        <w:t>в соответствии с третьей целью Конвенции,</w:t>
      </w:r>
      <w:r w:rsidRPr="00DB3D4D">
        <w:rPr>
          <w:szCs w:val="22"/>
        </w:rPr>
        <w:t>][</w:t>
      </w:r>
      <w:r w:rsidRPr="00DB3D4D">
        <w:rPr>
          <w:b/>
          <w:bCs/>
          <w:szCs w:val="22"/>
        </w:rPr>
        <w:t>с учетом принципов международного права и международных соглашений по охране интеллектуальной собственности, ратифицированных странами,</w:t>
      </w:r>
      <w:r w:rsidRPr="00DB3D4D">
        <w:rPr>
          <w:szCs w:val="22"/>
        </w:rPr>
        <w:t>] [</w:t>
      </w:r>
      <w:r w:rsidRPr="00DB3D4D">
        <w:rPr>
          <w:b/>
          <w:bCs/>
          <w:szCs w:val="22"/>
        </w:rPr>
        <w:t>в соответствии с международными документами для регулирования доступа к генетическим ресурсам и совместного использования выгод</w:t>
      </w:r>
      <w:r w:rsidRPr="00DB3D4D">
        <w:rPr>
          <w:szCs w:val="22"/>
        </w:rPr>
        <w:t>,] [</w:t>
      </w:r>
      <w:r w:rsidRPr="00DB3D4D">
        <w:rPr>
          <w:b/>
          <w:bCs/>
          <w:szCs w:val="22"/>
        </w:rPr>
        <w:t xml:space="preserve">в том числе путем предоставления соответствующего доступа </w:t>
      </w:r>
      <w:r w:rsidRPr="00DB3D4D">
        <w:rPr>
          <w:szCs w:val="22"/>
        </w:rPr>
        <w:t>[</w:t>
      </w:r>
      <w:r w:rsidRPr="00DB3D4D">
        <w:rPr>
          <w:b/>
          <w:bCs/>
          <w:szCs w:val="22"/>
        </w:rPr>
        <w:t>к генетическим ресурсам, способствуя таким образом]</w:t>
      </w:r>
      <w:r w:rsidRPr="00DB3D4D">
        <w:rPr>
          <w:szCs w:val="22"/>
        </w:rPr>
        <w:t>] [</w:t>
      </w:r>
      <w:r w:rsidRPr="00DB3D4D">
        <w:rPr>
          <w:b/>
          <w:bCs/>
          <w:szCs w:val="22"/>
        </w:rPr>
        <w:t>что способствует</w:t>
      </w:r>
      <w:r w:rsidRPr="00DB3D4D">
        <w:rPr>
          <w:szCs w:val="22"/>
        </w:rPr>
        <w:t>] [[при [значительном расширени</w:t>
      </w:r>
      <w:r>
        <w:rPr>
          <w:szCs w:val="22"/>
        </w:rPr>
        <w:t>и</w:t>
      </w:r>
      <w:r w:rsidRPr="00DB3D4D">
        <w:rPr>
          <w:szCs w:val="22"/>
        </w:rPr>
        <w:t xml:space="preserve"> масштабов][</w:t>
      </w:r>
      <w:r w:rsidRPr="00DB3D4D">
        <w:t xml:space="preserve"> </w:t>
      </w:r>
      <w:r w:rsidRPr="00DB3D4D">
        <w:rPr>
          <w:b/>
          <w:bCs/>
          <w:szCs w:val="22"/>
        </w:rPr>
        <w:t>расширении на 50%</w:t>
      </w:r>
      <w:r w:rsidRPr="00DB3D4D">
        <w:rPr>
          <w:szCs w:val="22"/>
        </w:rPr>
        <w:t>] совместного использования как денежных, так и неденежных выгод [</w:t>
      </w:r>
      <w:r w:rsidRPr="00DB3D4D">
        <w:rPr>
          <w:b/>
          <w:bCs/>
          <w:szCs w:val="22"/>
        </w:rPr>
        <w:t>пропорционально темпам роста экономических секторов,</w:t>
      </w:r>
      <w:r w:rsidRPr="00DB3D4D">
        <w:rPr>
          <w:szCs w:val="22"/>
        </w:rPr>
        <w:t xml:space="preserve"> </w:t>
      </w:r>
      <w:r w:rsidRPr="00DB3D4D">
        <w:rPr>
          <w:b/>
          <w:bCs/>
          <w:szCs w:val="22"/>
        </w:rPr>
        <w:t>в наибольшей степени зависящих от доступа к генетическим ресурсам и их применения</w:t>
      </w:r>
      <w:r w:rsidRPr="00DB3D4D">
        <w:rPr>
          <w:szCs w:val="22"/>
        </w:rPr>
        <w:t>,]</w:t>
      </w:r>
      <w:r w:rsidRPr="00DB3D4D">
        <w:rPr>
          <w:b/>
          <w:bCs/>
          <w:szCs w:val="22"/>
        </w:rPr>
        <w:t xml:space="preserve"> </w:t>
      </w:r>
      <w:r w:rsidRPr="00DB3D4D">
        <w:rPr>
          <w:szCs w:val="22"/>
        </w:rPr>
        <w:t>[</w:t>
      </w:r>
      <w:r w:rsidRPr="00DB3D4D">
        <w:rPr>
          <w:b/>
          <w:bCs/>
          <w:szCs w:val="22"/>
        </w:rPr>
        <w:t>особенно тех, которые предназначены</w:t>
      </w:r>
      <w:r w:rsidRPr="00DB3D4D">
        <w:rPr>
          <w:szCs w:val="22"/>
        </w:rPr>
        <w:t>] [</w:t>
      </w:r>
      <w:r w:rsidRPr="00DB3D4D">
        <w:rPr>
          <w:b/>
          <w:bCs/>
          <w:szCs w:val="22"/>
        </w:rPr>
        <w:t xml:space="preserve">что способствует </w:t>
      </w:r>
      <w:r w:rsidRPr="00DB3D4D">
        <w:rPr>
          <w:szCs w:val="22"/>
        </w:rPr>
        <w:t xml:space="preserve">[[включая] </w:t>
      </w:r>
      <w:r w:rsidRPr="00DB3D4D">
        <w:rPr>
          <w:b/>
          <w:bCs/>
          <w:szCs w:val="22"/>
        </w:rPr>
        <w:t xml:space="preserve">путем создания глобального многостороннего механизма совместного использования выгод, </w:t>
      </w:r>
      <w:r w:rsidRPr="00DB3D4D">
        <w:rPr>
          <w:b/>
          <w:bCs/>
          <w:szCs w:val="22"/>
        </w:rPr>
        <w:lastRenderedPageBreak/>
        <w:t xml:space="preserve">финансируемого путем взимания 1%-ного сбора от розничной цены всех потребительских товаров, получаемых на основе биоразнообразия, и направления этих средств на поддержку усилий на местах </w:t>
      </w:r>
      <w:r w:rsidRPr="00DB3D4D">
        <w:rPr>
          <w:szCs w:val="22"/>
        </w:rPr>
        <w:t>[по]] по сохранению и рациональному применению [биоразнообразия]] [</w:t>
      </w:r>
      <w:r w:rsidRPr="00DB3D4D">
        <w:rPr>
          <w:b/>
          <w:bCs/>
          <w:szCs w:val="22"/>
        </w:rPr>
        <w:t>его компонентов]</w:t>
      </w:r>
      <w:r w:rsidRPr="00DB3D4D">
        <w:rPr>
          <w:szCs w:val="22"/>
        </w:rPr>
        <w:t xml:space="preserve"> [</w:t>
      </w:r>
      <w:r w:rsidRPr="00DB3D4D">
        <w:rPr>
          <w:b/>
          <w:bCs/>
          <w:szCs w:val="22"/>
        </w:rPr>
        <w:t>коренных народов и местных общин и других лиц, работающих на местном уровне</w:t>
      </w:r>
      <w:r w:rsidRPr="00DB3D4D">
        <w:rPr>
          <w:szCs w:val="22"/>
        </w:rPr>
        <w:t>] [</w:t>
      </w:r>
      <w:r w:rsidRPr="00DB3D4D">
        <w:rPr>
          <w:b/>
          <w:bCs/>
          <w:szCs w:val="22"/>
        </w:rPr>
        <w:t>, в соответствии с Нагойским протоколом</w:t>
      </w:r>
      <w:r w:rsidRPr="00DB3D4D">
        <w:rPr>
          <w:szCs w:val="22"/>
        </w:rPr>
        <w:t>] [</w:t>
      </w:r>
      <w:r w:rsidRPr="00DB3D4D">
        <w:rPr>
          <w:b/>
          <w:bCs/>
          <w:szCs w:val="22"/>
        </w:rPr>
        <w:t>, включая передачу технологий</w:t>
      </w:r>
      <w:r w:rsidRPr="00DB3D4D">
        <w:rPr>
          <w:szCs w:val="22"/>
        </w:rPr>
        <w:t>] [</w:t>
      </w:r>
      <w:r w:rsidRPr="00DB3D4D">
        <w:rPr>
          <w:b/>
          <w:bCs/>
          <w:szCs w:val="22"/>
        </w:rPr>
        <w:t>в поддержку достижения целей в области устойчивого развития.</w:t>
      </w:r>
      <w:r w:rsidRPr="00DB3D4D">
        <w:rPr>
          <w:szCs w:val="22"/>
        </w:rPr>
        <w:t>] [</w:t>
      </w:r>
      <w:r w:rsidRPr="00DB3D4D">
        <w:rPr>
          <w:b/>
          <w:bCs/>
          <w:szCs w:val="22"/>
        </w:rPr>
        <w:t>при добровольном, предварительном и обоснованном согласии коренных народов и местных общин</w:t>
      </w:r>
      <w:r w:rsidRPr="00DB3D4D">
        <w:rPr>
          <w:szCs w:val="22"/>
        </w:rPr>
        <w:t>] [</w:t>
      </w:r>
      <w:r w:rsidRPr="00DB3D4D">
        <w:rPr>
          <w:b/>
          <w:bCs/>
          <w:szCs w:val="22"/>
        </w:rPr>
        <w:t>а также с учетом возможности направления совместно используемых выгод для поддержания целостности всех живых существ Матери-Земли</w:t>
      </w:r>
      <w:r w:rsidRPr="00DB3D4D">
        <w:rPr>
          <w:szCs w:val="22"/>
        </w:rPr>
        <w:t>].</w:t>
      </w:r>
    </w:p>
    <w:p w14:paraId="0A3543EF" w14:textId="77777777" w:rsidR="00B41AB9" w:rsidRPr="00BF5C64" w:rsidRDefault="00B41AB9" w:rsidP="0049160E">
      <w:pPr>
        <w:kinsoku w:val="0"/>
        <w:overflowPunct w:val="0"/>
        <w:autoSpaceDE w:val="0"/>
        <w:autoSpaceDN w:val="0"/>
        <w:spacing w:before="360" w:after="120"/>
        <w:jc w:val="center"/>
        <w:rPr>
          <w:szCs w:val="22"/>
          <w:u w:val="single"/>
        </w:rPr>
      </w:pPr>
      <w:r>
        <w:rPr>
          <w:rFonts w:asciiTheme="majorBidi" w:hAnsiTheme="majorBidi"/>
          <w:b/>
          <w:szCs w:val="22"/>
        </w:rPr>
        <w:t xml:space="preserve">ПРЕДЛОЖЕНИЯ СТОРОН </w:t>
      </w:r>
    </w:p>
    <w:p w14:paraId="387BDC6D"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Аргентина:</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в любой форме</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2C41436" w14:textId="77777777" w:rsidR="00B41AB9" w:rsidRPr="00BF5C64" w:rsidRDefault="00B41AB9" w:rsidP="0049160E">
      <w:pPr>
        <w:kinsoku w:val="0"/>
        <w:overflowPunct w:val="0"/>
        <w:autoSpaceDE w:val="0"/>
        <w:autoSpaceDN w:val="0"/>
        <w:spacing w:before="120" w:after="120"/>
        <w:rPr>
          <w:i/>
          <w:iCs/>
          <w:szCs w:val="22"/>
        </w:rPr>
      </w:pPr>
      <w:r>
        <w:rPr>
          <w:b/>
          <w:bCs/>
          <w:szCs w:val="22"/>
          <w:u w:val="single"/>
        </w:rPr>
        <w:t>Австралия</w:t>
      </w:r>
      <w:r>
        <w:rPr>
          <w:b/>
          <w:bCs/>
          <w:szCs w:val="22"/>
        </w:rPr>
        <w:t xml:space="preserve">: </w:t>
      </w:r>
      <w:r>
        <w:rPr>
          <w:i/>
          <w:iCs/>
          <w:szCs w:val="22"/>
        </w:rPr>
        <w:t>поддерживает первоначальный текст цели</w:t>
      </w:r>
    </w:p>
    <w:p w14:paraId="374805E1" w14:textId="77777777" w:rsidR="00B41AB9" w:rsidRPr="00BF5C64" w:rsidRDefault="00B41AB9" w:rsidP="0049160E">
      <w:pPr>
        <w:kinsoku w:val="0"/>
        <w:overflowPunct w:val="0"/>
        <w:autoSpaceDE w:val="0"/>
        <w:autoSpaceDN w:val="0"/>
        <w:spacing w:before="120" w:after="120"/>
        <w:rPr>
          <w:szCs w:val="22"/>
        </w:rPr>
      </w:pPr>
      <w:r>
        <w:rPr>
          <w:b/>
          <w:bCs/>
          <w:szCs w:val="22"/>
          <w:u w:val="single"/>
        </w:rPr>
        <w:t>Боливия (Многонациональное Государство):</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включая цифровую информацию о последовательностях,</w:t>
      </w:r>
      <w:r>
        <w:t xml:space="preserve"> </w:t>
      </w:r>
      <w:r>
        <w:rPr>
          <w:b/>
          <w:bCs/>
        </w:rPr>
        <w:t>в частности с коренными народами и местными общинами,</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 </w:t>
      </w:r>
      <w:r>
        <w:rPr>
          <w:b/>
          <w:bCs/>
        </w:rPr>
        <w:t>а также с учетом возможности направления совместно используемых выгод для поддержания целостности всех живых существ Матери-Земли</w:t>
      </w:r>
      <w:r>
        <w:t>.</w:t>
      </w:r>
    </w:p>
    <w:p w14:paraId="61164D4C"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Бразилия:</w:t>
      </w:r>
      <w:r>
        <w:rPr>
          <w:b/>
          <w:bCs/>
          <w:szCs w:val="22"/>
        </w:rPr>
        <w:t xml:space="preserve"> </w:t>
      </w:r>
      <w:r>
        <w:t xml:space="preserve">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w:t>
      </w:r>
      <w:r>
        <w:rPr>
          <w:b/>
          <w:bCs/>
        </w:rPr>
        <w:t>пропорционально темпам роста экономических секторов, в наибольшей степени зависящих от доступа к генетическим ресурсам и их применения</w:t>
      </w:r>
      <w:r>
        <w:t>, в том числе для сохранения и рационального применения биоразнообразия.</w:t>
      </w:r>
    </w:p>
    <w:p w14:paraId="2FA0552C" w14:textId="77777777" w:rsidR="00B41AB9" w:rsidRPr="00BF5C64" w:rsidRDefault="00B41AB9" w:rsidP="0049160E">
      <w:pPr>
        <w:kinsoku w:val="0"/>
        <w:overflowPunct w:val="0"/>
        <w:autoSpaceDE w:val="0"/>
        <w:autoSpaceDN w:val="0"/>
        <w:spacing w:before="120" w:after="120"/>
        <w:rPr>
          <w:szCs w:val="22"/>
        </w:rPr>
      </w:pPr>
      <w:r>
        <w:rPr>
          <w:b/>
          <w:bCs/>
          <w:szCs w:val="22"/>
          <w:u w:val="single"/>
        </w:rPr>
        <w:t>Китай</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в любой форме</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34F0366D" w14:textId="77777777" w:rsidR="00B41AB9" w:rsidRPr="00BF5C64" w:rsidRDefault="00B41AB9" w:rsidP="0049160E">
      <w:pPr>
        <w:kinsoku w:val="0"/>
        <w:overflowPunct w:val="0"/>
        <w:autoSpaceDE w:val="0"/>
        <w:autoSpaceDN w:val="0"/>
        <w:spacing w:before="120" w:after="120"/>
        <w:rPr>
          <w:b/>
          <w:bCs/>
        </w:rPr>
      </w:pPr>
      <w:r>
        <w:rPr>
          <w:b/>
          <w:bCs/>
          <w:u w:val="single"/>
        </w:rPr>
        <w:t>Колумбия:</w:t>
      </w:r>
      <w:r>
        <w:rPr>
          <w:b/>
          <w:bCs/>
        </w:rPr>
        <w:t xml:space="preserve"> </w:t>
      </w:r>
      <w:r>
        <w:t>Справедливое и равноправное распределение выгод от использования генетических ресурсов,</w:t>
      </w:r>
      <w:r>
        <w:rPr>
          <w:b/>
          <w:bCs/>
        </w:rPr>
        <w:t xml:space="preserve"> их производных и связанных с ними традиционных знаний</w:t>
      </w:r>
      <w:r>
        <w:t xml:space="preserve"> </w:t>
      </w:r>
      <w:r>
        <w:rPr>
          <w:b/>
          <w:bCs/>
        </w:rPr>
        <w:t>в соответствии с третьей целью Конвенции</w:t>
      </w:r>
      <w:r>
        <w:t xml:space="preserve"> при [при значительном расширении/</w:t>
      </w:r>
      <w:r>
        <w:rPr>
          <w:b/>
          <w:bCs/>
        </w:rPr>
        <w:t>расширении на 50%]</w:t>
      </w:r>
      <w:r>
        <w:t xml:space="preserve"> масштабов совместного использования как денежных, так и неденежных выгод, </w:t>
      </w:r>
      <w:r>
        <w:rPr>
          <w:b/>
          <w:bCs/>
        </w:rPr>
        <w:t>особенно тех, которые предназначены</w:t>
      </w:r>
      <w:r>
        <w:t xml:space="preserve"> </w:t>
      </w:r>
      <w:r>
        <w:rPr>
          <w:strike/>
        </w:rPr>
        <w:t>в том числе</w:t>
      </w:r>
      <w:r>
        <w:t xml:space="preserve"> для сохранения и рационального применения биоразнообразия.</w:t>
      </w:r>
    </w:p>
    <w:p w14:paraId="7E64CB56"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Коста-Рика:</w:t>
      </w:r>
      <w:r>
        <w:rPr>
          <w:b/>
          <w:bCs/>
          <w:szCs w:val="22"/>
        </w:rPr>
        <w:t xml:space="preserve"> </w:t>
      </w:r>
      <w:r>
        <w:t>Справедливое и равноправное распределение выгод от использования генетических ресурсов,</w:t>
      </w:r>
      <w:r>
        <w:rPr>
          <w:b/>
          <w:bCs/>
        </w:rPr>
        <w:t xml:space="preserve"> их производных и связанных с ними традиционных знаний</w:t>
      </w:r>
      <w:r>
        <w:t xml:space="preserve"> </w:t>
      </w:r>
      <w:r>
        <w:rPr>
          <w:b/>
          <w:bCs/>
        </w:rPr>
        <w:t>с учетом интересов коренных народов и местных общин</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7BD996FA"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Демократическая Республика Конго:</w:t>
      </w:r>
      <w:r>
        <w:rPr>
          <w:b/>
          <w:bCs/>
          <w:szCs w:val="22"/>
        </w:rPr>
        <w:t xml:space="preserve"> </w:t>
      </w:r>
      <w:r>
        <w:t xml:space="preserve">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w:t>
      </w:r>
      <w:r>
        <w:rPr>
          <w:strike/>
        </w:rPr>
        <w:t>в том числе для</w:t>
      </w:r>
      <w:r>
        <w:t xml:space="preserve"> </w:t>
      </w:r>
      <w:r>
        <w:rPr>
          <w:b/>
          <w:bCs/>
        </w:rPr>
        <w:t xml:space="preserve">что способствует </w:t>
      </w:r>
      <w:r>
        <w:t>сохранению и рациональному применению биоразнообразия.</w:t>
      </w:r>
    </w:p>
    <w:p w14:paraId="6581F505" w14:textId="77777777" w:rsidR="00B41AB9" w:rsidRPr="00BF5C64" w:rsidRDefault="00B41AB9" w:rsidP="0049160E">
      <w:pPr>
        <w:kinsoku w:val="0"/>
        <w:overflowPunct w:val="0"/>
        <w:autoSpaceDE w:val="0"/>
        <w:autoSpaceDN w:val="0"/>
        <w:spacing w:before="120" w:after="120"/>
      </w:pPr>
      <w:r>
        <w:rPr>
          <w:b/>
          <w:bCs/>
          <w:u w:val="single"/>
        </w:rPr>
        <w:t>Эквадор:</w:t>
      </w:r>
      <w:r>
        <w:rPr>
          <w:b/>
          <w:bCs/>
        </w:rPr>
        <w:t xml:space="preserve"> </w:t>
      </w:r>
      <w:r>
        <w:t xml:space="preserve">Справедливое и равноправное распределение выгод от использования генетических ресурсов </w:t>
      </w:r>
      <w:r>
        <w:rPr>
          <w:b/>
          <w:bCs/>
        </w:rPr>
        <w:t>и связанных с ними традиционных знаний</w:t>
      </w:r>
      <w:r>
        <w:t xml:space="preserve"> </w:t>
      </w:r>
      <w:r>
        <w:rPr>
          <w:b/>
          <w:bCs/>
        </w:rPr>
        <w:t xml:space="preserve">на основе взаимосогласованных условий </w:t>
      </w:r>
      <w:r>
        <w:rPr>
          <w:b/>
          <w:bCs/>
        </w:rPr>
        <w:lastRenderedPageBreak/>
        <w:t>и предварительного обоснованного согласия</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 </w:t>
      </w:r>
    </w:p>
    <w:p w14:paraId="45A1B8ED"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Европейский союз и его государства-члены:</w:t>
      </w:r>
      <w:r>
        <w:rPr>
          <w:b/>
          <w:bCs/>
          <w:szCs w:val="22"/>
        </w:rPr>
        <w:t xml:space="preserve"> </w:t>
      </w:r>
      <w:r>
        <w:t xml:space="preserve">Справедливое и равноправное распределение </w:t>
      </w:r>
      <w:r>
        <w:rPr>
          <w:b/>
          <w:bCs/>
        </w:rPr>
        <w:t>как денежных, так и неденежных</w:t>
      </w:r>
      <w:r>
        <w:t xml:space="preserve"> выгод от использования генетических ресурсов </w:t>
      </w:r>
      <w:r>
        <w:rPr>
          <w:b/>
          <w:bCs/>
        </w:rPr>
        <w:t>и/или традиционных знаний, связанных с генетическими ресурсами,</w:t>
      </w:r>
      <w:r>
        <w:t xml:space="preserve"> </w:t>
      </w:r>
      <w:r>
        <w:rPr>
          <w:strike/>
        </w:rPr>
        <w:t>при значительном расширении масштабов совместного использования как денежных, так и неденежных выгод, в том числе для</w:t>
      </w:r>
      <w:r>
        <w:t xml:space="preserve">, </w:t>
      </w:r>
      <w:r>
        <w:rPr>
          <w:b/>
          <w:bCs/>
        </w:rPr>
        <w:t>что способствует</w:t>
      </w:r>
      <w:r>
        <w:t xml:space="preserve"> сохранению и рациональному применению биоразнообразия </w:t>
      </w:r>
      <w:r>
        <w:rPr>
          <w:b/>
          <w:bCs/>
        </w:rPr>
        <w:t>в поддержку достижения целей в области устойчивого развития.</w:t>
      </w:r>
    </w:p>
    <w:p w14:paraId="68403C74"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Индия:</w:t>
      </w:r>
      <w:r w:rsidRPr="00B33DF1">
        <w:rPr>
          <w:b/>
          <w:bCs/>
          <w:szCs w:val="22"/>
        </w:rPr>
        <w:t xml:space="preserve"> </w:t>
      </w:r>
      <w:r>
        <w:t xml:space="preserve">Справедливое и равноправное распределение выгод от использования генетических ресурсов </w:t>
      </w:r>
      <w:r>
        <w:rPr>
          <w:b/>
          <w:bCs/>
        </w:rPr>
        <w:t>и связанных с ними традиционных знаний</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35C1E9D" w14:textId="77777777" w:rsidR="00B41AB9" w:rsidRPr="00BF5C64" w:rsidRDefault="00B41AB9" w:rsidP="0049160E">
      <w:pPr>
        <w:kinsoku w:val="0"/>
        <w:overflowPunct w:val="0"/>
        <w:autoSpaceDE w:val="0"/>
        <w:autoSpaceDN w:val="0"/>
        <w:spacing w:before="120" w:after="120"/>
        <w:rPr>
          <w:szCs w:val="22"/>
        </w:rPr>
      </w:pPr>
      <w:r>
        <w:rPr>
          <w:b/>
          <w:bCs/>
          <w:szCs w:val="22"/>
          <w:u w:val="single"/>
        </w:rPr>
        <w:t>Индонезия:</w:t>
      </w:r>
      <w:r>
        <w:rPr>
          <w:b/>
          <w:bCs/>
          <w:szCs w:val="22"/>
        </w:rPr>
        <w:t xml:space="preserve"> </w:t>
      </w:r>
      <w:r>
        <w:t xml:space="preserve">Справедливое и равноправное распределение выгод от использования </w:t>
      </w:r>
      <w:r>
        <w:rPr>
          <w:strike/>
        </w:rPr>
        <w:t>генетических</w:t>
      </w:r>
      <w:r>
        <w:t xml:space="preserve"> </w:t>
      </w:r>
      <w:r>
        <w:rPr>
          <w:b/>
          <w:bCs/>
        </w:rPr>
        <w:t>биоразнообразия/биологических</w:t>
      </w:r>
      <w:r>
        <w:t xml:space="preserve"> ресурсов, </w:t>
      </w:r>
      <w:r>
        <w:rPr>
          <w:b/>
          <w:bCs/>
        </w:rPr>
        <w:t>включая генетические ресурсы, цифровую информацию о последовательности и связанные с ними традиционные знания,</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00F12CE"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Иран (Исламская Республика):</w:t>
      </w:r>
      <w:r>
        <w:rPr>
          <w:b/>
          <w:bCs/>
          <w:szCs w:val="22"/>
        </w:rPr>
        <w:t xml:space="preserve"> </w:t>
      </w:r>
      <w:r>
        <w:t>Справедливое и равноправное распределение выгод от использования генетических ресурсов,</w:t>
      </w:r>
      <w:r>
        <w:rPr>
          <w:b/>
          <w:bCs/>
        </w:rPr>
        <w:t xml:space="preserve"> их производных и связанных с ними традиционных знаний</w:t>
      </w:r>
      <w:r>
        <w:t xml:space="preserve"> </w:t>
      </w:r>
      <w:r>
        <w:rPr>
          <w:b/>
          <w:bCs/>
        </w:rPr>
        <w:t xml:space="preserve">с учетом выгод коренных народов и местных общин и </w:t>
      </w:r>
      <w:r>
        <w:t>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5D510AED"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Япония:</w:t>
      </w:r>
      <w:r>
        <w:rPr>
          <w:b/>
          <w:bCs/>
          <w:szCs w:val="22"/>
        </w:rPr>
        <w:t xml:space="preserve"> </w:t>
      </w:r>
      <w:r>
        <w:t xml:space="preserve">Справедливое и равноправное распределение выгод от использования генетических ресурсов </w:t>
      </w:r>
      <w:r>
        <w:rPr>
          <w:strike/>
        </w:rPr>
        <w:t>при значительном расширении масштабов совместного использования как денежных, так и неденежных выгод, в том числе</w:t>
      </w:r>
      <w:r>
        <w:t xml:space="preserve"> для сохранения и рационального применения биоразнообразия.</w:t>
      </w:r>
    </w:p>
    <w:p w14:paraId="091D18BE" w14:textId="77777777" w:rsidR="00B41AB9" w:rsidRPr="00BF5C64" w:rsidRDefault="00B41AB9" w:rsidP="0049160E">
      <w:pPr>
        <w:kinsoku w:val="0"/>
        <w:overflowPunct w:val="0"/>
        <w:autoSpaceDE w:val="0"/>
        <w:autoSpaceDN w:val="0"/>
        <w:spacing w:before="120" w:after="120"/>
        <w:rPr>
          <w:szCs w:val="22"/>
        </w:rPr>
      </w:pPr>
      <w:r>
        <w:rPr>
          <w:b/>
          <w:bCs/>
          <w:szCs w:val="22"/>
          <w:u w:val="single"/>
        </w:rPr>
        <w:t>Ливан:</w:t>
      </w:r>
      <w:r>
        <w:rPr>
          <w:b/>
          <w:bCs/>
          <w:szCs w:val="22"/>
        </w:rPr>
        <w:t xml:space="preserve"> </w:t>
      </w:r>
      <w:r>
        <w:t xml:space="preserve">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 </w:t>
      </w:r>
      <w:r>
        <w:rPr>
          <w:b/>
          <w:bCs/>
        </w:rPr>
        <w:t>в соответствии с Нагойским протоколом</w:t>
      </w:r>
      <w:r>
        <w:t>.</w:t>
      </w:r>
    </w:p>
    <w:p w14:paraId="3C4AEEB1" w14:textId="77777777" w:rsidR="00B41AB9" w:rsidRPr="00BF5C64" w:rsidRDefault="00B41AB9" w:rsidP="0049160E">
      <w:pPr>
        <w:kinsoku w:val="0"/>
        <w:overflowPunct w:val="0"/>
        <w:autoSpaceDE w:val="0"/>
        <w:autoSpaceDN w:val="0"/>
        <w:spacing w:before="120" w:after="120"/>
        <w:rPr>
          <w:szCs w:val="22"/>
        </w:rPr>
      </w:pPr>
      <w:r>
        <w:rPr>
          <w:b/>
          <w:bCs/>
          <w:szCs w:val="22"/>
        </w:rPr>
        <w:t xml:space="preserve">Малави/группа африканских государств: </w:t>
      </w:r>
      <w:r>
        <w:t xml:space="preserve">Справедливое и равноправное распределение выгод от использования </w:t>
      </w:r>
      <w:r>
        <w:rPr>
          <w:b/>
          <w:bCs/>
        </w:rPr>
        <w:t>биоразнообразия/биологических</w:t>
      </w:r>
      <w:r>
        <w:t xml:space="preserve"> (генетических ресурсов, </w:t>
      </w:r>
      <w:r>
        <w:rPr>
          <w:b/>
          <w:bCs/>
        </w:rPr>
        <w:t>цифровой информации о последовательностях и связанных с ними традиционных знаний)</w:t>
      </w:r>
      <w:r>
        <w:t xml:space="preserve"> при значительном расширении масштабов совместного использования как денежных, так и неденежных выгод, </w:t>
      </w:r>
      <w:r>
        <w:rPr>
          <w:strike/>
        </w:rPr>
        <w:t>в том числе для</w:t>
      </w:r>
      <w:r>
        <w:t xml:space="preserve"> </w:t>
      </w:r>
      <w:r>
        <w:rPr>
          <w:b/>
          <w:bCs/>
        </w:rPr>
        <w:t>способствуя таким образом</w:t>
      </w:r>
      <w:r>
        <w:t xml:space="preserve"> сохранению и рациональному применению биоразнообразия.</w:t>
      </w:r>
    </w:p>
    <w:p w14:paraId="21B3C296" w14:textId="77777777" w:rsidR="00B41AB9" w:rsidRPr="00BF5C64" w:rsidRDefault="00B41AB9" w:rsidP="0049160E">
      <w:pPr>
        <w:kinsoku w:val="0"/>
        <w:overflowPunct w:val="0"/>
        <w:autoSpaceDE w:val="0"/>
        <w:autoSpaceDN w:val="0"/>
        <w:spacing w:before="120" w:after="120"/>
        <w:rPr>
          <w:b/>
          <w:bCs/>
        </w:rPr>
      </w:pPr>
      <w:r>
        <w:rPr>
          <w:b/>
          <w:bCs/>
          <w:u w:val="single"/>
        </w:rPr>
        <w:t>Мексика:</w:t>
      </w:r>
      <w:r>
        <w:rPr>
          <w:b/>
          <w:bCs/>
        </w:rPr>
        <w:t xml:space="preserve"> </w:t>
      </w:r>
      <w:r>
        <w:t xml:space="preserve">Справедливое, </w:t>
      </w:r>
      <w:r>
        <w:rPr>
          <w:strike/>
        </w:rPr>
        <w:t>и</w:t>
      </w:r>
      <w:r>
        <w:t xml:space="preserve"> равноправное </w:t>
      </w:r>
      <w:r>
        <w:rPr>
          <w:b/>
          <w:bCs/>
        </w:rPr>
        <w:t>и равноценное с гендерной точки зрения</w:t>
      </w:r>
      <w:r>
        <w:t xml:space="preserve"> распределение выгод от использования генетических ресурсов </w:t>
      </w:r>
      <w:r>
        <w:rPr>
          <w:b/>
          <w:bCs/>
        </w:rPr>
        <w:t>и связанных с ними традиционных знаний</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 </w:t>
      </w:r>
      <w:r>
        <w:rPr>
          <w:b/>
          <w:bCs/>
        </w:rPr>
        <w:t>при добровольном, предварительном и обоснованном согласии коренных народов и местных общин</w:t>
      </w:r>
      <w:r>
        <w:t>.</w:t>
      </w:r>
    </w:p>
    <w:p w14:paraId="083CB682" w14:textId="77777777" w:rsidR="00B41AB9" w:rsidRPr="00BF5C64" w:rsidRDefault="00B41AB9" w:rsidP="0049160E">
      <w:pPr>
        <w:kinsoku w:val="0"/>
        <w:overflowPunct w:val="0"/>
        <w:autoSpaceDE w:val="0"/>
        <w:autoSpaceDN w:val="0"/>
        <w:spacing w:before="120" w:after="120"/>
        <w:rPr>
          <w:szCs w:val="22"/>
        </w:rPr>
      </w:pPr>
      <w:r>
        <w:rPr>
          <w:b/>
          <w:bCs/>
          <w:szCs w:val="22"/>
          <w:u w:val="single"/>
        </w:rPr>
        <w:t>Марокко:</w:t>
      </w:r>
      <w:r>
        <w:rPr>
          <w:b/>
          <w:bCs/>
          <w:szCs w:val="22"/>
        </w:rPr>
        <w:t xml:space="preserve"> </w:t>
      </w:r>
      <w:r w:rsidRPr="00767620">
        <w:rPr>
          <w:i/>
          <w:iCs/>
        </w:rPr>
        <w:t>предложило добавить</w:t>
      </w:r>
      <w:r>
        <w:t xml:space="preserve"> «</w:t>
      </w:r>
      <w:r>
        <w:rPr>
          <w:b/>
          <w:bCs/>
        </w:rPr>
        <w:t>включая передачу технологий</w:t>
      </w:r>
      <w:r>
        <w:t>».</w:t>
      </w:r>
      <w:r>
        <w:rPr>
          <w:b/>
          <w:bCs/>
          <w:szCs w:val="22"/>
        </w:rPr>
        <w:t xml:space="preserve"> </w:t>
      </w:r>
    </w:p>
    <w:p w14:paraId="1C324DAE"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Намибия:</w:t>
      </w:r>
      <w:r>
        <w:rPr>
          <w:b/>
          <w:bCs/>
          <w:szCs w:val="22"/>
        </w:rPr>
        <w:t xml:space="preserve"> </w:t>
      </w:r>
      <w:r>
        <w:t xml:space="preserve">Справедливое и равноправное распределение </w:t>
      </w:r>
      <w:r>
        <w:rPr>
          <w:b/>
          <w:bCs/>
        </w:rPr>
        <w:t>всех</w:t>
      </w:r>
      <w:r>
        <w:t xml:space="preserve"> выгод,</w:t>
      </w:r>
      <w:r>
        <w:rPr>
          <w:b/>
          <w:bCs/>
        </w:rPr>
        <w:t xml:space="preserve"> связанных с</w:t>
      </w:r>
      <w:r>
        <w:t xml:space="preserve"> использованием </w:t>
      </w:r>
      <w:r>
        <w:rPr>
          <w:b/>
          <w:bCs/>
        </w:rPr>
        <w:t>биоразнообразия, включая</w:t>
      </w:r>
      <w:r>
        <w:t xml:space="preserve"> генетические ресурсы, </w:t>
      </w:r>
      <w:r>
        <w:rPr>
          <w:b/>
          <w:bCs/>
        </w:rPr>
        <w:t>цифровую информацию о последовательностях и связанные с ними традиционные знания</w:t>
      </w:r>
      <w:r>
        <w:t xml:space="preserve">, при значительном расширении масштабов совместного использования как денежных, так и неденежных выгод, в том числе </w:t>
      </w:r>
      <w:r>
        <w:rPr>
          <w:b/>
          <w:bCs/>
        </w:rPr>
        <w:t xml:space="preserve">путем создания глобального многостороннего механизма совместного использования </w:t>
      </w:r>
      <w:r>
        <w:rPr>
          <w:b/>
          <w:bCs/>
        </w:rPr>
        <w:lastRenderedPageBreak/>
        <w:t>выгод, финансируемого путем взимания 1%-ного сбора от розничной цены всех потребительских товаров, получаемых на основе биоразнообразия, и направления этих средств на поддержку усилий на местах коренных народов и местных общин и других лиц, работающих на местном уровне,</w:t>
      </w:r>
      <w:r>
        <w:t xml:space="preserve"> по сохранению и рациональному применению биоразнообразия.</w:t>
      </w:r>
    </w:p>
    <w:p w14:paraId="50DAC561"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Норвегия:</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и традиционных знаний, связанных с генетическими ресурсами,</w:t>
      </w:r>
      <w:r>
        <w:t xml:space="preserve"> </w:t>
      </w:r>
      <w:r>
        <w:rPr>
          <w:b/>
          <w:bCs/>
        </w:rPr>
        <w:t>в том числе путем предоставления соответствующего доступа к генетическим ресурсам, способствуя таким образом</w:t>
      </w:r>
      <w:r>
        <w:rPr>
          <w:strike/>
        </w:rPr>
        <w:t>при значительном расширении масштабов совместного использования как денежных, так и неденежных выгод, в том числе для</w:t>
      </w:r>
      <w:r>
        <w:t xml:space="preserve"> сохранению и рациональному применению биоразнообразия.</w:t>
      </w:r>
    </w:p>
    <w:p w14:paraId="73D30AC7"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Парагвай:</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с учетом принципов международного права и международных соглашений по охране интеллектуальной собственности, ратифицированных странами,</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2516DC1" w14:textId="77777777" w:rsidR="00B41AB9" w:rsidRPr="00BF5C64" w:rsidRDefault="00B41AB9" w:rsidP="0049160E">
      <w:pPr>
        <w:spacing w:before="120" w:after="120"/>
        <w:rPr>
          <w:szCs w:val="22"/>
        </w:rPr>
      </w:pPr>
      <w:r>
        <w:rPr>
          <w:b/>
          <w:bCs/>
          <w:szCs w:val="22"/>
          <w:u w:val="single"/>
        </w:rPr>
        <w:t>Перу:</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и, в соответствующих случаях, традиционных знаний</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8EC4987" w14:textId="77777777" w:rsidR="00B41AB9" w:rsidRPr="00BF5C64" w:rsidRDefault="00B41AB9" w:rsidP="0049160E">
      <w:pPr>
        <w:kinsoku w:val="0"/>
        <w:overflowPunct w:val="0"/>
        <w:autoSpaceDE w:val="0"/>
        <w:autoSpaceDN w:val="0"/>
        <w:spacing w:before="120" w:after="120"/>
        <w:rPr>
          <w:szCs w:val="22"/>
        </w:rPr>
      </w:pPr>
      <w:r>
        <w:rPr>
          <w:b/>
          <w:bCs/>
          <w:szCs w:val="22"/>
          <w:u w:val="single"/>
        </w:rPr>
        <w:t>Республика Корея:</w:t>
      </w:r>
      <w:r>
        <w:rPr>
          <w:b/>
          <w:bCs/>
          <w:szCs w:val="22"/>
        </w:rPr>
        <w:t xml:space="preserve"> </w:t>
      </w:r>
      <w:r>
        <w:t xml:space="preserve">Справедливое и равноправное распределение выгод, </w:t>
      </w:r>
      <w:r>
        <w:rPr>
          <w:b/>
          <w:bCs/>
        </w:rPr>
        <w:t>связанных с</w:t>
      </w:r>
      <w:r>
        <w:t xml:space="preserve"> использованием генетических ресурсов </w:t>
      </w:r>
      <w:r>
        <w:rPr>
          <w:b/>
          <w:bCs/>
        </w:rPr>
        <w:t>и, в соответствующих случаях, традиционных знаний,</w:t>
      </w:r>
      <w:r>
        <w:t xml:space="preserve"> при значительном расширении масштабов совместного использования как денежных, так и неденежных выгод, </w:t>
      </w:r>
      <w:r>
        <w:rPr>
          <w:strike/>
        </w:rPr>
        <w:t>в том числе для</w:t>
      </w:r>
      <w:r>
        <w:t xml:space="preserve"> </w:t>
      </w:r>
      <w:r>
        <w:rPr>
          <w:b/>
          <w:bCs/>
        </w:rPr>
        <w:t>способствуя таким образом</w:t>
      </w:r>
      <w:r>
        <w:t xml:space="preserve"> сохранению и рациональному применению биоразнообразия.</w:t>
      </w:r>
    </w:p>
    <w:p w14:paraId="6BCD6D4D" w14:textId="77777777" w:rsidR="00B41AB9" w:rsidRPr="00BF5C64" w:rsidRDefault="00B41AB9" w:rsidP="0049160E">
      <w:pPr>
        <w:kinsoku w:val="0"/>
        <w:overflowPunct w:val="0"/>
        <w:autoSpaceDE w:val="0"/>
        <w:autoSpaceDN w:val="0"/>
        <w:spacing w:before="120" w:after="120"/>
        <w:rPr>
          <w:szCs w:val="22"/>
        </w:rPr>
      </w:pPr>
      <w:r>
        <w:rPr>
          <w:b/>
          <w:bCs/>
          <w:szCs w:val="22"/>
          <w:u w:val="single"/>
        </w:rPr>
        <w:t>Южная Африка:</w:t>
      </w:r>
      <w:r>
        <w:t xml:space="preserve"> Справедливое и равноправное распределение выгод от использования генетических ресурсов, </w:t>
      </w:r>
      <w:r>
        <w:rPr>
          <w:b/>
          <w:bCs/>
        </w:rPr>
        <w:t>биологических ресурсов, включая цифровую информацию о последовательностях и связанные с ними традиционные знания</w:t>
      </w:r>
      <w:r>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w:t>
      </w:r>
      <w:r>
        <w:rPr>
          <w:b/>
          <w:bCs/>
        </w:rPr>
        <w:t>его компонентов</w:t>
      </w:r>
      <w:r>
        <w:rPr>
          <w:strike/>
        </w:rPr>
        <w:t>биоразнообразия</w:t>
      </w:r>
      <w:r>
        <w:t>.</w:t>
      </w:r>
    </w:p>
    <w:p w14:paraId="42E708B7"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Швейцария:</w:t>
      </w:r>
      <w:r>
        <w:rPr>
          <w:b/>
          <w:bCs/>
          <w:szCs w:val="22"/>
        </w:rPr>
        <w:t xml:space="preserve"> </w:t>
      </w:r>
      <w:r>
        <w:t xml:space="preserve">Справедливое и равноправное распределение выгод от использования генетических ресурсов </w:t>
      </w:r>
      <w:r>
        <w:rPr>
          <w:b/>
          <w:bCs/>
        </w:rPr>
        <w:t>и традиционных знаний, связанных с генетическими ресурсами, в соответствии с международными документами для регулирования доступа к генетическим ресурсам и совместного использования выгод</w:t>
      </w:r>
      <w:r>
        <w:t xml:space="preserve"> при значительном расширении масштабов совместного использования как денежных, так и неденежных выгод</w:t>
      </w:r>
      <w:r>
        <w:rPr>
          <w:strike/>
        </w:rPr>
        <w:t>, в том числе</w:t>
      </w:r>
      <w:r>
        <w:t xml:space="preserve"> для сохранения и рационального применения биоразнообразия.</w:t>
      </w:r>
    </w:p>
    <w:p w14:paraId="344638CF" w14:textId="77777777" w:rsidR="00B41AB9" w:rsidRDefault="00B41AB9" w:rsidP="0049160E">
      <w:pPr>
        <w:kinsoku w:val="0"/>
        <w:overflowPunct w:val="0"/>
        <w:autoSpaceDE w:val="0"/>
        <w:autoSpaceDN w:val="0"/>
        <w:spacing w:before="120" w:after="120"/>
        <w:rPr>
          <w:b/>
          <w:bCs/>
          <w:szCs w:val="22"/>
        </w:rPr>
      </w:pPr>
      <w:r>
        <w:rPr>
          <w:b/>
          <w:bCs/>
          <w:szCs w:val="22"/>
          <w:u w:val="single"/>
        </w:rPr>
        <w:t>Уганда:</w:t>
      </w:r>
      <w:r>
        <w:t xml:space="preserve"> Справедливое и равноправное распределение выгод от использования генетических ресурсов </w:t>
      </w:r>
      <w:r>
        <w:rPr>
          <w:b/>
          <w:bCs/>
        </w:rPr>
        <w:t>биоразнообразия</w:t>
      </w:r>
      <w:r>
        <w:t xml:space="preserve"> </w:t>
      </w:r>
      <w:r>
        <w:rPr>
          <w:b/>
          <w:bCs/>
        </w:rPr>
        <w:t>и расширение доступа к традиционным знаниям коренных народов и местных общин на основе добровольного предварительного и обоснованного согласия</w:t>
      </w:r>
      <w:r>
        <w:t xml:space="preserve"> при значительном расширении масштабов совместного использования как денежных, так и неденежных выгод</w:t>
      </w:r>
      <w:r>
        <w:rPr>
          <w:strike/>
        </w:rPr>
        <w:t>, в том числе для</w:t>
      </w:r>
      <w:r>
        <w:t xml:space="preserve"> </w:t>
      </w:r>
      <w:r>
        <w:rPr>
          <w:b/>
          <w:bCs/>
        </w:rPr>
        <w:t>способствуя таким образом</w:t>
      </w:r>
      <w:r>
        <w:t xml:space="preserve"> сохранению и рациональному применению биоразнообразия.</w:t>
      </w:r>
    </w:p>
    <w:p w14:paraId="04FE3F5C" w14:textId="7BC8B3D8" w:rsidR="00B41AB9" w:rsidRPr="00CE19E9" w:rsidRDefault="00B41AB9" w:rsidP="0049160E">
      <w:pPr>
        <w:kinsoku w:val="0"/>
        <w:overflowPunct w:val="0"/>
        <w:autoSpaceDE w:val="0"/>
        <w:autoSpaceDN w:val="0"/>
        <w:spacing w:before="360" w:after="120"/>
        <w:jc w:val="center"/>
        <w:rPr>
          <w:b/>
          <w:bCs/>
          <w:szCs w:val="22"/>
        </w:rPr>
      </w:pPr>
      <w:r>
        <w:rPr>
          <w:b/>
          <w:bCs/>
          <w:szCs w:val="22"/>
        </w:rPr>
        <w:t xml:space="preserve">ПРЕДЛОЖЕНИЯ </w:t>
      </w:r>
      <w:r w:rsidR="009D53BD">
        <w:rPr>
          <w:b/>
          <w:bCs/>
          <w:szCs w:val="22"/>
        </w:rPr>
        <w:t>ДРУГИХ ПРАВИТЕЛЬСТВ</w:t>
      </w:r>
      <w:r>
        <w:rPr>
          <w:b/>
          <w:bCs/>
          <w:szCs w:val="22"/>
        </w:rPr>
        <w:t>, ПОЛУЧИВШИЕ ПОДДЕРЖКУ СТОРОН</w:t>
      </w:r>
    </w:p>
    <w:p w14:paraId="28D15DF4" w14:textId="77777777" w:rsidR="00B41AB9" w:rsidRPr="00BF5C64" w:rsidRDefault="00B41AB9" w:rsidP="0049160E">
      <w:pPr>
        <w:kinsoku w:val="0"/>
        <w:overflowPunct w:val="0"/>
        <w:autoSpaceDE w:val="0"/>
        <w:autoSpaceDN w:val="0"/>
        <w:spacing w:before="120" w:after="120"/>
        <w:rPr>
          <w:szCs w:val="22"/>
        </w:rPr>
      </w:pPr>
      <w:r>
        <w:rPr>
          <w:b/>
          <w:bCs/>
          <w:szCs w:val="22"/>
          <w:u w:val="single"/>
        </w:rPr>
        <w:t>Соединенные Штаты Америки:</w:t>
      </w:r>
      <w:r>
        <w:rPr>
          <w:b/>
          <w:bCs/>
          <w:szCs w:val="22"/>
        </w:rPr>
        <w:t xml:space="preserve"> </w:t>
      </w:r>
      <w:r>
        <w:t>Справедливое и равноправное распределение выгод от использования генетических ресурсов,</w:t>
      </w:r>
      <w:r>
        <w:rPr>
          <w:b/>
          <w:bCs/>
        </w:rPr>
        <w:t xml:space="preserve"> в том числе путем предоставления соответствующего доступа</w:t>
      </w:r>
      <w:r>
        <w:t>,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p w14:paraId="030E0F98" w14:textId="77777777" w:rsidR="00B41AB9" w:rsidRPr="00CE19E9" w:rsidRDefault="00B41AB9" w:rsidP="0049160E">
      <w:pPr>
        <w:kinsoku w:val="0"/>
        <w:overflowPunct w:val="0"/>
        <w:autoSpaceDE w:val="0"/>
        <w:autoSpaceDN w:val="0"/>
        <w:spacing w:before="360" w:after="120"/>
        <w:jc w:val="center"/>
        <w:rPr>
          <w:b/>
          <w:bCs/>
          <w:szCs w:val="22"/>
        </w:rPr>
      </w:pPr>
      <w:r>
        <w:rPr>
          <w:b/>
          <w:bCs/>
          <w:szCs w:val="22"/>
        </w:rPr>
        <w:lastRenderedPageBreak/>
        <w:t>ПРЕДЛОЖЕНИЯ НАБЛЮДАТЕЛЕЙ, ПОЛУЧИВШИЕ ПОДДЕРЖКУ СТОРОН</w:t>
      </w:r>
    </w:p>
    <w:p w14:paraId="4D78E54D" w14:textId="106DD0C3" w:rsidR="00B41AB9" w:rsidRPr="00BF5C64" w:rsidRDefault="00AF55CA" w:rsidP="0049160E">
      <w:pPr>
        <w:spacing w:before="120" w:after="120"/>
        <w:rPr>
          <w:b/>
          <w:bCs/>
          <w:caps/>
          <w:szCs w:val="22"/>
        </w:rPr>
      </w:pPr>
      <w:r w:rsidRPr="00300028">
        <w:rPr>
          <w:b/>
          <w:bCs/>
          <w:szCs w:val="22"/>
          <w:u w:val="single"/>
        </w:rPr>
        <w:t>МФКНБ</w:t>
      </w:r>
      <w:r w:rsidR="00B41AB9" w:rsidRPr="00300028">
        <w:rPr>
          <w:b/>
          <w:bCs/>
          <w:szCs w:val="22"/>
        </w:rPr>
        <w:t xml:space="preserve">: </w:t>
      </w:r>
      <w:r w:rsidR="00B41AB9" w:rsidRPr="00300028">
        <w:t>Справедливое и равноправное распределение выгод от использования генетических</w:t>
      </w:r>
      <w:r w:rsidR="00B41AB9">
        <w:t xml:space="preserve"> ресурсов, </w:t>
      </w:r>
      <w:r w:rsidR="00B41AB9">
        <w:rPr>
          <w:b/>
          <w:bCs/>
        </w:rPr>
        <w:t>их производных, биологических ресурсов, экосистемных услуг и связанных с ними традиционных знаний</w:t>
      </w:r>
      <w:r w:rsidR="00B41AB9">
        <w:t xml:space="preserve">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r w:rsidR="00B41AB9">
        <w:rPr>
          <w:szCs w:val="22"/>
          <w:u w:val="single"/>
        </w:rPr>
        <w:t xml:space="preserve"> </w:t>
      </w:r>
    </w:p>
    <w:p w14:paraId="3201A5D3" w14:textId="77777777" w:rsidR="00B41AB9" w:rsidRPr="00BF5C64" w:rsidRDefault="00B41AB9" w:rsidP="0049160E">
      <w:pPr>
        <w:keepNext/>
        <w:shd w:val="clear" w:color="auto" w:fill="E7E6E6" w:themeFill="background2"/>
        <w:kinsoku w:val="0"/>
        <w:overflowPunct w:val="0"/>
        <w:autoSpaceDE w:val="0"/>
        <w:autoSpaceDN w:val="0"/>
        <w:spacing w:before="480" w:after="120" w:line="360" w:lineRule="auto"/>
        <w:jc w:val="center"/>
        <w:rPr>
          <w:b/>
          <w:bCs/>
          <w:caps/>
          <w:szCs w:val="22"/>
        </w:rPr>
      </w:pPr>
      <w:r>
        <w:rPr>
          <w:b/>
          <w:bCs/>
          <w:szCs w:val="22"/>
        </w:rPr>
        <w:t>Цель D</w:t>
      </w:r>
    </w:p>
    <w:p w14:paraId="04435AE2" w14:textId="77777777" w:rsidR="00B41AB9" w:rsidRPr="00BF5C64" w:rsidRDefault="00B41AB9" w:rsidP="0049160E">
      <w:pPr>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270251AA" w14:textId="77777777" w:rsidR="00B41AB9" w:rsidRPr="009A7C2D" w:rsidRDefault="00B41AB9" w:rsidP="0049160E">
      <w:pPr>
        <w:pBdr>
          <w:top w:val="single" w:sz="4" w:space="1" w:color="auto"/>
          <w:left w:val="single" w:sz="4" w:space="4" w:color="auto"/>
          <w:bottom w:val="single" w:sz="4" w:space="1" w:color="auto"/>
          <w:right w:val="single" w:sz="4" w:space="4" w:color="auto"/>
        </w:pBdr>
        <w:spacing w:before="120" w:after="120"/>
        <w:rPr>
          <w:szCs w:val="22"/>
        </w:rPr>
      </w:pPr>
      <w:bookmarkStart w:id="39" w:name="_Hlk81405757"/>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bookmarkEnd w:id="39"/>
    </w:p>
    <w:p w14:paraId="1F03BE20" w14:textId="77777777" w:rsidR="00B41AB9" w:rsidRPr="00BF5C64" w:rsidRDefault="00B41AB9" w:rsidP="0049160E">
      <w:pPr>
        <w:spacing w:before="120" w:after="120"/>
        <w:jc w:val="center"/>
        <w:rPr>
          <w:szCs w:val="22"/>
          <w:u w:val="single"/>
        </w:rPr>
      </w:pPr>
      <w:r>
        <w:rPr>
          <w:rFonts w:asciiTheme="majorBidi" w:hAnsiTheme="majorBidi"/>
          <w:b/>
          <w:szCs w:val="22"/>
        </w:rPr>
        <w:t>СВОДНЫЙ ТЕКСТ</w:t>
      </w:r>
    </w:p>
    <w:p w14:paraId="6DA1A385" w14:textId="77777777" w:rsidR="00B41AB9" w:rsidRPr="00AE56A2" w:rsidRDefault="00B41AB9" w:rsidP="0049160E">
      <w:pPr>
        <w:spacing w:before="120" w:after="120"/>
        <w:rPr>
          <w:b/>
          <w:bCs/>
          <w:szCs w:val="22"/>
        </w:rPr>
      </w:pPr>
      <w:r w:rsidRPr="00AE56A2">
        <w:rPr>
          <w:szCs w:val="22"/>
        </w:rPr>
        <w:t>[</w:t>
      </w:r>
      <w:r w:rsidRPr="00AE56A2">
        <w:rPr>
          <w:b/>
          <w:bCs/>
          <w:szCs w:val="22"/>
        </w:rPr>
        <w:t>Эффективная и результативная</w:t>
      </w:r>
      <w:r w:rsidRPr="00AE56A2">
        <w:rPr>
          <w:szCs w:val="22"/>
        </w:rPr>
        <w:t>] [Ликвидация]] [</w:t>
      </w:r>
      <w:r w:rsidRPr="00AE56A2">
        <w:t xml:space="preserve"> </w:t>
      </w:r>
      <w:r w:rsidRPr="00AE56A2">
        <w:rPr>
          <w:b/>
          <w:bCs/>
          <w:szCs w:val="22"/>
        </w:rPr>
        <w:t>Решение проблемы</w:t>
      </w:r>
      <w:r w:rsidRPr="00AE56A2">
        <w:rPr>
          <w:szCs w:val="22"/>
        </w:rPr>
        <w:t>]</w:t>
      </w:r>
      <w:r w:rsidRPr="00AE56A2">
        <w:rPr>
          <w:b/>
          <w:bCs/>
          <w:szCs w:val="22"/>
        </w:rPr>
        <w:t xml:space="preserve"> </w:t>
      </w:r>
      <w:r w:rsidRPr="00AE56A2">
        <w:rPr>
          <w:szCs w:val="22"/>
        </w:rPr>
        <w:t>[</w:t>
      </w:r>
      <w:r w:rsidRPr="00AE56A2">
        <w:rPr>
          <w:b/>
          <w:bCs/>
          <w:szCs w:val="22"/>
        </w:rPr>
        <w:t>Эффективное использование</w:t>
      </w:r>
      <w:r w:rsidRPr="00AE56A2">
        <w:rPr>
          <w:szCs w:val="22"/>
        </w:rPr>
        <w:t>] [</w:t>
      </w:r>
      <w:r w:rsidRPr="00AE56A2">
        <w:rPr>
          <w:b/>
          <w:bCs/>
          <w:szCs w:val="22"/>
        </w:rPr>
        <w:t>в соответствии со статьей 20 Конвенции,</w:t>
      </w:r>
      <w:r w:rsidRPr="00AE56A2">
        <w:rPr>
          <w:szCs w:val="22"/>
        </w:rPr>
        <w:t>][</w:t>
      </w:r>
      <w:r w:rsidRPr="00AE56A2">
        <w:rPr>
          <w:b/>
          <w:bCs/>
          <w:szCs w:val="22"/>
        </w:rPr>
        <w:t>Согласование всех финансовых потоков с целями Конвенции о биологическом разнообразии и соответствующими обязательствами и</w:t>
      </w:r>
      <w:r w:rsidRPr="00AE56A2">
        <w:rPr>
          <w:szCs w:val="22"/>
        </w:rPr>
        <w:t>][</w:t>
      </w:r>
      <w:r w:rsidRPr="00AE56A2">
        <w:rPr>
          <w:b/>
          <w:bCs/>
          <w:szCs w:val="22"/>
        </w:rPr>
        <w:t>Стремление к</w:t>
      </w:r>
      <w:r w:rsidRPr="00AE56A2">
        <w:rPr>
          <w:szCs w:val="22"/>
        </w:rPr>
        <w:t>] [разрыва между имеющимся] [</w:t>
      </w:r>
      <w:r w:rsidRPr="00930BFD">
        <w:rPr>
          <w:b/>
          <w:bCs/>
          <w:szCs w:val="22"/>
        </w:rPr>
        <w:t>достаточного</w:t>
      </w:r>
      <w:r w:rsidRPr="00AE56A2">
        <w:rPr>
          <w:szCs w:val="22"/>
        </w:rPr>
        <w:t xml:space="preserve">] [объемом финансовых [и </w:t>
      </w:r>
      <w:r w:rsidRPr="00AE56A2">
        <w:rPr>
          <w:b/>
          <w:bCs/>
          <w:szCs w:val="22"/>
        </w:rPr>
        <w:t>нефинансовых</w:t>
      </w:r>
      <w:r w:rsidRPr="00AE56A2">
        <w:rPr>
          <w:szCs w:val="22"/>
        </w:rPr>
        <w:t xml:space="preserve">] </w:t>
      </w:r>
      <w:r w:rsidRPr="00AE56A2">
        <w:rPr>
          <w:b/>
          <w:bCs/>
          <w:szCs w:val="22"/>
        </w:rPr>
        <w:t xml:space="preserve">ресурсов из всех источников </w:t>
      </w:r>
      <w:r w:rsidRPr="00AE56A2">
        <w:rPr>
          <w:szCs w:val="22"/>
        </w:rPr>
        <w:t xml:space="preserve">и иных] [, </w:t>
      </w:r>
      <w:r w:rsidRPr="00AE56A2">
        <w:rPr>
          <w:b/>
          <w:bCs/>
          <w:szCs w:val="22"/>
        </w:rPr>
        <w:t>как финансовых, так и иных</w:t>
      </w:r>
      <w:r w:rsidRPr="00AE56A2">
        <w:rPr>
          <w:szCs w:val="22"/>
        </w:rPr>
        <w:t xml:space="preserve">] средств осуществления [, </w:t>
      </w:r>
      <w:r w:rsidRPr="00AE56A2">
        <w:rPr>
          <w:b/>
          <w:bCs/>
          <w:szCs w:val="22"/>
        </w:rPr>
        <w:t>включая перенаправление, переориентацию, реформирование и ликвидацию средств, которые наносят вред биоразнообразию,</w:t>
      </w:r>
      <w:r w:rsidRPr="00AE56A2">
        <w:rPr>
          <w:szCs w:val="22"/>
        </w:rPr>
        <w:t xml:space="preserve">] [и тем объемом средств, который необходим] для </w:t>
      </w:r>
      <w:r w:rsidRPr="00AE56A2">
        <w:rPr>
          <w:b/>
          <w:bCs/>
          <w:szCs w:val="22"/>
        </w:rPr>
        <w:t>[эффективного и результативного</w:t>
      </w:r>
      <w:r w:rsidRPr="00AE56A2">
        <w:rPr>
          <w:szCs w:val="22"/>
        </w:rPr>
        <w:t xml:space="preserve">] претворения в жизнь </w:t>
      </w:r>
      <w:r w:rsidRPr="00AE56A2">
        <w:rPr>
          <w:b/>
          <w:bCs/>
          <w:szCs w:val="22"/>
        </w:rPr>
        <w:t xml:space="preserve">глобальной рамочной программы на период после 2020 года и </w:t>
      </w:r>
      <w:r w:rsidRPr="00AE56A2">
        <w:rPr>
          <w:szCs w:val="22"/>
        </w:rPr>
        <w:t>Концепции на период до 2050 года, [</w:t>
      </w:r>
      <w:r w:rsidRPr="00AE56A2">
        <w:rPr>
          <w:b/>
          <w:bCs/>
          <w:szCs w:val="22"/>
        </w:rPr>
        <w:t>а общий объем расходуемых ресурсов используются в дальнейшем для достижения результатов</w:t>
      </w:r>
      <w:r w:rsidRPr="00AE56A2">
        <w:rPr>
          <w:szCs w:val="22"/>
        </w:rPr>
        <w:t>] [</w:t>
      </w:r>
      <w:r w:rsidRPr="00AE56A2">
        <w:rPr>
          <w:b/>
          <w:bCs/>
          <w:szCs w:val="22"/>
        </w:rPr>
        <w:t>и их справедливое распределение</w:t>
      </w:r>
      <w:r w:rsidRPr="00AE56A2">
        <w:rPr>
          <w:szCs w:val="22"/>
        </w:rPr>
        <w:t>] [</w:t>
      </w:r>
      <w:r w:rsidRPr="00AE56A2">
        <w:rPr>
          <w:b/>
          <w:bCs/>
          <w:szCs w:val="22"/>
        </w:rPr>
        <w:t>, за счет значительного увеличения объема финансирования из всех источников</w:t>
      </w:r>
      <w:r w:rsidRPr="00AE56A2">
        <w:rPr>
          <w:szCs w:val="22"/>
        </w:rPr>
        <w:t>]</w:t>
      </w:r>
      <w:r w:rsidRPr="00AE56A2">
        <w:rPr>
          <w:b/>
          <w:bCs/>
          <w:szCs w:val="22"/>
        </w:rPr>
        <w:t xml:space="preserve"> </w:t>
      </w:r>
      <w:r w:rsidRPr="00AE56A2">
        <w:rPr>
          <w:szCs w:val="22"/>
        </w:rPr>
        <w:t>[</w:t>
      </w:r>
      <w:r w:rsidRPr="00AE56A2">
        <w:rPr>
          <w:b/>
          <w:bCs/>
          <w:szCs w:val="22"/>
        </w:rPr>
        <w:t>, в том числе путем создания фонда биоразнообразия</w:t>
      </w:r>
      <w:r w:rsidRPr="00AE56A2">
        <w:rPr>
          <w:szCs w:val="22"/>
        </w:rPr>
        <w:t>][</w:t>
      </w:r>
      <w:r w:rsidRPr="00AE56A2">
        <w:rPr>
          <w:b/>
          <w:bCs/>
          <w:szCs w:val="22"/>
        </w:rPr>
        <w:t>, что обеспечивает удовлетворение потребностей Сторон из числа развивающихся стран в плане финансов, потенциала, технических и технологических возможностей и способствует полному выполнению положений статей 16, 18, 20 и 21 Конвенции</w:t>
      </w:r>
      <w:r w:rsidRPr="00AE56A2">
        <w:rPr>
          <w:szCs w:val="22"/>
        </w:rPr>
        <w:t xml:space="preserve">][, </w:t>
      </w:r>
      <w:r w:rsidRPr="00AE56A2">
        <w:rPr>
          <w:b/>
          <w:bCs/>
          <w:szCs w:val="22"/>
        </w:rPr>
        <w:t>в том числе путем предоставления новых и дополнительных финансовых ресурсов, необходимых для обеспечения осуществления в развивающихся странах</w:t>
      </w:r>
      <w:r w:rsidRPr="00AE56A2">
        <w:rPr>
          <w:szCs w:val="22"/>
        </w:rPr>
        <w:t>] [</w:t>
      </w:r>
      <w:r w:rsidRPr="00AE56A2">
        <w:rPr>
          <w:b/>
          <w:bCs/>
          <w:szCs w:val="22"/>
        </w:rPr>
        <w:t>и обеспечение эффективного учета проблематики биоразнообразия во всех стратегиях и секторах</w:t>
      </w:r>
      <w:r w:rsidRPr="00AE56A2">
        <w:rPr>
          <w:szCs w:val="22"/>
        </w:rPr>
        <w:t xml:space="preserve">][, </w:t>
      </w:r>
      <w:r w:rsidRPr="00AE56A2">
        <w:rPr>
          <w:b/>
          <w:bCs/>
          <w:szCs w:val="22"/>
        </w:rPr>
        <w:t>в том числе за счет значительного увеличения объема финансирования из всех источников в интересах осуществления рамочной программы главным образом за счет мобилизации новых и дополнительных ресурсов из всех источников и повышения эффективности и результативности использования ресурсов</w:t>
      </w:r>
      <w:r w:rsidRPr="00AE56A2">
        <w:rPr>
          <w:szCs w:val="22"/>
        </w:rPr>
        <w:t>][</w:t>
      </w:r>
      <w:r w:rsidRPr="00E25277">
        <w:rPr>
          <w:b/>
          <w:bCs/>
          <w:szCs w:val="22"/>
        </w:rPr>
        <w:t>и</w:t>
      </w:r>
      <w:r w:rsidRPr="00AE56A2">
        <w:rPr>
          <w:b/>
          <w:bCs/>
          <w:szCs w:val="22"/>
        </w:rPr>
        <w:t xml:space="preserve"> </w:t>
      </w:r>
      <w:r>
        <w:rPr>
          <w:b/>
          <w:bCs/>
        </w:rPr>
        <w:t xml:space="preserve">согласование всех финансовых потоков </w:t>
      </w:r>
      <w:r w:rsidRPr="00AE56A2">
        <w:rPr>
          <w:b/>
          <w:bCs/>
          <w:szCs w:val="22"/>
        </w:rPr>
        <w:t>с траекторией развития, характеризующейся чистыми позитивными выгодами для биоразнообразия, для обеспечения повышения устойчивости природной среды и людей</w:t>
      </w:r>
      <w:r w:rsidRPr="00AE56A2">
        <w:rPr>
          <w:szCs w:val="22"/>
        </w:rPr>
        <w:t>] [</w:t>
      </w:r>
      <w:r w:rsidRPr="00AE56A2">
        <w:rPr>
          <w:b/>
          <w:bCs/>
          <w:szCs w:val="22"/>
        </w:rPr>
        <w:t>, в частности, за счет государственных средств и посредством предоставления ресурсов развивающимся странам через механизмы прямого доступа</w:t>
      </w:r>
      <w:r w:rsidRPr="00AE56A2">
        <w:rPr>
          <w:szCs w:val="22"/>
        </w:rPr>
        <w:t>] [</w:t>
      </w:r>
      <w:r w:rsidRPr="00AE56A2">
        <w:rPr>
          <w:b/>
          <w:bCs/>
          <w:szCs w:val="22"/>
        </w:rPr>
        <w:t>в том числе путем реформирования или устранения наиболее вредных стимулов и поощрения положительных стимулов с точки зрения биоразнообразия</w:t>
      </w:r>
      <w:r w:rsidRPr="00AE56A2">
        <w:rPr>
          <w:szCs w:val="22"/>
        </w:rPr>
        <w:t>][</w:t>
      </w:r>
      <w:r w:rsidRPr="00AE56A2">
        <w:rPr>
          <w:b/>
          <w:bCs/>
          <w:szCs w:val="22"/>
        </w:rPr>
        <w:t xml:space="preserve"> </w:t>
      </w:r>
      <w:r w:rsidRPr="00B31F00">
        <w:rPr>
          <w:b/>
          <w:bCs/>
          <w:szCs w:val="22"/>
        </w:rPr>
        <w:t>в том числе путем значительного увеличения объема финансирования из всех источников в целях осуществления рамочной программы и сведения к минимуму государственных и частных финансовых потоков, наносящих ущерб биоразнообразию</w:t>
      </w:r>
      <w:r w:rsidRPr="00AE56A2">
        <w:rPr>
          <w:szCs w:val="22"/>
        </w:rPr>
        <w:t>] [</w:t>
      </w:r>
      <w:r w:rsidRPr="00AE56A2">
        <w:rPr>
          <w:b/>
          <w:bCs/>
          <w:color w:val="000000" w:themeColor="text1"/>
          <w:szCs w:val="22"/>
        </w:rPr>
        <w:t xml:space="preserve">, </w:t>
      </w:r>
      <w:r w:rsidRPr="001C0309">
        <w:rPr>
          <w:b/>
          <w:bCs/>
          <w:color w:val="000000" w:themeColor="text1"/>
          <w:szCs w:val="22"/>
        </w:rPr>
        <w:t>за счет значительного увеличения объема финансирования из всех источников</w:t>
      </w:r>
      <w:r w:rsidRPr="00AE56A2">
        <w:rPr>
          <w:szCs w:val="22"/>
        </w:rPr>
        <w:t>].</w:t>
      </w:r>
    </w:p>
    <w:p w14:paraId="6D0B139C" w14:textId="77777777" w:rsidR="00B41AB9" w:rsidRPr="00C062C5" w:rsidRDefault="00B41AB9" w:rsidP="0049160E">
      <w:pPr>
        <w:kinsoku w:val="0"/>
        <w:overflowPunct w:val="0"/>
        <w:autoSpaceDE w:val="0"/>
        <w:autoSpaceDN w:val="0"/>
        <w:spacing w:before="360" w:after="120"/>
        <w:jc w:val="center"/>
        <w:rPr>
          <w:b/>
          <w:bCs/>
          <w:szCs w:val="22"/>
        </w:rPr>
      </w:pPr>
      <w:r>
        <w:rPr>
          <w:b/>
          <w:bCs/>
          <w:szCs w:val="22"/>
        </w:rPr>
        <w:t>ПРЕДЛОЖЕНИЯ СТОРОН</w:t>
      </w:r>
    </w:p>
    <w:p w14:paraId="5CFC2FE5" w14:textId="77777777" w:rsidR="00B41AB9" w:rsidRPr="00BF5C64" w:rsidRDefault="00B41AB9" w:rsidP="0049160E">
      <w:pPr>
        <w:kinsoku w:val="0"/>
        <w:overflowPunct w:val="0"/>
        <w:autoSpaceDE w:val="0"/>
        <w:autoSpaceDN w:val="0"/>
        <w:spacing w:before="120" w:after="120"/>
        <w:rPr>
          <w:i/>
          <w:iCs/>
          <w:szCs w:val="22"/>
        </w:rPr>
      </w:pPr>
      <w:r>
        <w:rPr>
          <w:b/>
          <w:bCs/>
          <w:szCs w:val="22"/>
          <w:u w:val="single"/>
        </w:rPr>
        <w:lastRenderedPageBreak/>
        <w:t>Габон и Соединенное Королевство Великобритании и Северной Ирландии:</w:t>
      </w:r>
      <w:r>
        <w:rPr>
          <w:b/>
          <w:bCs/>
          <w:szCs w:val="22"/>
        </w:rPr>
        <w:t xml:space="preserve"> </w:t>
      </w:r>
      <w:r>
        <w:rPr>
          <w:i/>
          <w:iCs/>
          <w:szCs w:val="22"/>
        </w:rPr>
        <w:t>поддерживают первоначальный текст цели.</w:t>
      </w:r>
    </w:p>
    <w:p w14:paraId="51C65781"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Аргентина:</w:t>
      </w:r>
      <w:r>
        <w:rPr>
          <w:b/>
          <w:bCs/>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в том числе путем предоставления новых и дополнительных финансовых ресурсов, необходимых для обеспечения осуществления в развивающихся странах.</w:t>
      </w:r>
    </w:p>
    <w:p w14:paraId="4117DE9C" w14:textId="77777777" w:rsidR="00B41AB9" w:rsidRPr="00BF5C64" w:rsidRDefault="00B41AB9" w:rsidP="0049160E">
      <w:pPr>
        <w:kinsoku w:val="0"/>
        <w:overflowPunct w:val="0"/>
        <w:autoSpaceDE w:val="0"/>
        <w:autoSpaceDN w:val="0"/>
        <w:spacing w:before="120" w:after="120"/>
        <w:rPr>
          <w:szCs w:val="22"/>
        </w:rPr>
      </w:pPr>
      <w:r>
        <w:rPr>
          <w:b/>
          <w:bCs/>
          <w:szCs w:val="22"/>
          <w:u w:val="single"/>
        </w:rPr>
        <w:t>Австралия</w:t>
      </w:r>
      <w:r>
        <w:rPr>
          <w:b/>
          <w:bCs/>
          <w:szCs w:val="22"/>
        </w:rPr>
        <w:t xml:space="preserve">: </w:t>
      </w:r>
      <w:r>
        <w:rPr>
          <w:b/>
          <w:bCs/>
        </w:rPr>
        <w:t>Стремление к</w:t>
      </w:r>
      <w:r>
        <w:t xml:space="preserve"> ликвидации разрыва между имеющимся объемом финансовых </w:t>
      </w:r>
      <w:r>
        <w:rPr>
          <w:b/>
          <w:bCs/>
        </w:rPr>
        <w:t>ресурсов из всех источников</w:t>
      </w:r>
      <w:r>
        <w:t xml:space="preserve"> и иных средств осуществления и тем объемом средств, который необходим для претворения в жизнь Концепции на период до 2050 года.</w:t>
      </w:r>
    </w:p>
    <w:p w14:paraId="4BC3CBFB"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Боливия (Многонациональное Государство):</w:t>
      </w:r>
      <w:r>
        <w:rPr>
          <w:b/>
          <w:bCs/>
          <w:szCs w:val="22"/>
        </w:rPr>
        <w:t xml:space="preserve"> </w:t>
      </w:r>
      <w:r>
        <w:rPr>
          <w:b/>
          <w:bCs/>
        </w:rPr>
        <w:t>В соответствии со статьей 20 Конвенции</w:t>
      </w:r>
      <w:r>
        <w:t xml:space="preserve"> 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в частности, за счет государственных средств и посредством предоставления ресурсов развивающимся странам через механизмы прямого доступа</w:t>
      </w:r>
      <w:r>
        <w:t>.</w:t>
      </w:r>
    </w:p>
    <w:p w14:paraId="317536B3" w14:textId="77777777" w:rsidR="00B41AB9" w:rsidRPr="00BF5C64" w:rsidRDefault="00B41AB9" w:rsidP="0049160E">
      <w:pPr>
        <w:kinsoku w:val="0"/>
        <w:overflowPunct w:val="0"/>
        <w:autoSpaceDE w:val="0"/>
        <w:autoSpaceDN w:val="0"/>
        <w:spacing w:before="120" w:after="120"/>
        <w:rPr>
          <w:szCs w:val="22"/>
        </w:rPr>
      </w:pPr>
      <w:r>
        <w:rPr>
          <w:b/>
          <w:bCs/>
          <w:szCs w:val="22"/>
          <w:u w:val="single"/>
        </w:rPr>
        <w:t>Бразилия:</w:t>
      </w:r>
      <w:r>
        <w:rPr>
          <w:b/>
          <w:bCs/>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что обеспечивает удовлетворение потребностей Сторон из числа развивающихся стран в плане финансов, потенциала, технических и технологических возможностей и способствует полному выполнению положений статей 16, 18, 20 и 21 Конвенции</w:t>
      </w:r>
      <w:r>
        <w:t>.</w:t>
      </w:r>
    </w:p>
    <w:p w14:paraId="78C034AF"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Колумбия:</w:t>
      </w:r>
      <w:r>
        <w:rPr>
          <w:b/>
          <w:bCs/>
          <w:szCs w:val="22"/>
        </w:rPr>
        <w:t xml:space="preserve"> </w:t>
      </w:r>
      <w:r>
        <w:t>Ликвидация разрыва между имеющимся объемом финансовых и</w:t>
      </w:r>
      <w:r>
        <w:rPr>
          <w:b/>
          <w:bCs/>
        </w:rPr>
        <w:t xml:space="preserve"> нефинансовых ресурсов из всех источников</w:t>
      </w:r>
      <w:r>
        <w:t xml:space="preserve"> и иных средств осуществления и тем объемом средств, который необходим для </w:t>
      </w:r>
      <w:r>
        <w:rPr>
          <w:b/>
          <w:bCs/>
        </w:rPr>
        <w:t>эффективного и результативного</w:t>
      </w:r>
      <w:r>
        <w:t xml:space="preserve"> претворения в жизнь </w:t>
      </w:r>
      <w:r>
        <w:rPr>
          <w:b/>
          <w:bCs/>
        </w:rPr>
        <w:t>глобальной рамочной программы на период после 2020 года и</w:t>
      </w:r>
      <w:r>
        <w:t xml:space="preserve"> Концепции на период до 2050 года, </w:t>
      </w:r>
      <w:r>
        <w:rPr>
          <w:b/>
          <w:bCs/>
        </w:rPr>
        <w:t>в том числе путем реформирования или устранения наиболее вредных стимулов и поощрения положительных стимулов с точки зрения биоразнообразия</w:t>
      </w:r>
      <w:r>
        <w:t>.</w:t>
      </w:r>
    </w:p>
    <w:p w14:paraId="00B21E9B"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Демократическая Республика Конго:</w:t>
      </w:r>
      <w:r>
        <w:rPr>
          <w:b/>
          <w:bCs/>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в том числе путем создания фонда биоразнообразия</w:t>
      </w:r>
      <w:r>
        <w:t>.</w:t>
      </w:r>
    </w:p>
    <w:p w14:paraId="4C4CCBB1" w14:textId="77777777" w:rsidR="00B41AB9" w:rsidRPr="00BF5C64" w:rsidRDefault="00B41AB9" w:rsidP="0049160E">
      <w:pPr>
        <w:spacing w:before="120" w:after="120"/>
        <w:rPr>
          <w:b/>
          <w:bCs/>
          <w:szCs w:val="22"/>
        </w:rPr>
      </w:pPr>
      <w:r>
        <w:rPr>
          <w:b/>
          <w:bCs/>
          <w:szCs w:val="22"/>
          <w:u w:val="single"/>
        </w:rPr>
        <w:t>Эквадор:</w:t>
      </w:r>
      <w:r>
        <w:rPr>
          <w:b/>
          <w:bCs/>
          <w:szCs w:val="22"/>
        </w:rPr>
        <w:t xml:space="preserve"> </w:t>
      </w:r>
      <w:r>
        <w:t xml:space="preserve">Ликвидация разрыва между имеющимся объемом </w:t>
      </w:r>
      <w:r>
        <w:rPr>
          <w:strike/>
        </w:rPr>
        <w:t>финансовых и иных</w:t>
      </w:r>
      <w:r>
        <w:t xml:space="preserve"> </w:t>
      </w:r>
      <w:r>
        <w:rPr>
          <w:b/>
          <w:bCs/>
        </w:rPr>
        <w:t>как финансовых, так и иных</w:t>
      </w:r>
      <w:r>
        <w:t xml:space="preserve"> средств осуществления и тем объемом средств, который необходим для претворения в жизнь Концепции на период до 2050 года.</w:t>
      </w:r>
    </w:p>
    <w:p w14:paraId="392F25A9"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Европейский союз и его государства-члены:</w:t>
      </w:r>
      <w:r>
        <w:rPr>
          <w:b/>
          <w:bCs/>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и обеспечение эффективного учета проблематики биоразнообразия во всех стратегиях и секторах</w:t>
      </w:r>
      <w:r>
        <w:t>.</w:t>
      </w:r>
    </w:p>
    <w:p w14:paraId="60C499F6"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Индия:</w:t>
      </w:r>
      <w:r w:rsidRPr="00C77F6E">
        <w:rPr>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за счет значительного увеличения объема финансирования из всех источников</w:t>
      </w:r>
      <w:r>
        <w:t>.</w:t>
      </w:r>
    </w:p>
    <w:p w14:paraId="71535CD6"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Япония:</w:t>
      </w:r>
      <w:r>
        <w:rPr>
          <w:b/>
          <w:bCs/>
          <w:szCs w:val="22"/>
        </w:rPr>
        <w:t xml:space="preserve"> </w:t>
      </w:r>
      <w:r>
        <w:rPr>
          <w:strike/>
        </w:rPr>
        <w:t>Ликвидация</w:t>
      </w:r>
      <w:r>
        <w:t xml:space="preserve"> </w:t>
      </w:r>
      <w:r>
        <w:rPr>
          <w:b/>
          <w:bCs/>
        </w:rPr>
        <w:t xml:space="preserve">Решение проблемы </w:t>
      </w:r>
      <w:r>
        <w:t xml:space="preserve">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sidRPr="0049601B">
        <w:rPr>
          <w:b/>
          <w:bCs/>
        </w:rPr>
        <w:t>при</w:t>
      </w:r>
      <w:r>
        <w:rPr>
          <w:b/>
          <w:bCs/>
        </w:rPr>
        <w:t xml:space="preserve"> дальнейшем использовании общего объема расходуемых ресурсов для достижения результатов</w:t>
      </w:r>
      <w:r>
        <w:t>.</w:t>
      </w:r>
    </w:p>
    <w:p w14:paraId="261D8238" w14:textId="77777777" w:rsidR="00B41AB9" w:rsidRPr="00BF5C64" w:rsidRDefault="00B41AB9" w:rsidP="0049160E">
      <w:pPr>
        <w:kinsoku w:val="0"/>
        <w:overflowPunct w:val="0"/>
        <w:autoSpaceDE w:val="0"/>
        <w:autoSpaceDN w:val="0"/>
        <w:spacing w:before="120" w:after="120"/>
        <w:rPr>
          <w:szCs w:val="22"/>
        </w:rPr>
      </w:pPr>
      <w:r>
        <w:rPr>
          <w:b/>
          <w:bCs/>
          <w:szCs w:val="22"/>
          <w:u w:val="single"/>
        </w:rPr>
        <w:lastRenderedPageBreak/>
        <w:t>Мексика:</w:t>
      </w:r>
      <w:r>
        <w:t xml:space="preserve"> 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в том числе посредством значительного увеличения объема финансирования из всех источников в интересах осуществления рамочной программы главным образом за счет мобилизации новых и дополнительных ресурсов из всех источников и повышения эффективности и результативности использования ресурсов</w:t>
      </w:r>
      <w:r>
        <w:t>.</w:t>
      </w:r>
    </w:p>
    <w:p w14:paraId="55195737"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Норвегия:</w:t>
      </w:r>
      <w:r>
        <w:rPr>
          <w:b/>
          <w:bCs/>
          <w:szCs w:val="22"/>
        </w:rPr>
        <w:t xml:space="preserve"> </w:t>
      </w:r>
      <w:r>
        <w:rPr>
          <w:b/>
          <w:bCs/>
        </w:rPr>
        <w:t>Эффективное использование</w:t>
      </w:r>
      <w:r>
        <w:t xml:space="preserve"> </w:t>
      </w:r>
      <w:r>
        <w:rPr>
          <w:strike/>
        </w:rPr>
        <w:t>Ликвидация разрыва между имеющимся</w:t>
      </w:r>
      <w:r>
        <w:t xml:space="preserve"> </w:t>
      </w:r>
      <w:r>
        <w:rPr>
          <w:b/>
          <w:bCs/>
        </w:rPr>
        <w:t>достаточного</w:t>
      </w:r>
      <w:r>
        <w:t xml:space="preserve"> объема финансовых </w:t>
      </w:r>
      <w:r>
        <w:rPr>
          <w:b/>
          <w:bCs/>
        </w:rPr>
        <w:t>ресурсов из всех источников</w:t>
      </w:r>
      <w:r>
        <w:t xml:space="preserve"> и иных средств осуществления </w:t>
      </w:r>
      <w:r>
        <w:rPr>
          <w:strike/>
        </w:rPr>
        <w:t>и тем объемом средств, который необходим</w:t>
      </w:r>
      <w:r>
        <w:t xml:space="preserve"> для претворения в жизнь Концепции на период до 2050 года.</w:t>
      </w:r>
    </w:p>
    <w:p w14:paraId="4833ADA6" w14:textId="77777777" w:rsidR="00B41AB9" w:rsidRPr="00BF5C64" w:rsidRDefault="00B41AB9" w:rsidP="0049160E">
      <w:pPr>
        <w:kinsoku w:val="0"/>
        <w:overflowPunct w:val="0"/>
        <w:autoSpaceDE w:val="0"/>
        <w:autoSpaceDN w:val="0"/>
        <w:spacing w:before="120" w:after="120"/>
        <w:rPr>
          <w:b/>
          <w:bCs/>
          <w:szCs w:val="22"/>
        </w:rPr>
      </w:pPr>
      <w:r>
        <w:rPr>
          <w:b/>
          <w:bCs/>
          <w:szCs w:val="22"/>
          <w:u w:val="single"/>
        </w:rPr>
        <w:t>Перу:</w:t>
      </w:r>
      <w:r>
        <w:rPr>
          <w:b/>
          <w:bCs/>
          <w:szCs w:val="22"/>
        </w:rPr>
        <w:t xml:space="preserve"> </w:t>
      </w:r>
      <w:r>
        <w:rPr>
          <w:b/>
          <w:bCs/>
        </w:rPr>
        <w:t xml:space="preserve">Эффективная и результативная </w:t>
      </w:r>
      <w:r>
        <w:t xml:space="preserve">ликвидация разрыва между имеющимся объемом финансовых </w:t>
      </w:r>
      <w:r>
        <w:rPr>
          <w:b/>
          <w:bCs/>
        </w:rPr>
        <w:t>ресурсов из всех источников</w:t>
      </w:r>
      <w:r>
        <w:t xml:space="preserve"> и иных средств осуществления и тем объемом средств, который необходим для претворения в жизнь </w:t>
      </w:r>
      <w:r>
        <w:rPr>
          <w:b/>
          <w:bCs/>
        </w:rPr>
        <w:t>глобальной рамочной программы на период после 2020 года и</w:t>
      </w:r>
      <w:r>
        <w:t xml:space="preserve"> Концепции на период до 2050 года.</w:t>
      </w:r>
    </w:p>
    <w:p w14:paraId="01999CE3" w14:textId="77777777" w:rsidR="00B41AB9" w:rsidRPr="00BF5C64" w:rsidRDefault="00B41AB9" w:rsidP="0049160E">
      <w:pPr>
        <w:kinsoku w:val="0"/>
        <w:overflowPunct w:val="0"/>
        <w:autoSpaceDE w:val="0"/>
        <w:autoSpaceDN w:val="0"/>
        <w:spacing w:before="120" w:after="120"/>
        <w:rPr>
          <w:szCs w:val="22"/>
        </w:rPr>
      </w:pPr>
      <w:r>
        <w:rPr>
          <w:b/>
          <w:bCs/>
          <w:szCs w:val="22"/>
          <w:u w:val="single"/>
        </w:rPr>
        <w:t>Швейцария:</w:t>
      </w:r>
      <w:r>
        <w:rPr>
          <w:b/>
          <w:bCs/>
          <w:szCs w:val="22"/>
        </w:rPr>
        <w:t xml:space="preserve"> </w:t>
      </w:r>
      <w:r>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Pr>
          <w:b/>
          <w:bCs/>
        </w:rPr>
        <w:t>и согласование всех финансовых потоков с траекторией развития, характеризующейся чистыми позитивными выгодами для биоразнообразия, для обеспечения повышения устойчивости природной среды и людей.</w:t>
      </w:r>
    </w:p>
    <w:p w14:paraId="7D24734C" w14:textId="77777777" w:rsidR="00B41AB9" w:rsidRPr="00BF5C64" w:rsidRDefault="00B41AB9" w:rsidP="0049160E">
      <w:pPr>
        <w:kinsoku w:val="0"/>
        <w:overflowPunct w:val="0"/>
        <w:autoSpaceDE w:val="0"/>
        <w:autoSpaceDN w:val="0"/>
        <w:spacing w:before="120" w:after="120"/>
        <w:rPr>
          <w:szCs w:val="22"/>
          <w:u w:val="single"/>
        </w:rPr>
      </w:pPr>
      <w:r>
        <w:rPr>
          <w:b/>
          <w:bCs/>
          <w:szCs w:val="22"/>
          <w:u w:val="single"/>
        </w:rPr>
        <w:t>Уганда:</w:t>
      </w:r>
      <w:r>
        <w:t xml:space="preserve"> Ликвидация разрыва между имеющимся объемом финансовых и иных средств осуществления, </w:t>
      </w:r>
      <w:r>
        <w:rPr>
          <w:b/>
          <w:bCs/>
        </w:rPr>
        <w:t>включая перенаправление, переориентацию, реформирование и ликвидацию средств, которые наносят вред биоразнообразию,</w:t>
      </w:r>
      <w:r>
        <w:t xml:space="preserve"> и тем объемом средств, который необходим для претворения в жизнь Концепции на период до 2050 года.</w:t>
      </w:r>
    </w:p>
    <w:p w14:paraId="7A682BB5" w14:textId="77777777" w:rsidR="00B41AB9" w:rsidRPr="00AF7083" w:rsidRDefault="00B41AB9" w:rsidP="0049160E">
      <w:pPr>
        <w:keepNext/>
        <w:kinsoku w:val="0"/>
        <w:overflowPunct w:val="0"/>
        <w:autoSpaceDE w:val="0"/>
        <w:autoSpaceDN w:val="0"/>
        <w:spacing w:before="360" w:after="120"/>
        <w:jc w:val="center"/>
        <w:rPr>
          <w:b/>
          <w:bCs/>
          <w:szCs w:val="22"/>
        </w:rPr>
      </w:pPr>
      <w:r>
        <w:rPr>
          <w:b/>
          <w:bCs/>
          <w:szCs w:val="22"/>
        </w:rPr>
        <w:t>ПРЕДЛОЖЕНИЯ НАБЛЮДАТЕЛЕЙ, ПОЛУЧИВШИЕ ПОДДЕРЖКУ СТОРОН</w:t>
      </w:r>
    </w:p>
    <w:p w14:paraId="0961C94D" w14:textId="0175687B" w:rsidR="00B41AB9" w:rsidRPr="00BF5C64" w:rsidRDefault="00B41AB9" w:rsidP="0049160E">
      <w:pPr>
        <w:kinsoku w:val="0"/>
        <w:overflowPunct w:val="0"/>
        <w:autoSpaceDE w:val="0"/>
        <w:autoSpaceDN w:val="0"/>
        <w:spacing w:before="120" w:after="120"/>
        <w:rPr>
          <w:szCs w:val="22"/>
        </w:rPr>
      </w:pPr>
      <w:r w:rsidRPr="00300028">
        <w:rPr>
          <w:b/>
          <w:bCs/>
          <w:szCs w:val="22"/>
          <w:u w:val="single"/>
        </w:rPr>
        <w:t>FARN (</w:t>
      </w:r>
      <w:r w:rsidR="00B210CE" w:rsidRPr="00300028">
        <w:rPr>
          <w:b/>
          <w:bCs/>
          <w:szCs w:val="22"/>
          <w:u w:val="single"/>
        </w:rPr>
        <w:t>Совет женщин КБР</w:t>
      </w:r>
      <w:r w:rsidRPr="00300028">
        <w:rPr>
          <w:b/>
          <w:bCs/>
          <w:szCs w:val="22"/>
          <w:u w:val="single"/>
        </w:rPr>
        <w:t>)</w:t>
      </w:r>
      <w:r w:rsidRPr="00300028">
        <w:rPr>
          <w:b/>
          <w:bCs/>
          <w:szCs w:val="22"/>
        </w:rPr>
        <w:t xml:space="preserve">: </w:t>
      </w:r>
      <w:r w:rsidRPr="00300028">
        <w:t>Ликвидация разрыва между имеющимся объемом финансовых и</w:t>
      </w:r>
      <w:r>
        <w:t xml:space="preserve"> иных средств осуществления и тем объемом средств, который необходим для претворения в жизнь Концепции на период до 2050 года, </w:t>
      </w:r>
      <w:r>
        <w:rPr>
          <w:b/>
          <w:bCs/>
        </w:rPr>
        <w:t>и их справедливое распределение</w:t>
      </w:r>
      <w:r>
        <w:t>.</w:t>
      </w:r>
    </w:p>
    <w:p w14:paraId="07743CE8" w14:textId="70D1A171" w:rsidR="00B41AB9" w:rsidRPr="00BF5C64" w:rsidRDefault="005C3BF3" w:rsidP="0049160E">
      <w:pPr>
        <w:kinsoku w:val="0"/>
        <w:overflowPunct w:val="0"/>
        <w:autoSpaceDE w:val="0"/>
        <w:autoSpaceDN w:val="0"/>
        <w:spacing w:before="120" w:after="120"/>
        <w:rPr>
          <w:szCs w:val="22"/>
        </w:rPr>
      </w:pPr>
      <w:r w:rsidRPr="005C3BF3">
        <w:rPr>
          <w:b/>
          <w:bCs/>
          <w:szCs w:val="22"/>
          <w:u w:val="single"/>
        </w:rPr>
        <w:t>Глобальная лесная коалиция</w:t>
      </w:r>
      <w:r w:rsidR="00B41AB9" w:rsidRPr="005C3BF3">
        <w:rPr>
          <w:b/>
          <w:bCs/>
          <w:szCs w:val="22"/>
        </w:rPr>
        <w:t xml:space="preserve">: </w:t>
      </w:r>
      <w:r w:rsidR="00B41AB9" w:rsidRPr="005C3BF3">
        <w:rPr>
          <w:b/>
          <w:bCs/>
        </w:rPr>
        <w:t>Согласование всех финансовых потоков с целями Конвенции</w:t>
      </w:r>
      <w:r w:rsidR="00B41AB9">
        <w:rPr>
          <w:b/>
          <w:bCs/>
        </w:rPr>
        <w:t xml:space="preserve"> о биологическом разнообразии и соответствующими обязательствами и</w:t>
      </w:r>
      <w:r w:rsidR="00B41AB9">
        <w:t xml:space="preserve"> 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w:t>
      </w:r>
    </w:p>
    <w:p w14:paraId="11515106" w14:textId="45DBA9E4" w:rsidR="00B41AB9" w:rsidRPr="009A7C2D" w:rsidRDefault="00A14D3C" w:rsidP="0049160E">
      <w:pPr>
        <w:kinsoku w:val="0"/>
        <w:overflowPunct w:val="0"/>
        <w:autoSpaceDE w:val="0"/>
        <w:autoSpaceDN w:val="0"/>
        <w:spacing w:before="120" w:after="120"/>
        <w:rPr>
          <w:szCs w:val="22"/>
        </w:rPr>
      </w:pPr>
      <w:r w:rsidRPr="005C052A">
        <w:rPr>
          <w:rFonts w:asciiTheme="majorBidi" w:hAnsiTheme="majorBidi" w:cstheme="majorBidi"/>
          <w:b/>
          <w:bCs/>
          <w:szCs w:val="22"/>
          <w:u w:val="single"/>
        </w:rPr>
        <w:t>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w:t>
      </w:r>
      <w:r w:rsidR="00B41AB9">
        <w:rPr>
          <w:b/>
          <w:bCs/>
          <w:szCs w:val="22"/>
        </w:rPr>
        <w:t xml:space="preserve">: </w:t>
      </w:r>
      <w:r w:rsidR="00B41AB9">
        <w:t xml:space="preserve">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 </w:t>
      </w:r>
      <w:r w:rsidR="00B41AB9">
        <w:rPr>
          <w:b/>
          <w:bCs/>
        </w:rPr>
        <w:t>в том числе путем значительного увеличения объема финансирования из всех источников в целях осуществления рамочной программы и сведения к минимуму государственных и частных финансовых потоков, наносящих ущерб биоразнообразию.</w:t>
      </w:r>
    </w:p>
    <w:p w14:paraId="779E0441" w14:textId="77777777" w:rsidR="00B41AB9" w:rsidRPr="00BF5C64" w:rsidRDefault="00B41AB9" w:rsidP="0049160E">
      <w:pPr>
        <w:kinsoku w:val="0"/>
        <w:overflowPunct w:val="0"/>
        <w:autoSpaceDE w:val="0"/>
        <w:autoSpaceDN w:val="0"/>
        <w:spacing w:before="120" w:after="120"/>
        <w:rPr>
          <w:b/>
          <w:bCs/>
          <w:caps/>
          <w:kern w:val="22"/>
          <w:szCs w:val="22"/>
        </w:rPr>
      </w:pPr>
    </w:p>
    <w:p w14:paraId="041630D8" w14:textId="77777777" w:rsidR="00B41AB9" w:rsidRPr="00BF5C64" w:rsidRDefault="00B41AB9" w:rsidP="0049160E">
      <w:pPr>
        <w:keepNext/>
        <w:shd w:val="clear" w:color="auto" w:fill="E7E6E6" w:themeFill="background2"/>
        <w:kinsoku w:val="0"/>
        <w:overflowPunct w:val="0"/>
        <w:autoSpaceDE w:val="0"/>
        <w:autoSpaceDN w:val="0"/>
        <w:spacing w:before="240" w:after="120" w:line="360" w:lineRule="auto"/>
        <w:jc w:val="center"/>
        <w:rPr>
          <w:b/>
          <w:bCs/>
          <w:caps/>
          <w:szCs w:val="22"/>
        </w:rPr>
      </w:pPr>
      <w:r>
        <w:rPr>
          <w:b/>
          <w:bCs/>
          <w:szCs w:val="22"/>
        </w:rPr>
        <w:lastRenderedPageBreak/>
        <w:t>Промежуточная цель A.1</w:t>
      </w:r>
    </w:p>
    <w:p w14:paraId="625C926D" w14:textId="77777777" w:rsidR="00B41AB9" w:rsidRPr="00BF5C64" w:rsidRDefault="00B41AB9" w:rsidP="0049160E">
      <w:pPr>
        <w:keepNext/>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tbl>
      <w:tblPr>
        <w:tblStyle w:val="TableGrid"/>
        <w:tblW w:w="9445" w:type="dxa"/>
        <w:tblBorders>
          <w:insideH w:val="none" w:sz="0" w:space="0" w:color="auto"/>
          <w:insideV w:val="none" w:sz="0" w:space="0" w:color="auto"/>
        </w:tblBorders>
        <w:tblLayout w:type="fixed"/>
        <w:tblLook w:val="04A0" w:firstRow="1" w:lastRow="0" w:firstColumn="1" w:lastColumn="0" w:noHBand="0" w:noVBand="1"/>
      </w:tblPr>
      <w:tblGrid>
        <w:gridCol w:w="9445"/>
      </w:tblGrid>
      <w:tr w:rsidR="00B41AB9" w:rsidRPr="00BF5C64" w14:paraId="4E773DD4" w14:textId="77777777" w:rsidTr="00E75354">
        <w:trPr>
          <w:trHeight w:val="602"/>
        </w:trPr>
        <w:tc>
          <w:tcPr>
            <w:tcW w:w="9445" w:type="dxa"/>
          </w:tcPr>
          <w:p w14:paraId="146A5623" w14:textId="77777777" w:rsidR="00B41AB9" w:rsidRPr="00BF5C64" w:rsidRDefault="00B41AB9" w:rsidP="0049160E">
            <w:pPr>
              <w:keepNext/>
              <w:spacing w:before="120" w:after="120"/>
              <w:rPr>
                <w:szCs w:val="22"/>
              </w:rPr>
            </w:pPr>
            <w:r>
              <w:t>Чистое увеличение площадей, связности и целостности природных экосистем по меньшей мере на 5%.</w:t>
            </w:r>
          </w:p>
        </w:tc>
      </w:tr>
    </w:tbl>
    <w:p w14:paraId="4F8BC1EF" w14:textId="77777777" w:rsidR="00B41AB9" w:rsidRPr="00BF5C64" w:rsidRDefault="00B41AB9" w:rsidP="0049160E">
      <w:pPr>
        <w:kinsoku w:val="0"/>
        <w:overflowPunct w:val="0"/>
        <w:autoSpaceDE w:val="0"/>
        <w:autoSpaceDN w:val="0"/>
        <w:spacing w:before="360" w:after="120"/>
        <w:jc w:val="center"/>
        <w:rPr>
          <w:szCs w:val="22"/>
          <w:u w:val="single"/>
        </w:rPr>
      </w:pPr>
      <w:r>
        <w:rPr>
          <w:rFonts w:asciiTheme="majorBidi" w:hAnsiTheme="majorBidi"/>
          <w:b/>
          <w:szCs w:val="22"/>
        </w:rPr>
        <w:t>СВОДНЫЙ ТЕКСТ</w:t>
      </w:r>
    </w:p>
    <w:p w14:paraId="3F9BD873" w14:textId="77777777" w:rsidR="00B41AB9" w:rsidRPr="008726BD" w:rsidRDefault="00B41AB9" w:rsidP="0049160E">
      <w:pPr>
        <w:spacing w:before="120" w:after="120"/>
        <w:rPr>
          <w:szCs w:val="22"/>
        </w:rPr>
      </w:pPr>
      <w:r w:rsidRPr="008726BD">
        <w:rPr>
          <w:szCs w:val="22"/>
        </w:rPr>
        <w:t>[</w:t>
      </w:r>
      <w:r w:rsidRPr="008726BD">
        <w:rPr>
          <w:b/>
          <w:bCs/>
          <w:szCs w:val="22"/>
        </w:rPr>
        <w:t xml:space="preserve">Увеличение </w:t>
      </w:r>
      <w:r w:rsidRPr="008726BD">
        <w:rPr>
          <w:szCs w:val="22"/>
        </w:rPr>
        <w:t xml:space="preserve">[Чистое увеличение] [Безоговорочное] площадей, связности [и целостности] </w:t>
      </w:r>
      <w:r w:rsidRPr="00997994">
        <w:rPr>
          <w:b/>
          <w:bCs/>
          <w:szCs w:val="22"/>
        </w:rPr>
        <w:t xml:space="preserve">функциональных </w:t>
      </w:r>
      <w:r w:rsidRPr="008726BD">
        <w:rPr>
          <w:szCs w:val="22"/>
        </w:rPr>
        <w:t>природных [экосистем] по меньшей мере на 5%[.] [</w:t>
      </w:r>
      <w:r w:rsidRPr="008726BD">
        <w:rPr>
          <w:b/>
          <w:bCs/>
          <w:szCs w:val="22"/>
        </w:rPr>
        <w:t xml:space="preserve">и повышение устойчивости </w:t>
      </w:r>
      <w:r w:rsidRPr="009F2F58">
        <w:rPr>
          <w:b/>
          <w:bCs/>
          <w:szCs w:val="22"/>
        </w:rPr>
        <w:t>наиболее</w:t>
      </w:r>
      <w:r>
        <w:rPr>
          <w:b/>
          <w:bCs/>
          <w:szCs w:val="22"/>
        </w:rPr>
        <w:t xml:space="preserve"> </w:t>
      </w:r>
      <w:r w:rsidRPr="008726BD">
        <w:rPr>
          <w:b/>
          <w:bCs/>
          <w:szCs w:val="22"/>
        </w:rPr>
        <w:t xml:space="preserve">уязвимых экосистем] [, </w:t>
      </w:r>
      <w:r w:rsidRPr="0032782A">
        <w:rPr>
          <w:b/>
          <w:bCs/>
          <w:szCs w:val="22"/>
        </w:rPr>
        <w:t>без допущения дальнейших потерь любых наиболее нетронутых, находящихся под угрозой, уязвимых или редких в природе экосистем с сохранением протяженности и экологической целостности всех видов экосистем</w:t>
      </w:r>
      <w:r w:rsidRPr="008726BD">
        <w:rPr>
          <w:b/>
          <w:bCs/>
          <w:szCs w:val="22"/>
        </w:rPr>
        <w:t>] [и обращение вспять процесса деградации экосистем с богатым биоразнообразием и уязвимых экосистем] [с уделением особого внимания уязвимым экосистемам].</w:t>
      </w:r>
      <w:r w:rsidRPr="008726BD">
        <w:rPr>
          <w:szCs w:val="22"/>
        </w:rPr>
        <w:t>]</w:t>
      </w:r>
    </w:p>
    <w:p w14:paraId="58CB7976" w14:textId="77777777" w:rsidR="00B41AB9" w:rsidRPr="00BF5C64" w:rsidRDefault="00B41AB9" w:rsidP="0049160E">
      <w:pPr>
        <w:kinsoku w:val="0"/>
        <w:overflowPunct w:val="0"/>
        <w:autoSpaceDE w:val="0"/>
        <w:autoSpaceDN w:val="0"/>
        <w:spacing w:before="360" w:after="120"/>
        <w:jc w:val="center"/>
        <w:rPr>
          <w:szCs w:val="22"/>
          <w:u w:val="single"/>
        </w:rPr>
      </w:pPr>
      <w:r>
        <w:rPr>
          <w:rFonts w:asciiTheme="majorBidi" w:hAnsiTheme="majorBidi"/>
          <w:b/>
          <w:szCs w:val="22"/>
        </w:rPr>
        <w:t>ПРЕДЛОЖЕНИЯ СТОРОН</w:t>
      </w:r>
    </w:p>
    <w:p w14:paraId="10FF7ADD" w14:textId="77777777" w:rsidR="00B41AB9" w:rsidRPr="00BF5C64" w:rsidRDefault="00B41AB9" w:rsidP="0049160E">
      <w:pPr>
        <w:pStyle w:val="Default"/>
        <w:spacing w:before="120" w:after="120"/>
        <w:jc w:val="both"/>
        <w:rPr>
          <w:rFonts w:ascii="Times New Roman" w:hAnsi="Times New Roman" w:cs="Times New Roman"/>
          <w:sz w:val="22"/>
          <w:szCs w:val="22"/>
        </w:rPr>
      </w:pPr>
      <w:r>
        <w:rPr>
          <w:rFonts w:ascii="Times New Roman" w:hAnsi="Times New Roman"/>
          <w:b/>
          <w:bCs/>
          <w:sz w:val="22"/>
          <w:szCs w:val="22"/>
          <w:u w:val="single"/>
        </w:rPr>
        <w:t>Австралия</w:t>
      </w:r>
      <w:r>
        <w:rPr>
          <w:rFonts w:ascii="Times New Roman" w:hAnsi="Times New Roman"/>
          <w:b/>
          <w:bCs/>
          <w:sz w:val="22"/>
          <w:szCs w:val="22"/>
        </w:rPr>
        <w:t>:</w:t>
      </w:r>
      <w:r>
        <w:rPr>
          <w:rFonts w:ascii="Times New Roman" w:hAnsi="Times New Roman"/>
          <w:sz w:val="22"/>
          <w:szCs w:val="22"/>
        </w:rPr>
        <w:t xml:space="preserve"> </w:t>
      </w:r>
      <w:r>
        <w:rPr>
          <w:rFonts w:ascii="Times New Roman" w:hAnsi="Times New Roman"/>
          <w:strike/>
          <w:sz w:val="22"/>
          <w:szCs w:val="22"/>
        </w:rPr>
        <w:t>Чистое увеличение</w:t>
      </w:r>
      <w:r>
        <w:rPr>
          <w:rFonts w:ascii="Times New Roman" w:hAnsi="Times New Roman"/>
          <w:sz w:val="22"/>
          <w:szCs w:val="22"/>
        </w:rPr>
        <w:t xml:space="preserve"> </w:t>
      </w:r>
      <w:r>
        <w:rPr>
          <w:rFonts w:ascii="Times New Roman" w:hAnsi="Times New Roman"/>
          <w:b/>
          <w:bCs/>
          <w:sz w:val="22"/>
          <w:szCs w:val="22"/>
        </w:rPr>
        <w:t>Увеличение</w:t>
      </w:r>
      <w:r>
        <w:rPr>
          <w:rFonts w:ascii="Times New Roman" w:hAnsi="Times New Roman"/>
          <w:sz w:val="22"/>
          <w:szCs w:val="22"/>
        </w:rPr>
        <w:t xml:space="preserve"> площадей, связности и целостности природных экосистем по меньшей мере на 5% </w:t>
      </w:r>
      <w:r>
        <w:rPr>
          <w:rFonts w:ascii="Times New Roman" w:hAnsi="Times New Roman"/>
          <w:b/>
          <w:bCs/>
          <w:sz w:val="22"/>
          <w:szCs w:val="22"/>
        </w:rPr>
        <w:t>и повышение устойчивости уязвимых экосистем</w:t>
      </w:r>
      <w:r>
        <w:rPr>
          <w:rFonts w:ascii="Times New Roman" w:hAnsi="Times New Roman"/>
          <w:sz w:val="22"/>
          <w:szCs w:val="22"/>
        </w:rPr>
        <w:t>.</w:t>
      </w:r>
    </w:p>
    <w:p w14:paraId="34191F57" w14:textId="77777777" w:rsidR="00B41AB9" w:rsidRPr="00BF5C64" w:rsidRDefault="00B41AB9" w:rsidP="0049160E">
      <w:pPr>
        <w:spacing w:before="120" w:after="120"/>
        <w:rPr>
          <w:b/>
          <w:bCs/>
          <w:szCs w:val="22"/>
        </w:rPr>
      </w:pPr>
      <w:r>
        <w:rPr>
          <w:b/>
          <w:bCs/>
          <w:szCs w:val="22"/>
          <w:u w:val="single"/>
        </w:rPr>
        <w:t>Боливия (Многонациональное Государство):</w:t>
      </w:r>
      <w:r>
        <w:rPr>
          <w:b/>
          <w:bCs/>
          <w:szCs w:val="22"/>
        </w:rPr>
        <w:t xml:space="preserve"> </w:t>
      </w:r>
      <w:bookmarkStart w:id="40" w:name="_Hlk81225584"/>
      <w:r>
        <w:rPr>
          <w:b/>
          <w:bCs/>
        </w:rPr>
        <w:t>Безоговорочное</w:t>
      </w:r>
      <w:r>
        <w:t xml:space="preserve"> </w:t>
      </w:r>
      <w:r>
        <w:rPr>
          <w:strike/>
        </w:rPr>
        <w:t>чистое</w:t>
      </w:r>
      <w:r>
        <w:t xml:space="preserve"> увеличение площадей, связности и целостности природных экосистем по меньшей мере на 5%.</w:t>
      </w:r>
      <w:bookmarkEnd w:id="40"/>
    </w:p>
    <w:p w14:paraId="42D42924" w14:textId="77777777" w:rsidR="00B41AB9" w:rsidRPr="00BF5C64" w:rsidRDefault="00B41AB9" w:rsidP="0049160E">
      <w:pPr>
        <w:spacing w:before="120" w:after="120"/>
        <w:rPr>
          <w:b/>
          <w:bCs/>
          <w:szCs w:val="22"/>
        </w:rPr>
      </w:pPr>
      <w:r>
        <w:rPr>
          <w:b/>
          <w:bCs/>
          <w:szCs w:val="22"/>
          <w:u w:val="single"/>
        </w:rPr>
        <w:t xml:space="preserve">Индия: </w:t>
      </w:r>
      <w:r>
        <w:rPr>
          <w:szCs w:val="22"/>
        </w:rPr>
        <w:t xml:space="preserve">Чистое увеличение площадей, связности и целостности природных экосистем по меньшей мере на 5% </w:t>
      </w:r>
      <w:r>
        <w:rPr>
          <w:b/>
          <w:bCs/>
          <w:szCs w:val="22"/>
        </w:rPr>
        <w:t>и обращение вспять процесса деградации экосистем с богатым биоразнообразием и уязвимых экосистем</w:t>
      </w:r>
      <w:r>
        <w:rPr>
          <w:szCs w:val="22"/>
        </w:rPr>
        <w:t>.</w:t>
      </w:r>
    </w:p>
    <w:p w14:paraId="603B306E" w14:textId="77777777" w:rsidR="00B41AB9" w:rsidRPr="00CB0FE6" w:rsidRDefault="00B41AB9" w:rsidP="0049160E">
      <w:pPr>
        <w:pStyle w:val="paragraph"/>
        <w:spacing w:before="120" w:beforeAutospacing="0" w:after="120" w:afterAutospacing="0"/>
        <w:jc w:val="both"/>
        <w:textAlignment w:val="baseline"/>
        <w:rPr>
          <w:rStyle w:val="eop"/>
          <w:rFonts w:asciiTheme="majorBidi" w:hAnsiTheme="majorBidi" w:cstheme="majorBidi"/>
          <w:b/>
          <w:bCs/>
          <w:sz w:val="22"/>
          <w:szCs w:val="22"/>
        </w:rPr>
      </w:pPr>
      <w:r>
        <w:rPr>
          <w:rStyle w:val="normaltextrun"/>
          <w:b/>
          <w:bCs/>
          <w:sz w:val="22"/>
          <w:szCs w:val="22"/>
          <w:u w:val="single"/>
        </w:rPr>
        <w:t>Ямайка:</w:t>
      </w:r>
      <w:r>
        <w:rPr>
          <w:rStyle w:val="normaltextrun"/>
          <w:rFonts w:asciiTheme="majorBidi" w:hAnsiTheme="majorBidi"/>
          <w:b/>
          <w:bCs/>
          <w:sz w:val="22"/>
          <w:szCs w:val="22"/>
        </w:rPr>
        <w:t xml:space="preserve"> </w:t>
      </w:r>
      <w:r>
        <w:rPr>
          <w:rStyle w:val="normaltextrun"/>
          <w:rFonts w:asciiTheme="majorBidi" w:hAnsiTheme="majorBidi"/>
          <w:sz w:val="22"/>
          <w:szCs w:val="22"/>
        </w:rPr>
        <w:t xml:space="preserve">Чистое увеличение площадей, связности и целостности природных экосистем по меньшей мере на 5% </w:t>
      </w:r>
      <w:r>
        <w:rPr>
          <w:rStyle w:val="normaltextrun"/>
          <w:rFonts w:asciiTheme="majorBidi" w:hAnsiTheme="majorBidi"/>
          <w:b/>
          <w:bCs/>
          <w:sz w:val="22"/>
          <w:szCs w:val="22"/>
        </w:rPr>
        <w:t>с уделением особого внимания уязвимым экосистемам</w:t>
      </w:r>
      <w:r>
        <w:rPr>
          <w:rStyle w:val="normaltextrun"/>
          <w:rFonts w:asciiTheme="majorBidi" w:hAnsiTheme="majorBidi"/>
          <w:sz w:val="22"/>
          <w:szCs w:val="22"/>
        </w:rPr>
        <w:t>.</w:t>
      </w:r>
      <w:r>
        <w:rPr>
          <w:rStyle w:val="normaltextrun"/>
          <w:rFonts w:asciiTheme="majorBidi" w:hAnsiTheme="majorBidi"/>
          <w:b/>
          <w:bCs/>
          <w:sz w:val="22"/>
          <w:szCs w:val="22"/>
        </w:rPr>
        <w:t> </w:t>
      </w:r>
      <w:r>
        <w:rPr>
          <w:rStyle w:val="eop"/>
          <w:rFonts w:asciiTheme="majorBidi" w:hAnsiTheme="majorBidi"/>
          <w:b/>
          <w:bCs/>
          <w:sz w:val="22"/>
          <w:szCs w:val="22"/>
        </w:rPr>
        <w:t> </w:t>
      </w:r>
    </w:p>
    <w:p w14:paraId="59BDCA72" w14:textId="77777777" w:rsidR="00B41AB9" w:rsidRPr="00CB0FE6" w:rsidRDefault="00B41AB9" w:rsidP="0049160E">
      <w:pPr>
        <w:pStyle w:val="Para1"/>
        <w:tabs>
          <w:tab w:val="left" w:pos="426"/>
        </w:tabs>
        <w:rPr>
          <w:rFonts w:asciiTheme="majorBidi" w:eastAsiaTheme="minorEastAsia" w:hAnsiTheme="majorBidi" w:cstheme="majorBidi"/>
          <w:strike/>
          <w:szCs w:val="22"/>
        </w:rPr>
      </w:pPr>
      <w:r>
        <w:rPr>
          <w:rFonts w:asciiTheme="majorBidi" w:hAnsiTheme="majorBidi"/>
          <w:b/>
          <w:bCs/>
          <w:szCs w:val="22"/>
          <w:u w:val="single"/>
        </w:rPr>
        <w:t>Япония</w:t>
      </w:r>
      <w:r>
        <w:rPr>
          <w:rFonts w:asciiTheme="majorBidi" w:hAnsiTheme="majorBidi"/>
          <w:szCs w:val="22"/>
          <w:u w:val="single"/>
        </w:rPr>
        <w:t>:</w:t>
      </w:r>
      <w:r>
        <w:rPr>
          <w:rFonts w:asciiTheme="majorBidi" w:hAnsiTheme="majorBidi"/>
          <w:strike/>
          <w:szCs w:val="22"/>
        </w:rPr>
        <w:t xml:space="preserve"> Чистое увеличение площадей, связности и целостности природных экосистем по меньшей мере на 5%.</w:t>
      </w:r>
    </w:p>
    <w:p w14:paraId="610C5320" w14:textId="77777777" w:rsidR="00B41AB9" w:rsidRPr="00CB0FE6" w:rsidRDefault="00B41AB9" w:rsidP="0049160E">
      <w:pPr>
        <w:spacing w:before="120" w:after="120"/>
        <w:rPr>
          <w:rFonts w:asciiTheme="majorBidi" w:hAnsiTheme="majorBidi" w:cstheme="majorBidi"/>
          <w:szCs w:val="22"/>
        </w:rPr>
      </w:pPr>
      <w:r>
        <w:rPr>
          <w:rFonts w:asciiTheme="majorBidi" w:hAnsiTheme="majorBidi"/>
          <w:b/>
          <w:bCs/>
          <w:szCs w:val="22"/>
          <w:u w:val="single"/>
        </w:rPr>
        <w:t>Новая Зеландия:</w:t>
      </w:r>
      <w:r>
        <w:rPr>
          <w:rFonts w:asciiTheme="majorBidi" w:hAnsiTheme="majorBidi"/>
          <w:szCs w:val="22"/>
        </w:rPr>
        <w:t xml:space="preserve"> Чистое увеличение площадей, связности и целостности природных экосистем по меньшей мере на 5%</w:t>
      </w:r>
      <w:r>
        <w:rPr>
          <w:rFonts w:asciiTheme="majorBidi" w:hAnsiTheme="majorBidi"/>
          <w:b/>
          <w:bCs/>
          <w:szCs w:val="22"/>
        </w:rPr>
        <w:t xml:space="preserve"> без допущения дальнейших потерь любых наиболее нетронутых, находящихся под угрозой, уязвимых или редких в природе экосистем с сохранением протяженности и экологической целостности всех видов экосистем</w:t>
      </w:r>
      <w:r>
        <w:rPr>
          <w:rFonts w:asciiTheme="majorBidi" w:hAnsiTheme="majorBidi"/>
          <w:szCs w:val="22"/>
        </w:rPr>
        <w:t>.</w:t>
      </w:r>
    </w:p>
    <w:p w14:paraId="30DDD90E" w14:textId="77777777" w:rsidR="00B41AB9" w:rsidRPr="00CB0FE6" w:rsidRDefault="00B41AB9" w:rsidP="0049160E">
      <w:pPr>
        <w:pStyle w:val="Para1"/>
        <w:suppressLineNumbers/>
        <w:suppressAutoHyphens/>
        <w:jc w:val="left"/>
        <w:rPr>
          <w:rFonts w:asciiTheme="majorBidi" w:hAnsiTheme="majorBidi" w:cstheme="majorBidi"/>
          <w:kern w:val="22"/>
          <w:szCs w:val="22"/>
        </w:rPr>
      </w:pPr>
      <w:r>
        <w:rPr>
          <w:rFonts w:asciiTheme="majorBidi" w:hAnsiTheme="majorBidi"/>
          <w:b/>
          <w:bCs/>
          <w:szCs w:val="22"/>
          <w:u w:val="single"/>
        </w:rPr>
        <w:t>Швейцария:</w:t>
      </w:r>
      <w:r>
        <w:rPr>
          <w:rFonts w:asciiTheme="majorBidi" w:hAnsiTheme="majorBidi"/>
          <w:szCs w:val="22"/>
        </w:rPr>
        <w:t xml:space="preserve"> Чистое увеличение площадей </w:t>
      </w:r>
      <w:r>
        <w:rPr>
          <w:rFonts w:asciiTheme="majorBidi" w:hAnsiTheme="majorBidi"/>
          <w:b/>
          <w:bCs/>
          <w:szCs w:val="22"/>
        </w:rPr>
        <w:t>и</w:t>
      </w:r>
      <w:r>
        <w:rPr>
          <w:rFonts w:asciiTheme="majorBidi" w:hAnsiTheme="majorBidi"/>
          <w:szCs w:val="22"/>
        </w:rPr>
        <w:t xml:space="preserve"> связности </w:t>
      </w:r>
      <w:r>
        <w:rPr>
          <w:rFonts w:asciiTheme="majorBidi" w:hAnsiTheme="majorBidi"/>
          <w:strike/>
          <w:szCs w:val="22"/>
        </w:rPr>
        <w:t>и целостности</w:t>
      </w:r>
      <w:r>
        <w:rPr>
          <w:rFonts w:asciiTheme="majorBidi" w:hAnsiTheme="majorBidi"/>
          <w:szCs w:val="22"/>
        </w:rPr>
        <w:t xml:space="preserve"> </w:t>
      </w:r>
      <w:r>
        <w:rPr>
          <w:rFonts w:asciiTheme="majorBidi" w:hAnsiTheme="majorBidi"/>
          <w:b/>
          <w:bCs/>
          <w:szCs w:val="22"/>
        </w:rPr>
        <w:t>функциональных</w:t>
      </w:r>
      <w:r>
        <w:rPr>
          <w:rFonts w:asciiTheme="majorBidi" w:hAnsiTheme="majorBidi"/>
          <w:szCs w:val="22"/>
        </w:rPr>
        <w:t xml:space="preserve"> природных экосистем по меньшей мере на 5%.</w:t>
      </w:r>
    </w:p>
    <w:p w14:paraId="49DCAD2D" w14:textId="77777777" w:rsidR="00B41AB9" w:rsidRPr="009B3B26" w:rsidRDefault="00B41AB9" w:rsidP="0049160E">
      <w:pPr>
        <w:spacing w:before="120" w:after="120" w:line="257" w:lineRule="auto"/>
        <w:rPr>
          <w:rFonts w:asciiTheme="majorBidi" w:hAnsiTheme="majorBidi" w:cstheme="majorBidi"/>
          <w:szCs w:val="22"/>
        </w:rPr>
      </w:pPr>
      <w:r>
        <w:rPr>
          <w:rFonts w:asciiTheme="majorBidi" w:hAnsiTheme="majorBidi"/>
          <w:b/>
          <w:bCs/>
          <w:szCs w:val="22"/>
          <w:u w:val="single"/>
        </w:rPr>
        <w:t>Соединенное Королевство Великобритании и Северной Ирландии</w:t>
      </w:r>
      <w:r>
        <w:rPr>
          <w:rFonts w:asciiTheme="majorBidi" w:hAnsiTheme="majorBidi"/>
          <w:szCs w:val="22"/>
          <w:u w:val="single"/>
        </w:rPr>
        <w:t>:</w:t>
      </w:r>
      <w:r>
        <w:rPr>
          <w:rFonts w:asciiTheme="majorBidi" w:hAnsiTheme="majorBidi"/>
          <w:szCs w:val="22"/>
        </w:rPr>
        <w:t xml:space="preserve"> </w:t>
      </w:r>
      <w:r>
        <w:rPr>
          <w:rFonts w:asciiTheme="majorBidi" w:hAnsiTheme="majorBidi"/>
          <w:strike/>
          <w:szCs w:val="22"/>
        </w:rPr>
        <w:t>Чистое увеличение</w:t>
      </w:r>
      <w:r>
        <w:rPr>
          <w:rFonts w:asciiTheme="majorBidi" w:hAnsiTheme="majorBidi"/>
          <w:szCs w:val="22"/>
        </w:rPr>
        <w:t xml:space="preserve"> </w:t>
      </w:r>
      <w:r>
        <w:rPr>
          <w:rFonts w:asciiTheme="majorBidi" w:hAnsiTheme="majorBidi"/>
          <w:b/>
          <w:bCs/>
          <w:szCs w:val="22"/>
        </w:rPr>
        <w:t>Увеличение</w:t>
      </w:r>
      <w:r>
        <w:rPr>
          <w:rFonts w:asciiTheme="majorBidi" w:hAnsiTheme="majorBidi"/>
          <w:szCs w:val="22"/>
        </w:rPr>
        <w:t xml:space="preserve"> площадей, связности и целостности природных экосистем по меньшей мере на [5%]</w:t>
      </w:r>
      <w:r>
        <w:rPr>
          <w:rFonts w:asciiTheme="majorBidi" w:hAnsiTheme="majorBidi"/>
          <w:b/>
          <w:bCs/>
          <w:szCs w:val="22"/>
        </w:rPr>
        <w:t xml:space="preserve"> и повышение устойчивости наиболее уязвимых экосистем</w:t>
      </w:r>
      <w:r>
        <w:rPr>
          <w:rFonts w:asciiTheme="majorBidi" w:hAnsiTheme="majorBidi"/>
          <w:szCs w:val="22"/>
        </w:rPr>
        <w:t xml:space="preserve">. </w:t>
      </w:r>
      <w:r>
        <w:rPr>
          <w:rFonts w:asciiTheme="majorBidi" w:hAnsiTheme="majorBidi"/>
          <w:i/>
          <w:iCs/>
          <w:szCs w:val="22"/>
        </w:rPr>
        <w:t xml:space="preserve">(Обратите внимание, что числовое значение в квадратных скобках означает оговорку (в ожидании дальнейшего рассмотрения), а </w:t>
      </w:r>
      <w:r>
        <w:rPr>
          <w:rFonts w:asciiTheme="majorBidi" w:hAnsiTheme="majorBidi"/>
          <w:b/>
          <w:bCs/>
          <w:i/>
          <w:iCs/>
          <w:szCs w:val="22"/>
        </w:rPr>
        <w:t>не</w:t>
      </w:r>
      <w:r>
        <w:rPr>
          <w:rFonts w:asciiTheme="majorBidi" w:hAnsiTheme="majorBidi"/>
          <w:i/>
          <w:iCs/>
          <w:szCs w:val="22"/>
        </w:rPr>
        <w:t xml:space="preserve"> удаление).</w:t>
      </w:r>
    </w:p>
    <w:p w14:paraId="31EC6EF1" w14:textId="77777777" w:rsidR="00B41AB9" w:rsidRPr="00BF5C64" w:rsidRDefault="00B41AB9" w:rsidP="0049160E">
      <w:pPr>
        <w:spacing w:before="120" w:after="120"/>
        <w:rPr>
          <w:rFonts w:eastAsia="Calibri"/>
        </w:rPr>
      </w:pPr>
      <w:r>
        <w:rPr>
          <w:rFonts w:asciiTheme="majorBidi" w:hAnsiTheme="majorBidi"/>
          <w:b/>
          <w:bCs/>
          <w:szCs w:val="22"/>
          <w:u w:val="single"/>
        </w:rPr>
        <w:t>Мексика:</w:t>
      </w:r>
      <w:r>
        <w:rPr>
          <w:rFonts w:asciiTheme="majorBidi" w:hAnsiTheme="majorBidi"/>
          <w:b/>
          <w:bCs/>
          <w:szCs w:val="22"/>
        </w:rPr>
        <w:t xml:space="preserve"> </w:t>
      </w:r>
      <w:r>
        <w:rPr>
          <w:rFonts w:asciiTheme="majorBidi" w:hAnsiTheme="majorBidi"/>
          <w:i/>
          <w:iCs/>
          <w:szCs w:val="22"/>
        </w:rPr>
        <w:t>Предлагает отказаться от промежуточных целей</w:t>
      </w:r>
    </w:p>
    <w:p w14:paraId="5668D3FD" w14:textId="77777777" w:rsidR="00B41AB9" w:rsidRPr="004353F8" w:rsidRDefault="00B41AB9" w:rsidP="0049160E">
      <w:pPr>
        <w:pStyle w:val="Default"/>
        <w:spacing w:before="120" w:after="120"/>
        <w:rPr>
          <w:rFonts w:ascii="Times New Roman" w:eastAsia="Times New Roman" w:hAnsi="Times New Roman" w:cs="Times New Roman"/>
          <w:b/>
          <w:bCs/>
          <w:color w:val="000000" w:themeColor="text1"/>
          <w:sz w:val="22"/>
          <w:szCs w:val="22"/>
        </w:rPr>
      </w:pPr>
    </w:p>
    <w:p w14:paraId="0E9972D8" w14:textId="77777777" w:rsidR="00B41AB9" w:rsidRPr="00BF5C64" w:rsidRDefault="00B41AB9" w:rsidP="0049160E">
      <w:pPr>
        <w:keepNext/>
        <w:shd w:val="clear" w:color="auto" w:fill="E7E6E6" w:themeFill="background2"/>
        <w:kinsoku w:val="0"/>
        <w:overflowPunct w:val="0"/>
        <w:autoSpaceDE w:val="0"/>
        <w:autoSpaceDN w:val="0"/>
        <w:spacing w:before="240" w:after="120" w:line="360" w:lineRule="auto"/>
        <w:jc w:val="center"/>
        <w:rPr>
          <w:b/>
          <w:bCs/>
          <w:caps/>
          <w:szCs w:val="22"/>
        </w:rPr>
      </w:pPr>
      <w:r>
        <w:rPr>
          <w:b/>
          <w:bCs/>
          <w:szCs w:val="22"/>
        </w:rPr>
        <w:lastRenderedPageBreak/>
        <w:t>Промежуточная цель A.2</w:t>
      </w:r>
    </w:p>
    <w:p w14:paraId="2FD78B75" w14:textId="77777777" w:rsidR="00B41AB9" w:rsidRPr="00BF5C64" w:rsidRDefault="00B41AB9" w:rsidP="0049160E">
      <w:pPr>
        <w:keepNext/>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tbl>
      <w:tblPr>
        <w:tblStyle w:val="TableGrid"/>
        <w:tblW w:w="9780" w:type="dxa"/>
        <w:tblBorders>
          <w:insideH w:val="none" w:sz="0" w:space="0" w:color="auto"/>
          <w:insideV w:val="none" w:sz="0" w:space="0" w:color="auto"/>
        </w:tblBorders>
        <w:tblLayout w:type="fixed"/>
        <w:tblLook w:val="04A0" w:firstRow="1" w:lastRow="0" w:firstColumn="1" w:lastColumn="0" w:noHBand="0" w:noVBand="1"/>
      </w:tblPr>
      <w:tblGrid>
        <w:gridCol w:w="9780"/>
      </w:tblGrid>
      <w:tr w:rsidR="00B41AB9" w:rsidRPr="00BF5C64" w14:paraId="5B04273F" w14:textId="77777777" w:rsidTr="00E75354">
        <w:tc>
          <w:tcPr>
            <w:tcW w:w="9780" w:type="dxa"/>
          </w:tcPr>
          <w:p w14:paraId="7B0DC9D0" w14:textId="77777777" w:rsidR="00B41AB9" w:rsidRPr="00BF5C64" w:rsidRDefault="00B41AB9" w:rsidP="0049160E">
            <w:pPr>
              <w:pStyle w:val="Para3"/>
              <w:numPr>
                <w:ilvl w:val="2"/>
                <w:numId w:val="0"/>
              </w:numPr>
              <w:suppressLineNumbers/>
              <w:tabs>
                <w:tab w:val="clear" w:pos="1980"/>
              </w:tabs>
              <w:suppressAutoHyphens/>
              <w:spacing w:before="120" w:after="120"/>
              <w:rPr>
                <w:kern w:val="22"/>
                <w:szCs w:val="22"/>
              </w:rPr>
            </w:pPr>
            <w:r>
              <w:t>Прекращение или обращение вспять исчезновения видов, уменьшение риска исчезновения как минимум на 10% наряду с сокращением доли видов, находящихся под угрозой, а также увеличение или, по меньшей мере, поддержание численности и распределения популяций видов.</w:t>
            </w:r>
          </w:p>
        </w:tc>
      </w:tr>
    </w:tbl>
    <w:p w14:paraId="4962914D" w14:textId="77777777" w:rsidR="00B41AB9" w:rsidRPr="00ED6533" w:rsidRDefault="00B41AB9" w:rsidP="0049160E">
      <w:pPr>
        <w:kinsoku w:val="0"/>
        <w:overflowPunct w:val="0"/>
        <w:autoSpaceDE w:val="0"/>
        <w:autoSpaceDN w:val="0"/>
        <w:spacing w:before="360" w:after="120"/>
        <w:jc w:val="center"/>
        <w:rPr>
          <w:b/>
          <w:bCs/>
          <w:szCs w:val="22"/>
        </w:rPr>
      </w:pPr>
      <w:r>
        <w:rPr>
          <w:b/>
          <w:bCs/>
          <w:szCs w:val="22"/>
        </w:rPr>
        <w:t>СВОДНЫЙ ТЕКСТ</w:t>
      </w:r>
    </w:p>
    <w:p w14:paraId="656D02A6" w14:textId="77777777" w:rsidR="00B41AB9" w:rsidRPr="00BF5C64" w:rsidRDefault="00B41AB9" w:rsidP="0049160E">
      <w:pPr>
        <w:spacing w:before="120" w:after="120"/>
        <w:rPr>
          <w:b/>
          <w:bCs/>
          <w:szCs w:val="22"/>
        </w:rPr>
      </w:pPr>
      <w:r w:rsidRPr="00AD235C">
        <w:rPr>
          <w:szCs w:val="22"/>
        </w:rPr>
        <w:t xml:space="preserve">По меньшей мере прекращение </w:t>
      </w:r>
      <w:r w:rsidRPr="00F27496">
        <w:rPr>
          <w:szCs w:val="22"/>
        </w:rPr>
        <w:t>[</w:t>
      </w:r>
      <w:r w:rsidRPr="00502548">
        <w:rPr>
          <w:b/>
          <w:bCs/>
          <w:szCs w:val="22"/>
        </w:rPr>
        <w:t xml:space="preserve">общего </w:t>
      </w:r>
      <w:r w:rsidRPr="00F27496">
        <w:rPr>
          <w:szCs w:val="22"/>
        </w:rPr>
        <w:t>[</w:t>
      </w:r>
      <w:r w:rsidRPr="00351E54">
        <w:rPr>
          <w:szCs w:val="22"/>
        </w:rPr>
        <w:t>увеличение</w:t>
      </w:r>
      <w:r w:rsidRPr="00F27496">
        <w:rPr>
          <w:szCs w:val="22"/>
        </w:rPr>
        <w:t>] [</w:t>
      </w:r>
      <w:r w:rsidRPr="00AD235C">
        <w:rPr>
          <w:szCs w:val="22"/>
        </w:rPr>
        <w:t>, вызванного деятельностью человека</w:t>
      </w:r>
      <w:r w:rsidRPr="00F27496">
        <w:rPr>
          <w:szCs w:val="22"/>
        </w:rPr>
        <w:t xml:space="preserve">] </w:t>
      </w:r>
      <w:r w:rsidRPr="00230352">
        <w:rPr>
          <w:szCs w:val="22"/>
        </w:rPr>
        <w:t>исчезновения</w:t>
      </w:r>
      <w:r w:rsidRPr="00230352">
        <w:rPr>
          <w:b/>
          <w:bCs/>
          <w:szCs w:val="22"/>
        </w:rPr>
        <w:t xml:space="preserve"> видов </w:t>
      </w:r>
      <w:r w:rsidRPr="00F27496">
        <w:rPr>
          <w:szCs w:val="22"/>
        </w:rPr>
        <w:t>[</w:t>
      </w:r>
      <w:r w:rsidRPr="00C14EF9">
        <w:rPr>
          <w:b/>
          <w:bCs/>
          <w:szCs w:val="22"/>
        </w:rPr>
        <w:t>По меньшей мере прекращение</w:t>
      </w:r>
      <w:r w:rsidRPr="00F27496">
        <w:rPr>
          <w:szCs w:val="22"/>
        </w:rPr>
        <w:t>]</w:t>
      </w:r>
      <w:r w:rsidRPr="00C14EF9">
        <w:rPr>
          <w:b/>
          <w:bCs/>
          <w:szCs w:val="22"/>
        </w:rPr>
        <w:t xml:space="preserve"> </w:t>
      </w:r>
      <w:r w:rsidRPr="00F27496">
        <w:rPr>
          <w:b/>
          <w:bCs/>
          <w:szCs w:val="22"/>
        </w:rPr>
        <w:t>[,]</w:t>
      </w:r>
      <w:r w:rsidRPr="00F27496">
        <w:rPr>
          <w:szCs w:val="22"/>
        </w:rPr>
        <w:t xml:space="preserve"> [</w:t>
      </w:r>
      <w:r w:rsidRPr="004C70D4">
        <w:t>Предотвращение</w:t>
      </w:r>
      <w:r w:rsidRPr="00F27496">
        <w:rPr>
          <w:szCs w:val="22"/>
        </w:rPr>
        <w:t>] [</w:t>
      </w:r>
      <w:r w:rsidRPr="00342B37">
        <w:rPr>
          <w:szCs w:val="22"/>
        </w:rPr>
        <w:t>или обращение вспять</w:t>
      </w:r>
      <w:r w:rsidRPr="00F27496">
        <w:rPr>
          <w:szCs w:val="22"/>
        </w:rPr>
        <w:t xml:space="preserve">] </w:t>
      </w:r>
      <w:r w:rsidRPr="00F27496">
        <w:rPr>
          <w:b/>
          <w:bCs/>
          <w:szCs w:val="22"/>
        </w:rPr>
        <w:t>[</w:t>
      </w:r>
      <w:r w:rsidRPr="00B011CF">
        <w:rPr>
          <w:b/>
          <w:bCs/>
          <w:szCs w:val="22"/>
        </w:rPr>
        <w:t>на %</w:t>
      </w:r>
      <w:r w:rsidRPr="00F27496">
        <w:rPr>
          <w:b/>
          <w:bCs/>
          <w:szCs w:val="22"/>
        </w:rPr>
        <w:t>]</w:t>
      </w:r>
      <w:r w:rsidRPr="00F27496">
        <w:rPr>
          <w:szCs w:val="22"/>
        </w:rPr>
        <w:t xml:space="preserve">, </w:t>
      </w:r>
      <w:r>
        <w:rPr>
          <w:szCs w:val="22"/>
        </w:rPr>
        <w:t>и</w:t>
      </w:r>
      <w:r w:rsidRPr="00F27496">
        <w:rPr>
          <w:szCs w:val="22"/>
        </w:rPr>
        <w:t xml:space="preserve"> [</w:t>
      </w:r>
      <w:r w:rsidRPr="00DC3214">
        <w:rPr>
          <w:szCs w:val="22"/>
        </w:rPr>
        <w:t>численности</w:t>
      </w:r>
      <w:r w:rsidRPr="00F27496">
        <w:rPr>
          <w:szCs w:val="22"/>
        </w:rPr>
        <w:t>] [</w:t>
      </w:r>
      <w:r>
        <w:rPr>
          <w:szCs w:val="22"/>
        </w:rPr>
        <w:t>видов</w:t>
      </w:r>
      <w:r w:rsidRPr="00F27496">
        <w:rPr>
          <w:szCs w:val="22"/>
        </w:rPr>
        <w:t>] [значительное] [снижение темпов] [</w:t>
      </w:r>
      <w:r w:rsidRPr="00761AB6">
        <w:rPr>
          <w:szCs w:val="22"/>
        </w:rPr>
        <w:t>уменьшение</w:t>
      </w:r>
      <w:r w:rsidRPr="00F27496">
        <w:rPr>
          <w:szCs w:val="22"/>
        </w:rPr>
        <w:t xml:space="preserve">] </w:t>
      </w:r>
      <w:r w:rsidRPr="00CD1D78">
        <w:rPr>
          <w:szCs w:val="22"/>
        </w:rPr>
        <w:t xml:space="preserve">риска исчезновения </w:t>
      </w:r>
      <w:r w:rsidRPr="00F27496">
        <w:rPr>
          <w:szCs w:val="22"/>
        </w:rPr>
        <w:t>[</w:t>
      </w:r>
      <w:r w:rsidRPr="00E31839">
        <w:rPr>
          <w:szCs w:val="22"/>
        </w:rPr>
        <w:t>находящихся под угрозой таксонов</w:t>
      </w:r>
      <w:r w:rsidRPr="00F27496">
        <w:rPr>
          <w:szCs w:val="22"/>
        </w:rPr>
        <w:t>]</w:t>
      </w:r>
      <w:r>
        <w:rPr>
          <w:szCs w:val="22"/>
        </w:rPr>
        <w:t xml:space="preserve"> </w:t>
      </w:r>
      <w:r w:rsidRPr="00F27496">
        <w:rPr>
          <w:szCs w:val="22"/>
        </w:rPr>
        <w:t>[</w:t>
      </w:r>
      <w:r>
        <w:rPr>
          <w:szCs w:val="22"/>
        </w:rPr>
        <w:t>на</w:t>
      </w:r>
      <w:r w:rsidRPr="00F27496">
        <w:rPr>
          <w:szCs w:val="22"/>
        </w:rPr>
        <w:t xml:space="preserve">] </w:t>
      </w:r>
      <w:r w:rsidRPr="00E31839">
        <w:rPr>
          <w:szCs w:val="22"/>
        </w:rPr>
        <w:t xml:space="preserve">по меньшей мере </w:t>
      </w:r>
      <w:r>
        <w:rPr>
          <w:szCs w:val="22"/>
        </w:rPr>
        <w:t xml:space="preserve">на </w:t>
      </w:r>
      <w:r w:rsidRPr="00F27496">
        <w:rPr>
          <w:szCs w:val="22"/>
        </w:rPr>
        <w:t>[10] [5] [25] [20]</w:t>
      </w:r>
      <w:r w:rsidRPr="00817642">
        <w:rPr>
          <w:szCs w:val="22"/>
        </w:rPr>
        <w:t>%</w:t>
      </w:r>
      <w:r w:rsidRPr="00F27496">
        <w:rPr>
          <w:szCs w:val="22"/>
        </w:rPr>
        <w:t>, [</w:t>
      </w:r>
      <w:r w:rsidRPr="009D57DD">
        <w:rPr>
          <w:szCs w:val="22"/>
        </w:rPr>
        <w:t xml:space="preserve">наряду с сокращением доли видов, находящихся под угрозой </w:t>
      </w:r>
      <w:r w:rsidRPr="00F27496">
        <w:rPr>
          <w:b/>
          <w:bCs/>
          <w:szCs w:val="22"/>
        </w:rPr>
        <w:t>[</w:t>
      </w:r>
      <w:r w:rsidRPr="00B011CF">
        <w:rPr>
          <w:b/>
          <w:bCs/>
          <w:szCs w:val="22"/>
        </w:rPr>
        <w:t>на %</w:t>
      </w:r>
      <w:r w:rsidRPr="00F27496">
        <w:rPr>
          <w:b/>
          <w:bCs/>
          <w:szCs w:val="22"/>
        </w:rPr>
        <w:t>]</w:t>
      </w:r>
      <w:r w:rsidRPr="00F27496">
        <w:rPr>
          <w:szCs w:val="22"/>
        </w:rPr>
        <w:t xml:space="preserve"> вследствие непосредственной антропогенной деятельности] [без допущения исчезновения известных угрожаемых видов], [</w:t>
      </w:r>
      <w:r w:rsidRPr="00DF4370">
        <w:rPr>
          <w:szCs w:val="22"/>
        </w:rPr>
        <w:t>при увеличении средней численности популяций</w:t>
      </w:r>
      <w:r w:rsidRPr="00F27496">
        <w:rPr>
          <w:szCs w:val="22"/>
        </w:rPr>
        <w:t xml:space="preserve">], а также [значительное] [увеличение] [или, по меньшей мере, поддержание] [и численности [и распределения]] [популяций находящихся под угрозой видов] [истощенных популяций] </w:t>
      </w:r>
      <w:r w:rsidRPr="00F27496">
        <w:rPr>
          <w:b/>
          <w:bCs/>
          <w:szCs w:val="22"/>
        </w:rPr>
        <w:t xml:space="preserve">местных </w:t>
      </w:r>
      <w:r w:rsidRPr="00F27496">
        <w:rPr>
          <w:szCs w:val="22"/>
        </w:rPr>
        <w:t xml:space="preserve">видов  </w:t>
      </w:r>
      <w:r w:rsidRPr="00BC61B5">
        <w:rPr>
          <w:b/>
          <w:bCs/>
          <w:szCs w:val="22"/>
        </w:rPr>
        <w:t>по меньшей мере на 20%</w:t>
      </w:r>
      <w:r w:rsidRPr="00F27496">
        <w:rPr>
          <w:szCs w:val="22"/>
        </w:rPr>
        <w:t>.]</w:t>
      </w:r>
    </w:p>
    <w:p w14:paraId="220B85AE" w14:textId="77777777" w:rsidR="00B41AB9" w:rsidRPr="00ED6533" w:rsidRDefault="00B41AB9" w:rsidP="0049160E">
      <w:pPr>
        <w:kinsoku w:val="0"/>
        <w:overflowPunct w:val="0"/>
        <w:autoSpaceDE w:val="0"/>
        <w:autoSpaceDN w:val="0"/>
        <w:spacing w:before="360" w:after="120"/>
        <w:jc w:val="center"/>
        <w:rPr>
          <w:b/>
          <w:bCs/>
          <w:szCs w:val="22"/>
        </w:rPr>
      </w:pPr>
      <w:r>
        <w:rPr>
          <w:b/>
          <w:bCs/>
          <w:szCs w:val="22"/>
        </w:rPr>
        <w:t>ПРЕДЛОЖЕНИЯ СТОРОН</w:t>
      </w:r>
    </w:p>
    <w:p w14:paraId="2F1422DA" w14:textId="77777777" w:rsidR="00B41AB9" w:rsidRPr="00BF5C64" w:rsidRDefault="00B41AB9" w:rsidP="0049160E">
      <w:pPr>
        <w:pStyle w:val="Default"/>
        <w:spacing w:before="120" w:after="120"/>
        <w:jc w:val="both"/>
        <w:rPr>
          <w:rFonts w:ascii="Times New Roman" w:hAnsi="Times New Roman" w:cs="Times New Roman"/>
          <w:sz w:val="22"/>
          <w:szCs w:val="22"/>
        </w:rPr>
      </w:pPr>
      <w:r>
        <w:rPr>
          <w:rFonts w:ascii="Times New Roman" w:hAnsi="Times New Roman"/>
          <w:b/>
          <w:bCs/>
          <w:sz w:val="22"/>
          <w:szCs w:val="22"/>
          <w:u w:val="single"/>
        </w:rPr>
        <w:t>Австралия</w:t>
      </w:r>
      <w:r>
        <w:rPr>
          <w:rFonts w:ascii="Times New Roman" w:hAnsi="Times New Roman"/>
          <w:b/>
          <w:bCs/>
          <w:sz w:val="22"/>
          <w:szCs w:val="22"/>
        </w:rPr>
        <w:t xml:space="preserve">: </w:t>
      </w:r>
      <w:r>
        <w:rPr>
          <w:rFonts w:ascii="Times New Roman" w:hAnsi="Times New Roman"/>
          <w:sz w:val="22"/>
          <w:szCs w:val="22"/>
        </w:rPr>
        <w:t xml:space="preserve">Прекращение или обращение вспять исчезновения видов, уменьшение риска исчезновения как минимум на 10% наряду с сокращением доли видов, находящихся под угрозой </w:t>
      </w:r>
      <w:r>
        <w:rPr>
          <w:rFonts w:ascii="Times New Roman" w:hAnsi="Times New Roman"/>
          <w:b/>
          <w:bCs/>
          <w:sz w:val="22"/>
          <w:szCs w:val="22"/>
        </w:rPr>
        <w:t>вследствие непосредственной антропогенной деятельности</w:t>
      </w:r>
      <w:r>
        <w:rPr>
          <w:rFonts w:ascii="Times New Roman" w:hAnsi="Times New Roman"/>
          <w:sz w:val="22"/>
          <w:szCs w:val="22"/>
        </w:rPr>
        <w:t xml:space="preserve">, а также </w:t>
      </w:r>
      <w:r>
        <w:rPr>
          <w:rFonts w:ascii="Times New Roman" w:hAnsi="Times New Roman"/>
          <w:b/>
          <w:bCs/>
          <w:sz w:val="22"/>
          <w:szCs w:val="22"/>
        </w:rPr>
        <w:t>значительное</w:t>
      </w:r>
      <w:r>
        <w:rPr>
          <w:rFonts w:ascii="Times New Roman" w:hAnsi="Times New Roman"/>
          <w:sz w:val="22"/>
          <w:szCs w:val="22"/>
        </w:rPr>
        <w:t xml:space="preserve"> увеличение или, по меньшей мере, поддержание численности и распределения популяций </w:t>
      </w:r>
      <w:r>
        <w:rPr>
          <w:rFonts w:ascii="Times New Roman" w:hAnsi="Times New Roman"/>
          <w:b/>
          <w:bCs/>
          <w:sz w:val="22"/>
          <w:szCs w:val="22"/>
        </w:rPr>
        <w:t>находящихся под угрозой</w:t>
      </w:r>
      <w:r>
        <w:rPr>
          <w:rFonts w:ascii="Times New Roman" w:hAnsi="Times New Roman"/>
          <w:sz w:val="22"/>
          <w:szCs w:val="22"/>
        </w:rPr>
        <w:t xml:space="preserve"> видов.</w:t>
      </w:r>
    </w:p>
    <w:p w14:paraId="3289D957" w14:textId="77777777" w:rsidR="00B41AB9" w:rsidRPr="009A7C2D" w:rsidRDefault="00B41AB9" w:rsidP="0049160E">
      <w:pPr>
        <w:spacing w:before="120" w:after="120"/>
        <w:rPr>
          <w:szCs w:val="22"/>
        </w:rPr>
      </w:pPr>
      <w:r>
        <w:rPr>
          <w:b/>
          <w:bCs/>
          <w:szCs w:val="22"/>
          <w:u w:val="single"/>
        </w:rPr>
        <w:t>Боливия (Многонациональное Государство):</w:t>
      </w:r>
      <w:r>
        <w:rPr>
          <w:b/>
          <w:bCs/>
          <w:szCs w:val="22"/>
        </w:rPr>
        <w:t xml:space="preserve"> </w:t>
      </w:r>
      <w:r>
        <w:t xml:space="preserve">Прекращение или обращение вспять исчезновения видов, уменьшение риска исчезновения как минимум на 10% наряду с сокращением доли видов, находящихся под угрозой, а также увеличение или, по меньшей мере, поддержание численности и распределения популяций </w:t>
      </w:r>
      <w:r>
        <w:rPr>
          <w:b/>
          <w:bCs/>
        </w:rPr>
        <w:t>местных</w:t>
      </w:r>
      <w:r>
        <w:t xml:space="preserve"> видов.</w:t>
      </w:r>
    </w:p>
    <w:p w14:paraId="6D63B7C5" w14:textId="77777777" w:rsidR="00B41AB9" w:rsidRPr="009A7C2D" w:rsidRDefault="00B41AB9" w:rsidP="0049160E">
      <w:pPr>
        <w:spacing w:before="120" w:after="120"/>
        <w:rPr>
          <w:szCs w:val="22"/>
        </w:rPr>
      </w:pPr>
      <w:r>
        <w:rPr>
          <w:b/>
          <w:bCs/>
          <w:szCs w:val="22"/>
          <w:u w:val="single"/>
        </w:rPr>
        <w:t>Европейский союз и его государства-члены:</w:t>
      </w:r>
      <w:r>
        <w:rPr>
          <w:color w:val="000000" w:themeColor="text1"/>
          <w:szCs w:val="22"/>
        </w:rPr>
        <w:t xml:space="preserve"> </w:t>
      </w:r>
      <w:r>
        <w:rPr>
          <w:strike/>
          <w:color w:val="000000" w:themeColor="text1"/>
          <w:szCs w:val="22"/>
        </w:rPr>
        <w:t>Прекращение или обращение вспять</w:t>
      </w:r>
      <w:r>
        <w:rPr>
          <w:color w:val="000000" w:themeColor="text1"/>
          <w:szCs w:val="22"/>
        </w:rPr>
        <w:t xml:space="preserve"> </w:t>
      </w:r>
      <w:r>
        <w:rPr>
          <w:b/>
          <w:bCs/>
          <w:color w:val="000000" w:themeColor="text1"/>
          <w:szCs w:val="22"/>
        </w:rPr>
        <w:t xml:space="preserve">Значительное снижение темпов </w:t>
      </w:r>
      <w:r>
        <w:rPr>
          <w:color w:val="000000" w:themeColor="text1"/>
          <w:szCs w:val="22"/>
        </w:rPr>
        <w:t xml:space="preserve">исчезновения видов </w:t>
      </w:r>
      <w:r>
        <w:rPr>
          <w:b/>
          <w:bCs/>
          <w:color w:val="000000" w:themeColor="text1"/>
          <w:szCs w:val="22"/>
        </w:rPr>
        <w:t>без допущения исчезновения известных угрожаемых видов</w:t>
      </w:r>
      <w:r>
        <w:rPr>
          <w:color w:val="000000" w:themeColor="text1"/>
          <w:szCs w:val="22"/>
        </w:rPr>
        <w:t xml:space="preserve">, </w:t>
      </w:r>
      <w:r>
        <w:t xml:space="preserve">уменьшение </w:t>
      </w:r>
      <w:r>
        <w:rPr>
          <w:color w:val="000000" w:themeColor="text1"/>
          <w:szCs w:val="22"/>
        </w:rPr>
        <w:t xml:space="preserve">риска исчезновения как минимум на </w:t>
      </w:r>
      <w:r>
        <w:rPr>
          <w:b/>
          <w:bCs/>
          <w:color w:val="000000" w:themeColor="text1"/>
          <w:szCs w:val="22"/>
        </w:rPr>
        <w:t>25</w:t>
      </w:r>
      <w:r>
        <w:rPr>
          <w:strike/>
          <w:color w:val="000000" w:themeColor="text1"/>
          <w:szCs w:val="22"/>
        </w:rPr>
        <w:t>10</w:t>
      </w:r>
      <w:r>
        <w:rPr>
          <w:color w:val="000000" w:themeColor="text1"/>
          <w:szCs w:val="22"/>
        </w:rPr>
        <w:t xml:space="preserve">% </w:t>
      </w:r>
      <w:r>
        <w:rPr>
          <w:strike/>
          <w:color w:val="000000" w:themeColor="text1"/>
          <w:szCs w:val="22"/>
        </w:rPr>
        <w:t>наряду с сокращением доли видов, находящихся под угрозой</w:t>
      </w:r>
      <w:r>
        <w:rPr>
          <w:color w:val="000000" w:themeColor="text1"/>
          <w:szCs w:val="22"/>
        </w:rPr>
        <w:t xml:space="preserve">, а также увеличение или, по меньшей мере, поддержание численности и распределения </w:t>
      </w:r>
      <w:r>
        <w:rPr>
          <w:b/>
          <w:bCs/>
          <w:color w:val="000000" w:themeColor="text1"/>
          <w:szCs w:val="22"/>
        </w:rPr>
        <w:t>истощенных</w:t>
      </w:r>
      <w:r>
        <w:rPr>
          <w:color w:val="000000" w:themeColor="text1"/>
          <w:szCs w:val="22"/>
        </w:rPr>
        <w:t xml:space="preserve"> популяций </w:t>
      </w:r>
      <w:r>
        <w:rPr>
          <w:b/>
          <w:bCs/>
          <w:color w:val="000000" w:themeColor="text1"/>
          <w:szCs w:val="22"/>
        </w:rPr>
        <w:t>местных</w:t>
      </w:r>
      <w:r>
        <w:rPr>
          <w:color w:val="000000" w:themeColor="text1"/>
          <w:szCs w:val="22"/>
        </w:rPr>
        <w:t xml:space="preserve"> видов.</w:t>
      </w:r>
    </w:p>
    <w:p w14:paraId="258DE040" w14:textId="77777777" w:rsidR="00B41AB9" w:rsidRPr="00BF5C64" w:rsidRDefault="00B41AB9" w:rsidP="0049160E">
      <w:pPr>
        <w:pStyle w:val="paragraph"/>
        <w:spacing w:before="120" w:beforeAutospacing="0" w:after="120" w:afterAutospacing="0"/>
        <w:jc w:val="both"/>
        <w:textAlignment w:val="baseline"/>
        <w:rPr>
          <w:sz w:val="22"/>
          <w:szCs w:val="22"/>
        </w:rPr>
      </w:pPr>
      <w:r>
        <w:rPr>
          <w:rStyle w:val="normaltextrun"/>
          <w:b/>
          <w:bCs/>
          <w:sz w:val="22"/>
          <w:szCs w:val="22"/>
          <w:u w:val="single"/>
        </w:rPr>
        <w:t>Ямайка:</w:t>
      </w:r>
      <w:r>
        <w:rPr>
          <w:rStyle w:val="normaltextrun"/>
          <w:sz w:val="22"/>
          <w:szCs w:val="22"/>
        </w:rPr>
        <w:t xml:space="preserve"> Прекращение или обращение вспять исчезновения видов </w:t>
      </w:r>
      <w:r>
        <w:rPr>
          <w:rStyle w:val="normaltextrun"/>
          <w:b/>
          <w:bCs/>
          <w:sz w:val="22"/>
          <w:szCs w:val="22"/>
        </w:rPr>
        <w:t>[на %, необходимо включить]</w:t>
      </w:r>
      <w:r>
        <w:rPr>
          <w:rStyle w:val="normaltextrun"/>
          <w:sz w:val="22"/>
          <w:szCs w:val="22"/>
        </w:rPr>
        <w:t xml:space="preserve">, уменьшение риска исчезновения как минимум на 10% наряду с сокращением доли видов, находящихся под угрозой </w:t>
      </w:r>
      <w:r>
        <w:rPr>
          <w:rStyle w:val="normaltextrun"/>
          <w:b/>
          <w:bCs/>
          <w:sz w:val="22"/>
          <w:szCs w:val="22"/>
        </w:rPr>
        <w:t>[на %, необходимо включить]</w:t>
      </w:r>
      <w:r>
        <w:rPr>
          <w:rStyle w:val="normaltextrun"/>
          <w:sz w:val="22"/>
          <w:szCs w:val="22"/>
        </w:rPr>
        <w:t>, а также увеличение или, по меньшей мере, поддержание численности и распределения популяций видов. </w:t>
      </w:r>
      <w:r>
        <w:rPr>
          <w:rStyle w:val="eop"/>
          <w:sz w:val="22"/>
          <w:szCs w:val="22"/>
        </w:rPr>
        <w:t> </w:t>
      </w:r>
    </w:p>
    <w:p w14:paraId="4EE0CF71" w14:textId="77777777" w:rsidR="00B41AB9" w:rsidRPr="00F900ED" w:rsidRDefault="00B41AB9" w:rsidP="0049160E">
      <w:pPr>
        <w:autoSpaceDE w:val="0"/>
        <w:autoSpaceDN w:val="0"/>
        <w:adjustRightInd w:val="0"/>
        <w:spacing w:before="120" w:after="120"/>
        <w:rPr>
          <w:rFonts w:eastAsiaTheme="minorEastAsia"/>
          <w:strike/>
        </w:rPr>
      </w:pPr>
      <w:r>
        <w:rPr>
          <w:b/>
          <w:bCs/>
          <w:u w:val="single"/>
        </w:rPr>
        <w:t>Япония</w:t>
      </w:r>
      <w:r>
        <w:rPr>
          <w:u w:val="single"/>
        </w:rPr>
        <w:t>:</w:t>
      </w:r>
      <w:r>
        <w:t xml:space="preserve"> </w:t>
      </w:r>
      <w:r>
        <w:rPr>
          <w:strike/>
        </w:rPr>
        <w:t>Прекращение или обращение вспять исчезновения видов, уменьшение риска исчезновения как минимум на 10% наряду с сокращением доли видов, находящихся под угрозой, а также увеличение или, по меньшей мере, поддержание численности и распределения популяций видов.</w:t>
      </w:r>
    </w:p>
    <w:p w14:paraId="2182F3E0" w14:textId="77777777" w:rsidR="00B41AB9" w:rsidRPr="00F900ED" w:rsidRDefault="00B41AB9" w:rsidP="0049160E">
      <w:pPr>
        <w:spacing w:before="120" w:after="120"/>
        <w:rPr>
          <w:i/>
          <w:iCs/>
          <w:szCs w:val="22"/>
          <w:highlight w:val="yellow"/>
        </w:rPr>
      </w:pPr>
      <w:r>
        <w:rPr>
          <w:b/>
          <w:bCs/>
          <w:u w:val="single"/>
        </w:rPr>
        <w:t>Мексика:</w:t>
      </w:r>
      <w:r>
        <w:rPr>
          <w:b/>
          <w:bCs/>
        </w:rPr>
        <w:t xml:space="preserve"> </w:t>
      </w:r>
      <w:r>
        <w:rPr>
          <w:i/>
          <w:iCs/>
          <w:szCs w:val="22"/>
        </w:rPr>
        <w:t>Предлагает отказаться от промежуточных целей</w:t>
      </w:r>
    </w:p>
    <w:p w14:paraId="37D29957" w14:textId="77777777" w:rsidR="00B41AB9" w:rsidRPr="00BF5C64" w:rsidRDefault="00B41AB9" w:rsidP="0049160E">
      <w:pPr>
        <w:pStyle w:val="Para1"/>
        <w:rPr>
          <w:kern w:val="22"/>
          <w:szCs w:val="22"/>
        </w:rPr>
      </w:pPr>
      <w:r>
        <w:rPr>
          <w:b/>
          <w:bCs/>
          <w:szCs w:val="22"/>
          <w:u w:val="single"/>
        </w:rPr>
        <w:t>Новая Зеландия:</w:t>
      </w:r>
      <w:r>
        <w:rPr>
          <w:b/>
          <w:bCs/>
          <w:szCs w:val="22"/>
        </w:rPr>
        <w:t xml:space="preserve"> </w:t>
      </w:r>
      <w:r>
        <w:rPr>
          <w:strike/>
        </w:rPr>
        <w:t>Прекращение или обращение вспять исчезновения видов</w:t>
      </w:r>
      <w:r>
        <w:t xml:space="preserve"> </w:t>
      </w:r>
      <w:r>
        <w:rPr>
          <w:b/>
          <w:bCs/>
        </w:rPr>
        <w:t>Предотвращение исчезновения видов, вызванного деятельностью человека,</w:t>
      </w:r>
      <w:r>
        <w:t xml:space="preserve"> уменьшение риска исчезновения </w:t>
      </w:r>
      <w:r>
        <w:rPr>
          <w:b/>
          <w:bCs/>
        </w:rPr>
        <w:lastRenderedPageBreak/>
        <w:t>находящихся под угрозой таксонов по меньшей мере на 20%</w:t>
      </w:r>
      <w:r>
        <w:t xml:space="preserve">, </w:t>
      </w:r>
      <w:r>
        <w:rPr>
          <w:strike/>
        </w:rPr>
        <w:t>как минимум на 10% наряду с сокращением доли видов, находящихся под угрозой, а также увеличение или, по меньшей мере,</w:t>
      </w:r>
      <w:r>
        <w:t xml:space="preserve"> </w:t>
      </w:r>
      <w:r>
        <w:rPr>
          <w:b/>
          <w:bCs/>
        </w:rPr>
        <w:t>при увеличении средней численности популяций местных видов по меньшей мере на 20%</w:t>
      </w:r>
      <w:r>
        <w:t xml:space="preserve">. </w:t>
      </w:r>
      <w:r>
        <w:rPr>
          <w:strike/>
          <w:szCs w:val="22"/>
        </w:rPr>
        <w:t>поддержание численности и распределения популяций видов.</w:t>
      </w:r>
    </w:p>
    <w:p w14:paraId="25516497" w14:textId="77777777" w:rsidR="00B41AB9" w:rsidRPr="00BF5C64" w:rsidRDefault="00B41AB9" w:rsidP="0049160E">
      <w:pPr>
        <w:pStyle w:val="Para1"/>
        <w:suppressLineNumbers/>
        <w:suppressAutoHyphens/>
        <w:rPr>
          <w:kern w:val="22"/>
          <w:szCs w:val="22"/>
        </w:rPr>
      </w:pPr>
      <w:r>
        <w:rPr>
          <w:b/>
          <w:bCs/>
          <w:szCs w:val="22"/>
          <w:u w:val="single"/>
        </w:rPr>
        <w:t>Швейцария:</w:t>
      </w:r>
      <w:r>
        <w:t xml:space="preserve"> </w:t>
      </w:r>
      <w:r>
        <w:rPr>
          <w:b/>
          <w:bCs/>
        </w:rPr>
        <w:t>По меньшей мере</w:t>
      </w:r>
      <w:r>
        <w:t xml:space="preserve"> прекращение </w:t>
      </w:r>
      <w:r>
        <w:rPr>
          <w:strike/>
        </w:rPr>
        <w:t>или обращение вспять</w:t>
      </w:r>
      <w:r>
        <w:t xml:space="preserve"> исчезновения видов, уменьшение риска исчезновения как минимум на 10% наряду с сокращением доли видов, находящихся под угрозой, а также </w:t>
      </w:r>
      <w:r>
        <w:rPr>
          <w:strike/>
        </w:rPr>
        <w:t>увеличение или,</w:t>
      </w:r>
      <w:r>
        <w:t xml:space="preserve"> по меньшей мере поддержание численности и распределения популяций видов.</w:t>
      </w:r>
    </w:p>
    <w:p w14:paraId="3E8CC15C" w14:textId="77777777" w:rsidR="00B41AB9" w:rsidRPr="009A7C2D" w:rsidRDefault="00B41AB9" w:rsidP="0049160E">
      <w:pPr>
        <w:pStyle w:val="Para1"/>
        <w:keepNext/>
        <w:suppressLineNumbers/>
        <w:tabs>
          <w:tab w:val="left" w:pos="426"/>
        </w:tabs>
        <w:suppressAutoHyphens/>
        <w:rPr>
          <w:szCs w:val="22"/>
        </w:rPr>
      </w:pPr>
      <w:r>
        <w:rPr>
          <w:b/>
          <w:bCs/>
          <w:u w:val="single"/>
        </w:rPr>
        <w:t>Соединенное Королевство Великобритании и Северной Ирландии</w:t>
      </w:r>
      <w:r>
        <w:rPr>
          <w:u w:val="single"/>
        </w:rPr>
        <w:t>:</w:t>
      </w:r>
      <w:r>
        <w:t xml:space="preserve"> </w:t>
      </w:r>
      <w:r>
        <w:rPr>
          <w:strike/>
        </w:rPr>
        <w:t>Прекращение или обращение вспять исчезновения видов,</w:t>
      </w:r>
      <w:r>
        <w:t xml:space="preserve"> Уменьшение </w:t>
      </w:r>
      <w:r>
        <w:rPr>
          <w:b/>
          <w:bCs/>
        </w:rPr>
        <w:t>общего</w:t>
      </w:r>
      <w:r>
        <w:t xml:space="preserve"> риска исчезновения как минимум на </w:t>
      </w:r>
      <w:r>
        <w:rPr>
          <w:strike/>
        </w:rPr>
        <w:t>10</w:t>
      </w:r>
      <w:r>
        <w:t xml:space="preserve"> [5%]</w:t>
      </w:r>
      <w:r>
        <w:rPr>
          <w:strike/>
        </w:rPr>
        <w:t xml:space="preserve"> наряду с сокращением доли видов, находящихся под угрозой</w:t>
      </w:r>
      <w:r>
        <w:t xml:space="preserve">, а также увеличение </w:t>
      </w:r>
      <w:r>
        <w:rPr>
          <w:strike/>
        </w:rPr>
        <w:t>или, по меньшей мере, поддержание</w:t>
      </w:r>
      <w:r>
        <w:t xml:space="preserve"> численности </w:t>
      </w:r>
      <w:r>
        <w:rPr>
          <w:strike/>
        </w:rPr>
        <w:t>и распределения популяций</w:t>
      </w:r>
      <w:r>
        <w:t xml:space="preserve"> видов.</w:t>
      </w:r>
    </w:p>
    <w:p w14:paraId="38E2AB5B"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A.3</w:t>
      </w:r>
    </w:p>
    <w:p w14:paraId="6AD4A017" w14:textId="77777777" w:rsidR="00B41AB9" w:rsidRPr="00BF5C64" w:rsidRDefault="00B41AB9" w:rsidP="0049160E">
      <w:pPr>
        <w:keepNext/>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7A0E90FB" w14:textId="77777777" w:rsidR="00B41AB9" w:rsidRPr="00BF5C64" w:rsidRDefault="00B41AB9" w:rsidP="0049160E">
      <w:pPr>
        <w:keepNext/>
        <w:suppressLineNumbers/>
        <w:pBdr>
          <w:top w:val="single" w:sz="4" w:space="1" w:color="auto"/>
          <w:left w:val="single" w:sz="4" w:space="4" w:color="auto"/>
          <w:bottom w:val="single" w:sz="4" w:space="1" w:color="auto"/>
          <w:right w:val="single" w:sz="4" w:space="4" w:color="auto"/>
        </w:pBdr>
        <w:suppressAutoHyphens/>
        <w:spacing w:before="120" w:after="120"/>
        <w:jc w:val="left"/>
        <w:rPr>
          <w:szCs w:val="22"/>
        </w:rPr>
      </w:pPr>
      <w:r>
        <w:rPr>
          <w:color w:val="000000" w:themeColor="text1"/>
          <w:szCs w:val="22"/>
        </w:rPr>
        <w:t>Сохранение генетического разнообразия диких и одомашненных видов наряду с увеличением доли видов, у которых сохраняется не менее 90% их генетического разнообразия.</w:t>
      </w:r>
    </w:p>
    <w:p w14:paraId="1BDCEC7D" w14:textId="77777777" w:rsidR="00B41AB9" w:rsidRPr="00BF5C64" w:rsidRDefault="00B41AB9" w:rsidP="0049160E">
      <w:pPr>
        <w:kinsoku w:val="0"/>
        <w:overflowPunct w:val="0"/>
        <w:autoSpaceDE w:val="0"/>
        <w:autoSpaceDN w:val="0"/>
        <w:spacing w:before="240" w:after="120"/>
        <w:jc w:val="center"/>
        <w:rPr>
          <w:szCs w:val="22"/>
          <w:u w:val="single"/>
        </w:rPr>
      </w:pPr>
      <w:r>
        <w:rPr>
          <w:b/>
          <w:szCs w:val="22"/>
        </w:rPr>
        <w:t>СВОДНЫЙ ТЕКСТ</w:t>
      </w:r>
    </w:p>
    <w:p w14:paraId="05694244" w14:textId="77777777" w:rsidR="00B41AB9" w:rsidRPr="00BF5C64" w:rsidRDefault="00B41AB9" w:rsidP="0049160E">
      <w:pPr>
        <w:spacing w:before="120" w:after="120"/>
        <w:rPr>
          <w:b/>
          <w:bCs/>
          <w:szCs w:val="22"/>
        </w:rPr>
      </w:pPr>
      <w:r w:rsidRPr="00D472B1">
        <w:rPr>
          <w:szCs w:val="22"/>
        </w:rPr>
        <w:t>Сохранение [генетического разнообразия [</w:t>
      </w:r>
      <w:r w:rsidRPr="00D472B1">
        <w:rPr>
          <w:b/>
          <w:bCs/>
          <w:szCs w:val="22"/>
        </w:rPr>
        <w:t>популяций диких видов] [</w:t>
      </w:r>
      <w:r>
        <w:rPr>
          <w:b/>
          <w:bCs/>
          <w:szCs w:val="22"/>
        </w:rPr>
        <w:t>,</w:t>
      </w:r>
      <w:r w:rsidRPr="00D472B1">
        <w:rPr>
          <w:b/>
          <w:bCs/>
          <w:szCs w:val="22"/>
        </w:rPr>
        <w:t>имеющих социальное, экономическое, экологическое и культурное значение,]</w:t>
      </w:r>
      <w:r w:rsidRPr="00D472B1">
        <w:rPr>
          <w:szCs w:val="22"/>
        </w:rPr>
        <w:t xml:space="preserve"> </w:t>
      </w:r>
      <w:r w:rsidRPr="00D472B1">
        <w:rPr>
          <w:b/>
          <w:bCs/>
          <w:szCs w:val="22"/>
        </w:rPr>
        <w:t>[а также]</w:t>
      </w:r>
      <w:r w:rsidRPr="00D472B1">
        <w:rPr>
          <w:szCs w:val="22"/>
        </w:rPr>
        <w:t xml:space="preserve"> диких и одомашненных видов, наряду с увеличением доли </w:t>
      </w:r>
      <w:r w:rsidRPr="00D472B1">
        <w:rPr>
          <w:b/>
          <w:bCs/>
          <w:szCs w:val="22"/>
        </w:rPr>
        <w:t>[популяций]</w:t>
      </w:r>
      <w:r w:rsidRPr="00D472B1">
        <w:rPr>
          <w:szCs w:val="22"/>
        </w:rPr>
        <w:t xml:space="preserve"> видов, у которых </w:t>
      </w:r>
      <w:r w:rsidRPr="00D472B1">
        <w:rPr>
          <w:b/>
          <w:bCs/>
          <w:szCs w:val="22"/>
        </w:rPr>
        <w:t>сохраняется,</w:t>
      </w:r>
      <w:r w:rsidRPr="00D472B1">
        <w:rPr>
          <w:szCs w:val="22"/>
        </w:rPr>
        <w:t xml:space="preserve">  </w:t>
      </w:r>
      <w:r w:rsidRPr="00D472B1">
        <w:rPr>
          <w:b/>
          <w:bCs/>
          <w:szCs w:val="22"/>
        </w:rPr>
        <w:t xml:space="preserve">увеличение по меньшей мере на 10% доли популяций, численность которых позволяет сохранять генетическое разнообразие, и сохранение [всех] генетически отличных популяций </w:t>
      </w:r>
      <w:r w:rsidRPr="00D472B1">
        <w:rPr>
          <w:szCs w:val="22"/>
        </w:rPr>
        <w:t xml:space="preserve">по меньшей мере на [90] [96] [97] [10]%, </w:t>
      </w:r>
      <w:r w:rsidRPr="00D472B1">
        <w:rPr>
          <w:b/>
          <w:bCs/>
          <w:szCs w:val="22"/>
        </w:rPr>
        <w:t>и сохранение [их генетического разнообразия] [всех] [генетически отличных популяций]</w:t>
      </w:r>
      <w:r w:rsidRPr="00D472B1">
        <w:rPr>
          <w:szCs w:val="22"/>
        </w:rPr>
        <w:t>]</w:t>
      </w:r>
      <w:r>
        <w:rPr>
          <w:szCs w:val="22"/>
        </w:rPr>
        <w:t>.</w:t>
      </w:r>
    </w:p>
    <w:p w14:paraId="321FEFCA" w14:textId="77777777" w:rsidR="00B41AB9" w:rsidRPr="00E13933" w:rsidRDefault="00B41AB9" w:rsidP="0049160E">
      <w:pPr>
        <w:kinsoku w:val="0"/>
        <w:overflowPunct w:val="0"/>
        <w:autoSpaceDE w:val="0"/>
        <w:autoSpaceDN w:val="0"/>
        <w:spacing w:before="240" w:after="120"/>
        <w:jc w:val="center"/>
        <w:rPr>
          <w:b/>
          <w:bCs/>
          <w:szCs w:val="22"/>
        </w:rPr>
      </w:pPr>
      <w:r>
        <w:rPr>
          <w:b/>
          <w:bCs/>
          <w:szCs w:val="22"/>
        </w:rPr>
        <w:t>ПРЕДЛОЖЕНИЯ СТОРОН</w:t>
      </w:r>
    </w:p>
    <w:p w14:paraId="0E3EDDFF" w14:textId="77777777" w:rsidR="00B41AB9" w:rsidRPr="00BF5C64" w:rsidRDefault="00B41AB9" w:rsidP="0049160E">
      <w:pPr>
        <w:autoSpaceDE w:val="0"/>
        <w:autoSpaceDN w:val="0"/>
        <w:adjustRightInd w:val="0"/>
        <w:spacing w:before="120" w:after="120"/>
        <w:jc w:val="left"/>
        <w:rPr>
          <w:szCs w:val="22"/>
        </w:rPr>
      </w:pPr>
      <w:r>
        <w:rPr>
          <w:b/>
          <w:bCs/>
          <w:szCs w:val="22"/>
          <w:u w:val="single"/>
        </w:rPr>
        <w:t>Боливия (Многонациональное Государство):</w:t>
      </w:r>
      <w:r>
        <w:t xml:space="preserve"> Сохранение генетического разнообразия диких и одомашненных видов наряду с увеличением доли видов, у которых сохраняется не менее 90% их генетического разнообразия.</w:t>
      </w:r>
    </w:p>
    <w:p w14:paraId="1CD7294D" w14:textId="77777777" w:rsidR="00B41AB9" w:rsidRPr="00BF5C64" w:rsidRDefault="00B41AB9" w:rsidP="0049160E">
      <w:pPr>
        <w:pStyle w:val="Para1"/>
        <w:keepNext/>
        <w:suppressLineNumbers/>
        <w:tabs>
          <w:tab w:val="left" w:pos="426"/>
        </w:tabs>
        <w:suppressAutoHyphens/>
        <w:rPr>
          <w:szCs w:val="22"/>
        </w:rPr>
      </w:pPr>
      <w:r>
        <w:rPr>
          <w:b/>
          <w:bCs/>
          <w:szCs w:val="22"/>
          <w:u w:val="single"/>
        </w:rPr>
        <w:t>Эфиопия:</w:t>
      </w:r>
      <w:r>
        <w:t xml:space="preserve"> Сохранение генетического разнообразия диких </w:t>
      </w:r>
      <w:r>
        <w:rPr>
          <w:strike/>
        </w:rPr>
        <w:t>видов, имеющих социальное, экономическое, экологическое и культурное значение, а также</w:t>
      </w:r>
      <w:r>
        <w:t xml:space="preserve"> одомашненных видов наряду с увеличением доли видов, у которых сохраняется не менее 90% их генетического разнообразия.</w:t>
      </w:r>
    </w:p>
    <w:p w14:paraId="05582227" w14:textId="77777777" w:rsidR="00B41AB9" w:rsidRPr="00BF5C64" w:rsidRDefault="00B41AB9" w:rsidP="0049160E">
      <w:pPr>
        <w:spacing w:before="120" w:after="120"/>
        <w:rPr>
          <w:rFonts w:eastAsia="Arial"/>
          <w:strike/>
          <w:color w:val="000000" w:themeColor="text1"/>
          <w:szCs w:val="22"/>
        </w:rPr>
      </w:pPr>
      <w:r>
        <w:rPr>
          <w:b/>
          <w:bCs/>
          <w:u w:val="single"/>
        </w:rPr>
        <w:t>Европейский союз и его государства-члены:</w:t>
      </w:r>
      <w:r>
        <w:t xml:space="preserve"> </w:t>
      </w:r>
      <w:r>
        <w:rPr>
          <w:color w:val="000000" w:themeColor="text1"/>
          <w:szCs w:val="22"/>
        </w:rPr>
        <w:t xml:space="preserve">Сохранение генетического разнообразия </w:t>
      </w:r>
      <w:r>
        <w:rPr>
          <w:b/>
          <w:bCs/>
          <w:color w:val="000000" w:themeColor="text1"/>
          <w:szCs w:val="22"/>
        </w:rPr>
        <w:t>популяций</w:t>
      </w:r>
      <w:r>
        <w:rPr>
          <w:color w:val="000000" w:themeColor="text1"/>
          <w:szCs w:val="22"/>
        </w:rPr>
        <w:t xml:space="preserve"> диких и одомашненных видов, </w:t>
      </w:r>
      <w:r>
        <w:rPr>
          <w:b/>
          <w:bCs/>
          <w:color w:val="000000" w:themeColor="text1"/>
          <w:szCs w:val="22"/>
        </w:rPr>
        <w:t>увеличение по меньшей мере на 10% доли популяций, численность которых позволяет сохранять генетическое разнообразие, и сохранение [всех] генетически отличных популяций</w:t>
      </w:r>
      <w:r>
        <w:rPr>
          <w:color w:val="000000" w:themeColor="text1"/>
          <w:szCs w:val="22"/>
        </w:rPr>
        <w:t xml:space="preserve">. </w:t>
      </w:r>
      <w:r>
        <w:rPr>
          <w:strike/>
          <w:color w:val="000000" w:themeColor="text1"/>
          <w:szCs w:val="22"/>
        </w:rPr>
        <w:t>наряду с увеличением доли видов, у которых сохраняется не менее 90% их генетического разнообразия.</w:t>
      </w:r>
    </w:p>
    <w:p w14:paraId="2122E7F8" w14:textId="77777777" w:rsidR="00B41AB9" w:rsidRPr="00BF5C64" w:rsidRDefault="00B41AB9" w:rsidP="0049160E">
      <w:pPr>
        <w:autoSpaceDE w:val="0"/>
        <w:autoSpaceDN w:val="0"/>
        <w:adjustRightInd w:val="0"/>
        <w:spacing w:before="120" w:after="120"/>
        <w:rPr>
          <w:rFonts w:eastAsia="Arial"/>
          <w:b/>
          <w:bCs/>
          <w:color w:val="000000" w:themeColor="text1"/>
          <w:szCs w:val="22"/>
        </w:rPr>
      </w:pPr>
      <w:r>
        <w:rPr>
          <w:b/>
          <w:bCs/>
          <w:szCs w:val="22"/>
          <w:u w:val="single"/>
        </w:rPr>
        <w:t>Япония:</w:t>
      </w:r>
      <w:r>
        <w:rPr>
          <w:color w:val="000000" w:themeColor="text1"/>
          <w:szCs w:val="22"/>
        </w:rPr>
        <w:t xml:space="preserve"> </w:t>
      </w:r>
      <w:r>
        <w:t xml:space="preserve">Сохранение генетического разнообразия диких и одомашненных видов наряду с увеличением доли видов, у которых сохраняется не менее </w:t>
      </w:r>
      <w:r>
        <w:rPr>
          <w:b/>
          <w:bCs/>
        </w:rPr>
        <w:t>96/97 [90]</w:t>
      </w:r>
      <w:r>
        <w:t>% их генетического разнообразия.</w:t>
      </w:r>
    </w:p>
    <w:p w14:paraId="5329D89A" w14:textId="77777777" w:rsidR="00B41AB9" w:rsidRPr="00BF5C64" w:rsidRDefault="00B41AB9" w:rsidP="0049160E">
      <w:pPr>
        <w:keepNext/>
        <w:suppressLineNumbers/>
        <w:suppressAutoHyphens/>
        <w:spacing w:before="120" w:after="120"/>
        <w:jc w:val="left"/>
        <w:rPr>
          <w:szCs w:val="22"/>
        </w:rPr>
      </w:pPr>
      <w:r>
        <w:rPr>
          <w:b/>
          <w:bCs/>
          <w:color w:val="000000" w:themeColor="text1"/>
          <w:szCs w:val="22"/>
          <w:u w:val="single"/>
        </w:rPr>
        <w:lastRenderedPageBreak/>
        <w:t>Мексика:</w:t>
      </w:r>
      <w:r>
        <w:rPr>
          <w:b/>
          <w:bCs/>
          <w:color w:val="000000" w:themeColor="text1"/>
          <w:szCs w:val="22"/>
        </w:rPr>
        <w:t xml:space="preserve"> </w:t>
      </w:r>
      <w:r>
        <w:rPr>
          <w:i/>
          <w:iCs/>
          <w:szCs w:val="22"/>
        </w:rPr>
        <w:t>Предлагает отказаться от промежуточных целей</w:t>
      </w:r>
    </w:p>
    <w:p w14:paraId="07677F0A" w14:textId="77777777" w:rsidR="00B41AB9" w:rsidRPr="009A7C2D" w:rsidRDefault="00B41AB9" w:rsidP="0049160E">
      <w:pPr>
        <w:pStyle w:val="Para1"/>
        <w:tabs>
          <w:tab w:val="left" w:pos="426"/>
        </w:tabs>
        <w:rPr>
          <w:b/>
          <w:bCs/>
          <w:color w:val="000000" w:themeColor="text1"/>
          <w:szCs w:val="22"/>
        </w:rPr>
      </w:pPr>
      <w:r>
        <w:rPr>
          <w:b/>
          <w:bCs/>
          <w:szCs w:val="22"/>
          <w:u w:val="single"/>
        </w:rPr>
        <w:t>Соединенное Королевство Великобритании и Северной Ирландии:</w:t>
      </w:r>
      <w:r>
        <w:rPr>
          <w:b/>
          <w:bCs/>
          <w:szCs w:val="22"/>
        </w:rPr>
        <w:t xml:space="preserve"> </w:t>
      </w:r>
      <w:r>
        <w:t>Сохранение генетического разнообразия диких и одомашненных видов</w:t>
      </w:r>
      <w:r>
        <w:rPr>
          <w:strike/>
        </w:rPr>
        <w:t xml:space="preserve"> наряду с увеличением доли видов, у которых сохраняется не менее 90% их генетического разнообразия</w:t>
      </w:r>
      <w:r>
        <w:t>.</w:t>
      </w:r>
    </w:p>
    <w:p w14:paraId="2881561C" w14:textId="77777777" w:rsidR="00B41AB9" w:rsidRPr="00BF5C64" w:rsidRDefault="00B41AB9" w:rsidP="0049160E">
      <w:pPr>
        <w:keepNext/>
        <w:keepLines/>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В.1</w:t>
      </w:r>
    </w:p>
    <w:p w14:paraId="04D141D9" w14:textId="77777777" w:rsidR="00B41AB9" w:rsidRPr="009A7C2D" w:rsidRDefault="00B41AB9" w:rsidP="0049160E">
      <w:pPr>
        <w:keepNext/>
        <w:keepLines/>
        <w:kinsoku w:val="0"/>
        <w:overflowPunct w:val="0"/>
        <w:autoSpaceDE w:val="0"/>
        <w:autoSpaceDN w:val="0"/>
        <w:spacing w:before="360" w:after="120"/>
        <w:jc w:val="center"/>
        <w:rPr>
          <w:szCs w:val="22"/>
        </w:rPr>
      </w:pPr>
      <w:r>
        <w:rPr>
          <w:rFonts w:asciiTheme="majorBidi" w:hAnsiTheme="majorBidi"/>
          <w:b/>
          <w:szCs w:val="22"/>
        </w:rPr>
        <w:t>ПЕРВОНАЧАЛЬНЫЙ ТЕКСТ</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B41AB9" w:rsidRPr="00BF5C64" w14:paraId="750DCA25" w14:textId="77777777" w:rsidTr="00E75354">
        <w:tc>
          <w:tcPr>
            <w:tcW w:w="9351" w:type="dxa"/>
          </w:tcPr>
          <w:p w14:paraId="6AD7D4DB" w14:textId="77777777" w:rsidR="00B41AB9" w:rsidRPr="00BF5C64" w:rsidRDefault="00B41AB9" w:rsidP="0049160E">
            <w:pPr>
              <w:pStyle w:val="Para3"/>
              <w:keepNext/>
              <w:keepLines/>
              <w:numPr>
                <w:ilvl w:val="2"/>
                <w:numId w:val="0"/>
              </w:numPr>
              <w:suppressLineNumbers/>
              <w:tabs>
                <w:tab w:val="clear" w:pos="1980"/>
              </w:tabs>
              <w:suppressAutoHyphens/>
              <w:spacing w:before="120" w:after="120"/>
              <w:rPr>
                <w:kern w:val="22"/>
                <w:szCs w:val="22"/>
              </w:rPr>
            </w:pPr>
            <w:r>
              <w:t xml:space="preserve"> Полный учет факторов природы и ее вклада в жизнь человека наряду с их включением во все соответствующие решения на государственном и частном уровнях.</w:t>
            </w:r>
          </w:p>
        </w:tc>
      </w:tr>
    </w:tbl>
    <w:p w14:paraId="2D10DF8F" w14:textId="77777777" w:rsidR="00B41AB9" w:rsidRPr="00E13933" w:rsidRDefault="00B41AB9" w:rsidP="0049160E">
      <w:pPr>
        <w:kinsoku w:val="0"/>
        <w:overflowPunct w:val="0"/>
        <w:autoSpaceDE w:val="0"/>
        <w:autoSpaceDN w:val="0"/>
        <w:spacing w:before="240" w:after="120"/>
        <w:jc w:val="center"/>
        <w:rPr>
          <w:b/>
          <w:bCs/>
          <w:szCs w:val="22"/>
        </w:rPr>
      </w:pPr>
      <w:r>
        <w:rPr>
          <w:b/>
          <w:bCs/>
          <w:szCs w:val="22"/>
        </w:rPr>
        <w:t>СВОДНЫЙ ТЕКСТ</w:t>
      </w:r>
    </w:p>
    <w:p w14:paraId="7B5D3D00" w14:textId="77777777" w:rsidR="00B41AB9" w:rsidRPr="00B00358" w:rsidRDefault="00B41AB9" w:rsidP="0049160E">
      <w:pPr>
        <w:spacing w:before="120" w:after="120"/>
        <w:rPr>
          <w:szCs w:val="22"/>
        </w:rPr>
      </w:pPr>
      <w:r w:rsidRPr="00B00358">
        <w:rPr>
          <w:szCs w:val="22"/>
        </w:rPr>
        <w:t>[</w:t>
      </w:r>
      <w:r w:rsidRPr="004F63D3">
        <w:rPr>
          <w:b/>
          <w:bCs/>
          <w:szCs w:val="22"/>
        </w:rPr>
        <w:t>Более глубокое понимание</w:t>
      </w:r>
      <w:r w:rsidRPr="00B00358">
        <w:rPr>
          <w:szCs w:val="22"/>
        </w:rPr>
        <w:t>]</w:t>
      </w:r>
      <w:r w:rsidRPr="00B00358">
        <w:rPr>
          <w:b/>
          <w:bCs/>
          <w:szCs w:val="22"/>
        </w:rPr>
        <w:t xml:space="preserve"> [</w:t>
      </w:r>
      <w:r w:rsidRPr="00B00358">
        <w:rPr>
          <w:szCs w:val="22"/>
        </w:rPr>
        <w:t>Полный учет] [</w:t>
      </w:r>
      <w:r w:rsidRPr="00812AC4">
        <w:rPr>
          <w:b/>
          <w:bCs/>
          <w:szCs w:val="22"/>
        </w:rPr>
        <w:t>Учет ценности</w:t>
      </w:r>
      <w:r w:rsidRPr="00B00358">
        <w:rPr>
          <w:szCs w:val="22"/>
        </w:rPr>
        <w:t>]] [[факторов] природы и ее вклада] [</w:t>
      </w:r>
      <w:r w:rsidRPr="00043655">
        <w:rPr>
          <w:b/>
          <w:bCs/>
          <w:szCs w:val="22"/>
        </w:rPr>
        <w:t>вклада природы</w:t>
      </w:r>
      <w:r w:rsidRPr="00B00358">
        <w:rPr>
          <w:szCs w:val="22"/>
        </w:rPr>
        <w:t>] [</w:t>
      </w:r>
      <w:r w:rsidRPr="00B00358">
        <w:rPr>
          <w:b/>
          <w:bCs/>
          <w:szCs w:val="22"/>
        </w:rPr>
        <w:t xml:space="preserve">биоразнообразия </w:t>
      </w:r>
      <w:r w:rsidRPr="00B00358">
        <w:rPr>
          <w:szCs w:val="22"/>
        </w:rPr>
        <w:t>[</w:t>
      </w:r>
      <w:r w:rsidRPr="00B00358">
        <w:rPr>
          <w:b/>
          <w:bCs/>
          <w:szCs w:val="22"/>
        </w:rPr>
        <w:t>и экосистемных услуг</w:t>
      </w:r>
      <w:r w:rsidRPr="00B00358">
        <w:rPr>
          <w:szCs w:val="22"/>
        </w:rPr>
        <w:t>]] [в жизнь человека] [</w:t>
      </w:r>
      <w:r w:rsidRPr="00B00358">
        <w:rPr>
          <w:b/>
          <w:bCs/>
          <w:szCs w:val="22"/>
        </w:rPr>
        <w:t>Всемерное укрепление принципа взаимодополняемости природы и людей для жизни в гармонии с Матерью-Землей в целях справедливого и устойчивого использования биоразнообразия</w:t>
      </w:r>
      <w:r w:rsidRPr="00B00358">
        <w:rPr>
          <w:szCs w:val="22"/>
        </w:rPr>
        <w:t xml:space="preserve">] </w:t>
      </w:r>
      <w:r w:rsidRPr="00E974BC">
        <w:rPr>
          <w:b/>
          <w:bCs/>
          <w:szCs w:val="22"/>
        </w:rPr>
        <w:t>для обеспечения того, чтобы</w:t>
      </w:r>
      <w:r w:rsidRPr="00B00358">
        <w:rPr>
          <w:szCs w:val="22"/>
        </w:rPr>
        <w:t xml:space="preserve"> [наряду с их включением [во все] [</w:t>
      </w:r>
      <w:r w:rsidRPr="00B00358">
        <w:rPr>
          <w:b/>
          <w:bCs/>
          <w:szCs w:val="22"/>
        </w:rPr>
        <w:t>для обеспечения того, чтобы</w:t>
      </w:r>
      <w:r w:rsidRPr="00B00358">
        <w:rPr>
          <w:szCs w:val="22"/>
        </w:rPr>
        <w:t>] соответствующие решения на государственном и частном уровнях [</w:t>
      </w:r>
      <w:r w:rsidRPr="00B00358">
        <w:rPr>
          <w:b/>
          <w:bCs/>
          <w:szCs w:val="22"/>
        </w:rPr>
        <w:t>секторов]</w:t>
      </w:r>
      <w:r w:rsidRPr="00B00358">
        <w:rPr>
          <w:szCs w:val="22"/>
        </w:rPr>
        <w:t xml:space="preserve"> [</w:t>
      </w:r>
      <w:r w:rsidRPr="00B00358">
        <w:rPr>
          <w:b/>
          <w:bCs/>
          <w:szCs w:val="22"/>
        </w:rPr>
        <w:t>, политика, планы и программы носили либо положительный либо нейтральный характер для биоразнообразия]</w:t>
      </w:r>
      <w:r w:rsidRPr="00B00358">
        <w:rPr>
          <w:szCs w:val="22"/>
        </w:rPr>
        <w:t>.]</w:t>
      </w:r>
    </w:p>
    <w:p w14:paraId="42FA10DA" w14:textId="77777777" w:rsidR="00B41AB9" w:rsidRPr="00E13933" w:rsidRDefault="00B41AB9" w:rsidP="0049160E">
      <w:pPr>
        <w:kinsoku w:val="0"/>
        <w:overflowPunct w:val="0"/>
        <w:autoSpaceDE w:val="0"/>
        <w:autoSpaceDN w:val="0"/>
        <w:spacing w:before="240" w:after="120"/>
        <w:jc w:val="center"/>
        <w:rPr>
          <w:b/>
          <w:bCs/>
          <w:szCs w:val="22"/>
        </w:rPr>
      </w:pPr>
      <w:r>
        <w:rPr>
          <w:b/>
          <w:bCs/>
          <w:szCs w:val="22"/>
        </w:rPr>
        <w:t>ПРЕДЛОЖЕНИЯ СТОРОН</w:t>
      </w:r>
    </w:p>
    <w:p w14:paraId="0E654BBF" w14:textId="77777777" w:rsidR="00B41AB9" w:rsidRPr="00BF5C64" w:rsidRDefault="00B41AB9" w:rsidP="0049160E">
      <w:pPr>
        <w:spacing w:before="120" w:after="120"/>
        <w:rPr>
          <w:szCs w:val="22"/>
        </w:rPr>
      </w:pPr>
      <w:r>
        <w:rPr>
          <w:b/>
          <w:bCs/>
          <w:szCs w:val="22"/>
          <w:u w:val="single"/>
        </w:rPr>
        <w:t>Боливия (Многонациональное Государство):</w:t>
      </w:r>
      <w:r>
        <w:rPr>
          <w:b/>
          <w:bCs/>
          <w:szCs w:val="22"/>
        </w:rPr>
        <w:t xml:space="preserve"> </w:t>
      </w:r>
      <w:r>
        <w:rPr>
          <w:b/>
          <w:bCs/>
        </w:rPr>
        <w:t>Всемерное укрепление принципа взаимодополняемости природы и людей для жизни в гармонии с Матерью-Землей в целях справедливого и устойчивого использования биоразнообразия</w:t>
      </w:r>
      <w:r>
        <w:t xml:space="preserve"> наряду с его включением во все соответствующие решения на государственном и частном уровнях.</w:t>
      </w:r>
    </w:p>
    <w:p w14:paraId="5F179BFA" w14:textId="77777777" w:rsidR="00B41AB9" w:rsidRPr="00BF5C64" w:rsidRDefault="00B41AB9" w:rsidP="0049160E">
      <w:pPr>
        <w:spacing w:before="120" w:after="120"/>
        <w:rPr>
          <w:szCs w:val="22"/>
        </w:rPr>
      </w:pPr>
      <w:r>
        <w:rPr>
          <w:b/>
          <w:bCs/>
          <w:szCs w:val="22"/>
          <w:u w:val="single"/>
        </w:rPr>
        <w:t>Европейский союз и его государства-члены:</w:t>
      </w:r>
      <w:r>
        <w:rPr>
          <w:b/>
          <w:bCs/>
          <w:szCs w:val="22"/>
        </w:rPr>
        <w:t xml:space="preserve"> </w:t>
      </w:r>
      <w:r>
        <w:t xml:space="preserve">Полный учет </w:t>
      </w:r>
      <w:r>
        <w:rPr>
          <w:b/>
          <w:bCs/>
        </w:rPr>
        <w:t xml:space="preserve">биоразнообразия и экосистемных услуг </w:t>
      </w:r>
      <w:r>
        <w:rPr>
          <w:strike/>
        </w:rPr>
        <w:t>факторов природы и ее вклада в жизнь человека</w:t>
      </w:r>
      <w:r>
        <w:t xml:space="preserve"> </w:t>
      </w:r>
      <w:r>
        <w:rPr>
          <w:strike/>
        </w:rPr>
        <w:t>наряду с их включением</w:t>
      </w:r>
      <w:r>
        <w:t xml:space="preserve"> </w:t>
      </w:r>
      <w:r>
        <w:rPr>
          <w:b/>
          <w:bCs/>
        </w:rPr>
        <w:t>для обеспечения того, чтобы</w:t>
      </w:r>
      <w:r>
        <w:t xml:space="preserve"> соответствующие решения на государственном и частном уровнях, </w:t>
      </w:r>
      <w:r>
        <w:rPr>
          <w:b/>
          <w:bCs/>
        </w:rPr>
        <w:t>политика, планы и программы носили либо положительный, либо нейтральный характер для биоразнообразия</w:t>
      </w:r>
      <w:r>
        <w:t>.</w:t>
      </w:r>
    </w:p>
    <w:p w14:paraId="27C7AB80" w14:textId="77777777" w:rsidR="00B41AB9" w:rsidRPr="00BF5C64" w:rsidRDefault="00B41AB9" w:rsidP="0049160E">
      <w:pPr>
        <w:pStyle w:val="paragraph"/>
        <w:spacing w:before="120" w:beforeAutospacing="0" w:after="120" w:afterAutospacing="0"/>
        <w:jc w:val="both"/>
        <w:textAlignment w:val="baseline"/>
        <w:rPr>
          <w:sz w:val="22"/>
          <w:szCs w:val="22"/>
        </w:rPr>
      </w:pPr>
      <w:r>
        <w:rPr>
          <w:rStyle w:val="normaltextrun"/>
          <w:b/>
          <w:bCs/>
          <w:sz w:val="22"/>
          <w:szCs w:val="22"/>
          <w:u w:val="single"/>
        </w:rPr>
        <w:t>Ямайка:</w:t>
      </w:r>
      <w:r>
        <w:rPr>
          <w:rStyle w:val="normaltextrun"/>
          <w:sz w:val="22"/>
          <w:szCs w:val="22"/>
        </w:rPr>
        <w:t xml:space="preserve"> Учет ценности природы и ее вклада в жизнь человека наряду с их включением во все соответствующие решения на государственном и частном уровнях. </w:t>
      </w:r>
      <w:r>
        <w:rPr>
          <w:rStyle w:val="eop"/>
          <w:sz w:val="22"/>
          <w:szCs w:val="22"/>
        </w:rPr>
        <w:t> </w:t>
      </w:r>
    </w:p>
    <w:p w14:paraId="320B13A2" w14:textId="77777777" w:rsidR="00B41AB9" w:rsidRDefault="00B41AB9" w:rsidP="0049160E">
      <w:pPr>
        <w:spacing w:before="120" w:after="120"/>
        <w:rPr>
          <w:szCs w:val="22"/>
          <w:highlight w:val="yellow"/>
        </w:rPr>
      </w:pPr>
      <w:r>
        <w:rPr>
          <w:b/>
          <w:bCs/>
          <w:szCs w:val="22"/>
          <w:u w:val="single"/>
        </w:rPr>
        <w:t>Мексика:</w:t>
      </w:r>
      <w:r>
        <w:rPr>
          <w:b/>
          <w:bCs/>
          <w:szCs w:val="22"/>
        </w:rPr>
        <w:t xml:space="preserve"> </w:t>
      </w:r>
      <w:r>
        <w:rPr>
          <w:i/>
          <w:iCs/>
          <w:szCs w:val="22"/>
        </w:rPr>
        <w:t>Предлагает отказаться от промежуточных целей</w:t>
      </w:r>
    </w:p>
    <w:p w14:paraId="6DFD084A" w14:textId="77777777" w:rsidR="00B41AB9" w:rsidRPr="00BF5C64" w:rsidRDefault="00B41AB9" w:rsidP="0049160E">
      <w:pPr>
        <w:spacing w:before="120" w:after="120"/>
        <w:rPr>
          <w:kern w:val="22"/>
          <w:szCs w:val="22"/>
        </w:rPr>
      </w:pPr>
      <w:r>
        <w:rPr>
          <w:b/>
          <w:bCs/>
          <w:u w:val="single"/>
        </w:rPr>
        <w:t>Швейцария:</w:t>
      </w:r>
      <w:r>
        <w:t xml:space="preserve"> Полный учет </w:t>
      </w:r>
      <w:r>
        <w:rPr>
          <w:b/>
          <w:bCs/>
        </w:rPr>
        <w:t>вклада</w:t>
      </w:r>
      <w:r>
        <w:t xml:space="preserve"> природы и </w:t>
      </w:r>
      <w:r>
        <w:rPr>
          <w:strike/>
        </w:rPr>
        <w:t>ее вклада</w:t>
      </w:r>
      <w:r>
        <w:rPr>
          <w:b/>
          <w:bCs/>
        </w:rPr>
        <w:t>экосистемных услуг</w:t>
      </w:r>
      <w:r>
        <w:t xml:space="preserve"> в жизнь человека наряду с их включением во все соответствующие решения на государственном и частном уровнях.</w:t>
      </w:r>
    </w:p>
    <w:p w14:paraId="1F33E1F1" w14:textId="77777777" w:rsidR="00B41AB9" w:rsidRPr="009A7C2D" w:rsidRDefault="00B41AB9" w:rsidP="0049160E">
      <w:pPr>
        <w:pStyle w:val="Para1"/>
        <w:tabs>
          <w:tab w:val="left" w:pos="426"/>
        </w:tabs>
      </w:pPr>
      <w:r>
        <w:rPr>
          <w:b/>
          <w:bCs/>
          <w:u w:val="single"/>
        </w:rPr>
        <w:t>Соединенное Королевство Великобритании и Северной Ирландии</w:t>
      </w:r>
      <w:r>
        <w:rPr>
          <w:u w:val="single"/>
        </w:rPr>
        <w:t>:</w:t>
      </w:r>
      <w:r>
        <w:t xml:space="preserve"> </w:t>
      </w:r>
      <w:r>
        <w:rPr>
          <w:b/>
          <w:bCs/>
        </w:rPr>
        <w:t>Более глубокое понимание</w:t>
      </w:r>
      <w:r>
        <w:t>, полный учет факторов природы и ее вклада в жизнь человека наряду с их включением во все соответствующие решения на государственном и частном уровнях.</w:t>
      </w:r>
    </w:p>
    <w:p w14:paraId="246F9320" w14:textId="77777777" w:rsidR="00B41AB9" w:rsidRPr="00BF5C64" w:rsidRDefault="00B41AB9" w:rsidP="0049160E">
      <w:pPr>
        <w:keepNext/>
        <w:keepLines/>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lastRenderedPageBreak/>
        <w:t>Промежуточная цель B.2</w:t>
      </w:r>
    </w:p>
    <w:p w14:paraId="676BEB6B" w14:textId="77777777" w:rsidR="00B41AB9" w:rsidRPr="00BF5C64" w:rsidRDefault="00B41AB9" w:rsidP="0049160E">
      <w:pPr>
        <w:keepNext/>
        <w:keepLines/>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32335BF0" w14:textId="77777777" w:rsidR="00B41AB9" w:rsidRPr="00BF5C64" w:rsidRDefault="00B41AB9" w:rsidP="0049160E">
      <w:pPr>
        <w:pStyle w:val="Para1"/>
        <w:keepNext/>
        <w:keepLines/>
        <w:suppressLineNumbers/>
        <w:pBdr>
          <w:top w:val="single" w:sz="4" w:space="1" w:color="auto"/>
          <w:left w:val="single" w:sz="4" w:space="3" w:color="auto"/>
          <w:bottom w:val="single" w:sz="4" w:space="1" w:color="auto"/>
          <w:right w:val="single" w:sz="4" w:space="4" w:color="auto"/>
        </w:pBdr>
        <w:suppressAutoHyphens/>
        <w:rPr>
          <w:szCs w:val="22"/>
        </w:rPr>
      </w:pPr>
      <w:r>
        <w:t xml:space="preserve">Обеспечение долгосрочной устойчивости всех категорий вклада природы в жизнь человека наряду с восстановлением тех из них, которые находятся в упадке, способствуя тем самым достижению каждой из соответствующих целей в области устойчивого развития. </w:t>
      </w:r>
    </w:p>
    <w:p w14:paraId="775AC786" w14:textId="77777777" w:rsidR="00B41AB9" w:rsidRPr="00E62AB6" w:rsidRDefault="00B41AB9" w:rsidP="0049160E">
      <w:pPr>
        <w:kinsoku w:val="0"/>
        <w:overflowPunct w:val="0"/>
        <w:autoSpaceDE w:val="0"/>
        <w:autoSpaceDN w:val="0"/>
        <w:spacing w:before="240" w:after="120"/>
        <w:jc w:val="center"/>
        <w:rPr>
          <w:b/>
          <w:bCs/>
          <w:szCs w:val="22"/>
        </w:rPr>
      </w:pPr>
      <w:r>
        <w:rPr>
          <w:b/>
          <w:bCs/>
          <w:szCs w:val="22"/>
        </w:rPr>
        <w:t>СВОДНЫЙ ТЕКСТ</w:t>
      </w:r>
    </w:p>
    <w:p w14:paraId="70A54880" w14:textId="77777777" w:rsidR="00B41AB9" w:rsidRPr="0073638A" w:rsidRDefault="00B41AB9" w:rsidP="0049160E">
      <w:pPr>
        <w:spacing w:before="120" w:after="120"/>
        <w:rPr>
          <w:szCs w:val="22"/>
        </w:rPr>
      </w:pPr>
      <w:r w:rsidRPr="0073638A">
        <w:rPr>
          <w:szCs w:val="22"/>
        </w:rPr>
        <w:t>[Обеспечение долгосрочной устойчивости [</w:t>
      </w:r>
      <w:r w:rsidRPr="0073638A">
        <w:rPr>
          <w:b/>
          <w:bCs/>
          <w:szCs w:val="22"/>
        </w:rPr>
        <w:t xml:space="preserve">и </w:t>
      </w:r>
      <w:r>
        <w:rPr>
          <w:b/>
          <w:bCs/>
        </w:rPr>
        <w:t>гармоничной</w:t>
      </w:r>
      <w:r w:rsidRPr="0073638A">
        <w:rPr>
          <w:szCs w:val="22"/>
        </w:rPr>
        <w:t>] [всех] [категорий] [</w:t>
      </w:r>
      <w:r w:rsidRPr="0073638A">
        <w:rPr>
          <w:b/>
          <w:bCs/>
          <w:szCs w:val="22"/>
        </w:rPr>
        <w:t>взаимодополняемости природы и людей</w:t>
      </w:r>
      <w:r w:rsidRPr="0073638A">
        <w:rPr>
          <w:szCs w:val="22"/>
        </w:rPr>
        <w:t>] [вклада природы в жизнь человека]</w:t>
      </w:r>
      <w:r w:rsidRPr="0073638A">
        <w:rPr>
          <w:b/>
          <w:bCs/>
          <w:szCs w:val="22"/>
        </w:rPr>
        <w:t xml:space="preserve"> </w:t>
      </w:r>
      <w:r w:rsidRPr="004D7291">
        <w:rPr>
          <w:b/>
          <w:bCs/>
          <w:szCs w:val="22"/>
        </w:rPr>
        <w:t>в виде наземных и морских ресурсов</w:t>
      </w:r>
      <w:r w:rsidRPr="0073638A">
        <w:rPr>
          <w:b/>
          <w:bCs/>
          <w:szCs w:val="22"/>
        </w:rPr>
        <w:t xml:space="preserve">, </w:t>
      </w:r>
      <w:r w:rsidRPr="0073638A">
        <w:rPr>
          <w:szCs w:val="22"/>
        </w:rPr>
        <w:t>[</w:t>
      </w:r>
      <w:r w:rsidRPr="0073638A">
        <w:rPr>
          <w:b/>
          <w:bCs/>
          <w:szCs w:val="22"/>
        </w:rPr>
        <w:t>на справедливой основе]</w:t>
      </w:r>
      <w:r w:rsidRPr="0073638A">
        <w:rPr>
          <w:szCs w:val="22"/>
        </w:rPr>
        <w:t>, [[наряду с восстановлением тех из них, которые находятся в упадке, способствуя тем самым достижению каждой из соответствующих целей в области устойчивого развития] [</w:t>
      </w:r>
      <w:r w:rsidRPr="00A53025">
        <w:rPr>
          <w:b/>
          <w:bCs/>
          <w:szCs w:val="22"/>
        </w:rPr>
        <w:t>а также смягчению последствий изменения климата, адаптации к ним и повышению устойчивости</w:t>
      </w:r>
      <w:r w:rsidRPr="0073638A">
        <w:rPr>
          <w:b/>
          <w:bCs/>
          <w:szCs w:val="22"/>
        </w:rPr>
        <w:t xml:space="preserve">] </w:t>
      </w:r>
      <w:r w:rsidRPr="0073638A">
        <w:rPr>
          <w:szCs w:val="22"/>
        </w:rPr>
        <w:t>[</w:t>
      </w:r>
      <w:r w:rsidRPr="00E042DF">
        <w:rPr>
          <w:b/>
          <w:bCs/>
          <w:szCs w:val="22"/>
        </w:rPr>
        <w:t>охранение, расширение или восстановление всех экосистемных услуг</w:t>
      </w:r>
      <w:r w:rsidRPr="0073638A">
        <w:rPr>
          <w:szCs w:val="22"/>
        </w:rPr>
        <w:t>].]</w:t>
      </w:r>
    </w:p>
    <w:p w14:paraId="0FDB5B34" w14:textId="77777777" w:rsidR="00B41AB9" w:rsidRPr="00E62AB6" w:rsidRDefault="00B41AB9" w:rsidP="0049160E">
      <w:pPr>
        <w:kinsoku w:val="0"/>
        <w:overflowPunct w:val="0"/>
        <w:autoSpaceDE w:val="0"/>
        <w:autoSpaceDN w:val="0"/>
        <w:spacing w:before="240" w:after="120"/>
        <w:jc w:val="center"/>
        <w:rPr>
          <w:b/>
          <w:bCs/>
          <w:szCs w:val="22"/>
        </w:rPr>
      </w:pPr>
      <w:r>
        <w:rPr>
          <w:b/>
          <w:bCs/>
          <w:szCs w:val="22"/>
        </w:rPr>
        <w:t>ПРЕДЛОЖЕНИЯ СТОРОН</w:t>
      </w:r>
    </w:p>
    <w:p w14:paraId="6D468160" w14:textId="77777777" w:rsidR="00B41AB9" w:rsidRPr="00BF5C64" w:rsidRDefault="00B41AB9" w:rsidP="0049160E">
      <w:pPr>
        <w:spacing w:before="120" w:after="120"/>
        <w:rPr>
          <w:szCs w:val="22"/>
        </w:rPr>
      </w:pPr>
      <w:r>
        <w:rPr>
          <w:b/>
          <w:bCs/>
          <w:szCs w:val="22"/>
          <w:u w:val="single"/>
        </w:rPr>
        <w:t>Боливия (Многонациональное Государство):</w:t>
      </w:r>
      <w:r>
        <w:rPr>
          <w:b/>
          <w:bCs/>
          <w:szCs w:val="22"/>
        </w:rPr>
        <w:t xml:space="preserve"> </w:t>
      </w:r>
      <w:r>
        <w:t xml:space="preserve">Обеспечение долгосрочной устойчивости </w:t>
      </w:r>
      <w:r>
        <w:rPr>
          <w:b/>
          <w:bCs/>
        </w:rPr>
        <w:t>и гармоничной взаимодополняемости природы и людей на справедливой основе</w:t>
      </w:r>
      <w:r>
        <w:rPr>
          <w:strike/>
        </w:rPr>
        <w:t xml:space="preserve"> всех категорий вклада природы в жизнь человека наряду с восстановлением тех из них, которые находятся в упадке</w:t>
      </w:r>
      <w:r>
        <w:t>, способствуя тем самым достижению каждой из соответствующих целей в области устойчивого развития.</w:t>
      </w:r>
    </w:p>
    <w:p w14:paraId="44DE3583" w14:textId="77777777" w:rsidR="00B41AB9" w:rsidRPr="00BF5C64" w:rsidRDefault="00B41AB9" w:rsidP="0049160E">
      <w:pPr>
        <w:pStyle w:val="Para1"/>
        <w:rPr>
          <w:szCs w:val="22"/>
        </w:rPr>
      </w:pPr>
      <w:r>
        <w:rPr>
          <w:b/>
          <w:bCs/>
          <w:szCs w:val="22"/>
          <w:u w:val="single"/>
        </w:rPr>
        <w:t>Европейский союз и его государства-члены:</w:t>
      </w:r>
      <w:r>
        <w:t xml:space="preserve"> </w:t>
      </w:r>
      <w:r>
        <w:rPr>
          <w:strike/>
        </w:rPr>
        <w:t>Обеспечение долгосрочной устойчивости всех категорий вклада природы</w:t>
      </w:r>
      <w:r>
        <w:t xml:space="preserve"> </w:t>
      </w:r>
      <w:r>
        <w:rPr>
          <w:b/>
          <w:bCs/>
        </w:rPr>
        <w:t>Сохранение, расширение или восстановление всех экосистемных услуг</w:t>
      </w:r>
      <w:r>
        <w:t xml:space="preserve"> </w:t>
      </w:r>
      <w:r>
        <w:rPr>
          <w:strike/>
        </w:rPr>
        <w:t>в жизнь человека наряду с восстановлением тех из них, которые находятся в упадке, способствуя тем самым достижению каждой из соответствующих целей в области устойчивого развития</w:t>
      </w:r>
      <w:r>
        <w:t>.</w:t>
      </w:r>
    </w:p>
    <w:p w14:paraId="1BB7C353" w14:textId="77777777" w:rsidR="00B41AB9" w:rsidRPr="00BF5C64" w:rsidRDefault="00B41AB9" w:rsidP="0049160E">
      <w:pPr>
        <w:spacing w:before="120" w:after="120"/>
        <w:rPr>
          <w:color w:val="000000" w:themeColor="text1"/>
        </w:rPr>
      </w:pPr>
      <w:r>
        <w:rPr>
          <w:b/>
          <w:bCs/>
          <w:u w:val="single"/>
        </w:rPr>
        <w:t>Индия:</w:t>
      </w:r>
      <w:r>
        <w:t xml:space="preserve"> Обеспечение долгосрочной устойчивости всех категорий вклада природы в жизнь человека наряду с восстановлением тех из них, которые находятся в упадке, </w:t>
      </w:r>
      <w:r>
        <w:rPr>
          <w:b/>
          <w:bCs/>
        </w:rPr>
        <w:t>и устойчивое управление всеми экосистемами</w:t>
      </w:r>
      <w:r>
        <w:t>, способствуя тем самым достижению каждой из соответствующих целей в области устойчивого развития.</w:t>
      </w:r>
      <w:r>
        <w:rPr>
          <w:color w:val="000000" w:themeColor="text1"/>
        </w:rPr>
        <w:t xml:space="preserve"> </w:t>
      </w:r>
    </w:p>
    <w:p w14:paraId="73CD0DBB" w14:textId="77777777" w:rsidR="00B41AB9" w:rsidRPr="00F22CBF" w:rsidRDefault="00B41AB9" w:rsidP="0049160E">
      <w:pPr>
        <w:spacing w:before="120" w:after="120"/>
        <w:rPr>
          <w:szCs w:val="22"/>
        </w:rPr>
      </w:pPr>
      <w:r>
        <w:rPr>
          <w:b/>
          <w:bCs/>
          <w:szCs w:val="22"/>
          <w:u w:val="single"/>
        </w:rPr>
        <w:t>Мексика:</w:t>
      </w:r>
      <w:r>
        <w:rPr>
          <w:b/>
          <w:bCs/>
          <w:szCs w:val="22"/>
        </w:rPr>
        <w:t xml:space="preserve"> </w:t>
      </w:r>
      <w:r>
        <w:rPr>
          <w:i/>
          <w:iCs/>
          <w:szCs w:val="22"/>
        </w:rPr>
        <w:t>Предлагает отказаться от промежуточных целей</w:t>
      </w:r>
    </w:p>
    <w:p w14:paraId="1C94C32F" w14:textId="77777777" w:rsidR="00B41AB9" w:rsidRPr="00BF5C64" w:rsidRDefault="00B41AB9" w:rsidP="0049160E">
      <w:pPr>
        <w:pStyle w:val="Para1"/>
        <w:tabs>
          <w:tab w:val="left" w:pos="426"/>
        </w:tabs>
        <w:rPr>
          <w:b/>
          <w:bCs/>
          <w:highlight w:val="yellow"/>
        </w:rPr>
      </w:pPr>
      <w:r>
        <w:rPr>
          <w:b/>
          <w:bCs/>
          <w:u w:val="single"/>
        </w:rPr>
        <w:t>Соединенное Королевство Великобритании и Северной Ирландии</w:t>
      </w:r>
      <w:r>
        <w:rPr>
          <w:u w:val="single"/>
        </w:rPr>
        <w:t>:</w:t>
      </w:r>
      <w:r>
        <w:t xml:space="preserve"> Обеспечение долгосрочной устойчивости всех категорий вклада природы в жизнь человека </w:t>
      </w:r>
      <w:r>
        <w:rPr>
          <w:b/>
          <w:bCs/>
        </w:rPr>
        <w:t>в виде наземных и морских ресурсов</w:t>
      </w:r>
      <w:r>
        <w:t xml:space="preserve"> наряду с восстановлением тех из них, которые находятся в упадке, способствуя тем самым достижению каждой из соответствующих целей в области устойчивого развития,</w:t>
      </w:r>
      <w:r>
        <w:rPr>
          <w:b/>
          <w:bCs/>
        </w:rPr>
        <w:t xml:space="preserve"> а также смягчению последствий изменения климата, адаптации к ним и повышению устойчивости</w:t>
      </w:r>
      <w:r>
        <w:t>.</w:t>
      </w:r>
    </w:p>
    <w:p w14:paraId="1210AC7B" w14:textId="77777777" w:rsidR="00B41AB9" w:rsidRPr="00BF5C64" w:rsidRDefault="00B41AB9" w:rsidP="0049160E">
      <w:pPr>
        <w:pStyle w:val="Para1"/>
        <w:tabs>
          <w:tab w:val="left" w:pos="426"/>
        </w:tabs>
        <w:jc w:val="center"/>
        <w:rPr>
          <w:b/>
          <w:bCs/>
          <w:szCs w:val="22"/>
          <w:u w:val="single"/>
        </w:rPr>
      </w:pPr>
    </w:p>
    <w:p w14:paraId="24B5AC53" w14:textId="6948A951" w:rsidR="00B41AB9" w:rsidRPr="00BF5C64" w:rsidRDefault="00AC5722" w:rsidP="0049160E">
      <w:pPr>
        <w:shd w:val="clear" w:color="auto" w:fill="E7E6E6" w:themeFill="background2"/>
        <w:kinsoku w:val="0"/>
        <w:overflowPunct w:val="0"/>
        <w:autoSpaceDE w:val="0"/>
        <w:autoSpaceDN w:val="0"/>
        <w:spacing w:before="240" w:after="120" w:line="480" w:lineRule="auto"/>
        <w:jc w:val="center"/>
        <w:rPr>
          <w:b/>
          <w:bCs/>
          <w:caps/>
          <w:szCs w:val="22"/>
        </w:rPr>
      </w:pPr>
      <w:r>
        <w:rPr>
          <w:b/>
          <w:bCs/>
          <w:szCs w:val="22"/>
        </w:rPr>
        <w:t>Новая п</w:t>
      </w:r>
      <w:r w:rsidR="00B41AB9">
        <w:rPr>
          <w:b/>
          <w:bCs/>
          <w:szCs w:val="22"/>
        </w:rPr>
        <w:t>ромежуточная цель B.3</w:t>
      </w:r>
    </w:p>
    <w:p w14:paraId="68A0A41F" w14:textId="77777777" w:rsidR="00B41AB9" w:rsidRPr="00E62AB6" w:rsidRDefault="00B41AB9" w:rsidP="0049160E">
      <w:pPr>
        <w:keepNext/>
        <w:kinsoku w:val="0"/>
        <w:overflowPunct w:val="0"/>
        <w:autoSpaceDE w:val="0"/>
        <w:autoSpaceDN w:val="0"/>
        <w:spacing w:before="360" w:after="120"/>
        <w:jc w:val="center"/>
        <w:rPr>
          <w:b/>
          <w:bCs/>
          <w:szCs w:val="22"/>
        </w:rPr>
      </w:pPr>
      <w:r>
        <w:rPr>
          <w:b/>
          <w:bCs/>
          <w:szCs w:val="22"/>
        </w:rPr>
        <w:t>ПРЕДЛОЖЕНИЯ СТОРОН</w:t>
      </w:r>
    </w:p>
    <w:p w14:paraId="75C52D66" w14:textId="77777777" w:rsidR="00B41AB9" w:rsidRPr="00BF5C64" w:rsidRDefault="00B41AB9" w:rsidP="0049160E">
      <w:pPr>
        <w:spacing w:before="120" w:after="120"/>
        <w:rPr>
          <w:b/>
          <w:bCs/>
          <w:szCs w:val="22"/>
        </w:rPr>
      </w:pPr>
      <w:r>
        <w:rPr>
          <w:b/>
          <w:bCs/>
          <w:szCs w:val="22"/>
          <w:u w:val="single"/>
        </w:rPr>
        <w:t>Боливия (Многонациональное Государство):</w:t>
      </w:r>
      <w:r>
        <w:rPr>
          <w:b/>
          <w:bCs/>
          <w:szCs w:val="22"/>
        </w:rPr>
        <w:t xml:space="preserve"> Поддержание и укрепление коллективных действий коренных народов и местных общин по сохранению и устойчивому использованию биоразнообразия. </w:t>
      </w:r>
    </w:p>
    <w:p w14:paraId="286B90BA" w14:textId="77777777" w:rsidR="00B41AB9" w:rsidRPr="001F7CE3" w:rsidRDefault="00B41AB9" w:rsidP="0049160E">
      <w:pPr>
        <w:spacing w:before="120" w:after="120"/>
        <w:ind w:left="720"/>
        <w:rPr>
          <w:b/>
          <w:bCs/>
          <w:i/>
          <w:iCs/>
          <w:szCs w:val="22"/>
        </w:rPr>
      </w:pPr>
      <w:r>
        <w:rPr>
          <w:b/>
          <w:bCs/>
          <w:i/>
          <w:iCs/>
          <w:szCs w:val="22"/>
        </w:rPr>
        <w:lastRenderedPageBreak/>
        <w:t xml:space="preserve">Индикатор: Увеличение вдвое площади районов (земель и территорий), принадлежащих коренным народам, а также районов местных общин, охраняемых коренными народами и местными общинами.  </w:t>
      </w:r>
    </w:p>
    <w:p w14:paraId="419BEDFC" w14:textId="77777777" w:rsidR="00B41AB9" w:rsidRPr="001F7CE3" w:rsidRDefault="00B41AB9" w:rsidP="0049160E">
      <w:pPr>
        <w:rPr>
          <w:b/>
          <w:bCs/>
          <w:szCs w:val="22"/>
        </w:rPr>
      </w:pPr>
      <w:r>
        <w:rPr>
          <w:b/>
          <w:bCs/>
          <w:szCs w:val="22"/>
          <w:u w:val="single"/>
        </w:rPr>
        <w:t>Боливия (Многонациональное Государство):</w:t>
      </w:r>
      <w:r>
        <w:rPr>
          <w:b/>
          <w:bCs/>
          <w:szCs w:val="22"/>
        </w:rPr>
        <w:t xml:space="preserve"> [Признание и эффективная реализация прав Матери-Земли].</w:t>
      </w:r>
    </w:p>
    <w:p w14:paraId="1605C227" w14:textId="77777777" w:rsidR="00B41AB9" w:rsidRPr="001F7CE3" w:rsidRDefault="00B41AB9" w:rsidP="0049160E">
      <w:r>
        <w:rPr>
          <w:b/>
          <w:bCs/>
          <w:szCs w:val="22"/>
        </w:rPr>
        <w:t xml:space="preserve"> </w:t>
      </w:r>
    </w:p>
    <w:p w14:paraId="75F61154" w14:textId="77777777" w:rsidR="00B41AB9" w:rsidRPr="001F7CE3" w:rsidRDefault="00B41AB9" w:rsidP="0049160E">
      <w:pPr>
        <w:ind w:left="720"/>
      </w:pPr>
      <w:r>
        <w:rPr>
          <w:b/>
          <w:bCs/>
          <w:i/>
          <w:iCs/>
          <w:szCs w:val="22"/>
        </w:rPr>
        <w:t>Индикатор: Законодательное закрепление прав Матери-Земли по меньшей мере 50% стран, подписавших Конвенцию о биологическом разнообразии.</w:t>
      </w:r>
    </w:p>
    <w:p w14:paraId="7C03C86F" w14:textId="77777777" w:rsidR="00B41AB9" w:rsidRPr="001F7CE3" w:rsidRDefault="00B41AB9" w:rsidP="0049160E">
      <w:pPr>
        <w:spacing w:before="120" w:after="120"/>
        <w:rPr>
          <w:b/>
          <w:bCs/>
        </w:rPr>
      </w:pPr>
      <w:r>
        <w:rPr>
          <w:b/>
          <w:bCs/>
          <w:u w:val="single"/>
        </w:rPr>
        <w:t>Европейский союз и его государства-члены:</w:t>
      </w:r>
      <w:r>
        <w:t xml:space="preserve"> </w:t>
      </w:r>
      <w:r>
        <w:rPr>
          <w:b/>
          <w:bCs/>
        </w:rPr>
        <w:t>Сокращение на [X]% глобального экологического следа производства и потребления на окружающую среду.</w:t>
      </w:r>
    </w:p>
    <w:p w14:paraId="382D5385" w14:textId="77777777" w:rsidR="00B41AB9" w:rsidRPr="00BF5C64" w:rsidRDefault="00B41AB9" w:rsidP="0049160E">
      <w:pPr>
        <w:spacing w:before="120" w:after="120"/>
        <w:rPr>
          <w:szCs w:val="22"/>
          <w:lang w:val="sl-SI"/>
        </w:rPr>
      </w:pPr>
    </w:p>
    <w:p w14:paraId="3DE9DF45"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C.1</w:t>
      </w:r>
    </w:p>
    <w:p w14:paraId="50273E9F" w14:textId="77777777" w:rsidR="00B41AB9" w:rsidRPr="00E62AB6" w:rsidRDefault="00B41AB9" w:rsidP="0049160E">
      <w:pPr>
        <w:keepNext/>
        <w:kinsoku w:val="0"/>
        <w:overflowPunct w:val="0"/>
        <w:autoSpaceDE w:val="0"/>
        <w:autoSpaceDN w:val="0"/>
        <w:spacing w:before="360" w:after="120"/>
        <w:jc w:val="center"/>
        <w:rPr>
          <w:b/>
          <w:bCs/>
          <w:szCs w:val="22"/>
          <w:u w:val="single"/>
        </w:rPr>
      </w:pPr>
      <w:r>
        <w:rPr>
          <w:rFonts w:asciiTheme="majorBidi" w:hAnsiTheme="majorBidi"/>
          <w:b/>
          <w:szCs w:val="22"/>
        </w:rPr>
        <w:t>ПЕРВОНАЧАЛЬНЫЙ ТЕКСТ</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B41AB9" w:rsidRPr="00BF5C64" w14:paraId="115BBC66" w14:textId="77777777" w:rsidTr="00E75354">
        <w:tc>
          <w:tcPr>
            <w:tcW w:w="9351" w:type="dxa"/>
          </w:tcPr>
          <w:p w14:paraId="0C9A2A77" w14:textId="77777777" w:rsidR="00B41AB9" w:rsidRPr="00BF5C64" w:rsidRDefault="00B41AB9" w:rsidP="0049160E">
            <w:pPr>
              <w:spacing w:before="120" w:after="120"/>
              <w:rPr>
                <w:szCs w:val="22"/>
              </w:rPr>
            </w:pPr>
            <w:r>
              <w:t>Увеличение доли денежных выгод, получаемых поставщиками, включая хранителей традиционных знаний.</w:t>
            </w:r>
          </w:p>
        </w:tc>
      </w:tr>
    </w:tbl>
    <w:p w14:paraId="07574C21" w14:textId="77777777" w:rsidR="00B41AB9" w:rsidRPr="00044174" w:rsidRDefault="00B41AB9" w:rsidP="0049160E">
      <w:pPr>
        <w:kinsoku w:val="0"/>
        <w:overflowPunct w:val="0"/>
        <w:autoSpaceDE w:val="0"/>
        <w:autoSpaceDN w:val="0"/>
        <w:spacing w:before="240" w:after="120"/>
        <w:jc w:val="center"/>
        <w:rPr>
          <w:b/>
          <w:bCs/>
          <w:szCs w:val="22"/>
        </w:rPr>
      </w:pPr>
      <w:r>
        <w:rPr>
          <w:b/>
          <w:bCs/>
          <w:szCs w:val="22"/>
        </w:rPr>
        <w:t>СВОДНЫЙ ТЕКСТ</w:t>
      </w:r>
    </w:p>
    <w:p w14:paraId="3B1054DF" w14:textId="77777777" w:rsidR="00B41AB9" w:rsidRPr="006A5009" w:rsidRDefault="00B41AB9" w:rsidP="0049160E">
      <w:pPr>
        <w:spacing w:before="120" w:after="120"/>
        <w:rPr>
          <w:szCs w:val="22"/>
        </w:rPr>
      </w:pPr>
      <w:r w:rsidRPr="006A5009">
        <w:rPr>
          <w:szCs w:val="22"/>
        </w:rPr>
        <w:t xml:space="preserve">Увеличение [доли] </w:t>
      </w:r>
      <w:r w:rsidRPr="006A5009">
        <w:rPr>
          <w:b/>
          <w:bCs/>
          <w:szCs w:val="22"/>
        </w:rPr>
        <w:t>количественного соотношения</w:t>
      </w:r>
      <w:r w:rsidRPr="006A5009">
        <w:rPr>
          <w:szCs w:val="22"/>
        </w:rPr>
        <w:t>] денежных выгод [</w:t>
      </w:r>
      <w:r w:rsidRPr="001D30AC">
        <w:rPr>
          <w:b/>
          <w:bCs/>
          <w:szCs w:val="22"/>
        </w:rPr>
        <w:t>денежных выгод</w:t>
      </w:r>
      <w:r w:rsidRPr="006A5009">
        <w:rPr>
          <w:szCs w:val="22"/>
        </w:rPr>
        <w:t>] получаемых [поставщиками]</w:t>
      </w:r>
      <w:r w:rsidRPr="006A5009">
        <w:rPr>
          <w:rFonts w:eastAsia="Bookman Old Style"/>
          <w:b/>
          <w:bCs/>
          <w:szCs w:val="22"/>
        </w:rPr>
        <w:t xml:space="preserve"> биоразнообразия/биологических ресурсов, генетических ресурсов </w:t>
      </w:r>
      <w:r w:rsidRPr="006A5009">
        <w:rPr>
          <w:rFonts w:eastAsia="Bookman Old Style"/>
          <w:szCs w:val="22"/>
        </w:rPr>
        <w:t>[</w:t>
      </w:r>
      <w:r w:rsidRPr="006A5009">
        <w:rPr>
          <w:rFonts w:eastAsia="Bookman Old Style"/>
          <w:b/>
          <w:bCs/>
          <w:szCs w:val="22"/>
        </w:rPr>
        <w:t>и</w:t>
      </w:r>
      <w:r w:rsidRPr="006A5009">
        <w:rPr>
          <w:rFonts w:eastAsia="Bookman Old Style"/>
          <w:szCs w:val="22"/>
        </w:rPr>
        <w:t>][</w:t>
      </w:r>
      <w:r w:rsidRPr="006A5009">
        <w:rPr>
          <w:szCs w:val="22"/>
        </w:rPr>
        <w:t xml:space="preserve"> </w:t>
      </w:r>
      <w:r w:rsidRPr="006A5009">
        <w:rPr>
          <w:b/>
          <w:bCs/>
          <w:szCs w:val="22"/>
        </w:rPr>
        <w:t>включая</w:t>
      </w:r>
      <w:r w:rsidRPr="006A5009">
        <w:rPr>
          <w:rFonts w:eastAsia="Bookman Old Style"/>
          <w:szCs w:val="22"/>
        </w:rPr>
        <w:t>]</w:t>
      </w:r>
      <w:r w:rsidRPr="006A5009">
        <w:rPr>
          <w:rFonts w:eastAsia="Bookman Old Style"/>
          <w:b/>
          <w:bCs/>
          <w:szCs w:val="22"/>
        </w:rPr>
        <w:t xml:space="preserve"> цифровую информацию о последовательностях [и]</w:t>
      </w:r>
      <w:r w:rsidRPr="006A5009">
        <w:rPr>
          <w:szCs w:val="22"/>
        </w:rPr>
        <w:t>, [в том числе] [</w:t>
      </w:r>
      <w:r w:rsidRPr="006A5009">
        <w:rPr>
          <w:b/>
          <w:bCs/>
          <w:szCs w:val="22"/>
        </w:rPr>
        <w:t>поставщиками, коренными народами и местными общинами и</w:t>
      </w:r>
      <w:r w:rsidRPr="006A5009">
        <w:rPr>
          <w:szCs w:val="22"/>
        </w:rPr>
        <w:t>] [хранителей] традиционных знаний [</w:t>
      </w:r>
      <w:r w:rsidRPr="006A5009">
        <w:rPr>
          <w:b/>
          <w:bCs/>
          <w:szCs w:val="22"/>
        </w:rPr>
        <w:t>связанных с генетическими ресурсами, и их эффективное применение в интересах сохранения и устойчивого использования биоразнообразия в поддержку достижения целей в области устойчивого развития</w:t>
      </w:r>
      <w:r w:rsidRPr="006A5009">
        <w:rPr>
          <w:rFonts w:eastAsia="Bookman Old Style"/>
          <w:szCs w:val="22"/>
        </w:rPr>
        <w:t>]</w:t>
      </w:r>
      <w:r w:rsidRPr="006A5009">
        <w:rPr>
          <w:b/>
          <w:bCs/>
          <w:szCs w:val="22"/>
        </w:rPr>
        <w:t xml:space="preserve"> </w:t>
      </w:r>
      <w:r w:rsidRPr="006A5009">
        <w:rPr>
          <w:szCs w:val="22"/>
        </w:rPr>
        <w:t>[</w:t>
      </w:r>
      <w:r w:rsidRPr="006A5009">
        <w:rPr>
          <w:b/>
          <w:bCs/>
          <w:szCs w:val="22"/>
        </w:rPr>
        <w:t>что способствует сохранению таких знаний, а также сохранению и устойчивому использованию биоразнообразия</w:t>
      </w:r>
      <w:r w:rsidRPr="006A5009">
        <w:rPr>
          <w:szCs w:val="22"/>
        </w:rPr>
        <w:t>.]</w:t>
      </w:r>
    </w:p>
    <w:p w14:paraId="7C94C267" w14:textId="77777777" w:rsidR="00B41AB9" w:rsidRPr="00044174" w:rsidRDefault="00B41AB9" w:rsidP="0049160E">
      <w:pPr>
        <w:kinsoku w:val="0"/>
        <w:overflowPunct w:val="0"/>
        <w:autoSpaceDE w:val="0"/>
        <w:autoSpaceDN w:val="0"/>
        <w:spacing w:before="240" w:after="120"/>
        <w:jc w:val="center"/>
        <w:rPr>
          <w:b/>
          <w:bCs/>
          <w:szCs w:val="22"/>
        </w:rPr>
      </w:pPr>
      <w:r>
        <w:rPr>
          <w:b/>
          <w:bCs/>
        </w:rPr>
        <w:t>ПРЕДЛОЖЕНИЯ СТОРОН</w:t>
      </w:r>
    </w:p>
    <w:p w14:paraId="71F2EFFD" w14:textId="77777777" w:rsidR="00B41AB9" w:rsidRPr="009E4C2E" w:rsidRDefault="00B41AB9" w:rsidP="0049160E">
      <w:pPr>
        <w:spacing w:before="120" w:after="120"/>
      </w:pPr>
      <w:r>
        <w:rPr>
          <w:b/>
          <w:bCs/>
          <w:u w:val="single"/>
        </w:rPr>
        <w:t>Эквадор:</w:t>
      </w:r>
      <w:r>
        <w:rPr>
          <w:b/>
          <w:bCs/>
        </w:rPr>
        <w:t xml:space="preserve"> </w:t>
      </w:r>
      <w:r>
        <w:t xml:space="preserve">Увеличение доли </w:t>
      </w:r>
      <w:r>
        <w:rPr>
          <w:b/>
          <w:bCs/>
        </w:rPr>
        <w:t>количественного соотношения</w:t>
      </w:r>
      <w:r>
        <w:t xml:space="preserve"> денежных выгод, получаемых поставщиками, включая хранителей традиционных знаний.</w:t>
      </w:r>
    </w:p>
    <w:p w14:paraId="0FED9F72" w14:textId="77777777" w:rsidR="00B41AB9" w:rsidRPr="00BF5C64" w:rsidRDefault="00B41AB9" w:rsidP="0049160E">
      <w:pPr>
        <w:spacing w:before="120" w:after="120"/>
        <w:rPr>
          <w:rFonts w:eastAsiaTheme="minorEastAsia"/>
          <w:b/>
          <w:bCs/>
          <w:szCs w:val="22"/>
        </w:rPr>
      </w:pPr>
      <w:r>
        <w:rPr>
          <w:b/>
          <w:bCs/>
          <w:szCs w:val="22"/>
          <w:u w:val="single"/>
        </w:rPr>
        <w:t>Европейский союз и его государства-члены:</w:t>
      </w:r>
      <w:r>
        <w:rPr>
          <w:strike/>
          <w:szCs w:val="22"/>
        </w:rPr>
        <w:t xml:space="preserve"> </w:t>
      </w:r>
      <w:r>
        <w:rPr>
          <w:strike/>
        </w:rPr>
        <w:t>Увеличение доли</w:t>
      </w:r>
      <w:r>
        <w:t xml:space="preserve"> Получение денежных выгод </w:t>
      </w:r>
      <w:r>
        <w:rPr>
          <w:strike/>
        </w:rPr>
        <w:t>поставщиками</w:t>
      </w:r>
      <w:r>
        <w:t xml:space="preserve">, в том числе </w:t>
      </w:r>
      <w:r>
        <w:rPr>
          <w:b/>
          <w:bCs/>
        </w:rPr>
        <w:t>поставщиками, коренными народами и местными общинами и</w:t>
      </w:r>
      <w:r>
        <w:t xml:space="preserve"> хранителями традиционных знаний,</w:t>
      </w:r>
      <w:r>
        <w:rPr>
          <w:b/>
          <w:bCs/>
        </w:rPr>
        <w:t xml:space="preserve"> связанных с генетическими ресурсами, и их эффективное применение в интересах сохранения и устойчивого использования биоразнообразия в поддержку достижения ЦУР</w:t>
      </w:r>
      <w:r>
        <w:t>.</w:t>
      </w:r>
    </w:p>
    <w:p w14:paraId="2A0A867F" w14:textId="77777777" w:rsidR="00B41AB9" w:rsidRPr="00BF5C64" w:rsidRDefault="00B41AB9" w:rsidP="0049160E">
      <w:pPr>
        <w:keepNext/>
        <w:suppressLineNumbers/>
        <w:suppressAutoHyphens/>
        <w:spacing w:before="120" w:after="120"/>
        <w:rPr>
          <w:rFonts w:eastAsiaTheme="minorEastAsia"/>
          <w:b/>
          <w:bCs/>
          <w:szCs w:val="22"/>
        </w:rPr>
      </w:pPr>
      <w:r>
        <w:rPr>
          <w:b/>
          <w:bCs/>
          <w:szCs w:val="22"/>
          <w:u w:val="single"/>
        </w:rPr>
        <w:t xml:space="preserve">Индия: </w:t>
      </w:r>
      <w:r>
        <w:t xml:space="preserve">Увеличение доли денежных выгод, получаемых поставщиками, включая хранителей традиционных знаний, </w:t>
      </w:r>
      <w:r>
        <w:rPr>
          <w:b/>
          <w:bCs/>
        </w:rPr>
        <w:t>что способствует сохранению таких знаний, а также сохранению и устойчивому использованию биоразнообразия</w:t>
      </w:r>
      <w:r>
        <w:t>.</w:t>
      </w:r>
    </w:p>
    <w:p w14:paraId="70D684CF" w14:textId="77777777" w:rsidR="00B41AB9" w:rsidRPr="00BF5C64" w:rsidRDefault="00B41AB9" w:rsidP="0049160E">
      <w:pPr>
        <w:autoSpaceDE w:val="0"/>
        <w:autoSpaceDN w:val="0"/>
        <w:adjustRightInd w:val="0"/>
        <w:spacing w:before="120" w:after="120"/>
        <w:rPr>
          <w:rFonts w:eastAsiaTheme="minorEastAsia"/>
        </w:rPr>
      </w:pPr>
      <w:r>
        <w:rPr>
          <w:b/>
          <w:bCs/>
          <w:u w:val="single"/>
        </w:rPr>
        <w:t>Япония</w:t>
      </w:r>
      <w:r>
        <w:rPr>
          <w:u w:val="single"/>
        </w:rPr>
        <w:t>:</w:t>
      </w:r>
      <w:r>
        <w:t xml:space="preserve"> </w:t>
      </w:r>
      <w:r>
        <w:rPr>
          <w:strike/>
        </w:rPr>
        <w:t>Увеличение доли денежных выгод, получаемых поставщиками, включая хранителей традиционных знаний.</w:t>
      </w:r>
    </w:p>
    <w:p w14:paraId="70B1EEC2" w14:textId="77777777" w:rsidR="00B41AB9" w:rsidRPr="00BF5C64" w:rsidRDefault="00B41AB9" w:rsidP="0049160E">
      <w:pPr>
        <w:pStyle w:val="Para1"/>
        <w:tabs>
          <w:tab w:val="left" w:pos="426"/>
        </w:tabs>
        <w:rPr>
          <w:rFonts w:eastAsia="Bookman Old Style"/>
          <w:color w:val="000000" w:themeColor="text1"/>
          <w:szCs w:val="22"/>
        </w:rPr>
      </w:pPr>
      <w:r>
        <w:rPr>
          <w:b/>
          <w:bCs/>
          <w:szCs w:val="22"/>
          <w:u w:val="single"/>
        </w:rPr>
        <w:t>Малави:</w:t>
      </w:r>
      <w:r>
        <w:rPr>
          <w:b/>
          <w:bCs/>
          <w:szCs w:val="22"/>
        </w:rPr>
        <w:t xml:space="preserve"> </w:t>
      </w:r>
      <w:r>
        <w:rPr>
          <w:szCs w:val="22"/>
        </w:rPr>
        <w:t xml:space="preserve">Увеличение доли денежных выгод, получаемых поставщиками </w:t>
      </w:r>
      <w:r>
        <w:rPr>
          <w:b/>
          <w:bCs/>
          <w:szCs w:val="22"/>
        </w:rPr>
        <w:t>биоразнообразия/биологических ресурсов, генетических ресурсов и ЦИП</w:t>
      </w:r>
      <w:r>
        <w:rPr>
          <w:szCs w:val="22"/>
        </w:rPr>
        <w:t>, включая хранителей традиционных знаний.</w:t>
      </w:r>
    </w:p>
    <w:p w14:paraId="75218887" w14:textId="77777777" w:rsidR="00B41AB9" w:rsidRDefault="00B41AB9" w:rsidP="0049160E">
      <w:pPr>
        <w:spacing w:before="120" w:after="120"/>
        <w:rPr>
          <w:i/>
          <w:iCs/>
          <w:szCs w:val="22"/>
        </w:rPr>
      </w:pPr>
      <w:r>
        <w:rPr>
          <w:b/>
          <w:bCs/>
          <w:szCs w:val="22"/>
          <w:u w:val="single"/>
        </w:rPr>
        <w:lastRenderedPageBreak/>
        <w:t>Мексика:</w:t>
      </w:r>
      <w:r>
        <w:rPr>
          <w:b/>
          <w:bCs/>
          <w:szCs w:val="22"/>
        </w:rPr>
        <w:t xml:space="preserve"> </w:t>
      </w:r>
      <w:r>
        <w:rPr>
          <w:i/>
          <w:iCs/>
          <w:szCs w:val="22"/>
        </w:rPr>
        <w:t>Предлагает отказаться от промежуточных целей</w:t>
      </w:r>
    </w:p>
    <w:p w14:paraId="227F8D38" w14:textId="77777777" w:rsidR="00B41AB9" w:rsidRPr="00BF5C64" w:rsidRDefault="00B41AB9" w:rsidP="0049160E">
      <w:pPr>
        <w:keepNext/>
        <w:suppressLineNumbers/>
        <w:suppressAutoHyphens/>
        <w:spacing w:before="120" w:after="120"/>
        <w:rPr>
          <w:szCs w:val="22"/>
        </w:rPr>
      </w:pPr>
      <w:r>
        <w:rPr>
          <w:b/>
          <w:bCs/>
          <w:szCs w:val="22"/>
          <w:u w:val="single"/>
        </w:rPr>
        <w:t>Южная Африка:</w:t>
      </w:r>
      <w:r>
        <w:t xml:space="preserve"> Увеличение доли денежных выгод, получаемых поставщиками </w:t>
      </w:r>
      <w:r>
        <w:rPr>
          <w:b/>
          <w:bCs/>
        </w:rPr>
        <w:t>генетических ресурсов, биологических ресурсов, включая ЦИП, и</w:t>
      </w:r>
      <w:r>
        <w:t xml:space="preserve"> хранителями </w:t>
      </w:r>
      <w:r>
        <w:rPr>
          <w:b/>
          <w:bCs/>
        </w:rPr>
        <w:t>связанных с ними</w:t>
      </w:r>
      <w:r>
        <w:t xml:space="preserve"> традиционных знаний.</w:t>
      </w:r>
    </w:p>
    <w:p w14:paraId="12595FA9" w14:textId="77777777" w:rsidR="00B41AB9" w:rsidRPr="00A340BF" w:rsidRDefault="00B41AB9" w:rsidP="0049160E">
      <w:pPr>
        <w:pStyle w:val="Para1"/>
        <w:keepNext/>
        <w:suppressLineNumbers/>
        <w:tabs>
          <w:tab w:val="left" w:pos="426"/>
        </w:tabs>
        <w:suppressAutoHyphens/>
        <w:rPr>
          <w:rFonts w:eastAsiaTheme="minorHAnsi"/>
          <w:szCs w:val="22"/>
        </w:rPr>
      </w:pPr>
    </w:p>
    <w:p w14:paraId="09B7805C"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C.2</w:t>
      </w:r>
    </w:p>
    <w:p w14:paraId="5FC3F21B" w14:textId="77777777" w:rsidR="00B41AB9" w:rsidRPr="00BF5C64" w:rsidRDefault="00B41AB9" w:rsidP="0049160E">
      <w:pPr>
        <w:keepNext/>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7B2BE7D9" w14:textId="77777777" w:rsidR="00B41AB9" w:rsidRPr="00BF5C64" w:rsidRDefault="00B41AB9" w:rsidP="0049160E">
      <w:pPr>
        <w:pStyle w:val="Para1"/>
        <w:suppressLineNumbers/>
        <w:pBdr>
          <w:top w:val="single" w:sz="4" w:space="1" w:color="auto"/>
          <w:left w:val="single" w:sz="4" w:space="4" w:color="auto"/>
          <w:bottom w:val="single" w:sz="4" w:space="1" w:color="auto"/>
          <w:right w:val="single" w:sz="4" w:space="4" w:color="auto"/>
        </w:pBdr>
        <w:suppressAutoHyphens/>
        <w:rPr>
          <w:rFonts w:eastAsiaTheme="minorHAnsi"/>
          <w:kern w:val="22"/>
          <w:szCs w:val="22"/>
        </w:rPr>
      </w:pPr>
      <w:r>
        <w:t>Увеличение объема неденежных выгод, таких как участие поставщиков, включая хранителей традиционных знаний, в научных исследованиях и разработках.</w:t>
      </w:r>
    </w:p>
    <w:p w14:paraId="5E6A5B34" w14:textId="77777777" w:rsidR="00B41AB9" w:rsidRPr="00BF5C64" w:rsidRDefault="00B41AB9" w:rsidP="0049160E">
      <w:pPr>
        <w:kinsoku w:val="0"/>
        <w:overflowPunct w:val="0"/>
        <w:autoSpaceDE w:val="0"/>
        <w:autoSpaceDN w:val="0"/>
        <w:spacing w:before="240" w:after="120"/>
        <w:jc w:val="center"/>
        <w:rPr>
          <w:b/>
          <w:bCs/>
          <w:szCs w:val="22"/>
        </w:rPr>
      </w:pPr>
      <w:r>
        <w:rPr>
          <w:b/>
          <w:szCs w:val="22"/>
        </w:rPr>
        <w:t>СВОДНЫЙ ТЕКСТ</w:t>
      </w:r>
    </w:p>
    <w:p w14:paraId="3139BEF8" w14:textId="77777777" w:rsidR="00B41AB9" w:rsidRPr="0090755B" w:rsidRDefault="00B41AB9" w:rsidP="0049160E">
      <w:pPr>
        <w:spacing w:before="120" w:after="120"/>
        <w:rPr>
          <w:szCs w:val="22"/>
        </w:rPr>
      </w:pPr>
      <w:r w:rsidRPr="0090755B">
        <w:rPr>
          <w:szCs w:val="22"/>
        </w:rPr>
        <w:t>[Увеличение объема]</w:t>
      </w:r>
      <w:r>
        <w:rPr>
          <w:szCs w:val="22"/>
        </w:rPr>
        <w:t xml:space="preserve"> </w:t>
      </w:r>
      <w:r w:rsidRPr="0090755B">
        <w:rPr>
          <w:b/>
          <w:bCs/>
          <w:szCs w:val="22"/>
        </w:rPr>
        <w:t>[</w:t>
      </w:r>
      <w:r>
        <w:rPr>
          <w:b/>
          <w:bCs/>
          <w:szCs w:val="22"/>
        </w:rPr>
        <w:t>Э</w:t>
      </w:r>
      <w:r w:rsidRPr="0090755B">
        <w:rPr>
          <w:b/>
          <w:bCs/>
          <w:szCs w:val="22"/>
        </w:rPr>
        <w:t>ффективное совместное использование</w:t>
      </w:r>
      <w:r w:rsidRPr="0090755B">
        <w:rPr>
          <w:szCs w:val="22"/>
        </w:rPr>
        <w:t>]</w:t>
      </w:r>
      <w:r>
        <w:rPr>
          <w:b/>
          <w:bCs/>
          <w:szCs w:val="22"/>
        </w:rPr>
        <w:t xml:space="preserve"> </w:t>
      </w:r>
      <w:r w:rsidRPr="0090755B">
        <w:rPr>
          <w:b/>
          <w:bCs/>
          <w:szCs w:val="22"/>
        </w:rPr>
        <w:t>[</w:t>
      </w:r>
      <w:r>
        <w:rPr>
          <w:b/>
          <w:bCs/>
          <w:szCs w:val="22"/>
        </w:rPr>
        <w:t>Укрепление</w:t>
      </w:r>
      <w:r w:rsidRPr="0090755B">
        <w:rPr>
          <w:szCs w:val="22"/>
        </w:rPr>
        <w:t xml:space="preserve">] [неденежных выгод, [таких как] </w:t>
      </w:r>
      <w:r w:rsidRPr="0090755B">
        <w:rPr>
          <w:b/>
          <w:bCs/>
          <w:szCs w:val="22"/>
        </w:rPr>
        <w:t>[научно-техническое сотрудничество при</w:t>
      </w:r>
      <w:r w:rsidRPr="0090755B">
        <w:rPr>
          <w:szCs w:val="22"/>
        </w:rPr>
        <w:t>] [участие [</w:t>
      </w:r>
      <w:r w:rsidRPr="0090755B">
        <w:rPr>
          <w:b/>
          <w:bCs/>
          <w:szCs w:val="22"/>
        </w:rPr>
        <w:t>и потенциал]</w:t>
      </w:r>
      <w:r w:rsidRPr="0090755B">
        <w:rPr>
          <w:szCs w:val="22"/>
        </w:rPr>
        <w:t>][</w:t>
      </w:r>
      <w:r w:rsidRPr="0090755B">
        <w:rPr>
          <w:b/>
          <w:bCs/>
          <w:szCs w:val="22"/>
        </w:rPr>
        <w:t>Совместное использование</w:t>
      </w:r>
      <w:r w:rsidRPr="0090755B">
        <w:rPr>
          <w:szCs w:val="22"/>
        </w:rPr>
        <w:t>] поставщиков] [</w:t>
      </w:r>
      <w:r w:rsidRPr="00555858">
        <w:rPr>
          <w:b/>
          <w:bCs/>
          <w:szCs w:val="22"/>
        </w:rPr>
        <w:t>биоразнообразия/биологических ресурсов, генетических ресурсов и цифровой информации о последовательностях в отношении генетических ресурсов,</w:t>
      </w:r>
      <w:r w:rsidRPr="0090755B">
        <w:rPr>
          <w:szCs w:val="22"/>
        </w:rPr>
        <w:t>], [включая [хранителей] [</w:t>
      </w:r>
      <w:r w:rsidRPr="0090755B">
        <w:rPr>
          <w:b/>
          <w:bCs/>
          <w:szCs w:val="22"/>
        </w:rPr>
        <w:t>связанных с ними</w:t>
      </w:r>
      <w:r w:rsidRPr="0090755B">
        <w:rPr>
          <w:szCs w:val="22"/>
        </w:rPr>
        <w:t xml:space="preserve">] традиционных знаний] </w:t>
      </w:r>
      <w:r w:rsidRPr="0090755B">
        <w:rPr>
          <w:b/>
          <w:bCs/>
          <w:szCs w:val="22"/>
        </w:rPr>
        <w:t>[включая, в частности признание и высокую оценку роли коренных народов и местных общин и других поставщиков]</w:t>
      </w:r>
      <w:r w:rsidRPr="0090755B">
        <w:rPr>
          <w:szCs w:val="22"/>
        </w:rPr>
        <w:t xml:space="preserve"> </w:t>
      </w:r>
      <w:r w:rsidRPr="0090755B">
        <w:rPr>
          <w:b/>
          <w:bCs/>
          <w:szCs w:val="22"/>
        </w:rPr>
        <w:t>[с поставщиками, коренными народами и местными общинами и хранителями традиционных знаний, и их вклад в сохранение и устойчивое использование биоразнообразия в поддержку целей в области устойчивого развития] [</w:t>
      </w:r>
      <w:r w:rsidRPr="003421B7">
        <w:rPr>
          <w:b/>
          <w:bCs/>
          <w:szCs w:val="22"/>
        </w:rPr>
        <w:t>для эффективного участия</w:t>
      </w:r>
      <w:r w:rsidRPr="0090755B">
        <w:rPr>
          <w:szCs w:val="22"/>
        </w:rPr>
        <w:t xml:space="preserve">, </w:t>
      </w:r>
      <w:r w:rsidRPr="00300DE6">
        <w:rPr>
          <w:b/>
          <w:bCs/>
          <w:szCs w:val="22"/>
        </w:rPr>
        <w:t>в том числе создание и развитие потенциала, научно-техническое сотрудничество, передача технологий, поддержка</w:t>
      </w:r>
      <w:r w:rsidRPr="0090755B">
        <w:rPr>
          <w:b/>
          <w:bCs/>
          <w:szCs w:val="22"/>
        </w:rPr>
        <w:t>]</w:t>
      </w:r>
      <w:r w:rsidRPr="0090755B">
        <w:rPr>
          <w:szCs w:val="22"/>
        </w:rPr>
        <w:t xml:space="preserve"> [в] научных исследованиях и разработках, </w:t>
      </w:r>
      <w:r w:rsidRPr="00333AC2">
        <w:rPr>
          <w:b/>
          <w:bCs/>
          <w:szCs w:val="22"/>
        </w:rPr>
        <w:t>и инновациях</w:t>
      </w:r>
      <w:r w:rsidRPr="0090755B">
        <w:rPr>
          <w:szCs w:val="22"/>
        </w:rPr>
        <w:t xml:space="preserve"> [</w:t>
      </w:r>
      <w:r w:rsidRPr="0090755B">
        <w:rPr>
          <w:b/>
          <w:bCs/>
          <w:szCs w:val="22"/>
        </w:rPr>
        <w:t>наряду с официальным признанием прав хранителей генетических ресурсов и носителей традиционных знаний</w:t>
      </w:r>
      <w:r w:rsidRPr="0090755B">
        <w:rPr>
          <w:szCs w:val="22"/>
        </w:rPr>
        <w:t xml:space="preserve">].] </w:t>
      </w:r>
    </w:p>
    <w:p w14:paraId="0F600B36" w14:textId="77777777" w:rsidR="00B41AB9" w:rsidRPr="004072CA" w:rsidRDefault="00B41AB9" w:rsidP="0049160E">
      <w:pPr>
        <w:spacing w:before="120" w:after="120"/>
        <w:rPr>
          <w:b/>
          <w:bCs/>
          <w:szCs w:val="22"/>
        </w:rPr>
      </w:pPr>
      <w:r w:rsidRPr="004072CA">
        <w:rPr>
          <w:b/>
          <w:bCs/>
          <w:szCs w:val="22"/>
        </w:rPr>
        <w:t>[Увеличение доли денежных выгод, получаемых поставщиками биоразнообразия/биологических ресурсов, генетических ресурсов и цифровой информации о последовательностях, [и] [включая] носителей традиционных знаний, в научных исследованиях и разработках].</w:t>
      </w:r>
    </w:p>
    <w:p w14:paraId="729AC54B" w14:textId="77777777" w:rsidR="00B41AB9" w:rsidRPr="00044174" w:rsidRDefault="00B41AB9" w:rsidP="0049160E">
      <w:pPr>
        <w:kinsoku w:val="0"/>
        <w:overflowPunct w:val="0"/>
        <w:autoSpaceDE w:val="0"/>
        <w:autoSpaceDN w:val="0"/>
        <w:spacing w:before="240" w:after="120"/>
        <w:jc w:val="center"/>
        <w:rPr>
          <w:b/>
          <w:bCs/>
          <w:szCs w:val="22"/>
        </w:rPr>
      </w:pPr>
      <w:r>
        <w:rPr>
          <w:b/>
          <w:bCs/>
          <w:szCs w:val="22"/>
        </w:rPr>
        <w:t>ПРЕДЛОЖЕНИЯ СТОРОН</w:t>
      </w:r>
    </w:p>
    <w:p w14:paraId="368FD4AB" w14:textId="77777777" w:rsidR="00B41AB9" w:rsidRPr="00BF5C64" w:rsidRDefault="00B41AB9" w:rsidP="0049160E">
      <w:pPr>
        <w:spacing w:before="120" w:after="120"/>
      </w:pPr>
      <w:r>
        <w:rPr>
          <w:b/>
          <w:bCs/>
          <w:u w:val="single"/>
        </w:rPr>
        <w:t>Боливия (Многонациональное Государство):</w:t>
      </w:r>
      <w:r>
        <w:t xml:space="preserve"> Увеличение объема неденежных выгод, таких как участие поставщиков, включая хранителей традиционных знаний, </w:t>
      </w:r>
      <w:r>
        <w:rPr>
          <w:b/>
          <w:bCs/>
        </w:rPr>
        <w:t>в том числе создание и развитие потенциала, научно-техническое сотрудничество, передача технологий, поддержка в</w:t>
      </w:r>
      <w:r>
        <w:t xml:space="preserve"> научных исследованиях и разработках.</w:t>
      </w:r>
    </w:p>
    <w:p w14:paraId="46DE78DD" w14:textId="77777777" w:rsidR="00B41AB9" w:rsidRPr="00DC4BCB" w:rsidRDefault="00B41AB9" w:rsidP="0049160E">
      <w:pPr>
        <w:pStyle w:val="Para1"/>
        <w:rPr>
          <w:rFonts w:eastAsiaTheme="minorEastAsia"/>
        </w:rPr>
      </w:pPr>
      <w:r>
        <w:rPr>
          <w:b/>
          <w:bCs/>
          <w:szCs w:val="22"/>
          <w:u w:val="single"/>
        </w:rPr>
        <w:t>Эквадор:</w:t>
      </w:r>
      <w:r>
        <w:rPr>
          <w:b/>
          <w:bCs/>
          <w:szCs w:val="22"/>
        </w:rPr>
        <w:t xml:space="preserve"> </w:t>
      </w:r>
      <w:r>
        <w:t>Увеличение объема неденежных выгод, таких как участие поставщиков, включая хранителей традиционных знаний, в научных исследованиях и разработках.</w:t>
      </w:r>
    </w:p>
    <w:p w14:paraId="5FCFA0D5" w14:textId="77777777" w:rsidR="00B41AB9" w:rsidRPr="00BF5C64" w:rsidRDefault="00B41AB9" w:rsidP="0049160E">
      <w:pPr>
        <w:pStyle w:val="Para1"/>
        <w:keepNext/>
        <w:suppressLineNumbers/>
        <w:tabs>
          <w:tab w:val="left" w:pos="426"/>
        </w:tabs>
        <w:suppressAutoHyphens/>
        <w:rPr>
          <w:rFonts w:eastAsia="Arial"/>
          <w:strike/>
          <w:szCs w:val="22"/>
        </w:rPr>
      </w:pPr>
      <w:r>
        <w:rPr>
          <w:b/>
          <w:bCs/>
          <w:szCs w:val="22"/>
          <w:u w:val="single"/>
        </w:rPr>
        <w:t>Европейский союз и его государства-члены:</w:t>
      </w:r>
      <w:r>
        <w:t xml:space="preserve"> </w:t>
      </w:r>
      <w:r>
        <w:rPr>
          <w:strike/>
        </w:rPr>
        <w:t>Увеличение объема</w:t>
      </w:r>
      <w:r>
        <w:t xml:space="preserve"> </w:t>
      </w:r>
      <w:r>
        <w:rPr>
          <w:b/>
          <w:bCs/>
        </w:rPr>
        <w:t>Эффективное совместное использование</w:t>
      </w:r>
      <w:r>
        <w:t xml:space="preserve"> неденежных выгод, </w:t>
      </w:r>
      <w:r>
        <w:rPr>
          <w:strike/>
        </w:rPr>
        <w:t>таких как участие поставщиков,</w:t>
      </w:r>
      <w:r>
        <w:t xml:space="preserve"> в том числе </w:t>
      </w:r>
      <w:r>
        <w:rPr>
          <w:b/>
          <w:bCs/>
        </w:rPr>
        <w:t>с поставщиками, коренными народами и местными общинами и</w:t>
      </w:r>
      <w:r>
        <w:t xml:space="preserve"> хранителями традиционных знаний, </w:t>
      </w:r>
      <w:r>
        <w:rPr>
          <w:b/>
          <w:bCs/>
        </w:rPr>
        <w:t>и их вклад в сохранение и устойчивое использование биоразнообразия в поддержку целей в области устойчивого развития</w:t>
      </w:r>
      <w:r>
        <w:rPr>
          <w:strike/>
        </w:rPr>
        <w:t>в научных исследованиях и разработках</w:t>
      </w:r>
      <w:r>
        <w:t>.</w:t>
      </w:r>
    </w:p>
    <w:p w14:paraId="3B59F075" w14:textId="77777777" w:rsidR="00B41AB9" w:rsidRPr="00BF5C64" w:rsidRDefault="00B41AB9" w:rsidP="0049160E">
      <w:pPr>
        <w:pStyle w:val="paragraph"/>
        <w:spacing w:before="120" w:beforeAutospacing="0" w:after="120" w:afterAutospacing="0"/>
        <w:jc w:val="both"/>
        <w:rPr>
          <w:sz w:val="22"/>
          <w:szCs w:val="22"/>
        </w:rPr>
      </w:pPr>
      <w:r>
        <w:rPr>
          <w:b/>
          <w:bCs/>
          <w:sz w:val="22"/>
          <w:szCs w:val="22"/>
          <w:u w:val="single"/>
        </w:rPr>
        <w:t xml:space="preserve">Индия: </w:t>
      </w:r>
      <w:r>
        <w:rPr>
          <w:strike/>
          <w:sz w:val="22"/>
          <w:szCs w:val="22"/>
        </w:rPr>
        <w:t>Увеличение объема</w:t>
      </w:r>
      <w:r>
        <w:rPr>
          <w:sz w:val="22"/>
          <w:szCs w:val="22"/>
        </w:rPr>
        <w:t xml:space="preserve"> </w:t>
      </w:r>
      <w:r>
        <w:rPr>
          <w:b/>
          <w:bCs/>
          <w:sz w:val="22"/>
          <w:szCs w:val="22"/>
        </w:rPr>
        <w:t>Укрепление</w:t>
      </w:r>
      <w:r>
        <w:rPr>
          <w:sz w:val="22"/>
          <w:szCs w:val="22"/>
        </w:rPr>
        <w:t xml:space="preserve"> неденежных выгод, таких как участие </w:t>
      </w:r>
      <w:r>
        <w:rPr>
          <w:b/>
          <w:bCs/>
          <w:sz w:val="22"/>
          <w:szCs w:val="22"/>
        </w:rPr>
        <w:t>и потенциал</w:t>
      </w:r>
      <w:r>
        <w:rPr>
          <w:sz w:val="22"/>
          <w:szCs w:val="22"/>
        </w:rPr>
        <w:t xml:space="preserve"> поставщиков, включая хранителей традиционных знаний, </w:t>
      </w:r>
      <w:r>
        <w:rPr>
          <w:b/>
          <w:bCs/>
          <w:sz w:val="22"/>
          <w:szCs w:val="22"/>
        </w:rPr>
        <w:t>для эффективного участия</w:t>
      </w:r>
      <w:r>
        <w:rPr>
          <w:sz w:val="22"/>
          <w:szCs w:val="22"/>
        </w:rPr>
        <w:t xml:space="preserve"> в научных </w:t>
      </w:r>
      <w:r>
        <w:rPr>
          <w:sz w:val="22"/>
          <w:szCs w:val="22"/>
        </w:rPr>
        <w:lastRenderedPageBreak/>
        <w:t xml:space="preserve">исследованиях и разработках </w:t>
      </w:r>
      <w:r>
        <w:rPr>
          <w:b/>
          <w:bCs/>
          <w:sz w:val="22"/>
          <w:szCs w:val="22"/>
        </w:rPr>
        <w:t>наряду с официальным признанием прав хранителей генетических ресурсов и носителей традиционных знаний</w:t>
      </w:r>
      <w:r>
        <w:rPr>
          <w:sz w:val="22"/>
          <w:szCs w:val="22"/>
        </w:rPr>
        <w:t>.</w:t>
      </w:r>
    </w:p>
    <w:p w14:paraId="046A939F" w14:textId="77777777" w:rsidR="00B41AB9" w:rsidRPr="00BF5C64" w:rsidRDefault="00B41AB9" w:rsidP="0049160E">
      <w:pPr>
        <w:pStyle w:val="paragraph"/>
        <w:spacing w:before="120" w:beforeAutospacing="0" w:after="120" w:afterAutospacing="0"/>
        <w:jc w:val="both"/>
        <w:textAlignment w:val="baseline"/>
        <w:rPr>
          <w:sz w:val="22"/>
          <w:szCs w:val="22"/>
        </w:rPr>
      </w:pPr>
      <w:r>
        <w:rPr>
          <w:b/>
          <w:bCs/>
          <w:sz w:val="22"/>
          <w:szCs w:val="22"/>
          <w:u w:val="single"/>
        </w:rPr>
        <w:t>Ямайка:</w:t>
      </w:r>
      <w:r>
        <w:rPr>
          <w:sz w:val="22"/>
          <w:szCs w:val="22"/>
        </w:rPr>
        <w:t xml:space="preserve"> </w:t>
      </w:r>
      <w:r>
        <w:rPr>
          <w:rStyle w:val="normaltextrun"/>
          <w:sz w:val="22"/>
          <w:szCs w:val="22"/>
        </w:rPr>
        <w:t xml:space="preserve">Увеличение объема неденежных выгод, </w:t>
      </w:r>
      <w:r>
        <w:rPr>
          <w:rStyle w:val="normaltextrun"/>
          <w:b/>
          <w:bCs/>
          <w:sz w:val="22"/>
          <w:szCs w:val="22"/>
        </w:rPr>
        <w:t>включая, в частности</w:t>
      </w:r>
      <w:r>
        <w:rPr>
          <w:rStyle w:val="normaltextrun"/>
          <w:sz w:val="22"/>
          <w:szCs w:val="22"/>
        </w:rPr>
        <w:t xml:space="preserve"> признание и высокую оценку роли коренных народов и местных общин и других поставщиков в научных исследованиях и разработках.</w:t>
      </w:r>
      <w:r>
        <w:rPr>
          <w:rStyle w:val="eop"/>
          <w:sz w:val="22"/>
          <w:szCs w:val="22"/>
        </w:rPr>
        <w:t> </w:t>
      </w:r>
    </w:p>
    <w:p w14:paraId="07ADE972" w14:textId="77777777" w:rsidR="00B41AB9" w:rsidRPr="00BF5C64" w:rsidRDefault="00B41AB9" w:rsidP="0049160E">
      <w:pPr>
        <w:autoSpaceDE w:val="0"/>
        <w:autoSpaceDN w:val="0"/>
        <w:adjustRightInd w:val="0"/>
        <w:spacing w:before="120" w:after="120"/>
        <w:rPr>
          <w:rFonts w:eastAsiaTheme="minorEastAsia"/>
          <w:b/>
          <w:bCs/>
          <w:szCs w:val="22"/>
        </w:rPr>
      </w:pPr>
      <w:r>
        <w:rPr>
          <w:b/>
          <w:bCs/>
          <w:u w:val="single"/>
        </w:rPr>
        <w:t>Япония</w:t>
      </w:r>
      <w:r>
        <w:rPr>
          <w:u w:val="single"/>
        </w:rPr>
        <w:t>:</w:t>
      </w:r>
      <w:r>
        <w:t xml:space="preserve"> </w:t>
      </w:r>
      <w:r>
        <w:rPr>
          <w:strike/>
        </w:rPr>
        <w:t>Увеличение объема неденежных выгод, таких как участие</w:t>
      </w:r>
      <w:r>
        <w:t xml:space="preserve"> Расширение масштабов </w:t>
      </w:r>
      <w:r w:rsidRPr="00DE5FB2">
        <w:rPr>
          <w:b/>
          <w:bCs/>
        </w:rPr>
        <w:t>совместного использования выгод</w:t>
      </w:r>
      <w:r>
        <w:t xml:space="preserve"> с поставщиками, включая хранителей традиционных знаний, в научных исследованиях и разработках.</w:t>
      </w:r>
    </w:p>
    <w:p w14:paraId="35E1741C" w14:textId="77777777" w:rsidR="00B41AB9" w:rsidRPr="00BF5C64" w:rsidRDefault="00B41AB9" w:rsidP="0049160E">
      <w:pPr>
        <w:pStyle w:val="Para1"/>
        <w:keepNext/>
        <w:suppressLineNumbers/>
        <w:tabs>
          <w:tab w:val="left" w:pos="426"/>
        </w:tabs>
        <w:suppressAutoHyphens/>
        <w:rPr>
          <w:strike/>
          <w:kern w:val="22"/>
          <w:szCs w:val="22"/>
        </w:rPr>
      </w:pPr>
      <w:r>
        <w:rPr>
          <w:b/>
          <w:bCs/>
          <w:u w:val="single"/>
        </w:rPr>
        <w:t>Мексика</w:t>
      </w:r>
      <w:r>
        <w:rPr>
          <w:u w:val="single"/>
        </w:rPr>
        <w:t>:</w:t>
      </w:r>
      <w:r>
        <w:t xml:space="preserve"> </w:t>
      </w:r>
      <w:r>
        <w:rPr>
          <w:i/>
          <w:iCs/>
          <w:szCs w:val="22"/>
        </w:rPr>
        <w:t>Предлагает отказаться от промежуточных целей</w:t>
      </w:r>
    </w:p>
    <w:p w14:paraId="25302AC5" w14:textId="77777777" w:rsidR="00B41AB9" w:rsidRPr="00BF5C64" w:rsidRDefault="00B41AB9" w:rsidP="0049160E">
      <w:pPr>
        <w:spacing w:before="120" w:after="120"/>
        <w:rPr>
          <w:rFonts w:eastAsiaTheme="minorEastAsia"/>
          <w:b/>
          <w:bCs/>
          <w:szCs w:val="22"/>
        </w:rPr>
      </w:pPr>
      <w:r>
        <w:rPr>
          <w:b/>
          <w:bCs/>
          <w:szCs w:val="22"/>
          <w:u w:val="single"/>
        </w:rPr>
        <w:t>Малави:</w:t>
      </w:r>
      <w:r>
        <w:rPr>
          <w:b/>
          <w:bCs/>
          <w:szCs w:val="22"/>
        </w:rPr>
        <w:t xml:space="preserve"> </w:t>
      </w:r>
      <w:r>
        <w:rPr>
          <w:szCs w:val="22"/>
        </w:rPr>
        <w:t>Увеличение объема неденежных выгод, таких как</w:t>
      </w:r>
      <w:r>
        <w:rPr>
          <w:b/>
          <w:bCs/>
          <w:szCs w:val="22"/>
        </w:rPr>
        <w:t xml:space="preserve"> научно-техническое сотрудничество при</w:t>
      </w:r>
      <w:r>
        <w:rPr>
          <w:szCs w:val="22"/>
        </w:rPr>
        <w:t xml:space="preserve"> участии поставщиков </w:t>
      </w:r>
      <w:r>
        <w:rPr>
          <w:b/>
          <w:bCs/>
          <w:szCs w:val="22"/>
        </w:rPr>
        <w:t>биоразнообразия/биологических ресурсов, генетических ресурсов и цифровой информации о последовательностях в отношении генетических ресурсов,</w:t>
      </w:r>
      <w:r>
        <w:rPr>
          <w:szCs w:val="22"/>
        </w:rPr>
        <w:t xml:space="preserve"> включая хранителей традиционных знаний, в научных исследованиях и разработках.</w:t>
      </w:r>
    </w:p>
    <w:p w14:paraId="43E57DD1" w14:textId="77777777" w:rsidR="00B41AB9" w:rsidRPr="00BF5C64" w:rsidRDefault="00B41AB9" w:rsidP="0049160E">
      <w:pPr>
        <w:keepNext/>
        <w:suppressLineNumbers/>
        <w:suppressAutoHyphens/>
        <w:spacing w:before="120" w:after="120"/>
        <w:rPr>
          <w:szCs w:val="22"/>
        </w:rPr>
      </w:pPr>
      <w:r>
        <w:rPr>
          <w:b/>
          <w:bCs/>
          <w:szCs w:val="22"/>
          <w:u w:val="single"/>
        </w:rPr>
        <w:t>Южная Африка:</w:t>
      </w:r>
      <w:r>
        <w:t xml:space="preserve"> Увеличение объема неденежных выгод, таких как участие поставщиков </w:t>
      </w:r>
      <w:r>
        <w:rPr>
          <w:b/>
          <w:bCs/>
        </w:rPr>
        <w:t>генетических ресурсов, биологических ресурсов и цифровой информации о последовательностях в отношении генетических ресурсов,</w:t>
      </w:r>
      <w:r>
        <w:t xml:space="preserve"> включая хранителей </w:t>
      </w:r>
      <w:r>
        <w:rPr>
          <w:b/>
          <w:bCs/>
        </w:rPr>
        <w:t>связанных с ними</w:t>
      </w:r>
      <w:r>
        <w:t xml:space="preserve"> традиционных знаний, в научных исследованиях, </w:t>
      </w:r>
      <w:r>
        <w:rPr>
          <w:strike/>
        </w:rPr>
        <w:t>и</w:t>
      </w:r>
      <w:r>
        <w:t xml:space="preserve">разработках </w:t>
      </w:r>
      <w:r>
        <w:rPr>
          <w:b/>
          <w:bCs/>
        </w:rPr>
        <w:t>и инновациях</w:t>
      </w:r>
      <w:r>
        <w:t>.</w:t>
      </w:r>
    </w:p>
    <w:p w14:paraId="561881E2" w14:textId="77777777" w:rsidR="00B41AB9" w:rsidRPr="00A340BF" w:rsidRDefault="00B41AB9" w:rsidP="0049160E">
      <w:pPr>
        <w:spacing w:before="120" w:after="120"/>
        <w:jc w:val="left"/>
        <w:rPr>
          <w:szCs w:val="22"/>
        </w:rPr>
      </w:pPr>
    </w:p>
    <w:p w14:paraId="053B9578"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Новая промежуточная цель C.3</w:t>
      </w:r>
    </w:p>
    <w:p w14:paraId="59E1D251" w14:textId="77777777" w:rsidR="00B41AB9" w:rsidRPr="00BF7145" w:rsidRDefault="00B41AB9" w:rsidP="0049160E">
      <w:pPr>
        <w:keepNext/>
        <w:kinsoku w:val="0"/>
        <w:overflowPunct w:val="0"/>
        <w:autoSpaceDE w:val="0"/>
        <w:autoSpaceDN w:val="0"/>
        <w:spacing w:before="360" w:after="120"/>
        <w:jc w:val="center"/>
        <w:rPr>
          <w:b/>
          <w:bCs/>
          <w:szCs w:val="22"/>
        </w:rPr>
      </w:pPr>
      <w:r>
        <w:rPr>
          <w:b/>
          <w:bCs/>
          <w:szCs w:val="22"/>
        </w:rPr>
        <w:t>ПРЕДЛОЖЕНИЯ СТОРОН</w:t>
      </w:r>
    </w:p>
    <w:p w14:paraId="474E5055" w14:textId="77777777" w:rsidR="00B41AB9" w:rsidRPr="00BF5C64" w:rsidRDefault="00B41AB9" w:rsidP="0049160E">
      <w:pPr>
        <w:spacing w:before="120" w:after="120"/>
        <w:rPr>
          <w:b/>
          <w:bCs/>
          <w:szCs w:val="22"/>
        </w:rPr>
      </w:pPr>
      <w:r>
        <w:rPr>
          <w:b/>
          <w:bCs/>
          <w:szCs w:val="22"/>
          <w:u w:val="single"/>
        </w:rPr>
        <w:t>Боливия (Многонациональное Государство):</w:t>
      </w:r>
      <w:bookmarkStart w:id="41" w:name="_Hlk81226723"/>
      <w:r>
        <w:t xml:space="preserve"> </w:t>
      </w:r>
      <w:r>
        <w:rPr>
          <w:b/>
          <w:bCs/>
          <w:szCs w:val="22"/>
        </w:rPr>
        <w:t>Увеличение доли денежных и неденежных выгод в поддержку автономного сохранения и развития систем знаний коренных народов и местных общин.</w:t>
      </w:r>
      <w:bookmarkEnd w:id="41"/>
    </w:p>
    <w:p w14:paraId="226C9DBB" w14:textId="77777777" w:rsidR="00B41AB9" w:rsidRPr="000D3B1B" w:rsidRDefault="00B41AB9" w:rsidP="0049160E">
      <w:pPr>
        <w:spacing w:before="120" w:after="120"/>
        <w:ind w:left="720"/>
        <w:rPr>
          <w:rFonts w:eastAsiaTheme="minorHAnsi"/>
          <w:b/>
          <w:bCs/>
          <w:szCs w:val="22"/>
        </w:rPr>
      </w:pPr>
      <w:r>
        <w:rPr>
          <w:b/>
          <w:bCs/>
          <w:i/>
          <w:iCs/>
          <w:szCs w:val="22"/>
        </w:rPr>
        <w:t>Индикатор: Представители коренных народов и местных общин составляют 50 и более % руководства глобального многостороннего механизма совместного использования выгод.</w:t>
      </w:r>
    </w:p>
    <w:p w14:paraId="3BEBC209" w14:textId="77777777" w:rsidR="00B41AB9" w:rsidRPr="00BF5C64" w:rsidRDefault="00B41AB9" w:rsidP="0049160E">
      <w:pPr>
        <w:pStyle w:val="Para1"/>
        <w:keepNext/>
        <w:suppressLineNumbers/>
        <w:tabs>
          <w:tab w:val="left" w:pos="426"/>
        </w:tabs>
        <w:suppressAutoHyphens/>
        <w:rPr>
          <w:rFonts w:eastAsiaTheme="minorHAnsi"/>
          <w:b/>
          <w:bCs/>
          <w:szCs w:val="22"/>
        </w:rPr>
      </w:pPr>
    </w:p>
    <w:p w14:paraId="5E7FA876"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D.1</w:t>
      </w:r>
    </w:p>
    <w:p w14:paraId="626EA4DC" w14:textId="77777777" w:rsidR="00B41AB9" w:rsidRPr="00BF5C64" w:rsidRDefault="00B41AB9" w:rsidP="0049160E">
      <w:pPr>
        <w:keepNext/>
        <w:kinsoku w:val="0"/>
        <w:overflowPunct w:val="0"/>
        <w:autoSpaceDE w:val="0"/>
        <w:autoSpaceDN w:val="0"/>
        <w:spacing w:before="360" w:after="120"/>
        <w:jc w:val="center"/>
        <w:rPr>
          <w:szCs w:val="22"/>
          <w:u w:val="single"/>
        </w:rPr>
      </w:pPr>
      <w:r>
        <w:rPr>
          <w:rFonts w:asciiTheme="majorBidi" w:hAnsiTheme="majorBidi"/>
          <w:b/>
          <w:szCs w:val="22"/>
        </w:rPr>
        <w:t>ПЕРВОНАЧАЛЬНЫЙ ТЕКСТ</w:t>
      </w:r>
    </w:p>
    <w:p w14:paraId="49B77EA3" w14:textId="77777777" w:rsidR="00B41AB9" w:rsidRPr="00BF5C64" w:rsidRDefault="00B41AB9" w:rsidP="0049160E">
      <w:pPr>
        <w:pStyle w:val="Para1"/>
        <w:suppressLineNumbers/>
        <w:pBdr>
          <w:top w:val="single" w:sz="4" w:space="1" w:color="auto"/>
          <w:left w:val="single" w:sz="4" w:space="4" w:color="auto"/>
          <w:bottom w:val="single" w:sz="4" w:space="1" w:color="auto"/>
          <w:right w:val="single" w:sz="4" w:space="4" w:color="auto"/>
        </w:pBdr>
        <w:suppressAutoHyphens/>
        <w:rPr>
          <w:kern w:val="22"/>
          <w:szCs w:val="22"/>
        </w:rPr>
      </w:pPr>
      <w:r>
        <w:t>Наличие и использование достаточных финансовых ресурсов для осуществления рамочной программы, постепенное сокращение дефицита финансирования до уровня не менее 700 млрд долл. США в год к 2030 году.</w:t>
      </w:r>
    </w:p>
    <w:p w14:paraId="1F821094" w14:textId="77777777" w:rsidR="00B41AB9" w:rsidRPr="00BF5C64" w:rsidRDefault="00B41AB9" w:rsidP="0049160E">
      <w:pPr>
        <w:kinsoku w:val="0"/>
        <w:overflowPunct w:val="0"/>
        <w:autoSpaceDE w:val="0"/>
        <w:autoSpaceDN w:val="0"/>
        <w:spacing w:before="240" w:after="120"/>
        <w:jc w:val="center"/>
        <w:rPr>
          <w:szCs w:val="22"/>
          <w:u w:val="single"/>
        </w:rPr>
      </w:pPr>
      <w:r>
        <w:rPr>
          <w:b/>
          <w:szCs w:val="22"/>
        </w:rPr>
        <w:t>СВОДНЫЙ ТЕКСТ</w:t>
      </w:r>
    </w:p>
    <w:p w14:paraId="5BC2BDAE" w14:textId="77777777" w:rsidR="00B41AB9" w:rsidRPr="009A7C2D" w:rsidRDefault="00B41AB9" w:rsidP="0049160E">
      <w:pPr>
        <w:spacing w:before="120" w:after="120"/>
        <w:rPr>
          <w:szCs w:val="22"/>
        </w:rPr>
      </w:pPr>
      <w:r w:rsidRPr="00AD6420">
        <w:rPr>
          <w:szCs w:val="22"/>
        </w:rPr>
        <w:t>[Наличие] [Наличие и использование] [достаточных][</w:t>
      </w:r>
      <w:r w:rsidRPr="00AD6420">
        <w:rPr>
          <w:b/>
          <w:bCs/>
          <w:szCs w:val="22"/>
        </w:rPr>
        <w:t>увеличенного объема</w:t>
      </w:r>
      <w:r w:rsidRPr="00AD6420">
        <w:rPr>
          <w:szCs w:val="22"/>
        </w:rPr>
        <w:t>][</w:t>
      </w:r>
      <w:r w:rsidRPr="00AD6420">
        <w:rPr>
          <w:b/>
          <w:bCs/>
          <w:szCs w:val="22"/>
        </w:rPr>
        <w:t>достаточного объема</w:t>
      </w:r>
      <w:r w:rsidRPr="00AD6420">
        <w:rPr>
          <w:szCs w:val="22"/>
        </w:rPr>
        <w:t xml:space="preserve">] [финансовых ресурсов] </w:t>
      </w:r>
      <w:r w:rsidRPr="00AD6420">
        <w:rPr>
          <w:b/>
          <w:bCs/>
          <w:szCs w:val="22"/>
        </w:rPr>
        <w:t>из всех источников</w:t>
      </w:r>
      <w:r w:rsidRPr="00AD6420">
        <w:rPr>
          <w:szCs w:val="22"/>
        </w:rPr>
        <w:t>]</w:t>
      </w:r>
      <w:r w:rsidRPr="00AD6420">
        <w:rPr>
          <w:b/>
          <w:bCs/>
          <w:szCs w:val="22"/>
        </w:rPr>
        <w:t xml:space="preserve"> </w:t>
      </w:r>
      <w:r w:rsidRPr="00AD6420">
        <w:rPr>
          <w:szCs w:val="22"/>
        </w:rPr>
        <w:t xml:space="preserve">для осуществления рамочной программы </w:t>
      </w:r>
      <w:r w:rsidRPr="00AD6420">
        <w:rPr>
          <w:b/>
          <w:bCs/>
          <w:szCs w:val="22"/>
        </w:rPr>
        <w:t xml:space="preserve">и применение этих ресурсов, из всех источников, </w:t>
      </w:r>
      <w:r w:rsidRPr="00AD6420">
        <w:rPr>
          <w:b/>
          <w:bCs/>
        </w:rPr>
        <w:t>[в частности, из государственных средств и для развивающихся стран</w:t>
      </w:r>
      <w:r>
        <w:rPr>
          <w:b/>
          <w:bCs/>
        </w:rPr>
        <w:t>,</w:t>
      </w:r>
      <w:r w:rsidRPr="00AD6420">
        <w:rPr>
          <w:b/>
          <w:bCs/>
        </w:rPr>
        <w:t>]</w:t>
      </w:r>
      <w:r w:rsidRPr="00AD6420">
        <w:rPr>
          <w:b/>
          <w:bCs/>
          <w:szCs w:val="22"/>
        </w:rPr>
        <w:t xml:space="preserve"> </w:t>
      </w:r>
      <w:r w:rsidRPr="00AD6420">
        <w:rPr>
          <w:b/>
          <w:bCs/>
        </w:rPr>
        <w:t xml:space="preserve">[включая внутренние] </w:t>
      </w:r>
      <w:r w:rsidRPr="00AD6420">
        <w:rPr>
          <w:b/>
          <w:bCs/>
          <w:szCs w:val="22"/>
        </w:rPr>
        <w:t>[а также повышение отдачи ранее произведенных инвестиций на основании извлеч</w:t>
      </w:r>
      <w:r>
        <w:rPr>
          <w:b/>
          <w:bCs/>
          <w:szCs w:val="22"/>
        </w:rPr>
        <w:t>е</w:t>
      </w:r>
      <w:r w:rsidRPr="00AD6420">
        <w:rPr>
          <w:b/>
          <w:bCs/>
          <w:szCs w:val="22"/>
        </w:rPr>
        <w:t>нных уроков]</w:t>
      </w:r>
      <w:r w:rsidRPr="00AD6420">
        <w:rPr>
          <w:szCs w:val="22"/>
        </w:rPr>
        <w:t xml:space="preserve"> и [постепенное] [сокращение] </w:t>
      </w:r>
      <w:r w:rsidRPr="00AD6420">
        <w:rPr>
          <w:b/>
          <w:bCs/>
          <w:szCs w:val="22"/>
        </w:rPr>
        <w:lastRenderedPageBreak/>
        <w:t>[сокращение объема] [преодоление] [ежегодного [глобального]</w:t>
      </w:r>
      <w:r w:rsidRPr="00AD6420">
        <w:rPr>
          <w:szCs w:val="22"/>
        </w:rPr>
        <w:t xml:space="preserve"> </w:t>
      </w:r>
      <w:r w:rsidRPr="00AD6420">
        <w:rPr>
          <w:b/>
          <w:bCs/>
        </w:rPr>
        <w:t>[финансового]</w:t>
      </w:r>
      <w:r w:rsidRPr="00AD6420">
        <w:t xml:space="preserve"> </w:t>
      </w:r>
      <w:r w:rsidRPr="00AD6420">
        <w:rPr>
          <w:szCs w:val="22"/>
        </w:rPr>
        <w:t>дефицита [финансирования] [</w:t>
      </w:r>
      <w:r>
        <w:rPr>
          <w:szCs w:val="22"/>
        </w:rPr>
        <w:t xml:space="preserve">до </w:t>
      </w:r>
      <w:r w:rsidRPr="00AD6420">
        <w:rPr>
          <w:szCs w:val="22"/>
        </w:rPr>
        <w:t>[</w:t>
      </w:r>
      <w:r w:rsidRPr="00901286">
        <w:rPr>
          <w:szCs w:val="22"/>
        </w:rPr>
        <w:t>уровня</w:t>
      </w:r>
      <w:r w:rsidRPr="00AD6420">
        <w:rPr>
          <w:szCs w:val="22"/>
        </w:rPr>
        <w:t>] [</w:t>
      </w:r>
      <w:r w:rsidRPr="00901286">
        <w:rPr>
          <w:szCs w:val="22"/>
        </w:rPr>
        <w:t>не менее</w:t>
      </w:r>
      <w:r w:rsidRPr="00AD6420">
        <w:rPr>
          <w:szCs w:val="22"/>
        </w:rPr>
        <w:t xml:space="preserve">] [700] </w:t>
      </w:r>
      <w:r w:rsidRPr="00AD6420">
        <w:rPr>
          <w:b/>
          <w:bCs/>
          <w:szCs w:val="22"/>
        </w:rPr>
        <w:t>[1000]</w:t>
      </w:r>
      <w:r w:rsidRPr="00AD6420">
        <w:rPr>
          <w:szCs w:val="22"/>
        </w:rPr>
        <w:t xml:space="preserve"> млрд долл. США в год]</w:t>
      </w:r>
      <w:r w:rsidRPr="00AD6420">
        <w:rPr>
          <w:b/>
          <w:bCs/>
          <w:szCs w:val="22"/>
        </w:rPr>
        <w:t>, за счет значительного увеличения объема финансирования из всех источников [</w:t>
      </w:r>
      <w:r w:rsidRPr="00BF1265">
        <w:rPr>
          <w:b/>
          <w:bCs/>
          <w:szCs w:val="22"/>
        </w:rPr>
        <w:t xml:space="preserve">а также путем </w:t>
      </w:r>
      <w:r>
        <w:rPr>
          <w:b/>
          <w:bCs/>
          <w:szCs w:val="22"/>
        </w:rPr>
        <w:t xml:space="preserve">сведения к </w:t>
      </w:r>
      <w:r w:rsidRPr="00BF1265">
        <w:rPr>
          <w:b/>
          <w:bCs/>
          <w:szCs w:val="22"/>
        </w:rPr>
        <w:t>миним</w:t>
      </w:r>
      <w:r>
        <w:rPr>
          <w:b/>
          <w:bCs/>
          <w:szCs w:val="22"/>
        </w:rPr>
        <w:t>уму</w:t>
      </w:r>
      <w:r w:rsidRPr="00BF1265">
        <w:rPr>
          <w:b/>
          <w:bCs/>
          <w:szCs w:val="22"/>
        </w:rPr>
        <w:t xml:space="preserve"> государственных и частных финансовых потоков, наносящих ущерб биоразнообразию</w:t>
      </w:r>
      <w:r w:rsidRPr="00AD6420">
        <w:rPr>
          <w:b/>
          <w:bCs/>
          <w:szCs w:val="22"/>
        </w:rPr>
        <w:t>]</w:t>
      </w:r>
      <w:r w:rsidRPr="00AD6420">
        <w:rPr>
          <w:szCs w:val="22"/>
        </w:rPr>
        <w:t xml:space="preserve"> </w:t>
      </w:r>
      <w:r w:rsidRPr="00AD6420">
        <w:rPr>
          <w:b/>
          <w:bCs/>
          <w:szCs w:val="22"/>
        </w:rPr>
        <w:t>[</w:t>
      </w:r>
      <w:r w:rsidRPr="00AD6420">
        <w:rPr>
          <w:szCs w:val="22"/>
        </w:rPr>
        <w:t xml:space="preserve">к 2030 году.] </w:t>
      </w:r>
      <w:r w:rsidRPr="00AD6420">
        <w:rPr>
          <w:b/>
          <w:bCs/>
          <w:szCs w:val="22"/>
        </w:rPr>
        <w:t>для передачи через финансирование прямого доступа развивающимся странам в рамках механизма финансирования Конвенции.</w:t>
      </w:r>
      <w:r w:rsidRPr="00AD6420">
        <w:rPr>
          <w:szCs w:val="22"/>
        </w:rPr>
        <w:t xml:space="preserve">] </w:t>
      </w:r>
      <w:r>
        <w:t xml:space="preserve"> </w:t>
      </w:r>
    </w:p>
    <w:p w14:paraId="58F393BA" w14:textId="77777777" w:rsidR="00B41AB9" w:rsidRPr="00796276" w:rsidRDefault="00B41AB9" w:rsidP="0049160E">
      <w:pPr>
        <w:keepNext/>
        <w:kinsoku w:val="0"/>
        <w:overflowPunct w:val="0"/>
        <w:autoSpaceDE w:val="0"/>
        <w:autoSpaceDN w:val="0"/>
        <w:spacing w:before="240" w:after="120"/>
        <w:jc w:val="center"/>
        <w:rPr>
          <w:b/>
          <w:bCs/>
          <w:szCs w:val="22"/>
        </w:rPr>
      </w:pPr>
      <w:r>
        <w:rPr>
          <w:b/>
          <w:bCs/>
          <w:szCs w:val="22"/>
        </w:rPr>
        <w:t>ПРЕДЛОЖЕНИЯ СТОРОН</w:t>
      </w:r>
    </w:p>
    <w:p w14:paraId="13772668" w14:textId="77777777" w:rsidR="00B41AB9" w:rsidRPr="00BF5C64" w:rsidRDefault="00B41AB9" w:rsidP="0049160E">
      <w:pPr>
        <w:pStyle w:val="Para1"/>
        <w:keepNext/>
        <w:suppressLineNumbers/>
        <w:tabs>
          <w:tab w:val="left" w:pos="426"/>
        </w:tabs>
        <w:suppressAutoHyphens/>
      </w:pPr>
      <w:r>
        <w:rPr>
          <w:b/>
          <w:bCs/>
          <w:u w:val="single"/>
        </w:rPr>
        <w:t>Австралия</w:t>
      </w:r>
      <w:r>
        <w:t xml:space="preserve">: Наличие и использование </w:t>
      </w:r>
      <w:r>
        <w:rPr>
          <w:strike/>
        </w:rPr>
        <w:t>достаточных</w:t>
      </w:r>
      <w:r>
        <w:t xml:space="preserve"> </w:t>
      </w:r>
      <w:r>
        <w:rPr>
          <w:b/>
          <w:bCs/>
        </w:rPr>
        <w:t>увеличенного объема</w:t>
      </w:r>
      <w:r>
        <w:t xml:space="preserve"> финансовых ресурсов </w:t>
      </w:r>
      <w:r>
        <w:rPr>
          <w:b/>
          <w:bCs/>
        </w:rPr>
        <w:t>из всех источников</w:t>
      </w:r>
      <w:r>
        <w:t xml:space="preserve"> для осуществления рамочной программы</w:t>
      </w:r>
      <w:r>
        <w:rPr>
          <w:strike/>
        </w:rPr>
        <w:t>, постепенное сокращение дефицита финансирования до уровня не менее 700 млрд долл. США в год к 2030 году</w:t>
      </w:r>
      <w:r>
        <w:t>.</w:t>
      </w:r>
      <w:r>
        <w:rPr>
          <w:strike/>
        </w:rPr>
        <w:t xml:space="preserve"> </w:t>
      </w:r>
    </w:p>
    <w:p w14:paraId="5D092378" w14:textId="77777777" w:rsidR="00B41AB9" w:rsidRPr="00BF5C64" w:rsidRDefault="00B41AB9" w:rsidP="0049160E">
      <w:pPr>
        <w:spacing w:before="120" w:after="120" w:line="257" w:lineRule="auto"/>
        <w:rPr>
          <w:b/>
          <w:bCs/>
          <w:i/>
          <w:iCs/>
          <w:color w:val="000000" w:themeColor="text1"/>
        </w:rPr>
      </w:pPr>
      <w:r>
        <w:rPr>
          <w:b/>
          <w:bCs/>
          <w:u w:val="single"/>
        </w:rPr>
        <w:t>Боливия (Многонациональное Государство):</w:t>
      </w:r>
      <w:r>
        <w:t xml:space="preserve"> Наличие и использование достаточных финансовых ресурсов для осуществления рамочной программы, постепенное сокращение дефицита финансирования до уровня не менее </w:t>
      </w:r>
      <w:r>
        <w:rPr>
          <w:strike/>
        </w:rPr>
        <w:t>700</w:t>
      </w:r>
      <w:r>
        <w:t xml:space="preserve"> </w:t>
      </w:r>
      <w:r>
        <w:rPr>
          <w:b/>
          <w:bCs/>
        </w:rPr>
        <w:t>1000</w:t>
      </w:r>
      <w:r>
        <w:t xml:space="preserve"> млрд долл. США в год к 2030 году </w:t>
      </w:r>
      <w:r>
        <w:rPr>
          <w:b/>
          <w:bCs/>
        </w:rPr>
        <w:t>для передачи через финансирование прямого доступа развивающимся странам в рамках механизма финансирования Конвенции</w:t>
      </w:r>
      <w:r>
        <w:t>.</w:t>
      </w:r>
      <w:r>
        <w:rPr>
          <w:b/>
          <w:bCs/>
          <w:color w:val="000000" w:themeColor="text1"/>
        </w:rPr>
        <w:t xml:space="preserve"> </w:t>
      </w:r>
      <w:r>
        <w:rPr>
          <w:i/>
          <w:iCs/>
          <w:color w:val="000000" w:themeColor="text1"/>
        </w:rPr>
        <w:t xml:space="preserve">Новое добавление: </w:t>
      </w:r>
      <w:r w:rsidRPr="00901286">
        <w:rPr>
          <w:szCs w:val="22"/>
        </w:rPr>
        <w:t xml:space="preserve">Наличие и использование </w:t>
      </w:r>
      <w:r w:rsidRPr="00901286">
        <w:t>[</w:t>
      </w:r>
      <w:r w:rsidRPr="00901286">
        <w:rPr>
          <w:szCs w:val="22"/>
        </w:rPr>
        <w:t>достаточных</w:t>
      </w:r>
      <w:r w:rsidRPr="00901286">
        <w:t xml:space="preserve">] </w:t>
      </w:r>
      <w:r w:rsidRPr="00901286">
        <w:rPr>
          <w:b/>
          <w:bCs/>
        </w:rPr>
        <w:t>[</w:t>
      </w:r>
      <w:r w:rsidRPr="00901286">
        <w:rPr>
          <w:b/>
          <w:bCs/>
          <w:szCs w:val="22"/>
        </w:rPr>
        <w:t>увеличенного объема</w:t>
      </w:r>
      <w:r w:rsidRPr="00901286">
        <w:rPr>
          <w:b/>
          <w:bCs/>
        </w:rPr>
        <w:t>]</w:t>
      </w:r>
      <w:r w:rsidRPr="00901286">
        <w:t xml:space="preserve"> [</w:t>
      </w:r>
      <w:r w:rsidRPr="00901286">
        <w:rPr>
          <w:szCs w:val="22"/>
        </w:rPr>
        <w:t>финансовых ресурсов</w:t>
      </w:r>
      <w:r w:rsidRPr="00901286">
        <w:t xml:space="preserve">] </w:t>
      </w:r>
      <w:r w:rsidRPr="00901286">
        <w:rPr>
          <w:b/>
          <w:bCs/>
          <w:szCs w:val="22"/>
        </w:rPr>
        <w:t>из всех источников</w:t>
      </w:r>
      <w:r w:rsidRPr="00901286">
        <w:rPr>
          <w:b/>
          <w:bCs/>
        </w:rPr>
        <w:t xml:space="preserve"> </w:t>
      </w:r>
      <w:r w:rsidRPr="00901286">
        <w:rPr>
          <w:szCs w:val="22"/>
        </w:rPr>
        <w:t>для осуществления рамочной программы,</w:t>
      </w:r>
      <w:r w:rsidRPr="00901286">
        <w:rPr>
          <w:b/>
          <w:bCs/>
        </w:rPr>
        <w:t xml:space="preserve"> [в частности, из государственных средств и для развивающихся стран</w:t>
      </w:r>
      <w:r>
        <w:rPr>
          <w:b/>
          <w:bCs/>
        </w:rPr>
        <w:t>,</w:t>
      </w:r>
      <w:r w:rsidRPr="00901286">
        <w:rPr>
          <w:b/>
          <w:bCs/>
        </w:rPr>
        <w:t xml:space="preserve">] [включая внутренние] [а также повышение отдачи ранее произведенных инвестиций на основании </w:t>
      </w:r>
      <w:r w:rsidRPr="00901286">
        <w:rPr>
          <w:b/>
          <w:bCs/>
          <w:szCs w:val="22"/>
        </w:rPr>
        <w:t xml:space="preserve">извлеченных </w:t>
      </w:r>
      <w:r w:rsidRPr="00901286">
        <w:rPr>
          <w:b/>
          <w:bCs/>
        </w:rPr>
        <w:t>уроков]</w:t>
      </w:r>
      <w:r w:rsidRPr="00901286">
        <w:t xml:space="preserve"> </w:t>
      </w:r>
      <w:r w:rsidRPr="00901286">
        <w:rPr>
          <w:szCs w:val="22"/>
        </w:rPr>
        <w:t xml:space="preserve">и [постепенное] [сокращение] </w:t>
      </w:r>
      <w:r w:rsidRPr="00901286">
        <w:rPr>
          <w:b/>
          <w:bCs/>
        </w:rPr>
        <w:t xml:space="preserve">[преодоление] </w:t>
      </w:r>
      <w:r w:rsidRPr="00901286">
        <w:rPr>
          <w:b/>
          <w:bCs/>
          <w:szCs w:val="22"/>
        </w:rPr>
        <w:t>[ежегодного [глобального]</w:t>
      </w:r>
      <w:r w:rsidRPr="00901286">
        <w:rPr>
          <w:szCs w:val="22"/>
        </w:rPr>
        <w:t xml:space="preserve"> </w:t>
      </w:r>
      <w:r w:rsidRPr="00901286">
        <w:rPr>
          <w:b/>
          <w:bCs/>
        </w:rPr>
        <w:t>[финансового]</w:t>
      </w:r>
      <w:r w:rsidRPr="00901286">
        <w:t xml:space="preserve"> </w:t>
      </w:r>
      <w:r w:rsidRPr="00901286">
        <w:rPr>
          <w:szCs w:val="22"/>
        </w:rPr>
        <w:t>дефицита [финансирования]</w:t>
      </w:r>
      <w:r w:rsidRPr="00901286">
        <w:t xml:space="preserve"> [</w:t>
      </w:r>
      <w:r w:rsidRPr="00E9333C">
        <w:t xml:space="preserve">до уровня не менее </w:t>
      </w:r>
      <w:r w:rsidRPr="00901286">
        <w:t xml:space="preserve">[700] </w:t>
      </w:r>
      <w:r w:rsidRPr="00901286">
        <w:rPr>
          <w:b/>
          <w:bCs/>
        </w:rPr>
        <w:t>[1000]</w:t>
      </w:r>
      <w:r w:rsidRPr="00901286">
        <w:t xml:space="preserve"> </w:t>
      </w:r>
      <w:r w:rsidRPr="00E9333C">
        <w:t>млрд долл. США в год</w:t>
      </w:r>
      <w:r w:rsidRPr="00901286">
        <w:t>]</w:t>
      </w:r>
      <w:r w:rsidRPr="00901286">
        <w:rPr>
          <w:b/>
          <w:bCs/>
        </w:rPr>
        <w:t>, за счет значительного увеличения объема финансирования из всех источников [</w:t>
      </w:r>
      <w:r w:rsidRPr="00BF1265">
        <w:rPr>
          <w:b/>
          <w:bCs/>
          <w:szCs w:val="22"/>
        </w:rPr>
        <w:t xml:space="preserve">а также путем </w:t>
      </w:r>
      <w:r>
        <w:rPr>
          <w:b/>
          <w:bCs/>
          <w:szCs w:val="22"/>
        </w:rPr>
        <w:t xml:space="preserve">сведения к </w:t>
      </w:r>
      <w:r w:rsidRPr="00BF1265">
        <w:rPr>
          <w:b/>
          <w:bCs/>
          <w:szCs w:val="22"/>
        </w:rPr>
        <w:t>миним</w:t>
      </w:r>
      <w:r>
        <w:rPr>
          <w:b/>
          <w:bCs/>
          <w:szCs w:val="22"/>
        </w:rPr>
        <w:t>уму</w:t>
      </w:r>
      <w:r w:rsidRPr="00BF1265">
        <w:rPr>
          <w:b/>
          <w:bCs/>
          <w:szCs w:val="22"/>
        </w:rPr>
        <w:t xml:space="preserve"> государственных и частных финансовых потоков, наносящих ущерб биоразнообразию</w:t>
      </w:r>
      <w:r w:rsidRPr="00901286">
        <w:rPr>
          <w:b/>
          <w:bCs/>
        </w:rPr>
        <w:t>]</w:t>
      </w:r>
      <w:r w:rsidRPr="00901286">
        <w:t xml:space="preserve"> </w:t>
      </w:r>
      <w:r w:rsidRPr="00901286">
        <w:rPr>
          <w:b/>
          <w:bCs/>
        </w:rPr>
        <w:t>[</w:t>
      </w:r>
      <w:r w:rsidRPr="00901286">
        <w:t xml:space="preserve">к 2030 году] </w:t>
      </w:r>
      <w:r w:rsidRPr="00901286">
        <w:rPr>
          <w:b/>
          <w:bCs/>
        </w:rPr>
        <w:t>для передачи через финансирование прямого доступа развивающимся странам в рамках механизма финансирования Конвенции.</w:t>
      </w:r>
      <w:r w:rsidRPr="00901286">
        <w:t>]</w:t>
      </w:r>
    </w:p>
    <w:p w14:paraId="42A29B92" w14:textId="77777777" w:rsidR="00B41AB9" w:rsidRPr="007702E0" w:rsidRDefault="00B41AB9" w:rsidP="0049160E">
      <w:pPr>
        <w:pStyle w:val="Para1"/>
      </w:pPr>
      <w:r>
        <w:rPr>
          <w:b/>
          <w:bCs/>
          <w:szCs w:val="22"/>
          <w:u w:val="single"/>
        </w:rPr>
        <w:t>Эквадор:</w:t>
      </w:r>
      <w:r>
        <w:rPr>
          <w:b/>
          <w:bCs/>
          <w:szCs w:val="22"/>
        </w:rPr>
        <w:t xml:space="preserve"> </w:t>
      </w:r>
      <w:r>
        <w:t xml:space="preserve">Наличие </w:t>
      </w:r>
      <w:r>
        <w:rPr>
          <w:strike/>
        </w:rPr>
        <w:t>и использование</w:t>
      </w:r>
      <w:r>
        <w:t xml:space="preserve"> </w:t>
      </w:r>
      <w:r>
        <w:rPr>
          <w:b/>
          <w:bCs/>
        </w:rPr>
        <w:t>достаточного объема</w:t>
      </w:r>
      <w:r>
        <w:t xml:space="preserve"> финансовых ресурсов для осуществления рамочной программы </w:t>
      </w:r>
      <w:r>
        <w:rPr>
          <w:b/>
          <w:bCs/>
        </w:rPr>
        <w:t>и применение этих ресурсов, обеспечивающее</w:t>
      </w:r>
      <w:r>
        <w:t xml:space="preserve"> постепенное сокращение </w:t>
      </w:r>
      <w:r>
        <w:rPr>
          <w:b/>
          <w:bCs/>
        </w:rPr>
        <w:t>финансового</w:t>
      </w:r>
      <w:r>
        <w:t xml:space="preserve"> дефицита </w:t>
      </w:r>
      <w:r>
        <w:rPr>
          <w:strike/>
        </w:rPr>
        <w:t>финансирования</w:t>
      </w:r>
      <w:r>
        <w:t xml:space="preserve"> до </w:t>
      </w:r>
      <w:r>
        <w:rPr>
          <w:strike/>
        </w:rPr>
        <w:t>уровня не менее</w:t>
      </w:r>
      <w:r>
        <w:t xml:space="preserve"> 700 млрд долл. США в год к 2030 году.</w:t>
      </w:r>
    </w:p>
    <w:p w14:paraId="7336F5DF" w14:textId="77777777" w:rsidR="00B41AB9" w:rsidRPr="00BF5C64" w:rsidRDefault="00B41AB9" w:rsidP="0049160E">
      <w:pPr>
        <w:spacing w:before="120" w:after="120"/>
        <w:rPr>
          <w:rFonts w:eastAsia="Arial"/>
          <w:color w:val="000000" w:themeColor="text1"/>
          <w:szCs w:val="22"/>
        </w:rPr>
      </w:pPr>
      <w:r>
        <w:rPr>
          <w:b/>
          <w:bCs/>
          <w:szCs w:val="22"/>
          <w:u w:val="single"/>
        </w:rPr>
        <w:t>Европейский союз и его государства-члены:</w:t>
      </w:r>
      <w:r>
        <w:rPr>
          <w:color w:val="000000" w:themeColor="text1"/>
          <w:szCs w:val="22"/>
        </w:rPr>
        <w:t xml:space="preserve"> Наличие и использование достаточных финансовых ресурсов </w:t>
      </w:r>
      <w:r>
        <w:rPr>
          <w:b/>
          <w:bCs/>
          <w:color w:val="000000" w:themeColor="text1"/>
          <w:szCs w:val="22"/>
        </w:rPr>
        <w:t>из всех источников</w:t>
      </w:r>
      <w:r>
        <w:rPr>
          <w:color w:val="000000" w:themeColor="text1"/>
          <w:szCs w:val="22"/>
        </w:rPr>
        <w:t xml:space="preserve"> для осуществления рамочной программы и </w:t>
      </w:r>
      <w:r>
        <w:rPr>
          <w:strike/>
          <w:color w:val="000000" w:themeColor="text1"/>
          <w:szCs w:val="22"/>
        </w:rPr>
        <w:t>постепенное</w:t>
      </w:r>
      <w:r>
        <w:rPr>
          <w:color w:val="000000" w:themeColor="text1"/>
          <w:szCs w:val="22"/>
        </w:rPr>
        <w:t xml:space="preserve"> </w:t>
      </w:r>
      <w:r>
        <w:rPr>
          <w:b/>
          <w:bCs/>
          <w:color w:val="000000" w:themeColor="text1"/>
          <w:szCs w:val="22"/>
        </w:rPr>
        <w:t>сокращения объема ежегодного [глобального]</w:t>
      </w:r>
      <w:r>
        <w:rPr>
          <w:color w:val="000000" w:themeColor="text1"/>
          <w:szCs w:val="22"/>
        </w:rPr>
        <w:t xml:space="preserve"> дефицита финансирования </w:t>
      </w:r>
      <w:r>
        <w:rPr>
          <w:strike/>
          <w:color w:val="000000" w:themeColor="text1"/>
          <w:szCs w:val="22"/>
        </w:rPr>
        <w:t>до уровня</w:t>
      </w:r>
      <w:r>
        <w:rPr>
          <w:color w:val="000000" w:themeColor="text1"/>
          <w:szCs w:val="22"/>
        </w:rPr>
        <w:t xml:space="preserve"> по меньшей мере на 700 млрд долл. США</w:t>
      </w:r>
      <w:r>
        <w:rPr>
          <w:strike/>
          <w:color w:val="000000" w:themeColor="text1"/>
          <w:szCs w:val="22"/>
        </w:rPr>
        <w:t>в год к 2030 год</w:t>
      </w:r>
      <w:r w:rsidRPr="00583067">
        <w:rPr>
          <w:strike/>
          <w:color w:val="000000" w:themeColor="text1"/>
          <w:szCs w:val="22"/>
        </w:rPr>
        <w:t>у</w:t>
      </w:r>
      <w:r>
        <w:rPr>
          <w:color w:val="000000" w:themeColor="text1"/>
          <w:szCs w:val="22"/>
        </w:rPr>
        <w:t>.</w:t>
      </w:r>
    </w:p>
    <w:p w14:paraId="1E8350F1" w14:textId="77777777" w:rsidR="00B41AB9" w:rsidRPr="00BF5C64" w:rsidRDefault="00B41AB9" w:rsidP="0049160E">
      <w:pPr>
        <w:spacing w:before="120" w:after="120"/>
        <w:ind w:left="720"/>
        <w:rPr>
          <w:rFonts w:eastAsia="Arial"/>
          <w:i/>
          <w:iCs/>
          <w:color w:val="000000" w:themeColor="text1"/>
          <w:szCs w:val="22"/>
        </w:rPr>
      </w:pPr>
      <w:r>
        <w:rPr>
          <w:i/>
          <w:iCs/>
          <w:color w:val="000000" w:themeColor="text1"/>
          <w:szCs w:val="22"/>
        </w:rPr>
        <w:t>Альтернативный вариант (исключить упоминание «финансовых ресурсов» и сосредоточиться на «сокращении дефицита»):</w:t>
      </w:r>
    </w:p>
    <w:p w14:paraId="2EC4FACE" w14:textId="77777777" w:rsidR="00B41AB9" w:rsidRPr="00BF5C64" w:rsidRDefault="00B41AB9" w:rsidP="0049160E">
      <w:pPr>
        <w:spacing w:before="120" w:after="120"/>
        <w:ind w:left="720"/>
        <w:rPr>
          <w:rFonts w:eastAsia="Arial"/>
          <w:color w:val="000000" w:themeColor="text1"/>
          <w:szCs w:val="22"/>
        </w:rPr>
      </w:pPr>
      <w:r>
        <w:rPr>
          <w:strike/>
          <w:color w:val="000000" w:themeColor="text1"/>
          <w:szCs w:val="22"/>
        </w:rPr>
        <w:t>Наличие и использование достаточных финансовых ресурсов для осуществления рамочной программы, постепенное</w:t>
      </w:r>
      <w:r>
        <w:rPr>
          <w:color w:val="000000" w:themeColor="text1"/>
          <w:szCs w:val="22"/>
        </w:rPr>
        <w:t xml:space="preserve"> </w:t>
      </w:r>
      <w:r>
        <w:rPr>
          <w:b/>
          <w:bCs/>
          <w:color w:val="000000" w:themeColor="text1"/>
          <w:szCs w:val="22"/>
        </w:rPr>
        <w:t>Сокращения объема ежегодного [глобального]</w:t>
      </w:r>
      <w:r>
        <w:rPr>
          <w:color w:val="000000" w:themeColor="text1"/>
          <w:szCs w:val="22"/>
        </w:rPr>
        <w:t xml:space="preserve"> дефицита финансирования </w:t>
      </w:r>
      <w:r>
        <w:rPr>
          <w:strike/>
          <w:color w:val="000000" w:themeColor="text1"/>
          <w:szCs w:val="22"/>
        </w:rPr>
        <w:t>до уровня</w:t>
      </w:r>
      <w:r>
        <w:rPr>
          <w:color w:val="000000" w:themeColor="text1"/>
          <w:szCs w:val="22"/>
        </w:rPr>
        <w:t xml:space="preserve"> [по меньшей мере на 700 млрд долл. США]</w:t>
      </w:r>
      <w:r>
        <w:rPr>
          <w:strike/>
          <w:color w:val="000000" w:themeColor="text1"/>
          <w:szCs w:val="22"/>
        </w:rPr>
        <w:t xml:space="preserve"> в год к 2030 году</w:t>
      </w:r>
      <w:r>
        <w:rPr>
          <w:color w:val="000000" w:themeColor="text1"/>
          <w:szCs w:val="22"/>
        </w:rPr>
        <w:t>.</w:t>
      </w:r>
    </w:p>
    <w:p w14:paraId="55D66EBA" w14:textId="77777777" w:rsidR="00B41AB9" w:rsidRPr="00BF5C64" w:rsidRDefault="00B41AB9" w:rsidP="0049160E">
      <w:pPr>
        <w:keepNext/>
        <w:suppressLineNumbers/>
        <w:suppressAutoHyphens/>
        <w:spacing w:before="120" w:after="120"/>
        <w:rPr>
          <w:rFonts w:eastAsiaTheme="minorEastAsia"/>
          <w:b/>
          <w:bCs/>
          <w:szCs w:val="22"/>
        </w:rPr>
      </w:pPr>
      <w:r>
        <w:rPr>
          <w:b/>
          <w:bCs/>
          <w:szCs w:val="22"/>
          <w:u w:val="single"/>
        </w:rPr>
        <w:t xml:space="preserve">Индия: </w:t>
      </w:r>
      <w:r>
        <w:rPr>
          <w:szCs w:val="22"/>
        </w:rPr>
        <w:t xml:space="preserve">Наличие и использование достаточных финансовых ресурсов для осуществления рамочной программы, постепенное сокращение дефицита финансирования до уровня не менее 700 млрд долл. США в год </w:t>
      </w:r>
      <w:r>
        <w:rPr>
          <w:b/>
          <w:bCs/>
          <w:szCs w:val="22"/>
        </w:rPr>
        <w:t>за счет значительного увеличения объема финансирования из всех источников</w:t>
      </w:r>
      <w:r>
        <w:rPr>
          <w:szCs w:val="22"/>
        </w:rPr>
        <w:t xml:space="preserve"> к 2030 году.</w:t>
      </w:r>
      <w:r>
        <w:rPr>
          <w:color w:val="000000" w:themeColor="text1"/>
          <w:szCs w:val="22"/>
        </w:rPr>
        <w:t xml:space="preserve"> </w:t>
      </w:r>
    </w:p>
    <w:p w14:paraId="1E62B0C3" w14:textId="77777777" w:rsidR="00B41AB9" w:rsidRPr="009A7C2D" w:rsidRDefault="00B41AB9" w:rsidP="0049160E">
      <w:pPr>
        <w:pStyle w:val="Para1"/>
        <w:rPr>
          <w:rFonts w:eastAsiaTheme="minorHAnsi"/>
          <w:szCs w:val="22"/>
        </w:rPr>
      </w:pPr>
      <w:r>
        <w:rPr>
          <w:b/>
          <w:bCs/>
          <w:szCs w:val="22"/>
          <w:u w:val="single"/>
        </w:rPr>
        <w:t>Индонезия:</w:t>
      </w:r>
      <w:r>
        <w:rPr>
          <w:b/>
          <w:bCs/>
          <w:szCs w:val="22"/>
        </w:rPr>
        <w:t xml:space="preserve"> </w:t>
      </w:r>
      <w:r>
        <w:t xml:space="preserve">Наличие и использование достаточных финансовых ресурсов для осуществления рамочной программы, постепенное сокращение дефицита финансирования </w:t>
      </w:r>
      <w:r>
        <w:rPr>
          <w:strike/>
        </w:rPr>
        <w:t>до уровня не менее 700 млрд долл. США в год к 2030 году</w:t>
      </w:r>
      <w:r>
        <w:t>.</w:t>
      </w:r>
    </w:p>
    <w:p w14:paraId="4B23DE7D" w14:textId="77777777" w:rsidR="00B41AB9" w:rsidRPr="00BF5C64" w:rsidRDefault="00B41AB9" w:rsidP="0049160E">
      <w:pPr>
        <w:autoSpaceDE w:val="0"/>
        <w:autoSpaceDN w:val="0"/>
        <w:adjustRightInd w:val="0"/>
        <w:spacing w:before="120" w:after="120"/>
        <w:rPr>
          <w:rFonts w:eastAsiaTheme="minorEastAsia"/>
          <w:strike/>
        </w:rPr>
      </w:pPr>
      <w:r>
        <w:rPr>
          <w:b/>
          <w:bCs/>
          <w:u w:val="single"/>
        </w:rPr>
        <w:lastRenderedPageBreak/>
        <w:t>Япония:</w:t>
      </w:r>
      <w:r>
        <w:t xml:space="preserve"> Наличие и использование достаточных финансовых ресурсов для осуществления рамочной программы, </w:t>
      </w:r>
      <w:r>
        <w:rPr>
          <w:b/>
          <w:bCs/>
        </w:rPr>
        <w:t>[а также повышение отдачи ранее произведенных инвестиций на основании извлеченных уроков]</w:t>
      </w:r>
      <w:r>
        <w:t>.</w:t>
      </w:r>
      <w:r>
        <w:rPr>
          <w:strike/>
        </w:rPr>
        <w:t>постепенное сокращение дефицита финансирования до уровня не менее 700 млрд долл. США в год к 2030 году</w:t>
      </w:r>
      <w:r>
        <w:t>.</w:t>
      </w:r>
    </w:p>
    <w:p w14:paraId="3A1B3D59" w14:textId="77777777" w:rsidR="00B41AB9" w:rsidRPr="000A552A" w:rsidRDefault="00B41AB9" w:rsidP="0049160E">
      <w:pPr>
        <w:spacing w:before="120" w:after="120"/>
        <w:rPr>
          <w:szCs w:val="22"/>
        </w:rPr>
      </w:pPr>
      <w:r>
        <w:rPr>
          <w:b/>
          <w:bCs/>
          <w:szCs w:val="22"/>
          <w:u w:val="single"/>
        </w:rPr>
        <w:t>Мексика:</w:t>
      </w:r>
      <w:r>
        <w:rPr>
          <w:b/>
          <w:bCs/>
          <w:szCs w:val="22"/>
        </w:rPr>
        <w:t xml:space="preserve"> </w:t>
      </w:r>
      <w:r>
        <w:rPr>
          <w:i/>
          <w:iCs/>
          <w:szCs w:val="22"/>
        </w:rPr>
        <w:t>Предлагает отказаться от промежуточных целей</w:t>
      </w:r>
    </w:p>
    <w:p w14:paraId="420D544D" w14:textId="77777777" w:rsidR="00B41AB9" w:rsidRPr="00BF5C64" w:rsidRDefault="00B41AB9" w:rsidP="0049160E">
      <w:pPr>
        <w:suppressLineNumbers/>
        <w:suppressAutoHyphens/>
        <w:kinsoku w:val="0"/>
        <w:overflowPunct w:val="0"/>
        <w:autoSpaceDE w:val="0"/>
        <w:autoSpaceDN w:val="0"/>
        <w:adjustRightInd w:val="0"/>
        <w:snapToGrid w:val="0"/>
        <w:spacing w:before="120" w:after="120"/>
        <w:rPr>
          <w:snapToGrid w:val="0"/>
          <w:color w:val="000000"/>
          <w:kern w:val="22"/>
          <w:szCs w:val="22"/>
        </w:rPr>
      </w:pPr>
      <w:r>
        <w:rPr>
          <w:b/>
          <w:bCs/>
          <w:u w:val="single"/>
        </w:rPr>
        <w:t>Новая Зеландия:</w:t>
      </w:r>
      <w:r>
        <w:t xml:space="preserve"> </w:t>
      </w:r>
      <w:r>
        <w:rPr>
          <w:snapToGrid w:val="0"/>
          <w:color w:val="000000"/>
          <w:szCs w:val="22"/>
        </w:rPr>
        <w:t xml:space="preserve">Наличие и использование достаточных финансовых ресурсов для осуществления рамочной программы, постепенное </w:t>
      </w:r>
      <w:r>
        <w:rPr>
          <w:strike/>
          <w:snapToGrid w:val="0"/>
          <w:color w:val="000000"/>
          <w:szCs w:val="22"/>
        </w:rPr>
        <w:t>сокращение</w:t>
      </w:r>
      <w:r>
        <w:rPr>
          <w:snapToGrid w:val="0"/>
          <w:color w:val="000000"/>
          <w:szCs w:val="22"/>
        </w:rPr>
        <w:t xml:space="preserve"> </w:t>
      </w:r>
      <w:r>
        <w:rPr>
          <w:b/>
          <w:bCs/>
          <w:snapToGrid w:val="0"/>
          <w:color w:val="000000"/>
          <w:szCs w:val="22"/>
        </w:rPr>
        <w:t>преодоление</w:t>
      </w:r>
      <w:r>
        <w:rPr>
          <w:snapToGrid w:val="0"/>
          <w:color w:val="000000"/>
          <w:szCs w:val="22"/>
        </w:rPr>
        <w:t xml:space="preserve"> дефицита финансирования до уровня не менее 700 млрд долл. США в год к 2030 году.</w:t>
      </w:r>
    </w:p>
    <w:p w14:paraId="1467E711" w14:textId="77777777" w:rsidR="00B41AB9" w:rsidRPr="00C90755" w:rsidRDefault="00B41AB9" w:rsidP="0049160E">
      <w:pPr>
        <w:pStyle w:val="Para1"/>
        <w:suppressLineNumbers/>
        <w:suppressAutoHyphens/>
        <w:rPr>
          <w:rFonts w:asciiTheme="majorBidi" w:hAnsiTheme="majorBidi" w:cstheme="majorBidi"/>
          <w:szCs w:val="22"/>
        </w:rPr>
      </w:pPr>
      <w:r>
        <w:rPr>
          <w:rFonts w:asciiTheme="majorBidi" w:hAnsiTheme="majorBidi"/>
          <w:b/>
          <w:bCs/>
          <w:color w:val="000000"/>
          <w:szCs w:val="22"/>
          <w:u w:val="single"/>
        </w:rPr>
        <w:t>Швейцария:</w:t>
      </w:r>
      <w:r>
        <w:rPr>
          <w:rFonts w:asciiTheme="majorBidi" w:hAnsiTheme="majorBidi"/>
          <w:color w:val="000000"/>
          <w:szCs w:val="22"/>
        </w:rPr>
        <w:t xml:space="preserve"> </w:t>
      </w:r>
      <w:r>
        <w:rPr>
          <w:rFonts w:asciiTheme="majorBidi" w:hAnsiTheme="majorBidi"/>
          <w:szCs w:val="22"/>
        </w:rPr>
        <w:t>Наличие и использование достаточных финансовых ресурсов для осуществления рамочной программы, постепенное сокращение дефицита финансирования</w:t>
      </w:r>
      <w:r>
        <w:rPr>
          <w:rFonts w:asciiTheme="majorBidi" w:hAnsiTheme="majorBidi"/>
          <w:strike/>
          <w:szCs w:val="22"/>
        </w:rPr>
        <w:t xml:space="preserve"> до уровня не менее 700 млрд долл. США в год к 2030 году</w:t>
      </w:r>
      <w:r>
        <w:rPr>
          <w:rFonts w:asciiTheme="majorBidi" w:hAnsiTheme="majorBidi"/>
          <w:szCs w:val="22"/>
        </w:rPr>
        <w:t>.</w:t>
      </w:r>
    </w:p>
    <w:p w14:paraId="71182986" w14:textId="77777777" w:rsidR="00B41AB9" w:rsidRPr="00C90755" w:rsidRDefault="00B41AB9" w:rsidP="0049160E">
      <w:pPr>
        <w:spacing w:line="257" w:lineRule="auto"/>
        <w:rPr>
          <w:rFonts w:asciiTheme="majorBidi" w:eastAsia="Calibri" w:hAnsiTheme="majorBidi" w:cstheme="majorBidi"/>
          <w:color w:val="000000" w:themeColor="text1"/>
          <w:szCs w:val="22"/>
        </w:rPr>
      </w:pPr>
      <w:r>
        <w:rPr>
          <w:rFonts w:asciiTheme="majorBidi" w:hAnsiTheme="majorBidi"/>
          <w:b/>
          <w:bCs/>
          <w:szCs w:val="22"/>
          <w:u w:val="single"/>
        </w:rPr>
        <w:t>Соединенное Королевство Великобритании и Северной Ирландии:</w:t>
      </w:r>
      <w:r>
        <w:rPr>
          <w:rFonts w:asciiTheme="majorBidi" w:hAnsiTheme="majorBidi"/>
          <w:b/>
          <w:bCs/>
          <w:szCs w:val="22"/>
        </w:rPr>
        <w:t xml:space="preserve"> </w:t>
      </w:r>
      <w:r>
        <w:rPr>
          <w:rFonts w:asciiTheme="majorBidi" w:hAnsiTheme="majorBidi"/>
          <w:color w:val="000000" w:themeColor="text1"/>
          <w:szCs w:val="22"/>
        </w:rPr>
        <w:t>Наличие и использование достаточных финансовых ресурсов для осуществления рамочной программы, постепенное сокращение дефицита финансирования [до уровня не менее 700 млрд долл. США в год] к 2030 году. (</w:t>
      </w:r>
      <w:r w:rsidRPr="00BE7ACF">
        <w:rPr>
          <w:rFonts w:asciiTheme="majorBidi" w:hAnsiTheme="majorBidi"/>
          <w:i/>
          <w:iCs/>
          <w:color w:val="000000" w:themeColor="text1"/>
          <w:szCs w:val="22"/>
        </w:rPr>
        <w:t>Обратите внимание, что числовое значение в квадратных скобках означа</w:t>
      </w:r>
      <w:r>
        <w:rPr>
          <w:rFonts w:asciiTheme="majorBidi" w:hAnsiTheme="majorBidi"/>
          <w:i/>
          <w:iCs/>
          <w:color w:val="000000" w:themeColor="text1"/>
          <w:szCs w:val="22"/>
        </w:rPr>
        <w:t>е</w:t>
      </w:r>
      <w:r w:rsidRPr="00BE7ACF">
        <w:rPr>
          <w:rFonts w:asciiTheme="majorBidi" w:hAnsiTheme="majorBidi"/>
          <w:i/>
          <w:iCs/>
          <w:color w:val="000000" w:themeColor="text1"/>
          <w:szCs w:val="22"/>
        </w:rPr>
        <w:t xml:space="preserve">т оговорку (в ожидании дальнейшего рассмотрения), а </w:t>
      </w:r>
      <w:r w:rsidRPr="00BE7ACF">
        <w:rPr>
          <w:rFonts w:asciiTheme="majorBidi" w:hAnsiTheme="majorBidi"/>
          <w:b/>
          <w:bCs/>
          <w:i/>
          <w:iCs/>
          <w:color w:val="000000" w:themeColor="text1"/>
          <w:szCs w:val="22"/>
        </w:rPr>
        <w:t>не</w:t>
      </w:r>
      <w:r w:rsidRPr="00BE7ACF">
        <w:rPr>
          <w:rFonts w:asciiTheme="majorBidi" w:hAnsiTheme="majorBidi"/>
          <w:i/>
          <w:iCs/>
          <w:color w:val="000000" w:themeColor="text1"/>
          <w:szCs w:val="22"/>
        </w:rPr>
        <w:t xml:space="preserve"> удаление</w:t>
      </w:r>
      <w:r>
        <w:rPr>
          <w:rFonts w:asciiTheme="majorBidi" w:hAnsiTheme="majorBidi"/>
          <w:i/>
          <w:iCs/>
          <w:color w:val="000000" w:themeColor="text1"/>
          <w:szCs w:val="22"/>
        </w:rPr>
        <w:t>)</w:t>
      </w:r>
      <w:r>
        <w:rPr>
          <w:rFonts w:asciiTheme="majorBidi" w:hAnsiTheme="majorBidi"/>
          <w:color w:val="000000" w:themeColor="text1"/>
          <w:szCs w:val="22"/>
        </w:rPr>
        <w:t>.</w:t>
      </w:r>
    </w:p>
    <w:p w14:paraId="46FDFC48" w14:textId="77777777" w:rsidR="00B41AB9" w:rsidRPr="00A340BF" w:rsidRDefault="00B41AB9" w:rsidP="0049160E">
      <w:pPr>
        <w:pStyle w:val="Para1"/>
        <w:tabs>
          <w:tab w:val="left" w:pos="426"/>
        </w:tabs>
        <w:rPr>
          <w:color w:val="000000" w:themeColor="text1"/>
          <w:szCs w:val="22"/>
        </w:rPr>
      </w:pPr>
    </w:p>
    <w:p w14:paraId="18C420B6"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D.2</w:t>
      </w:r>
    </w:p>
    <w:p w14:paraId="3727B5B1" w14:textId="77777777" w:rsidR="00B41AB9" w:rsidRPr="003C73CC" w:rsidRDefault="00B41AB9" w:rsidP="0049160E">
      <w:pPr>
        <w:keepNext/>
        <w:kinsoku w:val="0"/>
        <w:overflowPunct w:val="0"/>
        <w:autoSpaceDE w:val="0"/>
        <w:autoSpaceDN w:val="0"/>
        <w:spacing w:before="360" w:after="120"/>
        <w:jc w:val="center"/>
        <w:rPr>
          <w:b/>
          <w:bCs/>
          <w:szCs w:val="22"/>
        </w:rPr>
      </w:pPr>
      <w:r>
        <w:rPr>
          <w:rFonts w:asciiTheme="majorBidi" w:hAnsiTheme="majorBidi"/>
          <w:b/>
          <w:szCs w:val="22"/>
        </w:rPr>
        <w:t>ПЕРВОНАЧАЛЬНЫЙ ТЕКСТ</w:t>
      </w:r>
    </w:p>
    <w:p w14:paraId="09721D66" w14:textId="77777777" w:rsidR="00B41AB9" w:rsidRPr="00BF5C64" w:rsidRDefault="00B41AB9" w:rsidP="0049160E">
      <w:pPr>
        <w:pStyle w:val="Para1"/>
        <w:suppressLineNumbers/>
        <w:pBdr>
          <w:top w:val="single" w:sz="4" w:space="1" w:color="auto"/>
          <w:left w:val="single" w:sz="4" w:space="0" w:color="auto"/>
          <w:bottom w:val="single" w:sz="4" w:space="1" w:color="auto"/>
          <w:right w:val="single" w:sz="4" w:space="4" w:color="auto"/>
        </w:pBdr>
        <w:suppressAutoHyphens/>
        <w:rPr>
          <w:kern w:val="22"/>
          <w:szCs w:val="22"/>
        </w:rPr>
      </w:pPr>
      <w:r>
        <w:t>Наличие и использование других адекватных средств, включая создание и развитие потенциала, научно-техническое сотрудничество и передачу технологий, для осуществления рамочной программы до 2030 года.</w:t>
      </w:r>
    </w:p>
    <w:p w14:paraId="79DE7A37" w14:textId="77777777" w:rsidR="00B41AB9" w:rsidRPr="003C73CC" w:rsidRDefault="00B41AB9" w:rsidP="0049160E">
      <w:pPr>
        <w:keepNext/>
        <w:kinsoku w:val="0"/>
        <w:overflowPunct w:val="0"/>
        <w:autoSpaceDE w:val="0"/>
        <w:autoSpaceDN w:val="0"/>
        <w:spacing w:before="240" w:after="120"/>
        <w:jc w:val="center"/>
        <w:rPr>
          <w:b/>
          <w:bCs/>
          <w:szCs w:val="22"/>
        </w:rPr>
      </w:pPr>
      <w:r>
        <w:rPr>
          <w:b/>
          <w:bCs/>
          <w:szCs w:val="22"/>
        </w:rPr>
        <w:t>СВОДНЫЙ ТЕКСТ</w:t>
      </w:r>
    </w:p>
    <w:p w14:paraId="6703779B" w14:textId="77777777" w:rsidR="00B41AB9" w:rsidRPr="00BF5C64" w:rsidRDefault="00B41AB9" w:rsidP="0049160E">
      <w:pPr>
        <w:spacing w:before="120" w:after="120"/>
        <w:rPr>
          <w:szCs w:val="22"/>
        </w:rPr>
      </w:pPr>
      <w:r w:rsidRPr="005D33CF">
        <w:rPr>
          <w:szCs w:val="22"/>
        </w:rPr>
        <w:t xml:space="preserve">[Наличие и </w:t>
      </w:r>
      <w:r w:rsidRPr="005D33CF">
        <w:rPr>
          <w:b/>
          <w:bCs/>
          <w:szCs w:val="22"/>
        </w:rPr>
        <w:t>эффективное</w:t>
      </w:r>
      <w:r w:rsidRPr="005D33CF">
        <w:rPr>
          <w:szCs w:val="22"/>
        </w:rPr>
        <w:t xml:space="preserve"> использование] </w:t>
      </w:r>
      <w:r w:rsidRPr="005D33CF">
        <w:rPr>
          <w:b/>
          <w:bCs/>
          <w:szCs w:val="22"/>
        </w:rPr>
        <w:t>[Обеспечение]</w:t>
      </w:r>
      <w:r w:rsidRPr="005D33CF">
        <w:rPr>
          <w:szCs w:val="22"/>
        </w:rPr>
        <w:t xml:space="preserve"> [адекватных][</w:t>
      </w:r>
      <w:r w:rsidRPr="005D33CF">
        <w:t xml:space="preserve"> </w:t>
      </w:r>
      <w:r w:rsidRPr="005D33CF">
        <w:rPr>
          <w:b/>
          <w:bCs/>
          <w:szCs w:val="22"/>
        </w:rPr>
        <w:t>увеличенного объема</w:t>
      </w:r>
      <w:r w:rsidRPr="005D33CF">
        <w:rPr>
          <w:szCs w:val="22"/>
        </w:rPr>
        <w:t>][</w:t>
      </w:r>
      <w:r w:rsidRPr="005D33CF">
        <w:t xml:space="preserve"> </w:t>
      </w:r>
      <w:r w:rsidRPr="005D33CF">
        <w:rPr>
          <w:b/>
          <w:bCs/>
          <w:szCs w:val="22"/>
        </w:rPr>
        <w:t>достаточных</w:t>
      </w:r>
      <w:r w:rsidRPr="005D33CF">
        <w:rPr>
          <w:szCs w:val="22"/>
        </w:rPr>
        <w:t>][</w:t>
      </w:r>
      <w:r w:rsidRPr="00BC7ADB">
        <w:rPr>
          <w:b/>
          <w:bCs/>
          <w:szCs w:val="22"/>
        </w:rPr>
        <w:t>всеобъемлющих и надежных</w:t>
      </w:r>
      <w:r w:rsidRPr="005D33CF">
        <w:rPr>
          <w:szCs w:val="22"/>
        </w:rPr>
        <w:t xml:space="preserve">] других средств </w:t>
      </w:r>
      <w:r w:rsidRPr="005D33CF">
        <w:rPr>
          <w:b/>
          <w:bCs/>
          <w:szCs w:val="22"/>
        </w:rPr>
        <w:t>осуществления из всех источников</w:t>
      </w:r>
      <w:r w:rsidRPr="005D33CF">
        <w:rPr>
          <w:szCs w:val="22"/>
        </w:rPr>
        <w:t>, включая создание и развитие потенциала, научно-техническое [техническое и науч</w:t>
      </w:r>
      <w:r>
        <w:rPr>
          <w:szCs w:val="22"/>
        </w:rPr>
        <w:t>н</w:t>
      </w:r>
      <w:r w:rsidRPr="005D33CF">
        <w:rPr>
          <w:szCs w:val="22"/>
        </w:rPr>
        <w:t xml:space="preserve">ое] сотрудничество [и] </w:t>
      </w:r>
      <w:r w:rsidRPr="005D33CF">
        <w:rPr>
          <w:b/>
          <w:bCs/>
          <w:szCs w:val="22"/>
        </w:rPr>
        <w:t>и перспективный анализ, оценку, мониторинг</w:t>
      </w:r>
      <w:r w:rsidRPr="005D33CF">
        <w:rPr>
          <w:szCs w:val="22"/>
        </w:rPr>
        <w:t xml:space="preserve"> и передачу технологий [</w:t>
      </w:r>
      <w:r w:rsidRPr="00C0363F">
        <w:rPr>
          <w:b/>
          <w:bCs/>
          <w:szCs w:val="22"/>
        </w:rPr>
        <w:t>и управление знаниями</w:t>
      </w:r>
      <w:r>
        <w:rPr>
          <w:b/>
          <w:bCs/>
          <w:szCs w:val="22"/>
        </w:rPr>
        <w:t xml:space="preserve"> </w:t>
      </w:r>
      <w:r w:rsidRPr="00BA1B0A">
        <w:rPr>
          <w:szCs w:val="22"/>
        </w:rPr>
        <w:t>для осуществления рамочной программы</w:t>
      </w:r>
      <w:r>
        <w:rPr>
          <w:szCs w:val="22"/>
        </w:rPr>
        <w:t xml:space="preserve"> </w:t>
      </w:r>
      <w:r w:rsidRPr="005D33CF">
        <w:rPr>
          <w:szCs w:val="22"/>
        </w:rPr>
        <w:t xml:space="preserve">до 2030 года </w:t>
      </w:r>
      <w:r w:rsidRPr="005D33CF">
        <w:rPr>
          <w:b/>
          <w:bCs/>
          <w:szCs w:val="22"/>
        </w:rPr>
        <w:t>и использование этих средств</w:t>
      </w:r>
      <w:r w:rsidRPr="005D33CF">
        <w:rPr>
          <w:szCs w:val="22"/>
        </w:rPr>
        <w:t>.]</w:t>
      </w:r>
    </w:p>
    <w:p w14:paraId="0B10573E" w14:textId="77777777" w:rsidR="00B41AB9" w:rsidRPr="003C73CC" w:rsidRDefault="00B41AB9" w:rsidP="0049160E">
      <w:pPr>
        <w:keepNext/>
        <w:kinsoku w:val="0"/>
        <w:overflowPunct w:val="0"/>
        <w:autoSpaceDE w:val="0"/>
        <w:autoSpaceDN w:val="0"/>
        <w:spacing w:before="240" w:after="120"/>
        <w:jc w:val="center"/>
        <w:rPr>
          <w:b/>
          <w:bCs/>
          <w:szCs w:val="22"/>
        </w:rPr>
      </w:pPr>
      <w:r>
        <w:rPr>
          <w:b/>
          <w:bCs/>
          <w:szCs w:val="22"/>
        </w:rPr>
        <w:t>ПРЕДЛОЖЕНИЯ СТОРОН</w:t>
      </w:r>
    </w:p>
    <w:p w14:paraId="0CEFA883" w14:textId="77777777" w:rsidR="00B41AB9" w:rsidRPr="00BF5C64" w:rsidRDefault="00B41AB9" w:rsidP="0049160E">
      <w:pPr>
        <w:pStyle w:val="Para1"/>
        <w:keepNext/>
        <w:suppressLineNumbers/>
        <w:tabs>
          <w:tab w:val="left" w:pos="426"/>
        </w:tabs>
        <w:suppressAutoHyphens/>
        <w:rPr>
          <w:szCs w:val="22"/>
        </w:rPr>
      </w:pPr>
      <w:r>
        <w:rPr>
          <w:b/>
          <w:bCs/>
          <w:szCs w:val="22"/>
          <w:u w:val="single"/>
        </w:rPr>
        <w:t>Австралия</w:t>
      </w:r>
      <w:r>
        <w:rPr>
          <w:b/>
          <w:bCs/>
          <w:szCs w:val="22"/>
        </w:rPr>
        <w:t>:</w:t>
      </w:r>
      <w:r>
        <w:t xml:space="preserve"> Наличие и использование </w:t>
      </w:r>
      <w:r>
        <w:rPr>
          <w:b/>
          <w:bCs/>
        </w:rPr>
        <w:t>увеличенного объема</w:t>
      </w:r>
      <w:r>
        <w:t xml:space="preserve"> других </w:t>
      </w:r>
      <w:r>
        <w:rPr>
          <w:strike/>
        </w:rPr>
        <w:t>адекватных</w:t>
      </w:r>
      <w:r>
        <w:t xml:space="preserve"> средств </w:t>
      </w:r>
      <w:r>
        <w:rPr>
          <w:b/>
          <w:bCs/>
        </w:rPr>
        <w:t>из всех источников</w:t>
      </w:r>
      <w:r>
        <w:t>, включая создание и развитие потенциала, научно-техническое сотрудничество и передачу технологий, для осуществления рамочной программы до 2030 года.</w:t>
      </w:r>
    </w:p>
    <w:p w14:paraId="61206BE6" w14:textId="77777777" w:rsidR="00B41AB9" w:rsidRPr="0063206C" w:rsidRDefault="00B41AB9" w:rsidP="0049160E">
      <w:pPr>
        <w:spacing w:before="120" w:after="120"/>
        <w:rPr>
          <w:szCs w:val="22"/>
        </w:rPr>
      </w:pPr>
      <w:r>
        <w:rPr>
          <w:b/>
          <w:bCs/>
          <w:szCs w:val="22"/>
          <w:u w:val="single"/>
        </w:rPr>
        <w:t>Боливия (Многонациональное Государство):</w:t>
      </w:r>
      <w:r>
        <w:t xml:space="preserve"> Наличие и использование других адекватных средств </w:t>
      </w:r>
      <w:r>
        <w:rPr>
          <w:b/>
          <w:bCs/>
        </w:rPr>
        <w:t>осуществления</w:t>
      </w:r>
      <w:r>
        <w:t xml:space="preserve">, включая создание и развитие потенциала, научно-техническое сотрудничество </w:t>
      </w:r>
      <w:r>
        <w:rPr>
          <w:b/>
          <w:bCs/>
        </w:rPr>
        <w:t>и перспективный анализ, оценку, мониторинг</w:t>
      </w:r>
      <w:r>
        <w:t xml:space="preserve"> и передачу технологий, для осуществления рамочной программы до 2030 года.</w:t>
      </w:r>
    </w:p>
    <w:p w14:paraId="33D84D3E" w14:textId="77777777" w:rsidR="00B41AB9" w:rsidRPr="0063206C" w:rsidRDefault="00B41AB9" w:rsidP="0049160E">
      <w:pPr>
        <w:pStyle w:val="Para1"/>
      </w:pPr>
      <w:r>
        <w:rPr>
          <w:b/>
          <w:bCs/>
          <w:u w:val="single"/>
        </w:rPr>
        <w:t>Эквадор:</w:t>
      </w:r>
      <w:r>
        <w:rPr>
          <w:b/>
          <w:bCs/>
        </w:rPr>
        <w:t xml:space="preserve"> Обеспечение </w:t>
      </w:r>
      <w:r>
        <w:rPr>
          <w:strike/>
        </w:rPr>
        <w:t>Наличиеи использование</w:t>
      </w:r>
      <w:r>
        <w:t xml:space="preserve"> других </w:t>
      </w:r>
      <w:r>
        <w:rPr>
          <w:strike/>
        </w:rPr>
        <w:t>адекватных</w:t>
      </w:r>
      <w:r>
        <w:t xml:space="preserve"> </w:t>
      </w:r>
      <w:r>
        <w:rPr>
          <w:b/>
          <w:bCs/>
        </w:rPr>
        <w:t>достаточных</w:t>
      </w:r>
      <w:r>
        <w:t xml:space="preserve"> средств, включая создание и развитие потенциала, научное и техническое сотрудничество и передачу технологий, для осуществления рамочной программы до 2030 года </w:t>
      </w:r>
      <w:r>
        <w:rPr>
          <w:b/>
          <w:bCs/>
        </w:rPr>
        <w:t>и использование этих средств</w:t>
      </w:r>
      <w:r>
        <w:t>.</w:t>
      </w:r>
    </w:p>
    <w:p w14:paraId="0C181294" w14:textId="77777777" w:rsidR="00B41AB9" w:rsidRPr="00BF5C64" w:rsidRDefault="00B41AB9" w:rsidP="0049160E">
      <w:pPr>
        <w:pStyle w:val="Para1"/>
        <w:keepNext/>
        <w:suppressLineNumbers/>
        <w:tabs>
          <w:tab w:val="left" w:pos="426"/>
        </w:tabs>
        <w:suppressAutoHyphens/>
        <w:rPr>
          <w:rFonts w:eastAsia="Arial"/>
          <w:color w:val="000000" w:themeColor="text1"/>
          <w:szCs w:val="22"/>
        </w:rPr>
      </w:pPr>
      <w:r>
        <w:rPr>
          <w:b/>
          <w:bCs/>
          <w:szCs w:val="22"/>
          <w:u w:val="single"/>
        </w:rPr>
        <w:lastRenderedPageBreak/>
        <w:t>Европейский союз и его государства-члены:</w:t>
      </w:r>
      <w:r>
        <w:rPr>
          <w:color w:val="000000" w:themeColor="text1"/>
          <w:szCs w:val="22"/>
        </w:rPr>
        <w:t xml:space="preserve"> Наличие и </w:t>
      </w:r>
      <w:r>
        <w:rPr>
          <w:b/>
          <w:bCs/>
          <w:color w:val="000000" w:themeColor="text1"/>
          <w:szCs w:val="22"/>
        </w:rPr>
        <w:t>эффективное</w:t>
      </w:r>
      <w:r>
        <w:rPr>
          <w:color w:val="000000" w:themeColor="text1"/>
          <w:szCs w:val="22"/>
        </w:rPr>
        <w:t xml:space="preserve"> использование других адекватных средств </w:t>
      </w:r>
      <w:r>
        <w:rPr>
          <w:b/>
          <w:bCs/>
          <w:color w:val="000000" w:themeColor="text1"/>
          <w:szCs w:val="22"/>
        </w:rPr>
        <w:t>осуществления</w:t>
      </w:r>
      <w:r>
        <w:rPr>
          <w:color w:val="000000" w:themeColor="text1"/>
          <w:szCs w:val="22"/>
        </w:rPr>
        <w:t>, включая создание и развитие потенциала, научно-техническое сотрудничество</w:t>
      </w:r>
      <w:r>
        <w:rPr>
          <w:b/>
          <w:bCs/>
          <w:color w:val="000000" w:themeColor="text1"/>
          <w:szCs w:val="22"/>
        </w:rPr>
        <w:t>,</w:t>
      </w:r>
      <w:r>
        <w:rPr>
          <w:color w:val="000000" w:themeColor="text1"/>
          <w:szCs w:val="22"/>
        </w:rPr>
        <w:t xml:space="preserve"> </w:t>
      </w:r>
      <w:r>
        <w:rPr>
          <w:strike/>
          <w:color w:val="000000" w:themeColor="text1"/>
          <w:szCs w:val="22"/>
        </w:rPr>
        <w:t>и</w:t>
      </w:r>
      <w:r>
        <w:rPr>
          <w:color w:val="000000" w:themeColor="text1"/>
          <w:szCs w:val="22"/>
        </w:rPr>
        <w:t xml:space="preserve"> передачу технологий </w:t>
      </w:r>
      <w:r>
        <w:rPr>
          <w:b/>
          <w:bCs/>
          <w:color w:val="000000" w:themeColor="text1"/>
          <w:szCs w:val="22"/>
        </w:rPr>
        <w:t>и управление знаниями,</w:t>
      </w:r>
      <w:r>
        <w:rPr>
          <w:color w:val="000000" w:themeColor="text1"/>
          <w:szCs w:val="22"/>
        </w:rPr>
        <w:t xml:space="preserve"> для осуществления рамочной программы до 2030 года.</w:t>
      </w:r>
    </w:p>
    <w:p w14:paraId="128D5D15" w14:textId="77777777" w:rsidR="00B41AB9" w:rsidRPr="009A7C2D" w:rsidRDefault="00B41AB9" w:rsidP="0049160E">
      <w:pPr>
        <w:pStyle w:val="Para1"/>
        <w:keepNext/>
        <w:suppressLineNumbers/>
        <w:tabs>
          <w:tab w:val="left" w:pos="426"/>
        </w:tabs>
        <w:suppressAutoHyphens/>
        <w:rPr>
          <w:rFonts w:eastAsia="Arial"/>
        </w:rPr>
      </w:pPr>
      <w:r>
        <w:rPr>
          <w:b/>
          <w:bCs/>
          <w:color w:val="000000" w:themeColor="text1"/>
          <w:u w:val="single"/>
        </w:rPr>
        <w:t xml:space="preserve">Индия: </w:t>
      </w:r>
      <w:r>
        <w:t xml:space="preserve">Наличие и использование других </w:t>
      </w:r>
      <w:r>
        <w:rPr>
          <w:b/>
          <w:bCs/>
        </w:rPr>
        <w:t>всеобъемлющих и надежных</w:t>
      </w:r>
      <w:r>
        <w:t xml:space="preserve"> </w:t>
      </w:r>
      <w:r>
        <w:rPr>
          <w:strike/>
        </w:rPr>
        <w:t>адекватных</w:t>
      </w:r>
      <w:r>
        <w:t xml:space="preserve"> средств, включая создание и развитие потенциала, научно-техническое сотрудничество и передачу технологий, для осуществления рамочной программы до 2030 года.</w:t>
      </w:r>
    </w:p>
    <w:p w14:paraId="5438B3A3" w14:textId="77777777" w:rsidR="00B41AB9" w:rsidRPr="0099114F" w:rsidRDefault="00B41AB9" w:rsidP="0049160E">
      <w:pPr>
        <w:rPr>
          <w:i/>
          <w:iCs/>
        </w:rPr>
      </w:pPr>
      <w:r>
        <w:rPr>
          <w:b/>
          <w:bCs/>
          <w:szCs w:val="22"/>
          <w:u w:val="single"/>
        </w:rPr>
        <w:t>Мексика:</w:t>
      </w:r>
      <w:r>
        <w:rPr>
          <w:b/>
          <w:bCs/>
          <w:szCs w:val="22"/>
        </w:rPr>
        <w:t xml:space="preserve"> </w:t>
      </w:r>
      <w:r>
        <w:rPr>
          <w:i/>
          <w:iCs/>
          <w:szCs w:val="22"/>
        </w:rPr>
        <w:t>Предлагает отказаться от промежуточных целей</w:t>
      </w:r>
    </w:p>
    <w:p w14:paraId="1E505938" w14:textId="77777777" w:rsidR="00B41AB9" w:rsidRDefault="00B41AB9" w:rsidP="0049160E">
      <w:pPr>
        <w:pStyle w:val="Para1"/>
        <w:keepNext/>
        <w:suppressLineNumbers/>
        <w:tabs>
          <w:tab w:val="left" w:pos="426"/>
        </w:tabs>
        <w:suppressAutoHyphens/>
        <w:rPr>
          <w:rFonts w:eastAsia="Arial"/>
          <w:color w:val="000000" w:themeColor="text1"/>
          <w:szCs w:val="22"/>
        </w:rPr>
      </w:pPr>
    </w:p>
    <w:p w14:paraId="0B7B8D7E"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bCs/>
          <w:szCs w:val="22"/>
        </w:rPr>
        <w:t>Промежуточная цель D.3</w:t>
      </w:r>
    </w:p>
    <w:p w14:paraId="1DEFCD94" w14:textId="77777777" w:rsidR="00B41AB9" w:rsidRPr="009F4A89" w:rsidRDefault="00B41AB9" w:rsidP="0049160E">
      <w:pPr>
        <w:keepNext/>
        <w:kinsoku w:val="0"/>
        <w:overflowPunct w:val="0"/>
        <w:autoSpaceDE w:val="0"/>
        <w:autoSpaceDN w:val="0"/>
        <w:spacing w:before="360" w:after="120"/>
        <w:jc w:val="center"/>
        <w:rPr>
          <w:b/>
          <w:bCs/>
          <w:szCs w:val="22"/>
        </w:rPr>
      </w:pPr>
      <w:r>
        <w:rPr>
          <w:b/>
          <w:bCs/>
          <w:szCs w:val="22"/>
        </w:rPr>
        <w:t>ПЕРВОНАЧАЛЬНЫЙ ТЕКСТ</w:t>
      </w:r>
    </w:p>
    <w:p w14:paraId="13AE6017" w14:textId="77777777" w:rsidR="00B41AB9" w:rsidRPr="00BF5C64" w:rsidRDefault="00B41AB9" w:rsidP="0049160E">
      <w:pPr>
        <w:pStyle w:val="Para1"/>
        <w:suppressLineNumbers/>
        <w:pBdr>
          <w:top w:val="single" w:sz="4" w:space="1" w:color="auto"/>
          <w:left w:val="single" w:sz="4" w:space="4" w:color="auto"/>
          <w:bottom w:val="single" w:sz="4" w:space="1" w:color="auto"/>
          <w:right w:val="single" w:sz="4" w:space="4" w:color="auto"/>
        </w:pBdr>
        <w:suppressAutoHyphens/>
        <w:spacing w:line="360" w:lineRule="auto"/>
        <w:rPr>
          <w:kern w:val="22"/>
          <w:szCs w:val="22"/>
        </w:rPr>
      </w:pPr>
      <w:r>
        <w:t>Планирование или принятие обязательств к 2030 году по выделению достаточных финансовых и других ресурсов на период 2030-2040 годов.</w:t>
      </w:r>
    </w:p>
    <w:p w14:paraId="23A9041C" w14:textId="77777777" w:rsidR="00B41AB9" w:rsidRPr="009F4A89" w:rsidRDefault="00B41AB9" w:rsidP="0049160E">
      <w:pPr>
        <w:keepNext/>
        <w:kinsoku w:val="0"/>
        <w:overflowPunct w:val="0"/>
        <w:autoSpaceDE w:val="0"/>
        <w:autoSpaceDN w:val="0"/>
        <w:spacing w:before="240" w:after="120"/>
        <w:jc w:val="center"/>
        <w:rPr>
          <w:b/>
          <w:bCs/>
          <w:szCs w:val="22"/>
        </w:rPr>
      </w:pPr>
      <w:r>
        <w:rPr>
          <w:b/>
          <w:bCs/>
          <w:szCs w:val="22"/>
        </w:rPr>
        <w:t>СВОДНЫЙ ТЕКСТ</w:t>
      </w:r>
    </w:p>
    <w:p w14:paraId="260F7107" w14:textId="77777777" w:rsidR="00B41AB9" w:rsidRPr="00BF5C64" w:rsidRDefault="00B41AB9" w:rsidP="0049160E">
      <w:pPr>
        <w:spacing w:before="120" w:after="120"/>
        <w:rPr>
          <w:b/>
          <w:bCs/>
          <w:szCs w:val="22"/>
        </w:rPr>
      </w:pPr>
      <w:r w:rsidRPr="008031F8">
        <w:rPr>
          <w:szCs w:val="22"/>
        </w:rPr>
        <w:t xml:space="preserve">[Планирование [или принятие обязательств] к </w:t>
      </w:r>
      <w:r w:rsidRPr="008031F8">
        <w:rPr>
          <w:b/>
          <w:bCs/>
          <w:szCs w:val="22"/>
        </w:rPr>
        <w:t xml:space="preserve">[2030 году] по выделению </w:t>
      </w:r>
      <w:r w:rsidRPr="008031F8">
        <w:rPr>
          <w:szCs w:val="22"/>
        </w:rPr>
        <w:t>[достаточных][</w:t>
      </w:r>
      <w:r w:rsidRPr="008031F8">
        <w:rPr>
          <w:b/>
          <w:bCs/>
          <w:szCs w:val="22"/>
        </w:rPr>
        <w:t>увеличенного объема</w:t>
      </w:r>
      <w:r w:rsidRPr="008031F8">
        <w:rPr>
          <w:szCs w:val="22"/>
        </w:rPr>
        <w:t>][достаточного объема] [</w:t>
      </w:r>
      <w:r w:rsidRPr="008031F8">
        <w:rPr>
          <w:b/>
          <w:bCs/>
          <w:szCs w:val="22"/>
        </w:rPr>
        <w:t>средств осуществления</w:t>
      </w:r>
      <w:r w:rsidRPr="008031F8">
        <w:rPr>
          <w:szCs w:val="22"/>
        </w:rPr>
        <w:t>][финансовых и других ресурсов] [</w:t>
      </w:r>
      <w:r w:rsidRPr="008031F8">
        <w:rPr>
          <w:b/>
          <w:bCs/>
        </w:rPr>
        <w:t>в частности, из государственных средств и для развивающихся стран</w:t>
      </w:r>
      <w:r>
        <w:rPr>
          <w:b/>
          <w:bCs/>
        </w:rPr>
        <w:t>,</w:t>
      </w:r>
      <w:r w:rsidRPr="008031F8">
        <w:rPr>
          <w:szCs w:val="22"/>
        </w:rPr>
        <w:t>]</w:t>
      </w:r>
      <w:r w:rsidRPr="008031F8">
        <w:rPr>
          <w:b/>
          <w:bCs/>
          <w:szCs w:val="22"/>
        </w:rPr>
        <w:t xml:space="preserve"> </w:t>
      </w:r>
      <w:r w:rsidRPr="008031F8">
        <w:rPr>
          <w:szCs w:val="22"/>
        </w:rPr>
        <w:t xml:space="preserve">на период [2030] </w:t>
      </w:r>
      <w:r w:rsidRPr="008031F8">
        <w:rPr>
          <w:b/>
          <w:bCs/>
          <w:szCs w:val="22"/>
        </w:rPr>
        <w:t>[2031]</w:t>
      </w:r>
      <w:r w:rsidRPr="008031F8">
        <w:rPr>
          <w:szCs w:val="22"/>
        </w:rPr>
        <w:t xml:space="preserve">-2040 годов </w:t>
      </w:r>
      <w:r w:rsidRPr="008031F8">
        <w:rPr>
          <w:b/>
          <w:bCs/>
          <w:szCs w:val="22"/>
        </w:rPr>
        <w:t>для достижения целей и реализации Концепции на период до 2050 года</w:t>
      </w:r>
      <w:r w:rsidRPr="008031F8">
        <w:rPr>
          <w:szCs w:val="22"/>
        </w:rPr>
        <w:t xml:space="preserve">.] </w:t>
      </w:r>
    </w:p>
    <w:p w14:paraId="396FDEA1" w14:textId="77777777" w:rsidR="00B41AB9" w:rsidRPr="009F4A89" w:rsidRDefault="00B41AB9" w:rsidP="0049160E">
      <w:pPr>
        <w:keepNext/>
        <w:kinsoku w:val="0"/>
        <w:overflowPunct w:val="0"/>
        <w:autoSpaceDE w:val="0"/>
        <w:autoSpaceDN w:val="0"/>
        <w:spacing w:before="240" w:after="120"/>
        <w:jc w:val="center"/>
        <w:rPr>
          <w:b/>
          <w:bCs/>
          <w:szCs w:val="22"/>
        </w:rPr>
      </w:pPr>
      <w:r>
        <w:rPr>
          <w:b/>
          <w:bCs/>
          <w:szCs w:val="22"/>
        </w:rPr>
        <w:t>ПРЕДЛОЖЕНИЯ СТОРОН</w:t>
      </w:r>
    </w:p>
    <w:p w14:paraId="13BC8C1A" w14:textId="77777777" w:rsidR="00B41AB9" w:rsidRPr="00BF5C64" w:rsidRDefault="00B41AB9" w:rsidP="0049160E">
      <w:pPr>
        <w:pStyle w:val="Para1"/>
        <w:keepNext/>
        <w:suppressLineNumbers/>
        <w:tabs>
          <w:tab w:val="left" w:pos="426"/>
        </w:tabs>
        <w:suppressAutoHyphens/>
        <w:rPr>
          <w:szCs w:val="22"/>
        </w:rPr>
      </w:pPr>
      <w:r>
        <w:rPr>
          <w:b/>
          <w:bCs/>
          <w:szCs w:val="22"/>
          <w:u w:val="single"/>
        </w:rPr>
        <w:t>Австралия</w:t>
      </w:r>
      <w:r>
        <w:rPr>
          <w:b/>
          <w:bCs/>
          <w:szCs w:val="22"/>
        </w:rPr>
        <w:t>:</w:t>
      </w:r>
      <w:r>
        <w:t xml:space="preserve"> Планирование или принятие обязательств к 2030 году по выделению </w:t>
      </w:r>
      <w:r>
        <w:rPr>
          <w:strike/>
        </w:rPr>
        <w:t>достаточных</w:t>
      </w:r>
      <w:r>
        <w:t xml:space="preserve"> </w:t>
      </w:r>
      <w:r>
        <w:rPr>
          <w:b/>
          <w:bCs/>
        </w:rPr>
        <w:t xml:space="preserve">увеличенного объема </w:t>
      </w:r>
      <w:r>
        <w:t>финансовых и других ресурсов на период 2030-2040 годов.</w:t>
      </w:r>
    </w:p>
    <w:p w14:paraId="43576B1B" w14:textId="77777777" w:rsidR="00B41AB9" w:rsidRPr="00BF5C64" w:rsidRDefault="00B41AB9" w:rsidP="0049160E">
      <w:pPr>
        <w:spacing w:before="120" w:after="120" w:line="257" w:lineRule="auto"/>
      </w:pPr>
      <w:r>
        <w:rPr>
          <w:b/>
          <w:bCs/>
          <w:u w:val="single"/>
        </w:rPr>
        <w:t>Боливия (Многонациональное Государство):</w:t>
      </w:r>
      <w:r>
        <w:t xml:space="preserve"> </w:t>
      </w:r>
      <w:r w:rsidRPr="008031F8">
        <w:rPr>
          <w:szCs w:val="22"/>
        </w:rPr>
        <w:t xml:space="preserve">[Планирование или принятие обязательств [достаточных] к </w:t>
      </w:r>
      <w:r w:rsidRPr="008031F8">
        <w:rPr>
          <w:b/>
          <w:bCs/>
          <w:szCs w:val="22"/>
        </w:rPr>
        <w:t xml:space="preserve">[2030 году] </w:t>
      </w:r>
      <w:r w:rsidRPr="008031F8">
        <w:rPr>
          <w:szCs w:val="22"/>
        </w:rPr>
        <w:t>[</w:t>
      </w:r>
      <w:r w:rsidRPr="008031F8">
        <w:rPr>
          <w:b/>
          <w:bCs/>
          <w:szCs w:val="22"/>
        </w:rPr>
        <w:t>увеличенного объема</w:t>
      </w:r>
      <w:r w:rsidRPr="008031F8">
        <w:rPr>
          <w:szCs w:val="22"/>
        </w:rPr>
        <w:t xml:space="preserve">] </w:t>
      </w:r>
      <w:r w:rsidRPr="008031F8">
        <w:rPr>
          <w:b/>
          <w:bCs/>
          <w:szCs w:val="22"/>
        </w:rPr>
        <w:t>[средств осуществления]</w:t>
      </w:r>
      <w:r w:rsidRPr="008031F8">
        <w:rPr>
          <w:szCs w:val="22"/>
        </w:rPr>
        <w:t xml:space="preserve"> [финансовых и других ресурсов] </w:t>
      </w:r>
      <w:r w:rsidRPr="008031F8">
        <w:rPr>
          <w:b/>
          <w:bCs/>
          <w:szCs w:val="22"/>
        </w:rPr>
        <w:t>[</w:t>
      </w:r>
      <w:r w:rsidRPr="008031F8">
        <w:rPr>
          <w:b/>
          <w:bCs/>
        </w:rPr>
        <w:t>в частности, из государственных средств и для развивающихся стран</w:t>
      </w:r>
      <w:r>
        <w:rPr>
          <w:b/>
          <w:bCs/>
        </w:rPr>
        <w:t>,</w:t>
      </w:r>
      <w:r w:rsidRPr="008031F8">
        <w:rPr>
          <w:b/>
          <w:bCs/>
          <w:szCs w:val="22"/>
        </w:rPr>
        <w:t>]</w:t>
      </w:r>
      <w:r w:rsidRPr="008031F8">
        <w:rPr>
          <w:szCs w:val="22"/>
        </w:rPr>
        <w:t xml:space="preserve"> на период [2030] </w:t>
      </w:r>
      <w:r w:rsidRPr="008031F8">
        <w:rPr>
          <w:b/>
          <w:bCs/>
          <w:szCs w:val="22"/>
        </w:rPr>
        <w:t>[2031]</w:t>
      </w:r>
      <w:r w:rsidRPr="008031F8">
        <w:rPr>
          <w:szCs w:val="22"/>
        </w:rPr>
        <w:t xml:space="preserve">-2040 годов </w:t>
      </w:r>
      <w:r w:rsidRPr="008031F8">
        <w:rPr>
          <w:b/>
          <w:bCs/>
          <w:szCs w:val="22"/>
        </w:rPr>
        <w:t>для достижения целей и реализации Концепции на период до 2050 года</w:t>
      </w:r>
      <w:r w:rsidRPr="008031F8">
        <w:rPr>
          <w:szCs w:val="22"/>
        </w:rPr>
        <w:t>.]</w:t>
      </w:r>
    </w:p>
    <w:p w14:paraId="0BB4C45A" w14:textId="77777777" w:rsidR="00B41AB9" w:rsidRPr="00BF5C64" w:rsidRDefault="00B41AB9" w:rsidP="0049160E">
      <w:pPr>
        <w:pStyle w:val="Para1"/>
        <w:rPr>
          <w:b/>
          <w:bCs/>
        </w:rPr>
      </w:pPr>
      <w:r>
        <w:rPr>
          <w:b/>
          <w:bCs/>
          <w:u w:val="single"/>
        </w:rPr>
        <w:t>Эквадор:</w:t>
      </w:r>
      <w:r>
        <w:rPr>
          <w:b/>
          <w:bCs/>
        </w:rPr>
        <w:t xml:space="preserve"> </w:t>
      </w:r>
      <w:r>
        <w:t xml:space="preserve">Планирование или принятие обязательств к 2030 году по выделению </w:t>
      </w:r>
      <w:r>
        <w:rPr>
          <w:strike/>
        </w:rPr>
        <w:t>достаточных</w:t>
      </w:r>
      <w:r>
        <w:t xml:space="preserve"> </w:t>
      </w:r>
      <w:r>
        <w:rPr>
          <w:b/>
          <w:bCs/>
        </w:rPr>
        <w:t>достаточного объема</w:t>
      </w:r>
      <w:r>
        <w:t xml:space="preserve"> финансовых и других ресурсов на период 2030-2040 годов.</w:t>
      </w:r>
    </w:p>
    <w:p w14:paraId="30DD667F" w14:textId="77777777" w:rsidR="00B41AB9" w:rsidRPr="00BF5C64" w:rsidRDefault="00B41AB9" w:rsidP="0049160E">
      <w:pPr>
        <w:keepNext/>
        <w:suppressLineNumbers/>
        <w:suppressAutoHyphens/>
        <w:spacing w:before="120" w:after="120"/>
        <w:jc w:val="left"/>
        <w:rPr>
          <w:rFonts w:eastAsiaTheme="minorEastAsia"/>
          <w:strike/>
          <w:szCs w:val="22"/>
        </w:rPr>
      </w:pPr>
      <w:r>
        <w:rPr>
          <w:b/>
          <w:bCs/>
          <w:szCs w:val="22"/>
          <w:u w:val="single"/>
        </w:rPr>
        <w:t>Европейский союз и его государства-члены:</w:t>
      </w:r>
      <w:r>
        <w:rPr>
          <w:b/>
          <w:bCs/>
          <w:szCs w:val="22"/>
        </w:rPr>
        <w:t xml:space="preserve"> </w:t>
      </w:r>
      <w:r>
        <w:rPr>
          <w:color w:val="000000" w:themeColor="text1"/>
          <w:szCs w:val="22"/>
        </w:rPr>
        <w:t xml:space="preserve">Планирование </w:t>
      </w:r>
      <w:r>
        <w:rPr>
          <w:strike/>
          <w:color w:val="000000" w:themeColor="text1"/>
          <w:szCs w:val="22"/>
        </w:rPr>
        <w:t>или принятие обязательств</w:t>
      </w:r>
      <w:r>
        <w:rPr>
          <w:color w:val="000000" w:themeColor="text1"/>
          <w:szCs w:val="22"/>
        </w:rPr>
        <w:t xml:space="preserve"> к 2030 году выделения достаточных </w:t>
      </w:r>
      <w:r>
        <w:rPr>
          <w:b/>
          <w:bCs/>
          <w:color w:val="000000" w:themeColor="text1"/>
          <w:szCs w:val="22"/>
        </w:rPr>
        <w:t>средств осуществления</w:t>
      </w:r>
      <w:r>
        <w:rPr>
          <w:color w:val="000000" w:themeColor="text1"/>
          <w:szCs w:val="22"/>
        </w:rPr>
        <w:t xml:space="preserve"> </w:t>
      </w:r>
      <w:r>
        <w:rPr>
          <w:strike/>
          <w:color w:val="000000" w:themeColor="text1"/>
          <w:szCs w:val="22"/>
        </w:rPr>
        <w:t>финансовых и других ресурсов</w:t>
      </w:r>
      <w:r>
        <w:rPr>
          <w:color w:val="000000" w:themeColor="text1"/>
          <w:szCs w:val="22"/>
        </w:rPr>
        <w:t xml:space="preserve"> на период </w:t>
      </w:r>
      <w:r>
        <w:rPr>
          <w:strike/>
          <w:color w:val="000000" w:themeColor="text1"/>
          <w:szCs w:val="22"/>
        </w:rPr>
        <w:t>2030</w:t>
      </w:r>
      <w:r>
        <w:rPr>
          <w:b/>
          <w:bCs/>
          <w:color w:val="000000" w:themeColor="text1"/>
          <w:szCs w:val="22"/>
        </w:rPr>
        <w:t>2031</w:t>
      </w:r>
      <w:r>
        <w:rPr>
          <w:color w:val="000000" w:themeColor="text1"/>
          <w:szCs w:val="22"/>
        </w:rPr>
        <w:t>-2040 годов.</w:t>
      </w:r>
    </w:p>
    <w:p w14:paraId="38B1D9A6" w14:textId="77777777" w:rsidR="00B41AB9" w:rsidRPr="00BF5C64" w:rsidRDefault="00B41AB9" w:rsidP="0049160E">
      <w:pPr>
        <w:keepNext/>
        <w:suppressLineNumbers/>
        <w:suppressAutoHyphens/>
        <w:spacing w:before="120" w:after="120"/>
        <w:rPr>
          <w:rFonts w:eastAsia="Arial"/>
          <w:b/>
          <w:bCs/>
          <w:color w:val="C00000"/>
          <w:szCs w:val="22"/>
        </w:rPr>
      </w:pPr>
      <w:r>
        <w:rPr>
          <w:b/>
          <w:bCs/>
          <w:szCs w:val="22"/>
          <w:u w:val="single"/>
        </w:rPr>
        <w:t xml:space="preserve">Индия: </w:t>
      </w:r>
      <w:r>
        <w:t xml:space="preserve">Планирование или принятие обязательств к 2030 году по выделению достаточных финансовых и других ресурсов на период 2030-2040 годов </w:t>
      </w:r>
      <w:r>
        <w:rPr>
          <w:b/>
          <w:bCs/>
        </w:rPr>
        <w:t>для достижения целей и реализации Концепции на период до 2050 года</w:t>
      </w:r>
      <w:r>
        <w:t>.</w:t>
      </w:r>
    </w:p>
    <w:p w14:paraId="19F78209" w14:textId="77777777" w:rsidR="00B41AB9" w:rsidRPr="00275A91" w:rsidRDefault="00B41AB9" w:rsidP="0049160E">
      <w:pPr>
        <w:autoSpaceDE w:val="0"/>
        <w:autoSpaceDN w:val="0"/>
        <w:adjustRightInd w:val="0"/>
        <w:spacing w:before="120" w:after="120"/>
        <w:rPr>
          <w:rFonts w:eastAsiaTheme="minorEastAsia"/>
          <w:strike/>
        </w:rPr>
      </w:pPr>
      <w:r>
        <w:rPr>
          <w:b/>
          <w:bCs/>
          <w:u w:val="single"/>
        </w:rPr>
        <w:t>Япония</w:t>
      </w:r>
      <w:r>
        <w:rPr>
          <w:u w:val="single"/>
        </w:rPr>
        <w:t>:</w:t>
      </w:r>
      <w:r>
        <w:t xml:space="preserve"> </w:t>
      </w:r>
      <w:r>
        <w:rPr>
          <w:strike/>
        </w:rPr>
        <w:t>Планирование или принятие обязательств к 2030 году по выделению достаточных финансовых и других ресурсов на период 2030-2040 годов.</w:t>
      </w:r>
    </w:p>
    <w:p w14:paraId="474446BF" w14:textId="77777777" w:rsidR="00B41AB9" w:rsidRPr="00275A91" w:rsidRDefault="00B41AB9" w:rsidP="0049160E">
      <w:pPr>
        <w:spacing w:before="120" w:after="120"/>
        <w:rPr>
          <w:szCs w:val="22"/>
        </w:rPr>
      </w:pPr>
      <w:r>
        <w:rPr>
          <w:b/>
          <w:bCs/>
          <w:szCs w:val="22"/>
          <w:u w:val="single"/>
        </w:rPr>
        <w:t>Мексика:</w:t>
      </w:r>
      <w:r>
        <w:rPr>
          <w:b/>
          <w:bCs/>
          <w:szCs w:val="22"/>
        </w:rPr>
        <w:t xml:space="preserve"> </w:t>
      </w:r>
      <w:r>
        <w:rPr>
          <w:i/>
          <w:iCs/>
          <w:szCs w:val="22"/>
        </w:rPr>
        <w:t>Предлагает отказаться от промежуточных целей</w:t>
      </w:r>
    </w:p>
    <w:p w14:paraId="215ADF10" w14:textId="77777777" w:rsidR="00B41AB9" w:rsidRPr="00BF5C64" w:rsidRDefault="00B41AB9" w:rsidP="0049160E">
      <w:pPr>
        <w:pStyle w:val="Para1"/>
        <w:suppressLineNumbers/>
        <w:suppressAutoHyphens/>
        <w:rPr>
          <w:strike/>
          <w:color w:val="000000" w:themeColor="text1"/>
        </w:rPr>
      </w:pPr>
      <w:r>
        <w:rPr>
          <w:b/>
          <w:bCs/>
          <w:color w:val="000000" w:themeColor="text1"/>
          <w:u w:val="single"/>
        </w:rPr>
        <w:lastRenderedPageBreak/>
        <w:t>Швейцария:</w:t>
      </w:r>
      <w:r>
        <w:rPr>
          <w:color w:val="000000" w:themeColor="text1"/>
        </w:rPr>
        <w:t xml:space="preserve"> </w:t>
      </w:r>
      <w:r>
        <w:rPr>
          <w:strike/>
          <w:color w:val="000000" w:themeColor="text1"/>
        </w:rPr>
        <w:t>Планирование или принятие обязательств к 2030 году по выделению достаточных финансовых и других ресурсов на период 2030-2040 годов.</w:t>
      </w:r>
    </w:p>
    <w:p w14:paraId="362C1BD7" w14:textId="77777777" w:rsidR="00B41AB9" w:rsidRDefault="00B41AB9" w:rsidP="0049160E">
      <w:pPr>
        <w:pStyle w:val="Para1"/>
        <w:suppressLineNumbers/>
        <w:suppressAutoHyphens/>
        <w:rPr>
          <w:rFonts w:asciiTheme="majorBidi" w:hAnsiTheme="majorBidi"/>
          <w:color w:val="000000" w:themeColor="text1"/>
          <w:szCs w:val="22"/>
        </w:rPr>
      </w:pPr>
      <w:r>
        <w:rPr>
          <w:rFonts w:asciiTheme="majorBidi" w:hAnsiTheme="majorBidi"/>
          <w:b/>
          <w:bCs/>
          <w:color w:val="000000" w:themeColor="text1"/>
          <w:szCs w:val="22"/>
          <w:u w:val="single"/>
        </w:rPr>
        <w:t>Соединенное Королевство Великобритании и Северной Ирландии:</w:t>
      </w:r>
      <w:r>
        <w:rPr>
          <w:rFonts w:asciiTheme="majorBidi" w:hAnsiTheme="majorBidi"/>
          <w:b/>
          <w:bCs/>
          <w:color w:val="000000" w:themeColor="text1"/>
          <w:szCs w:val="22"/>
        </w:rPr>
        <w:t xml:space="preserve"> </w:t>
      </w:r>
      <w:r>
        <w:rPr>
          <w:rFonts w:asciiTheme="majorBidi" w:hAnsiTheme="majorBidi"/>
          <w:color w:val="000000" w:themeColor="text1"/>
          <w:szCs w:val="22"/>
        </w:rPr>
        <w:t xml:space="preserve">Планирование </w:t>
      </w:r>
      <w:r>
        <w:rPr>
          <w:rFonts w:asciiTheme="majorBidi" w:hAnsiTheme="majorBidi"/>
          <w:strike/>
          <w:color w:val="000000" w:themeColor="text1"/>
          <w:szCs w:val="22"/>
        </w:rPr>
        <w:t>или принятие обязательств</w:t>
      </w:r>
      <w:r>
        <w:rPr>
          <w:rFonts w:asciiTheme="majorBidi" w:hAnsiTheme="majorBidi"/>
          <w:color w:val="000000" w:themeColor="text1"/>
          <w:szCs w:val="22"/>
        </w:rPr>
        <w:t xml:space="preserve"> к 2030 году выделения достаточных финансовых и других ресурсов на период 2030-2040 годов.</w:t>
      </w:r>
    </w:p>
    <w:p w14:paraId="5534D554" w14:textId="77777777" w:rsidR="00B41AB9" w:rsidRPr="00BF5C64" w:rsidRDefault="00B41AB9" w:rsidP="0049160E">
      <w:pPr>
        <w:spacing w:before="120" w:after="120"/>
        <w:rPr>
          <w:szCs w:val="22"/>
        </w:rPr>
      </w:pPr>
    </w:p>
    <w:p w14:paraId="66E8E9A1" w14:textId="77777777" w:rsidR="00B41AB9" w:rsidRPr="00BF5C64" w:rsidRDefault="00B41AB9" w:rsidP="0049160E">
      <w:pPr>
        <w:keepNext/>
        <w:shd w:val="clear" w:color="auto" w:fill="E7E6E6" w:themeFill="background2"/>
        <w:kinsoku w:val="0"/>
        <w:overflowPunct w:val="0"/>
        <w:autoSpaceDE w:val="0"/>
        <w:autoSpaceDN w:val="0"/>
        <w:spacing w:before="360" w:after="120" w:line="480" w:lineRule="auto"/>
        <w:jc w:val="center"/>
        <w:rPr>
          <w:b/>
          <w:bCs/>
          <w:caps/>
          <w:szCs w:val="22"/>
        </w:rPr>
      </w:pPr>
      <w:r>
        <w:rPr>
          <w:b/>
        </w:rPr>
        <w:t xml:space="preserve">Новая промежуточная цель </w:t>
      </w:r>
      <w:r>
        <w:rPr>
          <w:b/>
          <w:caps/>
        </w:rPr>
        <w:t>D.4</w:t>
      </w:r>
    </w:p>
    <w:p w14:paraId="1057B7D5" w14:textId="77777777" w:rsidR="00B41AB9" w:rsidRPr="00916164" w:rsidRDefault="00B41AB9" w:rsidP="0049160E">
      <w:pPr>
        <w:spacing w:before="120" w:after="120"/>
        <w:jc w:val="center"/>
        <w:rPr>
          <w:b/>
          <w:bCs/>
          <w:szCs w:val="22"/>
        </w:rPr>
      </w:pPr>
      <w:r>
        <w:rPr>
          <w:b/>
        </w:rPr>
        <w:t>ПРЕДЛОЖЕНИЯ СТОРОН</w:t>
      </w:r>
    </w:p>
    <w:p w14:paraId="103420E7" w14:textId="77777777" w:rsidR="00B41AB9" w:rsidRPr="00BF5C64" w:rsidRDefault="00B41AB9" w:rsidP="0049160E">
      <w:pPr>
        <w:spacing w:before="120" w:after="120"/>
        <w:rPr>
          <w:szCs w:val="22"/>
          <w:u w:val="single"/>
        </w:rPr>
      </w:pPr>
      <w:r>
        <w:rPr>
          <w:b/>
          <w:u w:val="single"/>
        </w:rPr>
        <w:t>Япония</w:t>
      </w:r>
      <w:r>
        <w:rPr>
          <w:b/>
        </w:rPr>
        <w:t>:</w:t>
      </w:r>
      <w:r>
        <w:t xml:space="preserve"> </w:t>
      </w:r>
      <w:r>
        <w:rPr>
          <w:b/>
        </w:rPr>
        <w:t>Направление достаточных ресурсов на устойчивые формы производства и потребления, с тем чтобы предотвратить утрату биоразнообразия.</w:t>
      </w:r>
    </w:p>
    <w:p w14:paraId="3ADEEC13"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rPr>
        <w:t>Раздел A</w:t>
      </w:r>
    </w:p>
    <w:p w14:paraId="15136A8C" w14:textId="77777777" w:rsidR="00B41AB9" w:rsidRPr="00F84BB8" w:rsidRDefault="00B41AB9" w:rsidP="0049160E">
      <w:pPr>
        <w:keepNext/>
        <w:kinsoku w:val="0"/>
        <w:overflowPunct w:val="0"/>
        <w:autoSpaceDE w:val="0"/>
        <w:autoSpaceDN w:val="0"/>
        <w:spacing w:before="360" w:after="120"/>
        <w:jc w:val="center"/>
        <w:rPr>
          <w:b/>
          <w:bCs/>
          <w:szCs w:val="22"/>
        </w:rPr>
      </w:pPr>
      <w:r>
        <w:rPr>
          <w:b/>
        </w:rPr>
        <w:t>ПЕРВОНАЧАЛЬНЫЙ ТЕКСТ ПУНКТА 1 РАЗДЕЛА A</w:t>
      </w:r>
    </w:p>
    <w:p w14:paraId="24EB47F1" w14:textId="77777777" w:rsidR="00B41AB9" w:rsidRPr="00BF5C64" w:rsidRDefault="00B41AB9" w:rsidP="0049160E">
      <w:pPr>
        <w:pStyle w:val="ListParagraph"/>
        <w:numPr>
          <w:ilvl w:val="0"/>
          <w:numId w:val="7"/>
        </w:numPr>
        <w:pBdr>
          <w:top w:val="single" w:sz="4" w:space="1" w:color="auto"/>
          <w:left w:val="single" w:sz="4" w:space="4" w:color="auto"/>
          <w:bottom w:val="single" w:sz="4" w:space="1" w:color="auto"/>
          <w:right w:val="single" w:sz="4" w:space="4" w:color="auto"/>
        </w:pBdr>
        <w:spacing w:before="120" w:after="120"/>
        <w:ind w:left="0" w:firstLine="0"/>
        <w:contextualSpacing w:val="0"/>
        <w:rPr>
          <w:rFonts w:eastAsiaTheme="minorEastAsia"/>
          <w:szCs w:val="22"/>
        </w:rPr>
      </w:pPr>
      <w:r>
        <w:t>Биоразнообразие и обеспечиваемые им выгоды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Глобальная рамочная программа в области биоразнообразия на период после 2020 года</w:t>
      </w:r>
      <w:bookmarkStart w:id="42" w:name="_Ref83374701"/>
      <w:r w:rsidRPr="00602312">
        <w:rPr>
          <w:rStyle w:val="FootnoteReference"/>
          <w:sz w:val="22"/>
          <w:szCs w:val="22"/>
          <w:u w:val="none"/>
          <w:vertAlign w:val="superscript"/>
        </w:rPr>
        <w:footnoteReference w:id="2"/>
      </w:r>
      <w:bookmarkEnd w:id="42"/>
      <w:r>
        <w:t xml:space="preserve">  основывается на Стратегическом плане в области биоразнообразия на 2011-2020 годы и представляет собой амбициозный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
    <w:p w14:paraId="71339C2C" w14:textId="77777777" w:rsidR="00B41AB9" w:rsidRPr="00F84BB8" w:rsidRDefault="00B41AB9" w:rsidP="0049160E">
      <w:pPr>
        <w:keepNext/>
        <w:kinsoku w:val="0"/>
        <w:overflowPunct w:val="0"/>
        <w:autoSpaceDE w:val="0"/>
        <w:autoSpaceDN w:val="0"/>
        <w:spacing w:before="240" w:after="120"/>
        <w:jc w:val="center"/>
        <w:rPr>
          <w:b/>
          <w:bCs/>
          <w:szCs w:val="22"/>
        </w:rPr>
      </w:pPr>
      <w:r>
        <w:rPr>
          <w:b/>
        </w:rPr>
        <w:t>СВОДНЫЙ ТЕКСТ ПУНКТА 1 РАЗДЕЛА A</w:t>
      </w:r>
    </w:p>
    <w:p w14:paraId="63FB49F4" w14:textId="77777777" w:rsidR="00B41AB9" w:rsidRPr="00BF5C64" w:rsidRDefault="00B41AB9" w:rsidP="0049160E">
      <w:pPr>
        <w:spacing w:before="120" w:after="120"/>
        <w:rPr>
          <w:szCs w:val="22"/>
        </w:rPr>
      </w:pPr>
      <w:r>
        <w:t xml:space="preserve">Биоразнообразие </w:t>
      </w:r>
      <w:r>
        <w:rPr>
          <w:b/>
          <w:bCs/>
        </w:rPr>
        <w:t>с его внутренней ценностью</w:t>
      </w:r>
      <w:r>
        <w:t xml:space="preserve"> и обеспечиваемы</w:t>
      </w:r>
      <w:r>
        <w:rPr>
          <w:strike/>
        </w:rPr>
        <w:t>е</w:t>
      </w:r>
      <w:r>
        <w:rPr>
          <w:b/>
          <w:bCs/>
        </w:rPr>
        <w:t>ми</w:t>
      </w:r>
      <w:r>
        <w:t xml:space="preserve"> им [выгоды] </w:t>
      </w:r>
      <w:r>
        <w:rPr>
          <w:b/>
          <w:bCs/>
        </w:rPr>
        <w:t>экосистемными услугами</w:t>
      </w:r>
      <w:r>
        <w:t xml:space="preserve"> име</w:t>
      </w:r>
      <w:r>
        <w:rPr>
          <w:strike/>
        </w:rPr>
        <w:t>ют</w:t>
      </w:r>
      <w:r>
        <w:rPr>
          <w:b/>
          <w:bCs/>
        </w:rPr>
        <w:t>ет</w:t>
      </w:r>
      <w:r>
        <w:t xml:space="preserve">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w:t>
      </w:r>
      <w:r>
        <w:rPr>
          <w:b/>
          <w:bCs/>
        </w:rPr>
        <w:t>беспрецедентными темпами вследствие антропогенной деятельности: на данный момент подверглось изменениям более 70% суши на планете, под воздействием находится более 60% океанов и было утрачено более 80% водно-болотных угодий, а 1 миллион известных видов уже стоят на пороге исчезновения</w:t>
      </w:r>
      <w:r>
        <w:t xml:space="preserve">, </w:t>
      </w:r>
      <w:r>
        <w:rPr>
          <w:b/>
        </w:rPr>
        <w:t>[</w:t>
      </w:r>
      <w:r>
        <w:t>и] по прогнозам, в рамках инерционных сценариев сокращение биоразнообразия продолжится или усугубится</w:t>
      </w:r>
      <w:r>
        <w:rPr>
          <w:b/>
        </w:rPr>
        <w:t xml:space="preserve">, что подвергает риску исчезновения более одного миллиона видов, ставит под угрозу предоставление экосистемных услуг, необходимых для благосостояния людей, и повышает риск возникновения и распространения зоонозных болезней. Изменение климата оказывает глубокое воздействие на биоразнообразие, повышая риск коллапса экосистем. Утрата биоразнообразия и природных экосистем может ослабить естественные поглотители углерода вплоть до их превращения в источники парниковых газов, а также снизить их способность адаптироваться к климату в будущем. Утрата биоразнообразия и изменение </w:t>
      </w:r>
      <w:r>
        <w:rPr>
          <w:b/>
        </w:rPr>
        <w:lastRenderedPageBreak/>
        <w:t>климата носят взаимозависимый и взаимодополняющий характер, и обе эти чрезвычайные ситуации требуют комплексного и неотложного рассмотрения.</w:t>
      </w:r>
      <w:r>
        <w:t xml:space="preserve"> Глобальная рамочная программа в области биоразнообразия на период после 2020 года</w:t>
      </w:r>
      <w:r w:rsidRPr="00602312">
        <w:rPr>
          <w:vertAlign w:val="superscript"/>
        </w:rPr>
        <w:fldChar w:fldCharType="begin"/>
      </w:r>
      <w:r w:rsidRPr="00602312">
        <w:rPr>
          <w:vertAlign w:val="superscript"/>
        </w:rPr>
        <w:instrText xml:space="preserve"> NOTEREF _Ref83374701 \h </w:instrText>
      </w:r>
      <w:r>
        <w:rPr>
          <w:vertAlign w:val="superscript"/>
        </w:rPr>
        <w:instrText xml:space="preserve"> \* MERGEFORMAT </w:instrText>
      </w:r>
      <w:r w:rsidRPr="00602312">
        <w:rPr>
          <w:vertAlign w:val="superscript"/>
        </w:rPr>
      </w:r>
      <w:r w:rsidRPr="00602312">
        <w:rPr>
          <w:vertAlign w:val="superscript"/>
        </w:rPr>
        <w:fldChar w:fldCharType="separate"/>
      </w:r>
      <w:r w:rsidRPr="00602312">
        <w:rPr>
          <w:vertAlign w:val="superscript"/>
        </w:rPr>
        <w:t>1</w:t>
      </w:r>
      <w:r w:rsidRPr="00602312">
        <w:rPr>
          <w:vertAlign w:val="superscript"/>
        </w:rPr>
        <w:fldChar w:fldCharType="end"/>
      </w:r>
      <w:r>
        <w:t xml:space="preserve"> основывается на</w:t>
      </w:r>
      <w:r>
        <w:rPr>
          <w:b/>
          <w:bCs/>
        </w:rPr>
        <w:t xml:space="preserve"> уроках, извлеченных в ходе осуществления</w:t>
      </w:r>
      <w:r>
        <w:t xml:space="preserve"> Стратегическо</w:t>
      </w:r>
      <w:r>
        <w:rPr>
          <w:strike/>
        </w:rPr>
        <w:t>м</w:t>
      </w:r>
      <w:r>
        <w:rPr>
          <w:b/>
          <w:bCs/>
        </w:rPr>
        <w:t>го</w:t>
      </w:r>
      <w:r>
        <w:t xml:space="preserve"> план</w:t>
      </w:r>
      <w:r>
        <w:rPr>
          <w:strike/>
        </w:rPr>
        <w:t>е</w:t>
      </w:r>
      <w:r>
        <w:rPr>
          <w:b/>
          <w:bCs/>
        </w:rPr>
        <w:t>а</w:t>
      </w:r>
      <w:r>
        <w:t xml:space="preserve"> в области биоразнообразия на 2011-2020 годы,</w:t>
      </w:r>
      <w:r>
        <w:rPr>
          <w:b/>
          <w:bCs/>
        </w:rPr>
        <w:t xml:space="preserve"> научных данных, приведенных в Докладе о глобальной оценке биоразнообразия и экосистемных услуг, выпускаемом Межправительственной научно-политической платформой по биоразнообразию и экосистемным услугам, и в других соответствующих докладах, а также на опыте и целях других многосторонних соглашений, связанных с окружающей средой,] [</w:t>
      </w:r>
      <w:r>
        <w:t>и</w:t>
      </w:r>
      <w:r>
        <w:rPr>
          <w:b/>
          <w:bCs/>
        </w:rPr>
        <w:t>]</w:t>
      </w:r>
      <w:r>
        <w:t xml:space="preserve"> представляет собой амбициозный план по осуществлению </w:t>
      </w:r>
      <w:r>
        <w:rPr>
          <w:b/>
          <w:bCs/>
        </w:rPr>
        <w:t>неотложных</w:t>
      </w:r>
      <w:r>
        <w:t xml:space="preserve"> широкомасштабных действий, направленных на [изменение] </w:t>
      </w:r>
      <w:r>
        <w:rPr>
          <w:b/>
          <w:bCs/>
        </w:rPr>
        <w:t>фундаментальные преобразования, которые необходимы</w:t>
      </w:r>
      <w:r>
        <w:t xml:space="preserve"> </w:t>
      </w:r>
      <w:r>
        <w:rPr>
          <w:b/>
          <w:bCs/>
        </w:rPr>
        <w:t>применительно к</w:t>
      </w:r>
      <w:r>
        <w:t xml:space="preserve"> [общества</w:t>
      </w:r>
      <w:r>
        <w:rPr>
          <w:b/>
          <w:bCs/>
        </w:rPr>
        <w:t>] нашему</w:t>
      </w:r>
      <w:r>
        <w:t xml:space="preserve"> отношени</w:t>
      </w:r>
      <w:r>
        <w:rPr>
          <w:strike/>
        </w:rPr>
        <w:t>я</w:t>
      </w:r>
      <w:r>
        <w:rPr>
          <w:b/>
          <w:bCs/>
        </w:rPr>
        <w:t>ю</w:t>
      </w:r>
      <w:r>
        <w:t xml:space="preserve">  к биоразнообразию</w:t>
      </w:r>
      <w:r>
        <w:rPr>
          <w:b/>
          <w:bCs/>
        </w:rPr>
        <w:t>,</w:t>
      </w:r>
      <w:r>
        <w:t xml:space="preserve"> и на реализацию к 2050 году общей концепции жизни в гармонии с природой.</w:t>
      </w:r>
    </w:p>
    <w:p w14:paraId="3A510D27" w14:textId="77777777" w:rsidR="00B41AB9" w:rsidRPr="00830B94"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52726024" w14:textId="77777777" w:rsidR="00B41AB9" w:rsidRPr="00BF5C64" w:rsidRDefault="00B41AB9" w:rsidP="0049160E">
      <w:pPr>
        <w:spacing w:before="120" w:after="120"/>
        <w:rPr>
          <w:b/>
          <w:bCs/>
          <w:szCs w:val="22"/>
        </w:rPr>
      </w:pPr>
      <w:r>
        <w:rPr>
          <w:b/>
          <w:u w:val="single"/>
        </w:rPr>
        <w:t>Аргентина</w:t>
      </w:r>
      <w:r>
        <w:rPr>
          <w:b/>
        </w:rPr>
        <w:t xml:space="preserve">: </w:t>
      </w:r>
      <w:r>
        <w:t xml:space="preserve">Биоразнообразие и обеспечиваемые им </w:t>
      </w:r>
      <w:r>
        <w:rPr>
          <w:strike/>
        </w:rPr>
        <w:t>выгоды</w:t>
      </w:r>
      <w:r>
        <w:t xml:space="preserve"> </w:t>
      </w:r>
      <w:r>
        <w:rPr>
          <w:b/>
          <w:bCs/>
        </w:rPr>
        <w:t>экосистемные услуги</w:t>
      </w:r>
      <w:r>
        <w:t xml:space="preserve">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Глобальная рамочная программа в области биоразнообразия на период после 2020 года основывается на Стратегическом плане в области биоразнообразия на 2011-2020 годы и представляет собой амбициозный план по осуществлению широкомасштабных действий, направленных на изменение </w:t>
      </w:r>
      <w:r>
        <w:rPr>
          <w:b/>
          <w:bCs/>
        </w:rPr>
        <w:t>нашего</w:t>
      </w:r>
      <w:r>
        <w:t xml:space="preserve"> отношения </w:t>
      </w:r>
      <w:r>
        <w:rPr>
          <w:strike/>
        </w:rPr>
        <w:t>общества</w:t>
      </w:r>
      <w:r>
        <w:t xml:space="preserve"> к биоразнообразию и на реализацию к 2050 году общей концепции жизни в гармонии с природой.</w:t>
      </w:r>
    </w:p>
    <w:p w14:paraId="08DF3028" w14:textId="77777777" w:rsidR="00B41AB9" w:rsidRPr="00BF5C64" w:rsidRDefault="00B41AB9" w:rsidP="0049160E">
      <w:pPr>
        <w:spacing w:before="120" w:after="120"/>
        <w:rPr>
          <w:szCs w:val="22"/>
        </w:rPr>
      </w:pPr>
      <w:r>
        <w:rPr>
          <w:b/>
          <w:u w:val="single"/>
        </w:rPr>
        <w:t>Колумбия</w:t>
      </w:r>
      <w:r>
        <w:rPr>
          <w:b/>
        </w:rPr>
        <w:t xml:space="preserve">: </w:t>
      </w:r>
      <w:r>
        <w:t xml:space="preserve">Биоразнообразие и обеспечиваемые им выгоды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w:t>
      </w:r>
      <w:r>
        <w:rPr>
          <w:b/>
          <w:bCs/>
        </w:rPr>
        <w:t>беспрецедентными темпами вследствие антропогенной деятельности: на данный момент подверглось изменениям более 70% суши на планете, под воздействием находится более 60% океанов и было утрачено более 80% водно-болотных угодий, а 1 миллион известных видов уже стоят на пороге исчезновения</w:t>
      </w:r>
      <w:r>
        <w:t xml:space="preserve">.  По прогнозам, в рамках инерционных сценариев </w:t>
      </w:r>
      <w:r>
        <w:rPr>
          <w:b/>
          <w:bCs/>
        </w:rPr>
        <w:t>это</w:t>
      </w:r>
      <w:r>
        <w:t xml:space="preserve"> сокращение биоразнообразия продолжится или усугубится. Глобальная рамочная программа в области биоразнообразия на период после 2020 года</w:t>
      </w:r>
      <w:hyperlink r:id="rId17" w:anchor="_ftn1">
        <w:r>
          <w:rPr>
            <w:rStyle w:val="Hyperlink"/>
            <w:color w:val="auto"/>
            <w:vertAlign w:val="superscript"/>
          </w:rPr>
          <w:t>[1]</w:t>
        </w:r>
      </w:hyperlink>
      <w:r>
        <w:t xml:space="preserve"> основывается на </w:t>
      </w:r>
      <w:r>
        <w:rPr>
          <w:b/>
          <w:bCs/>
        </w:rPr>
        <w:t>[уроках, извлеченных в ходе осуществления]</w:t>
      </w:r>
      <w:r>
        <w:t xml:space="preserve"> Стратегическо</w:t>
      </w:r>
      <w:r>
        <w:rPr>
          <w:strike/>
        </w:rPr>
        <w:t>мy</w:t>
      </w:r>
      <w:r>
        <w:rPr>
          <w:b/>
          <w:bCs/>
        </w:rPr>
        <w:t>го</w:t>
      </w:r>
      <w:r w:rsidRPr="00EE2B11">
        <w:rPr>
          <w:b/>
          <w:bCs/>
        </w:rPr>
        <w:t xml:space="preserve"> </w:t>
      </w:r>
      <w:r>
        <w:t>план</w:t>
      </w:r>
      <w:r>
        <w:rPr>
          <w:strike/>
        </w:rPr>
        <w:t>е</w:t>
      </w:r>
      <w:r>
        <w:rPr>
          <w:b/>
          <w:bCs/>
        </w:rPr>
        <w:t>а</w:t>
      </w:r>
      <w:r>
        <w:t xml:space="preserve"> в области биоразнообразия на 2011-2020 годы, </w:t>
      </w:r>
      <w:r>
        <w:rPr>
          <w:b/>
          <w:bCs/>
        </w:rPr>
        <w:t xml:space="preserve">[научных данных, приведенных в Докладе о глобальной оценке биоразнообразия и экосистемных услуг, выпускаемом Межправительственной научно-политической платформой по биоразнообразию и экосистемным услугам, и в других соответствующих докладах, </w:t>
      </w:r>
      <w:r>
        <w:rPr>
          <w:strike/>
        </w:rPr>
        <w:t>и</w:t>
      </w:r>
      <w:r>
        <w:rPr>
          <w:b/>
          <w:bCs/>
        </w:rPr>
        <w:t xml:space="preserve"> а также на опыте и целях других многосторонних соглашений, связанных с окружающей средой,]</w:t>
      </w:r>
      <w:r>
        <w:t xml:space="preserve"> и представляет собой амбициозный план по осуществлению широкомасштабных [</w:t>
      </w:r>
      <w:r>
        <w:rPr>
          <w:b/>
        </w:rPr>
        <w:t>неотложных</w:t>
      </w:r>
      <w:r>
        <w:t xml:space="preserve">] действий, направленных на </w:t>
      </w:r>
      <w:r>
        <w:rPr>
          <w:strike/>
        </w:rPr>
        <w:t>изменение</w:t>
      </w:r>
      <w:r>
        <w:t xml:space="preserve"> [</w:t>
      </w:r>
      <w:r>
        <w:rPr>
          <w:b/>
          <w:bCs/>
        </w:rPr>
        <w:t>фундаментальные преобразования, которые необходимы</w:t>
      </w:r>
      <w:r>
        <w:t xml:space="preserve"> </w:t>
      </w:r>
      <w:r>
        <w:rPr>
          <w:b/>
          <w:bCs/>
        </w:rPr>
        <w:t>в</w:t>
      </w:r>
      <w:r>
        <w:t>] отношени</w:t>
      </w:r>
      <w:r>
        <w:rPr>
          <w:strike/>
        </w:rPr>
        <w:t>я</w:t>
      </w:r>
      <w:r>
        <w:rPr>
          <w:b/>
          <w:bCs/>
        </w:rPr>
        <w:t>и</w:t>
      </w:r>
      <w:r>
        <w:t xml:space="preserve"> общества к биоразнообразию </w:t>
      </w:r>
      <w:r>
        <w:rPr>
          <w:strike/>
        </w:rPr>
        <w:t>и на</w:t>
      </w:r>
      <w:r>
        <w:t xml:space="preserve"> </w:t>
      </w:r>
      <w:r>
        <w:rPr>
          <w:b/>
          <w:bCs/>
        </w:rPr>
        <w:t>в целях</w:t>
      </w:r>
      <w:r>
        <w:t xml:space="preserve"> реализаци</w:t>
      </w:r>
      <w:r>
        <w:rPr>
          <w:strike/>
        </w:rPr>
        <w:t>ю</w:t>
      </w:r>
      <w:r>
        <w:rPr>
          <w:b/>
          <w:bCs/>
        </w:rPr>
        <w:t xml:space="preserve">и </w:t>
      </w:r>
      <w:r>
        <w:t>к 2050 году общей концепции жизни в гармонии с природой.</w:t>
      </w:r>
    </w:p>
    <w:p w14:paraId="7547114C" w14:textId="77777777" w:rsidR="00B41AB9" w:rsidRPr="00BF5C64" w:rsidRDefault="00B41AB9" w:rsidP="0049160E">
      <w:pPr>
        <w:spacing w:before="120" w:after="120"/>
        <w:rPr>
          <w:szCs w:val="22"/>
        </w:rPr>
      </w:pPr>
      <w:r>
        <w:rPr>
          <w:b/>
          <w:u w:val="single"/>
        </w:rPr>
        <w:t>Эквадор</w:t>
      </w:r>
      <w:r>
        <w:rPr>
          <w:b/>
        </w:rPr>
        <w:t xml:space="preserve">: </w:t>
      </w:r>
      <w:r>
        <w:t xml:space="preserve">Биоразнообразие, </w:t>
      </w:r>
      <w:r>
        <w:rPr>
          <w:b/>
          <w:bCs/>
        </w:rPr>
        <w:t>его внутренняя ценность</w:t>
      </w:r>
      <w:r>
        <w:t xml:space="preserve"> и обеспечиваемые им выгоды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Глобальная рамочная программа в области биоразнообразия на период после 2020 года основывается на Стратегическом плане в области биоразнообразия на 2011-2020 годы и представляет собой амбициозный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
    <w:p w14:paraId="426F753D" w14:textId="77777777" w:rsidR="00B41AB9" w:rsidRPr="009A7C2D" w:rsidRDefault="00B41AB9" w:rsidP="0049160E">
      <w:pPr>
        <w:spacing w:before="120" w:after="120"/>
        <w:rPr>
          <w:szCs w:val="22"/>
          <w:u w:val="single"/>
        </w:rPr>
      </w:pPr>
      <w:r>
        <w:rPr>
          <w:b/>
          <w:u w:val="single"/>
        </w:rPr>
        <w:lastRenderedPageBreak/>
        <w:t>Европейский союз и его государства-члены</w:t>
      </w:r>
      <w:r>
        <w:t xml:space="preserve">: Биоразнообразие </w:t>
      </w:r>
      <w:r>
        <w:rPr>
          <w:b/>
          <w:bCs/>
        </w:rPr>
        <w:t>с его внутренней ценностью</w:t>
      </w:r>
      <w:r>
        <w:t xml:space="preserve"> и обеспечиваемыми им выгодами имеет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w:t>
      </w:r>
      <w:r>
        <w:rPr>
          <w:b/>
          <w:bCs/>
        </w:rPr>
        <w:t>беспрецедентными темпами</w:t>
      </w:r>
      <w:r>
        <w:t>. По прогнозам, в рамках инерционных сценариев сокращение биоразнообразия продолжится или усугубится</w:t>
      </w:r>
      <w:r>
        <w:rPr>
          <w:b/>
          <w:bCs/>
        </w:rPr>
        <w:t>, подвергая риску исчезновения более миллиона видов, ставя под угрозу предоставление экосистемных услуг, необходимых для благосостояния людей, и повышая риск возникновения и распространения зоонозных болезней</w:t>
      </w:r>
      <w:r>
        <w:t>.</w:t>
      </w:r>
      <w:r>
        <w:rPr>
          <w:b/>
        </w:rPr>
        <w:t xml:space="preserve"> Изменение климата оказывает глубокое воздействие на биоразнообразие, увеличивая риск коллапса экосистем. Утрата биоразнообразия и природных экосистем может ослабить естественные поглотители углерода вплоть до их превращения в источники парниковых газов, а также снизить их способность адаптироваться к климату в будущем. Утрата биоразнообразия и изменение климата носят взаимозависимый и взаимодополняющий характер, и обе эти чрезвычайные ситуации требуют комплексного и неотложного рассмотрения.</w:t>
      </w:r>
      <w:r>
        <w:t xml:space="preserve"> Глобальная рамочная программа в области биоразнообразия на период после 2020 года основывается на Стратегическом плане в области биоразнообразия на 2011-2020 годы и представляет собой амбициозный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
    <w:p w14:paraId="48F17CE7" w14:textId="77777777" w:rsidR="00B41AB9" w:rsidRPr="00BF5C64" w:rsidRDefault="00B41AB9" w:rsidP="0049160E">
      <w:pPr>
        <w:spacing w:before="120" w:after="120"/>
        <w:rPr>
          <w:szCs w:val="22"/>
        </w:rPr>
      </w:pPr>
    </w:p>
    <w:p w14:paraId="7351784A"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rPr>
        <w:t xml:space="preserve">Раздел </w:t>
      </w:r>
      <w:r>
        <w:rPr>
          <w:b/>
          <w:caps/>
        </w:rPr>
        <w:t>B</w:t>
      </w:r>
    </w:p>
    <w:p w14:paraId="1780AEF0" w14:textId="77777777" w:rsidR="00B41AB9" w:rsidRPr="00602312" w:rsidRDefault="00B41AB9" w:rsidP="0049160E">
      <w:pPr>
        <w:keepNext/>
        <w:kinsoku w:val="0"/>
        <w:overflowPunct w:val="0"/>
        <w:autoSpaceDE w:val="0"/>
        <w:autoSpaceDN w:val="0"/>
        <w:spacing w:before="360" w:after="120"/>
        <w:jc w:val="center"/>
        <w:rPr>
          <w:b/>
          <w:bCs/>
          <w:szCs w:val="22"/>
        </w:rPr>
      </w:pPr>
      <w:r>
        <w:rPr>
          <w:b/>
        </w:rPr>
        <w:t>ПЕРВОНАЧАЛЬНЫЙ ТЕКСТ ПУНКТА 2 РАЗДЕЛА B</w:t>
      </w:r>
    </w:p>
    <w:p w14:paraId="3EC3F0FF" w14:textId="77777777" w:rsidR="00B41AB9" w:rsidRPr="00BF5C64" w:rsidRDefault="00B41AB9" w:rsidP="0049160E">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t xml:space="preserve">2. </w:t>
      </w:r>
      <w:r>
        <w:tab/>
      </w:r>
      <w:bookmarkStart w:id="43" w:name="_Hlk81402155"/>
      <w:r>
        <w:t>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p>
    <w:bookmarkEnd w:id="43"/>
    <w:p w14:paraId="7E014F3C" w14:textId="77777777" w:rsidR="00B41AB9" w:rsidRPr="00602312" w:rsidRDefault="00B41AB9" w:rsidP="0049160E">
      <w:pPr>
        <w:keepNext/>
        <w:kinsoku w:val="0"/>
        <w:overflowPunct w:val="0"/>
        <w:autoSpaceDE w:val="0"/>
        <w:autoSpaceDN w:val="0"/>
        <w:spacing w:before="240" w:after="120"/>
        <w:jc w:val="center"/>
        <w:rPr>
          <w:b/>
          <w:bCs/>
          <w:szCs w:val="22"/>
        </w:rPr>
      </w:pPr>
      <w:r>
        <w:rPr>
          <w:b/>
        </w:rPr>
        <w:t>СВОДНЫЙ ТЕКСТ ПУНКТА 2 РАЗДЕЛА B</w:t>
      </w:r>
    </w:p>
    <w:p w14:paraId="1349A085" w14:textId="77777777" w:rsidR="00B41AB9" w:rsidRPr="00BF5C64" w:rsidRDefault="00B41AB9" w:rsidP="0049160E">
      <w:pPr>
        <w:spacing w:before="120" w:after="120"/>
        <w:rPr>
          <w:szCs w:val="22"/>
        </w:rPr>
      </w:pPr>
      <w:r>
        <w:t xml:space="preserve">Рамочная программа направлена на [активизацию] </w:t>
      </w:r>
      <w:r>
        <w:rPr>
          <w:b/>
          <w:bCs/>
        </w:rPr>
        <w:t>стимулирование, обеспечение и создание условий для</w:t>
      </w:r>
      <w:r>
        <w:t xml:space="preserve"> неотложных и преобразующих действий </w:t>
      </w:r>
      <w:r>
        <w:rPr>
          <w:b/>
          <w:bCs/>
        </w:rPr>
        <w:t>всех</w:t>
      </w:r>
      <w:r>
        <w:t xml:space="preserve"> правительств </w:t>
      </w:r>
      <w:r>
        <w:rPr>
          <w:b/>
          <w:bCs/>
        </w:rPr>
        <w:t>при участии всех</w:t>
      </w:r>
      <w:r>
        <w:t xml:space="preserve"> [и общества  в целом] </w:t>
      </w:r>
      <w:r>
        <w:rPr>
          <w:b/>
          <w:bCs/>
        </w:rPr>
        <w:t>соответствующих субъектов деятельности</w:t>
      </w:r>
      <w:r>
        <w:t xml:space="preserve">, включая коренные народы и местные общины, </w:t>
      </w:r>
      <w:r>
        <w:rPr>
          <w:b/>
        </w:rPr>
        <w:t xml:space="preserve">учреждения, специализирующиеся на коммуникации, образовании и популяризаторской деятельности, университеты и научно-исследовательские учреждения, </w:t>
      </w:r>
      <w:r>
        <w:t xml:space="preserve">гражданское общество, </w:t>
      </w:r>
      <w:r>
        <w:rPr>
          <w:b/>
          <w:bCs/>
        </w:rPr>
        <w:t>отдельных лиц, женщин и девочек, молодежь, пожилых людей,</w:t>
      </w:r>
      <w:r>
        <w:t xml:space="preserve"> </w:t>
      </w:r>
      <w:r>
        <w:rPr>
          <w:b/>
        </w:rPr>
        <w:t>[</w:t>
      </w:r>
      <w:r>
        <w:t>и</w:t>
      </w:r>
      <w:r>
        <w:rPr>
          <w:b/>
        </w:rPr>
        <w:t>]</w:t>
      </w:r>
      <w:r>
        <w:t xml:space="preserve"> деловые круги </w:t>
      </w:r>
      <w:r>
        <w:rPr>
          <w:b/>
          <w:bCs/>
        </w:rPr>
        <w:t>и финансовые учреждения, включая в соответствующих случаях финансовый сектор</w:t>
      </w:r>
      <w:r>
        <w:t xml:space="preserve">, для достижения результатов, изложенных в ее концепции, миссии, целях и задачах, </w:t>
      </w:r>
      <w:r>
        <w:rPr>
          <w:b/>
          <w:bCs/>
        </w:rPr>
        <w:t>устранения основных факторов утраты биоразнообразия и предоставления средств осуществления, в частности развивающимся странам,</w:t>
      </w:r>
      <w:r>
        <w:t xml:space="preserve"> что окажет содействие осуществлению целей Конвенции о биологическом разнообразии, ее протоколов, </w:t>
      </w:r>
      <w:r>
        <w:rPr>
          <w:b/>
          <w:bCs/>
        </w:rPr>
        <w:t>обеспечивая согласованность и взаимодополняемость с</w:t>
      </w:r>
      <w:r>
        <w:t xml:space="preserve"> </w:t>
      </w:r>
      <w:r>
        <w:rPr>
          <w:b/>
        </w:rPr>
        <w:t>[</w:t>
      </w:r>
      <w:r>
        <w:t>и</w:t>
      </w:r>
      <w:r>
        <w:rPr>
          <w:b/>
        </w:rPr>
        <w:t>]</w:t>
      </w:r>
      <w:r>
        <w:t xml:space="preserve"> други</w:t>
      </w:r>
      <w:r>
        <w:rPr>
          <w:strike/>
        </w:rPr>
        <w:t>х</w:t>
      </w:r>
      <w:r>
        <w:rPr>
          <w:b/>
          <w:bCs/>
        </w:rPr>
        <w:t>ми</w:t>
      </w:r>
      <w:r>
        <w:t xml:space="preserve"> многосторонни</w:t>
      </w:r>
      <w:r>
        <w:rPr>
          <w:strike/>
        </w:rPr>
        <w:t>х</w:t>
      </w:r>
      <w:r>
        <w:rPr>
          <w:b/>
          <w:bCs/>
        </w:rPr>
        <w:t>ми</w:t>
      </w:r>
      <w:r>
        <w:t xml:space="preserve"> соглашени</w:t>
      </w:r>
      <w:r>
        <w:rPr>
          <w:strike/>
        </w:rPr>
        <w:t>й</w:t>
      </w:r>
      <w:r>
        <w:rPr>
          <w:b/>
          <w:bCs/>
        </w:rPr>
        <w:t xml:space="preserve">ями, международными организациями </w:t>
      </w:r>
      <w:r>
        <w:t xml:space="preserve"> [процессов и инструментов], связанны</w:t>
      </w:r>
      <w:r>
        <w:rPr>
          <w:strike/>
        </w:rPr>
        <w:t>х</w:t>
      </w:r>
      <w:r>
        <w:rPr>
          <w:b/>
          <w:bCs/>
        </w:rPr>
        <w:t>ми</w:t>
      </w:r>
      <w:r>
        <w:t xml:space="preserve"> с биоразнообразием, </w:t>
      </w:r>
      <w:r>
        <w:rPr>
          <w:b/>
          <w:bCs/>
        </w:rPr>
        <w:t>такими как Конвенция Организации Объединенных Наций по борьбе с опустыниванием и Рамочная конвенция Организации Объединенных Наций об изменении климата, а также с другими региональными инструментами.</w:t>
      </w:r>
    </w:p>
    <w:p w14:paraId="0A9FBB34" w14:textId="77777777" w:rsidR="00B41AB9" w:rsidRPr="00B5702C" w:rsidRDefault="00B41AB9" w:rsidP="0049160E">
      <w:pPr>
        <w:keepNext/>
        <w:kinsoku w:val="0"/>
        <w:overflowPunct w:val="0"/>
        <w:autoSpaceDE w:val="0"/>
        <w:autoSpaceDN w:val="0"/>
        <w:spacing w:before="240" w:after="120"/>
        <w:jc w:val="center"/>
        <w:rPr>
          <w:b/>
          <w:bCs/>
          <w:szCs w:val="22"/>
        </w:rPr>
      </w:pPr>
      <w:r>
        <w:rPr>
          <w:b/>
        </w:rPr>
        <w:lastRenderedPageBreak/>
        <w:t>ПРЕДЛОЖЕНИЯ СТОРОН</w:t>
      </w:r>
    </w:p>
    <w:p w14:paraId="2CDD65CD" w14:textId="77777777" w:rsidR="00B41AB9" w:rsidRPr="00BF5C64" w:rsidRDefault="00B41AB9" w:rsidP="0049160E">
      <w:pPr>
        <w:spacing w:before="120" w:after="120"/>
        <w:rPr>
          <w:b/>
          <w:bCs/>
          <w:szCs w:val="22"/>
        </w:rPr>
      </w:pPr>
      <w:r>
        <w:rPr>
          <w:b/>
          <w:u w:val="single"/>
        </w:rPr>
        <w:t>Аргентина</w:t>
      </w:r>
      <w:r>
        <w:rPr>
          <w:b/>
        </w:rPr>
        <w:t>:</w:t>
      </w:r>
      <w:r>
        <w:t xml:space="preserve"> Рамочная программа направлена на активизацию неотложных и преобразующих действий правительств </w:t>
      </w:r>
      <w:r>
        <w:rPr>
          <w:strike/>
        </w:rPr>
        <w:t>и</w:t>
      </w:r>
      <w:r>
        <w:t xml:space="preserve"> </w:t>
      </w:r>
      <w:r>
        <w:rPr>
          <w:b/>
          <w:bCs/>
        </w:rPr>
        <w:t>при участии всего</w:t>
      </w:r>
      <w:r>
        <w:t xml:space="preserve"> общества</w:t>
      </w:r>
      <w:r>
        <w:rPr>
          <w:strike/>
        </w:rPr>
        <w:t xml:space="preserve"> в целом</w:t>
      </w:r>
      <w:r>
        <w:t xml:space="preserve">, включая </w:t>
      </w:r>
      <w:r>
        <w:rPr>
          <w:b/>
          <w:bCs/>
        </w:rPr>
        <w:t>производственные секторы</w:t>
      </w:r>
      <w:r>
        <w:t xml:space="preserve">, коренные народы и местные общины, гражданское общество и деловые круги </w:t>
      </w:r>
      <w:r>
        <w:rPr>
          <w:b/>
          <w:bCs/>
        </w:rPr>
        <w:t>в соответствующих случаях,</w:t>
      </w:r>
      <w:r>
        <w:t xml:space="preserve">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обеспечивая </w:t>
      </w:r>
      <w:r>
        <w:rPr>
          <w:b/>
          <w:bCs/>
        </w:rPr>
        <w:t>согласованность и взаимодополняемость</w:t>
      </w:r>
      <w:r>
        <w:t xml:space="preserve"> </w:t>
      </w:r>
      <w:r>
        <w:rPr>
          <w:b/>
          <w:bCs/>
        </w:rPr>
        <w:t>с</w:t>
      </w:r>
      <w:r>
        <w:t xml:space="preserve"> </w:t>
      </w:r>
      <w:r>
        <w:rPr>
          <w:strike/>
        </w:rPr>
        <w:t>и</w:t>
      </w:r>
      <w:r>
        <w:t xml:space="preserve"> други</w:t>
      </w:r>
      <w:r>
        <w:rPr>
          <w:strike/>
        </w:rPr>
        <w:t>х</w:t>
      </w:r>
      <w:r>
        <w:rPr>
          <w:b/>
          <w:bCs/>
        </w:rPr>
        <w:t>ми</w:t>
      </w:r>
      <w:r>
        <w:t xml:space="preserve"> многосторонни</w:t>
      </w:r>
      <w:r>
        <w:rPr>
          <w:strike/>
        </w:rPr>
        <w:t>х</w:t>
      </w:r>
      <w:r>
        <w:rPr>
          <w:b/>
          <w:bCs/>
        </w:rPr>
        <w:t>ми</w:t>
      </w:r>
      <w:r>
        <w:t xml:space="preserve"> соглашени</w:t>
      </w:r>
      <w:r>
        <w:rPr>
          <w:strike/>
        </w:rPr>
        <w:t>й</w:t>
      </w:r>
      <w:r>
        <w:rPr>
          <w:b/>
          <w:bCs/>
        </w:rPr>
        <w:t>ями</w:t>
      </w:r>
      <w:r>
        <w:t>, процесс</w:t>
      </w:r>
      <w:r>
        <w:rPr>
          <w:strike/>
        </w:rPr>
        <w:t>ов</w:t>
      </w:r>
      <w:r>
        <w:rPr>
          <w:b/>
          <w:bCs/>
        </w:rPr>
        <w:t>ами</w:t>
      </w:r>
      <w:r>
        <w:t xml:space="preserve"> и инструмент</w:t>
      </w:r>
      <w:r>
        <w:rPr>
          <w:strike/>
        </w:rPr>
        <w:t>ов</w:t>
      </w:r>
      <w:r>
        <w:rPr>
          <w:b/>
          <w:bCs/>
        </w:rPr>
        <w:t>ами</w:t>
      </w:r>
      <w:r>
        <w:t>, связанны</w:t>
      </w:r>
      <w:r>
        <w:rPr>
          <w:strike/>
        </w:rPr>
        <w:t>х</w:t>
      </w:r>
      <w:r>
        <w:rPr>
          <w:b/>
          <w:bCs/>
        </w:rPr>
        <w:t>ми</w:t>
      </w:r>
      <w:r>
        <w:t xml:space="preserve"> с биоразнообразием.</w:t>
      </w:r>
    </w:p>
    <w:p w14:paraId="44972DE2" w14:textId="77777777" w:rsidR="00B41AB9" w:rsidRPr="00BF5C64" w:rsidRDefault="00B41AB9" w:rsidP="0049160E">
      <w:pPr>
        <w:spacing w:before="120" w:after="120"/>
        <w:rPr>
          <w:szCs w:val="22"/>
        </w:rPr>
      </w:pPr>
      <w:r>
        <w:rPr>
          <w:b/>
          <w:u w:val="single"/>
        </w:rPr>
        <w:t>Боливия (Многонациональное государство)</w:t>
      </w:r>
      <w:r>
        <w:rPr>
          <w:b/>
        </w:rPr>
        <w:t xml:space="preserve">: </w:t>
      </w:r>
      <w:r>
        <w:t xml:space="preserve">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w:t>
      </w:r>
      <w:r>
        <w:rPr>
          <w:b/>
          <w:bCs/>
        </w:rPr>
        <w:t>и предоставления средств осуществления, в частности развивающимся странам,</w:t>
      </w:r>
      <w:r>
        <w:t xml:space="preserve">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p>
    <w:p w14:paraId="76C80AB8" w14:textId="77777777" w:rsidR="00B41AB9" w:rsidRPr="00BF5C64" w:rsidRDefault="00B41AB9" w:rsidP="0049160E">
      <w:pPr>
        <w:spacing w:before="120" w:after="120"/>
        <w:rPr>
          <w:b/>
          <w:bCs/>
          <w:szCs w:val="22"/>
        </w:rPr>
      </w:pPr>
      <w:r>
        <w:rPr>
          <w:b/>
          <w:u w:val="single"/>
        </w:rPr>
        <w:t>Колумбия</w:t>
      </w:r>
      <w:r>
        <w:rPr>
          <w:b/>
        </w:rPr>
        <w:t xml:space="preserve">: </w:t>
      </w:r>
      <w:r>
        <w:t xml:space="preserve">Рамочная программа направлена на [активизацию] </w:t>
      </w:r>
      <w:r>
        <w:rPr>
          <w:b/>
          <w:bCs/>
        </w:rPr>
        <w:t>стимулирование, обеспечение и создание условий для</w:t>
      </w:r>
      <w:r>
        <w:t xml:space="preserve"> неотложных, </w:t>
      </w:r>
      <w:r>
        <w:rPr>
          <w:b/>
          <w:bCs/>
        </w:rPr>
        <w:t>масштабных</w:t>
      </w:r>
      <w:r>
        <w:t xml:space="preserve"> и преобразующих действий правительств и общества в целом, включая </w:t>
      </w:r>
      <w:r>
        <w:rPr>
          <w:b/>
          <w:bCs/>
        </w:rPr>
        <w:t>производственные секторы</w:t>
      </w:r>
      <w:r>
        <w:t>, коренные народы и местные общины, гражданское общество</w:t>
      </w:r>
      <w:r>
        <w:rPr>
          <w:b/>
          <w:bCs/>
        </w:rPr>
        <w:t>, отдельных лиц, женщин, молодежь</w:t>
      </w:r>
      <w:r>
        <w:t xml:space="preserve"> и деловые круги,</w:t>
      </w:r>
      <w:r>
        <w:rPr>
          <w:b/>
          <w:bCs/>
        </w:rPr>
        <w:t xml:space="preserve"> включая финансовый сектор,</w:t>
      </w:r>
      <w:r>
        <w:t xml:space="preserve"> для достижения результатов, изложенных в ее концепции, миссии, целях и задачах, </w:t>
      </w:r>
      <w:r>
        <w:rPr>
          <w:b/>
          <w:bCs/>
        </w:rPr>
        <w:t>и</w:t>
      </w:r>
      <w:r w:rsidRPr="00CF0EFA">
        <w:rPr>
          <w:b/>
          <w:bCs/>
        </w:rPr>
        <w:t xml:space="preserve"> </w:t>
      </w:r>
      <w:r>
        <w:rPr>
          <w:b/>
          <w:bCs/>
        </w:rPr>
        <w:t>устранения основных факторов утраты биоразнообразия,</w:t>
      </w:r>
      <w:r>
        <w:t xml:space="preserve">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w:t>
      </w:r>
      <w:r>
        <w:rPr>
          <w:strike/>
        </w:rPr>
        <w:t>, связанных с биоразнообразием</w:t>
      </w:r>
      <w:r>
        <w:t>.</w:t>
      </w:r>
    </w:p>
    <w:p w14:paraId="735029F4" w14:textId="77777777" w:rsidR="00B41AB9" w:rsidRPr="00BF5C64" w:rsidRDefault="00B41AB9" w:rsidP="0049160E">
      <w:pPr>
        <w:spacing w:before="120" w:after="120"/>
        <w:rPr>
          <w:b/>
          <w:bCs/>
          <w:szCs w:val="22"/>
        </w:rPr>
      </w:pPr>
      <w:r>
        <w:rPr>
          <w:b/>
          <w:u w:val="single"/>
        </w:rPr>
        <w:t>Эквадор</w:t>
      </w:r>
      <w:r>
        <w:rPr>
          <w:b/>
        </w:rPr>
        <w:t xml:space="preserve">: </w:t>
      </w:r>
      <w:r>
        <w:t xml:space="preserve">Рамочная программа направлена на активизацию неотложных и преобразующих действий правительств и </w:t>
      </w:r>
      <w:r>
        <w:rPr>
          <w:strike/>
        </w:rPr>
        <w:t>общества в целом</w:t>
      </w:r>
      <w:r>
        <w:t xml:space="preserve"> </w:t>
      </w:r>
      <w:r>
        <w:rPr>
          <w:b/>
          <w:bCs/>
        </w:rPr>
        <w:t>соответствующих субъектов деятельности</w:t>
      </w:r>
      <w:r>
        <w:t>,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p>
    <w:p w14:paraId="6566723F" w14:textId="77777777" w:rsidR="00B41AB9" w:rsidRPr="00BF5C64" w:rsidRDefault="00B41AB9" w:rsidP="0049160E">
      <w:pPr>
        <w:spacing w:before="120" w:after="120"/>
        <w:rPr>
          <w:b/>
          <w:bCs/>
          <w:szCs w:val="22"/>
        </w:rPr>
      </w:pPr>
      <w:r>
        <w:rPr>
          <w:b/>
          <w:u w:val="single"/>
        </w:rPr>
        <w:t>Европейский союз и его государства-члены</w:t>
      </w:r>
      <w:r>
        <w:t xml:space="preserve">: Рамочная программа направлена на активизацию неотложных и преобразующих действий </w:t>
      </w:r>
      <w:r>
        <w:rPr>
          <w:b/>
          <w:bCs/>
        </w:rPr>
        <w:t>всех</w:t>
      </w:r>
      <w:r>
        <w:t xml:space="preserve"> правительств и общества в целом, включая коренные народы и местные общины, гражданское общество, </w:t>
      </w:r>
      <w:r>
        <w:rPr>
          <w:b/>
          <w:bCs/>
        </w:rPr>
        <w:t>женщин и девочек, молодежь, пожилых людей,</w:t>
      </w:r>
      <w:r>
        <w:rPr>
          <w:strike/>
        </w:rPr>
        <w:t xml:space="preserve"> и</w:t>
      </w:r>
      <w:r>
        <w:t xml:space="preserve"> деловые круги </w:t>
      </w:r>
      <w:r>
        <w:rPr>
          <w:b/>
          <w:bCs/>
        </w:rPr>
        <w:t>и финансовые учреждения</w:t>
      </w:r>
      <w:r>
        <w:t xml:space="preserve">,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w:t>
      </w:r>
      <w:r>
        <w:rPr>
          <w:b/>
          <w:bCs/>
        </w:rPr>
        <w:t>международных организаций</w:t>
      </w:r>
      <w:r>
        <w:t>, процессов и инструментов, связанных с биоразнообразием.</w:t>
      </w:r>
    </w:p>
    <w:p w14:paraId="2639B76D" w14:textId="77777777" w:rsidR="00B41AB9" w:rsidRPr="00BF5C64" w:rsidRDefault="00B41AB9" w:rsidP="0049160E">
      <w:pPr>
        <w:spacing w:before="120" w:after="120"/>
        <w:rPr>
          <w:b/>
          <w:bCs/>
          <w:szCs w:val="22"/>
        </w:rPr>
      </w:pPr>
      <w:r>
        <w:rPr>
          <w:b/>
          <w:u w:val="single"/>
        </w:rPr>
        <w:t>Иран (Исламская Республика):</w:t>
      </w:r>
      <w:r>
        <w:rPr>
          <w:b/>
        </w:rPr>
        <w:t xml:space="preserve"> </w:t>
      </w:r>
      <w:r>
        <w:rPr>
          <w:color w:val="0D0D0D" w:themeColor="text1" w:themeTint="F2"/>
        </w:rPr>
        <w:t xml:space="preserve">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w:t>
      </w:r>
      <w:r>
        <w:rPr>
          <w:b/>
          <w:bCs/>
          <w:color w:val="0D0D0D" w:themeColor="text1" w:themeTint="F2"/>
        </w:rPr>
        <w:t>учреждения, специализирующиеся на коммуникации, образовании и популяризаторской деятельности, университеты и научно-исследовательские учреждения,</w:t>
      </w:r>
      <w:r>
        <w:rPr>
          <w:color w:val="0D0D0D" w:themeColor="text1" w:themeTint="F2"/>
        </w:rPr>
        <w:t xml:space="preserve">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p>
    <w:p w14:paraId="0F3E9097" w14:textId="77777777" w:rsidR="00B41AB9" w:rsidRPr="00BF5C64" w:rsidRDefault="00B41AB9" w:rsidP="0049160E">
      <w:pPr>
        <w:spacing w:before="120" w:after="120"/>
        <w:rPr>
          <w:szCs w:val="22"/>
          <w:u w:val="single"/>
        </w:rPr>
      </w:pPr>
      <w:r>
        <w:rPr>
          <w:b/>
          <w:u w:val="single"/>
        </w:rPr>
        <w:t>Мексика</w:t>
      </w:r>
      <w:r>
        <w:rPr>
          <w:b/>
        </w:rPr>
        <w:t xml:space="preserve">: </w:t>
      </w:r>
      <w:r>
        <w:t xml:space="preserve">Рамочная программа направлена на активизацию неотложных и преобразующих действий правительств </w:t>
      </w:r>
      <w:r>
        <w:rPr>
          <w:b/>
          <w:bCs/>
        </w:rPr>
        <w:t>на всех уровнях</w:t>
      </w:r>
      <w:r>
        <w:t xml:space="preserve"> и общества в целом, включая коренные народы и местные общины, гражданское общество</w:t>
      </w:r>
      <w:r>
        <w:rPr>
          <w:b/>
          <w:bCs/>
        </w:rPr>
        <w:t xml:space="preserve">, </w:t>
      </w:r>
      <w:r>
        <w:rPr>
          <w:b/>
          <w:bCs/>
          <w:strike/>
        </w:rPr>
        <w:t>и</w:t>
      </w:r>
      <w:r>
        <w:t xml:space="preserve"> деловы</w:t>
      </w:r>
      <w:r>
        <w:rPr>
          <w:strike/>
        </w:rPr>
        <w:t>е</w:t>
      </w:r>
      <w:r>
        <w:t xml:space="preserve"> круги</w:t>
      </w:r>
      <w:r>
        <w:rPr>
          <w:b/>
          <w:bCs/>
        </w:rPr>
        <w:t xml:space="preserve">, финансовые учреждения и все </w:t>
      </w:r>
      <w:r>
        <w:rPr>
          <w:b/>
          <w:bCs/>
        </w:rPr>
        <w:lastRenderedPageBreak/>
        <w:t>производственные секторы,</w:t>
      </w:r>
      <w:r>
        <w:t xml:space="preserve">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w:t>
      </w:r>
      <w:r>
        <w:rPr>
          <w:b/>
          <w:bCs/>
          <w:strike/>
        </w:rPr>
        <w:t>процессов и инструментов,</w:t>
      </w:r>
      <w:r>
        <w:t xml:space="preserve"> связанных с биоразнообразием,</w:t>
      </w:r>
      <w:r w:rsidRPr="006D0424">
        <w:rPr>
          <w:b/>
        </w:rPr>
        <w:t xml:space="preserve"> </w:t>
      </w:r>
      <w:r>
        <w:rPr>
          <w:b/>
        </w:rPr>
        <w:t>таких как Конвенция Организации Объединенных Наций по борьбе с опустыниванием и Рамочная конвенция Организации Объединенных Наций об изменении климата, а также других региональных инструментов.</w:t>
      </w:r>
    </w:p>
    <w:p w14:paraId="6E3DA8F9" w14:textId="77777777" w:rsidR="00B41AB9" w:rsidRPr="001123D1" w:rsidRDefault="00B41AB9" w:rsidP="0049160E">
      <w:pPr>
        <w:keepNext/>
        <w:kinsoku w:val="0"/>
        <w:overflowPunct w:val="0"/>
        <w:autoSpaceDE w:val="0"/>
        <w:autoSpaceDN w:val="0"/>
        <w:spacing w:before="240" w:after="120"/>
        <w:jc w:val="center"/>
        <w:rPr>
          <w:b/>
          <w:bCs/>
          <w:szCs w:val="22"/>
        </w:rPr>
      </w:pPr>
      <w:r>
        <w:rPr>
          <w:b/>
        </w:rPr>
        <w:t>ПРЕДЛОЖЕНИЯ НАБЛЮДАТЕЛЕЙ, ПОДДЕРЖАННЫЕ СТОРОНАМИ</w:t>
      </w:r>
    </w:p>
    <w:p w14:paraId="4E885A88" w14:textId="70093287" w:rsidR="00B41AB9" w:rsidRPr="00E46337" w:rsidRDefault="00B41AB9" w:rsidP="0049160E">
      <w:pPr>
        <w:spacing w:before="120" w:after="120"/>
        <w:rPr>
          <w:szCs w:val="22"/>
        </w:rPr>
      </w:pPr>
      <w:r>
        <w:rPr>
          <w:b/>
        </w:rPr>
        <w:t>Глобальная сеть молодежи в защиту биоразнообразия (</w:t>
      </w:r>
      <w:r w:rsidR="006B3841">
        <w:rPr>
          <w:b/>
        </w:rPr>
        <w:t>ГСМЗБ</w:t>
      </w:r>
      <w:r>
        <w:rPr>
          <w:b/>
        </w:rPr>
        <w:t xml:space="preserve">) </w:t>
      </w:r>
      <w:r>
        <w:t xml:space="preserve">Рамочная программа направлена на активизацию неотложных и преобразующих действий правительств и общества в целом соответствующих субъектов деятельности, включая коренные народы и местные общины, гражданское общество, </w:t>
      </w:r>
      <w:r>
        <w:rPr>
          <w:b/>
          <w:bCs/>
        </w:rPr>
        <w:t>детей и молодежь, женщин и девочек,</w:t>
      </w:r>
      <w:r>
        <w:t xml:space="preserve"> и деловые круги, для достижения результатов, изложенных (...)</w:t>
      </w:r>
      <w:r>
        <w:rPr>
          <w:b/>
        </w:rPr>
        <w:t xml:space="preserve"> </w:t>
      </w:r>
    </w:p>
    <w:p w14:paraId="6005F9D5" w14:textId="77777777" w:rsidR="00B41AB9" w:rsidRPr="008B3CF1" w:rsidRDefault="00B41AB9" w:rsidP="0049160E">
      <w:pPr>
        <w:keepNext/>
        <w:kinsoku w:val="0"/>
        <w:overflowPunct w:val="0"/>
        <w:autoSpaceDE w:val="0"/>
        <w:autoSpaceDN w:val="0"/>
        <w:spacing w:before="360" w:after="120"/>
        <w:jc w:val="center"/>
        <w:rPr>
          <w:b/>
          <w:bCs/>
          <w:szCs w:val="22"/>
        </w:rPr>
      </w:pPr>
      <w:r>
        <w:rPr>
          <w:b/>
        </w:rPr>
        <w:t>ПЕРВОНАЧАЛЬНЫЙ ТЕКСТ ПУНКТА 3 РАЗДЕЛА B</w:t>
      </w:r>
    </w:p>
    <w:p w14:paraId="604E45D5" w14:textId="77777777" w:rsidR="00B41AB9" w:rsidRPr="00BF5C64" w:rsidRDefault="00B41AB9" w:rsidP="0049160E">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t xml:space="preserve">3. </w:t>
      </w:r>
      <w:r>
        <w:tab/>
      </w:r>
      <w:bookmarkStart w:id="44" w:name="_Hlk81402958"/>
      <w:r>
        <w:t>Рамочная программа направлена на содействие реализации, которая будет осуществляться главным образом посредством мероприятий на национальном уровне с проведением вспомогательных мероприятий на субнациональном, региональном и глобальном уровнях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Она также направлена на обеспечение взаимодействия и координации между Конвенцией о биологическом разнообразии и протоколами к ней и другими соответствующими процессами.</w:t>
      </w:r>
    </w:p>
    <w:bookmarkEnd w:id="44"/>
    <w:p w14:paraId="35D9D3F9" w14:textId="77777777" w:rsidR="00B41AB9" w:rsidRPr="008B3CF1" w:rsidRDefault="00B41AB9" w:rsidP="0049160E">
      <w:pPr>
        <w:keepNext/>
        <w:kinsoku w:val="0"/>
        <w:overflowPunct w:val="0"/>
        <w:autoSpaceDE w:val="0"/>
        <w:autoSpaceDN w:val="0"/>
        <w:spacing w:before="360" w:after="120"/>
        <w:jc w:val="center"/>
        <w:rPr>
          <w:b/>
          <w:bCs/>
          <w:szCs w:val="22"/>
        </w:rPr>
      </w:pPr>
      <w:r>
        <w:rPr>
          <w:b/>
        </w:rPr>
        <w:t xml:space="preserve">СВОДНЫЙ ТЕКСТ ПУНКТА 3 РАЗДЕЛА B </w:t>
      </w:r>
    </w:p>
    <w:p w14:paraId="00A5B7E6" w14:textId="77777777" w:rsidR="00B41AB9" w:rsidRPr="00BF5C64" w:rsidRDefault="00B41AB9" w:rsidP="0049160E">
      <w:pPr>
        <w:spacing w:before="120" w:after="120"/>
        <w:rPr>
          <w:szCs w:val="22"/>
        </w:rPr>
      </w:pPr>
      <w:r>
        <w:t xml:space="preserve">Рамочная программа направлена на </w:t>
      </w:r>
      <w:r>
        <w:rPr>
          <w:b/>
          <w:bCs/>
        </w:rPr>
        <w:t xml:space="preserve">руководство, </w:t>
      </w:r>
      <w:r>
        <w:t xml:space="preserve">содействие </w:t>
      </w:r>
      <w:r>
        <w:rPr>
          <w:b/>
          <w:bCs/>
        </w:rPr>
        <w:t>и совершенствование</w:t>
      </w:r>
      <w:r>
        <w:t xml:space="preserve"> реализации </w:t>
      </w:r>
      <w:r>
        <w:rPr>
          <w:b/>
          <w:bCs/>
        </w:rPr>
        <w:t>неотложных действий</w:t>
      </w:r>
      <w:r>
        <w:rPr>
          <w:b/>
        </w:rPr>
        <w:t>[</w:t>
      </w:r>
      <w:r>
        <w:t xml:space="preserve">, которая будет осуществляться главным образом] посредством мероприятий на национальном [уровне, [с] проведением вспомогательных мероприятий] </w:t>
      </w:r>
      <w:r>
        <w:rPr>
          <w:b/>
          <w:bCs/>
        </w:rPr>
        <w:t>всеми соответствующими субъектами деятельности и секторами</w:t>
      </w:r>
      <w:r>
        <w:t xml:space="preserve"> [на] субнациональном, региональном и глобальном уровнях, </w:t>
      </w:r>
      <w:r>
        <w:rPr>
          <w:b/>
          <w:bCs/>
        </w:rPr>
        <w:t>с признанием ответственности Сторон соответствующих конвенций и соглашений, при соблюдении принципа постоянного суверенитета государств в отношении их природных ресурсов и без применения экстратерриториальных мер.</w:t>
      </w:r>
      <w:r>
        <w:t xml:space="preserve"> В частности, программа предоставит глобальную</w:t>
      </w:r>
      <w:r>
        <w:rPr>
          <w:b/>
          <w:bCs/>
        </w:rPr>
        <w:t>,</w:t>
      </w:r>
      <w:r>
        <w:t xml:space="preserve"> </w:t>
      </w:r>
      <w:r>
        <w:rPr>
          <w:strike/>
        </w:rPr>
        <w:t>и</w:t>
      </w:r>
      <w:r>
        <w:t xml:space="preserve"> ориентированную на конечные результаты и </w:t>
      </w:r>
      <w:r>
        <w:rPr>
          <w:b/>
          <w:bCs/>
        </w:rPr>
        <w:t>инклюзивную</w:t>
      </w:r>
      <w:r>
        <w:t xml:space="preserve">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w:t>
      </w:r>
      <w:r>
        <w:rPr>
          <w:b/>
          <w:bCs/>
        </w:rPr>
        <w:t>и других соответствующих стратегий и планов действий</w:t>
      </w:r>
      <w:r>
        <w:t>, а также для проведения регулярного мониторинга</w:t>
      </w:r>
      <w:r>
        <w:rPr>
          <w:b/>
          <w:bCs/>
        </w:rPr>
        <w:t>, представления отчетности</w:t>
      </w:r>
      <w:r>
        <w:t xml:space="preserve"> и обзора </w:t>
      </w:r>
      <w:r>
        <w:rPr>
          <w:b/>
          <w:bCs/>
        </w:rPr>
        <w:t>притязаний и</w:t>
      </w:r>
      <w:r>
        <w:t xml:space="preserve"> прогресса на </w:t>
      </w:r>
      <w:r>
        <w:rPr>
          <w:b/>
          <w:bCs/>
        </w:rPr>
        <w:t>национальном и</w:t>
      </w:r>
      <w:r>
        <w:t xml:space="preserve"> глобальном уровне </w:t>
      </w:r>
      <w:r>
        <w:rPr>
          <w:b/>
          <w:bCs/>
        </w:rPr>
        <w:t>при одновременном повышении прозрачности и укреплении подотчетности</w:t>
      </w:r>
      <w:r>
        <w:t>. (</w:t>
      </w:r>
      <w:r>
        <w:rPr>
          <w:b/>
        </w:rPr>
        <w:t>сноска: мониторинг и обзор будут проводиться в соответствии со статьей</w:t>
      </w:r>
      <w:r>
        <w:rPr>
          <w:b/>
          <w:bCs/>
        </w:rPr>
        <w:t xml:space="preserve"> 26 Конвенции</w:t>
      </w:r>
      <w:r>
        <w:t>) Она также направлена на обеспечение взаимодействия и координации между Конвенцией о биологическом разнообразии и протоколами к ней</w:t>
      </w:r>
      <w:r>
        <w:rPr>
          <w:b/>
          <w:bCs/>
        </w:rPr>
        <w:t>, другими многосторонними природоохранными соглашениями, соответствующими международными организациями, другими международными рамочными программами</w:t>
      </w:r>
      <w:r>
        <w:t xml:space="preserve"> и другими соответствующими процессами </w:t>
      </w:r>
      <w:r>
        <w:rPr>
          <w:b/>
          <w:bCs/>
        </w:rPr>
        <w:t>и</w:t>
      </w:r>
      <w:r>
        <w:t xml:space="preserve"> </w:t>
      </w:r>
      <w:r>
        <w:rPr>
          <w:b/>
        </w:rPr>
        <w:t>предполагает сотрудничество стран в духе глобального партнерства, вновь подтверждающее принцип общей, но дифференцированной ответственности</w:t>
      </w:r>
      <w:r>
        <w:t>.</w:t>
      </w:r>
      <w:r>
        <w:rPr>
          <w:b/>
        </w:rPr>
        <w:t xml:space="preserve"> Рамочная программа обеспечивает основу для укрепления сотрудничества и активизации синергетического взаимодействия между соответствующими </w:t>
      </w:r>
      <w:r>
        <w:rPr>
          <w:b/>
        </w:rPr>
        <w:lastRenderedPageBreak/>
        <w:t xml:space="preserve">многосторонними природоохранными соглашениями, международными организациями и программами в ходе их сотрудничества на всех уровнях в поддержку ее осуществления. </w:t>
      </w:r>
    </w:p>
    <w:p w14:paraId="708CAE1F" w14:textId="77777777" w:rsidR="00B41AB9" w:rsidRPr="00FE6BD4" w:rsidRDefault="00B41AB9" w:rsidP="0049160E">
      <w:pPr>
        <w:keepNext/>
        <w:kinsoku w:val="0"/>
        <w:overflowPunct w:val="0"/>
        <w:autoSpaceDE w:val="0"/>
        <w:autoSpaceDN w:val="0"/>
        <w:spacing w:before="240" w:after="120"/>
        <w:jc w:val="center"/>
        <w:rPr>
          <w:b/>
          <w:bCs/>
          <w:iCs/>
          <w:szCs w:val="22"/>
        </w:rPr>
      </w:pPr>
      <w:r>
        <w:rPr>
          <w:b/>
        </w:rPr>
        <w:t>ПРЕДЛОЖЕНИЯ СТОРОН</w:t>
      </w:r>
    </w:p>
    <w:p w14:paraId="6000C49C" w14:textId="77777777" w:rsidR="00B41AB9" w:rsidRPr="00BF5C64" w:rsidRDefault="00B41AB9" w:rsidP="0049160E">
      <w:pPr>
        <w:spacing w:before="120" w:after="120"/>
        <w:rPr>
          <w:b/>
          <w:bCs/>
          <w:szCs w:val="22"/>
        </w:rPr>
      </w:pPr>
      <w:r>
        <w:rPr>
          <w:b/>
          <w:u w:val="single"/>
        </w:rPr>
        <w:t>Аргентина</w:t>
      </w:r>
      <w:r>
        <w:rPr>
          <w:b/>
        </w:rPr>
        <w:t xml:space="preserve">: </w:t>
      </w:r>
      <w:r>
        <w:t xml:space="preserve">Рамочная программа направлена на содействие реализации, которая будет осуществляться </w:t>
      </w:r>
      <w:r>
        <w:rPr>
          <w:strike/>
        </w:rPr>
        <w:t>главным образом</w:t>
      </w:r>
      <w:r>
        <w:t xml:space="preserve"> посредством мероприятий на национальном уровне</w:t>
      </w:r>
      <w:r>
        <w:rPr>
          <w:b/>
          <w:bCs/>
        </w:rPr>
        <w:t>.</w:t>
      </w:r>
      <w:r>
        <w:t xml:space="preserve"> </w:t>
      </w:r>
      <w:r>
        <w:rPr>
          <w:strike/>
        </w:rPr>
        <w:t>с проведением</w:t>
      </w:r>
      <w:r>
        <w:t xml:space="preserve"> </w:t>
      </w:r>
      <w:r>
        <w:rPr>
          <w:b/>
          <w:bCs/>
        </w:rPr>
        <w:t>Вспомогательные</w:t>
      </w:r>
      <w:r>
        <w:t xml:space="preserve"> </w:t>
      </w:r>
      <w:r>
        <w:rPr>
          <w:strike/>
        </w:rPr>
        <w:t>вспомогательных</w:t>
      </w:r>
      <w:r>
        <w:t xml:space="preserve"> мероприяти</w:t>
      </w:r>
      <w:r>
        <w:rPr>
          <w:strike/>
        </w:rPr>
        <w:t>й</w:t>
      </w:r>
      <w:r>
        <w:rPr>
          <w:b/>
          <w:bCs/>
        </w:rPr>
        <w:t>я</w:t>
      </w:r>
      <w:r>
        <w:t xml:space="preserve"> </w:t>
      </w:r>
      <w:r>
        <w:rPr>
          <w:b/>
          <w:bCs/>
        </w:rPr>
        <w:t>будут проводиться</w:t>
      </w:r>
      <w:r>
        <w:t xml:space="preserve"> на субнациональном, региональном и глобальном уровнях </w:t>
      </w:r>
      <w:r>
        <w:rPr>
          <w:b/>
          <w:bCs/>
        </w:rPr>
        <w:t>при соблюдении принципа постоянного суверенитета государств в отношении их природных ресурсов и без применения экстратерриториальных мер</w:t>
      </w:r>
      <w:r>
        <w:t xml:space="preserve">.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w:t>
      </w:r>
      <w:r>
        <w:rPr>
          <w:b/>
          <w:bCs/>
        </w:rPr>
        <w:t>(сноска: мониторинг и обзор будут проводиться в соответствии со статьей 26 биологическом разнообразии Конвенции)</w:t>
      </w:r>
      <w:r>
        <w:t xml:space="preserve"> </w:t>
      </w:r>
      <w:r>
        <w:rPr>
          <w:strike/>
        </w:rPr>
        <w:t>Она</w:t>
      </w:r>
      <w:r>
        <w:t xml:space="preserve"> также направлена на обеспечение взаимодействия и координации между Конвенцией о биологическом разнообразии и протоколами к ней и другими соответствующими процессами </w:t>
      </w:r>
      <w:r>
        <w:rPr>
          <w:b/>
          <w:bCs/>
        </w:rPr>
        <w:t>и предполагает сотрудничество стран в духе глобального партнерства, вновь подтверждающее принцип общей, но дифференцированной ответственности.</w:t>
      </w:r>
    </w:p>
    <w:p w14:paraId="188388E3" w14:textId="77777777" w:rsidR="00B41AB9" w:rsidRPr="009A7C2D" w:rsidRDefault="00B41AB9" w:rsidP="0049160E">
      <w:pPr>
        <w:spacing w:before="120" w:after="120"/>
        <w:rPr>
          <w:b/>
          <w:bCs/>
          <w:szCs w:val="22"/>
        </w:rPr>
      </w:pPr>
      <w:r>
        <w:rPr>
          <w:b/>
          <w:u w:val="single"/>
        </w:rPr>
        <w:t>Колумбия</w:t>
      </w:r>
      <w:r>
        <w:rPr>
          <w:b/>
        </w:rPr>
        <w:t xml:space="preserve">: </w:t>
      </w:r>
      <w:r>
        <w:t xml:space="preserve">Рамочная программа направлена на </w:t>
      </w:r>
      <w:r>
        <w:rPr>
          <w:b/>
          <w:bCs/>
        </w:rPr>
        <w:t>руководство и</w:t>
      </w:r>
      <w:r>
        <w:t xml:space="preserve"> содействие реализации, которая будет осуществляться главным образом посредством мероприятий на национальном уровне с проведением вспомогательных мероприятий на субнациональном, региональном и глобальном уровнях.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национальном и глобальном уровн</w:t>
      </w:r>
      <w:r>
        <w:rPr>
          <w:b/>
          <w:bCs/>
        </w:rPr>
        <w:t>ях</w:t>
      </w:r>
      <w:r>
        <w:t xml:space="preserve"> </w:t>
      </w:r>
      <w:r>
        <w:rPr>
          <w:b/>
          <w:bCs/>
        </w:rPr>
        <w:t>при одновременном повышении прозрачности и укреплении подотчетности</w:t>
      </w:r>
      <w:r>
        <w:t>. Она также направлена на обеспечение взаимодействия и координации между Конвенцией о биологическом разнообразии и протоколами к ней и другими соответствующими процессами.</w:t>
      </w:r>
    </w:p>
    <w:p w14:paraId="09273BBE" w14:textId="77777777" w:rsidR="00B41AB9" w:rsidRPr="00BF5C64" w:rsidRDefault="00B41AB9" w:rsidP="0049160E">
      <w:pPr>
        <w:spacing w:before="120" w:after="120"/>
        <w:rPr>
          <w:szCs w:val="22"/>
        </w:rPr>
      </w:pPr>
      <w:r>
        <w:rPr>
          <w:b/>
          <w:u w:val="single"/>
        </w:rPr>
        <w:t>Европейский союз и его государства-члены</w:t>
      </w:r>
      <w:r>
        <w:rPr>
          <w:b/>
        </w:rPr>
        <w:t>:</w:t>
      </w:r>
      <w:r>
        <w:t xml:space="preserve"> Рамочная программа направлена на содействие </w:t>
      </w:r>
      <w:r>
        <w:rPr>
          <w:b/>
          <w:bCs/>
        </w:rPr>
        <w:t>и активизацию реализации</w:t>
      </w:r>
      <w:r>
        <w:rPr>
          <w:strike/>
        </w:rPr>
        <w:t>, которая будет осуществляться главным образом</w:t>
      </w:r>
      <w:r>
        <w:t xml:space="preserve"> посредством мероприятий на национальном</w:t>
      </w:r>
      <w:r>
        <w:rPr>
          <w:b/>
          <w:bCs/>
        </w:rPr>
        <w:t>,</w:t>
      </w:r>
      <w:r>
        <w:t xml:space="preserve"> </w:t>
      </w:r>
      <w:r>
        <w:rPr>
          <w:strike/>
        </w:rPr>
        <w:t>уровне с проведением вспомогательных мероприятий на</w:t>
      </w:r>
      <w:r>
        <w:t xml:space="preserve"> субнациональном, региональном и глобальном уровнях</w:t>
      </w:r>
      <w:r>
        <w:rPr>
          <w:b/>
          <w:bCs/>
        </w:rPr>
        <w:t>, с признанием ответственности Сторон соответствующих конвенций и соглашений</w:t>
      </w:r>
      <w:r>
        <w:t xml:space="preserve">.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w:t>
      </w:r>
      <w:r>
        <w:rPr>
          <w:strike/>
        </w:rPr>
        <w:t>в соответствующих случаях</w:t>
      </w:r>
      <w:r>
        <w:t xml:space="preserve"> для обновления национальных стратегий и планов действий в области биоразнообразия </w:t>
      </w:r>
      <w:r>
        <w:rPr>
          <w:b/>
          <w:bCs/>
        </w:rPr>
        <w:t>и других соответствующих стратегий и планов действий</w:t>
      </w:r>
      <w:r>
        <w:t xml:space="preserve">, а также для проведения регулярного мониторинга, </w:t>
      </w:r>
      <w:r>
        <w:rPr>
          <w:b/>
          <w:bCs/>
        </w:rPr>
        <w:t>представления отчетности</w:t>
      </w:r>
      <w:r>
        <w:t xml:space="preserve"> и обзора </w:t>
      </w:r>
      <w:r>
        <w:rPr>
          <w:b/>
          <w:bCs/>
        </w:rPr>
        <w:t>притязаний и</w:t>
      </w:r>
      <w:r>
        <w:t xml:space="preserve"> прогресса на глобальном уровне. Она также направлена на обеспечение взаимодействия и координации между Конвенцией о биологическом разнообразии и протоколами к ней и </w:t>
      </w:r>
      <w:r>
        <w:rPr>
          <w:b/>
          <w:bCs/>
        </w:rPr>
        <w:t>другими многосторонними природоохранными соглашениями, соответствующими международными организациями, другими международными рамочными программами и</w:t>
      </w:r>
      <w:r>
        <w:t xml:space="preserve"> другими соответствующими процессами.</w:t>
      </w:r>
    </w:p>
    <w:p w14:paraId="412BA23E" w14:textId="77777777" w:rsidR="00B41AB9" w:rsidRPr="009A7C2D" w:rsidRDefault="00B41AB9" w:rsidP="0049160E">
      <w:pPr>
        <w:spacing w:before="120" w:after="120"/>
        <w:rPr>
          <w:szCs w:val="22"/>
        </w:rPr>
      </w:pPr>
      <w:r>
        <w:rPr>
          <w:b/>
          <w:u w:val="single"/>
        </w:rPr>
        <w:t>Мексика</w:t>
      </w:r>
      <w:r>
        <w:rPr>
          <w:b/>
        </w:rPr>
        <w:t xml:space="preserve">: </w:t>
      </w:r>
      <w:r>
        <w:t xml:space="preserve">Рамочная программа направлена на содействие </w:t>
      </w:r>
      <w:r w:rsidRPr="00156627">
        <w:t>реализации</w:t>
      </w:r>
      <w:r>
        <w:t xml:space="preserve"> </w:t>
      </w:r>
      <w:r>
        <w:rPr>
          <w:b/>
          <w:bCs/>
        </w:rPr>
        <w:t>неотложных действий</w:t>
      </w:r>
      <w:r>
        <w:t>, которые будут осуществляться главным образом посредством мероприятий на национальном уровне с проведением вспомогательных мероприятий</w:t>
      </w:r>
      <w:r>
        <w:rPr>
          <w:b/>
          <w:bCs/>
        </w:rPr>
        <w:t xml:space="preserve"> всеми соответствующими субъектами деятельности и секторами</w:t>
      </w:r>
      <w:r>
        <w:t xml:space="preserve"> на субнациональном, региональном и глобальном уровнях. В частности, их программа предоставит глобальную, ориентированную на конечные результаты </w:t>
      </w:r>
      <w:r>
        <w:rPr>
          <w:b/>
          <w:bCs/>
        </w:rPr>
        <w:t>и инклюзивную</w:t>
      </w:r>
      <w:r>
        <w:t xml:space="preserve"> структуру для разработки национальных и при необходимости региональных </w:t>
      </w:r>
      <w:r>
        <w:lastRenderedPageBreak/>
        <w:t>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Она также направлена на обеспечение взаимодействия и координации между Конвенцией о биологическом разнообразии и протоколами к ней и другими соответствующими процессами.</w:t>
      </w:r>
    </w:p>
    <w:p w14:paraId="41FC0388" w14:textId="77777777" w:rsidR="00B41AB9" w:rsidRPr="009A7C2D" w:rsidRDefault="00B41AB9" w:rsidP="0049160E">
      <w:pPr>
        <w:spacing w:before="120" w:after="120"/>
        <w:rPr>
          <w:b/>
          <w:bCs/>
          <w:kern w:val="22"/>
          <w:szCs w:val="22"/>
        </w:rPr>
      </w:pPr>
      <w:r>
        <w:rPr>
          <w:b/>
          <w:u w:val="single"/>
        </w:rPr>
        <w:t>Швейцария:</w:t>
      </w:r>
      <w:r>
        <w:rPr>
          <w:b/>
        </w:rPr>
        <w:t xml:space="preserve"> </w:t>
      </w:r>
      <w:r>
        <w:t xml:space="preserve">Рамочная программа направлена на содействие реализации, которая будет осуществляться главным образом посредством мероприятий на национальном уровне с проведением вспомогательных мероприятий на субнациональном, региональном и глобальном уровнях.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w:t>
      </w:r>
      <w:r>
        <w:rPr>
          <w:b/>
        </w:rPr>
        <w:t xml:space="preserve">Рамочная программа обеспечивает основу для укрепления сотрудничества и активизации синергетического взаимодействия между соответствующими многосторонними природоохранными соглашениями, международными организациями и программами в ходе их сотрудничества на всех уровнях в поддержку ее осуществления. </w:t>
      </w:r>
    </w:p>
    <w:p w14:paraId="7C205E88" w14:textId="77777777" w:rsidR="00B41AB9" w:rsidRPr="00BF5C64" w:rsidRDefault="00B41AB9" w:rsidP="0049160E">
      <w:pPr>
        <w:rPr>
          <w:szCs w:val="22"/>
        </w:rPr>
      </w:pPr>
    </w:p>
    <w:p w14:paraId="00D7775A"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rPr>
        <w:t>Раздел C</w:t>
      </w:r>
    </w:p>
    <w:p w14:paraId="650A798E" w14:textId="77777777" w:rsidR="00B41AB9" w:rsidRPr="00602312" w:rsidRDefault="00B41AB9" w:rsidP="0049160E">
      <w:pPr>
        <w:keepNext/>
        <w:kinsoku w:val="0"/>
        <w:overflowPunct w:val="0"/>
        <w:autoSpaceDE w:val="0"/>
        <w:autoSpaceDN w:val="0"/>
        <w:spacing w:before="360" w:after="120"/>
        <w:jc w:val="center"/>
        <w:rPr>
          <w:b/>
          <w:bCs/>
          <w:szCs w:val="22"/>
        </w:rPr>
      </w:pPr>
      <w:r>
        <w:rPr>
          <w:b/>
        </w:rPr>
        <w:t>ПЕРВОНАЧАЛЬНЫЙ ТЕКСТ ПУНКТА 4 РАЗДЕЛА C</w:t>
      </w:r>
    </w:p>
    <w:p w14:paraId="5DE62FD3" w14:textId="77777777" w:rsidR="00B41AB9" w:rsidRPr="00BF5C64" w:rsidRDefault="00B41AB9" w:rsidP="0049160E">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t>4.</w:t>
      </w:r>
      <w:r>
        <w:tab/>
        <w:t>Данная рамочная программа является фундаментальным вкладом в реализацию Повестки дня в области устойчивого развития на период до 2030 года</w:t>
      </w:r>
      <w:r w:rsidRPr="00BF5C64">
        <w:rPr>
          <w:rStyle w:val="FootnoteReference"/>
          <w:kern w:val="22"/>
          <w:sz w:val="22"/>
          <w:szCs w:val="22"/>
          <w:u w:val="none"/>
          <w:vertAlign w:val="superscript"/>
        </w:rPr>
        <w:footnoteReference w:id="3"/>
      </w:r>
      <w:r>
        <w:t>.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w:t>
      </w:r>
    </w:p>
    <w:p w14:paraId="4B2B51BD" w14:textId="77777777" w:rsidR="00B41AB9" w:rsidRPr="001E3F78"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5002779F" w14:textId="41FB7149" w:rsidR="005F7C29" w:rsidRDefault="005F7C29" w:rsidP="005F7C29">
      <w:pPr>
        <w:keepNext/>
        <w:kinsoku w:val="0"/>
        <w:overflowPunct w:val="0"/>
        <w:autoSpaceDE w:val="0"/>
        <w:autoSpaceDN w:val="0"/>
        <w:spacing w:before="240" w:after="120"/>
        <w:jc w:val="center"/>
        <w:rPr>
          <w:b/>
        </w:rPr>
      </w:pPr>
      <w:r>
        <w:rPr>
          <w:b/>
        </w:rPr>
        <w:t>СВОДНЫЙ ТЕКСТ ПУНКТА 4 РАЗДЕЛА C</w:t>
      </w:r>
    </w:p>
    <w:p w14:paraId="6635D64F" w14:textId="0E694365" w:rsidR="00762B59" w:rsidRPr="00BF5C64" w:rsidRDefault="00B150FA" w:rsidP="00B150FA">
      <w:pPr>
        <w:keepNext/>
        <w:kinsoku w:val="0"/>
        <w:overflowPunct w:val="0"/>
        <w:autoSpaceDE w:val="0"/>
        <w:autoSpaceDN w:val="0"/>
        <w:spacing w:before="240" w:after="120"/>
        <w:rPr>
          <w:szCs w:val="22"/>
          <w:u w:val="single"/>
        </w:rPr>
      </w:pPr>
      <w:r w:rsidRPr="00F74CFB">
        <w:rPr>
          <w:szCs w:val="22"/>
          <w:u w:val="single"/>
        </w:rPr>
        <w:t>Данная рамочная программа является [фундаментальным] вкладом в [реализацию] Повестки</w:t>
      </w:r>
      <w:r w:rsidRPr="00F74CFB">
        <w:rPr>
          <w:b/>
          <w:bCs/>
          <w:szCs w:val="22"/>
          <w:u w:val="single"/>
        </w:rPr>
        <w:t>у</w:t>
      </w:r>
      <w:r w:rsidRPr="00F74CFB">
        <w:rPr>
          <w:szCs w:val="22"/>
          <w:u w:val="single"/>
        </w:rPr>
        <w:t> дня в области устойчивого развития на период до 2030 года </w:t>
      </w:r>
      <w:r w:rsidRPr="00F74CFB">
        <w:rPr>
          <w:b/>
          <w:bCs/>
          <w:szCs w:val="22"/>
          <w:u w:val="single"/>
        </w:rPr>
        <w:t>и другие глобальные комплексы задач</w:t>
      </w:r>
      <w:bookmarkStart w:id="45" w:name="_ftnref1"/>
      <w:r w:rsidRPr="00F74CFB">
        <w:rPr>
          <w:b/>
          <w:bCs/>
          <w:szCs w:val="22"/>
          <w:u w:val="single"/>
          <w:lang w:val="en-GB"/>
        </w:rPr>
        <w:fldChar w:fldCharType="begin"/>
      </w:r>
      <w:r w:rsidRPr="00F74CFB">
        <w:rPr>
          <w:b/>
          <w:bCs/>
          <w:szCs w:val="22"/>
          <w:u w:val="single"/>
        </w:rPr>
        <w:instrText xml:space="preserve"> </w:instrText>
      </w:r>
      <w:r w:rsidRPr="00F74CFB">
        <w:rPr>
          <w:b/>
          <w:bCs/>
          <w:szCs w:val="22"/>
          <w:u w:val="single"/>
          <w:lang w:val="en-GB"/>
        </w:rPr>
        <w:instrText>HYPERLINK</w:instrText>
      </w:r>
      <w:r w:rsidRPr="00F74CFB">
        <w:rPr>
          <w:b/>
          <w:bCs/>
          <w:szCs w:val="22"/>
          <w:u w:val="single"/>
        </w:rPr>
        <w:instrText xml:space="preserve"> "</w:instrText>
      </w:r>
      <w:r w:rsidRPr="00F74CFB">
        <w:rPr>
          <w:b/>
          <w:bCs/>
          <w:szCs w:val="22"/>
          <w:u w:val="single"/>
          <w:lang w:val="en-GB"/>
        </w:rPr>
        <w:instrText>https</w:instrText>
      </w:r>
      <w:r w:rsidRPr="00F74CFB">
        <w:rPr>
          <w:b/>
          <w:bCs/>
          <w:szCs w:val="22"/>
          <w:u w:val="single"/>
        </w:rPr>
        <w:instrText>://</w:instrText>
      </w:r>
      <w:r w:rsidRPr="00F74CFB">
        <w:rPr>
          <w:b/>
          <w:bCs/>
          <w:szCs w:val="22"/>
          <w:u w:val="single"/>
          <w:lang w:val="en-GB"/>
        </w:rPr>
        <w:instrText>mail</w:instrText>
      </w:r>
      <w:r w:rsidRPr="00F74CFB">
        <w:rPr>
          <w:b/>
          <w:bCs/>
          <w:szCs w:val="22"/>
          <w:u w:val="single"/>
        </w:rPr>
        <w:instrText>.</w:instrText>
      </w:r>
      <w:r w:rsidRPr="00F74CFB">
        <w:rPr>
          <w:b/>
          <w:bCs/>
          <w:szCs w:val="22"/>
          <w:u w:val="single"/>
          <w:lang w:val="en-GB"/>
        </w:rPr>
        <w:instrText>google</w:instrText>
      </w:r>
      <w:r w:rsidRPr="00F74CFB">
        <w:rPr>
          <w:b/>
          <w:bCs/>
          <w:szCs w:val="22"/>
          <w:u w:val="single"/>
        </w:rPr>
        <w:instrText>.</w:instrText>
      </w:r>
      <w:r w:rsidRPr="00F74CFB">
        <w:rPr>
          <w:b/>
          <w:bCs/>
          <w:szCs w:val="22"/>
          <w:u w:val="single"/>
          <w:lang w:val="en-GB"/>
        </w:rPr>
        <w:instrText>com</w:instrText>
      </w:r>
      <w:r w:rsidRPr="00F74CFB">
        <w:rPr>
          <w:b/>
          <w:bCs/>
          <w:szCs w:val="22"/>
          <w:u w:val="single"/>
        </w:rPr>
        <w:instrText>/</w:instrText>
      </w:r>
      <w:r w:rsidRPr="00F74CFB">
        <w:rPr>
          <w:b/>
          <w:bCs/>
          <w:szCs w:val="22"/>
          <w:u w:val="single"/>
          <w:lang w:val="en-GB"/>
        </w:rPr>
        <w:instrText>mail</w:instrText>
      </w:r>
      <w:r w:rsidRPr="00F74CFB">
        <w:rPr>
          <w:b/>
          <w:bCs/>
          <w:szCs w:val="22"/>
          <w:u w:val="single"/>
        </w:rPr>
        <w:instrText>/</w:instrText>
      </w:r>
      <w:r w:rsidRPr="00F74CFB">
        <w:rPr>
          <w:b/>
          <w:bCs/>
          <w:szCs w:val="22"/>
          <w:u w:val="single"/>
          <w:lang w:val="en-GB"/>
        </w:rPr>
        <w:instrText>u</w:instrText>
      </w:r>
      <w:r w:rsidRPr="00F74CFB">
        <w:rPr>
          <w:b/>
          <w:bCs/>
          <w:szCs w:val="22"/>
          <w:u w:val="single"/>
        </w:rPr>
        <w:instrText>/0/" \</w:instrText>
      </w:r>
      <w:r w:rsidRPr="00F74CFB">
        <w:rPr>
          <w:b/>
          <w:bCs/>
          <w:szCs w:val="22"/>
          <w:u w:val="single"/>
          <w:lang w:val="en-GB"/>
        </w:rPr>
        <w:instrText>l</w:instrText>
      </w:r>
      <w:r w:rsidRPr="00F74CFB">
        <w:rPr>
          <w:b/>
          <w:bCs/>
          <w:szCs w:val="22"/>
          <w:u w:val="single"/>
        </w:rPr>
        <w:instrText xml:space="preserve"> "_</w:instrText>
      </w:r>
      <w:r w:rsidRPr="00F74CFB">
        <w:rPr>
          <w:b/>
          <w:bCs/>
          <w:szCs w:val="22"/>
          <w:u w:val="single"/>
          <w:lang w:val="en-GB"/>
        </w:rPr>
        <w:instrText>ftn</w:instrText>
      </w:r>
      <w:r w:rsidRPr="00F74CFB">
        <w:rPr>
          <w:b/>
          <w:bCs/>
          <w:szCs w:val="22"/>
          <w:u w:val="single"/>
        </w:rPr>
        <w:instrText>1" \</w:instrText>
      </w:r>
      <w:r w:rsidRPr="00F74CFB">
        <w:rPr>
          <w:b/>
          <w:bCs/>
          <w:szCs w:val="22"/>
          <w:u w:val="single"/>
          <w:lang w:val="en-GB"/>
        </w:rPr>
        <w:instrText>o</w:instrText>
      </w:r>
      <w:r w:rsidRPr="00F74CFB">
        <w:rPr>
          <w:b/>
          <w:bCs/>
          <w:szCs w:val="22"/>
          <w:u w:val="single"/>
        </w:rPr>
        <w:instrText xml:space="preserve"> "" </w:instrText>
      </w:r>
      <w:r w:rsidRPr="00F74CFB">
        <w:rPr>
          <w:b/>
          <w:bCs/>
          <w:szCs w:val="22"/>
          <w:u w:val="single"/>
          <w:lang w:val="en-GB"/>
        </w:rPr>
        <w:fldChar w:fldCharType="separate"/>
      </w:r>
      <w:r w:rsidRPr="00F74CFB">
        <w:rPr>
          <w:rStyle w:val="Hyperlink"/>
          <w:szCs w:val="22"/>
          <w:vertAlign w:val="superscript"/>
        </w:rPr>
        <w:t>[1]</w:t>
      </w:r>
      <w:r w:rsidRPr="00F74CFB">
        <w:rPr>
          <w:szCs w:val="22"/>
          <w:u w:val="single"/>
        </w:rPr>
        <w:fldChar w:fldCharType="end"/>
      </w:r>
      <w:bookmarkEnd w:id="45"/>
      <w:r w:rsidRPr="00F74CFB">
        <w:rPr>
          <w:szCs w:val="22"/>
          <w:u w:val="single"/>
        </w:rPr>
        <w:t>. </w:t>
      </w:r>
      <w:r w:rsidRPr="00F74CFB">
        <w:rPr>
          <w:b/>
          <w:bCs/>
          <w:szCs w:val="22"/>
          <w:u w:val="single"/>
        </w:rPr>
        <w:t> </w:t>
      </w:r>
      <w:r w:rsidRPr="00F74CFB">
        <w:rPr>
          <w:szCs w:val="22"/>
          <w:u w:val="single"/>
        </w:rPr>
        <w:t>В то же время прогресс в достижении целей в области устойчивого развития [будет способствовать] </w:t>
      </w:r>
      <w:r w:rsidRPr="00F74CFB">
        <w:rPr>
          <w:b/>
          <w:bCs/>
          <w:szCs w:val="22"/>
          <w:u w:val="single"/>
        </w:rPr>
        <w:t>необходим для</w:t>
      </w:r>
      <w:r w:rsidRPr="00F74CFB">
        <w:rPr>
          <w:szCs w:val="22"/>
          <w:u w:val="single"/>
        </w:rPr>
        <w:t> созданию</w:t>
      </w:r>
      <w:r w:rsidRPr="00F74CFB">
        <w:rPr>
          <w:b/>
          <w:bCs/>
          <w:szCs w:val="22"/>
          <w:u w:val="single"/>
        </w:rPr>
        <w:t>я</w:t>
      </w:r>
      <w:r w:rsidRPr="00F74CFB">
        <w:rPr>
          <w:szCs w:val="22"/>
          <w:u w:val="single"/>
        </w:rPr>
        <w:t> условий, необходимых для осуществления самой рамочной программы</w:t>
      </w:r>
      <w:r w:rsidRPr="00F74CFB">
        <w:rPr>
          <w:b/>
          <w:bCs/>
          <w:szCs w:val="22"/>
          <w:u w:val="single"/>
        </w:rPr>
        <w:t>[,</w:t>
      </w:r>
      <w:r w:rsidRPr="00F74CFB">
        <w:rPr>
          <w:szCs w:val="22"/>
          <w:u w:val="single"/>
        </w:rPr>
        <w:t> </w:t>
      </w:r>
      <w:r w:rsidRPr="00F74CFB">
        <w:rPr>
          <w:b/>
          <w:bCs/>
          <w:szCs w:val="22"/>
          <w:u w:val="single"/>
        </w:rPr>
        <w:t>с пониманием того, что у всех стран в соответствии с их национальными условиями и приоритетами имеются в распоряжении разные подходы, концепции, модели и инструменты для обеспечения устойчивого развития; и при дополнительном  подтверждении того, что планета Земля и ее экосистемы являются нашим общим домом, а выражение «Мать-Земля» распространено в целом ряде стран и регионов.]</w:t>
      </w:r>
      <w:r w:rsidRPr="00F74CFB">
        <w:rPr>
          <w:szCs w:val="22"/>
          <w:u w:val="single"/>
        </w:rPr>
        <w:t> [</w:t>
      </w:r>
      <w:r w:rsidRPr="00F74CFB">
        <w:rPr>
          <w:b/>
          <w:bCs/>
          <w:szCs w:val="22"/>
          <w:u w:val="single"/>
        </w:rPr>
        <w:t>Для достижения целей и выполнения задач рамочной программы необходимо полное обеспечение устойчивого развития во всех трех его аспектах (экологическом, социальном и экономическом).</w:t>
      </w:r>
      <w:r w:rsidRPr="00F74CFB">
        <w:rPr>
          <w:szCs w:val="22"/>
          <w:u w:val="single"/>
        </w:rPr>
        <w:t>] [</w:t>
      </w:r>
      <w:r w:rsidRPr="00F74CFB">
        <w:rPr>
          <w:b/>
          <w:bCs/>
          <w:szCs w:val="22"/>
          <w:u w:val="single"/>
        </w:rPr>
        <w:t xml:space="preserve">В то же время рамочная программа будет способствовать решению целого ряда глобальных проблем в контексте планетарного кризиса в области климата и здравоохранения.  В этой связи амбициозность и продуманное осуществление рамочной программы будут направлены в том числе на создание сопутствующих выгод для достижения целей, сформулированных в рамках Парижского соглашения, Конвенции </w:t>
      </w:r>
      <w:r w:rsidRPr="00F74CFB">
        <w:rPr>
          <w:b/>
          <w:bCs/>
          <w:szCs w:val="22"/>
          <w:u w:val="single"/>
        </w:rPr>
        <w:lastRenderedPageBreak/>
        <w:t>Организации Объединенных Наций по борьбе с опустыниванием, Десятилетия океана Организации Объединенных Наций, и на поощрение подхода «Единое здоровье»</w:t>
      </w:r>
      <w:r w:rsidRPr="00F74CFB">
        <w:rPr>
          <w:szCs w:val="22"/>
          <w:u w:val="single"/>
        </w:rPr>
        <w:t>] </w:t>
      </w:r>
      <w:r w:rsidRPr="00F74CFB">
        <w:rPr>
          <w:b/>
          <w:bCs/>
          <w:szCs w:val="22"/>
          <w:u w:val="single"/>
        </w:rPr>
        <w:t>[Неустойчивые методы и другие факторы утраты биоразнообразия ставят под угрозу усилия, направленные на устойчивое развитие и искоренение нищеты. Поэтому в целях реализации Концепции жизни в гармонии с природой на период до 2050 года сохранение биоразнообразия и устойчивое развитие должны рассматриваться на комплексной основе</w:t>
      </w:r>
      <w:r w:rsidRPr="00F74CFB">
        <w:rPr>
          <w:szCs w:val="22"/>
          <w:u w:val="single"/>
        </w:rPr>
        <w:t>].</w:t>
      </w:r>
    </w:p>
    <w:p w14:paraId="57EB99CC" w14:textId="709E81A8" w:rsidR="00B41AB9" w:rsidRPr="009A7C2D" w:rsidRDefault="00B41AB9" w:rsidP="0049160E">
      <w:pPr>
        <w:spacing w:before="120" w:after="120"/>
        <w:rPr>
          <w:b/>
          <w:bCs/>
          <w:szCs w:val="22"/>
        </w:rPr>
      </w:pPr>
      <w:r>
        <w:rPr>
          <w:b/>
          <w:u w:val="single"/>
        </w:rPr>
        <w:t>Аргентина</w:t>
      </w:r>
      <w:r>
        <w:rPr>
          <w:b/>
        </w:rPr>
        <w:t>:</w:t>
      </w:r>
      <w:r>
        <w:t xml:space="preserve"> Данная рамочная программа является </w:t>
      </w:r>
      <w:r>
        <w:rPr>
          <w:strike/>
        </w:rPr>
        <w:t>фундаментальным</w:t>
      </w:r>
      <w:r>
        <w:t xml:space="preserve"> вкладом в </w:t>
      </w:r>
      <w:r>
        <w:rPr>
          <w:strike/>
        </w:rPr>
        <w:t>реализацию</w:t>
      </w:r>
      <w:r>
        <w:t xml:space="preserve"> Повестк</w:t>
      </w:r>
      <w:r>
        <w:rPr>
          <w:strike/>
        </w:rPr>
        <w:t>и</w:t>
      </w:r>
      <w:r>
        <w:rPr>
          <w:b/>
          <w:bCs/>
        </w:rPr>
        <w:t>у</w:t>
      </w:r>
      <w:r>
        <w:t xml:space="preserve"> дня в области устойчивого развития на период до 2030 года. В то же время прогресс в достижении целей в области устойчивого развития </w:t>
      </w:r>
      <w:r>
        <w:rPr>
          <w:strike/>
        </w:rPr>
        <w:t>будет способствовать</w:t>
      </w:r>
      <w:r>
        <w:t xml:space="preserve"> </w:t>
      </w:r>
      <w:r>
        <w:rPr>
          <w:b/>
          <w:bCs/>
        </w:rPr>
        <w:t>необходим в целях</w:t>
      </w:r>
      <w:r>
        <w:t xml:space="preserve"> создани</w:t>
      </w:r>
      <w:r>
        <w:rPr>
          <w:strike/>
        </w:rPr>
        <w:t>ю</w:t>
      </w:r>
      <w:r>
        <w:rPr>
          <w:b/>
          <w:bCs/>
        </w:rPr>
        <w:t>я</w:t>
      </w:r>
      <w:r>
        <w:t xml:space="preserve"> условий</w:t>
      </w:r>
      <w:r>
        <w:rPr>
          <w:strike/>
        </w:rPr>
        <w:t>, необходимых</w:t>
      </w:r>
      <w:r>
        <w:t xml:space="preserve"> для осуществления самой рамочной программы.</w:t>
      </w:r>
      <w:r>
        <w:rPr>
          <w:b/>
        </w:rPr>
        <w:t xml:space="preserve"> Для достижения целей и выполнения задач рамочной программы необходимо полное обеспечение устойчивого развития во всех трех его аспектах (экологическом, социальном и экономическом)</w:t>
      </w:r>
    </w:p>
    <w:p w14:paraId="047814A9" w14:textId="77777777" w:rsidR="00B41AB9" w:rsidRPr="00BF5C64" w:rsidRDefault="00B41AB9" w:rsidP="0049160E">
      <w:pPr>
        <w:spacing w:before="120" w:after="120"/>
        <w:rPr>
          <w:szCs w:val="22"/>
        </w:rPr>
      </w:pPr>
      <w:r>
        <w:rPr>
          <w:b/>
          <w:u w:val="single"/>
        </w:rPr>
        <w:t>Боливия (Многонациональное государство)</w:t>
      </w:r>
      <w:r>
        <w:rPr>
          <w:b/>
        </w:rPr>
        <w:t xml:space="preserve">: </w:t>
      </w:r>
      <w:r>
        <w:t xml:space="preserve">Данная рамочная программа является фундаментальным вкладом в реализацию Повестки дня в области устойчивого развития на период до 2030 года.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 </w:t>
      </w:r>
      <w:r>
        <w:rPr>
          <w:b/>
          <w:bCs/>
        </w:rPr>
        <w:t>с пониманием того, что у всех стран в соответствии с их национальными условиями и приоритетами имеются в распоряжении разные подходы, концепции, модели и инструменты для обеспечения устойчивого развития; и при дополнительном  подтверждении того, что планета Земля и ее экосистемы являются нашим общим домом, а выражение «Мать-Земля» распространено в целом ряде стран и регионов.</w:t>
      </w:r>
    </w:p>
    <w:p w14:paraId="0DBD39F1" w14:textId="77777777" w:rsidR="00B41AB9" w:rsidRPr="009A7C2D" w:rsidRDefault="00B41AB9" w:rsidP="0049160E">
      <w:pPr>
        <w:spacing w:before="120" w:after="120"/>
        <w:rPr>
          <w:rFonts w:eastAsia="Malgun Gothic"/>
          <w:b/>
          <w:bCs/>
          <w:szCs w:val="22"/>
        </w:rPr>
      </w:pPr>
      <w:r>
        <w:rPr>
          <w:b/>
          <w:u w:val="single"/>
        </w:rPr>
        <w:t>Колумбия</w:t>
      </w:r>
      <w:r>
        <w:rPr>
          <w:b/>
        </w:rPr>
        <w:t xml:space="preserve">: </w:t>
      </w:r>
      <w:r>
        <w:t>Заголовок раздела C должен быть заменен на:</w:t>
      </w:r>
      <w:r>
        <w:tab/>
        <w:t xml:space="preserve">Взаимосвязь с Повесткой дня в области устойчивого развития на период до 2030 года </w:t>
      </w:r>
      <w:r>
        <w:rPr>
          <w:b/>
          <w:bCs/>
        </w:rPr>
        <w:t>и другими глобальными комплексами задач.</w:t>
      </w:r>
      <w:r>
        <w:rPr>
          <w:b/>
        </w:rPr>
        <w:t xml:space="preserve"> </w:t>
      </w:r>
      <w:r>
        <w:t xml:space="preserve">Данная рамочная программа является фундаментальным вкладом в реализацию Повестки дня в области устойчивого развития на период до 2030 года.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 </w:t>
      </w:r>
      <w:r>
        <w:rPr>
          <w:b/>
        </w:rPr>
        <w:t xml:space="preserve">В то же время рамочная программа будет способствовать решению целого ряда глобальных проблем в контексте планетарного кризиса в области климата и здравоохранения. В этой связи амбициозность и продуманное осуществление рамочной программы будут направлены в том числе на создание сопутствующих выгод для достижения целей, сформулированных в рамках Парижского соглашения, Конвенции Организации Объединенных Наций по борьбе с опустыниванием, Десятилетия океана Организации Объединенных Наций, и на поощрение подхода «Единое здоровье». </w:t>
      </w:r>
    </w:p>
    <w:p w14:paraId="3CF27DAD" w14:textId="3A935BD1" w:rsidR="00B41AB9" w:rsidRPr="00E46337" w:rsidRDefault="008E4D3F" w:rsidP="0049160E">
      <w:pPr>
        <w:rPr>
          <w:rFonts w:eastAsia="Malgun Gothic"/>
        </w:rPr>
      </w:pPr>
      <w:r w:rsidRPr="005F5F8B">
        <w:rPr>
          <w:b/>
          <w:bCs/>
          <w:color w:val="222222"/>
          <w:u w:val="single"/>
          <w:lang w:eastAsia="en-GB"/>
        </w:rPr>
        <w:t>Европейский союз и его государства-члены</w:t>
      </w:r>
      <w:r w:rsidRPr="005F5F8B">
        <w:rPr>
          <w:b/>
          <w:bCs/>
          <w:color w:val="222222"/>
          <w:lang w:eastAsia="en-GB"/>
        </w:rPr>
        <w:t>:</w:t>
      </w:r>
      <w:r w:rsidRPr="005F5F8B">
        <w:rPr>
          <w:color w:val="222222"/>
          <w:lang w:eastAsia="en-GB"/>
        </w:rPr>
        <w:t> Данная рамочная программа является фундаментальным вкладом в реализацию Повестки дня в области устойчивого развития на период до 2030 года. В то же время прогресс в достижении целей в области устойчивого развития будет </w:t>
      </w:r>
      <w:r w:rsidRPr="005F5F8B">
        <w:rPr>
          <w:strike/>
          <w:color w:val="222222"/>
          <w:lang w:eastAsia="en-GB"/>
        </w:rPr>
        <w:t>способствовать созданию</w:t>
      </w:r>
      <w:r w:rsidRPr="005F5F8B">
        <w:rPr>
          <w:color w:val="222222"/>
          <w:lang w:eastAsia="en-GB"/>
        </w:rPr>
        <w:t> </w:t>
      </w:r>
      <w:r w:rsidRPr="005F5F8B">
        <w:rPr>
          <w:b/>
          <w:bCs/>
          <w:color w:val="222222"/>
          <w:lang w:eastAsia="en-GB"/>
        </w:rPr>
        <w:t>создавать</w:t>
      </w:r>
      <w:r w:rsidRPr="005F5F8B">
        <w:rPr>
          <w:color w:val="222222"/>
          <w:lang w:eastAsia="en-GB"/>
        </w:rPr>
        <w:t> услови</w:t>
      </w:r>
      <w:r w:rsidRPr="005F5F8B">
        <w:rPr>
          <w:strike/>
          <w:color w:val="222222"/>
          <w:lang w:eastAsia="en-GB"/>
        </w:rPr>
        <w:t>й</w:t>
      </w:r>
      <w:r w:rsidRPr="005F5F8B">
        <w:rPr>
          <w:b/>
          <w:bCs/>
          <w:color w:val="222222"/>
          <w:lang w:eastAsia="en-GB"/>
        </w:rPr>
        <w:t>я</w:t>
      </w:r>
      <w:r w:rsidRPr="005F5F8B">
        <w:rPr>
          <w:color w:val="222222"/>
          <w:lang w:eastAsia="en-GB"/>
        </w:rPr>
        <w:t>, необходимы</w:t>
      </w:r>
      <w:r w:rsidRPr="005F5F8B">
        <w:rPr>
          <w:strike/>
          <w:color w:val="222222"/>
          <w:lang w:eastAsia="en-GB"/>
        </w:rPr>
        <w:t>х</w:t>
      </w:r>
      <w:r w:rsidRPr="005F5F8B">
        <w:rPr>
          <w:b/>
          <w:bCs/>
          <w:color w:val="222222"/>
          <w:lang w:eastAsia="en-GB"/>
        </w:rPr>
        <w:t>е</w:t>
      </w:r>
      <w:r w:rsidRPr="005F5F8B">
        <w:rPr>
          <w:color w:val="222222"/>
          <w:lang w:eastAsia="en-GB"/>
        </w:rPr>
        <w:t> для осуществления самой рамочной программы. </w:t>
      </w:r>
      <w:r w:rsidRPr="005F5F8B">
        <w:rPr>
          <w:b/>
          <w:bCs/>
          <w:color w:val="222222"/>
          <w:lang w:eastAsia="en-GB"/>
        </w:rPr>
        <w:t>Неустойчивые методы и другие факторы утраты биоразнообразия ставят под угрозу усилия, направленные на устойчивое развитие и искоренение нищеты. Поэтому в целях реализации Концепции жизни в гармонии с природой на период до 2050 года сохранение биоразнообразия и устойчивое развитие должны рассматриваться на комплексной основе.</w:t>
      </w:r>
    </w:p>
    <w:p w14:paraId="3DCC1C21" w14:textId="77777777" w:rsidR="00B41AB9" w:rsidRPr="00E46337"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rPr>
        <w:t xml:space="preserve">Раздел </w:t>
      </w:r>
      <w:r>
        <w:rPr>
          <w:b/>
          <w:caps/>
        </w:rPr>
        <w:t>D</w:t>
      </w:r>
    </w:p>
    <w:p w14:paraId="5A60065D" w14:textId="77777777" w:rsidR="00B41AB9" w:rsidRPr="001E3F78" w:rsidRDefault="00B41AB9" w:rsidP="0049160E">
      <w:pPr>
        <w:keepNext/>
        <w:kinsoku w:val="0"/>
        <w:overflowPunct w:val="0"/>
        <w:autoSpaceDE w:val="0"/>
        <w:autoSpaceDN w:val="0"/>
        <w:spacing w:before="360" w:after="120"/>
        <w:jc w:val="center"/>
        <w:rPr>
          <w:b/>
          <w:bCs/>
          <w:szCs w:val="22"/>
        </w:rPr>
      </w:pPr>
      <w:r>
        <w:rPr>
          <w:b/>
        </w:rPr>
        <w:lastRenderedPageBreak/>
        <w:t>ПЕРВОНАЧАЛЬНЫЙ ТЕКСТ ПУНКТА 5 РАЗДЕЛА D</w:t>
      </w:r>
    </w:p>
    <w:p w14:paraId="30E0F899" w14:textId="77777777" w:rsidR="00B41AB9" w:rsidRPr="004B2981" w:rsidRDefault="00B41AB9" w:rsidP="0049160E">
      <w:pPr>
        <w:suppressLineNumbers/>
        <w:pBdr>
          <w:top w:val="single" w:sz="4" w:space="1" w:color="auto"/>
          <w:left w:val="single" w:sz="4" w:space="4" w:color="auto"/>
          <w:bottom w:val="single" w:sz="4" w:space="1" w:color="auto"/>
          <w:right w:val="single" w:sz="4" w:space="4" w:color="auto"/>
        </w:pBdr>
        <w:suppressAutoHyphens/>
        <w:spacing w:before="120" w:after="120"/>
        <w:rPr>
          <w:color w:val="000000"/>
          <w:kern w:val="22"/>
        </w:rPr>
      </w:pPr>
      <w:r>
        <w:rPr>
          <w:color w:val="000000"/>
        </w:rPr>
        <w:t>5.</w:t>
      </w:r>
      <w:r>
        <w:rPr>
          <w:color w:val="000000"/>
        </w:rPr>
        <w:tab/>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Таким образом, правительства и общество должны определить приоритеты и выделить финансовые и другие ресурсы, а также осознать ценность природы и цену своего бездействия.</w:t>
      </w:r>
    </w:p>
    <w:p w14:paraId="41ADE51E" w14:textId="77777777" w:rsidR="00B41AB9" w:rsidRPr="00D12316" w:rsidRDefault="00B41AB9" w:rsidP="0049160E">
      <w:pPr>
        <w:keepNext/>
        <w:kinsoku w:val="0"/>
        <w:overflowPunct w:val="0"/>
        <w:autoSpaceDE w:val="0"/>
        <w:autoSpaceDN w:val="0"/>
        <w:spacing w:before="240" w:after="120"/>
        <w:jc w:val="center"/>
        <w:rPr>
          <w:b/>
          <w:bCs/>
          <w:szCs w:val="22"/>
        </w:rPr>
      </w:pPr>
      <w:r>
        <w:rPr>
          <w:b/>
        </w:rPr>
        <w:t>СВОДНЫЙ ТЕКСТ ПУНКТА 5 РАЗДЕЛА D</w:t>
      </w:r>
    </w:p>
    <w:p w14:paraId="473B7A14" w14:textId="77777777" w:rsidR="00B41AB9" w:rsidRPr="00BF5C64" w:rsidRDefault="00B41AB9" w:rsidP="0049160E">
      <w:pPr>
        <w:spacing w:before="120" w:after="120"/>
        <w:rPr>
          <w:color w:val="000000"/>
          <w:kern w:val="22"/>
          <w:szCs w:val="22"/>
        </w:rPr>
      </w:pPr>
      <w:r>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w:t>
      </w:r>
      <w:r>
        <w:rPr>
          <w:color w:val="000000"/>
        </w:rPr>
        <w:t>]</w:t>
      </w:r>
      <w:r>
        <w:t xml:space="preserve"> </w:t>
      </w:r>
      <w:r>
        <w:rPr>
          <w:b/>
          <w:bCs/>
        </w:rPr>
        <w:t>и местном</w:t>
      </w:r>
      <w:r>
        <w:t xml:space="preserve"> уровнях в целях </w:t>
      </w:r>
      <w:r>
        <w:rPr>
          <w:color w:val="000000"/>
        </w:rPr>
        <w:t xml:space="preserve">[изменения] </w:t>
      </w:r>
      <w:r>
        <w:rPr>
          <w:b/>
          <w:bCs/>
        </w:rPr>
        <w:t>обеспечения устойчивых</w:t>
      </w:r>
      <w:r>
        <w:t xml:space="preserve"> экономических, социальных</w:t>
      </w:r>
      <w:r>
        <w:rPr>
          <w:b/>
          <w:bCs/>
        </w:rPr>
        <w:t>, культурных</w:t>
      </w:r>
      <w:r>
        <w:t xml:space="preserve"> и финансовых моделей </w:t>
      </w:r>
      <w:r>
        <w:rPr>
          <w:b/>
          <w:bCs/>
        </w:rPr>
        <w:t>в соответствии с Повесткой дня на период до 2030 года</w:t>
      </w:r>
      <w:r>
        <w:t xml:space="preserve"> [для стабилизации тенденций, усугубляющих], </w:t>
      </w:r>
      <w:r>
        <w:rPr>
          <w:b/>
          <w:bCs/>
        </w:rPr>
        <w:t>направленных на устранение прямых и косвенных факторов</w:t>
      </w:r>
      <w:r>
        <w:t xml:space="preserve"> утрат</w:t>
      </w:r>
      <w:r>
        <w:rPr>
          <w:strike/>
        </w:rPr>
        <w:t>у</w:t>
      </w:r>
      <w:r>
        <w:rPr>
          <w:b/>
          <w:bCs/>
        </w:rPr>
        <w:t>ы</w:t>
      </w:r>
      <w:r>
        <w:t xml:space="preserve"> биоразнообразия,</w:t>
      </w:r>
      <w:r>
        <w:rPr>
          <w:b/>
          <w:bCs/>
        </w:rPr>
        <w:t xml:space="preserve"> с тем чтобы сдержать и обратить вспять текущие тенденции</w:t>
      </w:r>
      <w:r>
        <w:t xml:space="preserve"> и </w:t>
      </w:r>
      <w:r>
        <w:rPr>
          <w:b/>
          <w:bCs/>
        </w:rPr>
        <w:t>добиться</w:t>
      </w:r>
      <w:r>
        <w:t xml:space="preserve"> [в течение следующего десятилетия] [к] </w:t>
      </w:r>
      <w:r>
        <w:rPr>
          <w:b/>
          <w:bCs/>
        </w:rPr>
        <w:t>до</w:t>
      </w:r>
      <w:r>
        <w:t xml:space="preserve"> 2030 года</w:t>
      </w:r>
      <w:r>
        <w:rPr>
          <w:b/>
          <w:bCs/>
        </w:rPr>
        <w:t xml:space="preserve"> чистого положительного воздействия по сравнению с 2020 годом,</w:t>
      </w:r>
      <w:r>
        <w:t xml:space="preserve"> </w:t>
      </w:r>
      <w:r>
        <w:rPr>
          <w:b/>
          <w:bCs/>
        </w:rPr>
        <w:t>а также создать условия</w:t>
      </w:r>
      <w:r>
        <w:t xml:space="preserve"> для </w:t>
      </w:r>
      <w:r>
        <w:rPr>
          <w:b/>
          <w:bCs/>
        </w:rPr>
        <w:t>дальнейшего</w:t>
      </w:r>
      <w:r>
        <w:t xml:space="preserve"> восстановления [природных] </w:t>
      </w:r>
      <w:r>
        <w:rPr>
          <w:color w:val="000000"/>
        </w:rPr>
        <w:t>[</w:t>
      </w:r>
      <w:r>
        <w:rPr>
          <w:b/>
        </w:rPr>
        <w:t xml:space="preserve">наземных, </w:t>
      </w:r>
      <w:r>
        <w:rPr>
          <w:b/>
          <w:bCs/>
        </w:rPr>
        <w:t>морских и пресноводных</w:t>
      </w:r>
      <w:r>
        <w:t xml:space="preserve"> </w:t>
      </w:r>
      <w:r>
        <w:rPr>
          <w:color w:val="000000"/>
        </w:rPr>
        <w:t>][</w:t>
      </w:r>
      <w:r>
        <w:rPr>
          <w:b/>
          <w:color w:val="000000" w:themeColor="text1"/>
        </w:rPr>
        <w:t xml:space="preserve"> всех деградированных] </w:t>
      </w:r>
      <w:r>
        <w:t>экосистем в течение следующих 20 лет</w:t>
      </w:r>
      <w:r>
        <w:rPr>
          <w:b/>
          <w:bCs/>
        </w:rPr>
        <w:t xml:space="preserve"> при обеспечении чистого увеличения</w:t>
      </w:r>
      <w:r>
        <w:t xml:space="preserve"> [и улучшения ситуации в целом] [к 2050 году] в целях реализации Концепции </w:t>
      </w:r>
      <w:r>
        <w:rPr>
          <w:b/>
          <w:bCs/>
        </w:rPr>
        <w:t>на период до 2050 года</w:t>
      </w:r>
      <w:r>
        <w:t xml:space="preserve"> «Жизнь в гармонии с природой». </w:t>
      </w:r>
      <w:r>
        <w:rPr>
          <w:color w:val="000000"/>
        </w:rPr>
        <w:t xml:space="preserve"> Она также предполагает, что для внедрения необходимых </w:t>
      </w:r>
      <w:r>
        <w:rPr>
          <w:b/>
          <w:bCs/>
          <w:color w:val="000000"/>
        </w:rPr>
        <w:t>фундаментальных</w:t>
      </w:r>
      <w:r>
        <w:rPr>
          <w:color w:val="000000"/>
        </w:rPr>
        <w:t xml:space="preserve"> преобразований [в следующем десятилетии] </w:t>
      </w:r>
      <w:r>
        <w:rPr>
          <w:b/>
          <w:bCs/>
          <w:color w:val="000000"/>
        </w:rPr>
        <w:t>до 2030 года</w:t>
      </w:r>
      <w:r>
        <w:rPr>
          <w:color w:val="000000"/>
        </w:rPr>
        <w:t xml:space="preserve">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w:t>
      </w:r>
      <w:r>
        <w:t xml:space="preserve">Таким образом, </w:t>
      </w:r>
      <w:r>
        <w:rPr>
          <w:b/>
          <w:bCs/>
        </w:rPr>
        <w:t>все участники и в частности все уровни</w:t>
      </w:r>
      <w:r>
        <w:t xml:space="preserve"> правительства [и общество], </w:t>
      </w:r>
      <w:r>
        <w:rPr>
          <w:b/>
          <w:bCs/>
        </w:rPr>
        <w:t>деловые круги, финансовые учреждения и гражданское общество при участии коренных народов и местных общин, женщин, молодежи и всех соответствующих субъектов деятельности</w:t>
      </w:r>
      <w:r>
        <w:t xml:space="preserve"> должны определить приоритеты и </w:t>
      </w:r>
      <w:r>
        <w:rPr>
          <w:b/>
          <w:bCs/>
        </w:rPr>
        <w:t>на справедливой основе</w:t>
      </w:r>
      <w:r>
        <w:t xml:space="preserve"> [выделить] </w:t>
      </w:r>
      <w:r>
        <w:rPr>
          <w:b/>
          <w:bCs/>
        </w:rPr>
        <w:t>наращивать</w:t>
      </w:r>
      <w:r>
        <w:t xml:space="preserve"> финансовые и другие ресурсы</w:t>
      </w:r>
      <w:r>
        <w:rPr>
          <w:b/>
          <w:bCs/>
        </w:rPr>
        <w:t>, с тем чтобы достичь максимальных результатов в области биоразнообразия</w:t>
      </w:r>
      <w:r>
        <w:t xml:space="preserve">, а также [осознать ценность [природы ] [цену ] </w:t>
      </w:r>
      <w:r>
        <w:rPr>
          <w:b/>
          <w:bCs/>
        </w:rPr>
        <w:t>признать</w:t>
      </w:r>
      <w:r>
        <w:t xml:space="preserve"> </w:t>
      </w:r>
      <w:r>
        <w:rPr>
          <w:b/>
          <w:bCs/>
        </w:rPr>
        <w:t>важность биоразнообразия</w:t>
      </w:r>
      <w:r>
        <w:t xml:space="preserve"> </w:t>
      </w:r>
      <w:r w:rsidRPr="00ED7674">
        <w:rPr>
          <w:b/>
          <w:bCs/>
        </w:rPr>
        <w:t>и</w:t>
      </w:r>
      <w:r>
        <w:t xml:space="preserve"> </w:t>
      </w:r>
      <w:r>
        <w:rPr>
          <w:b/>
          <w:bCs/>
        </w:rPr>
        <w:t>последствия</w:t>
      </w:r>
      <w:r>
        <w:t xml:space="preserve"> своего бездействия и </w:t>
      </w:r>
      <w:r>
        <w:rPr>
          <w:b/>
        </w:rPr>
        <w:t>предоставить новые и дополнительные ресурсы развивающимся странам, с тем чтобы они могли покрывать дополнительные</w:t>
      </w:r>
      <w:r>
        <w:rPr>
          <w:color w:val="000000"/>
        </w:rPr>
        <w:t xml:space="preserve"> </w:t>
      </w:r>
      <w:r>
        <w:rPr>
          <w:b/>
          <w:bCs/>
          <w:color w:val="000000"/>
        </w:rPr>
        <w:t>расходы, связанные с реализацией рамочной программы.</w:t>
      </w:r>
    </w:p>
    <w:p w14:paraId="4FC7245C" w14:textId="77777777" w:rsidR="00B41AB9" w:rsidRPr="00D12316"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25CAC81F" w14:textId="77777777" w:rsidR="00B41AB9" w:rsidRPr="009A7C2D" w:rsidRDefault="00B41AB9" w:rsidP="0049160E">
      <w:pPr>
        <w:spacing w:before="120" w:after="120"/>
        <w:rPr>
          <w:b/>
          <w:bCs/>
          <w:szCs w:val="22"/>
        </w:rPr>
      </w:pPr>
      <w:r>
        <w:rPr>
          <w:b/>
          <w:u w:val="single"/>
        </w:rPr>
        <w:t>Аргентина</w:t>
      </w:r>
      <w:r>
        <w:rPr>
          <w:b/>
        </w:rPr>
        <w:t xml:space="preserve">: </w:t>
      </w:r>
      <w:r>
        <w:t xml:space="preserve">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w:t>
      </w:r>
      <w:r>
        <w:rPr>
          <w:strike/>
        </w:rPr>
        <w:t>на глобальном, региональном и национальном уровнях</w:t>
      </w:r>
      <w:r>
        <w:t xml:space="preserve"> в целях </w:t>
      </w:r>
      <w:r>
        <w:rPr>
          <w:strike/>
        </w:rPr>
        <w:t>изменения</w:t>
      </w:r>
      <w:r>
        <w:t xml:space="preserve"> </w:t>
      </w:r>
      <w:r>
        <w:rPr>
          <w:b/>
          <w:bCs/>
        </w:rPr>
        <w:t>обеспечения  устойчивых</w:t>
      </w:r>
      <w:r>
        <w:t xml:space="preserve"> экономических, социальных и финансовых моделей </w:t>
      </w:r>
      <w:r>
        <w:rPr>
          <w:b/>
          <w:bCs/>
        </w:rPr>
        <w:t>в соответствии с Повесткой дня на период до 2030 года</w:t>
      </w:r>
      <w:r>
        <w:t xml:space="preserve">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участию как государственные </w:t>
      </w:r>
      <w:r>
        <w:lastRenderedPageBreak/>
        <w:t xml:space="preserve">структуры, так и все общество в целом. Таким образом, правительства </w:t>
      </w:r>
      <w:r>
        <w:rPr>
          <w:b/>
          <w:bCs/>
        </w:rPr>
        <w:t>при участии коренных народов, женщин, молодежи и всех соответствующих субъектов деятельности</w:t>
      </w:r>
      <w:r>
        <w:t xml:space="preserve"> </w:t>
      </w:r>
      <w:r>
        <w:rPr>
          <w:strike/>
        </w:rPr>
        <w:t>и общество</w:t>
      </w:r>
      <w:r>
        <w:t xml:space="preserve"> должны определить приоритеты и выделить финансовые и другие ресурсы, а также </w:t>
      </w:r>
      <w:r>
        <w:rPr>
          <w:strike/>
        </w:rPr>
        <w:t xml:space="preserve">осознать ценность природы и цену своего </w:t>
      </w:r>
      <w:r>
        <w:t xml:space="preserve"> </w:t>
      </w:r>
      <w:r>
        <w:rPr>
          <w:b/>
          <w:bCs/>
        </w:rPr>
        <w:t>признать важность биоразнообразия и последствия</w:t>
      </w:r>
      <w:r>
        <w:t xml:space="preserve"> бездействия </w:t>
      </w:r>
      <w:r>
        <w:rPr>
          <w:b/>
          <w:bCs/>
        </w:rPr>
        <w:t>и</w:t>
      </w:r>
      <w:r>
        <w:t xml:space="preserve"> </w:t>
      </w:r>
      <w:r>
        <w:rPr>
          <w:b/>
          <w:bCs/>
        </w:rPr>
        <w:t>предоставить новые и дополнительные ресурсы развивающимся странам, с тем чтобы они могли покрывать дополнительные расходы, связанные с реализацией рамочной программы.</w:t>
      </w:r>
    </w:p>
    <w:p w14:paraId="6F6C19E9" w14:textId="77777777" w:rsidR="00B41AB9" w:rsidRPr="009A7C2D" w:rsidRDefault="00B41AB9" w:rsidP="0049160E">
      <w:pPr>
        <w:spacing w:before="120" w:after="120"/>
        <w:rPr>
          <w:b/>
          <w:bCs/>
          <w:szCs w:val="22"/>
        </w:rPr>
      </w:pPr>
      <w:r>
        <w:rPr>
          <w:b/>
          <w:u w:val="single"/>
        </w:rPr>
        <w:t>Колумбия</w:t>
      </w:r>
      <w:r>
        <w:rPr>
          <w:b/>
        </w:rPr>
        <w:t xml:space="preserve">: </w:t>
      </w:r>
      <w:r>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w:t>
      </w:r>
      <w:r>
        <w:rPr>
          <w:b/>
          <w:bCs/>
        </w:rPr>
        <w:t>,</w:t>
      </w:r>
      <w:r>
        <w:t xml:space="preserve"> </w:t>
      </w:r>
      <w:r>
        <w:rPr>
          <w:strike/>
        </w:rPr>
        <w:t>и</w:t>
      </w:r>
      <w:r>
        <w:t xml:space="preserve"> национальном </w:t>
      </w:r>
      <w:r>
        <w:rPr>
          <w:b/>
          <w:bCs/>
        </w:rPr>
        <w:t>и местном</w:t>
      </w:r>
      <w:r>
        <w:t xml:space="preserve"> уровнях в целях изменения экономических, социальных</w:t>
      </w:r>
      <w:r>
        <w:rPr>
          <w:b/>
          <w:bCs/>
        </w:rPr>
        <w:t>, культурных</w:t>
      </w:r>
      <w:r>
        <w:t xml:space="preserve"> и финансовых моделей для </w:t>
      </w:r>
      <w:r>
        <w:rPr>
          <w:strike/>
        </w:rPr>
        <w:t>стабилизации</w:t>
      </w:r>
      <w:r>
        <w:t xml:space="preserve"> </w:t>
      </w:r>
      <w:r>
        <w:rPr>
          <w:b/>
          <w:bCs/>
        </w:rPr>
        <w:t>обращения вспять</w:t>
      </w:r>
      <w:r>
        <w:t xml:space="preserve"> тенденций, усугубляющих утрату биоразнообразия, в течение следующего десятилетия (к 2030 году), а также для восстановления </w:t>
      </w:r>
      <w:r>
        <w:rPr>
          <w:strike/>
        </w:rPr>
        <w:t>природных</w:t>
      </w:r>
      <w:r>
        <w:t xml:space="preserve"> </w:t>
      </w:r>
      <w:r>
        <w:rPr>
          <w:b/>
          <w:bCs/>
        </w:rPr>
        <w:t>наземных, морских и пресноводных</w:t>
      </w:r>
      <w:r>
        <w:t xml:space="preserve"> экосистем в течение следующих 20 лет и достижения чистого </w:t>
      </w:r>
      <w:r>
        <w:rPr>
          <w:b/>
          <w:bCs/>
        </w:rPr>
        <w:t>увеличения</w:t>
      </w:r>
      <w:r>
        <w:t xml:space="preserve"> </w:t>
      </w:r>
      <w:r>
        <w:rPr>
          <w:strike/>
        </w:rPr>
        <w:t>улучшения</w:t>
      </w:r>
      <w:r>
        <w:t xml:space="preserve"> </w:t>
      </w:r>
      <w:r>
        <w:rPr>
          <w:strike/>
        </w:rPr>
        <w:t>ситуации в целом</w:t>
      </w:r>
      <w:r>
        <w:t xml:space="preserve"> </w:t>
      </w:r>
      <w:r>
        <w:rPr>
          <w:strike/>
        </w:rPr>
        <w:t>к 2050 году</w:t>
      </w:r>
      <w:r>
        <w:t xml:space="preserve"> в целях реализации Концепции «Жизнь в гармонии с природой» на период до 2050 года. Она также предполагает, что для внедрения необходимых </w:t>
      </w:r>
      <w:r>
        <w:rPr>
          <w:b/>
          <w:bCs/>
        </w:rPr>
        <w:t>фундаментальных</w:t>
      </w:r>
      <w:r>
        <w:t xml:space="preserve"> преобразований в следующем десятилетии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Таким образом, правительства и общество должны определить приоритеты и выделить финансовые и другие ресурсы, а также осознать ценность природы и цену своего бездействия.</w:t>
      </w:r>
    </w:p>
    <w:p w14:paraId="212AF8E1" w14:textId="77777777" w:rsidR="00B41AB9" w:rsidRPr="004B5010" w:rsidRDefault="00B41AB9" w:rsidP="0049160E">
      <w:pPr>
        <w:spacing w:before="120" w:after="120"/>
        <w:rPr>
          <w:szCs w:val="22"/>
        </w:rPr>
      </w:pPr>
      <w:r>
        <w:rPr>
          <w:b/>
          <w:u w:val="single"/>
        </w:rPr>
        <w:t>Эквадор</w:t>
      </w:r>
      <w:r>
        <w:rPr>
          <w:b/>
        </w:rPr>
        <w:t xml:space="preserve">: </w:t>
      </w:r>
      <w:r>
        <w:t xml:space="preserve">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w:t>
      </w:r>
      <w:r>
        <w:rPr>
          <w:strike/>
        </w:rPr>
        <w:t>и улучшения ситуации в целом к 2050 году</w:t>
      </w:r>
      <w:r>
        <w:t xml:space="preserve">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Таким образом, правительства и общество должны определить приоритеты и </w:t>
      </w:r>
      <w:r>
        <w:rPr>
          <w:strike/>
        </w:rPr>
        <w:t>выделить</w:t>
      </w:r>
      <w:r>
        <w:t xml:space="preserve"> </w:t>
      </w:r>
      <w:r>
        <w:rPr>
          <w:b/>
          <w:bCs/>
        </w:rPr>
        <w:t>наращивать</w:t>
      </w:r>
      <w:r>
        <w:t xml:space="preserve"> финансовые и другие ресурсы, а также осознать ценность природы и цену бездействия</w:t>
      </w:r>
      <w:r w:rsidRPr="004B5010">
        <w:t>.</w:t>
      </w:r>
    </w:p>
    <w:p w14:paraId="089AA5AF" w14:textId="77777777" w:rsidR="00B41AB9" w:rsidRPr="00BF5C64" w:rsidRDefault="00B41AB9" w:rsidP="0049160E">
      <w:pPr>
        <w:spacing w:before="120" w:after="120"/>
        <w:rPr>
          <w:color w:val="000000" w:themeColor="text1"/>
          <w:szCs w:val="22"/>
        </w:rPr>
      </w:pPr>
      <w:r>
        <w:rPr>
          <w:b/>
          <w:u w:val="single"/>
        </w:rPr>
        <w:t>Европейский союз и его государства-члены:</w:t>
      </w:r>
      <w:r>
        <w:rPr>
          <w:b/>
        </w:rPr>
        <w:t xml:space="preserve"> </w:t>
      </w:r>
      <w:r>
        <w:rPr>
          <w:color w:val="000000" w:themeColor="text1"/>
        </w:rPr>
        <w:t xml:space="preserve">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w:t>
      </w:r>
      <w:r>
        <w:rPr>
          <w:strike/>
          <w:color w:val="000000" w:themeColor="text1"/>
        </w:rPr>
        <w:t>для стабилизации тенденций, усугубляющих</w:t>
      </w:r>
      <w:r>
        <w:rPr>
          <w:color w:val="000000" w:themeColor="text1"/>
        </w:rPr>
        <w:t xml:space="preserve"> </w:t>
      </w:r>
      <w:r>
        <w:rPr>
          <w:b/>
          <w:bCs/>
          <w:color w:val="000000" w:themeColor="text1"/>
        </w:rPr>
        <w:t>для устранения прямых и косвенных факторов</w:t>
      </w:r>
      <w:r>
        <w:rPr>
          <w:color w:val="000000" w:themeColor="text1"/>
        </w:rPr>
        <w:t xml:space="preserve"> утрат</w:t>
      </w:r>
      <w:r>
        <w:rPr>
          <w:strike/>
          <w:color w:val="000000" w:themeColor="text1"/>
        </w:rPr>
        <w:t>у</w:t>
      </w:r>
      <w:r>
        <w:rPr>
          <w:b/>
          <w:bCs/>
          <w:color w:val="000000" w:themeColor="text1"/>
        </w:rPr>
        <w:t>ы</w:t>
      </w:r>
      <w:r>
        <w:rPr>
          <w:color w:val="000000" w:themeColor="text1"/>
        </w:rPr>
        <w:t xml:space="preserve"> биоразнообразия</w:t>
      </w:r>
      <w:r>
        <w:rPr>
          <w:strike/>
          <w:color w:val="000000" w:themeColor="text1"/>
        </w:rPr>
        <w:t>, в течение следующего десятилетия</w:t>
      </w:r>
      <w:r>
        <w:rPr>
          <w:color w:val="000000" w:themeColor="text1"/>
        </w:rPr>
        <w:t xml:space="preserve">, </w:t>
      </w:r>
      <w:r>
        <w:rPr>
          <w:b/>
          <w:bCs/>
          <w:color w:val="000000" w:themeColor="text1"/>
        </w:rPr>
        <w:t>с тем чтобы сдержать и обратить вспять текущие тенденции и добиться</w:t>
      </w:r>
      <w:r>
        <w:rPr>
          <w:color w:val="000000" w:themeColor="text1"/>
        </w:rPr>
        <w:t xml:space="preserve"> </w:t>
      </w:r>
      <w:r>
        <w:rPr>
          <w:strike/>
          <w:color w:val="000000" w:themeColor="text1"/>
        </w:rPr>
        <w:t>(</w:t>
      </w:r>
      <w:r>
        <w:rPr>
          <w:color w:val="000000" w:themeColor="text1"/>
        </w:rPr>
        <w:t>к 2030 году</w:t>
      </w:r>
      <w:r>
        <w:rPr>
          <w:strike/>
          <w:color w:val="000000" w:themeColor="text1"/>
        </w:rPr>
        <w:t>)</w:t>
      </w:r>
      <w:r>
        <w:rPr>
          <w:color w:val="000000" w:themeColor="text1"/>
        </w:rPr>
        <w:t xml:space="preserve"> </w:t>
      </w:r>
      <w:r>
        <w:rPr>
          <w:b/>
          <w:bCs/>
          <w:color w:val="000000" w:themeColor="text1"/>
        </w:rPr>
        <w:t>чистого положительного воздействия по сравнению с 2020 годом,</w:t>
      </w:r>
      <w:r>
        <w:rPr>
          <w:color w:val="000000" w:themeColor="text1"/>
        </w:rPr>
        <w:t xml:space="preserve"> а также </w:t>
      </w:r>
      <w:r>
        <w:rPr>
          <w:b/>
          <w:bCs/>
          <w:color w:val="000000" w:themeColor="text1"/>
        </w:rPr>
        <w:t>создать условия</w:t>
      </w:r>
      <w:r>
        <w:rPr>
          <w:color w:val="000000" w:themeColor="text1"/>
        </w:rPr>
        <w:t xml:space="preserve"> для </w:t>
      </w:r>
      <w:r>
        <w:rPr>
          <w:b/>
          <w:bCs/>
          <w:color w:val="000000" w:themeColor="text1"/>
        </w:rPr>
        <w:t>дальнейшего</w:t>
      </w:r>
      <w:r>
        <w:rPr>
          <w:color w:val="000000" w:themeColor="text1"/>
        </w:rPr>
        <w:t xml:space="preserve"> восстановления </w:t>
      </w:r>
      <w:r>
        <w:rPr>
          <w:strike/>
          <w:color w:val="000000" w:themeColor="text1"/>
        </w:rPr>
        <w:t>природных</w:t>
      </w:r>
      <w:r>
        <w:rPr>
          <w:color w:val="000000" w:themeColor="text1"/>
        </w:rPr>
        <w:t xml:space="preserve"> </w:t>
      </w:r>
      <w:r>
        <w:rPr>
          <w:b/>
          <w:bCs/>
          <w:color w:val="000000" w:themeColor="text1"/>
        </w:rPr>
        <w:t>всех деградированных</w:t>
      </w:r>
      <w:r>
        <w:rPr>
          <w:color w:val="000000" w:themeColor="text1"/>
        </w:rPr>
        <w:t xml:space="preserve"> экосистем в течение следующих 20 лет</w:t>
      </w:r>
      <w:r>
        <w:rPr>
          <w:strike/>
          <w:color w:val="000000" w:themeColor="text1"/>
        </w:rPr>
        <w:t xml:space="preserve"> и улучшения ситуации в целом к 2050 году в целях реализации Концепции «Жизнь в гармонии с природой».</w:t>
      </w:r>
      <w:r>
        <w:rPr>
          <w:color w:val="000000" w:themeColor="text1"/>
        </w:rPr>
        <w:t xml:space="preserve">  Она также предполагает, что для внедрения необходимых преобразований </w:t>
      </w:r>
      <w:r>
        <w:rPr>
          <w:strike/>
          <w:color w:val="000000" w:themeColor="text1"/>
        </w:rPr>
        <w:t>в следующем десятилетии</w:t>
      </w:r>
      <w:r>
        <w:rPr>
          <w:color w:val="000000" w:themeColor="text1"/>
        </w:rPr>
        <w:t xml:space="preserve"> </w:t>
      </w:r>
      <w:r>
        <w:rPr>
          <w:b/>
          <w:bCs/>
          <w:color w:val="000000" w:themeColor="text1"/>
        </w:rPr>
        <w:t>в период до 2030 года</w:t>
      </w:r>
      <w:r>
        <w:rPr>
          <w:color w:val="000000" w:themeColor="text1"/>
        </w:rPr>
        <w:t xml:space="preserve">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Таким образом, </w:t>
      </w:r>
      <w:r>
        <w:rPr>
          <w:b/>
          <w:bCs/>
          <w:color w:val="000000" w:themeColor="text1"/>
        </w:rPr>
        <w:t xml:space="preserve">все участники и в частности все уровни </w:t>
      </w:r>
      <w:r>
        <w:rPr>
          <w:color w:val="000000" w:themeColor="text1"/>
        </w:rPr>
        <w:t xml:space="preserve">правительства </w:t>
      </w:r>
      <w:r>
        <w:rPr>
          <w:strike/>
          <w:color w:val="000000" w:themeColor="text1"/>
        </w:rPr>
        <w:t>и общество</w:t>
      </w:r>
      <w:r>
        <w:rPr>
          <w:b/>
          <w:bCs/>
          <w:color w:val="000000" w:themeColor="text1"/>
        </w:rPr>
        <w:t>, деловые круги, финансовые учреждения и гражданское общество</w:t>
      </w:r>
      <w:r>
        <w:rPr>
          <w:color w:val="000000" w:themeColor="text1"/>
        </w:rPr>
        <w:t xml:space="preserve"> должны определить приоритеты и выделить финансовые и другие ресурсы, а также осознать ценность </w:t>
      </w:r>
      <w:r>
        <w:rPr>
          <w:strike/>
          <w:color w:val="000000" w:themeColor="text1"/>
        </w:rPr>
        <w:t>природы</w:t>
      </w:r>
      <w:r>
        <w:rPr>
          <w:color w:val="000000" w:themeColor="text1"/>
        </w:rPr>
        <w:t xml:space="preserve"> </w:t>
      </w:r>
      <w:r>
        <w:rPr>
          <w:b/>
          <w:bCs/>
          <w:color w:val="000000" w:themeColor="text1"/>
        </w:rPr>
        <w:t>биоразнообразия</w:t>
      </w:r>
      <w:r>
        <w:rPr>
          <w:color w:val="000000" w:themeColor="text1"/>
        </w:rPr>
        <w:t xml:space="preserve"> и цену своего бездействия.</w:t>
      </w:r>
    </w:p>
    <w:p w14:paraId="2FD2EB2A" w14:textId="77777777" w:rsidR="00B41AB9" w:rsidRPr="004B5010" w:rsidRDefault="00B41AB9" w:rsidP="0049160E">
      <w:pPr>
        <w:spacing w:before="120" w:after="120"/>
        <w:rPr>
          <w:b/>
          <w:bCs/>
          <w:szCs w:val="22"/>
        </w:rPr>
      </w:pPr>
      <w:r>
        <w:rPr>
          <w:b/>
          <w:bCs/>
          <w:u w:val="single"/>
        </w:rPr>
        <w:t>Иран (Исламская Республика):</w:t>
      </w:r>
      <w:r>
        <w:rPr>
          <w:b/>
        </w:rPr>
        <w:t xml:space="preserve"> </w:t>
      </w:r>
      <w:r>
        <w:t xml:space="preserve">В основе данной рамочной программы лежит теория преобразований (см. диаграмму 1), в которой признается необходимость принятия неотложных </w:t>
      </w:r>
      <w:r>
        <w:lastRenderedPageBreak/>
        <w:t xml:space="preserve">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w:t>
      </w:r>
      <w:r>
        <w:rPr>
          <w:b/>
          <w:bCs/>
        </w:rPr>
        <w:t>участию как государственные структуры, так и все общество в целом (необходимо пояснить эту фразу)</w:t>
      </w:r>
      <w:r>
        <w:t>. Таким образом, правительства и общество должны определить приоритеты и выделить финансовые и другие ресурсы, а также осознать ценность природы и цену бездействия</w:t>
      </w:r>
      <w:r w:rsidRPr="004B5010">
        <w:t>.</w:t>
      </w:r>
    </w:p>
    <w:p w14:paraId="499473C3" w14:textId="77777777" w:rsidR="00B41AB9" w:rsidRPr="00BF5C64" w:rsidRDefault="00B41AB9" w:rsidP="0049160E">
      <w:pPr>
        <w:spacing w:before="120" w:after="120"/>
        <w:rPr>
          <w:color w:val="000000" w:themeColor="text1"/>
          <w:szCs w:val="22"/>
        </w:rPr>
      </w:pPr>
      <w:r>
        <w:rPr>
          <w:b/>
          <w:u w:val="single"/>
        </w:rPr>
        <w:t>Мексика</w:t>
      </w:r>
      <w:r>
        <w:rPr>
          <w:b/>
        </w:rPr>
        <w:t xml:space="preserve">: </w:t>
      </w:r>
      <w:r>
        <w:t xml:space="preserve">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w:t>
      </w:r>
      <w:r>
        <w:rPr>
          <w:b/>
          <w:bCs/>
        </w:rPr>
        <w:t>что позволит реализовать</w:t>
      </w:r>
      <w:r>
        <w:t xml:space="preserve"> </w:t>
      </w:r>
      <w:r>
        <w:rPr>
          <w:strike/>
        </w:rPr>
        <w:t>в целях реализации</w:t>
      </w:r>
      <w:r>
        <w:t xml:space="preserve"> Концепци</w:t>
      </w:r>
      <w:r>
        <w:rPr>
          <w:strike/>
        </w:rPr>
        <w:t>и</w:t>
      </w:r>
      <w:r>
        <w:rPr>
          <w:b/>
          <w:bCs/>
        </w:rPr>
        <w:t>ю</w:t>
      </w:r>
      <w:r>
        <w:t xml:space="preserve"> «Жизнь в гармонии с природой». Она также предполагает, что для внедрения необходимых </w:t>
      </w:r>
      <w:r>
        <w:rPr>
          <w:b/>
          <w:bCs/>
        </w:rPr>
        <w:t>неотложных и фундаментальных</w:t>
      </w:r>
      <w:r>
        <w:t xml:space="preserve"> преобразований в следующем десятилетии в качестве перво</w:t>
      </w:r>
      <w:r>
        <w:rPr>
          <w:strike/>
        </w:rPr>
        <w:t>го</w:t>
      </w:r>
      <w:r>
        <w:t xml:space="preserve">й </w:t>
      </w:r>
      <w:r>
        <w:rPr>
          <w:strike/>
        </w:rPr>
        <w:t>шага</w:t>
      </w:r>
      <w:r>
        <w:t xml:space="preserve"> </w:t>
      </w:r>
      <w:r>
        <w:rPr>
          <w:b/>
          <w:bCs/>
        </w:rPr>
        <w:t>вехи</w:t>
      </w:r>
      <w:r>
        <w:t xml:space="preserve"> на пути к реализации Концепции на период до 2050 года следует привлечь к участию как государственные структуры, так и все общество в целом. Таким образом, правительства и общество должны определить приоритеты и выделить </w:t>
      </w:r>
      <w:r>
        <w:rPr>
          <w:b/>
          <w:bCs/>
        </w:rPr>
        <w:t>на справедливой основе</w:t>
      </w:r>
      <w:r>
        <w:t xml:space="preserve"> финансовые и другие ресурсы </w:t>
      </w:r>
      <w:r>
        <w:rPr>
          <w:b/>
          <w:bCs/>
        </w:rPr>
        <w:t>для достижения максимальных результатов в области биоразнообразия</w:t>
      </w:r>
      <w:r>
        <w:rPr>
          <w:b/>
        </w:rPr>
        <w:t>,</w:t>
      </w:r>
      <w:r>
        <w:t xml:space="preserve"> а также осознать ценность природы и цену бездействия.</w:t>
      </w:r>
    </w:p>
    <w:p w14:paraId="5F29E0F2" w14:textId="77777777" w:rsidR="00B41AB9" w:rsidRPr="00BF5C64" w:rsidRDefault="00B41AB9" w:rsidP="0049160E">
      <w:pPr>
        <w:spacing w:before="120" w:after="120"/>
        <w:rPr>
          <w:color w:val="000000" w:themeColor="text1"/>
        </w:rPr>
      </w:pPr>
      <w:r>
        <w:rPr>
          <w:b/>
          <w:color w:val="000000" w:themeColor="text1"/>
          <w:u w:val="single"/>
        </w:rPr>
        <w:t>Перу:</w:t>
      </w:r>
      <w:r>
        <w:rPr>
          <w:b/>
          <w:color w:val="000000" w:themeColor="text1"/>
        </w:rPr>
        <w:t xml:space="preserve"> </w:t>
      </w:r>
      <w:r>
        <w:t xml:space="preserve">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 в целом к 2050 году в целях реализации 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участию как государственные структуры, так и все общество в целом, </w:t>
      </w:r>
      <w:r>
        <w:rPr>
          <w:b/>
          <w:bCs/>
        </w:rPr>
        <w:t>включая частный сектор</w:t>
      </w:r>
      <w:r>
        <w:t>. Таким образом, правительства и общество должны определить приоритеты и выделить финансовые и другие ресурсы, а также осознать ценность природы и цену своего бездействия.</w:t>
      </w:r>
    </w:p>
    <w:p w14:paraId="64A78D56" w14:textId="77777777" w:rsidR="00B41AB9" w:rsidRPr="00152C5C" w:rsidRDefault="00B41AB9" w:rsidP="0049160E">
      <w:pPr>
        <w:spacing w:before="120" w:after="120"/>
        <w:rPr>
          <w:szCs w:val="22"/>
        </w:rPr>
      </w:pPr>
    </w:p>
    <w:p w14:paraId="0AE60BE4" w14:textId="77777777" w:rsidR="00B41AB9" w:rsidRPr="001B329F" w:rsidRDefault="00B41AB9" w:rsidP="0049160E">
      <w:pPr>
        <w:keepNext/>
        <w:kinsoku w:val="0"/>
        <w:overflowPunct w:val="0"/>
        <w:autoSpaceDE w:val="0"/>
        <w:autoSpaceDN w:val="0"/>
        <w:spacing w:before="240" w:after="120"/>
        <w:jc w:val="center"/>
        <w:rPr>
          <w:b/>
          <w:bCs/>
          <w:szCs w:val="22"/>
        </w:rPr>
      </w:pPr>
      <w:r>
        <w:rPr>
          <w:b/>
        </w:rPr>
        <w:t>ПЕРВОНАЧАЛЬНЫЙ ТЕКСТ ПУНКТА 6 РАЗДЕЛА D</w:t>
      </w:r>
    </w:p>
    <w:p w14:paraId="3662CFAB" w14:textId="77777777" w:rsidR="00B41AB9" w:rsidRPr="00BF5C64" w:rsidRDefault="00B41AB9" w:rsidP="0049160E">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color w:val="000000"/>
          <w:kern w:val="22"/>
          <w:szCs w:val="22"/>
        </w:rPr>
      </w:pPr>
      <w:r>
        <w:rPr>
          <w:color w:val="000000"/>
        </w:rPr>
        <w:t xml:space="preserve">6. </w:t>
      </w:r>
      <w:r>
        <w:rPr>
          <w:color w:val="000000"/>
        </w:rPr>
        <w:tab/>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включая финансовые ресурсы, потенциал и технологии.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 Это также предполагает, что мониторинг прогресса будет осуществляться на основе транспарентного и ответственного подхода </w:t>
      </w:r>
      <w:r>
        <w:rPr>
          <w:color w:val="000000"/>
        </w:rPr>
        <w:lastRenderedPageBreak/>
        <w:t>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r w:rsidRPr="00BF5C64">
        <w:rPr>
          <w:rStyle w:val="FootnoteReference"/>
          <w:color w:val="000000"/>
          <w:kern w:val="22"/>
          <w:sz w:val="22"/>
          <w:szCs w:val="22"/>
          <w:u w:val="none"/>
          <w:vertAlign w:val="superscript"/>
        </w:rPr>
        <w:footnoteReference w:id="4"/>
      </w:r>
      <w:r>
        <w:rPr>
          <w:color w:val="000000"/>
        </w:rPr>
        <w:t>.</w:t>
      </w:r>
    </w:p>
    <w:p w14:paraId="07C5A28D" w14:textId="77777777" w:rsidR="00B41AB9" w:rsidRPr="00BF5C64" w:rsidRDefault="00B41AB9" w:rsidP="0049160E">
      <w:pPr>
        <w:keepNext/>
        <w:kinsoku w:val="0"/>
        <w:overflowPunct w:val="0"/>
        <w:autoSpaceDE w:val="0"/>
        <w:autoSpaceDN w:val="0"/>
        <w:spacing w:before="240" w:after="120"/>
        <w:jc w:val="center"/>
        <w:rPr>
          <w:color w:val="000000" w:themeColor="text1"/>
          <w:szCs w:val="22"/>
        </w:rPr>
      </w:pPr>
      <w:r>
        <w:rPr>
          <w:b/>
        </w:rPr>
        <w:t>СВОДНЫЙ ТЕКСТ ПУНКТА 6 РАЗДЕЛА D</w:t>
      </w:r>
    </w:p>
    <w:p w14:paraId="43F99D04" w14:textId="77777777" w:rsidR="00B41AB9" w:rsidRPr="00BF5C64" w:rsidRDefault="00B41AB9" w:rsidP="0049160E">
      <w:pPr>
        <w:pStyle w:val="ListParagraph"/>
        <w:spacing w:before="120" w:after="120"/>
        <w:ind w:left="0"/>
        <w:contextualSpacing w:val="0"/>
        <w:rPr>
          <w:color w:val="000000" w:themeColor="text1"/>
          <w:szCs w:val="22"/>
        </w:rPr>
      </w:pPr>
      <w:r>
        <w:t xml:space="preserve">Теория преобразований рамочной программы предполагает, что меры по внедрению [фундаментальных] преобразований принимаются в целях: (а) создания инструментов и поиска решений для процесса осуществления и учета проблематики биоразнообразия </w:t>
      </w:r>
      <w:r>
        <w:rPr>
          <w:b/>
          <w:bCs/>
        </w:rPr>
        <w:t>в управлении и планировании</w:t>
      </w:r>
      <w:r>
        <w:t xml:space="preserve">; (b) </w:t>
      </w:r>
      <w:r>
        <w:rPr>
          <w:b/>
        </w:rPr>
        <w:t>устранения факторов утраты биоразнообразия и их основных причин</w:t>
      </w:r>
      <w:r>
        <w:t xml:space="preserve"> (с) уменьшения угрозы биоразнообразию и </w:t>
      </w:r>
      <w:r>
        <w:rPr>
          <w:b/>
        </w:rPr>
        <w:t>укрепления положительных связей между природой и людьми при акцентировании необходимости в замене текущих антропоцентрических подходов на космобиоцентрические подходы, уделяющие внимание всему живому на Матери-Земле на основе признания прав Матери-Земли</w:t>
      </w:r>
      <w:r>
        <w:t xml:space="preserve">; </w:t>
      </w:r>
      <w:r>
        <w:rPr>
          <w:color w:val="000000"/>
        </w:rPr>
        <w:t>(e)</w:t>
      </w:r>
      <w:r>
        <w:t xml:space="preserve"> обеспечения устойчивого использования биоразнообразия </w:t>
      </w:r>
      <w:r>
        <w:rPr>
          <w:b/>
          <w:bCs/>
        </w:rPr>
        <w:t>на благо планеты</w:t>
      </w:r>
      <w:r>
        <w:t xml:space="preserve"> </w:t>
      </w:r>
      <w:r>
        <w:rPr>
          <w:b/>
          <w:bCs/>
        </w:rPr>
        <w:t>для удовлетворения потребностей людей</w:t>
      </w:r>
      <w:r>
        <w:t xml:space="preserve"> </w:t>
      </w:r>
      <w:r>
        <w:rPr>
          <w:b/>
          <w:bCs/>
        </w:rPr>
        <w:t>и достижения взаимодополняемости и гармонии между людьми и живыми существами как составляющими органической целостности Матери-Земли</w:t>
      </w:r>
      <w:r>
        <w:t xml:space="preserve">,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w:t>
      </w:r>
      <w:r>
        <w:rPr>
          <w:b/>
          <w:bCs/>
        </w:rPr>
        <w:t>которые соответствовали бы уровню ее амбициозности,</w:t>
      </w:r>
      <w:r>
        <w:t xml:space="preserve"> включая финансовые ресурсы, потенциал</w:t>
      </w:r>
      <w:r>
        <w:rPr>
          <w:b/>
        </w:rPr>
        <w:t>,</w:t>
      </w:r>
      <w:r>
        <w:t xml:space="preserve"> [и] технологии</w:t>
      </w:r>
      <w:r w:rsidRPr="00C44777">
        <w:t xml:space="preserve"> </w:t>
      </w:r>
      <w:r>
        <w:rPr>
          <w:b/>
          <w:bCs/>
        </w:rPr>
        <w:t>и знания, в особенности для развивающихся стран</w:t>
      </w:r>
      <w:r>
        <w:t>.</w:t>
      </w:r>
      <w:r>
        <w:rPr>
          <w:color w:val="000000"/>
        </w:rPr>
        <w:t xml:space="preserve"> </w:t>
      </w:r>
      <w:r>
        <w:t>Это также предполагает, что мониторинг прогресса будет осуществляться на основе транспарентного</w:t>
      </w:r>
      <w:r>
        <w:rPr>
          <w:b/>
        </w:rPr>
        <w:t xml:space="preserve">, </w:t>
      </w:r>
      <w:r>
        <w:t xml:space="preserve">[и] ответственного </w:t>
      </w:r>
      <w:r>
        <w:rPr>
          <w:b/>
          <w:bCs/>
        </w:rPr>
        <w:t>и действенного подхода</w:t>
      </w:r>
      <w:r>
        <w:t xml:space="preserve"> при проведении надлежащих </w:t>
      </w:r>
      <w:r>
        <w:rPr>
          <w:b/>
          <w:bCs/>
        </w:rPr>
        <w:t>периодических глобальных</w:t>
      </w:r>
      <w:r>
        <w:t xml:space="preserve"> аналитических обзоров </w:t>
      </w:r>
      <w:r>
        <w:rPr>
          <w:b/>
          <w:bCs/>
        </w:rPr>
        <w:t>на основе задач и индикаторов СМАРТ</w:t>
      </w:r>
      <w:r>
        <w:t>, с тем, чтобы к 2030 году мир встал на путь реализации Концепции в области биоразнообразия на период до 2050 года.</w:t>
      </w:r>
    </w:p>
    <w:p w14:paraId="5A097938" w14:textId="77777777" w:rsidR="00B41AB9" w:rsidRPr="00DD7E03"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387C4039" w14:textId="77777777" w:rsidR="00B41AB9" w:rsidRPr="009A7C2D" w:rsidRDefault="00B41AB9" w:rsidP="0049160E">
      <w:pPr>
        <w:spacing w:before="120" w:after="120"/>
        <w:rPr>
          <w:szCs w:val="22"/>
        </w:rPr>
      </w:pPr>
      <w:r>
        <w:rPr>
          <w:b/>
          <w:u w:val="single"/>
        </w:rPr>
        <w:t>Аргентина</w:t>
      </w:r>
      <w:r>
        <w:rPr>
          <w:b/>
        </w:rPr>
        <w:t>:</w:t>
      </w:r>
      <w:r>
        <w:t xml:space="preserve">  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w:t>
      </w:r>
      <w:r>
        <w:rPr>
          <w:strike/>
        </w:rPr>
        <w:t>для удовлетворения потребностей людей</w:t>
      </w:r>
      <w:r>
        <w:t xml:space="preserve"> и поддержки этих действий путем (i) создания благоприятных условий и (ii) обеспечения средствами, необходимыми для осуществления рамочной программы, включая финансовые ресурсы, потенциал и технологии.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p>
    <w:p w14:paraId="11B88D3F" w14:textId="77777777" w:rsidR="00B41AB9" w:rsidRPr="009A7C2D" w:rsidRDefault="00B41AB9" w:rsidP="0049160E">
      <w:pPr>
        <w:spacing w:before="120" w:after="120"/>
        <w:rPr>
          <w:b/>
          <w:bCs/>
          <w:szCs w:val="22"/>
        </w:rPr>
      </w:pPr>
      <w:r>
        <w:rPr>
          <w:b/>
          <w:u w:val="single"/>
        </w:rPr>
        <w:t>Боливия (Многонациональное государство)</w:t>
      </w:r>
      <w:r>
        <w:rPr>
          <w:b/>
        </w:rPr>
        <w:t xml:space="preserve">: </w:t>
      </w:r>
      <w: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(с) </w:t>
      </w:r>
      <w:r>
        <w:rPr>
          <w:b/>
          <w:bCs/>
        </w:rPr>
        <w:t>укрепления положительных связей между природой и людьми при акцентировании необходимости в замене текущих антропоцентрических подходов на космобиоцентрические подходы, уделяющие внимание всему живому на Матери-Земле на основе признания прав Матери-Земли</w:t>
      </w:r>
      <w:r>
        <w:t xml:space="preserve">; и (c) обеспечения устойчивого использования биоразнообразия для </w:t>
      </w:r>
      <w:r>
        <w:rPr>
          <w:b/>
          <w:bCs/>
        </w:rPr>
        <w:t xml:space="preserve">достижения взаимодополняемости и гармонии между людьми и живыми существами как составляющими органической целостности Матери-Земли </w:t>
      </w:r>
      <w:r>
        <w:t xml:space="preserve">и поддержки этих действий путем создания благоприятных условий и обеспечения средствами, необходимыми для осуществления рамочной программы, включая </w:t>
      </w:r>
      <w:r>
        <w:lastRenderedPageBreak/>
        <w:t xml:space="preserve">финансовые ресурсы, потенциал и технологии, </w:t>
      </w:r>
      <w:r>
        <w:rPr>
          <w:b/>
          <w:bCs/>
        </w:rPr>
        <w:t>в особенности для развивающихся стран</w:t>
      </w:r>
      <w:r>
        <w:t>.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p>
    <w:p w14:paraId="700F68C0" w14:textId="77777777" w:rsidR="00B41AB9" w:rsidRPr="00BF5C64" w:rsidRDefault="00B41AB9" w:rsidP="0049160E">
      <w:pPr>
        <w:spacing w:before="120" w:after="120"/>
        <w:rPr>
          <w:szCs w:val="22"/>
        </w:rPr>
      </w:pPr>
      <w:r>
        <w:rPr>
          <w:b/>
          <w:u w:val="single"/>
        </w:rPr>
        <w:t>Колумбия</w:t>
      </w:r>
      <w:r>
        <w:rPr>
          <w:b/>
        </w:rPr>
        <w:t xml:space="preserve">: </w:t>
      </w:r>
      <w:r>
        <w:t xml:space="preserve">Теория преобразований рамочной программы предполагает, что меры по внедрению преобразований принимаются в целях: (а) </w:t>
      </w:r>
      <w:r>
        <w:rPr>
          <w:b/>
          <w:bCs/>
        </w:rPr>
        <w:t>устранения факторов утраты биоразнообразия и их основных причин, (b)</w:t>
      </w:r>
      <w:r>
        <w:t xml:space="preserve"> создания инструментов и поиска решений </w:t>
      </w:r>
      <w:r>
        <w:rPr>
          <w:b/>
          <w:bCs/>
        </w:rPr>
        <w:t>во всех секторах</w:t>
      </w:r>
      <w:r>
        <w:t xml:space="preserve"> для процесса осуществления и учета проблематики биоразнообразия </w:t>
      </w:r>
      <w:r>
        <w:rPr>
          <w:b/>
          <w:bCs/>
        </w:rPr>
        <w:t>в управлении и планировании</w:t>
      </w:r>
      <w:r>
        <w:t>; (с) уменьшения угрозы биоразнообразию и (</w:t>
      </w:r>
      <w:r>
        <w:rPr>
          <w:strike/>
        </w:rPr>
        <w:t>с</w:t>
      </w:r>
      <w:r>
        <w:rPr>
          <w:b/>
        </w:rPr>
        <w:t>d</w:t>
      </w:r>
      <w:r>
        <w:t xml:space="preserve">) обеспечения устойчивого использования биоразнообразия </w:t>
      </w:r>
      <w:r>
        <w:rPr>
          <w:strike/>
        </w:rPr>
        <w:t>для удовлетворения потребностей людей</w:t>
      </w:r>
      <w:r>
        <w:t xml:space="preserve"> </w:t>
      </w:r>
      <w:r>
        <w:rPr>
          <w:b/>
          <w:bCs/>
        </w:rPr>
        <w:t>на благо планеты</w:t>
      </w:r>
      <w:r>
        <w:t xml:space="preserve"> и поддержки этих действий путем создания благоприятных условий и обеспечения средствами, необходимыми для осуществления рамочной программы, </w:t>
      </w:r>
      <w:r>
        <w:rPr>
          <w:b/>
          <w:bCs/>
        </w:rPr>
        <w:t>которые соответствовали бы уровню ее амбициозности,</w:t>
      </w:r>
      <w:r>
        <w:t xml:space="preserve"> включая финансовые ресурсы, потенциал и технологии. Это также предполагает, что мониторинг прогресса будет осуществляться на основе прозрачного и ответственного подхода при проведении надлежащих </w:t>
      </w:r>
      <w:r>
        <w:rPr>
          <w:b/>
          <w:bCs/>
        </w:rPr>
        <w:t>периодических глобальных</w:t>
      </w:r>
      <w:r>
        <w:t xml:space="preserve"> аналитических обзоров </w:t>
      </w:r>
      <w:r>
        <w:rPr>
          <w:b/>
          <w:bCs/>
        </w:rPr>
        <w:t>на основе задач и индикаторов СМАРТ</w:t>
      </w:r>
      <w:r>
        <w:t xml:space="preserve"> с тем, чтобы к 2030 году мир встал на путь реализации Концепции в области биоразнообразия на период до 2050 года.</w:t>
      </w:r>
    </w:p>
    <w:p w14:paraId="1A3276CD" w14:textId="77777777" w:rsidR="00B41AB9" w:rsidRPr="009A7C2D" w:rsidRDefault="00B41AB9" w:rsidP="0049160E">
      <w:pPr>
        <w:spacing w:before="120" w:after="120"/>
        <w:rPr>
          <w:szCs w:val="22"/>
        </w:rPr>
      </w:pPr>
      <w:r>
        <w:rPr>
          <w:b/>
          <w:u w:val="single"/>
        </w:rPr>
        <w:t>Европейский союз и его государства-члены</w:t>
      </w:r>
      <w:r>
        <w:rPr>
          <w:b/>
        </w:rPr>
        <w:t xml:space="preserve">: </w:t>
      </w:r>
      <w:r>
        <w:rPr>
          <w:color w:val="000000" w:themeColor="text1"/>
        </w:rP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для удовлетворения потребностей людей </w:t>
      </w:r>
      <w:r>
        <w:rPr>
          <w:b/>
          <w:bCs/>
          <w:color w:val="000000" w:themeColor="text1"/>
        </w:rPr>
        <w:t>и планеты</w:t>
      </w:r>
      <w:r>
        <w:rPr>
          <w:color w:val="000000" w:themeColor="text1"/>
        </w:rPr>
        <w:t xml:space="preserve"> и поддержки этих действий путем создания благоприятных условий и обеспечения средствами, необходимыми для осуществления рамочной программы, включая финансовые ресурсы, потенциал</w:t>
      </w:r>
      <w:r>
        <w:rPr>
          <w:b/>
          <w:bCs/>
          <w:color w:val="000000" w:themeColor="text1"/>
        </w:rPr>
        <w:t>,</w:t>
      </w:r>
      <w:r>
        <w:rPr>
          <w:color w:val="000000" w:themeColor="text1"/>
        </w:rPr>
        <w:t xml:space="preserve"> </w:t>
      </w:r>
      <w:r>
        <w:rPr>
          <w:strike/>
          <w:color w:val="000000" w:themeColor="text1"/>
        </w:rPr>
        <w:t xml:space="preserve"> и</w:t>
      </w:r>
      <w:r>
        <w:rPr>
          <w:color w:val="000000" w:themeColor="text1"/>
        </w:rPr>
        <w:t xml:space="preserve"> технологии </w:t>
      </w:r>
      <w:r>
        <w:rPr>
          <w:b/>
          <w:bCs/>
          <w:color w:val="000000" w:themeColor="text1"/>
        </w:rPr>
        <w:t>и знания.</w:t>
      </w:r>
      <w:r>
        <w:rPr>
          <w:color w:val="000000" w:themeColor="text1"/>
        </w:rPr>
        <w:t xml:space="preserve"> Это также предполагает, что мониторинг прогресса будет осуществляться на основе прозрачного, </w:t>
      </w:r>
      <w:r>
        <w:rPr>
          <w:strike/>
          <w:color w:val="000000" w:themeColor="text1"/>
        </w:rPr>
        <w:t>и</w:t>
      </w:r>
      <w:r>
        <w:rPr>
          <w:color w:val="000000" w:themeColor="text1"/>
        </w:rPr>
        <w:t xml:space="preserve"> ответственного </w:t>
      </w:r>
      <w:r>
        <w:rPr>
          <w:b/>
          <w:bCs/>
          <w:color w:val="000000" w:themeColor="text1"/>
        </w:rPr>
        <w:t>и действенного</w:t>
      </w:r>
      <w:r>
        <w:rPr>
          <w:color w:val="000000" w:themeColor="text1"/>
        </w:rPr>
        <w:t xml:space="preserve">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p>
    <w:p w14:paraId="1D04636D" w14:textId="77777777" w:rsidR="00B41AB9" w:rsidRPr="00BF5C64" w:rsidRDefault="00B41AB9" w:rsidP="0049160E">
      <w:pPr>
        <w:spacing w:before="120" w:after="120"/>
        <w:jc w:val="left"/>
        <w:rPr>
          <w:i/>
          <w:iCs/>
          <w:sz w:val="18"/>
          <w:szCs w:val="18"/>
        </w:rPr>
      </w:pPr>
      <w:r>
        <w:rPr>
          <w:i/>
          <w:sz w:val="18"/>
        </w:rPr>
        <w:t xml:space="preserve">Европейский союз и его государства-члены предлагают и далее придерживаться 2030 года, так как научные данные, обосновывающие необходимость в неотложных действиях и 2030 год, прошли политическое согласование. Изменение даты может подать неверный политический сигнал. В то же время Европейский союз и его государства-члены отмечают, что 2030 год, особенно в свете задержки в утверждении рамочной программы, представляет собой очень амбициозную и чрезвычайно труднодостижимую цель в том, что касается осуществления рамочной программы и использования данных за 2020 год в качестве исходных параметров. </w:t>
      </w:r>
    </w:p>
    <w:p w14:paraId="4C6714FA" w14:textId="77777777" w:rsidR="00B41AB9" w:rsidRPr="00BF5C64" w:rsidRDefault="00B41AB9" w:rsidP="0049160E">
      <w:pPr>
        <w:pStyle w:val="ListParagraph"/>
        <w:spacing w:before="120" w:after="120"/>
        <w:ind w:left="0"/>
        <w:contextualSpacing w:val="0"/>
        <w:rPr>
          <w:szCs w:val="22"/>
        </w:rPr>
      </w:pPr>
      <w:r>
        <w:rPr>
          <w:b/>
          <w:bCs/>
          <w:u w:val="single"/>
        </w:rPr>
        <w:t>Иран (Исламская Республика):</w:t>
      </w:r>
      <w:r>
        <w:rPr>
          <w:b/>
        </w:rPr>
        <w:t xml:space="preserve"> </w:t>
      </w:r>
      <w: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w:t>
      </w:r>
      <w:r>
        <w:rPr>
          <w:b/>
          <w:bCs/>
        </w:rPr>
        <w:t>особенно</w:t>
      </w:r>
      <w:r>
        <w:t xml:space="preserve"> финансовые ресурсы, потенциал и технологии.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p>
    <w:p w14:paraId="299CA67E" w14:textId="77777777" w:rsidR="00B41AB9" w:rsidRPr="00BF5C64" w:rsidRDefault="00B41AB9" w:rsidP="0049160E">
      <w:pPr>
        <w:spacing w:before="120" w:after="120"/>
        <w:rPr>
          <w:szCs w:val="22"/>
        </w:rPr>
      </w:pPr>
      <w:r>
        <w:rPr>
          <w:b/>
          <w:u w:val="single"/>
        </w:rPr>
        <w:t>Мексика</w:t>
      </w:r>
      <w:r>
        <w:rPr>
          <w:b/>
        </w:rPr>
        <w:t xml:space="preserve">: </w:t>
      </w:r>
      <w: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w:t>
      </w:r>
      <w:r>
        <w:rPr>
          <w:b/>
          <w:bCs/>
        </w:rPr>
        <w:t>утраты</w:t>
      </w:r>
      <w:r>
        <w:t xml:space="preserve"> биоразнообрази</w:t>
      </w:r>
      <w:r>
        <w:rPr>
          <w:strike/>
        </w:rPr>
        <w:t>ю</w:t>
      </w:r>
      <w:r>
        <w:rPr>
          <w:b/>
          <w:bCs/>
        </w:rPr>
        <w:t>я</w:t>
      </w:r>
      <w:r>
        <w:t xml:space="preserve"> и (с) обеспечения устойчивого использования биоразнообразия для удовлетворения потребностей </w:t>
      </w:r>
      <w:r>
        <w:rPr>
          <w:b/>
          <w:bCs/>
        </w:rPr>
        <w:t>всех</w:t>
      </w:r>
      <w:r>
        <w:t xml:space="preserve"> людей и поддержки этих действий путем создания благоприятных условий и обеспечения средствами, необходимыми для осуществления рамочной программы, включая финансовые ресурсы, потенциал и технологии.  Это также предполагает, что </w:t>
      </w:r>
      <w:r>
        <w:lastRenderedPageBreak/>
        <w:t xml:space="preserve">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w:t>
      </w:r>
      <w:r>
        <w:rPr>
          <w:b/>
          <w:bCs/>
        </w:rPr>
        <w:t>обратил вспять</w:t>
      </w:r>
      <w:r>
        <w:t xml:space="preserve"> встал на путь реализации Концепции в области </w:t>
      </w:r>
      <w:r>
        <w:rPr>
          <w:b/>
          <w:bCs/>
        </w:rPr>
        <w:t>утраты</w:t>
      </w:r>
      <w:r>
        <w:t xml:space="preserve"> биоразнообразия на период до 2050 года. </w:t>
      </w:r>
    </w:p>
    <w:p w14:paraId="79AC0A49" w14:textId="77777777" w:rsidR="00B41AB9" w:rsidRPr="00BF5C64" w:rsidRDefault="00B41AB9" w:rsidP="0049160E">
      <w:pPr>
        <w:spacing w:before="120" w:after="120"/>
      </w:pPr>
      <w:r>
        <w:rPr>
          <w:b/>
          <w:u w:val="single"/>
        </w:rPr>
        <w:t>Перу:</w:t>
      </w:r>
      <w:r>
        <w:rPr>
          <w:b/>
        </w:rPr>
        <w:t xml:space="preserve"> </w:t>
      </w:r>
      <w:r>
        <w:t xml:space="preserve">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w:t>
      </w:r>
      <w:r>
        <w:rPr>
          <w:b/>
          <w:bCs/>
        </w:rPr>
        <w:t>на основе принципа справедливости</w:t>
      </w:r>
      <w:r>
        <w:t xml:space="preserve">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включая финансовые ресурсы, потенциал и технологии.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 </w:t>
      </w:r>
    </w:p>
    <w:p w14:paraId="58137C8B" w14:textId="77777777" w:rsidR="00B41AB9" w:rsidRPr="00B74E54" w:rsidRDefault="00B41AB9" w:rsidP="0049160E">
      <w:pPr>
        <w:keepNext/>
        <w:kinsoku w:val="0"/>
        <w:overflowPunct w:val="0"/>
        <w:autoSpaceDE w:val="0"/>
        <w:autoSpaceDN w:val="0"/>
        <w:spacing w:before="240" w:after="120"/>
        <w:jc w:val="center"/>
        <w:rPr>
          <w:b/>
          <w:bCs/>
          <w:szCs w:val="22"/>
        </w:rPr>
      </w:pPr>
      <w:r>
        <w:rPr>
          <w:b/>
        </w:rPr>
        <w:t>ПЕРВОНАЧАЛЬНЫЙ ТЕКСТ ПУНКТА 7 РАЗДЕЛА D</w:t>
      </w:r>
    </w:p>
    <w:p w14:paraId="7E9DBB3B" w14:textId="77777777" w:rsidR="00B41AB9" w:rsidRPr="00BF5C64" w:rsidRDefault="00B41AB9" w:rsidP="0049160E">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b/>
          <w:bCs/>
          <w:szCs w:val="22"/>
          <w:u w:val="single"/>
        </w:rPr>
      </w:pPr>
      <w:r>
        <w:t xml:space="preserve">7. </w:t>
      </w:r>
      <w:r>
        <w:tab/>
        <w:t>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r>
        <w:rPr>
          <w:color w:val="000000"/>
        </w:rPr>
        <w:t xml:space="preserve">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14:paraId="0424C55E" w14:textId="77777777" w:rsidR="00B41AB9" w:rsidRPr="00B74E54" w:rsidRDefault="00B41AB9" w:rsidP="0049160E">
      <w:pPr>
        <w:keepNext/>
        <w:kinsoku w:val="0"/>
        <w:overflowPunct w:val="0"/>
        <w:autoSpaceDE w:val="0"/>
        <w:autoSpaceDN w:val="0"/>
        <w:spacing w:before="240" w:after="120"/>
        <w:jc w:val="center"/>
        <w:rPr>
          <w:b/>
          <w:bCs/>
          <w:szCs w:val="22"/>
        </w:rPr>
      </w:pPr>
      <w:r>
        <w:rPr>
          <w:b/>
        </w:rPr>
        <w:t>СВОДНЫЙ ТЕКСТ ПУНКТА 7 РАЗДЕЛА D</w:t>
      </w:r>
    </w:p>
    <w:p w14:paraId="11B44F3D" w14:textId="77777777" w:rsidR="00B41AB9" w:rsidRPr="00BF5C64" w:rsidRDefault="00B41AB9" w:rsidP="0049160E">
      <w:pPr>
        <w:pStyle w:val="ListParagraph"/>
        <w:spacing w:before="120" w:after="120"/>
        <w:ind w:left="0"/>
        <w:contextualSpacing w:val="0"/>
        <w:rPr>
          <w:b/>
          <w:bCs/>
          <w:szCs w:val="22"/>
          <w:u w:val="single"/>
        </w:rPr>
      </w:pPr>
      <w:r>
        <w:t xml:space="preserve">В теории преобразований рамочной программы отмечается необходимость надлежащего признания </w:t>
      </w:r>
      <w:r>
        <w:rPr>
          <w:b/>
          <w:bCs/>
        </w:rPr>
        <w:t>прав человека,</w:t>
      </w:r>
      <w:r>
        <w:t xml:space="preserve"> вопросов гендерного равенства, расширения прав и возможностей женщин </w:t>
      </w:r>
      <w:r>
        <w:rPr>
          <w:b/>
          <w:bCs/>
        </w:rPr>
        <w:t>и девочек</w:t>
      </w:r>
      <w:r>
        <w:t xml:space="preserve">, </w:t>
      </w:r>
      <w:r>
        <w:rPr>
          <w:b/>
          <w:bCs/>
        </w:rPr>
        <w:t>девочек и</w:t>
      </w:r>
      <w:r>
        <w:t xml:space="preserve"> молодежи, подходов, учитывающих гендерные аспекты, а также полного, </w:t>
      </w:r>
      <w:r>
        <w:rPr>
          <w:strike/>
        </w:rPr>
        <w:t>и</w:t>
      </w:r>
      <w:r>
        <w:t xml:space="preserve"> эффективного </w:t>
      </w:r>
      <w:r>
        <w:rPr>
          <w:b/>
          <w:bCs/>
        </w:rPr>
        <w:t>и справедливого</w:t>
      </w:r>
      <w:r>
        <w:t xml:space="preserve"> участия коренных народов и местных общин, </w:t>
      </w:r>
      <w:r>
        <w:rPr>
          <w:b/>
          <w:bCs/>
        </w:rPr>
        <w:t>женщин, молодежи, гражданского общества, а также частного и финансового секторов</w:t>
      </w:r>
      <w:r>
        <w:t xml:space="preserve"> в осуществлении </w:t>
      </w:r>
      <w:r>
        <w:rPr>
          <w:b/>
          <w:bCs/>
        </w:rPr>
        <w:t>и обзоре</w:t>
      </w:r>
      <w:r>
        <w:t xml:space="preserve"> рамочной программы. </w:t>
      </w:r>
      <w:r>
        <w:rPr>
          <w:b/>
        </w:rPr>
        <w:t xml:space="preserve">(сноска: ссылки на коренные народы и местные общины должны пониматься в соответствии со статьей 46 Декларации Организации Объединенных Наций о правах коренных народов). </w:t>
      </w:r>
      <w:r>
        <w:t xml:space="preserve">Кроме того, в ее основе лежит признание того факта, что в целях </w:t>
      </w:r>
      <w:r>
        <w:rPr>
          <w:b/>
          <w:bCs/>
        </w:rPr>
        <w:t>успешного</w:t>
      </w:r>
      <w:r>
        <w:t xml:space="preserve"> создания </w:t>
      </w:r>
      <w:r>
        <w:rPr>
          <w:b/>
          <w:bCs/>
        </w:rPr>
        <w:t>новаторского</w:t>
      </w:r>
      <w:r>
        <w:t xml:space="preserve"> импульса программа [[[будет] </w:t>
      </w:r>
      <w:r>
        <w:rPr>
          <w:b/>
        </w:rPr>
        <w:t>должна</w:t>
      </w:r>
      <w:r>
        <w:t xml:space="preserve"> осуществляться в] </w:t>
      </w:r>
      <w:r>
        <w:rPr>
          <w:b/>
          <w:bCs/>
        </w:rPr>
        <w:t>опираться на</w:t>
      </w:r>
      <w:r>
        <w:t xml:space="preserve"> партнерств</w:t>
      </w:r>
      <w:r>
        <w:rPr>
          <w:strike/>
        </w:rPr>
        <w:t>е</w:t>
      </w:r>
      <w:r>
        <w:rPr>
          <w:b/>
          <w:bCs/>
        </w:rPr>
        <w:t>о</w:t>
      </w:r>
      <w:r>
        <w:t xml:space="preserve"> с многочисленными организациями на глобальном, национальном, </w:t>
      </w:r>
      <w:r>
        <w:rPr>
          <w:b/>
          <w:bCs/>
        </w:rPr>
        <w:t>региональном</w:t>
      </w:r>
      <w:r>
        <w:t xml:space="preserve"> и местном уровнях </w:t>
      </w:r>
      <w:r>
        <w:rPr>
          <w:b/>
          <w:bCs/>
        </w:rPr>
        <w:t>как с государственным, так и с частным сектором и гражданским обществом</w:t>
      </w:r>
      <w:r>
        <w:t xml:space="preserve"> на основе правозащитного подхода</w:t>
      </w:r>
      <w:r>
        <w:rPr>
          <w:strike/>
        </w:rPr>
        <w:t xml:space="preserve"> и признания принципа равенства между поколениями</w:t>
      </w:r>
      <w:r>
        <w:t xml:space="preserve">. </w:t>
      </w:r>
      <w:r>
        <w:rPr>
          <w:b/>
          <w:bCs/>
        </w:rPr>
        <w:t>Она будет осуществляться с учетом общей, но дифференцированной ответственности, прав Матери-Земли, прав человека и прав коренных народов и местных общин</w:t>
      </w:r>
      <w:r>
        <w:t xml:space="preserve">, на основе правозащитного подхода, </w:t>
      </w:r>
      <w:r>
        <w:rPr>
          <w:b/>
          <w:bCs/>
        </w:rPr>
        <w:t>принимающего во внимание экологическую справедливость и развитие,</w:t>
      </w:r>
      <w:r>
        <w:t xml:space="preserve"> и [признания принципа] </w:t>
      </w:r>
      <w:r>
        <w:rPr>
          <w:b/>
          <w:bCs/>
        </w:rPr>
        <w:t>обеспечения</w:t>
      </w:r>
      <w:r>
        <w:t xml:space="preserve"> равенства между поколениями </w:t>
      </w:r>
      <w:r>
        <w:rPr>
          <w:b/>
          <w:bCs/>
        </w:rPr>
        <w:t>и общей, но дифференцированной ответственности</w:t>
      </w:r>
      <w:r>
        <w:t xml:space="preserve">. </w:t>
      </w:r>
    </w:p>
    <w:p w14:paraId="4D509174" w14:textId="77777777" w:rsidR="00B41AB9" w:rsidRPr="0055323A"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26E8F51F" w14:textId="77777777" w:rsidR="00B41AB9" w:rsidRPr="00BF5C64" w:rsidRDefault="00B41AB9" w:rsidP="0049160E">
      <w:pPr>
        <w:pStyle w:val="ListParagraph"/>
        <w:spacing w:before="120" w:after="120"/>
        <w:ind w:left="0"/>
        <w:contextualSpacing w:val="0"/>
        <w:rPr>
          <w:szCs w:val="22"/>
        </w:rPr>
      </w:pPr>
      <w:r>
        <w:rPr>
          <w:b/>
          <w:u w:val="single"/>
        </w:rPr>
        <w:t>Аргентина</w:t>
      </w:r>
      <w:r>
        <w:rPr>
          <w:b/>
        </w:rPr>
        <w:t xml:space="preserve">: </w:t>
      </w:r>
      <w:r>
        <w:t>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r>
        <w:rPr>
          <w:b/>
          <w:bCs/>
        </w:rPr>
        <w:t xml:space="preserve"> (сноска: ссылки на коренные народы и местные общины должны пониматься в соответствии со статьей 46 Декларации Организации Объединенных Наций о правах коренных народов)</w:t>
      </w:r>
      <w:r>
        <w:t>.</w:t>
      </w:r>
      <w:r>
        <w:rPr>
          <w:b/>
        </w:rPr>
        <w:t xml:space="preserve"> </w:t>
      </w:r>
      <w:r>
        <w:lastRenderedPageBreak/>
        <w:t>Кроме того, в ее основе лежит признание того факта, что для более активного движения по пути к успеху эта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14:paraId="521061E7" w14:textId="77777777" w:rsidR="00B41AB9" w:rsidRPr="00BF5C64" w:rsidRDefault="00B41AB9" w:rsidP="0049160E">
      <w:pPr>
        <w:spacing w:before="120" w:after="120"/>
        <w:rPr>
          <w:b/>
          <w:bCs/>
          <w:szCs w:val="22"/>
          <w:highlight w:val="yellow"/>
        </w:rPr>
      </w:pPr>
      <w:r>
        <w:rPr>
          <w:b/>
          <w:u w:val="single"/>
        </w:rPr>
        <w:t>Боливия (Многонациональное государство)</w:t>
      </w:r>
      <w:r>
        <w:rPr>
          <w:b/>
        </w:rPr>
        <w:t xml:space="preserve">: </w:t>
      </w:r>
      <w:r>
        <w:t xml:space="preserve">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w:t>
      </w:r>
      <w:r>
        <w:rPr>
          <w:b/>
          <w:bCs/>
        </w:rPr>
        <w:t>девочек и</w:t>
      </w:r>
      <w:r>
        <w:t xml:space="preserve">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w:t>
      </w:r>
      <w:r>
        <w:rPr>
          <w:b/>
          <w:bCs/>
        </w:rPr>
        <w:t>Она будет осуществляться с учетом общей, но дифференцированной ответственности, прав Матери-Земли, прав человека и прав коренных народов и местных общин</w:t>
      </w:r>
      <w:r>
        <w:t xml:space="preserve"> и [признания принципа] </w:t>
      </w:r>
      <w:r>
        <w:rPr>
          <w:b/>
          <w:bCs/>
        </w:rPr>
        <w:t>обеспечения</w:t>
      </w:r>
      <w:r>
        <w:t xml:space="preserve"> равенства между поколениями </w:t>
      </w:r>
      <w:r>
        <w:rPr>
          <w:b/>
          <w:bCs/>
        </w:rPr>
        <w:t>и общей, но дифференцированной ответственности</w:t>
      </w:r>
      <w:r>
        <w:t xml:space="preserve">. </w:t>
      </w:r>
    </w:p>
    <w:p w14:paraId="5988CB3C" w14:textId="77777777" w:rsidR="00B41AB9" w:rsidRPr="00BF5C64" w:rsidRDefault="00B41AB9" w:rsidP="0049160E">
      <w:pPr>
        <w:spacing w:before="120" w:after="120"/>
        <w:rPr>
          <w:szCs w:val="22"/>
        </w:rPr>
      </w:pPr>
      <w:r>
        <w:rPr>
          <w:b/>
          <w:u w:val="single"/>
        </w:rPr>
        <w:t>Колумбия</w:t>
      </w:r>
      <w:r>
        <w:rPr>
          <w:b/>
        </w:rPr>
        <w:t xml:space="preserve">: </w:t>
      </w:r>
      <w:r>
        <w:t>В теории преобразований рамочной программы отмечается необходимость надлежащего признания вопросов гендерного равенства</w:t>
      </w:r>
      <w:r>
        <w:rPr>
          <w:strike/>
        </w:rPr>
        <w:t>, расширения прав и возможностей женщин, молодежи,</w:t>
      </w:r>
      <w:r>
        <w:t xml:space="preserve"> подходов, учитывающих гендерные аспекты, а также полного и эффективного участия коренных народов и местных общин, </w:t>
      </w:r>
      <w:r>
        <w:rPr>
          <w:b/>
          <w:bCs/>
        </w:rPr>
        <w:t>женщин, молодежи, гражданского общества, частного и финансового сектора</w:t>
      </w:r>
      <w:r>
        <w:t xml:space="preserve"> в осуществлении рамочной программы. Кроме того, в ее основе лежит признание того факта, что в целях </w:t>
      </w:r>
      <w:r>
        <w:rPr>
          <w:b/>
          <w:bCs/>
        </w:rPr>
        <w:t>успешного</w:t>
      </w:r>
      <w:r>
        <w:t xml:space="preserve"> создания импульса программа </w:t>
      </w:r>
      <w:r>
        <w:rPr>
          <w:strike/>
        </w:rPr>
        <w:t>будет осуществляться в</w:t>
      </w:r>
      <w:r>
        <w:t xml:space="preserve"> </w:t>
      </w:r>
      <w:r>
        <w:rPr>
          <w:b/>
          <w:bCs/>
        </w:rPr>
        <w:t>опирается на</w:t>
      </w:r>
      <w:r>
        <w:t xml:space="preserve"> партнерств</w:t>
      </w:r>
      <w:r>
        <w:rPr>
          <w:strike/>
        </w:rPr>
        <w:t>е</w:t>
      </w:r>
      <w:r>
        <w:rPr>
          <w:b/>
          <w:bCs/>
        </w:rPr>
        <w:t>о</w:t>
      </w:r>
      <w:r>
        <w:t xml:space="preserve"> с </w:t>
      </w:r>
      <w:r>
        <w:rPr>
          <w:strike/>
        </w:rPr>
        <w:t>многочисленными организациями</w:t>
      </w:r>
      <w:r>
        <w:t xml:space="preserve"> </w:t>
      </w:r>
      <w:r>
        <w:rPr>
          <w:b/>
          <w:bCs/>
        </w:rPr>
        <w:t>с этими субъектами деятельности</w:t>
      </w:r>
      <w:r>
        <w:t xml:space="preserve"> на глобальном, национальном и местном уровнях на основе правозащитного подхода и признания принципа равенства между поколениями. </w:t>
      </w:r>
    </w:p>
    <w:p w14:paraId="6FE9A159" w14:textId="77777777" w:rsidR="00B41AB9" w:rsidRPr="009A7C2D" w:rsidRDefault="00B41AB9" w:rsidP="0049160E">
      <w:pPr>
        <w:spacing w:before="120" w:after="120"/>
        <w:rPr>
          <w:b/>
          <w:bCs/>
          <w:szCs w:val="22"/>
        </w:rPr>
      </w:pPr>
      <w:r>
        <w:rPr>
          <w:b/>
          <w:u w:val="single"/>
        </w:rPr>
        <w:t>Эквадор</w:t>
      </w:r>
      <w:r>
        <w:rPr>
          <w:b/>
        </w:rPr>
        <w:t xml:space="preserve">: </w:t>
      </w:r>
      <w:r>
        <w:t xml:space="preserve">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w:t>
      </w:r>
      <w:r>
        <w:rPr>
          <w:b/>
          <w:bCs/>
        </w:rPr>
        <w:t>всех субъектов деятельности</w:t>
      </w:r>
      <w:r>
        <w:t xml:space="preserve"> </w:t>
      </w:r>
      <w:r>
        <w:rPr>
          <w:strike/>
        </w:rPr>
        <w:t>всех соответствующих заинтересованных коренных народов и местных общин</w:t>
      </w:r>
      <w:r>
        <w:t xml:space="preserve"> в осуществлении рамочной программы.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14:paraId="70DFCA64" w14:textId="77777777" w:rsidR="00B41AB9" w:rsidRPr="009A7C2D" w:rsidRDefault="00B41AB9" w:rsidP="0049160E">
      <w:pPr>
        <w:suppressLineNumbers/>
        <w:suppressAutoHyphens/>
        <w:spacing w:before="120" w:after="120"/>
        <w:rPr>
          <w:rFonts w:eastAsia="Arial"/>
        </w:rPr>
      </w:pPr>
      <w:r>
        <w:rPr>
          <w:b/>
          <w:u w:val="single"/>
        </w:rPr>
        <w:t>Европейский союз и его государства-члены</w:t>
      </w:r>
      <w:r>
        <w:rPr>
          <w:b/>
        </w:rPr>
        <w:t xml:space="preserve">: </w:t>
      </w:r>
      <w:r>
        <w:rPr>
          <w:color w:val="000000" w:themeColor="text1"/>
        </w:rPr>
        <w:t xml:space="preserve">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w:t>
      </w:r>
      <w:r>
        <w:rPr>
          <w:b/>
          <w:bCs/>
          <w:color w:val="000000" w:themeColor="text1"/>
        </w:rPr>
        <w:t>и девочек</w:t>
      </w:r>
      <w:r>
        <w:rPr>
          <w:color w:val="000000" w:themeColor="text1"/>
        </w:rPr>
        <w:t xml:space="preserve">,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 </w:t>
      </w:r>
      <w:r>
        <w:t xml:space="preserve">Кроме того, в ее основе лежит признание того факта, что в целях создания импульса программа </w:t>
      </w:r>
      <w:r>
        <w:rPr>
          <w:strike/>
        </w:rPr>
        <w:t>будет</w:t>
      </w:r>
      <w:r>
        <w:t xml:space="preserve"> </w:t>
      </w:r>
      <w:r>
        <w:rPr>
          <w:b/>
          <w:bCs/>
        </w:rPr>
        <w:t>должна</w:t>
      </w:r>
      <w:r>
        <w:t xml:space="preserve"> осуществляться в партнерстве с многочисленными организациями на глобальном, </w:t>
      </w:r>
      <w:r>
        <w:rPr>
          <w:b/>
          <w:bCs/>
        </w:rPr>
        <w:t>региональном,</w:t>
      </w:r>
      <w:r>
        <w:t xml:space="preserve"> национальном и местном уровнях </w:t>
      </w:r>
      <w:r>
        <w:rPr>
          <w:b/>
          <w:bCs/>
        </w:rPr>
        <w:t>как с государственным, так и с частным сектором и гражданским обществом</w:t>
      </w:r>
      <w:r>
        <w:t xml:space="preserve"> на основе правозащитного подхода и </w:t>
      </w:r>
      <w:r>
        <w:rPr>
          <w:strike/>
        </w:rPr>
        <w:t>признания принципа</w:t>
      </w:r>
      <w:r>
        <w:t xml:space="preserve"> </w:t>
      </w:r>
      <w:r>
        <w:rPr>
          <w:b/>
          <w:bCs/>
        </w:rPr>
        <w:t>при</w:t>
      </w:r>
      <w:r>
        <w:t xml:space="preserve"> </w:t>
      </w:r>
      <w:r>
        <w:rPr>
          <w:b/>
          <w:bCs/>
        </w:rPr>
        <w:t>обеспечении</w:t>
      </w:r>
      <w:r>
        <w:t xml:space="preserve"> равенства между поколениями.</w:t>
      </w:r>
    </w:p>
    <w:p w14:paraId="5464504B" w14:textId="77777777" w:rsidR="00B41AB9" w:rsidRPr="009A7C2D" w:rsidRDefault="00B41AB9" w:rsidP="0049160E">
      <w:pPr>
        <w:spacing w:before="120" w:after="120"/>
        <w:rPr>
          <w:rFonts w:eastAsia="Arial"/>
          <w:szCs w:val="22"/>
        </w:rPr>
      </w:pPr>
      <w:r>
        <w:rPr>
          <w:b/>
          <w:u w:val="single"/>
        </w:rPr>
        <w:t>Иран (Исламская Республика):</w:t>
      </w:r>
      <w:r>
        <w:rPr>
          <w:b/>
          <w:color w:val="000000" w:themeColor="text1"/>
        </w:rPr>
        <w:t xml:space="preserve"> </w:t>
      </w:r>
      <w:r>
        <w:t xml:space="preserve">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w:t>
      </w:r>
      <w:r>
        <w:rPr>
          <w:b/>
          <w:bCs/>
        </w:rPr>
        <w:t>и ориентированного на развитие</w:t>
      </w:r>
      <w:r>
        <w:t xml:space="preserve"> подхода и признания принципа равенства между поколениями.</w:t>
      </w:r>
    </w:p>
    <w:p w14:paraId="276931BA" w14:textId="77777777" w:rsidR="00B41AB9" w:rsidRPr="009A7C2D" w:rsidRDefault="00B41AB9" w:rsidP="0049160E">
      <w:pPr>
        <w:spacing w:before="120" w:after="120"/>
        <w:rPr>
          <w:szCs w:val="22"/>
        </w:rPr>
      </w:pPr>
      <w:r>
        <w:rPr>
          <w:b/>
          <w:u w:val="single"/>
        </w:rPr>
        <w:t>Мексика</w:t>
      </w:r>
      <w:r>
        <w:rPr>
          <w:b/>
        </w:rPr>
        <w:t xml:space="preserve">: </w:t>
      </w:r>
      <w:r>
        <w:t xml:space="preserve">В теории преобразований рамочной программы отмечается необходимость надлежащего признания </w:t>
      </w:r>
      <w:r>
        <w:rPr>
          <w:b/>
          <w:bCs/>
        </w:rPr>
        <w:t>прав человека,</w:t>
      </w:r>
      <w:r>
        <w:t xml:space="preserve"> вопросов гендерного равенства, расширения прав и </w:t>
      </w:r>
      <w:r>
        <w:lastRenderedPageBreak/>
        <w:t>возможностей женщин, молодежи, подходов, учитывающих гендерные аспекты, а также полного</w:t>
      </w:r>
      <w:r>
        <w:rPr>
          <w:b/>
          <w:bCs/>
        </w:rPr>
        <w:t>,</w:t>
      </w:r>
      <w:r>
        <w:t xml:space="preserve"> </w:t>
      </w:r>
      <w:r>
        <w:rPr>
          <w:strike/>
        </w:rPr>
        <w:t>и</w:t>
      </w:r>
      <w:r>
        <w:t xml:space="preserve"> эффективного </w:t>
      </w:r>
      <w:r>
        <w:rPr>
          <w:b/>
          <w:bCs/>
        </w:rPr>
        <w:t>и равноправного</w:t>
      </w:r>
      <w:r>
        <w:t xml:space="preserve"> участия коренных народов и местных общин,</w:t>
      </w:r>
      <w:r>
        <w:rPr>
          <w:b/>
          <w:bCs/>
        </w:rPr>
        <w:t xml:space="preserve"> женщин и молодежи</w:t>
      </w:r>
      <w:r>
        <w:t xml:space="preserve"> в осуществлении </w:t>
      </w:r>
      <w:r>
        <w:rPr>
          <w:b/>
          <w:bCs/>
        </w:rPr>
        <w:t>и обзоре</w:t>
      </w:r>
      <w:r>
        <w:t xml:space="preserve"> рамочной программы.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w:t>
      </w:r>
      <w:r>
        <w:rPr>
          <w:b/>
          <w:bCs/>
        </w:rPr>
        <w:t>принимающего во внимание экологическую справедливость,</w:t>
      </w:r>
      <w:r>
        <w:t xml:space="preserve"> и признания принципа равенства между поколениями.</w:t>
      </w:r>
    </w:p>
    <w:p w14:paraId="09A5764E" w14:textId="77777777" w:rsidR="00B41AB9" w:rsidRPr="009A7C2D" w:rsidRDefault="00B41AB9" w:rsidP="0049160E">
      <w:pPr>
        <w:keepNext/>
        <w:keepLines/>
        <w:suppressLineNumbers/>
        <w:suppressAutoHyphens/>
        <w:spacing w:before="120" w:after="120"/>
        <w:rPr>
          <w:color w:val="000000" w:themeColor="text1"/>
          <w:szCs w:val="22"/>
        </w:rPr>
      </w:pPr>
      <w:r>
        <w:rPr>
          <w:b/>
          <w:u w:val="single"/>
        </w:rPr>
        <w:t>Перу:</w:t>
      </w:r>
      <w:r>
        <w:rPr>
          <w:b/>
        </w:rPr>
        <w:t xml:space="preserve"> </w:t>
      </w:r>
      <w:r>
        <w:t xml:space="preserve">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 Кроме того, в ее основе лежит признание того факта, что в целях создания </w:t>
      </w:r>
      <w:r>
        <w:rPr>
          <w:b/>
          <w:bCs/>
        </w:rPr>
        <w:t>новаторского</w:t>
      </w:r>
      <w:r>
        <w:t xml:space="preserve">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14:paraId="2BB8379F" w14:textId="77777777" w:rsidR="00B41AB9" w:rsidRPr="0055323A" w:rsidRDefault="00B41AB9" w:rsidP="0049160E">
      <w:pPr>
        <w:keepNext/>
        <w:kinsoku w:val="0"/>
        <w:overflowPunct w:val="0"/>
        <w:autoSpaceDE w:val="0"/>
        <w:autoSpaceDN w:val="0"/>
        <w:spacing w:before="240" w:after="120"/>
        <w:jc w:val="center"/>
        <w:rPr>
          <w:b/>
          <w:bCs/>
          <w:szCs w:val="22"/>
        </w:rPr>
      </w:pPr>
      <w:r>
        <w:rPr>
          <w:b/>
        </w:rPr>
        <w:t>ПРЕДЛОЖЕНИЯ НАБЛЮДАТЕЛЕЙ, ПОДДЕРЖАННЫЕ СТОРОНАМИ</w:t>
      </w:r>
    </w:p>
    <w:p w14:paraId="553AABD2" w14:textId="0C9D58C8" w:rsidR="00B41AB9" w:rsidRPr="00BF5C64" w:rsidRDefault="00FD747B" w:rsidP="0049160E">
      <w:pPr>
        <w:spacing w:before="120" w:after="120"/>
        <w:rPr>
          <w:b/>
          <w:bCs/>
        </w:rPr>
      </w:pPr>
      <w:r w:rsidRPr="00FD747B">
        <w:rPr>
          <w:b/>
          <w:u w:val="single"/>
        </w:rPr>
        <w:t>МФКНБ</w:t>
      </w:r>
      <w:r w:rsidR="00B41AB9">
        <w:t>:</w:t>
      </w:r>
      <w:r w:rsidR="00B41AB9" w:rsidRPr="0055778A">
        <w:t xml:space="preserve"> </w:t>
      </w:r>
      <w:r w:rsidR="00B41AB9">
        <w:t xml:space="preserve">В теории преобразований рамочной программы отмечается необходимость надлежащего признания </w:t>
      </w:r>
      <w:r w:rsidR="00B41AB9">
        <w:rPr>
          <w:b/>
          <w:bCs/>
        </w:rPr>
        <w:t>прав коренных народов,</w:t>
      </w:r>
      <w:r w:rsidR="00B41AB9">
        <w:t xml:space="preserve">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p>
    <w:p w14:paraId="46DE880E" w14:textId="77777777" w:rsidR="00B41AB9" w:rsidRPr="0055323A" w:rsidRDefault="00B41AB9" w:rsidP="0049160E">
      <w:pPr>
        <w:keepNext/>
        <w:kinsoku w:val="0"/>
        <w:overflowPunct w:val="0"/>
        <w:autoSpaceDE w:val="0"/>
        <w:autoSpaceDN w:val="0"/>
        <w:spacing w:before="240" w:after="120"/>
        <w:jc w:val="center"/>
        <w:rPr>
          <w:b/>
          <w:bCs/>
          <w:szCs w:val="22"/>
        </w:rPr>
      </w:pPr>
      <w:r>
        <w:rPr>
          <w:b/>
        </w:rPr>
        <w:t>ПЕРВОНАЧАЛЬНЫЙ ТЕКСТ ПУНКТА 8 РАЗДЕЛА D</w:t>
      </w:r>
    </w:p>
    <w:p w14:paraId="62166916" w14:textId="77777777" w:rsidR="00B41AB9" w:rsidRPr="00BF5C64" w:rsidRDefault="00B41AB9" w:rsidP="0049160E">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color w:val="000000"/>
          <w:kern w:val="22"/>
          <w:szCs w:val="22"/>
        </w:rPr>
      </w:pPr>
      <w:r>
        <w:rPr>
          <w:color w:val="000000"/>
        </w:rPr>
        <w:t>8.</w:t>
      </w:r>
      <w:r>
        <w:rPr>
          <w:color w:val="000000"/>
        </w:rPr>
        <w:tab/>
        <w:t xml:space="preserve">Рамочная программа дополнит Повестку дня в области устойчивого развития на период до 2030 года и окажет содействие ее реализации. </w:t>
      </w:r>
      <w:r>
        <w:rPr>
          <w:rStyle w:val="apple-converted-space"/>
          <w:color w:val="000000"/>
        </w:rPr>
        <w:t xml:space="preserve"> </w:t>
      </w:r>
      <w:r>
        <w:t>В ней также будут учитываться долгосрочные стратегии и задачи многосторонних природоохранных соглашений, включая связанные с биоразнообразием конвенции и Рио-де-Жанейрские конвенции, в целях совместного получения выгод от реализации этих соглашений в интересах планеты и человечества.</w:t>
      </w:r>
    </w:p>
    <w:p w14:paraId="10CA4F55" w14:textId="77777777" w:rsidR="00B41AB9" w:rsidRPr="0055323A" w:rsidRDefault="00B41AB9" w:rsidP="0049160E">
      <w:pPr>
        <w:keepNext/>
        <w:kinsoku w:val="0"/>
        <w:overflowPunct w:val="0"/>
        <w:autoSpaceDE w:val="0"/>
        <w:autoSpaceDN w:val="0"/>
        <w:spacing w:before="240" w:after="120"/>
        <w:jc w:val="center"/>
        <w:rPr>
          <w:b/>
          <w:bCs/>
          <w:szCs w:val="22"/>
        </w:rPr>
      </w:pPr>
      <w:r>
        <w:rPr>
          <w:b/>
        </w:rPr>
        <w:t>СВОДНЫЙ ТЕКСТ ПУНКТА 8 РАЗДЕЛА D</w:t>
      </w:r>
    </w:p>
    <w:p w14:paraId="3C52174B" w14:textId="77777777" w:rsidR="00B41AB9" w:rsidRPr="00BF5C64" w:rsidRDefault="00B41AB9" w:rsidP="0049160E">
      <w:pPr>
        <w:spacing w:before="120" w:after="120"/>
        <w:rPr>
          <w:szCs w:val="22"/>
        </w:rPr>
      </w:pPr>
      <w:r>
        <w:rPr>
          <w:color w:val="000000"/>
        </w:rPr>
        <w:t>[Рамочная программа] [</w:t>
      </w:r>
      <w:r>
        <w:rPr>
          <w:b/>
          <w:bCs/>
          <w:color w:val="000000"/>
        </w:rPr>
        <w:t>Теория преобразований</w:t>
      </w:r>
      <w:r>
        <w:rPr>
          <w:b/>
        </w:rPr>
        <w:t>]</w:t>
      </w:r>
      <w:r>
        <w:rPr>
          <w:color w:val="000000"/>
        </w:rPr>
        <w:t xml:space="preserve"> </w:t>
      </w:r>
      <w:r>
        <w:t>дополнит Повестку дня в области устойчивого развития на период до 2030 года и окажет содействие ее реализации.</w:t>
      </w:r>
      <w:r>
        <w:rPr>
          <w:rStyle w:val="apple-converted-space"/>
          <w:color w:val="000000"/>
        </w:rPr>
        <w:t xml:space="preserve"> </w:t>
      </w:r>
      <w:r>
        <w:t>В ней также будут учитываться долгосрочные стратегии и задачи многосторонних природоохранных соглашений, включая связанные с биоразнообразием конвенции и Рио-де-Жанейрские конвенции</w:t>
      </w:r>
      <w:r>
        <w:rPr>
          <w:b/>
          <w:bCs/>
        </w:rPr>
        <w:t>, и другие соглашения в области устойчивого развития</w:t>
      </w:r>
      <w:r>
        <w:t xml:space="preserve"> в целях </w:t>
      </w:r>
      <w:r>
        <w:rPr>
          <w:b/>
          <w:bCs/>
        </w:rPr>
        <w:t>активизации сотрудничества и синергетического взаимодействия между многосторонними природоохранными соглашениями, международными организациями и программами и тем самым обеспечения</w:t>
      </w:r>
      <w:r>
        <w:t xml:space="preserve"> совместного получения выгод от реализации этих соглашений в интересах планеты и человечества.</w:t>
      </w:r>
    </w:p>
    <w:p w14:paraId="3454608E" w14:textId="77777777" w:rsidR="00B41AB9" w:rsidRPr="00BF5C64" w:rsidRDefault="00B41AB9" w:rsidP="0049160E">
      <w:pPr>
        <w:spacing w:before="120" w:after="120"/>
        <w:rPr>
          <w:szCs w:val="22"/>
          <w:lang w:eastAsia="x-none"/>
        </w:rPr>
      </w:pPr>
    </w:p>
    <w:p w14:paraId="2408E5EE" w14:textId="77777777" w:rsidR="00B41AB9" w:rsidRPr="00F103E4" w:rsidRDefault="00B41AB9" w:rsidP="0049160E">
      <w:pPr>
        <w:keepNext/>
        <w:suppressLineNumbers/>
        <w:suppressAutoHyphens/>
        <w:spacing w:before="120" w:after="120"/>
        <w:jc w:val="center"/>
        <w:rPr>
          <w:b/>
          <w:bCs/>
          <w:kern w:val="22"/>
          <w:szCs w:val="22"/>
        </w:rPr>
      </w:pPr>
      <w:r>
        <w:rPr>
          <w:b/>
        </w:rPr>
        <w:lastRenderedPageBreak/>
        <w:t>ПЕРВОНАЧАЛЬНАЯ ДИАГРАММА 1. ТЕОРИЯ ПРЕОБРАЗОВАНИЙ РАМОЧНОЙ ПРОГРАММЫ</w:t>
      </w:r>
    </w:p>
    <w:p w14:paraId="046993BC" w14:textId="77777777" w:rsidR="00B41AB9" w:rsidRPr="009A7C2D" w:rsidRDefault="00B41AB9" w:rsidP="0049160E">
      <w:pPr>
        <w:pStyle w:val="Para1"/>
        <w:tabs>
          <w:tab w:val="left" w:pos="426"/>
        </w:tabs>
        <w:rPr>
          <w:b/>
          <w:bCs/>
          <w:szCs w:val="22"/>
        </w:rPr>
      </w:pPr>
      <w:r w:rsidRPr="00F7167F">
        <w:rPr>
          <w:b/>
          <w:noProof/>
          <w:szCs w:val="22"/>
          <w:lang w:val="fr-FR" w:eastAsia="fr-FR"/>
        </w:rPr>
        <w:drawing>
          <wp:inline distT="0" distB="0" distL="0" distR="0" wp14:anchorId="08147471" wp14:editId="13C3BF69">
            <wp:extent cx="5817207" cy="3378571"/>
            <wp:effectExtent l="19050" t="0" r="0" b="0"/>
            <wp:docPr id="10" name="Imag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Graphical user interface&#10;&#10;Description automatically generated"/>
                    <pic:cNvPicPr>
                      <a:picLocks noChangeAspect="1" noChangeArrowheads="1"/>
                    </pic:cNvPicPr>
                  </pic:nvPicPr>
                  <pic:blipFill>
                    <a:blip r:embed="rId18" cstate="print"/>
                    <a:srcRect/>
                    <a:stretch>
                      <a:fillRect/>
                    </a:stretch>
                  </pic:blipFill>
                  <pic:spPr bwMode="auto">
                    <a:xfrm>
                      <a:off x="0" y="0"/>
                      <a:ext cx="5819082" cy="3379660"/>
                    </a:xfrm>
                    <a:prstGeom prst="rect">
                      <a:avLst/>
                    </a:prstGeom>
                    <a:noFill/>
                    <a:ln w="9525">
                      <a:noFill/>
                      <a:miter lim="800000"/>
                      <a:headEnd/>
                      <a:tailEnd/>
                    </a:ln>
                  </pic:spPr>
                </pic:pic>
              </a:graphicData>
            </a:graphic>
          </wp:inline>
        </w:drawing>
      </w:r>
    </w:p>
    <w:p w14:paraId="61555695" w14:textId="77777777" w:rsidR="00B41AB9" w:rsidRPr="00BF5C64" w:rsidRDefault="00B41AB9" w:rsidP="0049160E">
      <w:pPr>
        <w:pStyle w:val="Para1"/>
        <w:tabs>
          <w:tab w:val="left" w:pos="426"/>
        </w:tabs>
        <w:rPr>
          <w:b/>
          <w:bCs/>
          <w:szCs w:val="22"/>
        </w:rPr>
      </w:pPr>
    </w:p>
    <w:p w14:paraId="21E77051" w14:textId="77777777" w:rsidR="00B41AB9" w:rsidRPr="00EF535B"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46CC9344" w14:textId="77777777" w:rsidR="00B41AB9" w:rsidRPr="00BF5C64" w:rsidRDefault="00B41AB9" w:rsidP="0049160E">
      <w:pPr>
        <w:spacing w:before="120" w:after="120"/>
        <w:rPr>
          <w:szCs w:val="22"/>
        </w:rPr>
      </w:pPr>
      <w:r>
        <w:rPr>
          <w:b/>
          <w:u w:val="single"/>
        </w:rPr>
        <w:t>Европейский союз и его государства-члены</w:t>
      </w:r>
      <w:r>
        <w:t>:</w:t>
      </w:r>
      <w:r w:rsidRPr="00232F7B">
        <w:t xml:space="preserve"> </w:t>
      </w:r>
      <w:r>
        <w:rPr>
          <w:i/>
        </w:rPr>
        <w:t>Необходимо</w:t>
      </w:r>
      <w:r w:rsidRPr="00232F7B">
        <w:rPr>
          <w:i/>
        </w:rPr>
        <w:t xml:space="preserve"> </w:t>
      </w:r>
      <w:r>
        <w:rPr>
          <w:i/>
        </w:rPr>
        <w:t>придать Диаграмме 1 большую точность, особенно в отношении взаимосвязей между задачами, миссией и целями. В третьем блоке мы предлагаем заменить «Потребности людей удовлетворены» на «Устойчивое использование биоразнообразия», с тем чтобы точнее отразить цели конвенции.</w:t>
      </w:r>
    </w:p>
    <w:p w14:paraId="313A6841" w14:textId="77777777" w:rsidR="00B41AB9" w:rsidRPr="00BF5C64" w:rsidRDefault="00B41AB9" w:rsidP="0049160E">
      <w:pPr>
        <w:spacing w:before="120" w:after="120"/>
        <w:rPr>
          <w:rFonts w:eastAsiaTheme="minorEastAsia"/>
          <w:szCs w:val="22"/>
        </w:rPr>
      </w:pPr>
      <w:r>
        <w:rPr>
          <w:b/>
          <w:u w:val="single"/>
        </w:rPr>
        <w:t>Боливия (Многонациональное государство)</w:t>
      </w:r>
      <w:r>
        <w:rPr>
          <w:b/>
        </w:rPr>
        <w:t xml:space="preserve">: </w:t>
      </w:r>
      <w:r>
        <w:rPr>
          <w:i/>
        </w:rPr>
        <w:t>Текущее положение дел:</w:t>
      </w:r>
      <w:r>
        <w:t xml:space="preserve"> Утрата биоразнообразия ставит под угрозу </w:t>
      </w:r>
      <w:r>
        <w:rPr>
          <w:b/>
          <w:bCs/>
        </w:rPr>
        <w:t>качество жизни</w:t>
      </w:r>
      <w:r>
        <w:t xml:space="preserve"> (благополучие/ </w:t>
      </w:r>
      <w:r>
        <w:rPr>
          <w:b/>
        </w:rPr>
        <w:t>хорошую жизнь</w:t>
      </w:r>
      <w:r>
        <w:t xml:space="preserve">) человека и устойчивое развитие, а также </w:t>
      </w:r>
      <w:r>
        <w:rPr>
          <w:b/>
        </w:rPr>
        <w:t>приводит к ослаблению связей между природой и людьми</w:t>
      </w:r>
      <w:r>
        <w:t>.</w:t>
      </w:r>
    </w:p>
    <w:p w14:paraId="28BE4335" w14:textId="77777777" w:rsidR="00B41AB9" w:rsidRPr="00BF5C64" w:rsidRDefault="00B41AB9" w:rsidP="0049160E">
      <w:pPr>
        <w:spacing w:before="120" w:after="120"/>
        <w:ind w:left="720"/>
        <w:rPr>
          <w:rFonts w:eastAsiaTheme="minorEastAsia"/>
          <w:color w:val="FF0000"/>
          <w:szCs w:val="22"/>
        </w:rPr>
      </w:pPr>
      <w:r>
        <w:rPr>
          <w:i/>
        </w:rPr>
        <w:t>Миссия:</w:t>
      </w:r>
      <w:r>
        <w:t xml:space="preserve"> Благоприятные условия: </w:t>
      </w:r>
      <w:r>
        <w:rPr>
          <w:b/>
          <w:bCs/>
        </w:rPr>
        <w:t>укрепление гармонии и</w:t>
      </w:r>
      <w:r>
        <w:t xml:space="preserve"> </w:t>
      </w:r>
      <w:r>
        <w:rPr>
          <w:b/>
          <w:bCs/>
        </w:rPr>
        <w:t>взаимодополняемости между людьми и живыми существами на Матери-Земле</w:t>
      </w:r>
      <w:r>
        <w:t xml:space="preserve"> </w:t>
      </w:r>
    </w:p>
    <w:p w14:paraId="26250792" w14:textId="77777777" w:rsidR="00B41AB9" w:rsidRPr="00BF5C64" w:rsidRDefault="00B41AB9" w:rsidP="0049160E">
      <w:pPr>
        <w:spacing w:before="120" w:after="120"/>
        <w:ind w:left="720"/>
        <w:rPr>
          <w:rFonts w:eastAsiaTheme="minorEastAsia"/>
          <w:szCs w:val="22"/>
        </w:rPr>
      </w:pPr>
      <w:r>
        <w:rPr>
          <w:i/>
        </w:rPr>
        <w:t>Промежуточные цели:</w:t>
      </w:r>
      <w:r>
        <w:t xml:space="preserve"> </w:t>
      </w:r>
      <w:r>
        <w:rPr>
          <w:b/>
          <w:bCs/>
        </w:rPr>
        <w:t>укрепление гармоничных взаимоотношений между природой и людьми</w:t>
      </w:r>
    </w:p>
    <w:p w14:paraId="75A0322B" w14:textId="77777777" w:rsidR="00B41AB9" w:rsidRPr="00BF5C64" w:rsidRDefault="00B41AB9" w:rsidP="0049160E">
      <w:pPr>
        <w:spacing w:before="120" w:after="120"/>
        <w:ind w:firstLine="720"/>
        <w:rPr>
          <w:rFonts w:eastAsiaTheme="minorEastAsia"/>
          <w:szCs w:val="22"/>
        </w:rPr>
      </w:pPr>
      <w:r>
        <w:t xml:space="preserve">Справедливое </w:t>
      </w:r>
      <w:r>
        <w:rPr>
          <w:b/>
          <w:bCs/>
        </w:rPr>
        <w:t>совместное</w:t>
      </w:r>
      <w:r>
        <w:t xml:space="preserve"> распределение выгод </w:t>
      </w:r>
      <w:r>
        <w:rPr>
          <w:b/>
        </w:rPr>
        <w:t>между людьми и природой</w:t>
      </w:r>
      <w:r>
        <w:t xml:space="preserve">. </w:t>
      </w:r>
    </w:p>
    <w:p w14:paraId="1DB19C6D" w14:textId="77777777" w:rsidR="00B41AB9" w:rsidRPr="00BF5C64" w:rsidRDefault="00B41AB9" w:rsidP="0049160E">
      <w:pPr>
        <w:spacing w:before="120" w:after="120"/>
        <w:ind w:firstLine="720"/>
        <w:rPr>
          <w:rFonts w:eastAsiaTheme="minorEastAsia"/>
          <w:color w:val="FF0000"/>
          <w:szCs w:val="22"/>
        </w:rPr>
      </w:pPr>
      <w:r>
        <w:rPr>
          <w:i/>
        </w:rPr>
        <w:t xml:space="preserve">Концепция </w:t>
      </w:r>
      <w:r>
        <w:t>- Жизнь в гармонии с природой /</w:t>
      </w:r>
      <w:r>
        <w:rPr>
          <w:b/>
        </w:rPr>
        <w:t>Матерью-Землей</w:t>
      </w:r>
      <w:r>
        <w:t>.</w:t>
      </w:r>
    </w:p>
    <w:p w14:paraId="41CABE5D" w14:textId="77777777" w:rsidR="00B41AB9" w:rsidRPr="00BF5C64" w:rsidRDefault="00B41AB9" w:rsidP="0049160E">
      <w:pPr>
        <w:spacing w:before="120" w:after="120"/>
        <w:rPr>
          <w:szCs w:val="22"/>
        </w:rPr>
      </w:pPr>
      <w:r>
        <w:rPr>
          <w:b/>
          <w:u w:val="single"/>
        </w:rPr>
        <w:t>Колумбия</w:t>
      </w:r>
      <w:r>
        <w:rPr>
          <w:b/>
        </w:rPr>
        <w:t xml:space="preserve">: </w:t>
      </w:r>
      <w:r>
        <w:rPr>
          <w:strike/>
        </w:rPr>
        <w:t>Рамочная программа</w:t>
      </w:r>
      <w:r>
        <w:t xml:space="preserve"> </w:t>
      </w:r>
      <w:r>
        <w:rPr>
          <w:b/>
          <w:bCs/>
        </w:rPr>
        <w:t>Теория преобразований</w:t>
      </w:r>
      <w:r>
        <w:t xml:space="preserve"> дополнит Повестку дня в области устойчивого развития на период до 2030 года, долгосрочные стратегии и задачи </w:t>
      </w:r>
      <w:r>
        <w:rPr>
          <w:b/>
          <w:bCs/>
        </w:rPr>
        <w:t>конвенций, связанных с биоразнообразием, и Рио-де-Жанейрских конвенций, а также других</w:t>
      </w:r>
      <w:r>
        <w:t xml:space="preserve"> многосторонних </w:t>
      </w:r>
      <w:r>
        <w:rPr>
          <w:strike/>
        </w:rPr>
        <w:t>природоохранных</w:t>
      </w:r>
      <w:r>
        <w:t xml:space="preserve"> соглашений, и окажет содействие их реализации</w:t>
      </w:r>
      <w:r>
        <w:rPr>
          <w:b/>
          <w:bCs/>
        </w:rPr>
        <w:t>,</w:t>
      </w:r>
      <w:r>
        <w:rPr>
          <w:strike/>
        </w:rPr>
        <w:t>. В ней также будут учитываться</w:t>
      </w:r>
      <w:r>
        <w:t xml:space="preserve"> </w:t>
      </w:r>
      <w:r>
        <w:rPr>
          <w:strike/>
        </w:rPr>
        <w:t>включая связанные с биоразнообразием конвенции и Рио-де-Жанейрские конвенции,</w:t>
      </w:r>
      <w:r>
        <w:t xml:space="preserve"> в целях совместного получения выгод </w:t>
      </w:r>
      <w:r>
        <w:rPr>
          <w:strike/>
        </w:rPr>
        <w:t>от реализации этих соглашений</w:t>
      </w:r>
      <w:r>
        <w:t xml:space="preserve"> в интересах планеты и человечества.</w:t>
      </w:r>
    </w:p>
    <w:p w14:paraId="19F5DB8A" w14:textId="77777777" w:rsidR="00B41AB9" w:rsidRPr="009A7C2D" w:rsidRDefault="00B41AB9" w:rsidP="0049160E">
      <w:pPr>
        <w:spacing w:before="120" w:after="120"/>
        <w:rPr>
          <w:b/>
          <w:bCs/>
          <w:szCs w:val="22"/>
        </w:rPr>
      </w:pPr>
      <w:r>
        <w:rPr>
          <w:b/>
          <w:u w:val="single"/>
        </w:rPr>
        <w:t>Ямайка</w:t>
      </w:r>
      <w:r>
        <w:rPr>
          <w:b/>
        </w:rPr>
        <w:t xml:space="preserve">: </w:t>
      </w:r>
      <w:r>
        <w:t xml:space="preserve">Рамочная программа </w:t>
      </w:r>
      <w:r>
        <w:rPr>
          <w:strike/>
        </w:rPr>
        <w:t>дополнит</w:t>
      </w:r>
      <w:r>
        <w:t xml:space="preserve"> </w:t>
      </w:r>
      <w:r>
        <w:rPr>
          <w:b/>
          <w:bCs/>
        </w:rPr>
        <w:t>должна дополнять</w:t>
      </w:r>
      <w:r>
        <w:t xml:space="preserve"> Повестку дня в области устойчивого развития на период до 2030 года и </w:t>
      </w:r>
      <w:r>
        <w:rPr>
          <w:strike/>
        </w:rPr>
        <w:t>окажет</w:t>
      </w:r>
      <w:r>
        <w:t xml:space="preserve"> </w:t>
      </w:r>
      <w:r>
        <w:rPr>
          <w:b/>
          <w:bCs/>
        </w:rPr>
        <w:t>оказывать</w:t>
      </w:r>
      <w:r>
        <w:t xml:space="preserve"> содействие ее реализации. В ней также </w:t>
      </w:r>
      <w:r>
        <w:lastRenderedPageBreak/>
        <w:t xml:space="preserve">будут учитываться долгосрочные стратегии и задачи многосторонних природоохранных соглашений, включая связанные с биоразнообразием конвенции и Рио-де-Жанейрские конвенции, </w:t>
      </w:r>
      <w:r>
        <w:rPr>
          <w:b/>
          <w:bCs/>
        </w:rPr>
        <w:t>а также другие соглашения в области устойчивого развития,</w:t>
      </w:r>
      <w:r>
        <w:t xml:space="preserve"> в целях совместного получения выгод от реализации этих соглашений в интересах планеты и человечества.</w:t>
      </w:r>
    </w:p>
    <w:p w14:paraId="07F40A3D" w14:textId="77777777" w:rsidR="00B41AB9" w:rsidRPr="00BF5C64" w:rsidRDefault="00B41AB9" w:rsidP="0049160E">
      <w:pPr>
        <w:spacing w:before="120" w:after="120"/>
        <w:rPr>
          <w:szCs w:val="22"/>
        </w:rPr>
      </w:pPr>
      <w:r>
        <w:rPr>
          <w:b/>
          <w:u w:val="single"/>
        </w:rPr>
        <w:t>Швейцария:</w:t>
      </w:r>
      <w:r>
        <w:rPr>
          <w:b/>
        </w:rPr>
        <w:t xml:space="preserve"> </w:t>
      </w:r>
      <w:r>
        <w:t xml:space="preserve">Рамочная программа дополнит Повестку дня в области устойчивого развития на период до 2030 года и окажет содействие ее реализации. В ней также будут учитываться долгосрочные стратегии и задачи многосторонних природоохранных соглашений, включая связанные с биоразнообразием конвенции и Рио-де-Жанейрские конвенции, в целях </w:t>
      </w:r>
      <w:r>
        <w:rPr>
          <w:b/>
          <w:bCs/>
        </w:rPr>
        <w:t>активизации сотрудничества и синергетического взаимодействия между многосторонними природоохранными соглашениями, международными организациями и программами и тем самым обеспечения</w:t>
      </w:r>
      <w:r>
        <w:t xml:space="preserve"> совместного получения выгод от реализации этих соглашений в интересах планеты и человечества</w:t>
      </w:r>
    </w:p>
    <w:p w14:paraId="3839761D" w14:textId="77777777" w:rsidR="00B41AB9" w:rsidRDefault="00B41AB9" w:rsidP="0049160E">
      <w:pPr>
        <w:spacing w:before="120" w:after="120"/>
        <w:rPr>
          <w:rFonts w:eastAsia="Arial"/>
          <w:b/>
          <w:bCs/>
          <w:szCs w:val="22"/>
        </w:rPr>
      </w:pPr>
      <w:r>
        <w:rPr>
          <w:b/>
          <w:u w:val="single"/>
        </w:rPr>
        <w:t>Уганда</w:t>
      </w:r>
      <w:r>
        <w:rPr>
          <w:b/>
        </w:rPr>
        <w:t xml:space="preserve">: </w:t>
      </w:r>
      <w:r>
        <w:rPr>
          <w:i/>
          <w:iCs/>
        </w:rPr>
        <w:t>Заменить слово «сегодня» в начале горизонтальной оси времени на графике датой</w:t>
      </w:r>
      <w:r>
        <w:t xml:space="preserve"> </w:t>
      </w:r>
      <w:r>
        <w:rPr>
          <w:b/>
        </w:rPr>
        <w:t>«2021»</w:t>
      </w:r>
    </w:p>
    <w:p w14:paraId="0F7519F8" w14:textId="77777777" w:rsidR="00B41AB9" w:rsidRPr="00BF5C64" w:rsidRDefault="00B41AB9" w:rsidP="0049160E">
      <w:pPr>
        <w:spacing w:before="120" w:after="120"/>
        <w:rPr>
          <w:szCs w:val="22"/>
        </w:rPr>
      </w:pPr>
    </w:p>
    <w:p w14:paraId="1A71F3FF" w14:textId="77777777" w:rsidR="00B41AB9" w:rsidRPr="00BF5C64" w:rsidRDefault="00B41AB9" w:rsidP="0049160E">
      <w:pPr>
        <w:shd w:val="clear" w:color="auto" w:fill="E7E6E6" w:themeFill="background2"/>
        <w:kinsoku w:val="0"/>
        <w:overflowPunct w:val="0"/>
        <w:autoSpaceDE w:val="0"/>
        <w:autoSpaceDN w:val="0"/>
        <w:spacing w:before="360" w:after="120" w:line="480" w:lineRule="auto"/>
        <w:jc w:val="center"/>
        <w:rPr>
          <w:b/>
          <w:bCs/>
          <w:caps/>
          <w:szCs w:val="22"/>
        </w:rPr>
      </w:pPr>
      <w:r>
        <w:rPr>
          <w:b/>
        </w:rPr>
        <w:t xml:space="preserve">Раздел </w:t>
      </w:r>
      <w:r>
        <w:rPr>
          <w:b/>
          <w:caps/>
        </w:rPr>
        <w:t>E</w:t>
      </w:r>
    </w:p>
    <w:p w14:paraId="20AA3A42" w14:textId="77777777" w:rsidR="00B41AB9" w:rsidRPr="00EF535B" w:rsidRDefault="00B41AB9" w:rsidP="0049160E">
      <w:pPr>
        <w:keepNext/>
        <w:kinsoku w:val="0"/>
        <w:overflowPunct w:val="0"/>
        <w:autoSpaceDE w:val="0"/>
        <w:autoSpaceDN w:val="0"/>
        <w:spacing w:before="360" w:after="120"/>
        <w:jc w:val="center"/>
        <w:rPr>
          <w:b/>
          <w:bCs/>
          <w:szCs w:val="22"/>
        </w:rPr>
      </w:pPr>
      <w:r>
        <w:rPr>
          <w:b/>
        </w:rPr>
        <w:t>ПЕРВОНАЧАЛЬНЫЙ ТЕКСТ ПУНКТА 9 РАЗДЕЛА E (КОНЦЕПЦИЯ)</w:t>
      </w:r>
    </w:p>
    <w:p w14:paraId="3D89A76E" w14:textId="77777777" w:rsidR="00B41AB9" w:rsidRPr="00BF5C64" w:rsidRDefault="00B41AB9" w:rsidP="0049160E">
      <w:pPr>
        <w:pStyle w:val="Para1"/>
        <w:suppressLineNumbers/>
        <w:pBdr>
          <w:top w:val="single" w:sz="4" w:space="1" w:color="auto"/>
          <w:left w:val="single" w:sz="4" w:space="4" w:color="auto"/>
          <w:bottom w:val="single" w:sz="4" w:space="1" w:color="auto"/>
          <w:right w:val="single" w:sz="4" w:space="4" w:color="auto"/>
        </w:pBdr>
        <w:suppressAutoHyphens/>
        <w:rPr>
          <w:szCs w:val="22"/>
        </w:rPr>
      </w:pPr>
      <w:r>
        <w:t xml:space="preserve">9. </w:t>
      </w:r>
      <w:r>
        <w:tab/>
      </w:r>
      <w:bookmarkStart w:id="46" w:name="_Hlk81412866"/>
      <w:r>
        <w:t>Концепция рамочной программы – это мир, живущий в гармонии с природой, в котором: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bookmarkEnd w:id="46"/>
    <w:p w14:paraId="64E8FC4D" w14:textId="77777777" w:rsidR="00B41AB9" w:rsidRPr="00EF535B" w:rsidRDefault="00B41AB9" w:rsidP="0049160E">
      <w:pPr>
        <w:keepNext/>
        <w:kinsoku w:val="0"/>
        <w:overflowPunct w:val="0"/>
        <w:autoSpaceDE w:val="0"/>
        <w:autoSpaceDN w:val="0"/>
        <w:spacing w:before="240" w:after="120"/>
        <w:jc w:val="center"/>
        <w:rPr>
          <w:b/>
          <w:bCs/>
          <w:szCs w:val="22"/>
        </w:rPr>
      </w:pPr>
      <w:r>
        <w:rPr>
          <w:b/>
        </w:rPr>
        <w:t>СВОДНЫЙ ТЕКСТ ПУНКТА 9 РАЗДЕЛА E (КОНЦЕПЦИЯ)</w:t>
      </w:r>
    </w:p>
    <w:p w14:paraId="592411E7" w14:textId="77777777" w:rsidR="00B41AB9" w:rsidRPr="00BF5C64" w:rsidRDefault="00B41AB9" w:rsidP="0049160E">
      <w:pPr>
        <w:spacing w:before="120" w:after="120"/>
        <w:rPr>
          <w:szCs w:val="22"/>
          <w:u w:val="single"/>
        </w:rPr>
      </w:pPr>
      <w:r>
        <w:t>Концепция рамочной программы – это мир, живущий в гармонии с природой/</w:t>
      </w:r>
      <w:r>
        <w:rPr>
          <w:b/>
        </w:rPr>
        <w:t xml:space="preserve"> </w:t>
      </w:r>
      <w:r>
        <w:rPr>
          <w:b/>
          <w:bCs/>
        </w:rPr>
        <w:t>Матерью-Землей</w:t>
      </w:r>
      <w:r>
        <w:t xml:space="preserve">, в котором:  «К 2050 году биоразнообразие </w:t>
      </w:r>
      <w:r>
        <w:rPr>
          <w:b/>
          <w:bCs/>
        </w:rPr>
        <w:t>пользуется уважением</w:t>
      </w:r>
      <w:r>
        <w:t xml:space="preserve">, оценено по достоинству, сохраняется, восстанавливается и [разумно][ </w:t>
      </w:r>
      <w:r>
        <w:rPr>
          <w:b/>
        </w:rPr>
        <w:t xml:space="preserve">устойчиво] </w:t>
      </w:r>
      <w:r>
        <w:t>используется</w:t>
      </w:r>
      <w:r>
        <w:rPr>
          <w:b/>
          <w:bCs/>
        </w:rPr>
        <w:t xml:space="preserve"> в условиях взаимодополняемости и гармонии между людьми и природой</w:t>
      </w:r>
      <w:r>
        <w:t>, поддерживая [экосистемные услуги] [</w:t>
      </w:r>
      <w:r>
        <w:rPr>
          <w:b/>
        </w:rPr>
        <w:t xml:space="preserve">экологические функции] </w:t>
      </w:r>
      <w:r>
        <w:t xml:space="preserve">и здоровое состояние планеты </w:t>
      </w:r>
      <w:r>
        <w:rPr>
          <w:b/>
          <w:bCs/>
        </w:rPr>
        <w:t>в целях совместного и справедливого</w:t>
      </w:r>
      <w:r>
        <w:t xml:space="preserve"> обеспечения выгод</w:t>
      </w:r>
      <w:r>
        <w:rPr>
          <w:strike/>
        </w:rPr>
        <w:t>ы</w:t>
      </w:r>
      <w:r>
        <w:t>, необходимы</w:t>
      </w:r>
      <w:r>
        <w:rPr>
          <w:strike/>
        </w:rPr>
        <w:t>е</w:t>
      </w:r>
      <w:r>
        <w:rPr>
          <w:b/>
          <w:bCs/>
        </w:rPr>
        <w:t>х</w:t>
      </w:r>
      <w:r>
        <w:t xml:space="preserve"> для всех людей </w:t>
      </w:r>
      <w:r>
        <w:rPr>
          <w:b/>
          <w:bCs/>
        </w:rPr>
        <w:t>и живых существ на Матери-Земле</w:t>
      </w:r>
      <w:r>
        <w:t>».</w:t>
      </w:r>
    </w:p>
    <w:p w14:paraId="57CFB564" w14:textId="77777777" w:rsidR="00B41AB9" w:rsidRPr="00EF535B"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566E9B70" w14:textId="77777777" w:rsidR="00B41AB9" w:rsidRPr="00BF5C64" w:rsidRDefault="00B41AB9" w:rsidP="0049160E">
      <w:pPr>
        <w:spacing w:before="120" w:after="120"/>
        <w:rPr>
          <w:szCs w:val="22"/>
        </w:rPr>
      </w:pPr>
      <w:r>
        <w:rPr>
          <w:b/>
          <w:u w:val="single"/>
        </w:rPr>
        <w:t>Боливия (Многонациональное государство)</w:t>
      </w:r>
      <w:r>
        <w:rPr>
          <w:b/>
        </w:rPr>
        <w:t xml:space="preserve">: </w:t>
      </w:r>
      <w:r>
        <w:t>Концепция рамочной программы – это мир, живущий в гармонии с природой/</w:t>
      </w:r>
      <w:r>
        <w:rPr>
          <w:b/>
        </w:rPr>
        <w:t xml:space="preserve"> </w:t>
      </w:r>
      <w:r>
        <w:rPr>
          <w:b/>
          <w:bCs/>
        </w:rPr>
        <w:t>Матерью-Землей</w:t>
      </w:r>
      <w:r>
        <w:t xml:space="preserve">, в котором: «К 2050 году биоразнообразие </w:t>
      </w:r>
      <w:r>
        <w:rPr>
          <w:b/>
          <w:bCs/>
        </w:rPr>
        <w:t>пользуется уважением,</w:t>
      </w:r>
      <w:r>
        <w:t xml:space="preserve"> оценено по достоинству, сохраняется, восстанавливается и </w:t>
      </w:r>
      <w:r>
        <w:rPr>
          <w:b/>
          <w:bCs/>
        </w:rPr>
        <w:t>устойчиво</w:t>
      </w:r>
      <w:r>
        <w:t xml:space="preserve"> используется  в условиях взаимодополняемости и гармонии между людьми и природой, поддерживая </w:t>
      </w:r>
      <w:r>
        <w:rPr>
          <w:b/>
          <w:bCs/>
        </w:rPr>
        <w:t>экологические функции</w:t>
      </w:r>
      <w:r>
        <w:t xml:space="preserve">/экосистемные услуги и здоровое состояние планеты </w:t>
      </w:r>
      <w:r>
        <w:rPr>
          <w:b/>
          <w:bCs/>
        </w:rPr>
        <w:t>в целях совместного и справедливого</w:t>
      </w:r>
      <w:r>
        <w:t xml:space="preserve"> обеспечения </w:t>
      </w:r>
      <w:r>
        <w:rPr>
          <w:b/>
          <w:bCs/>
        </w:rPr>
        <w:t>выгод,</w:t>
      </w:r>
      <w:r>
        <w:t xml:space="preserve"> необходимых для всех людей </w:t>
      </w:r>
      <w:r>
        <w:rPr>
          <w:b/>
          <w:bCs/>
        </w:rPr>
        <w:t>и живых существ на Матери-Земле».</w:t>
      </w:r>
      <w:r>
        <w:t xml:space="preserve"> </w:t>
      </w:r>
    </w:p>
    <w:p w14:paraId="6C4DF6EB" w14:textId="77777777" w:rsidR="00B41AB9" w:rsidRPr="009A7C2D" w:rsidRDefault="00B41AB9" w:rsidP="0049160E">
      <w:pPr>
        <w:spacing w:before="120" w:after="120"/>
        <w:rPr>
          <w:szCs w:val="22"/>
        </w:rPr>
      </w:pPr>
      <w:r>
        <w:rPr>
          <w:b/>
          <w:u w:val="single"/>
        </w:rPr>
        <w:t>Ямайка</w:t>
      </w:r>
      <w:r>
        <w:rPr>
          <w:b/>
        </w:rPr>
        <w:t xml:space="preserve">: </w:t>
      </w:r>
      <w:r>
        <w:t xml:space="preserve">К 2050 году биоразнообразие оценено по достоинству, сохраняется, восстанавливается и </w:t>
      </w:r>
      <w:r>
        <w:rPr>
          <w:b/>
        </w:rPr>
        <w:t>устойчиво используется</w:t>
      </w:r>
      <w:r>
        <w:t xml:space="preserve">, поддерживая экосистемные услуги и здоровое состояние планеты и принося </w:t>
      </w:r>
      <w:r>
        <w:rPr>
          <w:b/>
          <w:bCs/>
        </w:rPr>
        <w:t>на справедливой основе</w:t>
      </w:r>
      <w:r w:rsidRPr="00232F7B">
        <w:rPr>
          <w:b/>
          <w:bCs/>
        </w:rPr>
        <w:t xml:space="preserve"> </w:t>
      </w:r>
      <w:r>
        <w:t>выгоды, необходимые для всех людей»</w:t>
      </w:r>
    </w:p>
    <w:p w14:paraId="06069068" w14:textId="77777777" w:rsidR="00B41AB9" w:rsidRPr="00EF535B" w:rsidRDefault="00B41AB9" w:rsidP="0049160E">
      <w:pPr>
        <w:keepNext/>
        <w:kinsoku w:val="0"/>
        <w:overflowPunct w:val="0"/>
        <w:autoSpaceDE w:val="0"/>
        <w:autoSpaceDN w:val="0"/>
        <w:spacing w:before="240" w:after="120"/>
        <w:jc w:val="center"/>
        <w:rPr>
          <w:b/>
          <w:bCs/>
          <w:szCs w:val="22"/>
        </w:rPr>
      </w:pPr>
      <w:r>
        <w:rPr>
          <w:b/>
        </w:rPr>
        <w:lastRenderedPageBreak/>
        <w:t>ПЕРВОНАЧАЛЬНЫЙ ТЕКСТ ПУНКТА 10 РАЗДЕЛА E (МИССИЯ)</w:t>
      </w:r>
    </w:p>
    <w:p w14:paraId="44DEA326" w14:textId="77777777" w:rsidR="00B41AB9" w:rsidRPr="00C93DC4" w:rsidRDefault="00B41AB9" w:rsidP="0049160E">
      <w:pPr>
        <w:pStyle w:val="Para1"/>
        <w:keepNext/>
        <w:keepLines/>
        <w:suppressLineNumbers/>
        <w:pBdr>
          <w:top w:val="single" w:sz="4" w:space="1" w:color="auto"/>
          <w:left w:val="single" w:sz="4" w:space="4" w:color="auto"/>
          <w:bottom w:val="single" w:sz="4" w:space="1" w:color="auto"/>
          <w:right w:val="single" w:sz="4" w:space="4" w:color="auto"/>
        </w:pBdr>
        <w:suppressAutoHyphens/>
        <w:rPr>
          <w:kern w:val="22"/>
          <w:szCs w:val="22"/>
        </w:rPr>
      </w:pPr>
      <w:r>
        <w:t xml:space="preserve">10. </w:t>
      </w:r>
      <w:r>
        <w:tab/>
        <w:t>Миссия рамочной программы на период до 2030 года, направленная на реализацию концепции на период до 2050 года, заключается в следующем:  «Принятие неотложных мер в масштабах всего общества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вывести биоразнообразие на путь восстановления на благо людей и планеты»</w:t>
      </w:r>
      <w:r w:rsidRPr="00BF5C64">
        <w:rPr>
          <w:rStyle w:val="FootnoteReference"/>
          <w:kern w:val="22"/>
          <w:sz w:val="22"/>
          <w:szCs w:val="22"/>
          <w:u w:val="none"/>
          <w:vertAlign w:val="superscript"/>
        </w:rPr>
        <w:footnoteReference w:id="5"/>
      </w:r>
    </w:p>
    <w:p w14:paraId="2C25B994" w14:textId="77777777" w:rsidR="00B41AB9" w:rsidRPr="005F6897" w:rsidRDefault="00B41AB9" w:rsidP="0049160E">
      <w:pPr>
        <w:keepNext/>
        <w:kinsoku w:val="0"/>
        <w:overflowPunct w:val="0"/>
        <w:autoSpaceDE w:val="0"/>
        <w:autoSpaceDN w:val="0"/>
        <w:spacing w:before="240" w:after="120"/>
        <w:jc w:val="center"/>
        <w:rPr>
          <w:b/>
          <w:bCs/>
          <w:szCs w:val="22"/>
        </w:rPr>
      </w:pPr>
      <w:bookmarkStart w:id="47" w:name="_Hlk81417773"/>
      <w:r>
        <w:rPr>
          <w:b/>
          <w:bCs/>
        </w:rPr>
        <w:t>СВОДНЫЙ ТЕКСТ</w:t>
      </w:r>
      <w:bookmarkEnd w:id="47"/>
      <w:r>
        <w:rPr>
          <w:b/>
          <w:bCs/>
        </w:rPr>
        <w:t xml:space="preserve"> ПУНКТА 10 РАЗДЕЛА E (КОНЦЕПЦИЯ)</w:t>
      </w:r>
    </w:p>
    <w:p w14:paraId="3E4D3543" w14:textId="77777777" w:rsidR="00B41AB9" w:rsidRPr="00BF5C64" w:rsidRDefault="00B41AB9" w:rsidP="0049160E">
      <w:pPr>
        <w:pStyle w:val="Para1"/>
        <w:tabs>
          <w:tab w:val="left" w:pos="426"/>
        </w:tabs>
        <w:rPr>
          <w:szCs w:val="22"/>
          <w:u w:val="single"/>
        </w:rPr>
      </w:pPr>
      <w:r>
        <w:t>Миссия рамочной программы на период до 2030 года, направленная на реализацию концепции на период до 2050 года, заключается в следующем:</w:t>
      </w:r>
      <w:r>
        <w:rPr>
          <w:b/>
        </w:rPr>
        <w:t xml:space="preserve"> [Обращение вспять утраты биоразнообразия в целях  построения мира, благоприятного для природы] [укрепление взаимодополняемости и гармонии между людьми и природой/Матерью-Землей</w:t>
      </w:r>
      <w:r>
        <w:t xml:space="preserve"> ] [«Принятие неотложных</w:t>
      </w:r>
      <w:r>
        <w:rPr>
          <w:b/>
          <w:bCs/>
        </w:rPr>
        <w:t>, амбициозных и преобразующих</w:t>
      </w:r>
      <w:r>
        <w:t xml:space="preserve"> мер в масштабах всего общества] </w:t>
      </w:r>
      <w:r>
        <w:rPr>
          <w:b/>
        </w:rPr>
        <w:t>[для выравнивания кривой утраты биоразнообразия для устойчивого использования биоразнообразия</w:t>
      </w:r>
      <w:r>
        <w:t xml:space="preserve">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w:t>
      </w:r>
      <w:r>
        <w:rPr>
          <w:b/>
        </w:rPr>
        <w:t xml:space="preserve"> остановка и обращение вспять утраты биоразнообразия][обращение вспять утраты биоразнообразия</w:t>
      </w:r>
      <w:r>
        <w:t xml:space="preserve"> [с тем, чтобы к 2030 году вывести биоразнообразие на путь восстановления]</w:t>
      </w:r>
      <w:r>
        <w:rPr>
          <w:b/>
          <w:bCs/>
        </w:rPr>
        <w:t xml:space="preserve"> в рамках планетарных границ; а также значительное наращивание мобилизации ресурсов, необходимых для выполнения этой миссии, способствующей глобальному устойчивому развитию для общего</w:t>
      </w:r>
      <w:r>
        <w:t xml:space="preserve"> блага планеты и </w:t>
      </w:r>
      <w:r>
        <w:rPr>
          <w:b/>
          <w:bCs/>
        </w:rPr>
        <w:t>всех</w:t>
      </w:r>
      <w:r>
        <w:t xml:space="preserve"> людей».</w:t>
      </w:r>
    </w:p>
    <w:p w14:paraId="330124A8" w14:textId="77777777" w:rsidR="00B41AB9" w:rsidRDefault="00B41AB9" w:rsidP="0049160E">
      <w:pPr>
        <w:pStyle w:val="Para1"/>
        <w:tabs>
          <w:tab w:val="left" w:pos="426"/>
        </w:tabs>
        <w:rPr>
          <w:szCs w:val="22"/>
          <w:u w:val="single"/>
        </w:rPr>
      </w:pPr>
    </w:p>
    <w:p w14:paraId="4DE8084A" w14:textId="77777777" w:rsidR="00B41AB9" w:rsidRPr="005F6897" w:rsidRDefault="00B41AB9" w:rsidP="0049160E">
      <w:pPr>
        <w:keepNext/>
        <w:kinsoku w:val="0"/>
        <w:overflowPunct w:val="0"/>
        <w:autoSpaceDE w:val="0"/>
        <w:autoSpaceDN w:val="0"/>
        <w:spacing w:before="240" w:after="120"/>
        <w:jc w:val="center"/>
        <w:rPr>
          <w:b/>
          <w:bCs/>
          <w:szCs w:val="22"/>
        </w:rPr>
      </w:pPr>
      <w:r>
        <w:rPr>
          <w:b/>
        </w:rPr>
        <w:t>ПРЕДЛОЖЕНИЯ СТОРОН</w:t>
      </w:r>
    </w:p>
    <w:p w14:paraId="5992CEC1" w14:textId="77777777" w:rsidR="00B41AB9" w:rsidRPr="00BF5C64" w:rsidRDefault="00B41AB9" w:rsidP="0049160E">
      <w:pPr>
        <w:spacing w:before="120" w:after="120"/>
        <w:rPr>
          <w:b/>
          <w:bCs/>
          <w:szCs w:val="22"/>
        </w:rPr>
      </w:pPr>
      <w:r>
        <w:rPr>
          <w:b/>
          <w:u w:val="single"/>
        </w:rPr>
        <w:t>Боливия (Многонациональное государство)</w:t>
      </w:r>
      <w:r>
        <w:rPr>
          <w:b/>
        </w:rPr>
        <w:t xml:space="preserve">: </w:t>
      </w:r>
      <w:r>
        <w:t>Миссия рамочной программы на период до 2030 года, направленная на реализацию концепции на период до 2050 года, заключается в следующем: «</w:t>
      </w:r>
      <w:r>
        <w:rPr>
          <w:b/>
          <w:bCs/>
        </w:rPr>
        <w:t>Укрепление взаимодополняемости и гармонии между людьми и природой/Матерью-Землей</w:t>
      </w:r>
      <w:r>
        <w:t xml:space="preserve">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вывести биоразнообразие на путь восстановления </w:t>
      </w:r>
      <w:r>
        <w:rPr>
          <w:b/>
          <w:bCs/>
        </w:rPr>
        <w:t>для общего блага</w:t>
      </w:r>
      <w:r>
        <w:t xml:space="preserve"> людей и планеты».</w:t>
      </w:r>
    </w:p>
    <w:p w14:paraId="7012B414" w14:textId="77777777" w:rsidR="00B41AB9" w:rsidRPr="00BF5C64" w:rsidRDefault="00B41AB9" w:rsidP="0049160E">
      <w:pPr>
        <w:spacing w:before="120" w:after="120"/>
        <w:rPr>
          <w:b/>
          <w:bCs/>
          <w:szCs w:val="22"/>
        </w:rPr>
      </w:pPr>
      <w:r>
        <w:rPr>
          <w:b/>
          <w:u w:val="single"/>
        </w:rPr>
        <w:t>Колумбия</w:t>
      </w:r>
      <w:r>
        <w:rPr>
          <w:b/>
        </w:rPr>
        <w:t xml:space="preserve">: </w:t>
      </w:r>
      <w:r>
        <w:t>Миссия рамочной программы на период до 2030 года, направленная на реализацию концепции на период до 2050 года, заключается в следующем: «Принятие неотложных</w:t>
      </w:r>
      <w:r>
        <w:rPr>
          <w:b/>
          <w:bCs/>
        </w:rPr>
        <w:t>, амбициозных и преобразующих</w:t>
      </w:r>
      <w:r>
        <w:t xml:space="preserve"> мер в масштабах всего общества для </w:t>
      </w:r>
      <w:r>
        <w:rPr>
          <w:strike/>
        </w:rPr>
        <w:t>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w:t>
      </w:r>
      <w:r>
        <w:t xml:space="preserve"> </w:t>
      </w:r>
      <w:r>
        <w:rPr>
          <w:b/>
          <w:bCs/>
        </w:rPr>
        <w:t xml:space="preserve">обращения вспять утраты </w:t>
      </w:r>
      <w:r>
        <w:rPr>
          <w:b/>
          <w:bCs/>
        </w:rPr>
        <w:lastRenderedPageBreak/>
        <w:t>биоразнообразия</w:t>
      </w:r>
      <w:r>
        <w:t xml:space="preserve"> с тем, чтобы к 2030 году вывести биоразнообразие на путь восстановления, </w:t>
      </w:r>
      <w:r>
        <w:rPr>
          <w:b/>
          <w:bCs/>
        </w:rPr>
        <w:t>тем самым способствуя глобальному устойчивому развитию</w:t>
      </w:r>
      <w:r>
        <w:t xml:space="preserve"> на благо людей и планеты».</w:t>
      </w:r>
    </w:p>
    <w:p w14:paraId="189347AC" w14:textId="77777777" w:rsidR="00B41AB9" w:rsidRPr="00BF5C64" w:rsidRDefault="00B41AB9" w:rsidP="0049160E">
      <w:pPr>
        <w:spacing w:before="120" w:after="120"/>
        <w:rPr>
          <w:b/>
          <w:bCs/>
          <w:szCs w:val="22"/>
        </w:rPr>
      </w:pPr>
      <w:r>
        <w:rPr>
          <w:b/>
          <w:u w:val="single"/>
        </w:rPr>
        <w:t>Уганда</w:t>
      </w:r>
      <w:r>
        <w:rPr>
          <w:b/>
        </w:rPr>
        <w:t xml:space="preserve">: </w:t>
      </w:r>
      <w:r>
        <w:t xml:space="preserve">«Принятие неотложных мер в масштабах всего общества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w:t>
      </w:r>
      <w:r>
        <w:rPr>
          <w:b/>
          <w:bCs/>
        </w:rPr>
        <w:t>сдержать и обратить вспять беспрецедентную утрату биоразнообразия</w:t>
      </w:r>
      <w:r>
        <w:t xml:space="preserve"> </w:t>
      </w:r>
      <w:r>
        <w:rPr>
          <w:strike/>
        </w:rPr>
        <w:t>вывести биоразнообразие на путь восстановления</w:t>
      </w:r>
      <w:r>
        <w:t xml:space="preserve"> на благо людей и планеты».</w:t>
      </w:r>
    </w:p>
    <w:p w14:paraId="6531543E" w14:textId="77777777" w:rsidR="00B41AB9" w:rsidRPr="00BF5C64" w:rsidRDefault="00B41AB9" w:rsidP="0049160E">
      <w:pPr>
        <w:spacing w:before="120" w:after="120"/>
        <w:rPr>
          <w:b/>
          <w:bCs/>
          <w:szCs w:val="22"/>
        </w:rPr>
      </w:pPr>
      <w:r>
        <w:rPr>
          <w:b/>
          <w:u w:val="single"/>
        </w:rPr>
        <w:t>Соединенное Королевство Великобритании и Северной Ирландии:</w:t>
      </w:r>
      <w:r>
        <w:rPr>
          <w:b/>
        </w:rPr>
        <w:t xml:space="preserve"> </w:t>
      </w:r>
      <w:r>
        <w:t xml:space="preserve">«Принятие неотложных мер в масштабах всего общества для </w:t>
      </w:r>
      <w:r>
        <w:rPr>
          <w:b/>
          <w:bCs/>
        </w:rPr>
        <w:t>выравнивания кривой утраты биоразнообразия и устойчивого использования</w:t>
      </w:r>
      <w:r>
        <w:t xml:space="preserve"> </w:t>
      </w:r>
      <w:r>
        <w:rPr>
          <w:b/>
          <w:bCs/>
        </w:rPr>
        <w:t>биоразнообразия</w:t>
      </w:r>
      <w:r>
        <w:t xml:space="preserve">, обеспечение совместного использования выгод от применения генетических ресурсов на справедливой и равной основе и </w:t>
      </w:r>
      <w:r>
        <w:rPr>
          <w:b/>
          <w:bCs/>
        </w:rPr>
        <w:t>значительное наращивание мобилизации ресурсов, необходимых для выполнения этой миссии</w:t>
      </w:r>
      <w:r>
        <w:t>, на благо людей и планеты».</w:t>
      </w:r>
    </w:p>
    <w:p w14:paraId="3079C8A8" w14:textId="77777777" w:rsidR="00B41AB9" w:rsidRPr="00BF5C64" w:rsidRDefault="00B41AB9" w:rsidP="0049160E">
      <w:pPr>
        <w:spacing w:before="120" w:after="120"/>
        <w:rPr>
          <w:szCs w:val="22"/>
        </w:rPr>
      </w:pPr>
      <w:r>
        <w:rPr>
          <w:b/>
          <w:u w:val="single"/>
        </w:rPr>
        <w:t>Мексика</w:t>
      </w:r>
      <w:r>
        <w:rPr>
          <w:b/>
        </w:rPr>
        <w:t xml:space="preserve">: </w:t>
      </w:r>
      <w:r>
        <w:t>Миссия рамочной программы на период до 2030 года, направленная на реализацию концепции на период до 2050 года, заключается в следующем: «</w:t>
      </w:r>
      <w:r>
        <w:rPr>
          <w:b/>
          <w:bCs/>
        </w:rPr>
        <w:t>Обращение вспять утраты биоразнообразия в целях создания мира, благоприятного для природы</w:t>
      </w:r>
      <w:r>
        <w:t xml:space="preserve">, </w:t>
      </w:r>
      <w:r>
        <w:rPr>
          <w:b/>
          <w:bCs/>
          <w:strike/>
        </w:rPr>
        <w:t>Принятие неотложных мер в масштабах всего общества</w:t>
      </w:r>
      <w:r>
        <w:t xml:space="preserve">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вывести биоразнообразие на путь восстановления на благо </w:t>
      </w:r>
      <w:r>
        <w:rPr>
          <w:b/>
          <w:bCs/>
        </w:rPr>
        <w:t>всех</w:t>
      </w:r>
      <w:r>
        <w:t xml:space="preserve"> людей и планеты». </w:t>
      </w:r>
    </w:p>
    <w:p w14:paraId="4B13B1B8" w14:textId="77777777" w:rsidR="00B41AB9" w:rsidRPr="005F6897" w:rsidRDefault="00B41AB9" w:rsidP="0049160E">
      <w:pPr>
        <w:keepNext/>
        <w:kinsoku w:val="0"/>
        <w:overflowPunct w:val="0"/>
        <w:autoSpaceDE w:val="0"/>
        <w:autoSpaceDN w:val="0"/>
        <w:spacing w:before="240" w:after="120"/>
        <w:jc w:val="center"/>
        <w:rPr>
          <w:b/>
          <w:bCs/>
          <w:szCs w:val="22"/>
        </w:rPr>
      </w:pPr>
      <w:r>
        <w:rPr>
          <w:b/>
        </w:rPr>
        <w:t>ПРЕДЛОЖЕНИЯ НАБЛЮДАТЕЛЕЙ, ПОДДЕРЖАННЫЕ СТОРОНАМИ</w:t>
      </w:r>
    </w:p>
    <w:p w14:paraId="4D95ADC5" w14:textId="71A5CF4E" w:rsidR="00B41AB9" w:rsidRPr="00BF5C64" w:rsidRDefault="00B41AB9" w:rsidP="0049160E">
      <w:pPr>
        <w:pStyle w:val="Para1"/>
        <w:tabs>
          <w:tab w:val="left" w:pos="426"/>
        </w:tabs>
      </w:pPr>
      <w:r w:rsidRPr="002246F3">
        <w:rPr>
          <w:b/>
        </w:rPr>
        <w:t>Глобальная сеть молодежи в защиту биоразнообразия (</w:t>
      </w:r>
      <w:r w:rsidR="006B3841" w:rsidRPr="002246F3">
        <w:rPr>
          <w:b/>
        </w:rPr>
        <w:t>ГСМЗБ</w:t>
      </w:r>
      <w:r w:rsidRPr="002246F3">
        <w:rPr>
          <w:b/>
        </w:rPr>
        <w:t xml:space="preserve">) </w:t>
      </w:r>
      <w:r w:rsidRPr="002246F3">
        <w:t>«Принятие неотложных мер в</w:t>
      </w:r>
      <w:r>
        <w:t xml:space="preserve"> масштабах всего общества для сохранения и устойчивого использования биоразнообразия и обеспечение совместного использования выгод от применения генетических ресурсов на справедливой и равной основе с тем, чтобы к 2030 году вывести биоразнообразие на путь восстановления </w:t>
      </w:r>
      <w:r>
        <w:rPr>
          <w:b/>
          <w:bCs/>
        </w:rPr>
        <w:t xml:space="preserve">в рамках планетарных границ </w:t>
      </w:r>
      <w:r>
        <w:t>на благо людей и планеты».</w:t>
      </w:r>
    </w:p>
    <w:p w14:paraId="023834D0" w14:textId="6C30770D" w:rsidR="00B41AB9" w:rsidRPr="00A13284" w:rsidRDefault="00B41AB9" w:rsidP="0049160E">
      <w:pPr>
        <w:pStyle w:val="Para1"/>
        <w:tabs>
          <w:tab w:val="left" w:pos="426"/>
        </w:tabs>
        <w:rPr>
          <w:rFonts w:eastAsia="Arial"/>
          <w:szCs w:val="22"/>
        </w:rPr>
      </w:pPr>
      <w:r>
        <w:rPr>
          <w:b/>
          <w:u w:val="single"/>
        </w:rPr>
        <w:t>Avaaz</w:t>
      </w:r>
      <w:r>
        <w:rPr>
          <w:b/>
        </w:rPr>
        <w:t xml:space="preserve">: </w:t>
      </w:r>
      <w:r>
        <w:rPr>
          <w:i/>
          <w:iCs/>
        </w:rPr>
        <w:t>Предлагается альтернативная, более ясная формулировка:</w:t>
      </w:r>
      <w:r>
        <w:t xml:space="preserve"> </w:t>
      </w:r>
      <w:r>
        <w:rPr>
          <w:b/>
        </w:rPr>
        <w:t>«Биоразнообразие: действовать сейчас во имя охраны, восстановления, устойчивого использования и консолидации на благо планеты и людей»</w:t>
      </w:r>
    </w:p>
    <w:p w14:paraId="414EC5A9" w14:textId="77777777" w:rsidR="00B41AB9" w:rsidRPr="00BF5C64" w:rsidRDefault="00B41AB9" w:rsidP="0049160E">
      <w:pPr>
        <w:spacing w:before="120" w:after="120"/>
        <w:jc w:val="left"/>
        <w:rPr>
          <w:b/>
          <w:bCs/>
          <w:szCs w:val="22"/>
        </w:rPr>
      </w:pPr>
      <w:r>
        <w:br w:type="page"/>
      </w:r>
    </w:p>
    <w:p w14:paraId="0601C3C9" w14:textId="4498EE53" w:rsidR="00B41AB9" w:rsidRPr="00602312" w:rsidRDefault="00487336" w:rsidP="00867898">
      <w:pPr>
        <w:pStyle w:val="Para1"/>
        <w:tabs>
          <w:tab w:val="left" w:pos="426"/>
        </w:tabs>
        <w:spacing w:before="0"/>
        <w:jc w:val="center"/>
        <w:outlineLvl w:val="1"/>
        <w:rPr>
          <w:szCs w:val="22"/>
        </w:rPr>
      </w:pPr>
      <w:bookmarkStart w:id="48" w:name="_Toc86326703"/>
      <w:r>
        <w:rPr>
          <w:b/>
        </w:rPr>
        <w:lastRenderedPageBreak/>
        <w:t>ЧАСТЬ</w:t>
      </w:r>
      <w:r w:rsidR="00B41AB9">
        <w:rPr>
          <w:b/>
        </w:rPr>
        <w:t xml:space="preserve"> B – СООБРАЖЕНИЯ СО</w:t>
      </w:r>
      <w:r w:rsidR="00DB7537">
        <w:rPr>
          <w:b/>
        </w:rPr>
        <w:t>РУКОВОДИТЕЛЕЙ</w:t>
      </w:r>
      <w:r w:rsidR="00B41AB9">
        <w:rPr>
          <w:b/>
        </w:rPr>
        <w:t xml:space="preserve"> ОБ ОБЩЕЙ СТРУКТУРЕ ГЛОБАЛЬНОЙ РАМОЧНОЙ ПРОГРАММЫ В ОБЛАСТИ БИОРАЗНООБРАЗИЯ НА ПЕРИОД ПОСЛЕ 2020 ГОДА</w:t>
      </w:r>
      <w:bookmarkEnd w:id="48"/>
    </w:p>
    <w:p w14:paraId="0CC0A2E8" w14:textId="77777777" w:rsidR="00B41AB9" w:rsidRPr="00BF5C64" w:rsidRDefault="00B41AB9" w:rsidP="0049160E">
      <w:pPr>
        <w:tabs>
          <w:tab w:val="left" w:pos="426"/>
        </w:tabs>
        <w:spacing w:before="80" w:after="80"/>
        <w:rPr>
          <w:szCs w:val="22"/>
        </w:rPr>
      </w:pPr>
      <w:r>
        <w:t>Участники контактных групп приветствовали первый проект глобальной рамочной программы в области биоразнообразия на период после 2020 года и расценили его как шаг вперед по сравнению с предварительным проектом и хорошую основу для дальнейшей работы. Было выражено общее одобрение дополнительных документов в поддержку глобальной рамочной программы, а именно служащего обоснованием одностраничного документа о целях и задачах, а также глоссария.</w:t>
      </w:r>
    </w:p>
    <w:p w14:paraId="55364A30" w14:textId="77777777" w:rsidR="00B41AB9" w:rsidRPr="00BF5C64" w:rsidRDefault="00B41AB9" w:rsidP="0049160E">
      <w:pPr>
        <w:spacing w:before="80" w:after="80"/>
        <w:rPr>
          <w:szCs w:val="22"/>
        </w:rPr>
      </w:pPr>
      <w:r>
        <w:rPr>
          <w:color w:val="000000" w:themeColor="text1"/>
        </w:rPr>
        <w:t>1.</w:t>
      </w:r>
      <w:r>
        <w:rPr>
          <w:color w:val="000000" w:themeColor="text1"/>
        </w:rPr>
        <w:tab/>
        <w:t xml:space="preserve">Мнения совпали в том, что необходимо упростить/усовершенствовать/придать большую последовательность структуре рамочной программы. </w:t>
      </w:r>
      <w:r>
        <w:t>Было сформулировано предложение включить в общие сведения информацию о трудностях, возникающих в выполнении Айтинских задач в области биоразнообразия.</w:t>
      </w:r>
    </w:p>
    <w:p w14:paraId="1EC8FE36" w14:textId="77777777" w:rsidR="00B41AB9" w:rsidRPr="009A7C2D" w:rsidRDefault="00B41AB9" w:rsidP="0049160E">
      <w:pPr>
        <w:spacing w:before="80" w:after="80"/>
        <w:rPr>
          <w:szCs w:val="22"/>
        </w:rPr>
      </w:pPr>
      <w:r>
        <w:rPr>
          <w:color w:val="000000" w:themeColor="text1"/>
        </w:rPr>
        <w:t>2.</w:t>
      </w:r>
      <w:r>
        <w:rPr>
          <w:color w:val="000000" w:themeColor="text1"/>
        </w:rPr>
        <w:tab/>
        <w:t>По мнению некоторых участников, цели, промежуточные цели и задачи можно было бы лучше увязать или согласовать между собой, четко продемонстрировав их взаимосвязь.</w:t>
      </w:r>
    </w:p>
    <w:p w14:paraId="1FCD313D" w14:textId="77777777" w:rsidR="00B41AB9" w:rsidRPr="009A7C2D" w:rsidRDefault="00B41AB9" w:rsidP="0049160E">
      <w:pPr>
        <w:spacing w:before="80" w:after="80"/>
        <w:rPr>
          <w:szCs w:val="22"/>
        </w:rPr>
      </w:pPr>
      <w:r>
        <w:rPr>
          <w:color w:val="000000" w:themeColor="text1"/>
        </w:rPr>
        <w:t>3.</w:t>
      </w:r>
      <w:r>
        <w:rPr>
          <w:color w:val="000000" w:themeColor="text1"/>
        </w:rPr>
        <w:tab/>
        <w:t>Цели и задачи могут в большей степени соответствовать критериям СМАРТ, если в них будут использоваться более простые и ясные формулировки, которые удобнее применять в процессе коммуникации, осуществления и измерения. Кроме того, цели также должны быть перспективными по своей природе, тогда как задачи должны быть ориентированы на действия или результаты.</w:t>
      </w:r>
    </w:p>
    <w:p w14:paraId="1DE6BFEA" w14:textId="77777777" w:rsidR="00B41AB9" w:rsidRPr="009A7C2D" w:rsidRDefault="00B41AB9" w:rsidP="0049160E">
      <w:pPr>
        <w:spacing w:before="80" w:after="80"/>
        <w:rPr>
          <w:szCs w:val="22"/>
        </w:rPr>
      </w:pPr>
      <w:r>
        <w:rPr>
          <w:color w:val="000000" w:themeColor="text1"/>
        </w:rPr>
        <w:t>4.</w:t>
      </w:r>
      <w:r>
        <w:rPr>
          <w:color w:val="000000" w:themeColor="text1"/>
        </w:rPr>
        <w:tab/>
        <w:t>Необходимо в соответствующих случаях избегать частичного совпадения целей, промежуточных целей и задач либо сократить такое совпадение.</w:t>
      </w:r>
    </w:p>
    <w:p w14:paraId="385D23D0" w14:textId="77777777" w:rsidR="00B41AB9" w:rsidRPr="009A7C2D" w:rsidRDefault="00B41AB9" w:rsidP="0049160E">
      <w:pPr>
        <w:spacing w:before="80" w:after="80"/>
        <w:rPr>
          <w:szCs w:val="22"/>
        </w:rPr>
      </w:pPr>
      <w:r>
        <w:rPr>
          <w:color w:val="000000" w:themeColor="text1"/>
        </w:rPr>
        <w:t>5.</w:t>
      </w:r>
      <w:r>
        <w:rPr>
          <w:color w:val="000000" w:themeColor="text1"/>
        </w:rPr>
        <w:tab/>
        <w:t xml:space="preserve">Было высказано предположение, что добавление еще одного раздела с кратким изложением основных принципов и сквозных вопросов, связанных с рамочной программой, может быть полезно и послужит для укрепления информационной базы. </w:t>
      </w:r>
    </w:p>
    <w:p w14:paraId="6833B80E" w14:textId="77777777" w:rsidR="00B41AB9" w:rsidRPr="009A7C2D" w:rsidRDefault="00B41AB9" w:rsidP="0049160E">
      <w:pPr>
        <w:spacing w:before="80" w:after="80"/>
        <w:rPr>
          <w:szCs w:val="22"/>
        </w:rPr>
      </w:pPr>
      <w:r>
        <w:rPr>
          <w:color w:val="000000" w:themeColor="text1"/>
        </w:rPr>
        <w:t>6.</w:t>
      </w:r>
      <w:r>
        <w:tab/>
      </w:r>
      <w:r>
        <w:rPr>
          <w:color w:val="000000" w:themeColor="text1"/>
        </w:rPr>
        <w:t>Некоторые понятия или термины, используемые в рамочной программе, нуждаются в дополнительном пояснении или определении в глоссарии.</w:t>
      </w:r>
    </w:p>
    <w:p w14:paraId="2328D498" w14:textId="77777777" w:rsidR="00B41AB9" w:rsidRPr="009A7C2D" w:rsidRDefault="00B41AB9" w:rsidP="0049160E">
      <w:pPr>
        <w:spacing w:before="80" w:after="80"/>
        <w:rPr>
          <w:szCs w:val="22"/>
        </w:rPr>
      </w:pPr>
      <w:r>
        <w:rPr>
          <w:color w:val="000000" w:themeColor="text1"/>
        </w:rPr>
        <w:t>7.</w:t>
      </w:r>
      <w:r>
        <w:tab/>
      </w:r>
      <w:r>
        <w:rPr>
          <w:color w:val="000000" w:themeColor="text1"/>
        </w:rPr>
        <w:t xml:space="preserve">Некоторые страны предположили, что можно усилить или улучшить «теорию преобразований» путем уделения особого внимания необходимым фундаментальным преобразованиям или переходу к устойчивости. </w:t>
      </w:r>
    </w:p>
    <w:p w14:paraId="70708715" w14:textId="77777777" w:rsidR="00B41AB9" w:rsidRPr="009A7C2D" w:rsidRDefault="00B41AB9" w:rsidP="0049160E">
      <w:pPr>
        <w:spacing w:before="80" w:after="80"/>
        <w:rPr>
          <w:szCs w:val="22"/>
        </w:rPr>
      </w:pPr>
      <w:r>
        <w:rPr>
          <w:color w:val="000000" w:themeColor="text1"/>
        </w:rPr>
        <w:t>8.</w:t>
      </w:r>
      <w:r>
        <w:tab/>
      </w:r>
      <w:r>
        <w:rPr>
          <w:color w:val="000000" w:themeColor="text1"/>
        </w:rPr>
        <w:t>Кроме того, некоторые участники отметили, что важно продемонстрировать научную основу, исходя из которой были установлены числовые и процентные показатели для целей и задач.</w:t>
      </w:r>
    </w:p>
    <w:p w14:paraId="27FB35DA" w14:textId="77777777" w:rsidR="00B41AB9" w:rsidRPr="009A7C2D" w:rsidRDefault="00B41AB9" w:rsidP="0049160E">
      <w:pPr>
        <w:spacing w:before="80" w:after="80"/>
        <w:rPr>
          <w:szCs w:val="22"/>
        </w:rPr>
      </w:pPr>
      <w:r>
        <w:rPr>
          <w:color w:val="000000" w:themeColor="text1"/>
        </w:rPr>
        <w:t>9.</w:t>
      </w:r>
      <w:r>
        <w:tab/>
      </w:r>
      <w:r>
        <w:rPr>
          <w:color w:val="000000" w:themeColor="text1"/>
        </w:rPr>
        <w:t xml:space="preserve">Мнения по поводу использования промежуточных целей глобальной рамочной программы в области биоразнообразия на период после 2020 года разошлись. </w:t>
      </w:r>
      <w:r>
        <w:t>Несколько стран придерживались мнения, что промежуточные цели можно исключить или объединить с соответствующими задачами, тогда как другие страны полагали, что промежуточные цели необходимо сохранить (хотя для их формулировки потребуется дополнительная работа), так как они важны для измерения прогресса в осуществлении.</w:t>
      </w:r>
    </w:p>
    <w:p w14:paraId="6B4DC489" w14:textId="77777777" w:rsidR="00B41AB9" w:rsidRPr="009A7C2D" w:rsidRDefault="00B41AB9" w:rsidP="0049160E">
      <w:pPr>
        <w:spacing w:before="80" w:after="80"/>
        <w:rPr>
          <w:szCs w:val="22"/>
        </w:rPr>
      </w:pPr>
      <w:r>
        <w:rPr>
          <w:color w:val="000000" w:themeColor="text1"/>
        </w:rPr>
        <w:t>10.</w:t>
      </w:r>
      <w:r>
        <w:rPr>
          <w:color w:val="000000" w:themeColor="text1"/>
        </w:rPr>
        <w:tab/>
        <w:t xml:space="preserve">Некоторые Стороны предложили исключить из целей количественные элементы или объединить их с соответствующими промежуточными целями или задачами, тогда как другие страны отметили необходимость сохранения высокого уровня амбициозности в целях. </w:t>
      </w:r>
    </w:p>
    <w:p w14:paraId="21799B88" w14:textId="77777777" w:rsidR="00B41AB9" w:rsidRPr="009A7C2D" w:rsidRDefault="00B41AB9" w:rsidP="0049160E">
      <w:pPr>
        <w:spacing w:before="80" w:after="80"/>
        <w:rPr>
          <w:szCs w:val="22"/>
        </w:rPr>
      </w:pPr>
      <w:r>
        <w:rPr>
          <w:color w:val="000000" w:themeColor="text1"/>
        </w:rPr>
        <w:t>11.</w:t>
      </w:r>
      <w:r>
        <w:rPr>
          <w:color w:val="000000" w:themeColor="text1"/>
        </w:rPr>
        <w:tab/>
        <w:t xml:space="preserve">Была отмечена необходимость определения исходных параметров для постановки целей и задач и приведения соответствующих основных индикаторов в соответствие с национальными условиями. Кроме того, поступили предложения разработать больше основных индикаторов для восполнения пробелов, тогда как другие Стороны высказались за меньшее количество общих индикаторов, которые были бы применимы ко всем Сторонам. </w:t>
      </w:r>
    </w:p>
    <w:p w14:paraId="51506947" w14:textId="77777777" w:rsidR="00B41AB9" w:rsidRPr="009A7C2D" w:rsidRDefault="00B41AB9" w:rsidP="0049160E">
      <w:pPr>
        <w:spacing w:before="80" w:after="80"/>
        <w:rPr>
          <w:szCs w:val="22"/>
        </w:rPr>
      </w:pPr>
      <w:r>
        <w:rPr>
          <w:color w:val="000000" w:themeColor="text1"/>
        </w:rPr>
        <w:lastRenderedPageBreak/>
        <w:t>12.</w:t>
      </w:r>
      <w:r>
        <w:tab/>
      </w:r>
      <w:r>
        <w:rPr>
          <w:color w:val="000000" w:themeColor="text1"/>
        </w:rPr>
        <w:t>Было отмечено, что вопрос об увеличении сроков реализации глобальной рамочной программы в области биоразнообразия на период после 2020 года требует дальнейшего обдумывания.</w:t>
      </w:r>
    </w:p>
    <w:p w14:paraId="14E39D77" w14:textId="77777777" w:rsidR="00B41AB9" w:rsidRPr="00BF5C64" w:rsidRDefault="00B41AB9" w:rsidP="0049160E">
      <w:pPr>
        <w:spacing w:before="80" w:after="80"/>
        <w:rPr>
          <w:color w:val="000000" w:themeColor="text1"/>
          <w:szCs w:val="22"/>
          <w:highlight w:val="red"/>
        </w:rPr>
      </w:pPr>
      <w:r>
        <w:rPr>
          <w:color w:val="000000" w:themeColor="text1"/>
        </w:rPr>
        <w:t>13.</w:t>
      </w:r>
      <w:r>
        <w:tab/>
      </w:r>
      <w:r>
        <w:rPr>
          <w:color w:val="000000" w:themeColor="text1"/>
        </w:rPr>
        <w:t xml:space="preserve">Обеспечение баланса между целями Конвенции по-прежнему вызывает озабоченность у некоторых участников, поэтому в цели В и С были добавлены дополнительные промежуточные цели и формулировки для отражения конкретных элементов, связанных с текущим обсуждением цифровой информации о последовательностях в отношении генетических ресурсов. Для обеспечения общего понимания целей в контексте обсуждения цифровой информации о последовательностях в отношении генетических ресурсов потребуется дальнейшее взаимодействие. </w:t>
      </w:r>
    </w:p>
    <w:p w14:paraId="7B1C9B72" w14:textId="77777777" w:rsidR="00B41AB9" w:rsidRPr="009A7C2D" w:rsidRDefault="00B41AB9" w:rsidP="0049160E">
      <w:pPr>
        <w:spacing w:before="80" w:after="80"/>
        <w:rPr>
          <w:szCs w:val="22"/>
        </w:rPr>
      </w:pPr>
      <w:r>
        <w:rPr>
          <w:color w:val="000000" w:themeColor="text1"/>
        </w:rPr>
        <w:t>14.</w:t>
      </w:r>
      <w:r>
        <w:tab/>
      </w:r>
      <w:r>
        <w:rPr>
          <w:color w:val="000000" w:themeColor="text1"/>
        </w:rPr>
        <w:t xml:space="preserve">Элементы для рассмотрения в целях общего укрепления включали все виды средств осуществления, учет тематики, синергетическое взаимодействие. </w:t>
      </w:r>
    </w:p>
    <w:p w14:paraId="13844D9E" w14:textId="7593A79B" w:rsidR="00B41AB9" w:rsidRPr="009A7C2D" w:rsidRDefault="00B41AB9" w:rsidP="0049160E">
      <w:pPr>
        <w:spacing w:before="80" w:after="80"/>
        <w:rPr>
          <w:szCs w:val="22"/>
        </w:rPr>
      </w:pPr>
      <w:r>
        <w:rPr>
          <w:color w:val="000000" w:themeColor="text1"/>
        </w:rPr>
        <w:t>13.</w:t>
      </w:r>
      <w:r>
        <w:tab/>
      </w:r>
      <w:r>
        <w:rPr>
          <w:color w:val="000000" w:themeColor="text1"/>
        </w:rPr>
        <w:t xml:space="preserve">По мнению некоторых участников, необходимо, чтобы правозащитный подход и гендерная проблематика присутствовали во всей рамочной программе, а не только в одной или двух задачах.  </w:t>
      </w:r>
    </w:p>
    <w:p w14:paraId="55A25AC6" w14:textId="77777777" w:rsidR="00B41AB9" w:rsidRPr="009A7C2D" w:rsidRDefault="00B41AB9" w:rsidP="0049160E">
      <w:pPr>
        <w:jc w:val="center"/>
        <w:rPr>
          <w:szCs w:val="22"/>
        </w:rPr>
      </w:pPr>
    </w:p>
    <w:p w14:paraId="5081367F" w14:textId="77777777" w:rsidR="00B41AB9" w:rsidRPr="00275A91" w:rsidRDefault="00B41AB9" w:rsidP="0049160E">
      <w:pPr>
        <w:pStyle w:val="Para1"/>
        <w:suppressLineNumbers/>
        <w:suppressAutoHyphens/>
        <w:rPr>
          <w:rFonts w:asciiTheme="majorBidi" w:hAnsiTheme="majorBidi" w:cstheme="majorBidi"/>
          <w:color w:val="000000" w:themeColor="text1"/>
          <w:szCs w:val="22"/>
        </w:rPr>
      </w:pPr>
    </w:p>
    <w:p w14:paraId="23A7FF1E" w14:textId="7C2C19F6" w:rsidR="002D3170" w:rsidRDefault="002D3170" w:rsidP="0049160E">
      <w:pPr>
        <w:jc w:val="left"/>
        <w:rPr>
          <w:kern w:val="22"/>
        </w:rPr>
      </w:pPr>
      <w:r>
        <w:rPr>
          <w:kern w:val="22"/>
        </w:rPr>
        <w:br w:type="page"/>
      </w:r>
    </w:p>
    <w:p w14:paraId="7F87DE65" w14:textId="259BEB1A" w:rsidR="002D3170" w:rsidRPr="00317E07" w:rsidRDefault="002D3170" w:rsidP="0049160E">
      <w:pPr>
        <w:pStyle w:val="Heading1"/>
        <w:tabs>
          <w:tab w:val="clear" w:pos="720"/>
        </w:tabs>
        <w:spacing w:before="0"/>
        <w:rPr>
          <w:b w:val="0"/>
          <w:i/>
          <w:caps w:val="0"/>
        </w:rPr>
      </w:pPr>
      <w:bookmarkStart w:id="49" w:name="_Toc86326704"/>
      <w:r>
        <w:rPr>
          <w:b w:val="0"/>
          <w:i/>
          <w:caps w:val="0"/>
        </w:rPr>
        <w:lastRenderedPageBreak/>
        <w:t>Приложение</w:t>
      </w:r>
      <w:r w:rsidRPr="00B41AB9">
        <w:rPr>
          <w:b w:val="0"/>
          <w:i/>
          <w:caps w:val="0"/>
        </w:rPr>
        <w:t xml:space="preserve"> </w:t>
      </w:r>
      <w:r>
        <w:rPr>
          <w:b w:val="0"/>
          <w:i/>
          <w:caps w:val="0"/>
          <w:lang w:val="en-GB"/>
        </w:rPr>
        <w:t>II</w:t>
      </w:r>
      <w:bookmarkEnd w:id="49"/>
    </w:p>
    <w:p w14:paraId="012961EE" w14:textId="793B3A43" w:rsidR="00317E07" w:rsidRPr="00431193" w:rsidRDefault="00431193" w:rsidP="00445116">
      <w:pPr>
        <w:pStyle w:val="HEADING"/>
        <w:keepNext w:val="0"/>
        <w:spacing w:before="120"/>
        <w:outlineLvl w:val="0"/>
        <w:rPr>
          <w:rFonts w:asciiTheme="majorBidi" w:hAnsiTheme="majorBidi" w:cstheme="majorBidi"/>
          <w:caps w:val="0"/>
          <w:szCs w:val="22"/>
        </w:rPr>
      </w:pPr>
      <w:bookmarkStart w:id="50" w:name="_Toc86326705"/>
      <w:r w:rsidRPr="005C052A">
        <w:rPr>
          <w:rFonts w:asciiTheme="majorBidi" w:hAnsiTheme="majorBidi" w:cstheme="majorBidi"/>
          <w:caps w:val="0"/>
          <w:szCs w:val="22"/>
        </w:rPr>
        <w:t>ДОКЛАД СО</w:t>
      </w:r>
      <w:r>
        <w:rPr>
          <w:rFonts w:asciiTheme="majorBidi" w:hAnsiTheme="majorBidi" w:cstheme="majorBidi"/>
          <w:caps w:val="0"/>
          <w:szCs w:val="22"/>
        </w:rPr>
        <w:t>РУКОВОДИТЕЛЕЙ</w:t>
      </w:r>
      <w:r w:rsidRPr="005C052A">
        <w:rPr>
          <w:rFonts w:asciiTheme="majorBidi" w:hAnsiTheme="majorBidi" w:cstheme="majorBidi"/>
          <w:caps w:val="0"/>
          <w:szCs w:val="22"/>
        </w:rPr>
        <w:t xml:space="preserve"> КОНТАКТНОЙ ГРУППЫ 2</w:t>
      </w:r>
      <w:r w:rsidR="00445116" w:rsidRPr="004528C8">
        <w:rPr>
          <w:rFonts w:asciiTheme="majorBidi" w:hAnsiTheme="majorBidi" w:cstheme="majorBidi"/>
          <w:caps w:val="0"/>
          <w:szCs w:val="22"/>
        </w:rPr>
        <w:t xml:space="preserve">: </w:t>
      </w:r>
      <w:r w:rsidRPr="005C052A">
        <w:rPr>
          <w:rFonts w:asciiTheme="majorBidi" w:hAnsiTheme="majorBidi" w:cstheme="majorBidi"/>
          <w:szCs w:val="22"/>
        </w:rPr>
        <w:t xml:space="preserve">ЗАДАЧИ 1 </w:t>
      </w:r>
      <w:r>
        <w:rPr>
          <w:rFonts w:asciiTheme="majorBidi" w:hAnsiTheme="majorBidi" w:cstheme="majorBidi"/>
          <w:szCs w:val="22"/>
        </w:rPr>
        <w:t>–</w:t>
      </w:r>
      <w:r w:rsidRPr="005C052A">
        <w:rPr>
          <w:rFonts w:asciiTheme="majorBidi" w:hAnsiTheme="majorBidi" w:cstheme="majorBidi"/>
          <w:szCs w:val="22"/>
        </w:rPr>
        <w:t xml:space="preserve"> 8</w:t>
      </w:r>
      <w:bookmarkEnd w:id="50"/>
    </w:p>
    <w:p w14:paraId="5656EDE9" w14:textId="6EE7060D" w:rsidR="00317E07" w:rsidRPr="00E31C80" w:rsidRDefault="00317E07" w:rsidP="0049160E">
      <w:pPr>
        <w:spacing w:before="120" w:after="120"/>
        <w:rPr>
          <w:rFonts w:asciiTheme="majorBidi" w:hAnsiTheme="majorBidi" w:cstheme="majorBidi"/>
          <w:i/>
          <w:iCs/>
          <w:szCs w:val="22"/>
        </w:rPr>
      </w:pPr>
      <w:r w:rsidRPr="005C052A">
        <w:rPr>
          <w:rFonts w:asciiTheme="majorBidi" w:hAnsiTheme="majorBidi" w:cstheme="majorBidi"/>
          <w:i/>
          <w:iCs/>
          <w:szCs w:val="22"/>
        </w:rPr>
        <w:t xml:space="preserve">В части 1 настоящего доклада контактной группы 2 по каждому элементу представлены: </w:t>
      </w:r>
      <w:r w:rsidR="0036124C">
        <w:rPr>
          <w:rFonts w:asciiTheme="majorBidi" w:hAnsiTheme="majorBidi" w:cstheme="majorBidi"/>
          <w:i/>
          <w:iCs/>
          <w:szCs w:val="22"/>
        </w:rPr>
        <w:t>(</w:t>
      </w:r>
      <w:r w:rsidRPr="005C052A">
        <w:rPr>
          <w:rFonts w:asciiTheme="majorBidi" w:hAnsiTheme="majorBidi" w:cstheme="majorBidi"/>
          <w:i/>
          <w:iCs/>
          <w:szCs w:val="22"/>
        </w:rPr>
        <w:t xml:space="preserve">а) рассмотренный контактной группой </w:t>
      </w:r>
      <w:r w:rsidR="00D134AF">
        <w:rPr>
          <w:rFonts w:asciiTheme="majorBidi" w:hAnsiTheme="majorBidi" w:cstheme="majorBidi"/>
          <w:i/>
          <w:iCs/>
          <w:szCs w:val="22"/>
        </w:rPr>
        <w:t>ПЕРВОНАЧАЛЬНЫЙ ТЕКСТ</w:t>
      </w:r>
      <w:r w:rsidRPr="005C052A">
        <w:rPr>
          <w:rFonts w:asciiTheme="majorBidi" w:hAnsiTheme="majorBidi" w:cstheme="majorBidi"/>
          <w:i/>
          <w:iCs/>
          <w:szCs w:val="22"/>
        </w:rPr>
        <w:t xml:space="preserve">, </w:t>
      </w:r>
      <w:r w:rsidR="0036124C">
        <w:rPr>
          <w:rFonts w:asciiTheme="majorBidi" w:hAnsiTheme="majorBidi" w:cstheme="majorBidi"/>
          <w:i/>
          <w:iCs/>
          <w:szCs w:val="22"/>
        </w:rPr>
        <w:t>(</w:t>
      </w:r>
      <w:r>
        <w:rPr>
          <w:rFonts w:asciiTheme="majorBidi" w:hAnsiTheme="majorBidi" w:cstheme="majorBidi"/>
          <w:i/>
          <w:iCs/>
          <w:szCs w:val="22"/>
        </w:rPr>
        <w:t>b</w:t>
      </w:r>
      <w:r w:rsidRPr="005C052A">
        <w:rPr>
          <w:rFonts w:asciiTheme="majorBidi" w:hAnsiTheme="majorBidi" w:cstheme="majorBidi"/>
          <w:i/>
          <w:iCs/>
          <w:szCs w:val="22"/>
        </w:rPr>
        <w:t xml:space="preserve">) сводный текст и </w:t>
      </w:r>
      <w:r w:rsidR="0036124C">
        <w:rPr>
          <w:rFonts w:asciiTheme="majorBidi" w:hAnsiTheme="majorBidi" w:cstheme="majorBidi"/>
          <w:i/>
          <w:iCs/>
          <w:szCs w:val="22"/>
        </w:rPr>
        <w:t>(</w:t>
      </w:r>
      <w:r w:rsidRPr="005C052A">
        <w:rPr>
          <w:rFonts w:asciiTheme="majorBidi" w:hAnsiTheme="majorBidi" w:cstheme="majorBidi"/>
          <w:i/>
          <w:iCs/>
          <w:szCs w:val="22"/>
        </w:rPr>
        <w:t xml:space="preserve">с) представленные Сторонами и наблюдателями предложения по тексту. </w:t>
      </w:r>
    </w:p>
    <w:p w14:paraId="5FF1E6A0" w14:textId="77777777" w:rsidR="00317E07" w:rsidRPr="002B7DFF" w:rsidRDefault="00317E07" w:rsidP="0049160E">
      <w:pPr>
        <w:spacing w:before="120" w:after="120"/>
        <w:rPr>
          <w:rFonts w:asciiTheme="majorBidi" w:hAnsiTheme="majorBidi" w:cstheme="majorBidi"/>
          <w:i/>
          <w:iCs/>
          <w:szCs w:val="22"/>
        </w:rPr>
      </w:pPr>
      <w:r w:rsidRPr="005C052A">
        <w:rPr>
          <w:rFonts w:asciiTheme="majorBidi" w:hAnsiTheme="majorBidi" w:cstheme="majorBidi"/>
          <w:i/>
          <w:iCs/>
          <w:szCs w:val="22"/>
        </w:rPr>
        <w:t xml:space="preserve">В сводном тексте новые формулировки выделены </w:t>
      </w:r>
      <w:r w:rsidRPr="005C052A">
        <w:rPr>
          <w:rFonts w:asciiTheme="majorBidi" w:hAnsiTheme="majorBidi" w:cstheme="majorBidi"/>
          <w:b/>
          <w:bCs/>
          <w:i/>
          <w:iCs/>
          <w:szCs w:val="22"/>
        </w:rPr>
        <w:t>жирным шрифтом</w:t>
      </w:r>
      <w:r w:rsidRPr="005C052A">
        <w:rPr>
          <w:rFonts w:asciiTheme="majorBidi" w:hAnsiTheme="majorBidi" w:cstheme="majorBidi"/>
          <w:i/>
          <w:iCs/>
          <w:szCs w:val="22"/>
        </w:rPr>
        <w:t>, а новые формулировки, представленные в качестве альтернативных, обозначены [</w:t>
      </w:r>
      <w:r w:rsidRPr="005C052A">
        <w:rPr>
          <w:rFonts w:asciiTheme="majorBidi" w:hAnsiTheme="majorBidi" w:cstheme="majorBidi"/>
          <w:b/>
          <w:bCs/>
          <w:i/>
          <w:iCs/>
          <w:szCs w:val="22"/>
        </w:rPr>
        <w:t>жирным шрифтом и скобками</w:t>
      </w:r>
      <w:r w:rsidRPr="005C052A">
        <w:rPr>
          <w:rFonts w:asciiTheme="majorBidi" w:hAnsiTheme="majorBidi" w:cstheme="majorBidi"/>
          <w:i/>
          <w:iCs/>
          <w:szCs w:val="22"/>
        </w:rPr>
        <w:t>]. Старый текст, который требуетс</w:t>
      </w:r>
      <w:r>
        <w:rPr>
          <w:rFonts w:asciiTheme="majorBidi" w:hAnsiTheme="majorBidi" w:cstheme="majorBidi"/>
          <w:i/>
          <w:iCs/>
          <w:szCs w:val="22"/>
        </w:rPr>
        <w:t>я удалить, заключен в [скобки].</w:t>
      </w:r>
    </w:p>
    <w:p w14:paraId="5E295FF0" w14:textId="77777777" w:rsidR="00317E07" w:rsidRPr="002B7DFF" w:rsidRDefault="00317E07" w:rsidP="0049160E">
      <w:pPr>
        <w:spacing w:before="120" w:after="120"/>
        <w:rPr>
          <w:rFonts w:asciiTheme="majorBidi" w:hAnsiTheme="majorBidi" w:cstheme="majorBidi"/>
          <w:i/>
          <w:iCs/>
          <w:szCs w:val="22"/>
        </w:rPr>
      </w:pPr>
      <w:r w:rsidRPr="005C052A">
        <w:rPr>
          <w:rFonts w:asciiTheme="majorBidi" w:hAnsiTheme="majorBidi" w:cstheme="majorBidi"/>
          <w:i/>
          <w:iCs/>
          <w:szCs w:val="22"/>
        </w:rPr>
        <w:t xml:space="preserve">К списку предложений по тексту, представленных Сторонами и наблюдателями, применяются следующие обозначения: новый текст выделен </w:t>
      </w:r>
      <w:r w:rsidRPr="005C052A">
        <w:rPr>
          <w:rFonts w:asciiTheme="majorBidi" w:hAnsiTheme="majorBidi" w:cstheme="majorBidi"/>
          <w:b/>
          <w:bCs/>
          <w:i/>
          <w:iCs/>
          <w:szCs w:val="22"/>
        </w:rPr>
        <w:t>жирным шрифтом</w:t>
      </w:r>
      <w:r w:rsidRPr="005C052A">
        <w:rPr>
          <w:rFonts w:asciiTheme="majorBidi" w:hAnsiTheme="majorBidi" w:cstheme="majorBidi"/>
          <w:i/>
          <w:iCs/>
          <w:szCs w:val="22"/>
        </w:rPr>
        <w:t xml:space="preserve">; старый текст, который требуется удалить, </w:t>
      </w:r>
      <w:r w:rsidRPr="005C052A">
        <w:rPr>
          <w:rFonts w:asciiTheme="majorBidi" w:hAnsiTheme="majorBidi" w:cstheme="majorBidi"/>
          <w:i/>
          <w:iCs/>
          <w:strike/>
          <w:szCs w:val="22"/>
        </w:rPr>
        <w:t>зачёркнут</w:t>
      </w:r>
      <w:r w:rsidRPr="005C052A">
        <w:rPr>
          <w:rFonts w:asciiTheme="majorBidi" w:hAnsiTheme="majorBidi" w:cstheme="majorBidi"/>
          <w:i/>
          <w:iCs/>
          <w:szCs w:val="22"/>
        </w:rPr>
        <w:t>. [Скобки] используются для обозначения допустимых вариантов.</w:t>
      </w:r>
    </w:p>
    <w:p w14:paraId="745275E4" w14:textId="77777777" w:rsidR="00317E07" w:rsidRPr="00E31C80" w:rsidRDefault="00317E07" w:rsidP="0049160E">
      <w:pPr>
        <w:spacing w:before="120" w:after="120"/>
        <w:rPr>
          <w:rFonts w:asciiTheme="majorBidi" w:hAnsiTheme="majorBidi" w:cstheme="majorBidi"/>
          <w:i/>
          <w:iCs/>
          <w:szCs w:val="22"/>
        </w:rPr>
      </w:pPr>
      <w:r w:rsidRPr="005C052A">
        <w:rPr>
          <w:rFonts w:asciiTheme="majorBidi" w:hAnsiTheme="majorBidi" w:cstheme="majorBidi"/>
          <w:i/>
          <w:iCs/>
          <w:szCs w:val="22"/>
        </w:rPr>
        <w:t>В не</w:t>
      </w:r>
      <w:r>
        <w:rPr>
          <w:rFonts w:asciiTheme="majorBidi" w:hAnsiTheme="majorBidi" w:cstheme="majorBidi"/>
          <w:i/>
          <w:iCs/>
          <w:szCs w:val="22"/>
        </w:rPr>
        <w:t>скольких</w:t>
      </w:r>
      <w:r w:rsidRPr="005C052A">
        <w:rPr>
          <w:rFonts w:asciiTheme="majorBidi" w:hAnsiTheme="majorBidi" w:cstheme="majorBidi"/>
          <w:i/>
          <w:iCs/>
          <w:szCs w:val="22"/>
        </w:rPr>
        <w:t xml:space="preserve"> случаях предложения Сторон значительно расходятся с оригинальным текстом, в результате чего включать их в сводный текст практически нецелесообразно. В таких случаях они полностью приводятся </w:t>
      </w:r>
      <w:r w:rsidRPr="005C052A">
        <w:rPr>
          <w:rFonts w:asciiTheme="majorBidi" w:hAnsiTheme="majorBidi" w:cstheme="majorBidi"/>
          <w:b/>
          <w:bCs/>
          <w:i/>
          <w:iCs/>
          <w:szCs w:val="22"/>
        </w:rPr>
        <w:t>жирным шрифтом</w:t>
      </w:r>
      <w:r w:rsidRPr="005C052A">
        <w:rPr>
          <w:rFonts w:asciiTheme="majorBidi" w:hAnsiTheme="majorBidi" w:cstheme="majorBidi"/>
          <w:i/>
          <w:iCs/>
          <w:szCs w:val="22"/>
        </w:rPr>
        <w:t xml:space="preserve"> сразу же после </w:t>
      </w:r>
      <w:r>
        <w:rPr>
          <w:rFonts w:asciiTheme="majorBidi" w:hAnsiTheme="majorBidi" w:cstheme="majorBidi"/>
          <w:i/>
          <w:iCs/>
          <w:szCs w:val="22"/>
        </w:rPr>
        <w:t>сводного</w:t>
      </w:r>
      <w:r w:rsidRPr="005C052A">
        <w:rPr>
          <w:rFonts w:asciiTheme="majorBidi" w:hAnsiTheme="majorBidi" w:cstheme="majorBidi"/>
          <w:i/>
          <w:iCs/>
          <w:szCs w:val="22"/>
        </w:rPr>
        <w:t xml:space="preserve"> текста.</w:t>
      </w:r>
    </w:p>
    <w:p w14:paraId="1A81A7C3" w14:textId="45B3AEB9" w:rsidR="00317E07" w:rsidRDefault="000024B3" w:rsidP="0049160E">
      <w:pPr>
        <w:spacing w:before="120" w:after="120"/>
        <w:rPr>
          <w:rFonts w:asciiTheme="majorBidi" w:hAnsiTheme="majorBidi" w:cstheme="majorBidi"/>
          <w:i/>
          <w:iCs/>
          <w:szCs w:val="22"/>
        </w:rPr>
      </w:pPr>
      <w:r>
        <w:rPr>
          <w:rFonts w:asciiTheme="majorBidi" w:hAnsiTheme="majorBidi" w:cstheme="majorBidi"/>
          <w:i/>
          <w:iCs/>
          <w:szCs w:val="22"/>
        </w:rPr>
        <w:t>Т</w:t>
      </w:r>
      <w:r w:rsidR="00317E07" w:rsidRPr="005C052A">
        <w:rPr>
          <w:rFonts w:asciiTheme="majorBidi" w:hAnsiTheme="majorBidi" w:cstheme="majorBidi"/>
          <w:i/>
          <w:iCs/>
          <w:szCs w:val="22"/>
        </w:rPr>
        <w:t>олько заявления наблюдателей</w:t>
      </w:r>
      <w:r w:rsidR="00B94206">
        <w:rPr>
          <w:rFonts w:asciiTheme="majorBidi" w:hAnsiTheme="majorBidi" w:cstheme="majorBidi"/>
          <w:i/>
          <w:iCs/>
          <w:szCs w:val="22"/>
        </w:rPr>
        <w:t xml:space="preserve"> и других правительств</w:t>
      </w:r>
      <w:r w:rsidR="00317E07" w:rsidRPr="005C052A">
        <w:rPr>
          <w:rFonts w:asciiTheme="majorBidi" w:hAnsiTheme="majorBidi" w:cstheme="majorBidi"/>
          <w:i/>
          <w:iCs/>
          <w:szCs w:val="22"/>
        </w:rPr>
        <w:t>, получи</w:t>
      </w:r>
      <w:r w:rsidR="00317E07">
        <w:rPr>
          <w:rFonts w:asciiTheme="majorBidi" w:hAnsiTheme="majorBidi" w:cstheme="majorBidi"/>
          <w:i/>
          <w:iCs/>
          <w:szCs w:val="22"/>
        </w:rPr>
        <w:t xml:space="preserve">вшие </w:t>
      </w:r>
      <w:r w:rsidR="00317E07" w:rsidRPr="005C052A">
        <w:rPr>
          <w:rFonts w:asciiTheme="majorBidi" w:hAnsiTheme="majorBidi" w:cstheme="majorBidi"/>
          <w:i/>
          <w:iCs/>
          <w:szCs w:val="22"/>
        </w:rPr>
        <w:t>поддержку</w:t>
      </w:r>
      <w:r>
        <w:rPr>
          <w:rFonts w:asciiTheme="majorBidi" w:hAnsiTheme="majorBidi" w:cstheme="majorBidi"/>
          <w:i/>
          <w:iCs/>
          <w:szCs w:val="22"/>
        </w:rPr>
        <w:t>,</w:t>
      </w:r>
      <w:r w:rsidR="0006410E">
        <w:rPr>
          <w:rFonts w:asciiTheme="majorBidi" w:hAnsiTheme="majorBidi" w:cstheme="majorBidi"/>
          <w:i/>
          <w:iCs/>
          <w:szCs w:val="22"/>
        </w:rPr>
        <w:t xml:space="preserve"> вошли</w:t>
      </w:r>
      <w:r>
        <w:rPr>
          <w:rFonts w:asciiTheme="majorBidi" w:hAnsiTheme="majorBidi" w:cstheme="majorBidi"/>
          <w:i/>
          <w:iCs/>
          <w:szCs w:val="22"/>
        </w:rPr>
        <w:t xml:space="preserve"> в перечень предложенных формулировок и </w:t>
      </w:r>
      <w:r w:rsidR="0006410E">
        <w:rPr>
          <w:rFonts w:asciiTheme="majorBidi" w:hAnsiTheme="majorBidi" w:cstheme="majorBidi"/>
          <w:i/>
          <w:iCs/>
          <w:szCs w:val="22"/>
        </w:rPr>
        <w:t xml:space="preserve">были включены </w:t>
      </w:r>
      <w:r>
        <w:rPr>
          <w:rFonts w:asciiTheme="majorBidi" w:hAnsiTheme="majorBidi" w:cstheme="majorBidi"/>
          <w:i/>
          <w:iCs/>
          <w:szCs w:val="22"/>
        </w:rPr>
        <w:t>в</w:t>
      </w:r>
      <w:r w:rsidR="0006410E">
        <w:rPr>
          <w:rFonts w:asciiTheme="majorBidi" w:hAnsiTheme="majorBidi" w:cstheme="majorBidi"/>
          <w:i/>
          <w:iCs/>
          <w:szCs w:val="22"/>
        </w:rPr>
        <w:t xml:space="preserve"> сводный текст</w:t>
      </w:r>
      <w:r w:rsidR="00317E07" w:rsidRPr="005C052A">
        <w:rPr>
          <w:rFonts w:asciiTheme="majorBidi" w:hAnsiTheme="majorBidi" w:cstheme="majorBidi"/>
          <w:i/>
          <w:iCs/>
          <w:szCs w:val="22"/>
        </w:rPr>
        <w:t>.</w:t>
      </w:r>
    </w:p>
    <w:p w14:paraId="3158AC58" w14:textId="5004DBCA" w:rsidR="00AC202C" w:rsidRPr="00706528" w:rsidRDefault="003A1EBA" w:rsidP="004528C8">
      <w:pPr>
        <w:spacing w:before="240" w:after="120"/>
        <w:jc w:val="center"/>
        <w:outlineLvl w:val="1"/>
        <w:rPr>
          <w:rFonts w:asciiTheme="majorBidi" w:hAnsiTheme="majorBidi" w:cstheme="majorBidi"/>
          <w:b/>
          <w:bCs/>
          <w:kern w:val="22"/>
          <w:szCs w:val="22"/>
        </w:rPr>
      </w:pPr>
      <w:bookmarkStart w:id="51" w:name="_Toc84327283"/>
      <w:bookmarkStart w:id="52" w:name="_Toc86326706"/>
      <w:r>
        <w:rPr>
          <w:rFonts w:asciiTheme="majorBidi" w:hAnsiTheme="majorBidi" w:cstheme="majorBidi"/>
          <w:b/>
          <w:bCs/>
          <w:kern w:val="22"/>
          <w:szCs w:val="22"/>
        </w:rPr>
        <w:t>ЧАСТЬ</w:t>
      </w:r>
      <w:r w:rsidR="00AC202C" w:rsidRPr="00706528">
        <w:rPr>
          <w:rFonts w:asciiTheme="majorBidi" w:hAnsiTheme="majorBidi" w:cstheme="majorBidi"/>
          <w:b/>
          <w:bCs/>
          <w:kern w:val="22"/>
          <w:szCs w:val="22"/>
        </w:rPr>
        <w:t xml:space="preserve"> </w:t>
      </w:r>
      <w:r w:rsidR="00AC202C" w:rsidRPr="00AC202C">
        <w:rPr>
          <w:rFonts w:asciiTheme="majorBidi" w:hAnsiTheme="majorBidi" w:cstheme="majorBidi"/>
          <w:b/>
          <w:bCs/>
          <w:kern w:val="22"/>
          <w:szCs w:val="22"/>
          <w:lang w:val="en-GB"/>
        </w:rPr>
        <w:t>A</w:t>
      </w:r>
      <w:r w:rsidR="00AC202C" w:rsidRPr="00706528">
        <w:rPr>
          <w:rFonts w:asciiTheme="majorBidi" w:hAnsiTheme="majorBidi" w:cstheme="majorBidi"/>
          <w:b/>
          <w:bCs/>
          <w:kern w:val="22"/>
          <w:szCs w:val="22"/>
        </w:rPr>
        <w:t xml:space="preserve"> – </w:t>
      </w:r>
      <w:bookmarkEnd w:id="51"/>
      <w:r>
        <w:rPr>
          <w:rFonts w:asciiTheme="majorBidi" w:hAnsiTheme="majorBidi" w:cstheme="majorBidi"/>
          <w:b/>
          <w:bCs/>
          <w:kern w:val="22"/>
          <w:szCs w:val="22"/>
        </w:rPr>
        <w:t>ПРЕДЛОЖЕНИЯ</w:t>
      </w:r>
      <w:bookmarkEnd w:id="52"/>
      <w:r w:rsidR="00AC202C" w:rsidRPr="00706528">
        <w:rPr>
          <w:rFonts w:asciiTheme="majorBidi" w:hAnsiTheme="majorBidi" w:cstheme="majorBidi"/>
          <w:b/>
          <w:bCs/>
          <w:kern w:val="22"/>
          <w:szCs w:val="22"/>
        </w:rPr>
        <w:t xml:space="preserve"> </w:t>
      </w:r>
    </w:p>
    <w:p w14:paraId="31D87B2B" w14:textId="05DEC9AA" w:rsidR="00AC202C" w:rsidRPr="00706528" w:rsidRDefault="00AC202C" w:rsidP="004528C8">
      <w:pPr>
        <w:spacing w:before="120" w:after="120"/>
        <w:jc w:val="center"/>
        <w:outlineLvl w:val="2"/>
        <w:rPr>
          <w:rFonts w:asciiTheme="majorBidi" w:hAnsiTheme="majorBidi" w:cstheme="majorBidi"/>
          <w:kern w:val="22"/>
          <w:szCs w:val="22"/>
        </w:rPr>
      </w:pPr>
      <w:bookmarkStart w:id="53" w:name="_Toc84327284"/>
      <w:bookmarkStart w:id="54" w:name="_Toc86326707"/>
      <w:r>
        <w:rPr>
          <w:rFonts w:asciiTheme="majorBidi" w:hAnsiTheme="majorBidi" w:cstheme="majorBidi"/>
          <w:kern w:val="22"/>
          <w:szCs w:val="22"/>
        </w:rPr>
        <w:t>ЗАДАЧИ</w:t>
      </w:r>
      <w:r w:rsidRPr="00706528">
        <w:rPr>
          <w:rFonts w:asciiTheme="majorBidi" w:hAnsiTheme="majorBidi" w:cstheme="majorBidi"/>
          <w:kern w:val="22"/>
          <w:szCs w:val="22"/>
        </w:rPr>
        <w:t xml:space="preserve"> 1 </w:t>
      </w:r>
      <w:r>
        <w:rPr>
          <w:rFonts w:asciiTheme="majorBidi" w:hAnsiTheme="majorBidi" w:cstheme="majorBidi"/>
          <w:kern w:val="22"/>
          <w:szCs w:val="22"/>
        </w:rPr>
        <w:t>–</w:t>
      </w:r>
      <w:r w:rsidRPr="00706528">
        <w:rPr>
          <w:rFonts w:asciiTheme="majorBidi" w:hAnsiTheme="majorBidi" w:cstheme="majorBidi"/>
          <w:kern w:val="22"/>
          <w:szCs w:val="22"/>
        </w:rPr>
        <w:t xml:space="preserve"> 8</w:t>
      </w:r>
      <w:bookmarkEnd w:id="53"/>
      <w:bookmarkEnd w:id="54"/>
    </w:p>
    <w:p w14:paraId="7B0DA819" w14:textId="77777777" w:rsidR="00317E07" w:rsidRPr="00351EBE" w:rsidRDefault="00317E07" w:rsidP="0049160E">
      <w:pPr>
        <w:keepNext/>
        <w:shd w:val="clear" w:color="auto" w:fill="E7E6E6" w:themeFill="background2"/>
        <w:spacing w:before="240" w:after="120" w:line="360" w:lineRule="auto"/>
        <w:jc w:val="center"/>
        <w:rPr>
          <w:rFonts w:asciiTheme="majorBidi" w:hAnsiTheme="majorBidi" w:cstheme="majorBidi"/>
          <w:b/>
          <w:bCs/>
          <w:szCs w:val="22"/>
        </w:rPr>
      </w:pPr>
      <w:r w:rsidRPr="00351EBE">
        <w:rPr>
          <w:rFonts w:asciiTheme="majorBidi" w:hAnsiTheme="majorBidi" w:cstheme="majorBidi"/>
          <w:b/>
          <w:bCs/>
          <w:szCs w:val="22"/>
        </w:rPr>
        <w:t>Задача 1</w:t>
      </w:r>
    </w:p>
    <w:p w14:paraId="55F6B321" w14:textId="14CDB8C9" w:rsidR="00317E07" w:rsidRPr="00AC610F" w:rsidRDefault="00D134AF" w:rsidP="0049160E">
      <w:pPr>
        <w:spacing w:after="120"/>
        <w:jc w:val="center"/>
        <w:rPr>
          <w:rFonts w:asciiTheme="majorBidi" w:hAnsiTheme="majorBidi" w:cstheme="majorBidi"/>
          <w:b/>
          <w:bCs/>
          <w:szCs w:val="22"/>
        </w:rPr>
      </w:pPr>
      <w:r w:rsidRPr="004E27F9">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351EBE" w14:paraId="42376558" w14:textId="77777777" w:rsidTr="00E75354">
        <w:tc>
          <w:tcPr>
            <w:tcW w:w="9493" w:type="dxa"/>
          </w:tcPr>
          <w:p w14:paraId="7442D021" w14:textId="77777777" w:rsidR="00317E07" w:rsidRPr="00E31C80" w:rsidRDefault="00317E07" w:rsidP="0049160E">
            <w:pPr>
              <w:spacing w:before="120" w:after="120"/>
              <w:rPr>
                <w:rFonts w:asciiTheme="majorBidi" w:hAnsiTheme="majorBidi" w:cstheme="majorBidi"/>
                <w:szCs w:val="22"/>
              </w:rPr>
            </w:pPr>
            <w:r w:rsidRPr="005C052A">
              <w:rPr>
                <w:rFonts w:asciiTheme="majorBidi" w:hAnsiTheme="majorBidi" w:cstheme="majorBidi"/>
                <w:szCs w:val="22"/>
              </w:rPr>
              <w:t>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при сохранении существующих нетронутых районов и дикой природы.</w:t>
            </w:r>
          </w:p>
        </w:tc>
      </w:tr>
    </w:tbl>
    <w:p w14:paraId="6237B569" w14:textId="77777777" w:rsidR="00317E07" w:rsidRPr="005C052A"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СВОДНЫЙ ТЕКСТ</w:t>
      </w:r>
    </w:p>
    <w:p w14:paraId="0E377230" w14:textId="77777777" w:rsidR="00317E07" w:rsidRPr="00CB63F8" w:rsidRDefault="00317E07" w:rsidP="0049160E">
      <w:pPr>
        <w:spacing w:after="120"/>
        <w:rPr>
          <w:rFonts w:asciiTheme="majorBidi" w:hAnsiTheme="majorBidi" w:cstheme="majorBidi"/>
          <w:b/>
          <w:bCs/>
          <w:szCs w:val="22"/>
        </w:rPr>
      </w:pPr>
      <w:r w:rsidRPr="0084006D">
        <w:rPr>
          <w:rFonts w:asciiTheme="majorBidi" w:hAnsiTheme="majorBidi" w:cstheme="majorBidi"/>
          <w:szCs w:val="22"/>
        </w:rPr>
        <w:t>[[</w:t>
      </w:r>
      <w:r>
        <w:rPr>
          <w:rFonts w:asciiTheme="majorBidi" w:hAnsiTheme="majorBidi" w:cstheme="majorBidi"/>
          <w:szCs w:val="22"/>
        </w:rPr>
        <w:t>Обеспечение</w:t>
      </w:r>
      <w:r w:rsidRPr="0084006D">
        <w:rPr>
          <w:rFonts w:asciiTheme="majorBidi" w:hAnsiTheme="majorBidi" w:cstheme="majorBidi"/>
          <w:szCs w:val="22"/>
        </w:rPr>
        <w:t xml:space="preserve">] </w:t>
      </w:r>
      <w:r w:rsidRPr="0084006D">
        <w:rPr>
          <w:rFonts w:asciiTheme="majorBidi" w:hAnsiTheme="majorBidi" w:cstheme="majorBidi"/>
          <w:b/>
          <w:bCs/>
          <w:szCs w:val="22"/>
        </w:rPr>
        <w:t>[</w:t>
      </w:r>
      <w:r>
        <w:rPr>
          <w:rFonts w:asciiTheme="majorBidi" w:hAnsiTheme="majorBidi" w:cstheme="majorBidi"/>
          <w:b/>
          <w:bCs/>
          <w:szCs w:val="22"/>
        </w:rPr>
        <w:t>Содействовать</w:t>
      </w:r>
      <w:r w:rsidRPr="0084006D">
        <w:rPr>
          <w:rFonts w:asciiTheme="majorBidi" w:hAnsiTheme="majorBidi" w:cstheme="majorBidi"/>
          <w:b/>
          <w:bCs/>
          <w:szCs w:val="22"/>
        </w:rPr>
        <w:t>] [</w:t>
      </w:r>
      <w:r>
        <w:rPr>
          <w:rFonts w:asciiTheme="majorBidi" w:hAnsiTheme="majorBidi" w:cstheme="majorBidi"/>
          <w:b/>
          <w:bCs/>
          <w:szCs w:val="22"/>
        </w:rPr>
        <w:t>Поддержание</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развитие</w:t>
      </w:r>
      <w:r w:rsidRPr="0084006D">
        <w:rPr>
          <w:rFonts w:asciiTheme="majorBidi" w:hAnsiTheme="majorBidi" w:cstheme="majorBidi"/>
          <w:b/>
          <w:bCs/>
          <w:szCs w:val="22"/>
        </w:rPr>
        <w:t>] [</w:t>
      </w:r>
      <w:r>
        <w:rPr>
          <w:rFonts w:asciiTheme="majorBidi" w:hAnsiTheme="majorBidi" w:cstheme="majorBidi"/>
          <w:b/>
          <w:bCs/>
          <w:szCs w:val="22"/>
        </w:rPr>
        <w:t>всех</w:t>
      </w:r>
      <w:r w:rsidRPr="0084006D">
        <w:rPr>
          <w:rFonts w:asciiTheme="majorBidi" w:hAnsiTheme="majorBidi" w:cstheme="majorBidi"/>
          <w:b/>
          <w:bCs/>
          <w:szCs w:val="22"/>
        </w:rPr>
        <w:t>] [</w:t>
      </w:r>
      <w:r>
        <w:rPr>
          <w:rFonts w:asciiTheme="majorBidi" w:hAnsiTheme="majorBidi" w:cstheme="majorBidi"/>
          <w:b/>
          <w:bCs/>
          <w:szCs w:val="22"/>
        </w:rPr>
        <w:t>не</w:t>
      </w:r>
      <w:r w:rsidRPr="0084006D">
        <w:rPr>
          <w:rFonts w:asciiTheme="majorBidi" w:hAnsiTheme="majorBidi" w:cstheme="majorBidi"/>
          <w:b/>
          <w:bCs/>
          <w:szCs w:val="22"/>
        </w:rPr>
        <w:t xml:space="preserve"> </w:t>
      </w:r>
      <w:r>
        <w:rPr>
          <w:rFonts w:asciiTheme="majorBidi" w:hAnsiTheme="majorBidi" w:cstheme="majorBidi"/>
          <w:b/>
          <w:bCs/>
          <w:szCs w:val="22"/>
        </w:rPr>
        <w:t>менее</w:t>
      </w:r>
      <w:r w:rsidRPr="0084006D">
        <w:rPr>
          <w:rFonts w:asciiTheme="majorBidi" w:hAnsiTheme="majorBidi" w:cstheme="majorBidi"/>
          <w:b/>
          <w:bCs/>
          <w:szCs w:val="22"/>
        </w:rPr>
        <w:t xml:space="preserve"> [50][</w:t>
      </w:r>
      <w:r w:rsidRPr="00E31C80">
        <w:rPr>
          <w:rFonts w:asciiTheme="majorBidi" w:hAnsiTheme="majorBidi" w:cstheme="majorBidi"/>
          <w:b/>
          <w:bCs/>
          <w:szCs w:val="22"/>
          <w:lang w:val="en-US"/>
        </w:rPr>
        <w:t>X</w:t>
      </w:r>
      <w:r w:rsidRPr="0084006D">
        <w:rPr>
          <w:rFonts w:asciiTheme="majorBidi" w:hAnsiTheme="majorBidi" w:cstheme="majorBidi"/>
          <w:b/>
          <w:bCs/>
          <w:szCs w:val="22"/>
        </w:rPr>
        <w:t>]%] [</w:t>
      </w:r>
      <w:r>
        <w:rPr>
          <w:rFonts w:asciiTheme="majorBidi" w:hAnsiTheme="majorBidi" w:cstheme="majorBidi"/>
          <w:b/>
          <w:bCs/>
          <w:szCs w:val="22"/>
        </w:rPr>
        <w:t>Обеспечение</w:t>
      </w:r>
      <w:r w:rsidRPr="0084006D">
        <w:rPr>
          <w:rFonts w:asciiTheme="majorBidi" w:hAnsiTheme="majorBidi" w:cstheme="majorBidi"/>
          <w:b/>
          <w:bCs/>
          <w:szCs w:val="22"/>
        </w:rPr>
        <w:t xml:space="preserve"> </w:t>
      </w:r>
      <w:r>
        <w:rPr>
          <w:rFonts w:asciiTheme="majorBidi" w:hAnsiTheme="majorBidi" w:cstheme="majorBidi"/>
          <w:b/>
          <w:bCs/>
          <w:szCs w:val="22"/>
        </w:rPr>
        <w:t>создания</w:t>
      </w:r>
      <w:r w:rsidRPr="0084006D">
        <w:rPr>
          <w:rFonts w:asciiTheme="majorBidi" w:hAnsiTheme="majorBidi" w:cstheme="majorBidi"/>
          <w:b/>
          <w:bCs/>
          <w:szCs w:val="22"/>
        </w:rPr>
        <w:t>] [</w:t>
      </w:r>
      <w:r>
        <w:rPr>
          <w:rFonts w:asciiTheme="majorBidi" w:hAnsiTheme="majorBidi" w:cstheme="majorBidi"/>
          <w:b/>
          <w:bCs/>
          <w:szCs w:val="22"/>
        </w:rPr>
        <w:t>процессов</w:t>
      </w:r>
      <w:r w:rsidRPr="0084006D">
        <w:rPr>
          <w:rFonts w:asciiTheme="majorBidi" w:hAnsiTheme="majorBidi" w:cstheme="majorBidi"/>
          <w:b/>
          <w:bCs/>
          <w:szCs w:val="22"/>
        </w:rPr>
        <w:t>][</w:t>
      </w:r>
      <w:r>
        <w:rPr>
          <w:rFonts w:asciiTheme="majorBidi" w:hAnsiTheme="majorBidi" w:cstheme="majorBidi"/>
          <w:b/>
          <w:bCs/>
          <w:szCs w:val="22"/>
        </w:rPr>
        <w:t>систем</w:t>
      </w:r>
      <w:r w:rsidRPr="0084006D">
        <w:rPr>
          <w:rFonts w:asciiTheme="majorBidi" w:hAnsiTheme="majorBidi" w:cstheme="majorBidi"/>
          <w:b/>
          <w:bCs/>
          <w:szCs w:val="22"/>
        </w:rPr>
        <w:t xml:space="preserve">] </w:t>
      </w:r>
      <w:r>
        <w:rPr>
          <w:rFonts w:asciiTheme="majorBidi" w:hAnsiTheme="majorBidi" w:cstheme="majorBidi"/>
          <w:b/>
          <w:bCs/>
          <w:szCs w:val="22"/>
        </w:rPr>
        <w:t>к</w:t>
      </w:r>
      <w:r w:rsidRPr="0084006D">
        <w:rPr>
          <w:rFonts w:asciiTheme="majorBidi" w:hAnsiTheme="majorBidi" w:cstheme="majorBidi"/>
          <w:b/>
          <w:bCs/>
          <w:szCs w:val="22"/>
        </w:rPr>
        <w:t xml:space="preserve"> 2030 </w:t>
      </w:r>
      <w:r>
        <w:rPr>
          <w:rFonts w:asciiTheme="majorBidi" w:hAnsiTheme="majorBidi" w:cstheme="majorBidi"/>
          <w:b/>
          <w:bCs/>
          <w:szCs w:val="22"/>
        </w:rPr>
        <w:t>году</w:t>
      </w:r>
      <w:r w:rsidRPr="0084006D">
        <w:rPr>
          <w:rFonts w:asciiTheme="majorBidi" w:hAnsiTheme="majorBidi" w:cstheme="majorBidi"/>
          <w:szCs w:val="22"/>
        </w:rPr>
        <w:t xml:space="preserve"> </w:t>
      </w:r>
      <w:r w:rsidRPr="0084006D">
        <w:rPr>
          <w:rFonts w:asciiTheme="majorBidi" w:hAnsiTheme="majorBidi" w:cstheme="majorBidi"/>
          <w:b/>
          <w:bCs/>
          <w:szCs w:val="22"/>
        </w:rPr>
        <w:t>[</w:t>
      </w:r>
      <w:r>
        <w:rPr>
          <w:rFonts w:asciiTheme="majorBidi" w:hAnsiTheme="majorBidi" w:cstheme="majorBidi"/>
          <w:b/>
          <w:bCs/>
          <w:szCs w:val="22"/>
        </w:rPr>
        <w:t>экосистем</w:t>
      </w:r>
      <w:r w:rsidRPr="0084006D">
        <w:rPr>
          <w:rFonts w:asciiTheme="majorBidi" w:hAnsiTheme="majorBidi" w:cstheme="majorBidi"/>
          <w:b/>
          <w:bCs/>
          <w:szCs w:val="22"/>
        </w:rPr>
        <w:t>] [</w:t>
      </w:r>
      <w:r>
        <w:rPr>
          <w:rFonts w:asciiTheme="majorBidi" w:hAnsiTheme="majorBidi" w:cstheme="majorBidi"/>
          <w:b/>
          <w:bCs/>
          <w:szCs w:val="22"/>
        </w:rPr>
        <w:t>лесных</w:t>
      </w:r>
      <w:r w:rsidRPr="0084006D">
        <w:rPr>
          <w:rFonts w:asciiTheme="majorBidi" w:hAnsiTheme="majorBidi" w:cstheme="majorBidi"/>
          <w:b/>
          <w:bCs/>
          <w:szCs w:val="22"/>
        </w:rPr>
        <w:t>],</w:t>
      </w:r>
      <w:r w:rsidRPr="0084006D">
        <w:rPr>
          <w:rFonts w:asciiTheme="majorBidi" w:hAnsiTheme="majorBidi" w:cstheme="majorBidi"/>
          <w:szCs w:val="22"/>
        </w:rPr>
        <w:t xml:space="preserve"> [</w:t>
      </w:r>
      <w:r>
        <w:rPr>
          <w:rFonts w:asciiTheme="majorBidi" w:hAnsiTheme="majorBidi" w:cstheme="majorBidi"/>
          <w:szCs w:val="22"/>
        </w:rPr>
        <w:t>наземных</w:t>
      </w:r>
      <w:r w:rsidRPr="0084006D">
        <w:rPr>
          <w:rFonts w:asciiTheme="majorBidi" w:hAnsiTheme="majorBidi" w:cstheme="majorBidi"/>
          <w:szCs w:val="22"/>
        </w:rPr>
        <w:t xml:space="preserve"> </w:t>
      </w:r>
      <w:r>
        <w:rPr>
          <w:rFonts w:asciiTheme="majorBidi" w:hAnsiTheme="majorBidi" w:cstheme="majorBidi"/>
          <w:szCs w:val="22"/>
        </w:rPr>
        <w:t>и</w:t>
      </w:r>
      <w:r w:rsidRPr="0084006D">
        <w:rPr>
          <w:rFonts w:asciiTheme="majorBidi" w:hAnsiTheme="majorBidi" w:cstheme="majorBidi"/>
          <w:szCs w:val="22"/>
        </w:rPr>
        <w:t xml:space="preserve"> </w:t>
      </w:r>
      <w:r>
        <w:rPr>
          <w:rFonts w:asciiTheme="majorBidi" w:hAnsiTheme="majorBidi" w:cstheme="majorBidi"/>
          <w:szCs w:val="22"/>
        </w:rPr>
        <w:t>морских</w:t>
      </w:r>
      <w:r w:rsidRPr="0084006D">
        <w:rPr>
          <w:rFonts w:asciiTheme="majorBidi" w:hAnsiTheme="majorBidi" w:cstheme="majorBidi"/>
          <w:szCs w:val="22"/>
        </w:rPr>
        <w:t>]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пресноводных</w:t>
      </w:r>
      <w:r w:rsidRPr="0084006D">
        <w:rPr>
          <w:rFonts w:asciiTheme="majorBidi" w:hAnsiTheme="majorBidi" w:cstheme="majorBidi"/>
          <w:b/>
          <w:bCs/>
          <w:szCs w:val="22"/>
        </w:rPr>
        <w:t>]</w:t>
      </w:r>
      <w:r w:rsidRPr="0084006D">
        <w:rPr>
          <w:rFonts w:asciiTheme="majorBidi" w:hAnsiTheme="majorBidi" w:cstheme="majorBidi"/>
          <w:szCs w:val="22"/>
        </w:rPr>
        <w:t xml:space="preserve"> [</w:t>
      </w:r>
      <w:r>
        <w:rPr>
          <w:rFonts w:asciiTheme="majorBidi" w:hAnsiTheme="majorBidi" w:cstheme="majorBidi"/>
          <w:szCs w:val="22"/>
        </w:rPr>
        <w:t>районов</w:t>
      </w:r>
      <w:r w:rsidRPr="0084006D">
        <w:rPr>
          <w:rFonts w:asciiTheme="majorBidi" w:hAnsiTheme="majorBidi" w:cstheme="majorBidi"/>
          <w:szCs w:val="22"/>
        </w:rPr>
        <w:t>]</w:t>
      </w:r>
      <w:r w:rsidRPr="0084006D">
        <w:rPr>
          <w:rFonts w:asciiTheme="majorBidi" w:hAnsiTheme="majorBidi" w:cstheme="majorBidi"/>
          <w:b/>
          <w:bCs/>
          <w:szCs w:val="22"/>
        </w:rPr>
        <w:t xml:space="preserve"> [</w:t>
      </w:r>
      <w:r>
        <w:rPr>
          <w:rFonts w:asciiTheme="majorBidi" w:hAnsiTheme="majorBidi" w:cstheme="majorBidi"/>
          <w:b/>
          <w:bCs/>
          <w:szCs w:val="22"/>
        </w:rPr>
        <w:t>наземных</w:t>
      </w:r>
      <w:r w:rsidRPr="0084006D">
        <w:rPr>
          <w:rFonts w:asciiTheme="majorBidi" w:hAnsiTheme="majorBidi" w:cstheme="majorBidi"/>
          <w:b/>
          <w:bCs/>
          <w:szCs w:val="22"/>
        </w:rPr>
        <w:t xml:space="preserve">, </w:t>
      </w:r>
      <w:r>
        <w:rPr>
          <w:rFonts w:asciiTheme="majorBidi" w:hAnsiTheme="majorBidi" w:cstheme="majorBidi"/>
          <w:b/>
          <w:bCs/>
          <w:szCs w:val="22"/>
        </w:rPr>
        <w:t>морских</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пресноводных</w:t>
      </w:r>
      <w:r w:rsidRPr="0084006D">
        <w:rPr>
          <w:rFonts w:asciiTheme="majorBidi" w:hAnsiTheme="majorBidi" w:cstheme="majorBidi"/>
          <w:b/>
          <w:bCs/>
          <w:szCs w:val="22"/>
        </w:rPr>
        <w:t xml:space="preserve"> </w:t>
      </w:r>
      <w:r>
        <w:rPr>
          <w:rFonts w:asciiTheme="majorBidi" w:hAnsiTheme="majorBidi" w:cstheme="majorBidi"/>
          <w:b/>
          <w:bCs/>
          <w:szCs w:val="22"/>
        </w:rPr>
        <w:t>экосистем, районов</w:t>
      </w:r>
      <w:r w:rsidRPr="0084006D">
        <w:rPr>
          <w:rFonts w:asciiTheme="majorBidi" w:hAnsiTheme="majorBidi" w:cstheme="majorBidi"/>
          <w:b/>
          <w:bCs/>
          <w:szCs w:val="22"/>
        </w:rPr>
        <w:t>]</w:t>
      </w:r>
      <w:r w:rsidRPr="0084006D">
        <w:rPr>
          <w:rFonts w:asciiTheme="majorBidi" w:hAnsiTheme="majorBidi" w:cstheme="majorBidi"/>
          <w:szCs w:val="22"/>
        </w:rPr>
        <w:t xml:space="preserve"> [</w:t>
      </w:r>
      <w:r>
        <w:rPr>
          <w:rFonts w:asciiTheme="majorBidi" w:hAnsiTheme="majorBidi" w:cstheme="majorBidi"/>
          <w:szCs w:val="22"/>
        </w:rPr>
        <w:t>во</w:t>
      </w:r>
      <w:r w:rsidRPr="0084006D">
        <w:rPr>
          <w:rFonts w:asciiTheme="majorBidi" w:hAnsiTheme="majorBidi" w:cstheme="majorBidi"/>
          <w:szCs w:val="22"/>
        </w:rPr>
        <w:t xml:space="preserve"> </w:t>
      </w:r>
      <w:r>
        <w:rPr>
          <w:rFonts w:asciiTheme="majorBidi" w:hAnsiTheme="majorBidi" w:cstheme="majorBidi"/>
          <w:szCs w:val="22"/>
        </w:rPr>
        <w:t>всем</w:t>
      </w:r>
      <w:r w:rsidRPr="0084006D">
        <w:rPr>
          <w:rFonts w:asciiTheme="majorBidi" w:hAnsiTheme="majorBidi" w:cstheme="majorBidi"/>
          <w:szCs w:val="22"/>
        </w:rPr>
        <w:t xml:space="preserve"> </w:t>
      </w:r>
      <w:r>
        <w:rPr>
          <w:rFonts w:asciiTheme="majorBidi" w:hAnsiTheme="majorBidi" w:cstheme="majorBidi"/>
          <w:szCs w:val="22"/>
        </w:rPr>
        <w:t>мире</w:t>
      </w:r>
      <w:r w:rsidRPr="0084006D">
        <w:rPr>
          <w:rFonts w:asciiTheme="majorBidi" w:hAnsiTheme="majorBidi" w:cstheme="majorBidi"/>
          <w:szCs w:val="22"/>
        </w:rPr>
        <w:t>] [</w:t>
      </w:r>
      <w:r>
        <w:rPr>
          <w:rFonts w:asciiTheme="majorBidi" w:hAnsiTheme="majorBidi" w:cstheme="majorBidi"/>
          <w:szCs w:val="22"/>
        </w:rPr>
        <w:t>охват</w:t>
      </w:r>
      <w:r w:rsidRPr="0084006D">
        <w:rPr>
          <w:rFonts w:asciiTheme="majorBidi" w:hAnsiTheme="majorBidi" w:cstheme="majorBidi"/>
          <w:szCs w:val="22"/>
        </w:rPr>
        <w:t>]</w:t>
      </w:r>
      <w:r w:rsidRPr="0084006D">
        <w:rPr>
          <w:rFonts w:asciiTheme="majorBidi" w:hAnsiTheme="majorBidi" w:cstheme="majorBidi"/>
          <w:b/>
          <w:bCs/>
          <w:szCs w:val="22"/>
        </w:rPr>
        <w:t xml:space="preserve"> [</w:t>
      </w:r>
      <w:r>
        <w:rPr>
          <w:rFonts w:asciiTheme="majorBidi" w:hAnsiTheme="majorBidi" w:cstheme="majorBidi"/>
          <w:b/>
          <w:bCs/>
          <w:szCs w:val="22"/>
        </w:rPr>
        <w:t>включены</w:t>
      </w:r>
      <w:r w:rsidRPr="0084006D">
        <w:rPr>
          <w:rFonts w:asciiTheme="majorBidi" w:hAnsiTheme="majorBidi" w:cstheme="majorBidi"/>
          <w:b/>
          <w:bCs/>
          <w:szCs w:val="22"/>
        </w:rPr>
        <w:t xml:space="preserve"> </w:t>
      </w:r>
      <w:r>
        <w:rPr>
          <w:rFonts w:asciiTheme="majorBidi" w:hAnsiTheme="majorBidi" w:cstheme="majorBidi"/>
          <w:b/>
          <w:bCs/>
          <w:szCs w:val="22"/>
        </w:rPr>
        <w:t>в</w:t>
      </w:r>
      <w:r w:rsidRPr="0084006D">
        <w:rPr>
          <w:rFonts w:asciiTheme="majorBidi" w:hAnsiTheme="majorBidi" w:cstheme="majorBidi"/>
          <w:b/>
          <w:bCs/>
          <w:szCs w:val="22"/>
        </w:rPr>
        <w:t xml:space="preserve">] </w:t>
      </w:r>
      <w:r>
        <w:rPr>
          <w:rFonts w:asciiTheme="majorBidi" w:hAnsiTheme="majorBidi" w:cstheme="majorBidi"/>
          <w:b/>
          <w:bCs/>
          <w:szCs w:val="22"/>
        </w:rPr>
        <w:t>открытые</w:t>
      </w:r>
      <w:r w:rsidRPr="0084006D">
        <w:rPr>
          <w:rFonts w:asciiTheme="majorBidi" w:hAnsiTheme="majorBidi" w:cstheme="majorBidi"/>
          <w:b/>
          <w:bCs/>
          <w:szCs w:val="22"/>
        </w:rPr>
        <w:t xml:space="preserve">, </w:t>
      </w:r>
      <w:r>
        <w:rPr>
          <w:rFonts w:asciiTheme="majorBidi" w:hAnsiTheme="majorBidi" w:cstheme="majorBidi"/>
          <w:b/>
          <w:bCs/>
          <w:szCs w:val="22"/>
        </w:rPr>
        <w:t>пространственные</w:t>
      </w:r>
      <w:r w:rsidRPr="0084006D">
        <w:rPr>
          <w:rFonts w:asciiTheme="majorBidi" w:hAnsiTheme="majorBidi" w:cstheme="majorBidi"/>
          <w:b/>
          <w:bCs/>
          <w:szCs w:val="22"/>
        </w:rPr>
        <w:t xml:space="preserve"> </w:t>
      </w:r>
      <w:r>
        <w:rPr>
          <w:rFonts w:asciiTheme="majorBidi" w:hAnsiTheme="majorBidi" w:cstheme="majorBidi"/>
          <w:b/>
          <w:bCs/>
          <w:szCs w:val="22"/>
        </w:rPr>
        <w:t>планы</w:t>
      </w:r>
      <w:r w:rsidRPr="0084006D">
        <w:rPr>
          <w:rFonts w:asciiTheme="majorBidi" w:hAnsiTheme="majorBidi" w:cstheme="majorBidi"/>
          <w:b/>
          <w:bCs/>
          <w:szCs w:val="22"/>
        </w:rPr>
        <w:t xml:space="preserve"> </w:t>
      </w:r>
      <w:r>
        <w:rPr>
          <w:rFonts w:asciiTheme="majorBidi" w:hAnsiTheme="majorBidi" w:cstheme="majorBidi"/>
          <w:b/>
          <w:bCs/>
          <w:szCs w:val="22"/>
        </w:rPr>
        <w:t>с</w:t>
      </w:r>
      <w:r w:rsidRPr="0084006D">
        <w:rPr>
          <w:rFonts w:asciiTheme="majorBidi" w:hAnsiTheme="majorBidi" w:cstheme="majorBidi"/>
          <w:b/>
          <w:bCs/>
          <w:szCs w:val="22"/>
        </w:rPr>
        <w:t xml:space="preserve"> </w:t>
      </w:r>
      <w:r>
        <w:rPr>
          <w:rFonts w:asciiTheme="majorBidi" w:hAnsiTheme="majorBidi" w:cstheme="majorBidi"/>
          <w:b/>
          <w:bCs/>
          <w:szCs w:val="22"/>
        </w:rPr>
        <w:t>акцентом</w:t>
      </w:r>
      <w:r w:rsidRPr="0084006D">
        <w:rPr>
          <w:rFonts w:asciiTheme="majorBidi" w:hAnsiTheme="majorBidi" w:cstheme="majorBidi"/>
          <w:b/>
          <w:bCs/>
          <w:szCs w:val="22"/>
        </w:rPr>
        <w:t xml:space="preserve"> </w:t>
      </w:r>
      <w:r>
        <w:rPr>
          <w:rFonts w:asciiTheme="majorBidi" w:hAnsiTheme="majorBidi" w:cstheme="majorBidi"/>
          <w:b/>
          <w:bCs/>
          <w:szCs w:val="22"/>
        </w:rPr>
        <w:t>на</w:t>
      </w:r>
      <w:r w:rsidRPr="0084006D">
        <w:rPr>
          <w:rFonts w:asciiTheme="majorBidi" w:hAnsiTheme="majorBidi" w:cstheme="majorBidi"/>
          <w:b/>
          <w:bCs/>
          <w:szCs w:val="22"/>
        </w:rPr>
        <w:t xml:space="preserve"> </w:t>
      </w:r>
      <w:r>
        <w:rPr>
          <w:rFonts w:asciiTheme="majorBidi" w:hAnsiTheme="majorBidi" w:cstheme="majorBidi"/>
          <w:b/>
          <w:bCs/>
          <w:szCs w:val="22"/>
        </w:rPr>
        <w:t>биоразнообразие</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в</w:t>
      </w:r>
      <w:r w:rsidRPr="0084006D">
        <w:rPr>
          <w:rFonts w:asciiTheme="majorBidi" w:hAnsiTheme="majorBidi" w:cstheme="majorBidi"/>
          <w:b/>
          <w:bCs/>
          <w:szCs w:val="22"/>
        </w:rPr>
        <w:t xml:space="preserve"> </w:t>
      </w:r>
      <w:r>
        <w:rPr>
          <w:rFonts w:asciiTheme="majorBidi" w:hAnsiTheme="majorBidi" w:cstheme="majorBidi"/>
          <w:b/>
          <w:bCs/>
          <w:szCs w:val="22"/>
        </w:rPr>
        <w:t>комплексное</w:t>
      </w:r>
      <w:r w:rsidRPr="0084006D">
        <w:rPr>
          <w:rFonts w:asciiTheme="majorBidi" w:hAnsiTheme="majorBidi" w:cstheme="majorBidi"/>
          <w:b/>
          <w:bCs/>
          <w:szCs w:val="22"/>
        </w:rPr>
        <w:t xml:space="preserve"> </w:t>
      </w:r>
      <w:r>
        <w:rPr>
          <w:rFonts w:asciiTheme="majorBidi" w:hAnsiTheme="majorBidi" w:cstheme="majorBidi"/>
          <w:b/>
          <w:bCs/>
          <w:szCs w:val="22"/>
        </w:rPr>
        <w:t>управление</w:t>
      </w:r>
      <w:r w:rsidRPr="0084006D">
        <w:rPr>
          <w:rFonts w:asciiTheme="majorBidi" w:hAnsiTheme="majorBidi" w:cstheme="majorBidi"/>
          <w:b/>
          <w:bCs/>
          <w:szCs w:val="22"/>
        </w:rPr>
        <w:t xml:space="preserve">, </w:t>
      </w:r>
      <w:r>
        <w:rPr>
          <w:rFonts w:asciiTheme="majorBidi" w:hAnsiTheme="majorBidi" w:cstheme="majorBidi"/>
          <w:b/>
          <w:bCs/>
          <w:szCs w:val="22"/>
        </w:rPr>
        <w:t>включая</w:t>
      </w:r>
      <w:r w:rsidRPr="0084006D">
        <w:rPr>
          <w:rFonts w:asciiTheme="majorBidi" w:hAnsiTheme="majorBidi" w:cstheme="majorBidi"/>
          <w:b/>
          <w:bCs/>
          <w:szCs w:val="22"/>
        </w:rPr>
        <w:t xml:space="preserve"> </w:t>
      </w:r>
      <w:r>
        <w:rPr>
          <w:rFonts w:asciiTheme="majorBidi" w:hAnsiTheme="majorBidi" w:cstheme="majorBidi"/>
          <w:b/>
          <w:bCs/>
          <w:szCs w:val="22"/>
        </w:rPr>
        <w:t>использование</w:t>
      </w:r>
      <w:r w:rsidRPr="0084006D">
        <w:rPr>
          <w:rFonts w:asciiTheme="majorBidi" w:hAnsiTheme="majorBidi" w:cstheme="majorBidi"/>
          <w:b/>
          <w:bCs/>
          <w:szCs w:val="22"/>
        </w:rPr>
        <w:t xml:space="preserve"> [</w:t>
      </w:r>
      <w:r w:rsidRPr="00005DED">
        <w:rPr>
          <w:rFonts w:asciiTheme="majorBidi" w:hAnsiTheme="majorBidi" w:cstheme="majorBidi"/>
          <w:bCs/>
          <w:szCs w:val="22"/>
        </w:rPr>
        <w:t>комплексное в интересах биоразнообразия</w:t>
      </w:r>
      <w:r w:rsidRPr="0084006D">
        <w:rPr>
          <w:rFonts w:asciiTheme="majorBidi" w:hAnsiTheme="majorBidi" w:cstheme="majorBidi"/>
          <w:szCs w:val="22"/>
        </w:rPr>
        <w:t>] [</w:t>
      </w:r>
      <w:r w:rsidRPr="005F6F14">
        <w:rPr>
          <w:rFonts w:asciiTheme="majorBidi" w:hAnsiTheme="majorBidi" w:cstheme="majorBidi"/>
          <w:b/>
          <w:szCs w:val="22"/>
        </w:rPr>
        <w:t>на</w:t>
      </w:r>
      <w:r w:rsidRPr="0084006D">
        <w:rPr>
          <w:rFonts w:asciiTheme="majorBidi" w:hAnsiTheme="majorBidi" w:cstheme="majorBidi"/>
          <w:b/>
          <w:szCs w:val="22"/>
        </w:rPr>
        <w:t xml:space="preserve"> </w:t>
      </w:r>
      <w:r w:rsidRPr="005F6F14">
        <w:rPr>
          <w:rFonts w:asciiTheme="majorBidi" w:hAnsiTheme="majorBidi" w:cstheme="majorBidi"/>
          <w:b/>
          <w:szCs w:val="22"/>
        </w:rPr>
        <w:t>основе</w:t>
      </w:r>
      <w:r w:rsidRPr="0084006D">
        <w:rPr>
          <w:rFonts w:asciiTheme="majorBidi" w:hAnsiTheme="majorBidi" w:cstheme="majorBidi"/>
          <w:b/>
          <w:szCs w:val="22"/>
        </w:rPr>
        <w:t xml:space="preserve"> </w:t>
      </w:r>
      <w:r w:rsidRPr="005F6F14">
        <w:rPr>
          <w:rFonts w:asciiTheme="majorBidi" w:hAnsiTheme="majorBidi" w:cstheme="majorBidi"/>
          <w:b/>
          <w:szCs w:val="22"/>
        </w:rPr>
        <w:t>широкого</w:t>
      </w:r>
      <w:r w:rsidRPr="0084006D">
        <w:rPr>
          <w:rFonts w:asciiTheme="majorBidi" w:hAnsiTheme="majorBidi" w:cstheme="majorBidi"/>
          <w:b/>
          <w:szCs w:val="22"/>
        </w:rPr>
        <w:t xml:space="preserve"> </w:t>
      </w:r>
      <w:r w:rsidRPr="005F6F14">
        <w:rPr>
          <w:rFonts w:asciiTheme="majorBidi" w:hAnsiTheme="majorBidi" w:cstheme="majorBidi"/>
          <w:b/>
          <w:szCs w:val="22"/>
        </w:rPr>
        <w:t>участия</w:t>
      </w:r>
      <w:r w:rsidRPr="0084006D">
        <w:rPr>
          <w:rFonts w:asciiTheme="majorBidi" w:hAnsiTheme="majorBidi" w:cstheme="majorBidi"/>
          <w:b/>
          <w:bCs/>
          <w:szCs w:val="22"/>
        </w:rPr>
        <w:t xml:space="preserve">] </w:t>
      </w:r>
      <w:r w:rsidRPr="005C052A">
        <w:rPr>
          <w:rFonts w:asciiTheme="majorBidi" w:hAnsiTheme="majorBidi" w:cstheme="majorBidi"/>
          <w:b/>
          <w:szCs w:val="22"/>
        </w:rPr>
        <w:t>в</w:t>
      </w:r>
      <w:r w:rsidRPr="0084006D">
        <w:rPr>
          <w:rFonts w:asciiTheme="majorBidi" w:hAnsiTheme="majorBidi" w:cstheme="majorBidi"/>
          <w:b/>
          <w:szCs w:val="22"/>
        </w:rPr>
        <w:t xml:space="preserve"> </w:t>
      </w:r>
      <w:r w:rsidRPr="005C052A">
        <w:rPr>
          <w:rFonts w:asciiTheme="majorBidi" w:hAnsiTheme="majorBidi" w:cstheme="majorBidi"/>
          <w:b/>
          <w:szCs w:val="22"/>
        </w:rPr>
        <w:t>полной</w:t>
      </w:r>
      <w:r w:rsidRPr="0084006D">
        <w:rPr>
          <w:rFonts w:asciiTheme="majorBidi" w:hAnsiTheme="majorBidi" w:cstheme="majorBidi"/>
          <w:b/>
          <w:szCs w:val="22"/>
        </w:rPr>
        <w:t xml:space="preserve"> </w:t>
      </w:r>
      <w:r w:rsidRPr="005C052A">
        <w:rPr>
          <w:rFonts w:asciiTheme="majorBidi" w:hAnsiTheme="majorBidi" w:cstheme="majorBidi"/>
          <w:b/>
          <w:szCs w:val="22"/>
        </w:rPr>
        <w:t>мере</w:t>
      </w:r>
      <w:r w:rsidRPr="0084006D">
        <w:rPr>
          <w:rFonts w:asciiTheme="majorBidi" w:hAnsiTheme="majorBidi" w:cstheme="majorBidi"/>
          <w:b/>
          <w:szCs w:val="22"/>
        </w:rPr>
        <w:t xml:space="preserve"> </w:t>
      </w:r>
      <w:r w:rsidRPr="005C052A">
        <w:rPr>
          <w:rFonts w:asciiTheme="majorBidi" w:hAnsiTheme="majorBidi" w:cstheme="majorBidi"/>
          <w:b/>
          <w:szCs w:val="22"/>
        </w:rPr>
        <w:t>охвачены</w:t>
      </w:r>
      <w:r w:rsidRPr="0084006D">
        <w:rPr>
          <w:rFonts w:asciiTheme="majorBidi" w:hAnsiTheme="majorBidi" w:cstheme="majorBidi"/>
          <w:szCs w:val="22"/>
        </w:rPr>
        <w:t xml:space="preserve"> </w:t>
      </w:r>
      <w:r w:rsidRPr="00203E8F">
        <w:rPr>
          <w:rFonts w:asciiTheme="majorBidi" w:hAnsiTheme="majorBidi" w:cstheme="majorBidi"/>
          <w:b/>
          <w:szCs w:val="22"/>
        </w:rPr>
        <w:t>на</w:t>
      </w:r>
      <w:r w:rsidRPr="0084006D">
        <w:rPr>
          <w:rFonts w:asciiTheme="majorBidi" w:hAnsiTheme="majorBidi" w:cstheme="majorBidi"/>
          <w:b/>
          <w:szCs w:val="22"/>
        </w:rPr>
        <w:t xml:space="preserve"> </w:t>
      </w:r>
      <w:r w:rsidRPr="00203E8F">
        <w:rPr>
          <w:rFonts w:asciiTheme="majorBidi" w:hAnsiTheme="majorBidi" w:cstheme="majorBidi"/>
          <w:b/>
          <w:szCs w:val="22"/>
        </w:rPr>
        <w:t>уровне</w:t>
      </w:r>
      <w:r w:rsidRPr="0084006D">
        <w:rPr>
          <w:rFonts w:asciiTheme="majorBidi" w:hAnsiTheme="majorBidi" w:cstheme="majorBidi"/>
          <w:b/>
          <w:szCs w:val="22"/>
        </w:rPr>
        <w:t xml:space="preserve"> </w:t>
      </w:r>
      <w:r w:rsidRPr="00203E8F">
        <w:rPr>
          <w:rFonts w:asciiTheme="majorBidi" w:hAnsiTheme="majorBidi" w:cstheme="majorBidi"/>
          <w:b/>
          <w:szCs w:val="22"/>
        </w:rPr>
        <w:t>ландшафтов</w:t>
      </w:r>
      <w:r w:rsidRPr="0084006D">
        <w:rPr>
          <w:rFonts w:asciiTheme="majorBidi" w:hAnsiTheme="majorBidi" w:cstheme="majorBidi"/>
          <w:b/>
          <w:bCs/>
          <w:szCs w:val="22"/>
        </w:rPr>
        <w:t>,</w:t>
      </w:r>
      <w:r w:rsidRPr="0084006D">
        <w:rPr>
          <w:rFonts w:asciiTheme="majorBidi" w:hAnsiTheme="majorBidi" w:cstheme="majorBidi"/>
          <w:szCs w:val="22"/>
        </w:rPr>
        <w:t xml:space="preserve"> </w:t>
      </w:r>
      <w:r w:rsidRPr="00203E8F">
        <w:rPr>
          <w:rFonts w:asciiTheme="majorBidi" w:hAnsiTheme="majorBidi" w:cstheme="majorBidi"/>
          <w:b/>
          <w:szCs w:val="22"/>
        </w:rPr>
        <w:t>мультисекторальное</w:t>
      </w:r>
      <w:r w:rsidRPr="0084006D">
        <w:rPr>
          <w:rFonts w:asciiTheme="majorBidi" w:hAnsiTheme="majorBidi" w:cstheme="majorBidi"/>
          <w:b/>
          <w:bCs/>
          <w:szCs w:val="22"/>
        </w:rPr>
        <w:t xml:space="preserve">, </w:t>
      </w:r>
      <w:r w:rsidRPr="0084006D">
        <w:rPr>
          <w:rFonts w:asciiTheme="majorBidi" w:hAnsiTheme="majorBidi" w:cstheme="majorBidi"/>
          <w:szCs w:val="22"/>
        </w:rPr>
        <w:t>[</w:t>
      </w:r>
      <w:r>
        <w:rPr>
          <w:rFonts w:asciiTheme="majorBidi" w:hAnsiTheme="majorBidi" w:cstheme="majorBidi"/>
          <w:szCs w:val="22"/>
        </w:rPr>
        <w:t>пространственное</w:t>
      </w:r>
      <w:r w:rsidRPr="0084006D">
        <w:rPr>
          <w:rFonts w:asciiTheme="majorBidi" w:hAnsiTheme="majorBidi" w:cstheme="majorBidi"/>
          <w:szCs w:val="22"/>
        </w:rPr>
        <w:t xml:space="preserve"> </w:t>
      </w:r>
      <w:r>
        <w:rPr>
          <w:rFonts w:asciiTheme="majorBidi" w:hAnsiTheme="majorBidi" w:cstheme="majorBidi"/>
          <w:szCs w:val="22"/>
        </w:rPr>
        <w:t>планирование</w:t>
      </w:r>
      <w:r w:rsidRPr="0084006D">
        <w:rPr>
          <w:rFonts w:asciiTheme="majorBidi" w:hAnsiTheme="majorBidi" w:cstheme="majorBidi"/>
          <w:szCs w:val="22"/>
        </w:rPr>
        <w:t xml:space="preserve">] </w:t>
      </w:r>
      <w:r>
        <w:rPr>
          <w:rFonts w:asciiTheme="majorBidi" w:hAnsiTheme="majorBidi" w:cstheme="majorBidi"/>
          <w:b/>
          <w:bCs/>
          <w:szCs w:val="22"/>
        </w:rPr>
        <w:t>наземное</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морское</w:t>
      </w:r>
      <w:r w:rsidRPr="0084006D">
        <w:rPr>
          <w:rFonts w:asciiTheme="majorBidi" w:hAnsiTheme="majorBidi" w:cstheme="majorBidi"/>
          <w:b/>
          <w:bCs/>
          <w:szCs w:val="22"/>
        </w:rPr>
        <w:t xml:space="preserve"> </w:t>
      </w:r>
      <w:r>
        <w:rPr>
          <w:rFonts w:asciiTheme="majorBidi" w:hAnsiTheme="majorBidi" w:cstheme="majorBidi"/>
          <w:b/>
          <w:bCs/>
          <w:szCs w:val="22"/>
        </w:rPr>
        <w:t>планирование</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меры</w:t>
      </w:r>
      <w:r w:rsidRPr="0084006D">
        <w:rPr>
          <w:rFonts w:asciiTheme="majorBidi" w:hAnsiTheme="majorBidi" w:cstheme="majorBidi"/>
          <w:b/>
          <w:bCs/>
          <w:szCs w:val="22"/>
        </w:rPr>
        <w:t xml:space="preserve"> </w:t>
      </w:r>
      <w:r w:rsidRPr="005C052A">
        <w:rPr>
          <w:rFonts w:asciiTheme="majorBidi" w:hAnsiTheme="majorBidi" w:cstheme="majorBidi"/>
          <w:b/>
          <w:bCs/>
          <w:szCs w:val="22"/>
        </w:rPr>
        <w:t>политики</w:t>
      </w:r>
      <w:r w:rsidRPr="0084006D">
        <w:rPr>
          <w:rFonts w:asciiTheme="majorBidi" w:hAnsiTheme="majorBidi" w:cstheme="majorBidi"/>
          <w:b/>
          <w:bCs/>
          <w:szCs w:val="22"/>
        </w:rPr>
        <w:t xml:space="preserve"> </w:t>
      </w:r>
      <w:r w:rsidRPr="005C052A">
        <w:rPr>
          <w:rFonts w:asciiTheme="majorBidi" w:hAnsiTheme="majorBidi" w:cstheme="majorBidi"/>
          <w:b/>
          <w:bCs/>
          <w:szCs w:val="22"/>
        </w:rPr>
        <w:t>в</w:t>
      </w:r>
      <w:r w:rsidRPr="0084006D">
        <w:rPr>
          <w:rFonts w:asciiTheme="majorBidi" w:hAnsiTheme="majorBidi" w:cstheme="majorBidi"/>
          <w:b/>
          <w:bCs/>
          <w:szCs w:val="22"/>
        </w:rPr>
        <w:t xml:space="preserve"> </w:t>
      </w:r>
      <w:r w:rsidRPr="005C052A">
        <w:rPr>
          <w:rFonts w:asciiTheme="majorBidi" w:hAnsiTheme="majorBidi" w:cstheme="majorBidi"/>
          <w:b/>
          <w:bCs/>
          <w:szCs w:val="22"/>
        </w:rPr>
        <w:t>области</w:t>
      </w:r>
      <w:r w:rsidRPr="0084006D">
        <w:rPr>
          <w:rFonts w:asciiTheme="majorBidi" w:hAnsiTheme="majorBidi" w:cstheme="majorBidi"/>
          <w:b/>
          <w:bCs/>
          <w:szCs w:val="22"/>
        </w:rPr>
        <w:t xml:space="preserve"> </w:t>
      </w:r>
      <w:r w:rsidRPr="005C052A">
        <w:rPr>
          <w:rFonts w:asciiTheme="majorBidi" w:hAnsiTheme="majorBidi" w:cstheme="majorBidi"/>
          <w:b/>
          <w:bCs/>
          <w:szCs w:val="22"/>
        </w:rPr>
        <w:t>секторов</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развития</w:t>
      </w:r>
      <w:r w:rsidRPr="0084006D">
        <w:rPr>
          <w:rFonts w:asciiTheme="majorBidi" w:hAnsiTheme="majorBidi" w:cstheme="majorBidi"/>
          <w:b/>
          <w:bCs/>
          <w:szCs w:val="22"/>
        </w:rPr>
        <w:t xml:space="preserve">, </w:t>
      </w:r>
      <w:r w:rsidRPr="005C052A">
        <w:rPr>
          <w:rFonts w:asciiTheme="majorBidi" w:hAnsiTheme="majorBidi" w:cstheme="majorBidi"/>
          <w:b/>
          <w:bCs/>
          <w:szCs w:val="22"/>
        </w:rPr>
        <w:t>включающие</w:t>
      </w:r>
      <w:r w:rsidRPr="0084006D">
        <w:rPr>
          <w:rFonts w:asciiTheme="majorBidi" w:hAnsiTheme="majorBidi" w:cstheme="majorBidi"/>
          <w:szCs w:val="22"/>
        </w:rPr>
        <w:t xml:space="preserve"> </w:t>
      </w:r>
      <w:r w:rsidRPr="00005DED">
        <w:rPr>
          <w:rFonts w:asciiTheme="majorBidi" w:hAnsiTheme="majorBidi" w:cstheme="majorBidi"/>
          <w:b/>
          <w:szCs w:val="22"/>
        </w:rPr>
        <w:t>биоразнообразие</w:t>
      </w:r>
      <w:r w:rsidRPr="0084006D">
        <w:rPr>
          <w:rFonts w:asciiTheme="majorBidi" w:hAnsiTheme="majorBidi" w:cstheme="majorBidi"/>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комплексные</w:t>
      </w:r>
      <w:r w:rsidRPr="0084006D">
        <w:rPr>
          <w:rFonts w:asciiTheme="majorBidi" w:hAnsiTheme="majorBidi" w:cstheme="majorBidi"/>
          <w:b/>
          <w:bCs/>
          <w:szCs w:val="22"/>
        </w:rPr>
        <w:t xml:space="preserve"> </w:t>
      </w:r>
      <w:r w:rsidRPr="005C052A">
        <w:rPr>
          <w:rFonts w:asciiTheme="majorBidi" w:hAnsiTheme="majorBidi" w:cstheme="majorBidi"/>
          <w:b/>
          <w:bCs/>
          <w:szCs w:val="22"/>
        </w:rPr>
        <w:t>подходы</w:t>
      </w:r>
      <w:r w:rsidRPr="0084006D">
        <w:rPr>
          <w:rFonts w:asciiTheme="majorBidi" w:hAnsiTheme="majorBidi" w:cstheme="majorBidi"/>
          <w:b/>
          <w:bCs/>
          <w:szCs w:val="22"/>
        </w:rPr>
        <w:t xml:space="preserve"> </w:t>
      </w:r>
      <w:r w:rsidRPr="005C052A">
        <w:rPr>
          <w:rFonts w:asciiTheme="majorBidi" w:hAnsiTheme="majorBidi" w:cstheme="majorBidi"/>
          <w:b/>
          <w:bCs/>
          <w:szCs w:val="22"/>
        </w:rPr>
        <w:t>к</w:t>
      </w:r>
      <w:r w:rsidRPr="0084006D">
        <w:rPr>
          <w:rFonts w:asciiTheme="majorBidi" w:hAnsiTheme="majorBidi" w:cstheme="majorBidi"/>
          <w:b/>
          <w:bCs/>
          <w:szCs w:val="22"/>
        </w:rPr>
        <w:t xml:space="preserve"> </w:t>
      </w:r>
      <w:r w:rsidRPr="005C052A">
        <w:rPr>
          <w:rFonts w:asciiTheme="majorBidi" w:hAnsiTheme="majorBidi" w:cstheme="majorBidi"/>
          <w:b/>
          <w:bCs/>
          <w:szCs w:val="22"/>
        </w:rPr>
        <w:t>управлению</w:t>
      </w:r>
      <w:r w:rsidRPr="0084006D">
        <w:rPr>
          <w:rFonts w:asciiTheme="majorBidi" w:hAnsiTheme="majorBidi" w:cstheme="majorBidi"/>
          <w:b/>
          <w:bCs/>
          <w:szCs w:val="22"/>
        </w:rPr>
        <w:t xml:space="preserve"> </w:t>
      </w:r>
      <w:r w:rsidRPr="005C052A">
        <w:rPr>
          <w:rFonts w:asciiTheme="majorBidi" w:hAnsiTheme="majorBidi" w:cstheme="majorBidi"/>
          <w:b/>
          <w:bCs/>
          <w:szCs w:val="22"/>
        </w:rPr>
        <w:t>ландшафтами</w:t>
      </w:r>
      <w:r w:rsidRPr="0084006D">
        <w:rPr>
          <w:rFonts w:asciiTheme="majorBidi" w:hAnsiTheme="majorBidi" w:cstheme="majorBidi"/>
          <w:b/>
          <w:bCs/>
          <w:szCs w:val="22"/>
        </w:rPr>
        <w:t xml:space="preserve">, </w:t>
      </w:r>
      <w:r w:rsidRPr="005C052A">
        <w:rPr>
          <w:rFonts w:asciiTheme="majorBidi" w:hAnsiTheme="majorBidi" w:cstheme="majorBidi"/>
          <w:b/>
          <w:bCs/>
          <w:szCs w:val="22"/>
        </w:rPr>
        <w:t>а</w:t>
      </w:r>
      <w:r w:rsidRPr="0084006D">
        <w:rPr>
          <w:rFonts w:asciiTheme="majorBidi" w:hAnsiTheme="majorBidi" w:cstheme="majorBidi"/>
          <w:b/>
          <w:bCs/>
          <w:szCs w:val="22"/>
        </w:rPr>
        <w:t xml:space="preserve"> </w:t>
      </w:r>
      <w:r w:rsidRPr="005C052A">
        <w:rPr>
          <w:rFonts w:asciiTheme="majorBidi" w:hAnsiTheme="majorBidi" w:cstheme="majorBidi"/>
          <w:b/>
          <w:bCs/>
          <w:szCs w:val="22"/>
        </w:rPr>
        <w:t>также</w:t>
      </w:r>
      <w:r w:rsidRPr="0084006D">
        <w:rPr>
          <w:rFonts w:asciiTheme="majorBidi" w:hAnsiTheme="majorBidi" w:cstheme="majorBidi"/>
          <w:b/>
          <w:bCs/>
          <w:szCs w:val="22"/>
        </w:rPr>
        <w:t xml:space="preserve"> </w:t>
      </w:r>
      <w:r w:rsidRPr="005C052A">
        <w:rPr>
          <w:rFonts w:asciiTheme="majorBidi" w:hAnsiTheme="majorBidi" w:cstheme="majorBidi"/>
          <w:b/>
          <w:bCs/>
          <w:szCs w:val="22"/>
        </w:rPr>
        <w:t>стратегическое</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равноправное</w:t>
      </w:r>
      <w:r w:rsidRPr="0084006D">
        <w:rPr>
          <w:rFonts w:asciiTheme="majorBidi" w:hAnsiTheme="majorBidi" w:cstheme="majorBidi"/>
          <w:b/>
          <w:bCs/>
          <w:szCs w:val="22"/>
        </w:rPr>
        <w:t xml:space="preserve"> </w:t>
      </w:r>
      <w:r w:rsidRPr="005C052A">
        <w:rPr>
          <w:rFonts w:asciiTheme="majorBidi" w:hAnsiTheme="majorBidi" w:cstheme="majorBidi"/>
          <w:b/>
          <w:bCs/>
          <w:szCs w:val="22"/>
        </w:rPr>
        <w:t>управление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наземными</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морскими</w:t>
      </w:r>
      <w:r w:rsidRPr="0084006D">
        <w:rPr>
          <w:rFonts w:asciiTheme="majorBidi" w:hAnsiTheme="majorBidi" w:cstheme="majorBidi"/>
          <w:b/>
          <w:bCs/>
          <w:szCs w:val="22"/>
        </w:rPr>
        <w:t>/</w:t>
      </w:r>
      <w:r w:rsidRPr="005C052A">
        <w:rPr>
          <w:rFonts w:asciiTheme="majorBidi" w:hAnsiTheme="majorBidi" w:cstheme="majorBidi"/>
          <w:b/>
          <w:bCs/>
          <w:szCs w:val="22"/>
        </w:rPr>
        <w:t>водными</w:t>
      </w:r>
      <w:r w:rsidRPr="0084006D">
        <w:rPr>
          <w:rFonts w:asciiTheme="majorBidi" w:hAnsiTheme="majorBidi" w:cstheme="majorBidi"/>
          <w:b/>
          <w:bCs/>
          <w:szCs w:val="22"/>
        </w:rPr>
        <w:t xml:space="preserve"> </w:t>
      </w:r>
      <w:r w:rsidRPr="005C052A">
        <w:rPr>
          <w:rFonts w:asciiTheme="majorBidi" w:hAnsiTheme="majorBidi" w:cstheme="majorBidi"/>
          <w:b/>
          <w:bCs/>
          <w:szCs w:val="22"/>
        </w:rPr>
        <w:t>ландшафтами</w:t>
      </w:r>
      <w:r w:rsidRPr="0084006D">
        <w:rPr>
          <w:rFonts w:asciiTheme="majorBidi" w:hAnsiTheme="majorBidi" w:cstheme="majorBidi"/>
          <w:b/>
          <w:bCs/>
          <w:szCs w:val="22"/>
        </w:rPr>
        <w:t xml:space="preserve"> </w:t>
      </w:r>
      <w:r w:rsidRPr="005C052A">
        <w:rPr>
          <w:rFonts w:asciiTheme="majorBidi" w:hAnsiTheme="majorBidi" w:cstheme="majorBidi"/>
          <w:b/>
          <w:bCs/>
          <w:szCs w:val="22"/>
        </w:rPr>
        <w:t>на</w:t>
      </w:r>
      <w:r w:rsidRPr="0084006D">
        <w:rPr>
          <w:rFonts w:asciiTheme="majorBidi" w:hAnsiTheme="majorBidi" w:cstheme="majorBidi"/>
          <w:b/>
          <w:bCs/>
          <w:szCs w:val="22"/>
        </w:rPr>
        <w:t xml:space="preserve"> </w:t>
      </w:r>
      <w:r w:rsidRPr="005C052A">
        <w:rPr>
          <w:rFonts w:asciiTheme="majorBidi" w:hAnsiTheme="majorBidi" w:cstheme="majorBidi"/>
          <w:b/>
          <w:bCs/>
          <w:szCs w:val="22"/>
        </w:rPr>
        <w:t>основе</w:t>
      </w:r>
      <w:r w:rsidRPr="0084006D">
        <w:rPr>
          <w:rFonts w:asciiTheme="majorBidi" w:hAnsiTheme="majorBidi" w:cstheme="majorBidi"/>
          <w:b/>
          <w:bCs/>
          <w:szCs w:val="22"/>
        </w:rPr>
        <w:t xml:space="preserve"> </w:t>
      </w:r>
      <w:r w:rsidRPr="005C052A">
        <w:rPr>
          <w:rFonts w:asciiTheme="majorBidi" w:hAnsiTheme="majorBidi" w:cstheme="majorBidi"/>
          <w:b/>
          <w:bCs/>
          <w:szCs w:val="22"/>
        </w:rPr>
        <w:t>широкого</w:t>
      </w:r>
      <w:r w:rsidRPr="0084006D">
        <w:rPr>
          <w:rFonts w:asciiTheme="majorBidi" w:hAnsiTheme="majorBidi" w:cstheme="majorBidi"/>
          <w:b/>
          <w:bCs/>
          <w:szCs w:val="22"/>
        </w:rPr>
        <w:t xml:space="preserve"> </w:t>
      </w:r>
      <w:r w:rsidRPr="005C052A">
        <w:rPr>
          <w:rFonts w:asciiTheme="majorBidi" w:hAnsiTheme="majorBidi" w:cstheme="majorBidi"/>
          <w:b/>
          <w:bCs/>
          <w:szCs w:val="22"/>
        </w:rPr>
        <w:t>участия</w:t>
      </w:r>
      <w:r w:rsidRPr="0084006D">
        <w:rPr>
          <w:rFonts w:asciiTheme="majorBidi" w:hAnsiTheme="majorBidi" w:cstheme="majorBidi"/>
          <w:b/>
          <w:bCs/>
          <w:szCs w:val="22"/>
        </w:rPr>
        <w:t xml:space="preserve">, </w:t>
      </w:r>
      <w:r>
        <w:rPr>
          <w:rFonts w:asciiTheme="majorBidi" w:hAnsiTheme="majorBidi" w:cstheme="majorBidi"/>
          <w:b/>
          <w:bCs/>
          <w:szCs w:val="22"/>
        </w:rPr>
        <w:t>в</w:t>
      </w:r>
      <w:r w:rsidRPr="0084006D">
        <w:rPr>
          <w:rFonts w:asciiTheme="majorBidi" w:hAnsiTheme="majorBidi" w:cstheme="majorBidi"/>
          <w:b/>
          <w:bCs/>
          <w:szCs w:val="22"/>
        </w:rPr>
        <w:t xml:space="preserve"> </w:t>
      </w:r>
      <w:r>
        <w:rPr>
          <w:rFonts w:asciiTheme="majorBidi" w:hAnsiTheme="majorBidi" w:cstheme="majorBidi"/>
          <w:b/>
          <w:bCs/>
          <w:szCs w:val="22"/>
        </w:rPr>
        <w:t>экологически</w:t>
      </w:r>
      <w:r w:rsidRPr="0084006D">
        <w:rPr>
          <w:rFonts w:asciiTheme="majorBidi" w:hAnsiTheme="majorBidi" w:cstheme="majorBidi"/>
          <w:b/>
          <w:bCs/>
          <w:szCs w:val="22"/>
        </w:rPr>
        <w:t xml:space="preserve"> </w:t>
      </w:r>
      <w:r>
        <w:rPr>
          <w:rFonts w:asciiTheme="majorBidi" w:hAnsiTheme="majorBidi" w:cstheme="majorBidi"/>
          <w:b/>
          <w:bCs/>
          <w:szCs w:val="22"/>
        </w:rPr>
        <w:t>приемлемом</w:t>
      </w:r>
      <w:r w:rsidRPr="0084006D">
        <w:rPr>
          <w:rFonts w:asciiTheme="majorBidi" w:hAnsiTheme="majorBidi" w:cstheme="majorBidi"/>
          <w:b/>
          <w:bCs/>
          <w:szCs w:val="22"/>
        </w:rPr>
        <w:t xml:space="preserve"> </w:t>
      </w:r>
      <w:r>
        <w:rPr>
          <w:rFonts w:asciiTheme="majorBidi" w:hAnsiTheme="majorBidi" w:cstheme="majorBidi"/>
          <w:b/>
          <w:bCs/>
          <w:szCs w:val="22"/>
        </w:rPr>
        <w:t>масштабе</w:t>
      </w:r>
      <w:r w:rsidRPr="0084006D">
        <w:rPr>
          <w:rFonts w:asciiTheme="majorBidi" w:hAnsiTheme="majorBidi" w:cstheme="majorBidi"/>
          <w:b/>
          <w:bCs/>
          <w:szCs w:val="22"/>
        </w:rPr>
        <w:t xml:space="preserve">, </w:t>
      </w:r>
      <w:r w:rsidRPr="005C052A">
        <w:rPr>
          <w:rFonts w:asciiTheme="majorBidi" w:hAnsiTheme="majorBidi" w:cstheme="majorBidi"/>
          <w:b/>
          <w:szCs w:val="22"/>
        </w:rPr>
        <w:t>учет</w:t>
      </w:r>
      <w:r w:rsidRPr="0084006D">
        <w:rPr>
          <w:rFonts w:asciiTheme="majorBidi" w:hAnsiTheme="majorBidi" w:cstheme="majorBidi"/>
          <w:szCs w:val="22"/>
        </w:rPr>
        <w:t xml:space="preserve"> </w:t>
      </w:r>
      <w:r w:rsidRPr="005C052A">
        <w:rPr>
          <w:rFonts w:asciiTheme="majorBidi" w:hAnsiTheme="majorBidi" w:cstheme="majorBidi"/>
          <w:szCs w:val="22"/>
        </w:rPr>
        <w:t>изменения</w:t>
      </w:r>
      <w:r w:rsidRPr="0084006D">
        <w:rPr>
          <w:rFonts w:asciiTheme="majorBidi" w:hAnsiTheme="majorBidi" w:cstheme="majorBidi"/>
          <w:szCs w:val="22"/>
        </w:rPr>
        <w:t xml:space="preserve"> </w:t>
      </w:r>
      <w:r w:rsidRPr="005C052A">
        <w:rPr>
          <w:rFonts w:asciiTheme="majorBidi" w:hAnsiTheme="majorBidi" w:cstheme="majorBidi"/>
          <w:szCs w:val="22"/>
        </w:rPr>
        <w:t>использования</w:t>
      </w:r>
      <w:r w:rsidRPr="0084006D">
        <w:rPr>
          <w:rFonts w:asciiTheme="majorBidi" w:hAnsiTheme="majorBidi" w:cstheme="majorBidi"/>
          <w:szCs w:val="22"/>
        </w:rPr>
        <w:t xml:space="preserve"> </w:t>
      </w:r>
      <w:r w:rsidRPr="005C052A">
        <w:rPr>
          <w:rFonts w:asciiTheme="majorBidi" w:hAnsiTheme="majorBidi" w:cstheme="majorBidi"/>
          <w:szCs w:val="22"/>
        </w:rPr>
        <w:t>наземных</w:t>
      </w:r>
      <w:r w:rsidRPr="0084006D">
        <w:rPr>
          <w:rFonts w:asciiTheme="majorBidi" w:hAnsiTheme="majorBidi" w:cstheme="majorBidi"/>
          <w:szCs w:val="22"/>
        </w:rPr>
        <w:t xml:space="preserve">, </w:t>
      </w:r>
      <w:r w:rsidRPr="00987DED">
        <w:rPr>
          <w:rFonts w:asciiTheme="majorBidi" w:hAnsiTheme="majorBidi" w:cstheme="majorBidi"/>
          <w:b/>
          <w:szCs w:val="22"/>
        </w:rPr>
        <w:t>водных</w:t>
      </w:r>
      <w:r w:rsidRPr="0084006D">
        <w:rPr>
          <w:rFonts w:asciiTheme="majorBidi" w:hAnsiTheme="majorBidi" w:cstheme="majorBidi"/>
          <w:szCs w:val="22"/>
        </w:rPr>
        <w:t xml:space="preserve"> </w:t>
      </w:r>
      <w:r w:rsidRPr="005C052A">
        <w:rPr>
          <w:rFonts w:asciiTheme="majorBidi" w:hAnsiTheme="majorBidi" w:cstheme="majorBidi"/>
          <w:szCs w:val="22"/>
        </w:rPr>
        <w:t>и</w:t>
      </w:r>
      <w:r w:rsidRPr="0084006D">
        <w:rPr>
          <w:rFonts w:asciiTheme="majorBidi" w:hAnsiTheme="majorBidi" w:cstheme="majorBidi"/>
          <w:szCs w:val="22"/>
        </w:rPr>
        <w:t xml:space="preserve"> </w:t>
      </w:r>
      <w:r w:rsidRPr="005C052A">
        <w:rPr>
          <w:rFonts w:asciiTheme="majorBidi" w:hAnsiTheme="majorBidi" w:cstheme="majorBidi"/>
          <w:szCs w:val="22"/>
        </w:rPr>
        <w:t>морских</w:t>
      </w:r>
      <w:r w:rsidRPr="0084006D">
        <w:rPr>
          <w:rFonts w:asciiTheme="majorBidi" w:hAnsiTheme="majorBidi" w:cstheme="majorBidi"/>
          <w:szCs w:val="22"/>
        </w:rPr>
        <w:t xml:space="preserve"> </w:t>
      </w:r>
      <w:r w:rsidRPr="005C052A">
        <w:rPr>
          <w:rFonts w:asciiTheme="majorBidi" w:hAnsiTheme="majorBidi" w:cstheme="majorBidi"/>
          <w:szCs w:val="22"/>
        </w:rPr>
        <w:t>ресурсов</w:t>
      </w:r>
      <w:r w:rsidRPr="0084006D">
        <w:rPr>
          <w:rFonts w:asciiTheme="majorBidi" w:hAnsiTheme="majorBidi" w:cstheme="majorBidi"/>
          <w:b/>
          <w:bCs/>
          <w:szCs w:val="22"/>
        </w:rPr>
        <w:t xml:space="preserve"> </w:t>
      </w:r>
      <w:r>
        <w:rPr>
          <w:rFonts w:asciiTheme="majorBidi" w:hAnsiTheme="majorBidi" w:cstheme="majorBidi"/>
          <w:b/>
          <w:bCs/>
          <w:szCs w:val="22"/>
        </w:rPr>
        <w:t>на</w:t>
      </w:r>
      <w:r w:rsidRPr="0084006D">
        <w:rPr>
          <w:rFonts w:asciiTheme="majorBidi" w:hAnsiTheme="majorBidi" w:cstheme="majorBidi"/>
          <w:b/>
          <w:bCs/>
          <w:szCs w:val="22"/>
        </w:rPr>
        <w:t xml:space="preserve"> </w:t>
      </w:r>
      <w:r>
        <w:rPr>
          <w:rFonts w:asciiTheme="majorBidi" w:hAnsiTheme="majorBidi" w:cstheme="majorBidi"/>
          <w:b/>
          <w:bCs/>
          <w:szCs w:val="22"/>
        </w:rPr>
        <w:t>основе</w:t>
      </w:r>
      <w:r w:rsidRPr="0084006D">
        <w:rPr>
          <w:rFonts w:asciiTheme="majorBidi" w:hAnsiTheme="majorBidi" w:cstheme="majorBidi"/>
          <w:b/>
          <w:bCs/>
          <w:szCs w:val="22"/>
        </w:rPr>
        <w:t xml:space="preserve"> </w:t>
      </w:r>
      <w:r>
        <w:rPr>
          <w:rFonts w:asciiTheme="majorBidi" w:hAnsiTheme="majorBidi" w:cstheme="majorBidi"/>
          <w:b/>
          <w:bCs/>
          <w:szCs w:val="22"/>
        </w:rPr>
        <w:t>экосистемного</w:t>
      </w:r>
      <w:r w:rsidRPr="0084006D">
        <w:rPr>
          <w:rFonts w:asciiTheme="majorBidi" w:hAnsiTheme="majorBidi" w:cstheme="majorBidi"/>
          <w:b/>
          <w:bCs/>
          <w:szCs w:val="22"/>
        </w:rPr>
        <w:t xml:space="preserve"> </w:t>
      </w:r>
      <w:r>
        <w:rPr>
          <w:rFonts w:asciiTheme="majorBidi" w:hAnsiTheme="majorBidi" w:cstheme="majorBidi"/>
          <w:b/>
          <w:bCs/>
          <w:szCs w:val="22"/>
        </w:rPr>
        <w:t>подхода</w:t>
      </w:r>
      <w:r w:rsidRPr="0084006D">
        <w:rPr>
          <w:rFonts w:asciiTheme="majorBidi" w:hAnsiTheme="majorBidi" w:cstheme="majorBidi"/>
          <w:b/>
          <w:bCs/>
          <w:szCs w:val="22"/>
        </w:rPr>
        <w:t>, [</w:t>
      </w:r>
      <w:r w:rsidRPr="005C052A">
        <w:rPr>
          <w:rFonts w:asciiTheme="majorBidi" w:hAnsiTheme="majorBidi" w:cstheme="majorBidi"/>
          <w:b/>
          <w:bCs/>
          <w:szCs w:val="22"/>
        </w:rPr>
        <w:t>в</w:t>
      </w:r>
      <w:r w:rsidRPr="0084006D">
        <w:rPr>
          <w:rFonts w:asciiTheme="majorBidi" w:hAnsiTheme="majorBidi" w:cstheme="majorBidi"/>
          <w:b/>
          <w:bCs/>
          <w:szCs w:val="22"/>
        </w:rPr>
        <w:t xml:space="preserve"> </w:t>
      </w:r>
      <w:r w:rsidRPr="005C052A">
        <w:rPr>
          <w:rFonts w:asciiTheme="majorBidi" w:hAnsiTheme="majorBidi" w:cstheme="majorBidi"/>
          <w:b/>
          <w:bCs/>
          <w:szCs w:val="22"/>
        </w:rPr>
        <w:t>том</w:t>
      </w:r>
      <w:r w:rsidRPr="0084006D">
        <w:rPr>
          <w:rFonts w:asciiTheme="majorBidi" w:hAnsiTheme="majorBidi" w:cstheme="majorBidi"/>
          <w:b/>
          <w:bCs/>
          <w:szCs w:val="22"/>
        </w:rPr>
        <w:t xml:space="preserve"> </w:t>
      </w:r>
      <w:r w:rsidRPr="005C052A">
        <w:rPr>
          <w:rFonts w:asciiTheme="majorBidi" w:hAnsiTheme="majorBidi" w:cstheme="majorBidi"/>
          <w:b/>
          <w:bCs/>
          <w:szCs w:val="22"/>
        </w:rPr>
        <w:t>числе</w:t>
      </w:r>
      <w:r w:rsidRPr="0084006D">
        <w:rPr>
          <w:rFonts w:asciiTheme="majorBidi" w:hAnsiTheme="majorBidi" w:cstheme="majorBidi"/>
          <w:b/>
          <w:bCs/>
          <w:szCs w:val="22"/>
        </w:rPr>
        <w:t xml:space="preserve"> </w:t>
      </w:r>
      <w:r w:rsidRPr="005C052A">
        <w:rPr>
          <w:rFonts w:asciiTheme="majorBidi" w:hAnsiTheme="majorBidi" w:cstheme="majorBidi"/>
          <w:b/>
          <w:bCs/>
          <w:szCs w:val="22"/>
        </w:rPr>
        <w:t>выявление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приоритетных</w:t>
      </w:r>
      <w:r w:rsidRPr="0084006D">
        <w:rPr>
          <w:rFonts w:asciiTheme="majorBidi" w:hAnsiTheme="majorBidi" w:cstheme="majorBidi"/>
          <w:b/>
          <w:bCs/>
          <w:szCs w:val="22"/>
        </w:rPr>
        <w:t xml:space="preserve"> </w:t>
      </w:r>
      <w:r w:rsidRPr="005C052A">
        <w:rPr>
          <w:rFonts w:asciiTheme="majorBidi" w:hAnsiTheme="majorBidi" w:cstheme="majorBidi"/>
          <w:b/>
          <w:bCs/>
          <w:szCs w:val="22"/>
        </w:rPr>
        <w:t>экосистем</w:t>
      </w:r>
      <w:r w:rsidRPr="0084006D">
        <w:rPr>
          <w:rFonts w:asciiTheme="majorBidi" w:hAnsiTheme="majorBidi" w:cstheme="majorBidi"/>
          <w:b/>
          <w:bCs/>
          <w:szCs w:val="22"/>
        </w:rPr>
        <w:t xml:space="preserve"> </w:t>
      </w:r>
      <w:r w:rsidRPr="005C052A">
        <w:rPr>
          <w:rFonts w:asciiTheme="majorBidi" w:hAnsiTheme="majorBidi" w:cstheme="majorBidi"/>
          <w:b/>
          <w:bCs/>
          <w:szCs w:val="22"/>
        </w:rPr>
        <w:t>в</w:t>
      </w:r>
      <w:r w:rsidRPr="0084006D">
        <w:rPr>
          <w:rFonts w:asciiTheme="majorBidi" w:hAnsiTheme="majorBidi" w:cstheme="majorBidi"/>
          <w:b/>
          <w:bCs/>
          <w:szCs w:val="22"/>
        </w:rPr>
        <w:t xml:space="preserve"> </w:t>
      </w:r>
      <w:r w:rsidRPr="005C052A">
        <w:rPr>
          <w:rFonts w:asciiTheme="majorBidi" w:hAnsiTheme="majorBidi" w:cstheme="majorBidi"/>
          <w:b/>
          <w:bCs/>
          <w:szCs w:val="22"/>
        </w:rPr>
        <w:t>целях</w:t>
      </w:r>
      <w:r w:rsidRPr="0084006D">
        <w:rPr>
          <w:rFonts w:asciiTheme="majorBidi" w:hAnsiTheme="majorBidi" w:cstheme="majorBidi"/>
          <w:b/>
          <w:bCs/>
          <w:szCs w:val="22"/>
        </w:rPr>
        <w:t xml:space="preserve"> </w:t>
      </w:r>
      <w:r w:rsidRPr="005C052A">
        <w:rPr>
          <w:rFonts w:asciiTheme="majorBidi" w:hAnsiTheme="majorBidi" w:cstheme="majorBidi"/>
          <w:b/>
          <w:bCs/>
          <w:szCs w:val="22"/>
        </w:rPr>
        <w:t>их</w:t>
      </w:r>
      <w:r w:rsidRPr="0084006D">
        <w:rPr>
          <w:rFonts w:asciiTheme="majorBidi" w:hAnsiTheme="majorBidi" w:cstheme="majorBidi"/>
          <w:b/>
          <w:bCs/>
          <w:szCs w:val="22"/>
        </w:rPr>
        <w:t xml:space="preserve"> </w:t>
      </w:r>
      <w:r w:rsidRPr="005C052A">
        <w:rPr>
          <w:rFonts w:asciiTheme="majorBidi" w:hAnsiTheme="majorBidi" w:cstheme="majorBidi"/>
          <w:b/>
          <w:bCs/>
          <w:szCs w:val="22"/>
        </w:rPr>
        <w:t>восстановления</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сохранения</w:t>
      </w:r>
      <w:r w:rsidRPr="0084006D">
        <w:rPr>
          <w:rFonts w:asciiTheme="majorBidi" w:hAnsiTheme="majorBidi" w:cstheme="majorBidi"/>
          <w:b/>
          <w:bCs/>
          <w:szCs w:val="22"/>
        </w:rPr>
        <w:t>] [</w:t>
      </w:r>
      <w:r>
        <w:rPr>
          <w:rFonts w:asciiTheme="majorBidi" w:hAnsiTheme="majorBidi" w:cstheme="majorBidi"/>
          <w:b/>
          <w:bCs/>
          <w:szCs w:val="22"/>
        </w:rPr>
        <w:t>во</w:t>
      </w:r>
      <w:r w:rsidRPr="0084006D">
        <w:rPr>
          <w:rFonts w:asciiTheme="majorBidi" w:hAnsiTheme="majorBidi" w:cstheme="majorBidi"/>
          <w:b/>
          <w:bCs/>
          <w:szCs w:val="22"/>
        </w:rPr>
        <w:t xml:space="preserve"> </w:t>
      </w:r>
      <w:r>
        <w:rPr>
          <w:rFonts w:asciiTheme="majorBidi" w:hAnsiTheme="majorBidi" w:cstheme="majorBidi"/>
          <w:b/>
          <w:bCs/>
          <w:szCs w:val="22"/>
        </w:rPr>
        <w:t>всех</w:t>
      </w:r>
      <w:r w:rsidRPr="0084006D">
        <w:rPr>
          <w:rFonts w:asciiTheme="majorBidi" w:hAnsiTheme="majorBidi" w:cstheme="majorBidi"/>
          <w:b/>
          <w:bCs/>
          <w:szCs w:val="22"/>
        </w:rPr>
        <w:t xml:space="preserve"> </w:t>
      </w:r>
      <w:r>
        <w:rPr>
          <w:rFonts w:asciiTheme="majorBidi" w:hAnsiTheme="majorBidi" w:cstheme="majorBidi"/>
          <w:b/>
          <w:bCs/>
          <w:szCs w:val="22"/>
        </w:rPr>
        <w:t>экосистемах</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использование</w:t>
      </w:r>
      <w:r w:rsidRPr="0084006D">
        <w:rPr>
          <w:rFonts w:asciiTheme="majorBidi" w:hAnsiTheme="majorBidi" w:cstheme="majorBidi"/>
          <w:b/>
          <w:bCs/>
          <w:szCs w:val="22"/>
        </w:rPr>
        <w:t xml:space="preserve"> </w:t>
      </w:r>
      <w:r>
        <w:rPr>
          <w:rFonts w:asciiTheme="majorBidi" w:hAnsiTheme="majorBidi" w:cstheme="majorBidi"/>
          <w:b/>
          <w:bCs/>
          <w:szCs w:val="22"/>
        </w:rPr>
        <w:t>воды</w:t>
      </w:r>
      <w:r w:rsidRPr="0084006D">
        <w:rPr>
          <w:rFonts w:asciiTheme="majorBidi" w:hAnsiTheme="majorBidi" w:cstheme="majorBidi"/>
          <w:b/>
          <w:bCs/>
          <w:szCs w:val="22"/>
        </w:rPr>
        <w:t xml:space="preserve">, </w:t>
      </w:r>
      <w:r w:rsidRPr="0084006D">
        <w:rPr>
          <w:rFonts w:asciiTheme="majorBidi" w:hAnsiTheme="majorBidi" w:cstheme="majorBidi"/>
          <w:szCs w:val="22"/>
        </w:rPr>
        <w:t>[</w:t>
      </w:r>
      <w:r w:rsidRPr="005C052A">
        <w:rPr>
          <w:rFonts w:asciiTheme="majorBidi" w:hAnsiTheme="majorBidi" w:cstheme="majorBidi"/>
          <w:szCs w:val="22"/>
        </w:rPr>
        <w:t>сохранение</w:t>
      </w:r>
      <w:r w:rsidRPr="0084006D">
        <w:rPr>
          <w:rFonts w:asciiTheme="majorBidi" w:hAnsiTheme="majorBidi" w:cstheme="majorBidi"/>
          <w:szCs w:val="22"/>
        </w:rPr>
        <w:t xml:space="preserve"> </w:t>
      </w:r>
      <w:r w:rsidRPr="005C052A">
        <w:rPr>
          <w:rFonts w:asciiTheme="majorBidi" w:hAnsiTheme="majorBidi" w:cstheme="majorBidi"/>
          <w:szCs w:val="22"/>
        </w:rPr>
        <w:t>существующих</w:t>
      </w:r>
      <w:r w:rsidRPr="0084006D">
        <w:rPr>
          <w:rFonts w:asciiTheme="majorBidi" w:hAnsiTheme="majorBidi" w:cstheme="majorBidi"/>
          <w:szCs w:val="22"/>
        </w:rPr>
        <w:t xml:space="preserve">] </w:t>
      </w:r>
      <w:r w:rsidRPr="008546D0">
        <w:rPr>
          <w:rFonts w:asciiTheme="majorBidi" w:hAnsiTheme="majorBidi" w:cstheme="majorBidi"/>
          <w:b/>
          <w:szCs w:val="22"/>
        </w:rPr>
        <w:t>критически</w:t>
      </w:r>
      <w:r>
        <w:rPr>
          <w:rFonts w:asciiTheme="majorBidi" w:hAnsiTheme="majorBidi" w:cstheme="majorBidi"/>
          <w:b/>
          <w:szCs w:val="22"/>
        </w:rPr>
        <w:t>х</w:t>
      </w:r>
      <w:r w:rsidRPr="0084006D">
        <w:rPr>
          <w:rFonts w:asciiTheme="majorBidi" w:hAnsiTheme="majorBidi" w:cstheme="majorBidi"/>
          <w:b/>
          <w:szCs w:val="22"/>
        </w:rPr>
        <w:t xml:space="preserve"> </w:t>
      </w:r>
      <w:r w:rsidRPr="008546D0">
        <w:rPr>
          <w:rFonts w:asciiTheme="majorBidi" w:hAnsiTheme="majorBidi" w:cstheme="majorBidi"/>
          <w:b/>
          <w:szCs w:val="22"/>
        </w:rPr>
        <w:t>и</w:t>
      </w:r>
      <w:r w:rsidRPr="0084006D">
        <w:rPr>
          <w:rFonts w:asciiTheme="majorBidi" w:hAnsiTheme="majorBidi" w:cstheme="majorBidi"/>
          <w:b/>
          <w:szCs w:val="22"/>
        </w:rPr>
        <w:t xml:space="preserve"> </w:t>
      </w:r>
      <w:r w:rsidRPr="008546D0">
        <w:rPr>
          <w:rFonts w:asciiTheme="majorBidi" w:hAnsiTheme="majorBidi" w:cstheme="majorBidi"/>
          <w:b/>
          <w:szCs w:val="22"/>
        </w:rPr>
        <w:t>уязвим</w:t>
      </w:r>
      <w:r>
        <w:rPr>
          <w:rFonts w:asciiTheme="majorBidi" w:hAnsiTheme="majorBidi" w:cstheme="majorBidi"/>
          <w:b/>
          <w:szCs w:val="22"/>
        </w:rPr>
        <w:t>ых</w:t>
      </w:r>
      <w:r w:rsidRPr="0084006D">
        <w:rPr>
          <w:rFonts w:asciiTheme="majorBidi" w:hAnsiTheme="majorBidi" w:cstheme="majorBidi"/>
          <w:b/>
          <w:szCs w:val="22"/>
        </w:rPr>
        <w:t xml:space="preserve"> </w:t>
      </w:r>
      <w:r w:rsidRPr="008546D0">
        <w:rPr>
          <w:rFonts w:asciiTheme="majorBidi" w:hAnsiTheme="majorBidi" w:cstheme="majorBidi"/>
          <w:b/>
          <w:szCs w:val="22"/>
        </w:rPr>
        <w:t>экосистем</w:t>
      </w:r>
      <w:r w:rsidRPr="0084006D">
        <w:rPr>
          <w:rFonts w:asciiTheme="majorBidi" w:hAnsiTheme="majorBidi" w:cstheme="majorBidi"/>
          <w:szCs w:val="22"/>
        </w:rPr>
        <w:t xml:space="preserve"> [</w:t>
      </w:r>
      <w:r w:rsidRPr="005C052A">
        <w:rPr>
          <w:rFonts w:asciiTheme="majorBidi" w:hAnsiTheme="majorBidi" w:cstheme="majorBidi"/>
          <w:szCs w:val="22"/>
        </w:rPr>
        <w:t>нетронуты</w:t>
      </w:r>
      <w:r>
        <w:rPr>
          <w:rFonts w:asciiTheme="majorBidi" w:hAnsiTheme="majorBidi" w:cstheme="majorBidi"/>
          <w:szCs w:val="22"/>
        </w:rPr>
        <w:t>х</w:t>
      </w:r>
      <w:r w:rsidRPr="0084006D">
        <w:rPr>
          <w:rFonts w:asciiTheme="majorBidi" w:hAnsiTheme="majorBidi" w:cstheme="majorBidi"/>
          <w:szCs w:val="22"/>
        </w:rPr>
        <w:t>]</w:t>
      </w:r>
      <w:r w:rsidRPr="0084006D">
        <w:rPr>
          <w:rFonts w:asciiTheme="majorBidi" w:hAnsiTheme="majorBidi" w:cstheme="majorBidi"/>
          <w:b/>
          <w:bCs/>
          <w:szCs w:val="22"/>
        </w:rPr>
        <w:t xml:space="preserve"> </w:t>
      </w:r>
      <w:r>
        <w:rPr>
          <w:rFonts w:asciiTheme="majorBidi" w:hAnsiTheme="majorBidi" w:cstheme="majorBidi"/>
          <w:b/>
          <w:bCs/>
          <w:szCs w:val="22"/>
        </w:rPr>
        <w:t>обеспечение</w:t>
      </w:r>
      <w:r w:rsidRPr="0084006D">
        <w:rPr>
          <w:rFonts w:asciiTheme="majorBidi" w:hAnsiTheme="majorBidi" w:cstheme="majorBidi"/>
          <w:b/>
          <w:bCs/>
          <w:szCs w:val="22"/>
        </w:rPr>
        <w:t xml:space="preserve"> </w:t>
      </w:r>
      <w:r>
        <w:rPr>
          <w:rFonts w:asciiTheme="majorBidi" w:hAnsiTheme="majorBidi" w:cstheme="majorBidi"/>
          <w:b/>
          <w:bCs/>
          <w:szCs w:val="22"/>
        </w:rPr>
        <w:t>сохранения</w:t>
      </w:r>
      <w:r w:rsidRPr="0084006D">
        <w:rPr>
          <w:rFonts w:asciiTheme="majorBidi" w:hAnsiTheme="majorBidi" w:cstheme="majorBidi"/>
          <w:b/>
          <w:bCs/>
          <w:szCs w:val="22"/>
        </w:rPr>
        <w:t>, [</w:t>
      </w:r>
      <w:r w:rsidRPr="005C052A">
        <w:rPr>
          <w:rFonts w:asciiTheme="majorBidi" w:hAnsiTheme="majorBidi" w:cstheme="majorBidi"/>
          <w:b/>
          <w:bCs/>
          <w:szCs w:val="22"/>
        </w:rPr>
        <w:t>сведение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к</w:t>
      </w:r>
      <w:r w:rsidRPr="0084006D">
        <w:rPr>
          <w:rFonts w:asciiTheme="majorBidi" w:hAnsiTheme="majorBidi" w:cstheme="majorBidi"/>
          <w:b/>
          <w:bCs/>
          <w:szCs w:val="22"/>
        </w:rPr>
        <w:t xml:space="preserve"> </w:t>
      </w:r>
      <w:r w:rsidRPr="005C052A">
        <w:rPr>
          <w:rFonts w:asciiTheme="majorBidi" w:hAnsiTheme="majorBidi" w:cstheme="majorBidi"/>
          <w:b/>
          <w:bCs/>
          <w:szCs w:val="22"/>
        </w:rPr>
        <w:t>минимуму</w:t>
      </w:r>
      <w:r w:rsidRPr="0084006D">
        <w:rPr>
          <w:rFonts w:asciiTheme="majorBidi" w:hAnsiTheme="majorBidi" w:cstheme="majorBidi"/>
          <w:b/>
          <w:bCs/>
          <w:szCs w:val="22"/>
        </w:rPr>
        <w:t>/</w:t>
      </w:r>
      <w:r w:rsidRPr="005C052A">
        <w:rPr>
          <w:rFonts w:asciiTheme="majorBidi" w:hAnsiTheme="majorBidi" w:cstheme="majorBidi"/>
          <w:b/>
          <w:bCs/>
          <w:szCs w:val="22"/>
        </w:rPr>
        <w:t>недопущение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утраты</w:t>
      </w:r>
      <w:r w:rsidRPr="0084006D">
        <w:rPr>
          <w:rFonts w:asciiTheme="majorBidi" w:hAnsiTheme="majorBidi" w:cstheme="majorBidi"/>
          <w:b/>
          <w:bCs/>
          <w:szCs w:val="22"/>
        </w:rPr>
        <w:t xml:space="preserve"> </w:t>
      </w:r>
      <w:r w:rsidRPr="005C052A">
        <w:rPr>
          <w:rFonts w:asciiTheme="majorBidi" w:hAnsiTheme="majorBidi" w:cstheme="majorBidi"/>
          <w:b/>
          <w:bCs/>
          <w:szCs w:val="22"/>
        </w:rPr>
        <w:t>других</w:t>
      </w:r>
      <w:r w:rsidRPr="0084006D">
        <w:rPr>
          <w:rFonts w:asciiTheme="majorBidi" w:hAnsiTheme="majorBidi" w:cstheme="majorBidi"/>
          <w:b/>
          <w:bCs/>
          <w:szCs w:val="22"/>
        </w:rPr>
        <w:t xml:space="preserve"> </w:t>
      </w:r>
      <w:r w:rsidRPr="005C052A">
        <w:rPr>
          <w:rFonts w:asciiTheme="majorBidi" w:hAnsiTheme="majorBidi" w:cstheme="majorBidi"/>
          <w:b/>
          <w:bCs/>
          <w:szCs w:val="22"/>
        </w:rPr>
        <w:t>естественных</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полуестественных</w:t>
      </w:r>
      <w:r w:rsidRPr="0084006D">
        <w:rPr>
          <w:rFonts w:asciiTheme="majorBidi" w:hAnsiTheme="majorBidi" w:cstheme="majorBidi"/>
          <w:b/>
          <w:bCs/>
          <w:szCs w:val="22"/>
        </w:rPr>
        <w:t xml:space="preserve"> </w:t>
      </w:r>
      <w:r w:rsidRPr="005C052A">
        <w:rPr>
          <w:rFonts w:asciiTheme="majorBidi" w:hAnsiTheme="majorBidi" w:cstheme="majorBidi"/>
          <w:b/>
          <w:bCs/>
          <w:szCs w:val="22"/>
        </w:rPr>
        <w:t>экосистем</w:t>
      </w:r>
      <w:r w:rsidRPr="0084006D">
        <w:rPr>
          <w:rFonts w:asciiTheme="majorBidi" w:hAnsiTheme="majorBidi" w:cstheme="majorBidi"/>
          <w:b/>
          <w:bCs/>
          <w:szCs w:val="22"/>
        </w:rPr>
        <w:t>], [</w:t>
      </w:r>
      <w:r>
        <w:rPr>
          <w:rFonts w:asciiTheme="majorBidi" w:hAnsiTheme="majorBidi" w:cstheme="majorBidi"/>
          <w:b/>
          <w:bCs/>
          <w:szCs w:val="22"/>
        </w:rPr>
        <w:t>сохранение</w:t>
      </w:r>
      <w:r w:rsidRPr="0084006D">
        <w:rPr>
          <w:rFonts w:asciiTheme="majorBidi" w:hAnsiTheme="majorBidi" w:cstheme="majorBidi"/>
          <w:b/>
          <w:bCs/>
          <w:szCs w:val="22"/>
        </w:rPr>
        <w:t xml:space="preserve"> </w:t>
      </w:r>
      <w:r>
        <w:rPr>
          <w:rFonts w:asciiTheme="majorBidi" w:hAnsiTheme="majorBidi" w:cstheme="majorBidi"/>
          <w:b/>
          <w:bCs/>
          <w:szCs w:val="22"/>
        </w:rPr>
        <w:t>нетронутых</w:t>
      </w:r>
      <w:r w:rsidRPr="0084006D">
        <w:rPr>
          <w:rFonts w:asciiTheme="majorBidi" w:hAnsiTheme="majorBidi" w:cstheme="majorBidi"/>
          <w:b/>
          <w:bCs/>
          <w:szCs w:val="22"/>
        </w:rPr>
        <w:t xml:space="preserve"> </w:t>
      </w:r>
      <w:r>
        <w:rPr>
          <w:rFonts w:asciiTheme="majorBidi" w:hAnsiTheme="majorBidi" w:cstheme="majorBidi"/>
          <w:b/>
          <w:bCs/>
          <w:szCs w:val="22"/>
        </w:rPr>
        <w:t>функциональных</w:t>
      </w:r>
      <w:r w:rsidRPr="0084006D">
        <w:rPr>
          <w:rFonts w:asciiTheme="majorBidi" w:hAnsiTheme="majorBidi" w:cstheme="majorBidi"/>
          <w:b/>
          <w:bCs/>
          <w:szCs w:val="22"/>
        </w:rPr>
        <w:t xml:space="preserve"> </w:t>
      </w:r>
      <w:r>
        <w:rPr>
          <w:rFonts w:asciiTheme="majorBidi" w:hAnsiTheme="majorBidi" w:cstheme="majorBidi"/>
          <w:b/>
          <w:bCs/>
          <w:szCs w:val="22"/>
        </w:rPr>
        <w:t>экосистем</w:t>
      </w:r>
      <w:r w:rsidRPr="0084006D">
        <w:rPr>
          <w:rFonts w:asciiTheme="majorBidi" w:hAnsiTheme="majorBidi" w:cstheme="majorBidi"/>
          <w:b/>
          <w:bCs/>
          <w:szCs w:val="22"/>
        </w:rPr>
        <w:t>]</w:t>
      </w:r>
      <w:r>
        <w:rPr>
          <w:rFonts w:asciiTheme="majorBidi" w:hAnsiTheme="majorBidi" w:cstheme="majorBidi"/>
          <w:b/>
          <w:bCs/>
          <w:szCs w:val="22"/>
        </w:rPr>
        <w:t>,</w:t>
      </w:r>
      <w:r w:rsidRPr="0084006D">
        <w:rPr>
          <w:rFonts w:asciiTheme="majorBidi" w:hAnsiTheme="majorBidi" w:cstheme="majorBidi"/>
          <w:b/>
          <w:bCs/>
          <w:szCs w:val="22"/>
        </w:rPr>
        <w:t xml:space="preserve"> </w:t>
      </w:r>
      <w:r w:rsidRPr="0084006D">
        <w:rPr>
          <w:rFonts w:asciiTheme="majorBidi" w:hAnsiTheme="majorBidi" w:cstheme="majorBidi"/>
          <w:szCs w:val="22"/>
        </w:rPr>
        <w:t>[</w:t>
      </w:r>
      <w:r>
        <w:rPr>
          <w:rFonts w:asciiTheme="majorBidi" w:hAnsiTheme="majorBidi" w:cstheme="majorBidi"/>
          <w:szCs w:val="22"/>
        </w:rPr>
        <w:t>и</w:t>
      </w:r>
      <w:r w:rsidRPr="0084006D">
        <w:rPr>
          <w:rFonts w:asciiTheme="majorBidi" w:hAnsiTheme="majorBidi" w:cstheme="majorBidi"/>
          <w:szCs w:val="22"/>
        </w:rPr>
        <w:t xml:space="preserve"> </w:t>
      </w:r>
      <w:r>
        <w:rPr>
          <w:rFonts w:asciiTheme="majorBidi" w:hAnsiTheme="majorBidi" w:cstheme="majorBidi"/>
          <w:szCs w:val="22"/>
        </w:rPr>
        <w:t>дикой</w:t>
      </w:r>
      <w:r w:rsidRPr="0084006D">
        <w:rPr>
          <w:rFonts w:asciiTheme="majorBidi" w:hAnsiTheme="majorBidi" w:cstheme="majorBidi"/>
          <w:szCs w:val="22"/>
        </w:rPr>
        <w:t xml:space="preserve"> </w:t>
      </w:r>
      <w:r>
        <w:rPr>
          <w:rFonts w:asciiTheme="majorBidi" w:hAnsiTheme="majorBidi" w:cstheme="majorBidi"/>
          <w:szCs w:val="22"/>
        </w:rPr>
        <w:t>природы</w:t>
      </w:r>
      <w:r w:rsidRPr="0084006D">
        <w:rPr>
          <w:rFonts w:asciiTheme="majorBidi" w:hAnsiTheme="majorBidi" w:cstheme="majorBidi"/>
          <w:szCs w:val="22"/>
        </w:rPr>
        <w:t>], [</w:t>
      </w:r>
      <w:r>
        <w:rPr>
          <w:rFonts w:asciiTheme="majorBidi" w:hAnsiTheme="majorBidi" w:cstheme="majorBidi"/>
          <w:b/>
          <w:bCs/>
          <w:szCs w:val="22"/>
        </w:rPr>
        <w:t>естественные</w:t>
      </w:r>
      <w:r w:rsidRPr="0084006D">
        <w:rPr>
          <w:rFonts w:asciiTheme="majorBidi" w:hAnsiTheme="majorBidi" w:cstheme="majorBidi"/>
          <w:b/>
          <w:bCs/>
          <w:szCs w:val="22"/>
        </w:rPr>
        <w:t xml:space="preserve"> </w:t>
      </w:r>
      <w:r>
        <w:rPr>
          <w:rFonts w:asciiTheme="majorBidi" w:hAnsiTheme="majorBidi" w:cstheme="majorBidi"/>
          <w:b/>
          <w:bCs/>
          <w:szCs w:val="22"/>
        </w:rPr>
        <w:t>экосистемы</w:t>
      </w:r>
      <w:r w:rsidRPr="0084006D">
        <w:rPr>
          <w:rFonts w:asciiTheme="majorBidi" w:hAnsiTheme="majorBidi" w:cstheme="majorBidi"/>
          <w:b/>
          <w:bCs/>
          <w:szCs w:val="22"/>
        </w:rPr>
        <w:t>] [</w:t>
      </w:r>
      <w:r>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другие</w:t>
      </w:r>
      <w:r w:rsidRPr="0084006D">
        <w:rPr>
          <w:rFonts w:asciiTheme="majorBidi" w:hAnsiTheme="majorBidi" w:cstheme="majorBidi"/>
          <w:b/>
          <w:bCs/>
          <w:szCs w:val="22"/>
        </w:rPr>
        <w:t xml:space="preserve"> </w:t>
      </w:r>
      <w:r w:rsidRPr="005C052A">
        <w:rPr>
          <w:rFonts w:asciiTheme="majorBidi" w:hAnsiTheme="majorBidi" w:cstheme="majorBidi"/>
          <w:b/>
          <w:bCs/>
          <w:szCs w:val="22"/>
        </w:rPr>
        <w:t>районы</w:t>
      </w:r>
      <w:r w:rsidRPr="0084006D">
        <w:rPr>
          <w:rFonts w:asciiTheme="majorBidi" w:hAnsiTheme="majorBidi" w:cstheme="majorBidi"/>
          <w:b/>
          <w:bCs/>
          <w:szCs w:val="22"/>
        </w:rPr>
        <w:t xml:space="preserve">, </w:t>
      </w:r>
      <w:r w:rsidRPr="005C052A">
        <w:rPr>
          <w:rFonts w:asciiTheme="majorBidi" w:hAnsiTheme="majorBidi" w:cstheme="majorBidi"/>
          <w:b/>
          <w:bCs/>
          <w:szCs w:val="22"/>
        </w:rPr>
        <w:t>имеющие</w:t>
      </w:r>
      <w:r w:rsidRPr="0084006D">
        <w:rPr>
          <w:rFonts w:asciiTheme="majorBidi" w:hAnsiTheme="majorBidi" w:cstheme="majorBidi"/>
          <w:b/>
          <w:bCs/>
          <w:szCs w:val="22"/>
        </w:rPr>
        <w:t xml:space="preserve"> </w:t>
      </w:r>
      <w:r w:rsidRPr="005C052A">
        <w:rPr>
          <w:rFonts w:asciiTheme="majorBidi" w:hAnsiTheme="majorBidi" w:cstheme="majorBidi"/>
          <w:b/>
          <w:bCs/>
          <w:szCs w:val="22"/>
        </w:rPr>
        <w:t>большое</w:t>
      </w:r>
      <w:r w:rsidRPr="0084006D">
        <w:rPr>
          <w:rFonts w:asciiTheme="majorBidi" w:hAnsiTheme="majorBidi" w:cstheme="majorBidi"/>
          <w:b/>
          <w:bCs/>
          <w:szCs w:val="22"/>
        </w:rPr>
        <w:t xml:space="preserve"> </w:t>
      </w:r>
      <w:r w:rsidRPr="005C052A">
        <w:rPr>
          <w:rFonts w:asciiTheme="majorBidi" w:hAnsiTheme="majorBidi" w:cstheme="majorBidi"/>
          <w:b/>
          <w:bCs/>
          <w:szCs w:val="22"/>
        </w:rPr>
        <w:t>значение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для</w:t>
      </w:r>
      <w:r w:rsidRPr="0084006D">
        <w:rPr>
          <w:rFonts w:asciiTheme="majorBidi" w:hAnsiTheme="majorBidi" w:cstheme="majorBidi"/>
          <w:b/>
          <w:bCs/>
          <w:szCs w:val="22"/>
        </w:rPr>
        <w:t xml:space="preserve"> </w:t>
      </w:r>
      <w:r w:rsidRPr="005C052A">
        <w:rPr>
          <w:rFonts w:asciiTheme="majorBidi" w:hAnsiTheme="majorBidi" w:cstheme="majorBidi"/>
          <w:b/>
          <w:bCs/>
          <w:szCs w:val="22"/>
        </w:rPr>
        <w:t>сохранения</w:t>
      </w:r>
      <w:r w:rsidRPr="0084006D">
        <w:rPr>
          <w:rFonts w:asciiTheme="majorBidi" w:hAnsiTheme="majorBidi" w:cstheme="majorBidi"/>
          <w:b/>
          <w:bCs/>
          <w:szCs w:val="22"/>
        </w:rPr>
        <w:t xml:space="preserve"> </w:t>
      </w:r>
      <w:r w:rsidRPr="005C052A">
        <w:rPr>
          <w:rFonts w:asciiTheme="majorBidi" w:hAnsiTheme="majorBidi" w:cstheme="majorBidi"/>
          <w:b/>
          <w:bCs/>
          <w:szCs w:val="22"/>
        </w:rPr>
        <w:lastRenderedPageBreak/>
        <w:t>биоразнообразия</w:t>
      </w:r>
      <w:r w:rsidRPr="0084006D">
        <w:rPr>
          <w:rFonts w:asciiTheme="majorBidi" w:hAnsiTheme="majorBidi" w:cstheme="majorBidi"/>
          <w:b/>
          <w:bCs/>
          <w:szCs w:val="22"/>
        </w:rPr>
        <w:t>]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ключевые</w:t>
      </w:r>
      <w:r w:rsidRPr="0084006D">
        <w:rPr>
          <w:rFonts w:asciiTheme="majorBidi" w:hAnsiTheme="majorBidi" w:cstheme="majorBidi"/>
          <w:b/>
          <w:bCs/>
          <w:szCs w:val="22"/>
        </w:rPr>
        <w:t xml:space="preserve"> </w:t>
      </w:r>
      <w:r>
        <w:rPr>
          <w:rFonts w:asciiTheme="majorBidi" w:hAnsiTheme="majorBidi" w:cstheme="majorBidi"/>
          <w:b/>
          <w:bCs/>
          <w:szCs w:val="22"/>
        </w:rPr>
        <w:t>районы</w:t>
      </w:r>
      <w:r w:rsidRPr="0084006D">
        <w:rPr>
          <w:rFonts w:asciiTheme="majorBidi" w:hAnsiTheme="majorBidi" w:cstheme="majorBidi"/>
          <w:b/>
          <w:bCs/>
          <w:szCs w:val="22"/>
        </w:rPr>
        <w:t xml:space="preserve"> </w:t>
      </w:r>
      <w:r>
        <w:rPr>
          <w:rFonts w:asciiTheme="majorBidi" w:hAnsiTheme="majorBidi" w:cstheme="majorBidi"/>
          <w:b/>
          <w:bCs/>
          <w:szCs w:val="22"/>
        </w:rPr>
        <w:t>биоразнообразия</w:t>
      </w:r>
      <w:r w:rsidRPr="0084006D">
        <w:rPr>
          <w:rFonts w:asciiTheme="majorBidi" w:hAnsiTheme="majorBidi" w:cstheme="majorBidi"/>
          <w:b/>
          <w:bCs/>
          <w:szCs w:val="22"/>
        </w:rPr>
        <w:t xml:space="preserve">] </w:t>
      </w:r>
      <w:r>
        <w:rPr>
          <w:rFonts w:asciiTheme="majorBidi" w:hAnsiTheme="majorBidi" w:cstheme="majorBidi"/>
          <w:b/>
          <w:bCs/>
          <w:szCs w:val="22"/>
        </w:rPr>
        <w:t>в</w:t>
      </w:r>
      <w:r w:rsidRPr="0084006D">
        <w:rPr>
          <w:rFonts w:asciiTheme="majorBidi" w:hAnsiTheme="majorBidi" w:cstheme="majorBidi"/>
          <w:b/>
          <w:bCs/>
          <w:szCs w:val="22"/>
        </w:rPr>
        <w:t xml:space="preserve"> </w:t>
      </w:r>
      <w:r>
        <w:rPr>
          <w:rFonts w:asciiTheme="majorBidi" w:hAnsiTheme="majorBidi" w:cstheme="majorBidi"/>
          <w:b/>
          <w:bCs/>
          <w:szCs w:val="22"/>
        </w:rPr>
        <w:t>соответствующих</w:t>
      </w:r>
      <w:r w:rsidRPr="0084006D">
        <w:rPr>
          <w:rFonts w:asciiTheme="majorBidi" w:hAnsiTheme="majorBidi" w:cstheme="majorBidi"/>
          <w:b/>
          <w:bCs/>
          <w:szCs w:val="22"/>
        </w:rPr>
        <w:t xml:space="preserve"> </w:t>
      </w:r>
      <w:r>
        <w:rPr>
          <w:rFonts w:asciiTheme="majorBidi" w:hAnsiTheme="majorBidi" w:cstheme="majorBidi"/>
          <w:b/>
          <w:bCs/>
          <w:szCs w:val="22"/>
        </w:rPr>
        <w:t>случаях</w:t>
      </w:r>
      <w:r w:rsidRPr="0084006D">
        <w:rPr>
          <w:rFonts w:asciiTheme="majorBidi" w:hAnsiTheme="majorBidi" w:cstheme="majorBidi"/>
          <w:b/>
          <w:bCs/>
          <w:szCs w:val="22"/>
        </w:rPr>
        <w:t xml:space="preserve">, </w:t>
      </w:r>
      <w:r>
        <w:rPr>
          <w:rFonts w:asciiTheme="majorBidi" w:hAnsiTheme="majorBidi" w:cstheme="majorBidi"/>
          <w:b/>
          <w:bCs/>
          <w:szCs w:val="22"/>
        </w:rPr>
        <w:t>улучшение</w:t>
      </w:r>
      <w:r w:rsidRPr="0084006D">
        <w:rPr>
          <w:rFonts w:asciiTheme="majorBidi" w:hAnsiTheme="majorBidi" w:cstheme="majorBidi"/>
          <w:b/>
          <w:bCs/>
          <w:szCs w:val="22"/>
        </w:rPr>
        <w:t xml:space="preserve"> </w:t>
      </w:r>
      <w:r>
        <w:rPr>
          <w:rFonts w:asciiTheme="majorBidi" w:hAnsiTheme="majorBidi" w:cstheme="majorBidi"/>
          <w:b/>
          <w:bCs/>
          <w:szCs w:val="22"/>
        </w:rPr>
        <w:t>устойчивого</w:t>
      </w:r>
      <w:r w:rsidRPr="0084006D">
        <w:rPr>
          <w:rFonts w:asciiTheme="majorBidi" w:hAnsiTheme="majorBidi" w:cstheme="majorBidi"/>
          <w:b/>
          <w:bCs/>
          <w:szCs w:val="22"/>
        </w:rPr>
        <w:t xml:space="preserve"> </w:t>
      </w:r>
      <w:r>
        <w:rPr>
          <w:rFonts w:asciiTheme="majorBidi" w:hAnsiTheme="majorBidi" w:cstheme="majorBidi"/>
          <w:b/>
          <w:bCs/>
          <w:szCs w:val="22"/>
        </w:rPr>
        <w:t>управления</w:t>
      </w:r>
      <w:r w:rsidRPr="0084006D">
        <w:rPr>
          <w:rFonts w:asciiTheme="majorBidi" w:hAnsiTheme="majorBidi" w:cstheme="majorBidi"/>
          <w:b/>
          <w:bCs/>
          <w:szCs w:val="22"/>
        </w:rPr>
        <w:t xml:space="preserve"> </w:t>
      </w:r>
      <w:r>
        <w:rPr>
          <w:rFonts w:asciiTheme="majorBidi" w:hAnsiTheme="majorBidi" w:cstheme="majorBidi"/>
          <w:b/>
          <w:bCs/>
          <w:szCs w:val="22"/>
        </w:rPr>
        <w:t>естественными</w:t>
      </w:r>
      <w:r w:rsidRPr="0084006D">
        <w:rPr>
          <w:rFonts w:asciiTheme="majorBidi" w:hAnsiTheme="majorBidi" w:cstheme="majorBidi"/>
          <w:b/>
          <w:bCs/>
          <w:szCs w:val="22"/>
        </w:rPr>
        <w:t xml:space="preserve"> </w:t>
      </w:r>
      <w:r>
        <w:rPr>
          <w:rFonts w:asciiTheme="majorBidi" w:hAnsiTheme="majorBidi" w:cstheme="majorBidi"/>
          <w:b/>
          <w:bCs/>
          <w:szCs w:val="22"/>
        </w:rPr>
        <w:t>экосистемами</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устойчивого</w:t>
      </w:r>
      <w:r w:rsidRPr="0084006D">
        <w:rPr>
          <w:rFonts w:asciiTheme="majorBidi" w:hAnsiTheme="majorBidi" w:cstheme="majorBidi"/>
          <w:b/>
          <w:bCs/>
          <w:szCs w:val="22"/>
        </w:rPr>
        <w:t xml:space="preserve"> </w:t>
      </w:r>
      <w:r>
        <w:rPr>
          <w:rFonts w:asciiTheme="majorBidi" w:hAnsiTheme="majorBidi" w:cstheme="majorBidi"/>
          <w:b/>
          <w:bCs/>
          <w:szCs w:val="22"/>
        </w:rPr>
        <w:t>использования</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Pr>
          <w:rFonts w:asciiTheme="majorBidi" w:hAnsiTheme="majorBidi" w:cstheme="majorBidi"/>
          <w:b/>
          <w:bCs/>
          <w:szCs w:val="22"/>
        </w:rPr>
        <w:t>предоставление</w:t>
      </w:r>
      <w:r w:rsidRPr="0084006D">
        <w:rPr>
          <w:rFonts w:asciiTheme="majorBidi" w:hAnsiTheme="majorBidi" w:cstheme="majorBidi"/>
          <w:b/>
          <w:bCs/>
          <w:szCs w:val="22"/>
        </w:rPr>
        <w:t xml:space="preserve"> </w:t>
      </w:r>
      <w:r>
        <w:rPr>
          <w:rFonts w:asciiTheme="majorBidi" w:hAnsiTheme="majorBidi" w:cstheme="majorBidi"/>
          <w:b/>
          <w:bCs/>
          <w:szCs w:val="22"/>
        </w:rPr>
        <w:t>экосистемных</w:t>
      </w:r>
      <w:r w:rsidRPr="0084006D">
        <w:rPr>
          <w:rFonts w:asciiTheme="majorBidi" w:hAnsiTheme="majorBidi" w:cstheme="majorBidi"/>
          <w:b/>
          <w:bCs/>
          <w:szCs w:val="22"/>
        </w:rPr>
        <w:t xml:space="preserve"> </w:t>
      </w:r>
      <w:r>
        <w:rPr>
          <w:rFonts w:asciiTheme="majorBidi" w:hAnsiTheme="majorBidi" w:cstheme="majorBidi"/>
          <w:b/>
          <w:bCs/>
          <w:szCs w:val="22"/>
        </w:rPr>
        <w:t>услуг</w:t>
      </w:r>
      <w:r w:rsidRPr="0084006D">
        <w:rPr>
          <w:rFonts w:asciiTheme="majorBidi" w:hAnsiTheme="majorBidi" w:cstheme="majorBidi"/>
          <w:b/>
          <w:bCs/>
          <w:szCs w:val="22"/>
        </w:rPr>
        <w:t xml:space="preserve">, </w:t>
      </w:r>
      <w:r>
        <w:rPr>
          <w:rFonts w:asciiTheme="majorBidi" w:hAnsiTheme="majorBidi" w:cstheme="majorBidi"/>
          <w:b/>
          <w:bCs/>
          <w:szCs w:val="22"/>
        </w:rPr>
        <w:t>повышение</w:t>
      </w:r>
      <w:r w:rsidRPr="0084006D">
        <w:rPr>
          <w:rFonts w:asciiTheme="majorBidi" w:hAnsiTheme="majorBidi" w:cstheme="majorBidi"/>
          <w:b/>
          <w:bCs/>
          <w:szCs w:val="22"/>
        </w:rPr>
        <w:t xml:space="preserve"> </w:t>
      </w:r>
      <w:r>
        <w:rPr>
          <w:rFonts w:asciiTheme="majorBidi" w:hAnsiTheme="majorBidi" w:cstheme="majorBidi"/>
          <w:b/>
          <w:bCs/>
          <w:szCs w:val="22"/>
        </w:rPr>
        <w:t>связности</w:t>
      </w:r>
      <w:r w:rsidRPr="0084006D">
        <w:rPr>
          <w:rFonts w:asciiTheme="majorBidi" w:hAnsiTheme="majorBidi" w:cstheme="majorBidi"/>
          <w:b/>
          <w:bCs/>
          <w:szCs w:val="22"/>
        </w:rPr>
        <w:t xml:space="preserve"> </w:t>
      </w:r>
      <w:r>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обеспечение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дальнейшего</w:t>
      </w:r>
      <w:r w:rsidRPr="0084006D">
        <w:rPr>
          <w:rFonts w:asciiTheme="majorBidi" w:hAnsiTheme="majorBidi" w:cstheme="majorBidi"/>
          <w:b/>
          <w:bCs/>
          <w:szCs w:val="22"/>
        </w:rPr>
        <w:t xml:space="preserve"> </w:t>
      </w:r>
      <w:r w:rsidRPr="005C052A">
        <w:rPr>
          <w:rFonts w:asciiTheme="majorBidi" w:hAnsiTheme="majorBidi" w:cstheme="majorBidi"/>
          <w:b/>
          <w:bCs/>
          <w:szCs w:val="22"/>
        </w:rPr>
        <w:t>развития</w:t>
      </w:r>
      <w:r w:rsidRPr="0084006D">
        <w:rPr>
          <w:rFonts w:asciiTheme="majorBidi" w:hAnsiTheme="majorBidi" w:cstheme="majorBidi"/>
          <w:b/>
          <w:bCs/>
          <w:szCs w:val="22"/>
        </w:rPr>
        <w:t xml:space="preserve"> </w:t>
      </w:r>
      <w:r w:rsidRPr="005C052A">
        <w:rPr>
          <w:rFonts w:asciiTheme="majorBidi" w:hAnsiTheme="majorBidi" w:cstheme="majorBidi"/>
          <w:b/>
          <w:bCs/>
          <w:szCs w:val="22"/>
        </w:rPr>
        <w:t>биоразнообразия</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005DED">
        <w:rPr>
          <w:rFonts w:asciiTheme="majorBidi" w:hAnsiTheme="majorBidi" w:cstheme="majorBidi"/>
          <w:b/>
          <w:szCs w:val="22"/>
        </w:rPr>
        <w:t>сохранении существующих нетронутых районов и дикой природы,</w:t>
      </w:r>
      <w:r w:rsidRPr="0084006D">
        <w:rPr>
          <w:rFonts w:asciiTheme="majorBidi" w:hAnsiTheme="majorBidi" w:cstheme="majorBidi"/>
          <w:szCs w:val="22"/>
        </w:rPr>
        <w:t xml:space="preserve"> </w:t>
      </w:r>
      <w:r w:rsidRPr="005C052A">
        <w:rPr>
          <w:rFonts w:asciiTheme="majorBidi" w:hAnsiTheme="majorBidi" w:cstheme="majorBidi"/>
          <w:b/>
          <w:bCs/>
          <w:szCs w:val="22"/>
        </w:rPr>
        <w:t>всестороннее</w:t>
      </w:r>
      <w:r w:rsidRPr="0084006D">
        <w:rPr>
          <w:rFonts w:asciiTheme="majorBidi" w:hAnsiTheme="majorBidi" w:cstheme="majorBidi"/>
          <w:b/>
          <w:bCs/>
          <w:szCs w:val="22"/>
        </w:rPr>
        <w:t xml:space="preserve"> </w:t>
      </w:r>
      <w:r w:rsidRPr="005C052A">
        <w:rPr>
          <w:rFonts w:asciiTheme="majorBidi" w:hAnsiTheme="majorBidi" w:cstheme="majorBidi"/>
          <w:b/>
          <w:bCs/>
          <w:szCs w:val="22"/>
        </w:rPr>
        <w:t>включение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в</w:t>
      </w:r>
      <w:r w:rsidRPr="0084006D">
        <w:rPr>
          <w:rFonts w:asciiTheme="majorBidi" w:hAnsiTheme="majorBidi" w:cstheme="majorBidi"/>
          <w:b/>
          <w:bCs/>
          <w:szCs w:val="22"/>
        </w:rPr>
        <w:t xml:space="preserve"> </w:t>
      </w:r>
      <w:r w:rsidRPr="005C052A">
        <w:rPr>
          <w:rFonts w:asciiTheme="majorBidi" w:hAnsiTheme="majorBidi" w:cstheme="majorBidi"/>
          <w:b/>
          <w:bCs/>
          <w:szCs w:val="22"/>
        </w:rPr>
        <w:t>планы</w:t>
      </w:r>
      <w:r w:rsidRPr="0084006D">
        <w:rPr>
          <w:rFonts w:asciiTheme="majorBidi" w:hAnsiTheme="majorBidi" w:cstheme="majorBidi"/>
          <w:b/>
          <w:bCs/>
          <w:szCs w:val="22"/>
        </w:rPr>
        <w:t xml:space="preserve"> </w:t>
      </w:r>
      <w:r w:rsidRPr="005C052A">
        <w:rPr>
          <w:rFonts w:asciiTheme="majorBidi" w:hAnsiTheme="majorBidi" w:cstheme="majorBidi"/>
          <w:b/>
          <w:bCs/>
          <w:szCs w:val="22"/>
        </w:rPr>
        <w:t>искоренения</w:t>
      </w:r>
      <w:r w:rsidRPr="0084006D">
        <w:rPr>
          <w:rFonts w:asciiTheme="majorBidi" w:hAnsiTheme="majorBidi" w:cstheme="majorBidi"/>
          <w:b/>
          <w:bCs/>
          <w:szCs w:val="22"/>
        </w:rPr>
        <w:t xml:space="preserve"> </w:t>
      </w:r>
      <w:r w:rsidRPr="005C052A">
        <w:rPr>
          <w:rFonts w:asciiTheme="majorBidi" w:hAnsiTheme="majorBidi" w:cstheme="majorBidi"/>
          <w:b/>
          <w:bCs/>
          <w:szCs w:val="22"/>
        </w:rPr>
        <w:t>нищеты</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устойчивого</w:t>
      </w:r>
      <w:r w:rsidRPr="0084006D">
        <w:rPr>
          <w:rFonts w:asciiTheme="majorBidi" w:hAnsiTheme="majorBidi" w:cstheme="majorBidi"/>
          <w:b/>
          <w:bCs/>
          <w:szCs w:val="22"/>
        </w:rPr>
        <w:t xml:space="preserve"> </w:t>
      </w:r>
      <w:r w:rsidRPr="005C052A">
        <w:rPr>
          <w:rFonts w:asciiTheme="majorBidi" w:hAnsiTheme="majorBidi" w:cstheme="majorBidi"/>
          <w:b/>
          <w:bCs/>
          <w:szCs w:val="22"/>
        </w:rPr>
        <w:t>развития</w:t>
      </w:r>
      <w:r w:rsidRPr="0084006D">
        <w:rPr>
          <w:rFonts w:asciiTheme="majorBidi" w:hAnsiTheme="majorBidi" w:cstheme="majorBidi"/>
          <w:b/>
          <w:bCs/>
          <w:szCs w:val="22"/>
        </w:rPr>
        <w:t xml:space="preserve"> </w:t>
      </w:r>
      <w:r w:rsidRPr="005C052A">
        <w:rPr>
          <w:rFonts w:asciiTheme="majorBidi" w:hAnsiTheme="majorBidi" w:cstheme="majorBidi"/>
          <w:b/>
          <w:bCs/>
          <w:szCs w:val="22"/>
        </w:rPr>
        <w:t>в</w:t>
      </w:r>
      <w:r w:rsidRPr="0084006D">
        <w:rPr>
          <w:rFonts w:asciiTheme="majorBidi" w:hAnsiTheme="majorBidi" w:cstheme="majorBidi"/>
          <w:b/>
          <w:bCs/>
          <w:szCs w:val="22"/>
        </w:rPr>
        <w:t xml:space="preserve"> </w:t>
      </w:r>
      <w:r w:rsidRPr="005C052A">
        <w:rPr>
          <w:rFonts w:asciiTheme="majorBidi" w:hAnsiTheme="majorBidi" w:cstheme="majorBidi"/>
          <w:b/>
          <w:bCs/>
          <w:szCs w:val="22"/>
        </w:rPr>
        <w:t>соответствии</w:t>
      </w:r>
      <w:r w:rsidRPr="0084006D">
        <w:rPr>
          <w:rFonts w:asciiTheme="majorBidi" w:hAnsiTheme="majorBidi" w:cstheme="majorBidi"/>
          <w:b/>
          <w:bCs/>
          <w:szCs w:val="22"/>
        </w:rPr>
        <w:t xml:space="preserve"> </w:t>
      </w:r>
      <w:r w:rsidRPr="005C052A">
        <w:rPr>
          <w:rFonts w:asciiTheme="majorBidi" w:hAnsiTheme="majorBidi" w:cstheme="majorBidi"/>
          <w:b/>
          <w:bCs/>
          <w:szCs w:val="22"/>
        </w:rPr>
        <w:t>с</w:t>
      </w:r>
      <w:r w:rsidRPr="0084006D">
        <w:rPr>
          <w:rFonts w:asciiTheme="majorBidi" w:hAnsiTheme="majorBidi" w:cstheme="majorBidi"/>
          <w:b/>
          <w:bCs/>
          <w:szCs w:val="22"/>
        </w:rPr>
        <w:t xml:space="preserve"> </w:t>
      </w:r>
      <w:r w:rsidRPr="005C052A">
        <w:rPr>
          <w:rFonts w:asciiTheme="majorBidi" w:hAnsiTheme="majorBidi" w:cstheme="majorBidi"/>
          <w:b/>
          <w:bCs/>
          <w:szCs w:val="22"/>
        </w:rPr>
        <w:t>национальными</w:t>
      </w:r>
      <w:r w:rsidRPr="0084006D">
        <w:rPr>
          <w:rFonts w:asciiTheme="majorBidi" w:hAnsiTheme="majorBidi" w:cstheme="majorBidi"/>
          <w:b/>
          <w:bCs/>
          <w:szCs w:val="22"/>
        </w:rPr>
        <w:t xml:space="preserve"> </w:t>
      </w:r>
      <w:r w:rsidRPr="005C052A">
        <w:rPr>
          <w:rFonts w:asciiTheme="majorBidi" w:hAnsiTheme="majorBidi" w:cstheme="majorBidi"/>
          <w:b/>
          <w:bCs/>
          <w:szCs w:val="22"/>
        </w:rPr>
        <w:t>подходами</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обстоятельствами</w:t>
      </w:r>
      <w:r w:rsidRPr="0084006D">
        <w:rPr>
          <w:rFonts w:asciiTheme="majorBidi" w:hAnsiTheme="majorBidi" w:cstheme="majorBidi"/>
          <w:b/>
          <w:bCs/>
          <w:szCs w:val="22"/>
        </w:rPr>
        <w:t xml:space="preserve">, </w:t>
      </w:r>
      <w:r w:rsidRPr="005C052A">
        <w:rPr>
          <w:rFonts w:asciiTheme="majorBidi" w:hAnsiTheme="majorBidi" w:cstheme="majorBidi"/>
          <w:b/>
          <w:bCs/>
          <w:szCs w:val="22"/>
        </w:rPr>
        <w:t>с</w:t>
      </w:r>
      <w:r w:rsidRPr="0084006D">
        <w:rPr>
          <w:rFonts w:asciiTheme="majorBidi" w:hAnsiTheme="majorBidi" w:cstheme="majorBidi"/>
          <w:b/>
          <w:bCs/>
          <w:szCs w:val="22"/>
        </w:rPr>
        <w:t xml:space="preserve"> </w:t>
      </w:r>
      <w:r w:rsidRPr="005C052A">
        <w:rPr>
          <w:rFonts w:asciiTheme="majorBidi" w:hAnsiTheme="majorBidi" w:cstheme="majorBidi"/>
          <w:b/>
          <w:bCs/>
          <w:szCs w:val="22"/>
        </w:rPr>
        <w:t>тем</w:t>
      </w:r>
      <w:r w:rsidRPr="0084006D">
        <w:rPr>
          <w:rFonts w:asciiTheme="majorBidi" w:hAnsiTheme="majorBidi" w:cstheme="majorBidi"/>
          <w:b/>
          <w:bCs/>
          <w:szCs w:val="22"/>
        </w:rPr>
        <w:t xml:space="preserve"> </w:t>
      </w:r>
      <w:r w:rsidRPr="005C052A">
        <w:rPr>
          <w:rFonts w:asciiTheme="majorBidi" w:hAnsiTheme="majorBidi" w:cstheme="majorBidi"/>
          <w:b/>
          <w:bCs/>
          <w:szCs w:val="22"/>
        </w:rPr>
        <w:t>чтобы</w:t>
      </w:r>
      <w:r w:rsidRPr="0084006D">
        <w:rPr>
          <w:rFonts w:asciiTheme="majorBidi" w:hAnsiTheme="majorBidi" w:cstheme="majorBidi"/>
          <w:b/>
          <w:bCs/>
          <w:szCs w:val="22"/>
        </w:rPr>
        <w:t xml:space="preserve"> </w:t>
      </w:r>
      <w:r w:rsidRPr="005C052A">
        <w:rPr>
          <w:rFonts w:asciiTheme="majorBidi" w:hAnsiTheme="majorBidi" w:cstheme="majorBidi"/>
          <w:b/>
          <w:bCs/>
          <w:szCs w:val="22"/>
        </w:rPr>
        <w:t>защитить</w:t>
      </w:r>
      <w:r w:rsidRPr="0084006D">
        <w:rPr>
          <w:rFonts w:asciiTheme="majorBidi" w:hAnsiTheme="majorBidi" w:cstheme="majorBidi"/>
          <w:b/>
          <w:bCs/>
          <w:szCs w:val="22"/>
        </w:rPr>
        <w:t xml:space="preserve"> </w:t>
      </w:r>
      <w:r w:rsidRPr="005C052A">
        <w:rPr>
          <w:rFonts w:asciiTheme="majorBidi" w:hAnsiTheme="majorBidi" w:cstheme="majorBidi"/>
          <w:b/>
          <w:bCs/>
          <w:szCs w:val="22"/>
        </w:rPr>
        <w:t>жизнеобеспечивающие</w:t>
      </w:r>
      <w:r w:rsidRPr="0084006D">
        <w:rPr>
          <w:rFonts w:asciiTheme="majorBidi" w:hAnsiTheme="majorBidi" w:cstheme="majorBidi"/>
          <w:b/>
          <w:bCs/>
          <w:szCs w:val="22"/>
        </w:rPr>
        <w:t xml:space="preserve"> </w:t>
      </w:r>
      <w:r w:rsidRPr="005C052A">
        <w:rPr>
          <w:rFonts w:asciiTheme="majorBidi" w:hAnsiTheme="majorBidi" w:cstheme="majorBidi"/>
          <w:b/>
          <w:bCs/>
          <w:szCs w:val="22"/>
        </w:rPr>
        <w:t>системы</w:t>
      </w:r>
      <w:r w:rsidRPr="0084006D">
        <w:rPr>
          <w:rFonts w:asciiTheme="majorBidi" w:hAnsiTheme="majorBidi" w:cstheme="majorBidi"/>
          <w:b/>
          <w:bCs/>
          <w:szCs w:val="22"/>
        </w:rPr>
        <w:t xml:space="preserve"> </w:t>
      </w:r>
      <w:r w:rsidRPr="005C052A">
        <w:rPr>
          <w:rFonts w:asciiTheme="majorBidi" w:hAnsiTheme="majorBidi" w:cstheme="majorBidi"/>
          <w:b/>
          <w:bCs/>
          <w:szCs w:val="22"/>
        </w:rPr>
        <w:t>Матери</w:t>
      </w:r>
      <w:r w:rsidRPr="0084006D">
        <w:rPr>
          <w:rFonts w:asciiTheme="majorBidi" w:hAnsiTheme="majorBidi" w:cstheme="majorBidi"/>
          <w:b/>
          <w:bCs/>
          <w:szCs w:val="22"/>
        </w:rPr>
        <w:t>-</w:t>
      </w:r>
      <w:r w:rsidRPr="005C052A">
        <w:rPr>
          <w:rFonts w:asciiTheme="majorBidi" w:hAnsiTheme="majorBidi" w:cstheme="majorBidi"/>
          <w:b/>
          <w:bCs/>
          <w:szCs w:val="22"/>
        </w:rPr>
        <w:t>Земли</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стремление</w:t>
      </w:r>
      <w:r w:rsidRPr="0084006D">
        <w:rPr>
          <w:rFonts w:asciiTheme="majorBidi" w:hAnsiTheme="majorBidi" w:cstheme="majorBidi"/>
          <w:b/>
          <w:bCs/>
          <w:szCs w:val="22"/>
        </w:rPr>
        <w:t xml:space="preserve"> </w:t>
      </w:r>
      <w:r w:rsidRPr="005C052A">
        <w:rPr>
          <w:rFonts w:asciiTheme="majorBidi" w:hAnsiTheme="majorBidi" w:cstheme="majorBidi"/>
          <w:b/>
          <w:bCs/>
          <w:szCs w:val="22"/>
        </w:rPr>
        <w:t>сохранить</w:t>
      </w:r>
      <w:r w:rsidRPr="0084006D">
        <w:rPr>
          <w:rFonts w:asciiTheme="majorBidi" w:hAnsiTheme="majorBidi" w:cstheme="majorBidi"/>
          <w:b/>
          <w:bCs/>
          <w:szCs w:val="22"/>
        </w:rPr>
        <w:t xml:space="preserve"> </w:t>
      </w:r>
      <w:r w:rsidRPr="005C052A">
        <w:rPr>
          <w:rFonts w:asciiTheme="majorBidi" w:hAnsiTheme="majorBidi" w:cstheme="majorBidi"/>
          <w:b/>
          <w:bCs/>
          <w:szCs w:val="22"/>
        </w:rPr>
        <w:t>протяженность</w:t>
      </w:r>
      <w:r w:rsidRPr="0084006D">
        <w:rPr>
          <w:rFonts w:asciiTheme="majorBidi" w:hAnsiTheme="majorBidi" w:cstheme="majorBidi"/>
          <w:b/>
          <w:bCs/>
          <w:szCs w:val="22"/>
        </w:rPr>
        <w:t xml:space="preserve"> </w:t>
      </w:r>
      <w:r w:rsidRPr="005C052A">
        <w:rPr>
          <w:rFonts w:asciiTheme="majorBidi" w:hAnsiTheme="majorBidi" w:cstheme="majorBidi"/>
          <w:b/>
          <w:bCs/>
          <w:szCs w:val="22"/>
        </w:rPr>
        <w:t>и</w:t>
      </w:r>
      <w:r w:rsidRPr="0084006D">
        <w:rPr>
          <w:rFonts w:asciiTheme="majorBidi" w:hAnsiTheme="majorBidi" w:cstheme="majorBidi"/>
          <w:b/>
          <w:bCs/>
          <w:szCs w:val="22"/>
        </w:rPr>
        <w:t xml:space="preserve"> </w:t>
      </w:r>
      <w:r w:rsidRPr="005C052A">
        <w:rPr>
          <w:rFonts w:asciiTheme="majorBidi" w:hAnsiTheme="majorBidi" w:cstheme="majorBidi"/>
          <w:b/>
          <w:bCs/>
          <w:szCs w:val="22"/>
        </w:rPr>
        <w:t>экологическую</w:t>
      </w:r>
      <w:r w:rsidRPr="0084006D">
        <w:rPr>
          <w:rFonts w:asciiTheme="majorBidi" w:hAnsiTheme="majorBidi" w:cstheme="majorBidi"/>
          <w:b/>
          <w:bCs/>
          <w:szCs w:val="22"/>
        </w:rPr>
        <w:t xml:space="preserve"> </w:t>
      </w:r>
      <w:r w:rsidRPr="005C052A">
        <w:rPr>
          <w:rFonts w:asciiTheme="majorBidi" w:hAnsiTheme="majorBidi" w:cstheme="majorBidi"/>
          <w:b/>
          <w:bCs/>
          <w:szCs w:val="22"/>
        </w:rPr>
        <w:t>целостность</w:t>
      </w:r>
      <w:r w:rsidRPr="0084006D">
        <w:rPr>
          <w:rFonts w:asciiTheme="majorBidi" w:hAnsiTheme="majorBidi" w:cstheme="majorBidi"/>
          <w:b/>
          <w:bCs/>
          <w:szCs w:val="22"/>
        </w:rPr>
        <w:t xml:space="preserve"> </w:t>
      </w:r>
      <w:r w:rsidRPr="005C052A">
        <w:rPr>
          <w:rFonts w:asciiTheme="majorBidi" w:hAnsiTheme="majorBidi" w:cstheme="majorBidi"/>
          <w:b/>
          <w:bCs/>
          <w:szCs w:val="22"/>
        </w:rPr>
        <w:t>всего</w:t>
      </w:r>
      <w:r w:rsidRPr="0084006D">
        <w:rPr>
          <w:rFonts w:asciiTheme="majorBidi" w:hAnsiTheme="majorBidi" w:cstheme="majorBidi"/>
          <w:b/>
          <w:bCs/>
          <w:szCs w:val="22"/>
        </w:rPr>
        <w:t xml:space="preserve"> </w:t>
      </w:r>
      <w:r w:rsidRPr="005C052A">
        <w:rPr>
          <w:rFonts w:asciiTheme="majorBidi" w:hAnsiTheme="majorBidi" w:cstheme="majorBidi"/>
          <w:b/>
          <w:bCs/>
          <w:szCs w:val="22"/>
        </w:rPr>
        <w:t>спектра</w:t>
      </w:r>
      <w:r w:rsidRPr="0084006D">
        <w:rPr>
          <w:rFonts w:asciiTheme="majorBidi" w:hAnsiTheme="majorBidi" w:cstheme="majorBidi"/>
          <w:b/>
          <w:bCs/>
          <w:szCs w:val="22"/>
        </w:rPr>
        <w:t xml:space="preserve"> </w:t>
      </w:r>
      <w:r w:rsidRPr="005C052A">
        <w:rPr>
          <w:rFonts w:asciiTheme="majorBidi" w:hAnsiTheme="majorBidi" w:cstheme="majorBidi"/>
          <w:b/>
          <w:bCs/>
          <w:szCs w:val="22"/>
        </w:rPr>
        <w:t>экосистем</w:t>
      </w:r>
      <w:r w:rsidRPr="0084006D">
        <w:rPr>
          <w:rFonts w:asciiTheme="majorBidi" w:hAnsiTheme="majorBidi" w:cstheme="majorBidi"/>
          <w:b/>
          <w:bCs/>
          <w:szCs w:val="22"/>
        </w:rPr>
        <w:t xml:space="preserve">, </w:t>
      </w:r>
      <w:r w:rsidRPr="005C052A">
        <w:rPr>
          <w:rFonts w:asciiTheme="majorBidi" w:hAnsiTheme="majorBidi" w:cstheme="majorBidi"/>
          <w:b/>
          <w:bCs/>
          <w:szCs w:val="22"/>
        </w:rPr>
        <w:t>снижение воздействия инфраструктуры и других секторов экономики, которые являются причиной изменений в использовании наземных, пресноводных и морских ресурсов и их деградации</w:t>
      </w:r>
      <w:r>
        <w:rPr>
          <w:rFonts w:asciiTheme="majorBidi" w:hAnsiTheme="majorBidi" w:cstheme="majorBidi"/>
          <w:b/>
          <w:bCs/>
          <w:szCs w:val="22"/>
        </w:rPr>
        <w:t xml:space="preserve">, и </w:t>
      </w:r>
      <w:r w:rsidRPr="005C052A">
        <w:rPr>
          <w:rFonts w:asciiTheme="majorBidi" w:hAnsiTheme="majorBidi" w:cstheme="majorBidi"/>
          <w:b/>
          <w:bCs/>
          <w:szCs w:val="22"/>
        </w:rPr>
        <w:t xml:space="preserve">признание прав коренных народов и местных общин на земли, территории, водные объекты и ресурсы, в том числе посредством </w:t>
      </w:r>
      <w:r>
        <w:rPr>
          <w:rFonts w:asciiTheme="majorBidi" w:hAnsiTheme="majorBidi" w:cstheme="majorBidi"/>
          <w:b/>
          <w:bCs/>
          <w:szCs w:val="22"/>
        </w:rPr>
        <w:t xml:space="preserve">методов </w:t>
      </w:r>
      <w:r w:rsidRPr="005C052A">
        <w:rPr>
          <w:rFonts w:asciiTheme="majorBidi" w:hAnsiTheme="majorBidi" w:cstheme="majorBidi"/>
          <w:b/>
          <w:bCs/>
          <w:szCs w:val="22"/>
        </w:rPr>
        <w:t xml:space="preserve">сохранения и устойчивого использования коренных народов и местных общин, </w:t>
      </w:r>
      <w:r>
        <w:rPr>
          <w:rFonts w:asciiTheme="majorBidi" w:hAnsiTheme="majorBidi" w:cstheme="majorBidi"/>
          <w:b/>
          <w:bCs/>
          <w:szCs w:val="22"/>
        </w:rPr>
        <w:t xml:space="preserve">и </w:t>
      </w:r>
      <w:r w:rsidRPr="005C052A">
        <w:rPr>
          <w:rFonts w:asciiTheme="majorBidi" w:hAnsiTheme="majorBidi" w:cstheme="majorBidi"/>
          <w:b/>
          <w:bCs/>
          <w:szCs w:val="22"/>
        </w:rPr>
        <w:t>снижение давления на на</w:t>
      </w:r>
      <w:r>
        <w:rPr>
          <w:rFonts w:asciiTheme="majorBidi" w:hAnsiTheme="majorBidi" w:cstheme="majorBidi"/>
          <w:b/>
          <w:bCs/>
          <w:szCs w:val="22"/>
        </w:rPr>
        <w:t>иболее уязвимые экосистемы, учитывая использование</w:t>
      </w:r>
      <w:r w:rsidRPr="005C052A">
        <w:rPr>
          <w:rFonts w:asciiTheme="majorBidi" w:hAnsiTheme="majorBidi" w:cstheme="majorBidi"/>
          <w:b/>
          <w:bCs/>
          <w:szCs w:val="22"/>
        </w:rPr>
        <w:t xml:space="preserve"> на основе обычая</w:t>
      </w:r>
      <w:r>
        <w:rPr>
          <w:rFonts w:asciiTheme="majorBidi" w:hAnsiTheme="majorBidi" w:cstheme="majorBidi"/>
          <w:b/>
          <w:bCs/>
          <w:szCs w:val="22"/>
        </w:rPr>
        <w:t xml:space="preserve"> и</w:t>
      </w:r>
      <w:r w:rsidRPr="005C052A">
        <w:rPr>
          <w:rFonts w:asciiTheme="majorBidi" w:hAnsiTheme="majorBidi" w:cstheme="majorBidi"/>
          <w:b/>
          <w:bCs/>
          <w:szCs w:val="22"/>
        </w:rPr>
        <w:t xml:space="preserve"> прав</w:t>
      </w:r>
      <w:r>
        <w:rPr>
          <w:rFonts w:asciiTheme="majorBidi" w:hAnsiTheme="majorBidi" w:cstheme="majorBidi"/>
          <w:b/>
          <w:bCs/>
          <w:szCs w:val="22"/>
        </w:rPr>
        <w:t>а</w:t>
      </w:r>
      <w:r w:rsidRPr="005C052A">
        <w:rPr>
          <w:rFonts w:asciiTheme="majorBidi" w:hAnsiTheme="majorBidi" w:cstheme="majorBidi"/>
          <w:b/>
          <w:bCs/>
          <w:szCs w:val="22"/>
        </w:rPr>
        <w:t xml:space="preserve"> коренных народов и местных общин.</w:t>
      </w:r>
      <w:r w:rsidRPr="00CB63F8">
        <w:rPr>
          <w:rFonts w:asciiTheme="majorBidi" w:hAnsiTheme="majorBidi" w:cstheme="majorBidi"/>
          <w:b/>
          <w:bCs/>
          <w:szCs w:val="22"/>
        </w:rPr>
        <w:t>]</w:t>
      </w:r>
    </w:p>
    <w:p w14:paraId="00244447"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СТОРОН</w:t>
      </w:r>
    </w:p>
    <w:p w14:paraId="5FD44DD9" w14:textId="77777777" w:rsidR="0014793E" w:rsidRPr="00E31C80" w:rsidRDefault="0014793E" w:rsidP="0049160E">
      <w:pPr>
        <w:spacing w:after="120"/>
        <w:rPr>
          <w:rFonts w:asciiTheme="majorBidi" w:hAnsiTheme="majorBidi" w:cstheme="majorBidi"/>
          <w:szCs w:val="22"/>
        </w:rPr>
      </w:pPr>
      <w:r w:rsidRPr="005C052A">
        <w:rPr>
          <w:rFonts w:asciiTheme="majorBidi" w:hAnsiTheme="majorBidi" w:cstheme="majorBidi"/>
          <w:b/>
          <w:bCs/>
          <w:szCs w:val="22"/>
          <w:u w:val="single"/>
        </w:rPr>
        <w:t>Аргентина</w:t>
      </w:r>
      <w:r w:rsidRPr="005C052A">
        <w:rPr>
          <w:rFonts w:asciiTheme="majorBidi" w:hAnsiTheme="majorBidi" w:cstheme="majorBidi"/>
          <w:szCs w:val="22"/>
        </w:rPr>
        <w:t xml:space="preserve">: Обеспечение охвата </w:t>
      </w:r>
      <w:r w:rsidRPr="005C052A">
        <w:rPr>
          <w:rFonts w:asciiTheme="majorBidi" w:hAnsiTheme="majorBidi" w:cstheme="majorBidi"/>
          <w:b/>
          <w:bCs/>
          <w:szCs w:val="22"/>
        </w:rPr>
        <w:t xml:space="preserve">не менее </w:t>
      </w:r>
      <w:r>
        <w:rPr>
          <w:rFonts w:asciiTheme="majorBidi" w:hAnsiTheme="majorBidi" w:cstheme="majorBidi"/>
          <w:b/>
          <w:bCs/>
          <w:szCs w:val="22"/>
        </w:rPr>
        <w:t>X</w:t>
      </w:r>
      <w:r w:rsidRPr="005C052A">
        <w:rPr>
          <w:rFonts w:asciiTheme="majorBidi" w:hAnsiTheme="majorBidi" w:cstheme="majorBidi"/>
          <w:b/>
          <w:bCs/>
          <w:szCs w:val="22"/>
        </w:rPr>
        <w:t>%</w:t>
      </w:r>
      <w:r w:rsidRPr="005C052A">
        <w:rPr>
          <w:rFonts w:asciiTheme="majorBidi" w:hAnsiTheme="majorBidi" w:cstheme="majorBidi"/>
          <w:szCs w:val="22"/>
        </w:rPr>
        <w:t xml:space="preserve">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bCs/>
          <w:szCs w:val="22"/>
        </w:rPr>
        <w:t xml:space="preserve">с целью </w:t>
      </w:r>
      <w:r w:rsidRPr="005C052A">
        <w:rPr>
          <w:rFonts w:asciiTheme="majorBidi" w:hAnsiTheme="majorBidi" w:cstheme="majorBidi"/>
          <w:szCs w:val="22"/>
        </w:rPr>
        <w:t xml:space="preserve">сохранения </w:t>
      </w:r>
      <w:r w:rsidRPr="005C052A">
        <w:rPr>
          <w:rFonts w:asciiTheme="majorBidi" w:hAnsiTheme="majorBidi" w:cstheme="majorBidi"/>
          <w:b/>
          <w:bCs/>
          <w:szCs w:val="22"/>
        </w:rPr>
        <w:t>как можно большего числа</w:t>
      </w:r>
      <w:r w:rsidRPr="005C052A">
        <w:rPr>
          <w:rFonts w:asciiTheme="majorBidi" w:hAnsiTheme="majorBidi" w:cstheme="majorBidi"/>
          <w:szCs w:val="22"/>
        </w:rPr>
        <w:t xml:space="preserve"> </w:t>
      </w:r>
      <w:r w:rsidRPr="005C052A">
        <w:rPr>
          <w:rFonts w:asciiTheme="majorBidi" w:hAnsiTheme="majorBidi" w:cstheme="majorBidi"/>
          <w:strike/>
          <w:szCs w:val="22"/>
        </w:rPr>
        <w:t>существующих</w:t>
      </w:r>
      <w:r w:rsidRPr="005C052A">
        <w:rPr>
          <w:rFonts w:asciiTheme="majorBidi" w:hAnsiTheme="majorBidi" w:cstheme="majorBidi"/>
          <w:szCs w:val="22"/>
        </w:rPr>
        <w:t xml:space="preserve"> районов нетронутой и дикой природы.</w:t>
      </w:r>
    </w:p>
    <w:p w14:paraId="0A5C0B0C" w14:textId="77777777" w:rsidR="00317E07" w:rsidRPr="00E31C80" w:rsidRDefault="00317E07" w:rsidP="0049160E">
      <w:pPr>
        <w:keepNext/>
        <w:spacing w:after="120"/>
        <w:rPr>
          <w:rFonts w:asciiTheme="majorBidi" w:hAnsiTheme="majorBidi" w:cstheme="majorBidi"/>
          <w:szCs w:val="22"/>
        </w:rPr>
      </w:pPr>
      <w:r w:rsidRPr="005C052A">
        <w:rPr>
          <w:rFonts w:asciiTheme="majorBidi" w:hAnsiTheme="majorBidi" w:cstheme="majorBidi"/>
          <w:b/>
          <w:bCs/>
          <w:szCs w:val="22"/>
          <w:u w:val="single"/>
        </w:rPr>
        <w:t>Австралия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bCs/>
          <w:szCs w:val="22"/>
        </w:rPr>
        <w:t xml:space="preserve">в том числе выявление приоритетных экосистем </w:t>
      </w:r>
      <w:r>
        <w:rPr>
          <w:rFonts w:asciiTheme="majorBidi" w:hAnsiTheme="majorBidi" w:cstheme="majorBidi"/>
          <w:b/>
          <w:bCs/>
          <w:szCs w:val="22"/>
        </w:rPr>
        <w:t>для</w:t>
      </w:r>
      <w:r w:rsidRPr="005C052A">
        <w:rPr>
          <w:rFonts w:asciiTheme="majorBidi" w:hAnsiTheme="majorBidi" w:cstheme="majorBidi"/>
          <w:b/>
          <w:bCs/>
          <w:szCs w:val="22"/>
        </w:rPr>
        <w:t xml:space="preserve"> восстановления и сохранения, улучшени</w:t>
      </w:r>
      <w:r>
        <w:rPr>
          <w:rFonts w:asciiTheme="majorBidi" w:hAnsiTheme="majorBidi" w:cstheme="majorBidi"/>
          <w:b/>
          <w:bCs/>
          <w:szCs w:val="22"/>
        </w:rPr>
        <w:t>е</w:t>
      </w:r>
      <w:r w:rsidRPr="005C052A">
        <w:rPr>
          <w:rFonts w:asciiTheme="majorBidi" w:hAnsiTheme="majorBidi" w:cstheme="majorBidi"/>
          <w:b/>
          <w:bCs/>
          <w:szCs w:val="22"/>
        </w:rPr>
        <w:t xml:space="preserve"> их связности и</w:t>
      </w:r>
      <w:r w:rsidRPr="005C052A">
        <w:rPr>
          <w:rFonts w:asciiTheme="majorBidi" w:hAnsiTheme="majorBidi" w:cstheme="majorBidi"/>
          <w:szCs w:val="22"/>
        </w:rPr>
        <w:t xml:space="preserve"> сохранени</w:t>
      </w:r>
      <w:r>
        <w:rPr>
          <w:rFonts w:asciiTheme="majorBidi" w:hAnsiTheme="majorBidi" w:cstheme="majorBidi"/>
          <w:szCs w:val="22"/>
        </w:rPr>
        <w:t>е</w:t>
      </w:r>
      <w:r w:rsidRPr="005C052A">
        <w:rPr>
          <w:rFonts w:asciiTheme="majorBidi" w:hAnsiTheme="majorBidi" w:cstheme="majorBidi"/>
          <w:szCs w:val="22"/>
        </w:rPr>
        <w:t xml:space="preserve"> существующих нетронутых районов и дикой природы.</w:t>
      </w:r>
    </w:p>
    <w:p w14:paraId="631327C1" w14:textId="77777777" w:rsidR="00317E07" w:rsidRPr="00E31C80" w:rsidRDefault="00317E07" w:rsidP="0049160E">
      <w:pPr>
        <w:spacing w:after="120"/>
        <w:rPr>
          <w:rFonts w:asciiTheme="majorBidi" w:hAnsiTheme="majorBidi" w:cstheme="majorBidi"/>
          <w:b/>
          <w:bCs/>
          <w:szCs w:val="22"/>
        </w:rPr>
      </w:pPr>
      <w:r>
        <w:rPr>
          <w:rFonts w:asciiTheme="majorBidi" w:hAnsiTheme="majorBidi" w:cstheme="majorBidi"/>
          <w:b/>
          <w:bCs/>
          <w:szCs w:val="22"/>
          <w:u w:val="single"/>
        </w:rPr>
        <w:t>Боливия (Многонациональное Государство)</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w:t>
      </w:r>
      <w:r w:rsidRPr="005C052A">
        <w:rPr>
          <w:rFonts w:asciiTheme="majorBidi" w:hAnsiTheme="majorBidi" w:cstheme="majorBidi"/>
          <w:b/>
          <w:bCs/>
          <w:szCs w:val="22"/>
        </w:rPr>
        <w:t>лесных,</w:t>
      </w:r>
      <w:r w:rsidRPr="005C052A">
        <w:rPr>
          <w:rFonts w:asciiTheme="majorBidi" w:hAnsiTheme="majorBidi" w:cstheme="majorBidi"/>
          <w:szCs w:val="22"/>
        </w:rPr>
        <w:t xml:space="preserve"> наземных и морских районов во всем мире комплексным пространственным планированием в интересах биоразнообразия, учитывающим изменение использования </w:t>
      </w:r>
      <w:r w:rsidRPr="005C052A">
        <w:rPr>
          <w:rFonts w:asciiTheme="majorBidi" w:hAnsiTheme="majorBidi" w:cstheme="majorBidi"/>
          <w:b/>
          <w:bCs/>
          <w:szCs w:val="22"/>
        </w:rPr>
        <w:t>лесных,</w:t>
      </w:r>
      <w:r w:rsidRPr="005C052A">
        <w:rPr>
          <w:rFonts w:asciiTheme="majorBidi" w:hAnsiTheme="majorBidi" w:cstheme="majorBidi"/>
          <w:szCs w:val="22"/>
        </w:rPr>
        <w:t xml:space="preserve"> наземных и морских ресурсов, при сохранении существующих нетронутых районов и дикой природы </w:t>
      </w:r>
      <w:r w:rsidRPr="005C052A">
        <w:rPr>
          <w:rFonts w:asciiTheme="majorBidi" w:hAnsiTheme="majorBidi" w:cstheme="majorBidi"/>
          <w:b/>
          <w:bCs/>
          <w:szCs w:val="22"/>
        </w:rPr>
        <w:t>в соответствующих случаях</w:t>
      </w:r>
      <w:r w:rsidRPr="005C052A">
        <w:rPr>
          <w:rFonts w:asciiTheme="majorBidi" w:hAnsiTheme="majorBidi" w:cstheme="majorBidi"/>
          <w:szCs w:val="22"/>
        </w:rPr>
        <w:t xml:space="preserve">, </w:t>
      </w:r>
      <w:r w:rsidRPr="005C052A">
        <w:rPr>
          <w:rFonts w:asciiTheme="majorBidi" w:hAnsiTheme="majorBidi" w:cstheme="majorBidi"/>
          <w:b/>
          <w:bCs/>
          <w:szCs w:val="22"/>
        </w:rPr>
        <w:t>их всестороннее включение в планы искоренения нищеты и устойчивого развития в соответствии с национальными подходами и обстоятельствами, с тем чтобы защитить жизнеобеспечивающие системы Матери-Земли.</w:t>
      </w:r>
    </w:p>
    <w:p w14:paraId="6933EB96" w14:textId="77777777" w:rsidR="009A7DF3" w:rsidRPr="00E31C80" w:rsidRDefault="009A7DF3" w:rsidP="0049160E">
      <w:pPr>
        <w:spacing w:after="120"/>
        <w:rPr>
          <w:rFonts w:asciiTheme="majorBidi" w:hAnsiTheme="majorBidi" w:cstheme="majorBidi"/>
          <w:szCs w:val="22"/>
        </w:rPr>
      </w:pPr>
      <w:r w:rsidRPr="005C052A">
        <w:rPr>
          <w:rFonts w:asciiTheme="majorBidi" w:hAnsiTheme="majorBidi" w:cstheme="majorBidi"/>
          <w:b/>
          <w:bCs/>
          <w:szCs w:val="22"/>
          <w:u w:val="single"/>
        </w:rPr>
        <w:t>Чили</w:t>
      </w:r>
      <w:r w:rsidRPr="005C052A">
        <w:rPr>
          <w:rFonts w:asciiTheme="majorBidi" w:hAnsiTheme="majorBidi" w:cstheme="majorBidi"/>
          <w:szCs w:val="22"/>
        </w:rPr>
        <w:t xml:space="preserve">: Обеспечение охвата всех </w:t>
      </w:r>
      <w:r w:rsidRPr="005C052A">
        <w:rPr>
          <w:rFonts w:asciiTheme="majorBidi" w:hAnsiTheme="majorBidi" w:cstheme="majorBidi"/>
          <w:b/>
          <w:bCs/>
          <w:szCs w:val="22"/>
        </w:rPr>
        <w:t>наземных, пресноводных и морских</w:t>
      </w:r>
      <w:r w:rsidRPr="005C052A">
        <w:rPr>
          <w:rFonts w:asciiTheme="majorBidi" w:hAnsiTheme="majorBidi" w:cstheme="majorBidi"/>
          <w:szCs w:val="22"/>
        </w:rPr>
        <w:t xml:space="preserve"> </w:t>
      </w:r>
      <w:r w:rsidRPr="005C052A">
        <w:rPr>
          <w:rFonts w:asciiTheme="majorBidi" w:hAnsiTheme="majorBidi" w:cstheme="majorBidi"/>
          <w:strike/>
          <w:szCs w:val="22"/>
        </w:rPr>
        <w:t>наземных и морских</w:t>
      </w:r>
      <w:r w:rsidRPr="005C052A">
        <w:rPr>
          <w:rFonts w:asciiTheme="majorBidi" w:hAnsiTheme="majorBidi" w:cstheme="majorBidi"/>
          <w:szCs w:val="22"/>
        </w:rPr>
        <w:t xml:space="preserve">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bCs/>
          <w:szCs w:val="22"/>
        </w:rPr>
        <w:t xml:space="preserve">в том числе выявление приоритетных экосистем </w:t>
      </w:r>
      <w:r w:rsidRPr="00902B83">
        <w:rPr>
          <w:rFonts w:asciiTheme="majorBidi" w:hAnsiTheme="majorBidi" w:cstheme="majorBidi"/>
          <w:b/>
          <w:bCs/>
          <w:szCs w:val="22"/>
        </w:rPr>
        <w:t>для</w:t>
      </w:r>
      <w:r w:rsidRPr="005C052A">
        <w:rPr>
          <w:rFonts w:asciiTheme="majorBidi" w:hAnsiTheme="majorBidi" w:cstheme="majorBidi"/>
          <w:b/>
          <w:bCs/>
          <w:szCs w:val="22"/>
        </w:rPr>
        <w:t xml:space="preserve"> </w:t>
      </w:r>
      <w:r>
        <w:rPr>
          <w:rFonts w:asciiTheme="majorBidi" w:hAnsiTheme="majorBidi" w:cstheme="majorBidi"/>
          <w:b/>
          <w:bCs/>
          <w:szCs w:val="22"/>
        </w:rPr>
        <w:t xml:space="preserve">их </w:t>
      </w:r>
      <w:r w:rsidRPr="005C052A">
        <w:rPr>
          <w:rFonts w:asciiTheme="majorBidi" w:hAnsiTheme="majorBidi" w:cstheme="majorBidi"/>
          <w:b/>
          <w:bCs/>
          <w:szCs w:val="22"/>
        </w:rPr>
        <w:t>восстановления и сохранения, улучшени</w:t>
      </w:r>
      <w:r>
        <w:rPr>
          <w:rFonts w:asciiTheme="majorBidi" w:hAnsiTheme="majorBidi" w:cstheme="majorBidi"/>
          <w:b/>
          <w:bCs/>
          <w:szCs w:val="22"/>
        </w:rPr>
        <w:t>е</w:t>
      </w:r>
      <w:r w:rsidRPr="005C052A">
        <w:rPr>
          <w:rFonts w:asciiTheme="majorBidi" w:hAnsiTheme="majorBidi" w:cstheme="majorBidi"/>
          <w:b/>
          <w:bCs/>
          <w:szCs w:val="22"/>
        </w:rPr>
        <w:t xml:space="preserve"> их связности и </w:t>
      </w:r>
      <w:r w:rsidRPr="005C052A">
        <w:rPr>
          <w:rFonts w:asciiTheme="majorBidi" w:hAnsiTheme="majorBidi" w:cstheme="majorBidi"/>
          <w:szCs w:val="22"/>
        </w:rPr>
        <w:t>сохранени</w:t>
      </w:r>
      <w:r>
        <w:rPr>
          <w:rFonts w:asciiTheme="majorBidi" w:hAnsiTheme="majorBidi" w:cstheme="majorBidi"/>
          <w:szCs w:val="22"/>
        </w:rPr>
        <w:t>е</w:t>
      </w:r>
      <w:r w:rsidRPr="005C052A">
        <w:rPr>
          <w:rFonts w:asciiTheme="majorBidi" w:hAnsiTheme="majorBidi" w:cstheme="majorBidi"/>
          <w:szCs w:val="22"/>
        </w:rPr>
        <w:t xml:space="preserve"> существующих нетронутых районов и дикой природы.</w:t>
      </w:r>
    </w:p>
    <w:p w14:paraId="297C3020" w14:textId="77777777" w:rsidR="009A7DF3" w:rsidRPr="00E31C80" w:rsidRDefault="009A7DF3" w:rsidP="0049160E">
      <w:pPr>
        <w:spacing w:after="120"/>
        <w:rPr>
          <w:rFonts w:asciiTheme="majorBidi" w:hAnsiTheme="majorBidi" w:cstheme="majorBidi"/>
          <w:szCs w:val="22"/>
        </w:rPr>
      </w:pPr>
      <w:r w:rsidRPr="005C052A">
        <w:rPr>
          <w:rFonts w:asciiTheme="majorBidi" w:hAnsiTheme="majorBidi" w:cstheme="majorBidi"/>
          <w:b/>
          <w:bCs/>
          <w:szCs w:val="22"/>
          <w:u w:val="single"/>
        </w:rPr>
        <w:t>Колумбия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w:t>
      </w:r>
      <w:r w:rsidRPr="005C052A">
        <w:rPr>
          <w:rFonts w:asciiTheme="majorBidi" w:hAnsiTheme="majorBidi" w:cstheme="majorBidi"/>
          <w:strike/>
          <w:szCs w:val="22"/>
        </w:rPr>
        <w:t>наземных и морских районов</w:t>
      </w:r>
      <w:r w:rsidRPr="005C052A">
        <w:rPr>
          <w:rFonts w:asciiTheme="majorBidi" w:hAnsiTheme="majorBidi" w:cstheme="majorBidi"/>
          <w:szCs w:val="22"/>
        </w:rPr>
        <w:t xml:space="preserve"> </w:t>
      </w:r>
      <w:r w:rsidRPr="005C052A">
        <w:rPr>
          <w:rFonts w:asciiTheme="majorBidi" w:hAnsiTheme="majorBidi" w:cstheme="majorBidi"/>
          <w:b/>
          <w:bCs/>
          <w:szCs w:val="22"/>
        </w:rPr>
        <w:t>наземных, морских и пресноводных экосистем</w:t>
      </w:r>
      <w:r w:rsidRPr="005C052A">
        <w:rPr>
          <w:rFonts w:asciiTheme="majorBidi" w:hAnsiTheme="majorBidi" w:cstheme="majorBidi"/>
          <w:szCs w:val="22"/>
        </w:rPr>
        <w:t xml:space="preserve"> </w:t>
      </w:r>
      <w:r w:rsidRPr="005C052A">
        <w:rPr>
          <w:rFonts w:asciiTheme="majorBidi" w:hAnsiTheme="majorBidi" w:cstheme="majorBidi"/>
          <w:strike/>
          <w:szCs w:val="22"/>
        </w:rPr>
        <w:t>во всем мире</w:t>
      </w:r>
      <w:r w:rsidRPr="005C052A">
        <w:rPr>
          <w:rFonts w:asciiTheme="majorBidi" w:hAnsiTheme="majorBidi" w:cstheme="majorBidi"/>
          <w:szCs w:val="22"/>
        </w:rPr>
        <w:t xml:space="preserve"> </w:t>
      </w:r>
      <w:r w:rsidRPr="005C052A">
        <w:rPr>
          <w:rFonts w:asciiTheme="majorBidi" w:hAnsiTheme="majorBidi" w:cstheme="majorBidi"/>
          <w:strike/>
          <w:szCs w:val="22"/>
        </w:rPr>
        <w:t>комплексным</w:t>
      </w:r>
      <w:r w:rsidRPr="005C052A">
        <w:rPr>
          <w:rFonts w:asciiTheme="majorBidi" w:hAnsiTheme="majorBidi" w:cstheme="majorBidi"/>
          <w:szCs w:val="22"/>
        </w:rPr>
        <w:t xml:space="preserve"> </w:t>
      </w:r>
      <w:r w:rsidRPr="005C052A">
        <w:rPr>
          <w:rFonts w:asciiTheme="majorBidi" w:hAnsiTheme="majorBidi" w:cstheme="majorBidi"/>
          <w:strike/>
          <w:szCs w:val="22"/>
        </w:rPr>
        <w:t>пространственным</w:t>
      </w:r>
      <w:r w:rsidRPr="005C052A">
        <w:rPr>
          <w:rFonts w:asciiTheme="majorBidi" w:hAnsiTheme="majorBidi" w:cstheme="majorBidi"/>
          <w:szCs w:val="22"/>
        </w:rPr>
        <w:t xml:space="preserve"> </w:t>
      </w:r>
      <w:r w:rsidRPr="005C052A">
        <w:rPr>
          <w:rFonts w:asciiTheme="majorBidi" w:hAnsiTheme="majorBidi" w:cstheme="majorBidi"/>
          <w:b/>
          <w:bCs/>
          <w:szCs w:val="22"/>
        </w:rPr>
        <w:t>земельным и морским планированием и мерами политики в области секторов и развития, включающим</w:t>
      </w:r>
      <w:r w:rsidRPr="008A3F21">
        <w:rPr>
          <w:rFonts w:asciiTheme="majorBidi" w:hAnsiTheme="majorBidi" w:cstheme="majorBidi"/>
          <w:b/>
          <w:bCs/>
          <w:szCs w:val="22"/>
        </w:rPr>
        <w:t>и</w:t>
      </w:r>
      <w:r w:rsidRPr="005C052A">
        <w:rPr>
          <w:rFonts w:asciiTheme="majorBidi" w:hAnsiTheme="majorBidi" w:cstheme="majorBidi"/>
          <w:szCs w:val="22"/>
        </w:rPr>
        <w:t xml:space="preserve"> биоразнообразие </w:t>
      </w:r>
      <w:r w:rsidRPr="005C052A">
        <w:rPr>
          <w:rFonts w:asciiTheme="majorBidi" w:hAnsiTheme="majorBidi" w:cstheme="majorBidi"/>
          <w:b/>
          <w:bCs/>
          <w:szCs w:val="22"/>
        </w:rPr>
        <w:t>и комплексные подходы к управлению ландшафтами</w:t>
      </w:r>
      <w:r w:rsidRPr="005C052A">
        <w:rPr>
          <w:rFonts w:asciiTheme="majorBidi" w:hAnsiTheme="majorBidi" w:cstheme="majorBidi"/>
          <w:szCs w:val="22"/>
        </w:rPr>
        <w:t xml:space="preserve">, </w:t>
      </w:r>
      <w:r w:rsidRPr="005C052A">
        <w:rPr>
          <w:rFonts w:asciiTheme="majorBidi" w:hAnsiTheme="majorBidi" w:cstheme="majorBidi"/>
          <w:strike/>
          <w:szCs w:val="22"/>
        </w:rPr>
        <w:t>в том числе пространственное планирование,</w:t>
      </w:r>
      <w:r w:rsidRPr="005C052A">
        <w:rPr>
          <w:rFonts w:asciiTheme="majorBidi" w:hAnsiTheme="majorBidi" w:cstheme="majorBidi"/>
          <w:szCs w:val="22"/>
        </w:rPr>
        <w:t xml:space="preserve"> </w:t>
      </w:r>
      <w:r>
        <w:rPr>
          <w:rFonts w:asciiTheme="majorBidi" w:hAnsiTheme="majorBidi" w:cstheme="majorBidi"/>
          <w:szCs w:val="22"/>
        </w:rPr>
        <w:t xml:space="preserve">и </w:t>
      </w:r>
      <w:r w:rsidRPr="005C052A">
        <w:rPr>
          <w:rFonts w:asciiTheme="majorBidi" w:hAnsiTheme="majorBidi" w:cstheme="majorBidi"/>
          <w:szCs w:val="22"/>
        </w:rPr>
        <w:t xml:space="preserve">учитывающие изменение использования наземных, </w:t>
      </w:r>
      <w:r w:rsidRPr="005C052A">
        <w:rPr>
          <w:rFonts w:asciiTheme="majorBidi" w:hAnsiTheme="majorBidi" w:cstheme="majorBidi"/>
          <w:b/>
          <w:bCs/>
          <w:szCs w:val="22"/>
        </w:rPr>
        <w:t>водных</w:t>
      </w:r>
      <w:r w:rsidRPr="005C052A">
        <w:rPr>
          <w:rFonts w:asciiTheme="majorBidi" w:hAnsiTheme="majorBidi" w:cstheme="majorBidi"/>
          <w:szCs w:val="22"/>
        </w:rPr>
        <w:t xml:space="preserve"> и морских ресурсов, при сохранении существующих нетронутых районов и дикой природы,</w:t>
      </w:r>
      <w:r w:rsidRPr="005C052A">
        <w:rPr>
          <w:rFonts w:asciiTheme="majorBidi" w:hAnsiTheme="majorBidi" w:cstheme="majorBidi"/>
          <w:b/>
          <w:bCs/>
          <w:szCs w:val="22"/>
        </w:rPr>
        <w:t xml:space="preserve"> в том числе посредством </w:t>
      </w:r>
      <w:r>
        <w:rPr>
          <w:rFonts w:asciiTheme="majorBidi" w:hAnsiTheme="majorBidi" w:cstheme="majorBidi"/>
          <w:b/>
          <w:bCs/>
          <w:szCs w:val="22"/>
        </w:rPr>
        <w:t xml:space="preserve">методов </w:t>
      </w:r>
      <w:r w:rsidRPr="005C052A">
        <w:rPr>
          <w:rFonts w:asciiTheme="majorBidi" w:hAnsiTheme="majorBidi" w:cstheme="majorBidi"/>
          <w:b/>
          <w:bCs/>
          <w:szCs w:val="22"/>
        </w:rPr>
        <w:t>сохранения и устойчивого использования коренных народов и местных общин.</w:t>
      </w:r>
    </w:p>
    <w:p w14:paraId="1C4F0D39" w14:textId="77777777" w:rsidR="009A7DF3" w:rsidRPr="00E31C80" w:rsidRDefault="009A7DF3"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Коста-Рика</w:t>
      </w:r>
      <w:r w:rsidRPr="005C052A">
        <w:rPr>
          <w:rFonts w:asciiTheme="majorBidi" w:hAnsiTheme="majorBidi" w:cstheme="majorBidi"/>
          <w:b/>
          <w:bCs/>
          <w:szCs w:val="22"/>
        </w:rPr>
        <w:t xml:space="preserve">: </w:t>
      </w:r>
      <w:r w:rsidRPr="005C052A">
        <w:rPr>
          <w:rFonts w:asciiTheme="majorBidi" w:hAnsiTheme="majorBidi" w:cstheme="majorBidi"/>
          <w:szCs w:val="22"/>
        </w:rPr>
        <w:t xml:space="preserve">Обеспечение охвата всех </w:t>
      </w:r>
      <w:r w:rsidRPr="005C052A">
        <w:rPr>
          <w:rFonts w:asciiTheme="majorBidi" w:hAnsiTheme="majorBidi" w:cstheme="majorBidi"/>
          <w:b/>
          <w:bCs/>
          <w:szCs w:val="22"/>
        </w:rPr>
        <w:t>наземных, пресноводных и морских</w:t>
      </w:r>
      <w:r w:rsidRPr="005C052A">
        <w:rPr>
          <w:rFonts w:asciiTheme="majorBidi" w:hAnsiTheme="majorBidi" w:cstheme="majorBidi"/>
          <w:szCs w:val="22"/>
        </w:rPr>
        <w:t xml:space="preserve"> </w:t>
      </w:r>
      <w:r w:rsidRPr="005C052A">
        <w:rPr>
          <w:rFonts w:asciiTheme="majorBidi" w:hAnsiTheme="majorBidi" w:cstheme="majorBidi"/>
          <w:strike/>
          <w:szCs w:val="22"/>
        </w:rPr>
        <w:t>наземных и морских районов</w:t>
      </w:r>
      <w:r w:rsidRPr="005C052A">
        <w:rPr>
          <w:rFonts w:asciiTheme="majorBidi" w:hAnsiTheme="majorBidi" w:cstheme="majorBidi"/>
          <w:szCs w:val="22"/>
        </w:rPr>
        <w:t xml:space="preserve"> </w:t>
      </w:r>
      <w:r w:rsidRPr="005C052A">
        <w:rPr>
          <w:rFonts w:asciiTheme="majorBidi" w:hAnsiTheme="majorBidi" w:cstheme="majorBidi"/>
          <w:b/>
          <w:bCs/>
          <w:szCs w:val="22"/>
        </w:rPr>
        <w:t>глобальных экосистем</w:t>
      </w:r>
      <w:r w:rsidRPr="005C052A">
        <w:rPr>
          <w:rFonts w:asciiTheme="majorBidi" w:hAnsiTheme="majorBidi" w:cstheme="majorBidi"/>
          <w:szCs w:val="22"/>
        </w:rPr>
        <w:t xml:space="preserve">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bCs/>
          <w:szCs w:val="22"/>
        </w:rPr>
        <w:t xml:space="preserve">в том числе выявление приоритетных экосистем в целях их восстановления и сохранения, </w:t>
      </w:r>
      <w:r w:rsidRPr="005C052A">
        <w:rPr>
          <w:rFonts w:asciiTheme="majorBidi" w:hAnsiTheme="majorBidi" w:cstheme="majorBidi"/>
          <w:b/>
          <w:bCs/>
          <w:szCs w:val="22"/>
        </w:rPr>
        <w:lastRenderedPageBreak/>
        <w:t>улучшени</w:t>
      </w:r>
      <w:r>
        <w:rPr>
          <w:rFonts w:asciiTheme="majorBidi" w:hAnsiTheme="majorBidi" w:cstheme="majorBidi"/>
          <w:b/>
          <w:bCs/>
          <w:szCs w:val="22"/>
        </w:rPr>
        <w:t>е</w:t>
      </w:r>
      <w:r w:rsidRPr="005C052A">
        <w:rPr>
          <w:rFonts w:asciiTheme="majorBidi" w:hAnsiTheme="majorBidi" w:cstheme="majorBidi"/>
          <w:b/>
          <w:bCs/>
          <w:szCs w:val="22"/>
        </w:rPr>
        <w:t xml:space="preserve"> их связности и </w:t>
      </w:r>
      <w:r w:rsidRPr="005C052A">
        <w:rPr>
          <w:rFonts w:asciiTheme="majorBidi" w:hAnsiTheme="majorBidi" w:cstheme="majorBidi"/>
          <w:szCs w:val="22"/>
        </w:rPr>
        <w:t xml:space="preserve">сохранение существующих нетронутых районов и дикой природы, </w:t>
      </w:r>
      <w:r w:rsidRPr="005C052A">
        <w:rPr>
          <w:rFonts w:asciiTheme="majorBidi" w:hAnsiTheme="majorBidi" w:cstheme="majorBidi"/>
          <w:b/>
          <w:bCs/>
          <w:szCs w:val="22"/>
        </w:rPr>
        <w:t>в том числе посредством</w:t>
      </w:r>
      <w:r>
        <w:rPr>
          <w:rFonts w:asciiTheme="majorBidi" w:hAnsiTheme="majorBidi" w:cstheme="majorBidi"/>
          <w:b/>
          <w:bCs/>
          <w:szCs w:val="22"/>
        </w:rPr>
        <w:t xml:space="preserve"> методов</w:t>
      </w:r>
      <w:r w:rsidRPr="005C052A">
        <w:rPr>
          <w:rFonts w:asciiTheme="majorBidi" w:hAnsiTheme="majorBidi" w:cstheme="majorBidi"/>
          <w:b/>
          <w:bCs/>
          <w:szCs w:val="22"/>
        </w:rPr>
        <w:t xml:space="preserve"> сохранения и устойчивого использования коренных народов и местных общин.</w:t>
      </w:r>
    </w:p>
    <w:p w14:paraId="6F2CDDE1" w14:textId="77777777" w:rsidR="004648E4" w:rsidRPr="00E31C80" w:rsidRDefault="004648E4" w:rsidP="0049160E">
      <w:pPr>
        <w:spacing w:after="120"/>
        <w:rPr>
          <w:rFonts w:asciiTheme="majorBidi" w:hAnsiTheme="majorBidi" w:cstheme="majorBidi"/>
          <w:b/>
          <w:bCs/>
          <w:szCs w:val="22"/>
        </w:rPr>
      </w:pPr>
      <w:r w:rsidRPr="005C052A">
        <w:rPr>
          <w:rFonts w:asciiTheme="majorBidi" w:hAnsiTheme="majorBidi" w:cstheme="majorBidi"/>
          <w:b/>
          <w:bCs/>
          <w:szCs w:val="22"/>
          <w:u w:val="single"/>
        </w:rPr>
        <w:t>Эквадор</w:t>
      </w:r>
      <w:r w:rsidRPr="005C052A">
        <w:rPr>
          <w:rFonts w:asciiTheme="majorBidi" w:hAnsiTheme="majorBidi" w:cstheme="majorBidi"/>
          <w:b/>
          <w:bCs/>
          <w:szCs w:val="22"/>
        </w:rPr>
        <w:t>:</w:t>
      </w:r>
      <w:r w:rsidRPr="005C052A">
        <w:rPr>
          <w:rFonts w:asciiTheme="majorBidi" w:hAnsiTheme="majorBidi" w:cstheme="majorBidi"/>
          <w:szCs w:val="22"/>
        </w:rPr>
        <w:t xml:space="preserve"> </w:t>
      </w:r>
      <w:r w:rsidRPr="005C052A">
        <w:rPr>
          <w:rFonts w:asciiTheme="majorBidi" w:hAnsiTheme="majorBidi" w:cstheme="majorBidi"/>
          <w:strike/>
          <w:szCs w:val="22"/>
        </w:rPr>
        <w:t>Обеспечение охвата</w:t>
      </w:r>
      <w:r w:rsidRPr="005C052A">
        <w:rPr>
          <w:rFonts w:asciiTheme="majorBidi" w:hAnsiTheme="majorBidi" w:cstheme="majorBidi"/>
          <w:szCs w:val="22"/>
        </w:rPr>
        <w:t xml:space="preserve"> </w:t>
      </w:r>
      <w:r w:rsidRPr="005C052A">
        <w:rPr>
          <w:rFonts w:asciiTheme="majorBidi" w:hAnsiTheme="majorBidi" w:cstheme="majorBidi"/>
          <w:b/>
          <w:bCs/>
          <w:szCs w:val="22"/>
        </w:rPr>
        <w:t>Поддержание и развитие</w:t>
      </w:r>
      <w:r w:rsidRPr="005C052A">
        <w:rPr>
          <w:rFonts w:asciiTheme="majorBidi" w:hAnsiTheme="majorBidi" w:cstheme="majorBidi"/>
          <w:szCs w:val="22"/>
        </w:rPr>
        <w:t xml:space="preserve"> всех наземных и морских районов во всем мире в рамках комплексного пространственного планирования в интересах биоразнообразия, учитывающего изменение использования наземных и морских ресурсов, при сохранении </w:t>
      </w:r>
      <w:r w:rsidRPr="005C052A">
        <w:rPr>
          <w:rFonts w:asciiTheme="majorBidi" w:hAnsiTheme="majorBidi" w:cstheme="majorBidi"/>
          <w:bCs/>
          <w:szCs w:val="22"/>
        </w:rPr>
        <w:t>существующих</w:t>
      </w:r>
      <w:r w:rsidRPr="005C052A">
        <w:rPr>
          <w:rFonts w:asciiTheme="majorBidi" w:hAnsiTheme="majorBidi" w:cstheme="majorBidi"/>
          <w:szCs w:val="22"/>
        </w:rPr>
        <w:t xml:space="preserve"> </w:t>
      </w:r>
      <w:r w:rsidRPr="005C052A">
        <w:rPr>
          <w:rFonts w:asciiTheme="majorBidi" w:hAnsiTheme="majorBidi" w:cstheme="majorBidi"/>
          <w:strike/>
          <w:szCs w:val="22"/>
        </w:rPr>
        <w:t>нетронутых</w:t>
      </w:r>
      <w:r w:rsidRPr="005C052A">
        <w:rPr>
          <w:rFonts w:asciiTheme="majorBidi" w:hAnsiTheme="majorBidi" w:cstheme="majorBidi"/>
          <w:szCs w:val="22"/>
        </w:rPr>
        <w:t xml:space="preserve"> районов </w:t>
      </w:r>
      <w:r w:rsidRPr="005C052A">
        <w:rPr>
          <w:rFonts w:asciiTheme="majorBidi" w:hAnsiTheme="majorBidi" w:cstheme="majorBidi"/>
          <w:strike/>
          <w:szCs w:val="22"/>
        </w:rPr>
        <w:t>и</w:t>
      </w:r>
      <w:r w:rsidRPr="005C052A">
        <w:rPr>
          <w:rFonts w:asciiTheme="majorBidi" w:hAnsiTheme="majorBidi" w:cstheme="majorBidi"/>
          <w:szCs w:val="22"/>
        </w:rPr>
        <w:t xml:space="preserve"> дикой природы.</w:t>
      </w:r>
    </w:p>
    <w:p w14:paraId="6B017F74" w14:textId="77777777" w:rsidR="004648E4" w:rsidRPr="00E31C80" w:rsidRDefault="004648E4" w:rsidP="0049160E">
      <w:pPr>
        <w:spacing w:after="120"/>
        <w:rPr>
          <w:rFonts w:asciiTheme="majorBidi" w:hAnsiTheme="majorBidi" w:cstheme="majorBidi"/>
          <w:szCs w:val="22"/>
        </w:rPr>
      </w:pPr>
      <w:r w:rsidRPr="005C052A">
        <w:rPr>
          <w:rFonts w:asciiTheme="majorBidi" w:hAnsiTheme="majorBidi" w:cstheme="majorBidi"/>
          <w:b/>
          <w:bCs/>
          <w:szCs w:val="22"/>
          <w:u w:val="single"/>
        </w:rPr>
        <w:t>Европейский союз и его государства-члены</w:t>
      </w:r>
      <w:r w:rsidRPr="005C052A">
        <w:rPr>
          <w:rFonts w:asciiTheme="majorBidi" w:hAnsiTheme="majorBidi" w:cstheme="majorBidi"/>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bCs/>
          <w:szCs w:val="22"/>
        </w:rPr>
        <w:t>на основе экосистемного подхода</w:t>
      </w:r>
      <w:r w:rsidRPr="005C052A">
        <w:rPr>
          <w:rFonts w:asciiTheme="majorBidi" w:hAnsiTheme="majorBidi" w:cstheme="majorBidi"/>
          <w:szCs w:val="22"/>
        </w:rPr>
        <w:t xml:space="preserve">, сохранение </w:t>
      </w:r>
      <w:r w:rsidRPr="005C052A">
        <w:rPr>
          <w:rFonts w:asciiTheme="majorBidi" w:hAnsiTheme="majorBidi" w:cstheme="majorBidi"/>
          <w:b/>
          <w:bCs/>
          <w:szCs w:val="22"/>
        </w:rPr>
        <w:t>[всех]</w:t>
      </w:r>
      <w:r w:rsidRPr="005C052A">
        <w:rPr>
          <w:rFonts w:asciiTheme="majorBidi" w:hAnsiTheme="majorBidi" w:cstheme="majorBidi"/>
          <w:szCs w:val="22"/>
        </w:rPr>
        <w:t xml:space="preserve"> существующих </w:t>
      </w:r>
      <w:r w:rsidRPr="005C052A">
        <w:rPr>
          <w:rFonts w:asciiTheme="majorBidi" w:hAnsiTheme="majorBidi" w:cstheme="majorBidi"/>
          <w:b/>
          <w:bCs/>
          <w:szCs w:val="22"/>
        </w:rPr>
        <w:t xml:space="preserve">критических [и уязвимых] экосистем и </w:t>
      </w:r>
      <w:r w:rsidRPr="005C052A">
        <w:rPr>
          <w:rFonts w:asciiTheme="majorBidi" w:hAnsiTheme="majorBidi" w:cstheme="majorBidi"/>
          <w:szCs w:val="22"/>
        </w:rPr>
        <w:t xml:space="preserve">нетронутых районов и дикой природы </w:t>
      </w:r>
      <w:r w:rsidRPr="005C052A">
        <w:rPr>
          <w:rFonts w:asciiTheme="majorBidi" w:hAnsiTheme="majorBidi" w:cstheme="majorBidi"/>
          <w:b/>
          <w:bCs/>
          <w:szCs w:val="22"/>
        </w:rPr>
        <w:t>и [сведение к минимуму] [недопущение] утраты других естественных и полуестественных экосистем, а также территорий, находящихся под руководством или управлением коренных народов.</w:t>
      </w:r>
    </w:p>
    <w:p w14:paraId="338379BB" w14:textId="77777777" w:rsidR="004648E4" w:rsidRPr="00E31C80" w:rsidRDefault="004648E4" w:rsidP="0049160E">
      <w:pPr>
        <w:spacing w:after="120"/>
        <w:ind w:left="567"/>
        <w:rPr>
          <w:rFonts w:asciiTheme="majorBidi" w:hAnsiTheme="majorBidi" w:cstheme="majorBidi"/>
          <w:szCs w:val="22"/>
        </w:rPr>
      </w:pPr>
      <w:r w:rsidRPr="005C052A">
        <w:rPr>
          <w:rFonts w:asciiTheme="majorBidi" w:hAnsiTheme="majorBidi" w:cstheme="majorBidi"/>
          <w:szCs w:val="22"/>
          <w:u w:val="single"/>
        </w:rPr>
        <w:t>Примечание.</w:t>
      </w:r>
      <w:r w:rsidRPr="005C052A">
        <w:rPr>
          <w:rFonts w:asciiTheme="majorBidi" w:hAnsiTheme="majorBidi" w:cstheme="majorBidi"/>
          <w:szCs w:val="22"/>
        </w:rPr>
        <w:t xml:space="preserve"> Кроме того, ЕС и его государства-члены выступают в поддержку включения формулировки об интересах и правах коренных народов и местных общин.</w:t>
      </w:r>
    </w:p>
    <w:p w14:paraId="70E8F686" w14:textId="77777777" w:rsidR="00317E07" w:rsidRPr="00E31C80" w:rsidRDefault="00317E07" w:rsidP="0049160E">
      <w:pPr>
        <w:spacing w:after="120"/>
        <w:rPr>
          <w:rFonts w:asciiTheme="majorBidi" w:hAnsiTheme="majorBidi" w:cstheme="majorBidi"/>
          <w:szCs w:val="22"/>
        </w:rPr>
      </w:pPr>
      <w:r w:rsidRPr="005C052A">
        <w:rPr>
          <w:rFonts w:asciiTheme="majorBidi" w:hAnsiTheme="majorBidi" w:cstheme="majorBidi"/>
          <w:b/>
          <w:bCs/>
          <w:szCs w:val="22"/>
          <w:u w:val="single"/>
        </w:rPr>
        <w:t>Гватемала</w:t>
      </w:r>
      <w:r w:rsidRPr="005C052A">
        <w:rPr>
          <w:rFonts w:asciiTheme="majorBidi" w:hAnsiTheme="majorBidi" w:cstheme="majorBidi"/>
          <w:b/>
          <w:bCs/>
          <w:szCs w:val="22"/>
        </w:rPr>
        <w:t>:</w:t>
      </w:r>
      <w:r w:rsidRPr="005C052A">
        <w:rPr>
          <w:rFonts w:asciiTheme="majorBidi" w:hAnsiTheme="majorBidi" w:cstheme="majorBidi"/>
          <w:szCs w:val="22"/>
        </w:rPr>
        <w:t xml:space="preserve"> </w:t>
      </w:r>
      <w:r w:rsidRPr="005C052A">
        <w:rPr>
          <w:rFonts w:asciiTheme="majorBidi" w:hAnsiTheme="majorBidi" w:cstheme="majorBidi"/>
          <w:strike/>
          <w:szCs w:val="22"/>
        </w:rPr>
        <w:t>Обеспечение</w:t>
      </w:r>
      <w:r w:rsidRPr="005C052A">
        <w:rPr>
          <w:rFonts w:asciiTheme="majorBidi" w:hAnsiTheme="majorBidi" w:cstheme="majorBidi"/>
          <w:szCs w:val="22"/>
        </w:rPr>
        <w:t xml:space="preserve"> </w:t>
      </w:r>
      <w:r w:rsidRPr="005C052A">
        <w:rPr>
          <w:rFonts w:asciiTheme="majorBidi" w:hAnsiTheme="majorBidi" w:cstheme="majorBidi"/>
          <w:b/>
          <w:bCs/>
          <w:szCs w:val="22"/>
        </w:rPr>
        <w:t>Содействовать</w:t>
      </w:r>
      <w:r w:rsidRPr="005C052A">
        <w:rPr>
          <w:rFonts w:asciiTheme="majorBidi" w:hAnsiTheme="majorBidi" w:cstheme="majorBidi"/>
          <w:szCs w:val="22"/>
        </w:rPr>
        <w:t xml:space="preserve"> тому, чтобы все наземные и морские районы во всем мире были охвачены</w:t>
      </w:r>
      <w:r>
        <w:rPr>
          <w:rFonts w:asciiTheme="majorBidi" w:hAnsiTheme="majorBidi" w:cstheme="majorBidi"/>
          <w:szCs w:val="22"/>
        </w:rPr>
        <w:t xml:space="preserve"> </w:t>
      </w:r>
      <w:r w:rsidRPr="005C052A">
        <w:rPr>
          <w:rFonts w:asciiTheme="majorBidi" w:hAnsiTheme="majorBidi" w:cstheme="majorBidi"/>
          <w:szCs w:val="22"/>
        </w:rPr>
        <w:t xml:space="preserve">комплексным пространственным планированием в интересах биоразнообразия, учитывающим изменение использования наземных и морских ресурсов, с сохранением </w:t>
      </w:r>
      <w:r w:rsidRPr="005C052A">
        <w:rPr>
          <w:rFonts w:asciiTheme="majorBidi" w:hAnsiTheme="majorBidi" w:cstheme="majorBidi"/>
          <w:strike/>
          <w:szCs w:val="22"/>
        </w:rPr>
        <w:t>существующих нетронутых районов и дикой природы</w:t>
      </w:r>
      <w:r w:rsidRPr="005C052A">
        <w:rPr>
          <w:rFonts w:asciiTheme="majorBidi" w:hAnsiTheme="majorBidi" w:cstheme="majorBidi"/>
          <w:szCs w:val="22"/>
        </w:rPr>
        <w:t xml:space="preserve"> </w:t>
      </w:r>
      <w:r w:rsidRPr="005C052A">
        <w:rPr>
          <w:rFonts w:asciiTheme="majorBidi" w:hAnsiTheme="majorBidi" w:cstheme="majorBidi"/>
          <w:b/>
          <w:bCs/>
          <w:szCs w:val="22"/>
        </w:rPr>
        <w:t>естественных экосистем и</w:t>
      </w:r>
      <w:r>
        <w:rPr>
          <w:rFonts w:asciiTheme="majorBidi" w:hAnsiTheme="majorBidi" w:cstheme="majorBidi"/>
          <w:b/>
          <w:bCs/>
          <w:szCs w:val="22"/>
        </w:rPr>
        <w:t xml:space="preserve"> принимая во внимание</w:t>
      </w:r>
      <w:r w:rsidRPr="005C052A">
        <w:rPr>
          <w:rFonts w:asciiTheme="majorBidi" w:hAnsiTheme="majorBidi" w:cstheme="majorBidi"/>
          <w:b/>
          <w:bCs/>
          <w:szCs w:val="22"/>
        </w:rPr>
        <w:t xml:space="preserve"> использовани</w:t>
      </w:r>
      <w:r>
        <w:rPr>
          <w:rFonts w:asciiTheme="majorBidi" w:hAnsiTheme="majorBidi" w:cstheme="majorBidi"/>
          <w:b/>
          <w:bCs/>
          <w:szCs w:val="22"/>
        </w:rPr>
        <w:t>е</w:t>
      </w:r>
      <w:r w:rsidRPr="005C052A">
        <w:rPr>
          <w:rFonts w:asciiTheme="majorBidi" w:hAnsiTheme="majorBidi" w:cstheme="majorBidi"/>
          <w:b/>
          <w:bCs/>
          <w:szCs w:val="22"/>
        </w:rPr>
        <w:t xml:space="preserve"> на основе обычая</w:t>
      </w:r>
      <w:r>
        <w:rPr>
          <w:rFonts w:asciiTheme="majorBidi" w:hAnsiTheme="majorBidi" w:cstheme="majorBidi"/>
          <w:b/>
          <w:bCs/>
          <w:szCs w:val="22"/>
        </w:rPr>
        <w:t xml:space="preserve"> и</w:t>
      </w:r>
      <w:r w:rsidRPr="005C052A">
        <w:rPr>
          <w:rFonts w:asciiTheme="majorBidi" w:hAnsiTheme="majorBidi" w:cstheme="majorBidi"/>
          <w:b/>
          <w:bCs/>
          <w:szCs w:val="22"/>
        </w:rPr>
        <w:t xml:space="preserve"> прав</w:t>
      </w:r>
      <w:r>
        <w:rPr>
          <w:rFonts w:asciiTheme="majorBidi" w:hAnsiTheme="majorBidi" w:cstheme="majorBidi"/>
          <w:b/>
          <w:bCs/>
          <w:szCs w:val="22"/>
        </w:rPr>
        <w:t>а</w:t>
      </w:r>
      <w:r w:rsidRPr="005C052A">
        <w:rPr>
          <w:rFonts w:asciiTheme="majorBidi" w:hAnsiTheme="majorBidi" w:cstheme="majorBidi"/>
          <w:b/>
          <w:bCs/>
          <w:szCs w:val="22"/>
        </w:rPr>
        <w:t xml:space="preserve"> коренных народов и местных общин.</w:t>
      </w:r>
    </w:p>
    <w:p w14:paraId="032C0A8F" w14:textId="77777777" w:rsidR="00317E07" w:rsidRPr="00E31C80" w:rsidRDefault="00317E07" w:rsidP="0049160E">
      <w:pPr>
        <w:spacing w:after="120"/>
        <w:rPr>
          <w:rFonts w:asciiTheme="majorBidi" w:hAnsiTheme="majorBidi" w:cstheme="majorBidi"/>
          <w:b/>
          <w:bCs/>
          <w:szCs w:val="22"/>
        </w:rPr>
      </w:pPr>
      <w:r>
        <w:rPr>
          <w:rFonts w:asciiTheme="majorBidi" w:hAnsiTheme="majorBidi" w:cstheme="majorBidi"/>
          <w:b/>
          <w:bCs/>
          <w:szCs w:val="22"/>
          <w:u w:val="single"/>
        </w:rPr>
        <w:t>Иран (</w:t>
      </w:r>
      <w:r w:rsidRPr="005C052A">
        <w:rPr>
          <w:rFonts w:asciiTheme="majorBidi" w:hAnsiTheme="majorBidi" w:cstheme="majorBidi"/>
          <w:b/>
          <w:bCs/>
          <w:szCs w:val="22"/>
          <w:u w:val="single"/>
        </w:rPr>
        <w:t>Исламская Республика</w:t>
      </w:r>
      <w:r>
        <w:rPr>
          <w:rFonts w:asciiTheme="majorBidi" w:hAnsiTheme="majorBidi" w:cstheme="majorBidi"/>
          <w:b/>
          <w:bCs/>
          <w:szCs w:val="22"/>
          <w:u w:val="single"/>
        </w:rPr>
        <w:t>)</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морских и </w:t>
      </w:r>
      <w:r w:rsidRPr="005C052A">
        <w:rPr>
          <w:rFonts w:asciiTheme="majorBidi" w:hAnsiTheme="majorBidi" w:cstheme="majorBidi"/>
          <w:b/>
          <w:bCs/>
          <w:szCs w:val="22"/>
        </w:rPr>
        <w:t xml:space="preserve">пресноводных </w:t>
      </w:r>
      <w:r w:rsidRPr="005C052A">
        <w:rPr>
          <w:rFonts w:asciiTheme="majorBidi" w:hAnsiTheme="majorBidi" w:cstheme="majorBidi"/>
          <w:szCs w:val="22"/>
        </w:rPr>
        <w:t xml:space="preserve">районов во всем мире комплексным пространственным планированием и </w:t>
      </w:r>
      <w:r w:rsidRPr="005C052A">
        <w:rPr>
          <w:rFonts w:asciiTheme="majorBidi" w:hAnsiTheme="majorBidi" w:cstheme="majorBidi"/>
          <w:b/>
          <w:bCs/>
          <w:szCs w:val="22"/>
        </w:rPr>
        <w:t>управлением</w:t>
      </w:r>
      <w:r w:rsidRPr="005C052A">
        <w:rPr>
          <w:rFonts w:asciiTheme="majorBidi" w:hAnsiTheme="majorBidi" w:cstheme="majorBidi"/>
          <w:szCs w:val="22"/>
        </w:rPr>
        <w:t xml:space="preserve"> </w:t>
      </w:r>
      <w:r w:rsidRPr="005C052A">
        <w:rPr>
          <w:rFonts w:asciiTheme="majorBidi" w:hAnsiTheme="majorBidi" w:cstheme="majorBidi"/>
          <w:b/>
          <w:bCs/>
          <w:szCs w:val="22"/>
        </w:rPr>
        <w:t>на основе широкого участия</w:t>
      </w:r>
      <w:r w:rsidRPr="005C052A">
        <w:rPr>
          <w:rFonts w:asciiTheme="majorBidi" w:hAnsiTheme="majorBidi" w:cstheme="majorBidi"/>
          <w:szCs w:val="22"/>
        </w:rPr>
        <w:t xml:space="preserve"> в интересах биоразнообразия, учитывающими изменение использования наземных и морских ресурсов, при сохранении существующих нетронутых районов и дикой природы </w:t>
      </w:r>
      <w:r w:rsidRPr="005C052A">
        <w:rPr>
          <w:rFonts w:asciiTheme="majorBidi" w:hAnsiTheme="majorBidi" w:cstheme="majorBidi"/>
          <w:b/>
          <w:bCs/>
          <w:szCs w:val="22"/>
        </w:rPr>
        <w:t>и признании прав коренных народов и местных общин на земли, территории и водные объекты.</w:t>
      </w:r>
    </w:p>
    <w:p w14:paraId="6AFC3141" w14:textId="77777777" w:rsidR="009172D6" w:rsidRPr="00E31C80" w:rsidRDefault="009172D6" w:rsidP="0049160E">
      <w:pPr>
        <w:spacing w:after="120"/>
        <w:rPr>
          <w:rFonts w:asciiTheme="majorBidi" w:hAnsiTheme="majorBidi" w:cstheme="majorBidi"/>
          <w:b/>
          <w:bCs/>
          <w:szCs w:val="22"/>
        </w:rPr>
      </w:pPr>
      <w:r w:rsidRPr="005C052A">
        <w:rPr>
          <w:rFonts w:asciiTheme="majorBidi" w:hAnsiTheme="majorBidi" w:cstheme="majorBidi"/>
          <w:b/>
          <w:bCs/>
          <w:szCs w:val="22"/>
          <w:u w:val="single"/>
        </w:rPr>
        <w:t>Ямайка</w:t>
      </w:r>
      <w:r w:rsidRPr="005C052A">
        <w:rPr>
          <w:rFonts w:asciiTheme="majorBidi" w:hAnsiTheme="majorBidi" w:cstheme="majorBidi"/>
          <w:b/>
          <w:bCs/>
          <w:szCs w:val="22"/>
        </w:rPr>
        <w:t xml:space="preserve">: </w:t>
      </w:r>
      <w:r w:rsidRPr="005C052A">
        <w:rPr>
          <w:rFonts w:asciiTheme="majorBidi" w:hAnsiTheme="majorBidi" w:cstheme="majorBidi"/>
          <w:szCs w:val="22"/>
        </w:rPr>
        <w:t xml:space="preserve">Обеспечение </w:t>
      </w:r>
      <w:r w:rsidRPr="005C052A">
        <w:rPr>
          <w:rFonts w:asciiTheme="majorBidi" w:hAnsiTheme="majorBidi" w:cstheme="majorBidi"/>
          <w:b/>
          <w:szCs w:val="22"/>
        </w:rPr>
        <w:t xml:space="preserve">создания систем управления для </w:t>
      </w:r>
      <w:r w:rsidRPr="00F60B0C">
        <w:rPr>
          <w:rFonts w:asciiTheme="majorBidi" w:hAnsiTheme="majorBidi" w:cstheme="majorBidi"/>
          <w:b/>
          <w:szCs w:val="22"/>
        </w:rPr>
        <w:t>X</w:t>
      </w:r>
      <w:r w:rsidRPr="005C052A">
        <w:rPr>
          <w:rFonts w:asciiTheme="majorBidi" w:hAnsiTheme="majorBidi" w:cstheme="majorBidi"/>
          <w:b/>
          <w:szCs w:val="22"/>
        </w:rPr>
        <w:t>%</w:t>
      </w:r>
      <w:r w:rsidRPr="005C052A">
        <w:rPr>
          <w:rFonts w:asciiTheme="majorBidi" w:hAnsiTheme="majorBidi" w:cstheme="majorBidi"/>
          <w:szCs w:val="22"/>
        </w:rPr>
        <w:t xml:space="preserve"> </w:t>
      </w:r>
      <w:r w:rsidRPr="005C052A">
        <w:rPr>
          <w:rFonts w:asciiTheme="majorBidi" w:hAnsiTheme="majorBidi" w:cstheme="majorBidi"/>
          <w:strike/>
          <w:szCs w:val="22"/>
        </w:rPr>
        <w:t>всех</w:t>
      </w:r>
      <w:r w:rsidRPr="005C052A">
        <w:rPr>
          <w:rFonts w:asciiTheme="majorBidi" w:hAnsiTheme="majorBidi" w:cstheme="majorBidi"/>
          <w:szCs w:val="22"/>
        </w:rPr>
        <w:t xml:space="preserve"> наземных </w:t>
      </w:r>
      <w:r w:rsidRPr="005C052A">
        <w:rPr>
          <w:rFonts w:asciiTheme="majorBidi" w:hAnsiTheme="majorBidi" w:cstheme="majorBidi"/>
          <w:strike/>
          <w:szCs w:val="22"/>
        </w:rPr>
        <w:t>и</w:t>
      </w:r>
      <w:r w:rsidRPr="005C052A">
        <w:rPr>
          <w:rFonts w:asciiTheme="majorBidi" w:hAnsiTheme="majorBidi" w:cstheme="majorBidi"/>
          <w:szCs w:val="22"/>
        </w:rPr>
        <w:t xml:space="preserve">, морских </w:t>
      </w:r>
      <w:r w:rsidRPr="005C052A">
        <w:rPr>
          <w:rFonts w:asciiTheme="majorBidi" w:hAnsiTheme="majorBidi" w:cstheme="majorBidi"/>
          <w:b/>
          <w:bCs/>
          <w:szCs w:val="22"/>
        </w:rPr>
        <w:t xml:space="preserve">и пресноводных </w:t>
      </w:r>
      <w:r w:rsidRPr="005C052A">
        <w:rPr>
          <w:rFonts w:asciiTheme="majorBidi" w:hAnsiTheme="majorBidi" w:cstheme="majorBidi"/>
          <w:szCs w:val="22"/>
        </w:rPr>
        <w:t xml:space="preserve">районов во всем мире </w:t>
      </w:r>
      <w:r w:rsidRPr="005C052A">
        <w:rPr>
          <w:rFonts w:asciiTheme="majorBidi" w:hAnsiTheme="majorBidi" w:cstheme="majorBidi"/>
          <w:b/>
          <w:bCs/>
          <w:szCs w:val="22"/>
        </w:rPr>
        <w:t>и</w:t>
      </w:r>
      <w:r w:rsidRPr="005C052A">
        <w:rPr>
          <w:rFonts w:asciiTheme="majorBidi" w:hAnsiTheme="majorBidi" w:cstheme="majorBidi"/>
          <w:szCs w:val="22"/>
        </w:rPr>
        <w:t xml:space="preserve"> их охват комплексным пространственным планированием в интересах биоразнообразия, учитывающим изменение использования наземных и морских ресурсов, </w:t>
      </w:r>
      <w:r w:rsidRPr="005C052A">
        <w:rPr>
          <w:rFonts w:asciiTheme="majorBidi" w:hAnsiTheme="majorBidi" w:cstheme="majorBidi"/>
          <w:b/>
          <w:szCs w:val="22"/>
        </w:rPr>
        <w:t>с</w:t>
      </w:r>
      <w:r w:rsidRPr="005C052A">
        <w:rPr>
          <w:rFonts w:asciiTheme="majorBidi" w:hAnsiTheme="majorBidi" w:cstheme="majorBidi"/>
          <w:b/>
          <w:bCs/>
          <w:szCs w:val="22"/>
        </w:rPr>
        <w:t>охранение приоритетных экосистем, в том числе</w:t>
      </w:r>
      <w:r w:rsidRPr="005C052A">
        <w:rPr>
          <w:rFonts w:asciiTheme="majorBidi" w:hAnsiTheme="majorBidi" w:cstheme="majorBidi"/>
          <w:szCs w:val="22"/>
        </w:rPr>
        <w:t xml:space="preserve"> </w:t>
      </w:r>
      <w:r w:rsidRPr="005C052A">
        <w:rPr>
          <w:rFonts w:asciiTheme="majorBidi" w:hAnsiTheme="majorBidi" w:cstheme="majorBidi"/>
          <w:strike/>
          <w:szCs w:val="22"/>
        </w:rPr>
        <w:t>существующих</w:t>
      </w:r>
      <w:r w:rsidRPr="005C052A">
        <w:rPr>
          <w:rFonts w:asciiTheme="majorBidi" w:hAnsiTheme="majorBidi" w:cstheme="majorBidi"/>
          <w:szCs w:val="22"/>
        </w:rPr>
        <w:t xml:space="preserve"> нетронутых районов и дикой природы, </w:t>
      </w:r>
      <w:r w:rsidRPr="005C052A">
        <w:rPr>
          <w:rFonts w:asciiTheme="majorBidi" w:hAnsiTheme="majorBidi" w:cstheme="majorBidi"/>
          <w:b/>
          <w:bCs/>
          <w:szCs w:val="22"/>
        </w:rPr>
        <w:t>и их связности</w:t>
      </w:r>
      <w:r w:rsidRPr="005C052A">
        <w:rPr>
          <w:rFonts w:asciiTheme="majorBidi" w:hAnsiTheme="majorBidi" w:cstheme="majorBidi"/>
          <w:szCs w:val="22"/>
        </w:rPr>
        <w:t>.</w:t>
      </w:r>
    </w:p>
    <w:p w14:paraId="67FA8665" w14:textId="77777777" w:rsidR="009172D6" w:rsidRPr="00E31C80" w:rsidRDefault="009172D6" w:rsidP="0049160E">
      <w:pPr>
        <w:keepNext/>
        <w:spacing w:after="120"/>
        <w:rPr>
          <w:rFonts w:asciiTheme="majorBidi" w:hAnsiTheme="majorBidi" w:cstheme="majorBidi"/>
          <w:szCs w:val="22"/>
        </w:rPr>
      </w:pPr>
      <w:r w:rsidRPr="005C052A">
        <w:rPr>
          <w:rFonts w:asciiTheme="majorBidi" w:hAnsiTheme="majorBidi" w:cstheme="majorBidi"/>
          <w:b/>
          <w:bCs/>
          <w:szCs w:val="22"/>
          <w:u w:val="single"/>
        </w:rPr>
        <w:t>Япония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w:t>
      </w:r>
      <w:r w:rsidRPr="005C052A">
        <w:rPr>
          <w:rFonts w:asciiTheme="majorBidi" w:hAnsiTheme="majorBidi" w:cstheme="majorBidi"/>
          <w:b/>
          <w:bCs/>
          <w:szCs w:val="22"/>
        </w:rPr>
        <w:t>на уровне экосистем</w:t>
      </w:r>
      <w:r w:rsidRPr="005C052A">
        <w:rPr>
          <w:rFonts w:asciiTheme="majorBidi" w:hAnsiTheme="majorBidi" w:cstheme="majorBidi"/>
          <w:szCs w:val="22"/>
        </w:rPr>
        <w:t>, учитывающим изменение использования наземных и морских ресурсов, при сохранении существующих нетронутых районов и дикой природы.</w:t>
      </w:r>
    </w:p>
    <w:p w14:paraId="46F1DA4C" w14:textId="77777777" w:rsidR="00317E07" w:rsidRPr="00E31C80" w:rsidRDefault="00317E07" w:rsidP="0049160E">
      <w:pPr>
        <w:spacing w:after="120"/>
        <w:rPr>
          <w:rFonts w:asciiTheme="majorBidi" w:hAnsiTheme="majorBidi" w:cstheme="majorBidi"/>
          <w:szCs w:val="22"/>
        </w:rPr>
      </w:pPr>
      <w:r w:rsidRPr="005C052A">
        <w:rPr>
          <w:rFonts w:asciiTheme="majorBidi" w:hAnsiTheme="majorBidi" w:cstheme="majorBidi"/>
          <w:b/>
          <w:bCs/>
          <w:szCs w:val="22"/>
          <w:u w:val="single"/>
        </w:rPr>
        <w:t>Мексика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w:t>
      </w:r>
      <w:r w:rsidRPr="005C052A">
        <w:rPr>
          <w:rFonts w:asciiTheme="majorBidi" w:hAnsiTheme="majorBidi" w:cstheme="majorBidi"/>
          <w:b/>
          <w:bCs/>
          <w:szCs w:val="22"/>
        </w:rPr>
        <w:t>[</w:t>
      </w:r>
      <w:r>
        <w:rPr>
          <w:rFonts w:asciiTheme="majorBidi" w:hAnsiTheme="majorBidi" w:cstheme="majorBidi"/>
          <w:b/>
          <w:bCs/>
          <w:szCs w:val="22"/>
        </w:rPr>
        <w:t>X</w:t>
      </w:r>
      <w:r w:rsidRPr="005C052A">
        <w:rPr>
          <w:rFonts w:asciiTheme="majorBidi" w:hAnsiTheme="majorBidi" w:cstheme="majorBidi"/>
          <w:b/>
          <w:bCs/>
          <w:szCs w:val="22"/>
        </w:rPr>
        <w:t xml:space="preserve">%] </w:t>
      </w:r>
      <w:r w:rsidRPr="005C052A">
        <w:rPr>
          <w:rFonts w:asciiTheme="majorBidi" w:hAnsiTheme="majorBidi" w:cstheme="majorBidi"/>
          <w:strike/>
          <w:szCs w:val="22"/>
        </w:rPr>
        <w:t>всех</w:t>
      </w:r>
      <w:r w:rsidRPr="005C052A">
        <w:rPr>
          <w:rFonts w:asciiTheme="majorBidi" w:hAnsiTheme="majorBidi" w:cstheme="majorBidi"/>
          <w:szCs w:val="22"/>
        </w:rPr>
        <w:t xml:space="preserve"> наземных и морских районов во всем мире комплексным пространственным планированием </w:t>
      </w:r>
      <w:r w:rsidRPr="007030B0">
        <w:rPr>
          <w:rFonts w:asciiTheme="majorBidi" w:hAnsiTheme="majorBidi" w:cstheme="majorBidi"/>
          <w:strike/>
          <w:szCs w:val="22"/>
        </w:rPr>
        <w:t>в интересах</w:t>
      </w:r>
      <w:r w:rsidRPr="005C052A">
        <w:rPr>
          <w:rFonts w:asciiTheme="majorBidi" w:hAnsiTheme="majorBidi" w:cstheme="majorBidi"/>
          <w:szCs w:val="22"/>
        </w:rPr>
        <w:t xml:space="preserve"> </w:t>
      </w:r>
      <w:r w:rsidRPr="005C052A">
        <w:rPr>
          <w:rFonts w:asciiTheme="majorBidi" w:hAnsiTheme="majorBidi" w:cstheme="majorBidi"/>
          <w:b/>
          <w:bCs/>
          <w:szCs w:val="22"/>
        </w:rPr>
        <w:t xml:space="preserve">с акцентом </w:t>
      </w:r>
      <w:r w:rsidRPr="005C052A">
        <w:rPr>
          <w:rFonts w:asciiTheme="majorBidi" w:hAnsiTheme="majorBidi" w:cstheme="majorBidi"/>
          <w:szCs w:val="22"/>
        </w:rPr>
        <w:t xml:space="preserve">на биоразнообразие, </w:t>
      </w:r>
      <w:r w:rsidRPr="005C052A">
        <w:rPr>
          <w:rFonts w:asciiTheme="majorBidi" w:hAnsiTheme="majorBidi" w:cstheme="majorBidi"/>
          <w:b/>
          <w:bCs/>
          <w:szCs w:val="22"/>
        </w:rPr>
        <w:t>а также стратегическим и равноправным управлением наземными и морскими/водными ландшафтами на основе широкого участия,</w:t>
      </w:r>
      <w:r w:rsidRPr="005C052A">
        <w:rPr>
          <w:rFonts w:asciiTheme="majorBidi" w:hAnsiTheme="majorBidi" w:cstheme="majorBidi"/>
          <w:szCs w:val="22"/>
        </w:rPr>
        <w:t xml:space="preserve"> учитывающими изменение использования наземных и морских ресурсов, при сохранении существующих нетронутых районов и дикой природы.</w:t>
      </w:r>
    </w:p>
    <w:p w14:paraId="47506DF3" w14:textId="77777777" w:rsidR="00317E07" w:rsidRPr="00E31C80" w:rsidRDefault="00317E07" w:rsidP="0049160E">
      <w:pPr>
        <w:keepNext/>
        <w:spacing w:after="120"/>
        <w:rPr>
          <w:rFonts w:asciiTheme="majorBidi" w:hAnsiTheme="majorBidi" w:cstheme="majorBidi"/>
          <w:b/>
          <w:bCs/>
          <w:szCs w:val="22"/>
        </w:rPr>
      </w:pPr>
      <w:r w:rsidRPr="005C052A">
        <w:rPr>
          <w:rFonts w:asciiTheme="majorBidi" w:hAnsiTheme="majorBidi" w:cstheme="majorBidi"/>
          <w:b/>
          <w:bCs/>
          <w:szCs w:val="22"/>
          <w:u w:val="single"/>
        </w:rPr>
        <w:t>Новая Зеландия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сохранение существующих нетронутых районов и дикой природы </w:t>
      </w:r>
      <w:r w:rsidRPr="005C052A">
        <w:rPr>
          <w:rFonts w:asciiTheme="majorBidi" w:hAnsiTheme="majorBidi" w:cstheme="majorBidi"/>
          <w:b/>
          <w:bCs/>
          <w:szCs w:val="22"/>
        </w:rPr>
        <w:t xml:space="preserve">и других районов, имеющих большое значение для сохранения </w:t>
      </w:r>
      <w:r w:rsidRPr="005C052A">
        <w:rPr>
          <w:rFonts w:asciiTheme="majorBidi" w:hAnsiTheme="majorBidi" w:cstheme="majorBidi"/>
          <w:b/>
          <w:bCs/>
          <w:szCs w:val="22"/>
        </w:rPr>
        <w:lastRenderedPageBreak/>
        <w:t>биоразнообразия, и стремление сохранить протяженность и экологическую целостность всего спектра экосистем.</w:t>
      </w:r>
    </w:p>
    <w:p w14:paraId="7396E308" w14:textId="77777777" w:rsidR="00317E07" w:rsidRPr="00E31C80" w:rsidRDefault="00317E07" w:rsidP="0049160E">
      <w:pPr>
        <w:keepNext/>
        <w:spacing w:after="120"/>
        <w:rPr>
          <w:rFonts w:asciiTheme="majorBidi" w:hAnsiTheme="majorBidi" w:cstheme="majorBidi"/>
          <w:szCs w:val="22"/>
        </w:rPr>
      </w:pPr>
      <w:r w:rsidRPr="005C052A">
        <w:rPr>
          <w:rFonts w:asciiTheme="majorBidi" w:hAnsiTheme="majorBidi" w:cstheme="majorBidi"/>
          <w:b/>
          <w:bCs/>
          <w:szCs w:val="22"/>
          <w:u w:val="single"/>
        </w:rPr>
        <w:t>Парагвай</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и морских 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w:t>
      </w:r>
      <w:r w:rsidRPr="005C052A">
        <w:rPr>
          <w:rFonts w:asciiTheme="majorBidi" w:hAnsiTheme="majorBidi" w:cstheme="majorBidi"/>
          <w:strike/>
          <w:szCs w:val="22"/>
        </w:rPr>
        <w:t>, при сохранении существующих нетронутых районов и дикой природы</w:t>
      </w:r>
      <w:r w:rsidRPr="005C052A">
        <w:rPr>
          <w:rFonts w:asciiTheme="majorBidi" w:hAnsiTheme="majorBidi" w:cstheme="majorBidi"/>
          <w:szCs w:val="22"/>
        </w:rPr>
        <w:t>.</w:t>
      </w:r>
    </w:p>
    <w:p w14:paraId="7E90AF5A" w14:textId="77777777" w:rsidR="00317E07" w:rsidRPr="00E31C80" w:rsidRDefault="00317E07" w:rsidP="0049160E">
      <w:pPr>
        <w:spacing w:after="120"/>
        <w:rPr>
          <w:rFonts w:asciiTheme="majorBidi" w:hAnsiTheme="majorBidi" w:cstheme="majorBidi"/>
          <w:szCs w:val="22"/>
        </w:rPr>
      </w:pPr>
      <w:r w:rsidRPr="005C052A">
        <w:rPr>
          <w:rFonts w:asciiTheme="majorBidi" w:hAnsiTheme="majorBidi" w:cstheme="majorBidi"/>
          <w:b/>
          <w:bCs/>
          <w:szCs w:val="22"/>
          <w:u w:val="single"/>
        </w:rPr>
        <w:t>Уганда</w:t>
      </w:r>
      <w:r w:rsidRPr="005C052A">
        <w:rPr>
          <w:rFonts w:asciiTheme="majorBidi" w:hAnsiTheme="majorBidi" w:cstheme="majorBidi"/>
          <w:b/>
          <w:bCs/>
          <w:szCs w:val="22"/>
        </w:rPr>
        <w:t>: К 2030 году</w:t>
      </w:r>
      <w:r w:rsidRPr="005C052A">
        <w:rPr>
          <w:rFonts w:asciiTheme="majorBidi" w:hAnsiTheme="majorBidi" w:cstheme="majorBidi"/>
          <w:szCs w:val="22"/>
        </w:rPr>
        <w:t xml:space="preserve"> </w:t>
      </w:r>
      <w:r w:rsidRPr="005C052A">
        <w:rPr>
          <w:rFonts w:asciiTheme="majorBidi" w:hAnsiTheme="majorBidi" w:cstheme="majorBidi"/>
          <w:b/>
          <w:bCs/>
          <w:szCs w:val="22"/>
        </w:rPr>
        <w:t>[</w:t>
      </w:r>
      <w:r>
        <w:rPr>
          <w:rFonts w:asciiTheme="majorBidi" w:hAnsiTheme="majorBidi" w:cstheme="majorBidi"/>
          <w:b/>
          <w:bCs/>
          <w:szCs w:val="22"/>
        </w:rPr>
        <w:t>x</w:t>
      </w:r>
      <w:r w:rsidRPr="005C052A">
        <w:rPr>
          <w:rFonts w:asciiTheme="majorBidi" w:hAnsiTheme="majorBidi" w:cstheme="majorBidi"/>
          <w:b/>
          <w:bCs/>
          <w:szCs w:val="22"/>
        </w:rPr>
        <w:t xml:space="preserve">%] все наземные, пресноводные и морские экосистемы </w:t>
      </w:r>
      <w:r w:rsidRPr="005C052A">
        <w:rPr>
          <w:rFonts w:asciiTheme="majorBidi" w:hAnsiTheme="majorBidi" w:cstheme="majorBidi"/>
          <w:strike/>
          <w:szCs w:val="22"/>
        </w:rPr>
        <w:t>Обеспечение охвата всех наземных и морских районов во всем мире</w:t>
      </w:r>
      <w:r>
        <w:rPr>
          <w:rFonts w:asciiTheme="majorBidi" w:hAnsiTheme="majorBidi" w:cstheme="majorBidi"/>
          <w:strike/>
          <w:szCs w:val="22"/>
        </w:rPr>
        <w:t xml:space="preserve"> </w:t>
      </w:r>
      <w:r w:rsidRPr="005C052A">
        <w:rPr>
          <w:rFonts w:asciiTheme="majorBidi" w:hAnsiTheme="majorBidi" w:cstheme="majorBidi"/>
          <w:b/>
          <w:szCs w:val="22"/>
        </w:rPr>
        <w:t>в полной мере охвачены</w:t>
      </w:r>
      <w:r w:rsidRPr="005C052A">
        <w:rPr>
          <w:rFonts w:asciiTheme="majorBidi" w:hAnsiTheme="majorBidi" w:cstheme="majorBidi"/>
          <w:szCs w:val="22"/>
        </w:rPr>
        <w:t xml:space="preserve"> комплексным пространственным планированием в интересах биоразнообразия</w:t>
      </w:r>
      <w:r w:rsidRPr="005C052A">
        <w:rPr>
          <w:rFonts w:asciiTheme="majorBidi" w:hAnsiTheme="majorBidi" w:cstheme="majorBidi"/>
          <w:strike/>
          <w:szCs w:val="22"/>
        </w:rPr>
        <w:t>, учитывающим изменение использования наземных и морских ресурсов,</w:t>
      </w:r>
      <w:r w:rsidRPr="005C052A">
        <w:rPr>
          <w:rFonts w:asciiTheme="majorBidi" w:hAnsiTheme="majorBidi" w:cstheme="majorBidi"/>
          <w:szCs w:val="22"/>
        </w:rPr>
        <w:t xml:space="preserve"> с сохранением </w:t>
      </w:r>
      <w:r w:rsidRPr="005C052A">
        <w:rPr>
          <w:rFonts w:asciiTheme="majorBidi" w:hAnsiTheme="majorBidi" w:cstheme="majorBidi"/>
          <w:b/>
          <w:szCs w:val="22"/>
        </w:rPr>
        <w:t>при этом</w:t>
      </w:r>
      <w:r w:rsidRPr="005C052A">
        <w:rPr>
          <w:rFonts w:asciiTheme="majorBidi" w:hAnsiTheme="majorBidi" w:cstheme="majorBidi"/>
          <w:szCs w:val="22"/>
        </w:rPr>
        <w:t xml:space="preserve"> существующих нетронутых районов и дикой природы.</w:t>
      </w:r>
    </w:p>
    <w:p w14:paraId="572173F3"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НАБЛЮДАТЕЛЕЙ, ПОЛУЧИВШИЕ ПОДДЕРЖКУ СТОРОН</w:t>
      </w:r>
    </w:p>
    <w:p w14:paraId="396A0A11" w14:textId="22109D0D" w:rsidR="00317E07" w:rsidRPr="00E31C80" w:rsidRDefault="00A55E2A" w:rsidP="0049160E">
      <w:pPr>
        <w:keepNext/>
        <w:spacing w:after="120"/>
        <w:rPr>
          <w:rFonts w:asciiTheme="majorBidi" w:hAnsiTheme="majorBidi" w:cstheme="majorBidi"/>
          <w:b/>
          <w:bCs/>
          <w:szCs w:val="22"/>
        </w:rPr>
      </w:pPr>
      <w:r w:rsidRPr="00FC0E49">
        <w:rPr>
          <w:rFonts w:asciiTheme="majorBidi" w:hAnsiTheme="majorBidi" w:cstheme="majorBidi"/>
          <w:b/>
          <w:bCs/>
          <w:szCs w:val="22"/>
          <w:u w:val="single"/>
        </w:rPr>
        <w:t>Международный совет по охране птиц</w:t>
      </w:r>
      <w:r w:rsidR="00317E07" w:rsidRPr="00FC0E49">
        <w:rPr>
          <w:rFonts w:asciiTheme="majorBidi" w:hAnsiTheme="majorBidi" w:cstheme="majorBidi"/>
          <w:b/>
          <w:bCs/>
          <w:szCs w:val="22"/>
        </w:rPr>
        <w:t>:</w:t>
      </w:r>
      <w:r w:rsidR="00317E07" w:rsidRPr="00FC0E49">
        <w:rPr>
          <w:rFonts w:asciiTheme="majorBidi" w:hAnsiTheme="majorBidi" w:cstheme="majorBidi"/>
          <w:szCs w:val="22"/>
        </w:rPr>
        <w:t xml:space="preserve"> Обеспечение охвата всех наземных и морских районов</w:t>
      </w:r>
      <w:r w:rsidR="00317E07" w:rsidRPr="005C052A">
        <w:rPr>
          <w:rFonts w:asciiTheme="majorBidi" w:hAnsiTheme="majorBidi" w:cstheme="majorBidi"/>
          <w:szCs w:val="22"/>
        </w:rPr>
        <w:t xml:space="preserve"> во всем мире комплексным, </w:t>
      </w:r>
      <w:r w:rsidR="00317E07" w:rsidRPr="005C052A">
        <w:rPr>
          <w:rFonts w:asciiTheme="majorBidi" w:hAnsiTheme="majorBidi" w:cstheme="majorBidi"/>
          <w:b/>
          <w:bCs/>
          <w:szCs w:val="22"/>
        </w:rPr>
        <w:t xml:space="preserve">мультисекторальным </w:t>
      </w:r>
      <w:r w:rsidR="00317E07" w:rsidRPr="005C052A">
        <w:rPr>
          <w:rFonts w:asciiTheme="majorBidi" w:hAnsiTheme="majorBidi" w:cstheme="majorBidi"/>
          <w:szCs w:val="22"/>
        </w:rPr>
        <w:t xml:space="preserve">пространственным планированием в интересах биоразнообразия </w:t>
      </w:r>
      <w:r w:rsidR="00317E07" w:rsidRPr="005C052A">
        <w:rPr>
          <w:rFonts w:asciiTheme="majorBidi" w:hAnsiTheme="majorBidi" w:cstheme="majorBidi"/>
          <w:b/>
          <w:bCs/>
          <w:szCs w:val="22"/>
        </w:rPr>
        <w:t>на соответствующем экологическом уровне</w:t>
      </w:r>
      <w:r w:rsidR="00317E07" w:rsidRPr="005C052A">
        <w:rPr>
          <w:rFonts w:asciiTheme="majorBidi" w:hAnsiTheme="majorBidi" w:cstheme="majorBidi"/>
          <w:szCs w:val="22"/>
        </w:rPr>
        <w:t xml:space="preserve">, учитывающим изменение использования наземных и морских ресурсов, </w:t>
      </w:r>
      <w:r w:rsidR="00317E07" w:rsidRPr="00774CDB">
        <w:rPr>
          <w:rFonts w:asciiTheme="majorBidi" w:hAnsiTheme="majorBidi" w:cstheme="majorBidi"/>
          <w:b/>
          <w:szCs w:val="22"/>
        </w:rPr>
        <w:t>и</w:t>
      </w:r>
      <w:r w:rsidR="00317E07" w:rsidRPr="005C052A">
        <w:rPr>
          <w:rFonts w:asciiTheme="majorBidi" w:hAnsiTheme="majorBidi" w:cstheme="majorBidi"/>
          <w:szCs w:val="22"/>
        </w:rPr>
        <w:t xml:space="preserve"> сохранение существующих нетронутых районов и дикой природы и </w:t>
      </w:r>
      <w:r w:rsidR="00317E07" w:rsidRPr="005C052A">
        <w:rPr>
          <w:rFonts w:asciiTheme="majorBidi" w:hAnsiTheme="majorBidi" w:cstheme="majorBidi"/>
          <w:b/>
          <w:bCs/>
          <w:szCs w:val="22"/>
        </w:rPr>
        <w:t>ключевых районов биоразнообразия.</w:t>
      </w:r>
    </w:p>
    <w:p w14:paraId="240C586E" w14:textId="77777777" w:rsidR="00C31A34" w:rsidRPr="00E31C80" w:rsidRDefault="00C31A34" w:rsidP="0049160E">
      <w:pPr>
        <w:spacing w:after="120"/>
        <w:rPr>
          <w:rFonts w:asciiTheme="majorBidi" w:hAnsiTheme="majorBidi" w:cstheme="majorBidi"/>
          <w:szCs w:val="22"/>
        </w:rPr>
      </w:pPr>
      <w:r w:rsidRPr="005C052A">
        <w:rPr>
          <w:rFonts w:asciiTheme="majorBidi" w:hAnsiTheme="majorBidi" w:cstheme="majorBidi"/>
          <w:b/>
          <w:bCs/>
          <w:szCs w:val="22"/>
          <w:u w:val="single"/>
        </w:rPr>
        <w:t>Глобальная сеть молодежи в защиту биоразнообразия</w:t>
      </w:r>
      <w:r>
        <w:rPr>
          <w:rFonts w:asciiTheme="majorBidi" w:hAnsiTheme="majorBidi" w:cstheme="majorBidi"/>
          <w:b/>
          <w:bCs/>
          <w:szCs w:val="22"/>
          <w:u w:val="single"/>
        </w:rPr>
        <w:t xml:space="preserve"> (</w:t>
      </w:r>
      <w:r w:rsidRPr="005F7E18">
        <w:rPr>
          <w:rFonts w:asciiTheme="majorBidi" w:hAnsiTheme="majorBidi" w:cstheme="majorBidi"/>
          <w:b/>
          <w:bCs/>
          <w:szCs w:val="22"/>
          <w:u w:val="single"/>
        </w:rPr>
        <w:t>ГСМЗБ</w:t>
      </w:r>
      <w:r>
        <w:rPr>
          <w:rFonts w:asciiTheme="majorBidi" w:hAnsiTheme="majorBidi" w:cstheme="majorBidi"/>
          <w:b/>
          <w:bCs/>
          <w:szCs w:val="22"/>
          <w:u w:val="single"/>
        </w:rPr>
        <w:t>)</w:t>
      </w:r>
      <w:r w:rsidRPr="005C052A">
        <w:rPr>
          <w:rFonts w:asciiTheme="majorBidi" w:hAnsiTheme="majorBidi" w:cstheme="majorBidi"/>
          <w:b/>
          <w:bCs/>
          <w:szCs w:val="22"/>
          <w:u w:val="single"/>
        </w:rPr>
        <w:t xml:space="preserve"> (от имени молодежи)</w:t>
      </w:r>
      <w:r w:rsidRPr="005C052A">
        <w:rPr>
          <w:rFonts w:asciiTheme="majorBidi" w:hAnsiTheme="majorBidi" w:cstheme="majorBidi"/>
          <w:b/>
          <w:bCs/>
          <w:szCs w:val="22"/>
        </w:rPr>
        <w:t>: Сохранять существующие районы нетронутой и дикой природы и повышать связность между ними путем</w:t>
      </w:r>
      <w:r w:rsidRPr="005C052A">
        <w:rPr>
          <w:rFonts w:asciiTheme="majorBidi" w:hAnsiTheme="majorBidi" w:cstheme="majorBidi"/>
          <w:szCs w:val="22"/>
        </w:rPr>
        <w:t xml:space="preserve"> </w:t>
      </w:r>
      <w:r w:rsidRPr="005C052A">
        <w:rPr>
          <w:rFonts w:asciiTheme="majorBidi" w:hAnsiTheme="majorBidi" w:cstheme="majorBidi"/>
          <w:strike/>
          <w:szCs w:val="22"/>
        </w:rPr>
        <w:t>Обеспечение</w:t>
      </w:r>
      <w:r w:rsidRPr="005C052A">
        <w:rPr>
          <w:rFonts w:asciiTheme="majorBidi" w:hAnsiTheme="majorBidi" w:cstheme="majorBidi"/>
          <w:szCs w:val="22"/>
        </w:rPr>
        <w:t xml:space="preserve"> </w:t>
      </w:r>
      <w:r w:rsidRPr="005C052A">
        <w:rPr>
          <w:rFonts w:asciiTheme="majorBidi" w:hAnsiTheme="majorBidi" w:cstheme="majorBidi"/>
          <w:b/>
          <w:bCs/>
          <w:szCs w:val="22"/>
        </w:rPr>
        <w:t>обеспечения</w:t>
      </w:r>
      <w:r w:rsidRPr="005C052A">
        <w:rPr>
          <w:rFonts w:asciiTheme="majorBidi" w:hAnsiTheme="majorBidi" w:cstheme="majorBidi"/>
          <w:szCs w:val="22"/>
        </w:rPr>
        <w:t xml:space="preserve"> охвата всех наземных и морских районов во всем мире комплексным пространственным планированием в интересах биоразнообразия и </w:t>
      </w:r>
      <w:r w:rsidRPr="005C052A">
        <w:rPr>
          <w:rFonts w:asciiTheme="majorBidi" w:hAnsiTheme="majorBidi" w:cstheme="majorBidi"/>
          <w:b/>
          <w:bCs/>
          <w:szCs w:val="22"/>
        </w:rPr>
        <w:t>на основе широкого участия</w:t>
      </w:r>
      <w:r w:rsidRPr="005C052A">
        <w:rPr>
          <w:rFonts w:asciiTheme="majorBidi" w:hAnsiTheme="majorBidi" w:cstheme="majorBidi"/>
          <w:szCs w:val="22"/>
        </w:rPr>
        <w:t xml:space="preserve"> </w:t>
      </w:r>
      <w:r w:rsidRPr="005C052A">
        <w:rPr>
          <w:rFonts w:asciiTheme="majorBidi" w:hAnsiTheme="majorBidi" w:cstheme="majorBidi"/>
          <w:b/>
          <w:szCs w:val="22"/>
        </w:rPr>
        <w:t>с целью</w:t>
      </w:r>
      <w:r w:rsidRPr="005C052A">
        <w:rPr>
          <w:rFonts w:asciiTheme="majorBidi" w:hAnsiTheme="majorBidi" w:cstheme="majorBidi"/>
          <w:szCs w:val="22"/>
        </w:rPr>
        <w:t xml:space="preserve"> учета изменений использования наземных и морских ресурсов</w:t>
      </w:r>
      <w:r w:rsidRPr="005C052A">
        <w:rPr>
          <w:rFonts w:asciiTheme="majorBidi" w:hAnsiTheme="majorBidi" w:cstheme="majorBidi"/>
          <w:strike/>
          <w:szCs w:val="22"/>
        </w:rPr>
        <w:t>, при сохранении существующих нетронутых районов и дикой природы</w:t>
      </w:r>
      <w:r w:rsidRPr="005C052A">
        <w:rPr>
          <w:rFonts w:asciiTheme="majorBidi" w:hAnsiTheme="majorBidi" w:cstheme="majorBidi"/>
          <w:szCs w:val="22"/>
        </w:rPr>
        <w:t>.</w:t>
      </w:r>
    </w:p>
    <w:p w14:paraId="5CADB9AE" w14:textId="77777777" w:rsidR="001E16FD" w:rsidRDefault="001E16FD"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Международный форум коренных народов по биоразнообразию (МФКНБ) (от имени коренных народов и местных общин)</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охвата всех наземных </w:t>
      </w:r>
      <w:r w:rsidRPr="005C052A">
        <w:rPr>
          <w:rFonts w:asciiTheme="majorBidi" w:hAnsiTheme="majorBidi" w:cstheme="majorBidi"/>
          <w:strike/>
          <w:szCs w:val="22"/>
        </w:rPr>
        <w:t>и</w:t>
      </w:r>
      <w:r w:rsidRPr="005C052A">
        <w:rPr>
          <w:rFonts w:asciiTheme="majorBidi" w:hAnsiTheme="majorBidi" w:cstheme="majorBidi"/>
          <w:szCs w:val="22"/>
        </w:rPr>
        <w:t xml:space="preserve">, морских </w:t>
      </w:r>
      <w:r w:rsidRPr="005C052A">
        <w:rPr>
          <w:rFonts w:asciiTheme="majorBidi" w:hAnsiTheme="majorBidi" w:cstheme="majorBidi"/>
          <w:b/>
          <w:bCs/>
          <w:szCs w:val="22"/>
        </w:rPr>
        <w:t xml:space="preserve">и пресноводных </w:t>
      </w:r>
      <w:r w:rsidRPr="005C052A">
        <w:rPr>
          <w:rFonts w:asciiTheme="majorBidi" w:hAnsiTheme="majorBidi" w:cstheme="majorBidi"/>
          <w:szCs w:val="22"/>
        </w:rPr>
        <w:t xml:space="preserve">районов во всем мире комплексным пространственным планированием в интересах биоразнообразия, учитывающим изменение использования наземных и морских ресурсов, при сохранении существующих нетронутых районов и дикой природы </w:t>
      </w:r>
      <w:r w:rsidRPr="005C052A">
        <w:rPr>
          <w:rFonts w:asciiTheme="majorBidi" w:hAnsiTheme="majorBidi" w:cstheme="majorBidi"/>
          <w:b/>
          <w:bCs/>
          <w:szCs w:val="22"/>
        </w:rPr>
        <w:t>и признании прав коренных народов и местных общин на земли, территории, водные объекты и ресурсы.</w:t>
      </w:r>
    </w:p>
    <w:p w14:paraId="20CDCC94" w14:textId="77777777" w:rsidR="00026455" w:rsidRPr="00E31C80" w:rsidRDefault="00026455" w:rsidP="0049160E">
      <w:pPr>
        <w:spacing w:after="120"/>
        <w:rPr>
          <w:rFonts w:asciiTheme="majorBidi" w:hAnsiTheme="majorBidi" w:cstheme="majorBidi"/>
          <w:b/>
          <w:bCs/>
          <w:szCs w:val="22"/>
        </w:rPr>
      </w:pPr>
      <w:r>
        <w:rPr>
          <w:rFonts w:asciiTheme="majorBidi" w:hAnsiTheme="majorBidi" w:cstheme="majorBidi"/>
          <w:b/>
          <w:bCs/>
          <w:szCs w:val="22"/>
          <w:u w:val="single"/>
        </w:rPr>
        <w:t>Организация «Охрана природы»</w:t>
      </w:r>
      <w:r w:rsidRPr="005C052A">
        <w:rPr>
          <w:rFonts w:asciiTheme="majorBidi" w:hAnsiTheme="majorBidi" w:cstheme="majorBidi"/>
          <w:b/>
          <w:bCs/>
          <w:szCs w:val="22"/>
          <w:u w:val="single"/>
        </w:rPr>
        <w:t>, 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 Общество охраны дикой природы</w:t>
      </w:r>
      <w:r>
        <w:rPr>
          <w:rFonts w:asciiTheme="majorBidi" w:hAnsiTheme="majorBidi" w:cstheme="majorBidi"/>
          <w:b/>
          <w:bCs/>
          <w:szCs w:val="22"/>
          <w:u w:val="single"/>
        </w:rPr>
        <w:t xml:space="preserve"> </w:t>
      </w:r>
      <w:r w:rsidRPr="005F7E18">
        <w:rPr>
          <w:rFonts w:asciiTheme="majorBidi" w:hAnsiTheme="majorBidi" w:cstheme="majorBidi"/>
          <w:b/>
          <w:bCs/>
          <w:szCs w:val="22"/>
          <w:u w:val="single"/>
        </w:rPr>
        <w:t>(</w:t>
      </w:r>
      <w:r>
        <w:rPr>
          <w:rFonts w:asciiTheme="majorBidi" w:hAnsiTheme="majorBidi" w:cstheme="majorBidi"/>
          <w:b/>
          <w:bCs/>
          <w:szCs w:val="22"/>
          <w:u w:val="single"/>
          <w:lang w:val="en-US"/>
        </w:rPr>
        <w:t>WCS</w:t>
      </w:r>
      <w:r w:rsidRPr="005F7E18">
        <w:rPr>
          <w:rFonts w:asciiTheme="majorBidi" w:hAnsiTheme="majorBidi" w:cstheme="majorBidi"/>
          <w:b/>
          <w:bCs/>
          <w:szCs w:val="22"/>
          <w:u w:val="single"/>
        </w:rPr>
        <w:t>)</w:t>
      </w:r>
      <w:r w:rsidRPr="005C052A">
        <w:rPr>
          <w:rFonts w:asciiTheme="majorBidi" w:hAnsiTheme="majorBidi" w:cstheme="majorBidi"/>
          <w:b/>
          <w:bCs/>
          <w:szCs w:val="22"/>
        </w:rPr>
        <w:t xml:space="preserve">: </w:t>
      </w:r>
      <w:r w:rsidRPr="005C052A">
        <w:rPr>
          <w:rFonts w:asciiTheme="majorBidi" w:hAnsiTheme="majorBidi" w:cstheme="majorBidi"/>
          <w:szCs w:val="22"/>
        </w:rPr>
        <w:t xml:space="preserve">Обеспечить </w:t>
      </w:r>
      <w:r w:rsidRPr="005C052A">
        <w:rPr>
          <w:rFonts w:asciiTheme="majorBidi" w:hAnsiTheme="majorBidi" w:cstheme="majorBidi"/>
          <w:b/>
          <w:bCs/>
          <w:szCs w:val="22"/>
        </w:rPr>
        <w:t>включение</w:t>
      </w:r>
      <w:r w:rsidRPr="005C052A">
        <w:rPr>
          <w:rFonts w:asciiTheme="majorBidi" w:hAnsiTheme="majorBidi" w:cstheme="majorBidi"/>
          <w:szCs w:val="22"/>
        </w:rPr>
        <w:t xml:space="preserve"> всех наземных, </w:t>
      </w:r>
      <w:r w:rsidRPr="005C052A">
        <w:rPr>
          <w:rFonts w:asciiTheme="majorBidi" w:hAnsiTheme="majorBidi" w:cstheme="majorBidi"/>
          <w:b/>
          <w:bCs/>
          <w:szCs w:val="22"/>
        </w:rPr>
        <w:t>пресноводных</w:t>
      </w:r>
      <w:r w:rsidRPr="005C052A">
        <w:rPr>
          <w:rFonts w:asciiTheme="majorBidi" w:hAnsiTheme="majorBidi" w:cstheme="majorBidi"/>
          <w:szCs w:val="22"/>
        </w:rPr>
        <w:t xml:space="preserve"> и морских районов во всем мире в комплексные пространственные </w:t>
      </w:r>
      <w:r w:rsidRPr="005C052A">
        <w:rPr>
          <w:rFonts w:asciiTheme="majorBidi" w:hAnsiTheme="majorBidi" w:cstheme="majorBidi"/>
          <w:b/>
          <w:bCs/>
          <w:szCs w:val="22"/>
        </w:rPr>
        <w:t xml:space="preserve">планы </w:t>
      </w:r>
      <w:r w:rsidRPr="005C052A">
        <w:rPr>
          <w:rFonts w:asciiTheme="majorBidi" w:hAnsiTheme="majorBidi" w:cstheme="majorBidi"/>
          <w:strike/>
          <w:szCs w:val="22"/>
        </w:rPr>
        <w:t>планированием</w:t>
      </w:r>
      <w:r>
        <w:rPr>
          <w:rFonts w:asciiTheme="majorBidi" w:hAnsiTheme="majorBidi" w:cstheme="majorBidi"/>
          <w:strike/>
          <w:szCs w:val="22"/>
        </w:rPr>
        <w:t xml:space="preserve"> в интересах</w:t>
      </w:r>
      <w:r w:rsidRPr="005C052A">
        <w:rPr>
          <w:rFonts w:asciiTheme="majorBidi" w:hAnsiTheme="majorBidi" w:cstheme="majorBidi"/>
          <w:szCs w:val="22"/>
        </w:rPr>
        <w:t xml:space="preserve"> </w:t>
      </w:r>
      <w:r w:rsidRPr="005C052A">
        <w:rPr>
          <w:rFonts w:asciiTheme="majorBidi" w:hAnsiTheme="majorBidi" w:cstheme="majorBidi"/>
          <w:b/>
          <w:bCs/>
          <w:szCs w:val="22"/>
        </w:rPr>
        <w:t>с акцентом на</w:t>
      </w:r>
      <w:r w:rsidRPr="005C052A">
        <w:rPr>
          <w:rFonts w:asciiTheme="majorBidi" w:hAnsiTheme="majorBidi" w:cstheme="majorBidi"/>
          <w:szCs w:val="22"/>
        </w:rPr>
        <w:t xml:space="preserve"> биоразнообразие</w:t>
      </w:r>
      <w:r w:rsidRPr="005C052A">
        <w:rPr>
          <w:rFonts w:asciiTheme="majorBidi" w:hAnsiTheme="majorBidi" w:cstheme="majorBidi"/>
          <w:strike/>
          <w:szCs w:val="22"/>
        </w:rPr>
        <w:t>, учитывающим изменение использования наземных и морских ресурсов,</w:t>
      </w:r>
      <w:r w:rsidRPr="005C052A">
        <w:rPr>
          <w:rFonts w:asciiTheme="majorBidi" w:hAnsiTheme="majorBidi" w:cstheme="majorBidi"/>
          <w:szCs w:val="22"/>
        </w:rPr>
        <w:t xml:space="preserve"> и в </w:t>
      </w:r>
      <w:r w:rsidRPr="005C052A">
        <w:rPr>
          <w:rFonts w:asciiTheme="majorBidi" w:hAnsiTheme="majorBidi" w:cstheme="majorBidi"/>
          <w:b/>
          <w:bCs/>
          <w:szCs w:val="22"/>
        </w:rPr>
        <w:t>комплексные системы управления, обеспечивающие</w:t>
      </w:r>
      <w:r w:rsidRPr="005C052A">
        <w:rPr>
          <w:rFonts w:asciiTheme="majorBidi" w:hAnsiTheme="majorBidi" w:cstheme="majorBidi"/>
          <w:szCs w:val="22"/>
        </w:rPr>
        <w:t xml:space="preserve"> сохранение существующих </w:t>
      </w:r>
      <w:r w:rsidRPr="005C052A">
        <w:rPr>
          <w:rFonts w:asciiTheme="majorBidi" w:hAnsiTheme="majorBidi" w:cstheme="majorBidi"/>
          <w:b/>
          <w:bCs/>
          <w:szCs w:val="22"/>
        </w:rPr>
        <w:t xml:space="preserve">в значительной степени </w:t>
      </w:r>
      <w:r w:rsidRPr="005C052A">
        <w:rPr>
          <w:rFonts w:asciiTheme="majorBidi" w:hAnsiTheme="majorBidi" w:cstheme="majorBidi"/>
          <w:szCs w:val="22"/>
        </w:rPr>
        <w:t xml:space="preserve">нетронутых </w:t>
      </w:r>
      <w:r w:rsidRPr="005C052A">
        <w:rPr>
          <w:rFonts w:asciiTheme="majorBidi" w:hAnsiTheme="majorBidi" w:cstheme="majorBidi"/>
          <w:b/>
          <w:bCs/>
          <w:szCs w:val="22"/>
        </w:rPr>
        <w:t>естественных</w:t>
      </w:r>
      <w:r w:rsidRPr="005C052A">
        <w:rPr>
          <w:rFonts w:asciiTheme="majorBidi" w:hAnsiTheme="majorBidi" w:cstheme="majorBidi"/>
          <w:szCs w:val="22"/>
        </w:rPr>
        <w:t xml:space="preserve"> районов </w:t>
      </w:r>
      <w:r w:rsidRPr="005C052A">
        <w:rPr>
          <w:rFonts w:asciiTheme="majorBidi" w:hAnsiTheme="majorBidi" w:cstheme="majorBidi"/>
          <w:strike/>
          <w:szCs w:val="22"/>
        </w:rPr>
        <w:t>и дикой природы</w:t>
      </w:r>
      <w:r w:rsidRPr="005C052A">
        <w:rPr>
          <w:rFonts w:asciiTheme="majorBidi" w:hAnsiTheme="majorBidi" w:cstheme="majorBidi"/>
          <w:szCs w:val="22"/>
        </w:rPr>
        <w:t xml:space="preserve"> </w:t>
      </w:r>
      <w:r w:rsidRPr="005C052A">
        <w:rPr>
          <w:rFonts w:asciiTheme="majorBidi" w:hAnsiTheme="majorBidi" w:cstheme="majorBidi"/>
          <w:b/>
          <w:bCs/>
          <w:szCs w:val="22"/>
        </w:rPr>
        <w:t>и территорий коренных народов и местных общин, а также обеспечивающие дальнейшее сохранение биоразнообразия за счет снижения воздействия инфраструктуры и других секторов экономики, которые являются причиной изменений в использовании наземных, пресноводных и морских ресурсов и их деградации</w:t>
      </w:r>
      <w:r w:rsidRPr="005C052A">
        <w:rPr>
          <w:rFonts w:asciiTheme="majorBidi" w:hAnsiTheme="majorBidi" w:cstheme="majorBidi"/>
          <w:szCs w:val="22"/>
        </w:rPr>
        <w:t>.</w:t>
      </w:r>
    </w:p>
    <w:p w14:paraId="34111162" w14:textId="77777777" w:rsidR="00317E07" w:rsidRPr="00E31C80" w:rsidRDefault="00317E07" w:rsidP="0049160E">
      <w:pPr>
        <w:spacing w:after="120"/>
        <w:rPr>
          <w:rFonts w:asciiTheme="majorBidi" w:hAnsiTheme="majorBidi" w:cstheme="majorBidi"/>
          <w:color w:val="000000" w:themeColor="text1"/>
          <w:szCs w:val="22"/>
        </w:rPr>
      </w:pPr>
      <w:r w:rsidRPr="005C052A">
        <w:rPr>
          <w:rFonts w:asciiTheme="majorBidi" w:hAnsiTheme="majorBidi" w:cstheme="majorBidi"/>
          <w:b/>
          <w:bCs/>
          <w:szCs w:val="22"/>
          <w:u w:val="single"/>
        </w:rPr>
        <w:t>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w:t>
      </w:r>
      <w:r w:rsidRPr="005C052A">
        <w:rPr>
          <w:rFonts w:asciiTheme="majorBidi" w:hAnsiTheme="majorBidi" w:cstheme="majorBidi"/>
          <w:b/>
          <w:bCs/>
          <w:szCs w:val="22"/>
        </w:rPr>
        <w:t xml:space="preserve">: </w:t>
      </w:r>
      <w:r w:rsidRPr="005C052A">
        <w:rPr>
          <w:rFonts w:asciiTheme="majorBidi" w:hAnsiTheme="majorBidi" w:cstheme="majorBidi"/>
          <w:szCs w:val="22"/>
        </w:rPr>
        <w:t xml:space="preserve">Обеспечить </w:t>
      </w:r>
      <w:r w:rsidRPr="005C052A">
        <w:rPr>
          <w:rFonts w:asciiTheme="majorBidi" w:hAnsiTheme="majorBidi" w:cstheme="majorBidi"/>
          <w:b/>
          <w:bCs/>
          <w:szCs w:val="22"/>
        </w:rPr>
        <w:t xml:space="preserve">включение </w:t>
      </w:r>
      <w:r w:rsidRPr="005C052A">
        <w:rPr>
          <w:rFonts w:asciiTheme="majorBidi" w:hAnsiTheme="majorBidi" w:cstheme="majorBidi"/>
          <w:strike/>
          <w:szCs w:val="22"/>
        </w:rPr>
        <w:t>охвата</w:t>
      </w:r>
      <w:r w:rsidRPr="005C052A">
        <w:rPr>
          <w:rFonts w:asciiTheme="majorBidi" w:hAnsiTheme="majorBidi" w:cstheme="majorBidi"/>
          <w:szCs w:val="22"/>
        </w:rPr>
        <w:t xml:space="preserve"> всех наземных, </w:t>
      </w:r>
      <w:r w:rsidRPr="005C052A">
        <w:rPr>
          <w:rFonts w:asciiTheme="majorBidi" w:hAnsiTheme="majorBidi" w:cstheme="majorBidi"/>
          <w:b/>
          <w:bCs/>
          <w:szCs w:val="22"/>
        </w:rPr>
        <w:t>пресноводных и</w:t>
      </w:r>
      <w:r w:rsidRPr="005C052A">
        <w:rPr>
          <w:rFonts w:asciiTheme="majorBidi" w:hAnsiTheme="majorBidi" w:cstheme="majorBidi"/>
          <w:szCs w:val="22"/>
        </w:rPr>
        <w:t xml:space="preserve"> морских районов во всем мире в </w:t>
      </w:r>
      <w:r w:rsidRPr="005C052A">
        <w:rPr>
          <w:rFonts w:asciiTheme="majorBidi" w:hAnsiTheme="majorBidi" w:cstheme="majorBidi"/>
          <w:b/>
          <w:bCs/>
          <w:szCs w:val="22"/>
        </w:rPr>
        <w:t xml:space="preserve">открытые, </w:t>
      </w:r>
      <w:r w:rsidRPr="005C052A">
        <w:rPr>
          <w:rFonts w:asciiTheme="majorBidi" w:hAnsiTheme="majorBidi" w:cstheme="majorBidi"/>
          <w:szCs w:val="22"/>
        </w:rPr>
        <w:t xml:space="preserve">комплексные, пространственные </w:t>
      </w:r>
      <w:r w:rsidRPr="005C052A">
        <w:rPr>
          <w:rFonts w:asciiTheme="majorBidi" w:hAnsiTheme="majorBidi" w:cstheme="majorBidi"/>
          <w:b/>
          <w:bCs/>
          <w:szCs w:val="22"/>
        </w:rPr>
        <w:t xml:space="preserve">планы </w:t>
      </w:r>
      <w:r w:rsidRPr="005C052A">
        <w:rPr>
          <w:rFonts w:asciiTheme="majorBidi" w:hAnsiTheme="majorBidi" w:cstheme="majorBidi"/>
          <w:strike/>
          <w:szCs w:val="22"/>
        </w:rPr>
        <w:t>планирование</w:t>
      </w:r>
      <w:r w:rsidRPr="005C052A">
        <w:rPr>
          <w:rFonts w:asciiTheme="majorBidi" w:hAnsiTheme="majorBidi" w:cstheme="majorBidi"/>
          <w:b/>
          <w:bCs/>
          <w:szCs w:val="22"/>
        </w:rPr>
        <w:t xml:space="preserve">, ориентированные на биоразнообразие, и в комплексное управление, направленные на </w:t>
      </w:r>
      <w:r w:rsidRPr="005C052A">
        <w:rPr>
          <w:rFonts w:asciiTheme="majorBidi" w:hAnsiTheme="majorBidi" w:cstheme="majorBidi"/>
          <w:szCs w:val="22"/>
        </w:rPr>
        <w:t xml:space="preserve">сохранение существующих </w:t>
      </w:r>
      <w:r w:rsidRPr="005C052A">
        <w:rPr>
          <w:rFonts w:asciiTheme="majorBidi" w:hAnsiTheme="majorBidi" w:cstheme="majorBidi"/>
          <w:b/>
          <w:bCs/>
          <w:szCs w:val="22"/>
        </w:rPr>
        <w:t xml:space="preserve">естественных </w:t>
      </w:r>
      <w:r w:rsidRPr="005C052A">
        <w:rPr>
          <w:rFonts w:asciiTheme="majorBidi" w:hAnsiTheme="majorBidi" w:cstheme="majorBidi"/>
          <w:szCs w:val="22"/>
        </w:rPr>
        <w:t xml:space="preserve">нетронутых районов </w:t>
      </w:r>
      <w:r w:rsidRPr="005C052A">
        <w:rPr>
          <w:rFonts w:asciiTheme="majorBidi" w:hAnsiTheme="majorBidi" w:cstheme="majorBidi"/>
          <w:strike/>
          <w:szCs w:val="22"/>
        </w:rPr>
        <w:t>и дикой природы</w:t>
      </w:r>
      <w:r w:rsidRPr="005C052A">
        <w:rPr>
          <w:rFonts w:asciiTheme="majorBidi" w:hAnsiTheme="majorBidi" w:cstheme="majorBidi"/>
          <w:szCs w:val="22"/>
        </w:rPr>
        <w:t>,</w:t>
      </w:r>
      <w:r w:rsidRPr="005C052A">
        <w:rPr>
          <w:rFonts w:asciiTheme="majorBidi" w:hAnsiTheme="majorBidi" w:cstheme="majorBidi"/>
          <w:b/>
          <w:bCs/>
          <w:szCs w:val="22"/>
        </w:rPr>
        <w:t xml:space="preserve"> земель и территорий коренных народов и местных общин, а также на обеспечение дальнейшего развития биоразнообразия за счет снижения воздействия инфраструктуры и других секторов экономики, которые являются причиной изменений в использовании наземных, пресноводных и морских ресурсов и их деградации</w:t>
      </w:r>
      <w:r w:rsidRPr="005C052A">
        <w:rPr>
          <w:rFonts w:asciiTheme="majorBidi" w:hAnsiTheme="majorBidi" w:cstheme="majorBidi"/>
          <w:szCs w:val="22"/>
        </w:rPr>
        <w:t>.</w:t>
      </w:r>
    </w:p>
    <w:p w14:paraId="1B7E9F17" w14:textId="77777777" w:rsidR="00317E07" w:rsidRPr="00EC7E35" w:rsidRDefault="00317E07" w:rsidP="0049160E">
      <w:pPr>
        <w:keepNext/>
        <w:shd w:val="clear" w:color="auto" w:fill="E7E6E6" w:themeFill="background2"/>
        <w:spacing w:before="360" w:after="120" w:line="360" w:lineRule="auto"/>
        <w:jc w:val="center"/>
        <w:rPr>
          <w:rFonts w:asciiTheme="majorBidi" w:hAnsiTheme="majorBidi" w:cstheme="majorBidi"/>
          <w:b/>
          <w:bCs/>
          <w:szCs w:val="22"/>
        </w:rPr>
      </w:pPr>
      <w:r>
        <w:rPr>
          <w:rFonts w:asciiTheme="majorBidi" w:hAnsiTheme="majorBidi" w:cstheme="majorBidi"/>
          <w:b/>
          <w:bCs/>
          <w:szCs w:val="22"/>
        </w:rPr>
        <w:lastRenderedPageBreak/>
        <w:t>Задача 2</w:t>
      </w:r>
    </w:p>
    <w:p w14:paraId="63A9FC03" w14:textId="563FB8E4" w:rsidR="00317E07" w:rsidRPr="00AC610F" w:rsidRDefault="00D134AF" w:rsidP="0049160E">
      <w:pPr>
        <w:keepNext/>
        <w:spacing w:before="240" w:after="120"/>
        <w:jc w:val="center"/>
        <w:rPr>
          <w:rFonts w:asciiTheme="majorBidi" w:hAnsiTheme="majorBidi" w:cstheme="majorBidi"/>
          <w:b/>
          <w:bCs/>
          <w:szCs w:val="22"/>
        </w:rPr>
      </w:pPr>
      <w:r w:rsidRPr="00FF63B8">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351EBE" w14:paraId="2D768120" w14:textId="77777777" w:rsidTr="00E75354">
        <w:tc>
          <w:tcPr>
            <w:tcW w:w="9493" w:type="dxa"/>
          </w:tcPr>
          <w:p w14:paraId="0B35E3F2" w14:textId="77777777" w:rsidR="00317E07" w:rsidRPr="00E31C80" w:rsidRDefault="00317E07" w:rsidP="0049160E">
            <w:pPr>
              <w:spacing w:after="120"/>
              <w:rPr>
                <w:rFonts w:asciiTheme="majorBidi" w:hAnsiTheme="majorBidi" w:cstheme="majorBidi"/>
                <w:szCs w:val="22"/>
              </w:rPr>
            </w:pPr>
            <w:r w:rsidRPr="005C052A">
              <w:rPr>
                <w:rFonts w:asciiTheme="majorBidi" w:hAnsiTheme="majorBidi" w:cstheme="majorBidi"/>
                <w:szCs w:val="22"/>
              </w:rPr>
              <w:t>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w:t>
            </w:r>
          </w:p>
        </w:tc>
      </w:tr>
    </w:tbl>
    <w:p w14:paraId="364463AB" w14:textId="77777777" w:rsidR="00317E07" w:rsidRPr="00351EBE" w:rsidRDefault="00317E07" w:rsidP="0049160E">
      <w:pPr>
        <w:keepNext/>
        <w:spacing w:before="240" w:after="120"/>
        <w:jc w:val="center"/>
        <w:rPr>
          <w:rFonts w:asciiTheme="majorBidi" w:hAnsiTheme="majorBidi" w:cstheme="majorBidi"/>
          <w:b/>
          <w:bCs/>
          <w:szCs w:val="22"/>
        </w:rPr>
      </w:pPr>
      <w:r w:rsidRPr="00351EBE">
        <w:rPr>
          <w:rFonts w:asciiTheme="majorBidi" w:hAnsiTheme="majorBidi" w:cstheme="majorBidi"/>
          <w:b/>
          <w:bCs/>
          <w:szCs w:val="22"/>
        </w:rPr>
        <w:t>СВОДНЫЙ ТЕКСТ</w:t>
      </w:r>
    </w:p>
    <w:p w14:paraId="78B0760D" w14:textId="77777777" w:rsidR="00317E07" w:rsidRPr="00EF1EA3" w:rsidRDefault="00317E07" w:rsidP="0049160E">
      <w:pPr>
        <w:spacing w:after="120"/>
        <w:rPr>
          <w:rFonts w:asciiTheme="majorBidi" w:hAnsiTheme="majorBidi" w:cstheme="majorBidi"/>
          <w:b/>
          <w:bCs/>
          <w:szCs w:val="22"/>
        </w:rPr>
      </w:pPr>
      <w:r w:rsidRPr="005C052A">
        <w:rPr>
          <w:b/>
          <w:bCs/>
        </w:rPr>
        <w:t>Содействовать</w:t>
      </w:r>
      <w:r w:rsidRPr="00EF1EA3">
        <w:rPr>
          <w:b/>
          <w:bCs/>
        </w:rPr>
        <w:t xml:space="preserve"> </w:t>
      </w:r>
      <w:r w:rsidRPr="005C052A">
        <w:rPr>
          <w:b/>
          <w:bCs/>
        </w:rPr>
        <w:t>эффективному</w:t>
      </w:r>
      <w:r w:rsidRPr="00EF1EA3">
        <w:rPr>
          <w:b/>
          <w:bCs/>
        </w:rPr>
        <w:t xml:space="preserve"> </w:t>
      </w:r>
      <w:r w:rsidRPr="005C052A">
        <w:rPr>
          <w:b/>
          <w:bCs/>
        </w:rPr>
        <w:t>восстановлению</w:t>
      </w:r>
      <w:r w:rsidRPr="00EF1EA3">
        <w:rPr>
          <w:b/>
          <w:bCs/>
        </w:rPr>
        <w:t xml:space="preserve"> </w:t>
      </w:r>
      <w:r w:rsidRPr="005C052A">
        <w:rPr>
          <w:b/>
          <w:bCs/>
        </w:rPr>
        <w:t>местных</w:t>
      </w:r>
      <w:r w:rsidRPr="00EF1EA3">
        <w:rPr>
          <w:b/>
          <w:bCs/>
        </w:rPr>
        <w:t xml:space="preserve"> </w:t>
      </w:r>
      <w:r w:rsidRPr="005C052A">
        <w:rPr>
          <w:b/>
          <w:bCs/>
        </w:rPr>
        <w:t>экосистем</w:t>
      </w:r>
      <w:r w:rsidRPr="00EF1EA3">
        <w:rPr>
          <w:b/>
          <w:bCs/>
        </w:rPr>
        <w:t xml:space="preserve">, </w:t>
      </w:r>
      <w:r w:rsidRPr="005C052A">
        <w:rPr>
          <w:b/>
          <w:bCs/>
        </w:rPr>
        <w:t>в</w:t>
      </w:r>
      <w:r w:rsidRPr="00EF1EA3">
        <w:rPr>
          <w:b/>
          <w:bCs/>
        </w:rPr>
        <w:t xml:space="preserve"> </w:t>
      </w:r>
      <w:r w:rsidRPr="005C052A">
        <w:rPr>
          <w:b/>
          <w:bCs/>
        </w:rPr>
        <w:t>том</w:t>
      </w:r>
      <w:r w:rsidRPr="00EF1EA3">
        <w:rPr>
          <w:b/>
          <w:bCs/>
        </w:rPr>
        <w:t xml:space="preserve"> </w:t>
      </w:r>
      <w:r w:rsidRPr="005C052A">
        <w:rPr>
          <w:b/>
          <w:bCs/>
        </w:rPr>
        <w:t>числе</w:t>
      </w:r>
      <w:r w:rsidRPr="00EF1EA3">
        <w:rPr>
          <w:b/>
          <w:bCs/>
        </w:rPr>
        <w:t xml:space="preserve"> </w:t>
      </w:r>
      <w:r w:rsidRPr="005C052A">
        <w:rPr>
          <w:b/>
          <w:bCs/>
        </w:rPr>
        <w:t>на</w:t>
      </w:r>
      <w:r w:rsidRPr="00EF1EA3">
        <w:rPr>
          <w:b/>
          <w:bCs/>
        </w:rPr>
        <w:t xml:space="preserve"> </w:t>
      </w:r>
      <w:r w:rsidRPr="005C052A">
        <w:rPr>
          <w:b/>
          <w:bCs/>
        </w:rPr>
        <w:t>основе</w:t>
      </w:r>
      <w:r w:rsidRPr="00EF1EA3">
        <w:rPr>
          <w:b/>
          <w:bCs/>
        </w:rPr>
        <w:t xml:space="preserve"> </w:t>
      </w:r>
      <w:r w:rsidRPr="005C052A">
        <w:rPr>
          <w:b/>
          <w:bCs/>
        </w:rPr>
        <w:t>естественной</w:t>
      </w:r>
      <w:r w:rsidRPr="00EF1EA3">
        <w:rPr>
          <w:b/>
          <w:bCs/>
        </w:rPr>
        <w:t xml:space="preserve"> </w:t>
      </w:r>
      <w:r w:rsidRPr="005C052A">
        <w:rPr>
          <w:b/>
          <w:bCs/>
        </w:rPr>
        <w:t>сукцессии</w:t>
      </w:r>
      <w:r w:rsidRPr="00EF1EA3">
        <w:rPr>
          <w:b/>
          <w:bCs/>
        </w:rPr>
        <w:t xml:space="preserve"> </w:t>
      </w:r>
      <w:r w:rsidRPr="005C052A">
        <w:rPr>
          <w:b/>
          <w:bCs/>
        </w:rPr>
        <w:t>и</w:t>
      </w:r>
      <w:r w:rsidRPr="00EF1EA3">
        <w:rPr>
          <w:b/>
          <w:bCs/>
        </w:rPr>
        <w:t xml:space="preserve"> </w:t>
      </w:r>
      <w:r w:rsidRPr="005C052A">
        <w:rPr>
          <w:b/>
          <w:bCs/>
        </w:rPr>
        <w:t>регенерации</w:t>
      </w:r>
      <w:r w:rsidRPr="00EF1EA3">
        <w:rPr>
          <w:rFonts w:asciiTheme="majorBidi" w:hAnsiTheme="majorBidi" w:cstheme="majorBidi"/>
          <w:color w:val="0D0D0D" w:themeColor="text1" w:themeTint="F2"/>
          <w:szCs w:val="22"/>
        </w:rPr>
        <w:t xml:space="preserve">, </w:t>
      </w:r>
      <w:r>
        <w:rPr>
          <w:rFonts w:asciiTheme="majorBidi" w:hAnsiTheme="majorBidi" w:cstheme="majorBidi"/>
          <w:b/>
          <w:bCs/>
          <w:color w:val="0D0D0D" w:themeColor="text1" w:themeTint="F2"/>
          <w:szCs w:val="22"/>
        </w:rPr>
        <w:t>и</w:t>
      </w:r>
      <w:r w:rsidRPr="00EF1EA3">
        <w:rPr>
          <w:rFonts w:asciiTheme="majorBidi" w:hAnsiTheme="majorBidi" w:cstheme="majorBidi"/>
          <w:color w:val="0D0D0D" w:themeColor="text1" w:themeTint="F2"/>
          <w:szCs w:val="22"/>
        </w:rPr>
        <w:t xml:space="preserve"> </w:t>
      </w:r>
      <w:r w:rsidRPr="00EF1EA3">
        <w:rPr>
          <w:rFonts w:asciiTheme="majorBidi" w:hAnsiTheme="majorBidi" w:cstheme="majorBidi"/>
          <w:szCs w:val="22"/>
        </w:rPr>
        <w:t>[</w:t>
      </w:r>
      <w:r>
        <w:rPr>
          <w:rFonts w:asciiTheme="majorBidi" w:hAnsiTheme="majorBidi" w:cstheme="majorBidi"/>
          <w:szCs w:val="22"/>
        </w:rPr>
        <w:t>обеспечить</w:t>
      </w:r>
      <w:r w:rsidRPr="00EF1EA3">
        <w:rPr>
          <w:rFonts w:asciiTheme="majorBidi" w:hAnsiTheme="majorBidi" w:cstheme="majorBidi"/>
          <w:szCs w:val="22"/>
        </w:rPr>
        <w:t>] [</w:t>
      </w:r>
      <w:r w:rsidRPr="00D81C98">
        <w:rPr>
          <w:rFonts w:asciiTheme="majorBidi" w:hAnsiTheme="majorBidi" w:cstheme="majorBidi"/>
          <w:b/>
          <w:szCs w:val="22"/>
        </w:rPr>
        <w:t>к</w:t>
      </w:r>
      <w:r w:rsidRPr="00EF1EA3">
        <w:rPr>
          <w:rFonts w:asciiTheme="majorBidi" w:hAnsiTheme="majorBidi" w:cstheme="majorBidi"/>
          <w:b/>
          <w:bCs/>
          <w:szCs w:val="22"/>
        </w:rPr>
        <w:t xml:space="preserve"> 2030 </w:t>
      </w:r>
      <w:r>
        <w:rPr>
          <w:rFonts w:asciiTheme="majorBidi" w:hAnsiTheme="majorBidi" w:cstheme="majorBidi"/>
          <w:b/>
          <w:bCs/>
          <w:szCs w:val="22"/>
        </w:rPr>
        <w:t>году</w:t>
      </w:r>
      <w:r w:rsidRPr="00EF1EA3">
        <w:rPr>
          <w:rFonts w:asciiTheme="majorBidi" w:hAnsiTheme="majorBidi" w:cstheme="majorBidi"/>
          <w:szCs w:val="22"/>
        </w:rPr>
        <w:t xml:space="preserve">] </w:t>
      </w:r>
      <w:r>
        <w:rPr>
          <w:rFonts w:asciiTheme="majorBidi" w:hAnsiTheme="majorBidi" w:cstheme="majorBidi"/>
          <w:szCs w:val="22"/>
        </w:rPr>
        <w:t>не</w:t>
      </w:r>
      <w:r w:rsidRPr="00EF1EA3">
        <w:rPr>
          <w:rFonts w:asciiTheme="majorBidi" w:hAnsiTheme="majorBidi" w:cstheme="majorBidi"/>
          <w:szCs w:val="22"/>
        </w:rPr>
        <w:t xml:space="preserve"> </w:t>
      </w:r>
      <w:r>
        <w:rPr>
          <w:rFonts w:asciiTheme="majorBidi" w:hAnsiTheme="majorBidi" w:cstheme="majorBidi"/>
          <w:szCs w:val="22"/>
        </w:rPr>
        <w:t>менее</w:t>
      </w:r>
      <w:r w:rsidRPr="00EF1EA3">
        <w:rPr>
          <w:rFonts w:asciiTheme="majorBidi" w:hAnsiTheme="majorBidi" w:cstheme="majorBidi"/>
          <w:szCs w:val="22"/>
        </w:rPr>
        <w:t xml:space="preserve"> [[20]%][[</w:t>
      </w:r>
      <w:r w:rsidRPr="00E31C80">
        <w:rPr>
          <w:rFonts w:asciiTheme="majorBidi" w:hAnsiTheme="majorBidi" w:cstheme="majorBidi"/>
          <w:b/>
          <w:bCs/>
          <w:szCs w:val="22"/>
          <w:lang w:val="en-US"/>
        </w:rPr>
        <w:t>x</w:t>
      </w:r>
      <w:r w:rsidRPr="00EF1EA3">
        <w:rPr>
          <w:rFonts w:asciiTheme="majorBidi" w:hAnsiTheme="majorBidi" w:cstheme="majorBidi"/>
          <w:b/>
          <w:bCs/>
          <w:szCs w:val="22"/>
        </w:rPr>
        <w:t xml:space="preserve">] </w:t>
      </w:r>
      <w:r>
        <w:rPr>
          <w:rFonts w:asciiTheme="majorBidi" w:hAnsiTheme="majorBidi" w:cstheme="majorBidi"/>
          <w:b/>
          <w:bCs/>
          <w:szCs w:val="22"/>
        </w:rPr>
        <w:t>миллиардов</w:t>
      </w:r>
      <w:r w:rsidRPr="00EF1EA3">
        <w:rPr>
          <w:rFonts w:asciiTheme="majorBidi" w:hAnsiTheme="majorBidi" w:cstheme="majorBidi"/>
          <w:b/>
          <w:bCs/>
          <w:szCs w:val="22"/>
        </w:rPr>
        <w:t xml:space="preserve"> </w:t>
      </w:r>
      <w:r>
        <w:rPr>
          <w:rFonts w:asciiTheme="majorBidi" w:hAnsiTheme="majorBidi" w:cstheme="majorBidi"/>
          <w:b/>
          <w:bCs/>
          <w:szCs w:val="22"/>
        </w:rPr>
        <w:t>гектар</w:t>
      </w:r>
      <w:r w:rsidRPr="00EF1EA3">
        <w:rPr>
          <w:rFonts w:asciiTheme="majorBidi" w:hAnsiTheme="majorBidi" w:cstheme="majorBidi"/>
          <w:szCs w:val="22"/>
        </w:rPr>
        <w:t xml:space="preserve">] </w:t>
      </w:r>
      <w:r>
        <w:rPr>
          <w:rFonts w:asciiTheme="majorBidi" w:hAnsiTheme="majorBidi" w:cstheme="majorBidi"/>
          <w:szCs w:val="22"/>
        </w:rPr>
        <w:t>деградированных</w:t>
      </w:r>
      <w:r w:rsidRPr="00EF1EA3">
        <w:rPr>
          <w:rFonts w:asciiTheme="majorBidi" w:hAnsiTheme="majorBidi" w:cstheme="majorBidi"/>
          <w:szCs w:val="22"/>
        </w:rPr>
        <w:t xml:space="preserve"> [</w:t>
      </w:r>
      <w:r>
        <w:rPr>
          <w:rFonts w:asciiTheme="majorBidi" w:hAnsiTheme="majorBidi" w:cstheme="majorBidi"/>
          <w:b/>
          <w:bCs/>
          <w:kern w:val="22"/>
          <w:szCs w:val="22"/>
        </w:rPr>
        <w:t>наземных</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и</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морских</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районов</w:t>
      </w:r>
      <w:r w:rsidRPr="00EF1EA3">
        <w:rPr>
          <w:rFonts w:asciiTheme="majorBidi" w:hAnsiTheme="majorBidi" w:cstheme="majorBidi"/>
          <w:kern w:val="22"/>
          <w:szCs w:val="22"/>
        </w:rPr>
        <w:t xml:space="preserve">] </w:t>
      </w:r>
      <w:r w:rsidRPr="0068702A">
        <w:rPr>
          <w:rFonts w:asciiTheme="majorBidi" w:hAnsiTheme="majorBidi" w:cstheme="majorBidi"/>
          <w:b/>
          <w:kern w:val="22"/>
          <w:szCs w:val="22"/>
        </w:rPr>
        <w:t>находящихся</w:t>
      </w:r>
      <w:r w:rsidRPr="00EF1EA3">
        <w:rPr>
          <w:rFonts w:asciiTheme="majorBidi" w:hAnsiTheme="majorBidi" w:cstheme="majorBidi"/>
          <w:kern w:val="22"/>
          <w:szCs w:val="22"/>
        </w:rPr>
        <w:t xml:space="preserve"> </w:t>
      </w:r>
      <w:r w:rsidRPr="006973ED">
        <w:rPr>
          <w:rFonts w:asciiTheme="majorBidi" w:hAnsiTheme="majorBidi" w:cstheme="majorBidi"/>
          <w:b/>
          <w:kern w:val="22"/>
          <w:szCs w:val="22"/>
        </w:rPr>
        <w:t>под</w:t>
      </w:r>
      <w:r w:rsidRPr="00EF1EA3">
        <w:rPr>
          <w:rFonts w:asciiTheme="majorBidi" w:hAnsiTheme="majorBidi" w:cstheme="majorBidi"/>
          <w:b/>
          <w:kern w:val="22"/>
          <w:szCs w:val="22"/>
        </w:rPr>
        <w:t xml:space="preserve"> </w:t>
      </w:r>
      <w:r w:rsidRPr="006973ED">
        <w:rPr>
          <w:rFonts w:asciiTheme="majorBidi" w:hAnsiTheme="majorBidi" w:cstheme="majorBidi"/>
          <w:b/>
          <w:kern w:val="22"/>
          <w:szCs w:val="22"/>
        </w:rPr>
        <w:t>угрозой</w:t>
      </w:r>
      <w:r w:rsidRPr="00EF1EA3">
        <w:rPr>
          <w:rFonts w:asciiTheme="majorBidi" w:hAnsiTheme="majorBidi" w:cstheme="majorBidi"/>
          <w:b/>
          <w:kern w:val="22"/>
          <w:szCs w:val="22"/>
        </w:rPr>
        <w:t xml:space="preserve"> </w:t>
      </w:r>
      <w:r w:rsidRPr="006973ED">
        <w:rPr>
          <w:rFonts w:asciiTheme="majorBidi" w:hAnsiTheme="majorBidi" w:cstheme="majorBidi"/>
          <w:b/>
          <w:kern w:val="22"/>
          <w:szCs w:val="22"/>
        </w:rPr>
        <w:t>или</w:t>
      </w:r>
      <w:r w:rsidRPr="00EF1EA3">
        <w:rPr>
          <w:rFonts w:asciiTheme="majorBidi" w:hAnsiTheme="majorBidi" w:cstheme="majorBidi"/>
          <w:b/>
          <w:kern w:val="22"/>
          <w:szCs w:val="22"/>
        </w:rPr>
        <w:t xml:space="preserve"> </w:t>
      </w:r>
      <w:r w:rsidRPr="006973ED">
        <w:rPr>
          <w:rFonts w:asciiTheme="majorBidi" w:hAnsiTheme="majorBidi" w:cstheme="majorBidi"/>
          <w:b/>
          <w:kern w:val="22"/>
          <w:szCs w:val="22"/>
        </w:rPr>
        <w:t>глобальных</w:t>
      </w:r>
      <w:r w:rsidRPr="00EF1EA3">
        <w:rPr>
          <w:rFonts w:asciiTheme="majorBidi" w:hAnsiTheme="majorBidi" w:cstheme="majorBidi"/>
          <w:kern w:val="22"/>
          <w:szCs w:val="22"/>
        </w:rPr>
        <w:t xml:space="preserve"> [[</w:t>
      </w:r>
      <w:r>
        <w:rPr>
          <w:rFonts w:asciiTheme="majorBidi" w:hAnsiTheme="majorBidi" w:cstheme="majorBidi"/>
          <w:kern w:val="22"/>
          <w:szCs w:val="22"/>
        </w:rPr>
        <w:t>пресноводных</w:t>
      </w:r>
      <w:r w:rsidRPr="00EF1EA3">
        <w:rPr>
          <w:rFonts w:asciiTheme="majorBidi" w:hAnsiTheme="majorBidi" w:cstheme="majorBidi"/>
          <w:szCs w:val="22"/>
        </w:rPr>
        <w:t xml:space="preserve">, </w:t>
      </w:r>
      <w:r>
        <w:rPr>
          <w:rFonts w:asciiTheme="majorBidi" w:hAnsiTheme="majorBidi" w:cstheme="majorBidi"/>
          <w:b/>
          <w:bCs/>
          <w:kern w:val="22"/>
          <w:szCs w:val="22"/>
        </w:rPr>
        <w:t>солоноватых</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вод</w:t>
      </w:r>
      <w:r w:rsidRPr="00EF1EA3">
        <w:rPr>
          <w:rFonts w:asciiTheme="majorBidi" w:hAnsiTheme="majorBidi" w:cstheme="majorBidi"/>
          <w:b/>
          <w:bCs/>
          <w:kern w:val="22"/>
          <w:szCs w:val="22"/>
        </w:rPr>
        <w:t>,</w:t>
      </w:r>
      <w:r w:rsidRPr="00EF1EA3">
        <w:rPr>
          <w:rFonts w:asciiTheme="majorBidi" w:hAnsiTheme="majorBidi" w:cstheme="majorBidi"/>
          <w:szCs w:val="22"/>
        </w:rPr>
        <w:t xml:space="preserve"> </w:t>
      </w:r>
      <w:r>
        <w:rPr>
          <w:rFonts w:asciiTheme="majorBidi" w:hAnsiTheme="majorBidi" w:cstheme="majorBidi"/>
          <w:szCs w:val="22"/>
        </w:rPr>
        <w:t>морских</w:t>
      </w:r>
      <w:r w:rsidRPr="00EF1EA3">
        <w:rPr>
          <w:rFonts w:asciiTheme="majorBidi" w:hAnsiTheme="majorBidi" w:cstheme="majorBidi"/>
          <w:szCs w:val="22"/>
        </w:rPr>
        <w:t xml:space="preserve"> </w:t>
      </w:r>
      <w:r>
        <w:rPr>
          <w:rFonts w:asciiTheme="majorBidi" w:hAnsiTheme="majorBidi" w:cstheme="majorBidi"/>
          <w:szCs w:val="22"/>
        </w:rPr>
        <w:t>и</w:t>
      </w:r>
      <w:r w:rsidRPr="00EF1EA3">
        <w:rPr>
          <w:rFonts w:asciiTheme="majorBidi" w:hAnsiTheme="majorBidi" w:cstheme="majorBidi"/>
          <w:szCs w:val="22"/>
        </w:rPr>
        <w:t xml:space="preserve">] </w:t>
      </w:r>
      <w:r>
        <w:rPr>
          <w:rFonts w:asciiTheme="majorBidi" w:hAnsiTheme="majorBidi" w:cstheme="majorBidi"/>
          <w:szCs w:val="22"/>
        </w:rPr>
        <w:t>наземных</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пресноводные</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и</w:t>
      </w:r>
      <w:r w:rsidRPr="00EF1EA3">
        <w:rPr>
          <w:rFonts w:asciiTheme="majorBidi" w:hAnsiTheme="majorBidi" w:cstheme="majorBidi"/>
          <w:b/>
          <w:bCs/>
          <w:kern w:val="22"/>
          <w:szCs w:val="22"/>
        </w:rPr>
        <w:t xml:space="preserve"> </w:t>
      </w:r>
      <w:r>
        <w:rPr>
          <w:rFonts w:asciiTheme="majorBidi" w:hAnsiTheme="majorBidi" w:cstheme="majorBidi"/>
          <w:b/>
          <w:bCs/>
          <w:kern w:val="22"/>
          <w:szCs w:val="22"/>
        </w:rPr>
        <w:t>морские</w:t>
      </w:r>
      <w:r w:rsidRPr="00EF1EA3">
        <w:rPr>
          <w:rFonts w:asciiTheme="majorBidi" w:hAnsiTheme="majorBidi" w:cstheme="majorBidi"/>
          <w:b/>
          <w:bCs/>
          <w:kern w:val="22"/>
          <w:szCs w:val="22"/>
        </w:rPr>
        <w:t>]</w:t>
      </w:r>
      <w:r w:rsidRPr="0068702A">
        <w:rPr>
          <w:rFonts w:asciiTheme="majorBidi" w:hAnsiTheme="majorBidi" w:cstheme="majorBidi"/>
          <w:szCs w:val="22"/>
        </w:rPr>
        <w:t xml:space="preserve"> </w:t>
      </w:r>
      <w:r>
        <w:rPr>
          <w:rFonts w:asciiTheme="majorBidi" w:hAnsiTheme="majorBidi" w:cstheme="majorBidi"/>
          <w:szCs w:val="22"/>
        </w:rPr>
        <w:t>экосистемы],</w:t>
      </w:r>
      <w:r w:rsidRPr="00EF1EA3">
        <w:rPr>
          <w:rFonts w:asciiTheme="majorBidi" w:hAnsiTheme="majorBidi" w:cstheme="majorBidi"/>
          <w:szCs w:val="22"/>
        </w:rPr>
        <w:t xml:space="preserve"> </w:t>
      </w:r>
      <w:r w:rsidRPr="005C052A">
        <w:rPr>
          <w:b/>
          <w:bCs/>
        </w:rPr>
        <w:t>деградация</w:t>
      </w:r>
      <w:r w:rsidRPr="00EF1EA3">
        <w:rPr>
          <w:b/>
          <w:bCs/>
        </w:rPr>
        <w:t xml:space="preserve"> </w:t>
      </w:r>
      <w:r w:rsidRPr="005C052A">
        <w:rPr>
          <w:b/>
          <w:bCs/>
        </w:rPr>
        <w:t>которых</w:t>
      </w:r>
      <w:r w:rsidRPr="00EF1EA3">
        <w:rPr>
          <w:b/>
          <w:bCs/>
        </w:rPr>
        <w:t xml:space="preserve"> </w:t>
      </w:r>
      <w:r w:rsidRPr="005C052A">
        <w:rPr>
          <w:b/>
          <w:bCs/>
        </w:rPr>
        <w:t>продолжается</w:t>
      </w:r>
      <w:r w:rsidRPr="00EF1EA3">
        <w:rPr>
          <w:b/>
          <w:bCs/>
        </w:rPr>
        <w:t xml:space="preserve"> </w:t>
      </w:r>
      <w:r w:rsidRPr="005C052A">
        <w:rPr>
          <w:b/>
          <w:bCs/>
        </w:rPr>
        <w:t>с</w:t>
      </w:r>
      <w:r w:rsidRPr="00EF1EA3">
        <w:rPr>
          <w:b/>
          <w:bCs/>
        </w:rPr>
        <w:t xml:space="preserve"> </w:t>
      </w:r>
      <w:r w:rsidRPr="005C052A">
        <w:rPr>
          <w:b/>
          <w:bCs/>
        </w:rPr>
        <w:t>доиндустриального</w:t>
      </w:r>
      <w:r w:rsidRPr="00EF1EA3">
        <w:rPr>
          <w:b/>
          <w:bCs/>
        </w:rPr>
        <w:t xml:space="preserve"> </w:t>
      </w:r>
      <w:r w:rsidRPr="005C052A">
        <w:rPr>
          <w:b/>
          <w:bCs/>
        </w:rPr>
        <w:t>периода</w:t>
      </w:r>
      <w:r w:rsidRPr="00EF1EA3">
        <w:rPr>
          <w:b/>
          <w:bCs/>
        </w:rPr>
        <w:t xml:space="preserve">, </w:t>
      </w:r>
      <w:r w:rsidRPr="005C052A">
        <w:rPr>
          <w:b/>
          <w:bCs/>
        </w:rPr>
        <w:t>а</w:t>
      </w:r>
      <w:r w:rsidRPr="00EF1EA3">
        <w:rPr>
          <w:b/>
          <w:bCs/>
        </w:rPr>
        <w:t xml:space="preserve"> </w:t>
      </w:r>
      <w:r w:rsidRPr="005C052A">
        <w:rPr>
          <w:b/>
          <w:bCs/>
        </w:rPr>
        <w:t>в</w:t>
      </w:r>
      <w:r w:rsidRPr="00EF1EA3">
        <w:rPr>
          <w:b/>
          <w:bCs/>
        </w:rPr>
        <w:t xml:space="preserve"> </w:t>
      </w:r>
      <w:r w:rsidRPr="005C052A">
        <w:rPr>
          <w:b/>
          <w:bCs/>
        </w:rPr>
        <w:t>случаях</w:t>
      </w:r>
      <w:r w:rsidRPr="00EF1EA3">
        <w:rPr>
          <w:b/>
          <w:bCs/>
        </w:rPr>
        <w:t xml:space="preserve"> </w:t>
      </w:r>
      <w:r w:rsidRPr="005C052A">
        <w:rPr>
          <w:b/>
          <w:bCs/>
        </w:rPr>
        <w:t>отсутствия</w:t>
      </w:r>
      <w:r w:rsidRPr="00EF1EA3">
        <w:rPr>
          <w:b/>
          <w:bCs/>
        </w:rPr>
        <w:t xml:space="preserve"> </w:t>
      </w:r>
      <w:r w:rsidRPr="005C052A">
        <w:rPr>
          <w:b/>
          <w:bCs/>
        </w:rPr>
        <w:t>данных</w:t>
      </w:r>
      <w:r w:rsidRPr="00EF1EA3">
        <w:rPr>
          <w:b/>
          <w:bCs/>
        </w:rPr>
        <w:t xml:space="preserve">, </w:t>
      </w:r>
      <w:r w:rsidRPr="005C052A">
        <w:rPr>
          <w:b/>
          <w:bCs/>
        </w:rPr>
        <w:t>с</w:t>
      </w:r>
      <w:r w:rsidRPr="00EF1EA3">
        <w:rPr>
          <w:b/>
          <w:bCs/>
        </w:rPr>
        <w:t xml:space="preserve"> </w:t>
      </w:r>
      <w:r w:rsidRPr="005C052A">
        <w:rPr>
          <w:b/>
          <w:bCs/>
        </w:rPr>
        <w:t>наиболее</w:t>
      </w:r>
      <w:r w:rsidRPr="00EF1EA3">
        <w:rPr>
          <w:b/>
          <w:bCs/>
        </w:rPr>
        <w:t xml:space="preserve"> </w:t>
      </w:r>
      <w:r w:rsidRPr="005C052A">
        <w:rPr>
          <w:b/>
          <w:bCs/>
        </w:rPr>
        <w:t>раннего</w:t>
      </w:r>
      <w:r w:rsidRPr="00EF1EA3">
        <w:rPr>
          <w:b/>
          <w:bCs/>
        </w:rPr>
        <w:t xml:space="preserve"> </w:t>
      </w:r>
      <w:r w:rsidRPr="005C052A">
        <w:rPr>
          <w:b/>
          <w:bCs/>
        </w:rPr>
        <w:t>периода</w:t>
      </w:r>
      <w:r w:rsidRPr="00EF1EA3">
        <w:rPr>
          <w:b/>
          <w:bCs/>
        </w:rPr>
        <w:t xml:space="preserve">, </w:t>
      </w:r>
      <w:r w:rsidRPr="005C052A">
        <w:rPr>
          <w:b/>
          <w:bCs/>
        </w:rPr>
        <w:t>по</w:t>
      </w:r>
      <w:r w:rsidRPr="00EF1EA3">
        <w:rPr>
          <w:b/>
          <w:bCs/>
        </w:rPr>
        <w:t xml:space="preserve"> </w:t>
      </w:r>
      <w:r w:rsidRPr="005C052A">
        <w:rPr>
          <w:b/>
          <w:bCs/>
        </w:rPr>
        <w:t>которому</w:t>
      </w:r>
      <w:r w:rsidRPr="00EF1EA3">
        <w:rPr>
          <w:b/>
          <w:bCs/>
        </w:rPr>
        <w:t xml:space="preserve"> </w:t>
      </w:r>
      <w:r w:rsidRPr="005C052A">
        <w:rPr>
          <w:b/>
          <w:bCs/>
        </w:rPr>
        <w:t>имеются</w:t>
      </w:r>
      <w:r w:rsidRPr="00EF1EA3">
        <w:rPr>
          <w:b/>
          <w:bCs/>
        </w:rPr>
        <w:t xml:space="preserve"> </w:t>
      </w:r>
      <w:r w:rsidRPr="005C052A">
        <w:rPr>
          <w:b/>
          <w:bCs/>
        </w:rPr>
        <w:t>данные</w:t>
      </w:r>
      <w:r w:rsidRPr="00EF1EA3">
        <w:rPr>
          <w:b/>
          <w:bCs/>
        </w:rPr>
        <w:t xml:space="preserve"> </w:t>
      </w:r>
      <w:r w:rsidRPr="005C052A">
        <w:rPr>
          <w:b/>
          <w:bCs/>
        </w:rPr>
        <w:t>о</w:t>
      </w:r>
      <w:r w:rsidRPr="00EF1EA3">
        <w:rPr>
          <w:b/>
          <w:bCs/>
        </w:rPr>
        <w:t xml:space="preserve"> </w:t>
      </w:r>
      <w:r w:rsidRPr="005C052A">
        <w:rPr>
          <w:b/>
          <w:bCs/>
        </w:rPr>
        <w:t>вероятном</w:t>
      </w:r>
      <w:r w:rsidRPr="00EF1EA3">
        <w:rPr>
          <w:b/>
          <w:bCs/>
        </w:rPr>
        <w:t xml:space="preserve"> </w:t>
      </w:r>
      <w:r w:rsidRPr="005C052A">
        <w:rPr>
          <w:b/>
          <w:bCs/>
        </w:rPr>
        <w:t>естественном</w:t>
      </w:r>
      <w:r w:rsidRPr="00EF1EA3">
        <w:rPr>
          <w:b/>
          <w:bCs/>
        </w:rPr>
        <w:t xml:space="preserve"> </w:t>
      </w:r>
      <w:r w:rsidRPr="005C052A">
        <w:rPr>
          <w:b/>
          <w:bCs/>
        </w:rPr>
        <w:t>растительном</w:t>
      </w:r>
      <w:r w:rsidRPr="00EF1EA3">
        <w:rPr>
          <w:b/>
          <w:bCs/>
        </w:rPr>
        <w:t xml:space="preserve"> </w:t>
      </w:r>
      <w:r w:rsidRPr="005C052A">
        <w:rPr>
          <w:b/>
          <w:bCs/>
        </w:rPr>
        <w:t>покрове</w:t>
      </w:r>
      <w:r w:rsidRPr="00EF1EA3">
        <w:rPr>
          <w:rFonts w:asciiTheme="majorBidi" w:hAnsiTheme="majorBidi" w:cstheme="majorBidi"/>
          <w:b/>
          <w:bCs/>
          <w:szCs w:val="22"/>
        </w:rPr>
        <w:t>, [</w:t>
      </w:r>
      <w:r>
        <w:rPr>
          <w:rFonts w:asciiTheme="majorBidi" w:hAnsiTheme="majorBidi" w:cstheme="majorBidi"/>
          <w:b/>
          <w:bCs/>
          <w:szCs w:val="22"/>
        </w:rPr>
        <w:t>функциональное</w:t>
      </w:r>
      <w:r w:rsidRPr="00EF1EA3">
        <w:rPr>
          <w:rFonts w:asciiTheme="majorBidi" w:hAnsiTheme="majorBidi" w:cstheme="majorBidi"/>
          <w:b/>
          <w:bCs/>
          <w:szCs w:val="22"/>
        </w:rPr>
        <w:t xml:space="preserve"> </w:t>
      </w:r>
      <w:r>
        <w:rPr>
          <w:rFonts w:asciiTheme="majorBidi" w:hAnsiTheme="majorBidi" w:cstheme="majorBidi"/>
          <w:b/>
          <w:bCs/>
          <w:szCs w:val="22"/>
        </w:rPr>
        <w:t>восстановление</w:t>
      </w:r>
      <w:r w:rsidRPr="00EF1EA3">
        <w:rPr>
          <w:rFonts w:asciiTheme="majorBidi" w:hAnsiTheme="majorBidi" w:cstheme="majorBidi"/>
          <w:szCs w:val="22"/>
        </w:rPr>
        <w:t xml:space="preserve"> [</w:t>
      </w:r>
      <w:r>
        <w:rPr>
          <w:rFonts w:asciiTheme="majorBidi" w:hAnsiTheme="majorBidi" w:cstheme="majorBidi"/>
          <w:b/>
          <w:bCs/>
          <w:szCs w:val="22"/>
        </w:rPr>
        <w:t>активное</w:t>
      </w:r>
      <w:r w:rsidRPr="00EF1EA3">
        <w:rPr>
          <w:rFonts w:asciiTheme="majorBidi" w:hAnsiTheme="majorBidi" w:cstheme="majorBidi"/>
          <w:szCs w:val="22"/>
        </w:rPr>
        <w:t>][</w:t>
      </w:r>
      <w:r>
        <w:rPr>
          <w:rFonts w:asciiTheme="majorBidi" w:hAnsiTheme="majorBidi" w:cstheme="majorBidi"/>
          <w:b/>
          <w:bCs/>
          <w:szCs w:val="22"/>
        </w:rPr>
        <w:t>эффективное</w:t>
      </w:r>
      <w:r w:rsidRPr="00EF1EA3">
        <w:rPr>
          <w:rFonts w:asciiTheme="majorBidi" w:hAnsiTheme="majorBidi" w:cstheme="majorBidi"/>
          <w:b/>
          <w:bCs/>
          <w:szCs w:val="22"/>
        </w:rPr>
        <w:t>]</w:t>
      </w:r>
      <w:r w:rsidRPr="00EF1EA3">
        <w:rPr>
          <w:rFonts w:asciiTheme="majorBidi" w:hAnsiTheme="majorBidi" w:cstheme="majorBidi"/>
          <w:szCs w:val="22"/>
        </w:rPr>
        <w:t xml:space="preserve"> </w:t>
      </w:r>
      <w:r w:rsidRPr="000C3135">
        <w:rPr>
          <w:rFonts w:asciiTheme="majorBidi" w:hAnsiTheme="majorBidi" w:cstheme="majorBidi"/>
          <w:b/>
          <w:szCs w:val="22"/>
        </w:rPr>
        <w:t>экологическое</w:t>
      </w:r>
      <w:r w:rsidRPr="00EF1EA3">
        <w:rPr>
          <w:rFonts w:asciiTheme="majorBidi" w:hAnsiTheme="majorBidi" w:cstheme="majorBidi"/>
          <w:szCs w:val="22"/>
        </w:rPr>
        <w:t xml:space="preserve"> </w:t>
      </w:r>
      <w:r>
        <w:rPr>
          <w:rFonts w:asciiTheme="majorBidi" w:hAnsiTheme="majorBidi" w:cstheme="majorBidi"/>
          <w:szCs w:val="22"/>
        </w:rPr>
        <w:t>восстановление</w:t>
      </w:r>
      <w:r w:rsidRPr="00EF1EA3">
        <w:rPr>
          <w:rFonts w:asciiTheme="majorBidi" w:hAnsiTheme="majorBidi" w:cstheme="majorBidi"/>
          <w:szCs w:val="22"/>
        </w:rPr>
        <w:t xml:space="preserve"> </w:t>
      </w:r>
      <w:r w:rsidRPr="00EF1EA3">
        <w:rPr>
          <w:rFonts w:asciiTheme="majorBidi" w:hAnsiTheme="majorBidi" w:cstheme="majorBidi"/>
          <w:b/>
          <w:bCs/>
          <w:szCs w:val="22"/>
        </w:rPr>
        <w:t>[</w:t>
      </w:r>
      <w:r>
        <w:rPr>
          <w:rFonts w:asciiTheme="majorBidi" w:hAnsiTheme="majorBidi" w:cstheme="majorBidi"/>
          <w:b/>
          <w:bCs/>
          <w:szCs w:val="22"/>
        </w:rPr>
        <w:t>меры</w:t>
      </w:r>
      <w:r w:rsidRPr="00EF1EA3">
        <w:rPr>
          <w:rFonts w:asciiTheme="majorBidi" w:hAnsiTheme="majorBidi" w:cstheme="majorBidi"/>
          <w:b/>
          <w:bCs/>
          <w:szCs w:val="22"/>
        </w:rPr>
        <w:t>][</w:t>
      </w:r>
      <w:r>
        <w:rPr>
          <w:rFonts w:asciiTheme="majorBidi" w:hAnsiTheme="majorBidi" w:cstheme="majorBidi"/>
          <w:b/>
          <w:bCs/>
          <w:szCs w:val="22"/>
        </w:rPr>
        <w:t>процессы</w:t>
      </w:r>
      <w:r w:rsidRPr="00EF1EA3">
        <w:rPr>
          <w:rFonts w:asciiTheme="majorBidi" w:hAnsiTheme="majorBidi" w:cstheme="majorBidi"/>
          <w:b/>
          <w:bCs/>
          <w:szCs w:val="22"/>
        </w:rPr>
        <w:t xml:space="preserve">] </w:t>
      </w:r>
      <w:r>
        <w:rPr>
          <w:rFonts w:asciiTheme="majorBidi" w:hAnsiTheme="majorBidi" w:cstheme="majorBidi"/>
          <w:b/>
          <w:bCs/>
          <w:szCs w:val="22"/>
        </w:rPr>
        <w:t>на</w:t>
      </w:r>
      <w:r w:rsidRPr="00EF1EA3">
        <w:rPr>
          <w:rFonts w:asciiTheme="majorBidi" w:hAnsiTheme="majorBidi" w:cstheme="majorBidi"/>
          <w:b/>
          <w:bCs/>
          <w:szCs w:val="22"/>
        </w:rPr>
        <w:t xml:space="preserve"> </w:t>
      </w:r>
      <w:r>
        <w:rPr>
          <w:rFonts w:asciiTheme="majorBidi" w:hAnsiTheme="majorBidi" w:cstheme="majorBidi"/>
          <w:b/>
          <w:bCs/>
          <w:szCs w:val="22"/>
        </w:rPr>
        <w:t>уровне</w:t>
      </w:r>
      <w:r w:rsidRPr="00EF1EA3">
        <w:rPr>
          <w:rFonts w:asciiTheme="majorBidi" w:hAnsiTheme="majorBidi" w:cstheme="majorBidi"/>
          <w:b/>
          <w:bCs/>
          <w:szCs w:val="22"/>
        </w:rPr>
        <w:t xml:space="preserve"> </w:t>
      </w:r>
      <w:r>
        <w:rPr>
          <w:rFonts w:asciiTheme="majorBidi" w:hAnsiTheme="majorBidi" w:cstheme="majorBidi"/>
          <w:b/>
          <w:bCs/>
          <w:szCs w:val="22"/>
        </w:rPr>
        <w:t>ландшафта</w:t>
      </w:r>
      <w:r w:rsidRPr="00EF1EA3">
        <w:rPr>
          <w:rFonts w:asciiTheme="majorBidi" w:hAnsiTheme="majorBidi" w:cstheme="majorBidi"/>
          <w:b/>
          <w:bCs/>
          <w:szCs w:val="22"/>
        </w:rPr>
        <w:t xml:space="preserve"> </w:t>
      </w:r>
      <w:r>
        <w:rPr>
          <w:rFonts w:asciiTheme="majorBidi" w:hAnsiTheme="majorBidi" w:cstheme="majorBidi"/>
          <w:b/>
          <w:bCs/>
          <w:szCs w:val="22"/>
        </w:rPr>
        <w:t>и</w:t>
      </w:r>
      <w:r w:rsidRPr="00EF1EA3">
        <w:rPr>
          <w:rFonts w:asciiTheme="majorBidi" w:hAnsiTheme="majorBidi" w:cstheme="majorBidi"/>
          <w:b/>
          <w:bCs/>
          <w:szCs w:val="22"/>
        </w:rPr>
        <w:t>/</w:t>
      </w:r>
      <w:r>
        <w:rPr>
          <w:rFonts w:asciiTheme="majorBidi" w:hAnsiTheme="majorBidi" w:cstheme="majorBidi"/>
          <w:b/>
          <w:bCs/>
          <w:szCs w:val="22"/>
        </w:rPr>
        <w:t>или</w:t>
      </w:r>
      <w:r w:rsidRPr="00EF1EA3">
        <w:rPr>
          <w:rFonts w:asciiTheme="majorBidi" w:hAnsiTheme="majorBidi" w:cstheme="majorBidi"/>
          <w:b/>
          <w:bCs/>
          <w:szCs w:val="22"/>
        </w:rPr>
        <w:t xml:space="preserve"> </w:t>
      </w:r>
      <w:r>
        <w:rPr>
          <w:rFonts w:asciiTheme="majorBidi" w:hAnsiTheme="majorBidi" w:cstheme="majorBidi"/>
          <w:b/>
          <w:bCs/>
          <w:szCs w:val="22"/>
        </w:rPr>
        <w:t>восстановлены</w:t>
      </w:r>
      <w:r w:rsidRPr="00EF1EA3">
        <w:rPr>
          <w:rFonts w:asciiTheme="majorBidi" w:hAnsiTheme="majorBidi" w:cstheme="majorBidi"/>
          <w:szCs w:val="22"/>
        </w:rPr>
        <w:t xml:space="preserve">, </w:t>
      </w:r>
      <w:r w:rsidRPr="005C052A">
        <w:rPr>
          <w:b/>
          <w:bCs/>
        </w:rPr>
        <w:t>с</w:t>
      </w:r>
      <w:r w:rsidRPr="00EF1EA3">
        <w:rPr>
          <w:b/>
          <w:bCs/>
        </w:rPr>
        <w:t xml:space="preserve"> </w:t>
      </w:r>
      <w:r w:rsidRPr="005C052A">
        <w:rPr>
          <w:b/>
          <w:bCs/>
        </w:rPr>
        <w:t>целью</w:t>
      </w:r>
      <w:r w:rsidRPr="00EF1EA3">
        <w:rPr>
          <w:b/>
          <w:bCs/>
        </w:rPr>
        <w:t xml:space="preserve"> </w:t>
      </w:r>
      <w:r w:rsidRPr="005C052A">
        <w:rPr>
          <w:b/>
          <w:bCs/>
        </w:rPr>
        <w:t>борьбы</w:t>
      </w:r>
      <w:r w:rsidRPr="00EF1EA3">
        <w:rPr>
          <w:b/>
          <w:bCs/>
        </w:rPr>
        <w:t xml:space="preserve"> </w:t>
      </w:r>
      <w:r w:rsidRPr="005C052A">
        <w:rPr>
          <w:b/>
          <w:bCs/>
        </w:rPr>
        <w:t>с</w:t>
      </w:r>
      <w:r w:rsidRPr="00EF1EA3">
        <w:rPr>
          <w:b/>
          <w:bCs/>
        </w:rPr>
        <w:t xml:space="preserve"> </w:t>
      </w:r>
      <w:r w:rsidRPr="005C052A">
        <w:rPr>
          <w:b/>
          <w:bCs/>
        </w:rPr>
        <w:t>изменением</w:t>
      </w:r>
      <w:r w:rsidRPr="00EF1EA3">
        <w:rPr>
          <w:b/>
          <w:bCs/>
        </w:rPr>
        <w:t xml:space="preserve"> </w:t>
      </w:r>
      <w:r w:rsidRPr="005C052A">
        <w:rPr>
          <w:b/>
          <w:bCs/>
        </w:rPr>
        <w:t>климата</w:t>
      </w:r>
      <w:r w:rsidRPr="00EF1EA3">
        <w:t xml:space="preserve">, </w:t>
      </w:r>
      <w:r w:rsidRPr="005C052A">
        <w:rPr>
          <w:b/>
          <w:bCs/>
        </w:rPr>
        <w:t>искоренения</w:t>
      </w:r>
      <w:r w:rsidRPr="00EF1EA3">
        <w:rPr>
          <w:b/>
          <w:bCs/>
        </w:rPr>
        <w:t xml:space="preserve"> </w:t>
      </w:r>
      <w:r w:rsidRPr="005C052A">
        <w:rPr>
          <w:b/>
          <w:bCs/>
        </w:rPr>
        <w:t>бедности</w:t>
      </w:r>
      <w:r w:rsidRPr="00EF1EA3">
        <w:rPr>
          <w:b/>
          <w:bCs/>
        </w:rPr>
        <w:t xml:space="preserve"> </w:t>
      </w:r>
      <w:r w:rsidRPr="005C052A">
        <w:rPr>
          <w:b/>
          <w:bCs/>
        </w:rPr>
        <w:t>и</w:t>
      </w:r>
      <w:r w:rsidRPr="00EF1EA3">
        <w:rPr>
          <w:b/>
          <w:bCs/>
        </w:rPr>
        <w:t xml:space="preserve"> </w:t>
      </w:r>
      <w:r w:rsidRPr="005C052A">
        <w:rPr>
          <w:b/>
          <w:bCs/>
        </w:rPr>
        <w:t>предотвращения</w:t>
      </w:r>
      <w:r w:rsidRPr="00EF1EA3">
        <w:rPr>
          <w:b/>
          <w:bCs/>
        </w:rPr>
        <w:t xml:space="preserve"> </w:t>
      </w:r>
      <w:r w:rsidRPr="005C052A">
        <w:rPr>
          <w:b/>
          <w:bCs/>
        </w:rPr>
        <w:t>утраты</w:t>
      </w:r>
      <w:r w:rsidRPr="00EF1EA3">
        <w:rPr>
          <w:b/>
          <w:bCs/>
        </w:rPr>
        <w:t xml:space="preserve"> </w:t>
      </w:r>
      <w:r w:rsidRPr="005C052A">
        <w:rPr>
          <w:b/>
          <w:bCs/>
        </w:rPr>
        <w:t>биоразнообразия</w:t>
      </w:r>
      <w:r w:rsidRPr="00EF1EA3">
        <w:rPr>
          <w:rFonts w:asciiTheme="majorBidi" w:hAnsiTheme="majorBidi" w:cstheme="majorBidi"/>
          <w:b/>
          <w:bCs/>
          <w:kern w:val="22"/>
          <w:szCs w:val="22"/>
        </w:rPr>
        <w:t>,</w:t>
      </w:r>
      <w:r w:rsidRPr="00EF1EA3">
        <w:rPr>
          <w:rFonts w:asciiTheme="majorBidi" w:hAnsiTheme="majorBidi" w:cstheme="majorBidi"/>
          <w:kern w:val="22"/>
          <w:szCs w:val="22"/>
        </w:rPr>
        <w:t xml:space="preserve"> </w:t>
      </w:r>
      <w:r w:rsidRPr="00EF1EA3">
        <w:rPr>
          <w:rFonts w:asciiTheme="majorBidi" w:hAnsiTheme="majorBidi" w:cstheme="majorBidi"/>
          <w:szCs w:val="22"/>
        </w:rPr>
        <w:t>[</w:t>
      </w:r>
      <w:r>
        <w:rPr>
          <w:rFonts w:asciiTheme="majorBidi" w:hAnsiTheme="majorBidi" w:cstheme="majorBidi"/>
          <w:szCs w:val="22"/>
        </w:rPr>
        <w:t>обеспечение</w:t>
      </w:r>
      <w:r w:rsidRPr="00EF1EA3">
        <w:rPr>
          <w:rFonts w:asciiTheme="majorBidi" w:hAnsiTheme="majorBidi" w:cstheme="majorBidi"/>
          <w:szCs w:val="22"/>
        </w:rPr>
        <w:t xml:space="preserve"> </w:t>
      </w:r>
      <w:r>
        <w:rPr>
          <w:rFonts w:asciiTheme="majorBidi" w:hAnsiTheme="majorBidi" w:cstheme="majorBidi"/>
          <w:b/>
          <w:bCs/>
          <w:szCs w:val="22"/>
        </w:rPr>
        <w:t>их</w:t>
      </w:r>
      <w:r w:rsidRPr="00EF1EA3">
        <w:rPr>
          <w:rFonts w:asciiTheme="majorBidi" w:hAnsiTheme="majorBidi" w:cstheme="majorBidi"/>
          <w:b/>
          <w:bCs/>
          <w:szCs w:val="22"/>
        </w:rPr>
        <w:t xml:space="preserve"> </w:t>
      </w:r>
      <w:r>
        <w:rPr>
          <w:rFonts w:asciiTheme="majorBidi" w:hAnsiTheme="majorBidi" w:cstheme="majorBidi"/>
          <w:b/>
          <w:bCs/>
          <w:szCs w:val="22"/>
        </w:rPr>
        <w:t>целостности</w:t>
      </w:r>
      <w:r w:rsidRPr="00EF1EA3">
        <w:rPr>
          <w:rFonts w:asciiTheme="majorBidi" w:hAnsiTheme="majorBidi" w:cstheme="majorBidi"/>
          <w:b/>
          <w:bCs/>
          <w:szCs w:val="22"/>
        </w:rPr>
        <w:t xml:space="preserve"> </w:t>
      </w:r>
      <w:r>
        <w:rPr>
          <w:rFonts w:asciiTheme="majorBidi" w:hAnsiTheme="majorBidi" w:cstheme="majorBidi"/>
          <w:b/>
          <w:bCs/>
          <w:szCs w:val="22"/>
        </w:rPr>
        <w:t>и</w:t>
      </w:r>
      <w:r w:rsidRPr="00EF1EA3">
        <w:rPr>
          <w:rFonts w:asciiTheme="majorBidi" w:hAnsiTheme="majorBidi" w:cstheme="majorBidi"/>
          <w:b/>
          <w:bCs/>
          <w:szCs w:val="22"/>
        </w:rPr>
        <w:t xml:space="preserve"> </w:t>
      </w:r>
      <w:r>
        <w:rPr>
          <w:rFonts w:asciiTheme="majorBidi" w:hAnsiTheme="majorBidi" w:cstheme="majorBidi"/>
          <w:b/>
          <w:bCs/>
          <w:szCs w:val="22"/>
        </w:rPr>
        <w:t>повышение</w:t>
      </w:r>
      <w:r w:rsidRPr="00EF1EA3">
        <w:rPr>
          <w:rFonts w:asciiTheme="majorBidi" w:hAnsiTheme="majorBidi" w:cstheme="majorBidi"/>
          <w:b/>
          <w:bCs/>
          <w:szCs w:val="22"/>
        </w:rPr>
        <w:t xml:space="preserve"> </w:t>
      </w:r>
      <w:r>
        <w:rPr>
          <w:rFonts w:asciiTheme="majorBidi" w:hAnsiTheme="majorBidi" w:cstheme="majorBidi"/>
          <w:szCs w:val="22"/>
        </w:rPr>
        <w:t>связности</w:t>
      </w:r>
      <w:r w:rsidRPr="00EF1EA3">
        <w:rPr>
          <w:rFonts w:asciiTheme="majorBidi" w:hAnsiTheme="majorBidi" w:cstheme="majorBidi"/>
          <w:szCs w:val="22"/>
        </w:rPr>
        <w:t xml:space="preserve"> </w:t>
      </w:r>
      <w:r>
        <w:rPr>
          <w:rFonts w:asciiTheme="majorBidi" w:hAnsiTheme="majorBidi" w:cstheme="majorBidi"/>
          <w:szCs w:val="22"/>
        </w:rPr>
        <w:t>между</w:t>
      </w:r>
      <w:r w:rsidRPr="00EF1EA3">
        <w:rPr>
          <w:rFonts w:asciiTheme="majorBidi" w:hAnsiTheme="majorBidi" w:cstheme="majorBidi"/>
          <w:szCs w:val="22"/>
        </w:rPr>
        <w:t xml:space="preserve"> </w:t>
      </w:r>
      <w:r>
        <w:rPr>
          <w:rFonts w:asciiTheme="majorBidi" w:hAnsiTheme="majorBidi" w:cstheme="majorBidi"/>
          <w:szCs w:val="22"/>
        </w:rPr>
        <w:t>ними</w:t>
      </w:r>
      <w:r w:rsidRPr="00EF1EA3">
        <w:rPr>
          <w:rFonts w:asciiTheme="majorBidi" w:hAnsiTheme="majorBidi" w:cstheme="majorBidi"/>
          <w:szCs w:val="22"/>
        </w:rPr>
        <w:t xml:space="preserve"> </w:t>
      </w:r>
      <w:r>
        <w:rPr>
          <w:rFonts w:asciiTheme="majorBidi" w:hAnsiTheme="majorBidi" w:cstheme="majorBidi"/>
          <w:szCs w:val="22"/>
        </w:rPr>
        <w:t>и</w:t>
      </w:r>
      <w:r w:rsidRPr="00EF1EA3">
        <w:rPr>
          <w:rFonts w:asciiTheme="majorBidi" w:hAnsiTheme="majorBidi" w:cstheme="majorBidi"/>
          <w:szCs w:val="22"/>
        </w:rPr>
        <w:t>]]</w:t>
      </w:r>
      <w:r w:rsidRPr="00EF1EA3">
        <w:rPr>
          <w:rFonts w:asciiTheme="majorBidi" w:hAnsiTheme="majorBidi" w:cstheme="majorBidi"/>
          <w:b/>
          <w:bCs/>
          <w:szCs w:val="22"/>
        </w:rPr>
        <w:t xml:space="preserve"> [</w:t>
      </w:r>
      <w:r>
        <w:rPr>
          <w:rFonts w:asciiTheme="majorBidi" w:hAnsiTheme="majorBidi" w:cstheme="majorBidi"/>
          <w:b/>
          <w:bCs/>
          <w:szCs w:val="22"/>
        </w:rPr>
        <w:t>восстановление</w:t>
      </w:r>
      <w:r w:rsidRPr="00EF1EA3">
        <w:rPr>
          <w:rFonts w:asciiTheme="majorBidi" w:hAnsiTheme="majorBidi" w:cstheme="majorBidi"/>
          <w:b/>
          <w:bCs/>
          <w:szCs w:val="22"/>
        </w:rPr>
        <w:t xml:space="preserve"> </w:t>
      </w:r>
      <w:r>
        <w:rPr>
          <w:rFonts w:asciiTheme="majorBidi" w:hAnsiTheme="majorBidi" w:cstheme="majorBidi"/>
          <w:b/>
          <w:bCs/>
          <w:szCs w:val="22"/>
        </w:rPr>
        <w:t>и</w:t>
      </w:r>
      <w:r w:rsidRPr="00EF1EA3">
        <w:rPr>
          <w:rFonts w:asciiTheme="majorBidi" w:hAnsiTheme="majorBidi" w:cstheme="majorBidi"/>
          <w:b/>
          <w:bCs/>
          <w:szCs w:val="22"/>
        </w:rPr>
        <w:t xml:space="preserve"> </w:t>
      </w:r>
      <w:r>
        <w:rPr>
          <w:rFonts w:asciiTheme="majorBidi" w:hAnsiTheme="majorBidi" w:cstheme="majorBidi"/>
          <w:b/>
          <w:bCs/>
          <w:szCs w:val="22"/>
        </w:rPr>
        <w:t>охрана</w:t>
      </w:r>
      <w:r w:rsidRPr="00EF1EA3">
        <w:rPr>
          <w:rFonts w:asciiTheme="majorBidi" w:hAnsiTheme="majorBidi" w:cstheme="majorBidi"/>
          <w:b/>
          <w:bCs/>
          <w:szCs w:val="22"/>
        </w:rPr>
        <w:t xml:space="preserve"> </w:t>
      </w:r>
      <w:r>
        <w:rPr>
          <w:rFonts w:asciiTheme="majorBidi" w:hAnsiTheme="majorBidi" w:cstheme="majorBidi"/>
          <w:b/>
          <w:bCs/>
          <w:szCs w:val="22"/>
        </w:rPr>
        <w:t>их</w:t>
      </w:r>
      <w:r w:rsidRPr="00EF1EA3">
        <w:rPr>
          <w:rFonts w:asciiTheme="majorBidi" w:hAnsiTheme="majorBidi" w:cstheme="majorBidi"/>
          <w:b/>
          <w:bCs/>
          <w:szCs w:val="22"/>
        </w:rPr>
        <w:t xml:space="preserve"> </w:t>
      </w:r>
      <w:r>
        <w:rPr>
          <w:rFonts w:asciiTheme="majorBidi" w:hAnsiTheme="majorBidi" w:cstheme="majorBidi"/>
          <w:b/>
          <w:bCs/>
          <w:szCs w:val="22"/>
        </w:rPr>
        <w:t>связности</w:t>
      </w:r>
      <w:r w:rsidRPr="00EF1EA3">
        <w:rPr>
          <w:rFonts w:asciiTheme="majorBidi" w:hAnsiTheme="majorBidi" w:cstheme="majorBidi"/>
          <w:b/>
          <w:bCs/>
          <w:szCs w:val="22"/>
        </w:rPr>
        <w:t>]</w:t>
      </w:r>
      <w:r w:rsidRPr="00EF1EA3">
        <w:rPr>
          <w:rFonts w:asciiTheme="majorBidi" w:hAnsiTheme="majorBidi" w:cstheme="majorBidi"/>
          <w:szCs w:val="22"/>
        </w:rPr>
        <w:t xml:space="preserve"> </w:t>
      </w:r>
      <w:r w:rsidRPr="0068702A">
        <w:rPr>
          <w:rFonts w:asciiTheme="majorBidi" w:hAnsiTheme="majorBidi" w:cstheme="majorBidi"/>
          <w:szCs w:val="22"/>
        </w:rPr>
        <w:t>[</w:t>
      </w:r>
      <w:r w:rsidRPr="005C052A">
        <w:rPr>
          <w:rFonts w:asciiTheme="majorBidi" w:hAnsiTheme="majorBidi" w:cstheme="majorBidi"/>
          <w:b/>
          <w:bCs/>
          <w:szCs w:val="22"/>
        </w:rPr>
        <w:t>в</w:t>
      </w:r>
      <w:r>
        <w:rPr>
          <w:rFonts w:asciiTheme="majorBidi" w:hAnsiTheme="majorBidi" w:cstheme="majorBidi"/>
          <w:b/>
          <w:bCs/>
          <w:szCs w:val="22"/>
        </w:rPr>
        <w:t xml:space="preserve"> том числе </w:t>
      </w:r>
      <w:r w:rsidRPr="004205AD">
        <w:rPr>
          <w:rFonts w:asciiTheme="majorBidi" w:hAnsiTheme="majorBidi" w:cstheme="majorBidi"/>
          <w:b/>
          <w:szCs w:val="22"/>
        </w:rPr>
        <w:t>делая упор на их восстановление до естественного и полуестественного состояния</w:t>
      </w:r>
      <w:r w:rsidRPr="0068702A">
        <w:rPr>
          <w:rFonts w:asciiTheme="majorBidi" w:hAnsiTheme="majorBidi" w:cstheme="majorBidi"/>
          <w:b/>
          <w:szCs w:val="22"/>
        </w:rPr>
        <w:t>]</w:t>
      </w:r>
      <w:r>
        <w:rPr>
          <w:rFonts w:asciiTheme="majorBidi" w:hAnsiTheme="majorBidi" w:cstheme="majorBidi"/>
          <w:szCs w:val="22"/>
        </w:rPr>
        <w:t xml:space="preserve"> </w:t>
      </w:r>
      <w:r w:rsidRPr="00EF1EA3">
        <w:rPr>
          <w:rFonts w:asciiTheme="majorBidi" w:hAnsiTheme="majorBidi" w:cstheme="majorBidi"/>
          <w:szCs w:val="22"/>
        </w:rPr>
        <w:t>[</w:t>
      </w:r>
      <w:r w:rsidRPr="005C052A">
        <w:rPr>
          <w:b/>
          <w:bCs/>
        </w:rPr>
        <w:t>с</w:t>
      </w:r>
      <w:r w:rsidRPr="00EF1EA3">
        <w:rPr>
          <w:b/>
          <w:bCs/>
        </w:rPr>
        <w:t xml:space="preserve"> </w:t>
      </w:r>
      <w:r w:rsidRPr="005C052A">
        <w:rPr>
          <w:b/>
          <w:bCs/>
        </w:rPr>
        <w:t>целью</w:t>
      </w:r>
      <w:r w:rsidRPr="00EF1EA3">
        <w:rPr>
          <w:b/>
          <w:bCs/>
        </w:rPr>
        <w:t xml:space="preserve"> </w:t>
      </w:r>
      <w:r w:rsidRPr="005C052A">
        <w:rPr>
          <w:b/>
          <w:bCs/>
        </w:rPr>
        <w:t>создания</w:t>
      </w:r>
      <w:r w:rsidRPr="00EF1EA3">
        <w:rPr>
          <w:b/>
          <w:bCs/>
        </w:rPr>
        <w:t xml:space="preserve"> </w:t>
      </w:r>
      <w:r w:rsidRPr="005C052A">
        <w:rPr>
          <w:b/>
          <w:bCs/>
        </w:rPr>
        <w:t>действенной</w:t>
      </w:r>
      <w:r w:rsidRPr="00EF1EA3">
        <w:rPr>
          <w:b/>
          <w:bCs/>
        </w:rPr>
        <w:t xml:space="preserve">, </w:t>
      </w:r>
      <w:r w:rsidRPr="005C052A">
        <w:rPr>
          <w:b/>
          <w:bCs/>
        </w:rPr>
        <w:t>эффективной</w:t>
      </w:r>
      <w:r w:rsidRPr="00EF1EA3">
        <w:rPr>
          <w:b/>
          <w:bCs/>
        </w:rPr>
        <w:t xml:space="preserve"> </w:t>
      </w:r>
      <w:r w:rsidRPr="005C052A">
        <w:rPr>
          <w:b/>
          <w:bCs/>
        </w:rPr>
        <w:t>связности</w:t>
      </w:r>
      <w:r w:rsidRPr="00EF1EA3">
        <w:rPr>
          <w:b/>
          <w:bCs/>
        </w:rPr>
        <w:t xml:space="preserve"> </w:t>
      </w:r>
      <w:r w:rsidRPr="005C052A">
        <w:rPr>
          <w:b/>
          <w:bCs/>
        </w:rPr>
        <w:t>и</w:t>
      </w:r>
      <w:r w:rsidRPr="00EF1EA3">
        <w:rPr>
          <w:b/>
          <w:bCs/>
        </w:rPr>
        <w:t xml:space="preserve"> </w:t>
      </w:r>
      <w:r w:rsidRPr="005C052A">
        <w:rPr>
          <w:b/>
          <w:bCs/>
        </w:rPr>
        <w:t>жизнеспособности</w:t>
      </w:r>
      <w:r w:rsidRPr="00EF1EA3">
        <w:rPr>
          <w:b/>
          <w:bCs/>
        </w:rPr>
        <w:t xml:space="preserve"> </w:t>
      </w:r>
      <w:r w:rsidRPr="005C052A">
        <w:rPr>
          <w:b/>
          <w:bCs/>
        </w:rPr>
        <w:t>всего</w:t>
      </w:r>
      <w:r w:rsidRPr="00EF1EA3">
        <w:rPr>
          <w:b/>
          <w:bCs/>
        </w:rPr>
        <w:t xml:space="preserve"> </w:t>
      </w:r>
      <w:r w:rsidRPr="005C052A">
        <w:rPr>
          <w:b/>
          <w:bCs/>
        </w:rPr>
        <w:t>спектра</w:t>
      </w:r>
      <w:r w:rsidRPr="00EF1EA3">
        <w:rPr>
          <w:b/>
          <w:bCs/>
        </w:rPr>
        <w:t xml:space="preserve"> </w:t>
      </w:r>
      <w:r w:rsidRPr="005C052A">
        <w:rPr>
          <w:b/>
          <w:bCs/>
        </w:rPr>
        <w:t>экосистем</w:t>
      </w:r>
      <w:r w:rsidRPr="00EF1EA3">
        <w:rPr>
          <w:b/>
          <w:bCs/>
        </w:rPr>
        <w:t xml:space="preserve"> </w:t>
      </w:r>
      <w:r w:rsidRPr="005C052A">
        <w:rPr>
          <w:b/>
          <w:bCs/>
        </w:rPr>
        <w:t>в</w:t>
      </w:r>
      <w:r w:rsidRPr="00EF1EA3">
        <w:rPr>
          <w:b/>
          <w:bCs/>
        </w:rPr>
        <w:t xml:space="preserve"> </w:t>
      </w:r>
      <w:r w:rsidRPr="005C052A">
        <w:rPr>
          <w:b/>
          <w:bCs/>
        </w:rPr>
        <w:t>долгосрочной</w:t>
      </w:r>
      <w:r w:rsidRPr="00EF1EA3">
        <w:rPr>
          <w:b/>
          <w:bCs/>
        </w:rPr>
        <w:t xml:space="preserve"> </w:t>
      </w:r>
      <w:r w:rsidRPr="005C052A">
        <w:rPr>
          <w:b/>
          <w:bCs/>
        </w:rPr>
        <w:t>перспективе</w:t>
      </w:r>
      <w:r w:rsidRPr="00EF1EA3">
        <w:rPr>
          <w:rFonts w:asciiTheme="majorBidi" w:hAnsiTheme="majorBidi" w:cstheme="majorBidi"/>
          <w:b/>
          <w:bCs/>
          <w:szCs w:val="22"/>
        </w:rPr>
        <w:t>]</w:t>
      </w:r>
      <w:r w:rsidRPr="00EF1EA3">
        <w:rPr>
          <w:rFonts w:asciiTheme="majorBidi" w:hAnsiTheme="majorBidi" w:cstheme="majorBidi"/>
          <w:color w:val="0D0D0D" w:themeColor="text1" w:themeTint="F2"/>
          <w:szCs w:val="22"/>
        </w:rPr>
        <w:t xml:space="preserve"> </w:t>
      </w:r>
      <w:r w:rsidRPr="00EF1EA3">
        <w:rPr>
          <w:rFonts w:asciiTheme="majorBidi" w:hAnsiTheme="majorBidi" w:cstheme="majorBidi"/>
          <w:szCs w:val="22"/>
        </w:rPr>
        <w:t>[</w:t>
      </w:r>
      <w:r w:rsidRPr="005C052A">
        <w:t>уделение</w:t>
      </w:r>
      <w:r w:rsidRPr="00EF1EA3">
        <w:t xml:space="preserve"> </w:t>
      </w:r>
      <w:r w:rsidRPr="005C052A">
        <w:t>особого</w:t>
      </w:r>
      <w:r w:rsidRPr="00EF1EA3">
        <w:t xml:space="preserve"> </w:t>
      </w:r>
      <w:r w:rsidRPr="005C052A">
        <w:t>внимания</w:t>
      </w:r>
      <w:r w:rsidRPr="00EF1EA3">
        <w:rPr>
          <w:rFonts w:asciiTheme="majorBidi" w:hAnsiTheme="majorBidi" w:cstheme="majorBidi"/>
          <w:szCs w:val="22"/>
        </w:rPr>
        <w:t xml:space="preserve"> [</w:t>
      </w:r>
      <w:r w:rsidRPr="005C052A">
        <w:rPr>
          <w:b/>
          <w:bCs/>
        </w:rPr>
        <w:t>экосистемам</w:t>
      </w:r>
      <w:r w:rsidRPr="00EF1EA3">
        <w:rPr>
          <w:b/>
          <w:bCs/>
        </w:rPr>
        <w:t xml:space="preserve"> </w:t>
      </w:r>
      <w:r w:rsidRPr="005C052A">
        <w:rPr>
          <w:b/>
          <w:bCs/>
        </w:rPr>
        <w:t>повышенного</w:t>
      </w:r>
      <w:r w:rsidRPr="00EF1EA3">
        <w:rPr>
          <w:b/>
          <w:bCs/>
        </w:rPr>
        <w:t xml:space="preserve"> </w:t>
      </w:r>
      <w:r w:rsidRPr="005C052A">
        <w:rPr>
          <w:b/>
          <w:bCs/>
        </w:rPr>
        <w:t>риска</w:t>
      </w:r>
      <w:r w:rsidRPr="00EF1EA3">
        <w:rPr>
          <w:b/>
          <w:bCs/>
        </w:rPr>
        <w:t xml:space="preserve"> </w:t>
      </w:r>
      <w:r w:rsidRPr="005C052A">
        <w:rPr>
          <w:b/>
          <w:bCs/>
        </w:rPr>
        <w:t>и</w:t>
      </w:r>
      <w:r w:rsidRPr="00EF1EA3">
        <w:rPr>
          <w:b/>
          <w:bCs/>
        </w:rPr>
        <w:t xml:space="preserve"> </w:t>
      </w:r>
      <w:r w:rsidRPr="005C052A">
        <w:rPr>
          <w:b/>
          <w:bCs/>
        </w:rPr>
        <w:t>землям</w:t>
      </w:r>
      <w:r w:rsidRPr="00EF1EA3">
        <w:rPr>
          <w:b/>
          <w:bCs/>
        </w:rPr>
        <w:t xml:space="preserve"> </w:t>
      </w:r>
      <w:r w:rsidRPr="005C052A">
        <w:rPr>
          <w:b/>
          <w:bCs/>
        </w:rPr>
        <w:t>с</w:t>
      </w:r>
      <w:r w:rsidRPr="00EF1EA3">
        <w:rPr>
          <w:b/>
          <w:bCs/>
        </w:rPr>
        <w:t xml:space="preserve"> </w:t>
      </w:r>
      <w:r w:rsidRPr="005C052A">
        <w:rPr>
          <w:b/>
          <w:bCs/>
        </w:rPr>
        <w:t>низкой</w:t>
      </w:r>
      <w:r w:rsidRPr="00EF1EA3">
        <w:rPr>
          <w:b/>
          <w:bCs/>
        </w:rPr>
        <w:t xml:space="preserve"> </w:t>
      </w:r>
      <w:r w:rsidRPr="005C052A">
        <w:rPr>
          <w:b/>
          <w:bCs/>
        </w:rPr>
        <w:t>производительностью</w:t>
      </w:r>
      <w:r w:rsidRPr="00EF1EA3">
        <w:rPr>
          <w:rFonts w:asciiTheme="majorBidi" w:hAnsiTheme="majorBidi" w:cstheme="majorBidi"/>
          <w:szCs w:val="22"/>
        </w:rPr>
        <w:t>]</w:t>
      </w:r>
      <w:r w:rsidRPr="0068702A">
        <w:rPr>
          <w:rFonts w:asciiTheme="majorBidi" w:hAnsiTheme="majorBidi" w:cstheme="majorBidi"/>
          <w:szCs w:val="22"/>
        </w:rPr>
        <w:t xml:space="preserve"> </w:t>
      </w:r>
      <w:r w:rsidRPr="00EF1EA3">
        <w:rPr>
          <w:rFonts w:asciiTheme="majorBidi" w:hAnsiTheme="majorBidi" w:cstheme="majorBidi"/>
          <w:szCs w:val="22"/>
        </w:rPr>
        <w:t>[</w:t>
      </w:r>
      <w:r>
        <w:rPr>
          <w:rFonts w:asciiTheme="majorBidi" w:hAnsiTheme="majorBidi" w:cstheme="majorBidi"/>
          <w:szCs w:val="22"/>
        </w:rPr>
        <w:t>приоритетные</w:t>
      </w:r>
      <w:r w:rsidRPr="00EF1EA3">
        <w:rPr>
          <w:rFonts w:asciiTheme="majorBidi" w:hAnsiTheme="majorBidi" w:cstheme="majorBidi"/>
          <w:szCs w:val="22"/>
        </w:rPr>
        <w:t>][</w:t>
      </w:r>
      <w:r>
        <w:rPr>
          <w:rFonts w:asciiTheme="majorBidi" w:hAnsiTheme="majorBidi" w:cstheme="majorBidi"/>
          <w:b/>
          <w:bCs/>
          <w:szCs w:val="22"/>
        </w:rPr>
        <w:t>все</w:t>
      </w:r>
      <w:r w:rsidRPr="00EF1EA3">
        <w:rPr>
          <w:rFonts w:asciiTheme="majorBidi" w:hAnsiTheme="majorBidi" w:cstheme="majorBidi"/>
          <w:szCs w:val="22"/>
        </w:rPr>
        <w:t xml:space="preserve">] </w:t>
      </w:r>
      <w:r>
        <w:rPr>
          <w:rFonts w:asciiTheme="majorBidi" w:hAnsiTheme="majorBidi" w:cstheme="majorBidi"/>
          <w:szCs w:val="22"/>
        </w:rPr>
        <w:t>экосистемы</w:t>
      </w:r>
      <w:r w:rsidRPr="00EF1EA3">
        <w:rPr>
          <w:rFonts w:asciiTheme="majorBidi" w:hAnsiTheme="majorBidi" w:cstheme="majorBidi"/>
          <w:szCs w:val="22"/>
        </w:rPr>
        <w:t>]</w:t>
      </w:r>
      <w:r w:rsidRPr="0068702A">
        <w:rPr>
          <w:rFonts w:asciiTheme="majorBidi" w:hAnsiTheme="majorBidi" w:cstheme="majorBidi"/>
          <w:szCs w:val="22"/>
        </w:rPr>
        <w:t xml:space="preserve"> </w:t>
      </w:r>
      <w:r w:rsidRPr="00EF1EA3">
        <w:rPr>
          <w:rFonts w:asciiTheme="majorBidi" w:hAnsiTheme="majorBidi" w:cstheme="majorBidi"/>
          <w:szCs w:val="22"/>
        </w:rPr>
        <w:t>[</w:t>
      </w:r>
      <w:r w:rsidRPr="00EF1EA3">
        <w:rPr>
          <w:rFonts w:asciiTheme="majorBidi" w:hAnsiTheme="majorBidi" w:cstheme="majorBidi"/>
          <w:b/>
          <w:szCs w:val="22"/>
        </w:rPr>
        <w:t>ключевые области биоразнообразия</w:t>
      </w:r>
      <w:r w:rsidRPr="00EF1EA3">
        <w:rPr>
          <w:rFonts w:asciiTheme="majorBidi" w:hAnsiTheme="majorBidi" w:cstheme="majorBidi"/>
          <w:b/>
          <w:bCs/>
          <w:szCs w:val="22"/>
        </w:rPr>
        <w:t xml:space="preserve">] </w:t>
      </w:r>
      <w:r w:rsidRPr="00EF1EA3">
        <w:rPr>
          <w:rFonts w:asciiTheme="majorBidi" w:hAnsiTheme="majorBidi" w:cstheme="majorBidi"/>
          <w:szCs w:val="22"/>
        </w:rPr>
        <w:t>[</w:t>
      </w:r>
      <w:r>
        <w:rPr>
          <w:rFonts w:asciiTheme="majorBidi" w:hAnsiTheme="majorBidi" w:cstheme="majorBidi"/>
          <w:b/>
          <w:bCs/>
          <w:szCs w:val="22"/>
        </w:rPr>
        <w:t>отдавая</w:t>
      </w:r>
      <w:r w:rsidRPr="00EF1EA3">
        <w:rPr>
          <w:rFonts w:asciiTheme="majorBidi" w:hAnsiTheme="majorBidi" w:cstheme="majorBidi"/>
          <w:b/>
          <w:bCs/>
          <w:szCs w:val="22"/>
        </w:rPr>
        <w:t xml:space="preserve"> </w:t>
      </w:r>
      <w:r>
        <w:rPr>
          <w:rFonts w:asciiTheme="majorBidi" w:hAnsiTheme="majorBidi" w:cstheme="majorBidi"/>
          <w:b/>
          <w:bCs/>
          <w:szCs w:val="22"/>
        </w:rPr>
        <w:t>приоритет</w:t>
      </w:r>
      <w:r w:rsidRPr="00EF1EA3">
        <w:rPr>
          <w:rFonts w:asciiTheme="majorBidi" w:hAnsiTheme="majorBidi" w:cstheme="majorBidi"/>
          <w:b/>
          <w:bCs/>
          <w:szCs w:val="22"/>
        </w:rPr>
        <w:t xml:space="preserve"> </w:t>
      </w:r>
      <w:r>
        <w:rPr>
          <w:rFonts w:asciiTheme="majorBidi" w:hAnsiTheme="majorBidi" w:cstheme="majorBidi"/>
          <w:b/>
          <w:bCs/>
          <w:szCs w:val="22"/>
        </w:rPr>
        <w:t>уязвимым</w:t>
      </w:r>
      <w:r w:rsidRPr="00EF1EA3">
        <w:rPr>
          <w:rFonts w:asciiTheme="majorBidi" w:hAnsiTheme="majorBidi" w:cstheme="majorBidi"/>
          <w:b/>
          <w:bCs/>
          <w:szCs w:val="22"/>
        </w:rPr>
        <w:t xml:space="preserve"> </w:t>
      </w:r>
      <w:r>
        <w:rPr>
          <w:rFonts w:asciiTheme="majorBidi" w:hAnsiTheme="majorBidi" w:cstheme="majorBidi"/>
          <w:b/>
          <w:bCs/>
          <w:szCs w:val="22"/>
        </w:rPr>
        <w:t>экосистемам</w:t>
      </w:r>
      <w:r w:rsidRPr="00EF1EA3">
        <w:rPr>
          <w:rFonts w:asciiTheme="majorBidi" w:hAnsiTheme="majorBidi" w:cstheme="majorBidi"/>
          <w:b/>
          <w:bCs/>
          <w:szCs w:val="22"/>
        </w:rPr>
        <w:t>]</w:t>
      </w:r>
      <w:r w:rsidRPr="00EF1EA3">
        <w:rPr>
          <w:rFonts w:asciiTheme="majorBidi" w:hAnsiTheme="majorBidi" w:cstheme="majorBidi"/>
          <w:szCs w:val="22"/>
        </w:rPr>
        <w:t xml:space="preserve"> [</w:t>
      </w:r>
      <w:r w:rsidRPr="005C052A">
        <w:rPr>
          <w:rFonts w:asciiTheme="majorBidi" w:hAnsiTheme="majorBidi" w:cstheme="majorBidi"/>
          <w:b/>
          <w:bCs/>
          <w:szCs w:val="22"/>
        </w:rPr>
        <w:t>тем</w:t>
      </w:r>
      <w:r w:rsidRPr="00EF1EA3">
        <w:rPr>
          <w:rFonts w:asciiTheme="majorBidi" w:hAnsiTheme="majorBidi" w:cstheme="majorBidi"/>
          <w:b/>
          <w:bCs/>
          <w:szCs w:val="22"/>
        </w:rPr>
        <w:t xml:space="preserve"> </w:t>
      </w:r>
      <w:r w:rsidRPr="005C052A">
        <w:rPr>
          <w:rFonts w:asciiTheme="majorBidi" w:hAnsiTheme="majorBidi" w:cstheme="majorBidi"/>
          <w:b/>
          <w:bCs/>
          <w:szCs w:val="22"/>
        </w:rPr>
        <w:t>из</w:t>
      </w:r>
      <w:r w:rsidRPr="00EF1EA3">
        <w:rPr>
          <w:rFonts w:asciiTheme="majorBidi" w:hAnsiTheme="majorBidi" w:cstheme="majorBidi"/>
          <w:b/>
          <w:bCs/>
          <w:szCs w:val="22"/>
        </w:rPr>
        <w:t xml:space="preserve"> </w:t>
      </w:r>
      <w:r w:rsidRPr="005C052A">
        <w:rPr>
          <w:rFonts w:asciiTheme="majorBidi" w:hAnsiTheme="majorBidi" w:cstheme="majorBidi"/>
          <w:b/>
          <w:bCs/>
          <w:szCs w:val="22"/>
        </w:rPr>
        <w:t>них</w:t>
      </w:r>
      <w:r w:rsidRPr="00EF1EA3">
        <w:rPr>
          <w:rFonts w:asciiTheme="majorBidi" w:hAnsiTheme="majorBidi" w:cstheme="majorBidi"/>
          <w:b/>
          <w:bCs/>
          <w:szCs w:val="22"/>
        </w:rPr>
        <w:t xml:space="preserve">, </w:t>
      </w:r>
      <w:r w:rsidRPr="005C052A">
        <w:rPr>
          <w:rFonts w:asciiTheme="majorBidi" w:hAnsiTheme="majorBidi" w:cstheme="majorBidi"/>
          <w:b/>
          <w:bCs/>
          <w:szCs w:val="22"/>
        </w:rPr>
        <w:t>которые</w:t>
      </w:r>
      <w:r w:rsidRPr="00EF1EA3">
        <w:rPr>
          <w:rFonts w:asciiTheme="majorBidi" w:hAnsiTheme="majorBidi" w:cstheme="majorBidi"/>
          <w:b/>
          <w:bCs/>
          <w:szCs w:val="22"/>
        </w:rPr>
        <w:t xml:space="preserve"> </w:t>
      </w:r>
      <w:r w:rsidRPr="005C052A">
        <w:rPr>
          <w:rFonts w:asciiTheme="majorBidi" w:hAnsiTheme="majorBidi" w:cstheme="majorBidi"/>
          <w:b/>
          <w:bCs/>
          <w:szCs w:val="22"/>
        </w:rPr>
        <w:t>предоставляют</w:t>
      </w:r>
      <w:r w:rsidRPr="00EF1EA3">
        <w:rPr>
          <w:rFonts w:asciiTheme="majorBidi" w:hAnsiTheme="majorBidi" w:cstheme="majorBidi"/>
          <w:b/>
          <w:bCs/>
          <w:szCs w:val="22"/>
        </w:rPr>
        <w:t xml:space="preserve"> </w:t>
      </w:r>
      <w:r w:rsidRPr="005C052A">
        <w:rPr>
          <w:rFonts w:asciiTheme="majorBidi" w:hAnsiTheme="majorBidi" w:cstheme="majorBidi"/>
          <w:b/>
          <w:bCs/>
          <w:szCs w:val="22"/>
        </w:rPr>
        <w:t>необходимые</w:t>
      </w:r>
      <w:r w:rsidRPr="00EF1EA3">
        <w:rPr>
          <w:rFonts w:asciiTheme="majorBidi" w:hAnsiTheme="majorBidi" w:cstheme="majorBidi"/>
          <w:b/>
          <w:bCs/>
          <w:szCs w:val="22"/>
        </w:rPr>
        <w:t xml:space="preserve"> </w:t>
      </w:r>
      <w:r w:rsidRPr="005C052A">
        <w:rPr>
          <w:rFonts w:asciiTheme="majorBidi" w:hAnsiTheme="majorBidi" w:cstheme="majorBidi"/>
          <w:b/>
          <w:bCs/>
          <w:szCs w:val="22"/>
        </w:rPr>
        <w:t>экосистемные</w:t>
      </w:r>
      <w:r w:rsidRPr="00EF1EA3">
        <w:rPr>
          <w:rFonts w:asciiTheme="majorBidi" w:hAnsiTheme="majorBidi" w:cstheme="majorBidi"/>
          <w:b/>
          <w:bCs/>
          <w:szCs w:val="22"/>
        </w:rPr>
        <w:t xml:space="preserve"> </w:t>
      </w:r>
      <w:r w:rsidRPr="005C052A">
        <w:rPr>
          <w:rFonts w:asciiTheme="majorBidi" w:hAnsiTheme="majorBidi" w:cstheme="majorBidi"/>
          <w:b/>
          <w:bCs/>
          <w:szCs w:val="22"/>
        </w:rPr>
        <w:t>услуги</w:t>
      </w:r>
      <w:r w:rsidRPr="00EF1EA3">
        <w:rPr>
          <w:rFonts w:asciiTheme="majorBidi" w:hAnsiTheme="majorBidi" w:cstheme="majorBidi"/>
          <w:b/>
          <w:bCs/>
          <w:szCs w:val="22"/>
        </w:rPr>
        <w:t xml:space="preserve">, </w:t>
      </w:r>
      <w:r w:rsidRPr="005C052A">
        <w:rPr>
          <w:rFonts w:asciiTheme="majorBidi" w:hAnsiTheme="majorBidi" w:cstheme="majorBidi"/>
          <w:b/>
          <w:bCs/>
          <w:szCs w:val="22"/>
        </w:rPr>
        <w:t>включая</w:t>
      </w:r>
      <w:r w:rsidRPr="00EF1EA3">
        <w:rPr>
          <w:rFonts w:asciiTheme="majorBidi" w:hAnsiTheme="majorBidi" w:cstheme="majorBidi"/>
          <w:b/>
          <w:bCs/>
          <w:szCs w:val="22"/>
        </w:rPr>
        <w:t xml:space="preserve"> </w:t>
      </w:r>
      <w:r w:rsidRPr="005C052A">
        <w:rPr>
          <w:rFonts w:asciiTheme="majorBidi" w:hAnsiTheme="majorBidi" w:cstheme="majorBidi"/>
          <w:b/>
          <w:bCs/>
          <w:szCs w:val="22"/>
        </w:rPr>
        <w:t>снабже</w:t>
      </w:r>
      <w:r>
        <w:rPr>
          <w:rFonts w:asciiTheme="majorBidi" w:hAnsiTheme="majorBidi" w:cstheme="majorBidi"/>
          <w:b/>
          <w:bCs/>
          <w:szCs w:val="22"/>
        </w:rPr>
        <w:t>нческие</w:t>
      </w:r>
      <w:r w:rsidRPr="00EF1EA3">
        <w:rPr>
          <w:rFonts w:asciiTheme="majorBidi" w:hAnsiTheme="majorBidi" w:cstheme="majorBidi"/>
          <w:b/>
          <w:bCs/>
          <w:szCs w:val="22"/>
        </w:rPr>
        <w:t xml:space="preserve">, </w:t>
      </w:r>
      <w:r w:rsidRPr="005C052A">
        <w:rPr>
          <w:rFonts w:asciiTheme="majorBidi" w:hAnsiTheme="majorBidi" w:cstheme="majorBidi"/>
          <w:b/>
          <w:bCs/>
          <w:szCs w:val="22"/>
        </w:rPr>
        <w:t>регулир</w:t>
      </w:r>
      <w:r>
        <w:rPr>
          <w:rFonts w:asciiTheme="majorBidi" w:hAnsiTheme="majorBidi" w:cstheme="majorBidi"/>
          <w:b/>
          <w:bCs/>
          <w:szCs w:val="22"/>
        </w:rPr>
        <w:t>ующие</w:t>
      </w:r>
      <w:r w:rsidRPr="00EF1EA3">
        <w:rPr>
          <w:rFonts w:asciiTheme="majorBidi" w:hAnsiTheme="majorBidi" w:cstheme="majorBidi"/>
          <w:b/>
          <w:bCs/>
          <w:szCs w:val="22"/>
        </w:rPr>
        <w:t xml:space="preserve">, </w:t>
      </w:r>
      <w:r w:rsidRPr="005C052A">
        <w:rPr>
          <w:rFonts w:asciiTheme="majorBidi" w:hAnsiTheme="majorBidi" w:cstheme="majorBidi"/>
          <w:b/>
          <w:bCs/>
          <w:szCs w:val="22"/>
        </w:rPr>
        <w:t>культурн</w:t>
      </w:r>
      <w:r>
        <w:rPr>
          <w:rFonts w:asciiTheme="majorBidi" w:hAnsiTheme="majorBidi" w:cstheme="majorBidi"/>
          <w:b/>
          <w:bCs/>
          <w:szCs w:val="22"/>
        </w:rPr>
        <w:t>ые</w:t>
      </w:r>
      <w:r w:rsidRPr="00EF1EA3">
        <w:rPr>
          <w:rFonts w:asciiTheme="majorBidi" w:hAnsiTheme="majorBidi" w:cstheme="majorBidi"/>
          <w:b/>
          <w:bCs/>
          <w:szCs w:val="22"/>
        </w:rPr>
        <w:t xml:space="preserve"> </w:t>
      </w:r>
      <w:r w:rsidRPr="005C052A">
        <w:rPr>
          <w:rFonts w:asciiTheme="majorBidi" w:hAnsiTheme="majorBidi" w:cstheme="majorBidi"/>
          <w:b/>
          <w:bCs/>
          <w:szCs w:val="22"/>
        </w:rPr>
        <w:t>и</w:t>
      </w:r>
      <w:r w:rsidRPr="00EF1EA3">
        <w:rPr>
          <w:rFonts w:asciiTheme="majorBidi" w:hAnsiTheme="majorBidi" w:cstheme="majorBidi"/>
          <w:b/>
          <w:bCs/>
          <w:szCs w:val="22"/>
        </w:rPr>
        <w:t xml:space="preserve"> </w:t>
      </w:r>
      <w:r w:rsidRPr="005C052A">
        <w:rPr>
          <w:rFonts w:asciiTheme="majorBidi" w:hAnsiTheme="majorBidi" w:cstheme="majorBidi"/>
          <w:b/>
          <w:bCs/>
          <w:szCs w:val="22"/>
        </w:rPr>
        <w:t>вспомогательн</w:t>
      </w:r>
      <w:r>
        <w:rPr>
          <w:rFonts w:asciiTheme="majorBidi" w:hAnsiTheme="majorBidi" w:cstheme="majorBidi"/>
          <w:b/>
          <w:bCs/>
          <w:szCs w:val="22"/>
        </w:rPr>
        <w:t>ые</w:t>
      </w:r>
      <w:r w:rsidRPr="00EF1EA3">
        <w:rPr>
          <w:rFonts w:asciiTheme="majorBidi" w:hAnsiTheme="majorBidi" w:cstheme="majorBidi"/>
          <w:b/>
          <w:bCs/>
          <w:szCs w:val="22"/>
        </w:rPr>
        <w:t xml:space="preserve"> </w:t>
      </w:r>
      <w:r>
        <w:rPr>
          <w:rFonts w:asciiTheme="majorBidi" w:hAnsiTheme="majorBidi" w:cstheme="majorBidi"/>
          <w:b/>
          <w:bCs/>
          <w:szCs w:val="22"/>
        </w:rPr>
        <w:t>услуги][</w:t>
      </w:r>
      <w:r w:rsidRPr="005C052A">
        <w:rPr>
          <w:rFonts w:asciiTheme="majorBidi" w:hAnsiTheme="majorBidi" w:cstheme="majorBidi"/>
          <w:b/>
          <w:bCs/>
          <w:szCs w:val="22"/>
        </w:rPr>
        <w:t>включая регулируемые и преобразованные экосистемы</w:t>
      </w:r>
      <w:r w:rsidRPr="00EF1EA3">
        <w:rPr>
          <w:rFonts w:asciiTheme="majorBidi" w:hAnsiTheme="majorBidi" w:cstheme="majorBidi"/>
          <w:b/>
          <w:bCs/>
          <w:szCs w:val="22"/>
        </w:rPr>
        <w:t>]</w:t>
      </w:r>
      <w:r w:rsidRPr="00EF1EA3">
        <w:rPr>
          <w:rFonts w:asciiTheme="majorBidi" w:hAnsiTheme="majorBidi" w:cstheme="majorBidi"/>
          <w:szCs w:val="22"/>
        </w:rPr>
        <w:t xml:space="preserve"> [</w:t>
      </w:r>
      <w:r w:rsidRPr="005C052A">
        <w:rPr>
          <w:rFonts w:asciiTheme="majorBidi" w:hAnsiTheme="majorBidi" w:cstheme="majorBidi"/>
          <w:b/>
          <w:bCs/>
          <w:szCs w:val="22"/>
        </w:rPr>
        <w:t>повышение уровня биоразнообразия и экосистемных услуг и улучшение экологической целостности и связности</w:t>
      </w:r>
      <w:r w:rsidRPr="00EF1EA3">
        <w:rPr>
          <w:rFonts w:asciiTheme="majorBidi" w:hAnsiTheme="majorBidi" w:cstheme="majorBidi"/>
          <w:szCs w:val="22"/>
        </w:rPr>
        <w:t>] [</w:t>
      </w:r>
      <w:r w:rsidRPr="005C052A">
        <w:rPr>
          <w:rFonts w:asciiTheme="majorBidi" w:hAnsiTheme="majorBidi" w:cstheme="majorBidi"/>
          <w:b/>
          <w:bCs/>
          <w:szCs w:val="22"/>
        </w:rPr>
        <w:t>направлять определенные усилия на восстановление деградированных лесов в качестве вклада в выполнение Парижского соглашения с целью достижения нейтральной деградации земель</w:t>
      </w:r>
      <w:r w:rsidRPr="00EF1EA3">
        <w:rPr>
          <w:rFonts w:asciiTheme="majorBidi" w:hAnsiTheme="majorBidi" w:cstheme="majorBidi"/>
          <w:szCs w:val="22"/>
        </w:rPr>
        <w:t>][</w:t>
      </w:r>
      <w:r w:rsidRPr="005C052A">
        <w:rPr>
          <w:rFonts w:asciiTheme="majorBidi" w:hAnsiTheme="majorBidi" w:cstheme="majorBidi"/>
          <w:b/>
          <w:bCs/>
          <w:szCs w:val="22"/>
        </w:rPr>
        <w:t xml:space="preserve">содействовать </w:t>
      </w:r>
      <w:r w:rsidRPr="00BF3FF0">
        <w:rPr>
          <w:rFonts w:asciiTheme="majorBidi" w:hAnsiTheme="majorBidi" w:cstheme="majorBidi"/>
          <w:b/>
          <w:bCs/>
          <w:szCs w:val="22"/>
        </w:rPr>
        <w:t>[</w:t>
      </w:r>
      <w:r w:rsidRPr="005C052A">
        <w:rPr>
          <w:rFonts w:asciiTheme="majorBidi" w:hAnsiTheme="majorBidi" w:cstheme="majorBidi"/>
          <w:b/>
          <w:bCs/>
          <w:szCs w:val="22"/>
        </w:rPr>
        <w:t>адаптации к изменению климата и смягчению его последствий</w:t>
      </w:r>
      <w:r w:rsidRPr="00EF1EA3">
        <w:rPr>
          <w:rFonts w:asciiTheme="majorBidi" w:hAnsiTheme="majorBidi" w:cstheme="majorBidi"/>
          <w:b/>
          <w:bCs/>
          <w:szCs w:val="22"/>
        </w:rPr>
        <w:t xml:space="preserve">], </w:t>
      </w:r>
      <w:r>
        <w:rPr>
          <w:rFonts w:asciiTheme="majorBidi" w:hAnsiTheme="majorBidi" w:cstheme="majorBidi"/>
          <w:b/>
          <w:bCs/>
          <w:szCs w:val="22"/>
        </w:rPr>
        <w:t>и связности экосистем</w:t>
      </w:r>
      <w:r w:rsidRPr="00EF1EA3">
        <w:rPr>
          <w:rFonts w:asciiTheme="majorBidi" w:hAnsiTheme="majorBidi" w:cstheme="majorBidi"/>
          <w:szCs w:val="22"/>
        </w:rPr>
        <w:t>] [</w:t>
      </w:r>
      <w:r w:rsidRPr="005C052A">
        <w:rPr>
          <w:rFonts w:asciiTheme="majorBidi" w:hAnsiTheme="majorBidi" w:cstheme="majorBidi"/>
          <w:b/>
          <w:bCs/>
          <w:szCs w:val="22"/>
        </w:rPr>
        <w:t>обеспечение связности и динамического баланса внутри экосистем и между ними</w:t>
      </w:r>
      <w:r w:rsidRPr="00EF1EA3">
        <w:rPr>
          <w:rFonts w:asciiTheme="majorBidi" w:hAnsiTheme="majorBidi" w:cstheme="majorBidi"/>
          <w:b/>
          <w:bCs/>
          <w:szCs w:val="22"/>
        </w:rPr>
        <w:t xml:space="preserve">, </w:t>
      </w:r>
      <w:r>
        <w:rPr>
          <w:rFonts w:asciiTheme="majorBidi" w:hAnsiTheme="majorBidi" w:cstheme="majorBidi"/>
          <w:b/>
          <w:bCs/>
          <w:szCs w:val="22"/>
        </w:rPr>
        <w:t>и</w:t>
      </w:r>
      <w:r w:rsidRPr="00EF1EA3">
        <w:rPr>
          <w:rFonts w:asciiTheme="majorBidi" w:hAnsiTheme="majorBidi" w:cstheme="majorBidi"/>
          <w:b/>
          <w:bCs/>
          <w:szCs w:val="22"/>
        </w:rPr>
        <w:t xml:space="preserve"> [</w:t>
      </w:r>
      <w:r w:rsidRPr="005C052A">
        <w:rPr>
          <w:rFonts w:asciiTheme="majorBidi" w:hAnsiTheme="majorBidi" w:cstheme="majorBidi"/>
          <w:b/>
          <w:bCs/>
          <w:szCs w:val="22"/>
        </w:rPr>
        <w:t>при всестороннем и</w:t>
      </w:r>
      <w:r w:rsidRPr="00EF1EA3">
        <w:rPr>
          <w:rFonts w:asciiTheme="majorBidi" w:hAnsiTheme="majorBidi" w:cstheme="majorBidi"/>
          <w:b/>
          <w:bCs/>
          <w:szCs w:val="22"/>
        </w:rPr>
        <w:t>]</w:t>
      </w:r>
      <w:r w:rsidRPr="002E55D0">
        <w:rPr>
          <w:rFonts w:asciiTheme="majorBidi" w:hAnsiTheme="majorBidi" w:cstheme="majorBidi"/>
          <w:b/>
          <w:bCs/>
          <w:szCs w:val="22"/>
        </w:rPr>
        <w:t xml:space="preserve"> </w:t>
      </w:r>
      <w:r w:rsidRPr="00EF1EA3">
        <w:rPr>
          <w:rFonts w:asciiTheme="majorBidi" w:hAnsiTheme="majorBidi" w:cstheme="majorBidi"/>
          <w:b/>
          <w:bCs/>
          <w:szCs w:val="22"/>
        </w:rPr>
        <w:t>[</w:t>
      </w:r>
      <w:r>
        <w:rPr>
          <w:rFonts w:asciiTheme="majorBidi" w:hAnsiTheme="majorBidi" w:cstheme="majorBidi"/>
          <w:b/>
          <w:bCs/>
          <w:szCs w:val="22"/>
        </w:rPr>
        <w:t>обеспечение</w:t>
      </w:r>
      <w:r w:rsidRPr="00EF1EA3">
        <w:rPr>
          <w:rFonts w:asciiTheme="majorBidi" w:hAnsiTheme="majorBidi" w:cstheme="majorBidi"/>
          <w:b/>
          <w:bCs/>
          <w:szCs w:val="22"/>
        </w:rPr>
        <w:t xml:space="preserve">] </w:t>
      </w:r>
      <w:r w:rsidRPr="005C052A">
        <w:rPr>
          <w:rFonts w:asciiTheme="majorBidi" w:hAnsiTheme="majorBidi" w:cstheme="majorBidi"/>
          <w:b/>
          <w:bCs/>
          <w:szCs w:val="22"/>
        </w:rPr>
        <w:t xml:space="preserve">эффективном участии коренных народов и местных общин, женщин и молодежи </w:t>
      </w:r>
      <w:r>
        <w:rPr>
          <w:rFonts w:asciiTheme="majorBidi" w:hAnsiTheme="majorBidi" w:cstheme="majorBidi"/>
          <w:b/>
          <w:bCs/>
          <w:szCs w:val="22"/>
        </w:rPr>
        <w:t>с</w:t>
      </w:r>
      <w:r w:rsidRPr="005C052A">
        <w:rPr>
          <w:rFonts w:asciiTheme="majorBidi" w:hAnsiTheme="majorBidi" w:cstheme="majorBidi"/>
          <w:b/>
          <w:bCs/>
          <w:szCs w:val="22"/>
        </w:rPr>
        <w:t xml:space="preserve"> приоритет</w:t>
      </w:r>
      <w:r>
        <w:rPr>
          <w:rFonts w:asciiTheme="majorBidi" w:hAnsiTheme="majorBidi" w:cstheme="majorBidi"/>
          <w:b/>
          <w:bCs/>
          <w:szCs w:val="22"/>
        </w:rPr>
        <w:t>ным вниманием на</w:t>
      </w:r>
      <w:r w:rsidRPr="005C052A">
        <w:rPr>
          <w:rFonts w:asciiTheme="majorBidi" w:hAnsiTheme="majorBidi" w:cstheme="majorBidi"/>
          <w:b/>
          <w:bCs/>
          <w:szCs w:val="22"/>
        </w:rPr>
        <w:t xml:space="preserve"> естественны</w:t>
      </w:r>
      <w:r>
        <w:rPr>
          <w:rFonts w:asciiTheme="majorBidi" w:hAnsiTheme="majorBidi" w:cstheme="majorBidi"/>
          <w:b/>
          <w:bCs/>
          <w:szCs w:val="22"/>
        </w:rPr>
        <w:t>е</w:t>
      </w:r>
      <w:r w:rsidRPr="005C052A">
        <w:rPr>
          <w:rFonts w:asciiTheme="majorBidi" w:hAnsiTheme="majorBidi" w:cstheme="majorBidi"/>
          <w:b/>
          <w:bCs/>
          <w:szCs w:val="22"/>
        </w:rPr>
        <w:t xml:space="preserve"> экосистем</w:t>
      </w:r>
      <w:r>
        <w:rPr>
          <w:rFonts w:asciiTheme="majorBidi" w:hAnsiTheme="majorBidi" w:cstheme="majorBidi"/>
          <w:b/>
          <w:bCs/>
          <w:szCs w:val="22"/>
        </w:rPr>
        <w:t>ы</w:t>
      </w:r>
      <w:r w:rsidRPr="00EF1EA3">
        <w:rPr>
          <w:rFonts w:asciiTheme="majorBidi" w:hAnsiTheme="majorBidi" w:cstheme="majorBidi"/>
          <w:b/>
          <w:bCs/>
          <w:szCs w:val="22"/>
        </w:rPr>
        <w:t>] [</w:t>
      </w:r>
      <w:r w:rsidRPr="005C052A">
        <w:rPr>
          <w:rFonts w:asciiTheme="majorBidi" w:hAnsiTheme="majorBidi" w:cstheme="majorBidi"/>
          <w:b/>
          <w:bCs/>
          <w:szCs w:val="22"/>
        </w:rPr>
        <w:t>а также создание условий для развития инициатив по восстановлению коренных народов и местных общин, их привлечение и поддержка</w:t>
      </w:r>
      <w:r w:rsidRPr="00EF1EA3">
        <w:rPr>
          <w:rFonts w:asciiTheme="majorBidi" w:hAnsiTheme="majorBidi" w:cstheme="majorBidi"/>
          <w:b/>
          <w:bCs/>
          <w:szCs w:val="22"/>
        </w:rPr>
        <w:t>]</w:t>
      </w:r>
      <w:r w:rsidRPr="00EF1EA3">
        <w:rPr>
          <w:rFonts w:asciiTheme="majorBidi" w:hAnsiTheme="majorBidi" w:cstheme="majorBidi"/>
          <w:szCs w:val="22"/>
        </w:rPr>
        <w:t>.</w:t>
      </w:r>
    </w:p>
    <w:p w14:paraId="24ADD63F"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СТОРОН</w:t>
      </w:r>
    </w:p>
    <w:p w14:paraId="3C00FCBD" w14:textId="77777777" w:rsidR="00317E07" w:rsidRPr="00E31C80" w:rsidRDefault="00317E07" w:rsidP="0049160E">
      <w:pPr>
        <w:keepNext/>
        <w:spacing w:after="120"/>
        <w:rPr>
          <w:rFonts w:asciiTheme="majorBidi" w:hAnsiTheme="majorBidi" w:cstheme="majorBidi"/>
          <w:b/>
          <w:bCs/>
          <w:szCs w:val="22"/>
        </w:rPr>
      </w:pPr>
      <w:r w:rsidRPr="005C052A">
        <w:rPr>
          <w:rFonts w:asciiTheme="majorBidi" w:hAnsiTheme="majorBidi" w:cstheme="majorBidi"/>
          <w:b/>
          <w:bCs/>
          <w:szCs w:val="22"/>
          <w:u w:val="single"/>
        </w:rPr>
        <w:t>Австралия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Обеспечить</w:t>
      </w:r>
      <w:r>
        <w:rPr>
          <w:rFonts w:asciiTheme="majorBidi" w:hAnsiTheme="majorBidi" w:cstheme="majorBidi"/>
          <w:szCs w:val="22"/>
        </w:rPr>
        <w:t xml:space="preserve"> восстановление</w:t>
      </w:r>
      <w:r w:rsidRPr="005C052A">
        <w:rPr>
          <w:rFonts w:asciiTheme="majorBidi" w:hAnsiTheme="majorBidi" w:cstheme="majorBidi"/>
          <w:szCs w:val="22"/>
        </w:rPr>
        <w:t xml:space="preserve"> </w:t>
      </w:r>
      <w:r w:rsidRPr="005C052A">
        <w:rPr>
          <w:rFonts w:asciiTheme="majorBidi" w:hAnsiTheme="majorBidi" w:cstheme="majorBidi"/>
          <w:b/>
          <w:bCs/>
          <w:szCs w:val="22"/>
        </w:rPr>
        <w:t>или приступить к восстановлению</w:t>
      </w:r>
      <w:r w:rsidRPr="005C052A">
        <w:rPr>
          <w:rFonts w:asciiTheme="majorBidi" w:hAnsiTheme="majorBidi" w:cstheme="majorBidi"/>
          <w:szCs w:val="22"/>
        </w:rPr>
        <w:t xml:space="preserve"> не менее 20% деградированных пресноводных, морских и наземных экосистем </w:t>
      </w:r>
      <w:r w:rsidRPr="005C052A">
        <w:rPr>
          <w:rFonts w:asciiTheme="majorBidi" w:hAnsiTheme="majorBidi" w:cstheme="majorBidi"/>
          <w:b/>
          <w:bCs/>
          <w:szCs w:val="22"/>
        </w:rPr>
        <w:t>и их связности</w:t>
      </w:r>
      <w:r w:rsidRPr="009B7125">
        <w:rPr>
          <w:rFonts w:asciiTheme="majorBidi" w:hAnsiTheme="majorBidi" w:cstheme="majorBidi"/>
          <w:szCs w:val="22"/>
        </w:rPr>
        <w:t xml:space="preserve">, </w:t>
      </w:r>
      <w:r w:rsidRPr="009B7125">
        <w:rPr>
          <w:rFonts w:asciiTheme="majorBidi" w:hAnsiTheme="majorBidi" w:cstheme="majorBidi"/>
          <w:strike/>
          <w:szCs w:val="22"/>
        </w:rPr>
        <w:t>установление связности между ними и</w:t>
      </w:r>
      <w:r w:rsidRPr="005C052A">
        <w:rPr>
          <w:rFonts w:asciiTheme="majorBidi" w:hAnsiTheme="majorBidi" w:cstheme="majorBidi"/>
          <w:szCs w:val="22"/>
        </w:rPr>
        <w:t xml:space="preserve"> удел</w:t>
      </w:r>
      <w:r>
        <w:rPr>
          <w:rFonts w:asciiTheme="majorBidi" w:hAnsiTheme="majorBidi" w:cstheme="majorBidi"/>
          <w:szCs w:val="22"/>
        </w:rPr>
        <w:t>яя</w:t>
      </w:r>
      <w:r w:rsidRPr="005C052A">
        <w:rPr>
          <w:rFonts w:asciiTheme="majorBidi" w:hAnsiTheme="majorBidi" w:cstheme="majorBidi"/>
          <w:szCs w:val="22"/>
        </w:rPr>
        <w:t xml:space="preserve"> особо</w:t>
      </w:r>
      <w:r>
        <w:rPr>
          <w:rFonts w:asciiTheme="majorBidi" w:hAnsiTheme="majorBidi" w:cstheme="majorBidi"/>
          <w:szCs w:val="22"/>
        </w:rPr>
        <w:t>е</w:t>
      </w:r>
      <w:r w:rsidRPr="005C052A">
        <w:rPr>
          <w:rFonts w:asciiTheme="majorBidi" w:hAnsiTheme="majorBidi" w:cstheme="majorBidi"/>
          <w:szCs w:val="22"/>
        </w:rPr>
        <w:t xml:space="preserve"> внимани</w:t>
      </w:r>
      <w:r>
        <w:rPr>
          <w:rFonts w:asciiTheme="majorBidi" w:hAnsiTheme="majorBidi" w:cstheme="majorBidi"/>
          <w:szCs w:val="22"/>
        </w:rPr>
        <w:t>е</w:t>
      </w:r>
      <w:r w:rsidRPr="005C052A">
        <w:rPr>
          <w:rFonts w:asciiTheme="majorBidi" w:hAnsiTheme="majorBidi" w:cstheme="majorBidi"/>
          <w:szCs w:val="22"/>
        </w:rPr>
        <w:t xml:space="preserve"> приоритетным экосистемам.</w:t>
      </w:r>
    </w:p>
    <w:p w14:paraId="0CECADF0" w14:textId="77777777" w:rsidR="00317E07" w:rsidRPr="00E31C80" w:rsidRDefault="00317E07" w:rsidP="0049160E">
      <w:pPr>
        <w:spacing w:after="120"/>
        <w:rPr>
          <w:rFonts w:asciiTheme="majorBidi" w:hAnsiTheme="majorBidi" w:cstheme="majorBidi"/>
          <w:strike/>
          <w:kern w:val="22"/>
          <w:szCs w:val="22"/>
        </w:rPr>
      </w:pPr>
      <w:r w:rsidRPr="005C052A">
        <w:rPr>
          <w:b/>
          <w:bCs/>
          <w:u w:val="single"/>
        </w:rPr>
        <w:t>Бразилия</w:t>
      </w:r>
      <w:r w:rsidRPr="005C052A">
        <w:t xml:space="preserve">: Обеспечение восстановления не менее 20% деградированных пресноводных, морских и наземных экосистем, </w:t>
      </w:r>
      <w:r w:rsidRPr="005C052A">
        <w:rPr>
          <w:b/>
          <w:bCs/>
        </w:rPr>
        <w:t>деградация которых продолжается с доиндустриального периода, а в случаях отсутствия данных, с наиболее раннего периода, по которому имеются данные о вероятном естественном растительном покрове,</w:t>
      </w:r>
      <w:r w:rsidRPr="005C052A">
        <w:t xml:space="preserve"> </w:t>
      </w:r>
      <w:r>
        <w:t xml:space="preserve">с </w:t>
      </w:r>
      <w:r w:rsidRPr="005C052A">
        <w:t>установление</w:t>
      </w:r>
      <w:r>
        <w:t>м</w:t>
      </w:r>
      <w:r w:rsidRPr="005C052A">
        <w:t xml:space="preserve"> связности между </w:t>
      </w:r>
      <w:r w:rsidRPr="00125CDA">
        <w:t xml:space="preserve">ними </w:t>
      </w:r>
      <w:r w:rsidRPr="00125CDA">
        <w:rPr>
          <w:strike/>
        </w:rPr>
        <w:t>и уделение особого внимания приоритетным экосистемам</w:t>
      </w:r>
      <w:r w:rsidRPr="005C052A">
        <w:t>.</w:t>
      </w:r>
    </w:p>
    <w:p w14:paraId="0A416A16" w14:textId="77777777" w:rsidR="00343E2B" w:rsidRPr="00E31C80" w:rsidRDefault="00343E2B" w:rsidP="0049160E">
      <w:pPr>
        <w:spacing w:after="120"/>
        <w:rPr>
          <w:rFonts w:asciiTheme="majorBidi" w:hAnsiTheme="majorBidi" w:cstheme="majorBidi"/>
          <w:spacing w:val="-3"/>
          <w:szCs w:val="22"/>
        </w:rPr>
      </w:pPr>
      <w:r w:rsidRPr="005C052A">
        <w:rPr>
          <w:rFonts w:asciiTheme="majorBidi" w:hAnsiTheme="majorBidi" w:cstheme="majorBidi"/>
          <w:b/>
          <w:bCs/>
          <w:szCs w:val="22"/>
          <w:u w:val="single"/>
        </w:rPr>
        <w:t>Колумбия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Обеспечить </w:t>
      </w:r>
      <w:r w:rsidRPr="005C052A">
        <w:rPr>
          <w:rFonts w:asciiTheme="majorBidi" w:hAnsiTheme="majorBidi" w:cstheme="majorBidi"/>
          <w:b/>
          <w:bCs/>
          <w:szCs w:val="22"/>
        </w:rPr>
        <w:t>экологические процессы</w:t>
      </w:r>
      <w:r w:rsidRPr="005C052A">
        <w:rPr>
          <w:rFonts w:asciiTheme="majorBidi" w:hAnsiTheme="majorBidi" w:cstheme="majorBidi"/>
          <w:szCs w:val="22"/>
        </w:rPr>
        <w:t xml:space="preserve"> восстановления </w:t>
      </w:r>
      <w:r w:rsidRPr="005C052A">
        <w:rPr>
          <w:rFonts w:asciiTheme="majorBidi" w:hAnsiTheme="majorBidi" w:cstheme="majorBidi"/>
          <w:b/>
          <w:bCs/>
          <w:szCs w:val="22"/>
        </w:rPr>
        <w:t>на ландшафтном уровне</w:t>
      </w:r>
      <w:r w:rsidRPr="005C052A">
        <w:rPr>
          <w:rFonts w:asciiTheme="majorBidi" w:hAnsiTheme="majorBidi" w:cstheme="majorBidi"/>
          <w:szCs w:val="22"/>
        </w:rPr>
        <w:t xml:space="preserve"> для не менее чем 20% деградированных пресноводных, морских и наземных экосистем, установление </w:t>
      </w:r>
      <w:r w:rsidRPr="005C052A">
        <w:rPr>
          <w:rFonts w:asciiTheme="majorBidi" w:hAnsiTheme="majorBidi" w:cstheme="majorBidi"/>
          <w:b/>
          <w:bCs/>
          <w:szCs w:val="22"/>
        </w:rPr>
        <w:t>целостности и</w:t>
      </w:r>
      <w:r w:rsidRPr="005C052A">
        <w:rPr>
          <w:rFonts w:asciiTheme="majorBidi" w:hAnsiTheme="majorBidi" w:cstheme="majorBidi"/>
          <w:szCs w:val="22"/>
        </w:rPr>
        <w:t xml:space="preserve"> связности между ними и уделение особого внимания </w:t>
      </w:r>
      <w:r w:rsidRPr="005C052A">
        <w:rPr>
          <w:rFonts w:asciiTheme="majorBidi" w:hAnsiTheme="majorBidi" w:cstheme="majorBidi"/>
          <w:b/>
          <w:bCs/>
          <w:szCs w:val="22"/>
        </w:rPr>
        <w:t>всем</w:t>
      </w:r>
      <w:r w:rsidRPr="005C052A">
        <w:rPr>
          <w:rFonts w:asciiTheme="majorBidi" w:hAnsiTheme="majorBidi" w:cstheme="majorBidi"/>
          <w:szCs w:val="22"/>
        </w:rPr>
        <w:t xml:space="preserve"> </w:t>
      </w:r>
      <w:r w:rsidRPr="00125CDA">
        <w:rPr>
          <w:rFonts w:asciiTheme="majorBidi" w:hAnsiTheme="majorBidi" w:cstheme="majorBidi"/>
          <w:strike/>
          <w:szCs w:val="22"/>
        </w:rPr>
        <w:t>приоритетным</w:t>
      </w:r>
      <w:r w:rsidRPr="005C052A">
        <w:rPr>
          <w:rFonts w:asciiTheme="majorBidi" w:hAnsiTheme="majorBidi" w:cstheme="majorBidi"/>
          <w:szCs w:val="22"/>
          <w:u w:val="single"/>
        </w:rPr>
        <w:t xml:space="preserve"> </w:t>
      </w:r>
      <w:r w:rsidRPr="005C052A">
        <w:rPr>
          <w:rFonts w:asciiTheme="majorBidi" w:hAnsiTheme="majorBidi" w:cstheme="majorBidi"/>
          <w:szCs w:val="22"/>
        </w:rPr>
        <w:lastRenderedPageBreak/>
        <w:t xml:space="preserve">экосистемам и </w:t>
      </w:r>
      <w:r w:rsidRPr="005C052A">
        <w:rPr>
          <w:rFonts w:asciiTheme="majorBidi" w:hAnsiTheme="majorBidi" w:cstheme="majorBidi"/>
          <w:b/>
          <w:bCs/>
          <w:szCs w:val="22"/>
        </w:rPr>
        <w:t>тем из них, которые предоставляют необходимые экосистемные услуги, включая снабже</w:t>
      </w:r>
      <w:r>
        <w:rPr>
          <w:rFonts w:asciiTheme="majorBidi" w:hAnsiTheme="majorBidi" w:cstheme="majorBidi"/>
          <w:b/>
          <w:bCs/>
          <w:szCs w:val="22"/>
        </w:rPr>
        <w:t>нческие</w:t>
      </w:r>
      <w:r w:rsidRPr="005C052A">
        <w:rPr>
          <w:rFonts w:asciiTheme="majorBidi" w:hAnsiTheme="majorBidi" w:cstheme="majorBidi"/>
          <w:b/>
          <w:bCs/>
          <w:szCs w:val="22"/>
        </w:rPr>
        <w:t>, регулир</w:t>
      </w:r>
      <w:r>
        <w:rPr>
          <w:rFonts w:asciiTheme="majorBidi" w:hAnsiTheme="majorBidi" w:cstheme="majorBidi"/>
          <w:b/>
          <w:bCs/>
          <w:szCs w:val="22"/>
        </w:rPr>
        <w:t xml:space="preserve">ующие, </w:t>
      </w:r>
      <w:r w:rsidRPr="005C052A">
        <w:rPr>
          <w:rFonts w:asciiTheme="majorBidi" w:hAnsiTheme="majorBidi" w:cstheme="majorBidi"/>
          <w:b/>
          <w:bCs/>
          <w:szCs w:val="22"/>
        </w:rPr>
        <w:t>культурн</w:t>
      </w:r>
      <w:r>
        <w:rPr>
          <w:rFonts w:asciiTheme="majorBidi" w:hAnsiTheme="majorBidi" w:cstheme="majorBidi"/>
          <w:b/>
          <w:bCs/>
          <w:szCs w:val="22"/>
        </w:rPr>
        <w:t>ые</w:t>
      </w:r>
      <w:r w:rsidRPr="005C052A">
        <w:rPr>
          <w:rFonts w:asciiTheme="majorBidi" w:hAnsiTheme="majorBidi" w:cstheme="majorBidi"/>
          <w:b/>
          <w:bCs/>
          <w:szCs w:val="22"/>
        </w:rPr>
        <w:t xml:space="preserve"> и вспомогательн</w:t>
      </w:r>
      <w:r>
        <w:rPr>
          <w:rFonts w:asciiTheme="majorBidi" w:hAnsiTheme="majorBidi" w:cstheme="majorBidi"/>
          <w:b/>
          <w:bCs/>
          <w:szCs w:val="22"/>
        </w:rPr>
        <w:t>ые услуги</w:t>
      </w:r>
      <w:r w:rsidRPr="005C052A">
        <w:rPr>
          <w:rFonts w:asciiTheme="majorBidi" w:hAnsiTheme="majorBidi" w:cstheme="majorBidi"/>
          <w:b/>
          <w:bCs/>
          <w:szCs w:val="22"/>
        </w:rPr>
        <w:t>.</w:t>
      </w:r>
    </w:p>
    <w:p w14:paraId="2236C065" w14:textId="77777777" w:rsidR="00E65190" w:rsidRPr="00E31C80" w:rsidRDefault="00E65190"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Демократическая Республика Конго</w:t>
      </w:r>
      <w:r w:rsidRPr="005C052A">
        <w:rPr>
          <w:rFonts w:asciiTheme="majorBidi" w:hAnsiTheme="majorBidi" w:cstheme="majorBidi"/>
          <w:szCs w:val="22"/>
        </w:rPr>
        <w:t xml:space="preserve">: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 </w:t>
      </w:r>
      <w:r w:rsidRPr="005C052A">
        <w:rPr>
          <w:rFonts w:asciiTheme="majorBidi" w:hAnsiTheme="majorBidi" w:cstheme="majorBidi"/>
          <w:b/>
          <w:bCs/>
          <w:szCs w:val="22"/>
        </w:rPr>
        <w:t>а также направлять определенные усилия на восстановление деградированных лесов в качестве вклада в выполнение Парижского соглашения с целью достижения нейтральной деградации земель.</w:t>
      </w:r>
    </w:p>
    <w:p w14:paraId="6ED98A67" w14:textId="77777777" w:rsidR="00317E07" w:rsidRPr="00E31C80" w:rsidRDefault="00317E07" w:rsidP="0049160E">
      <w:pPr>
        <w:spacing w:after="120"/>
        <w:rPr>
          <w:rFonts w:asciiTheme="majorBidi" w:hAnsiTheme="majorBidi" w:cstheme="majorBidi"/>
          <w:szCs w:val="22"/>
        </w:rPr>
      </w:pPr>
      <w:r w:rsidRPr="005C052A">
        <w:rPr>
          <w:b/>
          <w:bCs/>
          <w:u w:val="single"/>
        </w:rPr>
        <w:t>Габон</w:t>
      </w:r>
      <w:r w:rsidRPr="005C052A">
        <w:t>: Обеспечение восстановления не менее 20% деградированных пресноводных, морских и наземных экосистем</w:t>
      </w:r>
      <w:r>
        <w:t xml:space="preserve"> и экосистем </w:t>
      </w:r>
      <w:r w:rsidRPr="00212E41">
        <w:rPr>
          <w:b/>
        </w:rPr>
        <w:t>солоноватых вод</w:t>
      </w:r>
      <w:r w:rsidRPr="005C052A">
        <w:t>, установление связности между ними и уделение особого внимания приоритетным экосистемам.</w:t>
      </w:r>
    </w:p>
    <w:p w14:paraId="5527CE96" w14:textId="77777777" w:rsidR="00480511" w:rsidRPr="00E31C80" w:rsidRDefault="00480511" w:rsidP="0049160E">
      <w:pPr>
        <w:spacing w:after="120"/>
        <w:rPr>
          <w:rFonts w:asciiTheme="majorBidi" w:hAnsiTheme="majorBidi" w:cstheme="majorBidi"/>
          <w:kern w:val="22"/>
          <w:szCs w:val="22"/>
        </w:rPr>
      </w:pPr>
      <w:r w:rsidRPr="005C052A">
        <w:rPr>
          <w:b/>
          <w:bCs/>
          <w:u w:val="single"/>
        </w:rPr>
        <w:t>Эфиопия</w:t>
      </w:r>
      <w:r w:rsidRPr="005C052A">
        <w:rPr>
          <w:b/>
          <w:bCs/>
        </w:rPr>
        <w:t>:</w:t>
      </w:r>
      <w:r w:rsidRPr="00636108">
        <w:t xml:space="preserve"> </w:t>
      </w:r>
      <w:r w:rsidRPr="005C052A">
        <w:t xml:space="preserve">Обеспечение восстановления не менее 20% деградированных </w:t>
      </w:r>
      <w:r w:rsidRPr="005C052A">
        <w:rPr>
          <w:b/>
          <w:bCs/>
        </w:rPr>
        <w:t xml:space="preserve">наземных и морских районов </w:t>
      </w:r>
      <w:r w:rsidRPr="00AA121E">
        <w:rPr>
          <w:strike/>
        </w:rPr>
        <w:t>пресноводных, морских и наземных экосистем</w:t>
      </w:r>
      <w:r w:rsidRPr="005C052A">
        <w:t xml:space="preserve"> </w:t>
      </w:r>
      <w:r w:rsidRPr="005C052A">
        <w:rPr>
          <w:b/>
          <w:bCs/>
        </w:rPr>
        <w:t>с целью борьбы с изменением климата</w:t>
      </w:r>
      <w:r w:rsidRPr="005C052A">
        <w:t xml:space="preserve">, </w:t>
      </w:r>
      <w:r w:rsidRPr="005C052A">
        <w:rPr>
          <w:b/>
          <w:bCs/>
        </w:rPr>
        <w:t>искоренения бедности и предотвращения утраты биоразнообразия,</w:t>
      </w:r>
      <w:r w:rsidRPr="005C052A">
        <w:t xml:space="preserve"> установление связности между ними и уделение особого внимания </w:t>
      </w:r>
      <w:r w:rsidRPr="005C052A">
        <w:rPr>
          <w:b/>
          <w:bCs/>
        </w:rPr>
        <w:t>экосистемам повышенного риска и землям с низкой производительностью</w:t>
      </w:r>
      <w:r w:rsidRPr="005C052A">
        <w:t xml:space="preserve"> </w:t>
      </w:r>
      <w:r w:rsidRPr="00AA121E">
        <w:rPr>
          <w:strike/>
        </w:rPr>
        <w:t>приоритетным экосистемам</w:t>
      </w:r>
      <w:r w:rsidRPr="005C052A">
        <w:t>.</w:t>
      </w:r>
    </w:p>
    <w:p w14:paraId="4768A983" w14:textId="77777777" w:rsidR="00317E07" w:rsidRPr="00E31C80" w:rsidRDefault="00317E07" w:rsidP="0049160E">
      <w:pPr>
        <w:spacing w:after="120"/>
        <w:rPr>
          <w:rFonts w:asciiTheme="majorBidi" w:hAnsiTheme="majorBidi" w:cstheme="majorBidi"/>
          <w:szCs w:val="22"/>
        </w:rPr>
      </w:pPr>
      <w:r w:rsidRPr="005C052A">
        <w:rPr>
          <w:rFonts w:asciiTheme="majorBidi" w:hAnsiTheme="majorBidi" w:cstheme="majorBidi"/>
          <w:b/>
          <w:bCs/>
          <w:szCs w:val="22"/>
          <w:u w:val="single"/>
        </w:rPr>
        <w:t>Европейский союз и его государства-члены</w:t>
      </w:r>
      <w:r w:rsidRPr="005C052A">
        <w:rPr>
          <w:rFonts w:asciiTheme="majorBidi" w:hAnsiTheme="majorBidi" w:cstheme="majorBidi"/>
          <w:szCs w:val="22"/>
        </w:rPr>
        <w:t>: Обеспечить</w:t>
      </w:r>
      <w:r w:rsidRPr="00212E41">
        <w:rPr>
          <w:rFonts w:asciiTheme="majorBidi" w:hAnsiTheme="majorBidi" w:cstheme="majorBidi"/>
          <w:szCs w:val="22"/>
        </w:rPr>
        <w:t xml:space="preserve"> охват</w:t>
      </w:r>
      <w:r w:rsidRPr="005C052A">
        <w:rPr>
          <w:rFonts w:asciiTheme="majorBidi" w:hAnsiTheme="majorBidi" w:cstheme="majorBidi"/>
          <w:szCs w:val="22"/>
        </w:rPr>
        <w:t xml:space="preserve"> </w:t>
      </w:r>
      <w:r w:rsidRPr="005C052A">
        <w:rPr>
          <w:rFonts w:asciiTheme="majorBidi" w:hAnsiTheme="majorBidi" w:cstheme="majorBidi"/>
          <w:b/>
          <w:bCs/>
          <w:szCs w:val="22"/>
        </w:rPr>
        <w:t>эффективны</w:t>
      </w:r>
      <w:r>
        <w:rPr>
          <w:rFonts w:asciiTheme="majorBidi" w:hAnsiTheme="majorBidi" w:cstheme="majorBidi"/>
          <w:b/>
          <w:bCs/>
          <w:szCs w:val="22"/>
        </w:rPr>
        <w:t>ми</w:t>
      </w:r>
      <w:r w:rsidRPr="005C052A">
        <w:rPr>
          <w:rFonts w:asciiTheme="majorBidi" w:hAnsiTheme="majorBidi" w:cstheme="majorBidi"/>
          <w:b/>
          <w:bCs/>
          <w:szCs w:val="22"/>
        </w:rPr>
        <w:t xml:space="preserve"> мер</w:t>
      </w:r>
      <w:r>
        <w:rPr>
          <w:rFonts w:asciiTheme="majorBidi" w:hAnsiTheme="majorBidi" w:cstheme="majorBidi"/>
          <w:b/>
          <w:bCs/>
          <w:szCs w:val="22"/>
        </w:rPr>
        <w:t>ами</w:t>
      </w:r>
      <w:r w:rsidRPr="005C052A">
        <w:rPr>
          <w:rFonts w:asciiTheme="majorBidi" w:hAnsiTheme="majorBidi" w:cstheme="majorBidi"/>
          <w:szCs w:val="22"/>
        </w:rPr>
        <w:t xml:space="preserve"> восстановления не менее чем </w:t>
      </w:r>
      <w:r w:rsidRPr="007B6E71">
        <w:rPr>
          <w:rFonts w:asciiTheme="majorBidi" w:hAnsiTheme="majorBidi" w:cstheme="majorBidi"/>
          <w:strike/>
          <w:szCs w:val="22"/>
        </w:rPr>
        <w:t>20%</w:t>
      </w:r>
      <w:r w:rsidRPr="005C052A">
        <w:rPr>
          <w:rFonts w:asciiTheme="majorBidi" w:hAnsiTheme="majorBidi" w:cstheme="majorBidi"/>
          <w:szCs w:val="22"/>
        </w:rPr>
        <w:t xml:space="preserve"> </w:t>
      </w:r>
      <w:r w:rsidRPr="005C052A">
        <w:rPr>
          <w:rFonts w:asciiTheme="majorBidi" w:hAnsiTheme="majorBidi" w:cstheme="majorBidi"/>
          <w:b/>
          <w:bCs/>
          <w:szCs w:val="22"/>
        </w:rPr>
        <w:t>[</w:t>
      </w:r>
      <w:r>
        <w:rPr>
          <w:rFonts w:asciiTheme="majorBidi" w:hAnsiTheme="majorBidi" w:cstheme="majorBidi"/>
          <w:b/>
          <w:bCs/>
          <w:szCs w:val="22"/>
        </w:rPr>
        <w:t>X</w:t>
      </w:r>
      <w:r w:rsidRPr="005C052A">
        <w:rPr>
          <w:rFonts w:asciiTheme="majorBidi" w:hAnsiTheme="majorBidi" w:cstheme="majorBidi"/>
          <w:b/>
          <w:bCs/>
          <w:szCs w:val="22"/>
        </w:rPr>
        <w:t xml:space="preserve">] миллиардов гектар </w:t>
      </w:r>
      <w:r w:rsidRPr="005C052A">
        <w:rPr>
          <w:rFonts w:asciiTheme="majorBidi" w:hAnsiTheme="majorBidi" w:cstheme="majorBidi"/>
          <w:szCs w:val="22"/>
        </w:rPr>
        <w:t xml:space="preserve">деградированных пресноводных, морских и наземных экосистем, </w:t>
      </w:r>
      <w:r w:rsidRPr="005C052A">
        <w:rPr>
          <w:rFonts w:asciiTheme="majorBidi" w:hAnsiTheme="majorBidi" w:cstheme="majorBidi"/>
          <w:b/>
          <w:bCs/>
          <w:szCs w:val="22"/>
        </w:rPr>
        <w:t>в</w:t>
      </w:r>
      <w:r>
        <w:rPr>
          <w:rFonts w:asciiTheme="majorBidi" w:hAnsiTheme="majorBidi" w:cstheme="majorBidi"/>
          <w:b/>
          <w:bCs/>
          <w:szCs w:val="22"/>
        </w:rPr>
        <w:t xml:space="preserve"> том числе </w:t>
      </w:r>
      <w:r w:rsidRPr="00BF3FF0">
        <w:rPr>
          <w:rFonts w:asciiTheme="majorBidi" w:hAnsiTheme="majorBidi" w:cstheme="majorBidi"/>
          <w:strike/>
          <w:szCs w:val="22"/>
        </w:rPr>
        <w:t>установление связности между ними и</w:t>
      </w:r>
      <w:r w:rsidRPr="005C052A">
        <w:rPr>
          <w:rFonts w:asciiTheme="majorBidi" w:hAnsiTheme="majorBidi" w:cstheme="majorBidi"/>
          <w:szCs w:val="22"/>
        </w:rPr>
        <w:t xml:space="preserve"> </w:t>
      </w:r>
      <w:r w:rsidRPr="004205AD">
        <w:rPr>
          <w:rFonts w:asciiTheme="majorBidi" w:hAnsiTheme="majorBidi" w:cstheme="majorBidi"/>
          <w:b/>
          <w:szCs w:val="22"/>
        </w:rPr>
        <w:t>делая упор на их восстановление до естественного и полуестественного состояния</w:t>
      </w:r>
      <w:r w:rsidRPr="005C052A">
        <w:rPr>
          <w:rFonts w:asciiTheme="majorBidi" w:hAnsiTheme="majorBidi" w:cstheme="majorBidi"/>
          <w:szCs w:val="22"/>
        </w:rPr>
        <w:t xml:space="preserve"> </w:t>
      </w:r>
      <w:r w:rsidRPr="00BF3FF0">
        <w:rPr>
          <w:rFonts w:asciiTheme="majorBidi" w:hAnsiTheme="majorBidi" w:cstheme="majorBidi"/>
          <w:strike/>
          <w:szCs w:val="22"/>
        </w:rPr>
        <w:t>приоритетным экосистемам</w:t>
      </w:r>
      <w:r w:rsidRPr="005C052A">
        <w:rPr>
          <w:rFonts w:asciiTheme="majorBidi" w:hAnsiTheme="majorBidi" w:cstheme="majorBidi"/>
          <w:szCs w:val="22"/>
          <w:u w:val="single"/>
        </w:rPr>
        <w:t>,</w:t>
      </w:r>
      <w:r w:rsidRPr="005C052A">
        <w:rPr>
          <w:rFonts w:asciiTheme="majorBidi" w:hAnsiTheme="majorBidi" w:cstheme="majorBidi"/>
          <w:b/>
          <w:bCs/>
          <w:szCs w:val="22"/>
        </w:rPr>
        <w:t xml:space="preserve"> а также содействовать </w:t>
      </w:r>
      <w:r w:rsidRPr="00BF3FF0">
        <w:rPr>
          <w:rFonts w:asciiTheme="majorBidi" w:hAnsiTheme="majorBidi" w:cstheme="majorBidi"/>
          <w:b/>
          <w:bCs/>
          <w:szCs w:val="22"/>
        </w:rPr>
        <w:t>[</w:t>
      </w:r>
      <w:r w:rsidRPr="005C052A">
        <w:rPr>
          <w:rFonts w:asciiTheme="majorBidi" w:hAnsiTheme="majorBidi" w:cstheme="majorBidi"/>
          <w:b/>
          <w:bCs/>
          <w:szCs w:val="22"/>
        </w:rPr>
        <w:t>адаптации к изменению климата и смягчению его последствий и</w:t>
      </w:r>
      <w:r w:rsidRPr="00BF3FF0">
        <w:rPr>
          <w:rFonts w:asciiTheme="majorBidi" w:hAnsiTheme="majorBidi" w:cstheme="majorBidi"/>
          <w:b/>
          <w:bCs/>
          <w:szCs w:val="22"/>
        </w:rPr>
        <w:t>]</w:t>
      </w:r>
      <w:r w:rsidRPr="005C052A">
        <w:rPr>
          <w:rFonts w:asciiTheme="majorBidi" w:hAnsiTheme="majorBidi" w:cstheme="majorBidi"/>
          <w:b/>
          <w:bCs/>
          <w:szCs w:val="22"/>
        </w:rPr>
        <w:t xml:space="preserve"> связности экосистем.</w:t>
      </w:r>
    </w:p>
    <w:p w14:paraId="7BFEDA93" w14:textId="77777777" w:rsidR="00550398" w:rsidRPr="00E31C80" w:rsidRDefault="00550398" w:rsidP="0049160E">
      <w:pPr>
        <w:spacing w:after="120"/>
        <w:rPr>
          <w:rFonts w:asciiTheme="majorBidi" w:hAnsiTheme="majorBidi" w:cstheme="majorBidi"/>
          <w:szCs w:val="22"/>
        </w:rPr>
      </w:pPr>
      <w:r w:rsidRPr="005C052A">
        <w:rPr>
          <w:rFonts w:asciiTheme="majorBidi" w:hAnsiTheme="majorBidi" w:cstheme="majorBidi"/>
          <w:b/>
          <w:bCs/>
          <w:szCs w:val="22"/>
          <w:u w:val="single"/>
        </w:rPr>
        <w:t xml:space="preserve">Иран </w:t>
      </w:r>
      <w:r w:rsidRPr="003B6733">
        <w:rPr>
          <w:rFonts w:asciiTheme="majorBidi" w:hAnsiTheme="majorBidi" w:cstheme="majorBidi"/>
          <w:b/>
          <w:bCs/>
          <w:szCs w:val="22"/>
          <w:u w:val="single"/>
        </w:rPr>
        <w:t>(</w:t>
      </w:r>
      <w:r w:rsidRPr="005C052A">
        <w:rPr>
          <w:rFonts w:asciiTheme="majorBidi" w:hAnsiTheme="majorBidi" w:cstheme="majorBidi"/>
          <w:b/>
          <w:bCs/>
          <w:szCs w:val="22"/>
          <w:u w:val="single"/>
        </w:rPr>
        <w:t>Исламская Республика</w:t>
      </w:r>
      <w:r w:rsidRPr="003B6733">
        <w:rPr>
          <w:rFonts w:asciiTheme="majorBidi" w:hAnsiTheme="majorBidi" w:cstheme="majorBidi"/>
          <w:b/>
          <w:bCs/>
          <w:szCs w:val="22"/>
          <w:u w:val="single"/>
        </w:rPr>
        <w:t>)</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функционального</w:t>
      </w:r>
      <w:r w:rsidRPr="005C052A">
        <w:rPr>
          <w:rFonts w:asciiTheme="majorBidi" w:hAnsiTheme="majorBidi" w:cstheme="majorBidi"/>
          <w:szCs w:val="22"/>
        </w:rPr>
        <w:t xml:space="preserve">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 </w:t>
      </w:r>
      <w:r w:rsidRPr="005C052A">
        <w:rPr>
          <w:rFonts w:asciiTheme="majorBidi" w:hAnsiTheme="majorBidi" w:cstheme="majorBidi"/>
          <w:b/>
          <w:bCs/>
          <w:szCs w:val="22"/>
        </w:rPr>
        <w:t>а также создание условий для развития инициатив по восстановлению коренных народов и местных общин, их привлечение и поддержка.</w:t>
      </w:r>
    </w:p>
    <w:p w14:paraId="3E619675" w14:textId="77777777" w:rsidR="00550398" w:rsidRPr="00E31C80" w:rsidRDefault="00550398" w:rsidP="0049160E">
      <w:pPr>
        <w:keepNext/>
        <w:spacing w:after="120"/>
        <w:rPr>
          <w:rFonts w:asciiTheme="majorBidi" w:hAnsiTheme="majorBidi" w:cstheme="majorBidi"/>
          <w:szCs w:val="22"/>
        </w:rPr>
      </w:pPr>
      <w:r w:rsidRPr="005C052A">
        <w:rPr>
          <w:rFonts w:asciiTheme="majorBidi" w:hAnsiTheme="majorBidi" w:cstheme="majorBidi"/>
          <w:b/>
          <w:bCs/>
          <w:szCs w:val="22"/>
          <w:u w:val="single"/>
        </w:rPr>
        <w:t>Ямайка:</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активного</w:t>
      </w:r>
      <w:r w:rsidRPr="005C052A">
        <w:rPr>
          <w:rFonts w:asciiTheme="majorBidi" w:hAnsiTheme="majorBidi" w:cstheme="majorBidi"/>
          <w:szCs w:val="22"/>
        </w:rPr>
        <w:t xml:space="preserve"> восстановления не менее 20% деградированных пресноводных, морских, </w:t>
      </w:r>
      <w:r w:rsidRPr="005C052A">
        <w:rPr>
          <w:rFonts w:asciiTheme="majorBidi" w:hAnsiTheme="majorBidi" w:cstheme="majorBidi"/>
          <w:b/>
          <w:bCs/>
          <w:szCs w:val="22"/>
        </w:rPr>
        <w:t>прибрежных</w:t>
      </w:r>
      <w:r w:rsidRPr="005C052A">
        <w:rPr>
          <w:rFonts w:asciiTheme="majorBidi" w:hAnsiTheme="majorBidi" w:cstheme="majorBidi"/>
          <w:szCs w:val="22"/>
        </w:rPr>
        <w:t xml:space="preserve"> и наземных экосистем, </w:t>
      </w:r>
      <w:r w:rsidRPr="005C052A">
        <w:rPr>
          <w:rFonts w:asciiTheme="majorBidi" w:hAnsiTheme="majorBidi" w:cstheme="majorBidi"/>
          <w:b/>
          <w:bCs/>
          <w:szCs w:val="22"/>
        </w:rPr>
        <w:t>их целостности</w:t>
      </w:r>
      <w:r>
        <w:rPr>
          <w:rFonts w:asciiTheme="majorBidi" w:hAnsiTheme="majorBidi" w:cstheme="majorBidi"/>
          <w:b/>
          <w:bCs/>
          <w:szCs w:val="22"/>
        </w:rPr>
        <w:t>,</w:t>
      </w:r>
      <w:r w:rsidRPr="005C052A">
        <w:rPr>
          <w:rFonts w:asciiTheme="majorBidi" w:hAnsiTheme="majorBidi" w:cstheme="majorBidi"/>
          <w:b/>
          <w:bCs/>
          <w:szCs w:val="22"/>
        </w:rPr>
        <w:t xml:space="preserve"> повышения связности </w:t>
      </w:r>
      <w:r w:rsidRPr="005C052A">
        <w:rPr>
          <w:rFonts w:asciiTheme="majorBidi" w:hAnsiTheme="majorBidi" w:cstheme="majorBidi"/>
          <w:szCs w:val="22"/>
        </w:rPr>
        <w:t xml:space="preserve">между ними </w:t>
      </w:r>
      <w:r w:rsidRPr="0089746E">
        <w:rPr>
          <w:rFonts w:asciiTheme="majorBidi" w:hAnsiTheme="majorBidi" w:cstheme="majorBidi"/>
          <w:strike/>
          <w:szCs w:val="22"/>
        </w:rPr>
        <w:t>и уделение особого внимания приоритетным экосистемам</w:t>
      </w:r>
      <w:r w:rsidRPr="005C052A">
        <w:rPr>
          <w:rFonts w:asciiTheme="majorBidi" w:hAnsiTheme="majorBidi" w:cstheme="majorBidi"/>
          <w:szCs w:val="22"/>
        </w:rPr>
        <w:t xml:space="preserve">, </w:t>
      </w:r>
      <w:r>
        <w:rPr>
          <w:rFonts w:asciiTheme="majorBidi" w:hAnsiTheme="majorBidi" w:cstheme="majorBidi"/>
          <w:b/>
          <w:bCs/>
          <w:szCs w:val="22"/>
        </w:rPr>
        <w:t>уделяя приоритетное внимание</w:t>
      </w:r>
      <w:r w:rsidRPr="005C052A">
        <w:rPr>
          <w:rFonts w:asciiTheme="majorBidi" w:hAnsiTheme="majorBidi" w:cstheme="majorBidi"/>
          <w:b/>
          <w:bCs/>
          <w:szCs w:val="22"/>
        </w:rPr>
        <w:t xml:space="preserve"> уязвимым экосистемам.</w:t>
      </w:r>
    </w:p>
    <w:p w14:paraId="153BD02C" w14:textId="77777777" w:rsidR="00317E07" w:rsidRPr="00E31C80" w:rsidRDefault="00317E07" w:rsidP="0049160E">
      <w:pPr>
        <w:spacing w:after="120"/>
        <w:rPr>
          <w:rFonts w:asciiTheme="majorBidi" w:hAnsiTheme="majorBidi" w:cstheme="majorBidi"/>
          <w:spacing w:val="-3"/>
          <w:szCs w:val="22"/>
        </w:rPr>
      </w:pPr>
      <w:r w:rsidRPr="005C052A">
        <w:rPr>
          <w:rFonts w:asciiTheme="majorBidi" w:hAnsiTheme="majorBidi" w:cstheme="majorBidi"/>
          <w:b/>
          <w:bCs/>
          <w:szCs w:val="22"/>
          <w:u w:val="single"/>
        </w:rPr>
        <w:t>Иордания</w:t>
      </w:r>
      <w:r w:rsidRPr="005C052A">
        <w:rPr>
          <w:rFonts w:asciiTheme="majorBidi" w:hAnsiTheme="majorBidi" w:cstheme="majorBidi"/>
          <w:szCs w:val="22"/>
        </w:rPr>
        <w:t xml:space="preserve">: Обеспечение восстановления не менее 20% </w:t>
      </w:r>
      <w:r w:rsidRPr="005C052A">
        <w:rPr>
          <w:rFonts w:asciiTheme="majorBidi" w:hAnsiTheme="majorBidi" w:cstheme="majorBidi"/>
          <w:b/>
          <w:bCs/>
          <w:szCs w:val="22"/>
        </w:rPr>
        <w:t xml:space="preserve">глобальных </w:t>
      </w:r>
      <w:r w:rsidRPr="005C052A">
        <w:rPr>
          <w:rFonts w:asciiTheme="majorBidi" w:hAnsiTheme="majorBidi" w:cstheme="majorBidi"/>
          <w:szCs w:val="22"/>
        </w:rPr>
        <w:t xml:space="preserve">деградированных пресноводных, морских и наземных экосистем, </w:t>
      </w:r>
      <w:r w:rsidRPr="003B3E9E">
        <w:rPr>
          <w:rFonts w:asciiTheme="majorBidi" w:hAnsiTheme="majorBidi" w:cstheme="majorBidi"/>
          <w:strike/>
          <w:szCs w:val="22"/>
        </w:rPr>
        <w:t>обеспечение</w:t>
      </w:r>
      <w:r>
        <w:rPr>
          <w:rFonts w:asciiTheme="majorBidi" w:hAnsiTheme="majorBidi" w:cstheme="majorBidi"/>
          <w:szCs w:val="22"/>
        </w:rPr>
        <w:t xml:space="preserve"> </w:t>
      </w:r>
      <w:r w:rsidRPr="00EC3404">
        <w:rPr>
          <w:rFonts w:asciiTheme="majorBidi" w:hAnsiTheme="majorBidi" w:cstheme="majorBidi"/>
          <w:b/>
          <w:szCs w:val="22"/>
        </w:rPr>
        <w:t>их</w:t>
      </w:r>
      <w:r>
        <w:rPr>
          <w:rFonts w:asciiTheme="majorBidi" w:hAnsiTheme="majorBidi" w:cstheme="majorBidi"/>
          <w:szCs w:val="22"/>
        </w:rPr>
        <w:t xml:space="preserve"> </w:t>
      </w:r>
      <w:r w:rsidRPr="003B3E9E">
        <w:rPr>
          <w:rFonts w:asciiTheme="majorBidi" w:hAnsiTheme="majorBidi" w:cstheme="majorBidi"/>
          <w:b/>
          <w:szCs w:val="22"/>
        </w:rPr>
        <w:t>связности</w:t>
      </w:r>
      <w:r w:rsidRPr="005C052A">
        <w:rPr>
          <w:rFonts w:asciiTheme="majorBidi" w:hAnsiTheme="majorBidi" w:cstheme="majorBidi"/>
          <w:szCs w:val="22"/>
        </w:rPr>
        <w:t>, уделяя особое внимания приоритетным экосистемам.</w:t>
      </w:r>
    </w:p>
    <w:p w14:paraId="5EA891BF" w14:textId="77777777" w:rsidR="00317E07" w:rsidRPr="00E31C80" w:rsidRDefault="00317E07" w:rsidP="0049160E">
      <w:pPr>
        <w:keepNext/>
        <w:spacing w:after="120"/>
        <w:rPr>
          <w:rFonts w:asciiTheme="majorBidi" w:hAnsiTheme="majorBidi" w:cstheme="majorBidi"/>
          <w:szCs w:val="22"/>
        </w:rPr>
      </w:pPr>
      <w:r w:rsidRPr="005C052A">
        <w:rPr>
          <w:rFonts w:asciiTheme="majorBidi" w:hAnsiTheme="majorBidi" w:cstheme="majorBidi"/>
          <w:b/>
          <w:bCs/>
          <w:szCs w:val="22"/>
          <w:u w:val="single"/>
        </w:rPr>
        <w:t>Малави</w:t>
      </w:r>
      <w:r w:rsidRPr="005C052A">
        <w:rPr>
          <w:rFonts w:asciiTheme="majorBidi" w:hAnsiTheme="majorBidi" w:cstheme="majorBidi"/>
          <w:szCs w:val="22"/>
        </w:rPr>
        <w:t>:</w:t>
      </w:r>
      <w:r>
        <w:rPr>
          <w:rFonts w:asciiTheme="majorBidi" w:hAnsiTheme="majorBidi" w:cstheme="majorBidi"/>
          <w:szCs w:val="22"/>
        </w:rPr>
        <w:t xml:space="preserve"> </w:t>
      </w:r>
      <w:r w:rsidRPr="00E6760C">
        <w:rPr>
          <w:rFonts w:asciiTheme="majorBidi" w:hAnsiTheme="majorBidi" w:cstheme="majorBidi"/>
          <w:strike/>
          <w:szCs w:val="22"/>
        </w:rPr>
        <w:t>Обеспечение восстановления</w:t>
      </w:r>
      <w:r w:rsidRPr="005C052A">
        <w:rPr>
          <w:rFonts w:asciiTheme="majorBidi" w:hAnsiTheme="majorBidi" w:cstheme="majorBidi"/>
          <w:szCs w:val="22"/>
        </w:rPr>
        <w:t xml:space="preserve"> </w:t>
      </w:r>
      <w:r>
        <w:rPr>
          <w:rFonts w:asciiTheme="majorBidi" w:hAnsiTheme="majorBidi" w:cstheme="majorBidi"/>
          <w:szCs w:val="22"/>
        </w:rPr>
        <w:t>Н</w:t>
      </w:r>
      <w:r w:rsidRPr="005C052A">
        <w:rPr>
          <w:rFonts w:asciiTheme="majorBidi" w:hAnsiTheme="majorBidi" w:cstheme="majorBidi"/>
          <w:szCs w:val="22"/>
        </w:rPr>
        <w:t>е менее 20% деградированных пресноводных, морских и наземных экосистем</w:t>
      </w:r>
      <w:r>
        <w:rPr>
          <w:rFonts w:asciiTheme="majorBidi" w:hAnsiTheme="majorBidi" w:cstheme="majorBidi"/>
          <w:szCs w:val="22"/>
        </w:rPr>
        <w:t xml:space="preserve"> находятся в процессе восстановления, </w:t>
      </w:r>
      <w:r>
        <w:rPr>
          <w:rFonts w:asciiTheme="majorBidi" w:hAnsiTheme="majorBidi" w:cstheme="majorBidi"/>
          <w:b/>
          <w:bCs/>
          <w:szCs w:val="22"/>
        </w:rPr>
        <w:t>их</w:t>
      </w:r>
      <w:r w:rsidRPr="005C052A">
        <w:rPr>
          <w:rFonts w:asciiTheme="majorBidi" w:hAnsiTheme="majorBidi" w:cstheme="majorBidi"/>
          <w:b/>
          <w:bCs/>
          <w:szCs w:val="22"/>
        </w:rPr>
        <w:t xml:space="preserve"> связност</w:t>
      </w:r>
      <w:r>
        <w:rPr>
          <w:rFonts w:asciiTheme="majorBidi" w:hAnsiTheme="majorBidi" w:cstheme="majorBidi"/>
          <w:b/>
          <w:bCs/>
          <w:szCs w:val="22"/>
        </w:rPr>
        <w:t>ь восстановлена и охраняется</w:t>
      </w:r>
      <w:r w:rsidRPr="005C052A">
        <w:rPr>
          <w:rFonts w:asciiTheme="majorBidi" w:hAnsiTheme="majorBidi" w:cstheme="majorBidi"/>
          <w:szCs w:val="22"/>
        </w:rPr>
        <w:t>, обеспеч</w:t>
      </w:r>
      <w:r>
        <w:rPr>
          <w:rFonts w:asciiTheme="majorBidi" w:hAnsiTheme="majorBidi" w:cstheme="majorBidi"/>
          <w:szCs w:val="22"/>
        </w:rPr>
        <w:t>ение</w:t>
      </w:r>
      <w:r w:rsidRPr="005C052A">
        <w:rPr>
          <w:rFonts w:asciiTheme="majorBidi" w:hAnsiTheme="majorBidi" w:cstheme="majorBidi"/>
          <w:szCs w:val="22"/>
        </w:rPr>
        <w:t xml:space="preserve"> связанност</w:t>
      </w:r>
      <w:r>
        <w:rPr>
          <w:rFonts w:asciiTheme="majorBidi" w:hAnsiTheme="majorBidi" w:cstheme="majorBidi"/>
          <w:szCs w:val="22"/>
        </w:rPr>
        <w:t>и</w:t>
      </w:r>
      <w:r w:rsidRPr="005C052A">
        <w:rPr>
          <w:rFonts w:asciiTheme="majorBidi" w:hAnsiTheme="majorBidi" w:cstheme="majorBidi"/>
          <w:szCs w:val="22"/>
        </w:rPr>
        <w:t xml:space="preserve"> между ними и удел</w:t>
      </w:r>
      <w:r>
        <w:rPr>
          <w:rFonts w:asciiTheme="majorBidi" w:hAnsiTheme="majorBidi" w:cstheme="majorBidi"/>
          <w:szCs w:val="22"/>
        </w:rPr>
        <w:t xml:space="preserve">ение </w:t>
      </w:r>
      <w:r w:rsidRPr="005C052A">
        <w:rPr>
          <w:rFonts w:asciiTheme="majorBidi" w:hAnsiTheme="majorBidi" w:cstheme="majorBidi"/>
          <w:szCs w:val="22"/>
        </w:rPr>
        <w:t>особо</w:t>
      </w:r>
      <w:r>
        <w:rPr>
          <w:rFonts w:asciiTheme="majorBidi" w:hAnsiTheme="majorBidi" w:cstheme="majorBidi"/>
          <w:szCs w:val="22"/>
        </w:rPr>
        <w:t>го</w:t>
      </w:r>
      <w:r w:rsidRPr="005C052A">
        <w:rPr>
          <w:rFonts w:asciiTheme="majorBidi" w:hAnsiTheme="majorBidi" w:cstheme="majorBidi"/>
          <w:szCs w:val="22"/>
        </w:rPr>
        <w:t xml:space="preserve"> внимани</w:t>
      </w:r>
      <w:r>
        <w:rPr>
          <w:rFonts w:asciiTheme="majorBidi" w:hAnsiTheme="majorBidi" w:cstheme="majorBidi"/>
          <w:szCs w:val="22"/>
        </w:rPr>
        <w:t>я</w:t>
      </w:r>
      <w:r w:rsidRPr="005C052A">
        <w:rPr>
          <w:rFonts w:asciiTheme="majorBidi" w:hAnsiTheme="majorBidi" w:cstheme="majorBidi"/>
          <w:szCs w:val="22"/>
        </w:rPr>
        <w:t xml:space="preserve"> приоритетным экосистемам.</w:t>
      </w:r>
    </w:p>
    <w:p w14:paraId="03EC3B6F" w14:textId="77777777" w:rsidR="00317E07" w:rsidRPr="00E31C80" w:rsidRDefault="00317E07"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Мексика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восстановления не менее [20]% деградированных пресноводных, морских и наземных экосистем, </w:t>
      </w:r>
      <w:r w:rsidRPr="009B4BFB">
        <w:rPr>
          <w:rFonts w:asciiTheme="majorBidi" w:hAnsiTheme="majorBidi" w:cstheme="majorBidi"/>
          <w:strike/>
          <w:szCs w:val="22"/>
        </w:rPr>
        <w:t>установление связности между ними и уделение особого внимания приоритетным экосистемам,</w:t>
      </w:r>
      <w:r w:rsidRPr="005C052A">
        <w:rPr>
          <w:rFonts w:asciiTheme="majorBidi" w:hAnsiTheme="majorBidi" w:cstheme="majorBidi"/>
          <w:szCs w:val="22"/>
        </w:rPr>
        <w:t xml:space="preserve"> </w:t>
      </w:r>
      <w:r w:rsidRPr="005C052A">
        <w:rPr>
          <w:rFonts w:asciiTheme="majorBidi" w:hAnsiTheme="majorBidi" w:cstheme="majorBidi"/>
          <w:b/>
          <w:bCs/>
          <w:szCs w:val="22"/>
        </w:rPr>
        <w:t xml:space="preserve">обеспечение связности и динамического баланса внутри экосистем и между ними при всестороннем и эффективном участии коренных народов и местных общин, женщин и молодежи </w:t>
      </w:r>
      <w:r>
        <w:rPr>
          <w:rFonts w:asciiTheme="majorBidi" w:hAnsiTheme="majorBidi" w:cstheme="majorBidi"/>
          <w:b/>
          <w:bCs/>
          <w:szCs w:val="22"/>
        </w:rPr>
        <w:t>с</w:t>
      </w:r>
      <w:r w:rsidRPr="005C052A">
        <w:rPr>
          <w:rFonts w:asciiTheme="majorBidi" w:hAnsiTheme="majorBidi" w:cstheme="majorBidi"/>
          <w:b/>
          <w:bCs/>
          <w:szCs w:val="22"/>
        </w:rPr>
        <w:t xml:space="preserve"> приоритет</w:t>
      </w:r>
      <w:r>
        <w:rPr>
          <w:rFonts w:asciiTheme="majorBidi" w:hAnsiTheme="majorBidi" w:cstheme="majorBidi"/>
          <w:b/>
          <w:bCs/>
          <w:szCs w:val="22"/>
        </w:rPr>
        <w:t>ным вниманием на</w:t>
      </w:r>
      <w:r w:rsidRPr="005C052A">
        <w:rPr>
          <w:rFonts w:asciiTheme="majorBidi" w:hAnsiTheme="majorBidi" w:cstheme="majorBidi"/>
          <w:b/>
          <w:bCs/>
          <w:szCs w:val="22"/>
        </w:rPr>
        <w:t xml:space="preserve"> естественны</w:t>
      </w:r>
      <w:r>
        <w:rPr>
          <w:rFonts w:asciiTheme="majorBidi" w:hAnsiTheme="majorBidi" w:cstheme="majorBidi"/>
          <w:b/>
          <w:bCs/>
          <w:szCs w:val="22"/>
        </w:rPr>
        <w:t>е</w:t>
      </w:r>
      <w:r w:rsidRPr="005C052A">
        <w:rPr>
          <w:rFonts w:asciiTheme="majorBidi" w:hAnsiTheme="majorBidi" w:cstheme="majorBidi"/>
          <w:b/>
          <w:bCs/>
          <w:szCs w:val="22"/>
        </w:rPr>
        <w:t xml:space="preserve"> экосистем</w:t>
      </w:r>
      <w:r>
        <w:rPr>
          <w:rFonts w:asciiTheme="majorBidi" w:hAnsiTheme="majorBidi" w:cstheme="majorBidi"/>
          <w:b/>
          <w:bCs/>
          <w:szCs w:val="22"/>
        </w:rPr>
        <w:t>ы</w:t>
      </w:r>
      <w:r w:rsidRPr="005C052A">
        <w:rPr>
          <w:rFonts w:asciiTheme="majorBidi" w:hAnsiTheme="majorBidi" w:cstheme="majorBidi"/>
          <w:b/>
          <w:bCs/>
          <w:szCs w:val="22"/>
        </w:rPr>
        <w:t xml:space="preserve">. </w:t>
      </w:r>
      <w:r w:rsidRPr="005C052A">
        <w:rPr>
          <w:rFonts w:asciiTheme="majorBidi" w:hAnsiTheme="majorBidi" w:cstheme="majorBidi"/>
          <w:i/>
          <w:iCs/>
          <w:szCs w:val="22"/>
        </w:rPr>
        <w:t>(Примечание</w:t>
      </w:r>
      <w:r>
        <w:rPr>
          <w:rFonts w:asciiTheme="majorBidi" w:hAnsiTheme="majorBidi" w:cstheme="majorBidi"/>
          <w:i/>
          <w:iCs/>
          <w:szCs w:val="22"/>
        </w:rPr>
        <w:t>.</w:t>
      </w:r>
      <w:r w:rsidRPr="005C052A">
        <w:rPr>
          <w:rFonts w:asciiTheme="majorBidi" w:hAnsiTheme="majorBidi" w:cstheme="majorBidi"/>
          <w:i/>
          <w:iCs/>
          <w:szCs w:val="22"/>
        </w:rPr>
        <w:t xml:space="preserve"> </w:t>
      </w:r>
      <w:r>
        <w:rPr>
          <w:rFonts w:asciiTheme="majorBidi" w:hAnsiTheme="majorBidi" w:cstheme="majorBidi"/>
          <w:i/>
          <w:iCs/>
          <w:szCs w:val="22"/>
        </w:rPr>
        <w:t>К</w:t>
      </w:r>
      <w:r w:rsidRPr="003B6733">
        <w:rPr>
          <w:rFonts w:asciiTheme="majorBidi" w:hAnsiTheme="majorBidi" w:cstheme="majorBidi"/>
          <w:i/>
          <w:iCs/>
          <w:szCs w:val="22"/>
        </w:rPr>
        <w:t xml:space="preserve">вадратные скобки вокруг численного значения указывают на его предварительный характер (предполагающий дальнейшее </w:t>
      </w:r>
      <w:r w:rsidRPr="00E0657B">
        <w:rPr>
          <w:rFonts w:asciiTheme="majorBidi" w:hAnsiTheme="majorBidi" w:cstheme="majorBidi"/>
          <w:i/>
          <w:iCs/>
          <w:szCs w:val="22"/>
        </w:rPr>
        <w:t>обсуждение</w:t>
      </w:r>
      <w:r w:rsidRPr="003B6733">
        <w:rPr>
          <w:rFonts w:asciiTheme="majorBidi" w:hAnsiTheme="majorBidi" w:cstheme="majorBidi"/>
          <w:i/>
          <w:iCs/>
          <w:szCs w:val="22"/>
        </w:rPr>
        <w:t>), а не на удаление</w:t>
      </w:r>
      <w:r w:rsidRPr="005C052A">
        <w:rPr>
          <w:rFonts w:asciiTheme="majorBidi" w:hAnsiTheme="majorBidi" w:cstheme="majorBidi"/>
          <w:i/>
          <w:iCs/>
          <w:szCs w:val="22"/>
        </w:rPr>
        <w:t>.</w:t>
      </w:r>
      <w:r w:rsidRPr="007D6BB3">
        <w:rPr>
          <w:rFonts w:asciiTheme="majorBidi" w:hAnsiTheme="majorBidi" w:cstheme="majorBidi"/>
          <w:bCs/>
          <w:i/>
          <w:szCs w:val="22"/>
        </w:rPr>
        <w:t>)</w:t>
      </w:r>
    </w:p>
    <w:p w14:paraId="18B0CC25" w14:textId="77777777" w:rsidR="00317E07" w:rsidRPr="00E31C80" w:rsidRDefault="00317E07" w:rsidP="0049160E">
      <w:pPr>
        <w:spacing w:after="120"/>
        <w:rPr>
          <w:rFonts w:asciiTheme="majorBidi" w:hAnsiTheme="majorBidi" w:cstheme="majorBidi"/>
          <w:color w:val="0D0D0D" w:themeColor="text1" w:themeTint="F2"/>
          <w:spacing w:val="-3"/>
          <w:szCs w:val="22"/>
        </w:rPr>
      </w:pPr>
      <w:r w:rsidRPr="005C052A">
        <w:rPr>
          <w:b/>
          <w:bCs/>
          <w:u w:val="single"/>
        </w:rPr>
        <w:t>Новая Зеландия</w:t>
      </w:r>
      <w:r w:rsidRPr="005C052A">
        <w:rPr>
          <w:b/>
          <w:bCs/>
        </w:rPr>
        <w:t xml:space="preserve">: Содействовать эффективному восстановлению местных экосистем, в том числе на основе естественной сукцессии и регенерации, </w:t>
      </w:r>
      <w:r w:rsidRPr="005C052A">
        <w:t xml:space="preserve">и обеспечить </w:t>
      </w:r>
      <w:r w:rsidRPr="005C052A">
        <w:rPr>
          <w:b/>
          <w:bCs/>
        </w:rPr>
        <w:t>эффективное</w:t>
      </w:r>
      <w:r w:rsidRPr="005C052A">
        <w:t xml:space="preserve"> восстановление не менее 20% деградированных пресноводных, морских и наземных экосистем </w:t>
      </w:r>
      <w:r w:rsidRPr="005C052A">
        <w:rPr>
          <w:b/>
          <w:bCs/>
        </w:rPr>
        <w:t xml:space="preserve">или </w:t>
      </w:r>
      <w:r>
        <w:rPr>
          <w:b/>
          <w:bCs/>
        </w:rPr>
        <w:t xml:space="preserve">находящихся </w:t>
      </w:r>
      <w:r w:rsidRPr="005C052A">
        <w:rPr>
          <w:b/>
          <w:bCs/>
        </w:rPr>
        <w:t>под угрозой экосистем</w:t>
      </w:r>
      <w:r w:rsidRPr="00EA542F">
        <w:rPr>
          <w:strike/>
        </w:rPr>
        <w:t xml:space="preserve">, установление связности между ними и уделение </w:t>
      </w:r>
      <w:r w:rsidRPr="00EA542F">
        <w:rPr>
          <w:strike/>
        </w:rPr>
        <w:lastRenderedPageBreak/>
        <w:t>особого внимания приоритетным экосистемам</w:t>
      </w:r>
      <w:r w:rsidRPr="005C052A">
        <w:rPr>
          <w:b/>
          <w:bCs/>
        </w:rPr>
        <w:t xml:space="preserve"> с целью создания действенной, эффективной связности и жизнеспособности всего спектра экосистем в долгосрочной перспективе.</w:t>
      </w:r>
    </w:p>
    <w:p w14:paraId="7DFAA62C" w14:textId="77777777" w:rsidR="00700320" w:rsidRPr="00E31C80" w:rsidRDefault="00700320" w:rsidP="0049160E">
      <w:pPr>
        <w:spacing w:after="120"/>
        <w:rPr>
          <w:rFonts w:asciiTheme="majorBidi" w:hAnsiTheme="majorBidi" w:cstheme="majorBidi"/>
          <w:i/>
          <w:iCs/>
          <w:szCs w:val="22"/>
        </w:rPr>
      </w:pPr>
      <w:r w:rsidRPr="005C052A">
        <w:rPr>
          <w:b/>
          <w:bCs/>
          <w:u w:val="single"/>
        </w:rPr>
        <w:t>Швейцария</w:t>
      </w:r>
      <w:r w:rsidRPr="005C052A">
        <w:t xml:space="preserve">: Обеспечение восстановления [не менее 20%] деградированных </w:t>
      </w:r>
      <w:r w:rsidRPr="00953F10">
        <w:rPr>
          <w:strike/>
        </w:rPr>
        <w:t>пресноводных, морских и</w:t>
      </w:r>
      <w:r>
        <w:t xml:space="preserve"> наземных, </w:t>
      </w:r>
      <w:r w:rsidRPr="005C052A">
        <w:rPr>
          <w:b/>
          <w:bCs/>
        </w:rPr>
        <w:t xml:space="preserve">пресноводных и морских </w:t>
      </w:r>
      <w:r w:rsidRPr="005C052A">
        <w:t>экосистем, установление связности между ними и уделение особого внимания приоритетным экосистемам.</w:t>
      </w:r>
    </w:p>
    <w:p w14:paraId="46D1F41E" w14:textId="6721B7D1" w:rsidR="00317E07" w:rsidRDefault="00317E07" w:rsidP="0049160E">
      <w:pPr>
        <w:spacing w:before="120" w:after="120"/>
        <w:rPr>
          <w:b/>
          <w:bCs/>
        </w:rPr>
      </w:pPr>
      <w:r w:rsidRPr="005C052A">
        <w:rPr>
          <w:b/>
          <w:bCs/>
          <w:u w:val="single"/>
        </w:rPr>
        <w:t>Уганда</w:t>
      </w:r>
      <w:r w:rsidRPr="005C052A">
        <w:rPr>
          <w:b/>
          <w:bCs/>
        </w:rPr>
        <w:t>:</w:t>
      </w:r>
      <w:r w:rsidRPr="005C052A">
        <w:t xml:space="preserve"> </w:t>
      </w:r>
      <w:r w:rsidRPr="005C052A">
        <w:rPr>
          <w:b/>
          <w:bCs/>
        </w:rPr>
        <w:t>К 2030 году</w:t>
      </w:r>
      <w:r w:rsidRPr="005C052A">
        <w:t xml:space="preserve"> </w:t>
      </w:r>
      <w:r w:rsidRPr="00B5383F">
        <w:rPr>
          <w:strike/>
        </w:rPr>
        <w:t>обеспечить восстановление</w:t>
      </w:r>
      <w:r w:rsidRPr="005C052A">
        <w:t xml:space="preserve"> не менее [20%] деградированных пресноводных, морских и наземных экосистем</w:t>
      </w:r>
      <w:r>
        <w:t xml:space="preserve"> находятся в процессе восстановления</w:t>
      </w:r>
      <w:r w:rsidRPr="005C052A">
        <w:t>, особо</w:t>
      </w:r>
      <w:r>
        <w:t>е</w:t>
      </w:r>
      <w:r w:rsidRPr="005C052A">
        <w:t xml:space="preserve"> внимани</w:t>
      </w:r>
      <w:r>
        <w:t>е</w:t>
      </w:r>
      <w:r w:rsidRPr="005C052A">
        <w:t xml:space="preserve"> </w:t>
      </w:r>
      <w:r>
        <w:t xml:space="preserve">уделяется </w:t>
      </w:r>
      <w:r w:rsidRPr="00B5383F">
        <w:rPr>
          <w:strike/>
        </w:rPr>
        <w:t>приоритетным экосистемам</w:t>
      </w:r>
      <w:r w:rsidRPr="005C052A">
        <w:t xml:space="preserve"> </w:t>
      </w:r>
      <w:r w:rsidRPr="005C052A">
        <w:rPr>
          <w:b/>
          <w:bCs/>
        </w:rPr>
        <w:t>ключевым районам биоразнообразия и обеспечи</w:t>
      </w:r>
      <w:r>
        <w:rPr>
          <w:b/>
          <w:bCs/>
        </w:rPr>
        <w:t xml:space="preserve">вается </w:t>
      </w:r>
      <w:r w:rsidRPr="005C052A">
        <w:rPr>
          <w:b/>
          <w:bCs/>
        </w:rPr>
        <w:t>эффективное участие коренных народов и местных общин.</w:t>
      </w:r>
    </w:p>
    <w:p w14:paraId="1395C6E9" w14:textId="09A8F9C2" w:rsidR="00700320" w:rsidRPr="00700320" w:rsidRDefault="00700320" w:rsidP="0049160E">
      <w:pPr>
        <w:spacing w:after="120"/>
        <w:rPr>
          <w:rFonts w:asciiTheme="majorBidi" w:hAnsiTheme="majorBidi" w:cstheme="majorBidi"/>
          <w:szCs w:val="22"/>
        </w:rPr>
      </w:pPr>
      <w:r w:rsidRPr="005C052A">
        <w:rPr>
          <w:rFonts w:asciiTheme="majorBidi" w:hAnsiTheme="majorBidi" w:cstheme="majorBidi"/>
          <w:b/>
          <w:bCs/>
          <w:szCs w:val="22"/>
          <w:u w:val="single"/>
        </w:rPr>
        <w:t>Соединенное Королевство Великобритании и Северной Ирландии</w:t>
      </w:r>
      <w:r w:rsidRPr="001659EA">
        <w:rPr>
          <w:rFonts w:asciiTheme="majorBidi" w:hAnsiTheme="majorBidi" w:cstheme="majorBidi"/>
          <w:b/>
          <w:bCs/>
          <w:szCs w:val="22"/>
        </w:rPr>
        <w:t>:</w:t>
      </w:r>
      <w:r w:rsidRPr="005C052A">
        <w:rPr>
          <w:rFonts w:asciiTheme="majorBidi" w:hAnsiTheme="majorBidi" w:cstheme="majorBidi"/>
          <w:szCs w:val="22"/>
        </w:rPr>
        <w:t xml:space="preserve"> Обеспечить восстановление или </w:t>
      </w:r>
      <w:r w:rsidRPr="005C052A">
        <w:rPr>
          <w:rFonts w:asciiTheme="majorBidi" w:hAnsiTheme="majorBidi" w:cstheme="majorBidi"/>
          <w:b/>
          <w:bCs/>
          <w:szCs w:val="22"/>
        </w:rPr>
        <w:t>приступить к восстановлению</w:t>
      </w:r>
      <w:r w:rsidRPr="005C052A">
        <w:rPr>
          <w:rFonts w:asciiTheme="majorBidi" w:hAnsiTheme="majorBidi" w:cstheme="majorBidi"/>
          <w:szCs w:val="22"/>
        </w:rPr>
        <w:t xml:space="preserve"> не менее [20%] деградированных </w:t>
      </w:r>
      <w:r w:rsidRPr="007D6BB3">
        <w:rPr>
          <w:rFonts w:asciiTheme="majorBidi" w:hAnsiTheme="majorBidi" w:cstheme="majorBidi"/>
          <w:strike/>
          <w:szCs w:val="22"/>
        </w:rPr>
        <w:t>пресноводных, морских и наземных</w:t>
      </w:r>
      <w:r w:rsidRPr="005C052A">
        <w:rPr>
          <w:rFonts w:asciiTheme="majorBidi" w:hAnsiTheme="majorBidi" w:cstheme="majorBidi"/>
          <w:szCs w:val="22"/>
        </w:rPr>
        <w:t xml:space="preserve"> экосистем, </w:t>
      </w:r>
      <w:r w:rsidRPr="00150C51">
        <w:rPr>
          <w:rFonts w:asciiTheme="majorBidi" w:hAnsiTheme="majorBidi" w:cstheme="majorBidi"/>
          <w:strike/>
          <w:szCs w:val="22"/>
        </w:rPr>
        <w:t>установление связности между ними и</w:t>
      </w:r>
      <w:r w:rsidRPr="005C052A">
        <w:rPr>
          <w:rFonts w:asciiTheme="majorBidi" w:hAnsiTheme="majorBidi" w:cstheme="majorBidi"/>
          <w:szCs w:val="22"/>
        </w:rPr>
        <w:t xml:space="preserve"> уделение особого внимания приоритетным экосистемам, </w:t>
      </w:r>
      <w:r w:rsidRPr="005C052A">
        <w:rPr>
          <w:rFonts w:asciiTheme="majorBidi" w:hAnsiTheme="majorBidi" w:cstheme="majorBidi"/>
          <w:b/>
          <w:bCs/>
          <w:szCs w:val="22"/>
        </w:rPr>
        <w:t>повышение уровня биоразнообразия и экосистемных услуг и улучшение экологической целостности и связности.</w:t>
      </w:r>
    </w:p>
    <w:p w14:paraId="6D723F45"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НАБЛЮДАТЕЛЕЙ, ПОЛУЧИВШИЕ ПОДДЕРЖКУ СТОРОН</w:t>
      </w:r>
    </w:p>
    <w:p w14:paraId="52F23194" w14:textId="3F25052D" w:rsidR="00317E07" w:rsidRPr="00E31C80" w:rsidRDefault="002059DB" w:rsidP="0049160E">
      <w:pPr>
        <w:spacing w:after="120"/>
        <w:rPr>
          <w:rFonts w:asciiTheme="majorBidi" w:hAnsiTheme="majorBidi" w:cstheme="majorBidi"/>
          <w:b/>
          <w:bCs/>
          <w:szCs w:val="22"/>
        </w:rPr>
      </w:pPr>
      <w:r>
        <w:rPr>
          <w:rFonts w:asciiTheme="majorBidi" w:hAnsiTheme="majorBidi" w:cstheme="majorBidi"/>
          <w:b/>
          <w:bCs/>
          <w:szCs w:val="22"/>
          <w:u w:val="single"/>
          <w:lang w:val="en-GB"/>
        </w:rPr>
        <w:t>Avaaz</w:t>
      </w:r>
      <w:r w:rsidR="00317E07" w:rsidRPr="005C052A">
        <w:rPr>
          <w:rFonts w:asciiTheme="majorBidi" w:hAnsiTheme="majorBidi" w:cstheme="majorBidi"/>
          <w:szCs w:val="22"/>
        </w:rPr>
        <w:t xml:space="preserve">: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 </w:t>
      </w:r>
      <w:r w:rsidR="00317E07" w:rsidRPr="005C052A">
        <w:rPr>
          <w:rFonts w:asciiTheme="majorBidi" w:hAnsiTheme="majorBidi" w:cstheme="majorBidi"/>
          <w:b/>
          <w:bCs/>
          <w:szCs w:val="22"/>
        </w:rPr>
        <w:t>включая регулируемые и преобразованные экосистемы.</w:t>
      </w:r>
    </w:p>
    <w:p w14:paraId="3064C9D1" w14:textId="3AF2A73B" w:rsidR="00317E07" w:rsidRPr="00E31C80" w:rsidRDefault="00317E07"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МФКНБ</w:t>
      </w:r>
      <w:r w:rsidRPr="005C052A">
        <w:rPr>
          <w:rFonts w:asciiTheme="majorBidi" w:hAnsiTheme="majorBidi" w:cstheme="majorBidi"/>
          <w:szCs w:val="22"/>
          <w:u w:val="single"/>
        </w:rPr>
        <w:t xml:space="preserve"> </w:t>
      </w:r>
      <w:r w:rsidRPr="007E2656">
        <w:rPr>
          <w:rFonts w:asciiTheme="majorBidi" w:hAnsiTheme="majorBidi" w:cstheme="majorBidi"/>
          <w:szCs w:val="22"/>
          <w:u w:val="single"/>
        </w:rPr>
        <w:t>(от имени коренных народов и местных общин)</w:t>
      </w:r>
      <w:r w:rsidRPr="005C052A">
        <w:rPr>
          <w:rFonts w:asciiTheme="majorBidi" w:hAnsiTheme="majorBidi" w:cstheme="majorBidi"/>
          <w:szCs w:val="22"/>
        </w:rPr>
        <w:t xml:space="preserve"> / </w:t>
      </w:r>
      <w:r w:rsidR="00AD741E" w:rsidRPr="00AD741E">
        <w:rPr>
          <w:rFonts w:asciiTheme="majorBidi" w:hAnsiTheme="majorBidi" w:cstheme="majorBidi"/>
          <w:b/>
          <w:bCs/>
          <w:szCs w:val="22"/>
          <w:u w:val="single"/>
        </w:rPr>
        <w:t>Консорциум в поддержку районов и территорий, охраняемых коренными народами и общинами (ICCA)</w:t>
      </w:r>
      <w:r w:rsidRPr="005C052A">
        <w:rPr>
          <w:rFonts w:asciiTheme="majorBidi" w:hAnsiTheme="majorBidi" w:cstheme="majorBidi"/>
          <w:b/>
          <w:bCs/>
          <w:szCs w:val="22"/>
          <w:u w:val="single"/>
        </w:rPr>
        <w:t>:</w:t>
      </w:r>
      <w:r w:rsidRPr="005C052A">
        <w:rPr>
          <w:rFonts w:asciiTheme="majorBidi" w:hAnsiTheme="majorBidi" w:cstheme="majorBidi"/>
          <w:szCs w:val="22"/>
        </w:rPr>
        <w:t xml:space="preserve">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 </w:t>
      </w:r>
      <w:r w:rsidRPr="005C052A">
        <w:rPr>
          <w:rFonts w:asciiTheme="majorBidi" w:hAnsiTheme="majorBidi" w:cstheme="majorBidi"/>
          <w:b/>
          <w:bCs/>
          <w:szCs w:val="22"/>
        </w:rPr>
        <w:t>а также создание условий для проведения восстановительных инициатив коренных народов и местных общин и их поддержка.</w:t>
      </w:r>
    </w:p>
    <w:p w14:paraId="259F229B" w14:textId="77777777" w:rsidR="00317E07" w:rsidRPr="00E31C80" w:rsidRDefault="00317E07" w:rsidP="0049160E">
      <w:pPr>
        <w:spacing w:after="160" w:line="259" w:lineRule="auto"/>
        <w:rPr>
          <w:rFonts w:asciiTheme="majorBidi" w:hAnsiTheme="majorBidi" w:cstheme="majorBidi"/>
          <w:b/>
          <w:bCs/>
          <w:szCs w:val="22"/>
        </w:rPr>
      </w:pPr>
    </w:p>
    <w:p w14:paraId="64FF5951" w14:textId="77777777" w:rsidR="00317E07" w:rsidRDefault="00317E07" w:rsidP="0049160E">
      <w:pPr>
        <w:keepNext/>
        <w:shd w:val="clear" w:color="auto" w:fill="E7E6E6" w:themeFill="background2"/>
        <w:spacing w:before="240" w:after="120" w:line="360" w:lineRule="auto"/>
        <w:jc w:val="center"/>
        <w:rPr>
          <w:rFonts w:asciiTheme="majorBidi" w:hAnsiTheme="majorBidi" w:cstheme="majorBidi"/>
          <w:b/>
          <w:bCs/>
          <w:szCs w:val="22"/>
        </w:rPr>
      </w:pPr>
      <w:r>
        <w:rPr>
          <w:rFonts w:asciiTheme="majorBidi" w:hAnsiTheme="majorBidi" w:cstheme="majorBidi"/>
          <w:b/>
          <w:bCs/>
          <w:szCs w:val="22"/>
        </w:rPr>
        <w:t>Задача 3</w:t>
      </w:r>
    </w:p>
    <w:p w14:paraId="33125D6E" w14:textId="009B5ED5" w:rsidR="00317E07" w:rsidRPr="00EC7E35" w:rsidRDefault="00D134AF" w:rsidP="0049160E">
      <w:pPr>
        <w:keepNext/>
        <w:spacing w:before="240" w:after="120"/>
        <w:jc w:val="center"/>
        <w:rPr>
          <w:rFonts w:asciiTheme="majorBidi" w:hAnsiTheme="majorBidi" w:cstheme="majorBidi"/>
          <w:b/>
          <w:bCs/>
          <w:szCs w:val="22"/>
        </w:rPr>
      </w:pPr>
      <w:r w:rsidRPr="00F055F2">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351EBE" w14:paraId="59AAF9F9" w14:textId="77777777" w:rsidTr="00E75354">
        <w:tc>
          <w:tcPr>
            <w:tcW w:w="9493" w:type="dxa"/>
          </w:tcPr>
          <w:p w14:paraId="6297191B" w14:textId="77777777" w:rsidR="00317E07" w:rsidRPr="00E31C80" w:rsidRDefault="00317E07" w:rsidP="0049160E">
            <w:pPr>
              <w:keepNext/>
              <w:spacing w:before="240" w:after="120"/>
              <w:rPr>
                <w:rFonts w:asciiTheme="majorBidi" w:hAnsiTheme="majorBidi" w:cstheme="majorBidi"/>
                <w:b/>
                <w:bCs/>
                <w:szCs w:val="22"/>
                <w:u w:val="single"/>
              </w:rPr>
            </w:pPr>
            <w:bookmarkStart w:id="55" w:name="_Hlk81505510"/>
            <w:r w:rsidRPr="005C052A">
              <w:rPr>
                <w:rFonts w:asciiTheme="majorBidi" w:hAnsiTheme="majorBidi" w:cstheme="majorBidi"/>
                <w:kern w:val="22"/>
                <w:szCs w:val="22"/>
              </w:rPr>
              <w:t>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tc>
      </w:tr>
    </w:tbl>
    <w:bookmarkEnd w:id="55"/>
    <w:p w14:paraId="0F44A525" w14:textId="77777777" w:rsidR="00317E07" w:rsidRPr="00351EBE" w:rsidRDefault="00317E07" w:rsidP="0049160E">
      <w:pPr>
        <w:keepNext/>
        <w:spacing w:before="240" w:after="120"/>
        <w:jc w:val="center"/>
        <w:rPr>
          <w:rFonts w:asciiTheme="majorBidi" w:hAnsiTheme="majorBidi" w:cstheme="majorBidi"/>
          <w:b/>
          <w:bCs/>
          <w:szCs w:val="22"/>
        </w:rPr>
      </w:pPr>
      <w:r w:rsidRPr="00351EBE">
        <w:rPr>
          <w:rFonts w:asciiTheme="majorBidi" w:hAnsiTheme="majorBidi" w:cstheme="majorBidi"/>
          <w:b/>
          <w:bCs/>
          <w:szCs w:val="22"/>
        </w:rPr>
        <w:t>СВОДНЫЙ ТЕКСТ</w:t>
      </w:r>
    </w:p>
    <w:p w14:paraId="57802E31" w14:textId="77777777" w:rsidR="00317E07" w:rsidRPr="007360AD" w:rsidRDefault="00317E07" w:rsidP="0049160E">
      <w:pPr>
        <w:rPr>
          <w:rFonts w:asciiTheme="majorBidi" w:hAnsiTheme="majorBidi" w:cstheme="majorBidi"/>
          <w:b/>
          <w:bCs/>
          <w:szCs w:val="22"/>
        </w:rPr>
      </w:pPr>
      <w:r w:rsidRPr="00916972">
        <w:rPr>
          <w:rFonts w:asciiTheme="majorBidi" w:hAnsiTheme="majorBidi" w:cstheme="majorBidi"/>
          <w:b/>
          <w:bCs/>
          <w:szCs w:val="22"/>
        </w:rPr>
        <w:t>[</w:t>
      </w:r>
      <w:r w:rsidRPr="005C052A">
        <w:rPr>
          <w:rFonts w:asciiTheme="majorBidi" w:hAnsiTheme="majorBidi" w:cstheme="majorBidi"/>
          <w:b/>
          <w:bCs/>
          <w:szCs w:val="22"/>
        </w:rPr>
        <w:t>Защищать</w:t>
      </w:r>
      <w:r w:rsidRPr="00916972">
        <w:rPr>
          <w:rFonts w:asciiTheme="majorBidi" w:hAnsiTheme="majorBidi" w:cstheme="majorBidi"/>
          <w:b/>
          <w:bCs/>
          <w:szCs w:val="22"/>
        </w:rPr>
        <w:t xml:space="preserve"> </w:t>
      </w:r>
      <w:r w:rsidRPr="005C052A">
        <w:rPr>
          <w:rFonts w:asciiTheme="majorBidi" w:hAnsiTheme="majorBidi" w:cstheme="majorBidi"/>
          <w:b/>
          <w:bCs/>
          <w:szCs w:val="22"/>
        </w:rPr>
        <w:t>и</w:t>
      </w:r>
      <w:r w:rsidRPr="00916972">
        <w:rPr>
          <w:rFonts w:asciiTheme="majorBidi" w:hAnsiTheme="majorBidi" w:cstheme="majorBidi"/>
          <w:b/>
          <w:bCs/>
          <w:szCs w:val="22"/>
        </w:rPr>
        <w:t xml:space="preserve"> </w:t>
      </w:r>
      <w:r w:rsidRPr="005C052A">
        <w:rPr>
          <w:rFonts w:asciiTheme="majorBidi" w:hAnsiTheme="majorBidi" w:cstheme="majorBidi"/>
          <w:b/>
          <w:bCs/>
          <w:szCs w:val="22"/>
        </w:rPr>
        <w:t>охранять</w:t>
      </w:r>
      <w:r w:rsidRPr="00916972">
        <w:rPr>
          <w:rFonts w:asciiTheme="majorBidi" w:hAnsiTheme="majorBidi" w:cstheme="majorBidi"/>
          <w:b/>
          <w:bCs/>
          <w:szCs w:val="22"/>
        </w:rPr>
        <w:t xml:space="preserve"> </w:t>
      </w:r>
      <w:r w:rsidRPr="005C052A">
        <w:rPr>
          <w:rFonts w:asciiTheme="majorBidi" w:hAnsiTheme="majorBidi" w:cstheme="majorBidi"/>
          <w:b/>
          <w:bCs/>
          <w:szCs w:val="22"/>
        </w:rPr>
        <w:t>все</w:t>
      </w:r>
      <w:r w:rsidRPr="00916972">
        <w:rPr>
          <w:rFonts w:asciiTheme="majorBidi" w:hAnsiTheme="majorBidi" w:cstheme="majorBidi"/>
          <w:b/>
          <w:bCs/>
          <w:szCs w:val="22"/>
        </w:rPr>
        <w:t>]</w:t>
      </w:r>
      <w:r w:rsidRPr="00916972">
        <w:rPr>
          <w:rFonts w:asciiTheme="majorBidi" w:hAnsiTheme="majorBidi" w:cstheme="majorBidi"/>
          <w:szCs w:val="22"/>
        </w:rPr>
        <w:t xml:space="preserve"> [</w:t>
      </w:r>
      <w:r>
        <w:rPr>
          <w:rFonts w:asciiTheme="majorBidi" w:hAnsiTheme="majorBidi" w:cstheme="majorBidi"/>
          <w:szCs w:val="22"/>
        </w:rPr>
        <w:t>Обеспечение</w:t>
      </w:r>
      <w:r w:rsidRPr="00916972">
        <w:rPr>
          <w:rFonts w:asciiTheme="majorBidi" w:hAnsiTheme="majorBidi" w:cstheme="majorBidi"/>
          <w:szCs w:val="22"/>
        </w:rPr>
        <w:t xml:space="preserve"> </w:t>
      </w:r>
      <w:r>
        <w:rPr>
          <w:rFonts w:asciiTheme="majorBidi" w:hAnsiTheme="majorBidi" w:cstheme="majorBidi"/>
          <w:szCs w:val="22"/>
        </w:rPr>
        <w:t>сохранения</w:t>
      </w:r>
      <w:r w:rsidRPr="00916972">
        <w:rPr>
          <w:rFonts w:asciiTheme="majorBidi" w:hAnsiTheme="majorBidi" w:cstheme="majorBidi"/>
          <w:szCs w:val="22"/>
        </w:rPr>
        <w:t xml:space="preserve"> [</w:t>
      </w:r>
      <w:r>
        <w:rPr>
          <w:rFonts w:asciiTheme="majorBidi" w:hAnsiTheme="majorBidi" w:cstheme="majorBidi"/>
          <w:szCs w:val="22"/>
        </w:rPr>
        <w:t>не</w:t>
      </w:r>
      <w:r w:rsidRPr="00916972">
        <w:rPr>
          <w:rFonts w:asciiTheme="majorBidi" w:hAnsiTheme="majorBidi" w:cstheme="majorBidi"/>
          <w:szCs w:val="22"/>
        </w:rPr>
        <w:t xml:space="preserve"> </w:t>
      </w:r>
      <w:r>
        <w:rPr>
          <w:rFonts w:asciiTheme="majorBidi" w:hAnsiTheme="majorBidi" w:cstheme="majorBidi"/>
          <w:szCs w:val="22"/>
        </w:rPr>
        <w:t>менее</w:t>
      </w:r>
      <w:r w:rsidRPr="00916972">
        <w:rPr>
          <w:rFonts w:asciiTheme="majorBidi" w:hAnsiTheme="majorBidi" w:cstheme="majorBidi"/>
          <w:szCs w:val="22"/>
        </w:rPr>
        <w:t xml:space="preserve"> [30]</w:t>
      </w:r>
      <w:r>
        <w:rPr>
          <w:rFonts w:asciiTheme="majorBidi" w:hAnsiTheme="majorBidi" w:cstheme="majorBidi"/>
          <w:b/>
          <w:bCs/>
          <w:szCs w:val="22"/>
        </w:rPr>
        <w:t>[20]</w:t>
      </w:r>
      <w:r w:rsidRPr="00916972">
        <w:rPr>
          <w:rFonts w:asciiTheme="majorBidi" w:hAnsiTheme="majorBidi" w:cstheme="majorBidi"/>
          <w:bCs/>
          <w:szCs w:val="22"/>
        </w:rPr>
        <w:t>%</w:t>
      </w:r>
      <w:r w:rsidRPr="00916972">
        <w:rPr>
          <w:rFonts w:asciiTheme="majorBidi" w:hAnsiTheme="majorBidi" w:cstheme="majorBidi"/>
          <w:szCs w:val="22"/>
        </w:rPr>
        <w:t xml:space="preserve"> [</w:t>
      </w:r>
      <w:r>
        <w:rPr>
          <w:rFonts w:asciiTheme="majorBidi" w:hAnsiTheme="majorBidi" w:cstheme="majorBidi"/>
          <w:szCs w:val="22"/>
        </w:rPr>
        <w:t>во</w:t>
      </w:r>
      <w:r w:rsidRPr="00916972">
        <w:rPr>
          <w:rFonts w:asciiTheme="majorBidi" w:hAnsiTheme="majorBidi" w:cstheme="majorBidi"/>
          <w:szCs w:val="22"/>
        </w:rPr>
        <w:t xml:space="preserve"> </w:t>
      </w:r>
      <w:r>
        <w:rPr>
          <w:rFonts w:asciiTheme="majorBidi" w:hAnsiTheme="majorBidi" w:cstheme="majorBidi"/>
          <w:szCs w:val="22"/>
        </w:rPr>
        <w:t>всем</w:t>
      </w:r>
      <w:r w:rsidRPr="00916972">
        <w:rPr>
          <w:rFonts w:asciiTheme="majorBidi" w:hAnsiTheme="majorBidi" w:cstheme="majorBidi"/>
          <w:szCs w:val="22"/>
        </w:rPr>
        <w:t xml:space="preserve"> </w:t>
      </w:r>
      <w:r>
        <w:rPr>
          <w:rFonts w:asciiTheme="majorBidi" w:hAnsiTheme="majorBidi" w:cstheme="majorBidi"/>
          <w:szCs w:val="22"/>
        </w:rPr>
        <w:t>мире</w:t>
      </w:r>
      <w:r w:rsidRPr="00916972">
        <w:rPr>
          <w:rFonts w:asciiTheme="majorBidi" w:hAnsiTheme="majorBidi" w:cstheme="majorBidi"/>
          <w:szCs w:val="22"/>
        </w:rPr>
        <w:t xml:space="preserve">]] </w:t>
      </w:r>
      <w:r>
        <w:rPr>
          <w:rFonts w:asciiTheme="majorBidi" w:hAnsiTheme="majorBidi" w:cstheme="majorBidi"/>
          <w:b/>
          <w:bCs/>
          <w:szCs w:val="22"/>
        </w:rPr>
        <w:t>наземных</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пресноводных</w:t>
      </w:r>
      <w:r w:rsidRPr="00916972">
        <w:rPr>
          <w:rFonts w:asciiTheme="majorBidi" w:hAnsiTheme="majorBidi" w:cstheme="majorBidi"/>
          <w:b/>
          <w:bCs/>
          <w:szCs w:val="22"/>
        </w:rPr>
        <w:t xml:space="preserve"> </w:t>
      </w:r>
      <w:r>
        <w:rPr>
          <w:rFonts w:asciiTheme="majorBidi" w:hAnsiTheme="majorBidi" w:cstheme="majorBidi"/>
          <w:b/>
          <w:bCs/>
          <w:szCs w:val="22"/>
        </w:rPr>
        <w:t>экосистем</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30% </w:t>
      </w:r>
      <w:r>
        <w:rPr>
          <w:rFonts w:asciiTheme="majorBidi" w:hAnsiTheme="majorBidi" w:cstheme="majorBidi"/>
          <w:b/>
          <w:bCs/>
          <w:szCs w:val="22"/>
        </w:rPr>
        <w:t>морских</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прибрежных</w:t>
      </w:r>
      <w:r w:rsidRPr="00916972">
        <w:rPr>
          <w:rFonts w:asciiTheme="majorBidi" w:hAnsiTheme="majorBidi" w:cstheme="majorBidi"/>
          <w:b/>
          <w:bCs/>
          <w:szCs w:val="22"/>
        </w:rPr>
        <w:t xml:space="preserve"> </w:t>
      </w:r>
      <w:r>
        <w:rPr>
          <w:rFonts w:asciiTheme="majorBidi" w:hAnsiTheme="majorBidi" w:cstheme="majorBidi"/>
          <w:b/>
          <w:bCs/>
          <w:szCs w:val="22"/>
        </w:rPr>
        <w:t>экосистем</w:t>
      </w:r>
      <w:r w:rsidRPr="00916972">
        <w:rPr>
          <w:rFonts w:asciiTheme="majorBidi" w:hAnsiTheme="majorBidi" w:cstheme="majorBidi"/>
          <w:szCs w:val="22"/>
        </w:rPr>
        <w:t xml:space="preserve"> [</w:t>
      </w:r>
      <w:r>
        <w:rPr>
          <w:rFonts w:asciiTheme="majorBidi" w:hAnsiTheme="majorBidi" w:cstheme="majorBidi"/>
          <w:szCs w:val="22"/>
        </w:rPr>
        <w:t>наземные</w:t>
      </w:r>
      <w:r w:rsidRPr="00916972">
        <w:rPr>
          <w:rFonts w:asciiTheme="majorBidi" w:hAnsiTheme="majorBidi" w:cstheme="majorBidi"/>
          <w:szCs w:val="22"/>
        </w:rPr>
        <w:t>]</w:t>
      </w:r>
      <w:r w:rsidRPr="00916972">
        <w:rPr>
          <w:rFonts w:asciiTheme="majorBidi" w:hAnsiTheme="majorBidi" w:cstheme="majorBidi"/>
          <w:b/>
          <w:bCs/>
          <w:szCs w:val="22"/>
        </w:rPr>
        <w:t xml:space="preserve"> [</w:t>
      </w:r>
      <w:r>
        <w:rPr>
          <w:rFonts w:asciiTheme="majorBidi" w:hAnsiTheme="majorBidi" w:cstheme="majorBidi"/>
          <w:b/>
          <w:bCs/>
          <w:szCs w:val="22"/>
        </w:rPr>
        <w:t>наземные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пресноводные</w:t>
      </w:r>
      <w:r w:rsidRPr="00916972">
        <w:rPr>
          <w:rFonts w:asciiTheme="majorBidi" w:hAnsiTheme="majorBidi" w:cstheme="majorBidi"/>
          <w:b/>
          <w:bCs/>
          <w:szCs w:val="22"/>
        </w:rPr>
        <w:t xml:space="preserve"> </w:t>
      </w:r>
      <w:r w:rsidRPr="00916972">
        <w:rPr>
          <w:rFonts w:asciiTheme="majorBidi" w:hAnsiTheme="majorBidi" w:cstheme="majorBidi"/>
          <w:szCs w:val="22"/>
        </w:rPr>
        <w:t>[</w:t>
      </w:r>
      <w:r>
        <w:rPr>
          <w:rFonts w:asciiTheme="majorBidi" w:hAnsiTheme="majorBidi" w:cstheme="majorBidi"/>
          <w:szCs w:val="22"/>
        </w:rPr>
        <w:t>районы</w:t>
      </w:r>
      <w:r w:rsidRPr="00916972">
        <w:rPr>
          <w:rFonts w:asciiTheme="majorBidi" w:hAnsiTheme="majorBidi" w:cstheme="majorBidi"/>
          <w:szCs w:val="22"/>
        </w:rPr>
        <w:t>] [</w:t>
      </w:r>
      <w:r>
        <w:rPr>
          <w:rFonts w:asciiTheme="majorBidi" w:hAnsiTheme="majorBidi" w:cstheme="majorBidi"/>
          <w:szCs w:val="22"/>
        </w:rPr>
        <w:t>и</w:t>
      </w:r>
      <w:r w:rsidRPr="00916972">
        <w:rPr>
          <w:rFonts w:asciiTheme="majorBidi" w:hAnsiTheme="majorBidi" w:cstheme="majorBidi"/>
          <w:szCs w:val="22"/>
        </w:rPr>
        <w:t xml:space="preserve"> </w:t>
      </w:r>
      <w:r>
        <w:rPr>
          <w:rFonts w:asciiTheme="majorBidi" w:hAnsiTheme="majorBidi" w:cstheme="majorBidi"/>
          <w:szCs w:val="22"/>
        </w:rPr>
        <w:t>морские</w:t>
      </w:r>
      <w:r w:rsidRPr="00916972">
        <w:rPr>
          <w:rFonts w:asciiTheme="majorBidi" w:hAnsiTheme="majorBidi" w:cstheme="majorBidi"/>
          <w:szCs w:val="22"/>
        </w:rPr>
        <w:t xml:space="preserve">] </w:t>
      </w:r>
      <w:r>
        <w:rPr>
          <w:rFonts w:asciiTheme="majorBidi" w:hAnsiTheme="majorBidi" w:cstheme="majorBidi"/>
          <w:b/>
          <w:bCs/>
          <w:szCs w:val="22"/>
        </w:rPr>
        <w:t>прибрежные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sidRPr="00916972">
        <w:rPr>
          <w:rFonts w:asciiTheme="majorBidi" w:hAnsiTheme="majorBidi" w:cstheme="majorBidi"/>
          <w:szCs w:val="22"/>
        </w:rPr>
        <w:t>[</w:t>
      </w:r>
      <w:r>
        <w:rPr>
          <w:rFonts w:asciiTheme="majorBidi" w:hAnsiTheme="majorBidi" w:cstheme="majorBidi"/>
          <w:szCs w:val="22"/>
        </w:rPr>
        <w:t>районы</w:t>
      </w:r>
      <w:r w:rsidRPr="00916972">
        <w:rPr>
          <w:rFonts w:asciiTheme="majorBidi" w:hAnsiTheme="majorBidi" w:cstheme="majorBidi"/>
          <w:szCs w:val="22"/>
        </w:rPr>
        <w:t xml:space="preserve">]] </w:t>
      </w:r>
      <w:r w:rsidRPr="00916972">
        <w:rPr>
          <w:rFonts w:asciiTheme="majorBidi" w:hAnsiTheme="majorBidi" w:cstheme="majorBidi"/>
          <w:b/>
          <w:bCs/>
          <w:szCs w:val="22"/>
        </w:rPr>
        <w:t>[</w:t>
      </w:r>
      <w:r>
        <w:rPr>
          <w:rFonts w:asciiTheme="majorBidi" w:hAnsiTheme="majorBidi" w:cstheme="majorBidi"/>
          <w:b/>
          <w:bCs/>
          <w:szCs w:val="22"/>
        </w:rPr>
        <w:t>внутренние</w:t>
      </w:r>
      <w:r w:rsidRPr="00916972">
        <w:rPr>
          <w:rFonts w:asciiTheme="majorBidi" w:hAnsiTheme="majorBidi" w:cstheme="majorBidi"/>
          <w:b/>
          <w:bCs/>
          <w:szCs w:val="22"/>
        </w:rPr>
        <w:t xml:space="preserve"> </w:t>
      </w:r>
      <w:r>
        <w:rPr>
          <w:rFonts w:asciiTheme="majorBidi" w:hAnsiTheme="majorBidi" w:cstheme="majorBidi"/>
          <w:b/>
          <w:bCs/>
          <w:szCs w:val="22"/>
        </w:rPr>
        <w:t>воды</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прибрежные</w:t>
      </w:r>
      <w:r w:rsidRPr="00916972">
        <w:rPr>
          <w:rFonts w:asciiTheme="majorBidi" w:hAnsiTheme="majorBidi" w:cstheme="majorBidi"/>
          <w:b/>
          <w:bCs/>
          <w:szCs w:val="22"/>
        </w:rPr>
        <w:t xml:space="preserve">] </w:t>
      </w:r>
      <w:r>
        <w:rPr>
          <w:rFonts w:asciiTheme="majorBidi" w:hAnsiTheme="majorBidi" w:cstheme="majorBidi"/>
          <w:b/>
          <w:bCs/>
          <w:szCs w:val="22"/>
        </w:rPr>
        <w:t>районы</w:t>
      </w:r>
      <w:r w:rsidRPr="00916972">
        <w:rPr>
          <w:rFonts w:asciiTheme="majorBidi" w:hAnsiTheme="majorBidi" w:cstheme="majorBidi"/>
          <w:b/>
          <w:bCs/>
          <w:szCs w:val="22"/>
        </w:rPr>
        <w:t>][</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экосистемы</w:t>
      </w:r>
      <w:r w:rsidRPr="00916972">
        <w:rPr>
          <w:rFonts w:asciiTheme="majorBidi" w:hAnsiTheme="majorBidi" w:cstheme="majorBidi"/>
          <w:b/>
          <w:bCs/>
          <w:szCs w:val="22"/>
        </w:rPr>
        <w:t>]</w:t>
      </w:r>
      <w:r w:rsidRPr="00916972">
        <w:rPr>
          <w:rFonts w:asciiTheme="majorBidi" w:hAnsiTheme="majorBidi" w:cstheme="majorBidi"/>
          <w:szCs w:val="22"/>
        </w:rPr>
        <w:t xml:space="preserve"> </w:t>
      </w:r>
      <w:r w:rsidRPr="00916972">
        <w:rPr>
          <w:rFonts w:asciiTheme="majorBidi" w:hAnsiTheme="majorBidi" w:cstheme="majorBidi"/>
          <w:b/>
          <w:bCs/>
          <w:szCs w:val="22"/>
        </w:rPr>
        <w:t>[</w:t>
      </w:r>
      <w:r>
        <w:rPr>
          <w:rFonts w:asciiTheme="majorBidi" w:hAnsiTheme="majorBidi" w:cstheme="majorBidi"/>
          <w:b/>
          <w:bCs/>
          <w:szCs w:val="22"/>
        </w:rPr>
        <w:t>пресноводные</w:t>
      </w:r>
      <w:r w:rsidRPr="00916972">
        <w:rPr>
          <w:rFonts w:asciiTheme="majorBidi" w:hAnsiTheme="majorBidi" w:cstheme="majorBidi"/>
          <w:b/>
          <w:bCs/>
          <w:szCs w:val="22"/>
        </w:rPr>
        <w:t xml:space="preserve"> </w:t>
      </w:r>
      <w:r>
        <w:rPr>
          <w:rFonts w:asciiTheme="majorBidi" w:hAnsiTheme="majorBidi" w:cstheme="majorBidi"/>
          <w:b/>
          <w:bCs/>
          <w:szCs w:val="22"/>
        </w:rPr>
        <w:t>экосистемы</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прибрежные</w:t>
      </w:r>
      <w:r w:rsidRPr="00916972">
        <w:rPr>
          <w:rFonts w:asciiTheme="majorBidi" w:hAnsiTheme="majorBidi" w:cstheme="majorBidi"/>
          <w:b/>
          <w:bCs/>
          <w:szCs w:val="22"/>
        </w:rPr>
        <w:t xml:space="preserve"> </w:t>
      </w:r>
      <w:r>
        <w:rPr>
          <w:rFonts w:asciiTheme="majorBidi" w:hAnsiTheme="majorBidi" w:cstheme="majorBidi"/>
          <w:b/>
          <w:bCs/>
          <w:szCs w:val="22"/>
        </w:rPr>
        <w:t>районы</w:t>
      </w:r>
      <w:r w:rsidRPr="00916972">
        <w:rPr>
          <w:rFonts w:asciiTheme="majorBidi" w:hAnsiTheme="majorBidi" w:cstheme="majorBidi"/>
          <w:b/>
          <w:bCs/>
          <w:szCs w:val="22"/>
        </w:rPr>
        <w:t>]][</w:t>
      </w:r>
      <w:r>
        <w:rPr>
          <w:rFonts w:asciiTheme="majorBidi" w:hAnsiTheme="majorBidi" w:cstheme="majorBidi"/>
          <w:b/>
          <w:bCs/>
          <w:szCs w:val="22"/>
        </w:rPr>
        <w:t>пресноводные</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наземные</w:t>
      </w:r>
      <w:r w:rsidRPr="00916972">
        <w:rPr>
          <w:rFonts w:asciiTheme="majorBidi" w:hAnsiTheme="majorBidi" w:cstheme="majorBidi"/>
          <w:b/>
          <w:bCs/>
          <w:szCs w:val="22"/>
        </w:rPr>
        <w:t xml:space="preserve"> </w:t>
      </w:r>
      <w:r>
        <w:rPr>
          <w:rFonts w:asciiTheme="majorBidi" w:hAnsiTheme="majorBidi" w:cstheme="majorBidi"/>
          <w:b/>
          <w:bCs/>
          <w:szCs w:val="22"/>
        </w:rPr>
        <w:t>экосистемы</w:t>
      </w:r>
      <w:r w:rsidRPr="00916972">
        <w:rPr>
          <w:rFonts w:asciiTheme="majorBidi" w:hAnsiTheme="majorBidi" w:cstheme="majorBidi"/>
          <w:b/>
          <w:bCs/>
          <w:szCs w:val="22"/>
        </w:rPr>
        <w:t>] [</w:t>
      </w:r>
      <w:r>
        <w:rPr>
          <w:rFonts w:asciiTheme="majorBidi" w:hAnsiTheme="majorBidi" w:cstheme="majorBidi"/>
          <w:b/>
          <w:bCs/>
          <w:szCs w:val="22"/>
        </w:rPr>
        <w:t>наземные</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пресноводные</w:t>
      </w:r>
      <w:r w:rsidRPr="00916972">
        <w:rPr>
          <w:rFonts w:asciiTheme="majorBidi" w:hAnsiTheme="majorBidi" w:cstheme="majorBidi"/>
          <w:b/>
          <w:bCs/>
          <w:szCs w:val="22"/>
        </w:rPr>
        <w:t xml:space="preserve"> </w:t>
      </w:r>
      <w:r>
        <w:rPr>
          <w:rFonts w:asciiTheme="majorBidi" w:hAnsiTheme="majorBidi" w:cstheme="majorBidi"/>
          <w:b/>
          <w:bCs/>
          <w:szCs w:val="22"/>
        </w:rPr>
        <w:t>экосистемы</w:t>
      </w:r>
      <w:r w:rsidRPr="00916972">
        <w:rPr>
          <w:rFonts w:asciiTheme="majorBidi" w:hAnsiTheme="majorBidi" w:cstheme="majorBidi"/>
          <w:b/>
          <w:bCs/>
          <w:szCs w:val="22"/>
        </w:rPr>
        <w:t>][</w:t>
      </w:r>
      <w:r>
        <w:rPr>
          <w:rFonts w:asciiTheme="majorBidi" w:hAnsiTheme="majorBidi" w:cstheme="majorBidi"/>
          <w:b/>
          <w:bCs/>
          <w:szCs w:val="22"/>
        </w:rPr>
        <w:t>наземные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районы</w:t>
      </w:r>
      <w:r w:rsidRPr="00916972">
        <w:rPr>
          <w:rFonts w:asciiTheme="majorBidi" w:hAnsiTheme="majorBidi" w:cstheme="majorBidi"/>
          <w:szCs w:val="22"/>
        </w:rPr>
        <w:t>][</w:t>
      </w:r>
      <w:r w:rsidRPr="00D15207">
        <w:rPr>
          <w:rFonts w:asciiTheme="majorBidi" w:hAnsiTheme="majorBidi" w:cstheme="majorBidi"/>
          <w:b/>
          <w:szCs w:val="22"/>
        </w:rPr>
        <w:t>наземные</w:t>
      </w:r>
      <w:r w:rsidRPr="00916972">
        <w:rPr>
          <w:rFonts w:asciiTheme="majorBidi" w:hAnsiTheme="majorBidi" w:cstheme="majorBidi"/>
          <w:b/>
          <w:szCs w:val="22"/>
        </w:rPr>
        <w:t xml:space="preserve"> </w:t>
      </w:r>
      <w:r w:rsidRPr="00D15207">
        <w:rPr>
          <w:rFonts w:asciiTheme="majorBidi" w:hAnsiTheme="majorBidi" w:cstheme="majorBidi"/>
          <w:b/>
          <w:szCs w:val="22"/>
        </w:rPr>
        <w:t>районы</w:t>
      </w:r>
      <w:r w:rsidRPr="00916972">
        <w:rPr>
          <w:rFonts w:asciiTheme="majorBidi" w:hAnsiTheme="majorBidi" w:cstheme="majorBidi"/>
          <w:b/>
          <w:szCs w:val="22"/>
        </w:rPr>
        <w:t xml:space="preserve"> </w:t>
      </w:r>
      <w:r w:rsidRPr="00D15207">
        <w:rPr>
          <w:rFonts w:asciiTheme="majorBidi" w:hAnsiTheme="majorBidi" w:cstheme="majorBidi"/>
          <w:b/>
          <w:szCs w:val="22"/>
        </w:rPr>
        <w:t>и</w:t>
      </w:r>
      <w:r w:rsidRPr="00916972">
        <w:rPr>
          <w:rFonts w:asciiTheme="majorBidi" w:hAnsiTheme="majorBidi" w:cstheme="majorBidi"/>
          <w:b/>
          <w:szCs w:val="22"/>
        </w:rPr>
        <w:t xml:space="preserve"> </w:t>
      </w:r>
      <w:r w:rsidRPr="00D15207">
        <w:rPr>
          <w:rFonts w:asciiTheme="majorBidi" w:hAnsiTheme="majorBidi" w:cstheme="majorBidi"/>
          <w:b/>
          <w:szCs w:val="22"/>
        </w:rPr>
        <w:t>внутренние</w:t>
      </w:r>
      <w:r w:rsidRPr="00916972">
        <w:rPr>
          <w:rFonts w:asciiTheme="majorBidi" w:hAnsiTheme="majorBidi" w:cstheme="majorBidi"/>
          <w:b/>
          <w:szCs w:val="22"/>
        </w:rPr>
        <w:t xml:space="preserve"> </w:t>
      </w:r>
      <w:r w:rsidRPr="00D15207">
        <w:rPr>
          <w:rFonts w:asciiTheme="majorBidi" w:hAnsiTheme="majorBidi" w:cstheme="majorBidi"/>
          <w:b/>
          <w:szCs w:val="22"/>
        </w:rPr>
        <w:t>воды</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прибрежные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морские</w:t>
      </w:r>
      <w:r w:rsidRPr="00916972">
        <w:rPr>
          <w:rFonts w:asciiTheme="majorBidi" w:hAnsiTheme="majorBidi" w:cstheme="majorBidi"/>
          <w:b/>
          <w:bCs/>
          <w:szCs w:val="22"/>
        </w:rPr>
        <w:t xml:space="preserve"> </w:t>
      </w:r>
      <w:r>
        <w:rPr>
          <w:rFonts w:asciiTheme="majorBidi" w:hAnsiTheme="majorBidi" w:cstheme="majorBidi"/>
          <w:b/>
          <w:bCs/>
          <w:szCs w:val="22"/>
        </w:rPr>
        <w:t>районы</w:t>
      </w:r>
      <w:r w:rsidRPr="00916972">
        <w:rPr>
          <w:rFonts w:asciiTheme="majorBidi" w:hAnsiTheme="majorBidi" w:cstheme="majorBidi"/>
          <w:b/>
          <w:bCs/>
          <w:szCs w:val="22"/>
        </w:rPr>
        <w:t>] [</w:t>
      </w:r>
      <w:r>
        <w:rPr>
          <w:rFonts w:asciiTheme="majorBidi" w:hAnsiTheme="majorBidi" w:cstheme="majorBidi"/>
          <w:b/>
          <w:bCs/>
          <w:szCs w:val="22"/>
        </w:rPr>
        <w:t>суша</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океан</w:t>
      </w:r>
      <w:r w:rsidRPr="00916972">
        <w:rPr>
          <w:rFonts w:asciiTheme="majorBidi" w:hAnsiTheme="majorBidi" w:cstheme="majorBidi"/>
          <w:b/>
          <w:bCs/>
          <w:szCs w:val="22"/>
        </w:rPr>
        <w:t xml:space="preserve">] </w:t>
      </w:r>
      <w:r>
        <w:rPr>
          <w:rFonts w:asciiTheme="majorBidi" w:hAnsiTheme="majorBidi" w:cstheme="majorBidi"/>
          <w:b/>
          <w:bCs/>
          <w:szCs w:val="22"/>
        </w:rPr>
        <w:t>на</w:t>
      </w:r>
      <w:r w:rsidRPr="00916972">
        <w:rPr>
          <w:rFonts w:asciiTheme="majorBidi" w:hAnsiTheme="majorBidi" w:cstheme="majorBidi"/>
          <w:b/>
          <w:bCs/>
          <w:szCs w:val="22"/>
        </w:rPr>
        <w:t xml:space="preserve"> </w:t>
      </w:r>
      <w:r>
        <w:rPr>
          <w:rFonts w:asciiTheme="majorBidi" w:hAnsiTheme="majorBidi" w:cstheme="majorBidi"/>
          <w:b/>
          <w:bCs/>
          <w:szCs w:val="22"/>
        </w:rPr>
        <w:t>национальном</w:t>
      </w:r>
      <w:r w:rsidRPr="00916972">
        <w:rPr>
          <w:rFonts w:asciiTheme="majorBidi" w:hAnsiTheme="majorBidi" w:cstheme="majorBidi"/>
          <w:b/>
          <w:bCs/>
          <w:szCs w:val="22"/>
        </w:rPr>
        <w:t xml:space="preserve"> </w:t>
      </w:r>
      <w:r>
        <w:rPr>
          <w:rFonts w:asciiTheme="majorBidi" w:hAnsiTheme="majorBidi" w:cstheme="majorBidi"/>
          <w:b/>
          <w:bCs/>
          <w:szCs w:val="22"/>
        </w:rPr>
        <w:t>уровне</w:t>
      </w:r>
      <w:r w:rsidRPr="00916972">
        <w:rPr>
          <w:rFonts w:asciiTheme="majorBidi" w:hAnsiTheme="majorBidi" w:cstheme="majorBidi"/>
          <w:b/>
          <w:bCs/>
          <w:szCs w:val="22"/>
        </w:rPr>
        <w:t>, [</w:t>
      </w:r>
      <w:r w:rsidRPr="00916972">
        <w:rPr>
          <w:rFonts w:asciiTheme="majorBidi" w:hAnsiTheme="majorBidi" w:cstheme="majorBidi"/>
          <w:szCs w:val="22"/>
        </w:rPr>
        <w:t>[</w:t>
      </w:r>
      <w:r>
        <w:rPr>
          <w:rFonts w:asciiTheme="majorBidi" w:hAnsiTheme="majorBidi" w:cstheme="majorBidi"/>
          <w:szCs w:val="22"/>
        </w:rPr>
        <w:t>в</w:t>
      </w:r>
      <w:r w:rsidRPr="00916972">
        <w:rPr>
          <w:rFonts w:asciiTheme="majorBidi" w:hAnsiTheme="majorBidi" w:cstheme="majorBidi"/>
          <w:szCs w:val="22"/>
        </w:rPr>
        <w:t xml:space="preserve"> </w:t>
      </w:r>
      <w:r>
        <w:rPr>
          <w:rFonts w:asciiTheme="majorBidi" w:hAnsiTheme="majorBidi" w:cstheme="majorBidi"/>
          <w:szCs w:val="22"/>
        </w:rPr>
        <w:t>частности</w:t>
      </w:r>
      <w:r w:rsidRPr="00916972">
        <w:rPr>
          <w:rFonts w:asciiTheme="majorBidi" w:hAnsiTheme="majorBidi" w:cstheme="majorBidi"/>
          <w:szCs w:val="22"/>
        </w:rPr>
        <w:t xml:space="preserve">] </w:t>
      </w:r>
      <w:r>
        <w:rPr>
          <w:rFonts w:asciiTheme="majorBidi" w:hAnsiTheme="majorBidi" w:cstheme="majorBidi"/>
          <w:b/>
          <w:bCs/>
          <w:szCs w:val="22"/>
        </w:rPr>
        <w:t>уделяя</w:t>
      </w:r>
      <w:r w:rsidRPr="00916972">
        <w:rPr>
          <w:rFonts w:asciiTheme="majorBidi" w:hAnsiTheme="majorBidi" w:cstheme="majorBidi"/>
          <w:b/>
          <w:bCs/>
          <w:szCs w:val="22"/>
        </w:rPr>
        <w:t xml:space="preserve"> </w:t>
      </w:r>
      <w:r>
        <w:rPr>
          <w:rFonts w:asciiTheme="majorBidi" w:hAnsiTheme="majorBidi" w:cstheme="majorBidi"/>
          <w:b/>
          <w:bCs/>
          <w:szCs w:val="22"/>
        </w:rPr>
        <w:t>внимание</w:t>
      </w:r>
      <w:r w:rsidRPr="00916972">
        <w:rPr>
          <w:rFonts w:asciiTheme="majorBidi" w:hAnsiTheme="majorBidi" w:cstheme="majorBidi"/>
          <w:szCs w:val="22"/>
        </w:rPr>
        <w:t xml:space="preserve">] </w:t>
      </w:r>
      <w:r w:rsidRPr="00916972">
        <w:rPr>
          <w:rFonts w:asciiTheme="majorBidi" w:hAnsiTheme="majorBidi" w:cstheme="majorBidi"/>
          <w:b/>
          <w:bCs/>
          <w:szCs w:val="22"/>
        </w:rPr>
        <w:t>[</w:t>
      </w:r>
      <w:r>
        <w:rPr>
          <w:rFonts w:asciiTheme="majorBidi" w:hAnsiTheme="majorBidi" w:cstheme="majorBidi"/>
          <w:b/>
          <w:bCs/>
          <w:szCs w:val="22"/>
        </w:rPr>
        <w:t>тем</w:t>
      </w:r>
      <w:r w:rsidRPr="00916972">
        <w:rPr>
          <w:rFonts w:asciiTheme="majorBidi" w:hAnsiTheme="majorBidi" w:cstheme="majorBidi"/>
          <w:b/>
          <w:bCs/>
          <w:szCs w:val="22"/>
        </w:rPr>
        <w:t xml:space="preserve">] </w:t>
      </w:r>
      <w:r>
        <w:rPr>
          <w:rFonts w:asciiTheme="majorBidi" w:hAnsiTheme="majorBidi" w:cstheme="majorBidi"/>
          <w:b/>
          <w:bCs/>
          <w:szCs w:val="22"/>
        </w:rPr>
        <w:t>ключевым</w:t>
      </w:r>
      <w:r w:rsidRPr="00916972">
        <w:rPr>
          <w:rFonts w:asciiTheme="majorBidi" w:hAnsiTheme="majorBidi" w:cstheme="majorBidi"/>
          <w:b/>
          <w:bCs/>
          <w:szCs w:val="22"/>
        </w:rPr>
        <w:t xml:space="preserve"> </w:t>
      </w:r>
      <w:r>
        <w:rPr>
          <w:rFonts w:asciiTheme="majorBidi" w:hAnsiTheme="majorBidi" w:cstheme="majorBidi"/>
          <w:b/>
          <w:bCs/>
          <w:szCs w:val="22"/>
        </w:rPr>
        <w:t>районам</w:t>
      </w:r>
      <w:r w:rsidRPr="00916972">
        <w:rPr>
          <w:rFonts w:asciiTheme="majorBidi" w:hAnsiTheme="majorBidi" w:cstheme="majorBidi"/>
          <w:b/>
          <w:bCs/>
          <w:szCs w:val="22"/>
        </w:rPr>
        <w:t xml:space="preserve"> </w:t>
      </w:r>
      <w:r>
        <w:rPr>
          <w:rFonts w:asciiTheme="majorBidi" w:hAnsiTheme="majorBidi" w:cstheme="majorBidi"/>
          <w:b/>
          <w:bCs/>
          <w:szCs w:val="22"/>
        </w:rPr>
        <w:t>биоразнообразия</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другим</w:t>
      </w:r>
      <w:r w:rsidRPr="00916972">
        <w:rPr>
          <w:rFonts w:asciiTheme="majorBidi" w:hAnsiTheme="majorBidi" w:cstheme="majorBidi"/>
          <w:b/>
          <w:bCs/>
          <w:szCs w:val="22"/>
        </w:rPr>
        <w:t xml:space="preserve"> </w:t>
      </w:r>
      <w:r>
        <w:rPr>
          <w:rFonts w:asciiTheme="majorBidi" w:hAnsiTheme="majorBidi" w:cstheme="majorBidi"/>
          <w:szCs w:val="22"/>
        </w:rPr>
        <w:t>районам</w:t>
      </w:r>
      <w:r w:rsidRPr="00916972">
        <w:rPr>
          <w:rFonts w:asciiTheme="majorBidi" w:hAnsiTheme="majorBidi" w:cstheme="majorBidi"/>
          <w:szCs w:val="22"/>
        </w:rPr>
        <w:t>][</w:t>
      </w:r>
      <w:r w:rsidRPr="009A1AF3">
        <w:rPr>
          <w:rFonts w:asciiTheme="majorBidi" w:hAnsiTheme="majorBidi" w:cstheme="majorBidi"/>
          <w:b/>
          <w:szCs w:val="22"/>
        </w:rPr>
        <w:t>включая</w:t>
      </w:r>
      <w:r w:rsidRPr="00916972">
        <w:rPr>
          <w:rFonts w:asciiTheme="majorBidi" w:hAnsiTheme="majorBidi" w:cstheme="majorBidi"/>
          <w:b/>
          <w:szCs w:val="22"/>
        </w:rPr>
        <w:t xml:space="preserve"> </w:t>
      </w:r>
      <w:r w:rsidRPr="009A1AF3">
        <w:rPr>
          <w:rFonts w:asciiTheme="majorBidi" w:hAnsiTheme="majorBidi" w:cstheme="majorBidi"/>
          <w:b/>
          <w:szCs w:val="22"/>
        </w:rPr>
        <w:t>все</w:t>
      </w:r>
      <w:r w:rsidRPr="00916972">
        <w:rPr>
          <w:rFonts w:asciiTheme="majorBidi" w:hAnsiTheme="majorBidi" w:cstheme="majorBidi"/>
          <w:b/>
          <w:szCs w:val="22"/>
        </w:rPr>
        <w:t xml:space="preserve"> </w:t>
      </w:r>
      <w:r w:rsidRPr="009A1AF3">
        <w:rPr>
          <w:rFonts w:asciiTheme="majorBidi" w:hAnsiTheme="majorBidi" w:cstheme="majorBidi"/>
          <w:b/>
          <w:szCs w:val="22"/>
        </w:rPr>
        <w:t>районы</w:t>
      </w:r>
      <w:r w:rsidRPr="00916972">
        <w:rPr>
          <w:rFonts w:asciiTheme="majorBidi" w:hAnsiTheme="majorBidi" w:cstheme="majorBidi"/>
          <w:b/>
          <w:szCs w:val="22"/>
        </w:rPr>
        <w:t xml:space="preserve">, </w:t>
      </w:r>
      <w:r w:rsidRPr="009A1AF3">
        <w:rPr>
          <w:rFonts w:asciiTheme="majorBidi" w:hAnsiTheme="majorBidi" w:cstheme="majorBidi"/>
          <w:b/>
          <w:szCs w:val="22"/>
        </w:rPr>
        <w:t>имеющие</w:t>
      </w:r>
      <w:r w:rsidRPr="00916972">
        <w:rPr>
          <w:rFonts w:asciiTheme="majorBidi" w:hAnsiTheme="majorBidi" w:cstheme="majorBidi"/>
          <w:b/>
          <w:szCs w:val="22"/>
        </w:rPr>
        <w:t xml:space="preserve"> </w:t>
      </w:r>
      <w:r w:rsidRPr="009A1AF3">
        <w:rPr>
          <w:rFonts w:asciiTheme="majorBidi" w:hAnsiTheme="majorBidi" w:cstheme="majorBidi"/>
          <w:b/>
          <w:szCs w:val="22"/>
        </w:rPr>
        <w:t>особое</w:t>
      </w:r>
      <w:r w:rsidRPr="00916972">
        <w:rPr>
          <w:rFonts w:asciiTheme="majorBidi" w:hAnsiTheme="majorBidi" w:cstheme="majorBidi"/>
          <w:szCs w:val="22"/>
        </w:rPr>
        <w:t xml:space="preserve">] </w:t>
      </w:r>
      <w:r>
        <w:rPr>
          <w:rFonts w:asciiTheme="majorBidi" w:hAnsiTheme="majorBidi" w:cstheme="majorBidi"/>
          <w:szCs w:val="22"/>
        </w:rPr>
        <w:t>значение</w:t>
      </w:r>
      <w:r w:rsidRPr="00916972">
        <w:rPr>
          <w:rFonts w:asciiTheme="majorBidi" w:hAnsiTheme="majorBidi" w:cstheme="majorBidi"/>
          <w:szCs w:val="22"/>
        </w:rPr>
        <w:t xml:space="preserve"> </w:t>
      </w:r>
      <w:r>
        <w:rPr>
          <w:rFonts w:asciiTheme="majorBidi" w:hAnsiTheme="majorBidi" w:cstheme="majorBidi"/>
          <w:szCs w:val="22"/>
        </w:rPr>
        <w:t>с</w:t>
      </w:r>
      <w:r w:rsidRPr="00916972">
        <w:rPr>
          <w:rFonts w:asciiTheme="majorBidi" w:hAnsiTheme="majorBidi" w:cstheme="majorBidi"/>
          <w:szCs w:val="22"/>
        </w:rPr>
        <w:t xml:space="preserve"> </w:t>
      </w:r>
      <w:r>
        <w:rPr>
          <w:rFonts w:asciiTheme="majorBidi" w:hAnsiTheme="majorBidi" w:cstheme="majorBidi"/>
          <w:szCs w:val="22"/>
        </w:rPr>
        <w:t>точки</w:t>
      </w:r>
      <w:r w:rsidRPr="00916972">
        <w:rPr>
          <w:rFonts w:asciiTheme="majorBidi" w:hAnsiTheme="majorBidi" w:cstheme="majorBidi"/>
          <w:szCs w:val="22"/>
        </w:rPr>
        <w:t xml:space="preserve"> </w:t>
      </w:r>
      <w:r>
        <w:rPr>
          <w:rFonts w:asciiTheme="majorBidi" w:hAnsiTheme="majorBidi" w:cstheme="majorBidi"/>
          <w:szCs w:val="22"/>
        </w:rPr>
        <w:lastRenderedPageBreak/>
        <w:t>зрения</w:t>
      </w:r>
      <w:r w:rsidRPr="00916972">
        <w:rPr>
          <w:rFonts w:asciiTheme="majorBidi" w:hAnsiTheme="majorBidi" w:cstheme="majorBidi"/>
          <w:szCs w:val="22"/>
        </w:rPr>
        <w:t xml:space="preserve"> </w:t>
      </w:r>
      <w:r w:rsidRPr="00916972">
        <w:rPr>
          <w:rFonts w:asciiTheme="majorBidi" w:hAnsiTheme="majorBidi" w:cstheme="majorBidi"/>
          <w:b/>
          <w:bCs/>
          <w:szCs w:val="22"/>
        </w:rPr>
        <w:t>[</w:t>
      </w:r>
      <w:r>
        <w:rPr>
          <w:rFonts w:asciiTheme="majorBidi" w:hAnsiTheme="majorBidi" w:cstheme="majorBidi"/>
          <w:b/>
          <w:bCs/>
          <w:szCs w:val="22"/>
        </w:rPr>
        <w:t>как</w:t>
      </w:r>
      <w:r w:rsidRPr="00916972">
        <w:rPr>
          <w:rFonts w:asciiTheme="majorBidi" w:hAnsiTheme="majorBidi" w:cstheme="majorBidi"/>
          <w:b/>
          <w:bCs/>
          <w:szCs w:val="22"/>
        </w:rPr>
        <w:t xml:space="preserve"> </w:t>
      </w:r>
      <w:r>
        <w:rPr>
          <w:rFonts w:asciiTheme="majorBidi" w:hAnsiTheme="majorBidi" w:cstheme="majorBidi"/>
          <w:b/>
          <w:bCs/>
          <w:szCs w:val="22"/>
        </w:rPr>
        <w:t>для</w:t>
      </w:r>
      <w:r w:rsidRPr="00916972">
        <w:rPr>
          <w:rFonts w:asciiTheme="majorBidi" w:hAnsiTheme="majorBidi" w:cstheme="majorBidi"/>
          <w:b/>
          <w:bCs/>
          <w:szCs w:val="22"/>
        </w:rPr>
        <w:t xml:space="preserve">… </w:t>
      </w:r>
      <w:r>
        <w:rPr>
          <w:rFonts w:asciiTheme="majorBidi" w:hAnsiTheme="majorBidi" w:cstheme="majorBidi"/>
          <w:b/>
          <w:bCs/>
          <w:szCs w:val="22"/>
        </w:rPr>
        <w:t>так</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sidRPr="009A1AF3">
        <w:rPr>
          <w:rFonts w:asciiTheme="majorBidi" w:hAnsiTheme="majorBidi" w:cstheme="majorBidi"/>
          <w:bCs/>
          <w:szCs w:val="22"/>
        </w:rPr>
        <w:t>биоразнообразия</w:t>
      </w:r>
      <w:r w:rsidRPr="00916972">
        <w:rPr>
          <w:rFonts w:asciiTheme="majorBidi" w:hAnsiTheme="majorBidi" w:cstheme="majorBidi"/>
          <w:szCs w:val="22"/>
        </w:rPr>
        <w:t xml:space="preserve">, </w:t>
      </w:r>
      <w:r>
        <w:rPr>
          <w:rFonts w:asciiTheme="majorBidi" w:hAnsiTheme="majorBidi" w:cstheme="majorBidi"/>
          <w:b/>
          <w:bCs/>
          <w:szCs w:val="22"/>
        </w:rPr>
        <w:t>включая</w:t>
      </w:r>
      <w:r w:rsidRPr="00916972">
        <w:rPr>
          <w:rFonts w:asciiTheme="majorBidi" w:hAnsiTheme="majorBidi" w:cstheme="majorBidi"/>
          <w:b/>
          <w:bCs/>
          <w:szCs w:val="22"/>
        </w:rPr>
        <w:t xml:space="preserve"> </w:t>
      </w:r>
      <w:r>
        <w:rPr>
          <w:rFonts w:asciiTheme="majorBidi" w:hAnsiTheme="majorBidi" w:cstheme="majorBidi"/>
          <w:b/>
          <w:bCs/>
          <w:szCs w:val="22"/>
        </w:rPr>
        <w:t>ключевые</w:t>
      </w:r>
      <w:r w:rsidRPr="00916972">
        <w:rPr>
          <w:rFonts w:asciiTheme="majorBidi" w:hAnsiTheme="majorBidi" w:cstheme="majorBidi"/>
          <w:b/>
          <w:bCs/>
          <w:szCs w:val="22"/>
        </w:rPr>
        <w:t xml:space="preserve"> </w:t>
      </w:r>
      <w:r>
        <w:rPr>
          <w:rFonts w:asciiTheme="majorBidi" w:hAnsiTheme="majorBidi" w:cstheme="majorBidi"/>
          <w:b/>
          <w:bCs/>
          <w:szCs w:val="22"/>
        </w:rPr>
        <w:t>районы</w:t>
      </w:r>
      <w:r w:rsidRPr="00916972">
        <w:rPr>
          <w:rFonts w:asciiTheme="majorBidi" w:hAnsiTheme="majorBidi" w:cstheme="majorBidi"/>
          <w:b/>
          <w:bCs/>
          <w:szCs w:val="22"/>
        </w:rPr>
        <w:t xml:space="preserve"> </w:t>
      </w:r>
      <w:r>
        <w:rPr>
          <w:rFonts w:asciiTheme="majorBidi" w:hAnsiTheme="majorBidi" w:cstheme="majorBidi"/>
          <w:b/>
          <w:bCs/>
          <w:szCs w:val="22"/>
        </w:rPr>
        <w:t>биоразнообразия</w:t>
      </w:r>
      <w:r w:rsidRPr="00916972">
        <w:rPr>
          <w:rFonts w:asciiTheme="majorBidi" w:hAnsiTheme="majorBidi" w:cstheme="majorBidi"/>
          <w:b/>
          <w:bCs/>
          <w:szCs w:val="22"/>
        </w:rPr>
        <w:t xml:space="preserve">, </w:t>
      </w:r>
      <w:r>
        <w:rPr>
          <w:rFonts w:asciiTheme="majorBidi" w:hAnsiTheme="majorBidi" w:cstheme="majorBidi"/>
          <w:b/>
          <w:bCs/>
          <w:szCs w:val="22"/>
        </w:rPr>
        <w:t>экосистемные</w:t>
      </w:r>
      <w:r w:rsidRPr="00916972">
        <w:rPr>
          <w:rFonts w:asciiTheme="majorBidi" w:hAnsiTheme="majorBidi" w:cstheme="majorBidi"/>
          <w:b/>
          <w:bCs/>
          <w:szCs w:val="22"/>
        </w:rPr>
        <w:t xml:space="preserve"> </w:t>
      </w:r>
      <w:r>
        <w:rPr>
          <w:rFonts w:asciiTheme="majorBidi" w:hAnsiTheme="majorBidi" w:cstheme="majorBidi"/>
          <w:b/>
          <w:bCs/>
          <w:szCs w:val="22"/>
        </w:rPr>
        <w:t>функции</w:t>
      </w:r>
      <w:r w:rsidRPr="00916972">
        <w:rPr>
          <w:rFonts w:asciiTheme="majorBidi" w:hAnsiTheme="majorBidi" w:cstheme="majorBidi"/>
          <w:b/>
          <w:bCs/>
          <w:szCs w:val="22"/>
        </w:rPr>
        <w:t xml:space="preserve">, </w:t>
      </w:r>
      <w:r>
        <w:rPr>
          <w:rFonts w:asciiTheme="majorBidi" w:hAnsiTheme="majorBidi" w:cstheme="majorBidi"/>
          <w:b/>
          <w:bCs/>
          <w:szCs w:val="22"/>
        </w:rPr>
        <w:t>культурное</w:t>
      </w:r>
      <w:r w:rsidRPr="00916972">
        <w:rPr>
          <w:rFonts w:asciiTheme="majorBidi" w:hAnsiTheme="majorBidi" w:cstheme="majorBidi"/>
          <w:b/>
          <w:bCs/>
          <w:szCs w:val="22"/>
        </w:rPr>
        <w:t xml:space="preserve"> </w:t>
      </w:r>
      <w:r>
        <w:rPr>
          <w:rFonts w:asciiTheme="majorBidi" w:hAnsiTheme="majorBidi" w:cstheme="majorBidi"/>
          <w:b/>
          <w:bCs/>
          <w:szCs w:val="22"/>
        </w:rPr>
        <w:t>разнообразие</w:t>
      </w:r>
      <w:r w:rsidRPr="00916972">
        <w:rPr>
          <w:rFonts w:asciiTheme="majorBidi" w:hAnsiTheme="majorBidi" w:cstheme="majorBidi"/>
          <w:szCs w:val="22"/>
        </w:rPr>
        <w:t>, [</w:t>
      </w:r>
      <w:r>
        <w:rPr>
          <w:rFonts w:asciiTheme="majorBidi" w:hAnsiTheme="majorBidi" w:cstheme="majorBidi"/>
          <w:szCs w:val="22"/>
        </w:rPr>
        <w:t>и</w:t>
      </w:r>
      <w:r w:rsidRPr="00916972">
        <w:rPr>
          <w:rFonts w:asciiTheme="majorBidi" w:hAnsiTheme="majorBidi" w:cstheme="majorBidi"/>
          <w:szCs w:val="22"/>
        </w:rPr>
        <w:t xml:space="preserve"> [</w:t>
      </w:r>
      <w:r>
        <w:rPr>
          <w:rFonts w:asciiTheme="majorBidi" w:hAnsiTheme="majorBidi" w:cstheme="majorBidi"/>
          <w:szCs w:val="22"/>
        </w:rPr>
        <w:t>его</w:t>
      </w:r>
      <w:r w:rsidRPr="00916972">
        <w:rPr>
          <w:rFonts w:asciiTheme="majorBidi" w:hAnsiTheme="majorBidi" w:cstheme="majorBidi"/>
          <w:szCs w:val="22"/>
        </w:rPr>
        <w:t>]</w:t>
      </w:r>
      <w:r w:rsidRPr="00916972">
        <w:rPr>
          <w:rFonts w:asciiTheme="majorBidi" w:hAnsiTheme="majorBidi" w:cstheme="majorBidi"/>
          <w:b/>
          <w:bCs/>
          <w:szCs w:val="22"/>
        </w:rPr>
        <w:t>[</w:t>
      </w:r>
      <w:r>
        <w:rPr>
          <w:rFonts w:asciiTheme="majorBidi" w:hAnsiTheme="majorBidi" w:cstheme="majorBidi"/>
          <w:b/>
          <w:bCs/>
          <w:szCs w:val="22"/>
        </w:rPr>
        <w:t>природы</w:t>
      </w:r>
      <w:r w:rsidRPr="00916972">
        <w:rPr>
          <w:rFonts w:asciiTheme="majorBidi" w:hAnsiTheme="majorBidi" w:cstheme="majorBidi"/>
          <w:b/>
          <w:bCs/>
          <w:szCs w:val="22"/>
        </w:rPr>
        <w:t xml:space="preserve">] </w:t>
      </w:r>
      <w:r w:rsidRPr="00916972">
        <w:rPr>
          <w:rFonts w:asciiTheme="majorBidi" w:hAnsiTheme="majorBidi" w:cstheme="majorBidi"/>
          <w:szCs w:val="22"/>
        </w:rPr>
        <w:t>[</w:t>
      </w:r>
      <w:r>
        <w:rPr>
          <w:rFonts w:asciiTheme="majorBidi" w:hAnsiTheme="majorBidi" w:cstheme="majorBidi"/>
          <w:szCs w:val="22"/>
        </w:rPr>
        <w:t>вклад</w:t>
      </w:r>
      <w:r w:rsidRPr="00916972">
        <w:rPr>
          <w:rFonts w:asciiTheme="majorBidi" w:hAnsiTheme="majorBidi" w:cstheme="majorBidi"/>
          <w:szCs w:val="22"/>
        </w:rPr>
        <w:t xml:space="preserve"> </w:t>
      </w:r>
      <w:r>
        <w:rPr>
          <w:rFonts w:asciiTheme="majorBidi" w:hAnsiTheme="majorBidi" w:cstheme="majorBidi"/>
          <w:szCs w:val="22"/>
        </w:rPr>
        <w:t>в</w:t>
      </w:r>
      <w:r w:rsidRPr="00916972">
        <w:rPr>
          <w:rFonts w:asciiTheme="majorBidi" w:hAnsiTheme="majorBidi" w:cstheme="majorBidi"/>
          <w:szCs w:val="22"/>
        </w:rPr>
        <w:t xml:space="preserve"> </w:t>
      </w:r>
      <w:r>
        <w:rPr>
          <w:rFonts w:asciiTheme="majorBidi" w:hAnsiTheme="majorBidi" w:cstheme="majorBidi"/>
          <w:szCs w:val="22"/>
        </w:rPr>
        <w:t>жизнь</w:t>
      </w:r>
      <w:r w:rsidRPr="00916972">
        <w:rPr>
          <w:rFonts w:asciiTheme="majorBidi" w:hAnsiTheme="majorBidi" w:cstheme="majorBidi"/>
          <w:szCs w:val="22"/>
        </w:rPr>
        <w:t xml:space="preserve"> </w:t>
      </w:r>
      <w:r>
        <w:rPr>
          <w:rFonts w:asciiTheme="majorBidi" w:hAnsiTheme="majorBidi" w:cstheme="majorBidi"/>
          <w:szCs w:val="22"/>
        </w:rPr>
        <w:t>человека</w:t>
      </w:r>
      <w:r w:rsidRPr="00916972">
        <w:rPr>
          <w:rFonts w:asciiTheme="majorBidi" w:hAnsiTheme="majorBidi" w:cstheme="majorBidi"/>
          <w:szCs w:val="22"/>
        </w:rPr>
        <w:t>]] [</w:t>
      </w:r>
      <w:r>
        <w:rPr>
          <w:rFonts w:asciiTheme="majorBidi" w:hAnsiTheme="majorBidi" w:cstheme="majorBidi"/>
          <w:b/>
          <w:bCs/>
          <w:szCs w:val="22"/>
        </w:rPr>
        <w:t>экосистемные</w:t>
      </w:r>
      <w:r w:rsidRPr="00916972">
        <w:rPr>
          <w:rFonts w:asciiTheme="majorBidi" w:hAnsiTheme="majorBidi" w:cstheme="majorBidi"/>
          <w:b/>
          <w:bCs/>
          <w:szCs w:val="22"/>
        </w:rPr>
        <w:t xml:space="preserve"> </w:t>
      </w:r>
      <w:r>
        <w:rPr>
          <w:rFonts w:asciiTheme="majorBidi" w:hAnsiTheme="majorBidi" w:cstheme="majorBidi"/>
          <w:b/>
          <w:bCs/>
          <w:szCs w:val="22"/>
        </w:rPr>
        <w:t>услуги</w:t>
      </w:r>
      <w:r w:rsidRPr="00916972">
        <w:rPr>
          <w:rFonts w:asciiTheme="majorBidi" w:hAnsiTheme="majorBidi" w:cstheme="majorBidi"/>
          <w:b/>
          <w:bCs/>
          <w:szCs w:val="22"/>
        </w:rPr>
        <w:t>]</w:t>
      </w:r>
      <w:r w:rsidRPr="00916972">
        <w:rPr>
          <w:rFonts w:asciiTheme="majorBidi" w:hAnsiTheme="majorBidi" w:cstheme="majorBidi"/>
          <w:szCs w:val="22"/>
        </w:rPr>
        <w:t xml:space="preserve"> </w:t>
      </w:r>
      <w:r w:rsidRPr="00712CDF">
        <w:rPr>
          <w:rFonts w:asciiTheme="majorBidi" w:hAnsiTheme="majorBidi" w:cstheme="majorBidi"/>
          <w:b/>
          <w:szCs w:val="22"/>
        </w:rPr>
        <w:t>в</w:t>
      </w:r>
      <w:r w:rsidRPr="00916972">
        <w:rPr>
          <w:rFonts w:asciiTheme="majorBidi" w:hAnsiTheme="majorBidi" w:cstheme="majorBidi"/>
          <w:b/>
          <w:szCs w:val="22"/>
        </w:rPr>
        <w:t xml:space="preserve"> </w:t>
      </w:r>
      <w:r w:rsidRPr="00712CDF">
        <w:rPr>
          <w:rFonts w:asciiTheme="majorBidi" w:hAnsiTheme="majorBidi" w:cstheme="majorBidi"/>
          <w:b/>
          <w:szCs w:val="22"/>
        </w:rPr>
        <w:t>соответствии</w:t>
      </w:r>
      <w:r w:rsidRPr="00916972">
        <w:rPr>
          <w:rFonts w:asciiTheme="majorBidi" w:hAnsiTheme="majorBidi" w:cstheme="majorBidi"/>
          <w:b/>
          <w:szCs w:val="22"/>
        </w:rPr>
        <w:t xml:space="preserve"> </w:t>
      </w:r>
      <w:r w:rsidRPr="00712CDF">
        <w:rPr>
          <w:rFonts w:asciiTheme="majorBidi" w:hAnsiTheme="majorBidi" w:cstheme="majorBidi"/>
          <w:b/>
          <w:szCs w:val="22"/>
        </w:rPr>
        <w:t>с</w:t>
      </w:r>
      <w:r w:rsidRPr="00916972">
        <w:rPr>
          <w:rFonts w:asciiTheme="majorBidi" w:hAnsiTheme="majorBidi" w:cstheme="majorBidi"/>
          <w:b/>
          <w:szCs w:val="22"/>
        </w:rPr>
        <w:t xml:space="preserve"> </w:t>
      </w:r>
      <w:r w:rsidRPr="00712CDF">
        <w:rPr>
          <w:rFonts w:asciiTheme="majorBidi" w:hAnsiTheme="majorBidi" w:cstheme="majorBidi"/>
          <w:b/>
          <w:szCs w:val="22"/>
        </w:rPr>
        <w:t>национальными</w:t>
      </w:r>
      <w:r w:rsidRPr="00916972">
        <w:rPr>
          <w:rFonts w:asciiTheme="majorBidi" w:hAnsiTheme="majorBidi" w:cstheme="majorBidi"/>
          <w:b/>
          <w:szCs w:val="22"/>
        </w:rPr>
        <w:t xml:space="preserve"> </w:t>
      </w:r>
      <w:r w:rsidRPr="00712CDF">
        <w:rPr>
          <w:rFonts w:asciiTheme="majorBidi" w:hAnsiTheme="majorBidi" w:cstheme="majorBidi"/>
          <w:b/>
          <w:szCs w:val="22"/>
        </w:rPr>
        <w:t>приоритетами</w:t>
      </w:r>
      <w:r w:rsidRPr="00916972">
        <w:rPr>
          <w:rFonts w:asciiTheme="majorBidi" w:hAnsiTheme="majorBidi" w:cstheme="majorBidi"/>
          <w:b/>
          <w:szCs w:val="22"/>
        </w:rPr>
        <w:t xml:space="preserve"> </w:t>
      </w:r>
      <w:r w:rsidRPr="00712CDF">
        <w:rPr>
          <w:rFonts w:asciiTheme="majorBidi" w:hAnsiTheme="majorBidi" w:cstheme="majorBidi"/>
          <w:b/>
          <w:szCs w:val="22"/>
        </w:rPr>
        <w:t>и</w:t>
      </w:r>
      <w:r w:rsidRPr="00916972">
        <w:rPr>
          <w:rFonts w:asciiTheme="majorBidi" w:hAnsiTheme="majorBidi" w:cstheme="majorBidi"/>
          <w:b/>
          <w:szCs w:val="22"/>
        </w:rPr>
        <w:t xml:space="preserve"> </w:t>
      </w:r>
      <w:r w:rsidRPr="00712CDF">
        <w:rPr>
          <w:rFonts w:asciiTheme="majorBidi" w:hAnsiTheme="majorBidi" w:cstheme="majorBidi"/>
          <w:b/>
          <w:szCs w:val="22"/>
        </w:rPr>
        <w:t>обстоятельствами</w:t>
      </w:r>
      <w:r w:rsidRPr="00916972">
        <w:rPr>
          <w:rFonts w:asciiTheme="majorBidi" w:hAnsiTheme="majorBidi" w:cstheme="majorBidi"/>
          <w:szCs w:val="22"/>
        </w:rPr>
        <w:t xml:space="preserve"> [</w:t>
      </w:r>
      <w:r>
        <w:rPr>
          <w:rFonts w:asciiTheme="majorBidi" w:hAnsiTheme="majorBidi" w:cstheme="majorBidi"/>
          <w:b/>
          <w:bCs/>
          <w:szCs w:val="22"/>
        </w:rPr>
        <w:t>эффективное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равноправное</w:t>
      </w:r>
      <w:r w:rsidRPr="00916972">
        <w:rPr>
          <w:rFonts w:asciiTheme="majorBidi" w:hAnsiTheme="majorBidi" w:cstheme="majorBidi"/>
          <w:b/>
          <w:bCs/>
          <w:szCs w:val="22"/>
        </w:rPr>
        <w:t xml:space="preserve"> </w:t>
      </w:r>
      <w:r>
        <w:rPr>
          <w:rFonts w:asciiTheme="majorBidi" w:hAnsiTheme="majorBidi" w:cstheme="majorBidi"/>
          <w:b/>
          <w:bCs/>
          <w:szCs w:val="22"/>
        </w:rPr>
        <w:t>восстановление</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szCs w:val="22"/>
        </w:rPr>
        <w:t xml:space="preserve"> </w:t>
      </w:r>
      <w:r>
        <w:rPr>
          <w:rFonts w:asciiTheme="majorBidi" w:hAnsiTheme="majorBidi" w:cstheme="majorBidi"/>
          <w:szCs w:val="22"/>
        </w:rPr>
        <w:t>сохранение</w:t>
      </w:r>
      <w:r w:rsidRPr="00916972">
        <w:rPr>
          <w:rFonts w:asciiTheme="majorBidi" w:hAnsiTheme="majorBidi" w:cstheme="majorBidi"/>
          <w:szCs w:val="22"/>
        </w:rPr>
        <w:t xml:space="preserve">] </w:t>
      </w:r>
      <w:r>
        <w:rPr>
          <w:rFonts w:asciiTheme="majorBidi" w:hAnsiTheme="majorBidi" w:cstheme="majorBidi"/>
          <w:szCs w:val="22"/>
        </w:rPr>
        <w:t>которые</w:t>
      </w:r>
      <w:r w:rsidRPr="00916972">
        <w:rPr>
          <w:rFonts w:asciiTheme="majorBidi" w:hAnsiTheme="majorBidi" w:cstheme="majorBidi"/>
          <w:szCs w:val="22"/>
        </w:rPr>
        <w:t xml:space="preserve"> </w:t>
      </w:r>
      <w:r w:rsidRPr="00712CDF">
        <w:rPr>
          <w:rFonts w:asciiTheme="majorBidi" w:hAnsiTheme="majorBidi" w:cstheme="majorBidi"/>
          <w:b/>
          <w:szCs w:val="22"/>
        </w:rPr>
        <w:t>получают</w:t>
      </w:r>
      <w:r w:rsidRPr="00916972">
        <w:rPr>
          <w:rFonts w:asciiTheme="majorBidi" w:hAnsiTheme="majorBidi" w:cstheme="majorBidi"/>
          <w:b/>
          <w:szCs w:val="22"/>
        </w:rPr>
        <w:t xml:space="preserve"> </w:t>
      </w:r>
      <w:r w:rsidRPr="00712CDF">
        <w:rPr>
          <w:rFonts w:asciiTheme="majorBidi" w:hAnsiTheme="majorBidi" w:cstheme="majorBidi"/>
          <w:b/>
          <w:szCs w:val="22"/>
        </w:rPr>
        <w:t>необходимое</w:t>
      </w:r>
      <w:r w:rsidRPr="00916972">
        <w:rPr>
          <w:rFonts w:asciiTheme="majorBidi" w:hAnsiTheme="majorBidi" w:cstheme="majorBidi"/>
          <w:b/>
          <w:szCs w:val="22"/>
        </w:rPr>
        <w:t xml:space="preserve"> </w:t>
      </w:r>
      <w:r w:rsidRPr="00712CDF">
        <w:rPr>
          <w:rFonts w:asciiTheme="majorBidi" w:hAnsiTheme="majorBidi" w:cstheme="majorBidi"/>
          <w:b/>
          <w:szCs w:val="22"/>
        </w:rPr>
        <w:t>финансирование</w:t>
      </w:r>
      <w:r w:rsidRPr="00916972">
        <w:rPr>
          <w:rFonts w:asciiTheme="majorBidi" w:hAnsiTheme="majorBidi" w:cstheme="majorBidi"/>
          <w:b/>
          <w:szCs w:val="22"/>
        </w:rPr>
        <w:t xml:space="preserve"> </w:t>
      </w:r>
      <w:r w:rsidRPr="00712CDF">
        <w:rPr>
          <w:rFonts w:asciiTheme="majorBidi" w:hAnsiTheme="majorBidi" w:cstheme="majorBidi"/>
          <w:b/>
          <w:szCs w:val="22"/>
        </w:rPr>
        <w:t>и</w:t>
      </w:r>
      <w:r w:rsidRPr="00916972">
        <w:rPr>
          <w:rFonts w:asciiTheme="majorBidi" w:hAnsiTheme="majorBidi" w:cstheme="majorBidi"/>
          <w:b/>
          <w:szCs w:val="22"/>
        </w:rPr>
        <w:t xml:space="preserve"> </w:t>
      </w:r>
      <w:r w:rsidRPr="00712CDF">
        <w:rPr>
          <w:rFonts w:asciiTheme="majorBidi" w:hAnsiTheme="majorBidi" w:cstheme="majorBidi"/>
          <w:b/>
          <w:szCs w:val="22"/>
        </w:rPr>
        <w:t>поддержку</w:t>
      </w:r>
      <w:r w:rsidRPr="00916972">
        <w:rPr>
          <w:rFonts w:asciiTheme="majorBidi" w:hAnsiTheme="majorBidi" w:cstheme="majorBidi"/>
          <w:szCs w:val="22"/>
        </w:rPr>
        <w:t xml:space="preserve"> [</w:t>
      </w:r>
      <w:r w:rsidRPr="00941311">
        <w:rPr>
          <w:rFonts w:asciiTheme="majorBidi" w:hAnsiTheme="majorBidi" w:cstheme="majorBidi"/>
          <w:b/>
          <w:szCs w:val="22"/>
        </w:rPr>
        <w:t>охраняемые</w:t>
      </w:r>
      <w:r w:rsidRPr="00916972">
        <w:rPr>
          <w:rFonts w:asciiTheme="majorBidi" w:hAnsiTheme="majorBidi" w:cstheme="majorBidi"/>
          <w:b/>
          <w:szCs w:val="22"/>
        </w:rPr>
        <w:t xml:space="preserve"> </w:t>
      </w:r>
      <w:r w:rsidRPr="00941311">
        <w:rPr>
          <w:rFonts w:asciiTheme="majorBidi" w:hAnsiTheme="majorBidi" w:cstheme="majorBidi"/>
          <w:b/>
          <w:szCs w:val="22"/>
        </w:rPr>
        <w:t>районы</w:t>
      </w:r>
      <w:r w:rsidRPr="00916972">
        <w:rPr>
          <w:rFonts w:asciiTheme="majorBidi" w:hAnsiTheme="majorBidi" w:cstheme="majorBidi"/>
          <w:b/>
          <w:szCs w:val="22"/>
        </w:rPr>
        <w:t xml:space="preserve"> </w:t>
      </w:r>
      <w:r w:rsidRPr="00941311">
        <w:rPr>
          <w:rFonts w:asciiTheme="majorBidi" w:hAnsiTheme="majorBidi" w:cstheme="majorBidi"/>
          <w:b/>
          <w:szCs w:val="22"/>
        </w:rPr>
        <w:t>и</w:t>
      </w:r>
      <w:r w:rsidRPr="00916972">
        <w:rPr>
          <w:rFonts w:asciiTheme="majorBidi" w:hAnsiTheme="majorBidi" w:cstheme="majorBidi"/>
          <w:b/>
          <w:szCs w:val="22"/>
        </w:rPr>
        <w:t xml:space="preserve"> </w:t>
      </w:r>
      <w:r w:rsidRPr="00941311">
        <w:rPr>
          <w:rFonts w:asciiTheme="majorBidi" w:hAnsiTheme="majorBidi" w:cstheme="majorBidi"/>
          <w:b/>
          <w:szCs w:val="22"/>
        </w:rPr>
        <w:t>другие</w:t>
      </w:r>
      <w:r w:rsidRPr="00916972">
        <w:rPr>
          <w:rFonts w:asciiTheme="majorBidi" w:hAnsiTheme="majorBidi" w:cstheme="majorBidi"/>
          <w:b/>
          <w:szCs w:val="22"/>
        </w:rPr>
        <w:t xml:space="preserve"> </w:t>
      </w:r>
      <w:r w:rsidRPr="00941311">
        <w:rPr>
          <w:rFonts w:asciiTheme="majorBidi" w:hAnsiTheme="majorBidi" w:cstheme="majorBidi"/>
          <w:b/>
          <w:szCs w:val="22"/>
        </w:rPr>
        <w:t>эффективные</w:t>
      </w:r>
      <w:r w:rsidRPr="00916972">
        <w:rPr>
          <w:rFonts w:asciiTheme="majorBidi" w:hAnsiTheme="majorBidi" w:cstheme="majorBidi"/>
          <w:b/>
          <w:szCs w:val="22"/>
        </w:rPr>
        <w:t xml:space="preserve"> </w:t>
      </w:r>
      <w:r w:rsidRPr="00941311">
        <w:rPr>
          <w:rFonts w:asciiTheme="majorBidi" w:hAnsiTheme="majorBidi" w:cstheme="majorBidi"/>
          <w:b/>
          <w:szCs w:val="22"/>
        </w:rPr>
        <w:t>природоохранные</w:t>
      </w:r>
      <w:r w:rsidRPr="00916972">
        <w:rPr>
          <w:rFonts w:asciiTheme="majorBidi" w:hAnsiTheme="majorBidi" w:cstheme="majorBidi"/>
          <w:b/>
          <w:szCs w:val="22"/>
        </w:rPr>
        <w:t xml:space="preserve"> </w:t>
      </w:r>
      <w:r w:rsidRPr="00941311">
        <w:rPr>
          <w:rFonts w:asciiTheme="majorBidi" w:hAnsiTheme="majorBidi" w:cstheme="majorBidi"/>
          <w:b/>
          <w:szCs w:val="22"/>
        </w:rPr>
        <w:t>меры</w:t>
      </w:r>
      <w:r w:rsidRPr="00916972">
        <w:rPr>
          <w:rFonts w:asciiTheme="majorBidi" w:hAnsiTheme="majorBidi" w:cstheme="majorBidi"/>
          <w:b/>
          <w:szCs w:val="22"/>
        </w:rPr>
        <w:t xml:space="preserve">, </w:t>
      </w:r>
      <w:r w:rsidRPr="00941311">
        <w:rPr>
          <w:rFonts w:asciiTheme="majorBidi" w:hAnsiTheme="majorBidi" w:cstheme="majorBidi"/>
          <w:b/>
          <w:szCs w:val="22"/>
        </w:rPr>
        <w:t>принимаемые</w:t>
      </w:r>
      <w:r w:rsidRPr="00916972">
        <w:rPr>
          <w:rFonts w:asciiTheme="majorBidi" w:hAnsiTheme="majorBidi" w:cstheme="majorBidi"/>
          <w:b/>
          <w:szCs w:val="22"/>
        </w:rPr>
        <w:t xml:space="preserve"> </w:t>
      </w:r>
      <w:r w:rsidRPr="00941311">
        <w:rPr>
          <w:rFonts w:asciiTheme="majorBidi" w:hAnsiTheme="majorBidi" w:cstheme="majorBidi"/>
          <w:b/>
          <w:szCs w:val="22"/>
        </w:rPr>
        <w:t>на</w:t>
      </w:r>
      <w:r w:rsidRPr="00916972">
        <w:rPr>
          <w:rFonts w:asciiTheme="majorBidi" w:hAnsiTheme="majorBidi" w:cstheme="majorBidi"/>
          <w:b/>
          <w:szCs w:val="22"/>
        </w:rPr>
        <w:t xml:space="preserve"> </w:t>
      </w:r>
      <w:r w:rsidRPr="00941311">
        <w:rPr>
          <w:rFonts w:asciiTheme="majorBidi" w:hAnsiTheme="majorBidi" w:cstheme="majorBidi"/>
          <w:b/>
          <w:szCs w:val="22"/>
        </w:rPr>
        <w:t>порайонной</w:t>
      </w:r>
      <w:r w:rsidRPr="00916972">
        <w:rPr>
          <w:rFonts w:asciiTheme="majorBidi" w:hAnsiTheme="majorBidi" w:cstheme="majorBidi"/>
          <w:b/>
          <w:szCs w:val="22"/>
        </w:rPr>
        <w:t xml:space="preserve"> </w:t>
      </w:r>
      <w:r w:rsidRPr="00941311">
        <w:rPr>
          <w:rFonts w:asciiTheme="majorBidi" w:hAnsiTheme="majorBidi" w:cstheme="majorBidi"/>
          <w:b/>
          <w:szCs w:val="22"/>
        </w:rPr>
        <w:t>основе</w:t>
      </w:r>
      <w:r>
        <w:rPr>
          <w:rFonts w:asciiTheme="majorBidi" w:hAnsiTheme="majorBidi" w:cstheme="majorBidi"/>
          <w:b/>
          <w:szCs w:val="22"/>
        </w:rPr>
        <w:t>, которые являются эффективными и справедливыми</w:t>
      </w:r>
      <w:r w:rsidRPr="00916972">
        <w:rPr>
          <w:rFonts w:asciiTheme="majorBidi" w:hAnsiTheme="majorBidi" w:cstheme="majorBidi"/>
          <w:b/>
          <w:bCs/>
          <w:szCs w:val="22"/>
        </w:rPr>
        <w:t>]</w:t>
      </w:r>
      <w:r w:rsidRPr="00916972">
        <w:rPr>
          <w:rFonts w:asciiTheme="majorBidi" w:hAnsiTheme="majorBidi" w:cstheme="majorBidi"/>
          <w:szCs w:val="22"/>
        </w:rPr>
        <w:t xml:space="preserve"> [</w:t>
      </w:r>
      <w:r>
        <w:rPr>
          <w:rFonts w:asciiTheme="majorBidi" w:hAnsiTheme="majorBidi" w:cstheme="majorBidi"/>
          <w:b/>
          <w:bCs/>
          <w:szCs w:val="22"/>
        </w:rPr>
        <w:t>устойчивое</w:t>
      </w:r>
      <w:r w:rsidRPr="00916972">
        <w:rPr>
          <w:rFonts w:asciiTheme="majorBidi" w:hAnsiTheme="majorBidi" w:cstheme="majorBidi"/>
          <w:b/>
          <w:bCs/>
          <w:szCs w:val="22"/>
        </w:rPr>
        <w:t xml:space="preserve"> [</w:t>
      </w:r>
      <w:r w:rsidRPr="00916972">
        <w:rPr>
          <w:rFonts w:asciiTheme="majorBidi" w:hAnsiTheme="majorBidi" w:cstheme="majorBidi"/>
          <w:szCs w:val="22"/>
        </w:rPr>
        <w:t>[</w:t>
      </w:r>
      <w:r>
        <w:rPr>
          <w:rFonts w:asciiTheme="majorBidi" w:hAnsiTheme="majorBidi" w:cstheme="majorBidi"/>
          <w:szCs w:val="22"/>
        </w:rPr>
        <w:t>эффективное</w:t>
      </w:r>
      <w:r w:rsidRPr="00916972">
        <w:rPr>
          <w:rFonts w:asciiTheme="majorBidi" w:hAnsiTheme="majorBidi" w:cstheme="majorBidi"/>
          <w:szCs w:val="22"/>
        </w:rPr>
        <w:t xml:space="preserve"> </w:t>
      </w:r>
      <w:r>
        <w:rPr>
          <w:rFonts w:asciiTheme="majorBidi" w:hAnsiTheme="majorBidi" w:cstheme="majorBidi"/>
          <w:b/>
          <w:bCs/>
          <w:szCs w:val="22"/>
        </w:rPr>
        <w:t>управление</w:t>
      </w:r>
      <w:r w:rsidRPr="00916972">
        <w:rPr>
          <w:rFonts w:asciiTheme="majorBidi" w:hAnsiTheme="majorBidi" w:cstheme="majorBidi"/>
          <w:b/>
          <w:bCs/>
          <w:szCs w:val="22"/>
        </w:rPr>
        <w:t xml:space="preserve"> </w:t>
      </w:r>
      <w:r>
        <w:rPr>
          <w:rFonts w:asciiTheme="majorBidi" w:hAnsiTheme="majorBidi" w:cstheme="majorBidi"/>
          <w:szCs w:val="22"/>
        </w:rPr>
        <w:t>и</w:t>
      </w:r>
      <w:r w:rsidRPr="00916972">
        <w:rPr>
          <w:rFonts w:asciiTheme="majorBidi" w:hAnsiTheme="majorBidi" w:cstheme="majorBidi"/>
          <w:szCs w:val="22"/>
        </w:rPr>
        <w:t xml:space="preserve">]] </w:t>
      </w:r>
      <w:r>
        <w:rPr>
          <w:rFonts w:asciiTheme="majorBidi" w:hAnsiTheme="majorBidi" w:cstheme="majorBidi"/>
          <w:szCs w:val="22"/>
        </w:rPr>
        <w:t>равноправное</w:t>
      </w:r>
      <w:r w:rsidRPr="00916972">
        <w:rPr>
          <w:rFonts w:asciiTheme="majorBidi" w:hAnsiTheme="majorBidi" w:cstheme="majorBidi"/>
          <w:szCs w:val="22"/>
        </w:rPr>
        <w:t xml:space="preserve"> [</w:t>
      </w:r>
      <w:r w:rsidRPr="00916972">
        <w:rPr>
          <w:rFonts w:asciiTheme="majorBidi" w:hAnsiTheme="majorBidi" w:cstheme="majorBidi"/>
          <w:b/>
          <w:bCs/>
          <w:szCs w:val="22"/>
        </w:rPr>
        <w:t>[</w:t>
      </w:r>
      <w:r>
        <w:rPr>
          <w:rFonts w:asciiTheme="majorBidi" w:hAnsiTheme="majorBidi" w:cstheme="majorBidi"/>
          <w:b/>
          <w:bCs/>
          <w:szCs w:val="22"/>
        </w:rPr>
        <w:t>руководство</w:t>
      </w:r>
      <w:r w:rsidRPr="00916972">
        <w:rPr>
          <w:rFonts w:asciiTheme="majorBidi" w:hAnsiTheme="majorBidi" w:cstheme="majorBidi"/>
          <w:b/>
          <w:bCs/>
          <w:szCs w:val="22"/>
        </w:rPr>
        <w:t xml:space="preserve"> </w:t>
      </w:r>
      <w:r>
        <w:rPr>
          <w:rFonts w:asciiTheme="majorBidi" w:hAnsiTheme="majorBidi" w:cstheme="majorBidi"/>
          <w:b/>
          <w:bCs/>
          <w:szCs w:val="22"/>
        </w:rPr>
        <w:t>и</w:t>
      </w:r>
      <w:r w:rsidRPr="00916972">
        <w:rPr>
          <w:rFonts w:asciiTheme="majorBidi" w:hAnsiTheme="majorBidi" w:cstheme="majorBidi"/>
          <w:b/>
          <w:bCs/>
          <w:szCs w:val="22"/>
        </w:rPr>
        <w:t xml:space="preserve">] </w:t>
      </w:r>
      <w:r>
        <w:rPr>
          <w:rFonts w:asciiTheme="majorBidi" w:hAnsiTheme="majorBidi" w:cstheme="majorBidi"/>
          <w:b/>
          <w:bCs/>
          <w:szCs w:val="22"/>
        </w:rPr>
        <w:t>хорошее</w:t>
      </w:r>
      <w:r w:rsidRPr="00916972">
        <w:rPr>
          <w:rFonts w:asciiTheme="majorBidi" w:hAnsiTheme="majorBidi" w:cstheme="majorBidi"/>
          <w:szCs w:val="22"/>
        </w:rPr>
        <w:t xml:space="preserve"> </w:t>
      </w:r>
      <w:r>
        <w:rPr>
          <w:rFonts w:asciiTheme="majorBidi" w:hAnsiTheme="majorBidi" w:cstheme="majorBidi"/>
          <w:szCs w:val="22"/>
        </w:rPr>
        <w:t>управление</w:t>
      </w:r>
      <w:r w:rsidRPr="00916972">
        <w:rPr>
          <w:rFonts w:asciiTheme="majorBidi" w:hAnsiTheme="majorBidi" w:cstheme="majorBidi"/>
          <w:szCs w:val="22"/>
        </w:rPr>
        <w:t>]] [</w:t>
      </w:r>
      <w:r w:rsidRPr="006C3B79">
        <w:rPr>
          <w:rFonts w:asciiTheme="majorBidi" w:hAnsiTheme="majorBidi" w:cstheme="majorBidi"/>
          <w:b/>
          <w:szCs w:val="22"/>
        </w:rPr>
        <w:t>руководство</w:t>
      </w:r>
      <w:r w:rsidRPr="00916972">
        <w:rPr>
          <w:rFonts w:asciiTheme="majorBidi" w:hAnsiTheme="majorBidi" w:cstheme="majorBidi"/>
          <w:b/>
          <w:bCs/>
          <w:szCs w:val="22"/>
        </w:rPr>
        <w:t>]</w:t>
      </w:r>
      <w:r w:rsidRPr="00916972">
        <w:rPr>
          <w:rFonts w:asciiTheme="majorBidi" w:hAnsiTheme="majorBidi" w:cstheme="majorBidi"/>
          <w:szCs w:val="22"/>
        </w:rPr>
        <w:t>, [[</w:t>
      </w:r>
      <w:r w:rsidRPr="005C052A">
        <w:rPr>
          <w:rFonts w:asciiTheme="majorBidi" w:hAnsiTheme="majorBidi" w:cstheme="majorBidi"/>
          <w:szCs w:val="22"/>
        </w:rPr>
        <w:t>экологически</w:t>
      </w:r>
      <w:r w:rsidRPr="00916972">
        <w:rPr>
          <w:rFonts w:asciiTheme="majorBidi" w:hAnsiTheme="majorBidi" w:cstheme="majorBidi"/>
          <w:szCs w:val="22"/>
        </w:rPr>
        <w:t xml:space="preserve"> </w:t>
      </w:r>
      <w:r>
        <w:rPr>
          <w:rFonts w:asciiTheme="majorBidi" w:hAnsiTheme="majorBidi" w:cstheme="majorBidi"/>
          <w:szCs w:val="22"/>
        </w:rPr>
        <w:t>и</w:t>
      </w:r>
      <w:r w:rsidRPr="00916972">
        <w:rPr>
          <w:rFonts w:asciiTheme="majorBidi" w:hAnsiTheme="majorBidi" w:cstheme="majorBidi"/>
          <w:szCs w:val="22"/>
        </w:rPr>
        <w:t xml:space="preserve"> </w:t>
      </w:r>
      <w:r w:rsidRPr="006C3B79">
        <w:rPr>
          <w:rFonts w:asciiTheme="majorBidi" w:hAnsiTheme="majorBidi" w:cstheme="majorBidi"/>
          <w:b/>
          <w:szCs w:val="22"/>
        </w:rPr>
        <w:t>биологически</w:t>
      </w:r>
      <w:r w:rsidRPr="00916972">
        <w:rPr>
          <w:rFonts w:asciiTheme="majorBidi" w:hAnsiTheme="majorBidi" w:cstheme="majorBidi"/>
          <w:szCs w:val="22"/>
        </w:rPr>
        <w:t xml:space="preserve"> </w:t>
      </w:r>
      <w:r w:rsidRPr="005C052A">
        <w:rPr>
          <w:rFonts w:asciiTheme="majorBidi" w:hAnsiTheme="majorBidi" w:cstheme="majorBidi"/>
          <w:szCs w:val="22"/>
        </w:rPr>
        <w:t>репрезентативны</w:t>
      </w:r>
      <w:r>
        <w:rPr>
          <w:rFonts w:asciiTheme="majorBidi" w:hAnsiTheme="majorBidi" w:cstheme="majorBidi"/>
          <w:szCs w:val="22"/>
        </w:rPr>
        <w:t>е</w:t>
      </w:r>
      <w:r w:rsidRPr="00916972">
        <w:rPr>
          <w:rFonts w:asciiTheme="majorBidi" w:hAnsiTheme="majorBidi" w:cstheme="majorBidi"/>
          <w:szCs w:val="22"/>
        </w:rPr>
        <w:t xml:space="preserve"> </w:t>
      </w:r>
      <w:r w:rsidRPr="005C052A">
        <w:rPr>
          <w:rFonts w:asciiTheme="majorBidi" w:hAnsiTheme="majorBidi" w:cstheme="majorBidi"/>
          <w:szCs w:val="22"/>
        </w:rPr>
        <w:t>и</w:t>
      </w:r>
      <w:r w:rsidRPr="00916972">
        <w:rPr>
          <w:rFonts w:asciiTheme="majorBidi" w:hAnsiTheme="majorBidi" w:cstheme="majorBidi"/>
          <w:szCs w:val="22"/>
        </w:rPr>
        <w:t xml:space="preserve"> </w:t>
      </w:r>
      <w:r w:rsidRPr="005C052A">
        <w:rPr>
          <w:rFonts w:asciiTheme="majorBidi" w:hAnsiTheme="majorBidi" w:cstheme="majorBidi"/>
          <w:szCs w:val="22"/>
        </w:rPr>
        <w:t>хорошо</w:t>
      </w:r>
      <w:r w:rsidRPr="00916972">
        <w:rPr>
          <w:rFonts w:asciiTheme="majorBidi" w:hAnsiTheme="majorBidi" w:cstheme="majorBidi"/>
          <w:szCs w:val="22"/>
        </w:rPr>
        <w:t xml:space="preserve"> </w:t>
      </w:r>
      <w:r w:rsidRPr="005C052A">
        <w:rPr>
          <w:rFonts w:asciiTheme="majorBidi" w:hAnsiTheme="majorBidi" w:cstheme="majorBidi"/>
          <w:szCs w:val="22"/>
        </w:rPr>
        <w:t>взаимосвязанны</w:t>
      </w:r>
      <w:r>
        <w:rPr>
          <w:rFonts w:asciiTheme="majorBidi" w:hAnsiTheme="majorBidi" w:cstheme="majorBidi"/>
          <w:szCs w:val="22"/>
        </w:rPr>
        <w:t>е</w:t>
      </w:r>
      <w:r w:rsidRPr="00916972">
        <w:rPr>
          <w:rFonts w:asciiTheme="majorBidi" w:hAnsiTheme="majorBidi" w:cstheme="majorBidi"/>
          <w:szCs w:val="22"/>
        </w:rPr>
        <w:t xml:space="preserve"> [[</w:t>
      </w:r>
      <w:r>
        <w:rPr>
          <w:rFonts w:asciiTheme="majorBidi" w:hAnsiTheme="majorBidi" w:cstheme="majorBidi"/>
          <w:szCs w:val="22"/>
        </w:rPr>
        <w:t>системы</w:t>
      </w:r>
      <w:r w:rsidRPr="00916972">
        <w:rPr>
          <w:rFonts w:asciiTheme="majorBidi" w:hAnsiTheme="majorBidi" w:cstheme="majorBidi"/>
          <w:szCs w:val="22"/>
        </w:rPr>
        <w:t>]</w:t>
      </w:r>
      <w:r w:rsidRPr="00916972">
        <w:rPr>
          <w:rFonts w:asciiTheme="majorBidi" w:hAnsiTheme="majorBidi" w:cstheme="majorBidi"/>
          <w:b/>
          <w:bCs/>
          <w:szCs w:val="22"/>
        </w:rPr>
        <w:t>[</w:t>
      </w:r>
      <w:r>
        <w:rPr>
          <w:rFonts w:asciiTheme="majorBidi" w:hAnsiTheme="majorBidi" w:cstheme="majorBidi"/>
          <w:b/>
          <w:bCs/>
          <w:szCs w:val="22"/>
        </w:rPr>
        <w:t>сети]</w:t>
      </w:r>
      <w:r w:rsidRPr="00916972">
        <w:rPr>
          <w:rFonts w:asciiTheme="majorBidi" w:hAnsiTheme="majorBidi" w:cstheme="majorBidi"/>
          <w:szCs w:val="22"/>
        </w:rPr>
        <w:t>] [</w:t>
      </w:r>
      <w:r w:rsidRPr="00916972">
        <w:rPr>
          <w:rFonts w:asciiTheme="majorBidi" w:hAnsiTheme="majorBidi" w:cstheme="majorBidi"/>
          <w:b/>
          <w:szCs w:val="22"/>
        </w:rPr>
        <w:t>полностью</w:t>
      </w:r>
      <w:r w:rsidRPr="00916972">
        <w:rPr>
          <w:rFonts w:asciiTheme="majorBidi" w:hAnsiTheme="majorBidi" w:cstheme="majorBidi"/>
          <w:b/>
          <w:bCs/>
          <w:szCs w:val="22"/>
        </w:rPr>
        <w:t xml:space="preserve">] </w:t>
      </w:r>
      <w:r w:rsidRPr="00356D00">
        <w:rPr>
          <w:rFonts w:asciiTheme="majorBidi" w:hAnsiTheme="majorBidi" w:cstheme="majorBidi"/>
          <w:b/>
          <w:bCs/>
          <w:szCs w:val="22"/>
        </w:rPr>
        <w:t>[</w:t>
      </w:r>
      <w:r>
        <w:rPr>
          <w:rFonts w:asciiTheme="majorBidi" w:hAnsiTheme="majorBidi" w:cstheme="majorBidi"/>
          <w:b/>
          <w:bCs/>
          <w:szCs w:val="22"/>
        </w:rPr>
        <w:t>включая</w:t>
      </w:r>
      <w:r w:rsidRPr="00356D00">
        <w:rPr>
          <w:rFonts w:asciiTheme="majorBidi" w:hAnsiTheme="majorBidi" w:cstheme="majorBidi"/>
          <w:b/>
          <w:bCs/>
          <w:szCs w:val="22"/>
        </w:rPr>
        <w:t>]</w:t>
      </w:r>
      <w:r w:rsidRPr="00356D00">
        <w:rPr>
          <w:rFonts w:asciiTheme="majorBidi" w:hAnsiTheme="majorBidi" w:cstheme="majorBidi"/>
          <w:szCs w:val="22"/>
        </w:rPr>
        <w:t xml:space="preserve"> </w:t>
      </w:r>
      <w:r>
        <w:rPr>
          <w:rFonts w:asciiTheme="majorBidi" w:hAnsiTheme="majorBidi" w:cstheme="majorBidi"/>
          <w:szCs w:val="22"/>
        </w:rPr>
        <w:t>охраняемые</w:t>
      </w:r>
      <w:r w:rsidRPr="00356D00">
        <w:rPr>
          <w:rFonts w:asciiTheme="majorBidi" w:hAnsiTheme="majorBidi" w:cstheme="majorBidi"/>
          <w:szCs w:val="22"/>
        </w:rPr>
        <w:t xml:space="preserve"> </w:t>
      </w:r>
      <w:r>
        <w:rPr>
          <w:rFonts w:asciiTheme="majorBidi" w:hAnsiTheme="majorBidi" w:cstheme="majorBidi"/>
          <w:szCs w:val="22"/>
        </w:rPr>
        <w:t>районы</w:t>
      </w:r>
      <w:r w:rsidRPr="00356D00">
        <w:rPr>
          <w:rFonts w:asciiTheme="majorBidi" w:hAnsiTheme="majorBidi" w:cstheme="majorBidi"/>
          <w:szCs w:val="22"/>
        </w:rPr>
        <w:t>, [</w:t>
      </w:r>
      <w:r>
        <w:rPr>
          <w:rFonts w:asciiTheme="majorBidi" w:hAnsiTheme="majorBidi" w:cstheme="majorBidi"/>
          <w:b/>
          <w:bCs/>
          <w:szCs w:val="22"/>
        </w:rPr>
        <w:t>включая</w:t>
      </w:r>
      <w:r w:rsidRPr="00356D00">
        <w:rPr>
          <w:rFonts w:asciiTheme="majorBidi" w:hAnsiTheme="majorBidi" w:cstheme="majorBidi"/>
          <w:b/>
          <w:bCs/>
          <w:szCs w:val="22"/>
        </w:rPr>
        <w:t xml:space="preserve"> </w:t>
      </w:r>
      <w:r>
        <w:rPr>
          <w:rFonts w:asciiTheme="majorBidi" w:hAnsiTheme="majorBidi" w:cstheme="majorBidi"/>
          <w:b/>
          <w:bCs/>
          <w:szCs w:val="22"/>
        </w:rPr>
        <w:t>полностью</w:t>
      </w:r>
      <w:r w:rsidRPr="00356D00">
        <w:rPr>
          <w:rFonts w:asciiTheme="majorBidi" w:hAnsiTheme="majorBidi" w:cstheme="majorBidi"/>
          <w:b/>
          <w:bCs/>
          <w:szCs w:val="22"/>
        </w:rPr>
        <w:t xml:space="preserve"> </w:t>
      </w:r>
      <w:r>
        <w:rPr>
          <w:rFonts w:asciiTheme="majorBidi" w:hAnsiTheme="majorBidi" w:cstheme="majorBidi"/>
          <w:b/>
          <w:bCs/>
          <w:szCs w:val="22"/>
        </w:rPr>
        <w:t>особо</w:t>
      </w:r>
      <w:r w:rsidRPr="00356D00">
        <w:rPr>
          <w:rFonts w:asciiTheme="majorBidi" w:hAnsiTheme="majorBidi" w:cstheme="majorBidi"/>
          <w:b/>
          <w:bCs/>
          <w:szCs w:val="22"/>
        </w:rPr>
        <w:t xml:space="preserve"> </w:t>
      </w:r>
      <w:r>
        <w:rPr>
          <w:rFonts w:asciiTheme="majorBidi" w:hAnsiTheme="majorBidi" w:cstheme="majorBidi"/>
          <w:b/>
          <w:bCs/>
          <w:szCs w:val="22"/>
        </w:rPr>
        <w:t>охраняемые</w:t>
      </w:r>
      <w:r w:rsidRPr="00356D00">
        <w:rPr>
          <w:rFonts w:asciiTheme="majorBidi" w:hAnsiTheme="majorBidi" w:cstheme="majorBidi"/>
          <w:b/>
          <w:bCs/>
          <w:szCs w:val="22"/>
        </w:rPr>
        <w:t xml:space="preserve"> </w:t>
      </w:r>
      <w:r>
        <w:rPr>
          <w:rFonts w:asciiTheme="majorBidi" w:hAnsiTheme="majorBidi" w:cstheme="majorBidi"/>
          <w:b/>
          <w:bCs/>
          <w:szCs w:val="22"/>
        </w:rPr>
        <w:t>районы</w:t>
      </w:r>
      <w:r w:rsidRPr="00356D00">
        <w:rPr>
          <w:rFonts w:asciiTheme="majorBidi" w:hAnsiTheme="majorBidi" w:cstheme="majorBidi"/>
          <w:szCs w:val="22"/>
        </w:rPr>
        <w:t xml:space="preserve">] </w:t>
      </w:r>
      <w:r w:rsidRPr="005C052A">
        <w:rPr>
          <w:rFonts w:asciiTheme="majorBidi" w:hAnsiTheme="majorBidi" w:cstheme="majorBidi"/>
          <w:b/>
          <w:bCs/>
          <w:szCs w:val="22"/>
        </w:rPr>
        <w:t>территори</w:t>
      </w:r>
      <w:r>
        <w:rPr>
          <w:rFonts w:asciiTheme="majorBidi" w:hAnsiTheme="majorBidi" w:cstheme="majorBidi"/>
          <w:b/>
          <w:bCs/>
          <w:szCs w:val="22"/>
        </w:rPr>
        <w:t>и</w:t>
      </w:r>
      <w:r w:rsidRPr="00356D00">
        <w:rPr>
          <w:rFonts w:asciiTheme="majorBidi" w:hAnsiTheme="majorBidi" w:cstheme="majorBidi"/>
          <w:b/>
          <w:bCs/>
          <w:szCs w:val="22"/>
        </w:rPr>
        <w:t xml:space="preserve"> </w:t>
      </w:r>
      <w:r w:rsidRPr="005C052A">
        <w:rPr>
          <w:rFonts w:asciiTheme="majorBidi" w:hAnsiTheme="majorBidi" w:cstheme="majorBidi"/>
          <w:b/>
          <w:bCs/>
          <w:szCs w:val="22"/>
        </w:rPr>
        <w:t>коренных</w:t>
      </w:r>
      <w:r w:rsidRPr="00356D00">
        <w:rPr>
          <w:rFonts w:asciiTheme="majorBidi" w:hAnsiTheme="majorBidi" w:cstheme="majorBidi"/>
          <w:b/>
          <w:bCs/>
          <w:szCs w:val="22"/>
        </w:rPr>
        <w:t xml:space="preserve"> </w:t>
      </w:r>
      <w:r w:rsidRPr="005C052A">
        <w:rPr>
          <w:rFonts w:asciiTheme="majorBidi" w:hAnsiTheme="majorBidi" w:cstheme="majorBidi"/>
          <w:b/>
          <w:bCs/>
          <w:szCs w:val="22"/>
        </w:rPr>
        <w:t>народов</w:t>
      </w:r>
      <w:r w:rsidRPr="00356D00">
        <w:rPr>
          <w:rFonts w:asciiTheme="majorBidi" w:hAnsiTheme="majorBidi" w:cstheme="majorBidi"/>
          <w:b/>
          <w:bCs/>
          <w:szCs w:val="22"/>
        </w:rPr>
        <w:t xml:space="preserve"> </w:t>
      </w:r>
      <w:r w:rsidRPr="005C052A">
        <w:rPr>
          <w:rFonts w:asciiTheme="majorBidi" w:hAnsiTheme="majorBidi" w:cstheme="majorBidi"/>
          <w:b/>
          <w:bCs/>
          <w:szCs w:val="22"/>
        </w:rPr>
        <w:t>и</w:t>
      </w:r>
      <w:r w:rsidRPr="00356D00">
        <w:rPr>
          <w:rFonts w:asciiTheme="majorBidi" w:hAnsiTheme="majorBidi" w:cstheme="majorBidi"/>
          <w:b/>
          <w:bCs/>
          <w:szCs w:val="22"/>
        </w:rPr>
        <w:t xml:space="preserve"> </w:t>
      </w:r>
      <w:r w:rsidRPr="005C052A">
        <w:rPr>
          <w:rFonts w:asciiTheme="majorBidi" w:hAnsiTheme="majorBidi" w:cstheme="majorBidi"/>
          <w:b/>
          <w:bCs/>
          <w:szCs w:val="22"/>
        </w:rPr>
        <w:t>сохраняемы</w:t>
      </w:r>
      <w:r>
        <w:rPr>
          <w:rFonts w:asciiTheme="majorBidi" w:hAnsiTheme="majorBidi" w:cstheme="majorBidi"/>
          <w:b/>
          <w:bCs/>
          <w:szCs w:val="22"/>
        </w:rPr>
        <w:t>е</w:t>
      </w:r>
      <w:r w:rsidRPr="00356D00">
        <w:rPr>
          <w:rFonts w:asciiTheme="majorBidi" w:hAnsiTheme="majorBidi" w:cstheme="majorBidi"/>
          <w:b/>
          <w:bCs/>
          <w:szCs w:val="22"/>
        </w:rPr>
        <w:t xml:space="preserve"> </w:t>
      </w:r>
      <w:r w:rsidRPr="005C052A">
        <w:rPr>
          <w:rFonts w:asciiTheme="majorBidi" w:hAnsiTheme="majorBidi" w:cstheme="majorBidi"/>
          <w:b/>
          <w:bCs/>
          <w:szCs w:val="22"/>
        </w:rPr>
        <w:t>общинами</w:t>
      </w:r>
      <w:r w:rsidRPr="00356D00">
        <w:rPr>
          <w:rFonts w:asciiTheme="majorBidi" w:hAnsiTheme="majorBidi" w:cstheme="majorBidi"/>
          <w:b/>
          <w:bCs/>
          <w:szCs w:val="22"/>
        </w:rPr>
        <w:t xml:space="preserve"> </w:t>
      </w:r>
      <w:r w:rsidRPr="005C052A">
        <w:rPr>
          <w:rFonts w:asciiTheme="majorBidi" w:hAnsiTheme="majorBidi" w:cstheme="majorBidi"/>
          <w:b/>
          <w:bCs/>
          <w:szCs w:val="22"/>
        </w:rPr>
        <w:t>территори</w:t>
      </w:r>
      <w:r>
        <w:rPr>
          <w:rFonts w:asciiTheme="majorBidi" w:hAnsiTheme="majorBidi" w:cstheme="majorBidi"/>
          <w:b/>
          <w:bCs/>
          <w:szCs w:val="22"/>
        </w:rPr>
        <w:t>и</w:t>
      </w:r>
      <w:r w:rsidRPr="00356D00">
        <w:rPr>
          <w:rFonts w:asciiTheme="majorBidi" w:hAnsiTheme="majorBidi" w:cstheme="majorBidi"/>
          <w:b/>
          <w:bCs/>
          <w:szCs w:val="22"/>
        </w:rPr>
        <w:t>,</w:t>
      </w:r>
      <w:r w:rsidRPr="00356D00">
        <w:rPr>
          <w:rFonts w:asciiTheme="majorBidi" w:hAnsiTheme="majorBidi" w:cstheme="majorBidi"/>
          <w:szCs w:val="22"/>
        </w:rPr>
        <w:t xml:space="preserve"> </w:t>
      </w:r>
      <w:r>
        <w:rPr>
          <w:rFonts w:asciiTheme="majorBidi" w:hAnsiTheme="majorBidi" w:cstheme="majorBidi"/>
          <w:szCs w:val="22"/>
        </w:rPr>
        <w:t>и</w:t>
      </w:r>
      <w:r w:rsidRPr="00356D00">
        <w:rPr>
          <w:rFonts w:asciiTheme="majorBidi" w:hAnsiTheme="majorBidi" w:cstheme="majorBidi"/>
          <w:szCs w:val="22"/>
        </w:rPr>
        <w:t xml:space="preserve"> </w:t>
      </w:r>
      <w:r>
        <w:rPr>
          <w:rFonts w:asciiTheme="majorBidi" w:hAnsiTheme="majorBidi" w:cstheme="majorBidi"/>
          <w:szCs w:val="22"/>
        </w:rPr>
        <w:t>другие</w:t>
      </w:r>
      <w:r w:rsidRPr="00356D00">
        <w:rPr>
          <w:rFonts w:asciiTheme="majorBidi" w:hAnsiTheme="majorBidi" w:cstheme="majorBidi"/>
          <w:szCs w:val="22"/>
        </w:rPr>
        <w:t xml:space="preserve"> </w:t>
      </w:r>
      <w:r>
        <w:rPr>
          <w:rFonts w:asciiTheme="majorBidi" w:hAnsiTheme="majorBidi" w:cstheme="majorBidi"/>
          <w:szCs w:val="22"/>
        </w:rPr>
        <w:t>эффективные</w:t>
      </w:r>
      <w:r w:rsidRPr="00356D00">
        <w:rPr>
          <w:rFonts w:asciiTheme="majorBidi" w:hAnsiTheme="majorBidi" w:cstheme="majorBidi"/>
          <w:szCs w:val="22"/>
        </w:rPr>
        <w:t xml:space="preserve"> </w:t>
      </w:r>
      <w:r>
        <w:rPr>
          <w:rFonts w:asciiTheme="majorBidi" w:hAnsiTheme="majorBidi" w:cstheme="majorBidi"/>
          <w:szCs w:val="22"/>
        </w:rPr>
        <w:t>меры</w:t>
      </w:r>
      <w:r w:rsidRPr="00356D00">
        <w:rPr>
          <w:rFonts w:asciiTheme="majorBidi" w:hAnsiTheme="majorBidi" w:cstheme="majorBidi"/>
          <w:szCs w:val="22"/>
        </w:rPr>
        <w:t xml:space="preserve"> </w:t>
      </w:r>
      <w:r>
        <w:rPr>
          <w:rFonts w:asciiTheme="majorBidi" w:hAnsiTheme="majorBidi" w:cstheme="majorBidi"/>
          <w:szCs w:val="22"/>
        </w:rPr>
        <w:t>сохранения</w:t>
      </w:r>
      <w:r w:rsidRPr="00356D00">
        <w:rPr>
          <w:rFonts w:asciiTheme="majorBidi" w:hAnsiTheme="majorBidi" w:cstheme="majorBidi"/>
          <w:szCs w:val="22"/>
        </w:rPr>
        <w:t xml:space="preserve">, </w:t>
      </w:r>
      <w:r>
        <w:rPr>
          <w:rFonts w:asciiTheme="majorBidi" w:hAnsiTheme="majorBidi" w:cstheme="majorBidi"/>
          <w:szCs w:val="22"/>
        </w:rPr>
        <w:t>принимаемые</w:t>
      </w:r>
      <w:r w:rsidRPr="00356D00">
        <w:rPr>
          <w:rFonts w:asciiTheme="majorBidi" w:hAnsiTheme="majorBidi" w:cstheme="majorBidi"/>
          <w:szCs w:val="22"/>
        </w:rPr>
        <w:t xml:space="preserve"> </w:t>
      </w:r>
      <w:r>
        <w:rPr>
          <w:rFonts w:asciiTheme="majorBidi" w:hAnsiTheme="majorBidi" w:cstheme="majorBidi"/>
          <w:szCs w:val="22"/>
        </w:rPr>
        <w:t>на</w:t>
      </w:r>
      <w:r w:rsidRPr="00356D00">
        <w:rPr>
          <w:rFonts w:asciiTheme="majorBidi" w:hAnsiTheme="majorBidi" w:cstheme="majorBidi"/>
          <w:szCs w:val="22"/>
        </w:rPr>
        <w:t xml:space="preserve"> </w:t>
      </w:r>
      <w:r>
        <w:rPr>
          <w:rFonts w:asciiTheme="majorBidi" w:hAnsiTheme="majorBidi" w:cstheme="majorBidi"/>
          <w:szCs w:val="22"/>
        </w:rPr>
        <w:t>порайонной</w:t>
      </w:r>
      <w:r w:rsidRPr="00356D00">
        <w:rPr>
          <w:rFonts w:asciiTheme="majorBidi" w:hAnsiTheme="majorBidi" w:cstheme="majorBidi"/>
          <w:szCs w:val="22"/>
        </w:rPr>
        <w:t xml:space="preserve"> </w:t>
      </w:r>
      <w:r>
        <w:rPr>
          <w:rFonts w:asciiTheme="majorBidi" w:hAnsiTheme="majorBidi" w:cstheme="majorBidi"/>
          <w:szCs w:val="22"/>
        </w:rPr>
        <w:t>основе</w:t>
      </w:r>
      <w:r w:rsidRPr="00356D00">
        <w:rPr>
          <w:rFonts w:asciiTheme="majorBidi" w:hAnsiTheme="majorBidi" w:cstheme="majorBidi"/>
          <w:szCs w:val="22"/>
        </w:rPr>
        <w:t>], [</w:t>
      </w:r>
      <w:r w:rsidRPr="005C052A">
        <w:rPr>
          <w:rFonts w:asciiTheme="majorBidi" w:hAnsiTheme="majorBidi" w:cstheme="majorBidi"/>
          <w:b/>
          <w:bCs/>
          <w:color w:val="000000" w:themeColor="text1"/>
          <w:szCs w:val="22"/>
        </w:rPr>
        <w:t>при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добровольном</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предварительном</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обоснованном</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согласии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коренных</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народов</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местных</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общин</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в</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том</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числе</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на</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основе</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соответствующего</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признания</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поддержки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коллективных</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земель</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территорий</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ресурсов</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коренных</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народов</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и</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местных</w:t>
      </w:r>
      <w:r w:rsidRPr="00356D00">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общин</w:t>
      </w:r>
      <w:r w:rsidRPr="00356D00">
        <w:rPr>
          <w:rFonts w:asciiTheme="majorBidi" w:hAnsiTheme="majorBidi" w:cstheme="majorBidi"/>
          <w:b/>
          <w:bCs/>
          <w:szCs w:val="22"/>
        </w:rPr>
        <w:t>]</w:t>
      </w:r>
      <w:r w:rsidRPr="00356D00">
        <w:rPr>
          <w:rFonts w:asciiTheme="majorBidi" w:hAnsiTheme="majorBidi" w:cstheme="majorBidi"/>
          <w:szCs w:val="22"/>
        </w:rPr>
        <w:t xml:space="preserve"> [</w:t>
      </w:r>
      <w:r>
        <w:rPr>
          <w:rFonts w:asciiTheme="majorBidi" w:hAnsiTheme="majorBidi" w:cstheme="majorBidi"/>
          <w:szCs w:val="22"/>
        </w:rPr>
        <w:t>и</w:t>
      </w:r>
      <w:r w:rsidRPr="00356D00">
        <w:rPr>
          <w:rFonts w:asciiTheme="majorBidi" w:hAnsiTheme="majorBidi" w:cstheme="majorBidi"/>
          <w:szCs w:val="22"/>
        </w:rPr>
        <w:t xml:space="preserve"> [</w:t>
      </w:r>
      <w:r>
        <w:rPr>
          <w:rFonts w:asciiTheme="majorBidi" w:hAnsiTheme="majorBidi" w:cstheme="majorBidi"/>
          <w:szCs w:val="22"/>
        </w:rPr>
        <w:t>интеграция</w:t>
      </w:r>
      <w:r w:rsidRPr="00356D00">
        <w:rPr>
          <w:rFonts w:asciiTheme="majorBidi" w:hAnsiTheme="majorBidi" w:cstheme="majorBidi"/>
          <w:szCs w:val="22"/>
        </w:rPr>
        <w:t>][</w:t>
      </w:r>
      <w:r w:rsidRPr="00D62C4E">
        <w:rPr>
          <w:rFonts w:asciiTheme="majorBidi" w:hAnsiTheme="majorBidi" w:cstheme="majorBidi"/>
          <w:b/>
          <w:szCs w:val="22"/>
        </w:rPr>
        <w:t>содействие</w:t>
      </w:r>
      <w:r w:rsidRPr="00356D00">
        <w:rPr>
          <w:rFonts w:asciiTheme="majorBidi" w:hAnsiTheme="majorBidi" w:cstheme="majorBidi"/>
          <w:b/>
          <w:szCs w:val="22"/>
        </w:rPr>
        <w:t xml:space="preserve"> </w:t>
      </w:r>
      <w:r>
        <w:rPr>
          <w:rFonts w:asciiTheme="majorBidi" w:hAnsiTheme="majorBidi" w:cstheme="majorBidi"/>
          <w:b/>
          <w:szCs w:val="22"/>
        </w:rPr>
        <w:t>их</w:t>
      </w:r>
      <w:r w:rsidRPr="00356D00">
        <w:rPr>
          <w:rFonts w:asciiTheme="majorBidi" w:hAnsiTheme="majorBidi" w:cstheme="majorBidi"/>
          <w:b/>
          <w:szCs w:val="22"/>
        </w:rPr>
        <w:t xml:space="preserve"> </w:t>
      </w:r>
      <w:r w:rsidRPr="00D62C4E">
        <w:rPr>
          <w:rFonts w:asciiTheme="majorBidi" w:hAnsiTheme="majorBidi" w:cstheme="majorBidi"/>
          <w:b/>
          <w:szCs w:val="22"/>
        </w:rPr>
        <w:t>интеграции</w:t>
      </w:r>
      <w:r w:rsidRPr="00356D00">
        <w:rPr>
          <w:rFonts w:asciiTheme="majorBidi" w:hAnsiTheme="majorBidi" w:cstheme="majorBidi"/>
          <w:szCs w:val="22"/>
        </w:rPr>
        <w:t xml:space="preserve">] </w:t>
      </w:r>
      <w:r>
        <w:rPr>
          <w:rFonts w:asciiTheme="majorBidi" w:hAnsiTheme="majorBidi" w:cstheme="majorBidi"/>
          <w:szCs w:val="22"/>
        </w:rPr>
        <w:t>в</w:t>
      </w:r>
      <w:r w:rsidRPr="00356D00">
        <w:rPr>
          <w:rFonts w:asciiTheme="majorBidi" w:hAnsiTheme="majorBidi" w:cstheme="majorBidi"/>
          <w:szCs w:val="22"/>
        </w:rPr>
        <w:t xml:space="preserve"> </w:t>
      </w:r>
      <w:r>
        <w:rPr>
          <w:rFonts w:asciiTheme="majorBidi" w:hAnsiTheme="majorBidi" w:cstheme="majorBidi"/>
          <w:szCs w:val="22"/>
        </w:rPr>
        <w:t>более</w:t>
      </w:r>
      <w:r w:rsidRPr="00356D00">
        <w:rPr>
          <w:rFonts w:asciiTheme="majorBidi" w:hAnsiTheme="majorBidi" w:cstheme="majorBidi"/>
          <w:szCs w:val="22"/>
        </w:rPr>
        <w:t xml:space="preserve"> </w:t>
      </w:r>
      <w:r>
        <w:rPr>
          <w:rFonts w:asciiTheme="majorBidi" w:hAnsiTheme="majorBidi" w:cstheme="majorBidi"/>
          <w:szCs w:val="22"/>
        </w:rPr>
        <w:t>обширные</w:t>
      </w:r>
      <w:r w:rsidRPr="00356D00">
        <w:rPr>
          <w:rFonts w:asciiTheme="majorBidi" w:hAnsiTheme="majorBidi" w:cstheme="majorBidi"/>
          <w:szCs w:val="22"/>
        </w:rPr>
        <w:t xml:space="preserve"> </w:t>
      </w:r>
      <w:r>
        <w:rPr>
          <w:rFonts w:asciiTheme="majorBidi" w:hAnsiTheme="majorBidi" w:cstheme="majorBidi"/>
          <w:b/>
          <w:bCs/>
          <w:szCs w:val="22"/>
        </w:rPr>
        <w:t>экологические</w:t>
      </w:r>
      <w:r w:rsidRPr="00356D00">
        <w:rPr>
          <w:rFonts w:asciiTheme="majorBidi" w:hAnsiTheme="majorBidi" w:cstheme="majorBidi"/>
          <w:b/>
          <w:bCs/>
          <w:szCs w:val="22"/>
        </w:rPr>
        <w:t xml:space="preserve">, </w:t>
      </w:r>
      <w:r>
        <w:rPr>
          <w:rFonts w:asciiTheme="majorBidi" w:hAnsiTheme="majorBidi" w:cstheme="majorBidi"/>
          <w:b/>
          <w:bCs/>
          <w:szCs w:val="22"/>
        </w:rPr>
        <w:t>культурные</w:t>
      </w:r>
      <w:r w:rsidRPr="00356D00">
        <w:rPr>
          <w:rFonts w:asciiTheme="majorBidi" w:hAnsiTheme="majorBidi" w:cstheme="majorBidi"/>
          <w:b/>
          <w:bCs/>
          <w:szCs w:val="22"/>
        </w:rPr>
        <w:t xml:space="preserve"> </w:t>
      </w:r>
      <w:r>
        <w:rPr>
          <w:rFonts w:asciiTheme="majorBidi" w:hAnsiTheme="majorBidi" w:cstheme="majorBidi"/>
          <w:b/>
          <w:bCs/>
          <w:szCs w:val="22"/>
        </w:rPr>
        <w:t>и</w:t>
      </w:r>
      <w:r w:rsidRPr="00356D00">
        <w:rPr>
          <w:rFonts w:asciiTheme="majorBidi" w:hAnsiTheme="majorBidi" w:cstheme="majorBidi"/>
          <w:b/>
          <w:bCs/>
          <w:szCs w:val="22"/>
        </w:rPr>
        <w:t xml:space="preserve"> </w:t>
      </w:r>
      <w:r>
        <w:rPr>
          <w:rFonts w:asciiTheme="majorBidi" w:hAnsiTheme="majorBidi" w:cstheme="majorBidi"/>
          <w:b/>
          <w:bCs/>
          <w:szCs w:val="22"/>
        </w:rPr>
        <w:t>образовательные</w:t>
      </w:r>
      <w:r w:rsidRPr="00356D00">
        <w:rPr>
          <w:rFonts w:asciiTheme="majorBidi" w:hAnsiTheme="majorBidi" w:cstheme="majorBidi"/>
          <w:b/>
          <w:bCs/>
          <w:szCs w:val="22"/>
        </w:rPr>
        <w:t xml:space="preserve"> </w:t>
      </w:r>
      <w:r w:rsidRPr="003E0E8F">
        <w:rPr>
          <w:rFonts w:asciiTheme="majorBidi" w:hAnsiTheme="majorBidi" w:cstheme="majorBidi"/>
          <w:bCs/>
          <w:szCs w:val="22"/>
        </w:rPr>
        <w:t>на</w:t>
      </w:r>
      <w:r w:rsidRPr="00D62C4E">
        <w:rPr>
          <w:rFonts w:asciiTheme="majorBidi" w:hAnsiTheme="majorBidi" w:cstheme="majorBidi"/>
          <w:bCs/>
          <w:szCs w:val="22"/>
        </w:rPr>
        <w:t>земные</w:t>
      </w:r>
      <w:r w:rsidRPr="00356D00">
        <w:rPr>
          <w:rFonts w:asciiTheme="majorBidi" w:hAnsiTheme="majorBidi" w:cstheme="majorBidi"/>
          <w:b/>
          <w:bCs/>
          <w:szCs w:val="22"/>
        </w:rPr>
        <w:t xml:space="preserve"> </w:t>
      </w:r>
      <w:r w:rsidRPr="00356D00">
        <w:rPr>
          <w:rFonts w:asciiTheme="majorBidi" w:hAnsiTheme="majorBidi" w:cstheme="majorBidi"/>
          <w:szCs w:val="22"/>
        </w:rPr>
        <w:t>[</w:t>
      </w:r>
      <w:r>
        <w:rPr>
          <w:rFonts w:asciiTheme="majorBidi" w:hAnsiTheme="majorBidi" w:cstheme="majorBidi"/>
          <w:szCs w:val="22"/>
        </w:rPr>
        <w:t>ландшафты</w:t>
      </w:r>
      <w:r w:rsidRPr="00356D00">
        <w:rPr>
          <w:rFonts w:asciiTheme="majorBidi" w:hAnsiTheme="majorBidi" w:cstheme="majorBidi"/>
          <w:szCs w:val="22"/>
        </w:rPr>
        <w:t xml:space="preserve">] </w:t>
      </w:r>
      <w:r>
        <w:rPr>
          <w:rFonts w:asciiTheme="majorBidi" w:hAnsiTheme="majorBidi" w:cstheme="majorBidi"/>
          <w:szCs w:val="22"/>
        </w:rPr>
        <w:t>и</w:t>
      </w:r>
      <w:r w:rsidRPr="00356D00">
        <w:rPr>
          <w:rFonts w:asciiTheme="majorBidi" w:hAnsiTheme="majorBidi" w:cstheme="majorBidi"/>
          <w:szCs w:val="22"/>
        </w:rPr>
        <w:t xml:space="preserve"> </w:t>
      </w:r>
      <w:r>
        <w:rPr>
          <w:rFonts w:asciiTheme="majorBidi" w:hAnsiTheme="majorBidi" w:cstheme="majorBidi"/>
          <w:szCs w:val="22"/>
        </w:rPr>
        <w:t>морские</w:t>
      </w:r>
      <w:r w:rsidRPr="00356D00">
        <w:rPr>
          <w:rFonts w:asciiTheme="majorBidi" w:hAnsiTheme="majorBidi" w:cstheme="majorBidi"/>
          <w:szCs w:val="22"/>
        </w:rPr>
        <w:t xml:space="preserve"> </w:t>
      </w:r>
      <w:r>
        <w:rPr>
          <w:rFonts w:asciiTheme="majorBidi" w:hAnsiTheme="majorBidi" w:cstheme="majorBidi"/>
          <w:szCs w:val="22"/>
        </w:rPr>
        <w:t>ландшафты</w:t>
      </w:r>
      <w:r w:rsidRPr="00356D00">
        <w:rPr>
          <w:rFonts w:asciiTheme="majorBidi" w:hAnsiTheme="majorBidi" w:cstheme="majorBidi"/>
          <w:szCs w:val="22"/>
        </w:rPr>
        <w:t>]</w:t>
      </w:r>
      <w:r w:rsidRPr="00356D00">
        <w:rPr>
          <w:rFonts w:asciiTheme="majorBidi" w:hAnsiTheme="majorBidi" w:cstheme="majorBidi"/>
          <w:b/>
          <w:bCs/>
          <w:szCs w:val="22"/>
        </w:rPr>
        <w:t xml:space="preserve"> </w:t>
      </w:r>
      <w:r w:rsidRPr="005C052A">
        <w:rPr>
          <w:rFonts w:asciiTheme="majorBidi" w:hAnsiTheme="majorBidi" w:cstheme="majorBidi"/>
          <w:b/>
          <w:bCs/>
          <w:szCs w:val="22"/>
        </w:rPr>
        <w:t>которые</w:t>
      </w:r>
      <w:r w:rsidRPr="00356D00">
        <w:rPr>
          <w:rFonts w:asciiTheme="majorBidi" w:hAnsiTheme="majorBidi" w:cstheme="majorBidi"/>
          <w:b/>
          <w:bCs/>
          <w:szCs w:val="22"/>
        </w:rPr>
        <w:t xml:space="preserve"> </w:t>
      </w:r>
      <w:r w:rsidRPr="005C052A">
        <w:rPr>
          <w:rFonts w:asciiTheme="majorBidi" w:hAnsiTheme="majorBidi" w:cstheme="majorBidi"/>
          <w:b/>
          <w:bCs/>
          <w:szCs w:val="22"/>
        </w:rPr>
        <w:t>запрещают</w:t>
      </w:r>
      <w:r w:rsidRPr="00356D00">
        <w:rPr>
          <w:rFonts w:asciiTheme="majorBidi" w:hAnsiTheme="majorBidi" w:cstheme="majorBidi"/>
          <w:b/>
          <w:bCs/>
          <w:szCs w:val="22"/>
        </w:rPr>
        <w:t xml:space="preserve"> </w:t>
      </w:r>
      <w:r w:rsidRPr="005C052A">
        <w:rPr>
          <w:rFonts w:asciiTheme="majorBidi" w:hAnsiTheme="majorBidi" w:cstheme="majorBidi"/>
          <w:b/>
          <w:bCs/>
          <w:szCs w:val="22"/>
        </w:rPr>
        <w:t>экологически</w:t>
      </w:r>
      <w:r w:rsidRPr="00356D00">
        <w:rPr>
          <w:rFonts w:asciiTheme="majorBidi" w:hAnsiTheme="majorBidi" w:cstheme="majorBidi"/>
          <w:b/>
          <w:bCs/>
          <w:szCs w:val="22"/>
        </w:rPr>
        <w:t xml:space="preserve"> </w:t>
      </w:r>
      <w:r w:rsidRPr="005C052A">
        <w:rPr>
          <w:rFonts w:asciiTheme="majorBidi" w:hAnsiTheme="majorBidi" w:cstheme="majorBidi"/>
          <w:b/>
          <w:bCs/>
          <w:szCs w:val="22"/>
        </w:rPr>
        <w:t>вредную</w:t>
      </w:r>
      <w:r w:rsidRPr="00356D00">
        <w:rPr>
          <w:rFonts w:asciiTheme="majorBidi" w:hAnsiTheme="majorBidi" w:cstheme="majorBidi"/>
          <w:b/>
          <w:bCs/>
          <w:szCs w:val="22"/>
        </w:rPr>
        <w:t xml:space="preserve"> </w:t>
      </w:r>
      <w:r w:rsidRPr="005C052A">
        <w:rPr>
          <w:rFonts w:asciiTheme="majorBidi" w:hAnsiTheme="majorBidi" w:cstheme="majorBidi"/>
          <w:b/>
          <w:bCs/>
          <w:szCs w:val="22"/>
        </w:rPr>
        <w:t>деятельность</w:t>
      </w:r>
      <w:r w:rsidRPr="00356D00">
        <w:rPr>
          <w:rFonts w:asciiTheme="majorBidi" w:hAnsiTheme="majorBidi" w:cstheme="majorBidi"/>
          <w:szCs w:val="22"/>
        </w:rPr>
        <w:t xml:space="preserve">, </w:t>
      </w:r>
      <w:r w:rsidRPr="003E0E8F">
        <w:rPr>
          <w:rFonts w:asciiTheme="majorBidi" w:hAnsiTheme="majorBidi" w:cstheme="majorBidi"/>
          <w:b/>
          <w:szCs w:val="22"/>
        </w:rPr>
        <w:t>о</w:t>
      </w:r>
      <w:r w:rsidRPr="005C052A">
        <w:rPr>
          <w:rFonts w:asciiTheme="majorBidi" w:hAnsiTheme="majorBidi" w:cstheme="majorBidi"/>
          <w:b/>
          <w:bCs/>
          <w:szCs w:val="22"/>
        </w:rPr>
        <w:t>хватывающих</w:t>
      </w:r>
      <w:r w:rsidRPr="00356D00">
        <w:rPr>
          <w:rFonts w:asciiTheme="majorBidi" w:hAnsiTheme="majorBidi" w:cstheme="majorBidi"/>
          <w:b/>
          <w:bCs/>
          <w:szCs w:val="22"/>
        </w:rPr>
        <w:t xml:space="preserve"> </w:t>
      </w:r>
      <w:r w:rsidRPr="005C052A">
        <w:rPr>
          <w:rFonts w:asciiTheme="majorBidi" w:hAnsiTheme="majorBidi" w:cstheme="majorBidi"/>
          <w:b/>
          <w:bCs/>
          <w:szCs w:val="22"/>
        </w:rPr>
        <w:t>не</w:t>
      </w:r>
      <w:r w:rsidRPr="00356D00">
        <w:rPr>
          <w:rFonts w:asciiTheme="majorBidi" w:hAnsiTheme="majorBidi" w:cstheme="majorBidi"/>
          <w:b/>
          <w:bCs/>
          <w:szCs w:val="22"/>
        </w:rPr>
        <w:t xml:space="preserve"> </w:t>
      </w:r>
      <w:r w:rsidRPr="005C052A">
        <w:rPr>
          <w:rFonts w:asciiTheme="majorBidi" w:hAnsiTheme="majorBidi" w:cstheme="majorBidi"/>
          <w:b/>
          <w:bCs/>
          <w:szCs w:val="22"/>
        </w:rPr>
        <w:t>менее</w:t>
      </w:r>
      <w:r w:rsidRPr="00356D00">
        <w:rPr>
          <w:rFonts w:asciiTheme="majorBidi" w:hAnsiTheme="majorBidi" w:cstheme="majorBidi"/>
          <w:b/>
          <w:bCs/>
          <w:szCs w:val="22"/>
        </w:rPr>
        <w:t xml:space="preserve"> 30% </w:t>
      </w:r>
      <w:r w:rsidRPr="005C052A">
        <w:rPr>
          <w:rFonts w:asciiTheme="majorBidi" w:hAnsiTheme="majorBidi" w:cstheme="majorBidi"/>
          <w:b/>
          <w:bCs/>
          <w:szCs w:val="22"/>
        </w:rPr>
        <w:t>в</w:t>
      </w:r>
      <w:r w:rsidRPr="00356D00">
        <w:rPr>
          <w:rFonts w:asciiTheme="majorBidi" w:hAnsiTheme="majorBidi" w:cstheme="majorBidi"/>
          <w:b/>
          <w:bCs/>
          <w:szCs w:val="22"/>
        </w:rPr>
        <w:t xml:space="preserve"> </w:t>
      </w:r>
      <w:r w:rsidRPr="005C052A">
        <w:rPr>
          <w:rFonts w:asciiTheme="majorBidi" w:hAnsiTheme="majorBidi" w:cstheme="majorBidi"/>
          <w:b/>
          <w:bCs/>
          <w:szCs w:val="22"/>
        </w:rPr>
        <w:t>каждой</w:t>
      </w:r>
      <w:r w:rsidRPr="00356D00">
        <w:rPr>
          <w:rFonts w:asciiTheme="majorBidi" w:hAnsiTheme="majorBidi" w:cstheme="majorBidi"/>
          <w:b/>
          <w:bCs/>
          <w:szCs w:val="22"/>
        </w:rPr>
        <w:t xml:space="preserve"> </w:t>
      </w:r>
      <w:r w:rsidRPr="005C052A">
        <w:rPr>
          <w:rFonts w:asciiTheme="majorBidi" w:hAnsiTheme="majorBidi" w:cstheme="majorBidi"/>
          <w:b/>
          <w:bCs/>
          <w:szCs w:val="22"/>
        </w:rPr>
        <w:t>из</w:t>
      </w:r>
      <w:r w:rsidRPr="00356D00">
        <w:rPr>
          <w:rFonts w:asciiTheme="majorBidi" w:hAnsiTheme="majorBidi" w:cstheme="majorBidi"/>
          <w:b/>
          <w:bCs/>
          <w:szCs w:val="22"/>
        </w:rPr>
        <w:t xml:space="preserve"> </w:t>
      </w:r>
      <w:r w:rsidRPr="005C052A">
        <w:rPr>
          <w:rFonts w:asciiTheme="majorBidi" w:hAnsiTheme="majorBidi" w:cstheme="majorBidi"/>
          <w:b/>
          <w:bCs/>
          <w:szCs w:val="22"/>
        </w:rPr>
        <w:t>глобальных</w:t>
      </w:r>
      <w:r w:rsidRPr="00356D00">
        <w:rPr>
          <w:rFonts w:asciiTheme="majorBidi" w:hAnsiTheme="majorBidi" w:cstheme="majorBidi"/>
          <w:b/>
          <w:bCs/>
          <w:szCs w:val="22"/>
        </w:rPr>
        <w:t xml:space="preserve"> </w:t>
      </w:r>
      <w:r w:rsidRPr="005C052A">
        <w:rPr>
          <w:rFonts w:asciiTheme="majorBidi" w:hAnsiTheme="majorBidi" w:cstheme="majorBidi"/>
          <w:b/>
          <w:bCs/>
          <w:szCs w:val="22"/>
        </w:rPr>
        <w:t>наземных</w:t>
      </w:r>
      <w:r w:rsidRPr="00356D00">
        <w:rPr>
          <w:rFonts w:asciiTheme="majorBidi" w:hAnsiTheme="majorBidi" w:cstheme="majorBidi"/>
          <w:b/>
          <w:bCs/>
          <w:szCs w:val="22"/>
        </w:rPr>
        <w:t xml:space="preserve">, </w:t>
      </w:r>
      <w:r w:rsidRPr="005C052A">
        <w:rPr>
          <w:rFonts w:asciiTheme="majorBidi" w:hAnsiTheme="majorBidi" w:cstheme="majorBidi"/>
          <w:b/>
          <w:bCs/>
          <w:szCs w:val="22"/>
        </w:rPr>
        <w:t>пресноводных</w:t>
      </w:r>
      <w:r w:rsidRPr="00356D00">
        <w:rPr>
          <w:rFonts w:asciiTheme="majorBidi" w:hAnsiTheme="majorBidi" w:cstheme="majorBidi"/>
          <w:b/>
          <w:bCs/>
          <w:szCs w:val="22"/>
        </w:rPr>
        <w:t xml:space="preserve"> </w:t>
      </w:r>
      <w:r w:rsidRPr="005C052A">
        <w:rPr>
          <w:rFonts w:asciiTheme="majorBidi" w:hAnsiTheme="majorBidi" w:cstheme="majorBidi"/>
          <w:b/>
          <w:bCs/>
          <w:szCs w:val="22"/>
        </w:rPr>
        <w:t>и</w:t>
      </w:r>
      <w:r w:rsidRPr="00356D00">
        <w:rPr>
          <w:rFonts w:asciiTheme="majorBidi" w:hAnsiTheme="majorBidi" w:cstheme="majorBidi"/>
          <w:b/>
          <w:bCs/>
          <w:szCs w:val="22"/>
        </w:rPr>
        <w:t xml:space="preserve"> </w:t>
      </w:r>
      <w:r w:rsidRPr="005C052A">
        <w:rPr>
          <w:rFonts w:asciiTheme="majorBidi" w:hAnsiTheme="majorBidi" w:cstheme="majorBidi"/>
          <w:b/>
          <w:bCs/>
          <w:szCs w:val="22"/>
        </w:rPr>
        <w:t>морских</w:t>
      </w:r>
      <w:r w:rsidRPr="00356D00">
        <w:rPr>
          <w:rFonts w:asciiTheme="majorBidi" w:hAnsiTheme="majorBidi" w:cstheme="majorBidi"/>
          <w:b/>
          <w:bCs/>
          <w:szCs w:val="22"/>
        </w:rPr>
        <w:t xml:space="preserve"> </w:t>
      </w:r>
      <w:r w:rsidRPr="005C052A">
        <w:rPr>
          <w:rFonts w:asciiTheme="majorBidi" w:hAnsiTheme="majorBidi" w:cstheme="majorBidi"/>
          <w:b/>
          <w:bCs/>
          <w:szCs w:val="22"/>
        </w:rPr>
        <w:t>экосистем</w:t>
      </w:r>
      <w:r w:rsidRPr="00356D00">
        <w:rPr>
          <w:rFonts w:asciiTheme="majorBidi" w:hAnsiTheme="majorBidi" w:cstheme="majorBidi"/>
          <w:b/>
          <w:bCs/>
          <w:szCs w:val="22"/>
        </w:rPr>
        <w:t xml:space="preserve">, </w:t>
      </w:r>
      <w:r w:rsidRPr="005C052A">
        <w:rPr>
          <w:rFonts w:asciiTheme="majorBidi" w:hAnsiTheme="majorBidi" w:cstheme="majorBidi"/>
          <w:b/>
          <w:bCs/>
          <w:szCs w:val="22"/>
        </w:rPr>
        <w:t>включая</w:t>
      </w:r>
      <w:r w:rsidRPr="00356D00">
        <w:rPr>
          <w:rFonts w:asciiTheme="majorBidi" w:hAnsiTheme="majorBidi" w:cstheme="majorBidi"/>
          <w:b/>
          <w:bCs/>
          <w:szCs w:val="22"/>
        </w:rPr>
        <w:t xml:space="preserve"> </w:t>
      </w:r>
      <w:r w:rsidRPr="005C052A">
        <w:rPr>
          <w:rFonts w:asciiTheme="majorBidi" w:hAnsiTheme="majorBidi" w:cstheme="majorBidi"/>
          <w:b/>
          <w:bCs/>
          <w:szCs w:val="22"/>
        </w:rPr>
        <w:t>управление</w:t>
      </w:r>
      <w:r w:rsidRPr="00356D00">
        <w:rPr>
          <w:rFonts w:asciiTheme="majorBidi" w:hAnsiTheme="majorBidi" w:cstheme="majorBidi"/>
          <w:b/>
          <w:bCs/>
          <w:szCs w:val="22"/>
        </w:rPr>
        <w:t xml:space="preserve"> </w:t>
      </w:r>
      <w:r w:rsidRPr="005C052A">
        <w:rPr>
          <w:rFonts w:asciiTheme="majorBidi" w:hAnsiTheme="majorBidi" w:cstheme="majorBidi"/>
          <w:b/>
          <w:bCs/>
          <w:szCs w:val="22"/>
        </w:rPr>
        <w:t>существующи</w:t>
      </w:r>
      <w:r>
        <w:rPr>
          <w:rFonts w:asciiTheme="majorBidi" w:hAnsiTheme="majorBidi" w:cstheme="majorBidi"/>
          <w:b/>
          <w:bCs/>
          <w:szCs w:val="22"/>
        </w:rPr>
        <w:t>ми</w:t>
      </w:r>
      <w:r w:rsidRPr="00356D00">
        <w:rPr>
          <w:rFonts w:asciiTheme="majorBidi" w:hAnsiTheme="majorBidi" w:cstheme="majorBidi"/>
          <w:b/>
          <w:bCs/>
          <w:szCs w:val="22"/>
        </w:rPr>
        <w:t xml:space="preserve"> </w:t>
      </w:r>
      <w:r w:rsidRPr="005C052A">
        <w:rPr>
          <w:rFonts w:asciiTheme="majorBidi" w:hAnsiTheme="majorBidi" w:cstheme="majorBidi"/>
          <w:b/>
          <w:bCs/>
          <w:szCs w:val="22"/>
        </w:rPr>
        <w:t>охраняемы</w:t>
      </w:r>
      <w:r>
        <w:rPr>
          <w:rFonts w:asciiTheme="majorBidi" w:hAnsiTheme="majorBidi" w:cstheme="majorBidi"/>
          <w:b/>
          <w:bCs/>
          <w:szCs w:val="22"/>
        </w:rPr>
        <w:t>ми</w:t>
      </w:r>
      <w:r w:rsidRPr="00356D00">
        <w:rPr>
          <w:rFonts w:asciiTheme="majorBidi" w:hAnsiTheme="majorBidi" w:cstheme="majorBidi"/>
          <w:b/>
          <w:bCs/>
          <w:szCs w:val="22"/>
        </w:rPr>
        <w:t xml:space="preserve"> </w:t>
      </w:r>
      <w:r w:rsidRPr="005C052A">
        <w:rPr>
          <w:rFonts w:asciiTheme="majorBidi" w:hAnsiTheme="majorBidi" w:cstheme="majorBidi"/>
          <w:b/>
          <w:bCs/>
          <w:szCs w:val="22"/>
        </w:rPr>
        <w:t>район</w:t>
      </w:r>
      <w:r>
        <w:rPr>
          <w:rFonts w:asciiTheme="majorBidi" w:hAnsiTheme="majorBidi" w:cstheme="majorBidi"/>
          <w:b/>
          <w:bCs/>
          <w:szCs w:val="22"/>
        </w:rPr>
        <w:t>ами</w:t>
      </w:r>
      <w:r w:rsidRPr="00356D00">
        <w:rPr>
          <w:rFonts w:asciiTheme="majorBidi" w:hAnsiTheme="majorBidi" w:cstheme="majorBidi"/>
          <w:b/>
          <w:bCs/>
          <w:szCs w:val="22"/>
        </w:rPr>
        <w:t xml:space="preserve"> </w:t>
      </w:r>
      <w:r w:rsidRPr="005C052A">
        <w:rPr>
          <w:rFonts w:asciiTheme="majorBidi" w:hAnsiTheme="majorBidi" w:cstheme="majorBidi"/>
          <w:b/>
          <w:bCs/>
          <w:szCs w:val="22"/>
        </w:rPr>
        <w:t>и</w:t>
      </w:r>
      <w:r w:rsidRPr="00356D00">
        <w:rPr>
          <w:rFonts w:asciiTheme="majorBidi" w:hAnsiTheme="majorBidi" w:cstheme="majorBidi"/>
          <w:b/>
          <w:bCs/>
          <w:szCs w:val="22"/>
        </w:rPr>
        <w:t xml:space="preserve"> </w:t>
      </w:r>
      <w:r>
        <w:rPr>
          <w:rFonts w:asciiTheme="majorBidi" w:hAnsiTheme="majorBidi" w:cstheme="majorBidi"/>
          <w:b/>
          <w:bCs/>
          <w:szCs w:val="22"/>
        </w:rPr>
        <w:t>их</w:t>
      </w:r>
      <w:r w:rsidRPr="00356D00">
        <w:rPr>
          <w:rFonts w:asciiTheme="majorBidi" w:hAnsiTheme="majorBidi" w:cstheme="majorBidi"/>
          <w:b/>
          <w:bCs/>
          <w:szCs w:val="22"/>
        </w:rPr>
        <w:t xml:space="preserve"> </w:t>
      </w:r>
      <w:r w:rsidRPr="005C052A">
        <w:rPr>
          <w:rFonts w:asciiTheme="majorBidi" w:hAnsiTheme="majorBidi" w:cstheme="majorBidi"/>
          <w:b/>
          <w:bCs/>
          <w:szCs w:val="22"/>
        </w:rPr>
        <w:t>сохранение</w:t>
      </w:r>
      <w:r w:rsidRPr="00356D00">
        <w:rPr>
          <w:rFonts w:asciiTheme="majorBidi" w:hAnsiTheme="majorBidi" w:cstheme="majorBidi"/>
          <w:szCs w:val="22"/>
        </w:rPr>
        <w:t xml:space="preserve"> </w:t>
      </w:r>
      <w:r w:rsidRPr="00356D00">
        <w:rPr>
          <w:rFonts w:asciiTheme="majorBidi" w:hAnsiTheme="majorBidi" w:cstheme="majorBidi"/>
          <w:b/>
          <w:szCs w:val="22"/>
        </w:rPr>
        <w:t>и обеспечение социальных и экологических гарантий</w:t>
      </w:r>
      <w:r w:rsidRPr="00356D00">
        <w:rPr>
          <w:rFonts w:asciiTheme="majorBidi" w:hAnsiTheme="majorBidi" w:cstheme="majorBidi"/>
          <w:b/>
          <w:bCs/>
          <w:szCs w:val="22"/>
        </w:rPr>
        <w:t>, [</w:t>
      </w:r>
      <w:r w:rsidRPr="005C052A">
        <w:rPr>
          <w:rFonts w:asciiTheme="majorBidi" w:hAnsiTheme="majorBidi" w:cstheme="majorBidi"/>
          <w:b/>
          <w:bCs/>
          <w:szCs w:val="22"/>
        </w:rPr>
        <w:t>учитывая в соответствующих случаях добровольное, предварительное и обоснованное согласие коренных народов и местных общин</w:t>
      </w:r>
      <w:r w:rsidRPr="00356D00">
        <w:rPr>
          <w:rFonts w:asciiTheme="majorBidi" w:hAnsiTheme="majorBidi" w:cstheme="majorBidi"/>
          <w:b/>
          <w:bCs/>
          <w:szCs w:val="22"/>
        </w:rPr>
        <w:t>] [</w:t>
      </w:r>
      <w:r>
        <w:rPr>
          <w:rFonts w:asciiTheme="majorBidi" w:hAnsiTheme="majorBidi" w:cstheme="majorBidi"/>
          <w:b/>
          <w:bCs/>
          <w:szCs w:val="22"/>
        </w:rPr>
        <w:t xml:space="preserve">и </w:t>
      </w:r>
      <w:r w:rsidRPr="005C052A">
        <w:rPr>
          <w:b/>
          <w:bCs/>
        </w:rPr>
        <w:t>соблюдени</w:t>
      </w:r>
      <w:r>
        <w:rPr>
          <w:b/>
          <w:bCs/>
        </w:rPr>
        <w:t>е</w:t>
      </w:r>
      <w:r w:rsidRPr="005C052A">
        <w:rPr>
          <w:b/>
          <w:bCs/>
        </w:rPr>
        <w:t xml:space="preserve"> прав коренных народов</w:t>
      </w:r>
      <w:r w:rsidRPr="00356D00">
        <w:rPr>
          <w:rFonts w:asciiTheme="majorBidi" w:hAnsiTheme="majorBidi" w:cstheme="majorBidi"/>
          <w:szCs w:val="22"/>
        </w:rPr>
        <w:t>,] [</w:t>
      </w:r>
      <w:r w:rsidRPr="005C052A">
        <w:rPr>
          <w:rFonts w:asciiTheme="majorBidi" w:hAnsiTheme="majorBidi" w:cstheme="majorBidi"/>
          <w:b/>
          <w:bCs/>
          <w:szCs w:val="22"/>
        </w:rPr>
        <w:t>отдавая приоритет созданию условий для сохранения естественных лесных экосистем при добровольном, предварительном и обоснованном согласии коренных народов и местных общин, включая в том числе территории и земли коренных народов и районы, охраняемые общинами, и в соответствии со статьей 20.4</w:t>
      </w:r>
      <w:r w:rsidRPr="00E070B5">
        <w:rPr>
          <w:rFonts w:asciiTheme="majorBidi" w:hAnsiTheme="majorBidi" w:cstheme="majorBidi"/>
          <w:b/>
          <w:bCs/>
          <w:szCs w:val="22"/>
        </w:rPr>
        <w:t>][</w:t>
      </w:r>
      <w:r w:rsidRPr="005C052A">
        <w:rPr>
          <w:rFonts w:asciiTheme="majorBidi" w:hAnsiTheme="majorBidi" w:cstheme="majorBidi"/>
          <w:b/>
          <w:bCs/>
          <w:szCs w:val="22"/>
        </w:rPr>
        <w:t>а также обеспечивают признание и охрану районов, которые издавна коллективно управляются коренными народами и местными общинами, и соблюдение их права на добровольное, предварительное и обоснованное согласие</w:t>
      </w:r>
      <w:r w:rsidRPr="00E070B5">
        <w:rPr>
          <w:rFonts w:asciiTheme="majorBidi" w:hAnsiTheme="majorBidi" w:cstheme="majorBidi"/>
          <w:b/>
          <w:bCs/>
          <w:szCs w:val="22"/>
        </w:rPr>
        <w:t>][</w:t>
      </w:r>
      <w:r w:rsidRPr="005C052A">
        <w:rPr>
          <w:rFonts w:asciiTheme="majorBidi" w:hAnsiTheme="majorBidi" w:cstheme="majorBidi"/>
          <w:b/>
          <w:bCs/>
          <w:szCs w:val="22"/>
        </w:rPr>
        <w:t>признавая вклад коренных народов и местных общин в их управлени</w:t>
      </w:r>
      <w:r>
        <w:rPr>
          <w:rFonts w:asciiTheme="majorBidi" w:hAnsiTheme="majorBidi" w:cstheme="majorBidi"/>
          <w:b/>
          <w:bCs/>
          <w:szCs w:val="22"/>
        </w:rPr>
        <w:t>е</w:t>
      </w:r>
      <w:r w:rsidRPr="00E070B5">
        <w:rPr>
          <w:rFonts w:asciiTheme="majorBidi" w:hAnsiTheme="majorBidi" w:cstheme="majorBidi"/>
          <w:b/>
          <w:bCs/>
          <w:szCs w:val="22"/>
        </w:rPr>
        <w:t>][</w:t>
      </w:r>
      <w:r>
        <w:rPr>
          <w:rFonts w:asciiTheme="majorBidi" w:hAnsiTheme="majorBidi" w:cstheme="majorBidi"/>
          <w:b/>
          <w:bCs/>
          <w:szCs w:val="22"/>
        </w:rPr>
        <w:t>включая районы под управлением коренных народов и местных общин</w:t>
      </w:r>
      <w:r w:rsidRPr="00E070B5">
        <w:rPr>
          <w:rFonts w:asciiTheme="majorBidi" w:hAnsiTheme="majorBidi" w:cstheme="majorBidi"/>
          <w:b/>
          <w:bCs/>
          <w:szCs w:val="22"/>
        </w:rPr>
        <w:t xml:space="preserve">] </w:t>
      </w:r>
      <w:r w:rsidRPr="005C052A">
        <w:rPr>
          <w:rFonts w:asciiTheme="majorBidi" w:hAnsiTheme="majorBidi" w:cstheme="majorBidi"/>
          <w:b/>
          <w:bCs/>
          <w:szCs w:val="22"/>
        </w:rPr>
        <w:t>что может обеспечить выполнение трех целей Конвенции на преобразующей основе</w:t>
      </w:r>
      <w:r w:rsidRPr="00E070B5">
        <w:rPr>
          <w:rFonts w:asciiTheme="majorBidi" w:hAnsiTheme="majorBidi" w:cstheme="majorBidi"/>
          <w:b/>
          <w:bCs/>
          <w:szCs w:val="22"/>
        </w:rPr>
        <w:t xml:space="preserve">. </w:t>
      </w:r>
      <w:r w:rsidRPr="007360AD">
        <w:rPr>
          <w:rFonts w:asciiTheme="majorBidi" w:hAnsiTheme="majorBidi" w:cstheme="majorBidi"/>
          <w:b/>
          <w:bCs/>
          <w:szCs w:val="22"/>
        </w:rPr>
        <w:t>[</w:t>
      </w:r>
      <w:r w:rsidRPr="005C052A">
        <w:rPr>
          <w:rFonts w:asciiTheme="majorBidi" w:hAnsiTheme="majorBidi" w:cstheme="majorBidi"/>
          <w:b/>
          <w:bCs/>
          <w:szCs w:val="22"/>
        </w:rPr>
        <w:t>Кроме того, обеспечить к 2030 году соответствующее признание и коллективную защиту прав коренных народов и местных общин, которые с давних времен участвуют в управлении и сохранении земель и водных объектов.</w:t>
      </w:r>
      <w:r w:rsidRPr="007360AD">
        <w:rPr>
          <w:rFonts w:asciiTheme="majorBidi" w:hAnsiTheme="majorBidi" w:cstheme="majorBidi"/>
          <w:b/>
          <w:bCs/>
          <w:szCs w:val="22"/>
        </w:rPr>
        <w:t>]</w:t>
      </w:r>
    </w:p>
    <w:p w14:paraId="6B78FF04" w14:textId="77777777" w:rsidR="00317E07" w:rsidRPr="00E31C80" w:rsidRDefault="00317E07" w:rsidP="0049160E">
      <w:pPr>
        <w:rPr>
          <w:rFonts w:asciiTheme="majorBidi" w:hAnsiTheme="majorBidi" w:cstheme="majorBidi"/>
          <w:i/>
          <w:iCs/>
          <w:szCs w:val="22"/>
        </w:rPr>
      </w:pPr>
      <w:r w:rsidRPr="005C052A">
        <w:rPr>
          <w:rFonts w:asciiTheme="majorBidi" w:hAnsiTheme="majorBidi" w:cstheme="majorBidi"/>
          <w:i/>
          <w:iCs/>
          <w:szCs w:val="22"/>
        </w:rPr>
        <w:t>Альтернативный вариант</w:t>
      </w:r>
    </w:p>
    <w:p w14:paraId="1BDC27E7" w14:textId="77777777" w:rsidR="00317E07" w:rsidRPr="00E31C80" w:rsidRDefault="00317E07" w:rsidP="0049160E">
      <w:pPr>
        <w:rPr>
          <w:rFonts w:asciiTheme="majorBidi" w:hAnsiTheme="majorBidi" w:cstheme="majorBidi"/>
          <w:szCs w:val="22"/>
        </w:rPr>
      </w:pPr>
      <w:r w:rsidRPr="005C052A">
        <w:rPr>
          <w:rFonts w:asciiTheme="majorBidi" w:hAnsiTheme="majorBidi" w:cstheme="majorBidi"/>
          <w:b/>
          <w:bCs/>
          <w:szCs w:val="22"/>
        </w:rPr>
        <w:t xml:space="preserve">[Обеспечить к 2030 году принятие территориальных мер по сохранению биоразнообразия на основе эффективной, равноправной системы управления, учитывающей гендерные аспекты, которая направлена на укрепление прав и культуры коренных народов и местных общин, проживающих там, используя в том числе процедуру добровольного, предварительного и обоснованного согласия, способствует решению проблем основных причин утраты биоразнообразия и поддерживает экосистемы в пределах планетарных границ на основе экологически репрезентативных и хорошо взаимосвязанных систем: а) территорий и районов, сохраняемых коренными народами и местными общинами, </w:t>
      </w:r>
      <w:r>
        <w:rPr>
          <w:rFonts w:asciiTheme="majorBidi" w:hAnsiTheme="majorBidi" w:cstheme="majorBidi"/>
          <w:b/>
          <w:bCs/>
          <w:szCs w:val="22"/>
        </w:rPr>
        <w:t>b</w:t>
      </w:r>
      <w:r w:rsidRPr="005C052A">
        <w:rPr>
          <w:rFonts w:asciiTheme="majorBidi" w:hAnsiTheme="majorBidi" w:cstheme="majorBidi"/>
          <w:b/>
          <w:bCs/>
          <w:szCs w:val="22"/>
        </w:rPr>
        <w:t>) других эффективных природоохранных мер на порайонной основе и с) охраняемых территорий].</w:t>
      </w:r>
    </w:p>
    <w:p w14:paraId="67F38EAD"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СТОРОН</w:t>
      </w:r>
    </w:p>
    <w:p w14:paraId="223C6D11" w14:textId="77777777" w:rsidR="00A76A3E" w:rsidRPr="00E31C80" w:rsidRDefault="00A76A3E"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Аргентина</w:t>
      </w:r>
      <w:r w:rsidRPr="005C052A">
        <w:rPr>
          <w:rFonts w:asciiTheme="majorBidi" w:hAnsiTheme="majorBidi" w:cstheme="majorBidi"/>
          <w:szCs w:val="22"/>
        </w:rPr>
        <w:t>: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w:t>
      </w:r>
      <w:r>
        <w:rPr>
          <w:rFonts w:asciiTheme="majorBidi" w:hAnsiTheme="majorBidi" w:cstheme="majorBidi"/>
          <w:szCs w:val="22"/>
        </w:rPr>
        <w:t xml:space="preserve"> </w:t>
      </w:r>
      <w:r w:rsidRPr="001A4791">
        <w:rPr>
          <w:rFonts w:asciiTheme="majorBidi" w:hAnsiTheme="majorBidi" w:cstheme="majorBidi"/>
          <w:b/>
          <w:szCs w:val="22"/>
        </w:rPr>
        <w:t>и</w:t>
      </w:r>
      <w:r w:rsidRPr="005C052A">
        <w:rPr>
          <w:rFonts w:asciiTheme="majorBidi" w:hAnsiTheme="majorBidi" w:cstheme="majorBidi"/>
          <w:szCs w:val="22"/>
        </w:rPr>
        <w:t xml:space="preserve"> </w:t>
      </w:r>
      <w:r w:rsidRPr="005C052A">
        <w:rPr>
          <w:rFonts w:asciiTheme="majorBidi" w:hAnsiTheme="majorBidi" w:cstheme="majorBidi"/>
          <w:b/>
          <w:bCs/>
          <w:szCs w:val="22"/>
        </w:rPr>
        <w:t>экосистемных услуг</w:t>
      </w:r>
      <w:r w:rsidRPr="005C052A">
        <w:rPr>
          <w:rFonts w:asciiTheme="majorBidi" w:hAnsiTheme="majorBidi" w:cstheme="majorBidi"/>
          <w:szCs w:val="22"/>
        </w:rPr>
        <w:t xml:space="preserve"> </w:t>
      </w:r>
      <w:r w:rsidRPr="001A4791">
        <w:rPr>
          <w:rFonts w:asciiTheme="majorBidi" w:hAnsiTheme="majorBidi" w:cstheme="majorBidi"/>
          <w:strike/>
          <w:szCs w:val="22"/>
        </w:rPr>
        <w:t>и его вклада в жизнь человека</w:t>
      </w:r>
      <w:r w:rsidRPr="005C052A">
        <w:rPr>
          <w:rFonts w:asciiTheme="majorBidi" w:hAnsiTheme="majorBidi" w:cstheme="majorBidi"/>
          <w:szCs w:val="22"/>
        </w:rPr>
        <w:t>,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w:t>
      </w:r>
      <w:r>
        <w:rPr>
          <w:rFonts w:asciiTheme="majorBidi" w:hAnsiTheme="majorBidi" w:cstheme="majorBidi"/>
          <w:szCs w:val="22"/>
        </w:rPr>
        <w:t>я</w:t>
      </w:r>
      <w:r w:rsidRPr="005C052A">
        <w:rPr>
          <w:rFonts w:asciiTheme="majorBidi" w:hAnsiTheme="majorBidi" w:cstheme="majorBidi"/>
          <w:szCs w:val="22"/>
        </w:rPr>
        <w:t xml:space="preserve"> в более обширные наземные и морские ландшафты.</w:t>
      </w:r>
    </w:p>
    <w:p w14:paraId="05B560D0" w14:textId="77777777" w:rsidR="00317E07" w:rsidRPr="00E31C80" w:rsidRDefault="00317E07" w:rsidP="0049160E">
      <w:pPr>
        <w:spacing w:after="120"/>
        <w:rPr>
          <w:rFonts w:asciiTheme="majorBidi" w:hAnsiTheme="majorBidi" w:cstheme="majorBidi"/>
          <w:b/>
          <w:bCs/>
          <w:szCs w:val="22"/>
        </w:rPr>
      </w:pPr>
      <w:r w:rsidRPr="005C052A">
        <w:rPr>
          <w:b/>
          <w:bCs/>
          <w:u w:val="single"/>
        </w:rPr>
        <w:lastRenderedPageBreak/>
        <w:t>Австралия</w:t>
      </w:r>
      <w:r w:rsidRPr="005C052A">
        <w:rPr>
          <w:b/>
          <w:bCs/>
        </w:rPr>
        <w:t>:</w:t>
      </w:r>
      <w:r w:rsidRPr="005C052A">
        <w:t xml:space="preserve"> Обеспечение сохранения не менее 30% наземных и морских районов во всем мире, </w:t>
      </w:r>
      <w:r w:rsidRPr="001A4791">
        <w:rPr>
          <w:strike/>
        </w:rPr>
        <w:t>в частности районов,</w:t>
      </w:r>
      <w:r w:rsidRPr="005C052A">
        <w:t xml:space="preserve"> </w:t>
      </w:r>
      <w:r w:rsidRPr="005C052A">
        <w:rPr>
          <w:b/>
          <w:bCs/>
        </w:rPr>
        <w:t>включая все районы,</w:t>
      </w:r>
      <w:r w:rsidRPr="005C052A">
        <w:t xml:space="preserve"> имеющи</w:t>
      </w:r>
      <w:r>
        <w:t>е</w:t>
      </w:r>
      <w:r w:rsidRPr="005C052A">
        <w:t xml:space="preserve"> особо важное значение с точки зрения биоразнообразия </w:t>
      </w:r>
      <w:r w:rsidRPr="001A4791">
        <w:rPr>
          <w:strike/>
        </w:rPr>
        <w:t>и его вклада в жизнь человека</w:t>
      </w:r>
      <w:r w:rsidRPr="005C052A">
        <w:t xml:space="preserve">, посредством эффективного и справедливого </w:t>
      </w:r>
      <w:r w:rsidRPr="005C052A">
        <w:rPr>
          <w:b/>
          <w:bCs/>
        </w:rPr>
        <w:t>руководства и</w:t>
      </w:r>
      <w:r>
        <w:rPr>
          <w:b/>
          <w:bCs/>
        </w:rPr>
        <w:t xml:space="preserve"> </w:t>
      </w:r>
      <w:r w:rsidRPr="005C052A">
        <w:t>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w:t>
      </w:r>
      <w:r>
        <w:t>я</w:t>
      </w:r>
      <w:r w:rsidRPr="005C052A">
        <w:t xml:space="preserve"> в более обширные наземные и морские ландшафты.</w:t>
      </w:r>
    </w:p>
    <w:p w14:paraId="113DCBEE" w14:textId="77777777" w:rsidR="005D3B56" w:rsidRPr="00E31C80" w:rsidRDefault="005D3B56" w:rsidP="0049160E">
      <w:pPr>
        <w:spacing w:before="120" w:after="120"/>
        <w:rPr>
          <w:rFonts w:asciiTheme="majorBidi" w:hAnsiTheme="majorBidi" w:cstheme="majorBidi"/>
          <w:b/>
          <w:bCs/>
          <w:szCs w:val="22"/>
        </w:rPr>
      </w:pPr>
      <w:r w:rsidRPr="005C052A">
        <w:rPr>
          <w:rFonts w:asciiTheme="majorBidi" w:hAnsiTheme="majorBidi" w:cstheme="majorBidi"/>
          <w:b/>
          <w:bCs/>
          <w:szCs w:val="22"/>
          <w:u w:val="single"/>
        </w:rPr>
        <w:t>Бутан</w:t>
      </w:r>
      <w:r w:rsidRPr="005C052A">
        <w:rPr>
          <w:rFonts w:asciiTheme="majorBidi" w:hAnsiTheme="majorBidi" w:cstheme="majorBidi"/>
          <w:b/>
          <w:bCs/>
          <w:szCs w:val="22"/>
        </w:rPr>
        <w:t xml:space="preserve">: Защищать и охранять все </w:t>
      </w:r>
      <w:r w:rsidRPr="001A4791">
        <w:rPr>
          <w:rFonts w:asciiTheme="majorBidi" w:hAnsiTheme="majorBidi" w:cstheme="majorBidi"/>
          <w:strike/>
          <w:szCs w:val="22"/>
        </w:rPr>
        <w:t>Обеспечение сохранения не менее 30% наземных и морских районов во всем мире, в частности</w:t>
      </w:r>
      <w:r w:rsidRPr="005C052A">
        <w:rPr>
          <w:rFonts w:asciiTheme="majorBidi" w:hAnsiTheme="majorBidi" w:cstheme="majorBidi"/>
          <w:szCs w:val="22"/>
        </w:rPr>
        <w:t xml:space="preserve"> районы, имеющие особо важное значение с точки зрения биоразнообразия, </w:t>
      </w:r>
      <w:r w:rsidRPr="005C052A">
        <w:rPr>
          <w:rFonts w:asciiTheme="majorBidi" w:hAnsiTheme="majorBidi" w:cstheme="majorBidi"/>
          <w:b/>
          <w:bCs/>
          <w:szCs w:val="22"/>
        </w:rPr>
        <w:t xml:space="preserve">в том числе все ключевые районы биоразнообразия, </w:t>
      </w:r>
      <w:r w:rsidRPr="005C052A">
        <w:rPr>
          <w:rFonts w:asciiTheme="majorBidi" w:hAnsiTheme="majorBidi" w:cstheme="majorBidi"/>
          <w:szCs w:val="22"/>
        </w:rPr>
        <w:t xml:space="preserve">и его вклад в жизнь человека посредством </w:t>
      </w:r>
      <w:r w:rsidRPr="005C052A">
        <w:rPr>
          <w:rFonts w:asciiTheme="majorBidi" w:hAnsiTheme="majorBidi" w:cstheme="majorBidi"/>
          <w:b/>
          <w:bCs/>
          <w:szCs w:val="22"/>
        </w:rPr>
        <w:t>хорошо взаимосвязанных,</w:t>
      </w:r>
      <w:r w:rsidRPr="005C052A">
        <w:rPr>
          <w:rFonts w:asciiTheme="majorBidi" w:hAnsiTheme="majorBidi" w:cstheme="majorBidi"/>
          <w:szCs w:val="22"/>
        </w:rPr>
        <w:t xml:space="preserve"> эффективно и справедливо управляемых </w:t>
      </w:r>
      <w:r w:rsidRPr="00F12C3A">
        <w:rPr>
          <w:rFonts w:asciiTheme="majorBidi" w:hAnsiTheme="majorBidi" w:cstheme="majorBidi"/>
          <w:strike/>
          <w:szCs w:val="22"/>
        </w:rPr>
        <w:t>экологически репрезентативными и хорошо взаимосвязанными</w:t>
      </w:r>
      <w:r w:rsidRPr="00F12C3A">
        <w:rPr>
          <w:rFonts w:asciiTheme="majorBidi" w:hAnsiTheme="majorBidi" w:cstheme="majorBidi"/>
          <w:szCs w:val="22"/>
        </w:rPr>
        <w:t xml:space="preserve"> </w:t>
      </w:r>
      <w:r w:rsidRPr="005C052A">
        <w:rPr>
          <w:rFonts w:asciiTheme="majorBidi" w:hAnsiTheme="majorBidi" w:cstheme="majorBidi"/>
          <w:szCs w:val="22"/>
        </w:rPr>
        <w:t xml:space="preserve">систем охраняемых районов и других эффективных природоохранных мер, принимаемых на порайонной основе, </w:t>
      </w:r>
      <w:r w:rsidRPr="003E0E8F">
        <w:rPr>
          <w:rFonts w:asciiTheme="majorBidi" w:hAnsiTheme="majorBidi" w:cstheme="majorBidi"/>
          <w:b/>
          <w:szCs w:val="22"/>
        </w:rPr>
        <w:t>о</w:t>
      </w:r>
      <w:r w:rsidRPr="005C052A">
        <w:rPr>
          <w:rFonts w:asciiTheme="majorBidi" w:hAnsiTheme="majorBidi" w:cstheme="majorBidi"/>
          <w:b/>
          <w:bCs/>
          <w:szCs w:val="22"/>
        </w:rPr>
        <w:t>хватывающих не менее 30% в каждой из глобальных наземных, пресноводных и морских экосистем, включая управление существующи</w:t>
      </w:r>
      <w:r>
        <w:rPr>
          <w:rFonts w:asciiTheme="majorBidi" w:hAnsiTheme="majorBidi" w:cstheme="majorBidi"/>
          <w:b/>
          <w:bCs/>
          <w:szCs w:val="22"/>
        </w:rPr>
        <w:t>ми</w:t>
      </w:r>
      <w:r w:rsidRPr="005C052A">
        <w:rPr>
          <w:rFonts w:asciiTheme="majorBidi" w:hAnsiTheme="majorBidi" w:cstheme="majorBidi"/>
          <w:b/>
          <w:bCs/>
          <w:szCs w:val="22"/>
        </w:rPr>
        <w:t xml:space="preserve"> охраняемы</w:t>
      </w:r>
      <w:r>
        <w:rPr>
          <w:rFonts w:asciiTheme="majorBidi" w:hAnsiTheme="majorBidi" w:cstheme="majorBidi"/>
          <w:b/>
          <w:bCs/>
          <w:szCs w:val="22"/>
        </w:rPr>
        <w:t>ми</w:t>
      </w:r>
      <w:r w:rsidRPr="005C052A">
        <w:rPr>
          <w:rFonts w:asciiTheme="majorBidi" w:hAnsiTheme="majorBidi" w:cstheme="majorBidi"/>
          <w:b/>
          <w:bCs/>
          <w:szCs w:val="22"/>
        </w:rPr>
        <w:t xml:space="preserve"> район</w:t>
      </w:r>
      <w:r>
        <w:rPr>
          <w:rFonts w:asciiTheme="majorBidi" w:hAnsiTheme="majorBidi" w:cstheme="majorBidi"/>
          <w:b/>
          <w:bCs/>
          <w:szCs w:val="22"/>
        </w:rPr>
        <w:t>ами</w:t>
      </w:r>
      <w:r w:rsidRPr="00AA1A66">
        <w:rPr>
          <w:rFonts w:asciiTheme="majorBidi" w:hAnsiTheme="majorBidi" w:cstheme="majorBidi"/>
          <w:b/>
          <w:bCs/>
          <w:szCs w:val="22"/>
        </w:rPr>
        <w:t xml:space="preserve"> </w:t>
      </w:r>
      <w:r w:rsidRPr="005C052A">
        <w:rPr>
          <w:rFonts w:asciiTheme="majorBidi" w:hAnsiTheme="majorBidi" w:cstheme="majorBidi"/>
          <w:b/>
          <w:bCs/>
          <w:szCs w:val="22"/>
        </w:rPr>
        <w:t>и</w:t>
      </w:r>
      <w:r>
        <w:rPr>
          <w:rFonts w:asciiTheme="majorBidi" w:hAnsiTheme="majorBidi" w:cstheme="majorBidi"/>
          <w:b/>
          <w:bCs/>
          <w:szCs w:val="22"/>
        </w:rPr>
        <w:t xml:space="preserve"> их</w:t>
      </w:r>
      <w:r w:rsidRPr="005C052A">
        <w:rPr>
          <w:rFonts w:asciiTheme="majorBidi" w:hAnsiTheme="majorBidi" w:cstheme="majorBidi"/>
          <w:b/>
          <w:bCs/>
          <w:szCs w:val="22"/>
        </w:rPr>
        <w:t xml:space="preserve"> сохранение</w:t>
      </w:r>
      <w:r w:rsidRPr="00F12C3A">
        <w:rPr>
          <w:rFonts w:asciiTheme="majorBidi" w:hAnsiTheme="majorBidi" w:cstheme="majorBidi"/>
          <w:strike/>
          <w:szCs w:val="22"/>
        </w:rPr>
        <w:t xml:space="preserve"> а также интегрировать их в более обширные наземные и морские ландшафты</w:t>
      </w:r>
      <w:r w:rsidRPr="005C052A">
        <w:rPr>
          <w:rFonts w:asciiTheme="majorBidi" w:hAnsiTheme="majorBidi" w:cstheme="majorBidi"/>
          <w:szCs w:val="22"/>
        </w:rPr>
        <w:t>.</w:t>
      </w:r>
    </w:p>
    <w:p w14:paraId="7F19030B" w14:textId="77777777" w:rsidR="00317E07" w:rsidRPr="00E31C80" w:rsidRDefault="00317E07" w:rsidP="0049160E">
      <w:pPr>
        <w:keepNext/>
        <w:spacing w:after="120"/>
        <w:rPr>
          <w:rFonts w:asciiTheme="majorBidi" w:hAnsiTheme="majorBidi" w:cstheme="majorBidi"/>
          <w:b/>
          <w:bCs/>
          <w:szCs w:val="22"/>
        </w:rPr>
      </w:pPr>
      <w:r>
        <w:rPr>
          <w:rFonts w:asciiTheme="majorBidi" w:hAnsiTheme="majorBidi" w:cstheme="majorBidi"/>
          <w:b/>
          <w:bCs/>
          <w:szCs w:val="22"/>
          <w:u w:val="single"/>
        </w:rPr>
        <w:t>Боливия (</w:t>
      </w:r>
      <w:r w:rsidRPr="005C052A">
        <w:rPr>
          <w:rFonts w:asciiTheme="majorBidi" w:hAnsiTheme="majorBidi" w:cstheme="majorBidi"/>
          <w:b/>
          <w:bCs/>
          <w:szCs w:val="22"/>
          <w:u w:val="single"/>
        </w:rPr>
        <w:t>Многонациональное Государство</w:t>
      </w:r>
      <w:r>
        <w:rPr>
          <w:rFonts w:asciiTheme="majorBidi" w:hAnsiTheme="majorBidi" w:cstheme="majorBidi"/>
          <w:b/>
          <w:bCs/>
          <w:szCs w:val="22"/>
          <w:u w:val="single"/>
        </w:rPr>
        <w:t>)</w:t>
      </w:r>
      <w:r w:rsidRPr="005C052A">
        <w:rPr>
          <w:rFonts w:asciiTheme="majorBidi" w:hAnsiTheme="majorBidi" w:cstheme="majorBidi"/>
          <w:b/>
          <w:bCs/>
          <w:szCs w:val="22"/>
          <w:u w:val="single"/>
        </w:rPr>
        <w:t>:</w:t>
      </w:r>
      <w:r w:rsidRPr="005C052A">
        <w:rPr>
          <w:rFonts w:asciiTheme="majorBidi" w:hAnsiTheme="majorBidi" w:cstheme="majorBidi"/>
          <w:szCs w:val="22"/>
        </w:rPr>
        <w:t xml:space="preserve"> Обеспечение сохранения </w:t>
      </w:r>
      <w:r w:rsidRPr="00AA1A66">
        <w:rPr>
          <w:rFonts w:asciiTheme="majorBidi" w:hAnsiTheme="majorBidi" w:cstheme="majorBidi"/>
          <w:strike/>
          <w:szCs w:val="22"/>
        </w:rPr>
        <w:t>не менее 30%</w:t>
      </w:r>
      <w:r w:rsidRPr="005C052A">
        <w:rPr>
          <w:rFonts w:asciiTheme="majorBidi" w:hAnsiTheme="majorBidi" w:cstheme="majorBidi"/>
          <w:szCs w:val="22"/>
        </w:rPr>
        <w:t xml:space="preserve"> наземных и морских районов </w:t>
      </w:r>
      <w:r w:rsidRPr="00AA1A66">
        <w:rPr>
          <w:rFonts w:asciiTheme="majorBidi" w:hAnsiTheme="majorBidi" w:cstheme="majorBidi"/>
          <w:strike/>
          <w:szCs w:val="22"/>
        </w:rPr>
        <w:t>во всем мире</w:t>
      </w:r>
      <w:r w:rsidRPr="005C052A">
        <w:rPr>
          <w:rFonts w:asciiTheme="majorBidi" w:hAnsiTheme="majorBidi" w:cstheme="majorBidi"/>
          <w:szCs w:val="22"/>
        </w:rPr>
        <w:t xml:space="preserve">, </w:t>
      </w:r>
      <w:r>
        <w:rPr>
          <w:rFonts w:asciiTheme="majorBidi" w:hAnsiTheme="majorBidi" w:cstheme="majorBidi"/>
          <w:szCs w:val="22"/>
        </w:rPr>
        <w:t>особенно</w:t>
      </w:r>
      <w:r w:rsidRPr="005C052A">
        <w:rPr>
          <w:rFonts w:asciiTheme="majorBidi" w:hAnsiTheme="majorBidi" w:cstheme="majorBidi"/>
          <w:szCs w:val="22"/>
        </w:rPr>
        <w:t xml:space="preserve"> районов, имеющих особо важное значение </w:t>
      </w:r>
      <w:r w:rsidRPr="005C052A">
        <w:rPr>
          <w:rFonts w:asciiTheme="majorBidi" w:hAnsiTheme="majorBidi" w:cstheme="majorBidi"/>
          <w:b/>
          <w:bCs/>
          <w:szCs w:val="22"/>
        </w:rPr>
        <w:t xml:space="preserve">как </w:t>
      </w:r>
      <w:r w:rsidRPr="005C052A">
        <w:rPr>
          <w:rFonts w:asciiTheme="majorBidi" w:hAnsiTheme="majorBidi" w:cstheme="majorBidi"/>
          <w:szCs w:val="22"/>
        </w:rPr>
        <w:t xml:space="preserve">для сохранения биоразнообразия, </w:t>
      </w:r>
      <w:r w:rsidRPr="005C052A">
        <w:rPr>
          <w:rFonts w:asciiTheme="majorBidi" w:hAnsiTheme="majorBidi" w:cstheme="majorBidi"/>
          <w:b/>
          <w:bCs/>
          <w:szCs w:val="22"/>
        </w:rPr>
        <w:t>так</w:t>
      </w:r>
      <w:r w:rsidRPr="005C052A">
        <w:rPr>
          <w:rFonts w:asciiTheme="majorBidi" w:hAnsiTheme="majorBidi" w:cstheme="majorBidi"/>
          <w:szCs w:val="22"/>
        </w:rPr>
        <w:t xml:space="preserve"> и </w:t>
      </w:r>
      <w:r w:rsidRPr="00105CA2">
        <w:rPr>
          <w:rFonts w:asciiTheme="majorBidi" w:hAnsiTheme="majorBidi" w:cstheme="majorBidi"/>
          <w:strike/>
          <w:szCs w:val="22"/>
        </w:rPr>
        <w:t xml:space="preserve">вклад </w:t>
      </w:r>
      <w:r w:rsidRPr="005C052A">
        <w:rPr>
          <w:rFonts w:asciiTheme="majorBidi" w:hAnsiTheme="majorBidi" w:cstheme="majorBidi"/>
          <w:szCs w:val="22"/>
        </w:rPr>
        <w:t xml:space="preserve">для жизни человека, посредством эффективного и справедливого управления и </w:t>
      </w:r>
      <w:r w:rsidRPr="005C052A">
        <w:rPr>
          <w:rFonts w:asciiTheme="majorBidi" w:hAnsiTheme="majorBidi" w:cstheme="majorBidi"/>
          <w:b/>
          <w:bCs/>
          <w:szCs w:val="22"/>
        </w:rPr>
        <w:t xml:space="preserve">руководства </w:t>
      </w:r>
      <w:r w:rsidRPr="005C052A">
        <w:rPr>
          <w:rFonts w:asciiTheme="majorBidi" w:hAnsiTheme="majorBidi" w:cstheme="majorBidi"/>
          <w:szCs w:val="22"/>
        </w:rPr>
        <w:t xml:space="preserve">экологически репрезентативными и хорошо взаимосвязанными системами, </w:t>
      </w:r>
      <w:r w:rsidRPr="005C052A">
        <w:rPr>
          <w:rFonts w:asciiTheme="majorBidi" w:hAnsiTheme="majorBidi" w:cstheme="majorBidi"/>
          <w:b/>
          <w:bCs/>
          <w:szCs w:val="22"/>
        </w:rPr>
        <w:t>включая</w:t>
      </w:r>
      <w:r w:rsidRPr="005C052A">
        <w:rPr>
          <w:rFonts w:asciiTheme="majorBidi" w:hAnsiTheme="majorBidi" w:cstheme="majorBidi"/>
          <w:szCs w:val="22"/>
        </w:rPr>
        <w:t xml:space="preserve"> охраняемые районы и другие </w:t>
      </w:r>
      <w:r w:rsidRPr="0009269D">
        <w:rPr>
          <w:rFonts w:asciiTheme="majorBidi" w:hAnsiTheme="majorBidi" w:cstheme="majorBidi"/>
          <w:strike/>
          <w:szCs w:val="22"/>
        </w:rPr>
        <w:t>эффективные</w:t>
      </w:r>
      <w:r w:rsidRPr="005C052A">
        <w:rPr>
          <w:rFonts w:asciiTheme="majorBidi" w:hAnsiTheme="majorBidi" w:cstheme="majorBidi"/>
          <w:szCs w:val="22"/>
        </w:rPr>
        <w:t xml:space="preserve"> природоохранные меры, принимаемые на порайонной основе, </w:t>
      </w:r>
      <w:r w:rsidRPr="005C052A">
        <w:rPr>
          <w:rFonts w:asciiTheme="majorBidi" w:hAnsiTheme="majorBidi" w:cstheme="majorBidi"/>
          <w:b/>
          <w:bCs/>
          <w:szCs w:val="22"/>
        </w:rPr>
        <w:t>отдавая приоритет созданию условий для сохранения естественных лесных экосистем при добровольном, предварительном и обоснованном согласии коренных народов и местных общин, включая в том числе территории и земли коренных народов и районы, охраняемые общинами, и в соответствии со статьей 20.4</w:t>
      </w:r>
      <w:r w:rsidRPr="00105CA2">
        <w:rPr>
          <w:rFonts w:asciiTheme="majorBidi" w:hAnsiTheme="majorBidi" w:cstheme="majorBidi"/>
          <w:b/>
          <w:bCs/>
          <w:strike/>
          <w:szCs w:val="22"/>
        </w:rPr>
        <w:t>,</w:t>
      </w:r>
      <w:r w:rsidRPr="00105CA2">
        <w:rPr>
          <w:rFonts w:asciiTheme="majorBidi" w:hAnsiTheme="majorBidi" w:cstheme="majorBidi"/>
          <w:strike/>
          <w:szCs w:val="22"/>
        </w:rPr>
        <w:t xml:space="preserve"> а также их интеграция в более обширные наземные и морские ландшафты</w:t>
      </w:r>
      <w:r w:rsidRPr="005C052A">
        <w:rPr>
          <w:rFonts w:asciiTheme="majorBidi" w:hAnsiTheme="majorBidi" w:cstheme="majorBidi"/>
          <w:szCs w:val="22"/>
        </w:rPr>
        <w:t>.</w:t>
      </w:r>
    </w:p>
    <w:p w14:paraId="7D96C630" w14:textId="77777777" w:rsidR="00317E07" w:rsidRPr="00E31C80" w:rsidRDefault="00317E07" w:rsidP="0049160E">
      <w:pPr>
        <w:spacing w:after="120"/>
        <w:rPr>
          <w:rFonts w:asciiTheme="majorBidi" w:hAnsiTheme="majorBidi" w:cstheme="majorBidi"/>
          <w:b/>
          <w:bCs/>
          <w:szCs w:val="22"/>
          <w:highlight w:val="yellow"/>
        </w:rPr>
      </w:pPr>
      <w:r w:rsidRPr="005C052A">
        <w:rPr>
          <w:rFonts w:asciiTheme="majorBidi" w:hAnsiTheme="majorBidi" w:cstheme="majorBidi"/>
          <w:b/>
          <w:bCs/>
          <w:szCs w:val="22"/>
          <w:u w:val="single"/>
        </w:rPr>
        <w:t>Бразилия</w:t>
      </w:r>
      <w:r w:rsidRPr="005C052A">
        <w:rPr>
          <w:rFonts w:asciiTheme="majorBidi" w:hAnsiTheme="majorBidi" w:cstheme="majorBidi"/>
          <w:szCs w:val="22"/>
        </w:rPr>
        <w:t xml:space="preserve">: Обеспечение сохранения не менее 30% наземных и морских районов </w:t>
      </w:r>
      <w:r w:rsidRPr="005C052A">
        <w:rPr>
          <w:rFonts w:asciiTheme="majorBidi" w:hAnsiTheme="majorBidi" w:cstheme="majorBidi"/>
          <w:b/>
          <w:bCs/>
          <w:szCs w:val="22"/>
        </w:rPr>
        <w:t>на национальном уровне</w:t>
      </w:r>
      <w:r w:rsidRPr="005C052A">
        <w:rPr>
          <w:rFonts w:asciiTheme="majorBidi" w:hAnsiTheme="majorBidi" w:cstheme="majorBidi"/>
          <w:szCs w:val="22"/>
        </w:rPr>
        <w:t xml:space="preserve">, в частности </w:t>
      </w:r>
      <w:r w:rsidRPr="0009269D">
        <w:rPr>
          <w:rFonts w:asciiTheme="majorBidi" w:hAnsiTheme="majorBidi" w:cstheme="majorBidi"/>
          <w:szCs w:val="22"/>
        </w:rPr>
        <w:t>районов,</w:t>
      </w:r>
      <w:r w:rsidRPr="005C052A">
        <w:rPr>
          <w:rFonts w:asciiTheme="majorBidi" w:hAnsiTheme="majorBidi" w:cstheme="majorBidi"/>
          <w:szCs w:val="22"/>
        </w:rPr>
        <w:t xml:space="preserve"> имеющих особо важное значение с точки зрения биоразнообразия и </w:t>
      </w:r>
      <w:r w:rsidRPr="009630E2">
        <w:rPr>
          <w:rFonts w:asciiTheme="majorBidi" w:hAnsiTheme="majorBidi" w:cstheme="majorBidi"/>
          <w:strike/>
          <w:szCs w:val="22"/>
        </w:rPr>
        <w:t>его вклада в жизнь человека,</w:t>
      </w:r>
      <w:r w:rsidRPr="005C052A">
        <w:rPr>
          <w:rFonts w:asciiTheme="majorBidi" w:hAnsiTheme="majorBidi" w:cstheme="majorBidi"/>
          <w:szCs w:val="22"/>
        </w:rPr>
        <w:t xml:space="preserve"> </w:t>
      </w:r>
      <w:r w:rsidRPr="005C052A">
        <w:rPr>
          <w:rFonts w:asciiTheme="majorBidi" w:hAnsiTheme="majorBidi" w:cstheme="majorBidi"/>
          <w:b/>
          <w:bCs/>
          <w:szCs w:val="22"/>
        </w:rPr>
        <w:t>экосистемны</w:t>
      </w:r>
      <w:r>
        <w:rPr>
          <w:rFonts w:asciiTheme="majorBidi" w:hAnsiTheme="majorBidi" w:cstheme="majorBidi"/>
          <w:b/>
          <w:bCs/>
          <w:szCs w:val="22"/>
        </w:rPr>
        <w:t>х</w:t>
      </w:r>
      <w:r w:rsidRPr="005C052A">
        <w:rPr>
          <w:rFonts w:asciiTheme="majorBidi" w:hAnsiTheme="majorBidi" w:cstheme="majorBidi"/>
          <w:b/>
          <w:bCs/>
          <w:szCs w:val="22"/>
        </w:rPr>
        <w:t xml:space="preserve"> услуг,</w:t>
      </w:r>
      <w:r>
        <w:rPr>
          <w:rFonts w:asciiTheme="majorBidi" w:hAnsiTheme="majorBidi" w:cstheme="majorBidi"/>
          <w:b/>
          <w:bCs/>
          <w:szCs w:val="22"/>
        </w:rPr>
        <w:t xml:space="preserve"> </w:t>
      </w:r>
      <w:r w:rsidRPr="005C052A">
        <w:rPr>
          <w:rFonts w:asciiTheme="majorBidi" w:hAnsiTheme="majorBidi" w:cstheme="majorBidi"/>
          <w:szCs w:val="22"/>
        </w:rPr>
        <w:t>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2AF2E30B" w14:textId="77777777" w:rsidR="00540E86" w:rsidRPr="00E31C80" w:rsidRDefault="00540E86" w:rsidP="0049160E">
      <w:pPr>
        <w:spacing w:after="120"/>
        <w:rPr>
          <w:rFonts w:asciiTheme="majorBidi" w:eastAsia="DengXian" w:hAnsiTheme="majorBidi" w:cstheme="majorBidi"/>
          <w:b/>
          <w:bCs/>
          <w:kern w:val="22"/>
          <w:szCs w:val="22"/>
        </w:rPr>
      </w:pPr>
      <w:r w:rsidRPr="005C052A">
        <w:rPr>
          <w:rFonts w:asciiTheme="majorBidi" w:hAnsiTheme="majorBidi" w:cstheme="majorBidi"/>
          <w:b/>
          <w:bCs/>
          <w:szCs w:val="22"/>
          <w:u w:val="single"/>
        </w:rPr>
        <w:t>Чили</w:t>
      </w:r>
      <w:r w:rsidRPr="005C052A">
        <w:rPr>
          <w:rFonts w:asciiTheme="majorBidi" w:hAnsiTheme="majorBidi" w:cstheme="majorBidi"/>
          <w:szCs w:val="22"/>
        </w:rPr>
        <w:t xml:space="preserve">: Обеспечение сохранения не менее 30% </w:t>
      </w:r>
      <w:r w:rsidRPr="005C052A">
        <w:rPr>
          <w:rFonts w:asciiTheme="majorBidi" w:hAnsiTheme="majorBidi" w:cstheme="majorBidi"/>
          <w:b/>
          <w:bCs/>
          <w:szCs w:val="22"/>
        </w:rPr>
        <w:t>территории суши и океана</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w:t>
      </w:r>
      <w:r w:rsidRPr="005C052A">
        <w:rPr>
          <w:rFonts w:asciiTheme="majorBidi" w:hAnsiTheme="majorBidi" w:cstheme="majorBidi"/>
          <w:b/>
          <w:bCs/>
          <w:szCs w:val="22"/>
        </w:rPr>
        <w:t xml:space="preserve">включая полностью </w:t>
      </w:r>
      <w:r>
        <w:rPr>
          <w:rFonts w:asciiTheme="majorBidi" w:hAnsiTheme="majorBidi" w:cstheme="majorBidi"/>
          <w:b/>
          <w:bCs/>
          <w:szCs w:val="22"/>
        </w:rPr>
        <w:t xml:space="preserve">и </w:t>
      </w:r>
      <w:r w:rsidRPr="005C052A">
        <w:rPr>
          <w:rFonts w:asciiTheme="majorBidi" w:hAnsiTheme="majorBidi" w:cstheme="majorBidi"/>
          <w:b/>
          <w:bCs/>
          <w:szCs w:val="22"/>
        </w:rPr>
        <w:t>особо охраняемые территории,</w:t>
      </w:r>
      <w:r w:rsidRPr="005C052A">
        <w:rPr>
          <w:rFonts w:asciiTheme="majorBidi" w:hAnsiTheme="majorBidi" w:cstheme="majorBidi"/>
          <w:szCs w:val="22"/>
        </w:rPr>
        <w:t xml:space="preserve">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2C35E921" w14:textId="77777777" w:rsidR="00540E86" w:rsidRPr="00E31C80" w:rsidRDefault="00540E86"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Колумбия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D75220">
        <w:rPr>
          <w:rFonts w:asciiTheme="majorBidi" w:hAnsiTheme="majorBidi" w:cstheme="majorBidi"/>
          <w:strike/>
          <w:szCs w:val="22"/>
        </w:rPr>
        <w:t>наземных и морских районов</w:t>
      </w:r>
      <w:r w:rsidRPr="005C052A">
        <w:rPr>
          <w:rFonts w:asciiTheme="majorBidi" w:hAnsiTheme="majorBidi" w:cstheme="majorBidi"/>
          <w:szCs w:val="22"/>
        </w:rPr>
        <w:t xml:space="preserve"> </w:t>
      </w:r>
      <w:r w:rsidRPr="005C052A">
        <w:rPr>
          <w:rFonts w:asciiTheme="majorBidi" w:hAnsiTheme="majorBidi" w:cstheme="majorBidi"/>
          <w:b/>
          <w:bCs/>
          <w:szCs w:val="22"/>
        </w:rPr>
        <w:t xml:space="preserve">наземных и </w:t>
      </w:r>
      <w:r>
        <w:rPr>
          <w:rFonts w:asciiTheme="majorBidi" w:hAnsiTheme="majorBidi" w:cstheme="majorBidi"/>
          <w:b/>
          <w:bCs/>
          <w:szCs w:val="22"/>
        </w:rPr>
        <w:t>пресноводных</w:t>
      </w:r>
      <w:r w:rsidRPr="005C052A">
        <w:rPr>
          <w:rFonts w:asciiTheme="majorBidi" w:hAnsiTheme="majorBidi" w:cstheme="majorBidi"/>
          <w:b/>
          <w:bCs/>
          <w:szCs w:val="22"/>
        </w:rPr>
        <w:t xml:space="preserve"> экосистем </w:t>
      </w:r>
      <w:r w:rsidRPr="005C052A">
        <w:rPr>
          <w:rFonts w:asciiTheme="majorBidi" w:hAnsiTheme="majorBidi" w:cstheme="majorBidi"/>
          <w:szCs w:val="22"/>
        </w:rPr>
        <w:t xml:space="preserve">во всем мире </w:t>
      </w:r>
      <w:r w:rsidRPr="005C052A">
        <w:rPr>
          <w:rFonts w:asciiTheme="majorBidi" w:hAnsiTheme="majorBidi" w:cstheme="majorBidi"/>
          <w:b/>
          <w:bCs/>
          <w:szCs w:val="22"/>
        </w:rPr>
        <w:t>и 30% морских и прибрежных экосистем</w:t>
      </w:r>
      <w:r w:rsidRPr="005C052A">
        <w:rPr>
          <w:rFonts w:asciiTheme="majorBidi" w:hAnsiTheme="majorBidi" w:cstheme="majorBidi"/>
          <w:szCs w:val="22"/>
        </w:rPr>
        <w:t xml:space="preserve">, в частности районов, имеющих особо важное значение с точки зрения биоразнообразия </w:t>
      </w:r>
      <w:r w:rsidRPr="005C052A">
        <w:rPr>
          <w:rFonts w:asciiTheme="majorBidi" w:hAnsiTheme="majorBidi" w:cstheme="majorBidi"/>
          <w:b/>
          <w:bCs/>
          <w:szCs w:val="22"/>
        </w:rPr>
        <w:t>и</w:t>
      </w:r>
      <w:r w:rsidRPr="005C052A">
        <w:rPr>
          <w:rFonts w:asciiTheme="majorBidi" w:hAnsiTheme="majorBidi" w:cstheme="majorBidi"/>
          <w:szCs w:val="22"/>
        </w:rPr>
        <w:t xml:space="preserve"> </w:t>
      </w:r>
      <w:r w:rsidRPr="00F1369C">
        <w:rPr>
          <w:rFonts w:asciiTheme="majorBidi" w:hAnsiTheme="majorBidi" w:cstheme="majorBidi"/>
          <w:strike/>
          <w:szCs w:val="22"/>
        </w:rPr>
        <w:t>его вклада в жизнь человека</w:t>
      </w:r>
      <w:r w:rsidRPr="00F1369C">
        <w:rPr>
          <w:rFonts w:asciiTheme="majorBidi" w:hAnsiTheme="majorBidi" w:cstheme="majorBidi"/>
          <w:szCs w:val="22"/>
        </w:rPr>
        <w:t xml:space="preserve"> </w:t>
      </w:r>
      <w:r w:rsidRPr="005C052A">
        <w:rPr>
          <w:rFonts w:asciiTheme="majorBidi" w:hAnsiTheme="majorBidi" w:cstheme="majorBidi"/>
          <w:b/>
          <w:bCs/>
          <w:szCs w:val="22"/>
        </w:rPr>
        <w:t>экосистемны</w:t>
      </w:r>
      <w:r>
        <w:rPr>
          <w:rFonts w:asciiTheme="majorBidi" w:hAnsiTheme="majorBidi" w:cstheme="majorBidi"/>
          <w:b/>
          <w:bCs/>
          <w:szCs w:val="22"/>
        </w:rPr>
        <w:t>х</w:t>
      </w:r>
      <w:r w:rsidRPr="005C052A">
        <w:rPr>
          <w:rFonts w:asciiTheme="majorBidi" w:hAnsiTheme="majorBidi" w:cstheme="majorBidi"/>
          <w:b/>
          <w:bCs/>
          <w:szCs w:val="22"/>
        </w:rPr>
        <w:t xml:space="preserve"> услуг</w:t>
      </w:r>
      <w:r w:rsidRPr="005C052A">
        <w:rPr>
          <w:rFonts w:asciiTheme="majorBidi" w:hAnsiTheme="majorBidi" w:cstheme="majorBidi"/>
          <w:szCs w:val="22"/>
        </w:rPr>
        <w:t>,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2B3D6EBB" w14:textId="77777777" w:rsidR="00540E86" w:rsidRPr="00E31C80" w:rsidRDefault="00540E86"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Коста-Рика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F1369C">
        <w:rPr>
          <w:rFonts w:asciiTheme="majorBidi" w:hAnsiTheme="majorBidi" w:cstheme="majorBidi"/>
          <w:strike/>
          <w:szCs w:val="22"/>
        </w:rPr>
        <w:t>наземных и морских районов</w:t>
      </w:r>
      <w:r w:rsidRPr="00F1369C">
        <w:rPr>
          <w:rFonts w:asciiTheme="majorBidi" w:hAnsiTheme="majorBidi" w:cstheme="majorBidi"/>
          <w:b/>
          <w:bCs/>
          <w:szCs w:val="22"/>
        </w:rPr>
        <w:t xml:space="preserve"> </w:t>
      </w:r>
      <w:r w:rsidRPr="005C052A">
        <w:rPr>
          <w:rFonts w:asciiTheme="majorBidi" w:hAnsiTheme="majorBidi" w:cstheme="majorBidi"/>
          <w:b/>
          <w:bCs/>
          <w:szCs w:val="22"/>
        </w:rPr>
        <w:t>наземных районов, районов внутренних вод, прибрежных и морских районов</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w:t>
      </w:r>
      <w:r w:rsidRPr="005C052A">
        <w:rPr>
          <w:rFonts w:asciiTheme="majorBidi" w:hAnsiTheme="majorBidi" w:cstheme="majorBidi"/>
          <w:b/>
          <w:bCs/>
          <w:szCs w:val="22"/>
        </w:rPr>
        <w:t>управления</w:t>
      </w:r>
      <w:r w:rsidRPr="005C052A">
        <w:rPr>
          <w:rFonts w:asciiTheme="majorBidi" w:hAnsiTheme="majorBidi" w:cstheme="majorBidi"/>
          <w:szCs w:val="22"/>
        </w:rPr>
        <w:t xml:space="preserve"> и справедливого </w:t>
      </w:r>
      <w:r w:rsidRPr="005C052A">
        <w:rPr>
          <w:rFonts w:asciiTheme="majorBidi" w:hAnsiTheme="majorBidi" w:cstheme="majorBidi"/>
          <w:b/>
          <w:bCs/>
          <w:szCs w:val="22"/>
        </w:rPr>
        <w:t>руководства</w:t>
      </w:r>
      <w:r>
        <w:rPr>
          <w:rFonts w:asciiTheme="majorBidi" w:hAnsiTheme="majorBidi" w:cstheme="majorBidi"/>
          <w:b/>
          <w:bCs/>
          <w:szCs w:val="22"/>
        </w:rPr>
        <w:t xml:space="preserve"> </w:t>
      </w:r>
      <w:r w:rsidRPr="000847D1">
        <w:rPr>
          <w:rFonts w:asciiTheme="majorBidi" w:hAnsiTheme="majorBidi" w:cstheme="majorBidi"/>
          <w:bCs/>
          <w:strike/>
          <w:szCs w:val="22"/>
        </w:rPr>
        <w:t>управления</w:t>
      </w:r>
      <w:r w:rsidRPr="005C052A">
        <w:rPr>
          <w:rFonts w:asciiTheme="majorBidi" w:hAnsiTheme="majorBidi" w:cstheme="majorBidi"/>
          <w:szCs w:val="22"/>
        </w:rPr>
        <w:t xml:space="preserve"> </w:t>
      </w:r>
      <w:r w:rsidRPr="005C052A">
        <w:rPr>
          <w:rFonts w:asciiTheme="majorBidi" w:hAnsiTheme="majorBidi" w:cstheme="majorBidi"/>
          <w:szCs w:val="22"/>
        </w:rPr>
        <w:lastRenderedPageBreak/>
        <w:t>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6ECDCA4E" w14:textId="77777777" w:rsidR="00540E86" w:rsidRPr="00E31C80" w:rsidRDefault="00540E86" w:rsidP="0049160E">
      <w:pPr>
        <w:keepNext/>
        <w:spacing w:after="120"/>
        <w:rPr>
          <w:rFonts w:asciiTheme="majorBidi" w:hAnsiTheme="majorBidi" w:cstheme="majorBidi"/>
          <w:szCs w:val="22"/>
        </w:rPr>
      </w:pPr>
      <w:r w:rsidRPr="005C052A">
        <w:rPr>
          <w:b/>
          <w:bCs/>
          <w:u w:val="single"/>
        </w:rPr>
        <w:t>Кот-д’Ивуар</w:t>
      </w:r>
      <w:r w:rsidRPr="005C052A">
        <w:rPr>
          <w:b/>
          <w:bCs/>
        </w:rPr>
        <w:t>:</w:t>
      </w:r>
      <w:r w:rsidRPr="005C052A">
        <w:t xml:space="preserve"> Обеспечение </w:t>
      </w:r>
      <w:r w:rsidRPr="005C052A">
        <w:rPr>
          <w:b/>
          <w:bCs/>
        </w:rPr>
        <w:t>восстановления и</w:t>
      </w:r>
      <w:r w:rsidRPr="005C052A">
        <w:t xml:space="preserve"> сохранения не менее 30% наземных и морских районов во всем мире, в частности районов, имеющих особо важное значение с точки зрения биоразнообразия и </w:t>
      </w:r>
      <w:r w:rsidRPr="000847D1">
        <w:rPr>
          <w:strike/>
        </w:rPr>
        <w:t>его вклада в жизнь</w:t>
      </w:r>
      <w:r w:rsidRPr="005C052A">
        <w:t xml:space="preserve"> </w:t>
      </w:r>
      <w:r w:rsidRPr="005C052A">
        <w:rPr>
          <w:b/>
          <w:bCs/>
        </w:rPr>
        <w:t xml:space="preserve">экосистемных услуг для </w:t>
      </w:r>
      <w:r w:rsidRPr="005C052A">
        <w:t xml:space="preserve">человека, посредством эффективного и справедливого управления экологически и </w:t>
      </w:r>
      <w:r w:rsidRPr="005C052A">
        <w:rPr>
          <w:b/>
          <w:bCs/>
        </w:rPr>
        <w:t>биологически</w:t>
      </w:r>
      <w:r w:rsidRPr="005C052A">
        <w:t xml:space="preserve">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31691202" w14:textId="77777777" w:rsidR="004B6B8D" w:rsidRPr="00E31C80" w:rsidRDefault="004B6B8D" w:rsidP="0049160E">
      <w:pPr>
        <w:keepNext/>
        <w:spacing w:after="120"/>
        <w:rPr>
          <w:rFonts w:asciiTheme="majorBidi" w:hAnsiTheme="majorBidi" w:cstheme="majorBidi"/>
          <w:b/>
          <w:bCs/>
          <w:szCs w:val="22"/>
        </w:rPr>
      </w:pPr>
      <w:r w:rsidRPr="005C052A">
        <w:rPr>
          <w:rFonts w:asciiTheme="majorBidi" w:hAnsiTheme="majorBidi" w:cstheme="majorBidi"/>
          <w:b/>
          <w:bCs/>
          <w:szCs w:val="22"/>
          <w:u w:val="single"/>
        </w:rPr>
        <w:t>Эфиопия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восстановления и</w:t>
      </w:r>
      <w:r w:rsidRPr="005C052A">
        <w:rPr>
          <w:rFonts w:asciiTheme="majorBidi" w:hAnsiTheme="majorBidi" w:cstheme="majorBidi"/>
          <w:szCs w:val="22"/>
        </w:rPr>
        <w:t xml:space="preserve">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3570F50B" w14:textId="77777777" w:rsidR="004B6B8D" w:rsidRPr="00E31C80" w:rsidRDefault="004B6B8D" w:rsidP="0049160E">
      <w:pPr>
        <w:spacing w:before="120" w:after="120"/>
        <w:rPr>
          <w:rFonts w:asciiTheme="majorBidi" w:hAnsiTheme="majorBidi" w:cstheme="majorBidi"/>
          <w:szCs w:val="22"/>
        </w:rPr>
      </w:pPr>
      <w:r w:rsidRPr="005C052A">
        <w:rPr>
          <w:rFonts w:asciiTheme="majorBidi" w:hAnsiTheme="majorBidi" w:cstheme="majorBidi"/>
          <w:b/>
          <w:bCs/>
          <w:szCs w:val="22"/>
          <w:u w:val="single"/>
        </w:rPr>
        <w:t>Европейский союз и его государства-члены</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 xml:space="preserve">эффективного </w:t>
      </w:r>
      <w:r w:rsidRPr="005C052A">
        <w:rPr>
          <w:rFonts w:asciiTheme="majorBidi" w:hAnsiTheme="majorBidi" w:cstheme="majorBidi"/>
          <w:szCs w:val="22"/>
        </w:rPr>
        <w:t xml:space="preserve">сохранения не менее 30% наземных и морских районов во всем мире, </w:t>
      </w:r>
      <w:r w:rsidRPr="005C052A">
        <w:rPr>
          <w:rFonts w:asciiTheme="majorBidi" w:hAnsiTheme="majorBidi" w:cstheme="majorBidi"/>
          <w:b/>
          <w:bCs/>
          <w:szCs w:val="22"/>
        </w:rPr>
        <w:t>соответственно,</w:t>
      </w:r>
      <w:r w:rsidRPr="005C052A">
        <w:rPr>
          <w:rFonts w:asciiTheme="majorBidi" w:hAnsiTheme="majorBidi" w:cstheme="majorBidi"/>
          <w:szCs w:val="22"/>
        </w:rPr>
        <w:t xml:space="preserve"> в частности районов, имеющих особо важное значение с точки зрения биоразнообразия </w:t>
      </w:r>
      <w:r w:rsidRPr="00E00C7F">
        <w:rPr>
          <w:rFonts w:asciiTheme="majorBidi" w:hAnsiTheme="majorBidi" w:cstheme="majorBidi"/>
          <w:strike/>
          <w:szCs w:val="22"/>
        </w:rPr>
        <w:t>и его вклада в жизнь человека</w:t>
      </w:r>
      <w:r w:rsidRPr="00E00C7F">
        <w:rPr>
          <w:rFonts w:asciiTheme="majorBidi" w:hAnsiTheme="majorBidi" w:cstheme="majorBidi"/>
          <w:b/>
          <w:bCs/>
          <w:strike/>
          <w:szCs w:val="22"/>
        </w:rPr>
        <w:t xml:space="preserve"> </w:t>
      </w:r>
      <w:r w:rsidRPr="005C052A">
        <w:rPr>
          <w:rFonts w:asciiTheme="majorBidi" w:hAnsiTheme="majorBidi" w:cstheme="majorBidi"/>
          <w:b/>
          <w:bCs/>
          <w:szCs w:val="22"/>
        </w:rPr>
        <w:t>и экосистемных услуг</w:t>
      </w:r>
      <w:r w:rsidRPr="005C052A">
        <w:rPr>
          <w:rFonts w:asciiTheme="majorBidi" w:hAnsiTheme="majorBidi" w:cstheme="majorBidi"/>
          <w:szCs w:val="22"/>
        </w:rPr>
        <w:t xml:space="preserve">, </w:t>
      </w:r>
      <w:r w:rsidRPr="001762D3">
        <w:rPr>
          <w:rFonts w:asciiTheme="majorBidi" w:hAnsiTheme="majorBidi" w:cstheme="majorBidi"/>
          <w:szCs w:val="22"/>
        </w:rPr>
        <w:t>[</w:t>
      </w:r>
      <w:r w:rsidRPr="005C052A">
        <w:rPr>
          <w:rFonts w:asciiTheme="majorBidi" w:hAnsiTheme="majorBidi" w:cstheme="majorBidi"/>
          <w:szCs w:val="22"/>
        </w:rPr>
        <w:t>посредством справедливо</w:t>
      </w:r>
      <w:r>
        <w:rPr>
          <w:rFonts w:asciiTheme="majorBidi" w:hAnsiTheme="majorBidi" w:cstheme="majorBidi"/>
          <w:szCs w:val="22"/>
        </w:rPr>
        <w:t>го</w:t>
      </w:r>
      <w:r w:rsidRPr="00E57BFE">
        <w:rPr>
          <w:rFonts w:asciiTheme="majorBidi" w:hAnsiTheme="majorBidi" w:cstheme="majorBidi"/>
          <w:szCs w:val="22"/>
        </w:rPr>
        <w:t xml:space="preserve"> </w:t>
      </w:r>
      <w:r w:rsidRPr="00E57BFE">
        <w:rPr>
          <w:rFonts w:asciiTheme="majorBidi" w:hAnsiTheme="majorBidi" w:cstheme="majorBidi"/>
          <w:b/>
          <w:szCs w:val="22"/>
        </w:rPr>
        <w:t>и хорош</w:t>
      </w:r>
      <w:r>
        <w:rPr>
          <w:rFonts w:asciiTheme="majorBidi" w:hAnsiTheme="majorBidi" w:cstheme="majorBidi"/>
          <w:b/>
          <w:szCs w:val="22"/>
        </w:rPr>
        <w:t>его</w:t>
      </w:r>
      <w:r w:rsidRPr="00E57BFE">
        <w:rPr>
          <w:rFonts w:asciiTheme="majorBidi" w:hAnsiTheme="majorBidi" w:cstheme="majorBidi"/>
          <w:szCs w:val="22"/>
        </w:rPr>
        <w:t xml:space="preserve"> управл</w:t>
      </w:r>
      <w:r>
        <w:rPr>
          <w:rFonts w:asciiTheme="majorBidi" w:hAnsiTheme="majorBidi" w:cstheme="majorBidi"/>
          <w:szCs w:val="22"/>
        </w:rPr>
        <w:t>ения</w:t>
      </w:r>
      <w:r w:rsidRPr="00E57BFE">
        <w:rPr>
          <w:rFonts w:asciiTheme="majorBidi" w:hAnsiTheme="majorBidi" w:cstheme="majorBidi"/>
          <w:szCs w:val="22"/>
        </w:rPr>
        <w:t>]</w:t>
      </w:r>
      <w:r w:rsidRPr="005C052A">
        <w:rPr>
          <w:rFonts w:asciiTheme="majorBidi" w:hAnsiTheme="majorBidi" w:cstheme="majorBidi"/>
          <w:szCs w:val="22"/>
        </w:rPr>
        <w:t xml:space="preserve"> </w:t>
      </w:r>
      <w:r w:rsidRPr="00E57BFE">
        <w:rPr>
          <w:rFonts w:asciiTheme="majorBidi" w:hAnsiTheme="majorBidi" w:cstheme="majorBidi"/>
          <w:szCs w:val="22"/>
        </w:rPr>
        <w:t>[</w:t>
      </w:r>
      <w:r>
        <w:rPr>
          <w:rFonts w:asciiTheme="majorBidi" w:hAnsiTheme="majorBidi" w:cstheme="majorBidi"/>
          <w:szCs w:val="22"/>
        </w:rPr>
        <w:t>эффективного и справедливого управления</w:t>
      </w:r>
      <w:r w:rsidRPr="00E57BFE">
        <w:rPr>
          <w:rFonts w:asciiTheme="majorBidi" w:hAnsiTheme="majorBidi" w:cstheme="majorBidi"/>
          <w:szCs w:val="22"/>
        </w:rPr>
        <w:t xml:space="preserve">] </w:t>
      </w:r>
      <w:r w:rsidRPr="00350FE1">
        <w:rPr>
          <w:rFonts w:asciiTheme="majorBidi" w:hAnsiTheme="majorBidi" w:cstheme="majorBidi"/>
          <w:szCs w:val="22"/>
        </w:rPr>
        <w:t>[</w:t>
      </w:r>
      <w:r>
        <w:rPr>
          <w:rFonts w:asciiTheme="majorBidi" w:hAnsiTheme="majorBidi" w:cstheme="majorBidi"/>
          <w:szCs w:val="22"/>
        </w:rPr>
        <w:t xml:space="preserve">эффективного </w:t>
      </w:r>
      <w:r w:rsidRPr="00BD750C">
        <w:rPr>
          <w:rFonts w:asciiTheme="majorBidi" w:hAnsiTheme="majorBidi" w:cstheme="majorBidi"/>
          <w:b/>
          <w:szCs w:val="22"/>
        </w:rPr>
        <w:t>управлен</w:t>
      </w:r>
      <w:r>
        <w:rPr>
          <w:rFonts w:asciiTheme="majorBidi" w:hAnsiTheme="majorBidi" w:cstheme="majorBidi"/>
          <w:b/>
          <w:szCs w:val="22"/>
        </w:rPr>
        <w:t>ия</w:t>
      </w:r>
      <w:r>
        <w:rPr>
          <w:rFonts w:asciiTheme="majorBidi" w:hAnsiTheme="majorBidi" w:cstheme="majorBidi"/>
          <w:szCs w:val="22"/>
        </w:rPr>
        <w:t xml:space="preserve"> под </w:t>
      </w:r>
      <w:r w:rsidRPr="00350FE1">
        <w:rPr>
          <w:rFonts w:asciiTheme="majorBidi" w:hAnsiTheme="majorBidi" w:cstheme="majorBidi"/>
          <w:szCs w:val="22"/>
        </w:rPr>
        <w:t xml:space="preserve">справедливым </w:t>
      </w:r>
      <w:r w:rsidRPr="00350FE1">
        <w:rPr>
          <w:rFonts w:asciiTheme="majorBidi" w:hAnsiTheme="majorBidi" w:cstheme="majorBidi"/>
          <w:strike/>
          <w:szCs w:val="22"/>
        </w:rPr>
        <w:t>управление</w:t>
      </w:r>
      <w:r w:rsidRPr="005C052A">
        <w:rPr>
          <w:rFonts w:asciiTheme="majorBidi" w:hAnsiTheme="majorBidi" w:cstheme="majorBidi"/>
          <w:szCs w:val="22"/>
        </w:rPr>
        <w:t xml:space="preserve"> </w:t>
      </w:r>
      <w:r w:rsidRPr="00BD750C">
        <w:rPr>
          <w:rFonts w:asciiTheme="majorBidi" w:hAnsiTheme="majorBidi" w:cstheme="majorBidi"/>
          <w:b/>
          <w:szCs w:val="22"/>
        </w:rPr>
        <w:t>руководством</w:t>
      </w:r>
      <w:r w:rsidRPr="00350FE1">
        <w:rPr>
          <w:rFonts w:asciiTheme="majorBidi" w:hAnsiTheme="majorBidi" w:cstheme="majorBidi"/>
          <w:szCs w:val="22"/>
        </w:rPr>
        <w:t xml:space="preserve">] </w:t>
      </w:r>
      <w:r w:rsidRPr="005C052A">
        <w:rPr>
          <w:rFonts w:asciiTheme="majorBidi" w:hAnsiTheme="majorBidi" w:cstheme="majorBidi"/>
          <w:szCs w:val="22"/>
        </w:rPr>
        <w:t xml:space="preserve">экологически репрезентативными и хорошо взаимосвязанными </w:t>
      </w:r>
      <w:r w:rsidRPr="00BD750C">
        <w:rPr>
          <w:rFonts w:asciiTheme="majorBidi" w:hAnsiTheme="majorBidi" w:cstheme="majorBidi"/>
          <w:strike/>
          <w:szCs w:val="22"/>
        </w:rPr>
        <w:t>системами</w:t>
      </w:r>
      <w:r w:rsidRPr="005C052A">
        <w:rPr>
          <w:rFonts w:asciiTheme="majorBidi" w:hAnsiTheme="majorBidi" w:cstheme="majorBidi"/>
          <w:szCs w:val="22"/>
        </w:rPr>
        <w:t xml:space="preserve"> </w:t>
      </w:r>
      <w:r w:rsidRPr="005C052A">
        <w:rPr>
          <w:rFonts w:asciiTheme="majorBidi" w:hAnsiTheme="majorBidi" w:cstheme="majorBidi"/>
          <w:b/>
          <w:bCs/>
          <w:szCs w:val="22"/>
        </w:rPr>
        <w:t>сетями</w:t>
      </w:r>
      <w:r w:rsidRPr="005C052A">
        <w:rPr>
          <w:rFonts w:asciiTheme="majorBidi" w:hAnsiTheme="majorBidi" w:cstheme="majorBidi"/>
          <w:szCs w:val="22"/>
        </w:rPr>
        <w:t xml:space="preserve">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r w:rsidRPr="005C052A">
        <w:rPr>
          <w:rFonts w:asciiTheme="majorBidi" w:hAnsiTheme="majorBidi" w:cstheme="majorBidi"/>
          <w:b/>
          <w:bCs/>
          <w:szCs w:val="22"/>
        </w:rPr>
        <w:t>, признавая вклад коренных народов и местных общин в их управлени</w:t>
      </w:r>
      <w:r>
        <w:rPr>
          <w:rFonts w:asciiTheme="majorBidi" w:hAnsiTheme="majorBidi" w:cstheme="majorBidi"/>
          <w:b/>
          <w:bCs/>
          <w:szCs w:val="22"/>
        </w:rPr>
        <w:t>е</w:t>
      </w:r>
      <w:r w:rsidRPr="005C052A">
        <w:rPr>
          <w:rFonts w:asciiTheme="majorBidi" w:hAnsiTheme="majorBidi" w:cstheme="majorBidi"/>
          <w:b/>
          <w:bCs/>
          <w:szCs w:val="22"/>
        </w:rPr>
        <w:t>.</w:t>
      </w:r>
    </w:p>
    <w:p w14:paraId="497580E9" w14:textId="77777777" w:rsidR="004B6B8D" w:rsidRPr="00E31C80" w:rsidRDefault="004B6B8D" w:rsidP="0049160E">
      <w:pPr>
        <w:spacing w:after="120"/>
        <w:ind w:left="284"/>
        <w:rPr>
          <w:rFonts w:asciiTheme="majorBidi" w:hAnsiTheme="majorBidi" w:cstheme="majorBidi"/>
          <w:szCs w:val="22"/>
        </w:rPr>
      </w:pPr>
      <w:r w:rsidRPr="005C052A">
        <w:rPr>
          <w:rFonts w:asciiTheme="majorBidi" w:hAnsiTheme="majorBidi" w:cstheme="majorBidi"/>
          <w:szCs w:val="22"/>
          <w:u w:val="single"/>
        </w:rPr>
        <w:t>Примечание</w:t>
      </w:r>
      <w:r w:rsidRPr="003C1AE4">
        <w:rPr>
          <w:rFonts w:asciiTheme="majorBidi" w:hAnsiTheme="majorBidi" w:cstheme="majorBidi"/>
          <w:szCs w:val="22"/>
        </w:rPr>
        <w:t>.</w:t>
      </w:r>
      <w:r w:rsidRPr="005C052A">
        <w:rPr>
          <w:rFonts w:asciiTheme="majorBidi" w:hAnsiTheme="majorBidi" w:cstheme="majorBidi"/>
          <w:szCs w:val="22"/>
        </w:rPr>
        <w:t xml:space="preserve"> Кроме того, ЕС и его государства-члены выступают в поддержку включения формулировки об интересах и правах коренных народов и местных общин.</w:t>
      </w:r>
    </w:p>
    <w:p w14:paraId="78FDBA93" w14:textId="77777777" w:rsidR="009D3183" w:rsidRPr="00E31C80" w:rsidRDefault="009D3183" w:rsidP="0049160E">
      <w:pPr>
        <w:spacing w:after="120"/>
        <w:rPr>
          <w:rFonts w:asciiTheme="majorBidi" w:hAnsiTheme="majorBidi" w:cstheme="majorBidi"/>
          <w:b/>
          <w:bCs/>
          <w:szCs w:val="22"/>
        </w:rPr>
      </w:pPr>
      <w:r w:rsidRPr="005C052A">
        <w:rPr>
          <w:b/>
          <w:bCs/>
          <w:u w:val="single"/>
        </w:rPr>
        <w:t>Фиджи</w:t>
      </w:r>
      <w:r w:rsidRPr="005C052A">
        <w:rPr>
          <w:b/>
          <w:bCs/>
        </w:rPr>
        <w:t>:</w:t>
      </w:r>
      <w:r w:rsidRPr="005C052A">
        <w:t xml:space="preserve"> Обеспечение </w:t>
      </w:r>
      <w:r w:rsidRPr="005C052A">
        <w:rPr>
          <w:b/>
          <w:bCs/>
        </w:rPr>
        <w:t>эффективного</w:t>
      </w:r>
      <w:r w:rsidRPr="005C052A">
        <w:t xml:space="preserve"> сохранения не менее 30% </w:t>
      </w:r>
      <w:r w:rsidRPr="00163B5B">
        <w:rPr>
          <w:strike/>
        </w:rPr>
        <w:t>наземных и морских районов</w:t>
      </w:r>
      <w:r w:rsidRPr="005C052A">
        <w:t xml:space="preserve"> </w:t>
      </w:r>
      <w:r w:rsidRPr="005C052A">
        <w:rPr>
          <w:b/>
          <w:bCs/>
        </w:rPr>
        <w:t>пресноводных, морских и наземных экосистем</w:t>
      </w:r>
      <w:r w:rsidRPr="005C052A">
        <w:t xml:space="preserve"> во всем мире, в частности районов, имеющих особо важное значение с точки зрения биоразнообразия и его вклада в жизнь человека, посредством </w:t>
      </w:r>
      <w:r w:rsidRPr="00163B5B">
        <w:rPr>
          <w:strike/>
        </w:rPr>
        <w:t>эффективного и</w:t>
      </w:r>
      <w:r w:rsidRPr="005C052A">
        <w:t xml:space="preserve"> справедливого управления экологически репрезентативными и хорошо взаимосвязанными системами </w:t>
      </w:r>
      <w:r w:rsidRPr="005C052A">
        <w:rPr>
          <w:b/>
          <w:bCs/>
        </w:rPr>
        <w:t>особо</w:t>
      </w:r>
      <w:r w:rsidRPr="005C052A">
        <w:t xml:space="preserve">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13EF43BF" w14:textId="77777777" w:rsidR="00317E07" w:rsidRPr="00E31C80" w:rsidRDefault="00317E07" w:rsidP="0049160E">
      <w:pPr>
        <w:spacing w:after="120"/>
        <w:rPr>
          <w:rFonts w:asciiTheme="majorBidi" w:hAnsiTheme="majorBidi" w:cstheme="majorBidi"/>
          <w:b/>
          <w:bCs/>
          <w:szCs w:val="22"/>
        </w:rPr>
      </w:pPr>
      <w:r w:rsidRPr="005C052A">
        <w:rPr>
          <w:b/>
          <w:bCs/>
          <w:u w:val="single"/>
        </w:rPr>
        <w:t>Габон</w:t>
      </w:r>
      <w:r w:rsidRPr="005C052A">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w:t>
      </w:r>
      <w:r w:rsidRPr="005C052A">
        <w:rPr>
          <w:b/>
          <w:bCs/>
        </w:rPr>
        <w:t xml:space="preserve">охраняемых районов и других эффективных природоохранных мер, принимаемых на порайонной основе, </w:t>
      </w:r>
      <w:r w:rsidRPr="005C052A">
        <w:t xml:space="preserve">которые </w:t>
      </w:r>
      <w:r>
        <w:t xml:space="preserve">являются </w:t>
      </w:r>
      <w:r w:rsidRPr="005C052A">
        <w:t>эффективн</w:t>
      </w:r>
      <w:r>
        <w:t>ыми</w:t>
      </w:r>
      <w:r w:rsidRPr="005C052A">
        <w:t xml:space="preserve"> и справедлив</w:t>
      </w:r>
      <w:r>
        <w:t xml:space="preserve">ыми, </w:t>
      </w:r>
      <w:r w:rsidRPr="00163B5B">
        <w:rPr>
          <w:strike/>
        </w:rPr>
        <w:t>управляются</w:t>
      </w:r>
      <w:r w:rsidRPr="005C052A">
        <w:t xml:space="preserve"> экологически репрезентативными и хорошо взаимосвязанными </w:t>
      </w:r>
      <w:r w:rsidRPr="00236831">
        <w:rPr>
          <w:strike/>
        </w:rPr>
        <w:t>системами охраняемых районов и других эффективных природоохранных мер, принимаемых на порайонной основе,</w:t>
      </w:r>
      <w:r w:rsidRPr="005C052A">
        <w:t xml:space="preserve"> а также их интеграции в более обширные наземные и морские ландшафты.</w:t>
      </w:r>
    </w:p>
    <w:p w14:paraId="5D06A7B0" w14:textId="77777777" w:rsidR="00317E07" w:rsidRPr="00E31C80" w:rsidRDefault="00317E07" w:rsidP="0049160E">
      <w:pPr>
        <w:spacing w:after="120"/>
        <w:rPr>
          <w:rFonts w:asciiTheme="majorBidi" w:hAnsiTheme="majorBidi" w:cstheme="majorBidi"/>
          <w:b/>
          <w:bCs/>
          <w:szCs w:val="22"/>
          <w:highlight w:val="yellow"/>
        </w:rPr>
      </w:pPr>
      <w:r w:rsidRPr="005C052A">
        <w:rPr>
          <w:rFonts w:asciiTheme="majorBidi" w:hAnsiTheme="majorBidi" w:cstheme="majorBidi"/>
          <w:b/>
          <w:bCs/>
          <w:szCs w:val="22"/>
          <w:u w:val="single"/>
        </w:rPr>
        <w:t>Гватемала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 </w:t>
      </w:r>
      <w:r w:rsidRPr="005C052A">
        <w:rPr>
          <w:rFonts w:asciiTheme="majorBidi" w:hAnsiTheme="majorBidi" w:cstheme="majorBidi"/>
          <w:b/>
          <w:bCs/>
          <w:szCs w:val="22"/>
        </w:rPr>
        <w:t>учитывая в соответствующих случаях добровольное, предварительное и обоснованное согласие коренных народов и местных общин.</w:t>
      </w:r>
    </w:p>
    <w:p w14:paraId="6304816C" w14:textId="77777777" w:rsidR="00317E07" w:rsidRPr="00E31C80" w:rsidRDefault="00317E07" w:rsidP="0049160E">
      <w:pPr>
        <w:spacing w:after="120"/>
        <w:rPr>
          <w:rFonts w:asciiTheme="majorBidi" w:hAnsiTheme="majorBidi" w:cstheme="majorBidi"/>
          <w:kern w:val="22"/>
          <w:szCs w:val="22"/>
        </w:rPr>
      </w:pPr>
      <w:r w:rsidRPr="005C052A">
        <w:rPr>
          <w:b/>
          <w:bCs/>
          <w:u w:val="single"/>
        </w:rPr>
        <w:lastRenderedPageBreak/>
        <w:t>Индия</w:t>
      </w:r>
      <w:r w:rsidRPr="005C052A">
        <w:rPr>
          <w:b/>
          <w:bCs/>
        </w:rPr>
        <w:t>:</w:t>
      </w:r>
      <w:r w:rsidRPr="005C052A">
        <w:t xml:space="preserve"> Обеспечение сохранения не менее 30% </w:t>
      </w:r>
      <w:r w:rsidRPr="00236831">
        <w:rPr>
          <w:strike/>
        </w:rPr>
        <w:t>наземных и морских районов</w:t>
      </w:r>
      <w:r w:rsidRPr="005C052A">
        <w:t xml:space="preserve"> </w:t>
      </w:r>
      <w:r w:rsidRPr="005C052A">
        <w:rPr>
          <w:b/>
          <w:bCs/>
        </w:rPr>
        <w:t>пресноводных экосистем</w:t>
      </w:r>
      <w:r>
        <w:rPr>
          <w:b/>
          <w:bCs/>
        </w:rPr>
        <w:t>,</w:t>
      </w:r>
      <w:r w:rsidRPr="005C052A">
        <w:rPr>
          <w:b/>
          <w:bCs/>
        </w:rPr>
        <w:t xml:space="preserve"> морских и прибрежных районов</w:t>
      </w:r>
      <w:r w:rsidRPr="005C052A">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3EE5EE51" w14:textId="77777777" w:rsidR="00317E07" w:rsidRPr="00E31C80" w:rsidRDefault="00317E07" w:rsidP="0049160E">
      <w:pPr>
        <w:spacing w:after="120"/>
        <w:rPr>
          <w:rFonts w:asciiTheme="majorBidi" w:hAnsiTheme="majorBidi" w:cstheme="majorBidi"/>
          <w:b/>
          <w:bCs/>
          <w:szCs w:val="22"/>
        </w:rPr>
      </w:pPr>
      <w:r>
        <w:rPr>
          <w:b/>
          <w:bCs/>
          <w:u w:val="single"/>
        </w:rPr>
        <w:t>Иран (</w:t>
      </w:r>
      <w:r w:rsidRPr="005C052A">
        <w:rPr>
          <w:b/>
          <w:bCs/>
          <w:u w:val="single"/>
        </w:rPr>
        <w:t>Исламская Республика</w:t>
      </w:r>
      <w:r>
        <w:rPr>
          <w:b/>
          <w:bCs/>
          <w:u w:val="single"/>
        </w:rPr>
        <w:t>)</w:t>
      </w:r>
      <w:r w:rsidRPr="005C052A">
        <w:rPr>
          <w:b/>
          <w:bCs/>
        </w:rPr>
        <w:t>:</w:t>
      </w:r>
      <w:r w:rsidRPr="005C052A">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w:t>
      </w:r>
      <w:r w:rsidRPr="005C052A">
        <w:rPr>
          <w:b/>
          <w:bCs/>
        </w:rPr>
        <w:t>устойчивого,</w:t>
      </w:r>
      <w:r w:rsidRPr="005C052A">
        <w:t xml:space="preserve">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48C89027" w14:textId="77777777" w:rsidR="0073588C" w:rsidRPr="00E31C80" w:rsidRDefault="0073588C" w:rsidP="0049160E">
      <w:pPr>
        <w:spacing w:after="120"/>
        <w:rPr>
          <w:rFonts w:asciiTheme="majorBidi" w:hAnsiTheme="majorBidi" w:cstheme="majorBidi"/>
          <w:szCs w:val="22"/>
        </w:rPr>
      </w:pPr>
      <w:r w:rsidRPr="005C052A">
        <w:rPr>
          <w:rFonts w:asciiTheme="majorBidi" w:hAnsiTheme="majorBidi" w:cstheme="majorBidi"/>
          <w:b/>
          <w:bCs/>
          <w:szCs w:val="22"/>
          <w:u w:val="single"/>
        </w:rPr>
        <w:t>Израиль</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наземных </w:t>
      </w:r>
      <w:r w:rsidRPr="00A97C42">
        <w:rPr>
          <w:rFonts w:asciiTheme="majorBidi" w:hAnsiTheme="majorBidi" w:cstheme="majorBidi"/>
          <w:strike/>
          <w:szCs w:val="22"/>
        </w:rPr>
        <w:t>и морских</w:t>
      </w:r>
      <w:r w:rsidRPr="00A97C42">
        <w:rPr>
          <w:rFonts w:asciiTheme="majorBidi" w:hAnsiTheme="majorBidi" w:cstheme="majorBidi"/>
          <w:szCs w:val="22"/>
        </w:rPr>
        <w:t xml:space="preserve"> </w:t>
      </w:r>
      <w:r w:rsidRPr="005C052A">
        <w:rPr>
          <w:rFonts w:asciiTheme="majorBidi" w:hAnsiTheme="majorBidi" w:cstheme="majorBidi"/>
          <w:szCs w:val="22"/>
        </w:rPr>
        <w:t>районов</w:t>
      </w:r>
      <w:r>
        <w:rPr>
          <w:rFonts w:asciiTheme="majorBidi" w:hAnsiTheme="majorBidi" w:cstheme="majorBidi"/>
          <w:szCs w:val="22"/>
        </w:rPr>
        <w:t>,</w:t>
      </w:r>
      <w:r w:rsidRPr="005C052A">
        <w:rPr>
          <w:rFonts w:asciiTheme="majorBidi" w:hAnsiTheme="majorBidi" w:cstheme="majorBidi"/>
          <w:szCs w:val="22"/>
        </w:rPr>
        <w:t xml:space="preserve"> </w:t>
      </w:r>
      <w:r w:rsidRPr="005C052A">
        <w:rPr>
          <w:rFonts w:asciiTheme="majorBidi" w:hAnsiTheme="majorBidi" w:cstheme="majorBidi"/>
          <w:b/>
          <w:bCs/>
          <w:szCs w:val="22"/>
        </w:rPr>
        <w:t>районов внутренних вод и морских районов</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15F46A5A" w14:textId="77777777" w:rsidR="00317E07" w:rsidRPr="00E31C80" w:rsidRDefault="00317E07" w:rsidP="0049160E">
      <w:pPr>
        <w:spacing w:after="120"/>
        <w:rPr>
          <w:rFonts w:asciiTheme="majorBidi" w:hAnsiTheme="majorBidi" w:cstheme="majorBidi"/>
          <w:b/>
          <w:bCs/>
          <w:szCs w:val="22"/>
          <w:highlight w:val="yellow"/>
        </w:rPr>
      </w:pPr>
      <w:r w:rsidRPr="005C052A">
        <w:rPr>
          <w:rFonts w:asciiTheme="majorBidi" w:hAnsiTheme="majorBidi" w:cstheme="majorBidi"/>
          <w:b/>
          <w:bCs/>
          <w:szCs w:val="22"/>
          <w:u w:val="single"/>
        </w:rPr>
        <w:t>Кения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 </w:t>
      </w:r>
      <w:r w:rsidRPr="005C052A">
        <w:rPr>
          <w:rFonts w:asciiTheme="majorBidi" w:hAnsiTheme="majorBidi" w:cstheme="majorBidi"/>
          <w:b/>
          <w:bCs/>
          <w:szCs w:val="22"/>
        </w:rPr>
        <w:t>и обеспечени</w:t>
      </w:r>
      <w:r>
        <w:rPr>
          <w:rFonts w:asciiTheme="majorBidi" w:hAnsiTheme="majorBidi" w:cstheme="majorBidi"/>
          <w:b/>
          <w:bCs/>
          <w:szCs w:val="22"/>
        </w:rPr>
        <w:t>я</w:t>
      </w:r>
      <w:r w:rsidRPr="005C052A">
        <w:rPr>
          <w:rFonts w:asciiTheme="majorBidi" w:hAnsiTheme="majorBidi" w:cstheme="majorBidi"/>
          <w:b/>
          <w:bCs/>
          <w:szCs w:val="22"/>
        </w:rPr>
        <w:t xml:space="preserve"> социальных и экологических гарантий.</w:t>
      </w:r>
    </w:p>
    <w:p w14:paraId="3D02A84E" w14:textId="77777777" w:rsidR="00317E07" w:rsidRPr="00E31C80" w:rsidRDefault="00317E07" w:rsidP="0049160E">
      <w:pPr>
        <w:spacing w:after="120"/>
        <w:rPr>
          <w:rFonts w:asciiTheme="majorBidi" w:hAnsiTheme="majorBidi" w:cstheme="majorBidi"/>
          <w:b/>
          <w:bCs/>
          <w:szCs w:val="22"/>
          <w:highlight w:val="yellow"/>
        </w:rPr>
      </w:pPr>
      <w:r w:rsidRPr="005C052A">
        <w:rPr>
          <w:rFonts w:asciiTheme="majorBidi" w:hAnsiTheme="majorBidi" w:cstheme="majorBidi"/>
          <w:b/>
          <w:bCs/>
          <w:szCs w:val="22"/>
          <w:u w:val="single"/>
        </w:rPr>
        <w:t>Ливан</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A97C42">
        <w:rPr>
          <w:rFonts w:asciiTheme="majorBidi" w:hAnsiTheme="majorBidi" w:cstheme="majorBidi"/>
          <w:strike/>
          <w:szCs w:val="22"/>
        </w:rPr>
        <w:t>наземных и морских районов</w:t>
      </w:r>
      <w:r w:rsidRPr="005C052A">
        <w:rPr>
          <w:rFonts w:asciiTheme="majorBidi" w:hAnsiTheme="majorBidi" w:cstheme="majorBidi"/>
          <w:szCs w:val="22"/>
        </w:rPr>
        <w:t xml:space="preserve"> </w:t>
      </w:r>
      <w:r w:rsidRPr="005C052A">
        <w:rPr>
          <w:rFonts w:asciiTheme="majorBidi" w:hAnsiTheme="majorBidi" w:cstheme="majorBidi"/>
          <w:b/>
          <w:bCs/>
          <w:szCs w:val="22"/>
        </w:rPr>
        <w:t>наземных, морских и пресноводных экосистем</w:t>
      </w:r>
      <w:r>
        <w:rPr>
          <w:rFonts w:asciiTheme="majorBidi" w:hAnsiTheme="majorBidi" w:cstheme="majorBidi"/>
          <w:szCs w:val="22"/>
        </w:rPr>
        <w:t xml:space="preserve"> </w:t>
      </w:r>
      <w:r w:rsidRPr="005C052A">
        <w:rPr>
          <w:rFonts w:asciiTheme="majorBidi" w:hAnsiTheme="majorBidi" w:cstheme="majorBidi"/>
          <w:szCs w:val="22"/>
        </w:rPr>
        <w:t xml:space="preserve">во всем мире, в частности районов, имеющих особо важное значение с точки зрения биоразнообразия, </w:t>
      </w:r>
      <w:r w:rsidRPr="005C052A">
        <w:rPr>
          <w:rFonts w:asciiTheme="majorBidi" w:hAnsiTheme="majorBidi" w:cstheme="majorBidi"/>
          <w:b/>
          <w:bCs/>
          <w:szCs w:val="22"/>
        </w:rPr>
        <w:t>в том числе ключевых районов биоразнообразия,</w:t>
      </w:r>
      <w:r w:rsidRPr="005C052A">
        <w:rPr>
          <w:rFonts w:asciiTheme="majorBidi" w:hAnsiTheme="majorBidi" w:cstheme="majorBidi"/>
          <w:szCs w:val="22"/>
        </w:rPr>
        <w:t xml:space="preserve">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29FF8118" w14:textId="77777777" w:rsidR="00317E07" w:rsidRPr="00E31C80" w:rsidRDefault="00317E07"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Малайзия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w:t>
      </w:r>
      <w:r w:rsidRPr="00CD422D">
        <w:rPr>
          <w:rFonts w:asciiTheme="majorBidi" w:hAnsiTheme="majorBidi" w:cstheme="majorBidi"/>
          <w:szCs w:val="22"/>
        </w:rPr>
        <w:t>[</w:t>
      </w:r>
      <w:r w:rsidRPr="005C052A">
        <w:rPr>
          <w:rFonts w:asciiTheme="majorBidi" w:hAnsiTheme="majorBidi" w:cstheme="majorBidi"/>
          <w:szCs w:val="22"/>
        </w:rPr>
        <w:t>30</w:t>
      </w:r>
      <w:r w:rsidRPr="00CD422D">
        <w:rPr>
          <w:rFonts w:asciiTheme="majorBidi" w:hAnsiTheme="majorBidi" w:cstheme="majorBidi"/>
          <w:szCs w:val="22"/>
        </w:rPr>
        <w:t>]</w:t>
      </w:r>
      <w:r w:rsidRPr="005C052A">
        <w:rPr>
          <w:rFonts w:asciiTheme="majorBidi" w:hAnsiTheme="majorBidi" w:cstheme="majorBidi"/>
          <w:szCs w:val="22"/>
        </w:rPr>
        <w:t xml:space="preserve">% наземных и морских районов во всем мире, в частности районов, имеющих особо важное значение с точки зрения биоразнообразия и его вклада в жизнь человека </w:t>
      </w:r>
      <w:r w:rsidRPr="005C052A">
        <w:rPr>
          <w:rFonts w:asciiTheme="majorBidi" w:hAnsiTheme="majorBidi" w:cstheme="majorBidi"/>
          <w:b/>
          <w:bCs/>
          <w:szCs w:val="22"/>
        </w:rPr>
        <w:t>в соответствии с национальными приоритетами и обстоятельствами</w:t>
      </w:r>
      <w:r w:rsidRPr="005C052A">
        <w:rPr>
          <w:rFonts w:asciiTheme="majorBidi" w:hAnsiTheme="majorBidi" w:cstheme="majorBidi"/>
          <w:szCs w:val="22"/>
        </w:rPr>
        <w:t>,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4A083781" w14:textId="77777777" w:rsidR="00317E07" w:rsidRPr="00E31C80" w:rsidRDefault="00317E07" w:rsidP="0049160E">
      <w:pPr>
        <w:spacing w:before="120" w:after="120"/>
        <w:rPr>
          <w:rFonts w:asciiTheme="majorBidi" w:hAnsiTheme="majorBidi" w:cstheme="majorBidi"/>
          <w:szCs w:val="22"/>
        </w:rPr>
      </w:pPr>
      <w:r w:rsidRPr="005C052A">
        <w:rPr>
          <w:rFonts w:asciiTheme="majorBidi" w:hAnsiTheme="majorBidi" w:cstheme="majorBidi"/>
          <w:b/>
          <w:bCs/>
          <w:szCs w:val="22"/>
          <w:u w:val="single"/>
        </w:rPr>
        <w:t>Мексика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w:t>
      </w:r>
      <w:r w:rsidRPr="00CD422D">
        <w:rPr>
          <w:rFonts w:asciiTheme="majorBidi" w:hAnsiTheme="majorBidi" w:cstheme="majorBidi"/>
          <w:szCs w:val="22"/>
        </w:rPr>
        <w:t>[</w:t>
      </w:r>
      <w:r w:rsidRPr="005C052A">
        <w:rPr>
          <w:rFonts w:asciiTheme="majorBidi" w:hAnsiTheme="majorBidi" w:cstheme="majorBidi"/>
          <w:szCs w:val="22"/>
        </w:rPr>
        <w:t>30</w:t>
      </w:r>
      <w:r w:rsidRPr="00CD422D">
        <w:rPr>
          <w:rFonts w:asciiTheme="majorBidi" w:hAnsiTheme="majorBidi" w:cstheme="majorBidi"/>
          <w:szCs w:val="22"/>
        </w:rPr>
        <w:t>]</w:t>
      </w:r>
      <w:r w:rsidRPr="005C052A">
        <w:rPr>
          <w:rFonts w:asciiTheme="majorBidi" w:hAnsiTheme="majorBidi" w:cstheme="majorBidi"/>
          <w:szCs w:val="22"/>
        </w:rPr>
        <w:t xml:space="preserve">% </w:t>
      </w:r>
      <w:r w:rsidRPr="00A97C42">
        <w:rPr>
          <w:rFonts w:asciiTheme="majorBidi" w:hAnsiTheme="majorBidi" w:cstheme="majorBidi"/>
          <w:szCs w:val="22"/>
        </w:rPr>
        <w:t xml:space="preserve">наземных </w:t>
      </w:r>
      <w:r>
        <w:rPr>
          <w:rFonts w:asciiTheme="majorBidi" w:hAnsiTheme="majorBidi" w:cstheme="majorBidi"/>
          <w:strike/>
          <w:szCs w:val="22"/>
        </w:rPr>
        <w:t>и морских</w:t>
      </w:r>
      <w:r w:rsidRPr="005C052A">
        <w:rPr>
          <w:rFonts w:asciiTheme="majorBidi" w:hAnsiTheme="majorBidi" w:cstheme="majorBidi"/>
          <w:szCs w:val="22"/>
        </w:rPr>
        <w:t xml:space="preserve"> </w:t>
      </w:r>
      <w:r w:rsidRPr="005C052A">
        <w:rPr>
          <w:rFonts w:asciiTheme="majorBidi" w:hAnsiTheme="majorBidi" w:cstheme="majorBidi"/>
          <w:b/>
          <w:bCs/>
          <w:szCs w:val="22"/>
        </w:rPr>
        <w:t>районов</w:t>
      </w:r>
      <w:r>
        <w:rPr>
          <w:rFonts w:asciiTheme="majorBidi" w:hAnsiTheme="majorBidi" w:cstheme="majorBidi"/>
          <w:b/>
          <w:bCs/>
          <w:szCs w:val="22"/>
        </w:rPr>
        <w:t>,</w:t>
      </w:r>
      <w:r w:rsidRPr="005C052A">
        <w:rPr>
          <w:rFonts w:asciiTheme="majorBidi" w:hAnsiTheme="majorBidi" w:cstheme="majorBidi"/>
          <w:b/>
          <w:bCs/>
          <w:szCs w:val="22"/>
        </w:rPr>
        <w:t xml:space="preserve"> внутренних вод, морских и прибрежных районов</w:t>
      </w:r>
      <w:r w:rsidRPr="005C052A">
        <w:rPr>
          <w:rFonts w:asciiTheme="majorBidi" w:hAnsiTheme="majorBidi" w:cstheme="majorBidi"/>
          <w:szCs w:val="22"/>
        </w:rPr>
        <w:t xml:space="preserve"> во всем мире, в частности </w:t>
      </w:r>
      <w:r w:rsidRPr="005C052A">
        <w:rPr>
          <w:rFonts w:asciiTheme="majorBidi" w:hAnsiTheme="majorBidi" w:cstheme="majorBidi"/>
          <w:b/>
          <w:bCs/>
          <w:szCs w:val="22"/>
        </w:rPr>
        <w:t xml:space="preserve">тех </w:t>
      </w:r>
      <w:r w:rsidRPr="005C052A">
        <w:rPr>
          <w:rFonts w:asciiTheme="majorBidi" w:hAnsiTheme="majorBidi" w:cstheme="majorBidi"/>
          <w:szCs w:val="22"/>
        </w:rPr>
        <w:t xml:space="preserve">районов, которые имеют особо важное значение с точки зрения биоразнообразия, </w:t>
      </w:r>
      <w:r w:rsidRPr="00CD422D">
        <w:rPr>
          <w:rFonts w:asciiTheme="majorBidi" w:hAnsiTheme="majorBidi" w:cstheme="majorBidi"/>
          <w:b/>
          <w:szCs w:val="22"/>
        </w:rPr>
        <w:t>культурного разнообразия</w:t>
      </w:r>
      <w:r w:rsidRPr="005C052A">
        <w:rPr>
          <w:rFonts w:asciiTheme="majorBidi" w:hAnsiTheme="majorBidi" w:cstheme="majorBidi"/>
          <w:szCs w:val="22"/>
        </w:rPr>
        <w:t xml:space="preserve"> и</w:t>
      </w:r>
      <w:r w:rsidRPr="00CD422D">
        <w:rPr>
          <w:rFonts w:asciiTheme="majorBidi" w:hAnsiTheme="majorBidi" w:cstheme="majorBidi"/>
          <w:szCs w:val="22"/>
        </w:rPr>
        <w:t xml:space="preserve"> </w:t>
      </w:r>
      <w:r w:rsidRPr="00CD422D">
        <w:rPr>
          <w:rFonts w:asciiTheme="majorBidi" w:hAnsiTheme="majorBidi" w:cstheme="majorBidi"/>
          <w:strike/>
          <w:szCs w:val="22"/>
        </w:rPr>
        <w:t>его</w:t>
      </w:r>
      <w:r w:rsidRPr="005C052A">
        <w:rPr>
          <w:rFonts w:asciiTheme="majorBidi" w:hAnsiTheme="majorBidi" w:cstheme="majorBidi"/>
          <w:szCs w:val="22"/>
        </w:rPr>
        <w:t xml:space="preserve"> вклада </w:t>
      </w:r>
      <w:r w:rsidRPr="005C052A">
        <w:rPr>
          <w:rFonts w:asciiTheme="majorBidi" w:hAnsiTheme="majorBidi" w:cstheme="majorBidi"/>
          <w:b/>
          <w:bCs/>
          <w:szCs w:val="22"/>
        </w:rPr>
        <w:t>природы</w:t>
      </w:r>
      <w:r w:rsidRPr="005C052A">
        <w:rPr>
          <w:rFonts w:asciiTheme="majorBidi" w:hAnsiTheme="majorBidi" w:cstheme="majorBidi"/>
          <w:szCs w:val="22"/>
        </w:rPr>
        <w:t xml:space="preserve"> в жизнь человека, посредством эффективного управления </w:t>
      </w:r>
      <w:r w:rsidRPr="005C052A">
        <w:rPr>
          <w:rFonts w:asciiTheme="majorBidi" w:hAnsiTheme="majorBidi" w:cstheme="majorBidi"/>
          <w:b/>
          <w:bCs/>
          <w:szCs w:val="22"/>
        </w:rPr>
        <w:t>социально</w:t>
      </w:r>
      <w:r w:rsidRPr="005C052A">
        <w:rPr>
          <w:rFonts w:asciiTheme="majorBidi" w:hAnsiTheme="majorBidi" w:cstheme="majorBidi"/>
          <w:szCs w:val="22"/>
        </w:rPr>
        <w:t xml:space="preserve"> </w:t>
      </w:r>
      <w:r w:rsidRPr="00BE77CE">
        <w:rPr>
          <w:rFonts w:asciiTheme="majorBidi" w:hAnsiTheme="majorBidi" w:cstheme="majorBidi"/>
          <w:b/>
          <w:szCs w:val="22"/>
        </w:rPr>
        <w:t>справедливыми</w:t>
      </w:r>
      <w:r>
        <w:rPr>
          <w:rFonts w:asciiTheme="majorBidi" w:hAnsiTheme="majorBidi" w:cstheme="majorBidi"/>
          <w:szCs w:val="22"/>
        </w:rPr>
        <w:t xml:space="preserve">, </w:t>
      </w:r>
      <w:r w:rsidRPr="005C052A">
        <w:rPr>
          <w:rFonts w:asciiTheme="majorBidi" w:hAnsiTheme="majorBidi" w:cstheme="majorBidi"/>
          <w:szCs w:val="22"/>
        </w:rPr>
        <w:t xml:space="preserve">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w:t>
      </w:r>
      <w:r w:rsidRPr="005C052A">
        <w:rPr>
          <w:rFonts w:asciiTheme="majorBidi" w:hAnsiTheme="majorBidi" w:cstheme="majorBidi"/>
          <w:b/>
          <w:bCs/>
          <w:szCs w:val="22"/>
        </w:rPr>
        <w:t xml:space="preserve">содействие </w:t>
      </w:r>
      <w:r>
        <w:rPr>
          <w:rFonts w:asciiTheme="majorBidi" w:hAnsiTheme="majorBidi" w:cstheme="majorBidi"/>
          <w:b/>
          <w:bCs/>
          <w:szCs w:val="22"/>
        </w:rPr>
        <w:t xml:space="preserve">в </w:t>
      </w:r>
      <w:r w:rsidRPr="00BE77CE">
        <w:rPr>
          <w:rFonts w:asciiTheme="majorBidi" w:hAnsiTheme="majorBidi" w:cstheme="majorBidi"/>
          <w:b/>
          <w:szCs w:val="22"/>
        </w:rPr>
        <w:t>их интеграции</w:t>
      </w:r>
      <w:r w:rsidRPr="005C052A">
        <w:rPr>
          <w:rFonts w:asciiTheme="majorBidi" w:hAnsiTheme="majorBidi" w:cstheme="majorBidi"/>
          <w:szCs w:val="22"/>
        </w:rPr>
        <w:t xml:space="preserve"> в более обширные наземные и морские ландшафты</w:t>
      </w:r>
      <w:r w:rsidRPr="005C052A">
        <w:rPr>
          <w:rFonts w:asciiTheme="majorBidi" w:hAnsiTheme="majorBidi" w:cstheme="majorBidi"/>
          <w:b/>
          <w:bCs/>
          <w:szCs w:val="22"/>
        </w:rPr>
        <w:t>, включая районы под управлением коренных народов и местных общин.</w:t>
      </w:r>
    </w:p>
    <w:p w14:paraId="38463C23" w14:textId="77777777" w:rsidR="00317E07" w:rsidRPr="00E31C80" w:rsidRDefault="00317E07" w:rsidP="0049160E">
      <w:pPr>
        <w:spacing w:after="120"/>
        <w:ind w:left="284"/>
        <w:rPr>
          <w:rFonts w:asciiTheme="majorBidi" w:hAnsiTheme="majorBidi" w:cstheme="majorBidi"/>
          <w:szCs w:val="22"/>
        </w:rPr>
      </w:pPr>
      <w:r w:rsidRPr="005C052A">
        <w:rPr>
          <w:rFonts w:asciiTheme="majorBidi" w:hAnsiTheme="majorBidi" w:cstheme="majorBidi"/>
          <w:szCs w:val="22"/>
          <w:u w:val="single"/>
        </w:rPr>
        <w:lastRenderedPageBreak/>
        <w:t>Примечание</w:t>
      </w:r>
      <w:r>
        <w:rPr>
          <w:rFonts w:asciiTheme="majorBidi" w:hAnsiTheme="majorBidi" w:cstheme="majorBidi"/>
          <w:szCs w:val="22"/>
        </w:rPr>
        <w:t>.</w:t>
      </w:r>
      <w:r w:rsidRPr="005C052A">
        <w:rPr>
          <w:rFonts w:asciiTheme="majorBidi" w:hAnsiTheme="majorBidi" w:cstheme="majorBidi"/>
          <w:szCs w:val="22"/>
        </w:rPr>
        <w:t xml:space="preserve"> </w:t>
      </w:r>
      <w:r>
        <w:rPr>
          <w:rFonts w:asciiTheme="majorBidi" w:hAnsiTheme="majorBidi" w:cstheme="majorBidi"/>
          <w:szCs w:val="22"/>
        </w:rPr>
        <w:t>К</w:t>
      </w:r>
      <w:r w:rsidRPr="00137539">
        <w:rPr>
          <w:rFonts w:asciiTheme="majorBidi" w:hAnsiTheme="majorBidi" w:cstheme="majorBidi"/>
          <w:szCs w:val="22"/>
        </w:rPr>
        <w:t xml:space="preserve">вадратные скобки вокруг численного значения указывают на его предварительный характер (предполагающий дальнейшее </w:t>
      </w:r>
      <w:r w:rsidRPr="00137539">
        <w:rPr>
          <w:rFonts w:asciiTheme="majorBidi" w:hAnsiTheme="majorBidi" w:cstheme="majorBidi"/>
          <w:iCs/>
          <w:szCs w:val="22"/>
        </w:rPr>
        <w:t>обсуждение</w:t>
      </w:r>
      <w:r w:rsidRPr="00137539">
        <w:rPr>
          <w:rFonts w:asciiTheme="majorBidi" w:hAnsiTheme="majorBidi" w:cstheme="majorBidi"/>
          <w:szCs w:val="22"/>
        </w:rPr>
        <w:t>), а не на удаление</w:t>
      </w:r>
      <w:r w:rsidRPr="005C052A">
        <w:rPr>
          <w:rFonts w:asciiTheme="majorBidi" w:hAnsiTheme="majorBidi" w:cstheme="majorBidi"/>
          <w:szCs w:val="22"/>
        </w:rPr>
        <w:t>.</w:t>
      </w:r>
    </w:p>
    <w:p w14:paraId="797DD03F" w14:textId="77777777" w:rsidR="00317E07" w:rsidRPr="00E31C80" w:rsidRDefault="00317E07" w:rsidP="0049160E">
      <w:pPr>
        <w:spacing w:after="120"/>
        <w:rPr>
          <w:rFonts w:asciiTheme="majorBidi" w:hAnsiTheme="majorBidi" w:cstheme="majorBidi"/>
          <w:b/>
          <w:bCs/>
          <w:szCs w:val="22"/>
        </w:rPr>
      </w:pPr>
      <w:r w:rsidRPr="005C052A">
        <w:rPr>
          <w:b/>
          <w:bCs/>
          <w:u w:val="single"/>
        </w:rPr>
        <w:t>Новая Зеландия</w:t>
      </w:r>
      <w:r w:rsidRPr="005C052A">
        <w:rPr>
          <w:b/>
          <w:bCs/>
        </w:rPr>
        <w:t>:</w:t>
      </w:r>
      <w:r w:rsidRPr="005C052A">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 и </w:t>
      </w:r>
      <w:r w:rsidRPr="005C052A">
        <w:rPr>
          <w:b/>
          <w:bCs/>
        </w:rPr>
        <w:t>соблюдения прав коренных народов.</w:t>
      </w:r>
    </w:p>
    <w:p w14:paraId="6AAAF04E" w14:textId="77777777" w:rsidR="00317E07" w:rsidRPr="00E31C80" w:rsidRDefault="00317E07" w:rsidP="0049160E">
      <w:pPr>
        <w:keepNext/>
        <w:spacing w:after="120"/>
        <w:rPr>
          <w:rFonts w:asciiTheme="majorBidi" w:hAnsiTheme="majorBidi" w:cstheme="majorBidi"/>
          <w:b/>
          <w:bCs/>
          <w:szCs w:val="22"/>
        </w:rPr>
      </w:pPr>
      <w:r w:rsidRPr="005C052A">
        <w:rPr>
          <w:rFonts w:asciiTheme="majorBidi" w:hAnsiTheme="majorBidi" w:cstheme="majorBidi"/>
          <w:b/>
          <w:bCs/>
          <w:szCs w:val="22"/>
          <w:u w:val="single"/>
        </w:rPr>
        <w:t>Палау</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эффективного</w:t>
      </w:r>
      <w:r w:rsidRPr="005C052A">
        <w:rPr>
          <w:rFonts w:asciiTheme="majorBidi" w:hAnsiTheme="majorBidi" w:cstheme="majorBidi"/>
          <w:szCs w:val="22"/>
        </w:rPr>
        <w:t xml:space="preserve"> сохранения </w:t>
      </w:r>
      <w:r w:rsidRPr="005C052A">
        <w:rPr>
          <w:rFonts w:asciiTheme="majorBidi" w:hAnsiTheme="majorBidi" w:cstheme="majorBidi"/>
          <w:b/>
          <w:bCs/>
          <w:szCs w:val="22"/>
        </w:rPr>
        <w:t xml:space="preserve">на равноправной основе </w:t>
      </w:r>
      <w:r w:rsidRPr="005C052A">
        <w:rPr>
          <w:rFonts w:asciiTheme="majorBidi" w:hAnsiTheme="majorBidi" w:cstheme="majorBidi"/>
          <w:szCs w:val="22"/>
        </w:rPr>
        <w:t xml:space="preserve">не менее 30% наземных </w:t>
      </w:r>
      <w:r w:rsidRPr="00AF5F7D">
        <w:rPr>
          <w:rFonts w:asciiTheme="majorBidi" w:hAnsiTheme="majorBidi" w:cstheme="majorBidi"/>
          <w:szCs w:val="22"/>
        </w:rPr>
        <w:t xml:space="preserve">районов </w:t>
      </w:r>
      <w:r w:rsidRPr="00362549">
        <w:rPr>
          <w:rFonts w:asciiTheme="majorBidi" w:hAnsiTheme="majorBidi" w:cstheme="majorBidi"/>
          <w:szCs w:val="22"/>
        </w:rPr>
        <w:t xml:space="preserve">и </w:t>
      </w:r>
      <w:r w:rsidRPr="00AF5F7D">
        <w:rPr>
          <w:rFonts w:asciiTheme="majorBidi" w:hAnsiTheme="majorBidi" w:cstheme="majorBidi"/>
          <w:strike/>
          <w:szCs w:val="22"/>
        </w:rPr>
        <w:t>морских районов</w:t>
      </w:r>
      <w:r w:rsidRPr="00AF5F7D">
        <w:rPr>
          <w:rFonts w:asciiTheme="majorBidi" w:hAnsiTheme="majorBidi" w:cstheme="majorBidi"/>
          <w:szCs w:val="22"/>
        </w:rPr>
        <w:t xml:space="preserve"> </w:t>
      </w:r>
      <w:r w:rsidRPr="005C052A">
        <w:rPr>
          <w:rFonts w:asciiTheme="majorBidi" w:hAnsiTheme="majorBidi" w:cstheme="majorBidi"/>
          <w:b/>
          <w:bCs/>
          <w:szCs w:val="22"/>
        </w:rPr>
        <w:t>морских экосистем</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w:t>
      </w:r>
      <w:r w:rsidRPr="00362549">
        <w:rPr>
          <w:rFonts w:asciiTheme="majorBidi" w:hAnsiTheme="majorBidi" w:cstheme="majorBidi"/>
          <w:b/>
          <w:szCs w:val="22"/>
        </w:rPr>
        <w:t>экосистемных функций</w:t>
      </w:r>
      <w:r w:rsidRPr="005C052A">
        <w:rPr>
          <w:rFonts w:asciiTheme="majorBidi" w:hAnsiTheme="majorBidi" w:cstheme="majorBidi"/>
          <w:szCs w:val="22"/>
        </w:rPr>
        <w:t xml:space="preserve"> и его вклада в жизнь человека, посредством </w:t>
      </w:r>
      <w:r w:rsidRPr="00362549">
        <w:rPr>
          <w:rFonts w:asciiTheme="majorBidi" w:hAnsiTheme="majorBidi" w:cstheme="majorBidi"/>
          <w:strike/>
          <w:szCs w:val="22"/>
        </w:rPr>
        <w:t>эффективного и справедливого управления</w:t>
      </w:r>
      <w:r w:rsidRPr="005C052A">
        <w:rPr>
          <w:rFonts w:asciiTheme="majorBidi" w:hAnsiTheme="majorBidi" w:cstheme="majorBidi"/>
          <w:szCs w:val="22"/>
        </w:rPr>
        <w:t xml:space="preserve"> экологически репрезентативны</w:t>
      </w:r>
      <w:r>
        <w:rPr>
          <w:rFonts w:asciiTheme="majorBidi" w:hAnsiTheme="majorBidi" w:cstheme="majorBidi"/>
          <w:szCs w:val="22"/>
        </w:rPr>
        <w:t>х</w:t>
      </w:r>
      <w:r w:rsidRPr="005C052A">
        <w:rPr>
          <w:rFonts w:asciiTheme="majorBidi" w:hAnsiTheme="majorBidi" w:cstheme="majorBidi"/>
          <w:szCs w:val="22"/>
        </w:rPr>
        <w:t xml:space="preserve"> и хорошо взаимосвязанны</w:t>
      </w:r>
      <w:r>
        <w:rPr>
          <w:rFonts w:asciiTheme="majorBidi" w:hAnsiTheme="majorBidi" w:cstheme="majorBidi"/>
          <w:szCs w:val="22"/>
        </w:rPr>
        <w:t>х</w:t>
      </w:r>
      <w:r w:rsidRPr="005C052A">
        <w:rPr>
          <w:rFonts w:asciiTheme="majorBidi" w:hAnsiTheme="majorBidi" w:cstheme="majorBidi"/>
          <w:szCs w:val="22"/>
        </w:rPr>
        <w:t xml:space="preserve"> систем охраняемых районов и других эффективных природоохранных мер, принимаемых на порайонной основе, </w:t>
      </w:r>
      <w:r w:rsidRPr="005C052A">
        <w:rPr>
          <w:rFonts w:asciiTheme="majorBidi" w:hAnsiTheme="majorBidi" w:cstheme="majorBidi"/>
          <w:b/>
          <w:bCs/>
          <w:szCs w:val="22"/>
        </w:rPr>
        <w:t xml:space="preserve">которые запрещают экологически вредную деятельность </w:t>
      </w:r>
      <w:r w:rsidRPr="005C052A">
        <w:rPr>
          <w:rFonts w:asciiTheme="majorBidi" w:hAnsiTheme="majorBidi" w:cstheme="majorBidi"/>
          <w:szCs w:val="22"/>
        </w:rPr>
        <w:t>и интегрированы в более обширные наземные и морские ландшафты,</w:t>
      </w:r>
      <w:r w:rsidRPr="005C052A">
        <w:rPr>
          <w:rFonts w:asciiTheme="majorBidi" w:hAnsiTheme="majorBidi" w:cstheme="majorBidi"/>
          <w:b/>
          <w:bCs/>
          <w:szCs w:val="22"/>
        </w:rPr>
        <w:t xml:space="preserve"> а также обеспечивают признание и охрану районов, которые издавна коллективно управляются коренными народами и местными общинами, и соблюдение их права на добровольное, предварительное и обоснованное согласие.</w:t>
      </w:r>
    </w:p>
    <w:p w14:paraId="3AD1BE12" w14:textId="77777777" w:rsidR="00317E07" w:rsidRPr="00E31C80" w:rsidRDefault="00317E07" w:rsidP="0049160E">
      <w:pPr>
        <w:spacing w:after="120"/>
        <w:rPr>
          <w:rFonts w:asciiTheme="majorBidi" w:hAnsiTheme="majorBidi" w:cstheme="majorBidi"/>
          <w:b/>
          <w:bCs/>
          <w:szCs w:val="22"/>
        </w:rPr>
      </w:pPr>
      <w:r w:rsidRPr="005C052A">
        <w:rPr>
          <w:rFonts w:asciiTheme="majorBidi" w:hAnsiTheme="majorBidi" w:cstheme="majorBidi"/>
          <w:b/>
          <w:bCs/>
          <w:szCs w:val="22"/>
          <w:u w:val="single"/>
        </w:rPr>
        <w:t>Перу</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7B1D4B">
        <w:rPr>
          <w:rFonts w:asciiTheme="majorBidi" w:hAnsiTheme="majorBidi" w:cstheme="majorBidi"/>
          <w:strike/>
          <w:szCs w:val="22"/>
        </w:rPr>
        <w:t>наземных и морских</w:t>
      </w:r>
      <w:r w:rsidRPr="00981038">
        <w:rPr>
          <w:rFonts w:asciiTheme="majorBidi" w:hAnsiTheme="majorBidi" w:cstheme="majorBidi"/>
          <w:strike/>
          <w:szCs w:val="22"/>
        </w:rPr>
        <w:t>]</w:t>
      </w:r>
      <w:r w:rsidRPr="00981038">
        <w:rPr>
          <w:rFonts w:asciiTheme="majorBidi" w:hAnsiTheme="majorBidi" w:cstheme="majorBidi"/>
          <w:szCs w:val="22"/>
        </w:rPr>
        <w:t xml:space="preserve"> районов</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1B759B4C" w14:textId="77777777" w:rsidR="00317E07" w:rsidRPr="00E31C80" w:rsidRDefault="00317E07" w:rsidP="0049160E">
      <w:pPr>
        <w:spacing w:after="120"/>
        <w:rPr>
          <w:rFonts w:asciiTheme="majorBidi" w:hAnsiTheme="majorBidi" w:cstheme="majorBidi"/>
          <w:szCs w:val="22"/>
        </w:rPr>
      </w:pPr>
      <w:r w:rsidRPr="005C052A">
        <w:rPr>
          <w:b/>
          <w:bCs/>
          <w:u w:val="single"/>
        </w:rPr>
        <w:t>Сенегал</w:t>
      </w:r>
      <w:r w:rsidRPr="005C052A">
        <w:rPr>
          <w:b/>
          <w:bCs/>
        </w:rPr>
        <w:t>:</w:t>
      </w:r>
      <w:r w:rsidRPr="005C052A">
        <w:t xml:space="preserve"> Обеспечение </w:t>
      </w:r>
      <w:r w:rsidRPr="005C052A">
        <w:rPr>
          <w:b/>
          <w:bCs/>
        </w:rPr>
        <w:t>эффективного</w:t>
      </w:r>
      <w:r w:rsidRPr="005C052A">
        <w:t xml:space="preserve"> </w:t>
      </w:r>
      <w:r w:rsidRPr="005170B7">
        <w:rPr>
          <w:b/>
        </w:rPr>
        <w:t>и равноправного</w:t>
      </w:r>
      <w:r>
        <w:t xml:space="preserve"> </w:t>
      </w:r>
      <w:r w:rsidRPr="005C052A">
        <w:t xml:space="preserve">сохранения </w:t>
      </w:r>
      <w:r w:rsidRPr="005C052A">
        <w:rPr>
          <w:b/>
          <w:bCs/>
        </w:rPr>
        <w:t>и управления</w:t>
      </w:r>
      <w:r w:rsidRPr="005C052A">
        <w:t xml:space="preserve">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w:t>
      </w:r>
      <w:r w:rsidRPr="005170B7">
        <w:rPr>
          <w:strike/>
        </w:rPr>
        <w:t>эффективного и справедливого управления</w:t>
      </w:r>
      <w:r w:rsidRPr="005C052A">
        <w:t xml:space="preserve"> экологически репрезентативны</w:t>
      </w:r>
      <w:r>
        <w:t>х и хорошо взаимосвязанных</w:t>
      </w:r>
      <w:r w:rsidRPr="005C052A">
        <w:t xml:space="preserve"> систем охраняемых районов и других эффективных природоохранных мер,</w:t>
      </w:r>
      <w:r>
        <w:t xml:space="preserve"> </w:t>
      </w:r>
      <w:r w:rsidRPr="005C052A">
        <w:t xml:space="preserve">принимаемых на порайонной основе, </w:t>
      </w:r>
      <w:r w:rsidRPr="005C052A">
        <w:rPr>
          <w:b/>
          <w:bCs/>
        </w:rPr>
        <w:t xml:space="preserve">которые запрещают экологически вредную деятельность, </w:t>
      </w:r>
      <w:r w:rsidRPr="005C052A">
        <w:t>а также их интеграции в более обширные наземные и морские ландшафты.</w:t>
      </w:r>
    </w:p>
    <w:p w14:paraId="37CCAE31" w14:textId="77777777" w:rsidR="00240E46" w:rsidRPr="00E31C80" w:rsidRDefault="00240E46" w:rsidP="0049160E">
      <w:pPr>
        <w:spacing w:after="120"/>
        <w:rPr>
          <w:rFonts w:asciiTheme="majorBidi" w:hAnsiTheme="majorBidi" w:cstheme="majorBidi"/>
          <w:b/>
          <w:bCs/>
          <w:szCs w:val="22"/>
        </w:rPr>
      </w:pPr>
      <w:r w:rsidRPr="005C052A">
        <w:rPr>
          <w:rFonts w:asciiTheme="majorBidi" w:hAnsiTheme="majorBidi" w:cstheme="majorBidi"/>
          <w:b/>
          <w:bCs/>
          <w:szCs w:val="22"/>
          <w:u w:val="single"/>
        </w:rPr>
        <w:t>Южн</w:t>
      </w:r>
      <w:r>
        <w:rPr>
          <w:rFonts w:asciiTheme="majorBidi" w:hAnsiTheme="majorBidi" w:cstheme="majorBidi"/>
          <w:b/>
          <w:bCs/>
          <w:szCs w:val="22"/>
          <w:u w:val="single"/>
        </w:rPr>
        <w:t>ая</w:t>
      </w:r>
      <w:r w:rsidRPr="005C052A">
        <w:rPr>
          <w:rFonts w:asciiTheme="majorBidi" w:hAnsiTheme="majorBidi" w:cstheme="majorBidi"/>
          <w:b/>
          <w:bCs/>
          <w:szCs w:val="22"/>
          <w:u w:val="single"/>
        </w:rPr>
        <w:t xml:space="preserve"> Африка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w:t>
      </w:r>
      <w:r w:rsidRPr="005170B7">
        <w:rPr>
          <w:rFonts w:asciiTheme="majorBidi" w:hAnsiTheme="majorBidi" w:cstheme="majorBidi"/>
          <w:strike/>
          <w:szCs w:val="22"/>
        </w:rPr>
        <w:t xml:space="preserve">30 </w:t>
      </w:r>
      <w:r w:rsidRPr="005C052A">
        <w:rPr>
          <w:rFonts w:asciiTheme="majorBidi" w:hAnsiTheme="majorBidi" w:cstheme="majorBidi"/>
          <w:b/>
          <w:bCs/>
          <w:szCs w:val="22"/>
        </w:rPr>
        <w:t>20</w:t>
      </w:r>
      <w:r w:rsidRPr="005C052A">
        <w:rPr>
          <w:rFonts w:asciiTheme="majorBidi" w:hAnsiTheme="majorBidi" w:cstheme="majorBidi"/>
          <w:szCs w:val="22"/>
        </w:rPr>
        <w:t>%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1A9661EE" w14:textId="77777777" w:rsidR="00A178A7" w:rsidRPr="00E31C80" w:rsidRDefault="00A178A7" w:rsidP="0049160E">
      <w:pPr>
        <w:spacing w:after="120"/>
        <w:rPr>
          <w:rFonts w:asciiTheme="majorBidi" w:hAnsiTheme="majorBidi" w:cstheme="majorBidi"/>
          <w:b/>
          <w:bCs/>
          <w:szCs w:val="22"/>
        </w:rPr>
      </w:pPr>
      <w:r w:rsidRPr="005C052A">
        <w:rPr>
          <w:b/>
          <w:bCs/>
          <w:u w:val="single"/>
        </w:rPr>
        <w:t>Швейцария</w:t>
      </w:r>
      <w:r w:rsidRPr="005C052A">
        <w:t xml:space="preserve">: Обеспечение сохранения не менее 30% </w:t>
      </w:r>
      <w:r w:rsidRPr="00FB6E4F">
        <w:rPr>
          <w:strike/>
        </w:rPr>
        <w:t>наземных и морских</w:t>
      </w:r>
      <w:r w:rsidRPr="005C052A">
        <w:t xml:space="preserve"> </w:t>
      </w:r>
      <w:r w:rsidRPr="00FB6E4F">
        <w:rPr>
          <w:strike/>
        </w:rPr>
        <w:t>районов</w:t>
      </w:r>
      <w:r w:rsidRPr="005C052A">
        <w:t xml:space="preserve"> </w:t>
      </w:r>
      <w:r w:rsidRPr="005C052A">
        <w:rPr>
          <w:b/>
          <w:bCs/>
        </w:rPr>
        <w:t xml:space="preserve">наземных и пресноводных </w:t>
      </w:r>
      <w:r w:rsidRPr="005C052A">
        <w:t xml:space="preserve">районов, </w:t>
      </w:r>
      <w:r w:rsidRPr="005C052A">
        <w:rPr>
          <w:b/>
          <w:bCs/>
        </w:rPr>
        <w:t>прибрежных и морских районов</w:t>
      </w:r>
      <w:r w:rsidRPr="005C052A">
        <w:t xml:space="preserve"> во всем мире,</w:t>
      </w:r>
      <w:r>
        <w:t xml:space="preserve"> </w:t>
      </w:r>
      <w:r w:rsidRPr="00FB6E4F">
        <w:rPr>
          <w:strike/>
        </w:rPr>
        <w:t>в частности</w:t>
      </w:r>
      <w:r w:rsidRPr="005C052A">
        <w:t xml:space="preserve"> </w:t>
      </w:r>
      <w:r>
        <w:rPr>
          <w:b/>
          <w:bCs/>
        </w:rPr>
        <w:t>уделяя</w:t>
      </w:r>
      <w:r w:rsidRPr="005C052A">
        <w:rPr>
          <w:b/>
          <w:bCs/>
        </w:rPr>
        <w:t xml:space="preserve"> п</w:t>
      </w:r>
      <w:r w:rsidRPr="00981038">
        <w:rPr>
          <w:b/>
          <w:bCs/>
        </w:rPr>
        <w:t xml:space="preserve">ервоочередное </w:t>
      </w:r>
      <w:r w:rsidRPr="005C052A">
        <w:rPr>
          <w:b/>
          <w:bCs/>
        </w:rPr>
        <w:t>внимание</w:t>
      </w:r>
      <w:r w:rsidRPr="005C052A">
        <w:t xml:space="preserve"> район</w:t>
      </w:r>
      <w:r>
        <w:t>ам, имеющим</w:t>
      </w:r>
      <w:r w:rsidRPr="005C052A">
        <w:t xml:space="preserve">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w:t>
      </w:r>
      <w:r w:rsidRPr="00FB6E4F">
        <w:rPr>
          <w:strike/>
        </w:rPr>
        <w:t>, а также их интеграции в более обширные наземные и морские ландшафты</w:t>
      </w:r>
      <w:r w:rsidRPr="005C052A">
        <w:t>.</w:t>
      </w:r>
    </w:p>
    <w:p w14:paraId="10505107" w14:textId="5EE3C59B" w:rsidR="00317E07" w:rsidRDefault="00317E07" w:rsidP="0049160E">
      <w:pPr>
        <w:spacing w:before="120" w:after="120"/>
        <w:rPr>
          <w:rFonts w:asciiTheme="majorBidi" w:hAnsiTheme="majorBidi" w:cstheme="majorBidi"/>
          <w:b/>
          <w:bCs/>
          <w:szCs w:val="22"/>
        </w:rPr>
      </w:pPr>
      <w:r w:rsidRPr="005C052A">
        <w:rPr>
          <w:rFonts w:asciiTheme="majorBidi" w:hAnsiTheme="majorBidi" w:cstheme="majorBidi"/>
          <w:b/>
          <w:bCs/>
          <w:szCs w:val="22"/>
          <w:u w:val="single"/>
        </w:rPr>
        <w:t>Уганда</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4D7907">
        <w:rPr>
          <w:rFonts w:asciiTheme="majorBidi" w:hAnsiTheme="majorBidi" w:cstheme="majorBidi"/>
          <w:strike/>
          <w:szCs w:val="22"/>
        </w:rPr>
        <w:t>наземных и морских районов</w:t>
      </w:r>
      <w:r w:rsidRPr="005C052A">
        <w:rPr>
          <w:rFonts w:asciiTheme="majorBidi" w:hAnsiTheme="majorBidi" w:cstheme="majorBidi"/>
          <w:szCs w:val="22"/>
        </w:rPr>
        <w:t xml:space="preserve"> </w:t>
      </w:r>
      <w:r w:rsidRPr="005C052A">
        <w:rPr>
          <w:rFonts w:asciiTheme="majorBidi" w:hAnsiTheme="majorBidi" w:cstheme="majorBidi"/>
          <w:b/>
          <w:bCs/>
          <w:szCs w:val="22"/>
        </w:rPr>
        <w:t xml:space="preserve">наземных и пресноводных экосистем и 30% прибрежных и морских экосистем </w:t>
      </w:r>
      <w:r>
        <w:rPr>
          <w:rFonts w:asciiTheme="majorBidi" w:hAnsiTheme="majorBidi" w:cstheme="majorBidi"/>
          <w:szCs w:val="22"/>
        </w:rPr>
        <w:t>во всем мире</w:t>
      </w:r>
      <w:r w:rsidRPr="005C052A">
        <w:rPr>
          <w:rFonts w:asciiTheme="majorBidi" w:hAnsiTheme="majorBidi" w:cstheme="majorBidi"/>
          <w:szCs w:val="22"/>
        </w:rPr>
        <w:t xml:space="preserve">,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w:t>
      </w:r>
      <w:r w:rsidRPr="005C052A">
        <w:rPr>
          <w:rFonts w:asciiTheme="majorBidi" w:hAnsiTheme="majorBidi" w:cstheme="majorBidi"/>
          <w:szCs w:val="22"/>
        </w:rPr>
        <w:lastRenderedPageBreak/>
        <w:t xml:space="preserve">репрезентативными и хорошо взаимосвязанными системами охраняемых районов и других эффективных природоохранных мер, принимаемых на порайонной основе, </w:t>
      </w:r>
      <w:r w:rsidRPr="004D7907">
        <w:rPr>
          <w:rFonts w:asciiTheme="majorBidi" w:hAnsiTheme="majorBidi" w:cstheme="majorBidi"/>
          <w:strike/>
          <w:szCs w:val="22"/>
        </w:rPr>
        <w:t>а также их интеграции в более обширные наземные и морские ландшафты</w:t>
      </w:r>
      <w:r w:rsidRPr="005C052A">
        <w:rPr>
          <w:rFonts w:asciiTheme="majorBidi" w:hAnsiTheme="majorBidi" w:cstheme="majorBidi"/>
          <w:szCs w:val="22"/>
        </w:rPr>
        <w:t xml:space="preserve"> </w:t>
      </w:r>
      <w:r w:rsidRPr="005C052A">
        <w:rPr>
          <w:rFonts w:asciiTheme="majorBidi" w:hAnsiTheme="majorBidi" w:cstheme="majorBidi"/>
          <w:b/>
          <w:bCs/>
          <w:szCs w:val="22"/>
        </w:rPr>
        <w:t>в зависимости от национальных обстоятельств.</w:t>
      </w:r>
    </w:p>
    <w:p w14:paraId="6320B269" w14:textId="527DDAAB" w:rsidR="00A178A7" w:rsidRPr="00A178A7" w:rsidRDefault="00A178A7" w:rsidP="0049160E">
      <w:pPr>
        <w:keepNext/>
        <w:spacing w:after="120"/>
      </w:pPr>
      <w:r w:rsidRPr="005C052A">
        <w:rPr>
          <w:rFonts w:asciiTheme="majorBidi" w:hAnsiTheme="majorBidi" w:cstheme="majorBidi"/>
          <w:b/>
          <w:bCs/>
          <w:szCs w:val="22"/>
          <w:u w:val="single"/>
        </w:rPr>
        <w:t>Соединенное Королевство Великобритании и Северной Ирландии</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w:t>
      </w:r>
      <w:r w:rsidRPr="004D7907">
        <w:rPr>
          <w:rFonts w:asciiTheme="majorBidi" w:hAnsiTheme="majorBidi" w:cstheme="majorBidi"/>
          <w:strike/>
          <w:szCs w:val="22"/>
        </w:rPr>
        <w:t>наземных и морских районов</w:t>
      </w:r>
      <w:r>
        <w:rPr>
          <w:rFonts w:asciiTheme="majorBidi" w:hAnsiTheme="majorBidi" w:cstheme="majorBidi"/>
          <w:szCs w:val="22"/>
        </w:rPr>
        <w:t xml:space="preserve"> </w:t>
      </w:r>
      <w:r>
        <w:rPr>
          <w:rFonts w:asciiTheme="majorBidi" w:hAnsiTheme="majorBidi" w:cstheme="majorBidi"/>
          <w:b/>
          <w:bCs/>
          <w:szCs w:val="22"/>
        </w:rPr>
        <w:t xml:space="preserve">суши </w:t>
      </w:r>
      <w:r w:rsidRPr="005C052A">
        <w:rPr>
          <w:rFonts w:asciiTheme="majorBidi" w:hAnsiTheme="majorBidi" w:cstheme="majorBidi"/>
          <w:b/>
          <w:bCs/>
          <w:szCs w:val="22"/>
        </w:rPr>
        <w:t>и океана</w:t>
      </w:r>
      <w:r w:rsidRPr="005C052A">
        <w:rPr>
          <w:rFonts w:asciiTheme="majorBidi" w:hAnsiTheme="majorBidi" w:cstheme="majorBidi"/>
          <w:szCs w:val="22"/>
        </w:rPr>
        <w:t xml:space="preserve"> во всем мире, в частности районов, имеющих особо важное значение с точки зрения биоразнообразия и его вклада в жизнь человека, посредством эффективного </w:t>
      </w:r>
      <w:r w:rsidRPr="005C052A">
        <w:rPr>
          <w:rFonts w:asciiTheme="majorBidi" w:hAnsiTheme="majorBidi" w:cstheme="majorBidi"/>
          <w:b/>
          <w:bCs/>
          <w:szCs w:val="22"/>
        </w:rPr>
        <w:t xml:space="preserve">управления </w:t>
      </w:r>
      <w:r w:rsidRPr="005C052A">
        <w:rPr>
          <w:rFonts w:asciiTheme="majorBidi" w:hAnsiTheme="majorBidi" w:cstheme="majorBidi"/>
          <w:szCs w:val="22"/>
        </w:rPr>
        <w:t xml:space="preserve">и справедливого </w:t>
      </w:r>
      <w:r w:rsidRPr="005C052A">
        <w:rPr>
          <w:rFonts w:asciiTheme="majorBidi" w:hAnsiTheme="majorBidi" w:cstheme="majorBidi"/>
          <w:b/>
          <w:bCs/>
          <w:szCs w:val="22"/>
        </w:rPr>
        <w:t>руководства</w:t>
      </w:r>
      <w:r w:rsidRPr="005C052A">
        <w:rPr>
          <w:rFonts w:asciiTheme="majorBidi" w:hAnsiTheme="majorBidi" w:cstheme="majorBidi"/>
          <w:szCs w:val="22"/>
        </w:rPr>
        <w:t xml:space="preserve">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а также их интеграции в более обширные наземные и морские ландшафты.</w:t>
      </w:r>
    </w:p>
    <w:p w14:paraId="66709612"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ДРУГИХ ПРАВИТЕЛЬСТВ</w:t>
      </w:r>
    </w:p>
    <w:p w14:paraId="083A1DCA" w14:textId="77777777" w:rsidR="00317E07" w:rsidRPr="00E31C80" w:rsidRDefault="00317E07" w:rsidP="0049160E">
      <w:pPr>
        <w:keepNext/>
        <w:spacing w:after="120"/>
        <w:rPr>
          <w:rFonts w:asciiTheme="majorBidi" w:hAnsiTheme="majorBidi" w:cstheme="majorBidi"/>
          <w:szCs w:val="22"/>
          <w:u w:val="single"/>
        </w:rPr>
      </w:pPr>
      <w:r w:rsidRPr="005C052A">
        <w:rPr>
          <w:rFonts w:asciiTheme="majorBidi" w:hAnsiTheme="majorBidi" w:cstheme="majorBidi"/>
          <w:b/>
          <w:bCs/>
          <w:szCs w:val="22"/>
          <w:u w:val="single"/>
        </w:rPr>
        <w:t>Соединенные Штаты Америки</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w:t>
      </w:r>
      <w:r w:rsidRPr="005C052A">
        <w:rPr>
          <w:rFonts w:asciiTheme="majorBidi" w:hAnsiTheme="majorBidi" w:cstheme="majorBidi"/>
          <w:b/>
          <w:bCs/>
          <w:szCs w:val="22"/>
        </w:rPr>
        <w:t>восстановления и</w:t>
      </w:r>
      <w:r w:rsidRPr="005C052A">
        <w:rPr>
          <w:rFonts w:asciiTheme="majorBidi" w:hAnsiTheme="majorBidi" w:cstheme="majorBidi"/>
          <w:szCs w:val="22"/>
        </w:rPr>
        <w:t xml:space="preserve"> сохранения не менее 30% наземных и морских районов во всем мире</w:t>
      </w:r>
      <w:r w:rsidRPr="00ED00AD">
        <w:rPr>
          <w:rFonts w:asciiTheme="majorBidi" w:hAnsiTheme="majorBidi" w:cstheme="majorBidi"/>
          <w:strike/>
          <w:szCs w:val="22"/>
        </w:rPr>
        <w:t>, в частности районов, имеющих особо важное значение с точки зрения биоразнообразия и его вклада в жизнь человека,</w:t>
      </w:r>
      <w:r w:rsidRPr="005C052A">
        <w:rPr>
          <w:rFonts w:asciiTheme="majorBidi" w:hAnsiTheme="majorBidi" w:cstheme="majorBidi"/>
          <w:szCs w:val="22"/>
        </w:rPr>
        <w:t xml:space="preserve">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w:t>
      </w:r>
      <w:r w:rsidRPr="005C052A">
        <w:rPr>
          <w:rFonts w:asciiTheme="majorBidi" w:hAnsiTheme="majorBidi" w:cstheme="majorBidi"/>
          <w:b/>
          <w:bCs/>
          <w:szCs w:val="22"/>
        </w:rPr>
        <w:t>Эти районы следует</w:t>
      </w:r>
      <w:r w:rsidRPr="005C052A">
        <w:rPr>
          <w:rFonts w:asciiTheme="majorBidi" w:hAnsiTheme="majorBidi" w:cstheme="majorBidi"/>
          <w:szCs w:val="22"/>
        </w:rPr>
        <w:t xml:space="preserve"> интегрировать в более обширные наземные и морские ландшафты, </w:t>
      </w:r>
      <w:r>
        <w:rPr>
          <w:rFonts w:asciiTheme="majorBidi" w:hAnsiTheme="majorBidi" w:cstheme="majorBidi"/>
          <w:b/>
          <w:bCs/>
          <w:szCs w:val="22"/>
        </w:rPr>
        <w:t>уделяя</w:t>
      </w:r>
      <w:r w:rsidRPr="005C052A">
        <w:rPr>
          <w:rFonts w:asciiTheme="majorBidi" w:hAnsiTheme="majorBidi" w:cstheme="majorBidi"/>
          <w:b/>
          <w:bCs/>
          <w:szCs w:val="22"/>
        </w:rPr>
        <w:t xml:space="preserve"> </w:t>
      </w:r>
      <w:r>
        <w:rPr>
          <w:rFonts w:asciiTheme="majorBidi" w:hAnsiTheme="majorBidi" w:cstheme="majorBidi"/>
          <w:b/>
          <w:bCs/>
          <w:szCs w:val="22"/>
        </w:rPr>
        <w:t xml:space="preserve">первоочередное </w:t>
      </w:r>
      <w:r w:rsidRPr="005C052A">
        <w:rPr>
          <w:rFonts w:asciiTheme="majorBidi" w:hAnsiTheme="majorBidi" w:cstheme="majorBidi"/>
          <w:b/>
          <w:bCs/>
          <w:szCs w:val="22"/>
        </w:rPr>
        <w:t>внимание</w:t>
      </w:r>
      <w:r>
        <w:rPr>
          <w:rFonts w:asciiTheme="majorBidi" w:hAnsiTheme="majorBidi" w:cstheme="majorBidi"/>
          <w:b/>
          <w:bCs/>
          <w:szCs w:val="22"/>
        </w:rPr>
        <w:t xml:space="preserve"> районам</w:t>
      </w:r>
      <w:r w:rsidRPr="005C052A">
        <w:rPr>
          <w:rFonts w:asciiTheme="majorBidi" w:hAnsiTheme="majorBidi" w:cstheme="majorBidi"/>
          <w:b/>
          <w:bCs/>
          <w:szCs w:val="22"/>
        </w:rPr>
        <w:t>, имеющи</w:t>
      </w:r>
      <w:r>
        <w:rPr>
          <w:rFonts w:asciiTheme="majorBidi" w:hAnsiTheme="majorBidi" w:cstheme="majorBidi"/>
          <w:b/>
          <w:bCs/>
          <w:szCs w:val="22"/>
        </w:rPr>
        <w:t>м</w:t>
      </w:r>
      <w:r w:rsidRPr="005C052A">
        <w:rPr>
          <w:rFonts w:asciiTheme="majorBidi" w:hAnsiTheme="majorBidi" w:cstheme="majorBidi"/>
          <w:b/>
          <w:bCs/>
          <w:szCs w:val="22"/>
        </w:rPr>
        <w:t xml:space="preserve"> особо важное значение с точки зрения биоразнообразия и его вклада в жизнь человека.</w:t>
      </w:r>
    </w:p>
    <w:p w14:paraId="38957B6A"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НАБЛЮДАТЕЛЕЙ, ПОЛУЧИВШИЕ ПОДДЕРЖКУ СТОРОН</w:t>
      </w:r>
    </w:p>
    <w:p w14:paraId="59AC71B7" w14:textId="47432C8C" w:rsidR="00317E07" w:rsidRPr="00E31C80" w:rsidRDefault="00A55E2A" w:rsidP="0049160E">
      <w:pPr>
        <w:spacing w:before="120" w:after="120"/>
        <w:rPr>
          <w:rFonts w:asciiTheme="majorBidi" w:hAnsiTheme="majorBidi" w:cstheme="majorBidi"/>
          <w:szCs w:val="22"/>
        </w:rPr>
      </w:pPr>
      <w:r w:rsidRPr="00A15886">
        <w:rPr>
          <w:rFonts w:asciiTheme="majorBidi" w:hAnsiTheme="majorBidi" w:cstheme="majorBidi"/>
          <w:b/>
          <w:bCs/>
          <w:szCs w:val="22"/>
          <w:u w:val="single"/>
        </w:rPr>
        <w:t>Международный совет по охране птиц</w:t>
      </w:r>
      <w:r w:rsidR="00317E07" w:rsidRPr="00A15886">
        <w:rPr>
          <w:rFonts w:asciiTheme="majorBidi" w:hAnsiTheme="majorBidi" w:cstheme="majorBidi"/>
          <w:b/>
          <w:bCs/>
          <w:szCs w:val="22"/>
        </w:rPr>
        <w:t>:</w:t>
      </w:r>
      <w:r w:rsidR="00317E07" w:rsidRPr="00A15886">
        <w:rPr>
          <w:rFonts w:asciiTheme="majorBidi" w:hAnsiTheme="majorBidi" w:cstheme="majorBidi"/>
          <w:szCs w:val="22"/>
        </w:rPr>
        <w:t xml:space="preserve"> Обеспечение сохранения не менее 30% наземных и</w:t>
      </w:r>
      <w:r w:rsidR="00317E07" w:rsidRPr="005C052A">
        <w:rPr>
          <w:rFonts w:asciiTheme="majorBidi" w:hAnsiTheme="majorBidi" w:cstheme="majorBidi"/>
          <w:szCs w:val="22"/>
        </w:rPr>
        <w:t xml:space="preserve"> морских районов во всем мире, в частности </w:t>
      </w:r>
      <w:r w:rsidR="00317E07" w:rsidRPr="005C052A">
        <w:rPr>
          <w:rFonts w:asciiTheme="majorBidi" w:hAnsiTheme="majorBidi" w:cstheme="majorBidi"/>
          <w:b/>
          <w:bCs/>
          <w:szCs w:val="22"/>
        </w:rPr>
        <w:t>ключевых районов биоразнообразия и других</w:t>
      </w:r>
      <w:r w:rsidR="00317E07" w:rsidRPr="005C052A">
        <w:rPr>
          <w:rFonts w:asciiTheme="majorBidi" w:hAnsiTheme="majorBidi" w:cstheme="majorBidi"/>
          <w:szCs w:val="22"/>
        </w:rPr>
        <w:t xml:space="preserve"> районов, имеющих особо важное значение с точки зрения биоразнообразия и его вклада в жизнь человека, посредством </w:t>
      </w:r>
      <w:r w:rsidR="00317E07" w:rsidRPr="001846E0">
        <w:rPr>
          <w:rFonts w:asciiTheme="majorBidi" w:hAnsiTheme="majorBidi" w:cstheme="majorBidi"/>
          <w:strike/>
          <w:szCs w:val="22"/>
        </w:rPr>
        <w:t>эффективного и справедливого управления</w:t>
      </w:r>
      <w:r w:rsidR="00317E07" w:rsidRPr="005C052A">
        <w:rPr>
          <w:rFonts w:asciiTheme="majorBidi" w:hAnsiTheme="majorBidi" w:cstheme="majorBidi"/>
          <w:szCs w:val="22"/>
        </w:rPr>
        <w:t xml:space="preserve"> экологически репрезентативны</w:t>
      </w:r>
      <w:r w:rsidR="00317E07">
        <w:rPr>
          <w:rFonts w:asciiTheme="majorBidi" w:hAnsiTheme="majorBidi" w:cstheme="majorBidi"/>
          <w:szCs w:val="22"/>
        </w:rPr>
        <w:t>х</w:t>
      </w:r>
      <w:r w:rsidR="00317E07" w:rsidRPr="005C052A">
        <w:rPr>
          <w:rFonts w:asciiTheme="majorBidi" w:hAnsiTheme="majorBidi" w:cstheme="majorBidi"/>
          <w:szCs w:val="22"/>
        </w:rPr>
        <w:t xml:space="preserve"> и хорошо взаимосвязанны</w:t>
      </w:r>
      <w:r w:rsidR="00317E07">
        <w:rPr>
          <w:rFonts w:asciiTheme="majorBidi" w:hAnsiTheme="majorBidi" w:cstheme="majorBidi"/>
          <w:szCs w:val="22"/>
        </w:rPr>
        <w:t>х</w:t>
      </w:r>
      <w:r w:rsidR="00317E07" w:rsidRPr="005C052A">
        <w:rPr>
          <w:rFonts w:asciiTheme="majorBidi" w:hAnsiTheme="majorBidi" w:cstheme="majorBidi"/>
          <w:szCs w:val="22"/>
        </w:rPr>
        <w:t xml:space="preserve"> систем </w:t>
      </w:r>
      <w:r w:rsidR="00317E07" w:rsidRPr="005C052A">
        <w:rPr>
          <w:rFonts w:asciiTheme="majorBidi" w:hAnsiTheme="majorBidi" w:cstheme="majorBidi"/>
          <w:b/>
          <w:bCs/>
          <w:szCs w:val="22"/>
        </w:rPr>
        <w:t>эффективно управляемых</w:t>
      </w:r>
      <w:r w:rsidR="00317E07" w:rsidRPr="005C052A">
        <w:rPr>
          <w:rFonts w:asciiTheme="majorBidi" w:hAnsiTheme="majorBidi" w:cstheme="majorBidi"/>
          <w:szCs w:val="22"/>
        </w:rPr>
        <w:t xml:space="preserve"> охраняемых районов </w:t>
      </w:r>
      <w:r w:rsidR="00317E07" w:rsidRPr="005C052A">
        <w:rPr>
          <w:rFonts w:asciiTheme="majorBidi" w:hAnsiTheme="majorBidi" w:cstheme="majorBidi"/>
          <w:b/>
          <w:bCs/>
          <w:szCs w:val="22"/>
        </w:rPr>
        <w:t>под равноправным руководством</w:t>
      </w:r>
      <w:r w:rsidR="00317E07" w:rsidRPr="005C052A">
        <w:rPr>
          <w:rFonts w:asciiTheme="majorBidi" w:hAnsiTheme="majorBidi" w:cstheme="majorBidi"/>
          <w:szCs w:val="22"/>
        </w:rPr>
        <w:t xml:space="preserve">, </w:t>
      </w:r>
      <w:r w:rsidR="00317E07" w:rsidRPr="005C052A">
        <w:rPr>
          <w:rFonts w:asciiTheme="majorBidi" w:hAnsiTheme="majorBidi" w:cstheme="majorBidi"/>
          <w:b/>
          <w:bCs/>
          <w:szCs w:val="22"/>
        </w:rPr>
        <w:t>территорий коренных народов и сохраняемых общинами территорий</w:t>
      </w:r>
      <w:r w:rsidR="00317E07" w:rsidRPr="005C052A">
        <w:rPr>
          <w:rFonts w:asciiTheme="majorBidi" w:hAnsiTheme="majorBidi" w:cstheme="majorBidi"/>
          <w:szCs w:val="22"/>
        </w:rPr>
        <w:t xml:space="preserve"> и других эффективных природоохранных мер, принимаемых на порайонной основе, а также их интеграции в более обширные наземные и морские ландшафты. </w:t>
      </w:r>
      <w:r w:rsidR="00317E07" w:rsidRPr="005C052A">
        <w:rPr>
          <w:rFonts w:asciiTheme="majorBidi" w:hAnsiTheme="majorBidi" w:cstheme="majorBidi"/>
          <w:b/>
          <w:bCs/>
          <w:szCs w:val="22"/>
        </w:rPr>
        <w:t>Кроме того, обеспечить к 2030 году соответствующее признание и коллективную защиту прав коренных на</w:t>
      </w:r>
      <w:r w:rsidR="00317E07">
        <w:rPr>
          <w:rFonts w:asciiTheme="majorBidi" w:hAnsiTheme="majorBidi" w:cstheme="majorBidi"/>
          <w:b/>
          <w:bCs/>
          <w:szCs w:val="22"/>
        </w:rPr>
        <w:t>родов и местных общин, которые издавна</w:t>
      </w:r>
      <w:r w:rsidR="00317E07" w:rsidRPr="005C052A">
        <w:rPr>
          <w:rFonts w:asciiTheme="majorBidi" w:hAnsiTheme="majorBidi" w:cstheme="majorBidi"/>
          <w:b/>
          <w:bCs/>
          <w:szCs w:val="22"/>
        </w:rPr>
        <w:t xml:space="preserve"> участвуют в управлении и сохранении земель и водных объектов.</w:t>
      </w:r>
    </w:p>
    <w:p w14:paraId="47935C03" w14:textId="1876C1D5" w:rsidR="00317E07" w:rsidRPr="00E31C80" w:rsidRDefault="00A76A3F" w:rsidP="0049160E">
      <w:pPr>
        <w:spacing w:before="120" w:after="120"/>
        <w:rPr>
          <w:rFonts w:asciiTheme="majorBidi" w:hAnsiTheme="majorBidi" w:cstheme="majorBidi"/>
          <w:szCs w:val="22"/>
        </w:rPr>
      </w:pPr>
      <w:r w:rsidRPr="00A76A3F">
        <w:rPr>
          <w:rFonts w:asciiTheme="majorBidi" w:hAnsiTheme="majorBidi" w:cstheme="majorBidi"/>
          <w:b/>
          <w:bCs/>
          <w:szCs w:val="22"/>
          <w:u w:val="single"/>
        </w:rPr>
        <w:t xml:space="preserve">Глобальная </w:t>
      </w:r>
      <w:r w:rsidR="00585BF8">
        <w:rPr>
          <w:rFonts w:asciiTheme="majorBidi" w:hAnsiTheme="majorBidi" w:cstheme="majorBidi"/>
          <w:b/>
          <w:bCs/>
          <w:szCs w:val="22"/>
          <w:u w:val="single"/>
        </w:rPr>
        <w:t xml:space="preserve">лесная </w:t>
      </w:r>
      <w:r w:rsidRPr="00A76A3F">
        <w:rPr>
          <w:rFonts w:asciiTheme="majorBidi" w:hAnsiTheme="majorBidi" w:cstheme="majorBidi"/>
          <w:b/>
          <w:bCs/>
          <w:szCs w:val="22"/>
          <w:u w:val="single"/>
        </w:rPr>
        <w:t>коалиция</w:t>
      </w:r>
      <w:r w:rsidR="00317E07" w:rsidRPr="005C052A">
        <w:rPr>
          <w:rFonts w:asciiTheme="majorBidi" w:hAnsiTheme="majorBidi" w:cstheme="majorBidi"/>
          <w:szCs w:val="22"/>
        </w:rPr>
        <w:t>/</w:t>
      </w:r>
      <w:r w:rsidR="00585BF8">
        <w:rPr>
          <w:rFonts w:asciiTheme="majorBidi" w:hAnsiTheme="majorBidi" w:cstheme="majorBidi"/>
          <w:b/>
          <w:bCs/>
          <w:szCs w:val="22"/>
          <w:u w:val="single"/>
        </w:rPr>
        <w:t>Альянс КБР</w:t>
      </w:r>
      <w:r w:rsidR="00317E07" w:rsidRPr="00AD6430">
        <w:rPr>
          <w:rFonts w:asciiTheme="majorBidi" w:hAnsiTheme="majorBidi" w:cstheme="majorBidi"/>
          <w:b/>
          <w:bCs/>
          <w:szCs w:val="22"/>
        </w:rPr>
        <w:t>:</w:t>
      </w:r>
      <w:r w:rsidR="00317E07" w:rsidRPr="005C052A">
        <w:rPr>
          <w:rFonts w:asciiTheme="majorBidi" w:hAnsiTheme="majorBidi" w:cstheme="majorBidi"/>
          <w:b/>
          <w:bCs/>
          <w:szCs w:val="22"/>
        </w:rPr>
        <w:t xml:space="preserve"> Обеспечить к 2030 году принятие территориальных мер по сохранению биоразнообразия на основе эффективной, равноправной системы управления, учитывающей гендерные аспекты</w:t>
      </w:r>
      <w:r w:rsidR="00317E07">
        <w:rPr>
          <w:rFonts w:asciiTheme="majorBidi" w:hAnsiTheme="majorBidi" w:cstheme="majorBidi"/>
          <w:b/>
          <w:bCs/>
          <w:szCs w:val="22"/>
        </w:rPr>
        <w:t xml:space="preserve"> и</w:t>
      </w:r>
      <w:r w:rsidR="00317E07" w:rsidRPr="005C052A">
        <w:rPr>
          <w:rFonts w:asciiTheme="majorBidi" w:hAnsiTheme="majorBidi" w:cstheme="majorBidi"/>
          <w:b/>
          <w:bCs/>
          <w:szCs w:val="22"/>
        </w:rPr>
        <w:t xml:space="preserve"> направлен</w:t>
      </w:r>
      <w:r w:rsidR="00317E07">
        <w:rPr>
          <w:rFonts w:asciiTheme="majorBidi" w:hAnsiTheme="majorBidi" w:cstheme="majorBidi"/>
          <w:b/>
          <w:bCs/>
          <w:szCs w:val="22"/>
        </w:rPr>
        <w:t xml:space="preserve">ной </w:t>
      </w:r>
      <w:r w:rsidR="00317E07" w:rsidRPr="005C052A">
        <w:rPr>
          <w:rFonts w:asciiTheme="majorBidi" w:hAnsiTheme="majorBidi" w:cstheme="majorBidi"/>
          <w:b/>
          <w:bCs/>
          <w:szCs w:val="22"/>
        </w:rPr>
        <w:t xml:space="preserve">на укрепление прав и культуры коренных народов и местных общин, проживающих там, используя в том числе процедуру добровольного, предварительного и обоснованного согласия, способствует решению проблем основных причин утраты биоразнообразия и поддерживает экосистемы в пределах планетарных границ на основе экологических репрезентативных и хорошо взаимосвязанных систем а) территорий и районов, сохраняемых коренными народами и местными общинами, </w:t>
      </w:r>
      <w:r w:rsidR="00317E07">
        <w:rPr>
          <w:rFonts w:asciiTheme="majorBidi" w:hAnsiTheme="majorBidi" w:cstheme="majorBidi"/>
          <w:b/>
          <w:bCs/>
          <w:szCs w:val="22"/>
        </w:rPr>
        <w:t>b</w:t>
      </w:r>
      <w:r w:rsidR="00317E07" w:rsidRPr="005C052A">
        <w:rPr>
          <w:rFonts w:asciiTheme="majorBidi" w:hAnsiTheme="majorBidi" w:cstheme="majorBidi"/>
          <w:b/>
          <w:bCs/>
          <w:szCs w:val="22"/>
        </w:rPr>
        <w:t>) других эффективных природоохранных мер на порайонной основе и с) охраняемых территорий.</w:t>
      </w:r>
    </w:p>
    <w:p w14:paraId="7B3DB375" w14:textId="77777777" w:rsidR="00317E07" w:rsidRPr="00E31C80" w:rsidRDefault="00317E07" w:rsidP="0049160E">
      <w:pPr>
        <w:spacing w:after="120"/>
        <w:rPr>
          <w:rFonts w:asciiTheme="majorBidi" w:hAnsiTheme="majorBidi" w:cstheme="majorBidi"/>
          <w:color w:val="000000" w:themeColor="text1"/>
          <w:szCs w:val="22"/>
        </w:rPr>
      </w:pPr>
      <w:r w:rsidRPr="00231E05">
        <w:rPr>
          <w:rFonts w:asciiTheme="majorBidi" w:hAnsiTheme="majorBidi" w:cstheme="majorBidi"/>
          <w:b/>
          <w:bCs/>
          <w:color w:val="000000" w:themeColor="text1"/>
          <w:szCs w:val="22"/>
          <w:u w:val="single"/>
        </w:rPr>
        <w:t>ГСМЗБ</w:t>
      </w:r>
      <w:r w:rsidRPr="005C052A">
        <w:rPr>
          <w:rFonts w:asciiTheme="majorBidi" w:hAnsiTheme="majorBidi" w:cstheme="majorBidi"/>
          <w:color w:val="000000" w:themeColor="text1"/>
          <w:szCs w:val="22"/>
        </w:rPr>
        <w:t xml:space="preserve"> (от имени молодежи):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w:t>
      </w:r>
      <w:r w:rsidRPr="005C052A">
        <w:rPr>
          <w:rFonts w:asciiTheme="majorBidi" w:hAnsiTheme="majorBidi" w:cstheme="majorBidi"/>
          <w:b/>
          <w:bCs/>
          <w:color w:val="000000" w:themeColor="text1"/>
          <w:szCs w:val="22"/>
        </w:rPr>
        <w:t xml:space="preserve">руководства и </w:t>
      </w:r>
      <w:r w:rsidRPr="005C052A">
        <w:rPr>
          <w:rFonts w:asciiTheme="majorBidi" w:hAnsiTheme="majorBidi" w:cstheme="majorBidi"/>
          <w:color w:val="000000" w:themeColor="text1"/>
          <w:szCs w:val="22"/>
        </w:rPr>
        <w:t xml:space="preserve">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w:t>
      </w:r>
      <w:r w:rsidRPr="005C052A">
        <w:rPr>
          <w:rFonts w:asciiTheme="majorBidi" w:hAnsiTheme="majorBidi" w:cstheme="majorBidi"/>
          <w:b/>
          <w:bCs/>
          <w:color w:val="000000" w:themeColor="text1"/>
          <w:szCs w:val="22"/>
        </w:rPr>
        <w:t xml:space="preserve">при добровольном, предварительном и обоснованном согласии коренных </w:t>
      </w:r>
      <w:r w:rsidRPr="005C052A">
        <w:rPr>
          <w:rFonts w:asciiTheme="majorBidi" w:hAnsiTheme="majorBidi" w:cstheme="majorBidi"/>
          <w:b/>
          <w:bCs/>
          <w:color w:val="000000" w:themeColor="text1"/>
          <w:szCs w:val="22"/>
        </w:rPr>
        <w:lastRenderedPageBreak/>
        <w:t>народов и местных общин, в том числе на основе соответствующего признания и поддержки коллективных земель, территорий и ресурсов коренных народов и местных общин,</w:t>
      </w:r>
      <w:r w:rsidRPr="005C052A">
        <w:rPr>
          <w:rFonts w:asciiTheme="majorBidi" w:hAnsiTheme="majorBidi" w:cstheme="majorBidi"/>
          <w:color w:val="000000" w:themeColor="text1"/>
          <w:szCs w:val="22"/>
        </w:rPr>
        <w:t xml:space="preserve"> а также интеграции в более обширные наземные и морские ландшафты.</w:t>
      </w:r>
    </w:p>
    <w:p w14:paraId="091A7D94" w14:textId="77777777" w:rsidR="00317E07" w:rsidRPr="00E31C80" w:rsidRDefault="00317E07" w:rsidP="0049160E">
      <w:pPr>
        <w:spacing w:before="120"/>
        <w:rPr>
          <w:rFonts w:asciiTheme="majorBidi" w:hAnsiTheme="majorBidi" w:cstheme="majorBidi"/>
          <w:szCs w:val="22"/>
        </w:rPr>
      </w:pPr>
      <w:r w:rsidRPr="005C052A">
        <w:rPr>
          <w:b/>
          <w:bCs/>
          <w:u w:val="single"/>
        </w:rPr>
        <w:t>МФКНБ (от имени коренных народов и местных общин) / Ассамблея первых народов и Консорциум в поддержку районов и территорий, охраняемых коренными народами и общинами</w:t>
      </w:r>
      <w:r w:rsidRPr="005C052A">
        <w:rPr>
          <w:b/>
          <w:bCs/>
        </w:rPr>
        <w:t xml:space="preserve">: </w:t>
      </w:r>
      <w:r w:rsidRPr="005C052A">
        <w:t xml:space="preserve">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w:t>
      </w:r>
      <w:r w:rsidRPr="005C052A">
        <w:rPr>
          <w:b/>
          <w:bCs/>
        </w:rPr>
        <w:t xml:space="preserve">руководства и </w:t>
      </w:r>
      <w:r w:rsidRPr="005C052A">
        <w:t xml:space="preserve">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w:t>
      </w:r>
      <w:r w:rsidRPr="005C052A">
        <w:rPr>
          <w:b/>
          <w:bCs/>
        </w:rPr>
        <w:t>при добровольном, предварительном и обоснованном согласии коренных народов и местных общин, в том числе на основе соответствующего признания и поддержки коллективных земель, территорий и ресурсов коренных народов и местных общин,</w:t>
      </w:r>
      <w:r w:rsidRPr="005C052A">
        <w:t xml:space="preserve"> а также интеграци</w:t>
      </w:r>
      <w:r>
        <w:t>и</w:t>
      </w:r>
      <w:r w:rsidRPr="005C052A">
        <w:t xml:space="preserve"> в более обширные наземные и морские ландшафты.</w:t>
      </w:r>
    </w:p>
    <w:p w14:paraId="585043CC" w14:textId="460B20BA" w:rsidR="00317E07" w:rsidRPr="00E31C80" w:rsidRDefault="00317E07" w:rsidP="0049160E">
      <w:pPr>
        <w:keepNext/>
        <w:spacing w:before="120" w:after="120"/>
        <w:rPr>
          <w:rFonts w:asciiTheme="majorBidi" w:hAnsiTheme="majorBidi" w:cstheme="majorBidi"/>
          <w:szCs w:val="22"/>
        </w:rPr>
      </w:pPr>
      <w:r w:rsidRPr="005C052A">
        <w:rPr>
          <w:rFonts w:asciiTheme="majorBidi" w:hAnsiTheme="majorBidi" w:cstheme="majorBidi"/>
          <w:b/>
          <w:bCs/>
          <w:szCs w:val="22"/>
          <w:u w:val="single"/>
        </w:rPr>
        <w:t xml:space="preserve">Международная сеть </w:t>
      </w:r>
      <w:r w:rsidR="00023EDA">
        <w:rPr>
          <w:rFonts w:asciiTheme="majorBidi" w:hAnsiTheme="majorBidi" w:cstheme="majorBidi"/>
          <w:b/>
          <w:bCs/>
          <w:szCs w:val="22"/>
          <w:u w:val="single"/>
        </w:rPr>
        <w:t xml:space="preserve">университетов </w:t>
      </w:r>
      <w:r w:rsidRPr="005C052A">
        <w:rPr>
          <w:rFonts w:asciiTheme="majorBidi" w:hAnsiTheme="majorBidi" w:cstheme="majorBidi"/>
          <w:b/>
          <w:bCs/>
          <w:szCs w:val="22"/>
          <w:u w:val="single"/>
        </w:rPr>
        <w:t>по вопросам культурного и биологического разнообразия</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интеграции в более обширные </w:t>
      </w:r>
      <w:r w:rsidRPr="005C052A">
        <w:rPr>
          <w:rFonts w:asciiTheme="majorBidi" w:hAnsiTheme="majorBidi" w:cstheme="majorBidi"/>
          <w:b/>
          <w:bCs/>
          <w:szCs w:val="22"/>
        </w:rPr>
        <w:t xml:space="preserve">экологические, культурные и образовательные </w:t>
      </w:r>
      <w:r w:rsidRPr="005C052A">
        <w:rPr>
          <w:rFonts w:asciiTheme="majorBidi" w:hAnsiTheme="majorBidi" w:cstheme="majorBidi"/>
          <w:szCs w:val="22"/>
        </w:rPr>
        <w:t xml:space="preserve">наземные и морские ландшафты, </w:t>
      </w:r>
      <w:r w:rsidRPr="005C052A">
        <w:rPr>
          <w:rFonts w:asciiTheme="majorBidi" w:hAnsiTheme="majorBidi" w:cstheme="majorBidi"/>
          <w:b/>
          <w:bCs/>
          <w:szCs w:val="22"/>
        </w:rPr>
        <w:t>что может обеспечить выполнение трех целей Конвенции на преобразующей основе.</w:t>
      </w:r>
    </w:p>
    <w:p w14:paraId="1A45C952" w14:textId="77777777" w:rsidR="00317E07" w:rsidRPr="00E31C80" w:rsidRDefault="00317E07" w:rsidP="0049160E">
      <w:pPr>
        <w:spacing w:before="120" w:after="120"/>
        <w:rPr>
          <w:rFonts w:asciiTheme="majorBidi" w:hAnsiTheme="majorBidi" w:cstheme="majorBidi"/>
          <w:szCs w:val="22"/>
        </w:rPr>
      </w:pPr>
      <w:r w:rsidRPr="005C052A">
        <w:rPr>
          <w:rFonts w:asciiTheme="majorBidi" w:hAnsiTheme="majorBidi" w:cstheme="majorBidi"/>
          <w:b/>
          <w:bCs/>
          <w:szCs w:val="22"/>
          <w:u w:val="single"/>
        </w:rPr>
        <w:t>Сеть выпускников в области охраны природы Кембриджского университета</w:t>
      </w:r>
      <w:r>
        <w:rPr>
          <w:rFonts w:asciiTheme="majorBidi" w:hAnsiTheme="majorBidi" w:cstheme="majorBidi"/>
          <w:b/>
          <w:bCs/>
          <w:szCs w:val="22"/>
          <w:u w:val="single"/>
        </w:rPr>
        <w:t xml:space="preserve"> </w:t>
      </w:r>
      <w:r w:rsidRPr="00231E05">
        <w:rPr>
          <w:rFonts w:asciiTheme="majorBidi" w:hAnsiTheme="majorBidi" w:cstheme="majorBidi"/>
          <w:b/>
          <w:bCs/>
          <w:szCs w:val="22"/>
          <w:u w:val="single"/>
        </w:rPr>
        <w:t>(</w:t>
      </w:r>
      <w:r w:rsidRPr="00231E05">
        <w:rPr>
          <w:rFonts w:asciiTheme="majorBidi" w:hAnsiTheme="majorBidi" w:cstheme="majorBidi"/>
          <w:b/>
          <w:bCs/>
          <w:szCs w:val="22"/>
          <w:u w:val="single"/>
          <w:lang w:val="en-GB"/>
        </w:rPr>
        <w:t>UCCLAN</w:t>
      </w:r>
      <w:r w:rsidRPr="00231E05">
        <w:rPr>
          <w:rFonts w:asciiTheme="majorBidi" w:hAnsiTheme="majorBidi" w:cstheme="majorBidi"/>
          <w:b/>
          <w:bCs/>
          <w:szCs w:val="22"/>
          <w:u w:val="single"/>
        </w:rPr>
        <w:t>)</w:t>
      </w:r>
      <w:r w:rsidRPr="005C052A">
        <w:rPr>
          <w:rFonts w:asciiTheme="majorBidi" w:hAnsiTheme="majorBidi" w:cstheme="majorBidi"/>
          <w:b/>
          <w:bCs/>
          <w:szCs w:val="22"/>
        </w:rPr>
        <w:t>:</w:t>
      </w:r>
      <w:r w:rsidRPr="005C052A">
        <w:rPr>
          <w:rFonts w:asciiTheme="majorBidi" w:hAnsiTheme="majorBidi" w:cstheme="majorBidi"/>
          <w:szCs w:val="22"/>
        </w:rPr>
        <w:t xml:space="preserve"> Обеспечение сохранения не менее 30% наземных и морских районов во всем мире, в частности районов, имеющих особо важное значение с точки зрения биоразнообразия и его вклада в жизнь человека, посредством эффективного и справедливого управления экологически репрезентативными и хорошо взаимосвязанными системами охраняемых районов и других эффективных природоохранных мер, принимаемых на порайонной основе, </w:t>
      </w:r>
      <w:r w:rsidRPr="005C052A">
        <w:rPr>
          <w:rFonts w:asciiTheme="majorBidi" w:hAnsiTheme="majorBidi" w:cstheme="majorBidi"/>
          <w:b/>
          <w:bCs/>
          <w:szCs w:val="22"/>
        </w:rPr>
        <w:t>которые получают необходимое финансирование и поддержку,</w:t>
      </w:r>
      <w:r w:rsidRPr="005C052A">
        <w:rPr>
          <w:rFonts w:asciiTheme="majorBidi" w:hAnsiTheme="majorBidi" w:cstheme="majorBidi"/>
          <w:szCs w:val="22"/>
        </w:rPr>
        <w:t xml:space="preserve"> а также интеграции в более обширные наземные и морские ландшафты.</w:t>
      </w:r>
    </w:p>
    <w:p w14:paraId="02490AF6" w14:textId="77777777" w:rsidR="00317E07" w:rsidRPr="00E31C80" w:rsidRDefault="00317E07" w:rsidP="0049160E">
      <w:pPr>
        <w:jc w:val="center"/>
      </w:pPr>
    </w:p>
    <w:p w14:paraId="47362D60" w14:textId="77777777" w:rsidR="00317E07" w:rsidRDefault="00317E07" w:rsidP="0049160E">
      <w:pPr>
        <w:keepNext/>
        <w:spacing w:before="240" w:after="120" w:line="360" w:lineRule="auto"/>
        <w:jc w:val="center"/>
        <w:rPr>
          <w:rFonts w:asciiTheme="majorBidi" w:hAnsiTheme="majorBidi" w:cstheme="majorBidi"/>
          <w:b/>
          <w:bCs/>
          <w:szCs w:val="22"/>
        </w:rPr>
      </w:pPr>
      <w:r>
        <w:rPr>
          <w:rFonts w:asciiTheme="majorBidi" w:hAnsiTheme="majorBidi" w:cstheme="majorBidi"/>
          <w:b/>
          <w:bCs/>
          <w:szCs w:val="22"/>
        </w:rPr>
        <w:t>Задача 4</w:t>
      </w:r>
    </w:p>
    <w:p w14:paraId="04778396" w14:textId="6959A151" w:rsidR="00317E07" w:rsidRPr="00EC7E35" w:rsidRDefault="00D134AF" w:rsidP="0049160E">
      <w:pPr>
        <w:keepNext/>
        <w:spacing w:before="240" w:after="120"/>
        <w:jc w:val="center"/>
        <w:rPr>
          <w:rFonts w:asciiTheme="majorBidi" w:hAnsiTheme="majorBidi" w:cstheme="majorBidi"/>
          <w:b/>
          <w:bCs/>
          <w:szCs w:val="22"/>
        </w:rPr>
      </w:pPr>
      <w:r w:rsidRPr="00F512D2">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351EBE" w14:paraId="739C4BAF" w14:textId="77777777" w:rsidTr="00E75354">
        <w:tc>
          <w:tcPr>
            <w:tcW w:w="9493" w:type="dxa"/>
          </w:tcPr>
          <w:p w14:paraId="77FFD573" w14:textId="77777777" w:rsidR="00317E07" w:rsidRPr="00E31C80" w:rsidRDefault="00317E07" w:rsidP="0049160E">
            <w:pPr>
              <w:rPr>
                <w:rFonts w:asciiTheme="majorBidi" w:hAnsiTheme="majorBidi" w:cstheme="majorBidi"/>
                <w:kern w:val="22"/>
                <w:szCs w:val="22"/>
              </w:rPr>
            </w:pPr>
            <w:r w:rsidRPr="005C052A">
              <w:rPr>
                <w:rFonts w:asciiTheme="majorBidi" w:hAnsiTheme="majorBidi" w:cstheme="majorBidi"/>
                <w:kern w:val="22"/>
                <w:szCs w:val="22"/>
              </w:rPr>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rFonts w:asciiTheme="majorBidi" w:hAnsiTheme="majorBidi" w:cstheme="majorBidi"/>
                <w:kern w:val="22"/>
                <w:szCs w:val="22"/>
              </w:rPr>
              <w:t>ex</w:t>
            </w:r>
            <w:r w:rsidRPr="005C052A">
              <w:rPr>
                <w:rFonts w:asciiTheme="majorBidi" w:hAnsiTheme="majorBidi" w:cstheme="majorBidi"/>
                <w:kern w:val="22"/>
                <w:szCs w:val="22"/>
              </w:rPr>
              <w:t>-</w:t>
            </w:r>
            <w:r>
              <w:rPr>
                <w:rFonts w:asciiTheme="majorBidi" w:hAnsiTheme="majorBidi" w:cstheme="majorBidi"/>
                <w:kern w:val="22"/>
                <w:szCs w:val="22"/>
              </w:rPr>
              <w:t>situ</w:t>
            </w:r>
            <w:r w:rsidRPr="005C052A">
              <w:rPr>
                <w:rFonts w:asciiTheme="majorBidi" w:hAnsiTheme="majorBidi" w:cstheme="majorBidi"/>
                <w:kern w:val="22"/>
                <w:szCs w:val="22"/>
              </w:rPr>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2CAC9351" w14:textId="77777777" w:rsidR="00317E07" w:rsidRPr="00E31C80" w:rsidRDefault="00317E07" w:rsidP="0049160E">
            <w:pPr>
              <w:rPr>
                <w:rFonts w:asciiTheme="majorBidi" w:hAnsiTheme="majorBidi" w:cstheme="majorBidi"/>
                <w:szCs w:val="22"/>
              </w:rPr>
            </w:pPr>
          </w:p>
        </w:tc>
      </w:tr>
    </w:tbl>
    <w:p w14:paraId="4E1080CB" w14:textId="77777777" w:rsidR="00317E07" w:rsidRPr="00351EBE" w:rsidRDefault="00317E07" w:rsidP="0049160E">
      <w:pPr>
        <w:keepNext/>
        <w:spacing w:before="240" w:after="120"/>
        <w:jc w:val="center"/>
        <w:rPr>
          <w:rFonts w:asciiTheme="majorBidi" w:hAnsiTheme="majorBidi" w:cstheme="majorBidi"/>
          <w:b/>
          <w:bCs/>
          <w:szCs w:val="22"/>
        </w:rPr>
      </w:pPr>
      <w:r w:rsidRPr="00351EBE">
        <w:rPr>
          <w:rFonts w:asciiTheme="majorBidi" w:hAnsiTheme="majorBidi" w:cstheme="majorBidi"/>
          <w:b/>
          <w:bCs/>
          <w:szCs w:val="22"/>
        </w:rPr>
        <w:t>СВОДНЫЙ ТЕКСТ</w:t>
      </w:r>
    </w:p>
    <w:p w14:paraId="6A29CE46" w14:textId="4FDC7EBF" w:rsidR="00317E07" w:rsidRPr="00BD4266" w:rsidRDefault="00317E07" w:rsidP="0049160E">
      <w:pPr>
        <w:rPr>
          <w:rFonts w:asciiTheme="majorBidi" w:hAnsiTheme="majorBidi" w:cstheme="majorBidi"/>
          <w:color w:val="000000" w:themeColor="text1"/>
          <w:szCs w:val="22"/>
        </w:rPr>
      </w:pPr>
      <w:r w:rsidRPr="007A17D3">
        <w:rPr>
          <w:rFonts w:asciiTheme="majorBidi" w:hAnsiTheme="majorBidi" w:cstheme="majorBidi"/>
          <w:b/>
          <w:bCs/>
          <w:color w:val="000000" w:themeColor="text1"/>
          <w:szCs w:val="22"/>
        </w:rPr>
        <w:t>[</w:t>
      </w:r>
      <w:r w:rsidRPr="005C052A">
        <w:rPr>
          <w:b/>
          <w:bCs/>
        </w:rPr>
        <w:t>Внедр</w:t>
      </w:r>
      <w:r>
        <w:rPr>
          <w:b/>
          <w:bCs/>
        </w:rPr>
        <w:t>ение</w:t>
      </w:r>
      <w:r w:rsidRPr="007A17D3">
        <w:rPr>
          <w:b/>
          <w:bCs/>
        </w:rPr>
        <w:t xml:space="preserve"> </w:t>
      </w:r>
      <w:r w:rsidRPr="005C052A">
        <w:rPr>
          <w:b/>
          <w:bCs/>
        </w:rPr>
        <w:t>устойчивы</w:t>
      </w:r>
      <w:r>
        <w:rPr>
          <w:b/>
          <w:bCs/>
        </w:rPr>
        <w:t>х</w:t>
      </w:r>
      <w:r w:rsidRPr="007A17D3">
        <w:rPr>
          <w:rFonts w:asciiTheme="majorBidi" w:hAnsiTheme="majorBidi" w:cstheme="majorBidi"/>
          <w:b/>
          <w:bCs/>
          <w:color w:val="000000" w:themeColor="text1"/>
          <w:szCs w:val="22"/>
        </w:rPr>
        <w:t>] [</w:t>
      </w:r>
      <w:r>
        <w:rPr>
          <w:rFonts w:asciiTheme="majorBidi" w:hAnsiTheme="majorBidi" w:cstheme="majorBidi"/>
          <w:b/>
          <w:bCs/>
          <w:color w:val="000000" w:themeColor="text1"/>
          <w:szCs w:val="22"/>
        </w:rPr>
        <w:t>Осуществлять</w:t>
      </w:r>
      <w:r w:rsidRPr="007A17D3">
        <w:rPr>
          <w:rFonts w:asciiTheme="majorBidi" w:hAnsiTheme="majorBidi" w:cstheme="majorBidi"/>
          <w:b/>
          <w:bCs/>
          <w:color w:val="000000" w:themeColor="text1"/>
          <w:szCs w:val="22"/>
        </w:rPr>
        <w:t>]</w:t>
      </w:r>
      <w:r w:rsidRPr="007A17D3">
        <w:rPr>
          <w:rFonts w:asciiTheme="majorBidi" w:hAnsiTheme="majorBidi" w:cstheme="majorBidi"/>
          <w:color w:val="000000" w:themeColor="text1"/>
          <w:szCs w:val="22"/>
        </w:rPr>
        <w:t xml:space="preserve"> [[</w:t>
      </w:r>
      <w:r>
        <w:rPr>
          <w:rFonts w:asciiTheme="majorBidi" w:hAnsiTheme="majorBidi" w:cstheme="majorBidi"/>
          <w:kern w:val="22"/>
          <w:szCs w:val="22"/>
        </w:rPr>
        <w:t>Обеспечение</w:t>
      </w:r>
      <w:r w:rsidRPr="007A17D3">
        <w:rPr>
          <w:rFonts w:asciiTheme="majorBidi" w:hAnsiTheme="majorBidi" w:cstheme="majorBidi"/>
          <w:kern w:val="22"/>
          <w:szCs w:val="22"/>
        </w:rPr>
        <w:t xml:space="preserve">]] </w:t>
      </w:r>
      <w:r>
        <w:rPr>
          <w:rFonts w:asciiTheme="majorBidi" w:hAnsiTheme="majorBidi" w:cstheme="majorBidi"/>
          <w:b/>
          <w:bCs/>
          <w:color w:val="000000" w:themeColor="text1"/>
          <w:szCs w:val="22"/>
        </w:rPr>
        <w:t>эффективных</w:t>
      </w:r>
      <w:r w:rsidRPr="007A17D3">
        <w:rPr>
          <w:rFonts w:asciiTheme="majorBidi" w:hAnsiTheme="majorBidi" w:cstheme="majorBidi"/>
          <w:b/>
          <w:bCs/>
          <w:color w:val="000000" w:themeColor="text1"/>
          <w:szCs w:val="22"/>
        </w:rPr>
        <w:t xml:space="preserve"> </w:t>
      </w:r>
      <w:r w:rsidRPr="007A17D3">
        <w:rPr>
          <w:rFonts w:asciiTheme="majorBidi" w:hAnsiTheme="majorBidi" w:cstheme="majorBidi"/>
          <w:color w:val="000000" w:themeColor="text1"/>
          <w:szCs w:val="22"/>
        </w:rPr>
        <w:t>[[[[</w:t>
      </w:r>
      <w:r>
        <w:rPr>
          <w:rFonts w:asciiTheme="majorBidi" w:hAnsiTheme="majorBidi" w:cstheme="majorBidi"/>
          <w:color w:val="000000" w:themeColor="text1"/>
          <w:szCs w:val="22"/>
        </w:rPr>
        <w:t>активных</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или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активных</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пассивных</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Pr>
          <w:rFonts w:asciiTheme="majorBidi" w:hAnsiTheme="majorBidi" w:cstheme="majorBidi"/>
          <w:b/>
          <w:bCs/>
          <w:color w:val="000000" w:themeColor="text1"/>
          <w:szCs w:val="22"/>
        </w:rPr>
        <w:t>и</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устойчивых</w:t>
      </w:r>
      <w:r w:rsidRPr="007A17D3">
        <w:rPr>
          <w:rFonts w:asciiTheme="majorBidi" w:hAnsiTheme="majorBidi" w:cstheme="majorBidi"/>
          <w:b/>
          <w:bCs/>
          <w:color w:val="000000" w:themeColor="text1"/>
          <w:szCs w:val="22"/>
        </w:rPr>
        <w:t xml:space="preserve"> </w:t>
      </w:r>
      <w:r w:rsidRPr="0007716D">
        <w:rPr>
          <w:rFonts w:asciiTheme="majorBidi" w:hAnsiTheme="majorBidi" w:cstheme="majorBidi"/>
          <w:bCs/>
          <w:color w:val="000000" w:themeColor="text1"/>
          <w:szCs w:val="22"/>
        </w:rPr>
        <w:t>мер</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управления</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E1412F">
        <w:rPr>
          <w:b/>
        </w:rPr>
        <w:t>в</w:t>
      </w:r>
      <w:r w:rsidRPr="007A17D3">
        <w:rPr>
          <w:b/>
        </w:rPr>
        <w:t xml:space="preserve"> </w:t>
      </w:r>
      <w:r w:rsidRPr="00E1412F">
        <w:rPr>
          <w:b/>
        </w:rPr>
        <w:t>том</w:t>
      </w:r>
      <w:r w:rsidRPr="007A17D3">
        <w:rPr>
          <w:b/>
        </w:rPr>
        <w:t xml:space="preserve"> </w:t>
      </w:r>
      <w:r w:rsidRPr="00E1412F">
        <w:rPr>
          <w:b/>
        </w:rPr>
        <w:t>числе</w:t>
      </w:r>
      <w:r w:rsidRPr="007A17D3">
        <w:rPr>
          <w:b/>
        </w:rPr>
        <w:t xml:space="preserve"> </w:t>
      </w:r>
      <w:r w:rsidRPr="00E1412F">
        <w:rPr>
          <w:b/>
        </w:rPr>
        <w:t>путем</w:t>
      </w:r>
      <w:r w:rsidRPr="007A17D3">
        <w:rPr>
          <w:b/>
        </w:rPr>
        <w:t xml:space="preserve"> </w:t>
      </w:r>
      <w:r w:rsidRPr="00E1412F">
        <w:rPr>
          <w:b/>
        </w:rPr>
        <w:t>сохранения</w:t>
      </w:r>
      <w:r w:rsidRPr="007A17D3">
        <w:rPr>
          <w:b/>
        </w:rPr>
        <w:t xml:space="preserve"> </w:t>
      </w:r>
      <w:r w:rsidRPr="00E1412F">
        <w:rPr>
          <w:b/>
        </w:rPr>
        <w:t>ex</w:t>
      </w:r>
      <w:r>
        <w:rPr>
          <w:b/>
        </w:rPr>
        <w:t xml:space="preserve"> </w:t>
      </w:r>
      <w:r w:rsidRPr="00E1412F">
        <w:rPr>
          <w:b/>
        </w:rPr>
        <w:t>situ</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для</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поддержания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восстановления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благоприятного</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содействие</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создание</w:t>
      </w:r>
      <w:r w:rsidRPr="007A17D3">
        <w:rPr>
          <w:rFonts w:asciiTheme="majorBidi" w:hAnsiTheme="majorBidi" w:cstheme="majorBidi"/>
          <w:kern w:val="22"/>
          <w:szCs w:val="22"/>
        </w:rPr>
        <w:t xml:space="preserve"> </w:t>
      </w:r>
      <w:r>
        <w:rPr>
          <w:rFonts w:asciiTheme="majorBidi" w:hAnsiTheme="majorBidi" w:cstheme="majorBidi"/>
          <w:kern w:val="22"/>
          <w:szCs w:val="22"/>
        </w:rPr>
        <w:t>условий</w:t>
      </w:r>
      <w:r w:rsidRPr="007A17D3">
        <w:rPr>
          <w:rFonts w:asciiTheme="majorBidi" w:hAnsiTheme="majorBidi" w:cstheme="majorBidi"/>
          <w:kern w:val="22"/>
          <w:szCs w:val="22"/>
        </w:rPr>
        <w:t xml:space="preserve">]] </w:t>
      </w:r>
      <w:r w:rsidRPr="00E1412F">
        <w:rPr>
          <w:rFonts w:asciiTheme="majorBidi" w:hAnsiTheme="majorBidi" w:cstheme="majorBidi"/>
          <w:b/>
          <w:kern w:val="22"/>
          <w:szCs w:val="22"/>
        </w:rPr>
        <w:t>для</w:t>
      </w:r>
      <w:r w:rsidRPr="007A17D3">
        <w:rPr>
          <w:rFonts w:asciiTheme="majorBidi" w:hAnsiTheme="majorBidi" w:cstheme="majorBidi"/>
          <w:b/>
          <w:kern w:val="22"/>
          <w:szCs w:val="22"/>
        </w:rPr>
        <w:t xml:space="preserve"> </w:t>
      </w:r>
      <w:r w:rsidRPr="00E1412F">
        <w:rPr>
          <w:rFonts w:asciiTheme="majorBidi" w:hAnsiTheme="majorBidi" w:cstheme="majorBidi"/>
          <w:b/>
          <w:kern w:val="22"/>
          <w:szCs w:val="22"/>
        </w:rPr>
        <w:t>обеспечения</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выявления</w:t>
      </w:r>
      <w:r w:rsidRPr="007A17D3">
        <w:rPr>
          <w:rFonts w:asciiTheme="majorBidi" w:hAnsiTheme="majorBidi" w:cstheme="majorBidi"/>
          <w:b/>
          <w:bCs/>
          <w:kern w:val="22"/>
          <w:szCs w:val="22"/>
        </w:rPr>
        <w:t>] [</w:t>
      </w:r>
      <w:r>
        <w:rPr>
          <w:rFonts w:asciiTheme="majorBidi" w:hAnsiTheme="majorBidi" w:cstheme="majorBidi"/>
          <w:b/>
          <w:bCs/>
          <w:kern w:val="22"/>
          <w:szCs w:val="22"/>
        </w:rPr>
        <w:t>сохранения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sidRPr="007A17D3">
        <w:rPr>
          <w:rFonts w:asciiTheme="majorBidi" w:hAnsiTheme="majorBidi" w:cstheme="majorBidi"/>
          <w:kern w:val="22"/>
          <w:szCs w:val="22"/>
        </w:rPr>
        <w:t>[</w:t>
      </w:r>
      <w:r>
        <w:rPr>
          <w:rFonts w:asciiTheme="majorBidi" w:hAnsiTheme="majorBidi" w:cstheme="majorBidi"/>
          <w:kern w:val="22"/>
          <w:szCs w:val="22"/>
        </w:rPr>
        <w:t>восстановления</w:t>
      </w:r>
      <w:r w:rsidRPr="007A17D3">
        <w:rPr>
          <w:rFonts w:asciiTheme="majorBidi" w:hAnsiTheme="majorBidi" w:cstheme="majorBidi"/>
          <w:kern w:val="22"/>
          <w:szCs w:val="22"/>
        </w:rPr>
        <w:t>]</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и</w:t>
      </w:r>
      <w:r w:rsidRPr="007A17D3">
        <w:rPr>
          <w:rFonts w:asciiTheme="majorBidi" w:hAnsiTheme="majorBidi" w:cstheme="majorBidi"/>
          <w:kern w:val="22"/>
          <w:szCs w:val="22"/>
        </w:rPr>
        <w:t xml:space="preserve">]] </w:t>
      </w:r>
      <w:r>
        <w:rPr>
          <w:rFonts w:asciiTheme="majorBidi" w:hAnsiTheme="majorBidi" w:cstheme="majorBidi"/>
          <w:kern w:val="22"/>
          <w:szCs w:val="22"/>
        </w:rPr>
        <w:t>сохранения</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восстановления</w:t>
      </w:r>
      <w:r w:rsidRPr="007A17D3">
        <w:rPr>
          <w:rFonts w:asciiTheme="majorBidi" w:hAnsiTheme="majorBidi" w:cstheme="majorBidi"/>
          <w:b/>
          <w:bCs/>
          <w:kern w:val="22"/>
          <w:szCs w:val="22"/>
        </w:rPr>
        <w:t>] [</w:t>
      </w:r>
      <w:r>
        <w:rPr>
          <w:rFonts w:asciiTheme="majorBidi" w:hAnsiTheme="majorBidi" w:cstheme="majorBidi"/>
          <w:b/>
          <w:bCs/>
          <w:kern w:val="22"/>
          <w:szCs w:val="22"/>
        </w:rPr>
        <w:t>диких</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color w:val="000000" w:themeColor="text1"/>
          <w:szCs w:val="22"/>
        </w:rPr>
        <w:t>и</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устойчивое</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использование</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приоритетных</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приоритетных</w:t>
      </w:r>
      <w:r w:rsidRPr="007A17D3">
        <w:rPr>
          <w:rFonts w:asciiTheme="majorBidi" w:hAnsiTheme="majorBidi" w:cstheme="majorBidi"/>
          <w:b/>
          <w:bCs/>
          <w:color w:val="000000" w:themeColor="text1"/>
          <w:szCs w:val="22"/>
        </w:rPr>
        <w:t>]</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находящихся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под</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угрозой</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исчезновения</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CB4748">
        <w:rPr>
          <w:rFonts w:asciiTheme="majorBidi" w:hAnsiTheme="majorBidi" w:cstheme="majorBidi"/>
          <w:b/>
          <w:kern w:val="22"/>
          <w:szCs w:val="22"/>
        </w:rPr>
        <w:t>местных</w:t>
      </w:r>
      <w:r w:rsidRPr="007A17D3">
        <w:rPr>
          <w:rFonts w:asciiTheme="majorBidi" w:hAnsiTheme="majorBidi" w:cstheme="majorBidi"/>
          <w:b/>
          <w:bCs/>
          <w:color w:val="000000" w:themeColor="text1"/>
          <w:szCs w:val="22"/>
        </w:rPr>
        <w:t>] [</w:t>
      </w:r>
      <w:r>
        <w:rPr>
          <w:rFonts w:asciiTheme="majorBidi" w:hAnsiTheme="majorBidi" w:cstheme="majorBidi"/>
          <w:b/>
          <w:bCs/>
          <w:color w:val="000000" w:themeColor="text1"/>
          <w:szCs w:val="22"/>
        </w:rPr>
        <w:t>диких</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и</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одомашненных</w:t>
      </w:r>
      <w:r w:rsidRPr="007A17D3">
        <w:rPr>
          <w:rFonts w:asciiTheme="majorBidi" w:hAnsiTheme="majorBidi" w:cstheme="majorBidi"/>
          <w:b/>
          <w:bCs/>
          <w:color w:val="000000" w:themeColor="text1"/>
          <w:szCs w:val="22"/>
        </w:rPr>
        <w:t>] [</w:t>
      </w:r>
      <w:r>
        <w:rPr>
          <w:rFonts w:asciiTheme="majorBidi" w:hAnsiTheme="majorBidi" w:cstheme="majorBidi"/>
          <w:b/>
          <w:bCs/>
          <w:color w:val="000000" w:themeColor="text1"/>
          <w:szCs w:val="22"/>
        </w:rPr>
        <w:t>диких</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видов</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под</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угрозой</w:t>
      </w:r>
      <w:r w:rsidRPr="007A17D3">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исчезновения</w:t>
      </w:r>
      <w:r w:rsidRPr="007A17D3">
        <w:rPr>
          <w:rFonts w:asciiTheme="majorBidi" w:hAnsiTheme="majorBidi" w:cstheme="majorBidi"/>
          <w:b/>
          <w:bCs/>
          <w:color w:val="000000" w:themeColor="text1"/>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статус</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диких</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color w:val="000000" w:themeColor="text1"/>
          <w:szCs w:val="22"/>
        </w:rPr>
        <w:t>[</w:t>
      </w:r>
      <w:r>
        <w:rPr>
          <w:rFonts w:asciiTheme="majorBidi" w:hAnsiTheme="majorBidi" w:cstheme="majorBidi"/>
          <w:color w:val="000000" w:themeColor="text1"/>
          <w:szCs w:val="22"/>
        </w:rPr>
        <w:t>видов</w:t>
      </w:r>
      <w:r w:rsidRPr="007A17D3">
        <w:rPr>
          <w:rFonts w:asciiTheme="majorBidi" w:hAnsiTheme="majorBidi" w:cstheme="majorBidi"/>
          <w:kern w:val="22"/>
          <w:szCs w:val="22"/>
        </w:rPr>
        <w:t xml:space="preserve"> </w:t>
      </w:r>
      <w:r>
        <w:rPr>
          <w:rFonts w:asciiTheme="majorBidi" w:hAnsiTheme="majorBidi" w:cstheme="majorBidi"/>
          <w:b/>
          <w:bCs/>
          <w:kern w:val="22"/>
          <w:szCs w:val="22"/>
        </w:rPr>
        <w:t>[</w:t>
      </w:r>
      <w:r>
        <w:rPr>
          <w:b/>
        </w:rPr>
        <w:t>осуществление</w:t>
      </w:r>
      <w:r w:rsidRPr="007A17D3">
        <w:rPr>
          <w:b/>
        </w:rPr>
        <w:t xml:space="preserve"> </w:t>
      </w:r>
      <w:r w:rsidRPr="00D50327">
        <w:rPr>
          <w:b/>
        </w:rPr>
        <w:t>срочных</w:t>
      </w:r>
      <w:r w:rsidRPr="007A17D3">
        <w:rPr>
          <w:b/>
        </w:rPr>
        <w:t xml:space="preserve"> </w:t>
      </w:r>
      <w:r w:rsidRPr="00D50327">
        <w:rPr>
          <w:b/>
        </w:rPr>
        <w:t>мер</w:t>
      </w:r>
      <w:r w:rsidRPr="007A17D3">
        <w:t xml:space="preserve"> </w:t>
      </w:r>
      <w:r>
        <w:rPr>
          <w:b/>
          <w:bCs/>
        </w:rPr>
        <w:t>для</w:t>
      </w:r>
      <w:r w:rsidRPr="007A17D3">
        <w:rPr>
          <w:b/>
          <w:bCs/>
        </w:rPr>
        <w:t xml:space="preserve"> </w:t>
      </w:r>
      <w:r w:rsidRPr="005C052A">
        <w:rPr>
          <w:b/>
          <w:bCs/>
        </w:rPr>
        <w:lastRenderedPageBreak/>
        <w:t>предотвращени</w:t>
      </w:r>
      <w:r>
        <w:rPr>
          <w:b/>
          <w:bCs/>
        </w:rPr>
        <w:t>я</w:t>
      </w:r>
      <w:r w:rsidRPr="007A17D3">
        <w:rPr>
          <w:b/>
          <w:bCs/>
        </w:rPr>
        <w:t xml:space="preserve"> </w:t>
      </w:r>
      <w:r w:rsidRPr="005C052A">
        <w:rPr>
          <w:b/>
          <w:bCs/>
        </w:rPr>
        <w:t>исчезновения</w:t>
      </w:r>
      <w:r w:rsidRPr="007A17D3">
        <w:rPr>
          <w:b/>
          <w:bCs/>
        </w:rPr>
        <w:t xml:space="preserve"> </w:t>
      </w:r>
      <w:r w:rsidRPr="005C052A">
        <w:rPr>
          <w:b/>
          <w:bCs/>
        </w:rPr>
        <w:t>видов</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создание</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условий</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для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восстановления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сохранения</w:t>
      </w:r>
      <w:r w:rsidRPr="007A17D3">
        <w:rPr>
          <w:rFonts w:asciiTheme="majorBidi" w:hAnsiTheme="majorBidi" w:cstheme="majorBidi"/>
          <w:b/>
          <w:bCs/>
          <w:kern w:val="22"/>
          <w:szCs w:val="22"/>
        </w:rPr>
        <w:t>]</w:t>
      </w:r>
      <w:r>
        <w:rPr>
          <w:rFonts w:asciiTheme="majorBidi" w:hAnsiTheme="majorBidi" w:cstheme="majorBidi"/>
          <w:kern w:val="22"/>
          <w:szCs w:val="22"/>
        </w:rPr>
        <w:t xml:space="preserve"> </w:t>
      </w:r>
      <w:r w:rsidRPr="007A17D3">
        <w:rPr>
          <w:rFonts w:asciiTheme="majorBidi" w:hAnsiTheme="majorBidi" w:cstheme="majorBidi"/>
          <w:kern w:val="22"/>
          <w:szCs w:val="22"/>
        </w:rPr>
        <w:t>[</w:t>
      </w:r>
      <w:r>
        <w:rPr>
          <w:rFonts w:asciiTheme="majorBidi" w:hAnsiTheme="majorBidi" w:cstheme="majorBidi"/>
          <w:kern w:val="22"/>
          <w:szCs w:val="22"/>
        </w:rPr>
        <w:t>и</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и</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их</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мест</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обитания</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5C052A">
        <w:rPr>
          <w:b/>
          <w:bCs/>
        </w:rPr>
        <w:t>защит</w:t>
      </w:r>
      <w:r>
        <w:rPr>
          <w:b/>
          <w:bCs/>
        </w:rPr>
        <w:t>а</w:t>
      </w:r>
      <w:r w:rsidRPr="007A17D3">
        <w:rPr>
          <w:b/>
          <w:bCs/>
        </w:rPr>
        <w:t xml:space="preserve">, </w:t>
      </w:r>
      <w:r w:rsidRPr="005C052A">
        <w:rPr>
          <w:b/>
          <w:bCs/>
        </w:rPr>
        <w:t>поддержани</w:t>
      </w:r>
      <w:r>
        <w:rPr>
          <w:b/>
          <w:bCs/>
        </w:rPr>
        <w:t>е</w:t>
      </w:r>
      <w:r w:rsidRPr="007A17D3">
        <w:rPr>
          <w:b/>
          <w:bCs/>
        </w:rPr>
        <w:t xml:space="preserve">, </w:t>
      </w:r>
      <w:r w:rsidRPr="005C052A">
        <w:rPr>
          <w:b/>
          <w:bCs/>
        </w:rPr>
        <w:t>регулировани</w:t>
      </w:r>
      <w:r>
        <w:rPr>
          <w:b/>
          <w:bCs/>
        </w:rPr>
        <w:t>е</w:t>
      </w:r>
      <w:r w:rsidRPr="007A17D3">
        <w:rPr>
          <w:b/>
          <w:bCs/>
        </w:rPr>
        <w:t xml:space="preserve"> </w:t>
      </w:r>
      <w:r w:rsidRPr="005C052A">
        <w:rPr>
          <w:b/>
          <w:bCs/>
        </w:rPr>
        <w:t>и</w:t>
      </w:r>
      <w:r w:rsidRPr="007A17D3">
        <w:rPr>
          <w:b/>
          <w:bCs/>
        </w:rPr>
        <w:t xml:space="preserve"> </w:t>
      </w:r>
      <w:r w:rsidRPr="005C052A">
        <w:rPr>
          <w:b/>
          <w:bCs/>
        </w:rPr>
        <w:t>мониторинг</w:t>
      </w:r>
      <w:r w:rsidRPr="007A17D3">
        <w:rPr>
          <w:b/>
          <w:bCs/>
        </w:rPr>
        <w:t xml:space="preserve"> </w:t>
      </w:r>
      <w:r w:rsidRPr="005C052A">
        <w:rPr>
          <w:b/>
          <w:bCs/>
        </w:rPr>
        <w:t>генетического</w:t>
      </w:r>
      <w:r w:rsidRPr="007A17D3">
        <w:rPr>
          <w:b/>
          <w:bCs/>
        </w:rPr>
        <w:t xml:space="preserve"> </w:t>
      </w:r>
      <w:r w:rsidRPr="005C052A">
        <w:rPr>
          <w:b/>
          <w:bCs/>
        </w:rPr>
        <w:t>разнообразия</w:t>
      </w:r>
      <w:r w:rsidRPr="007A17D3">
        <w:rPr>
          <w:b/>
          <w:bCs/>
        </w:rPr>
        <w:t xml:space="preserve"> </w:t>
      </w:r>
      <w:r w:rsidRPr="005C052A">
        <w:rPr>
          <w:b/>
          <w:bCs/>
        </w:rPr>
        <w:t>популяций</w:t>
      </w:r>
      <w:r w:rsidRPr="007A17D3">
        <w:rPr>
          <w:b/>
          <w:bCs/>
        </w:rPr>
        <w:t xml:space="preserve"> </w:t>
      </w:r>
      <w:r w:rsidRPr="005C052A">
        <w:rPr>
          <w:b/>
          <w:bCs/>
        </w:rPr>
        <w:t>на</w:t>
      </w:r>
      <w:r w:rsidRPr="007A17D3">
        <w:rPr>
          <w:b/>
          <w:bCs/>
        </w:rPr>
        <w:t xml:space="preserve"> </w:t>
      </w:r>
      <w:r w:rsidRPr="005C052A">
        <w:rPr>
          <w:b/>
          <w:bCs/>
        </w:rPr>
        <w:t>уровнях</w:t>
      </w:r>
      <w:r w:rsidRPr="007A17D3">
        <w:rPr>
          <w:b/>
          <w:bCs/>
        </w:rPr>
        <w:t xml:space="preserve">, </w:t>
      </w:r>
      <w:r w:rsidRPr="005C052A">
        <w:rPr>
          <w:b/>
          <w:bCs/>
        </w:rPr>
        <w:t>обеспечивающих</w:t>
      </w:r>
      <w:r w:rsidRPr="007A17D3">
        <w:rPr>
          <w:b/>
          <w:bCs/>
        </w:rPr>
        <w:t xml:space="preserve"> </w:t>
      </w:r>
      <w:r w:rsidRPr="005C052A">
        <w:rPr>
          <w:b/>
          <w:bCs/>
        </w:rPr>
        <w:t>адаптивный</w:t>
      </w:r>
      <w:r w:rsidRPr="007A17D3">
        <w:rPr>
          <w:b/>
          <w:bCs/>
        </w:rPr>
        <w:t xml:space="preserve"> </w:t>
      </w:r>
      <w:r w:rsidRPr="005C052A">
        <w:rPr>
          <w:b/>
          <w:bCs/>
        </w:rPr>
        <w:t>потенциал</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33317B">
        <w:rPr>
          <w:rFonts w:asciiTheme="majorBidi" w:hAnsiTheme="majorBidi" w:cstheme="majorBidi"/>
          <w:b/>
          <w:kern w:val="22"/>
          <w:szCs w:val="22"/>
        </w:rPr>
        <w:t>повышение</w:t>
      </w:r>
      <w:r w:rsidRPr="007A17D3">
        <w:rPr>
          <w:rFonts w:asciiTheme="majorBidi" w:hAnsiTheme="majorBidi" w:cstheme="majorBidi"/>
          <w:b/>
          <w:bCs/>
          <w:kern w:val="22"/>
          <w:szCs w:val="22"/>
        </w:rPr>
        <w:t>]</w:t>
      </w:r>
      <w:r>
        <w:rPr>
          <w:rFonts w:asciiTheme="majorBidi" w:hAnsiTheme="majorBidi" w:cstheme="majorBidi"/>
          <w:kern w:val="22"/>
          <w:szCs w:val="22"/>
        </w:rPr>
        <w:t xml:space="preserve"> </w:t>
      </w:r>
      <w:r>
        <w:rPr>
          <w:rFonts w:asciiTheme="majorBidi" w:hAnsiTheme="majorBidi" w:cstheme="majorBidi"/>
          <w:b/>
          <w:bCs/>
          <w:kern w:val="22"/>
          <w:szCs w:val="22"/>
        </w:rPr>
        <w:t>их</w:t>
      </w:r>
      <w:r w:rsidRPr="007A17D3">
        <w:rPr>
          <w:rFonts w:asciiTheme="majorBidi" w:hAnsiTheme="majorBidi" w:cstheme="majorBidi"/>
          <w:b/>
          <w:bCs/>
          <w:kern w:val="22"/>
          <w:szCs w:val="22"/>
        </w:rPr>
        <w:t xml:space="preserve"> </w:t>
      </w:r>
      <w:r>
        <w:rPr>
          <w:rFonts w:asciiTheme="majorBidi" w:hAnsiTheme="majorBidi" w:cstheme="majorBidi"/>
          <w:kern w:val="22"/>
          <w:szCs w:val="22"/>
        </w:rPr>
        <w:t>генетического</w:t>
      </w:r>
      <w:r w:rsidRPr="007A17D3">
        <w:rPr>
          <w:rFonts w:asciiTheme="majorBidi" w:hAnsiTheme="majorBidi" w:cstheme="majorBidi"/>
          <w:kern w:val="22"/>
          <w:szCs w:val="22"/>
        </w:rPr>
        <w:t xml:space="preserve"> </w:t>
      </w:r>
      <w:r>
        <w:rPr>
          <w:rFonts w:asciiTheme="majorBidi" w:hAnsiTheme="majorBidi" w:cstheme="majorBidi"/>
          <w:kern w:val="22"/>
          <w:szCs w:val="22"/>
        </w:rPr>
        <w:t>разнообразия</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 xml:space="preserve">[*] </w:t>
      </w:r>
      <w:r w:rsidRPr="00F42C0F">
        <w:rPr>
          <w:b/>
        </w:rPr>
        <w:t>культивируемых</w:t>
      </w:r>
      <w:r w:rsidRPr="007A17D3">
        <w:rPr>
          <w:b/>
        </w:rPr>
        <w:t xml:space="preserve"> </w:t>
      </w:r>
      <w:r w:rsidRPr="00F42C0F">
        <w:rPr>
          <w:b/>
        </w:rPr>
        <w:t>растений</w:t>
      </w:r>
      <w:r w:rsidRPr="007A17D3">
        <w:rPr>
          <w:b/>
        </w:rPr>
        <w:t xml:space="preserve">, </w:t>
      </w:r>
      <w:r w:rsidRPr="00F42C0F">
        <w:rPr>
          <w:b/>
        </w:rPr>
        <w:t>сельскохозяйственных</w:t>
      </w:r>
      <w:r w:rsidRPr="007A17D3">
        <w:rPr>
          <w:b/>
        </w:rPr>
        <w:t xml:space="preserve">, </w:t>
      </w:r>
      <w:r w:rsidRPr="00F42C0F">
        <w:rPr>
          <w:b/>
        </w:rPr>
        <w:t>одомашненных</w:t>
      </w:r>
      <w:r w:rsidRPr="007A17D3">
        <w:rPr>
          <w:b/>
        </w:rPr>
        <w:t xml:space="preserve"> </w:t>
      </w:r>
      <w:r w:rsidRPr="00F42C0F">
        <w:rPr>
          <w:b/>
        </w:rPr>
        <w:t>животных</w:t>
      </w:r>
      <w:r w:rsidRPr="007A17D3">
        <w:rPr>
          <w:b/>
        </w:rPr>
        <w:t xml:space="preserve"> </w:t>
      </w:r>
      <w:r w:rsidRPr="00F42C0F">
        <w:rPr>
          <w:b/>
        </w:rPr>
        <w:t>и</w:t>
      </w:r>
      <w:r w:rsidRPr="007A17D3">
        <w:rPr>
          <w:b/>
        </w:rPr>
        <w:t xml:space="preserve"> </w:t>
      </w:r>
      <w:r w:rsidRPr="007A17D3">
        <w:rPr>
          <w:rFonts w:asciiTheme="majorBidi" w:hAnsiTheme="majorBidi" w:cstheme="majorBidi"/>
          <w:kern w:val="22"/>
          <w:szCs w:val="22"/>
        </w:rPr>
        <w:t>[[</w:t>
      </w:r>
      <w:r>
        <w:rPr>
          <w:rFonts w:asciiTheme="majorBidi" w:hAnsiTheme="majorBidi" w:cstheme="majorBidi"/>
          <w:kern w:val="22"/>
          <w:szCs w:val="22"/>
        </w:rPr>
        <w:t>диких</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видов</w:t>
      </w:r>
      <w:r w:rsidRPr="007A17D3">
        <w:rPr>
          <w:rFonts w:asciiTheme="majorBidi" w:hAnsiTheme="majorBidi" w:cstheme="majorBidi"/>
          <w:b/>
          <w:bCs/>
          <w:kern w:val="22"/>
          <w:szCs w:val="22"/>
        </w:rPr>
        <w:t>,</w:t>
      </w:r>
      <w:r w:rsidRPr="007A17D3">
        <w:rPr>
          <w:b/>
          <w:bCs/>
        </w:rPr>
        <w:t xml:space="preserve"> </w:t>
      </w:r>
      <w:r w:rsidRPr="005C052A">
        <w:rPr>
          <w:b/>
          <w:bCs/>
        </w:rPr>
        <w:t>особенно</w:t>
      </w:r>
      <w:r w:rsidRPr="007A17D3">
        <w:rPr>
          <w:b/>
          <w:bCs/>
        </w:rPr>
        <w:t xml:space="preserve"> </w:t>
      </w:r>
      <w:r w:rsidRPr="005C052A">
        <w:rPr>
          <w:b/>
          <w:bCs/>
        </w:rPr>
        <w:t>имеющих</w:t>
      </w:r>
      <w:r w:rsidRPr="007A17D3">
        <w:rPr>
          <w:b/>
          <w:bCs/>
        </w:rPr>
        <w:t xml:space="preserve"> </w:t>
      </w:r>
      <w:r w:rsidRPr="005C052A">
        <w:rPr>
          <w:b/>
          <w:bCs/>
        </w:rPr>
        <w:t>экономическое</w:t>
      </w:r>
      <w:r w:rsidRPr="007A17D3">
        <w:rPr>
          <w:b/>
          <w:bCs/>
        </w:rPr>
        <w:t xml:space="preserve">, </w:t>
      </w:r>
      <w:r w:rsidRPr="005C052A">
        <w:rPr>
          <w:b/>
          <w:bCs/>
        </w:rPr>
        <w:t>культурное</w:t>
      </w:r>
      <w:r w:rsidRPr="007A17D3">
        <w:rPr>
          <w:b/>
          <w:bCs/>
        </w:rPr>
        <w:t xml:space="preserve"> </w:t>
      </w:r>
      <w:r w:rsidRPr="005C052A">
        <w:rPr>
          <w:b/>
          <w:bCs/>
        </w:rPr>
        <w:t>и</w:t>
      </w:r>
      <w:r w:rsidRPr="007A17D3">
        <w:rPr>
          <w:b/>
          <w:bCs/>
        </w:rPr>
        <w:t xml:space="preserve"> </w:t>
      </w:r>
      <w:r w:rsidRPr="005C052A">
        <w:rPr>
          <w:b/>
          <w:bCs/>
        </w:rPr>
        <w:t>экологическое</w:t>
      </w:r>
      <w:r w:rsidRPr="007A17D3">
        <w:rPr>
          <w:b/>
          <w:bCs/>
        </w:rPr>
        <w:t xml:space="preserve"> </w:t>
      </w:r>
      <w:r w:rsidRPr="005C052A">
        <w:rPr>
          <w:b/>
          <w:bCs/>
        </w:rPr>
        <w:t>значение</w:t>
      </w:r>
      <w:r w:rsidRPr="007A17D3">
        <w:rPr>
          <w:b/>
          <w:bCs/>
        </w:rPr>
        <w:t xml:space="preserve">, </w:t>
      </w:r>
      <w:r w:rsidRPr="005C052A">
        <w:rPr>
          <w:b/>
          <w:bCs/>
        </w:rPr>
        <w:t>а</w:t>
      </w:r>
      <w:r w:rsidRPr="007A17D3">
        <w:rPr>
          <w:b/>
          <w:bCs/>
        </w:rPr>
        <w:t xml:space="preserve"> </w:t>
      </w:r>
      <w:r w:rsidRPr="005C052A">
        <w:rPr>
          <w:b/>
          <w:bCs/>
        </w:rPr>
        <w:t>также</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и</w:t>
      </w:r>
      <w:r w:rsidRPr="007A17D3">
        <w:rPr>
          <w:rFonts w:asciiTheme="majorBidi" w:hAnsiTheme="majorBidi" w:cstheme="majorBidi"/>
          <w:kern w:val="22"/>
          <w:szCs w:val="22"/>
        </w:rPr>
        <w:t xml:space="preserve">] </w:t>
      </w:r>
      <w:r>
        <w:rPr>
          <w:rFonts w:asciiTheme="majorBidi" w:hAnsiTheme="majorBidi" w:cstheme="majorBidi"/>
          <w:kern w:val="22"/>
          <w:szCs w:val="22"/>
        </w:rPr>
        <w:t>одомашненных</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всех</w:t>
      </w:r>
      <w:r w:rsidRPr="007A17D3">
        <w:rPr>
          <w:rFonts w:asciiTheme="majorBidi" w:hAnsiTheme="majorBidi" w:cstheme="majorBidi"/>
          <w:b/>
          <w:bCs/>
          <w:kern w:val="22"/>
          <w:szCs w:val="22"/>
        </w:rPr>
        <w:t>] [</w:t>
      </w:r>
      <w:r>
        <w:rPr>
          <w:rFonts w:asciiTheme="majorBidi" w:hAnsiTheme="majorBidi" w:cstheme="majorBidi"/>
          <w:b/>
          <w:bCs/>
          <w:kern w:val="22"/>
          <w:szCs w:val="22"/>
        </w:rPr>
        <w:t>местных</w:t>
      </w:r>
      <w:r w:rsidRPr="007A17D3">
        <w:rPr>
          <w:rFonts w:asciiTheme="majorBidi" w:hAnsiTheme="majorBidi" w:cstheme="majorBidi"/>
          <w:b/>
          <w:bCs/>
          <w:kern w:val="22"/>
          <w:szCs w:val="22"/>
        </w:rPr>
        <w:t xml:space="preserve">] </w:t>
      </w:r>
      <w:r>
        <w:rPr>
          <w:rFonts w:asciiTheme="majorBidi" w:hAnsiTheme="majorBidi" w:cstheme="majorBidi"/>
          <w:kern w:val="22"/>
          <w:szCs w:val="22"/>
        </w:rPr>
        <w:t>видов</w:t>
      </w:r>
      <w:r w:rsidRPr="007A17D3">
        <w:rPr>
          <w:rFonts w:asciiTheme="majorBidi" w:hAnsiTheme="majorBidi" w:cstheme="majorBidi"/>
          <w:kern w:val="22"/>
          <w:szCs w:val="22"/>
        </w:rPr>
        <w:t>,] [</w:t>
      </w:r>
      <w:r w:rsidRPr="00432BFC">
        <w:rPr>
          <w:b/>
        </w:rPr>
        <w:t>особенно</w:t>
      </w:r>
      <w:r w:rsidRPr="007A17D3">
        <w:rPr>
          <w:b/>
        </w:rPr>
        <w:t xml:space="preserve"> </w:t>
      </w:r>
      <w:r w:rsidRPr="00432BFC">
        <w:rPr>
          <w:b/>
        </w:rPr>
        <w:t>связанных</w:t>
      </w:r>
      <w:r w:rsidRPr="007A17D3">
        <w:rPr>
          <w:b/>
        </w:rPr>
        <w:t xml:space="preserve"> </w:t>
      </w:r>
      <w:r w:rsidRPr="00432BFC">
        <w:rPr>
          <w:b/>
        </w:rPr>
        <w:t>с</w:t>
      </w:r>
      <w:r w:rsidRPr="007A17D3">
        <w:rPr>
          <w:b/>
        </w:rPr>
        <w:t xml:space="preserve"> </w:t>
      </w:r>
      <w:r w:rsidRPr="00432BFC">
        <w:rPr>
          <w:b/>
        </w:rPr>
        <w:t>секторами</w:t>
      </w:r>
      <w:r w:rsidRPr="007A17D3">
        <w:rPr>
          <w:b/>
        </w:rPr>
        <w:t xml:space="preserve">, </w:t>
      </w:r>
      <w:r w:rsidRPr="00432BFC">
        <w:rPr>
          <w:b/>
        </w:rPr>
        <w:t>указанными</w:t>
      </w:r>
      <w:r w:rsidRPr="007A17D3">
        <w:rPr>
          <w:b/>
        </w:rPr>
        <w:t xml:space="preserve"> </w:t>
      </w:r>
      <w:r w:rsidRPr="00432BFC">
        <w:rPr>
          <w:b/>
        </w:rPr>
        <w:t>в</w:t>
      </w:r>
      <w:r w:rsidRPr="007A17D3">
        <w:rPr>
          <w:b/>
        </w:rPr>
        <w:t xml:space="preserve"> </w:t>
      </w:r>
      <w:r w:rsidRPr="00432BFC">
        <w:rPr>
          <w:b/>
        </w:rPr>
        <w:t>предыдущих</w:t>
      </w:r>
      <w:r w:rsidRPr="007A17D3">
        <w:rPr>
          <w:b/>
        </w:rPr>
        <w:t xml:space="preserve"> </w:t>
      </w:r>
      <w:r w:rsidRPr="00432BFC">
        <w:rPr>
          <w:b/>
        </w:rPr>
        <w:t>решениях</w:t>
      </w:r>
      <w:r w:rsidRPr="007A17D3">
        <w:rPr>
          <w:b/>
        </w:rPr>
        <w:t xml:space="preserve"> </w:t>
      </w:r>
      <w:r w:rsidRPr="00432BFC">
        <w:rPr>
          <w:b/>
        </w:rPr>
        <w:t>Конференции</w:t>
      </w:r>
      <w:r w:rsidRPr="007A17D3">
        <w:rPr>
          <w:b/>
        </w:rPr>
        <w:t xml:space="preserve"> </w:t>
      </w:r>
      <w:r w:rsidRPr="00432BFC">
        <w:rPr>
          <w:b/>
        </w:rPr>
        <w:t>Сторон</w:t>
      </w:r>
      <w:r w:rsidRPr="007A17D3">
        <w:rPr>
          <w:rFonts w:asciiTheme="majorBidi" w:hAnsiTheme="majorBidi" w:cstheme="majorBidi"/>
          <w:b/>
          <w:bCs/>
          <w:color w:val="000000" w:themeColor="text1"/>
          <w:szCs w:val="22"/>
        </w:rPr>
        <w:t>]</w:t>
      </w:r>
      <w:r w:rsidRPr="007A17D3">
        <w:rPr>
          <w:rFonts w:asciiTheme="majorBidi" w:hAnsiTheme="majorBidi" w:cstheme="majorBidi"/>
          <w:b/>
          <w:bCs/>
          <w:kern w:val="22"/>
          <w:szCs w:val="22"/>
        </w:rPr>
        <w:t xml:space="preserve"> [</w:t>
      </w:r>
      <w:r w:rsidRPr="005C052A">
        <w:rPr>
          <w:b/>
          <w:bCs/>
        </w:rPr>
        <w:t>в</w:t>
      </w:r>
      <w:r w:rsidRPr="007A17D3">
        <w:rPr>
          <w:b/>
          <w:bCs/>
        </w:rPr>
        <w:t xml:space="preserve"> </w:t>
      </w:r>
      <w:r w:rsidRPr="005C052A">
        <w:rPr>
          <w:b/>
          <w:bCs/>
        </w:rPr>
        <w:t>первую</w:t>
      </w:r>
      <w:r w:rsidRPr="007A17D3">
        <w:rPr>
          <w:b/>
          <w:bCs/>
        </w:rPr>
        <w:t xml:space="preserve"> </w:t>
      </w:r>
      <w:r w:rsidRPr="005C052A">
        <w:rPr>
          <w:b/>
          <w:bCs/>
        </w:rPr>
        <w:t>очередь</w:t>
      </w:r>
      <w:r w:rsidRPr="007A17D3">
        <w:rPr>
          <w:b/>
          <w:bCs/>
        </w:rPr>
        <w:t xml:space="preserve"> </w:t>
      </w:r>
      <w:r w:rsidRPr="005C052A">
        <w:rPr>
          <w:b/>
          <w:bCs/>
        </w:rPr>
        <w:t>видов</w:t>
      </w:r>
      <w:r w:rsidRPr="007A17D3">
        <w:rPr>
          <w:b/>
          <w:bCs/>
        </w:rPr>
        <w:t xml:space="preserve">, </w:t>
      </w:r>
      <w:r w:rsidRPr="005C052A">
        <w:rPr>
          <w:b/>
          <w:bCs/>
        </w:rPr>
        <w:t>находящихся</w:t>
      </w:r>
      <w:r w:rsidRPr="007A17D3">
        <w:rPr>
          <w:b/>
          <w:bCs/>
        </w:rPr>
        <w:t xml:space="preserve"> </w:t>
      </w:r>
      <w:r w:rsidRPr="005C052A">
        <w:rPr>
          <w:b/>
          <w:bCs/>
        </w:rPr>
        <w:t>под</w:t>
      </w:r>
      <w:r w:rsidRPr="007A17D3">
        <w:rPr>
          <w:b/>
          <w:bCs/>
        </w:rPr>
        <w:t xml:space="preserve"> </w:t>
      </w:r>
      <w:r w:rsidRPr="005C052A">
        <w:rPr>
          <w:b/>
          <w:bCs/>
        </w:rPr>
        <w:t>угрозой</w:t>
      </w:r>
      <w:r w:rsidRPr="007A17D3">
        <w:rPr>
          <w:b/>
          <w:bCs/>
        </w:rPr>
        <w:t xml:space="preserve"> </w:t>
      </w:r>
      <w:r w:rsidRPr="005C052A">
        <w:rPr>
          <w:b/>
          <w:bCs/>
        </w:rPr>
        <w:t>исчезновения</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включая</w:t>
      </w:r>
      <w:r w:rsidRPr="007A17D3">
        <w:rPr>
          <w:rFonts w:asciiTheme="majorBidi" w:hAnsiTheme="majorBidi" w:cstheme="majorBidi"/>
          <w:kern w:val="22"/>
          <w:szCs w:val="22"/>
        </w:rPr>
        <w:t xml:space="preserve"> [[</w:t>
      </w:r>
      <w:r>
        <w:rPr>
          <w:rFonts w:asciiTheme="majorBidi" w:hAnsiTheme="majorBidi" w:cstheme="majorBidi"/>
          <w:kern w:val="22"/>
          <w:szCs w:val="22"/>
        </w:rPr>
        <w:t>путем</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содействия</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как</w:t>
      </w:r>
      <w:r w:rsidRPr="007A17D3">
        <w:rPr>
          <w:rFonts w:asciiTheme="majorBidi" w:hAnsiTheme="majorBidi" w:cstheme="majorBidi"/>
          <w:b/>
          <w:bCs/>
          <w:kern w:val="22"/>
          <w:szCs w:val="22"/>
        </w:rPr>
        <w:t xml:space="preserve"> </w:t>
      </w:r>
      <w:r w:rsidRPr="00E31C80">
        <w:rPr>
          <w:rFonts w:asciiTheme="majorBidi" w:hAnsiTheme="majorBidi" w:cstheme="majorBidi"/>
          <w:b/>
          <w:bCs/>
          <w:szCs w:val="22"/>
          <w:lang w:val="en-US"/>
        </w:rPr>
        <w:t>in</w:t>
      </w:r>
      <w:r w:rsidRPr="007A17D3">
        <w:rPr>
          <w:rFonts w:asciiTheme="majorBidi" w:hAnsiTheme="majorBidi" w:cstheme="majorBidi"/>
          <w:b/>
          <w:bCs/>
          <w:szCs w:val="22"/>
        </w:rPr>
        <w:t xml:space="preserve"> </w:t>
      </w:r>
      <w:r w:rsidRPr="00E31C80">
        <w:rPr>
          <w:rFonts w:asciiTheme="majorBidi" w:hAnsiTheme="majorBidi" w:cstheme="majorBidi"/>
          <w:b/>
          <w:bCs/>
          <w:szCs w:val="22"/>
          <w:lang w:val="en-US"/>
        </w:rPr>
        <w:t>situ</w:t>
      </w:r>
      <w:r w:rsidRPr="007A17D3">
        <w:rPr>
          <w:rFonts w:asciiTheme="majorBidi" w:hAnsiTheme="majorBidi" w:cstheme="majorBidi"/>
          <w:b/>
          <w:bCs/>
          <w:szCs w:val="22"/>
        </w:rPr>
        <w:t xml:space="preserve"> </w:t>
      </w:r>
      <w:r>
        <w:rPr>
          <w:rFonts w:asciiTheme="majorBidi" w:hAnsiTheme="majorBidi" w:cstheme="majorBidi"/>
          <w:b/>
          <w:bCs/>
          <w:szCs w:val="22"/>
        </w:rPr>
        <w:t>так</w:t>
      </w:r>
      <w:r w:rsidRPr="007A17D3">
        <w:rPr>
          <w:rFonts w:asciiTheme="majorBidi" w:hAnsiTheme="majorBidi" w:cstheme="majorBidi"/>
          <w:b/>
          <w:bCs/>
          <w:szCs w:val="22"/>
        </w:rPr>
        <w:t xml:space="preserve"> </w:t>
      </w:r>
      <w:r>
        <w:rPr>
          <w:rFonts w:asciiTheme="majorBidi" w:hAnsiTheme="majorBidi" w:cstheme="majorBidi"/>
          <w:b/>
          <w:bCs/>
          <w:szCs w:val="22"/>
        </w:rPr>
        <w:t>и</w:t>
      </w:r>
      <w:r w:rsidRPr="007A17D3">
        <w:rPr>
          <w:rFonts w:asciiTheme="majorBidi" w:hAnsiTheme="majorBidi" w:cstheme="majorBidi"/>
          <w:b/>
          <w:bCs/>
          <w:szCs w:val="22"/>
        </w:rPr>
        <w:t>]</w:t>
      </w:r>
      <w:r w:rsidRPr="007A17D3">
        <w:rPr>
          <w:rFonts w:asciiTheme="majorBidi" w:hAnsiTheme="majorBidi" w:cstheme="majorBidi"/>
          <w:szCs w:val="22"/>
        </w:rPr>
        <w:t xml:space="preserve"> </w:t>
      </w:r>
      <w:r w:rsidRPr="007A17D3">
        <w:rPr>
          <w:rFonts w:asciiTheme="majorBidi" w:hAnsiTheme="majorBidi" w:cstheme="majorBidi"/>
          <w:b/>
          <w:bCs/>
          <w:kern w:val="22"/>
          <w:szCs w:val="22"/>
        </w:rPr>
        <w:t>[</w:t>
      </w:r>
      <w:r w:rsidRPr="00E31C80">
        <w:rPr>
          <w:rFonts w:asciiTheme="majorBidi" w:hAnsiTheme="majorBidi" w:cstheme="majorBidi"/>
          <w:b/>
          <w:bCs/>
          <w:color w:val="000000" w:themeColor="text1"/>
          <w:szCs w:val="22"/>
          <w:lang w:val="en-US"/>
        </w:rPr>
        <w:t>in</w:t>
      </w:r>
      <w:r w:rsidRPr="007A17D3">
        <w:rPr>
          <w:rFonts w:asciiTheme="majorBidi" w:hAnsiTheme="majorBidi" w:cstheme="majorBidi"/>
          <w:b/>
          <w:bCs/>
          <w:color w:val="000000" w:themeColor="text1"/>
          <w:szCs w:val="22"/>
        </w:rPr>
        <w:t xml:space="preserve"> </w:t>
      </w:r>
      <w:r w:rsidRPr="00E31C80">
        <w:rPr>
          <w:rFonts w:asciiTheme="majorBidi" w:hAnsiTheme="majorBidi" w:cstheme="majorBidi"/>
          <w:b/>
          <w:bCs/>
          <w:color w:val="000000" w:themeColor="text1"/>
          <w:szCs w:val="22"/>
          <w:lang w:val="en-US"/>
        </w:rPr>
        <w:t>situ</w:t>
      </w:r>
      <w:r w:rsidRPr="007A17D3">
        <w:rPr>
          <w:rFonts w:asciiTheme="majorBidi" w:hAnsiTheme="majorBidi" w:cstheme="majorBidi"/>
          <w:kern w:val="22"/>
          <w:szCs w:val="22"/>
        </w:rPr>
        <w:t xml:space="preserve"> </w:t>
      </w:r>
      <w:r>
        <w:rPr>
          <w:rFonts w:asciiTheme="majorBidi" w:hAnsiTheme="majorBidi" w:cstheme="majorBidi"/>
          <w:kern w:val="22"/>
          <w:szCs w:val="22"/>
        </w:rPr>
        <w:t>и</w:t>
      </w:r>
      <w:r w:rsidRPr="007A17D3">
        <w:rPr>
          <w:rFonts w:asciiTheme="majorBidi" w:hAnsiTheme="majorBidi" w:cstheme="majorBidi"/>
          <w:b/>
          <w:bCs/>
          <w:kern w:val="22"/>
          <w:szCs w:val="22"/>
        </w:rPr>
        <w:t>] [</w:t>
      </w:r>
      <w:r w:rsidRPr="00E31C80">
        <w:rPr>
          <w:rFonts w:asciiTheme="majorBidi" w:hAnsiTheme="majorBidi" w:cstheme="majorBidi"/>
          <w:b/>
          <w:bCs/>
          <w:color w:val="000000" w:themeColor="text1"/>
          <w:szCs w:val="22"/>
          <w:lang w:val="en-US"/>
        </w:rPr>
        <w:t>in</w:t>
      </w:r>
      <w:r w:rsidRPr="007A17D3">
        <w:rPr>
          <w:rFonts w:asciiTheme="majorBidi" w:hAnsiTheme="majorBidi" w:cstheme="majorBidi"/>
          <w:b/>
          <w:bCs/>
          <w:color w:val="000000" w:themeColor="text1"/>
          <w:szCs w:val="22"/>
        </w:rPr>
        <w:t xml:space="preserve"> </w:t>
      </w:r>
      <w:r w:rsidRPr="00E31C80">
        <w:rPr>
          <w:rFonts w:asciiTheme="majorBidi" w:hAnsiTheme="majorBidi" w:cstheme="majorBidi"/>
          <w:b/>
          <w:bCs/>
          <w:color w:val="000000" w:themeColor="text1"/>
          <w:szCs w:val="22"/>
          <w:lang w:val="en-US"/>
        </w:rPr>
        <w:t>situ</w:t>
      </w:r>
      <w:r w:rsidRPr="007A17D3">
        <w:rPr>
          <w:rFonts w:asciiTheme="majorBidi" w:hAnsiTheme="majorBidi" w:cstheme="majorBidi"/>
          <w:color w:val="000000" w:themeColor="text1"/>
          <w:szCs w:val="22"/>
        </w:rPr>
        <w:t xml:space="preserve">, </w:t>
      </w:r>
      <w:r>
        <w:rPr>
          <w:rFonts w:asciiTheme="majorBidi" w:hAnsiTheme="majorBidi" w:cstheme="majorBidi"/>
          <w:b/>
          <w:bCs/>
          <w:color w:val="000000" w:themeColor="text1"/>
          <w:szCs w:val="22"/>
        </w:rPr>
        <w:t>на ферме и</w:t>
      </w:r>
      <w:r w:rsidRPr="007A17D3">
        <w:rPr>
          <w:rFonts w:asciiTheme="majorBidi" w:hAnsiTheme="majorBidi" w:cstheme="majorBidi"/>
          <w:b/>
          <w:bCs/>
          <w:color w:val="000000" w:themeColor="text1"/>
          <w:szCs w:val="22"/>
        </w:rPr>
        <w:t>]</w:t>
      </w:r>
      <w:r w:rsidRPr="007A17D3">
        <w:rPr>
          <w:rFonts w:asciiTheme="majorBidi" w:hAnsiTheme="majorBidi" w:cstheme="majorBidi"/>
          <w:b/>
          <w:bCs/>
          <w:kern w:val="22"/>
          <w:szCs w:val="22"/>
        </w:rPr>
        <w:t xml:space="preserve"> [</w:t>
      </w:r>
      <w:r>
        <w:rPr>
          <w:rFonts w:asciiTheme="majorBidi" w:hAnsiTheme="majorBidi" w:cstheme="majorBidi"/>
          <w:b/>
          <w:bCs/>
          <w:kern w:val="22"/>
          <w:szCs w:val="22"/>
        </w:rPr>
        <w:t>в</w:t>
      </w:r>
      <w:r w:rsidRPr="007A17D3">
        <w:rPr>
          <w:rFonts w:asciiTheme="majorBidi" w:hAnsiTheme="majorBidi" w:cstheme="majorBidi"/>
          <w:b/>
          <w:bCs/>
          <w:kern w:val="22"/>
          <w:szCs w:val="22"/>
        </w:rPr>
        <w:t>] [</w:t>
      </w:r>
      <w:r>
        <w:rPr>
          <w:b/>
          <w:bCs/>
        </w:rPr>
        <w:t>in</w:t>
      </w:r>
      <w:r w:rsidRPr="005C052A">
        <w:rPr>
          <w:b/>
          <w:bCs/>
        </w:rPr>
        <w:t xml:space="preserve"> </w:t>
      </w:r>
      <w:r>
        <w:rPr>
          <w:b/>
          <w:bCs/>
        </w:rPr>
        <w:t>situ</w:t>
      </w:r>
      <w:r w:rsidRPr="005C052A">
        <w:rPr>
          <w:b/>
          <w:bCs/>
        </w:rPr>
        <w:t xml:space="preserve"> и </w:t>
      </w:r>
      <w:r>
        <w:t>ex</w:t>
      </w:r>
      <w:r w:rsidRPr="00B475E2">
        <w:t xml:space="preserve"> </w:t>
      </w:r>
      <w:r>
        <w:t>situ</w:t>
      </w:r>
      <w:r w:rsidRPr="005C052A">
        <w:t xml:space="preserve"> </w:t>
      </w:r>
      <w:r>
        <w:rPr>
          <w:b/>
          <w:bCs/>
        </w:rPr>
        <w:t>как</w:t>
      </w:r>
      <w:r w:rsidRPr="005C052A">
        <w:rPr>
          <w:b/>
          <w:bCs/>
        </w:rPr>
        <w:t xml:space="preserve"> дополн</w:t>
      </w:r>
      <w:r>
        <w:rPr>
          <w:b/>
          <w:bCs/>
        </w:rPr>
        <w:t xml:space="preserve">яющего </w:t>
      </w:r>
      <w:r w:rsidRPr="005C052A">
        <w:rPr>
          <w:b/>
          <w:bCs/>
        </w:rPr>
        <w:t>способа</w:t>
      </w:r>
      <w:r w:rsidRPr="007A17D3">
        <w:rPr>
          <w:rFonts w:asciiTheme="majorBidi" w:hAnsiTheme="majorBidi" w:cstheme="majorBidi"/>
          <w:b/>
          <w:bCs/>
          <w:color w:val="000000" w:themeColor="text1"/>
          <w:szCs w:val="22"/>
        </w:rPr>
        <w:t>]</w:t>
      </w:r>
      <w:r w:rsidRPr="007A17D3">
        <w:rPr>
          <w:rFonts w:asciiTheme="majorBidi" w:hAnsiTheme="majorBidi" w:cstheme="majorBidi"/>
          <w:b/>
          <w:bCs/>
          <w:kern w:val="22"/>
          <w:szCs w:val="22"/>
        </w:rPr>
        <w:t xml:space="preserve"> </w:t>
      </w:r>
      <w:r w:rsidRPr="00517308">
        <w:rPr>
          <w:rFonts w:asciiTheme="majorBidi" w:hAnsiTheme="majorBidi" w:cstheme="majorBidi"/>
          <w:b/>
          <w:bCs/>
          <w:kern w:val="22"/>
          <w:szCs w:val="22"/>
        </w:rPr>
        <w:t>[</w:t>
      </w:r>
      <w:r>
        <w:rPr>
          <w:rFonts w:asciiTheme="majorBidi" w:hAnsiTheme="majorBidi" w:cstheme="majorBidi"/>
          <w:b/>
          <w:bCs/>
          <w:kern w:val="22"/>
          <w:szCs w:val="22"/>
          <w:lang w:val="en-US"/>
        </w:rPr>
        <w:t>ex</w:t>
      </w:r>
      <w:r w:rsidRPr="00517308">
        <w:rPr>
          <w:rFonts w:asciiTheme="majorBidi" w:hAnsiTheme="majorBidi" w:cstheme="majorBidi"/>
          <w:b/>
          <w:bCs/>
          <w:kern w:val="22"/>
          <w:szCs w:val="22"/>
        </w:rPr>
        <w:t xml:space="preserve">] </w:t>
      </w:r>
      <w:r>
        <w:rPr>
          <w:rFonts w:asciiTheme="majorBidi" w:hAnsiTheme="majorBidi" w:cstheme="majorBidi"/>
          <w:b/>
          <w:bCs/>
          <w:kern w:val="22"/>
          <w:szCs w:val="22"/>
          <w:lang w:val="en-US"/>
        </w:rPr>
        <w:t>situ</w:t>
      </w:r>
      <w:r w:rsidRPr="00517308">
        <w:rPr>
          <w:rFonts w:asciiTheme="majorBidi" w:hAnsiTheme="majorBidi" w:cstheme="majorBidi"/>
          <w:b/>
          <w:bCs/>
          <w:kern w:val="22"/>
          <w:szCs w:val="22"/>
        </w:rPr>
        <w:t xml:space="preserve"> [</w:t>
      </w:r>
      <w:r>
        <w:rPr>
          <w:rFonts w:asciiTheme="majorBidi" w:hAnsiTheme="majorBidi" w:cstheme="majorBidi"/>
          <w:b/>
          <w:bCs/>
          <w:kern w:val="22"/>
          <w:szCs w:val="22"/>
        </w:rPr>
        <w:t xml:space="preserve">и </w:t>
      </w:r>
      <w:r>
        <w:rPr>
          <w:rFonts w:asciiTheme="majorBidi" w:hAnsiTheme="majorBidi" w:cstheme="majorBidi"/>
          <w:b/>
          <w:bCs/>
          <w:kern w:val="22"/>
          <w:szCs w:val="22"/>
          <w:lang w:val="en-US"/>
        </w:rPr>
        <w:t>in</w:t>
      </w:r>
      <w:r w:rsidRPr="00517308">
        <w:rPr>
          <w:rFonts w:asciiTheme="majorBidi" w:hAnsiTheme="majorBidi" w:cstheme="majorBidi"/>
          <w:b/>
          <w:bCs/>
          <w:kern w:val="22"/>
          <w:szCs w:val="22"/>
        </w:rPr>
        <w:t xml:space="preserve"> </w:t>
      </w:r>
      <w:r>
        <w:rPr>
          <w:rFonts w:asciiTheme="majorBidi" w:hAnsiTheme="majorBidi" w:cstheme="majorBidi"/>
          <w:b/>
          <w:bCs/>
          <w:kern w:val="22"/>
          <w:szCs w:val="22"/>
          <w:lang w:val="en-US"/>
        </w:rPr>
        <w:t>situ</w:t>
      </w:r>
      <w:r w:rsidRPr="00517308">
        <w:rPr>
          <w:rFonts w:asciiTheme="majorBidi" w:hAnsiTheme="majorBidi" w:cstheme="majorBidi"/>
          <w:b/>
          <w:bCs/>
          <w:kern w:val="22"/>
          <w:szCs w:val="22"/>
        </w:rPr>
        <w:t xml:space="preserve">] </w:t>
      </w:r>
      <w:r w:rsidRPr="007A17D3">
        <w:rPr>
          <w:rFonts w:asciiTheme="majorBidi" w:hAnsiTheme="majorBidi" w:cstheme="majorBidi"/>
          <w:kern w:val="22"/>
          <w:szCs w:val="22"/>
        </w:rPr>
        <w:t>[</w:t>
      </w:r>
      <w:r>
        <w:rPr>
          <w:rFonts w:asciiTheme="majorBidi" w:hAnsiTheme="majorBidi" w:cstheme="majorBidi"/>
          <w:b/>
          <w:bCs/>
          <w:kern w:val="22"/>
          <w:szCs w:val="22"/>
        </w:rPr>
        <w:t>и сохранение</w:t>
      </w:r>
      <w:r w:rsidRPr="007A17D3">
        <w:rPr>
          <w:rFonts w:asciiTheme="majorBidi" w:hAnsiTheme="majorBidi" w:cstheme="majorBidi"/>
          <w:b/>
          <w:bCs/>
          <w:kern w:val="22"/>
          <w:szCs w:val="22"/>
        </w:rPr>
        <w:t xml:space="preserve"> </w:t>
      </w:r>
      <w:r w:rsidRPr="00E31C80">
        <w:rPr>
          <w:rFonts w:asciiTheme="majorBidi" w:hAnsiTheme="majorBidi" w:cstheme="majorBidi"/>
          <w:b/>
          <w:bCs/>
          <w:color w:val="000000" w:themeColor="text1"/>
          <w:szCs w:val="22"/>
          <w:lang w:val="en-US"/>
        </w:rPr>
        <w:t>in</w:t>
      </w:r>
      <w:r w:rsidRPr="007A17D3">
        <w:rPr>
          <w:rFonts w:asciiTheme="majorBidi" w:hAnsiTheme="majorBidi" w:cstheme="majorBidi"/>
          <w:b/>
          <w:bCs/>
          <w:color w:val="000000" w:themeColor="text1"/>
          <w:szCs w:val="22"/>
        </w:rPr>
        <w:t xml:space="preserve"> </w:t>
      </w:r>
      <w:r w:rsidRPr="00E31C80">
        <w:rPr>
          <w:rFonts w:asciiTheme="majorBidi" w:hAnsiTheme="majorBidi" w:cstheme="majorBidi"/>
          <w:b/>
          <w:bCs/>
          <w:color w:val="000000" w:themeColor="text1"/>
          <w:szCs w:val="22"/>
          <w:lang w:val="en-US"/>
        </w:rPr>
        <w:t>situ</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меры</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5C052A">
        <w:rPr>
          <w:b/>
          <w:bCs/>
        </w:rPr>
        <w:t>с применением цифровой информации о последовательностях</w:t>
      </w:r>
      <w:r w:rsidR="002C53E3">
        <w:rPr>
          <w:b/>
          <w:bCs/>
        </w:rPr>
        <w:t xml:space="preserve"> в отношении генетических ресурсов</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5C052A">
        <w:rPr>
          <w:b/>
          <w:bCs/>
        </w:rPr>
        <w:t>восстановление генетически истощенных популяций</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5C052A">
        <w:rPr>
          <w:b/>
          <w:bCs/>
        </w:rPr>
        <w:t>устойчиво</w:t>
      </w:r>
      <w:r>
        <w:rPr>
          <w:b/>
          <w:bCs/>
        </w:rPr>
        <w:t>е</w:t>
      </w:r>
      <w:r w:rsidRPr="005C052A">
        <w:rPr>
          <w:b/>
          <w:bCs/>
        </w:rPr>
        <w:t xml:space="preserve"> использовани</w:t>
      </w:r>
      <w:r>
        <w:rPr>
          <w:b/>
          <w:bCs/>
        </w:rPr>
        <w:t>е</w:t>
      </w:r>
      <w:r w:rsidRPr="005C052A">
        <w:rPr>
          <w:b/>
          <w:bCs/>
        </w:rPr>
        <w:t xml:space="preserve"> и применени</w:t>
      </w:r>
      <w:r>
        <w:rPr>
          <w:b/>
          <w:bCs/>
        </w:rPr>
        <w:t>е</w:t>
      </w:r>
      <w:r w:rsidRPr="005C052A">
        <w:rPr>
          <w:b/>
          <w:bCs/>
        </w:rPr>
        <w:t xml:space="preserve"> традиционных и местных знаний коренных народов, местных общин и крестьян</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Pr>
          <w:rFonts w:asciiTheme="majorBidi" w:hAnsiTheme="majorBidi" w:cstheme="majorBidi"/>
          <w:kern w:val="22"/>
          <w:szCs w:val="22"/>
        </w:rPr>
        <w:t>и</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sidRPr="005C052A">
        <w:rPr>
          <w:b/>
          <w:bCs/>
        </w:rPr>
        <w:t>на основе подходов, ориентированных на нужды людей</w:t>
      </w:r>
      <w:r w:rsidRPr="007A17D3">
        <w:rPr>
          <w:rFonts w:asciiTheme="majorBidi" w:hAnsiTheme="majorBidi" w:cstheme="majorBidi"/>
          <w:b/>
          <w:bCs/>
          <w:kern w:val="22"/>
          <w:szCs w:val="22"/>
        </w:rPr>
        <w:t>] [</w:t>
      </w:r>
      <w:r>
        <w:rPr>
          <w:rFonts w:asciiTheme="majorBidi" w:hAnsiTheme="majorBidi" w:cstheme="majorBidi"/>
          <w:b/>
          <w:bCs/>
          <w:kern w:val="22"/>
          <w:szCs w:val="22"/>
        </w:rPr>
        <w:t>устойчивое использование диких видов и социально-экономические меры для</w:t>
      </w:r>
      <w:r w:rsidRPr="007A17D3">
        <w:rPr>
          <w:rFonts w:asciiTheme="majorBidi" w:hAnsiTheme="majorBidi" w:cstheme="majorBidi"/>
          <w:b/>
          <w:bCs/>
          <w:color w:val="000000" w:themeColor="text1"/>
          <w:szCs w:val="22"/>
        </w:rPr>
        <w:t>]</w:t>
      </w:r>
      <w:r w:rsidRPr="007A17D3">
        <w:rPr>
          <w:rFonts w:asciiTheme="majorBidi" w:hAnsiTheme="majorBidi" w:cstheme="majorBidi"/>
          <w:b/>
          <w:bCs/>
          <w:kern w:val="22"/>
          <w:szCs w:val="22"/>
        </w:rPr>
        <w:t xml:space="preserve"> </w:t>
      </w:r>
      <w:r w:rsidRPr="007A17D3">
        <w:rPr>
          <w:rFonts w:asciiTheme="majorBidi" w:hAnsiTheme="majorBidi" w:cstheme="majorBidi"/>
          <w:kern w:val="22"/>
          <w:szCs w:val="22"/>
        </w:rPr>
        <w:t>[[[[[</w:t>
      </w:r>
      <w:r>
        <w:rPr>
          <w:rFonts w:asciiTheme="majorBidi" w:hAnsiTheme="majorBidi" w:cstheme="majorBidi"/>
          <w:kern w:val="22"/>
          <w:szCs w:val="22"/>
        </w:rPr>
        <w:t>эффективное</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и справедливое</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устойчивое</w:t>
      </w:r>
      <w:r w:rsidRPr="007A17D3">
        <w:rPr>
          <w:rFonts w:asciiTheme="majorBidi" w:hAnsiTheme="majorBidi" w:cstheme="majorBidi"/>
          <w:b/>
          <w:bCs/>
          <w:color w:val="000000" w:themeColor="text1"/>
          <w:szCs w:val="22"/>
        </w:rPr>
        <w:t>]</w:t>
      </w:r>
      <w:r w:rsidRPr="007A17D3">
        <w:rPr>
          <w:rFonts w:asciiTheme="majorBidi" w:hAnsiTheme="majorBidi" w:cstheme="majorBidi"/>
          <w:color w:val="000000" w:themeColor="text1"/>
          <w:szCs w:val="22"/>
        </w:rPr>
        <w:t xml:space="preserve"> </w:t>
      </w:r>
      <w:r>
        <w:rPr>
          <w:rFonts w:asciiTheme="majorBidi" w:hAnsiTheme="majorBidi" w:cstheme="majorBidi"/>
          <w:color w:val="000000" w:themeColor="text1"/>
          <w:szCs w:val="22"/>
        </w:rPr>
        <w:t>управление</w:t>
      </w:r>
      <w:r w:rsidRPr="007A17D3">
        <w:rPr>
          <w:rFonts w:asciiTheme="majorBidi" w:hAnsiTheme="majorBidi" w:cstheme="majorBidi"/>
          <w:kern w:val="22"/>
          <w:szCs w:val="22"/>
        </w:rPr>
        <w:t xml:space="preserve">] </w:t>
      </w:r>
      <w:r w:rsidRPr="007A17D3">
        <w:rPr>
          <w:rFonts w:asciiTheme="majorBidi" w:hAnsiTheme="majorBidi" w:cstheme="majorBidi"/>
          <w:b/>
          <w:bCs/>
          <w:kern w:val="22"/>
          <w:szCs w:val="22"/>
        </w:rPr>
        <w:t>[</w:t>
      </w:r>
      <w:r>
        <w:rPr>
          <w:rFonts w:asciiTheme="majorBidi" w:hAnsiTheme="majorBidi" w:cstheme="majorBidi"/>
          <w:b/>
          <w:bCs/>
          <w:kern w:val="22"/>
          <w:szCs w:val="22"/>
        </w:rPr>
        <w:t>сокращение</w:t>
      </w:r>
      <w:r w:rsidRPr="007A17D3">
        <w:rPr>
          <w:rFonts w:asciiTheme="majorBidi" w:hAnsiTheme="majorBidi" w:cstheme="majorBidi"/>
          <w:b/>
          <w:bCs/>
          <w:kern w:val="22"/>
          <w:szCs w:val="22"/>
        </w:rPr>
        <w:t>] [</w:t>
      </w:r>
      <w:r>
        <w:rPr>
          <w:rFonts w:asciiTheme="majorBidi" w:hAnsiTheme="majorBidi" w:cstheme="majorBidi"/>
          <w:b/>
          <w:bCs/>
          <w:kern w:val="22"/>
          <w:szCs w:val="22"/>
        </w:rPr>
        <w:t>деятельности</w:t>
      </w:r>
      <w:r w:rsidRPr="007A17D3">
        <w:rPr>
          <w:rFonts w:asciiTheme="majorBidi" w:hAnsiTheme="majorBidi" w:cstheme="majorBidi"/>
          <w:b/>
          <w:bCs/>
          <w:kern w:val="22"/>
          <w:szCs w:val="22"/>
        </w:rPr>
        <w:t>]</w:t>
      </w:r>
      <w:r w:rsidRPr="007A17D3">
        <w:rPr>
          <w:rFonts w:asciiTheme="majorBidi" w:hAnsiTheme="majorBidi" w:cstheme="majorBidi"/>
          <w:kern w:val="22"/>
          <w:szCs w:val="22"/>
        </w:rPr>
        <w:t xml:space="preserve"> </w:t>
      </w:r>
      <w:r w:rsidRPr="005C052A">
        <w:t>взаимодействия между человеком и дикой природой</w:t>
      </w:r>
      <w:r w:rsidRPr="007A17D3">
        <w:rPr>
          <w:rFonts w:asciiTheme="majorBidi" w:hAnsiTheme="majorBidi" w:cstheme="majorBidi"/>
          <w:kern w:val="22"/>
          <w:szCs w:val="22"/>
        </w:rPr>
        <w:t>] [[</w:t>
      </w:r>
      <w:r>
        <w:rPr>
          <w:rFonts w:asciiTheme="majorBidi" w:hAnsiTheme="majorBidi" w:cstheme="majorBidi"/>
          <w:kern w:val="22"/>
          <w:szCs w:val="22"/>
        </w:rPr>
        <w:t>для</w:t>
      </w:r>
      <w:r w:rsidRPr="007A17D3">
        <w:rPr>
          <w:rFonts w:asciiTheme="majorBidi" w:hAnsiTheme="majorBidi" w:cstheme="majorBidi"/>
          <w:kern w:val="22"/>
          <w:szCs w:val="22"/>
        </w:rPr>
        <w:t xml:space="preserve">] </w:t>
      </w:r>
      <w:r w:rsidRPr="007E27FD">
        <w:rPr>
          <w:rFonts w:asciiTheme="majorBidi" w:hAnsiTheme="majorBidi" w:cstheme="majorBidi"/>
          <w:b/>
          <w:kern w:val="22"/>
          <w:szCs w:val="22"/>
        </w:rPr>
        <w:t>и</w:t>
      </w:r>
      <w:r w:rsidRPr="007A17D3">
        <w:rPr>
          <w:rFonts w:asciiTheme="majorBidi" w:hAnsiTheme="majorBidi" w:cstheme="majorBidi"/>
          <w:kern w:val="22"/>
          <w:szCs w:val="22"/>
        </w:rPr>
        <w:t xml:space="preserve"> </w:t>
      </w:r>
      <w:r>
        <w:rPr>
          <w:rFonts w:asciiTheme="majorBidi" w:hAnsiTheme="majorBidi" w:cstheme="majorBidi"/>
          <w:kern w:val="22"/>
          <w:szCs w:val="22"/>
        </w:rPr>
        <w:t>недопущение</w:t>
      </w:r>
      <w:r w:rsidRPr="007A17D3">
        <w:rPr>
          <w:rFonts w:asciiTheme="majorBidi" w:hAnsiTheme="majorBidi" w:cstheme="majorBidi"/>
          <w:kern w:val="22"/>
          <w:szCs w:val="22"/>
        </w:rPr>
        <w:t xml:space="preserve"> [</w:t>
      </w:r>
      <w:r>
        <w:rPr>
          <w:rFonts w:asciiTheme="majorBidi" w:hAnsiTheme="majorBidi" w:cstheme="majorBidi"/>
          <w:kern w:val="22"/>
          <w:szCs w:val="22"/>
        </w:rPr>
        <w:t>или</w:t>
      </w:r>
      <w:r w:rsidRPr="007A17D3">
        <w:rPr>
          <w:rFonts w:asciiTheme="majorBidi" w:hAnsiTheme="majorBidi" w:cstheme="majorBidi"/>
          <w:kern w:val="22"/>
          <w:szCs w:val="22"/>
        </w:rPr>
        <w:t xml:space="preserve"> </w:t>
      </w:r>
      <w:r>
        <w:rPr>
          <w:rFonts w:asciiTheme="majorBidi" w:hAnsiTheme="majorBidi" w:cstheme="majorBidi"/>
          <w:kern w:val="22"/>
          <w:szCs w:val="22"/>
        </w:rPr>
        <w:t>сокращение</w:t>
      </w:r>
      <w:r w:rsidRPr="007A17D3">
        <w:rPr>
          <w:rFonts w:asciiTheme="majorBidi" w:hAnsiTheme="majorBidi" w:cstheme="majorBidi"/>
          <w:kern w:val="22"/>
          <w:szCs w:val="22"/>
        </w:rPr>
        <w:t>]] [</w:t>
      </w:r>
      <w:r>
        <w:rPr>
          <w:rFonts w:asciiTheme="majorBidi" w:hAnsiTheme="majorBidi" w:cstheme="majorBidi"/>
          <w:b/>
          <w:bCs/>
          <w:color w:val="000000" w:themeColor="text1"/>
          <w:szCs w:val="22"/>
        </w:rPr>
        <w:t>активное управление</w:t>
      </w:r>
      <w:r w:rsidRPr="007A17D3">
        <w:rPr>
          <w:rFonts w:asciiTheme="majorBidi" w:hAnsiTheme="majorBidi" w:cstheme="majorBidi"/>
          <w:b/>
          <w:bCs/>
          <w:color w:val="000000" w:themeColor="text1"/>
          <w:szCs w:val="22"/>
        </w:rPr>
        <w:t>]</w:t>
      </w:r>
      <w:r w:rsidRPr="007A17D3">
        <w:rPr>
          <w:rFonts w:asciiTheme="majorBidi" w:hAnsiTheme="majorBidi" w:cstheme="majorBidi"/>
          <w:kern w:val="22"/>
          <w:szCs w:val="22"/>
        </w:rPr>
        <w:t xml:space="preserve"> [</w:t>
      </w:r>
      <w:r w:rsidRPr="002B62F2">
        <w:rPr>
          <w:rFonts w:asciiTheme="majorBidi" w:hAnsiTheme="majorBidi" w:cstheme="majorBidi"/>
          <w:b/>
          <w:kern w:val="22"/>
          <w:szCs w:val="22"/>
        </w:rPr>
        <w:t>вред</w:t>
      </w:r>
      <w:r w:rsidRPr="007A17D3">
        <w:rPr>
          <w:rFonts w:asciiTheme="majorBidi" w:hAnsiTheme="majorBidi" w:cstheme="majorBidi"/>
          <w:b/>
          <w:bCs/>
          <w:color w:val="000000" w:themeColor="text1"/>
          <w:szCs w:val="22"/>
        </w:rPr>
        <w:t>]</w:t>
      </w:r>
      <w:r w:rsidRPr="007A17D3">
        <w:rPr>
          <w:rFonts w:asciiTheme="majorBidi" w:hAnsiTheme="majorBidi" w:cstheme="majorBidi"/>
          <w:color w:val="000000" w:themeColor="text1"/>
          <w:szCs w:val="22"/>
        </w:rPr>
        <w:t xml:space="preserve"> </w:t>
      </w:r>
      <w:r>
        <w:rPr>
          <w:rFonts w:asciiTheme="majorBidi" w:hAnsiTheme="majorBidi" w:cstheme="majorBidi"/>
          <w:color w:val="000000" w:themeColor="text1"/>
          <w:szCs w:val="22"/>
        </w:rPr>
        <w:t xml:space="preserve">человеку </w:t>
      </w:r>
      <w:r w:rsidRPr="002B62F2">
        <w:rPr>
          <w:rFonts w:asciiTheme="majorBidi" w:hAnsiTheme="majorBidi" w:cstheme="majorBidi"/>
          <w:b/>
          <w:color w:val="000000" w:themeColor="text1"/>
          <w:szCs w:val="22"/>
        </w:rPr>
        <w:t>или</w:t>
      </w:r>
      <w:r>
        <w:rPr>
          <w:rFonts w:asciiTheme="majorBidi" w:hAnsiTheme="majorBidi" w:cstheme="majorBidi"/>
          <w:color w:val="000000" w:themeColor="text1"/>
          <w:szCs w:val="22"/>
        </w:rPr>
        <w:t xml:space="preserve"> </w:t>
      </w:r>
      <w:r w:rsidRPr="002B62F2">
        <w:rPr>
          <w:rFonts w:asciiTheme="majorBidi" w:hAnsiTheme="majorBidi" w:cstheme="majorBidi"/>
          <w:b/>
          <w:color w:val="000000" w:themeColor="text1"/>
          <w:szCs w:val="22"/>
        </w:rPr>
        <w:t>популяциям</w:t>
      </w:r>
      <w:r>
        <w:rPr>
          <w:rFonts w:asciiTheme="majorBidi" w:hAnsiTheme="majorBidi" w:cstheme="majorBidi"/>
          <w:color w:val="000000" w:themeColor="text1"/>
          <w:szCs w:val="22"/>
        </w:rPr>
        <w:t xml:space="preserve"> диких видов</w:t>
      </w:r>
      <w:r w:rsidRPr="007A17D3">
        <w:rPr>
          <w:rFonts w:asciiTheme="majorBidi" w:hAnsiTheme="majorBidi" w:cstheme="majorBidi"/>
          <w:kern w:val="22"/>
          <w:szCs w:val="22"/>
        </w:rPr>
        <w:t xml:space="preserve">. </w:t>
      </w:r>
      <w:r w:rsidRPr="00582096">
        <w:rPr>
          <w:rFonts w:asciiTheme="majorBidi" w:hAnsiTheme="majorBidi" w:cstheme="majorBidi"/>
          <w:kern w:val="22"/>
          <w:szCs w:val="22"/>
        </w:rPr>
        <w:t>[</w:t>
      </w:r>
      <w:r>
        <w:rPr>
          <w:rFonts w:asciiTheme="majorBidi" w:hAnsiTheme="majorBidi" w:cstheme="majorBidi"/>
          <w:kern w:val="22"/>
          <w:szCs w:val="22"/>
        </w:rPr>
        <w:t>конфликт</w:t>
      </w:r>
      <w:r w:rsidRPr="00582096">
        <w:rPr>
          <w:rFonts w:asciiTheme="majorBidi" w:hAnsiTheme="majorBidi" w:cstheme="majorBidi"/>
          <w:kern w:val="22"/>
          <w:szCs w:val="22"/>
        </w:rPr>
        <w:t>]]]]]]]] [</w:t>
      </w:r>
      <w:r w:rsidRPr="00582096">
        <w:rPr>
          <w:rFonts w:asciiTheme="majorBidi" w:hAnsiTheme="majorBidi" w:cstheme="majorBidi"/>
          <w:b/>
          <w:kern w:val="22"/>
          <w:szCs w:val="22"/>
        </w:rPr>
        <w:t>на</w:t>
      </w:r>
      <w:r w:rsidRPr="00582096">
        <w:rPr>
          <w:rFonts w:asciiTheme="majorBidi" w:hAnsiTheme="majorBidi" w:cstheme="majorBidi"/>
          <w:kern w:val="22"/>
          <w:szCs w:val="22"/>
        </w:rPr>
        <w:t xml:space="preserve"> </w:t>
      </w:r>
      <w:r w:rsidRPr="00582096">
        <w:rPr>
          <w:rFonts w:asciiTheme="majorBidi" w:hAnsiTheme="majorBidi" w:cstheme="majorBidi"/>
          <w:b/>
          <w:bCs/>
          <w:color w:val="000000" w:themeColor="text1"/>
          <w:szCs w:val="22"/>
        </w:rPr>
        <w:t>50%]</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вокруг</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охраняемых</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или</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других</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заповедных</w:t>
      </w:r>
      <w:r w:rsidRPr="00582096">
        <w:rPr>
          <w:rFonts w:asciiTheme="majorBidi" w:hAnsiTheme="majorBidi" w:cstheme="majorBidi"/>
          <w:b/>
          <w:bCs/>
          <w:kern w:val="22"/>
          <w:szCs w:val="22"/>
        </w:rPr>
        <w:t xml:space="preserve"> </w:t>
      </w:r>
      <w:r>
        <w:rPr>
          <w:rFonts w:asciiTheme="majorBidi" w:hAnsiTheme="majorBidi" w:cstheme="majorBidi"/>
          <w:b/>
          <w:bCs/>
          <w:kern w:val="22"/>
          <w:szCs w:val="22"/>
        </w:rPr>
        <w:t>районов</w:t>
      </w:r>
      <w:r w:rsidRPr="00582096">
        <w:rPr>
          <w:rFonts w:asciiTheme="majorBidi" w:hAnsiTheme="majorBidi" w:cstheme="majorBidi"/>
          <w:b/>
          <w:bCs/>
          <w:kern w:val="22"/>
          <w:szCs w:val="22"/>
        </w:rPr>
        <w:t>] [</w:t>
      </w:r>
      <w:r>
        <w:rPr>
          <w:rFonts w:asciiTheme="majorBidi" w:hAnsiTheme="majorBidi" w:cstheme="majorBidi"/>
          <w:b/>
          <w:bCs/>
          <w:kern w:val="22"/>
          <w:szCs w:val="22"/>
        </w:rPr>
        <w:t xml:space="preserve">и </w:t>
      </w:r>
      <w:r w:rsidRPr="005C052A">
        <w:rPr>
          <w:b/>
          <w:bCs/>
        </w:rPr>
        <w:t>возмещать ущерб пострадавшим в результате конфликта между человеком и дикой природой</w:t>
      </w:r>
      <w:r w:rsidRPr="00582096">
        <w:rPr>
          <w:rFonts w:asciiTheme="majorBidi" w:hAnsiTheme="majorBidi" w:cstheme="majorBidi"/>
          <w:b/>
          <w:bCs/>
          <w:color w:val="000000" w:themeColor="text1"/>
          <w:szCs w:val="22"/>
        </w:rPr>
        <w:t xml:space="preserve">.] </w:t>
      </w:r>
      <w:r w:rsidRPr="00BD4266">
        <w:rPr>
          <w:rFonts w:asciiTheme="majorBidi" w:hAnsiTheme="majorBidi" w:cstheme="majorBidi"/>
          <w:b/>
          <w:bCs/>
          <w:color w:val="000000" w:themeColor="text1"/>
          <w:szCs w:val="22"/>
        </w:rPr>
        <w:t>[</w:t>
      </w:r>
      <w:r w:rsidRPr="005C052A">
        <w:rPr>
          <w:b/>
          <w:bCs/>
        </w:rPr>
        <w:t>способствующее</w:t>
      </w:r>
      <w:r>
        <w:rPr>
          <w:b/>
          <w:bCs/>
        </w:rPr>
        <w:t xml:space="preserve"> сосуществованию </w:t>
      </w:r>
      <w:r w:rsidRPr="005C052A">
        <w:rPr>
          <w:b/>
          <w:bCs/>
        </w:rPr>
        <w:t>человека и дикой природы</w:t>
      </w:r>
      <w:r w:rsidRPr="00BD4266">
        <w:rPr>
          <w:rFonts w:asciiTheme="majorBidi" w:hAnsiTheme="majorBidi" w:cstheme="majorBidi"/>
          <w:b/>
          <w:bCs/>
          <w:color w:val="000000" w:themeColor="text1"/>
          <w:szCs w:val="22"/>
        </w:rPr>
        <w:t>.] [</w:t>
      </w:r>
      <w:r w:rsidRPr="005C052A">
        <w:rPr>
          <w:b/>
          <w:bCs/>
        </w:rPr>
        <w:t>и/или случаев передачи болезней</w:t>
      </w:r>
      <w:r w:rsidRPr="00BD4266">
        <w:rPr>
          <w:rFonts w:asciiTheme="majorBidi" w:hAnsiTheme="majorBidi" w:cstheme="majorBidi"/>
          <w:b/>
          <w:bCs/>
          <w:color w:val="000000" w:themeColor="text1"/>
          <w:szCs w:val="22"/>
        </w:rPr>
        <w:t>.] [</w:t>
      </w:r>
      <w:r w:rsidRPr="005C052A">
        <w:rPr>
          <w:b/>
          <w:bCs/>
        </w:rPr>
        <w:t>путем предотвращения деятельности, наносящей вред экосистемам и местам обитания, и обеспечени</w:t>
      </w:r>
      <w:r>
        <w:rPr>
          <w:b/>
          <w:bCs/>
        </w:rPr>
        <w:t>е</w:t>
      </w:r>
      <w:r w:rsidRPr="005C052A">
        <w:rPr>
          <w:b/>
          <w:bCs/>
        </w:rPr>
        <w:t xml:space="preserve"> коренным народам и местным общинам прав на основе обычая</w:t>
      </w:r>
      <w:r>
        <w:rPr>
          <w:b/>
          <w:bCs/>
        </w:rPr>
        <w:t xml:space="preserve">, доступа к ним и </w:t>
      </w:r>
      <w:r w:rsidRPr="005C052A">
        <w:rPr>
          <w:b/>
          <w:bCs/>
        </w:rPr>
        <w:t>их применени</w:t>
      </w:r>
      <w:r>
        <w:rPr>
          <w:b/>
          <w:bCs/>
        </w:rPr>
        <w:t>е</w:t>
      </w:r>
      <w:r w:rsidRPr="00BD4266">
        <w:rPr>
          <w:rFonts w:asciiTheme="majorBidi" w:hAnsiTheme="majorBidi" w:cstheme="majorBidi"/>
          <w:b/>
          <w:bCs/>
          <w:color w:val="000000" w:themeColor="text1"/>
          <w:szCs w:val="22"/>
        </w:rPr>
        <w:t xml:space="preserve">.] </w:t>
      </w:r>
      <w:r w:rsidRPr="00517308">
        <w:rPr>
          <w:rFonts w:asciiTheme="majorBidi" w:hAnsiTheme="majorBidi" w:cstheme="majorBidi"/>
          <w:b/>
          <w:bCs/>
          <w:color w:val="000000" w:themeColor="text1"/>
          <w:szCs w:val="22"/>
        </w:rPr>
        <w:t>[</w:t>
      </w:r>
      <w:r>
        <w:rPr>
          <w:rFonts w:asciiTheme="majorBidi" w:hAnsiTheme="majorBidi" w:cstheme="majorBidi"/>
          <w:b/>
          <w:bCs/>
          <w:color w:val="000000" w:themeColor="text1"/>
          <w:szCs w:val="22"/>
        </w:rPr>
        <w:t>в интересах как дикой природы, так и человека</w:t>
      </w:r>
      <w:r w:rsidRPr="00517308">
        <w:rPr>
          <w:rFonts w:asciiTheme="majorBidi" w:hAnsiTheme="majorBidi" w:cstheme="majorBidi"/>
          <w:b/>
          <w:bCs/>
          <w:color w:val="000000" w:themeColor="text1"/>
          <w:szCs w:val="22"/>
        </w:rPr>
        <w:t xml:space="preserve">] </w:t>
      </w:r>
      <w:r w:rsidRPr="00BD4266">
        <w:rPr>
          <w:rFonts w:asciiTheme="majorBidi" w:hAnsiTheme="majorBidi" w:cstheme="majorBidi"/>
          <w:b/>
          <w:bCs/>
          <w:color w:val="000000" w:themeColor="text1"/>
          <w:szCs w:val="22"/>
        </w:rPr>
        <w:t>[</w:t>
      </w:r>
      <w:r>
        <w:rPr>
          <w:rFonts w:asciiTheme="majorBidi" w:hAnsiTheme="majorBidi" w:cstheme="majorBidi"/>
          <w:b/>
          <w:bCs/>
          <w:szCs w:val="22"/>
        </w:rPr>
        <w:t>и повышение уровня сосуществования человека и дикой природы</w:t>
      </w:r>
      <w:r w:rsidRPr="00BD4266">
        <w:rPr>
          <w:rFonts w:asciiTheme="majorBidi" w:hAnsiTheme="majorBidi" w:cstheme="majorBidi"/>
          <w:szCs w:val="22"/>
        </w:rPr>
        <w:t>.</w:t>
      </w:r>
      <w:r w:rsidRPr="00BD4266">
        <w:rPr>
          <w:rFonts w:asciiTheme="majorBidi" w:hAnsiTheme="majorBidi" w:cstheme="majorBidi"/>
          <w:b/>
          <w:bCs/>
          <w:szCs w:val="22"/>
        </w:rPr>
        <w:t>] [</w:t>
      </w:r>
      <w:r>
        <w:rPr>
          <w:rFonts w:asciiTheme="majorBidi" w:hAnsiTheme="majorBidi" w:cstheme="majorBidi"/>
          <w:b/>
          <w:bCs/>
          <w:color w:val="000000" w:themeColor="text1"/>
          <w:szCs w:val="22"/>
        </w:rPr>
        <w:t>принимая</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во</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внимание</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местные</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и</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культурные</w:t>
      </w:r>
      <w:r w:rsidRPr="00BD4266">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условия</w:t>
      </w:r>
      <w:r w:rsidRPr="00BD4266">
        <w:rPr>
          <w:rFonts w:asciiTheme="majorBidi" w:hAnsiTheme="majorBidi" w:cstheme="majorBidi"/>
          <w:b/>
          <w:bCs/>
          <w:color w:val="000000" w:themeColor="text1"/>
          <w:szCs w:val="22"/>
        </w:rPr>
        <w:t>] [</w:t>
      </w:r>
      <w:r>
        <w:rPr>
          <w:b/>
          <w:bCs/>
        </w:rPr>
        <w:t>в том числе</w:t>
      </w:r>
      <w:r w:rsidRPr="005C052A">
        <w:rPr>
          <w:b/>
          <w:bCs/>
        </w:rPr>
        <w:t xml:space="preserve"> смертность среди людей на 50%, сохраняя при этом жизнеспособн</w:t>
      </w:r>
      <w:r>
        <w:rPr>
          <w:b/>
          <w:bCs/>
        </w:rPr>
        <w:t xml:space="preserve">ость </w:t>
      </w:r>
      <w:r w:rsidRPr="005C052A">
        <w:rPr>
          <w:b/>
          <w:bCs/>
        </w:rPr>
        <w:t>популяци</w:t>
      </w:r>
      <w:r>
        <w:rPr>
          <w:b/>
          <w:bCs/>
        </w:rPr>
        <w:t>й</w:t>
      </w:r>
      <w:r w:rsidRPr="005C052A">
        <w:rPr>
          <w:b/>
          <w:bCs/>
        </w:rPr>
        <w:t xml:space="preserve"> диких видов</w:t>
      </w:r>
      <w:r w:rsidRPr="00BD4266">
        <w:rPr>
          <w:rFonts w:asciiTheme="majorBidi" w:hAnsiTheme="majorBidi" w:cstheme="majorBidi"/>
          <w:color w:val="000000" w:themeColor="text1"/>
          <w:szCs w:val="22"/>
        </w:rPr>
        <w:t>.]</w:t>
      </w:r>
    </w:p>
    <w:p w14:paraId="60DB4E29" w14:textId="77777777" w:rsidR="00317E07" w:rsidRPr="00BD4266" w:rsidRDefault="00317E07" w:rsidP="0049160E">
      <w:pPr>
        <w:rPr>
          <w:rFonts w:asciiTheme="majorBidi" w:hAnsiTheme="majorBidi" w:cstheme="majorBidi"/>
          <w:color w:val="000000" w:themeColor="text1"/>
          <w:szCs w:val="22"/>
        </w:rPr>
      </w:pPr>
    </w:p>
    <w:p w14:paraId="585268F7" w14:textId="77777777" w:rsidR="00317E07" w:rsidRPr="00E31C80" w:rsidRDefault="00317E07" w:rsidP="0049160E">
      <w:pPr>
        <w:rPr>
          <w:rFonts w:asciiTheme="majorBidi" w:hAnsiTheme="majorBidi" w:cstheme="majorBidi"/>
          <w:sz w:val="20"/>
          <w:szCs w:val="20"/>
          <w:highlight w:val="yellow"/>
        </w:rPr>
      </w:pPr>
      <w:r w:rsidRPr="005C052A">
        <w:rPr>
          <w:rFonts w:asciiTheme="majorBidi" w:hAnsiTheme="majorBidi" w:cstheme="majorBidi"/>
          <w:b/>
          <w:bCs/>
          <w:sz w:val="20"/>
          <w:szCs w:val="20"/>
        </w:rPr>
        <w:t xml:space="preserve">[*] </w:t>
      </w:r>
      <w:r w:rsidRPr="005C052A">
        <w:rPr>
          <w:rFonts w:asciiTheme="majorBidi" w:hAnsiTheme="majorBidi" w:cstheme="majorBidi"/>
          <w:i/>
          <w:iCs/>
          <w:sz w:val="20"/>
          <w:szCs w:val="20"/>
        </w:rPr>
        <w:t xml:space="preserve">Сноска к </w:t>
      </w:r>
      <w:r>
        <w:rPr>
          <w:rFonts w:asciiTheme="majorBidi" w:hAnsiTheme="majorBidi" w:cstheme="majorBidi"/>
          <w:i/>
          <w:iCs/>
          <w:sz w:val="20"/>
          <w:szCs w:val="20"/>
        </w:rPr>
        <w:t>«</w:t>
      </w:r>
      <w:r w:rsidRPr="005C052A">
        <w:rPr>
          <w:rFonts w:asciiTheme="majorBidi" w:hAnsiTheme="majorBidi" w:cstheme="majorBidi"/>
          <w:i/>
          <w:iCs/>
          <w:sz w:val="20"/>
          <w:szCs w:val="20"/>
        </w:rPr>
        <w:t>генетическому разнообразию</w:t>
      </w:r>
      <w:r>
        <w:rPr>
          <w:rFonts w:asciiTheme="majorBidi" w:hAnsiTheme="majorBidi" w:cstheme="majorBidi"/>
          <w:i/>
          <w:iCs/>
          <w:sz w:val="20"/>
          <w:szCs w:val="20"/>
        </w:rPr>
        <w:t>»:</w:t>
      </w:r>
      <w:r w:rsidRPr="005C052A">
        <w:rPr>
          <w:rFonts w:asciiTheme="majorBidi" w:hAnsiTheme="majorBidi" w:cstheme="majorBidi"/>
          <w:b/>
          <w:bCs/>
          <w:sz w:val="20"/>
          <w:szCs w:val="20"/>
        </w:rPr>
        <w:t xml:space="preserve"> Отмечая, что для эффективного мониторинга генетического разнообразия в глобальной рамочной программе по биоразнообразию требуется комплексное решение вопроса о совместном использовании выгод от использования цифровой информации о последовательностях в отношении генетических ресурсов.</w:t>
      </w:r>
    </w:p>
    <w:p w14:paraId="6C919F0C" w14:textId="79168AA4" w:rsidR="00317E07" w:rsidRPr="00E31C80" w:rsidRDefault="00317E07" w:rsidP="0049160E">
      <w:pPr>
        <w:spacing w:before="120" w:after="120"/>
        <w:rPr>
          <w:rFonts w:asciiTheme="majorBidi" w:hAnsiTheme="majorBidi" w:cstheme="majorBidi"/>
          <w:szCs w:val="22"/>
        </w:rPr>
      </w:pPr>
      <w:r w:rsidRPr="00B61C95">
        <w:rPr>
          <w:rFonts w:asciiTheme="majorBidi" w:hAnsiTheme="majorBidi" w:cstheme="majorBidi"/>
          <w:b/>
          <w:bCs/>
          <w:color w:val="000000" w:themeColor="text1"/>
          <w:szCs w:val="22"/>
        </w:rPr>
        <w:t xml:space="preserve">4 </w:t>
      </w:r>
      <w:r w:rsidR="00EE3164">
        <w:rPr>
          <w:rFonts w:asciiTheme="majorBidi" w:hAnsiTheme="majorBidi" w:cstheme="majorBidi"/>
          <w:b/>
          <w:bCs/>
          <w:color w:val="000000" w:themeColor="text1"/>
          <w:szCs w:val="22"/>
          <w:lang w:val="en-GB"/>
        </w:rPr>
        <w:t>B</w:t>
      </w:r>
      <w:r w:rsidR="00B61C95" w:rsidRPr="00B61C95">
        <w:rPr>
          <w:rFonts w:asciiTheme="majorBidi" w:hAnsiTheme="majorBidi" w:cstheme="majorBidi"/>
          <w:b/>
          <w:bCs/>
          <w:color w:val="000000" w:themeColor="text1"/>
          <w:szCs w:val="22"/>
        </w:rPr>
        <w:t xml:space="preserve">is </w:t>
      </w:r>
      <w:r w:rsidRPr="00B61C95">
        <w:rPr>
          <w:rFonts w:asciiTheme="majorBidi" w:hAnsiTheme="majorBidi" w:cstheme="majorBidi"/>
          <w:b/>
          <w:bCs/>
          <w:color w:val="000000" w:themeColor="text1"/>
          <w:szCs w:val="22"/>
        </w:rPr>
        <w:t>Обеспечить сохранение и устойчивое использование культивируемых и одомашненных</w:t>
      </w:r>
      <w:r w:rsidRPr="005C052A">
        <w:rPr>
          <w:rFonts w:asciiTheme="majorBidi" w:hAnsiTheme="majorBidi" w:cstheme="majorBidi"/>
          <w:b/>
          <w:bCs/>
          <w:color w:val="000000" w:themeColor="text1"/>
          <w:szCs w:val="22"/>
        </w:rPr>
        <w:t xml:space="preserve"> видов для целей производства продовольствия и сельского хозяйства и их диких родственных видов и поддержание генетического разнообразия путем сохранения </w:t>
      </w:r>
      <w:r>
        <w:rPr>
          <w:rFonts w:asciiTheme="majorBidi" w:hAnsiTheme="majorBidi" w:cstheme="majorBidi"/>
          <w:b/>
          <w:bCs/>
          <w:color w:val="000000" w:themeColor="text1"/>
          <w:szCs w:val="22"/>
        </w:rPr>
        <w:t>in</w:t>
      </w:r>
      <w:r w:rsidRPr="005C052A">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situ</w:t>
      </w:r>
      <w:r w:rsidRPr="005C052A">
        <w:rPr>
          <w:rFonts w:asciiTheme="majorBidi" w:hAnsiTheme="majorBidi" w:cstheme="majorBidi"/>
          <w:b/>
          <w:bCs/>
          <w:color w:val="000000" w:themeColor="text1"/>
          <w:szCs w:val="22"/>
        </w:rPr>
        <w:t xml:space="preserve"> и </w:t>
      </w:r>
      <w:r>
        <w:rPr>
          <w:rFonts w:asciiTheme="majorBidi" w:hAnsiTheme="majorBidi" w:cstheme="majorBidi"/>
          <w:b/>
          <w:bCs/>
          <w:color w:val="000000" w:themeColor="text1"/>
          <w:szCs w:val="22"/>
        </w:rPr>
        <w:t>ex</w:t>
      </w:r>
      <w:r w:rsidRPr="005C052A">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situ</w:t>
      </w:r>
      <w:r w:rsidRPr="005C052A">
        <w:rPr>
          <w:rFonts w:asciiTheme="majorBidi" w:hAnsiTheme="majorBidi" w:cstheme="majorBidi"/>
          <w:b/>
          <w:bCs/>
          <w:color w:val="000000" w:themeColor="text1"/>
          <w:szCs w:val="22"/>
        </w:rPr>
        <w:t>.</w:t>
      </w:r>
    </w:p>
    <w:p w14:paraId="298F8EF7"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СТОРОН</w:t>
      </w:r>
    </w:p>
    <w:p w14:paraId="6F170D50" w14:textId="77777777" w:rsidR="000469D2" w:rsidRPr="00E31C80" w:rsidRDefault="000469D2" w:rsidP="0049160E">
      <w:pPr>
        <w:keepNext/>
        <w:spacing w:before="120" w:after="120"/>
        <w:rPr>
          <w:rFonts w:asciiTheme="majorBidi" w:hAnsiTheme="majorBidi" w:cstheme="majorBidi"/>
          <w:color w:val="000000" w:themeColor="text1"/>
          <w:spacing w:val="-3"/>
          <w:szCs w:val="22"/>
        </w:rPr>
      </w:pPr>
      <w:r w:rsidRPr="005C052A">
        <w:rPr>
          <w:b/>
          <w:bCs/>
          <w:u w:val="single"/>
        </w:rPr>
        <w:t>Аргентина</w:t>
      </w:r>
      <w:r w:rsidRPr="005C052A">
        <w:rPr>
          <w:b/>
          <w:bCs/>
        </w:rPr>
        <w:t xml:space="preserve">: </w:t>
      </w:r>
      <w:r w:rsidRPr="005C052A">
        <w:t xml:space="preserve">Принятие активных мер по управлению, создающих условия для восстановления и сохранения </w:t>
      </w:r>
      <w:r w:rsidRPr="005C052A">
        <w:rPr>
          <w:b/>
          <w:bCs/>
        </w:rPr>
        <w:t>местных</w:t>
      </w:r>
      <w:r w:rsidRPr="005C052A">
        <w:t xml:space="preserve"> видов и </w:t>
      </w:r>
      <w:r w:rsidRPr="005C052A">
        <w:rPr>
          <w:b/>
          <w:bCs/>
        </w:rPr>
        <w:t>их</w:t>
      </w:r>
      <w:r w:rsidRPr="005C052A">
        <w:t xml:space="preserve"> генетического разнообразия </w:t>
      </w:r>
      <w:r w:rsidRPr="00A21C7F">
        <w:rPr>
          <w:strike/>
        </w:rPr>
        <w:t>диких и одомашненных видов, в том числе путем сохранения ex-situ,</w:t>
      </w:r>
      <w:r w:rsidRPr="005C052A">
        <w:t xml:space="preserve">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6266A4BB" w14:textId="77777777" w:rsidR="000469D2" w:rsidRPr="00E31C80" w:rsidRDefault="000469D2" w:rsidP="0049160E">
      <w:pPr>
        <w:spacing w:before="120" w:after="120"/>
        <w:ind w:left="284"/>
        <w:rPr>
          <w:rFonts w:asciiTheme="majorBidi" w:hAnsiTheme="majorBidi" w:cstheme="majorBidi"/>
          <w:b/>
          <w:color w:val="000000" w:themeColor="text1"/>
          <w:szCs w:val="22"/>
        </w:rPr>
      </w:pPr>
      <w:r w:rsidRPr="005C052A">
        <w:rPr>
          <w:rFonts w:asciiTheme="majorBidi" w:hAnsiTheme="majorBidi" w:cstheme="majorBidi"/>
          <w:b/>
          <w:bCs/>
          <w:color w:val="000000" w:themeColor="text1"/>
          <w:szCs w:val="22"/>
        </w:rPr>
        <w:t xml:space="preserve">4 </w:t>
      </w:r>
      <w:r>
        <w:rPr>
          <w:rFonts w:asciiTheme="majorBidi" w:hAnsiTheme="majorBidi" w:cstheme="majorBidi"/>
          <w:b/>
          <w:bCs/>
          <w:color w:val="000000" w:themeColor="text1"/>
          <w:szCs w:val="22"/>
          <w:lang w:val="en-GB"/>
        </w:rPr>
        <w:t>B</w:t>
      </w:r>
      <w:r>
        <w:rPr>
          <w:rFonts w:asciiTheme="majorBidi" w:hAnsiTheme="majorBidi" w:cstheme="majorBidi"/>
          <w:b/>
          <w:bCs/>
          <w:color w:val="000000" w:themeColor="text1"/>
          <w:szCs w:val="22"/>
        </w:rPr>
        <w:t>is</w:t>
      </w:r>
      <w:r w:rsidRPr="00B61C95">
        <w:rPr>
          <w:rFonts w:asciiTheme="majorBidi" w:hAnsiTheme="majorBidi" w:cstheme="majorBidi"/>
          <w:b/>
          <w:bCs/>
          <w:color w:val="000000" w:themeColor="text1"/>
          <w:szCs w:val="22"/>
        </w:rPr>
        <w:t xml:space="preserve"> </w:t>
      </w:r>
      <w:r w:rsidRPr="005C052A">
        <w:rPr>
          <w:rFonts w:asciiTheme="majorBidi" w:hAnsiTheme="majorBidi" w:cstheme="majorBidi"/>
          <w:b/>
          <w:bCs/>
          <w:color w:val="000000" w:themeColor="text1"/>
          <w:szCs w:val="22"/>
        </w:rPr>
        <w:t xml:space="preserve">Обеспечить сохранение и устойчивое использование культивируемых и одомашненных видов для целей производства продовольствия и сельского хозяйства и их диких родственных видов и поддержание генетического разнообразия путем сохранения </w:t>
      </w:r>
      <w:r>
        <w:rPr>
          <w:rFonts w:asciiTheme="majorBidi" w:hAnsiTheme="majorBidi" w:cstheme="majorBidi"/>
          <w:b/>
          <w:bCs/>
          <w:color w:val="000000" w:themeColor="text1"/>
          <w:szCs w:val="22"/>
        </w:rPr>
        <w:t>in</w:t>
      </w:r>
      <w:r w:rsidRPr="005C052A">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situ</w:t>
      </w:r>
      <w:r w:rsidRPr="005C052A">
        <w:rPr>
          <w:rFonts w:asciiTheme="majorBidi" w:hAnsiTheme="majorBidi" w:cstheme="majorBidi"/>
          <w:b/>
          <w:bCs/>
          <w:color w:val="000000" w:themeColor="text1"/>
          <w:szCs w:val="22"/>
        </w:rPr>
        <w:t xml:space="preserve"> и </w:t>
      </w:r>
      <w:r>
        <w:rPr>
          <w:rFonts w:asciiTheme="majorBidi" w:hAnsiTheme="majorBidi" w:cstheme="majorBidi"/>
          <w:b/>
          <w:bCs/>
          <w:color w:val="000000" w:themeColor="text1"/>
          <w:szCs w:val="22"/>
        </w:rPr>
        <w:t>ex</w:t>
      </w:r>
      <w:r w:rsidRPr="005C052A">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t>situ</w:t>
      </w:r>
      <w:r w:rsidRPr="005C052A">
        <w:rPr>
          <w:rFonts w:asciiTheme="majorBidi" w:hAnsiTheme="majorBidi" w:cstheme="majorBidi"/>
          <w:b/>
          <w:bCs/>
          <w:color w:val="000000" w:themeColor="text1"/>
          <w:szCs w:val="22"/>
        </w:rPr>
        <w:t>.</w:t>
      </w:r>
    </w:p>
    <w:p w14:paraId="302343F0" w14:textId="77777777" w:rsidR="000469D2" w:rsidRPr="00E31C80" w:rsidRDefault="000469D2" w:rsidP="0049160E">
      <w:pPr>
        <w:keepNext/>
        <w:spacing w:before="120" w:after="120"/>
        <w:rPr>
          <w:rFonts w:asciiTheme="majorBidi" w:hAnsiTheme="majorBidi" w:cstheme="majorBidi"/>
          <w:kern w:val="22"/>
          <w:szCs w:val="22"/>
        </w:rPr>
      </w:pPr>
      <w:r w:rsidRPr="005C052A">
        <w:rPr>
          <w:b/>
          <w:bCs/>
          <w:u w:val="single"/>
        </w:rPr>
        <w:lastRenderedPageBreak/>
        <w:t>Армения</w:t>
      </w:r>
      <w:r w:rsidRPr="005C052A">
        <w:rPr>
          <w:b/>
          <w:bCs/>
        </w:rPr>
        <w:t xml:space="preserve">: </w:t>
      </w:r>
      <w:r w:rsidRPr="005C052A">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t xml:space="preserve"> </w:t>
      </w:r>
      <w:r w:rsidRPr="005C052A">
        <w:rPr>
          <w:b/>
          <w:bCs/>
        </w:rPr>
        <w:t xml:space="preserve">и </w:t>
      </w:r>
      <w:r>
        <w:rPr>
          <w:b/>
          <w:bCs/>
        </w:rPr>
        <w:t>in</w:t>
      </w:r>
      <w:r w:rsidRPr="005C052A">
        <w:rPr>
          <w:b/>
          <w:bCs/>
        </w:rPr>
        <w:t xml:space="preserve"> </w:t>
      </w:r>
      <w:r>
        <w:rPr>
          <w:b/>
          <w:bCs/>
        </w:rPr>
        <w:t>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036C5A19" w14:textId="77777777" w:rsidR="00317E07" w:rsidRPr="00E31C80" w:rsidRDefault="00317E07" w:rsidP="0049160E">
      <w:pPr>
        <w:keepNext/>
        <w:spacing w:before="120" w:after="120"/>
        <w:rPr>
          <w:rFonts w:asciiTheme="majorBidi" w:hAnsiTheme="majorBidi" w:cstheme="majorBidi"/>
          <w:b/>
          <w:color w:val="000000" w:themeColor="text1"/>
          <w:szCs w:val="22"/>
        </w:rPr>
      </w:pPr>
      <w:r w:rsidRPr="005C052A">
        <w:rPr>
          <w:b/>
          <w:bCs/>
          <w:u w:val="single"/>
        </w:rPr>
        <w:t>Австралия</w:t>
      </w:r>
      <w:r w:rsidRPr="005C052A">
        <w:rPr>
          <w:b/>
          <w:bCs/>
        </w:rPr>
        <w:t xml:space="preserve">: </w:t>
      </w:r>
      <w:r w:rsidRPr="005C052A">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w:t>
      </w:r>
      <w:r w:rsidRPr="005C052A">
        <w:rPr>
          <w:b/>
          <w:bCs/>
        </w:rPr>
        <w:t>мер</w:t>
      </w:r>
      <w:r w:rsidRPr="005C052A">
        <w:t xml:space="preserve"> сохранения </w:t>
      </w:r>
      <w:r>
        <w:t>ex situ</w:t>
      </w:r>
      <w:r w:rsidRPr="005C052A">
        <w:t xml:space="preserve">, и </w:t>
      </w:r>
      <w:r w:rsidRPr="00F0244E">
        <w:rPr>
          <w:strike/>
        </w:rPr>
        <w:t>эффективное регулирование взаимодействия между человеком и дикой природой для</w:t>
      </w:r>
      <w:r>
        <w:t xml:space="preserve"> недопущение</w:t>
      </w:r>
      <w:r w:rsidRPr="005C052A">
        <w:t xml:space="preserve"> или сокращени</w:t>
      </w:r>
      <w:r>
        <w:t>е</w:t>
      </w:r>
      <w:r w:rsidRPr="005C052A">
        <w:t xml:space="preserve"> числа конфликтов между человеком и дикой природой </w:t>
      </w:r>
      <w:r w:rsidRPr="005C052A">
        <w:rPr>
          <w:b/>
          <w:bCs/>
        </w:rPr>
        <w:t>и/или случаев передачи болезней</w:t>
      </w:r>
      <w:r w:rsidRPr="005C052A">
        <w:t>.</w:t>
      </w:r>
    </w:p>
    <w:p w14:paraId="769DFD2F" w14:textId="77777777" w:rsidR="000469D2" w:rsidRPr="00E31C80" w:rsidRDefault="000469D2" w:rsidP="0049160E">
      <w:pPr>
        <w:keepNext/>
        <w:spacing w:before="120" w:after="120"/>
        <w:rPr>
          <w:rFonts w:asciiTheme="majorBidi" w:hAnsiTheme="majorBidi" w:cstheme="majorBidi"/>
          <w:b/>
          <w:color w:val="000000" w:themeColor="text1"/>
          <w:szCs w:val="22"/>
        </w:rPr>
      </w:pPr>
      <w:r w:rsidRPr="005C052A">
        <w:rPr>
          <w:b/>
          <w:bCs/>
          <w:u w:val="single"/>
        </w:rPr>
        <w:t>Бутан</w:t>
      </w:r>
      <w:r w:rsidRPr="005C052A">
        <w:rPr>
          <w:b/>
          <w:bCs/>
        </w:rPr>
        <w:t xml:space="preserve">: </w:t>
      </w:r>
      <w:r w:rsidRPr="005C052A">
        <w:t xml:space="preserve">Принятие </w:t>
      </w:r>
      <w:r w:rsidRPr="00C146A7">
        <w:rPr>
          <w:strike/>
        </w:rPr>
        <w:t>активных</w:t>
      </w:r>
      <w:r w:rsidRPr="005C052A">
        <w:t xml:space="preserve"> мер по управлению, </w:t>
      </w:r>
      <w:r>
        <w:rPr>
          <w:b/>
          <w:bCs/>
        </w:rPr>
        <w:t>направленных</w:t>
      </w:r>
      <w:r w:rsidRPr="005C052A">
        <w:rPr>
          <w:b/>
          <w:bCs/>
        </w:rPr>
        <w:t xml:space="preserve"> </w:t>
      </w:r>
      <w:r w:rsidRPr="00C146A7">
        <w:rPr>
          <w:strike/>
        </w:rPr>
        <w:t>создающих условия для</w:t>
      </w:r>
      <w:r w:rsidRPr="005C052A">
        <w:t xml:space="preserve"> </w:t>
      </w:r>
      <w:r>
        <w:t xml:space="preserve">на </w:t>
      </w:r>
      <w:r w:rsidRPr="005C052A">
        <w:rPr>
          <w:b/>
          <w:bCs/>
        </w:rPr>
        <w:t>выявлени</w:t>
      </w:r>
      <w:r>
        <w:rPr>
          <w:b/>
          <w:bCs/>
        </w:rPr>
        <w:t>е</w:t>
      </w:r>
      <w:r w:rsidRPr="005C052A">
        <w:rPr>
          <w:b/>
          <w:bCs/>
        </w:rPr>
        <w:t xml:space="preserve">, </w:t>
      </w:r>
      <w:r w:rsidRPr="005C052A">
        <w:t>восстановлени</w:t>
      </w:r>
      <w:r>
        <w:t>е</w:t>
      </w:r>
      <w:r w:rsidRPr="005C052A">
        <w:t xml:space="preserve"> и сохранени</w:t>
      </w:r>
      <w:r>
        <w:t>е</w:t>
      </w:r>
      <w:r w:rsidRPr="005C052A">
        <w:t xml:space="preserve"> видов и генетического разнообразия диких и одомашненных видов, в том числе путем сохранения </w:t>
      </w:r>
      <w:r>
        <w:rPr>
          <w:b/>
          <w:bCs/>
        </w:rPr>
        <w:t>in</w:t>
      </w:r>
      <w:r w:rsidRPr="005C052A">
        <w:rPr>
          <w:b/>
          <w:bCs/>
        </w:rPr>
        <w:t xml:space="preserve"> </w:t>
      </w:r>
      <w:r>
        <w:rPr>
          <w:b/>
          <w:bCs/>
        </w:rPr>
        <w:t>situ</w:t>
      </w:r>
      <w:r w:rsidRPr="005C052A">
        <w:rPr>
          <w:b/>
          <w:bCs/>
        </w:rPr>
        <w:t xml:space="preserve"> и </w:t>
      </w:r>
      <w:r>
        <w:t>ex situ</w:t>
      </w:r>
      <w:r w:rsidRPr="005C052A">
        <w:t xml:space="preserve">, и эффективное регулирование взаимодействия между человеком и дикой природой </w:t>
      </w:r>
      <w:r w:rsidRPr="00C146A7">
        <w:rPr>
          <w:strike/>
        </w:rPr>
        <w:t>для недопущения или сокращения числа конфликтов между человеком и дикой природой</w:t>
      </w:r>
      <w:r w:rsidRPr="005C052A">
        <w:t xml:space="preserve">, </w:t>
      </w:r>
      <w:r w:rsidRPr="005C052A">
        <w:rPr>
          <w:b/>
          <w:bCs/>
        </w:rPr>
        <w:t>способствующее</w:t>
      </w:r>
      <w:r>
        <w:rPr>
          <w:b/>
          <w:bCs/>
        </w:rPr>
        <w:t xml:space="preserve"> сосуществованию </w:t>
      </w:r>
      <w:r w:rsidRPr="005C052A">
        <w:rPr>
          <w:b/>
          <w:bCs/>
        </w:rPr>
        <w:t>человека и дикой природы.</w:t>
      </w:r>
    </w:p>
    <w:p w14:paraId="2C033D4F" w14:textId="77777777" w:rsidR="00317E07" w:rsidRPr="00E31C80" w:rsidRDefault="00317E07" w:rsidP="0049160E">
      <w:pPr>
        <w:keepNext/>
        <w:spacing w:before="120" w:after="120"/>
        <w:rPr>
          <w:rFonts w:asciiTheme="majorBidi" w:hAnsiTheme="majorBidi" w:cstheme="majorBidi"/>
          <w:color w:val="000000" w:themeColor="text1"/>
          <w:szCs w:val="22"/>
        </w:rPr>
      </w:pPr>
      <w:r>
        <w:rPr>
          <w:b/>
          <w:bCs/>
          <w:u w:val="single"/>
        </w:rPr>
        <w:t>Боливия (</w:t>
      </w:r>
      <w:r w:rsidRPr="005C052A">
        <w:rPr>
          <w:b/>
          <w:bCs/>
          <w:u w:val="single"/>
        </w:rPr>
        <w:t>Многонациональное Государство</w:t>
      </w:r>
      <w:r>
        <w:rPr>
          <w:b/>
          <w:bCs/>
          <w:u w:val="single"/>
        </w:rPr>
        <w:t>)</w:t>
      </w:r>
      <w:r w:rsidRPr="005C052A">
        <w:rPr>
          <w:b/>
          <w:bCs/>
        </w:rPr>
        <w:t xml:space="preserve">: </w:t>
      </w:r>
      <w:r w:rsidRPr="005C052A">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sidRPr="00983F18">
        <w:rPr>
          <w:strike/>
        </w:rPr>
        <w:t>ex</w:t>
      </w:r>
      <w:r w:rsidRPr="005C052A">
        <w:t xml:space="preserve"> </w:t>
      </w:r>
      <w:r>
        <w:rPr>
          <w:b/>
          <w:bCs/>
        </w:rPr>
        <w:t xml:space="preserve">in </w:t>
      </w:r>
      <w:r>
        <w:t>situ</w:t>
      </w:r>
      <w:r w:rsidRPr="005C052A">
        <w:t xml:space="preserve">, </w:t>
      </w:r>
      <w:r w:rsidRPr="005C052A">
        <w:rPr>
          <w:b/>
          <w:bCs/>
        </w:rPr>
        <w:t>устойчиво</w:t>
      </w:r>
      <w:r>
        <w:rPr>
          <w:b/>
          <w:bCs/>
        </w:rPr>
        <w:t>го</w:t>
      </w:r>
      <w:r w:rsidRPr="005C052A">
        <w:rPr>
          <w:b/>
          <w:bCs/>
        </w:rPr>
        <w:t xml:space="preserve"> использовани</w:t>
      </w:r>
      <w:r>
        <w:rPr>
          <w:b/>
          <w:bCs/>
        </w:rPr>
        <w:t>я</w:t>
      </w:r>
      <w:r w:rsidRPr="005C052A">
        <w:rPr>
          <w:b/>
          <w:bCs/>
        </w:rPr>
        <w:t xml:space="preserve"> и применени</w:t>
      </w:r>
      <w:r>
        <w:rPr>
          <w:b/>
          <w:bCs/>
        </w:rPr>
        <w:t>я</w:t>
      </w:r>
      <w:r w:rsidRPr="005C052A">
        <w:rPr>
          <w:b/>
          <w:bCs/>
        </w:rPr>
        <w:t xml:space="preserve"> традиционных и местных знаний коренных народов, местных общин и крестьян,</w:t>
      </w:r>
      <w:r w:rsidRPr="005C052A">
        <w:t xml:space="preserve"> и эффективное регулирование </w:t>
      </w:r>
      <w:r w:rsidRPr="005C052A">
        <w:rPr>
          <w:b/>
          <w:bCs/>
        </w:rPr>
        <w:t>на равноправной основе</w:t>
      </w:r>
      <w:r w:rsidRPr="005C052A">
        <w:t xml:space="preserve"> взаимодействия между человеком и дикой природой для недопущения или сокращения числа конфликтов между человеком и дикой природой </w:t>
      </w:r>
      <w:r w:rsidRPr="005C052A">
        <w:rPr>
          <w:b/>
          <w:bCs/>
        </w:rPr>
        <w:t>путем предотвращения деятельности, наносящей вред экосистемам и местам обитания, и обеспечени</w:t>
      </w:r>
      <w:r>
        <w:rPr>
          <w:b/>
          <w:bCs/>
        </w:rPr>
        <w:t>я</w:t>
      </w:r>
      <w:r w:rsidRPr="005C052A">
        <w:rPr>
          <w:b/>
          <w:bCs/>
        </w:rPr>
        <w:t xml:space="preserve"> коренным народам и местным общинам прав на основе обычая</w:t>
      </w:r>
      <w:r>
        <w:rPr>
          <w:b/>
          <w:bCs/>
        </w:rPr>
        <w:t xml:space="preserve">, доступа к ним и </w:t>
      </w:r>
      <w:r w:rsidRPr="005C052A">
        <w:rPr>
          <w:b/>
          <w:bCs/>
        </w:rPr>
        <w:t>их применени</w:t>
      </w:r>
      <w:r>
        <w:rPr>
          <w:b/>
          <w:bCs/>
        </w:rPr>
        <w:t>е</w:t>
      </w:r>
      <w:r w:rsidRPr="005C052A">
        <w:rPr>
          <w:b/>
          <w:bCs/>
        </w:rPr>
        <w:t>.</w:t>
      </w:r>
    </w:p>
    <w:p w14:paraId="1353B8DF" w14:textId="77777777" w:rsidR="00317E07" w:rsidRPr="00E31C80" w:rsidRDefault="00317E07" w:rsidP="0049160E">
      <w:pPr>
        <w:keepNext/>
        <w:spacing w:before="120" w:after="120"/>
        <w:rPr>
          <w:rFonts w:asciiTheme="majorBidi" w:hAnsiTheme="majorBidi" w:cstheme="majorBidi"/>
          <w:b/>
          <w:bCs/>
          <w:color w:val="000000" w:themeColor="text1"/>
          <w:szCs w:val="22"/>
        </w:rPr>
      </w:pPr>
      <w:r w:rsidRPr="005C052A">
        <w:rPr>
          <w:b/>
          <w:bCs/>
          <w:u w:val="single"/>
        </w:rPr>
        <w:t>Бразилия</w:t>
      </w:r>
      <w:r w:rsidRPr="005C052A">
        <w:rPr>
          <w:b/>
          <w:bCs/>
        </w:rPr>
        <w:t xml:space="preserve">: </w:t>
      </w:r>
      <w:r w:rsidRPr="005C052A">
        <w:t xml:space="preserve">Принятие активных мер по управлению, создающих условия для восстановления и сохранения </w:t>
      </w:r>
      <w:r w:rsidRPr="005C052A">
        <w:rPr>
          <w:b/>
          <w:bCs/>
        </w:rPr>
        <w:t>диких и одомашненных</w:t>
      </w:r>
      <w:r w:rsidRPr="005C052A">
        <w:t xml:space="preserve"> видов </w:t>
      </w:r>
      <w:r w:rsidRPr="005C052A">
        <w:rPr>
          <w:b/>
          <w:bCs/>
        </w:rPr>
        <w:t>и их</w:t>
      </w:r>
      <w:r w:rsidRPr="005C052A">
        <w:t xml:space="preserve"> генетического разнообразия, </w:t>
      </w:r>
      <w:r>
        <w:t xml:space="preserve">включая </w:t>
      </w:r>
      <w:r w:rsidRPr="007A356E">
        <w:rPr>
          <w:strike/>
        </w:rPr>
        <w:t>путем</w:t>
      </w:r>
      <w:r w:rsidRPr="005C052A">
        <w:t xml:space="preserve"> сохранени</w:t>
      </w:r>
      <w:r>
        <w:t>е</w:t>
      </w:r>
      <w:r w:rsidRPr="005C052A">
        <w:t xml:space="preserve"> </w:t>
      </w:r>
      <w:r>
        <w:t>ex situ</w:t>
      </w:r>
      <w:r w:rsidRPr="005C052A">
        <w:t xml:space="preserve">, и </w:t>
      </w:r>
      <w:r w:rsidRPr="007A356E">
        <w:rPr>
          <w:strike/>
        </w:rPr>
        <w:t>эффективное регулирование взаимодействия между человеком и дикой природой для недопущения или сокращения числа,</w:t>
      </w:r>
      <w:r w:rsidRPr="005C052A">
        <w:t xml:space="preserve"> </w:t>
      </w:r>
      <w:r w:rsidRPr="007A356E">
        <w:rPr>
          <w:b/>
        </w:rPr>
        <w:t>действенное регулирование</w:t>
      </w:r>
      <w:r>
        <w:t xml:space="preserve"> </w:t>
      </w:r>
      <w:r w:rsidRPr="005C052A">
        <w:t>конфликтами между человеком и дикой природой.</w:t>
      </w:r>
    </w:p>
    <w:p w14:paraId="12ACECD5" w14:textId="77777777" w:rsidR="004D4314" w:rsidRPr="00E31C80" w:rsidRDefault="004D4314" w:rsidP="0049160E">
      <w:pPr>
        <w:keepNext/>
        <w:spacing w:before="120" w:after="120"/>
        <w:rPr>
          <w:rFonts w:asciiTheme="majorBidi" w:hAnsiTheme="majorBidi" w:cstheme="majorBidi"/>
          <w:color w:val="000000" w:themeColor="text1"/>
          <w:spacing w:val="-3"/>
          <w:szCs w:val="22"/>
        </w:rPr>
      </w:pPr>
      <w:r w:rsidRPr="005C052A">
        <w:rPr>
          <w:b/>
          <w:bCs/>
          <w:u w:val="single"/>
        </w:rPr>
        <w:t>Чили</w:t>
      </w:r>
      <w:r w:rsidRPr="005C052A">
        <w:rPr>
          <w:b/>
          <w:bCs/>
        </w:rPr>
        <w:t xml:space="preserve">: </w:t>
      </w:r>
      <w:r w:rsidRPr="005C052A">
        <w:t xml:space="preserve">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b/>
          <w:bCs/>
        </w:rPr>
        <w:t>in</w:t>
      </w:r>
      <w:r w:rsidRPr="005C052A">
        <w:rPr>
          <w:b/>
          <w:bCs/>
        </w:rPr>
        <w:t xml:space="preserve"> </w:t>
      </w:r>
      <w:r>
        <w:rPr>
          <w:b/>
          <w:bCs/>
        </w:rPr>
        <w:t>situ</w:t>
      </w:r>
      <w:r w:rsidRPr="005C052A">
        <w:rPr>
          <w:b/>
          <w:bCs/>
        </w:rPr>
        <w:t xml:space="preserve"> и </w:t>
      </w:r>
      <w:r>
        <w:t>ex situ</w:t>
      </w:r>
      <w:r w:rsidRPr="005C052A">
        <w:t xml:space="preserve">, и регулирование </w:t>
      </w:r>
      <w:r w:rsidRPr="005C052A">
        <w:rPr>
          <w:b/>
          <w:bCs/>
        </w:rPr>
        <w:t>устойчивым образом</w:t>
      </w:r>
      <w:r w:rsidRPr="005C052A">
        <w:t xml:space="preserve"> взаимодействия между человеком и дикой природой для недопущения или сокращения числа конфликтов между человеком и дикой природой.</w:t>
      </w:r>
    </w:p>
    <w:p w14:paraId="34D5988C" w14:textId="77777777" w:rsidR="004D4314" w:rsidRPr="00E31C80" w:rsidRDefault="004D4314" w:rsidP="0049160E">
      <w:pPr>
        <w:keepNext/>
        <w:spacing w:before="120" w:after="120"/>
        <w:rPr>
          <w:rFonts w:asciiTheme="majorBidi" w:hAnsiTheme="majorBidi" w:cstheme="majorBidi"/>
          <w:color w:val="000000" w:themeColor="text1"/>
          <w:szCs w:val="22"/>
        </w:rPr>
      </w:pPr>
      <w:r w:rsidRPr="005C052A">
        <w:rPr>
          <w:b/>
          <w:bCs/>
          <w:u w:val="single"/>
        </w:rPr>
        <w:t>Колумбия</w:t>
      </w:r>
      <w:r w:rsidRPr="005C052A">
        <w:rPr>
          <w:b/>
          <w:bCs/>
        </w:rPr>
        <w:t xml:space="preserve">: </w:t>
      </w:r>
      <w:r w:rsidRPr="005C052A">
        <w:t xml:space="preserve">Принятие активных мер по управлению, создающих условия для восстановления, сохранения </w:t>
      </w:r>
      <w:r w:rsidRPr="005C052A">
        <w:rPr>
          <w:b/>
          <w:bCs/>
        </w:rPr>
        <w:t xml:space="preserve">и устойчивого использования приоритетных </w:t>
      </w:r>
      <w:r w:rsidRPr="005C052A">
        <w:t xml:space="preserve">видов и генетического разнообразия диких и одомашненных </w:t>
      </w:r>
      <w:r w:rsidRPr="005C052A">
        <w:rPr>
          <w:b/>
          <w:bCs/>
        </w:rPr>
        <w:t>местных</w:t>
      </w:r>
      <w:r w:rsidRPr="005C052A">
        <w:t xml:space="preserve"> видов, </w:t>
      </w:r>
      <w:r w:rsidRPr="00432BFC">
        <w:rPr>
          <w:b/>
        </w:rPr>
        <w:t>особенно связанных с секторами, указанными в предыдущих решениях Конференции Сторон</w:t>
      </w:r>
      <w:r w:rsidRPr="005C052A">
        <w:t xml:space="preserve">, в том числе путем сохранения </w:t>
      </w:r>
      <w:r>
        <w:rPr>
          <w:b/>
          <w:bCs/>
        </w:rPr>
        <w:t>in</w:t>
      </w:r>
      <w:r w:rsidRPr="005C052A">
        <w:rPr>
          <w:b/>
          <w:bCs/>
        </w:rPr>
        <w:t xml:space="preserve"> </w:t>
      </w:r>
      <w:r>
        <w:rPr>
          <w:b/>
          <w:bCs/>
        </w:rPr>
        <w:t>situ</w:t>
      </w:r>
      <w:r w:rsidRPr="005C052A">
        <w:rPr>
          <w:b/>
          <w:bCs/>
        </w:rPr>
        <w:t xml:space="preserve"> и</w:t>
      </w:r>
      <w:r w:rsidRPr="005C052A">
        <w:t xml:space="preserve"> </w:t>
      </w:r>
      <w:r>
        <w:t>ex situ</w:t>
      </w:r>
      <w:r w:rsidRPr="005C052A">
        <w:t xml:space="preserve">, и эффективное регулирование </w:t>
      </w:r>
      <w:r w:rsidRPr="005C052A">
        <w:rPr>
          <w:b/>
          <w:bCs/>
        </w:rPr>
        <w:t>деятельности в области</w:t>
      </w:r>
      <w:r w:rsidRPr="005C052A">
        <w:t xml:space="preserve"> взаимодействия между человеком и дикой природой для недопущения или сокращения числа конфликтов между человеком и дикой природой.</w:t>
      </w:r>
    </w:p>
    <w:p w14:paraId="0149FB65" w14:textId="77777777" w:rsidR="004D4314" w:rsidRPr="00E31C80" w:rsidRDefault="004D4314" w:rsidP="0049160E">
      <w:pPr>
        <w:keepNext/>
        <w:spacing w:before="120" w:after="120"/>
        <w:rPr>
          <w:rFonts w:asciiTheme="majorBidi" w:hAnsiTheme="majorBidi" w:cstheme="majorBidi"/>
          <w:color w:val="000000" w:themeColor="text1"/>
          <w:szCs w:val="22"/>
        </w:rPr>
      </w:pPr>
      <w:r w:rsidRPr="005C052A">
        <w:rPr>
          <w:b/>
          <w:bCs/>
          <w:u w:val="single"/>
        </w:rPr>
        <w:t>Кот-д’Ивуар</w:t>
      </w:r>
      <w:r w:rsidRPr="005C052A">
        <w:rPr>
          <w:b/>
          <w:bCs/>
        </w:rPr>
        <w:t>:</w:t>
      </w:r>
      <w:r w:rsidRPr="005C052A">
        <w:t xml:space="preserve"> </w:t>
      </w:r>
      <w:r w:rsidRPr="00432BFC">
        <w:rPr>
          <w:strike/>
        </w:rPr>
        <w:t>Принятие активных мер</w:t>
      </w:r>
      <w:r w:rsidRPr="005C052A">
        <w:t xml:space="preserve"> </w:t>
      </w:r>
      <w:r w:rsidRPr="005C052A">
        <w:rPr>
          <w:b/>
          <w:bCs/>
        </w:rPr>
        <w:t>Внедр</w:t>
      </w:r>
      <w:r>
        <w:rPr>
          <w:b/>
          <w:bCs/>
        </w:rPr>
        <w:t xml:space="preserve">ение </w:t>
      </w:r>
      <w:r w:rsidRPr="005C052A">
        <w:rPr>
          <w:b/>
          <w:bCs/>
        </w:rPr>
        <w:t>устойчивы</w:t>
      </w:r>
      <w:r>
        <w:rPr>
          <w:b/>
          <w:bCs/>
        </w:rPr>
        <w:t>х</w:t>
      </w:r>
      <w:r w:rsidRPr="005C052A">
        <w:rPr>
          <w:b/>
          <w:bCs/>
        </w:rPr>
        <w:t xml:space="preserve"> </w:t>
      </w:r>
      <w:r w:rsidRPr="005C052A">
        <w:t xml:space="preserve">мер управления, создающих условия для восстановления и сохранения видов, </w:t>
      </w:r>
      <w:r w:rsidRPr="00F42C0F">
        <w:rPr>
          <w:b/>
        </w:rPr>
        <w:t>их мест обитания</w:t>
      </w:r>
      <w:r w:rsidRPr="005C052A">
        <w:t xml:space="preserve"> и генетического разнообразия </w:t>
      </w:r>
      <w:r w:rsidRPr="00F42C0F">
        <w:rPr>
          <w:b/>
        </w:rPr>
        <w:t>культивируемых растений, сельскохозяйственных, одомашненных животных и диких</w:t>
      </w:r>
      <w:r w:rsidRPr="005C052A">
        <w:t xml:space="preserve"> </w:t>
      </w:r>
      <w:r w:rsidRPr="00902896">
        <w:rPr>
          <w:strike/>
        </w:rPr>
        <w:t>и</w:t>
      </w:r>
      <w:r w:rsidRPr="005C052A">
        <w:rPr>
          <w:u w:val="single"/>
        </w:rPr>
        <w:t xml:space="preserve"> </w:t>
      </w:r>
      <w:r w:rsidRPr="00F42C0F">
        <w:rPr>
          <w:strike/>
        </w:rPr>
        <w:t>одомашненных</w:t>
      </w:r>
      <w:r w:rsidRPr="00F42C0F">
        <w:rPr>
          <w:b/>
          <w:bCs/>
        </w:rPr>
        <w:t xml:space="preserve"> </w:t>
      </w:r>
      <w:r w:rsidRPr="005C052A">
        <w:rPr>
          <w:b/>
          <w:bCs/>
        </w:rPr>
        <w:t>видов</w:t>
      </w:r>
      <w:r w:rsidRPr="005C052A">
        <w:t xml:space="preserve">, в том числе путем сохранения </w:t>
      </w:r>
      <w:r>
        <w:rPr>
          <w:b/>
          <w:bCs/>
        </w:rPr>
        <w:t>in</w:t>
      </w:r>
      <w:r w:rsidRPr="005C052A">
        <w:rPr>
          <w:b/>
          <w:bCs/>
        </w:rPr>
        <w:t xml:space="preserve"> </w:t>
      </w:r>
      <w:r>
        <w:rPr>
          <w:b/>
          <w:bCs/>
        </w:rPr>
        <w:t>situ</w:t>
      </w:r>
      <w:r w:rsidRPr="005C052A">
        <w:rPr>
          <w:b/>
          <w:bCs/>
        </w:rPr>
        <w:t xml:space="preserve"> и</w:t>
      </w:r>
      <w:r w:rsidRPr="005C052A">
        <w:t xml:space="preserve"> </w:t>
      </w:r>
      <w:r>
        <w:t>ex</w:t>
      </w:r>
      <w:r w:rsidRPr="005C052A">
        <w:t xml:space="preserve"> </w:t>
      </w:r>
      <w:r>
        <w:t>situ</w:t>
      </w:r>
      <w:r w:rsidRPr="005C052A">
        <w:t xml:space="preserve">, </w:t>
      </w:r>
      <w:r w:rsidRPr="005C052A">
        <w:rPr>
          <w:b/>
          <w:bCs/>
        </w:rPr>
        <w:t>сокращ</w:t>
      </w:r>
      <w:r>
        <w:rPr>
          <w:b/>
          <w:bCs/>
        </w:rPr>
        <w:t>ение</w:t>
      </w:r>
      <w:r w:rsidRPr="005C052A">
        <w:rPr>
          <w:b/>
          <w:bCs/>
        </w:rPr>
        <w:t xml:space="preserve"> </w:t>
      </w:r>
      <w:r w:rsidRPr="00F42C0F">
        <w:rPr>
          <w:strike/>
        </w:rPr>
        <w:t>и эффективное регулирование</w:t>
      </w:r>
      <w:r w:rsidRPr="00447293">
        <w:t xml:space="preserve"> </w:t>
      </w:r>
      <w:r w:rsidRPr="005C052A">
        <w:t xml:space="preserve">взаимодействия между человеком и дикой природой для недопущения </w:t>
      </w:r>
      <w:r w:rsidRPr="00677613">
        <w:rPr>
          <w:strike/>
        </w:rPr>
        <w:t>или сокращения числа</w:t>
      </w:r>
      <w:r w:rsidRPr="005C052A">
        <w:rPr>
          <w:u w:val="single"/>
        </w:rPr>
        <w:t xml:space="preserve"> </w:t>
      </w:r>
      <w:r w:rsidRPr="005C052A">
        <w:t>конфликтов между человеком и дикой природой.</w:t>
      </w:r>
    </w:p>
    <w:p w14:paraId="375B97DC" w14:textId="77777777" w:rsidR="004D4314" w:rsidRPr="00E31C80" w:rsidRDefault="004D4314" w:rsidP="0049160E">
      <w:pPr>
        <w:keepNext/>
        <w:spacing w:before="120" w:after="120"/>
        <w:rPr>
          <w:rFonts w:asciiTheme="majorBidi" w:hAnsiTheme="majorBidi" w:cstheme="majorBidi"/>
          <w:color w:val="000000" w:themeColor="text1"/>
          <w:spacing w:val="-3"/>
          <w:szCs w:val="22"/>
        </w:rPr>
      </w:pPr>
      <w:r w:rsidRPr="005C052A">
        <w:rPr>
          <w:b/>
          <w:bCs/>
          <w:u w:val="single"/>
        </w:rPr>
        <w:lastRenderedPageBreak/>
        <w:t>Эфиопия</w:t>
      </w:r>
      <w:r w:rsidRPr="005C052A">
        <w:rPr>
          <w:b/>
          <w:bCs/>
        </w:rPr>
        <w:t>:</w:t>
      </w:r>
      <w:r w:rsidRPr="005C052A">
        <w:t xml:space="preserve"> Принятие [активных] </w:t>
      </w:r>
      <w:r w:rsidRPr="00A86B7A">
        <w:rPr>
          <w:b/>
        </w:rPr>
        <w:t>или</w:t>
      </w:r>
      <w:r w:rsidRPr="005C052A">
        <w:t xml:space="preserve"> </w:t>
      </w:r>
      <w:r w:rsidRPr="005C052A">
        <w:rPr>
          <w:b/>
          <w:bCs/>
        </w:rPr>
        <w:t xml:space="preserve">[активных и пассивных] </w:t>
      </w:r>
      <w:r w:rsidRPr="005C052A">
        <w:t xml:space="preserve">мер управления, создающих условия для восстановления и сохранения видов и генетического разнообразия диких </w:t>
      </w:r>
      <w:r w:rsidRPr="005C052A">
        <w:rPr>
          <w:b/>
          <w:bCs/>
        </w:rPr>
        <w:t>видов, особенно имеющих экономическое, культурное и экологическое значение, а также</w:t>
      </w:r>
      <w:r w:rsidRPr="005C052A">
        <w:t xml:space="preserve"> одомашненных видов, в том числе путем сохранения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2DB58AFD" w14:textId="77777777" w:rsidR="00C452A3" w:rsidRPr="00E31C80" w:rsidRDefault="00C452A3" w:rsidP="0049160E">
      <w:pPr>
        <w:keepNext/>
        <w:spacing w:before="120" w:after="120"/>
        <w:rPr>
          <w:rFonts w:asciiTheme="majorBidi" w:hAnsiTheme="majorBidi" w:cstheme="majorBidi"/>
          <w:color w:val="000000" w:themeColor="text1"/>
          <w:szCs w:val="22"/>
        </w:rPr>
      </w:pPr>
      <w:r w:rsidRPr="005C052A">
        <w:rPr>
          <w:b/>
          <w:bCs/>
          <w:u w:val="single"/>
        </w:rPr>
        <w:t>Европейский союз и его государства-члены</w:t>
      </w:r>
      <w:r w:rsidRPr="005C052A">
        <w:t xml:space="preserve">: Принятие активных мер по управлению, </w:t>
      </w:r>
      <w:r w:rsidRPr="00A86B7A">
        <w:rPr>
          <w:strike/>
        </w:rPr>
        <w:t>создающих условия для</w:t>
      </w:r>
      <w:r w:rsidRPr="005C052A">
        <w:t xml:space="preserve"> </w:t>
      </w:r>
      <w:r w:rsidRPr="005C052A">
        <w:rPr>
          <w:b/>
          <w:bCs/>
        </w:rPr>
        <w:t xml:space="preserve">чтобы </w:t>
      </w:r>
      <w:r>
        <w:rPr>
          <w:b/>
          <w:bCs/>
        </w:rPr>
        <w:t>обеспечить</w:t>
      </w:r>
      <w:r w:rsidRPr="005C052A">
        <w:rPr>
          <w:b/>
          <w:bCs/>
        </w:rPr>
        <w:t xml:space="preserve"> </w:t>
      </w:r>
      <w:r w:rsidRPr="005C052A">
        <w:t>восстановлени</w:t>
      </w:r>
      <w:r>
        <w:t>е</w:t>
      </w:r>
      <w:r w:rsidRPr="005C052A">
        <w:t xml:space="preserve"> и сохранени</w:t>
      </w:r>
      <w:r>
        <w:t>е</w:t>
      </w:r>
      <w:r w:rsidRPr="005C052A">
        <w:t xml:space="preserve"> видов и генетического разнообразия диких и одомашненных видов, в том числе путем </w:t>
      </w:r>
      <w:r w:rsidRPr="005C052A">
        <w:rPr>
          <w:b/>
          <w:bCs/>
        </w:rPr>
        <w:t>сохранения</w:t>
      </w:r>
      <w:r w:rsidRPr="005C052A">
        <w:t xml:space="preserve"> </w:t>
      </w:r>
      <w:r>
        <w:rPr>
          <w:b/>
          <w:bCs/>
        </w:rPr>
        <w:t>in</w:t>
      </w:r>
      <w:r w:rsidRPr="005C052A">
        <w:rPr>
          <w:b/>
          <w:bCs/>
        </w:rPr>
        <w:t xml:space="preserve"> </w:t>
      </w:r>
      <w:r>
        <w:rPr>
          <w:b/>
          <w:bCs/>
        </w:rPr>
        <w:t>situ</w:t>
      </w:r>
      <w:r w:rsidRPr="005C052A">
        <w:rPr>
          <w:b/>
          <w:bCs/>
        </w:rPr>
        <w:t xml:space="preserve"> и </w:t>
      </w:r>
      <w:r>
        <w:t>ex situ</w:t>
      </w:r>
      <w:r w:rsidRPr="005C052A">
        <w:t xml:space="preserve"> </w:t>
      </w:r>
      <w:r>
        <w:rPr>
          <w:b/>
          <w:bCs/>
        </w:rPr>
        <w:t>как</w:t>
      </w:r>
      <w:r w:rsidRPr="005C052A">
        <w:rPr>
          <w:b/>
          <w:bCs/>
        </w:rPr>
        <w:t xml:space="preserve"> дополн</w:t>
      </w:r>
      <w:r>
        <w:rPr>
          <w:b/>
          <w:bCs/>
        </w:rPr>
        <w:t xml:space="preserve">яющего </w:t>
      </w:r>
      <w:r w:rsidRPr="005C052A">
        <w:rPr>
          <w:b/>
          <w:bCs/>
        </w:rPr>
        <w:t>способа</w:t>
      </w:r>
      <w:r w:rsidRPr="005C052A">
        <w:t xml:space="preserve">, </w:t>
      </w:r>
      <w:r w:rsidRPr="005C052A">
        <w:rPr>
          <w:b/>
          <w:bCs/>
        </w:rPr>
        <w:t xml:space="preserve">восстановление генетически истощенных популяций </w:t>
      </w:r>
      <w:r w:rsidRPr="005C052A">
        <w:t xml:space="preserve">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w:t>
      </w:r>
      <w:r w:rsidRPr="005C052A">
        <w:rPr>
          <w:b/>
          <w:bCs/>
        </w:rPr>
        <w:t>в интересах как дикой природы, так и человека.</w:t>
      </w:r>
    </w:p>
    <w:p w14:paraId="1A4EE3E6" w14:textId="7ADC187C" w:rsidR="00317E07" w:rsidRPr="00E31C80" w:rsidRDefault="00317E07" w:rsidP="0049160E">
      <w:pPr>
        <w:keepNext/>
        <w:spacing w:before="120" w:after="120"/>
        <w:rPr>
          <w:rFonts w:asciiTheme="majorBidi" w:hAnsiTheme="majorBidi" w:cstheme="majorBidi"/>
          <w:kern w:val="22"/>
          <w:szCs w:val="22"/>
        </w:rPr>
      </w:pPr>
      <w:r w:rsidRPr="005C052A">
        <w:rPr>
          <w:b/>
          <w:bCs/>
          <w:u w:val="single"/>
        </w:rPr>
        <w:t>Габон</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rPr>
          <w:b/>
          <w:bCs/>
        </w:rPr>
        <w:t xml:space="preserve"> с применением цифровой информации о последовательностях</w:t>
      </w:r>
      <w:r w:rsidR="00CE43E4">
        <w:rPr>
          <w:b/>
          <w:bCs/>
        </w:rPr>
        <w:t xml:space="preserve"> в отношении генетических ресурсов</w:t>
      </w:r>
      <w:r>
        <w:rPr>
          <w:b/>
          <w:bCs/>
        </w:rPr>
        <w:t>,</w:t>
      </w:r>
      <w:r w:rsidRPr="005C052A">
        <w:rPr>
          <w:b/>
          <w:bCs/>
        </w:rPr>
        <w:t xml:space="preserve"> </w:t>
      </w:r>
      <w:r w:rsidRPr="005C052A">
        <w:t>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5F89B2E3" w14:textId="77777777" w:rsidR="00317E07" w:rsidRPr="00E31C80" w:rsidRDefault="00317E07" w:rsidP="0049160E">
      <w:pPr>
        <w:keepNext/>
        <w:spacing w:before="120" w:after="120"/>
        <w:rPr>
          <w:rFonts w:asciiTheme="majorBidi" w:hAnsiTheme="majorBidi" w:cstheme="majorBidi"/>
          <w:color w:val="000000" w:themeColor="text1"/>
          <w:szCs w:val="22"/>
        </w:rPr>
      </w:pPr>
      <w:r w:rsidRPr="005C052A">
        <w:rPr>
          <w:b/>
          <w:bCs/>
          <w:u w:val="single"/>
        </w:rPr>
        <w:t>Гватемала</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включая </w:t>
      </w:r>
      <w:r w:rsidRPr="005E0214">
        <w:rPr>
          <w:strike/>
        </w:rPr>
        <w:t>путем</w:t>
      </w:r>
      <w:r w:rsidRPr="005C052A">
        <w:rPr>
          <w:u w:val="single"/>
        </w:rPr>
        <w:t xml:space="preserve"> </w:t>
      </w:r>
      <w:r w:rsidRPr="005C052A">
        <w:t xml:space="preserve">сохранение </w:t>
      </w:r>
      <w:r>
        <w:t>ex situ</w:t>
      </w:r>
      <w:r w:rsidRPr="006B283A">
        <w:rPr>
          <w:strike/>
        </w:rPr>
        <w:t>, и</w:t>
      </w:r>
      <w:r w:rsidRPr="005E0214">
        <w:rPr>
          <w:strike/>
        </w:rPr>
        <w:t xml:space="preserve">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r w:rsidRPr="006B283A">
        <w:t>.</w:t>
      </w:r>
    </w:p>
    <w:p w14:paraId="6D5FBE8D" w14:textId="77777777" w:rsidR="00317E07" w:rsidRPr="00E31C80" w:rsidRDefault="00317E07" w:rsidP="0049160E">
      <w:pPr>
        <w:spacing w:before="120" w:after="120"/>
        <w:rPr>
          <w:rFonts w:asciiTheme="majorBidi" w:hAnsiTheme="majorBidi" w:cstheme="majorBidi"/>
          <w:b/>
          <w:bCs/>
          <w:kern w:val="22"/>
          <w:szCs w:val="22"/>
        </w:rPr>
      </w:pPr>
      <w:r w:rsidRPr="005C052A">
        <w:rPr>
          <w:b/>
          <w:bCs/>
          <w:u w:val="single"/>
        </w:rPr>
        <w:t>Индия</w:t>
      </w:r>
      <w:r w:rsidRPr="005C052A">
        <w:rPr>
          <w:b/>
          <w:bCs/>
        </w:rPr>
        <w:t>:</w:t>
      </w:r>
      <w:r w:rsidRPr="005C052A">
        <w:t xml:space="preserve"> Принятие активных мер по управлению, создающих условия для восстановления и сохранения видов и </w:t>
      </w:r>
      <w:r w:rsidRPr="005C052A">
        <w:rPr>
          <w:b/>
          <w:bCs/>
        </w:rPr>
        <w:t xml:space="preserve">повышения </w:t>
      </w:r>
      <w:r w:rsidRPr="005C052A">
        <w:t xml:space="preserve">генетического разнообразия диких и одомашненных видов, в том числе путем сохранения </w:t>
      </w:r>
      <w:r>
        <w:t>ex situ</w:t>
      </w:r>
      <w:r w:rsidRPr="005C052A">
        <w:t xml:space="preserve"> и </w:t>
      </w:r>
      <w:r w:rsidRPr="005C052A">
        <w:rPr>
          <w:b/>
          <w:bCs/>
        </w:rPr>
        <w:t>на основе подходов, ориентированных на нужды людей</w:t>
      </w:r>
      <w:r w:rsidRPr="006B283A">
        <w:rPr>
          <w:strike/>
        </w:rPr>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r w:rsidRPr="005C052A">
        <w:t>.</w:t>
      </w:r>
    </w:p>
    <w:p w14:paraId="0D1E2362" w14:textId="77777777" w:rsidR="00317E07" w:rsidRPr="00E31C80" w:rsidRDefault="00317E07" w:rsidP="0049160E">
      <w:pPr>
        <w:spacing w:before="120" w:after="120"/>
        <w:rPr>
          <w:rFonts w:asciiTheme="majorBidi" w:hAnsiTheme="majorBidi" w:cstheme="majorBidi"/>
          <w:color w:val="000000" w:themeColor="text1"/>
          <w:szCs w:val="22"/>
        </w:rPr>
      </w:pPr>
      <w:r>
        <w:rPr>
          <w:b/>
          <w:bCs/>
          <w:u w:val="single"/>
        </w:rPr>
        <w:t>Иран (</w:t>
      </w:r>
      <w:r w:rsidRPr="005C052A">
        <w:rPr>
          <w:b/>
          <w:bCs/>
          <w:u w:val="single"/>
        </w:rPr>
        <w:t>Исламская Республика</w:t>
      </w:r>
      <w:r>
        <w:rPr>
          <w:b/>
          <w:bCs/>
          <w:u w:val="single"/>
        </w:rPr>
        <w:t>)</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t xml:space="preserve"> </w:t>
      </w:r>
      <w:r w:rsidRPr="005C052A">
        <w:rPr>
          <w:b/>
          <w:bCs/>
        </w:rPr>
        <w:t xml:space="preserve">и </w:t>
      </w:r>
      <w:r>
        <w:rPr>
          <w:b/>
          <w:bCs/>
        </w:rPr>
        <w:t>in</w:t>
      </w:r>
      <w:r w:rsidRPr="005C052A">
        <w:rPr>
          <w:b/>
          <w:bCs/>
        </w:rPr>
        <w:t xml:space="preserve"> </w:t>
      </w:r>
      <w:r>
        <w:rPr>
          <w:b/>
          <w:bCs/>
        </w:rPr>
        <w:t>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58401954" w14:textId="77777777" w:rsidR="00317E07" w:rsidRPr="00E31C80" w:rsidRDefault="00317E07" w:rsidP="0049160E">
      <w:pPr>
        <w:spacing w:before="120" w:after="120"/>
        <w:rPr>
          <w:rFonts w:asciiTheme="majorBidi" w:hAnsiTheme="majorBidi" w:cstheme="majorBidi"/>
          <w:color w:val="000000" w:themeColor="text1"/>
          <w:szCs w:val="22"/>
        </w:rPr>
      </w:pPr>
      <w:r w:rsidRPr="005C052A">
        <w:rPr>
          <w:b/>
          <w:bCs/>
          <w:u w:val="single"/>
        </w:rPr>
        <w:t>Кения</w:t>
      </w:r>
      <w:r w:rsidRPr="005C052A">
        <w:rPr>
          <w:b/>
          <w:bCs/>
        </w:rPr>
        <w:t>:</w:t>
      </w:r>
      <w:r w:rsidRPr="005C052A">
        <w:t xml:space="preserve"> Принятие </w:t>
      </w:r>
      <w:r w:rsidRPr="005C052A">
        <w:rPr>
          <w:b/>
          <w:bCs/>
        </w:rPr>
        <w:t>эффективных</w:t>
      </w:r>
      <w:r w:rsidRPr="005C052A">
        <w:t xml:space="preserve">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t xml:space="preserve"> </w:t>
      </w:r>
      <w:r w:rsidRPr="005C052A">
        <w:rPr>
          <w:b/>
          <w:bCs/>
        </w:rPr>
        <w:t>и</w:t>
      </w:r>
      <w:r w:rsidRPr="005C052A">
        <w:t xml:space="preserve"> </w:t>
      </w:r>
      <w:r>
        <w:rPr>
          <w:b/>
          <w:bCs/>
        </w:rPr>
        <w:t>in</w:t>
      </w:r>
      <w:r w:rsidRPr="005C052A">
        <w:rPr>
          <w:b/>
          <w:bCs/>
        </w:rPr>
        <w:t xml:space="preserve"> </w:t>
      </w:r>
      <w:r>
        <w:rPr>
          <w:b/>
          <w:bCs/>
        </w:rPr>
        <w:t>situ</w:t>
      </w:r>
      <w:r w:rsidRPr="005C052A">
        <w:t xml:space="preserve">,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w:t>
      </w:r>
      <w:r w:rsidRPr="005C052A">
        <w:rPr>
          <w:b/>
          <w:bCs/>
        </w:rPr>
        <w:t>на 50%</w:t>
      </w:r>
      <w:r w:rsidRPr="005C052A">
        <w:t>.</w:t>
      </w:r>
    </w:p>
    <w:p w14:paraId="714E3BF6" w14:textId="77777777" w:rsidR="00317E07" w:rsidRPr="00E31C80" w:rsidRDefault="00317E07" w:rsidP="0049160E">
      <w:pPr>
        <w:spacing w:before="120" w:after="120"/>
        <w:rPr>
          <w:rFonts w:asciiTheme="majorBidi" w:hAnsiTheme="majorBidi" w:cstheme="majorBidi"/>
          <w:color w:val="000000" w:themeColor="text1"/>
          <w:kern w:val="22"/>
          <w:szCs w:val="22"/>
        </w:rPr>
      </w:pPr>
      <w:r w:rsidRPr="005C052A">
        <w:rPr>
          <w:b/>
          <w:bCs/>
          <w:u w:val="single"/>
        </w:rPr>
        <w:t>Ливан</w:t>
      </w:r>
      <w:r w:rsidRPr="005C052A">
        <w:rPr>
          <w:b/>
          <w:bCs/>
        </w:rPr>
        <w:t xml:space="preserve">: </w:t>
      </w:r>
      <w:r>
        <w:rPr>
          <w:b/>
          <w:bCs/>
        </w:rPr>
        <w:t>Осуществлять</w:t>
      </w:r>
      <w:r w:rsidRPr="005C052A">
        <w:t xml:space="preserve"> активные меры управлени</w:t>
      </w:r>
      <w:r>
        <w:t>я</w:t>
      </w:r>
      <w:r w:rsidRPr="005C052A">
        <w:t xml:space="preserve">, создающие условия для </w:t>
      </w:r>
      <w:r w:rsidRPr="005C052A">
        <w:rPr>
          <w:b/>
          <w:bCs/>
        </w:rPr>
        <w:t xml:space="preserve">сохранения </w:t>
      </w:r>
      <w:r w:rsidRPr="005C052A">
        <w:t xml:space="preserve">и восстановления </w:t>
      </w:r>
      <w:r w:rsidRPr="005C052A">
        <w:rPr>
          <w:b/>
          <w:bCs/>
        </w:rPr>
        <w:t xml:space="preserve">диких видов, находящихся под угрозой исчезновения, </w:t>
      </w:r>
      <w:r w:rsidRPr="005C052A">
        <w:t xml:space="preserve">и генетического разнообразия диких и одомашненных видов, в том числе путем сохранения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615F3B7C" w14:textId="77777777" w:rsidR="00317E07" w:rsidRPr="00E31C80" w:rsidRDefault="00317E07" w:rsidP="0049160E">
      <w:pPr>
        <w:spacing w:before="120" w:after="120"/>
        <w:rPr>
          <w:rFonts w:asciiTheme="majorBidi" w:hAnsiTheme="majorBidi" w:cstheme="majorBidi"/>
          <w:kern w:val="22"/>
          <w:szCs w:val="22"/>
        </w:rPr>
      </w:pPr>
      <w:r w:rsidRPr="005C052A">
        <w:rPr>
          <w:b/>
          <w:bCs/>
          <w:u w:val="single"/>
        </w:rPr>
        <w:t>Малави</w:t>
      </w:r>
      <w:r w:rsidRPr="005C052A">
        <w:rPr>
          <w:b/>
          <w:bCs/>
        </w:rPr>
        <w:t xml:space="preserve">: </w:t>
      </w:r>
      <w:r>
        <w:rPr>
          <w:b/>
          <w:bCs/>
        </w:rPr>
        <w:t>Осуществлять</w:t>
      </w:r>
      <w:r w:rsidRPr="006B283A">
        <w:t xml:space="preserve"> </w:t>
      </w:r>
      <w:r w:rsidRPr="003F68D3">
        <w:rPr>
          <w:strike/>
        </w:rPr>
        <w:t>принятие</w:t>
      </w:r>
      <w:r w:rsidRPr="006B283A">
        <w:t xml:space="preserve"> </w:t>
      </w:r>
      <w:r w:rsidRPr="005C052A">
        <w:t xml:space="preserve">активные меры </w:t>
      </w:r>
      <w:r>
        <w:t>у</w:t>
      </w:r>
      <w:r w:rsidRPr="005C052A">
        <w:t>правлени</w:t>
      </w:r>
      <w:r>
        <w:t>я</w:t>
      </w:r>
      <w:r w:rsidRPr="005C052A">
        <w:t>, создающи</w:t>
      </w:r>
      <w:r>
        <w:t>е</w:t>
      </w:r>
      <w:r w:rsidRPr="005C052A">
        <w:t xml:space="preserve"> условия для </w:t>
      </w:r>
      <w:r w:rsidRPr="003F68D3">
        <w:rPr>
          <w:strike/>
        </w:rPr>
        <w:t>восстановления</w:t>
      </w:r>
      <w:r>
        <w:t xml:space="preserve"> </w:t>
      </w:r>
      <w:r w:rsidRPr="003F68D3">
        <w:t>сохранения</w:t>
      </w:r>
      <w:r w:rsidRPr="005C052A">
        <w:t xml:space="preserve"> </w:t>
      </w:r>
      <w:r>
        <w:t xml:space="preserve">и </w:t>
      </w:r>
      <w:r w:rsidRPr="005C052A">
        <w:rPr>
          <w:b/>
          <w:bCs/>
        </w:rPr>
        <w:t>восстановления</w:t>
      </w:r>
      <w:r w:rsidRPr="003F68D3">
        <w:t xml:space="preserve"> </w:t>
      </w:r>
      <w:r w:rsidRPr="003F68D3">
        <w:rPr>
          <w:strike/>
        </w:rPr>
        <w:t>видов и</w:t>
      </w:r>
      <w:r w:rsidRPr="005C052A">
        <w:t xml:space="preserve"> </w:t>
      </w:r>
      <w:r w:rsidRPr="005C052A">
        <w:rPr>
          <w:b/>
          <w:bCs/>
        </w:rPr>
        <w:t>генетического разнообразия</w:t>
      </w:r>
      <w:r w:rsidRPr="005C052A">
        <w:t xml:space="preserve"> диких и одомашненных видов</w:t>
      </w:r>
      <w:r w:rsidRPr="00293E49">
        <w:t xml:space="preserve">, </w:t>
      </w:r>
      <w:r w:rsidRPr="003F68D3">
        <w:rPr>
          <w:strike/>
        </w:rPr>
        <w:t>в том числе путем сохранения ex-situ,</w:t>
      </w:r>
      <w:r w:rsidRPr="005C052A">
        <w:t xml:space="preserve"> и </w:t>
      </w:r>
      <w:r w:rsidRPr="00293E49">
        <w:rPr>
          <w:strike/>
        </w:rPr>
        <w:t>эффективное</w:t>
      </w:r>
      <w:r w:rsidRPr="005C052A">
        <w:t xml:space="preserve"> регулирование взаимодействия между человеком и дикой природой для недопущения или сокращения числа </w:t>
      </w:r>
      <w:r w:rsidRPr="005C052A">
        <w:lastRenderedPageBreak/>
        <w:t xml:space="preserve">конфликтов между человеком и дикой природой </w:t>
      </w:r>
      <w:r w:rsidRPr="005C052A">
        <w:rPr>
          <w:b/>
          <w:bCs/>
        </w:rPr>
        <w:t xml:space="preserve">вокруг охраняемых и других заповедных </w:t>
      </w:r>
      <w:r>
        <w:rPr>
          <w:b/>
          <w:bCs/>
        </w:rPr>
        <w:t>районов</w:t>
      </w:r>
      <w:r w:rsidRPr="005C052A">
        <w:rPr>
          <w:b/>
          <w:bCs/>
        </w:rPr>
        <w:t>.</w:t>
      </w:r>
    </w:p>
    <w:p w14:paraId="1D79EC46" w14:textId="77777777" w:rsidR="00317E07" w:rsidRPr="00E31C80" w:rsidRDefault="00317E07" w:rsidP="0049160E">
      <w:pPr>
        <w:spacing w:before="120" w:after="120"/>
        <w:rPr>
          <w:rFonts w:asciiTheme="majorBidi" w:hAnsiTheme="majorBidi" w:cstheme="majorBidi"/>
          <w:color w:val="000000" w:themeColor="text1"/>
          <w:szCs w:val="22"/>
        </w:rPr>
      </w:pPr>
      <w:r w:rsidRPr="005C052A">
        <w:rPr>
          <w:b/>
          <w:bCs/>
          <w:u w:val="single"/>
        </w:rPr>
        <w:t>Мексика</w:t>
      </w:r>
      <w:r w:rsidRPr="005C052A">
        <w:rPr>
          <w:b/>
          <w:bCs/>
        </w:rPr>
        <w:t>:</w:t>
      </w:r>
      <w:r w:rsidRPr="005C052A">
        <w:t xml:space="preserve"> Принятие активных </w:t>
      </w:r>
      <w:r w:rsidRPr="005C052A">
        <w:rPr>
          <w:b/>
          <w:bCs/>
        </w:rPr>
        <w:t xml:space="preserve">и устойчивых </w:t>
      </w:r>
      <w:r w:rsidRPr="005C052A">
        <w:t xml:space="preserve">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696A064E" w14:textId="77777777" w:rsidR="00317E07" w:rsidRPr="00E31C80" w:rsidRDefault="00317E07" w:rsidP="0049160E">
      <w:pPr>
        <w:keepNext/>
        <w:spacing w:before="120" w:after="120"/>
        <w:rPr>
          <w:rFonts w:asciiTheme="majorBidi" w:hAnsiTheme="majorBidi" w:cstheme="majorBidi"/>
          <w:iCs/>
          <w:color w:val="000000" w:themeColor="text1"/>
          <w:spacing w:val="-3"/>
          <w:szCs w:val="22"/>
        </w:rPr>
      </w:pPr>
      <w:r w:rsidRPr="005C052A">
        <w:rPr>
          <w:b/>
          <w:bCs/>
          <w:u w:val="single"/>
        </w:rPr>
        <w:t>Намибия</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b/>
          <w:bCs/>
        </w:rPr>
        <w:t>in</w:t>
      </w:r>
      <w:r w:rsidRPr="005C052A">
        <w:rPr>
          <w:b/>
          <w:bCs/>
        </w:rPr>
        <w:t xml:space="preserve"> </w:t>
      </w:r>
      <w:r>
        <w:rPr>
          <w:b/>
          <w:bCs/>
        </w:rPr>
        <w:t>situ</w:t>
      </w:r>
      <w:r w:rsidRPr="005C052A">
        <w:rPr>
          <w:b/>
          <w:bCs/>
        </w:rPr>
        <w:t xml:space="preserve"> и </w:t>
      </w:r>
      <w:r>
        <w:t>ex situ</w:t>
      </w:r>
      <w:r w:rsidRPr="005C052A">
        <w:t xml:space="preserve">, </w:t>
      </w:r>
      <w:r w:rsidRPr="009A5C68">
        <w:rPr>
          <w:strike/>
        </w:rPr>
        <w:t>и</w:t>
      </w:r>
      <w:r w:rsidRPr="005C052A">
        <w:t xml:space="preserve">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и </w:t>
      </w:r>
      <w:r w:rsidRPr="005C052A">
        <w:rPr>
          <w:b/>
          <w:bCs/>
        </w:rPr>
        <w:t>возмещ</w:t>
      </w:r>
      <w:r>
        <w:rPr>
          <w:b/>
          <w:bCs/>
        </w:rPr>
        <w:t>ение</w:t>
      </w:r>
      <w:r w:rsidRPr="005C052A">
        <w:rPr>
          <w:b/>
          <w:bCs/>
        </w:rPr>
        <w:t xml:space="preserve"> ущерб</w:t>
      </w:r>
      <w:r>
        <w:rPr>
          <w:b/>
          <w:bCs/>
        </w:rPr>
        <w:t>а</w:t>
      </w:r>
      <w:r w:rsidRPr="005C052A">
        <w:rPr>
          <w:b/>
          <w:bCs/>
        </w:rPr>
        <w:t xml:space="preserve"> пострадавшим в результате конфликта между человеком и дикой природой.</w:t>
      </w:r>
    </w:p>
    <w:p w14:paraId="2380C61D" w14:textId="77777777" w:rsidR="00317E07" w:rsidRPr="00E31C80" w:rsidRDefault="00317E07" w:rsidP="0049160E">
      <w:pPr>
        <w:spacing w:before="120" w:after="120"/>
        <w:ind w:left="284"/>
        <w:rPr>
          <w:rFonts w:asciiTheme="majorBidi" w:hAnsiTheme="majorBidi" w:cstheme="majorBidi"/>
          <w:i/>
          <w:iCs/>
          <w:color w:val="000000" w:themeColor="text1"/>
          <w:szCs w:val="22"/>
        </w:rPr>
      </w:pPr>
      <w:r w:rsidRPr="005C052A">
        <w:rPr>
          <w:rFonts w:asciiTheme="majorBidi" w:hAnsiTheme="majorBidi" w:cstheme="majorBidi"/>
          <w:i/>
          <w:iCs/>
          <w:color w:val="000000" w:themeColor="text1"/>
          <w:szCs w:val="22"/>
          <w:u w:val="single"/>
        </w:rPr>
        <w:t>Примечание</w:t>
      </w:r>
      <w:r w:rsidRPr="005C052A">
        <w:rPr>
          <w:rFonts w:asciiTheme="majorBidi" w:hAnsiTheme="majorBidi" w:cstheme="majorBidi"/>
          <w:color w:val="000000" w:themeColor="text1"/>
          <w:szCs w:val="22"/>
        </w:rPr>
        <w:t>.</w:t>
      </w:r>
      <w:r w:rsidRPr="005C052A">
        <w:rPr>
          <w:rFonts w:asciiTheme="majorBidi" w:hAnsiTheme="majorBidi" w:cstheme="majorBidi"/>
          <w:i/>
          <w:iCs/>
          <w:color w:val="000000" w:themeColor="text1"/>
          <w:szCs w:val="22"/>
        </w:rPr>
        <w:t xml:space="preserve"> Вставить </w:t>
      </w:r>
      <w:r>
        <w:rPr>
          <w:rFonts w:asciiTheme="majorBidi" w:hAnsiTheme="majorBidi" w:cstheme="majorBidi"/>
          <w:i/>
          <w:iCs/>
          <w:color w:val="000000" w:themeColor="text1"/>
          <w:szCs w:val="22"/>
        </w:rPr>
        <w:t>сноску</w:t>
      </w:r>
      <w:r w:rsidRPr="005C052A">
        <w:rPr>
          <w:rFonts w:asciiTheme="majorBidi" w:hAnsiTheme="majorBidi" w:cstheme="majorBidi"/>
          <w:i/>
          <w:iCs/>
          <w:color w:val="000000" w:themeColor="text1"/>
          <w:szCs w:val="22"/>
        </w:rPr>
        <w:t xml:space="preserve"> после «генетического разнообразия»:</w:t>
      </w:r>
      <w:r w:rsidRPr="005C052A">
        <w:rPr>
          <w:rFonts w:asciiTheme="majorBidi" w:hAnsiTheme="majorBidi" w:cstheme="majorBidi"/>
          <w:b/>
          <w:bCs/>
          <w:color w:val="000000" w:themeColor="text1"/>
          <w:szCs w:val="22"/>
        </w:rPr>
        <w:t xml:space="preserve"> 1) Отмечая, что для эффективного мониторинга генетического разнообразия в глобальной рамочной программе по биоразнообразию требуется комплексное решение вопроса о совместном использовании выгод от использования цифровой информации о последовательностях в отношении генетических ресурсов.</w:t>
      </w:r>
    </w:p>
    <w:p w14:paraId="1E3D0FF8" w14:textId="77777777" w:rsidR="00317E07" w:rsidRPr="00E31C80" w:rsidRDefault="00317E07" w:rsidP="0049160E">
      <w:pPr>
        <w:spacing w:before="120" w:after="120"/>
        <w:rPr>
          <w:rFonts w:asciiTheme="majorBidi" w:hAnsiTheme="majorBidi" w:cstheme="majorBidi"/>
          <w:color w:val="000000" w:themeColor="text1"/>
          <w:szCs w:val="22"/>
        </w:rPr>
      </w:pPr>
      <w:r w:rsidRPr="005C052A">
        <w:rPr>
          <w:b/>
          <w:bCs/>
          <w:u w:val="single"/>
        </w:rPr>
        <w:t>Новая Зеландия</w:t>
      </w:r>
      <w:r w:rsidRPr="005C052A">
        <w:rPr>
          <w:b/>
          <w:bCs/>
        </w:rPr>
        <w:t>:</w:t>
      </w:r>
      <w:r w:rsidRPr="005C052A">
        <w:t xml:space="preserve"> Принятие активных мер по управлению, создающих условия для восстановления и сохранения видов,</w:t>
      </w:r>
      <w:r w:rsidRPr="005C052A">
        <w:rPr>
          <w:b/>
          <w:bCs/>
        </w:rPr>
        <w:t xml:space="preserve"> находящихся под угрозой исчезновения, </w:t>
      </w:r>
      <w:r w:rsidRPr="005C052A">
        <w:t xml:space="preserve">и генетического разнообразия </w:t>
      </w:r>
      <w:r w:rsidRPr="005C052A">
        <w:rPr>
          <w:b/>
          <w:bCs/>
        </w:rPr>
        <w:t>всех</w:t>
      </w:r>
      <w:r w:rsidRPr="005C052A">
        <w:t xml:space="preserve"> </w:t>
      </w:r>
      <w:r w:rsidRPr="007F23A7">
        <w:rPr>
          <w:strike/>
        </w:rPr>
        <w:t>диких и одомашненных</w:t>
      </w:r>
      <w:r w:rsidRPr="005C052A">
        <w:t xml:space="preserve"> </w:t>
      </w:r>
      <w:r w:rsidRPr="007F23A7">
        <w:rPr>
          <w:b/>
        </w:rPr>
        <w:t>видов</w:t>
      </w:r>
      <w:r w:rsidRPr="005C052A">
        <w:t xml:space="preserve">, в том числе путем сохранения </w:t>
      </w:r>
      <w:r>
        <w:t>ex situ</w:t>
      </w:r>
      <w:r w:rsidRPr="005C052A">
        <w:t xml:space="preserve">, и эффективное регулирование взаимодействия между человеком и дикой природой для предотвращения или снижения </w:t>
      </w:r>
      <w:r w:rsidRPr="005C052A">
        <w:rPr>
          <w:b/>
          <w:bCs/>
        </w:rPr>
        <w:t>вреда, причиненного</w:t>
      </w:r>
      <w:r w:rsidRPr="005C052A">
        <w:t xml:space="preserve"> человеку </w:t>
      </w:r>
      <w:r w:rsidRPr="005C052A">
        <w:rPr>
          <w:b/>
          <w:bCs/>
        </w:rPr>
        <w:t>или популяци</w:t>
      </w:r>
      <w:r>
        <w:rPr>
          <w:b/>
          <w:bCs/>
        </w:rPr>
        <w:t>ям</w:t>
      </w:r>
      <w:r w:rsidRPr="005C052A">
        <w:t xml:space="preserve"> диких видов.</w:t>
      </w:r>
    </w:p>
    <w:p w14:paraId="279A50DF" w14:textId="77777777" w:rsidR="00317E07" w:rsidRPr="00E31C80" w:rsidRDefault="00317E07" w:rsidP="0049160E">
      <w:pPr>
        <w:spacing w:before="120" w:after="120"/>
        <w:rPr>
          <w:rFonts w:asciiTheme="majorBidi" w:hAnsiTheme="majorBidi" w:cstheme="majorBidi"/>
          <w:color w:val="000000" w:themeColor="text1"/>
          <w:szCs w:val="22"/>
        </w:rPr>
      </w:pPr>
      <w:r w:rsidRPr="005C052A">
        <w:rPr>
          <w:b/>
          <w:bCs/>
          <w:u w:val="single"/>
        </w:rPr>
        <w:t>Норвегия</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b/>
          <w:bCs/>
        </w:rPr>
        <w:t>in</w:t>
      </w:r>
      <w:r w:rsidRPr="005C052A">
        <w:rPr>
          <w:b/>
          <w:bCs/>
        </w:rPr>
        <w:t xml:space="preserve"> </w:t>
      </w:r>
      <w:r>
        <w:rPr>
          <w:b/>
          <w:bCs/>
        </w:rPr>
        <w:t>situ,</w:t>
      </w:r>
      <w:r w:rsidRPr="005C052A">
        <w:rPr>
          <w:b/>
          <w:bCs/>
        </w:rPr>
        <w:t xml:space="preserve"> на ферм</w:t>
      </w:r>
      <w:r>
        <w:rPr>
          <w:b/>
          <w:bCs/>
        </w:rPr>
        <w:t>е</w:t>
      </w:r>
      <w:r w:rsidRPr="005C052A">
        <w:rPr>
          <w:b/>
          <w:bCs/>
        </w:rPr>
        <w:t xml:space="preserve"> и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661D4231" w14:textId="77777777" w:rsidR="00317E07" w:rsidRPr="00E31C80" w:rsidRDefault="00317E07" w:rsidP="0049160E">
      <w:pPr>
        <w:spacing w:before="120" w:after="120"/>
        <w:rPr>
          <w:rFonts w:asciiTheme="majorBidi" w:hAnsiTheme="majorBidi" w:cstheme="majorBidi"/>
          <w:color w:val="000000" w:themeColor="text1"/>
          <w:szCs w:val="22"/>
        </w:rPr>
      </w:pPr>
      <w:r w:rsidRPr="005C052A">
        <w:rPr>
          <w:b/>
          <w:bCs/>
          <w:u w:val="single"/>
        </w:rPr>
        <w:t>Перу</w:t>
      </w:r>
      <w:r w:rsidRPr="005C052A">
        <w:rPr>
          <w:b/>
          <w:bCs/>
        </w:rPr>
        <w:t>:</w:t>
      </w:r>
      <w:r w:rsidRPr="005C052A">
        <w:t xml:space="preserve"> Принятие активных мер по управлению, создающих условия для восстановления и сохранения </w:t>
      </w:r>
      <w:r w:rsidRPr="005C052A">
        <w:rPr>
          <w:b/>
          <w:bCs/>
        </w:rPr>
        <w:t xml:space="preserve">приоритетных </w:t>
      </w:r>
      <w:r w:rsidRPr="005C052A">
        <w:t xml:space="preserve">видов и генетического разнообразия диких и одомашненных видов, в том числе путем сохранения </w:t>
      </w:r>
      <w:r>
        <w:rPr>
          <w:b/>
          <w:bCs/>
        </w:rPr>
        <w:t>in</w:t>
      </w:r>
      <w:r w:rsidRPr="005C052A">
        <w:rPr>
          <w:b/>
          <w:bCs/>
        </w:rPr>
        <w:t xml:space="preserve"> </w:t>
      </w:r>
      <w:r>
        <w:rPr>
          <w:b/>
          <w:bCs/>
        </w:rPr>
        <w:t>situ</w:t>
      </w:r>
      <w:r w:rsidRPr="005C052A">
        <w:rPr>
          <w:b/>
          <w:bCs/>
        </w:rPr>
        <w:t xml:space="preserve"> и</w:t>
      </w:r>
      <w:r w:rsidRPr="005C052A">
        <w:t xml:space="preserve">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555F1170" w14:textId="77777777" w:rsidR="00A2723C" w:rsidRPr="00E31C80" w:rsidRDefault="00A2723C" w:rsidP="0049160E">
      <w:pPr>
        <w:spacing w:before="120" w:after="120"/>
        <w:rPr>
          <w:rFonts w:asciiTheme="majorBidi" w:hAnsiTheme="majorBidi" w:cstheme="majorBidi"/>
          <w:b/>
          <w:bCs/>
          <w:kern w:val="22"/>
          <w:szCs w:val="22"/>
        </w:rPr>
      </w:pPr>
      <w:r w:rsidRPr="005C052A">
        <w:rPr>
          <w:b/>
          <w:bCs/>
          <w:u w:val="single"/>
        </w:rPr>
        <w:t>Южн</w:t>
      </w:r>
      <w:r>
        <w:rPr>
          <w:b/>
          <w:bCs/>
          <w:u w:val="single"/>
        </w:rPr>
        <w:t>ая</w:t>
      </w:r>
      <w:r w:rsidRPr="005C052A">
        <w:rPr>
          <w:b/>
          <w:bCs/>
          <w:u w:val="single"/>
        </w:rPr>
        <w:t xml:space="preserve"> Африка</w:t>
      </w:r>
      <w:r w:rsidRPr="005C052A">
        <w:rPr>
          <w:b/>
          <w:bCs/>
        </w:rPr>
        <w:t>:</w:t>
      </w:r>
      <w:r w:rsidRPr="005C052A">
        <w:t xml:space="preserve"> Принятие активных мер по управлению, создающих условия для восстановления и сохранения видов, </w:t>
      </w:r>
      <w:r w:rsidRPr="005C052A">
        <w:rPr>
          <w:b/>
          <w:bCs/>
        </w:rPr>
        <w:t>находящихся под угрозой исчезновения, а также мер по защите, поддержанию, регулированию и мониторингу генетического разнообразия популяций на уровнях, обеспечивающих адаптивный потенциал.</w:t>
      </w:r>
    </w:p>
    <w:p w14:paraId="3C011658" w14:textId="77777777" w:rsidR="00A2723C" w:rsidRPr="00E31C80" w:rsidRDefault="00A2723C" w:rsidP="0049160E">
      <w:pPr>
        <w:spacing w:before="120" w:after="120"/>
        <w:rPr>
          <w:rFonts w:asciiTheme="majorBidi" w:hAnsiTheme="majorBidi" w:cstheme="majorBidi"/>
          <w:bCs/>
          <w:szCs w:val="22"/>
          <w:highlight w:val="yellow"/>
        </w:rPr>
      </w:pPr>
      <w:r w:rsidRPr="005C052A">
        <w:rPr>
          <w:rFonts w:asciiTheme="majorBidi" w:hAnsiTheme="majorBidi" w:cstheme="majorBidi"/>
          <w:b/>
          <w:bCs/>
          <w:szCs w:val="22"/>
          <w:u w:val="single"/>
        </w:rPr>
        <w:t>Швейцария</w:t>
      </w:r>
      <w:r w:rsidRPr="005C052A">
        <w:rPr>
          <w:rFonts w:asciiTheme="majorBidi" w:hAnsiTheme="majorBidi" w:cstheme="majorBidi"/>
          <w:szCs w:val="22"/>
        </w:rPr>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rFonts w:asciiTheme="majorBidi" w:hAnsiTheme="majorBidi" w:cstheme="majorBidi"/>
          <w:szCs w:val="22"/>
        </w:rPr>
        <w:t>ex situ</w:t>
      </w:r>
      <w:r w:rsidRPr="005C052A">
        <w:rPr>
          <w:rFonts w:asciiTheme="majorBidi" w:hAnsiTheme="majorBidi" w:cstheme="majorBidi"/>
          <w:szCs w:val="22"/>
        </w:rPr>
        <w:t xml:space="preserve">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78AA1F42" w14:textId="135C7969" w:rsidR="00317E07" w:rsidRDefault="00317E07" w:rsidP="0049160E">
      <w:pPr>
        <w:spacing w:before="120" w:after="120"/>
      </w:pPr>
      <w:r w:rsidRPr="005C052A">
        <w:rPr>
          <w:b/>
          <w:bCs/>
          <w:u w:val="single"/>
        </w:rPr>
        <w:t>Уганда</w:t>
      </w:r>
      <w:r w:rsidRPr="005C052A">
        <w:rPr>
          <w:b/>
          <w:bCs/>
        </w:rPr>
        <w:t>:</w:t>
      </w:r>
      <w:r w:rsidRPr="005C052A">
        <w:t xml:space="preserve"> Принятие активных мер по управлению, создающих условия для восстановления и сохранения видов, </w:t>
      </w:r>
      <w:r w:rsidRPr="005C052A">
        <w:rPr>
          <w:b/>
          <w:bCs/>
        </w:rPr>
        <w:t>находящихся под угрозой исчезновения,</w:t>
      </w:r>
      <w:r w:rsidRPr="005C052A">
        <w:t xml:space="preserve"> и </w:t>
      </w:r>
      <w:r w:rsidRPr="005C052A">
        <w:rPr>
          <w:b/>
          <w:bCs/>
        </w:rPr>
        <w:t>их</w:t>
      </w:r>
      <w:r w:rsidRPr="005C052A">
        <w:t xml:space="preserve"> генетического разнообразия </w:t>
      </w:r>
      <w:r w:rsidRPr="00221967">
        <w:rPr>
          <w:strike/>
        </w:rPr>
        <w:t>диких и одомашненных видов</w:t>
      </w:r>
      <w:r w:rsidRPr="005C052A">
        <w:t xml:space="preserve">, в том числе путем сохранения </w:t>
      </w:r>
      <w:r>
        <w:rPr>
          <w:b/>
          <w:bCs/>
        </w:rPr>
        <w:t>in</w:t>
      </w:r>
      <w:r w:rsidRPr="005C052A">
        <w:rPr>
          <w:b/>
          <w:bCs/>
        </w:rPr>
        <w:t xml:space="preserve"> </w:t>
      </w:r>
      <w:r>
        <w:rPr>
          <w:b/>
          <w:bCs/>
        </w:rPr>
        <w:t>situ</w:t>
      </w:r>
      <w:r w:rsidRPr="005C052A">
        <w:rPr>
          <w:b/>
          <w:bCs/>
        </w:rPr>
        <w:t xml:space="preserve"> и</w:t>
      </w:r>
      <w:r w:rsidRPr="005C052A">
        <w:t xml:space="preserve"> </w:t>
      </w:r>
      <w:r>
        <w:t>ex situ</w:t>
      </w:r>
      <w:r w:rsidRPr="00221967">
        <w:rPr>
          <w:strike/>
        </w:rPr>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r w:rsidRPr="005C052A">
        <w:t>.</w:t>
      </w:r>
    </w:p>
    <w:p w14:paraId="5DAA7554" w14:textId="386808CB" w:rsidR="00A2723C" w:rsidRPr="00E31C80" w:rsidRDefault="00A2723C" w:rsidP="0049160E">
      <w:pPr>
        <w:spacing w:before="120" w:after="120"/>
        <w:rPr>
          <w:rFonts w:asciiTheme="majorBidi" w:hAnsiTheme="majorBidi" w:cstheme="majorBidi"/>
          <w:color w:val="000000" w:themeColor="text1"/>
          <w:szCs w:val="22"/>
        </w:rPr>
      </w:pPr>
      <w:r w:rsidRPr="005C052A">
        <w:rPr>
          <w:b/>
          <w:bCs/>
          <w:u w:val="single"/>
        </w:rPr>
        <w:lastRenderedPageBreak/>
        <w:t>Соединенное Королевство Великобритании и Северной Ирландии</w:t>
      </w:r>
      <w:r w:rsidRPr="005C052A">
        <w:rPr>
          <w:b/>
          <w:bCs/>
        </w:rPr>
        <w:t>:</w:t>
      </w:r>
      <w:r w:rsidRPr="005C052A">
        <w:t xml:space="preserve"> Принятие активных мер по управлению</w:t>
      </w:r>
      <w:r w:rsidRPr="005C052A">
        <w:rPr>
          <w:b/>
          <w:bCs/>
        </w:rPr>
        <w:t xml:space="preserve">, в том числе путем сохранения </w:t>
      </w:r>
      <w:r>
        <w:rPr>
          <w:b/>
          <w:bCs/>
        </w:rPr>
        <w:t>ex situ</w:t>
      </w:r>
      <w:r w:rsidRPr="005C052A">
        <w:rPr>
          <w:b/>
          <w:bCs/>
        </w:rPr>
        <w:t>,</w:t>
      </w:r>
      <w:r w:rsidRPr="005C052A">
        <w:t xml:space="preserve"> создающих условия для восстановления и сохранения видов и генетического разнообразия диких и одомашненных видов</w:t>
      </w:r>
      <w:r w:rsidRPr="005C052A">
        <w:rPr>
          <w:b/>
          <w:bCs/>
        </w:rPr>
        <w:t>, в первую очередь видов, находящихся под угрозой исчезновения,</w:t>
      </w:r>
      <w:r w:rsidRPr="005C052A">
        <w:t xml:space="preserve"> </w:t>
      </w:r>
      <w:r w:rsidRPr="00221967">
        <w:rPr>
          <w:strike/>
        </w:rPr>
        <w:t>в том числе путем сохранения ex-situ,</w:t>
      </w:r>
      <w:r w:rsidRPr="00221967">
        <w:t xml:space="preserve"> </w:t>
      </w:r>
      <w:r w:rsidRPr="005C052A">
        <w:t>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1F9487A4"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ДРУГИХ ПРАВИТЕЛЬСТВ</w:t>
      </w:r>
    </w:p>
    <w:p w14:paraId="2024653D" w14:textId="77777777" w:rsidR="00317E07" w:rsidRPr="00E31C80" w:rsidRDefault="00317E07" w:rsidP="0049160E">
      <w:pPr>
        <w:keepNext/>
        <w:spacing w:before="240" w:after="120"/>
        <w:rPr>
          <w:rFonts w:asciiTheme="majorBidi" w:hAnsiTheme="majorBidi" w:cstheme="majorBidi"/>
          <w:color w:val="000000" w:themeColor="text1"/>
          <w:szCs w:val="22"/>
        </w:rPr>
      </w:pPr>
      <w:r w:rsidRPr="005C052A">
        <w:rPr>
          <w:b/>
          <w:bCs/>
          <w:u w:val="single"/>
        </w:rPr>
        <w:t>Соединенные Штаты Америки</w:t>
      </w:r>
      <w:r w:rsidRPr="005C052A">
        <w:rPr>
          <w:b/>
          <w:bCs/>
        </w:rPr>
        <w:t>:</w:t>
      </w:r>
      <w:r w:rsidRPr="005C052A">
        <w:t xml:space="preserve"> Принятие активных мер по управлению,</w:t>
      </w:r>
      <w:r>
        <w:t xml:space="preserve"> </w:t>
      </w:r>
      <w:r w:rsidRPr="005C052A">
        <w:t xml:space="preserve">создающих условия для восстановления и сохранения видов и </w:t>
      </w:r>
      <w:r>
        <w:rPr>
          <w:b/>
          <w:bCs/>
        </w:rPr>
        <w:t>защита</w:t>
      </w:r>
      <w:r w:rsidRPr="005C052A">
        <w:rPr>
          <w:b/>
          <w:bCs/>
        </w:rPr>
        <w:t>, поддержани</w:t>
      </w:r>
      <w:r>
        <w:rPr>
          <w:b/>
          <w:bCs/>
        </w:rPr>
        <w:t>е</w:t>
      </w:r>
      <w:r w:rsidRPr="005C052A">
        <w:rPr>
          <w:b/>
          <w:bCs/>
        </w:rPr>
        <w:t>, регулировани</w:t>
      </w:r>
      <w:r>
        <w:rPr>
          <w:b/>
          <w:bCs/>
        </w:rPr>
        <w:t>е</w:t>
      </w:r>
      <w:r w:rsidRPr="005C052A">
        <w:rPr>
          <w:b/>
          <w:bCs/>
        </w:rPr>
        <w:t xml:space="preserve"> и мониторинг </w:t>
      </w:r>
      <w:r w:rsidRPr="005C052A">
        <w:t xml:space="preserve">генетического разнообразия диких и одомашненных </w:t>
      </w:r>
      <w:r>
        <w:rPr>
          <w:b/>
          <w:bCs/>
        </w:rPr>
        <w:t xml:space="preserve">популяций </w:t>
      </w:r>
      <w:r w:rsidRPr="005C052A">
        <w:rPr>
          <w:b/>
          <w:bCs/>
        </w:rPr>
        <w:t>на уровнях, обеспечивающих адаптивный потенциал,</w:t>
      </w:r>
      <w:r w:rsidRPr="005C052A">
        <w:t xml:space="preserve"> </w:t>
      </w:r>
      <w:r w:rsidRPr="000345E1">
        <w:rPr>
          <w:strike/>
        </w:rPr>
        <w:t>в том числе путем сохранения ex-situ,</w:t>
      </w:r>
      <w:r w:rsidRPr="005C052A">
        <w:t xml:space="preserve"> </w:t>
      </w:r>
      <w:r>
        <w:t>а также</w:t>
      </w:r>
      <w:r w:rsidRPr="005C052A">
        <w:t xml:space="preserve">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2F4C93A7" w14:textId="77777777" w:rsidR="00317E07" w:rsidRPr="00E31C80" w:rsidRDefault="00317E07" w:rsidP="0049160E">
      <w:pPr>
        <w:keepNext/>
        <w:spacing w:before="240" w:after="120"/>
        <w:jc w:val="center"/>
        <w:rPr>
          <w:rFonts w:asciiTheme="majorBidi" w:hAnsiTheme="majorBidi" w:cstheme="majorBidi"/>
          <w:b/>
          <w:bCs/>
          <w:szCs w:val="22"/>
        </w:rPr>
      </w:pPr>
      <w:r w:rsidRPr="005C052A">
        <w:rPr>
          <w:rFonts w:asciiTheme="majorBidi" w:hAnsiTheme="majorBidi" w:cstheme="majorBidi"/>
          <w:b/>
          <w:bCs/>
          <w:szCs w:val="22"/>
        </w:rPr>
        <w:t>ПРЕДЛОЖЕНИЯ НАБЛЮДАТЕЛЕЙ, ПОЛУЧИВШИЕ ПОДДЕРЖКУ СТОРОН</w:t>
      </w:r>
    </w:p>
    <w:p w14:paraId="27C933E1" w14:textId="58E44E90" w:rsidR="00317E07" w:rsidRPr="00E31C80" w:rsidRDefault="00A55E2A" w:rsidP="0049160E">
      <w:pPr>
        <w:keepNext/>
        <w:spacing w:before="120" w:after="120"/>
        <w:rPr>
          <w:rFonts w:asciiTheme="majorBidi" w:hAnsiTheme="majorBidi" w:cstheme="majorBidi"/>
          <w:szCs w:val="22"/>
        </w:rPr>
      </w:pPr>
      <w:r w:rsidRPr="009E0072">
        <w:rPr>
          <w:b/>
          <w:bCs/>
          <w:u w:val="single"/>
        </w:rPr>
        <w:t>Международный совет по охране птиц</w:t>
      </w:r>
      <w:r w:rsidR="00317E07" w:rsidRPr="009E0072">
        <w:rPr>
          <w:b/>
          <w:bCs/>
        </w:rPr>
        <w:t>:</w:t>
      </w:r>
      <w:r w:rsidR="00317E07" w:rsidRPr="009E0072">
        <w:t xml:space="preserve"> Принятие активных мер по управлению, создающих</w:t>
      </w:r>
      <w:r w:rsidR="00317E07" w:rsidRPr="005C052A">
        <w:t xml:space="preserve"> условия для восстановления и сохранения </w:t>
      </w:r>
      <w:r w:rsidR="00317E07" w:rsidRPr="005C052A">
        <w:rPr>
          <w:b/>
          <w:bCs/>
        </w:rPr>
        <w:t>диких</w:t>
      </w:r>
      <w:r w:rsidR="00317E07" w:rsidRPr="005C052A">
        <w:t xml:space="preserve"> видов, </w:t>
      </w:r>
      <w:r w:rsidR="00317E07" w:rsidRPr="005C052A">
        <w:rPr>
          <w:b/>
          <w:bCs/>
        </w:rPr>
        <w:t>находящихся под угрозой исчезновения,</w:t>
      </w:r>
      <w:r w:rsidR="00317E07" w:rsidRPr="005C052A">
        <w:t xml:space="preserve"> и </w:t>
      </w:r>
      <w:r w:rsidR="00317E07" w:rsidRPr="005C052A">
        <w:rPr>
          <w:b/>
          <w:bCs/>
        </w:rPr>
        <w:t>их</w:t>
      </w:r>
      <w:r w:rsidR="00317E07" w:rsidRPr="005C052A">
        <w:t xml:space="preserve"> генетического разнообразия, в том числе путем сохранения </w:t>
      </w:r>
      <w:r w:rsidR="00317E07">
        <w:t>ex situ</w:t>
      </w:r>
      <w:r w:rsidR="00317E07" w:rsidRPr="001253E2">
        <w:rPr>
          <w:strike/>
        </w:rPr>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r w:rsidR="00317E07" w:rsidRPr="005C052A">
        <w:t>.</w:t>
      </w:r>
    </w:p>
    <w:p w14:paraId="0CB67E00" w14:textId="77777777" w:rsidR="00C92A02" w:rsidRPr="00E31C80" w:rsidRDefault="00C92A02" w:rsidP="0049160E">
      <w:pPr>
        <w:keepNext/>
        <w:spacing w:before="120" w:after="120"/>
        <w:rPr>
          <w:rFonts w:asciiTheme="majorBidi" w:eastAsia="DengXian" w:hAnsiTheme="majorBidi" w:cstheme="majorBidi"/>
          <w:b/>
          <w:bCs/>
          <w:szCs w:val="22"/>
        </w:rPr>
      </w:pPr>
      <w:r w:rsidRPr="005C052A">
        <w:rPr>
          <w:b/>
          <w:bCs/>
          <w:u w:val="single"/>
        </w:rPr>
        <w:t>Конвенци</w:t>
      </w:r>
      <w:r>
        <w:rPr>
          <w:b/>
          <w:bCs/>
          <w:u w:val="single"/>
        </w:rPr>
        <w:t>я</w:t>
      </w:r>
      <w:r w:rsidRPr="005C052A">
        <w:rPr>
          <w:b/>
          <w:bCs/>
          <w:u w:val="single"/>
        </w:rPr>
        <w:t xml:space="preserve"> по сохранению мигрирующих видов диких животных (КМВ)</w:t>
      </w:r>
      <w:r w:rsidRPr="005C052A">
        <w:rPr>
          <w:b/>
          <w:bCs/>
        </w:rPr>
        <w:t>:</w:t>
      </w:r>
      <w:r w:rsidRPr="005C052A">
        <w:t xml:space="preserve"> Принятие активных мер управления </w:t>
      </w:r>
      <w:r w:rsidRPr="005C052A">
        <w:rPr>
          <w:b/>
          <w:bCs/>
        </w:rPr>
        <w:t xml:space="preserve">для поддержания и восстановления благоприятного </w:t>
      </w:r>
      <w:r w:rsidRPr="00D50327">
        <w:rPr>
          <w:b/>
        </w:rPr>
        <w:t>сохранного</w:t>
      </w:r>
      <w:r w:rsidRPr="005C052A">
        <w:t xml:space="preserve"> </w:t>
      </w:r>
      <w:r w:rsidRPr="005C052A">
        <w:rPr>
          <w:b/>
          <w:bCs/>
        </w:rPr>
        <w:t>статуса диких видов</w:t>
      </w:r>
      <w:r w:rsidRPr="005C052A">
        <w:t xml:space="preserve">, </w:t>
      </w:r>
      <w:r>
        <w:rPr>
          <w:b/>
        </w:rPr>
        <w:t>осуществление</w:t>
      </w:r>
      <w:r w:rsidRPr="00D50327">
        <w:rPr>
          <w:b/>
        </w:rPr>
        <w:t xml:space="preserve"> срочных мер</w:t>
      </w:r>
      <w:r>
        <w:t xml:space="preserve"> </w:t>
      </w:r>
      <w:r>
        <w:rPr>
          <w:b/>
          <w:bCs/>
        </w:rPr>
        <w:t>для</w:t>
      </w:r>
      <w:r w:rsidRPr="005C052A">
        <w:rPr>
          <w:b/>
          <w:bCs/>
        </w:rPr>
        <w:t xml:space="preserve"> предотвращени</w:t>
      </w:r>
      <w:r>
        <w:rPr>
          <w:b/>
          <w:bCs/>
        </w:rPr>
        <w:t>я</w:t>
      </w:r>
      <w:r w:rsidRPr="005C052A">
        <w:rPr>
          <w:b/>
          <w:bCs/>
        </w:rPr>
        <w:t xml:space="preserve"> исчезновения видов,</w:t>
      </w:r>
      <w:r w:rsidRPr="005C052A">
        <w:t xml:space="preserve"> создание условий для восстановления и сохранения </w:t>
      </w:r>
      <w:r w:rsidRPr="005C052A">
        <w:rPr>
          <w:b/>
          <w:bCs/>
        </w:rPr>
        <w:t>генетического разнообразия диких и одомашненных видов,</w:t>
      </w:r>
      <w:r w:rsidRPr="005C052A">
        <w:t xml:space="preserve"> в том числе путем сохранения </w:t>
      </w:r>
      <w:r>
        <w:t>ex situ</w:t>
      </w:r>
      <w:r w:rsidRPr="005C052A">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34964C97" w14:textId="77777777" w:rsidR="00317E07" w:rsidRPr="00E31C80" w:rsidRDefault="00317E07" w:rsidP="0049160E">
      <w:pPr>
        <w:keepNext/>
        <w:spacing w:before="120" w:after="120"/>
        <w:rPr>
          <w:rFonts w:asciiTheme="majorBidi" w:hAnsiTheme="majorBidi" w:cstheme="majorBidi"/>
          <w:szCs w:val="22"/>
        </w:rPr>
      </w:pPr>
      <w:r w:rsidRPr="00827F30">
        <w:rPr>
          <w:rFonts w:asciiTheme="majorBidi" w:hAnsiTheme="majorBidi" w:cstheme="majorBidi"/>
          <w:b/>
          <w:bCs/>
          <w:szCs w:val="22"/>
          <w:u w:val="single"/>
        </w:rPr>
        <w:t>ГСМЗБ</w:t>
      </w:r>
      <w:r w:rsidRPr="00827F30">
        <w:rPr>
          <w:rFonts w:asciiTheme="majorBidi" w:hAnsiTheme="majorBidi" w:cstheme="majorBidi"/>
          <w:szCs w:val="22"/>
          <w:u w:val="single"/>
        </w:rPr>
        <w:t xml:space="preserve"> </w:t>
      </w:r>
      <w:r w:rsidRPr="00827F30">
        <w:rPr>
          <w:rFonts w:asciiTheme="majorBidi" w:hAnsiTheme="majorBidi" w:cstheme="majorBidi"/>
          <w:b/>
          <w:bCs/>
          <w:szCs w:val="22"/>
          <w:u w:val="single"/>
        </w:rPr>
        <w:t>(от имени молодежи)</w:t>
      </w:r>
      <w:r w:rsidRPr="005C052A">
        <w:rPr>
          <w:rFonts w:asciiTheme="majorBidi" w:hAnsiTheme="majorBidi" w:cstheme="majorBidi"/>
          <w:b/>
          <w:bCs/>
          <w:szCs w:val="22"/>
        </w:rPr>
        <w:t>:</w:t>
      </w:r>
      <w:r w:rsidRPr="005C052A">
        <w:rPr>
          <w:rFonts w:asciiTheme="majorBidi" w:hAnsiTheme="majorBidi" w:cstheme="majorBidi"/>
          <w:szCs w:val="22"/>
        </w:rPr>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rPr>
          <w:rFonts w:asciiTheme="majorBidi" w:hAnsiTheme="majorBidi" w:cstheme="majorBidi"/>
          <w:b/>
          <w:bCs/>
          <w:szCs w:val="22"/>
        </w:rPr>
        <w:t>in</w:t>
      </w:r>
      <w:r w:rsidRPr="005C052A">
        <w:rPr>
          <w:rFonts w:asciiTheme="majorBidi" w:hAnsiTheme="majorBidi" w:cstheme="majorBidi"/>
          <w:b/>
          <w:bCs/>
          <w:szCs w:val="22"/>
        </w:rPr>
        <w:t xml:space="preserve"> </w:t>
      </w:r>
      <w:r>
        <w:rPr>
          <w:rFonts w:asciiTheme="majorBidi" w:hAnsiTheme="majorBidi" w:cstheme="majorBidi"/>
          <w:b/>
          <w:bCs/>
          <w:szCs w:val="22"/>
        </w:rPr>
        <w:t>situ</w:t>
      </w:r>
      <w:r w:rsidRPr="005C052A">
        <w:rPr>
          <w:rFonts w:asciiTheme="majorBidi" w:hAnsiTheme="majorBidi" w:cstheme="majorBidi"/>
          <w:b/>
          <w:bCs/>
          <w:szCs w:val="22"/>
        </w:rPr>
        <w:t xml:space="preserve"> и</w:t>
      </w:r>
      <w:r w:rsidRPr="005C052A">
        <w:rPr>
          <w:rFonts w:asciiTheme="majorBidi" w:hAnsiTheme="majorBidi" w:cstheme="majorBidi"/>
          <w:szCs w:val="22"/>
        </w:rPr>
        <w:t xml:space="preserve"> </w:t>
      </w:r>
      <w:r>
        <w:rPr>
          <w:rFonts w:asciiTheme="majorBidi" w:hAnsiTheme="majorBidi" w:cstheme="majorBidi"/>
          <w:szCs w:val="22"/>
        </w:rPr>
        <w:t>ex situ</w:t>
      </w:r>
      <w:r w:rsidRPr="005C052A">
        <w:rPr>
          <w:rFonts w:asciiTheme="majorBidi" w:hAnsiTheme="majorBidi" w:cstheme="majorBidi"/>
          <w:szCs w:val="22"/>
        </w:rPr>
        <w:t xml:space="preserve">,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и </w:t>
      </w:r>
      <w:r w:rsidRPr="005C052A">
        <w:rPr>
          <w:rFonts w:asciiTheme="majorBidi" w:hAnsiTheme="majorBidi" w:cstheme="majorBidi"/>
          <w:b/>
          <w:bCs/>
          <w:szCs w:val="22"/>
        </w:rPr>
        <w:t>повышение уровня сосуществования человека и дикой природы.</w:t>
      </w:r>
    </w:p>
    <w:p w14:paraId="7CE03749" w14:textId="77777777" w:rsidR="0000121B" w:rsidRPr="00E31C80" w:rsidRDefault="0000121B" w:rsidP="0049160E">
      <w:pPr>
        <w:keepNext/>
        <w:spacing w:before="120" w:after="120"/>
        <w:rPr>
          <w:rFonts w:asciiTheme="majorBidi" w:hAnsiTheme="majorBidi" w:cstheme="majorBidi"/>
          <w:szCs w:val="22"/>
        </w:rPr>
      </w:pPr>
      <w:r w:rsidRPr="005C052A">
        <w:rPr>
          <w:rFonts w:asciiTheme="majorBidi" w:hAnsiTheme="majorBidi" w:cstheme="majorBidi"/>
          <w:b/>
          <w:bCs/>
          <w:szCs w:val="22"/>
          <w:u w:val="single"/>
        </w:rPr>
        <w:t>МФКНБ</w:t>
      </w:r>
      <w:r w:rsidRPr="007E2656">
        <w:rPr>
          <w:rFonts w:asciiTheme="majorBidi" w:hAnsiTheme="majorBidi" w:cstheme="majorBidi"/>
          <w:szCs w:val="22"/>
          <w:u w:val="single"/>
        </w:rPr>
        <w:t xml:space="preserve"> </w:t>
      </w:r>
      <w:r w:rsidRPr="005C052A">
        <w:rPr>
          <w:rFonts w:asciiTheme="majorBidi" w:hAnsiTheme="majorBidi" w:cstheme="majorBidi"/>
          <w:b/>
          <w:bCs/>
          <w:szCs w:val="22"/>
          <w:u w:val="single"/>
        </w:rPr>
        <w:t>(от имени коренных народов и местных общин)</w:t>
      </w:r>
      <w:r w:rsidRPr="005C052A">
        <w:rPr>
          <w:rFonts w:asciiTheme="majorBidi" w:hAnsiTheme="majorBidi" w:cstheme="majorBidi"/>
          <w:b/>
          <w:bCs/>
          <w:szCs w:val="22"/>
        </w:rPr>
        <w:t>:</w:t>
      </w:r>
      <w:r w:rsidRPr="005C052A">
        <w:rPr>
          <w:rFonts w:asciiTheme="majorBidi" w:hAnsiTheme="majorBidi" w:cstheme="majorBidi"/>
          <w:szCs w:val="22"/>
        </w:rPr>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w:t>
      </w:r>
      <w:r w:rsidRPr="00B1437B">
        <w:rPr>
          <w:rFonts w:asciiTheme="majorBidi" w:hAnsiTheme="majorBidi" w:cstheme="majorBidi"/>
          <w:b/>
          <w:szCs w:val="22"/>
        </w:rPr>
        <w:t>содействия</w:t>
      </w:r>
      <w:r>
        <w:rPr>
          <w:rFonts w:asciiTheme="majorBidi" w:hAnsiTheme="majorBidi" w:cstheme="majorBidi"/>
          <w:szCs w:val="22"/>
        </w:rPr>
        <w:t xml:space="preserve"> сохранению</w:t>
      </w:r>
      <w:r w:rsidRPr="005C052A">
        <w:rPr>
          <w:rFonts w:asciiTheme="majorBidi" w:hAnsiTheme="majorBidi" w:cstheme="majorBidi"/>
          <w:szCs w:val="22"/>
        </w:rPr>
        <w:t xml:space="preserve"> </w:t>
      </w:r>
      <w:r w:rsidRPr="005C052A">
        <w:rPr>
          <w:rFonts w:asciiTheme="majorBidi" w:hAnsiTheme="majorBidi" w:cstheme="majorBidi"/>
          <w:b/>
          <w:bCs/>
          <w:szCs w:val="22"/>
        </w:rPr>
        <w:t>как</w:t>
      </w:r>
      <w:r w:rsidRPr="005C052A">
        <w:rPr>
          <w:rFonts w:asciiTheme="majorBidi" w:hAnsiTheme="majorBidi" w:cstheme="majorBidi"/>
          <w:szCs w:val="22"/>
        </w:rPr>
        <w:t xml:space="preserve"> </w:t>
      </w:r>
      <w:r>
        <w:rPr>
          <w:rFonts w:asciiTheme="majorBidi" w:hAnsiTheme="majorBidi" w:cstheme="majorBidi"/>
          <w:b/>
          <w:bCs/>
          <w:szCs w:val="22"/>
        </w:rPr>
        <w:t>in</w:t>
      </w:r>
      <w:r w:rsidRPr="005C052A">
        <w:rPr>
          <w:rFonts w:asciiTheme="majorBidi" w:hAnsiTheme="majorBidi" w:cstheme="majorBidi"/>
          <w:b/>
          <w:bCs/>
          <w:szCs w:val="22"/>
        </w:rPr>
        <w:t xml:space="preserve"> </w:t>
      </w:r>
      <w:r>
        <w:rPr>
          <w:rFonts w:asciiTheme="majorBidi" w:hAnsiTheme="majorBidi" w:cstheme="majorBidi"/>
          <w:b/>
          <w:bCs/>
          <w:szCs w:val="22"/>
        </w:rPr>
        <w:t>situ</w:t>
      </w:r>
      <w:r w:rsidRPr="005C052A">
        <w:rPr>
          <w:rFonts w:asciiTheme="majorBidi" w:hAnsiTheme="majorBidi" w:cstheme="majorBidi"/>
          <w:szCs w:val="22"/>
        </w:rPr>
        <w:t xml:space="preserve">, </w:t>
      </w:r>
      <w:r w:rsidRPr="005C052A">
        <w:rPr>
          <w:rFonts w:asciiTheme="majorBidi" w:hAnsiTheme="majorBidi" w:cstheme="majorBidi"/>
          <w:b/>
          <w:bCs/>
          <w:szCs w:val="22"/>
        </w:rPr>
        <w:t>так</w:t>
      </w:r>
      <w:r w:rsidRPr="005C052A">
        <w:rPr>
          <w:rFonts w:asciiTheme="majorBidi" w:hAnsiTheme="majorBidi" w:cstheme="majorBidi"/>
          <w:szCs w:val="22"/>
        </w:rPr>
        <w:t xml:space="preserve"> и </w:t>
      </w:r>
      <w:r>
        <w:rPr>
          <w:rFonts w:asciiTheme="majorBidi" w:hAnsiTheme="majorBidi" w:cstheme="majorBidi"/>
          <w:szCs w:val="22"/>
        </w:rPr>
        <w:t>ex</w:t>
      </w:r>
      <w:r w:rsidRPr="005C052A">
        <w:rPr>
          <w:rFonts w:asciiTheme="majorBidi" w:hAnsiTheme="majorBidi" w:cstheme="majorBidi"/>
          <w:szCs w:val="22"/>
        </w:rPr>
        <w:t xml:space="preserve"> </w:t>
      </w:r>
      <w:r>
        <w:rPr>
          <w:rFonts w:asciiTheme="majorBidi" w:hAnsiTheme="majorBidi" w:cstheme="majorBidi"/>
          <w:szCs w:val="22"/>
        </w:rPr>
        <w:t>situ</w:t>
      </w:r>
      <w:r w:rsidRPr="005C052A">
        <w:rPr>
          <w:rFonts w:asciiTheme="majorBidi" w:hAnsiTheme="majorBidi" w:cstheme="majorBidi"/>
          <w:szCs w:val="22"/>
        </w:rPr>
        <w:t>,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w:t>
      </w:r>
    </w:p>
    <w:p w14:paraId="30137307" w14:textId="70F464FC" w:rsidR="00317E07" w:rsidRPr="00E31C80" w:rsidRDefault="00317E07" w:rsidP="0049160E">
      <w:pPr>
        <w:keepNext/>
        <w:spacing w:before="120" w:after="120"/>
        <w:rPr>
          <w:rFonts w:asciiTheme="majorBidi" w:hAnsiTheme="majorBidi" w:cstheme="majorBidi"/>
          <w:color w:val="000000" w:themeColor="text1"/>
          <w:szCs w:val="22"/>
        </w:rPr>
      </w:pPr>
      <w:r w:rsidRPr="005C052A">
        <w:rPr>
          <w:b/>
          <w:bCs/>
          <w:u w:val="single"/>
        </w:rPr>
        <w:t xml:space="preserve">Международная сеть </w:t>
      </w:r>
      <w:r w:rsidR="008F46A9">
        <w:rPr>
          <w:b/>
          <w:bCs/>
          <w:u w:val="single"/>
        </w:rPr>
        <w:t xml:space="preserve">университетов </w:t>
      </w:r>
      <w:r w:rsidRPr="005C052A">
        <w:rPr>
          <w:b/>
          <w:bCs/>
          <w:u w:val="single"/>
        </w:rPr>
        <w:t>по вопросам культурного и биологического разнообразия</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одомашненных видов, в том числе путем сохранения </w:t>
      </w:r>
      <w:r>
        <w:t>ex situ</w:t>
      </w:r>
      <w:r w:rsidRPr="005C052A">
        <w:t xml:space="preserve">, </w:t>
      </w:r>
      <w:r w:rsidRPr="005C052A">
        <w:rPr>
          <w:b/>
          <w:bCs/>
        </w:rPr>
        <w:t xml:space="preserve">устойчивого использования диких видов и </w:t>
      </w:r>
      <w:r>
        <w:rPr>
          <w:b/>
          <w:bCs/>
        </w:rPr>
        <w:t xml:space="preserve">осуществления </w:t>
      </w:r>
      <w:r w:rsidRPr="005C052A">
        <w:rPr>
          <w:b/>
          <w:bCs/>
        </w:rPr>
        <w:t xml:space="preserve">социально-экономических мер </w:t>
      </w:r>
      <w:r w:rsidRPr="005C052A">
        <w:t xml:space="preserve">по эффективному регулированию взаимодействия между человеком и дикой природой </w:t>
      </w:r>
      <w:r w:rsidRPr="005C052A">
        <w:rPr>
          <w:b/>
          <w:bCs/>
        </w:rPr>
        <w:t xml:space="preserve">и </w:t>
      </w:r>
      <w:r w:rsidRPr="005C052A">
        <w:t>для недопущения или сокращения числа конфликтов между человеком и дикой природой</w:t>
      </w:r>
      <w:r w:rsidRPr="005C052A">
        <w:rPr>
          <w:b/>
          <w:bCs/>
        </w:rPr>
        <w:t>, учитывая местные и культурные условия.</w:t>
      </w:r>
    </w:p>
    <w:p w14:paraId="2B2F28BA" w14:textId="77777777" w:rsidR="00CE390C" w:rsidRDefault="00CE390C" w:rsidP="0049160E">
      <w:pPr>
        <w:spacing w:before="120" w:after="120"/>
        <w:rPr>
          <w:b/>
          <w:bCs/>
        </w:rPr>
      </w:pPr>
      <w:r w:rsidRPr="005C052A">
        <w:rPr>
          <w:b/>
          <w:bCs/>
          <w:u w:val="single"/>
        </w:rPr>
        <w:t>Всемирн</w:t>
      </w:r>
      <w:r>
        <w:rPr>
          <w:b/>
          <w:bCs/>
          <w:u w:val="single"/>
        </w:rPr>
        <w:t>ый</w:t>
      </w:r>
      <w:r w:rsidRPr="005C052A">
        <w:rPr>
          <w:b/>
          <w:bCs/>
          <w:u w:val="single"/>
        </w:rPr>
        <w:t xml:space="preserve"> фонд дикой природы (</w:t>
      </w:r>
      <w:r>
        <w:rPr>
          <w:b/>
          <w:bCs/>
          <w:u w:val="single"/>
        </w:rPr>
        <w:t>WWF</w:t>
      </w:r>
      <w:r w:rsidRPr="005C052A">
        <w:rPr>
          <w:b/>
          <w:bCs/>
          <w:u w:val="single"/>
        </w:rPr>
        <w:t>)</w:t>
      </w:r>
      <w:r w:rsidRPr="005C052A">
        <w:rPr>
          <w:b/>
          <w:bCs/>
        </w:rPr>
        <w:t>:</w:t>
      </w:r>
      <w:r w:rsidRPr="005C052A">
        <w:t xml:space="preserve"> Принятие активных мер по управлению, создающих условия для восстановления и сохранения видов и генетического разнообразия диких и </w:t>
      </w:r>
      <w:r w:rsidRPr="005C052A">
        <w:lastRenderedPageBreak/>
        <w:t xml:space="preserve">одомашненных видов, в том числе путем сохранения </w:t>
      </w:r>
      <w:r>
        <w:t>ex situ</w:t>
      </w:r>
      <w:r w:rsidRPr="005C052A">
        <w:t xml:space="preserve">, </w:t>
      </w:r>
      <w:r w:rsidRPr="005C052A">
        <w:rPr>
          <w:b/>
          <w:bCs/>
        </w:rPr>
        <w:t>и</w:t>
      </w:r>
      <w:r w:rsidRPr="005C052A">
        <w:t xml:space="preserve"> </w:t>
      </w:r>
      <w:r w:rsidRPr="005C052A">
        <w:rPr>
          <w:b/>
          <w:bCs/>
        </w:rPr>
        <w:t>сокращение</w:t>
      </w:r>
      <w:r w:rsidRPr="005C052A">
        <w:t xml:space="preserve"> числа конфликтов между человеком и дикой природой, </w:t>
      </w:r>
      <w:r>
        <w:rPr>
          <w:b/>
          <w:bCs/>
        </w:rPr>
        <w:t>в том числе</w:t>
      </w:r>
      <w:r w:rsidRPr="005C052A">
        <w:rPr>
          <w:b/>
          <w:bCs/>
        </w:rPr>
        <w:t xml:space="preserve"> смертност</w:t>
      </w:r>
      <w:r>
        <w:rPr>
          <w:b/>
          <w:bCs/>
        </w:rPr>
        <w:t>и</w:t>
      </w:r>
      <w:r w:rsidRPr="005C052A">
        <w:rPr>
          <w:b/>
          <w:bCs/>
        </w:rPr>
        <w:t xml:space="preserve"> среди людей на 50%, сохраняя при этом жизнеспособн</w:t>
      </w:r>
      <w:r>
        <w:rPr>
          <w:b/>
          <w:bCs/>
        </w:rPr>
        <w:t xml:space="preserve">ость </w:t>
      </w:r>
      <w:r w:rsidRPr="005C052A">
        <w:rPr>
          <w:b/>
          <w:bCs/>
        </w:rPr>
        <w:t>популяци</w:t>
      </w:r>
      <w:r>
        <w:rPr>
          <w:b/>
          <w:bCs/>
        </w:rPr>
        <w:t>й</w:t>
      </w:r>
      <w:r w:rsidRPr="005C052A">
        <w:rPr>
          <w:b/>
          <w:bCs/>
        </w:rPr>
        <w:t xml:space="preserve"> диких видов.</w:t>
      </w:r>
    </w:p>
    <w:p w14:paraId="632E4BAD" w14:textId="77777777" w:rsidR="00317E07" w:rsidRDefault="00317E07" w:rsidP="0049160E">
      <w:pPr>
        <w:spacing w:before="120" w:after="120"/>
        <w:rPr>
          <w:b/>
          <w:bCs/>
        </w:rPr>
      </w:pPr>
    </w:p>
    <w:p w14:paraId="021A0697" w14:textId="77777777" w:rsidR="00317E07" w:rsidRPr="002B7DFF" w:rsidRDefault="00317E07" w:rsidP="0049160E">
      <w:pPr>
        <w:keepNext/>
        <w:shd w:val="clear" w:color="auto" w:fill="E7E6E6" w:themeFill="background2"/>
        <w:spacing w:before="240" w:after="120" w:line="360" w:lineRule="auto"/>
        <w:jc w:val="center"/>
        <w:rPr>
          <w:rFonts w:asciiTheme="majorBidi" w:hAnsiTheme="majorBidi" w:cstheme="majorBidi"/>
          <w:b/>
          <w:bCs/>
          <w:szCs w:val="22"/>
          <w:lang w:val="en-GB"/>
        </w:rPr>
      </w:pPr>
      <w:r w:rsidRPr="002B7DFF">
        <w:rPr>
          <w:rFonts w:asciiTheme="majorBidi" w:hAnsiTheme="majorBidi" w:cstheme="majorBidi"/>
          <w:b/>
          <w:bCs/>
          <w:szCs w:val="22"/>
        </w:rPr>
        <w:t>Задача</w:t>
      </w:r>
      <w:r w:rsidRPr="002B7DFF">
        <w:rPr>
          <w:rFonts w:asciiTheme="majorBidi" w:hAnsiTheme="majorBidi" w:cstheme="majorBidi"/>
          <w:b/>
          <w:bCs/>
          <w:szCs w:val="22"/>
          <w:lang w:val="en-GB"/>
        </w:rPr>
        <w:t xml:space="preserve"> 5</w:t>
      </w:r>
    </w:p>
    <w:p w14:paraId="3B7B810F" w14:textId="2EC98847" w:rsidR="00317E07" w:rsidRPr="002B7DFF" w:rsidRDefault="00D134AF" w:rsidP="0049160E">
      <w:pPr>
        <w:keepNext/>
        <w:spacing w:before="240" w:after="120"/>
        <w:jc w:val="center"/>
        <w:rPr>
          <w:rFonts w:asciiTheme="majorBidi" w:hAnsiTheme="majorBidi" w:cstheme="majorBidi"/>
          <w:b/>
          <w:bCs/>
          <w:szCs w:val="22"/>
        </w:rPr>
      </w:pPr>
      <w:r w:rsidRPr="00772ADA">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2B7DFF" w14:paraId="30D9541D" w14:textId="77777777" w:rsidTr="00E75354">
        <w:tc>
          <w:tcPr>
            <w:tcW w:w="9493" w:type="dxa"/>
          </w:tcPr>
          <w:p w14:paraId="0C12EAC1" w14:textId="77777777" w:rsidR="00317E07" w:rsidRPr="002B7DFF" w:rsidRDefault="00317E07" w:rsidP="0049160E">
            <w:pPr>
              <w:rPr>
                <w:rFonts w:asciiTheme="majorBidi" w:hAnsiTheme="majorBidi" w:cstheme="majorBidi"/>
                <w:szCs w:val="22"/>
              </w:rPr>
            </w:pPr>
            <w:r w:rsidRPr="002B7DFF">
              <w:rPr>
                <w:rFonts w:asciiTheme="majorBidi" w:hAnsiTheme="majorBidi" w:cstheme="majorBidi"/>
                <w:szCs w:val="22"/>
              </w:rPr>
              <w:t>Обеспечение законного характера, устойчивости и безопасности для здоровья человека процессов добычи, торговли и использования диких видов.</w:t>
            </w:r>
          </w:p>
          <w:p w14:paraId="4CC4B179" w14:textId="77777777" w:rsidR="00317E07" w:rsidRPr="002B7DFF" w:rsidRDefault="00317E07" w:rsidP="0049160E">
            <w:pPr>
              <w:rPr>
                <w:rFonts w:asciiTheme="majorBidi" w:hAnsiTheme="majorBidi" w:cstheme="majorBidi"/>
                <w:szCs w:val="22"/>
              </w:rPr>
            </w:pPr>
          </w:p>
        </w:tc>
      </w:tr>
    </w:tbl>
    <w:p w14:paraId="1C7C9841"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СВОДНЫЙ ТЕКСТ</w:t>
      </w:r>
    </w:p>
    <w:p w14:paraId="72E9C688" w14:textId="77777777" w:rsidR="00317E07" w:rsidRPr="003C5433" w:rsidRDefault="00317E07" w:rsidP="0049160E">
      <w:pPr>
        <w:rPr>
          <w:rFonts w:asciiTheme="majorBidi" w:hAnsiTheme="majorBidi" w:cstheme="majorBidi"/>
          <w:szCs w:val="22"/>
        </w:rPr>
      </w:pPr>
      <w:r w:rsidRPr="00002210">
        <w:rPr>
          <w:rFonts w:asciiTheme="majorBidi" w:hAnsiTheme="majorBidi" w:cstheme="majorBidi"/>
          <w:b/>
          <w:bCs/>
          <w:szCs w:val="22"/>
        </w:rPr>
        <w:t>[Законодательное закрепление и обеспечение защиты, сохранения и регулирования диких видов флоры и фауны с уделением особого внимания видам, находящимся под угрозой исчезновения, и эндемичным видам, и слежение за тем, чтобы] [Принятие мер к обеспечению</w:t>
      </w:r>
      <w:r w:rsidRPr="00002210">
        <w:rPr>
          <w:rFonts w:asciiTheme="majorBidi" w:hAnsiTheme="majorBidi" w:cstheme="majorBidi"/>
          <w:szCs w:val="22"/>
        </w:rPr>
        <w:t>] [Обеспечение]</w:t>
      </w:r>
      <w:r w:rsidRPr="00002210">
        <w:rPr>
          <w:rFonts w:asciiTheme="majorBidi" w:hAnsiTheme="majorBidi" w:cstheme="majorBidi"/>
          <w:b/>
          <w:bCs/>
          <w:szCs w:val="22"/>
        </w:rPr>
        <w:t xml:space="preserve"> [внедрения эффективных регуляторных механизмов для управления устойчивыми процессами добычи] [эффективного регулирования [и контроля]] [</w:t>
      </w:r>
      <w:r w:rsidRPr="00002210">
        <w:rPr>
          <w:rFonts w:asciiTheme="majorBidi" w:hAnsiTheme="majorBidi" w:cstheme="majorBidi"/>
          <w:szCs w:val="22"/>
        </w:rPr>
        <w:t>[законного характера]</w:t>
      </w:r>
      <w:r w:rsidRPr="00002210">
        <w:rPr>
          <w:rFonts w:asciiTheme="majorBidi" w:hAnsiTheme="majorBidi" w:cstheme="majorBidi"/>
          <w:b/>
          <w:bCs/>
          <w:szCs w:val="22"/>
        </w:rPr>
        <w:t xml:space="preserve"> [</w:t>
      </w:r>
      <w:r w:rsidRPr="00002210">
        <w:rPr>
          <w:rFonts w:asciiTheme="majorBidi" w:hAnsiTheme="majorBidi" w:cstheme="majorBidi"/>
          <w:szCs w:val="22"/>
        </w:rPr>
        <w:t>[</w:t>
      </w:r>
      <w:r w:rsidRPr="00002210">
        <w:rPr>
          <w:rFonts w:asciiTheme="majorBidi" w:hAnsiTheme="majorBidi" w:cstheme="majorBidi"/>
          <w:b/>
          <w:bCs/>
          <w:szCs w:val="22"/>
        </w:rPr>
        <w:t>и нахождения в рамках экологически безопасных пределов]</w:t>
      </w:r>
      <w:r w:rsidRPr="00002210">
        <w:rPr>
          <w:rFonts w:asciiTheme="majorBidi" w:hAnsiTheme="majorBidi" w:cstheme="majorBidi"/>
          <w:szCs w:val="22"/>
        </w:rPr>
        <w:t xml:space="preserve">, </w:t>
      </w:r>
      <w:r w:rsidRPr="00002210">
        <w:rPr>
          <w:rFonts w:asciiTheme="majorBidi" w:hAnsiTheme="majorBidi" w:cstheme="majorBidi"/>
          <w:b/>
          <w:bCs/>
          <w:szCs w:val="22"/>
        </w:rPr>
        <w:t>[соответствия экосистемному подходу]]</w:t>
      </w:r>
      <w:r w:rsidRPr="00002210">
        <w:rPr>
          <w:rFonts w:asciiTheme="majorBidi" w:hAnsiTheme="majorBidi" w:cstheme="majorBidi"/>
          <w:szCs w:val="22"/>
        </w:rPr>
        <w:t>]</w:t>
      </w:r>
      <w:r w:rsidRPr="00002210">
        <w:rPr>
          <w:rFonts w:asciiTheme="majorBidi" w:hAnsiTheme="majorBidi" w:cstheme="majorBidi"/>
          <w:b/>
          <w:bCs/>
          <w:szCs w:val="22"/>
        </w:rPr>
        <w:t xml:space="preserve"> </w:t>
      </w:r>
      <w:r w:rsidRPr="00002210">
        <w:rPr>
          <w:rFonts w:asciiTheme="majorBidi" w:hAnsiTheme="majorBidi" w:cstheme="majorBidi"/>
          <w:szCs w:val="22"/>
        </w:rPr>
        <w:t>[[</w:t>
      </w:r>
      <w:r w:rsidRPr="00002210">
        <w:rPr>
          <w:rFonts w:asciiTheme="majorBidi" w:hAnsiTheme="majorBidi" w:cstheme="majorBidi"/>
          <w:b/>
          <w:bCs/>
          <w:szCs w:val="22"/>
        </w:rPr>
        <w:t>экологической] и биологической]</w:t>
      </w:r>
      <w:r w:rsidRPr="00002210">
        <w:rPr>
          <w:rFonts w:asciiTheme="majorBidi" w:hAnsiTheme="majorBidi" w:cstheme="majorBidi"/>
          <w:szCs w:val="22"/>
        </w:rPr>
        <w:t xml:space="preserve"> [устойчивости] [</w:t>
      </w:r>
      <w:r w:rsidRPr="00002210">
        <w:rPr>
          <w:rFonts w:asciiTheme="majorBidi" w:hAnsiTheme="majorBidi" w:cstheme="majorBidi"/>
          <w:b/>
          <w:bCs/>
          <w:szCs w:val="22"/>
        </w:rPr>
        <w:t xml:space="preserve">справедливости] </w:t>
      </w:r>
      <w:r w:rsidRPr="00002210">
        <w:rPr>
          <w:rFonts w:asciiTheme="majorBidi" w:hAnsiTheme="majorBidi" w:cstheme="majorBidi"/>
          <w:szCs w:val="22"/>
        </w:rPr>
        <w:t>[</w:t>
      </w:r>
      <w:r w:rsidRPr="00002210">
        <w:rPr>
          <w:rFonts w:asciiTheme="majorBidi" w:hAnsiTheme="majorBidi" w:cstheme="majorBidi"/>
          <w:b/>
          <w:bCs/>
          <w:szCs w:val="22"/>
        </w:rPr>
        <w:t>соответствия экосистемным подходам и минимального (по возможности – нулевого) негативного воздействия на нецелевые виды и экосистемы] [эффективного регулирования и контроля, отсутствия косвенного влияния на нецелевые виды] [безопасности для выживания видов в природных условиях, законного характера, отслеживаемости и] (справедливости) [основанности на комплексном подходе к здравоохранению</w:t>
      </w:r>
      <w:r w:rsidRPr="00002210">
        <w:rPr>
          <w:rFonts w:asciiTheme="majorBidi" w:hAnsiTheme="majorBidi" w:cstheme="majorBidi"/>
          <w:szCs w:val="22"/>
        </w:rPr>
        <w:t>]</w:t>
      </w:r>
      <w:r w:rsidRPr="00002210">
        <w:rPr>
          <w:rFonts w:asciiTheme="majorBidi" w:hAnsiTheme="majorBidi" w:cstheme="majorBidi"/>
          <w:b/>
          <w:bCs/>
          <w:szCs w:val="22"/>
        </w:rPr>
        <w:t xml:space="preserve"> </w:t>
      </w:r>
      <w:r w:rsidRPr="00002210">
        <w:rPr>
          <w:rFonts w:asciiTheme="majorBidi" w:hAnsiTheme="majorBidi" w:cstheme="majorBidi"/>
          <w:szCs w:val="22"/>
        </w:rPr>
        <w:t>и [</w:t>
      </w:r>
      <w:r w:rsidRPr="00002210">
        <w:rPr>
          <w:rFonts w:asciiTheme="majorBidi" w:hAnsiTheme="majorBidi" w:cstheme="majorBidi"/>
          <w:b/>
          <w:bCs/>
          <w:szCs w:val="22"/>
        </w:rPr>
        <w:t xml:space="preserve">эффективного регулирования и контроля, при отсутствии рисков передачи патогенов людям и диким и другим видам животных] </w:t>
      </w:r>
      <w:r w:rsidRPr="00002210">
        <w:rPr>
          <w:rFonts w:asciiTheme="majorBidi" w:hAnsiTheme="majorBidi" w:cstheme="majorBidi"/>
          <w:szCs w:val="22"/>
        </w:rPr>
        <w:t>[[безопасности]] [</w:t>
      </w:r>
      <w:r w:rsidRPr="00002210">
        <w:rPr>
          <w:rFonts w:asciiTheme="majorBidi" w:hAnsiTheme="majorBidi" w:cstheme="majorBidi"/>
          <w:b/>
          <w:bCs/>
          <w:szCs w:val="22"/>
        </w:rPr>
        <w:t>безвредности]</w:t>
      </w:r>
      <w:r w:rsidRPr="00002210">
        <w:rPr>
          <w:rFonts w:asciiTheme="majorBidi" w:hAnsiTheme="majorBidi" w:cstheme="majorBidi"/>
          <w:szCs w:val="22"/>
        </w:rPr>
        <w:t xml:space="preserve"> для</w:t>
      </w:r>
      <w:r w:rsidRPr="00002210">
        <w:rPr>
          <w:rFonts w:asciiTheme="majorBidi" w:hAnsiTheme="majorBidi" w:cstheme="majorBidi"/>
          <w:b/>
          <w:bCs/>
          <w:szCs w:val="22"/>
        </w:rPr>
        <w:t xml:space="preserve"> </w:t>
      </w:r>
      <w:r w:rsidRPr="00002210">
        <w:rPr>
          <w:rFonts w:asciiTheme="majorBidi" w:hAnsiTheme="majorBidi" w:cstheme="majorBidi"/>
          <w:szCs w:val="22"/>
        </w:rPr>
        <w:t>[</w:t>
      </w:r>
      <w:r w:rsidRPr="00002210">
        <w:rPr>
          <w:rFonts w:asciiTheme="majorBidi" w:hAnsiTheme="majorBidi" w:cstheme="majorBidi"/>
          <w:b/>
          <w:bCs/>
          <w:szCs w:val="22"/>
        </w:rPr>
        <w:t xml:space="preserve">здоровья людей, диких видов животных и экосистем] </w:t>
      </w:r>
      <w:r w:rsidRPr="00002210">
        <w:rPr>
          <w:rFonts w:asciiTheme="majorBidi" w:hAnsiTheme="majorBidi" w:cstheme="majorBidi"/>
          <w:szCs w:val="22"/>
        </w:rPr>
        <w:t>[здоровья [,</w:t>
      </w:r>
      <w:r w:rsidRPr="00002210">
        <w:rPr>
          <w:rFonts w:asciiTheme="majorBidi" w:hAnsiTheme="majorBidi" w:cstheme="majorBidi"/>
          <w:b/>
          <w:bCs/>
          <w:szCs w:val="22"/>
        </w:rPr>
        <w:t xml:space="preserve">животных, растений и экосистем </w:t>
      </w:r>
      <w:r w:rsidRPr="00002210">
        <w:rPr>
          <w:rFonts w:asciiTheme="majorBidi" w:hAnsiTheme="majorBidi" w:cstheme="majorBidi"/>
          <w:szCs w:val="22"/>
        </w:rPr>
        <w:t>[</w:t>
      </w:r>
      <w:r w:rsidRPr="00002210">
        <w:rPr>
          <w:rFonts w:asciiTheme="majorBidi" w:hAnsiTheme="majorBidi" w:cstheme="majorBidi"/>
          <w:b/>
          <w:bCs/>
          <w:szCs w:val="22"/>
        </w:rPr>
        <w:t>растений [и животных]]</w:t>
      </w:r>
      <w:r w:rsidRPr="00002210">
        <w:rPr>
          <w:rFonts w:asciiTheme="majorBidi" w:hAnsiTheme="majorBidi" w:cstheme="majorBidi"/>
          <w:szCs w:val="22"/>
        </w:rPr>
        <w:t xml:space="preserve"> [</w:t>
      </w:r>
      <w:r w:rsidRPr="00002210">
        <w:rPr>
          <w:rFonts w:asciiTheme="majorBidi" w:hAnsiTheme="majorBidi" w:cstheme="majorBidi"/>
          <w:b/>
          <w:bCs/>
          <w:szCs w:val="22"/>
        </w:rPr>
        <w:t>и экосистем]</w:t>
      </w:r>
      <w:r w:rsidRPr="00002210">
        <w:rPr>
          <w:rFonts w:asciiTheme="majorBidi" w:hAnsiTheme="majorBidi" w:cstheme="majorBidi"/>
          <w:szCs w:val="22"/>
        </w:rPr>
        <w:t xml:space="preserve"> человека]]</w:t>
      </w:r>
      <w:r w:rsidRPr="00002210">
        <w:rPr>
          <w:rFonts w:asciiTheme="majorBidi" w:hAnsiTheme="majorBidi" w:cstheme="majorBidi"/>
          <w:b/>
          <w:bCs/>
          <w:szCs w:val="22"/>
        </w:rPr>
        <w:t xml:space="preserve"> </w:t>
      </w:r>
      <w:r w:rsidRPr="00002210">
        <w:rPr>
          <w:rFonts w:asciiTheme="majorBidi" w:hAnsiTheme="majorBidi" w:cstheme="majorBidi"/>
          <w:szCs w:val="22"/>
        </w:rPr>
        <w:t>[</w:t>
      </w:r>
      <w:r w:rsidRPr="00002210">
        <w:rPr>
          <w:rFonts w:asciiTheme="majorBidi" w:hAnsiTheme="majorBidi" w:cstheme="majorBidi"/>
          <w:b/>
          <w:bCs/>
          <w:szCs w:val="22"/>
        </w:rPr>
        <w:t>здоровья животных, здоровья планеты и целостности экосистем,] [и окружающей среды] [нашей планеты и ее обитателей] [и эффективного регулирования и контроля] [всех] [</w:t>
      </w:r>
      <w:r w:rsidRPr="00002210">
        <w:rPr>
          <w:rFonts w:asciiTheme="majorBidi" w:hAnsiTheme="majorBidi" w:cstheme="majorBidi"/>
          <w:bCs/>
          <w:szCs w:val="22"/>
        </w:rPr>
        <w:t>процессов</w:t>
      </w:r>
      <w:r w:rsidRPr="00002210">
        <w:rPr>
          <w:rFonts w:asciiTheme="majorBidi" w:hAnsiTheme="majorBidi" w:cstheme="majorBidi"/>
          <w:b/>
          <w:bCs/>
          <w:szCs w:val="22"/>
        </w:rPr>
        <w:t>] [прямой и непрямой]</w:t>
      </w:r>
      <w:r w:rsidRPr="00002210">
        <w:rPr>
          <w:rFonts w:asciiTheme="majorBidi" w:hAnsiTheme="majorBidi" w:cstheme="majorBidi"/>
          <w:szCs w:val="22"/>
        </w:rPr>
        <w:t xml:space="preserve"> [[добычи] [</w:t>
      </w:r>
      <w:r w:rsidRPr="00002210">
        <w:rPr>
          <w:rFonts w:asciiTheme="majorBidi" w:hAnsiTheme="majorBidi" w:cstheme="majorBidi"/>
          <w:b/>
          <w:bCs/>
          <w:szCs w:val="22"/>
        </w:rPr>
        <w:t>сбора] [эксплуатации]]</w:t>
      </w:r>
      <w:r w:rsidRPr="00002210">
        <w:rPr>
          <w:rFonts w:asciiTheme="majorBidi" w:hAnsiTheme="majorBidi" w:cstheme="majorBidi"/>
          <w:szCs w:val="22"/>
        </w:rPr>
        <w:t xml:space="preserve"> </w:t>
      </w:r>
      <w:r w:rsidRPr="00002210">
        <w:rPr>
          <w:rFonts w:asciiTheme="majorBidi" w:hAnsiTheme="majorBidi" w:cstheme="majorBidi"/>
          <w:b/>
          <w:bCs/>
          <w:szCs w:val="22"/>
        </w:rPr>
        <w:t>[как целевых, так и нецелевых видов] [</w:t>
      </w:r>
      <w:r w:rsidRPr="00002210">
        <w:rPr>
          <w:rFonts w:asciiTheme="majorBidi" w:hAnsiTheme="majorBidi" w:cstheme="majorBidi"/>
          <w:szCs w:val="22"/>
        </w:rPr>
        <w:t xml:space="preserve">, торговли и использования] </w:t>
      </w:r>
      <w:r w:rsidRPr="00002210">
        <w:rPr>
          <w:rFonts w:asciiTheme="majorBidi" w:hAnsiTheme="majorBidi" w:cstheme="majorBidi"/>
          <w:b/>
          <w:bCs/>
          <w:szCs w:val="22"/>
        </w:rPr>
        <w:t xml:space="preserve">[всех] </w:t>
      </w:r>
      <w:r w:rsidRPr="00002210">
        <w:rPr>
          <w:rFonts w:asciiTheme="majorBidi" w:hAnsiTheme="majorBidi" w:cstheme="majorBidi"/>
          <w:szCs w:val="22"/>
        </w:rPr>
        <w:t>[диких]</w:t>
      </w:r>
      <w:r w:rsidRPr="00002210">
        <w:rPr>
          <w:rFonts w:asciiTheme="majorBidi" w:hAnsiTheme="majorBidi" w:cstheme="majorBidi"/>
          <w:b/>
          <w:bCs/>
          <w:szCs w:val="22"/>
        </w:rPr>
        <w:t xml:space="preserve"> (сухопутных, пресноводных и морских)</w:t>
      </w:r>
      <w:r w:rsidRPr="00002210">
        <w:rPr>
          <w:rFonts w:asciiTheme="majorBidi" w:hAnsiTheme="majorBidi" w:cstheme="majorBidi"/>
          <w:szCs w:val="22"/>
        </w:rPr>
        <w:t xml:space="preserve"> видов (</w:t>
      </w:r>
      <w:r w:rsidRPr="00002210">
        <w:rPr>
          <w:rFonts w:asciiTheme="majorBidi" w:hAnsiTheme="majorBidi" w:cstheme="majorBidi"/>
          <w:b/>
          <w:bCs/>
          <w:szCs w:val="22"/>
        </w:rPr>
        <w:t>включая устойчивое управление рыболовством)</w:t>
      </w:r>
      <w:r w:rsidRPr="00002210">
        <w:rPr>
          <w:rFonts w:asciiTheme="majorBidi" w:hAnsiTheme="majorBidi" w:cstheme="majorBidi"/>
          <w:szCs w:val="22"/>
        </w:rPr>
        <w:t xml:space="preserve"> [</w:t>
      </w:r>
      <w:r w:rsidRPr="00002210">
        <w:rPr>
          <w:rFonts w:asciiTheme="majorBidi" w:hAnsiTheme="majorBidi" w:cstheme="majorBidi"/>
          <w:b/>
          <w:bCs/>
          <w:szCs w:val="22"/>
        </w:rPr>
        <w:t>животных, которыми осуществляется торговля</w:t>
      </w:r>
      <w:r w:rsidRPr="00002210">
        <w:rPr>
          <w:rFonts w:asciiTheme="majorBidi" w:hAnsiTheme="majorBidi" w:cstheme="majorBidi"/>
          <w:szCs w:val="22"/>
        </w:rPr>
        <w:t>] [</w:t>
      </w:r>
      <w:r>
        <w:rPr>
          <w:rFonts w:asciiTheme="majorBidi" w:hAnsiTheme="majorBidi" w:cstheme="majorBidi"/>
          <w:b/>
          <w:bCs/>
          <w:szCs w:val="22"/>
        </w:rPr>
        <w:t>и торговли ими,</w:t>
      </w:r>
      <w:r w:rsidRPr="00002210">
        <w:rPr>
          <w:rFonts w:asciiTheme="majorBidi" w:hAnsiTheme="majorBidi" w:cstheme="majorBidi"/>
          <w:b/>
          <w:bCs/>
          <w:szCs w:val="22"/>
        </w:rPr>
        <w:t xml:space="preserve"> принимая во внимание роль и интересы коренных народов и местных общин и необходимость того, чтобы использование диких видов было</w:t>
      </w:r>
      <w:r w:rsidRPr="0020796C">
        <w:rPr>
          <w:rFonts w:asciiTheme="majorBidi" w:hAnsiTheme="majorBidi" w:cstheme="majorBidi"/>
          <w:b/>
          <w:bCs/>
          <w:szCs w:val="22"/>
        </w:rPr>
        <w:t xml:space="preserve"> безопасным для здоровья человека</w:t>
      </w:r>
      <w:r w:rsidRPr="00002210">
        <w:rPr>
          <w:rFonts w:asciiTheme="majorBidi" w:hAnsiTheme="majorBidi" w:cstheme="majorBidi"/>
          <w:b/>
          <w:bCs/>
          <w:szCs w:val="22"/>
        </w:rPr>
        <w:t>]</w:t>
      </w:r>
      <w:r w:rsidRPr="00002210">
        <w:rPr>
          <w:rFonts w:asciiTheme="majorBidi" w:hAnsiTheme="majorBidi" w:cstheme="majorBidi"/>
          <w:szCs w:val="22"/>
        </w:rPr>
        <w:t xml:space="preserve"> </w:t>
      </w:r>
      <w:r w:rsidRPr="00002210">
        <w:rPr>
          <w:rFonts w:asciiTheme="majorBidi" w:hAnsiTheme="majorBidi" w:cstheme="majorBidi"/>
          <w:b/>
          <w:bCs/>
          <w:szCs w:val="22"/>
        </w:rPr>
        <w:t>[все процессы эксплуатации, торговли и использования диких видов были устойчивыми и не порождали рисков для здоровья людей и диких и других видов животных, а также искоренение незаконной коммерческой эксплуатации диких животных и торговли ими (как внутренней, так и международной) и создание условий для их использования и получения выгод от них коренными народами и местными общинами</w:t>
      </w:r>
      <w:r w:rsidRPr="00002210">
        <w:rPr>
          <w:rFonts w:asciiTheme="majorBidi" w:hAnsiTheme="majorBidi" w:cstheme="majorBidi"/>
          <w:szCs w:val="22"/>
        </w:rPr>
        <w:t>], [</w:t>
      </w:r>
      <w:r w:rsidRPr="00002210">
        <w:rPr>
          <w:rFonts w:asciiTheme="majorBidi" w:hAnsiTheme="majorBidi" w:cstheme="majorBidi"/>
          <w:b/>
          <w:bCs/>
          <w:szCs w:val="22"/>
        </w:rPr>
        <w:t>с учетом обычного  права и традиционного устойчивого использования]</w:t>
      </w:r>
      <w:r w:rsidRPr="00002210">
        <w:rPr>
          <w:rFonts w:asciiTheme="majorBidi" w:hAnsiTheme="majorBidi" w:cstheme="majorBidi"/>
          <w:szCs w:val="22"/>
        </w:rPr>
        <w:t xml:space="preserve"> </w:t>
      </w:r>
      <w:r w:rsidRPr="00002210">
        <w:rPr>
          <w:rFonts w:asciiTheme="majorBidi" w:hAnsiTheme="majorBidi" w:cstheme="majorBidi"/>
          <w:b/>
          <w:bCs/>
          <w:szCs w:val="22"/>
        </w:rPr>
        <w:t>[и</w:t>
      </w:r>
      <w:r w:rsidRPr="00002210">
        <w:rPr>
          <w:rFonts w:asciiTheme="majorBidi" w:hAnsiTheme="majorBidi" w:cstheme="majorBidi"/>
          <w:szCs w:val="22"/>
        </w:rPr>
        <w:t xml:space="preserve"> </w:t>
      </w:r>
      <w:r w:rsidRPr="00002210">
        <w:rPr>
          <w:rFonts w:asciiTheme="majorBidi" w:hAnsiTheme="majorBidi" w:cstheme="majorBidi"/>
          <w:b/>
          <w:bCs/>
          <w:szCs w:val="22"/>
        </w:rPr>
        <w:t>минимизации рисков как для целевых, так и для нецелевых видов и]</w:t>
      </w:r>
      <w:r w:rsidRPr="00002210">
        <w:rPr>
          <w:rFonts w:asciiTheme="majorBidi" w:hAnsiTheme="majorBidi" w:cstheme="majorBidi"/>
          <w:szCs w:val="22"/>
        </w:rPr>
        <w:t xml:space="preserve"> </w:t>
      </w:r>
      <w:r w:rsidRPr="00002210">
        <w:rPr>
          <w:rFonts w:asciiTheme="majorBidi" w:hAnsiTheme="majorBidi" w:cstheme="majorBidi"/>
          <w:b/>
          <w:bCs/>
          <w:szCs w:val="22"/>
        </w:rPr>
        <w:t>[предотвращение санитарных и зоонозных рисков и содействие реализации концепции «Единое здоровье» при сохранении и поддержании традиционных знаний, нововведений и практики коренных народов и местных общин] [путем применения экосистемного подхода к рыболовству и принятие безотлагательных мер по борьбе со спросом и предложением незаконных продуктов дикой природы] [принимая во внимание традиционные виды использования и права коренных народов и местных общин]</w:t>
      </w:r>
      <w:r w:rsidRPr="00002210">
        <w:rPr>
          <w:rFonts w:asciiTheme="majorBidi" w:hAnsiTheme="majorBidi" w:cstheme="majorBidi"/>
          <w:szCs w:val="22"/>
        </w:rPr>
        <w:t xml:space="preserve"> </w:t>
      </w:r>
      <w:r w:rsidRPr="00002210">
        <w:rPr>
          <w:rFonts w:asciiTheme="majorBidi" w:hAnsiTheme="majorBidi" w:cstheme="majorBidi"/>
          <w:b/>
          <w:bCs/>
          <w:szCs w:val="22"/>
        </w:rPr>
        <w:t>[и принятие безотлагательных мер по борьбе как со спросом, так и с предложением незаконных продуктов живой природы] [и содействие реализации концепции «Единое здоровье»</w:t>
      </w:r>
      <w:r w:rsidRPr="00002210">
        <w:rPr>
          <w:rFonts w:asciiTheme="majorBidi" w:hAnsiTheme="majorBidi" w:cstheme="majorBidi"/>
          <w:szCs w:val="22"/>
        </w:rPr>
        <w:t>] [</w:t>
      </w:r>
      <w:r w:rsidRPr="00002210">
        <w:rPr>
          <w:rFonts w:asciiTheme="majorBidi" w:hAnsiTheme="majorBidi" w:cstheme="majorBidi"/>
          <w:b/>
          <w:bCs/>
          <w:szCs w:val="22"/>
        </w:rPr>
        <w:t xml:space="preserve">применения к ним концепции </w:t>
      </w:r>
      <w:r w:rsidRPr="00002210">
        <w:rPr>
          <w:rFonts w:asciiTheme="majorBidi" w:hAnsiTheme="majorBidi" w:cstheme="majorBidi"/>
          <w:b/>
          <w:bCs/>
          <w:szCs w:val="22"/>
        </w:rPr>
        <w:lastRenderedPageBreak/>
        <w:t>«Единое здоровье»</w:t>
      </w:r>
      <w:r w:rsidRPr="00002210">
        <w:rPr>
          <w:rFonts w:asciiTheme="majorBidi" w:hAnsiTheme="majorBidi" w:cstheme="majorBidi"/>
          <w:szCs w:val="22"/>
        </w:rPr>
        <w:t>] [</w:t>
      </w:r>
      <w:r w:rsidRPr="00002210">
        <w:rPr>
          <w:rFonts w:asciiTheme="majorBidi" w:hAnsiTheme="majorBidi" w:cstheme="majorBidi"/>
          <w:b/>
          <w:bCs/>
          <w:szCs w:val="22"/>
        </w:rPr>
        <w:t>и предотвращение незаконного доступа к генетическим ресурсам и традиционным знаниям и их передачи, включая биопиратство] [и того, чтобы они служили движущей силой устойчивого развития и стимулом для сохранения за счет совместного использования на справедливой и равной основе выгод от таких процессов добычи, торговли и использования] [и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[и искоренение всех неустойчивых и всех незаконных процессов добычи, торговли и использования наряду с защитой традиционного устойчивого использования коренными народами и местными общинами] [при отсутствии риска для здоровья людей и диких и других видов животных, в особенности связанного с передачей патогенов, и с учетом обычного  права и традиционного устойчивого использования].</w:t>
      </w:r>
    </w:p>
    <w:p w14:paraId="0D725635" w14:textId="77777777" w:rsidR="00317E07" w:rsidRPr="00317E07"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w:t>
      </w:r>
      <w:r w:rsidRPr="00317E07">
        <w:rPr>
          <w:rFonts w:asciiTheme="majorBidi" w:hAnsiTheme="majorBidi" w:cstheme="majorBidi"/>
          <w:b/>
          <w:bCs/>
          <w:szCs w:val="22"/>
        </w:rPr>
        <w:t xml:space="preserve"> </w:t>
      </w:r>
      <w:r w:rsidRPr="002B7DFF">
        <w:rPr>
          <w:rFonts w:asciiTheme="majorBidi" w:hAnsiTheme="majorBidi" w:cstheme="majorBidi"/>
          <w:b/>
          <w:bCs/>
          <w:szCs w:val="22"/>
        </w:rPr>
        <w:t>СТОРОН</w:t>
      </w:r>
    </w:p>
    <w:p w14:paraId="7661DA09" w14:textId="77777777" w:rsidR="00317E07" w:rsidRPr="002B7DFF" w:rsidRDefault="00317E07" w:rsidP="0049160E">
      <w:pPr>
        <w:keepNext/>
        <w:spacing w:before="120" w:after="120"/>
        <w:rPr>
          <w:rFonts w:asciiTheme="majorBidi" w:hAnsiTheme="majorBidi" w:cstheme="majorBidi"/>
          <w:szCs w:val="22"/>
        </w:rPr>
      </w:pPr>
      <w:r w:rsidRPr="002B7DFF">
        <w:rPr>
          <w:rFonts w:asciiTheme="majorBidi" w:hAnsiTheme="majorBidi" w:cstheme="majorBidi"/>
          <w:b/>
          <w:bCs/>
          <w:szCs w:val="22"/>
          <w:u w:val="single"/>
        </w:rPr>
        <w:t>Австралия</w:t>
      </w:r>
      <w:r w:rsidRPr="002B7DFF">
        <w:rPr>
          <w:rFonts w:asciiTheme="majorBidi" w:hAnsiTheme="majorBidi" w:cstheme="majorBidi"/>
          <w:szCs w:val="22"/>
        </w:rPr>
        <w:t xml:space="preserve">: Обеспечение </w:t>
      </w:r>
      <w:r w:rsidRPr="002B7DFF">
        <w:rPr>
          <w:rFonts w:asciiTheme="majorBidi" w:hAnsiTheme="majorBidi" w:cstheme="majorBidi"/>
          <w:b/>
          <w:szCs w:val="22"/>
        </w:rPr>
        <w:t>эффективного регулирования,</w:t>
      </w:r>
      <w:r w:rsidRPr="002B7DFF">
        <w:rPr>
          <w:rFonts w:asciiTheme="majorBidi" w:hAnsiTheme="majorBidi" w:cstheme="majorBidi"/>
          <w:szCs w:val="22"/>
        </w:rPr>
        <w:t xml:space="preserve"> законного характера, устойчивости </w:t>
      </w:r>
      <w:r w:rsidRPr="002B7DFF">
        <w:rPr>
          <w:rFonts w:asciiTheme="majorBidi" w:hAnsiTheme="majorBidi" w:cstheme="majorBidi"/>
          <w:strike/>
          <w:szCs w:val="22"/>
        </w:rPr>
        <w:t>и безопасности для здоровья человека</w:t>
      </w:r>
      <w:r w:rsidRPr="002B7DFF">
        <w:rPr>
          <w:rFonts w:asciiTheme="majorBidi" w:hAnsiTheme="majorBidi" w:cstheme="majorBidi"/>
          <w:szCs w:val="22"/>
        </w:rPr>
        <w:t xml:space="preserve"> процессов добычи, торговли и использования диких видов, </w:t>
      </w:r>
      <w:r w:rsidRPr="002B7DFF">
        <w:rPr>
          <w:rFonts w:asciiTheme="majorBidi" w:hAnsiTheme="majorBidi" w:cstheme="majorBidi"/>
          <w:b/>
          <w:bCs/>
          <w:szCs w:val="22"/>
        </w:rPr>
        <w:t>включая устойчивое управление рыболовством</w:t>
      </w:r>
      <w:r w:rsidRPr="002B7DFF">
        <w:rPr>
          <w:rFonts w:asciiTheme="majorBidi" w:hAnsiTheme="majorBidi" w:cstheme="majorBidi"/>
          <w:b/>
          <w:szCs w:val="22"/>
        </w:rPr>
        <w:t xml:space="preserve">, </w:t>
      </w:r>
      <w:r w:rsidRPr="002B7DFF">
        <w:rPr>
          <w:rFonts w:asciiTheme="majorBidi" w:hAnsiTheme="majorBidi" w:cstheme="majorBidi"/>
          <w:szCs w:val="22"/>
        </w:rPr>
        <w:t xml:space="preserve">и </w:t>
      </w:r>
      <w:r w:rsidRPr="002B7DFF">
        <w:rPr>
          <w:rFonts w:asciiTheme="majorBidi" w:hAnsiTheme="majorBidi" w:cstheme="majorBidi"/>
          <w:b/>
          <w:bCs/>
          <w:szCs w:val="22"/>
        </w:rPr>
        <w:t xml:space="preserve">минимизации рисков как для целевых, так и для нецелевых видов и </w:t>
      </w:r>
      <w:r w:rsidRPr="002B7DFF">
        <w:rPr>
          <w:rFonts w:asciiTheme="majorBidi" w:hAnsiTheme="majorBidi" w:cstheme="majorBidi"/>
          <w:szCs w:val="22"/>
        </w:rPr>
        <w:t xml:space="preserve">для здоровья человека. </w:t>
      </w:r>
    </w:p>
    <w:p w14:paraId="22F6809C" w14:textId="77777777" w:rsidR="00317E07" w:rsidRPr="002B7DFF" w:rsidRDefault="00317E07" w:rsidP="0049160E">
      <w:pPr>
        <w:keepNext/>
        <w:spacing w:before="120" w:after="120"/>
        <w:rPr>
          <w:rFonts w:asciiTheme="majorBidi" w:hAnsiTheme="majorBidi" w:cstheme="majorBidi"/>
          <w:szCs w:val="22"/>
        </w:rPr>
      </w:pPr>
      <w:r w:rsidRPr="002B7DFF">
        <w:rPr>
          <w:rFonts w:asciiTheme="majorBidi" w:hAnsiTheme="majorBidi" w:cstheme="majorBidi"/>
          <w:b/>
          <w:bCs/>
          <w:szCs w:val="22"/>
          <w:u w:val="single"/>
        </w:rPr>
        <w:t>Боливия</w:t>
      </w:r>
      <w:r w:rsidRPr="002B7DFF">
        <w:rPr>
          <w:rFonts w:asciiTheme="majorBidi" w:hAnsiTheme="majorBidi" w:cstheme="majorBidi"/>
          <w:szCs w:val="22"/>
          <w:u w:val="single"/>
        </w:rPr>
        <w:t xml:space="preserve"> </w:t>
      </w:r>
      <w:r w:rsidRPr="002B7DFF">
        <w:rPr>
          <w:rFonts w:asciiTheme="majorBidi" w:hAnsiTheme="majorBidi" w:cstheme="majorBidi"/>
          <w:b/>
          <w:bCs/>
          <w:szCs w:val="22"/>
          <w:u w:val="single"/>
        </w:rPr>
        <w:t>(Многонациональное Государство)</w:t>
      </w:r>
      <w:r w:rsidRPr="002B7DFF">
        <w:rPr>
          <w:rFonts w:asciiTheme="majorBidi" w:hAnsiTheme="majorBidi" w:cstheme="majorBidi"/>
          <w:bCs/>
          <w:szCs w:val="22"/>
        </w:rPr>
        <w:t>:</w:t>
      </w:r>
      <w:r w:rsidRPr="002B7DFF">
        <w:rPr>
          <w:rFonts w:asciiTheme="majorBidi" w:hAnsiTheme="majorBidi" w:cstheme="majorBidi"/>
          <w:b/>
          <w:bCs/>
          <w:szCs w:val="22"/>
        </w:rPr>
        <w:t xml:space="preserve"> Законодательное закрепление и обеспечение защиты, сохранения и регулирования диких видов флоры и фауны с уделением особого внимания видам, находящимся под угрозой исчезновения, и эндемичным видам, и слежение за тем, </w:t>
      </w:r>
      <w:r w:rsidRPr="002B7DFF">
        <w:rPr>
          <w:rFonts w:asciiTheme="majorBidi" w:hAnsiTheme="majorBidi" w:cstheme="majorBidi"/>
          <w:strike/>
          <w:szCs w:val="22"/>
        </w:rPr>
        <w:t>Обеспечение</w:t>
      </w:r>
      <w:r w:rsidRPr="002B7DFF">
        <w:rPr>
          <w:rFonts w:asciiTheme="majorBidi" w:hAnsiTheme="majorBidi" w:cstheme="majorBidi"/>
          <w:sz w:val="24"/>
          <w:szCs w:val="22"/>
          <w:lang w:eastAsia="ru-RU"/>
        </w:rPr>
        <w:t xml:space="preserve"> </w:t>
      </w:r>
      <w:r w:rsidRPr="002B7DFF">
        <w:rPr>
          <w:rFonts w:asciiTheme="majorBidi" w:hAnsiTheme="majorBidi" w:cstheme="majorBidi"/>
          <w:strike/>
          <w:szCs w:val="22"/>
        </w:rPr>
        <w:t>законного характера, устойчивости и безопасности для здоровья человека процессов добычи</w:t>
      </w:r>
      <w:r w:rsidRPr="002B7DFF">
        <w:rPr>
          <w:rFonts w:asciiTheme="majorBidi" w:hAnsiTheme="majorBidi" w:cstheme="majorBidi"/>
          <w:szCs w:val="22"/>
        </w:rPr>
        <w:t xml:space="preserve"> </w:t>
      </w:r>
      <w:r w:rsidRPr="002B7DFF">
        <w:rPr>
          <w:rFonts w:asciiTheme="majorBidi" w:hAnsiTheme="majorBidi" w:cstheme="majorBidi"/>
          <w:b/>
          <w:szCs w:val="22"/>
        </w:rPr>
        <w:t>чтобы</w:t>
      </w:r>
      <w:r w:rsidRPr="002B7DFF">
        <w:rPr>
          <w:rFonts w:asciiTheme="majorBidi" w:hAnsiTheme="majorBidi" w:cstheme="majorBidi"/>
          <w:szCs w:val="22"/>
        </w:rPr>
        <w:t xml:space="preserve"> </w:t>
      </w:r>
      <w:r w:rsidRPr="002B7DFF">
        <w:rPr>
          <w:rFonts w:asciiTheme="majorBidi" w:hAnsiTheme="majorBidi" w:cstheme="majorBidi"/>
          <w:b/>
          <w:bCs/>
          <w:szCs w:val="22"/>
        </w:rPr>
        <w:t>все процессы</w:t>
      </w:r>
      <w:r w:rsidRPr="002B7DFF">
        <w:rPr>
          <w:rFonts w:asciiTheme="majorBidi" w:hAnsiTheme="majorBidi" w:cstheme="majorBidi"/>
          <w:szCs w:val="22"/>
        </w:rPr>
        <w:t xml:space="preserve"> </w:t>
      </w:r>
      <w:r w:rsidRPr="002B7DFF">
        <w:rPr>
          <w:rFonts w:asciiTheme="majorBidi" w:hAnsiTheme="majorBidi" w:cstheme="majorBidi"/>
          <w:b/>
          <w:bCs/>
          <w:szCs w:val="22"/>
        </w:rPr>
        <w:t>эксплуатации,</w:t>
      </w:r>
      <w:r w:rsidRPr="002B7DFF">
        <w:rPr>
          <w:rFonts w:asciiTheme="majorBidi" w:hAnsiTheme="majorBidi" w:cstheme="majorBidi"/>
          <w:szCs w:val="22"/>
        </w:rPr>
        <w:t xml:space="preserve"> торговли и использования диких видов были </w:t>
      </w:r>
      <w:r w:rsidRPr="00EB4CEB">
        <w:rPr>
          <w:rFonts w:asciiTheme="majorBidi" w:hAnsiTheme="majorBidi" w:cstheme="majorBidi"/>
          <w:b/>
          <w:szCs w:val="22"/>
        </w:rPr>
        <w:t>устойчивыми</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и не порождали рисков для здоровья людей и диких и других видов животных, а также искоренение незаконной коммерческой эксплуатации диких животных и торговли ими (как внутренней, так и международной) и создание условий для их использования и получения выгод от них коренными народами и местными общинами. </w:t>
      </w:r>
      <w:r w:rsidRPr="002B7DFF">
        <w:rPr>
          <w:rFonts w:asciiTheme="majorBidi" w:hAnsiTheme="majorBidi" w:cstheme="majorBidi"/>
          <w:szCs w:val="22"/>
        </w:rPr>
        <w:t xml:space="preserve"> </w:t>
      </w:r>
    </w:p>
    <w:p w14:paraId="65B0A587" w14:textId="77777777" w:rsidR="00317E07" w:rsidRPr="002B7DFF" w:rsidRDefault="00317E07" w:rsidP="0049160E">
      <w:pPr>
        <w:keepNext/>
        <w:spacing w:before="120" w:after="120"/>
        <w:rPr>
          <w:rFonts w:asciiTheme="majorBidi" w:hAnsiTheme="majorBidi" w:cstheme="majorBidi"/>
          <w:szCs w:val="22"/>
        </w:rPr>
      </w:pPr>
      <w:r w:rsidRPr="002B7DFF">
        <w:rPr>
          <w:rFonts w:asciiTheme="majorBidi" w:hAnsiTheme="majorBidi" w:cstheme="majorBidi"/>
          <w:b/>
          <w:bCs/>
          <w:szCs w:val="22"/>
          <w:u w:val="single"/>
        </w:rPr>
        <w:t>Бразилия</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процессов добычи, торговли и использования диких видов </w:t>
      </w:r>
      <w:r w:rsidRPr="002B7DFF">
        <w:rPr>
          <w:rFonts w:asciiTheme="majorBidi" w:hAnsiTheme="majorBidi" w:cstheme="majorBidi"/>
          <w:b/>
          <w:bCs/>
          <w:szCs w:val="22"/>
        </w:rPr>
        <w:t>и предотвращение незаконного доступа к генетическим ресурсам и традиционным знаниям и их передачи, включая биопиратство</w:t>
      </w:r>
      <w:r w:rsidRPr="002B7DFF">
        <w:rPr>
          <w:rFonts w:asciiTheme="majorBidi" w:hAnsiTheme="majorBidi" w:cstheme="majorBidi"/>
          <w:szCs w:val="22"/>
        </w:rPr>
        <w:t>.</w:t>
      </w:r>
    </w:p>
    <w:p w14:paraId="6FEC06CF" w14:textId="77777777" w:rsidR="00DA1028" w:rsidRPr="002B7DFF" w:rsidRDefault="00DA1028" w:rsidP="0049160E">
      <w:pPr>
        <w:keepNext/>
        <w:spacing w:before="120" w:after="120"/>
        <w:rPr>
          <w:rFonts w:asciiTheme="majorBidi" w:hAnsiTheme="majorBidi" w:cstheme="majorBidi"/>
          <w:szCs w:val="22"/>
        </w:rPr>
      </w:pPr>
      <w:r w:rsidRPr="002B7DFF">
        <w:rPr>
          <w:rFonts w:asciiTheme="majorBidi" w:hAnsiTheme="majorBidi" w:cstheme="majorBidi"/>
          <w:b/>
          <w:bCs/>
          <w:szCs w:val="22"/>
          <w:u w:val="single"/>
        </w:rPr>
        <w:t>Чили</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bCs/>
          <w:szCs w:val="22"/>
        </w:rPr>
        <w:t>справедливости</w:t>
      </w:r>
      <w:r w:rsidRPr="002B7DFF">
        <w:rPr>
          <w:rFonts w:asciiTheme="majorBidi" w:hAnsiTheme="majorBidi" w:cstheme="majorBidi"/>
          <w:szCs w:val="22"/>
        </w:rPr>
        <w:t xml:space="preserve"> и безопасности для здоровья человека процессов добычи, торговли и использования диких видов </w:t>
      </w:r>
      <w:r w:rsidRPr="002B7DFF">
        <w:rPr>
          <w:rFonts w:asciiTheme="majorBidi" w:hAnsiTheme="majorBidi" w:cstheme="majorBidi"/>
          <w:b/>
          <w:bCs/>
          <w:szCs w:val="22"/>
        </w:rPr>
        <w:t>и содействие реализации концепции «Единое здоровье»</w:t>
      </w:r>
      <w:r w:rsidRPr="002B7DFF">
        <w:rPr>
          <w:rFonts w:asciiTheme="majorBidi" w:hAnsiTheme="majorBidi" w:cstheme="majorBidi"/>
          <w:szCs w:val="22"/>
        </w:rPr>
        <w:t>.</w:t>
      </w:r>
    </w:p>
    <w:p w14:paraId="68818FD5" w14:textId="77777777" w:rsidR="003B2607" w:rsidRPr="002B7DFF" w:rsidRDefault="003B2607" w:rsidP="0049160E">
      <w:pPr>
        <w:spacing w:before="120" w:after="120"/>
        <w:rPr>
          <w:rFonts w:asciiTheme="majorBidi" w:eastAsia="Segoe UI" w:hAnsiTheme="majorBidi" w:cstheme="majorBidi"/>
          <w:szCs w:val="22"/>
        </w:rPr>
      </w:pPr>
      <w:r w:rsidRPr="002B7DFF">
        <w:rPr>
          <w:rFonts w:asciiTheme="majorBidi" w:hAnsiTheme="majorBidi" w:cstheme="majorBidi"/>
          <w:b/>
          <w:bCs/>
          <w:szCs w:val="22"/>
          <w:u w:val="single"/>
        </w:rPr>
        <w:t>Колумбия</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bCs/>
          <w:szCs w:val="22"/>
        </w:rPr>
        <w:t>справедливости</w:t>
      </w:r>
      <w:r w:rsidRPr="002B7DFF">
        <w:rPr>
          <w:rFonts w:asciiTheme="majorBidi" w:hAnsiTheme="majorBidi" w:cstheme="majorBidi"/>
          <w:szCs w:val="22"/>
        </w:rPr>
        <w:t xml:space="preserve"> и безопасности для здоровья человека, </w:t>
      </w:r>
      <w:r w:rsidRPr="002B7DFF">
        <w:rPr>
          <w:rFonts w:asciiTheme="majorBidi" w:hAnsiTheme="majorBidi" w:cstheme="majorBidi"/>
          <w:b/>
          <w:szCs w:val="22"/>
        </w:rPr>
        <w:t>здоровья животных, здоровья планеты и целостности экосистем</w:t>
      </w:r>
      <w:r w:rsidRPr="002B7DFF">
        <w:rPr>
          <w:rFonts w:asciiTheme="majorBidi" w:hAnsiTheme="majorBidi" w:cstheme="majorBidi"/>
          <w:szCs w:val="22"/>
        </w:rPr>
        <w:t xml:space="preserve"> процессов добычи, торговли и использования диких видов</w:t>
      </w:r>
      <w:r w:rsidRPr="002B7DFF">
        <w:rPr>
          <w:rFonts w:asciiTheme="majorBidi" w:hAnsiTheme="majorBidi" w:cstheme="majorBidi"/>
          <w:b/>
          <w:bCs/>
          <w:szCs w:val="22"/>
        </w:rPr>
        <w:t>, предотвращение санитарных и зоонозных рисков и содействие реализации концепции «Единое здоровье» при сохранении и поддержании традиционных знаний, нововведений и практики коренных народов и местных общин</w:t>
      </w:r>
      <w:r w:rsidRPr="002B7DFF">
        <w:rPr>
          <w:rFonts w:asciiTheme="majorBidi" w:eastAsia="Segoe UI" w:hAnsiTheme="majorBidi" w:cstheme="majorBidi"/>
          <w:szCs w:val="22"/>
        </w:rPr>
        <w:t>.</w:t>
      </w:r>
    </w:p>
    <w:p w14:paraId="4D77BD3D" w14:textId="77777777" w:rsidR="003B2607" w:rsidRPr="002B7DFF" w:rsidRDefault="003B26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Кот-д’Ивуар</w:t>
      </w:r>
      <w:r w:rsidRPr="002B7DFF">
        <w:rPr>
          <w:rFonts w:asciiTheme="majorBidi" w:hAnsiTheme="majorBidi" w:cstheme="majorBidi"/>
          <w:szCs w:val="22"/>
        </w:rPr>
        <w:t xml:space="preserve">: </w:t>
      </w:r>
      <w:r w:rsidRPr="002B7DFF">
        <w:rPr>
          <w:rFonts w:asciiTheme="majorBidi" w:hAnsiTheme="majorBidi" w:cstheme="majorBidi"/>
          <w:strike/>
          <w:szCs w:val="22"/>
        </w:rPr>
        <w:t>Обеспечение</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Принятие мер к обеспечению </w:t>
      </w:r>
      <w:r w:rsidRPr="002B7DFF">
        <w:rPr>
          <w:rFonts w:asciiTheme="majorBidi" w:hAnsiTheme="majorBidi" w:cstheme="majorBidi"/>
          <w:szCs w:val="22"/>
        </w:rPr>
        <w:t xml:space="preserve">законного характера, устойчивости и безопасности для здоровья человека </w:t>
      </w:r>
      <w:r w:rsidRPr="002B7DFF">
        <w:rPr>
          <w:rFonts w:asciiTheme="majorBidi" w:hAnsiTheme="majorBidi" w:cstheme="majorBidi"/>
          <w:b/>
          <w:szCs w:val="22"/>
        </w:rPr>
        <w:t>и экосистем всех</w:t>
      </w:r>
      <w:r w:rsidRPr="002B7DFF">
        <w:rPr>
          <w:rFonts w:asciiTheme="majorBidi" w:hAnsiTheme="majorBidi" w:cstheme="majorBidi"/>
          <w:szCs w:val="22"/>
        </w:rPr>
        <w:t xml:space="preserve"> процессов добычи, торговли и использования диких видов. </w:t>
      </w:r>
    </w:p>
    <w:p w14:paraId="29489A37" w14:textId="77777777" w:rsidR="003B2607" w:rsidRPr="002B7DFF" w:rsidRDefault="003B26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Египет</w:t>
      </w:r>
      <w:r w:rsidRPr="002B7DFF">
        <w:rPr>
          <w:rFonts w:asciiTheme="majorBidi" w:hAnsiTheme="majorBidi" w:cstheme="majorBidi"/>
          <w:szCs w:val="22"/>
        </w:rPr>
        <w:t xml:space="preserve">: Обеспечение </w:t>
      </w:r>
      <w:r w:rsidRPr="002B7DFF">
        <w:rPr>
          <w:rFonts w:asciiTheme="majorBidi" w:hAnsiTheme="majorBidi" w:cstheme="majorBidi"/>
          <w:strike/>
          <w:szCs w:val="22"/>
        </w:rPr>
        <w:t>законного характера,</w:t>
      </w:r>
      <w:r w:rsidRPr="002B7DFF">
        <w:rPr>
          <w:rFonts w:asciiTheme="majorBidi" w:hAnsiTheme="majorBidi" w:cstheme="majorBidi"/>
          <w:szCs w:val="22"/>
        </w:rPr>
        <w:t xml:space="preserve"> устойчивости </w:t>
      </w:r>
      <w:r w:rsidRPr="002B7DFF">
        <w:rPr>
          <w:rFonts w:asciiTheme="majorBidi" w:hAnsiTheme="majorBidi" w:cstheme="majorBidi"/>
          <w:strike/>
          <w:szCs w:val="22"/>
        </w:rPr>
        <w:t>и безопасности для здоровья человека</w:t>
      </w:r>
      <w:r w:rsidRPr="002B7DFF">
        <w:rPr>
          <w:rFonts w:asciiTheme="majorBidi" w:hAnsiTheme="majorBidi" w:cstheme="majorBidi"/>
          <w:szCs w:val="22"/>
        </w:rPr>
        <w:t xml:space="preserve"> процессов добычи, торговли и использования диких видов </w:t>
      </w:r>
      <w:r w:rsidRPr="002B7DFF">
        <w:rPr>
          <w:rFonts w:asciiTheme="majorBidi" w:hAnsiTheme="majorBidi" w:cstheme="majorBidi"/>
          <w:bCs/>
          <w:szCs w:val="22"/>
        </w:rPr>
        <w:t>и</w:t>
      </w:r>
      <w:r w:rsidRPr="002B7DFF">
        <w:rPr>
          <w:rFonts w:asciiTheme="majorBidi" w:hAnsiTheme="majorBidi" w:cstheme="majorBidi"/>
          <w:b/>
          <w:bCs/>
          <w:szCs w:val="22"/>
        </w:rPr>
        <w:t xml:space="preserve"> применения к ним концепции «Единое здоровье»</w:t>
      </w:r>
      <w:r w:rsidRPr="002B7DFF">
        <w:rPr>
          <w:rFonts w:asciiTheme="majorBidi" w:hAnsiTheme="majorBidi" w:cstheme="majorBidi"/>
          <w:szCs w:val="22"/>
        </w:rPr>
        <w:t>.</w:t>
      </w:r>
    </w:p>
    <w:p w14:paraId="0CABB545" w14:textId="77777777" w:rsidR="00EB7496" w:rsidRDefault="00EB7496"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Эфиопия</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w:t>
      </w:r>
      <w:r w:rsidRPr="002B7DFF">
        <w:rPr>
          <w:rFonts w:asciiTheme="majorBidi" w:hAnsiTheme="majorBidi" w:cstheme="majorBidi"/>
          <w:b/>
          <w:szCs w:val="22"/>
        </w:rPr>
        <w:t>растений и животных</w:t>
      </w:r>
      <w:r w:rsidRPr="002B7DFF">
        <w:rPr>
          <w:rFonts w:asciiTheme="majorBidi" w:hAnsiTheme="majorBidi" w:cstheme="majorBidi"/>
          <w:szCs w:val="22"/>
        </w:rPr>
        <w:t xml:space="preserve"> процессов добычи, торговли и использования диких видов.</w:t>
      </w:r>
    </w:p>
    <w:p w14:paraId="55282EB6" w14:textId="77777777" w:rsidR="00231637" w:rsidRPr="002B7DFF" w:rsidRDefault="0023163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lastRenderedPageBreak/>
        <w:t>Европейский союз и его государства-члены</w:t>
      </w:r>
      <w:r w:rsidRPr="002B7DFF">
        <w:rPr>
          <w:rFonts w:asciiTheme="majorBidi" w:hAnsiTheme="majorBidi" w:cstheme="majorBidi"/>
          <w:szCs w:val="22"/>
        </w:rPr>
        <w:t xml:space="preserve">: Обеспечение </w:t>
      </w:r>
      <w:r w:rsidRPr="002B7DFF">
        <w:rPr>
          <w:rFonts w:asciiTheme="majorBidi" w:hAnsiTheme="majorBidi" w:cstheme="majorBidi"/>
          <w:strike/>
          <w:szCs w:val="22"/>
        </w:rPr>
        <w:t>законного характера,</w:t>
      </w:r>
      <w:r w:rsidRPr="002B7DFF">
        <w:rPr>
          <w:rFonts w:asciiTheme="majorBidi" w:hAnsiTheme="majorBidi" w:cstheme="majorBidi"/>
          <w:szCs w:val="22"/>
        </w:rPr>
        <w:t xml:space="preserve"> устойчивости [</w:t>
      </w:r>
      <w:r w:rsidRPr="002B7DFF">
        <w:rPr>
          <w:rFonts w:asciiTheme="majorBidi" w:hAnsiTheme="majorBidi" w:cstheme="majorBidi"/>
          <w:b/>
          <w:bCs/>
          <w:szCs w:val="22"/>
        </w:rPr>
        <w:t>и  нахождения в рамках экологически безопасных пределов]</w:t>
      </w:r>
      <w:r w:rsidRPr="002B7DFF">
        <w:rPr>
          <w:rFonts w:asciiTheme="majorBidi" w:hAnsiTheme="majorBidi" w:cstheme="majorBidi"/>
          <w:szCs w:val="22"/>
        </w:rPr>
        <w:t xml:space="preserve">, </w:t>
      </w:r>
      <w:r w:rsidRPr="002B7DFF">
        <w:rPr>
          <w:rFonts w:asciiTheme="majorBidi" w:hAnsiTheme="majorBidi" w:cstheme="majorBidi"/>
          <w:b/>
          <w:bCs/>
          <w:szCs w:val="22"/>
        </w:rPr>
        <w:t>[соответствия экосистемному подходу]</w:t>
      </w:r>
      <w:r w:rsidRPr="002B7DFF">
        <w:rPr>
          <w:rFonts w:asciiTheme="majorBidi" w:hAnsiTheme="majorBidi" w:cstheme="majorBidi"/>
          <w:szCs w:val="22"/>
        </w:rPr>
        <w:t xml:space="preserve"> и безопасности для здоровья человека,</w:t>
      </w:r>
      <w:r w:rsidRPr="002B7DFF">
        <w:rPr>
          <w:rFonts w:asciiTheme="majorBidi" w:hAnsiTheme="majorBidi" w:cstheme="majorBidi"/>
          <w:b/>
          <w:bCs/>
          <w:szCs w:val="22"/>
        </w:rPr>
        <w:t xml:space="preserve"> животных, растений и экосистем [всех] </w:t>
      </w:r>
      <w:r w:rsidRPr="002B7DFF">
        <w:rPr>
          <w:rFonts w:asciiTheme="majorBidi" w:hAnsiTheme="majorBidi" w:cstheme="majorBidi"/>
          <w:szCs w:val="22"/>
        </w:rPr>
        <w:t xml:space="preserve">процессов добычи, торговли и использования </w:t>
      </w:r>
      <w:r w:rsidRPr="002B7DFF">
        <w:rPr>
          <w:rFonts w:asciiTheme="majorBidi" w:hAnsiTheme="majorBidi" w:cstheme="majorBidi"/>
          <w:b/>
          <w:bCs/>
          <w:szCs w:val="22"/>
        </w:rPr>
        <w:t xml:space="preserve">[всех] </w:t>
      </w:r>
      <w:r w:rsidRPr="002B7DFF">
        <w:rPr>
          <w:rFonts w:asciiTheme="majorBidi" w:hAnsiTheme="majorBidi" w:cstheme="majorBidi"/>
          <w:bCs/>
          <w:szCs w:val="22"/>
        </w:rPr>
        <w:t xml:space="preserve">диких </w:t>
      </w:r>
      <w:r w:rsidRPr="002B7DFF">
        <w:rPr>
          <w:rFonts w:asciiTheme="majorBidi" w:hAnsiTheme="majorBidi" w:cstheme="majorBidi"/>
          <w:b/>
          <w:bCs/>
          <w:szCs w:val="22"/>
        </w:rPr>
        <w:t>сухопутных, пресноводных и морских</w:t>
      </w:r>
      <w:r w:rsidRPr="002B7DFF">
        <w:rPr>
          <w:rFonts w:asciiTheme="majorBidi" w:hAnsiTheme="majorBidi" w:cstheme="majorBidi"/>
          <w:bCs/>
          <w:szCs w:val="22"/>
        </w:rPr>
        <w:t xml:space="preserve"> видов</w:t>
      </w:r>
      <w:r w:rsidRPr="002B7DFF">
        <w:rPr>
          <w:rFonts w:asciiTheme="majorBidi" w:hAnsiTheme="majorBidi" w:cstheme="majorBidi"/>
          <w:szCs w:val="22"/>
        </w:rPr>
        <w:t xml:space="preserve"> </w:t>
      </w:r>
      <w:r w:rsidRPr="002B7DFF">
        <w:rPr>
          <w:rFonts w:asciiTheme="majorBidi" w:hAnsiTheme="majorBidi" w:cstheme="majorBidi"/>
          <w:b/>
          <w:bCs/>
          <w:szCs w:val="22"/>
        </w:rPr>
        <w:t>и искоренение всех неустойчивых и всех незаконных процессов</w:t>
      </w:r>
      <w:r w:rsidRPr="002B7DFF">
        <w:rPr>
          <w:rFonts w:asciiTheme="majorBidi" w:hAnsiTheme="majorBidi" w:cstheme="majorBidi"/>
          <w:szCs w:val="22"/>
        </w:rPr>
        <w:t xml:space="preserve"> </w:t>
      </w:r>
      <w:r w:rsidRPr="002B7DFF">
        <w:rPr>
          <w:rFonts w:asciiTheme="majorBidi" w:hAnsiTheme="majorBidi" w:cstheme="majorBidi"/>
          <w:b/>
          <w:bCs/>
          <w:szCs w:val="22"/>
        </w:rPr>
        <w:t>добычи, торговли и использования наряду с защитой традиционного устойчивого использования коренными народами и местными общинами</w:t>
      </w:r>
      <w:r w:rsidRPr="002B7DFF">
        <w:rPr>
          <w:rFonts w:asciiTheme="majorBidi" w:hAnsiTheme="majorBidi" w:cstheme="majorBidi"/>
          <w:szCs w:val="22"/>
        </w:rPr>
        <w:t xml:space="preserve">. </w:t>
      </w:r>
    </w:p>
    <w:p w14:paraId="44CB2979"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Габон</w:t>
      </w:r>
      <w:r w:rsidRPr="002B7DFF">
        <w:rPr>
          <w:rFonts w:asciiTheme="majorBidi" w:hAnsiTheme="majorBidi" w:cstheme="majorBidi"/>
          <w:szCs w:val="22"/>
        </w:rPr>
        <w:t>: Обеспечение</w:t>
      </w:r>
      <w:r w:rsidRPr="002B7DFF">
        <w:rPr>
          <w:rFonts w:asciiTheme="majorBidi" w:hAnsiTheme="majorBidi" w:cstheme="majorBidi"/>
          <w:sz w:val="24"/>
          <w:szCs w:val="22"/>
          <w:lang w:eastAsia="ru-RU"/>
        </w:rPr>
        <w:t xml:space="preserve"> </w:t>
      </w:r>
      <w:r w:rsidRPr="002B7DFF">
        <w:rPr>
          <w:rFonts w:asciiTheme="majorBidi" w:hAnsiTheme="majorBidi" w:cstheme="majorBidi"/>
          <w:strike/>
          <w:szCs w:val="22"/>
        </w:rPr>
        <w:t>законного характера,</w:t>
      </w:r>
      <w:r w:rsidRPr="002B7DFF">
        <w:rPr>
          <w:rFonts w:asciiTheme="majorBidi" w:hAnsiTheme="majorBidi" w:cstheme="majorBidi"/>
          <w:szCs w:val="22"/>
        </w:rPr>
        <w:t xml:space="preserve"> устойчивости, </w:t>
      </w:r>
      <w:r w:rsidRPr="002B7DFF">
        <w:rPr>
          <w:rFonts w:asciiTheme="majorBidi" w:hAnsiTheme="majorBidi" w:cstheme="majorBidi"/>
          <w:b/>
          <w:szCs w:val="22"/>
        </w:rPr>
        <w:t>безопасности для выживания видов в природных условиях, законного характера, отслеживаемости и</w:t>
      </w:r>
      <w:r w:rsidRPr="002B7DFF">
        <w:rPr>
          <w:rFonts w:asciiTheme="majorBidi" w:hAnsiTheme="majorBidi" w:cstheme="majorBidi"/>
          <w:szCs w:val="22"/>
        </w:rPr>
        <w:t xml:space="preserve"> безопасности для здоровья человека</w:t>
      </w:r>
      <w:r w:rsidRPr="002B7DFF">
        <w:rPr>
          <w:rFonts w:asciiTheme="majorBidi" w:hAnsiTheme="majorBidi" w:cstheme="majorBidi"/>
          <w:b/>
          <w:szCs w:val="22"/>
        </w:rPr>
        <w:t xml:space="preserve"> и окружающей среды</w:t>
      </w:r>
      <w:r w:rsidRPr="002B7DFF">
        <w:rPr>
          <w:rFonts w:asciiTheme="majorBidi" w:hAnsiTheme="majorBidi" w:cstheme="majorBidi"/>
          <w:szCs w:val="22"/>
        </w:rPr>
        <w:t xml:space="preserve"> процессов </w:t>
      </w:r>
      <w:r w:rsidRPr="002B7DFF">
        <w:rPr>
          <w:rFonts w:asciiTheme="majorBidi" w:hAnsiTheme="majorBidi" w:cstheme="majorBidi"/>
          <w:strike/>
          <w:szCs w:val="22"/>
        </w:rPr>
        <w:t>добычи</w:t>
      </w:r>
      <w:r w:rsidRPr="002B7DFF">
        <w:rPr>
          <w:rFonts w:asciiTheme="majorBidi" w:hAnsiTheme="majorBidi" w:cstheme="majorBidi"/>
          <w:szCs w:val="22"/>
        </w:rPr>
        <w:t xml:space="preserve"> </w:t>
      </w:r>
      <w:r w:rsidRPr="002B7DFF">
        <w:rPr>
          <w:rFonts w:asciiTheme="majorBidi" w:hAnsiTheme="majorBidi" w:cstheme="majorBidi"/>
          <w:b/>
          <w:bCs/>
          <w:szCs w:val="22"/>
        </w:rPr>
        <w:t>сбора</w:t>
      </w:r>
      <w:r w:rsidRPr="002B7DFF">
        <w:rPr>
          <w:rFonts w:asciiTheme="majorBidi" w:hAnsiTheme="majorBidi" w:cstheme="majorBidi"/>
          <w:szCs w:val="22"/>
        </w:rPr>
        <w:t>, торговли и использования диких видов.</w:t>
      </w:r>
    </w:p>
    <w:p w14:paraId="4102E358"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Гватемала</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процессов добычи, торговли и использования диких видов </w:t>
      </w:r>
      <w:r>
        <w:rPr>
          <w:rFonts w:asciiTheme="majorBidi" w:hAnsiTheme="majorBidi" w:cstheme="majorBidi"/>
          <w:b/>
          <w:bCs/>
          <w:szCs w:val="22"/>
        </w:rPr>
        <w:t>с учетом</w:t>
      </w:r>
      <w:r w:rsidRPr="002B7DFF">
        <w:rPr>
          <w:rFonts w:asciiTheme="majorBidi" w:hAnsiTheme="majorBidi" w:cstheme="majorBidi"/>
          <w:b/>
          <w:bCs/>
          <w:szCs w:val="22"/>
        </w:rPr>
        <w:t xml:space="preserve"> традиционны</w:t>
      </w:r>
      <w:r>
        <w:rPr>
          <w:rFonts w:asciiTheme="majorBidi" w:hAnsiTheme="majorBidi" w:cstheme="majorBidi"/>
          <w:b/>
          <w:bCs/>
          <w:szCs w:val="22"/>
        </w:rPr>
        <w:t>х</w:t>
      </w:r>
      <w:r w:rsidRPr="002B7DFF">
        <w:rPr>
          <w:rFonts w:asciiTheme="majorBidi" w:hAnsiTheme="majorBidi" w:cstheme="majorBidi"/>
          <w:b/>
          <w:bCs/>
          <w:szCs w:val="22"/>
        </w:rPr>
        <w:t xml:space="preserve"> вид</w:t>
      </w:r>
      <w:r>
        <w:rPr>
          <w:rFonts w:asciiTheme="majorBidi" w:hAnsiTheme="majorBidi" w:cstheme="majorBidi"/>
          <w:b/>
          <w:bCs/>
          <w:szCs w:val="22"/>
        </w:rPr>
        <w:t>ов использования и прав</w:t>
      </w:r>
      <w:r w:rsidRPr="002B7DFF">
        <w:rPr>
          <w:rFonts w:asciiTheme="majorBidi" w:hAnsiTheme="majorBidi" w:cstheme="majorBidi"/>
          <w:b/>
          <w:bCs/>
          <w:szCs w:val="22"/>
        </w:rPr>
        <w:t xml:space="preserve"> коренных народов и местных общин.</w:t>
      </w:r>
      <w:r w:rsidRPr="002B7DFF">
        <w:rPr>
          <w:rFonts w:asciiTheme="majorBidi" w:hAnsiTheme="majorBidi" w:cstheme="majorBidi"/>
          <w:szCs w:val="22"/>
        </w:rPr>
        <w:t xml:space="preserve"> </w:t>
      </w:r>
    </w:p>
    <w:p w14:paraId="2321A67B"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Индия</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процессов добычи, торговли и использования диких видов </w:t>
      </w:r>
      <w:r w:rsidRPr="002B7DFF">
        <w:rPr>
          <w:rFonts w:asciiTheme="majorBidi" w:hAnsiTheme="majorBidi" w:cstheme="majorBidi"/>
          <w:b/>
          <w:bCs/>
          <w:szCs w:val="22"/>
        </w:rPr>
        <w:t>и принятие безотлагательных мер по борьбе как со спросом, так и с предложением незаконны</w:t>
      </w:r>
      <w:r>
        <w:rPr>
          <w:rFonts w:asciiTheme="majorBidi" w:hAnsiTheme="majorBidi" w:cstheme="majorBidi"/>
          <w:b/>
          <w:bCs/>
          <w:szCs w:val="22"/>
        </w:rPr>
        <w:t>х</w:t>
      </w:r>
      <w:r w:rsidRPr="002B7DFF">
        <w:rPr>
          <w:rFonts w:asciiTheme="majorBidi" w:hAnsiTheme="majorBidi" w:cstheme="majorBidi"/>
          <w:b/>
          <w:bCs/>
          <w:szCs w:val="22"/>
        </w:rPr>
        <w:t xml:space="preserve"> продукт</w:t>
      </w:r>
      <w:r>
        <w:rPr>
          <w:rFonts w:asciiTheme="majorBidi" w:hAnsiTheme="majorBidi" w:cstheme="majorBidi"/>
          <w:b/>
          <w:bCs/>
          <w:szCs w:val="22"/>
        </w:rPr>
        <w:t>ов</w:t>
      </w:r>
      <w:r w:rsidRPr="002B7DFF">
        <w:rPr>
          <w:rFonts w:asciiTheme="majorBidi" w:hAnsiTheme="majorBidi" w:cstheme="majorBidi"/>
          <w:b/>
          <w:bCs/>
          <w:szCs w:val="22"/>
        </w:rPr>
        <w:t xml:space="preserve"> живой природы</w:t>
      </w:r>
      <w:r w:rsidRPr="002B7DFF">
        <w:rPr>
          <w:rFonts w:asciiTheme="majorBidi" w:hAnsiTheme="majorBidi" w:cstheme="majorBidi"/>
          <w:szCs w:val="22"/>
        </w:rPr>
        <w:t xml:space="preserve">. </w:t>
      </w:r>
    </w:p>
    <w:p w14:paraId="5CFC83CA"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Индонезия</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szCs w:val="22"/>
        </w:rPr>
        <w:t>отслеживаемости</w:t>
      </w:r>
      <w:r w:rsidRPr="002B7DFF">
        <w:rPr>
          <w:rFonts w:asciiTheme="majorBidi" w:hAnsiTheme="majorBidi" w:cstheme="majorBidi"/>
          <w:szCs w:val="22"/>
        </w:rPr>
        <w:t xml:space="preserve"> и безопасности для здоровья человека процессов добычи</w:t>
      </w:r>
      <w:r w:rsidRPr="002B7DFF">
        <w:rPr>
          <w:rFonts w:asciiTheme="majorBidi" w:hAnsiTheme="majorBidi" w:cstheme="majorBidi"/>
          <w:strike/>
          <w:szCs w:val="22"/>
        </w:rPr>
        <w:t>, торговли и использования</w:t>
      </w:r>
      <w:r w:rsidRPr="002B7DFF">
        <w:rPr>
          <w:rFonts w:asciiTheme="majorBidi" w:hAnsiTheme="majorBidi" w:cstheme="majorBidi"/>
          <w:szCs w:val="22"/>
        </w:rPr>
        <w:t xml:space="preserve"> диких видов </w:t>
      </w:r>
      <w:r w:rsidRPr="002B7DFF">
        <w:rPr>
          <w:rFonts w:asciiTheme="majorBidi" w:hAnsiTheme="majorBidi" w:cstheme="majorBidi"/>
          <w:b/>
          <w:szCs w:val="22"/>
        </w:rPr>
        <w:t>животных</w:t>
      </w:r>
      <w:r w:rsidRPr="002B7DFF">
        <w:rPr>
          <w:rFonts w:asciiTheme="majorBidi" w:hAnsiTheme="majorBidi" w:cstheme="majorBidi"/>
          <w:szCs w:val="22"/>
        </w:rPr>
        <w:t xml:space="preserve">, </w:t>
      </w:r>
      <w:r w:rsidRPr="002B7DFF">
        <w:rPr>
          <w:rFonts w:asciiTheme="majorBidi" w:hAnsiTheme="majorBidi" w:cstheme="majorBidi"/>
          <w:b/>
          <w:bCs/>
          <w:szCs w:val="22"/>
        </w:rPr>
        <w:t>которыми осуществляется торговля</w:t>
      </w:r>
      <w:r w:rsidRPr="002B7DFF">
        <w:rPr>
          <w:rFonts w:asciiTheme="majorBidi" w:eastAsia="Segoe UI" w:hAnsiTheme="majorBidi" w:cstheme="majorBidi"/>
          <w:szCs w:val="22"/>
        </w:rPr>
        <w:t>.</w:t>
      </w:r>
    </w:p>
    <w:p w14:paraId="5E58C4AE"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Иран</w:t>
      </w:r>
      <w:r w:rsidRPr="002B7DFF">
        <w:rPr>
          <w:rFonts w:asciiTheme="majorBidi" w:hAnsiTheme="majorBidi" w:cstheme="majorBidi"/>
          <w:szCs w:val="22"/>
          <w:u w:val="single"/>
        </w:rPr>
        <w:t xml:space="preserve"> </w:t>
      </w:r>
      <w:r w:rsidRPr="002B7DFF">
        <w:rPr>
          <w:rFonts w:asciiTheme="majorBidi" w:hAnsiTheme="majorBidi" w:cstheme="majorBidi"/>
          <w:b/>
          <w:bCs/>
          <w:szCs w:val="22"/>
          <w:u w:val="single"/>
        </w:rPr>
        <w:t>(Исламская Республика)</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szCs w:val="22"/>
        </w:rPr>
        <w:t>основанности на комплексном подходе к здравоохранению</w:t>
      </w:r>
      <w:r w:rsidRPr="002B7DFF">
        <w:rPr>
          <w:rFonts w:asciiTheme="majorBidi" w:hAnsiTheme="majorBidi" w:cstheme="majorBidi"/>
          <w:szCs w:val="22"/>
        </w:rPr>
        <w:t xml:space="preserve"> и безопасности для </w:t>
      </w:r>
      <w:r w:rsidRPr="002B7DFF">
        <w:rPr>
          <w:rFonts w:asciiTheme="majorBidi" w:hAnsiTheme="majorBidi" w:cstheme="majorBidi"/>
          <w:b/>
          <w:szCs w:val="22"/>
        </w:rPr>
        <w:t xml:space="preserve">нашей планеты и ее обитателей </w:t>
      </w:r>
      <w:r w:rsidRPr="002B7DFF">
        <w:rPr>
          <w:rFonts w:asciiTheme="majorBidi" w:hAnsiTheme="majorBidi" w:cstheme="majorBidi"/>
          <w:szCs w:val="22"/>
        </w:rPr>
        <w:t>процессов добычи, торговли и использования диких видов</w:t>
      </w:r>
      <w:r w:rsidRPr="002B7DFF">
        <w:rPr>
          <w:rFonts w:asciiTheme="majorBidi" w:hAnsiTheme="majorBidi" w:cstheme="majorBidi"/>
          <w:b/>
          <w:bCs/>
          <w:szCs w:val="22"/>
        </w:rPr>
        <w:t>.</w:t>
      </w:r>
      <w:r w:rsidRPr="002B7DFF">
        <w:rPr>
          <w:rFonts w:asciiTheme="majorBidi" w:hAnsiTheme="majorBidi" w:cstheme="majorBidi"/>
          <w:szCs w:val="22"/>
        </w:rPr>
        <w:t xml:space="preserve"> </w:t>
      </w:r>
    </w:p>
    <w:p w14:paraId="5D2B03D1" w14:textId="77777777" w:rsidR="00D0266E" w:rsidRPr="002B7DFF" w:rsidRDefault="00D0266E" w:rsidP="0049160E">
      <w:pPr>
        <w:spacing w:before="120" w:after="120"/>
        <w:rPr>
          <w:rFonts w:asciiTheme="majorBidi" w:hAnsiTheme="majorBidi" w:cstheme="majorBidi"/>
          <w:szCs w:val="22"/>
          <w:u w:val="single"/>
        </w:rPr>
      </w:pPr>
      <w:r w:rsidRPr="002B7DFF">
        <w:rPr>
          <w:rFonts w:asciiTheme="majorBidi" w:hAnsiTheme="majorBidi" w:cstheme="majorBidi"/>
          <w:b/>
          <w:bCs/>
          <w:szCs w:val="22"/>
          <w:u w:val="single"/>
        </w:rPr>
        <w:t>Ямайка</w:t>
      </w:r>
      <w:r w:rsidRPr="002B7DFF">
        <w:rPr>
          <w:rFonts w:asciiTheme="majorBidi" w:hAnsiTheme="majorBidi" w:cstheme="majorBidi"/>
          <w:szCs w:val="22"/>
        </w:rPr>
        <w:t>:</w:t>
      </w:r>
      <w:r w:rsidRPr="002B7DFF">
        <w:rPr>
          <w:rFonts w:asciiTheme="majorBidi" w:hAnsiTheme="majorBidi" w:cstheme="majorBidi"/>
          <w:szCs w:val="22"/>
          <w:u w:val="single"/>
        </w:rPr>
        <w:t xml:space="preserve"> </w:t>
      </w:r>
    </w:p>
    <w:p w14:paraId="563E4E27" w14:textId="77777777" w:rsidR="00D0266E" w:rsidRPr="002B7DFF" w:rsidRDefault="00D0266E" w:rsidP="0049160E">
      <w:pPr>
        <w:rPr>
          <w:rFonts w:asciiTheme="majorBidi" w:hAnsiTheme="majorBidi" w:cstheme="majorBidi"/>
          <w:i/>
          <w:iCs/>
          <w:szCs w:val="22"/>
        </w:rPr>
      </w:pPr>
      <w:r w:rsidRPr="002B7DFF">
        <w:rPr>
          <w:rFonts w:asciiTheme="majorBidi" w:hAnsiTheme="majorBidi" w:cstheme="majorBidi"/>
          <w:i/>
          <w:iCs/>
          <w:szCs w:val="22"/>
        </w:rPr>
        <w:t xml:space="preserve">Вариант 1 </w:t>
      </w:r>
    </w:p>
    <w:p w14:paraId="2F491738" w14:textId="77777777" w:rsidR="00D0266E" w:rsidRPr="002B7DFF" w:rsidRDefault="00D0266E" w:rsidP="0049160E">
      <w:pPr>
        <w:ind w:firstLine="284"/>
        <w:rPr>
          <w:rFonts w:asciiTheme="majorBidi" w:hAnsiTheme="majorBidi" w:cstheme="majorBidi"/>
          <w:szCs w:val="22"/>
        </w:rPr>
      </w:pPr>
      <w:r w:rsidRPr="002B7DFF">
        <w:rPr>
          <w:rFonts w:asciiTheme="majorBidi" w:hAnsiTheme="majorBidi" w:cstheme="majorBidi"/>
          <w:szCs w:val="22"/>
        </w:rPr>
        <w:t xml:space="preserve">Обеспечение законного характера, устойчивости и безопасности </w:t>
      </w:r>
      <w:r w:rsidRPr="002B7DFF">
        <w:rPr>
          <w:rFonts w:asciiTheme="majorBidi" w:hAnsiTheme="majorBidi" w:cstheme="majorBidi"/>
          <w:strike/>
          <w:szCs w:val="22"/>
        </w:rPr>
        <w:t>для здоровья человека</w:t>
      </w:r>
      <w:r w:rsidRPr="002B7DFF">
        <w:rPr>
          <w:rFonts w:asciiTheme="majorBidi" w:hAnsiTheme="majorBidi" w:cstheme="majorBidi"/>
          <w:szCs w:val="22"/>
        </w:rPr>
        <w:t xml:space="preserve"> процессов добычи, торговли и использования диких видов.</w:t>
      </w:r>
    </w:p>
    <w:p w14:paraId="220C8C26" w14:textId="77777777" w:rsidR="00D0266E" w:rsidRPr="002B7DFF" w:rsidRDefault="00D0266E" w:rsidP="0049160E">
      <w:pPr>
        <w:rPr>
          <w:rFonts w:asciiTheme="majorBidi" w:hAnsiTheme="majorBidi" w:cstheme="majorBidi"/>
          <w:i/>
          <w:iCs/>
          <w:szCs w:val="22"/>
        </w:rPr>
      </w:pPr>
      <w:r w:rsidRPr="002B7DFF">
        <w:rPr>
          <w:rFonts w:asciiTheme="majorBidi" w:hAnsiTheme="majorBidi" w:cstheme="majorBidi"/>
          <w:i/>
          <w:iCs/>
          <w:szCs w:val="22"/>
        </w:rPr>
        <w:t xml:space="preserve">Вариант 2 </w:t>
      </w:r>
    </w:p>
    <w:p w14:paraId="5669483F" w14:textId="77777777" w:rsidR="00D0266E" w:rsidRPr="002B7DFF" w:rsidRDefault="00D0266E" w:rsidP="0049160E">
      <w:pPr>
        <w:ind w:firstLine="284"/>
        <w:rPr>
          <w:rFonts w:asciiTheme="majorBidi" w:hAnsiTheme="majorBidi" w:cstheme="majorBidi"/>
          <w:szCs w:val="22"/>
        </w:rPr>
      </w:pPr>
      <w:r w:rsidRPr="002B7DFF">
        <w:rPr>
          <w:rFonts w:asciiTheme="majorBidi" w:hAnsiTheme="majorBidi" w:cstheme="majorBidi"/>
          <w:szCs w:val="22"/>
        </w:rPr>
        <w:t xml:space="preserve">Обеспечение законного характера, устойчивости и безопасности для здоровья человека </w:t>
      </w:r>
      <w:r w:rsidRPr="002B7DFF">
        <w:rPr>
          <w:rFonts w:asciiTheme="majorBidi" w:hAnsiTheme="majorBidi" w:cstheme="majorBidi"/>
          <w:b/>
          <w:szCs w:val="22"/>
        </w:rPr>
        <w:t>и животных</w:t>
      </w:r>
      <w:r w:rsidRPr="002B7DFF">
        <w:rPr>
          <w:rFonts w:asciiTheme="majorBidi" w:hAnsiTheme="majorBidi" w:cstheme="majorBidi"/>
          <w:szCs w:val="22"/>
        </w:rPr>
        <w:t xml:space="preserve"> процессов добычи, торговли и использования диких видов.</w:t>
      </w:r>
    </w:p>
    <w:p w14:paraId="55C8C9D9"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Ливан</w:t>
      </w:r>
      <w:r w:rsidRPr="002B7DFF">
        <w:rPr>
          <w:rFonts w:asciiTheme="majorBidi" w:hAnsiTheme="majorBidi" w:cstheme="majorBidi"/>
          <w:szCs w:val="22"/>
        </w:rPr>
        <w:t xml:space="preserve">: Обеспечение законного характера, </w:t>
      </w:r>
      <w:r w:rsidRPr="002B7DFF">
        <w:rPr>
          <w:rFonts w:asciiTheme="majorBidi" w:hAnsiTheme="majorBidi" w:cstheme="majorBidi"/>
          <w:b/>
          <w:bCs/>
          <w:szCs w:val="22"/>
        </w:rPr>
        <w:t xml:space="preserve">экологической и биологической </w:t>
      </w:r>
      <w:r w:rsidRPr="002B7DFF">
        <w:rPr>
          <w:rFonts w:asciiTheme="majorBidi" w:hAnsiTheme="majorBidi" w:cstheme="majorBidi"/>
          <w:bCs/>
          <w:szCs w:val="22"/>
        </w:rPr>
        <w:t xml:space="preserve">устойчивости и </w:t>
      </w:r>
      <w:r w:rsidRPr="002B7DFF">
        <w:rPr>
          <w:rFonts w:asciiTheme="majorBidi" w:hAnsiTheme="majorBidi" w:cstheme="majorBidi"/>
          <w:strike/>
          <w:szCs w:val="22"/>
        </w:rPr>
        <w:t>безопасности для здоровья человека</w:t>
      </w:r>
      <w:r w:rsidRPr="002B7DFF">
        <w:rPr>
          <w:rFonts w:asciiTheme="majorBidi" w:hAnsiTheme="majorBidi" w:cstheme="majorBidi"/>
          <w:bCs/>
          <w:szCs w:val="22"/>
        </w:rPr>
        <w:t xml:space="preserve"> </w:t>
      </w:r>
      <w:r w:rsidRPr="002B7DFF">
        <w:rPr>
          <w:rFonts w:asciiTheme="majorBidi" w:hAnsiTheme="majorBidi" w:cstheme="majorBidi"/>
          <w:b/>
          <w:bCs/>
          <w:szCs w:val="22"/>
        </w:rPr>
        <w:t xml:space="preserve">эффективного регулирования и контроля всех </w:t>
      </w:r>
      <w:r w:rsidRPr="002B7DFF">
        <w:rPr>
          <w:rFonts w:asciiTheme="majorBidi" w:hAnsiTheme="majorBidi" w:cstheme="majorBidi"/>
          <w:bCs/>
          <w:szCs w:val="22"/>
        </w:rPr>
        <w:t>процессов</w:t>
      </w:r>
      <w:r w:rsidRPr="002B7DFF">
        <w:rPr>
          <w:rFonts w:asciiTheme="majorBidi" w:hAnsiTheme="majorBidi" w:cstheme="majorBidi"/>
          <w:b/>
          <w:bCs/>
          <w:szCs w:val="22"/>
        </w:rPr>
        <w:t xml:space="preserve"> </w:t>
      </w:r>
      <w:r w:rsidRPr="002B7DFF">
        <w:rPr>
          <w:rFonts w:asciiTheme="majorBidi" w:hAnsiTheme="majorBidi" w:cstheme="majorBidi"/>
          <w:strike/>
          <w:szCs w:val="22"/>
        </w:rPr>
        <w:t>добычи,</w:t>
      </w:r>
      <w:r w:rsidRPr="002B7DFF">
        <w:rPr>
          <w:rFonts w:asciiTheme="majorBidi" w:hAnsiTheme="majorBidi" w:cstheme="majorBidi"/>
          <w:szCs w:val="22"/>
        </w:rPr>
        <w:t xml:space="preserve"> </w:t>
      </w:r>
      <w:r w:rsidRPr="002B7DFF">
        <w:rPr>
          <w:rFonts w:asciiTheme="majorBidi" w:hAnsiTheme="majorBidi" w:cstheme="majorBidi"/>
          <w:b/>
          <w:szCs w:val="22"/>
        </w:rPr>
        <w:t xml:space="preserve">эксплуатации, </w:t>
      </w:r>
      <w:r w:rsidRPr="002B7DFF">
        <w:rPr>
          <w:rFonts w:asciiTheme="majorBidi" w:hAnsiTheme="majorBidi" w:cstheme="majorBidi"/>
          <w:szCs w:val="22"/>
        </w:rPr>
        <w:t>торговли и использования диких видов</w:t>
      </w:r>
      <w:r w:rsidRPr="002B7DFF">
        <w:rPr>
          <w:rFonts w:asciiTheme="majorBidi" w:hAnsiTheme="majorBidi" w:cstheme="majorBidi"/>
          <w:b/>
          <w:bCs/>
          <w:szCs w:val="22"/>
        </w:rPr>
        <w:t xml:space="preserve"> при отсутствии рисков передачи патогенов людям и диким и другим видам животных</w:t>
      </w:r>
      <w:r w:rsidRPr="002B7DFF">
        <w:rPr>
          <w:rFonts w:asciiTheme="majorBidi" w:hAnsiTheme="majorBidi" w:cstheme="majorBidi"/>
          <w:bCs/>
          <w:szCs w:val="22"/>
        </w:rPr>
        <w:t>.</w:t>
      </w:r>
    </w:p>
    <w:p w14:paraId="12F46074"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Мексика</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szCs w:val="22"/>
        </w:rPr>
        <w:t>отслеживаемости</w:t>
      </w:r>
      <w:r w:rsidRPr="002B7DFF">
        <w:rPr>
          <w:rFonts w:asciiTheme="majorBidi" w:hAnsiTheme="majorBidi" w:cstheme="majorBidi"/>
          <w:szCs w:val="22"/>
        </w:rPr>
        <w:t xml:space="preserve"> и </w:t>
      </w:r>
      <w:r w:rsidRPr="002B7DFF">
        <w:rPr>
          <w:rFonts w:asciiTheme="majorBidi" w:hAnsiTheme="majorBidi" w:cstheme="majorBidi"/>
          <w:strike/>
          <w:szCs w:val="22"/>
        </w:rPr>
        <w:t>безопасности</w:t>
      </w:r>
      <w:r w:rsidRPr="002B7DFF">
        <w:rPr>
          <w:rFonts w:asciiTheme="majorBidi" w:hAnsiTheme="majorBidi" w:cstheme="majorBidi"/>
          <w:szCs w:val="22"/>
        </w:rPr>
        <w:t xml:space="preserve"> </w:t>
      </w:r>
      <w:r w:rsidRPr="002B7DFF">
        <w:rPr>
          <w:rFonts w:asciiTheme="majorBidi" w:hAnsiTheme="majorBidi" w:cstheme="majorBidi"/>
          <w:b/>
          <w:szCs w:val="22"/>
        </w:rPr>
        <w:t>безвредности</w:t>
      </w:r>
      <w:r w:rsidRPr="002B7DFF">
        <w:rPr>
          <w:rFonts w:asciiTheme="majorBidi" w:hAnsiTheme="majorBidi" w:cstheme="majorBidi"/>
          <w:szCs w:val="22"/>
        </w:rPr>
        <w:t xml:space="preserve"> для здоровья </w:t>
      </w:r>
      <w:r w:rsidRPr="002B7DFF">
        <w:rPr>
          <w:rFonts w:asciiTheme="majorBidi" w:hAnsiTheme="majorBidi" w:cstheme="majorBidi"/>
          <w:strike/>
          <w:szCs w:val="22"/>
        </w:rPr>
        <w:t>человека</w:t>
      </w:r>
      <w:r w:rsidRPr="002B7DFF">
        <w:rPr>
          <w:rFonts w:asciiTheme="majorBidi" w:hAnsiTheme="majorBidi" w:cstheme="majorBidi"/>
          <w:szCs w:val="22"/>
        </w:rPr>
        <w:t xml:space="preserve"> людей, </w:t>
      </w:r>
      <w:r w:rsidRPr="002B7DFF">
        <w:rPr>
          <w:rFonts w:asciiTheme="majorBidi" w:hAnsiTheme="majorBidi" w:cstheme="majorBidi"/>
          <w:b/>
          <w:szCs w:val="22"/>
        </w:rPr>
        <w:t>диких видов животных и экосистем</w:t>
      </w:r>
      <w:r w:rsidRPr="002B7DFF">
        <w:rPr>
          <w:rFonts w:asciiTheme="majorBidi" w:hAnsiTheme="majorBidi" w:cstheme="majorBidi"/>
          <w:szCs w:val="22"/>
        </w:rPr>
        <w:t xml:space="preserve"> процессов добычи</w:t>
      </w:r>
      <w:r w:rsidRPr="002B7DFF">
        <w:rPr>
          <w:rFonts w:asciiTheme="majorBidi" w:hAnsiTheme="majorBidi" w:cstheme="majorBidi"/>
          <w:b/>
          <w:bCs/>
          <w:szCs w:val="22"/>
        </w:rPr>
        <w:t xml:space="preserve"> как целевых, так и нецелевых видов</w:t>
      </w:r>
      <w:r w:rsidRPr="002B7DFF">
        <w:rPr>
          <w:rFonts w:asciiTheme="majorBidi" w:hAnsiTheme="majorBidi" w:cstheme="majorBidi"/>
          <w:szCs w:val="22"/>
        </w:rPr>
        <w:t>, торговли и использования диких видов</w:t>
      </w:r>
      <w:r w:rsidRPr="002B7DFF">
        <w:rPr>
          <w:rFonts w:asciiTheme="majorBidi" w:hAnsiTheme="majorBidi" w:cstheme="majorBidi"/>
          <w:b/>
          <w:bCs/>
          <w:szCs w:val="22"/>
        </w:rPr>
        <w:t>.</w:t>
      </w:r>
      <w:r w:rsidRPr="002B7DFF">
        <w:rPr>
          <w:rFonts w:asciiTheme="majorBidi" w:hAnsiTheme="majorBidi" w:cstheme="majorBidi"/>
          <w:szCs w:val="22"/>
        </w:rPr>
        <w:t xml:space="preserve"> </w:t>
      </w:r>
    </w:p>
    <w:p w14:paraId="4424F4B8"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Намибия</w:t>
      </w:r>
      <w:r w:rsidRPr="002B7DFF">
        <w:rPr>
          <w:rFonts w:asciiTheme="majorBidi" w:hAnsiTheme="majorBidi" w:cstheme="majorBidi"/>
          <w:szCs w:val="22"/>
        </w:rPr>
        <w:t xml:space="preserve">: Обеспечение </w:t>
      </w:r>
      <w:r w:rsidRPr="002B7DFF">
        <w:rPr>
          <w:rFonts w:asciiTheme="majorBidi" w:hAnsiTheme="majorBidi" w:cstheme="majorBidi"/>
          <w:strike/>
          <w:szCs w:val="22"/>
        </w:rPr>
        <w:t>законного характера,</w:t>
      </w:r>
      <w:r w:rsidRPr="002B7DFF">
        <w:rPr>
          <w:rFonts w:asciiTheme="majorBidi" w:hAnsiTheme="majorBidi" w:cstheme="majorBidi"/>
          <w:szCs w:val="22"/>
        </w:rPr>
        <w:t xml:space="preserve"> устойчивости </w:t>
      </w:r>
      <w:r w:rsidRPr="002B7DFF">
        <w:rPr>
          <w:rFonts w:asciiTheme="majorBidi" w:hAnsiTheme="majorBidi" w:cstheme="majorBidi"/>
          <w:strike/>
          <w:szCs w:val="22"/>
        </w:rPr>
        <w:t>и безопасности для здоровья человека</w:t>
      </w:r>
      <w:r w:rsidRPr="002B7DFF">
        <w:rPr>
          <w:rFonts w:asciiTheme="majorBidi" w:hAnsiTheme="majorBidi" w:cstheme="majorBidi"/>
          <w:szCs w:val="22"/>
        </w:rPr>
        <w:t xml:space="preserve"> процессов добычи, торговли и использования диких видов </w:t>
      </w:r>
      <w:r w:rsidRPr="002B7DFF">
        <w:rPr>
          <w:rFonts w:asciiTheme="majorBidi" w:hAnsiTheme="majorBidi" w:cstheme="majorBidi"/>
          <w:b/>
          <w:bCs/>
          <w:szCs w:val="22"/>
        </w:rPr>
        <w:t>и того, чтобы они служили движущей силой устойчивого развития и стимулом для сохранения за счет совместного использования на справедливой и равной основе выгод от таких</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процессов добычи, торговли и использования. </w:t>
      </w:r>
      <w:r w:rsidRPr="002B7DFF">
        <w:rPr>
          <w:rFonts w:asciiTheme="majorBidi" w:hAnsiTheme="majorBidi" w:cstheme="majorBidi"/>
          <w:szCs w:val="22"/>
        </w:rPr>
        <w:t xml:space="preserve"> </w:t>
      </w:r>
    </w:p>
    <w:p w14:paraId="58CD019F"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Новая Зеландия</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bCs/>
          <w:szCs w:val="22"/>
        </w:rPr>
        <w:t>эффективного регулирования и контроля, отсутствия косвенного влияния на нецелевые виды</w:t>
      </w:r>
      <w:r w:rsidRPr="002B7DFF">
        <w:rPr>
          <w:rFonts w:asciiTheme="majorBidi" w:hAnsiTheme="majorBidi" w:cstheme="majorBidi"/>
          <w:szCs w:val="22"/>
        </w:rPr>
        <w:t xml:space="preserve"> и безопасности для здоровья человека процессов добычи, торговли и использования диких видов. </w:t>
      </w:r>
    </w:p>
    <w:p w14:paraId="4BC4153D"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Перу</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b/>
          <w:szCs w:val="22"/>
        </w:rPr>
        <w:t>отслеживаемости</w:t>
      </w:r>
      <w:r w:rsidRPr="002B7DFF">
        <w:rPr>
          <w:rFonts w:asciiTheme="majorBidi" w:hAnsiTheme="majorBidi" w:cstheme="majorBidi"/>
          <w:szCs w:val="22"/>
        </w:rPr>
        <w:t xml:space="preserve"> и безопасности для здоровья человека процессов добычи, торговли и использования диких видов. </w:t>
      </w:r>
    </w:p>
    <w:p w14:paraId="5E29BF1C" w14:textId="77777777" w:rsidR="00D42216" w:rsidRPr="002B7DFF" w:rsidRDefault="00D42216"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lastRenderedPageBreak/>
        <w:t>Швейцария</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процессов добычи, торговли и использования диких видов </w:t>
      </w:r>
      <w:r w:rsidRPr="002B7DFF">
        <w:rPr>
          <w:rFonts w:asciiTheme="majorBidi" w:hAnsiTheme="majorBidi" w:cstheme="majorBidi"/>
          <w:b/>
          <w:bCs/>
          <w:szCs w:val="22"/>
        </w:rPr>
        <w:t xml:space="preserve">и эффективное регулирование взаимодействия между человеком и дикой природой для недопущения или сокращения числа конфликтов между человеком и дикой природой. </w:t>
      </w:r>
      <w:r w:rsidRPr="002B7DFF">
        <w:rPr>
          <w:rFonts w:asciiTheme="majorBidi" w:hAnsiTheme="majorBidi" w:cstheme="majorBidi"/>
          <w:szCs w:val="22"/>
        </w:rPr>
        <w:t xml:space="preserve"> </w:t>
      </w:r>
    </w:p>
    <w:p w14:paraId="191C62D3" w14:textId="77777777" w:rsidR="00317E07"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Тонга</w:t>
      </w:r>
      <w:r w:rsidRPr="002B7DFF">
        <w:rPr>
          <w:rFonts w:asciiTheme="majorBidi" w:hAnsiTheme="majorBidi" w:cstheme="majorBidi"/>
          <w:szCs w:val="22"/>
        </w:rPr>
        <w:t xml:space="preserve">: Обеспечение законного характера, устойчивости и безопасности для здоровья человека процессов </w:t>
      </w:r>
      <w:r w:rsidRPr="002B7DFF">
        <w:rPr>
          <w:rFonts w:asciiTheme="majorBidi" w:hAnsiTheme="majorBidi" w:cstheme="majorBidi"/>
          <w:b/>
          <w:szCs w:val="22"/>
        </w:rPr>
        <w:t>прямой и непрямой</w:t>
      </w:r>
      <w:r w:rsidRPr="002B7DFF">
        <w:rPr>
          <w:rFonts w:asciiTheme="majorBidi" w:hAnsiTheme="majorBidi" w:cstheme="majorBidi"/>
          <w:szCs w:val="22"/>
        </w:rPr>
        <w:t xml:space="preserve"> добычи, торговли и использования диких видов</w:t>
      </w:r>
      <w:r w:rsidRPr="002B7DFF">
        <w:rPr>
          <w:rFonts w:asciiTheme="majorBidi" w:hAnsiTheme="majorBidi" w:cstheme="majorBidi"/>
          <w:b/>
          <w:bCs/>
          <w:szCs w:val="22"/>
        </w:rPr>
        <w:t xml:space="preserve"> путем применения экосистемного подхода к рыболовству и принятие безотлагательных мер по борьбе со спросом и предложением незаконных продуктов дикой природы.</w:t>
      </w:r>
      <w:r w:rsidRPr="002B7DFF">
        <w:rPr>
          <w:rFonts w:asciiTheme="majorBidi" w:hAnsiTheme="majorBidi" w:cstheme="majorBidi"/>
          <w:szCs w:val="22"/>
        </w:rPr>
        <w:t xml:space="preserve"> </w:t>
      </w:r>
    </w:p>
    <w:p w14:paraId="7107FA49" w14:textId="77777777" w:rsidR="00317E07" w:rsidRPr="002B7DFF" w:rsidRDefault="00317E07" w:rsidP="0049160E">
      <w:pPr>
        <w:rPr>
          <w:rFonts w:asciiTheme="majorBidi" w:hAnsiTheme="majorBidi" w:cstheme="majorBidi"/>
          <w:szCs w:val="22"/>
        </w:rPr>
      </w:pPr>
      <w:r w:rsidRPr="002B7DFF">
        <w:rPr>
          <w:rFonts w:asciiTheme="majorBidi" w:hAnsiTheme="majorBidi" w:cstheme="majorBidi"/>
          <w:b/>
          <w:bCs/>
          <w:szCs w:val="22"/>
          <w:u w:val="single"/>
        </w:rPr>
        <w:t>Уганда</w:t>
      </w:r>
      <w:r w:rsidRPr="002B7DFF">
        <w:rPr>
          <w:rFonts w:asciiTheme="majorBidi" w:hAnsiTheme="majorBidi" w:cstheme="majorBidi"/>
          <w:szCs w:val="22"/>
        </w:rPr>
        <w:t xml:space="preserve">: Обеспечение </w:t>
      </w:r>
      <w:r w:rsidRPr="002B7DFF">
        <w:rPr>
          <w:rFonts w:asciiTheme="majorBidi" w:hAnsiTheme="majorBidi" w:cstheme="majorBidi"/>
          <w:strike/>
          <w:szCs w:val="22"/>
        </w:rPr>
        <w:t>законного характера, устойчивости и безопасности для здоровья человека процессов добычи, торговли и использования</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внедрения эффективных регуляторных механизмов для управления устойчивыми процессами </w:t>
      </w:r>
      <w:r w:rsidRPr="00976D71">
        <w:rPr>
          <w:rFonts w:asciiTheme="majorBidi" w:hAnsiTheme="majorBidi" w:cstheme="majorBidi"/>
          <w:bCs/>
          <w:szCs w:val="22"/>
        </w:rPr>
        <w:t>добычи</w:t>
      </w:r>
      <w:r w:rsidRPr="002B7DFF">
        <w:rPr>
          <w:rFonts w:asciiTheme="majorBidi" w:hAnsiTheme="majorBidi" w:cstheme="majorBidi"/>
          <w:b/>
          <w:bCs/>
          <w:szCs w:val="22"/>
        </w:rPr>
        <w:t xml:space="preserve"> </w:t>
      </w:r>
      <w:r w:rsidRPr="002B7DFF">
        <w:rPr>
          <w:rFonts w:asciiTheme="majorBidi" w:hAnsiTheme="majorBidi" w:cstheme="majorBidi"/>
          <w:bCs/>
          <w:szCs w:val="22"/>
        </w:rPr>
        <w:t>диких видов</w:t>
      </w:r>
      <w:r w:rsidRPr="002B7DFF">
        <w:rPr>
          <w:rFonts w:asciiTheme="majorBidi" w:hAnsiTheme="majorBidi" w:cstheme="majorBidi"/>
          <w:b/>
          <w:bCs/>
          <w:szCs w:val="22"/>
        </w:rPr>
        <w:t xml:space="preserve"> </w:t>
      </w:r>
      <w:r w:rsidRPr="00976D71">
        <w:rPr>
          <w:rFonts w:asciiTheme="majorBidi" w:hAnsiTheme="majorBidi" w:cstheme="majorBidi"/>
          <w:bCs/>
          <w:szCs w:val="22"/>
        </w:rPr>
        <w:t>и торговли ими</w:t>
      </w:r>
      <w:r w:rsidRPr="002B7DFF">
        <w:rPr>
          <w:rFonts w:asciiTheme="majorBidi" w:hAnsiTheme="majorBidi" w:cstheme="majorBidi"/>
          <w:b/>
          <w:bCs/>
          <w:szCs w:val="22"/>
        </w:rPr>
        <w:t xml:space="preserve"> </w:t>
      </w:r>
      <w:r>
        <w:rPr>
          <w:rFonts w:asciiTheme="majorBidi" w:hAnsiTheme="majorBidi" w:cstheme="majorBidi"/>
          <w:b/>
          <w:bCs/>
          <w:szCs w:val="22"/>
        </w:rPr>
        <w:t>с учетом</w:t>
      </w:r>
      <w:r w:rsidRPr="002B7DFF">
        <w:rPr>
          <w:rFonts w:asciiTheme="majorBidi" w:hAnsiTheme="majorBidi" w:cstheme="majorBidi"/>
          <w:b/>
          <w:bCs/>
          <w:szCs w:val="22"/>
        </w:rPr>
        <w:t xml:space="preserve"> рол</w:t>
      </w:r>
      <w:r>
        <w:rPr>
          <w:rFonts w:asciiTheme="majorBidi" w:hAnsiTheme="majorBidi" w:cstheme="majorBidi"/>
          <w:b/>
          <w:bCs/>
          <w:szCs w:val="22"/>
        </w:rPr>
        <w:t>и</w:t>
      </w:r>
      <w:r w:rsidRPr="002B7DFF">
        <w:rPr>
          <w:rFonts w:asciiTheme="majorBidi" w:hAnsiTheme="majorBidi" w:cstheme="majorBidi"/>
          <w:b/>
          <w:bCs/>
          <w:szCs w:val="22"/>
        </w:rPr>
        <w:t xml:space="preserve"> и интерес</w:t>
      </w:r>
      <w:r>
        <w:rPr>
          <w:rFonts w:asciiTheme="majorBidi" w:hAnsiTheme="majorBidi" w:cstheme="majorBidi"/>
          <w:b/>
          <w:bCs/>
          <w:szCs w:val="22"/>
        </w:rPr>
        <w:t>ов</w:t>
      </w:r>
      <w:r w:rsidRPr="002B7DFF">
        <w:rPr>
          <w:rFonts w:asciiTheme="majorBidi" w:hAnsiTheme="majorBidi" w:cstheme="majorBidi"/>
          <w:b/>
          <w:bCs/>
          <w:szCs w:val="22"/>
        </w:rPr>
        <w:t xml:space="preserve"> коренных народов и местных общин и необходимост</w:t>
      </w:r>
      <w:r>
        <w:rPr>
          <w:rFonts w:asciiTheme="majorBidi" w:hAnsiTheme="majorBidi" w:cstheme="majorBidi"/>
          <w:b/>
          <w:bCs/>
          <w:szCs w:val="22"/>
        </w:rPr>
        <w:t>и</w:t>
      </w:r>
      <w:r w:rsidRPr="002B7DFF">
        <w:rPr>
          <w:rFonts w:asciiTheme="majorBidi" w:hAnsiTheme="majorBidi" w:cstheme="majorBidi"/>
          <w:b/>
          <w:bCs/>
          <w:szCs w:val="22"/>
        </w:rPr>
        <w:t xml:space="preserve"> того, чтобы использование диких видов было безопасным для здоровья человека</w:t>
      </w:r>
      <w:r w:rsidRPr="002B7DFF">
        <w:rPr>
          <w:rFonts w:asciiTheme="majorBidi" w:hAnsiTheme="majorBidi" w:cstheme="majorBidi"/>
          <w:szCs w:val="22"/>
        </w:rPr>
        <w:t xml:space="preserve">.  </w:t>
      </w:r>
    </w:p>
    <w:p w14:paraId="2710252D" w14:textId="77777777" w:rsidR="00D42216" w:rsidRPr="002B7DFF" w:rsidRDefault="00D42216" w:rsidP="0049160E">
      <w:pPr>
        <w:keepNext/>
        <w:spacing w:before="120"/>
        <w:rPr>
          <w:rFonts w:asciiTheme="majorBidi" w:hAnsiTheme="majorBidi" w:cstheme="majorBidi"/>
          <w:szCs w:val="22"/>
        </w:rPr>
      </w:pPr>
      <w:r w:rsidRPr="002B7DFF">
        <w:rPr>
          <w:rFonts w:asciiTheme="majorBidi" w:hAnsiTheme="majorBidi" w:cstheme="majorBidi"/>
          <w:b/>
          <w:bCs/>
          <w:szCs w:val="22"/>
          <w:u w:val="single"/>
        </w:rPr>
        <w:t>Соединенное Королевство Великобритании и Северной Ирландии</w:t>
      </w:r>
      <w:r w:rsidRPr="002B7DFF">
        <w:rPr>
          <w:rFonts w:asciiTheme="majorBidi" w:hAnsiTheme="majorBidi" w:cstheme="majorBidi"/>
          <w:szCs w:val="22"/>
        </w:rPr>
        <w:t xml:space="preserve">: Обеспечение законного характера, устойчивости, </w:t>
      </w:r>
      <w:r w:rsidRPr="002B7DFF">
        <w:rPr>
          <w:rFonts w:asciiTheme="majorBidi" w:hAnsiTheme="majorBidi" w:cstheme="majorBidi"/>
          <w:strike/>
          <w:szCs w:val="22"/>
        </w:rPr>
        <w:t>и безопасности для здоровья человека</w:t>
      </w:r>
      <w:r w:rsidRPr="002B7DFF">
        <w:rPr>
          <w:rFonts w:asciiTheme="majorBidi" w:hAnsiTheme="majorBidi" w:cstheme="majorBidi"/>
          <w:b/>
          <w:bCs/>
          <w:szCs w:val="22"/>
        </w:rPr>
        <w:t xml:space="preserve"> соответствия экосистемным подходам и минимального (по возможности – нулевого) негативного воздействия на нецелевые виды и экосистемы </w:t>
      </w:r>
      <w:r w:rsidRPr="002B7DFF">
        <w:rPr>
          <w:rFonts w:asciiTheme="majorBidi" w:hAnsiTheme="majorBidi" w:cstheme="majorBidi"/>
          <w:szCs w:val="22"/>
        </w:rPr>
        <w:t xml:space="preserve">процессов добычи, торговли и использования диких видов. </w:t>
      </w:r>
    </w:p>
    <w:p w14:paraId="316EE55F" w14:textId="77777777" w:rsidR="00D42216" w:rsidRPr="002B7DFF" w:rsidRDefault="00D42216" w:rsidP="0049160E">
      <w:pPr>
        <w:ind w:left="284"/>
        <w:rPr>
          <w:rFonts w:asciiTheme="majorBidi" w:hAnsiTheme="majorBidi" w:cstheme="majorBidi"/>
          <w:szCs w:val="22"/>
        </w:rPr>
      </w:pPr>
      <w:r w:rsidRPr="002B7DFF">
        <w:rPr>
          <w:rFonts w:asciiTheme="majorBidi" w:hAnsiTheme="majorBidi" w:cstheme="majorBidi"/>
          <w:i/>
          <w:iCs/>
          <w:szCs w:val="22"/>
        </w:rPr>
        <w:t xml:space="preserve">Новая самостоятельная задача </w:t>
      </w:r>
    </w:p>
    <w:p w14:paraId="40520ED7" w14:textId="065AFC83" w:rsidR="00D42216" w:rsidRPr="002B7DFF" w:rsidRDefault="00D42216" w:rsidP="0049160E">
      <w:pPr>
        <w:ind w:left="284"/>
        <w:rPr>
          <w:rFonts w:asciiTheme="majorBidi" w:hAnsiTheme="majorBidi" w:cstheme="majorBidi"/>
          <w:szCs w:val="22"/>
        </w:rPr>
      </w:pPr>
      <w:r w:rsidRPr="002B7DFF">
        <w:rPr>
          <w:rFonts w:asciiTheme="majorBidi" w:hAnsiTheme="majorBidi" w:cstheme="majorBidi"/>
          <w:b/>
          <w:bCs/>
          <w:szCs w:val="22"/>
        </w:rPr>
        <w:t>Реализация концепции «Единое здоровье» при уделении особого внимания рискам возникновения и передачи зоонозных заболеваний в целях предотвращения или уменьшения рисков для здоровья людей, диких и домашних животных и экосистем.</w:t>
      </w:r>
      <w:r w:rsidRPr="002B7DFF">
        <w:rPr>
          <w:rFonts w:asciiTheme="majorBidi" w:hAnsiTheme="majorBidi" w:cstheme="majorBidi"/>
          <w:szCs w:val="22"/>
        </w:rPr>
        <w:t xml:space="preserve"> </w:t>
      </w:r>
    </w:p>
    <w:p w14:paraId="6EB0DB90"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НАБЛЮДАТЕЛЕЙ, ПОЛУЧИВШИЕ ПОДДЕРЖКУ СТОРОН</w:t>
      </w:r>
    </w:p>
    <w:p w14:paraId="126C4B54" w14:textId="77777777" w:rsidR="00995294" w:rsidRPr="002B7DFF" w:rsidRDefault="00995294" w:rsidP="0049160E">
      <w:pPr>
        <w:keepNext/>
        <w:spacing w:before="120" w:after="120"/>
        <w:rPr>
          <w:rFonts w:asciiTheme="majorBidi" w:hAnsiTheme="majorBidi" w:cstheme="majorBidi"/>
          <w:szCs w:val="22"/>
        </w:rPr>
      </w:pPr>
      <w:r w:rsidRPr="002B7DFF">
        <w:rPr>
          <w:rFonts w:asciiTheme="majorBidi" w:hAnsiTheme="majorBidi" w:cstheme="majorBidi"/>
          <w:b/>
          <w:bCs/>
          <w:szCs w:val="22"/>
          <w:u w:val="single"/>
        </w:rPr>
        <w:t>КМВ</w:t>
      </w:r>
      <w:r w:rsidRPr="002B7DFF">
        <w:rPr>
          <w:rFonts w:asciiTheme="majorBidi" w:hAnsiTheme="majorBidi" w:cstheme="majorBidi"/>
          <w:szCs w:val="22"/>
        </w:rPr>
        <w:t xml:space="preserve">: Обеспечение </w:t>
      </w:r>
      <w:r w:rsidRPr="002B7DFF">
        <w:rPr>
          <w:rFonts w:asciiTheme="majorBidi" w:hAnsiTheme="majorBidi" w:cstheme="majorBidi"/>
          <w:strike/>
          <w:szCs w:val="22"/>
        </w:rPr>
        <w:t>законного характера, устойчивости и безопасности для здоровья человека</w:t>
      </w:r>
      <w:r w:rsidRPr="002B7DFF">
        <w:rPr>
          <w:rFonts w:asciiTheme="majorBidi" w:hAnsiTheme="majorBidi" w:cstheme="majorBidi"/>
          <w:szCs w:val="22"/>
        </w:rPr>
        <w:t xml:space="preserve"> </w:t>
      </w:r>
      <w:r w:rsidRPr="002B7DFF">
        <w:rPr>
          <w:rFonts w:asciiTheme="majorBidi" w:hAnsiTheme="majorBidi" w:cstheme="majorBidi"/>
          <w:b/>
          <w:bCs/>
          <w:szCs w:val="22"/>
        </w:rPr>
        <w:t>поддержания любых</w:t>
      </w:r>
      <w:r w:rsidRPr="002B7DFF">
        <w:rPr>
          <w:rFonts w:asciiTheme="majorBidi" w:hAnsiTheme="majorBidi" w:cstheme="majorBidi"/>
          <w:szCs w:val="22"/>
        </w:rPr>
        <w:t xml:space="preserve"> </w:t>
      </w:r>
      <w:r w:rsidRPr="002B7DFF">
        <w:rPr>
          <w:szCs w:val="22"/>
          <w:lang w:eastAsia="ru-RU"/>
        </w:rPr>
        <w:t xml:space="preserve">процессов добычи, торговли и использования диких видов </w:t>
      </w:r>
      <w:r w:rsidRPr="002B7DFF">
        <w:rPr>
          <w:rFonts w:asciiTheme="majorBidi" w:hAnsiTheme="majorBidi" w:cstheme="majorBidi"/>
          <w:b/>
          <w:bCs/>
          <w:szCs w:val="22"/>
        </w:rPr>
        <w:t>на экологически устойчивых уровнях и их безопасности как для целевых, так и для нецелевых видов</w:t>
      </w:r>
      <w:r w:rsidRPr="002B7DFF">
        <w:rPr>
          <w:rFonts w:asciiTheme="majorBidi" w:hAnsiTheme="majorBidi" w:cstheme="majorBidi"/>
          <w:szCs w:val="22"/>
        </w:rPr>
        <w:t xml:space="preserve">. </w:t>
      </w:r>
    </w:p>
    <w:p w14:paraId="36DDF216" w14:textId="77777777" w:rsidR="001C6E1D" w:rsidRPr="002B7DFF" w:rsidRDefault="001C6E1D" w:rsidP="0049160E">
      <w:pPr>
        <w:keepNext/>
        <w:spacing w:before="120"/>
        <w:rPr>
          <w:rFonts w:asciiTheme="majorBidi" w:hAnsiTheme="majorBidi" w:cstheme="majorBidi"/>
          <w:szCs w:val="22"/>
        </w:rPr>
      </w:pPr>
      <w:r w:rsidRPr="002B7DFF">
        <w:rPr>
          <w:rFonts w:asciiTheme="majorBidi" w:hAnsiTheme="majorBidi" w:cstheme="majorBidi"/>
          <w:b/>
          <w:bCs/>
          <w:szCs w:val="22"/>
          <w:u w:val="single"/>
        </w:rPr>
        <w:t>Фонд</w:t>
      </w:r>
      <w:r w:rsidRPr="007E2656">
        <w:rPr>
          <w:rFonts w:asciiTheme="majorBidi" w:hAnsiTheme="majorBidi" w:cstheme="majorBidi"/>
          <w:b/>
          <w:bCs/>
          <w:szCs w:val="22"/>
          <w:u w:val="single"/>
        </w:rPr>
        <w:t xml:space="preserve"> </w:t>
      </w:r>
      <w:r>
        <w:rPr>
          <w:rFonts w:asciiTheme="majorBidi" w:hAnsiTheme="majorBidi" w:cstheme="majorBidi"/>
          <w:b/>
          <w:bCs/>
          <w:szCs w:val="22"/>
          <w:u w:val="single"/>
        </w:rPr>
        <w:t>Инициативы по охране слонов</w:t>
      </w:r>
      <w:r w:rsidRPr="002B7DFF">
        <w:rPr>
          <w:rFonts w:asciiTheme="majorBidi" w:hAnsiTheme="majorBidi" w:cstheme="majorBidi"/>
          <w:b/>
          <w:bCs/>
          <w:szCs w:val="22"/>
          <w:u w:val="single"/>
        </w:rPr>
        <w:t xml:space="preserve"> </w:t>
      </w:r>
      <w:r>
        <w:rPr>
          <w:rFonts w:asciiTheme="majorBidi" w:hAnsiTheme="majorBidi" w:cstheme="majorBidi"/>
          <w:b/>
          <w:bCs/>
          <w:szCs w:val="22"/>
          <w:u w:val="single"/>
        </w:rPr>
        <w:t>(</w:t>
      </w:r>
      <w:r w:rsidRPr="002B7DFF">
        <w:rPr>
          <w:rFonts w:asciiTheme="majorBidi" w:hAnsiTheme="majorBidi" w:cstheme="majorBidi"/>
          <w:b/>
          <w:bCs/>
          <w:szCs w:val="22"/>
          <w:u w:val="single"/>
          <w:lang w:val="en-GB"/>
        </w:rPr>
        <w:t>EPI</w:t>
      </w:r>
      <w:r>
        <w:rPr>
          <w:rFonts w:asciiTheme="majorBidi" w:hAnsiTheme="majorBidi" w:cstheme="majorBidi"/>
          <w:b/>
          <w:bCs/>
          <w:szCs w:val="22"/>
          <w:u w:val="single"/>
        </w:rPr>
        <w:t>)</w:t>
      </w:r>
      <w:r w:rsidRPr="002B7DFF">
        <w:rPr>
          <w:rFonts w:asciiTheme="majorBidi" w:hAnsiTheme="majorBidi" w:cstheme="majorBidi"/>
          <w:szCs w:val="22"/>
        </w:rPr>
        <w:t xml:space="preserve">: Обеспечение законного характера, </w:t>
      </w:r>
      <w:r w:rsidRPr="002B7DFF">
        <w:rPr>
          <w:rFonts w:asciiTheme="majorBidi" w:hAnsiTheme="majorBidi" w:cstheme="majorBidi"/>
          <w:b/>
          <w:szCs w:val="22"/>
        </w:rPr>
        <w:t xml:space="preserve">экологической </w:t>
      </w:r>
      <w:r w:rsidRPr="002B7DFF">
        <w:rPr>
          <w:rFonts w:asciiTheme="majorBidi" w:hAnsiTheme="majorBidi" w:cstheme="majorBidi"/>
          <w:szCs w:val="22"/>
        </w:rPr>
        <w:t xml:space="preserve">устойчивости и безопасности для здоровья человека и животных процессов </w:t>
      </w:r>
      <w:r w:rsidRPr="002B7DFF">
        <w:rPr>
          <w:rFonts w:asciiTheme="majorBidi" w:hAnsiTheme="majorBidi" w:cstheme="majorBidi"/>
          <w:strike/>
          <w:szCs w:val="22"/>
        </w:rPr>
        <w:t>добычи</w:t>
      </w:r>
      <w:r w:rsidRPr="002B7DFF">
        <w:rPr>
          <w:rFonts w:asciiTheme="majorBidi" w:hAnsiTheme="majorBidi" w:cstheme="majorBidi"/>
          <w:szCs w:val="22"/>
        </w:rPr>
        <w:t xml:space="preserve"> </w:t>
      </w:r>
      <w:r w:rsidRPr="002B7DFF">
        <w:rPr>
          <w:rFonts w:asciiTheme="majorBidi" w:hAnsiTheme="majorBidi" w:cstheme="majorBidi"/>
          <w:b/>
          <w:szCs w:val="22"/>
        </w:rPr>
        <w:t>эксплуатации</w:t>
      </w:r>
      <w:r w:rsidRPr="002B7DFF">
        <w:rPr>
          <w:rFonts w:asciiTheme="majorBidi" w:hAnsiTheme="majorBidi" w:cstheme="majorBidi"/>
          <w:szCs w:val="22"/>
        </w:rPr>
        <w:t xml:space="preserve">, торговли и использования диких видов. </w:t>
      </w:r>
    </w:p>
    <w:p w14:paraId="7B9D01BE" w14:textId="77777777" w:rsidR="001C6E1D" w:rsidRPr="002B7DFF" w:rsidRDefault="001C6E1D" w:rsidP="0049160E">
      <w:pPr>
        <w:rPr>
          <w:rFonts w:asciiTheme="majorBidi" w:hAnsiTheme="majorBidi" w:cstheme="majorBidi"/>
          <w:szCs w:val="22"/>
        </w:rPr>
      </w:pPr>
      <w:r w:rsidRPr="002B7DFF">
        <w:rPr>
          <w:rFonts w:asciiTheme="majorBidi" w:hAnsiTheme="majorBidi" w:cstheme="majorBidi"/>
          <w:i/>
          <w:iCs/>
          <w:szCs w:val="22"/>
        </w:rPr>
        <w:t>Новая дополнительная задача</w:t>
      </w:r>
    </w:p>
    <w:p w14:paraId="5158C85D" w14:textId="77777777" w:rsidR="001C6E1D" w:rsidRDefault="001C6E1D" w:rsidP="0049160E">
      <w:pPr>
        <w:spacing w:after="120"/>
        <w:rPr>
          <w:rFonts w:asciiTheme="majorBidi" w:hAnsiTheme="majorBidi" w:cstheme="majorBidi"/>
          <w:szCs w:val="22"/>
        </w:rPr>
      </w:pPr>
      <w:r w:rsidRPr="002B7DFF">
        <w:rPr>
          <w:rFonts w:asciiTheme="majorBidi" w:hAnsiTheme="majorBidi" w:cstheme="majorBidi"/>
          <w:b/>
          <w:bCs/>
          <w:szCs w:val="22"/>
        </w:rPr>
        <w:t xml:space="preserve">Обеспечение сокращения незаконного оборота объектов дикой природы не менее чем на </w:t>
      </w:r>
      <w:r w:rsidRPr="002B7DFF">
        <w:rPr>
          <w:rFonts w:asciiTheme="majorBidi" w:hAnsiTheme="majorBidi" w:cstheme="majorBidi"/>
          <w:b/>
          <w:bCs/>
          <w:szCs w:val="22"/>
          <w:lang w:val="en-GB"/>
        </w:rPr>
        <w:t>X</w:t>
      </w:r>
      <w:r w:rsidRPr="002B7DFF">
        <w:rPr>
          <w:rFonts w:asciiTheme="majorBidi" w:hAnsiTheme="majorBidi" w:cstheme="majorBidi"/>
          <w:b/>
          <w:bCs/>
          <w:szCs w:val="22"/>
        </w:rPr>
        <w:t>% и введения в действие и эффективного применения надлежащей нормативно-правовой базы для строгого регулирования торговли объектами дикой природы и предотвращения и пресечения незаконного оборота объектов дикой природы.</w:t>
      </w:r>
      <w:r w:rsidRPr="002B7DFF">
        <w:rPr>
          <w:rFonts w:asciiTheme="majorBidi" w:hAnsiTheme="majorBidi" w:cstheme="majorBidi"/>
          <w:szCs w:val="22"/>
        </w:rPr>
        <w:t xml:space="preserve"> </w:t>
      </w:r>
    </w:p>
    <w:p w14:paraId="11E41355" w14:textId="77777777" w:rsidR="00317E07" w:rsidRPr="002B7DFF" w:rsidRDefault="00317E07" w:rsidP="0049160E">
      <w:pPr>
        <w:keepNext/>
        <w:spacing w:before="120" w:after="120"/>
        <w:rPr>
          <w:rFonts w:asciiTheme="majorBidi" w:hAnsiTheme="majorBidi" w:cstheme="majorBidi"/>
          <w:szCs w:val="22"/>
        </w:rPr>
      </w:pPr>
      <w:r w:rsidRPr="001C6E1D">
        <w:rPr>
          <w:rFonts w:asciiTheme="majorBidi" w:hAnsiTheme="majorBidi" w:cstheme="majorBidi"/>
          <w:b/>
          <w:bCs/>
          <w:szCs w:val="22"/>
          <w:u w:val="single"/>
        </w:rPr>
        <w:t>ГСМЗБ (от имени молодежи)</w:t>
      </w:r>
      <w:r w:rsidRPr="001C6E1D">
        <w:rPr>
          <w:rFonts w:asciiTheme="majorBidi" w:hAnsiTheme="majorBidi" w:cstheme="majorBidi"/>
          <w:szCs w:val="22"/>
        </w:rPr>
        <w:t xml:space="preserve">: Обеспечение законного характера, </w:t>
      </w:r>
      <w:r w:rsidRPr="001C6E1D">
        <w:rPr>
          <w:rFonts w:asciiTheme="majorBidi" w:hAnsiTheme="majorBidi" w:cstheme="majorBidi"/>
          <w:b/>
          <w:szCs w:val="22"/>
        </w:rPr>
        <w:t>экологической,</w:t>
      </w:r>
      <w:r w:rsidRPr="002B7DFF">
        <w:rPr>
          <w:rFonts w:asciiTheme="majorBidi" w:hAnsiTheme="majorBidi" w:cstheme="majorBidi"/>
          <w:b/>
          <w:szCs w:val="22"/>
        </w:rPr>
        <w:t xml:space="preserve"> биологической и культурной </w:t>
      </w:r>
      <w:r w:rsidRPr="002B7DFF">
        <w:rPr>
          <w:rFonts w:asciiTheme="majorBidi" w:hAnsiTheme="majorBidi" w:cstheme="majorBidi"/>
          <w:szCs w:val="22"/>
        </w:rPr>
        <w:t xml:space="preserve">устойчивости и безопасности для здоровья человека процессов добычи, торговли и использования диких видов </w:t>
      </w:r>
      <w:r w:rsidRPr="002B7DFF">
        <w:rPr>
          <w:rFonts w:asciiTheme="majorBidi" w:hAnsiTheme="majorBidi" w:cstheme="majorBidi"/>
          <w:b/>
          <w:bCs/>
          <w:szCs w:val="22"/>
        </w:rPr>
        <w:t>с учетом традиционного устойчивого использования</w:t>
      </w:r>
      <w:r w:rsidRPr="002B7DFF">
        <w:rPr>
          <w:rFonts w:asciiTheme="majorBidi" w:hAnsiTheme="majorBidi" w:cstheme="majorBidi"/>
          <w:szCs w:val="22"/>
        </w:rPr>
        <w:t>.</w:t>
      </w:r>
    </w:p>
    <w:p w14:paraId="58426B00" w14:textId="77777777" w:rsidR="00317E07" w:rsidRPr="002B7DFF" w:rsidRDefault="00317E07" w:rsidP="0049160E">
      <w:pPr>
        <w:spacing w:after="120"/>
      </w:pPr>
      <w:r w:rsidRPr="002B7DFF">
        <w:rPr>
          <w:b/>
          <w:bCs/>
          <w:u w:val="single"/>
        </w:rPr>
        <w:t xml:space="preserve">МФКНБ (от имени </w:t>
      </w:r>
      <w:r w:rsidRPr="00690051">
        <w:rPr>
          <w:b/>
          <w:bCs/>
          <w:u w:val="single"/>
        </w:rPr>
        <w:t>коренных народов и местных общин</w:t>
      </w:r>
      <w:r w:rsidRPr="002B7DFF">
        <w:rPr>
          <w:b/>
          <w:bCs/>
          <w:u w:val="single"/>
        </w:rPr>
        <w:t>)</w:t>
      </w:r>
      <w:r w:rsidRPr="002B7DFF">
        <w:t xml:space="preserve">: Обеспечение законного характера, устойчивости и безопасности для здоровья человека процессов добычи, торговли и использования диких видов </w:t>
      </w:r>
      <w:r>
        <w:rPr>
          <w:b/>
          <w:bCs/>
        </w:rPr>
        <w:t xml:space="preserve">с учетом обычного </w:t>
      </w:r>
      <w:r w:rsidRPr="002B7DFF">
        <w:rPr>
          <w:b/>
          <w:bCs/>
        </w:rPr>
        <w:t xml:space="preserve">права и </w:t>
      </w:r>
      <w:r w:rsidRPr="002B7DFF">
        <w:rPr>
          <w:rFonts w:asciiTheme="majorBidi" w:hAnsiTheme="majorBidi" w:cstheme="majorBidi"/>
          <w:b/>
          <w:bCs/>
          <w:szCs w:val="22"/>
        </w:rPr>
        <w:t>традиционного устойчивого использования</w:t>
      </w:r>
      <w:r w:rsidRPr="002B7DFF">
        <w:t>.</w:t>
      </w:r>
    </w:p>
    <w:p w14:paraId="070FCB6D" w14:textId="77777777" w:rsidR="00317E07" w:rsidRPr="002B7DFF" w:rsidRDefault="00317E07" w:rsidP="0049160E">
      <w:pPr>
        <w:rPr>
          <w:rFonts w:asciiTheme="majorBidi" w:hAnsiTheme="majorBidi" w:cstheme="majorBidi"/>
          <w:szCs w:val="22"/>
        </w:rPr>
      </w:pPr>
      <w:r w:rsidRPr="009863DA">
        <w:rPr>
          <w:rFonts w:asciiTheme="majorBidi" w:hAnsiTheme="majorBidi" w:cstheme="majorBidi"/>
          <w:b/>
          <w:bCs/>
          <w:szCs w:val="22"/>
          <w:u w:val="single"/>
        </w:rPr>
        <w:t xml:space="preserve">Общество охраны дикой природы </w:t>
      </w:r>
      <w:r>
        <w:rPr>
          <w:rFonts w:asciiTheme="majorBidi" w:hAnsiTheme="majorBidi" w:cstheme="majorBidi"/>
          <w:b/>
          <w:bCs/>
          <w:szCs w:val="22"/>
          <w:u w:val="single"/>
        </w:rPr>
        <w:t>(</w:t>
      </w:r>
      <w:r w:rsidRPr="002B7DFF">
        <w:rPr>
          <w:rFonts w:asciiTheme="majorBidi" w:hAnsiTheme="majorBidi" w:cstheme="majorBidi"/>
          <w:b/>
          <w:bCs/>
          <w:szCs w:val="22"/>
          <w:u w:val="single"/>
          <w:lang w:val="en-GB"/>
        </w:rPr>
        <w:t>WCS</w:t>
      </w:r>
      <w:r>
        <w:rPr>
          <w:rFonts w:asciiTheme="majorBidi" w:hAnsiTheme="majorBidi" w:cstheme="majorBidi"/>
          <w:b/>
          <w:bCs/>
          <w:szCs w:val="22"/>
          <w:u w:val="single"/>
        </w:rPr>
        <w:t>)</w:t>
      </w:r>
      <w:r w:rsidRPr="002B7DFF">
        <w:rPr>
          <w:rFonts w:asciiTheme="majorBidi" w:hAnsiTheme="majorBidi" w:cstheme="majorBidi"/>
          <w:szCs w:val="22"/>
        </w:rPr>
        <w:t xml:space="preserve">: Обеспечение законного характера, </w:t>
      </w:r>
      <w:r w:rsidRPr="002B7DFF">
        <w:rPr>
          <w:rFonts w:asciiTheme="majorBidi" w:hAnsiTheme="majorBidi" w:cstheme="majorBidi"/>
          <w:b/>
          <w:bCs/>
          <w:szCs w:val="22"/>
        </w:rPr>
        <w:t xml:space="preserve">экологической и биологической </w:t>
      </w:r>
      <w:r w:rsidRPr="002B7DFF">
        <w:rPr>
          <w:rFonts w:asciiTheme="majorBidi" w:hAnsiTheme="majorBidi" w:cstheme="majorBidi"/>
          <w:bCs/>
          <w:szCs w:val="22"/>
        </w:rPr>
        <w:t xml:space="preserve">устойчивости и </w:t>
      </w:r>
      <w:r w:rsidRPr="002B7DFF">
        <w:rPr>
          <w:rFonts w:asciiTheme="majorBidi" w:hAnsiTheme="majorBidi" w:cstheme="majorBidi"/>
          <w:strike/>
          <w:szCs w:val="22"/>
        </w:rPr>
        <w:t>безопасности для здоровья человека</w:t>
      </w:r>
      <w:r w:rsidRPr="002B7DFF">
        <w:rPr>
          <w:rFonts w:asciiTheme="majorBidi" w:hAnsiTheme="majorBidi" w:cstheme="majorBidi"/>
          <w:b/>
          <w:bCs/>
          <w:szCs w:val="22"/>
        </w:rPr>
        <w:t xml:space="preserve"> эффективного регулирования и контроля всех процессов эксплуатации,</w:t>
      </w:r>
      <w:r w:rsidRPr="002B7DFF">
        <w:rPr>
          <w:rFonts w:asciiTheme="majorBidi" w:hAnsiTheme="majorBidi" w:cstheme="majorBidi"/>
          <w:szCs w:val="22"/>
        </w:rPr>
        <w:t xml:space="preserve"> </w:t>
      </w:r>
      <w:r w:rsidRPr="002B7DFF">
        <w:rPr>
          <w:rFonts w:asciiTheme="majorBidi" w:hAnsiTheme="majorBidi" w:cstheme="majorBidi"/>
          <w:strike/>
          <w:szCs w:val="22"/>
        </w:rPr>
        <w:t>добычи</w:t>
      </w:r>
      <w:r w:rsidRPr="002B7DFF">
        <w:rPr>
          <w:rFonts w:asciiTheme="majorBidi" w:hAnsiTheme="majorBidi" w:cstheme="majorBidi"/>
          <w:szCs w:val="22"/>
        </w:rPr>
        <w:t xml:space="preserve"> торговли и использования диких видов</w:t>
      </w:r>
      <w:r w:rsidRPr="002B7DFF">
        <w:rPr>
          <w:rFonts w:asciiTheme="majorBidi" w:hAnsiTheme="majorBidi" w:cstheme="majorBidi"/>
          <w:b/>
          <w:bCs/>
          <w:szCs w:val="22"/>
        </w:rPr>
        <w:t xml:space="preserve"> при отсутствии риска для здоровья людей и диких и других видов животных, в особенности связанного с передачей патогенов, и с учетом </w:t>
      </w:r>
      <w:r w:rsidRPr="002B7DFF">
        <w:rPr>
          <w:b/>
          <w:bCs/>
        </w:rPr>
        <w:t xml:space="preserve">обычного  права и </w:t>
      </w:r>
      <w:r w:rsidRPr="002B7DFF">
        <w:rPr>
          <w:rFonts w:asciiTheme="majorBidi" w:hAnsiTheme="majorBidi" w:cstheme="majorBidi"/>
          <w:b/>
          <w:bCs/>
          <w:szCs w:val="22"/>
        </w:rPr>
        <w:t>традиционного устойчивого использования.</w:t>
      </w:r>
      <w:r w:rsidRPr="002B7DFF">
        <w:rPr>
          <w:rFonts w:asciiTheme="majorBidi" w:hAnsiTheme="majorBidi" w:cstheme="majorBidi"/>
          <w:szCs w:val="22"/>
        </w:rPr>
        <w:t xml:space="preserve"> </w:t>
      </w:r>
    </w:p>
    <w:p w14:paraId="51B95ABC" w14:textId="77777777" w:rsidR="00317E07" w:rsidRDefault="00317E07" w:rsidP="0049160E">
      <w:pPr>
        <w:jc w:val="left"/>
        <w:rPr>
          <w:rFonts w:asciiTheme="majorBidi" w:hAnsiTheme="majorBidi" w:cstheme="majorBidi"/>
          <w:szCs w:val="22"/>
        </w:rPr>
      </w:pPr>
      <w:r>
        <w:rPr>
          <w:rFonts w:asciiTheme="majorBidi" w:hAnsiTheme="majorBidi" w:cstheme="majorBidi"/>
          <w:szCs w:val="22"/>
        </w:rPr>
        <w:br w:type="page"/>
      </w:r>
    </w:p>
    <w:p w14:paraId="4EDAC8D8" w14:textId="77777777" w:rsidR="00317E07" w:rsidRPr="002B7DFF" w:rsidRDefault="00317E07" w:rsidP="0049160E">
      <w:pPr>
        <w:keepNext/>
        <w:shd w:val="clear" w:color="auto" w:fill="E7E6E6" w:themeFill="background2"/>
        <w:spacing w:before="240" w:after="120" w:line="360" w:lineRule="auto"/>
        <w:jc w:val="center"/>
        <w:rPr>
          <w:rFonts w:asciiTheme="majorBidi" w:hAnsiTheme="majorBidi" w:cstheme="majorBidi"/>
          <w:b/>
          <w:bCs/>
          <w:szCs w:val="22"/>
          <w:lang w:val="en-GB"/>
        </w:rPr>
      </w:pPr>
      <w:r w:rsidRPr="002B7DFF">
        <w:rPr>
          <w:rFonts w:asciiTheme="majorBidi" w:hAnsiTheme="majorBidi" w:cstheme="majorBidi"/>
          <w:b/>
          <w:bCs/>
          <w:szCs w:val="22"/>
        </w:rPr>
        <w:lastRenderedPageBreak/>
        <w:t>Задача</w:t>
      </w:r>
      <w:r w:rsidRPr="002B7DFF">
        <w:rPr>
          <w:rFonts w:asciiTheme="majorBidi" w:hAnsiTheme="majorBidi" w:cstheme="majorBidi"/>
          <w:b/>
          <w:bCs/>
          <w:szCs w:val="22"/>
          <w:lang w:val="en-GB"/>
        </w:rPr>
        <w:t xml:space="preserve"> 6</w:t>
      </w:r>
    </w:p>
    <w:p w14:paraId="3A57EB8C" w14:textId="692D9412" w:rsidR="00317E07" w:rsidRPr="002B7DFF" w:rsidRDefault="00D134AF" w:rsidP="0049160E">
      <w:pPr>
        <w:keepNext/>
        <w:spacing w:before="240" w:after="120"/>
        <w:jc w:val="center"/>
        <w:rPr>
          <w:rFonts w:asciiTheme="majorBidi" w:hAnsiTheme="majorBidi" w:cstheme="majorBidi"/>
          <w:b/>
          <w:bCs/>
          <w:szCs w:val="22"/>
          <w:lang w:val="en-GB"/>
        </w:rPr>
      </w:pPr>
      <w:r>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2B7DFF" w14:paraId="24F6538F" w14:textId="77777777" w:rsidTr="00E75354">
        <w:tc>
          <w:tcPr>
            <w:tcW w:w="9493" w:type="dxa"/>
          </w:tcPr>
          <w:p w14:paraId="59F434F9" w14:textId="77777777" w:rsidR="00317E07" w:rsidRPr="002B7DFF" w:rsidRDefault="00317E07" w:rsidP="0049160E">
            <w:pPr>
              <w:rPr>
                <w:rFonts w:asciiTheme="majorBidi" w:hAnsiTheme="majorBidi" w:cstheme="majorBidi"/>
                <w:szCs w:val="22"/>
              </w:rPr>
            </w:pPr>
            <w:r w:rsidRPr="002B7DFF">
              <w:rPr>
                <w:rFonts w:asciiTheme="majorBidi" w:hAnsiTheme="majorBidi" w:cstheme="majorBidi"/>
                <w:szCs w:val="22"/>
              </w:rPr>
              <w:t>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08A10981" w14:textId="77777777" w:rsidR="00317E07" w:rsidRPr="002B7DFF" w:rsidRDefault="00317E07" w:rsidP="0049160E">
            <w:pPr>
              <w:rPr>
                <w:rFonts w:asciiTheme="majorBidi" w:hAnsiTheme="majorBidi" w:cstheme="majorBidi"/>
                <w:szCs w:val="22"/>
              </w:rPr>
            </w:pPr>
          </w:p>
        </w:tc>
      </w:tr>
    </w:tbl>
    <w:p w14:paraId="18F0698C"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СВОДНЫЙ ТЕКСТ</w:t>
      </w:r>
    </w:p>
    <w:p w14:paraId="5A0DD61B" w14:textId="77777777" w:rsidR="00317E07" w:rsidRPr="002B7DFF" w:rsidRDefault="00317E07" w:rsidP="0049160E">
      <w:pPr>
        <w:spacing w:before="240" w:after="120"/>
        <w:rPr>
          <w:rFonts w:asciiTheme="majorBidi" w:hAnsiTheme="majorBidi" w:cstheme="majorBidi"/>
          <w:b/>
          <w:bCs/>
          <w:szCs w:val="22"/>
        </w:rPr>
      </w:pPr>
      <w:r w:rsidRPr="002B7DFF">
        <w:rPr>
          <w:rFonts w:asciiTheme="majorBidi" w:hAnsiTheme="majorBidi" w:cstheme="majorBidi"/>
          <w:b/>
          <w:bCs/>
          <w:szCs w:val="22"/>
        </w:rPr>
        <w:t>[6</w:t>
      </w:r>
      <w:r w:rsidRPr="002B7DFF">
        <w:rPr>
          <w:rFonts w:asciiTheme="majorBidi" w:hAnsiTheme="majorBidi" w:cstheme="majorBidi"/>
          <w:b/>
          <w:bCs/>
          <w:szCs w:val="22"/>
          <w:lang w:val="en-US"/>
        </w:rPr>
        <w:t> </w:t>
      </w:r>
      <w:r w:rsidRPr="002B7DFF">
        <w:rPr>
          <w:rFonts w:asciiTheme="majorBidi" w:hAnsiTheme="majorBidi" w:cstheme="majorBidi"/>
          <w:b/>
          <w:bCs/>
          <w:szCs w:val="22"/>
          <w:lang w:val="en-GB"/>
        </w:rPr>
        <w:t>a</w:t>
      </w:r>
      <w:r w:rsidRPr="002B7DFF">
        <w:rPr>
          <w:rFonts w:asciiTheme="majorBidi" w:hAnsiTheme="majorBidi" w:cstheme="majorBidi"/>
          <w:b/>
          <w:bCs/>
          <w:szCs w:val="22"/>
        </w:rPr>
        <w:t xml:space="preserve">) </w:t>
      </w:r>
      <w:r w:rsidRPr="002B7DFF">
        <w:rPr>
          <w:rFonts w:asciiTheme="majorBidi" w:hAnsiTheme="majorBidi" w:cstheme="majorBidi"/>
          <w:b/>
          <w:szCs w:val="22"/>
        </w:rPr>
        <w:t>[Наличие к 2030 году нормативно-правовой базы и возможностей для выявления и приоритизации инвазивных чужеродных видов, оценки создаваемых ими рисков, эффективного регулирования]</w:t>
      </w:r>
      <w:r w:rsidRPr="002B7DFF">
        <w:rPr>
          <w:rFonts w:asciiTheme="majorBidi" w:hAnsiTheme="majorBidi" w:cstheme="majorBidi"/>
          <w:b/>
          <w:bCs/>
          <w:szCs w:val="22"/>
        </w:rPr>
        <w:t xml:space="preserve"> [Законодательное закрепление и осуществление мер по поддержке и укреплению контроля, мониторинга и искоренения инвазивных видов сообразно обстоятельствам] выявление и </w:t>
      </w:r>
      <w:r w:rsidRPr="002B7DFF">
        <w:rPr>
          <w:rFonts w:asciiTheme="majorBidi" w:hAnsiTheme="majorBidi" w:cstheme="majorBidi"/>
          <w:szCs w:val="22"/>
        </w:rPr>
        <w:t xml:space="preserve">регулирование </w:t>
      </w:r>
      <w:r w:rsidRPr="002B7DFF">
        <w:rPr>
          <w:rFonts w:asciiTheme="majorBidi" w:eastAsia="Arial" w:hAnsiTheme="majorBidi" w:cstheme="majorBidi"/>
          <w:b/>
          <w:color w:val="000000" w:themeColor="text1"/>
          <w:szCs w:val="22"/>
        </w:rPr>
        <w:t>[приоритетных] [всех]</w:t>
      </w:r>
      <w:r w:rsidRPr="002B7DFF">
        <w:rPr>
          <w:rFonts w:asciiTheme="majorBidi" w:hAnsiTheme="majorBidi" w:cstheme="majorBidi"/>
          <w:szCs w:val="22"/>
        </w:rPr>
        <w:t xml:space="preserve"> путей [</w:t>
      </w:r>
      <w:r w:rsidRPr="002B7DFF">
        <w:rPr>
          <w:rFonts w:asciiTheme="majorBidi" w:hAnsiTheme="majorBidi" w:cstheme="majorBidi"/>
          <w:b/>
          <w:snapToGrid w:val="0"/>
          <w:kern w:val="22"/>
          <w:szCs w:val="22"/>
          <w:lang w:eastAsia="en-CA"/>
        </w:rPr>
        <w:t>и темпов</w:t>
      </w:r>
      <w:r w:rsidRPr="002B7DFF">
        <w:rPr>
          <w:rFonts w:asciiTheme="majorBidi" w:hAnsiTheme="majorBidi" w:cstheme="majorBidi"/>
          <w:snapToGrid w:val="0"/>
          <w:kern w:val="22"/>
          <w:szCs w:val="22"/>
          <w:lang w:eastAsia="en-CA"/>
        </w:rPr>
        <w:t xml:space="preserve">] </w:t>
      </w:r>
      <w:r w:rsidRPr="002B7DFF">
        <w:rPr>
          <w:rFonts w:asciiTheme="majorBidi" w:hAnsiTheme="majorBidi" w:cstheme="majorBidi"/>
          <w:szCs w:val="22"/>
        </w:rPr>
        <w:t>интродукции [</w:t>
      </w:r>
      <w:r w:rsidRPr="002B7DFF">
        <w:rPr>
          <w:rFonts w:asciiTheme="majorBidi" w:hAnsiTheme="majorBidi" w:cstheme="majorBidi"/>
          <w:b/>
          <w:szCs w:val="22"/>
        </w:rPr>
        <w:t>и распространения]</w:t>
      </w:r>
      <w:r w:rsidRPr="002B7DFF">
        <w:rPr>
          <w:rFonts w:asciiTheme="majorBidi" w:hAnsiTheme="majorBidi" w:cstheme="majorBidi"/>
          <w:szCs w:val="22"/>
        </w:rPr>
        <w:t xml:space="preserve"> [инвазивных] чужеродных видов, [</w:t>
      </w:r>
      <w:r w:rsidRPr="002B7DFF">
        <w:rPr>
          <w:rFonts w:asciiTheme="majorBidi" w:hAnsiTheme="majorBidi" w:cstheme="majorBidi"/>
          <w:b/>
          <w:bCs/>
          <w:color w:val="000000" w:themeColor="text1"/>
          <w:szCs w:val="22"/>
        </w:rPr>
        <w:t>с сосредоточением основных усилий на]</w:t>
      </w:r>
      <w:r w:rsidRPr="002B7DFF">
        <w:rPr>
          <w:rFonts w:asciiTheme="majorBidi" w:hAnsiTheme="majorBidi" w:cstheme="majorBidi"/>
          <w:szCs w:val="22"/>
        </w:rPr>
        <w:t xml:space="preserve"> [наряду с предупреждением,] </w:t>
      </w:r>
      <w:r w:rsidRPr="002B7DFF">
        <w:rPr>
          <w:rFonts w:asciiTheme="majorBidi" w:hAnsiTheme="majorBidi" w:cstheme="majorBidi"/>
          <w:b/>
          <w:bCs/>
          <w:color w:val="000000" w:themeColor="text1"/>
          <w:szCs w:val="22"/>
        </w:rPr>
        <w:t xml:space="preserve">в максимально возможной степени </w:t>
      </w:r>
      <w:r w:rsidRPr="002B7DFF">
        <w:rPr>
          <w:rFonts w:asciiTheme="majorBidi" w:eastAsia="Arial" w:hAnsiTheme="majorBidi" w:cstheme="majorBidi"/>
          <w:color w:val="000000" w:themeColor="text1"/>
          <w:szCs w:val="22"/>
        </w:rPr>
        <w:t>[</w:t>
      </w:r>
      <w:r w:rsidRPr="002B7DFF">
        <w:rPr>
          <w:rFonts w:asciiTheme="majorBidi" w:hAnsiTheme="majorBidi" w:cstheme="majorBidi"/>
          <w:b/>
          <w:bCs/>
          <w:szCs w:val="22"/>
        </w:rPr>
        <w:t>риска негативного влияния на биоразнообразие новых интродукций]</w:t>
      </w:r>
      <w:r w:rsidRPr="002B7DFF">
        <w:rPr>
          <w:rFonts w:asciiTheme="majorBidi" w:hAnsiTheme="majorBidi" w:cstheme="majorBidi"/>
          <w:szCs w:val="22"/>
        </w:rPr>
        <w:t xml:space="preserve"> [</w:t>
      </w:r>
      <w:r w:rsidRPr="002B7DFF">
        <w:rPr>
          <w:rFonts w:asciiTheme="majorBidi" w:eastAsia="Arial" w:hAnsiTheme="majorBidi" w:cstheme="majorBidi"/>
          <w:b/>
          <w:color w:val="000000" w:themeColor="text1"/>
          <w:szCs w:val="22"/>
        </w:rPr>
        <w:t>интродукции и распространения всех приоритетных инвазивных чужеродных видов</w:t>
      </w:r>
      <w:r w:rsidRPr="002B7DFF">
        <w:rPr>
          <w:rFonts w:asciiTheme="majorBidi" w:eastAsia="Arial" w:hAnsiTheme="majorBidi" w:cstheme="majorBidi"/>
          <w:color w:val="000000" w:themeColor="text1"/>
          <w:szCs w:val="22"/>
        </w:rPr>
        <w:t>] [</w:t>
      </w:r>
      <w:r w:rsidRPr="002B7DFF">
        <w:rPr>
          <w:rFonts w:asciiTheme="majorBidi" w:eastAsia="Arial" w:hAnsiTheme="majorBidi" w:cstheme="majorBidi"/>
          <w:b/>
          <w:color w:val="000000" w:themeColor="text1"/>
          <w:szCs w:val="22"/>
        </w:rPr>
        <w:t>и]</w:t>
      </w:r>
      <w:r w:rsidRPr="002B7DFF">
        <w:rPr>
          <w:rFonts w:asciiTheme="majorBidi" w:hAnsiTheme="majorBidi" w:cstheme="majorBidi"/>
          <w:szCs w:val="22"/>
        </w:rPr>
        <w:t>[или] сокращением  [</w:t>
      </w:r>
      <w:r w:rsidRPr="002B7DFF">
        <w:rPr>
          <w:rFonts w:asciiTheme="majorBidi" w:hAnsiTheme="majorBidi" w:cstheme="majorBidi"/>
          <w:b/>
          <w:szCs w:val="22"/>
        </w:rPr>
        <w:t>зависящих от путей</w:t>
      </w:r>
      <w:r w:rsidRPr="002B7DFF">
        <w:rPr>
          <w:rFonts w:asciiTheme="majorBidi" w:hAnsiTheme="majorBidi" w:cstheme="majorBidi"/>
          <w:szCs w:val="22"/>
        </w:rPr>
        <w:t xml:space="preserve"> темпов] [их] интродукции, [и] распространения] </w:t>
      </w:r>
      <w:r w:rsidRPr="002B7DFF">
        <w:rPr>
          <w:rFonts w:asciiTheme="majorBidi" w:hAnsiTheme="majorBidi" w:cstheme="majorBidi"/>
          <w:b/>
          <w:szCs w:val="22"/>
        </w:rPr>
        <w:t xml:space="preserve">и укоренения </w:t>
      </w:r>
      <w:r w:rsidRPr="002B7DFF">
        <w:rPr>
          <w:rFonts w:asciiTheme="majorBidi" w:hAnsiTheme="majorBidi" w:cstheme="majorBidi"/>
          <w:szCs w:val="22"/>
        </w:rPr>
        <w:t>[</w:t>
      </w:r>
      <w:r w:rsidRPr="002B7DFF">
        <w:rPr>
          <w:rFonts w:asciiTheme="majorBidi" w:eastAsia="Arial" w:hAnsiTheme="majorBidi" w:cstheme="majorBidi"/>
          <w:b/>
          <w:color w:val="000000" w:themeColor="text1"/>
          <w:szCs w:val="22"/>
        </w:rPr>
        <w:t xml:space="preserve">других [известных или потенциально инвазивных] чужеродных видов] </w:t>
      </w:r>
      <w:r w:rsidRPr="002B7DFF">
        <w:rPr>
          <w:rFonts w:asciiTheme="majorBidi" w:eastAsia="Arial" w:hAnsiTheme="majorBidi" w:cstheme="majorBidi"/>
          <w:color w:val="000000" w:themeColor="text1"/>
          <w:szCs w:val="22"/>
        </w:rPr>
        <w:t>[</w:t>
      </w:r>
      <w:r w:rsidRPr="002B7DFF">
        <w:rPr>
          <w:rFonts w:asciiTheme="majorBidi" w:hAnsiTheme="majorBidi" w:cstheme="majorBidi"/>
          <w:b/>
          <w:bCs/>
          <w:szCs w:val="22"/>
        </w:rPr>
        <w:t>масштаба их распространения и воздействия на биоразнообразие и секторы экономики</w:t>
      </w:r>
      <w:r w:rsidRPr="002B7DFF">
        <w:rPr>
          <w:rFonts w:asciiTheme="majorBidi" w:hAnsiTheme="majorBidi" w:cstheme="majorBidi"/>
          <w:szCs w:val="22"/>
        </w:rPr>
        <w:t xml:space="preserve">] [как минимум на [50] %], </w:t>
      </w:r>
      <w:r w:rsidRPr="002B7DFF">
        <w:rPr>
          <w:rFonts w:asciiTheme="majorBidi" w:hAnsiTheme="majorBidi" w:cstheme="majorBidi"/>
          <w:b/>
          <w:bCs/>
          <w:szCs w:val="22"/>
        </w:rPr>
        <w:t>при наличии соответствующих данных, повышение осведомленности о темпах интродукции и распространения инвазивных чужеродных видов, в особенности в развивающихся странах,</w:t>
      </w:r>
      <w:r w:rsidRPr="002B7DFF">
        <w:rPr>
          <w:rFonts w:asciiTheme="majorBidi" w:hAnsiTheme="majorBidi" w:cstheme="majorBidi"/>
          <w:szCs w:val="22"/>
        </w:rPr>
        <w:t xml:space="preserve"> [а также]</w:t>
      </w:r>
      <w:r w:rsidRPr="002B7DFF">
        <w:rPr>
          <w:rFonts w:asciiTheme="majorBidi" w:hAnsiTheme="majorBidi" w:cstheme="majorBidi"/>
          <w:b/>
          <w:bCs/>
          <w:szCs w:val="22"/>
        </w:rPr>
        <w:t xml:space="preserve"> </w:t>
      </w:r>
    </w:p>
    <w:p w14:paraId="5FDBB721" w14:textId="77777777" w:rsidR="00317E07" w:rsidRPr="002B7DFF" w:rsidRDefault="00317E07" w:rsidP="0049160E">
      <w:pPr>
        <w:spacing w:before="240" w:after="120"/>
        <w:rPr>
          <w:rFonts w:asciiTheme="majorBidi" w:hAnsiTheme="majorBidi" w:cstheme="majorBidi"/>
          <w:szCs w:val="22"/>
        </w:rPr>
      </w:pPr>
      <w:r w:rsidRPr="002B7DFF">
        <w:rPr>
          <w:rFonts w:asciiTheme="majorBidi" w:hAnsiTheme="majorBidi" w:cstheme="majorBidi"/>
          <w:b/>
          <w:bCs/>
          <w:szCs w:val="22"/>
        </w:rPr>
        <w:t>6</w:t>
      </w:r>
      <w:r w:rsidRPr="002B7DFF">
        <w:rPr>
          <w:rFonts w:asciiTheme="majorBidi" w:hAnsiTheme="majorBidi" w:cstheme="majorBidi"/>
          <w:b/>
          <w:bCs/>
          <w:szCs w:val="22"/>
          <w:lang w:val="en-US"/>
        </w:rPr>
        <w:t> </w:t>
      </w:r>
      <w:r w:rsidRPr="002B7DFF">
        <w:rPr>
          <w:rFonts w:asciiTheme="majorBidi" w:hAnsiTheme="majorBidi" w:cstheme="majorBidi"/>
          <w:b/>
          <w:bCs/>
          <w:szCs w:val="22"/>
          <w:lang w:val="en-GB"/>
        </w:rPr>
        <w:t>b</w:t>
      </w:r>
      <w:r w:rsidRPr="002B7DFF">
        <w:rPr>
          <w:rFonts w:asciiTheme="majorBidi" w:hAnsiTheme="majorBidi" w:cstheme="majorBidi"/>
          <w:b/>
          <w:bCs/>
          <w:szCs w:val="22"/>
        </w:rPr>
        <w:t xml:space="preserve">) </w:t>
      </w:r>
      <w:r w:rsidRPr="002B7DFF">
        <w:rPr>
          <w:rFonts w:asciiTheme="majorBidi" w:hAnsiTheme="majorBidi" w:cstheme="majorBidi"/>
          <w:b/>
          <w:szCs w:val="22"/>
        </w:rPr>
        <w:t>путем предотвращения,</w:t>
      </w:r>
      <w:r w:rsidRPr="0009624D">
        <w:rPr>
          <w:rFonts w:asciiTheme="majorBidi" w:hAnsiTheme="majorBidi" w:cstheme="majorBidi"/>
          <w:b/>
          <w:bCs/>
          <w:szCs w:val="22"/>
        </w:rPr>
        <w:t xml:space="preserve"> </w:t>
      </w:r>
      <w:r w:rsidRPr="002B7DFF">
        <w:rPr>
          <w:rFonts w:asciiTheme="majorBidi" w:hAnsiTheme="majorBidi" w:cstheme="majorBidi"/>
          <w:b/>
          <w:bCs/>
          <w:szCs w:val="22"/>
        </w:rPr>
        <w:t xml:space="preserve">выявление, </w:t>
      </w:r>
      <w:r w:rsidRPr="002B7DFF">
        <w:rPr>
          <w:rFonts w:asciiTheme="majorBidi" w:hAnsiTheme="majorBidi" w:cstheme="majorBidi"/>
          <w:szCs w:val="22"/>
        </w:rPr>
        <w:t xml:space="preserve">и </w:t>
      </w:r>
      <w:r w:rsidRPr="002B7DFF">
        <w:rPr>
          <w:rFonts w:asciiTheme="majorBidi" w:hAnsiTheme="majorBidi" w:cstheme="majorBidi"/>
          <w:b/>
          <w:bCs/>
          <w:szCs w:val="22"/>
        </w:rPr>
        <w:t>осуществл</w:t>
      </w:r>
      <w:r>
        <w:rPr>
          <w:rFonts w:asciiTheme="majorBidi" w:hAnsiTheme="majorBidi" w:cstheme="majorBidi"/>
          <w:b/>
          <w:bCs/>
          <w:szCs w:val="22"/>
        </w:rPr>
        <w:t>ение</w:t>
      </w:r>
      <w:r w:rsidRPr="002B7DFF">
        <w:rPr>
          <w:rFonts w:asciiTheme="majorBidi" w:hAnsiTheme="majorBidi" w:cstheme="majorBidi"/>
          <w:b/>
          <w:bCs/>
          <w:szCs w:val="22"/>
        </w:rPr>
        <w:t xml:space="preserve"> [</w:t>
      </w:r>
      <w:r w:rsidRPr="002B7DFF">
        <w:rPr>
          <w:rFonts w:asciiTheme="majorBidi" w:hAnsiTheme="majorBidi" w:cstheme="majorBidi"/>
          <w:szCs w:val="22"/>
        </w:rPr>
        <w:t>контроль] [или] [искоренение] [</w:t>
      </w:r>
      <w:r w:rsidRPr="002B7DFF">
        <w:rPr>
          <w:rFonts w:asciiTheme="majorBidi" w:hAnsiTheme="majorBidi" w:cstheme="majorBidi"/>
          <w:b/>
          <w:bCs/>
          <w:szCs w:val="22"/>
        </w:rPr>
        <w:t>или контроль]</w:t>
      </w:r>
      <w:r w:rsidRPr="002B7DFF">
        <w:rPr>
          <w:rFonts w:asciiTheme="majorBidi" w:hAnsiTheme="majorBidi" w:cstheme="majorBidi"/>
          <w:szCs w:val="22"/>
        </w:rPr>
        <w:t xml:space="preserve"> [</w:t>
      </w:r>
      <w:r w:rsidRPr="002B7DFF">
        <w:rPr>
          <w:rFonts w:asciiTheme="majorBidi" w:hAnsiTheme="majorBidi" w:cstheme="majorBidi"/>
          <w:b/>
          <w:bCs/>
          <w:szCs w:val="22"/>
        </w:rPr>
        <w:t>укоренившихся]</w:t>
      </w:r>
      <w:r w:rsidRPr="002B7DFF">
        <w:rPr>
          <w:rFonts w:asciiTheme="majorBidi" w:hAnsiTheme="majorBidi" w:cstheme="majorBidi"/>
          <w:szCs w:val="22"/>
        </w:rPr>
        <w:t xml:space="preserve"> [инвазивных чужеродных видов] </w:t>
      </w:r>
      <w:r w:rsidRPr="002B7DFF">
        <w:rPr>
          <w:rFonts w:asciiTheme="majorBidi" w:hAnsiTheme="majorBidi" w:cstheme="majorBidi"/>
          <w:b/>
          <w:bCs/>
          <w:szCs w:val="22"/>
        </w:rPr>
        <w:t>[мероприяти</w:t>
      </w:r>
      <w:r>
        <w:rPr>
          <w:rFonts w:asciiTheme="majorBidi" w:hAnsiTheme="majorBidi" w:cstheme="majorBidi"/>
          <w:b/>
          <w:bCs/>
          <w:szCs w:val="22"/>
        </w:rPr>
        <w:t>й</w:t>
      </w:r>
      <w:r w:rsidRPr="002B7DFF">
        <w:rPr>
          <w:rFonts w:asciiTheme="majorBidi" w:hAnsiTheme="majorBidi" w:cstheme="majorBidi"/>
          <w:b/>
          <w:bCs/>
          <w:szCs w:val="22"/>
        </w:rPr>
        <w:t xml:space="preserve"> по] [искоренению]</w:t>
      </w:r>
      <w:r w:rsidRPr="002B7DFF">
        <w:rPr>
          <w:rFonts w:asciiTheme="majorBidi" w:hAnsiTheme="majorBidi" w:cstheme="majorBidi"/>
          <w:szCs w:val="22"/>
        </w:rPr>
        <w:t xml:space="preserve"> [</w:t>
      </w:r>
      <w:r w:rsidRPr="002B7DFF">
        <w:rPr>
          <w:rFonts w:asciiTheme="majorBidi" w:eastAsia="Arial" w:hAnsiTheme="majorBidi" w:cstheme="majorBidi"/>
          <w:b/>
          <w:szCs w:val="22"/>
          <w:lang w:eastAsia="es-ES"/>
        </w:rPr>
        <w:t>в том числе в рамках мероприятий, разработанных производственными секторами</w:t>
      </w:r>
      <w:r w:rsidRPr="002B7DFF">
        <w:rPr>
          <w:rFonts w:asciiTheme="majorBidi" w:eastAsia="Arial" w:hAnsiTheme="majorBidi" w:cstheme="majorBidi"/>
          <w:szCs w:val="22"/>
          <w:lang w:eastAsia="es-ES"/>
        </w:rPr>
        <w:t>,] [[</w:t>
      </w:r>
      <w:r w:rsidRPr="002B7DFF">
        <w:rPr>
          <w:rFonts w:asciiTheme="majorBidi" w:hAnsiTheme="majorBidi" w:cstheme="majorBidi"/>
          <w:szCs w:val="22"/>
        </w:rPr>
        <w:t xml:space="preserve">для устранения или сокращения] их </w:t>
      </w:r>
      <w:r w:rsidRPr="002B7DFF">
        <w:rPr>
          <w:rFonts w:asciiTheme="majorBidi" w:hAnsiTheme="majorBidi" w:cstheme="majorBidi"/>
          <w:b/>
          <w:spacing w:val="-3"/>
          <w:szCs w:val="22"/>
        </w:rPr>
        <w:t>социально-экономического</w:t>
      </w:r>
      <w:r w:rsidRPr="002B7DFF">
        <w:rPr>
          <w:rFonts w:asciiTheme="majorBidi" w:hAnsiTheme="majorBidi" w:cstheme="majorBidi"/>
          <w:szCs w:val="22"/>
        </w:rPr>
        <w:t xml:space="preserve"> воздействия] [[</w:t>
      </w:r>
      <w:r w:rsidRPr="002B7DFF">
        <w:rPr>
          <w:rFonts w:asciiTheme="majorBidi" w:eastAsia="Arial" w:hAnsiTheme="majorBidi" w:cstheme="majorBidi"/>
          <w:b/>
          <w:szCs w:val="22"/>
          <w:lang w:eastAsia="es-ES"/>
        </w:rPr>
        <w:t>на здоровье человека и животных и целостность экосистем][</w:t>
      </w:r>
      <w:r w:rsidRPr="002B7DFF">
        <w:rPr>
          <w:rFonts w:asciiTheme="majorBidi" w:eastAsia="Arial" w:hAnsiTheme="majorBidi" w:cstheme="majorBidi"/>
          <w:b/>
          <w:color w:val="000000" w:themeColor="text1"/>
          <w:szCs w:val="22"/>
        </w:rPr>
        <w:t>на местное биоразнообразие]] [</w:t>
      </w:r>
      <w:r w:rsidRPr="002B7DFF">
        <w:rPr>
          <w:rFonts w:asciiTheme="majorBidi" w:hAnsiTheme="majorBidi" w:cstheme="majorBidi"/>
          <w:b/>
          <w:szCs w:val="22"/>
        </w:rPr>
        <w:t>как минимум на [50%]] [как минимум на</w:t>
      </w:r>
      <w:r w:rsidRPr="002B7DFF">
        <w:rPr>
          <w:rFonts w:asciiTheme="majorBidi" w:hAnsiTheme="majorBidi" w:cstheme="majorBidi"/>
          <w:b/>
          <w:bCs/>
          <w:szCs w:val="22"/>
        </w:rPr>
        <w:t xml:space="preserve"> </w:t>
      </w:r>
      <w:r w:rsidRPr="002B7DFF">
        <w:rPr>
          <w:rFonts w:asciiTheme="majorBidi" w:hAnsiTheme="majorBidi" w:cstheme="majorBidi"/>
          <w:b/>
          <w:szCs w:val="22"/>
        </w:rPr>
        <w:t>[</w:t>
      </w:r>
      <w:r w:rsidRPr="002B7DFF">
        <w:rPr>
          <w:rFonts w:asciiTheme="majorBidi" w:hAnsiTheme="majorBidi" w:cstheme="majorBidi"/>
          <w:b/>
          <w:szCs w:val="22"/>
          <w:lang w:val="en-GB"/>
        </w:rPr>
        <w:t>x</w:t>
      </w:r>
      <w:r w:rsidRPr="002B7DFF">
        <w:rPr>
          <w:rFonts w:asciiTheme="majorBidi" w:hAnsiTheme="majorBidi" w:cstheme="majorBidi"/>
          <w:b/>
          <w:szCs w:val="22"/>
        </w:rPr>
        <w:t>%] приоритетных объектов</w:t>
      </w:r>
      <w:r w:rsidRPr="002B7DFF">
        <w:rPr>
          <w:rFonts w:asciiTheme="majorBidi" w:hAnsiTheme="majorBidi" w:cstheme="majorBidi"/>
          <w:bCs/>
          <w:szCs w:val="22"/>
        </w:rPr>
        <w:t>]</w:t>
      </w:r>
      <w:r w:rsidRPr="002B7DFF">
        <w:rPr>
          <w:rFonts w:asciiTheme="majorBidi" w:eastAsia="Arial" w:hAnsiTheme="majorBidi" w:cstheme="majorBidi"/>
          <w:szCs w:val="22"/>
          <w:lang w:eastAsia="es-ES"/>
        </w:rPr>
        <w:t>,</w:t>
      </w:r>
      <w:r w:rsidRPr="002B7DFF">
        <w:rPr>
          <w:rFonts w:asciiTheme="majorBidi" w:hAnsiTheme="majorBidi" w:cstheme="majorBidi"/>
          <w:szCs w:val="22"/>
        </w:rPr>
        <w:t xml:space="preserve"> [с уделением особого внимания]</w:t>
      </w:r>
      <w:r w:rsidRPr="002B7DFF">
        <w:rPr>
          <w:rFonts w:asciiTheme="majorBidi" w:eastAsia="Arial" w:hAnsiTheme="majorBidi" w:cstheme="majorBidi"/>
          <w:color w:val="FF0000"/>
          <w:szCs w:val="22"/>
          <w:lang w:eastAsia="es-ES"/>
        </w:rPr>
        <w:t xml:space="preserve"> </w:t>
      </w:r>
      <w:r w:rsidRPr="002B7DFF">
        <w:rPr>
          <w:rFonts w:asciiTheme="majorBidi" w:eastAsia="Arial" w:hAnsiTheme="majorBidi" w:cstheme="majorBidi"/>
          <w:szCs w:val="22"/>
          <w:lang w:eastAsia="es-ES"/>
        </w:rPr>
        <w:t>[</w:t>
      </w:r>
      <w:r w:rsidRPr="002B7DFF">
        <w:rPr>
          <w:rFonts w:asciiTheme="majorBidi" w:hAnsiTheme="majorBidi" w:cstheme="majorBidi"/>
          <w:b/>
          <w:bCs/>
          <w:snapToGrid w:val="0"/>
          <w:kern w:val="22"/>
          <w:szCs w:val="22"/>
          <w:lang w:eastAsia="en-CA"/>
        </w:rPr>
        <w:t>находящимся под угрозой исчезновения</w:t>
      </w:r>
      <w:r w:rsidRPr="002B7DFF">
        <w:rPr>
          <w:rFonts w:asciiTheme="majorBidi" w:hAnsiTheme="majorBidi" w:cstheme="majorBidi"/>
          <w:b/>
          <w:snapToGrid w:val="0"/>
          <w:kern w:val="22"/>
          <w:szCs w:val="22"/>
          <w:lang w:eastAsia="en-CA"/>
        </w:rPr>
        <w:t xml:space="preserve"> и уязвимым]</w:t>
      </w:r>
      <w:r w:rsidRPr="002B7DFF">
        <w:rPr>
          <w:rFonts w:asciiTheme="majorBidi" w:eastAsia="Arial" w:hAnsiTheme="majorBidi" w:cstheme="majorBidi"/>
          <w:szCs w:val="22"/>
          <w:lang w:eastAsia="es-ES"/>
        </w:rPr>
        <w:t xml:space="preserve"> </w:t>
      </w:r>
      <w:r w:rsidRPr="002B7DFF">
        <w:rPr>
          <w:rFonts w:asciiTheme="majorBidi" w:hAnsiTheme="majorBidi" w:cstheme="majorBidi"/>
          <w:szCs w:val="22"/>
        </w:rPr>
        <w:t>[приоритетным [</w:t>
      </w:r>
      <w:r w:rsidRPr="002B7DFF">
        <w:rPr>
          <w:rFonts w:asciiTheme="majorBidi" w:hAnsiTheme="majorBidi" w:cstheme="majorBidi"/>
          <w:b/>
          <w:bCs/>
          <w:szCs w:val="22"/>
        </w:rPr>
        <w:t>местным][инвазивным чужеродным]</w:t>
      </w:r>
      <w:r w:rsidRPr="002B7DFF">
        <w:rPr>
          <w:rFonts w:asciiTheme="majorBidi" w:hAnsiTheme="majorBidi" w:cstheme="majorBidi"/>
          <w:szCs w:val="22"/>
        </w:rPr>
        <w:t xml:space="preserve"> видам [</w:t>
      </w:r>
      <w:r w:rsidRPr="002B7DFF">
        <w:rPr>
          <w:rFonts w:asciiTheme="majorBidi" w:eastAsia="Arial" w:hAnsiTheme="majorBidi" w:cstheme="majorBidi"/>
          <w:b/>
          <w:szCs w:val="22"/>
          <w:lang w:eastAsia="es-ES"/>
        </w:rPr>
        <w:t>с более высоким инвазивным потенциалом] [</w:t>
      </w:r>
      <w:r w:rsidRPr="002B7DFF">
        <w:rPr>
          <w:rFonts w:asciiTheme="majorBidi" w:hAnsiTheme="majorBidi" w:cstheme="majorBidi"/>
          <w:szCs w:val="22"/>
        </w:rPr>
        <w:t>и [приоритетным] объектам][</w:t>
      </w:r>
      <w:r w:rsidRPr="002B7DFF">
        <w:rPr>
          <w:rFonts w:asciiTheme="majorBidi" w:hAnsiTheme="majorBidi" w:cstheme="majorBidi"/>
          <w:b/>
          <w:bCs/>
          <w:szCs w:val="22"/>
        </w:rPr>
        <w:t xml:space="preserve"> ключевым районам для сохранения биоразнообразия]</w:t>
      </w:r>
      <w:r w:rsidRPr="002B7DFF">
        <w:rPr>
          <w:rFonts w:asciiTheme="majorBidi" w:hAnsiTheme="majorBidi" w:cstheme="majorBidi"/>
          <w:szCs w:val="22"/>
        </w:rPr>
        <w:t xml:space="preserve">, и </w:t>
      </w:r>
      <w:r w:rsidRPr="002B7DFF">
        <w:rPr>
          <w:rFonts w:asciiTheme="majorBidi" w:hAnsiTheme="majorBidi" w:cstheme="majorBidi"/>
          <w:b/>
          <w:bCs/>
          <w:szCs w:val="22"/>
        </w:rPr>
        <w:t xml:space="preserve">активизация усилий по раннему обнаружению и быстрому реагированию, а также расширение международного сотрудничества в целях развития потенциала и технологий для выявления видов, </w:t>
      </w:r>
      <w:r w:rsidRPr="002B7DFF">
        <w:rPr>
          <w:rFonts w:asciiTheme="majorBidi" w:hAnsiTheme="majorBidi" w:cstheme="majorBidi"/>
          <w:szCs w:val="22"/>
        </w:rPr>
        <w:t>[</w:t>
      </w:r>
      <w:r w:rsidRPr="002B7DFF">
        <w:rPr>
          <w:rFonts w:asciiTheme="majorBidi" w:eastAsia="Arial" w:hAnsiTheme="majorBidi" w:cstheme="majorBidi"/>
          <w:b/>
          <w:szCs w:val="22"/>
          <w:lang w:eastAsia="es-ES"/>
        </w:rPr>
        <w:t>с учетом национальных обстоятельств]</w:t>
      </w:r>
      <w:r w:rsidRPr="002B7DFF">
        <w:rPr>
          <w:rFonts w:asciiTheme="majorBidi" w:hAnsiTheme="majorBidi" w:cstheme="majorBidi"/>
          <w:szCs w:val="22"/>
        </w:rPr>
        <w:t xml:space="preserve"> [</w:t>
      </w:r>
      <w:r w:rsidRPr="008521B5">
        <w:rPr>
          <w:rFonts w:asciiTheme="majorBidi" w:hAnsiTheme="majorBidi" w:cstheme="majorBidi"/>
          <w:b/>
          <w:szCs w:val="22"/>
        </w:rPr>
        <w:t>и с учетом местного социально-экологического контекста и национальных условий всех Сторон</w:t>
      </w:r>
      <w:r w:rsidRPr="002B7DFF">
        <w:rPr>
          <w:rFonts w:asciiTheme="majorBidi" w:hAnsiTheme="majorBidi" w:cstheme="majorBidi"/>
          <w:szCs w:val="22"/>
        </w:rPr>
        <w:t>] [</w:t>
      </w:r>
      <w:r w:rsidRPr="002B7DFF">
        <w:rPr>
          <w:rFonts w:asciiTheme="majorBidi" w:hAnsiTheme="majorBidi" w:cstheme="majorBidi"/>
          <w:b/>
          <w:bCs/>
          <w:szCs w:val="22"/>
        </w:rPr>
        <w:t>с учетом местных социально-экологических условий]</w:t>
      </w:r>
      <w:r w:rsidRPr="002B7DFF">
        <w:rPr>
          <w:rFonts w:asciiTheme="majorBidi" w:hAnsiTheme="majorBidi" w:cstheme="majorBidi"/>
          <w:szCs w:val="22"/>
        </w:rPr>
        <w:t xml:space="preserve"> [</w:t>
      </w:r>
      <w:r w:rsidRPr="002B7DFF">
        <w:rPr>
          <w:rFonts w:asciiTheme="majorBidi" w:hAnsiTheme="majorBidi" w:cstheme="majorBidi"/>
          <w:b/>
          <w:bCs/>
          <w:szCs w:val="22"/>
        </w:rPr>
        <w:t>искоренению инвазивных чужеродных видов в морских и прибрежных экосистемах, включая океанические острова] [</w:t>
      </w:r>
      <w:r w:rsidRPr="002B7DFF">
        <w:rPr>
          <w:rFonts w:asciiTheme="majorBidi" w:hAnsiTheme="majorBidi" w:cstheme="majorBidi"/>
          <w:b/>
          <w:bCs/>
          <w:color w:val="000000" w:themeColor="text1"/>
          <w:szCs w:val="22"/>
        </w:rPr>
        <w:t xml:space="preserve">а также островам] </w:t>
      </w:r>
      <w:r w:rsidRPr="002B7DFF">
        <w:rPr>
          <w:rFonts w:asciiTheme="majorBidi" w:hAnsiTheme="majorBidi" w:cstheme="majorBidi"/>
          <w:b/>
          <w:bCs/>
          <w:szCs w:val="22"/>
        </w:rPr>
        <w:t>и поддержка разработки новых инновационных природоохранных инструментов для совершенствования существующих стратегий регулирования и контроля инвазивных чужеродных видов.(*)</w:t>
      </w:r>
    </w:p>
    <w:p w14:paraId="0B0D475B" w14:textId="77777777" w:rsidR="00317E07" w:rsidRPr="002B7DFF" w:rsidRDefault="00317E07" w:rsidP="0049160E">
      <w:pPr>
        <w:spacing w:before="240" w:after="120"/>
        <w:rPr>
          <w:rFonts w:asciiTheme="majorBidi" w:hAnsiTheme="majorBidi" w:cstheme="majorBidi"/>
          <w:sz w:val="20"/>
          <w:szCs w:val="20"/>
        </w:rPr>
      </w:pPr>
      <w:r w:rsidRPr="002B7DFF">
        <w:rPr>
          <w:rFonts w:asciiTheme="majorBidi" w:hAnsiTheme="majorBidi" w:cstheme="majorBidi"/>
          <w:b/>
          <w:bCs/>
          <w:sz w:val="20"/>
          <w:szCs w:val="20"/>
        </w:rPr>
        <w:t>(*)</w:t>
      </w:r>
      <w:r>
        <w:rPr>
          <w:rFonts w:asciiTheme="majorBidi" w:hAnsiTheme="majorBidi" w:cstheme="majorBidi"/>
          <w:b/>
          <w:bCs/>
          <w:sz w:val="20"/>
          <w:szCs w:val="20"/>
        </w:rPr>
        <w:t xml:space="preserve"> </w:t>
      </w:r>
      <w:r w:rsidRPr="006560DB">
        <w:rPr>
          <w:rFonts w:asciiTheme="majorBidi" w:hAnsiTheme="majorBidi" w:cstheme="majorBidi"/>
          <w:bCs/>
          <w:i/>
          <w:iCs/>
          <w:sz w:val="20"/>
          <w:szCs w:val="20"/>
        </w:rPr>
        <w:t>Принимая во внимание то, что значительное содействие выявлению инвазивных чужеродных видов может оказать использование ДНК-штрихкодирования, особенно в случаях инвазивных чужеродных видов, очень похожих на местные виды, что для ДНК-штрихкодирования требуется цифровая информация о последовательностях в отношении генетических ресурсов и что поэтому эта задача выиграет от наличия в глобальной рамочной программе в области биоразнообразия комплексного решения для получения доступа к цифровой информации о последовательностях в отношении генетических ресурсов и совместного использования выгод от ее применения</w:t>
      </w:r>
      <w:r w:rsidRPr="002B7DFF">
        <w:rPr>
          <w:rFonts w:asciiTheme="majorBidi" w:hAnsiTheme="majorBidi" w:cstheme="majorBidi"/>
          <w:i/>
          <w:iCs/>
          <w:sz w:val="20"/>
          <w:szCs w:val="20"/>
        </w:rPr>
        <w:t>.</w:t>
      </w:r>
    </w:p>
    <w:p w14:paraId="177723C9"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lastRenderedPageBreak/>
        <w:t>ПРЕДЛОЖЕНИЯ СТОРОН</w:t>
      </w:r>
    </w:p>
    <w:p w14:paraId="50A49290"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Аргентина</w:t>
      </w:r>
      <w:r w:rsidRPr="002B7DFF">
        <w:rPr>
          <w:rFonts w:asciiTheme="majorBidi" w:hAnsiTheme="majorBidi" w:cstheme="majorBidi"/>
          <w:b/>
          <w:bCs/>
          <w:szCs w:val="22"/>
        </w:rPr>
        <w:t xml:space="preserve">: Выявление </w:t>
      </w:r>
      <w:r w:rsidRPr="002B7DFF">
        <w:rPr>
          <w:rFonts w:asciiTheme="majorBidi" w:hAnsiTheme="majorBidi" w:cstheme="majorBidi"/>
          <w:szCs w:val="22"/>
        </w:rPr>
        <w:t>и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w:t>
      </w:r>
      <w:r w:rsidRPr="002B7DFF">
        <w:rPr>
          <w:rFonts w:asciiTheme="majorBidi" w:hAnsiTheme="majorBidi" w:cstheme="majorBidi"/>
          <w:b/>
          <w:bCs/>
          <w:szCs w:val="22"/>
        </w:rPr>
        <w:t xml:space="preserve"> выявление и </w:t>
      </w:r>
      <w:r w:rsidRPr="002B7DFF">
        <w:rPr>
          <w:rFonts w:asciiTheme="majorBidi" w:hAnsiTheme="majorBidi" w:cstheme="majorBidi"/>
          <w:szCs w:val="22"/>
        </w:rPr>
        <w:t>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54976F29"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Боливия (Многонациональное Государство)</w:t>
      </w:r>
      <w:r w:rsidRPr="002B7DFF">
        <w:rPr>
          <w:rFonts w:asciiTheme="majorBidi" w:hAnsiTheme="majorBidi" w:cstheme="majorBidi"/>
          <w:b/>
          <w:bCs/>
          <w:szCs w:val="22"/>
        </w:rPr>
        <w:t xml:space="preserve">: Законодательное закрепление и осуществление мер по поддержке и укреплению контроля, мониторинга и искоренения инвазивных видов сообразно обстоятельствам </w:t>
      </w:r>
      <w:r w:rsidRPr="002B7DFF">
        <w:rPr>
          <w:rFonts w:asciiTheme="majorBidi" w:hAnsiTheme="majorBidi" w:cstheme="majorBidi"/>
          <w:strike/>
          <w:szCs w:val="22"/>
        </w:rPr>
        <w:t>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w:t>
      </w:r>
      <w:r w:rsidRPr="002B7DFF">
        <w:rPr>
          <w:rFonts w:asciiTheme="majorBidi" w:hAnsiTheme="majorBidi" w:cstheme="majorBidi"/>
          <w:b/>
          <w:bCs/>
          <w:szCs w:val="22"/>
        </w:rPr>
        <w:t xml:space="preserve"> </w:t>
      </w:r>
      <w:r w:rsidRPr="002B7DFF">
        <w:rPr>
          <w:rFonts w:asciiTheme="majorBidi" w:hAnsiTheme="majorBidi" w:cstheme="majorBidi"/>
          <w:szCs w:val="22"/>
        </w:rPr>
        <w:t>для устранения или сокращения их воздействия с уделением особого внимания приоритетным видам и приоритетным объектам.</w:t>
      </w:r>
    </w:p>
    <w:p w14:paraId="5090515C"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Бразилия</w:t>
      </w:r>
      <w:r w:rsidRPr="002B7DFF">
        <w:rPr>
          <w:rFonts w:asciiTheme="majorBidi" w:hAnsiTheme="majorBidi" w:cstheme="majorBidi"/>
          <w:b/>
          <w:bCs/>
          <w:szCs w:val="22"/>
        </w:rPr>
        <w:t xml:space="preserve">: Выявление и </w:t>
      </w:r>
      <w:r w:rsidRPr="002B7DFF">
        <w:rPr>
          <w:rFonts w:asciiTheme="majorBidi" w:hAnsiTheme="majorBidi" w:cstheme="majorBidi"/>
          <w:szCs w:val="22"/>
        </w:rPr>
        <w:t>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w:t>
      </w:r>
      <w:r w:rsidRPr="002B7DFF">
        <w:rPr>
          <w:rFonts w:asciiTheme="majorBidi" w:hAnsiTheme="majorBidi" w:cstheme="majorBidi"/>
          <w:b/>
          <w:bCs/>
          <w:szCs w:val="22"/>
        </w:rPr>
        <w:t xml:space="preserve"> при наличии соответствующих данных, повышение осведомленности о темпах интродукции и распространения инвазивных чужеродных видов, в особенности в развивающихся странах, </w:t>
      </w:r>
      <w:r w:rsidRPr="002B7DFF">
        <w:rPr>
          <w:rFonts w:asciiTheme="majorBidi" w:hAnsiTheme="majorBidi" w:cstheme="majorBidi"/>
          <w:szCs w:val="22"/>
        </w:rPr>
        <w:t xml:space="preserve">а также контроль или искоренение инвазивных чужеродных видов для устранения или сокращения их воздействия с уделением особого внимания </w:t>
      </w:r>
      <w:r w:rsidRPr="002B7DFF">
        <w:rPr>
          <w:rFonts w:asciiTheme="majorBidi" w:hAnsiTheme="majorBidi" w:cstheme="majorBidi"/>
          <w:strike/>
          <w:szCs w:val="22"/>
        </w:rPr>
        <w:t>приоритетным видам и приоритетным объектам.</w:t>
      </w:r>
      <w:r w:rsidRPr="002B7DFF">
        <w:rPr>
          <w:rFonts w:asciiTheme="majorBidi" w:hAnsiTheme="majorBidi" w:cstheme="majorBidi"/>
          <w:szCs w:val="22"/>
        </w:rPr>
        <w:t xml:space="preserve"> </w:t>
      </w:r>
      <w:r w:rsidRPr="002B7DFF">
        <w:rPr>
          <w:rFonts w:asciiTheme="majorBidi" w:hAnsiTheme="majorBidi" w:cstheme="majorBidi"/>
          <w:b/>
          <w:bCs/>
          <w:szCs w:val="22"/>
        </w:rPr>
        <w:t>искоренению инвазивных чужеродных видов в морских и прибрежных экосистемах, включая океанические острова.</w:t>
      </w:r>
    </w:p>
    <w:p w14:paraId="1BE18607" w14:textId="77777777" w:rsidR="00FA7A8F" w:rsidRPr="002B7DFF" w:rsidRDefault="00FA7A8F" w:rsidP="0049160E">
      <w:pPr>
        <w:spacing w:before="120" w:after="120"/>
      </w:pPr>
      <w:r w:rsidRPr="002B7DFF">
        <w:rPr>
          <w:rFonts w:asciiTheme="majorBidi" w:hAnsiTheme="majorBidi" w:cstheme="majorBidi"/>
          <w:b/>
          <w:bCs/>
          <w:szCs w:val="22"/>
          <w:u w:val="single"/>
        </w:rPr>
        <w:t>Чили</w:t>
      </w:r>
      <w:r w:rsidRPr="002B7DFF">
        <w:rPr>
          <w:rFonts w:asciiTheme="majorBidi" w:hAnsiTheme="majorBidi" w:cstheme="majorBidi"/>
          <w:b/>
          <w:bCs/>
          <w:szCs w:val="22"/>
        </w:rPr>
        <w:t xml:space="preserve">: </w:t>
      </w:r>
      <w:r w:rsidRPr="002B7DFF">
        <w:rPr>
          <w:b/>
          <w:bCs/>
        </w:rPr>
        <w:t xml:space="preserve">Выявление и </w:t>
      </w:r>
      <w:r w:rsidRPr="002B7DFF">
        <w:t>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2E888BAA" w14:textId="77777777" w:rsidR="00FA7A8F" w:rsidRPr="002B7DFF" w:rsidRDefault="00FA7A8F" w:rsidP="0049160E">
      <w:pPr>
        <w:spacing w:before="120" w:after="120"/>
        <w:rPr>
          <w:rFonts w:asciiTheme="majorBidi" w:hAnsiTheme="majorBidi" w:cstheme="majorBidi"/>
          <w:kern w:val="22"/>
          <w:szCs w:val="22"/>
          <w:lang w:eastAsia="es-ES"/>
        </w:rPr>
      </w:pPr>
      <w:r w:rsidRPr="002B7DFF">
        <w:rPr>
          <w:rFonts w:asciiTheme="majorBidi" w:hAnsiTheme="majorBidi" w:cstheme="majorBidi"/>
          <w:b/>
          <w:bCs/>
          <w:szCs w:val="22"/>
          <w:u w:val="single"/>
        </w:rPr>
        <w:t>Колумбия</w:t>
      </w:r>
      <w:r w:rsidRPr="002B7DFF">
        <w:rPr>
          <w:rFonts w:asciiTheme="majorBidi" w:eastAsia="Arial" w:hAnsiTheme="majorBidi" w:cstheme="majorBidi"/>
          <w:b/>
          <w:szCs w:val="22"/>
          <w:lang w:eastAsia="es-ES"/>
        </w:rPr>
        <w:t>: Выявление и</w:t>
      </w:r>
      <w:r w:rsidRPr="002B7DFF">
        <w:rPr>
          <w:rFonts w:asciiTheme="majorBidi" w:eastAsia="Arial" w:hAnsiTheme="majorBidi" w:cstheme="majorBidi"/>
          <w:szCs w:val="22"/>
          <w:lang w:eastAsia="es-ES"/>
        </w:rPr>
        <w:t xml:space="preserve">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w:t>
      </w:r>
      <w:r w:rsidRPr="002B7DFF">
        <w:rPr>
          <w:rFonts w:asciiTheme="majorBidi" w:eastAsia="Arial" w:hAnsiTheme="majorBidi" w:cstheme="majorBidi"/>
          <w:b/>
          <w:szCs w:val="22"/>
          <w:lang w:eastAsia="es-ES"/>
        </w:rPr>
        <w:t>в том числе в рамках мероприятий, разработанных производственными секторами</w:t>
      </w:r>
      <w:r w:rsidRPr="002B7DFF">
        <w:rPr>
          <w:rFonts w:asciiTheme="majorBidi" w:eastAsia="Arial" w:hAnsiTheme="majorBidi" w:cstheme="majorBidi"/>
          <w:szCs w:val="22"/>
          <w:lang w:eastAsia="es-ES"/>
        </w:rPr>
        <w:t xml:space="preserve">, для устранения или сокращения их воздействия </w:t>
      </w:r>
      <w:r w:rsidRPr="002B7DFF">
        <w:rPr>
          <w:rFonts w:asciiTheme="majorBidi" w:eastAsia="Arial" w:hAnsiTheme="majorBidi" w:cstheme="majorBidi"/>
          <w:b/>
          <w:szCs w:val="22"/>
          <w:lang w:eastAsia="es-ES"/>
        </w:rPr>
        <w:t>на здоровье человека и животных и целостность экосистем</w:t>
      </w:r>
      <w:r w:rsidRPr="002B7DFF">
        <w:rPr>
          <w:rFonts w:asciiTheme="majorBidi" w:eastAsia="Arial" w:hAnsiTheme="majorBidi" w:cstheme="majorBidi"/>
          <w:szCs w:val="22"/>
          <w:lang w:eastAsia="es-ES"/>
        </w:rPr>
        <w:t xml:space="preserve"> с уделением особого внимания приоритетным видам </w:t>
      </w:r>
      <w:r w:rsidRPr="002B7DFF">
        <w:rPr>
          <w:rFonts w:asciiTheme="majorBidi" w:eastAsia="Arial" w:hAnsiTheme="majorBidi" w:cstheme="majorBidi"/>
          <w:b/>
          <w:szCs w:val="22"/>
          <w:lang w:eastAsia="es-ES"/>
        </w:rPr>
        <w:t xml:space="preserve">с более высоким инвазивным потенциалом </w:t>
      </w:r>
      <w:r w:rsidRPr="002B7DFF">
        <w:rPr>
          <w:rFonts w:asciiTheme="majorBidi" w:eastAsia="Arial" w:hAnsiTheme="majorBidi" w:cstheme="majorBidi"/>
          <w:szCs w:val="22"/>
          <w:lang w:eastAsia="es-ES"/>
        </w:rPr>
        <w:t>и приоритетным объектам</w:t>
      </w:r>
      <w:r w:rsidRPr="002B7DFF">
        <w:rPr>
          <w:rFonts w:asciiTheme="majorBidi" w:eastAsia="Arial" w:hAnsiTheme="majorBidi" w:cstheme="majorBidi"/>
          <w:b/>
          <w:szCs w:val="22"/>
          <w:lang w:eastAsia="es-ES"/>
        </w:rPr>
        <w:t xml:space="preserve"> с учетом национальных обстоятельств</w:t>
      </w:r>
      <w:r w:rsidRPr="002B7DFF">
        <w:rPr>
          <w:rFonts w:asciiTheme="majorBidi" w:eastAsia="Arial" w:hAnsiTheme="majorBidi" w:cstheme="majorBidi"/>
          <w:szCs w:val="22"/>
          <w:lang w:eastAsia="es-ES"/>
        </w:rPr>
        <w:t>.</w:t>
      </w:r>
    </w:p>
    <w:p w14:paraId="4762CE53" w14:textId="77777777" w:rsidR="00FA7A8F" w:rsidRPr="002B7DFF" w:rsidRDefault="00FA7A8F" w:rsidP="0049160E">
      <w:pPr>
        <w:spacing w:before="120" w:after="120"/>
      </w:pPr>
      <w:r w:rsidRPr="002B7DFF">
        <w:rPr>
          <w:rFonts w:asciiTheme="majorBidi" w:hAnsiTheme="majorBidi" w:cstheme="majorBidi"/>
          <w:b/>
          <w:szCs w:val="22"/>
          <w:u w:val="single"/>
        </w:rPr>
        <w:t>Кот-д’Ивуар</w:t>
      </w:r>
      <w:r w:rsidRPr="002B7DFF">
        <w:rPr>
          <w:rFonts w:asciiTheme="majorBidi" w:hAnsiTheme="majorBidi" w:cstheme="majorBidi"/>
          <w:b/>
          <w:szCs w:val="22"/>
        </w:rPr>
        <w:t xml:space="preserve">: </w:t>
      </w:r>
      <w:r w:rsidRPr="002B7DFF">
        <w:t xml:space="preserve">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w:t>
      </w:r>
      <w:r w:rsidRPr="002B7DFF">
        <w:rPr>
          <w:strike/>
        </w:rPr>
        <w:t>или искоренение</w:t>
      </w:r>
      <w:r w:rsidRPr="002B7DFF">
        <w:t xml:space="preserve"> инвазивных чужеродных видов </w:t>
      </w:r>
      <w:r w:rsidRPr="002B7DFF">
        <w:rPr>
          <w:strike/>
        </w:rPr>
        <w:t>для устранения или сокращения</w:t>
      </w:r>
      <w:r w:rsidRPr="002B7DFF">
        <w:t xml:space="preserve"> </w:t>
      </w:r>
      <w:r w:rsidRPr="002B7DFF">
        <w:rPr>
          <w:b/>
        </w:rPr>
        <w:t>и</w:t>
      </w:r>
      <w:r w:rsidRPr="002B7DFF">
        <w:t xml:space="preserve"> их </w:t>
      </w:r>
      <w:r w:rsidRPr="002B7DFF">
        <w:rPr>
          <w:b/>
        </w:rPr>
        <w:t>социально-экономического</w:t>
      </w:r>
      <w:r w:rsidRPr="002B7DFF">
        <w:t xml:space="preserve"> воздействия с уделением особого внимания приоритетным видам и приоритетным объектам. </w:t>
      </w:r>
    </w:p>
    <w:p w14:paraId="2068AFA3" w14:textId="77777777" w:rsidR="004739F6" w:rsidRPr="002B7DFF" w:rsidRDefault="004739F6" w:rsidP="0049160E">
      <w:pPr>
        <w:spacing w:before="120" w:after="120"/>
        <w:rPr>
          <w:rFonts w:asciiTheme="majorBidi" w:hAnsiTheme="majorBidi" w:cstheme="majorBidi"/>
          <w:bCs/>
          <w:szCs w:val="22"/>
        </w:rPr>
      </w:pPr>
      <w:r w:rsidRPr="002B7DFF">
        <w:rPr>
          <w:rFonts w:asciiTheme="majorBidi" w:hAnsiTheme="majorBidi" w:cstheme="majorBidi"/>
          <w:b/>
          <w:bCs/>
          <w:szCs w:val="22"/>
          <w:u w:val="single"/>
        </w:rPr>
        <w:t>Эквадор</w:t>
      </w:r>
      <w:r w:rsidRPr="002B7DFF">
        <w:rPr>
          <w:rFonts w:asciiTheme="majorBidi" w:hAnsiTheme="majorBidi" w:cstheme="majorBidi"/>
          <w:b/>
          <w:szCs w:val="22"/>
        </w:rPr>
        <w:t xml:space="preserve">: Выявление и </w:t>
      </w:r>
      <w:r w:rsidRPr="002B7DFF">
        <w:rPr>
          <w:rFonts w:asciiTheme="majorBidi" w:hAnsiTheme="majorBidi" w:cstheme="majorBidi"/>
          <w:bCs/>
          <w:szCs w:val="22"/>
        </w:rPr>
        <w:t xml:space="preserve">регулирование путей интродукции </w:t>
      </w:r>
      <w:r w:rsidRPr="002B7DFF">
        <w:rPr>
          <w:rFonts w:asciiTheme="majorBidi" w:hAnsiTheme="majorBidi" w:cstheme="majorBidi"/>
          <w:b/>
          <w:szCs w:val="22"/>
        </w:rPr>
        <w:t xml:space="preserve">и распространения </w:t>
      </w:r>
      <w:r w:rsidRPr="002B7DFF">
        <w:rPr>
          <w:rFonts w:asciiTheme="majorBidi" w:hAnsiTheme="majorBidi" w:cstheme="majorBidi"/>
          <w:bCs/>
          <w:szCs w:val="22"/>
        </w:rPr>
        <w:t>инвазивных чужеродных видов наряду с предупреждением или сокращением темпов их интродукции,</w:t>
      </w:r>
      <w:r w:rsidRPr="002B7DFF">
        <w:rPr>
          <w:rFonts w:asciiTheme="majorBidi" w:hAnsiTheme="majorBidi" w:cstheme="majorBidi"/>
          <w:b/>
          <w:szCs w:val="22"/>
        </w:rPr>
        <w:t xml:space="preserve"> </w:t>
      </w:r>
      <w:r w:rsidRPr="002B7DFF">
        <w:rPr>
          <w:rFonts w:asciiTheme="majorBidi" w:hAnsiTheme="majorBidi" w:cstheme="majorBidi"/>
          <w:bCs/>
          <w:strike/>
          <w:szCs w:val="22"/>
        </w:rPr>
        <w:t>и</w:t>
      </w:r>
      <w:r w:rsidRPr="002B7DFF">
        <w:rPr>
          <w:rFonts w:asciiTheme="majorBidi" w:hAnsiTheme="majorBidi" w:cstheme="majorBidi"/>
          <w:b/>
          <w:szCs w:val="22"/>
        </w:rPr>
        <w:t xml:space="preserve"> </w:t>
      </w:r>
      <w:r w:rsidRPr="002B7DFF">
        <w:rPr>
          <w:rFonts w:asciiTheme="majorBidi" w:hAnsiTheme="majorBidi" w:cstheme="majorBidi"/>
          <w:bCs/>
          <w:szCs w:val="22"/>
        </w:rPr>
        <w:t>распространения</w:t>
      </w:r>
      <w:r w:rsidRPr="002B7DFF">
        <w:rPr>
          <w:rFonts w:asciiTheme="majorBidi" w:hAnsiTheme="majorBidi" w:cstheme="majorBidi"/>
          <w:b/>
          <w:szCs w:val="22"/>
        </w:rPr>
        <w:t xml:space="preserve"> и укоренения</w:t>
      </w:r>
      <w:r w:rsidRPr="002B7DFF">
        <w:rPr>
          <w:rFonts w:asciiTheme="majorBidi" w:hAnsiTheme="majorBidi" w:cstheme="majorBidi"/>
          <w:szCs w:val="22"/>
        </w:rPr>
        <w:t xml:space="preserve"> </w:t>
      </w:r>
      <w:r w:rsidRPr="002B7DFF">
        <w:rPr>
          <w:rFonts w:asciiTheme="majorBidi" w:hAnsiTheme="majorBidi" w:cstheme="majorBidi"/>
          <w:strike/>
          <w:szCs w:val="22"/>
        </w:rPr>
        <w:t>как минимум на 50%, а также</w:t>
      </w:r>
      <w:r w:rsidRPr="002B7DFF">
        <w:rPr>
          <w:kern w:val="22"/>
          <w:sz w:val="24"/>
          <w:szCs w:val="22"/>
          <w:lang w:eastAsia="ru-RU"/>
        </w:rPr>
        <w:t xml:space="preserve"> </w:t>
      </w:r>
      <w:r w:rsidRPr="002B7DFF">
        <w:rPr>
          <w:rFonts w:asciiTheme="majorBidi" w:hAnsiTheme="majorBidi" w:cstheme="majorBidi"/>
          <w:strike/>
          <w:szCs w:val="22"/>
        </w:rPr>
        <w:t>контроль или искоренение</w:t>
      </w:r>
      <w:r w:rsidRPr="002B7DFF">
        <w:rPr>
          <w:rFonts w:asciiTheme="majorBidi" w:hAnsiTheme="majorBidi" w:cstheme="majorBidi"/>
          <w:b/>
          <w:szCs w:val="22"/>
        </w:rPr>
        <w:t xml:space="preserve"> путем предотвращения, </w:t>
      </w:r>
      <w:r w:rsidRPr="000C1234">
        <w:rPr>
          <w:rFonts w:asciiTheme="majorBidi" w:hAnsiTheme="majorBidi" w:cstheme="majorBidi"/>
          <w:bCs/>
          <w:szCs w:val="22"/>
        </w:rPr>
        <w:t>контроля или искоренения</w:t>
      </w:r>
      <w:r w:rsidRPr="002B7DFF">
        <w:rPr>
          <w:rFonts w:asciiTheme="majorBidi" w:hAnsiTheme="majorBidi" w:cstheme="majorBidi"/>
          <w:b/>
          <w:szCs w:val="22"/>
        </w:rPr>
        <w:t xml:space="preserve"> </w:t>
      </w:r>
      <w:r w:rsidRPr="002B7DFF">
        <w:rPr>
          <w:rFonts w:asciiTheme="majorBidi" w:hAnsiTheme="majorBidi" w:cstheme="majorBidi"/>
          <w:bCs/>
          <w:strike/>
          <w:szCs w:val="22"/>
        </w:rPr>
        <w:t>инвазивных чужеродных видов</w:t>
      </w:r>
      <w:r w:rsidRPr="002B7DFF">
        <w:rPr>
          <w:rFonts w:asciiTheme="majorBidi" w:hAnsiTheme="majorBidi" w:cstheme="majorBidi"/>
          <w:szCs w:val="22"/>
        </w:rPr>
        <w:t xml:space="preserve"> </w:t>
      </w:r>
      <w:r w:rsidRPr="002B7DFF">
        <w:rPr>
          <w:rFonts w:asciiTheme="majorBidi" w:hAnsiTheme="majorBidi" w:cstheme="majorBidi"/>
          <w:bCs/>
          <w:szCs w:val="22"/>
        </w:rPr>
        <w:t>для устранения или сокращения их воздействия с уделением особого внимания приоритетным видам и приоритетным объектам.</w:t>
      </w:r>
    </w:p>
    <w:p w14:paraId="6B26D063" w14:textId="77777777" w:rsidR="004739F6" w:rsidRPr="002B7DFF" w:rsidRDefault="004739F6" w:rsidP="0049160E">
      <w:pPr>
        <w:spacing w:before="120" w:after="120"/>
        <w:rPr>
          <w:rFonts w:asciiTheme="majorBidi" w:hAnsiTheme="majorBidi" w:cstheme="majorBidi"/>
          <w:szCs w:val="22"/>
        </w:rPr>
      </w:pPr>
      <w:r w:rsidRPr="002B7DFF">
        <w:rPr>
          <w:rFonts w:asciiTheme="majorBidi" w:hAnsiTheme="majorBidi" w:cstheme="majorBidi"/>
          <w:b/>
          <w:szCs w:val="22"/>
          <w:u w:val="single"/>
        </w:rPr>
        <w:t>Эфиопия</w:t>
      </w:r>
      <w:r w:rsidRPr="002B7DFF">
        <w:rPr>
          <w:rFonts w:asciiTheme="majorBidi" w:hAnsiTheme="majorBidi" w:cstheme="majorBidi"/>
          <w:b/>
          <w:szCs w:val="22"/>
        </w:rPr>
        <w:t>: Выявление и</w:t>
      </w:r>
      <w:r w:rsidRPr="002B7DFF">
        <w:rPr>
          <w:rFonts w:asciiTheme="majorBidi" w:hAnsiTheme="majorBidi" w:cstheme="majorBidi"/>
          <w:bCs/>
          <w:szCs w:val="22"/>
        </w:rPr>
        <w:t xml:space="preserve">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 а также контроль или искоренение инвазивных чужеродных видов для устранения или сокращения </w:t>
      </w:r>
      <w:r w:rsidRPr="002B7DFF">
        <w:rPr>
          <w:rFonts w:asciiTheme="majorBidi" w:hAnsiTheme="majorBidi" w:cstheme="majorBidi"/>
          <w:b/>
          <w:szCs w:val="22"/>
        </w:rPr>
        <w:t xml:space="preserve">масштаба </w:t>
      </w:r>
      <w:r w:rsidRPr="002B7DFF">
        <w:rPr>
          <w:rFonts w:asciiTheme="majorBidi" w:hAnsiTheme="majorBidi" w:cstheme="majorBidi"/>
          <w:bCs/>
          <w:szCs w:val="22"/>
        </w:rPr>
        <w:t>их</w:t>
      </w:r>
      <w:r w:rsidRPr="002B7DFF">
        <w:rPr>
          <w:rFonts w:asciiTheme="majorBidi" w:hAnsiTheme="majorBidi" w:cstheme="majorBidi"/>
          <w:b/>
          <w:bCs/>
          <w:szCs w:val="22"/>
        </w:rPr>
        <w:t xml:space="preserve"> </w:t>
      </w:r>
      <w:r w:rsidRPr="002B7DFF">
        <w:rPr>
          <w:rFonts w:asciiTheme="majorBidi" w:hAnsiTheme="majorBidi" w:cstheme="majorBidi"/>
          <w:b/>
          <w:szCs w:val="22"/>
        </w:rPr>
        <w:t>распространения и</w:t>
      </w:r>
      <w:r w:rsidRPr="002B7DFF">
        <w:rPr>
          <w:rFonts w:asciiTheme="majorBidi" w:hAnsiTheme="majorBidi" w:cstheme="majorBidi"/>
          <w:szCs w:val="22"/>
        </w:rPr>
        <w:t xml:space="preserve"> воздействия</w:t>
      </w:r>
      <w:r w:rsidRPr="002B7DFF">
        <w:rPr>
          <w:rFonts w:asciiTheme="majorBidi" w:hAnsiTheme="majorBidi" w:cstheme="majorBidi"/>
          <w:bCs/>
          <w:szCs w:val="22"/>
        </w:rPr>
        <w:t xml:space="preserve"> </w:t>
      </w:r>
      <w:r w:rsidRPr="002B7DFF">
        <w:rPr>
          <w:rFonts w:asciiTheme="majorBidi" w:hAnsiTheme="majorBidi" w:cstheme="majorBidi"/>
          <w:b/>
          <w:bCs/>
          <w:szCs w:val="22"/>
        </w:rPr>
        <w:t xml:space="preserve">как минимум на 75% </w:t>
      </w:r>
      <w:r w:rsidRPr="002B7DFF">
        <w:rPr>
          <w:rFonts w:asciiTheme="majorBidi" w:hAnsiTheme="majorBidi" w:cstheme="majorBidi"/>
          <w:szCs w:val="22"/>
        </w:rPr>
        <w:t>с уделением особого внимания приоритетным видам и приоритетным объектам</w:t>
      </w:r>
      <w:r w:rsidRPr="002B7DFF">
        <w:rPr>
          <w:rFonts w:asciiTheme="majorBidi" w:hAnsiTheme="majorBidi" w:cstheme="majorBidi"/>
          <w:bCs/>
          <w:szCs w:val="22"/>
        </w:rPr>
        <w:t>.</w:t>
      </w:r>
    </w:p>
    <w:p w14:paraId="4EA69C70" w14:textId="77777777" w:rsidR="000A5A85" w:rsidRPr="002B7DFF" w:rsidRDefault="000A5A85" w:rsidP="0049160E">
      <w:pPr>
        <w:spacing w:before="120" w:after="120"/>
        <w:rPr>
          <w:rFonts w:asciiTheme="majorBidi" w:hAnsiTheme="majorBidi" w:cstheme="majorBidi"/>
          <w:szCs w:val="22"/>
        </w:rPr>
      </w:pPr>
      <w:r w:rsidRPr="002B7DFF">
        <w:rPr>
          <w:rFonts w:asciiTheme="majorBidi" w:hAnsiTheme="majorBidi" w:cstheme="majorBidi"/>
          <w:b/>
          <w:szCs w:val="22"/>
          <w:u w:val="single"/>
        </w:rPr>
        <w:lastRenderedPageBreak/>
        <w:t>Индонезия</w:t>
      </w:r>
      <w:r w:rsidRPr="002B7DFF">
        <w:rPr>
          <w:rFonts w:asciiTheme="majorBidi" w:hAnsiTheme="majorBidi" w:cstheme="majorBidi"/>
          <w:b/>
          <w:szCs w:val="22"/>
        </w:rPr>
        <w:t xml:space="preserve">: Выявление и </w:t>
      </w:r>
      <w:r w:rsidRPr="002B7DFF">
        <w:rPr>
          <w:rFonts w:asciiTheme="majorBidi" w:hAnsiTheme="majorBidi" w:cstheme="majorBidi"/>
          <w:szCs w:val="22"/>
        </w:rPr>
        <w:t xml:space="preserve">регулирование путей интродукции инвазивных чужеродных видов наряду с предупреждением или сокращением </w:t>
      </w:r>
      <w:r w:rsidRPr="002B7DFF">
        <w:rPr>
          <w:rFonts w:asciiTheme="majorBidi" w:hAnsiTheme="majorBidi" w:cstheme="majorBidi"/>
          <w:b/>
          <w:szCs w:val="22"/>
        </w:rPr>
        <w:t>зависящих от путей</w:t>
      </w:r>
      <w:r w:rsidRPr="002B7DFF">
        <w:rPr>
          <w:rFonts w:asciiTheme="majorBidi" w:hAnsiTheme="majorBidi" w:cstheme="majorBidi"/>
          <w:szCs w:val="22"/>
        </w:rPr>
        <w:t xml:space="preserve"> темпов их интродукции и распространения </w:t>
      </w:r>
      <w:r w:rsidRPr="002B7DFF">
        <w:rPr>
          <w:rFonts w:asciiTheme="majorBidi" w:hAnsiTheme="majorBidi" w:cstheme="majorBidi"/>
          <w:strike/>
          <w:color w:val="000000" w:themeColor="text1"/>
          <w:szCs w:val="22"/>
        </w:rPr>
        <w:t>как минимум на 50%</w:t>
      </w:r>
      <w:r w:rsidRPr="002B7DFF">
        <w:rPr>
          <w:rFonts w:asciiTheme="majorBidi" w:hAnsiTheme="majorBidi" w:cstheme="majorBidi"/>
          <w:szCs w:val="22"/>
        </w:rPr>
        <w:t>,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r w:rsidRPr="002B7DFF">
        <w:rPr>
          <w:rFonts w:asciiTheme="majorBidi" w:hAnsiTheme="majorBidi" w:cstheme="majorBidi"/>
          <w:b/>
          <w:szCs w:val="22"/>
        </w:rPr>
        <w:t xml:space="preserve"> </w:t>
      </w:r>
      <w:r>
        <w:rPr>
          <w:rFonts w:asciiTheme="majorBidi" w:hAnsiTheme="majorBidi" w:cstheme="majorBidi"/>
          <w:b/>
          <w:szCs w:val="22"/>
        </w:rPr>
        <w:t xml:space="preserve">и с учетом </w:t>
      </w:r>
      <w:r w:rsidRPr="002B7DFF">
        <w:rPr>
          <w:rFonts w:asciiTheme="majorBidi" w:hAnsiTheme="majorBidi" w:cstheme="majorBidi"/>
          <w:b/>
          <w:szCs w:val="22"/>
        </w:rPr>
        <w:t>местн</w:t>
      </w:r>
      <w:r>
        <w:rPr>
          <w:rFonts w:asciiTheme="majorBidi" w:hAnsiTheme="majorBidi" w:cstheme="majorBidi"/>
          <w:b/>
          <w:szCs w:val="22"/>
        </w:rPr>
        <w:t>ого</w:t>
      </w:r>
      <w:r w:rsidRPr="002B7DFF">
        <w:rPr>
          <w:rFonts w:asciiTheme="majorBidi" w:hAnsiTheme="majorBidi" w:cstheme="majorBidi"/>
          <w:b/>
          <w:szCs w:val="22"/>
        </w:rPr>
        <w:t xml:space="preserve"> социально-экологическ</w:t>
      </w:r>
      <w:r>
        <w:rPr>
          <w:rFonts w:asciiTheme="majorBidi" w:hAnsiTheme="majorBidi" w:cstheme="majorBidi"/>
          <w:b/>
          <w:szCs w:val="22"/>
        </w:rPr>
        <w:t>ого</w:t>
      </w:r>
      <w:r w:rsidRPr="002B7DFF">
        <w:rPr>
          <w:rFonts w:asciiTheme="majorBidi" w:hAnsiTheme="majorBidi" w:cstheme="majorBidi"/>
          <w:b/>
          <w:szCs w:val="22"/>
        </w:rPr>
        <w:t xml:space="preserve"> контекст</w:t>
      </w:r>
      <w:r>
        <w:rPr>
          <w:rFonts w:asciiTheme="majorBidi" w:hAnsiTheme="majorBidi" w:cstheme="majorBidi"/>
          <w:b/>
          <w:szCs w:val="22"/>
        </w:rPr>
        <w:t>а</w:t>
      </w:r>
      <w:r w:rsidRPr="002B7DFF">
        <w:rPr>
          <w:rFonts w:asciiTheme="majorBidi" w:hAnsiTheme="majorBidi" w:cstheme="majorBidi"/>
          <w:b/>
          <w:szCs w:val="22"/>
        </w:rPr>
        <w:t xml:space="preserve"> и национальны</w:t>
      </w:r>
      <w:r>
        <w:rPr>
          <w:rFonts w:asciiTheme="majorBidi" w:hAnsiTheme="majorBidi" w:cstheme="majorBidi"/>
          <w:b/>
          <w:szCs w:val="22"/>
        </w:rPr>
        <w:t>х условий</w:t>
      </w:r>
      <w:r w:rsidRPr="002B7DFF">
        <w:rPr>
          <w:rFonts w:asciiTheme="majorBidi" w:hAnsiTheme="majorBidi" w:cstheme="majorBidi"/>
          <w:b/>
          <w:szCs w:val="22"/>
        </w:rPr>
        <w:t xml:space="preserve"> всех Сторон</w:t>
      </w:r>
      <w:r w:rsidRPr="002B7DFF">
        <w:rPr>
          <w:rFonts w:asciiTheme="majorBidi" w:hAnsiTheme="majorBidi" w:cstheme="majorBidi"/>
          <w:szCs w:val="22"/>
        </w:rPr>
        <w:t>.</w:t>
      </w:r>
    </w:p>
    <w:p w14:paraId="15981F8B" w14:textId="77777777" w:rsidR="00CD3FAF" w:rsidRPr="002B7DFF" w:rsidRDefault="00CD3FAF" w:rsidP="0049160E">
      <w:pPr>
        <w:spacing w:before="120" w:after="120"/>
        <w:rPr>
          <w:rFonts w:asciiTheme="majorBidi" w:hAnsiTheme="majorBidi" w:cstheme="majorBidi"/>
          <w:b/>
          <w:szCs w:val="22"/>
        </w:rPr>
      </w:pPr>
      <w:r w:rsidRPr="002B7DFF">
        <w:rPr>
          <w:rFonts w:asciiTheme="majorBidi" w:hAnsiTheme="majorBidi" w:cstheme="majorBidi"/>
          <w:b/>
          <w:szCs w:val="22"/>
          <w:u w:val="single"/>
        </w:rPr>
        <w:t>Ямайка</w:t>
      </w:r>
      <w:r>
        <w:rPr>
          <w:rFonts w:asciiTheme="majorBidi" w:hAnsiTheme="majorBidi" w:cstheme="majorBidi"/>
          <w:i/>
          <w:szCs w:val="22"/>
        </w:rPr>
        <w:t>: вырази</w:t>
      </w:r>
      <w:r w:rsidRPr="002B7DFF">
        <w:rPr>
          <w:rFonts w:asciiTheme="majorBidi" w:hAnsiTheme="majorBidi" w:cstheme="majorBidi"/>
          <w:i/>
          <w:szCs w:val="22"/>
        </w:rPr>
        <w:t>ла пожелание разделить задачу следующим образом</w:t>
      </w:r>
      <w:r w:rsidRPr="002B7DFF">
        <w:rPr>
          <w:rFonts w:asciiTheme="majorBidi" w:hAnsiTheme="majorBidi" w:cstheme="majorBidi"/>
          <w:b/>
          <w:szCs w:val="22"/>
        </w:rPr>
        <w:t>:</w:t>
      </w:r>
    </w:p>
    <w:p w14:paraId="07FEE2F4" w14:textId="77777777" w:rsidR="00CD3FAF" w:rsidRPr="002B7DFF" w:rsidRDefault="00CD3FAF" w:rsidP="0049160E">
      <w:pPr>
        <w:spacing w:before="120" w:after="120"/>
        <w:ind w:firstLine="567"/>
        <w:rPr>
          <w:rFonts w:asciiTheme="majorBidi" w:hAnsiTheme="majorBidi" w:cstheme="majorBidi"/>
          <w:color w:val="000000" w:themeColor="text1"/>
          <w:szCs w:val="22"/>
        </w:rPr>
      </w:pPr>
      <w:r w:rsidRPr="002B7DFF">
        <w:rPr>
          <w:rFonts w:asciiTheme="majorBidi" w:hAnsiTheme="majorBidi" w:cstheme="majorBidi"/>
          <w:color w:val="000000" w:themeColor="text1"/>
          <w:szCs w:val="22"/>
        </w:rPr>
        <w:t>6 </w:t>
      </w:r>
      <w:r w:rsidRPr="002B7DFF">
        <w:rPr>
          <w:rFonts w:asciiTheme="majorBidi" w:hAnsiTheme="majorBidi" w:cstheme="majorBidi"/>
          <w:color w:val="000000" w:themeColor="text1"/>
          <w:szCs w:val="22"/>
          <w:lang w:val="en-GB"/>
        </w:rPr>
        <w:t>a</w:t>
      </w:r>
      <w:r w:rsidRPr="002B7DFF">
        <w:rPr>
          <w:rFonts w:asciiTheme="majorBidi" w:hAnsiTheme="majorBidi" w:cstheme="majorBidi"/>
          <w:color w:val="000000" w:themeColor="text1"/>
          <w:szCs w:val="22"/>
        </w:rPr>
        <w:t xml:space="preserve">) Регулирование путей интродукции инвазивных чужеродных видов наряду с предупреждением или сокращением </w:t>
      </w:r>
      <w:r w:rsidRPr="002B7DFF">
        <w:rPr>
          <w:rFonts w:asciiTheme="majorBidi" w:hAnsiTheme="majorBidi" w:cstheme="majorBidi"/>
          <w:strike/>
          <w:color w:val="000000" w:themeColor="text1"/>
          <w:szCs w:val="22"/>
        </w:rPr>
        <w:t>темпов</w:t>
      </w:r>
      <w:r w:rsidRPr="002B7DFF">
        <w:rPr>
          <w:rFonts w:asciiTheme="majorBidi" w:hAnsiTheme="majorBidi" w:cstheme="majorBidi"/>
          <w:color w:val="000000" w:themeColor="text1"/>
          <w:szCs w:val="22"/>
        </w:rPr>
        <w:t xml:space="preserve"> их интродукции и распространения как минимум на </w:t>
      </w:r>
      <w:r w:rsidRPr="002B7DFF">
        <w:rPr>
          <w:rFonts w:asciiTheme="majorBidi" w:hAnsiTheme="majorBidi" w:cstheme="majorBidi"/>
          <w:strike/>
          <w:color w:val="000000" w:themeColor="text1"/>
          <w:szCs w:val="22"/>
        </w:rPr>
        <w:t>50</w:t>
      </w:r>
      <w:r w:rsidRPr="002B7DFF">
        <w:rPr>
          <w:rFonts w:asciiTheme="majorBidi" w:hAnsiTheme="majorBidi" w:cstheme="majorBidi"/>
          <w:color w:val="000000" w:themeColor="text1"/>
          <w:szCs w:val="22"/>
        </w:rPr>
        <w:t xml:space="preserve"> [</w:t>
      </w:r>
      <w:r w:rsidRPr="002B7DFF">
        <w:rPr>
          <w:rFonts w:asciiTheme="majorBidi" w:hAnsiTheme="majorBidi" w:cstheme="majorBidi"/>
          <w:b/>
          <w:bCs/>
          <w:color w:val="000000" w:themeColor="text1"/>
          <w:szCs w:val="22"/>
          <w:lang w:val="en-GB"/>
        </w:rPr>
        <w:t>X</w:t>
      </w:r>
      <w:r w:rsidRPr="002B7DFF">
        <w:rPr>
          <w:rFonts w:asciiTheme="majorBidi" w:hAnsiTheme="majorBidi" w:cstheme="majorBidi"/>
          <w:b/>
          <w:bCs/>
          <w:color w:val="000000" w:themeColor="text1"/>
          <w:szCs w:val="22"/>
        </w:rPr>
        <w:t xml:space="preserve">] </w:t>
      </w:r>
      <w:r w:rsidRPr="002B7DFF">
        <w:rPr>
          <w:rFonts w:asciiTheme="majorBidi" w:hAnsiTheme="majorBidi" w:cstheme="majorBidi"/>
          <w:color w:val="000000" w:themeColor="text1"/>
          <w:szCs w:val="22"/>
        </w:rPr>
        <w:t>%.</w:t>
      </w:r>
    </w:p>
    <w:p w14:paraId="58555ABE" w14:textId="77777777" w:rsidR="00CD3FAF" w:rsidRPr="002B7DFF" w:rsidRDefault="00CD3FAF" w:rsidP="0049160E">
      <w:pPr>
        <w:spacing w:before="120" w:after="120"/>
        <w:ind w:firstLine="567"/>
        <w:rPr>
          <w:rFonts w:asciiTheme="majorBidi" w:hAnsiTheme="majorBidi" w:cstheme="majorBidi"/>
          <w:szCs w:val="22"/>
        </w:rPr>
      </w:pPr>
      <w:r w:rsidRPr="002B7DFF">
        <w:rPr>
          <w:rFonts w:asciiTheme="majorBidi" w:hAnsiTheme="majorBidi" w:cstheme="majorBidi"/>
          <w:color w:val="000000" w:themeColor="text1"/>
          <w:szCs w:val="22"/>
        </w:rPr>
        <w:t>6</w:t>
      </w:r>
      <w:r w:rsidRPr="002B7DFF">
        <w:rPr>
          <w:rFonts w:asciiTheme="majorBidi" w:hAnsiTheme="majorBidi" w:cstheme="majorBidi"/>
          <w:color w:val="000000" w:themeColor="text1"/>
          <w:szCs w:val="22"/>
          <w:lang w:val="en-US"/>
        </w:rPr>
        <w:t> </w:t>
      </w:r>
      <w:r w:rsidRPr="002B7DFF">
        <w:rPr>
          <w:rFonts w:asciiTheme="majorBidi" w:hAnsiTheme="majorBidi" w:cstheme="majorBidi"/>
          <w:color w:val="000000" w:themeColor="text1"/>
          <w:szCs w:val="22"/>
          <w:lang w:val="en-GB"/>
        </w:rPr>
        <w:t>b</w:t>
      </w:r>
      <w:r w:rsidRPr="002B7DFF">
        <w:rPr>
          <w:rFonts w:asciiTheme="majorBidi" w:hAnsiTheme="majorBidi" w:cstheme="majorBidi"/>
          <w:color w:val="000000" w:themeColor="text1"/>
          <w:szCs w:val="22"/>
        </w:rPr>
        <w:t>)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4B8E0B9D" w14:textId="77777777" w:rsidR="00317E07" w:rsidRPr="002B7DFF" w:rsidRDefault="00317E07" w:rsidP="0049160E">
      <w:pPr>
        <w:spacing w:before="120" w:after="120"/>
        <w:rPr>
          <w:rFonts w:asciiTheme="majorBidi" w:eastAsia="Arial" w:hAnsiTheme="majorBidi" w:cstheme="majorBidi"/>
          <w:color w:val="000000" w:themeColor="text1"/>
          <w:szCs w:val="22"/>
        </w:rPr>
      </w:pPr>
      <w:r w:rsidRPr="002B7DFF">
        <w:rPr>
          <w:rFonts w:asciiTheme="majorBidi" w:hAnsiTheme="majorBidi" w:cstheme="majorBidi"/>
          <w:b/>
          <w:kern w:val="22"/>
          <w:szCs w:val="22"/>
          <w:u w:val="single"/>
        </w:rPr>
        <w:t>Европейский союз и его государства-члены</w:t>
      </w:r>
      <w:r w:rsidRPr="002B7DFF">
        <w:rPr>
          <w:rFonts w:asciiTheme="majorBidi" w:eastAsia="Arial" w:hAnsiTheme="majorBidi" w:cstheme="majorBidi"/>
          <w:color w:val="000000" w:themeColor="text1"/>
          <w:szCs w:val="22"/>
        </w:rPr>
        <w:t xml:space="preserve">: Регулирование </w:t>
      </w:r>
      <w:r w:rsidRPr="002B7DFF">
        <w:rPr>
          <w:rFonts w:asciiTheme="majorBidi" w:eastAsia="Arial" w:hAnsiTheme="majorBidi" w:cstheme="majorBidi"/>
          <w:b/>
          <w:color w:val="000000" w:themeColor="text1"/>
          <w:szCs w:val="22"/>
        </w:rPr>
        <w:t>[приоритетных] [всех]</w:t>
      </w:r>
      <w:r w:rsidRPr="002B7DFF">
        <w:rPr>
          <w:rFonts w:asciiTheme="majorBidi" w:eastAsia="Arial" w:hAnsiTheme="majorBidi" w:cstheme="majorBidi"/>
          <w:color w:val="000000" w:themeColor="text1"/>
          <w:szCs w:val="22"/>
        </w:rPr>
        <w:t xml:space="preserve"> путей интродукции </w:t>
      </w:r>
      <w:r w:rsidRPr="002B7DFF">
        <w:rPr>
          <w:rFonts w:asciiTheme="majorBidi" w:eastAsia="Arial" w:hAnsiTheme="majorBidi" w:cstheme="majorBidi"/>
          <w:strike/>
          <w:color w:val="000000" w:themeColor="text1"/>
          <w:szCs w:val="22"/>
        </w:rPr>
        <w:t>инвазивных</w:t>
      </w:r>
      <w:r w:rsidRPr="002B7DFF">
        <w:rPr>
          <w:rFonts w:asciiTheme="majorBidi" w:eastAsiaTheme="minorEastAsia" w:hAnsiTheme="majorBidi" w:cstheme="majorBidi"/>
          <w:color w:val="000000" w:themeColor="text1"/>
          <w:szCs w:val="22"/>
        </w:rPr>
        <w:t xml:space="preserve"> </w:t>
      </w:r>
      <w:r w:rsidRPr="002B7DFF">
        <w:rPr>
          <w:rFonts w:asciiTheme="majorBidi" w:eastAsia="Arial" w:hAnsiTheme="majorBidi" w:cstheme="majorBidi"/>
          <w:color w:val="000000" w:themeColor="text1"/>
          <w:szCs w:val="22"/>
        </w:rPr>
        <w:t>чужеродных видов наряду с предупреждением</w:t>
      </w:r>
      <w:r w:rsidRPr="002B7DFF">
        <w:rPr>
          <w:rFonts w:asciiTheme="majorBidi" w:eastAsia="Arial" w:hAnsiTheme="majorBidi" w:cstheme="majorBidi"/>
          <w:b/>
          <w:color w:val="000000" w:themeColor="text1"/>
          <w:szCs w:val="22"/>
        </w:rPr>
        <w:t xml:space="preserve"> интродукции и распространения всех приоритетных инвазивных чужеродных видов и </w:t>
      </w:r>
      <w:r w:rsidRPr="002B7DFF">
        <w:rPr>
          <w:rFonts w:asciiTheme="majorBidi" w:eastAsia="Arial" w:hAnsiTheme="majorBidi" w:cstheme="majorBidi"/>
          <w:strike/>
          <w:color w:val="000000" w:themeColor="text1"/>
          <w:szCs w:val="22"/>
        </w:rPr>
        <w:t>или</w:t>
      </w:r>
      <w:r w:rsidRPr="002B7DFF">
        <w:rPr>
          <w:rFonts w:asciiTheme="majorBidi" w:eastAsia="Arial" w:hAnsiTheme="majorBidi" w:cstheme="majorBidi"/>
          <w:color w:val="000000" w:themeColor="text1"/>
          <w:szCs w:val="22"/>
        </w:rPr>
        <w:t xml:space="preserve"> сокращением темпов </w:t>
      </w:r>
      <w:r w:rsidRPr="002B7DFF">
        <w:rPr>
          <w:rFonts w:asciiTheme="majorBidi" w:eastAsia="Arial" w:hAnsiTheme="majorBidi" w:cstheme="majorBidi"/>
          <w:strike/>
          <w:color w:val="000000" w:themeColor="text1"/>
          <w:szCs w:val="22"/>
        </w:rPr>
        <w:t>их</w:t>
      </w:r>
      <w:r w:rsidRPr="002B7DFF">
        <w:rPr>
          <w:rFonts w:asciiTheme="majorBidi" w:eastAsia="Arial" w:hAnsiTheme="majorBidi" w:cstheme="majorBidi"/>
          <w:color w:val="000000" w:themeColor="text1"/>
          <w:szCs w:val="22"/>
        </w:rPr>
        <w:t xml:space="preserve"> интродукции и распространения</w:t>
      </w:r>
      <w:r w:rsidRPr="002B7DFF">
        <w:rPr>
          <w:rFonts w:asciiTheme="majorBidi" w:eastAsia="Arial" w:hAnsiTheme="majorBidi" w:cstheme="majorBidi"/>
          <w:b/>
          <w:color w:val="000000" w:themeColor="text1"/>
          <w:szCs w:val="22"/>
        </w:rPr>
        <w:t xml:space="preserve"> других [известных или потенциально инвазивных] чужеродных видов </w:t>
      </w:r>
      <w:r w:rsidRPr="002B7DFF">
        <w:rPr>
          <w:rFonts w:asciiTheme="majorBidi" w:eastAsia="Arial" w:hAnsiTheme="majorBidi" w:cstheme="majorBidi"/>
          <w:color w:val="000000" w:themeColor="text1"/>
          <w:szCs w:val="22"/>
        </w:rPr>
        <w:t xml:space="preserve">как минимум на 50%, а также </w:t>
      </w:r>
      <w:r w:rsidRPr="002B7DFF">
        <w:rPr>
          <w:rFonts w:asciiTheme="majorBidi" w:eastAsia="Arial" w:hAnsiTheme="majorBidi" w:cstheme="majorBidi"/>
          <w:strike/>
          <w:color w:val="000000" w:themeColor="text1"/>
          <w:szCs w:val="22"/>
        </w:rPr>
        <w:t>контроль или</w:t>
      </w:r>
      <w:r w:rsidRPr="002B7DFF">
        <w:rPr>
          <w:rFonts w:asciiTheme="majorBidi" w:eastAsia="Arial" w:hAnsiTheme="majorBidi" w:cstheme="majorBidi"/>
          <w:color w:val="000000" w:themeColor="text1"/>
          <w:szCs w:val="22"/>
        </w:rPr>
        <w:t xml:space="preserve"> искоренение </w:t>
      </w:r>
      <w:r w:rsidRPr="002B7DFF">
        <w:rPr>
          <w:rFonts w:asciiTheme="majorBidi" w:eastAsia="Arial" w:hAnsiTheme="majorBidi" w:cstheme="majorBidi"/>
          <w:b/>
          <w:color w:val="000000" w:themeColor="text1"/>
          <w:szCs w:val="22"/>
        </w:rPr>
        <w:t>или контроль</w:t>
      </w:r>
      <w:r w:rsidRPr="002B7DFF">
        <w:rPr>
          <w:rFonts w:asciiTheme="majorBidi" w:eastAsia="Arial" w:hAnsiTheme="majorBidi" w:cstheme="majorBidi"/>
          <w:color w:val="000000" w:themeColor="text1"/>
          <w:szCs w:val="22"/>
        </w:rPr>
        <w:t xml:space="preserve"> инвазивных чужеродных видов для устранения или сокращения их воздействия </w:t>
      </w:r>
      <w:r w:rsidRPr="002B7DFF">
        <w:rPr>
          <w:rFonts w:asciiTheme="majorBidi" w:eastAsia="Arial" w:hAnsiTheme="majorBidi" w:cstheme="majorBidi"/>
          <w:b/>
          <w:color w:val="000000" w:themeColor="text1"/>
          <w:szCs w:val="22"/>
        </w:rPr>
        <w:t>на местное биоразнообразие</w:t>
      </w:r>
      <w:r w:rsidRPr="002B7DFF">
        <w:rPr>
          <w:rFonts w:asciiTheme="majorBidi" w:eastAsia="Arial" w:hAnsiTheme="majorBidi" w:cstheme="majorBidi"/>
          <w:color w:val="000000" w:themeColor="text1"/>
          <w:szCs w:val="22"/>
        </w:rPr>
        <w:t xml:space="preserve"> с уделением особого внимания</w:t>
      </w:r>
      <w:r w:rsidRPr="002B7DFF">
        <w:rPr>
          <w:rFonts w:asciiTheme="majorBidi" w:eastAsia="Arial" w:hAnsiTheme="majorBidi" w:cstheme="majorBidi"/>
          <w:b/>
          <w:color w:val="000000" w:themeColor="text1"/>
          <w:szCs w:val="22"/>
        </w:rPr>
        <w:t xml:space="preserve"> </w:t>
      </w:r>
      <w:r w:rsidRPr="002B7DFF">
        <w:rPr>
          <w:rFonts w:asciiTheme="majorBidi" w:eastAsia="Arial" w:hAnsiTheme="majorBidi" w:cstheme="majorBidi"/>
          <w:color w:val="000000" w:themeColor="text1"/>
          <w:szCs w:val="22"/>
        </w:rPr>
        <w:t>приоритетным</w:t>
      </w:r>
      <w:r w:rsidRPr="002B7DFF">
        <w:rPr>
          <w:rFonts w:asciiTheme="majorBidi" w:eastAsia="Arial" w:hAnsiTheme="majorBidi" w:cstheme="majorBidi"/>
          <w:b/>
          <w:color w:val="000000" w:themeColor="text1"/>
          <w:szCs w:val="22"/>
        </w:rPr>
        <w:t xml:space="preserve"> местным </w:t>
      </w:r>
      <w:r w:rsidRPr="002B7DFF">
        <w:rPr>
          <w:rFonts w:asciiTheme="majorBidi" w:eastAsia="Arial" w:hAnsiTheme="majorBidi" w:cstheme="majorBidi"/>
          <w:color w:val="000000" w:themeColor="text1"/>
          <w:szCs w:val="22"/>
        </w:rPr>
        <w:t xml:space="preserve">видам и </w:t>
      </w:r>
      <w:r w:rsidRPr="002B7DFF">
        <w:rPr>
          <w:rFonts w:asciiTheme="majorBidi" w:eastAsia="Arial" w:hAnsiTheme="majorBidi" w:cstheme="majorBidi"/>
          <w:strike/>
          <w:color w:val="000000" w:themeColor="text1"/>
          <w:szCs w:val="22"/>
        </w:rPr>
        <w:t>приоритетным</w:t>
      </w:r>
      <w:r w:rsidRPr="002B7DFF">
        <w:rPr>
          <w:rFonts w:asciiTheme="majorBidi" w:eastAsia="Arial" w:hAnsiTheme="majorBidi" w:cstheme="majorBidi"/>
          <w:color w:val="000000" w:themeColor="text1"/>
          <w:szCs w:val="22"/>
        </w:rPr>
        <w:t xml:space="preserve"> объектам.</w:t>
      </w:r>
    </w:p>
    <w:p w14:paraId="4EC66185" w14:textId="77777777" w:rsidR="00317E07" w:rsidRPr="002B7DFF" w:rsidRDefault="00317E07" w:rsidP="0049160E">
      <w:pPr>
        <w:spacing w:before="120"/>
        <w:rPr>
          <w:rFonts w:asciiTheme="majorBidi" w:eastAsia="Arial" w:hAnsiTheme="majorBidi" w:cstheme="majorBidi"/>
          <w:szCs w:val="22"/>
          <w:lang w:eastAsia="es-ES"/>
        </w:rPr>
      </w:pPr>
      <w:r w:rsidRPr="002B7DFF">
        <w:rPr>
          <w:rFonts w:asciiTheme="majorBidi" w:hAnsiTheme="majorBidi" w:cstheme="majorBidi"/>
          <w:b/>
          <w:bCs/>
          <w:szCs w:val="22"/>
          <w:u w:val="single"/>
        </w:rPr>
        <w:t>Мексика</w:t>
      </w:r>
      <w:r w:rsidRPr="002B7DFF">
        <w:rPr>
          <w:rFonts w:asciiTheme="majorBidi" w:hAnsiTheme="majorBidi" w:cstheme="majorBidi"/>
          <w:b/>
          <w:snapToGrid w:val="0"/>
          <w:kern w:val="22"/>
          <w:szCs w:val="22"/>
          <w:lang w:eastAsia="en-CA"/>
        </w:rPr>
        <w:t>: Выявление и</w:t>
      </w:r>
      <w:r w:rsidRPr="002B7DFF">
        <w:rPr>
          <w:rFonts w:asciiTheme="majorBidi" w:hAnsiTheme="majorBidi" w:cstheme="majorBidi"/>
          <w:snapToGrid w:val="0"/>
          <w:kern w:val="22"/>
          <w:szCs w:val="22"/>
          <w:lang w:eastAsia="en-CA"/>
        </w:rPr>
        <w:t xml:space="preserve"> </w:t>
      </w:r>
      <w:r w:rsidRPr="002B7DFF">
        <w:rPr>
          <w:rFonts w:asciiTheme="majorBidi" w:eastAsia="Arial" w:hAnsiTheme="majorBidi" w:cstheme="majorBidi"/>
          <w:szCs w:val="22"/>
          <w:lang w:eastAsia="es-ES"/>
        </w:rPr>
        <w:t xml:space="preserve">регулирование путей </w:t>
      </w:r>
      <w:r w:rsidRPr="002B7DFF">
        <w:rPr>
          <w:rFonts w:asciiTheme="majorBidi" w:hAnsiTheme="majorBidi" w:cstheme="majorBidi"/>
          <w:b/>
          <w:snapToGrid w:val="0"/>
          <w:kern w:val="22"/>
          <w:szCs w:val="22"/>
          <w:lang w:eastAsia="en-CA"/>
        </w:rPr>
        <w:t>и темпов</w:t>
      </w:r>
      <w:r w:rsidRPr="002B7DFF">
        <w:rPr>
          <w:rFonts w:asciiTheme="majorBidi" w:hAnsiTheme="majorBidi" w:cstheme="majorBidi"/>
          <w:snapToGrid w:val="0"/>
          <w:kern w:val="22"/>
          <w:szCs w:val="22"/>
          <w:lang w:eastAsia="en-CA"/>
        </w:rPr>
        <w:t xml:space="preserve"> </w:t>
      </w:r>
      <w:r w:rsidRPr="002B7DFF">
        <w:rPr>
          <w:rFonts w:asciiTheme="majorBidi" w:eastAsia="Arial" w:hAnsiTheme="majorBidi" w:cstheme="majorBidi"/>
          <w:szCs w:val="22"/>
          <w:lang w:eastAsia="es-ES"/>
        </w:rPr>
        <w:t xml:space="preserve">интродукции </w:t>
      </w:r>
      <w:r w:rsidRPr="002B7DFF">
        <w:rPr>
          <w:rFonts w:asciiTheme="majorBidi" w:hAnsiTheme="majorBidi" w:cstheme="majorBidi"/>
          <w:b/>
          <w:snapToGrid w:val="0"/>
          <w:kern w:val="22"/>
          <w:szCs w:val="22"/>
          <w:lang w:eastAsia="en-CA"/>
        </w:rPr>
        <w:t>и распространения</w:t>
      </w:r>
      <w:r w:rsidRPr="002B7DFF">
        <w:rPr>
          <w:rFonts w:asciiTheme="majorBidi" w:eastAsia="Arial" w:hAnsiTheme="majorBidi" w:cstheme="majorBidi"/>
          <w:szCs w:val="22"/>
          <w:lang w:eastAsia="es-ES"/>
        </w:rPr>
        <w:t xml:space="preserve"> инвазивных чужеродных видов наряду с предупреждением или сокращением темпов их интродукции и распространения как минимум на [50] %, </w:t>
      </w:r>
      <w:r w:rsidRPr="002B7DFF">
        <w:rPr>
          <w:rFonts w:asciiTheme="majorBidi" w:eastAsia="Arial" w:hAnsiTheme="majorBidi" w:cstheme="majorBidi"/>
          <w:strike/>
          <w:szCs w:val="22"/>
          <w:lang w:eastAsia="es-ES"/>
        </w:rPr>
        <w:t>а также</w:t>
      </w:r>
      <w:r w:rsidRPr="002B7DFF">
        <w:rPr>
          <w:rFonts w:asciiTheme="majorBidi" w:eastAsia="Arial" w:hAnsiTheme="majorBidi" w:cstheme="majorBidi"/>
          <w:szCs w:val="22"/>
          <w:lang w:eastAsia="es-ES"/>
        </w:rPr>
        <w:t xml:space="preserve"> </w:t>
      </w:r>
      <w:r w:rsidRPr="002B7DFF">
        <w:rPr>
          <w:rFonts w:asciiTheme="majorBidi" w:hAnsiTheme="majorBidi" w:cstheme="majorBidi"/>
          <w:b/>
          <w:snapToGrid w:val="0"/>
          <w:kern w:val="22"/>
          <w:szCs w:val="22"/>
          <w:lang w:eastAsia="en-CA"/>
        </w:rPr>
        <w:t>осуществл</w:t>
      </w:r>
      <w:r>
        <w:rPr>
          <w:rFonts w:asciiTheme="majorBidi" w:hAnsiTheme="majorBidi" w:cstheme="majorBidi"/>
          <w:b/>
          <w:snapToGrid w:val="0"/>
          <w:kern w:val="22"/>
          <w:szCs w:val="22"/>
          <w:lang w:eastAsia="en-CA"/>
        </w:rPr>
        <w:t>ение</w:t>
      </w:r>
      <w:r w:rsidRPr="002B7DFF">
        <w:rPr>
          <w:rFonts w:asciiTheme="majorBidi" w:hAnsiTheme="majorBidi" w:cstheme="majorBidi"/>
          <w:b/>
          <w:snapToGrid w:val="0"/>
          <w:kern w:val="22"/>
          <w:szCs w:val="22"/>
          <w:lang w:eastAsia="en-CA"/>
        </w:rPr>
        <w:t xml:space="preserve"> мероприяти</w:t>
      </w:r>
      <w:r>
        <w:rPr>
          <w:rFonts w:asciiTheme="majorBidi" w:hAnsiTheme="majorBidi" w:cstheme="majorBidi"/>
          <w:b/>
          <w:snapToGrid w:val="0"/>
          <w:kern w:val="22"/>
          <w:szCs w:val="22"/>
          <w:lang w:eastAsia="en-CA"/>
        </w:rPr>
        <w:t>й</w:t>
      </w:r>
      <w:r w:rsidRPr="002B7DFF">
        <w:rPr>
          <w:rFonts w:asciiTheme="majorBidi" w:hAnsiTheme="majorBidi" w:cstheme="majorBidi"/>
          <w:b/>
          <w:snapToGrid w:val="0"/>
          <w:kern w:val="22"/>
          <w:szCs w:val="22"/>
          <w:lang w:eastAsia="en-CA"/>
        </w:rPr>
        <w:t xml:space="preserve"> по </w:t>
      </w:r>
      <w:r w:rsidRPr="002B7DFF">
        <w:rPr>
          <w:rFonts w:asciiTheme="majorBidi" w:hAnsiTheme="majorBidi" w:cstheme="majorBidi"/>
          <w:snapToGrid w:val="0"/>
          <w:kern w:val="22"/>
          <w:szCs w:val="22"/>
          <w:lang w:eastAsia="en-CA"/>
        </w:rPr>
        <w:t>контролю</w:t>
      </w:r>
      <w:r w:rsidRPr="002B7DFF">
        <w:rPr>
          <w:rFonts w:asciiTheme="majorBidi" w:eastAsia="Arial" w:hAnsiTheme="majorBidi" w:cstheme="majorBidi"/>
          <w:szCs w:val="22"/>
          <w:lang w:eastAsia="es-ES"/>
        </w:rPr>
        <w:t xml:space="preserve"> или </w:t>
      </w:r>
      <w:r w:rsidRPr="002B7DFF">
        <w:rPr>
          <w:rFonts w:asciiTheme="majorBidi" w:eastAsia="Arial" w:hAnsiTheme="majorBidi" w:cstheme="majorBidi"/>
          <w:strike/>
          <w:szCs w:val="22"/>
          <w:lang w:eastAsia="es-ES"/>
        </w:rPr>
        <w:t>искоренение инвазивных чужеродных видов</w:t>
      </w:r>
      <w:r w:rsidRPr="002B7DFF">
        <w:rPr>
          <w:rFonts w:asciiTheme="majorBidi" w:eastAsia="Arial" w:hAnsiTheme="majorBidi" w:cstheme="majorBidi"/>
          <w:szCs w:val="22"/>
          <w:lang w:eastAsia="es-ES"/>
        </w:rPr>
        <w:t xml:space="preserve"> </w:t>
      </w:r>
      <w:r w:rsidRPr="002B7DFF">
        <w:rPr>
          <w:rFonts w:asciiTheme="majorBidi" w:hAnsiTheme="majorBidi" w:cstheme="majorBidi"/>
          <w:b/>
          <w:snapToGrid w:val="0"/>
          <w:kern w:val="22"/>
          <w:szCs w:val="22"/>
          <w:lang w:eastAsia="en-CA"/>
        </w:rPr>
        <w:t>искоренению</w:t>
      </w:r>
      <w:r w:rsidRPr="002B7DFF">
        <w:rPr>
          <w:rFonts w:asciiTheme="majorBidi" w:hAnsiTheme="majorBidi" w:cstheme="majorBidi"/>
          <w:snapToGrid w:val="0"/>
          <w:kern w:val="22"/>
          <w:szCs w:val="22"/>
          <w:lang w:eastAsia="en-CA"/>
        </w:rPr>
        <w:t xml:space="preserve"> </w:t>
      </w:r>
      <w:r w:rsidRPr="002B7DFF">
        <w:rPr>
          <w:kern w:val="22"/>
          <w:szCs w:val="22"/>
        </w:rPr>
        <w:t>для устранения или сокращения их воздействия</w:t>
      </w:r>
      <w:r w:rsidRPr="002B7DFF">
        <w:rPr>
          <w:rFonts w:asciiTheme="majorBidi" w:eastAsia="Arial" w:hAnsiTheme="majorBidi" w:cstheme="majorBidi"/>
          <w:szCs w:val="22"/>
          <w:lang w:eastAsia="es-ES"/>
        </w:rPr>
        <w:t xml:space="preserve"> с уделением особого внимания </w:t>
      </w:r>
      <w:r w:rsidRPr="002B7DFF">
        <w:rPr>
          <w:rFonts w:asciiTheme="majorBidi" w:eastAsia="Arial" w:hAnsiTheme="majorBidi" w:cstheme="majorBidi"/>
          <w:b/>
          <w:bCs/>
          <w:szCs w:val="22"/>
          <w:lang w:eastAsia="es-ES"/>
        </w:rPr>
        <w:t>находящимся под угрозой исчезновения</w:t>
      </w:r>
      <w:r w:rsidRPr="002B7DFF">
        <w:rPr>
          <w:rFonts w:asciiTheme="majorBidi" w:eastAsia="Arial" w:hAnsiTheme="majorBidi" w:cstheme="majorBidi"/>
          <w:b/>
          <w:szCs w:val="22"/>
          <w:lang w:eastAsia="es-ES"/>
        </w:rPr>
        <w:t xml:space="preserve"> и уязвимым</w:t>
      </w:r>
      <w:r w:rsidRPr="002B7DFF">
        <w:rPr>
          <w:rFonts w:asciiTheme="majorBidi" w:eastAsia="Arial" w:hAnsiTheme="majorBidi" w:cstheme="majorBidi"/>
          <w:szCs w:val="22"/>
          <w:lang w:eastAsia="es-ES"/>
        </w:rPr>
        <w:t xml:space="preserve"> приоритетным видам и приоритетным объектам. </w:t>
      </w:r>
    </w:p>
    <w:p w14:paraId="2B9802D6" w14:textId="77777777" w:rsidR="00317E07" w:rsidRPr="002B7DFF" w:rsidRDefault="00317E07" w:rsidP="0049160E">
      <w:pPr>
        <w:spacing w:after="120"/>
        <w:ind w:left="284"/>
        <w:rPr>
          <w:rFonts w:asciiTheme="majorBidi" w:hAnsiTheme="majorBidi" w:cstheme="majorBidi"/>
          <w:szCs w:val="22"/>
        </w:rPr>
      </w:pPr>
      <w:r w:rsidRPr="002B7DFF">
        <w:rPr>
          <w:rFonts w:asciiTheme="majorBidi" w:hAnsiTheme="majorBidi" w:cstheme="majorBidi"/>
          <w:szCs w:val="22"/>
          <w:u w:val="single"/>
        </w:rPr>
        <w:t>Примечание</w:t>
      </w:r>
      <w:r>
        <w:rPr>
          <w:rFonts w:asciiTheme="majorBidi" w:hAnsiTheme="majorBidi" w:cstheme="majorBidi"/>
          <w:szCs w:val="22"/>
        </w:rPr>
        <w:t>.</w:t>
      </w:r>
      <w:r w:rsidRPr="002B7DFF">
        <w:rPr>
          <w:rFonts w:asciiTheme="majorBidi" w:hAnsiTheme="majorBidi" w:cstheme="majorBidi"/>
          <w:szCs w:val="22"/>
        </w:rPr>
        <w:t xml:space="preserve"> </w:t>
      </w:r>
      <w:r>
        <w:rPr>
          <w:rFonts w:asciiTheme="majorBidi" w:hAnsiTheme="majorBidi" w:cstheme="majorBidi"/>
          <w:szCs w:val="22"/>
        </w:rPr>
        <w:t>К</w:t>
      </w:r>
      <w:r w:rsidRPr="002B7DFF">
        <w:rPr>
          <w:rFonts w:asciiTheme="majorBidi" w:hAnsiTheme="majorBidi" w:cstheme="majorBidi"/>
          <w:szCs w:val="22"/>
        </w:rPr>
        <w:t xml:space="preserve">вадратные скобки вокруг численного значения указывают на его предварительный характер (предполагающий дальнейшее </w:t>
      </w:r>
      <w:r w:rsidRPr="00E0657B">
        <w:rPr>
          <w:rFonts w:asciiTheme="majorBidi" w:hAnsiTheme="majorBidi" w:cstheme="majorBidi"/>
          <w:iCs/>
          <w:szCs w:val="22"/>
        </w:rPr>
        <w:t>обсуждение</w:t>
      </w:r>
      <w:r w:rsidRPr="002B7DFF">
        <w:rPr>
          <w:rFonts w:asciiTheme="majorBidi" w:hAnsiTheme="majorBidi" w:cstheme="majorBidi"/>
          <w:szCs w:val="22"/>
        </w:rPr>
        <w:t>), а не на удаление.</w:t>
      </w:r>
    </w:p>
    <w:p w14:paraId="01B18537" w14:textId="77777777" w:rsidR="00317E07" w:rsidRPr="002B7DFF" w:rsidRDefault="00317E07" w:rsidP="0049160E">
      <w:pPr>
        <w:spacing w:before="120" w:after="120"/>
        <w:rPr>
          <w:rFonts w:asciiTheme="majorBidi" w:hAnsiTheme="majorBidi" w:cstheme="majorBidi"/>
          <w:b/>
          <w:bCs/>
          <w:szCs w:val="22"/>
        </w:rPr>
      </w:pPr>
      <w:r w:rsidRPr="002B7DFF">
        <w:rPr>
          <w:rFonts w:asciiTheme="majorBidi" w:hAnsiTheme="majorBidi" w:cstheme="majorBidi"/>
          <w:b/>
          <w:bCs/>
          <w:szCs w:val="22"/>
          <w:u w:val="single"/>
        </w:rPr>
        <w:t>Намибия</w:t>
      </w:r>
      <w:r w:rsidRPr="002B7DFF">
        <w:rPr>
          <w:rFonts w:asciiTheme="majorBidi" w:hAnsiTheme="majorBidi" w:cstheme="majorBidi"/>
          <w:b/>
          <w:bCs/>
          <w:i/>
          <w:iCs/>
          <w:szCs w:val="22"/>
        </w:rPr>
        <w:t xml:space="preserve">: </w:t>
      </w:r>
      <w:r w:rsidRPr="002B7DFF">
        <w:rPr>
          <w:rFonts w:asciiTheme="majorBidi" w:hAnsiTheme="majorBidi" w:cstheme="majorBidi"/>
          <w:i/>
          <w:iCs/>
          <w:szCs w:val="22"/>
        </w:rPr>
        <w:t>Добавить сноску в конце задачи</w:t>
      </w:r>
      <w:r w:rsidRPr="002B7DFF">
        <w:rPr>
          <w:rFonts w:asciiTheme="majorBidi" w:hAnsiTheme="majorBidi" w:cstheme="majorBidi"/>
          <w:szCs w:val="22"/>
        </w:rPr>
        <w:t>:</w:t>
      </w:r>
      <w:r w:rsidRPr="002B7DFF">
        <w:rPr>
          <w:rFonts w:asciiTheme="majorBidi" w:hAnsiTheme="majorBidi" w:cstheme="majorBidi"/>
          <w:b/>
          <w:bCs/>
          <w:szCs w:val="22"/>
        </w:rPr>
        <w:t xml:space="preserve"> 1) Принимая во внимание то, что значительное содействие выявлению инвазивных чужеродных видов может оказать использование ДНК-штрихкодирования, особенно в случаях инвазивных чужеродных видов, очень похожих на местные виды, что для ДНК-штрихкодирования требуется цифровая информация о последовательностях в отношении генетических ресурсов и что поэтому эта задача выиграет от наличия в глобальной рамочной программе в области биоразнообразия комплексного решения для получения доступа к цифровой информации о последовательностях в отношении генетических ресурсов и совместного использования выгод от ее применения.</w:t>
      </w:r>
    </w:p>
    <w:p w14:paraId="12504EAC" w14:textId="77777777" w:rsidR="00317E07" w:rsidRPr="002B7DFF" w:rsidRDefault="00317E07"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Норвегия</w:t>
      </w:r>
      <w:r w:rsidRPr="002B7DFF">
        <w:rPr>
          <w:rFonts w:asciiTheme="majorBidi" w:hAnsiTheme="majorBidi" w:cstheme="majorBidi"/>
          <w:szCs w:val="22"/>
        </w:rPr>
        <w:t xml:space="preserve">: Регулирование путей интродукции инвазивных чужеродных видов наряду с </w:t>
      </w:r>
      <w:r w:rsidRPr="002B7DFF">
        <w:rPr>
          <w:rFonts w:asciiTheme="majorBidi" w:hAnsiTheme="majorBidi" w:cstheme="majorBidi"/>
          <w:strike/>
          <w:szCs w:val="22"/>
        </w:rPr>
        <w:t>предупреждением или</w:t>
      </w:r>
      <w:r w:rsidRPr="002B7DFF">
        <w:rPr>
          <w:rFonts w:asciiTheme="majorBidi" w:hAnsiTheme="majorBidi" w:cstheme="majorBidi"/>
          <w:szCs w:val="22"/>
        </w:rPr>
        <w:t xml:space="preserve"> сокращением</w:t>
      </w:r>
      <w:r w:rsidRPr="002B7DFF">
        <w:rPr>
          <w:rFonts w:asciiTheme="majorBidi" w:hAnsiTheme="majorBidi" w:cstheme="majorBidi"/>
          <w:b/>
          <w:bCs/>
          <w:szCs w:val="22"/>
        </w:rPr>
        <w:t xml:space="preserve"> </w:t>
      </w:r>
      <w:r w:rsidRPr="002B7DFF">
        <w:rPr>
          <w:rFonts w:asciiTheme="majorBidi" w:hAnsiTheme="majorBidi" w:cstheme="majorBidi"/>
          <w:strike/>
          <w:color w:val="000000" w:themeColor="text1"/>
          <w:szCs w:val="22"/>
        </w:rPr>
        <w:t>темпов их интродукции и распространения</w:t>
      </w:r>
      <w:r w:rsidRPr="002B7DFF">
        <w:rPr>
          <w:rFonts w:asciiTheme="majorBidi" w:hAnsiTheme="majorBidi" w:cstheme="majorBidi"/>
          <w:color w:val="000000" w:themeColor="text1"/>
          <w:szCs w:val="22"/>
        </w:rPr>
        <w:t xml:space="preserve"> </w:t>
      </w:r>
      <w:r w:rsidRPr="002B7DFF">
        <w:rPr>
          <w:rFonts w:asciiTheme="majorBidi" w:hAnsiTheme="majorBidi" w:cstheme="majorBidi"/>
          <w:b/>
          <w:bCs/>
          <w:szCs w:val="22"/>
        </w:rPr>
        <w:t xml:space="preserve">риска негативного влияния на биоразнообразие новых интродукций </w:t>
      </w:r>
      <w:r w:rsidRPr="002B7DFF">
        <w:rPr>
          <w:rFonts w:asciiTheme="majorBidi" w:hAnsiTheme="majorBidi" w:cstheme="majorBidi"/>
          <w:szCs w:val="22"/>
        </w:rPr>
        <w:t xml:space="preserve">как минимум на 50%, а также контроль или искоренение </w:t>
      </w:r>
      <w:r w:rsidRPr="002B7DFF">
        <w:rPr>
          <w:rFonts w:asciiTheme="majorBidi" w:hAnsiTheme="majorBidi" w:cstheme="majorBidi"/>
          <w:b/>
          <w:bCs/>
          <w:szCs w:val="22"/>
        </w:rPr>
        <w:t>укоренившихся</w:t>
      </w:r>
      <w:r w:rsidRPr="002B7DFF">
        <w:rPr>
          <w:rFonts w:asciiTheme="majorBidi" w:hAnsiTheme="majorBidi" w:cstheme="majorBidi"/>
          <w:szCs w:val="22"/>
        </w:rPr>
        <w:t xml:space="preserve"> инвазивных чужеродных видов </w:t>
      </w:r>
      <w:r w:rsidRPr="002B7DFF">
        <w:rPr>
          <w:rFonts w:asciiTheme="majorBidi" w:hAnsiTheme="majorBidi" w:cstheme="majorBidi"/>
          <w:strike/>
          <w:color w:val="000000" w:themeColor="text1"/>
          <w:szCs w:val="22"/>
        </w:rPr>
        <w:t>для устранения или сокращения их воздействия</w:t>
      </w:r>
      <w:r w:rsidRPr="002B7DFF">
        <w:rPr>
          <w:rFonts w:asciiTheme="majorBidi" w:hAnsiTheme="majorBidi" w:cstheme="majorBidi"/>
          <w:szCs w:val="22"/>
        </w:rPr>
        <w:t xml:space="preserve"> с уделением особого внимания приоритетным видам и приоритетным объектам.</w:t>
      </w:r>
    </w:p>
    <w:p w14:paraId="2DE6DF19" w14:textId="77777777" w:rsidR="00317E07" w:rsidRPr="002B7DFF" w:rsidRDefault="00317E07" w:rsidP="0049160E">
      <w:pPr>
        <w:spacing w:before="120" w:after="120"/>
        <w:rPr>
          <w:rFonts w:asciiTheme="majorBidi" w:hAnsiTheme="majorBidi" w:cstheme="majorBidi"/>
          <w:b/>
          <w:bCs/>
          <w:color w:val="000000" w:themeColor="text1"/>
          <w:szCs w:val="22"/>
        </w:rPr>
      </w:pPr>
      <w:r w:rsidRPr="002B7DFF">
        <w:rPr>
          <w:rFonts w:asciiTheme="majorBidi" w:hAnsiTheme="majorBidi" w:cstheme="majorBidi"/>
          <w:b/>
          <w:bCs/>
          <w:szCs w:val="22"/>
          <w:u w:val="single"/>
        </w:rPr>
        <w:t>Новая Зеландия</w:t>
      </w:r>
      <w:r w:rsidRPr="002B7DFF">
        <w:rPr>
          <w:rFonts w:asciiTheme="majorBidi" w:hAnsiTheme="majorBidi" w:cstheme="majorBidi"/>
          <w:b/>
          <w:bCs/>
          <w:color w:val="000000" w:themeColor="text1"/>
          <w:szCs w:val="22"/>
        </w:rPr>
        <w:t xml:space="preserve">: Выявление и </w:t>
      </w:r>
      <w:r w:rsidRPr="002B7DFF">
        <w:rPr>
          <w:rFonts w:asciiTheme="majorBidi" w:hAnsiTheme="majorBidi" w:cstheme="majorBidi"/>
          <w:color w:val="000000" w:themeColor="text1"/>
          <w:szCs w:val="22"/>
        </w:rPr>
        <w:t>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r w:rsidRPr="002B7DFF">
        <w:rPr>
          <w:rFonts w:asciiTheme="majorBidi" w:hAnsiTheme="majorBidi" w:cstheme="majorBidi"/>
          <w:b/>
          <w:bCs/>
          <w:color w:val="000000" w:themeColor="text1"/>
          <w:szCs w:val="22"/>
        </w:rPr>
        <w:t xml:space="preserve"> а также островам.</w:t>
      </w:r>
    </w:p>
    <w:p w14:paraId="0D099EEC" w14:textId="77777777" w:rsidR="00317E07" w:rsidRPr="002B7DFF" w:rsidRDefault="00317E07" w:rsidP="0049160E">
      <w:pPr>
        <w:spacing w:before="120" w:after="120"/>
        <w:rPr>
          <w:rFonts w:asciiTheme="majorBidi" w:hAnsiTheme="majorBidi" w:cstheme="majorBidi"/>
          <w:b/>
          <w:bCs/>
          <w:szCs w:val="22"/>
        </w:rPr>
      </w:pPr>
      <w:r w:rsidRPr="002B7DFF">
        <w:rPr>
          <w:rFonts w:asciiTheme="majorBidi" w:hAnsiTheme="majorBidi" w:cstheme="majorBidi"/>
          <w:b/>
          <w:bCs/>
          <w:szCs w:val="22"/>
          <w:u w:val="single"/>
        </w:rPr>
        <w:lastRenderedPageBreak/>
        <w:t>Перу</w:t>
      </w:r>
      <w:r w:rsidRPr="002B7DFF">
        <w:rPr>
          <w:rFonts w:asciiTheme="majorBidi" w:hAnsiTheme="majorBidi" w:cstheme="majorBidi"/>
          <w:b/>
          <w:bCs/>
          <w:szCs w:val="22"/>
        </w:rPr>
        <w:t xml:space="preserve">: Выявление и </w:t>
      </w:r>
      <w:r w:rsidRPr="002B7DFF">
        <w:rPr>
          <w:rFonts w:asciiTheme="majorBidi" w:hAnsiTheme="majorBidi" w:cstheme="majorBidi"/>
          <w:szCs w:val="22"/>
        </w:rPr>
        <w:t xml:space="preserve">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w:t>
      </w:r>
      <w:r w:rsidRPr="002B7DFF">
        <w:rPr>
          <w:rFonts w:asciiTheme="majorBidi" w:hAnsiTheme="majorBidi" w:cstheme="majorBidi"/>
          <w:b/>
          <w:bCs/>
          <w:szCs w:val="22"/>
        </w:rPr>
        <w:t xml:space="preserve">находящимся под угрозой исчезновения и уязвимым </w:t>
      </w:r>
      <w:r w:rsidRPr="002B7DFF">
        <w:rPr>
          <w:rFonts w:asciiTheme="majorBidi" w:hAnsiTheme="majorBidi" w:cstheme="majorBidi"/>
          <w:szCs w:val="22"/>
        </w:rPr>
        <w:t>приоритетным видам и приоритетным объектам</w:t>
      </w:r>
      <w:r w:rsidRPr="002B7DFF">
        <w:rPr>
          <w:rFonts w:asciiTheme="majorBidi" w:hAnsiTheme="majorBidi" w:cstheme="majorBidi"/>
          <w:b/>
          <w:bCs/>
          <w:szCs w:val="22"/>
        </w:rPr>
        <w:t>.</w:t>
      </w:r>
    </w:p>
    <w:p w14:paraId="0A354296" w14:textId="77777777" w:rsidR="00EB5391" w:rsidRPr="002B7DFF" w:rsidRDefault="00EB5391" w:rsidP="0049160E">
      <w:pPr>
        <w:spacing w:before="120" w:after="120"/>
        <w:rPr>
          <w:rFonts w:asciiTheme="majorBidi" w:hAnsiTheme="majorBidi" w:cstheme="majorBidi"/>
          <w:kern w:val="22"/>
          <w:szCs w:val="22"/>
        </w:rPr>
      </w:pPr>
      <w:r w:rsidRPr="002B7DFF">
        <w:rPr>
          <w:rFonts w:asciiTheme="majorBidi" w:hAnsiTheme="majorBidi" w:cstheme="majorBidi"/>
          <w:b/>
          <w:bCs/>
          <w:szCs w:val="22"/>
          <w:u w:val="single"/>
        </w:rPr>
        <w:t>Швейцария</w:t>
      </w:r>
      <w:r w:rsidRPr="002B7DFF">
        <w:rPr>
          <w:rFonts w:asciiTheme="majorBidi" w:hAnsiTheme="majorBidi" w:cstheme="majorBidi"/>
          <w:kern w:val="22"/>
          <w:szCs w:val="22"/>
        </w:rPr>
        <w:t>: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w:t>
      </w:r>
      <w:r w:rsidRPr="002B7DFF">
        <w:rPr>
          <w:rFonts w:asciiTheme="majorBidi" w:hAnsiTheme="majorBidi" w:cstheme="majorBidi"/>
          <w:b/>
          <w:kern w:val="22"/>
          <w:szCs w:val="22"/>
        </w:rPr>
        <w:t xml:space="preserve"> </w:t>
      </w:r>
      <w:r w:rsidRPr="002B7DFF">
        <w:rPr>
          <w:rFonts w:asciiTheme="majorBidi" w:hAnsiTheme="majorBidi" w:cstheme="majorBidi"/>
          <w:strike/>
          <w:kern w:val="22"/>
          <w:szCs w:val="22"/>
        </w:rPr>
        <w:t>контроль или</w:t>
      </w:r>
      <w:r w:rsidRPr="002B7DFF">
        <w:rPr>
          <w:rFonts w:asciiTheme="majorBidi" w:hAnsiTheme="majorBidi" w:cstheme="majorBidi"/>
          <w:b/>
          <w:color w:val="FF0000"/>
          <w:kern w:val="22"/>
          <w:szCs w:val="22"/>
        </w:rPr>
        <w:t xml:space="preserve"> </w:t>
      </w:r>
      <w:r w:rsidRPr="002B7DFF">
        <w:rPr>
          <w:rFonts w:asciiTheme="majorBidi" w:hAnsiTheme="majorBidi" w:cstheme="majorBidi"/>
          <w:kern w:val="22"/>
          <w:szCs w:val="22"/>
        </w:rPr>
        <w:t xml:space="preserve">искоренение </w:t>
      </w:r>
      <w:r w:rsidRPr="002B7DFF">
        <w:rPr>
          <w:rFonts w:asciiTheme="majorBidi" w:hAnsiTheme="majorBidi" w:cstheme="majorBidi"/>
          <w:b/>
          <w:kern w:val="22"/>
          <w:szCs w:val="22"/>
        </w:rPr>
        <w:t>или контроль</w:t>
      </w:r>
      <w:r w:rsidRPr="002B7DFF">
        <w:rPr>
          <w:rFonts w:asciiTheme="majorBidi" w:hAnsiTheme="majorBidi" w:cstheme="majorBidi"/>
          <w:kern w:val="22"/>
          <w:szCs w:val="22"/>
        </w:rPr>
        <w:t xml:space="preserve">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6E652842" w14:textId="77777777" w:rsidR="000D724B" w:rsidRPr="002B7DFF" w:rsidRDefault="000D724B" w:rsidP="0049160E">
      <w:pPr>
        <w:spacing w:before="120" w:after="120"/>
        <w:rPr>
          <w:rFonts w:asciiTheme="majorBidi" w:hAnsiTheme="majorBidi" w:cstheme="majorBidi"/>
          <w:szCs w:val="22"/>
        </w:rPr>
      </w:pPr>
      <w:r w:rsidRPr="002B7DFF">
        <w:rPr>
          <w:rFonts w:asciiTheme="majorBidi" w:hAnsiTheme="majorBidi" w:cstheme="majorBidi"/>
          <w:b/>
          <w:kern w:val="22"/>
          <w:szCs w:val="22"/>
          <w:u w:val="single"/>
        </w:rPr>
        <w:t>Южная Африка</w:t>
      </w:r>
      <w:r w:rsidRPr="002B7DFF">
        <w:rPr>
          <w:rFonts w:asciiTheme="majorBidi" w:hAnsiTheme="majorBidi" w:cstheme="majorBidi"/>
          <w:szCs w:val="22"/>
        </w:rPr>
        <w:t>: Регулирование путей интродукции инвазивных чужеродных видов наряду с предупреждением или сокращением</w:t>
      </w:r>
      <w:r w:rsidRPr="002B7DFF">
        <w:rPr>
          <w:rFonts w:asciiTheme="majorBidi" w:hAnsiTheme="majorBidi" w:cstheme="majorBidi"/>
          <w:b/>
          <w:bCs/>
          <w:szCs w:val="22"/>
        </w:rPr>
        <w:t xml:space="preserve"> </w:t>
      </w:r>
      <w:r w:rsidRPr="002B7DFF">
        <w:rPr>
          <w:rFonts w:asciiTheme="majorBidi" w:hAnsiTheme="majorBidi" w:cstheme="majorBidi"/>
          <w:strike/>
          <w:szCs w:val="22"/>
        </w:rPr>
        <w:t>темпов их интродукции и распространения</w:t>
      </w:r>
      <w:r w:rsidRPr="002B7DFF">
        <w:rPr>
          <w:rFonts w:asciiTheme="majorBidi" w:hAnsiTheme="majorBidi" w:cstheme="majorBidi"/>
          <w:szCs w:val="22"/>
        </w:rPr>
        <w:t xml:space="preserve"> </w:t>
      </w:r>
      <w:r w:rsidRPr="002B7DFF">
        <w:rPr>
          <w:rFonts w:asciiTheme="majorBidi" w:hAnsiTheme="majorBidi" w:cstheme="majorBidi"/>
          <w:b/>
          <w:bCs/>
          <w:szCs w:val="22"/>
        </w:rPr>
        <w:t>масштаба их распространения и воздействия на биоразнообразие и секторы экономики</w:t>
      </w:r>
      <w:r w:rsidRPr="002B7DFF">
        <w:rPr>
          <w:rFonts w:asciiTheme="majorBidi" w:hAnsiTheme="majorBidi" w:cstheme="majorBidi"/>
          <w:szCs w:val="22"/>
        </w:rPr>
        <w:t xml:space="preserve"> как минимум на [50%]</w:t>
      </w:r>
      <w:r w:rsidRPr="002B7DFF">
        <w:rPr>
          <w:rFonts w:asciiTheme="majorBidi" w:hAnsiTheme="majorBidi" w:cstheme="majorBidi"/>
          <w:strike/>
          <w:szCs w:val="22"/>
        </w:rPr>
        <w:t>, а также контроль или искоренение инвазивных чужеродных видов для устранения или сокращения их воздействия</w:t>
      </w:r>
      <w:r w:rsidRPr="002B7DFF">
        <w:rPr>
          <w:rFonts w:asciiTheme="majorBidi" w:hAnsiTheme="majorBidi" w:cstheme="majorBidi"/>
          <w:szCs w:val="22"/>
        </w:rPr>
        <w:t xml:space="preserve"> с уделением особого внимания приоритетным видам и </w:t>
      </w:r>
      <w:r w:rsidRPr="002B7DFF">
        <w:rPr>
          <w:rFonts w:asciiTheme="majorBidi" w:hAnsiTheme="majorBidi" w:cstheme="majorBidi"/>
          <w:strike/>
          <w:szCs w:val="22"/>
        </w:rPr>
        <w:t>приоритетным объектам</w:t>
      </w:r>
      <w:r w:rsidRPr="002B7DFF">
        <w:rPr>
          <w:rFonts w:asciiTheme="majorBidi" w:hAnsiTheme="majorBidi" w:cstheme="majorBidi"/>
          <w:szCs w:val="22"/>
        </w:rPr>
        <w:t xml:space="preserve"> </w:t>
      </w:r>
      <w:r w:rsidRPr="002B7DFF">
        <w:rPr>
          <w:rFonts w:asciiTheme="majorBidi" w:hAnsiTheme="majorBidi" w:cstheme="majorBidi"/>
          <w:b/>
          <w:bCs/>
          <w:szCs w:val="22"/>
        </w:rPr>
        <w:t>ключевым районам для сохранения биоразнообразия</w:t>
      </w:r>
      <w:r w:rsidRPr="002B7DFF">
        <w:rPr>
          <w:rFonts w:asciiTheme="majorBidi" w:hAnsiTheme="majorBidi" w:cstheme="majorBidi"/>
          <w:szCs w:val="22"/>
        </w:rPr>
        <w:t xml:space="preserve"> и </w:t>
      </w:r>
      <w:r w:rsidRPr="002B7DFF">
        <w:rPr>
          <w:rFonts w:asciiTheme="majorBidi" w:hAnsiTheme="majorBidi" w:cstheme="majorBidi"/>
          <w:b/>
          <w:bCs/>
          <w:szCs w:val="22"/>
        </w:rPr>
        <w:t>активизация усилий по раннему обнаружению и быстрому реагированию, а также расширение международного сотрудничества в целях развития потенциала и технологий для выявления видов.</w:t>
      </w:r>
    </w:p>
    <w:p w14:paraId="38300654" w14:textId="77777777" w:rsidR="000D724B" w:rsidRPr="002B7DFF" w:rsidRDefault="000D724B" w:rsidP="0049160E">
      <w:pPr>
        <w:keepNext/>
        <w:spacing w:before="120" w:after="120"/>
        <w:rPr>
          <w:rFonts w:asciiTheme="majorBidi" w:hAnsiTheme="majorBidi" w:cstheme="majorBidi"/>
          <w:b/>
          <w:szCs w:val="22"/>
        </w:rPr>
      </w:pPr>
      <w:r w:rsidRPr="002B7DFF">
        <w:rPr>
          <w:rFonts w:asciiTheme="majorBidi" w:hAnsiTheme="majorBidi" w:cstheme="majorBidi"/>
          <w:b/>
          <w:bCs/>
          <w:szCs w:val="22"/>
          <w:u w:val="single"/>
        </w:rPr>
        <w:t>Уганда</w:t>
      </w:r>
      <w:r w:rsidRPr="002B7DFF">
        <w:rPr>
          <w:rFonts w:asciiTheme="majorBidi" w:hAnsiTheme="majorBidi" w:cstheme="majorBidi"/>
          <w:b/>
          <w:szCs w:val="22"/>
        </w:rPr>
        <w:t xml:space="preserve">: Наличие к 2030 году нормативно-правовой базы и возможностей для выявления и приоритизации инвазивных чужеродных видов, оценки создаваемых ими рисков, эффективного регулирования </w:t>
      </w:r>
      <w:r w:rsidRPr="002B7DFF">
        <w:rPr>
          <w:rFonts w:asciiTheme="majorBidi" w:hAnsiTheme="majorBidi" w:cstheme="majorBidi"/>
          <w:bCs/>
          <w:strike/>
          <w:szCs w:val="22"/>
        </w:rPr>
        <w:t>Регулирование</w:t>
      </w:r>
      <w:r w:rsidRPr="002B7DFF">
        <w:rPr>
          <w:rFonts w:asciiTheme="majorBidi" w:hAnsiTheme="majorBidi" w:cstheme="majorBidi"/>
          <w:bCs/>
          <w:szCs w:val="22"/>
        </w:rPr>
        <w:t xml:space="preserve"> путей их интродукции</w:t>
      </w:r>
      <w:r w:rsidRPr="002B7DFF">
        <w:rPr>
          <w:rFonts w:asciiTheme="majorBidi" w:hAnsiTheme="majorBidi" w:cstheme="majorBidi"/>
          <w:szCs w:val="22"/>
        </w:rPr>
        <w:t xml:space="preserve"> </w:t>
      </w:r>
      <w:r w:rsidRPr="002B7DFF">
        <w:rPr>
          <w:rFonts w:asciiTheme="majorBidi" w:hAnsiTheme="majorBidi" w:cstheme="majorBidi"/>
          <w:bCs/>
          <w:strike/>
          <w:szCs w:val="22"/>
        </w:rPr>
        <w:t>инвазивных чужеродных видов</w:t>
      </w:r>
      <w:r w:rsidRPr="002B7DFF">
        <w:rPr>
          <w:rFonts w:asciiTheme="majorBidi" w:hAnsiTheme="majorBidi" w:cstheme="majorBidi"/>
          <w:bCs/>
          <w:szCs w:val="22"/>
        </w:rPr>
        <w:t xml:space="preserve">, </w:t>
      </w:r>
      <w:r w:rsidRPr="002B7DFF">
        <w:rPr>
          <w:rFonts w:asciiTheme="majorBidi" w:hAnsiTheme="majorBidi" w:cstheme="majorBidi"/>
          <w:bCs/>
          <w:strike/>
          <w:szCs w:val="22"/>
        </w:rPr>
        <w:t xml:space="preserve">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 </w:t>
      </w:r>
      <w:r w:rsidRPr="002B7DFF">
        <w:rPr>
          <w:rFonts w:asciiTheme="majorBidi" w:hAnsiTheme="majorBidi" w:cstheme="majorBidi"/>
          <w:b/>
          <w:szCs w:val="22"/>
        </w:rPr>
        <w:t xml:space="preserve">и контроля или искоренения приоритетных видов для устранения их воздействия на биоразнообразие и социально-экономические условия как минимум на [50%] с уделением особого внимания </w:t>
      </w:r>
      <w:r w:rsidRPr="002B7DFF">
        <w:rPr>
          <w:rFonts w:asciiTheme="majorBidi" w:hAnsiTheme="majorBidi" w:cstheme="majorBidi"/>
          <w:b/>
          <w:bCs/>
          <w:szCs w:val="22"/>
        </w:rPr>
        <w:t>ключевым районам для сохранения биоразнообразия</w:t>
      </w:r>
      <w:r w:rsidRPr="002B7DFF">
        <w:rPr>
          <w:rFonts w:asciiTheme="majorBidi" w:hAnsiTheme="majorBidi" w:cstheme="majorBidi"/>
          <w:b/>
          <w:szCs w:val="22"/>
        </w:rPr>
        <w:t>.</w:t>
      </w:r>
    </w:p>
    <w:p w14:paraId="4522793C" w14:textId="77777777" w:rsidR="00317E07" w:rsidRPr="002B7DFF" w:rsidRDefault="00317E07" w:rsidP="0049160E">
      <w:pPr>
        <w:spacing w:after="120"/>
        <w:rPr>
          <w:rFonts w:asciiTheme="majorBidi" w:hAnsiTheme="majorBidi" w:cstheme="majorBidi"/>
          <w:strike/>
          <w:szCs w:val="22"/>
        </w:rPr>
      </w:pPr>
      <w:r w:rsidRPr="002B7DFF">
        <w:rPr>
          <w:rFonts w:asciiTheme="majorBidi" w:hAnsiTheme="majorBidi" w:cstheme="majorBidi"/>
          <w:b/>
          <w:bCs/>
          <w:szCs w:val="22"/>
          <w:u w:val="single"/>
        </w:rPr>
        <w:t>Соединенное Королевство Великобритании и Северной Ирландии</w:t>
      </w:r>
      <w:r w:rsidRPr="002B7DFF">
        <w:rPr>
          <w:rFonts w:asciiTheme="majorBidi" w:hAnsiTheme="majorBidi" w:cstheme="majorBidi"/>
          <w:bCs/>
          <w:szCs w:val="22"/>
        </w:rPr>
        <w:t>: Регулирование путей</w:t>
      </w:r>
      <w:r w:rsidRPr="002B7DFF">
        <w:rPr>
          <w:kern w:val="22"/>
          <w:sz w:val="24"/>
          <w:szCs w:val="22"/>
          <w:lang w:eastAsia="ru-RU"/>
        </w:rPr>
        <w:t xml:space="preserve"> </w:t>
      </w:r>
      <w:r w:rsidRPr="002B7DFF">
        <w:rPr>
          <w:rFonts w:asciiTheme="majorBidi" w:hAnsiTheme="majorBidi" w:cstheme="majorBidi"/>
          <w:bCs/>
          <w:szCs w:val="22"/>
        </w:rPr>
        <w:t xml:space="preserve">интродукции инвазивных чужеродных видов наряду с предупреждением или сокращением темпов их </w:t>
      </w:r>
      <w:r w:rsidRPr="002B7DFF">
        <w:rPr>
          <w:rFonts w:asciiTheme="majorBidi" w:hAnsiTheme="majorBidi" w:cstheme="majorBidi"/>
          <w:bCs/>
          <w:strike/>
          <w:szCs w:val="22"/>
        </w:rPr>
        <w:t>интродукции и</w:t>
      </w:r>
      <w:r w:rsidRPr="002B7DFF">
        <w:rPr>
          <w:rFonts w:asciiTheme="majorBidi" w:hAnsiTheme="majorBidi" w:cstheme="majorBidi"/>
          <w:bCs/>
          <w:szCs w:val="22"/>
        </w:rPr>
        <w:t xml:space="preserve"> распространения как минимум на 50%, а также контроль или искоренение инвазивных чужеродных видов для устранения или сокращения их воздействия </w:t>
      </w:r>
      <w:r w:rsidRPr="002B7DFF">
        <w:rPr>
          <w:rFonts w:asciiTheme="majorBidi" w:hAnsiTheme="majorBidi" w:cstheme="majorBidi"/>
          <w:b/>
          <w:szCs w:val="22"/>
        </w:rPr>
        <w:t>как минимум на</w:t>
      </w:r>
      <w:r w:rsidRPr="002B7DFF">
        <w:rPr>
          <w:rFonts w:asciiTheme="majorBidi" w:hAnsiTheme="majorBidi" w:cstheme="majorBidi"/>
          <w:bCs/>
          <w:szCs w:val="22"/>
        </w:rPr>
        <w:t xml:space="preserve"> </w:t>
      </w:r>
      <w:r w:rsidRPr="002B7DFF">
        <w:rPr>
          <w:rFonts w:asciiTheme="majorBidi" w:hAnsiTheme="majorBidi" w:cstheme="majorBidi"/>
          <w:b/>
          <w:szCs w:val="22"/>
        </w:rPr>
        <w:t>[</w:t>
      </w:r>
      <w:r w:rsidRPr="002B7DFF">
        <w:rPr>
          <w:rFonts w:asciiTheme="majorBidi" w:hAnsiTheme="majorBidi" w:cstheme="majorBidi"/>
          <w:b/>
          <w:szCs w:val="22"/>
          <w:lang w:val="en-GB"/>
        </w:rPr>
        <w:t>x</w:t>
      </w:r>
      <w:r w:rsidRPr="002B7DFF">
        <w:rPr>
          <w:rFonts w:asciiTheme="majorBidi" w:hAnsiTheme="majorBidi" w:cstheme="majorBidi"/>
          <w:b/>
          <w:szCs w:val="22"/>
        </w:rPr>
        <w:t>%] приоритетных объектов</w:t>
      </w:r>
      <w:r w:rsidRPr="002B7DFF">
        <w:rPr>
          <w:rFonts w:asciiTheme="majorBidi" w:hAnsiTheme="majorBidi" w:cstheme="majorBidi"/>
          <w:bCs/>
          <w:szCs w:val="22"/>
        </w:rPr>
        <w:t xml:space="preserve"> с уделением особого внимания приоритетным </w:t>
      </w:r>
      <w:r w:rsidRPr="002B7DFF">
        <w:rPr>
          <w:rFonts w:asciiTheme="majorBidi" w:hAnsiTheme="majorBidi" w:cstheme="majorBidi"/>
          <w:b/>
          <w:szCs w:val="22"/>
        </w:rPr>
        <w:t>инвазивным чужеродным</w:t>
      </w:r>
      <w:r w:rsidRPr="002B7DFF">
        <w:rPr>
          <w:rFonts w:asciiTheme="majorBidi" w:hAnsiTheme="majorBidi" w:cstheme="majorBidi"/>
          <w:bCs/>
          <w:szCs w:val="22"/>
        </w:rPr>
        <w:t xml:space="preserve"> видам. </w:t>
      </w:r>
      <w:r w:rsidRPr="002B7DFF">
        <w:rPr>
          <w:rFonts w:asciiTheme="majorBidi" w:hAnsiTheme="majorBidi" w:cstheme="majorBidi"/>
          <w:bCs/>
          <w:strike/>
          <w:szCs w:val="22"/>
        </w:rPr>
        <w:t>и приоритетным объектам</w:t>
      </w:r>
    </w:p>
    <w:p w14:paraId="7368D526"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ДРУГИХ ПРАВИТЕЛЬСТВ</w:t>
      </w:r>
    </w:p>
    <w:p w14:paraId="17C603B9" w14:textId="77777777" w:rsidR="00317E07" w:rsidRPr="002B7DFF" w:rsidRDefault="00317E07" w:rsidP="0049160E">
      <w:pPr>
        <w:keepNext/>
        <w:spacing w:after="120"/>
        <w:rPr>
          <w:rFonts w:asciiTheme="majorBidi" w:hAnsiTheme="majorBidi" w:cstheme="majorBidi"/>
          <w:szCs w:val="22"/>
        </w:rPr>
      </w:pPr>
      <w:r w:rsidRPr="002B7DFF">
        <w:rPr>
          <w:rFonts w:asciiTheme="majorBidi" w:hAnsiTheme="majorBidi" w:cstheme="majorBidi"/>
          <w:b/>
          <w:bCs/>
          <w:szCs w:val="22"/>
          <w:u w:val="single"/>
        </w:rPr>
        <w:t>Соединенные Штаты Америки</w:t>
      </w:r>
      <w:r w:rsidRPr="002B7DFF">
        <w:rPr>
          <w:rFonts w:asciiTheme="majorBidi" w:hAnsiTheme="majorBidi" w:cstheme="majorBidi"/>
          <w:szCs w:val="22"/>
        </w:rPr>
        <w:t xml:space="preserve">: Регулирование путей интродукции инвазивных чужеродных видов наряду с предупреждением или сокращением темпов их экспорта, интродукции и распространения </w:t>
      </w:r>
      <w:r w:rsidRPr="002B7DFF">
        <w:rPr>
          <w:rFonts w:asciiTheme="majorBidi" w:hAnsiTheme="majorBidi" w:cstheme="majorBidi"/>
          <w:b/>
          <w:bCs/>
          <w:szCs w:val="22"/>
        </w:rPr>
        <w:t xml:space="preserve">посредством существующих руководящих указаний, стандартов и норм, установленных международными организациями </w:t>
      </w:r>
      <w:r w:rsidRPr="002B7DFF">
        <w:rPr>
          <w:rFonts w:asciiTheme="majorBidi" w:hAnsiTheme="majorBidi" w:cstheme="majorBidi"/>
          <w:strike/>
          <w:szCs w:val="22"/>
        </w:rPr>
        <w:t>как минимум на 50%</w:t>
      </w:r>
      <w:r w:rsidRPr="002B7DFF">
        <w:rPr>
          <w:rFonts w:asciiTheme="majorBidi" w:hAnsiTheme="majorBidi" w:cstheme="majorBidi"/>
          <w:szCs w:val="22"/>
        </w:rPr>
        <w:t>,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22899FDC"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НАБЛЮДАТЕЛЕЙ, ПОЛУЧИВШИЕ ПОДДЕРЖКУ СТОРОН</w:t>
      </w:r>
    </w:p>
    <w:p w14:paraId="14C6719F" w14:textId="77777777" w:rsidR="00317E07" w:rsidRPr="002B7DFF" w:rsidRDefault="00317E07" w:rsidP="0049160E">
      <w:pPr>
        <w:spacing w:after="120"/>
        <w:rPr>
          <w:rFonts w:asciiTheme="majorBidi" w:hAnsiTheme="majorBidi" w:cstheme="majorBidi"/>
          <w:b/>
          <w:bCs/>
          <w:szCs w:val="22"/>
        </w:rPr>
      </w:pPr>
      <w:r w:rsidRPr="00071839">
        <w:rPr>
          <w:rFonts w:asciiTheme="majorBidi" w:hAnsiTheme="majorBidi" w:cstheme="majorBidi"/>
          <w:b/>
          <w:bCs/>
          <w:szCs w:val="22"/>
          <w:u w:val="single"/>
        </w:rPr>
        <w:t>ГСМЗБ (от имени молодежи)</w:t>
      </w:r>
      <w:r w:rsidRPr="00071839">
        <w:rPr>
          <w:rFonts w:asciiTheme="majorBidi" w:hAnsiTheme="majorBidi" w:cstheme="majorBidi"/>
          <w:szCs w:val="22"/>
        </w:rPr>
        <w:t>: Регулирование путей интродукции инвазивных чужеродных видов</w:t>
      </w:r>
      <w:r w:rsidRPr="002B7DFF">
        <w:rPr>
          <w:rFonts w:asciiTheme="majorBidi" w:hAnsiTheme="majorBidi" w:cstheme="majorBidi"/>
          <w:szCs w:val="22"/>
        </w:rPr>
        <w:t xml:space="preserve">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 </w:t>
      </w:r>
      <w:r w:rsidRPr="002B7DFF">
        <w:rPr>
          <w:rFonts w:asciiTheme="majorBidi" w:hAnsiTheme="majorBidi" w:cstheme="majorBidi"/>
          <w:b/>
          <w:szCs w:val="22"/>
        </w:rPr>
        <w:t>и с учетом местных социально-экологических условий</w:t>
      </w:r>
      <w:r w:rsidRPr="002B7DFF">
        <w:rPr>
          <w:rFonts w:asciiTheme="majorBidi" w:hAnsiTheme="majorBidi" w:cstheme="majorBidi"/>
          <w:b/>
          <w:bCs/>
          <w:szCs w:val="22"/>
        </w:rPr>
        <w:t>.</w:t>
      </w:r>
    </w:p>
    <w:p w14:paraId="1C01AB2B" w14:textId="77777777" w:rsidR="00317E07" w:rsidRPr="002B7DFF" w:rsidRDefault="00317E07" w:rsidP="0049160E">
      <w:pPr>
        <w:spacing w:after="120"/>
        <w:rPr>
          <w:rFonts w:asciiTheme="majorBidi" w:hAnsiTheme="majorBidi" w:cstheme="majorBidi"/>
          <w:b/>
          <w:szCs w:val="22"/>
        </w:rPr>
      </w:pPr>
      <w:r>
        <w:rPr>
          <w:rFonts w:asciiTheme="majorBidi" w:hAnsiTheme="majorBidi" w:cstheme="majorBidi"/>
          <w:b/>
          <w:bCs/>
          <w:szCs w:val="22"/>
          <w:u w:val="single"/>
        </w:rPr>
        <w:lastRenderedPageBreak/>
        <w:t>Организация «</w:t>
      </w:r>
      <w:r w:rsidRPr="002B7DFF">
        <w:rPr>
          <w:rFonts w:asciiTheme="majorBidi" w:hAnsiTheme="majorBidi" w:cstheme="majorBidi"/>
          <w:b/>
          <w:bCs/>
          <w:szCs w:val="22"/>
          <w:u w:val="single"/>
        </w:rPr>
        <w:t>Сохранение островов</w:t>
      </w:r>
      <w:r>
        <w:rPr>
          <w:rFonts w:asciiTheme="majorBidi" w:hAnsiTheme="majorBidi" w:cstheme="majorBidi"/>
          <w:b/>
          <w:bCs/>
          <w:szCs w:val="22"/>
          <w:u w:val="single"/>
        </w:rPr>
        <w:t>»</w:t>
      </w:r>
      <w:r w:rsidRPr="002B7DFF">
        <w:rPr>
          <w:rFonts w:asciiTheme="majorBidi" w:hAnsiTheme="majorBidi" w:cstheme="majorBidi"/>
          <w:szCs w:val="22"/>
        </w:rPr>
        <w:t xml:space="preserve">: Регулирование путей интродукции инвазивных чужеродных видов наряду с предупреждением или сокращением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 </w:t>
      </w:r>
      <w:r w:rsidRPr="002B7DFF">
        <w:rPr>
          <w:rFonts w:asciiTheme="majorBidi" w:hAnsiTheme="majorBidi" w:cstheme="majorBidi"/>
          <w:b/>
          <w:bCs/>
          <w:szCs w:val="22"/>
        </w:rPr>
        <w:t xml:space="preserve">и поддержка разработки новых инновационных природоохранных инструментов для совершенствования существующих стратегий регулирования и контроля инвазивных чужеродных видов. </w:t>
      </w:r>
    </w:p>
    <w:p w14:paraId="07105243" w14:textId="77777777" w:rsidR="00317E07" w:rsidRPr="002B7DFF" w:rsidRDefault="00317E07" w:rsidP="0049160E">
      <w:pPr>
        <w:spacing w:after="120"/>
        <w:rPr>
          <w:rFonts w:asciiTheme="majorBidi" w:hAnsiTheme="majorBidi" w:cstheme="majorBidi"/>
          <w:szCs w:val="22"/>
        </w:rPr>
      </w:pPr>
      <w:r w:rsidRPr="005C052A">
        <w:rPr>
          <w:b/>
          <w:bCs/>
          <w:u w:val="single"/>
        </w:rPr>
        <w:t>Всемирн</w:t>
      </w:r>
      <w:r>
        <w:rPr>
          <w:b/>
          <w:bCs/>
          <w:u w:val="single"/>
        </w:rPr>
        <w:t>ый</w:t>
      </w:r>
      <w:r w:rsidRPr="005C052A">
        <w:rPr>
          <w:b/>
          <w:bCs/>
          <w:u w:val="single"/>
        </w:rPr>
        <w:t xml:space="preserve"> фонд дикой природы </w:t>
      </w:r>
      <w:r w:rsidRPr="009863DA">
        <w:rPr>
          <w:b/>
          <w:bCs/>
          <w:u w:val="single"/>
        </w:rPr>
        <w:t>(</w:t>
      </w:r>
      <w:r>
        <w:rPr>
          <w:rFonts w:asciiTheme="majorBidi" w:hAnsiTheme="majorBidi" w:cstheme="majorBidi"/>
          <w:b/>
          <w:bCs/>
          <w:szCs w:val="22"/>
          <w:u w:val="single"/>
          <w:lang w:val="en-US"/>
        </w:rPr>
        <w:t>WWF</w:t>
      </w:r>
      <w:r w:rsidRPr="009863DA">
        <w:rPr>
          <w:rFonts w:asciiTheme="majorBidi" w:hAnsiTheme="majorBidi" w:cstheme="majorBidi"/>
          <w:b/>
          <w:bCs/>
          <w:szCs w:val="22"/>
          <w:u w:val="single"/>
        </w:rPr>
        <w:t>)</w:t>
      </w:r>
      <w:r w:rsidRPr="002B7DFF">
        <w:rPr>
          <w:rFonts w:asciiTheme="majorBidi" w:hAnsiTheme="majorBidi" w:cstheme="majorBidi"/>
          <w:color w:val="000000" w:themeColor="text1"/>
          <w:szCs w:val="22"/>
        </w:rPr>
        <w:t xml:space="preserve">: Регулирование путей интродукции инвазивных чужеродных видов </w:t>
      </w:r>
      <w:r w:rsidRPr="002B7DFF">
        <w:rPr>
          <w:rFonts w:asciiTheme="majorBidi" w:hAnsiTheme="majorBidi" w:cstheme="majorBidi"/>
          <w:strike/>
          <w:color w:val="000000" w:themeColor="text1"/>
          <w:szCs w:val="22"/>
        </w:rPr>
        <w:t>наряду</w:t>
      </w:r>
      <w:r w:rsidRPr="002B7DFF">
        <w:rPr>
          <w:rFonts w:asciiTheme="majorBidi" w:hAnsiTheme="majorBidi" w:cstheme="majorBidi"/>
          <w:color w:val="000000" w:themeColor="text1"/>
          <w:szCs w:val="22"/>
        </w:rPr>
        <w:t xml:space="preserve"> с </w:t>
      </w:r>
      <w:r w:rsidRPr="002B7DFF">
        <w:rPr>
          <w:rFonts w:asciiTheme="majorBidi" w:hAnsiTheme="majorBidi" w:cstheme="majorBidi"/>
          <w:b/>
          <w:bCs/>
          <w:color w:val="000000" w:themeColor="text1"/>
          <w:szCs w:val="22"/>
        </w:rPr>
        <w:t>сосредоточением основных усилий на</w:t>
      </w:r>
      <w:r w:rsidRPr="002B7DFF">
        <w:rPr>
          <w:rFonts w:asciiTheme="majorBidi" w:hAnsiTheme="majorBidi" w:cstheme="majorBidi"/>
          <w:color w:val="000000" w:themeColor="text1"/>
          <w:szCs w:val="22"/>
        </w:rPr>
        <w:t xml:space="preserve"> предупреждении</w:t>
      </w:r>
      <w:r w:rsidRPr="002B7DFF">
        <w:rPr>
          <w:rFonts w:asciiTheme="majorBidi" w:hAnsiTheme="majorBidi" w:cstheme="majorBidi"/>
          <w:b/>
          <w:bCs/>
          <w:color w:val="000000" w:themeColor="text1"/>
          <w:szCs w:val="22"/>
        </w:rPr>
        <w:t xml:space="preserve"> в максимально возможной степени</w:t>
      </w:r>
      <w:r w:rsidRPr="002B7DFF">
        <w:rPr>
          <w:rFonts w:asciiTheme="majorBidi" w:hAnsiTheme="majorBidi" w:cstheme="majorBidi"/>
          <w:color w:val="000000" w:themeColor="text1"/>
          <w:szCs w:val="22"/>
        </w:rPr>
        <w:t xml:space="preserve"> </w:t>
      </w:r>
      <w:r w:rsidRPr="002B7DFF">
        <w:rPr>
          <w:rFonts w:asciiTheme="majorBidi" w:hAnsiTheme="majorBidi" w:cstheme="majorBidi"/>
          <w:b/>
          <w:bCs/>
          <w:strike/>
          <w:color w:val="000000" w:themeColor="text1"/>
          <w:szCs w:val="22"/>
        </w:rPr>
        <w:t>или</w:t>
      </w:r>
      <w:r w:rsidRPr="00B362AE">
        <w:rPr>
          <w:rFonts w:asciiTheme="majorBidi" w:hAnsiTheme="majorBidi" w:cstheme="majorBidi"/>
          <w:b/>
          <w:bCs/>
          <w:color w:val="000000" w:themeColor="text1"/>
          <w:szCs w:val="22"/>
        </w:rPr>
        <w:t xml:space="preserve"> </w:t>
      </w:r>
      <w:r w:rsidRPr="002B7DFF">
        <w:rPr>
          <w:rFonts w:asciiTheme="majorBidi" w:hAnsiTheme="majorBidi" w:cstheme="majorBidi"/>
          <w:b/>
          <w:bCs/>
          <w:color w:val="000000" w:themeColor="text1"/>
          <w:szCs w:val="22"/>
        </w:rPr>
        <w:t xml:space="preserve">и </w:t>
      </w:r>
      <w:r w:rsidRPr="002B7DFF">
        <w:rPr>
          <w:rFonts w:asciiTheme="majorBidi" w:hAnsiTheme="majorBidi" w:cstheme="majorBidi"/>
          <w:color w:val="000000" w:themeColor="text1"/>
          <w:szCs w:val="22"/>
        </w:rPr>
        <w:t>сокращении темпов их интродукции и распространения как минимум на 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14:paraId="18308C50" w14:textId="77777777" w:rsidR="00317E07" w:rsidRPr="002B7DFF" w:rsidRDefault="00317E07" w:rsidP="0049160E">
      <w:pPr>
        <w:keepNext/>
        <w:keepLines/>
        <w:shd w:val="clear" w:color="auto" w:fill="E7E6E6" w:themeFill="background2"/>
        <w:spacing w:before="240" w:after="120" w:line="360" w:lineRule="auto"/>
        <w:jc w:val="center"/>
        <w:rPr>
          <w:rFonts w:asciiTheme="majorBidi" w:hAnsiTheme="majorBidi" w:cstheme="majorBidi"/>
          <w:b/>
          <w:bCs/>
          <w:szCs w:val="22"/>
          <w:lang w:val="en-GB"/>
        </w:rPr>
      </w:pPr>
      <w:r w:rsidRPr="002B7DFF">
        <w:rPr>
          <w:rFonts w:asciiTheme="majorBidi" w:hAnsiTheme="majorBidi" w:cstheme="majorBidi"/>
          <w:b/>
          <w:bCs/>
          <w:szCs w:val="22"/>
        </w:rPr>
        <w:t>Задача</w:t>
      </w:r>
      <w:r w:rsidRPr="002B7DFF">
        <w:rPr>
          <w:rFonts w:asciiTheme="majorBidi" w:hAnsiTheme="majorBidi" w:cstheme="majorBidi"/>
          <w:b/>
          <w:bCs/>
          <w:szCs w:val="22"/>
          <w:lang w:val="en-GB"/>
        </w:rPr>
        <w:t xml:space="preserve"> 7</w:t>
      </w:r>
    </w:p>
    <w:p w14:paraId="1983A6D7" w14:textId="677C350D" w:rsidR="00317E07" w:rsidRPr="002B7DFF" w:rsidRDefault="00D134AF" w:rsidP="0049160E">
      <w:pPr>
        <w:keepNext/>
        <w:spacing w:before="240" w:after="120"/>
        <w:jc w:val="center"/>
        <w:rPr>
          <w:rFonts w:asciiTheme="majorBidi" w:hAnsiTheme="majorBidi" w:cstheme="majorBidi"/>
          <w:b/>
          <w:bCs/>
          <w:szCs w:val="22"/>
          <w:lang w:val="en-GB"/>
        </w:rPr>
      </w:pPr>
      <w:r w:rsidRPr="00140C60">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17E07" w:rsidRPr="002B7DFF" w14:paraId="3C60F6D9" w14:textId="77777777" w:rsidTr="00E75354">
        <w:tc>
          <w:tcPr>
            <w:tcW w:w="9493" w:type="dxa"/>
          </w:tcPr>
          <w:p w14:paraId="6AA44E69" w14:textId="77777777" w:rsidR="00317E07" w:rsidRPr="002B7DFF" w:rsidRDefault="00317E07" w:rsidP="0049160E">
            <w:pPr>
              <w:keepNext/>
              <w:keepLines/>
              <w:spacing w:after="120"/>
              <w:rPr>
                <w:rFonts w:asciiTheme="majorBidi" w:hAnsiTheme="majorBidi" w:cstheme="majorBidi"/>
                <w:szCs w:val="22"/>
              </w:rPr>
            </w:pPr>
            <w:r w:rsidRPr="002B7DFF">
              <w:rPr>
                <w:rFonts w:asciiTheme="majorBidi" w:hAnsiTheme="majorBidi" w:cstheme="majorBidi"/>
                <w:szCs w:val="22"/>
              </w:rPr>
              <w:t>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w:t>
            </w:r>
          </w:p>
        </w:tc>
      </w:tr>
    </w:tbl>
    <w:p w14:paraId="6EEAC177" w14:textId="77777777" w:rsidR="00317E07" w:rsidRPr="002B7DFF" w:rsidRDefault="00317E07" w:rsidP="0049160E">
      <w:pPr>
        <w:keepNext/>
        <w:spacing w:before="240" w:after="120"/>
        <w:jc w:val="center"/>
        <w:rPr>
          <w:rFonts w:asciiTheme="majorBidi" w:hAnsiTheme="majorBidi" w:cstheme="majorBidi"/>
          <w:szCs w:val="22"/>
        </w:rPr>
      </w:pPr>
      <w:r w:rsidRPr="002B7DFF">
        <w:rPr>
          <w:rFonts w:asciiTheme="majorBidi" w:hAnsiTheme="majorBidi" w:cstheme="majorBidi"/>
          <w:b/>
          <w:bCs/>
          <w:szCs w:val="22"/>
        </w:rPr>
        <w:t>СВОДНЫЙ ТЕКСТ</w:t>
      </w:r>
    </w:p>
    <w:p w14:paraId="3F0CDBE1" w14:textId="1C024164" w:rsidR="00317E07" w:rsidRPr="002B7DFF" w:rsidRDefault="00317E07" w:rsidP="0049160E">
      <w:pPr>
        <w:spacing w:before="120" w:after="120"/>
        <w:rPr>
          <w:rFonts w:asciiTheme="majorBidi" w:hAnsiTheme="majorBidi" w:cstheme="majorBidi"/>
          <w:b/>
          <w:kern w:val="22"/>
          <w:szCs w:val="22"/>
        </w:rPr>
      </w:pPr>
      <w:r w:rsidRPr="002B7DFF">
        <w:rPr>
          <w:rFonts w:asciiTheme="majorBidi" w:hAnsiTheme="majorBidi" w:cstheme="majorBidi"/>
          <w:b/>
          <w:bCs/>
          <w:szCs w:val="22"/>
        </w:rPr>
        <w:t>Предотвращение и</w:t>
      </w:r>
      <w:r w:rsidRPr="002B7DFF">
        <w:rPr>
          <w:rFonts w:asciiTheme="majorBidi" w:hAnsiTheme="majorBidi" w:cstheme="majorBidi"/>
          <w:szCs w:val="22"/>
        </w:rPr>
        <w:t xml:space="preserve"> [</w:t>
      </w:r>
      <w:r w:rsidRPr="002B7DFF">
        <w:rPr>
          <w:rFonts w:asciiTheme="majorBidi" w:hAnsiTheme="majorBidi" w:cstheme="majorBidi"/>
          <w:szCs w:val="22"/>
          <w:lang w:val="en-GB"/>
        </w:rPr>
        <w:t>C</w:t>
      </w:r>
      <w:r w:rsidRPr="002B7DFF">
        <w:rPr>
          <w:rFonts w:asciiTheme="majorBidi" w:hAnsiTheme="majorBidi" w:cstheme="majorBidi"/>
          <w:szCs w:val="22"/>
        </w:rPr>
        <w:t>]</w:t>
      </w:r>
      <w:r w:rsidRPr="002B7DFF">
        <w:rPr>
          <w:rFonts w:asciiTheme="majorBidi" w:hAnsiTheme="majorBidi" w:cstheme="majorBidi"/>
          <w:b/>
          <w:bCs/>
          <w:szCs w:val="22"/>
          <w:lang w:val="en-GB"/>
        </w:rPr>
        <w:t>c</w:t>
      </w:r>
      <w:r w:rsidRPr="002B7DFF">
        <w:rPr>
          <w:rFonts w:asciiTheme="majorBidi" w:hAnsiTheme="majorBidi" w:cstheme="majorBidi"/>
          <w:szCs w:val="22"/>
        </w:rPr>
        <w:t xml:space="preserve">окращение </w:t>
      </w:r>
      <w:r w:rsidRPr="002B7DFF">
        <w:rPr>
          <w:rFonts w:asciiTheme="majorBidi" w:hAnsiTheme="majorBidi" w:cstheme="majorBidi"/>
          <w:b/>
          <w:bCs/>
          <w:color w:val="000000" w:themeColor="text1"/>
          <w:szCs w:val="22"/>
        </w:rPr>
        <w:t>эмиссии и отложений</w:t>
      </w:r>
      <w:r w:rsidRPr="002B7DFF">
        <w:rPr>
          <w:rFonts w:asciiTheme="majorBidi" w:hAnsiTheme="majorBidi" w:cstheme="majorBidi"/>
          <w:color w:val="000000" w:themeColor="text1"/>
          <w:szCs w:val="22"/>
        </w:rPr>
        <w:t xml:space="preserve"> </w:t>
      </w:r>
      <w:r w:rsidRPr="002B7DFF">
        <w:rPr>
          <w:rFonts w:asciiTheme="majorBidi" w:hAnsiTheme="majorBidi" w:cstheme="majorBidi"/>
          <w:szCs w:val="22"/>
        </w:rPr>
        <w:t>загрязнения</w:t>
      </w:r>
      <w:r w:rsidRPr="002B7DFF">
        <w:rPr>
          <w:rFonts w:asciiTheme="majorBidi" w:hAnsiTheme="majorBidi" w:cstheme="majorBidi"/>
          <w:b/>
          <w:bCs/>
          <w:color w:val="000000" w:themeColor="text1"/>
          <w:szCs w:val="22"/>
        </w:rPr>
        <w:t>, включая шумовое и световое,</w:t>
      </w:r>
      <w:r w:rsidRPr="002B7DFF">
        <w:rPr>
          <w:rFonts w:asciiTheme="majorBidi" w:hAnsiTheme="majorBidi" w:cstheme="majorBidi"/>
          <w:szCs w:val="22"/>
        </w:rPr>
        <w:t xml:space="preserve"> [из всех источников] [,</w:t>
      </w:r>
      <w:r w:rsidRPr="002B7DFF">
        <w:rPr>
          <w:rFonts w:asciiTheme="majorBidi" w:hAnsiTheme="majorBidi" w:cstheme="majorBidi"/>
          <w:b/>
          <w:bCs/>
          <w:szCs w:val="22"/>
        </w:rPr>
        <w:t>включая шумовое и световое,]</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b/>
          <w:bCs/>
          <w:szCs w:val="22"/>
          <w:shd w:val="clear" w:color="auto" w:fill="FFFFFF"/>
        </w:rPr>
        <w:t>с целью минимизации или предотвращения нанесения вреда] [</w:t>
      </w:r>
      <w:r w:rsidRPr="002B7DFF">
        <w:rPr>
          <w:rFonts w:asciiTheme="majorBidi" w:eastAsia="DengXian" w:hAnsiTheme="majorBidi" w:cstheme="majorBidi"/>
          <w:b/>
          <w:bCs/>
          <w:szCs w:val="22"/>
        </w:rPr>
        <w:t>включая сброс в окружающую среду биогенных веществ и пестицидов]</w:t>
      </w:r>
      <w:r w:rsidRPr="002B7DFF">
        <w:rPr>
          <w:rFonts w:asciiTheme="majorBidi" w:hAnsiTheme="majorBidi" w:cstheme="majorBidi"/>
          <w:szCs w:val="22"/>
        </w:rPr>
        <w:t xml:space="preserve"> [до уровней, </w:t>
      </w:r>
      <w:r w:rsidRPr="002B7DFF">
        <w:rPr>
          <w:rFonts w:asciiTheme="majorBidi" w:hAnsiTheme="majorBidi" w:cstheme="majorBidi"/>
          <w:b/>
          <w:bCs/>
          <w:color w:val="000000" w:themeColor="text1"/>
          <w:szCs w:val="22"/>
        </w:rPr>
        <w:t xml:space="preserve">не являющихся разрушительными, пагубными или </w:t>
      </w:r>
      <w:r w:rsidRPr="002B7DFF">
        <w:rPr>
          <w:rFonts w:asciiTheme="majorBidi" w:hAnsiTheme="majorBidi" w:cstheme="majorBidi"/>
          <w:szCs w:val="22"/>
        </w:rPr>
        <w:t>вредными] для биоразнообразия</w:t>
      </w:r>
      <w:r w:rsidRPr="002B7DFF">
        <w:rPr>
          <w:rFonts w:asciiTheme="majorBidi" w:hAnsiTheme="majorBidi" w:cstheme="majorBidi"/>
          <w:b/>
          <w:bCs/>
          <w:szCs w:val="22"/>
        </w:rPr>
        <w:t>,</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включая биоразнообразие почвы </w:t>
      </w:r>
      <w:r w:rsidRPr="002B7DFF">
        <w:rPr>
          <w:rFonts w:asciiTheme="majorBidi" w:hAnsiTheme="majorBidi" w:cstheme="majorBidi"/>
          <w:szCs w:val="22"/>
        </w:rPr>
        <w:t xml:space="preserve">[и] </w:t>
      </w:r>
      <w:r w:rsidRPr="002B7DFF">
        <w:rPr>
          <w:rFonts w:asciiTheme="majorBidi" w:eastAsia="Arial" w:hAnsiTheme="majorBidi" w:cstheme="majorBidi"/>
          <w:b/>
          <w:bCs/>
          <w:szCs w:val="22"/>
        </w:rPr>
        <w:t>экологическим системам /</w:t>
      </w:r>
      <w:r w:rsidRPr="002B7DFF">
        <w:rPr>
          <w:rFonts w:asciiTheme="majorBidi" w:hAnsiTheme="majorBidi" w:cstheme="majorBidi"/>
          <w:szCs w:val="22"/>
        </w:rPr>
        <w:t xml:space="preserve">экосистемным [функциям] </w:t>
      </w:r>
      <w:r w:rsidRPr="002B7DFF">
        <w:rPr>
          <w:rFonts w:asciiTheme="majorBidi" w:hAnsiTheme="majorBidi" w:cstheme="majorBidi"/>
          <w:b/>
          <w:bCs/>
          <w:szCs w:val="22"/>
        </w:rPr>
        <w:t xml:space="preserve">услугам </w:t>
      </w:r>
      <w:r w:rsidRPr="002B7DFF">
        <w:rPr>
          <w:rFonts w:asciiTheme="majorBidi" w:hAnsiTheme="majorBidi" w:cstheme="majorBidi"/>
          <w:szCs w:val="22"/>
        </w:rPr>
        <w:t xml:space="preserve">[[и] </w:t>
      </w:r>
      <w:r w:rsidRPr="002B7DFF">
        <w:rPr>
          <w:rFonts w:asciiTheme="majorBidi" w:hAnsiTheme="majorBidi" w:cstheme="majorBidi"/>
          <w:b/>
          <w:bCs/>
          <w:szCs w:val="22"/>
        </w:rPr>
        <w:t>или</w:t>
      </w:r>
      <w:r w:rsidRPr="002B7DFF">
        <w:rPr>
          <w:rFonts w:asciiTheme="majorBidi" w:hAnsiTheme="majorBidi" w:cstheme="majorBidi"/>
          <w:szCs w:val="22"/>
        </w:rPr>
        <w:t xml:space="preserve"> здоровью людей </w:t>
      </w:r>
      <w:r w:rsidRPr="002B7DFF">
        <w:rPr>
          <w:rFonts w:asciiTheme="majorBidi" w:eastAsia="Arial" w:hAnsiTheme="majorBidi" w:cstheme="majorBidi"/>
          <w:b/>
          <w:bCs/>
          <w:szCs w:val="22"/>
        </w:rPr>
        <w:t>и животных</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eastAsia="Arial" w:hAnsiTheme="majorBidi" w:cstheme="majorBidi"/>
          <w:b/>
          <w:bCs/>
          <w:szCs w:val="22"/>
        </w:rPr>
        <w:t>главным образом в приоритизированных экосистемах или объектах, представляющих наибольший интерес,]</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eastAsia="Arial" w:hAnsiTheme="majorBidi" w:cstheme="majorBidi"/>
          <w:b/>
          <w:bCs/>
          <w:szCs w:val="22"/>
        </w:rPr>
        <w:t>в рамках интернализации последствий и внешних эффектов человеческой деятельности,] [</w:t>
      </w:r>
      <w:r w:rsidRPr="002B7DFF">
        <w:rPr>
          <w:rFonts w:asciiTheme="majorBidi" w:hAnsiTheme="majorBidi" w:cstheme="majorBidi"/>
          <w:b/>
          <w:bCs/>
          <w:color w:val="000000" w:themeColor="text1"/>
          <w:szCs w:val="22"/>
        </w:rPr>
        <w:t>с учетом кумулятивных и  интерактивных эффектов,]</w:t>
      </w:r>
      <w:r w:rsidRPr="002B7DFF">
        <w:rPr>
          <w:rFonts w:asciiTheme="majorBidi" w:hAnsiTheme="majorBidi" w:cstheme="majorBidi"/>
          <w:color w:val="000000" w:themeColor="text1"/>
          <w:szCs w:val="22"/>
        </w:rPr>
        <w:t xml:space="preserve"> </w:t>
      </w:r>
      <w:r w:rsidRPr="002B7DFF">
        <w:rPr>
          <w:rFonts w:asciiTheme="majorBidi" w:eastAsia="Arial" w:hAnsiTheme="majorBidi" w:cstheme="majorBidi"/>
          <w:b/>
          <w:bCs/>
          <w:szCs w:val="22"/>
        </w:rPr>
        <w:t xml:space="preserve"> </w:t>
      </w:r>
      <w:r w:rsidRPr="002B7DFF">
        <w:rPr>
          <w:rFonts w:asciiTheme="majorBidi" w:eastAsia="Arial" w:hAnsiTheme="majorBidi" w:cstheme="majorBidi"/>
          <w:szCs w:val="22"/>
        </w:rPr>
        <w:t>[[[</w:t>
      </w:r>
      <w:r w:rsidRPr="002B7DFF">
        <w:rPr>
          <w:rFonts w:asciiTheme="majorBidi" w:hAnsiTheme="majorBidi" w:cstheme="majorBidi"/>
          <w:szCs w:val="22"/>
        </w:rPr>
        <w:t xml:space="preserve">в том числе]] путем] </w:t>
      </w:r>
      <w:r w:rsidRPr="002B7DFF">
        <w:rPr>
          <w:rFonts w:asciiTheme="majorBidi" w:hAnsiTheme="majorBidi" w:cstheme="majorBidi"/>
          <w:kern w:val="22"/>
          <w:szCs w:val="22"/>
        </w:rPr>
        <w:t>[</w:t>
      </w:r>
      <w:r w:rsidRPr="002B7DFF">
        <w:rPr>
          <w:rFonts w:asciiTheme="majorBidi" w:hAnsiTheme="majorBidi" w:cstheme="majorBidi"/>
          <w:szCs w:val="22"/>
        </w:rPr>
        <w:t xml:space="preserve">уменьшения] </w:t>
      </w:r>
      <w:r w:rsidRPr="002B7DFF">
        <w:rPr>
          <w:rFonts w:asciiTheme="majorBidi" w:hAnsiTheme="majorBidi" w:cstheme="majorBidi"/>
          <w:b/>
          <w:bCs/>
          <w:szCs w:val="22"/>
        </w:rPr>
        <w:t>[чрезмерного количества]</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eastAsia="Arial" w:hAnsiTheme="majorBidi" w:cstheme="majorBidi"/>
          <w:b/>
          <w:bCs/>
          <w:szCs w:val="22"/>
        </w:rPr>
        <w:t>в соответствующих случаях]</w:t>
      </w:r>
      <w:r w:rsidRPr="002B7DFF">
        <w:rPr>
          <w:rFonts w:asciiTheme="majorBidi" w:hAnsiTheme="majorBidi" w:cstheme="majorBidi"/>
          <w:szCs w:val="22"/>
        </w:rPr>
        <w:t xml:space="preserve"> [</w:t>
      </w:r>
      <w:r w:rsidRPr="002B7DFF">
        <w:rPr>
          <w:rFonts w:asciiTheme="majorBidi" w:hAnsiTheme="majorBidi" w:cstheme="majorBidi"/>
          <w:b/>
          <w:bCs/>
          <w:kern w:val="22"/>
          <w:szCs w:val="22"/>
        </w:rPr>
        <w:t>ущерба, наносимого сбросом]</w:t>
      </w:r>
      <w:r w:rsidRPr="002B7DFF">
        <w:rPr>
          <w:rFonts w:asciiTheme="majorBidi" w:hAnsiTheme="majorBidi" w:cstheme="majorBidi"/>
          <w:szCs w:val="22"/>
        </w:rPr>
        <w:t xml:space="preserve"> [</w:t>
      </w:r>
      <w:r w:rsidRPr="002B7DFF">
        <w:rPr>
          <w:rFonts w:asciiTheme="majorBidi" w:eastAsia="Arial" w:hAnsiTheme="majorBidi" w:cstheme="majorBidi"/>
          <w:b/>
          <w:bCs/>
          <w:szCs w:val="22"/>
        </w:rPr>
        <w:t>объема сбрасываемых в окружающую среду химических веществ, пестицидов и]</w:t>
      </w:r>
      <w:r w:rsidRPr="002B7DFF">
        <w:rPr>
          <w:rFonts w:asciiTheme="majorBidi" w:hAnsiTheme="majorBidi" w:cstheme="majorBidi"/>
          <w:szCs w:val="22"/>
        </w:rPr>
        <w:t xml:space="preserve"> [сброса] </w:t>
      </w:r>
      <w:r w:rsidRPr="002B7DFF">
        <w:rPr>
          <w:rFonts w:asciiTheme="majorBidi" w:hAnsiTheme="majorBidi" w:cstheme="majorBidi"/>
          <w:b/>
          <w:bCs/>
          <w:szCs w:val="22"/>
        </w:rPr>
        <w:t>[попадания]</w:t>
      </w:r>
      <w:r w:rsidRPr="002B7DFF">
        <w:rPr>
          <w:rFonts w:asciiTheme="majorBidi" w:hAnsiTheme="majorBidi" w:cstheme="majorBidi"/>
          <w:szCs w:val="22"/>
        </w:rPr>
        <w:t xml:space="preserve"> [в окружающую среду]</w:t>
      </w:r>
      <w:r w:rsidRPr="002B7DFF">
        <w:rPr>
          <w:rFonts w:asciiTheme="majorBidi" w:eastAsia="Arial" w:hAnsiTheme="majorBidi" w:cstheme="majorBidi"/>
          <w:b/>
          <w:bCs/>
          <w:szCs w:val="22"/>
        </w:rPr>
        <w:t xml:space="preserve"> </w:t>
      </w:r>
      <w:r w:rsidRPr="002B7DFF">
        <w:rPr>
          <w:rFonts w:asciiTheme="majorBidi" w:hAnsiTheme="majorBidi" w:cstheme="majorBidi"/>
          <w:szCs w:val="22"/>
        </w:rPr>
        <w:t xml:space="preserve">биогенных веществ </w:t>
      </w:r>
      <w:r w:rsidRPr="002B7DFF">
        <w:rPr>
          <w:rFonts w:asciiTheme="majorBidi" w:hAnsiTheme="majorBidi" w:cstheme="majorBidi"/>
          <w:b/>
          <w:bCs/>
          <w:szCs w:val="22"/>
        </w:rPr>
        <w:t>[,пестицидов]</w:t>
      </w:r>
      <w:r w:rsidRPr="002B7DFF">
        <w:rPr>
          <w:rFonts w:asciiTheme="majorBidi" w:hAnsiTheme="majorBidi" w:cstheme="majorBidi"/>
          <w:szCs w:val="22"/>
        </w:rPr>
        <w:t xml:space="preserve">  </w:t>
      </w:r>
      <w:r w:rsidRPr="002B7DFF">
        <w:rPr>
          <w:rFonts w:asciiTheme="majorBidi" w:hAnsiTheme="majorBidi" w:cstheme="majorBidi"/>
          <w:b/>
          <w:bCs/>
          <w:kern w:val="22"/>
          <w:szCs w:val="22"/>
        </w:rPr>
        <w:t xml:space="preserve">фитосанитарными продуктами </w:t>
      </w:r>
      <w:r w:rsidRPr="002B7DFF">
        <w:rPr>
          <w:rFonts w:asciiTheme="majorBidi" w:hAnsiTheme="majorBidi" w:cstheme="majorBidi"/>
          <w:szCs w:val="22"/>
        </w:rPr>
        <w:t xml:space="preserve">[[[как минимум [наполовину],] </w:t>
      </w:r>
      <w:r w:rsidRPr="002B7DFF">
        <w:rPr>
          <w:rFonts w:asciiTheme="majorBidi" w:hAnsiTheme="majorBidi" w:cstheme="majorBidi"/>
          <w:b/>
          <w:bCs/>
          <w:szCs w:val="22"/>
        </w:rPr>
        <w:t>[выявления и постепенного прекращения использования наиболее вредных пестицидов и химических веществ, уменьшения использования пестицидов,]</w:t>
      </w:r>
      <w:r w:rsidRPr="002B7DFF">
        <w:rPr>
          <w:rFonts w:asciiTheme="majorBidi" w:hAnsiTheme="majorBidi" w:cstheme="majorBidi"/>
          <w:szCs w:val="22"/>
        </w:rPr>
        <w:t xml:space="preserve"> [</w:t>
      </w:r>
      <w:r w:rsidRPr="002B7DFF">
        <w:rPr>
          <w:rFonts w:asciiTheme="majorBidi" w:eastAsia="DengXian" w:hAnsiTheme="majorBidi" w:cstheme="majorBidi"/>
          <w:b/>
          <w:bCs/>
          <w:szCs w:val="22"/>
        </w:rPr>
        <w:t>в водных пространствах с чрезмерным количеством биогенных веществ]</w:t>
      </w:r>
      <w:r w:rsidRPr="002B7DFF">
        <w:rPr>
          <w:rFonts w:asciiTheme="majorBidi" w:hAnsiTheme="majorBidi" w:cstheme="majorBidi"/>
          <w:szCs w:val="22"/>
        </w:rPr>
        <w:t xml:space="preserve"> [[и] [</w:t>
      </w:r>
      <w:r w:rsidRPr="002B7DFF">
        <w:rPr>
          <w:rFonts w:asciiTheme="majorBidi" w:hAnsiTheme="majorBidi" w:cstheme="majorBidi"/>
          <w:b/>
          <w:bCs/>
          <w:szCs w:val="22"/>
        </w:rPr>
        <w:t>прекращения использования биоцидов за счет примене</w:t>
      </w:r>
      <w:r>
        <w:rPr>
          <w:rFonts w:asciiTheme="majorBidi" w:hAnsiTheme="majorBidi" w:cstheme="majorBidi"/>
          <w:b/>
          <w:bCs/>
          <w:szCs w:val="22"/>
        </w:rPr>
        <w:t>ния агроэкологических подходов]</w:t>
      </w:r>
      <w:r w:rsidRPr="002B7DFF">
        <w:rPr>
          <w:rFonts w:asciiTheme="majorBidi" w:hAnsiTheme="majorBidi" w:cstheme="majorBidi"/>
          <w:szCs w:val="22"/>
        </w:rPr>
        <w:t xml:space="preserve"> </w:t>
      </w:r>
      <w:r w:rsidRPr="002B7DFF">
        <w:rPr>
          <w:rFonts w:asciiTheme="majorBidi" w:hAnsiTheme="majorBidi" w:cstheme="majorBidi"/>
          <w:b/>
          <w:bCs/>
          <w:szCs w:val="22"/>
        </w:rPr>
        <w:t>[использования пестицидов как минимум на две трети]</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[биоцидов, в </w:t>
      </w:r>
      <w:r>
        <w:rPr>
          <w:rFonts w:asciiTheme="majorBidi" w:hAnsiTheme="majorBidi" w:cstheme="majorBidi"/>
          <w:b/>
          <w:bCs/>
          <w:szCs w:val="22"/>
        </w:rPr>
        <w:t>особенности</w:t>
      </w:r>
      <w:r w:rsidRPr="002B7DFF">
        <w:rPr>
          <w:rFonts w:asciiTheme="majorBidi" w:hAnsiTheme="majorBidi" w:cstheme="majorBidi"/>
          <w:b/>
          <w:bCs/>
          <w:szCs w:val="22"/>
        </w:rPr>
        <w:t>] [</w:t>
      </w:r>
      <w:r w:rsidRPr="002B7DFF">
        <w:rPr>
          <w:rFonts w:asciiTheme="majorBidi" w:hAnsiTheme="majorBidi" w:cstheme="majorBidi"/>
          <w:b/>
          <w:bCs/>
          <w:color w:val="000000" w:themeColor="text1"/>
          <w:szCs w:val="22"/>
        </w:rPr>
        <w:t>[использования][выбросов]]</w:t>
      </w:r>
      <w:r w:rsidRPr="002B7DFF">
        <w:rPr>
          <w:rFonts w:asciiTheme="majorBidi" w:hAnsiTheme="majorBidi" w:cstheme="majorBidi"/>
          <w:b/>
          <w:bCs/>
          <w:szCs w:val="22"/>
        </w:rPr>
        <w:t xml:space="preserve"> [рисков]</w:t>
      </w:r>
      <w:r w:rsidRPr="002B7DFF">
        <w:rPr>
          <w:rFonts w:asciiTheme="majorBidi" w:hAnsiTheme="majorBidi" w:cstheme="majorBidi"/>
          <w:szCs w:val="22"/>
        </w:rPr>
        <w:t xml:space="preserve"> [пестицидов [</w:t>
      </w:r>
      <w:r w:rsidRPr="002B7DFF">
        <w:rPr>
          <w:rFonts w:asciiTheme="majorBidi" w:eastAsia="Arial" w:hAnsiTheme="majorBidi" w:cstheme="majorBidi"/>
          <w:b/>
          <w:bCs/>
          <w:szCs w:val="22"/>
        </w:rPr>
        <w:t xml:space="preserve">в </w:t>
      </w:r>
      <w:r>
        <w:rPr>
          <w:rFonts w:asciiTheme="majorBidi" w:eastAsia="Arial" w:hAnsiTheme="majorBidi" w:cstheme="majorBidi"/>
          <w:b/>
          <w:bCs/>
          <w:szCs w:val="22"/>
        </w:rPr>
        <w:t>частности</w:t>
      </w:r>
      <w:r w:rsidRPr="002B7DFF">
        <w:rPr>
          <w:rFonts w:asciiTheme="majorBidi" w:eastAsia="Arial" w:hAnsiTheme="majorBidi" w:cstheme="majorBidi"/>
          <w:b/>
          <w:bCs/>
          <w:szCs w:val="22"/>
        </w:rPr>
        <w:t xml:space="preserve"> в рамках комплексных мер борьбы с вредителями]</w:t>
      </w:r>
      <w:r w:rsidRPr="002B7DFF">
        <w:rPr>
          <w:rFonts w:asciiTheme="majorBidi" w:hAnsiTheme="majorBidi" w:cstheme="majorBidi"/>
          <w:szCs w:val="22"/>
        </w:rPr>
        <w:t xml:space="preserve"> [</w:t>
      </w:r>
      <w:r w:rsidRPr="002B7DFF">
        <w:rPr>
          <w:rFonts w:asciiTheme="majorBidi" w:hAnsiTheme="majorBidi" w:cstheme="majorBidi"/>
          <w:b/>
          <w:bCs/>
          <w:szCs w:val="22"/>
        </w:rPr>
        <w:t>[до возможного минимума</w:t>
      </w:r>
      <w:r w:rsidRPr="002B7DFF">
        <w:rPr>
          <w:rFonts w:asciiTheme="majorBidi" w:eastAsia="Arial" w:hAnsiTheme="majorBidi" w:cstheme="majorBidi"/>
          <w:b/>
          <w:bCs/>
          <w:szCs w:val="22"/>
        </w:rPr>
        <w:t>]</w:t>
      </w:r>
      <w:r w:rsidRPr="002B7DFF">
        <w:rPr>
          <w:rFonts w:asciiTheme="majorBidi" w:hAnsiTheme="majorBidi" w:cstheme="majorBidi"/>
          <w:szCs w:val="22"/>
        </w:rPr>
        <w:t xml:space="preserve"> как минимум на </w:t>
      </w:r>
      <w:r w:rsidRPr="002B7DFF">
        <w:rPr>
          <w:rFonts w:asciiTheme="majorBidi" w:hAnsiTheme="majorBidi" w:cstheme="majorBidi"/>
          <w:b/>
          <w:bCs/>
          <w:szCs w:val="22"/>
        </w:rPr>
        <w:t>[</w:t>
      </w:r>
      <w:r w:rsidRPr="002B7DFF">
        <w:rPr>
          <w:rFonts w:asciiTheme="majorBidi" w:hAnsiTheme="majorBidi" w:cstheme="majorBidi"/>
          <w:b/>
          <w:bCs/>
          <w:szCs w:val="22"/>
          <w:lang w:val="en-GB"/>
        </w:rPr>
        <w:t>X</w:t>
      </w:r>
      <w:r w:rsidRPr="002B7DFF">
        <w:rPr>
          <w:rFonts w:asciiTheme="majorBidi" w:hAnsiTheme="majorBidi" w:cstheme="majorBidi"/>
          <w:b/>
          <w:bCs/>
          <w:szCs w:val="22"/>
        </w:rPr>
        <w:t>]</w:t>
      </w:r>
      <w:r w:rsidRPr="002B7DFF">
        <w:rPr>
          <w:rFonts w:asciiTheme="majorBidi" w:hAnsiTheme="majorBidi" w:cstheme="majorBidi"/>
          <w:szCs w:val="22"/>
        </w:rPr>
        <w:t xml:space="preserve"> [две трети]]] </w:t>
      </w:r>
      <w:r w:rsidRPr="002B7DFF">
        <w:rPr>
          <w:rFonts w:asciiTheme="majorBidi" w:hAnsiTheme="majorBidi" w:cstheme="majorBidi"/>
          <w:b/>
          <w:bCs/>
          <w:szCs w:val="22"/>
        </w:rPr>
        <w:t>[</w:t>
      </w:r>
      <w:r w:rsidRPr="002B7DFF">
        <w:rPr>
          <w:rFonts w:asciiTheme="majorBidi" w:hAnsiTheme="majorBidi" w:cstheme="majorBidi"/>
          <w:b/>
          <w:bCs/>
          <w:color w:val="000000" w:themeColor="text1"/>
          <w:szCs w:val="22"/>
        </w:rPr>
        <w:t>принятия мер по минимизации шумового, светового и свинцового загрязнения]</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b/>
          <w:bCs/>
          <w:szCs w:val="22"/>
          <w:lang w:eastAsia="en-GB"/>
        </w:rPr>
        <w:t>принятия значительных мер для минимизации рисков, связанных с шумовым и световым загрязнением,]</w:t>
      </w:r>
      <w:r w:rsidRPr="002B7DFF">
        <w:rPr>
          <w:rFonts w:asciiTheme="majorBidi" w:hAnsiTheme="majorBidi" w:cstheme="majorBidi"/>
          <w:szCs w:val="22"/>
          <w:lang w:eastAsia="en-GB"/>
        </w:rPr>
        <w:t xml:space="preserve"> </w:t>
      </w:r>
      <w:r w:rsidRPr="002B7DFF">
        <w:rPr>
          <w:rFonts w:asciiTheme="majorBidi" w:hAnsiTheme="majorBidi" w:cstheme="majorBidi"/>
          <w:b/>
          <w:bCs/>
          <w:szCs w:val="22"/>
        </w:rPr>
        <w:t>[,</w:t>
      </w:r>
      <w:r w:rsidRPr="002B7DFF">
        <w:rPr>
          <w:rFonts w:asciiTheme="majorBidi" w:hAnsiTheme="majorBidi" w:cstheme="majorBidi"/>
          <w:b/>
          <w:bCs/>
          <w:color w:val="000000" w:themeColor="text1"/>
          <w:szCs w:val="22"/>
        </w:rPr>
        <w:t>принятия мер с целью минимизации шумового и светового загрязнения]</w:t>
      </w:r>
      <w:r w:rsidRPr="002B7DFF">
        <w:rPr>
          <w:rFonts w:asciiTheme="majorBidi" w:hAnsiTheme="majorBidi" w:cstheme="majorBidi"/>
          <w:b/>
          <w:bCs/>
          <w:szCs w:val="22"/>
        </w:rPr>
        <w:t xml:space="preserve"> [</w:t>
      </w:r>
      <w:r w:rsidRPr="002B7DFF">
        <w:rPr>
          <w:rFonts w:asciiTheme="majorBidi" w:eastAsia="Arial" w:hAnsiTheme="majorBidi" w:cstheme="majorBidi"/>
          <w:b/>
          <w:bCs/>
          <w:szCs w:val="22"/>
        </w:rPr>
        <w:t>включая постепенное прекращение использования опасных пестицидов в сельском хозяйстве к 2030 году]</w:t>
      </w:r>
      <w:r w:rsidRPr="002B7DFF">
        <w:rPr>
          <w:rFonts w:asciiTheme="majorBidi" w:hAnsiTheme="majorBidi" w:cstheme="majorBidi"/>
          <w:b/>
          <w:bCs/>
          <w:szCs w:val="22"/>
        </w:rPr>
        <w:t xml:space="preserve"> [ущерба, вызываемого использованием опасных химических веществ,]</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b/>
          <w:bCs/>
          <w:szCs w:val="22"/>
          <w:shd w:val="clear" w:color="auto" w:fill="FFFFFF"/>
        </w:rPr>
        <w:t xml:space="preserve">уменьшения загрязнения химическими веществами, вредными для окружающей среды, </w:t>
      </w:r>
      <w:r w:rsidRPr="002B7DFF">
        <w:rPr>
          <w:rFonts w:asciiTheme="majorBidi" w:hAnsiTheme="majorBidi" w:cstheme="majorBidi"/>
          <w:bCs/>
          <w:szCs w:val="22"/>
          <w:shd w:val="clear" w:color="auto" w:fill="FFFFFF"/>
        </w:rPr>
        <w:t>и</w:t>
      </w:r>
      <w:r w:rsidRPr="002B7DFF">
        <w:rPr>
          <w:rFonts w:asciiTheme="majorBidi" w:hAnsiTheme="majorBidi" w:cstheme="majorBidi"/>
          <w:b/>
          <w:bCs/>
          <w:szCs w:val="22"/>
          <w:shd w:val="clear" w:color="auto" w:fill="FFFFFF"/>
        </w:rPr>
        <w:t xml:space="preserve"> уменьшения и постепенного]</w:t>
      </w:r>
      <w:r w:rsidRPr="002B7DFF">
        <w:rPr>
          <w:rFonts w:asciiTheme="majorBidi" w:hAnsiTheme="majorBidi" w:cstheme="majorBidi"/>
          <w:szCs w:val="22"/>
        </w:rPr>
        <w:t xml:space="preserve"> а также [прекращения]</w:t>
      </w:r>
      <w:r w:rsidRPr="002B7DFF">
        <w:rPr>
          <w:rFonts w:asciiTheme="majorBidi" w:hAnsiTheme="majorBidi" w:cstheme="majorBidi"/>
          <w:kern w:val="22"/>
          <w:szCs w:val="22"/>
        </w:rPr>
        <w:t xml:space="preserve"> [</w:t>
      </w:r>
      <w:r w:rsidRPr="002B7DFF">
        <w:rPr>
          <w:rFonts w:asciiTheme="majorBidi" w:hAnsiTheme="majorBidi" w:cstheme="majorBidi"/>
          <w:b/>
          <w:bCs/>
          <w:szCs w:val="22"/>
        </w:rPr>
        <w:t>значительного уменьшения]</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eastAsia="DengXian" w:hAnsiTheme="majorBidi" w:cstheme="majorBidi"/>
          <w:b/>
          <w:bCs/>
          <w:szCs w:val="22"/>
        </w:rPr>
        <w:t>дополнительного]</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b/>
          <w:bCs/>
          <w:kern w:val="22"/>
          <w:szCs w:val="22"/>
        </w:rPr>
        <w:t>производства и последующего]</w:t>
      </w:r>
      <w:r w:rsidRPr="002B7DFF">
        <w:rPr>
          <w:rFonts w:asciiTheme="majorBidi" w:hAnsiTheme="majorBidi" w:cstheme="majorBidi"/>
          <w:kern w:val="22"/>
          <w:szCs w:val="22"/>
        </w:rPr>
        <w:t xml:space="preserve"> [</w:t>
      </w:r>
      <w:r w:rsidRPr="002B7DFF">
        <w:rPr>
          <w:rFonts w:asciiTheme="majorBidi" w:hAnsiTheme="majorBidi" w:cstheme="majorBidi"/>
          <w:szCs w:val="22"/>
        </w:rPr>
        <w:t xml:space="preserve">сброса] </w:t>
      </w:r>
      <w:r w:rsidRPr="002B7DFF">
        <w:rPr>
          <w:rFonts w:asciiTheme="majorBidi" w:hAnsiTheme="majorBidi" w:cstheme="majorBidi"/>
          <w:b/>
          <w:bCs/>
          <w:szCs w:val="22"/>
        </w:rPr>
        <w:t>[или выбросов]</w:t>
      </w:r>
      <w:r w:rsidRPr="002B7DFF">
        <w:rPr>
          <w:rFonts w:asciiTheme="majorBidi" w:hAnsiTheme="majorBidi" w:cstheme="majorBidi"/>
          <w:szCs w:val="22"/>
        </w:rPr>
        <w:t xml:space="preserve"> </w:t>
      </w:r>
      <w:r w:rsidRPr="002B7DFF">
        <w:rPr>
          <w:rFonts w:asciiTheme="majorBidi" w:hAnsiTheme="majorBidi" w:cstheme="majorBidi"/>
          <w:b/>
          <w:bCs/>
          <w:szCs w:val="22"/>
        </w:rPr>
        <w:t>[и]</w:t>
      </w:r>
      <w:r w:rsidRPr="002B7DFF">
        <w:rPr>
          <w:rFonts w:asciiTheme="majorBidi" w:hAnsiTheme="majorBidi" w:cstheme="majorBidi"/>
          <w:szCs w:val="22"/>
        </w:rPr>
        <w:t xml:space="preserve"> </w:t>
      </w:r>
      <w:r w:rsidRPr="002B7DFF">
        <w:rPr>
          <w:rFonts w:asciiTheme="majorBidi" w:hAnsiTheme="majorBidi" w:cstheme="majorBidi"/>
          <w:b/>
          <w:bCs/>
          <w:szCs w:val="22"/>
        </w:rPr>
        <w:t>[одноразовых]</w:t>
      </w:r>
      <w:r w:rsidRPr="002B7DFF">
        <w:rPr>
          <w:rFonts w:asciiTheme="majorBidi" w:hAnsiTheme="majorBidi" w:cstheme="majorBidi"/>
          <w:szCs w:val="22"/>
        </w:rPr>
        <w:t xml:space="preserve"> </w:t>
      </w:r>
      <w:r w:rsidRPr="002B7DFF">
        <w:rPr>
          <w:rFonts w:asciiTheme="majorBidi" w:hAnsiTheme="majorBidi" w:cstheme="majorBidi"/>
          <w:szCs w:val="22"/>
        </w:rPr>
        <w:lastRenderedPageBreak/>
        <w:t>пластиковых [</w:t>
      </w:r>
      <w:r w:rsidRPr="002B7DFF">
        <w:rPr>
          <w:rFonts w:asciiTheme="majorBidi" w:hAnsiTheme="majorBidi" w:cstheme="majorBidi"/>
          <w:b/>
          <w:bCs/>
          <w:kern w:val="22"/>
          <w:szCs w:val="22"/>
        </w:rPr>
        <w:t>изделий и сокращения прочего]</w:t>
      </w:r>
      <w:r w:rsidRPr="002B7DFF">
        <w:rPr>
          <w:rFonts w:asciiTheme="majorBidi" w:hAnsiTheme="majorBidi" w:cstheme="majorBidi"/>
          <w:szCs w:val="22"/>
        </w:rPr>
        <w:t xml:space="preserve"> [отходов.] </w:t>
      </w:r>
      <w:r w:rsidRPr="002B7DFF">
        <w:rPr>
          <w:rFonts w:asciiTheme="majorBidi" w:hAnsiTheme="majorBidi" w:cstheme="majorBidi"/>
          <w:b/>
          <w:bCs/>
          <w:szCs w:val="22"/>
        </w:rPr>
        <w:t>[пластикового загрязнения]</w:t>
      </w:r>
      <w:r w:rsidRPr="002B7DFF">
        <w:rPr>
          <w:rFonts w:asciiTheme="majorBidi" w:hAnsiTheme="majorBidi" w:cstheme="majorBidi"/>
          <w:b/>
          <w:bCs/>
          <w:szCs w:val="22"/>
          <w:shd w:val="clear" w:color="auto" w:fill="FFFFFF"/>
        </w:rPr>
        <w:t xml:space="preserve"> [в окружающую среду.] [</w:t>
      </w:r>
      <w:r w:rsidRPr="002B7DFF">
        <w:rPr>
          <w:rFonts w:asciiTheme="majorBidi" w:eastAsia="Arial" w:hAnsiTheme="majorBidi" w:cstheme="majorBidi"/>
          <w:b/>
          <w:bCs/>
          <w:szCs w:val="22"/>
        </w:rPr>
        <w:t>и стимулирования их повторного использования и/или переработки, в частности, в рамках стратегий циклической экономики.] [наряду с другими мерами.] [за счет принятия превентивных и принудительных мер, развития циклической экономики и стимулирования устойчивых моделей производства и потребления и зеленых технологий.]</w:t>
      </w:r>
      <w:r w:rsidRPr="002B7DFF">
        <w:rPr>
          <w:rFonts w:asciiTheme="majorBidi" w:hAnsiTheme="majorBidi" w:cstheme="majorBidi"/>
          <w:b/>
          <w:bCs/>
          <w:spacing w:val="-3"/>
          <w:szCs w:val="22"/>
        </w:rPr>
        <w:t xml:space="preserve"> [и электронных отходов.]</w:t>
      </w:r>
      <w:r w:rsidRPr="002B7DFF">
        <w:rPr>
          <w:rFonts w:asciiTheme="majorBidi" w:eastAsia="DengXian" w:hAnsiTheme="majorBidi" w:cstheme="majorBidi"/>
          <w:b/>
          <w:bCs/>
          <w:szCs w:val="22"/>
        </w:rPr>
        <w:t xml:space="preserve"> [и неочищенных городских, промышленных и сельскохозяйственных сточных вод в окружающую среду.] [</w:t>
      </w:r>
      <w:r w:rsidRPr="002B7DFF">
        <w:rPr>
          <w:rFonts w:asciiTheme="majorBidi" w:hAnsiTheme="majorBidi" w:cstheme="majorBidi"/>
          <w:kern w:val="22"/>
          <w:szCs w:val="22"/>
        </w:rPr>
        <w:t>,</w:t>
      </w:r>
      <w:r w:rsidRPr="002B7DFF">
        <w:rPr>
          <w:rFonts w:asciiTheme="majorBidi" w:hAnsiTheme="majorBidi" w:cstheme="majorBidi"/>
          <w:b/>
          <w:bCs/>
          <w:kern w:val="22"/>
          <w:szCs w:val="22"/>
        </w:rPr>
        <w:t>и других загрязняющих веществ.]</w:t>
      </w:r>
      <w:r w:rsidRPr="002B7DFF">
        <w:rPr>
          <w:rFonts w:asciiTheme="majorBidi" w:hAnsiTheme="majorBidi" w:cstheme="majorBidi"/>
          <w:kern w:val="22"/>
          <w:szCs w:val="22"/>
        </w:rPr>
        <w:t xml:space="preserve"> </w:t>
      </w:r>
      <w:r w:rsidRPr="002B7DFF">
        <w:rPr>
          <w:rFonts w:asciiTheme="majorBidi" w:hAnsiTheme="majorBidi" w:cstheme="majorBidi"/>
          <w:b/>
          <w:bCs/>
          <w:kern w:val="22"/>
          <w:szCs w:val="22"/>
        </w:rPr>
        <w:t>[и внедрения [мер] механизмов для обеспечения регулирования и мониторинга использования пестицидов в поддержку мер смягчения и предотвращения негативных последствий для биоразнообразия.] [</w:t>
      </w:r>
      <w:r w:rsidRPr="002B7DFF">
        <w:rPr>
          <w:rFonts w:asciiTheme="majorBidi" w:hAnsiTheme="majorBidi" w:cstheme="majorBidi"/>
          <w:b/>
          <w:bCs/>
          <w:szCs w:val="22"/>
        </w:rPr>
        <w:t>в окружающую среду.] [и других загрязняющих веществ</w:t>
      </w:r>
      <w:r w:rsidRPr="002B7DFF">
        <w:rPr>
          <w:rFonts w:asciiTheme="majorBidi" w:hAnsiTheme="majorBidi" w:cstheme="majorBidi"/>
          <w:szCs w:val="22"/>
        </w:rPr>
        <w:t>.] [</w:t>
      </w:r>
      <w:r w:rsidRPr="002B7DFF">
        <w:rPr>
          <w:rFonts w:asciiTheme="majorBidi" w:hAnsiTheme="majorBidi" w:cstheme="majorBidi"/>
          <w:b/>
          <w:bCs/>
          <w:szCs w:val="22"/>
        </w:rPr>
        <w:t>и удаления пластиковых материалов из окружающей среды</w:t>
      </w:r>
      <w:r w:rsidRPr="002B7DFF">
        <w:rPr>
          <w:rFonts w:asciiTheme="majorBidi" w:hAnsiTheme="majorBidi" w:cstheme="majorBidi"/>
          <w:szCs w:val="22"/>
        </w:rPr>
        <w:t>.</w:t>
      </w:r>
      <w:r w:rsidRPr="002B7DFF">
        <w:rPr>
          <w:rFonts w:asciiTheme="majorBidi" w:hAnsiTheme="majorBidi" w:cstheme="majorBidi"/>
          <w:b/>
          <w:bCs/>
          <w:szCs w:val="22"/>
        </w:rPr>
        <w:t>] [пластикового загрязнения]</w:t>
      </w:r>
    </w:p>
    <w:p w14:paraId="6B5C2512" w14:textId="77777777" w:rsidR="00317E07" w:rsidRPr="002B7DFF" w:rsidRDefault="00317E07"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СТОРОН</w:t>
      </w:r>
    </w:p>
    <w:p w14:paraId="2737535F" w14:textId="77777777" w:rsidR="00B42E45" w:rsidRPr="002B7DFF" w:rsidRDefault="00B42E45" w:rsidP="0049160E">
      <w:pPr>
        <w:spacing w:after="120"/>
        <w:rPr>
          <w:rFonts w:asciiTheme="majorBidi" w:hAnsiTheme="majorBidi" w:cstheme="majorBidi"/>
          <w:bCs/>
          <w:kern w:val="22"/>
          <w:szCs w:val="22"/>
        </w:rPr>
      </w:pPr>
      <w:r w:rsidRPr="002B7DFF">
        <w:rPr>
          <w:rFonts w:asciiTheme="majorBidi" w:hAnsiTheme="majorBidi" w:cstheme="majorBidi"/>
          <w:b/>
          <w:kern w:val="22"/>
          <w:szCs w:val="22"/>
          <w:u w:val="single"/>
        </w:rPr>
        <w:t>Аргентина</w:t>
      </w:r>
      <w:r w:rsidRPr="002B7DFF">
        <w:rPr>
          <w:rFonts w:asciiTheme="majorBidi" w:eastAsia="Arial" w:hAnsiTheme="majorBidi" w:cstheme="majorBidi"/>
          <w:bCs/>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w:t>
      </w:r>
      <w:r w:rsidRPr="002B7DFF">
        <w:rPr>
          <w:rFonts w:asciiTheme="majorBidi" w:eastAsia="Arial" w:hAnsiTheme="majorBidi" w:cstheme="majorBidi"/>
          <w:bCs/>
          <w:strike/>
          <w:szCs w:val="22"/>
        </w:rPr>
        <w:t>сброса</w:t>
      </w:r>
      <w:r w:rsidRPr="002B7DFF">
        <w:rPr>
          <w:rFonts w:asciiTheme="majorBidi" w:eastAsia="Arial" w:hAnsiTheme="majorBidi" w:cstheme="majorBidi"/>
          <w:bCs/>
          <w:szCs w:val="22"/>
        </w:rPr>
        <w:t xml:space="preserve"> </w:t>
      </w:r>
      <w:r w:rsidRPr="002B7DFF">
        <w:rPr>
          <w:rFonts w:asciiTheme="majorBidi" w:hAnsiTheme="majorBidi" w:cstheme="majorBidi"/>
          <w:b/>
          <w:kern w:val="22"/>
          <w:szCs w:val="22"/>
        </w:rPr>
        <w:t xml:space="preserve">ущерба, наносимого </w:t>
      </w:r>
      <w:r w:rsidRPr="002B7DFF">
        <w:rPr>
          <w:rFonts w:asciiTheme="majorBidi" w:hAnsiTheme="majorBidi" w:cstheme="majorBidi"/>
          <w:b/>
          <w:bCs/>
          <w:kern w:val="22"/>
          <w:szCs w:val="22"/>
        </w:rPr>
        <w:t>сбросом</w:t>
      </w:r>
      <w:r w:rsidRPr="002B7DFF">
        <w:rPr>
          <w:rFonts w:asciiTheme="majorBidi" w:hAnsiTheme="majorBidi" w:cstheme="majorBidi"/>
          <w:bCs/>
          <w:kern w:val="22"/>
          <w:szCs w:val="22"/>
        </w:rPr>
        <w:t xml:space="preserve"> в окружающую среду биогенных веществ,</w:t>
      </w:r>
      <w:r w:rsidRPr="002B7DFF">
        <w:rPr>
          <w:rFonts w:asciiTheme="majorBidi" w:hAnsiTheme="majorBidi" w:cstheme="majorBidi"/>
          <w:b/>
          <w:kern w:val="22"/>
          <w:szCs w:val="22"/>
        </w:rPr>
        <w:t xml:space="preserve"> фитосанитарными продуктами </w:t>
      </w:r>
      <w:r w:rsidRPr="002B7DFF">
        <w:rPr>
          <w:rFonts w:asciiTheme="majorBidi" w:hAnsiTheme="majorBidi" w:cstheme="majorBidi"/>
          <w:bCs/>
          <w:strike/>
          <w:kern w:val="22"/>
          <w:szCs w:val="22"/>
        </w:rPr>
        <w:t>как минимум наполовину и пестицидов как минимум на две трети, а также прекращения сброса</w:t>
      </w:r>
      <w:r w:rsidRPr="002B7DFF">
        <w:rPr>
          <w:color w:val="000000" w:themeColor="text1"/>
          <w:kern w:val="22"/>
          <w:sz w:val="24"/>
          <w:szCs w:val="22"/>
          <w:lang w:eastAsia="ru-RU"/>
        </w:rPr>
        <w:t xml:space="preserve"> </w:t>
      </w:r>
      <w:r w:rsidRPr="002B7DFF">
        <w:rPr>
          <w:rFonts w:asciiTheme="majorBidi" w:hAnsiTheme="majorBidi" w:cstheme="majorBidi"/>
          <w:bCs/>
          <w:strike/>
          <w:kern w:val="22"/>
          <w:szCs w:val="22"/>
        </w:rPr>
        <w:t>пластиковых отходов</w:t>
      </w:r>
      <w:r w:rsidRPr="002B7DFF">
        <w:rPr>
          <w:rFonts w:asciiTheme="majorBidi" w:hAnsiTheme="majorBidi" w:cstheme="majorBidi"/>
          <w:b/>
          <w:kern w:val="22"/>
          <w:szCs w:val="22"/>
        </w:rPr>
        <w:t xml:space="preserve"> и </w:t>
      </w:r>
      <w:r w:rsidRPr="002B7DFF">
        <w:rPr>
          <w:rFonts w:asciiTheme="majorBidi" w:hAnsiTheme="majorBidi" w:cstheme="majorBidi"/>
          <w:bCs/>
          <w:kern w:val="22"/>
          <w:szCs w:val="22"/>
        </w:rPr>
        <w:t>пластиковыми отходами.</w:t>
      </w:r>
    </w:p>
    <w:p w14:paraId="490717AD" w14:textId="77777777" w:rsidR="00317E07" w:rsidRPr="002B7DFF" w:rsidRDefault="00317E07" w:rsidP="0049160E">
      <w:pPr>
        <w:spacing w:after="120"/>
        <w:rPr>
          <w:rFonts w:asciiTheme="majorBidi" w:hAnsiTheme="majorBidi" w:cstheme="majorBidi"/>
          <w:b/>
          <w:kern w:val="22"/>
          <w:szCs w:val="22"/>
        </w:rPr>
      </w:pPr>
      <w:r w:rsidRPr="002B7DFF">
        <w:rPr>
          <w:rFonts w:asciiTheme="majorBidi" w:eastAsia="DengXian" w:hAnsiTheme="majorBidi" w:cstheme="majorBidi"/>
          <w:b/>
          <w:bCs/>
          <w:szCs w:val="22"/>
          <w:u w:val="single"/>
        </w:rPr>
        <w:t>Австралия</w:t>
      </w:r>
      <w:r w:rsidRPr="002B7DFF">
        <w:rPr>
          <w:rFonts w:asciiTheme="majorBidi" w:eastAsia="Arial" w:hAnsiTheme="majorBidi" w:cstheme="majorBidi"/>
          <w:bCs/>
          <w:szCs w:val="22"/>
        </w:rPr>
        <w:t>: Сокращение загрязнения из всех источников</w:t>
      </w:r>
      <w:r w:rsidRPr="002B7DFF">
        <w:rPr>
          <w:rFonts w:asciiTheme="majorBidi" w:hAnsiTheme="majorBidi" w:cstheme="majorBidi"/>
          <w:b/>
          <w:szCs w:val="22"/>
          <w:shd w:val="clear" w:color="auto" w:fill="FFFFFF"/>
        </w:rPr>
        <w:t xml:space="preserve"> с целью минимизации или предотвращения нанесения вреда </w:t>
      </w:r>
      <w:r w:rsidRPr="002B7DFF">
        <w:rPr>
          <w:rFonts w:asciiTheme="majorBidi" w:hAnsiTheme="majorBidi" w:cstheme="majorBidi"/>
          <w:strike/>
          <w:szCs w:val="22"/>
          <w:shd w:val="clear" w:color="auto" w:fill="FFFFFF"/>
        </w:rPr>
        <w:t>до уровней, не наносящих вреда</w:t>
      </w:r>
      <w:r w:rsidRPr="002B7DFF">
        <w:rPr>
          <w:rFonts w:asciiTheme="majorBidi" w:hAnsiTheme="majorBidi" w:cstheme="majorBidi"/>
          <w:szCs w:val="22"/>
          <w:shd w:val="clear" w:color="auto" w:fill="FFFFFF"/>
        </w:rPr>
        <w:t xml:space="preserve">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w:t>
      </w:r>
      <w:r w:rsidRPr="002B7DFF">
        <w:rPr>
          <w:rFonts w:asciiTheme="majorBidi" w:hAnsiTheme="majorBidi" w:cstheme="majorBidi"/>
          <w:strike/>
          <w:szCs w:val="22"/>
          <w:shd w:val="clear" w:color="auto" w:fill="FFFFFF"/>
        </w:rPr>
        <w:t>и пестицидов как минимум на две трети</w:t>
      </w:r>
      <w:r w:rsidRPr="002B7DFF">
        <w:rPr>
          <w:rFonts w:asciiTheme="majorBidi" w:hAnsiTheme="majorBidi" w:cstheme="majorBidi"/>
          <w:b/>
          <w:szCs w:val="22"/>
          <w:shd w:val="clear" w:color="auto" w:fill="FFFFFF"/>
        </w:rPr>
        <w:t xml:space="preserve">, уменьшения загрязнения химическими веществами, вредными для окружающей среды, </w:t>
      </w:r>
      <w:r w:rsidRPr="002B7DFF">
        <w:rPr>
          <w:rFonts w:asciiTheme="majorBidi" w:hAnsiTheme="majorBidi" w:cstheme="majorBidi"/>
          <w:szCs w:val="22"/>
          <w:shd w:val="clear" w:color="auto" w:fill="FFFFFF"/>
        </w:rPr>
        <w:t xml:space="preserve">и </w:t>
      </w:r>
      <w:r w:rsidRPr="002B7DFF">
        <w:rPr>
          <w:rFonts w:asciiTheme="majorBidi" w:hAnsiTheme="majorBidi" w:cstheme="majorBidi"/>
          <w:b/>
          <w:szCs w:val="22"/>
          <w:shd w:val="clear" w:color="auto" w:fill="FFFFFF"/>
        </w:rPr>
        <w:t xml:space="preserve">уменьшения и постепенного </w:t>
      </w:r>
      <w:r w:rsidRPr="002B7DFF">
        <w:rPr>
          <w:rFonts w:asciiTheme="majorBidi" w:hAnsiTheme="majorBidi" w:cstheme="majorBidi"/>
          <w:szCs w:val="22"/>
          <w:shd w:val="clear" w:color="auto" w:fill="FFFFFF"/>
        </w:rPr>
        <w:t xml:space="preserve">прекращения сброса пластиковых отходов </w:t>
      </w:r>
      <w:r w:rsidRPr="002B7DFF">
        <w:rPr>
          <w:rFonts w:asciiTheme="majorBidi" w:hAnsiTheme="majorBidi" w:cstheme="majorBidi"/>
          <w:b/>
          <w:szCs w:val="22"/>
          <w:shd w:val="clear" w:color="auto" w:fill="FFFFFF"/>
        </w:rPr>
        <w:t>в окружающую среду</w:t>
      </w:r>
      <w:r w:rsidRPr="002B7DFF">
        <w:rPr>
          <w:rFonts w:asciiTheme="majorBidi" w:hAnsiTheme="majorBidi" w:cstheme="majorBidi"/>
          <w:szCs w:val="22"/>
          <w:shd w:val="clear" w:color="auto" w:fill="FFFFFF"/>
        </w:rPr>
        <w:t>.</w:t>
      </w:r>
      <w:r w:rsidRPr="002B7DFF">
        <w:rPr>
          <w:rFonts w:asciiTheme="majorBidi" w:hAnsiTheme="majorBidi" w:cstheme="majorBidi"/>
          <w:szCs w:val="22"/>
          <w:shd w:val="clear" w:color="auto" w:fill="FFFFFF"/>
          <w:lang w:val="en-GB"/>
        </w:rPr>
        <w:t> </w:t>
      </w:r>
    </w:p>
    <w:p w14:paraId="78520A65" w14:textId="77777777" w:rsidR="00317E07" w:rsidRPr="002B7DFF" w:rsidRDefault="00317E07" w:rsidP="0049160E">
      <w:pPr>
        <w:spacing w:after="120"/>
        <w:rPr>
          <w:rFonts w:asciiTheme="majorBidi" w:eastAsia="Arial" w:hAnsiTheme="majorBidi" w:cstheme="majorBidi"/>
          <w:b/>
          <w:szCs w:val="22"/>
        </w:rPr>
      </w:pPr>
      <w:r w:rsidRPr="002B7DFF">
        <w:rPr>
          <w:rFonts w:asciiTheme="majorBidi" w:eastAsia="DengXian" w:hAnsiTheme="majorBidi" w:cstheme="majorBidi"/>
          <w:b/>
          <w:bCs/>
          <w:szCs w:val="22"/>
          <w:u w:val="single"/>
        </w:rPr>
        <w:t>Боливия</w:t>
      </w:r>
      <w:r w:rsidRPr="002B7DFF">
        <w:rPr>
          <w:rFonts w:asciiTheme="majorBidi" w:hAnsiTheme="majorBidi" w:cstheme="majorBidi"/>
          <w:b/>
          <w:kern w:val="22"/>
          <w:szCs w:val="22"/>
          <w:u w:val="single"/>
        </w:rPr>
        <w:t xml:space="preserve"> </w:t>
      </w:r>
      <w:r w:rsidRPr="002B7DFF">
        <w:rPr>
          <w:rFonts w:asciiTheme="majorBidi" w:hAnsiTheme="majorBidi" w:cstheme="majorBidi"/>
          <w:b/>
          <w:bCs/>
          <w:szCs w:val="22"/>
          <w:u w:val="single"/>
        </w:rPr>
        <w:t>(Многонациональное Государство)</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биоразнообразию,</w:t>
      </w:r>
      <w:r w:rsidRPr="002B7DFF">
        <w:rPr>
          <w:rFonts w:asciiTheme="majorBidi" w:eastAsia="Arial" w:hAnsiTheme="majorBidi" w:cstheme="majorBidi"/>
          <w:b/>
          <w:szCs w:val="22"/>
        </w:rPr>
        <w:t xml:space="preserve"> экологическим системам / </w:t>
      </w:r>
      <w:r w:rsidRPr="002B7DFF">
        <w:rPr>
          <w:rFonts w:asciiTheme="majorBidi" w:eastAsia="Arial" w:hAnsiTheme="majorBidi" w:cstheme="majorBidi"/>
          <w:bCs/>
          <w:szCs w:val="22"/>
        </w:rPr>
        <w:t>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w:t>
      </w:r>
      <w:r w:rsidRPr="002B7DFF">
        <w:rPr>
          <w:rFonts w:asciiTheme="majorBidi" w:eastAsia="Arial" w:hAnsiTheme="majorBidi" w:cstheme="majorBidi"/>
          <w:b/>
          <w:szCs w:val="22"/>
        </w:rPr>
        <w:t xml:space="preserve"> включая  постепенное прекращение использования опасных пестицидов в сельском хозяйстве к 2030 году, </w:t>
      </w:r>
      <w:r w:rsidRPr="002B7DFF">
        <w:rPr>
          <w:rFonts w:asciiTheme="majorBidi" w:eastAsia="Arial" w:hAnsiTheme="majorBidi" w:cstheme="majorBidi"/>
          <w:bCs/>
          <w:szCs w:val="22"/>
        </w:rPr>
        <w:t>а также прекращения сброса пластиковых отходов.</w:t>
      </w:r>
    </w:p>
    <w:p w14:paraId="7E65C172" w14:textId="77777777" w:rsidR="00317E07" w:rsidRPr="002B7DFF" w:rsidRDefault="00317E07" w:rsidP="0049160E">
      <w:pPr>
        <w:spacing w:after="120"/>
        <w:rPr>
          <w:rFonts w:asciiTheme="majorBidi" w:eastAsia="Arial" w:hAnsiTheme="majorBidi" w:cstheme="majorBidi"/>
          <w:b/>
          <w:szCs w:val="22"/>
        </w:rPr>
      </w:pPr>
      <w:r w:rsidRPr="002B7DFF">
        <w:rPr>
          <w:rFonts w:asciiTheme="majorBidi" w:hAnsiTheme="majorBidi" w:cstheme="majorBidi"/>
          <w:b/>
          <w:kern w:val="22"/>
          <w:szCs w:val="22"/>
          <w:u w:val="single"/>
        </w:rPr>
        <w:t>Бразилия</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биоразнообразию, экосистемным функциям и здоровью людей, в том числе путем существенного уменьшения,</w:t>
      </w:r>
      <w:r w:rsidRPr="002B7DFF">
        <w:rPr>
          <w:rFonts w:asciiTheme="majorBidi" w:eastAsia="Arial" w:hAnsiTheme="majorBidi" w:cstheme="majorBidi"/>
          <w:b/>
          <w:szCs w:val="22"/>
        </w:rPr>
        <w:t xml:space="preserve"> в соответствующих случаях,</w:t>
      </w:r>
      <w:r w:rsidRPr="002B7DFF">
        <w:rPr>
          <w:rFonts w:asciiTheme="majorBidi" w:eastAsia="Arial" w:hAnsiTheme="majorBidi" w:cstheme="majorBidi"/>
          <w:bCs/>
          <w:szCs w:val="22"/>
        </w:rPr>
        <w:t xml:space="preserve"> сброса</w:t>
      </w:r>
      <w:r w:rsidRPr="002B7DFF">
        <w:rPr>
          <w:rFonts w:asciiTheme="majorBidi" w:eastAsia="Arial" w:hAnsiTheme="majorBidi" w:cstheme="majorBidi"/>
          <w:b/>
          <w:szCs w:val="22"/>
        </w:rPr>
        <w:t xml:space="preserve"> </w:t>
      </w:r>
      <w:r w:rsidRPr="002B7DFF">
        <w:rPr>
          <w:rFonts w:asciiTheme="majorBidi" w:eastAsia="Arial" w:hAnsiTheme="majorBidi" w:cstheme="majorBidi"/>
          <w:bCs/>
          <w:szCs w:val="22"/>
        </w:rPr>
        <w:t>в окружающую среду биогенных веществ</w:t>
      </w:r>
      <w:r w:rsidRPr="002B7DFF">
        <w:rPr>
          <w:rFonts w:asciiTheme="majorBidi" w:eastAsia="Arial" w:hAnsiTheme="majorBidi" w:cstheme="majorBidi"/>
          <w:b/>
          <w:szCs w:val="22"/>
        </w:rPr>
        <w:t xml:space="preserve"> </w:t>
      </w:r>
      <w:r w:rsidRPr="002B7DFF">
        <w:rPr>
          <w:rFonts w:asciiTheme="majorBidi" w:eastAsia="Arial" w:hAnsiTheme="majorBidi" w:cstheme="majorBidi"/>
          <w:bCs/>
          <w:strike/>
          <w:szCs w:val="22"/>
        </w:rPr>
        <w:t>как минимум наполовину</w:t>
      </w:r>
      <w:r w:rsidRPr="002B7DFF">
        <w:rPr>
          <w:rFonts w:asciiTheme="majorBidi" w:eastAsia="Arial" w:hAnsiTheme="majorBidi" w:cstheme="majorBidi"/>
          <w:bCs/>
          <w:szCs w:val="22"/>
        </w:rPr>
        <w:t xml:space="preserve"> и </w:t>
      </w:r>
      <w:r w:rsidRPr="002B7DFF">
        <w:rPr>
          <w:rFonts w:asciiTheme="majorBidi" w:eastAsia="Arial" w:hAnsiTheme="majorBidi" w:cstheme="majorBidi"/>
          <w:bCs/>
          <w:strike/>
          <w:szCs w:val="22"/>
        </w:rPr>
        <w:t>пестицидов как минимум на две трети</w:t>
      </w:r>
      <w:r w:rsidRPr="002B7DFF">
        <w:rPr>
          <w:rFonts w:asciiTheme="majorBidi" w:eastAsia="Arial" w:hAnsiTheme="majorBidi" w:cstheme="majorBidi"/>
          <w:b/>
          <w:szCs w:val="22"/>
        </w:rPr>
        <w:t xml:space="preserve"> ущерба, вызываемого использованием опасных химических веществ, </w:t>
      </w:r>
      <w:r w:rsidRPr="002B7DFF">
        <w:rPr>
          <w:rFonts w:asciiTheme="majorBidi" w:eastAsia="Arial" w:hAnsiTheme="majorBidi" w:cstheme="majorBidi"/>
          <w:bCs/>
          <w:szCs w:val="22"/>
        </w:rPr>
        <w:t>а также прекращения сброса пластиковых отходов.</w:t>
      </w:r>
    </w:p>
    <w:p w14:paraId="4274E49A" w14:textId="77777777" w:rsidR="002A6DE9" w:rsidRPr="002B7DFF" w:rsidRDefault="002A6DE9" w:rsidP="0049160E">
      <w:pPr>
        <w:spacing w:after="120"/>
        <w:rPr>
          <w:rFonts w:asciiTheme="majorBidi" w:eastAsia="Arial" w:hAnsiTheme="majorBidi" w:cstheme="majorBidi"/>
          <w:b/>
          <w:szCs w:val="22"/>
        </w:rPr>
      </w:pPr>
      <w:r w:rsidRPr="002B7DFF">
        <w:rPr>
          <w:rFonts w:asciiTheme="majorBidi" w:eastAsia="DengXian" w:hAnsiTheme="majorBidi" w:cstheme="majorBidi"/>
          <w:b/>
          <w:bCs/>
          <w:szCs w:val="22"/>
          <w:u w:val="single"/>
        </w:rPr>
        <w:t>Чили</w:t>
      </w:r>
      <w:r w:rsidRPr="002B7DFF">
        <w:rPr>
          <w:rFonts w:asciiTheme="majorBidi" w:hAnsiTheme="majorBidi" w:cstheme="majorBidi"/>
          <w:kern w:val="22"/>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w:t>
      </w:r>
      <w:r w:rsidRPr="002B7DFF">
        <w:rPr>
          <w:rFonts w:asciiTheme="majorBidi" w:hAnsiTheme="majorBidi" w:cstheme="majorBidi"/>
          <w:b/>
          <w:bCs/>
          <w:kern w:val="22"/>
          <w:szCs w:val="22"/>
        </w:rPr>
        <w:t>[</w:t>
      </w:r>
      <w:r w:rsidRPr="002B7DFF">
        <w:rPr>
          <w:rFonts w:asciiTheme="majorBidi" w:hAnsiTheme="majorBidi" w:cstheme="majorBidi"/>
          <w:kern w:val="22"/>
          <w:szCs w:val="22"/>
        </w:rPr>
        <w:t>наполовину</w:t>
      </w:r>
      <w:r w:rsidRPr="002B7DFF">
        <w:rPr>
          <w:rFonts w:asciiTheme="majorBidi" w:hAnsiTheme="majorBidi" w:cstheme="majorBidi"/>
          <w:b/>
          <w:bCs/>
          <w:kern w:val="22"/>
          <w:szCs w:val="22"/>
        </w:rPr>
        <w:t>]</w:t>
      </w:r>
      <w:r w:rsidRPr="002B7DFF">
        <w:rPr>
          <w:rFonts w:asciiTheme="majorBidi" w:hAnsiTheme="majorBidi" w:cstheme="majorBidi"/>
          <w:kern w:val="22"/>
          <w:szCs w:val="22"/>
        </w:rPr>
        <w:t xml:space="preserve"> </w:t>
      </w:r>
      <w:r w:rsidRPr="002B7DFF">
        <w:rPr>
          <w:rFonts w:asciiTheme="majorBidi" w:hAnsiTheme="majorBidi" w:cstheme="majorBidi"/>
          <w:b/>
          <w:bCs/>
          <w:kern w:val="22"/>
          <w:szCs w:val="22"/>
        </w:rPr>
        <w:t>[</w:t>
      </w:r>
      <w:r w:rsidRPr="002B7DFF">
        <w:rPr>
          <w:rFonts w:asciiTheme="majorBidi" w:hAnsiTheme="majorBidi" w:cstheme="majorBidi"/>
          <w:kern w:val="22"/>
          <w:szCs w:val="22"/>
        </w:rPr>
        <w:t xml:space="preserve">и пестицидов </w:t>
      </w:r>
      <w:r w:rsidRPr="002B7DFF">
        <w:rPr>
          <w:rFonts w:asciiTheme="majorBidi" w:hAnsiTheme="majorBidi" w:cstheme="majorBidi"/>
          <w:b/>
          <w:bCs/>
          <w:kern w:val="22"/>
          <w:szCs w:val="22"/>
        </w:rPr>
        <w:t>до возможного минимума</w:t>
      </w:r>
      <w:r w:rsidRPr="002B7DFF">
        <w:rPr>
          <w:rFonts w:asciiTheme="majorBidi" w:hAnsiTheme="majorBidi" w:cstheme="majorBidi"/>
          <w:kern w:val="22"/>
          <w:szCs w:val="22"/>
        </w:rPr>
        <w:t xml:space="preserve"> </w:t>
      </w:r>
      <w:r w:rsidRPr="002B7DFF">
        <w:rPr>
          <w:rFonts w:asciiTheme="majorBidi" w:hAnsiTheme="majorBidi" w:cstheme="majorBidi"/>
          <w:strike/>
          <w:kern w:val="22"/>
          <w:szCs w:val="22"/>
        </w:rPr>
        <w:t>как минимум на две трети</w:t>
      </w:r>
      <w:r w:rsidRPr="002B7DFF">
        <w:rPr>
          <w:rFonts w:asciiTheme="majorBidi" w:hAnsiTheme="majorBidi" w:cstheme="majorBidi"/>
          <w:b/>
          <w:bCs/>
          <w:kern w:val="22"/>
          <w:szCs w:val="22"/>
        </w:rPr>
        <w:t xml:space="preserve">], </w:t>
      </w:r>
      <w:r w:rsidRPr="002B7DFF">
        <w:rPr>
          <w:rFonts w:asciiTheme="majorBidi" w:hAnsiTheme="majorBidi" w:cstheme="majorBidi"/>
          <w:kern w:val="22"/>
          <w:szCs w:val="22"/>
        </w:rPr>
        <w:t xml:space="preserve">а также прекращения </w:t>
      </w:r>
      <w:r w:rsidRPr="002B7DFF">
        <w:rPr>
          <w:rFonts w:asciiTheme="majorBidi" w:hAnsiTheme="majorBidi" w:cstheme="majorBidi"/>
          <w:b/>
          <w:bCs/>
          <w:kern w:val="22"/>
          <w:szCs w:val="22"/>
        </w:rPr>
        <w:t xml:space="preserve">производства и последующего </w:t>
      </w:r>
      <w:r w:rsidRPr="002B7DFF">
        <w:rPr>
          <w:rFonts w:asciiTheme="majorBidi" w:hAnsiTheme="majorBidi" w:cstheme="majorBidi"/>
          <w:kern w:val="22"/>
          <w:szCs w:val="22"/>
        </w:rPr>
        <w:t xml:space="preserve">сброса </w:t>
      </w:r>
      <w:r w:rsidRPr="002B7DFF">
        <w:rPr>
          <w:rFonts w:asciiTheme="majorBidi" w:hAnsiTheme="majorBidi" w:cstheme="majorBidi"/>
          <w:b/>
          <w:bCs/>
          <w:kern w:val="22"/>
          <w:szCs w:val="22"/>
        </w:rPr>
        <w:t xml:space="preserve">одноразовых </w:t>
      </w:r>
      <w:r w:rsidRPr="002B7DFF">
        <w:rPr>
          <w:rFonts w:asciiTheme="majorBidi" w:hAnsiTheme="majorBidi" w:cstheme="majorBidi"/>
          <w:bCs/>
          <w:kern w:val="22"/>
          <w:szCs w:val="22"/>
        </w:rPr>
        <w:t>пластиковых</w:t>
      </w:r>
      <w:r w:rsidRPr="002B7DFF">
        <w:rPr>
          <w:rFonts w:asciiTheme="majorBidi" w:hAnsiTheme="majorBidi" w:cstheme="majorBidi"/>
          <w:b/>
          <w:bCs/>
          <w:kern w:val="22"/>
          <w:szCs w:val="22"/>
        </w:rPr>
        <w:t xml:space="preserve"> изделий и сокращения прочего пластикового загрязнения</w:t>
      </w:r>
      <w:r w:rsidRPr="002B7DFF">
        <w:rPr>
          <w:rFonts w:asciiTheme="majorBidi" w:hAnsiTheme="majorBidi" w:cstheme="majorBidi"/>
          <w:i/>
          <w:iCs/>
          <w:kern w:val="22"/>
          <w:szCs w:val="22"/>
        </w:rPr>
        <w:t>.</w:t>
      </w:r>
    </w:p>
    <w:p w14:paraId="2CA3D736" w14:textId="77777777" w:rsidR="002A6DE9" w:rsidRPr="002B7DFF" w:rsidRDefault="002A6DE9" w:rsidP="0049160E">
      <w:pPr>
        <w:spacing w:after="120"/>
        <w:rPr>
          <w:rFonts w:asciiTheme="majorBidi" w:eastAsia="Arial" w:hAnsiTheme="majorBidi" w:cstheme="majorBidi"/>
          <w:b/>
          <w:szCs w:val="22"/>
        </w:rPr>
      </w:pPr>
      <w:r w:rsidRPr="002B7DFF">
        <w:rPr>
          <w:rFonts w:asciiTheme="majorBidi" w:eastAsia="DengXian" w:hAnsiTheme="majorBidi" w:cstheme="majorBidi"/>
          <w:b/>
          <w:bCs/>
          <w:szCs w:val="22"/>
          <w:u w:val="single"/>
        </w:rPr>
        <w:t>Колумбия</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биоразнообразию, экосистемным функциям и здоровью людей</w:t>
      </w:r>
      <w:r>
        <w:rPr>
          <w:rFonts w:asciiTheme="majorBidi" w:eastAsia="Arial" w:hAnsiTheme="majorBidi" w:cstheme="majorBidi"/>
          <w:bCs/>
          <w:szCs w:val="22"/>
        </w:rPr>
        <w:t>,</w:t>
      </w:r>
      <w:r w:rsidRPr="002B7DFF">
        <w:rPr>
          <w:rFonts w:asciiTheme="majorBidi" w:eastAsia="Arial" w:hAnsiTheme="majorBidi" w:cstheme="majorBidi"/>
          <w:b/>
          <w:szCs w:val="22"/>
        </w:rPr>
        <w:t xml:space="preserve"> в рамках интернализации последствий и внешних эффектов человеческой деятельности, </w:t>
      </w:r>
      <w:r w:rsidRPr="002B7DFF">
        <w:rPr>
          <w:rFonts w:asciiTheme="majorBidi" w:eastAsia="Arial" w:hAnsiTheme="majorBidi" w:cstheme="majorBidi"/>
          <w:bCs/>
          <w:szCs w:val="22"/>
        </w:rPr>
        <w:t xml:space="preserve">в том числе путем уменьшения сброса в окружающую среду биогенных веществ как минимум наполовину и </w:t>
      </w:r>
      <w:r w:rsidRPr="002B7DFF">
        <w:rPr>
          <w:rFonts w:asciiTheme="majorBidi" w:eastAsia="Arial" w:hAnsiTheme="majorBidi" w:cstheme="majorBidi"/>
          <w:b/>
          <w:szCs w:val="22"/>
        </w:rPr>
        <w:t xml:space="preserve">биоцидов, в </w:t>
      </w:r>
      <w:r>
        <w:rPr>
          <w:rFonts w:asciiTheme="majorBidi" w:eastAsia="Arial" w:hAnsiTheme="majorBidi" w:cstheme="majorBidi"/>
          <w:b/>
          <w:szCs w:val="22"/>
        </w:rPr>
        <w:t>особенности</w:t>
      </w:r>
      <w:r w:rsidRPr="002B7DFF">
        <w:rPr>
          <w:rFonts w:asciiTheme="majorBidi" w:eastAsia="Arial" w:hAnsiTheme="majorBidi" w:cstheme="majorBidi"/>
          <w:b/>
          <w:szCs w:val="22"/>
        </w:rPr>
        <w:t xml:space="preserve"> </w:t>
      </w:r>
      <w:r w:rsidRPr="002B7DFF">
        <w:rPr>
          <w:rFonts w:asciiTheme="majorBidi" w:eastAsia="Arial" w:hAnsiTheme="majorBidi" w:cstheme="majorBidi"/>
          <w:bCs/>
          <w:szCs w:val="22"/>
        </w:rPr>
        <w:t>пестицидов</w:t>
      </w:r>
      <w:r w:rsidRPr="002B7DFF">
        <w:rPr>
          <w:rFonts w:asciiTheme="majorBidi" w:eastAsia="Arial" w:hAnsiTheme="majorBidi" w:cstheme="majorBidi"/>
          <w:b/>
          <w:szCs w:val="22"/>
        </w:rPr>
        <w:t xml:space="preserve">, в </w:t>
      </w:r>
      <w:r>
        <w:rPr>
          <w:rFonts w:asciiTheme="majorBidi" w:eastAsia="Arial" w:hAnsiTheme="majorBidi" w:cstheme="majorBidi"/>
          <w:b/>
          <w:szCs w:val="22"/>
        </w:rPr>
        <w:t>частности</w:t>
      </w:r>
      <w:r w:rsidRPr="002B7DFF">
        <w:rPr>
          <w:rFonts w:asciiTheme="majorBidi" w:eastAsia="Arial" w:hAnsiTheme="majorBidi" w:cstheme="majorBidi"/>
          <w:b/>
          <w:szCs w:val="22"/>
        </w:rPr>
        <w:t xml:space="preserve"> в рамках комплексных мер борьбы с вредителями, </w:t>
      </w:r>
      <w:r w:rsidRPr="002B7DFF">
        <w:rPr>
          <w:rFonts w:asciiTheme="majorBidi" w:eastAsia="Arial" w:hAnsiTheme="majorBidi" w:cstheme="majorBidi"/>
          <w:bCs/>
          <w:szCs w:val="22"/>
        </w:rPr>
        <w:t>как минимум на</w:t>
      </w:r>
      <w:r w:rsidRPr="002B7DFF">
        <w:rPr>
          <w:rFonts w:asciiTheme="majorBidi" w:eastAsia="Arial" w:hAnsiTheme="majorBidi" w:cstheme="majorBidi"/>
          <w:b/>
          <w:bCs/>
          <w:szCs w:val="22"/>
        </w:rPr>
        <w:t xml:space="preserve"> </w:t>
      </w:r>
      <w:r w:rsidRPr="002B7DFF">
        <w:rPr>
          <w:rFonts w:asciiTheme="majorBidi" w:eastAsia="Arial" w:hAnsiTheme="majorBidi" w:cstheme="majorBidi"/>
          <w:b/>
          <w:szCs w:val="22"/>
        </w:rPr>
        <w:t>[</w:t>
      </w:r>
      <w:r w:rsidRPr="002B7DFF">
        <w:rPr>
          <w:rFonts w:asciiTheme="majorBidi" w:eastAsia="Arial" w:hAnsiTheme="majorBidi" w:cstheme="majorBidi"/>
          <w:b/>
          <w:szCs w:val="22"/>
          <w:lang w:val="en-GB"/>
        </w:rPr>
        <w:t>X</w:t>
      </w:r>
      <w:r w:rsidRPr="002B7DFF">
        <w:rPr>
          <w:rFonts w:asciiTheme="majorBidi" w:eastAsia="Arial" w:hAnsiTheme="majorBidi" w:cstheme="majorBidi"/>
          <w:b/>
          <w:szCs w:val="22"/>
        </w:rPr>
        <w:t>]</w:t>
      </w:r>
      <w:r w:rsidRPr="002B7DFF">
        <w:rPr>
          <w:rFonts w:asciiTheme="majorBidi" w:eastAsia="Arial" w:hAnsiTheme="majorBidi" w:cstheme="majorBidi"/>
          <w:bCs/>
          <w:szCs w:val="22"/>
        </w:rPr>
        <w:t xml:space="preserve"> </w:t>
      </w:r>
      <w:r w:rsidRPr="002B7DFF">
        <w:rPr>
          <w:rFonts w:asciiTheme="majorBidi" w:eastAsia="Arial" w:hAnsiTheme="majorBidi" w:cstheme="majorBidi"/>
          <w:strike/>
          <w:szCs w:val="22"/>
        </w:rPr>
        <w:t>две трети</w:t>
      </w:r>
      <w:r w:rsidRPr="002B7DFF">
        <w:rPr>
          <w:rFonts w:asciiTheme="majorBidi" w:eastAsia="Arial" w:hAnsiTheme="majorBidi" w:cstheme="majorBidi"/>
          <w:bCs/>
          <w:szCs w:val="22"/>
        </w:rPr>
        <w:t>, а также прекращения сброса пластиковых отходов</w:t>
      </w:r>
      <w:r w:rsidRPr="002B7DFF">
        <w:rPr>
          <w:rFonts w:asciiTheme="majorBidi" w:eastAsia="Arial" w:hAnsiTheme="majorBidi" w:cstheme="majorBidi"/>
          <w:b/>
          <w:szCs w:val="22"/>
        </w:rPr>
        <w:t xml:space="preserve"> и стимулирования </w:t>
      </w:r>
      <w:r w:rsidRPr="002B7DFF">
        <w:rPr>
          <w:rFonts w:asciiTheme="majorBidi" w:eastAsia="Arial" w:hAnsiTheme="majorBidi" w:cstheme="majorBidi"/>
          <w:b/>
          <w:szCs w:val="22"/>
        </w:rPr>
        <w:lastRenderedPageBreak/>
        <w:t>их повторного использования и/или переработки, в частности, в рамках стратегий циклической экономики.</w:t>
      </w:r>
    </w:p>
    <w:p w14:paraId="2483FD53" w14:textId="77777777" w:rsidR="002A6DE9" w:rsidRPr="002B7DFF" w:rsidRDefault="002A6DE9" w:rsidP="0049160E">
      <w:pPr>
        <w:spacing w:after="120"/>
        <w:rPr>
          <w:rFonts w:asciiTheme="majorBidi" w:hAnsiTheme="majorBidi" w:cstheme="majorBidi"/>
          <w:bCs/>
          <w:szCs w:val="22"/>
        </w:rPr>
      </w:pPr>
      <w:r w:rsidRPr="002B7DFF">
        <w:rPr>
          <w:rFonts w:asciiTheme="majorBidi" w:eastAsia="Arial" w:hAnsiTheme="majorBidi" w:cstheme="majorBidi"/>
          <w:b/>
          <w:szCs w:val="22"/>
          <w:u w:val="single"/>
        </w:rPr>
        <w:t>Коста-Рика</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биологическому разнообразию, экосистемным функциям</w:t>
      </w:r>
      <w:r w:rsidRPr="002B7DFF">
        <w:rPr>
          <w:rFonts w:asciiTheme="majorBidi" w:eastAsia="Arial" w:hAnsiTheme="majorBidi" w:cstheme="majorBidi"/>
          <w:b/>
          <w:szCs w:val="22"/>
        </w:rPr>
        <w:t xml:space="preserve"> </w:t>
      </w:r>
      <w:r w:rsidRPr="002B7DFF">
        <w:rPr>
          <w:rFonts w:asciiTheme="majorBidi" w:eastAsia="Arial" w:hAnsiTheme="majorBidi" w:cstheme="majorBidi"/>
          <w:bCs/>
          <w:strike/>
          <w:szCs w:val="22"/>
        </w:rPr>
        <w:t>и</w:t>
      </w:r>
      <w:r w:rsidRPr="002B7DFF">
        <w:rPr>
          <w:rFonts w:asciiTheme="majorBidi" w:eastAsia="Arial" w:hAnsiTheme="majorBidi" w:cstheme="majorBidi"/>
          <w:b/>
          <w:szCs w:val="22"/>
        </w:rPr>
        <w:t xml:space="preserve"> или </w:t>
      </w:r>
      <w:r w:rsidRPr="002B7DFF">
        <w:rPr>
          <w:rFonts w:asciiTheme="majorBidi" w:eastAsia="Arial" w:hAnsiTheme="majorBidi" w:cstheme="majorBidi"/>
          <w:bCs/>
          <w:szCs w:val="22"/>
        </w:rPr>
        <w:t>здоровью людей</w:t>
      </w:r>
      <w:r w:rsidRPr="002B7DFF">
        <w:rPr>
          <w:rFonts w:asciiTheme="majorBidi" w:eastAsia="Arial" w:hAnsiTheme="majorBidi" w:cstheme="majorBidi"/>
          <w:b/>
          <w:szCs w:val="22"/>
        </w:rPr>
        <w:t xml:space="preserve">, </w:t>
      </w:r>
      <w:r w:rsidRPr="002B7DFF">
        <w:rPr>
          <w:rFonts w:asciiTheme="majorBidi" w:eastAsia="Arial" w:hAnsiTheme="majorBidi" w:cstheme="majorBidi"/>
          <w:bCs/>
          <w:strike/>
          <w:szCs w:val="22"/>
        </w:rPr>
        <w:t>в том числе путем уменьшения</w:t>
      </w:r>
      <w:r w:rsidRPr="002B7DFF">
        <w:rPr>
          <w:rFonts w:asciiTheme="majorBidi" w:eastAsia="Arial" w:hAnsiTheme="majorBidi" w:cstheme="majorBidi"/>
          <w:b/>
          <w:szCs w:val="22"/>
        </w:rPr>
        <w:t xml:space="preserve"> </w:t>
      </w:r>
      <w:r w:rsidRPr="002B7DFF">
        <w:rPr>
          <w:rFonts w:asciiTheme="majorBidi" w:eastAsia="Arial" w:hAnsiTheme="majorBidi" w:cstheme="majorBidi"/>
          <w:bCs/>
          <w:szCs w:val="22"/>
        </w:rPr>
        <w:t>уменьшение сброса в окружающую среду биогенных веществ как минимум наполовину</w:t>
      </w:r>
      <w:r w:rsidRPr="002B7DFF">
        <w:rPr>
          <w:rFonts w:asciiTheme="majorBidi" w:eastAsia="Arial" w:hAnsiTheme="majorBidi" w:cstheme="majorBidi"/>
          <w:b/>
          <w:szCs w:val="22"/>
        </w:rPr>
        <w:t xml:space="preserve"> </w:t>
      </w:r>
      <w:r w:rsidRPr="002B7DFF">
        <w:rPr>
          <w:rFonts w:asciiTheme="majorBidi" w:eastAsia="Arial" w:hAnsiTheme="majorBidi" w:cstheme="majorBidi"/>
          <w:bCs/>
          <w:szCs w:val="22"/>
        </w:rPr>
        <w:t>и</w:t>
      </w:r>
      <w:r w:rsidRPr="002B7DFF">
        <w:rPr>
          <w:rFonts w:asciiTheme="majorBidi" w:eastAsia="Arial" w:hAnsiTheme="majorBidi" w:cstheme="majorBidi"/>
          <w:b/>
          <w:szCs w:val="22"/>
        </w:rPr>
        <w:t xml:space="preserve"> использования </w:t>
      </w:r>
      <w:r w:rsidRPr="002B7DFF">
        <w:rPr>
          <w:rFonts w:asciiTheme="majorBidi" w:eastAsia="Arial" w:hAnsiTheme="majorBidi" w:cstheme="majorBidi"/>
          <w:bCs/>
          <w:szCs w:val="22"/>
        </w:rPr>
        <w:t>пестицидов</w:t>
      </w:r>
      <w:r w:rsidRPr="002B7DFF">
        <w:rPr>
          <w:rFonts w:asciiTheme="majorBidi" w:eastAsia="Arial" w:hAnsiTheme="majorBidi" w:cstheme="majorBidi"/>
          <w:b/>
          <w:szCs w:val="22"/>
        </w:rPr>
        <w:t xml:space="preserve"> </w:t>
      </w:r>
      <w:r w:rsidRPr="002B7DFF">
        <w:rPr>
          <w:rFonts w:asciiTheme="majorBidi" w:eastAsia="Arial" w:hAnsiTheme="majorBidi" w:cstheme="majorBidi"/>
          <w:szCs w:val="22"/>
        </w:rPr>
        <w:t>как минимум на две трети, а также прекращение сброса пластиковых отходов</w:t>
      </w:r>
      <w:r w:rsidRPr="002B7DFF">
        <w:rPr>
          <w:rFonts w:asciiTheme="majorBidi" w:eastAsia="Arial" w:hAnsiTheme="majorBidi" w:cstheme="majorBidi"/>
          <w:b/>
          <w:szCs w:val="22"/>
        </w:rPr>
        <w:t xml:space="preserve"> наряду с другими мерами.</w:t>
      </w:r>
    </w:p>
    <w:p w14:paraId="769A104C" w14:textId="77777777" w:rsidR="002A6DE9" w:rsidRPr="002B7DFF" w:rsidRDefault="002A6DE9" w:rsidP="0049160E">
      <w:pPr>
        <w:spacing w:after="120"/>
        <w:rPr>
          <w:rFonts w:asciiTheme="majorBidi" w:eastAsia="Arial" w:hAnsiTheme="majorBidi" w:cstheme="majorBidi"/>
          <w:bCs/>
          <w:szCs w:val="22"/>
        </w:rPr>
      </w:pPr>
      <w:r w:rsidRPr="002B7DFF">
        <w:rPr>
          <w:rFonts w:asciiTheme="majorBidi" w:eastAsia="DengXian" w:hAnsiTheme="majorBidi" w:cstheme="majorBidi"/>
          <w:b/>
          <w:bCs/>
          <w:szCs w:val="22"/>
          <w:u w:val="single"/>
        </w:rPr>
        <w:t>Кот-д’Ивуар</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биоразнообразию, экосистемным функциям и здоровью людей</w:t>
      </w:r>
      <w:r w:rsidRPr="002B7DFF">
        <w:rPr>
          <w:rFonts w:asciiTheme="majorBidi" w:eastAsia="Arial" w:hAnsiTheme="majorBidi" w:cstheme="majorBidi"/>
          <w:b/>
          <w:bCs/>
          <w:szCs w:val="22"/>
        </w:rPr>
        <w:t xml:space="preserve"> </w:t>
      </w:r>
      <w:r w:rsidRPr="002B7DFF">
        <w:rPr>
          <w:rFonts w:asciiTheme="majorBidi" w:eastAsia="Arial" w:hAnsiTheme="majorBidi" w:cstheme="majorBidi"/>
          <w:b/>
          <w:szCs w:val="22"/>
        </w:rPr>
        <w:t xml:space="preserve">и животных, </w:t>
      </w:r>
      <w:r w:rsidRPr="002B7DFF">
        <w:rPr>
          <w:rFonts w:asciiTheme="majorBidi" w:eastAsia="Arial" w:hAnsiTheme="majorBidi" w:cstheme="majorBidi"/>
          <w:bCs/>
          <w:szCs w:val="22"/>
        </w:rPr>
        <w:t xml:space="preserve">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 </w:t>
      </w:r>
      <w:r w:rsidRPr="002B7DFF">
        <w:rPr>
          <w:rFonts w:asciiTheme="majorBidi" w:eastAsia="Arial" w:hAnsiTheme="majorBidi" w:cstheme="majorBidi"/>
          <w:b/>
          <w:szCs w:val="22"/>
        </w:rPr>
        <w:t>за счет принятия превентивных и принудительных мер, развития циклической экономики и стимулирования устойчивых моделей производства и потребления и зеленых технологий.</w:t>
      </w:r>
    </w:p>
    <w:p w14:paraId="0F7027D4" w14:textId="77777777" w:rsidR="002A6DE9" w:rsidRPr="002B7DFF" w:rsidRDefault="002A6DE9" w:rsidP="0049160E">
      <w:pPr>
        <w:spacing w:after="120"/>
        <w:rPr>
          <w:rFonts w:asciiTheme="majorBidi" w:eastAsia="Arial" w:hAnsiTheme="majorBidi" w:cstheme="majorBidi"/>
          <w:b/>
          <w:szCs w:val="22"/>
        </w:rPr>
      </w:pPr>
      <w:r w:rsidRPr="002B7DFF">
        <w:rPr>
          <w:rFonts w:asciiTheme="majorBidi" w:eastAsia="DengXian" w:hAnsiTheme="majorBidi" w:cstheme="majorBidi"/>
          <w:b/>
          <w:bCs/>
          <w:szCs w:val="22"/>
          <w:u w:val="single"/>
        </w:rPr>
        <w:t>Куба</w:t>
      </w:r>
      <w:r w:rsidRPr="002B7DFF">
        <w:rPr>
          <w:rFonts w:asciiTheme="majorBidi" w:eastAsia="Arial" w:hAnsiTheme="majorBidi" w:cstheme="majorBidi"/>
          <w:bCs/>
          <w:szCs w:val="22"/>
        </w:rPr>
        <w:t>: Сокращение загрязнения из всех источников до уровней, не наносящих вреда биоразнообразию, экосистемным функциям и здоровью людей</w:t>
      </w:r>
      <w:r w:rsidRPr="002B7DFF">
        <w:rPr>
          <w:rFonts w:asciiTheme="majorBidi" w:eastAsia="Arial" w:hAnsiTheme="majorBidi" w:cstheme="majorBidi"/>
          <w:b/>
          <w:szCs w:val="22"/>
        </w:rPr>
        <w:t xml:space="preserve">, главным образом в приоритизированных экосистемах или объектах, представляющих наибольший интерес, </w:t>
      </w:r>
      <w:r w:rsidRPr="002B7DFF">
        <w:rPr>
          <w:rFonts w:asciiTheme="majorBidi" w:hAnsiTheme="majorBidi" w:cstheme="majorBidi"/>
          <w:szCs w:val="22"/>
        </w:rPr>
        <w:t>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w:t>
      </w:r>
    </w:p>
    <w:p w14:paraId="12277385" w14:textId="77777777" w:rsidR="00A2213F" w:rsidRPr="002B7DFF" w:rsidRDefault="00A2213F" w:rsidP="0049160E">
      <w:pPr>
        <w:spacing w:after="120"/>
        <w:rPr>
          <w:rFonts w:asciiTheme="majorBidi" w:eastAsia="Arial" w:hAnsiTheme="majorBidi" w:cstheme="majorBidi"/>
          <w:b/>
          <w:szCs w:val="22"/>
        </w:rPr>
      </w:pPr>
      <w:r w:rsidRPr="002B7DFF">
        <w:rPr>
          <w:rFonts w:asciiTheme="majorBidi" w:eastAsia="DengXian" w:hAnsiTheme="majorBidi" w:cstheme="majorBidi"/>
          <w:b/>
          <w:bCs/>
          <w:szCs w:val="22"/>
          <w:u w:val="single"/>
        </w:rPr>
        <w:t>Эквадор</w:t>
      </w:r>
      <w:r w:rsidRPr="002B7DFF">
        <w:rPr>
          <w:rFonts w:asciiTheme="majorBidi" w:eastAsia="Arial" w:hAnsiTheme="majorBidi" w:cstheme="majorBidi"/>
          <w:b/>
          <w:szCs w:val="22"/>
        </w:rPr>
        <w:t>: Предотвращение и</w:t>
      </w:r>
      <w:r w:rsidRPr="002B7DFF">
        <w:rPr>
          <w:rFonts w:asciiTheme="majorBidi" w:eastAsia="Arial" w:hAnsiTheme="majorBidi" w:cstheme="majorBidi"/>
          <w:bCs/>
          <w:szCs w:val="22"/>
        </w:rPr>
        <w:t xml:space="preserve"> сокращение загрязнения </w:t>
      </w:r>
      <w:r w:rsidRPr="002B7DFF">
        <w:rPr>
          <w:rFonts w:asciiTheme="majorBidi" w:hAnsiTheme="majorBidi" w:cstheme="majorBidi"/>
          <w:strike/>
          <w:spacing w:val="-3"/>
          <w:szCs w:val="22"/>
        </w:rPr>
        <w:t>из всех источников</w:t>
      </w:r>
      <w:r w:rsidRPr="002B7DFF">
        <w:rPr>
          <w:rFonts w:asciiTheme="majorBidi" w:eastAsia="Arial" w:hAnsiTheme="majorBidi" w:cstheme="majorBidi"/>
          <w:bCs/>
          <w:szCs w:val="22"/>
        </w:rPr>
        <w:t xml:space="preserve"> до уровней, не наносящих вреда биоразнообразию </w:t>
      </w:r>
      <w:r w:rsidRPr="002B7DFF">
        <w:rPr>
          <w:rFonts w:asciiTheme="majorBidi" w:eastAsia="Arial" w:hAnsiTheme="majorBidi" w:cstheme="majorBidi"/>
          <w:bCs/>
          <w:strike/>
          <w:szCs w:val="22"/>
        </w:rPr>
        <w:t>и</w:t>
      </w:r>
      <w:r w:rsidRPr="002B7DFF">
        <w:rPr>
          <w:rFonts w:asciiTheme="majorBidi" w:eastAsia="Arial" w:hAnsiTheme="majorBidi" w:cstheme="majorBidi"/>
          <w:bCs/>
          <w:szCs w:val="22"/>
        </w:rPr>
        <w:t xml:space="preserve">, экосистемным </w:t>
      </w:r>
      <w:r w:rsidRPr="002B7DFF">
        <w:rPr>
          <w:rFonts w:asciiTheme="majorBidi" w:eastAsia="Arial" w:hAnsiTheme="majorBidi" w:cstheme="majorBidi"/>
          <w:bCs/>
          <w:strike/>
          <w:szCs w:val="22"/>
        </w:rPr>
        <w:t>функциям</w:t>
      </w:r>
      <w:r w:rsidRPr="002B7DFF">
        <w:rPr>
          <w:rFonts w:asciiTheme="majorBidi" w:eastAsia="Arial" w:hAnsiTheme="majorBidi" w:cstheme="majorBidi"/>
          <w:bCs/>
          <w:szCs w:val="22"/>
        </w:rPr>
        <w:t xml:space="preserve"> </w:t>
      </w:r>
      <w:r w:rsidRPr="002B7DFF">
        <w:rPr>
          <w:rFonts w:asciiTheme="majorBidi" w:eastAsia="Arial" w:hAnsiTheme="majorBidi" w:cstheme="majorBidi"/>
          <w:b/>
          <w:szCs w:val="22"/>
        </w:rPr>
        <w:t>услугам</w:t>
      </w:r>
      <w:r w:rsidRPr="002B7DFF">
        <w:rPr>
          <w:rFonts w:asciiTheme="majorBidi" w:eastAsia="Arial" w:hAnsiTheme="majorBidi" w:cstheme="majorBidi"/>
          <w:bCs/>
          <w:szCs w:val="22"/>
        </w:rPr>
        <w:t xml:space="preserve"> и здоровью людей, </w:t>
      </w:r>
      <w:r w:rsidRPr="002B7DFF">
        <w:rPr>
          <w:rFonts w:asciiTheme="majorBidi" w:eastAsia="Arial" w:hAnsiTheme="majorBidi" w:cstheme="majorBidi"/>
          <w:bCs/>
          <w:strike/>
          <w:szCs w:val="22"/>
        </w:rPr>
        <w:t>в том числе</w:t>
      </w:r>
      <w:r w:rsidRPr="002B7DFF">
        <w:rPr>
          <w:rFonts w:asciiTheme="majorBidi" w:eastAsia="Arial" w:hAnsiTheme="majorBidi" w:cstheme="majorBidi"/>
          <w:b/>
          <w:szCs w:val="22"/>
        </w:rPr>
        <w:t xml:space="preserve"> </w:t>
      </w:r>
      <w:r w:rsidRPr="002B7DFF">
        <w:rPr>
          <w:rFonts w:asciiTheme="majorBidi" w:eastAsia="Arial" w:hAnsiTheme="majorBidi" w:cstheme="majorBidi"/>
          <w:bCs/>
          <w:szCs w:val="22"/>
        </w:rPr>
        <w:t>путем уменьшения</w:t>
      </w:r>
      <w:r w:rsidRPr="002B7DFF">
        <w:rPr>
          <w:color w:val="000000" w:themeColor="text1"/>
          <w:kern w:val="22"/>
          <w:sz w:val="24"/>
          <w:szCs w:val="22"/>
          <w:lang w:eastAsia="ru-RU"/>
        </w:rPr>
        <w:t xml:space="preserve"> </w:t>
      </w:r>
      <w:r w:rsidRPr="002B7DFF">
        <w:rPr>
          <w:rFonts w:asciiTheme="majorBidi" w:eastAsia="Arial" w:hAnsiTheme="majorBidi" w:cstheme="majorBidi"/>
          <w:bCs/>
          <w:strike/>
          <w:szCs w:val="22"/>
        </w:rPr>
        <w:t>сброса в окружающую среду</w:t>
      </w:r>
      <w:r w:rsidRPr="002B7DFF">
        <w:rPr>
          <w:rFonts w:asciiTheme="majorBidi" w:eastAsia="Arial" w:hAnsiTheme="majorBidi" w:cstheme="majorBidi"/>
          <w:bCs/>
          <w:szCs w:val="22"/>
        </w:rPr>
        <w:t xml:space="preserve"> </w:t>
      </w:r>
      <w:r w:rsidRPr="002B7DFF">
        <w:rPr>
          <w:rFonts w:asciiTheme="majorBidi" w:eastAsia="Arial" w:hAnsiTheme="majorBidi" w:cstheme="majorBidi"/>
          <w:b/>
          <w:bCs/>
          <w:szCs w:val="22"/>
        </w:rPr>
        <w:t>объема сбрасываемых в окружающую среду</w:t>
      </w:r>
      <w:r w:rsidRPr="002B7DFF">
        <w:rPr>
          <w:rFonts w:asciiTheme="majorBidi" w:eastAsia="Arial" w:hAnsiTheme="majorBidi" w:cstheme="majorBidi"/>
          <w:b/>
          <w:szCs w:val="22"/>
        </w:rPr>
        <w:t xml:space="preserve"> химических веществ, пестицидов и </w:t>
      </w:r>
      <w:r w:rsidRPr="002B7DFF">
        <w:rPr>
          <w:rFonts w:asciiTheme="majorBidi" w:eastAsia="Arial" w:hAnsiTheme="majorBidi" w:cstheme="majorBidi"/>
          <w:bCs/>
          <w:szCs w:val="22"/>
        </w:rPr>
        <w:t xml:space="preserve">биогенных веществ </w:t>
      </w:r>
      <w:r w:rsidRPr="002B7DFF">
        <w:rPr>
          <w:rFonts w:asciiTheme="majorBidi" w:eastAsia="Arial" w:hAnsiTheme="majorBidi" w:cstheme="majorBidi"/>
          <w:bCs/>
          <w:strike/>
          <w:szCs w:val="22"/>
        </w:rPr>
        <w:t>как минимум наполовину и пестицидов как минимум на две трети</w:t>
      </w:r>
      <w:r w:rsidRPr="002B7DFF">
        <w:rPr>
          <w:rFonts w:asciiTheme="majorBidi" w:eastAsia="Arial" w:hAnsiTheme="majorBidi" w:cstheme="majorBidi"/>
          <w:szCs w:val="22"/>
        </w:rPr>
        <w:t>,</w:t>
      </w:r>
      <w:r w:rsidRPr="002B7DFF">
        <w:rPr>
          <w:rFonts w:asciiTheme="majorBidi" w:eastAsia="Arial" w:hAnsiTheme="majorBidi" w:cstheme="majorBidi"/>
          <w:b/>
          <w:szCs w:val="22"/>
        </w:rPr>
        <w:t xml:space="preserve"> </w:t>
      </w:r>
      <w:r w:rsidRPr="002B7DFF">
        <w:rPr>
          <w:rFonts w:asciiTheme="majorBidi" w:eastAsia="Arial" w:hAnsiTheme="majorBidi" w:cstheme="majorBidi"/>
          <w:szCs w:val="22"/>
        </w:rPr>
        <w:t>а также прекращения сброса пластиковых отходов.</w:t>
      </w:r>
    </w:p>
    <w:p w14:paraId="0E8769D9" w14:textId="77777777" w:rsidR="00A2213F" w:rsidRPr="002B7DFF" w:rsidRDefault="00A2213F" w:rsidP="0049160E">
      <w:pPr>
        <w:spacing w:after="120"/>
        <w:rPr>
          <w:rFonts w:asciiTheme="majorBidi" w:hAnsiTheme="majorBidi" w:cstheme="majorBidi"/>
          <w:b/>
          <w:bCs/>
          <w:szCs w:val="22"/>
        </w:rPr>
      </w:pPr>
      <w:r w:rsidRPr="002B7DFF">
        <w:rPr>
          <w:rFonts w:asciiTheme="majorBidi" w:eastAsia="DengXian" w:hAnsiTheme="majorBidi" w:cstheme="majorBidi"/>
          <w:b/>
          <w:bCs/>
          <w:szCs w:val="22"/>
          <w:u w:val="single"/>
        </w:rPr>
        <w:t>Эфиопия</w:t>
      </w:r>
      <w:r w:rsidRPr="002B7DFF">
        <w:rPr>
          <w:rFonts w:asciiTheme="majorBidi" w:hAnsiTheme="majorBidi" w:cstheme="majorBidi"/>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w:t>
      </w:r>
      <w:r w:rsidRPr="002B7DFF">
        <w:rPr>
          <w:rFonts w:asciiTheme="majorBidi" w:hAnsiTheme="majorBidi" w:cstheme="majorBidi"/>
          <w:b/>
          <w:szCs w:val="22"/>
        </w:rPr>
        <w:t>и электронных</w:t>
      </w:r>
      <w:r w:rsidRPr="002B7DFF">
        <w:rPr>
          <w:rFonts w:asciiTheme="majorBidi" w:hAnsiTheme="majorBidi" w:cstheme="majorBidi"/>
          <w:szCs w:val="22"/>
        </w:rPr>
        <w:t xml:space="preserve"> отходов.</w:t>
      </w:r>
      <w:r w:rsidRPr="002B7DFF">
        <w:rPr>
          <w:rFonts w:asciiTheme="majorBidi" w:hAnsiTheme="majorBidi" w:cstheme="majorBidi"/>
          <w:b/>
          <w:bCs/>
          <w:szCs w:val="22"/>
        </w:rPr>
        <w:t xml:space="preserve"> </w:t>
      </w:r>
    </w:p>
    <w:p w14:paraId="20BB1CE4" w14:textId="77777777" w:rsidR="00317E07" w:rsidRPr="002B7DFF" w:rsidRDefault="00317E07" w:rsidP="0049160E">
      <w:pPr>
        <w:spacing w:after="120"/>
        <w:rPr>
          <w:rFonts w:asciiTheme="majorBidi" w:hAnsiTheme="majorBidi" w:cstheme="majorBidi"/>
          <w:szCs w:val="22"/>
        </w:rPr>
      </w:pPr>
      <w:r w:rsidRPr="002B7DFF">
        <w:rPr>
          <w:rFonts w:asciiTheme="majorBidi" w:eastAsia="DengXian" w:hAnsiTheme="majorBidi" w:cstheme="majorBidi"/>
          <w:b/>
          <w:bCs/>
          <w:szCs w:val="22"/>
          <w:u w:val="single"/>
        </w:rPr>
        <w:t>Европейский союз и его государства-члены</w:t>
      </w:r>
      <w:r w:rsidRPr="002B7DFF">
        <w:rPr>
          <w:rFonts w:asciiTheme="majorBidi" w:hAnsiTheme="majorBidi" w:cstheme="majorBidi"/>
          <w:szCs w:val="22"/>
        </w:rPr>
        <w:t xml:space="preserve">: Сокращение </w:t>
      </w:r>
      <w:r w:rsidRPr="002B7DFF">
        <w:rPr>
          <w:rFonts w:asciiTheme="majorBidi" w:hAnsiTheme="majorBidi" w:cstheme="majorBidi"/>
          <w:b/>
          <w:bCs/>
          <w:szCs w:val="22"/>
        </w:rPr>
        <w:t xml:space="preserve">эмиссии и отложений </w:t>
      </w:r>
      <w:r w:rsidRPr="002B7DFF">
        <w:rPr>
          <w:rFonts w:asciiTheme="majorBidi" w:hAnsiTheme="majorBidi" w:cstheme="majorBidi"/>
          <w:szCs w:val="22"/>
        </w:rPr>
        <w:t>загрязнения</w:t>
      </w:r>
      <w:r w:rsidRPr="002B7DFF">
        <w:rPr>
          <w:rFonts w:asciiTheme="majorBidi" w:hAnsiTheme="majorBidi" w:cstheme="majorBidi"/>
          <w:b/>
          <w:bCs/>
          <w:szCs w:val="22"/>
        </w:rPr>
        <w:t>, включая шумовое и световое,</w:t>
      </w:r>
      <w:r w:rsidRPr="002B7DFF">
        <w:rPr>
          <w:rFonts w:asciiTheme="majorBidi" w:hAnsiTheme="majorBidi" w:cstheme="majorBidi"/>
          <w:szCs w:val="22"/>
        </w:rPr>
        <w:t xml:space="preserve"> из всех источников до уровней, не наносящих вреда биоразнообразию, экосистемным функциям и здоровью людей, </w:t>
      </w:r>
      <w:r w:rsidRPr="002B7DFF">
        <w:rPr>
          <w:rFonts w:asciiTheme="majorBidi" w:hAnsiTheme="majorBidi" w:cstheme="majorBidi"/>
          <w:b/>
          <w:bCs/>
          <w:szCs w:val="22"/>
        </w:rPr>
        <w:t>с учетом кумулятивных и  интерактивных эффектов,</w:t>
      </w:r>
      <w:r w:rsidRPr="002B7DFF">
        <w:rPr>
          <w:rFonts w:asciiTheme="majorBidi" w:hAnsiTheme="majorBidi" w:cstheme="majorBidi"/>
          <w:szCs w:val="22"/>
        </w:rPr>
        <w:t xml:space="preserve"> в том числе путем уменьшения сброса в окружающую среду биогенных веществ как минимум </w:t>
      </w:r>
      <w:r w:rsidRPr="002B7DFF">
        <w:rPr>
          <w:rFonts w:asciiTheme="majorBidi" w:hAnsiTheme="majorBidi" w:cstheme="majorBidi"/>
          <w:b/>
          <w:bCs/>
          <w:szCs w:val="22"/>
        </w:rPr>
        <w:t>[</w:t>
      </w:r>
      <w:r w:rsidRPr="002B7DFF">
        <w:rPr>
          <w:rFonts w:asciiTheme="majorBidi" w:hAnsiTheme="majorBidi" w:cstheme="majorBidi"/>
          <w:szCs w:val="22"/>
        </w:rPr>
        <w:t>наполовину</w:t>
      </w:r>
      <w:r w:rsidRPr="002B7DFF">
        <w:rPr>
          <w:rFonts w:asciiTheme="majorBidi" w:hAnsiTheme="majorBidi" w:cstheme="majorBidi"/>
          <w:b/>
          <w:bCs/>
          <w:szCs w:val="22"/>
        </w:rPr>
        <w:t>]</w:t>
      </w:r>
      <w:r w:rsidRPr="002B7DFF">
        <w:rPr>
          <w:rFonts w:asciiTheme="majorBidi" w:hAnsiTheme="majorBidi" w:cstheme="majorBidi"/>
          <w:szCs w:val="22"/>
        </w:rPr>
        <w:t xml:space="preserve"> и </w:t>
      </w:r>
      <w:r w:rsidRPr="002B7DFF">
        <w:rPr>
          <w:rFonts w:asciiTheme="majorBidi" w:hAnsiTheme="majorBidi" w:cstheme="majorBidi"/>
          <w:b/>
          <w:bCs/>
          <w:szCs w:val="22"/>
        </w:rPr>
        <w:t xml:space="preserve">[использования][выбросов] </w:t>
      </w:r>
      <w:r w:rsidRPr="002B7DFF">
        <w:rPr>
          <w:rFonts w:asciiTheme="majorBidi" w:hAnsiTheme="majorBidi" w:cstheme="majorBidi"/>
          <w:szCs w:val="22"/>
        </w:rPr>
        <w:t>пестицидов как минимум на [две трети].</w:t>
      </w:r>
    </w:p>
    <w:p w14:paraId="45500EA6" w14:textId="77777777" w:rsidR="00317E07" w:rsidRPr="002B7DFF" w:rsidRDefault="00317E07" w:rsidP="0049160E">
      <w:pPr>
        <w:spacing w:before="120" w:after="120"/>
        <w:ind w:left="284"/>
        <w:rPr>
          <w:rFonts w:asciiTheme="majorBidi" w:eastAsia="DengXian" w:hAnsiTheme="majorBidi" w:cstheme="majorBidi"/>
          <w:szCs w:val="22"/>
        </w:rPr>
      </w:pPr>
      <w:r w:rsidRPr="002B7DFF">
        <w:rPr>
          <w:rFonts w:asciiTheme="majorBidi" w:hAnsiTheme="majorBidi" w:cstheme="majorBidi"/>
          <w:szCs w:val="22"/>
          <w:u w:val="single"/>
        </w:rPr>
        <w:t>Примечание</w:t>
      </w:r>
      <w:r>
        <w:rPr>
          <w:rFonts w:asciiTheme="majorBidi" w:hAnsiTheme="majorBidi" w:cstheme="majorBidi"/>
          <w:szCs w:val="22"/>
        </w:rPr>
        <w:t>.</w:t>
      </w:r>
      <w:r w:rsidRPr="002B7DFF">
        <w:rPr>
          <w:rFonts w:asciiTheme="majorBidi" w:hAnsiTheme="majorBidi" w:cstheme="majorBidi"/>
          <w:spacing w:val="-3"/>
          <w:szCs w:val="22"/>
        </w:rPr>
        <w:t xml:space="preserve"> </w:t>
      </w:r>
      <w:r w:rsidRPr="002B7DFF">
        <w:rPr>
          <w:rFonts w:asciiTheme="majorBidi" w:hAnsiTheme="majorBidi" w:cstheme="majorBidi"/>
          <w:szCs w:val="22"/>
        </w:rPr>
        <w:t>Европейский союз и его государства-члены согласны с тем, что все еще существует необходимость в более активных усилиях, в том числе для предотвращения, сокращения и в конечном итоге прекращения загрязнения окружающей среды пластиковыми материалами и другими загрязняющими веществами, и решительно поддерживают элемент пластикового загрязнения вместо пластиковых отходов в этой задаче.</w:t>
      </w:r>
    </w:p>
    <w:p w14:paraId="2B4EDC82" w14:textId="77777777" w:rsidR="00317E07" w:rsidRPr="002B7DFF" w:rsidRDefault="00317E07" w:rsidP="0049160E">
      <w:pPr>
        <w:spacing w:after="120"/>
        <w:rPr>
          <w:rFonts w:asciiTheme="majorBidi" w:eastAsia="DengXian" w:hAnsiTheme="majorBidi" w:cstheme="majorBidi"/>
          <w:b/>
          <w:bCs/>
          <w:szCs w:val="22"/>
        </w:rPr>
      </w:pPr>
      <w:r w:rsidRPr="002B7DFF">
        <w:rPr>
          <w:rFonts w:asciiTheme="majorBidi" w:eastAsia="DengXian" w:hAnsiTheme="majorBidi" w:cstheme="majorBidi"/>
          <w:b/>
          <w:bCs/>
          <w:szCs w:val="22"/>
          <w:u w:val="single"/>
        </w:rPr>
        <w:t>Индонезия</w:t>
      </w:r>
      <w:r w:rsidRPr="002B7DFF">
        <w:rPr>
          <w:rFonts w:asciiTheme="majorBidi" w:eastAsia="DengXian" w:hAnsiTheme="majorBidi" w:cstheme="majorBidi"/>
          <w:szCs w:val="22"/>
        </w:rPr>
        <w:t>: Сокращение загрязнения из всех источников до уровней, не наносящих вреда биоразнообразию,</w:t>
      </w:r>
      <w:r w:rsidRPr="002B7DFF">
        <w:rPr>
          <w:rFonts w:asciiTheme="majorBidi" w:eastAsia="DengXian" w:hAnsiTheme="majorBidi" w:cstheme="majorBidi"/>
          <w:b/>
          <w:bCs/>
          <w:szCs w:val="22"/>
        </w:rPr>
        <w:t xml:space="preserve"> </w:t>
      </w:r>
      <w:r w:rsidRPr="002B7DFF">
        <w:rPr>
          <w:rFonts w:asciiTheme="majorBidi" w:eastAsia="DengXian" w:hAnsiTheme="majorBidi" w:cstheme="majorBidi"/>
          <w:strike/>
          <w:szCs w:val="22"/>
        </w:rPr>
        <w:t>и</w:t>
      </w:r>
      <w:r w:rsidRPr="002B7DFF">
        <w:rPr>
          <w:rFonts w:asciiTheme="majorBidi" w:eastAsia="DengXian" w:hAnsiTheme="majorBidi" w:cstheme="majorBidi"/>
          <w:b/>
          <w:bCs/>
          <w:szCs w:val="22"/>
        </w:rPr>
        <w:t xml:space="preserve"> </w:t>
      </w:r>
      <w:r w:rsidRPr="002B7DFF">
        <w:rPr>
          <w:rFonts w:asciiTheme="majorBidi" w:eastAsia="DengXian" w:hAnsiTheme="majorBidi" w:cstheme="majorBidi"/>
          <w:szCs w:val="22"/>
        </w:rPr>
        <w:t xml:space="preserve">экосистемным функциям и здоровью людей, в том числе путем уменьшения сброса </w:t>
      </w:r>
      <w:r w:rsidRPr="002B7DFF">
        <w:rPr>
          <w:rFonts w:asciiTheme="majorBidi" w:eastAsia="DengXian" w:hAnsiTheme="majorBidi" w:cstheme="majorBidi"/>
          <w:strike/>
          <w:szCs w:val="22"/>
        </w:rPr>
        <w:t>в окружающую среду</w:t>
      </w:r>
      <w:r w:rsidRPr="002B7DFF">
        <w:rPr>
          <w:rFonts w:asciiTheme="majorBidi" w:eastAsia="DengXian" w:hAnsiTheme="majorBidi" w:cstheme="majorBidi"/>
          <w:szCs w:val="22"/>
        </w:rPr>
        <w:t xml:space="preserve"> биогенных веществ</w:t>
      </w:r>
      <w:r w:rsidRPr="002B7DFF">
        <w:rPr>
          <w:rFonts w:asciiTheme="majorBidi" w:hAnsiTheme="majorBidi" w:cstheme="majorBidi"/>
          <w:szCs w:val="22"/>
        </w:rPr>
        <w:t xml:space="preserve"> </w:t>
      </w:r>
      <w:r w:rsidRPr="002B7DFF">
        <w:rPr>
          <w:rFonts w:asciiTheme="majorBidi" w:eastAsia="DengXian" w:hAnsiTheme="majorBidi" w:cstheme="majorBidi"/>
          <w:strike/>
          <w:szCs w:val="22"/>
        </w:rPr>
        <w:t>как минимум наполовину</w:t>
      </w:r>
      <w:r w:rsidRPr="002B7DFF">
        <w:rPr>
          <w:rFonts w:asciiTheme="majorBidi" w:eastAsia="DengXian" w:hAnsiTheme="majorBidi" w:cstheme="majorBidi"/>
          <w:b/>
          <w:bCs/>
          <w:szCs w:val="22"/>
        </w:rPr>
        <w:t>, пестицидов</w:t>
      </w:r>
      <w:r w:rsidRPr="002B7DFF">
        <w:rPr>
          <w:rFonts w:asciiTheme="majorBidi" w:hAnsiTheme="majorBidi" w:cstheme="majorBidi"/>
          <w:szCs w:val="22"/>
        </w:rPr>
        <w:t xml:space="preserve"> </w:t>
      </w:r>
      <w:r w:rsidRPr="002B7DFF">
        <w:rPr>
          <w:rFonts w:asciiTheme="majorBidi" w:eastAsia="DengXian" w:hAnsiTheme="majorBidi" w:cstheme="majorBidi"/>
          <w:strike/>
          <w:szCs w:val="22"/>
        </w:rPr>
        <w:t>как минимум на две трети</w:t>
      </w:r>
      <w:r w:rsidRPr="002B7DFF">
        <w:rPr>
          <w:rFonts w:asciiTheme="majorBidi" w:eastAsia="DengXian" w:hAnsiTheme="majorBidi" w:cstheme="majorBidi"/>
          <w:szCs w:val="22"/>
        </w:rPr>
        <w:t>, а также прекращения сброса пластиковых отходов</w:t>
      </w:r>
      <w:r w:rsidRPr="002B7DFF">
        <w:rPr>
          <w:rFonts w:asciiTheme="majorBidi" w:eastAsia="DengXian" w:hAnsiTheme="majorBidi" w:cstheme="majorBidi"/>
          <w:b/>
          <w:bCs/>
          <w:szCs w:val="22"/>
        </w:rPr>
        <w:t xml:space="preserve"> [в окружающую среду].</w:t>
      </w:r>
    </w:p>
    <w:p w14:paraId="0B6E37C7" w14:textId="77777777" w:rsidR="00317E07" w:rsidRPr="002B7DFF" w:rsidRDefault="00317E07" w:rsidP="0049160E">
      <w:pPr>
        <w:spacing w:after="120"/>
        <w:rPr>
          <w:rFonts w:asciiTheme="majorBidi" w:eastAsia="DengXian" w:hAnsiTheme="majorBidi" w:cstheme="majorBidi"/>
          <w:b/>
          <w:bCs/>
          <w:szCs w:val="22"/>
        </w:rPr>
      </w:pPr>
      <w:r w:rsidRPr="002B7DFF">
        <w:rPr>
          <w:rFonts w:asciiTheme="majorBidi" w:eastAsia="DengXian" w:hAnsiTheme="majorBidi" w:cstheme="majorBidi"/>
          <w:b/>
          <w:bCs/>
          <w:szCs w:val="22"/>
          <w:u w:val="single"/>
        </w:rPr>
        <w:t xml:space="preserve">Иран </w:t>
      </w:r>
      <w:r w:rsidRPr="002B7DFF">
        <w:rPr>
          <w:rFonts w:asciiTheme="majorBidi" w:hAnsiTheme="majorBidi" w:cstheme="majorBidi"/>
          <w:b/>
          <w:bCs/>
          <w:szCs w:val="22"/>
          <w:u w:val="single"/>
        </w:rPr>
        <w:t>(Исламская Республика)</w:t>
      </w:r>
      <w:r w:rsidRPr="002B7DFF">
        <w:rPr>
          <w:rFonts w:asciiTheme="majorBidi" w:eastAsia="DengXian" w:hAnsiTheme="majorBidi" w:cstheme="majorBidi"/>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 </w:t>
      </w:r>
      <w:r w:rsidRPr="002B7DFF">
        <w:rPr>
          <w:rFonts w:asciiTheme="majorBidi" w:eastAsia="DengXian" w:hAnsiTheme="majorBidi" w:cstheme="majorBidi"/>
          <w:b/>
          <w:bCs/>
          <w:szCs w:val="22"/>
        </w:rPr>
        <w:t xml:space="preserve">и  </w:t>
      </w:r>
      <w:r w:rsidRPr="002B7DFF">
        <w:rPr>
          <w:rFonts w:asciiTheme="majorBidi" w:eastAsia="DengXian" w:hAnsiTheme="majorBidi" w:cstheme="majorBidi"/>
          <w:b/>
          <w:bCs/>
          <w:szCs w:val="22"/>
        </w:rPr>
        <w:lastRenderedPageBreak/>
        <w:t>неочищенных городских, промышленных и сельскохозяйственных сточных вод в окружающую среду.</w:t>
      </w:r>
    </w:p>
    <w:p w14:paraId="0D0E2233" w14:textId="77777777" w:rsidR="00710025" w:rsidRPr="002B7DFF" w:rsidRDefault="00710025" w:rsidP="00710025">
      <w:pPr>
        <w:spacing w:after="120"/>
        <w:rPr>
          <w:rFonts w:asciiTheme="majorBidi" w:eastAsia="DengXian" w:hAnsiTheme="majorBidi" w:cstheme="majorBidi"/>
          <w:b/>
          <w:bCs/>
          <w:szCs w:val="22"/>
        </w:rPr>
      </w:pPr>
      <w:r w:rsidRPr="002B7DFF">
        <w:rPr>
          <w:rFonts w:asciiTheme="majorBidi" w:eastAsia="DengXian" w:hAnsiTheme="majorBidi" w:cstheme="majorBidi"/>
          <w:b/>
          <w:bCs/>
          <w:szCs w:val="22"/>
          <w:u w:val="single"/>
        </w:rPr>
        <w:t>Япония</w:t>
      </w:r>
      <w:r w:rsidRPr="002B7DFF">
        <w:rPr>
          <w:rFonts w:asciiTheme="majorBidi" w:eastAsia="DengXian" w:hAnsiTheme="majorBidi" w:cstheme="majorBidi"/>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w:t>
      </w:r>
      <w:r w:rsidRPr="002B7DFF">
        <w:rPr>
          <w:rFonts w:asciiTheme="majorBidi" w:eastAsia="DengXian" w:hAnsiTheme="majorBidi" w:cstheme="majorBidi"/>
          <w:strike/>
          <w:szCs w:val="22"/>
        </w:rPr>
        <w:t>как минимум наполовину</w:t>
      </w:r>
      <w:r w:rsidRPr="002B7DFF">
        <w:rPr>
          <w:rFonts w:asciiTheme="majorBidi" w:eastAsia="DengXian" w:hAnsiTheme="majorBidi" w:cstheme="majorBidi"/>
          <w:szCs w:val="22"/>
        </w:rPr>
        <w:t xml:space="preserve"> </w:t>
      </w:r>
      <w:r w:rsidRPr="002B7DFF">
        <w:rPr>
          <w:rFonts w:asciiTheme="majorBidi" w:eastAsia="DengXian" w:hAnsiTheme="majorBidi" w:cstheme="majorBidi"/>
          <w:b/>
          <w:bCs/>
          <w:szCs w:val="22"/>
        </w:rPr>
        <w:t>в водных пространствах с чрезмерным количеством биогенных веществ</w:t>
      </w:r>
      <w:r w:rsidRPr="002B7DFF">
        <w:rPr>
          <w:rFonts w:asciiTheme="majorBidi" w:eastAsia="DengXian" w:hAnsiTheme="majorBidi" w:cstheme="majorBidi"/>
          <w:szCs w:val="22"/>
        </w:rPr>
        <w:t xml:space="preserve">, </w:t>
      </w:r>
      <w:r w:rsidRPr="002B7DFF">
        <w:rPr>
          <w:rFonts w:asciiTheme="majorBidi" w:eastAsia="DengXian" w:hAnsiTheme="majorBidi" w:cstheme="majorBidi"/>
          <w:strike/>
          <w:szCs w:val="22"/>
        </w:rPr>
        <w:t>и</w:t>
      </w:r>
      <w:r w:rsidRPr="002B7DFF">
        <w:rPr>
          <w:rFonts w:asciiTheme="majorBidi" w:eastAsia="DengXian" w:hAnsiTheme="majorBidi" w:cstheme="majorBidi"/>
          <w:szCs w:val="22"/>
        </w:rPr>
        <w:t xml:space="preserve"> пестицидов </w:t>
      </w:r>
      <w:r w:rsidRPr="002B7DFF">
        <w:rPr>
          <w:rFonts w:asciiTheme="majorBidi" w:eastAsia="DengXian" w:hAnsiTheme="majorBidi" w:cstheme="majorBidi"/>
          <w:strike/>
          <w:szCs w:val="22"/>
        </w:rPr>
        <w:t>как минимум на две трети</w:t>
      </w:r>
      <w:r w:rsidRPr="002B7DFF">
        <w:rPr>
          <w:rFonts w:asciiTheme="majorBidi" w:eastAsia="DengXian" w:hAnsiTheme="majorBidi" w:cstheme="majorBidi"/>
          <w:szCs w:val="22"/>
        </w:rPr>
        <w:t xml:space="preserve">, а также </w:t>
      </w:r>
      <w:r w:rsidRPr="002B7DFF">
        <w:rPr>
          <w:rFonts w:asciiTheme="majorBidi" w:eastAsia="DengXian" w:hAnsiTheme="majorBidi" w:cstheme="majorBidi"/>
          <w:strike/>
          <w:szCs w:val="22"/>
        </w:rPr>
        <w:t>прекращения</w:t>
      </w:r>
      <w:r w:rsidRPr="002B7DFF">
        <w:rPr>
          <w:rFonts w:asciiTheme="majorBidi" w:eastAsia="DengXian" w:hAnsiTheme="majorBidi" w:cstheme="majorBidi"/>
          <w:szCs w:val="22"/>
        </w:rPr>
        <w:t xml:space="preserve"> </w:t>
      </w:r>
      <w:r w:rsidRPr="002B7DFF">
        <w:rPr>
          <w:rFonts w:asciiTheme="majorBidi" w:eastAsia="DengXian" w:hAnsiTheme="majorBidi" w:cstheme="majorBidi"/>
          <w:b/>
          <w:bCs/>
          <w:szCs w:val="22"/>
        </w:rPr>
        <w:t>дополнительного</w:t>
      </w:r>
      <w:r w:rsidRPr="002B7DFF">
        <w:rPr>
          <w:rFonts w:asciiTheme="majorBidi" w:eastAsia="DengXian" w:hAnsiTheme="majorBidi" w:cstheme="majorBidi"/>
          <w:szCs w:val="22"/>
        </w:rPr>
        <w:t xml:space="preserve"> сброса пластиковых отходов</w:t>
      </w:r>
      <w:r>
        <w:rPr>
          <w:rFonts w:asciiTheme="majorBidi" w:eastAsia="DengXian" w:hAnsiTheme="majorBidi" w:cstheme="majorBidi"/>
          <w:szCs w:val="22"/>
        </w:rPr>
        <w:t>.</w:t>
      </w:r>
    </w:p>
    <w:p w14:paraId="633C4558" w14:textId="77777777" w:rsidR="00317E07" w:rsidRPr="002B7DFF" w:rsidRDefault="00317E07" w:rsidP="0049160E">
      <w:pPr>
        <w:spacing w:after="120"/>
        <w:rPr>
          <w:rFonts w:asciiTheme="majorBidi" w:eastAsia="DengXian" w:hAnsiTheme="majorBidi" w:cstheme="majorBidi"/>
          <w:b/>
          <w:bCs/>
          <w:szCs w:val="22"/>
        </w:rPr>
      </w:pPr>
      <w:r w:rsidRPr="002B7DFF">
        <w:rPr>
          <w:rFonts w:asciiTheme="majorBidi" w:eastAsia="DengXian" w:hAnsiTheme="majorBidi" w:cstheme="majorBidi"/>
          <w:b/>
          <w:bCs/>
          <w:szCs w:val="22"/>
          <w:u w:val="single"/>
        </w:rPr>
        <w:t>Малайзия</w:t>
      </w:r>
      <w:r w:rsidRPr="002B7DFF">
        <w:rPr>
          <w:rFonts w:asciiTheme="majorBidi" w:eastAsia="DengXian" w:hAnsiTheme="majorBidi" w:cstheme="majorBidi"/>
          <w:szCs w:val="22"/>
        </w:rPr>
        <w:t xml:space="preserve">: Сокращение загрязнения из всех источников, </w:t>
      </w:r>
      <w:r w:rsidRPr="002B7DFF">
        <w:rPr>
          <w:rFonts w:asciiTheme="majorBidi" w:eastAsia="DengXian" w:hAnsiTheme="majorBidi" w:cstheme="majorBidi"/>
          <w:b/>
          <w:bCs/>
          <w:szCs w:val="22"/>
        </w:rPr>
        <w:t xml:space="preserve">включая сброс в окружающую среду биогенных веществ и пестицидов, </w:t>
      </w:r>
      <w:r w:rsidRPr="002B7DFF">
        <w:rPr>
          <w:rFonts w:asciiTheme="majorBidi" w:eastAsia="DengXian" w:hAnsiTheme="majorBidi" w:cstheme="majorBidi"/>
          <w:szCs w:val="22"/>
        </w:rPr>
        <w:t>до уровней, не наносящих вреда биоразнообразию, экосистемным функциям и здоровью людей,</w:t>
      </w:r>
      <w:r w:rsidRPr="002B7DFF">
        <w:rPr>
          <w:rFonts w:asciiTheme="majorBidi" w:eastAsia="DengXian" w:hAnsiTheme="majorBidi" w:cstheme="majorBidi"/>
          <w:b/>
          <w:bCs/>
          <w:szCs w:val="22"/>
        </w:rPr>
        <w:t xml:space="preserve"> </w:t>
      </w:r>
      <w:r w:rsidRPr="002B7DFF">
        <w:rPr>
          <w:rFonts w:asciiTheme="majorBidi" w:eastAsia="DengXian" w:hAnsiTheme="majorBidi" w:cstheme="majorBidi"/>
          <w:strike/>
          <w:szCs w:val="22"/>
        </w:rPr>
        <w:t>в том числе путем уменьшения сброса в окружающую среду биогенных веществ как минимум наполовину и пестицидов как минимум на две трети</w:t>
      </w:r>
      <w:r w:rsidRPr="002B7DFF">
        <w:rPr>
          <w:rFonts w:asciiTheme="majorBidi" w:eastAsia="DengXian" w:hAnsiTheme="majorBidi" w:cstheme="majorBidi"/>
          <w:b/>
          <w:bCs/>
          <w:szCs w:val="22"/>
        </w:rPr>
        <w:t xml:space="preserve"> </w:t>
      </w:r>
      <w:r w:rsidRPr="002B7DFF">
        <w:rPr>
          <w:rFonts w:asciiTheme="majorBidi" w:eastAsia="DengXian" w:hAnsiTheme="majorBidi" w:cstheme="majorBidi"/>
          <w:szCs w:val="22"/>
        </w:rPr>
        <w:t>а также прекращение сброса пластиковых отходов</w:t>
      </w:r>
      <w:r>
        <w:rPr>
          <w:rFonts w:asciiTheme="majorBidi" w:eastAsia="DengXian" w:hAnsiTheme="majorBidi" w:cstheme="majorBidi"/>
          <w:szCs w:val="22"/>
        </w:rPr>
        <w:t>.</w:t>
      </w:r>
    </w:p>
    <w:p w14:paraId="1A3D1FC1" w14:textId="77777777" w:rsidR="00317E07" w:rsidRPr="002B7DFF" w:rsidRDefault="00317E07" w:rsidP="0049160E">
      <w:pPr>
        <w:spacing w:after="120"/>
        <w:rPr>
          <w:rFonts w:asciiTheme="majorBidi" w:hAnsiTheme="majorBidi" w:cstheme="majorBidi"/>
          <w:szCs w:val="22"/>
        </w:rPr>
      </w:pPr>
      <w:r w:rsidRPr="002B7DFF">
        <w:rPr>
          <w:rFonts w:asciiTheme="majorBidi" w:hAnsiTheme="majorBidi" w:cstheme="majorBidi"/>
          <w:b/>
          <w:bCs/>
          <w:szCs w:val="22"/>
          <w:u w:val="single"/>
        </w:rPr>
        <w:t>Намибия</w:t>
      </w:r>
      <w:r w:rsidRPr="002B7DFF">
        <w:rPr>
          <w:rFonts w:asciiTheme="majorBidi" w:hAnsiTheme="majorBidi" w:cstheme="majorBidi"/>
          <w:szCs w:val="22"/>
        </w:rPr>
        <w:t>: Сокращение загрязнения из всех источников,</w:t>
      </w:r>
      <w:r w:rsidRPr="002B7DFF">
        <w:rPr>
          <w:rFonts w:asciiTheme="majorBidi" w:hAnsiTheme="majorBidi" w:cstheme="majorBidi"/>
          <w:b/>
          <w:bCs/>
          <w:szCs w:val="22"/>
        </w:rPr>
        <w:t xml:space="preserve"> включая шумовое и световое, </w:t>
      </w:r>
      <w:r w:rsidRPr="002B7DFF">
        <w:rPr>
          <w:rFonts w:asciiTheme="majorBidi" w:hAnsiTheme="majorBidi" w:cstheme="majorBidi"/>
          <w:szCs w:val="22"/>
        </w:rPr>
        <w:t xml:space="preserve">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w:t>
      </w:r>
      <w:r w:rsidRPr="002B7DFF">
        <w:rPr>
          <w:rFonts w:asciiTheme="majorBidi" w:hAnsiTheme="majorBidi" w:cstheme="majorBidi"/>
          <w:strike/>
          <w:szCs w:val="22"/>
        </w:rPr>
        <w:t>как минимум наполовину</w:t>
      </w:r>
      <w:r w:rsidRPr="002B7DFF">
        <w:rPr>
          <w:rFonts w:asciiTheme="majorBidi" w:hAnsiTheme="majorBidi" w:cstheme="majorBidi"/>
          <w:b/>
          <w:bCs/>
          <w:szCs w:val="22"/>
        </w:rPr>
        <w:t xml:space="preserve"> </w:t>
      </w:r>
      <w:r w:rsidRPr="002B7DFF">
        <w:rPr>
          <w:rFonts w:asciiTheme="majorBidi" w:hAnsiTheme="majorBidi" w:cstheme="majorBidi"/>
          <w:szCs w:val="22"/>
        </w:rPr>
        <w:t xml:space="preserve">и </w:t>
      </w:r>
      <w:r w:rsidRPr="002B7DFF">
        <w:rPr>
          <w:rFonts w:asciiTheme="majorBidi" w:hAnsiTheme="majorBidi" w:cstheme="majorBidi"/>
          <w:b/>
          <w:bCs/>
          <w:szCs w:val="22"/>
        </w:rPr>
        <w:t xml:space="preserve">прекращения использования биоцидов за счет применения агроэкологических подходов, </w:t>
      </w:r>
      <w:r w:rsidRPr="002B7DFF">
        <w:rPr>
          <w:rFonts w:asciiTheme="majorBidi" w:hAnsiTheme="majorBidi" w:cstheme="majorBidi"/>
          <w:strike/>
          <w:szCs w:val="22"/>
        </w:rPr>
        <w:t>пестицидов как минимум на две трети</w:t>
      </w:r>
      <w:r w:rsidRPr="009E4C80">
        <w:rPr>
          <w:rFonts w:asciiTheme="majorBidi" w:hAnsiTheme="majorBidi" w:cstheme="majorBidi"/>
          <w:strike/>
          <w:szCs w:val="22"/>
        </w:rPr>
        <w:t>,</w:t>
      </w:r>
      <w:r w:rsidRPr="002B7DFF">
        <w:rPr>
          <w:rFonts w:asciiTheme="majorBidi" w:hAnsiTheme="majorBidi" w:cstheme="majorBidi"/>
          <w:szCs w:val="22"/>
        </w:rPr>
        <w:t xml:space="preserve"> а также прекращения сброса пластиковых отходов.</w:t>
      </w:r>
    </w:p>
    <w:p w14:paraId="35F80056" w14:textId="77777777" w:rsidR="00317E07" w:rsidRPr="002B7DFF" w:rsidRDefault="00317E07" w:rsidP="0049160E">
      <w:pPr>
        <w:spacing w:after="120"/>
        <w:rPr>
          <w:rFonts w:asciiTheme="majorBidi" w:hAnsiTheme="majorBidi" w:cstheme="majorBidi"/>
          <w:szCs w:val="22"/>
        </w:rPr>
      </w:pPr>
      <w:r w:rsidRPr="002B7DFF">
        <w:rPr>
          <w:rFonts w:asciiTheme="majorBidi" w:hAnsiTheme="majorBidi" w:cstheme="majorBidi"/>
          <w:b/>
          <w:bCs/>
          <w:szCs w:val="22"/>
          <w:u w:val="single"/>
        </w:rPr>
        <w:t>Новая Зеландия</w:t>
      </w:r>
      <w:r w:rsidRPr="002B7DFF">
        <w:rPr>
          <w:rFonts w:asciiTheme="majorBidi" w:hAnsiTheme="majorBidi" w:cstheme="majorBidi"/>
          <w:szCs w:val="22"/>
        </w:rPr>
        <w:t xml:space="preserve">: Сокращение загрязнения из всех источников до уровней, не наносящих вреда биоразнообразию, </w:t>
      </w:r>
      <w:r w:rsidRPr="002B7DFF">
        <w:rPr>
          <w:rFonts w:asciiTheme="majorBidi" w:hAnsiTheme="majorBidi" w:cstheme="majorBidi"/>
          <w:strike/>
          <w:szCs w:val="22"/>
        </w:rPr>
        <w:t>и</w:t>
      </w:r>
      <w:r w:rsidRPr="002B7DFF">
        <w:rPr>
          <w:rFonts w:asciiTheme="majorBidi" w:hAnsiTheme="majorBidi" w:cstheme="majorBidi"/>
          <w:szCs w:val="22"/>
        </w:rPr>
        <w:t xml:space="preserve"> экосистемным функциям</w:t>
      </w:r>
      <w:r w:rsidRPr="002B7DFF">
        <w:rPr>
          <w:rFonts w:asciiTheme="majorBidi" w:hAnsiTheme="majorBidi" w:cstheme="majorBidi"/>
          <w:b/>
          <w:bCs/>
          <w:szCs w:val="22"/>
        </w:rPr>
        <w:t xml:space="preserve"> или</w:t>
      </w:r>
      <w:r w:rsidRPr="002B7DFF">
        <w:rPr>
          <w:rFonts w:asciiTheme="majorBidi" w:hAnsiTheme="majorBidi" w:cstheme="majorBidi"/>
          <w:szCs w:val="22"/>
        </w:rPr>
        <w:t xml:space="preserve"> </w:t>
      </w:r>
      <w:r w:rsidRPr="002B7DFF">
        <w:rPr>
          <w:rFonts w:asciiTheme="majorBidi" w:hAnsiTheme="majorBidi" w:cstheme="majorBidi"/>
          <w:strike/>
          <w:szCs w:val="22"/>
        </w:rPr>
        <w:t>и</w:t>
      </w:r>
      <w:r w:rsidRPr="002B7DFF">
        <w:rPr>
          <w:rFonts w:asciiTheme="majorBidi" w:hAnsiTheme="majorBidi" w:cstheme="majorBidi"/>
          <w:szCs w:val="22"/>
        </w:rPr>
        <w:t xml:space="preserve"> здоровью людей, в том числе путем уменьшения сброса в окружающую среду биогенных веществ как минимум наполовину и пестицидов как минимум на две трети, </w:t>
      </w:r>
      <w:r w:rsidRPr="002B7DFF">
        <w:rPr>
          <w:rFonts w:asciiTheme="majorBidi" w:hAnsiTheme="majorBidi" w:cstheme="majorBidi"/>
          <w:b/>
          <w:bCs/>
          <w:szCs w:val="22"/>
        </w:rPr>
        <w:t>принятия мер с целью минимизации шумового и светового загрязнения,</w:t>
      </w:r>
      <w:r w:rsidRPr="002B7DFF">
        <w:rPr>
          <w:rFonts w:asciiTheme="majorBidi" w:hAnsiTheme="majorBidi" w:cstheme="majorBidi"/>
          <w:szCs w:val="22"/>
        </w:rPr>
        <w:t xml:space="preserve"> а также прекращения сброса пластиковых отходов.</w:t>
      </w:r>
    </w:p>
    <w:p w14:paraId="0631B930" w14:textId="77777777" w:rsidR="00317E07" w:rsidRPr="002B7DFF" w:rsidRDefault="00317E07" w:rsidP="0049160E">
      <w:pPr>
        <w:keepNext/>
        <w:suppressLineNumbers/>
        <w:tabs>
          <w:tab w:val="left" w:pos="708"/>
          <w:tab w:val="left" w:pos="1980"/>
        </w:tabs>
        <w:suppressAutoHyphens/>
        <w:spacing w:before="120" w:after="120"/>
        <w:rPr>
          <w:szCs w:val="20"/>
        </w:rPr>
      </w:pPr>
      <w:r w:rsidRPr="002B7DFF">
        <w:rPr>
          <w:rFonts w:asciiTheme="majorBidi" w:hAnsiTheme="majorBidi" w:cstheme="majorBidi"/>
          <w:b/>
          <w:kern w:val="22"/>
          <w:szCs w:val="22"/>
          <w:u w:val="single"/>
        </w:rPr>
        <w:t>Норвегия</w:t>
      </w:r>
      <w:r w:rsidRPr="002B7DFF">
        <w:rPr>
          <w:rFonts w:asciiTheme="majorBidi" w:hAnsiTheme="majorBidi" w:cstheme="majorBidi"/>
          <w:b/>
          <w:kern w:val="22"/>
          <w:szCs w:val="22"/>
        </w:rPr>
        <w:t xml:space="preserve">: </w:t>
      </w:r>
      <w:r w:rsidRPr="002B7DFF">
        <w:rPr>
          <w:szCs w:val="20"/>
        </w:rPr>
        <w:t xml:space="preserve">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w:t>
      </w:r>
      <w:r w:rsidRPr="002B7DFF">
        <w:rPr>
          <w:strike/>
          <w:szCs w:val="20"/>
        </w:rPr>
        <w:t>как минимум наполовину</w:t>
      </w:r>
      <w:r w:rsidRPr="002B7DFF">
        <w:rPr>
          <w:szCs w:val="20"/>
        </w:rPr>
        <w:t xml:space="preserve"> и пестицидов как минимум на две трети, а также прекращения сброса пластиковых отходов.</w:t>
      </w:r>
    </w:p>
    <w:p w14:paraId="3C9A2707" w14:textId="77777777" w:rsidR="00317E07" w:rsidRPr="002B7DFF" w:rsidRDefault="00317E07" w:rsidP="0049160E">
      <w:pPr>
        <w:spacing w:after="120"/>
        <w:rPr>
          <w:rFonts w:asciiTheme="majorBidi" w:hAnsiTheme="majorBidi" w:cstheme="majorBidi"/>
          <w:b/>
          <w:bCs/>
          <w:kern w:val="22"/>
          <w:szCs w:val="22"/>
        </w:rPr>
      </w:pPr>
      <w:r w:rsidRPr="002B7DFF">
        <w:rPr>
          <w:rFonts w:asciiTheme="majorBidi" w:hAnsiTheme="majorBidi" w:cstheme="majorBidi"/>
          <w:b/>
          <w:bCs/>
          <w:kern w:val="22"/>
          <w:szCs w:val="22"/>
          <w:u w:val="single"/>
        </w:rPr>
        <w:t>Перу</w:t>
      </w:r>
      <w:r w:rsidRPr="002B7DFF">
        <w:rPr>
          <w:rFonts w:asciiTheme="majorBidi" w:hAnsiTheme="majorBidi" w:cstheme="majorBidi"/>
          <w:kern w:val="22"/>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РИСКОВ пестицидов как минимум на две трети, а также прекращения сброса пластиковых отходов </w:t>
      </w:r>
      <w:r w:rsidRPr="002B7DFF">
        <w:rPr>
          <w:rFonts w:asciiTheme="majorBidi" w:hAnsiTheme="majorBidi" w:cstheme="majorBidi"/>
          <w:b/>
          <w:kern w:val="22"/>
          <w:szCs w:val="22"/>
        </w:rPr>
        <w:t>и других загрязняющих веществ</w:t>
      </w:r>
      <w:r w:rsidRPr="002B7DFF">
        <w:rPr>
          <w:rFonts w:asciiTheme="majorBidi" w:hAnsiTheme="majorBidi" w:cstheme="majorBidi"/>
          <w:b/>
          <w:bCs/>
          <w:kern w:val="22"/>
          <w:szCs w:val="22"/>
        </w:rPr>
        <w:t>.</w:t>
      </w:r>
    </w:p>
    <w:p w14:paraId="00D8010D" w14:textId="77777777" w:rsidR="00317E07" w:rsidRPr="002B7DFF" w:rsidRDefault="00317E07" w:rsidP="0049160E">
      <w:pPr>
        <w:spacing w:after="120"/>
        <w:rPr>
          <w:rFonts w:asciiTheme="majorBidi" w:hAnsiTheme="majorBidi" w:cstheme="majorBidi"/>
          <w:szCs w:val="22"/>
        </w:rPr>
      </w:pPr>
      <w:r w:rsidRPr="002B7DFF">
        <w:rPr>
          <w:rFonts w:asciiTheme="majorBidi" w:hAnsiTheme="majorBidi" w:cstheme="majorBidi"/>
          <w:b/>
          <w:bCs/>
          <w:kern w:val="22"/>
          <w:szCs w:val="22"/>
          <w:u w:val="single"/>
        </w:rPr>
        <w:t>Республика Корея</w:t>
      </w:r>
      <w:r w:rsidRPr="002B7DFF">
        <w:rPr>
          <w:rFonts w:asciiTheme="majorBidi" w:hAnsiTheme="majorBidi" w:cstheme="majorBidi"/>
          <w:szCs w:val="22"/>
        </w:rPr>
        <w:t>: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w:t>
      </w:r>
      <w:r w:rsidRPr="002B7DFF">
        <w:rPr>
          <w:color w:val="000000" w:themeColor="text1"/>
          <w:kern w:val="22"/>
          <w:szCs w:val="22"/>
        </w:rPr>
        <w:t>как минимум наполовину</w:t>
      </w:r>
      <w:r w:rsidRPr="002B7DFF">
        <w:rPr>
          <w:rFonts w:asciiTheme="majorBidi" w:hAnsiTheme="majorBidi" w:cstheme="majorBidi"/>
          <w:szCs w:val="22"/>
        </w:rPr>
        <w:t>] и пестицидов [как минимум на две трети], а также прекращения сброса пластиковых отходов.</w:t>
      </w:r>
    </w:p>
    <w:p w14:paraId="5BCFEBC7" w14:textId="77777777" w:rsidR="00641D4F" w:rsidRDefault="00641D4F" w:rsidP="0049160E">
      <w:pPr>
        <w:spacing w:after="120"/>
        <w:rPr>
          <w:rFonts w:asciiTheme="majorBidi" w:hAnsiTheme="majorBidi" w:cstheme="majorBidi"/>
          <w:b/>
          <w:bCs/>
          <w:kern w:val="22"/>
          <w:szCs w:val="22"/>
        </w:rPr>
      </w:pPr>
      <w:r w:rsidRPr="002B7DFF">
        <w:rPr>
          <w:rFonts w:asciiTheme="majorBidi" w:hAnsiTheme="majorBidi" w:cstheme="majorBidi"/>
          <w:b/>
          <w:bCs/>
          <w:kern w:val="22"/>
          <w:szCs w:val="22"/>
          <w:u w:val="single"/>
        </w:rPr>
        <w:t>Южная Африка</w:t>
      </w:r>
      <w:r w:rsidRPr="002B7DFF">
        <w:rPr>
          <w:rFonts w:asciiTheme="majorBidi" w:hAnsiTheme="majorBidi" w:cstheme="majorBidi"/>
          <w:kern w:val="22"/>
          <w:szCs w:val="22"/>
        </w:rPr>
        <w:t>: Сокращение загрязнения из всех источников до уровней, не наносящих вреда биоразнообразию, экосистемным функциям или здоровью людей, в том числе путем</w:t>
      </w:r>
      <w:r w:rsidRPr="002B7DFF">
        <w:rPr>
          <w:color w:val="000000" w:themeColor="text1"/>
          <w:kern w:val="22"/>
          <w:sz w:val="24"/>
          <w:szCs w:val="22"/>
          <w:lang w:eastAsia="ru-RU"/>
        </w:rPr>
        <w:t xml:space="preserve"> </w:t>
      </w:r>
      <w:r w:rsidRPr="002B7DFF">
        <w:rPr>
          <w:rFonts w:asciiTheme="majorBidi" w:hAnsiTheme="majorBidi" w:cstheme="majorBidi"/>
          <w:kern w:val="22"/>
          <w:szCs w:val="22"/>
        </w:rPr>
        <w:t xml:space="preserve">уменьшения сброса в окружающую среду биогенных веществ </w:t>
      </w:r>
      <w:r w:rsidRPr="002B7DFF">
        <w:rPr>
          <w:rFonts w:asciiTheme="majorBidi" w:hAnsiTheme="majorBidi" w:cstheme="majorBidi"/>
          <w:strike/>
          <w:kern w:val="22"/>
          <w:szCs w:val="22"/>
        </w:rPr>
        <w:t>как минимум</w:t>
      </w:r>
      <w:r w:rsidRPr="002B7DFF">
        <w:rPr>
          <w:rFonts w:asciiTheme="majorBidi" w:hAnsiTheme="majorBidi" w:cstheme="majorBidi"/>
          <w:kern w:val="22"/>
          <w:szCs w:val="22"/>
        </w:rPr>
        <w:t xml:space="preserve"> наполовину, прекращения сброса пластиковых отходов и внедрения</w:t>
      </w:r>
      <w:r w:rsidRPr="002B7DFF">
        <w:rPr>
          <w:rFonts w:asciiTheme="majorBidi" w:hAnsiTheme="majorBidi" w:cstheme="majorBidi"/>
          <w:b/>
          <w:bCs/>
          <w:kern w:val="22"/>
          <w:szCs w:val="22"/>
        </w:rPr>
        <w:t xml:space="preserve"> </w:t>
      </w:r>
      <w:r w:rsidRPr="002B7DFF">
        <w:rPr>
          <w:rFonts w:asciiTheme="majorBidi" w:hAnsiTheme="majorBidi" w:cstheme="majorBidi"/>
          <w:strike/>
          <w:kern w:val="22"/>
          <w:szCs w:val="22"/>
        </w:rPr>
        <w:t>мер</w:t>
      </w:r>
      <w:r w:rsidRPr="002B7DFF">
        <w:rPr>
          <w:rFonts w:asciiTheme="majorBidi" w:hAnsiTheme="majorBidi" w:cstheme="majorBidi"/>
          <w:b/>
          <w:bCs/>
          <w:kern w:val="22"/>
          <w:szCs w:val="22"/>
        </w:rPr>
        <w:t xml:space="preserve"> механизмов для обеспечения регулирования и мониторинга использования пестицидов в поддержку мер смягчения и предотвращения негативных последствий для биоразнообразия.</w:t>
      </w:r>
    </w:p>
    <w:p w14:paraId="44C3E1ED" w14:textId="77777777" w:rsidR="00317E07" w:rsidRPr="002B7DFF" w:rsidRDefault="00317E07" w:rsidP="0049160E">
      <w:pPr>
        <w:spacing w:after="120"/>
        <w:rPr>
          <w:rFonts w:asciiTheme="majorBidi" w:hAnsiTheme="majorBidi" w:cstheme="majorBidi"/>
          <w:kern w:val="22"/>
          <w:szCs w:val="22"/>
        </w:rPr>
      </w:pPr>
      <w:r w:rsidRPr="002B7DFF">
        <w:rPr>
          <w:rFonts w:asciiTheme="majorBidi" w:hAnsiTheme="majorBidi" w:cstheme="majorBidi"/>
          <w:b/>
          <w:bCs/>
          <w:szCs w:val="22"/>
          <w:u w:val="single"/>
        </w:rPr>
        <w:t>Швейцария</w:t>
      </w:r>
      <w:r w:rsidRPr="002B7DFF">
        <w:rPr>
          <w:rFonts w:asciiTheme="majorBidi" w:hAnsiTheme="majorBidi" w:cstheme="majorBidi"/>
          <w:kern w:val="22"/>
          <w:szCs w:val="22"/>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w:t>
      </w:r>
      <w:r w:rsidRPr="002B7DFF">
        <w:rPr>
          <w:rFonts w:asciiTheme="majorBidi" w:hAnsiTheme="majorBidi" w:cstheme="majorBidi"/>
          <w:strike/>
          <w:kern w:val="22"/>
          <w:szCs w:val="22"/>
        </w:rPr>
        <w:t>как минимум наполовину</w:t>
      </w:r>
      <w:r w:rsidRPr="002B7DFF">
        <w:rPr>
          <w:rFonts w:asciiTheme="majorBidi" w:hAnsiTheme="majorBidi" w:cstheme="majorBidi"/>
          <w:kern w:val="22"/>
          <w:szCs w:val="22"/>
        </w:rPr>
        <w:t xml:space="preserve"> и </w:t>
      </w:r>
      <w:r w:rsidRPr="002B7DFF">
        <w:rPr>
          <w:rFonts w:asciiTheme="majorBidi" w:hAnsiTheme="majorBidi" w:cstheme="majorBidi"/>
          <w:b/>
          <w:kern w:val="22"/>
          <w:szCs w:val="22"/>
        </w:rPr>
        <w:t>рисков</w:t>
      </w:r>
      <w:r w:rsidRPr="002B7DFF">
        <w:rPr>
          <w:rFonts w:asciiTheme="majorBidi" w:hAnsiTheme="majorBidi" w:cstheme="majorBidi"/>
          <w:kern w:val="22"/>
          <w:szCs w:val="22"/>
        </w:rPr>
        <w:t xml:space="preserve"> пестицидов как минимум на две трети, а также прекращения сброса пластиковых отходов.</w:t>
      </w:r>
    </w:p>
    <w:p w14:paraId="18448214" w14:textId="2D188D07" w:rsidR="00BD0F96" w:rsidRPr="00BD0F96" w:rsidRDefault="00BD0F96" w:rsidP="0049160E">
      <w:pPr>
        <w:spacing w:after="120"/>
        <w:rPr>
          <w:rFonts w:asciiTheme="majorBidi" w:hAnsiTheme="majorBidi" w:cstheme="majorBidi"/>
          <w:b/>
          <w:bCs/>
          <w:szCs w:val="22"/>
        </w:rPr>
      </w:pPr>
      <w:r w:rsidRPr="002B7DFF">
        <w:rPr>
          <w:rFonts w:asciiTheme="majorBidi" w:hAnsiTheme="majorBidi" w:cstheme="majorBidi"/>
          <w:b/>
          <w:bCs/>
          <w:szCs w:val="22"/>
          <w:u w:val="single"/>
        </w:rPr>
        <w:t>Соединенное Королевство Великобритании и Северной Ирландии</w:t>
      </w:r>
      <w:r w:rsidRPr="002B7DFF">
        <w:rPr>
          <w:rFonts w:asciiTheme="majorBidi" w:hAnsiTheme="majorBidi" w:cstheme="majorBidi"/>
          <w:szCs w:val="22"/>
        </w:rPr>
        <w:t xml:space="preserve">: Сокращение загрязнения из всех источников до уровней, не наносящих вреда биоразнообразию и экосистемным функциям </w:t>
      </w:r>
      <w:r w:rsidRPr="002B7DFF">
        <w:rPr>
          <w:rFonts w:asciiTheme="majorBidi" w:hAnsiTheme="majorBidi" w:cstheme="majorBidi"/>
          <w:strike/>
          <w:szCs w:val="22"/>
        </w:rPr>
        <w:lastRenderedPageBreak/>
        <w:t>и здоровью людей</w:t>
      </w:r>
      <w:r w:rsidRPr="002B7DFF">
        <w:rPr>
          <w:rFonts w:asciiTheme="majorBidi" w:hAnsiTheme="majorBidi" w:cstheme="majorBidi"/>
          <w:szCs w:val="22"/>
        </w:rPr>
        <w:t xml:space="preserve">, в том числе путем уменьшения </w:t>
      </w:r>
      <w:r w:rsidRPr="002B7DFF">
        <w:rPr>
          <w:rFonts w:asciiTheme="majorBidi" w:hAnsiTheme="majorBidi" w:cstheme="majorBidi"/>
          <w:b/>
          <w:szCs w:val="22"/>
        </w:rPr>
        <w:t>попадания</w:t>
      </w:r>
      <w:r w:rsidRPr="002B7DFF">
        <w:rPr>
          <w:rFonts w:asciiTheme="majorBidi" w:hAnsiTheme="majorBidi" w:cstheme="majorBidi"/>
          <w:szCs w:val="22"/>
        </w:rPr>
        <w:t xml:space="preserve"> </w:t>
      </w:r>
      <w:r w:rsidRPr="002B7DFF">
        <w:rPr>
          <w:rFonts w:asciiTheme="majorBidi" w:hAnsiTheme="majorBidi" w:cstheme="majorBidi"/>
          <w:b/>
          <w:bCs/>
          <w:strike/>
          <w:szCs w:val="22"/>
        </w:rPr>
        <w:t>сброса</w:t>
      </w:r>
      <w:r w:rsidRPr="002B7DFF">
        <w:rPr>
          <w:rFonts w:asciiTheme="majorBidi" w:hAnsiTheme="majorBidi" w:cstheme="majorBidi"/>
          <w:b/>
          <w:bCs/>
          <w:szCs w:val="22"/>
        </w:rPr>
        <w:t xml:space="preserve"> </w:t>
      </w:r>
      <w:r w:rsidRPr="002B7DFF">
        <w:rPr>
          <w:rFonts w:asciiTheme="majorBidi" w:hAnsiTheme="majorBidi" w:cstheme="majorBidi"/>
          <w:bCs/>
          <w:szCs w:val="22"/>
        </w:rPr>
        <w:t>в окружающую среду</w:t>
      </w:r>
      <w:r w:rsidRPr="002B7DFF">
        <w:rPr>
          <w:rFonts w:asciiTheme="majorBidi" w:hAnsiTheme="majorBidi" w:cstheme="majorBidi"/>
          <w:b/>
          <w:bCs/>
          <w:szCs w:val="22"/>
        </w:rPr>
        <w:t xml:space="preserve"> чрезмерного количества </w:t>
      </w:r>
      <w:r w:rsidRPr="002B7DFF">
        <w:rPr>
          <w:rFonts w:asciiTheme="majorBidi" w:hAnsiTheme="majorBidi" w:cstheme="majorBidi"/>
          <w:szCs w:val="22"/>
        </w:rPr>
        <w:t>биогенных веществ</w:t>
      </w:r>
      <w:r w:rsidRPr="002B7DFF">
        <w:rPr>
          <w:rFonts w:asciiTheme="majorBidi" w:hAnsiTheme="majorBidi" w:cstheme="majorBidi"/>
          <w:b/>
          <w:bCs/>
          <w:szCs w:val="22"/>
        </w:rPr>
        <w:t xml:space="preserve"> </w:t>
      </w:r>
      <w:r w:rsidRPr="002B7DFF">
        <w:rPr>
          <w:rFonts w:asciiTheme="majorBidi" w:hAnsiTheme="majorBidi" w:cstheme="majorBidi"/>
          <w:strike/>
          <w:szCs w:val="22"/>
        </w:rPr>
        <w:t>как минимум наполовину</w:t>
      </w:r>
      <w:r w:rsidRPr="002B7DFF">
        <w:rPr>
          <w:rFonts w:asciiTheme="majorBidi" w:hAnsiTheme="majorBidi" w:cstheme="majorBidi"/>
          <w:b/>
          <w:bCs/>
          <w:szCs w:val="22"/>
        </w:rPr>
        <w:t xml:space="preserve">, выявления и </w:t>
      </w:r>
      <w:r w:rsidRPr="002B7DFF">
        <w:rPr>
          <w:rFonts w:asciiTheme="majorBidi" w:eastAsia="Arial" w:hAnsiTheme="majorBidi" w:cstheme="majorBidi"/>
          <w:b/>
          <w:szCs w:val="22"/>
        </w:rPr>
        <w:t>постепенного прекращения использования наиболее вредных пестицидов</w:t>
      </w:r>
      <w:r w:rsidRPr="002B7DFF">
        <w:rPr>
          <w:rFonts w:asciiTheme="majorBidi" w:hAnsiTheme="majorBidi" w:cstheme="majorBidi"/>
          <w:b/>
          <w:bCs/>
          <w:szCs w:val="22"/>
        </w:rPr>
        <w:t xml:space="preserve"> и химических веществ, уменьшения использования пестицидов, </w:t>
      </w:r>
      <w:r w:rsidRPr="002B7DFF">
        <w:rPr>
          <w:rFonts w:asciiTheme="majorBidi" w:hAnsiTheme="majorBidi" w:cstheme="majorBidi"/>
          <w:strike/>
          <w:szCs w:val="22"/>
        </w:rPr>
        <w:t>и пестицидов как минимум на две трети</w:t>
      </w:r>
      <w:r w:rsidRPr="002B7DFF">
        <w:rPr>
          <w:rFonts w:asciiTheme="majorBidi" w:hAnsiTheme="majorBidi" w:cstheme="majorBidi"/>
          <w:b/>
          <w:bCs/>
          <w:szCs w:val="22"/>
        </w:rPr>
        <w:t xml:space="preserve"> </w:t>
      </w:r>
      <w:r w:rsidRPr="002B7DFF">
        <w:rPr>
          <w:rFonts w:asciiTheme="majorBidi" w:hAnsiTheme="majorBidi" w:cstheme="majorBidi"/>
          <w:szCs w:val="22"/>
        </w:rPr>
        <w:t xml:space="preserve">а также </w:t>
      </w:r>
      <w:r w:rsidRPr="002B7DFF">
        <w:rPr>
          <w:rFonts w:asciiTheme="majorBidi" w:hAnsiTheme="majorBidi" w:cstheme="majorBidi"/>
          <w:strike/>
          <w:szCs w:val="22"/>
        </w:rPr>
        <w:t>прекращения</w:t>
      </w:r>
      <w:r w:rsidRPr="002B7DFF">
        <w:rPr>
          <w:rFonts w:asciiTheme="majorBidi" w:hAnsiTheme="majorBidi" w:cstheme="majorBidi"/>
          <w:b/>
          <w:bCs/>
          <w:szCs w:val="22"/>
        </w:rPr>
        <w:t xml:space="preserve"> значительного уменьшения </w:t>
      </w:r>
      <w:r w:rsidRPr="002B7DFF">
        <w:rPr>
          <w:rFonts w:asciiTheme="majorBidi" w:hAnsiTheme="majorBidi" w:cstheme="majorBidi"/>
          <w:szCs w:val="22"/>
        </w:rPr>
        <w:t>сброса пластиковых отходов</w:t>
      </w:r>
      <w:r w:rsidRPr="002B7DFF">
        <w:rPr>
          <w:rFonts w:asciiTheme="majorBidi" w:hAnsiTheme="majorBidi" w:cstheme="majorBidi"/>
          <w:b/>
          <w:bCs/>
          <w:szCs w:val="22"/>
        </w:rPr>
        <w:t xml:space="preserve"> в окружающую среду.</w:t>
      </w:r>
    </w:p>
    <w:p w14:paraId="40A5C060" w14:textId="77777777" w:rsidR="003C1716" w:rsidRPr="002B7DFF" w:rsidRDefault="003C1716" w:rsidP="0049160E">
      <w:pPr>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ДРУГИХ ПРАВИТЕЛЬСТВ</w:t>
      </w:r>
    </w:p>
    <w:p w14:paraId="31D1E9E9" w14:textId="77777777" w:rsidR="003C1716" w:rsidRPr="002B7DFF" w:rsidRDefault="003C1716" w:rsidP="0049160E">
      <w:pPr>
        <w:spacing w:after="120"/>
        <w:rPr>
          <w:b/>
          <w:u w:val="single"/>
        </w:rPr>
      </w:pPr>
      <w:r w:rsidRPr="002B7DFF">
        <w:rPr>
          <w:rFonts w:asciiTheme="majorBidi" w:hAnsiTheme="majorBidi" w:cstheme="majorBidi"/>
          <w:b/>
          <w:bCs/>
          <w:szCs w:val="22"/>
          <w:u w:val="single"/>
        </w:rPr>
        <w:t>Соединенные Штаты Америки</w:t>
      </w:r>
      <w:r w:rsidRPr="002B7DFF">
        <w:rPr>
          <w:rFonts w:asciiTheme="majorBidi" w:hAnsiTheme="majorBidi" w:cstheme="majorBidi"/>
          <w:b/>
          <w:bCs/>
          <w:szCs w:val="22"/>
        </w:rPr>
        <w:t xml:space="preserve">: </w:t>
      </w:r>
      <w:r w:rsidRPr="002B7DFF">
        <w:t xml:space="preserve">Сокращение загрязнения из всех источников </w:t>
      </w:r>
      <w:r w:rsidRPr="002B7DFF">
        <w:rPr>
          <w:strike/>
        </w:rPr>
        <w:t>до уровней, не наносящих вреда биоразнообразию, экосистемным функциям и здоровью людей</w:t>
      </w:r>
      <w:r w:rsidRPr="002B7DFF">
        <w:t xml:space="preserve">, в том числе путем </w:t>
      </w:r>
      <w:r w:rsidRPr="002B7DFF">
        <w:rPr>
          <w:b/>
          <w:bCs/>
        </w:rPr>
        <w:t xml:space="preserve">значительного </w:t>
      </w:r>
      <w:r w:rsidRPr="002B7DFF">
        <w:t>уменьшения сброса в окружающую среду биогенных веществ</w:t>
      </w:r>
      <w:r w:rsidRPr="002B7DFF">
        <w:rPr>
          <w:b/>
          <w:bCs/>
        </w:rPr>
        <w:t xml:space="preserve"> из городских и управляемых производственных ландшафтов </w:t>
      </w:r>
      <w:r w:rsidRPr="002B7DFF">
        <w:rPr>
          <w:strike/>
        </w:rPr>
        <w:t>как минимум наполовину и пестицидов</w:t>
      </w:r>
      <w:r w:rsidRPr="002B7DFF">
        <w:t xml:space="preserve">, </w:t>
      </w:r>
      <w:r w:rsidRPr="002B7DFF">
        <w:rPr>
          <w:b/>
          <w:bCs/>
        </w:rPr>
        <w:t>прекращения сброса</w:t>
      </w:r>
      <w:r w:rsidRPr="002B7DFF">
        <w:rPr>
          <w:rFonts w:asciiTheme="majorBidi" w:hAnsiTheme="majorBidi" w:cstheme="majorBidi"/>
          <w:szCs w:val="22"/>
        </w:rPr>
        <w:t xml:space="preserve"> </w:t>
      </w:r>
      <w:r w:rsidRPr="002B7DFF">
        <w:rPr>
          <w:b/>
          <w:bCs/>
        </w:rPr>
        <w:t xml:space="preserve">пластиковых отходов в окружающую среду и осуществления инвестиций в инновации, сокращающие потребность в </w:t>
      </w:r>
      <w:r w:rsidRPr="002B7DFF">
        <w:rPr>
          <w:b/>
        </w:rPr>
        <w:t>пестицидах</w:t>
      </w:r>
      <w:r w:rsidRPr="002B7DFF">
        <w:rPr>
          <w:b/>
          <w:bCs/>
        </w:rPr>
        <w:t xml:space="preserve">, оказывающих негативное влияние на биоразнообразие </w:t>
      </w:r>
      <w:r w:rsidRPr="002B7DFF">
        <w:rPr>
          <w:strike/>
        </w:rPr>
        <w:t>как минимум на две трети, а также прекращения сброса пластиковых отходов</w:t>
      </w:r>
      <w:r w:rsidRPr="002B7DFF">
        <w:t>.</w:t>
      </w:r>
    </w:p>
    <w:p w14:paraId="5D07619D" w14:textId="77777777" w:rsidR="003C1716" w:rsidRPr="002B7DFF" w:rsidRDefault="003C1716"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НАБЛЮДАТЕЛЕЙ, ПОЛУЧИВШИЕ ПОДДЕРЖКУ СТОРОН</w:t>
      </w:r>
    </w:p>
    <w:p w14:paraId="01B7C95F" w14:textId="77777777" w:rsidR="003727AB" w:rsidRPr="002B7DFF" w:rsidRDefault="003727AB" w:rsidP="0049160E">
      <w:pPr>
        <w:keepNext/>
        <w:suppressLineNumbers/>
        <w:tabs>
          <w:tab w:val="left" w:pos="708"/>
          <w:tab w:val="left" w:pos="1980"/>
        </w:tabs>
        <w:suppressAutoHyphens/>
        <w:spacing w:before="120" w:after="120"/>
        <w:rPr>
          <w:szCs w:val="20"/>
        </w:rPr>
      </w:pPr>
      <w:r w:rsidRPr="002B7DFF">
        <w:rPr>
          <w:rFonts w:asciiTheme="majorBidi" w:hAnsiTheme="majorBidi" w:cstheme="majorBidi"/>
          <w:b/>
          <w:bCs/>
          <w:szCs w:val="22"/>
          <w:u w:val="single"/>
          <w:lang w:eastAsia="en-GB"/>
        </w:rPr>
        <w:t>Коалиция «Бизнес в интересах природы»</w:t>
      </w:r>
      <w:r w:rsidRPr="002B7DFF">
        <w:rPr>
          <w:rFonts w:asciiTheme="majorBidi" w:hAnsiTheme="majorBidi" w:cstheme="majorBidi"/>
          <w:b/>
          <w:bCs/>
          <w:szCs w:val="22"/>
          <w:lang w:eastAsia="en-GB"/>
        </w:rPr>
        <w:t xml:space="preserve">: </w:t>
      </w:r>
      <w:r w:rsidRPr="002B7DFF">
        <w:rPr>
          <w:szCs w:val="20"/>
        </w:rPr>
        <w:t xml:space="preserve">Сокращение загрязнения из всех источников до уровней, не наносящих вреда биоразнообразию, </w:t>
      </w:r>
      <w:r w:rsidRPr="002B7DFF">
        <w:rPr>
          <w:b/>
          <w:bCs/>
          <w:szCs w:val="20"/>
        </w:rPr>
        <w:t>включая биоразнообразие почвы,</w:t>
      </w:r>
      <w:r w:rsidRPr="002B7DFF">
        <w:rPr>
          <w:szCs w:val="20"/>
        </w:rPr>
        <w:t xml:space="preserve">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пластиковых отходов </w:t>
      </w:r>
      <w:r w:rsidRPr="002B7DFF">
        <w:rPr>
          <w:b/>
          <w:bCs/>
          <w:szCs w:val="20"/>
        </w:rPr>
        <w:t>и удаления пластиковых материалов из окружающей среды</w:t>
      </w:r>
      <w:r w:rsidRPr="002B7DFF">
        <w:rPr>
          <w:szCs w:val="20"/>
        </w:rPr>
        <w:t>.</w:t>
      </w:r>
    </w:p>
    <w:p w14:paraId="0F919C81" w14:textId="77777777" w:rsidR="00624EBF" w:rsidRPr="002B7DFF" w:rsidRDefault="00624EBF" w:rsidP="0049160E">
      <w:pPr>
        <w:spacing w:before="120" w:after="120"/>
        <w:rPr>
          <w:rFonts w:asciiTheme="majorBidi" w:hAnsiTheme="majorBidi" w:cstheme="majorBidi"/>
          <w:b/>
          <w:szCs w:val="22"/>
          <w:lang w:eastAsia="en-GB"/>
        </w:rPr>
      </w:pPr>
      <w:r w:rsidRPr="002B7DFF">
        <w:rPr>
          <w:rFonts w:asciiTheme="majorBidi" w:hAnsiTheme="majorBidi" w:cstheme="majorBidi"/>
          <w:b/>
          <w:szCs w:val="22"/>
          <w:u w:val="single"/>
          <w:lang w:eastAsia="en-GB"/>
        </w:rPr>
        <w:t>Центр биологического разнообразия</w:t>
      </w:r>
      <w:r w:rsidRPr="002B7DFF">
        <w:rPr>
          <w:rFonts w:asciiTheme="majorBidi" w:hAnsiTheme="majorBidi" w:cstheme="majorBidi"/>
          <w:bCs/>
          <w:szCs w:val="22"/>
          <w:lang w:eastAsia="en-GB"/>
        </w:rPr>
        <w:t xml:space="preserve">: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w:t>
      </w:r>
      <w:r w:rsidRPr="002B7DFF">
        <w:rPr>
          <w:rFonts w:asciiTheme="majorBidi" w:hAnsiTheme="majorBidi" w:cstheme="majorBidi"/>
          <w:b/>
          <w:szCs w:val="22"/>
          <w:lang w:eastAsia="en-GB"/>
        </w:rPr>
        <w:t>принятия значительных мер для минимизации рисков, связанных с шумовым и световым загрязнением,</w:t>
      </w:r>
      <w:r w:rsidRPr="002B7DFF">
        <w:rPr>
          <w:rFonts w:asciiTheme="majorBidi" w:hAnsiTheme="majorBidi" w:cstheme="majorBidi"/>
          <w:bCs/>
          <w:szCs w:val="22"/>
          <w:lang w:eastAsia="en-GB"/>
        </w:rPr>
        <w:t xml:space="preserve"> а также прекращения</w:t>
      </w:r>
      <w:r w:rsidRPr="002B7DFF">
        <w:rPr>
          <w:color w:val="000000" w:themeColor="text1"/>
          <w:kern w:val="22"/>
          <w:sz w:val="24"/>
          <w:szCs w:val="22"/>
          <w:lang w:eastAsia="ru-RU"/>
        </w:rPr>
        <w:t xml:space="preserve"> </w:t>
      </w:r>
      <w:r w:rsidRPr="002B7DFF">
        <w:rPr>
          <w:rFonts w:asciiTheme="majorBidi" w:hAnsiTheme="majorBidi" w:cstheme="majorBidi"/>
          <w:bCs/>
          <w:strike/>
          <w:szCs w:val="22"/>
          <w:lang w:eastAsia="en-GB"/>
        </w:rPr>
        <w:t>сброса пластиковых отходов</w:t>
      </w:r>
      <w:r w:rsidRPr="002B7DFF">
        <w:rPr>
          <w:rFonts w:asciiTheme="majorBidi" w:hAnsiTheme="majorBidi" w:cstheme="majorBidi"/>
          <w:bCs/>
          <w:szCs w:val="22"/>
          <w:lang w:eastAsia="en-GB"/>
        </w:rPr>
        <w:t xml:space="preserve"> </w:t>
      </w:r>
      <w:r w:rsidRPr="002B7DFF">
        <w:rPr>
          <w:rFonts w:asciiTheme="majorBidi" w:hAnsiTheme="majorBidi" w:cstheme="majorBidi"/>
          <w:b/>
          <w:szCs w:val="22"/>
          <w:lang w:eastAsia="en-GB"/>
        </w:rPr>
        <w:t>пластикового загрязнения.</w:t>
      </w:r>
    </w:p>
    <w:p w14:paraId="347CFAC4" w14:textId="77777777" w:rsidR="00624EBF" w:rsidRPr="002B7DFF" w:rsidRDefault="00624EBF" w:rsidP="0049160E">
      <w:pPr>
        <w:spacing w:before="120" w:after="120"/>
        <w:rPr>
          <w:rFonts w:asciiTheme="majorBidi" w:hAnsiTheme="majorBidi" w:cstheme="majorBidi"/>
          <w:szCs w:val="22"/>
        </w:rPr>
      </w:pPr>
      <w:r w:rsidRPr="002B7DFF">
        <w:rPr>
          <w:rFonts w:asciiTheme="majorBidi" w:hAnsiTheme="majorBidi" w:cstheme="majorBidi"/>
          <w:b/>
          <w:bCs/>
          <w:szCs w:val="22"/>
          <w:u w:val="single"/>
          <w:lang w:eastAsia="en-GB"/>
        </w:rPr>
        <w:t>КМВ</w:t>
      </w:r>
      <w:r w:rsidRPr="002B7DFF">
        <w:rPr>
          <w:rFonts w:asciiTheme="majorBidi" w:hAnsiTheme="majorBidi" w:cstheme="majorBidi"/>
          <w:szCs w:val="22"/>
        </w:rPr>
        <w:t xml:space="preserve">: Сокращение загрязнения из всех источников до уровней, не наносящих вреда биоразнообразию, экосистемным функциям </w:t>
      </w:r>
      <w:r w:rsidRPr="002B7DFF">
        <w:rPr>
          <w:rFonts w:asciiTheme="majorBidi" w:hAnsiTheme="majorBidi" w:cstheme="majorBidi"/>
          <w:b/>
          <w:bCs/>
          <w:szCs w:val="22"/>
        </w:rPr>
        <w:t>или</w:t>
      </w:r>
      <w:r w:rsidRPr="002B7DFF">
        <w:rPr>
          <w:rFonts w:asciiTheme="majorBidi" w:hAnsiTheme="majorBidi" w:cstheme="majorBidi"/>
          <w:szCs w:val="22"/>
        </w:rPr>
        <w:t xml:space="preserve"> </w:t>
      </w:r>
      <w:r w:rsidRPr="002B7DFF">
        <w:rPr>
          <w:rFonts w:asciiTheme="majorBidi" w:hAnsiTheme="majorBidi" w:cstheme="majorBidi"/>
          <w:strike/>
          <w:szCs w:val="22"/>
        </w:rPr>
        <w:t>и</w:t>
      </w:r>
      <w:r w:rsidRPr="002B7DFF">
        <w:rPr>
          <w:rFonts w:asciiTheme="majorBidi" w:hAnsiTheme="majorBidi" w:cstheme="majorBidi"/>
          <w:szCs w:val="22"/>
        </w:rPr>
        <w:t xml:space="preserve"> здоровью людей, в том числе путем уменьшения сброса в окружающую среду биогенных веществ как минимум наполовину и пестицидов как минимум на две трети, </w:t>
      </w:r>
      <w:r w:rsidRPr="002B7DFF">
        <w:rPr>
          <w:rFonts w:asciiTheme="majorBidi" w:hAnsiTheme="majorBidi" w:cstheme="majorBidi"/>
          <w:b/>
          <w:bCs/>
          <w:szCs w:val="22"/>
        </w:rPr>
        <w:t>принятия мер по минимизации шумового, светового и свинцового загрязнения,</w:t>
      </w:r>
      <w:r w:rsidRPr="002B7DFF">
        <w:rPr>
          <w:rFonts w:asciiTheme="majorBidi" w:hAnsiTheme="majorBidi" w:cstheme="majorBidi"/>
          <w:szCs w:val="22"/>
        </w:rPr>
        <w:t xml:space="preserve"> а также прекращения сброса пластиковых отходов.</w:t>
      </w:r>
    </w:p>
    <w:p w14:paraId="7F38B94B" w14:textId="77777777" w:rsidR="003C1716" w:rsidRPr="002B7DFF" w:rsidRDefault="003C1716" w:rsidP="0049160E">
      <w:pPr>
        <w:spacing w:before="120" w:after="120"/>
        <w:rPr>
          <w:rFonts w:asciiTheme="majorBidi" w:hAnsiTheme="majorBidi" w:cstheme="majorBidi"/>
          <w:szCs w:val="22"/>
        </w:rPr>
      </w:pPr>
      <w:r w:rsidRPr="003727AB">
        <w:rPr>
          <w:rFonts w:asciiTheme="majorBidi" w:hAnsiTheme="majorBidi" w:cstheme="majorBidi"/>
          <w:b/>
          <w:bCs/>
          <w:szCs w:val="22"/>
          <w:u w:val="single"/>
        </w:rPr>
        <w:t>ГСМЗБ (от имени молодежи)</w:t>
      </w:r>
      <w:r w:rsidRPr="003727AB">
        <w:rPr>
          <w:rFonts w:asciiTheme="majorBidi" w:hAnsiTheme="majorBidi" w:cstheme="majorBidi"/>
          <w:szCs w:val="22"/>
        </w:rPr>
        <w:t>: Сокращение загрязнения из всех источников до уровней, не</w:t>
      </w:r>
      <w:r w:rsidRPr="002B7DFF">
        <w:rPr>
          <w:rFonts w:asciiTheme="majorBidi" w:hAnsiTheme="majorBidi" w:cstheme="majorBidi"/>
          <w:szCs w:val="22"/>
        </w:rPr>
        <w:t xml:space="preserve"> наносящих вреда биоразнообразию, экосистемным функциям и здоровью людей, в том числе путем уменьшения сброса в окружающую среду биогенных веществ как минимум наполовину и пестицидов как минимум на две трети, а также прекращения сброса </w:t>
      </w:r>
      <w:r w:rsidRPr="002B7DFF">
        <w:rPr>
          <w:rFonts w:asciiTheme="majorBidi" w:hAnsiTheme="majorBidi" w:cstheme="majorBidi"/>
          <w:b/>
          <w:szCs w:val="22"/>
        </w:rPr>
        <w:t>или выбросов</w:t>
      </w:r>
      <w:r w:rsidRPr="002B7DFF">
        <w:rPr>
          <w:rFonts w:asciiTheme="majorBidi" w:hAnsiTheme="majorBidi" w:cstheme="majorBidi"/>
          <w:szCs w:val="22"/>
        </w:rPr>
        <w:t xml:space="preserve"> пластиковых отходов </w:t>
      </w:r>
      <w:r w:rsidRPr="002B7DFF">
        <w:rPr>
          <w:rFonts w:asciiTheme="majorBidi" w:hAnsiTheme="majorBidi" w:cstheme="majorBidi"/>
          <w:b/>
          <w:bCs/>
          <w:szCs w:val="22"/>
        </w:rPr>
        <w:t>и других загрязняющих веществ</w:t>
      </w:r>
      <w:r w:rsidRPr="002B7DFF">
        <w:rPr>
          <w:rFonts w:asciiTheme="majorBidi" w:hAnsiTheme="majorBidi" w:cstheme="majorBidi"/>
          <w:szCs w:val="22"/>
        </w:rPr>
        <w:t>.</w:t>
      </w:r>
    </w:p>
    <w:p w14:paraId="5AC9E42D" w14:textId="77777777" w:rsidR="00DA7E6F" w:rsidRPr="002B7DFF" w:rsidRDefault="00DA7E6F" w:rsidP="0049160E">
      <w:pPr>
        <w:spacing w:before="120" w:after="120"/>
        <w:rPr>
          <w:rFonts w:asciiTheme="majorBidi" w:hAnsiTheme="majorBidi" w:cstheme="majorBidi"/>
          <w:b/>
          <w:szCs w:val="22"/>
          <w:lang w:eastAsia="zh-CN"/>
        </w:rPr>
      </w:pPr>
      <w:r w:rsidRPr="002B7DFF">
        <w:rPr>
          <w:rFonts w:asciiTheme="majorBidi" w:hAnsiTheme="majorBidi" w:cstheme="majorBidi"/>
          <w:b/>
          <w:bCs/>
          <w:szCs w:val="22"/>
          <w:u w:val="single"/>
          <w:lang w:val="en-US" w:eastAsia="zh-CN"/>
        </w:rPr>
        <w:t>Regions</w:t>
      </w:r>
      <w:r w:rsidRPr="002B7DFF">
        <w:rPr>
          <w:rFonts w:asciiTheme="majorBidi" w:hAnsiTheme="majorBidi" w:cstheme="majorBidi"/>
          <w:b/>
          <w:bCs/>
          <w:szCs w:val="22"/>
          <w:u w:val="single"/>
          <w:lang w:eastAsia="zh-CN"/>
        </w:rPr>
        <w:t>4 (от имени субнациональных и местных правительств)</w:t>
      </w:r>
      <w:r w:rsidRPr="002B7DFF">
        <w:rPr>
          <w:rFonts w:asciiTheme="majorBidi" w:hAnsiTheme="majorBidi" w:cstheme="majorBidi"/>
          <w:szCs w:val="22"/>
          <w:lang w:eastAsia="en-GB"/>
        </w:rPr>
        <w:t>: Сокращение загрязнения из всех источников до уровней, не наносящих вреда биоразнообразию, экосистемным функциям и здоровью людей, в том числе путем уменьшения сброса в окружающую среду биогенных веществ</w:t>
      </w:r>
      <w:r w:rsidRPr="002B7DFF">
        <w:rPr>
          <w:rFonts w:asciiTheme="majorBidi" w:hAnsiTheme="majorBidi" w:cstheme="majorBidi"/>
          <w:strike/>
          <w:szCs w:val="22"/>
          <w:lang w:eastAsia="en-GB"/>
        </w:rPr>
        <w:t xml:space="preserve"> как минимум наполовину</w:t>
      </w:r>
      <w:r w:rsidRPr="002B7DFF">
        <w:rPr>
          <w:rFonts w:asciiTheme="majorBidi" w:hAnsiTheme="majorBidi" w:cstheme="majorBidi"/>
          <w:szCs w:val="22"/>
          <w:lang w:eastAsia="en-GB"/>
        </w:rPr>
        <w:t xml:space="preserve"> и пестицидов </w:t>
      </w:r>
      <w:r w:rsidRPr="002B7DFF">
        <w:rPr>
          <w:rFonts w:asciiTheme="majorBidi" w:hAnsiTheme="majorBidi" w:cstheme="majorBidi"/>
          <w:strike/>
          <w:szCs w:val="22"/>
          <w:lang w:eastAsia="en-GB"/>
        </w:rPr>
        <w:t>как минимум на две трети</w:t>
      </w:r>
      <w:r w:rsidRPr="002B7DFF">
        <w:rPr>
          <w:rFonts w:asciiTheme="majorBidi" w:hAnsiTheme="majorBidi" w:cstheme="majorBidi"/>
          <w:szCs w:val="22"/>
          <w:lang w:eastAsia="en-GB"/>
        </w:rPr>
        <w:t>, а также прекращения сброса пластиковых отходов.</w:t>
      </w:r>
    </w:p>
    <w:p w14:paraId="6459FB30" w14:textId="77777777" w:rsidR="003C1716" w:rsidRPr="002B7DFF" w:rsidRDefault="003C1716"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Международная китобойная комиссия</w:t>
      </w:r>
      <w:r w:rsidRPr="002B7DFF">
        <w:rPr>
          <w:rFonts w:asciiTheme="majorBidi" w:hAnsiTheme="majorBidi" w:cstheme="majorBidi"/>
          <w:szCs w:val="22"/>
        </w:rPr>
        <w:t xml:space="preserve">: Сокращение загрязнения из всех источников до уровней, </w:t>
      </w:r>
      <w:r w:rsidRPr="002B7DFF">
        <w:rPr>
          <w:rFonts w:asciiTheme="majorBidi" w:hAnsiTheme="majorBidi" w:cstheme="majorBidi"/>
          <w:b/>
          <w:bCs/>
          <w:szCs w:val="22"/>
        </w:rPr>
        <w:t>не являющихся разрушительными, пагубными или</w:t>
      </w:r>
      <w:r w:rsidRPr="002B7DFF">
        <w:rPr>
          <w:rFonts w:asciiTheme="majorBidi" w:hAnsiTheme="majorBidi" w:cstheme="majorBidi"/>
          <w:szCs w:val="22"/>
        </w:rPr>
        <w:t xml:space="preserve"> вредными для биоразнообразия, экосистемных функций и здоровья людей, в том числе путем уменьшения сброса в окружающую </w:t>
      </w:r>
      <w:r w:rsidRPr="002B7DFF">
        <w:rPr>
          <w:rFonts w:asciiTheme="majorBidi" w:hAnsiTheme="majorBidi" w:cstheme="majorBidi"/>
          <w:szCs w:val="22"/>
        </w:rPr>
        <w:lastRenderedPageBreak/>
        <w:t>среду биогенных веществ как минимум наполовину и пестицидов как минимум на две трети, а также прекращения сброса пластиковых отходов.</w:t>
      </w:r>
    </w:p>
    <w:p w14:paraId="15AB2BA8" w14:textId="77777777" w:rsidR="003C1716" w:rsidRPr="002B7DFF" w:rsidRDefault="003C1716" w:rsidP="0049160E">
      <w:pPr>
        <w:keepNext/>
        <w:shd w:val="clear" w:color="auto" w:fill="E7E6E6" w:themeFill="background2"/>
        <w:spacing w:before="240" w:after="120" w:line="360" w:lineRule="auto"/>
        <w:jc w:val="center"/>
        <w:rPr>
          <w:rFonts w:asciiTheme="majorBidi" w:hAnsiTheme="majorBidi" w:cstheme="majorBidi"/>
          <w:b/>
          <w:bCs/>
          <w:szCs w:val="22"/>
          <w:lang w:val="en-GB"/>
        </w:rPr>
      </w:pPr>
      <w:r w:rsidRPr="002B7DFF">
        <w:rPr>
          <w:rFonts w:asciiTheme="majorBidi" w:hAnsiTheme="majorBidi" w:cstheme="majorBidi"/>
          <w:b/>
          <w:bCs/>
          <w:szCs w:val="22"/>
        </w:rPr>
        <w:t>Задача</w:t>
      </w:r>
      <w:r w:rsidRPr="002B7DFF">
        <w:rPr>
          <w:rFonts w:asciiTheme="majorBidi" w:hAnsiTheme="majorBidi" w:cstheme="majorBidi"/>
          <w:b/>
          <w:bCs/>
          <w:szCs w:val="22"/>
          <w:lang w:val="en-GB"/>
        </w:rPr>
        <w:t xml:space="preserve"> 8</w:t>
      </w:r>
    </w:p>
    <w:p w14:paraId="62B67AA3" w14:textId="253C87C4" w:rsidR="003C1716" w:rsidRPr="002B7DFF" w:rsidRDefault="00D134AF" w:rsidP="0049160E">
      <w:pPr>
        <w:keepNext/>
        <w:spacing w:before="240" w:after="120"/>
        <w:jc w:val="center"/>
        <w:rPr>
          <w:rFonts w:asciiTheme="majorBidi" w:hAnsiTheme="majorBidi" w:cstheme="majorBidi"/>
          <w:b/>
          <w:bCs/>
          <w:szCs w:val="22"/>
          <w:lang w:val="en-GB"/>
        </w:rPr>
      </w:pPr>
      <w:r w:rsidRPr="001650C5">
        <w:rPr>
          <w:rFonts w:asciiTheme="majorBidi" w:hAnsiTheme="majorBidi" w:cstheme="majorBidi"/>
          <w:b/>
          <w:bCs/>
          <w:szCs w:val="22"/>
        </w:rPr>
        <w:t>ПЕРВОНАЧАЛЬНЫЙ ТЕКСТ</w:t>
      </w:r>
    </w:p>
    <w:tbl>
      <w:tblPr>
        <w:tblStyle w:val="TableGrid"/>
        <w:tblW w:w="9493" w:type="dxa"/>
        <w:tblLook w:val="04A0" w:firstRow="1" w:lastRow="0" w:firstColumn="1" w:lastColumn="0" w:noHBand="0" w:noVBand="1"/>
      </w:tblPr>
      <w:tblGrid>
        <w:gridCol w:w="9493"/>
      </w:tblGrid>
      <w:tr w:rsidR="003C1716" w:rsidRPr="002B7DFF" w14:paraId="3120EBF6" w14:textId="77777777" w:rsidTr="00E75354">
        <w:tc>
          <w:tcPr>
            <w:tcW w:w="9493" w:type="dxa"/>
          </w:tcPr>
          <w:p w14:paraId="0D8B984F" w14:textId="77777777" w:rsidR="003C1716" w:rsidRPr="002B7DFF" w:rsidRDefault="003C1716" w:rsidP="0049160E">
            <w:pPr>
              <w:rPr>
                <w:rFonts w:asciiTheme="majorBidi" w:hAnsiTheme="majorBidi" w:cstheme="majorBidi"/>
                <w:szCs w:val="22"/>
              </w:rPr>
            </w:pPr>
            <w:r w:rsidRPr="002B7DFF">
              <w:rPr>
                <w:rFonts w:asciiTheme="majorBidi" w:hAnsiTheme="majorBidi" w:cstheme="majorBidi"/>
                <w:szCs w:val="22"/>
              </w:rPr>
              <w:t>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rPr>
              <w:t>2</w:t>
            </w:r>
            <w:r w:rsidRPr="002B7DFF">
              <w:rPr>
                <w:rFonts w:asciiTheme="majorBidi" w:hAnsiTheme="majorBidi" w:cstheme="majorBidi"/>
                <w:szCs w:val="22"/>
              </w:rPr>
              <w:t xml:space="preserve"> и принятие мер к тому, чтобы все усилия по смягчению последствий и адаптации не оказывали негативного воздействия на биоразнообразие.</w:t>
            </w:r>
          </w:p>
          <w:p w14:paraId="3F5EC10D" w14:textId="77777777" w:rsidR="003C1716" w:rsidRPr="002B7DFF" w:rsidRDefault="003C1716" w:rsidP="0049160E">
            <w:pPr>
              <w:rPr>
                <w:rFonts w:asciiTheme="majorBidi" w:hAnsiTheme="majorBidi" w:cstheme="majorBidi"/>
                <w:szCs w:val="22"/>
              </w:rPr>
            </w:pPr>
          </w:p>
        </w:tc>
      </w:tr>
    </w:tbl>
    <w:p w14:paraId="570906D8" w14:textId="77777777" w:rsidR="003C1716" w:rsidRPr="002B7DFF" w:rsidRDefault="003C1716"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СВОДНЫЙ ТЕКСТ</w:t>
      </w:r>
    </w:p>
    <w:p w14:paraId="10587B71" w14:textId="77777777" w:rsidR="003C1716" w:rsidRPr="002B7DFF" w:rsidRDefault="003C1716" w:rsidP="0049160E">
      <w:pPr>
        <w:rPr>
          <w:rFonts w:asciiTheme="majorBidi" w:hAnsiTheme="majorBidi" w:cstheme="majorBidi"/>
          <w:b/>
          <w:bCs/>
          <w:szCs w:val="22"/>
        </w:rPr>
      </w:pPr>
      <w:r w:rsidRPr="002B7DFF">
        <w:rPr>
          <w:rFonts w:asciiTheme="majorBidi" w:hAnsiTheme="majorBidi" w:cstheme="majorBidi"/>
          <w:szCs w:val="22"/>
        </w:rPr>
        <w:t>[Сведение к минимуму</w:t>
      </w:r>
      <w:r w:rsidRPr="002B7DFF">
        <w:rPr>
          <w:rFonts w:asciiTheme="majorBidi" w:hAnsiTheme="majorBidi" w:cstheme="majorBidi"/>
          <w:b/>
          <w:bCs/>
          <w:szCs w:val="22"/>
        </w:rPr>
        <w:t xml:space="preserve"> негативного</w:t>
      </w:r>
      <w:r w:rsidRPr="002B7DFF">
        <w:rPr>
          <w:rFonts w:asciiTheme="majorBidi" w:hAnsiTheme="majorBidi" w:cstheme="majorBidi"/>
          <w:szCs w:val="22"/>
        </w:rPr>
        <w:t xml:space="preserve"> воздействия] [</w:t>
      </w:r>
      <w:r w:rsidRPr="002B7DFF">
        <w:rPr>
          <w:rFonts w:asciiTheme="majorBidi" w:hAnsiTheme="majorBidi" w:cstheme="majorBidi"/>
          <w:b/>
          <w:bCs/>
          <w:color w:val="000000" w:themeColor="text1"/>
          <w:szCs w:val="22"/>
        </w:rPr>
        <w:t>Повышение устойчивости биоразнообразия и экосистем к]</w:t>
      </w:r>
      <w:r w:rsidRPr="002B7DFF">
        <w:rPr>
          <w:rFonts w:asciiTheme="majorBidi" w:hAnsiTheme="majorBidi" w:cstheme="majorBidi"/>
          <w:szCs w:val="22"/>
        </w:rPr>
        <w:t xml:space="preserve"> изменения климата </w:t>
      </w:r>
      <w:r w:rsidRPr="002B7DFF">
        <w:rPr>
          <w:rFonts w:asciiTheme="majorBidi" w:hAnsiTheme="majorBidi" w:cstheme="majorBidi"/>
          <w:b/>
          <w:bCs/>
          <w:color w:val="000000" w:themeColor="text1"/>
          <w:szCs w:val="22"/>
        </w:rPr>
        <w:t>[и закисления океана]</w:t>
      </w:r>
      <w:r w:rsidRPr="002B7DFF">
        <w:rPr>
          <w:rFonts w:asciiTheme="majorBidi" w:hAnsiTheme="majorBidi" w:cstheme="majorBidi"/>
          <w:szCs w:val="22"/>
        </w:rPr>
        <w:t xml:space="preserve"> [на биоразнообразие]</w:t>
      </w:r>
      <w:r w:rsidRPr="002B7DFF">
        <w:rPr>
          <w:rFonts w:asciiTheme="majorBidi" w:hAnsiTheme="majorBidi" w:cstheme="majorBidi"/>
          <w:b/>
          <w:bCs/>
          <w:color w:val="000000" w:themeColor="text1"/>
          <w:szCs w:val="22"/>
        </w:rPr>
        <w:t xml:space="preserve"> [повышение устойчивости экосистем]</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w:t>
      </w:r>
      <w:r w:rsidRPr="002B7DFF">
        <w:rPr>
          <w:rFonts w:asciiTheme="majorBidi" w:hAnsiTheme="majorBidi" w:cstheme="majorBidi"/>
          <w:b/>
          <w:bCs/>
          <w:szCs w:val="22"/>
        </w:rPr>
        <w:t>при обеспечении по крайней мере чистого прироста биоразнообразия наряду с предложением льгот за сокращение эмиссии парниковых газов, адаптацию и снижение климатических рисков,] и формулировка мер, направленных на борьбу с изменением климата]]</w:t>
      </w:r>
      <w:r w:rsidRPr="002B7DFF">
        <w:rPr>
          <w:rFonts w:asciiTheme="majorBidi" w:hAnsiTheme="majorBidi" w:cstheme="majorBidi"/>
          <w:b/>
          <w:bCs/>
          <w:color w:val="000000" w:themeColor="text1"/>
          <w:szCs w:val="22"/>
        </w:rPr>
        <w:t xml:space="preserve"> [на основе принципов равенства и общей, но дифференцированной ответственности при обеспечении того, чтобы все усилия по смягчению последствий и адаптации не оказывали негативного воздействия на биоразнообразие, и] [путем укрепления устойчивости экосистем, [ограничения закисления океана],</w:t>
      </w:r>
      <w:r w:rsidRPr="002B7DFF">
        <w:rPr>
          <w:rFonts w:asciiTheme="majorBidi" w:hAnsiTheme="majorBidi" w:cstheme="majorBidi"/>
          <w:color w:val="000000" w:themeColor="text1"/>
          <w:szCs w:val="22"/>
        </w:rPr>
        <w:t xml:space="preserve"> </w:t>
      </w:r>
      <w:r w:rsidRPr="002B7DFF">
        <w:rPr>
          <w:rFonts w:asciiTheme="majorBidi" w:hAnsiTheme="majorBidi" w:cstheme="majorBidi"/>
          <w:b/>
          <w:bCs/>
          <w:color w:val="000000" w:themeColor="text1"/>
          <w:szCs w:val="22"/>
        </w:rPr>
        <w:t xml:space="preserve">повышения адаптационного потенциала, уменьшения уязвимости и,] </w:t>
      </w:r>
      <w:r w:rsidRPr="002B7DFF">
        <w:rPr>
          <w:rFonts w:asciiTheme="majorBidi" w:hAnsiTheme="majorBidi" w:cstheme="majorBidi"/>
          <w:b/>
          <w:bCs/>
          <w:szCs w:val="22"/>
        </w:rPr>
        <w:t>[посредством повышения устойчивости]</w:t>
      </w:r>
      <w:r w:rsidRPr="002B7DFF">
        <w:rPr>
          <w:rFonts w:asciiTheme="majorBidi" w:hAnsiTheme="majorBidi" w:cstheme="majorBidi"/>
          <w:b/>
          <w:bCs/>
          <w:color w:val="000000" w:themeColor="text1"/>
          <w:szCs w:val="22"/>
        </w:rPr>
        <w:t xml:space="preserve"> </w:t>
      </w:r>
      <w:r w:rsidRPr="002B7DFF">
        <w:rPr>
          <w:rFonts w:asciiTheme="majorBidi" w:hAnsiTheme="majorBidi" w:cstheme="majorBidi"/>
          <w:b/>
          <w:bCs/>
          <w:szCs w:val="22"/>
        </w:rPr>
        <w:t>[и]</w:t>
      </w:r>
      <w:r w:rsidRPr="002B7DFF">
        <w:rPr>
          <w:rFonts w:asciiTheme="majorBidi" w:hAnsiTheme="majorBidi" w:cstheme="majorBidi"/>
          <w:szCs w:val="22"/>
        </w:rPr>
        <w:t xml:space="preserve"> [[[содействие] </w:t>
      </w:r>
      <w:r w:rsidRPr="002B7DFF">
        <w:rPr>
          <w:rFonts w:asciiTheme="majorBidi" w:hAnsiTheme="majorBidi" w:cstheme="majorBidi"/>
          <w:b/>
          <w:bCs/>
          <w:szCs w:val="22"/>
        </w:rPr>
        <w:t>[путем [</w:t>
      </w:r>
      <w:r w:rsidRPr="002B7DFF">
        <w:rPr>
          <w:rFonts w:asciiTheme="majorBidi" w:hAnsiTheme="majorBidi" w:cstheme="majorBidi"/>
          <w:b/>
          <w:bCs/>
          <w:color w:val="000000" w:themeColor="text1"/>
          <w:szCs w:val="22"/>
        </w:rPr>
        <w:t>увеличения][усиления] мер по]</w:t>
      </w:r>
      <w:r w:rsidRPr="002B7DFF">
        <w:rPr>
          <w:rFonts w:asciiTheme="majorBidi" w:hAnsiTheme="majorBidi" w:cstheme="majorBidi"/>
          <w:color w:val="000000" w:themeColor="text1"/>
          <w:szCs w:val="22"/>
        </w:rPr>
        <w:t xml:space="preserve"> [смягчению последствий </w:t>
      </w:r>
      <w:r w:rsidRPr="002B7DFF">
        <w:rPr>
          <w:rFonts w:asciiTheme="majorBidi" w:hAnsiTheme="majorBidi" w:cstheme="majorBidi"/>
          <w:b/>
          <w:bCs/>
          <w:color w:val="000000" w:themeColor="text1"/>
          <w:szCs w:val="22"/>
        </w:rPr>
        <w:t>изменения климата</w:t>
      </w:r>
      <w:r w:rsidRPr="002B7DFF">
        <w:rPr>
          <w:rFonts w:asciiTheme="majorBidi" w:hAnsiTheme="majorBidi" w:cstheme="majorBidi"/>
          <w:color w:val="000000" w:themeColor="text1"/>
          <w:szCs w:val="22"/>
        </w:rPr>
        <w:t xml:space="preserve"> [и] </w:t>
      </w:r>
      <w:r w:rsidRPr="002B7DFF">
        <w:rPr>
          <w:kern w:val="22"/>
          <w:szCs w:val="22"/>
        </w:rPr>
        <w:t>адаптации к нему</w:t>
      </w:r>
      <w:r w:rsidRPr="002B7DFF">
        <w:rPr>
          <w:rFonts w:asciiTheme="majorBidi" w:hAnsiTheme="majorBidi" w:cstheme="majorBidi"/>
          <w:color w:val="000000" w:themeColor="text1"/>
          <w:szCs w:val="22"/>
        </w:rPr>
        <w:t>] [</w:t>
      </w:r>
      <w:r w:rsidRPr="002B7DFF">
        <w:rPr>
          <w:rFonts w:asciiTheme="majorBidi" w:hAnsiTheme="majorBidi" w:cstheme="majorBidi"/>
          <w:b/>
          <w:bCs/>
          <w:color w:val="000000" w:themeColor="text1"/>
          <w:szCs w:val="22"/>
        </w:rPr>
        <w:t>и [обеспечению устойчивости][снижению риска бедствий]]</w:t>
      </w:r>
      <w:r w:rsidRPr="002B7DFF">
        <w:rPr>
          <w:rFonts w:asciiTheme="majorBidi" w:hAnsiTheme="majorBidi" w:cstheme="majorBidi"/>
          <w:color w:val="000000" w:themeColor="text1"/>
          <w:szCs w:val="22"/>
        </w:rPr>
        <w:t xml:space="preserve"> [с помощью] </w:t>
      </w:r>
      <w:r w:rsidRPr="002B7DFF">
        <w:rPr>
          <w:rFonts w:asciiTheme="majorBidi" w:hAnsiTheme="majorBidi" w:cstheme="majorBidi"/>
          <w:b/>
          <w:bCs/>
          <w:color w:val="000000" w:themeColor="text1"/>
          <w:szCs w:val="22"/>
        </w:rPr>
        <w:t xml:space="preserve">[решений, основанных на природных процессах </w:t>
      </w:r>
      <w:r w:rsidRPr="002B7DFF">
        <w:rPr>
          <w:rFonts w:asciiTheme="majorBidi" w:hAnsiTheme="majorBidi" w:cstheme="majorBidi"/>
          <w:b/>
          <w:bCs/>
          <w:szCs w:val="22"/>
        </w:rPr>
        <w:t>[*]</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[и]</w:t>
      </w:r>
      <w:r w:rsidRPr="002B7DFF">
        <w:rPr>
          <w:rFonts w:asciiTheme="majorBidi" w:hAnsiTheme="majorBidi" w:cstheme="majorBidi"/>
          <w:b/>
          <w:bCs/>
          <w:szCs w:val="22"/>
        </w:rPr>
        <w:t xml:space="preserve">[с применением </w:t>
      </w:r>
      <w:r w:rsidRPr="002B7DFF">
        <w:rPr>
          <w:rFonts w:asciiTheme="majorBidi" w:hAnsiTheme="majorBidi" w:cstheme="majorBidi"/>
          <w:szCs w:val="22"/>
        </w:rPr>
        <w:t>[</w:t>
      </w:r>
      <w:r w:rsidRPr="002B7DFF">
        <w:rPr>
          <w:rFonts w:asciiTheme="majorBidi" w:hAnsiTheme="majorBidi" w:cstheme="majorBidi"/>
          <w:b/>
          <w:bCs/>
          <w:color w:val="000000" w:themeColor="text1"/>
          <w:szCs w:val="22"/>
        </w:rPr>
        <w:t>справедливых и основанных на правах]][с обеспечением [социальных] [социокультурных] и экологических гарантий и]</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справедливых и основанных на правах</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[решений, основанных на природных процессах, и]</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различных подходов, в том числе]</w:t>
      </w:r>
      <w:r w:rsidRPr="002B7DFF">
        <w:rPr>
          <w:rFonts w:asciiTheme="majorBidi" w:hAnsiTheme="majorBidi" w:cstheme="majorBidi"/>
          <w:szCs w:val="22"/>
        </w:rPr>
        <w:t xml:space="preserve"> [экосистемных </w:t>
      </w:r>
      <w:r w:rsidRPr="002B7DFF">
        <w:rPr>
          <w:rFonts w:asciiTheme="majorBidi" w:hAnsiTheme="majorBidi" w:cstheme="majorBidi"/>
          <w:b/>
          <w:bCs/>
          <w:szCs w:val="22"/>
        </w:rPr>
        <w:t>[и правозащитных]</w:t>
      </w:r>
      <w:r w:rsidRPr="002B7DFF">
        <w:rPr>
          <w:rFonts w:asciiTheme="majorBidi" w:hAnsiTheme="majorBidi" w:cstheme="majorBidi"/>
          <w:szCs w:val="22"/>
        </w:rPr>
        <w:t xml:space="preserve"> подходов] [</w:t>
      </w:r>
      <w:r w:rsidRPr="002B7DFF">
        <w:rPr>
          <w:rFonts w:asciiTheme="majorBidi" w:hAnsiTheme="majorBidi" w:cstheme="majorBidi"/>
          <w:b/>
          <w:bCs/>
          <w:color w:val="000000" w:themeColor="text1"/>
          <w:szCs w:val="22"/>
        </w:rPr>
        <w:t>и других надлежащих адаптационных мер, включающих снижение риска бедствий</w:t>
      </w:r>
      <w:r w:rsidRPr="002B7DFF">
        <w:rPr>
          <w:rFonts w:asciiTheme="majorBidi" w:hAnsiTheme="majorBidi" w:cstheme="majorBidi"/>
          <w:szCs w:val="22"/>
        </w:rPr>
        <w:t xml:space="preserve">] </w:t>
      </w:r>
      <w:r w:rsidRPr="002B7DFF">
        <w:rPr>
          <w:rFonts w:asciiTheme="majorBidi" w:hAnsiTheme="majorBidi" w:cstheme="majorBidi"/>
          <w:b/>
          <w:bCs/>
          <w:szCs w:val="22"/>
        </w:rPr>
        <w:t>[включая решения, основанные на природных процессах]</w:t>
      </w:r>
      <w:r w:rsidRPr="002B7DFF">
        <w:rPr>
          <w:rFonts w:asciiTheme="majorBidi" w:hAnsiTheme="majorBidi" w:cstheme="majorBidi"/>
          <w:szCs w:val="22"/>
        </w:rPr>
        <w:t xml:space="preserve"> [</w:t>
      </w:r>
      <w:r w:rsidRPr="002B7DFF">
        <w:rPr>
          <w:rFonts w:asciiTheme="majorBidi" w:hAnsiTheme="majorBidi" w:cstheme="majorBidi"/>
          <w:b/>
          <w:bCs/>
          <w:szCs w:val="22"/>
        </w:rPr>
        <w:t>решений, основанных на природных процессах, с учетом биоразнообразия</w:t>
      </w:r>
      <w:r w:rsidRPr="002B7DFF">
        <w:rPr>
          <w:rFonts w:asciiTheme="majorBidi" w:hAnsiTheme="majorBidi" w:cstheme="majorBidi"/>
          <w:szCs w:val="22"/>
        </w:rPr>
        <w:t>]</w:t>
      </w:r>
      <w:r w:rsidRPr="002B7DFF">
        <w:rPr>
          <w:rFonts w:asciiTheme="majorBidi" w:hAnsiTheme="majorBidi" w:cstheme="majorBidi"/>
          <w:b/>
          <w:bCs/>
          <w:szCs w:val="22"/>
        </w:rPr>
        <w:t xml:space="preserve"> [</w:t>
      </w:r>
      <w:r w:rsidRPr="002B7DFF">
        <w:rPr>
          <w:rFonts w:asciiTheme="majorBidi" w:hAnsiTheme="majorBidi" w:cstheme="majorBidi"/>
          <w:b/>
          <w:bCs/>
          <w:color w:val="000000" w:themeColor="text1"/>
          <w:szCs w:val="22"/>
        </w:rPr>
        <w:t>общинных подходов и нерыночных подходов, обеспечивающих защиту, восстановление и улучшение биоразнообразия,</w:t>
      </w:r>
      <w:r w:rsidRPr="002B7DFF">
        <w:rPr>
          <w:rFonts w:asciiTheme="majorBidi" w:hAnsiTheme="majorBidi" w:cstheme="majorBidi"/>
          <w:b/>
          <w:bCs/>
          <w:szCs w:val="22"/>
        </w:rPr>
        <w:t>][</w:t>
      </w:r>
      <w:r w:rsidRPr="002B7DFF">
        <w:rPr>
          <w:rFonts w:asciiTheme="majorBidi" w:hAnsiTheme="majorBidi" w:cstheme="majorBidi"/>
          <w:b/>
          <w:bCs/>
          <w:color w:val="000000" w:themeColor="text1"/>
          <w:szCs w:val="22"/>
        </w:rPr>
        <w:t>путем ускорения реализации решений, основанных на природных процессах</w:t>
      </w:r>
      <w:r w:rsidRPr="002B7DFF">
        <w:rPr>
          <w:rFonts w:asciiTheme="majorBidi" w:hAnsiTheme="majorBidi" w:cstheme="majorBidi"/>
          <w:b/>
          <w:bCs/>
          <w:szCs w:val="22"/>
        </w:rPr>
        <w:t>,</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наряду с признанием значительного потенциала этих усилий для сокращения эмиссии и повышения устойчивости к последствиям изменения климата]</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включая усиленные меры по сохранению и восстановлению естественных экосистем, богатых углеродом, и укрепление устойчивости экосистем к последствиям изменения климата],</w:t>
      </w:r>
      <w:r w:rsidRPr="002B7DFF">
        <w:rPr>
          <w:rFonts w:asciiTheme="majorBidi" w:hAnsiTheme="majorBidi" w:cstheme="majorBidi"/>
          <w:szCs w:val="22"/>
        </w:rPr>
        <w:t xml:space="preserve"> [наряду с ежегодным вкладом в глобальные усилия по смягчению последствий в объеме не менее [10] Гт </w:t>
      </w:r>
      <w:r w:rsidRPr="002B7DFF">
        <w:rPr>
          <w:rFonts w:asciiTheme="majorBidi" w:hAnsiTheme="majorBidi" w:cstheme="majorBidi"/>
          <w:szCs w:val="22"/>
          <w:lang w:val="en-US"/>
        </w:rPr>
        <w:t>CO</w:t>
      </w:r>
      <w:r w:rsidRPr="002B7DFF">
        <w:rPr>
          <w:rFonts w:asciiTheme="majorBidi" w:hAnsiTheme="majorBidi" w:cstheme="majorBidi"/>
          <w:szCs w:val="22"/>
          <w:vertAlign w:val="subscript"/>
        </w:rPr>
        <w:t>2</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szCs w:val="22"/>
        </w:rPr>
        <w:t>]], [</w:t>
      </w:r>
      <w:r w:rsidRPr="002B7DFF">
        <w:rPr>
          <w:rFonts w:asciiTheme="majorBidi" w:hAnsiTheme="majorBidi" w:cstheme="majorBidi"/>
          <w:b/>
          <w:bCs/>
          <w:color w:val="000000" w:themeColor="text1"/>
          <w:szCs w:val="22"/>
        </w:rPr>
        <w:t>в соответствии с приоритетами, установленными странами в их соответствующих определяемых на национальном уровне вкладах</w:t>
      </w:r>
      <w:r w:rsidRPr="002B7DFF">
        <w:rPr>
          <w:rFonts w:asciiTheme="majorBidi" w:hAnsiTheme="majorBidi" w:cstheme="majorBidi"/>
          <w:szCs w:val="22"/>
        </w:rPr>
        <w:t>]</w:t>
      </w:r>
      <w:r w:rsidRPr="002B7DFF">
        <w:rPr>
          <w:rFonts w:asciiTheme="majorBidi" w:hAnsiTheme="majorBidi" w:cstheme="majorBidi"/>
          <w:b/>
          <w:bCs/>
          <w:szCs w:val="22"/>
        </w:rPr>
        <w:t xml:space="preserve"> [посредством сохранения, устойчивого использования и/или восстановления 100% экосистем, наиболее важных для обеспечения этого вклада]</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для ограничения роста среднемировой температуры величиной 1,5°</w:t>
      </w:r>
      <w:r w:rsidRPr="002B7DFF">
        <w:rPr>
          <w:rFonts w:asciiTheme="majorBidi" w:hAnsiTheme="majorBidi" w:cstheme="majorBidi"/>
          <w:b/>
          <w:bCs/>
          <w:color w:val="000000" w:themeColor="text1"/>
          <w:szCs w:val="22"/>
          <w:lang w:val="en-US"/>
        </w:rPr>
        <w:t>C</w:t>
      </w:r>
      <w:r w:rsidRPr="002B7DFF">
        <w:rPr>
          <w:rFonts w:asciiTheme="majorBidi" w:hAnsiTheme="majorBidi" w:cstheme="majorBidi"/>
          <w:b/>
          <w:bCs/>
          <w:color w:val="000000" w:themeColor="text1"/>
          <w:szCs w:val="22"/>
        </w:rPr>
        <w:t xml:space="preserve"> сверх доиндустриальных уровней]</w:t>
      </w:r>
      <w:r w:rsidRPr="002B7DFF">
        <w:rPr>
          <w:rFonts w:asciiTheme="majorBidi" w:hAnsiTheme="majorBidi" w:cstheme="majorBidi"/>
          <w:szCs w:val="22"/>
        </w:rPr>
        <w:t xml:space="preserve"> </w:t>
      </w:r>
      <w:r w:rsidRPr="002B7DFF">
        <w:rPr>
          <w:rFonts w:asciiTheme="majorBidi" w:hAnsiTheme="majorBidi" w:cstheme="majorBidi"/>
          <w:color w:val="000000" w:themeColor="text1"/>
          <w:szCs w:val="22"/>
        </w:rPr>
        <w:t>[</w:t>
      </w:r>
      <w:r w:rsidRPr="002B7DFF">
        <w:rPr>
          <w:rFonts w:asciiTheme="majorBidi" w:hAnsiTheme="majorBidi" w:cstheme="majorBidi"/>
          <w:b/>
          <w:bCs/>
          <w:color w:val="000000" w:themeColor="text1"/>
          <w:szCs w:val="22"/>
        </w:rPr>
        <w:t xml:space="preserve">способствующих атмосферному регулированию парниковых газов, а также обеспечению здоровья океанов, почв, воздуха и качества и количества пресной воды, и предоставление сопутствующих выгод людям наряду с принятием мер к тому, чтобы] </w:t>
      </w:r>
      <w:r w:rsidRPr="002B7DFF">
        <w:rPr>
          <w:rFonts w:asciiTheme="majorBidi" w:hAnsiTheme="majorBidi" w:cstheme="majorBidi"/>
          <w:color w:val="000000" w:themeColor="text1"/>
          <w:szCs w:val="22"/>
        </w:rPr>
        <w:t>[[и принятие мер к тому, чтобы]</w:t>
      </w:r>
      <w:r w:rsidRPr="002B7DFF">
        <w:rPr>
          <w:rFonts w:asciiTheme="majorBidi" w:hAnsiTheme="majorBidi" w:cstheme="majorBidi"/>
          <w:szCs w:val="22"/>
        </w:rPr>
        <w:t xml:space="preserve"> </w:t>
      </w:r>
      <w:r w:rsidRPr="002B7DFF">
        <w:rPr>
          <w:rFonts w:asciiTheme="majorBidi" w:hAnsiTheme="majorBidi" w:cstheme="majorBidi"/>
          <w:b/>
          <w:bCs/>
          <w:szCs w:val="22"/>
        </w:rPr>
        <w:t>насколько это возможно]</w:t>
      </w:r>
      <w:r w:rsidRPr="002B7DFF">
        <w:rPr>
          <w:rFonts w:asciiTheme="majorBidi" w:hAnsiTheme="majorBidi" w:cstheme="majorBidi"/>
          <w:szCs w:val="22"/>
        </w:rPr>
        <w:t xml:space="preserve"> [все усилия по смягчению последствий] [и адаптации] [</w:t>
      </w:r>
      <w:r w:rsidRPr="002B7DFF">
        <w:rPr>
          <w:rFonts w:asciiTheme="majorBidi" w:hAnsiTheme="majorBidi" w:cstheme="majorBidi"/>
          <w:b/>
          <w:bCs/>
          <w:color w:val="000000" w:themeColor="text1"/>
          <w:szCs w:val="22"/>
        </w:rPr>
        <w:t>обеспечили чистый прирост биоразнообразия</w:t>
      </w:r>
      <w:r w:rsidRPr="002B7DFF">
        <w:rPr>
          <w:rFonts w:asciiTheme="majorBidi" w:hAnsiTheme="majorBidi" w:cstheme="majorBidi"/>
          <w:szCs w:val="22"/>
        </w:rPr>
        <w:t>] [не</w:t>
      </w:r>
      <w:r w:rsidRPr="005C63FF">
        <w:rPr>
          <w:rFonts w:asciiTheme="majorBidi" w:hAnsiTheme="majorBidi" w:cstheme="majorBidi"/>
          <w:szCs w:val="22"/>
        </w:rPr>
        <w:t xml:space="preserve"> </w:t>
      </w:r>
      <w:r w:rsidRPr="002B7DFF">
        <w:rPr>
          <w:rFonts w:asciiTheme="majorBidi" w:hAnsiTheme="majorBidi" w:cstheme="majorBidi"/>
          <w:szCs w:val="22"/>
        </w:rPr>
        <w:t>оказывали][</w:t>
      </w:r>
      <w:r w:rsidRPr="005C63FF">
        <w:rPr>
          <w:rFonts w:asciiTheme="majorBidi" w:hAnsiTheme="majorBidi" w:cstheme="majorBidi"/>
          <w:b/>
          <w:szCs w:val="22"/>
        </w:rPr>
        <w:t>оказывали</w:t>
      </w:r>
      <w:r>
        <w:rPr>
          <w:rFonts w:asciiTheme="majorBidi" w:hAnsiTheme="majorBidi" w:cstheme="majorBidi"/>
          <w:b/>
          <w:bCs/>
          <w:szCs w:val="22"/>
        </w:rPr>
        <w:t xml:space="preserve"> минимальное</w:t>
      </w:r>
      <w:r w:rsidRPr="002B7DFF">
        <w:rPr>
          <w:rFonts w:asciiTheme="majorBidi" w:hAnsiTheme="majorBidi" w:cstheme="majorBidi"/>
          <w:b/>
          <w:bCs/>
          <w:szCs w:val="22"/>
        </w:rPr>
        <w:t xml:space="preserve">][и максимально возможное сокращение] </w:t>
      </w:r>
      <w:r w:rsidRPr="002B7DFF">
        <w:rPr>
          <w:rFonts w:asciiTheme="majorBidi" w:hAnsiTheme="majorBidi" w:cstheme="majorBidi"/>
          <w:szCs w:val="22"/>
        </w:rPr>
        <w:t xml:space="preserve">[негативного воздействия] </w:t>
      </w:r>
      <w:r w:rsidRPr="002B7DFF">
        <w:rPr>
          <w:rFonts w:asciiTheme="majorBidi" w:hAnsiTheme="majorBidi" w:cstheme="majorBidi"/>
          <w:b/>
          <w:bCs/>
          <w:szCs w:val="22"/>
        </w:rPr>
        <w:t xml:space="preserve">усилий по смягчению </w:t>
      </w:r>
      <w:r w:rsidRPr="002B7DFF">
        <w:rPr>
          <w:rFonts w:asciiTheme="majorBidi" w:hAnsiTheme="majorBidi" w:cstheme="majorBidi"/>
          <w:b/>
          <w:bCs/>
          <w:szCs w:val="22"/>
        </w:rPr>
        <w:lastRenderedPageBreak/>
        <w:t>последствий и адаптации]</w:t>
      </w:r>
      <w:r w:rsidRPr="002B7DFF">
        <w:rPr>
          <w:rFonts w:asciiTheme="majorBidi" w:hAnsiTheme="majorBidi" w:cstheme="majorBidi"/>
          <w:szCs w:val="22"/>
        </w:rPr>
        <w:t xml:space="preserve"> </w:t>
      </w:r>
      <w:r w:rsidRPr="002B7DFF">
        <w:rPr>
          <w:rFonts w:asciiTheme="majorBidi" w:hAnsiTheme="majorBidi" w:cstheme="majorBidi"/>
          <w:b/>
          <w:bCs/>
          <w:szCs w:val="22"/>
        </w:rPr>
        <w:t>[и обеспечение положительного воздействия и по крайней мере чистого прироста</w:t>
      </w:r>
      <w:r w:rsidRPr="002B7DFF">
        <w:rPr>
          <w:rFonts w:asciiTheme="majorBidi" w:hAnsiTheme="majorBidi" w:cstheme="majorBidi"/>
          <w:b/>
          <w:bCs/>
          <w:color w:val="000000" w:themeColor="text1"/>
          <w:szCs w:val="22"/>
        </w:rPr>
        <w:t>]</w:t>
      </w:r>
      <w:r w:rsidRPr="002B7DFF">
        <w:rPr>
          <w:rFonts w:asciiTheme="majorBidi" w:hAnsiTheme="majorBidi" w:cstheme="majorBidi"/>
          <w:szCs w:val="22"/>
        </w:rPr>
        <w:t xml:space="preserve"> [[на] биоразнообразие][</w:t>
      </w:r>
      <w:r w:rsidRPr="002B7DFF">
        <w:rPr>
          <w:rFonts w:asciiTheme="majorBidi" w:hAnsiTheme="majorBidi" w:cstheme="majorBidi"/>
          <w:b/>
          <w:bCs/>
          <w:szCs w:val="22"/>
        </w:rPr>
        <w:t>а улучшали его</w:t>
      </w:r>
      <w:r w:rsidRPr="002B7DFF">
        <w:rPr>
          <w:rFonts w:asciiTheme="majorBidi" w:hAnsiTheme="majorBidi" w:cstheme="majorBidi"/>
          <w:szCs w:val="22"/>
        </w:rPr>
        <w:t>]] [</w:t>
      </w:r>
      <w:r w:rsidRPr="002B7DFF">
        <w:rPr>
          <w:rFonts w:asciiTheme="majorBidi" w:hAnsiTheme="majorBidi" w:cstheme="majorBidi"/>
          <w:b/>
          <w:bCs/>
          <w:color w:val="000000" w:themeColor="text1"/>
          <w:szCs w:val="22"/>
        </w:rPr>
        <w:t>и оптимизировали сопутствующие выгоды]</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и повышали устойчивость экосистем]</w:t>
      </w:r>
      <w:r w:rsidRPr="002B7DFF">
        <w:rPr>
          <w:rFonts w:asciiTheme="majorBidi" w:hAnsiTheme="majorBidi" w:cstheme="majorBidi"/>
          <w:szCs w:val="22"/>
        </w:rPr>
        <w:t xml:space="preserve"> [</w:t>
      </w:r>
      <w:r w:rsidRPr="002B7DFF">
        <w:rPr>
          <w:rFonts w:asciiTheme="majorBidi" w:hAnsiTheme="majorBidi" w:cstheme="majorBidi"/>
          <w:b/>
          <w:bCs/>
          <w:color w:val="000000" w:themeColor="text1"/>
          <w:szCs w:val="22"/>
        </w:rPr>
        <w:t>при справедливом распределении выгод и издержек</w:t>
      </w:r>
      <w:r w:rsidRPr="002B7DFF">
        <w:rPr>
          <w:rFonts w:asciiTheme="majorBidi" w:hAnsiTheme="majorBidi" w:cstheme="majorBidi"/>
          <w:szCs w:val="22"/>
        </w:rPr>
        <w:t>] [</w:t>
      </w:r>
      <w:r w:rsidRPr="002B7DFF">
        <w:rPr>
          <w:rFonts w:asciiTheme="majorBidi" w:hAnsiTheme="majorBidi" w:cstheme="majorBidi"/>
          <w:b/>
          <w:bCs/>
          <w:color w:val="000000" w:themeColor="text1"/>
          <w:szCs w:val="22"/>
        </w:rPr>
        <w:t>наряду с предоставлением льгот за сокращение эмиссии, адаптацию и снижение климатических рисков]</w:t>
      </w:r>
      <w:r w:rsidRPr="002B7DFF">
        <w:rPr>
          <w:rFonts w:asciiTheme="majorBidi" w:hAnsiTheme="majorBidi" w:cstheme="majorBidi"/>
          <w:b/>
          <w:bCs/>
          <w:szCs w:val="22"/>
        </w:rPr>
        <w:t xml:space="preserve"> </w:t>
      </w:r>
      <w:r w:rsidRPr="002B7DFF">
        <w:rPr>
          <w:rFonts w:asciiTheme="majorBidi" w:hAnsiTheme="majorBidi" w:cstheme="majorBidi"/>
          <w:color w:val="000000" w:themeColor="text1"/>
          <w:szCs w:val="22"/>
        </w:rPr>
        <w:t>[</w:t>
      </w:r>
      <w:r w:rsidRPr="002B7DFF">
        <w:rPr>
          <w:rFonts w:asciiTheme="majorBidi" w:hAnsiTheme="majorBidi" w:cstheme="majorBidi"/>
          <w:b/>
          <w:bCs/>
          <w:color w:val="000000" w:themeColor="text1"/>
          <w:szCs w:val="22"/>
        </w:rPr>
        <w:t xml:space="preserve">наряду с защитой прав Матери-Земли и прав коренных народов и местных общин,] </w:t>
      </w:r>
      <w:r w:rsidRPr="002B7DFF">
        <w:rPr>
          <w:rFonts w:asciiTheme="majorBidi" w:hAnsiTheme="majorBidi" w:cstheme="majorBidi"/>
          <w:szCs w:val="22"/>
        </w:rPr>
        <w:t>[</w:t>
      </w:r>
      <w:r w:rsidRPr="002B7DFF">
        <w:rPr>
          <w:rFonts w:asciiTheme="majorBidi" w:hAnsiTheme="majorBidi" w:cstheme="majorBidi"/>
          <w:b/>
          <w:bCs/>
          <w:szCs w:val="22"/>
        </w:rPr>
        <w:t>и максимально возможное сокращение негативного воздействия на биоразнообразие усилий по смягчению последствий и адаптации] [</w:t>
      </w:r>
      <w:r w:rsidRPr="002B7DFF">
        <w:rPr>
          <w:rFonts w:asciiTheme="majorBidi" w:hAnsiTheme="majorBidi" w:cstheme="majorBidi"/>
          <w:b/>
          <w:bCs/>
          <w:color w:val="000000" w:themeColor="text1"/>
          <w:szCs w:val="22"/>
        </w:rPr>
        <w:t>и справедливо распределяли выгоды и издержки</w:t>
      </w:r>
      <w:r w:rsidRPr="002B7DFF">
        <w:rPr>
          <w:rFonts w:asciiTheme="majorBidi" w:hAnsiTheme="majorBidi" w:cstheme="majorBidi"/>
          <w:b/>
          <w:bCs/>
          <w:szCs w:val="22"/>
        </w:rPr>
        <w:t>] [и маргинализированных народов] [</w:t>
      </w:r>
      <w:r w:rsidRPr="002B7DFF">
        <w:rPr>
          <w:rFonts w:asciiTheme="majorBidi" w:hAnsiTheme="majorBidi" w:cstheme="majorBidi"/>
          <w:b/>
          <w:bCs/>
          <w:color w:val="000000" w:themeColor="text1"/>
          <w:szCs w:val="22"/>
        </w:rPr>
        <w:t>и были направлены на обеспечение сопутствующих выгод для климата, природы и людей</w:t>
      </w:r>
      <w:r w:rsidRPr="002B7DFF">
        <w:rPr>
          <w:rFonts w:asciiTheme="majorBidi" w:hAnsiTheme="majorBidi" w:cstheme="majorBidi"/>
          <w:b/>
          <w:bCs/>
          <w:szCs w:val="22"/>
        </w:rPr>
        <w:t>].</w:t>
      </w:r>
    </w:p>
    <w:p w14:paraId="2D8451E7" w14:textId="77777777" w:rsidR="003C1716" w:rsidRPr="002B7DFF" w:rsidRDefault="003C1716" w:rsidP="0049160E">
      <w:pPr>
        <w:rPr>
          <w:rFonts w:asciiTheme="majorBidi" w:hAnsiTheme="majorBidi" w:cstheme="majorBidi"/>
          <w:szCs w:val="22"/>
        </w:rPr>
      </w:pPr>
    </w:p>
    <w:p w14:paraId="4846D911" w14:textId="77777777" w:rsidR="003C1716" w:rsidRPr="002B7DFF" w:rsidRDefault="003C1716" w:rsidP="0049160E">
      <w:pPr>
        <w:spacing w:after="120"/>
        <w:rPr>
          <w:rFonts w:asciiTheme="majorBidi" w:hAnsiTheme="majorBidi" w:cstheme="majorBidi"/>
          <w:sz w:val="20"/>
          <w:szCs w:val="20"/>
        </w:rPr>
      </w:pPr>
      <w:r w:rsidRPr="002B7DFF">
        <w:rPr>
          <w:rFonts w:asciiTheme="majorBidi" w:hAnsiTheme="majorBidi" w:cstheme="majorBidi"/>
          <w:b/>
          <w:bCs/>
          <w:sz w:val="20"/>
          <w:szCs w:val="20"/>
        </w:rPr>
        <w:t xml:space="preserve">[*] </w:t>
      </w:r>
      <w:r w:rsidRPr="002B7DFF">
        <w:rPr>
          <w:rFonts w:asciiTheme="majorBidi" w:hAnsiTheme="majorBidi" w:cstheme="majorBidi"/>
          <w:sz w:val="20"/>
          <w:szCs w:val="20"/>
          <w:u w:val="single"/>
        </w:rPr>
        <w:t>Примечание, касающееся термина «решения, основанные на природных процессах»</w:t>
      </w:r>
      <w:r>
        <w:rPr>
          <w:rFonts w:asciiTheme="majorBidi" w:hAnsiTheme="majorBidi" w:cstheme="majorBidi"/>
          <w:sz w:val="20"/>
          <w:szCs w:val="20"/>
        </w:rPr>
        <w:t>.</w:t>
      </w:r>
      <w:r w:rsidRPr="002B7DFF">
        <w:rPr>
          <w:rFonts w:asciiTheme="majorBidi" w:hAnsiTheme="majorBidi" w:cstheme="majorBidi"/>
          <w:sz w:val="20"/>
          <w:szCs w:val="20"/>
        </w:rPr>
        <w:t xml:space="preserve"> Если термин [решения, основанные на природных процессах] вновь будет включен в текст, пожалуйста, поместите его в квадратные скобки и добавьте, также в скобках, [углеродный колониализм] в качестве альтернативного понимания этой спорной концепции, которая не была согласована в рамках Конвенции о биологическом разнообразии.</w:t>
      </w:r>
    </w:p>
    <w:p w14:paraId="61024C52" w14:textId="77777777" w:rsidR="003C1716" w:rsidRPr="002B7DFF" w:rsidRDefault="003C1716" w:rsidP="0049160E">
      <w:pPr>
        <w:rPr>
          <w:rFonts w:asciiTheme="majorBidi" w:hAnsiTheme="majorBidi" w:cstheme="majorBidi"/>
          <w:szCs w:val="22"/>
        </w:rPr>
      </w:pPr>
      <w:r w:rsidRPr="002B7DFF">
        <w:rPr>
          <w:rFonts w:asciiTheme="majorBidi" w:hAnsiTheme="majorBidi" w:cstheme="majorBidi"/>
          <w:b/>
          <w:bCs/>
          <w:szCs w:val="22"/>
        </w:rPr>
        <w:t>[**]</w:t>
      </w:r>
      <w:r w:rsidRPr="002B7DFF">
        <w:rPr>
          <w:rFonts w:asciiTheme="majorBidi" w:hAnsiTheme="majorBidi" w:cstheme="majorBidi"/>
          <w:b/>
          <w:bCs/>
          <w:i/>
          <w:iCs/>
          <w:szCs w:val="22"/>
        </w:rPr>
        <w:t xml:space="preserve"> </w:t>
      </w:r>
      <w:r w:rsidRPr="002B7DFF">
        <w:rPr>
          <w:rFonts w:asciiTheme="majorBidi" w:hAnsiTheme="majorBidi" w:cstheme="majorBidi"/>
          <w:sz w:val="20"/>
          <w:szCs w:val="20"/>
          <w:u w:val="single"/>
        </w:rPr>
        <w:t>Сноска после слов «глобальные усилия по смягчению последствий»</w:t>
      </w:r>
      <w:r w:rsidRPr="002B7DFF">
        <w:rPr>
          <w:rFonts w:asciiTheme="majorBidi" w:hAnsiTheme="majorBidi" w:cstheme="majorBidi"/>
          <w:sz w:val="20"/>
          <w:szCs w:val="20"/>
        </w:rPr>
        <w:t>: Принимая во внимание то, что решение любой задачи в этой связи будет зависеть от выполнения развитыми странами своего обязательства в рамках Рамочной конвенции Организации Объединенных Наций об изменении климата по предоставлению 100 млрд долл. США в год нового и дополнительного финансирования для поддержки мер, принимаемых развивающимися странами.</w:t>
      </w:r>
    </w:p>
    <w:p w14:paraId="3036DC41" w14:textId="77777777" w:rsidR="003C1716" w:rsidRPr="002B7DFF" w:rsidRDefault="003C1716" w:rsidP="0049160E">
      <w:pPr>
        <w:spacing w:before="120" w:after="120"/>
        <w:rPr>
          <w:rFonts w:asciiTheme="majorBidi" w:hAnsiTheme="majorBidi" w:cstheme="majorBidi"/>
          <w:color w:val="000000" w:themeColor="text1"/>
          <w:szCs w:val="22"/>
        </w:rPr>
      </w:pPr>
      <w:r w:rsidRPr="002B7DFF">
        <w:rPr>
          <w:rFonts w:asciiTheme="majorBidi" w:hAnsiTheme="majorBidi" w:cstheme="majorBidi"/>
          <w:i/>
          <w:iCs/>
          <w:szCs w:val="22"/>
        </w:rPr>
        <w:t>Альтернативный вариант</w:t>
      </w:r>
      <w:r w:rsidRPr="002B7DFF">
        <w:rPr>
          <w:rFonts w:asciiTheme="majorBidi" w:hAnsiTheme="majorBidi" w:cstheme="majorBidi"/>
          <w:szCs w:val="22"/>
        </w:rPr>
        <w:t>:</w:t>
      </w:r>
      <w:r w:rsidRPr="002B7DFF">
        <w:rPr>
          <w:rFonts w:asciiTheme="majorBidi" w:hAnsiTheme="majorBidi" w:cstheme="majorBidi"/>
          <w:b/>
          <w:bCs/>
          <w:color w:val="000000" w:themeColor="text1"/>
          <w:szCs w:val="22"/>
        </w:rPr>
        <w:t xml:space="preserve"> Стимулирование разработки биотехнологий и биопродуктов для укрепления устойчивости биоразнообразия и его способности адаптироваться к опасным факторам, связанным с климатом, и расширение знаний о применении экосистемных подходов для совершенствования мер по борьбе с изменением климата.]</w:t>
      </w:r>
    </w:p>
    <w:p w14:paraId="43AC63C2" w14:textId="77777777" w:rsidR="003C1716" w:rsidRPr="002B7DFF" w:rsidRDefault="003C1716" w:rsidP="0049160E">
      <w:pPr>
        <w:spacing w:before="120" w:after="120"/>
        <w:rPr>
          <w:rFonts w:asciiTheme="majorBidi" w:hAnsiTheme="majorBidi" w:cstheme="majorBidi"/>
          <w:b/>
          <w:bCs/>
          <w:szCs w:val="22"/>
        </w:rPr>
      </w:pPr>
      <w:r w:rsidRPr="002B7DFF">
        <w:rPr>
          <w:rFonts w:asciiTheme="majorBidi" w:hAnsiTheme="majorBidi" w:cstheme="majorBidi"/>
          <w:i/>
          <w:iCs/>
          <w:szCs w:val="22"/>
        </w:rPr>
        <w:t>Альтернативный вариант</w:t>
      </w:r>
      <w:r w:rsidRPr="002B7DFF">
        <w:rPr>
          <w:rFonts w:asciiTheme="majorBidi" w:hAnsiTheme="majorBidi" w:cstheme="majorBidi"/>
          <w:color w:val="000000" w:themeColor="text1"/>
          <w:szCs w:val="22"/>
        </w:rPr>
        <w:t>:</w:t>
      </w:r>
      <w:r w:rsidRPr="002B7DFF">
        <w:rPr>
          <w:rFonts w:asciiTheme="majorBidi" w:hAnsiTheme="majorBidi" w:cstheme="majorBidi"/>
          <w:b/>
          <w:bCs/>
          <w:szCs w:val="22"/>
        </w:rPr>
        <w:t xml:space="preserve"> Повышение адаптационного потенциала биоразнообразия, сведение к минимуму </w:t>
      </w:r>
      <w:r>
        <w:rPr>
          <w:rFonts w:asciiTheme="majorBidi" w:hAnsiTheme="majorBidi" w:cstheme="majorBidi"/>
          <w:b/>
          <w:bCs/>
          <w:szCs w:val="22"/>
        </w:rPr>
        <w:t xml:space="preserve">и </w:t>
      </w:r>
      <w:r w:rsidRPr="002B7DFF">
        <w:rPr>
          <w:rFonts w:asciiTheme="majorBidi" w:hAnsiTheme="majorBidi" w:cstheme="majorBidi"/>
          <w:b/>
          <w:bCs/>
          <w:szCs w:val="22"/>
        </w:rPr>
        <w:t xml:space="preserve">смягчение последствий </w:t>
      </w:r>
      <w:r w:rsidRPr="002B7DFF">
        <w:rPr>
          <w:rFonts w:asciiTheme="majorBidi" w:hAnsiTheme="majorBidi" w:cstheme="majorBidi"/>
          <w:bCs/>
          <w:szCs w:val="22"/>
        </w:rPr>
        <w:t>изменения климата</w:t>
      </w:r>
      <w:r w:rsidRPr="002B7DFF">
        <w:rPr>
          <w:rFonts w:asciiTheme="majorBidi" w:hAnsiTheme="majorBidi" w:cstheme="majorBidi"/>
          <w:b/>
          <w:bCs/>
          <w:szCs w:val="22"/>
        </w:rPr>
        <w:t xml:space="preserve"> путем восстановления устойчивости и связности биоразнообразия с использованием </w:t>
      </w:r>
      <w:r w:rsidRPr="002B7DFF">
        <w:rPr>
          <w:rFonts w:asciiTheme="majorBidi" w:hAnsiTheme="majorBidi" w:cstheme="majorBidi"/>
          <w:bCs/>
          <w:szCs w:val="22"/>
        </w:rPr>
        <w:t>экосистемных подходов</w:t>
      </w:r>
      <w:r w:rsidRPr="002B7DFF">
        <w:rPr>
          <w:rFonts w:asciiTheme="majorBidi" w:hAnsiTheme="majorBidi" w:cstheme="majorBidi"/>
          <w:b/>
          <w:bCs/>
          <w:szCs w:val="22"/>
        </w:rPr>
        <w:t xml:space="preserve">, способствующих атмосферному регулированию парниковых газов, а также обеспечению здоровья океанов, почв, воздуха и качества и количества пресной воды, и предоставление сопутствующих выгод людям наряду с принятием мер к тому, </w:t>
      </w:r>
      <w:r w:rsidRPr="002B7DFF">
        <w:rPr>
          <w:rFonts w:asciiTheme="majorBidi" w:hAnsiTheme="majorBidi" w:cstheme="majorBidi"/>
          <w:bCs/>
          <w:szCs w:val="22"/>
        </w:rPr>
        <w:t>чтобы все усилия по смягчению последствий и адаптации не оказывали негативного воздействия на биоразнообразие</w:t>
      </w:r>
      <w:r w:rsidRPr="002B7DFF">
        <w:rPr>
          <w:rFonts w:asciiTheme="majorBidi" w:hAnsiTheme="majorBidi" w:cstheme="majorBidi"/>
          <w:b/>
          <w:bCs/>
          <w:szCs w:val="22"/>
        </w:rPr>
        <w:t>.</w:t>
      </w:r>
    </w:p>
    <w:p w14:paraId="477BE184" w14:textId="77777777" w:rsidR="003C1716" w:rsidRPr="002B7DFF" w:rsidRDefault="003C1716"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СТОРОН</w:t>
      </w:r>
    </w:p>
    <w:p w14:paraId="452CF51A" w14:textId="77777777" w:rsidR="001650C5" w:rsidRPr="002B7DFF" w:rsidRDefault="001650C5" w:rsidP="0049160E">
      <w:pPr>
        <w:spacing w:after="120"/>
        <w:rPr>
          <w:rFonts w:asciiTheme="majorBidi" w:hAnsiTheme="majorBidi" w:cstheme="majorBidi"/>
          <w:b/>
          <w:bCs/>
          <w:kern w:val="22"/>
          <w:szCs w:val="22"/>
        </w:rPr>
      </w:pPr>
      <w:r w:rsidRPr="002B7DFF">
        <w:rPr>
          <w:rFonts w:asciiTheme="majorBidi" w:hAnsiTheme="majorBidi" w:cstheme="majorBidi"/>
          <w:b/>
          <w:bCs/>
          <w:kern w:val="22"/>
          <w:szCs w:val="22"/>
          <w:u w:val="single"/>
        </w:rPr>
        <w:t>Аргентина</w:t>
      </w:r>
      <w:r w:rsidRPr="002B7DFF">
        <w:rPr>
          <w:rFonts w:asciiTheme="majorBidi" w:hAnsiTheme="majorBidi" w:cstheme="majorBidi"/>
          <w:kern w:val="22"/>
          <w:szCs w:val="22"/>
        </w:rPr>
        <w:t xml:space="preserve">: 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w:t>
      </w:r>
      <w:r w:rsidRPr="002B7DFF">
        <w:rPr>
          <w:rFonts w:asciiTheme="majorBidi" w:hAnsiTheme="majorBidi" w:cstheme="majorBidi"/>
          <w:kern w:val="22"/>
          <w:szCs w:val="22"/>
          <w:lang w:val="en-US"/>
        </w:rPr>
        <w:t>CO</w:t>
      </w:r>
      <w:r w:rsidRPr="002B7DFF">
        <w:rPr>
          <w:rFonts w:asciiTheme="majorBidi" w:hAnsiTheme="majorBidi" w:cstheme="majorBidi"/>
          <w:kern w:val="22"/>
          <w:szCs w:val="22"/>
          <w:vertAlign w:val="subscript"/>
        </w:rPr>
        <w:t>2</w:t>
      </w:r>
      <w:r w:rsidRPr="002B7DFF">
        <w:rPr>
          <w:rFonts w:asciiTheme="majorBidi" w:hAnsiTheme="majorBidi" w:cstheme="majorBidi"/>
          <w:b/>
          <w:bCs/>
          <w:kern w:val="22"/>
          <w:szCs w:val="22"/>
        </w:rPr>
        <w:t xml:space="preserve"> в соответствии с приоритетами, установленными странами в их соответствующих определяемых на национальном уровне вкладах, </w:t>
      </w:r>
      <w:r w:rsidRPr="002B7DFF">
        <w:rPr>
          <w:rFonts w:asciiTheme="majorBidi" w:hAnsiTheme="majorBidi" w:cstheme="majorBidi"/>
          <w:strike/>
          <w:kern w:val="22"/>
          <w:szCs w:val="22"/>
        </w:rPr>
        <w:t>и принятие мер к тому, чтобы все усилия по смягчению последствий и адаптации не оказывали негативного воздействия на биоразнообразие</w:t>
      </w:r>
      <w:r w:rsidRPr="002B7DFF">
        <w:rPr>
          <w:rFonts w:asciiTheme="majorBidi" w:hAnsiTheme="majorBidi" w:cstheme="majorBidi"/>
          <w:b/>
          <w:bCs/>
          <w:kern w:val="22"/>
          <w:szCs w:val="22"/>
        </w:rPr>
        <w:t xml:space="preserve"> и максимально возможное сокращение негативного воздействия на биоразнообразие усилий по смягчению последствий и адаптации.</w:t>
      </w:r>
    </w:p>
    <w:p w14:paraId="76876F33" w14:textId="77777777" w:rsidR="003C1716" w:rsidRPr="002B7DFF" w:rsidRDefault="003C1716" w:rsidP="0049160E">
      <w:pPr>
        <w:spacing w:after="120"/>
        <w:rPr>
          <w:rFonts w:asciiTheme="majorBidi" w:hAnsiTheme="majorBidi" w:cstheme="majorBidi"/>
          <w:b/>
          <w:bCs/>
          <w:kern w:val="22"/>
          <w:szCs w:val="22"/>
        </w:rPr>
      </w:pPr>
      <w:r w:rsidRPr="002B7DFF">
        <w:rPr>
          <w:rFonts w:asciiTheme="majorBidi" w:hAnsiTheme="majorBidi" w:cstheme="majorBidi"/>
          <w:b/>
          <w:bCs/>
          <w:kern w:val="22"/>
          <w:szCs w:val="22"/>
          <w:u w:val="single"/>
        </w:rPr>
        <w:t>Австралия</w:t>
      </w:r>
      <w:r w:rsidRPr="002B7DFF">
        <w:rPr>
          <w:rFonts w:asciiTheme="majorBidi" w:hAnsiTheme="majorBidi" w:cstheme="majorBidi"/>
          <w:color w:val="000000"/>
          <w:szCs w:val="22"/>
          <w:shd w:val="clear" w:color="auto" w:fill="FFFFFF"/>
        </w:rPr>
        <w:t xml:space="preserve">: Сведение к минимуму воздействия изменения климата на биоразнообразие, содействие смягчению его последствий и адаптации к нему </w:t>
      </w:r>
      <w:r w:rsidRPr="002B7DFF">
        <w:rPr>
          <w:rFonts w:asciiTheme="majorBidi" w:hAnsiTheme="majorBidi" w:cstheme="majorBidi"/>
          <w:b/>
          <w:bCs/>
          <w:szCs w:val="22"/>
          <w:shd w:val="clear" w:color="auto" w:fill="FFFFFF"/>
        </w:rPr>
        <w:t xml:space="preserve">путем ускорения реализации решений, основанных на природных процессах, </w:t>
      </w:r>
      <w:r w:rsidRPr="002B7DFF">
        <w:rPr>
          <w:rFonts w:asciiTheme="majorBidi" w:hAnsiTheme="majorBidi" w:cstheme="majorBidi"/>
          <w:strike/>
          <w:szCs w:val="22"/>
          <w:shd w:val="clear" w:color="auto" w:fill="FFFFFF"/>
        </w:rPr>
        <w:t>с помощью экосистемных подходов,</w:t>
      </w:r>
      <w:r w:rsidRPr="002B7DFF">
        <w:rPr>
          <w:rFonts w:asciiTheme="majorBidi" w:hAnsiTheme="majorBidi" w:cstheme="majorBidi"/>
          <w:szCs w:val="22"/>
          <w:shd w:val="clear" w:color="auto" w:fill="FFFFFF"/>
        </w:rPr>
        <w:t xml:space="preserve"> </w:t>
      </w:r>
      <w:r w:rsidRPr="002B7DFF">
        <w:rPr>
          <w:rFonts w:asciiTheme="majorBidi" w:hAnsiTheme="majorBidi" w:cstheme="majorBidi"/>
          <w:bCs/>
          <w:szCs w:val="22"/>
          <w:shd w:val="clear" w:color="auto" w:fill="FFFFFF"/>
        </w:rPr>
        <w:t>наряду с</w:t>
      </w:r>
      <w:r w:rsidRPr="002B7DFF">
        <w:rPr>
          <w:rFonts w:asciiTheme="majorBidi" w:hAnsiTheme="majorBidi" w:cstheme="majorBidi"/>
          <w:b/>
          <w:bCs/>
          <w:szCs w:val="22"/>
          <w:shd w:val="clear" w:color="auto" w:fill="FFFFFF"/>
        </w:rPr>
        <w:t xml:space="preserve"> признанием значительного потенциала этих усилий для сокращения эмиссии и повышения устойчивости к последствиям изменения климата </w:t>
      </w:r>
      <w:r w:rsidRPr="002B7DFF">
        <w:rPr>
          <w:rFonts w:asciiTheme="majorBidi" w:hAnsiTheme="majorBidi" w:cstheme="majorBidi"/>
          <w:strike/>
          <w:szCs w:val="22"/>
          <w:shd w:val="clear" w:color="auto" w:fill="FFFFFF"/>
        </w:rPr>
        <w:t>ежегодным вкладом в глобальные усилия по смягчению последствий в объеме не менее 10 Гт CO</w:t>
      </w:r>
      <w:r w:rsidRPr="002B7DFF">
        <w:rPr>
          <w:rFonts w:asciiTheme="majorBidi" w:hAnsiTheme="majorBidi" w:cstheme="majorBidi"/>
          <w:strike/>
          <w:szCs w:val="22"/>
          <w:shd w:val="clear" w:color="auto" w:fill="FFFFFF"/>
          <w:vertAlign w:val="subscript"/>
        </w:rPr>
        <w:t>2</w:t>
      </w:r>
      <w:r w:rsidRPr="002B7DFF">
        <w:rPr>
          <w:rFonts w:asciiTheme="majorBidi" w:hAnsiTheme="majorBidi" w:cstheme="majorBidi"/>
          <w:szCs w:val="22"/>
          <w:shd w:val="clear" w:color="auto" w:fill="FFFFFF"/>
        </w:rPr>
        <w:t xml:space="preserve"> и принятие мер к тому, чтобы, </w:t>
      </w:r>
      <w:r w:rsidRPr="002B7DFF">
        <w:rPr>
          <w:rFonts w:asciiTheme="majorBidi" w:hAnsiTheme="majorBidi" w:cstheme="majorBidi"/>
          <w:b/>
          <w:bCs/>
          <w:szCs w:val="22"/>
          <w:shd w:val="clear" w:color="auto" w:fill="FFFFFF"/>
        </w:rPr>
        <w:t>насколько это возможно,</w:t>
      </w:r>
      <w:r w:rsidRPr="002B7DFF">
        <w:rPr>
          <w:rFonts w:asciiTheme="majorBidi" w:hAnsiTheme="majorBidi" w:cstheme="majorBidi"/>
          <w:szCs w:val="22"/>
          <w:shd w:val="clear" w:color="auto" w:fill="FFFFFF"/>
        </w:rPr>
        <w:t xml:space="preserve"> все усилия по смягчению последствий и адаптации не оказывали негативного воздействия на биоразнообразие</w:t>
      </w:r>
      <w:r w:rsidRPr="002B7DFF">
        <w:rPr>
          <w:rFonts w:asciiTheme="majorBidi" w:hAnsiTheme="majorBidi" w:cstheme="majorBidi"/>
          <w:color w:val="000000"/>
          <w:szCs w:val="22"/>
          <w:shd w:val="clear" w:color="auto" w:fill="FFFFFF"/>
        </w:rPr>
        <w:t>.</w:t>
      </w:r>
    </w:p>
    <w:p w14:paraId="412B1B01" w14:textId="77777777" w:rsidR="00991904" w:rsidRPr="002B7DFF" w:rsidRDefault="00991904" w:rsidP="0049160E">
      <w:pPr>
        <w:keepNext/>
        <w:numPr>
          <w:ilvl w:val="2"/>
          <w:numId w:val="0"/>
        </w:numPr>
        <w:suppressLineNumbers/>
        <w:tabs>
          <w:tab w:val="left" w:pos="708"/>
          <w:tab w:val="left" w:pos="1980"/>
        </w:tabs>
        <w:suppressAutoHyphens/>
        <w:spacing w:before="120" w:after="120"/>
        <w:rPr>
          <w:b/>
          <w:bCs/>
          <w:szCs w:val="20"/>
        </w:rPr>
      </w:pPr>
      <w:r w:rsidRPr="002B7DFF">
        <w:rPr>
          <w:rFonts w:asciiTheme="majorBidi" w:hAnsiTheme="majorBidi" w:cstheme="majorBidi"/>
          <w:b/>
          <w:bCs/>
          <w:kern w:val="22"/>
          <w:szCs w:val="22"/>
          <w:u w:val="single"/>
        </w:rPr>
        <w:lastRenderedPageBreak/>
        <w:t>Бразилия</w:t>
      </w:r>
      <w:r w:rsidRPr="002B7DFF">
        <w:rPr>
          <w:rFonts w:asciiTheme="majorBidi" w:hAnsiTheme="majorBidi" w:cstheme="majorBidi"/>
          <w:b/>
          <w:bCs/>
          <w:color w:val="000000" w:themeColor="text1"/>
          <w:szCs w:val="22"/>
        </w:rPr>
        <w:t xml:space="preserve">: </w:t>
      </w:r>
      <w:r w:rsidRPr="002B7DFF">
        <w:rPr>
          <w:szCs w:val="20"/>
        </w:rPr>
        <w:t>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szCs w:val="20"/>
          <w:vertAlign w:val="subscript"/>
        </w:rPr>
        <w:t>2</w:t>
      </w:r>
      <w:r w:rsidRPr="002B7DFF">
        <w:rPr>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w:t>
      </w:r>
      <w:r w:rsidRPr="002B7DFF">
        <w:rPr>
          <w:b/>
          <w:bCs/>
          <w:szCs w:val="20"/>
        </w:rPr>
        <w:t xml:space="preserve"> Стимулирование разработки биотехнологий и биопродуктов для укрепления устойчивости биоразнообразия и его способности адаптироваться к опасным факторам, связанным с климатом, и расширение знаний о применении экосистемных подходов для совершенствования мер по борьбе с изменением климата.</w:t>
      </w:r>
    </w:p>
    <w:p w14:paraId="5DCB6F64" w14:textId="77777777" w:rsidR="003C1716" w:rsidRPr="002B7DFF" w:rsidRDefault="003C1716" w:rsidP="0049160E">
      <w:pPr>
        <w:keepNext/>
        <w:suppressLineNumbers/>
        <w:tabs>
          <w:tab w:val="left" w:pos="708"/>
          <w:tab w:val="left" w:pos="1980"/>
        </w:tabs>
        <w:suppressAutoHyphens/>
        <w:spacing w:before="120" w:after="120"/>
        <w:rPr>
          <w:szCs w:val="20"/>
        </w:rPr>
      </w:pPr>
      <w:r w:rsidRPr="002B7DFF">
        <w:rPr>
          <w:rFonts w:asciiTheme="majorBidi" w:hAnsiTheme="majorBidi" w:cstheme="majorBidi"/>
          <w:b/>
          <w:kern w:val="22"/>
          <w:szCs w:val="22"/>
          <w:u w:val="single"/>
        </w:rPr>
        <w:t xml:space="preserve">Боливия </w:t>
      </w:r>
      <w:r w:rsidRPr="002B7DFF">
        <w:rPr>
          <w:rFonts w:asciiTheme="majorBidi" w:hAnsiTheme="majorBidi" w:cstheme="majorBidi"/>
          <w:b/>
          <w:bCs/>
          <w:szCs w:val="22"/>
          <w:u w:val="single"/>
        </w:rPr>
        <w:t>(Многонациональное Государство)</w:t>
      </w:r>
      <w:r w:rsidRPr="002B7DFF">
        <w:rPr>
          <w:rFonts w:asciiTheme="majorBidi" w:hAnsiTheme="majorBidi" w:cstheme="majorBidi"/>
          <w:b/>
          <w:bCs/>
          <w:szCs w:val="22"/>
        </w:rPr>
        <w:t xml:space="preserve">: </w:t>
      </w:r>
      <w:r w:rsidRPr="002B7DFF">
        <w:rPr>
          <w:szCs w:val="20"/>
        </w:rPr>
        <w:t xml:space="preserve">Сведение к минимуму воздействия изменения климата на биоразнообразие </w:t>
      </w:r>
      <w:r w:rsidRPr="002B7DFF">
        <w:rPr>
          <w:b/>
          <w:szCs w:val="20"/>
        </w:rPr>
        <w:t>на основе принципов равенства и общей, но дифференцированной ответственности при обеспечении</w:t>
      </w:r>
      <w:r w:rsidRPr="002B7DFF">
        <w:rPr>
          <w:rFonts w:asciiTheme="majorBidi" w:hAnsiTheme="majorBidi" w:cstheme="majorBidi"/>
          <w:szCs w:val="22"/>
          <w:shd w:val="clear" w:color="auto" w:fill="FFFFFF"/>
        </w:rPr>
        <w:t xml:space="preserve"> </w:t>
      </w:r>
      <w:r w:rsidRPr="002B7DFF">
        <w:rPr>
          <w:b/>
          <w:szCs w:val="20"/>
        </w:rPr>
        <w:t>того, чтобы все усилия по смягчению последствий и адаптации не оказывали негативного воздействия на биоразнообразие, и</w:t>
      </w:r>
      <w:r w:rsidRPr="002B7DFF">
        <w:rPr>
          <w:szCs w:val="20"/>
        </w:rPr>
        <w:t xml:space="preserve"> содействие смягчению последствий и адаптации к изменению климата с помощью </w:t>
      </w:r>
      <w:r w:rsidRPr="002B7DFF">
        <w:rPr>
          <w:b/>
          <w:szCs w:val="20"/>
        </w:rPr>
        <w:t>различных подходов, в том числе</w:t>
      </w:r>
      <w:r w:rsidRPr="002B7DFF">
        <w:rPr>
          <w:szCs w:val="20"/>
        </w:rPr>
        <w:t xml:space="preserve"> экосистемных подходов, </w:t>
      </w:r>
      <w:r w:rsidRPr="002B7DFF">
        <w:rPr>
          <w:b/>
          <w:szCs w:val="20"/>
        </w:rPr>
        <w:t>общинных подходов и нерыночных подходов, обеспечивающих защиту, восстановление и улучшение биоразнообразия</w:t>
      </w:r>
      <w:r w:rsidRPr="002B7DFF">
        <w:rPr>
          <w:szCs w:val="20"/>
        </w:rPr>
        <w:t xml:space="preserve">, </w:t>
      </w:r>
      <w:r w:rsidRPr="002B7DFF">
        <w:rPr>
          <w:strike/>
          <w:szCs w:val="20"/>
        </w:rPr>
        <w:t>наряду с ежегодным вкладом в глобальные усилия по смягчению последствий в объеме не менее 10 Гт CO</w:t>
      </w:r>
      <w:r w:rsidRPr="002B7DFF">
        <w:rPr>
          <w:strike/>
          <w:szCs w:val="20"/>
          <w:vertAlign w:val="subscript"/>
        </w:rPr>
        <w:t>2</w:t>
      </w:r>
      <w:r w:rsidRPr="002B7DFF">
        <w:rPr>
          <w:strike/>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w:t>
      </w:r>
      <w:r w:rsidRPr="002B7DFF">
        <w:rPr>
          <w:szCs w:val="20"/>
        </w:rPr>
        <w:t xml:space="preserve"> </w:t>
      </w:r>
      <w:r w:rsidRPr="002B7DFF">
        <w:rPr>
          <w:b/>
          <w:szCs w:val="20"/>
        </w:rPr>
        <w:t>наряду с защитой прав Матери-Земли и прав коренных народов и местных общин</w:t>
      </w:r>
      <w:r w:rsidRPr="002B7DFF">
        <w:rPr>
          <w:szCs w:val="20"/>
        </w:rPr>
        <w:t>.</w:t>
      </w:r>
    </w:p>
    <w:p w14:paraId="6C472EBA" w14:textId="77777777" w:rsidR="005A2AF4" w:rsidRPr="002B7DFF" w:rsidRDefault="005A2AF4" w:rsidP="0049160E">
      <w:pPr>
        <w:spacing w:after="120"/>
        <w:rPr>
          <w:szCs w:val="20"/>
        </w:rPr>
      </w:pPr>
      <w:r w:rsidRPr="002B7DFF">
        <w:rPr>
          <w:rFonts w:asciiTheme="majorBidi" w:hAnsiTheme="majorBidi" w:cstheme="majorBidi"/>
          <w:b/>
          <w:kern w:val="22"/>
          <w:szCs w:val="22"/>
          <w:u w:val="single"/>
        </w:rPr>
        <w:t>Китай</w:t>
      </w:r>
      <w:r w:rsidRPr="002B7DFF">
        <w:rPr>
          <w:rFonts w:asciiTheme="majorBidi" w:hAnsiTheme="majorBidi" w:cstheme="majorBidi"/>
          <w:b/>
          <w:bCs/>
          <w:color w:val="000000" w:themeColor="text1"/>
          <w:szCs w:val="22"/>
        </w:rPr>
        <w:t xml:space="preserve">: </w:t>
      </w:r>
      <w:r w:rsidRPr="002B7DFF">
        <w:rPr>
          <w:szCs w:val="20"/>
        </w:rPr>
        <w:t xml:space="preserve">Сведение к минимуму </w:t>
      </w:r>
      <w:r w:rsidRPr="002B7DFF">
        <w:rPr>
          <w:b/>
          <w:bCs/>
          <w:szCs w:val="20"/>
        </w:rPr>
        <w:t>негативного</w:t>
      </w:r>
      <w:r w:rsidRPr="002B7DFF">
        <w:rPr>
          <w:szCs w:val="20"/>
        </w:rPr>
        <w:t xml:space="preserve"> воздействия изменения климата на биоразнообразие</w:t>
      </w:r>
      <w:r w:rsidRPr="002B7DFF">
        <w:rPr>
          <w:strike/>
          <w:szCs w:val="20"/>
        </w:rPr>
        <w:t>, содействие</w:t>
      </w:r>
      <w:r w:rsidRPr="002B7DFF">
        <w:rPr>
          <w:szCs w:val="20"/>
        </w:rPr>
        <w:t xml:space="preserve"> </w:t>
      </w:r>
      <w:r w:rsidRPr="002B7DFF">
        <w:rPr>
          <w:b/>
          <w:bCs/>
          <w:szCs w:val="20"/>
        </w:rPr>
        <w:t>путем увеличения/усиления мер по</w:t>
      </w:r>
      <w:r w:rsidRPr="002B7DFF">
        <w:rPr>
          <w:szCs w:val="20"/>
        </w:rPr>
        <w:t xml:space="preserve"> смягчению его последствий, </w:t>
      </w:r>
      <w:r w:rsidRPr="002B7DFF">
        <w:rPr>
          <w:strike/>
          <w:szCs w:val="20"/>
        </w:rPr>
        <w:t>и</w:t>
      </w:r>
      <w:r w:rsidRPr="002B7DFF">
        <w:rPr>
          <w:szCs w:val="20"/>
        </w:rPr>
        <w:t xml:space="preserve"> адаптации </w:t>
      </w:r>
      <w:r w:rsidRPr="002B7DFF">
        <w:rPr>
          <w:b/>
          <w:bCs/>
          <w:szCs w:val="20"/>
        </w:rPr>
        <w:t>и обеспечению устойчивости</w:t>
      </w:r>
      <w:r w:rsidRPr="002B7DFF">
        <w:rPr>
          <w:szCs w:val="20"/>
        </w:rPr>
        <w:t xml:space="preserve"> к нему с помощью </w:t>
      </w:r>
      <w:r w:rsidRPr="002B7DFF">
        <w:rPr>
          <w:b/>
          <w:bCs/>
          <w:szCs w:val="20"/>
        </w:rPr>
        <w:t>[справедливых и] [основанных на правах] [решений, основанных на природных процессах, и]</w:t>
      </w:r>
      <w:r w:rsidRPr="002B7DFF">
        <w:rPr>
          <w:szCs w:val="20"/>
        </w:rPr>
        <w:t xml:space="preserve"> экосистемных </w:t>
      </w:r>
      <w:r w:rsidRPr="002B7DFF">
        <w:rPr>
          <w:b/>
          <w:bCs/>
          <w:szCs w:val="20"/>
        </w:rPr>
        <w:t>[и правозащитных]</w:t>
      </w:r>
      <w:r w:rsidRPr="002B7DFF">
        <w:rPr>
          <w:szCs w:val="20"/>
        </w:rPr>
        <w:t xml:space="preserve"> подходов, </w:t>
      </w:r>
      <w:r w:rsidRPr="002B7DFF">
        <w:rPr>
          <w:strike/>
          <w:szCs w:val="20"/>
        </w:rPr>
        <w:t>наряду с ежегодным вкладом в глобальные усилия по смягчению последствий в объеме не менее 10 Гт CO</w:t>
      </w:r>
      <w:r w:rsidRPr="002B7DFF">
        <w:rPr>
          <w:strike/>
          <w:szCs w:val="20"/>
          <w:vertAlign w:val="subscript"/>
        </w:rPr>
        <w:t>2</w:t>
      </w:r>
      <w:r w:rsidRPr="002B7DFF">
        <w:rPr>
          <w:strike/>
          <w:szCs w:val="20"/>
        </w:rPr>
        <w:t>,</w:t>
      </w:r>
      <w:r w:rsidRPr="002B7DFF">
        <w:rPr>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 </w:t>
      </w:r>
      <w:r w:rsidRPr="002B7DFF">
        <w:rPr>
          <w:i/>
          <w:iCs/>
          <w:szCs w:val="20"/>
        </w:rPr>
        <w:t>(Примечание</w:t>
      </w:r>
      <w:r>
        <w:rPr>
          <w:i/>
          <w:iCs/>
          <w:szCs w:val="20"/>
        </w:rPr>
        <w:t>.</w:t>
      </w:r>
      <w:r w:rsidRPr="002B7DFF">
        <w:rPr>
          <w:i/>
          <w:iCs/>
          <w:szCs w:val="20"/>
        </w:rPr>
        <w:t xml:space="preserve"> </w:t>
      </w:r>
      <w:r>
        <w:rPr>
          <w:i/>
          <w:iCs/>
          <w:szCs w:val="20"/>
        </w:rPr>
        <w:t>К</w:t>
      </w:r>
      <w:r w:rsidRPr="002B7DFF">
        <w:rPr>
          <w:i/>
          <w:iCs/>
          <w:szCs w:val="20"/>
        </w:rPr>
        <w:t xml:space="preserve">вадратные скобки указывают на предварительный характер текста (предполагающий дальнейшее </w:t>
      </w:r>
      <w:r>
        <w:rPr>
          <w:i/>
          <w:iCs/>
          <w:szCs w:val="20"/>
        </w:rPr>
        <w:t>обсуждение</w:t>
      </w:r>
      <w:r w:rsidRPr="002B7DFF">
        <w:rPr>
          <w:i/>
          <w:iCs/>
          <w:szCs w:val="20"/>
        </w:rPr>
        <w:t>), а не на удаление.)</w:t>
      </w:r>
    </w:p>
    <w:p w14:paraId="5B7C47E4" w14:textId="77777777" w:rsidR="0099207E" w:rsidRPr="002B7DFF" w:rsidRDefault="0099207E" w:rsidP="0049160E">
      <w:pPr>
        <w:spacing w:before="120" w:after="120"/>
        <w:rPr>
          <w:rFonts w:asciiTheme="majorBidi" w:hAnsiTheme="majorBidi" w:cstheme="majorBidi"/>
          <w:szCs w:val="22"/>
        </w:rPr>
      </w:pPr>
      <w:r w:rsidRPr="002B7DFF">
        <w:rPr>
          <w:rFonts w:asciiTheme="majorBidi" w:hAnsiTheme="majorBidi" w:cstheme="majorBidi"/>
          <w:b/>
          <w:bCs/>
          <w:kern w:val="22"/>
          <w:szCs w:val="22"/>
          <w:u w:val="single"/>
        </w:rPr>
        <w:t>Чили</w:t>
      </w:r>
      <w:r w:rsidRPr="002B7DFF">
        <w:rPr>
          <w:rFonts w:asciiTheme="majorBidi" w:hAnsiTheme="majorBidi" w:cstheme="majorBidi"/>
          <w:b/>
          <w:bCs/>
          <w:color w:val="000000" w:themeColor="text1"/>
          <w:szCs w:val="22"/>
        </w:rPr>
        <w:t>:</w:t>
      </w:r>
      <w:r w:rsidRPr="002B7DFF">
        <w:rPr>
          <w:rFonts w:asciiTheme="majorBidi" w:hAnsiTheme="majorBidi" w:cstheme="majorBidi"/>
          <w:szCs w:val="22"/>
        </w:rPr>
        <w:t xml:space="preserve"> Сведение к минимуму </w:t>
      </w:r>
      <w:r w:rsidRPr="002B7DFF">
        <w:rPr>
          <w:rFonts w:asciiTheme="majorBidi" w:hAnsiTheme="majorBidi" w:cstheme="majorBidi"/>
          <w:b/>
          <w:bCs/>
          <w:szCs w:val="22"/>
        </w:rPr>
        <w:t>негативного</w:t>
      </w:r>
      <w:r w:rsidRPr="002B7DFF">
        <w:rPr>
          <w:rFonts w:asciiTheme="majorBidi" w:hAnsiTheme="majorBidi" w:cstheme="majorBidi"/>
          <w:szCs w:val="22"/>
        </w:rPr>
        <w:t xml:space="preserve"> воздействия изменения климата на биоразнообразие</w:t>
      </w:r>
      <w:r w:rsidRPr="002B7DFF">
        <w:rPr>
          <w:rFonts w:asciiTheme="majorBidi" w:hAnsiTheme="majorBidi" w:cstheme="majorBidi"/>
          <w:strike/>
          <w:szCs w:val="22"/>
        </w:rPr>
        <w:t>, содействие смягчению его последствий и адаптации к нему</w:t>
      </w:r>
      <w:r w:rsidRPr="002B7DFF">
        <w:rPr>
          <w:rFonts w:asciiTheme="majorBidi" w:hAnsiTheme="majorBidi" w:cstheme="majorBidi"/>
          <w:szCs w:val="22"/>
        </w:rPr>
        <w:t xml:space="preserve"> </w:t>
      </w:r>
      <w:r w:rsidRPr="002B7DFF">
        <w:rPr>
          <w:rFonts w:asciiTheme="majorBidi" w:hAnsiTheme="majorBidi" w:cstheme="majorBidi"/>
          <w:b/>
          <w:bCs/>
          <w:szCs w:val="22"/>
        </w:rPr>
        <w:t>при обеспечении по крайней мере чистого прироста биоразнообразия наряду с предложением льгот за сокращение эмиссии парниковых газов, адаптацию и снижение климатических рисков, и формулировка мер, направленных на борьбу с изменением климата</w:t>
      </w:r>
      <w:r w:rsidRPr="002B7DFF">
        <w:rPr>
          <w:rFonts w:asciiTheme="majorBidi" w:hAnsiTheme="majorBidi" w:cstheme="majorBidi"/>
          <w:szCs w:val="22"/>
        </w:rPr>
        <w:t xml:space="preserve"> с помощью экосистемных подходов, </w:t>
      </w:r>
      <w:r w:rsidRPr="002B7DFF">
        <w:rPr>
          <w:rFonts w:asciiTheme="majorBidi" w:hAnsiTheme="majorBidi" w:cstheme="majorBidi"/>
          <w:b/>
          <w:bCs/>
          <w:szCs w:val="22"/>
        </w:rPr>
        <w:t>включая решения, основанные на природных процессах</w:t>
      </w:r>
      <w:r w:rsidRPr="002B7DFF">
        <w:rPr>
          <w:rFonts w:asciiTheme="majorBidi" w:hAnsiTheme="majorBidi" w:cstheme="majorBidi"/>
          <w:szCs w:val="22"/>
        </w:rPr>
        <w:t xml:space="preserve">, </w:t>
      </w:r>
      <w:r w:rsidRPr="002B7DFF">
        <w:rPr>
          <w:rFonts w:asciiTheme="majorBidi" w:hAnsiTheme="majorBidi" w:cstheme="majorBidi"/>
          <w:b/>
          <w:bCs/>
          <w:szCs w:val="22"/>
        </w:rPr>
        <w:t>[</w:t>
      </w:r>
      <w:r w:rsidRPr="002B7DFF">
        <w:rPr>
          <w:rFonts w:asciiTheme="majorBidi" w:hAnsiTheme="majorBidi" w:cstheme="majorBidi"/>
          <w:szCs w:val="22"/>
        </w:rPr>
        <w:t>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rPr>
        <w:t>2</w:t>
      </w:r>
      <w:r w:rsidRPr="002B7DFF">
        <w:rPr>
          <w:rFonts w:asciiTheme="majorBidi" w:hAnsiTheme="majorBidi" w:cstheme="majorBidi"/>
          <w:b/>
          <w:bCs/>
          <w:szCs w:val="22"/>
        </w:rPr>
        <w:t xml:space="preserve">] </w:t>
      </w:r>
      <w:r w:rsidRPr="002B7DFF">
        <w:rPr>
          <w:rFonts w:asciiTheme="majorBidi" w:hAnsiTheme="majorBidi" w:cstheme="majorBidi"/>
          <w:strike/>
          <w:szCs w:val="22"/>
        </w:rPr>
        <w:t>и принятие мер к тому, чтобы все усилия по смягчению последствий и адаптации не оказывали негативного воздействия на биоразнообразие</w:t>
      </w:r>
      <w:r w:rsidRPr="002B7DFF">
        <w:rPr>
          <w:rFonts w:asciiTheme="majorBidi" w:hAnsiTheme="majorBidi" w:cstheme="majorBidi"/>
          <w:szCs w:val="22"/>
        </w:rPr>
        <w:t>.</w:t>
      </w:r>
    </w:p>
    <w:p w14:paraId="01D874BC" w14:textId="77777777" w:rsidR="005A2AF4" w:rsidRPr="002B7DFF" w:rsidRDefault="005A2AF4" w:rsidP="0049160E">
      <w:pPr>
        <w:keepNext/>
        <w:suppressLineNumbers/>
        <w:tabs>
          <w:tab w:val="left" w:pos="708"/>
          <w:tab w:val="left" w:pos="1980"/>
        </w:tabs>
        <w:suppressAutoHyphens/>
        <w:spacing w:before="120" w:after="120"/>
        <w:rPr>
          <w:b/>
          <w:bCs/>
          <w:szCs w:val="20"/>
        </w:rPr>
      </w:pPr>
      <w:r w:rsidRPr="002B7DFF">
        <w:rPr>
          <w:rFonts w:asciiTheme="majorBidi" w:hAnsiTheme="majorBidi" w:cstheme="majorBidi"/>
          <w:b/>
          <w:kern w:val="22"/>
          <w:szCs w:val="22"/>
          <w:u w:val="single"/>
        </w:rPr>
        <w:t>Колумбия</w:t>
      </w:r>
      <w:r w:rsidRPr="002B7DFF">
        <w:rPr>
          <w:rFonts w:asciiTheme="majorBidi" w:hAnsiTheme="majorBidi" w:cstheme="majorBidi"/>
          <w:b/>
          <w:bCs/>
          <w:color w:val="000000" w:themeColor="text1"/>
          <w:szCs w:val="22"/>
        </w:rPr>
        <w:t xml:space="preserve">: </w:t>
      </w:r>
      <w:r w:rsidRPr="002B7DFF">
        <w:rPr>
          <w:szCs w:val="20"/>
        </w:rPr>
        <w:t xml:space="preserve">Сведение к минимуму </w:t>
      </w:r>
      <w:r w:rsidRPr="002B7DFF">
        <w:rPr>
          <w:rFonts w:asciiTheme="majorBidi" w:hAnsiTheme="majorBidi" w:cstheme="majorBidi"/>
          <w:b/>
          <w:bCs/>
          <w:szCs w:val="22"/>
        </w:rPr>
        <w:t>негативного</w:t>
      </w:r>
      <w:r w:rsidRPr="002B7DFF">
        <w:rPr>
          <w:rFonts w:asciiTheme="majorBidi" w:hAnsiTheme="majorBidi" w:cstheme="majorBidi"/>
          <w:szCs w:val="22"/>
        </w:rPr>
        <w:t xml:space="preserve"> </w:t>
      </w:r>
      <w:r w:rsidRPr="002B7DFF">
        <w:rPr>
          <w:szCs w:val="20"/>
        </w:rPr>
        <w:t>воздействия изменения климата на биоразнообразие</w:t>
      </w:r>
      <w:r w:rsidRPr="002B7DFF">
        <w:rPr>
          <w:b/>
          <w:bCs/>
          <w:szCs w:val="20"/>
        </w:rPr>
        <w:t xml:space="preserve">, повышение устойчивости экосистем и формулировка мер, направленных на борьбу с изменением климата </w:t>
      </w:r>
      <w:r w:rsidRPr="002B7DFF">
        <w:rPr>
          <w:strike/>
          <w:szCs w:val="20"/>
        </w:rPr>
        <w:t>содействие смягчению его последствий и адаптации к нему</w:t>
      </w:r>
      <w:r w:rsidRPr="002B7DFF">
        <w:rPr>
          <w:b/>
          <w:bCs/>
          <w:szCs w:val="20"/>
        </w:rPr>
        <w:t xml:space="preserve"> </w:t>
      </w:r>
      <w:r w:rsidRPr="002B7DFF">
        <w:rPr>
          <w:szCs w:val="20"/>
        </w:rPr>
        <w:t xml:space="preserve">с помощью </w:t>
      </w:r>
      <w:r w:rsidRPr="002B7DFF">
        <w:rPr>
          <w:rFonts w:asciiTheme="majorBidi" w:hAnsiTheme="majorBidi" w:cstheme="majorBidi"/>
          <w:b/>
          <w:bCs/>
          <w:szCs w:val="22"/>
        </w:rPr>
        <w:t>решений, основанных на природных процессах, и</w:t>
      </w:r>
      <w:r w:rsidRPr="002B7DFF">
        <w:rPr>
          <w:szCs w:val="20"/>
        </w:rPr>
        <w:t xml:space="preserve"> экосистемных подходов,</w:t>
      </w:r>
      <w:r w:rsidRPr="002B7DFF">
        <w:rPr>
          <w:b/>
          <w:bCs/>
          <w:szCs w:val="20"/>
        </w:rPr>
        <w:t xml:space="preserve"> </w:t>
      </w:r>
      <w:r w:rsidRPr="002B7DFF">
        <w:rPr>
          <w:strike/>
          <w:szCs w:val="20"/>
        </w:rPr>
        <w:t>наряду с ежегодным вкладом в глобальные усилия по смягчению последствий в объеме не менее 10 Гт CO</w:t>
      </w:r>
      <w:r w:rsidRPr="002B7DFF">
        <w:rPr>
          <w:strike/>
          <w:szCs w:val="20"/>
          <w:vertAlign w:val="subscript"/>
        </w:rPr>
        <w:t>2</w:t>
      </w:r>
      <w:r w:rsidRPr="002B7DFF">
        <w:rPr>
          <w:strike/>
          <w:szCs w:val="20"/>
        </w:rPr>
        <w:t xml:space="preserve"> </w:t>
      </w:r>
      <w:r w:rsidRPr="002B7DFF">
        <w:rPr>
          <w:strike/>
          <w:szCs w:val="20"/>
          <w:lang w:val="en-GB"/>
        </w:rPr>
        <w:t>and</w:t>
      </w:r>
      <w:r w:rsidRPr="002B7DFF">
        <w:rPr>
          <w:strike/>
          <w:szCs w:val="20"/>
        </w:rPr>
        <w:t xml:space="preserve"> </w:t>
      </w:r>
      <w:r w:rsidRPr="002B7DFF">
        <w:rPr>
          <w:strike/>
          <w:szCs w:val="20"/>
          <w:lang w:val="en-GB"/>
        </w:rPr>
        <w:t>ensure</w:t>
      </w:r>
      <w:r w:rsidRPr="002B7DFF">
        <w:rPr>
          <w:b/>
          <w:bCs/>
          <w:szCs w:val="20"/>
        </w:rPr>
        <w:t xml:space="preserve"> и обеспечение </w:t>
      </w:r>
      <w:r w:rsidRPr="002B7DFF">
        <w:rPr>
          <w:strike/>
          <w:szCs w:val="20"/>
        </w:rPr>
        <w:t>принятие мер к тому, чтобы все усилия по смягчению последствий и адаптации не оказывали негативного воздействия на</w:t>
      </w:r>
      <w:r w:rsidRPr="002B7DFF">
        <w:rPr>
          <w:b/>
          <w:bCs/>
          <w:szCs w:val="20"/>
        </w:rPr>
        <w:t xml:space="preserve"> положительного воздействия и</w:t>
      </w:r>
      <w:r w:rsidRPr="002B7DFF">
        <w:rPr>
          <w:rFonts w:asciiTheme="majorBidi" w:hAnsiTheme="majorBidi" w:cstheme="majorBidi"/>
          <w:b/>
          <w:bCs/>
          <w:szCs w:val="22"/>
        </w:rPr>
        <w:t xml:space="preserve"> по крайней мере чистого прироста </w:t>
      </w:r>
      <w:r w:rsidRPr="002B7DFF">
        <w:rPr>
          <w:rFonts w:asciiTheme="majorBidi" w:hAnsiTheme="majorBidi" w:cstheme="majorBidi"/>
          <w:bCs/>
          <w:szCs w:val="22"/>
        </w:rPr>
        <w:t>биоразнообразия</w:t>
      </w:r>
      <w:r w:rsidRPr="002B7DFF">
        <w:rPr>
          <w:b/>
          <w:bCs/>
          <w:szCs w:val="20"/>
        </w:rPr>
        <w:t xml:space="preserve"> наряду с предоставлением льгот за сокращение эмиссии, адаптацию и </w:t>
      </w:r>
      <w:r w:rsidRPr="002B7DFF">
        <w:rPr>
          <w:rFonts w:asciiTheme="majorBidi" w:hAnsiTheme="majorBidi" w:cstheme="majorBidi"/>
          <w:b/>
          <w:bCs/>
          <w:szCs w:val="22"/>
        </w:rPr>
        <w:t>снижение климатических рисков</w:t>
      </w:r>
      <w:r w:rsidRPr="002B7DFF">
        <w:rPr>
          <w:b/>
          <w:bCs/>
          <w:szCs w:val="20"/>
        </w:rPr>
        <w:t>.</w:t>
      </w:r>
    </w:p>
    <w:p w14:paraId="3CBB0721" w14:textId="77777777" w:rsidR="003C1716" w:rsidRPr="002B7DFF" w:rsidRDefault="003C1716" w:rsidP="0049160E">
      <w:pPr>
        <w:spacing w:before="120"/>
      </w:pPr>
      <w:r w:rsidRPr="002B7DFF">
        <w:rPr>
          <w:b/>
          <w:bCs/>
          <w:kern w:val="22"/>
          <w:u w:val="single"/>
        </w:rPr>
        <w:t>Европейский союз и его государства-члены</w:t>
      </w:r>
      <w:r w:rsidRPr="002B7DFF">
        <w:rPr>
          <w:rFonts w:asciiTheme="majorBidi" w:hAnsiTheme="majorBidi" w:cstheme="majorBidi"/>
          <w:b/>
          <w:bCs/>
          <w:color w:val="000000" w:themeColor="text1"/>
          <w:szCs w:val="22"/>
        </w:rPr>
        <w:t>:</w:t>
      </w:r>
      <w:r w:rsidRPr="002B7DFF">
        <w:t xml:space="preserve"> Сведение к минимуму воздействия изменения климата </w:t>
      </w:r>
      <w:r w:rsidRPr="002B7DFF">
        <w:rPr>
          <w:b/>
        </w:rPr>
        <w:t>[и закисления океана]</w:t>
      </w:r>
      <w:r w:rsidRPr="002B7DFF">
        <w:rPr>
          <w:bCs/>
        </w:rPr>
        <w:t xml:space="preserve"> </w:t>
      </w:r>
      <w:r w:rsidRPr="002B7DFF">
        <w:t xml:space="preserve">на биоразнообразие </w:t>
      </w:r>
      <w:r w:rsidRPr="002B7DFF">
        <w:rPr>
          <w:b/>
        </w:rPr>
        <w:t xml:space="preserve">путем укрепления устойчивости экосистем, [ограничения закисления океана], повышения адаптационного потенциала, </w:t>
      </w:r>
      <w:r w:rsidRPr="002B7DFF">
        <w:rPr>
          <w:b/>
        </w:rPr>
        <w:lastRenderedPageBreak/>
        <w:t>уменьшения уязвимости и</w:t>
      </w:r>
      <w:r w:rsidRPr="002B7DFF">
        <w:rPr>
          <w:bCs/>
        </w:rPr>
        <w:t xml:space="preserve"> [</w:t>
      </w:r>
      <w:r w:rsidRPr="002B7DFF">
        <w:t xml:space="preserve">содействие смягчению </w:t>
      </w:r>
      <w:r w:rsidRPr="002B7DFF">
        <w:rPr>
          <w:strike/>
        </w:rPr>
        <w:t>его</w:t>
      </w:r>
      <w:r w:rsidRPr="002B7DFF">
        <w:t xml:space="preserve"> последствий </w:t>
      </w:r>
      <w:r w:rsidRPr="002B7DFF">
        <w:rPr>
          <w:b/>
        </w:rPr>
        <w:t>изменения климата</w:t>
      </w:r>
      <w:r w:rsidRPr="002B7DFF">
        <w:rPr>
          <w:bCs/>
        </w:rPr>
        <w:t xml:space="preserve"> </w:t>
      </w:r>
      <w:r w:rsidRPr="002B7DFF">
        <w:rPr>
          <w:strike/>
        </w:rPr>
        <w:t>и</w:t>
      </w:r>
      <w:r w:rsidRPr="002B7DFF">
        <w:rPr>
          <w:bCs/>
        </w:rPr>
        <w:t>,</w:t>
      </w:r>
      <w:r w:rsidRPr="002B7DFF">
        <w:t xml:space="preserve"> адаптации к нему </w:t>
      </w:r>
      <w:r w:rsidRPr="002B7DFF">
        <w:rPr>
          <w:b/>
        </w:rPr>
        <w:t>и снижению риска бедствий</w:t>
      </w:r>
      <w:r w:rsidRPr="002B7DFF">
        <w:t xml:space="preserve"> с помощью </w:t>
      </w:r>
      <w:r w:rsidRPr="002B7DFF">
        <w:rPr>
          <w:rFonts w:asciiTheme="majorBidi" w:hAnsiTheme="majorBidi" w:cstheme="majorBidi"/>
          <w:b/>
          <w:bCs/>
          <w:szCs w:val="22"/>
        </w:rPr>
        <w:t>решений, основанных на природных процессах,</w:t>
      </w:r>
      <w:r w:rsidRPr="002B7DFF">
        <w:rPr>
          <w:b/>
        </w:rPr>
        <w:t xml:space="preserve"> [с обеспечением [социальных] [социокультурных] и экологических гарантий] и</w:t>
      </w:r>
      <w:r w:rsidRPr="002B7DFF">
        <w:rPr>
          <w:bCs/>
        </w:rPr>
        <w:t xml:space="preserve"> </w:t>
      </w:r>
      <w:r w:rsidRPr="002B7DFF">
        <w:t>экосистемных подходов</w:t>
      </w:r>
      <w:r w:rsidRPr="002B7DFF">
        <w:rPr>
          <w:bCs/>
        </w:rPr>
        <w:t xml:space="preserve">] </w:t>
      </w:r>
      <w:r w:rsidRPr="002B7DFF">
        <w:rPr>
          <w:strike/>
        </w:rPr>
        <w:t>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strike/>
          <w:vertAlign w:val="subscript"/>
        </w:rPr>
        <w:t>2</w:t>
      </w:r>
      <w:r w:rsidRPr="002B7DFF">
        <w:rPr>
          <w:strike/>
        </w:rPr>
        <w:t>,</w:t>
      </w:r>
      <w:r w:rsidRPr="002B7DFF">
        <w:t xml:space="preserve"> и принятие мер к тому, чтобы все усилия по смягчению последствий и адаптации не оказывали негативного воздействия на биоразнообразие</w:t>
      </w:r>
      <w:r w:rsidRPr="002B7DFF">
        <w:rPr>
          <w:bCs/>
        </w:rPr>
        <w:t xml:space="preserve"> </w:t>
      </w:r>
      <w:r w:rsidRPr="002B7DFF">
        <w:rPr>
          <w:b/>
        </w:rPr>
        <w:t>и оптимизировали сопутствующие выгоды</w:t>
      </w:r>
      <w:r w:rsidRPr="002B7DFF">
        <w:t xml:space="preserve">. </w:t>
      </w:r>
    </w:p>
    <w:p w14:paraId="6E0D57A6" w14:textId="77777777" w:rsidR="003C1716" w:rsidRPr="009863DA" w:rsidRDefault="003C1716" w:rsidP="0049160E">
      <w:pPr>
        <w:spacing w:after="120"/>
        <w:ind w:left="284"/>
      </w:pPr>
      <w:r w:rsidRPr="002B7DFF">
        <w:rPr>
          <w:u w:val="single"/>
        </w:rPr>
        <w:t>Примечание</w:t>
      </w:r>
      <w:r>
        <w:t>.</w:t>
      </w:r>
      <w:r w:rsidRPr="002B7DFF">
        <w:t xml:space="preserve"> </w:t>
      </w:r>
      <w:r>
        <w:rPr>
          <w:iCs/>
        </w:rPr>
        <w:t>К</w:t>
      </w:r>
      <w:r w:rsidRPr="002B7DFF">
        <w:rPr>
          <w:iCs/>
        </w:rPr>
        <w:t xml:space="preserve">вадратные скобки указывают на предварительный характер текста (предполагающий дальнейшее </w:t>
      </w:r>
      <w:r w:rsidRPr="00E0657B">
        <w:rPr>
          <w:iCs/>
        </w:rPr>
        <w:t>обсуждение</w:t>
      </w:r>
      <w:r w:rsidRPr="002B7DFF">
        <w:rPr>
          <w:iCs/>
        </w:rPr>
        <w:t>), а не на удаление</w:t>
      </w:r>
      <w:r w:rsidRPr="002B7DFF">
        <w:t>.</w:t>
      </w:r>
    </w:p>
    <w:p w14:paraId="5F427A03" w14:textId="77777777" w:rsidR="00B35AAA" w:rsidRPr="009863DA" w:rsidRDefault="00B35AAA" w:rsidP="0049160E">
      <w:pPr>
        <w:spacing w:before="120" w:after="120"/>
        <w:rPr>
          <w:szCs w:val="20"/>
        </w:rPr>
      </w:pPr>
      <w:r w:rsidRPr="002B7DFF">
        <w:rPr>
          <w:rFonts w:asciiTheme="majorBidi" w:hAnsiTheme="majorBidi" w:cstheme="majorBidi"/>
          <w:b/>
          <w:kern w:val="22"/>
          <w:szCs w:val="22"/>
          <w:u w:val="single"/>
        </w:rPr>
        <w:t>Федеративные Штаты Микронезии</w:t>
      </w:r>
      <w:r w:rsidRPr="002B7DFF">
        <w:rPr>
          <w:rFonts w:asciiTheme="majorBidi" w:hAnsiTheme="majorBidi" w:cstheme="majorBidi"/>
          <w:b/>
          <w:bCs/>
          <w:szCs w:val="22"/>
        </w:rPr>
        <w:t xml:space="preserve">: </w:t>
      </w:r>
      <w:r w:rsidRPr="002B7DFF">
        <w:rPr>
          <w:szCs w:val="20"/>
        </w:rPr>
        <w:t xml:space="preserve">Сведение к минимуму воздействия изменения климата на биоразнообразие, </w:t>
      </w:r>
      <w:r w:rsidRPr="002B7DFF">
        <w:rPr>
          <w:strike/>
          <w:szCs w:val="20"/>
        </w:rPr>
        <w:t>содействие</w:t>
      </w:r>
      <w:r w:rsidRPr="002B7DFF">
        <w:rPr>
          <w:szCs w:val="20"/>
        </w:rPr>
        <w:t xml:space="preserve"> </w:t>
      </w:r>
      <w:r w:rsidRPr="002B7DFF">
        <w:rPr>
          <w:b/>
          <w:bCs/>
          <w:szCs w:val="20"/>
        </w:rPr>
        <w:t>усиление мер по</w:t>
      </w:r>
      <w:r w:rsidRPr="002B7DFF">
        <w:rPr>
          <w:szCs w:val="20"/>
        </w:rPr>
        <w:t xml:space="preserve"> смягчению его последствий, </w:t>
      </w:r>
      <w:r w:rsidRPr="002B7DFF">
        <w:rPr>
          <w:strike/>
          <w:szCs w:val="20"/>
        </w:rPr>
        <w:t>и</w:t>
      </w:r>
      <w:r w:rsidRPr="002B7DFF">
        <w:rPr>
          <w:szCs w:val="20"/>
        </w:rPr>
        <w:t xml:space="preserve"> адаптации </w:t>
      </w:r>
      <w:r w:rsidRPr="002B7DFF">
        <w:rPr>
          <w:b/>
          <w:bCs/>
          <w:szCs w:val="20"/>
        </w:rPr>
        <w:t>и обеспечению устойчивости</w:t>
      </w:r>
      <w:r w:rsidRPr="002B7DFF">
        <w:rPr>
          <w:szCs w:val="20"/>
        </w:rPr>
        <w:t xml:space="preserve"> к нему с помощью </w:t>
      </w:r>
      <w:r w:rsidRPr="002B7DFF">
        <w:rPr>
          <w:b/>
          <w:bCs/>
          <w:szCs w:val="20"/>
        </w:rPr>
        <w:t>справедливых и основанных на правах</w:t>
      </w:r>
      <w:r w:rsidRPr="002B7DFF">
        <w:rPr>
          <w:szCs w:val="20"/>
        </w:rPr>
        <w:t xml:space="preserve"> экосистемных подходов наряду с ежегодным вкладом в глобальные усилия по смягчению последствий в объеме не менее 10 Гт CO</w:t>
      </w:r>
      <w:r w:rsidRPr="002B7DFF">
        <w:rPr>
          <w:szCs w:val="20"/>
          <w:vertAlign w:val="subscript"/>
        </w:rPr>
        <w:t>2</w:t>
      </w:r>
      <w:r w:rsidRPr="002B7DFF">
        <w:rPr>
          <w:szCs w:val="20"/>
        </w:rPr>
        <w:t xml:space="preserve"> </w:t>
      </w:r>
      <w:r w:rsidRPr="002B7DFF">
        <w:rPr>
          <w:b/>
          <w:bCs/>
          <w:szCs w:val="20"/>
        </w:rPr>
        <w:t>для ограничения роста среднемировой температуры величиной 1,5°</w:t>
      </w:r>
      <w:r w:rsidRPr="002B7DFF">
        <w:rPr>
          <w:b/>
          <w:bCs/>
          <w:szCs w:val="20"/>
          <w:lang w:val="en-US"/>
        </w:rPr>
        <w:t>C</w:t>
      </w:r>
      <w:r w:rsidRPr="002B7DFF">
        <w:rPr>
          <w:b/>
          <w:bCs/>
          <w:szCs w:val="20"/>
        </w:rPr>
        <w:t xml:space="preserve"> сверх доиндустриальных уровней</w:t>
      </w:r>
      <w:r w:rsidRPr="002B7DFF">
        <w:rPr>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w:t>
      </w:r>
    </w:p>
    <w:p w14:paraId="10E87345" w14:textId="77777777" w:rsidR="003C1716" w:rsidRPr="009863DA" w:rsidRDefault="003C1716" w:rsidP="0049160E">
      <w:pPr>
        <w:spacing w:after="120"/>
        <w:rPr>
          <w:szCs w:val="20"/>
        </w:rPr>
      </w:pPr>
      <w:r w:rsidRPr="002B7DFF">
        <w:rPr>
          <w:rFonts w:asciiTheme="majorBidi" w:hAnsiTheme="majorBidi" w:cstheme="majorBidi"/>
          <w:b/>
          <w:kern w:val="22"/>
          <w:szCs w:val="22"/>
          <w:u w:val="single"/>
        </w:rPr>
        <w:t>Индонезия</w:t>
      </w:r>
      <w:r w:rsidRPr="002B7DFF">
        <w:rPr>
          <w:rFonts w:asciiTheme="majorBidi" w:hAnsiTheme="majorBidi" w:cstheme="majorBidi"/>
          <w:b/>
          <w:kern w:val="22"/>
          <w:szCs w:val="22"/>
        </w:rPr>
        <w:t xml:space="preserve">: </w:t>
      </w:r>
      <w:r w:rsidRPr="002B7DFF">
        <w:rPr>
          <w:szCs w:val="20"/>
        </w:rPr>
        <w:t xml:space="preserve">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w:t>
      </w:r>
      <w:r w:rsidRPr="002B7DFF">
        <w:rPr>
          <w:strike/>
          <w:szCs w:val="20"/>
        </w:rPr>
        <w:t>ежегодным</w:t>
      </w:r>
      <w:r w:rsidRPr="002B7DFF">
        <w:rPr>
          <w:szCs w:val="20"/>
        </w:rPr>
        <w:t xml:space="preserve"> вкладом</w:t>
      </w:r>
      <w:r w:rsidRPr="002B7DFF">
        <w:rPr>
          <w:kern w:val="22"/>
          <w:sz w:val="24"/>
          <w:szCs w:val="22"/>
          <w:lang w:eastAsia="ru-RU"/>
        </w:rPr>
        <w:t xml:space="preserve"> </w:t>
      </w:r>
      <w:r w:rsidRPr="002B7DFF">
        <w:rPr>
          <w:szCs w:val="20"/>
        </w:rPr>
        <w:t xml:space="preserve">в глобальные усилия по смягчению последствий </w:t>
      </w:r>
      <w:r w:rsidRPr="002B7DFF">
        <w:rPr>
          <w:strike/>
          <w:szCs w:val="20"/>
        </w:rPr>
        <w:t>в объеме не менее 10 Гт CO</w:t>
      </w:r>
      <w:r w:rsidRPr="002B7DFF">
        <w:rPr>
          <w:strike/>
          <w:szCs w:val="20"/>
          <w:vertAlign w:val="subscript"/>
        </w:rPr>
        <w:t>2</w:t>
      </w:r>
      <w:r w:rsidRPr="002B7DFF">
        <w:rPr>
          <w:szCs w:val="20"/>
        </w:rPr>
        <w:t>, и принятие мер к тому, чтобы все усилия по смягчению последствий и адаптации не оказывали негативного воздействия на биоразнообразие.</w:t>
      </w:r>
    </w:p>
    <w:p w14:paraId="409ACA33" w14:textId="77777777" w:rsidR="003C1716" w:rsidRPr="009863DA" w:rsidRDefault="003C1716" w:rsidP="0049160E">
      <w:pPr>
        <w:spacing w:after="120"/>
        <w:rPr>
          <w:szCs w:val="20"/>
        </w:rPr>
      </w:pPr>
      <w:r w:rsidRPr="002B7DFF">
        <w:rPr>
          <w:rFonts w:asciiTheme="majorBidi" w:hAnsiTheme="majorBidi" w:cstheme="majorBidi"/>
          <w:b/>
          <w:kern w:val="22"/>
          <w:szCs w:val="22"/>
          <w:u w:val="single"/>
        </w:rPr>
        <w:t>Иран</w:t>
      </w:r>
      <w:r w:rsidRPr="002B7DFF">
        <w:rPr>
          <w:rFonts w:asciiTheme="majorBidi" w:hAnsiTheme="majorBidi" w:cstheme="majorBidi"/>
          <w:b/>
          <w:bCs/>
          <w:szCs w:val="22"/>
          <w:u w:val="single"/>
        </w:rPr>
        <w:t xml:space="preserve"> (Исламская Республика)</w:t>
      </w:r>
      <w:r w:rsidRPr="002B7DFF">
        <w:rPr>
          <w:rFonts w:asciiTheme="majorBidi" w:hAnsiTheme="majorBidi" w:cstheme="majorBidi"/>
          <w:b/>
          <w:bCs/>
          <w:szCs w:val="22"/>
        </w:rPr>
        <w:t xml:space="preserve">: </w:t>
      </w:r>
      <w:r w:rsidRPr="002B7DFF">
        <w:rPr>
          <w:szCs w:val="20"/>
        </w:rPr>
        <w:t>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szCs w:val="20"/>
          <w:vertAlign w:val="subscript"/>
        </w:rPr>
        <w:t>2</w:t>
      </w:r>
      <w:r w:rsidRPr="002B7DFF">
        <w:rPr>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 </w:t>
      </w:r>
      <w:r w:rsidRPr="002B7DFF">
        <w:rPr>
          <w:b/>
          <w:bCs/>
          <w:szCs w:val="20"/>
        </w:rPr>
        <w:t>при справедливом распределении выгод и издержек</w:t>
      </w:r>
      <w:r w:rsidRPr="002B7DFF">
        <w:rPr>
          <w:szCs w:val="20"/>
        </w:rPr>
        <w:t>.</w:t>
      </w:r>
    </w:p>
    <w:p w14:paraId="03423773" w14:textId="77777777" w:rsidR="003C1716" w:rsidRPr="002B7DFF" w:rsidRDefault="003C1716" w:rsidP="0049160E">
      <w:pPr>
        <w:keepNext/>
        <w:suppressLineNumbers/>
        <w:tabs>
          <w:tab w:val="left" w:pos="708"/>
          <w:tab w:val="left" w:pos="1980"/>
        </w:tabs>
        <w:suppressAutoHyphens/>
        <w:spacing w:before="120"/>
        <w:rPr>
          <w:b/>
          <w:bCs/>
          <w:szCs w:val="20"/>
        </w:rPr>
      </w:pPr>
      <w:r w:rsidRPr="002B7DFF">
        <w:rPr>
          <w:rFonts w:asciiTheme="majorBidi" w:hAnsiTheme="majorBidi" w:cstheme="majorBidi"/>
          <w:b/>
          <w:kern w:val="22"/>
          <w:szCs w:val="22"/>
          <w:u w:val="single"/>
        </w:rPr>
        <w:t>Мексика</w:t>
      </w:r>
      <w:r w:rsidRPr="002B7DFF">
        <w:rPr>
          <w:rFonts w:asciiTheme="majorBidi" w:hAnsiTheme="majorBidi" w:cstheme="majorBidi"/>
          <w:b/>
          <w:bCs/>
          <w:szCs w:val="22"/>
        </w:rPr>
        <w:t xml:space="preserve">: </w:t>
      </w:r>
      <w:r w:rsidRPr="002B7DFF">
        <w:rPr>
          <w:szCs w:val="20"/>
        </w:rPr>
        <w:t xml:space="preserve">Сведение к минимуму </w:t>
      </w:r>
      <w:r w:rsidRPr="002B7DFF">
        <w:rPr>
          <w:b/>
          <w:bCs/>
          <w:szCs w:val="20"/>
        </w:rPr>
        <w:t>негативного</w:t>
      </w:r>
      <w:r w:rsidRPr="002B7DFF">
        <w:rPr>
          <w:szCs w:val="20"/>
        </w:rPr>
        <w:t xml:space="preserve"> воздействия изменения климата на биоразнообразие,</w:t>
      </w:r>
      <w:r w:rsidRPr="002B7DFF">
        <w:rPr>
          <w:b/>
          <w:bCs/>
          <w:szCs w:val="20"/>
        </w:rPr>
        <w:t xml:space="preserve"> </w:t>
      </w:r>
      <w:r w:rsidRPr="002B7DFF">
        <w:rPr>
          <w:strike/>
          <w:szCs w:val="20"/>
        </w:rPr>
        <w:t>содействие</w:t>
      </w:r>
      <w:r w:rsidRPr="002B7DFF">
        <w:rPr>
          <w:color w:val="FF0000"/>
          <w:szCs w:val="20"/>
        </w:rPr>
        <w:t xml:space="preserve"> </w:t>
      </w:r>
      <w:r w:rsidRPr="002B7DFF">
        <w:rPr>
          <w:b/>
          <w:bCs/>
          <w:szCs w:val="20"/>
        </w:rPr>
        <w:t xml:space="preserve">усиление мер по </w:t>
      </w:r>
      <w:r w:rsidRPr="002B7DFF">
        <w:rPr>
          <w:szCs w:val="20"/>
        </w:rPr>
        <w:t xml:space="preserve">смягчению его последствий, </w:t>
      </w:r>
      <w:r w:rsidRPr="002B7DFF">
        <w:rPr>
          <w:strike/>
          <w:szCs w:val="20"/>
        </w:rPr>
        <w:t>и</w:t>
      </w:r>
      <w:r w:rsidRPr="002B7DFF">
        <w:rPr>
          <w:b/>
          <w:bCs/>
          <w:szCs w:val="20"/>
        </w:rPr>
        <w:t xml:space="preserve"> </w:t>
      </w:r>
      <w:r w:rsidRPr="002B7DFF">
        <w:rPr>
          <w:szCs w:val="20"/>
        </w:rPr>
        <w:t xml:space="preserve">адаптации </w:t>
      </w:r>
      <w:r w:rsidRPr="002B7DFF">
        <w:rPr>
          <w:b/>
          <w:bCs/>
          <w:szCs w:val="20"/>
        </w:rPr>
        <w:t xml:space="preserve">и обеспечению устойчивости </w:t>
      </w:r>
      <w:r w:rsidRPr="002B7DFF">
        <w:rPr>
          <w:szCs w:val="20"/>
        </w:rPr>
        <w:t xml:space="preserve">к нему с помощью </w:t>
      </w:r>
      <w:r w:rsidRPr="002B7DFF">
        <w:rPr>
          <w:b/>
          <w:bCs/>
          <w:szCs w:val="20"/>
        </w:rPr>
        <w:t>решений, основанных на природных процессах, и</w:t>
      </w:r>
      <w:r w:rsidRPr="002B7DFF">
        <w:rPr>
          <w:color w:val="00B050"/>
          <w:szCs w:val="20"/>
        </w:rPr>
        <w:t xml:space="preserve"> </w:t>
      </w:r>
      <w:r w:rsidRPr="002B7DFF">
        <w:rPr>
          <w:szCs w:val="20"/>
        </w:rPr>
        <w:t xml:space="preserve">экосистемных </w:t>
      </w:r>
      <w:r w:rsidRPr="002B7DFF">
        <w:rPr>
          <w:b/>
          <w:bCs/>
          <w:szCs w:val="20"/>
        </w:rPr>
        <w:t>и правозащитных</w:t>
      </w:r>
      <w:r w:rsidRPr="002B7DFF">
        <w:rPr>
          <w:b/>
          <w:bCs/>
          <w:color w:val="00B050"/>
          <w:szCs w:val="20"/>
        </w:rPr>
        <w:t xml:space="preserve"> </w:t>
      </w:r>
      <w:r w:rsidRPr="002B7DFF">
        <w:rPr>
          <w:szCs w:val="20"/>
        </w:rPr>
        <w:t>подходов наряду с ежегодным вкладом в глобальные усилия по смягчению последствий в объеме [не менее 10 Гт CO</w:t>
      </w:r>
      <w:r w:rsidRPr="002B7DFF">
        <w:rPr>
          <w:szCs w:val="20"/>
          <w:vertAlign w:val="subscript"/>
        </w:rPr>
        <w:t>2</w:t>
      </w:r>
      <w:r w:rsidRPr="002B7DFF">
        <w:rPr>
          <w:szCs w:val="20"/>
        </w:rPr>
        <w:t>] и принятие мер к тому, чтобы все усилия по смягчению последствий и адаптации не оказывали негативного воздействия на биоразнообразие.</w:t>
      </w:r>
      <w:r w:rsidRPr="002B7DFF">
        <w:rPr>
          <w:b/>
          <w:bCs/>
          <w:szCs w:val="20"/>
        </w:rPr>
        <w:t xml:space="preserve"> </w:t>
      </w:r>
    </w:p>
    <w:p w14:paraId="1E55DC05" w14:textId="77777777" w:rsidR="003C1716" w:rsidRPr="002B7DFF" w:rsidRDefault="003C1716" w:rsidP="0049160E">
      <w:pPr>
        <w:ind w:left="284"/>
      </w:pPr>
      <w:r w:rsidRPr="002B7DFF">
        <w:rPr>
          <w:u w:val="single"/>
        </w:rPr>
        <w:t>Примечание</w:t>
      </w:r>
      <w:r>
        <w:t>.</w:t>
      </w:r>
      <w:r w:rsidRPr="002B7DFF">
        <w:t xml:space="preserve"> </w:t>
      </w:r>
      <w:r>
        <w:t>К</w:t>
      </w:r>
      <w:r w:rsidRPr="002B7DFF">
        <w:t xml:space="preserve">вадратные скобки вокруг численного значения указывают на его предварительный характер (предполагающий дальнейшее </w:t>
      </w:r>
      <w:r w:rsidRPr="00E0657B">
        <w:rPr>
          <w:iCs/>
        </w:rPr>
        <w:t>обсуждение</w:t>
      </w:r>
      <w:r w:rsidRPr="002B7DFF">
        <w:t>), а не на удаление.</w:t>
      </w:r>
    </w:p>
    <w:p w14:paraId="5EE669DC" w14:textId="77777777" w:rsidR="003C1716" w:rsidRPr="00137539" w:rsidRDefault="003C1716"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Намибия</w:t>
      </w:r>
      <w:r w:rsidRPr="002B7DFF">
        <w:rPr>
          <w:rFonts w:asciiTheme="majorBidi" w:hAnsiTheme="majorBidi" w:cstheme="majorBidi"/>
          <w:b/>
          <w:bCs/>
          <w:szCs w:val="22"/>
        </w:rPr>
        <w:t xml:space="preserve">: </w:t>
      </w:r>
      <w:r w:rsidRPr="002B7DFF">
        <w:rPr>
          <w:rFonts w:asciiTheme="majorBidi" w:hAnsiTheme="majorBidi" w:cstheme="majorBidi"/>
          <w:szCs w:val="22"/>
        </w:rPr>
        <w:t>Если термин [решения, основанные на природных процессах] вновь будет включен в текст, пожалуйста, поместите его в квадратные скобки и добавьте, также в скобках, [углеродный колониализм] в качестве альтернативного понимания этой спорной концепции, которая не была согласована в рамках Конвенции о биологическом разнообразии. Если будет включено слово «синергизм», пожалуйста, добавьте «</w:t>
      </w:r>
      <w:r w:rsidRPr="002B7DFF">
        <w:rPr>
          <w:rFonts w:asciiTheme="majorBidi" w:hAnsiTheme="majorBidi" w:cstheme="majorBidi"/>
          <w:b/>
          <w:szCs w:val="22"/>
        </w:rPr>
        <w:t>на местном уровне посредством деятельности на местах, осуществляемой коренными народами и местными общинами</w:t>
      </w:r>
      <w:r w:rsidRPr="002B7DFF">
        <w:rPr>
          <w:rFonts w:asciiTheme="majorBidi" w:hAnsiTheme="majorBidi" w:cstheme="majorBidi"/>
          <w:szCs w:val="22"/>
        </w:rPr>
        <w:t xml:space="preserve">». </w:t>
      </w:r>
    </w:p>
    <w:p w14:paraId="4877F6B0" w14:textId="77777777" w:rsidR="003C1716" w:rsidRPr="002B7DFF" w:rsidRDefault="003C1716" w:rsidP="0049160E">
      <w:pPr>
        <w:spacing w:after="120"/>
        <w:ind w:left="284"/>
        <w:rPr>
          <w:rFonts w:asciiTheme="majorBidi" w:hAnsiTheme="majorBidi" w:cstheme="majorBidi"/>
          <w:szCs w:val="22"/>
        </w:rPr>
      </w:pPr>
      <w:r w:rsidRPr="002B7DFF">
        <w:rPr>
          <w:rFonts w:asciiTheme="majorBidi" w:hAnsiTheme="majorBidi" w:cstheme="majorBidi"/>
          <w:szCs w:val="22"/>
          <w:u w:val="single"/>
        </w:rPr>
        <w:t>Примечание</w:t>
      </w:r>
      <w:r>
        <w:rPr>
          <w:rFonts w:asciiTheme="majorBidi" w:hAnsiTheme="majorBidi" w:cstheme="majorBidi"/>
          <w:szCs w:val="22"/>
        </w:rPr>
        <w:t>.</w:t>
      </w:r>
      <w:r w:rsidRPr="002B7DFF">
        <w:rPr>
          <w:rFonts w:asciiTheme="majorBidi" w:hAnsiTheme="majorBidi" w:cstheme="majorBidi"/>
          <w:szCs w:val="22"/>
        </w:rPr>
        <w:t xml:space="preserve"> Добавьте сноску после слов «глобальные усилия по смягчению последствий»: </w:t>
      </w:r>
      <w:r w:rsidRPr="002B7DFF">
        <w:rPr>
          <w:rFonts w:asciiTheme="majorBidi" w:hAnsiTheme="majorBidi" w:cstheme="majorBidi"/>
          <w:szCs w:val="22"/>
        </w:rPr>
        <w:br/>
        <w:t>1) Принимая во внимание то, что решение любой задачи в этой связи будет зависеть от выполнения развитыми странами своего обязательства в рамках</w:t>
      </w:r>
      <w:r w:rsidRPr="002B7DFF">
        <w:t xml:space="preserve"> </w:t>
      </w:r>
      <w:r w:rsidRPr="002B7DFF">
        <w:rPr>
          <w:rFonts w:asciiTheme="majorBidi" w:hAnsiTheme="majorBidi" w:cstheme="majorBidi"/>
          <w:szCs w:val="22"/>
        </w:rPr>
        <w:t xml:space="preserve">РКИКООН по предоставлению 100 млрд долл. США в год нового и дополнительного финансирования для поддержки мер, принимаемых развивающимися странами. </w:t>
      </w:r>
    </w:p>
    <w:p w14:paraId="45E9426C" w14:textId="77777777" w:rsidR="001D7C24" w:rsidRPr="005C63FF" w:rsidRDefault="001D7C24" w:rsidP="0049160E">
      <w:pPr>
        <w:spacing w:before="120" w:after="120"/>
        <w:rPr>
          <w:rFonts w:asciiTheme="majorBidi" w:hAnsiTheme="majorBidi"/>
          <w:spacing w:val="-2"/>
          <w:szCs w:val="20"/>
        </w:rPr>
      </w:pPr>
      <w:r w:rsidRPr="005C63FF">
        <w:rPr>
          <w:rFonts w:asciiTheme="majorBidi" w:hAnsiTheme="majorBidi" w:cstheme="majorBidi"/>
          <w:b/>
          <w:bCs/>
          <w:color w:val="000000" w:themeColor="text1"/>
          <w:spacing w:val="-2"/>
          <w:szCs w:val="22"/>
          <w:u w:val="single"/>
        </w:rPr>
        <w:lastRenderedPageBreak/>
        <w:t>Новая Зеландия</w:t>
      </w:r>
      <w:r w:rsidRPr="005C63FF">
        <w:rPr>
          <w:rFonts w:asciiTheme="majorBidi" w:hAnsiTheme="majorBidi" w:cstheme="majorBidi"/>
          <w:b/>
          <w:bCs/>
          <w:color w:val="000000" w:themeColor="text1"/>
          <w:spacing w:val="-2"/>
          <w:szCs w:val="22"/>
        </w:rPr>
        <w:t xml:space="preserve">: </w:t>
      </w:r>
      <w:r w:rsidRPr="005C63FF">
        <w:rPr>
          <w:rFonts w:asciiTheme="majorBidi" w:hAnsiTheme="majorBidi"/>
          <w:spacing w:val="-2"/>
          <w:szCs w:val="20"/>
        </w:rPr>
        <w:t>Сведение к минимуму воздействия изменения климата на биоразнообразие</w:t>
      </w:r>
      <w:r w:rsidRPr="005C63FF">
        <w:rPr>
          <w:rFonts w:asciiTheme="majorBidi" w:hAnsiTheme="majorBidi"/>
          <w:b/>
          <w:bCs/>
          <w:spacing w:val="-2"/>
          <w:szCs w:val="20"/>
        </w:rPr>
        <w:t xml:space="preserve"> и</w:t>
      </w:r>
      <w:r w:rsidRPr="005C63FF">
        <w:rPr>
          <w:rFonts w:asciiTheme="majorBidi" w:hAnsiTheme="majorBidi"/>
          <w:spacing w:val="-2"/>
          <w:szCs w:val="20"/>
        </w:rPr>
        <w:t xml:space="preserve"> содействие смягчению его последствий и адаптации к нему с помощью </w:t>
      </w:r>
      <w:r w:rsidRPr="005C63FF">
        <w:rPr>
          <w:rFonts w:asciiTheme="majorBidi" w:hAnsiTheme="majorBidi"/>
          <w:b/>
          <w:bCs/>
          <w:spacing w:val="-2"/>
          <w:szCs w:val="20"/>
        </w:rPr>
        <w:t>решений, основанных на природных процессах, и</w:t>
      </w:r>
      <w:r w:rsidRPr="005C63FF">
        <w:rPr>
          <w:rFonts w:asciiTheme="majorBidi" w:hAnsiTheme="majorBidi"/>
          <w:spacing w:val="-2"/>
          <w:szCs w:val="20"/>
        </w:rPr>
        <w:t xml:space="preserve"> экосистемных подходов, </w:t>
      </w:r>
      <w:r w:rsidRPr="005C63FF">
        <w:rPr>
          <w:rFonts w:asciiTheme="majorBidi" w:hAnsiTheme="majorBidi"/>
          <w:b/>
          <w:bCs/>
          <w:spacing w:val="-2"/>
          <w:szCs w:val="20"/>
        </w:rPr>
        <w:t>включая усиленные меры по сохранению и восстановлению естественных экосистем, богатых углеродом, и укрепление устойчивости экосистем к последствиям изменения климата</w:t>
      </w:r>
      <w:r w:rsidRPr="005C63FF">
        <w:rPr>
          <w:rFonts w:asciiTheme="majorBidi" w:hAnsiTheme="majorBidi"/>
          <w:spacing w:val="-2"/>
          <w:szCs w:val="20"/>
        </w:rPr>
        <w:t>, наряду с ежегодным вкладом в глобальные усилия по смягчению последствий в объеме не менее 10 Гт CO</w:t>
      </w:r>
      <w:r w:rsidRPr="005C63FF">
        <w:rPr>
          <w:rFonts w:asciiTheme="majorBidi" w:hAnsiTheme="majorBidi"/>
          <w:spacing w:val="-2"/>
          <w:szCs w:val="20"/>
          <w:vertAlign w:val="subscript"/>
        </w:rPr>
        <w:t>2</w:t>
      </w:r>
      <w:r w:rsidRPr="005C63FF">
        <w:rPr>
          <w:rFonts w:asciiTheme="majorBidi" w:hAnsiTheme="majorBidi"/>
          <w:spacing w:val="-2"/>
          <w:szCs w:val="20"/>
        </w:rPr>
        <w:t xml:space="preserve"> и принятие мер к тому, чтобы все усилия по смягчению последствий и адаптации не оказывали негативного воздействия на биоразнообразие.</w:t>
      </w:r>
    </w:p>
    <w:p w14:paraId="4969D917" w14:textId="77777777" w:rsidR="003C1716" w:rsidRPr="002B7DFF" w:rsidRDefault="003C1716" w:rsidP="0049160E">
      <w:pPr>
        <w:spacing w:after="120"/>
        <w:rPr>
          <w:rFonts w:asciiTheme="majorBidi" w:hAnsiTheme="majorBidi" w:cstheme="majorBidi"/>
          <w:szCs w:val="22"/>
        </w:rPr>
      </w:pPr>
      <w:r w:rsidRPr="002B7DFF">
        <w:rPr>
          <w:rFonts w:asciiTheme="majorBidi" w:hAnsiTheme="majorBidi" w:cstheme="majorBidi"/>
          <w:b/>
          <w:bCs/>
          <w:szCs w:val="22"/>
          <w:u w:val="single"/>
        </w:rPr>
        <w:t>Норвегия</w:t>
      </w:r>
      <w:r w:rsidRPr="002B7DFF">
        <w:rPr>
          <w:rFonts w:asciiTheme="majorBidi" w:hAnsiTheme="majorBidi" w:cstheme="majorBidi"/>
          <w:b/>
          <w:bCs/>
          <w:szCs w:val="22"/>
        </w:rPr>
        <w:t>:</w:t>
      </w:r>
      <w:r w:rsidRPr="002B7DFF">
        <w:rPr>
          <w:rFonts w:asciiTheme="majorBidi" w:hAnsiTheme="majorBidi" w:cstheme="majorBidi"/>
          <w:szCs w:val="22"/>
        </w:rPr>
        <w:t xml:space="preserve"> Сведение к минимуму воздействия изменения климата на биоразнообразие, содействие смягчению его последствий и адаптации к нему с помощью </w:t>
      </w:r>
      <w:r w:rsidRPr="002B7DFF">
        <w:rPr>
          <w:rFonts w:asciiTheme="majorBidi" w:hAnsiTheme="majorBidi" w:cstheme="majorBidi"/>
          <w:b/>
          <w:bCs/>
          <w:szCs w:val="22"/>
        </w:rPr>
        <w:t>решений, основанных на природных процессах, с применением</w:t>
      </w:r>
      <w:r w:rsidRPr="002B7DFF">
        <w:rPr>
          <w:rFonts w:asciiTheme="majorBidi" w:hAnsiTheme="majorBidi" w:cstheme="majorBidi"/>
          <w:szCs w:val="22"/>
        </w:rPr>
        <w:t xml:space="preserve"> экосистемных подходов </w:t>
      </w:r>
      <w:r w:rsidRPr="002B7DFF">
        <w:rPr>
          <w:rFonts w:asciiTheme="majorBidi" w:hAnsiTheme="majorBidi" w:cstheme="majorBidi"/>
          <w:strike/>
          <w:szCs w:val="22"/>
        </w:rPr>
        <w:t>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rPr>
        <w:t>2</w:t>
      </w:r>
      <w:r w:rsidRPr="002B7DFF">
        <w:rPr>
          <w:rFonts w:asciiTheme="majorBidi" w:hAnsiTheme="majorBidi" w:cstheme="majorBidi"/>
          <w:strike/>
          <w:szCs w:val="22"/>
        </w:rPr>
        <w:t>,</w:t>
      </w:r>
      <w:r w:rsidRPr="002B7DFF">
        <w:rPr>
          <w:rFonts w:asciiTheme="majorBidi" w:hAnsiTheme="majorBidi" w:cstheme="majorBidi"/>
          <w:szCs w:val="22"/>
        </w:rPr>
        <w:t xml:space="preserve"> и принятие мер к тому, чтобы все усилия по смягчению последствий и адаптации </w:t>
      </w:r>
      <w:r w:rsidRPr="002B7DFF">
        <w:rPr>
          <w:rFonts w:asciiTheme="majorBidi" w:hAnsiTheme="majorBidi" w:cstheme="majorBidi"/>
          <w:strike/>
          <w:szCs w:val="22"/>
        </w:rPr>
        <w:t>не</w:t>
      </w:r>
      <w:r w:rsidRPr="00353D96">
        <w:rPr>
          <w:rFonts w:asciiTheme="majorBidi" w:hAnsiTheme="majorBidi" w:cstheme="majorBidi"/>
          <w:szCs w:val="22"/>
        </w:rPr>
        <w:t xml:space="preserve"> оказывали</w:t>
      </w:r>
      <w:r w:rsidRPr="002B7DFF">
        <w:rPr>
          <w:rFonts w:asciiTheme="majorBidi" w:hAnsiTheme="majorBidi" w:cstheme="majorBidi"/>
          <w:b/>
          <w:bCs/>
          <w:szCs w:val="22"/>
        </w:rPr>
        <w:t xml:space="preserve"> миним</w:t>
      </w:r>
      <w:r>
        <w:rPr>
          <w:rFonts w:asciiTheme="majorBidi" w:hAnsiTheme="majorBidi" w:cstheme="majorBidi"/>
          <w:b/>
          <w:bCs/>
          <w:szCs w:val="22"/>
        </w:rPr>
        <w:t>альное</w:t>
      </w:r>
      <w:r w:rsidRPr="002B7DFF">
        <w:rPr>
          <w:rFonts w:asciiTheme="majorBidi" w:hAnsiTheme="majorBidi" w:cstheme="majorBidi"/>
          <w:szCs w:val="22"/>
        </w:rPr>
        <w:t xml:space="preserve"> негативное воздействие на биоразнообразие.</w:t>
      </w:r>
    </w:p>
    <w:p w14:paraId="1B5D60FD" w14:textId="77777777" w:rsidR="00DA5CAC" w:rsidRPr="002B7DFF" w:rsidRDefault="00DA5CAC" w:rsidP="0049160E">
      <w:pPr>
        <w:spacing w:after="120"/>
        <w:rPr>
          <w:rFonts w:asciiTheme="majorBidi" w:hAnsiTheme="majorBidi" w:cstheme="majorBidi"/>
          <w:szCs w:val="22"/>
        </w:rPr>
      </w:pPr>
      <w:r w:rsidRPr="002B7DFF">
        <w:rPr>
          <w:rFonts w:asciiTheme="majorBidi" w:hAnsiTheme="majorBidi" w:cstheme="majorBidi"/>
          <w:b/>
          <w:bCs/>
          <w:szCs w:val="22"/>
          <w:u w:val="single"/>
        </w:rPr>
        <w:t>Южная Африка</w:t>
      </w:r>
      <w:r w:rsidRPr="002B7DFF">
        <w:rPr>
          <w:rFonts w:asciiTheme="majorBidi" w:hAnsiTheme="majorBidi" w:cstheme="majorBidi"/>
          <w:b/>
          <w:bCs/>
          <w:szCs w:val="22"/>
        </w:rPr>
        <w:t xml:space="preserve">: </w:t>
      </w:r>
      <w:r w:rsidRPr="002B7DFF">
        <w:rPr>
          <w:rFonts w:asciiTheme="majorBidi" w:hAnsiTheme="majorBidi" w:cstheme="majorBidi"/>
          <w:strike/>
          <w:color w:val="000000" w:themeColor="text1"/>
          <w:szCs w:val="22"/>
        </w:rPr>
        <w:t>Сведение к минимуму воздействия</w:t>
      </w:r>
      <w:r w:rsidRPr="002B7DFF">
        <w:rPr>
          <w:rFonts w:asciiTheme="majorBidi" w:hAnsiTheme="majorBidi" w:cstheme="majorBidi"/>
          <w:color w:val="000000" w:themeColor="text1"/>
          <w:szCs w:val="22"/>
        </w:rPr>
        <w:t xml:space="preserve"> </w:t>
      </w:r>
      <w:r w:rsidRPr="002B7DFF">
        <w:rPr>
          <w:rFonts w:asciiTheme="majorBidi" w:hAnsiTheme="majorBidi" w:cstheme="majorBidi"/>
          <w:b/>
          <w:bCs/>
          <w:szCs w:val="22"/>
        </w:rPr>
        <w:t xml:space="preserve">Повышение устойчивости биоразнообразия и экосистем к </w:t>
      </w:r>
      <w:r w:rsidRPr="002B7DFF">
        <w:rPr>
          <w:rFonts w:asciiTheme="majorBidi" w:hAnsiTheme="majorBidi" w:cstheme="majorBidi"/>
          <w:szCs w:val="22"/>
        </w:rPr>
        <w:t xml:space="preserve">изменению климата </w:t>
      </w:r>
      <w:r w:rsidRPr="002B7DFF">
        <w:rPr>
          <w:rFonts w:asciiTheme="majorBidi" w:hAnsiTheme="majorBidi" w:cstheme="majorBidi"/>
          <w:strike/>
          <w:color w:val="000000" w:themeColor="text1"/>
          <w:szCs w:val="22"/>
        </w:rPr>
        <w:t>на биоразнообразие, содействие смягчению его последствий и адаптации к нему</w:t>
      </w:r>
      <w:r w:rsidRPr="002B7DFF">
        <w:rPr>
          <w:rFonts w:asciiTheme="majorBidi" w:hAnsiTheme="majorBidi" w:cstheme="majorBidi"/>
          <w:szCs w:val="22"/>
        </w:rPr>
        <w:t xml:space="preserve"> с помощью экосистемных подходов</w:t>
      </w:r>
      <w:r w:rsidRPr="002B7DFF">
        <w:rPr>
          <w:rFonts w:asciiTheme="majorBidi" w:hAnsiTheme="majorBidi" w:cstheme="majorBidi"/>
          <w:color w:val="000000" w:themeColor="text1"/>
          <w:szCs w:val="22"/>
        </w:rPr>
        <w:t xml:space="preserve"> </w:t>
      </w:r>
      <w:r w:rsidRPr="002B7DFF">
        <w:rPr>
          <w:rFonts w:asciiTheme="majorBidi" w:hAnsiTheme="majorBidi" w:cstheme="majorBidi"/>
          <w:strike/>
          <w:color w:val="000000" w:themeColor="text1"/>
          <w:szCs w:val="22"/>
        </w:rPr>
        <w:t>наряду с ежегодным вкладом в глобальные усилия по смягчению последствий в объеме не менее 10 Гт CO</w:t>
      </w:r>
      <w:r w:rsidRPr="002B7DFF">
        <w:rPr>
          <w:rFonts w:asciiTheme="majorBidi" w:hAnsiTheme="majorBidi" w:cstheme="majorBidi"/>
          <w:strike/>
          <w:color w:val="000000" w:themeColor="text1"/>
          <w:szCs w:val="22"/>
          <w:vertAlign w:val="subscript"/>
        </w:rPr>
        <w:t>2</w:t>
      </w:r>
      <w:r w:rsidRPr="002B7DFF">
        <w:rPr>
          <w:rFonts w:asciiTheme="majorBidi" w:hAnsiTheme="majorBidi" w:cstheme="majorBidi"/>
          <w:szCs w:val="22"/>
        </w:rPr>
        <w:t xml:space="preserve"> </w:t>
      </w:r>
      <w:r w:rsidRPr="002B7DFF">
        <w:rPr>
          <w:rFonts w:asciiTheme="majorBidi" w:hAnsiTheme="majorBidi" w:cstheme="majorBidi"/>
          <w:b/>
          <w:bCs/>
          <w:szCs w:val="22"/>
        </w:rPr>
        <w:t>и других надлежащих адаптационных мер, включающих</w:t>
      </w:r>
      <w:r w:rsidRPr="002B7DFF">
        <w:rPr>
          <w:b/>
        </w:rPr>
        <w:t xml:space="preserve"> снижение риска бедствий</w:t>
      </w:r>
      <w:r w:rsidRPr="002B7DFF">
        <w:rPr>
          <w:rFonts w:asciiTheme="majorBidi" w:hAnsiTheme="majorBidi" w:cstheme="majorBidi"/>
          <w:b/>
          <w:bCs/>
          <w:szCs w:val="22"/>
        </w:rPr>
        <w:t xml:space="preserve">, </w:t>
      </w:r>
      <w:r w:rsidRPr="002B7DFF">
        <w:rPr>
          <w:rFonts w:asciiTheme="majorBidi" w:hAnsiTheme="majorBidi" w:cstheme="majorBidi"/>
          <w:szCs w:val="22"/>
        </w:rPr>
        <w:t>и принятие мер к тому, чтобы все усилия по</w:t>
      </w:r>
      <w:r w:rsidRPr="002B7DFF">
        <w:rPr>
          <w:rFonts w:asciiTheme="majorBidi" w:hAnsiTheme="majorBidi" w:cstheme="majorBidi"/>
          <w:b/>
          <w:bCs/>
          <w:szCs w:val="22"/>
        </w:rPr>
        <w:t xml:space="preserve"> </w:t>
      </w:r>
      <w:r w:rsidRPr="002B7DFF">
        <w:rPr>
          <w:rFonts w:asciiTheme="majorBidi" w:hAnsiTheme="majorBidi" w:cstheme="majorBidi"/>
          <w:strike/>
          <w:szCs w:val="22"/>
        </w:rPr>
        <w:t>смягчению последствий и</w:t>
      </w:r>
      <w:r w:rsidRPr="002B7DFF">
        <w:rPr>
          <w:rFonts w:asciiTheme="majorBidi" w:hAnsiTheme="majorBidi" w:cstheme="majorBidi"/>
          <w:szCs w:val="22"/>
        </w:rPr>
        <w:t xml:space="preserve"> адаптации не оказывали негативного воздействия на биоразнообразие.</w:t>
      </w:r>
    </w:p>
    <w:p w14:paraId="7EEABF42" w14:textId="29D7A7DC" w:rsidR="003C1716" w:rsidRDefault="003C1716" w:rsidP="0049160E">
      <w:pPr>
        <w:spacing w:after="120"/>
        <w:rPr>
          <w:rFonts w:asciiTheme="majorBidi" w:hAnsiTheme="majorBidi" w:cstheme="majorBidi"/>
          <w:kern w:val="22"/>
          <w:szCs w:val="22"/>
        </w:rPr>
      </w:pPr>
      <w:r w:rsidRPr="002B7DFF">
        <w:rPr>
          <w:rFonts w:asciiTheme="majorBidi" w:hAnsiTheme="majorBidi" w:cstheme="majorBidi"/>
          <w:b/>
          <w:bCs/>
          <w:szCs w:val="22"/>
          <w:u w:val="single"/>
        </w:rPr>
        <w:t>Швейцария</w:t>
      </w:r>
      <w:r w:rsidRPr="002B7DFF">
        <w:rPr>
          <w:rFonts w:asciiTheme="majorBidi" w:hAnsiTheme="majorBidi" w:cstheme="majorBidi"/>
          <w:kern w:val="22"/>
          <w:szCs w:val="22"/>
        </w:rPr>
        <w:t xml:space="preserve">: Сведение к минимуму воздействия изменения климата на биоразнообразие, содействие смягчению его последствий и адаптации к нему с помощью </w:t>
      </w:r>
      <w:r w:rsidRPr="002B7DFF">
        <w:rPr>
          <w:rFonts w:asciiTheme="majorBidi" w:hAnsiTheme="majorBidi" w:cstheme="majorBidi"/>
          <w:b/>
          <w:bCs/>
          <w:kern w:val="22"/>
          <w:szCs w:val="22"/>
        </w:rPr>
        <w:t>решений, основанных на природных процессах, и</w:t>
      </w:r>
      <w:r w:rsidRPr="002B7DFF">
        <w:rPr>
          <w:rFonts w:asciiTheme="majorBidi" w:hAnsiTheme="majorBidi" w:cstheme="majorBidi"/>
          <w:kern w:val="22"/>
          <w:szCs w:val="22"/>
        </w:rPr>
        <w:t xml:space="preserve"> экосистемных подходов наряду с </w:t>
      </w:r>
      <w:r w:rsidRPr="002B7DFF">
        <w:rPr>
          <w:rFonts w:asciiTheme="majorBidi" w:hAnsiTheme="majorBidi" w:cstheme="majorBidi"/>
          <w:strike/>
          <w:kern w:val="22"/>
          <w:szCs w:val="22"/>
        </w:rPr>
        <w:t>ежегодным</w:t>
      </w:r>
      <w:r w:rsidRPr="002B7DFF">
        <w:rPr>
          <w:rFonts w:asciiTheme="majorBidi" w:hAnsiTheme="majorBidi" w:cstheme="majorBidi"/>
          <w:kern w:val="22"/>
          <w:szCs w:val="22"/>
        </w:rPr>
        <w:t xml:space="preserve"> вкладом в глобальные усилия по смягчению последствий </w:t>
      </w:r>
      <w:r w:rsidRPr="002B7DFF">
        <w:rPr>
          <w:rFonts w:asciiTheme="majorBidi" w:hAnsiTheme="majorBidi" w:cstheme="majorBidi"/>
          <w:strike/>
          <w:kern w:val="22"/>
          <w:szCs w:val="22"/>
        </w:rPr>
        <w:t>в объеме не менее 10 Гт CO</w:t>
      </w:r>
      <w:r w:rsidRPr="002B7DFF">
        <w:rPr>
          <w:rFonts w:asciiTheme="majorBidi" w:hAnsiTheme="majorBidi" w:cstheme="majorBidi"/>
          <w:strike/>
          <w:kern w:val="22"/>
          <w:szCs w:val="22"/>
          <w:vertAlign w:val="subscript"/>
        </w:rPr>
        <w:t>2</w:t>
      </w:r>
      <w:r w:rsidRPr="002B7DFF">
        <w:rPr>
          <w:rFonts w:asciiTheme="majorBidi" w:hAnsiTheme="majorBidi" w:cstheme="majorBidi"/>
          <w:kern w:val="22"/>
          <w:szCs w:val="22"/>
        </w:rPr>
        <w:t xml:space="preserve"> и принятие мер к тому, чтобы все усилия по смягчению последствий и адаптации </w:t>
      </w:r>
      <w:r w:rsidRPr="002B7DFF">
        <w:rPr>
          <w:rFonts w:asciiTheme="majorBidi" w:hAnsiTheme="majorBidi" w:cstheme="majorBidi"/>
          <w:strike/>
          <w:kern w:val="22"/>
          <w:szCs w:val="22"/>
        </w:rPr>
        <w:t>не оказывали негативного воздействия на биоразнообразие</w:t>
      </w:r>
      <w:r w:rsidRPr="002B7DFF">
        <w:rPr>
          <w:rFonts w:asciiTheme="majorBidi" w:hAnsiTheme="majorBidi" w:cstheme="majorBidi"/>
          <w:kern w:val="22"/>
          <w:szCs w:val="22"/>
        </w:rPr>
        <w:t xml:space="preserve"> </w:t>
      </w:r>
      <w:r w:rsidRPr="002B7DFF">
        <w:rPr>
          <w:rFonts w:asciiTheme="majorBidi" w:hAnsiTheme="majorBidi" w:cstheme="majorBidi"/>
          <w:b/>
          <w:bCs/>
          <w:kern w:val="22"/>
          <w:szCs w:val="22"/>
        </w:rPr>
        <w:t>обеспечили чистый прирост биоразнообразия</w:t>
      </w:r>
      <w:r w:rsidRPr="002B7DFF">
        <w:rPr>
          <w:rFonts w:asciiTheme="majorBidi" w:hAnsiTheme="majorBidi" w:cstheme="majorBidi"/>
          <w:kern w:val="22"/>
          <w:szCs w:val="22"/>
        </w:rPr>
        <w:t>.</w:t>
      </w:r>
    </w:p>
    <w:p w14:paraId="6FF6A795" w14:textId="77777777" w:rsidR="00DA5CAC" w:rsidRPr="002B7DFF" w:rsidRDefault="00DA5CAC" w:rsidP="0049160E">
      <w:pPr>
        <w:rPr>
          <w:rFonts w:asciiTheme="majorBidi" w:hAnsiTheme="majorBidi" w:cstheme="majorBidi"/>
          <w:i/>
          <w:iCs/>
          <w:szCs w:val="22"/>
        </w:rPr>
      </w:pPr>
      <w:r w:rsidRPr="002B7DFF">
        <w:rPr>
          <w:rFonts w:asciiTheme="majorBidi" w:hAnsiTheme="majorBidi" w:cstheme="majorBidi"/>
          <w:b/>
          <w:bCs/>
          <w:szCs w:val="22"/>
          <w:u w:val="single"/>
        </w:rPr>
        <w:t>Соединенное Королевство Великобритании и Северной Ирландии</w:t>
      </w:r>
      <w:r w:rsidRPr="002B7DFF">
        <w:rPr>
          <w:rFonts w:asciiTheme="majorBidi" w:hAnsiTheme="majorBidi" w:cstheme="majorBidi"/>
          <w:szCs w:val="22"/>
        </w:rPr>
        <w:t>: Сведение к минимуму воздействия изменения климата на биоразнообразие, содействие смягчению последствий</w:t>
      </w:r>
      <w:r w:rsidRPr="002B7DFF">
        <w:rPr>
          <w:rFonts w:asciiTheme="majorBidi" w:hAnsiTheme="majorBidi" w:cstheme="majorBidi"/>
          <w:b/>
          <w:bCs/>
          <w:szCs w:val="22"/>
        </w:rPr>
        <w:t xml:space="preserve"> изменения климата </w:t>
      </w:r>
      <w:r w:rsidRPr="002B7DFF">
        <w:rPr>
          <w:rFonts w:asciiTheme="majorBidi" w:hAnsiTheme="majorBidi" w:cstheme="majorBidi"/>
          <w:strike/>
          <w:szCs w:val="22"/>
        </w:rPr>
        <w:t>и</w:t>
      </w:r>
      <w:r w:rsidRPr="002B7DFF">
        <w:rPr>
          <w:rFonts w:asciiTheme="majorBidi" w:hAnsiTheme="majorBidi" w:cstheme="majorBidi"/>
          <w:szCs w:val="22"/>
        </w:rPr>
        <w:t xml:space="preserve">, адаптации </w:t>
      </w:r>
      <w:r w:rsidRPr="002B7DFF">
        <w:rPr>
          <w:rFonts w:asciiTheme="majorBidi" w:hAnsiTheme="majorBidi" w:cstheme="majorBidi"/>
          <w:b/>
          <w:bCs/>
          <w:szCs w:val="22"/>
        </w:rPr>
        <w:t>и устойчивости</w:t>
      </w:r>
      <w:r w:rsidRPr="002B7DFF">
        <w:rPr>
          <w:rFonts w:asciiTheme="majorBidi" w:hAnsiTheme="majorBidi" w:cstheme="majorBidi"/>
          <w:szCs w:val="22"/>
        </w:rPr>
        <w:t xml:space="preserve"> к нему</w:t>
      </w:r>
      <w:r w:rsidRPr="002B7DFF">
        <w:rPr>
          <w:rFonts w:asciiTheme="majorBidi" w:hAnsiTheme="majorBidi" w:cstheme="majorBidi"/>
          <w:b/>
          <w:bCs/>
          <w:szCs w:val="22"/>
        </w:rPr>
        <w:t xml:space="preserve"> </w:t>
      </w:r>
      <w:r w:rsidRPr="002B7DFF">
        <w:rPr>
          <w:rFonts w:asciiTheme="majorBidi" w:hAnsiTheme="majorBidi" w:cstheme="majorBidi"/>
          <w:szCs w:val="22"/>
        </w:rPr>
        <w:t>с помощью</w:t>
      </w:r>
      <w:r w:rsidRPr="002B7DFF">
        <w:rPr>
          <w:rFonts w:asciiTheme="majorBidi" w:hAnsiTheme="majorBidi" w:cstheme="majorBidi"/>
          <w:b/>
          <w:bCs/>
          <w:szCs w:val="22"/>
        </w:rPr>
        <w:t xml:space="preserve"> решений, основанных на природных процессах, и </w:t>
      </w:r>
      <w:r w:rsidRPr="002B7DFF">
        <w:rPr>
          <w:rFonts w:asciiTheme="majorBidi" w:hAnsiTheme="majorBidi" w:cstheme="majorBidi"/>
          <w:szCs w:val="22"/>
        </w:rPr>
        <w:t>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rPr>
        <w:t>2</w:t>
      </w:r>
      <w:r w:rsidRPr="002B7DFF">
        <w:rPr>
          <w:rFonts w:asciiTheme="majorBidi" w:hAnsiTheme="majorBidi" w:cstheme="majorBidi"/>
          <w:szCs w:val="22"/>
        </w:rPr>
        <w:t>, и принятие мер к тому, чтобы все усилия по смягчению последствий и адаптации не оказывали негативного воздействия</w:t>
      </w:r>
      <w:r w:rsidRPr="002B7DFF">
        <w:rPr>
          <w:kern w:val="22"/>
          <w:sz w:val="24"/>
          <w:szCs w:val="22"/>
          <w:lang w:eastAsia="ru-RU"/>
        </w:rPr>
        <w:t xml:space="preserve"> </w:t>
      </w:r>
      <w:r w:rsidRPr="002B7DFF">
        <w:rPr>
          <w:rFonts w:asciiTheme="majorBidi" w:hAnsiTheme="majorBidi" w:cstheme="majorBidi"/>
          <w:szCs w:val="22"/>
        </w:rPr>
        <w:t>на биоразнообразие,</w:t>
      </w:r>
      <w:r w:rsidRPr="002B7DFF">
        <w:rPr>
          <w:rFonts w:asciiTheme="majorBidi" w:hAnsiTheme="majorBidi" w:cstheme="majorBidi"/>
          <w:b/>
          <w:bCs/>
          <w:szCs w:val="22"/>
        </w:rPr>
        <w:t xml:space="preserve"> а улучшали его и повышали устойчивость экосистем. </w:t>
      </w:r>
    </w:p>
    <w:p w14:paraId="6487DF69" w14:textId="77777777" w:rsidR="00DA5CAC" w:rsidRPr="002B7DFF" w:rsidRDefault="00DA5CAC" w:rsidP="0049160E">
      <w:pPr>
        <w:spacing w:after="120"/>
        <w:ind w:left="284"/>
        <w:rPr>
          <w:rFonts w:asciiTheme="majorBidi" w:hAnsiTheme="majorBidi" w:cstheme="majorBidi"/>
          <w:b/>
          <w:bCs/>
          <w:szCs w:val="22"/>
        </w:rPr>
      </w:pPr>
      <w:r w:rsidRPr="002B7DFF">
        <w:rPr>
          <w:rFonts w:asciiTheme="majorBidi" w:hAnsiTheme="majorBidi" w:cstheme="majorBidi"/>
          <w:szCs w:val="22"/>
          <w:u w:val="single"/>
        </w:rPr>
        <w:t>Примечание</w:t>
      </w:r>
      <w:r>
        <w:rPr>
          <w:rFonts w:asciiTheme="majorBidi" w:hAnsiTheme="majorBidi" w:cstheme="majorBidi"/>
          <w:szCs w:val="22"/>
        </w:rPr>
        <w:t>.</w:t>
      </w:r>
      <w:r w:rsidRPr="002B7DFF">
        <w:rPr>
          <w:rFonts w:asciiTheme="majorBidi" w:hAnsiTheme="majorBidi" w:cstheme="majorBidi"/>
          <w:szCs w:val="22"/>
        </w:rPr>
        <w:t xml:space="preserve"> </w:t>
      </w:r>
      <w:r>
        <w:rPr>
          <w:rFonts w:asciiTheme="majorBidi" w:hAnsiTheme="majorBidi" w:cstheme="majorBidi"/>
          <w:szCs w:val="22"/>
        </w:rPr>
        <w:t>К</w:t>
      </w:r>
      <w:r w:rsidRPr="002B7DFF">
        <w:rPr>
          <w:rFonts w:asciiTheme="majorBidi" w:hAnsiTheme="majorBidi" w:cstheme="majorBidi"/>
          <w:szCs w:val="22"/>
        </w:rPr>
        <w:t xml:space="preserve">вадратные скобки вокруг численного значения указывают на его предварительный характер (предполагающий дальнейшее </w:t>
      </w:r>
      <w:r w:rsidRPr="00E0657B">
        <w:rPr>
          <w:rFonts w:asciiTheme="majorBidi" w:hAnsiTheme="majorBidi" w:cstheme="majorBidi"/>
          <w:szCs w:val="22"/>
        </w:rPr>
        <w:t>обсуждение</w:t>
      </w:r>
      <w:r w:rsidRPr="002B7DFF">
        <w:rPr>
          <w:rFonts w:asciiTheme="majorBidi" w:hAnsiTheme="majorBidi" w:cstheme="majorBidi"/>
          <w:szCs w:val="22"/>
        </w:rPr>
        <w:t>), а не на удаление.</w:t>
      </w:r>
    </w:p>
    <w:p w14:paraId="514F72DF" w14:textId="77777777" w:rsidR="00DA5CAC" w:rsidRPr="002B7DFF" w:rsidRDefault="00DA5CAC" w:rsidP="0049160E">
      <w:pPr>
        <w:spacing w:after="120"/>
        <w:rPr>
          <w:rFonts w:asciiTheme="majorBidi" w:hAnsiTheme="majorBidi" w:cstheme="majorBidi"/>
          <w:kern w:val="22"/>
          <w:szCs w:val="22"/>
        </w:rPr>
      </w:pPr>
    </w:p>
    <w:p w14:paraId="4DF44871" w14:textId="77777777" w:rsidR="003C1716" w:rsidRPr="002B7DFF" w:rsidRDefault="003C1716" w:rsidP="0049160E">
      <w:pPr>
        <w:keepNext/>
        <w:spacing w:before="240" w:after="120"/>
        <w:jc w:val="center"/>
        <w:rPr>
          <w:rFonts w:asciiTheme="majorBidi" w:hAnsiTheme="majorBidi" w:cstheme="majorBidi"/>
          <w:b/>
          <w:bCs/>
          <w:szCs w:val="22"/>
        </w:rPr>
      </w:pPr>
      <w:r w:rsidRPr="002B7DFF">
        <w:rPr>
          <w:rFonts w:asciiTheme="majorBidi" w:hAnsiTheme="majorBidi" w:cstheme="majorBidi"/>
          <w:b/>
          <w:bCs/>
          <w:szCs w:val="22"/>
        </w:rPr>
        <w:t>ПРЕДЛОЖЕНИЯ НАБЛЮДАТЕЛЕЙ, ПОЛУЧИВШИЕ ПОДДЕРЖКУ СТОРОН</w:t>
      </w:r>
    </w:p>
    <w:p w14:paraId="2F8BEFC4" w14:textId="207D3E49" w:rsidR="003C1716" w:rsidRPr="002B7DFF" w:rsidRDefault="00A55E2A" w:rsidP="0049160E">
      <w:pPr>
        <w:spacing w:before="120" w:after="120"/>
        <w:rPr>
          <w:rFonts w:asciiTheme="majorBidi" w:hAnsiTheme="majorBidi" w:cstheme="majorBidi"/>
          <w:b/>
          <w:bCs/>
          <w:szCs w:val="22"/>
          <w:lang w:eastAsia="en-GB"/>
        </w:rPr>
      </w:pPr>
      <w:r w:rsidRPr="0000579C">
        <w:rPr>
          <w:rFonts w:asciiTheme="majorBidi" w:hAnsiTheme="majorBidi" w:cstheme="majorBidi"/>
          <w:b/>
          <w:bCs/>
          <w:szCs w:val="22"/>
          <w:u w:val="single"/>
          <w:lang w:eastAsia="en-GB"/>
        </w:rPr>
        <w:t>Международный совет по охране птиц</w:t>
      </w:r>
      <w:r w:rsidR="003C1716" w:rsidRPr="0000579C">
        <w:rPr>
          <w:rFonts w:asciiTheme="majorBidi" w:hAnsiTheme="majorBidi" w:cstheme="majorBidi"/>
          <w:szCs w:val="22"/>
          <w:lang w:eastAsia="en-GB"/>
        </w:rPr>
        <w:t>: Сведение к минимуму воздействия изменения климата</w:t>
      </w:r>
      <w:r w:rsidR="003C1716" w:rsidRPr="002B7DFF">
        <w:rPr>
          <w:rFonts w:asciiTheme="majorBidi" w:hAnsiTheme="majorBidi" w:cstheme="majorBidi"/>
          <w:szCs w:val="22"/>
          <w:lang w:eastAsia="en-GB"/>
        </w:rPr>
        <w:t xml:space="preserve"> на биоразнообразие</w:t>
      </w:r>
      <w:r w:rsidR="003C1716" w:rsidRPr="002B7DFF">
        <w:rPr>
          <w:rFonts w:asciiTheme="majorBidi" w:hAnsiTheme="majorBidi" w:cstheme="majorBidi"/>
          <w:b/>
          <w:bCs/>
          <w:szCs w:val="22"/>
          <w:lang w:eastAsia="en-GB"/>
        </w:rPr>
        <w:t xml:space="preserve"> посредством повышения устойчивости, </w:t>
      </w:r>
      <w:r w:rsidR="003C1716" w:rsidRPr="002B7DFF">
        <w:rPr>
          <w:rFonts w:asciiTheme="majorBidi" w:hAnsiTheme="majorBidi" w:cstheme="majorBidi"/>
          <w:szCs w:val="22"/>
          <w:lang w:eastAsia="en-GB"/>
        </w:rPr>
        <w:t>содействие смягчению его последствий и адаптации к нему с помощью</w:t>
      </w:r>
      <w:r w:rsidR="003C1716" w:rsidRPr="002B7DFF">
        <w:rPr>
          <w:rFonts w:asciiTheme="majorBidi" w:hAnsiTheme="majorBidi" w:cstheme="majorBidi"/>
          <w:b/>
          <w:bCs/>
          <w:szCs w:val="22"/>
          <w:lang w:eastAsia="en-GB"/>
        </w:rPr>
        <w:t xml:space="preserve"> </w:t>
      </w:r>
      <w:r w:rsidR="003C1716" w:rsidRPr="002B7DFF">
        <w:rPr>
          <w:rFonts w:asciiTheme="majorBidi" w:hAnsiTheme="majorBidi" w:cstheme="majorBidi"/>
          <w:strike/>
          <w:szCs w:val="22"/>
        </w:rPr>
        <w:t>экосистемных подходов</w:t>
      </w:r>
      <w:r w:rsidR="003C1716" w:rsidRPr="002B7DFF">
        <w:rPr>
          <w:rFonts w:asciiTheme="majorBidi" w:hAnsiTheme="majorBidi" w:cstheme="majorBidi"/>
          <w:szCs w:val="22"/>
        </w:rPr>
        <w:t xml:space="preserve"> </w:t>
      </w:r>
      <w:r w:rsidR="003C1716" w:rsidRPr="002B7DFF">
        <w:rPr>
          <w:rFonts w:asciiTheme="majorBidi" w:hAnsiTheme="majorBidi" w:cstheme="majorBidi"/>
          <w:b/>
          <w:bCs/>
          <w:szCs w:val="22"/>
        </w:rPr>
        <w:t>решений, основанных на природных процессах, с учетом биоразнообразия</w:t>
      </w:r>
      <w:r w:rsidR="003C1716" w:rsidRPr="002B7DFF">
        <w:rPr>
          <w:rFonts w:asciiTheme="majorBidi" w:hAnsiTheme="majorBidi" w:cstheme="majorBidi"/>
          <w:b/>
          <w:bCs/>
          <w:szCs w:val="22"/>
          <w:lang w:eastAsia="en-GB"/>
        </w:rPr>
        <w:t xml:space="preserve"> </w:t>
      </w:r>
      <w:r w:rsidR="003C1716" w:rsidRPr="002B7DFF">
        <w:rPr>
          <w:rFonts w:asciiTheme="majorBidi" w:hAnsiTheme="majorBidi" w:cstheme="majorBidi"/>
          <w:szCs w:val="22"/>
          <w:lang w:eastAsia="en-GB"/>
        </w:rPr>
        <w:t>наряду с ежегодным вкладом в глобальные усилия по смягчению последствий в объеме не менее 10 Гт CO</w:t>
      </w:r>
      <w:r w:rsidR="003C1716" w:rsidRPr="002B7DFF">
        <w:rPr>
          <w:rFonts w:asciiTheme="majorBidi" w:hAnsiTheme="majorBidi" w:cstheme="majorBidi"/>
          <w:szCs w:val="22"/>
          <w:vertAlign w:val="subscript"/>
          <w:lang w:eastAsia="en-GB"/>
        </w:rPr>
        <w:t>2</w:t>
      </w:r>
      <w:r w:rsidR="003C1716" w:rsidRPr="002B7DFF">
        <w:rPr>
          <w:rFonts w:asciiTheme="majorBidi" w:hAnsiTheme="majorBidi" w:cstheme="majorBidi"/>
          <w:szCs w:val="22"/>
          <w:lang w:eastAsia="en-GB"/>
        </w:rPr>
        <w:t xml:space="preserve"> и принятие мер к тому, чтобы все усилия по смягчению последствий и адаптации не оказывали негативного воздействия на биоразнообразие</w:t>
      </w:r>
      <w:r w:rsidR="003C1716" w:rsidRPr="002B7DFF">
        <w:rPr>
          <w:rFonts w:asciiTheme="majorBidi" w:hAnsiTheme="majorBidi" w:cstheme="majorBidi"/>
          <w:b/>
          <w:bCs/>
          <w:szCs w:val="22"/>
          <w:lang w:eastAsia="en-GB"/>
        </w:rPr>
        <w:t xml:space="preserve"> и маргинализированных народов.</w:t>
      </w:r>
    </w:p>
    <w:p w14:paraId="0267DED1" w14:textId="77777777" w:rsidR="00CD6D29" w:rsidRPr="002B7DFF" w:rsidRDefault="00CD6D29" w:rsidP="0049160E">
      <w:pPr>
        <w:keepNext/>
        <w:spacing w:before="120" w:after="120"/>
        <w:rPr>
          <w:rFonts w:asciiTheme="majorBidi" w:hAnsiTheme="majorBidi" w:cstheme="majorBidi"/>
          <w:szCs w:val="22"/>
        </w:rPr>
      </w:pPr>
      <w:r w:rsidRPr="00071413">
        <w:rPr>
          <w:rFonts w:asciiTheme="majorBidi" w:hAnsiTheme="majorBidi" w:cstheme="majorBidi"/>
          <w:b/>
          <w:bCs/>
          <w:szCs w:val="22"/>
          <w:u w:val="single"/>
          <w:lang w:eastAsia="en-GB"/>
        </w:rPr>
        <w:t>Conservation International</w:t>
      </w:r>
      <w:r w:rsidRPr="002B7DFF">
        <w:rPr>
          <w:rFonts w:asciiTheme="majorBidi" w:hAnsiTheme="majorBidi" w:cstheme="majorBidi"/>
          <w:b/>
          <w:bCs/>
          <w:szCs w:val="22"/>
          <w:lang w:eastAsia="en-GB"/>
        </w:rPr>
        <w:t>:</w:t>
      </w:r>
      <w:r w:rsidRPr="002B7DFF">
        <w:rPr>
          <w:rFonts w:asciiTheme="majorBidi" w:hAnsiTheme="majorBidi" w:cstheme="majorBidi"/>
          <w:szCs w:val="22"/>
          <w:lang w:eastAsia="en-GB"/>
        </w:rPr>
        <w:t xml:space="preserve"> 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lang w:eastAsia="en-GB"/>
        </w:rPr>
        <w:t>2</w:t>
      </w:r>
      <w:r w:rsidRPr="002B7DFF">
        <w:rPr>
          <w:rFonts w:asciiTheme="majorBidi" w:hAnsiTheme="majorBidi" w:cstheme="majorBidi"/>
          <w:szCs w:val="22"/>
          <w:lang w:eastAsia="en-GB"/>
        </w:rPr>
        <w:t xml:space="preserve"> </w:t>
      </w:r>
      <w:r w:rsidRPr="002B7DFF">
        <w:rPr>
          <w:rFonts w:asciiTheme="majorBidi" w:hAnsiTheme="majorBidi" w:cstheme="majorBidi"/>
          <w:b/>
          <w:bCs/>
          <w:szCs w:val="22"/>
          <w:lang w:eastAsia="en-GB"/>
        </w:rPr>
        <w:t xml:space="preserve">посредством сохранения, устойчивого использования </w:t>
      </w:r>
      <w:r w:rsidRPr="002B7DFF">
        <w:rPr>
          <w:rFonts w:asciiTheme="majorBidi" w:hAnsiTheme="majorBidi" w:cstheme="majorBidi"/>
          <w:b/>
          <w:bCs/>
          <w:szCs w:val="22"/>
          <w:lang w:eastAsia="en-GB"/>
        </w:rPr>
        <w:lastRenderedPageBreak/>
        <w:t xml:space="preserve">и/или восстановления 100% экосистем, наиболее важных для обеспечения этого вклада, </w:t>
      </w:r>
      <w:r w:rsidRPr="002B7DFF">
        <w:rPr>
          <w:rFonts w:asciiTheme="majorBidi" w:hAnsiTheme="majorBidi" w:cstheme="majorBidi"/>
          <w:szCs w:val="22"/>
          <w:lang w:eastAsia="en-GB"/>
        </w:rPr>
        <w:t>и принятие мер к тому, чтобы все усилия по смягчению последствий и адаптации не оказывали негативного воздействия на биоразнообразие.</w:t>
      </w:r>
    </w:p>
    <w:p w14:paraId="228E5D04" w14:textId="77777777" w:rsidR="003C1716" w:rsidRPr="002B7DFF" w:rsidRDefault="003C1716" w:rsidP="0049160E">
      <w:pPr>
        <w:spacing w:after="120"/>
        <w:rPr>
          <w:rFonts w:asciiTheme="majorBidi" w:hAnsiTheme="majorBidi" w:cstheme="majorBidi"/>
          <w:szCs w:val="22"/>
        </w:rPr>
      </w:pPr>
      <w:r w:rsidRPr="002B7DFF">
        <w:rPr>
          <w:rFonts w:asciiTheme="majorBidi" w:hAnsiTheme="majorBidi" w:cstheme="majorBidi"/>
          <w:b/>
          <w:bCs/>
          <w:szCs w:val="22"/>
          <w:u w:val="single"/>
        </w:rPr>
        <w:t xml:space="preserve">МФКНБ (от имени </w:t>
      </w:r>
      <w:r w:rsidRPr="00690051">
        <w:rPr>
          <w:rFonts w:asciiTheme="majorBidi" w:hAnsiTheme="majorBidi" w:cstheme="majorBidi"/>
          <w:b/>
          <w:bCs/>
          <w:szCs w:val="22"/>
          <w:u w:val="single"/>
        </w:rPr>
        <w:t>коренных народов и местных общин</w:t>
      </w:r>
      <w:r w:rsidRPr="002B7DFF">
        <w:rPr>
          <w:rFonts w:asciiTheme="majorBidi" w:hAnsiTheme="majorBidi" w:cstheme="majorBidi"/>
          <w:b/>
          <w:bCs/>
          <w:szCs w:val="22"/>
          <w:u w:val="single"/>
        </w:rPr>
        <w:t>)</w:t>
      </w:r>
      <w:r w:rsidRPr="002B7DFF">
        <w:rPr>
          <w:rFonts w:asciiTheme="majorBidi" w:hAnsiTheme="majorBidi" w:cstheme="majorBidi"/>
          <w:szCs w:val="22"/>
        </w:rPr>
        <w:t>: Сведение к минимуму воздействия изменения климата на биоразнообразие, содействие смягчению его последствий и адаптации к нему с помощью 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rPr>
        <w:t>2</w:t>
      </w:r>
      <w:r w:rsidRPr="002B7DFF">
        <w:rPr>
          <w:rFonts w:asciiTheme="majorBidi" w:hAnsiTheme="majorBidi" w:cstheme="majorBidi"/>
          <w:szCs w:val="22"/>
        </w:rPr>
        <w:t xml:space="preserve"> и принятие мер к тому, чтобы все усилия по смягчению последствий и адаптации не оказывали негативного воздействия на биоразнообразие </w:t>
      </w:r>
      <w:r w:rsidRPr="002B7DFF">
        <w:rPr>
          <w:rFonts w:asciiTheme="majorBidi" w:hAnsiTheme="majorBidi" w:cstheme="majorBidi"/>
          <w:b/>
          <w:bCs/>
          <w:szCs w:val="22"/>
        </w:rPr>
        <w:t>и справедливо распределяли выгоды и издержки</w:t>
      </w:r>
      <w:r w:rsidRPr="002B7DFF">
        <w:rPr>
          <w:rFonts w:asciiTheme="majorBidi" w:hAnsiTheme="majorBidi" w:cstheme="majorBidi"/>
          <w:szCs w:val="22"/>
        </w:rPr>
        <w:t>.</w:t>
      </w:r>
    </w:p>
    <w:p w14:paraId="43D1F2DC" w14:textId="77777777" w:rsidR="00DC739B" w:rsidRDefault="00DC739B" w:rsidP="0049160E">
      <w:pPr>
        <w:spacing w:after="120"/>
        <w:rPr>
          <w:rFonts w:asciiTheme="majorBidi" w:hAnsiTheme="majorBidi" w:cstheme="majorBidi"/>
          <w:szCs w:val="22"/>
          <w:lang w:eastAsia="en-GB"/>
        </w:rPr>
      </w:pPr>
      <w:r w:rsidRPr="002B7DFF">
        <w:rPr>
          <w:rFonts w:asciiTheme="majorBidi" w:hAnsiTheme="majorBidi" w:cstheme="majorBidi"/>
          <w:b/>
          <w:bCs/>
          <w:szCs w:val="22"/>
          <w:u w:val="single"/>
          <w:lang w:val="en-GB"/>
        </w:rPr>
        <w:t>Regions</w:t>
      </w:r>
      <w:r w:rsidRPr="002B7DFF">
        <w:rPr>
          <w:rFonts w:asciiTheme="majorBidi" w:hAnsiTheme="majorBidi" w:cstheme="majorBidi"/>
          <w:b/>
          <w:bCs/>
          <w:szCs w:val="22"/>
          <w:u w:val="single"/>
        </w:rPr>
        <w:t>4 (от имени субнациональных и местных правительств)</w:t>
      </w:r>
      <w:r w:rsidRPr="002B7DFF">
        <w:rPr>
          <w:rFonts w:asciiTheme="majorBidi" w:hAnsiTheme="majorBidi" w:cstheme="majorBidi"/>
          <w:b/>
          <w:bCs/>
          <w:szCs w:val="22"/>
        </w:rPr>
        <w:t>:</w:t>
      </w:r>
      <w:r w:rsidRPr="002B7DFF">
        <w:rPr>
          <w:rFonts w:asciiTheme="majorBidi" w:hAnsiTheme="majorBidi" w:cstheme="majorBidi"/>
          <w:szCs w:val="22"/>
          <w:lang w:eastAsia="en-GB"/>
        </w:rPr>
        <w:t xml:space="preserve"> Сведение к минимуму воздействия изменения климата на биоразнообразие, содействие смягчению его последствий и адаптации к нему с помощью </w:t>
      </w:r>
      <w:r w:rsidRPr="002B7DFF">
        <w:rPr>
          <w:rFonts w:asciiTheme="majorBidi" w:hAnsiTheme="majorBidi" w:cstheme="majorBidi"/>
          <w:b/>
          <w:bCs/>
          <w:szCs w:val="22"/>
          <w:lang w:eastAsia="en-GB"/>
        </w:rPr>
        <w:t xml:space="preserve">решений, основанных на природных процессах, и </w:t>
      </w:r>
      <w:r w:rsidRPr="002B7DFF">
        <w:rPr>
          <w:rFonts w:asciiTheme="majorBidi" w:hAnsiTheme="majorBidi" w:cstheme="majorBidi"/>
          <w:szCs w:val="22"/>
          <w:lang w:eastAsia="en-GB"/>
        </w:rPr>
        <w:t>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szCs w:val="22"/>
          <w:vertAlign w:val="subscript"/>
          <w:lang w:eastAsia="en-GB"/>
        </w:rPr>
        <w:t>2</w:t>
      </w:r>
      <w:r w:rsidRPr="002B7DFF">
        <w:rPr>
          <w:rFonts w:asciiTheme="majorBidi" w:hAnsiTheme="majorBidi" w:cstheme="majorBidi"/>
          <w:szCs w:val="22"/>
          <w:lang w:eastAsia="en-GB"/>
        </w:rPr>
        <w:t xml:space="preserve"> и принятие мер к тому, чтобы все усилия по смягчению последствий и адаптации не оказывали негативного воздействия на биоразнообразие.</w:t>
      </w:r>
    </w:p>
    <w:p w14:paraId="4A93164E" w14:textId="77777777" w:rsidR="003C1716" w:rsidRPr="002B7DFF" w:rsidRDefault="003C1716" w:rsidP="0049160E">
      <w:pPr>
        <w:spacing w:after="120"/>
        <w:rPr>
          <w:rFonts w:asciiTheme="majorBidi" w:hAnsiTheme="majorBidi" w:cstheme="majorBidi"/>
          <w:b/>
          <w:bCs/>
          <w:szCs w:val="22"/>
        </w:rPr>
      </w:pPr>
      <w:r w:rsidRPr="002B7DFF">
        <w:rPr>
          <w:rFonts w:asciiTheme="majorBidi" w:eastAsia="Calibri" w:hAnsiTheme="majorBidi" w:cstheme="majorBidi"/>
          <w:b/>
          <w:bCs/>
          <w:szCs w:val="22"/>
          <w:u w:val="single"/>
        </w:rPr>
        <w:t>Сеть выпускников в области охраны природы Кембриджского университета (</w:t>
      </w:r>
      <w:r w:rsidRPr="002B7DFF">
        <w:rPr>
          <w:rFonts w:asciiTheme="majorBidi" w:eastAsia="Calibri" w:hAnsiTheme="majorBidi" w:cstheme="majorBidi"/>
          <w:b/>
          <w:bCs/>
          <w:szCs w:val="22"/>
          <w:u w:val="single"/>
          <w:lang w:val="en-GB"/>
        </w:rPr>
        <w:t>UCCLAN</w:t>
      </w:r>
      <w:r w:rsidRPr="002B7DFF">
        <w:rPr>
          <w:rFonts w:asciiTheme="majorBidi" w:eastAsia="Calibri" w:hAnsiTheme="majorBidi" w:cstheme="majorBidi"/>
          <w:b/>
          <w:bCs/>
          <w:szCs w:val="22"/>
          <w:u w:val="single"/>
        </w:rPr>
        <w:t>)</w:t>
      </w:r>
      <w:r w:rsidRPr="002B7DFF">
        <w:rPr>
          <w:rFonts w:asciiTheme="majorBidi" w:hAnsiTheme="majorBidi" w:cstheme="majorBidi"/>
          <w:b/>
          <w:bCs/>
          <w:szCs w:val="22"/>
        </w:rPr>
        <w:t xml:space="preserve">: Повышение адаптационного потенциала биоразнообразия, </w:t>
      </w:r>
      <w:r w:rsidRPr="002B7DFF">
        <w:rPr>
          <w:rFonts w:asciiTheme="majorBidi" w:hAnsiTheme="majorBidi" w:cstheme="majorBidi"/>
          <w:szCs w:val="22"/>
        </w:rPr>
        <w:t>сведение к минимуму</w:t>
      </w:r>
      <w:r w:rsidRPr="002B7DFF">
        <w:rPr>
          <w:rFonts w:asciiTheme="majorBidi" w:hAnsiTheme="majorBidi" w:cstheme="majorBidi"/>
          <w:b/>
          <w:bCs/>
          <w:szCs w:val="22"/>
        </w:rPr>
        <w:t xml:space="preserve"> </w:t>
      </w:r>
      <w:r w:rsidRPr="002B7DFF">
        <w:rPr>
          <w:rFonts w:asciiTheme="majorBidi" w:hAnsiTheme="majorBidi" w:cstheme="majorBidi"/>
          <w:strike/>
          <w:szCs w:val="22"/>
        </w:rPr>
        <w:t>воздействия</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и смягчение последствий </w:t>
      </w:r>
      <w:r w:rsidRPr="002B7DFF">
        <w:rPr>
          <w:rFonts w:asciiTheme="majorBidi" w:hAnsiTheme="majorBidi" w:cstheme="majorBidi"/>
          <w:szCs w:val="22"/>
        </w:rPr>
        <w:t>изменения климата</w:t>
      </w:r>
      <w:r w:rsidRPr="002B7DFF">
        <w:rPr>
          <w:rFonts w:asciiTheme="majorBidi" w:hAnsiTheme="majorBidi" w:cstheme="majorBidi"/>
          <w:b/>
          <w:bCs/>
          <w:szCs w:val="22"/>
        </w:rPr>
        <w:t xml:space="preserve"> </w:t>
      </w:r>
      <w:r w:rsidRPr="002B7DFF">
        <w:rPr>
          <w:rFonts w:asciiTheme="majorBidi" w:hAnsiTheme="majorBidi" w:cstheme="majorBidi"/>
          <w:strike/>
          <w:szCs w:val="22"/>
        </w:rPr>
        <w:t>на биоразнообразие</w:t>
      </w:r>
      <w:r w:rsidRPr="002B7DFF">
        <w:rPr>
          <w:rFonts w:asciiTheme="majorBidi" w:hAnsiTheme="majorBidi" w:cstheme="majorBidi"/>
          <w:szCs w:val="22"/>
        </w:rPr>
        <w:t xml:space="preserve"> </w:t>
      </w:r>
      <w:r w:rsidRPr="002B7DFF">
        <w:rPr>
          <w:rFonts w:asciiTheme="majorBidi" w:hAnsiTheme="majorBidi" w:cstheme="majorBidi"/>
          <w:b/>
          <w:bCs/>
          <w:szCs w:val="22"/>
        </w:rPr>
        <w:t xml:space="preserve">путем восстановления устойчивости и связности биоразнообразия с использованием </w:t>
      </w:r>
      <w:r w:rsidRPr="002B7DFF">
        <w:rPr>
          <w:rFonts w:asciiTheme="majorBidi" w:hAnsiTheme="majorBidi" w:cstheme="majorBidi"/>
          <w:strike/>
          <w:color w:val="000000" w:themeColor="text1"/>
          <w:szCs w:val="22"/>
        </w:rPr>
        <w:t>содействие смягчению его последствий и адаптации к нему с помощью</w:t>
      </w:r>
      <w:r w:rsidRPr="002B7DFF">
        <w:rPr>
          <w:rFonts w:asciiTheme="majorBidi" w:hAnsiTheme="majorBidi" w:cstheme="majorBidi"/>
          <w:szCs w:val="22"/>
        </w:rPr>
        <w:t xml:space="preserve"> экосистемных подходов,</w:t>
      </w:r>
      <w:r w:rsidRPr="002B7DFF">
        <w:rPr>
          <w:rFonts w:asciiTheme="majorBidi" w:hAnsiTheme="majorBidi" w:cstheme="majorBidi"/>
          <w:b/>
          <w:bCs/>
          <w:szCs w:val="22"/>
        </w:rPr>
        <w:t xml:space="preserve"> </w:t>
      </w:r>
      <w:r w:rsidRPr="002B7DFF">
        <w:rPr>
          <w:rFonts w:asciiTheme="majorBidi" w:hAnsiTheme="majorBidi" w:cstheme="majorBidi"/>
          <w:strike/>
          <w:color w:val="000000" w:themeColor="text1"/>
          <w:szCs w:val="22"/>
        </w:rPr>
        <w:t>наряду с ежегодным вкладом в глобальные усилия по смягчению последствий в объеме не менее 10 Гт CO</w:t>
      </w:r>
      <w:r w:rsidRPr="002B7DFF">
        <w:rPr>
          <w:rFonts w:asciiTheme="majorBidi" w:hAnsiTheme="majorBidi" w:cstheme="majorBidi"/>
          <w:strike/>
          <w:color w:val="000000" w:themeColor="text1"/>
          <w:szCs w:val="22"/>
          <w:vertAlign w:val="subscript"/>
        </w:rPr>
        <w:t>2</w:t>
      </w:r>
      <w:r w:rsidRPr="002B7DFF">
        <w:rPr>
          <w:rFonts w:asciiTheme="majorBidi" w:hAnsiTheme="majorBidi" w:cstheme="majorBidi"/>
          <w:strike/>
          <w:color w:val="000000" w:themeColor="text1"/>
          <w:szCs w:val="22"/>
        </w:rPr>
        <w:t>,</w:t>
      </w:r>
      <w:r w:rsidRPr="002B7DFF">
        <w:rPr>
          <w:rFonts w:asciiTheme="majorBidi" w:hAnsiTheme="majorBidi" w:cstheme="majorBidi"/>
          <w:color w:val="000000" w:themeColor="text1"/>
          <w:szCs w:val="22"/>
        </w:rPr>
        <w:t xml:space="preserve"> </w:t>
      </w:r>
      <w:r w:rsidRPr="002B7DFF">
        <w:rPr>
          <w:rFonts w:asciiTheme="majorBidi" w:hAnsiTheme="majorBidi" w:cstheme="majorBidi"/>
          <w:strike/>
          <w:color w:val="000000" w:themeColor="text1"/>
          <w:szCs w:val="22"/>
        </w:rPr>
        <w:t>и</w:t>
      </w:r>
      <w:r w:rsidRPr="002B7DFF">
        <w:rPr>
          <w:rFonts w:asciiTheme="majorBidi" w:hAnsiTheme="majorBidi" w:cstheme="majorBidi"/>
          <w:b/>
          <w:bCs/>
          <w:szCs w:val="22"/>
        </w:rPr>
        <w:t xml:space="preserve"> способствующих атмосферному регулированию парниковых газов, а также обеспечению здоровья океанов, почв, воздуха и качества и количества пресной воды, и предоставление сопутствующих выгод людям наряду с </w:t>
      </w:r>
      <w:r w:rsidRPr="002B7DFF">
        <w:rPr>
          <w:rFonts w:asciiTheme="majorBidi" w:hAnsiTheme="majorBidi" w:cstheme="majorBidi"/>
          <w:szCs w:val="22"/>
        </w:rPr>
        <w:t>принятие</w:t>
      </w:r>
      <w:r w:rsidRPr="002B7DFF">
        <w:rPr>
          <w:rFonts w:asciiTheme="majorBidi" w:hAnsiTheme="majorBidi" w:cstheme="majorBidi"/>
          <w:b/>
          <w:szCs w:val="22"/>
        </w:rPr>
        <w:t>м</w:t>
      </w:r>
      <w:r w:rsidRPr="002B7DFF">
        <w:rPr>
          <w:rFonts w:asciiTheme="majorBidi" w:hAnsiTheme="majorBidi" w:cstheme="majorBidi"/>
          <w:szCs w:val="22"/>
        </w:rPr>
        <w:t xml:space="preserve"> мер к тому, чтобы все усилия по смягчению последствий и адаптации не оказывали негативного воздействия на биоразнообразие.</w:t>
      </w:r>
    </w:p>
    <w:p w14:paraId="07CB7C7D" w14:textId="77777777" w:rsidR="003C1716" w:rsidRPr="002B7DFF" w:rsidRDefault="003C1716" w:rsidP="0049160E">
      <w:pPr>
        <w:spacing w:after="120"/>
        <w:ind w:left="567"/>
        <w:rPr>
          <w:rFonts w:asciiTheme="majorBidi" w:hAnsiTheme="majorBidi" w:cstheme="majorBidi"/>
          <w:szCs w:val="22"/>
        </w:rPr>
      </w:pPr>
      <w:r w:rsidRPr="002B7DFF">
        <w:rPr>
          <w:rFonts w:asciiTheme="majorBidi" w:hAnsiTheme="majorBidi" w:cstheme="majorBidi"/>
          <w:szCs w:val="22"/>
          <w:u w:val="single"/>
        </w:rPr>
        <w:t>Примечание</w:t>
      </w:r>
      <w:r>
        <w:rPr>
          <w:rFonts w:asciiTheme="majorBidi" w:hAnsiTheme="majorBidi" w:cstheme="majorBidi"/>
          <w:szCs w:val="22"/>
        </w:rPr>
        <w:t>.</w:t>
      </w:r>
      <w:r w:rsidRPr="002B7DFF">
        <w:rPr>
          <w:rFonts w:asciiTheme="majorBidi" w:hAnsiTheme="majorBidi" w:cstheme="majorBidi"/>
          <w:szCs w:val="22"/>
        </w:rPr>
        <w:t xml:space="preserve"> </w:t>
      </w:r>
      <w:r w:rsidRPr="002B7DFF">
        <w:rPr>
          <w:rFonts w:asciiTheme="majorBidi" w:hAnsiTheme="majorBidi" w:cstheme="majorBidi"/>
          <w:szCs w:val="22"/>
          <w:lang w:val="en-GB"/>
        </w:rPr>
        <w:t>UCCLAN</w:t>
      </w:r>
      <w:r w:rsidRPr="002B7DFF">
        <w:rPr>
          <w:rFonts w:asciiTheme="majorBidi" w:hAnsiTheme="majorBidi" w:cstheme="majorBidi"/>
          <w:szCs w:val="22"/>
        </w:rPr>
        <w:t xml:space="preserve"> также предлагает объединить задачи 8 и 11.</w:t>
      </w:r>
    </w:p>
    <w:p w14:paraId="3EB459F6" w14:textId="303BB338" w:rsidR="00CD6D29" w:rsidRPr="009359E5" w:rsidRDefault="00CD6D29" w:rsidP="0049160E">
      <w:pPr>
        <w:spacing w:after="120"/>
        <w:rPr>
          <w:rFonts w:asciiTheme="majorBidi" w:hAnsiTheme="majorBidi" w:cstheme="majorBidi"/>
          <w:szCs w:val="22"/>
        </w:rPr>
      </w:pPr>
      <w:r w:rsidRPr="005C052A">
        <w:rPr>
          <w:rFonts w:asciiTheme="majorBidi" w:hAnsiTheme="majorBidi" w:cstheme="majorBidi"/>
          <w:b/>
          <w:bCs/>
          <w:szCs w:val="22"/>
          <w:u w:val="single"/>
        </w:rPr>
        <w:t>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w:t>
      </w:r>
      <w:r w:rsidRPr="002B7DFF">
        <w:rPr>
          <w:rFonts w:asciiTheme="majorBidi" w:hAnsiTheme="majorBidi" w:cstheme="majorBidi"/>
          <w:b/>
          <w:bCs/>
          <w:szCs w:val="22"/>
        </w:rPr>
        <w:t xml:space="preserve">: </w:t>
      </w:r>
      <w:r w:rsidRPr="002B7DFF">
        <w:rPr>
          <w:rFonts w:asciiTheme="majorBidi" w:hAnsiTheme="majorBidi" w:cstheme="majorBidi"/>
          <w:color w:val="000000" w:themeColor="text1"/>
          <w:szCs w:val="22"/>
        </w:rPr>
        <w:t>Сведение к минимуму воздействия изменения климата на биоразнообразие,</w:t>
      </w:r>
      <w:r w:rsidRPr="002B7DFF">
        <w:rPr>
          <w:rFonts w:asciiTheme="majorBidi" w:hAnsiTheme="majorBidi" w:cstheme="majorBidi"/>
          <w:b/>
          <w:bCs/>
          <w:color w:val="000000" w:themeColor="text1"/>
          <w:szCs w:val="22"/>
        </w:rPr>
        <w:t xml:space="preserve"> </w:t>
      </w:r>
      <w:r w:rsidRPr="002B7DFF">
        <w:rPr>
          <w:rFonts w:asciiTheme="majorBidi" w:hAnsiTheme="majorBidi" w:cstheme="majorBidi"/>
          <w:b/>
          <w:bCs/>
          <w:strike/>
          <w:color w:val="000000" w:themeColor="text1"/>
          <w:szCs w:val="22"/>
        </w:rPr>
        <w:t>содействие</w:t>
      </w:r>
      <w:r w:rsidRPr="002B7DFF">
        <w:rPr>
          <w:rFonts w:asciiTheme="majorBidi" w:hAnsiTheme="majorBidi" w:cstheme="majorBidi"/>
          <w:b/>
          <w:bCs/>
          <w:color w:val="000000" w:themeColor="text1"/>
          <w:szCs w:val="22"/>
        </w:rPr>
        <w:t xml:space="preserve"> усиление мер по </w:t>
      </w:r>
      <w:r w:rsidRPr="002B7DFF">
        <w:rPr>
          <w:rFonts w:asciiTheme="majorBidi" w:hAnsiTheme="majorBidi" w:cstheme="majorBidi"/>
          <w:color w:val="000000" w:themeColor="text1"/>
          <w:szCs w:val="22"/>
        </w:rPr>
        <w:t xml:space="preserve">смягчению его последствий, </w:t>
      </w:r>
      <w:r w:rsidRPr="002B7DFF">
        <w:rPr>
          <w:rFonts w:asciiTheme="majorBidi" w:hAnsiTheme="majorBidi" w:cstheme="majorBidi"/>
          <w:strike/>
          <w:color w:val="000000" w:themeColor="text1"/>
          <w:szCs w:val="22"/>
          <w:lang w:val="en-SG"/>
        </w:rPr>
        <w:t> </w:t>
      </w:r>
      <w:r w:rsidRPr="002B7DFF">
        <w:rPr>
          <w:rFonts w:asciiTheme="majorBidi" w:hAnsiTheme="majorBidi" w:cstheme="majorBidi"/>
          <w:b/>
          <w:bCs/>
          <w:strike/>
          <w:color w:val="000000" w:themeColor="text1"/>
          <w:szCs w:val="22"/>
        </w:rPr>
        <w:t>и</w:t>
      </w:r>
      <w:r w:rsidRPr="002B7DFF">
        <w:rPr>
          <w:rFonts w:asciiTheme="majorBidi" w:hAnsiTheme="majorBidi" w:cstheme="majorBidi"/>
          <w:b/>
          <w:bCs/>
          <w:color w:val="000000" w:themeColor="text1"/>
          <w:szCs w:val="22"/>
        </w:rPr>
        <w:t xml:space="preserve"> </w:t>
      </w:r>
      <w:r w:rsidRPr="002B7DFF">
        <w:rPr>
          <w:rFonts w:asciiTheme="majorBidi" w:hAnsiTheme="majorBidi" w:cstheme="majorBidi"/>
          <w:color w:val="000000" w:themeColor="text1"/>
          <w:szCs w:val="22"/>
        </w:rPr>
        <w:t xml:space="preserve">адаптации </w:t>
      </w:r>
      <w:r w:rsidRPr="002B7DFF">
        <w:rPr>
          <w:rFonts w:asciiTheme="majorBidi" w:hAnsiTheme="majorBidi" w:cstheme="majorBidi"/>
          <w:b/>
          <w:bCs/>
          <w:color w:val="000000" w:themeColor="text1"/>
          <w:szCs w:val="22"/>
        </w:rPr>
        <w:t>и обеспечению устойчивости</w:t>
      </w:r>
      <w:r w:rsidRPr="002B7DFF">
        <w:rPr>
          <w:rFonts w:asciiTheme="majorBidi" w:hAnsiTheme="majorBidi" w:cstheme="majorBidi"/>
          <w:color w:val="000000" w:themeColor="text1"/>
          <w:szCs w:val="22"/>
        </w:rPr>
        <w:t xml:space="preserve"> к нему с помощью</w:t>
      </w:r>
      <w:r w:rsidRPr="002B7DFF">
        <w:rPr>
          <w:rFonts w:asciiTheme="majorBidi" w:hAnsiTheme="majorBidi" w:cstheme="majorBidi"/>
          <w:b/>
          <w:bCs/>
          <w:color w:val="000000" w:themeColor="text1"/>
          <w:szCs w:val="22"/>
        </w:rPr>
        <w:t xml:space="preserve"> справедливых и основанных на правах решений на основе природных процессов и</w:t>
      </w:r>
      <w:r w:rsidRPr="002B7DFF">
        <w:rPr>
          <w:rFonts w:asciiTheme="majorBidi" w:hAnsiTheme="majorBidi" w:cstheme="majorBidi"/>
          <w:color w:val="000000" w:themeColor="text1"/>
          <w:szCs w:val="22"/>
        </w:rPr>
        <w:t xml:space="preserve"> экосистемных подходов наряду с ежегодным вкладом в глобальные усилия по смягчению последствий в объеме не менее 10 Гт CO</w:t>
      </w:r>
      <w:r w:rsidRPr="002B7DFF">
        <w:rPr>
          <w:rFonts w:asciiTheme="majorBidi" w:hAnsiTheme="majorBidi" w:cstheme="majorBidi"/>
          <w:color w:val="000000" w:themeColor="text1"/>
          <w:szCs w:val="22"/>
          <w:vertAlign w:val="subscript"/>
        </w:rPr>
        <w:t>2</w:t>
      </w:r>
      <w:r w:rsidRPr="002B7DFF">
        <w:rPr>
          <w:rFonts w:asciiTheme="majorBidi" w:hAnsiTheme="majorBidi" w:cstheme="majorBidi"/>
          <w:color w:val="000000" w:themeColor="text1"/>
          <w:szCs w:val="22"/>
        </w:rPr>
        <w:t xml:space="preserve"> и принятие мер к тому, чтобы все усилия по смягчению последствий и адаптации не оказывали негативного воздействия на биоразнообразие</w:t>
      </w:r>
      <w:r w:rsidRPr="002B7DFF">
        <w:rPr>
          <w:rFonts w:asciiTheme="majorBidi" w:hAnsiTheme="majorBidi" w:cstheme="majorBidi"/>
          <w:b/>
          <w:bCs/>
          <w:color w:val="000000" w:themeColor="text1"/>
          <w:szCs w:val="22"/>
        </w:rPr>
        <w:t xml:space="preserve"> и были направлены на обеспечение сопутствующих выгод для климата, природы и людей</w:t>
      </w:r>
      <w:r w:rsidRPr="002B7DFF">
        <w:rPr>
          <w:rFonts w:asciiTheme="majorBidi" w:hAnsiTheme="majorBidi" w:cstheme="majorBidi"/>
          <w:color w:val="000000" w:themeColor="text1"/>
          <w:szCs w:val="22"/>
        </w:rPr>
        <w:t>.</w:t>
      </w:r>
    </w:p>
    <w:p w14:paraId="7FD62A42" w14:textId="77777777" w:rsidR="003C1716" w:rsidRPr="002B7DFF" w:rsidRDefault="003C1716" w:rsidP="00C53C79">
      <w:pPr>
        <w:spacing w:before="240" w:after="120"/>
        <w:jc w:val="center"/>
        <w:outlineLvl w:val="1"/>
        <w:rPr>
          <w:rFonts w:asciiTheme="majorBidi" w:hAnsiTheme="majorBidi" w:cstheme="majorBidi"/>
          <w:szCs w:val="22"/>
        </w:rPr>
      </w:pPr>
      <w:bookmarkStart w:id="56" w:name="_Toc86326708"/>
      <w:r w:rsidRPr="002B7DFF">
        <w:rPr>
          <w:rFonts w:asciiTheme="majorBidi" w:hAnsiTheme="majorBidi" w:cstheme="majorBidi"/>
          <w:b/>
          <w:bCs/>
          <w:szCs w:val="22"/>
        </w:rPr>
        <w:t>ПРЕДЛОЖЕНИЯ В ОТНОШЕНИИ НОВЫХ ЗАДАЧ</w:t>
      </w:r>
      <w:bookmarkEnd w:id="56"/>
    </w:p>
    <w:p w14:paraId="56202CD9" w14:textId="77777777" w:rsidR="003C1716" w:rsidRPr="002B7DFF" w:rsidRDefault="003C1716" w:rsidP="0049160E">
      <w:pPr>
        <w:spacing w:after="120"/>
        <w:jc w:val="center"/>
        <w:rPr>
          <w:rFonts w:asciiTheme="majorBidi" w:hAnsiTheme="majorBidi" w:cstheme="majorBidi"/>
          <w:i/>
          <w:iCs/>
          <w:szCs w:val="22"/>
        </w:rPr>
      </w:pPr>
      <w:r w:rsidRPr="002B7DFF">
        <w:rPr>
          <w:rFonts w:asciiTheme="majorBidi" w:hAnsiTheme="majorBidi" w:cstheme="majorBidi"/>
          <w:i/>
          <w:iCs/>
          <w:szCs w:val="22"/>
        </w:rPr>
        <w:t>Предложено в ходе обсуждения задачи 4</w:t>
      </w:r>
    </w:p>
    <w:p w14:paraId="2B6558E0" w14:textId="77777777" w:rsidR="003C1716" w:rsidRPr="00D765CF" w:rsidRDefault="003C1716" w:rsidP="0049160E">
      <w:pPr>
        <w:spacing w:before="120" w:after="120"/>
        <w:rPr>
          <w:rFonts w:asciiTheme="majorBidi" w:hAnsiTheme="majorBidi" w:cstheme="majorBidi"/>
          <w:szCs w:val="22"/>
        </w:rPr>
      </w:pPr>
      <w:r w:rsidRPr="00D765CF">
        <w:rPr>
          <w:rFonts w:asciiTheme="majorBidi" w:hAnsiTheme="majorBidi" w:cstheme="majorBidi"/>
          <w:b/>
          <w:bCs/>
          <w:szCs w:val="22"/>
          <w:u w:val="single"/>
        </w:rPr>
        <w:t>Аргентина</w:t>
      </w:r>
      <w:r w:rsidRPr="00D765CF">
        <w:rPr>
          <w:rFonts w:asciiTheme="majorBidi" w:hAnsiTheme="majorBidi" w:cstheme="majorBidi"/>
          <w:bCs/>
          <w:color w:val="000000" w:themeColor="text1"/>
          <w:szCs w:val="22"/>
        </w:rPr>
        <w:t xml:space="preserve">: Обеспечение сохранения и устойчивого использования культивируемых и одомашненных видов для производства продовольствия и сельского хозяйства и родственных им диких видов и поддержание генетического разнообразия посредством сохранения </w:t>
      </w:r>
      <w:r w:rsidRPr="00D765CF">
        <w:rPr>
          <w:rFonts w:asciiTheme="majorBidi" w:hAnsiTheme="majorBidi" w:cstheme="majorBidi"/>
          <w:bCs/>
          <w:color w:val="000000" w:themeColor="text1"/>
          <w:szCs w:val="22"/>
          <w:lang w:val="en-GB"/>
        </w:rPr>
        <w:t>in</w:t>
      </w:r>
      <w:r w:rsidRPr="00D765CF">
        <w:rPr>
          <w:rFonts w:asciiTheme="majorBidi" w:hAnsiTheme="majorBidi" w:cstheme="majorBidi"/>
          <w:bCs/>
          <w:color w:val="000000" w:themeColor="text1"/>
          <w:szCs w:val="22"/>
        </w:rPr>
        <w:t xml:space="preserve"> </w:t>
      </w:r>
      <w:r w:rsidRPr="00D765CF">
        <w:rPr>
          <w:rFonts w:asciiTheme="majorBidi" w:hAnsiTheme="majorBidi" w:cstheme="majorBidi"/>
          <w:bCs/>
          <w:color w:val="000000" w:themeColor="text1"/>
          <w:szCs w:val="22"/>
          <w:lang w:val="en-GB"/>
        </w:rPr>
        <w:t>situ</w:t>
      </w:r>
      <w:r w:rsidRPr="00D765CF">
        <w:rPr>
          <w:rFonts w:asciiTheme="majorBidi" w:hAnsiTheme="majorBidi" w:cstheme="majorBidi"/>
          <w:bCs/>
          <w:color w:val="000000" w:themeColor="text1"/>
          <w:szCs w:val="22"/>
        </w:rPr>
        <w:t xml:space="preserve"> и </w:t>
      </w:r>
      <w:r w:rsidRPr="00D765CF">
        <w:rPr>
          <w:rFonts w:asciiTheme="majorBidi" w:hAnsiTheme="majorBidi" w:cstheme="majorBidi"/>
          <w:bCs/>
          <w:color w:val="000000" w:themeColor="text1"/>
          <w:szCs w:val="22"/>
          <w:lang w:val="en-GB"/>
        </w:rPr>
        <w:t>ex</w:t>
      </w:r>
      <w:r w:rsidRPr="00D765CF">
        <w:rPr>
          <w:rFonts w:asciiTheme="majorBidi" w:hAnsiTheme="majorBidi" w:cstheme="majorBidi"/>
          <w:bCs/>
          <w:color w:val="000000" w:themeColor="text1"/>
          <w:szCs w:val="22"/>
        </w:rPr>
        <w:t xml:space="preserve"> </w:t>
      </w:r>
      <w:r w:rsidRPr="00D765CF">
        <w:rPr>
          <w:rFonts w:asciiTheme="majorBidi" w:hAnsiTheme="majorBidi" w:cstheme="majorBidi"/>
          <w:bCs/>
          <w:color w:val="000000" w:themeColor="text1"/>
          <w:szCs w:val="22"/>
          <w:lang w:val="en-GB"/>
        </w:rPr>
        <w:t>situ</w:t>
      </w:r>
      <w:r w:rsidRPr="00D765CF">
        <w:rPr>
          <w:rFonts w:asciiTheme="majorBidi" w:hAnsiTheme="majorBidi" w:cstheme="majorBidi"/>
          <w:bCs/>
          <w:color w:val="000000" w:themeColor="text1"/>
          <w:szCs w:val="22"/>
        </w:rPr>
        <w:t>.</w:t>
      </w:r>
    </w:p>
    <w:p w14:paraId="6A0F4D42" w14:textId="77777777" w:rsidR="003C1716" w:rsidRPr="002B7DFF" w:rsidRDefault="003C1716" w:rsidP="0049160E">
      <w:pPr>
        <w:spacing w:after="120"/>
        <w:jc w:val="center"/>
        <w:rPr>
          <w:rFonts w:asciiTheme="majorBidi" w:hAnsiTheme="majorBidi" w:cstheme="majorBidi"/>
          <w:i/>
          <w:iCs/>
          <w:szCs w:val="22"/>
        </w:rPr>
      </w:pPr>
      <w:r w:rsidRPr="002B7DFF">
        <w:rPr>
          <w:rFonts w:asciiTheme="majorBidi" w:hAnsiTheme="majorBidi" w:cstheme="majorBidi"/>
          <w:i/>
          <w:iCs/>
          <w:szCs w:val="22"/>
        </w:rPr>
        <w:t>Предложено в ходе обсуждения задачи 5</w:t>
      </w:r>
    </w:p>
    <w:p w14:paraId="6813CC8B" w14:textId="77777777" w:rsidR="003C1716" w:rsidRPr="002B7DFF" w:rsidRDefault="003C1716" w:rsidP="0049160E">
      <w:pPr>
        <w:spacing w:before="120" w:after="120"/>
        <w:rPr>
          <w:rFonts w:asciiTheme="majorBidi" w:hAnsiTheme="majorBidi" w:cstheme="majorBidi"/>
          <w:szCs w:val="22"/>
        </w:rPr>
      </w:pPr>
      <w:r w:rsidRPr="002B7DFF">
        <w:rPr>
          <w:rFonts w:asciiTheme="majorBidi" w:hAnsiTheme="majorBidi" w:cstheme="majorBidi"/>
          <w:b/>
          <w:bCs/>
          <w:szCs w:val="22"/>
          <w:u w:val="single"/>
        </w:rPr>
        <w:t>Соединенное Королевство</w:t>
      </w:r>
      <w:r w:rsidRPr="002B7DFF">
        <w:rPr>
          <w:rFonts w:asciiTheme="majorBidi" w:hAnsiTheme="majorBidi" w:cstheme="majorBidi"/>
          <w:szCs w:val="22"/>
        </w:rPr>
        <w:t>: Реализация концепции «Единое здоровье» с уделением особого внимания рискам возникновения и передачи зоонозных заболеваний в целях предотвращения или снижения рисков для здоровья людей, диких и одомашненных животных и экосистем.</w:t>
      </w:r>
    </w:p>
    <w:p w14:paraId="5A9ADC18" w14:textId="57271369" w:rsidR="003C1716" w:rsidRPr="002B7DFF" w:rsidRDefault="00966BB8" w:rsidP="0049160E">
      <w:pPr>
        <w:spacing w:before="120" w:after="120"/>
        <w:rPr>
          <w:rFonts w:asciiTheme="majorBidi" w:hAnsiTheme="majorBidi" w:cstheme="majorBidi"/>
          <w:szCs w:val="22"/>
        </w:rPr>
      </w:pPr>
      <w:r w:rsidRPr="00966BB8">
        <w:rPr>
          <w:rFonts w:asciiTheme="majorBidi" w:hAnsiTheme="majorBidi" w:cstheme="majorBidi"/>
          <w:b/>
          <w:bCs/>
          <w:szCs w:val="22"/>
          <w:u w:val="single"/>
        </w:rPr>
        <w:t>Фонд Инициативы по охране слонов</w:t>
      </w:r>
      <w:r w:rsidR="003C1716" w:rsidRPr="002B7DFF">
        <w:rPr>
          <w:rFonts w:asciiTheme="majorBidi" w:hAnsiTheme="majorBidi" w:cstheme="majorBidi"/>
          <w:szCs w:val="22"/>
        </w:rPr>
        <w:t>: Обеспечение сокращения</w:t>
      </w:r>
      <w:r w:rsidR="003C1716" w:rsidRPr="002B7DFF">
        <w:t xml:space="preserve"> </w:t>
      </w:r>
      <w:r w:rsidR="003C1716" w:rsidRPr="002B7DFF">
        <w:rPr>
          <w:rFonts w:asciiTheme="majorBidi" w:hAnsiTheme="majorBidi" w:cstheme="majorBidi"/>
          <w:szCs w:val="22"/>
        </w:rPr>
        <w:t xml:space="preserve">незаконного оборота объектов дикой природы не менее чем на </w:t>
      </w:r>
      <w:r w:rsidR="003C1716" w:rsidRPr="002B7DFF">
        <w:rPr>
          <w:rFonts w:asciiTheme="majorBidi" w:hAnsiTheme="majorBidi" w:cstheme="majorBidi"/>
          <w:szCs w:val="22"/>
          <w:lang w:val="en-GB"/>
        </w:rPr>
        <w:t>X</w:t>
      </w:r>
      <w:r w:rsidR="003C1716" w:rsidRPr="002B7DFF">
        <w:rPr>
          <w:rFonts w:asciiTheme="majorBidi" w:hAnsiTheme="majorBidi" w:cstheme="majorBidi"/>
          <w:szCs w:val="22"/>
        </w:rPr>
        <w:t>% и введения в действие и эффективного применения надлежащей нормативно-правовой базы для строгого регулирования торговли объектами дикой природы и предотвращения и пресечения незаконного оборота объектов дикой природы.</w:t>
      </w:r>
    </w:p>
    <w:p w14:paraId="01FA5845" w14:textId="77777777" w:rsidR="003C1716" w:rsidRPr="002B7DFF" w:rsidRDefault="003C1716" w:rsidP="0049160E">
      <w:pPr>
        <w:spacing w:after="120"/>
        <w:jc w:val="center"/>
        <w:rPr>
          <w:rFonts w:asciiTheme="majorBidi" w:hAnsiTheme="majorBidi" w:cstheme="majorBidi"/>
          <w:i/>
          <w:iCs/>
          <w:szCs w:val="22"/>
        </w:rPr>
      </w:pPr>
      <w:r w:rsidRPr="002B7DFF">
        <w:rPr>
          <w:rFonts w:asciiTheme="majorBidi" w:hAnsiTheme="majorBidi" w:cstheme="majorBidi"/>
          <w:i/>
          <w:iCs/>
          <w:szCs w:val="22"/>
        </w:rPr>
        <w:lastRenderedPageBreak/>
        <w:t>Предложено в ходе обсуждения задачи 8</w:t>
      </w:r>
    </w:p>
    <w:p w14:paraId="7C18F07B" w14:textId="77777777" w:rsidR="003C1716" w:rsidRPr="00966BB8" w:rsidRDefault="003C1716" w:rsidP="0049160E">
      <w:pPr>
        <w:rPr>
          <w:rFonts w:asciiTheme="majorBidi" w:hAnsiTheme="majorBidi" w:cstheme="majorBidi"/>
          <w:b/>
          <w:szCs w:val="22"/>
        </w:rPr>
      </w:pPr>
      <w:r w:rsidRPr="00966BB8">
        <w:rPr>
          <w:rFonts w:asciiTheme="majorBidi" w:hAnsiTheme="majorBidi" w:cstheme="majorBidi"/>
          <w:b/>
          <w:bCs/>
          <w:szCs w:val="22"/>
          <w:u w:val="single"/>
        </w:rPr>
        <w:t>Сеть выпускников в области охраны природы Кембриджского университета (</w:t>
      </w:r>
      <w:r w:rsidRPr="00966BB8">
        <w:rPr>
          <w:rFonts w:asciiTheme="majorBidi" w:hAnsiTheme="majorBidi" w:cstheme="majorBidi"/>
          <w:b/>
          <w:bCs/>
          <w:szCs w:val="22"/>
          <w:u w:val="single"/>
          <w:lang w:val="en-GB"/>
        </w:rPr>
        <w:t>UCCLAN</w:t>
      </w:r>
      <w:r w:rsidRPr="00966BB8">
        <w:rPr>
          <w:rFonts w:asciiTheme="majorBidi" w:hAnsiTheme="majorBidi" w:cstheme="majorBidi"/>
          <w:b/>
          <w:bCs/>
          <w:szCs w:val="22"/>
          <w:u w:val="single"/>
        </w:rPr>
        <w:t>)</w:t>
      </w:r>
      <w:r w:rsidRPr="00966BB8">
        <w:rPr>
          <w:rFonts w:asciiTheme="majorBidi" w:hAnsiTheme="majorBidi" w:cstheme="majorBidi"/>
          <w:b/>
          <w:bCs/>
          <w:szCs w:val="22"/>
        </w:rPr>
        <w:t>:</w:t>
      </w:r>
    </w:p>
    <w:p w14:paraId="63CE9F56" w14:textId="77777777" w:rsidR="003C1716" w:rsidRPr="00E31C80" w:rsidRDefault="003C1716" w:rsidP="0049160E">
      <w:pPr>
        <w:spacing w:before="120" w:after="120"/>
      </w:pPr>
      <w:r w:rsidRPr="00966BB8">
        <w:rPr>
          <w:rFonts w:asciiTheme="majorBidi" w:hAnsiTheme="majorBidi" w:cstheme="majorBidi"/>
          <w:szCs w:val="22"/>
          <w:u w:val="single"/>
        </w:rPr>
        <w:t>Примечание</w:t>
      </w:r>
      <w:r w:rsidRPr="00966BB8">
        <w:rPr>
          <w:rFonts w:asciiTheme="majorBidi" w:hAnsiTheme="majorBidi" w:cstheme="majorBidi"/>
          <w:szCs w:val="22"/>
        </w:rPr>
        <w:t xml:space="preserve">. </w:t>
      </w:r>
      <w:r w:rsidRPr="00966BB8">
        <w:rPr>
          <w:rFonts w:asciiTheme="majorBidi" w:hAnsiTheme="majorBidi" w:cstheme="majorBidi"/>
          <w:szCs w:val="22"/>
          <w:lang w:val="en-GB"/>
        </w:rPr>
        <w:t>UCCLAN</w:t>
      </w:r>
      <w:r w:rsidRPr="00966BB8">
        <w:rPr>
          <w:rFonts w:asciiTheme="majorBidi" w:hAnsiTheme="majorBidi" w:cstheme="majorBidi"/>
          <w:szCs w:val="22"/>
        </w:rPr>
        <w:t xml:space="preserve"> предлагает объединить задачи 8 и 11.</w:t>
      </w:r>
    </w:p>
    <w:p w14:paraId="0DC10322" w14:textId="77777777" w:rsidR="00D63AA9" w:rsidRPr="002B7DFF" w:rsidRDefault="00D63AA9" w:rsidP="0049160E">
      <w:pPr>
        <w:spacing w:after="120"/>
        <w:rPr>
          <w:rFonts w:asciiTheme="majorBidi" w:hAnsiTheme="majorBidi" w:cstheme="majorBidi"/>
          <w:b/>
          <w:kern w:val="22"/>
          <w:szCs w:val="22"/>
        </w:rPr>
      </w:pPr>
    </w:p>
    <w:p w14:paraId="0A54C745" w14:textId="716D5E28" w:rsidR="002D3170" w:rsidRPr="00317E07" w:rsidRDefault="002D3170" w:rsidP="0049160E"/>
    <w:p w14:paraId="0BC2184D" w14:textId="302AE783" w:rsidR="002D3170" w:rsidRPr="00317E07" w:rsidRDefault="002D3170" w:rsidP="0049160E"/>
    <w:p w14:paraId="79006680" w14:textId="1F693B81" w:rsidR="002D3170" w:rsidRPr="00317E07" w:rsidRDefault="002D3170" w:rsidP="0049160E"/>
    <w:p w14:paraId="231C9935" w14:textId="1B2E5BD3" w:rsidR="002D3170" w:rsidRPr="00317E07" w:rsidRDefault="002D3170" w:rsidP="0049160E"/>
    <w:p w14:paraId="5C8571C3" w14:textId="066A23F4" w:rsidR="002D3170" w:rsidRPr="00317E07" w:rsidRDefault="002D3170" w:rsidP="0049160E"/>
    <w:p w14:paraId="30F20083" w14:textId="4F0A7642" w:rsidR="002D3170" w:rsidRPr="00317E07" w:rsidRDefault="002D3170" w:rsidP="0049160E">
      <w:pPr>
        <w:jc w:val="left"/>
      </w:pPr>
      <w:r w:rsidRPr="00317E07">
        <w:br w:type="page"/>
      </w:r>
    </w:p>
    <w:p w14:paraId="264721CA" w14:textId="0BE8F94D" w:rsidR="002D3170" w:rsidRPr="002E66B5" w:rsidRDefault="002D3170" w:rsidP="0049160E">
      <w:pPr>
        <w:pStyle w:val="Heading1"/>
        <w:tabs>
          <w:tab w:val="clear" w:pos="720"/>
        </w:tabs>
        <w:spacing w:before="0"/>
        <w:rPr>
          <w:b w:val="0"/>
          <w:i/>
          <w:caps w:val="0"/>
        </w:rPr>
      </w:pPr>
      <w:bookmarkStart w:id="57" w:name="_Toc86326709"/>
      <w:r>
        <w:rPr>
          <w:b w:val="0"/>
          <w:i/>
          <w:caps w:val="0"/>
        </w:rPr>
        <w:lastRenderedPageBreak/>
        <w:t>Приложение</w:t>
      </w:r>
      <w:r w:rsidRPr="00B41AB9">
        <w:rPr>
          <w:b w:val="0"/>
          <w:i/>
          <w:caps w:val="0"/>
        </w:rPr>
        <w:t xml:space="preserve"> </w:t>
      </w:r>
      <w:r w:rsidRPr="000270C8">
        <w:rPr>
          <w:b w:val="0"/>
          <w:i/>
          <w:caps w:val="0"/>
          <w:lang w:val="en-GB"/>
        </w:rPr>
        <w:t>I</w:t>
      </w:r>
      <w:r>
        <w:rPr>
          <w:b w:val="0"/>
          <w:i/>
          <w:caps w:val="0"/>
          <w:lang w:val="en-GB"/>
        </w:rPr>
        <w:t>II</w:t>
      </w:r>
      <w:bookmarkEnd w:id="57"/>
    </w:p>
    <w:p w14:paraId="5DBB9A60" w14:textId="670E3909" w:rsidR="002E66B5" w:rsidRPr="00C435C4" w:rsidRDefault="00A172CF" w:rsidP="00C435C4">
      <w:pPr>
        <w:pStyle w:val="Heading1"/>
      </w:pPr>
      <w:bookmarkStart w:id="58" w:name="_Toc86326710"/>
      <w:r w:rsidRPr="00A172CF">
        <w:t>ДОКЛАД СОРУКОВОДИТЕЛЕЙ КОНТАКТНОЙ ГРУППЫ 3</w:t>
      </w:r>
      <w:r w:rsidR="00176BD9" w:rsidRPr="000B5BC5">
        <w:t xml:space="preserve">: </w:t>
      </w:r>
      <w:r w:rsidR="002E66B5" w:rsidRPr="00905AE3">
        <w:rPr>
          <w:szCs w:val="22"/>
        </w:rPr>
        <w:t>ЗАДАЧИ 9-13</w:t>
      </w:r>
      <w:bookmarkEnd w:id="58"/>
    </w:p>
    <w:p w14:paraId="011E2F78" w14:textId="033DA05E"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В части А настоящего доклада контактной группы 3 для каждого элемента приводится: (а) первоначальный текст, рассмотренный контактной группой, (b) сводный текст и (с) перечень предложений в отношении формулировок, представленных Сторонами</w:t>
      </w:r>
      <w:r w:rsidR="00976259">
        <w:rPr>
          <w:i/>
          <w:iCs/>
          <w:szCs w:val="22"/>
        </w:rPr>
        <w:t>,</w:t>
      </w:r>
      <w:r w:rsidRPr="00905AE3">
        <w:rPr>
          <w:i/>
          <w:iCs/>
          <w:szCs w:val="22"/>
        </w:rPr>
        <w:t xml:space="preserve"> </w:t>
      </w:r>
      <w:r w:rsidR="00596C1B">
        <w:rPr>
          <w:i/>
          <w:iCs/>
          <w:szCs w:val="22"/>
        </w:rPr>
        <w:t>другими правительствами</w:t>
      </w:r>
      <w:r w:rsidRPr="00905AE3">
        <w:rPr>
          <w:i/>
          <w:iCs/>
          <w:szCs w:val="22"/>
        </w:rPr>
        <w:t xml:space="preserve"> и наблюдател</w:t>
      </w:r>
      <w:r w:rsidR="00976259">
        <w:rPr>
          <w:i/>
          <w:iCs/>
          <w:szCs w:val="22"/>
        </w:rPr>
        <w:t>ями</w:t>
      </w:r>
      <w:r w:rsidRPr="00905AE3">
        <w:rPr>
          <w:i/>
          <w:iCs/>
          <w:szCs w:val="22"/>
        </w:rPr>
        <w:t xml:space="preserve">. </w:t>
      </w:r>
    </w:p>
    <w:p w14:paraId="7E0FB2DB" w14:textId="77777777"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 xml:space="preserve">В сводном тексте новые формулировки выделены </w:t>
      </w:r>
      <w:r w:rsidRPr="00905AE3">
        <w:rPr>
          <w:b/>
          <w:i/>
          <w:iCs/>
          <w:szCs w:val="22"/>
        </w:rPr>
        <w:t>жирным шрифтом</w:t>
      </w:r>
      <w:r w:rsidRPr="00905AE3">
        <w:rPr>
          <w:i/>
          <w:iCs/>
          <w:szCs w:val="22"/>
        </w:rPr>
        <w:t xml:space="preserve">, а новые формулировки, представленные в качестве альтернативного текста, выделены </w:t>
      </w:r>
      <w:r w:rsidRPr="00905AE3">
        <w:rPr>
          <w:b/>
          <w:i/>
          <w:iCs/>
          <w:szCs w:val="22"/>
        </w:rPr>
        <w:t>[жирным шрифтом в скобках]</w:t>
      </w:r>
      <w:r w:rsidRPr="00905AE3">
        <w:rPr>
          <w:i/>
          <w:iCs/>
          <w:szCs w:val="22"/>
        </w:rPr>
        <w:t>. Первоначальные формулировки, которые предлагается исключить, заключены в [квадратные скобки].</w:t>
      </w:r>
    </w:p>
    <w:p w14:paraId="3B4D7877" w14:textId="03E04692"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 xml:space="preserve">Для предложений в отношении формулировок, представленных Сторонами, </w:t>
      </w:r>
      <w:r w:rsidR="00596C1B">
        <w:rPr>
          <w:i/>
          <w:iCs/>
          <w:szCs w:val="22"/>
        </w:rPr>
        <w:t>другими правительствами</w:t>
      </w:r>
      <w:r w:rsidR="00596C1B" w:rsidRPr="00905AE3">
        <w:rPr>
          <w:i/>
          <w:iCs/>
          <w:szCs w:val="22"/>
        </w:rPr>
        <w:t xml:space="preserve"> </w:t>
      </w:r>
      <w:r w:rsidRPr="00905AE3">
        <w:rPr>
          <w:i/>
          <w:iCs/>
          <w:szCs w:val="22"/>
        </w:rPr>
        <w:t xml:space="preserve">и наблюдателями, применяются следующие обозначения: новая формулировка выделена </w:t>
      </w:r>
      <w:r w:rsidRPr="00905AE3">
        <w:rPr>
          <w:b/>
          <w:i/>
          <w:iCs/>
          <w:szCs w:val="22"/>
        </w:rPr>
        <w:t>жирным шрифтом</w:t>
      </w:r>
      <w:r w:rsidRPr="00905AE3">
        <w:rPr>
          <w:i/>
          <w:iCs/>
          <w:szCs w:val="22"/>
        </w:rPr>
        <w:t xml:space="preserve">, старая формулировка, которую предлагается исключить, </w:t>
      </w:r>
      <w:r w:rsidRPr="00905AE3">
        <w:rPr>
          <w:i/>
          <w:iCs/>
          <w:strike/>
          <w:szCs w:val="22"/>
        </w:rPr>
        <w:t>зачеркнута</w:t>
      </w:r>
      <w:r w:rsidRPr="00905AE3">
        <w:rPr>
          <w:i/>
          <w:iCs/>
          <w:szCs w:val="22"/>
        </w:rPr>
        <w:t>. [Квадратные скобки] используются для обозначения вариантов, которые следует оставить открытыми для обсуждений.</w:t>
      </w:r>
    </w:p>
    <w:p w14:paraId="26134AD1" w14:textId="77777777"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В некоторых случаях предложения Сторон значительно отличаются от первоначального текста, что делает невозможным их включение в сводный текст. В соответствующих случаях они приводятся полностью жирным шрифтом непосредственно под сводным текстом.</w:t>
      </w:r>
    </w:p>
    <w:p w14:paraId="4D2A08BE" w14:textId="44CED8AB"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 xml:space="preserve">В список предложений в отношении формулировок и в сводные тексты были включены только предложения наблюдателей и </w:t>
      </w:r>
      <w:r w:rsidR="00E16FD0">
        <w:rPr>
          <w:i/>
          <w:iCs/>
          <w:szCs w:val="22"/>
        </w:rPr>
        <w:t>других правительств</w:t>
      </w:r>
      <w:r w:rsidRPr="00905AE3">
        <w:rPr>
          <w:i/>
          <w:iCs/>
          <w:szCs w:val="22"/>
        </w:rPr>
        <w:t>, получивши</w:t>
      </w:r>
      <w:r w:rsidR="00035DE1">
        <w:rPr>
          <w:i/>
          <w:iCs/>
          <w:szCs w:val="22"/>
        </w:rPr>
        <w:t>е</w:t>
      </w:r>
      <w:r w:rsidRPr="00905AE3">
        <w:rPr>
          <w:i/>
          <w:iCs/>
          <w:szCs w:val="22"/>
        </w:rPr>
        <w:t xml:space="preserve"> поддержку Сторон.</w:t>
      </w:r>
    </w:p>
    <w:p w14:paraId="609E528A" w14:textId="756BC755" w:rsidR="002E66B5" w:rsidRPr="00905AE3" w:rsidRDefault="002E66B5" w:rsidP="0049160E">
      <w:pPr>
        <w:widowControl w:val="0"/>
        <w:kinsoku w:val="0"/>
        <w:overflowPunct w:val="0"/>
        <w:autoSpaceDE w:val="0"/>
        <w:autoSpaceDN w:val="0"/>
        <w:spacing w:before="120" w:after="120"/>
        <w:rPr>
          <w:i/>
          <w:iCs/>
          <w:szCs w:val="22"/>
        </w:rPr>
      </w:pPr>
      <w:r w:rsidRPr="00905AE3">
        <w:rPr>
          <w:i/>
          <w:iCs/>
          <w:szCs w:val="22"/>
        </w:rPr>
        <w:t xml:space="preserve">В части В </w:t>
      </w:r>
      <w:r w:rsidR="00B40FCB">
        <w:rPr>
          <w:i/>
          <w:iCs/>
          <w:szCs w:val="22"/>
        </w:rPr>
        <w:t>соруководители</w:t>
      </w:r>
      <w:r w:rsidRPr="00905AE3">
        <w:rPr>
          <w:i/>
          <w:iCs/>
          <w:szCs w:val="22"/>
        </w:rPr>
        <w:t xml:space="preserve"> представили резюме дискуссий и свои размышления по поводу элементов, обсуждавшихся по каждой задаче, отметив, как они видят области совпадения, расхождения и те, которые требуют дальнейшей работы.</w:t>
      </w:r>
    </w:p>
    <w:p w14:paraId="34D15917" w14:textId="5BA7D69B" w:rsidR="002E66B5" w:rsidRDefault="002E66B5" w:rsidP="000B5BC5">
      <w:pPr>
        <w:widowControl w:val="0"/>
        <w:kinsoku w:val="0"/>
        <w:overflowPunct w:val="0"/>
        <w:autoSpaceDE w:val="0"/>
        <w:autoSpaceDN w:val="0"/>
        <w:spacing w:before="120" w:after="120"/>
        <w:jc w:val="center"/>
        <w:outlineLvl w:val="1"/>
        <w:rPr>
          <w:b/>
          <w:bCs/>
          <w:szCs w:val="22"/>
        </w:rPr>
      </w:pPr>
      <w:bookmarkStart w:id="59" w:name="_Toc86326711"/>
      <w:r w:rsidRPr="00905AE3">
        <w:rPr>
          <w:b/>
          <w:bCs/>
          <w:szCs w:val="22"/>
        </w:rPr>
        <w:t xml:space="preserve">ЧАСТЬ A </w:t>
      </w:r>
      <w:r w:rsidR="00F9202E">
        <w:rPr>
          <w:kern w:val="22"/>
        </w:rPr>
        <w:t>–</w:t>
      </w:r>
      <w:r w:rsidRPr="00905AE3">
        <w:rPr>
          <w:b/>
          <w:bCs/>
          <w:szCs w:val="22"/>
        </w:rPr>
        <w:t xml:space="preserve"> ПРЕДЛОЖЕНИЯ</w:t>
      </w:r>
      <w:bookmarkEnd w:id="59"/>
    </w:p>
    <w:p w14:paraId="320DE7A2" w14:textId="19194AE8" w:rsidR="00FE1C63" w:rsidRPr="00816742" w:rsidRDefault="00794D55" w:rsidP="00FE1C63">
      <w:pPr>
        <w:jc w:val="center"/>
        <w:outlineLvl w:val="2"/>
        <w:rPr>
          <w:kern w:val="22"/>
        </w:rPr>
      </w:pPr>
      <w:bookmarkStart w:id="60" w:name="_Toc84327307"/>
      <w:bookmarkStart w:id="61" w:name="_Toc86326712"/>
      <w:r>
        <w:rPr>
          <w:kern w:val="22"/>
        </w:rPr>
        <w:t>ЗАДАЧИ</w:t>
      </w:r>
      <w:r w:rsidRPr="00816742">
        <w:rPr>
          <w:kern w:val="22"/>
        </w:rPr>
        <w:t xml:space="preserve"> </w:t>
      </w:r>
      <w:r>
        <w:rPr>
          <w:kern w:val="22"/>
        </w:rPr>
        <w:t>9</w:t>
      </w:r>
      <w:r w:rsidRPr="00816742">
        <w:rPr>
          <w:kern w:val="22"/>
        </w:rPr>
        <w:t xml:space="preserve"> – </w:t>
      </w:r>
      <w:bookmarkEnd w:id="60"/>
      <w:r>
        <w:rPr>
          <w:kern w:val="22"/>
        </w:rPr>
        <w:t>13</w:t>
      </w:r>
      <w:bookmarkEnd w:id="61"/>
    </w:p>
    <w:p w14:paraId="7CE927B9" w14:textId="17A5DD38" w:rsidR="005470C7" w:rsidRPr="000E2F4E" w:rsidRDefault="005470C7" w:rsidP="005470C7">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9</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2E66B5" w:rsidRPr="003A67C7" w14:paraId="5BDB20BA" w14:textId="77777777" w:rsidTr="00E75354">
        <w:tc>
          <w:tcPr>
            <w:tcW w:w="9351" w:type="dxa"/>
          </w:tcPr>
          <w:p w14:paraId="499B09FE" w14:textId="77777777" w:rsidR="002E66B5" w:rsidRPr="00905AE3" w:rsidRDefault="002E66B5" w:rsidP="0049160E">
            <w:pPr>
              <w:rPr>
                <w:szCs w:val="22"/>
              </w:rPr>
            </w:pPr>
            <w:r w:rsidRPr="00905AE3">
              <w:rPr>
                <w:kern w:val="22"/>
                <w:szCs w:val="22"/>
              </w:rPr>
              <w:t>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szCs w:val="22"/>
              </w:rPr>
              <w:t>.</w:t>
            </w:r>
          </w:p>
        </w:tc>
      </w:tr>
    </w:tbl>
    <w:p w14:paraId="0083560B" w14:textId="77777777" w:rsidR="002E66B5" w:rsidRPr="00905AE3" w:rsidRDefault="002E66B5" w:rsidP="0049160E">
      <w:pPr>
        <w:keepNext/>
        <w:spacing w:before="240" w:after="240"/>
        <w:jc w:val="center"/>
        <w:rPr>
          <w:b/>
          <w:szCs w:val="22"/>
        </w:rPr>
      </w:pPr>
      <w:r w:rsidRPr="00905AE3">
        <w:rPr>
          <w:b/>
          <w:szCs w:val="22"/>
        </w:rPr>
        <w:t>СВОДНЫЙ ТЕКСТ</w:t>
      </w:r>
    </w:p>
    <w:p w14:paraId="498888A3" w14:textId="77777777" w:rsidR="002E66B5" w:rsidRPr="00905AE3" w:rsidRDefault="002E66B5" w:rsidP="0049160E">
      <w:pPr>
        <w:spacing w:before="120" w:after="120"/>
        <w:rPr>
          <w:b/>
          <w:szCs w:val="22"/>
        </w:rPr>
      </w:pPr>
      <w:r w:rsidRPr="00905AE3">
        <w:rPr>
          <w:szCs w:val="22"/>
        </w:rPr>
        <w:t xml:space="preserve">[Обеспечение] </w:t>
      </w:r>
      <w:r w:rsidRPr="00905AE3">
        <w:rPr>
          <w:b/>
          <w:szCs w:val="22"/>
        </w:rPr>
        <w:t>[Увеличение] [Обеспечить]</w:t>
      </w:r>
      <w:r w:rsidRPr="00905AE3">
        <w:rPr>
          <w:szCs w:val="22"/>
        </w:rPr>
        <w:t xml:space="preserve"> </w:t>
      </w:r>
      <w:r w:rsidRPr="00905AE3">
        <w:rPr>
          <w:b/>
          <w:szCs w:val="22"/>
        </w:rPr>
        <w:t>[чтобы] [природа] [справедливое] [устойчивое долгосрочное] [сохранение и устойчивое использование биоразнообразия и экосистемных услуг для дальнейшего обеспечения] [устойчивости всех видов использования диких наземных, пресноводных и морских видов, тем самым создавая] [</w:t>
      </w:r>
      <w:r w:rsidRPr="00905AE3">
        <w:rPr>
          <w:szCs w:val="22"/>
        </w:rPr>
        <w:t>выгоды</w:t>
      </w:r>
      <w:r w:rsidRPr="00905AE3">
        <w:rPr>
          <w:b/>
          <w:szCs w:val="22"/>
        </w:rPr>
        <w:t>] [и услуги] [и доступ к] [биоразнообразие, экосистемные услуги] [и связанные с ними традиционные знания],</w:t>
      </w:r>
      <w:r w:rsidRPr="00905AE3">
        <w:rPr>
          <w:szCs w:val="22"/>
        </w:rPr>
        <w:t xml:space="preserve"> [[[включая]], [культурно приемлемое] [</w:t>
      </w:r>
      <w:r w:rsidRPr="00905AE3">
        <w:rPr>
          <w:b/>
          <w:szCs w:val="22"/>
        </w:rPr>
        <w:t>улучшенное</w:t>
      </w:r>
      <w:r w:rsidRPr="00905AE3">
        <w:rPr>
          <w:szCs w:val="22"/>
        </w:rPr>
        <w:t xml:space="preserve">] питание, </w:t>
      </w:r>
      <w:r w:rsidRPr="00905AE3">
        <w:rPr>
          <w:b/>
          <w:szCs w:val="22"/>
        </w:rPr>
        <w:t>[продовольственный суверенитет и] продовольственная [и водная]</w:t>
      </w:r>
      <w:r w:rsidRPr="00905AE3">
        <w:rPr>
          <w:szCs w:val="22"/>
        </w:rPr>
        <w:t xml:space="preserve"> безопасность, [</w:t>
      </w:r>
      <w:r w:rsidRPr="00905AE3">
        <w:rPr>
          <w:b/>
          <w:szCs w:val="22"/>
        </w:rPr>
        <w:t>доступ к</w:t>
      </w:r>
      <w:r w:rsidRPr="00905AE3">
        <w:rPr>
          <w:szCs w:val="22"/>
        </w:rPr>
        <w:t>] медикаментам, [</w:t>
      </w:r>
      <w:r w:rsidRPr="00905AE3">
        <w:rPr>
          <w:b/>
          <w:szCs w:val="22"/>
        </w:rPr>
        <w:t>доступ к пресной воде и энергии, здравоохранения]</w:t>
      </w:r>
      <w:r w:rsidRPr="00905AE3">
        <w:rPr>
          <w:szCs w:val="22"/>
        </w:rPr>
        <w:t>] и источники жизнеобеспечения] для [</w:t>
      </w:r>
      <w:r w:rsidRPr="00905AE3">
        <w:rPr>
          <w:b/>
          <w:szCs w:val="22"/>
        </w:rPr>
        <w:t>всех</w:t>
      </w:r>
      <w:r w:rsidRPr="00905AE3">
        <w:rPr>
          <w:szCs w:val="22"/>
        </w:rPr>
        <w:t xml:space="preserve">] людей] </w:t>
      </w:r>
      <w:r w:rsidRPr="00905AE3">
        <w:rPr>
          <w:b/>
          <w:szCs w:val="22"/>
        </w:rPr>
        <w:t xml:space="preserve">[в особенности для [тех [(отдельных лиц и групп)], которые находятся в] </w:t>
      </w:r>
      <w:r w:rsidRPr="00905AE3">
        <w:rPr>
          <w:szCs w:val="22"/>
        </w:rPr>
        <w:t xml:space="preserve">наиболее </w:t>
      </w:r>
      <w:r w:rsidRPr="00905AE3">
        <w:rPr>
          <w:b/>
          <w:szCs w:val="22"/>
        </w:rPr>
        <w:t xml:space="preserve">[зависимом от [уязвимого] биологического разнообразия] [на основе инклюзивного подхода к развитию сельских районов] </w:t>
      </w:r>
      <w:r w:rsidRPr="00905AE3">
        <w:rPr>
          <w:szCs w:val="22"/>
        </w:rPr>
        <w:t xml:space="preserve">[уязвимом] </w:t>
      </w:r>
      <w:r w:rsidRPr="00905AE3">
        <w:rPr>
          <w:b/>
          <w:szCs w:val="22"/>
        </w:rPr>
        <w:t>[положении</w:t>
      </w:r>
      <w:r w:rsidRPr="00905AE3">
        <w:rPr>
          <w:szCs w:val="22"/>
        </w:rPr>
        <w:t xml:space="preserve">] </w:t>
      </w:r>
      <w:r w:rsidRPr="00905AE3">
        <w:rPr>
          <w:b/>
          <w:szCs w:val="22"/>
        </w:rPr>
        <w:t xml:space="preserve">[достигаются] [поддерживаются или </w:t>
      </w:r>
      <w:r w:rsidRPr="00905AE3">
        <w:rPr>
          <w:b/>
          <w:szCs w:val="22"/>
        </w:rPr>
        <w:lastRenderedPageBreak/>
        <w:t xml:space="preserve">увеличиваются] [охраняются], [укрепление гармоничных и взаимодополняющих отношений между людьми и природой [и обеспечения вклада биоразнообразия в устойчивое развитие] </w:t>
      </w:r>
      <w:r w:rsidRPr="00905AE3">
        <w:rPr>
          <w:szCs w:val="22"/>
        </w:rPr>
        <w:t xml:space="preserve">[посредством </w:t>
      </w:r>
      <w:r w:rsidRPr="00905AE3">
        <w:rPr>
          <w:b/>
          <w:szCs w:val="22"/>
        </w:rPr>
        <w:t>[расширение экосистемных услуг] [сохранения и] [и партисипативного экосистемного]</w:t>
      </w:r>
      <w:r w:rsidRPr="00905AE3">
        <w:rPr>
          <w:szCs w:val="22"/>
        </w:rPr>
        <w:t xml:space="preserve"> устойчивого [управления] </w:t>
      </w:r>
      <w:r w:rsidRPr="00905AE3">
        <w:rPr>
          <w:b/>
          <w:szCs w:val="22"/>
        </w:rPr>
        <w:t>[использования] [(экологического, экономического и культурного)] [и справедливого управления] [и/или восстановления] [100% экосистем, наиболее важных для обеспечения этого вклада] [экосистем и] [диких] [[и] местных видов]]]</w:t>
      </w:r>
      <w:r w:rsidRPr="00905AE3">
        <w:rPr>
          <w:szCs w:val="22"/>
        </w:rPr>
        <w:t xml:space="preserve"> [наземные, пресноводные и морские </w:t>
      </w:r>
      <w:r w:rsidRPr="00905AE3">
        <w:rPr>
          <w:b/>
          <w:szCs w:val="22"/>
        </w:rPr>
        <w:t xml:space="preserve">[и прибрежной] </w:t>
      </w:r>
      <w:r w:rsidRPr="00905AE3">
        <w:rPr>
          <w:szCs w:val="22"/>
        </w:rPr>
        <w:t>[</w:t>
      </w:r>
      <w:r w:rsidRPr="00905AE3">
        <w:rPr>
          <w:b/>
          <w:szCs w:val="22"/>
        </w:rPr>
        <w:t>среды</w:t>
      </w:r>
      <w:r w:rsidRPr="00905AE3">
        <w:rPr>
          <w:szCs w:val="22"/>
        </w:rPr>
        <w:t>] [</w:t>
      </w:r>
      <w:r w:rsidRPr="00905AE3">
        <w:rPr>
          <w:b/>
          <w:szCs w:val="22"/>
        </w:rPr>
        <w:t>диких</w:t>
      </w:r>
      <w:r w:rsidRPr="00905AE3">
        <w:rPr>
          <w:szCs w:val="22"/>
        </w:rPr>
        <w:t>] [видов]]] [</w:t>
      </w:r>
      <w:r w:rsidRPr="00905AE3">
        <w:rPr>
          <w:b/>
          <w:bCs/>
          <w:szCs w:val="22"/>
        </w:rPr>
        <w:t>в частности экосистем, которые имеют важнейшее значение для обеспечения этих выгод</w:t>
      </w:r>
      <w:r w:rsidRPr="00905AE3">
        <w:rPr>
          <w:szCs w:val="22"/>
        </w:rPr>
        <w:t>] [</w:t>
      </w:r>
      <w:r w:rsidRPr="00905AE3">
        <w:rPr>
          <w:b/>
          <w:szCs w:val="22"/>
        </w:rPr>
        <w:t>включая агробиоразнообразие, и обеспечивая защиту] [справедливое и равноправное распределение этих выгод] [</w:t>
      </w:r>
      <w:r w:rsidRPr="00905AE3">
        <w:rPr>
          <w:szCs w:val="22"/>
        </w:rPr>
        <w:t>и</w:t>
      </w:r>
      <w:r w:rsidRPr="00905AE3">
        <w:rPr>
          <w:b/>
          <w:szCs w:val="22"/>
        </w:rPr>
        <w:t>] [</w:t>
      </w:r>
      <w:r w:rsidRPr="00905AE3">
        <w:rPr>
          <w:szCs w:val="22"/>
        </w:rPr>
        <w:t>защита</w:t>
      </w:r>
      <w:r w:rsidRPr="00905AE3">
        <w:rPr>
          <w:b/>
          <w:szCs w:val="22"/>
        </w:rPr>
        <w:t xml:space="preserve">]] [содействие] [при сохранении] </w:t>
      </w:r>
      <w:r w:rsidRPr="00905AE3">
        <w:rPr>
          <w:szCs w:val="22"/>
        </w:rPr>
        <w:t>[устойчивого] использования</w:t>
      </w:r>
      <w:r w:rsidRPr="00905AE3">
        <w:rPr>
          <w:b/>
          <w:szCs w:val="22"/>
        </w:rPr>
        <w:t xml:space="preserve"> [биоразнообразия] </w:t>
      </w:r>
      <w:r w:rsidRPr="00905AE3">
        <w:rPr>
          <w:szCs w:val="22"/>
        </w:rPr>
        <w:t>на основе обычая</w:t>
      </w:r>
      <w:r w:rsidRPr="00905AE3">
        <w:rPr>
          <w:b/>
          <w:szCs w:val="22"/>
        </w:rPr>
        <w:t xml:space="preserve"> [и прав] [</w:t>
      </w:r>
      <w:r w:rsidRPr="00905AE3">
        <w:rPr>
          <w:szCs w:val="22"/>
        </w:rPr>
        <w:t>коренных народов и местных общин</w:t>
      </w:r>
      <w:r w:rsidRPr="00905AE3">
        <w:rPr>
          <w:b/>
          <w:szCs w:val="22"/>
        </w:rPr>
        <w:t xml:space="preserve"> [в частности, женщин] [, в соответствии с национальными нормативными документами и международными обязательствами в отношении сохранения и устойчивого использования видов] [в соответствии с законодательством] [и реализацией Глобального плана действий по устойчивому использованию на основе обычая] [</w:t>
      </w:r>
      <w:r w:rsidRPr="00905AE3">
        <w:rPr>
          <w:b/>
          <w:bCs/>
          <w:szCs w:val="22"/>
        </w:rPr>
        <w:t>стимулирования разработки</w:t>
      </w:r>
      <w:r w:rsidRPr="00905AE3">
        <w:rPr>
          <w:b/>
          <w:szCs w:val="22"/>
        </w:rPr>
        <w:t xml:space="preserve">, производства и использования продуктов и процессов </w:t>
      </w:r>
      <w:r w:rsidRPr="00905AE3">
        <w:rPr>
          <w:b/>
          <w:kern w:val="22"/>
          <w:szCs w:val="22"/>
        </w:rPr>
        <w:t>на основе биоресурсов для поддержки биоинноваций</w:t>
      </w:r>
      <w:r w:rsidRPr="00905AE3">
        <w:rPr>
          <w:b/>
          <w:szCs w:val="22"/>
        </w:rPr>
        <w:t>]</w:t>
      </w:r>
      <w:r w:rsidRPr="00905AE3">
        <w:rPr>
          <w:szCs w:val="22"/>
        </w:rPr>
        <w:t>.</w:t>
      </w:r>
    </w:p>
    <w:p w14:paraId="15EEA83D" w14:textId="77777777" w:rsidR="002E66B5" w:rsidRPr="00905AE3" w:rsidRDefault="002E66B5" w:rsidP="0049160E">
      <w:pPr>
        <w:spacing w:before="120" w:after="120"/>
        <w:rPr>
          <w:rFonts w:eastAsia="Calibri"/>
          <w:b/>
          <w:bCs/>
          <w:szCs w:val="22"/>
          <w:u w:val="single"/>
        </w:rPr>
      </w:pPr>
      <w:r>
        <w:rPr>
          <w:b/>
          <w:iCs/>
          <w:szCs w:val="22"/>
          <w:lang w:val="fr-FR"/>
        </w:rPr>
        <w:t>Alt</w:t>
      </w:r>
      <w:r w:rsidRPr="003A67C7">
        <w:rPr>
          <w:b/>
          <w:iCs/>
          <w:szCs w:val="22"/>
        </w:rPr>
        <w:t>.</w:t>
      </w:r>
      <w:r w:rsidRPr="00905AE3">
        <w:rPr>
          <w:b/>
          <w:iCs/>
          <w:szCs w:val="22"/>
        </w:rPr>
        <w:t xml:space="preserve"> 1. </w:t>
      </w:r>
      <w:r w:rsidRPr="00905AE3">
        <w:rPr>
          <w:b/>
          <w:szCs w:val="22"/>
        </w:rPr>
        <w:t>Обеспечение устойчивости, законности и безопасности для здоровья человека промысла, торговли и использования диких наземных, пресноводных и морских видов и защиту устойчивого использования на основе обычая, практикуемого коренными народами и местными общинами, для увеличения выгод, включая питание, продовольственную безопасность, медикаменты и источники жизнеобеспечения, для людей, в особенности для наиболее уязвимых слоев населения.</w:t>
      </w:r>
    </w:p>
    <w:p w14:paraId="7FB8F4FD" w14:textId="77777777" w:rsidR="002E66B5" w:rsidRPr="00905AE3" w:rsidRDefault="002E66B5" w:rsidP="0049160E">
      <w:pPr>
        <w:spacing w:before="120" w:after="120"/>
        <w:textAlignment w:val="baseline"/>
        <w:rPr>
          <w:b/>
          <w:iCs/>
          <w:szCs w:val="22"/>
        </w:rPr>
      </w:pPr>
      <w:r>
        <w:rPr>
          <w:b/>
          <w:iCs/>
          <w:szCs w:val="22"/>
          <w:lang w:val="fr-FR"/>
        </w:rPr>
        <w:t>Alt</w:t>
      </w:r>
      <w:r w:rsidRPr="003A67C7">
        <w:rPr>
          <w:b/>
          <w:iCs/>
          <w:szCs w:val="22"/>
        </w:rPr>
        <w:t xml:space="preserve">. </w:t>
      </w:r>
      <w:r w:rsidRPr="00905AE3">
        <w:rPr>
          <w:b/>
          <w:iCs/>
          <w:szCs w:val="22"/>
        </w:rPr>
        <w:t>2 (</w:t>
      </w:r>
      <w:r>
        <w:rPr>
          <w:b/>
          <w:iCs/>
          <w:szCs w:val="22"/>
        </w:rPr>
        <w:t>комбинирование</w:t>
      </w:r>
      <w:r w:rsidRPr="00905AE3">
        <w:rPr>
          <w:b/>
          <w:iCs/>
          <w:szCs w:val="22"/>
        </w:rPr>
        <w:t xml:space="preserve"> 5 и 9</w:t>
      </w:r>
      <w:proofErr w:type="gramStart"/>
      <w:r w:rsidRPr="00905AE3">
        <w:rPr>
          <w:b/>
          <w:iCs/>
          <w:szCs w:val="22"/>
        </w:rPr>
        <w:t>):</w:t>
      </w:r>
      <w:proofErr w:type="gramEnd"/>
      <w:r w:rsidRPr="00905AE3">
        <w:rPr>
          <w:b/>
          <w:iCs/>
          <w:szCs w:val="22"/>
        </w:rPr>
        <w:t xml:space="preserve"> Устойчивое управление дикой природой и защита традиционного устойчивого использования </w:t>
      </w:r>
      <w:r w:rsidRPr="00905AE3">
        <w:rPr>
          <w:b/>
          <w:szCs w:val="22"/>
        </w:rPr>
        <w:t>на основе обычая, практикуемого к</w:t>
      </w:r>
      <w:r w:rsidRPr="00905AE3">
        <w:rPr>
          <w:b/>
          <w:iCs/>
          <w:szCs w:val="22"/>
        </w:rPr>
        <w:t xml:space="preserve">оренными народами и местными общинами, для обеспечения выгод, включая питание, продовольственную безопасность, </w:t>
      </w:r>
      <w:r w:rsidRPr="00905AE3">
        <w:rPr>
          <w:b/>
          <w:szCs w:val="22"/>
        </w:rPr>
        <w:t>медикаменты и источники жизнеобеспечения,</w:t>
      </w:r>
      <w:r w:rsidRPr="00905AE3">
        <w:rPr>
          <w:b/>
          <w:iCs/>
          <w:szCs w:val="22"/>
        </w:rPr>
        <w:t xml:space="preserve"> для людей, особенно для наиболее уязвимых </w:t>
      </w:r>
      <w:r w:rsidRPr="00905AE3">
        <w:rPr>
          <w:b/>
          <w:szCs w:val="22"/>
        </w:rPr>
        <w:t>слоев населения</w:t>
      </w:r>
      <w:r w:rsidRPr="00905AE3">
        <w:rPr>
          <w:b/>
          <w:iCs/>
          <w:szCs w:val="22"/>
        </w:rPr>
        <w:t xml:space="preserve">.  </w:t>
      </w:r>
    </w:p>
    <w:p w14:paraId="759B7D07" w14:textId="77777777" w:rsidR="002E66B5" w:rsidRPr="00905AE3" w:rsidRDefault="002E66B5" w:rsidP="0049160E">
      <w:pPr>
        <w:keepNext/>
        <w:spacing w:before="360" w:after="240"/>
        <w:jc w:val="center"/>
        <w:rPr>
          <w:b/>
          <w:szCs w:val="22"/>
        </w:rPr>
      </w:pPr>
      <w:r w:rsidRPr="00905AE3">
        <w:rPr>
          <w:b/>
          <w:szCs w:val="22"/>
        </w:rPr>
        <w:t>ПРЕДЛОЖЕНИЯ СТОРОН</w:t>
      </w:r>
    </w:p>
    <w:p w14:paraId="69185DC4" w14:textId="77777777" w:rsidR="002E66B5" w:rsidRPr="00905AE3" w:rsidRDefault="002E66B5" w:rsidP="0049160E">
      <w:pPr>
        <w:spacing w:before="120" w:after="120"/>
        <w:rPr>
          <w:szCs w:val="22"/>
        </w:rPr>
      </w:pPr>
      <w:r w:rsidRPr="00905AE3">
        <w:rPr>
          <w:b/>
          <w:bCs/>
          <w:szCs w:val="22"/>
          <w:u w:val="single"/>
        </w:rPr>
        <w:t>Аргентина</w:t>
      </w:r>
      <w:r w:rsidRPr="00905AE3">
        <w:rPr>
          <w:szCs w:val="22"/>
        </w:rPr>
        <w:t xml:space="preserve">: </w:t>
      </w:r>
      <w:r w:rsidRPr="00905AE3">
        <w:rPr>
          <w:kern w:val="22"/>
          <w:szCs w:val="22"/>
        </w:rPr>
        <w:t xml:space="preserve">Обеспечение </w:t>
      </w:r>
      <w:r w:rsidRPr="00905AE3">
        <w:rPr>
          <w:strike/>
          <w:kern w:val="22"/>
          <w:szCs w:val="22"/>
        </w:rPr>
        <w:t>таких</w:t>
      </w:r>
      <w:r w:rsidRPr="00905AE3">
        <w:rPr>
          <w:kern w:val="22"/>
          <w:szCs w:val="22"/>
        </w:rPr>
        <w:t xml:space="preserve"> выгод, </w:t>
      </w:r>
      <w:r w:rsidRPr="00905AE3">
        <w:rPr>
          <w:strike/>
          <w:kern w:val="22"/>
          <w:szCs w:val="22"/>
        </w:rPr>
        <w:t xml:space="preserve">как питание, продовольственная безопасность, медикаменты </w:t>
      </w:r>
      <w:r w:rsidRPr="00905AE3">
        <w:rPr>
          <w:kern w:val="22"/>
          <w:szCs w:val="22"/>
        </w:rPr>
        <w:t xml:space="preserve">и источников жизнеобеспечения для людей, в особенности </w:t>
      </w:r>
      <w:r w:rsidRPr="00905AE3">
        <w:rPr>
          <w:b/>
          <w:kern w:val="22"/>
          <w:szCs w:val="22"/>
        </w:rPr>
        <w:t>для тех, кто находится</w:t>
      </w:r>
      <w:r w:rsidRPr="00905AE3">
        <w:rPr>
          <w:kern w:val="22"/>
          <w:szCs w:val="22"/>
        </w:rPr>
        <w:t xml:space="preserve"> в наиболее уязвимом </w:t>
      </w:r>
      <w:r w:rsidRPr="00905AE3">
        <w:rPr>
          <w:b/>
          <w:kern w:val="22"/>
          <w:szCs w:val="22"/>
        </w:rPr>
        <w:t>положении</w:t>
      </w:r>
      <w:r w:rsidRPr="00905AE3">
        <w:rPr>
          <w:kern w:val="22"/>
          <w:szCs w:val="22"/>
        </w:rPr>
        <w:t xml:space="preserve"> </w:t>
      </w:r>
      <w:r w:rsidRPr="00905AE3">
        <w:rPr>
          <w:strike/>
          <w:kern w:val="22"/>
          <w:szCs w:val="22"/>
        </w:rPr>
        <w:t>слоям населения</w:t>
      </w:r>
      <w:r w:rsidRPr="00905AE3">
        <w:rPr>
          <w:kern w:val="22"/>
          <w:szCs w:val="22"/>
        </w:rPr>
        <w:t xml:space="preserve">, благодаря устойчивому </w:t>
      </w:r>
      <w:r w:rsidRPr="00905AE3">
        <w:rPr>
          <w:strike/>
          <w:kern w:val="22"/>
          <w:szCs w:val="22"/>
        </w:rPr>
        <w:t>управлению</w:t>
      </w:r>
      <w:r w:rsidRPr="00905AE3">
        <w:rPr>
          <w:kern w:val="22"/>
          <w:szCs w:val="22"/>
        </w:rPr>
        <w:t xml:space="preserve"> использованию </w:t>
      </w:r>
      <w:r w:rsidRPr="00905AE3">
        <w:rPr>
          <w:strike/>
          <w:kern w:val="22"/>
          <w:szCs w:val="22"/>
        </w:rPr>
        <w:t>дикими</w:t>
      </w:r>
      <w:r w:rsidRPr="00905AE3">
        <w:rPr>
          <w:kern w:val="22"/>
          <w:szCs w:val="22"/>
        </w:rPr>
        <w:t xml:space="preserve"> наземных, пресноводных и морских видов и защите устойчивого использования </w:t>
      </w:r>
      <w:r w:rsidRPr="00905AE3">
        <w:rPr>
          <w:b/>
          <w:kern w:val="22"/>
          <w:szCs w:val="22"/>
        </w:rPr>
        <w:t>биоразнообразия</w:t>
      </w:r>
      <w:r w:rsidRPr="00905AE3">
        <w:rPr>
          <w:kern w:val="22"/>
          <w:szCs w:val="22"/>
        </w:rPr>
        <w:t xml:space="preserve"> на основе обычая, практикуемого коренными народами и местными общинами</w:t>
      </w:r>
      <w:r w:rsidRPr="00905AE3">
        <w:rPr>
          <w:szCs w:val="22"/>
        </w:rPr>
        <w:t>.</w:t>
      </w:r>
    </w:p>
    <w:p w14:paraId="66D21B84" w14:textId="77777777" w:rsidR="002E66B5" w:rsidRPr="00905AE3" w:rsidRDefault="002E66B5" w:rsidP="0049160E">
      <w:pPr>
        <w:spacing w:before="120" w:after="120"/>
        <w:rPr>
          <w:b/>
          <w:bCs/>
          <w:szCs w:val="22"/>
        </w:rPr>
      </w:pPr>
      <w:r w:rsidRPr="00905AE3">
        <w:rPr>
          <w:b/>
          <w:bCs/>
          <w:szCs w:val="22"/>
          <w:u w:val="single"/>
        </w:rPr>
        <w:t>Австралия</w:t>
      </w:r>
      <w:r w:rsidRPr="00905AE3">
        <w:rPr>
          <w:bCs/>
          <w:szCs w:val="22"/>
        </w:rPr>
        <w:t xml:space="preserve">: </w:t>
      </w:r>
      <w:r w:rsidRPr="00905AE3">
        <w:rPr>
          <w:kern w:val="22"/>
          <w:szCs w:val="22"/>
        </w:rPr>
        <w:t xml:space="preserve">Обеспечение людям, в особенности </w:t>
      </w:r>
      <w:r w:rsidRPr="00905AE3">
        <w:rPr>
          <w:b/>
          <w:kern w:val="22"/>
          <w:szCs w:val="22"/>
        </w:rPr>
        <w:t xml:space="preserve">находящимся </w:t>
      </w:r>
      <w:r w:rsidRPr="00905AE3">
        <w:rPr>
          <w:kern w:val="22"/>
          <w:szCs w:val="22"/>
        </w:rPr>
        <w:t xml:space="preserve">в наиболее уязвимом </w:t>
      </w:r>
      <w:r w:rsidRPr="00905AE3">
        <w:rPr>
          <w:b/>
          <w:kern w:val="22"/>
          <w:szCs w:val="22"/>
        </w:rPr>
        <w:t>положении (отдельным лицам и группам населения)</w:t>
      </w:r>
      <w:r w:rsidRPr="00905AE3">
        <w:rPr>
          <w:kern w:val="22"/>
          <w:szCs w:val="22"/>
        </w:rPr>
        <w:t xml:space="preserve">,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 </w:t>
      </w:r>
      <w:r w:rsidRPr="00905AE3">
        <w:rPr>
          <w:b/>
          <w:kern w:val="22"/>
          <w:szCs w:val="22"/>
        </w:rPr>
        <w:t>в соответствии с национальными и международными обязательствами и правилами в отношении сохранения и устойчивого использования видов</w:t>
      </w:r>
      <w:r w:rsidRPr="00905AE3">
        <w:rPr>
          <w:b/>
          <w:szCs w:val="22"/>
        </w:rPr>
        <w:t>.</w:t>
      </w:r>
    </w:p>
    <w:p w14:paraId="257685B3" w14:textId="77777777" w:rsidR="002E66B5" w:rsidRPr="00905AE3" w:rsidRDefault="002E66B5" w:rsidP="0049160E">
      <w:pPr>
        <w:spacing w:before="120" w:after="120"/>
        <w:rPr>
          <w:b/>
          <w:bCs/>
          <w:kern w:val="22"/>
          <w:szCs w:val="22"/>
          <w:u w:val="single"/>
        </w:rPr>
      </w:pPr>
      <w:r w:rsidRPr="00905AE3">
        <w:rPr>
          <w:b/>
          <w:bCs/>
          <w:kern w:val="22"/>
          <w:szCs w:val="22"/>
          <w:u w:val="single"/>
        </w:rPr>
        <w:t>Боливия (Многонациональное Государство)</w:t>
      </w:r>
      <w:r w:rsidRPr="00905AE3">
        <w:rPr>
          <w:bCs/>
          <w:kern w:val="22"/>
          <w:szCs w:val="22"/>
        </w:rPr>
        <w:t xml:space="preserve">: </w:t>
      </w:r>
      <w:r w:rsidRPr="00905AE3">
        <w:rPr>
          <w:kern w:val="22"/>
          <w:szCs w:val="22"/>
        </w:rPr>
        <w:t>Предоставление людям, в особенности наиболее уязвимым слоям населения</w:t>
      </w:r>
      <w:r w:rsidRPr="00905AE3">
        <w:rPr>
          <w:strike/>
          <w:kern w:val="22"/>
          <w:szCs w:val="22"/>
        </w:rPr>
        <w:t>, таких выгод, как</w:t>
      </w:r>
      <w:r w:rsidRPr="00905AE3">
        <w:rPr>
          <w:kern w:val="22"/>
          <w:szCs w:val="22"/>
        </w:rPr>
        <w:t xml:space="preserve"> питания, продовольственной безопасности, медикаментов и источников жизнеобеспечения, </w:t>
      </w:r>
      <w:r w:rsidRPr="00905AE3">
        <w:rPr>
          <w:b/>
          <w:kern w:val="22"/>
          <w:szCs w:val="22"/>
        </w:rPr>
        <w:t>укрепление гармоничных и взаимодополняющих отношений между людьми и природой</w:t>
      </w:r>
      <w:r w:rsidRPr="00905AE3">
        <w:rPr>
          <w:kern w:val="22"/>
          <w:szCs w:val="22"/>
        </w:rPr>
        <w:t xml:space="preserve"> благодаря устойчивому </w:t>
      </w:r>
      <w:r w:rsidRPr="00905AE3">
        <w:rPr>
          <w:strike/>
          <w:kern w:val="22"/>
          <w:szCs w:val="22"/>
        </w:rPr>
        <w:t>управлению</w:t>
      </w:r>
      <w:r w:rsidRPr="00905AE3">
        <w:rPr>
          <w:kern w:val="22"/>
          <w:szCs w:val="22"/>
        </w:rPr>
        <w:t xml:space="preserve"> </w:t>
      </w:r>
      <w:r w:rsidRPr="00905AE3">
        <w:rPr>
          <w:b/>
          <w:kern w:val="22"/>
          <w:szCs w:val="22"/>
        </w:rPr>
        <w:t xml:space="preserve">и справедливому руководству </w:t>
      </w:r>
      <w:r w:rsidRPr="00905AE3">
        <w:rPr>
          <w:kern w:val="22"/>
          <w:szCs w:val="22"/>
        </w:rPr>
        <w:t xml:space="preserve">дикими наземными, пресноводными и морскими </w:t>
      </w:r>
      <w:r w:rsidRPr="00905AE3">
        <w:rPr>
          <w:kern w:val="22"/>
          <w:szCs w:val="22"/>
        </w:rPr>
        <w:lastRenderedPageBreak/>
        <w:t xml:space="preserve">видами, </w:t>
      </w:r>
      <w:r w:rsidRPr="00905AE3">
        <w:rPr>
          <w:strike/>
          <w:kern w:val="22"/>
          <w:szCs w:val="22"/>
        </w:rPr>
        <w:t>и</w:t>
      </w:r>
      <w:r w:rsidRPr="00905AE3">
        <w:rPr>
          <w:kern w:val="22"/>
          <w:szCs w:val="22"/>
        </w:rPr>
        <w:t xml:space="preserve"> защите устойчивого использования и </w:t>
      </w:r>
      <w:r w:rsidRPr="00905AE3">
        <w:rPr>
          <w:b/>
          <w:kern w:val="22"/>
          <w:szCs w:val="22"/>
        </w:rPr>
        <w:t>прав</w:t>
      </w:r>
      <w:r w:rsidRPr="00905AE3">
        <w:rPr>
          <w:kern w:val="22"/>
          <w:szCs w:val="22"/>
        </w:rPr>
        <w:t xml:space="preserve"> </w:t>
      </w:r>
      <w:r w:rsidRPr="00905AE3">
        <w:rPr>
          <w:strike/>
          <w:kern w:val="22"/>
          <w:szCs w:val="22"/>
        </w:rPr>
        <w:t>на основе обычая, практикуемого</w:t>
      </w:r>
      <w:r w:rsidRPr="00905AE3">
        <w:rPr>
          <w:kern w:val="22"/>
          <w:szCs w:val="22"/>
        </w:rPr>
        <w:t xml:space="preserve"> коренных народов и местных общин, </w:t>
      </w:r>
      <w:r w:rsidRPr="00905AE3">
        <w:rPr>
          <w:b/>
          <w:kern w:val="22"/>
          <w:szCs w:val="22"/>
        </w:rPr>
        <w:t>в частности женщин</w:t>
      </w:r>
      <w:r w:rsidRPr="00905AE3">
        <w:rPr>
          <w:szCs w:val="22"/>
        </w:rPr>
        <w:t>.</w:t>
      </w:r>
    </w:p>
    <w:p w14:paraId="4EF3E956" w14:textId="77777777" w:rsidR="002E66B5" w:rsidRPr="00905AE3" w:rsidRDefault="002E66B5" w:rsidP="0049160E">
      <w:pPr>
        <w:pStyle w:val="Para3"/>
        <w:numPr>
          <w:ilvl w:val="0"/>
          <w:numId w:val="0"/>
        </w:numPr>
        <w:suppressLineNumbers/>
        <w:tabs>
          <w:tab w:val="left" w:pos="708"/>
        </w:tabs>
        <w:suppressAutoHyphens/>
        <w:spacing w:before="120" w:after="120"/>
        <w:rPr>
          <w:b/>
          <w:kern w:val="22"/>
          <w:szCs w:val="22"/>
        </w:rPr>
      </w:pPr>
      <w:r w:rsidRPr="00905AE3">
        <w:rPr>
          <w:b/>
          <w:bCs/>
          <w:szCs w:val="22"/>
          <w:u w:val="single"/>
        </w:rPr>
        <w:t>Бразилия</w:t>
      </w:r>
      <w:r w:rsidRPr="00905AE3">
        <w:rPr>
          <w:bCs/>
          <w:szCs w:val="22"/>
        </w:rPr>
        <w:t>:</w:t>
      </w:r>
      <w:r w:rsidRPr="00905AE3">
        <w:rPr>
          <w:b/>
          <w:bCs/>
          <w:szCs w:val="22"/>
        </w:rPr>
        <w:t xml:space="preserve"> </w:t>
      </w:r>
      <w:r w:rsidRPr="00905AE3">
        <w:rPr>
          <w:kern w:val="22"/>
          <w:szCs w:val="22"/>
        </w:rPr>
        <w:t>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b/>
          <w:kern w:val="22"/>
          <w:szCs w:val="22"/>
        </w:rPr>
        <w:t xml:space="preserve"> а также </w:t>
      </w:r>
      <w:r w:rsidRPr="00905AE3">
        <w:rPr>
          <w:b/>
          <w:bCs/>
          <w:szCs w:val="22"/>
        </w:rPr>
        <w:t>стимулирование разработки, производства и использования</w:t>
      </w:r>
      <w:r w:rsidRPr="00905AE3">
        <w:rPr>
          <w:b/>
          <w:kern w:val="22"/>
          <w:szCs w:val="22"/>
        </w:rPr>
        <w:t xml:space="preserve"> продуктов и процессов на основе биоресурсов для поддержки биоинноваций.</w:t>
      </w:r>
    </w:p>
    <w:p w14:paraId="7E4B62C1" w14:textId="77777777" w:rsidR="002E66B5" w:rsidRPr="00905AE3" w:rsidRDefault="002E66B5" w:rsidP="0049160E">
      <w:pPr>
        <w:pStyle w:val="Para3"/>
        <w:numPr>
          <w:ilvl w:val="0"/>
          <w:numId w:val="0"/>
        </w:numPr>
        <w:suppressLineNumbers/>
        <w:tabs>
          <w:tab w:val="left" w:pos="708"/>
        </w:tabs>
        <w:suppressAutoHyphens/>
        <w:spacing w:before="120" w:after="120"/>
        <w:rPr>
          <w:kern w:val="22"/>
          <w:szCs w:val="22"/>
        </w:rPr>
      </w:pPr>
      <w:r w:rsidRPr="00905AE3">
        <w:rPr>
          <w:b/>
          <w:kern w:val="22"/>
          <w:szCs w:val="22"/>
          <w:u w:val="single"/>
        </w:rPr>
        <w:t>Колумбия</w:t>
      </w:r>
      <w:r w:rsidRPr="00905AE3">
        <w:rPr>
          <w:kern w:val="22"/>
          <w:szCs w:val="22"/>
        </w:rPr>
        <w:t xml:space="preserve">: </w:t>
      </w:r>
      <w:r w:rsidRPr="00905AE3">
        <w:rPr>
          <w:b/>
          <w:kern w:val="22"/>
          <w:szCs w:val="22"/>
        </w:rPr>
        <w:t>Увеличение</w:t>
      </w:r>
      <w:r w:rsidRPr="00905AE3">
        <w:rPr>
          <w:kern w:val="22"/>
          <w:szCs w:val="22"/>
        </w:rPr>
        <w:t xml:space="preserve"> выгод </w:t>
      </w:r>
      <w:r w:rsidRPr="00905AE3">
        <w:rPr>
          <w:b/>
          <w:kern w:val="22"/>
          <w:szCs w:val="22"/>
        </w:rPr>
        <w:t>от биоразнообразия, экосистемных услуг и связанных с ними традиционных знаний</w:t>
      </w:r>
      <w:r w:rsidRPr="00905AE3">
        <w:rPr>
          <w:kern w:val="22"/>
          <w:szCs w:val="22"/>
        </w:rPr>
        <w:t xml:space="preserve">, включая питание, </w:t>
      </w:r>
      <w:r w:rsidRPr="00905AE3">
        <w:rPr>
          <w:b/>
          <w:kern w:val="22"/>
          <w:szCs w:val="22"/>
        </w:rPr>
        <w:t>продовольственный суверенитет и</w:t>
      </w:r>
      <w:r w:rsidRPr="00905AE3">
        <w:rPr>
          <w:kern w:val="22"/>
          <w:szCs w:val="22"/>
        </w:rPr>
        <w:t xml:space="preserve"> продовольственную безопасность, медикаменты и источники жизнеобеспечения для людей, в особенности для наиболее уязвимых слоев населения, и </w:t>
      </w:r>
      <w:r w:rsidRPr="00905AE3">
        <w:rPr>
          <w:b/>
          <w:kern w:val="22"/>
          <w:szCs w:val="22"/>
        </w:rPr>
        <w:t>обеспечение вклада биоразнообразия в устойчивое развитие</w:t>
      </w:r>
      <w:r w:rsidRPr="00905AE3">
        <w:rPr>
          <w:kern w:val="22"/>
          <w:szCs w:val="22"/>
        </w:rPr>
        <w:t xml:space="preserve"> посредством устойчивого управления дикими </w:t>
      </w:r>
      <w:r w:rsidRPr="00905AE3">
        <w:rPr>
          <w:b/>
          <w:kern w:val="22"/>
          <w:szCs w:val="22"/>
        </w:rPr>
        <w:t>и местными видами, включая агробиоразнообразие</w:t>
      </w:r>
      <w:r w:rsidRPr="00905AE3">
        <w:rPr>
          <w:kern w:val="22"/>
          <w:szCs w:val="22"/>
        </w:rPr>
        <w:t>,</w:t>
      </w:r>
      <w:r w:rsidRPr="00905AE3">
        <w:rPr>
          <w:b/>
          <w:kern w:val="22"/>
          <w:szCs w:val="22"/>
        </w:rPr>
        <w:t xml:space="preserve"> и защита</w:t>
      </w:r>
      <w:r w:rsidRPr="00905AE3">
        <w:rPr>
          <w:kern w:val="22"/>
          <w:szCs w:val="22"/>
        </w:rPr>
        <w:t xml:space="preserve"> устойчивого использования на основе обычая, практикуемого коренными народами и местными общинами, </w:t>
      </w:r>
      <w:r w:rsidRPr="00905AE3">
        <w:rPr>
          <w:b/>
          <w:kern w:val="22"/>
          <w:szCs w:val="22"/>
        </w:rPr>
        <w:t>в соответствии с законодательством</w:t>
      </w:r>
      <w:r w:rsidRPr="00905AE3">
        <w:rPr>
          <w:kern w:val="22"/>
          <w:szCs w:val="22"/>
        </w:rPr>
        <w:t>.</w:t>
      </w:r>
    </w:p>
    <w:p w14:paraId="2D187023" w14:textId="77777777" w:rsidR="002E66B5" w:rsidRPr="00905AE3" w:rsidRDefault="002E66B5" w:rsidP="0049160E">
      <w:pPr>
        <w:pStyle w:val="Para3"/>
        <w:numPr>
          <w:ilvl w:val="0"/>
          <w:numId w:val="0"/>
        </w:numPr>
        <w:suppressLineNumbers/>
        <w:tabs>
          <w:tab w:val="left" w:pos="708"/>
        </w:tabs>
        <w:suppressAutoHyphens/>
        <w:spacing w:before="120" w:after="120"/>
        <w:rPr>
          <w:kern w:val="22"/>
          <w:szCs w:val="22"/>
        </w:rPr>
      </w:pPr>
      <w:r w:rsidRPr="00905AE3">
        <w:rPr>
          <w:b/>
          <w:kern w:val="22"/>
          <w:szCs w:val="22"/>
          <w:u w:val="single"/>
        </w:rPr>
        <w:t>Коста-Рика</w:t>
      </w:r>
      <w:r w:rsidRPr="00905AE3">
        <w:rPr>
          <w:kern w:val="22"/>
          <w:szCs w:val="22"/>
        </w:rPr>
        <w:t xml:space="preserve">: Обеспечение выгод </w:t>
      </w:r>
      <w:r w:rsidRPr="00905AE3">
        <w:rPr>
          <w:b/>
          <w:kern w:val="22"/>
          <w:szCs w:val="22"/>
        </w:rPr>
        <w:t>и доступа</w:t>
      </w:r>
      <w:r w:rsidRPr="00905AE3">
        <w:rPr>
          <w:kern w:val="22"/>
          <w:szCs w:val="22"/>
        </w:rPr>
        <w:t xml:space="preserve"> к питанию, продовольственной безопасности, медикаментам и источникам жизнеобеспечения, для людей, в особенности тех, кто </w:t>
      </w:r>
      <w:r w:rsidRPr="00905AE3">
        <w:rPr>
          <w:b/>
          <w:kern w:val="22"/>
          <w:szCs w:val="22"/>
        </w:rPr>
        <w:t>в наибольшей степени зависит</w:t>
      </w:r>
      <w:r w:rsidRPr="00905AE3">
        <w:rPr>
          <w:kern w:val="22"/>
          <w:szCs w:val="22"/>
        </w:rPr>
        <w:t xml:space="preserve"> от уязвимого </w:t>
      </w:r>
      <w:r w:rsidRPr="00905AE3">
        <w:rPr>
          <w:b/>
          <w:kern w:val="22"/>
          <w:szCs w:val="22"/>
        </w:rPr>
        <w:t>биологического разнообразия</w:t>
      </w:r>
      <w:r w:rsidRPr="00905AE3">
        <w:rPr>
          <w:kern w:val="22"/>
          <w:szCs w:val="22"/>
        </w:rPr>
        <w:t xml:space="preserve">, благодаря устойчивому управлению </w:t>
      </w:r>
      <w:r w:rsidRPr="00905AE3">
        <w:rPr>
          <w:strike/>
          <w:kern w:val="22"/>
          <w:szCs w:val="22"/>
        </w:rPr>
        <w:t>дикими</w:t>
      </w:r>
      <w:r w:rsidRPr="00905AE3">
        <w:rPr>
          <w:kern w:val="22"/>
          <w:szCs w:val="22"/>
        </w:rPr>
        <w:t xml:space="preserve"> наземными, пресноводными и морскими </w:t>
      </w:r>
      <w:r w:rsidRPr="00905AE3">
        <w:rPr>
          <w:b/>
          <w:kern w:val="22"/>
          <w:szCs w:val="22"/>
        </w:rPr>
        <w:t>дикими</w:t>
      </w:r>
      <w:r w:rsidRPr="00905AE3">
        <w:rPr>
          <w:kern w:val="22"/>
          <w:szCs w:val="22"/>
        </w:rPr>
        <w:t xml:space="preserve"> видами и защите устойчивого использования на основе обычая, практикуемого коренными народами и местными общинами, и </w:t>
      </w:r>
      <w:r w:rsidRPr="00905AE3">
        <w:rPr>
          <w:b/>
          <w:kern w:val="22"/>
          <w:szCs w:val="22"/>
        </w:rPr>
        <w:t xml:space="preserve">осуществлению Глобального плана действий по устойчивому </w:t>
      </w:r>
      <w:r w:rsidRPr="00905AE3">
        <w:rPr>
          <w:b/>
          <w:bCs/>
          <w:szCs w:val="22"/>
        </w:rPr>
        <w:t>использованию на основе обычая</w:t>
      </w:r>
      <w:r w:rsidRPr="00905AE3">
        <w:rPr>
          <w:kern w:val="22"/>
          <w:szCs w:val="22"/>
        </w:rPr>
        <w:t>.</w:t>
      </w:r>
    </w:p>
    <w:p w14:paraId="1D92C975" w14:textId="77777777" w:rsidR="002E66B5" w:rsidRPr="00905AE3" w:rsidRDefault="002E66B5" w:rsidP="0049160E">
      <w:pPr>
        <w:pStyle w:val="Para3"/>
        <w:numPr>
          <w:ilvl w:val="0"/>
          <w:numId w:val="0"/>
        </w:numPr>
        <w:suppressLineNumbers/>
        <w:tabs>
          <w:tab w:val="left" w:pos="708"/>
        </w:tabs>
        <w:suppressAutoHyphens/>
        <w:spacing w:before="120" w:after="120"/>
        <w:rPr>
          <w:szCs w:val="22"/>
        </w:rPr>
      </w:pPr>
      <w:r w:rsidRPr="00905AE3">
        <w:rPr>
          <w:b/>
          <w:kern w:val="22"/>
          <w:szCs w:val="22"/>
          <w:u w:val="single"/>
        </w:rPr>
        <w:t>Кот-д'Ивуар</w:t>
      </w:r>
      <w:r w:rsidRPr="00905AE3">
        <w:rPr>
          <w:kern w:val="22"/>
          <w:szCs w:val="22"/>
        </w:rPr>
        <w:t xml:space="preserve">: Обеспечение людям, в особенности наиболее уязвимым слоям населения, таких выгод, как питание, продовольственная безопасность, медикаменты, </w:t>
      </w:r>
      <w:r w:rsidRPr="00905AE3">
        <w:rPr>
          <w:b/>
          <w:kern w:val="22"/>
          <w:szCs w:val="22"/>
        </w:rPr>
        <w:t>доступ к пресной воде и энергии,</w:t>
      </w:r>
      <w:r w:rsidRPr="00905AE3">
        <w:rPr>
          <w:b/>
          <w:szCs w:val="22"/>
        </w:rPr>
        <w:t xml:space="preserve"> </w:t>
      </w:r>
      <w:r w:rsidRPr="00905AE3">
        <w:rPr>
          <w:b/>
          <w:kern w:val="22"/>
          <w:szCs w:val="22"/>
        </w:rPr>
        <w:t>здравоохранение</w:t>
      </w:r>
      <w:r w:rsidRPr="00905AE3">
        <w:rPr>
          <w:kern w:val="22"/>
          <w:szCs w:val="22"/>
        </w:rPr>
        <w:t xml:space="preserve">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szCs w:val="22"/>
        </w:rPr>
        <w:t>.</w:t>
      </w:r>
    </w:p>
    <w:p w14:paraId="23473FB5" w14:textId="77777777" w:rsidR="002E66B5" w:rsidRPr="00905AE3" w:rsidRDefault="002E66B5" w:rsidP="0049160E">
      <w:pPr>
        <w:pStyle w:val="Para3"/>
        <w:numPr>
          <w:ilvl w:val="0"/>
          <w:numId w:val="0"/>
        </w:numPr>
        <w:suppressLineNumbers/>
        <w:tabs>
          <w:tab w:val="left" w:pos="708"/>
        </w:tabs>
        <w:suppressAutoHyphens/>
        <w:spacing w:before="120" w:after="120"/>
        <w:rPr>
          <w:szCs w:val="22"/>
        </w:rPr>
      </w:pPr>
      <w:r w:rsidRPr="00905AE3">
        <w:rPr>
          <w:b/>
          <w:kern w:val="22"/>
          <w:szCs w:val="22"/>
          <w:u w:val="single"/>
        </w:rPr>
        <w:t>Эквадор</w:t>
      </w:r>
      <w:r w:rsidRPr="00905AE3">
        <w:rPr>
          <w:kern w:val="22"/>
          <w:szCs w:val="22"/>
        </w:rPr>
        <w:t xml:space="preserve">: Обеспечение выгод </w:t>
      </w:r>
      <w:r w:rsidRPr="00905AE3">
        <w:rPr>
          <w:b/>
          <w:kern w:val="22"/>
          <w:szCs w:val="22"/>
        </w:rPr>
        <w:t>и услуг</w:t>
      </w:r>
      <w:r w:rsidRPr="00905AE3">
        <w:rPr>
          <w:kern w:val="22"/>
          <w:szCs w:val="22"/>
        </w:rPr>
        <w:t xml:space="preserve"> </w:t>
      </w:r>
      <w:r w:rsidRPr="00905AE3">
        <w:rPr>
          <w:strike/>
          <w:kern w:val="22"/>
          <w:szCs w:val="22"/>
        </w:rPr>
        <w:t>как питание, продовольственная безопасность, медикаменты и источники жизнеобеспечения,</w:t>
      </w:r>
      <w:r w:rsidRPr="00905AE3">
        <w:rPr>
          <w:kern w:val="22"/>
          <w:szCs w:val="22"/>
        </w:rPr>
        <w:t xml:space="preserve"> </w:t>
      </w:r>
      <w:r w:rsidRPr="00905AE3">
        <w:rPr>
          <w:strike/>
          <w:kern w:val="22"/>
          <w:szCs w:val="22"/>
        </w:rPr>
        <w:t>людям</w:t>
      </w:r>
      <w:r w:rsidRPr="00905AE3">
        <w:rPr>
          <w:kern w:val="22"/>
          <w:szCs w:val="22"/>
        </w:rPr>
        <w:t xml:space="preserve">, в особенности для наиболее уязвимых слоев населения, благодаря </w:t>
      </w:r>
      <w:r w:rsidRPr="00905AE3">
        <w:rPr>
          <w:b/>
          <w:kern w:val="22"/>
          <w:szCs w:val="22"/>
        </w:rPr>
        <w:t>сохранению и</w:t>
      </w:r>
      <w:r w:rsidRPr="00905AE3">
        <w:rPr>
          <w:kern w:val="22"/>
          <w:szCs w:val="22"/>
        </w:rPr>
        <w:t xml:space="preserve"> устойчивому управлению </w:t>
      </w:r>
      <w:r w:rsidRPr="00905AE3">
        <w:rPr>
          <w:strike/>
          <w:kern w:val="22"/>
          <w:szCs w:val="22"/>
        </w:rPr>
        <w:t>дикими</w:t>
      </w:r>
      <w:r w:rsidRPr="00905AE3">
        <w:rPr>
          <w:kern w:val="22"/>
          <w:szCs w:val="22"/>
        </w:rPr>
        <w:t xml:space="preserve"> </w:t>
      </w:r>
      <w:r w:rsidRPr="00905AE3">
        <w:rPr>
          <w:b/>
          <w:kern w:val="22"/>
          <w:szCs w:val="22"/>
        </w:rPr>
        <w:t>местными</w:t>
      </w:r>
      <w:r w:rsidRPr="00905AE3">
        <w:rPr>
          <w:kern w:val="22"/>
          <w:szCs w:val="22"/>
        </w:rPr>
        <w:t xml:space="preserve">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szCs w:val="22"/>
        </w:rPr>
        <w:t>.</w:t>
      </w:r>
    </w:p>
    <w:p w14:paraId="7F63D10D" w14:textId="77777777" w:rsidR="002E66B5" w:rsidRPr="00905AE3" w:rsidRDefault="002E66B5" w:rsidP="0049160E">
      <w:pPr>
        <w:pStyle w:val="Para3"/>
        <w:numPr>
          <w:ilvl w:val="0"/>
          <w:numId w:val="0"/>
        </w:numPr>
        <w:suppressLineNumbers/>
        <w:tabs>
          <w:tab w:val="left" w:pos="708"/>
        </w:tabs>
        <w:suppressAutoHyphens/>
        <w:spacing w:before="120" w:after="120"/>
        <w:rPr>
          <w:kern w:val="22"/>
          <w:szCs w:val="22"/>
        </w:rPr>
      </w:pPr>
      <w:r w:rsidRPr="00905AE3">
        <w:rPr>
          <w:b/>
          <w:kern w:val="22"/>
          <w:szCs w:val="22"/>
          <w:u w:val="single"/>
        </w:rPr>
        <w:t>Европейский союз и его государства-члены</w:t>
      </w:r>
      <w:r w:rsidRPr="00905AE3">
        <w:rPr>
          <w:kern w:val="22"/>
          <w:szCs w:val="22"/>
        </w:rPr>
        <w:t xml:space="preserve">: Обеспечение </w:t>
      </w:r>
      <w:r w:rsidRPr="00905AE3">
        <w:rPr>
          <w:b/>
          <w:kern w:val="22"/>
          <w:szCs w:val="22"/>
        </w:rPr>
        <w:t>устойчивости всех видов использования</w:t>
      </w:r>
      <w:r w:rsidRPr="00905AE3">
        <w:rPr>
          <w:kern w:val="22"/>
          <w:szCs w:val="22"/>
        </w:rPr>
        <w:t xml:space="preserve"> диких наземных, пресноводных и морских видов, </w:t>
      </w:r>
      <w:r w:rsidRPr="00905AE3">
        <w:rPr>
          <w:b/>
          <w:kern w:val="22"/>
          <w:szCs w:val="22"/>
        </w:rPr>
        <w:t>создавая тем самым</w:t>
      </w:r>
      <w:r w:rsidRPr="00905AE3">
        <w:rPr>
          <w:kern w:val="22"/>
          <w:szCs w:val="22"/>
        </w:rPr>
        <w:t xml:space="preserve"> выгоды </w:t>
      </w:r>
      <w:r w:rsidRPr="00905AE3">
        <w:rPr>
          <w:strike/>
          <w:kern w:val="22"/>
          <w:szCs w:val="22"/>
        </w:rPr>
        <w:t>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w:t>
      </w:r>
      <w:r w:rsidRPr="00905AE3">
        <w:rPr>
          <w:kern w:val="22"/>
          <w:szCs w:val="22"/>
        </w:rPr>
        <w:t xml:space="preserve"> для людей и</w:t>
      </w:r>
      <w:r w:rsidRPr="00905AE3">
        <w:rPr>
          <w:b/>
          <w:kern w:val="22"/>
          <w:szCs w:val="22"/>
        </w:rPr>
        <w:t xml:space="preserve"> сохраняя устойчивое использование</w:t>
      </w:r>
      <w:r w:rsidRPr="00905AE3">
        <w:rPr>
          <w:kern w:val="22"/>
          <w:szCs w:val="22"/>
        </w:rPr>
        <w:t xml:space="preserve"> на основе обычая, практикуемое коренными народами и местными общинами.</w:t>
      </w:r>
    </w:p>
    <w:p w14:paraId="3357D8CF" w14:textId="77777777" w:rsidR="002E66B5" w:rsidRPr="00905AE3" w:rsidRDefault="002E66B5" w:rsidP="0049160E">
      <w:pPr>
        <w:spacing w:before="120" w:after="120"/>
        <w:rPr>
          <w:szCs w:val="22"/>
        </w:rPr>
      </w:pPr>
      <w:r w:rsidRPr="00905AE3">
        <w:rPr>
          <w:b/>
          <w:szCs w:val="22"/>
          <w:u w:val="single"/>
        </w:rPr>
        <w:t>Гватемала</w:t>
      </w:r>
      <w:r w:rsidRPr="00905AE3">
        <w:rPr>
          <w:szCs w:val="22"/>
        </w:rPr>
        <w:t xml:space="preserve">: </w:t>
      </w:r>
      <w:r w:rsidRPr="00905AE3">
        <w:rPr>
          <w:kern w:val="22"/>
          <w:szCs w:val="22"/>
        </w:rPr>
        <w:t xml:space="preserve">Обеспечение людям, в особенности </w:t>
      </w:r>
      <w:r w:rsidRPr="00905AE3">
        <w:rPr>
          <w:b/>
          <w:szCs w:val="22"/>
        </w:rPr>
        <w:t>наиболее зависимым от биологического разнообразия</w:t>
      </w:r>
      <w:r w:rsidRPr="00905AE3">
        <w:rPr>
          <w:szCs w:val="22"/>
        </w:rPr>
        <w:t xml:space="preserve"> </w:t>
      </w:r>
      <w:r w:rsidRPr="00905AE3">
        <w:rPr>
          <w:strike/>
          <w:kern w:val="22"/>
          <w:szCs w:val="22"/>
        </w:rPr>
        <w:t xml:space="preserve">уязвимым </w:t>
      </w:r>
      <w:r w:rsidRPr="00905AE3">
        <w:rPr>
          <w:szCs w:val="22"/>
        </w:rPr>
        <w:t>слоям населения</w:t>
      </w:r>
      <w:r w:rsidRPr="00905AE3">
        <w:rPr>
          <w:kern w:val="22"/>
          <w:szCs w:val="22"/>
        </w:rPr>
        <w:t xml:space="preserve">, таких выгод, как питание, продовольственная безопасность, </w:t>
      </w:r>
      <w:r w:rsidRPr="00905AE3">
        <w:rPr>
          <w:b/>
          <w:kern w:val="22"/>
          <w:szCs w:val="22"/>
        </w:rPr>
        <w:t>здравоохранение</w:t>
      </w:r>
      <w:r w:rsidRPr="00905AE3">
        <w:rPr>
          <w:kern w:val="22"/>
          <w:szCs w:val="22"/>
        </w:rPr>
        <w:t xml:space="preserve">, </w:t>
      </w:r>
      <w:r w:rsidRPr="00905AE3">
        <w:rPr>
          <w:b/>
          <w:kern w:val="22"/>
          <w:szCs w:val="22"/>
        </w:rPr>
        <w:t>доступ к медикаментам</w:t>
      </w:r>
      <w:r w:rsidRPr="00905AE3">
        <w:rPr>
          <w:kern w:val="22"/>
          <w:szCs w:val="22"/>
        </w:rPr>
        <w:t xml:space="preserve"> и источники жизнеобеспечения, </w:t>
      </w:r>
      <w:r w:rsidRPr="00905AE3">
        <w:rPr>
          <w:b/>
          <w:kern w:val="22"/>
          <w:szCs w:val="22"/>
        </w:rPr>
        <w:t>на основе всеобъемлющего подхода к развитию сельских районов</w:t>
      </w:r>
      <w:r w:rsidRPr="00905AE3">
        <w:rPr>
          <w:kern w:val="22"/>
          <w:szCs w:val="22"/>
        </w:rPr>
        <w:t xml:space="preserve"> благодаря устойчивому управлению дикими наземными, пресноводными и морскими видами, </w:t>
      </w:r>
      <w:r w:rsidRPr="00905AE3">
        <w:rPr>
          <w:strike/>
          <w:kern w:val="22"/>
          <w:szCs w:val="22"/>
        </w:rPr>
        <w:t>и</w:t>
      </w:r>
      <w:r w:rsidRPr="00905AE3">
        <w:rPr>
          <w:kern w:val="22"/>
          <w:szCs w:val="22"/>
        </w:rPr>
        <w:t xml:space="preserve"> защите и поощрению устойчивого использования на основе обычая, практикуемого коренными народами и местными общинами</w:t>
      </w:r>
      <w:r w:rsidRPr="00905AE3">
        <w:rPr>
          <w:szCs w:val="22"/>
        </w:rPr>
        <w:t>.</w:t>
      </w:r>
    </w:p>
    <w:p w14:paraId="4C25450E" w14:textId="77777777" w:rsidR="002E66B5" w:rsidRPr="00905AE3" w:rsidRDefault="002E66B5" w:rsidP="0049160E">
      <w:pPr>
        <w:spacing w:before="120" w:after="120"/>
        <w:rPr>
          <w:szCs w:val="22"/>
        </w:rPr>
      </w:pPr>
      <w:r w:rsidRPr="00905AE3">
        <w:rPr>
          <w:b/>
          <w:szCs w:val="22"/>
          <w:u w:val="single"/>
        </w:rPr>
        <w:t>Индия</w:t>
      </w:r>
      <w:r w:rsidRPr="00905AE3">
        <w:rPr>
          <w:szCs w:val="22"/>
        </w:rPr>
        <w:t xml:space="preserve">: </w:t>
      </w:r>
      <w:r w:rsidRPr="00905AE3">
        <w:rPr>
          <w:kern w:val="22"/>
          <w:szCs w:val="22"/>
        </w:rPr>
        <w:t xml:space="preserve">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w:t>
      </w:r>
      <w:r w:rsidRPr="00905AE3">
        <w:rPr>
          <w:b/>
          <w:szCs w:val="22"/>
        </w:rPr>
        <w:t>расширению экосистемных услуг и</w:t>
      </w:r>
      <w:r w:rsidRPr="00905AE3">
        <w:rPr>
          <w:kern w:val="22"/>
          <w:szCs w:val="22"/>
        </w:rPr>
        <w:t xml:space="preserve"> устойчивому управлению дикими наземными, </w:t>
      </w:r>
      <w:r w:rsidRPr="00905AE3">
        <w:rPr>
          <w:kern w:val="22"/>
          <w:szCs w:val="22"/>
        </w:rPr>
        <w:lastRenderedPageBreak/>
        <w:t>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szCs w:val="22"/>
        </w:rPr>
        <w:t>.</w:t>
      </w:r>
    </w:p>
    <w:p w14:paraId="4CD70B58" w14:textId="77777777" w:rsidR="002E66B5" w:rsidRPr="00905AE3" w:rsidRDefault="002E66B5" w:rsidP="0049160E">
      <w:pPr>
        <w:spacing w:before="120" w:after="120"/>
        <w:rPr>
          <w:b/>
          <w:szCs w:val="22"/>
        </w:rPr>
      </w:pPr>
      <w:r w:rsidRPr="00905AE3">
        <w:rPr>
          <w:b/>
          <w:szCs w:val="22"/>
          <w:u w:val="single"/>
        </w:rPr>
        <w:t>Индонезия</w:t>
      </w:r>
      <w:r w:rsidRPr="00905AE3">
        <w:rPr>
          <w:szCs w:val="22"/>
        </w:rPr>
        <w:t xml:space="preserve">: </w:t>
      </w:r>
      <w:r w:rsidRPr="00905AE3">
        <w:rPr>
          <w:kern w:val="22"/>
          <w:szCs w:val="22"/>
        </w:rPr>
        <w:t xml:space="preserve">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 </w:t>
      </w:r>
      <w:r w:rsidRPr="00905AE3">
        <w:rPr>
          <w:b/>
          <w:szCs w:val="22"/>
        </w:rPr>
        <w:t>в соответствии с национальными нормативными документами и международными обязательствами в отношении сохранения и устойчивого использования видов.</w:t>
      </w:r>
    </w:p>
    <w:p w14:paraId="70DAFFF7" w14:textId="77777777" w:rsidR="002E66B5" w:rsidRPr="00905AE3" w:rsidRDefault="002E66B5" w:rsidP="0049160E">
      <w:pPr>
        <w:spacing w:before="120" w:after="120"/>
        <w:rPr>
          <w:kern w:val="22"/>
          <w:szCs w:val="22"/>
        </w:rPr>
      </w:pPr>
      <w:r w:rsidRPr="00905AE3">
        <w:rPr>
          <w:b/>
          <w:szCs w:val="22"/>
          <w:u w:val="single"/>
        </w:rPr>
        <w:t>Иран (Исламская Республика)</w:t>
      </w:r>
      <w:r w:rsidRPr="00905AE3">
        <w:rPr>
          <w:szCs w:val="22"/>
        </w:rPr>
        <w:t xml:space="preserve">: </w:t>
      </w:r>
      <w:r w:rsidRPr="00905AE3">
        <w:rPr>
          <w:kern w:val="22"/>
          <w:szCs w:val="22"/>
        </w:rPr>
        <w:t xml:space="preserve">Обеспечение людям, в особенности наиболее уязвимым слоям населения, таких выгод, как питание, продовольственная </w:t>
      </w:r>
      <w:r w:rsidRPr="00905AE3">
        <w:rPr>
          <w:b/>
          <w:kern w:val="22"/>
          <w:szCs w:val="22"/>
        </w:rPr>
        <w:t>и водная</w:t>
      </w:r>
      <w:r w:rsidRPr="00905AE3">
        <w:rPr>
          <w:kern w:val="22"/>
          <w:szCs w:val="22"/>
        </w:rPr>
        <w:t xml:space="preserve">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1C9A8E22" w14:textId="77777777" w:rsidR="002E66B5" w:rsidRPr="00905AE3" w:rsidRDefault="002E66B5" w:rsidP="0049160E">
      <w:pPr>
        <w:spacing w:before="120" w:after="120"/>
        <w:rPr>
          <w:b/>
          <w:szCs w:val="22"/>
          <w:u w:val="single"/>
        </w:rPr>
      </w:pPr>
      <w:r w:rsidRPr="00905AE3">
        <w:rPr>
          <w:b/>
          <w:szCs w:val="22"/>
          <w:u w:val="single"/>
        </w:rPr>
        <w:t>Ямайка</w:t>
      </w:r>
      <w:r w:rsidRPr="00905AE3">
        <w:rPr>
          <w:szCs w:val="22"/>
        </w:rPr>
        <w:t xml:space="preserve">: </w:t>
      </w:r>
      <w:r w:rsidRPr="00905AE3">
        <w:rPr>
          <w:kern w:val="22"/>
          <w:szCs w:val="22"/>
        </w:rPr>
        <w:t xml:space="preserve">Обеспечение людям, в особенности наиболее уязвимым слоям населения, таких выгод, как </w:t>
      </w:r>
      <w:r w:rsidRPr="00905AE3">
        <w:rPr>
          <w:b/>
          <w:kern w:val="22"/>
          <w:szCs w:val="22"/>
        </w:rPr>
        <w:t>улучшение</w:t>
      </w:r>
      <w:r w:rsidRPr="00905AE3">
        <w:rPr>
          <w:kern w:val="22"/>
          <w:szCs w:val="22"/>
        </w:rPr>
        <w:t xml:space="preserve"> питания, продовольственная безопасность, медикаменты и источники жизнеобеспечения, благодаря </w:t>
      </w:r>
      <w:r w:rsidRPr="00905AE3">
        <w:rPr>
          <w:b/>
          <w:szCs w:val="22"/>
        </w:rPr>
        <w:t>сохранению и</w:t>
      </w:r>
      <w:r w:rsidRPr="00905AE3">
        <w:rPr>
          <w:szCs w:val="22"/>
        </w:rPr>
        <w:t xml:space="preserve"> </w:t>
      </w:r>
      <w:r w:rsidRPr="00905AE3">
        <w:rPr>
          <w:kern w:val="22"/>
          <w:szCs w:val="22"/>
        </w:rPr>
        <w:t xml:space="preserve">устойчивому </w:t>
      </w:r>
      <w:r w:rsidRPr="00905AE3">
        <w:rPr>
          <w:b/>
          <w:szCs w:val="22"/>
        </w:rPr>
        <w:t>использованию</w:t>
      </w:r>
      <w:r w:rsidRPr="00905AE3">
        <w:rPr>
          <w:szCs w:val="22"/>
        </w:rPr>
        <w:t xml:space="preserve"> </w:t>
      </w:r>
      <w:r w:rsidRPr="00905AE3">
        <w:rPr>
          <w:strike/>
          <w:kern w:val="22"/>
          <w:szCs w:val="22"/>
        </w:rPr>
        <w:t>управлению</w:t>
      </w:r>
      <w:r w:rsidRPr="00905AE3">
        <w:rPr>
          <w:kern w:val="22"/>
          <w:szCs w:val="22"/>
        </w:rPr>
        <w:t xml:space="preserve"> диких наземных, пресноводных, морских </w:t>
      </w:r>
      <w:r w:rsidRPr="00905AE3">
        <w:rPr>
          <w:b/>
          <w:szCs w:val="22"/>
        </w:rPr>
        <w:t>и прибрежных</w:t>
      </w:r>
      <w:r w:rsidRPr="00905AE3">
        <w:rPr>
          <w:kern w:val="22"/>
          <w:szCs w:val="22"/>
        </w:rPr>
        <w:t xml:space="preserve"> видов и защите устойчивого использования на основе обычая, практикуемого коренными народами и местными общинами</w:t>
      </w:r>
      <w:r w:rsidRPr="00905AE3">
        <w:rPr>
          <w:szCs w:val="22"/>
        </w:rPr>
        <w:t>.</w:t>
      </w:r>
    </w:p>
    <w:p w14:paraId="704B7B4D" w14:textId="77777777" w:rsidR="002E66B5" w:rsidRPr="00905AE3" w:rsidRDefault="002E66B5" w:rsidP="0049160E">
      <w:pPr>
        <w:pStyle w:val="CommentText"/>
        <w:spacing w:before="120" w:after="120"/>
        <w:rPr>
          <w:bCs/>
          <w:color w:val="000000"/>
          <w:sz w:val="22"/>
          <w:szCs w:val="22"/>
        </w:rPr>
      </w:pPr>
      <w:r w:rsidRPr="00905AE3">
        <w:rPr>
          <w:b/>
          <w:bCs/>
          <w:color w:val="000000"/>
          <w:sz w:val="22"/>
          <w:szCs w:val="22"/>
          <w:u w:val="single"/>
        </w:rPr>
        <w:t>Иордания</w:t>
      </w:r>
      <w:r w:rsidRPr="00905AE3">
        <w:rPr>
          <w:bCs/>
          <w:color w:val="000000"/>
          <w:sz w:val="22"/>
          <w:szCs w:val="22"/>
        </w:rPr>
        <w:t xml:space="preserve">: Обеспечение людям, в особенности наиболее уязвимым слоям населения, </w:t>
      </w:r>
      <w:r w:rsidRPr="00905AE3">
        <w:rPr>
          <w:b/>
          <w:bCs/>
          <w:color w:val="000000"/>
          <w:sz w:val="22"/>
          <w:szCs w:val="22"/>
        </w:rPr>
        <w:t>получения</w:t>
      </w:r>
      <w:r w:rsidRPr="00905AE3">
        <w:rPr>
          <w:bCs/>
          <w:color w:val="000000"/>
          <w:sz w:val="22"/>
          <w:szCs w:val="22"/>
        </w:rPr>
        <w:t xml:space="preserve"> таких выгод, как питание, продовольственная безопасность, медикаменты и источники жизнеобеспечения, благодаря устойчивому управлению </w:t>
      </w:r>
      <w:r w:rsidRPr="00905AE3">
        <w:rPr>
          <w:b/>
          <w:bCs/>
          <w:color w:val="000000"/>
          <w:sz w:val="22"/>
          <w:szCs w:val="22"/>
        </w:rPr>
        <w:t>(экологическому, экономическому и культурному)</w:t>
      </w:r>
      <w:r w:rsidRPr="00905AE3">
        <w:rPr>
          <w:bCs/>
          <w:color w:val="000000"/>
          <w:sz w:val="22"/>
          <w:szCs w:val="22"/>
        </w:rPr>
        <w:t xml:space="preserve">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1AC627B8" w14:textId="77777777" w:rsidR="002E66B5" w:rsidRPr="00905AE3" w:rsidRDefault="002E66B5" w:rsidP="0049160E">
      <w:pPr>
        <w:pStyle w:val="CommentText"/>
        <w:spacing w:before="120" w:after="120"/>
        <w:rPr>
          <w:bCs/>
          <w:color w:val="000000"/>
          <w:sz w:val="22"/>
          <w:szCs w:val="22"/>
        </w:rPr>
      </w:pPr>
      <w:r w:rsidRPr="00905AE3">
        <w:rPr>
          <w:b/>
          <w:bCs/>
          <w:sz w:val="22"/>
          <w:szCs w:val="22"/>
          <w:u w:val="single"/>
        </w:rPr>
        <w:t>Ливан</w:t>
      </w:r>
      <w:r w:rsidRPr="00905AE3">
        <w:rPr>
          <w:bCs/>
          <w:sz w:val="22"/>
          <w:szCs w:val="22"/>
        </w:rPr>
        <w:t xml:space="preserve">: </w:t>
      </w:r>
      <w:r w:rsidRPr="00905AE3">
        <w:rPr>
          <w:bCs/>
          <w:color w:val="000000"/>
          <w:sz w:val="22"/>
          <w:szCs w:val="22"/>
        </w:rPr>
        <w:t xml:space="preserve">Обеспечение людям, в особенности наиболее уязвимым слоям населения, таких </w:t>
      </w:r>
      <w:r w:rsidRPr="00905AE3">
        <w:rPr>
          <w:b/>
          <w:bCs/>
          <w:sz w:val="22"/>
          <w:szCs w:val="22"/>
        </w:rPr>
        <w:t>справедливых</w:t>
      </w:r>
      <w:r w:rsidRPr="00905AE3">
        <w:rPr>
          <w:bCs/>
          <w:sz w:val="22"/>
          <w:szCs w:val="22"/>
        </w:rPr>
        <w:t xml:space="preserve"> </w:t>
      </w:r>
      <w:r w:rsidRPr="00905AE3">
        <w:rPr>
          <w:bCs/>
          <w:color w:val="000000"/>
          <w:sz w:val="22"/>
          <w:szCs w:val="22"/>
        </w:rPr>
        <w:t xml:space="preserve">выгод, как питание, продовольственная безопасность, медикаменты и источники жизнеобеспечения, благодаря </w:t>
      </w:r>
      <w:r w:rsidRPr="00905AE3">
        <w:rPr>
          <w:bCs/>
          <w:sz w:val="22"/>
          <w:szCs w:val="22"/>
        </w:rPr>
        <w:t xml:space="preserve">сохранению, </w:t>
      </w:r>
      <w:r w:rsidRPr="00905AE3">
        <w:rPr>
          <w:bCs/>
          <w:color w:val="000000"/>
          <w:sz w:val="22"/>
          <w:szCs w:val="22"/>
        </w:rPr>
        <w:t xml:space="preserve">устойчивому управлению </w:t>
      </w:r>
      <w:r w:rsidRPr="00905AE3">
        <w:rPr>
          <w:bCs/>
          <w:sz w:val="22"/>
          <w:szCs w:val="22"/>
        </w:rPr>
        <w:t>и/или восстановлению</w:t>
      </w:r>
      <w:r w:rsidRPr="00905AE3">
        <w:rPr>
          <w:bCs/>
          <w:color w:val="000000"/>
          <w:sz w:val="22"/>
          <w:szCs w:val="22"/>
        </w:rPr>
        <w:t xml:space="preserve"> диких наземных, пресноводных и морских видов,</w:t>
      </w:r>
      <w:r w:rsidRPr="00905AE3">
        <w:rPr>
          <w:b/>
          <w:bCs/>
          <w:sz w:val="22"/>
          <w:szCs w:val="22"/>
        </w:rPr>
        <w:t xml:space="preserve"> в частности экосистем, которые имеют важнейшее значение для обеспечения этих выгод</w:t>
      </w:r>
      <w:r w:rsidRPr="00905AE3">
        <w:rPr>
          <w:bCs/>
          <w:color w:val="000000"/>
          <w:sz w:val="22"/>
          <w:szCs w:val="22"/>
        </w:rPr>
        <w:t>, и защите устойчивого использования на основе обычая, практикуемого коренными народами и местными общинами.</w:t>
      </w:r>
    </w:p>
    <w:p w14:paraId="3EEE834D" w14:textId="77777777" w:rsidR="002E66B5" w:rsidRPr="00905AE3" w:rsidRDefault="002E66B5" w:rsidP="0049160E">
      <w:pPr>
        <w:pStyle w:val="CommentText"/>
        <w:spacing w:before="120" w:after="120"/>
        <w:rPr>
          <w:bCs/>
          <w:color w:val="000000"/>
          <w:sz w:val="22"/>
          <w:szCs w:val="22"/>
        </w:rPr>
      </w:pPr>
      <w:r w:rsidRPr="00905AE3">
        <w:rPr>
          <w:b/>
          <w:bCs/>
          <w:color w:val="000000"/>
          <w:sz w:val="22"/>
          <w:szCs w:val="22"/>
          <w:u w:val="single"/>
        </w:rPr>
        <w:t>Малави</w:t>
      </w:r>
      <w:r w:rsidRPr="00905AE3">
        <w:rPr>
          <w:bCs/>
          <w:color w:val="000000"/>
          <w:sz w:val="22"/>
          <w:szCs w:val="22"/>
        </w:rPr>
        <w:t xml:space="preserve">: </w:t>
      </w:r>
      <w:r w:rsidRPr="00905AE3">
        <w:rPr>
          <w:kern w:val="22"/>
          <w:sz w:val="22"/>
          <w:szCs w:val="22"/>
        </w:rPr>
        <w:t>О</w:t>
      </w:r>
      <w:r w:rsidRPr="00905AE3">
        <w:rPr>
          <w:sz w:val="22"/>
          <w:szCs w:val="22"/>
        </w:rPr>
        <w:t>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использованию и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5F30096C" w14:textId="77777777" w:rsidR="002E66B5" w:rsidRPr="00905AE3" w:rsidRDefault="002E66B5" w:rsidP="0049160E">
      <w:pPr>
        <w:pStyle w:val="CommentText"/>
        <w:spacing w:before="120" w:after="120"/>
        <w:rPr>
          <w:bCs/>
          <w:color w:val="000000"/>
          <w:sz w:val="22"/>
          <w:szCs w:val="22"/>
        </w:rPr>
      </w:pPr>
      <w:r w:rsidRPr="00905AE3">
        <w:rPr>
          <w:b/>
          <w:bCs/>
          <w:color w:val="000000"/>
          <w:sz w:val="22"/>
          <w:szCs w:val="22"/>
          <w:u w:val="single"/>
        </w:rPr>
        <w:t>Мексика</w:t>
      </w:r>
      <w:r w:rsidRPr="00905AE3">
        <w:rPr>
          <w:bCs/>
          <w:sz w:val="22"/>
          <w:szCs w:val="22"/>
        </w:rPr>
        <w:t xml:space="preserve">: </w:t>
      </w:r>
      <w:r w:rsidRPr="00905AE3">
        <w:rPr>
          <w:bCs/>
          <w:color w:val="000000"/>
          <w:sz w:val="22"/>
          <w:szCs w:val="22"/>
        </w:rPr>
        <w:t xml:space="preserve">Обеспечение </w:t>
      </w:r>
      <w:r w:rsidRPr="00905AE3">
        <w:rPr>
          <w:b/>
          <w:bCs/>
          <w:color w:val="000000"/>
          <w:sz w:val="22"/>
          <w:szCs w:val="22"/>
        </w:rPr>
        <w:t>сохранения и устойчивого использования биоразнообразия и экосистемных услуг для дальнейшего предоставления и доступа</w:t>
      </w:r>
      <w:r w:rsidRPr="00905AE3">
        <w:rPr>
          <w:bCs/>
          <w:color w:val="000000"/>
          <w:sz w:val="22"/>
          <w:szCs w:val="22"/>
        </w:rPr>
        <w:t xml:space="preserve"> к таким выгодам, как питание </w:t>
      </w:r>
      <w:r w:rsidRPr="00905AE3">
        <w:rPr>
          <w:b/>
          <w:bCs/>
          <w:color w:val="000000"/>
          <w:sz w:val="22"/>
          <w:szCs w:val="22"/>
        </w:rPr>
        <w:t>с учетом культурных особенностей</w:t>
      </w:r>
      <w:r w:rsidRPr="00905AE3">
        <w:rPr>
          <w:bCs/>
          <w:color w:val="000000"/>
          <w:sz w:val="22"/>
          <w:szCs w:val="22"/>
        </w:rPr>
        <w:t xml:space="preserve">, продовольственная безопасность, медикаменты и источники жизнеобеспечения, людям, в особенности наиболее уязвимым слоям населения, </w:t>
      </w:r>
      <w:r w:rsidRPr="00905AE3">
        <w:rPr>
          <w:bCs/>
          <w:strike/>
          <w:color w:val="000000"/>
          <w:sz w:val="22"/>
          <w:szCs w:val="22"/>
        </w:rPr>
        <w:t xml:space="preserve">благодаря устойчивому управлению дикими наземными, пресноводными и морскими видами </w:t>
      </w:r>
      <w:r w:rsidRPr="00905AE3">
        <w:rPr>
          <w:bCs/>
          <w:color w:val="000000"/>
          <w:sz w:val="22"/>
          <w:szCs w:val="22"/>
        </w:rPr>
        <w:t>и защиты устойчивого использования на основе обычая, практикуемого коренными народами и местными общинами.</w:t>
      </w:r>
    </w:p>
    <w:p w14:paraId="50E65604" w14:textId="77777777" w:rsidR="002E66B5" w:rsidRPr="00905AE3" w:rsidRDefault="002E66B5" w:rsidP="0049160E">
      <w:pPr>
        <w:pStyle w:val="CommentText"/>
        <w:spacing w:before="120" w:after="120"/>
        <w:rPr>
          <w:kern w:val="22"/>
          <w:sz w:val="22"/>
          <w:szCs w:val="22"/>
        </w:rPr>
      </w:pPr>
      <w:r w:rsidRPr="00905AE3">
        <w:rPr>
          <w:b/>
          <w:bCs/>
          <w:color w:val="000000"/>
          <w:sz w:val="22"/>
          <w:szCs w:val="22"/>
          <w:u w:val="single"/>
        </w:rPr>
        <w:t>Намибия</w:t>
      </w:r>
      <w:r w:rsidRPr="00905AE3">
        <w:rPr>
          <w:bCs/>
          <w:color w:val="000000"/>
          <w:sz w:val="22"/>
          <w:szCs w:val="22"/>
        </w:rPr>
        <w:t xml:space="preserve">: </w:t>
      </w:r>
      <w:r w:rsidRPr="00905AE3">
        <w:rPr>
          <w:kern w:val="22"/>
          <w:sz w:val="22"/>
          <w:szCs w:val="22"/>
        </w:rPr>
        <w:t xml:space="preserve">Обеспечение </w:t>
      </w:r>
      <w:r w:rsidRPr="00905AE3">
        <w:rPr>
          <w:b/>
          <w:kern w:val="22"/>
          <w:sz w:val="22"/>
          <w:szCs w:val="22"/>
        </w:rPr>
        <w:t>сохранения</w:t>
      </w:r>
      <w:r w:rsidRPr="00905AE3">
        <w:rPr>
          <w:kern w:val="22"/>
          <w:sz w:val="22"/>
          <w:szCs w:val="22"/>
        </w:rPr>
        <w:t xml:space="preserve"> выгод </w:t>
      </w:r>
      <w:r w:rsidRPr="00905AE3">
        <w:rPr>
          <w:b/>
          <w:kern w:val="22"/>
          <w:sz w:val="22"/>
          <w:szCs w:val="22"/>
        </w:rPr>
        <w:t xml:space="preserve">от биоразнообразия и экосистемных услуг </w:t>
      </w:r>
      <w:r w:rsidRPr="00905AE3">
        <w:rPr>
          <w:kern w:val="22"/>
          <w:sz w:val="22"/>
          <w:szCs w:val="22"/>
        </w:rPr>
        <w:t>для</w:t>
      </w:r>
      <w:r w:rsidRPr="00905AE3">
        <w:rPr>
          <w:b/>
          <w:kern w:val="22"/>
          <w:sz w:val="22"/>
          <w:szCs w:val="22"/>
        </w:rPr>
        <w:t xml:space="preserve"> всех</w:t>
      </w:r>
      <w:r w:rsidRPr="00905AE3">
        <w:rPr>
          <w:kern w:val="22"/>
          <w:sz w:val="22"/>
          <w:szCs w:val="22"/>
        </w:rPr>
        <w:t xml:space="preserve"> людей</w:t>
      </w:r>
      <w:r w:rsidRPr="00905AE3">
        <w:rPr>
          <w:strike/>
          <w:kern w:val="22"/>
          <w:sz w:val="22"/>
          <w:szCs w:val="22"/>
        </w:rPr>
        <w:t>, в особенности наиболее уязвимым слоям населения</w:t>
      </w:r>
      <w:r w:rsidRPr="00905AE3">
        <w:rPr>
          <w:kern w:val="22"/>
          <w:sz w:val="22"/>
          <w:szCs w:val="22"/>
        </w:rPr>
        <w:t>,</w:t>
      </w:r>
      <w:r w:rsidRPr="00905AE3">
        <w:rPr>
          <w:strike/>
          <w:kern w:val="22"/>
          <w:sz w:val="22"/>
          <w:szCs w:val="22"/>
        </w:rPr>
        <w:t xml:space="preserve"> таких выгод, как питание, продовольственная безопасность, медикаменты и источники жизнеобеспечения,</w:t>
      </w:r>
      <w:r w:rsidRPr="00905AE3">
        <w:rPr>
          <w:kern w:val="22"/>
          <w:sz w:val="22"/>
          <w:szCs w:val="22"/>
        </w:rPr>
        <w:t xml:space="preserve"> с помощью устойчивых </w:t>
      </w:r>
      <w:r w:rsidRPr="00905AE3">
        <w:rPr>
          <w:b/>
          <w:kern w:val="22"/>
          <w:sz w:val="22"/>
          <w:szCs w:val="22"/>
        </w:rPr>
        <w:t>и партисипативных подходов</w:t>
      </w:r>
      <w:r w:rsidRPr="00905AE3">
        <w:rPr>
          <w:kern w:val="22"/>
          <w:sz w:val="22"/>
          <w:szCs w:val="22"/>
        </w:rPr>
        <w:t xml:space="preserve"> к управлению </w:t>
      </w:r>
      <w:r w:rsidRPr="00905AE3">
        <w:rPr>
          <w:strike/>
          <w:kern w:val="22"/>
          <w:sz w:val="22"/>
          <w:szCs w:val="22"/>
        </w:rPr>
        <w:t>дикими наземными, пресноводными и морскими видами,</w:t>
      </w:r>
      <w:r w:rsidRPr="00905AE3">
        <w:rPr>
          <w:kern w:val="22"/>
          <w:sz w:val="22"/>
          <w:szCs w:val="22"/>
        </w:rPr>
        <w:t xml:space="preserve"> </w:t>
      </w:r>
      <w:r w:rsidRPr="00905AE3">
        <w:rPr>
          <w:b/>
          <w:bCs/>
          <w:color w:val="000000"/>
          <w:sz w:val="22"/>
          <w:szCs w:val="22"/>
        </w:rPr>
        <w:t>справедливого и равноправного распределения этих выгод</w:t>
      </w:r>
      <w:r w:rsidRPr="00905AE3">
        <w:rPr>
          <w:kern w:val="22"/>
          <w:sz w:val="22"/>
          <w:szCs w:val="22"/>
        </w:rPr>
        <w:t xml:space="preserve"> и защиты устойчивого использования на основе обычая, практикуемого коренными народами и местными общинами</w:t>
      </w:r>
    </w:p>
    <w:p w14:paraId="2F7EB2DE" w14:textId="77777777" w:rsidR="002E66B5" w:rsidRPr="00905AE3" w:rsidRDefault="002E66B5" w:rsidP="0049160E">
      <w:pPr>
        <w:pStyle w:val="CommentText"/>
        <w:spacing w:before="120" w:after="120"/>
        <w:rPr>
          <w:sz w:val="22"/>
          <w:szCs w:val="22"/>
        </w:rPr>
      </w:pPr>
      <w:r w:rsidRPr="00905AE3">
        <w:rPr>
          <w:b/>
          <w:bCs/>
          <w:color w:val="000000"/>
          <w:sz w:val="22"/>
          <w:szCs w:val="22"/>
          <w:u w:val="single"/>
        </w:rPr>
        <w:lastRenderedPageBreak/>
        <w:t>Новая Зеландия</w:t>
      </w:r>
      <w:r w:rsidRPr="00905AE3">
        <w:rPr>
          <w:bCs/>
          <w:color w:val="000000"/>
          <w:sz w:val="22"/>
          <w:szCs w:val="22"/>
        </w:rPr>
        <w:t xml:space="preserve">: </w:t>
      </w:r>
      <w:r w:rsidRPr="00905AE3">
        <w:rPr>
          <w:sz w:val="22"/>
          <w:szCs w:val="22"/>
        </w:rPr>
        <w:t xml:space="preserve">Обеспечение людям, в особенности наиболее уязвимым слоям населения, </w:t>
      </w:r>
      <w:r w:rsidRPr="00905AE3">
        <w:rPr>
          <w:b/>
          <w:sz w:val="22"/>
          <w:szCs w:val="22"/>
        </w:rPr>
        <w:t>устойчивых долгосрочных</w:t>
      </w:r>
      <w:r w:rsidRPr="00905AE3">
        <w:rPr>
          <w:sz w:val="22"/>
          <w:szCs w:val="22"/>
        </w:rPr>
        <w:t xml:space="preserve"> выгод, включая питание, продовольственную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2AA0B934" w14:textId="77777777" w:rsidR="002E66B5" w:rsidRPr="00905AE3" w:rsidRDefault="002E66B5" w:rsidP="0049160E">
      <w:pPr>
        <w:pStyle w:val="CommentText"/>
        <w:spacing w:before="120" w:after="120"/>
        <w:rPr>
          <w:sz w:val="22"/>
          <w:szCs w:val="22"/>
        </w:rPr>
      </w:pPr>
      <w:r w:rsidRPr="00905AE3">
        <w:rPr>
          <w:b/>
          <w:sz w:val="22"/>
          <w:szCs w:val="22"/>
          <w:u w:val="single"/>
        </w:rPr>
        <w:t>Перу</w:t>
      </w:r>
      <w:r w:rsidRPr="00905AE3">
        <w:rPr>
          <w:sz w:val="22"/>
          <w:szCs w:val="22"/>
        </w:rPr>
        <w:t xml:space="preserve">: 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w:t>
      </w:r>
      <w:r w:rsidRPr="00905AE3">
        <w:rPr>
          <w:b/>
          <w:sz w:val="22"/>
          <w:szCs w:val="22"/>
        </w:rPr>
        <w:t>экосистемами</w:t>
      </w:r>
      <w:r w:rsidRPr="00905AE3">
        <w:rPr>
          <w:sz w:val="22"/>
          <w:szCs w:val="22"/>
        </w:rPr>
        <w:t xml:space="preserve"> и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72EDCF76" w14:textId="77777777" w:rsidR="002E66B5" w:rsidRPr="00905AE3" w:rsidRDefault="002E66B5" w:rsidP="0049160E">
      <w:pPr>
        <w:pStyle w:val="CommentText"/>
        <w:spacing w:before="120" w:after="120"/>
        <w:rPr>
          <w:sz w:val="22"/>
          <w:szCs w:val="22"/>
        </w:rPr>
      </w:pPr>
      <w:r w:rsidRPr="00905AE3">
        <w:rPr>
          <w:b/>
          <w:sz w:val="22"/>
          <w:szCs w:val="22"/>
          <w:u w:val="single"/>
        </w:rPr>
        <w:t>Южная Африка</w:t>
      </w:r>
      <w:r w:rsidRPr="00905AE3">
        <w:rPr>
          <w:sz w:val="22"/>
          <w:szCs w:val="22"/>
        </w:rPr>
        <w:t xml:space="preserve">: 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w:t>
      </w:r>
      <w:r w:rsidRPr="00905AE3">
        <w:rPr>
          <w:b/>
          <w:sz w:val="22"/>
          <w:szCs w:val="22"/>
        </w:rPr>
        <w:t>видами</w:t>
      </w:r>
      <w:r w:rsidRPr="00905AE3">
        <w:rPr>
          <w:sz w:val="22"/>
          <w:szCs w:val="22"/>
        </w:rPr>
        <w:t xml:space="preserve"> наземной, пресноводной и морской </w:t>
      </w:r>
      <w:r w:rsidRPr="00905AE3">
        <w:rPr>
          <w:b/>
          <w:sz w:val="22"/>
          <w:szCs w:val="22"/>
        </w:rPr>
        <w:t>среды</w:t>
      </w:r>
      <w:r w:rsidRPr="00905AE3">
        <w:rPr>
          <w:sz w:val="22"/>
          <w:szCs w:val="22"/>
        </w:rPr>
        <w:t xml:space="preserve"> </w:t>
      </w:r>
      <w:r w:rsidRPr="00905AE3">
        <w:rPr>
          <w:strike/>
          <w:sz w:val="22"/>
          <w:szCs w:val="22"/>
        </w:rPr>
        <w:t>видами</w:t>
      </w:r>
      <w:r w:rsidRPr="00905AE3">
        <w:rPr>
          <w:sz w:val="22"/>
          <w:szCs w:val="22"/>
        </w:rPr>
        <w:t xml:space="preserve"> и </w:t>
      </w:r>
      <w:r w:rsidRPr="00905AE3">
        <w:rPr>
          <w:strike/>
          <w:sz w:val="22"/>
          <w:szCs w:val="22"/>
        </w:rPr>
        <w:t>защите</w:t>
      </w:r>
      <w:r w:rsidRPr="00905AE3">
        <w:rPr>
          <w:sz w:val="22"/>
          <w:szCs w:val="22"/>
        </w:rPr>
        <w:t xml:space="preserve"> и </w:t>
      </w:r>
      <w:r w:rsidRPr="00905AE3">
        <w:rPr>
          <w:b/>
          <w:sz w:val="22"/>
          <w:szCs w:val="22"/>
        </w:rPr>
        <w:t>содействие</w:t>
      </w:r>
      <w:r w:rsidRPr="00905AE3">
        <w:rPr>
          <w:sz w:val="22"/>
          <w:szCs w:val="22"/>
        </w:rPr>
        <w:t xml:space="preserve"> устойчивому использованию на основе обычая, практикуемого коренными народами и местными общинами.</w:t>
      </w:r>
    </w:p>
    <w:p w14:paraId="283CDE53" w14:textId="77777777" w:rsidR="002E66B5" w:rsidRPr="00905AE3" w:rsidRDefault="002E66B5" w:rsidP="0049160E">
      <w:pPr>
        <w:pStyle w:val="Para3"/>
        <w:numPr>
          <w:ilvl w:val="0"/>
          <w:numId w:val="0"/>
        </w:numPr>
        <w:suppressLineNumbers/>
        <w:tabs>
          <w:tab w:val="left" w:pos="720"/>
        </w:tabs>
        <w:suppressAutoHyphens/>
        <w:spacing w:before="120" w:after="120"/>
        <w:rPr>
          <w:szCs w:val="22"/>
        </w:rPr>
      </w:pPr>
      <w:r w:rsidRPr="00905AE3">
        <w:rPr>
          <w:b/>
          <w:szCs w:val="22"/>
          <w:u w:val="single"/>
        </w:rPr>
        <w:t>Швейцария</w:t>
      </w:r>
      <w:r w:rsidRPr="00905AE3">
        <w:rPr>
          <w:szCs w:val="22"/>
        </w:rPr>
        <w:t xml:space="preserve">: </w:t>
      </w:r>
      <w:r w:rsidRPr="00905AE3">
        <w:rPr>
          <w:kern w:val="22"/>
          <w:szCs w:val="22"/>
        </w:rPr>
        <w:t xml:space="preserve">Обеспечение </w:t>
      </w:r>
      <w:r w:rsidRPr="00905AE3">
        <w:rPr>
          <w:strike/>
          <w:kern w:val="22"/>
          <w:szCs w:val="22"/>
        </w:rPr>
        <w:t>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w:t>
      </w:r>
      <w:r w:rsidRPr="00905AE3">
        <w:rPr>
          <w:kern w:val="22"/>
          <w:szCs w:val="22"/>
        </w:rPr>
        <w:t xml:space="preserve"> устойчивого управления дикими наземными, пресноводными и морскими видами и защита устойчивого использования на основе обычая, практикуемого коренными народами и местными общинами, </w:t>
      </w:r>
      <w:r w:rsidRPr="00905AE3">
        <w:rPr>
          <w:b/>
          <w:kern w:val="22"/>
          <w:szCs w:val="22"/>
        </w:rPr>
        <w:t>для предоставления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w:t>
      </w:r>
      <w:r w:rsidRPr="00905AE3">
        <w:rPr>
          <w:kern w:val="22"/>
          <w:szCs w:val="22"/>
        </w:rPr>
        <w:t>.</w:t>
      </w:r>
    </w:p>
    <w:p w14:paraId="4229E4C1" w14:textId="77777777" w:rsidR="002E66B5" w:rsidRPr="00905AE3" w:rsidRDefault="002E66B5" w:rsidP="0049160E">
      <w:pPr>
        <w:pStyle w:val="Para3"/>
        <w:numPr>
          <w:ilvl w:val="0"/>
          <w:numId w:val="0"/>
        </w:numPr>
        <w:suppressLineNumbers/>
        <w:tabs>
          <w:tab w:val="left" w:pos="720"/>
        </w:tabs>
        <w:suppressAutoHyphens/>
        <w:spacing w:before="120" w:after="120"/>
        <w:rPr>
          <w:szCs w:val="22"/>
        </w:rPr>
      </w:pPr>
      <w:r w:rsidRPr="00905AE3">
        <w:rPr>
          <w:b/>
          <w:szCs w:val="22"/>
          <w:u w:val="single"/>
        </w:rPr>
        <w:t>Объединенные Арабские Эмираты</w:t>
      </w:r>
      <w:r w:rsidRPr="00905AE3">
        <w:rPr>
          <w:szCs w:val="22"/>
        </w:rPr>
        <w:t xml:space="preserve">: </w:t>
      </w:r>
      <w:r w:rsidRPr="00905AE3">
        <w:rPr>
          <w:b/>
          <w:szCs w:val="22"/>
        </w:rPr>
        <w:t xml:space="preserve">Устойчивое управление дикой природой и защита </w:t>
      </w:r>
      <w:r w:rsidRPr="00905AE3">
        <w:rPr>
          <w:b/>
          <w:kern w:val="22"/>
          <w:szCs w:val="22"/>
        </w:rPr>
        <w:t>устойчивого и традиционного использования на основе обычая, практикуемого коренными народами и местными общинами</w:t>
      </w:r>
      <w:r w:rsidRPr="00905AE3">
        <w:rPr>
          <w:kern w:val="22"/>
          <w:szCs w:val="22"/>
        </w:rPr>
        <w:t>,</w:t>
      </w:r>
      <w:r w:rsidRPr="00905AE3">
        <w:rPr>
          <w:szCs w:val="22"/>
        </w:rPr>
        <w:t xml:space="preserve"> для обеспечения </w:t>
      </w:r>
      <w:r w:rsidRPr="00905AE3">
        <w:rPr>
          <w:kern w:val="22"/>
          <w:szCs w:val="22"/>
        </w:rPr>
        <w:t xml:space="preserve">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w:t>
      </w:r>
      <w:r w:rsidRPr="00905AE3">
        <w:rPr>
          <w:strike/>
          <w:kern w:val="22"/>
          <w:szCs w:val="22"/>
        </w:rPr>
        <w:t>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r w:rsidRPr="00905AE3">
        <w:rPr>
          <w:szCs w:val="22"/>
        </w:rPr>
        <w:t>.</w:t>
      </w:r>
    </w:p>
    <w:p w14:paraId="5C398858" w14:textId="77777777" w:rsidR="002E66B5" w:rsidRPr="00905AE3" w:rsidRDefault="002E66B5" w:rsidP="0049160E">
      <w:pPr>
        <w:pStyle w:val="Para3"/>
        <w:numPr>
          <w:ilvl w:val="0"/>
          <w:numId w:val="0"/>
        </w:numPr>
        <w:suppressLineNumbers/>
        <w:tabs>
          <w:tab w:val="left" w:pos="720"/>
        </w:tabs>
        <w:suppressAutoHyphens/>
        <w:spacing w:before="120" w:after="120"/>
        <w:rPr>
          <w:szCs w:val="22"/>
        </w:rPr>
      </w:pPr>
      <w:r w:rsidRPr="00905AE3">
        <w:rPr>
          <w:b/>
          <w:szCs w:val="22"/>
          <w:u w:val="single"/>
        </w:rPr>
        <w:t>Соединенное Королевство Великобритании и Северной Ирландии</w:t>
      </w:r>
      <w:r w:rsidRPr="00905AE3">
        <w:rPr>
          <w:szCs w:val="22"/>
        </w:rPr>
        <w:t xml:space="preserve">: </w:t>
      </w:r>
      <w:r w:rsidRPr="00905AE3">
        <w:rPr>
          <w:kern w:val="22"/>
          <w:szCs w:val="22"/>
        </w:rPr>
        <w:t xml:space="preserve">Обеспечение </w:t>
      </w:r>
      <w:r w:rsidRPr="00905AE3">
        <w:rPr>
          <w:b/>
          <w:szCs w:val="22"/>
        </w:rPr>
        <w:t>поддержания и увеличения</w:t>
      </w:r>
      <w:r w:rsidRPr="00905AE3">
        <w:rPr>
          <w:szCs w:val="22"/>
        </w:rPr>
        <w:t xml:space="preserve"> </w:t>
      </w:r>
      <w:r w:rsidRPr="00905AE3">
        <w:rPr>
          <w:kern w:val="22"/>
          <w:szCs w:val="22"/>
        </w:rPr>
        <w:t xml:space="preserve">таких </w:t>
      </w:r>
      <w:r w:rsidRPr="00905AE3">
        <w:rPr>
          <w:b/>
          <w:kern w:val="22"/>
          <w:szCs w:val="22"/>
        </w:rPr>
        <w:t>природных</w:t>
      </w:r>
      <w:r w:rsidRPr="00905AE3">
        <w:rPr>
          <w:kern w:val="22"/>
          <w:szCs w:val="22"/>
        </w:rPr>
        <w:t xml:space="preserve"> выгод, как питание, продовольственная безопасность, медикаменты и источники жизнеобеспечения в интересах людей, в особенности наиболее уязвимых слоев населения, благодаря устойчивому управлению дикими </w:t>
      </w:r>
      <w:r w:rsidRPr="00905AE3">
        <w:rPr>
          <w:strike/>
          <w:kern w:val="22"/>
          <w:szCs w:val="22"/>
        </w:rPr>
        <w:t xml:space="preserve">наземными, пресноводными и морскими </w:t>
      </w:r>
      <w:r w:rsidRPr="00905AE3">
        <w:rPr>
          <w:kern w:val="22"/>
          <w:szCs w:val="22"/>
        </w:rPr>
        <w:t>видами и защите устойчивого использования на основе обычая, практикуемого коренными народами и местными общинами</w:t>
      </w:r>
      <w:r w:rsidRPr="00905AE3">
        <w:rPr>
          <w:szCs w:val="22"/>
        </w:rPr>
        <w:t>.</w:t>
      </w:r>
    </w:p>
    <w:p w14:paraId="263075B5" w14:textId="77777777" w:rsidR="002E66B5" w:rsidRPr="00905AE3" w:rsidRDefault="002E66B5" w:rsidP="0049160E">
      <w:pPr>
        <w:spacing w:before="120" w:after="120"/>
        <w:jc w:val="center"/>
        <w:rPr>
          <w:rFonts w:asciiTheme="majorBidi" w:hAnsiTheme="majorBidi" w:cstheme="majorBidi"/>
          <w:szCs w:val="22"/>
        </w:rPr>
      </w:pPr>
      <w:r w:rsidRPr="00905AE3">
        <w:rPr>
          <w:rFonts w:asciiTheme="majorBidi" w:hAnsiTheme="majorBidi" w:cstheme="majorBidi"/>
          <w:b/>
          <w:bCs/>
          <w:szCs w:val="22"/>
        </w:rPr>
        <w:t xml:space="preserve">ПРЕДЛОЖЕНИЯ НАБЛЮДАТЕЛЕЙ, ПОДДЕРЖАННЫЕ СТОРОНАМИ  </w:t>
      </w:r>
    </w:p>
    <w:p w14:paraId="70A23DB7" w14:textId="77777777" w:rsidR="002E66B5" w:rsidRPr="00905AE3" w:rsidRDefault="002E66B5" w:rsidP="0049160E">
      <w:pPr>
        <w:autoSpaceDE w:val="0"/>
        <w:autoSpaceDN w:val="0"/>
        <w:adjustRightInd w:val="0"/>
        <w:spacing w:before="120" w:after="120"/>
        <w:rPr>
          <w:rFonts w:eastAsiaTheme="minorEastAsia"/>
          <w:bCs/>
          <w:szCs w:val="22"/>
        </w:rPr>
      </w:pPr>
      <w:r w:rsidRPr="00905AE3">
        <w:rPr>
          <w:rFonts w:eastAsiaTheme="minorEastAsia"/>
          <w:b/>
          <w:bCs/>
          <w:szCs w:val="22"/>
          <w:u w:val="single"/>
        </w:rPr>
        <w:t>Центр биологического разнообразия</w:t>
      </w:r>
      <w:r w:rsidRPr="00905AE3">
        <w:rPr>
          <w:rFonts w:eastAsiaTheme="minorEastAsia"/>
          <w:bCs/>
          <w:szCs w:val="22"/>
        </w:rPr>
        <w:t xml:space="preserve">: </w:t>
      </w:r>
      <w:r w:rsidRPr="00905AE3">
        <w:rPr>
          <w:kern w:val="22"/>
          <w:szCs w:val="22"/>
        </w:rPr>
        <w:t xml:space="preserve">Обеспечение людям, в особенности </w:t>
      </w:r>
      <w:r w:rsidRPr="00905AE3">
        <w:rPr>
          <w:strike/>
          <w:kern w:val="22"/>
          <w:szCs w:val="22"/>
        </w:rPr>
        <w:t xml:space="preserve">наиболее уязвимым </w:t>
      </w:r>
      <w:r w:rsidRPr="00905AE3">
        <w:rPr>
          <w:kern w:val="22"/>
          <w:szCs w:val="22"/>
        </w:rPr>
        <w:t>слоям населения,</w:t>
      </w:r>
      <w:r w:rsidRPr="00905AE3">
        <w:rPr>
          <w:b/>
          <w:kern w:val="22"/>
          <w:szCs w:val="22"/>
        </w:rPr>
        <w:t xml:space="preserve"> </w:t>
      </w:r>
      <w:r w:rsidRPr="00905AE3">
        <w:rPr>
          <w:rFonts w:eastAsiaTheme="minorEastAsia"/>
          <w:b/>
          <w:bCs/>
          <w:szCs w:val="22"/>
        </w:rPr>
        <w:t>в наибольшей степени зависящим от биоразнообразия</w:t>
      </w:r>
      <w:r w:rsidRPr="00905AE3">
        <w:rPr>
          <w:kern w:val="22"/>
          <w:szCs w:val="22"/>
        </w:rPr>
        <w:t xml:space="preserve">, таких выгод, как питание, продовольственная безопасность, медикаменты и источники жизнеобеспечения, благодаря устойчивому управлению </w:t>
      </w:r>
      <w:r w:rsidRPr="00905AE3">
        <w:rPr>
          <w:rFonts w:eastAsiaTheme="minorEastAsia"/>
          <w:b/>
          <w:bCs/>
          <w:szCs w:val="22"/>
        </w:rPr>
        <w:t>(экологическому, экономическому и культурному)</w:t>
      </w:r>
      <w:r w:rsidRPr="00905AE3">
        <w:rPr>
          <w:rFonts w:eastAsiaTheme="minorEastAsia"/>
          <w:bCs/>
          <w:szCs w:val="22"/>
        </w:rPr>
        <w:t xml:space="preserve"> </w:t>
      </w:r>
      <w:r w:rsidRPr="00905AE3">
        <w:rPr>
          <w:kern w:val="22"/>
          <w:szCs w:val="22"/>
        </w:rPr>
        <w:t xml:space="preserve">дикими наземными, пресноводными и морскими видами, в том числе </w:t>
      </w:r>
      <w:r w:rsidRPr="00905AE3">
        <w:rPr>
          <w:strike/>
          <w:kern w:val="22"/>
          <w:szCs w:val="22"/>
        </w:rPr>
        <w:t>защите</w:t>
      </w:r>
      <w:r w:rsidRPr="00905AE3">
        <w:rPr>
          <w:kern w:val="22"/>
          <w:szCs w:val="22"/>
        </w:rPr>
        <w:t xml:space="preserve"> </w:t>
      </w:r>
      <w:r w:rsidRPr="00905AE3">
        <w:rPr>
          <w:b/>
          <w:kern w:val="22"/>
          <w:szCs w:val="22"/>
        </w:rPr>
        <w:t xml:space="preserve">путем содействия </w:t>
      </w:r>
      <w:r w:rsidRPr="00905AE3">
        <w:rPr>
          <w:kern w:val="22"/>
          <w:szCs w:val="22"/>
        </w:rPr>
        <w:t xml:space="preserve">устойчивому использованию на основе обычая, практикуемого коренными народами и местными общинами, </w:t>
      </w:r>
      <w:r w:rsidRPr="00905AE3">
        <w:rPr>
          <w:b/>
          <w:kern w:val="22"/>
          <w:szCs w:val="22"/>
        </w:rPr>
        <w:t xml:space="preserve">и </w:t>
      </w:r>
      <w:r w:rsidRPr="00905AE3">
        <w:rPr>
          <w:rFonts w:eastAsiaTheme="minorEastAsia"/>
          <w:b/>
          <w:bCs/>
          <w:szCs w:val="22"/>
        </w:rPr>
        <w:t>реализации Глобального плана действий по устойчивому использованию на основе обычая</w:t>
      </w:r>
      <w:r w:rsidRPr="00905AE3">
        <w:rPr>
          <w:rFonts w:eastAsiaTheme="minorEastAsia"/>
          <w:bCs/>
          <w:szCs w:val="22"/>
        </w:rPr>
        <w:t>.</w:t>
      </w:r>
    </w:p>
    <w:p w14:paraId="1B267731" w14:textId="77777777" w:rsidR="002E66B5" w:rsidRPr="00905AE3" w:rsidRDefault="002E66B5" w:rsidP="0049160E">
      <w:pPr>
        <w:autoSpaceDE w:val="0"/>
        <w:autoSpaceDN w:val="0"/>
        <w:adjustRightInd w:val="0"/>
        <w:spacing w:before="120" w:after="120"/>
        <w:rPr>
          <w:szCs w:val="22"/>
        </w:rPr>
      </w:pPr>
      <w:r w:rsidRPr="00905AE3">
        <w:rPr>
          <w:rFonts w:eastAsiaTheme="minorEastAsia"/>
          <w:b/>
          <w:bCs/>
          <w:szCs w:val="22"/>
          <w:u w:val="single"/>
        </w:rPr>
        <w:t>Conservation International</w:t>
      </w:r>
      <w:r w:rsidRPr="00905AE3">
        <w:rPr>
          <w:rFonts w:eastAsiaTheme="minorEastAsia"/>
          <w:bCs/>
          <w:szCs w:val="22"/>
        </w:rPr>
        <w:t xml:space="preserve">: </w:t>
      </w:r>
      <w:r w:rsidRPr="00905AE3">
        <w:rPr>
          <w:kern w:val="22"/>
          <w:szCs w:val="22"/>
        </w:rPr>
        <w:t xml:space="preserve">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w:t>
      </w:r>
      <w:r w:rsidRPr="00905AE3">
        <w:rPr>
          <w:rFonts w:eastAsiaTheme="minorEastAsia"/>
          <w:bCs/>
          <w:szCs w:val="22"/>
        </w:rPr>
        <w:t>сохранению</w:t>
      </w:r>
      <w:r w:rsidRPr="00905AE3">
        <w:rPr>
          <w:kern w:val="22"/>
          <w:szCs w:val="22"/>
        </w:rPr>
        <w:t>, устойчивому управлению,</w:t>
      </w:r>
      <w:r w:rsidRPr="00905AE3">
        <w:rPr>
          <w:strike/>
          <w:kern w:val="22"/>
          <w:szCs w:val="22"/>
        </w:rPr>
        <w:t xml:space="preserve"> дикими наземными, пресноводными и морскими видами</w:t>
      </w:r>
      <w:r w:rsidRPr="00905AE3">
        <w:rPr>
          <w:b/>
          <w:kern w:val="22"/>
          <w:szCs w:val="22"/>
        </w:rPr>
        <w:t xml:space="preserve"> </w:t>
      </w:r>
      <w:r w:rsidRPr="00905AE3">
        <w:rPr>
          <w:rFonts w:eastAsiaTheme="minorEastAsia"/>
          <w:b/>
          <w:bCs/>
          <w:szCs w:val="22"/>
        </w:rPr>
        <w:t xml:space="preserve">и/или восстановлению 100% экосистем, наиболее важных </w:t>
      </w:r>
      <w:r w:rsidRPr="00905AE3">
        <w:rPr>
          <w:rFonts w:eastAsiaTheme="minorEastAsia"/>
          <w:b/>
          <w:bCs/>
          <w:szCs w:val="22"/>
        </w:rPr>
        <w:lastRenderedPageBreak/>
        <w:t xml:space="preserve">для обеспечения этих выгод, </w:t>
      </w:r>
      <w:r w:rsidRPr="00905AE3">
        <w:rPr>
          <w:rFonts w:eastAsiaTheme="minorEastAsia"/>
          <w:bCs/>
          <w:szCs w:val="22"/>
        </w:rPr>
        <w:t>а также</w:t>
      </w:r>
      <w:r w:rsidRPr="00905AE3">
        <w:rPr>
          <w:kern w:val="22"/>
          <w:szCs w:val="22"/>
        </w:rPr>
        <w:t xml:space="preserve"> защите устойчивого использования на основе обычая, практикуемого коренными народами и местными общинами</w:t>
      </w:r>
      <w:r w:rsidRPr="00905AE3">
        <w:rPr>
          <w:szCs w:val="22"/>
        </w:rPr>
        <w:t>.</w:t>
      </w:r>
    </w:p>
    <w:p w14:paraId="61683868" w14:textId="77777777" w:rsidR="00114B9E" w:rsidRPr="00905AE3" w:rsidRDefault="00114B9E" w:rsidP="0049160E">
      <w:pPr>
        <w:spacing w:before="120" w:after="120"/>
        <w:rPr>
          <w:color w:val="000000" w:themeColor="text1"/>
          <w:szCs w:val="22"/>
        </w:rPr>
      </w:pPr>
      <w:r w:rsidRPr="00FC11C6">
        <w:rPr>
          <w:b/>
          <w:bCs/>
          <w:color w:val="000000" w:themeColor="text1"/>
          <w:szCs w:val="22"/>
          <w:u w:val="single"/>
        </w:rPr>
        <w:t>ГСМЗБ</w:t>
      </w:r>
      <w:r w:rsidRPr="00FC11C6">
        <w:rPr>
          <w:color w:val="000000" w:themeColor="text1"/>
          <w:szCs w:val="22"/>
        </w:rPr>
        <w:t xml:space="preserve">: </w:t>
      </w:r>
      <w:r w:rsidRPr="00FC11C6">
        <w:rPr>
          <w:kern w:val="22"/>
          <w:szCs w:val="22"/>
        </w:rPr>
        <w:t xml:space="preserve">Обеспечение людям, в особенности </w:t>
      </w:r>
      <w:r w:rsidRPr="00FC11C6">
        <w:rPr>
          <w:strike/>
          <w:kern w:val="22"/>
          <w:szCs w:val="22"/>
        </w:rPr>
        <w:t>уязвимым</w:t>
      </w:r>
      <w:r w:rsidRPr="00FC11C6">
        <w:rPr>
          <w:kern w:val="22"/>
          <w:szCs w:val="22"/>
        </w:rPr>
        <w:t xml:space="preserve"> слоям населения, </w:t>
      </w:r>
      <w:r w:rsidRPr="00FC11C6">
        <w:rPr>
          <w:b/>
          <w:kern w:val="22"/>
          <w:szCs w:val="22"/>
        </w:rPr>
        <w:t>находящимся в</w:t>
      </w:r>
      <w:r w:rsidRPr="00905AE3">
        <w:rPr>
          <w:b/>
          <w:kern w:val="22"/>
          <w:szCs w:val="22"/>
        </w:rPr>
        <w:t xml:space="preserve"> уязвимом положении</w:t>
      </w:r>
      <w:r w:rsidRPr="00905AE3">
        <w:rPr>
          <w:kern w:val="22"/>
          <w:szCs w:val="22"/>
        </w:rPr>
        <w:t>,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устойчивого использования на основе обычая, практикуемого коренными народами и местными общинами.</w:t>
      </w:r>
    </w:p>
    <w:p w14:paraId="2DB740E2" w14:textId="77777777" w:rsidR="002E66B5" w:rsidRPr="00905AE3" w:rsidRDefault="002E66B5" w:rsidP="0049160E">
      <w:pPr>
        <w:autoSpaceDE w:val="0"/>
        <w:autoSpaceDN w:val="0"/>
        <w:adjustRightInd w:val="0"/>
        <w:spacing w:before="120" w:after="120"/>
        <w:rPr>
          <w:rFonts w:eastAsiaTheme="minorEastAsia"/>
          <w:bCs/>
          <w:szCs w:val="22"/>
        </w:rPr>
      </w:pPr>
      <w:r w:rsidRPr="00905AE3">
        <w:rPr>
          <w:rFonts w:eastAsiaTheme="minorEastAsia"/>
          <w:b/>
          <w:bCs/>
          <w:szCs w:val="22"/>
          <w:u w:val="single"/>
        </w:rPr>
        <w:t>МФКНБ</w:t>
      </w:r>
      <w:r w:rsidRPr="00905AE3">
        <w:rPr>
          <w:rFonts w:eastAsiaTheme="minorEastAsia"/>
          <w:bCs/>
          <w:szCs w:val="22"/>
        </w:rPr>
        <w:t xml:space="preserve">: </w:t>
      </w:r>
      <w:r w:rsidRPr="00905AE3">
        <w:rPr>
          <w:kern w:val="22"/>
          <w:szCs w:val="22"/>
        </w:rPr>
        <w:t>Обеспечение людям, в особенности слоям населения,</w:t>
      </w:r>
      <w:r w:rsidRPr="00905AE3">
        <w:rPr>
          <w:b/>
          <w:kern w:val="22"/>
          <w:szCs w:val="22"/>
        </w:rPr>
        <w:t xml:space="preserve"> </w:t>
      </w:r>
      <w:r w:rsidRPr="00905AE3">
        <w:rPr>
          <w:rFonts w:eastAsiaTheme="minorEastAsia"/>
          <w:b/>
          <w:bCs/>
          <w:szCs w:val="22"/>
        </w:rPr>
        <w:t>в наибольшей степени зависящим от биоразнообразия</w:t>
      </w:r>
      <w:r w:rsidRPr="00905AE3">
        <w:rPr>
          <w:kern w:val="22"/>
          <w:szCs w:val="22"/>
        </w:rPr>
        <w:t xml:space="preserve">,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w:t>
      </w:r>
      <w:r w:rsidRPr="00905AE3">
        <w:rPr>
          <w:b/>
          <w:bCs/>
          <w:szCs w:val="22"/>
        </w:rPr>
        <w:t>в том числе путем содействия</w:t>
      </w:r>
      <w:r w:rsidRPr="00905AE3">
        <w:rPr>
          <w:b/>
          <w:kern w:val="22"/>
          <w:szCs w:val="22"/>
        </w:rPr>
        <w:t xml:space="preserve"> </w:t>
      </w:r>
      <w:r w:rsidRPr="00905AE3">
        <w:rPr>
          <w:kern w:val="22"/>
          <w:szCs w:val="22"/>
        </w:rPr>
        <w:t>защите устойчивого использования на основе обычая, практикуемого коренными народами и местными общинами</w:t>
      </w:r>
      <w:r w:rsidRPr="00905AE3">
        <w:rPr>
          <w:szCs w:val="22"/>
        </w:rPr>
        <w:t xml:space="preserve">, </w:t>
      </w:r>
      <w:r w:rsidRPr="00905AE3">
        <w:rPr>
          <w:b/>
          <w:kern w:val="22"/>
          <w:szCs w:val="22"/>
        </w:rPr>
        <w:t xml:space="preserve">и </w:t>
      </w:r>
      <w:r w:rsidRPr="00905AE3">
        <w:rPr>
          <w:rFonts w:eastAsiaTheme="minorEastAsia"/>
          <w:b/>
          <w:bCs/>
          <w:szCs w:val="22"/>
        </w:rPr>
        <w:t>реализации Глобального плана действий по устойчивому использованию на основе обычая.</w:t>
      </w:r>
    </w:p>
    <w:p w14:paraId="6A40ECC6" w14:textId="77777777" w:rsidR="002E66B5" w:rsidRPr="00905AE3" w:rsidRDefault="002E66B5" w:rsidP="0049160E">
      <w:pPr>
        <w:autoSpaceDE w:val="0"/>
        <w:autoSpaceDN w:val="0"/>
        <w:adjustRightInd w:val="0"/>
        <w:spacing w:before="120" w:after="120"/>
        <w:rPr>
          <w:rFonts w:eastAsiaTheme="minorEastAsia"/>
          <w:b/>
          <w:bCs/>
          <w:szCs w:val="22"/>
        </w:rPr>
      </w:pPr>
    </w:p>
    <w:p w14:paraId="701E8E27" w14:textId="4210A930" w:rsidR="0050090A" w:rsidRPr="000E2F4E" w:rsidRDefault="0050090A" w:rsidP="0050090A">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10</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2E66B5" w:rsidRPr="003A67C7" w14:paraId="675EAD18" w14:textId="77777777" w:rsidTr="00E75354">
        <w:tc>
          <w:tcPr>
            <w:tcW w:w="9351" w:type="dxa"/>
          </w:tcPr>
          <w:p w14:paraId="3CB78463" w14:textId="77777777" w:rsidR="002E66B5" w:rsidRPr="00905AE3" w:rsidRDefault="002E66B5" w:rsidP="0049160E">
            <w:pPr>
              <w:pStyle w:val="Para3"/>
              <w:keepNext/>
              <w:keepLines/>
              <w:numPr>
                <w:ilvl w:val="2"/>
                <w:numId w:val="0"/>
              </w:numPr>
              <w:suppressLineNumbers/>
              <w:tabs>
                <w:tab w:val="clear" w:pos="1980"/>
              </w:tabs>
              <w:suppressAutoHyphens/>
              <w:spacing w:before="120" w:after="120"/>
              <w:rPr>
                <w:kern w:val="22"/>
                <w:szCs w:val="22"/>
              </w:rPr>
            </w:pPr>
            <w:bookmarkStart w:id="62" w:name="_Hlk81412183"/>
            <w:r w:rsidRPr="00905AE3">
              <w:rPr>
                <w:kern w:val="22"/>
                <w:szCs w:val="22"/>
              </w:rPr>
              <w:t>Обеспечение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w:t>
            </w:r>
            <w:bookmarkEnd w:id="62"/>
          </w:p>
        </w:tc>
      </w:tr>
    </w:tbl>
    <w:p w14:paraId="36235779" w14:textId="77777777" w:rsidR="002E66B5" w:rsidRPr="00905AE3" w:rsidRDefault="002E66B5" w:rsidP="0049160E">
      <w:pPr>
        <w:keepNext/>
        <w:spacing w:before="240" w:after="240"/>
        <w:jc w:val="center"/>
        <w:rPr>
          <w:b/>
          <w:szCs w:val="22"/>
        </w:rPr>
      </w:pPr>
      <w:r w:rsidRPr="00905AE3">
        <w:rPr>
          <w:b/>
          <w:szCs w:val="22"/>
        </w:rPr>
        <w:t>СВОДНЫЙ ТЕКСТ</w:t>
      </w:r>
    </w:p>
    <w:p w14:paraId="04DF8A10" w14:textId="77777777" w:rsidR="002E66B5" w:rsidRPr="00905AE3" w:rsidRDefault="002E66B5" w:rsidP="0049160E">
      <w:pPr>
        <w:pStyle w:val="Para3"/>
        <w:numPr>
          <w:ilvl w:val="0"/>
          <w:numId w:val="0"/>
        </w:numPr>
        <w:suppressLineNumbers/>
        <w:tabs>
          <w:tab w:val="clear" w:pos="1980"/>
        </w:tabs>
        <w:suppressAutoHyphens/>
        <w:spacing w:before="0" w:after="0"/>
        <w:rPr>
          <w:kern w:val="22"/>
          <w:szCs w:val="22"/>
        </w:rPr>
      </w:pPr>
      <w:r w:rsidRPr="00905AE3">
        <w:rPr>
          <w:kern w:val="22"/>
          <w:szCs w:val="22"/>
        </w:rPr>
        <w:t>[</w:t>
      </w:r>
      <w:r w:rsidRPr="00905AE3">
        <w:rPr>
          <w:b/>
          <w:bCs/>
          <w:kern w:val="22"/>
          <w:szCs w:val="22"/>
        </w:rPr>
        <w:t>Преобразование продовольственных систем при обеспечении их вклада в биоразнообразие, здоровье человека и планеты и продовольственную безопасность для нынешнего и будущих поколений</w:t>
      </w:r>
      <w:r w:rsidRPr="00905AE3">
        <w:rPr>
          <w:kern w:val="22"/>
          <w:szCs w:val="22"/>
        </w:rPr>
        <w:t xml:space="preserve"> [</w:t>
      </w:r>
      <w:r w:rsidRPr="00905AE3">
        <w:rPr>
          <w:b/>
          <w:bCs/>
          <w:kern w:val="22"/>
          <w:szCs w:val="22"/>
        </w:rPr>
        <w:t>Преобразование продовольственных систем при обеспечении их вклада в биоразнообразие, здоровье человека и планеты и продовольственную безопасность для нынешнего и будущих поколений</w:t>
      </w:r>
      <w:r w:rsidRPr="00905AE3">
        <w:rPr>
          <w:kern w:val="22"/>
          <w:szCs w:val="22"/>
        </w:rPr>
        <w:t>][Обеспечение] [</w:t>
      </w:r>
      <w:r w:rsidRPr="00905AE3">
        <w:rPr>
          <w:b/>
          <w:bCs/>
          <w:kern w:val="22"/>
          <w:szCs w:val="22"/>
        </w:rPr>
        <w:t>Поощрение</w:t>
      </w:r>
      <w:r w:rsidRPr="00905AE3">
        <w:rPr>
          <w:kern w:val="22"/>
          <w:szCs w:val="22"/>
        </w:rPr>
        <w:t xml:space="preserve">] </w:t>
      </w:r>
      <w:r w:rsidRPr="00905AE3">
        <w:rPr>
          <w:b/>
          <w:bCs/>
          <w:kern w:val="22"/>
          <w:szCs w:val="22"/>
        </w:rPr>
        <w:t>знаний и деятельности фермеров и местных сообществ</w:t>
      </w:r>
      <w:r w:rsidRPr="00905AE3">
        <w:rPr>
          <w:kern w:val="22"/>
          <w:szCs w:val="22"/>
        </w:rPr>
        <w:t>][</w:t>
      </w:r>
      <w:r w:rsidRPr="00905AE3">
        <w:rPr>
          <w:b/>
          <w:kern w:val="22"/>
          <w:szCs w:val="22"/>
        </w:rPr>
        <w:t>устойчивое управление</w:t>
      </w:r>
      <w:r w:rsidRPr="00905AE3">
        <w:rPr>
          <w:kern w:val="22"/>
          <w:szCs w:val="22"/>
        </w:rPr>
        <w:t>], [все] [</w:t>
      </w:r>
      <w:r w:rsidRPr="00905AE3">
        <w:rPr>
          <w:b/>
          <w:spacing w:val="-3"/>
          <w:szCs w:val="22"/>
        </w:rPr>
        <w:t>производственные</w:t>
      </w:r>
      <w:r w:rsidRPr="00905AE3">
        <w:rPr>
          <w:kern w:val="22"/>
          <w:szCs w:val="22"/>
        </w:rPr>
        <w:t>] [</w:t>
      </w:r>
      <w:r w:rsidRPr="00905AE3">
        <w:rPr>
          <w:b/>
          <w:kern w:val="22"/>
          <w:szCs w:val="22"/>
        </w:rPr>
        <w:t>X%</w:t>
      </w:r>
      <w:r w:rsidRPr="00905AE3">
        <w:rPr>
          <w:kern w:val="22"/>
          <w:szCs w:val="22"/>
        </w:rPr>
        <w:t xml:space="preserve">] </w:t>
      </w:r>
      <w:r w:rsidRPr="00905AE3">
        <w:rPr>
          <w:b/>
          <w:kern w:val="22"/>
          <w:szCs w:val="22"/>
        </w:rPr>
        <w:t>территорий</w:t>
      </w:r>
      <w:r w:rsidRPr="00905AE3">
        <w:rPr>
          <w:kern w:val="22"/>
          <w:szCs w:val="22"/>
        </w:rPr>
        <w:t xml:space="preserve"> [ [</w:t>
      </w:r>
      <w:r w:rsidRPr="00905AE3">
        <w:rPr>
          <w:b/>
          <w:kern w:val="22"/>
          <w:szCs w:val="22"/>
        </w:rPr>
        <w:t>пригодные для</w:t>
      </w:r>
      <w:r w:rsidRPr="00905AE3">
        <w:rPr>
          <w:kern w:val="22"/>
          <w:szCs w:val="22"/>
        </w:rPr>
        <w:t>] [</w:t>
      </w:r>
      <w:r w:rsidRPr="00905AE3">
        <w:rPr>
          <w:b/>
          <w:kern w:val="22"/>
          <w:szCs w:val="22"/>
        </w:rPr>
        <w:t>предназначенные для</w:t>
      </w:r>
      <w:r w:rsidRPr="00905AE3">
        <w:rPr>
          <w:kern w:val="22"/>
          <w:szCs w:val="22"/>
        </w:rPr>
        <w:t>]][[</w:t>
      </w:r>
      <w:r w:rsidRPr="00905AE3">
        <w:rPr>
          <w:b/>
          <w:kern w:val="22"/>
          <w:szCs w:val="22"/>
        </w:rPr>
        <w:t>Увеличение</w:t>
      </w:r>
      <w:r w:rsidRPr="00905AE3">
        <w:rPr>
          <w:kern w:val="22"/>
          <w:szCs w:val="22"/>
        </w:rPr>
        <w:t>] [количества товаров от] [</w:t>
      </w:r>
      <w:r w:rsidRPr="00905AE3">
        <w:rPr>
          <w:b/>
          <w:kern w:val="22"/>
          <w:szCs w:val="22"/>
        </w:rPr>
        <w:t>в глобальном масштабе на 50%</w:t>
      </w:r>
      <w:r w:rsidRPr="00905AE3">
        <w:rPr>
          <w:kern w:val="22"/>
          <w:szCs w:val="22"/>
        </w:rPr>
        <w:t>]] [</w:t>
      </w:r>
      <w:r w:rsidRPr="00905AE3">
        <w:rPr>
          <w:b/>
          <w:kern w:val="22"/>
          <w:szCs w:val="22"/>
        </w:rPr>
        <w:t>устойчивое</w:t>
      </w:r>
      <w:r w:rsidRPr="00905AE3">
        <w:rPr>
          <w:kern w:val="22"/>
          <w:szCs w:val="22"/>
        </w:rPr>
        <w:t>] сельскохозяйственные, [</w:t>
      </w:r>
      <w:r w:rsidRPr="00905AE3">
        <w:rPr>
          <w:b/>
          <w:kern w:val="22"/>
          <w:szCs w:val="22"/>
        </w:rPr>
        <w:t>агроэкосистемы</w:t>
      </w:r>
      <w:r w:rsidRPr="00905AE3">
        <w:rPr>
          <w:kern w:val="22"/>
          <w:szCs w:val="22"/>
        </w:rPr>
        <w:t>], [</w:t>
      </w:r>
      <w:r w:rsidRPr="00905AE3">
        <w:rPr>
          <w:b/>
          <w:kern w:val="22"/>
          <w:szCs w:val="22"/>
        </w:rPr>
        <w:t>рыболовные</w:t>
      </w:r>
      <w:r w:rsidRPr="00905AE3">
        <w:rPr>
          <w:kern w:val="22"/>
          <w:szCs w:val="22"/>
        </w:rPr>
        <w:t>] аквакультурные, [</w:t>
      </w:r>
      <w:r w:rsidRPr="00905AE3">
        <w:rPr>
          <w:b/>
          <w:kern w:val="22"/>
          <w:szCs w:val="22"/>
        </w:rPr>
        <w:t>животноводческие</w:t>
      </w:r>
      <w:r w:rsidRPr="00905AE3">
        <w:rPr>
          <w:kern w:val="22"/>
          <w:szCs w:val="22"/>
        </w:rPr>
        <w:t xml:space="preserve">] и лесные] [угодья] [, </w:t>
      </w:r>
      <w:r w:rsidRPr="00905AE3">
        <w:rPr>
          <w:b/>
          <w:kern w:val="22"/>
          <w:szCs w:val="22"/>
        </w:rPr>
        <w:t>и другие [виды использования</w:t>
      </w:r>
      <w:r w:rsidRPr="00905AE3">
        <w:rPr>
          <w:kern w:val="22"/>
          <w:szCs w:val="22"/>
        </w:rPr>
        <w:t>] [</w:t>
      </w:r>
      <w:r w:rsidRPr="00905AE3">
        <w:rPr>
          <w:b/>
          <w:kern w:val="22"/>
          <w:szCs w:val="22"/>
        </w:rPr>
        <w:t>управляемые экосистемы</w:t>
      </w:r>
      <w:r w:rsidRPr="00905AE3">
        <w:rPr>
          <w:kern w:val="22"/>
          <w:szCs w:val="22"/>
        </w:rPr>
        <w:t>] [</w:t>
      </w:r>
      <w:r w:rsidRPr="00905AE3">
        <w:rPr>
          <w:b/>
          <w:kern w:val="22"/>
          <w:szCs w:val="22"/>
        </w:rPr>
        <w:t>производственные площади в рамках методов устойчивого управления</w:t>
      </w:r>
      <w:r w:rsidRPr="00905AE3">
        <w:rPr>
          <w:kern w:val="22"/>
          <w:szCs w:val="22"/>
        </w:rPr>
        <w:t xml:space="preserve">] </w:t>
      </w:r>
      <w:r w:rsidRPr="00905AE3">
        <w:rPr>
          <w:b/>
          <w:kern w:val="22"/>
          <w:szCs w:val="22"/>
        </w:rPr>
        <w:t>[и в целом различные взаимосвязанные производственные системы, созданные человеком</w:t>
      </w:r>
      <w:r w:rsidRPr="00905AE3">
        <w:rPr>
          <w:kern w:val="22"/>
          <w:szCs w:val="22"/>
        </w:rPr>
        <w:t>] [</w:t>
      </w:r>
      <w:r w:rsidRPr="00905AE3">
        <w:rPr>
          <w:b/>
          <w:kern w:val="22"/>
          <w:szCs w:val="22"/>
        </w:rPr>
        <w:t>пропорционально потребностям населения</w:t>
      </w:r>
      <w:r w:rsidRPr="00905AE3">
        <w:rPr>
          <w:kern w:val="22"/>
          <w:szCs w:val="22"/>
        </w:rPr>
        <w:t>] [управление] [</w:t>
      </w:r>
      <w:r w:rsidRPr="00905AE3">
        <w:rPr>
          <w:b/>
          <w:kern w:val="22"/>
          <w:szCs w:val="22"/>
        </w:rPr>
        <w:t>руководство</w:t>
      </w:r>
      <w:r w:rsidRPr="00905AE3">
        <w:rPr>
          <w:kern w:val="22"/>
          <w:szCs w:val="22"/>
        </w:rPr>
        <w:t>] [</w:t>
      </w:r>
      <w:r w:rsidRPr="00905AE3">
        <w:rPr>
          <w:b/>
          <w:kern w:val="22"/>
          <w:szCs w:val="22"/>
        </w:rPr>
        <w:t>культивирование</w:t>
      </w:r>
      <w:r w:rsidRPr="00905AE3">
        <w:rPr>
          <w:kern w:val="22"/>
          <w:szCs w:val="22"/>
        </w:rPr>
        <w:t>] [</w:t>
      </w:r>
      <w:r w:rsidRPr="00905AE3">
        <w:rPr>
          <w:b/>
          <w:kern w:val="22"/>
          <w:szCs w:val="22"/>
        </w:rPr>
        <w:t xml:space="preserve">устойчивое управлением с </w:t>
      </w:r>
      <w:r w:rsidRPr="00905AE3">
        <w:rPr>
          <w:b/>
          <w:spacing w:val="-3"/>
          <w:szCs w:val="22"/>
        </w:rPr>
        <w:t xml:space="preserve">использованием </w:t>
      </w:r>
      <w:r w:rsidRPr="00905AE3">
        <w:rPr>
          <w:b/>
          <w:kern w:val="22"/>
          <w:szCs w:val="22"/>
        </w:rPr>
        <w:t>партисипативных экосистемных подходов</w:t>
      </w:r>
      <w:r w:rsidRPr="00905AE3">
        <w:rPr>
          <w:kern w:val="22"/>
          <w:szCs w:val="22"/>
        </w:rPr>
        <w:t>] [</w:t>
      </w:r>
      <w:r w:rsidRPr="00905AE3">
        <w:rPr>
          <w:b/>
          <w:kern w:val="22"/>
          <w:szCs w:val="22"/>
        </w:rPr>
        <w:t>устойчиво</w:t>
      </w:r>
      <w:r w:rsidRPr="00905AE3">
        <w:rPr>
          <w:kern w:val="22"/>
          <w:szCs w:val="22"/>
        </w:rPr>
        <w:t>] [</w:t>
      </w:r>
      <w:r w:rsidRPr="00905AE3">
        <w:rPr>
          <w:b/>
          <w:kern w:val="22"/>
          <w:szCs w:val="22"/>
        </w:rPr>
        <w:t>для биоразнообразия</w:t>
      </w:r>
      <w:r w:rsidRPr="00905AE3">
        <w:rPr>
          <w:kern w:val="22"/>
          <w:szCs w:val="22"/>
        </w:rPr>
        <w:t>] [</w:t>
      </w:r>
      <w:r w:rsidRPr="00905AE3">
        <w:rPr>
          <w:rFonts w:eastAsia="Arial"/>
          <w:b/>
          <w:bCs/>
          <w:szCs w:val="22"/>
        </w:rPr>
        <w:t>и законного</w:t>
      </w:r>
      <w:r w:rsidRPr="00905AE3">
        <w:rPr>
          <w:rFonts w:eastAsia="Arial"/>
          <w:bCs/>
          <w:szCs w:val="22"/>
        </w:rPr>
        <w:t xml:space="preserve"> </w:t>
      </w:r>
      <w:r w:rsidRPr="00905AE3">
        <w:rPr>
          <w:rFonts w:eastAsia="Arial"/>
          <w:b/>
          <w:bCs/>
          <w:szCs w:val="22"/>
        </w:rPr>
        <w:t>управления</w:t>
      </w:r>
      <w:r w:rsidRPr="00905AE3">
        <w:rPr>
          <w:kern w:val="22"/>
          <w:szCs w:val="22"/>
        </w:rPr>
        <w:t xml:space="preserve"> </w:t>
      </w:r>
      <w:r w:rsidRPr="00905AE3">
        <w:rPr>
          <w:rFonts w:eastAsia="Arial"/>
          <w:b/>
          <w:bCs/>
          <w:szCs w:val="22"/>
        </w:rPr>
        <w:t>за счет повышения устойчивости этих производственных систем</w:t>
      </w:r>
      <w:r w:rsidRPr="00905AE3">
        <w:rPr>
          <w:kern w:val="22"/>
          <w:szCs w:val="22"/>
        </w:rPr>
        <w:t xml:space="preserve">], [и </w:t>
      </w:r>
      <w:r w:rsidRPr="00905AE3">
        <w:rPr>
          <w:b/>
          <w:kern w:val="22"/>
          <w:szCs w:val="22"/>
        </w:rPr>
        <w:t>справедливое</w:t>
      </w:r>
      <w:r w:rsidRPr="00905AE3">
        <w:rPr>
          <w:kern w:val="22"/>
          <w:szCs w:val="22"/>
        </w:rPr>
        <w:t>] [</w:t>
      </w:r>
      <w:r w:rsidRPr="00905AE3">
        <w:rPr>
          <w:rFonts w:eastAsia="Arial"/>
          <w:b/>
          <w:szCs w:val="22"/>
        </w:rPr>
        <w:t>в надлежащих случаях повышение их устойчивости, способствуя тем самым восстановлению</w:t>
      </w:r>
      <w:r w:rsidRPr="00905AE3">
        <w:rPr>
          <w:kern w:val="22"/>
          <w:szCs w:val="22"/>
        </w:rPr>
        <w:t>] [</w:t>
      </w:r>
      <w:r w:rsidRPr="00905AE3">
        <w:rPr>
          <w:b/>
          <w:bCs/>
          <w:szCs w:val="22"/>
        </w:rPr>
        <w:t>включая вывод из эксплуатации и восстановление маргинальных и непродуктивных сельскохозяйственных земель</w:t>
      </w:r>
      <w:r w:rsidRPr="00905AE3">
        <w:rPr>
          <w:kern w:val="22"/>
          <w:szCs w:val="22"/>
        </w:rPr>
        <w:t>] [</w:t>
      </w:r>
      <w:r w:rsidRPr="00905AE3">
        <w:rPr>
          <w:b/>
          <w:kern w:val="22"/>
          <w:szCs w:val="22"/>
        </w:rPr>
        <w:t>соблюдение прав человека и экологических прав</w:t>
      </w:r>
      <w:r w:rsidRPr="00905AE3">
        <w:rPr>
          <w:kern w:val="22"/>
          <w:szCs w:val="22"/>
        </w:rPr>
        <w:t>] [в частности] [путем] [</w:t>
      </w:r>
      <w:r w:rsidRPr="00905AE3">
        <w:rPr>
          <w:rFonts w:eastAsia="Arial"/>
          <w:b/>
          <w:szCs w:val="22"/>
        </w:rPr>
        <w:t>надлежащей сельскохозяйственной практики, сертификации, предоставления стимулов для внедрения экологически благоприятных</w:t>
      </w:r>
      <w:r w:rsidRPr="00905AE3">
        <w:rPr>
          <w:rFonts w:eastAsia="Arial"/>
          <w:szCs w:val="22"/>
        </w:rPr>
        <w:t xml:space="preserve"> </w:t>
      </w:r>
      <w:r w:rsidRPr="00905AE3">
        <w:rPr>
          <w:rFonts w:eastAsia="Arial"/>
          <w:b/>
          <w:szCs w:val="22"/>
        </w:rPr>
        <w:t>технологий</w:t>
      </w:r>
      <w:r w:rsidRPr="00905AE3">
        <w:rPr>
          <w:kern w:val="22"/>
          <w:szCs w:val="22"/>
        </w:rPr>
        <w:t>][</w:t>
      </w:r>
      <w:r w:rsidRPr="00905AE3">
        <w:rPr>
          <w:b/>
          <w:kern w:val="22"/>
          <w:szCs w:val="22"/>
        </w:rPr>
        <w:t>внедрения экосистемного подхода</w:t>
      </w:r>
      <w:r w:rsidRPr="00905AE3">
        <w:rPr>
          <w:kern w:val="22"/>
          <w:szCs w:val="22"/>
        </w:rPr>
        <w:t>]</w:t>
      </w:r>
      <w:r w:rsidRPr="00905AE3">
        <w:rPr>
          <w:b/>
          <w:kern w:val="22"/>
          <w:szCs w:val="22"/>
        </w:rPr>
        <w:t>[с учетом</w:t>
      </w:r>
      <w:r w:rsidRPr="00905AE3">
        <w:rPr>
          <w:kern w:val="22"/>
          <w:szCs w:val="22"/>
        </w:rPr>
        <w:t>]</w:t>
      </w:r>
      <w:r w:rsidRPr="00905AE3">
        <w:rPr>
          <w:b/>
          <w:kern w:val="22"/>
          <w:szCs w:val="22"/>
        </w:rPr>
        <w:t xml:space="preserve">[в частности, посредством] </w:t>
      </w:r>
      <w:r w:rsidRPr="00905AE3">
        <w:rPr>
          <w:kern w:val="22"/>
          <w:szCs w:val="22"/>
        </w:rPr>
        <w:t>[</w:t>
      </w:r>
      <w:r w:rsidRPr="00905AE3">
        <w:rPr>
          <w:b/>
          <w:kern w:val="22"/>
          <w:szCs w:val="22"/>
        </w:rPr>
        <w:t>обеспечение</w:t>
      </w:r>
      <w:r w:rsidRPr="00905AE3">
        <w:rPr>
          <w:kern w:val="22"/>
          <w:szCs w:val="22"/>
        </w:rPr>
        <w:t>][</w:t>
      </w:r>
      <w:r w:rsidRPr="00905AE3">
        <w:rPr>
          <w:b/>
          <w:kern w:val="22"/>
          <w:szCs w:val="22"/>
        </w:rPr>
        <w:t>содействие</w:t>
      </w:r>
      <w:r w:rsidRPr="00905AE3">
        <w:rPr>
          <w:kern w:val="22"/>
          <w:szCs w:val="22"/>
        </w:rPr>
        <w:t>][</w:t>
      </w:r>
      <w:r w:rsidRPr="00905AE3">
        <w:rPr>
          <w:rFonts w:eastAsia="Arial"/>
          <w:b/>
          <w:bCs/>
          <w:szCs w:val="22"/>
        </w:rPr>
        <w:t>агроэкологических подходов, экосистемных подходов и продовольственных систем коренных народов</w:t>
      </w:r>
      <w:r w:rsidRPr="00905AE3">
        <w:rPr>
          <w:rFonts w:eastAsia="Arial"/>
          <w:bCs/>
          <w:szCs w:val="22"/>
        </w:rPr>
        <w:t xml:space="preserve">, </w:t>
      </w:r>
      <w:r w:rsidRPr="00905AE3">
        <w:rPr>
          <w:rFonts w:eastAsia="Arial"/>
          <w:b/>
          <w:bCs/>
          <w:szCs w:val="22"/>
        </w:rPr>
        <w:t>которые</w:t>
      </w:r>
      <w:r w:rsidRPr="00905AE3">
        <w:rPr>
          <w:rFonts w:eastAsia="Arial"/>
          <w:bCs/>
          <w:szCs w:val="22"/>
        </w:rPr>
        <w:t xml:space="preserve"> </w:t>
      </w:r>
      <w:r w:rsidRPr="00905AE3">
        <w:rPr>
          <w:rFonts w:eastAsia="Arial"/>
          <w:b/>
          <w:bCs/>
          <w:szCs w:val="22"/>
        </w:rPr>
        <w:t>сохраняют, восстанавливают и устойчиво используют</w:t>
      </w:r>
      <w:r w:rsidRPr="00905AE3">
        <w:rPr>
          <w:kern w:val="22"/>
          <w:szCs w:val="22"/>
        </w:rPr>
        <w:t>][</w:t>
      </w:r>
      <w:r w:rsidRPr="00905AE3">
        <w:rPr>
          <w:b/>
          <w:kern w:val="22"/>
          <w:szCs w:val="22"/>
        </w:rPr>
        <w:t>учет</w:t>
      </w:r>
      <w:r w:rsidRPr="003A67C7">
        <w:rPr>
          <w:b/>
          <w:kern w:val="22"/>
          <w:szCs w:val="22"/>
        </w:rPr>
        <w:t xml:space="preserve"> </w:t>
      </w:r>
      <w:r w:rsidRPr="00905AE3">
        <w:rPr>
          <w:b/>
          <w:kern w:val="22"/>
          <w:szCs w:val="22"/>
        </w:rPr>
        <w:t>проблематики</w:t>
      </w:r>
      <w:r w:rsidRPr="00905AE3">
        <w:rPr>
          <w:kern w:val="22"/>
          <w:szCs w:val="22"/>
        </w:rPr>
        <w:t>] [[</w:t>
      </w:r>
      <w:r w:rsidRPr="00905AE3">
        <w:rPr>
          <w:b/>
          <w:kern w:val="22"/>
          <w:szCs w:val="22"/>
        </w:rPr>
        <w:t>сохранение</w:t>
      </w:r>
      <w:r w:rsidRPr="00905AE3">
        <w:rPr>
          <w:kern w:val="22"/>
          <w:szCs w:val="22"/>
        </w:rPr>
        <w:t>] [</w:t>
      </w:r>
      <w:r w:rsidRPr="00905AE3">
        <w:rPr>
          <w:b/>
          <w:kern w:val="22"/>
          <w:szCs w:val="22"/>
        </w:rPr>
        <w:t>биоразнообразия in situ</w:t>
      </w:r>
      <w:r w:rsidRPr="00905AE3">
        <w:rPr>
          <w:kern w:val="22"/>
          <w:szCs w:val="22"/>
        </w:rPr>
        <w:t>] [</w:t>
      </w:r>
      <w:r w:rsidRPr="00905AE3">
        <w:rPr>
          <w:b/>
          <w:kern w:val="22"/>
          <w:szCs w:val="22"/>
        </w:rPr>
        <w:t>восстановление</w:t>
      </w:r>
      <w:r w:rsidRPr="00905AE3">
        <w:rPr>
          <w:kern w:val="22"/>
          <w:szCs w:val="22"/>
        </w:rPr>
        <w:t xml:space="preserve">] и [его] рациональное использование [биоразнообразия]] </w:t>
      </w:r>
      <w:r w:rsidRPr="00905AE3">
        <w:rPr>
          <w:b/>
          <w:kern w:val="22"/>
          <w:szCs w:val="22"/>
        </w:rPr>
        <w:t>его компонентов</w:t>
      </w:r>
      <w:r w:rsidRPr="00905AE3">
        <w:rPr>
          <w:kern w:val="22"/>
          <w:szCs w:val="22"/>
        </w:rPr>
        <w:t>] [</w:t>
      </w:r>
      <w:r w:rsidRPr="00905AE3">
        <w:rPr>
          <w:b/>
          <w:szCs w:val="22"/>
        </w:rPr>
        <w:t xml:space="preserve">и </w:t>
      </w:r>
      <w:r w:rsidRPr="00905AE3">
        <w:rPr>
          <w:b/>
          <w:szCs w:val="22"/>
        </w:rPr>
        <w:lastRenderedPageBreak/>
        <w:t>агробиоразнообразия в рамках экосистемного подхода</w:t>
      </w:r>
      <w:r w:rsidRPr="00905AE3">
        <w:rPr>
          <w:kern w:val="22"/>
          <w:szCs w:val="22"/>
        </w:rPr>
        <w:t xml:space="preserve">, </w:t>
      </w:r>
      <w:r w:rsidRPr="00905AE3">
        <w:rPr>
          <w:b/>
          <w:kern w:val="22"/>
          <w:szCs w:val="22"/>
        </w:rPr>
        <w:t>таких как агроэкологические и другие инновационные подходы</w:t>
      </w:r>
      <w:r w:rsidRPr="00905AE3">
        <w:rPr>
          <w:kern w:val="22"/>
          <w:szCs w:val="22"/>
        </w:rPr>
        <w:t>][</w:t>
      </w:r>
      <w:r w:rsidRPr="00905AE3">
        <w:rPr>
          <w:b/>
          <w:kern w:val="22"/>
          <w:szCs w:val="22"/>
        </w:rPr>
        <w:t>реконверсия сельского хозяйства и ландшафтные подходы</w:t>
      </w:r>
      <w:r w:rsidRPr="00905AE3">
        <w:rPr>
          <w:kern w:val="22"/>
          <w:szCs w:val="22"/>
        </w:rPr>
        <w:t>, ][</w:t>
      </w:r>
      <w:r w:rsidRPr="00905AE3">
        <w:rPr>
          <w:b/>
          <w:kern w:val="22"/>
          <w:szCs w:val="22"/>
        </w:rPr>
        <w:t>включая агробиоразнообразие</w:t>
      </w:r>
      <w:r w:rsidRPr="00905AE3">
        <w:rPr>
          <w:kern w:val="22"/>
          <w:szCs w:val="22"/>
        </w:rPr>
        <w:t>][</w:t>
      </w:r>
      <w:r w:rsidRPr="00905AE3">
        <w:rPr>
          <w:b/>
          <w:bCs/>
          <w:kern w:val="22"/>
          <w:szCs w:val="22"/>
        </w:rPr>
        <w:t xml:space="preserve"> расширение консультационных услуг в сельских районах</w:t>
      </w:r>
      <w:r w:rsidRPr="00905AE3">
        <w:rPr>
          <w:kern w:val="22"/>
          <w:szCs w:val="22"/>
        </w:rPr>
        <w:t xml:space="preserve">][ </w:t>
      </w:r>
      <w:r w:rsidRPr="00905AE3">
        <w:rPr>
          <w:b/>
          <w:kern w:val="22"/>
          <w:szCs w:val="22"/>
        </w:rPr>
        <w:t xml:space="preserve">и </w:t>
      </w:r>
      <w:r w:rsidRPr="00905AE3">
        <w:rPr>
          <w:b/>
          <w:color w:val="000000" w:themeColor="text1"/>
          <w:szCs w:val="22"/>
        </w:rPr>
        <w:t>100% экосистем, наиболее важных для предоставления экосистемных услуг</w:t>
      </w:r>
      <w:r w:rsidRPr="00905AE3">
        <w:rPr>
          <w:kern w:val="22"/>
          <w:szCs w:val="22"/>
        </w:rPr>
        <w:t xml:space="preserve">, </w:t>
      </w:r>
      <w:r w:rsidRPr="00905AE3">
        <w:rPr>
          <w:b/>
          <w:kern w:val="22"/>
          <w:szCs w:val="22"/>
        </w:rPr>
        <w:t>в частности,</w:t>
      </w:r>
      <w:r w:rsidRPr="00905AE3">
        <w:rPr>
          <w:kern w:val="22"/>
          <w:szCs w:val="22"/>
        </w:rPr>
        <w:t xml:space="preserve"> </w:t>
      </w:r>
      <w:r w:rsidRPr="00905AE3">
        <w:rPr>
          <w:b/>
          <w:bCs/>
          <w:kern w:val="22"/>
          <w:szCs w:val="22"/>
        </w:rPr>
        <w:t>с помощью комплексных систем землепользования</w:t>
      </w:r>
      <w:r w:rsidRPr="00905AE3">
        <w:rPr>
          <w:kern w:val="22"/>
          <w:szCs w:val="22"/>
        </w:rPr>
        <w:t xml:space="preserve"> </w:t>
      </w:r>
      <w:r w:rsidRPr="00905AE3">
        <w:rPr>
          <w:b/>
          <w:kern w:val="22"/>
          <w:szCs w:val="22"/>
        </w:rPr>
        <w:t>и</w:t>
      </w:r>
      <w:r w:rsidRPr="00905AE3">
        <w:rPr>
          <w:kern w:val="22"/>
          <w:szCs w:val="22"/>
        </w:rPr>
        <w:t xml:space="preserve"> </w:t>
      </w:r>
      <w:r w:rsidRPr="00905AE3">
        <w:rPr>
          <w:b/>
          <w:kern w:val="22"/>
          <w:szCs w:val="22"/>
        </w:rPr>
        <w:t>поощрения устойчивых традиционных систем управления и агроэкологических методов</w:t>
      </w:r>
      <w:r w:rsidRPr="00905AE3">
        <w:rPr>
          <w:kern w:val="22"/>
          <w:szCs w:val="22"/>
        </w:rPr>
        <w:t xml:space="preserve">][ </w:t>
      </w:r>
      <w:r w:rsidRPr="00905AE3">
        <w:rPr>
          <w:b/>
          <w:kern w:val="22"/>
          <w:szCs w:val="22"/>
        </w:rPr>
        <w:t>сохранение биоразнообразия, поддержание экосистемных услуг</w:t>
      </w:r>
      <w:r w:rsidRPr="00905AE3">
        <w:rPr>
          <w:kern w:val="22"/>
          <w:szCs w:val="22"/>
        </w:rPr>
        <w:t>][</w:t>
      </w:r>
      <w:r w:rsidRPr="00905AE3">
        <w:rPr>
          <w:rFonts w:eastAsia="Arial"/>
          <w:b/>
          <w:bCs/>
          <w:szCs w:val="22"/>
        </w:rPr>
        <w:t>в том числе путем защиты опылителей и биоразнообразия почв, а также путем управления [Х]% сельскохозяйственных земель в соответствии с агроэкологическими подходами или другими благоприятными для биоразнообразия методами</w:t>
      </w:r>
      <w:r w:rsidRPr="00905AE3">
        <w:rPr>
          <w:kern w:val="22"/>
          <w:szCs w:val="22"/>
        </w:rPr>
        <w:t xml:space="preserve">][ </w:t>
      </w:r>
      <w:r w:rsidRPr="00905AE3">
        <w:rPr>
          <w:b/>
          <w:kern w:val="22"/>
          <w:szCs w:val="22"/>
        </w:rPr>
        <w:t>и сокращения послеуборочных потерь</w:t>
      </w:r>
      <w:r w:rsidRPr="00905AE3">
        <w:rPr>
          <w:kern w:val="22"/>
          <w:szCs w:val="22"/>
        </w:rPr>
        <w:t>] [</w:t>
      </w:r>
      <w:r w:rsidRPr="00905AE3">
        <w:rPr>
          <w:b/>
          <w:kern w:val="22"/>
          <w:szCs w:val="22"/>
        </w:rPr>
        <w:t>и активное восстановление</w:t>
      </w:r>
      <w:r w:rsidRPr="00905AE3">
        <w:rPr>
          <w:kern w:val="22"/>
          <w:szCs w:val="22"/>
        </w:rPr>
        <w:t>] [</w:t>
      </w:r>
      <w:r w:rsidRPr="00905AE3">
        <w:rPr>
          <w:b/>
          <w:szCs w:val="22"/>
        </w:rPr>
        <w:t>на основе прав человека</w:t>
      </w:r>
      <w:r w:rsidRPr="00905AE3">
        <w:rPr>
          <w:b/>
          <w:kern w:val="22"/>
          <w:szCs w:val="22"/>
        </w:rPr>
        <w:t xml:space="preserve">, </w:t>
      </w:r>
      <w:r w:rsidRPr="00905AE3">
        <w:rPr>
          <w:b/>
          <w:szCs w:val="22"/>
        </w:rPr>
        <w:t>равноправия, гендерной справедливости и устойчивости</w:t>
      </w:r>
      <w:r w:rsidRPr="00905AE3">
        <w:rPr>
          <w:kern w:val="22"/>
          <w:szCs w:val="22"/>
        </w:rPr>
        <w:t xml:space="preserve"> [[</w:t>
      </w:r>
      <w:r w:rsidRPr="00905AE3">
        <w:rPr>
          <w:b/>
          <w:kern w:val="22"/>
          <w:szCs w:val="22"/>
        </w:rPr>
        <w:t>увеличение</w:t>
      </w:r>
      <w:r w:rsidRPr="00905AE3">
        <w:rPr>
          <w:kern w:val="22"/>
          <w:szCs w:val="22"/>
        </w:rPr>
        <w:t>]</w:t>
      </w:r>
      <w:r w:rsidRPr="00905AE3">
        <w:rPr>
          <w:b/>
          <w:kern w:val="22"/>
          <w:szCs w:val="22"/>
        </w:rPr>
        <w:t>[при устойчивом][ и обеспечение][ путем улучшения]</w:t>
      </w:r>
      <w:r w:rsidRPr="00905AE3">
        <w:rPr>
          <w:kern w:val="22"/>
          <w:szCs w:val="22"/>
        </w:rPr>
        <w:t>[</w:t>
      </w:r>
      <w:r w:rsidRPr="00905AE3">
        <w:rPr>
          <w:b/>
          <w:kern w:val="22"/>
          <w:szCs w:val="22"/>
        </w:rPr>
        <w:t>целостность экосистем, устойчивая</w:t>
      </w:r>
      <w:r w:rsidRPr="00905AE3">
        <w:rPr>
          <w:kern w:val="22"/>
          <w:szCs w:val="22"/>
        </w:rPr>
        <w:t xml:space="preserve">][их </w:t>
      </w:r>
      <w:r w:rsidRPr="00905AE3">
        <w:rPr>
          <w:b/>
          <w:kern w:val="22"/>
          <w:szCs w:val="22"/>
        </w:rPr>
        <w:t>долгосрочная</w:t>
      </w:r>
      <w:r w:rsidRPr="00905AE3">
        <w:rPr>
          <w:kern w:val="22"/>
          <w:szCs w:val="22"/>
        </w:rPr>
        <w:t xml:space="preserve"> [производительность][</w:t>
      </w:r>
      <w:r w:rsidRPr="00905AE3">
        <w:rPr>
          <w:rFonts w:eastAsia="Arial"/>
          <w:b/>
          <w:szCs w:val="22"/>
        </w:rPr>
        <w:t>в соответствии с подходом экологической ответственности</w:t>
      </w:r>
      <w:r w:rsidRPr="00905AE3">
        <w:rPr>
          <w:kern w:val="22"/>
          <w:szCs w:val="22"/>
        </w:rPr>
        <w:t>] и [</w:t>
      </w:r>
      <w:r w:rsidRPr="00905AE3">
        <w:rPr>
          <w:b/>
          <w:kern w:val="22"/>
          <w:szCs w:val="22"/>
        </w:rPr>
        <w:t>повышение</w:t>
      </w:r>
      <w:r w:rsidRPr="00905AE3">
        <w:rPr>
          <w:kern w:val="22"/>
          <w:szCs w:val="22"/>
        </w:rPr>
        <w:t>] устойчивость [</w:t>
      </w:r>
      <w:r w:rsidRPr="00905AE3">
        <w:rPr>
          <w:rFonts w:eastAsia="Arial"/>
          <w:b/>
          <w:bCs/>
          <w:szCs w:val="22"/>
        </w:rPr>
        <w:t>повышают устойчивость, поддерживая при этом местные фермерские семеноводческие хозяйства и защищая права мелких производителей продовольствия, в частности коренных народов и местных общин, женщин, скотоводов и рыбаков, и обеспечивая их безопасное владение землей, водой и морем</w:t>
      </w:r>
      <w:r w:rsidRPr="00905AE3">
        <w:rPr>
          <w:kern w:val="22"/>
          <w:szCs w:val="22"/>
        </w:rPr>
        <w:t>] [</w:t>
      </w:r>
      <w:r w:rsidRPr="00905AE3">
        <w:rPr>
          <w:b/>
          <w:kern w:val="22"/>
          <w:szCs w:val="22"/>
        </w:rPr>
        <w:t>а также их роль в целостности экосистем и связности</w:t>
      </w:r>
      <w:r w:rsidRPr="00905AE3">
        <w:rPr>
          <w:kern w:val="22"/>
          <w:szCs w:val="22"/>
        </w:rPr>
        <w:t>] [этих производственных систем] [</w:t>
      </w:r>
      <w:r w:rsidRPr="00905AE3">
        <w:rPr>
          <w:b/>
          <w:kern w:val="22"/>
          <w:szCs w:val="22"/>
        </w:rPr>
        <w:t>и содействие улучшению состояния экосистем</w:t>
      </w:r>
      <w:r w:rsidRPr="00905AE3">
        <w:rPr>
          <w:kern w:val="22"/>
          <w:szCs w:val="22"/>
        </w:rPr>
        <w:t>] [</w:t>
      </w:r>
      <w:r w:rsidRPr="00905AE3">
        <w:rPr>
          <w:rFonts w:eastAsia="Arial"/>
          <w:b/>
          <w:szCs w:val="22"/>
        </w:rPr>
        <w:t xml:space="preserve">по отношению к коренным народам и местным общинам и их территориям, в частности, в отношении их местных и устойчивых семян / </w:t>
      </w:r>
      <w:r w:rsidRPr="00905AE3">
        <w:rPr>
          <w:rFonts w:eastAsia="Arial"/>
          <w:b/>
          <w:bCs/>
          <w:szCs w:val="22"/>
        </w:rPr>
        <w:t>при сохранении или соответствующем повышении</w:t>
      </w:r>
      <w:r w:rsidRPr="00905AE3">
        <w:rPr>
          <w:rFonts w:eastAsia="Arial"/>
          <w:bCs/>
          <w:szCs w:val="22"/>
        </w:rPr>
        <w:t xml:space="preserve"> </w:t>
      </w:r>
      <w:r w:rsidRPr="00905AE3">
        <w:rPr>
          <w:rFonts w:eastAsia="Arial"/>
          <w:b/>
          <w:bCs/>
          <w:szCs w:val="22"/>
        </w:rPr>
        <w:t xml:space="preserve">устойчивой </w:t>
      </w:r>
      <w:r w:rsidRPr="00905AE3">
        <w:rPr>
          <w:b/>
          <w:kern w:val="22"/>
          <w:szCs w:val="22"/>
        </w:rPr>
        <w:t>производительности</w:t>
      </w:r>
      <w:r w:rsidRPr="00905AE3">
        <w:rPr>
          <w:kern w:val="22"/>
          <w:szCs w:val="22"/>
        </w:rPr>
        <w:t xml:space="preserve">] </w:t>
      </w:r>
      <w:r w:rsidRPr="00905AE3">
        <w:rPr>
          <w:b/>
          <w:kern w:val="22"/>
          <w:szCs w:val="22"/>
        </w:rPr>
        <w:t>[для борьбы с изменением климат</w:t>
      </w:r>
      <w:r w:rsidRPr="00905AE3">
        <w:rPr>
          <w:kern w:val="22"/>
          <w:szCs w:val="22"/>
        </w:rPr>
        <w:t xml:space="preserve">а/ и </w:t>
      </w:r>
      <w:r w:rsidRPr="00905AE3">
        <w:rPr>
          <w:b/>
          <w:szCs w:val="22"/>
        </w:rPr>
        <w:t>выделения не менее 20% площадей под местную или разнообразную растительность</w:t>
      </w:r>
      <w:r w:rsidRPr="00905AE3">
        <w:rPr>
          <w:kern w:val="22"/>
          <w:szCs w:val="22"/>
        </w:rPr>
        <w:t>][</w:t>
      </w:r>
      <w:r w:rsidRPr="00905AE3">
        <w:rPr>
          <w:b/>
          <w:kern w:val="22"/>
          <w:szCs w:val="22"/>
        </w:rPr>
        <w:t>сокращения послеуборочных потерь и содействия восстановлению опылителей и плодородия почвы</w:t>
      </w:r>
      <w:r w:rsidRPr="00905AE3">
        <w:rPr>
          <w:kern w:val="22"/>
          <w:szCs w:val="22"/>
        </w:rPr>
        <w:t>]</w:t>
      </w:r>
      <w:r w:rsidRPr="003A67C7">
        <w:rPr>
          <w:kern w:val="22"/>
          <w:szCs w:val="22"/>
        </w:rPr>
        <w:t xml:space="preserve"> </w:t>
      </w:r>
      <w:r w:rsidRPr="00905AE3">
        <w:rPr>
          <w:kern w:val="22"/>
          <w:szCs w:val="22"/>
        </w:rPr>
        <w:t>[</w:t>
      </w:r>
      <w:r w:rsidRPr="00905AE3">
        <w:rPr>
          <w:b/>
          <w:bCs/>
          <w:kern w:val="22"/>
          <w:szCs w:val="22"/>
        </w:rPr>
        <w:t>сведение к минимуму негативного воздействия на дикие виды и естественные места обитания</w:t>
      </w:r>
      <w:r w:rsidRPr="00905AE3">
        <w:rPr>
          <w:kern w:val="22"/>
          <w:szCs w:val="22"/>
        </w:rPr>
        <w:t>][</w:t>
      </w:r>
      <w:r w:rsidRPr="00905AE3">
        <w:rPr>
          <w:b/>
          <w:szCs w:val="22"/>
        </w:rPr>
        <w:t xml:space="preserve"> с помощью коренных, традиционных и местных сортов</w:t>
      </w:r>
      <w:r w:rsidRPr="00905AE3">
        <w:rPr>
          <w:kern w:val="22"/>
          <w:szCs w:val="22"/>
        </w:rPr>
        <w:t>] [</w:t>
      </w:r>
      <w:r w:rsidRPr="00905AE3">
        <w:rPr>
          <w:b/>
          <w:bCs/>
          <w:szCs w:val="22"/>
        </w:rPr>
        <w:t>с помощью агроэкологических подходов и систем питания коренных народов, обеспечивающих положительное взаимодействие с биоразнообразием, при постепенном отказе от всех неустойчивых форм производства, таких как системы, основанные на монокультурном производстве, а также на использовании агрохимикатов и чрезмерных природных удобрений</w:t>
      </w:r>
      <w:r w:rsidRPr="00905AE3">
        <w:rPr>
          <w:kern w:val="22"/>
          <w:szCs w:val="22"/>
        </w:rPr>
        <w:t>] [</w:t>
      </w:r>
      <w:r w:rsidRPr="00905AE3">
        <w:rPr>
          <w:b/>
          <w:szCs w:val="22"/>
        </w:rPr>
        <w:t xml:space="preserve">в частности, за счет применения агроэкологии и экосистемного подхода к рыболовству, сокращения вдвое </w:t>
      </w:r>
      <w:r w:rsidRPr="00905AE3">
        <w:rPr>
          <w:b/>
          <w:kern w:val="22"/>
          <w:szCs w:val="22"/>
        </w:rPr>
        <w:t>послеуборочных потерь</w:t>
      </w:r>
      <w:r w:rsidRPr="00905AE3">
        <w:rPr>
          <w:b/>
          <w:szCs w:val="22"/>
        </w:rPr>
        <w:t>, а также защиты и содействия восстановлению опылителей и организмов, критически важных для плодородия почв</w:t>
      </w:r>
      <w:r w:rsidRPr="00905AE3">
        <w:rPr>
          <w:kern w:val="22"/>
          <w:szCs w:val="22"/>
        </w:rPr>
        <w:t>].</w:t>
      </w:r>
    </w:p>
    <w:p w14:paraId="0EC037C5" w14:textId="77777777" w:rsidR="002E66B5" w:rsidRPr="00905AE3" w:rsidRDefault="002E66B5" w:rsidP="0049160E">
      <w:pPr>
        <w:keepNext/>
        <w:spacing w:before="240" w:after="240"/>
        <w:jc w:val="center"/>
        <w:rPr>
          <w:b/>
          <w:szCs w:val="22"/>
        </w:rPr>
      </w:pPr>
      <w:r w:rsidRPr="00905AE3">
        <w:rPr>
          <w:b/>
          <w:szCs w:val="22"/>
        </w:rPr>
        <w:t>ПРЕДЛОЖЕНИЯ СТОРОН</w:t>
      </w:r>
    </w:p>
    <w:p w14:paraId="7F283DA1" w14:textId="77777777" w:rsidR="002E66B5" w:rsidRPr="00905AE3" w:rsidRDefault="002E66B5" w:rsidP="0049160E">
      <w:pPr>
        <w:spacing w:before="120" w:after="120"/>
        <w:rPr>
          <w:kern w:val="22"/>
          <w:szCs w:val="22"/>
        </w:rPr>
      </w:pPr>
      <w:r w:rsidRPr="00905AE3">
        <w:rPr>
          <w:rFonts w:eastAsia="Arial"/>
          <w:b/>
          <w:bCs/>
          <w:szCs w:val="22"/>
          <w:u w:val="single"/>
        </w:rPr>
        <w:t>Аргентина</w:t>
      </w:r>
      <w:r w:rsidRPr="00905AE3">
        <w:rPr>
          <w:rFonts w:eastAsia="Arial"/>
          <w:bCs/>
          <w:szCs w:val="22"/>
        </w:rPr>
        <w:t xml:space="preserve">: </w:t>
      </w:r>
      <w:r w:rsidRPr="00905AE3">
        <w:rPr>
          <w:kern w:val="22"/>
          <w:szCs w:val="22"/>
        </w:rPr>
        <w:t xml:space="preserve">Обеспечение устойчивого управления </w:t>
      </w:r>
      <w:r w:rsidRPr="00905AE3">
        <w:rPr>
          <w:strike/>
          <w:kern w:val="22"/>
          <w:szCs w:val="22"/>
        </w:rPr>
        <w:t>всеми</w:t>
      </w:r>
      <w:r w:rsidRPr="00905AE3">
        <w:rPr>
          <w:kern w:val="22"/>
          <w:szCs w:val="22"/>
        </w:rPr>
        <w:t xml:space="preserve"> сельскохозяйственными, аквакультурными и лесными угодьями, в частности путем </w:t>
      </w:r>
      <w:r w:rsidRPr="00905AE3">
        <w:rPr>
          <w:rFonts w:eastAsia="Arial"/>
          <w:b/>
          <w:bCs/>
          <w:szCs w:val="22"/>
        </w:rPr>
        <w:t>внедрения экосистемного подхода</w:t>
      </w:r>
      <w:r w:rsidRPr="00905AE3">
        <w:rPr>
          <w:b/>
          <w:strike/>
          <w:kern w:val="22"/>
          <w:szCs w:val="22"/>
        </w:rPr>
        <w:t xml:space="preserve"> </w:t>
      </w:r>
      <w:r w:rsidRPr="00905AE3">
        <w:rPr>
          <w:strike/>
          <w:kern w:val="22"/>
          <w:szCs w:val="22"/>
        </w:rPr>
        <w:t>сохранения и рационального использования биоразнообразия</w:t>
      </w:r>
      <w:r w:rsidRPr="00905AE3">
        <w:rPr>
          <w:kern w:val="22"/>
          <w:szCs w:val="22"/>
        </w:rPr>
        <w:t>, повышающего производительность и устойчивость этих производственных систем.</w:t>
      </w:r>
    </w:p>
    <w:p w14:paraId="45D14B1D" w14:textId="77777777" w:rsidR="002E66B5" w:rsidRPr="00905AE3" w:rsidRDefault="002E66B5" w:rsidP="0049160E">
      <w:pPr>
        <w:spacing w:before="120" w:after="120"/>
        <w:rPr>
          <w:kern w:val="22"/>
          <w:szCs w:val="22"/>
        </w:rPr>
      </w:pPr>
      <w:r w:rsidRPr="00905AE3">
        <w:rPr>
          <w:b/>
          <w:kern w:val="22"/>
          <w:szCs w:val="22"/>
          <w:u w:val="single"/>
        </w:rPr>
        <w:t>Австралия</w:t>
      </w:r>
      <w:r w:rsidRPr="00905AE3">
        <w:rPr>
          <w:kern w:val="22"/>
          <w:szCs w:val="22"/>
        </w:rPr>
        <w:t xml:space="preserve">: </w:t>
      </w:r>
      <w:r w:rsidRPr="00905AE3">
        <w:rPr>
          <w:strike/>
          <w:kern w:val="22"/>
          <w:szCs w:val="22"/>
        </w:rPr>
        <w:t>Обеспечение</w:t>
      </w:r>
      <w:r w:rsidRPr="00905AE3">
        <w:rPr>
          <w:kern w:val="22"/>
          <w:szCs w:val="22"/>
        </w:rPr>
        <w:t xml:space="preserve"> Устойчивое управление </w:t>
      </w:r>
      <w:r w:rsidRPr="00905AE3">
        <w:rPr>
          <w:strike/>
          <w:kern w:val="22"/>
          <w:szCs w:val="22"/>
        </w:rPr>
        <w:t>всеми</w:t>
      </w:r>
      <w:r w:rsidRPr="00905AE3">
        <w:rPr>
          <w:kern w:val="22"/>
          <w:szCs w:val="22"/>
        </w:rPr>
        <w:t xml:space="preserve"> сельскохозяйственными, аквакультурными и лесными угодьями, в частности путем сохранения и рационального использования биоразнообразия</w:t>
      </w:r>
      <w:r w:rsidRPr="00905AE3">
        <w:rPr>
          <w:strike/>
          <w:kern w:val="22"/>
          <w:szCs w:val="22"/>
        </w:rPr>
        <w:t xml:space="preserve"> повышения производительности и устойчивости этих производственных систем, </w:t>
      </w:r>
      <w:r w:rsidRPr="00905AE3">
        <w:rPr>
          <w:b/>
          <w:kern w:val="22"/>
          <w:szCs w:val="22"/>
        </w:rPr>
        <w:t>и</w:t>
      </w:r>
      <w:r w:rsidRPr="00905AE3">
        <w:rPr>
          <w:b/>
          <w:bCs/>
          <w:kern w:val="22"/>
          <w:szCs w:val="22"/>
        </w:rPr>
        <w:t xml:space="preserve"> сведение к минимуму негативного воздействия на дикие виды и естественные места обитания</w:t>
      </w:r>
      <w:r w:rsidRPr="00905AE3">
        <w:rPr>
          <w:kern w:val="22"/>
          <w:szCs w:val="22"/>
        </w:rPr>
        <w:t>.</w:t>
      </w:r>
    </w:p>
    <w:p w14:paraId="093B7AAB" w14:textId="77777777" w:rsidR="002E66B5" w:rsidRPr="00905AE3" w:rsidRDefault="002E66B5" w:rsidP="0049160E">
      <w:pPr>
        <w:spacing w:before="120" w:after="120"/>
        <w:rPr>
          <w:rFonts w:eastAsia="Arial"/>
          <w:bCs/>
          <w:szCs w:val="22"/>
        </w:rPr>
      </w:pPr>
      <w:r w:rsidRPr="00905AE3">
        <w:rPr>
          <w:rFonts w:eastAsia="Arial"/>
          <w:b/>
          <w:bCs/>
          <w:szCs w:val="22"/>
          <w:u w:val="single"/>
        </w:rPr>
        <w:t>Боливия (Многонациональное Государство)</w:t>
      </w:r>
      <w:r w:rsidRPr="00905AE3">
        <w:rPr>
          <w:rFonts w:eastAsia="Arial"/>
          <w:bCs/>
          <w:szCs w:val="22"/>
        </w:rPr>
        <w:t xml:space="preserve">: Обеспечение устойчивого и справедливого управления всеми сельскохозяйственными, </w:t>
      </w:r>
      <w:r w:rsidRPr="00905AE3">
        <w:rPr>
          <w:rFonts w:eastAsia="Arial"/>
          <w:b/>
          <w:bCs/>
          <w:szCs w:val="22"/>
        </w:rPr>
        <w:t>рыболовными</w:t>
      </w:r>
      <w:r w:rsidRPr="00905AE3">
        <w:rPr>
          <w:rFonts w:eastAsia="Arial"/>
          <w:bCs/>
          <w:szCs w:val="22"/>
        </w:rPr>
        <w:t xml:space="preserve">, аквакультурными и лесными угодьями </w:t>
      </w:r>
      <w:r w:rsidRPr="00905AE3">
        <w:rPr>
          <w:rFonts w:eastAsia="Arial"/>
          <w:b/>
          <w:bCs/>
          <w:szCs w:val="22"/>
        </w:rPr>
        <w:t>и в целом различными взаимосвязанными производственными системами, созданными человеком,</w:t>
      </w:r>
      <w:r w:rsidRPr="00905AE3">
        <w:rPr>
          <w:rFonts w:eastAsia="Arial"/>
          <w:bCs/>
          <w:szCs w:val="22"/>
        </w:rPr>
        <w:t xml:space="preserve"> </w:t>
      </w:r>
      <w:r w:rsidRPr="00905AE3">
        <w:rPr>
          <w:rFonts w:eastAsia="Arial"/>
          <w:b/>
          <w:bCs/>
          <w:szCs w:val="22"/>
        </w:rPr>
        <w:t>в частности с помощью агроэкологических подходов, экосистемных подходов и продовольственных систем коренных народов</w:t>
      </w:r>
      <w:r w:rsidRPr="00905AE3">
        <w:rPr>
          <w:rFonts w:eastAsia="Arial"/>
          <w:bCs/>
          <w:szCs w:val="22"/>
        </w:rPr>
        <w:t xml:space="preserve">, которые </w:t>
      </w:r>
      <w:r w:rsidRPr="00905AE3">
        <w:rPr>
          <w:rFonts w:eastAsia="Arial"/>
          <w:b/>
          <w:bCs/>
          <w:szCs w:val="22"/>
        </w:rPr>
        <w:t>сохраняют, восстанавливают и устойчиво используют</w:t>
      </w:r>
      <w:r w:rsidRPr="00905AE3">
        <w:rPr>
          <w:rFonts w:eastAsia="Arial"/>
          <w:bCs/>
          <w:szCs w:val="22"/>
        </w:rPr>
        <w:t xml:space="preserve"> биоразнообразие in situ и </w:t>
      </w:r>
      <w:r w:rsidRPr="00905AE3">
        <w:rPr>
          <w:rFonts w:eastAsia="Arial"/>
          <w:b/>
          <w:bCs/>
          <w:szCs w:val="22"/>
        </w:rPr>
        <w:t xml:space="preserve">повышают устойчивость, поддерживая при этом местные фермерские семеноводческие хозяйства и защищая права мелких </w:t>
      </w:r>
      <w:r w:rsidRPr="00905AE3">
        <w:rPr>
          <w:rFonts w:eastAsia="Arial"/>
          <w:b/>
          <w:bCs/>
          <w:szCs w:val="22"/>
        </w:rPr>
        <w:lastRenderedPageBreak/>
        <w:t>производителей продовольствия, в частности коренных народов и местных общин, женщин, скотоводов и рыбаков, и обеспечивая их безопасное владение земельными, водными и морскими ресурсами.</w:t>
      </w:r>
    </w:p>
    <w:p w14:paraId="49DDB183" w14:textId="77777777" w:rsidR="002E66B5" w:rsidRPr="00905AE3" w:rsidRDefault="002E66B5" w:rsidP="0049160E">
      <w:pPr>
        <w:spacing w:before="120" w:after="120"/>
        <w:rPr>
          <w:szCs w:val="22"/>
        </w:rPr>
      </w:pPr>
      <w:r w:rsidRPr="00905AE3">
        <w:rPr>
          <w:b/>
          <w:szCs w:val="22"/>
          <w:u w:val="single"/>
        </w:rPr>
        <w:t>Бразилия</w:t>
      </w:r>
      <w:r w:rsidRPr="00905AE3">
        <w:rPr>
          <w:szCs w:val="22"/>
        </w:rPr>
        <w:t xml:space="preserve">: </w:t>
      </w:r>
      <w:r w:rsidRPr="00905AE3">
        <w:rPr>
          <w:b/>
          <w:szCs w:val="22"/>
        </w:rPr>
        <w:t>Повышение устойчивости</w:t>
      </w:r>
      <w:r w:rsidRPr="00905AE3">
        <w:rPr>
          <w:kern w:val="22"/>
          <w:szCs w:val="22"/>
        </w:rPr>
        <w:t xml:space="preserve"> сельскохозяйственных, аквакультурных и лесных угодий </w:t>
      </w:r>
      <w:r w:rsidRPr="00905AE3">
        <w:rPr>
          <w:strike/>
          <w:kern w:val="22"/>
          <w:szCs w:val="22"/>
        </w:rPr>
        <w:t>в частности путем сохранения и рационального использования биоразнообразия, повышения</w:t>
      </w:r>
      <w:r w:rsidRPr="00905AE3">
        <w:rPr>
          <w:strike/>
          <w:szCs w:val="22"/>
        </w:rPr>
        <w:t xml:space="preserve"> </w:t>
      </w:r>
      <w:r w:rsidRPr="00905AE3">
        <w:rPr>
          <w:szCs w:val="22"/>
        </w:rPr>
        <w:t xml:space="preserve">путем </w:t>
      </w:r>
      <w:r w:rsidRPr="00905AE3">
        <w:rPr>
          <w:b/>
          <w:szCs w:val="22"/>
        </w:rPr>
        <w:t>улучшения</w:t>
      </w:r>
      <w:r w:rsidRPr="00905AE3">
        <w:rPr>
          <w:szCs w:val="22"/>
        </w:rPr>
        <w:t xml:space="preserve"> </w:t>
      </w:r>
      <w:r w:rsidRPr="00905AE3">
        <w:rPr>
          <w:kern w:val="22"/>
          <w:szCs w:val="22"/>
        </w:rPr>
        <w:t xml:space="preserve">производительности </w:t>
      </w:r>
      <w:r w:rsidRPr="00905AE3">
        <w:rPr>
          <w:szCs w:val="22"/>
        </w:rPr>
        <w:t xml:space="preserve">и устойчивости этих производственных систем </w:t>
      </w:r>
      <w:r w:rsidRPr="00905AE3">
        <w:rPr>
          <w:b/>
          <w:szCs w:val="22"/>
        </w:rPr>
        <w:t>и выделения не менее 20% площадей под местную или разнообразную растительность</w:t>
      </w:r>
      <w:r w:rsidRPr="00905AE3">
        <w:rPr>
          <w:szCs w:val="22"/>
        </w:rPr>
        <w:t>.</w:t>
      </w:r>
    </w:p>
    <w:p w14:paraId="58EFBBB1" w14:textId="77777777" w:rsidR="002E66B5" w:rsidRPr="00905AE3" w:rsidRDefault="002E66B5" w:rsidP="0049160E">
      <w:pPr>
        <w:rPr>
          <w:b/>
          <w:bCs/>
          <w:szCs w:val="22"/>
          <w:u w:val="single"/>
        </w:rPr>
      </w:pPr>
      <w:r w:rsidRPr="00905AE3">
        <w:rPr>
          <w:b/>
          <w:bCs/>
          <w:szCs w:val="22"/>
          <w:u w:val="single"/>
        </w:rPr>
        <w:t>Колумбия</w:t>
      </w:r>
      <w:r w:rsidRPr="00905AE3">
        <w:rPr>
          <w:bCs/>
          <w:szCs w:val="22"/>
        </w:rPr>
        <w:t xml:space="preserve">: </w:t>
      </w:r>
      <w:r w:rsidRPr="00905AE3">
        <w:rPr>
          <w:kern w:val="22"/>
          <w:szCs w:val="22"/>
        </w:rPr>
        <w:t xml:space="preserve">Обеспечение устойчивого управления </w:t>
      </w:r>
      <w:r w:rsidRPr="00905AE3">
        <w:rPr>
          <w:strike/>
          <w:kern w:val="22"/>
          <w:szCs w:val="22"/>
        </w:rPr>
        <w:t>всеми</w:t>
      </w:r>
      <w:r w:rsidRPr="00905AE3">
        <w:rPr>
          <w:kern w:val="22"/>
          <w:szCs w:val="22"/>
        </w:rPr>
        <w:t xml:space="preserve"> </w:t>
      </w:r>
      <w:r w:rsidRPr="00905AE3">
        <w:rPr>
          <w:b/>
          <w:kern w:val="22"/>
          <w:szCs w:val="22"/>
        </w:rPr>
        <w:t xml:space="preserve">территориями, пригодными </w:t>
      </w:r>
      <w:r w:rsidRPr="00905AE3">
        <w:rPr>
          <w:kern w:val="22"/>
          <w:szCs w:val="22"/>
        </w:rPr>
        <w:t xml:space="preserve">для сельского хозяйства, аквакультуры, животноводства и лесного хозяйства, в частности путем сохранения и </w:t>
      </w:r>
      <w:r w:rsidRPr="00905AE3">
        <w:rPr>
          <w:rFonts w:eastAsia="Arial"/>
          <w:bCs/>
          <w:szCs w:val="22"/>
        </w:rPr>
        <w:t>рационального</w:t>
      </w:r>
      <w:r w:rsidRPr="00905AE3">
        <w:rPr>
          <w:kern w:val="22"/>
          <w:szCs w:val="22"/>
        </w:rPr>
        <w:t xml:space="preserve"> использования биоразнообразия, </w:t>
      </w:r>
      <w:r w:rsidRPr="00905AE3">
        <w:rPr>
          <w:b/>
          <w:kern w:val="22"/>
          <w:szCs w:val="22"/>
        </w:rPr>
        <w:t>реконверсии сельского хозяйства и ландшафтных подходов,</w:t>
      </w:r>
      <w:r w:rsidRPr="00905AE3">
        <w:rPr>
          <w:kern w:val="22"/>
          <w:szCs w:val="22"/>
        </w:rPr>
        <w:t xml:space="preserve"> повышения </w:t>
      </w:r>
      <w:r w:rsidRPr="00905AE3">
        <w:rPr>
          <w:b/>
          <w:kern w:val="22"/>
          <w:szCs w:val="22"/>
        </w:rPr>
        <w:t>целостности экосистем,</w:t>
      </w:r>
      <w:r w:rsidRPr="00905AE3">
        <w:rPr>
          <w:kern w:val="22"/>
          <w:szCs w:val="22"/>
        </w:rPr>
        <w:t xml:space="preserve"> </w:t>
      </w:r>
      <w:r w:rsidRPr="00905AE3">
        <w:rPr>
          <w:b/>
          <w:kern w:val="22"/>
          <w:szCs w:val="22"/>
        </w:rPr>
        <w:t>устойчивой</w:t>
      </w:r>
      <w:r w:rsidRPr="00905AE3">
        <w:rPr>
          <w:kern w:val="22"/>
          <w:szCs w:val="22"/>
        </w:rPr>
        <w:t xml:space="preserve"> производительности и </w:t>
      </w:r>
      <w:r w:rsidRPr="00905AE3">
        <w:rPr>
          <w:b/>
          <w:kern w:val="22"/>
          <w:szCs w:val="22"/>
        </w:rPr>
        <w:t>жизнеспособности</w:t>
      </w:r>
      <w:r w:rsidRPr="00905AE3">
        <w:rPr>
          <w:kern w:val="22"/>
          <w:szCs w:val="22"/>
        </w:rPr>
        <w:t xml:space="preserve"> этих производственных систем.</w:t>
      </w:r>
    </w:p>
    <w:p w14:paraId="00004B9F" w14:textId="77777777" w:rsidR="002E66B5" w:rsidRPr="00905AE3" w:rsidRDefault="002E66B5" w:rsidP="0049160E">
      <w:pPr>
        <w:pStyle w:val="Para3"/>
        <w:numPr>
          <w:ilvl w:val="0"/>
          <w:numId w:val="0"/>
        </w:numPr>
        <w:suppressLineNumbers/>
        <w:tabs>
          <w:tab w:val="clear" w:pos="1980"/>
        </w:tabs>
        <w:suppressAutoHyphens/>
        <w:spacing w:before="120" w:after="120"/>
        <w:rPr>
          <w:rFonts w:eastAsia="Arial"/>
          <w:bCs/>
          <w:szCs w:val="22"/>
        </w:rPr>
      </w:pPr>
      <w:r w:rsidRPr="00905AE3">
        <w:rPr>
          <w:rFonts w:eastAsia="Arial"/>
          <w:b/>
          <w:bCs/>
          <w:szCs w:val="22"/>
          <w:u w:val="single"/>
        </w:rPr>
        <w:t>Кот-д'Ивуар</w:t>
      </w:r>
      <w:r w:rsidRPr="00905AE3">
        <w:rPr>
          <w:rFonts w:eastAsia="Arial"/>
          <w:bCs/>
          <w:szCs w:val="22"/>
        </w:rPr>
        <w:t xml:space="preserve">: </w:t>
      </w:r>
      <w:r w:rsidRPr="00905AE3">
        <w:rPr>
          <w:rFonts w:eastAsia="Arial"/>
          <w:b/>
          <w:bCs/>
          <w:szCs w:val="22"/>
        </w:rPr>
        <w:t>Увеличение объема продукции</w:t>
      </w:r>
      <w:r w:rsidRPr="00905AE3">
        <w:rPr>
          <w:rFonts w:eastAsia="Arial"/>
          <w:bCs/>
          <w:szCs w:val="22"/>
        </w:rPr>
        <w:t xml:space="preserve"> </w:t>
      </w:r>
      <w:r w:rsidRPr="00905AE3">
        <w:rPr>
          <w:kern w:val="22"/>
          <w:szCs w:val="22"/>
        </w:rPr>
        <w:t>сельскохозяйственных, аквакультурных и лесных угодий</w:t>
      </w:r>
      <w:r w:rsidRPr="00905AE3">
        <w:rPr>
          <w:rFonts w:eastAsia="Arial"/>
          <w:bCs/>
          <w:szCs w:val="22"/>
        </w:rPr>
        <w:t xml:space="preserve"> </w:t>
      </w:r>
      <w:r w:rsidRPr="00905AE3">
        <w:rPr>
          <w:strike/>
          <w:kern w:val="22"/>
          <w:szCs w:val="22"/>
        </w:rPr>
        <w:t>в частности путем сохранения и рационального использования биоразнообразия, повышения производительности</w:t>
      </w:r>
      <w:r w:rsidRPr="00905AE3">
        <w:rPr>
          <w:rFonts w:eastAsia="Arial"/>
          <w:b/>
          <w:bCs/>
          <w:szCs w:val="22"/>
        </w:rPr>
        <w:t xml:space="preserve"> пропорционально потребностям населения при сохранении или соответствующем повышении</w:t>
      </w:r>
      <w:r w:rsidRPr="00905AE3">
        <w:rPr>
          <w:rFonts w:eastAsia="Arial"/>
          <w:bCs/>
          <w:szCs w:val="22"/>
        </w:rPr>
        <w:t xml:space="preserve"> </w:t>
      </w:r>
      <w:r w:rsidRPr="00905AE3">
        <w:rPr>
          <w:rFonts w:eastAsia="Arial"/>
          <w:b/>
          <w:bCs/>
          <w:szCs w:val="22"/>
        </w:rPr>
        <w:t xml:space="preserve">устойчивой </w:t>
      </w:r>
      <w:r w:rsidRPr="00905AE3">
        <w:rPr>
          <w:b/>
          <w:kern w:val="22"/>
          <w:szCs w:val="22"/>
        </w:rPr>
        <w:t>производительности</w:t>
      </w:r>
      <w:r w:rsidRPr="00905AE3">
        <w:rPr>
          <w:rFonts w:eastAsia="Arial"/>
          <w:b/>
          <w:bCs/>
          <w:szCs w:val="22"/>
        </w:rPr>
        <w:t xml:space="preserve"> и </w:t>
      </w:r>
      <w:r w:rsidRPr="00905AE3">
        <w:rPr>
          <w:b/>
          <w:kern w:val="22"/>
          <w:szCs w:val="22"/>
        </w:rPr>
        <w:t>жизнеспособности</w:t>
      </w:r>
      <w:r w:rsidRPr="00905AE3">
        <w:rPr>
          <w:kern w:val="22"/>
          <w:szCs w:val="22"/>
        </w:rPr>
        <w:t xml:space="preserve"> </w:t>
      </w:r>
      <w:r w:rsidRPr="00905AE3">
        <w:rPr>
          <w:rFonts w:eastAsia="Arial"/>
          <w:bCs/>
          <w:szCs w:val="22"/>
        </w:rPr>
        <w:t>этих производственных систем.</w:t>
      </w:r>
    </w:p>
    <w:p w14:paraId="2661CFD5" w14:textId="77777777" w:rsidR="002E66B5" w:rsidRPr="00905AE3" w:rsidRDefault="002E66B5" w:rsidP="0049160E">
      <w:pPr>
        <w:rPr>
          <w:rFonts w:eastAsia="Arial"/>
          <w:bCs/>
          <w:szCs w:val="22"/>
        </w:rPr>
      </w:pPr>
      <w:r w:rsidRPr="00905AE3">
        <w:rPr>
          <w:rFonts w:eastAsia="Arial"/>
          <w:b/>
          <w:bCs/>
          <w:szCs w:val="22"/>
          <w:u w:val="single"/>
        </w:rPr>
        <w:t>Эквадор</w:t>
      </w:r>
      <w:r w:rsidRPr="00905AE3">
        <w:rPr>
          <w:rFonts w:eastAsia="Arial"/>
          <w:bCs/>
          <w:szCs w:val="22"/>
        </w:rPr>
        <w:t xml:space="preserve">: </w:t>
      </w:r>
      <w:r w:rsidRPr="00905AE3">
        <w:rPr>
          <w:strike/>
          <w:kern w:val="22"/>
          <w:szCs w:val="22"/>
        </w:rPr>
        <w:t>Обеспечение</w:t>
      </w:r>
      <w:r w:rsidRPr="00905AE3">
        <w:rPr>
          <w:rFonts w:eastAsia="Arial"/>
          <w:bCs/>
          <w:szCs w:val="22"/>
        </w:rPr>
        <w:t xml:space="preserve"> </w:t>
      </w:r>
      <w:r w:rsidRPr="00905AE3">
        <w:rPr>
          <w:rFonts w:eastAsia="Arial"/>
          <w:b/>
          <w:bCs/>
          <w:szCs w:val="22"/>
        </w:rPr>
        <w:t>Содействие устойчивому управлению x%</w:t>
      </w:r>
      <w:r w:rsidRPr="00905AE3">
        <w:rPr>
          <w:rFonts w:eastAsia="Arial"/>
          <w:bCs/>
          <w:szCs w:val="22"/>
        </w:rPr>
        <w:t xml:space="preserve"> </w:t>
      </w:r>
      <w:r w:rsidRPr="00905AE3">
        <w:rPr>
          <w:strike/>
          <w:kern w:val="22"/>
          <w:szCs w:val="22"/>
        </w:rPr>
        <w:t>всеми</w:t>
      </w:r>
      <w:r w:rsidRPr="00905AE3">
        <w:rPr>
          <w:kern w:val="22"/>
          <w:szCs w:val="22"/>
        </w:rPr>
        <w:t xml:space="preserve"> </w:t>
      </w:r>
      <w:r w:rsidRPr="00905AE3">
        <w:rPr>
          <w:rFonts w:eastAsia="Arial"/>
          <w:bCs/>
          <w:szCs w:val="22"/>
        </w:rPr>
        <w:t xml:space="preserve">сельскохозяйственных, аквакультурных и лесных </w:t>
      </w:r>
      <w:r w:rsidRPr="00905AE3">
        <w:rPr>
          <w:kern w:val="22"/>
          <w:szCs w:val="22"/>
        </w:rPr>
        <w:t>угодий</w:t>
      </w:r>
      <w:r w:rsidRPr="00905AE3">
        <w:rPr>
          <w:rFonts w:eastAsia="Arial"/>
          <w:bCs/>
          <w:szCs w:val="22"/>
        </w:rPr>
        <w:t xml:space="preserve">, в частности, путем сохранения и устойчивого использования биоразнообразия, </w:t>
      </w:r>
      <w:r w:rsidRPr="00905AE3">
        <w:rPr>
          <w:kern w:val="22"/>
          <w:szCs w:val="22"/>
        </w:rPr>
        <w:t xml:space="preserve">повышения </w:t>
      </w:r>
      <w:r w:rsidRPr="00905AE3">
        <w:rPr>
          <w:strike/>
          <w:kern w:val="22"/>
          <w:szCs w:val="22"/>
        </w:rPr>
        <w:t>производительности</w:t>
      </w:r>
      <w:r w:rsidRPr="00905AE3">
        <w:rPr>
          <w:kern w:val="22"/>
          <w:szCs w:val="22"/>
        </w:rPr>
        <w:t xml:space="preserve"> </w:t>
      </w:r>
      <w:r w:rsidRPr="00905AE3">
        <w:rPr>
          <w:rFonts w:eastAsia="Arial"/>
          <w:bCs/>
          <w:strike/>
          <w:szCs w:val="22"/>
        </w:rPr>
        <w:t>и</w:t>
      </w:r>
      <w:r w:rsidRPr="00905AE3">
        <w:rPr>
          <w:rFonts w:eastAsia="Arial"/>
          <w:bCs/>
          <w:szCs w:val="22"/>
        </w:rPr>
        <w:t xml:space="preserve"> устойчивости этих производственных систем.</w:t>
      </w:r>
    </w:p>
    <w:p w14:paraId="116ED348" w14:textId="77777777" w:rsidR="002E66B5" w:rsidRPr="00905AE3" w:rsidRDefault="002E66B5" w:rsidP="0049160E">
      <w:pPr>
        <w:rPr>
          <w:rFonts w:eastAsia="Arial"/>
          <w:bCs/>
          <w:szCs w:val="22"/>
        </w:rPr>
      </w:pPr>
    </w:p>
    <w:p w14:paraId="63AC3B8F" w14:textId="77777777" w:rsidR="002E66B5" w:rsidRPr="00905AE3" w:rsidRDefault="002E66B5" w:rsidP="0049160E">
      <w:pPr>
        <w:rPr>
          <w:rFonts w:eastAsia="Arial"/>
          <w:b/>
          <w:bCs/>
          <w:szCs w:val="22"/>
        </w:rPr>
      </w:pPr>
      <w:r w:rsidRPr="00905AE3">
        <w:rPr>
          <w:rFonts w:eastAsia="Arial"/>
          <w:b/>
          <w:bCs/>
          <w:szCs w:val="22"/>
          <w:u w:val="single"/>
        </w:rPr>
        <w:t>Европейский союз и его государства-члены</w:t>
      </w:r>
      <w:r w:rsidRPr="00905AE3">
        <w:rPr>
          <w:rFonts w:eastAsia="Arial"/>
          <w:bCs/>
          <w:szCs w:val="22"/>
        </w:rPr>
        <w:t xml:space="preserve">: Обеспечение устойчивого </w:t>
      </w:r>
      <w:r w:rsidRPr="00905AE3">
        <w:rPr>
          <w:rFonts w:eastAsia="Arial"/>
          <w:b/>
          <w:bCs/>
          <w:szCs w:val="22"/>
        </w:rPr>
        <w:t>и законного</w:t>
      </w:r>
      <w:r w:rsidRPr="00905AE3">
        <w:rPr>
          <w:rFonts w:eastAsia="Arial"/>
          <w:bCs/>
          <w:szCs w:val="22"/>
        </w:rPr>
        <w:t xml:space="preserve"> управления всеми сельскохозяйственными, </w:t>
      </w:r>
      <w:r w:rsidRPr="00905AE3">
        <w:rPr>
          <w:rFonts w:eastAsia="Arial"/>
          <w:b/>
          <w:bCs/>
          <w:szCs w:val="22"/>
        </w:rPr>
        <w:t>рыболовными</w:t>
      </w:r>
      <w:r w:rsidRPr="00905AE3">
        <w:rPr>
          <w:rFonts w:eastAsia="Arial"/>
          <w:bCs/>
          <w:szCs w:val="22"/>
        </w:rPr>
        <w:t xml:space="preserve">, аквакультурными, лесными </w:t>
      </w:r>
      <w:r w:rsidRPr="00905AE3">
        <w:rPr>
          <w:rFonts w:eastAsia="Arial"/>
          <w:b/>
          <w:bCs/>
          <w:szCs w:val="22"/>
        </w:rPr>
        <w:t>[и другими]</w:t>
      </w:r>
      <w:r w:rsidRPr="00905AE3">
        <w:rPr>
          <w:rFonts w:eastAsia="Arial"/>
          <w:bCs/>
          <w:szCs w:val="22"/>
        </w:rPr>
        <w:t xml:space="preserve"> угодьями </w:t>
      </w:r>
      <w:r w:rsidRPr="00905AE3">
        <w:rPr>
          <w:rFonts w:eastAsia="Arial"/>
          <w:b/>
          <w:bCs/>
          <w:szCs w:val="22"/>
        </w:rPr>
        <w:t>за счет повышения устойчивости этих производственных систем</w:t>
      </w:r>
      <w:r w:rsidRPr="00905AE3">
        <w:rPr>
          <w:rFonts w:eastAsia="Arial"/>
          <w:bCs/>
          <w:szCs w:val="22"/>
        </w:rPr>
        <w:t xml:space="preserve">, в частности, путем сохранения, </w:t>
      </w:r>
      <w:r w:rsidRPr="00905AE3">
        <w:rPr>
          <w:rFonts w:eastAsia="Arial"/>
          <w:b/>
          <w:bCs/>
          <w:szCs w:val="22"/>
        </w:rPr>
        <w:t>восстановления</w:t>
      </w:r>
      <w:r w:rsidRPr="00905AE3">
        <w:rPr>
          <w:rFonts w:eastAsia="Arial"/>
          <w:bCs/>
          <w:szCs w:val="22"/>
        </w:rPr>
        <w:t xml:space="preserve"> и </w:t>
      </w:r>
      <w:r w:rsidRPr="00905AE3">
        <w:rPr>
          <w:kern w:val="22"/>
          <w:szCs w:val="22"/>
        </w:rPr>
        <w:t xml:space="preserve">рационального </w:t>
      </w:r>
      <w:r w:rsidRPr="00905AE3">
        <w:rPr>
          <w:rFonts w:eastAsia="Arial"/>
          <w:bCs/>
          <w:szCs w:val="22"/>
        </w:rPr>
        <w:t xml:space="preserve">использования биоразнообразия, </w:t>
      </w:r>
      <w:r w:rsidRPr="00905AE3">
        <w:rPr>
          <w:rFonts w:eastAsia="Arial"/>
          <w:b/>
          <w:bCs/>
          <w:szCs w:val="22"/>
        </w:rPr>
        <w:t xml:space="preserve">в том числе путем защиты опылителей и биоразнообразия почв, а также путем управления [Х]% сельскохозяйственных земель в соответствии с агроэкологическими подходами или другими благоприятными для биоразнообразия методами </w:t>
      </w:r>
      <w:r w:rsidRPr="00905AE3">
        <w:rPr>
          <w:strike/>
          <w:kern w:val="22"/>
          <w:szCs w:val="22"/>
        </w:rPr>
        <w:t>повышения производительности и устойчивости этих производственных систем</w:t>
      </w:r>
      <w:r w:rsidRPr="00905AE3">
        <w:rPr>
          <w:rFonts w:eastAsia="Arial"/>
          <w:b/>
          <w:bCs/>
          <w:szCs w:val="22"/>
        </w:rPr>
        <w:t xml:space="preserve">. </w:t>
      </w:r>
    </w:p>
    <w:p w14:paraId="6175C4F3" w14:textId="77777777" w:rsidR="002E66B5" w:rsidRPr="00905AE3" w:rsidRDefault="002E66B5" w:rsidP="0049160E">
      <w:pPr>
        <w:keepNext/>
        <w:spacing w:before="240" w:after="240"/>
        <w:rPr>
          <w:kern w:val="22"/>
          <w:szCs w:val="22"/>
        </w:rPr>
      </w:pPr>
      <w:r w:rsidRPr="00905AE3">
        <w:rPr>
          <w:rFonts w:eastAsia="Arial"/>
          <w:b/>
          <w:szCs w:val="22"/>
          <w:u w:val="single"/>
        </w:rPr>
        <w:t>Эфиопия</w:t>
      </w:r>
      <w:r w:rsidRPr="00905AE3">
        <w:rPr>
          <w:rFonts w:eastAsia="Arial"/>
          <w:szCs w:val="22"/>
        </w:rPr>
        <w:t xml:space="preserve">: </w:t>
      </w:r>
      <w:r w:rsidRPr="00905AE3">
        <w:rPr>
          <w:kern w:val="22"/>
          <w:szCs w:val="22"/>
        </w:rPr>
        <w:t xml:space="preserve">Обеспечение устойчивого управления всеми </w:t>
      </w:r>
      <w:r w:rsidRPr="00905AE3">
        <w:rPr>
          <w:rFonts w:eastAsia="Arial"/>
          <w:b/>
          <w:szCs w:val="22"/>
        </w:rPr>
        <w:t>агроэкосистемами</w:t>
      </w:r>
      <w:r w:rsidRPr="00905AE3">
        <w:rPr>
          <w:kern w:val="22"/>
          <w:szCs w:val="22"/>
        </w:rPr>
        <w:t xml:space="preserve">, </w:t>
      </w:r>
      <w:r w:rsidRPr="00905AE3">
        <w:rPr>
          <w:b/>
          <w:kern w:val="22"/>
          <w:szCs w:val="22"/>
        </w:rPr>
        <w:t>рыболовными</w:t>
      </w:r>
      <w:r w:rsidRPr="00905AE3">
        <w:rPr>
          <w:kern w:val="22"/>
          <w:szCs w:val="22"/>
        </w:rPr>
        <w:t xml:space="preserve">, </w:t>
      </w:r>
      <w:r w:rsidRPr="00905AE3">
        <w:rPr>
          <w:strike/>
          <w:kern w:val="22"/>
          <w:szCs w:val="22"/>
        </w:rPr>
        <w:t>сельскохозяйственными</w:t>
      </w:r>
      <w:r w:rsidRPr="00905AE3">
        <w:rPr>
          <w:kern w:val="22"/>
          <w:szCs w:val="22"/>
        </w:rPr>
        <w:t xml:space="preserve">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w:t>
      </w:r>
    </w:p>
    <w:p w14:paraId="7E117C9C" w14:textId="77777777" w:rsidR="002E66B5" w:rsidRPr="00905AE3" w:rsidRDefault="002E66B5" w:rsidP="0049160E">
      <w:pPr>
        <w:keepNext/>
        <w:spacing w:before="240" w:after="240"/>
        <w:rPr>
          <w:kern w:val="22"/>
          <w:szCs w:val="22"/>
        </w:rPr>
      </w:pPr>
      <w:r w:rsidRPr="00905AE3">
        <w:rPr>
          <w:b/>
          <w:szCs w:val="22"/>
          <w:u w:val="single"/>
        </w:rPr>
        <w:t>Гватемала</w:t>
      </w:r>
      <w:r w:rsidRPr="00905AE3">
        <w:rPr>
          <w:szCs w:val="22"/>
        </w:rPr>
        <w:t xml:space="preserve">: </w:t>
      </w:r>
      <w:r w:rsidRPr="00905AE3">
        <w:rPr>
          <w:kern w:val="22"/>
          <w:szCs w:val="22"/>
        </w:rPr>
        <w:t xml:space="preserve">Обеспечение устойчивого управления </w:t>
      </w:r>
      <w:r w:rsidRPr="00905AE3">
        <w:rPr>
          <w:strike/>
          <w:kern w:val="22"/>
          <w:szCs w:val="22"/>
        </w:rPr>
        <w:t>всеми</w:t>
      </w:r>
      <w:r w:rsidRPr="00905AE3">
        <w:rPr>
          <w:kern w:val="22"/>
          <w:szCs w:val="22"/>
        </w:rPr>
        <w:t xml:space="preserve"> </w:t>
      </w:r>
      <w:r w:rsidRPr="00905AE3">
        <w:rPr>
          <w:b/>
          <w:kern w:val="22"/>
          <w:szCs w:val="22"/>
        </w:rPr>
        <w:t xml:space="preserve">по меньшей мере </w:t>
      </w:r>
      <w:r w:rsidRPr="00905AE3">
        <w:rPr>
          <w:b/>
          <w:szCs w:val="22"/>
        </w:rPr>
        <w:t xml:space="preserve">(xx%) </w:t>
      </w:r>
      <w:r w:rsidRPr="00905AE3">
        <w:rPr>
          <w:kern w:val="22"/>
          <w:szCs w:val="22"/>
        </w:rPr>
        <w:t xml:space="preserve">сельскохозяйственных, аквакультурных и лесных угодий, в частности путем </w:t>
      </w:r>
      <w:r w:rsidRPr="00905AE3">
        <w:rPr>
          <w:b/>
          <w:kern w:val="22"/>
          <w:szCs w:val="22"/>
        </w:rPr>
        <w:t>учета проблематики</w:t>
      </w:r>
      <w:r w:rsidRPr="00905AE3">
        <w:rPr>
          <w:kern w:val="22"/>
          <w:szCs w:val="22"/>
        </w:rPr>
        <w:t xml:space="preserve"> </w:t>
      </w:r>
      <w:r w:rsidRPr="00905AE3">
        <w:rPr>
          <w:strike/>
          <w:kern w:val="22"/>
          <w:szCs w:val="22"/>
        </w:rPr>
        <w:t xml:space="preserve">сохранения и рационального использования </w:t>
      </w:r>
      <w:r w:rsidRPr="00905AE3">
        <w:rPr>
          <w:kern w:val="22"/>
          <w:szCs w:val="22"/>
        </w:rPr>
        <w:t>биоразнообразия, повышения производительности и устойчивости этих производственных систем.</w:t>
      </w:r>
    </w:p>
    <w:p w14:paraId="7FE660CF" w14:textId="77777777" w:rsidR="002E66B5" w:rsidRPr="00905AE3" w:rsidRDefault="002E66B5" w:rsidP="0049160E">
      <w:pPr>
        <w:keepNext/>
        <w:spacing w:before="240" w:after="240"/>
        <w:ind w:left="720"/>
        <w:rPr>
          <w:rFonts w:eastAsia="Arial"/>
          <w:szCs w:val="22"/>
        </w:rPr>
      </w:pPr>
      <w:r w:rsidRPr="00905AE3">
        <w:rPr>
          <w:szCs w:val="22"/>
        </w:rPr>
        <w:t xml:space="preserve">Гватемала вариант 2: </w:t>
      </w:r>
      <w:r w:rsidRPr="00905AE3">
        <w:rPr>
          <w:b/>
          <w:szCs w:val="22"/>
        </w:rPr>
        <w:t>Содействие</w:t>
      </w:r>
      <w:r w:rsidRPr="00905AE3">
        <w:rPr>
          <w:szCs w:val="22"/>
        </w:rPr>
        <w:t xml:space="preserve"> </w:t>
      </w:r>
      <w:r w:rsidRPr="00905AE3">
        <w:rPr>
          <w:strike/>
          <w:kern w:val="22"/>
          <w:szCs w:val="22"/>
        </w:rPr>
        <w:t>Обеспечение</w:t>
      </w:r>
      <w:r w:rsidRPr="00905AE3">
        <w:rPr>
          <w:kern w:val="22"/>
          <w:szCs w:val="22"/>
        </w:rPr>
        <w:t xml:space="preserve"> устойчивому управлению всеми сельскохозяйственными, аквакультурными и лесными угодьями, в частности путем </w:t>
      </w:r>
      <w:r w:rsidRPr="00905AE3">
        <w:rPr>
          <w:b/>
          <w:kern w:val="22"/>
          <w:szCs w:val="22"/>
        </w:rPr>
        <w:t xml:space="preserve">учета проблематики, </w:t>
      </w:r>
      <w:r w:rsidRPr="00905AE3">
        <w:rPr>
          <w:kern w:val="22"/>
          <w:szCs w:val="22"/>
        </w:rPr>
        <w:t>сохранения и рационального использования биоразнообразия, повышения производительности и устойчивости этих производственных систем.</w:t>
      </w:r>
    </w:p>
    <w:p w14:paraId="441CD405" w14:textId="77777777" w:rsidR="002E66B5" w:rsidRPr="00905AE3" w:rsidRDefault="002E66B5" w:rsidP="0049160E">
      <w:pPr>
        <w:pStyle w:val="Para3"/>
        <w:numPr>
          <w:ilvl w:val="0"/>
          <w:numId w:val="0"/>
        </w:numPr>
        <w:suppressLineNumbers/>
        <w:tabs>
          <w:tab w:val="clear" w:pos="1980"/>
        </w:tabs>
        <w:suppressAutoHyphens/>
        <w:spacing w:before="120" w:after="120"/>
        <w:rPr>
          <w:b/>
          <w:bCs/>
          <w:szCs w:val="22"/>
          <w:u w:val="single"/>
        </w:rPr>
      </w:pPr>
      <w:r w:rsidRPr="00905AE3">
        <w:rPr>
          <w:b/>
          <w:kern w:val="22"/>
          <w:szCs w:val="22"/>
          <w:u w:val="single"/>
        </w:rPr>
        <w:t>Индия</w:t>
      </w:r>
      <w:r w:rsidRPr="00905AE3">
        <w:rPr>
          <w:kern w:val="22"/>
          <w:szCs w:val="22"/>
        </w:rPr>
        <w:t xml:space="preserve">: Обеспечение устойчивого управления всеми сельскохозяйственными, аквакультурными, </w:t>
      </w:r>
      <w:r w:rsidRPr="00905AE3">
        <w:rPr>
          <w:b/>
          <w:kern w:val="22"/>
          <w:szCs w:val="22"/>
        </w:rPr>
        <w:t>рыболовными</w:t>
      </w:r>
      <w:r w:rsidRPr="00905AE3">
        <w:rPr>
          <w:kern w:val="22"/>
          <w:szCs w:val="22"/>
        </w:rPr>
        <w:t xml:space="preserve">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 </w:t>
      </w:r>
      <w:r w:rsidRPr="00905AE3">
        <w:rPr>
          <w:b/>
          <w:kern w:val="22"/>
          <w:szCs w:val="22"/>
        </w:rPr>
        <w:t>сокращения послеуборочных потерь и содействия восстановлению опылителей и плодородия почвы</w:t>
      </w:r>
      <w:r w:rsidRPr="00905AE3">
        <w:rPr>
          <w:kern w:val="22"/>
          <w:szCs w:val="22"/>
        </w:rPr>
        <w:t>.</w:t>
      </w:r>
    </w:p>
    <w:p w14:paraId="20FE902C" w14:textId="77777777" w:rsidR="002E66B5" w:rsidRPr="00905AE3" w:rsidRDefault="002E66B5" w:rsidP="0049160E">
      <w:pPr>
        <w:pStyle w:val="NormalWeb"/>
        <w:spacing w:before="0" w:beforeAutospacing="0" w:after="0" w:afterAutospacing="0"/>
        <w:jc w:val="both"/>
        <w:rPr>
          <w:kern w:val="22"/>
          <w:sz w:val="22"/>
          <w:szCs w:val="22"/>
        </w:rPr>
      </w:pPr>
      <w:r w:rsidRPr="00905AE3">
        <w:rPr>
          <w:b/>
          <w:bCs/>
          <w:kern w:val="22"/>
          <w:sz w:val="22"/>
          <w:szCs w:val="22"/>
          <w:u w:val="single"/>
        </w:rPr>
        <w:lastRenderedPageBreak/>
        <w:t>Иран (Исламская Республика)</w:t>
      </w:r>
      <w:r w:rsidRPr="00905AE3">
        <w:rPr>
          <w:bCs/>
          <w:kern w:val="22"/>
          <w:sz w:val="22"/>
          <w:szCs w:val="22"/>
        </w:rPr>
        <w:t xml:space="preserve">: </w:t>
      </w:r>
      <w:r w:rsidRPr="00905AE3">
        <w:rPr>
          <w:b/>
          <w:bCs/>
          <w:kern w:val="22"/>
          <w:sz w:val="22"/>
          <w:szCs w:val="22"/>
        </w:rPr>
        <w:t>Поощрение знаний и деятельности фермеров и местных сообществ и</w:t>
      </w:r>
      <w:r w:rsidRPr="00905AE3">
        <w:rPr>
          <w:bCs/>
          <w:kern w:val="22"/>
          <w:sz w:val="22"/>
          <w:szCs w:val="22"/>
        </w:rPr>
        <w:t xml:space="preserve"> о</w:t>
      </w:r>
      <w:r w:rsidRPr="00905AE3">
        <w:rPr>
          <w:kern w:val="22"/>
          <w:sz w:val="22"/>
          <w:szCs w:val="22"/>
        </w:rPr>
        <w:t xml:space="preserve">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w:t>
      </w:r>
      <w:r w:rsidRPr="00905AE3">
        <w:rPr>
          <w:b/>
          <w:bCs/>
          <w:kern w:val="22"/>
          <w:sz w:val="22"/>
          <w:szCs w:val="22"/>
        </w:rPr>
        <w:t>расширения консультационных услуг в сельских районах,</w:t>
      </w:r>
      <w:r w:rsidRPr="00905AE3">
        <w:rPr>
          <w:b/>
          <w:kern w:val="22"/>
          <w:sz w:val="22"/>
          <w:szCs w:val="22"/>
        </w:rPr>
        <w:t xml:space="preserve"> </w:t>
      </w:r>
      <w:r w:rsidRPr="00905AE3">
        <w:rPr>
          <w:kern w:val="22"/>
          <w:sz w:val="22"/>
          <w:szCs w:val="22"/>
        </w:rPr>
        <w:t>повышения производительности и устойчивости этих производственных систем.</w:t>
      </w:r>
    </w:p>
    <w:p w14:paraId="60ED9EFB" w14:textId="77777777" w:rsidR="002E66B5" w:rsidRPr="00905AE3" w:rsidRDefault="002E66B5" w:rsidP="0049160E">
      <w:pPr>
        <w:keepNext/>
        <w:spacing w:before="240" w:after="240"/>
        <w:rPr>
          <w:kern w:val="22"/>
          <w:szCs w:val="22"/>
        </w:rPr>
      </w:pPr>
      <w:r w:rsidRPr="00905AE3">
        <w:rPr>
          <w:b/>
          <w:bCs/>
          <w:kern w:val="22"/>
          <w:szCs w:val="22"/>
          <w:u w:val="single"/>
        </w:rPr>
        <w:t>Ливан</w:t>
      </w:r>
      <w:r w:rsidRPr="00905AE3">
        <w:rPr>
          <w:bCs/>
          <w:kern w:val="22"/>
          <w:szCs w:val="22"/>
        </w:rPr>
        <w:t xml:space="preserve">: </w:t>
      </w:r>
      <w:r w:rsidRPr="00905AE3">
        <w:rPr>
          <w:kern w:val="22"/>
          <w:szCs w:val="22"/>
        </w:rPr>
        <w:t xml:space="preserve">Обеспечение устойчивого управления всеми сельскохозяйственными, аквакультурными, </w:t>
      </w:r>
      <w:r w:rsidRPr="00905AE3">
        <w:rPr>
          <w:b/>
          <w:kern w:val="22"/>
          <w:szCs w:val="22"/>
        </w:rPr>
        <w:t>рыболовными</w:t>
      </w:r>
      <w:r w:rsidRPr="00905AE3">
        <w:rPr>
          <w:kern w:val="22"/>
          <w:szCs w:val="22"/>
        </w:rPr>
        <w:t xml:space="preserve"> и лесными угодьями, </w:t>
      </w:r>
      <w:r w:rsidRPr="00905AE3">
        <w:rPr>
          <w:b/>
          <w:bCs/>
          <w:kern w:val="22"/>
          <w:szCs w:val="22"/>
        </w:rPr>
        <w:t>способствуя сохранению биоразнообразия, в частности, с помощью комплексных систем землепользования</w:t>
      </w:r>
      <w:r w:rsidRPr="00905AE3">
        <w:rPr>
          <w:strike/>
          <w:kern w:val="22"/>
          <w:szCs w:val="22"/>
        </w:rPr>
        <w:t xml:space="preserve"> в частности путем сохранения и рационального использования биоразнообразия</w:t>
      </w:r>
      <w:r w:rsidRPr="00905AE3">
        <w:rPr>
          <w:kern w:val="22"/>
          <w:szCs w:val="22"/>
        </w:rPr>
        <w:t xml:space="preserve"> путем повышения производительности и устойчивости этих производственных систем.</w:t>
      </w:r>
    </w:p>
    <w:p w14:paraId="16F8E977" w14:textId="77777777" w:rsidR="002E66B5" w:rsidRPr="00905AE3" w:rsidRDefault="002E66B5" w:rsidP="0049160E">
      <w:pPr>
        <w:keepNext/>
        <w:spacing w:before="240" w:after="240"/>
        <w:rPr>
          <w:kern w:val="22"/>
          <w:szCs w:val="22"/>
        </w:rPr>
      </w:pPr>
      <w:r w:rsidRPr="00905AE3">
        <w:rPr>
          <w:rFonts w:eastAsia="Arial"/>
          <w:b/>
          <w:szCs w:val="22"/>
          <w:u w:val="single"/>
        </w:rPr>
        <w:t>Малайзия</w:t>
      </w:r>
      <w:r w:rsidRPr="00905AE3">
        <w:rPr>
          <w:rFonts w:eastAsia="Arial"/>
          <w:szCs w:val="22"/>
        </w:rPr>
        <w:t xml:space="preserve">: </w:t>
      </w:r>
      <w:r w:rsidRPr="00905AE3">
        <w:rPr>
          <w:kern w:val="22"/>
          <w:szCs w:val="22"/>
        </w:rPr>
        <w:t xml:space="preserve">Обеспечение устойчивого управления </w:t>
      </w:r>
      <w:r w:rsidRPr="00905AE3">
        <w:rPr>
          <w:strike/>
          <w:kern w:val="22"/>
          <w:szCs w:val="22"/>
        </w:rPr>
        <w:t>всеми</w:t>
      </w:r>
      <w:r w:rsidRPr="00905AE3">
        <w:rPr>
          <w:kern w:val="22"/>
          <w:szCs w:val="22"/>
        </w:rPr>
        <w:t xml:space="preserve"> сельскохозяйственными, аквакультурными и лесными угодьями, в частности </w:t>
      </w:r>
      <w:r w:rsidRPr="00905AE3">
        <w:rPr>
          <w:rFonts w:eastAsia="Arial"/>
          <w:szCs w:val="22"/>
        </w:rPr>
        <w:t xml:space="preserve">с помощью </w:t>
      </w:r>
      <w:r w:rsidRPr="00905AE3">
        <w:rPr>
          <w:rFonts w:eastAsia="Arial"/>
          <w:b/>
          <w:szCs w:val="22"/>
        </w:rPr>
        <w:t>надлежащей сельскохозяйственной практики, сертификации, предоставления стимулов для внедрения экологически благоприятных</w:t>
      </w:r>
      <w:r w:rsidRPr="00905AE3">
        <w:rPr>
          <w:rFonts w:eastAsia="Arial"/>
          <w:szCs w:val="22"/>
        </w:rPr>
        <w:t xml:space="preserve"> </w:t>
      </w:r>
      <w:r w:rsidRPr="00905AE3">
        <w:rPr>
          <w:rFonts w:eastAsia="Arial"/>
          <w:b/>
          <w:szCs w:val="22"/>
        </w:rPr>
        <w:t>технологий</w:t>
      </w:r>
      <w:r w:rsidRPr="00905AE3">
        <w:rPr>
          <w:rFonts w:eastAsia="Arial"/>
          <w:szCs w:val="22"/>
        </w:rPr>
        <w:t xml:space="preserve">, </w:t>
      </w:r>
      <w:r w:rsidRPr="00905AE3">
        <w:rPr>
          <w:kern w:val="22"/>
          <w:szCs w:val="22"/>
        </w:rPr>
        <w:t>сохранения и рационального использования биоразнообразия, повышения производительности и устойчивости этих производственных систем.</w:t>
      </w:r>
    </w:p>
    <w:p w14:paraId="66212B62" w14:textId="77777777" w:rsidR="002E66B5" w:rsidRPr="00905AE3" w:rsidRDefault="002E66B5" w:rsidP="0049160E">
      <w:pPr>
        <w:keepNext/>
        <w:spacing w:before="240" w:after="240"/>
        <w:rPr>
          <w:rFonts w:eastAsia="Arial"/>
          <w:szCs w:val="22"/>
        </w:rPr>
      </w:pPr>
      <w:r w:rsidRPr="00905AE3">
        <w:rPr>
          <w:rFonts w:eastAsia="Arial"/>
          <w:b/>
          <w:szCs w:val="22"/>
          <w:u w:val="single"/>
        </w:rPr>
        <w:t>Малави</w:t>
      </w:r>
      <w:r w:rsidRPr="00905AE3">
        <w:rPr>
          <w:rFonts w:eastAsia="Arial"/>
          <w:szCs w:val="22"/>
        </w:rPr>
        <w:t xml:space="preserve">: </w:t>
      </w:r>
      <w:r w:rsidRPr="00905AE3">
        <w:rPr>
          <w:kern w:val="22"/>
          <w:szCs w:val="22"/>
        </w:rPr>
        <w:t xml:space="preserve">Обеспечение устойчивого управления всеми сельскохозяйственными, аквакультурными и лесными угодьями, </w:t>
      </w:r>
      <w:r w:rsidRPr="00905AE3">
        <w:rPr>
          <w:strike/>
          <w:kern w:val="22"/>
          <w:szCs w:val="22"/>
        </w:rPr>
        <w:t>в частности путем</w:t>
      </w:r>
      <w:r w:rsidRPr="00905AE3">
        <w:rPr>
          <w:kern w:val="22"/>
          <w:szCs w:val="22"/>
        </w:rPr>
        <w:t xml:space="preserve">, </w:t>
      </w:r>
      <w:r w:rsidRPr="00905AE3">
        <w:rPr>
          <w:rFonts w:eastAsia="Arial"/>
          <w:b/>
          <w:szCs w:val="22"/>
        </w:rPr>
        <w:t>соответствующего их жизнеспособности и продуктивности, и в надлежащих случаях повышение их устойчивости, способствуя тем самым восстановлению,</w:t>
      </w:r>
      <w:r w:rsidRPr="00905AE3">
        <w:rPr>
          <w:b/>
          <w:kern w:val="22"/>
          <w:szCs w:val="22"/>
        </w:rPr>
        <w:t xml:space="preserve"> </w:t>
      </w:r>
      <w:r w:rsidRPr="00905AE3">
        <w:rPr>
          <w:kern w:val="22"/>
          <w:szCs w:val="22"/>
        </w:rPr>
        <w:t>сохранению и рациональному использованию биоразнообразия</w:t>
      </w:r>
      <w:r w:rsidRPr="00905AE3">
        <w:rPr>
          <w:strike/>
          <w:kern w:val="22"/>
          <w:szCs w:val="22"/>
        </w:rPr>
        <w:t>, повышения производительности и устойчивости этих производственных систем</w:t>
      </w:r>
      <w:r w:rsidRPr="00905AE3">
        <w:rPr>
          <w:kern w:val="22"/>
          <w:szCs w:val="22"/>
        </w:rPr>
        <w:t>.</w:t>
      </w:r>
    </w:p>
    <w:p w14:paraId="218A2E70" w14:textId="77777777" w:rsidR="002E66B5" w:rsidRPr="00905AE3" w:rsidRDefault="002E66B5" w:rsidP="0049160E">
      <w:pPr>
        <w:pStyle w:val="NormalWeb"/>
        <w:spacing w:before="0" w:beforeAutospacing="0" w:after="0" w:afterAutospacing="0"/>
        <w:jc w:val="both"/>
        <w:rPr>
          <w:rFonts w:eastAsia="Arial"/>
          <w:b/>
          <w:sz w:val="22"/>
          <w:szCs w:val="22"/>
        </w:rPr>
      </w:pPr>
      <w:r w:rsidRPr="00905AE3">
        <w:rPr>
          <w:rFonts w:eastAsia="Arial"/>
          <w:b/>
          <w:sz w:val="22"/>
          <w:szCs w:val="22"/>
          <w:u w:val="single"/>
        </w:rPr>
        <w:t>Мексика</w:t>
      </w:r>
      <w:r w:rsidRPr="00905AE3">
        <w:rPr>
          <w:rFonts w:eastAsia="Arial"/>
          <w:sz w:val="22"/>
          <w:szCs w:val="22"/>
        </w:rPr>
        <w:t xml:space="preserve">: </w:t>
      </w:r>
      <w:r w:rsidRPr="00905AE3">
        <w:rPr>
          <w:rFonts w:eastAsia="Arial"/>
          <w:b/>
          <w:sz w:val="22"/>
          <w:szCs w:val="22"/>
        </w:rPr>
        <w:t>Управление x%</w:t>
      </w:r>
      <w:r w:rsidRPr="00905AE3">
        <w:rPr>
          <w:kern w:val="22"/>
          <w:sz w:val="22"/>
          <w:szCs w:val="22"/>
        </w:rPr>
        <w:t xml:space="preserve"> </w:t>
      </w:r>
      <w:r w:rsidRPr="00905AE3">
        <w:rPr>
          <w:strike/>
          <w:kern w:val="22"/>
          <w:sz w:val="22"/>
          <w:szCs w:val="22"/>
        </w:rPr>
        <w:t>Обеспечение</w:t>
      </w:r>
      <w:r w:rsidRPr="00905AE3">
        <w:rPr>
          <w:kern w:val="22"/>
          <w:sz w:val="22"/>
          <w:szCs w:val="22"/>
        </w:rPr>
        <w:t xml:space="preserve"> сельскохозяйственных, аквакультурных, </w:t>
      </w:r>
      <w:r w:rsidRPr="00905AE3">
        <w:rPr>
          <w:b/>
          <w:kern w:val="22"/>
          <w:sz w:val="22"/>
          <w:szCs w:val="22"/>
        </w:rPr>
        <w:t>рыболовных</w:t>
      </w:r>
      <w:r w:rsidRPr="00905AE3">
        <w:rPr>
          <w:kern w:val="22"/>
          <w:sz w:val="22"/>
          <w:szCs w:val="22"/>
        </w:rPr>
        <w:t xml:space="preserve"> и лесных угодий</w:t>
      </w:r>
      <w:r w:rsidRPr="00905AE3">
        <w:rPr>
          <w:rFonts w:eastAsia="Arial"/>
          <w:sz w:val="22"/>
          <w:szCs w:val="22"/>
        </w:rPr>
        <w:t xml:space="preserve"> </w:t>
      </w:r>
      <w:r w:rsidRPr="00905AE3">
        <w:rPr>
          <w:rFonts w:eastAsia="Arial"/>
          <w:b/>
          <w:sz w:val="22"/>
          <w:szCs w:val="22"/>
        </w:rPr>
        <w:t>с учетом</w:t>
      </w:r>
      <w:r w:rsidRPr="00905AE3">
        <w:rPr>
          <w:rFonts w:eastAsia="Arial"/>
          <w:sz w:val="22"/>
          <w:szCs w:val="22"/>
        </w:rPr>
        <w:t xml:space="preserve"> сохранения и </w:t>
      </w:r>
      <w:r w:rsidRPr="00905AE3">
        <w:rPr>
          <w:kern w:val="22"/>
          <w:sz w:val="22"/>
          <w:szCs w:val="22"/>
        </w:rPr>
        <w:t xml:space="preserve">рационального </w:t>
      </w:r>
      <w:r w:rsidRPr="00905AE3">
        <w:rPr>
          <w:rFonts w:eastAsia="Arial"/>
          <w:sz w:val="22"/>
          <w:szCs w:val="22"/>
        </w:rPr>
        <w:t xml:space="preserve">использования биоразнообразия </w:t>
      </w:r>
      <w:r w:rsidRPr="00905AE3">
        <w:rPr>
          <w:strike/>
          <w:kern w:val="22"/>
          <w:sz w:val="22"/>
          <w:szCs w:val="22"/>
        </w:rPr>
        <w:t>повышения производительности</w:t>
      </w:r>
      <w:r w:rsidRPr="00905AE3">
        <w:rPr>
          <w:rFonts w:eastAsia="Arial"/>
          <w:b/>
          <w:sz w:val="22"/>
          <w:szCs w:val="22"/>
        </w:rPr>
        <w:t xml:space="preserve"> в соответствии с подходом экологической ответственности и </w:t>
      </w:r>
      <w:r w:rsidRPr="00905AE3">
        <w:rPr>
          <w:rFonts w:eastAsia="Arial"/>
          <w:sz w:val="22"/>
          <w:szCs w:val="22"/>
        </w:rPr>
        <w:t xml:space="preserve">устойчивости этих производственных систем </w:t>
      </w:r>
      <w:r w:rsidRPr="00905AE3">
        <w:rPr>
          <w:rFonts w:eastAsia="Arial"/>
          <w:b/>
          <w:sz w:val="22"/>
          <w:szCs w:val="22"/>
        </w:rPr>
        <w:t>по отношению к коренным народам и местным общинам и их территориям, в частности, в отношении их местных и устойчивых семян.</w:t>
      </w:r>
    </w:p>
    <w:p w14:paraId="4D243E60" w14:textId="77777777" w:rsidR="002E66B5" w:rsidRPr="00905AE3" w:rsidRDefault="002E66B5" w:rsidP="0049160E">
      <w:pPr>
        <w:keepNext/>
        <w:spacing w:before="240" w:after="240"/>
        <w:rPr>
          <w:bCs/>
          <w:kern w:val="22"/>
          <w:szCs w:val="22"/>
        </w:rPr>
      </w:pPr>
      <w:r w:rsidRPr="00905AE3">
        <w:rPr>
          <w:b/>
          <w:bCs/>
          <w:kern w:val="22"/>
          <w:szCs w:val="22"/>
          <w:u w:val="single"/>
        </w:rPr>
        <w:t>Микронезия (Федеративные Штаты)</w:t>
      </w:r>
      <w:r w:rsidRPr="00905AE3">
        <w:rPr>
          <w:bCs/>
          <w:kern w:val="22"/>
          <w:szCs w:val="22"/>
        </w:rPr>
        <w:t>:</w:t>
      </w:r>
      <w:r w:rsidRPr="00905AE3">
        <w:rPr>
          <w:b/>
          <w:bCs/>
          <w:kern w:val="22"/>
          <w:szCs w:val="22"/>
        </w:rPr>
        <w:t xml:space="preserve"> Преобразование продовольственных систем при обеспечении их вклада в биоразнообразие, здоровье человека и планеты и продовольственную безопасность для нынешнего и будущих поколений</w:t>
      </w:r>
      <w:r w:rsidRPr="00905AE3">
        <w:rPr>
          <w:bCs/>
          <w:kern w:val="22"/>
          <w:szCs w:val="22"/>
        </w:rPr>
        <w:t xml:space="preserve"> и </w:t>
      </w:r>
      <w:r w:rsidRPr="00905AE3">
        <w:rPr>
          <w:kern w:val="22"/>
          <w:szCs w:val="22"/>
        </w:rPr>
        <w:t xml:space="preserve">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w:t>
      </w:r>
      <w:r w:rsidRPr="00905AE3">
        <w:rPr>
          <w:b/>
          <w:bCs/>
          <w:kern w:val="22"/>
          <w:szCs w:val="22"/>
        </w:rPr>
        <w:t>сокращения послеуборочных потерь,</w:t>
      </w:r>
      <w:r w:rsidRPr="00905AE3">
        <w:rPr>
          <w:bCs/>
          <w:kern w:val="22"/>
          <w:szCs w:val="22"/>
        </w:rPr>
        <w:t xml:space="preserve"> </w:t>
      </w:r>
      <w:r w:rsidRPr="00905AE3">
        <w:rPr>
          <w:kern w:val="22"/>
          <w:szCs w:val="22"/>
        </w:rPr>
        <w:t>повышения производительности и устойчивости этих производственных систем.</w:t>
      </w:r>
    </w:p>
    <w:p w14:paraId="0279D1DB" w14:textId="77777777" w:rsidR="002E66B5" w:rsidRDefault="002E66B5" w:rsidP="0049160E">
      <w:pPr>
        <w:pStyle w:val="NormalWeb"/>
        <w:spacing w:before="0" w:beforeAutospacing="0" w:after="0" w:afterAutospacing="0"/>
        <w:jc w:val="both"/>
        <w:rPr>
          <w:spacing w:val="-3"/>
          <w:sz w:val="22"/>
          <w:szCs w:val="22"/>
        </w:rPr>
      </w:pPr>
      <w:r w:rsidRPr="00905AE3">
        <w:rPr>
          <w:b/>
          <w:spacing w:val="-3"/>
          <w:sz w:val="22"/>
          <w:szCs w:val="22"/>
          <w:u w:val="single"/>
        </w:rPr>
        <w:t>Намибия</w:t>
      </w:r>
      <w:r w:rsidRPr="00905AE3">
        <w:rPr>
          <w:spacing w:val="-3"/>
          <w:sz w:val="22"/>
          <w:szCs w:val="22"/>
        </w:rPr>
        <w:t xml:space="preserve">: Обеспечение устойчивого управления всеми </w:t>
      </w:r>
      <w:r w:rsidRPr="00905AE3">
        <w:rPr>
          <w:b/>
          <w:spacing w:val="-3"/>
          <w:sz w:val="22"/>
          <w:szCs w:val="22"/>
        </w:rPr>
        <w:t>производственными</w:t>
      </w:r>
      <w:r w:rsidRPr="00905AE3">
        <w:rPr>
          <w:spacing w:val="-3"/>
          <w:sz w:val="22"/>
          <w:szCs w:val="22"/>
        </w:rPr>
        <w:t xml:space="preserve"> </w:t>
      </w:r>
      <w:r w:rsidRPr="00905AE3">
        <w:rPr>
          <w:strike/>
          <w:kern w:val="22"/>
          <w:sz w:val="22"/>
          <w:szCs w:val="22"/>
        </w:rPr>
        <w:t>сельскохозяйственными, аквакультурными и лесными</w:t>
      </w:r>
      <w:r w:rsidRPr="00905AE3">
        <w:rPr>
          <w:spacing w:val="-3"/>
          <w:sz w:val="22"/>
          <w:szCs w:val="22"/>
        </w:rPr>
        <w:t xml:space="preserve"> угодьями </w:t>
      </w:r>
      <w:r w:rsidRPr="00905AE3">
        <w:rPr>
          <w:b/>
          <w:spacing w:val="-3"/>
          <w:sz w:val="22"/>
          <w:szCs w:val="22"/>
        </w:rPr>
        <w:t xml:space="preserve">с использованием партисипативных экосистемных подходов </w:t>
      </w:r>
      <w:r w:rsidRPr="00905AE3">
        <w:rPr>
          <w:strike/>
          <w:kern w:val="22"/>
          <w:sz w:val="22"/>
          <w:szCs w:val="22"/>
        </w:rPr>
        <w:t>в частности путем сохранения и рационального использования биоразнообразия</w:t>
      </w:r>
      <w:r w:rsidRPr="00905AE3">
        <w:rPr>
          <w:b/>
          <w:spacing w:val="-3"/>
          <w:sz w:val="22"/>
          <w:szCs w:val="22"/>
        </w:rPr>
        <w:t xml:space="preserve"> и их активное восстановление, </w:t>
      </w:r>
      <w:r w:rsidRPr="00905AE3">
        <w:rPr>
          <w:spacing w:val="-3"/>
          <w:sz w:val="22"/>
          <w:szCs w:val="22"/>
        </w:rPr>
        <w:t xml:space="preserve">повышение </w:t>
      </w:r>
      <w:r w:rsidRPr="00905AE3">
        <w:rPr>
          <w:b/>
          <w:spacing w:val="-3"/>
          <w:sz w:val="22"/>
          <w:szCs w:val="22"/>
        </w:rPr>
        <w:t>их долгосрочной</w:t>
      </w:r>
      <w:r w:rsidRPr="00905AE3">
        <w:rPr>
          <w:spacing w:val="-3"/>
          <w:sz w:val="22"/>
          <w:szCs w:val="22"/>
        </w:rPr>
        <w:t xml:space="preserve"> производительности и устойчивости, </w:t>
      </w:r>
      <w:r w:rsidRPr="00905AE3">
        <w:rPr>
          <w:b/>
          <w:spacing w:val="-3"/>
          <w:sz w:val="22"/>
          <w:szCs w:val="22"/>
        </w:rPr>
        <w:t>а также их роли в обеспечении целостности и связности экосистем</w:t>
      </w:r>
      <w:r w:rsidRPr="00905AE3">
        <w:rPr>
          <w:strike/>
          <w:kern w:val="22"/>
          <w:sz w:val="22"/>
          <w:szCs w:val="22"/>
        </w:rPr>
        <w:t>этих производственных систем</w:t>
      </w:r>
      <w:r w:rsidRPr="00905AE3">
        <w:rPr>
          <w:spacing w:val="-3"/>
          <w:sz w:val="22"/>
          <w:szCs w:val="22"/>
        </w:rPr>
        <w:t>.</w:t>
      </w:r>
      <w:r w:rsidRPr="003A67C7">
        <w:rPr>
          <w:spacing w:val="-3"/>
          <w:sz w:val="22"/>
          <w:szCs w:val="22"/>
        </w:rPr>
        <w:t xml:space="preserve"> </w:t>
      </w:r>
    </w:p>
    <w:p w14:paraId="16745E08" w14:textId="77777777" w:rsidR="002E66B5" w:rsidRDefault="002E66B5" w:rsidP="0049160E">
      <w:pPr>
        <w:pStyle w:val="NormalWeb"/>
        <w:spacing w:before="0" w:beforeAutospacing="0" w:after="0" w:afterAutospacing="0"/>
        <w:jc w:val="both"/>
        <w:rPr>
          <w:spacing w:val="-3"/>
          <w:sz w:val="22"/>
          <w:szCs w:val="22"/>
        </w:rPr>
      </w:pPr>
    </w:p>
    <w:p w14:paraId="0948177A" w14:textId="77777777" w:rsidR="002E66B5" w:rsidRPr="00905AE3" w:rsidRDefault="002E66B5" w:rsidP="0049160E">
      <w:pPr>
        <w:pStyle w:val="NormalWeb"/>
        <w:spacing w:before="0" w:beforeAutospacing="0" w:after="0" w:afterAutospacing="0"/>
        <w:jc w:val="both"/>
        <w:rPr>
          <w:b/>
          <w:bCs/>
          <w:szCs w:val="22"/>
          <w:u w:val="single"/>
        </w:rPr>
      </w:pPr>
      <w:r w:rsidRPr="00905AE3">
        <w:rPr>
          <w:b/>
          <w:kern w:val="22"/>
          <w:szCs w:val="22"/>
          <w:u w:val="single"/>
        </w:rPr>
        <w:t>Новая Зеландия</w:t>
      </w:r>
      <w:r w:rsidRPr="00905AE3">
        <w:rPr>
          <w:kern w:val="22"/>
          <w:szCs w:val="22"/>
        </w:rPr>
        <w:t xml:space="preserve">: Обеспечение устойчивого управления всеми сельскохозяйственными, </w:t>
      </w:r>
      <w:r w:rsidRPr="00905AE3">
        <w:rPr>
          <w:b/>
          <w:kern w:val="22"/>
          <w:szCs w:val="22"/>
        </w:rPr>
        <w:t>рыболовными</w:t>
      </w:r>
      <w:r w:rsidRPr="00905AE3">
        <w:rPr>
          <w:kern w:val="22"/>
          <w:szCs w:val="22"/>
        </w:rPr>
        <w:t xml:space="preserve">,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 </w:t>
      </w:r>
      <w:r w:rsidRPr="00905AE3">
        <w:rPr>
          <w:b/>
          <w:kern w:val="22"/>
          <w:szCs w:val="22"/>
        </w:rPr>
        <w:t>и содействия улучшению состояния экосистем</w:t>
      </w:r>
      <w:r w:rsidRPr="00905AE3">
        <w:rPr>
          <w:kern w:val="22"/>
          <w:szCs w:val="22"/>
        </w:rPr>
        <w:t>.</w:t>
      </w:r>
    </w:p>
    <w:p w14:paraId="2DB96123" w14:textId="77777777" w:rsidR="002E66B5" w:rsidRPr="00905AE3" w:rsidRDefault="002E66B5" w:rsidP="0049160E">
      <w:pPr>
        <w:keepNext/>
        <w:spacing w:before="240" w:after="240"/>
        <w:rPr>
          <w:bCs/>
          <w:szCs w:val="22"/>
        </w:rPr>
      </w:pPr>
      <w:r w:rsidRPr="00905AE3">
        <w:rPr>
          <w:b/>
          <w:bCs/>
          <w:szCs w:val="22"/>
          <w:u w:val="single"/>
        </w:rPr>
        <w:lastRenderedPageBreak/>
        <w:t>Перу</w:t>
      </w:r>
      <w:r w:rsidRPr="00905AE3">
        <w:rPr>
          <w:bCs/>
          <w:szCs w:val="22"/>
        </w:rPr>
        <w:t xml:space="preserve">: </w:t>
      </w:r>
      <w:r w:rsidRPr="00905AE3">
        <w:rPr>
          <w:kern w:val="22"/>
          <w:szCs w:val="22"/>
        </w:rPr>
        <w:t xml:space="preserve">Обеспечение устойчивого управления </w:t>
      </w:r>
      <w:r w:rsidRPr="00905AE3">
        <w:rPr>
          <w:strike/>
          <w:kern w:val="22"/>
          <w:szCs w:val="22"/>
        </w:rPr>
        <w:t>всеми</w:t>
      </w:r>
      <w:r w:rsidRPr="00905AE3">
        <w:rPr>
          <w:kern w:val="22"/>
          <w:szCs w:val="22"/>
        </w:rPr>
        <w:t xml:space="preserve"> сельскохозяйственными, аквакультурными, </w:t>
      </w:r>
      <w:r w:rsidRPr="00905AE3">
        <w:rPr>
          <w:b/>
          <w:kern w:val="22"/>
          <w:szCs w:val="22"/>
        </w:rPr>
        <w:t>животноводческими</w:t>
      </w:r>
      <w:r w:rsidRPr="00905AE3">
        <w:rPr>
          <w:kern w:val="22"/>
          <w:szCs w:val="22"/>
        </w:rPr>
        <w:t xml:space="preserve"> и лесными угодьями, в частности путем сохранения и рационального использования биоразнообразия </w:t>
      </w:r>
      <w:r w:rsidRPr="00905AE3">
        <w:rPr>
          <w:b/>
          <w:szCs w:val="22"/>
        </w:rPr>
        <w:t>и агробиоразнообразия в рамках экосистемного подхода</w:t>
      </w:r>
      <w:r w:rsidRPr="00905AE3">
        <w:rPr>
          <w:kern w:val="22"/>
          <w:szCs w:val="22"/>
        </w:rPr>
        <w:t>, повышения производительности и устойчивости этих производственных систем.</w:t>
      </w:r>
    </w:p>
    <w:p w14:paraId="3BD04FEF" w14:textId="77777777" w:rsidR="002E66B5" w:rsidRPr="00905AE3" w:rsidRDefault="002E66B5" w:rsidP="0049160E">
      <w:pPr>
        <w:keepNext/>
        <w:spacing w:before="240" w:after="240"/>
        <w:rPr>
          <w:bCs/>
          <w:szCs w:val="22"/>
        </w:rPr>
      </w:pPr>
      <w:r w:rsidRPr="00905AE3">
        <w:rPr>
          <w:b/>
          <w:bCs/>
          <w:szCs w:val="22"/>
          <w:u w:val="single"/>
        </w:rPr>
        <w:t>Южная Африка</w:t>
      </w:r>
      <w:r w:rsidRPr="00905AE3">
        <w:rPr>
          <w:bCs/>
          <w:szCs w:val="22"/>
        </w:rPr>
        <w:t xml:space="preserve">: </w:t>
      </w:r>
      <w:r w:rsidRPr="00905AE3">
        <w:rPr>
          <w:kern w:val="22"/>
          <w:szCs w:val="22"/>
        </w:rPr>
        <w:t xml:space="preserve">Обеспечение устойчивого управления всеми сельскохозяйственными, аквакультурными и лесными угодьями, в частности путем сохранения </w:t>
      </w:r>
      <w:r w:rsidRPr="00905AE3">
        <w:rPr>
          <w:b/>
          <w:bCs/>
          <w:szCs w:val="22"/>
        </w:rPr>
        <w:t>биоразнообразия</w:t>
      </w:r>
      <w:r w:rsidRPr="00905AE3">
        <w:rPr>
          <w:bCs/>
          <w:szCs w:val="22"/>
        </w:rPr>
        <w:t xml:space="preserve"> </w:t>
      </w:r>
      <w:r w:rsidRPr="00905AE3">
        <w:rPr>
          <w:kern w:val="22"/>
          <w:szCs w:val="22"/>
        </w:rPr>
        <w:t xml:space="preserve">и рационального использования </w:t>
      </w:r>
      <w:r w:rsidRPr="00905AE3">
        <w:rPr>
          <w:b/>
          <w:bCs/>
          <w:szCs w:val="22"/>
        </w:rPr>
        <w:t>его компонентов</w:t>
      </w:r>
      <w:r w:rsidRPr="00905AE3">
        <w:rPr>
          <w:strike/>
          <w:kern w:val="22"/>
          <w:szCs w:val="22"/>
        </w:rPr>
        <w:t xml:space="preserve"> биоразнообразия</w:t>
      </w:r>
      <w:r w:rsidRPr="00905AE3">
        <w:rPr>
          <w:kern w:val="22"/>
          <w:szCs w:val="22"/>
        </w:rPr>
        <w:t>, повышения производительности и устойчивости этих производственных систем.</w:t>
      </w:r>
    </w:p>
    <w:p w14:paraId="419763F5" w14:textId="77777777" w:rsidR="002E66B5" w:rsidRPr="00905AE3" w:rsidRDefault="002E66B5" w:rsidP="0049160E">
      <w:pPr>
        <w:spacing w:before="120" w:after="120"/>
        <w:rPr>
          <w:b/>
          <w:kern w:val="22"/>
          <w:szCs w:val="22"/>
        </w:rPr>
      </w:pPr>
      <w:r w:rsidRPr="00905AE3">
        <w:rPr>
          <w:b/>
          <w:kern w:val="22"/>
          <w:szCs w:val="22"/>
          <w:u w:val="single"/>
        </w:rPr>
        <w:t>Швейцария</w:t>
      </w:r>
      <w:r w:rsidRPr="00905AE3">
        <w:rPr>
          <w:kern w:val="22"/>
          <w:szCs w:val="22"/>
        </w:rPr>
        <w:t xml:space="preserve">: </w:t>
      </w:r>
      <w:r w:rsidRPr="00905AE3">
        <w:rPr>
          <w:strike/>
          <w:kern w:val="22"/>
          <w:szCs w:val="22"/>
        </w:rPr>
        <w:t>Обеспечение устойчивого управления всеми</w:t>
      </w:r>
      <w:r w:rsidRPr="00905AE3">
        <w:rPr>
          <w:b/>
          <w:strike/>
          <w:kern w:val="22"/>
          <w:szCs w:val="22"/>
        </w:rPr>
        <w:t xml:space="preserve"> </w:t>
      </w:r>
      <w:r w:rsidRPr="00905AE3">
        <w:rPr>
          <w:b/>
          <w:kern w:val="22"/>
          <w:szCs w:val="22"/>
        </w:rPr>
        <w:t xml:space="preserve">Увеличение в глобальном масштабе на [50%] производственных площадей в </w:t>
      </w:r>
      <w:r w:rsidRPr="00905AE3">
        <w:rPr>
          <w:kern w:val="22"/>
          <w:szCs w:val="22"/>
        </w:rPr>
        <w:t xml:space="preserve">сельском хозяйстве, аквакультуре и лесном хозяйстве </w:t>
      </w:r>
      <w:r w:rsidRPr="00905AE3">
        <w:rPr>
          <w:strike/>
          <w:kern w:val="22"/>
          <w:szCs w:val="22"/>
        </w:rPr>
        <w:t>путем</w:t>
      </w:r>
      <w:r w:rsidRPr="00905AE3">
        <w:rPr>
          <w:kern w:val="22"/>
          <w:szCs w:val="22"/>
        </w:rPr>
        <w:t xml:space="preserve"> </w:t>
      </w:r>
      <w:r w:rsidRPr="00905AE3">
        <w:rPr>
          <w:b/>
          <w:kern w:val="22"/>
          <w:szCs w:val="22"/>
        </w:rPr>
        <w:t>в рамках методов устойчивого управления, обеспечивающих</w:t>
      </w:r>
      <w:r w:rsidRPr="00905AE3">
        <w:rPr>
          <w:kern w:val="22"/>
          <w:szCs w:val="22"/>
        </w:rPr>
        <w:t xml:space="preserve"> сохранение и рациональное использование биоразнообразия, </w:t>
      </w:r>
      <w:r w:rsidRPr="00905AE3">
        <w:rPr>
          <w:strike/>
          <w:kern w:val="22"/>
          <w:szCs w:val="22"/>
        </w:rPr>
        <w:t>повышения производительности и устойчивости этих производственных систем</w:t>
      </w:r>
      <w:r w:rsidRPr="00905AE3">
        <w:rPr>
          <w:b/>
          <w:strike/>
          <w:kern w:val="22"/>
          <w:szCs w:val="22"/>
        </w:rPr>
        <w:t xml:space="preserve"> </w:t>
      </w:r>
      <w:r w:rsidRPr="00905AE3">
        <w:rPr>
          <w:b/>
          <w:kern w:val="22"/>
          <w:szCs w:val="22"/>
        </w:rPr>
        <w:t>таких как агроэкологические и другие инновационные подходы.</w:t>
      </w:r>
    </w:p>
    <w:p w14:paraId="67E28990" w14:textId="77777777" w:rsidR="002E66B5" w:rsidRPr="00905AE3" w:rsidRDefault="002E66B5" w:rsidP="0049160E">
      <w:pPr>
        <w:spacing w:before="120" w:after="120"/>
        <w:rPr>
          <w:kern w:val="22"/>
          <w:szCs w:val="22"/>
        </w:rPr>
      </w:pPr>
      <w:r w:rsidRPr="00905AE3">
        <w:rPr>
          <w:b/>
          <w:bCs/>
          <w:szCs w:val="22"/>
          <w:u w:val="single"/>
        </w:rPr>
        <w:t>Объединенные Арабские Эмираты</w:t>
      </w:r>
      <w:r w:rsidRPr="00905AE3">
        <w:rPr>
          <w:bCs/>
          <w:szCs w:val="22"/>
        </w:rPr>
        <w:t xml:space="preserve">: </w:t>
      </w:r>
      <w:r w:rsidRPr="00905AE3">
        <w:rPr>
          <w:kern w:val="22"/>
          <w:szCs w:val="22"/>
        </w:rPr>
        <w:t xml:space="preserve">Обеспечение устойчивого управления всеми сельскохозяйственными, аквакультурными и лесными угодьями, </w:t>
      </w:r>
      <w:r w:rsidRPr="00905AE3">
        <w:rPr>
          <w:strike/>
          <w:kern w:val="22"/>
          <w:szCs w:val="22"/>
        </w:rPr>
        <w:t>в частности путем сохранен</w:t>
      </w:r>
      <w:r w:rsidRPr="00E16491">
        <w:rPr>
          <w:strike/>
          <w:kern w:val="22"/>
          <w:szCs w:val="22"/>
        </w:rPr>
        <w:t>ия и</w:t>
      </w:r>
      <w:r w:rsidRPr="00E16491">
        <w:rPr>
          <w:kern w:val="22"/>
          <w:szCs w:val="22"/>
        </w:rPr>
        <w:t xml:space="preserve"> </w:t>
      </w:r>
      <w:r w:rsidRPr="00905AE3">
        <w:rPr>
          <w:b/>
          <w:bCs/>
          <w:szCs w:val="22"/>
        </w:rPr>
        <w:t>в целях сохранения биоразнообразия</w:t>
      </w:r>
      <w:r w:rsidRPr="00905AE3">
        <w:rPr>
          <w:b/>
          <w:kern w:val="22"/>
          <w:szCs w:val="22"/>
        </w:rPr>
        <w:t xml:space="preserve"> и его</w:t>
      </w:r>
      <w:r w:rsidRPr="00905AE3">
        <w:rPr>
          <w:kern w:val="22"/>
          <w:szCs w:val="22"/>
        </w:rPr>
        <w:t xml:space="preserve"> рационального использования </w:t>
      </w:r>
      <w:r w:rsidRPr="00905AE3">
        <w:rPr>
          <w:strike/>
          <w:kern w:val="22"/>
          <w:szCs w:val="22"/>
        </w:rPr>
        <w:t>биоразнообразия</w:t>
      </w:r>
      <w:r w:rsidRPr="00905AE3">
        <w:rPr>
          <w:kern w:val="22"/>
          <w:szCs w:val="22"/>
        </w:rPr>
        <w:t xml:space="preserve">, повышения производительности и устойчивости этих производственных систем </w:t>
      </w:r>
      <w:r w:rsidRPr="00905AE3">
        <w:rPr>
          <w:b/>
          <w:bCs/>
          <w:szCs w:val="22"/>
        </w:rPr>
        <w:t>для борьбы с изменением климата</w:t>
      </w:r>
      <w:r w:rsidRPr="00905AE3">
        <w:rPr>
          <w:kern w:val="22"/>
          <w:szCs w:val="22"/>
        </w:rPr>
        <w:t>.</w:t>
      </w:r>
    </w:p>
    <w:p w14:paraId="78C4582A" w14:textId="77777777" w:rsidR="002E66B5" w:rsidRPr="00905AE3" w:rsidRDefault="002E66B5" w:rsidP="0049160E">
      <w:pPr>
        <w:spacing w:before="120" w:after="120"/>
        <w:rPr>
          <w:bCs/>
          <w:szCs w:val="22"/>
        </w:rPr>
      </w:pPr>
      <w:r w:rsidRPr="00905AE3">
        <w:rPr>
          <w:b/>
          <w:bCs/>
          <w:szCs w:val="22"/>
          <w:u w:val="single"/>
        </w:rPr>
        <w:t>Соединенное Королевство Великобритании и Северной Ирландии</w:t>
      </w:r>
      <w:r w:rsidRPr="00905AE3">
        <w:rPr>
          <w:bCs/>
          <w:szCs w:val="22"/>
        </w:rPr>
        <w:t xml:space="preserve">: </w:t>
      </w:r>
      <w:r w:rsidRPr="00905AE3">
        <w:rPr>
          <w:kern w:val="22"/>
          <w:szCs w:val="22"/>
        </w:rPr>
        <w:t xml:space="preserve">Обеспечение устойчивого управления всеми сельскохозяйственными, аквакультурными и лесными угодьями, </w:t>
      </w:r>
      <w:r w:rsidRPr="00905AE3">
        <w:rPr>
          <w:strike/>
          <w:kern w:val="22"/>
          <w:szCs w:val="22"/>
        </w:rPr>
        <w:t>в частности путем сохранения и рационального использования биоразнообразия</w:t>
      </w:r>
      <w:r w:rsidRPr="00905AE3">
        <w:rPr>
          <w:kern w:val="22"/>
          <w:szCs w:val="22"/>
        </w:rPr>
        <w:t xml:space="preserve">, </w:t>
      </w:r>
      <w:r w:rsidRPr="00905AE3">
        <w:rPr>
          <w:b/>
          <w:bCs/>
          <w:szCs w:val="22"/>
        </w:rPr>
        <w:t>сохранение биоразнообразия, поддержание экосистемных услуг</w:t>
      </w:r>
      <w:r w:rsidRPr="00905AE3">
        <w:rPr>
          <w:bCs/>
          <w:szCs w:val="22"/>
        </w:rPr>
        <w:t xml:space="preserve"> и </w:t>
      </w:r>
      <w:r w:rsidRPr="00905AE3">
        <w:rPr>
          <w:strike/>
          <w:kern w:val="22"/>
          <w:szCs w:val="22"/>
        </w:rPr>
        <w:t>повышения</w:t>
      </w:r>
      <w:r w:rsidRPr="00905AE3">
        <w:rPr>
          <w:kern w:val="22"/>
          <w:szCs w:val="22"/>
        </w:rPr>
        <w:t xml:space="preserve"> </w:t>
      </w:r>
      <w:r w:rsidRPr="00905AE3">
        <w:rPr>
          <w:bCs/>
          <w:szCs w:val="22"/>
        </w:rPr>
        <w:t xml:space="preserve">обеспечение </w:t>
      </w:r>
      <w:r w:rsidRPr="00905AE3">
        <w:rPr>
          <w:kern w:val="22"/>
          <w:szCs w:val="22"/>
        </w:rPr>
        <w:t xml:space="preserve">производительности и устойчивости </w:t>
      </w:r>
      <w:r w:rsidRPr="00905AE3">
        <w:rPr>
          <w:strike/>
          <w:kern w:val="22"/>
          <w:szCs w:val="22"/>
        </w:rPr>
        <w:t>этих</w:t>
      </w:r>
      <w:r w:rsidRPr="00905AE3">
        <w:rPr>
          <w:kern w:val="22"/>
          <w:szCs w:val="22"/>
        </w:rPr>
        <w:t xml:space="preserve"> производственных систем</w:t>
      </w:r>
    </w:p>
    <w:p w14:paraId="1F7730F5" w14:textId="77777777" w:rsidR="002E66B5" w:rsidRPr="00905AE3" w:rsidRDefault="002E66B5" w:rsidP="0049160E">
      <w:pPr>
        <w:rPr>
          <w:bCs/>
          <w:strike/>
          <w:szCs w:val="22"/>
        </w:rPr>
      </w:pPr>
    </w:p>
    <w:p w14:paraId="3A9DD77C" w14:textId="581B77F2" w:rsidR="002E66B5" w:rsidRPr="00905AE3" w:rsidRDefault="002E66B5" w:rsidP="0049160E">
      <w:pPr>
        <w:pStyle w:val="Para1"/>
        <w:keepNext/>
        <w:tabs>
          <w:tab w:val="left" w:pos="426"/>
        </w:tabs>
        <w:spacing w:before="0" w:after="0"/>
        <w:jc w:val="center"/>
        <w:rPr>
          <w:b/>
          <w:bCs/>
          <w:szCs w:val="22"/>
        </w:rPr>
      </w:pPr>
      <w:r w:rsidRPr="00905AE3">
        <w:rPr>
          <w:b/>
          <w:bCs/>
          <w:szCs w:val="22"/>
        </w:rPr>
        <w:t xml:space="preserve">ПРЕДЛОЖЕНИЯ </w:t>
      </w:r>
      <w:r w:rsidR="00D928BC">
        <w:rPr>
          <w:b/>
          <w:bCs/>
          <w:szCs w:val="22"/>
        </w:rPr>
        <w:t>ДРУГИХ ПРАВИТЕЛЬСТВ</w:t>
      </w:r>
      <w:r w:rsidRPr="00905AE3">
        <w:rPr>
          <w:b/>
          <w:bCs/>
          <w:szCs w:val="22"/>
        </w:rPr>
        <w:t>, ПОЛУЧИВШИЕ ПОДДЕРЖКУ СТОРОН</w:t>
      </w:r>
    </w:p>
    <w:p w14:paraId="54607787" w14:textId="77777777" w:rsidR="002E66B5" w:rsidRPr="00905AE3" w:rsidRDefault="002E66B5" w:rsidP="0049160E">
      <w:pPr>
        <w:suppressLineNumbers/>
        <w:suppressAutoHyphens/>
        <w:spacing w:before="120" w:after="120"/>
        <w:rPr>
          <w:szCs w:val="22"/>
        </w:rPr>
      </w:pPr>
      <w:r w:rsidRPr="00905AE3">
        <w:rPr>
          <w:b/>
          <w:bCs/>
          <w:szCs w:val="22"/>
          <w:u w:val="single"/>
        </w:rPr>
        <w:t>Соединенные Штаты Америки</w:t>
      </w:r>
      <w:r w:rsidRPr="00905AE3">
        <w:rPr>
          <w:bCs/>
          <w:szCs w:val="22"/>
        </w:rPr>
        <w:t xml:space="preserve">: </w:t>
      </w:r>
      <w:r w:rsidRPr="00905AE3">
        <w:rPr>
          <w:kern w:val="22"/>
          <w:szCs w:val="22"/>
        </w:rPr>
        <w:t xml:space="preserve">Обеспечение устойчивого управления всеми сельскохозяйственными, аквакультурными и лесными угодьями, </w:t>
      </w:r>
      <w:r w:rsidRPr="00905AE3">
        <w:rPr>
          <w:b/>
          <w:bCs/>
          <w:szCs w:val="22"/>
        </w:rPr>
        <w:t>включая вывод из эксплуатации и восстановление маргинальных и непродуктивных сельскохозяйственных земель,</w:t>
      </w:r>
      <w:r w:rsidRPr="00905AE3">
        <w:rPr>
          <w:bCs/>
          <w:szCs w:val="22"/>
        </w:rPr>
        <w:t xml:space="preserve"> </w:t>
      </w:r>
      <w:r w:rsidRPr="00905AE3">
        <w:rPr>
          <w:strike/>
          <w:kern w:val="22"/>
          <w:szCs w:val="22"/>
        </w:rPr>
        <w:t>в частности</w:t>
      </w:r>
      <w:r w:rsidRPr="00905AE3">
        <w:rPr>
          <w:kern w:val="22"/>
          <w:szCs w:val="22"/>
        </w:rPr>
        <w:t xml:space="preserve"> путем сохранения и рационального использования биоразнообразия, повышения производительности и устойчивости этих производственных систем.</w:t>
      </w:r>
    </w:p>
    <w:p w14:paraId="13D65AD3" w14:textId="77777777" w:rsidR="002E66B5" w:rsidRPr="00905AE3" w:rsidRDefault="002E66B5" w:rsidP="0049160E">
      <w:pPr>
        <w:suppressLineNumbers/>
        <w:suppressAutoHyphens/>
        <w:spacing w:before="120" w:after="120"/>
        <w:rPr>
          <w:bCs/>
          <w:szCs w:val="22"/>
        </w:rPr>
      </w:pPr>
    </w:p>
    <w:p w14:paraId="21670FE5" w14:textId="77777777" w:rsidR="002E66B5" w:rsidRPr="00905AE3" w:rsidRDefault="002E66B5" w:rsidP="0049160E">
      <w:pPr>
        <w:keepNext/>
        <w:spacing w:before="240" w:after="240"/>
        <w:jc w:val="center"/>
        <w:rPr>
          <w:b/>
          <w:bCs/>
          <w:szCs w:val="22"/>
        </w:rPr>
      </w:pPr>
      <w:r w:rsidRPr="00905AE3">
        <w:rPr>
          <w:rFonts w:asciiTheme="majorBidi" w:hAnsiTheme="majorBidi" w:cstheme="majorBidi"/>
          <w:b/>
          <w:bCs/>
          <w:szCs w:val="22"/>
        </w:rPr>
        <w:t xml:space="preserve">ПРЕДЛОЖЕНИЯ НАБЛЮДАТЕЛЕЙ, </w:t>
      </w:r>
      <w:r w:rsidRPr="00905AE3">
        <w:rPr>
          <w:b/>
          <w:bCs/>
          <w:szCs w:val="22"/>
        </w:rPr>
        <w:t>ПОЛУЧИВШИЕ ПОДДЕРЖКУ СТОРОН</w:t>
      </w:r>
    </w:p>
    <w:p w14:paraId="09D9835C" w14:textId="4E871EB0" w:rsidR="002E66B5" w:rsidRPr="00905AE3" w:rsidRDefault="004B5381" w:rsidP="0049160E">
      <w:pPr>
        <w:suppressLineNumbers/>
        <w:suppressAutoHyphens/>
        <w:spacing w:before="120" w:after="120"/>
        <w:rPr>
          <w:color w:val="000000" w:themeColor="text1"/>
          <w:szCs w:val="22"/>
        </w:rPr>
      </w:pPr>
      <w:r w:rsidRPr="00306C13">
        <w:rPr>
          <w:b/>
          <w:bCs/>
          <w:szCs w:val="22"/>
          <w:u w:val="single"/>
        </w:rPr>
        <w:t>Международный совет по охране птиц</w:t>
      </w:r>
      <w:r w:rsidR="002E66B5" w:rsidRPr="00306C13">
        <w:rPr>
          <w:szCs w:val="22"/>
        </w:rPr>
        <w:t xml:space="preserve">: </w:t>
      </w:r>
      <w:r w:rsidR="002E66B5" w:rsidRPr="00306C13">
        <w:rPr>
          <w:kern w:val="22"/>
          <w:szCs w:val="22"/>
        </w:rPr>
        <w:t>Обеспечение устойчивого управления всеми</w:t>
      </w:r>
      <w:r w:rsidR="002E66B5" w:rsidRPr="00905AE3">
        <w:rPr>
          <w:kern w:val="22"/>
          <w:szCs w:val="22"/>
        </w:rPr>
        <w:t xml:space="preserve"> сельскохозяйственными, аквакультурными и лесными угодьями </w:t>
      </w:r>
      <w:r w:rsidR="002E66B5" w:rsidRPr="00905AE3">
        <w:rPr>
          <w:b/>
          <w:szCs w:val="22"/>
        </w:rPr>
        <w:t>в интересах биоразнообразия</w:t>
      </w:r>
      <w:r w:rsidR="002E66B5" w:rsidRPr="00905AE3">
        <w:rPr>
          <w:kern w:val="22"/>
          <w:szCs w:val="22"/>
        </w:rPr>
        <w:t xml:space="preserve">, в частности путем сохранения и рационального использования </w:t>
      </w:r>
      <w:r w:rsidR="002E66B5" w:rsidRPr="00905AE3">
        <w:rPr>
          <w:szCs w:val="22"/>
        </w:rPr>
        <w:t>[</w:t>
      </w:r>
      <w:r w:rsidR="002E66B5" w:rsidRPr="00905AE3">
        <w:rPr>
          <w:kern w:val="22"/>
          <w:szCs w:val="22"/>
        </w:rPr>
        <w:t>биоразнообразия</w:t>
      </w:r>
      <w:r w:rsidR="002E66B5" w:rsidRPr="00905AE3">
        <w:rPr>
          <w:szCs w:val="22"/>
        </w:rPr>
        <w:t>]</w:t>
      </w:r>
      <w:r w:rsidR="002E66B5" w:rsidRPr="00905AE3">
        <w:rPr>
          <w:kern w:val="22"/>
          <w:szCs w:val="22"/>
        </w:rPr>
        <w:t xml:space="preserve">, повышения </w:t>
      </w:r>
      <w:r w:rsidR="002E66B5" w:rsidRPr="00905AE3">
        <w:rPr>
          <w:b/>
          <w:kern w:val="22"/>
          <w:szCs w:val="22"/>
        </w:rPr>
        <w:t>устойчивости</w:t>
      </w:r>
      <w:r w:rsidR="002E66B5" w:rsidRPr="00905AE3">
        <w:rPr>
          <w:kern w:val="22"/>
          <w:szCs w:val="22"/>
        </w:rPr>
        <w:t xml:space="preserve"> </w:t>
      </w:r>
      <w:r w:rsidR="002E66B5" w:rsidRPr="00905AE3">
        <w:rPr>
          <w:b/>
          <w:szCs w:val="22"/>
        </w:rPr>
        <w:t>и обеспечения</w:t>
      </w:r>
      <w:r w:rsidR="002E66B5" w:rsidRPr="00905AE3">
        <w:rPr>
          <w:szCs w:val="22"/>
        </w:rPr>
        <w:t xml:space="preserve"> </w:t>
      </w:r>
      <w:r w:rsidR="002E66B5" w:rsidRPr="00905AE3">
        <w:rPr>
          <w:kern w:val="22"/>
          <w:szCs w:val="22"/>
        </w:rPr>
        <w:t>производительности этих производственных систем.</w:t>
      </w:r>
    </w:p>
    <w:p w14:paraId="7891189D" w14:textId="77777777" w:rsidR="002E66B5" w:rsidRPr="00905AE3" w:rsidRDefault="002E66B5" w:rsidP="0049160E">
      <w:pPr>
        <w:suppressLineNumbers/>
        <w:suppressAutoHyphens/>
        <w:spacing w:before="120" w:after="120"/>
        <w:rPr>
          <w:kern w:val="22"/>
          <w:szCs w:val="22"/>
        </w:rPr>
      </w:pPr>
      <w:r w:rsidRPr="00905AE3">
        <w:rPr>
          <w:rFonts w:eastAsiaTheme="minorEastAsia"/>
          <w:b/>
          <w:bCs/>
          <w:szCs w:val="22"/>
          <w:u w:val="single"/>
        </w:rPr>
        <w:t>Conservation International</w:t>
      </w:r>
      <w:r w:rsidRPr="00905AE3">
        <w:rPr>
          <w:rFonts w:eastAsiaTheme="minorEastAsia"/>
          <w:bCs/>
          <w:szCs w:val="22"/>
        </w:rPr>
        <w:t>:</w:t>
      </w:r>
      <w:r w:rsidRPr="00905AE3">
        <w:rPr>
          <w:rFonts w:eastAsiaTheme="minorEastAsia"/>
          <w:color w:val="000000" w:themeColor="text1"/>
          <w:szCs w:val="22"/>
        </w:rPr>
        <w:t xml:space="preserve"> </w:t>
      </w:r>
      <w:r w:rsidRPr="00905AE3">
        <w:rPr>
          <w:kern w:val="22"/>
          <w:szCs w:val="22"/>
        </w:rPr>
        <w:t xml:space="preserve">Обеспечение устойчивого </w:t>
      </w:r>
      <w:r w:rsidRPr="00905AE3">
        <w:rPr>
          <w:b/>
          <w:kern w:val="22"/>
          <w:szCs w:val="22"/>
        </w:rPr>
        <w:t>развития</w:t>
      </w:r>
      <w:r w:rsidRPr="00905AE3">
        <w:rPr>
          <w:kern w:val="22"/>
          <w:szCs w:val="22"/>
        </w:rPr>
        <w:t xml:space="preserve"> всех сельскохозяйственных, аквакультурных и лесных угодий, в частности путем сохранения, рационального использования </w:t>
      </w:r>
      <w:r w:rsidRPr="00905AE3">
        <w:rPr>
          <w:b/>
          <w:color w:val="000000" w:themeColor="text1"/>
          <w:szCs w:val="22"/>
        </w:rPr>
        <w:t>и/или восстановления</w:t>
      </w:r>
      <w:r w:rsidRPr="00905AE3">
        <w:rPr>
          <w:color w:val="000000" w:themeColor="text1"/>
          <w:szCs w:val="22"/>
        </w:rPr>
        <w:t xml:space="preserve"> </w:t>
      </w:r>
      <w:r w:rsidRPr="00905AE3">
        <w:rPr>
          <w:kern w:val="22"/>
          <w:szCs w:val="22"/>
        </w:rPr>
        <w:t xml:space="preserve">биоразнообразия </w:t>
      </w:r>
      <w:r w:rsidRPr="00905AE3">
        <w:rPr>
          <w:b/>
          <w:color w:val="000000" w:themeColor="text1"/>
          <w:szCs w:val="22"/>
        </w:rPr>
        <w:t>и 100% экосистем, наиболее важных для предоставления экосистемных услуг</w:t>
      </w:r>
      <w:r w:rsidRPr="00905AE3">
        <w:rPr>
          <w:kern w:val="22"/>
          <w:szCs w:val="22"/>
        </w:rPr>
        <w:t>, повышения производительности и устойчивости этих производственных систем.</w:t>
      </w:r>
    </w:p>
    <w:p w14:paraId="716A4814" w14:textId="77777777" w:rsidR="002E66B5" w:rsidRPr="00905AE3" w:rsidRDefault="002E66B5" w:rsidP="0049160E">
      <w:pPr>
        <w:suppressLineNumbers/>
        <w:suppressAutoHyphens/>
        <w:spacing w:before="120" w:after="120"/>
        <w:rPr>
          <w:bCs/>
          <w:szCs w:val="22"/>
        </w:rPr>
      </w:pPr>
      <w:r w:rsidRPr="00905AE3">
        <w:rPr>
          <w:b/>
          <w:bCs/>
          <w:szCs w:val="22"/>
          <w:u w:val="single"/>
        </w:rPr>
        <w:t>Friends of the Earth International</w:t>
      </w:r>
      <w:r w:rsidRPr="00905AE3">
        <w:rPr>
          <w:bCs/>
          <w:szCs w:val="22"/>
        </w:rPr>
        <w:t xml:space="preserve">: </w:t>
      </w:r>
      <w:r w:rsidRPr="00905AE3">
        <w:rPr>
          <w:kern w:val="22"/>
          <w:szCs w:val="22"/>
        </w:rPr>
        <w:t xml:space="preserve">Обеспечение устойчивого </w:t>
      </w:r>
      <w:r w:rsidRPr="00905AE3">
        <w:rPr>
          <w:b/>
          <w:kern w:val="22"/>
          <w:szCs w:val="22"/>
        </w:rPr>
        <w:t>культивирования</w:t>
      </w:r>
      <w:r w:rsidRPr="00905AE3">
        <w:rPr>
          <w:kern w:val="22"/>
          <w:szCs w:val="22"/>
        </w:rPr>
        <w:t xml:space="preserve"> всех сельскохозяйственных, аквакультурных и лесных угодий</w:t>
      </w:r>
      <w:r w:rsidRPr="00905AE3">
        <w:rPr>
          <w:bCs/>
          <w:szCs w:val="22"/>
        </w:rPr>
        <w:t xml:space="preserve">, в частности, </w:t>
      </w:r>
      <w:r w:rsidRPr="00905AE3">
        <w:rPr>
          <w:strike/>
          <w:kern w:val="22"/>
          <w:szCs w:val="22"/>
        </w:rPr>
        <w:t>путем сохранения и рационального использования биоразнообразия, повышения производительности и устойчивости этих производственных систем</w:t>
      </w:r>
      <w:r w:rsidRPr="00905AE3">
        <w:rPr>
          <w:b/>
          <w:bCs/>
          <w:szCs w:val="22"/>
        </w:rPr>
        <w:t xml:space="preserve"> с помощью агроэкологических подходов и систем питания </w:t>
      </w:r>
      <w:r w:rsidRPr="00905AE3">
        <w:rPr>
          <w:b/>
          <w:bCs/>
          <w:szCs w:val="22"/>
        </w:rPr>
        <w:lastRenderedPageBreak/>
        <w:t>коренных народов, обеспечивающих положительное взаимодействие с биоразнообразием, при постепенном отказе от всех неустойчивых форм производства, таких как системы, основанные на монокультурном производстве, а также на использовании агрохимикатов и чрезмерных природных удобрений.</w:t>
      </w:r>
      <w:r w:rsidRPr="00905AE3">
        <w:rPr>
          <w:bCs/>
          <w:szCs w:val="22"/>
        </w:rPr>
        <w:t xml:space="preserve">  </w:t>
      </w:r>
    </w:p>
    <w:p w14:paraId="155C09A6" w14:textId="0B1EE939" w:rsidR="002E66B5" w:rsidRPr="00905AE3" w:rsidRDefault="006B3841" w:rsidP="0049160E">
      <w:pPr>
        <w:pStyle w:val="Para3"/>
        <w:numPr>
          <w:ilvl w:val="2"/>
          <w:numId w:val="0"/>
        </w:numPr>
        <w:suppressLineNumbers/>
        <w:tabs>
          <w:tab w:val="clear" w:pos="1980"/>
        </w:tabs>
        <w:suppressAutoHyphen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ГСМЗБ</w:t>
      </w:r>
      <w:r w:rsidR="002E66B5" w:rsidRPr="00905AE3">
        <w:rPr>
          <w:rFonts w:asciiTheme="majorBidi" w:hAnsiTheme="majorBidi" w:cstheme="majorBidi"/>
          <w:bCs/>
          <w:kern w:val="22"/>
          <w:szCs w:val="22"/>
        </w:rPr>
        <w:t>:</w:t>
      </w:r>
      <w:r w:rsidR="002E66B5" w:rsidRPr="00905AE3">
        <w:rPr>
          <w:rFonts w:asciiTheme="majorBidi" w:hAnsiTheme="majorBidi" w:cstheme="majorBidi"/>
          <w:b/>
          <w:bCs/>
          <w:kern w:val="22"/>
          <w:szCs w:val="22"/>
        </w:rPr>
        <w:t xml:space="preserve"> </w:t>
      </w:r>
      <w:r w:rsidR="002E66B5" w:rsidRPr="00905AE3">
        <w:rPr>
          <w:kern w:val="22"/>
          <w:szCs w:val="22"/>
        </w:rPr>
        <w:t>Обеспечение устойчивого управления всеми сельскохозяйственными, аквакультурными и лесными угодьями,</w:t>
      </w:r>
      <w:r w:rsidR="002E66B5" w:rsidRPr="00905AE3">
        <w:rPr>
          <w:b/>
          <w:kern w:val="22"/>
          <w:szCs w:val="22"/>
        </w:rPr>
        <w:t xml:space="preserve"> а также другими управляемыми экосистемами</w:t>
      </w:r>
      <w:r w:rsidR="002E66B5" w:rsidRPr="00905AE3">
        <w:rPr>
          <w:kern w:val="22"/>
          <w:szCs w:val="22"/>
        </w:rPr>
        <w:t xml:space="preserve">, в частности путем сохранения и рационального использования биоразнообразия, </w:t>
      </w:r>
      <w:r w:rsidR="002E66B5" w:rsidRPr="00905AE3">
        <w:rPr>
          <w:b/>
          <w:kern w:val="22"/>
          <w:szCs w:val="22"/>
        </w:rPr>
        <w:t>поощрения устойчивых традиционных систем управления и агроэкологических методов, а также</w:t>
      </w:r>
      <w:r w:rsidR="002E66B5" w:rsidRPr="00905AE3">
        <w:rPr>
          <w:kern w:val="22"/>
          <w:szCs w:val="22"/>
        </w:rPr>
        <w:t xml:space="preserve"> повышения </w:t>
      </w:r>
      <w:r w:rsidR="002E66B5" w:rsidRPr="00905AE3">
        <w:rPr>
          <w:strike/>
          <w:kern w:val="22"/>
          <w:szCs w:val="22"/>
        </w:rPr>
        <w:t>производительности</w:t>
      </w:r>
      <w:r w:rsidR="002E66B5" w:rsidRPr="00905AE3">
        <w:rPr>
          <w:kern w:val="22"/>
          <w:szCs w:val="22"/>
        </w:rPr>
        <w:t xml:space="preserve"> </w:t>
      </w:r>
      <w:r w:rsidR="002E66B5" w:rsidRPr="00905AE3">
        <w:rPr>
          <w:strike/>
          <w:kern w:val="22"/>
          <w:szCs w:val="22"/>
        </w:rPr>
        <w:t xml:space="preserve">и </w:t>
      </w:r>
      <w:r w:rsidR="002E66B5" w:rsidRPr="00905AE3">
        <w:rPr>
          <w:kern w:val="22"/>
          <w:szCs w:val="22"/>
        </w:rPr>
        <w:t>устойчивости этих производственных систем</w:t>
      </w:r>
    </w:p>
    <w:p w14:paraId="06EAEBD1" w14:textId="1C3BCE9F" w:rsidR="002E66B5" w:rsidRPr="00905AE3" w:rsidRDefault="00F42AA3" w:rsidP="0049160E">
      <w:pPr>
        <w:spacing w:before="120" w:after="120"/>
        <w:rPr>
          <w:szCs w:val="22"/>
        </w:rPr>
      </w:pPr>
      <w:r>
        <w:rPr>
          <w:b/>
          <w:bCs/>
          <w:szCs w:val="22"/>
          <w:u w:val="single"/>
        </w:rPr>
        <w:t>Глобальная лесная коалиция</w:t>
      </w:r>
      <w:r w:rsidR="002E66B5" w:rsidRPr="00905AE3">
        <w:rPr>
          <w:bCs/>
          <w:szCs w:val="22"/>
        </w:rPr>
        <w:t xml:space="preserve">: </w:t>
      </w:r>
      <w:r w:rsidR="002E66B5" w:rsidRPr="00905AE3">
        <w:rPr>
          <w:kern w:val="22"/>
          <w:szCs w:val="22"/>
        </w:rPr>
        <w:t xml:space="preserve">Обеспечение </w:t>
      </w:r>
      <w:r w:rsidR="002E66B5" w:rsidRPr="00905AE3">
        <w:rPr>
          <w:strike/>
          <w:kern w:val="22"/>
          <w:szCs w:val="22"/>
        </w:rPr>
        <w:t>устойчивого</w:t>
      </w:r>
      <w:r w:rsidR="002E66B5" w:rsidRPr="00905AE3">
        <w:rPr>
          <w:kern w:val="22"/>
          <w:szCs w:val="22"/>
        </w:rPr>
        <w:t xml:space="preserve"> </w:t>
      </w:r>
      <w:r w:rsidR="002E66B5" w:rsidRPr="00905AE3">
        <w:rPr>
          <w:b/>
          <w:kern w:val="22"/>
          <w:szCs w:val="22"/>
        </w:rPr>
        <w:t>руководства</w:t>
      </w:r>
      <w:r w:rsidR="002E66B5" w:rsidRPr="00905AE3">
        <w:rPr>
          <w:kern w:val="22"/>
          <w:szCs w:val="22"/>
        </w:rPr>
        <w:t xml:space="preserve"> </w:t>
      </w:r>
      <w:r w:rsidR="002E66B5" w:rsidRPr="00905AE3">
        <w:rPr>
          <w:strike/>
          <w:kern w:val="22"/>
          <w:szCs w:val="22"/>
        </w:rPr>
        <w:t>управления</w:t>
      </w:r>
      <w:r w:rsidR="002E66B5" w:rsidRPr="00905AE3">
        <w:rPr>
          <w:kern w:val="22"/>
          <w:szCs w:val="22"/>
        </w:rPr>
        <w:t xml:space="preserve"> всеми сельскохозяйственными, аквакультурными и лесными угодьями </w:t>
      </w:r>
      <w:r w:rsidR="002E66B5" w:rsidRPr="00905AE3">
        <w:rPr>
          <w:b/>
          <w:szCs w:val="22"/>
        </w:rPr>
        <w:t>на основе прав человека</w:t>
      </w:r>
      <w:r w:rsidR="002E66B5" w:rsidRPr="00905AE3">
        <w:rPr>
          <w:b/>
          <w:kern w:val="22"/>
          <w:szCs w:val="22"/>
        </w:rPr>
        <w:t xml:space="preserve">, </w:t>
      </w:r>
      <w:r w:rsidR="002E66B5" w:rsidRPr="00905AE3">
        <w:rPr>
          <w:b/>
          <w:szCs w:val="22"/>
        </w:rPr>
        <w:t>равноправия, гендерной справедливости и устойчивости</w:t>
      </w:r>
      <w:r w:rsidR="002E66B5" w:rsidRPr="00905AE3">
        <w:rPr>
          <w:szCs w:val="22"/>
        </w:rPr>
        <w:t xml:space="preserve"> при </w:t>
      </w:r>
      <w:r w:rsidR="002E66B5" w:rsidRPr="00905AE3">
        <w:rPr>
          <w:kern w:val="22"/>
          <w:szCs w:val="22"/>
        </w:rPr>
        <w:t xml:space="preserve">повышении </w:t>
      </w:r>
      <w:r w:rsidR="002E66B5" w:rsidRPr="00905AE3">
        <w:rPr>
          <w:strike/>
          <w:kern w:val="22"/>
          <w:szCs w:val="22"/>
        </w:rPr>
        <w:t xml:space="preserve">производительности и </w:t>
      </w:r>
      <w:r w:rsidR="002E66B5" w:rsidRPr="00905AE3">
        <w:rPr>
          <w:kern w:val="22"/>
          <w:szCs w:val="22"/>
        </w:rPr>
        <w:t>жизнеспособности</w:t>
      </w:r>
      <w:r w:rsidR="002E66B5" w:rsidRPr="00905AE3">
        <w:rPr>
          <w:strike/>
          <w:kern w:val="22"/>
          <w:szCs w:val="22"/>
        </w:rPr>
        <w:t xml:space="preserve"> </w:t>
      </w:r>
      <w:r w:rsidR="002E66B5" w:rsidRPr="00905AE3">
        <w:rPr>
          <w:kern w:val="22"/>
          <w:szCs w:val="22"/>
        </w:rPr>
        <w:t>этих производственных систем.</w:t>
      </w:r>
    </w:p>
    <w:p w14:paraId="7D65617A" w14:textId="77777777" w:rsidR="002E66B5" w:rsidRPr="00905AE3" w:rsidRDefault="002E66B5" w:rsidP="0049160E">
      <w:pPr>
        <w:spacing w:before="120" w:after="120"/>
        <w:rPr>
          <w:szCs w:val="22"/>
        </w:rPr>
      </w:pPr>
      <w:r w:rsidRPr="00905AE3">
        <w:rPr>
          <w:b/>
          <w:bCs/>
          <w:szCs w:val="22"/>
          <w:u w:val="single"/>
        </w:rPr>
        <w:t>Wilfried Laurier Center</w:t>
      </w:r>
      <w:r w:rsidRPr="00905AE3">
        <w:rPr>
          <w:szCs w:val="22"/>
        </w:rPr>
        <w:t xml:space="preserve">: </w:t>
      </w:r>
      <w:r w:rsidRPr="00905AE3">
        <w:rPr>
          <w:kern w:val="22"/>
          <w:szCs w:val="22"/>
        </w:rPr>
        <w:t>Обеспечение устойчивого управления</w:t>
      </w:r>
      <w:r w:rsidRPr="00905AE3">
        <w:rPr>
          <w:szCs w:val="22"/>
        </w:rPr>
        <w:t xml:space="preserve"> всеми сельскохозяйственными, аквакультурными и лесными угодьями в целях </w:t>
      </w:r>
      <w:r w:rsidRPr="00905AE3">
        <w:rPr>
          <w:b/>
          <w:szCs w:val="22"/>
        </w:rPr>
        <w:t>соблюдения прав человека и экологических прав</w:t>
      </w:r>
      <w:r w:rsidRPr="00905AE3">
        <w:rPr>
          <w:szCs w:val="22"/>
        </w:rPr>
        <w:t xml:space="preserve">, в частности, путем сохранения и </w:t>
      </w:r>
      <w:r w:rsidRPr="00905AE3">
        <w:rPr>
          <w:kern w:val="22"/>
          <w:szCs w:val="22"/>
        </w:rPr>
        <w:t xml:space="preserve">рационального </w:t>
      </w:r>
      <w:r w:rsidRPr="00905AE3">
        <w:rPr>
          <w:szCs w:val="22"/>
        </w:rPr>
        <w:t xml:space="preserve">использования биоразнообразия, </w:t>
      </w:r>
      <w:r w:rsidRPr="00905AE3">
        <w:rPr>
          <w:b/>
          <w:szCs w:val="22"/>
        </w:rPr>
        <w:t xml:space="preserve">включая агробиоразнообразие, </w:t>
      </w:r>
      <w:r w:rsidRPr="00905AE3">
        <w:rPr>
          <w:szCs w:val="22"/>
        </w:rPr>
        <w:t xml:space="preserve">для повышения </w:t>
      </w:r>
      <w:r w:rsidRPr="00905AE3">
        <w:rPr>
          <w:strike/>
          <w:kern w:val="22"/>
          <w:szCs w:val="22"/>
        </w:rPr>
        <w:t>производительности и</w:t>
      </w:r>
      <w:r w:rsidRPr="00905AE3">
        <w:rPr>
          <w:szCs w:val="22"/>
        </w:rPr>
        <w:t xml:space="preserve"> устойчивости этих производственных систем </w:t>
      </w:r>
      <w:r w:rsidRPr="00905AE3">
        <w:rPr>
          <w:b/>
          <w:szCs w:val="22"/>
        </w:rPr>
        <w:t>с помощью традиционных сортов коренных</w:t>
      </w:r>
      <w:r w:rsidRPr="003A67C7">
        <w:rPr>
          <w:b/>
          <w:szCs w:val="22"/>
        </w:rPr>
        <w:t xml:space="preserve"> </w:t>
      </w:r>
      <w:r>
        <w:rPr>
          <w:b/>
          <w:szCs w:val="22"/>
        </w:rPr>
        <w:t>народов и</w:t>
      </w:r>
      <w:r w:rsidRPr="00905AE3">
        <w:rPr>
          <w:b/>
          <w:szCs w:val="22"/>
        </w:rPr>
        <w:t xml:space="preserve"> местных</w:t>
      </w:r>
      <w:r>
        <w:rPr>
          <w:b/>
          <w:szCs w:val="22"/>
        </w:rPr>
        <w:t xml:space="preserve"> общин</w:t>
      </w:r>
      <w:r w:rsidRPr="00905AE3">
        <w:rPr>
          <w:szCs w:val="22"/>
        </w:rPr>
        <w:t>.</w:t>
      </w:r>
    </w:p>
    <w:p w14:paraId="35597A22" w14:textId="0FFEAE98" w:rsidR="002E66B5" w:rsidRPr="00905AE3" w:rsidRDefault="00A14D3C" w:rsidP="0049160E">
      <w:pPr>
        <w:spacing w:before="120" w:after="120"/>
        <w:rPr>
          <w:b/>
          <w:szCs w:val="22"/>
        </w:rPr>
      </w:pPr>
      <w:r w:rsidRPr="005C052A">
        <w:rPr>
          <w:rFonts w:asciiTheme="majorBidi" w:hAnsiTheme="majorBidi" w:cstheme="majorBidi"/>
          <w:b/>
          <w:bCs/>
          <w:szCs w:val="22"/>
          <w:u w:val="single"/>
        </w:rPr>
        <w:t>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w:t>
      </w:r>
      <w:r w:rsidR="002E66B5" w:rsidRPr="00905AE3">
        <w:rPr>
          <w:szCs w:val="22"/>
        </w:rPr>
        <w:t xml:space="preserve">: </w:t>
      </w:r>
      <w:r w:rsidR="002E66B5" w:rsidRPr="00905AE3">
        <w:rPr>
          <w:b/>
          <w:szCs w:val="22"/>
        </w:rPr>
        <w:t xml:space="preserve">Преобразование продовольственных систем при обеспечении их вклада в биоразнообразие, здоровье человека и планеты, продовольственную безопасность и питание для нынешнего и будущих поколений, и </w:t>
      </w:r>
      <w:r w:rsidR="002E66B5" w:rsidRPr="00905AE3">
        <w:rPr>
          <w:szCs w:val="22"/>
        </w:rPr>
        <w:t>о</w:t>
      </w:r>
      <w:r w:rsidR="002E66B5" w:rsidRPr="00905AE3">
        <w:rPr>
          <w:kern w:val="22"/>
          <w:szCs w:val="22"/>
        </w:rPr>
        <w:t>беспечение устойчивого управления</w:t>
      </w:r>
      <w:r w:rsidR="002E66B5" w:rsidRPr="00905AE3">
        <w:rPr>
          <w:szCs w:val="22"/>
        </w:rPr>
        <w:t xml:space="preserve"> всеми сельскохозяйственными, аквакультурными, </w:t>
      </w:r>
      <w:r w:rsidR="002E66B5" w:rsidRPr="00905AE3">
        <w:rPr>
          <w:b/>
          <w:szCs w:val="22"/>
        </w:rPr>
        <w:t>рыболовными</w:t>
      </w:r>
      <w:r w:rsidR="002E66B5" w:rsidRPr="00905AE3">
        <w:rPr>
          <w:szCs w:val="22"/>
        </w:rPr>
        <w:t xml:space="preserve"> и лесными угодьями при повышении </w:t>
      </w:r>
      <w:r w:rsidR="002E66B5" w:rsidRPr="00905AE3">
        <w:rPr>
          <w:kern w:val="22"/>
          <w:szCs w:val="22"/>
        </w:rPr>
        <w:t xml:space="preserve">производительности </w:t>
      </w:r>
      <w:r w:rsidR="002E66B5" w:rsidRPr="00905AE3">
        <w:rPr>
          <w:szCs w:val="22"/>
        </w:rPr>
        <w:t>и устойчивости этих производственных систем,</w:t>
      </w:r>
      <w:r w:rsidR="002E66B5" w:rsidRPr="00905AE3">
        <w:rPr>
          <w:b/>
          <w:szCs w:val="22"/>
        </w:rPr>
        <w:t xml:space="preserve"> </w:t>
      </w:r>
      <w:r w:rsidR="002E66B5" w:rsidRPr="00905AE3">
        <w:rPr>
          <w:strike/>
          <w:szCs w:val="22"/>
        </w:rPr>
        <w:t xml:space="preserve">путем сохранения и </w:t>
      </w:r>
      <w:r w:rsidR="002E66B5" w:rsidRPr="00905AE3">
        <w:rPr>
          <w:strike/>
          <w:kern w:val="22"/>
          <w:szCs w:val="22"/>
        </w:rPr>
        <w:t xml:space="preserve">рационального </w:t>
      </w:r>
      <w:r w:rsidR="002E66B5" w:rsidRPr="00905AE3">
        <w:rPr>
          <w:strike/>
          <w:szCs w:val="22"/>
        </w:rPr>
        <w:t>использования биоразнообразия</w:t>
      </w:r>
      <w:r w:rsidR="002E66B5" w:rsidRPr="00905AE3">
        <w:rPr>
          <w:b/>
          <w:szCs w:val="22"/>
        </w:rPr>
        <w:t xml:space="preserve"> в частности, за счет применения агроэкологии и экосистемного подхода к рыболовству, сокращения вдвое </w:t>
      </w:r>
      <w:r w:rsidR="002E66B5" w:rsidRPr="00905AE3">
        <w:rPr>
          <w:b/>
          <w:kern w:val="22"/>
          <w:szCs w:val="22"/>
        </w:rPr>
        <w:t>послеуборочных потерь</w:t>
      </w:r>
      <w:r w:rsidR="002E66B5" w:rsidRPr="00905AE3">
        <w:rPr>
          <w:b/>
          <w:szCs w:val="22"/>
        </w:rPr>
        <w:t>, а также защиты и содействия восстановлению опылителей и организмов, критически важных для плодородия почв.</w:t>
      </w:r>
    </w:p>
    <w:p w14:paraId="44AF4B16" w14:textId="77777777" w:rsidR="002E66B5" w:rsidRPr="00905AE3" w:rsidRDefault="002E66B5" w:rsidP="0049160E">
      <w:pPr>
        <w:autoSpaceDE w:val="0"/>
        <w:autoSpaceDN w:val="0"/>
        <w:adjustRightInd w:val="0"/>
        <w:rPr>
          <w:b/>
          <w:bCs/>
          <w:szCs w:val="22"/>
        </w:rPr>
      </w:pPr>
    </w:p>
    <w:p w14:paraId="76D365D9" w14:textId="0C67EE5F" w:rsidR="00871254" w:rsidRPr="000E2F4E" w:rsidRDefault="00871254" w:rsidP="00871254">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11</w:t>
      </w:r>
    </w:p>
    <w:tbl>
      <w:tblPr>
        <w:tblStyle w:val="TableGrid"/>
        <w:tblW w:w="9915" w:type="dxa"/>
        <w:tblBorders>
          <w:insideH w:val="none" w:sz="0" w:space="0" w:color="auto"/>
          <w:insideV w:val="none" w:sz="0" w:space="0" w:color="auto"/>
        </w:tblBorders>
        <w:tblLayout w:type="fixed"/>
        <w:tblLook w:val="04A0" w:firstRow="1" w:lastRow="0" w:firstColumn="1" w:lastColumn="0" w:noHBand="0" w:noVBand="1"/>
      </w:tblPr>
      <w:tblGrid>
        <w:gridCol w:w="9915"/>
      </w:tblGrid>
      <w:tr w:rsidR="002E66B5" w:rsidRPr="003A67C7" w14:paraId="4AAFAB36" w14:textId="77777777" w:rsidTr="00E75354">
        <w:tc>
          <w:tcPr>
            <w:tcW w:w="9915" w:type="dxa"/>
          </w:tcPr>
          <w:p w14:paraId="1FA6524A" w14:textId="77777777" w:rsidR="002E66B5" w:rsidRPr="00905AE3" w:rsidRDefault="002E66B5" w:rsidP="0049160E">
            <w:pPr>
              <w:pStyle w:val="Para3"/>
              <w:numPr>
                <w:ilvl w:val="2"/>
                <w:numId w:val="0"/>
              </w:numPr>
              <w:suppressLineNumbers/>
              <w:tabs>
                <w:tab w:val="clear" w:pos="1980"/>
              </w:tabs>
              <w:suppressAutoHyphens/>
              <w:spacing w:before="120" w:after="120"/>
              <w:rPr>
                <w:kern w:val="22"/>
                <w:szCs w:val="22"/>
              </w:rPr>
            </w:pPr>
            <w:bookmarkStart w:id="63" w:name="_Hlk81396663"/>
            <w:r w:rsidRPr="00905AE3">
              <w:rPr>
                <w:kern w:val="22"/>
                <w:szCs w:val="22"/>
              </w:rPr>
              <w:t xml:space="preserve">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 </w:t>
            </w:r>
            <w:bookmarkEnd w:id="63"/>
          </w:p>
        </w:tc>
      </w:tr>
    </w:tbl>
    <w:p w14:paraId="504817A6" w14:textId="77777777" w:rsidR="002E66B5" w:rsidRPr="00905AE3" w:rsidRDefault="002E66B5" w:rsidP="0049160E">
      <w:pPr>
        <w:keepNext/>
        <w:spacing w:before="240" w:after="240"/>
        <w:jc w:val="center"/>
        <w:rPr>
          <w:b/>
          <w:szCs w:val="22"/>
        </w:rPr>
      </w:pPr>
      <w:r w:rsidRPr="00905AE3">
        <w:rPr>
          <w:b/>
          <w:szCs w:val="22"/>
        </w:rPr>
        <w:t>СВОДНЫЙ ТЕКСТ</w:t>
      </w:r>
    </w:p>
    <w:p w14:paraId="78C01DC2" w14:textId="77777777" w:rsidR="002E66B5" w:rsidRPr="00905AE3" w:rsidRDefault="002E66B5" w:rsidP="0049160E">
      <w:pPr>
        <w:pStyle w:val="paragraph"/>
        <w:spacing w:before="0" w:beforeAutospacing="0" w:after="0" w:afterAutospacing="0"/>
        <w:jc w:val="both"/>
        <w:textAlignment w:val="baseline"/>
        <w:rPr>
          <w:rStyle w:val="normaltextrun"/>
          <w:sz w:val="22"/>
          <w:szCs w:val="22"/>
        </w:rPr>
      </w:pPr>
      <w:r w:rsidRPr="00905AE3">
        <w:rPr>
          <w:rStyle w:val="normaltextrun"/>
          <w:b/>
          <w:sz w:val="22"/>
          <w:szCs w:val="22"/>
        </w:rPr>
        <w:t>[Укрепление и восстановление] [[Принятие мер для]</w:t>
      </w:r>
      <w:r w:rsidRPr="00905AE3">
        <w:rPr>
          <w:rStyle w:val="normaltextrun"/>
          <w:sz w:val="22"/>
          <w:szCs w:val="22"/>
        </w:rPr>
        <w:t xml:space="preserve"> Поддержание [и наращивание]] [</w:t>
      </w:r>
      <w:r w:rsidRPr="00905AE3">
        <w:rPr>
          <w:rStyle w:val="normaltextrun"/>
          <w:b/>
          <w:sz w:val="22"/>
          <w:szCs w:val="22"/>
        </w:rPr>
        <w:t>предоставления</w:t>
      </w:r>
      <w:r w:rsidRPr="00905AE3">
        <w:rPr>
          <w:rStyle w:val="normaltextrun"/>
          <w:sz w:val="22"/>
          <w:szCs w:val="22"/>
        </w:rPr>
        <w:t xml:space="preserve"> [вклада] [природных процессов]</w:t>
      </w:r>
      <w:r w:rsidRPr="00905AE3">
        <w:rPr>
          <w:rStyle w:val="normaltextrun"/>
          <w:b/>
          <w:sz w:val="22"/>
          <w:szCs w:val="22"/>
        </w:rPr>
        <w:t xml:space="preserve"> [для всех людей] [экосистем] </w:t>
      </w:r>
      <w:r w:rsidRPr="00905AE3">
        <w:rPr>
          <w:rStyle w:val="normaltextrun"/>
          <w:sz w:val="22"/>
          <w:szCs w:val="22"/>
        </w:rPr>
        <w:t>[связанных [с]] [</w:t>
      </w:r>
      <w:r w:rsidRPr="00905AE3">
        <w:rPr>
          <w:rStyle w:val="normaltextrun"/>
          <w:b/>
          <w:sz w:val="22"/>
          <w:szCs w:val="22"/>
        </w:rPr>
        <w:t>естественными</w:t>
      </w:r>
      <w:r w:rsidRPr="00905AE3">
        <w:rPr>
          <w:rStyle w:val="normaltextrun"/>
          <w:sz w:val="22"/>
          <w:szCs w:val="22"/>
        </w:rPr>
        <w:t xml:space="preserve">] </w:t>
      </w:r>
      <w:r w:rsidRPr="00905AE3">
        <w:rPr>
          <w:rStyle w:val="normaltextrun"/>
          <w:b/>
          <w:sz w:val="22"/>
          <w:szCs w:val="22"/>
        </w:rPr>
        <w:t>экосистемами</w:t>
      </w:r>
      <w:r w:rsidRPr="00905AE3">
        <w:rPr>
          <w:rStyle w:val="normaltextrun"/>
          <w:sz w:val="22"/>
          <w:szCs w:val="22"/>
        </w:rPr>
        <w:t xml:space="preserve">, </w:t>
      </w:r>
      <w:r w:rsidRPr="00905AE3">
        <w:rPr>
          <w:rStyle w:val="normaltextrun"/>
          <w:b/>
          <w:sz w:val="22"/>
          <w:szCs w:val="22"/>
        </w:rPr>
        <w:t>и защита прав коренных народов и местных общин</w:t>
      </w:r>
      <w:r w:rsidRPr="00905AE3">
        <w:rPr>
          <w:rStyle w:val="normaltextrun"/>
          <w:sz w:val="22"/>
          <w:szCs w:val="22"/>
        </w:rPr>
        <w:t xml:space="preserve">, </w:t>
      </w:r>
      <w:r w:rsidRPr="00905AE3">
        <w:rPr>
          <w:rStyle w:val="normaltextrun"/>
          <w:b/>
          <w:sz w:val="22"/>
          <w:szCs w:val="22"/>
        </w:rPr>
        <w:t>обеспечение регулирования с помощью биоразнообразия</w:t>
      </w:r>
      <w:r w:rsidRPr="00905AE3">
        <w:rPr>
          <w:rStyle w:val="normaltextrun"/>
          <w:sz w:val="22"/>
          <w:szCs w:val="22"/>
        </w:rPr>
        <w:t>] [</w:t>
      </w:r>
      <w:r w:rsidRPr="00905AE3">
        <w:rPr>
          <w:rStyle w:val="normaltextrun"/>
          <w:b/>
          <w:sz w:val="22"/>
          <w:szCs w:val="22"/>
        </w:rPr>
        <w:t>предоставления экосистемных услуг, связанных с</w:t>
      </w:r>
      <w:r w:rsidRPr="00905AE3">
        <w:rPr>
          <w:rStyle w:val="normaltextrun"/>
          <w:sz w:val="22"/>
          <w:szCs w:val="22"/>
        </w:rPr>
        <w:t>] [</w:t>
      </w:r>
      <w:r w:rsidRPr="00905AE3">
        <w:rPr>
          <w:rStyle w:val="normaltextrun"/>
          <w:b/>
          <w:sz w:val="22"/>
          <w:szCs w:val="22"/>
        </w:rPr>
        <w:t>такие экосистемные услуги, как адаптация к изменению климата и смягчение его последствий</w:t>
      </w:r>
      <w:r w:rsidRPr="00905AE3">
        <w:rPr>
          <w:rStyle w:val="normaltextrun"/>
          <w:sz w:val="22"/>
          <w:szCs w:val="22"/>
        </w:rPr>
        <w:t>] [</w:t>
      </w:r>
      <w:r w:rsidRPr="003A67C7">
        <w:rPr>
          <w:rStyle w:val="normaltextrun"/>
          <w:b/>
          <w:sz w:val="22"/>
          <w:szCs w:val="22"/>
        </w:rPr>
        <w:t>естественное функционирование экосистем при предоставлении услу</w:t>
      </w:r>
      <w:r w:rsidRPr="003A67C7">
        <w:rPr>
          <w:rStyle w:val="normaltextrun"/>
          <w:sz w:val="22"/>
          <w:szCs w:val="22"/>
        </w:rPr>
        <w:t>г</w:t>
      </w:r>
      <w:r w:rsidRPr="00905AE3">
        <w:rPr>
          <w:rStyle w:val="normaltextrun"/>
          <w:sz w:val="22"/>
          <w:szCs w:val="22"/>
        </w:rPr>
        <w:t xml:space="preserve">]] </w:t>
      </w:r>
      <w:r w:rsidRPr="00905AE3">
        <w:rPr>
          <w:rStyle w:val="normaltextrun"/>
          <w:b/>
          <w:sz w:val="22"/>
          <w:szCs w:val="22"/>
        </w:rPr>
        <w:t xml:space="preserve">[[и] экосистемные услуги [посредством </w:t>
      </w:r>
      <w:r w:rsidRPr="00905AE3">
        <w:rPr>
          <w:b/>
          <w:color w:val="000000"/>
          <w:sz w:val="22"/>
          <w:szCs w:val="22"/>
          <w:shd w:val="clear" w:color="auto" w:fill="FFFFFF"/>
        </w:rPr>
        <w:t xml:space="preserve">природоохранных </w:t>
      </w:r>
      <w:r w:rsidRPr="00905AE3">
        <w:rPr>
          <w:rStyle w:val="normaltextrun"/>
          <w:b/>
          <w:sz w:val="22"/>
          <w:szCs w:val="22"/>
        </w:rPr>
        <w:t xml:space="preserve">решений и экосистемного подхода, включая услуги, связанные со </w:t>
      </w:r>
      <w:r w:rsidRPr="00905AE3">
        <w:rPr>
          <w:b/>
          <w:color w:val="000000"/>
          <w:sz w:val="22"/>
          <w:szCs w:val="22"/>
          <w:shd w:val="clear" w:color="auto" w:fill="FFFFFF"/>
        </w:rPr>
        <w:t>здравоохранением</w:t>
      </w:r>
      <w:r w:rsidRPr="00905AE3">
        <w:rPr>
          <w:rStyle w:val="normaltextrun"/>
          <w:b/>
          <w:sz w:val="22"/>
          <w:szCs w:val="22"/>
        </w:rPr>
        <w:t>, источниками жизнеобеспечения и благополучием] [, в частности] [связанные [с]] [адаптацией к изменению климата и смягчению его последствий,] [, включая] [</w:t>
      </w:r>
      <w:r w:rsidRPr="00905AE3">
        <w:rPr>
          <w:rStyle w:val="normaltextrun"/>
          <w:sz w:val="22"/>
          <w:szCs w:val="22"/>
        </w:rPr>
        <w:t>регулирование</w:t>
      </w:r>
      <w:r w:rsidRPr="00905AE3">
        <w:rPr>
          <w:rStyle w:val="normaltextrun"/>
          <w:b/>
          <w:sz w:val="22"/>
          <w:szCs w:val="22"/>
        </w:rPr>
        <w:t xml:space="preserve">] [климата,] </w:t>
      </w:r>
      <w:r w:rsidRPr="00905AE3">
        <w:rPr>
          <w:rStyle w:val="normaltextrun"/>
          <w:sz w:val="22"/>
          <w:szCs w:val="22"/>
        </w:rPr>
        <w:t>качества воздуха</w:t>
      </w:r>
      <w:r w:rsidRPr="00905AE3">
        <w:rPr>
          <w:rStyle w:val="normaltextrun"/>
          <w:b/>
          <w:sz w:val="22"/>
          <w:szCs w:val="22"/>
        </w:rPr>
        <w:t xml:space="preserve"> [и земли], [</w:t>
      </w:r>
      <w:r w:rsidRPr="00905AE3">
        <w:rPr>
          <w:rStyle w:val="normaltextrun"/>
          <w:sz w:val="22"/>
          <w:szCs w:val="22"/>
        </w:rPr>
        <w:t>качества и количества</w:t>
      </w:r>
      <w:r w:rsidRPr="00905AE3">
        <w:rPr>
          <w:rStyle w:val="normaltextrun"/>
          <w:b/>
          <w:sz w:val="22"/>
          <w:szCs w:val="22"/>
        </w:rPr>
        <w:t xml:space="preserve">] </w:t>
      </w:r>
      <w:r w:rsidRPr="00905AE3">
        <w:rPr>
          <w:rStyle w:val="normaltextrun"/>
          <w:sz w:val="22"/>
          <w:szCs w:val="22"/>
        </w:rPr>
        <w:t>воды</w:t>
      </w:r>
      <w:r w:rsidRPr="00905AE3">
        <w:rPr>
          <w:rStyle w:val="normaltextrun"/>
          <w:b/>
          <w:sz w:val="22"/>
          <w:szCs w:val="22"/>
        </w:rPr>
        <w:t xml:space="preserve"> [[обеспечение] безопасности [водных ресурсов]] [вклад в здоровье людей, животных и экосистем] [и плодородие [системы] почв], [и [для] </w:t>
      </w:r>
      <w:r w:rsidRPr="00905AE3">
        <w:rPr>
          <w:rStyle w:val="normaltextrun"/>
          <w:b/>
          <w:sz w:val="22"/>
          <w:szCs w:val="22"/>
        </w:rPr>
        <w:lastRenderedPageBreak/>
        <w:t>[обеспечения [</w:t>
      </w:r>
      <w:r w:rsidRPr="00905AE3">
        <w:rPr>
          <w:rStyle w:val="normaltextrun"/>
          <w:sz w:val="22"/>
          <w:szCs w:val="22"/>
        </w:rPr>
        <w:t>защиты</w:t>
      </w:r>
      <w:r w:rsidRPr="00905AE3">
        <w:rPr>
          <w:rStyle w:val="normaltextrun"/>
          <w:b/>
          <w:sz w:val="22"/>
          <w:szCs w:val="22"/>
        </w:rPr>
        <w:t>]] [устойчивости] от] [последствий изменения климата] [рисков бедствий для планеты и людей, в частности женщин, молодежи, коренных народов и местных общин и наиболее уязвимых слоев населения]</w:t>
      </w:r>
      <w:r w:rsidRPr="00905AE3">
        <w:rPr>
          <w:rStyle w:val="normaltextrun"/>
          <w:sz w:val="22"/>
          <w:szCs w:val="22"/>
        </w:rPr>
        <w:t xml:space="preserve"> </w:t>
      </w:r>
      <w:r w:rsidRPr="00905AE3">
        <w:rPr>
          <w:rStyle w:val="normaltextrun"/>
          <w:b/>
          <w:sz w:val="22"/>
          <w:szCs w:val="22"/>
        </w:rPr>
        <w:t xml:space="preserve">[защиты почвы от загрязнения и отложений [[других] </w:t>
      </w:r>
      <w:r w:rsidRPr="00905AE3">
        <w:rPr>
          <w:rStyle w:val="normaltextrun"/>
          <w:sz w:val="22"/>
          <w:szCs w:val="22"/>
        </w:rPr>
        <w:t xml:space="preserve">бедствий </w:t>
      </w:r>
      <w:r w:rsidRPr="00905AE3">
        <w:rPr>
          <w:rStyle w:val="normaltextrun"/>
          <w:b/>
          <w:sz w:val="22"/>
          <w:szCs w:val="22"/>
        </w:rPr>
        <w:t>[включая зоонозные заболевания] и [от]</w:t>
      </w:r>
      <w:r w:rsidRPr="00905AE3">
        <w:rPr>
          <w:rStyle w:val="normaltextrun"/>
          <w:sz w:val="22"/>
          <w:szCs w:val="22"/>
        </w:rPr>
        <w:t xml:space="preserve"> экстремальных явлений] [</w:t>
      </w:r>
      <w:r w:rsidRPr="00905AE3">
        <w:rPr>
          <w:rStyle w:val="normaltextrun"/>
          <w:b/>
          <w:sz w:val="22"/>
          <w:szCs w:val="22"/>
        </w:rPr>
        <w:t xml:space="preserve">в 50% регионов, где эти критически важные экосистемные услуги были деградированы, </w:t>
      </w:r>
      <w:r w:rsidRPr="00905AE3">
        <w:rPr>
          <w:rStyle w:val="normaltextrun"/>
          <w:sz w:val="22"/>
          <w:szCs w:val="22"/>
        </w:rPr>
        <w:t>и</w:t>
      </w:r>
      <w:r w:rsidRPr="00905AE3">
        <w:rPr>
          <w:rStyle w:val="normaltextrun"/>
          <w:b/>
          <w:sz w:val="22"/>
          <w:szCs w:val="22"/>
        </w:rPr>
        <w:t xml:space="preserve"> поддержание и расширение этих услуг во всех областях, для благополучия]]</w:t>
      </w:r>
      <w:r w:rsidRPr="00905AE3">
        <w:rPr>
          <w:rStyle w:val="normaltextrun"/>
          <w:sz w:val="22"/>
          <w:szCs w:val="22"/>
        </w:rPr>
        <w:t xml:space="preserve"> [[в интересах] [всех] людей </w:t>
      </w:r>
      <w:r w:rsidRPr="00905AE3">
        <w:rPr>
          <w:rStyle w:val="normaltextrun"/>
          <w:b/>
          <w:sz w:val="22"/>
          <w:szCs w:val="22"/>
        </w:rPr>
        <w:t>[, в том числе будущих поколений], особенно наиболее уязвимых слоев населения [посредством сохранения, устойчивого использования и/или восстановления экосистем, наиболее важных для обеспечения этого вклада]] [, особенно [посредством] [использования] [сохранения, устойчивого использования, и/или восстановления 100% экосистем, наиболее важных для обеспечения этого вклада]</w:t>
      </w:r>
      <w:r w:rsidRPr="00905AE3">
        <w:rPr>
          <w:rStyle w:val="normaltextrun"/>
          <w:sz w:val="22"/>
          <w:szCs w:val="22"/>
        </w:rPr>
        <w:t xml:space="preserve"> </w:t>
      </w:r>
      <w:r w:rsidRPr="00905AE3">
        <w:rPr>
          <w:rStyle w:val="normaltextrun"/>
          <w:b/>
          <w:sz w:val="22"/>
          <w:szCs w:val="22"/>
        </w:rPr>
        <w:t>[учитывающих биоразнообразие]</w:t>
      </w:r>
      <w:r w:rsidRPr="00905AE3">
        <w:rPr>
          <w:b/>
          <w:kern w:val="22"/>
          <w:sz w:val="22"/>
          <w:szCs w:val="22"/>
        </w:rPr>
        <w:t>, основанные на природных процессах решения [с социальными и экологическими гарантиями],</w:t>
      </w:r>
      <w:r w:rsidRPr="00905AE3">
        <w:rPr>
          <w:rStyle w:val="normaltextrun"/>
          <w:b/>
          <w:sz w:val="22"/>
          <w:szCs w:val="22"/>
        </w:rPr>
        <w:t xml:space="preserve"> и экосистемные подходы [для получения многочисленных выгод]</w:t>
      </w:r>
      <w:r w:rsidRPr="00905AE3">
        <w:rPr>
          <w:rStyle w:val="normaltextrun"/>
          <w:sz w:val="22"/>
          <w:szCs w:val="22"/>
        </w:rPr>
        <w:t xml:space="preserve">][, </w:t>
      </w:r>
      <w:r w:rsidRPr="00905AE3">
        <w:rPr>
          <w:b/>
          <w:kern w:val="22"/>
          <w:sz w:val="22"/>
          <w:szCs w:val="22"/>
        </w:rPr>
        <w:t>принимая во внимание здоровье экосистем</w:t>
      </w:r>
      <w:r w:rsidRPr="00905AE3">
        <w:rPr>
          <w:rStyle w:val="normaltextrun"/>
          <w:sz w:val="22"/>
          <w:szCs w:val="22"/>
        </w:rPr>
        <w:t>][п</w:t>
      </w:r>
      <w:r w:rsidRPr="00905AE3">
        <w:rPr>
          <w:b/>
          <w:sz w:val="22"/>
          <w:szCs w:val="22"/>
        </w:rPr>
        <w:t>ринятие мер по содействию смягчению последствий изменения климата и адаптации к ним с помощью решений, основанных на природных процессах, с гарантиями сохранения биоразнообразия и применением экосистемных подходов</w:t>
      </w:r>
      <w:r w:rsidRPr="00905AE3">
        <w:rPr>
          <w:rStyle w:val="normaltextrun"/>
          <w:sz w:val="22"/>
          <w:szCs w:val="22"/>
        </w:rPr>
        <w:t>].</w:t>
      </w:r>
    </w:p>
    <w:p w14:paraId="7D428F3D" w14:textId="77777777" w:rsidR="002E66B5" w:rsidRPr="00905AE3" w:rsidRDefault="002E66B5" w:rsidP="0049160E">
      <w:pPr>
        <w:keepNext/>
        <w:spacing w:before="240" w:after="240"/>
        <w:jc w:val="center"/>
        <w:rPr>
          <w:b/>
          <w:bCs/>
          <w:szCs w:val="22"/>
        </w:rPr>
      </w:pPr>
      <w:r w:rsidRPr="00905AE3">
        <w:rPr>
          <w:b/>
          <w:szCs w:val="22"/>
        </w:rPr>
        <w:t>ПРЕДЛОЖЕНИЯ СТОРОН</w:t>
      </w:r>
    </w:p>
    <w:p w14:paraId="7D7E096C" w14:textId="77777777" w:rsidR="002E66B5" w:rsidRPr="00905AE3" w:rsidRDefault="002E66B5" w:rsidP="0049160E">
      <w:pPr>
        <w:spacing w:after="200"/>
        <w:rPr>
          <w:kern w:val="22"/>
          <w:szCs w:val="22"/>
        </w:rPr>
      </w:pPr>
      <w:r w:rsidRPr="00905AE3">
        <w:rPr>
          <w:b/>
          <w:bCs/>
          <w:szCs w:val="22"/>
          <w:u w:val="single"/>
        </w:rPr>
        <w:t>Аргентина</w:t>
      </w:r>
      <w:r w:rsidRPr="00905AE3">
        <w:rPr>
          <w:bCs/>
          <w:szCs w:val="22"/>
        </w:rPr>
        <w:t xml:space="preserve">: </w:t>
      </w:r>
      <w:r w:rsidRPr="00905AE3">
        <w:rPr>
          <w:kern w:val="22"/>
          <w:szCs w:val="22"/>
        </w:rPr>
        <w:t xml:space="preserve">Поддержание </w:t>
      </w:r>
      <w:r w:rsidRPr="00905AE3">
        <w:rPr>
          <w:strike/>
          <w:kern w:val="22"/>
          <w:szCs w:val="22"/>
        </w:rPr>
        <w:t>и наращивание вклада природных процессов</w:t>
      </w:r>
      <w:r w:rsidRPr="00905AE3">
        <w:rPr>
          <w:kern w:val="22"/>
          <w:szCs w:val="22"/>
        </w:rPr>
        <w:t xml:space="preserve"> </w:t>
      </w:r>
      <w:r w:rsidRPr="00905AE3">
        <w:rPr>
          <w:b/>
          <w:bCs/>
          <w:szCs w:val="22"/>
        </w:rPr>
        <w:t>экосистемных услуг, в частности,</w:t>
      </w:r>
      <w:r w:rsidRPr="00905AE3">
        <w:rPr>
          <w:kern w:val="22"/>
          <w:szCs w:val="22"/>
        </w:rPr>
        <w:t xml:space="preserve"> регулирование качества воздуха, качества и количества воды и защита от бедствий и экстремальных явлений </w:t>
      </w:r>
      <w:r w:rsidRPr="00905AE3">
        <w:rPr>
          <w:strike/>
          <w:kern w:val="22"/>
          <w:szCs w:val="22"/>
        </w:rPr>
        <w:t>в интересах всех людей</w:t>
      </w:r>
      <w:r w:rsidRPr="00905AE3">
        <w:rPr>
          <w:kern w:val="22"/>
          <w:szCs w:val="22"/>
        </w:rPr>
        <w:t>.</w:t>
      </w:r>
    </w:p>
    <w:p w14:paraId="673C7496" w14:textId="77777777" w:rsidR="002E66B5" w:rsidRPr="00905AE3" w:rsidRDefault="002E66B5" w:rsidP="0049160E">
      <w:pPr>
        <w:spacing w:after="200"/>
        <w:rPr>
          <w:kern w:val="22"/>
          <w:szCs w:val="22"/>
        </w:rPr>
      </w:pPr>
      <w:r w:rsidRPr="00905AE3">
        <w:rPr>
          <w:b/>
          <w:bCs/>
          <w:szCs w:val="22"/>
          <w:u w:val="single"/>
        </w:rPr>
        <w:t>Бутан</w:t>
      </w:r>
      <w:r w:rsidRPr="00905AE3">
        <w:rPr>
          <w:bCs/>
          <w:szCs w:val="22"/>
        </w:rPr>
        <w:t xml:space="preserve">: </w:t>
      </w:r>
      <w:r w:rsidRPr="00905AE3">
        <w:rPr>
          <w:kern w:val="22"/>
          <w:szCs w:val="22"/>
        </w:rPr>
        <w:t xml:space="preserve">Поддержание и наращивание вклада природных процессов в регулирование качества воздуха </w:t>
      </w:r>
      <w:r w:rsidRPr="00905AE3">
        <w:rPr>
          <w:b/>
          <w:kern w:val="22"/>
          <w:szCs w:val="22"/>
        </w:rPr>
        <w:t>и земли</w:t>
      </w:r>
      <w:r w:rsidRPr="00905AE3">
        <w:rPr>
          <w:kern w:val="22"/>
          <w:szCs w:val="22"/>
        </w:rPr>
        <w:t>, качества и количества воды и в защиту от бедствий и экстремальных явлений в интересах всех людей.</w:t>
      </w:r>
    </w:p>
    <w:p w14:paraId="15517E2E" w14:textId="77777777" w:rsidR="002E66B5" w:rsidRPr="00905AE3" w:rsidRDefault="002E66B5" w:rsidP="0049160E">
      <w:pPr>
        <w:rPr>
          <w:b/>
          <w:szCs w:val="22"/>
        </w:rPr>
      </w:pPr>
      <w:r w:rsidRPr="00905AE3">
        <w:rPr>
          <w:b/>
          <w:color w:val="000000" w:themeColor="text1"/>
          <w:szCs w:val="22"/>
          <w:u w:val="single"/>
        </w:rPr>
        <w:t>Боливия (Многонациональное Государство)</w:t>
      </w:r>
      <w:r w:rsidRPr="00905AE3">
        <w:rPr>
          <w:color w:val="000000" w:themeColor="text1"/>
          <w:szCs w:val="22"/>
        </w:rPr>
        <w:t xml:space="preserve">: </w:t>
      </w:r>
      <w:r w:rsidRPr="00905AE3">
        <w:rPr>
          <w:kern w:val="22"/>
          <w:szCs w:val="22"/>
        </w:rPr>
        <w:t xml:space="preserve">Поддержание и укрепление </w:t>
      </w:r>
      <w:r w:rsidRPr="00905AE3">
        <w:rPr>
          <w:strike/>
          <w:kern w:val="22"/>
          <w:szCs w:val="22"/>
        </w:rPr>
        <w:t>вклада природных процессов</w:t>
      </w:r>
      <w:r w:rsidRPr="00905AE3">
        <w:rPr>
          <w:kern w:val="22"/>
          <w:szCs w:val="22"/>
        </w:rPr>
        <w:t xml:space="preserve"> </w:t>
      </w:r>
      <w:r w:rsidRPr="00905AE3">
        <w:rPr>
          <w:rStyle w:val="normaltextrun"/>
          <w:b/>
          <w:szCs w:val="22"/>
        </w:rPr>
        <w:t>естественных</w:t>
      </w:r>
      <w:r w:rsidRPr="00905AE3">
        <w:rPr>
          <w:b/>
          <w:color w:val="000000" w:themeColor="text1"/>
          <w:szCs w:val="22"/>
        </w:rPr>
        <w:t xml:space="preserve"> экосистем и защита прав коренных народов и местных общин,</w:t>
      </w:r>
      <w:r w:rsidRPr="00905AE3">
        <w:rPr>
          <w:b/>
          <w:kern w:val="22"/>
          <w:szCs w:val="22"/>
        </w:rPr>
        <w:t xml:space="preserve"> </w:t>
      </w:r>
      <w:r w:rsidRPr="00905AE3">
        <w:rPr>
          <w:b/>
          <w:color w:val="000000" w:themeColor="text1"/>
          <w:szCs w:val="22"/>
        </w:rPr>
        <w:t xml:space="preserve">обеспечение постоянного </w:t>
      </w:r>
      <w:r w:rsidRPr="00905AE3">
        <w:rPr>
          <w:color w:val="000000" w:themeColor="text1"/>
          <w:szCs w:val="22"/>
        </w:rPr>
        <w:t>регулирования</w:t>
      </w:r>
      <w:r w:rsidRPr="00905AE3">
        <w:rPr>
          <w:b/>
          <w:color w:val="000000" w:themeColor="text1"/>
          <w:szCs w:val="22"/>
        </w:rPr>
        <w:t xml:space="preserve"> </w:t>
      </w:r>
      <w:r w:rsidRPr="00905AE3">
        <w:rPr>
          <w:kern w:val="22"/>
          <w:szCs w:val="22"/>
        </w:rPr>
        <w:t>качества воздуха, качества и кол</w:t>
      </w:r>
      <w:r w:rsidRPr="00BB2EDA">
        <w:rPr>
          <w:kern w:val="22"/>
          <w:szCs w:val="22"/>
        </w:rPr>
        <w:t xml:space="preserve">ичества воды с </w:t>
      </w:r>
      <w:r w:rsidRPr="00BB2EDA">
        <w:rPr>
          <w:b/>
          <w:kern w:val="22"/>
          <w:szCs w:val="22"/>
        </w:rPr>
        <w:t>помощью</w:t>
      </w:r>
      <w:r w:rsidRPr="00BB2EDA">
        <w:rPr>
          <w:kern w:val="22"/>
          <w:szCs w:val="22"/>
        </w:rPr>
        <w:t xml:space="preserve"> </w:t>
      </w:r>
      <w:r w:rsidRPr="00BB2EDA">
        <w:rPr>
          <w:b/>
          <w:color w:val="000000" w:themeColor="text1"/>
          <w:szCs w:val="22"/>
        </w:rPr>
        <w:t>биоразнообразия</w:t>
      </w:r>
      <w:r w:rsidRPr="00BB2EDA">
        <w:rPr>
          <w:color w:val="000000" w:themeColor="text1"/>
          <w:szCs w:val="22"/>
        </w:rPr>
        <w:t xml:space="preserve"> </w:t>
      </w:r>
      <w:r w:rsidRPr="00BB2EDA">
        <w:rPr>
          <w:kern w:val="22"/>
          <w:szCs w:val="22"/>
        </w:rPr>
        <w:t>и защита от бедствий и экстремальных явлений в</w:t>
      </w:r>
      <w:r w:rsidRPr="00905AE3">
        <w:rPr>
          <w:kern w:val="22"/>
          <w:szCs w:val="22"/>
        </w:rPr>
        <w:t xml:space="preserve"> интересах всех людей</w:t>
      </w:r>
      <w:r w:rsidRPr="00905AE3">
        <w:rPr>
          <w:color w:val="000000" w:themeColor="text1"/>
          <w:szCs w:val="22"/>
        </w:rPr>
        <w:t xml:space="preserve">, </w:t>
      </w:r>
      <w:r w:rsidRPr="00905AE3">
        <w:rPr>
          <w:b/>
          <w:color w:val="000000" w:themeColor="text1"/>
          <w:szCs w:val="22"/>
        </w:rPr>
        <w:t>в особенности наиболее уязвимых слоев населения</w:t>
      </w:r>
      <w:r w:rsidRPr="00905AE3">
        <w:rPr>
          <w:b/>
          <w:kern w:val="22"/>
          <w:szCs w:val="22"/>
        </w:rPr>
        <w:t>.</w:t>
      </w:r>
    </w:p>
    <w:p w14:paraId="72625C76" w14:textId="77777777" w:rsidR="002E66B5" w:rsidRPr="00905AE3" w:rsidRDefault="002E66B5" w:rsidP="0049160E">
      <w:pPr>
        <w:rPr>
          <w:kern w:val="22"/>
          <w:szCs w:val="22"/>
        </w:rPr>
      </w:pPr>
    </w:p>
    <w:p w14:paraId="42820C16" w14:textId="77777777" w:rsidR="002E66B5" w:rsidRPr="00905AE3" w:rsidRDefault="002E66B5" w:rsidP="0049160E">
      <w:pPr>
        <w:pStyle w:val="Para3"/>
        <w:numPr>
          <w:ilvl w:val="0"/>
          <w:numId w:val="0"/>
        </w:numPr>
        <w:suppressLineNumbers/>
        <w:tabs>
          <w:tab w:val="clear" w:pos="1980"/>
        </w:tabs>
        <w:suppressAutoHyphens/>
        <w:spacing w:before="120" w:after="120"/>
        <w:rPr>
          <w:kern w:val="22"/>
          <w:szCs w:val="22"/>
        </w:rPr>
      </w:pPr>
      <w:r w:rsidRPr="00905AE3">
        <w:rPr>
          <w:b/>
          <w:kern w:val="22"/>
          <w:szCs w:val="22"/>
          <w:u w:val="single"/>
        </w:rPr>
        <w:t>Бразилия</w:t>
      </w:r>
      <w:r w:rsidRPr="00905AE3">
        <w:rPr>
          <w:kern w:val="22"/>
          <w:szCs w:val="22"/>
        </w:rPr>
        <w:t xml:space="preserve">: Поддержание и расширение </w:t>
      </w:r>
      <w:r w:rsidRPr="00905AE3">
        <w:rPr>
          <w:strike/>
          <w:kern w:val="22"/>
          <w:szCs w:val="22"/>
        </w:rPr>
        <w:t>вклада природных процессов</w:t>
      </w:r>
      <w:r w:rsidRPr="00905AE3">
        <w:rPr>
          <w:b/>
          <w:kern w:val="22"/>
          <w:szCs w:val="22"/>
        </w:rPr>
        <w:t xml:space="preserve"> экосистемных услуг, связанных с</w:t>
      </w:r>
      <w:r w:rsidRPr="00905AE3">
        <w:rPr>
          <w:kern w:val="22"/>
          <w:szCs w:val="22"/>
        </w:rPr>
        <w:t xml:space="preserve"> регулированием качества воздуха, качества и количества воды и защитой от бедствий и экстремальных явлений в интересах всех людей.</w:t>
      </w:r>
    </w:p>
    <w:p w14:paraId="12166D27" w14:textId="77777777" w:rsidR="002E66B5" w:rsidRPr="00905AE3" w:rsidRDefault="002E66B5" w:rsidP="0049160E">
      <w:pPr>
        <w:rPr>
          <w:kern w:val="22"/>
          <w:szCs w:val="22"/>
        </w:rPr>
      </w:pPr>
      <w:r w:rsidRPr="00905AE3">
        <w:rPr>
          <w:b/>
          <w:bCs/>
          <w:color w:val="000000"/>
          <w:szCs w:val="22"/>
          <w:u w:val="single"/>
        </w:rPr>
        <w:t>Колумбия</w:t>
      </w:r>
      <w:r w:rsidRPr="00905AE3">
        <w:rPr>
          <w:color w:val="000000"/>
          <w:szCs w:val="22"/>
        </w:rPr>
        <w:t xml:space="preserve">: </w:t>
      </w:r>
      <w:r w:rsidRPr="00905AE3">
        <w:rPr>
          <w:kern w:val="22"/>
          <w:szCs w:val="22"/>
        </w:rPr>
        <w:t xml:space="preserve">Поддержание и наращивание вклада природных процессов </w:t>
      </w:r>
      <w:r w:rsidRPr="00905AE3">
        <w:rPr>
          <w:b/>
          <w:kern w:val="22"/>
          <w:szCs w:val="22"/>
        </w:rPr>
        <w:t xml:space="preserve">и </w:t>
      </w:r>
      <w:r w:rsidRPr="00905AE3">
        <w:rPr>
          <w:b/>
          <w:color w:val="000000"/>
          <w:szCs w:val="22"/>
          <w:shd w:val="clear" w:color="auto" w:fill="FFFFFF"/>
        </w:rPr>
        <w:t>предоставления экосистемных услуг</w:t>
      </w:r>
      <w:r w:rsidRPr="00905AE3">
        <w:rPr>
          <w:kern w:val="22"/>
          <w:szCs w:val="22"/>
        </w:rPr>
        <w:t xml:space="preserve"> </w:t>
      </w:r>
      <w:r w:rsidRPr="00905AE3">
        <w:rPr>
          <w:b/>
          <w:color w:val="000000"/>
          <w:szCs w:val="22"/>
          <w:shd w:val="clear" w:color="auto" w:fill="FFFFFF"/>
        </w:rPr>
        <w:t xml:space="preserve">посредством природоохранных решений и экосистемного подхода, включая услуги, связанные со здравоохранением, источниками жизнеобеспечения и благополучием, </w:t>
      </w:r>
      <w:r w:rsidRPr="00905AE3">
        <w:rPr>
          <w:kern w:val="22"/>
          <w:szCs w:val="22"/>
        </w:rPr>
        <w:t>регулированием качества воздуха, качества и количества воды и защитой о</w:t>
      </w:r>
      <w:r w:rsidRPr="00905AE3">
        <w:rPr>
          <w:color w:val="000000"/>
          <w:szCs w:val="22"/>
          <w:shd w:val="clear" w:color="auto" w:fill="FFFFFF"/>
        </w:rPr>
        <w:t xml:space="preserve">т </w:t>
      </w:r>
      <w:r w:rsidRPr="00905AE3">
        <w:rPr>
          <w:b/>
          <w:color w:val="000000"/>
          <w:szCs w:val="22"/>
          <w:shd w:val="clear" w:color="auto" w:fill="FFFFFF"/>
        </w:rPr>
        <w:t>рисков бедствий в интересах планеты и людей, в частности женщин, молодежи, коренных народов и местных общин и наиболее уязвимых слоев населения</w:t>
      </w:r>
      <w:r w:rsidRPr="00905AE3">
        <w:rPr>
          <w:color w:val="000000"/>
          <w:szCs w:val="22"/>
          <w:shd w:val="clear" w:color="auto" w:fill="FFFFFF"/>
        </w:rPr>
        <w:t xml:space="preserve"> </w:t>
      </w:r>
      <w:r w:rsidRPr="00905AE3">
        <w:rPr>
          <w:strike/>
          <w:kern w:val="22"/>
          <w:szCs w:val="22"/>
        </w:rPr>
        <w:t>от бедствий и экстремальных явлений в интересах всех людей.</w:t>
      </w:r>
    </w:p>
    <w:p w14:paraId="01663DC0" w14:textId="77777777" w:rsidR="002E66B5" w:rsidRPr="00905AE3" w:rsidRDefault="002E66B5" w:rsidP="0049160E">
      <w:pPr>
        <w:spacing w:before="120" w:after="120"/>
        <w:rPr>
          <w:color w:val="000000"/>
          <w:szCs w:val="22"/>
          <w:shd w:val="clear" w:color="auto" w:fill="FFFFFF"/>
        </w:rPr>
      </w:pPr>
      <w:r w:rsidRPr="00905AE3">
        <w:rPr>
          <w:b/>
          <w:kern w:val="22"/>
          <w:szCs w:val="22"/>
          <w:u w:val="single"/>
        </w:rPr>
        <w:t>Кот-д'Ивуар</w:t>
      </w:r>
      <w:r w:rsidRPr="00905AE3">
        <w:rPr>
          <w:kern w:val="22"/>
          <w:szCs w:val="22"/>
        </w:rPr>
        <w:t xml:space="preserve">: Поддержание и наращивание вклада природных процессов в регулирование качества воздуха, качества и количества воды </w:t>
      </w:r>
      <w:r w:rsidRPr="00905AE3">
        <w:rPr>
          <w:b/>
          <w:kern w:val="22"/>
          <w:szCs w:val="22"/>
        </w:rPr>
        <w:t>и почвы</w:t>
      </w:r>
      <w:r w:rsidRPr="00905AE3">
        <w:rPr>
          <w:kern w:val="22"/>
          <w:szCs w:val="22"/>
        </w:rPr>
        <w:t xml:space="preserve"> и в защиту от бедствий и экстремальных явлений в интересах всех людей.</w:t>
      </w:r>
    </w:p>
    <w:p w14:paraId="4A5B944A" w14:textId="77777777" w:rsidR="002E66B5" w:rsidRPr="00905AE3" w:rsidRDefault="002E66B5" w:rsidP="0049160E">
      <w:pPr>
        <w:spacing w:before="120" w:after="120"/>
        <w:rPr>
          <w:kern w:val="22"/>
          <w:szCs w:val="22"/>
        </w:rPr>
      </w:pPr>
      <w:r w:rsidRPr="00905AE3">
        <w:rPr>
          <w:b/>
          <w:kern w:val="22"/>
          <w:szCs w:val="22"/>
          <w:u w:val="single"/>
        </w:rPr>
        <w:t>Эфиопия</w:t>
      </w:r>
      <w:r w:rsidRPr="00905AE3">
        <w:rPr>
          <w:kern w:val="22"/>
          <w:szCs w:val="22"/>
        </w:rPr>
        <w:t xml:space="preserve">: Поддержание и наращивание вклада природных процессов в регулирование качества воздуха, качества и количества воды, в </w:t>
      </w:r>
      <w:r w:rsidRPr="00905AE3">
        <w:rPr>
          <w:b/>
          <w:kern w:val="22"/>
          <w:szCs w:val="22"/>
        </w:rPr>
        <w:t xml:space="preserve">защиту почвы от загрязнения, опасных отложений </w:t>
      </w:r>
      <w:r w:rsidRPr="00905AE3">
        <w:rPr>
          <w:kern w:val="22"/>
          <w:szCs w:val="22"/>
        </w:rPr>
        <w:t>и рисков экстремальных явлений в интересах всех людей.</w:t>
      </w:r>
    </w:p>
    <w:p w14:paraId="3654B4CD" w14:textId="77777777" w:rsidR="002E66B5" w:rsidRPr="00905AE3" w:rsidRDefault="002E66B5" w:rsidP="0049160E">
      <w:pPr>
        <w:spacing w:before="120" w:after="120"/>
        <w:rPr>
          <w:b/>
          <w:kern w:val="22"/>
          <w:szCs w:val="22"/>
        </w:rPr>
      </w:pPr>
      <w:r w:rsidRPr="00905AE3">
        <w:rPr>
          <w:b/>
          <w:kern w:val="22"/>
          <w:szCs w:val="22"/>
          <w:u w:val="single"/>
        </w:rPr>
        <w:lastRenderedPageBreak/>
        <w:t>Европейский союз и его государства-члены</w:t>
      </w:r>
      <w:r w:rsidRPr="00905AE3">
        <w:rPr>
          <w:kern w:val="22"/>
          <w:szCs w:val="22"/>
        </w:rPr>
        <w:t xml:space="preserve">: Поддержание и расширение </w:t>
      </w:r>
      <w:r w:rsidRPr="00905AE3">
        <w:rPr>
          <w:strike/>
          <w:kern w:val="22"/>
          <w:szCs w:val="22"/>
        </w:rPr>
        <w:t>вклада природных процессов</w:t>
      </w:r>
      <w:r w:rsidRPr="00905AE3">
        <w:rPr>
          <w:b/>
          <w:kern w:val="22"/>
          <w:szCs w:val="22"/>
        </w:rPr>
        <w:t xml:space="preserve"> экосистемных услуг, таких как адаптация к изменению климата и смягчение его последствий,</w:t>
      </w:r>
      <w:r w:rsidRPr="00905AE3">
        <w:rPr>
          <w:kern w:val="22"/>
          <w:szCs w:val="22"/>
        </w:rPr>
        <w:t xml:space="preserve"> регулирование </w:t>
      </w:r>
      <w:r w:rsidRPr="00905AE3">
        <w:rPr>
          <w:b/>
          <w:kern w:val="22"/>
          <w:szCs w:val="22"/>
        </w:rPr>
        <w:t>климата</w:t>
      </w:r>
      <w:r w:rsidRPr="00905AE3">
        <w:rPr>
          <w:kern w:val="22"/>
          <w:szCs w:val="22"/>
        </w:rPr>
        <w:t xml:space="preserve">, качества воздуха, качества и количества воды, </w:t>
      </w:r>
      <w:r w:rsidRPr="00905AE3">
        <w:rPr>
          <w:b/>
          <w:kern w:val="22"/>
          <w:szCs w:val="22"/>
        </w:rPr>
        <w:t>вклад в здоровье людей, животных и экосистем и</w:t>
      </w:r>
      <w:r w:rsidRPr="00905AE3">
        <w:rPr>
          <w:kern w:val="22"/>
          <w:szCs w:val="22"/>
        </w:rPr>
        <w:t xml:space="preserve"> защит</w:t>
      </w:r>
      <w:r>
        <w:rPr>
          <w:kern w:val="22"/>
          <w:szCs w:val="22"/>
        </w:rPr>
        <w:t>а</w:t>
      </w:r>
      <w:r w:rsidRPr="00905AE3">
        <w:rPr>
          <w:kern w:val="22"/>
          <w:szCs w:val="22"/>
        </w:rPr>
        <w:t xml:space="preserve"> от бедствий и экстремальных явлений в интересах всех людей, </w:t>
      </w:r>
      <w:r w:rsidRPr="00905AE3">
        <w:rPr>
          <w:b/>
          <w:kern w:val="22"/>
          <w:szCs w:val="22"/>
        </w:rPr>
        <w:t>в частности, с помощью решений, основанных на природных процессах [с социальными и экологическими гарантиями], и экосистемных подходов.</w:t>
      </w:r>
    </w:p>
    <w:p w14:paraId="6AA8DA36" w14:textId="77777777" w:rsidR="002E66B5" w:rsidRPr="00905AE3" w:rsidRDefault="002E66B5" w:rsidP="0049160E">
      <w:pPr>
        <w:pStyle w:val="Para3"/>
        <w:numPr>
          <w:ilvl w:val="0"/>
          <w:numId w:val="0"/>
        </w:numPr>
        <w:suppressLineNumbers/>
        <w:tabs>
          <w:tab w:val="clear" w:pos="1980"/>
        </w:tabs>
        <w:suppressAutoHyphens/>
        <w:spacing w:before="120" w:after="120"/>
        <w:rPr>
          <w:rFonts w:eastAsia="Arial"/>
          <w:bCs/>
          <w:szCs w:val="22"/>
        </w:rPr>
      </w:pPr>
      <w:r w:rsidRPr="00905AE3">
        <w:rPr>
          <w:rFonts w:eastAsia="Arial"/>
          <w:b/>
          <w:bCs/>
          <w:szCs w:val="22"/>
          <w:u w:val="single"/>
        </w:rPr>
        <w:t>Гватемала</w:t>
      </w:r>
      <w:r w:rsidRPr="00905AE3">
        <w:rPr>
          <w:rFonts w:eastAsia="Arial"/>
          <w:bCs/>
          <w:szCs w:val="22"/>
        </w:rPr>
        <w:t xml:space="preserve">: </w:t>
      </w:r>
      <w:r w:rsidRPr="00905AE3">
        <w:rPr>
          <w:kern w:val="22"/>
          <w:szCs w:val="22"/>
        </w:rPr>
        <w:t>Поддержание и наращивание вклада природных процессов в регулирование качества воздуха, качества и количества воды</w:t>
      </w:r>
      <w:r w:rsidRPr="00905AE3">
        <w:rPr>
          <w:strike/>
          <w:kern w:val="22"/>
          <w:szCs w:val="22"/>
        </w:rPr>
        <w:t xml:space="preserve"> и в защиту от бедствий и экстремальных явлений в интересах всех людей</w:t>
      </w:r>
      <w:r w:rsidRPr="00905AE3">
        <w:rPr>
          <w:kern w:val="22"/>
          <w:szCs w:val="22"/>
        </w:rPr>
        <w:t>.</w:t>
      </w:r>
    </w:p>
    <w:p w14:paraId="6AC83D3B" w14:textId="77777777" w:rsidR="002E66B5" w:rsidRPr="00905AE3" w:rsidRDefault="002E66B5" w:rsidP="0049160E">
      <w:pPr>
        <w:spacing w:before="120" w:after="120"/>
        <w:rPr>
          <w:rFonts w:eastAsia="Arial"/>
          <w:bCs/>
          <w:szCs w:val="22"/>
        </w:rPr>
      </w:pPr>
      <w:r w:rsidRPr="00905AE3">
        <w:rPr>
          <w:rFonts w:eastAsia="Arial"/>
          <w:b/>
          <w:bCs/>
          <w:szCs w:val="22"/>
          <w:u w:val="single"/>
        </w:rPr>
        <w:t>Израиль</w:t>
      </w:r>
      <w:r w:rsidRPr="00905AE3">
        <w:rPr>
          <w:rFonts w:eastAsia="Arial"/>
          <w:bCs/>
          <w:szCs w:val="22"/>
        </w:rPr>
        <w:t xml:space="preserve">: </w:t>
      </w:r>
      <w:r w:rsidRPr="00905AE3">
        <w:rPr>
          <w:kern w:val="22"/>
          <w:szCs w:val="22"/>
        </w:rPr>
        <w:t>Поддержание и наращивание вклада природных процессов в регулирование качества воздуха, качества и количества воды и в защиту от бедствий,</w:t>
      </w:r>
      <w:r w:rsidRPr="00905AE3">
        <w:rPr>
          <w:rFonts w:eastAsia="Arial"/>
          <w:b/>
          <w:bCs/>
          <w:szCs w:val="22"/>
        </w:rPr>
        <w:t xml:space="preserve"> включая зоонозные заболевания,</w:t>
      </w:r>
      <w:r w:rsidRPr="00905AE3">
        <w:rPr>
          <w:kern w:val="22"/>
          <w:szCs w:val="22"/>
        </w:rPr>
        <w:t xml:space="preserve"> и экстремальных явлений в интересах всех людей.</w:t>
      </w:r>
    </w:p>
    <w:p w14:paraId="1EE1E4B1" w14:textId="77777777" w:rsidR="002E66B5" w:rsidRPr="00905AE3" w:rsidRDefault="002E66B5" w:rsidP="0049160E">
      <w:pPr>
        <w:spacing w:before="120" w:after="120"/>
        <w:rPr>
          <w:color w:val="000000"/>
          <w:szCs w:val="22"/>
        </w:rPr>
      </w:pPr>
      <w:r w:rsidRPr="00905AE3">
        <w:rPr>
          <w:rFonts w:eastAsia="Arial"/>
          <w:b/>
          <w:szCs w:val="22"/>
          <w:u w:val="single"/>
        </w:rPr>
        <w:t>Ямайка</w:t>
      </w:r>
      <w:r w:rsidRPr="00905AE3">
        <w:rPr>
          <w:rFonts w:eastAsia="Arial"/>
          <w:szCs w:val="22"/>
        </w:rPr>
        <w:t xml:space="preserve">: </w:t>
      </w:r>
      <w:r w:rsidRPr="00905AE3">
        <w:rPr>
          <w:kern w:val="22"/>
          <w:szCs w:val="22"/>
        </w:rPr>
        <w:t xml:space="preserve">Поддержание и наращивание </w:t>
      </w:r>
      <w:r w:rsidRPr="00905AE3">
        <w:rPr>
          <w:rFonts w:eastAsia="Arial"/>
          <w:b/>
          <w:szCs w:val="22"/>
        </w:rPr>
        <w:t>естественного функционирования экосистем при предоставлении услуг</w:t>
      </w:r>
      <w:r w:rsidRPr="00905AE3">
        <w:rPr>
          <w:rFonts w:eastAsia="Arial"/>
          <w:szCs w:val="22"/>
        </w:rPr>
        <w:t xml:space="preserve">, </w:t>
      </w:r>
      <w:r w:rsidRPr="00905AE3">
        <w:rPr>
          <w:rFonts w:eastAsia="Arial"/>
          <w:b/>
          <w:szCs w:val="22"/>
        </w:rPr>
        <w:t>включая</w:t>
      </w:r>
      <w:r w:rsidRPr="00905AE3">
        <w:rPr>
          <w:rFonts w:eastAsia="Arial"/>
          <w:szCs w:val="22"/>
        </w:rPr>
        <w:t xml:space="preserve"> </w:t>
      </w:r>
      <w:r w:rsidRPr="00905AE3">
        <w:rPr>
          <w:strike/>
          <w:kern w:val="22"/>
          <w:szCs w:val="22"/>
        </w:rPr>
        <w:t>вклада природных процессов</w:t>
      </w:r>
      <w:r w:rsidRPr="00905AE3">
        <w:rPr>
          <w:kern w:val="22"/>
          <w:szCs w:val="22"/>
        </w:rPr>
        <w:t xml:space="preserve"> регулирование качества воздуха, качества и количества воды, а также </w:t>
      </w:r>
      <w:r w:rsidRPr="00905AE3">
        <w:rPr>
          <w:strike/>
          <w:kern w:val="22"/>
          <w:szCs w:val="22"/>
        </w:rPr>
        <w:t>защиту</w:t>
      </w:r>
      <w:r w:rsidRPr="00905AE3">
        <w:rPr>
          <w:kern w:val="22"/>
          <w:szCs w:val="22"/>
        </w:rPr>
        <w:t xml:space="preserve"> </w:t>
      </w:r>
      <w:r w:rsidRPr="00905AE3">
        <w:rPr>
          <w:rFonts w:eastAsia="Arial"/>
          <w:b/>
          <w:szCs w:val="22"/>
        </w:rPr>
        <w:t>устойчивость к воздействию изменения климата,</w:t>
      </w:r>
      <w:r w:rsidRPr="00905AE3">
        <w:rPr>
          <w:b/>
          <w:kern w:val="22"/>
          <w:szCs w:val="22"/>
        </w:rPr>
        <w:t xml:space="preserve"> других</w:t>
      </w:r>
      <w:r w:rsidRPr="00905AE3">
        <w:rPr>
          <w:kern w:val="22"/>
          <w:szCs w:val="22"/>
        </w:rPr>
        <w:t xml:space="preserve"> бедствий и экстремальных явлений в интересах всех людей.</w:t>
      </w:r>
    </w:p>
    <w:p w14:paraId="5B0F0F46" w14:textId="77777777" w:rsidR="002E66B5" w:rsidRPr="00905AE3" w:rsidRDefault="002E66B5" w:rsidP="0049160E">
      <w:pPr>
        <w:spacing w:before="120" w:after="120"/>
        <w:rPr>
          <w:bCs/>
          <w:color w:val="000000"/>
          <w:szCs w:val="22"/>
        </w:rPr>
      </w:pPr>
      <w:r w:rsidRPr="00905AE3">
        <w:rPr>
          <w:b/>
          <w:bCs/>
          <w:color w:val="000000"/>
          <w:szCs w:val="22"/>
          <w:u w:val="single"/>
        </w:rPr>
        <w:t>Ливан</w:t>
      </w:r>
      <w:r w:rsidRPr="00905AE3">
        <w:rPr>
          <w:bCs/>
          <w:color w:val="000000"/>
          <w:szCs w:val="22"/>
        </w:rPr>
        <w:t xml:space="preserve">: </w:t>
      </w:r>
      <w:r w:rsidRPr="00905AE3">
        <w:rPr>
          <w:kern w:val="22"/>
          <w:szCs w:val="22"/>
        </w:rPr>
        <w:t xml:space="preserve">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 </w:t>
      </w:r>
      <w:r w:rsidRPr="00905AE3">
        <w:rPr>
          <w:b/>
          <w:kern w:val="22"/>
          <w:szCs w:val="22"/>
        </w:rPr>
        <w:t xml:space="preserve">в </w:t>
      </w:r>
      <w:r w:rsidRPr="00905AE3">
        <w:rPr>
          <w:b/>
          <w:bCs/>
          <w:color w:val="000000"/>
          <w:szCs w:val="22"/>
        </w:rPr>
        <w:t>особенности наиболее уязвимых слоев населения, путем сохранения, устойчивого использования и/или восстановления экосистем, которые являются наиболее важными для обеспечения этого вклада</w:t>
      </w:r>
      <w:r w:rsidRPr="00905AE3">
        <w:rPr>
          <w:bCs/>
          <w:color w:val="000000"/>
          <w:szCs w:val="22"/>
        </w:rPr>
        <w:t>.</w:t>
      </w:r>
    </w:p>
    <w:p w14:paraId="6BC9DA60" w14:textId="77777777" w:rsidR="002E66B5" w:rsidRPr="00905AE3" w:rsidRDefault="002E66B5" w:rsidP="0049160E">
      <w:pPr>
        <w:spacing w:before="120" w:after="120"/>
        <w:rPr>
          <w:bCs/>
          <w:i/>
          <w:color w:val="000000"/>
          <w:szCs w:val="22"/>
        </w:rPr>
      </w:pPr>
      <w:r w:rsidRPr="00905AE3">
        <w:rPr>
          <w:b/>
          <w:bCs/>
          <w:color w:val="000000"/>
          <w:szCs w:val="22"/>
          <w:u w:val="single"/>
        </w:rPr>
        <w:t>Мексика</w:t>
      </w:r>
      <w:r w:rsidRPr="00905AE3">
        <w:rPr>
          <w:bCs/>
          <w:color w:val="000000"/>
          <w:szCs w:val="22"/>
        </w:rPr>
        <w:t xml:space="preserve">: </w:t>
      </w:r>
      <w:r w:rsidRPr="00905AE3">
        <w:rPr>
          <w:bCs/>
          <w:i/>
          <w:color w:val="000000"/>
          <w:szCs w:val="22"/>
        </w:rPr>
        <w:t>Мы считаем, что данная задача дублирует задачу 9, поэтому мы бы хотели предложить объединить задачи 9 и 11 в одну задачу, касающуюся поддержания экосистемных услуг для обеспечения предоставления экосистемных услуг.</w:t>
      </w:r>
    </w:p>
    <w:p w14:paraId="39CB8EEF" w14:textId="77777777" w:rsidR="002E66B5" w:rsidRPr="00905AE3" w:rsidRDefault="002E66B5" w:rsidP="0049160E">
      <w:pPr>
        <w:pStyle w:val="Para1"/>
        <w:tabs>
          <w:tab w:val="left" w:pos="426"/>
        </w:tabs>
        <w:rPr>
          <w:b/>
          <w:bCs/>
          <w:szCs w:val="22"/>
        </w:rPr>
      </w:pPr>
      <w:r w:rsidRPr="00905AE3">
        <w:rPr>
          <w:b/>
          <w:bCs/>
          <w:szCs w:val="22"/>
          <w:u w:val="single"/>
        </w:rPr>
        <w:t>Новая Зеландия</w:t>
      </w:r>
      <w:r w:rsidRPr="00905AE3">
        <w:rPr>
          <w:bCs/>
          <w:szCs w:val="22"/>
        </w:rPr>
        <w:t>:</w:t>
      </w:r>
      <w:r w:rsidRPr="00905AE3">
        <w:rPr>
          <w:bCs/>
          <w:strike/>
          <w:szCs w:val="22"/>
        </w:rPr>
        <w:t xml:space="preserve"> </w:t>
      </w:r>
      <w:r w:rsidRPr="00905AE3">
        <w:rPr>
          <w:strike/>
          <w:kern w:val="22"/>
          <w:szCs w:val="22"/>
        </w:rPr>
        <w:t>Поддержание и наращивание</w:t>
      </w:r>
      <w:r w:rsidRPr="00905AE3">
        <w:rPr>
          <w:bCs/>
          <w:szCs w:val="22"/>
        </w:rPr>
        <w:t xml:space="preserve"> </w:t>
      </w:r>
      <w:r w:rsidRPr="00905AE3">
        <w:rPr>
          <w:b/>
          <w:bCs/>
          <w:szCs w:val="22"/>
        </w:rPr>
        <w:t>Укрепление и восстановление</w:t>
      </w:r>
      <w:r w:rsidRPr="00905AE3">
        <w:rPr>
          <w:bCs/>
          <w:szCs w:val="22"/>
        </w:rPr>
        <w:t xml:space="preserve"> вклада </w:t>
      </w:r>
      <w:r w:rsidRPr="00905AE3">
        <w:rPr>
          <w:kern w:val="22"/>
          <w:szCs w:val="22"/>
        </w:rPr>
        <w:t>природных процессов</w:t>
      </w:r>
      <w:r w:rsidRPr="00905AE3">
        <w:rPr>
          <w:bCs/>
          <w:szCs w:val="22"/>
        </w:rPr>
        <w:t xml:space="preserve"> в регулирование качества воздуха, качества и количества воды</w:t>
      </w:r>
      <w:r w:rsidRPr="00905AE3">
        <w:rPr>
          <w:kern w:val="22"/>
          <w:szCs w:val="22"/>
        </w:rPr>
        <w:t xml:space="preserve"> и в защиту от бедствий и экстремальных явлений</w:t>
      </w:r>
      <w:r w:rsidRPr="00905AE3">
        <w:rPr>
          <w:bCs/>
          <w:szCs w:val="22"/>
        </w:rPr>
        <w:t xml:space="preserve"> </w:t>
      </w:r>
      <w:r w:rsidRPr="00905AE3">
        <w:rPr>
          <w:b/>
          <w:bCs/>
          <w:szCs w:val="22"/>
        </w:rPr>
        <w:t xml:space="preserve">в 50% регионов, где эти критически важные экосистемные услуги деградированы, и поддержание и расширение этих услуг во всех областях для благополучия </w:t>
      </w:r>
      <w:r w:rsidRPr="00905AE3">
        <w:rPr>
          <w:bCs/>
          <w:szCs w:val="22"/>
        </w:rPr>
        <w:t>всех людей.</w:t>
      </w:r>
    </w:p>
    <w:p w14:paraId="51373C9E" w14:textId="77777777" w:rsidR="002E66B5" w:rsidRPr="00905AE3" w:rsidRDefault="002E66B5" w:rsidP="0049160E">
      <w:pPr>
        <w:pStyle w:val="Para1"/>
        <w:tabs>
          <w:tab w:val="left" w:pos="426"/>
        </w:tabs>
        <w:rPr>
          <w:b/>
          <w:szCs w:val="22"/>
        </w:rPr>
      </w:pPr>
      <w:r w:rsidRPr="00905AE3">
        <w:rPr>
          <w:b/>
          <w:szCs w:val="22"/>
          <w:u w:val="single"/>
        </w:rPr>
        <w:t>Норвегия</w:t>
      </w:r>
      <w:r w:rsidRPr="00905AE3">
        <w:rPr>
          <w:szCs w:val="22"/>
        </w:rPr>
        <w:t>:</w:t>
      </w:r>
      <w:r w:rsidRPr="00905AE3">
        <w:rPr>
          <w:b/>
          <w:szCs w:val="22"/>
        </w:rPr>
        <w:t xml:space="preserve"> Принятие мер по содействию смягчению последствий изменения климата и адаптации к ним с помощью решений, основанных на природных процессах, с гарантиями сохранения биоразнообразия</w:t>
      </w:r>
      <w:r w:rsidRPr="003A67C7">
        <w:rPr>
          <w:b/>
          <w:szCs w:val="22"/>
        </w:rPr>
        <w:t xml:space="preserve"> </w:t>
      </w:r>
      <w:r w:rsidRPr="00905AE3">
        <w:rPr>
          <w:b/>
          <w:szCs w:val="22"/>
        </w:rPr>
        <w:t>и применением экосистемных подходов.</w:t>
      </w:r>
    </w:p>
    <w:p w14:paraId="4F1D526A" w14:textId="77777777" w:rsidR="002E66B5" w:rsidRPr="00905AE3" w:rsidRDefault="002E66B5" w:rsidP="0049160E">
      <w:pPr>
        <w:pStyle w:val="Para1"/>
        <w:tabs>
          <w:tab w:val="left" w:pos="426"/>
        </w:tabs>
        <w:rPr>
          <w:b/>
          <w:bCs/>
          <w:szCs w:val="22"/>
        </w:rPr>
      </w:pPr>
      <w:r w:rsidRPr="00905AE3">
        <w:rPr>
          <w:b/>
          <w:bCs/>
          <w:szCs w:val="22"/>
          <w:u w:val="single"/>
        </w:rPr>
        <w:t>Перу</w:t>
      </w:r>
      <w:r w:rsidRPr="00905AE3">
        <w:rPr>
          <w:bCs/>
          <w:szCs w:val="22"/>
        </w:rPr>
        <w:t xml:space="preserve">: </w:t>
      </w:r>
      <w:r w:rsidRPr="00905AE3">
        <w:rPr>
          <w:kern w:val="22"/>
          <w:szCs w:val="22"/>
        </w:rPr>
        <w:t xml:space="preserve">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 </w:t>
      </w:r>
      <w:r w:rsidRPr="00905AE3">
        <w:rPr>
          <w:b/>
          <w:kern w:val="22"/>
          <w:szCs w:val="22"/>
        </w:rPr>
        <w:t>принимая во внимание здоровье экосистем</w:t>
      </w:r>
      <w:r w:rsidRPr="00905AE3">
        <w:rPr>
          <w:kern w:val="22"/>
          <w:szCs w:val="22"/>
        </w:rPr>
        <w:t>.</w:t>
      </w:r>
    </w:p>
    <w:p w14:paraId="32EF7E41" w14:textId="77777777" w:rsidR="002E66B5" w:rsidRPr="00905AE3" w:rsidRDefault="002E66B5" w:rsidP="0049160E">
      <w:pPr>
        <w:pStyle w:val="Para1"/>
        <w:tabs>
          <w:tab w:val="left" w:pos="426"/>
        </w:tabs>
        <w:rPr>
          <w:b/>
          <w:bCs/>
          <w:strike/>
          <w:szCs w:val="22"/>
          <w:u w:val="single"/>
        </w:rPr>
      </w:pPr>
      <w:r w:rsidRPr="00905AE3">
        <w:rPr>
          <w:b/>
          <w:bCs/>
          <w:szCs w:val="22"/>
          <w:u w:val="single"/>
        </w:rPr>
        <w:t>Южная Африка</w:t>
      </w:r>
      <w:r w:rsidRPr="00905AE3">
        <w:rPr>
          <w:bCs/>
          <w:szCs w:val="22"/>
        </w:rPr>
        <w:t xml:space="preserve">: </w:t>
      </w:r>
      <w:r w:rsidRPr="00905AE3">
        <w:rPr>
          <w:kern w:val="22"/>
          <w:szCs w:val="22"/>
        </w:rPr>
        <w:t xml:space="preserve">Поддержание и наращивание вклада </w:t>
      </w:r>
      <w:r w:rsidRPr="00905AE3">
        <w:rPr>
          <w:b/>
          <w:bCs/>
          <w:szCs w:val="22"/>
        </w:rPr>
        <w:t>экосистем</w:t>
      </w:r>
      <w:r w:rsidRPr="00905AE3">
        <w:rPr>
          <w:bCs/>
          <w:szCs w:val="22"/>
        </w:rPr>
        <w:t xml:space="preserve"> </w:t>
      </w:r>
      <w:r w:rsidRPr="00905AE3">
        <w:rPr>
          <w:strike/>
          <w:kern w:val="22"/>
          <w:szCs w:val="22"/>
        </w:rPr>
        <w:t>природных процессов</w:t>
      </w:r>
      <w:r w:rsidRPr="00905AE3">
        <w:rPr>
          <w:kern w:val="22"/>
          <w:szCs w:val="22"/>
        </w:rPr>
        <w:t xml:space="preserve"> в регулирование качества воздуха, качества и количества воды </w:t>
      </w:r>
      <w:r w:rsidRPr="00905AE3">
        <w:rPr>
          <w:b/>
          <w:kern w:val="22"/>
          <w:szCs w:val="22"/>
        </w:rPr>
        <w:t>и почв</w:t>
      </w:r>
      <w:r w:rsidRPr="00905AE3">
        <w:rPr>
          <w:kern w:val="22"/>
          <w:szCs w:val="22"/>
        </w:rPr>
        <w:t xml:space="preserve"> </w:t>
      </w:r>
      <w:r w:rsidRPr="00905AE3">
        <w:rPr>
          <w:strike/>
          <w:kern w:val="22"/>
          <w:szCs w:val="22"/>
        </w:rPr>
        <w:t>в защиту от бедствий и экстремальных явлений в интересах всех людей.</w:t>
      </w:r>
    </w:p>
    <w:p w14:paraId="28CB63F9" w14:textId="77777777" w:rsidR="002E66B5" w:rsidRPr="00905AE3" w:rsidRDefault="002E66B5" w:rsidP="0049160E">
      <w:pPr>
        <w:pStyle w:val="Para1"/>
        <w:tabs>
          <w:tab w:val="left" w:pos="426"/>
        </w:tabs>
        <w:rPr>
          <w:kern w:val="22"/>
          <w:szCs w:val="22"/>
        </w:rPr>
      </w:pPr>
      <w:r w:rsidRPr="00905AE3">
        <w:rPr>
          <w:b/>
          <w:szCs w:val="22"/>
          <w:u w:val="single"/>
        </w:rPr>
        <w:t>Швейцария</w:t>
      </w:r>
      <w:r w:rsidRPr="00905AE3">
        <w:rPr>
          <w:szCs w:val="22"/>
        </w:rPr>
        <w:t xml:space="preserve">: </w:t>
      </w:r>
      <w:r w:rsidRPr="00905AE3">
        <w:rPr>
          <w:kern w:val="22"/>
          <w:szCs w:val="22"/>
        </w:rPr>
        <w:t xml:space="preserve">Поддержание и наращивание вклада природных процессов в регулирование качества воздуха, </w:t>
      </w:r>
      <w:r w:rsidRPr="00905AE3">
        <w:rPr>
          <w:strike/>
          <w:kern w:val="22"/>
          <w:szCs w:val="22"/>
        </w:rPr>
        <w:t>качества и количества</w:t>
      </w:r>
      <w:r w:rsidRPr="00905AE3">
        <w:rPr>
          <w:kern w:val="22"/>
          <w:szCs w:val="22"/>
        </w:rPr>
        <w:t xml:space="preserve"> воды </w:t>
      </w:r>
      <w:r w:rsidRPr="00905AE3">
        <w:rPr>
          <w:b/>
          <w:kern w:val="22"/>
          <w:szCs w:val="22"/>
        </w:rPr>
        <w:t>и плодородия почвы</w:t>
      </w:r>
      <w:r w:rsidRPr="00905AE3">
        <w:rPr>
          <w:kern w:val="22"/>
          <w:szCs w:val="22"/>
        </w:rPr>
        <w:t xml:space="preserve"> и в защиту от бедствий и экстремальных явлений в интересах всех людей.</w:t>
      </w:r>
    </w:p>
    <w:p w14:paraId="1DC71190" w14:textId="77777777" w:rsidR="002E66B5" w:rsidRPr="00905AE3" w:rsidRDefault="002E66B5" w:rsidP="0049160E">
      <w:pPr>
        <w:pStyle w:val="Para1"/>
        <w:tabs>
          <w:tab w:val="left" w:pos="426"/>
        </w:tabs>
        <w:rPr>
          <w:szCs w:val="22"/>
        </w:rPr>
      </w:pPr>
      <w:r w:rsidRPr="00905AE3">
        <w:rPr>
          <w:rFonts w:eastAsiaTheme="minorEastAsia"/>
          <w:b/>
          <w:szCs w:val="22"/>
          <w:u w:val="single"/>
        </w:rPr>
        <w:t>Соединенное Королевство Великобритании и Северной Ирландии</w:t>
      </w:r>
      <w:r w:rsidRPr="00905AE3">
        <w:rPr>
          <w:rFonts w:eastAsiaTheme="minorEastAsia"/>
          <w:szCs w:val="22"/>
        </w:rPr>
        <w:t>: Принятие мер по п</w:t>
      </w:r>
      <w:r w:rsidRPr="00905AE3">
        <w:rPr>
          <w:kern w:val="22"/>
          <w:szCs w:val="22"/>
        </w:rPr>
        <w:t xml:space="preserve">оддержанию и наращиванию вклада природных процессов </w:t>
      </w:r>
      <w:r w:rsidRPr="00905AE3">
        <w:rPr>
          <w:b/>
          <w:kern w:val="22"/>
          <w:szCs w:val="22"/>
        </w:rPr>
        <w:t xml:space="preserve">в интересах всех людей, </w:t>
      </w:r>
      <w:r w:rsidRPr="00905AE3">
        <w:rPr>
          <w:rFonts w:eastAsiaTheme="minorEastAsia"/>
          <w:b/>
          <w:szCs w:val="22"/>
        </w:rPr>
        <w:t xml:space="preserve">в том числе </w:t>
      </w:r>
      <w:r w:rsidRPr="00905AE3">
        <w:rPr>
          <w:rFonts w:eastAsiaTheme="minorEastAsia"/>
          <w:szCs w:val="22"/>
        </w:rPr>
        <w:t xml:space="preserve">в регулирование качества воздуха, </w:t>
      </w:r>
      <w:r w:rsidRPr="00905AE3">
        <w:rPr>
          <w:rFonts w:eastAsiaTheme="minorEastAsia"/>
          <w:b/>
          <w:szCs w:val="22"/>
        </w:rPr>
        <w:t>обеспечение безопасности</w:t>
      </w:r>
      <w:r w:rsidRPr="00905AE3">
        <w:rPr>
          <w:rFonts w:eastAsiaTheme="minorEastAsia"/>
          <w:szCs w:val="22"/>
        </w:rPr>
        <w:t xml:space="preserve"> водных ресурсов</w:t>
      </w:r>
      <w:r w:rsidRPr="00905AE3">
        <w:rPr>
          <w:kern w:val="22"/>
          <w:szCs w:val="22"/>
        </w:rPr>
        <w:t xml:space="preserve"> </w:t>
      </w:r>
      <w:r w:rsidRPr="00905AE3">
        <w:rPr>
          <w:strike/>
          <w:kern w:val="22"/>
          <w:szCs w:val="22"/>
        </w:rPr>
        <w:t>качества и количества воды</w:t>
      </w:r>
      <w:r w:rsidRPr="00905AE3">
        <w:rPr>
          <w:kern w:val="22"/>
          <w:szCs w:val="22"/>
        </w:rPr>
        <w:t xml:space="preserve"> и </w:t>
      </w:r>
      <w:r>
        <w:rPr>
          <w:kern w:val="22"/>
          <w:szCs w:val="22"/>
        </w:rPr>
        <w:t>защиту</w:t>
      </w:r>
      <w:r w:rsidRPr="00905AE3">
        <w:rPr>
          <w:kern w:val="22"/>
          <w:szCs w:val="22"/>
        </w:rPr>
        <w:t xml:space="preserve"> от бедствий и экстремальных явлений </w:t>
      </w:r>
      <w:r w:rsidRPr="00905AE3">
        <w:rPr>
          <w:b/>
          <w:kern w:val="22"/>
          <w:szCs w:val="22"/>
        </w:rPr>
        <w:t xml:space="preserve">при помощи природоохранных </w:t>
      </w:r>
      <w:r w:rsidRPr="00905AE3">
        <w:rPr>
          <w:rFonts w:eastAsiaTheme="minorEastAsia"/>
          <w:b/>
          <w:szCs w:val="22"/>
        </w:rPr>
        <w:t>решений и экосистемных подходов для получения многочисленных выгод</w:t>
      </w:r>
      <w:r w:rsidRPr="00905AE3">
        <w:rPr>
          <w:b/>
          <w:strike/>
          <w:kern w:val="22"/>
          <w:szCs w:val="22"/>
        </w:rPr>
        <w:t xml:space="preserve"> </w:t>
      </w:r>
      <w:r w:rsidRPr="00905AE3">
        <w:rPr>
          <w:strike/>
          <w:kern w:val="22"/>
          <w:szCs w:val="22"/>
        </w:rPr>
        <w:t>в интересах всех людей</w:t>
      </w:r>
      <w:r w:rsidRPr="00905AE3">
        <w:rPr>
          <w:kern w:val="22"/>
          <w:szCs w:val="22"/>
        </w:rPr>
        <w:t>.</w:t>
      </w:r>
    </w:p>
    <w:p w14:paraId="78F98D70" w14:textId="77777777" w:rsidR="002E66B5" w:rsidRPr="00905AE3" w:rsidRDefault="002E66B5" w:rsidP="0049160E">
      <w:pPr>
        <w:keepNext/>
        <w:spacing w:before="240" w:after="240"/>
        <w:jc w:val="center"/>
        <w:rPr>
          <w:b/>
          <w:bCs/>
          <w:szCs w:val="22"/>
        </w:rPr>
      </w:pPr>
      <w:r w:rsidRPr="00905AE3">
        <w:rPr>
          <w:rFonts w:asciiTheme="majorBidi" w:hAnsiTheme="majorBidi" w:cstheme="majorBidi"/>
          <w:b/>
          <w:bCs/>
          <w:szCs w:val="22"/>
        </w:rPr>
        <w:lastRenderedPageBreak/>
        <w:t xml:space="preserve">ПРЕДЛОЖЕНИЯ НАБЛЮДАТЕЛЕЙ, </w:t>
      </w:r>
      <w:r w:rsidRPr="00905AE3">
        <w:rPr>
          <w:b/>
          <w:bCs/>
          <w:szCs w:val="22"/>
        </w:rPr>
        <w:t>ПОЛУЧИВШИЕ ПОДДЕРЖКУ СТОРОН</w:t>
      </w:r>
    </w:p>
    <w:p w14:paraId="18B3F082" w14:textId="19AC1DF9" w:rsidR="002E66B5" w:rsidRPr="00905AE3" w:rsidRDefault="004B5381" w:rsidP="0049160E">
      <w:pPr>
        <w:pStyle w:val="Default"/>
        <w:spacing w:before="120" w:after="120"/>
        <w:jc w:val="both"/>
        <w:rPr>
          <w:rFonts w:ascii="Times New Roman" w:eastAsia="Times New Roman" w:hAnsi="Times New Roman" w:cs="Times New Roman"/>
          <w:b/>
          <w:color w:val="000000" w:themeColor="text1"/>
          <w:sz w:val="22"/>
          <w:szCs w:val="22"/>
        </w:rPr>
      </w:pPr>
      <w:r w:rsidRPr="00530372">
        <w:rPr>
          <w:rFonts w:ascii="Times New Roman" w:hAnsi="Times New Roman" w:cs="Times New Roman"/>
          <w:b/>
          <w:bCs/>
          <w:sz w:val="22"/>
          <w:szCs w:val="22"/>
          <w:u w:val="single"/>
        </w:rPr>
        <w:t>Международный совет по охране птиц</w:t>
      </w:r>
      <w:r w:rsidR="002E66B5" w:rsidRPr="00530372">
        <w:rPr>
          <w:rFonts w:ascii="Times New Roman" w:hAnsi="Times New Roman" w:cs="Times New Roman"/>
          <w:sz w:val="22"/>
          <w:szCs w:val="22"/>
        </w:rPr>
        <w:t xml:space="preserve">: </w:t>
      </w:r>
      <w:r w:rsidR="002E66B5" w:rsidRPr="00530372">
        <w:rPr>
          <w:rFonts w:ascii="Times New Roman" w:eastAsia="Times New Roman" w:hAnsi="Times New Roman" w:cs="Times New Roman"/>
          <w:color w:val="000000" w:themeColor="text1"/>
          <w:sz w:val="22"/>
          <w:szCs w:val="22"/>
        </w:rPr>
        <w:t>Поддержание и наращивание вклада природных</w:t>
      </w:r>
      <w:r w:rsidR="002E66B5" w:rsidRPr="00905AE3">
        <w:rPr>
          <w:rFonts w:ascii="Times New Roman" w:eastAsia="Times New Roman" w:hAnsi="Times New Roman" w:cs="Times New Roman"/>
          <w:color w:val="000000" w:themeColor="text1"/>
          <w:sz w:val="22"/>
          <w:szCs w:val="22"/>
        </w:rPr>
        <w:t xml:space="preserve"> процессов в регулирование качества воздуха, качества и количества воды и в защиту от бедствий и экстремальных явлений в интересах всех людей </w:t>
      </w:r>
      <w:r w:rsidR="002E66B5" w:rsidRPr="00905AE3">
        <w:rPr>
          <w:rFonts w:ascii="Times New Roman" w:eastAsia="Times New Roman" w:hAnsi="Times New Roman" w:cs="Times New Roman"/>
          <w:b/>
          <w:color w:val="000000" w:themeColor="text1"/>
          <w:sz w:val="22"/>
          <w:szCs w:val="22"/>
        </w:rPr>
        <w:t>с помощью природоохранных решений, учитывающих биоразнообразие.</w:t>
      </w:r>
    </w:p>
    <w:p w14:paraId="4A1E7794" w14:textId="77777777" w:rsidR="002E66B5" w:rsidRPr="00905AE3" w:rsidRDefault="002E66B5" w:rsidP="0049160E">
      <w:pPr>
        <w:suppressLineNumbers/>
        <w:suppressAutoHyphens/>
        <w:spacing w:before="120" w:after="120"/>
        <w:rPr>
          <w:b/>
          <w:color w:val="000000" w:themeColor="text1"/>
          <w:szCs w:val="22"/>
        </w:rPr>
      </w:pPr>
      <w:r w:rsidRPr="00905AE3">
        <w:rPr>
          <w:rFonts w:eastAsiaTheme="minorEastAsia"/>
          <w:b/>
          <w:bCs/>
          <w:szCs w:val="22"/>
          <w:u w:val="single"/>
        </w:rPr>
        <w:t>Conservation International</w:t>
      </w:r>
      <w:r w:rsidRPr="00905AE3">
        <w:rPr>
          <w:rFonts w:eastAsiaTheme="minorEastAsia"/>
          <w:szCs w:val="22"/>
        </w:rPr>
        <w:t>:</w:t>
      </w:r>
      <w:r w:rsidRPr="00905AE3">
        <w:rPr>
          <w:rFonts w:eastAsiaTheme="minorEastAsia"/>
          <w:color w:val="000000" w:themeColor="text1"/>
          <w:szCs w:val="22"/>
        </w:rPr>
        <w:t xml:space="preserve"> </w:t>
      </w:r>
      <w:r w:rsidRPr="00905AE3">
        <w:rPr>
          <w:kern w:val="22"/>
          <w:szCs w:val="22"/>
        </w:rPr>
        <w:t xml:space="preserve">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 </w:t>
      </w:r>
      <w:r w:rsidRPr="00905AE3">
        <w:rPr>
          <w:b/>
          <w:kern w:val="22"/>
          <w:szCs w:val="22"/>
        </w:rPr>
        <w:t>путем сохранения, устойчивого использования и/или восстановления 100% экосистем, наиболее важных для обеспечения этого вклада.</w:t>
      </w:r>
    </w:p>
    <w:p w14:paraId="0DDE4621" w14:textId="009DB466" w:rsidR="002E66B5" w:rsidRPr="00905AE3" w:rsidRDefault="006B3841" w:rsidP="0049160E">
      <w:pPr>
        <w:suppressLineNumbers/>
        <w:suppressAutoHyphens/>
        <w:spacing w:before="120" w:after="120"/>
        <w:rPr>
          <w:szCs w:val="22"/>
        </w:rPr>
      </w:pPr>
      <w:r>
        <w:rPr>
          <w:rFonts w:asciiTheme="majorBidi" w:hAnsiTheme="majorBidi" w:cstheme="majorBidi"/>
          <w:b/>
          <w:bCs/>
          <w:kern w:val="22"/>
          <w:szCs w:val="22"/>
          <w:u w:val="single"/>
        </w:rPr>
        <w:t>ГСМЗБ</w:t>
      </w:r>
      <w:r w:rsidR="002E66B5" w:rsidRPr="00905AE3">
        <w:rPr>
          <w:rFonts w:asciiTheme="majorBidi" w:hAnsiTheme="majorBidi" w:cstheme="majorBidi"/>
          <w:kern w:val="22"/>
          <w:szCs w:val="22"/>
        </w:rPr>
        <w:t>:</w:t>
      </w:r>
      <w:r w:rsidR="002E66B5" w:rsidRPr="00905AE3">
        <w:rPr>
          <w:rFonts w:asciiTheme="majorBidi" w:hAnsiTheme="majorBidi" w:cstheme="majorBidi"/>
          <w:b/>
          <w:bCs/>
          <w:kern w:val="22"/>
          <w:szCs w:val="22"/>
        </w:rPr>
        <w:t xml:space="preserve"> </w:t>
      </w:r>
      <w:r w:rsidR="002E66B5" w:rsidRPr="00905AE3">
        <w:rPr>
          <w:kern w:val="22"/>
          <w:szCs w:val="22"/>
        </w:rPr>
        <w:t xml:space="preserve">Поддержание и наращивание вклада природных процессов в регулирование качества воздуха </w:t>
      </w:r>
      <w:r w:rsidR="002E66B5" w:rsidRPr="00905AE3">
        <w:rPr>
          <w:b/>
          <w:kern w:val="22"/>
          <w:szCs w:val="22"/>
        </w:rPr>
        <w:t>и почвы</w:t>
      </w:r>
      <w:r w:rsidR="002E66B5" w:rsidRPr="00905AE3">
        <w:rPr>
          <w:kern w:val="22"/>
          <w:szCs w:val="22"/>
        </w:rPr>
        <w:t>, качества и количества воды и в защиту от бедствий и экстремальных явлений в интересах всех людей</w:t>
      </w:r>
      <w:r w:rsidR="002E66B5" w:rsidRPr="00905AE3">
        <w:rPr>
          <w:b/>
          <w:kern w:val="22"/>
          <w:szCs w:val="22"/>
        </w:rPr>
        <w:t xml:space="preserve">, </w:t>
      </w:r>
      <w:r w:rsidR="002E66B5" w:rsidRPr="00905AE3">
        <w:rPr>
          <w:b/>
          <w:szCs w:val="22"/>
        </w:rPr>
        <w:t>в том числе будущих поколений</w:t>
      </w:r>
      <w:r w:rsidR="002E66B5" w:rsidRPr="00905AE3">
        <w:rPr>
          <w:kern w:val="22"/>
          <w:szCs w:val="22"/>
        </w:rPr>
        <w:t>.</w:t>
      </w:r>
    </w:p>
    <w:p w14:paraId="58917534" w14:textId="17121C4C" w:rsidR="00BE5061" w:rsidRPr="000E2F4E" w:rsidRDefault="00BE5061" w:rsidP="00BE5061">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12</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2E66B5" w:rsidRPr="003A67C7" w14:paraId="04515A29" w14:textId="77777777" w:rsidTr="00E75354">
        <w:tc>
          <w:tcPr>
            <w:tcW w:w="9351" w:type="dxa"/>
          </w:tcPr>
          <w:p w14:paraId="4815B86F" w14:textId="77777777" w:rsidR="002E66B5" w:rsidRPr="00905AE3" w:rsidRDefault="002E66B5" w:rsidP="0049160E">
            <w:pPr>
              <w:keepNext/>
              <w:keepLines/>
              <w:spacing w:before="120" w:after="120"/>
              <w:rPr>
                <w:szCs w:val="22"/>
              </w:rPr>
            </w:pPr>
            <w:r w:rsidRPr="00905AE3">
              <w:rPr>
                <w:szCs w:val="22"/>
              </w:rPr>
              <w:t>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tc>
      </w:tr>
    </w:tbl>
    <w:p w14:paraId="3FFC9695" w14:textId="77777777" w:rsidR="002E66B5" w:rsidRPr="00905AE3" w:rsidRDefault="002E66B5" w:rsidP="0049160E">
      <w:pPr>
        <w:keepNext/>
        <w:keepLines/>
        <w:spacing w:before="240" w:after="120"/>
        <w:jc w:val="center"/>
        <w:rPr>
          <w:b/>
          <w:bCs/>
          <w:szCs w:val="22"/>
        </w:rPr>
      </w:pPr>
      <w:r w:rsidRPr="00905AE3">
        <w:rPr>
          <w:b/>
          <w:szCs w:val="22"/>
        </w:rPr>
        <w:t>СВОДНЫЙ ТЕКСТ</w:t>
      </w:r>
    </w:p>
    <w:p w14:paraId="5829BB1A" w14:textId="77777777" w:rsidR="002E66B5" w:rsidRPr="00905AE3" w:rsidRDefault="002E66B5" w:rsidP="0049160E">
      <w:pPr>
        <w:rPr>
          <w:szCs w:val="22"/>
        </w:rPr>
      </w:pPr>
      <w:r w:rsidRPr="00905AE3">
        <w:rPr>
          <w:b/>
          <w:bCs/>
          <w:szCs w:val="22"/>
        </w:rPr>
        <w:t>[Устранение факторов, провоцирующих вспышки зоонозов и изменение характера землепользования, а также] [Устранение факторов распространения зоонозных заболеваний (торговля и потребление ресурсов дикой природы, представляющих высокую степень риска, неустойчивые системы производства продуктов питания, такие как крупномасштабное животноводство, включая виды, все еще встречающиеся в дикой природе, и фрагментация среды обитания в результате перевода земель для целей сельского хозяйства) и применение на всех уровнях укрепленного подхода «Единое здоровье», объединяющего человека, животных и окружающую среду, для предотвращения будущих пандемий, а также][сохранение и, по возможности]</w:t>
      </w:r>
      <w:r w:rsidRPr="00905AE3">
        <w:rPr>
          <w:szCs w:val="22"/>
        </w:rPr>
        <w:t xml:space="preserve"> [увеличение] </w:t>
      </w:r>
      <w:r w:rsidRPr="00905AE3">
        <w:rPr>
          <w:b/>
          <w:bCs/>
          <w:szCs w:val="22"/>
        </w:rPr>
        <w:t>[и поддержание] [и планирование] [создание и сохранение] [учет проблематики биоразнообразия в интересах комплексного управления биоразнообразием и экосистемными услугами в условиях городского и территориального планирования, управления и развития для построения устойчивых и жизнеспособных городов]</w:t>
      </w:r>
      <w:r w:rsidRPr="00905AE3">
        <w:rPr>
          <w:szCs w:val="22"/>
        </w:rPr>
        <w:t xml:space="preserve"> [площади </w:t>
      </w:r>
      <w:r w:rsidRPr="00905AE3">
        <w:rPr>
          <w:b/>
          <w:bCs/>
          <w:szCs w:val="22"/>
        </w:rPr>
        <w:t>[и качества] [и связности], [экологической связности] [и управления] [[и]</w:t>
      </w:r>
      <w:r w:rsidRPr="00905AE3">
        <w:rPr>
          <w:szCs w:val="22"/>
        </w:rPr>
        <w:t xml:space="preserve"> повышение доступности </w:t>
      </w:r>
      <w:r w:rsidRPr="00905AE3">
        <w:rPr>
          <w:b/>
          <w:bCs/>
          <w:szCs w:val="22"/>
        </w:rPr>
        <w:t>[зеленых и голубых пространств],</w:t>
      </w:r>
      <w:r w:rsidRPr="00905AE3">
        <w:rPr>
          <w:szCs w:val="22"/>
        </w:rPr>
        <w:t xml:space="preserve"> и выгод от использования </w:t>
      </w:r>
      <w:r w:rsidRPr="00905AE3">
        <w:rPr>
          <w:b/>
          <w:bCs/>
          <w:szCs w:val="22"/>
        </w:rPr>
        <w:t xml:space="preserve">[этих пространств]]] [протяженности] [богатых биоразнообразием] </w:t>
      </w:r>
      <w:r w:rsidRPr="00905AE3">
        <w:rPr>
          <w:szCs w:val="22"/>
        </w:rPr>
        <w:t xml:space="preserve">[зеленых и голубых [пространств] </w:t>
      </w:r>
      <w:r w:rsidRPr="00905AE3">
        <w:rPr>
          <w:b/>
          <w:bCs/>
          <w:szCs w:val="22"/>
        </w:rPr>
        <w:t>[пространств и инфраструктуры на основе экосистемного подхода и принципа экологической связности, обеспечивая равный]] [и инфраструктуры] [наряду с мерами по сохранению биоразнообразия] [общедоступности зеленых и голубых пространств качестве вклада в] [включая агроэкологическое городское сельское хозяйство] [в городах, которые способствуют сохранению биоразнообразия и обеспечиваемых им экосистемных услуг, а также] [а также укрепление подхода «Единое здоровье», объединяющего человека, животных и окружающую среду],</w:t>
      </w:r>
      <w:r w:rsidRPr="00905AE3">
        <w:rPr>
          <w:szCs w:val="22"/>
        </w:rPr>
        <w:t xml:space="preserve"> [для </w:t>
      </w:r>
      <w:r w:rsidRPr="00905AE3">
        <w:rPr>
          <w:b/>
          <w:bCs/>
          <w:szCs w:val="22"/>
        </w:rPr>
        <w:t xml:space="preserve">[улучшении состояния биоразнообразия и] </w:t>
      </w:r>
      <w:r w:rsidRPr="00905AE3">
        <w:rPr>
          <w:szCs w:val="22"/>
        </w:rPr>
        <w:t xml:space="preserve">[здоровья людей </w:t>
      </w:r>
      <w:r w:rsidRPr="00905AE3">
        <w:rPr>
          <w:b/>
          <w:bCs/>
          <w:szCs w:val="22"/>
        </w:rPr>
        <w:t>[и природы] [, обучения] [, обеспечения продовольственной безопасности, надежных источников жизнеобеспечения, воссоединения людей с Матерью-Землей,]</w:t>
      </w:r>
      <w:r w:rsidRPr="00905AE3">
        <w:rPr>
          <w:szCs w:val="22"/>
        </w:rPr>
        <w:t xml:space="preserve"> и благополучия </w:t>
      </w:r>
      <w:r w:rsidRPr="00905AE3">
        <w:rPr>
          <w:b/>
          <w:bCs/>
          <w:szCs w:val="22"/>
        </w:rPr>
        <w:t>[/благосостояния]]] [а также социально-культурного и человеческого развития] [и улучшения состояния биоразнообразия] [особенно] [людей, живущих] [для всех]</w:t>
      </w:r>
      <w:r w:rsidRPr="00905AE3">
        <w:rPr>
          <w:szCs w:val="22"/>
        </w:rPr>
        <w:t xml:space="preserve"> в [городах [городских районах] и других густо [населенных] </w:t>
      </w:r>
      <w:r w:rsidRPr="00905AE3">
        <w:rPr>
          <w:b/>
          <w:bCs/>
          <w:szCs w:val="22"/>
        </w:rPr>
        <w:t>[неблагополучных]</w:t>
      </w:r>
      <w:r w:rsidRPr="00905AE3">
        <w:rPr>
          <w:szCs w:val="22"/>
        </w:rPr>
        <w:t xml:space="preserve"> районах </w:t>
      </w:r>
      <w:r w:rsidRPr="00905AE3">
        <w:rPr>
          <w:b/>
          <w:bCs/>
          <w:szCs w:val="22"/>
        </w:rPr>
        <w:t xml:space="preserve">[населенных пунктах в городском и региональном контекстах] [по меньшей мере на [Х] % от их общей площади и расширение доступа к этим пространствам [без ущерба для биоразнообразия], </w:t>
      </w:r>
      <w:r w:rsidRPr="00905AE3">
        <w:rPr>
          <w:b/>
          <w:bCs/>
          <w:szCs w:val="22"/>
        </w:rPr>
        <w:lastRenderedPageBreak/>
        <w:t>способствуя тем самым сохранению биоразнообразия, экологической связности, здоровью и благополучию людей] [с обеспечением справедливого и безопасного доступа для всех при строгой защите оставшихся нетронутых районов и дикой природы] [способствуя сохранению местного биологического разнообразия этих районов] [обеспечивая всем людям доступ к таким пространствам в пределах 20-и минутной пешей досягаемости, и усиление связи с природой путем возрождения ценностей местного биоразнообразия, для здоровья и благополучия людей] [с учетом маргинализированных районов и социальных групп].</w:t>
      </w:r>
    </w:p>
    <w:p w14:paraId="53FBC0A4" w14:textId="77777777" w:rsidR="002E66B5" w:rsidRPr="00905AE3" w:rsidRDefault="002E66B5" w:rsidP="0049160E">
      <w:pPr>
        <w:pStyle w:val="paragraph"/>
        <w:spacing w:before="120" w:beforeAutospacing="0" w:after="120" w:afterAutospacing="0"/>
        <w:jc w:val="both"/>
        <w:textAlignment w:val="baseline"/>
        <w:rPr>
          <w:rStyle w:val="eop"/>
          <w:rFonts w:ascii="Calibri" w:hAnsi="Calibri" w:cs="Calibri"/>
          <w:color w:val="000000"/>
          <w:sz w:val="22"/>
          <w:szCs w:val="22"/>
        </w:rPr>
      </w:pPr>
      <w:r w:rsidRPr="00905AE3">
        <w:rPr>
          <w:rStyle w:val="normaltextrun"/>
          <w:b/>
          <w:bCs/>
          <w:i/>
          <w:sz w:val="22"/>
          <w:szCs w:val="22"/>
          <w:u w:val="single"/>
          <w:lang w:val="fr-FR"/>
        </w:rPr>
        <w:t>Alt</w:t>
      </w:r>
      <w:r w:rsidRPr="00905AE3">
        <w:rPr>
          <w:rStyle w:val="normaltextrun"/>
          <w:b/>
          <w:bCs/>
          <w:sz w:val="22"/>
          <w:szCs w:val="22"/>
          <w:u w:val="single"/>
        </w:rPr>
        <w:t xml:space="preserve"> </w:t>
      </w:r>
      <w:proofErr w:type="gramStart"/>
      <w:r w:rsidRPr="00905AE3">
        <w:rPr>
          <w:rStyle w:val="normaltextrun"/>
          <w:b/>
          <w:bCs/>
          <w:sz w:val="22"/>
          <w:szCs w:val="22"/>
          <w:u w:val="single"/>
        </w:rPr>
        <w:t>1</w:t>
      </w:r>
      <w:r w:rsidRPr="00905AE3">
        <w:rPr>
          <w:rStyle w:val="normaltextrun"/>
          <w:sz w:val="22"/>
          <w:szCs w:val="22"/>
          <w:u w:val="single"/>
        </w:rPr>
        <w:t>:</w:t>
      </w:r>
      <w:proofErr w:type="gramEnd"/>
      <w:r w:rsidRPr="00905AE3">
        <w:rPr>
          <w:rStyle w:val="normaltextrun"/>
          <w:sz w:val="22"/>
          <w:szCs w:val="22"/>
        </w:rPr>
        <w:t xml:space="preserve"> </w:t>
      </w:r>
      <w:r w:rsidRPr="00905AE3">
        <w:rPr>
          <w:rStyle w:val="normaltextrun"/>
          <w:b/>
          <w:bCs/>
          <w:sz w:val="22"/>
          <w:szCs w:val="22"/>
        </w:rPr>
        <w:t>Более широкий учет проблематики биоразнообразия в интересах комплексного управления биоразнообразием и экосистемными услугами в условиях городского и территориального планирования, управления и развития для построения устойчивых и жизнеспособных городов, городских районов и других населенных пунктов в городском и региональном контекстах.</w:t>
      </w:r>
      <w:r w:rsidRPr="00905AE3">
        <w:rPr>
          <w:rStyle w:val="eop"/>
          <w:sz w:val="22"/>
          <w:szCs w:val="22"/>
        </w:rPr>
        <w:t> </w:t>
      </w:r>
    </w:p>
    <w:p w14:paraId="7C1A3881" w14:textId="77777777" w:rsidR="002E66B5" w:rsidRPr="00905AE3" w:rsidRDefault="002E66B5" w:rsidP="0049160E">
      <w:pPr>
        <w:spacing w:before="120" w:after="120"/>
        <w:rPr>
          <w:rFonts w:asciiTheme="majorBidi" w:eastAsia="Calibri" w:hAnsiTheme="majorBidi" w:cstheme="majorBidi"/>
          <w:b/>
          <w:bCs/>
          <w:szCs w:val="22"/>
        </w:rPr>
      </w:pPr>
      <w:r w:rsidRPr="00905AE3">
        <w:rPr>
          <w:rFonts w:asciiTheme="majorBidi" w:hAnsiTheme="majorBidi"/>
          <w:b/>
          <w:bCs/>
          <w:i/>
          <w:szCs w:val="22"/>
          <w:u w:val="single"/>
          <w:lang w:val="fr-FR"/>
        </w:rPr>
        <w:t>Bis</w:t>
      </w:r>
      <w:r w:rsidRPr="00905AE3">
        <w:rPr>
          <w:rFonts w:asciiTheme="majorBidi" w:hAnsiTheme="majorBidi"/>
          <w:b/>
          <w:bCs/>
          <w:szCs w:val="22"/>
          <w:u w:val="single"/>
        </w:rPr>
        <w:t xml:space="preserve"> </w:t>
      </w:r>
      <w:proofErr w:type="gramStart"/>
      <w:r w:rsidRPr="00905AE3">
        <w:rPr>
          <w:rFonts w:asciiTheme="majorBidi" w:hAnsiTheme="majorBidi"/>
          <w:b/>
          <w:bCs/>
          <w:szCs w:val="22"/>
          <w:u w:val="single"/>
        </w:rPr>
        <w:t>1:</w:t>
      </w:r>
      <w:proofErr w:type="gramEnd"/>
      <w:r w:rsidRPr="00905AE3">
        <w:rPr>
          <w:rFonts w:asciiTheme="majorBidi" w:hAnsiTheme="majorBidi"/>
          <w:b/>
          <w:bCs/>
          <w:szCs w:val="22"/>
        </w:rPr>
        <w:t xml:space="preserve"> Внедрение подходов «Единое здоровье» с уделением особого внимания рискам возникновения и передачи зоонозных заболеваний, чтобы избежать или снизить риски для здоровья людей, диких и домашних видов и экосистем</w:t>
      </w:r>
      <w:r w:rsidRPr="00905AE3">
        <w:rPr>
          <w:rFonts w:asciiTheme="majorBidi" w:eastAsia="Calibri" w:hAnsiTheme="majorBidi" w:cstheme="majorBidi"/>
          <w:b/>
          <w:bCs/>
          <w:szCs w:val="22"/>
        </w:rPr>
        <w:t>.</w:t>
      </w:r>
    </w:p>
    <w:p w14:paraId="14F6A068" w14:textId="77777777" w:rsidR="002E66B5" w:rsidRPr="00905AE3" w:rsidRDefault="002E66B5" w:rsidP="0049160E">
      <w:pPr>
        <w:keepNext/>
        <w:keepLines/>
        <w:spacing w:before="240" w:after="120"/>
        <w:jc w:val="center"/>
        <w:rPr>
          <w:b/>
          <w:bCs/>
          <w:szCs w:val="22"/>
        </w:rPr>
      </w:pPr>
      <w:r w:rsidRPr="00905AE3">
        <w:rPr>
          <w:b/>
          <w:szCs w:val="22"/>
        </w:rPr>
        <w:t>ПРЕДЛОЖЕНИЯ СТОРОН</w:t>
      </w:r>
    </w:p>
    <w:p w14:paraId="54746CDA" w14:textId="77777777" w:rsidR="002E66B5" w:rsidRPr="00905AE3" w:rsidRDefault="002E66B5" w:rsidP="0049160E">
      <w:pPr>
        <w:spacing w:before="120" w:after="120"/>
        <w:rPr>
          <w:color w:val="000000"/>
          <w:szCs w:val="22"/>
        </w:rPr>
      </w:pPr>
      <w:r w:rsidRPr="00905AE3">
        <w:rPr>
          <w:b/>
          <w:bCs/>
          <w:szCs w:val="22"/>
          <w:u w:val="single"/>
        </w:rPr>
        <w:t>Бутан</w:t>
      </w:r>
      <w:r w:rsidRPr="00905AE3">
        <w:rPr>
          <w:bCs/>
          <w:szCs w:val="22"/>
        </w:rPr>
        <w:t>:</w:t>
      </w:r>
      <w:r w:rsidRPr="00905AE3">
        <w:rPr>
          <w:szCs w:val="22"/>
        </w:rPr>
        <w:t xml:space="preserve"> Увеличение площади зеленых и голубых пространств, повышение их доступности и выгод от их использования, </w:t>
      </w:r>
      <w:r w:rsidRPr="00905AE3">
        <w:rPr>
          <w:b/>
          <w:bCs/>
          <w:szCs w:val="22"/>
        </w:rPr>
        <w:t>а также укрепление подхода «Единое здоровье», объединяющего человека, животных и окружающую среду</w:t>
      </w:r>
      <w:r w:rsidRPr="00905AE3">
        <w:rPr>
          <w:szCs w:val="22"/>
        </w:rPr>
        <w:t>, для здоровья и благополучия людей в городах и других густонаселенных районах.</w:t>
      </w:r>
    </w:p>
    <w:p w14:paraId="1180D472" w14:textId="77777777" w:rsidR="002E66B5" w:rsidRPr="00905AE3" w:rsidRDefault="002E66B5" w:rsidP="0049160E">
      <w:pPr>
        <w:spacing w:before="120" w:after="120"/>
        <w:rPr>
          <w:szCs w:val="22"/>
        </w:rPr>
      </w:pPr>
      <w:r w:rsidRPr="00905AE3">
        <w:rPr>
          <w:b/>
          <w:bCs/>
          <w:color w:val="000000"/>
          <w:szCs w:val="22"/>
          <w:u w:val="single"/>
        </w:rPr>
        <w:t>Боливия (Многонациональное Государство)</w:t>
      </w:r>
      <w:r w:rsidRPr="00905AE3">
        <w:rPr>
          <w:bCs/>
          <w:color w:val="000000"/>
          <w:szCs w:val="22"/>
        </w:rPr>
        <w:t>:</w:t>
      </w:r>
      <w:r w:rsidRPr="00905AE3">
        <w:rPr>
          <w:color w:val="000000"/>
          <w:szCs w:val="22"/>
        </w:rPr>
        <w:t xml:space="preserve"> </w:t>
      </w:r>
      <w:r w:rsidRPr="00905AE3">
        <w:rPr>
          <w:szCs w:val="22"/>
        </w:rPr>
        <w:t xml:space="preserve">Увеличение площади зеленых и голубых пространств, повышение их доступности и выгод от их использования, </w:t>
      </w:r>
      <w:r w:rsidRPr="00905AE3">
        <w:rPr>
          <w:b/>
          <w:bCs/>
          <w:szCs w:val="22"/>
        </w:rPr>
        <w:t>включая агроэкологическое городское сельское хозяйство,</w:t>
      </w:r>
      <w:r w:rsidRPr="00905AE3">
        <w:rPr>
          <w:szCs w:val="22"/>
        </w:rPr>
        <w:t xml:space="preserve"> для здоровья людей и</w:t>
      </w:r>
      <w:r w:rsidRPr="00905AE3">
        <w:rPr>
          <w:b/>
          <w:bCs/>
          <w:szCs w:val="22"/>
        </w:rPr>
        <w:t xml:space="preserve"> природы, обеспечения продовольственной безопасности, надежных источников жизнеобеспечения, воссоединения людей с Матерью-Землей</w:t>
      </w:r>
      <w:r w:rsidRPr="00905AE3">
        <w:rPr>
          <w:szCs w:val="22"/>
        </w:rPr>
        <w:t xml:space="preserve"> и благополучия/</w:t>
      </w:r>
      <w:r w:rsidRPr="00905AE3">
        <w:rPr>
          <w:b/>
          <w:bCs/>
          <w:szCs w:val="22"/>
        </w:rPr>
        <w:t>благосостояния</w:t>
      </w:r>
      <w:r w:rsidRPr="00905AE3">
        <w:rPr>
          <w:szCs w:val="22"/>
        </w:rPr>
        <w:t xml:space="preserve"> в городах и других густонаселенных районах.</w:t>
      </w:r>
    </w:p>
    <w:p w14:paraId="1662C673" w14:textId="77777777" w:rsidR="002E66B5" w:rsidRPr="00905AE3" w:rsidRDefault="002E66B5" w:rsidP="0049160E">
      <w:pPr>
        <w:spacing w:before="120" w:after="120"/>
        <w:rPr>
          <w:szCs w:val="22"/>
        </w:rPr>
      </w:pPr>
      <w:r w:rsidRPr="00905AE3">
        <w:rPr>
          <w:b/>
          <w:bCs/>
          <w:szCs w:val="22"/>
          <w:u w:val="single"/>
        </w:rPr>
        <w:t>Колумбия</w:t>
      </w:r>
      <w:r w:rsidRPr="00905AE3">
        <w:rPr>
          <w:bCs/>
          <w:szCs w:val="22"/>
        </w:rPr>
        <w:t>:</w:t>
      </w:r>
      <w:r w:rsidRPr="00905AE3">
        <w:rPr>
          <w:szCs w:val="22"/>
        </w:rPr>
        <w:t xml:space="preserve"> </w:t>
      </w:r>
      <w:r w:rsidRPr="00905AE3">
        <w:rPr>
          <w:b/>
          <w:bCs/>
          <w:szCs w:val="22"/>
        </w:rPr>
        <w:t>Более широкий учет проблематики биоразнообразия в интересах комплексного управления биоразнообразием и экосистемными услугами при городском и территориальном планировании, управлении и развитии для построения устойчивых и жизнеспособных городов</w:t>
      </w:r>
      <w:r w:rsidRPr="00905AE3">
        <w:rPr>
          <w:szCs w:val="22"/>
        </w:rPr>
        <w:t xml:space="preserve">, </w:t>
      </w:r>
      <w:r w:rsidRPr="00905AE3">
        <w:rPr>
          <w:strike/>
          <w:szCs w:val="22"/>
        </w:rPr>
        <w:t>увеличение площади зеленых и голубых пространств, повышение их доступности и выгод от их использования для здоровья и благополучия людей в</w:t>
      </w:r>
      <w:r w:rsidRPr="00905AE3">
        <w:rPr>
          <w:szCs w:val="22"/>
        </w:rPr>
        <w:t xml:space="preserve"> городских районов и других </w:t>
      </w:r>
      <w:r w:rsidRPr="00905AE3">
        <w:rPr>
          <w:b/>
          <w:szCs w:val="22"/>
        </w:rPr>
        <w:t>населенных пунктов в городском и региональном контекстах</w:t>
      </w:r>
      <w:r w:rsidRPr="00905AE3">
        <w:rPr>
          <w:strike/>
          <w:szCs w:val="22"/>
        </w:rPr>
        <w:t xml:space="preserve"> густонаселенных районах</w:t>
      </w:r>
      <w:r w:rsidRPr="00905AE3">
        <w:rPr>
          <w:szCs w:val="22"/>
        </w:rPr>
        <w:t>.</w:t>
      </w:r>
    </w:p>
    <w:p w14:paraId="6663E39F" w14:textId="77777777" w:rsidR="002E66B5" w:rsidRPr="00905AE3" w:rsidRDefault="002E66B5" w:rsidP="0049160E">
      <w:pPr>
        <w:spacing w:before="120" w:after="120"/>
        <w:rPr>
          <w:spacing w:val="-3"/>
          <w:szCs w:val="22"/>
        </w:rPr>
      </w:pPr>
      <w:r w:rsidRPr="00905AE3">
        <w:rPr>
          <w:b/>
          <w:bCs/>
          <w:szCs w:val="22"/>
          <w:u w:val="single"/>
        </w:rPr>
        <w:t>Коста-Рика</w:t>
      </w:r>
      <w:r w:rsidRPr="00905AE3">
        <w:rPr>
          <w:bCs/>
          <w:szCs w:val="22"/>
        </w:rPr>
        <w:t xml:space="preserve">: </w:t>
      </w:r>
      <w:r w:rsidRPr="00905AE3">
        <w:rPr>
          <w:szCs w:val="22"/>
        </w:rPr>
        <w:t xml:space="preserve">Увеличение </w:t>
      </w:r>
      <w:r w:rsidRPr="00905AE3">
        <w:rPr>
          <w:strike/>
          <w:szCs w:val="22"/>
        </w:rPr>
        <w:t>площади</w:t>
      </w:r>
      <w:r w:rsidRPr="00905AE3">
        <w:rPr>
          <w:szCs w:val="22"/>
        </w:rPr>
        <w:t xml:space="preserve"> </w:t>
      </w:r>
      <w:r w:rsidRPr="00905AE3">
        <w:rPr>
          <w:b/>
          <w:bCs/>
          <w:szCs w:val="22"/>
        </w:rPr>
        <w:t>протяженности</w:t>
      </w:r>
      <w:r w:rsidRPr="00905AE3">
        <w:rPr>
          <w:szCs w:val="22"/>
        </w:rPr>
        <w:t xml:space="preserve"> зеленых и голубых пространств</w:t>
      </w:r>
      <w:r w:rsidRPr="00905AE3">
        <w:rPr>
          <w:strike/>
          <w:szCs w:val="22"/>
        </w:rPr>
        <w:t>, повышение их доступности и выгод от их использования для здоровья и благополучия людей</w:t>
      </w:r>
      <w:r w:rsidRPr="00905AE3">
        <w:rPr>
          <w:szCs w:val="22"/>
        </w:rPr>
        <w:t xml:space="preserve"> в городах, </w:t>
      </w:r>
      <w:r w:rsidRPr="00905AE3">
        <w:rPr>
          <w:b/>
          <w:bCs/>
          <w:szCs w:val="22"/>
        </w:rPr>
        <w:t>которые способствуют сохранению биоразнообразия и обеспечиваемых им экосистемных услуг, а также</w:t>
      </w:r>
      <w:r w:rsidRPr="00905AE3">
        <w:rPr>
          <w:szCs w:val="22"/>
        </w:rPr>
        <w:t xml:space="preserve"> здоровью и благополучию людей </w:t>
      </w:r>
      <w:r w:rsidRPr="00905AE3">
        <w:rPr>
          <w:strike/>
          <w:szCs w:val="22"/>
        </w:rPr>
        <w:t>в городах и других густонаселенных районах</w:t>
      </w:r>
      <w:r w:rsidRPr="00905AE3">
        <w:rPr>
          <w:szCs w:val="22"/>
        </w:rPr>
        <w:t>.</w:t>
      </w:r>
    </w:p>
    <w:p w14:paraId="21202D4B" w14:textId="77777777" w:rsidR="002E66B5" w:rsidRPr="00905AE3" w:rsidRDefault="002E66B5" w:rsidP="0049160E">
      <w:pPr>
        <w:spacing w:before="120" w:after="120"/>
        <w:rPr>
          <w:color w:val="000000" w:themeColor="text1"/>
          <w:szCs w:val="22"/>
        </w:rPr>
      </w:pPr>
      <w:r w:rsidRPr="00905AE3">
        <w:rPr>
          <w:b/>
          <w:bCs/>
          <w:szCs w:val="22"/>
          <w:u w:val="single"/>
        </w:rPr>
        <w:t>Кот-д'Ивуар</w:t>
      </w:r>
      <w:r w:rsidRPr="00905AE3">
        <w:rPr>
          <w:bCs/>
          <w:szCs w:val="22"/>
        </w:rPr>
        <w:t>:</w:t>
      </w:r>
      <w:r w:rsidRPr="00905AE3">
        <w:rPr>
          <w:b/>
          <w:bCs/>
          <w:szCs w:val="22"/>
        </w:rPr>
        <w:t xml:space="preserve"> </w:t>
      </w:r>
      <w:r w:rsidRPr="00905AE3">
        <w:rPr>
          <w:strike/>
          <w:szCs w:val="22"/>
        </w:rPr>
        <w:t>Увеличение площади</w:t>
      </w:r>
      <w:r w:rsidRPr="00905AE3">
        <w:rPr>
          <w:b/>
          <w:bCs/>
          <w:szCs w:val="22"/>
        </w:rPr>
        <w:t xml:space="preserve"> Создание и сохранение</w:t>
      </w:r>
      <w:r w:rsidRPr="00905AE3">
        <w:rPr>
          <w:szCs w:val="22"/>
        </w:rPr>
        <w:t xml:space="preserve"> </w:t>
      </w:r>
      <w:r w:rsidRPr="00905AE3">
        <w:rPr>
          <w:b/>
          <w:bCs/>
          <w:szCs w:val="22"/>
        </w:rPr>
        <w:t>общедоступных</w:t>
      </w:r>
      <w:r w:rsidRPr="00905AE3">
        <w:rPr>
          <w:szCs w:val="22"/>
        </w:rPr>
        <w:t xml:space="preserve"> зеленых и голубых пространств, </w:t>
      </w:r>
      <w:r w:rsidRPr="00905AE3">
        <w:rPr>
          <w:strike/>
          <w:szCs w:val="22"/>
        </w:rPr>
        <w:t>повышение их доступности и выгод от их использования для</w:t>
      </w:r>
      <w:r w:rsidRPr="00905AE3">
        <w:rPr>
          <w:szCs w:val="22"/>
        </w:rPr>
        <w:t xml:space="preserve"> </w:t>
      </w:r>
      <w:r w:rsidRPr="00905AE3">
        <w:rPr>
          <w:b/>
          <w:bCs/>
          <w:szCs w:val="22"/>
        </w:rPr>
        <w:t>в качестве вклада</w:t>
      </w:r>
      <w:r w:rsidRPr="00905AE3">
        <w:rPr>
          <w:szCs w:val="22"/>
        </w:rPr>
        <w:t xml:space="preserve"> в здоровье и благополучие людей </w:t>
      </w:r>
      <w:r w:rsidRPr="00905AE3">
        <w:rPr>
          <w:strike/>
          <w:szCs w:val="22"/>
        </w:rPr>
        <w:t>в городах и других густонаселенных районах</w:t>
      </w:r>
      <w:r w:rsidRPr="00905AE3">
        <w:rPr>
          <w:szCs w:val="22"/>
        </w:rPr>
        <w:t xml:space="preserve">. </w:t>
      </w:r>
      <w:r w:rsidRPr="00905AE3">
        <w:rPr>
          <w:b/>
          <w:bCs/>
          <w:color w:val="000000" w:themeColor="text1"/>
          <w:szCs w:val="22"/>
        </w:rPr>
        <w:t>C обеспечением справедливого и безопасного доступа для всех при строгой защите оставшихся нетронутых районов и дикой природы</w:t>
      </w:r>
      <w:r w:rsidRPr="00905AE3">
        <w:rPr>
          <w:color w:val="000000" w:themeColor="text1"/>
          <w:szCs w:val="22"/>
        </w:rPr>
        <w:t>.</w:t>
      </w:r>
    </w:p>
    <w:p w14:paraId="6A766A9D" w14:textId="77777777" w:rsidR="002E66B5" w:rsidRPr="00905AE3" w:rsidRDefault="002E66B5" w:rsidP="0049160E">
      <w:pPr>
        <w:spacing w:before="120" w:after="120"/>
        <w:rPr>
          <w:color w:val="000000"/>
          <w:szCs w:val="22"/>
        </w:rPr>
      </w:pPr>
      <w:r w:rsidRPr="00905AE3">
        <w:rPr>
          <w:b/>
          <w:bCs/>
          <w:color w:val="000000" w:themeColor="text1"/>
          <w:szCs w:val="22"/>
          <w:u w:val="single"/>
        </w:rPr>
        <w:t>Эквадор</w:t>
      </w:r>
      <w:r w:rsidRPr="00905AE3">
        <w:rPr>
          <w:bCs/>
          <w:color w:val="000000" w:themeColor="text1"/>
          <w:szCs w:val="22"/>
        </w:rPr>
        <w:t>:</w:t>
      </w:r>
      <w:r w:rsidRPr="00905AE3">
        <w:rPr>
          <w:color w:val="000000" w:themeColor="text1"/>
          <w:szCs w:val="22"/>
        </w:rPr>
        <w:t xml:space="preserve"> </w:t>
      </w:r>
      <w:r w:rsidRPr="00905AE3">
        <w:rPr>
          <w:szCs w:val="22"/>
        </w:rPr>
        <w:t xml:space="preserve">Увеличение площади </w:t>
      </w:r>
      <w:r w:rsidRPr="00905AE3">
        <w:rPr>
          <w:strike/>
          <w:szCs w:val="22"/>
        </w:rPr>
        <w:t>зеленых и голубых</w:t>
      </w:r>
      <w:r w:rsidRPr="00905AE3">
        <w:rPr>
          <w:szCs w:val="22"/>
        </w:rPr>
        <w:t xml:space="preserve"> </w:t>
      </w:r>
      <w:r w:rsidRPr="00905AE3">
        <w:rPr>
          <w:b/>
          <w:bCs/>
          <w:szCs w:val="22"/>
        </w:rPr>
        <w:t>природных</w:t>
      </w:r>
      <w:r w:rsidRPr="00905AE3">
        <w:rPr>
          <w:szCs w:val="22"/>
        </w:rPr>
        <w:t xml:space="preserve"> пространств, повышение их доступности и выгод от их использования для здоровья и благополучия людей в городах и других густонаселенных районах.</w:t>
      </w:r>
    </w:p>
    <w:p w14:paraId="5BE4F71A" w14:textId="77777777" w:rsidR="002E66B5" w:rsidRPr="00905AE3" w:rsidRDefault="002E66B5" w:rsidP="0049160E">
      <w:pPr>
        <w:spacing w:before="120" w:after="120"/>
        <w:rPr>
          <w:b/>
          <w:bCs/>
          <w:szCs w:val="22"/>
          <w:u w:val="single"/>
        </w:rPr>
      </w:pPr>
      <w:r w:rsidRPr="00905AE3">
        <w:rPr>
          <w:b/>
          <w:bCs/>
          <w:color w:val="000000"/>
          <w:szCs w:val="22"/>
          <w:u w:val="single"/>
        </w:rPr>
        <w:lastRenderedPageBreak/>
        <w:t>Эфиопия</w:t>
      </w:r>
      <w:r w:rsidRPr="00905AE3">
        <w:rPr>
          <w:bCs/>
          <w:color w:val="000000"/>
          <w:szCs w:val="22"/>
        </w:rPr>
        <w:t>:</w:t>
      </w:r>
      <w:r w:rsidRPr="00905AE3">
        <w:rPr>
          <w:color w:val="000000"/>
          <w:szCs w:val="22"/>
        </w:rPr>
        <w:t xml:space="preserve"> </w:t>
      </w:r>
      <w:bookmarkStart w:id="64" w:name="_Hlk81472978"/>
      <w:r w:rsidRPr="00905AE3">
        <w:rPr>
          <w:szCs w:val="22"/>
        </w:rPr>
        <w:t xml:space="preserve">Увеличение площади, </w:t>
      </w:r>
      <w:r w:rsidRPr="00905AE3">
        <w:rPr>
          <w:b/>
          <w:bCs/>
          <w:szCs w:val="22"/>
        </w:rPr>
        <w:t>экологической связности и эффективности управления</w:t>
      </w:r>
      <w:r w:rsidRPr="00905AE3">
        <w:rPr>
          <w:szCs w:val="22"/>
        </w:rPr>
        <w:t xml:space="preserve"> зелеными и голубыми пространствами, повышение их доступности и выгод от их использования для здоровья и благополучия людей в городах и других густонаселенных районах.</w:t>
      </w:r>
      <w:bookmarkEnd w:id="64"/>
    </w:p>
    <w:p w14:paraId="79E89A20" w14:textId="77777777" w:rsidR="002E66B5" w:rsidRPr="00905AE3" w:rsidRDefault="002E66B5" w:rsidP="0049160E">
      <w:pPr>
        <w:rPr>
          <w:rFonts w:eastAsia="Arial"/>
          <w:b/>
          <w:bCs/>
          <w:szCs w:val="22"/>
        </w:rPr>
      </w:pPr>
      <w:r w:rsidRPr="00905AE3">
        <w:rPr>
          <w:b/>
          <w:bCs/>
          <w:szCs w:val="22"/>
          <w:u w:val="single"/>
        </w:rPr>
        <w:t>Европейский союз и его государства-члены</w:t>
      </w:r>
      <w:r w:rsidRPr="00905AE3">
        <w:rPr>
          <w:bCs/>
          <w:szCs w:val="22"/>
        </w:rPr>
        <w:t>:</w:t>
      </w:r>
      <w:r w:rsidRPr="00905AE3">
        <w:rPr>
          <w:szCs w:val="22"/>
        </w:rPr>
        <w:t xml:space="preserve"> Увеличение площади зеленых и голубых пространств</w:t>
      </w:r>
      <w:r w:rsidRPr="00905AE3">
        <w:rPr>
          <w:strike/>
          <w:szCs w:val="22"/>
        </w:rPr>
        <w:t>, повышение их доступности и выгод от их использования для здоровья и благополучия людей</w:t>
      </w:r>
      <w:r w:rsidRPr="00905AE3">
        <w:rPr>
          <w:szCs w:val="22"/>
        </w:rPr>
        <w:t xml:space="preserve"> в городах и других густонаселенных районах </w:t>
      </w:r>
      <w:r w:rsidRPr="00905AE3">
        <w:rPr>
          <w:b/>
          <w:bCs/>
          <w:szCs w:val="22"/>
        </w:rPr>
        <w:t>по меньшей мере на [Х] % от их общей площади и расширение доступа к этим пространствам [без ущерба для биоразнообразия], способствуя тем самым сохранению биоразнообразия, экологической связности, здоровью и благополучию людей</w:t>
      </w:r>
      <w:r w:rsidRPr="00905AE3">
        <w:rPr>
          <w:szCs w:val="22"/>
        </w:rPr>
        <w:t>.</w:t>
      </w:r>
    </w:p>
    <w:p w14:paraId="6B6DBD3A" w14:textId="77777777" w:rsidR="002E66B5" w:rsidRPr="00905AE3" w:rsidRDefault="002E66B5" w:rsidP="0049160E">
      <w:pPr>
        <w:pStyle w:val="Para3"/>
        <w:numPr>
          <w:ilvl w:val="0"/>
          <w:numId w:val="0"/>
        </w:numPr>
        <w:suppressLineNumbers/>
        <w:tabs>
          <w:tab w:val="clear" w:pos="1980"/>
        </w:tabs>
        <w:suppressAutoHyphens/>
        <w:spacing w:before="120" w:after="120"/>
        <w:rPr>
          <w:b/>
          <w:bCs/>
          <w:kern w:val="22"/>
          <w:szCs w:val="22"/>
        </w:rPr>
      </w:pPr>
      <w:r w:rsidRPr="00905AE3">
        <w:rPr>
          <w:b/>
          <w:bCs/>
          <w:szCs w:val="22"/>
          <w:u w:val="single"/>
        </w:rPr>
        <w:t>Гватемала</w:t>
      </w:r>
      <w:r w:rsidRPr="00905AE3">
        <w:rPr>
          <w:bCs/>
          <w:szCs w:val="22"/>
        </w:rPr>
        <w:t xml:space="preserve">: </w:t>
      </w:r>
      <w:r w:rsidRPr="00905AE3">
        <w:rPr>
          <w:szCs w:val="22"/>
        </w:rPr>
        <w:t xml:space="preserve">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 </w:t>
      </w:r>
      <w:r w:rsidRPr="00905AE3">
        <w:rPr>
          <w:b/>
          <w:bCs/>
          <w:szCs w:val="22"/>
        </w:rPr>
        <w:t>способствуя сохранению местного биологического разнообразия этих районов</w:t>
      </w:r>
      <w:r w:rsidRPr="00905AE3">
        <w:rPr>
          <w:szCs w:val="22"/>
        </w:rPr>
        <w:t>.</w:t>
      </w:r>
      <w:r w:rsidRPr="00905AE3">
        <w:rPr>
          <w:b/>
          <w:bCs/>
          <w:szCs w:val="22"/>
        </w:rPr>
        <w:t xml:space="preserve"> </w:t>
      </w:r>
    </w:p>
    <w:p w14:paraId="6C0140CB" w14:textId="77777777" w:rsidR="002E66B5" w:rsidRPr="00905AE3" w:rsidRDefault="002E66B5" w:rsidP="0049160E">
      <w:pPr>
        <w:pStyle w:val="Para3"/>
        <w:numPr>
          <w:ilvl w:val="0"/>
          <w:numId w:val="0"/>
        </w:numPr>
        <w:suppressLineNumbers/>
        <w:tabs>
          <w:tab w:val="clear" w:pos="1980"/>
        </w:tabs>
        <w:suppressAutoHyphens/>
        <w:spacing w:before="120" w:after="120"/>
        <w:rPr>
          <w:kern w:val="22"/>
          <w:szCs w:val="22"/>
        </w:rPr>
      </w:pPr>
      <w:r w:rsidRPr="00905AE3">
        <w:rPr>
          <w:b/>
          <w:bCs/>
          <w:szCs w:val="22"/>
          <w:u w:val="single"/>
        </w:rPr>
        <w:t>Индия</w:t>
      </w:r>
      <w:r w:rsidRPr="00905AE3">
        <w:rPr>
          <w:bCs/>
          <w:szCs w:val="22"/>
        </w:rPr>
        <w:t>:</w:t>
      </w:r>
      <w:r w:rsidRPr="00905AE3">
        <w:rPr>
          <w:b/>
          <w:bCs/>
          <w:szCs w:val="22"/>
        </w:rPr>
        <w:t xml:space="preserve"> Устранение факторов, вызывающих вспышки зоонозов и изменение характера землепользования, а также </w:t>
      </w:r>
      <w:r w:rsidRPr="00905AE3">
        <w:rPr>
          <w:szCs w:val="22"/>
        </w:rPr>
        <w:t>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p w14:paraId="071FAD27" w14:textId="77777777" w:rsidR="002E66B5" w:rsidRPr="00905AE3" w:rsidRDefault="002E66B5" w:rsidP="0049160E">
      <w:pPr>
        <w:rPr>
          <w:szCs w:val="22"/>
        </w:rPr>
      </w:pPr>
      <w:r w:rsidRPr="00905AE3">
        <w:rPr>
          <w:b/>
          <w:bCs/>
          <w:color w:val="000000"/>
          <w:szCs w:val="22"/>
          <w:u w:val="single"/>
        </w:rPr>
        <w:t>Ямайка</w:t>
      </w:r>
      <w:r w:rsidRPr="00905AE3">
        <w:rPr>
          <w:bCs/>
          <w:color w:val="000000"/>
          <w:szCs w:val="22"/>
        </w:rPr>
        <w:t>:</w:t>
      </w:r>
      <w:r w:rsidRPr="00905AE3">
        <w:rPr>
          <w:color w:val="000000"/>
          <w:szCs w:val="22"/>
        </w:rPr>
        <w:t xml:space="preserve"> </w:t>
      </w:r>
      <w:r w:rsidRPr="00905AE3">
        <w:rPr>
          <w:b/>
          <w:bCs/>
          <w:szCs w:val="22"/>
        </w:rPr>
        <w:t>Сохранение и, по возможности,</w:t>
      </w:r>
      <w:r w:rsidRPr="00905AE3">
        <w:rPr>
          <w:szCs w:val="22"/>
        </w:rPr>
        <w:t xml:space="preserve"> увеличение площади и </w:t>
      </w:r>
      <w:r w:rsidRPr="00905AE3">
        <w:rPr>
          <w:b/>
          <w:bCs/>
          <w:szCs w:val="22"/>
        </w:rPr>
        <w:t>эффективности управления</w:t>
      </w:r>
      <w:r w:rsidRPr="00905AE3">
        <w:rPr>
          <w:szCs w:val="22"/>
        </w:rPr>
        <w:t xml:space="preserve">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p w14:paraId="654258F4" w14:textId="77777777" w:rsidR="002E66B5" w:rsidRPr="00905AE3" w:rsidRDefault="002E66B5" w:rsidP="0049160E">
      <w:pPr>
        <w:spacing w:before="240" w:after="120"/>
        <w:rPr>
          <w:szCs w:val="22"/>
        </w:rPr>
      </w:pPr>
      <w:r w:rsidRPr="00905AE3">
        <w:rPr>
          <w:b/>
          <w:bCs/>
          <w:szCs w:val="22"/>
          <w:u w:val="single"/>
        </w:rPr>
        <w:t>Япония</w:t>
      </w:r>
      <w:r w:rsidRPr="00905AE3">
        <w:rPr>
          <w:bCs/>
          <w:szCs w:val="22"/>
        </w:rPr>
        <w:t xml:space="preserve">: </w:t>
      </w:r>
      <w:r w:rsidRPr="00905AE3">
        <w:rPr>
          <w:szCs w:val="22"/>
        </w:rPr>
        <w:t xml:space="preserve">Увеличение площади зеленых и голубых пространств, повышение их доступности и выгод от их использования </w:t>
      </w:r>
      <w:r w:rsidRPr="00905AE3">
        <w:rPr>
          <w:b/>
          <w:bCs/>
          <w:szCs w:val="22"/>
        </w:rPr>
        <w:t>наряду с мерами по сохранению биоразнообразия</w:t>
      </w:r>
      <w:r w:rsidRPr="00905AE3">
        <w:rPr>
          <w:szCs w:val="22"/>
        </w:rPr>
        <w:t xml:space="preserve"> для здоровья и благополучия людей в городах и других густонаселенных районах. </w:t>
      </w:r>
    </w:p>
    <w:p w14:paraId="3D5B73CA" w14:textId="77777777" w:rsidR="002E66B5" w:rsidRPr="00905AE3" w:rsidRDefault="002E66B5" w:rsidP="0049160E">
      <w:pPr>
        <w:spacing w:before="120" w:after="120"/>
        <w:rPr>
          <w:b/>
          <w:bCs/>
          <w:szCs w:val="22"/>
          <w:u w:val="single"/>
        </w:rPr>
      </w:pPr>
      <w:r w:rsidRPr="00905AE3">
        <w:rPr>
          <w:b/>
          <w:bCs/>
          <w:szCs w:val="22"/>
          <w:u w:val="single"/>
        </w:rPr>
        <w:t>Мексика</w:t>
      </w:r>
      <w:r w:rsidRPr="00905AE3">
        <w:rPr>
          <w:bCs/>
          <w:szCs w:val="22"/>
        </w:rPr>
        <w:t>:</w:t>
      </w:r>
      <w:r w:rsidRPr="00905AE3">
        <w:rPr>
          <w:szCs w:val="22"/>
        </w:rPr>
        <w:t xml:space="preserve"> Увеличение площади,</w:t>
      </w:r>
      <w:r w:rsidRPr="00905AE3">
        <w:rPr>
          <w:b/>
          <w:bCs/>
          <w:szCs w:val="22"/>
        </w:rPr>
        <w:t xml:space="preserve"> количества, качества и связности</w:t>
      </w:r>
      <w:r w:rsidRPr="00905AE3">
        <w:rPr>
          <w:szCs w:val="22"/>
        </w:rPr>
        <w:t xml:space="preserve"> зеленых и голубых пространств, </w:t>
      </w:r>
      <w:r w:rsidRPr="00905AE3">
        <w:rPr>
          <w:strike/>
          <w:szCs w:val="22"/>
        </w:rPr>
        <w:t>повышение их доступности и выгод от их использования для</w:t>
      </w:r>
      <w:r w:rsidRPr="00905AE3">
        <w:rPr>
          <w:szCs w:val="22"/>
        </w:rPr>
        <w:t xml:space="preserve"> </w:t>
      </w:r>
      <w:r w:rsidRPr="00905AE3">
        <w:rPr>
          <w:b/>
          <w:bCs/>
          <w:szCs w:val="22"/>
        </w:rPr>
        <w:t xml:space="preserve">в интересах </w:t>
      </w:r>
      <w:r w:rsidRPr="00905AE3">
        <w:rPr>
          <w:szCs w:val="22"/>
        </w:rPr>
        <w:t xml:space="preserve">здоровья и благополучия людей в городах и других густонаселенных районах, </w:t>
      </w:r>
      <w:r w:rsidRPr="00905AE3">
        <w:rPr>
          <w:b/>
          <w:bCs/>
          <w:szCs w:val="22"/>
        </w:rPr>
        <w:t>способствуя сохранению местного биоразнообразия.</w:t>
      </w:r>
    </w:p>
    <w:p w14:paraId="7875DC7A" w14:textId="77777777" w:rsidR="002E66B5" w:rsidRPr="00905AE3" w:rsidRDefault="002E66B5" w:rsidP="0049160E">
      <w:pPr>
        <w:suppressLineNumbers/>
        <w:suppressAutoHyphens/>
        <w:kinsoku w:val="0"/>
        <w:overflowPunct w:val="0"/>
        <w:autoSpaceDE w:val="0"/>
        <w:autoSpaceDN w:val="0"/>
        <w:adjustRightInd w:val="0"/>
        <w:snapToGrid w:val="0"/>
        <w:spacing w:before="120" w:after="120"/>
        <w:rPr>
          <w:b/>
          <w:snapToGrid w:val="0"/>
          <w:kern w:val="22"/>
          <w:szCs w:val="22"/>
        </w:rPr>
      </w:pPr>
      <w:r w:rsidRPr="00905AE3">
        <w:rPr>
          <w:b/>
          <w:bCs/>
          <w:szCs w:val="22"/>
          <w:u w:val="single"/>
        </w:rPr>
        <w:t>Новая Зеландия</w:t>
      </w:r>
      <w:r w:rsidRPr="00905AE3">
        <w:rPr>
          <w:bCs/>
          <w:szCs w:val="22"/>
        </w:rPr>
        <w:t>:</w:t>
      </w:r>
      <w:r w:rsidRPr="00905AE3">
        <w:rPr>
          <w:szCs w:val="22"/>
        </w:rPr>
        <w:t xml:space="preserve"> </w:t>
      </w:r>
      <w:r w:rsidRPr="00905AE3">
        <w:rPr>
          <w:snapToGrid w:val="0"/>
          <w:szCs w:val="22"/>
        </w:rPr>
        <w:t xml:space="preserve">Увеличение площади зеленых и голубых пространств, повышение их доступности и выгод от их использования </w:t>
      </w:r>
      <w:r w:rsidRPr="00905AE3">
        <w:rPr>
          <w:strike/>
          <w:snapToGrid w:val="0"/>
          <w:szCs w:val="22"/>
        </w:rPr>
        <w:t>для здоровья и благополучия людей</w:t>
      </w:r>
      <w:r w:rsidRPr="00905AE3">
        <w:rPr>
          <w:snapToGrid w:val="0"/>
          <w:szCs w:val="22"/>
        </w:rPr>
        <w:t xml:space="preserve"> в городах и других густонаселенных районах, </w:t>
      </w:r>
      <w:r w:rsidRPr="00905AE3">
        <w:rPr>
          <w:b/>
          <w:bCs/>
          <w:snapToGrid w:val="0"/>
          <w:szCs w:val="22"/>
        </w:rPr>
        <w:t>обеспечивая всем людям доступ к таким пространствам в пределах 20-минутной пешей доступности, и усиление связи с природой путем возрождения ценностей местного биоразнообразия, для здоровья и благополучия людей.</w:t>
      </w:r>
    </w:p>
    <w:p w14:paraId="5C983B31" w14:textId="77777777" w:rsidR="002E66B5" w:rsidRPr="00905AE3" w:rsidRDefault="002E66B5" w:rsidP="0049160E">
      <w:pPr>
        <w:suppressLineNumbers/>
        <w:suppressAutoHyphens/>
        <w:kinsoku w:val="0"/>
        <w:overflowPunct w:val="0"/>
        <w:autoSpaceDE w:val="0"/>
        <w:autoSpaceDN w:val="0"/>
        <w:adjustRightInd w:val="0"/>
        <w:snapToGrid w:val="0"/>
        <w:spacing w:before="120" w:after="120"/>
        <w:rPr>
          <w:b/>
          <w:snapToGrid w:val="0"/>
          <w:kern w:val="22"/>
          <w:szCs w:val="22"/>
        </w:rPr>
      </w:pPr>
      <w:r w:rsidRPr="00905AE3">
        <w:rPr>
          <w:b/>
          <w:bCs/>
          <w:snapToGrid w:val="0"/>
          <w:szCs w:val="22"/>
          <w:u w:val="single"/>
        </w:rPr>
        <w:t>Норвегия</w:t>
      </w:r>
      <w:r w:rsidRPr="00905AE3">
        <w:rPr>
          <w:bCs/>
          <w:snapToGrid w:val="0"/>
          <w:szCs w:val="22"/>
        </w:rPr>
        <w:t>:</w:t>
      </w:r>
      <w:r w:rsidRPr="00905AE3">
        <w:rPr>
          <w:snapToGrid w:val="0"/>
          <w:szCs w:val="22"/>
        </w:rPr>
        <w:t xml:space="preserve"> Увеличение площади зеленых и голубых пространств </w:t>
      </w:r>
      <w:r w:rsidRPr="00905AE3">
        <w:rPr>
          <w:b/>
          <w:bCs/>
          <w:snapToGrid w:val="0"/>
          <w:szCs w:val="22"/>
        </w:rPr>
        <w:t>и инфраструктуры</w:t>
      </w:r>
      <w:r w:rsidRPr="00905AE3">
        <w:rPr>
          <w:snapToGrid w:val="0"/>
          <w:szCs w:val="22"/>
        </w:rPr>
        <w:t>, повышение их доступности и выгод от их использования для здоровья и благополучия людей в городах и других густонаселенных районах.</w:t>
      </w:r>
    </w:p>
    <w:p w14:paraId="57239ED7" w14:textId="77777777" w:rsidR="002E66B5" w:rsidRPr="00905AE3" w:rsidRDefault="002E66B5" w:rsidP="0049160E">
      <w:pPr>
        <w:suppressLineNumbers/>
        <w:suppressAutoHyphens/>
        <w:kinsoku w:val="0"/>
        <w:overflowPunct w:val="0"/>
        <w:autoSpaceDE w:val="0"/>
        <w:autoSpaceDN w:val="0"/>
        <w:adjustRightInd w:val="0"/>
        <w:snapToGrid w:val="0"/>
        <w:spacing w:before="120" w:after="120"/>
        <w:rPr>
          <w:rFonts w:eastAsiaTheme="minorHAnsi"/>
          <w:color w:val="000000"/>
          <w:szCs w:val="22"/>
        </w:rPr>
      </w:pPr>
      <w:r w:rsidRPr="00905AE3">
        <w:rPr>
          <w:b/>
          <w:bCs/>
          <w:snapToGrid w:val="0"/>
          <w:szCs w:val="22"/>
          <w:u w:val="single"/>
        </w:rPr>
        <w:t>Объединенные Арабские Эмираты</w:t>
      </w:r>
      <w:r w:rsidRPr="00905AE3">
        <w:rPr>
          <w:bCs/>
          <w:snapToGrid w:val="0"/>
          <w:szCs w:val="22"/>
        </w:rPr>
        <w:t>:</w:t>
      </w:r>
      <w:r w:rsidRPr="00905AE3">
        <w:rPr>
          <w:snapToGrid w:val="0"/>
          <w:szCs w:val="22"/>
        </w:rPr>
        <w:t xml:space="preserve"> </w:t>
      </w:r>
      <w:r w:rsidRPr="00905AE3">
        <w:rPr>
          <w:szCs w:val="22"/>
        </w:rPr>
        <w:t xml:space="preserve">Увеличение </w:t>
      </w:r>
      <w:r w:rsidRPr="00905AE3">
        <w:rPr>
          <w:b/>
          <w:bCs/>
          <w:szCs w:val="22"/>
        </w:rPr>
        <w:t>и поддержание</w:t>
      </w:r>
      <w:r w:rsidRPr="00905AE3">
        <w:rPr>
          <w:szCs w:val="22"/>
        </w:rPr>
        <w:t xml:space="preserve"> площади зеленых и голубых пространств, повышение доступности и выгод от использования </w:t>
      </w:r>
      <w:r w:rsidRPr="00905AE3">
        <w:rPr>
          <w:b/>
          <w:bCs/>
          <w:szCs w:val="22"/>
        </w:rPr>
        <w:t>таких пространств</w:t>
      </w:r>
      <w:r w:rsidRPr="00905AE3">
        <w:rPr>
          <w:szCs w:val="22"/>
        </w:rPr>
        <w:t xml:space="preserve"> для здоровья и благополучия людей в городах и других густонаселенных районах.</w:t>
      </w:r>
    </w:p>
    <w:p w14:paraId="0C91885B" w14:textId="77777777" w:rsidR="002E66B5" w:rsidRPr="00905AE3" w:rsidRDefault="002E66B5" w:rsidP="0049160E">
      <w:pPr>
        <w:spacing w:before="120" w:after="120"/>
        <w:rPr>
          <w:rFonts w:eastAsia="Calibri"/>
          <w:szCs w:val="22"/>
        </w:rPr>
      </w:pPr>
      <w:r w:rsidRPr="00905AE3">
        <w:rPr>
          <w:b/>
          <w:bCs/>
          <w:szCs w:val="22"/>
          <w:u w:val="single"/>
        </w:rPr>
        <w:t>Соединенное Королевство Великобритании и Северной Ирландии</w:t>
      </w:r>
      <w:r w:rsidRPr="00905AE3">
        <w:rPr>
          <w:bCs/>
          <w:szCs w:val="22"/>
        </w:rPr>
        <w:t>:</w:t>
      </w:r>
      <w:r w:rsidRPr="00905AE3">
        <w:rPr>
          <w:szCs w:val="22"/>
        </w:rPr>
        <w:t xml:space="preserve"> Увеличение площади </w:t>
      </w:r>
      <w:r w:rsidRPr="00905AE3">
        <w:rPr>
          <w:b/>
          <w:bCs/>
          <w:szCs w:val="22"/>
        </w:rPr>
        <w:t>и качества</w:t>
      </w:r>
      <w:r w:rsidRPr="00905AE3">
        <w:rPr>
          <w:szCs w:val="22"/>
        </w:rPr>
        <w:t xml:space="preserve"> зеленых и голубых пространств </w:t>
      </w:r>
      <w:r w:rsidRPr="00905AE3">
        <w:rPr>
          <w:b/>
          <w:bCs/>
          <w:szCs w:val="22"/>
        </w:rPr>
        <w:t>и инфраструктуры</w:t>
      </w:r>
      <w:r w:rsidRPr="00905AE3">
        <w:rPr>
          <w:szCs w:val="22"/>
        </w:rPr>
        <w:t xml:space="preserve">, </w:t>
      </w:r>
      <w:r w:rsidRPr="00905AE3">
        <w:rPr>
          <w:b/>
          <w:bCs/>
          <w:szCs w:val="22"/>
        </w:rPr>
        <w:t xml:space="preserve">а также </w:t>
      </w:r>
      <w:r w:rsidRPr="00905AE3">
        <w:rPr>
          <w:szCs w:val="22"/>
        </w:rPr>
        <w:t>повышение их доступности</w:t>
      </w:r>
      <w:r w:rsidRPr="00905AE3">
        <w:rPr>
          <w:strike/>
          <w:szCs w:val="22"/>
        </w:rPr>
        <w:t xml:space="preserve"> и выгод от их использования </w:t>
      </w:r>
      <w:r w:rsidRPr="00905AE3">
        <w:rPr>
          <w:szCs w:val="22"/>
        </w:rPr>
        <w:t xml:space="preserve">для </w:t>
      </w:r>
      <w:r w:rsidRPr="00905AE3">
        <w:rPr>
          <w:b/>
          <w:bCs/>
          <w:szCs w:val="22"/>
        </w:rPr>
        <w:t>улучшения состояния биоразнообразия</w:t>
      </w:r>
      <w:r w:rsidRPr="00905AE3">
        <w:rPr>
          <w:szCs w:val="22"/>
        </w:rPr>
        <w:t xml:space="preserve"> и здоровья и благополучия людей, </w:t>
      </w:r>
      <w:r w:rsidRPr="00905AE3">
        <w:rPr>
          <w:b/>
          <w:bCs/>
          <w:szCs w:val="22"/>
        </w:rPr>
        <w:t>особенно живущих</w:t>
      </w:r>
      <w:r w:rsidRPr="00905AE3">
        <w:rPr>
          <w:szCs w:val="22"/>
        </w:rPr>
        <w:t xml:space="preserve"> в городах </w:t>
      </w:r>
      <w:r w:rsidRPr="00905AE3">
        <w:rPr>
          <w:strike/>
          <w:szCs w:val="22"/>
        </w:rPr>
        <w:t>и других густонаселенных</w:t>
      </w:r>
      <w:r w:rsidRPr="00905AE3">
        <w:rPr>
          <w:szCs w:val="22"/>
        </w:rPr>
        <w:t xml:space="preserve"> </w:t>
      </w:r>
      <w:r w:rsidRPr="00905AE3">
        <w:rPr>
          <w:b/>
          <w:bCs/>
          <w:szCs w:val="22"/>
        </w:rPr>
        <w:t>неблагополучных</w:t>
      </w:r>
      <w:r w:rsidRPr="00905AE3">
        <w:rPr>
          <w:szCs w:val="22"/>
        </w:rPr>
        <w:t xml:space="preserve"> районах</w:t>
      </w:r>
      <w:r w:rsidRPr="00905AE3">
        <w:rPr>
          <w:rFonts w:eastAsia="Calibri"/>
          <w:szCs w:val="22"/>
        </w:rPr>
        <w:t>.</w:t>
      </w:r>
    </w:p>
    <w:p w14:paraId="4628D443" w14:textId="77777777" w:rsidR="002E66B5" w:rsidRPr="00905AE3" w:rsidRDefault="002E66B5" w:rsidP="0049160E">
      <w:pPr>
        <w:keepNext/>
        <w:spacing w:before="240" w:after="240"/>
        <w:jc w:val="center"/>
        <w:rPr>
          <w:b/>
          <w:szCs w:val="22"/>
        </w:rPr>
      </w:pPr>
      <w:r w:rsidRPr="00905AE3">
        <w:rPr>
          <w:b/>
          <w:szCs w:val="22"/>
        </w:rPr>
        <w:lastRenderedPageBreak/>
        <w:t>ПРЕДЛОЖЕНИЯ НАБЛЮДАТЕЛЕЙ, ПОДДЕРЖАННЫЕ СТОРОНАМИ</w:t>
      </w:r>
    </w:p>
    <w:p w14:paraId="2763F9F0" w14:textId="44FAA2C4" w:rsidR="002E66B5" w:rsidRPr="00905AE3" w:rsidRDefault="004B5381" w:rsidP="0049160E">
      <w:pPr>
        <w:autoSpaceDE w:val="0"/>
        <w:autoSpaceDN w:val="0"/>
        <w:adjustRightInd w:val="0"/>
        <w:spacing w:before="120" w:after="120"/>
        <w:rPr>
          <w:szCs w:val="22"/>
        </w:rPr>
      </w:pPr>
      <w:r w:rsidRPr="0025034A">
        <w:rPr>
          <w:b/>
          <w:bCs/>
          <w:szCs w:val="22"/>
          <w:u w:val="single"/>
        </w:rPr>
        <w:t>Международный совет по охране птиц</w:t>
      </w:r>
      <w:r w:rsidR="002E66B5" w:rsidRPr="0025034A">
        <w:rPr>
          <w:bCs/>
          <w:szCs w:val="22"/>
        </w:rPr>
        <w:t>:</w:t>
      </w:r>
      <w:r w:rsidR="002E66B5" w:rsidRPr="0025034A">
        <w:rPr>
          <w:szCs w:val="22"/>
        </w:rPr>
        <w:t xml:space="preserve"> Увеличение площади </w:t>
      </w:r>
      <w:r w:rsidR="002E66B5" w:rsidRPr="0025034A">
        <w:rPr>
          <w:b/>
          <w:bCs/>
          <w:szCs w:val="22"/>
        </w:rPr>
        <w:t>богатых биоразнообразием</w:t>
      </w:r>
      <w:r w:rsidR="002E66B5" w:rsidRPr="00905AE3">
        <w:rPr>
          <w:szCs w:val="22"/>
        </w:rPr>
        <w:t xml:space="preserve">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p w14:paraId="41783FBC" w14:textId="5553B1C7" w:rsidR="002E66B5" w:rsidRPr="00905AE3" w:rsidRDefault="00E9497E" w:rsidP="0049160E">
      <w:pPr>
        <w:autoSpaceDE w:val="0"/>
        <w:autoSpaceDN w:val="0"/>
        <w:adjustRightInd w:val="0"/>
        <w:spacing w:before="120" w:after="120"/>
        <w:rPr>
          <w:rFonts w:eastAsiaTheme="minorHAnsi"/>
          <w:szCs w:val="22"/>
        </w:rPr>
      </w:pPr>
      <w:r w:rsidRPr="00E9497E">
        <w:rPr>
          <w:b/>
          <w:szCs w:val="22"/>
          <w:u w:val="single"/>
        </w:rPr>
        <w:t>Совет женщин КБР</w:t>
      </w:r>
      <w:r w:rsidR="002E66B5" w:rsidRPr="00905AE3">
        <w:rPr>
          <w:szCs w:val="22"/>
        </w:rPr>
        <w:t>:</w:t>
      </w:r>
      <w:r w:rsidR="002E66B5" w:rsidRPr="00905AE3">
        <w:rPr>
          <w:b/>
          <w:szCs w:val="22"/>
        </w:rPr>
        <w:t xml:space="preserve"> </w:t>
      </w:r>
      <w:r w:rsidR="002E66B5" w:rsidRPr="00905AE3">
        <w:rPr>
          <w:szCs w:val="22"/>
        </w:rPr>
        <w:t xml:space="preserve">Увеличение площади зеленых и голубых пространств, повышение их доступности и выгод от их использования для здоровья, </w:t>
      </w:r>
      <w:r w:rsidR="002E66B5" w:rsidRPr="00905AE3">
        <w:rPr>
          <w:b/>
          <w:bCs/>
          <w:szCs w:val="22"/>
        </w:rPr>
        <w:t>обучения</w:t>
      </w:r>
      <w:r w:rsidR="002E66B5" w:rsidRPr="00905AE3">
        <w:rPr>
          <w:szCs w:val="22"/>
        </w:rPr>
        <w:t xml:space="preserve"> и благополучия людей </w:t>
      </w:r>
      <w:r w:rsidR="002E66B5" w:rsidRPr="00905AE3">
        <w:rPr>
          <w:b/>
          <w:bCs/>
          <w:szCs w:val="22"/>
        </w:rPr>
        <w:t>и улучшения состояния биоразнообразия</w:t>
      </w:r>
      <w:r w:rsidR="002E66B5" w:rsidRPr="00905AE3">
        <w:rPr>
          <w:szCs w:val="22"/>
        </w:rPr>
        <w:t xml:space="preserve"> в городах и других густонаселенных районах.</w:t>
      </w:r>
    </w:p>
    <w:p w14:paraId="3D31D714" w14:textId="77777777" w:rsidR="002E66B5" w:rsidRPr="00905AE3" w:rsidRDefault="002E66B5" w:rsidP="0049160E">
      <w:pPr>
        <w:pStyle w:val="Para3"/>
        <w:numPr>
          <w:ilvl w:val="0"/>
          <w:numId w:val="0"/>
        </w:numPr>
        <w:suppressLineNumbers/>
        <w:tabs>
          <w:tab w:val="clear" w:pos="1980"/>
        </w:tabs>
        <w:suppressAutoHyphens/>
        <w:spacing w:before="120" w:after="120"/>
        <w:rPr>
          <w:rFonts w:asciiTheme="majorBidi" w:hAnsiTheme="majorBidi" w:cstheme="majorBidi"/>
          <w:b/>
          <w:bCs/>
          <w:kern w:val="22"/>
          <w:szCs w:val="22"/>
        </w:rPr>
      </w:pPr>
      <w:r w:rsidRPr="00905AE3">
        <w:rPr>
          <w:rFonts w:asciiTheme="majorBidi" w:hAnsiTheme="majorBidi"/>
          <w:b/>
          <w:bCs/>
          <w:szCs w:val="22"/>
          <w:u w:val="single"/>
        </w:rPr>
        <w:t>FARN</w:t>
      </w:r>
      <w:r w:rsidRPr="00905AE3">
        <w:rPr>
          <w:rFonts w:asciiTheme="majorBidi" w:hAnsiTheme="majorBidi"/>
          <w:bCs/>
          <w:szCs w:val="22"/>
        </w:rPr>
        <w:t>:</w:t>
      </w:r>
      <w:r w:rsidRPr="00905AE3">
        <w:rPr>
          <w:rFonts w:asciiTheme="majorBidi" w:hAnsiTheme="majorBidi"/>
          <w:b/>
          <w:bCs/>
          <w:szCs w:val="22"/>
        </w:rPr>
        <w:t xml:space="preserve"> </w:t>
      </w:r>
      <w:r w:rsidRPr="00905AE3">
        <w:rPr>
          <w:szCs w:val="22"/>
        </w:rPr>
        <w:t xml:space="preserve">Увеличение площади зеленых и голубых пространств, повышение их доступности и выгод от их использования для здоровья, </w:t>
      </w:r>
      <w:r w:rsidRPr="00905AE3">
        <w:rPr>
          <w:b/>
          <w:bCs/>
          <w:szCs w:val="22"/>
        </w:rPr>
        <w:t>обучения</w:t>
      </w:r>
      <w:r w:rsidRPr="00905AE3">
        <w:rPr>
          <w:szCs w:val="22"/>
        </w:rPr>
        <w:t xml:space="preserve"> и благополучия людей </w:t>
      </w:r>
      <w:r w:rsidRPr="00905AE3">
        <w:rPr>
          <w:b/>
          <w:bCs/>
          <w:szCs w:val="22"/>
        </w:rPr>
        <w:t>и улучшения состояния биоразнообразия</w:t>
      </w:r>
      <w:r w:rsidRPr="00905AE3">
        <w:rPr>
          <w:szCs w:val="22"/>
        </w:rPr>
        <w:t xml:space="preserve"> в городах и других густонаселенных районах.</w:t>
      </w:r>
    </w:p>
    <w:p w14:paraId="3C14F48E" w14:textId="516FD2D2" w:rsidR="002E66B5" w:rsidRPr="00905AE3" w:rsidRDefault="006B3841" w:rsidP="0049160E">
      <w:pPr>
        <w:pStyle w:val="Para3"/>
        <w:numPr>
          <w:ilvl w:val="0"/>
          <w:numId w:val="0"/>
        </w:numPr>
        <w:suppressLineNumbers/>
        <w:tabs>
          <w:tab w:val="clear" w:pos="1980"/>
        </w:tabs>
        <w:suppressAutoHyphen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ГСМЗБ</w:t>
      </w:r>
      <w:r w:rsidR="002E66B5" w:rsidRPr="00905AE3">
        <w:rPr>
          <w:rFonts w:asciiTheme="majorBidi" w:hAnsiTheme="majorBidi"/>
          <w:bCs/>
          <w:szCs w:val="22"/>
        </w:rPr>
        <w:t>:</w:t>
      </w:r>
      <w:r w:rsidR="002E66B5" w:rsidRPr="00905AE3">
        <w:rPr>
          <w:rFonts w:asciiTheme="majorBidi" w:hAnsiTheme="majorBidi"/>
          <w:b/>
          <w:bCs/>
          <w:szCs w:val="22"/>
        </w:rPr>
        <w:t xml:space="preserve"> </w:t>
      </w:r>
      <w:r w:rsidR="002E66B5" w:rsidRPr="00905AE3">
        <w:rPr>
          <w:szCs w:val="22"/>
        </w:rPr>
        <w:t xml:space="preserve">Увеличение площади, </w:t>
      </w:r>
      <w:r w:rsidR="002E66B5" w:rsidRPr="00905AE3">
        <w:rPr>
          <w:b/>
          <w:bCs/>
          <w:szCs w:val="22"/>
        </w:rPr>
        <w:t>качества и связности</w:t>
      </w:r>
      <w:r w:rsidR="002E66B5" w:rsidRPr="00905AE3">
        <w:rPr>
          <w:szCs w:val="22"/>
        </w:rPr>
        <w:t xml:space="preserve"> зеленых и голубых пространств, повышение их доступности и выгод от их использования для здоровья, </w:t>
      </w:r>
      <w:r w:rsidR="002E66B5" w:rsidRPr="00905AE3">
        <w:rPr>
          <w:b/>
          <w:bCs/>
          <w:szCs w:val="22"/>
        </w:rPr>
        <w:t>обучения</w:t>
      </w:r>
      <w:r w:rsidR="002E66B5" w:rsidRPr="00905AE3">
        <w:rPr>
          <w:szCs w:val="22"/>
        </w:rPr>
        <w:t xml:space="preserve"> и благополучия людей </w:t>
      </w:r>
      <w:r w:rsidR="002E66B5" w:rsidRPr="00905AE3">
        <w:rPr>
          <w:b/>
          <w:bCs/>
          <w:szCs w:val="22"/>
        </w:rPr>
        <w:t xml:space="preserve">и улучшения состояния биоразнообразия, особенно </w:t>
      </w:r>
      <w:r w:rsidR="002E66B5" w:rsidRPr="00905AE3">
        <w:rPr>
          <w:szCs w:val="22"/>
        </w:rPr>
        <w:t>в городах и других густонаселенных районах.</w:t>
      </w:r>
    </w:p>
    <w:p w14:paraId="0AF6C0B5" w14:textId="2387FD4A" w:rsidR="002E66B5" w:rsidRPr="00905AE3" w:rsidRDefault="00F731EF" w:rsidP="0049160E">
      <w:pPr>
        <w:autoSpaceDE w:val="0"/>
        <w:autoSpaceDN w:val="0"/>
        <w:adjustRightInd w:val="0"/>
        <w:rPr>
          <w:szCs w:val="22"/>
        </w:rPr>
      </w:pPr>
      <w:r w:rsidRPr="00A93E57">
        <w:rPr>
          <w:b/>
          <w:bCs/>
          <w:kern w:val="22"/>
          <w:szCs w:val="22"/>
          <w:u w:val="single"/>
        </w:rPr>
        <w:t>Международная сеть</w:t>
      </w:r>
      <w:r w:rsidRPr="00F731EF">
        <w:rPr>
          <w:b/>
          <w:bCs/>
          <w:kern w:val="22"/>
          <w:szCs w:val="22"/>
          <w:u w:val="single"/>
        </w:rPr>
        <w:t xml:space="preserve"> </w:t>
      </w:r>
      <w:r>
        <w:rPr>
          <w:b/>
          <w:bCs/>
          <w:kern w:val="22"/>
          <w:szCs w:val="22"/>
          <w:u w:val="single"/>
        </w:rPr>
        <w:t>университетов</w:t>
      </w:r>
      <w:r w:rsidRPr="00A93E57">
        <w:rPr>
          <w:b/>
          <w:bCs/>
          <w:kern w:val="22"/>
          <w:szCs w:val="22"/>
          <w:u w:val="single"/>
        </w:rPr>
        <w:t xml:space="preserve"> по вопросам культурного и биологического разнообразия</w:t>
      </w:r>
      <w:r>
        <w:rPr>
          <w:b/>
          <w:bCs/>
          <w:kern w:val="22"/>
          <w:szCs w:val="22"/>
          <w:u w:val="single"/>
        </w:rPr>
        <w:t xml:space="preserve"> (</w:t>
      </w:r>
      <w:r w:rsidR="002E66B5" w:rsidRPr="00905AE3">
        <w:rPr>
          <w:b/>
          <w:bCs/>
          <w:szCs w:val="22"/>
          <w:u w:val="single"/>
        </w:rPr>
        <w:t>IUNCBD</w:t>
      </w:r>
      <w:r>
        <w:rPr>
          <w:b/>
          <w:bCs/>
          <w:szCs w:val="22"/>
          <w:u w:val="single"/>
        </w:rPr>
        <w:t>)</w:t>
      </w:r>
      <w:r w:rsidR="002E66B5" w:rsidRPr="00905AE3">
        <w:rPr>
          <w:bCs/>
          <w:szCs w:val="22"/>
        </w:rPr>
        <w:t>:</w:t>
      </w:r>
      <w:r w:rsidR="002E66B5" w:rsidRPr="00905AE3">
        <w:rPr>
          <w:szCs w:val="22"/>
        </w:rPr>
        <w:t xml:space="preserve"> Увеличение площади </w:t>
      </w:r>
      <w:r w:rsidR="002E66B5" w:rsidRPr="00905AE3">
        <w:rPr>
          <w:b/>
          <w:bCs/>
          <w:szCs w:val="22"/>
        </w:rPr>
        <w:t>и планирование зеленых и голубых пространств и инфраструктуры на основе экосистемного подхода и принципа экологической связности, обеспечивая равный</w:t>
      </w:r>
      <w:r w:rsidR="002E66B5" w:rsidRPr="00905AE3">
        <w:rPr>
          <w:szCs w:val="22"/>
        </w:rPr>
        <w:t xml:space="preserve"> доступ </w:t>
      </w:r>
      <w:r w:rsidR="002E66B5" w:rsidRPr="00905AE3">
        <w:rPr>
          <w:b/>
          <w:bCs/>
          <w:szCs w:val="22"/>
        </w:rPr>
        <w:t>и</w:t>
      </w:r>
      <w:r w:rsidR="002E66B5" w:rsidRPr="00905AE3">
        <w:rPr>
          <w:szCs w:val="22"/>
        </w:rPr>
        <w:t xml:space="preserve"> выгоды для здоровья и благополучия людей, </w:t>
      </w:r>
      <w:r w:rsidR="002E66B5" w:rsidRPr="00905AE3">
        <w:rPr>
          <w:b/>
          <w:bCs/>
          <w:szCs w:val="22"/>
        </w:rPr>
        <w:t>а также социально-культурного и человеческого развития</w:t>
      </w:r>
      <w:r w:rsidR="002E66B5" w:rsidRPr="00905AE3">
        <w:rPr>
          <w:szCs w:val="22"/>
        </w:rPr>
        <w:t xml:space="preserve"> в городах и других густонаселенных районах </w:t>
      </w:r>
      <w:r w:rsidR="002E66B5" w:rsidRPr="00905AE3">
        <w:rPr>
          <w:b/>
          <w:bCs/>
          <w:szCs w:val="22"/>
        </w:rPr>
        <w:t>с учетом маргинализированных районов и социальных групп</w:t>
      </w:r>
      <w:r w:rsidR="002E66B5" w:rsidRPr="00905AE3">
        <w:rPr>
          <w:szCs w:val="22"/>
        </w:rPr>
        <w:t>.</w:t>
      </w:r>
    </w:p>
    <w:p w14:paraId="374BA06B" w14:textId="77777777" w:rsidR="002E66B5" w:rsidRPr="00905AE3" w:rsidRDefault="002E66B5" w:rsidP="0049160E">
      <w:pPr>
        <w:autoSpaceDE w:val="0"/>
        <w:autoSpaceDN w:val="0"/>
        <w:adjustRightInd w:val="0"/>
        <w:rPr>
          <w:szCs w:val="22"/>
        </w:rPr>
      </w:pPr>
    </w:p>
    <w:p w14:paraId="6B55F957" w14:textId="21293EA2" w:rsidR="002E66B5" w:rsidRPr="00905AE3" w:rsidRDefault="00A14D3C" w:rsidP="0049160E">
      <w:pPr>
        <w:autoSpaceDE w:val="0"/>
        <w:autoSpaceDN w:val="0"/>
        <w:adjustRightInd w:val="0"/>
        <w:rPr>
          <w:b/>
          <w:bCs/>
          <w:szCs w:val="22"/>
        </w:rPr>
      </w:pPr>
      <w:r w:rsidRPr="005C052A">
        <w:rPr>
          <w:rFonts w:asciiTheme="majorBidi" w:hAnsiTheme="majorBidi" w:cstheme="majorBidi"/>
          <w:b/>
          <w:bCs/>
          <w:szCs w:val="22"/>
          <w:u w:val="single"/>
        </w:rPr>
        <w:t>Всемирный фонд дикой природы (</w:t>
      </w:r>
      <w:r>
        <w:rPr>
          <w:rFonts w:asciiTheme="majorBidi" w:hAnsiTheme="majorBidi" w:cstheme="majorBidi"/>
          <w:b/>
          <w:bCs/>
          <w:szCs w:val="22"/>
          <w:u w:val="single"/>
        </w:rPr>
        <w:t>WWF</w:t>
      </w:r>
      <w:r w:rsidRPr="005C052A">
        <w:rPr>
          <w:rFonts w:asciiTheme="majorBidi" w:hAnsiTheme="majorBidi" w:cstheme="majorBidi"/>
          <w:b/>
          <w:bCs/>
          <w:szCs w:val="22"/>
          <w:u w:val="single"/>
        </w:rPr>
        <w:t>)</w:t>
      </w:r>
      <w:r w:rsidR="002E66B5" w:rsidRPr="00905AE3">
        <w:rPr>
          <w:bCs/>
          <w:szCs w:val="22"/>
        </w:rPr>
        <w:t>:</w:t>
      </w:r>
      <w:r w:rsidR="002E66B5" w:rsidRPr="00905AE3">
        <w:rPr>
          <w:b/>
          <w:bCs/>
          <w:szCs w:val="22"/>
        </w:rPr>
        <w:t xml:space="preserve"> Устранение факторов распространения зоонозных заболеваний (торговля и потребление ресурсов дикой природы, представляющих высокую степень риска, и неустойчивые системы производства продуктов питания, такие как крупномасштабное животноводство, включая виды, все еще встречающиеся в дикой природе, и фрагментация среды обитания в результате перевода земель для целей сельского хозяйства) и применение на всех уровнях укрепленного подхода «Единое здоровье», объединяющего человека, животных и окружающую среду, для предотвращения будущих пандемий, а также</w:t>
      </w:r>
      <w:r w:rsidR="002E66B5" w:rsidRPr="00905AE3">
        <w:rPr>
          <w:b/>
          <w:bCs/>
          <w:szCs w:val="22"/>
          <w:u w:val="single"/>
        </w:rPr>
        <w:t xml:space="preserve"> </w:t>
      </w:r>
      <w:r w:rsidR="002E66B5" w:rsidRPr="00905AE3">
        <w:rPr>
          <w:szCs w:val="22"/>
        </w:rPr>
        <w:t xml:space="preserve">увеличение площади зеленых и голубых пространств, повышение их доступности и выгод от их использования для здоровья и благополучия </w:t>
      </w:r>
      <w:r w:rsidR="002E66B5" w:rsidRPr="00905AE3">
        <w:rPr>
          <w:b/>
          <w:bCs/>
          <w:szCs w:val="22"/>
        </w:rPr>
        <w:t>всех</w:t>
      </w:r>
      <w:r w:rsidR="002E66B5" w:rsidRPr="00905AE3">
        <w:rPr>
          <w:szCs w:val="22"/>
        </w:rPr>
        <w:t xml:space="preserve"> людей в городах и других густонаселенных районах</w:t>
      </w:r>
      <w:r w:rsidR="002E66B5" w:rsidRPr="00905AE3">
        <w:rPr>
          <w:color w:val="000000" w:themeColor="text1"/>
          <w:szCs w:val="22"/>
        </w:rPr>
        <w:t>.</w:t>
      </w:r>
    </w:p>
    <w:p w14:paraId="7E5C6515" w14:textId="4DFA8036" w:rsidR="00404FE0" w:rsidRPr="000E2F4E" w:rsidRDefault="00404FE0" w:rsidP="00404FE0">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13</w:t>
      </w:r>
    </w:p>
    <w:tbl>
      <w:tblPr>
        <w:tblStyle w:val="TableGrid"/>
        <w:tblW w:w="9493" w:type="dxa"/>
        <w:tblBorders>
          <w:insideH w:val="none" w:sz="0" w:space="0" w:color="auto"/>
          <w:insideV w:val="none" w:sz="0" w:space="0" w:color="auto"/>
        </w:tblBorders>
        <w:tblLayout w:type="fixed"/>
        <w:tblLook w:val="04A0" w:firstRow="1" w:lastRow="0" w:firstColumn="1" w:lastColumn="0" w:noHBand="0" w:noVBand="1"/>
      </w:tblPr>
      <w:tblGrid>
        <w:gridCol w:w="9493"/>
      </w:tblGrid>
      <w:tr w:rsidR="002E66B5" w:rsidRPr="003A67C7" w14:paraId="48BB2FAE" w14:textId="77777777" w:rsidTr="00E75354">
        <w:tc>
          <w:tcPr>
            <w:tcW w:w="9493" w:type="dxa"/>
          </w:tcPr>
          <w:p w14:paraId="57C55783" w14:textId="77777777" w:rsidR="002E66B5" w:rsidRPr="00905AE3" w:rsidRDefault="002E66B5" w:rsidP="0049160E">
            <w:pPr>
              <w:keepNext/>
              <w:keepLines/>
              <w:spacing w:before="120" w:after="120"/>
              <w:rPr>
                <w:szCs w:val="22"/>
              </w:rPr>
            </w:pPr>
            <w:r w:rsidRPr="00905AE3">
              <w:rPr>
                <w:szCs w:val="22"/>
              </w:rPr>
              <w:t>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tc>
      </w:tr>
    </w:tbl>
    <w:p w14:paraId="5021000D" w14:textId="77777777" w:rsidR="002E66B5" w:rsidRPr="00905AE3" w:rsidRDefault="002E66B5" w:rsidP="0049160E">
      <w:pPr>
        <w:tabs>
          <w:tab w:val="left" w:pos="426"/>
        </w:tabs>
        <w:spacing w:before="120" w:after="120"/>
        <w:jc w:val="center"/>
        <w:rPr>
          <w:b/>
          <w:bCs/>
          <w:szCs w:val="22"/>
        </w:rPr>
      </w:pPr>
      <w:r w:rsidRPr="00905AE3">
        <w:rPr>
          <w:b/>
          <w:szCs w:val="22"/>
        </w:rPr>
        <w:t>СВОДНЫЙ ТЕКСТ</w:t>
      </w:r>
    </w:p>
    <w:p w14:paraId="1D0BC466" w14:textId="0150CF7E" w:rsidR="002E66B5" w:rsidRPr="00905AE3" w:rsidRDefault="002E66B5" w:rsidP="0049160E">
      <w:pPr>
        <w:tabs>
          <w:tab w:val="left" w:pos="426"/>
        </w:tabs>
        <w:spacing w:before="120" w:after="120"/>
        <w:rPr>
          <w:rFonts w:asciiTheme="majorBidi" w:hAnsiTheme="majorBidi" w:cstheme="majorBidi"/>
          <w:b/>
          <w:bCs/>
          <w:snapToGrid w:val="0"/>
          <w:szCs w:val="22"/>
        </w:rPr>
      </w:pPr>
      <w:r w:rsidRPr="00905AE3">
        <w:rPr>
          <w:b/>
          <w:bCs/>
          <w:szCs w:val="22"/>
        </w:rPr>
        <w:t xml:space="preserve">[Установление и][Разработка и][Создание и] </w:t>
      </w:r>
      <w:r w:rsidRPr="00905AE3">
        <w:rPr>
          <w:szCs w:val="22"/>
        </w:rPr>
        <w:t>[Принятие</w:t>
      </w:r>
      <w:r w:rsidRPr="00905AE3">
        <w:rPr>
          <w:b/>
          <w:bCs/>
          <w:szCs w:val="22"/>
        </w:rPr>
        <w:t>] [Обеспечение</w:t>
      </w:r>
      <w:r w:rsidRPr="00905AE3">
        <w:rPr>
          <w:szCs w:val="22"/>
        </w:rPr>
        <w:t xml:space="preserve"> </w:t>
      </w:r>
      <w:r w:rsidRPr="00905AE3">
        <w:rPr>
          <w:b/>
          <w:bCs/>
          <w:szCs w:val="22"/>
        </w:rPr>
        <w:t>регулирования доступа к генетическим ресурсам и совместного использования выгод]</w:t>
      </w:r>
      <w:r w:rsidRPr="00905AE3">
        <w:rPr>
          <w:szCs w:val="22"/>
        </w:rPr>
        <w:t xml:space="preserve"> мер [</w:t>
      </w:r>
      <w:r w:rsidRPr="00905AE3">
        <w:rPr>
          <w:b/>
          <w:bCs/>
          <w:szCs w:val="22"/>
        </w:rPr>
        <w:t xml:space="preserve">и механизмов] </w:t>
      </w:r>
      <w:r w:rsidRPr="00905AE3">
        <w:rPr>
          <w:szCs w:val="22"/>
        </w:rPr>
        <w:t xml:space="preserve">на [глобальном уровне] </w:t>
      </w:r>
      <w:r w:rsidRPr="00905AE3">
        <w:rPr>
          <w:b/>
          <w:bCs/>
          <w:szCs w:val="22"/>
        </w:rPr>
        <w:t>[всех] [глобально]</w:t>
      </w:r>
      <w:r w:rsidRPr="00905AE3">
        <w:rPr>
          <w:szCs w:val="22"/>
        </w:rPr>
        <w:t xml:space="preserve"> глобальном, [</w:t>
      </w:r>
      <w:r w:rsidRPr="00905AE3">
        <w:rPr>
          <w:b/>
          <w:bCs/>
          <w:iCs/>
          <w:snapToGrid w:val="0"/>
          <w:szCs w:val="22"/>
        </w:rPr>
        <w:t>региональном и субрегиональном</w:t>
      </w:r>
      <w:r w:rsidRPr="00905AE3">
        <w:rPr>
          <w:b/>
          <w:iCs/>
          <w:snapToGrid w:val="0"/>
          <w:szCs w:val="22"/>
        </w:rPr>
        <w:t xml:space="preserve">] [и национальных </w:t>
      </w:r>
      <w:r w:rsidRPr="00905AE3">
        <w:rPr>
          <w:bCs/>
          <w:iCs/>
          <w:snapToGrid w:val="0"/>
          <w:szCs w:val="22"/>
        </w:rPr>
        <w:t>уровнях</w:t>
      </w:r>
      <w:r w:rsidRPr="00905AE3">
        <w:rPr>
          <w:b/>
          <w:iCs/>
          <w:snapToGrid w:val="0"/>
          <w:szCs w:val="22"/>
        </w:rPr>
        <w:t xml:space="preserve"> </w:t>
      </w:r>
      <w:r w:rsidRPr="00905AE3">
        <w:rPr>
          <w:b/>
          <w:bCs/>
          <w:szCs w:val="22"/>
        </w:rPr>
        <w:t>[в зависимости от обстоятельств</w:t>
      </w:r>
      <w:r w:rsidRPr="00905AE3">
        <w:rPr>
          <w:b/>
          <w:iCs/>
          <w:snapToGrid w:val="0"/>
          <w:szCs w:val="22"/>
        </w:rPr>
        <w:t>]</w:t>
      </w:r>
      <w:r w:rsidRPr="00905AE3">
        <w:rPr>
          <w:b/>
          <w:snapToGrid w:val="0"/>
          <w:szCs w:val="22"/>
        </w:rPr>
        <w:t xml:space="preserve"> </w:t>
      </w:r>
      <w:r w:rsidRPr="00905AE3">
        <w:rPr>
          <w:b/>
          <w:bCs/>
          <w:szCs w:val="22"/>
        </w:rPr>
        <w:t>[</w:t>
      </w:r>
      <w:r w:rsidRPr="00905AE3">
        <w:rPr>
          <w:b/>
          <w:bCs/>
          <w:snapToGrid w:val="0"/>
          <w:szCs w:val="22"/>
        </w:rPr>
        <w:t>созданы и внедрены]</w:t>
      </w:r>
      <w:r w:rsidRPr="00905AE3">
        <w:rPr>
          <w:szCs w:val="22"/>
        </w:rPr>
        <w:t xml:space="preserve"> [и во всех странах] </w:t>
      </w:r>
      <w:r w:rsidRPr="00905AE3">
        <w:rPr>
          <w:rFonts w:asciiTheme="majorBidi" w:hAnsiTheme="majorBidi" w:cstheme="majorBidi"/>
          <w:szCs w:val="22"/>
        </w:rPr>
        <w:t>[</w:t>
      </w:r>
      <w:r w:rsidRPr="00905AE3">
        <w:rPr>
          <w:b/>
          <w:bCs/>
          <w:szCs w:val="22"/>
        </w:rPr>
        <w:t>включая нормативные акты, политические меры, административные механизмы и механизмы создания потенциала и мониторинга</w:t>
      </w:r>
      <w:r w:rsidRPr="00905AE3">
        <w:rPr>
          <w:rFonts w:asciiTheme="majorBidi" w:hAnsiTheme="majorBidi" w:cstheme="majorBidi"/>
          <w:b/>
          <w:bCs/>
          <w:kern w:val="22"/>
          <w:szCs w:val="22"/>
        </w:rPr>
        <w:t>]</w:t>
      </w:r>
      <w:r w:rsidRPr="00905AE3">
        <w:rPr>
          <w:rFonts w:asciiTheme="majorBidi" w:hAnsiTheme="majorBidi" w:cstheme="majorBidi"/>
          <w:b/>
          <w:bCs/>
          <w:szCs w:val="22"/>
        </w:rPr>
        <w:t xml:space="preserve"> [</w:t>
      </w:r>
      <w:r w:rsidRPr="00905AE3">
        <w:rPr>
          <w:b/>
          <w:bCs/>
          <w:szCs w:val="22"/>
        </w:rPr>
        <w:t>эффективности с точки зрения расширения</w:t>
      </w:r>
      <w:r w:rsidRPr="00905AE3">
        <w:rPr>
          <w:rFonts w:asciiTheme="majorBidi" w:hAnsiTheme="majorBidi" w:cstheme="majorBidi"/>
          <w:b/>
          <w:bCs/>
          <w:szCs w:val="22"/>
        </w:rPr>
        <w:t>]</w:t>
      </w:r>
      <w:r w:rsidRPr="00905AE3">
        <w:rPr>
          <w:rFonts w:asciiTheme="majorBidi" w:hAnsiTheme="majorBidi" w:cstheme="majorBidi"/>
          <w:szCs w:val="22"/>
        </w:rPr>
        <w:t xml:space="preserve"> [</w:t>
      </w:r>
      <w:r w:rsidRPr="00905AE3">
        <w:rPr>
          <w:color w:val="000000"/>
          <w:szCs w:val="22"/>
        </w:rPr>
        <w:t>по расширению</w:t>
      </w:r>
      <w:r w:rsidRPr="00905AE3">
        <w:rPr>
          <w:rFonts w:asciiTheme="majorBidi" w:hAnsiTheme="majorBidi" w:cstheme="majorBidi"/>
          <w:szCs w:val="22"/>
        </w:rPr>
        <w:t xml:space="preserve">] </w:t>
      </w:r>
      <w:r w:rsidRPr="00905AE3">
        <w:rPr>
          <w:rFonts w:asciiTheme="majorBidi" w:hAnsiTheme="majorBidi" w:cstheme="majorBidi"/>
          <w:b/>
          <w:bCs/>
          <w:szCs w:val="22"/>
        </w:rPr>
        <w:t>[и регулированию] [</w:t>
      </w:r>
      <w:r w:rsidRPr="00905AE3">
        <w:rPr>
          <w:b/>
          <w:bCs/>
          <w:szCs w:val="22"/>
        </w:rPr>
        <w:t>надлежащего и законного</w:t>
      </w:r>
      <w:r w:rsidRPr="00905AE3">
        <w:rPr>
          <w:rFonts w:asciiTheme="majorBidi" w:hAnsiTheme="majorBidi" w:cstheme="majorBidi"/>
          <w:b/>
          <w:bCs/>
          <w:szCs w:val="22"/>
        </w:rPr>
        <w:t>]</w:t>
      </w:r>
      <w:r w:rsidRPr="00905AE3">
        <w:rPr>
          <w:rFonts w:asciiTheme="majorBidi" w:hAnsiTheme="majorBidi" w:cstheme="majorBidi"/>
          <w:szCs w:val="22"/>
        </w:rPr>
        <w:t xml:space="preserve"> [</w:t>
      </w:r>
      <w:r w:rsidRPr="00905AE3">
        <w:rPr>
          <w:szCs w:val="22"/>
        </w:rPr>
        <w:t xml:space="preserve">доступа к </w:t>
      </w:r>
      <w:r w:rsidRPr="00905AE3">
        <w:rPr>
          <w:szCs w:val="22"/>
        </w:rPr>
        <w:lastRenderedPageBreak/>
        <w:t>генетическим ресурсам</w:t>
      </w:r>
      <w:r w:rsidRPr="00905AE3">
        <w:rPr>
          <w:rFonts w:asciiTheme="majorBidi" w:hAnsiTheme="majorBidi" w:cstheme="majorBidi"/>
          <w:szCs w:val="22"/>
        </w:rPr>
        <w:t xml:space="preserve">] </w:t>
      </w:r>
      <w:r w:rsidRPr="00905AE3">
        <w:rPr>
          <w:rFonts w:asciiTheme="majorBidi" w:hAnsiTheme="majorBidi" w:cstheme="majorBidi"/>
          <w:b/>
          <w:bCs/>
          <w:szCs w:val="22"/>
        </w:rPr>
        <w:t>[</w:t>
      </w:r>
      <w:r w:rsidRPr="00905AE3">
        <w:rPr>
          <w:b/>
          <w:bCs/>
          <w:color w:val="000000" w:themeColor="text1"/>
          <w:szCs w:val="22"/>
        </w:rPr>
        <w:t>материальных и нематериальных</w:t>
      </w:r>
      <w:r w:rsidRPr="00905AE3">
        <w:rPr>
          <w:rFonts w:asciiTheme="majorBidi" w:hAnsiTheme="majorBidi" w:cstheme="majorBidi"/>
          <w:b/>
          <w:bCs/>
          <w:color w:val="000000" w:themeColor="text1"/>
          <w:szCs w:val="22"/>
        </w:rPr>
        <w:t>]</w:t>
      </w:r>
      <w:r w:rsidRPr="00905AE3">
        <w:rPr>
          <w:rFonts w:asciiTheme="majorBidi" w:hAnsiTheme="majorBidi" w:cstheme="majorBidi"/>
          <w:b/>
          <w:bCs/>
          <w:szCs w:val="22"/>
        </w:rPr>
        <w:t xml:space="preserve"> [</w:t>
      </w:r>
      <w:r w:rsidRPr="00905AE3">
        <w:rPr>
          <w:b/>
          <w:bCs/>
          <w:szCs w:val="22"/>
        </w:rPr>
        <w:t>к любым формам</w:t>
      </w:r>
      <w:r w:rsidRPr="00905AE3">
        <w:rPr>
          <w:rFonts w:asciiTheme="majorBidi" w:hAnsiTheme="majorBidi" w:cstheme="majorBidi"/>
          <w:b/>
          <w:bCs/>
          <w:szCs w:val="22"/>
        </w:rPr>
        <w:t>]</w:t>
      </w:r>
      <w:r w:rsidRPr="00905AE3">
        <w:rPr>
          <w:rFonts w:asciiTheme="majorBidi" w:hAnsiTheme="majorBidi" w:cstheme="majorBidi"/>
          <w:color w:val="000000" w:themeColor="text1"/>
          <w:szCs w:val="22"/>
        </w:rPr>
        <w:t xml:space="preserve"> [</w:t>
      </w:r>
      <w:r w:rsidRPr="00905AE3">
        <w:rPr>
          <w:szCs w:val="22"/>
        </w:rPr>
        <w:t>генетических ресурсов</w:t>
      </w:r>
      <w:r w:rsidRPr="00905AE3">
        <w:rPr>
          <w:rFonts w:asciiTheme="majorBidi" w:hAnsiTheme="majorBidi" w:cstheme="majorBidi"/>
          <w:b/>
          <w:bCs/>
          <w:color w:val="000000" w:themeColor="text1"/>
          <w:szCs w:val="22"/>
        </w:rPr>
        <w:t>]</w:t>
      </w:r>
      <w:r w:rsidRPr="00905AE3">
        <w:rPr>
          <w:rFonts w:asciiTheme="majorBidi" w:hAnsiTheme="majorBidi" w:cstheme="majorBidi"/>
          <w:b/>
          <w:bCs/>
          <w:szCs w:val="22"/>
        </w:rPr>
        <w:t xml:space="preserve"> [</w:t>
      </w:r>
      <w:r w:rsidRPr="00905AE3">
        <w:rPr>
          <w:b/>
          <w:bCs/>
          <w:szCs w:val="22"/>
        </w:rPr>
        <w:t>к любым формам</w:t>
      </w:r>
      <w:r w:rsidRPr="00905AE3">
        <w:rPr>
          <w:rFonts w:asciiTheme="majorBidi" w:hAnsiTheme="majorBidi" w:cstheme="majorBidi"/>
          <w:b/>
          <w:bCs/>
          <w:szCs w:val="22"/>
        </w:rPr>
        <w:t>] [</w:t>
      </w:r>
      <w:r w:rsidRPr="00905AE3">
        <w:rPr>
          <w:b/>
          <w:bCs/>
          <w:color w:val="000000" w:themeColor="text1"/>
          <w:szCs w:val="22"/>
        </w:rPr>
        <w:t>биологических ресурсов</w:t>
      </w:r>
      <w:r w:rsidRPr="00905AE3">
        <w:rPr>
          <w:rFonts w:asciiTheme="majorBidi" w:hAnsiTheme="majorBidi" w:cstheme="majorBidi"/>
          <w:b/>
          <w:bCs/>
          <w:szCs w:val="22"/>
        </w:rPr>
        <w:t>]</w:t>
      </w:r>
      <w:r w:rsidRPr="00905AE3">
        <w:rPr>
          <w:rFonts w:asciiTheme="majorBidi" w:hAnsiTheme="majorBidi" w:cstheme="majorBidi"/>
          <w:szCs w:val="22"/>
        </w:rPr>
        <w:t xml:space="preserve"> </w:t>
      </w:r>
      <w:r w:rsidRPr="00905AE3">
        <w:rPr>
          <w:rFonts w:asciiTheme="majorBidi" w:hAnsiTheme="majorBidi" w:cstheme="majorBidi"/>
          <w:b/>
          <w:bCs/>
          <w:szCs w:val="22"/>
        </w:rPr>
        <w:t>[</w:t>
      </w:r>
      <w:r w:rsidRPr="00905AE3">
        <w:rPr>
          <w:rFonts w:asciiTheme="majorBidi" w:hAnsiTheme="majorBidi" w:cstheme="majorBidi"/>
          <w:b/>
          <w:bCs/>
          <w:snapToGrid w:val="0"/>
          <w:szCs w:val="22"/>
        </w:rPr>
        <w:t xml:space="preserve">и </w:t>
      </w:r>
      <w:r w:rsidR="00B64039" w:rsidRPr="00B64039">
        <w:rPr>
          <w:rFonts w:asciiTheme="majorBidi" w:hAnsiTheme="majorBidi" w:cstheme="majorBidi"/>
          <w:b/>
          <w:bCs/>
          <w:snapToGrid w:val="0"/>
          <w:szCs w:val="22"/>
        </w:rPr>
        <w:t>цифровой информации о последовательностях в отношении генетических ресурсов</w:t>
      </w:r>
      <w:r w:rsidRPr="00905AE3">
        <w:rPr>
          <w:rFonts w:asciiTheme="majorBidi" w:hAnsiTheme="majorBidi" w:cstheme="majorBidi"/>
          <w:b/>
          <w:bCs/>
          <w:snapToGrid w:val="0"/>
          <w:szCs w:val="22"/>
        </w:rPr>
        <w:t>]</w:t>
      </w:r>
      <w:r w:rsidRPr="00905AE3">
        <w:rPr>
          <w:rFonts w:asciiTheme="majorBidi" w:hAnsiTheme="majorBidi" w:cstheme="majorBidi"/>
          <w:snapToGrid w:val="0"/>
          <w:szCs w:val="22"/>
        </w:rPr>
        <w:t xml:space="preserve"> </w:t>
      </w:r>
      <w:r w:rsidRPr="00905AE3">
        <w:rPr>
          <w:rFonts w:asciiTheme="majorBidi" w:hAnsiTheme="majorBidi" w:cstheme="majorBidi"/>
          <w:b/>
          <w:bCs/>
          <w:szCs w:val="22"/>
        </w:rPr>
        <w:t>[</w:t>
      </w:r>
      <w:r w:rsidR="00B64039" w:rsidRPr="00B64039">
        <w:rPr>
          <w:rFonts w:asciiTheme="majorBidi" w:hAnsiTheme="majorBidi" w:cstheme="majorBidi"/>
          <w:b/>
          <w:bCs/>
          <w:snapToGrid w:val="0"/>
          <w:szCs w:val="22"/>
        </w:rPr>
        <w:t>цифровой информации о последовательностях в отношении генетических ресурсов</w:t>
      </w:r>
      <w:r w:rsidRPr="00905AE3">
        <w:rPr>
          <w:b/>
          <w:bCs/>
          <w:szCs w:val="22"/>
        </w:rPr>
        <w:t xml:space="preserve"> и [в соответствующих случаях] к связанным с ними традиционным знаниям</w:t>
      </w:r>
      <w:r w:rsidRPr="00905AE3">
        <w:rPr>
          <w:rFonts w:asciiTheme="majorBidi" w:hAnsiTheme="majorBidi" w:cstheme="majorBidi"/>
          <w:b/>
          <w:bCs/>
          <w:szCs w:val="22"/>
        </w:rPr>
        <w:t>]</w:t>
      </w:r>
      <w:r w:rsidRPr="00905AE3">
        <w:rPr>
          <w:rFonts w:asciiTheme="majorBidi" w:hAnsiTheme="majorBidi" w:cstheme="majorBidi"/>
          <w:szCs w:val="22"/>
        </w:rPr>
        <w:t xml:space="preserve"> </w:t>
      </w:r>
      <w:r w:rsidRPr="00905AE3">
        <w:rPr>
          <w:rFonts w:asciiTheme="majorBidi" w:hAnsiTheme="majorBidi" w:cstheme="majorBidi"/>
          <w:b/>
          <w:bCs/>
          <w:szCs w:val="22"/>
        </w:rPr>
        <w:t>[</w:t>
      </w:r>
      <w:r w:rsidRPr="00905AE3">
        <w:rPr>
          <w:rFonts w:asciiTheme="majorBidi" w:hAnsiTheme="majorBidi" w:cstheme="majorBidi"/>
          <w:b/>
          <w:bCs/>
          <w:spacing w:val="-3"/>
          <w:szCs w:val="22"/>
        </w:rPr>
        <w:t xml:space="preserve">, </w:t>
      </w:r>
      <w:r w:rsidRPr="00905AE3">
        <w:rPr>
          <w:b/>
          <w:bCs/>
          <w:szCs w:val="22"/>
        </w:rPr>
        <w:t>обеспечивая</w:t>
      </w:r>
      <w:r w:rsidRPr="00905AE3">
        <w:rPr>
          <w:rFonts w:asciiTheme="majorBidi" w:hAnsiTheme="majorBidi" w:cstheme="majorBidi"/>
          <w:b/>
          <w:bCs/>
          <w:spacing w:val="-3"/>
          <w:szCs w:val="22"/>
        </w:rPr>
        <w:t>]</w:t>
      </w:r>
      <w:r w:rsidRPr="00905AE3">
        <w:rPr>
          <w:rFonts w:asciiTheme="majorBidi" w:hAnsiTheme="majorBidi" w:cstheme="majorBidi"/>
          <w:spacing w:val="-3"/>
          <w:szCs w:val="22"/>
        </w:rPr>
        <w:t xml:space="preserve"> </w:t>
      </w:r>
      <w:r w:rsidRPr="00905AE3">
        <w:rPr>
          <w:rFonts w:asciiTheme="majorBidi" w:hAnsiTheme="majorBidi" w:cstheme="majorBidi"/>
          <w:szCs w:val="22"/>
        </w:rPr>
        <w:t>[и]</w:t>
      </w:r>
      <w:r w:rsidRPr="00905AE3">
        <w:rPr>
          <w:szCs w:val="22"/>
        </w:rPr>
        <w:t xml:space="preserve"> [обеспечению] </w:t>
      </w:r>
      <w:r w:rsidRPr="00905AE3">
        <w:rPr>
          <w:b/>
          <w:bCs/>
          <w:szCs w:val="22"/>
        </w:rPr>
        <w:t>[поощрению]</w:t>
      </w:r>
      <w:r w:rsidRPr="00905AE3">
        <w:rPr>
          <w:szCs w:val="22"/>
        </w:rPr>
        <w:t xml:space="preserve"> </w:t>
      </w:r>
      <w:r w:rsidRPr="00905AE3">
        <w:rPr>
          <w:rFonts w:asciiTheme="majorBidi" w:hAnsiTheme="majorBidi" w:cstheme="majorBidi"/>
          <w:b/>
          <w:bCs/>
          <w:szCs w:val="22"/>
        </w:rPr>
        <w:t>[</w:t>
      </w:r>
      <w:r w:rsidRPr="00905AE3">
        <w:rPr>
          <w:b/>
          <w:bCs/>
          <w:szCs w:val="22"/>
        </w:rPr>
        <w:t>эффективного применения рамочных документов и правил регулирования доступа и совместного использования выгод в соответствии с Конвенцией, призывая все Стороны ратифицировать Нагойский протокол и другие соответствующие международные соглашения регулирования доступа и совместного использования выгод</w:t>
      </w:r>
      <w:r w:rsidRPr="00905AE3">
        <w:rPr>
          <w:rFonts w:asciiTheme="majorBidi" w:hAnsiTheme="majorBidi" w:cstheme="majorBidi"/>
          <w:b/>
          <w:bCs/>
          <w:kern w:val="22"/>
          <w:szCs w:val="22"/>
        </w:rPr>
        <w:t>]</w:t>
      </w:r>
      <w:r w:rsidRPr="00905AE3">
        <w:rPr>
          <w:b/>
          <w:bCs/>
          <w:kern w:val="22"/>
          <w:szCs w:val="22"/>
        </w:rPr>
        <w:t xml:space="preserve"> и </w:t>
      </w:r>
      <w:r w:rsidRPr="00905AE3">
        <w:rPr>
          <w:b/>
          <w:bCs/>
          <w:szCs w:val="22"/>
        </w:rPr>
        <w:t>расширению</w:t>
      </w:r>
      <w:r w:rsidRPr="00905AE3">
        <w:rPr>
          <w:szCs w:val="22"/>
        </w:rPr>
        <w:t xml:space="preserve"> совместного использования на справедливой и равной основе выгод [</w:t>
      </w:r>
      <w:r w:rsidRPr="00905AE3">
        <w:rPr>
          <w:b/>
          <w:bCs/>
          <w:szCs w:val="22"/>
        </w:rPr>
        <w:t>особенно для коренных народов и местных общин</w:t>
      </w:r>
      <w:r w:rsidRPr="00905AE3">
        <w:rPr>
          <w:szCs w:val="22"/>
        </w:rPr>
        <w:t>,</w:t>
      </w:r>
      <w:r w:rsidRPr="00905AE3">
        <w:rPr>
          <w:b/>
          <w:bCs/>
          <w:snapToGrid w:val="0"/>
          <w:szCs w:val="22"/>
        </w:rPr>
        <w:t xml:space="preserve">] </w:t>
      </w:r>
      <w:r w:rsidRPr="00905AE3">
        <w:rPr>
          <w:rFonts w:asciiTheme="majorBidi" w:hAnsiTheme="majorBidi" w:cstheme="majorBidi"/>
          <w:b/>
          <w:bCs/>
          <w:szCs w:val="22"/>
        </w:rPr>
        <w:t>[</w:t>
      </w:r>
      <w:r w:rsidRPr="00905AE3">
        <w:rPr>
          <w:b/>
          <w:bCs/>
          <w:szCs w:val="22"/>
        </w:rPr>
        <w:t>где это применимо, с законными поставщиками в соответствии с пунктом j) статьи 8 Конвенции и статьей 5 Нагойского протокола</w:t>
      </w:r>
      <w:r w:rsidRPr="00905AE3">
        <w:rPr>
          <w:rFonts w:asciiTheme="majorBidi" w:hAnsiTheme="majorBidi" w:cstheme="majorBidi"/>
          <w:b/>
          <w:bCs/>
          <w:szCs w:val="22"/>
        </w:rPr>
        <w:t>]</w:t>
      </w:r>
      <w:r w:rsidRPr="00905AE3">
        <w:rPr>
          <w:snapToGrid w:val="0"/>
          <w:szCs w:val="22"/>
        </w:rPr>
        <w:t xml:space="preserve"> </w:t>
      </w:r>
      <w:r w:rsidRPr="00905AE3">
        <w:rPr>
          <w:szCs w:val="22"/>
        </w:rPr>
        <w:t xml:space="preserve">от [применения] </w:t>
      </w:r>
      <w:r w:rsidRPr="00905AE3">
        <w:rPr>
          <w:b/>
          <w:bCs/>
          <w:szCs w:val="22"/>
        </w:rPr>
        <w:t>использования</w:t>
      </w:r>
      <w:r w:rsidRPr="00905AE3">
        <w:rPr>
          <w:szCs w:val="22"/>
        </w:rPr>
        <w:t xml:space="preserve"> </w:t>
      </w:r>
      <w:r w:rsidRPr="00905AE3">
        <w:rPr>
          <w:b/>
          <w:bCs/>
          <w:szCs w:val="22"/>
        </w:rPr>
        <w:t>[любых форм] [всех видов ресурсов биоразнообразия/биологических ресурсов</w:t>
      </w:r>
      <w:r w:rsidRPr="00905AE3">
        <w:rPr>
          <w:b/>
          <w:bCs/>
          <w:snapToGrid w:val="0"/>
          <w:szCs w:val="22"/>
        </w:rPr>
        <w:t>] [</w:t>
      </w:r>
      <w:r w:rsidRPr="00905AE3">
        <w:rPr>
          <w:b/>
          <w:bCs/>
          <w:szCs w:val="22"/>
        </w:rPr>
        <w:t>биологических ресурсов</w:t>
      </w:r>
      <w:r w:rsidRPr="00905AE3">
        <w:rPr>
          <w:b/>
          <w:bCs/>
          <w:snapToGrid w:val="0"/>
          <w:szCs w:val="22"/>
        </w:rPr>
        <w:t>],</w:t>
      </w:r>
      <w:r w:rsidRPr="00905AE3">
        <w:rPr>
          <w:snapToGrid w:val="0"/>
          <w:szCs w:val="22"/>
        </w:rPr>
        <w:t xml:space="preserve"> </w:t>
      </w:r>
      <w:r w:rsidRPr="00905AE3">
        <w:rPr>
          <w:szCs w:val="22"/>
        </w:rPr>
        <w:t xml:space="preserve">генетических ресурсов, </w:t>
      </w:r>
      <w:r w:rsidRPr="00905AE3">
        <w:rPr>
          <w:b/>
          <w:bCs/>
          <w:szCs w:val="22"/>
        </w:rPr>
        <w:t>[цифровой информации о последовательностях в отношении генетических ресурсов</w:t>
      </w:r>
      <w:r w:rsidRPr="00905AE3">
        <w:rPr>
          <w:b/>
          <w:bCs/>
          <w:snapToGrid w:val="0"/>
          <w:szCs w:val="22"/>
        </w:rPr>
        <w:t xml:space="preserve">] [включая </w:t>
      </w:r>
      <w:r w:rsidRPr="00905AE3">
        <w:rPr>
          <w:b/>
          <w:bCs/>
          <w:szCs w:val="22"/>
        </w:rPr>
        <w:t>цифровую информацию о последовательностях</w:t>
      </w:r>
      <w:r w:rsidRPr="00905AE3">
        <w:rPr>
          <w:b/>
          <w:bCs/>
          <w:snapToGrid w:val="0"/>
          <w:szCs w:val="22"/>
        </w:rPr>
        <w:t>] [</w:t>
      </w:r>
      <w:r w:rsidRPr="00905AE3">
        <w:rPr>
          <w:b/>
          <w:bCs/>
          <w:szCs w:val="22"/>
        </w:rPr>
        <w:t>их производных</w:t>
      </w:r>
      <w:r w:rsidRPr="00905AE3">
        <w:rPr>
          <w:b/>
          <w:bCs/>
          <w:snapToGrid w:val="0"/>
          <w:szCs w:val="22"/>
        </w:rPr>
        <w:t>]</w:t>
      </w:r>
      <w:r w:rsidRPr="00905AE3">
        <w:rPr>
          <w:szCs w:val="22"/>
        </w:rPr>
        <w:t xml:space="preserve"> </w:t>
      </w:r>
      <w:r w:rsidRPr="00905AE3">
        <w:rPr>
          <w:b/>
          <w:bCs/>
          <w:szCs w:val="22"/>
        </w:rPr>
        <w:t>[экосистемных услуг]</w:t>
      </w:r>
      <w:r w:rsidRPr="00905AE3">
        <w:rPr>
          <w:szCs w:val="22"/>
        </w:rPr>
        <w:t xml:space="preserve"> и [</w:t>
      </w:r>
      <w:r w:rsidRPr="00905AE3">
        <w:rPr>
          <w:color w:val="000000" w:themeColor="text1"/>
          <w:szCs w:val="22"/>
        </w:rPr>
        <w:t>в соответствующих случаях</w:t>
      </w:r>
      <w:r w:rsidRPr="00905AE3">
        <w:rPr>
          <w:szCs w:val="22"/>
        </w:rPr>
        <w:t>] [</w:t>
      </w:r>
      <w:r w:rsidRPr="00905AE3">
        <w:rPr>
          <w:color w:val="000000" w:themeColor="text1"/>
          <w:szCs w:val="22"/>
        </w:rPr>
        <w:t>связанных с ними</w:t>
      </w:r>
      <w:r w:rsidRPr="00905AE3">
        <w:rPr>
          <w:szCs w:val="22"/>
        </w:rPr>
        <w:t xml:space="preserve">] </w:t>
      </w:r>
      <w:r w:rsidRPr="00905AE3">
        <w:rPr>
          <w:color w:val="000000" w:themeColor="text1"/>
          <w:szCs w:val="22"/>
        </w:rPr>
        <w:t>традиционных знаний</w:t>
      </w:r>
      <w:r w:rsidRPr="00905AE3">
        <w:rPr>
          <w:rFonts w:asciiTheme="majorBidi" w:hAnsiTheme="majorBidi" w:cstheme="majorBidi"/>
          <w:szCs w:val="22"/>
        </w:rPr>
        <w:t xml:space="preserve">] </w:t>
      </w:r>
      <w:r w:rsidRPr="00905AE3">
        <w:rPr>
          <w:rFonts w:asciiTheme="majorBidi" w:hAnsiTheme="majorBidi" w:cstheme="majorBidi"/>
          <w:b/>
          <w:bCs/>
          <w:szCs w:val="22"/>
        </w:rPr>
        <w:t>[</w:t>
      </w:r>
      <w:r w:rsidRPr="00905AE3">
        <w:rPr>
          <w:rFonts w:asciiTheme="majorBidi" w:hAnsiTheme="majorBidi" w:cstheme="majorBidi"/>
          <w:bCs/>
          <w:snapToGrid w:val="0"/>
          <w:kern w:val="22"/>
          <w:szCs w:val="22"/>
          <w:lang w:eastAsia="en-CA"/>
        </w:rPr>
        <w:t xml:space="preserve">и, </w:t>
      </w:r>
      <w:r w:rsidRPr="00905AE3">
        <w:rPr>
          <w:color w:val="000000" w:themeColor="text1"/>
          <w:szCs w:val="22"/>
        </w:rPr>
        <w:t>и в соответствующих случаях связанных с ними традиционных знаний</w:t>
      </w:r>
      <w:r w:rsidRPr="00905AE3">
        <w:rPr>
          <w:rFonts w:asciiTheme="majorBidi" w:hAnsiTheme="majorBidi" w:cstheme="majorBidi"/>
          <w:b/>
          <w:bCs/>
          <w:color w:val="000000"/>
          <w:szCs w:val="22"/>
        </w:rPr>
        <w:t xml:space="preserve"> [использование традиционных знаний, связанных с]</w:t>
      </w:r>
      <w:r w:rsidRPr="00905AE3">
        <w:rPr>
          <w:szCs w:val="22"/>
        </w:rPr>
        <w:t xml:space="preserve"> </w:t>
      </w:r>
      <w:r w:rsidRPr="00905AE3">
        <w:rPr>
          <w:rFonts w:asciiTheme="majorBidi" w:hAnsiTheme="majorBidi" w:cstheme="majorBidi"/>
          <w:b/>
          <w:bCs/>
          <w:color w:val="000000"/>
          <w:szCs w:val="22"/>
        </w:rPr>
        <w:t>связанных с</w:t>
      </w:r>
      <w:r w:rsidRPr="00905AE3">
        <w:rPr>
          <w:rFonts w:asciiTheme="majorBidi" w:hAnsiTheme="majorBidi" w:cstheme="majorBidi"/>
          <w:b/>
          <w:bCs/>
          <w:szCs w:val="22"/>
        </w:rPr>
        <w:t xml:space="preserve"> </w:t>
      </w:r>
      <w:r w:rsidRPr="00905AE3">
        <w:rPr>
          <w:b/>
          <w:bCs/>
          <w:szCs w:val="22"/>
        </w:rPr>
        <w:t>генетическими ресурсами</w:t>
      </w:r>
      <w:r w:rsidRPr="00905AE3">
        <w:rPr>
          <w:rFonts w:asciiTheme="majorBidi" w:hAnsiTheme="majorBidi" w:cstheme="majorBidi"/>
          <w:b/>
          <w:bCs/>
          <w:szCs w:val="22"/>
        </w:rPr>
        <w:t>] [</w:t>
      </w:r>
      <w:r w:rsidRPr="00905AE3">
        <w:rPr>
          <w:b/>
          <w:bCs/>
          <w:szCs w:val="22"/>
        </w:rPr>
        <w:t>цифровой информации о последовательностях в отношении генетических ресурсов</w:t>
      </w:r>
      <w:r w:rsidRPr="00905AE3">
        <w:rPr>
          <w:b/>
          <w:bCs/>
          <w:snapToGrid w:val="0"/>
          <w:szCs w:val="22"/>
        </w:rPr>
        <w:t xml:space="preserve"> и традиционных знаний, связанных с генетическими ресурсами, в том числе путем обеспечения надлежащего доступа к генетическим ресурсам и надлежащей передачи соответствующих технологий, с учетом всех прав на эти ресурсы и технологии, и путем соответствующего финансирования, в том числе за счет создания глобального многостороннего механизма совместного использования выгод, финансируемого путем взимания 1%-ного сбора с розничных продаж в развитых странах всех продуктов, получаемых на основе биоразнообразия</w:t>
      </w:r>
      <w:r w:rsidRPr="00905AE3">
        <w:rPr>
          <w:rFonts w:asciiTheme="majorBidi" w:hAnsiTheme="majorBidi" w:cstheme="majorBidi"/>
          <w:b/>
          <w:snapToGrid w:val="0"/>
          <w:kern w:val="22"/>
          <w:szCs w:val="22"/>
          <w:lang w:eastAsia="en-CA"/>
        </w:rPr>
        <w:t>]</w:t>
      </w:r>
      <w:r w:rsidRPr="00905AE3">
        <w:rPr>
          <w:rFonts w:asciiTheme="majorBidi" w:hAnsiTheme="majorBidi" w:cstheme="majorBidi"/>
          <w:szCs w:val="22"/>
        </w:rPr>
        <w:t xml:space="preserve"> </w:t>
      </w:r>
      <w:r w:rsidRPr="00905AE3">
        <w:rPr>
          <w:rFonts w:asciiTheme="majorBidi" w:hAnsiTheme="majorBidi" w:cstheme="majorBidi"/>
          <w:b/>
          <w:bCs/>
          <w:szCs w:val="22"/>
        </w:rPr>
        <w:t>[</w:t>
      </w:r>
      <w:r w:rsidRPr="00905AE3">
        <w:rPr>
          <w:b/>
          <w:bCs/>
          <w:szCs w:val="22"/>
        </w:rPr>
        <w:t>в целях содействия научным исследованиям и инновациям в интересах более рационального использования генетических ресурсов, сохранения биоразнообразия и достижения Целей устойчивого развития</w:t>
      </w:r>
      <w:r w:rsidRPr="00905AE3">
        <w:rPr>
          <w:szCs w:val="22"/>
        </w:rPr>
        <w:t xml:space="preserve"> [</w:t>
      </w:r>
      <w:r w:rsidRPr="00905AE3">
        <w:rPr>
          <w:color w:val="000000" w:themeColor="text1"/>
          <w:szCs w:val="22"/>
        </w:rPr>
        <w:t>в том числе</w:t>
      </w:r>
      <w:r w:rsidRPr="00905AE3">
        <w:rPr>
          <w:szCs w:val="22"/>
        </w:rPr>
        <w:t xml:space="preserve">] на основе </w:t>
      </w:r>
      <w:r w:rsidRPr="00905AE3">
        <w:rPr>
          <w:b/>
          <w:bCs/>
          <w:szCs w:val="22"/>
        </w:rPr>
        <w:t>или в отсутствие</w:t>
      </w:r>
      <w:r w:rsidRPr="00905AE3">
        <w:rPr>
          <w:szCs w:val="22"/>
        </w:rPr>
        <w:t xml:space="preserve"> взаимосогласованных условий и предварительного обоснованного согласия</w:t>
      </w:r>
      <w:r w:rsidRPr="00905AE3">
        <w:rPr>
          <w:b/>
          <w:bCs/>
          <w:szCs w:val="22"/>
        </w:rPr>
        <w:t>]</w:t>
      </w:r>
      <w:r w:rsidRPr="00905AE3">
        <w:rPr>
          <w:szCs w:val="22"/>
        </w:rPr>
        <w:t> </w:t>
      </w:r>
      <w:r w:rsidRPr="00905AE3">
        <w:rPr>
          <w:b/>
          <w:bCs/>
          <w:szCs w:val="22"/>
        </w:rPr>
        <w:t>[в соответствии с положениями Нагойского протокола</w:t>
      </w:r>
      <w:r w:rsidRPr="00905AE3">
        <w:rPr>
          <w:rFonts w:eastAsia="Arial"/>
          <w:b/>
          <w:bCs/>
          <w:szCs w:val="22"/>
        </w:rPr>
        <w:t xml:space="preserve">] </w:t>
      </w:r>
      <w:r w:rsidRPr="00905AE3">
        <w:rPr>
          <w:b/>
          <w:bCs/>
          <w:szCs w:val="22"/>
        </w:rPr>
        <w:t>[в том числе путем обеспечения надлежащего доступа к генетическим ресурсам на основе</w:t>
      </w:r>
      <w:r w:rsidRPr="00905AE3">
        <w:rPr>
          <w:b/>
          <w:bCs/>
          <w:snapToGrid w:val="0"/>
          <w:szCs w:val="22"/>
        </w:rPr>
        <w:t>]</w:t>
      </w:r>
      <w:r w:rsidRPr="00905AE3">
        <w:rPr>
          <w:szCs w:val="22"/>
        </w:rPr>
        <w:t xml:space="preserve"> [[</w:t>
      </w:r>
      <w:r w:rsidRPr="00905AE3">
        <w:rPr>
          <w:color w:val="000000" w:themeColor="text1"/>
          <w:szCs w:val="22"/>
        </w:rPr>
        <w:t>в том числе</w:t>
      </w:r>
      <w:r w:rsidRPr="00905AE3">
        <w:rPr>
          <w:szCs w:val="22"/>
        </w:rPr>
        <w:t xml:space="preserve">] [на основе] </w:t>
      </w:r>
      <w:r w:rsidR="006E6DE5">
        <w:rPr>
          <w:szCs w:val="22"/>
        </w:rPr>
        <w:t>в</w:t>
      </w:r>
      <w:r w:rsidRPr="00905AE3">
        <w:rPr>
          <w:szCs w:val="22"/>
        </w:rPr>
        <w:t>заимосогласованных условий и [</w:t>
      </w:r>
      <w:r w:rsidRPr="00905AE3">
        <w:rPr>
          <w:b/>
          <w:bCs/>
          <w:szCs w:val="22"/>
        </w:rPr>
        <w:t>добровольного</w:t>
      </w:r>
      <w:r w:rsidRPr="00905AE3">
        <w:rPr>
          <w:b/>
          <w:bCs/>
          <w:snapToGrid w:val="0"/>
          <w:szCs w:val="22"/>
        </w:rPr>
        <w:t>]</w:t>
      </w:r>
      <w:r w:rsidRPr="00905AE3">
        <w:rPr>
          <w:snapToGrid w:val="0"/>
          <w:szCs w:val="22"/>
        </w:rPr>
        <w:t xml:space="preserve"> </w:t>
      </w:r>
      <w:r w:rsidRPr="00905AE3">
        <w:rPr>
          <w:b/>
          <w:bCs/>
          <w:snapToGrid w:val="0"/>
          <w:szCs w:val="22"/>
        </w:rPr>
        <w:t xml:space="preserve">[с </w:t>
      </w:r>
      <w:r w:rsidRPr="00905AE3">
        <w:rPr>
          <w:b/>
          <w:bCs/>
          <w:szCs w:val="22"/>
        </w:rPr>
        <w:t>добровольного</w:t>
      </w:r>
      <w:r w:rsidRPr="00905AE3">
        <w:rPr>
          <w:b/>
          <w:bCs/>
          <w:snapToGrid w:val="0"/>
          <w:szCs w:val="22"/>
        </w:rPr>
        <w:t>]</w:t>
      </w:r>
      <w:r w:rsidRPr="00905AE3">
        <w:rPr>
          <w:snapToGrid w:val="0"/>
          <w:szCs w:val="22"/>
        </w:rPr>
        <w:t xml:space="preserve"> </w:t>
      </w:r>
      <w:r w:rsidRPr="00905AE3">
        <w:rPr>
          <w:color w:val="000000" w:themeColor="text1"/>
          <w:szCs w:val="22"/>
        </w:rPr>
        <w:t xml:space="preserve">предварительного </w:t>
      </w:r>
      <w:r w:rsidRPr="00905AE3">
        <w:rPr>
          <w:szCs w:val="22"/>
        </w:rPr>
        <w:t xml:space="preserve">[и] </w:t>
      </w:r>
      <w:r w:rsidRPr="00905AE3">
        <w:rPr>
          <w:color w:val="000000" w:themeColor="text1"/>
          <w:szCs w:val="22"/>
        </w:rPr>
        <w:t>обоснованного согласия</w:t>
      </w:r>
      <w:r w:rsidRPr="00905AE3">
        <w:rPr>
          <w:szCs w:val="22"/>
        </w:rPr>
        <w:t xml:space="preserve">] [[в том числе на основе взаимосогласованных условий и] и </w:t>
      </w:r>
      <w:r w:rsidRPr="00905AE3">
        <w:rPr>
          <w:color w:val="000000" w:themeColor="text1"/>
          <w:szCs w:val="22"/>
        </w:rPr>
        <w:t>предварительного обоснованного согласия</w:t>
      </w:r>
      <w:r w:rsidRPr="00905AE3">
        <w:rPr>
          <w:szCs w:val="22"/>
        </w:rPr>
        <w:t xml:space="preserve"> </w:t>
      </w:r>
      <w:r w:rsidRPr="00905AE3">
        <w:rPr>
          <w:b/>
          <w:bCs/>
          <w:szCs w:val="22"/>
        </w:rPr>
        <w:t>и на основе взаимосогласованных условий</w:t>
      </w:r>
      <w:r w:rsidRPr="00905AE3">
        <w:rPr>
          <w:szCs w:val="22"/>
        </w:rPr>
        <w:t xml:space="preserve">] </w:t>
      </w:r>
      <w:r w:rsidRPr="00905AE3">
        <w:rPr>
          <w:rFonts w:asciiTheme="majorBidi" w:hAnsiTheme="majorBidi" w:cstheme="majorBidi"/>
          <w:b/>
          <w:bCs/>
          <w:szCs w:val="22"/>
        </w:rPr>
        <w:t>[</w:t>
      </w:r>
      <w:r w:rsidRPr="00905AE3">
        <w:rPr>
          <w:b/>
          <w:bCs/>
          <w:color w:val="000000"/>
          <w:szCs w:val="22"/>
        </w:rPr>
        <w:t>в соответствующих случаях</w:t>
      </w:r>
      <w:r w:rsidRPr="00905AE3">
        <w:rPr>
          <w:rFonts w:asciiTheme="majorBidi" w:eastAsia="MS Mincho" w:hAnsiTheme="majorBidi" w:cstheme="majorBidi"/>
          <w:b/>
          <w:bCs/>
          <w:color w:val="000000"/>
          <w:szCs w:val="22"/>
        </w:rPr>
        <w:t>]</w:t>
      </w:r>
      <w:r w:rsidRPr="00905AE3">
        <w:rPr>
          <w:b/>
          <w:bCs/>
          <w:szCs w:val="22"/>
        </w:rPr>
        <w:t xml:space="preserve"> [</w:t>
      </w:r>
      <w:r w:rsidRPr="00905AE3">
        <w:rPr>
          <w:b/>
          <w:bCs/>
          <w:snapToGrid w:val="0"/>
          <w:szCs w:val="22"/>
        </w:rPr>
        <w:t>в зависимости от принятых на национальном уровне мер] [</w:t>
      </w:r>
      <w:r w:rsidRPr="00905AE3">
        <w:rPr>
          <w:b/>
          <w:bCs/>
          <w:szCs w:val="22"/>
        </w:rPr>
        <w:t>в том числе на основе простых, стандартизированных и рентабельных процедур</w:t>
      </w:r>
      <w:r w:rsidRPr="00905AE3">
        <w:rPr>
          <w:rFonts w:eastAsia="Arial"/>
          <w:b/>
          <w:bCs/>
          <w:szCs w:val="22"/>
        </w:rPr>
        <w:t>] [</w:t>
      </w:r>
      <w:r w:rsidRPr="00905AE3">
        <w:rPr>
          <w:b/>
          <w:bCs/>
          <w:snapToGrid w:val="0"/>
          <w:szCs w:val="22"/>
        </w:rPr>
        <w:t>носителей традиционных знаний и на основе взаимно согласованных условий</w:t>
      </w:r>
      <w:r w:rsidRPr="00905AE3">
        <w:rPr>
          <w:snapToGrid w:val="0"/>
          <w:szCs w:val="22"/>
        </w:rPr>
        <w:t xml:space="preserve">, </w:t>
      </w:r>
      <w:r w:rsidRPr="00905AE3">
        <w:rPr>
          <w:b/>
          <w:bCs/>
          <w:snapToGrid w:val="0"/>
          <w:szCs w:val="22"/>
        </w:rPr>
        <w:t>а также на основе полного соблюдения прав человека</w:t>
      </w:r>
      <w:r w:rsidRPr="00905AE3">
        <w:rPr>
          <w:b/>
          <w:snapToGrid w:val="0"/>
          <w:kern w:val="22"/>
          <w:szCs w:val="22"/>
          <w:lang w:eastAsia="en-CA"/>
        </w:rPr>
        <w:t>]</w:t>
      </w:r>
      <w:r w:rsidRPr="00905AE3">
        <w:rPr>
          <w:szCs w:val="22"/>
        </w:rPr>
        <w:t xml:space="preserve"> </w:t>
      </w:r>
      <w:r w:rsidRPr="00905AE3">
        <w:rPr>
          <w:b/>
          <w:bCs/>
          <w:szCs w:val="22"/>
        </w:rPr>
        <w:t>[согласно положениям Нагойского протокола</w:t>
      </w:r>
      <w:r w:rsidRPr="00905AE3">
        <w:rPr>
          <w:b/>
          <w:bCs/>
          <w:snapToGrid w:val="0"/>
          <w:szCs w:val="22"/>
        </w:rPr>
        <w:t>] [</w:t>
      </w:r>
      <w:r w:rsidRPr="00905AE3">
        <w:rPr>
          <w:b/>
          <w:bCs/>
          <w:szCs w:val="22"/>
        </w:rPr>
        <w:t>и Конвенции о биологическом разнообразии и других соответствующих международных документов</w:t>
      </w:r>
      <w:r w:rsidRPr="00905AE3">
        <w:rPr>
          <w:b/>
          <w:bCs/>
          <w:snapToGrid w:val="0"/>
          <w:szCs w:val="22"/>
        </w:rPr>
        <w:t>] [</w:t>
      </w:r>
      <w:r w:rsidRPr="00905AE3">
        <w:rPr>
          <w:b/>
          <w:bCs/>
          <w:szCs w:val="22"/>
        </w:rPr>
        <w:t>Конвенции о биологическом разнообразии и других соответствующих многосторонних соглашений]</w:t>
      </w:r>
      <w:r w:rsidRPr="00905AE3">
        <w:rPr>
          <w:b/>
          <w:bCs/>
          <w:snapToGrid w:val="0"/>
          <w:szCs w:val="22"/>
        </w:rPr>
        <w:t xml:space="preserve"> </w:t>
      </w:r>
      <w:r w:rsidRPr="00905AE3">
        <w:rPr>
          <w:rFonts w:asciiTheme="majorBidi" w:hAnsiTheme="majorBidi" w:cstheme="majorBidi"/>
          <w:b/>
          <w:bCs/>
          <w:snapToGrid w:val="0"/>
          <w:szCs w:val="22"/>
        </w:rPr>
        <w:t>[</w:t>
      </w:r>
      <w:r w:rsidRPr="00905AE3">
        <w:rPr>
          <w:b/>
          <w:bCs/>
          <w:szCs w:val="22"/>
        </w:rPr>
        <w:t>в соответствии с международными документами для регулирования доступа к генетическим ресурсам и совместного использования выгод</w:t>
      </w:r>
      <w:r w:rsidRPr="00905AE3">
        <w:rPr>
          <w:rFonts w:asciiTheme="majorBidi" w:hAnsiTheme="majorBidi" w:cstheme="majorBidi"/>
          <w:b/>
          <w:szCs w:val="22"/>
        </w:rPr>
        <w:t>] [</w:t>
      </w:r>
      <w:r w:rsidRPr="00905AE3">
        <w:rPr>
          <w:b/>
          <w:bCs/>
          <w:szCs w:val="22"/>
        </w:rPr>
        <w:t>и достижение консенсуса в отношении политического варианта регулирования доступа к цифровой информации о последовательностях и совместного использования выгод от ее применения и его внедрение на глобальном уровне</w:t>
      </w:r>
      <w:r w:rsidRPr="00905AE3">
        <w:rPr>
          <w:rFonts w:asciiTheme="majorBidi" w:hAnsiTheme="majorBidi" w:cstheme="majorBidi"/>
          <w:b/>
          <w:bCs/>
          <w:kern w:val="22"/>
          <w:szCs w:val="22"/>
        </w:rPr>
        <w:t>]</w:t>
      </w:r>
      <w:r w:rsidRPr="00905AE3">
        <w:rPr>
          <w:rFonts w:asciiTheme="majorBidi" w:hAnsiTheme="majorBidi" w:cstheme="majorBidi"/>
          <w:b/>
          <w:bCs/>
          <w:snapToGrid w:val="0"/>
          <w:szCs w:val="22"/>
        </w:rPr>
        <w:t xml:space="preserve">. </w:t>
      </w:r>
    </w:p>
    <w:p w14:paraId="677A3014" w14:textId="77777777" w:rsidR="002E66B5" w:rsidRPr="004074EA" w:rsidRDefault="002E66B5" w:rsidP="0049160E">
      <w:pPr>
        <w:rPr>
          <w:rFonts w:asciiTheme="majorBidi" w:hAnsiTheme="majorBidi"/>
          <w:b/>
          <w:bCs/>
          <w:szCs w:val="22"/>
        </w:rPr>
      </w:pPr>
      <w:r w:rsidRPr="00905AE3">
        <w:rPr>
          <w:rFonts w:asciiTheme="majorBidi" w:hAnsiTheme="majorBidi" w:cstheme="majorBidi"/>
          <w:b/>
          <w:bCs/>
          <w:i/>
          <w:iCs/>
          <w:color w:val="000000"/>
          <w:szCs w:val="22"/>
          <w:u w:val="single"/>
        </w:rPr>
        <w:t>Bis</w:t>
      </w:r>
      <w:r w:rsidRPr="003A67C7">
        <w:rPr>
          <w:rFonts w:asciiTheme="majorBidi" w:hAnsiTheme="majorBidi" w:cstheme="majorBidi"/>
          <w:b/>
          <w:bCs/>
          <w:color w:val="000000"/>
          <w:szCs w:val="22"/>
          <w:u w:val="single"/>
        </w:rPr>
        <w:t xml:space="preserve"> </w:t>
      </w:r>
      <w:r w:rsidRPr="00905AE3">
        <w:rPr>
          <w:rFonts w:asciiTheme="majorBidi" w:hAnsiTheme="majorBidi"/>
          <w:b/>
          <w:bCs/>
          <w:color w:val="000000"/>
          <w:szCs w:val="22"/>
          <w:u w:val="single"/>
        </w:rPr>
        <w:t>1</w:t>
      </w:r>
      <w:r w:rsidRPr="00905AE3">
        <w:rPr>
          <w:rFonts w:asciiTheme="majorBidi" w:hAnsiTheme="majorBidi"/>
          <w:b/>
          <w:bCs/>
          <w:color w:val="000000"/>
          <w:szCs w:val="22"/>
        </w:rPr>
        <w:t xml:space="preserve">: </w:t>
      </w:r>
      <w:r w:rsidRPr="004074EA">
        <w:rPr>
          <w:rFonts w:asciiTheme="majorBidi" w:hAnsiTheme="majorBidi"/>
          <w:b/>
          <w:bCs/>
          <w:szCs w:val="22"/>
        </w:rPr>
        <w:t>Создание и внедрение механизма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559363DA" w14:textId="77777777" w:rsidR="002E66B5" w:rsidRPr="00905AE3" w:rsidRDefault="002E66B5" w:rsidP="0049160E">
      <w:pPr>
        <w:pStyle w:val="Para3"/>
        <w:numPr>
          <w:ilvl w:val="0"/>
          <w:numId w:val="0"/>
        </w:numPr>
        <w:suppressLineNumbers/>
        <w:tabs>
          <w:tab w:val="left" w:pos="720"/>
        </w:tabs>
        <w:suppressAutoHyphens/>
        <w:spacing w:before="120" w:after="120"/>
        <w:rPr>
          <w:rFonts w:asciiTheme="majorBidi" w:hAnsiTheme="majorBidi" w:cstheme="majorBidi"/>
          <w:b/>
          <w:bCs/>
          <w:kern w:val="22"/>
          <w:szCs w:val="22"/>
        </w:rPr>
      </w:pPr>
      <w:r w:rsidRPr="00905AE3">
        <w:rPr>
          <w:rFonts w:asciiTheme="majorBidi" w:hAnsiTheme="majorBidi" w:cstheme="majorBidi"/>
          <w:b/>
          <w:bCs/>
          <w:i/>
          <w:iCs/>
          <w:color w:val="000000"/>
          <w:szCs w:val="22"/>
          <w:u w:val="single"/>
        </w:rPr>
        <w:t>Bis</w:t>
      </w:r>
      <w:r w:rsidRPr="003A67C7">
        <w:rPr>
          <w:rFonts w:asciiTheme="majorBidi" w:hAnsiTheme="majorBidi" w:cstheme="majorBidi"/>
          <w:b/>
          <w:bCs/>
          <w:color w:val="000000"/>
          <w:szCs w:val="22"/>
          <w:u w:val="single"/>
        </w:rPr>
        <w:t xml:space="preserve"> </w:t>
      </w:r>
      <w:r w:rsidRPr="00905AE3">
        <w:rPr>
          <w:rFonts w:asciiTheme="majorBidi" w:hAnsiTheme="majorBidi"/>
          <w:b/>
          <w:bCs/>
          <w:szCs w:val="22"/>
          <w:u w:val="single"/>
        </w:rPr>
        <w:t>2</w:t>
      </w:r>
      <w:r w:rsidRPr="00905AE3">
        <w:rPr>
          <w:rFonts w:asciiTheme="majorBidi" w:hAnsiTheme="majorBidi"/>
          <w:b/>
          <w:bCs/>
          <w:szCs w:val="22"/>
        </w:rPr>
        <w:t xml:space="preserve">. Расширение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пропорционально темпам роста отраслей экономики, наиболее зависимых от доступа и использования генетических ресурсов, для содействия сохранению и </w:t>
      </w:r>
      <w:r w:rsidRPr="00905AE3">
        <w:rPr>
          <w:rFonts w:asciiTheme="majorBidi" w:hAnsiTheme="majorBidi"/>
          <w:b/>
          <w:bCs/>
          <w:szCs w:val="22"/>
        </w:rPr>
        <w:lastRenderedPageBreak/>
        <w:t>устойчивому использованию биоразнообразия, а также создание и внедрение глобального многостороннего механизма совместного использования выгод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126A9450" w14:textId="77777777" w:rsidR="002E66B5" w:rsidRPr="00905AE3" w:rsidRDefault="002E66B5" w:rsidP="0049160E">
      <w:pPr>
        <w:autoSpaceDE w:val="0"/>
        <w:autoSpaceDN w:val="0"/>
        <w:adjustRightInd w:val="0"/>
        <w:spacing w:before="240"/>
        <w:rPr>
          <w:szCs w:val="22"/>
        </w:rPr>
      </w:pPr>
      <w:r w:rsidRPr="00905AE3">
        <w:rPr>
          <w:rFonts w:asciiTheme="majorBidi" w:hAnsiTheme="majorBidi" w:cstheme="majorBidi"/>
          <w:b/>
          <w:bCs/>
          <w:i/>
          <w:iCs/>
          <w:color w:val="000000"/>
          <w:szCs w:val="22"/>
          <w:u w:val="single"/>
        </w:rPr>
        <w:t>Ter</w:t>
      </w:r>
      <w:r w:rsidRPr="003A67C7">
        <w:rPr>
          <w:rFonts w:asciiTheme="majorBidi" w:hAnsiTheme="majorBidi" w:cstheme="majorBidi"/>
          <w:b/>
          <w:bCs/>
          <w:color w:val="000000"/>
          <w:szCs w:val="22"/>
          <w:u w:val="single"/>
        </w:rPr>
        <w:t xml:space="preserve"> </w:t>
      </w:r>
      <w:r w:rsidRPr="00905AE3">
        <w:rPr>
          <w:rFonts w:asciiTheme="majorBidi" w:hAnsiTheme="majorBidi"/>
          <w:b/>
          <w:bCs/>
          <w:color w:val="000000"/>
          <w:szCs w:val="22"/>
          <w:u w:val="single"/>
        </w:rPr>
        <w:t>2</w:t>
      </w:r>
      <w:r w:rsidRPr="00905AE3">
        <w:rPr>
          <w:rFonts w:asciiTheme="majorBidi" w:hAnsiTheme="majorBidi"/>
          <w:b/>
          <w:bCs/>
          <w:color w:val="000000"/>
          <w:szCs w:val="22"/>
        </w:rPr>
        <w:t>: Обеспечение, планирование и оказание поддержки развитию потенциала в области образования, научных исследований, технологий и торговли развивающихся стран и, в соответствующих случаях, коренных народов и местных общин для обеспечения доступа к генетическим ресурсам и совместного использования на справедливой и равной основе выгод от применения генетических ресурсов и связанных с ними традиционных знаний, а также устранение барьеров, ограничивающих развитие такого потенциала.</w:t>
      </w:r>
    </w:p>
    <w:p w14:paraId="1DC88D0B" w14:textId="77777777" w:rsidR="002E66B5" w:rsidRPr="00905AE3" w:rsidRDefault="002E66B5" w:rsidP="0049160E">
      <w:pPr>
        <w:pStyle w:val="Para1"/>
        <w:keepNext/>
        <w:keepLines/>
        <w:tabs>
          <w:tab w:val="left" w:pos="426"/>
        </w:tabs>
        <w:spacing w:before="240"/>
        <w:jc w:val="center"/>
        <w:rPr>
          <w:b/>
          <w:bCs/>
          <w:szCs w:val="22"/>
        </w:rPr>
      </w:pPr>
      <w:r w:rsidRPr="00905AE3">
        <w:rPr>
          <w:b/>
          <w:bCs/>
          <w:szCs w:val="22"/>
        </w:rPr>
        <w:t>ПРЕДЛОЖЕНИЯ СТОРОН</w:t>
      </w:r>
    </w:p>
    <w:p w14:paraId="31D79984" w14:textId="77777777" w:rsidR="002E66B5" w:rsidRPr="00905AE3" w:rsidRDefault="002E66B5" w:rsidP="0049160E">
      <w:pPr>
        <w:pStyle w:val="Para1"/>
        <w:tabs>
          <w:tab w:val="left" w:pos="426"/>
        </w:tabs>
        <w:rPr>
          <w:rFonts w:ascii="Arial" w:hAnsi="Arial" w:cs="Arial"/>
          <w:color w:val="DEDEDE"/>
          <w:spacing w:val="-3"/>
          <w:szCs w:val="22"/>
        </w:rPr>
      </w:pPr>
      <w:r w:rsidRPr="00905AE3">
        <w:rPr>
          <w:b/>
          <w:bCs/>
          <w:szCs w:val="22"/>
          <w:u w:val="single"/>
        </w:rPr>
        <w:t>Африканский регион</w:t>
      </w:r>
      <w:r w:rsidRPr="00905AE3">
        <w:rPr>
          <w:bCs/>
          <w:szCs w:val="22"/>
        </w:rPr>
        <w:t>:</w:t>
      </w:r>
      <w:r w:rsidRPr="00905AE3">
        <w:rPr>
          <w:szCs w:val="22"/>
        </w:rPr>
        <w:t xml:space="preserve"> </w:t>
      </w:r>
      <w:r w:rsidRPr="00905AE3">
        <w:rPr>
          <w:b/>
          <w:bCs/>
          <w:szCs w:val="22"/>
        </w:rPr>
        <w:t>Разработка и</w:t>
      </w:r>
      <w:r w:rsidRPr="00905AE3">
        <w:rPr>
          <w:szCs w:val="22"/>
        </w:rPr>
        <w:t xml:space="preserve"> принятие на глобальном </w:t>
      </w:r>
      <w:r w:rsidRPr="00905AE3">
        <w:rPr>
          <w:b/>
          <w:bCs/>
          <w:szCs w:val="22"/>
        </w:rPr>
        <w:t>и национальном</w:t>
      </w:r>
      <w:r w:rsidRPr="00905AE3">
        <w:rPr>
          <w:szCs w:val="22"/>
        </w:rPr>
        <w:t xml:space="preserve"> уровн</w:t>
      </w:r>
      <w:r w:rsidRPr="00905AE3">
        <w:rPr>
          <w:b/>
          <w:bCs/>
          <w:szCs w:val="22"/>
        </w:rPr>
        <w:t>ях</w:t>
      </w:r>
      <w:r w:rsidRPr="00905AE3">
        <w:rPr>
          <w:szCs w:val="22"/>
        </w:rPr>
        <w:t xml:space="preserve"> во всех странах мер по расширению доступа к генетическим ресурсам </w:t>
      </w:r>
      <w:r w:rsidRPr="00905AE3">
        <w:rPr>
          <w:b/>
          <w:bCs/>
          <w:szCs w:val="22"/>
        </w:rPr>
        <w:t>и цифровой информации о последовательностях в отношении генетических ресурсов</w:t>
      </w:r>
      <w:r w:rsidRPr="00905AE3">
        <w:rPr>
          <w:szCs w:val="22"/>
        </w:rPr>
        <w:t xml:space="preserve"> и обеспечению совместного использования на справедливой и равной основе выгод от применения</w:t>
      </w:r>
      <w:r w:rsidRPr="00905AE3">
        <w:rPr>
          <w:b/>
          <w:bCs/>
          <w:szCs w:val="22"/>
        </w:rPr>
        <w:t xml:space="preserve"> всех видов ресурсов биоразнообразия/биологических ресурсов</w:t>
      </w:r>
      <w:r w:rsidRPr="00905AE3">
        <w:rPr>
          <w:szCs w:val="22"/>
        </w:rPr>
        <w:t xml:space="preserve">, генетических ресурсов, </w:t>
      </w:r>
      <w:r w:rsidRPr="00905AE3">
        <w:rPr>
          <w:b/>
          <w:bCs/>
          <w:szCs w:val="22"/>
        </w:rPr>
        <w:t>цифровой информации о последовательностях в отношении генетических ресурсов</w:t>
      </w:r>
      <w:r w:rsidRPr="00905AE3">
        <w:rPr>
          <w:szCs w:val="22"/>
        </w:rPr>
        <w:t xml:space="preserve">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 </w:t>
      </w:r>
      <w:r w:rsidRPr="00905AE3">
        <w:rPr>
          <w:b/>
          <w:bCs/>
          <w:szCs w:val="22"/>
        </w:rPr>
        <w:t>согласно положениям Нагойского протокола и Конвенции о биологическом разнообразии и других соответствующих международных документов.</w:t>
      </w:r>
    </w:p>
    <w:p w14:paraId="37293179" w14:textId="77777777" w:rsidR="002E66B5" w:rsidRPr="00905AE3" w:rsidRDefault="002E66B5" w:rsidP="0049160E">
      <w:pPr>
        <w:pStyle w:val="Para1"/>
        <w:tabs>
          <w:tab w:val="left" w:pos="426"/>
        </w:tabs>
        <w:rPr>
          <w:szCs w:val="22"/>
        </w:rPr>
      </w:pPr>
      <w:r w:rsidRPr="00905AE3">
        <w:rPr>
          <w:b/>
          <w:bCs/>
          <w:szCs w:val="22"/>
          <w:u w:val="single"/>
        </w:rPr>
        <w:t>Аргентина</w:t>
      </w:r>
      <w:r w:rsidRPr="00905AE3">
        <w:rPr>
          <w:bCs/>
          <w:szCs w:val="22"/>
        </w:rPr>
        <w:t>:</w:t>
      </w:r>
      <w:r w:rsidRPr="00905AE3">
        <w:rPr>
          <w:b/>
          <w:bCs/>
          <w:szCs w:val="22"/>
        </w:rPr>
        <w:t xml:space="preserve"> </w:t>
      </w:r>
      <w:r w:rsidRPr="00905AE3">
        <w:rPr>
          <w:color w:val="000000"/>
          <w:szCs w:val="22"/>
        </w:rPr>
        <w:t xml:space="preserve">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w:t>
      </w:r>
      <w:r w:rsidRPr="00905AE3">
        <w:rPr>
          <w:b/>
          <w:bCs/>
          <w:color w:val="000000"/>
          <w:szCs w:val="22"/>
        </w:rPr>
        <w:t>использования</w:t>
      </w:r>
      <w:r w:rsidRPr="00905AE3">
        <w:rPr>
          <w:color w:val="000000"/>
          <w:szCs w:val="22"/>
        </w:rPr>
        <w:t xml:space="preserve"> </w:t>
      </w:r>
      <w:r w:rsidRPr="00905AE3">
        <w:rPr>
          <w:strike/>
          <w:color w:val="000000"/>
          <w:szCs w:val="22"/>
        </w:rPr>
        <w:t>применения</w:t>
      </w:r>
      <w:r w:rsidRPr="00905AE3">
        <w:rPr>
          <w:color w:val="000000"/>
          <w:szCs w:val="22"/>
        </w:rPr>
        <w:t xml:space="preserve"> генетических ресурсов. </w:t>
      </w:r>
      <w:r w:rsidRPr="00905AE3">
        <w:rPr>
          <w:strike/>
          <w:color w:val="000000"/>
          <w:szCs w:val="22"/>
        </w:rPr>
        <w:t>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r w:rsidRPr="00905AE3">
        <w:rPr>
          <w:color w:val="000000"/>
          <w:szCs w:val="22"/>
          <w:u w:val="single"/>
        </w:rPr>
        <w:t>.</w:t>
      </w:r>
    </w:p>
    <w:p w14:paraId="425BC49A" w14:textId="77777777" w:rsidR="002E66B5" w:rsidRPr="00905AE3" w:rsidRDefault="002E66B5" w:rsidP="0049160E">
      <w:pPr>
        <w:pStyle w:val="Para1"/>
        <w:tabs>
          <w:tab w:val="left" w:pos="426"/>
        </w:tabs>
        <w:rPr>
          <w:szCs w:val="22"/>
        </w:rPr>
      </w:pPr>
      <w:r w:rsidRPr="00905AE3">
        <w:rPr>
          <w:b/>
          <w:bCs/>
          <w:szCs w:val="22"/>
          <w:u w:val="single"/>
        </w:rPr>
        <w:t>Боливия (Многонациональное Государство)</w:t>
      </w:r>
      <w:r w:rsidRPr="00905AE3">
        <w:rPr>
          <w:bCs/>
          <w:szCs w:val="22"/>
        </w:rPr>
        <w:t>:</w:t>
      </w:r>
      <w:r w:rsidRPr="00905AE3">
        <w:rPr>
          <w:szCs w:val="22"/>
        </w:rPr>
        <w:t xml:space="preserve"> Принятие на глобальном уровне во всех странах мер по </w:t>
      </w:r>
      <w:r w:rsidRPr="00905AE3">
        <w:rPr>
          <w:strike/>
          <w:szCs w:val="22"/>
        </w:rPr>
        <w:t>расширению доступа к генетическим</w:t>
      </w:r>
      <w:r w:rsidRPr="00905AE3">
        <w:rPr>
          <w:szCs w:val="22"/>
        </w:rPr>
        <w:t xml:space="preserve"> </w:t>
      </w:r>
      <w:r w:rsidRPr="00905AE3">
        <w:rPr>
          <w:strike/>
          <w:szCs w:val="22"/>
        </w:rPr>
        <w:t>ресурсам и</w:t>
      </w:r>
      <w:r w:rsidRPr="00905AE3">
        <w:rPr>
          <w:szCs w:val="22"/>
        </w:rPr>
        <w:t xml:space="preserve"> обеспечению совместного использования на справедливой и равной основе выгод, </w:t>
      </w:r>
      <w:r w:rsidRPr="00905AE3">
        <w:rPr>
          <w:b/>
          <w:bCs/>
          <w:szCs w:val="22"/>
        </w:rPr>
        <w:t>особенно для коренных народов и местных общин</w:t>
      </w:r>
      <w:r w:rsidRPr="00905AE3">
        <w:rPr>
          <w:szCs w:val="22"/>
        </w:rPr>
        <w:t xml:space="preserve">, от применения генетических ресурсов, </w:t>
      </w:r>
      <w:r w:rsidRPr="00905AE3">
        <w:rPr>
          <w:b/>
          <w:bCs/>
          <w:szCs w:val="22"/>
        </w:rPr>
        <w:t>включая</w:t>
      </w:r>
      <w:r w:rsidRPr="00905AE3">
        <w:rPr>
          <w:szCs w:val="22"/>
        </w:rPr>
        <w:t xml:space="preserve"> </w:t>
      </w:r>
      <w:r w:rsidRPr="00905AE3">
        <w:rPr>
          <w:b/>
          <w:bCs/>
          <w:szCs w:val="22"/>
        </w:rPr>
        <w:t>цифровую информацию о последовательностях,</w:t>
      </w:r>
      <w:r w:rsidRPr="00905AE3">
        <w:rPr>
          <w:szCs w:val="22"/>
        </w:rPr>
        <w:t xml:space="preserve"> и в соответствующих случаях связанных с ними традиционных знаний, </w:t>
      </w:r>
      <w:r w:rsidRPr="00905AE3">
        <w:rPr>
          <w:b/>
          <w:bCs/>
          <w:szCs w:val="22"/>
        </w:rPr>
        <w:t>в том числе путем обеспечения надлежащего доступа к генетическим ресурсам на основе</w:t>
      </w:r>
      <w:r w:rsidRPr="00905AE3">
        <w:rPr>
          <w:szCs w:val="22"/>
        </w:rPr>
        <w:t xml:space="preserve"> </w:t>
      </w:r>
      <w:r w:rsidRPr="00905AE3">
        <w:rPr>
          <w:strike/>
          <w:szCs w:val="22"/>
        </w:rPr>
        <w:t>в том числе на основе</w:t>
      </w:r>
      <w:r w:rsidRPr="00905AE3">
        <w:rPr>
          <w:szCs w:val="22"/>
        </w:rPr>
        <w:t xml:space="preserve"> взаимосогласованных условий и предварительного обоснованного согласия.</w:t>
      </w:r>
    </w:p>
    <w:p w14:paraId="55921306" w14:textId="77777777" w:rsidR="002E66B5" w:rsidRPr="00905AE3" w:rsidRDefault="002E66B5" w:rsidP="0049160E">
      <w:pPr>
        <w:pStyle w:val="Para3"/>
        <w:numPr>
          <w:ilvl w:val="0"/>
          <w:numId w:val="0"/>
        </w:numPr>
        <w:suppressLineNumbers/>
        <w:suppressAutoHyphens/>
        <w:spacing w:before="120" w:after="120"/>
        <w:rPr>
          <w:b/>
          <w:bCs/>
          <w:kern w:val="22"/>
          <w:szCs w:val="22"/>
        </w:rPr>
      </w:pPr>
      <w:r w:rsidRPr="00905AE3">
        <w:rPr>
          <w:b/>
          <w:bCs/>
          <w:szCs w:val="22"/>
          <w:u w:val="single"/>
        </w:rPr>
        <w:t>Бразилия</w:t>
      </w:r>
      <w:r w:rsidRPr="00905AE3">
        <w:rPr>
          <w:bCs/>
          <w:szCs w:val="22"/>
        </w:rPr>
        <w:t>:</w:t>
      </w:r>
      <w:r w:rsidRPr="00905AE3">
        <w:rPr>
          <w:szCs w:val="22"/>
        </w:rPr>
        <w:t xml:space="preserve"> Принятие на глобальном уровне и во всех странах мер</w:t>
      </w:r>
      <w:r w:rsidRPr="00905AE3">
        <w:rPr>
          <w:b/>
          <w:bCs/>
          <w:szCs w:val="22"/>
        </w:rPr>
        <w:t>, включая нормативные акты, политические меры, административные механизмы и механизмы создания потенциала и мониторинга</w:t>
      </w:r>
      <w:r w:rsidRPr="00905AE3">
        <w:rPr>
          <w:szCs w:val="22"/>
        </w:rPr>
        <w:t xml:space="preserve">, по расширению доступа к генетическим ресурсам и обеспечению </w:t>
      </w:r>
      <w:r w:rsidRPr="00905AE3">
        <w:rPr>
          <w:b/>
          <w:bCs/>
          <w:szCs w:val="22"/>
        </w:rPr>
        <w:t>эффективного применения рамочных документов и правил регулирования доступа и совместного использования выгод в соответствии с Конвенцией, призывая все Стороны ратифицировать Нагойский протокол и другие соответствующие международные соглашения регулирования доступа и совместного использования выгод</w:t>
      </w:r>
      <w:r w:rsidRPr="00905AE3">
        <w:rPr>
          <w:szCs w:val="22"/>
        </w:rPr>
        <w:t xml:space="preserve"> </w:t>
      </w:r>
      <w:r w:rsidRPr="00905AE3">
        <w:rPr>
          <w:strike/>
          <w:szCs w:val="22"/>
        </w:rPr>
        <w:t>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r w:rsidRPr="00905AE3">
        <w:rPr>
          <w:szCs w:val="22"/>
        </w:rPr>
        <w:t>.</w:t>
      </w:r>
      <w:r w:rsidRPr="00905AE3">
        <w:rPr>
          <w:b/>
          <w:bCs/>
          <w:szCs w:val="22"/>
        </w:rPr>
        <w:t xml:space="preserve">  </w:t>
      </w:r>
    </w:p>
    <w:p w14:paraId="5FF0A72B" w14:textId="77777777" w:rsidR="002E66B5" w:rsidRPr="00905AE3" w:rsidRDefault="002E66B5" w:rsidP="0049160E">
      <w:pPr>
        <w:spacing w:before="120" w:after="120"/>
        <w:rPr>
          <w:szCs w:val="22"/>
        </w:rPr>
      </w:pPr>
      <w:r w:rsidRPr="00905AE3">
        <w:rPr>
          <w:b/>
          <w:bCs/>
          <w:szCs w:val="22"/>
          <w:u w:val="single"/>
        </w:rPr>
        <w:t>Китай</w:t>
      </w:r>
      <w:r w:rsidRPr="00905AE3">
        <w:rPr>
          <w:bCs/>
          <w:szCs w:val="22"/>
        </w:rPr>
        <w:t>:</w:t>
      </w:r>
      <w:r w:rsidRPr="00905AE3">
        <w:rPr>
          <w:szCs w:val="22"/>
        </w:rPr>
        <w:t xml:space="preserve"> Принятие на глобальном уровне и во всех странах мер по расширению </w:t>
      </w:r>
      <w:r w:rsidRPr="00905AE3">
        <w:rPr>
          <w:b/>
          <w:bCs/>
          <w:szCs w:val="22"/>
        </w:rPr>
        <w:t>доступа к любым формам</w:t>
      </w:r>
      <w:r w:rsidRPr="00905AE3">
        <w:rPr>
          <w:szCs w:val="22"/>
        </w:rPr>
        <w:t xml:space="preserve"> генетических ресурсов и обеспечению совместного использования на справедливой и равной основе выгод от применения </w:t>
      </w:r>
      <w:r w:rsidRPr="00905AE3">
        <w:rPr>
          <w:b/>
          <w:bCs/>
          <w:szCs w:val="22"/>
        </w:rPr>
        <w:t xml:space="preserve">любых форм </w:t>
      </w:r>
      <w:r w:rsidRPr="00905AE3">
        <w:rPr>
          <w:szCs w:val="22"/>
        </w:rPr>
        <w:t>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r w:rsidRPr="00905AE3">
        <w:rPr>
          <w:b/>
          <w:bCs/>
          <w:szCs w:val="22"/>
        </w:rPr>
        <w:t xml:space="preserve">, и достижение консенсуса в отношении </w:t>
      </w:r>
      <w:r w:rsidRPr="00905AE3">
        <w:rPr>
          <w:b/>
          <w:bCs/>
          <w:szCs w:val="22"/>
        </w:rPr>
        <w:lastRenderedPageBreak/>
        <w:t>политического варианта регулирования доступа к цифровой информации о последовательностях и совместного использования выгод от ее применения и его внедрение на глобальном уровне</w:t>
      </w:r>
      <w:r w:rsidRPr="00905AE3">
        <w:rPr>
          <w:szCs w:val="22"/>
        </w:rPr>
        <w:t xml:space="preserve">. </w:t>
      </w:r>
    </w:p>
    <w:p w14:paraId="2E49FC3B" w14:textId="77777777" w:rsidR="002E66B5" w:rsidRPr="00905AE3" w:rsidRDefault="002E66B5" w:rsidP="0049160E">
      <w:pPr>
        <w:spacing w:before="120" w:after="120"/>
        <w:rPr>
          <w:szCs w:val="22"/>
        </w:rPr>
      </w:pPr>
      <w:r w:rsidRPr="00905AE3">
        <w:rPr>
          <w:b/>
          <w:bCs/>
          <w:szCs w:val="22"/>
          <w:u w:val="single"/>
        </w:rPr>
        <w:t>Колумбия</w:t>
      </w:r>
      <w:r w:rsidRPr="00905AE3">
        <w:rPr>
          <w:szCs w:val="22"/>
        </w:rPr>
        <w:t xml:space="preserve">: Принятие на глобальном </w:t>
      </w:r>
      <w:r w:rsidRPr="00905AE3">
        <w:rPr>
          <w:b/>
          <w:bCs/>
          <w:szCs w:val="22"/>
        </w:rPr>
        <w:t xml:space="preserve">и национальном </w:t>
      </w:r>
      <w:r w:rsidRPr="00905AE3">
        <w:rPr>
          <w:szCs w:val="22"/>
        </w:rPr>
        <w:t>уровн</w:t>
      </w:r>
      <w:r w:rsidRPr="00905AE3">
        <w:rPr>
          <w:b/>
          <w:bCs/>
          <w:szCs w:val="22"/>
        </w:rPr>
        <w:t>ях</w:t>
      </w:r>
      <w:r w:rsidRPr="00905AE3">
        <w:rPr>
          <w:szCs w:val="22"/>
        </w:rPr>
        <w:t xml:space="preserve"> </w:t>
      </w:r>
      <w:r w:rsidRPr="00905AE3">
        <w:rPr>
          <w:strike/>
          <w:szCs w:val="22"/>
        </w:rPr>
        <w:t>и во всех странах</w:t>
      </w:r>
      <w:r w:rsidRPr="00905AE3">
        <w:rPr>
          <w:szCs w:val="22"/>
        </w:rPr>
        <w:t xml:space="preserve"> мер по расширению </w:t>
      </w:r>
      <w:r w:rsidRPr="00905AE3">
        <w:rPr>
          <w:b/>
          <w:bCs/>
          <w:szCs w:val="22"/>
        </w:rPr>
        <w:t>надлежащего и законного</w:t>
      </w:r>
      <w:r w:rsidRPr="00905AE3">
        <w:rPr>
          <w:szCs w:val="22"/>
        </w:rPr>
        <w:t xml:space="preserve"> доступа к генетическим ресурсам и обеспечению </w:t>
      </w:r>
      <w:r w:rsidRPr="00905AE3">
        <w:rPr>
          <w:b/>
          <w:bCs/>
          <w:szCs w:val="22"/>
        </w:rPr>
        <w:t>и расширению</w:t>
      </w:r>
      <w:r w:rsidRPr="00905AE3">
        <w:rPr>
          <w:szCs w:val="22"/>
        </w:rPr>
        <w:t xml:space="preserve"> совместного использования на справедливой и равной основе выгод от применения генетических ресурсов, </w:t>
      </w:r>
      <w:r w:rsidRPr="00905AE3">
        <w:rPr>
          <w:b/>
          <w:bCs/>
          <w:szCs w:val="22"/>
        </w:rPr>
        <w:t>их производных</w:t>
      </w:r>
      <w:r w:rsidRPr="00905AE3">
        <w:rPr>
          <w:szCs w:val="22"/>
        </w:rPr>
        <w:t xml:space="preserve"> и </w:t>
      </w:r>
      <w:r w:rsidRPr="00905AE3">
        <w:rPr>
          <w:strike/>
          <w:szCs w:val="22"/>
        </w:rPr>
        <w:t>в соответствующих случаях</w:t>
      </w:r>
      <w:r w:rsidRPr="00905AE3">
        <w:rPr>
          <w:szCs w:val="22"/>
        </w:rPr>
        <w:t xml:space="preserve"> связанных с ними традиционных знаний, в том числе на основе взаимосогласованных условий и предварительного обоснованного согласия.</w:t>
      </w:r>
    </w:p>
    <w:p w14:paraId="675E3494" w14:textId="77777777" w:rsidR="002E66B5" w:rsidRPr="00905AE3" w:rsidRDefault="002E66B5" w:rsidP="0049160E">
      <w:pPr>
        <w:spacing w:before="120" w:after="120"/>
        <w:rPr>
          <w:b/>
          <w:bCs/>
          <w:szCs w:val="22"/>
          <w:u w:val="single"/>
        </w:rPr>
      </w:pPr>
      <w:r w:rsidRPr="00F8633E">
        <w:rPr>
          <w:b/>
          <w:bCs/>
          <w:szCs w:val="22"/>
          <w:u w:val="single"/>
        </w:rPr>
        <w:t>Коста-Рика</w:t>
      </w:r>
      <w:r w:rsidRPr="00F8633E">
        <w:rPr>
          <w:bCs/>
          <w:szCs w:val="22"/>
        </w:rPr>
        <w:t>:</w:t>
      </w:r>
      <w:r w:rsidRPr="00F8633E">
        <w:rPr>
          <w:szCs w:val="22"/>
        </w:rPr>
        <w:t xml:space="preserve">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w:t>
      </w:r>
      <w:r w:rsidRPr="00905AE3">
        <w:rPr>
          <w:szCs w:val="22"/>
        </w:rPr>
        <w:t xml:space="preserve"> выгод от применения генетических ресурсов, </w:t>
      </w:r>
      <w:r w:rsidRPr="00905AE3">
        <w:rPr>
          <w:b/>
          <w:bCs/>
          <w:szCs w:val="22"/>
        </w:rPr>
        <w:t>их производных, а также цифровой информации о последовательностях в отношении генетических ресурсов</w:t>
      </w:r>
      <w:r w:rsidRPr="00905AE3">
        <w:rPr>
          <w:szCs w:val="22"/>
        </w:rPr>
        <w:t xml:space="preserve">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p w14:paraId="2414071B" w14:textId="77777777" w:rsidR="002E66B5" w:rsidRPr="00905AE3" w:rsidRDefault="002E66B5" w:rsidP="0049160E">
      <w:pPr>
        <w:spacing w:before="120" w:after="120"/>
        <w:rPr>
          <w:strike/>
          <w:szCs w:val="22"/>
        </w:rPr>
      </w:pPr>
      <w:r w:rsidRPr="00905AE3">
        <w:rPr>
          <w:b/>
          <w:bCs/>
          <w:szCs w:val="22"/>
          <w:u w:val="single"/>
        </w:rPr>
        <w:t>Кот-д'Ивуар</w:t>
      </w:r>
      <w:r w:rsidRPr="00905AE3">
        <w:rPr>
          <w:bCs/>
          <w:szCs w:val="22"/>
        </w:rPr>
        <w:t>:</w:t>
      </w:r>
      <w:r w:rsidRPr="00905AE3">
        <w:rPr>
          <w:szCs w:val="22"/>
        </w:rPr>
        <w:t xml:space="preserve"> </w:t>
      </w:r>
      <w:bookmarkStart w:id="65" w:name="_Hlk83813391"/>
      <w:r w:rsidRPr="00905AE3">
        <w:rPr>
          <w:b/>
          <w:bCs/>
          <w:szCs w:val="22"/>
        </w:rPr>
        <w:t>Установление и</w:t>
      </w:r>
      <w:r w:rsidRPr="00905AE3">
        <w:rPr>
          <w:szCs w:val="22"/>
        </w:rPr>
        <w:t xml:space="preserve"> </w:t>
      </w:r>
      <w:bookmarkEnd w:id="65"/>
      <w:r w:rsidRPr="00905AE3">
        <w:rPr>
          <w:szCs w:val="22"/>
        </w:rPr>
        <w:t xml:space="preserve">принятие </w:t>
      </w:r>
      <w:r w:rsidRPr="00905AE3">
        <w:rPr>
          <w:strike/>
          <w:szCs w:val="22"/>
        </w:rPr>
        <w:t>на глобальном уровне и</w:t>
      </w:r>
      <w:r w:rsidRPr="00905AE3">
        <w:rPr>
          <w:szCs w:val="22"/>
        </w:rPr>
        <w:t xml:space="preserve"> во всех странах мер по расширению доступа к генетическим ресурсам </w:t>
      </w:r>
      <w:r w:rsidRPr="00905AE3">
        <w:rPr>
          <w:b/>
          <w:bCs/>
          <w:szCs w:val="22"/>
        </w:rPr>
        <w:t>и</w:t>
      </w:r>
      <w:r w:rsidRPr="00905AE3">
        <w:rPr>
          <w:szCs w:val="22"/>
        </w:rPr>
        <w:t xml:space="preserve"> </w:t>
      </w:r>
      <w:r w:rsidRPr="00905AE3">
        <w:rPr>
          <w:b/>
          <w:bCs/>
          <w:szCs w:val="22"/>
        </w:rPr>
        <w:t>цифровой информации о последовательностях в отношении генетических ресурсов</w:t>
      </w:r>
      <w:r w:rsidRPr="00905AE3">
        <w:rPr>
          <w:szCs w:val="22"/>
        </w:rPr>
        <w:t xml:space="preserve"> и обеспечению совместного использования на справедливой и равной основе выгод от применения генетических ресурсов, </w:t>
      </w:r>
      <w:r w:rsidRPr="00905AE3">
        <w:rPr>
          <w:b/>
          <w:bCs/>
          <w:szCs w:val="22"/>
        </w:rPr>
        <w:t>цифровой информации о последовательностях в отношении генетических ресурсов</w:t>
      </w:r>
      <w:r w:rsidRPr="00905AE3">
        <w:rPr>
          <w:szCs w:val="22"/>
        </w:rPr>
        <w:t xml:space="preserve"> и в соответствующих случаях связанных с ними традиционных знаний </w:t>
      </w:r>
      <w:r w:rsidRPr="00905AE3">
        <w:rPr>
          <w:b/>
          <w:bCs/>
          <w:szCs w:val="22"/>
        </w:rPr>
        <w:t>в соответствии с положениями Нагойского протокола</w:t>
      </w:r>
      <w:r w:rsidRPr="00905AE3">
        <w:rPr>
          <w:szCs w:val="22"/>
        </w:rPr>
        <w:t xml:space="preserve"> </w:t>
      </w:r>
      <w:r w:rsidRPr="00905AE3">
        <w:rPr>
          <w:strike/>
          <w:szCs w:val="22"/>
        </w:rPr>
        <w:t>в том числе на основе взаимосогласованных условий и предварительного обоснованного согласия</w:t>
      </w:r>
      <w:r w:rsidRPr="00905AE3">
        <w:rPr>
          <w:szCs w:val="22"/>
        </w:rPr>
        <w:t>.</w:t>
      </w:r>
      <w:r w:rsidRPr="00905AE3">
        <w:rPr>
          <w:b/>
          <w:bCs/>
          <w:szCs w:val="22"/>
        </w:rPr>
        <w:t xml:space="preserve"> </w:t>
      </w:r>
    </w:p>
    <w:p w14:paraId="2F615B85" w14:textId="77777777" w:rsidR="002E66B5" w:rsidRPr="00905AE3" w:rsidRDefault="002E66B5" w:rsidP="0049160E">
      <w:pPr>
        <w:pStyle w:val="NormalWeb"/>
        <w:spacing w:before="120" w:beforeAutospacing="0" w:after="120" w:afterAutospacing="0"/>
        <w:jc w:val="both"/>
        <w:rPr>
          <w:sz w:val="22"/>
          <w:szCs w:val="22"/>
        </w:rPr>
      </w:pPr>
      <w:r w:rsidRPr="00905AE3">
        <w:rPr>
          <w:b/>
          <w:bCs/>
          <w:sz w:val="22"/>
          <w:szCs w:val="22"/>
          <w:u w:val="single"/>
        </w:rPr>
        <w:t>Эквадор</w:t>
      </w:r>
      <w:r w:rsidRPr="00905AE3">
        <w:rPr>
          <w:bCs/>
          <w:sz w:val="22"/>
          <w:szCs w:val="22"/>
        </w:rPr>
        <w:t>:</w:t>
      </w:r>
      <w:r w:rsidRPr="00905AE3">
        <w:rPr>
          <w:b/>
          <w:bCs/>
          <w:sz w:val="22"/>
          <w:szCs w:val="22"/>
        </w:rPr>
        <w:t xml:space="preserve"> </w:t>
      </w:r>
      <w:r w:rsidRPr="00905AE3">
        <w:rPr>
          <w:sz w:val="22"/>
          <w:szCs w:val="22"/>
        </w:rPr>
        <w:t xml:space="preserve">Принятие на глобальном уровне и во всех странах мер по расширению доступа к генетическим ресурсам </w:t>
      </w:r>
      <w:r w:rsidRPr="00905AE3">
        <w:rPr>
          <w:b/>
          <w:bCs/>
          <w:sz w:val="22"/>
          <w:szCs w:val="22"/>
        </w:rPr>
        <w:t>и в соответствующих случаях к связанным с ними традиционным знаниям</w:t>
      </w:r>
      <w:r w:rsidRPr="00905AE3">
        <w:rPr>
          <w:sz w:val="22"/>
          <w:szCs w:val="22"/>
        </w:rPr>
        <w:t xml:space="preserve">, </w:t>
      </w:r>
      <w:r w:rsidRPr="00905AE3">
        <w:rPr>
          <w:strike/>
          <w:sz w:val="22"/>
          <w:szCs w:val="22"/>
        </w:rPr>
        <w:t>и обеспечению</w:t>
      </w:r>
      <w:r w:rsidRPr="00905AE3">
        <w:rPr>
          <w:sz w:val="22"/>
          <w:szCs w:val="22"/>
        </w:rPr>
        <w:t xml:space="preserve"> </w:t>
      </w:r>
      <w:r w:rsidRPr="00905AE3">
        <w:rPr>
          <w:b/>
          <w:bCs/>
          <w:sz w:val="22"/>
          <w:szCs w:val="22"/>
        </w:rPr>
        <w:t>обеспечивая</w:t>
      </w:r>
      <w:r w:rsidRPr="00905AE3">
        <w:rPr>
          <w:sz w:val="22"/>
          <w:szCs w:val="22"/>
        </w:rPr>
        <w:t xml:space="preserve"> совместное использование на справедливой и равной основе выгод от </w:t>
      </w:r>
      <w:r w:rsidRPr="00905AE3">
        <w:rPr>
          <w:b/>
          <w:bCs/>
          <w:sz w:val="22"/>
          <w:szCs w:val="22"/>
        </w:rPr>
        <w:t>их</w:t>
      </w:r>
      <w:r w:rsidRPr="00905AE3">
        <w:rPr>
          <w:sz w:val="22"/>
          <w:szCs w:val="22"/>
        </w:rPr>
        <w:t xml:space="preserve"> применения </w:t>
      </w:r>
      <w:r w:rsidRPr="00905AE3">
        <w:rPr>
          <w:strike/>
          <w:sz w:val="22"/>
          <w:szCs w:val="22"/>
        </w:rPr>
        <w:t>генетических ресурсов</w:t>
      </w:r>
      <w:r w:rsidRPr="00905AE3">
        <w:rPr>
          <w:sz w:val="22"/>
          <w:szCs w:val="22"/>
        </w:rPr>
        <w:t xml:space="preserve"> на основе взаимосогласованных условий и предварительного обоснованного согласия. </w:t>
      </w:r>
    </w:p>
    <w:p w14:paraId="4500C672" w14:textId="77777777" w:rsidR="002E66B5" w:rsidRPr="00905AE3" w:rsidRDefault="002E66B5" w:rsidP="0049160E">
      <w:pPr>
        <w:pStyle w:val="Para1"/>
        <w:tabs>
          <w:tab w:val="left" w:pos="426"/>
        </w:tabs>
        <w:rPr>
          <w:szCs w:val="22"/>
          <w:u w:val="single"/>
        </w:rPr>
      </w:pPr>
      <w:r w:rsidRPr="00905AE3">
        <w:rPr>
          <w:b/>
          <w:bCs/>
          <w:szCs w:val="22"/>
          <w:u w:val="single"/>
        </w:rPr>
        <w:t>Эфиопия</w:t>
      </w:r>
      <w:r w:rsidRPr="00905AE3">
        <w:rPr>
          <w:bCs/>
          <w:szCs w:val="22"/>
        </w:rPr>
        <w:t>:</w:t>
      </w:r>
      <w:r w:rsidRPr="00905AE3">
        <w:rPr>
          <w:szCs w:val="22"/>
        </w:rPr>
        <w:t xml:space="preserve"> Принятие на глобальном, </w:t>
      </w:r>
      <w:r w:rsidRPr="00905AE3">
        <w:rPr>
          <w:b/>
          <w:bCs/>
          <w:szCs w:val="22"/>
        </w:rPr>
        <w:t>региональном и субрегиональном</w:t>
      </w:r>
      <w:r w:rsidRPr="00905AE3">
        <w:rPr>
          <w:szCs w:val="22"/>
        </w:rPr>
        <w:t xml:space="preserve"> уровн</w:t>
      </w:r>
      <w:r w:rsidRPr="00905AE3">
        <w:rPr>
          <w:b/>
          <w:bCs/>
          <w:szCs w:val="22"/>
        </w:rPr>
        <w:t>ях</w:t>
      </w:r>
      <w:r w:rsidRPr="00905AE3">
        <w:rPr>
          <w:szCs w:val="22"/>
        </w:rPr>
        <w:t xml:space="preserve"> и во всех странах мер по расширению доступа к генетическим ресурсам</w:t>
      </w:r>
      <w:r w:rsidRPr="00905AE3">
        <w:rPr>
          <w:b/>
          <w:bCs/>
          <w:szCs w:val="22"/>
        </w:rPr>
        <w:t xml:space="preserve"> и, в соответствующих случаях, к связанным с ними традиционным знаниям</w:t>
      </w:r>
      <w:r w:rsidRPr="00905AE3">
        <w:rPr>
          <w:szCs w:val="22"/>
        </w:rPr>
        <w:t xml:space="preserve">, </w:t>
      </w:r>
      <w:r w:rsidRPr="00905AE3">
        <w:rPr>
          <w:b/>
          <w:bCs/>
          <w:szCs w:val="22"/>
        </w:rPr>
        <w:t>обеспечивая</w:t>
      </w:r>
      <w:r w:rsidRPr="00905AE3">
        <w:rPr>
          <w:szCs w:val="22"/>
        </w:rPr>
        <w:t xml:space="preserve"> совместное использование </w:t>
      </w:r>
      <w:r w:rsidRPr="00905AE3">
        <w:rPr>
          <w:strike/>
          <w:szCs w:val="22"/>
        </w:rPr>
        <w:t xml:space="preserve">и обеспечению </w:t>
      </w:r>
      <w:r w:rsidRPr="00905AE3">
        <w:rPr>
          <w:szCs w:val="22"/>
        </w:rPr>
        <w:t xml:space="preserve">совместного использования на справедливой и равной основе выгод от </w:t>
      </w:r>
      <w:r w:rsidRPr="00905AE3">
        <w:rPr>
          <w:b/>
          <w:bCs/>
          <w:szCs w:val="22"/>
        </w:rPr>
        <w:t>их</w:t>
      </w:r>
      <w:r w:rsidRPr="00905AE3">
        <w:rPr>
          <w:szCs w:val="22"/>
        </w:rPr>
        <w:t xml:space="preserve"> применения </w:t>
      </w:r>
      <w:r w:rsidRPr="00905AE3">
        <w:rPr>
          <w:strike/>
          <w:szCs w:val="22"/>
        </w:rPr>
        <w:t>генетических ресурсов и в соответствующих случаях связанных с ними традиционных знаний</w:t>
      </w:r>
      <w:r w:rsidRPr="00905AE3">
        <w:rPr>
          <w:szCs w:val="22"/>
        </w:rPr>
        <w:t xml:space="preserve">, </w:t>
      </w:r>
      <w:r w:rsidRPr="00905AE3">
        <w:rPr>
          <w:strike/>
          <w:szCs w:val="22"/>
        </w:rPr>
        <w:t>в том числе</w:t>
      </w:r>
      <w:r w:rsidRPr="00905AE3">
        <w:rPr>
          <w:szCs w:val="22"/>
        </w:rPr>
        <w:t xml:space="preserve"> на основе взаимосогласованных условий и предварительного обоснованного согласия.</w:t>
      </w:r>
    </w:p>
    <w:p w14:paraId="49C9E80B" w14:textId="77777777" w:rsidR="002E66B5" w:rsidRPr="00905AE3" w:rsidRDefault="002E66B5" w:rsidP="0049160E">
      <w:pPr>
        <w:pStyle w:val="Para1"/>
        <w:tabs>
          <w:tab w:val="left" w:pos="426"/>
        </w:tabs>
        <w:rPr>
          <w:szCs w:val="22"/>
          <w:u w:val="single"/>
        </w:rPr>
      </w:pPr>
      <w:r w:rsidRPr="00905AE3">
        <w:rPr>
          <w:b/>
          <w:bCs/>
          <w:szCs w:val="22"/>
          <w:u w:val="single"/>
        </w:rPr>
        <w:t>Европейский союз и его государства-члены</w:t>
      </w:r>
      <w:r w:rsidRPr="00905AE3">
        <w:rPr>
          <w:bCs/>
          <w:szCs w:val="22"/>
        </w:rPr>
        <w:t>:</w:t>
      </w:r>
      <w:r w:rsidRPr="00905AE3">
        <w:rPr>
          <w:szCs w:val="22"/>
        </w:rPr>
        <w:t xml:space="preserve"> Принятие на глобальном, </w:t>
      </w:r>
      <w:r w:rsidRPr="00905AE3">
        <w:rPr>
          <w:b/>
          <w:bCs/>
          <w:szCs w:val="22"/>
        </w:rPr>
        <w:t>региональном и национальном</w:t>
      </w:r>
      <w:r w:rsidRPr="00905AE3">
        <w:rPr>
          <w:szCs w:val="22"/>
        </w:rPr>
        <w:t xml:space="preserve"> уровн</w:t>
      </w:r>
      <w:r w:rsidRPr="00905AE3">
        <w:rPr>
          <w:b/>
          <w:bCs/>
          <w:szCs w:val="22"/>
        </w:rPr>
        <w:t xml:space="preserve">ях </w:t>
      </w:r>
      <w:r w:rsidRPr="00905AE3">
        <w:rPr>
          <w:strike/>
          <w:szCs w:val="22"/>
        </w:rPr>
        <w:t>и во всех странах</w:t>
      </w:r>
      <w:r w:rsidRPr="00905AE3">
        <w:rPr>
          <w:szCs w:val="22"/>
        </w:rPr>
        <w:t xml:space="preserve">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w:t>
      </w:r>
      <w:r w:rsidRPr="00905AE3">
        <w:rPr>
          <w:strike/>
          <w:szCs w:val="22"/>
        </w:rPr>
        <w:t>в соответствующих случаях</w:t>
      </w:r>
      <w:r w:rsidRPr="00905AE3">
        <w:rPr>
          <w:szCs w:val="22"/>
        </w:rPr>
        <w:t xml:space="preserve"> связанных с ними традиционных знаний, [в том числе на основе взаимосогласованных условий и предварительного обоснованного согласия], </w:t>
      </w:r>
      <w:r w:rsidRPr="00905AE3">
        <w:rPr>
          <w:b/>
          <w:bCs/>
          <w:szCs w:val="22"/>
        </w:rPr>
        <w:t xml:space="preserve">в том числе на основе простых, стандартизированных и </w:t>
      </w:r>
      <w:r>
        <w:rPr>
          <w:b/>
          <w:bCs/>
          <w:szCs w:val="22"/>
        </w:rPr>
        <w:t>экономически целесообразных</w:t>
      </w:r>
      <w:r w:rsidRPr="00905AE3">
        <w:rPr>
          <w:b/>
          <w:bCs/>
          <w:szCs w:val="22"/>
        </w:rPr>
        <w:t xml:space="preserve"> процедур</w:t>
      </w:r>
      <w:r w:rsidRPr="00905AE3">
        <w:rPr>
          <w:szCs w:val="22"/>
        </w:rPr>
        <w:t>.</w:t>
      </w:r>
    </w:p>
    <w:p w14:paraId="61D7C5A9" w14:textId="77777777" w:rsidR="002E66B5" w:rsidRPr="00905AE3" w:rsidRDefault="002E66B5" w:rsidP="0049160E">
      <w:pPr>
        <w:pStyle w:val="Para3"/>
        <w:numPr>
          <w:ilvl w:val="0"/>
          <w:numId w:val="0"/>
        </w:numPr>
        <w:suppressLineNumbers/>
        <w:suppressAutoHyphens/>
        <w:spacing w:before="120" w:after="120"/>
        <w:rPr>
          <w:szCs w:val="22"/>
        </w:rPr>
      </w:pPr>
      <w:r w:rsidRPr="00905AE3">
        <w:rPr>
          <w:b/>
          <w:bCs/>
          <w:szCs w:val="22"/>
          <w:u w:val="single"/>
        </w:rPr>
        <w:t>Индия</w:t>
      </w:r>
      <w:r w:rsidRPr="00905AE3">
        <w:rPr>
          <w:szCs w:val="22"/>
        </w:rPr>
        <w:t xml:space="preserve">: </w:t>
      </w:r>
      <w:r w:rsidRPr="00905AE3">
        <w:rPr>
          <w:b/>
          <w:bCs/>
          <w:szCs w:val="22"/>
        </w:rPr>
        <w:t>Создание и</w:t>
      </w:r>
      <w:r w:rsidRPr="00905AE3">
        <w:rPr>
          <w:szCs w:val="22"/>
        </w:rPr>
        <w:t xml:space="preserve"> принятие на глобальном уровне и во всех странах мер по расширению доступа </w:t>
      </w:r>
      <w:r w:rsidRPr="00905AE3">
        <w:rPr>
          <w:b/>
          <w:bCs/>
          <w:szCs w:val="22"/>
        </w:rPr>
        <w:t>к любым формам</w:t>
      </w:r>
      <w:r w:rsidRPr="00905AE3">
        <w:rPr>
          <w:szCs w:val="22"/>
        </w:rPr>
        <w:t xml:space="preserve"> генетических ресурсов и обеспечению совместного использования на справедливой и равной основе выгод от применения генетических ресурсов и </w:t>
      </w:r>
      <w:r w:rsidRPr="00905AE3">
        <w:rPr>
          <w:strike/>
          <w:szCs w:val="22"/>
        </w:rPr>
        <w:t>в соответствующих случаях</w:t>
      </w:r>
      <w:r w:rsidRPr="00905AE3">
        <w:rPr>
          <w:szCs w:val="22"/>
        </w:rPr>
        <w:t xml:space="preserve"> связанных с ними традиционных знаний</w:t>
      </w:r>
      <w:r w:rsidRPr="00905AE3">
        <w:rPr>
          <w:strike/>
          <w:szCs w:val="22"/>
        </w:rPr>
        <w:t>, в том числе</w:t>
      </w:r>
      <w:r w:rsidRPr="00905AE3">
        <w:rPr>
          <w:szCs w:val="22"/>
        </w:rPr>
        <w:t xml:space="preserve"> </w:t>
      </w:r>
      <w:r w:rsidRPr="00905AE3">
        <w:rPr>
          <w:b/>
          <w:bCs/>
          <w:szCs w:val="22"/>
        </w:rPr>
        <w:t>при добровольном, предварительном и обоснованном согласии</w:t>
      </w:r>
      <w:r w:rsidRPr="00905AE3">
        <w:rPr>
          <w:szCs w:val="22"/>
        </w:rPr>
        <w:t xml:space="preserve"> на основе взаимосогласованных условий.</w:t>
      </w:r>
      <w:r w:rsidRPr="00905AE3">
        <w:rPr>
          <w:strike/>
          <w:szCs w:val="22"/>
        </w:rPr>
        <w:t xml:space="preserve"> </w:t>
      </w:r>
    </w:p>
    <w:p w14:paraId="2DC6D22A" w14:textId="77777777" w:rsidR="002E66B5" w:rsidRPr="00905AE3" w:rsidRDefault="002E66B5" w:rsidP="0049160E">
      <w:pPr>
        <w:pStyle w:val="Para1"/>
        <w:tabs>
          <w:tab w:val="left" w:pos="426"/>
        </w:tabs>
        <w:rPr>
          <w:szCs w:val="22"/>
          <w:u w:val="single"/>
        </w:rPr>
      </w:pPr>
      <w:r w:rsidRPr="00905AE3">
        <w:rPr>
          <w:b/>
          <w:bCs/>
          <w:szCs w:val="22"/>
          <w:u w:val="single"/>
        </w:rPr>
        <w:t>Япония</w:t>
      </w:r>
      <w:r w:rsidRPr="00905AE3">
        <w:rPr>
          <w:bCs/>
          <w:szCs w:val="22"/>
        </w:rPr>
        <w:t>:</w:t>
      </w:r>
      <w:r w:rsidRPr="00905AE3">
        <w:rPr>
          <w:szCs w:val="22"/>
        </w:rPr>
        <w:t xml:space="preserve"> Принятие </w:t>
      </w:r>
      <w:r w:rsidRPr="00905AE3">
        <w:rPr>
          <w:strike/>
          <w:szCs w:val="22"/>
        </w:rPr>
        <w:t>на глобальном уровне и</w:t>
      </w:r>
      <w:r w:rsidRPr="00905AE3">
        <w:rPr>
          <w:szCs w:val="22"/>
        </w:rPr>
        <w:t xml:space="preserve"> во всех странах мер по расширению доступа к генетическим ресурсам и обеспечению совместного использования на справедливой и равной </w:t>
      </w:r>
      <w:r w:rsidRPr="00905AE3">
        <w:rPr>
          <w:szCs w:val="22"/>
        </w:rPr>
        <w:lastRenderedPageBreak/>
        <w:t>основе выгод от применения генетических ресурсов и в соответствующих случаях связанных с ними традиционных знаний</w:t>
      </w:r>
      <w:r w:rsidRPr="00905AE3">
        <w:rPr>
          <w:strike/>
          <w:szCs w:val="22"/>
        </w:rPr>
        <w:t>, в том числе</w:t>
      </w:r>
      <w:r w:rsidRPr="00905AE3">
        <w:rPr>
          <w:szCs w:val="22"/>
        </w:rPr>
        <w:t xml:space="preserve"> на основе взаимосогласованных условий и предварительного обоснованного согласия. </w:t>
      </w:r>
    </w:p>
    <w:p w14:paraId="3F797312" w14:textId="77777777" w:rsidR="002E66B5" w:rsidRPr="00905AE3" w:rsidRDefault="002E66B5" w:rsidP="0049160E">
      <w:pPr>
        <w:pStyle w:val="Cornernotation"/>
        <w:tabs>
          <w:tab w:val="left" w:pos="9350"/>
        </w:tabs>
        <w:spacing w:before="120" w:after="120"/>
        <w:ind w:left="0" w:right="0" w:firstLine="0"/>
        <w:jc w:val="both"/>
        <w:rPr>
          <w:b/>
          <w:snapToGrid w:val="0"/>
          <w:kern w:val="22"/>
          <w:szCs w:val="22"/>
        </w:rPr>
      </w:pPr>
      <w:r w:rsidRPr="00905AE3">
        <w:rPr>
          <w:b/>
          <w:bCs/>
          <w:szCs w:val="22"/>
          <w:u w:val="single"/>
        </w:rPr>
        <w:t>Мексика</w:t>
      </w:r>
      <w:r w:rsidRPr="00905AE3">
        <w:rPr>
          <w:szCs w:val="22"/>
        </w:rPr>
        <w:t xml:space="preserve">: </w:t>
      </w:r>
      <w:r w:rsidRPr="00905AE3">
        <w:rPr>
          <w:snapToGrid w:val="0"/>
          <w:szCs w:val="22"/>
        </w:rPr>
        <w:t xml:space="preserve">Принятие </w:t>
      </w:r>
      <w:r w:rsidRPr="00905AE3">
        <w:rPr>
          <w:b/>
          <w:bCs/>
          <w:snapToGrid w:val="0"/>
          <w:szCs w:val="22"/>
        </w:rPr>
        <w:t>на всех уровнях</w:t>
      </w:r>
      <w:r w:rsidRPr="00905AE3">
        <w:rPr>
          <w:snapToGrid w:val="0"/>
          <w:szCs w:val="22"/>
        </w:rPr>
        <w:t xml:space="preserve"> </w:t>
      </w:r>
      <w:r w:rsidRPr="00905AE3">
        <w:rPr>
          <w:strike/>
          <w:snapToGrid w:val="0"/>
          <w:szCs w:val="22"/>
        </w:rPr>
        <w:t>на глобальном уровне и</w:t>
      </w:r>
      <w:r w:rsidRPr="00905AE3">
        <w:rPr>
          <w:snapToGrid w:val="0"/>
          <w:szCs w:val="22"/>
        </w:rPr>
        <w:t xml:space="preserve">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w:t>
      </w:r>
      <w:r w:rsidRPr="00905AE3">
        <w:rPr>
          <w:strike/>
          <w:snapToGrid w:val="0"/>
          <w:szCs w:val="22"/>
        </w:rPr>
        <w:t>в соответствующих случаях</w:t>
      </w:r>
      <w:r w:rsidRPr="00905AE3">
        <w:rPr>
          <w:snapToGrid w:val="0"/>
          <w:szCs w:val="22"/>
        </w:rPr>
        <w:t xml:space="preserve"> связанных с ними традиционных знаний</w:t>
      </w:r>
      <w:r w:rsidRPr="00905AE3">
        <w:rPr>
          <w:strike/>
          <w:snapToGrid w:val="0"/>
          <w:szCs w:val="22"/>
        </w:rPr>
        <w:t xml:space="preserve">, </w:t>
      </w:r>
      <w:r w:rsidRPr="00905AE3">
        <w:rPr>
          <w:strike/>
          <w:szCs w:val="22"/>
        </w:rPr>
        <w:t>в том числе на основе взаимосогласованных условий</w:t>
      </w:r>
      <w:r w:rsidRPr="00905AE3">
        <w:rPr>
          <w:szCs w:val="22"/>
        </w:rPr>
        <w:t xml:space="preserve"> </w:t>
      </w:r>
      <w:r w:rsidRPr="00905AE3">
        <w:rPr>
          <w:b/>
          <w:bCs/>
          <w:szCs w:val="22"/>
        </w:rPr>
        <w:t xml:space="preserve">при добровольном, </w:t>
      </w:r>
      <w:r w:rsidRPr="00905AE3">
        <w:rPr>
          <w:snapToGrid w:val="0"/>
          <w:szCs w:val="22"/>
        </w:rPr>
        <w:t>предварительном обоснованном согласии</w:t>
      </w:r>
      <w:r w:rsidRPr="00905AE3">
        <w:rPr>
          <w:szCs w:val="22"/>
        </w:rPr>
        <w:t xml:space="preserve"> </w:t>
      </w:r>
      <w:r w:rsidRPr="00905AE3">
        <w:rPr>
          <w:b/>
          <w:bCs/>
          <w:snapToGrid w:val="0"/>
          <w:szCs w:val="22"/>
        </w:rPr>
        <w:t>носителей традиционных знаний и на основе взаимно согласованных условий</w:t>
      </w:r>
      <w:r w:rsidRPr="00905AE3">
        <w:rPr>
          <w:snapToGrid w:val="0"/>
          <w:szCs w:val="22"/>
        </w:rPr>
        <w:t xml:space="preserve">, </w:t>
      </w:r>
      <w:r w:rsidRPr="00905AE3">
        <w:rPr>
          <w:b/>
          <w:bCs/>
          <w:snapToGrid w:val="0"/>
          <w:szCs w:val="22"/>
        </w:rPr>
        <w:t>а также на основе полного соблюдения прав человека.</w:t>
      </w:r>
      <w:r w:rsidRPr="00905AE3">
        <w:rPr>
          <w:b/>
          <w:snapToGrid w:val="0"/>
          <w:szCs w:val="22"/>
        </w:rPr>
        <w:t xml:space="preserve">  </w:t>
      </w:r>
    </w:p>
    <w:p w14:paraId="31403CE7" w14:textId="77777777" w:rsidR="002E66B5" w:rsidRPr="00905AE3" w:rsidRDefault="002E66B5" w:rsidP="0049160E">
      <w:pPr>
        <w:pStyle w:val="Cornernotation"/>
        <w:tabs>
          <w:tab w:val="left" w:pos="9350"/>
        </w:tabs>
        <w:spacing w:before="120" w:after="120"/>
        <w:ind w:left="0" w:right="0" w:firstLine="0"/>
        <w:jc w:val="both"/>
        <w:rPr>
          <w:b/>
          <w:snapToGrid w:val="0"/>
          <w:kern w:val="22"/>
          <w:szCs w:val="22"/>
        </w:rPr>
      </w:pPr>
      <w:r w:rsidRPr="00905AE3">
        <w:rPr>
          <w:b/>
          <w:bCs/>
          <w:snapToGrid w:val="0"/>
          <w:szCs w:val="22"/>
          <w:u w:val="single"/>
        </w:rPr>
        <w:t>Намибия</w:t>
      </w:r>
      <w:r w:rsidRPr="00905AE3">
        <w:rPr>
          <w:bCs/>
          <w:snapToGrid w:val="0"/>
          <w:szCs w:val="22"/>
        </w:rPr>
        <w:t>:</w:t>
      </w:r>
      <w:r w:rsidRPr="00905AE3">
        <w:rPr>
          <w:b/>
          <w:snapToGrid w:val="0"/>
          <w:szCs w:val="22"/>
        </w:rPr>
        <w:t xml:space="preserve"> </w:t>
      </w:r>
      <w:r w:rsidRPr="00905AE3">
        <w:rPr>
          <w:snapToGrid w:val="0"/>
          <w:szCs w:val="22"/>
        </w:rPr>
        <w:t xml:space="preserve">Принятие на глобальном уровне и во всех странах мер </w:t>
      </w:r>
      <w:r w:rsidRPr="00F67681">
        <w:rPr>
          <w:snapToGrid w:val="0"/>
          <w:szCs w:val="22"/>
        </w:rPr>
        <w:t xml:space="preserve">по </w:t>
      </w:r>
      <w:r w:rsidRPr="00905AE3">
        <w:rPr>
          <w:strike/>
          <w:snapToGrid w:val="0"/>
          <w:szCs w:val="22"/>
        </w:rPr>
        <w:t>расширению доступа к генетическим ресурсам и</w:t>
      </w:r>
      <w:r w:rsidRPr="00905AE3">
        <w:rPr>
          <w:snapToGrid w:val="0"/>
          <w:szCs w:val="22"/>
        </w:rPr>
        <w:t xml:space="preserve"> обеспечению совместного использования на справедливой и равной основе выгод от применения генетических ресурсов, </w:t>
      </w:r>
      <w:r w:rsidRPr="00905AE3">
        <w:rPr>
          <w:b/>
          <w:bCs/>
          <w:szCs w:val="22"/>
        </w:rPr>
        <w:t>цифровой информации о последовательностях в отношении генетических ресурсов</w:t>
      </w:r>
      <w:r w:rsidRPr="00905AE3">
        <w:rPr>
          <w:b/>
          <w:bCs/>
          <w:snapToGrid w:val="0"/>
          <w:szCs w:val="22"/>
        </w:rPr>
        <w:t xml:space="preserve"> и традиционных знаний, связанных с генетическими ресурсами, в том числе путем обеспечения надлежащего доступа к генетическим ресурсам и надлежащей передачи соответствующих технологий, с учетом всех прав на эти ресурсы и технологии, и путем соответствующего финансирования, в том числе за счет создания глобального многостороннего механизма совместного использования выгод, ф</w:t>
      </w:r>
      <w:r>
        <w:rPr>
          <w:b/>
          <w:bCs/>
          <w:snapToGrid w:val="0"/>
          <w:szCs w:val="22"/>
        </w:rPr>
        <w:t>инансируемого путем взимания 1%</w:t>
      </w:r>
      <w:r w:rsidRPr="00905AE3">
        <w:rPr>
          <w:b/>
          <w:bCs/>
          <w:snapToGrid w:val="0"/>
          <w:szCs w:val="22"/>
        </w:rPr>
        <w:t xml:space="preserve"> сбора с розничных продаж в развитых странах всех продуктов, получаемых на основе биоразнообразия</w:t>
      </w:r>
      <w:r w:rsidRPr="00905AE3">
        <w:rPr>
          <w:snapToGrid w:val="0"/>
          <w:szCs w:val="22"/>
        </w:rPr>
        <w:t xml:space="preserve"> </w:t>
      </w:r>
      <w:r w:rsidRPr="00905AE3">
        <w:rPr>
          <w:strike/>
          <w:szCs w:val="22"/>
        </w:rPr>
        <w:t>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r w:rsidRPr="00905AE3">
        <w:rPr>
          <w:szCs w:val="22"/>
        </w:rPr>
        <w:t>.</w:t>
      </w:r>
    </w:p>
    <w:p w14:paraId="086D28B6" w14:textId="77777777" w:rsidR="002E66B5" w:rsidRPr="00905AE3" w:rsidRDefault="002E66B5" w:rsidP="0049160E">
      <w:pPr>
        <w:pStyle w:val="Cornernotation"/>
        <w:tabs>
          <w:tab w:val="left" w:pos="9350"/>
        </w:tabs>
        <w:spacing w:before="120" w:after="120"/>
        <w:ind w:left="0" w:right="0" w:firstLine="0"/>
        <w:jc w:val="both"/>
        <w:rPr>
          <w:szCs w:val="22"/>
        </w:rPr>
      </w:pPr>
      <w:r w:rsidRPr="00905AE3">
        <w:rPr>
          <w:b/>
          <w:bCs/>
          <w:snapToGrid w:val="0"/>
          <w:szCs w:val="22"/>
          <w:u w:val="single"/>
        </w:rPr>
        <w:t>Норвегия</w:t>
      </w:r>
      <w:r w:rsidRPr="00905AE3">
        <w:rPr>
          <w:bCs/>
          <w:snapToGrid w:val="0"/>
          <w:szCs w:val="22"/>
        </w:rPr>
        <w:t>:</w:t>
      </w:r>
      <w:r w:rsidRPr="00905AE3">
        <w:rPr>
          <w:b/>
          <w:snapToGrid w:val="0"/>
          <w:szCs w:val="22"/>
        </w:rPr>
        <w:t xml:space="preserve"> </w:t>
      </w:r>
      <w:r w:rsidRPr="00905AE3">
        <w:rPr>
          <w:snapToGrid w:val="0"/>
          <w:szCs w:val="22"/>
        </w:rPr>
        <w:t>Принятие на глобальном</w:t>
      </w:r>
      <w:r w:rsidRPr="00905AE3">
        <w:rPr>
          <w:szCs w:val="22"/>
        </w:rPr>
        <w:t xml:space="preserve">, </w:t>
      </w:r>
      <w:r w:rsidRPr="00905AE3">
        <w:rPr>
          <w:b/>
          <w:bCs/>
          <w:szCs w:val="22"/>
        </w:rPr>
        <w:t>региональном и национальном</w:t>
      </w:r>
      <w:r w:rsidRPr="00905AE3">
        <w:rPr>
          <w:szCs w:val="22"/>
        </w:rPr>
        <w:t xml:space="preserve"> уровнях</w:t>
      </w:r>
      <w:r w:rsidRPr="00905AE3">
        <w:rPr>
          <w:snapToGrid w:val="0"/>
          <w:szCs w:val="22"/>
        </w:rPr>
        <w:t xml:space="preserve"> </w:t>
      </w:r>
      <w:r w:rsidRPr="00905AE3">
        <w:rPr>
          <w:strike/>
          <w:snapToGrid w:val="0"/>
          <w:szCs w:val="22"/>
        </w:rPr>
        <w:t xml:space="preserve">уровне и во всех странах </w:t>
      </w:r>
      <w:r w:rsidRPr="00F67681">
        <w:rPr>
          <w:snapToGrid w:val="0"/>
          <w:szCs w:val="22"/>
        </w:rPr>
        <w:t xml:space="preserve">мер </w:t>
      </w:r>
      <w:r w:rsidRPr="00905AE3">
        <w:rPr>
          <w:snapToGrid w:val="0"/>
          <w:szCs w:val="22"/>
        </w:rPr>
        <w:t xml:space="preserve">по расширению доступа к генетическим ресурсам и </w:t>
      </w:r>
      <w:r w:rsidRPr="00905AE3">
        <w:rPr>
          <w:strike/>
          <w:snapToGrid w:val="0"/>
          <w:szCs w:val="22"/>
        </w:rPr>
        <w:t>обеспечению</w:t>
      </w:r>
      <w:r w:rsidRPr="00905AE3">
        <w:rPr>
          <w:snapToGrid w:val="0"/>
          <w:szCs w:val="22"/>
        </w:rPr>
        <w:t xml:space="preserve"> </w:t>
      </w:r>
      <w:r w:rsidRPr="00905AE3">
        <w:rPr>
          <w:b/>
          <w:bCs/>
          <w:snapToGrid w:val="0"/>
          <w:szCs w:val="22"/>
        </w:rPr>
        <w:t>поощрению</w:t>
      </w:r>
      <w:r w:rsidRPr="00905AE3">
        <w:rPr>
          <w:snapToGrid w:val="0"/>
          <w:szCs w:val="22"/>
        </w:rPr>
        <w:t xml:space="preserve"> совместного использования на справедливой и равной основе выгод от применения генетических ресурсов и в соответствующих случаях традиционных знаний</w:t>
      </w:r>
      <w:r w:rsidRPr="00905AE3">
        <w:rPr>
          <w:b/>
          <w:bCs/>
          <w:snapToGrid w:val="0"/>
          <w:szCs w:val="22"/>
        </w:rPr>
        <w:t>, связанных с генетическими ресурсами</w:t>
      </w:r>
      <w:r w:rsidRPr="00905AE3">
        <w:rPr>
          <w:snapToGrid w:val="0"/>
          <w:szCs w:val="22"/>
        </w:rPr>
        <w:t xml:space="preserve"> </w:t>
      </w:r>
      <w:r w:rsidRPr="00905AE3">
        <w:rPr>
          <w:strike/>
          <w:snapToGrid w:val="0"/>
          <w:szCs w:val="22"/>
        </w:rPr>
        <w:t>в том числе на основе взаимосогласованных условий и предварительного обоснованного согласия</w:t>
      </w:r>
      <w:r w:rsidRPr="00905AE3">
        <w:rPr>
          <w:snapToGrid w:val="0"/>
          <w:szCs w:val="22"/>
        </w:rPr>
        <w:t>.</w:t>
      </w:r>
    </w:p>
    <w:p w14:paraId="5EBF89D5" w14:textId="77777777" w:rsidR="002E66B5" w:rsidRPr="00905AE3" w:rsidRDefault="002E66B5" w:rsidP="0049160E">
      <w:pPr>
        <w:pStyle w:val="NormalWeb"/>
        <w:spacing w:before="120" w:beforeAutospacing="0" w:after="120" w:afterAutospacing="0"/>
        <w:jc w:val="both"/>
        <w:rPr>
          <w:spacing w:val="-3"/>
          <w:sz w:val="22"/>
          <w:szCs w:val="22"/>
        </w:rPr>
      </w:pPr>
      <w:r w:rsidRPr="00905AE3">
        <w:rPr>
          <w:b/>
          <w:bCs/>
          <w:sz w:val="22"/>
          <w:szCs w:val="22"/>
          <w:u w:val="single"/>
        </w:rPr>
        <w:t>Перу</w:t>
      </w:r>
      <w:r w:rsidRPr="00905AE3">
        <w:rPr>
          <w:bCs/>
          <w:sz w:val="22"/>
          <w:szCs w:val="22"/>
        </w:rPr>
        <w:t>:</w:t>
      </w:r>
      <w:r w:rsidRPr="00905AE3">
        <w:rPr>
          <w:sz w:val="22"/>
          <w:szCs w:val="22"/>
        </w:rPr>
        <w:t xml:space="preserve"> Принятие на глобальном уровне и во всех странах мер </w:t>
      </w:r>
      <w:r w:rsidRPr="00905AE3">
        <w:rPr>
          <w:b/>
          <w:bCs/>
          <w:sz w:val="22"/>
          <w:szCs w:val="22"/>
        </w:rPr>
        <w:t>и механизмов</w:t>
      </w:r>
      <w:r w:rsidRPr="00905AE3">
        <w:rPr>
          <w:sz w:val="22"/>
          <w:szCs w:val="22"/>
        </w:rPr>
        <w:t xml:space="preserve">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w:t>
      </w:r>
      <w:r w:rsidRPr="00905AE3">
        <w:rPr>
          <w:strike/>
          <w:sz w:val="22"/>
          <w:szCs w:val="22"/>
        </w:rPr>
        <w:t>, в том числе</w:t>
      </w:r>
      <w:r w:rsidRPr="00905AE3">
        <w:rPr>
          <w:sz w:val="22"/>
          <w:szCs w:val="22"/>
        </w:rPr>
        <w:t xml:space="preserve"> на основе взаимосогласованных условий и предварительного обоснованного согласия. </w:t>
      </w:r>
    </w:p>
    <w:p w14:paraId="7517A7A9" w14:textId="77777777" w:rsidR="002E66B5" w:rsidRPr="00905AE3" w:rsidRDefault="002E66B5" w:rsidP="0049160E">
      <w:pPr>
        <w:pStyle w:val="Cornernotation"/>
        <w:tabs>
          <w:tab w:val="left" w:pos="9350"/>
        </w:tabs>
        <w:spacing w:before="120" w:after="120"/>
        <w:ind w:left="0" w:right="0" w:firstLine="0"/>
        <w:jc w:val="both"/>
        <w:rPr>
          <w:szCs w:val="22"/>
        </w:rPr>
      </w:pPr>
      <w:r w:rsidRPr="00905AE3">
        <w:rPr>
          <w:b/>
          <w:bCs/>
          <w:szCs w:val="22"/>
          <w:u w:val="single"/>
        </w:rPr>
        <w:t>Республика Корея</w:t>
      </w:r>
      <w:r w:rsidRPr="00905AE3">
        <w:rPr>
          <w:bCs/>
          <w:szCs w:val="22"/>
        </w:rPr>
        <w:t>:</w:t>
      </w:r>
      <w:r w:rsidRPr="00905AE3">
        <w:rPr>
          <w:szCs w:val="22"/>
        </w:rPr>
        <w:t xml:space="preserve"> Принятие </w:t>
      </w:r>
      <w:r w:rsidRPr="00905AE3">
        <w:rPr>
          <w:b/>
          <w:bCs/>
          <w:szCs w:val="22"/>
        </w:rPr>
        <w:t>в зависимости от обстоятельств на</w:t>
      </w:r>
      <w:r w:rsidRPr="00905AE3">
        <w:rPr>
          <w:szCs w:val="22"/>
        </w:rPr>
        <w:t xml:space="preserve"> глобальном, </w:t>
      </w:r>
      <w:r w:rsidRPr="00905AE3">
        <w:rPr>
          <w:b/>
          <w:bCs/>
          <w:szCs w:val="22"/>
        </w:rPr>
        <w:t>региональном и национальном</w:t>
      </w:r>
      <w:r w:rsidRPr="00905AE3">
        <w:rPr>
          <w:szCs w:val="22"/>
        </w:rPr>
        <w:t xml:space="preserve"> уровнях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связанных с ними традиционных знаний, </w:t>
      </w:r>
      <w:r w:rsidRPr="00905AE3">
        <w:rPr>
          <w:b/>
          <w:bCs/>
          <w:szCs w:val="22"/>
        </w:rPr>
        <w:t>где это применимо, с законными поставщиками в соответствии с пунктом j) статьи 8 Конвенции и статьей 5 Нагойского протокола</w:t>
      </w:r>
      <w:r w:rsidRPr="00905AE3">
        <w:rPr>
          <w:strike/>
          <w:szCs w:val="22"/>
        </w:rPr>
        <w:t>, в том числе на основе взаимосогласованных условий и предварительного обоснованного согласия</w:t>
      </w:r>
      <w:r w:rsidRPr="00905AE3">
        <w:rPr>
          <w:szCs w:val="22"/>
        </w:rPr>
        <w:t xml:space="preserve">. </w:t>
      </w:r>
    </w:p>
    <w:p w14:paraId="27880531" w14:textId="77777777" w:rsidR="002E66B5" w:rsidRPr="00905AE3" w:rsidRDefault="002E66B5" w:rsidP="0049160E">
      <w:pPr>
        <w:pStyle w:val="Cornernotation"/>
        <w:tabs>
          <w:tab w:val="left" w:pos="9350"/>
        </w:tabs>
        <w:spacing w:before="120" w:after="120"/>
        <w:ind w:left="0" w:right="0" w:firstLine="0"/>
        <w:jc w:val="both"/>
        <w:rPr>
          <w:szCs w:val="22"/>
        </w:rPr>
      </w:pPr>
      <w:r w:rsidRPr="00905AE3">
        <w:rPr>
          <w:b/>
          <w:bCs/>
          <w:szCs w:val="22"/>
          <w:u w:val="single"/>
        </w:rPr>
        <w:t>Южная Африка</w:t>
      </w:r>
      <w:r w:rsidRPr="00905AE3">
        <w:rPr>
          <w:bCs/>
          <w:szCs w:val="22"/>
        </w:rPr>
        <w:t>:</w:t>
      </w:r>
      <w:r w:rsidRPr="00905AE3">
        <w:rPr>
          <w:szCs w:val="22"/>
        </w:rPr>
        <w:t xml:space="preserve"> </w:t>
      </w:r>
      <w:r w:rsidRPr="00905AE3">
        <w:rPr>
          <w:b/>
          <w:bCs/>
          <w:szCs w:val="22"/>
        </w:rPr>
        <w:t>Разработка и</w:t>
      </w:r>
      <w:r w:rsidRPr="00905AE3">
        <w:rPr>
          <w:szCs w:val="22"/>
        </w:rPr>
        <w:t xml:space="preserve"> принятие на глобальном </w:t>
      </w:r>
      <w:r w:rsidRPr="00905AE3">
        <w:rPr>
          <w:b/>
          <w:bCs/>
          <w:szCs w:val="22"/>
        </w:rPr>
        <w:t>и национальном</w:t>
      </w:r>
      <w:r>
        <w:rPr>
          <w:szCs w:val="22"/>
        </w:rPr>
        <w:t xml:space="preserve"> уровнях</w:t>
      </w:r>
      <w:r w:rsidRPr="00905AE3">
        <w:rPr>
          <w:szCs w:val="22"/>
        </w:rPr>
        <w:t xml:space="preserve"> и во всех странах мер по расширению доступа к генетическим ресурсам, </w:t>
      </w:r>
      <w:r w:rsidRPr="00905AE3">
        <w:rPr>
          <w:b/>
          <w:bCs/>
          <w:szCs w:val="22"/>
        </w:rPr>
        <w:t>биологическим ресурсам, цифровой информации о последовательностях в отношении генетических ресурсов</w:t>
      </w:r>
      <w:r w:rsidRPr="00905AE3">
        <w:rPr>
          <w:szCs w:val="22"/>
        </w:rPr>
        <w:t xml:space="preserve"> </w:t>
      </w:r>
      <w:r w:rsidRPr="00905AE3">
        <w:rPr>
          <w:b/>
          <w:bCs/>
          <w:szCs w:val="22"/>
        </w:rPr>
        <w:t>и связанным с ними традиционным знаниям</w:t>
      </w:r>
      <w:r w:rsidRPr="00905AE3">
        <w:rPr>
          <w:szCs w:val="22"/>
        </w:rPr>
        <w:t xml:space="preserve"> </w:t>
      </w:r>
      <w:r w:rsidRPr="00905AE3">
        <w:rPr>
          <w:strike/>
          <w:szCs w:val="22"/>
        </w:rPr>
        <w:t>и</w:t>
      </w:r>
      <w:r w:rsidRPr="00905AE3">
        <w:rPr>
          <w:szCs w:val="22"/>
        </w:rPr>
        <w:t xml:space="preserve"> в целях обеспечения совместного использования на справедливой и равной основе выгод от применения генетических ресурсов,</w:t>
      </w:r>
      <w:r w:rsidRPr="00905AE3">
        <w:rPr>
          <w:b/>
          <w:bCs/>
          <w:szCs w:val="22"/>
        </w:rPr>
        <w:t xml:space="preserve"> биологических ресурсов, цифровой информации о последовательностях в отношении генетических ресурсов</w:t>
      </w:r>
      <w:r w:rsidRPr="00905AE3">
        <w:rPr>
          <w:szCs w:val="22"/>
        </w:rPr>
        <w:t xml:space="preserve"> и в соответствующих случаях связанных с ними традиционных знаний</w:t>
      </w:r>
      <w:r w:rsidRPr="00905AE3">
        <w:rPr>
          <w:b/>
          <w:bCs/>
          <w:szCs w:val="22"/>
        </w:rPr>
        <w:t xml:space="preserve"> в соответствии с положениями Нагойского протокола, Конвенции о биологическом разнообразии и других соответствующих многосторонних соглашений</w:t>
      </w:r>
      <w:r w:rsidRPr="00905AE3">
        <w:rPr>
          <w:strike/>
          <w:szCs w:val="22"/>
        </w:rPr>
        <w:t>, в том числе на основе взаимосогласованных условий и предварительного обоснованного согласия</w:t>
      </w:r>
      <w:r w:rsidRPr="00905AE3">
        <w:rPr>
          <w:szCs w:val="22"/>
        </w:rPr>
        <w:t>.</w:t>
      </w:r>
    </w:p>
    <w:p w14:paraId="283BF9F3" w14:textId="77777777" w:rsidR="002E66B5" w:rsidRPr="00905AE3" w:rsidRDefault="002E66B5" w:rsidP="0049160E">
      <w:pPr>
        <w:spacing w:before="120" w:after="120"/>
        <w:rPr>
          <w:b/>
          <w:szCs w:val="22"/>
        </w:rPr>
      </w:pPr>
      <w:r w:rsidRPr="00905AE3">
        <w:rPr>
          <w:b/>
          <w:bCs/>
          <w:szCs w:val="22"/>
          <w:u w:val="single"/>
        </w:rPr>
        <w:lastRenderedPageBreak/>
        <w:t>Швейцария</w:t>
      </w:r>
      <w:r w:rsidRPr="00905AE3">
        <w:rPr>
          <w:bCs/>
          <w:szCs w:val="22"/>
        </w:rPr>
        <w:t>:</w:t>
      </w:r>
      <w:r w:rsidRPr="00905AE3">
        <w:rPr>
          <w:szCs w:val="22"/>
        </w:rPr>
        <w:t xml:space="preserve">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w:t>
      </w:r>
      <w:r w:rsidRPr="00905AE3">
        <w:rPr>
          <w:strike/>
          <w:szCs w:val="22"/>
        </w:rPr>
        <w:t xml:space="preserve">случаях связанных с ними </w:t>
      </w:r>
      <w:r w:rsidRPr="00905AE3">
        <w:rPr>
          <w:szCs w:val="22"/>
        </w:rPr>
        <w:t xml:space="preserve">традиционных знаний, </w:t>
      </w:r>
      <w:r w:rsidRPr="00905AE3">
        <w:rPr>
          <w:b/>
          <w:bCs/>
          <w:szCs w:val="22"/>
        </w:rPr>
        <w:t>связанных с генетическими ресурсами,</w:t>
      </w:r>
      <w:r w:rsidRPr="00905AE3">
        <w:rPr>
          <w:szCs w:val="22"/>
        </w:rPr>
        <w:t xml:space="preserve"> </w:t>
      </w:r>
      <w:r w:rsidRPr="00905AE3">
        <w:rPr>
          <w:strike/>
          <w:szCs w:val="22"/>
        </w:rPr>
        <w:t xml:space="preserve">в том числе на основе взаимосогласованных условий и предварительного обоснованного согласия </w:t>
      </w:r>
      <w:r w:rsidRPr="00905AE3">
        <w:rPr>
          <w:b/>
          <w:bCs/>
          <w:szCs w:val="22"/>
        </w:rPr>
        <w:t>в соответствии с международными документами для регулирования доступа к генетическим ресурсам и совместного использования выгод.</w:t>
      </w:r>
    </w:p>
    <w:p w14:paraId="1FF0AE41" w14:textId="77777777" w:rsidR="002E66B5" w:rsidRPr="00905AE3" w:rsidRDefault="002E66B5" w:rsidP="0049160E">
      <w:pPr>
        <w:spacing w:before="120" w:after="120"/>
        <w:rPr>
          <w:szCs w:val="22"/>
        </w:rPr>
      </w:pPr>
      <w:r w:rsidRPr="00905AE3">
        <w:rPr>
          <w:b/>
          <w:bCs/>
          <w:szCs w:val="22"/>
          <w:u w:val="single"/>
        </w:rPr>
        <w:t>Объединенные Арабские Эмираты</w:t>
      </w:r>
      <w:r w:rsidRPr="00905AE3">
        <w:rPr>
          <w:bCs/>
          <w:szCs w:val="22"/>
        </w:rPr>
        <w:t>:</w:t>
      </w:r>
      <w:r w:rsidRPr="00905AE3">
        <w:rPr>
          <w:b/>
          <w:szCs w:val="22"/>
        </w:rPr>
        <w:t xml:space="preserve"> </w:t>
      </w:r>
      <w:r w:rsidRPr="00905AE3">
        <w:rPr>
          <w:b/>
          <w:bCs/>
          <w:szCs w:val="22"/>
        </w:rPr>
        <w:t>Разработка и</w:t>
      </w:r>
      <w:r w:rsidRPr="00905AE3">
        <w:rPr>
          <w:szCs w:val="22"/>
        </w:rPr>
        <w:t xml:space="preserve">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p w14:paraId="6F59B852" w14:textId="77777777" w:rsidR="002E66B5" w:rsidRPr="00905AE3" w:rsidRDefault="002E66B5" w:rsidP="0049160E">
      <w:pPr>
        <w:spacing w:before="120" w:after="120"/>
        <w:rPr>
          <w:szCs w:val="22"/>
        </w:rPr>
      </w:pPr>
      <w:r w:rsidRPr="00F67681">
        <w:rPr>
          <w:b/>
          <w:bCs/>
          <w:szCs w:val="22"/>
          <w:u w:val="single"/>
        </w:rPr>
        <w:t>Соединенное Королевство Великобритании и Северной Ирландии</w:t>
      </w:r>
      <w:r w:rsidRPr="00905AE3">
        <w:rPr>
          <w:color w:val="000000"/>
          <w:szCs w:val="22"/>
        </w:rPr>
        <w:t xml:space="preserve">: Принятие на глобальном </w:t>
      </w:r>
      <w:r w:rsidRPr="00905AE3">
        <w:rPr>
          <w:b/>
          <w:bCs/>
          <w:color w:val="000000"/>
          <w:szCs w:val="22"/>
        </w:rPr>
        <w:t>и национальном уровн</w:t>
      </w:r>
      <w:r>
        <w:rPr>
          <w:b/>
          <w:bCs/>
          <w:color w:val="000000"/>
          <w:szCs w:val="22"/>
        </w:rPr>
        <w:t>ях</w:t>
      </w:r>
      <w:r w:rsidRPr="00905AE3">
        <w:rPr>
          <w:b/>
          <w:bCs/>
          <w:color w:val="000000"/>
          <w:szCs w:val="22"/>
        </w:rPr>
        <w:t xml:space="preserve">, где это необходимо, </w:t>
      </w:r>
      <w:r w:rsidRPr="00905AE3">
        <w:rPr>
          <w:strike/>
          <w:color w:val="000000"/>
          <w:szCs w:val="22"/>
        </w:rPr>
        <w:t>и во всех странах</w:t>
      </w:r>
      <w:r w:rsidRPr="00905AE3">
        <w:rPr>
          <w:color w:val="000000"/>
          <w:szCs w:val="22"/>
        </w:rPr>
        <w:t xml:space="preserve">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w:t>
      </w:r>
      <w:r w:rsidRPr="00905AE3">
        <w:rPr>
          <w:strike/>
          <w:color w:val="000000"/>
          <w:szCs w:val="22"/>
        </w:rPr>
        <w:t>связанных с ними</w:t>
      </w:r>
      <w:r w:rsidRPr="00905AE3">
        <w:rPr>
          <w:color w:val="000000"/>
          <w:szCs w:val="22"/>
        </w:rPr>
        <w:t xml:space="preserve"> традиционных знаний, </w:t>
      </w:r>
      <w:r w:rsidRPr="00905AE3">
        <w:rPr>
          <w:b/>
          <w:bCs/>
          <w:szCs w:val="22"/>
        </w:rPr>
        <w:t>связанных с генетическими ресурсами,</w:t>
      </w:r>
      <w:r w:rsidRPr="00905AE3">
        <w:rPr>
          <w:szCs w:val="22"/>
        </w:rPr>
        <w:t xml:space="preserve"> </w:t>
      </w:r>
      <w:r w:rsidRPr="00905AE3">
        <w:rPr>
          <w:color w:val="000000"/>
          <w:szCs w:val="22"/>
        </w:rPr>
        <w:t xml:space="preserve">в том числе </w:t>
      </w:r>
      <w:r w:rsidRPr="00905AE3">
        <w:rPr>
          <w:b/>
          <w:bCs/>
          <w:color w:val="000000"/>
          <w:szCs w:val="22"/>
        </w:rPr>
        <w:t>в соответствующих случаях</w:t>
      </w:r>
      <w:r w:rsidRPr="00905AE3">
        <w:rPr>
          <w:color w:val="000000"/>
          <w:szCs w:val="22"/>
        </w:rPr>
        <w:t xml:space="preserve"> на основе взаимосогласованных условий и предварительного обоснованного согласия</w:t>
      </w:r>
      <w:r w:rsidRPr="00905AE3">
        <w:rPr>
          <w:rFonts w:eastAsia="MS Mincho"/>
          <w:color w:val="000000"/>
          <w:szCs w:val="22"/>
        </w:rPr>
        <w:t xml:space="preserve">. </w:t>
      </w:r>
    </w:p>
    <w:p w14:paraId="60011148" w14:textId="1049A1CF" w:rsidR="002E66B5" w:rsidRPr="00905AE3" w:rsidRDefault="002E66B5" w:rsidP="0049160E">
      <w:pPr>
        <w:pStyle w:val="Para1"/>
        <w:tabs>
          <w:tab w:val="left" w:pos="426"/>
        </w:tabs>
        <w:spacing w:before="240"/>
        <w:jc w:val="center"/>
        <w:rPr>
          <w:b/>
          <w:bCs/>
          <w:szCs w:val="22"/>
        </w:rPr>
      </w:pPr>
      <w:r w:rsidRPr="00905AE3">
        <w:rPr>
          <w:b/>
          <w:bCs/>
          <w:szCs w:val="22"/>
          <w:shd w:val="clear" w:color="auto" w:fill="FFFFFF"/>
        </w:rPr>
        <w:t xml:space="preserve">ПРЕДЛОЖЕНИЯ </w:t>
      </w:r>
      <w:r w:rsidR="003E1783">
        <w:rPr>
          <w:b/>
          <w:bCs/>
          <w:szCs w:val="22"/>
          <w:shd w:val="clear" w:color="auto" w:fill="FFFFFF"/>
        </w:rPr>
        <w:t>ДРУГИХ ПРАВИТЕЛЬСТВ</w:t>
      </w:r>
      <w:r w:rsidRPr="00905AE3">
        <w:rPr>
          <w:b/>
          <w:bCs/>
          <w:szCs w:val="22"/>
        </w:rPr>
        <w:t xml:space="preserve"> </w:t>
      </w:r>
    </w:p>
    <w:p w14:paraId="2400DBC9" w14:textId="77777777" w:rsidR="002E66B5" w:rsidRPr="00905AE3" w:rsidRDefault="002E66B5" w:rsidP="0049160E">
      <w:pPr>
        <w:pStyle w:val="CommentText"/>
        <w:rPr>
          <w:sz w:val="22"/>
          <w:szCs w:val="22"/>
        </w:rPr>
      </w:pPr>
      <w:r w:rsidRPr="00905AE3">
        <w:rPr>
          <w:b/>
          <w:bCs/>
          <w:sz w:val="22"/>
          <w:szCs w:val="22"/>
        </w:rPr>
        <w:t>Соединенные Штаты Америки</w:t>
      </w:r>
      <w:r w:rsidRPr="00905AE3">
        <w:rPr>
          <w:sz w:val="22"/>
          <w:szCs w:val="22"/>
        </w:rPr>
        <w:t xml:space="preserve">: Принятие на </w:t>
      </w:r>
      <w:r w:rsidRPr="00905AE3">
        <w:rPr>
          <w:b/>
          <w:bCs/>
          <w:sz w:val="22"/>
          <w:szCs w:val="22"/>
        </w:rPr>
        <w:t>национальном и международном уровнях /</w:t>
      </w:r>
      <w:r>
        <w:rPr>
          <w:b/>
          <w:bCs/>
          <w:sz w:val="22"/>
          <w:szCs w:val="22"/>
        </w:rPr>
        <w:t xml:space="preserve"> </w:t>
      </w:r>
      <w:r w:rsidRPr="00905AE3">
        <w:rPr>
          <w:b/>
          <w:bCs/>
          <w:sz w:val="22"/>
          <w:szCs w:val="22"/>
        </w:rPr>
        <w:t>на международном и национальном уровнях</w:t>
      </w:r>
      <w:r w:rsidRPr="00905AE3">
        <w:rPr>
          <w:sz w:val="22"/>
          <w:szCs w:val="22"/>
        </w:rPr>
        <w:t xml:space="preserve"> </w:t>
      </w:r>
      <w:r w:rsidRPr="00905AE3">
        <w:rPr>
          <w:strike/>
          <w:sz w:val="22"/>
          <w:szCs w:val="22"/>
        </w:rPr>
        <w:t>глобальном уровне и во всех странах</w:t>
      </w:r>
      <w:r w:rsidRPr="00905AE3">
        <w:rPr>
          <w:sz w:val="22"/>
          <w:szCs w:val="22"/>
        </w:rPr>
        <w:t xml:space="preserve">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в том числе на основе взаимосогласованных условий и предварительного обоснованного согласия.</w:t>
      </w:r>
    </w:p>
    <w:p w14:paraId="4FFC85AF" w14:textId="77777777" w:rsidR="002E66B5" w:rsidRPr="00905AE3" w:rsidRDefault="002E66B5" w:rsidP="0049160E">
      <w:pPr>
        <w:keepNext/>
        <w:spacing w:before="240" w:after="240"/>
        <w:jc w:val="center"/>
        <w:rPr>
          <w:b/>
          <w:bCs/>
          <w:szCs w:val="22"/>
        </w:rPr>
      </w:pPr>
      <w:r w:rsidRPr="00905AE3">
        <w:rPr>
          <w:b/>
          <w:bCs/>
          <w:szCs w:val="22"/>
          <w:shd w:val="clear" w:color="auto" w:fill="FFFFFF"/>
        </w:rPr>
        <w:t>ПРЕДЛОЖЕНИЯ НАБЛЮДАТЕЛЕЙ, ПОЛУЧИВШИЕ ПОДДЕРЖКУ СТОРОН</w:t>
      </w:r>
    </w:p>
    <w:p w14:paraId="25A17859" w14:textId="6DC73B83" w:rsidR="002E66B5" w:rsidRPr="00905AE3" w:rsidRDefault="003E7FC3" w:rsidP="0049160E">
      <w:pPr>
        <w:autoSpaceDE w:val="0"/>
        <w:autoSpaceDN w:val="0"/>
        <w:adjustRightInd w:val="0"/>
        <w:spacing w:before="120" w:after="120"/>
        <w:rPr>
          <w:szCs w:val="22"/>
        </w:rPr>
      </w:pPr>
      <w:r w:rsidRPr="003E7FC3">
        <w:rPr>
          <w:b/>
          <w:bCs/>
          <w:szCs w:val="22"/>
          <w:u w:val="single"/>
        </w:rPr>
        <w:t>Международн</w:t>
      </w:r>
      <w:r>
        <w:rPr>
          <w:b/>
          <w:bCs/>
          <w:szCs w:val="22"/>
          <w:u w:val="single"/>
        </w:rPr>
        <w:t>ая</w:t>
      </w:r>
      <w:r w:rsidRPr="003E7FC3">
        <w:rPr>
          <w:b/>
          <w:bCs/>
          <w:szCs w:val="22"/>
          <w:u w:val="single"/>
        </w:rPr>
        <w:t xml:space="preserve"> торгов</w:t>
      </w:r>
      <w:r>
        <w:rPr>
          <w:b/>
          <w:bCs/>
          <w:szCs w:val="22"/>
          <w:u w:val="single"/>
        </w:rPr>
        <w:t>ая</w:t>
      </w:r>
      <w:r w:rsidRPr="003E7FC3">
        <w:rPr>
          <w:b/>
          <w:bCs/>
          <w:szCs w:val="22"/>
          <w:u w:val="single"/>
        </w:rPr>
        <w:t xml:space="preserve"> палат</w:t>
      </w:r>
      <w:r>
        <w:rPr>
          <w:b/>
          <w:bCs/>
          <w:szCs w:val="22"/>
          <w:u w:val="single"/>
        </w:rPr>
        <w:t>а</w:t>
      </w:r>
      <w:r w:rsidR="002E66B5" w:rsidRPr="00905AE3">
        <w:rPr>
          <w:bCs/>
          <w:szCs w:val="22"/>
        </w:rPr>
        <w:t>:</w:t>
      </w:r>
      <w:r w:rsidR="002E66B5" w:rsidRPr="00905AE3">
        <w:rPr>
          <w:szCs w:val="22"/>
        </w:rPr>
        <w:t xml:space="preserve"> </w:t>
      </w:r>
      <w:r w:rsidR="002E66B5" w:rsidRPr="00905AE3">
        <w:rPr>
          <w:strike/>
          <w:szCs w:val="22"/>
        </w:rPr>
        <w:t>Принятие</w:t>
      </w:r>
      <w:r w:rsidR="002E66B5" w:rsidRPr="00905AE3">
        <w:rPr>
          <w:szCs w:val="22"/>
        </w:rPr>
        <w:t xml:space="preserve"> </w:t>
      </w:r>
      <w:r w:rsidR="002E66B5" w:rsidRPr="00905AE3">
        <w:rPr>
          <w:b/>
          <w:bCs/>
          <w:szCs w:val="22"/>
        </w:rPr>
        <w:t>Обеспечение эффективности</w:t>
      </w:r>
      <w:r w:rsidR="002E66B5" w:rsidRPr="00905AE3">
        <w:rPr>
          <w:szCs w:val="22"/>
        </w:rPr>
        <w:t xml:space="preserve"> на глобальном уровне и во всех странах мер </w:t>
      </w:r>
      <w:r w:rsidR="002E66B5" w:rsidRPr="00905AE3">
        <w:rPr>
          <w:b/>
          <w:bCs/>
          <w:szCs w:val="22"/>
        </w:rPr>
        <w:t>регулирования доступа к генетическим ресурсам и совместного использования выгод</w:t>
      </w:r>
      <w:r w:rsidR="002E66B5" w:rsidRPr="00905AE3">
        <w:rPr>
          <w:szCs w:val="22"/>
        </w:rPr>
        <w:t xml:space="preserve"> </w:t>
      </w:r>
      <w:r w:rsidR="002E66B5" w:rsidRPr="00905AE3">
        <w:rPr>
          <w:b/>
          <w:bCs/>
          <w:szCs w:val="22"/>
        </w:rPr>
        <w:t xml:space="preserve">с точки зрения расширения </w:t>
      </w:r>
      <w:r w:rsidR="002E66B5" w:rsidRPr="00905AE3">
        <w:rPr>
          <w:szCs w:val="22"/>
        </w:rPr>
        <w:t>доступа к генетическим ресурсам и обеспечени</w:t>
      </w:r>
      <w:r w:rsidR="002E66B5" w:rsidRPr="00905AE3">
        <w:rPr>
          <w:b/>
          <w:bCs/>
          <w:szCs w:val="22"/>
        </w:rPr>
        <w:t>я</w:t>
      </w:r>
      <w:r w:rsidR="002E66B5" w:rsidRPr="00905AE3">
        <w:rPr>
          <w:szCs w:val="22"/>
        </w:rPr>
        <w:t xml:space="preserve">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w:t>
      </w:r>
      <w:r w:rsidR="002E66B5" w:rsidRPr="00905AE3">
        <w:rPr>
          <w:b/>
          <w:bCs/>
          <w:szCs w:val="22"/>
        </w:rPr>
        <w:t xml:space="preserve">в целях содействия научным исследованиям и инновациям в интересах более рационального использования генетических ресурсов, сохранения биоразнообразия и достижения </w:t>
      </w:r>
      <w:r w:rsidR="002E66B5">
        <w:rPr>
          <w:b/>
          <w:bCs/>
          <w:szCs w:val="22"/>
        </w:rPr>
        <w:t>ц</w:t>
      </w:r>
      <w:r w:rsidR="002E66B5" w:rsidRPr="00905AE3">
        <w:rPr>
          <w:b/>
          <w:bCs/>
          <w:szCs w:val="22"/>
        </w:rPr>
        <w:t xml:space="preserve">елей </w:t>
      </w:r>
      <w:r w:rsidR="002E66B5">
        <w:rPr>
          <w:b/>
          <w:bCs/>
          <w:szCs w:val="22"/>
        </w:rPr>
        <w:t xml:space="preserve">в области </w:t>
      </w:r>
      <w:r w:rsidR="002E66B5" w:rsidRPr="00905AE3">
        <w:rPr>
          <w:b/>
          <w:bCs/>
          <w:szCs w:val="22"/>
        </w:rPr>
        <w:t>устойчивого развития</w:t>
      </w:r>
      <w:r w:rsidR="002E66B5" w:rsidRPr="00905AE3">
        <w:rPr>
          <w:szCs w:val="22"/>
        </w:rPr>
        <w:t>,</w:t>
      </w:r>
      <w:r w:rsidR="002E66B5" w:rsidRPr="00905AE3">
        <w:rPr>
          <w:strike/>
          <w:szCs w:val="22"/>
        </w:rPr>
        <w:t xml:space="preserve"> в том числе</w:t>
      </w:r>
      <w:r w:rsidR="002E66B5" w:rsidRPr="00905AE3">
        <w:rPr>
          <w:szCs w:val="22"/>
        </w:rPr>
        <w:t xml:space="preserve"> на основе </w:t>
      </w:r>
      <w:r w:rsidR="002E66B5" w:rsidRPr="00905AE3">
        <w:rPr>
          <w:b/>
          <w:bCs/>
          <w:szCs w:val="22"/>
        </w:rPr>
        <w:t>или в отсутствие</w:t>
      </w:r>
      <w:r w:rsidR="002E66B5" w:rsidRPr="00905AE3">
        <w:rPr>
          <w:szCs w:val="22"/>
        </w:rPr>
        <w:t xml:space="preserve"> взаимосогласованных условий и предварительного обоснованного согласия.</w:t>
      </w:r>
    </w:p>
    <w:p w14:paraId="3E92A5C8" w14:textId="598BD376" w:rsidR="002E66B5" w:rsidRPr="00905AE3" w:rsidRDefault="00AF55CA" w:rsidP="0049160E">
      <w:pPr>
        <w:autoSpaceDE w:val="0"/>
        <w:autoSpaceDN w:val="0"/>
        <w:adjustRightInd w:val="0"/>
        <w:spacing w:before="120" w:after="120"/>
        <w:rPr>
          <w:rFonts w:eastAsiaTheme="minorEastAsia"/>
          <w:color w:val="000000" w:themeColor="text1"/>
          <w:szCs w:val="22"/>
        </w:rPr>
      </w:pPr>
      <w:r>
        <w:rPr>
          <w:b/>
          <w:bCs/>
          <w:szCs w:val="22"/>
          <w:u w:val="single"/>
        </w:rPr>
        <w:t>МФКНБ</w:t>
      </w:r>
      <w:r w:rsidR="002E66B5" w:rsidRPr="00905AE3">
        <w:rPr>
          <w:szCs w:val="22"/>
        </w:rPr>
        <w:t xml:space="preserve">: Принятие на глобальном уровне и во всех странах мер по расширению доступа к генетическим ресурсам и обеспечению совместного использования на справедливой и равной основе выгод от применения генетических ресурсов, </w:t>
      </w:r>
      <w:r w:rsidR="002E66B5" w:rsidRPr="00905AE3">
        <w:rPr>
          <w:b/>
          <w:bCs/>
          <w:szCs w:val="22"/>
        </w:rPr>
        <w:t>биологических ресурсов, экосистемных услуг, их производных, цифровой информации о последовательностях</w:t>
      </w:r>
      <w:r w:rsidR="002E66B5" w:rsidRPr="00905AE3">
        <w:rPr>
          <w:szCs w:val="22"/>
        </w:rPr>
        <w:t xml:space="preserve"> и в соответствующих случаях связанных с ними традиционных знаний, в том числе на основе взаимосогласованных условий и </w:t>
      </w:r>
      <w:r w:rsidR="002E66B5" w:rsidRPr="00905AE3">
        <w:rPr>
          <w:b/>
          <w:bCs/>
          <w:szCs w:val="22"/>
        </w:rPr>
        <w:t>добровольного,</w:t>
      </w:r>
      <w:r w:rsidR="002E66B5" w:rsidRPr="00905AE3">
        <w:rPr>
          <w:szCs w:val="22"/>
        </w:rPr>
        <w:t xml:space="preserve"> предварительного обоснованного согласия.</w:t>
      </w:r>
    </w:p>
    <w:p w14:paraId="1AEEAD05" w14:textId="3B97CAE0" w:rsidR="002E66B5" w:rsidRPr="00905AE3" w:rsidRDefault="006B3841" w:rsidP="0049160E">
      <w:pPr>
        <w:spacing w:before="120" w:after="120"/>
        <w:rPr>
          <w:rFonts w:eastAsiaTheme="minorEastAsia"/>
          <w:b/>
          <w:bCs/>
          <w:color w:val="000000"/>
          <w:szCs w:val="22"/>
        </w:rPr>
      </w:pPr>
      <w:r>
        <w:rPr>
          <w:b/>
          <w:bCs/>
          <w:color w:val="000000" w:themeColor="text1"/>
          <w:szCs w:val="22"/>
          <w:u w:val="single"/>
        </w:rPr>
        <w:t>ГСМЗБ</w:t>
      </w:r>
      <w:r w:rsidR="002E66B5" w:rsidRPr="00905AE3">
        <w:rPr>
          <w:color w:val="000000" w:themeColor="text1"/>
          <w:szCs w:val="22"/>
        </w:rPr>
        <w:t xml:space="preserve">: Принятие </w:t>
      </w:r>
      <w:r w:rsidR="002E66B5" w:rsidRPr="00905AE3">
        <w:rPr>
          <w:b/>
          <w:bCs/>
          <w:color w:val="000000" w:themeColor="text1"/>
          <w:szCs w:val="22"/>
        </w:rPr>
        <w:t>на всех уровнях</w:t>
      </w:r>
      <w:r w:rsidR="002E66B5" w:rsidRPr="00905AE3">
        <w:rPr>
          <w:color w:val="000000" w:themeColor="text1"/>
          <w:szCs w:val="22"/>
        </w:rPr>
        <w:t xml:space="preserve"> </w:t>
      </w:r>
      <w:r w:rsidR="002E66B5" w:rsidRPr="00905AE3">
        <w:rPr>
          <w:strike/>
          <w:color w:val="000000" w:themeColor="text1"/>
          <w:szCs w:val="22"/>
        </w:rPr>
        <w:t>глобальном уровне</w:t>
      </w:r>
      <w:r w:rsidR="002E66B5" w:rsidRPr="00905AE3">
        <w:rPr>
          <w:color w:val="000000" w:themeColor="text1"/>
          <w:szCs w:val="22"/>
        </w:rPr>
        <w:t xml:space="preserve"> и во всех странах мер по расширению </w:t>
      </w:r>
      <w:r w:rsidR="002E66B5" w:rsidRPr="00905AE3">
        <w:rPr>
          <w:b/>
          <w:bCs/>
          <w:szCs w:val="22"/>
        </w:rPr>
        <w:t>и регулированию</w:t>
      </w:r>
      <w:r w:rsidR="002E66B5" w:rsidRPr="00905AE3">
        <w:rPr>
          <w:szCs w:val="22"/>
        </w:rPr>
        <w:t xml:space="preserve"> </w:t>
      </w:r>
      <w:r w:rsidR="002E66B5" w:rsidRPr="00905AE3">
        <w:rPr>
          <w:color w:val="000000" w:themeColor="text1"/>
          <w:szCs w:val="22"/>
        </w:rPr>
        <w:t xml:space="preserve">доступа к генетическим ресурсам и обеспечению совместного использования на справедливой и равной основе выгод от применения </w:t>
      </w:r>
      <w:r w:rsidR="002E66B5" w:rsidRPr="00905AE3">
        <w:rPr>
          <w:b/>
          <w:bCs/>
          <w:color w:val="000000" w:themeColor="text1"/>
          <w:szCs w:val="22"/>
        </w:rPr>
        <w:t>материальных и нематериальных</w:t>
      </w:r>
      <w:r w:rsidR="002E66B5" w:rsidRPr="00905AE3">
        <w:rPr>
          <w:color w:val="000000" w:themeColor="text1"/>
          <w:szCs w:val="22"/>
        </w:rPr>
        <w:t xml:space="preserve"> генетических ресурсов,</w:t>
      </w:r>
      <w:r w:rsidR="002E66B5" w:rsidRPr="00905AE3">
        <w:rPr>
          <w:szCs w:val="22"/>
        </w:rPr>
        <w:t xml:space="preserve"> </w:t>
      </w:r>
      <w:r w:rsidR="002E66B5" w:rsidRPr="00905AE3">
        <w:rPr>
          <w:b/>
          <w:bCs/>
          <w:szCs w:val="22"/>
        </w:rPr>
        <w:t xml:space="preserve">их производных, </w:t>
      </w:r>
      <w:r w:rsidR="002E66B5" w:rsidRPr="00905AE3">
        <w:rPr>
          <w:b/>
          <w:bCs/>
          <w:color w:val="000000" w:themeColor="text1"/>
          <w:szCs w:val="22"/>
        </w:rPr>
        <w:t>биологических ресурсов, экосистемных услуг</w:t>
      </w:r>
      <w:r w:rsidR="002E66B5" w:rsidRPr="00905AE3">
        <w:rPr>
          <w:color w:val="000000" w:themeColor="text1"/>
          <w:szCs w:val="22"/>
        </w:rPr>
        <w:t xml:space="preserve"> и в соответствующих случаях связанных с ними традиционных знаний, в том числе на основе </w:t>
      </w:r>
      <w:r w:rsidR="002E66B5" w:rsidRPr="00905AE3">
        <w:rPr>
          <w:color w:val="000000" w:themeColor="text1"/>
          <w:szCs w:val="22"/>
        </w:rPr>
        <w:lastRenderedPageBreak/>
        <w:t xml:space="preserve">взаимосогласованных условий и </w:t>
      </w:r>
      <w:r w:rsidR="002E66B5" w:rsidRPr="00905AE3">
        <w:rPr>
          <w:b/>
          <w:bCs/>
          <w:szCs w:val="22"/>
        </w:rPr>
        <w:t>добровольного</w:t>
      </w:r>
      <w:r w:rsidR="002E66B5" w:rsidRPr="00905AE3">
        <w:rPr>
          <w:color w:val="000000" w:themeColor="text1"/>
          <w:szCs w:val="22"/>
        </w:rPr>
        <w:t xml:space="preserve"> предварительного обоснованного согласия </w:t>
      </w:r>
      <w:r w:rsidR="002E66B5" w:rsidRPr="00905AE3">
        <w:rPr>
          <w:b/>
          <w:bCs/>
          <w:szCs w:val="22"/>
        </w:rPr>
        <w:t>коренных народов и местных общин</w:t>
      </w:r>
      <w:r w:rsidR="002E66B5" w:rsidRPr="00905AE3">
        <w:rPr>
          <w:color w:val="000000" w:themeColor="text1"/>
          <w:szCs w:val="22"/>
        </w:rPr>
        <w:t>.</w:t>
      </w:r>
      <w:r w:rsidR="002E66B5" w:rsidRPr="00905AE3">
        <w:rPr>
          <w:b/>
          <w:bCs/>
          <w:color w:val="000000" w:themeColor="text1"/>
          <w:szCs w:val="22"/>
        </w:rPr>
        <w:t xml:space="preserve"> </w:t>
      </w:r>
    </w:p>
    <w:p w14:paraId="5170579B" w14:textId="6BB906C2" w:rsidR="002E66B5" w:rsidRPr="00905AE3" w:rsidRDefault="00F731EF" w:rsidP="0049160E">
      <w:pPr>
        <w:autoSpaceDE w:val="0"/>
        <w:autoSpaceDN w:val="0"/>
        <w:adjustRightInd w:val="0"/>
        <w:spacing w:before="120" w:after="120"/>
        <w:rPr>
          <w:b/>
          <w:bCs/>
          <w:color w:val="000000" w:themeColor="text1"/>
          <w:szCs w:val="22"/>
        </w:rPr>
      </w:pPr>
      <w:r w:rsidRPr="00A93E57">
        <w:rPr>
          <w:b/>
          <w:bCs/>
          <w:kern w:val="22"/>
          <w:szCs w:val="22"/>
          <w:u w:val="single"/>
        </w:rPr>
        <w:t>Международная сеть</w:t>
      </w:r>
      <w:r w:rsidRPr="00F731EF">
        <w:rPr>
          <w:b/>
          <w:bCs/>
          <w:kern w:val="22"/>
          <w:szCs w:val="22"/>
          <w:u w:val="single"/>
        </w:rPr>
        <w:t xml:space="preserve"> </w:t>
      </w:r>
      <w:r>
        <w:rPr>
          <w:b/>
          <w:bCs/>
          <w:kern w:val="22"/>
          <w:szCs w:val="22"/>
          <w:u w:val="single"/>
        </w:rPr>
        <w:t>университетов</w:t>
      </w:r>
      <w:r w:rsidRPr="00A93E57">
        <w:rPr>
          <w:b/>
          <w:bCs/>
          <w:kern w:val="22"/>
          <w:szCs w:val="22"/>
          <w:u w:val="single"/>
        </w:rPr>
        <w:t xml:space="preserve"> по вопросам культурного и биологического разнообразия</w:t>
      </w:r>
      <w:r>
        <w:rPr>
          <w:b/>
          <w:bCs/>
          <w:kern w:val="22"/>
          <w:szCs w:val="22"/>
          <w:u w:val="single"/>
        </w:rPr>
        <w:t xml:space="preserve"> (</w:t>
      </w:r>
      <w:r w:rsidR="002E66B5" w:rsidRPr="00905AE3">
        <w:rPr>
          <w:b/>
          <w:bCs/>
          <w:color w:val="000000" w:themeColor="text1"/>
          <w:szCs w:val="22"/>
          <w:u w:val="single"/>
        </w:rPr>
        <w:t>IUNCBD</w:t>
      </w:r>
      <w:r>
        <w:rPr>
          <w:b/>
          <w:bCs/>
          <w:color w:val="000000" w:themeColor="text1"/>
          <w:szCs w:val="22"/>
          <w:u w:val="single"/>
        </w:rPr>
        <w:t>)</w:t>
      </w:r>
      <w:r w:rsidR="002E66B5" w:rsidRPr="00905AE3">
        <w:rPr>
          <w:color w:val="000000" w:themeColor="text1"/>
          <w:szCs w:val="22"/>
        </w:rPr>
        <w:t xml:space="preserve">: (Новая задача) </w:t>
      </w:r>
      <w:r w:rsidR="002E66B5" w:rsidRPr="00905AE3">
        <w:rPr>
          <w:b/>
          <w:bCs/>
          <w:color w:val="000000" w:themeColor="text1"/>
          <w:szCs w:val="22"/>
        </w:rPr>
        <w:t>Обеспечение, планирование и оказание поддержки развитию потенциала в области образования, научных исследований, технологий и торговли развивающихся стран и в соответствующих случаях коренных народов и местных общин для обеспечения доступа к генетическим ресурсам и совместного использования на справедливой и равной основе выгод от применения генетических ресурсов и связанных с ними традиционных знаний, а также устранение барьеров, ограничивающих развитие такого потенциала.</w:t>
      </w:r>
    </w:p>
    <w:p w14:paraId="5DDDB763" w14:textId="77777777" w:rsidR="002E66B5" w:rsidRPr="00905AE3" w:rsidRDefault="002E66B5" w:rsidP="00882125">
      <w:pPr>
        <w:spacing w:before="240" w:after="120"/>
        <w:jc w:val="center"/>
        <w:outlineLvl w:val="1"/>
        <w:rPr>
          <w:rFonts w:eastAsia="Calibri"/>
          <w:b/>
          <w:bCs/>
          <w:szCs w:val="22"/>
        </w:rPr>
      </w:pPr>
      <w:bookmarkStart w:id="66" w:name="_Toc86326713"/>
      <w:r w:rsidRPr="00905AE3">
        <w:rPr>
          <w:b/>
          <w:bCs/>
          <w:szCs w:val="22"/>
        </w:rPr>
        <w:t>НОВЫЕ ЗАДАЧИ, ПРЕДЛОЖЕННЫЕ СТОРОНАМИ</w:t>
      </w:r>
      <w:bookmarkEnd w:id="66"/>
    </w:p>
    <w:p w14:paraId="1DD14841" w14:textId="77777777" w:rsidR="002E66B5" w:rsidRPr="00905AE3" w:rsidRDefault="002E66B5" w:rsidP="0049160E">
      <w:pPr>
        <w:spacing w:before="120" w:after="120"/>
        <w:rPr>
          <w:color w:val="000000"/>
          <w:szCs w:val="22"/>
          <w:u w:val="single"/>
        </w:rPr>
      </w:pPr>
      <w:r w:rsidRPr="00905AE3">
        <w:rPr>
          <w:b/>
          <w:bCs/>
          <w:color w:val="000000"/>
          <w:szCs w:val="22"/>
          <w:u w:val="single"/>
        </w:rPr>
        <w:t>Аргентина</w:t>
      </w:r>
      <w:r w:rsidRPr="00905AE3">
        <w:rPr>
          <w:bCs/>
          <w:color w:val="000000"/>
          <w:szCs w:val="22"/>
        </w:rPr>
        <w:t>:</w:t>
      </w:r>
      <w:r w:rsidRPr="00905AE3">
        <w:rPr>
          <w:color w:val="000000"/>
          <w:szCs w:val="22"/>
        </w:rPr>
        <w:t xml:space="preserve"> предлагает две новые задачи:</w:t>
      </w:r>
    </w:p>
    <w:p w14:paraId="00CD9FB0" w14:textId="77777777" w:rsidR="002E66B5" w:rsidRPr="00905AE3" w:rsidRDefault="002E66B5" w:rsidP="0049160E">
      <w:pPr>
        <w:spacing w:before="120" w:after="120"/>
        <w:rPr>
          <w:color w:val="000000"/>
          <w:szCs w:val="22"/>
        </w:rPr>
      </w:pPr>
      <w:r w:rsidRPr="00905AE3">
        <w:rPr>
          <w:color w:val="000000"/>
          <w:szCs w:val="22"/>
          <w:u w:val="single"/>
        </w:rPr>
        <w:t>Дополнительная задача</w:t>
      </w:r>
      <w:r w:rsidRPr="00905AE3">
        <w:rPr>
          <w:color w:val="000000"/>
          <w:szCs w:val="22"/>
        </w:rPr>
        <w:t xml:space="preserve">: Принятие на глобальном уровне и во всех странах мер по </w:t>
      </w:r>
      <w:r w:rsidRPr="00905AE3">
        <w:rPr>
          <w:strike/>
          <w:color w:val="000000"/>
          <w:szCs w:val="22"/>
        </w:rPr>
        <w:t>расширению доступа к генетическим ресурсам и</w:t>
      </w:r>
      <w:r w:rsidRPr="00905AE3">
        <w:rPr>
          <w:color w:val="000000"/>
          <w:szCs w:val="22"/>
        </w:rPr>
        <w:t xml:space="preserve"> обеспечению совместного использования на справедливой и равной основе выгод от применения </w:t>
      </w:r>
      <w:r w:rsidRPr="00905AE3">
        <w:rPr>
          <w:strike/>
          <w:color w:val="000000"/>
          <w:szCs w:val="22"/>
        </w:rPr>
        <w:t xml:space="preserve">генетических ресурсов и в соответствующих случаях связанных с ними </w:t>
      </w:r>
      <w:r w:rsidRPr="00905AE3">
        <w:rPr>
          <w:color w:val="000000"/>
          <w:szCs w:val="22"/>
        </w:rPr>
        <w:t xml:space="preserve">традиционных знаний, </w:t>
      </w:r>
      <w:r w:rsidRPr="00905AE3">
        <w:rPr>
          <w:b/>
          <w:bCs/>
          <w:color w:val="000000"/>
          <w:szCs w:val="22"/>
        </w:rPr>
        <w:t xml:space="preserve">связанных с генетическими ресурсами, </w:t>
      </w:r>
      <w:r w:rsidRPr="00905AE3">
        <w:rPr>
          <w:color w:val="000000"/>
          <w:szCs w:val="22"/>
        </w:rPr>
        <w:t>в том числе на основе взаимосогласованных условий и предварительного обоснованного согласия.</w:t>
      </w:r>
    </w:p>
    <w:p w14:paraId="6B73CDA5" w14:textId="77777777" w:rsidR="002E66B5" w:rsidRPr="00905AE3" w:rsidRDefault="002E66B5" w:rsidP="0049160E">
      <w:pPr>
        <w:spacing w:before="120" w:after="120"/>
        <w:rPr>
          <w:color w:val="000000"/>
          <w:szCs w:val="22"/>
        </w:rPr>
      </w:pPr>
      <w:r w:rsidRPr="00003519">
        <w:rPr>
          <w:color w:val="000000"/>
          <w:szCs w:val="22"/>
          <w:u w:val="single"/>
        </w:rPr>
        <w:t xml:space="preserve">Дополнительная </w:t>
      </w:r>
      <w:r w:rsidRPr="00003519">
        <w:rPr>
          <w:szCs w:val="22"/>
          <w:u w:val="single"/>
        </w:rPr>
        <w:t xml:space="preserve">задача </w:t>
      </w:r>
      <w:r w:rsidRPr="00003519">
        <w:rPr>
          <w:color w:val="000000"/>
          <w:szCs w:val="22"/>
          <w:u w:val="single"/>
        </w:rPr>
        <w:t>2</w:t>
      </w:r>
      <w:r w:rsidRPr="00905AE3">
        <w:rPr>
          <w:color w:val="000000"/>
          <w:szCs w:val="22"/>
        </w:rPr>
        <w:t>: Создание и внедрение механизма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54A52150" w14:textId="77777777" w:rsidR="002E66B5" w:rsidRPr="00905AE3" w:rsidRDefault="002E66B5" w:rsidP="0049160E">
      <w:pPr>
        <w:spacing w:before="120" w:after="120"/>
        <w:rPr>
          <w:color w:val="000000"/>
          <w:szCs w:val="22"/>
        </w:rPr>
      </w:pPr>
      <w:r w:rsidRPr="00905AE3">
        <w:rPr>
          <w:b/>
          <w:bCs/>
          <w:color w:val="000000"/>
          <w:szCs w:val="22"/>
          <w:u w:val="single"/>
        </w:rPr>
        <w:t>Бразилия</w:t>
      </w:r>
      <w:r w:rsidRPr="00905AE3">
        <w:rPr>
          <w:color w:val="000000"/>
          <w:szCs w:val="22"/>
        </w:rPr>
        <w:t>: предлагает новую задачу:</w:t>
      </w:r>
    </w:p>
    <w:p w14:paraId="5DFBCE81" w14:textId="77777777" w:rsidR="002E66B5" w:rsidRPr="00905AE3" w:rsidRDefault="002E66B5" w:rsidP="0049160E">
      <w:pPr>
        <w:pStyle w:val="Para3"/>
        <w:numPr>
          <w:ilvl w:val="0"/>
          <w:numId w:val="0"/>
        </w:numPr>
        <w:suppressLineNumbers/>
        <w:tabs>
          <w:tab w:val="clear" w:pos="1980"/>
        </w:tabs>
        <w:suppressAutoHyphens/>
        <w:spacing w:before="120" w:after="120"/>
        <w:rPr>
          <w:szCs w:val="22"/>
        </w:rPr>
      </w:pPr>
      <w:r>
        <w:rPr>
          <w:color w:val="000000"/>
          <w:szCs w:val="22"/>
          <w:u w:val="single"/>
        </w:rPr>
        <w:t>З</w:t>
      </w:r>
      <w:r w:rsidRPr="00905AE3">
        <w:rPr>
          <w:color w:val="000000"/>
          <w:szCs w:val="22"/>
          <w:u w:val="single"/>
        </w:rPr>
        <w:t xml:space="preserve">адача </w:t>
      </w:r>
      <w:r w:rsidRPr="00905AE3">
        <w:rPr>
          <w:szCs w:val="22"/>
          <w:u w:val="single"/>
        </w:rPr>
        <w:t xml:space="preserve">13 </w:t>
      </w:r>
      <w:r>
        <w:rPr>
          <w:szCs w:val="22"/>
          <w:u w:val="single"/>
          <w:lang w:val="fr-FR"/>
        </w:rPr>
        <w:t>bis</w:t>
      </w:r>
      <w:r w:rsidRPr="00905AE3">
        <w:rPr>
          <w:szCs w:val="22"/>
          <w:u w:val="single"/>
        </w:rPr>
        <w:t>:</w:t>
      </w:r>
      <w:r w:rsidRPr="00905AE3">
        <w:rPr>
          <w:szCs w:val="22"/>
        </w:rPr>
        <w:t xml:space="preserve"> Расширение совместного использования на справедливой и равной основе выгод от применения генетических ресурсов и в соответствующих случаях связанных с ними традиционных знаний пропорционально темпам роста отраслей экономики, наиболее зависимых от доступа и использования генетических ресурсов, для содействия сохранению и устойчивому использованию биоразнообразия, а также создание и внедрение глобального многостороннего механизма совместного использования выгод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202E1FE7" w14:textId="77777777" w:rsidR="002E66B5" w:rsidRPr="00905AE3" w:rsidRDefault="002E66B5" w:rsidP="0049160E">
      <w:pPr>
        <w:spacing w:before="120" w:after="120"/>
        <w:rPr>
          <w:szCs w:val="22"/>
        </w:rPr>
      </w:pPr>
      <w:r w:rsidRPr="00905AE3">
        <w:rPr>
          <w:b/>
          <w:bCs/>
          <w:szCs w:val="22"/>
          <w:u w:val="single"/>
        </w:rPr>
        <w:t>Швейцария</w:t>
      </w:r>
      <w:r w:rsidRPr="00905AE3">
        <w:rPr>
          <w:bCs/>
          <w:szCs w:val="22"/>
        </w:rPr>
        <w:t>:</w:t>
      </w:r>
      <w:r w:rsidRPr="00905AE3">
        <w:rPr>
          <w:szCs w:val="22"/>
        </w:rPr>
        <w:t xml:space="preserve"> в качестве альтернативы Швейцария предпочитает объединить задачи 5 и 9 в новую задачу 9 </w:t>
      </w:r>
      <w:r>
        <w:rPr>
          <w:szCs w:val="22"/>
          <w:lang w:val="fr-FR"/>
        </w:rPr>
        <w:t>alt</w:t>
      </w:r>
      <w:r w:rsidRPr="003A67C7">
        <w:rPr>
          <w:szCs w:val="22"/>
        </w:rPr>
        <w:t>.</w:t>
      </w:r>
      <w:r w:rsidRPr="00905AE3">
        <w:rPr>
          <w:szCs w:val="22"/>
        </w:rPr>
        <w:t xml:space="preserve"> следующим образом: Удовлетворение потребностей людей путем устойчивого использования и совместного использования выгод. </w:t>
      </w:r>
    </w:p>
    <w:p w14:paraId="248AB01F" w14:textId="77777777" w:rsidR="002E66B5" w:rsidRPr="00905AE3" w:rsidRDefault="002E66B5" w:rsidP="0049160E">
      <w:pPr>
        <w:spacing w:before="120" w:after="120"/>
        <w:rPr>
          <w:rFonts w:eastAsia="Calibri"/>
          <w:b/>
          <w:bCs/>
          <w:szCs w:val="22"/>
          <w:u w:val="single"/>
        </w:rPr>
      </w:pPr>
      <w:r w:rsidRPr="00905AE3">
        <w:rPr>
          <w:szCs w:val="22"/>
          <w:u w:val="single"/>
        </w:rPr>
        <w:t>Новая задач</w:t>
      </w:r>
      <w:r>
        <w:rPr>
          <w:szCs w:val="22"/>
          <w:u w:val="single"/>
        </w:rPr>
        <w:t>а</w:t>
      </w:r>
      <w:r w:rsidRPr="00905AE3">
        <w:rPr>
          <w:szCs w:val="22"/>
          <w:u w:val="single"/>
        </w:rPr>
        <w:t xml:space="preserve"> 9 </w:t>
      </w:r>
      <w:r w:rsidRPr="00905AE3">
        <w:rPr>
          <w:szCs w:val="22"/>
          <w:u w:val="single"/>
          <w:lang w:val="fr-FR"/>
        </w:rPr>
        <w:t>Alt</w:t>
      </w:r>
      <w:r w:rsidRPr="00905AE3">
        <w:rPr>
          <w:szCs w:val="22"/>
          <w:u w:val="single"/>
        </w:rPr>
        <w:t xml:space="preserve"> (</w:t>
      </w:r>
      <w:r>
        <w:rPr>
          <w:szCs w:val="22"/>
          <w:u w:val="single"/>
        </w:rPr>
        <w:t>комбинирование</w:t>
      </w:r>
      <w:r w:rsidRPr="00905AE3">
        <w:rPr>
          <w:szCs w:val="22"/>
          <w:u w:val="single"/>
        </w:rPr>
        <w:t xml:space="preserve"> задач 5 и 9):</w:t>
      </w:r>
      <w:r w:rsidRPr="00905AE3">
        <w:rPr>
          <w:b/>
          <w:szCs w:val="22"/>
        </w:rPr>
        <w:t xml:space="preserve"> Обеспечение устойчивости, законности и безопасности для здоровья человека промысла, торговли и использования диких наземных, пресноводных и морских видов и защиту устойчивого использования на основе обычая, практикуемого коренными народами и местными общинами, для увеличения выгод, включая питание, продовольственную безопасность, медикаменты и источники жизнеобеспечения, для людей, в особенности для наиболее уязвимых слоев населения.</w:t>
      </w:r>
    </w:p>
    <w:p w14:paraId="77934882" w14:textId="77777777" w:rsidR="002E66B5" w:rsidRPr="00905AE3" w:rsidRDefault="002E66B5" w:rsidP="0049160E">
      <w:pPr>
        <w:spacing w:before="120" w:after="120"/>
        <w:rPr>
          <w:rFonts w:eastAsia="Calibri"/>
          <w:b/>
          <w:bCs/>
          <w:szCs w:val="22"/>
        </w:rPr>
      </w:pPr>
      <w:r w:rsidRPr="00905AE3">
        <w:rPr>
          <w:b/>
          <w:bCs/>
          <w:szCs w:val="22"/>
          <w:u w:val="single"/>
        </w:rPr>
        <w:t>Соединенное Королевство Великобритании и Северной Ирландии</w:t>
      </w:r>
      <w:r w:rsidRPr="00905AE3">
        <w:rPr>
          <w:bCs/>
          <w:szCs w:val="22"/>
        </w:rPr>
        <w:t>:</w:t>
      </w:r>
      <w:r w:rsidRPr="00905AE3">
        <w:rPr>
          <w:szCs w:val="22"/>
        </w:rPr>
        <w:t xml:space="preserve"> </w:t>
      </w:r>
      <w:r w:rsidRPr="00905AE3">
        <w:rPr>
          <w:b/>
          <w:bCs/>
          <w:szCs w:val="22"/>
        </w:rPr>
        <w:t>Внедрение подходов «Единое здоровье» с уделением особого внимания рискам возникновения и передачи зоонозных заболеваний, чтобы избежать или снизить риски для здоровья людей, диких и домашних видов и экосистем.</w:t>
      </w:r>
    </w:p>
    <w:p w14:paraId="6851ACB8" w14:textId="77777777" w:rsidR="002E66B5" w:rsidRPr="00905AE3" w:rsidRDefault="002E66B5" w:rsidP="0049160E">
      <w:pPr>
        <w:rPr>
          <w:szCs w:val="22"/>
        </w:rPr>
      </w:pPr>
    </w:p>
    <w:p w14:paraId="205BF4AC" w14:textId="77777777" w:rsidR="002E66B5" w:rsidRPr="00905AE3" w:rsidRDefault="002E66B5" w:rsidP="0049160E">
      <w:pPr>
        <w:rPr>
          <w:b/>
          <w:bCs/>
          <w:szCs w:val="22"/>
        </w:rPr>
      </w:pPr>
    </w:p>
    <w:p w14:paraId="02C63E8F" w14:textId="23E72523" w:rsidR="002E66B5" w:rsidRPr="00905AE3" w:rsidRDefault="002E66B5" w:rsidP="0049160E">
      <w:pPr>
        <w:spacing w:before="120" w:after="120"/>
        <w:rPr>
          <w:rFonts w:eastAsia="Calibri"/>
          <w:b/>
          <w:bCs/>
          <w:szCs w:val="22"/>
        </w:rPr>
      </w:pPr>
    </w:p>
    <w:p w14:paraId="51B09F76" w14:textId="77777777" w:rsidR="002E66B5" w:rsidRPr="00905AE3" w:rsidRDefault="002E66B5" w:rsidP="0049160E">
      <w:pPr>
        <w:jc w:val="left"/>
        <w:rPr>
          <w:b/>
          <w:bCs/>
          <w:szCs w:val="22"/>
        </w:rPr>
      </w:pPr>
      <w:r w:rsidRPr="00905AE3">
        <w:rPr>
          <w:b/>
          <w:bCs/>
          <w:szCs w:val="22"/>
        </w:rPr>
        <w:br w:type="page"/>
      </w:r>
    </w:p>
    <w:p w14:paraId="7FE26099" w14:textId="7B34858A" w:rsidR="002E66B5" w:rsidRPr="00905AE3" w:rsidRDefault="002E66B5" w:rsidP="000133EB">
      <w:pPr>
        <w:keepNext/>
        <w:kinsoku w:val="0"/>
        <w:overflowPunct w:val="0"/>
        <w:autoSpaceDE w:val="0"/>
        <w:autoSpaceDN w:val="0"/>
        <w:spacing w:before="360" w:after="120"/>
        <w:jc w:val="center"/>
        <w:outlineLvl w:val="1"/>
        <w:rPr>
          <w:szCs w:val="22"/>
        </w:rPr>
      </w:pPr>
      <w:bookmarkStart w:id="67" w:name="_Toc86326714"/>
      <w:r w:rsidRPr="00905AE3">
        <w:rPr>
          <w:b/>
          <w:bCs/>
          <w:szCs w:val="22"/>
        </w:rPr>
        <w:lastRenderedPageBreak/>
        <w:t>ЧАСТЬ B – СООБРАЖЕНИЯ СО</w:t>
      </w:r>
      <w:r w:rsidR="007A723F">
        <w:rPr>
          <w:b/>
          <w:bCs/>
          <w:szCs w:val="22"/>
        </w:rPr>
        <w:t>РУКОВОДИТЕЛЕЙ</w:t>
      </w:r>
      <w:bookmarkEnd w:id="67"/>
      <w:r w:rsidRPr="00905AE3">
        <w:rPr>
          <w:b/>
          <w:bCs/>
          <w:szCs w:val="22"/>
        </w:rPr>
        <w:t xml:space="preserve"> </w:t>
      </w:r>
    </w:p>
    <w:p w14:paraId="2AA0D055" w14:textId="25C1C479" w:rsidR="002E66B5" w:rsidRPr="00905AE3" w:rsidRDefault="002E66B5" w:rsidP="0049160E">
      <w:pPr>
        <w:pStyle w:val="Para1"/>
        <w:numPr>
          <w:ilvl w:val="0"/>
          <w:numId w:val="10"/>
        </w:numPr>
        <w:ind w:left="0" w:firstLine="0"/>
        <w:rPr>
          <w:szCs w:val="22"/>
        </w:rPr>
      </w:pPr>
      <w:r w:rsidRPr="00905AE3">
        <w:rPr>
          <w:szCs w:val="22"/>
        </w:rPr>
        <w:t xml:space="preserve">Участники контактной группы обсудили задачи 9-13 по удовлетворению потребностей людей путем устойчивого использования биоразнообразия и совместного использования выгод. С формулировками, представленными Сторонами, </w:t>
      </w:r>
      <w:r w:rsidR="009752D3">
        <w:rPr>
          <w:szCs w:val="22"/>
        </w:rPr>
        <w:t>другими правительствами</w:t>
      </w:r>
      <w:r w:rsidRPr="00905AE3">
        <w:rPr>
          <w:szCs w:val="22"/>
        </w:rPr>
        <w:t xml:space="preserve"> и наблюдателями, можно ознакомиться в части А выше.   </w:t>
      </w:r>
    </w:p>
    <w:p w14:paraId="7665255E" w14:textId="77777777" w:rsidR="002E66B5" w:rsidRPr="00905AE3" w:rsidRDefault="002E66B5" w:rsidP="0049160E">
      <w:pPr>
        <w:pStyle w:val="Para1"/>
        <w:numPr>
          <w:ilvl w:val="0"/>
          <w:numId w:val="10"/>
        </w:numPr>
        <w:ind w:left="0" w:firstLine="0"/>
        <w:rPr>
          <w:szCs w:val="22"/>
        </w:rPr>
      </w:pPr>
      <w:r w:rsidRPr="00905AE3">
        <w:rPr>
          <w:szCs w:val="22"/>
        </w:rPr>
        <w:t xml:space="preserve">Была выражена общая поддержка необходимости формулирования задач, отражающих две цели Конвенции, касающиеся устойчивого использования, а также доступа и совместного использования выгод, в контексте глобальной рамочной программы в области биоразнообразия на период после 2020 года. Однако некоторые Стороны также отметили необходимость обеспечения согласованности во всей рамочной программе и формулирования задач в соответствии с критериями СМАРТ, которые могут способствовать осуществлению глобальной рамочной программы в области биоразнообразия, избегая дублирования. Были высказаны конкретные замечания, касающиеся либо более четкого разграничения, либо объединения задач 5 и 9 или задач 8 и 11. Некоторые Стороны также отметили, что необходимо дополнительно рассмотреть вопросы здоровья и зоонозных заболеваний и их включение в рамочную программу на согласованной основе. </w:t>
      </w:r>
    </w:p>
    <w:p w14:paraId="215774D8" w14:textId="77777777" w:rsidR="002E66B5" w:rsidRPr="00905AE3" w:rsidRDefault="002E66B5" w:rsidP="0049160E">
      <w:pPr>
        <w:pStyle w:val="Para1"/>
        <w:numPr>
          <w:ilvl w:val="0"/>
          <w:numId w:val="10"/>
        </w:numPr>
        <w:ind w:left="0" w:firstLine="0"/>
        <w:rPr>
          <w:szCs w:val="22"/>
        </w:rPr>
      </w:pPr>
      <w:r w:rsidRPr="00905AE3">
        <w:rPr>
          <w:szCs w:val="22"/>
        </w:rPr>
        <w:t xml:space="preserve">В ходе обсуждения этого комплекса задач многие Стороны выразили необходимость дополнить их механизмом мониторинга, который можно использовать для обоснования количественных элементов и оценки прогресса. Многие Стороны также отметили необходимость обновления глоссария. В этом контексте были высказаны некоторые предложения, касающиеся необходимости продолжить работу над механизмом мониторинга и глоссарием для дальнейшего согласования с задачами до следующей сессии. </w:t>
      </w:r>
    </w:p>
    <w:p w14:paraId="332A5950" w14:textId="77777777" w:rsidR="002E66B5" w:rsidRPr="00905AE3" w:rsidRDefault="002E66B5" w:rsidP="0049160E">
      <w:pPr>
        <w:pStyle w:val="Para1"/>
        <w:numPr>
          <w:ilvl w:val="0"/>
          <w:numId w:val="10"/>
        </w:numPr>
        <w:ind w:left="0" w:firstLine="0"/>
        <w:rPr>
          <w:szCs w:val="22"/>
        </w:rPr>
      </w:pPr>
      <w:r w:rsidRPr="00905AE3">
        <w:rPr>
          <w:szCs w:val="22"/>
        </w:rPr>
        <w:t xml:space="preserve">Многие Стороны внесли конкретные предложения, касающиеся терминов, которые могут быть включены в глоссарий, например, некоторые Стороны выделили термины «уязвимые группы населения», «экосистемные подходы» и «решения, основанные на природных процессах». </w:t>
      </w:r>
    </w:p>
    <w:p w14:paraId="7AB1198A" w14:textId="77777777" w:rsidR="002E66B5" w:rsidRPr="00905AE3" w:rsidRDefault="002E66B5" w:rsidP="0049160E">
      <w:pPr>
        <w:pStyle w:val="Para1"/>
        <w:numPr>
          <w:ilvl w:val="0"/>
          <w:numId w:val="10"/>
        </w:numPr>
        <w:ind w:left="0" w:firstLine="0"/>
        <w:rPr>
          <w:szCs w:val="22"/>
        </w:rPr>
      </w:pPr>
      <w:r w:rsidRPr="00905AE3">
        <w:rPr>
          <w:szCs w:val="22"/>
        </w:rPr>
        <w:t>Ряд Сторон подчеркнули важность вопроса о равенстве для коренных народов и местных общин, женщин, молодежи, наиболее уязвимых групп населения и разных поколений. В контексте данного комплекса задач несколько Сторон отметили необходимость упорядочить формулировку всех задач и сократить дублирование. В ряде случаев некоторые Стороны дополнили перечень услуг, выгод, типов экосистем, групп населения и другие перечни, чтобы сделать их более полными, в то время как другие Стороны предложили исключить такие списки, чтобы избежать исключений (например, в задаче 9 некоторые Стороны предложили исключить перечисление конкретных услуг и выгод, тогда как другие Стороны дополнили перечень выгод).</w:t>
      </w:r>
    </w:p>
    <w:p w14:paraId="772DCE46" w14:textId="77777777" w:rsidR="002E66B5" w:rsidRPr="00905AE3" w:rsidRDefault="002E66B5" w:rsidP="0049160E">
      <w:pPr>
        <w:pStyle w:val="Para1"/>
        <w:numPr>
          <w:ilvl w:val="0"/>
          <w:numId w:val="10"/>
        </w:numPr>
        <w:ind w:left="0" w:firstLine="0"/>
        <w:rPr>
          <w:szCs w:val="22"/>
        </w:rPr>
      </w:pPr>
      <w:r w:rsidRPr="00905AE3">
        <w:rPr>
          <w:szCs w:val="22"/>
        </w:rPr>
        <w:t>Ниже приводится краткое изложение обсуждений в контактной группе по отдельным задачам:</w:t>
      </w:r>
    </w:p>
    <w:p w14:paraId="334F391C" w14:textId="77777777" w:rsidR="002E66B5" w:rsidRPr="00905AE3" w:rsidRDefault="002E66B5" w:rsidP="0049160E">
      <w:pPr>
        <w:pStyle w:val="ListParagraph"/>
        <w:numPr>
          <w:ilvl w:val="0"/>
          <w:numId w:val="11"/>
        </w:numPr>
        <w:spacing w:before="120" w:after="120"/>
        <w:ind w:left="0" w:firstLine="709"/>
        <w:contextualSpacing w:val="0"/>
        <w:rPr>
          <w:szCs w:val="22"/>
        </w:rPr>
      </w:pPr>
      <w:r w:rsidRPr="00905AE3">
        <w:rPr>
          <w:szCs w:val="22"/>
        </w:rPr>
        <w:t xml:space="preserve">Задача 9: Стороны выразили поддержку в отношении общих концепций, содержащихся в этой задаче, включая: обеспечение устойчивого управления дикими или местными видами и их использования; продолжение предоставления </w:t>
      </w:r>
      <w:r w:rsidRPr="00905AE3">
        <w:rPr>
          <w:kern w:val="22"/>
          <w:szCs w:val="22"/>
        </w:rPr>
        <w:t>людям, в особенности наиболее уязвимым слоям населения,</w:t>
      </w:r>
      <w:r w:rsidRPr="00905AE3">
        <w:rPr>
          <w:szCs w:val="22"/>
        </w:rPr>
        <w:t xml:space="preserve"> выгод и услуг; необходимость укрепления справедливого управления, сохранения и устойчивого управления видами; и необходимость защиты устойчивого использования биоразнообразия на основе обычая и прав коренных народов и местных общин в соответствии с национальными обязательствами и Глобальным планом действий по устойчивому использованию на основе обычая. Эта задача содержит несколько элементов, которые получили поддержку и могут быть переформулированы для достижения </w:t>
      </w:r>
      <w:r>
        <w:rPr>
          <w:szCs w:val="22"/>
        </w:rPr>
        <w:t>оптимальной сбалансированности</w:t>
      </w:r>
      <w:r w:rsidRPr="00905AE3">
        <w:rPr>
          <w:szCs w:val="22"/>
        </w:rPr>
        <w:t xml:space="preserve"> между устойчивым использованием и получаемыми от этого выгодами;</w:t>
      </w:r>
    </w:p>
    <w:p w14:paraId="014EAD62" w14:textId="77777777" w:rsidR="002E66B5" w:rsidRPr="00905AE3" w:rsidRDefault="002E66B5" w:rsidP="0049160E">
      <w:pPr>
        <w:pStyle w:val="ListParagraph"/>
        <w:numPr>
          <w:ilvl w:val="0"/>
          <w:numId w:val="11"/>
        </w:numPr>
        <w:spacing w:before="120" w:after="120"/>
        <w:ind w:left="0" w:firstLine="709"/>
        <w:contextualSpacing w:val="0"/>
        <w:rPr>
          <w:szCs w:val="22"/>
        </w:rPr>
      </w:pPr>
      <w:r w:rsidRPr="00905AE3">
        <w:rPr>
          <w:szCs w:val="22"/>
        </w:rPr>
        <w:t>Многие Стороны поддержали сохранение этой задачи с поправками. Некоторые Стороны предлагают объединить задачи 5 и 9, в то время как другие Стороны считают, что их следует сохранить как отдельные задачи, при этом задача 5 будет направлена на устойчивое управление, а задача 9 – на устойчивое использование;</w:t>
      </w:r>
    </w:p>
    <w:p w14:paraId="425E43A5" w14:textId="77777777" w:rsidR="002E66B5" w:rsidRPr="00905AE3" w:rsidRDefault="002E66B5" w:rsidP="0049160E">
      <w:pPr>
        <w:pStyle w:val="CommentText"/>
        <w:numPr>
          <w:ilvl w:val="0"/>
          <w:numId w:val="11"/>
        </w:numPr>
        <w:spacing w:before="120" w:after="120"/>
        <w:ind w:left="0" w:firstLine="709"/>
        <w:rPr>
          <w:sz w:val="22"/>
          <w:szCs w:val="22"/>
        </w:rPr>
      </w:pPr>
      <w:r w:rsidRPr="00905AE3">
        <w:rPr>
          <w:sz w:val="22"/>
          <w:szCs w:val="22"/>
        </w:rPr>
        <w:lastRenderedPageBreak/>
        <w:t>Задача 10: несмотря на широкую поддержку в отношении этой задачи, касающейся устойчивых производственных систем, Стороны высказали большое количество предложений по ее формулировке, которые внесли существенные изменения в первоначальный текст. Это создало ситуацию, в которой отсутствует совпадение формулировок задачи, несмотря на существующие совпадения по нескольким концепциям. Ключевыми аспектами, которые необходимо рассмотреть, являются: сфера охвата (включать или не включать рыболовство); направленность (на повышение производительности и/или долгосрочн</w:t>
      </w:r>
      <w:r>
        <w:rPr>
          <w:sz w:val="22"/>
          <w:szCs w:val="22"/>
        </w:rPr>
        <w:t>ую</w:t>
      </w:r>
      <w:r w:rsidRPr="00905AE3">
        <w:rPr>
          <w:sz w:val="22"/>
          <w:szCs w:val="22"/>
        </w:rPr>
        <w:t xml:space="preserve"> устойчивост</w:t>
      </w:r>
      <w:r>
        <w:rPr>
          <w:sz w:val="22"/>
          <w:szCs w:val="22"/>
        </w:rPr>
        <w:t>ь</w:t>
      </w:r>
      <w:r w:rsidRPr="00905AE3">
        <w:rPr>
          <w:sz w:val="22"/>
          <w:szCs w:val="22"/>
        </w:rPr>
        <w:t>); уровень масштабности (все системы, процентное соотношение или неопределенное количество производственных систем) и следует ли включать детали или примеры типов подходов к управлению, которые необходимо рассмотреть. Предложения также касались измеримости и наличия соответствующих индикаторов;</w:t>
      </w:r>
    </w:p>
    <w:p w14:paraId="3555EFE1" w14:textId="77777777" w:rsidR="002E66B5" w:rsidRPr="00905AE3" w:rsidRDefault="002E66B5" w:rsidP="0049160E">
      <w:pPr>
        <w:pStyle w:val="paragraph"/>
        <w:numPr>
          <w:ilvl w:val="0"/>
          <w:numId w:val="11"/>
        </w:numPr>
        <w:spacing w:before="120" w:beforeAutospacing="0" w:after="120" w:afterAutospacing="0"/>
        <w:ind w:left="0" w:firstLine="709"/>
        <w:jc w:val="both"/>
        <w:textAlignment w:val="baseline"/>
        <w:rPr>
          <w:rStyle w:val="normaltextrun"/>
          <w:sz w:val="22"/>
          <w:szCs w:val="22"/>
        </w:rPr>
      </w:pPr>
      <w:r w:rsidRPr="00905AE3">
        <w:rPr>
          <w:rStyle w:val="normaltextrun"/>
          <w:sz w:val="22"/>
          <w:szCs w:val="22"/>
        </w:rPr>
        <w:t>задача 11: многие Стороны выразили поддержку в отношении задачи по поддержанию и укреплению или укреплению и восстановлению экосистем, которые обеспечивают выгоды</w:t>
      </w:r>
      <w:r w:rsidRPr="003A67C7">
        <w:rPr>
          <w:rStyle w:val="normaltextrun"/>
          <w:sz w:val="22"/>
          <w:szCs w:val="22"/>
        </w:rPr>
        <w:t xml:space="preserve"> </w:t>
      </w:r>
      <w:r w:rsidRPr="00905AE3">
        <w:rPr>
          <w:rStyle w:val="normaltextrun"/>
          <w:sz w:val="22"/>
          <w:szCs w:val="22"/>
        </w:rPr>
        <w:t xml:space="preserve">для общества. Некоторые Стороны высказались в пользу термина «вклад природных процессов», а другие предпочли термин «экосистемные услуги». Многие Стороны поддержали необходимость включения услуг, связанных с регулированием качества воздуха, качества и количества воды, а также сокращением бедствий. Некоторые Стороны предложили добавить другие аспекты, касающиеся качества почвы и других услуг, таких как смягчение последствий изменения климата и адаптация к ним, снижение рисков для здоровья человека (либо в этой задаче, либо в другом разделе глобальной рамочной программы в области биоразнообразия). Ряд Сторон подчеркнули важность принципа равенства для коренных народов и местных общин, женщин, молодежи, наиболее уязвимых групп населения и для разных поколений. Некоторые Стороны заявили, что термин «решения, основанные на природных процессах» следует восстановить в этой задаче и в глоссарии, в то время как другие Стороны выразили несогласие с использованием некоторых терминов, включая «решения, основанные на природных процессах», которые, по их мнению, выходят за рамки Конвенции; </w:t>
      </w:r>
    </w:p>
    <w:p w14:paraId="3CE04F00" w14:textId="77777777" w:rsidR="002E66B5" w:rsidRPr="00905AE3" w:rsidRDefault="002E66B5" w:rsidP="0049160E">
      <w:pPr>
        <w:pStyle w:val="paragraph"/>
        <w:numPr>
          <w:ilvl w:val="0"/>
          <w:numId w:val="11"/>
        </w:numPr>
        <w:spacing w:before="120" w:beforeAutospacing="0" w:after="120" w:afterAutospacing="0"/>
        <w:ind w:left="0" w:firstLine="709"/>
        <w:jc w:val="both"/>
        <w:textAlignment w:val="baseline"/>
        <w:rPr>
          <w:rStyle w:val="normaltextrun"/>
          <w:sz w:val="22"/>
          <w:szCs w:val="22"/>
        </w:rPr>
      </w:pPr>
      <w:r w:rsidRPr="00905AE3">
        <w:rPr>
          <w:rStyle w:val="normaltextrun"/>
          <w:sz w:val="22"/>
          <w:szCs w:val="22"/>
        </w:rPr>
        <w:t>задача 12: Стороны выразили общую поддержку включению сохранения или у</w:t>
      </w:r>
      <w:r w:rsidRPr="003A67C7">
        <w:rPr>
          <w:rStyle w:val="normaltextrun"/>
          <w:sz w:val="22"/>
          <w:szCs w:val="22"/>
        </w:rPr>
        <w:t>величению площади</w:t>
      </w:r>
      <w:r w:rsidRPr="00905AE3">
        <w:rPr>
          <w:rStyle w:val="normaltextrun"/>
          <w:sz w:val="22"/>
          <w:szCs w:val="22"/>
        </w:rPr>
        <w:t xml:space="preserve"> и качества зеленых и голубых пространств таким образом, чтобы это способствовало сохранению биоразнообразия и приносило выгоды людям. Некоторые Стороны поддержали включение необходимости увеличения выгод, связанных с доступом к этим пространствам, в то время как другие Стороны придерживались мнения, что этот вопрос выходит за рамки Конвенции. Некоторые Стороны предложили включить ссылку на инфраструктуру. При этом некоторые Стороны заявили, что увеличение площади зеленых </w:t>
      </w:r>
      <w:r w:rsidRPr="003A67C7">
        <w:rPr>
          <w:rStyle w:val="normaltextrun"/>
          <w:sz w:val="22"/>
          <w:szCs w:val="22"/>
        </w:rPr>
        <w:t>и голубых пространств</w:t>
      </w:r>
      <w:r w:rsidRPr="00905AE3">
        <w:rPr>
          <w:rStyle w:val="normaltextrun"/>
          <w:sz w:val="22"/>
          <w:szCs w:val="22"/>
        </w:rPr>
        <w:t xml:space="preserve"> может оказаться невозможным в некоторых районах, но подчеркнули необходимость сохранения и поддержания существующих зон. Некоторые участники заявили о необходимости разработки, планирования и управления зелеными и голубыми пространствами в качестве приоритета задачи. Кроме того, некоторые Стороны сослались на подход «Единое здоровье» и связь с зоонозными заболеваниями, а одна Сторона предложила задачу 12-</w:t>
      </w:r>
      <w:r w:rsidRPr="00905AE3">
        <w:rPr>
          <w:rStyle w:val="normaltextrun"/>
          <w:sz w:val="22"/>
          <w:szCs w:val="22"/>
          <w:lang w:val="fr-FR"/>
        </w:rPr>
        <w:t>bis</w:t>
      </w:r>
      <w:r w:rsidRPr="00905AE3">
        <w:rPr>
          <w:rStyle w:val="normaltextrun"/>
          <w:sz w:val="22"/>
          <w:szCs w:val="22"/>
        </w:rPr>
        <w:t xml:space="preserve"> для решения этой проблемы;</w:t>
      </w:r>
    </w:p>
    <w:p w14:paraId="044378B0" w14:textId="77777777" w:rsidR="002E66B5" w:rsidRPr="00905AE3" w:rsidRDefault="002E66B5" w:rsidP="0049160E">
      <w:pPr>
        <w:pStyle w:val="paragraph"/>
        <w:numPr>
          <w:ilvl w:val="0"/>
          <w:numId w:val="11"/>
        </w:numPr>
        <w:spacing w:before="120" w:after="120"/>
        <w:ind w:left="0" w:firstLine="709"/>
        <w:jc w:val="both"/>
        <w:textAlignment w:val="baseline"/>
        <w:rPr>
          <w:rStyle w:val="normaltextrun"/>
          <w:sz w:val="22"/>
          <w:szCs w:val="22"/>
        </w:rPr>
      </w:pPr>
      <w:r w:rsidRPr="00905AE3">
        <w:rPr>
          <w:rStyle w:val="normaltextrun"/>
          <w:sz w:val="22"/>
          <w:szCs w:val="22"/>
        </w:rPr>
        <w:t xml:space="preserve">задача 13: Стороны выразили общее согласие с важностью постановки задачи, которая охватывает одну из трех основных целей Конвенции. Некоторые Стороны подчеркнули необходимость наличия одной или двух дополнительных задач, ориентированных на доступ и совместное использование выгод, для достижения большего баланса в глобальной рамочной программе в области биоразнообразия и внесли ряд конкретных предложений. Некоторые Стороны предложили формулировку для дальнейшего согласования задачи 13 с Нагойским протоколом и другими соответствующими многосторонними соглашениями, в то время как другие Стороны предложили расширить формулировку, чтобы гарантировать охват всех существующих механизмов доступа и совместного использования выгод в этой задаче. Некоторые Стороны предложили включить в задачу элемент о цифровой информации о последовательностях в отношении генетических ресурсов. Стороны выразили различные мнения относительно принятия мер, связанных с доступом к генетическим ресурсам, на глобальном, региональном и/или национальном уровнях. </w:t>
      </w:r>
    </w:p>
    <w:p w14:paraId="42ECE1DD" w14:textId="75449817" w:rsidR="002D3170" w:rsidRDefault="002D3170" w:rsidP="0049160E">
      <w:pPr>
        <w:jc w:val="left"/>
        <w:rPr>
          <w:kern w:val="22"/>
        </w:rPr>
      </w:pPr>
    </w:p>
    <w:p w14:paraId="3381CC96" w14:textId="782F2224" w:rsidR="002D3170" w:rsidRPr="0072652A" w:rsidRDefault="002D3170" w:rsidP="0049160E">
      <w:pPr>
        <w:pStyle w:val="Heading1"/>
        <w:tabs>
          <w:tab w:val="clear" w:pos="720"/>
        </w:tabs>
        <w:spacing w:before="0"/>
        <w:rPr>
          <w:b w:val="0"/>
          <w:i/>
          <w:caps w:val="0"/>
        </w:rPr>
      </w:pPr>
      <w:bookmarkStart w:id="68" w:name="_Toc86326715"/>
      <w:r>
        <w:rPr>
          <w:b w:val="0"/>
          <w:i/>
          <w:caps w:val="0"/>
        </w:rPr>
        <w:t>Приложение</w:t>
      </w:r>
      <w:r w:rsidRPr="00B41AB9">
        <w:rPr>
          <w:b w:val="0"/>
          <w:i/>
          <w:caps w:val="0"/>
        </w:rPr>
        <w:t xml:space="preserve"> </w:t>
      </w:r>
      <w:r>
        <w:rPr>
          <w:b w:val="0"/>
          <w:i/>
          <w:caps w:val="0"/>
          <w:lang w:val="en-GB"/>
        </w:rPr>
        <w:t>IV</w:t>
      </w:r>
      <w:bookmarkEnd w:id="68"/>
    </w:p>
    <w:p w14:paraId="5557D3ED" w14:textId="4A79361C" w:rsidR="00EF5BA2" w:rsidRPr="00EF5BA2" w:rsidRDefault="00EF5BA2" w:rsidP="0049160E">
      <w:pPr>
        <w:pStyle w:val="Heading1"/>
        <w:ind w:left="284"/>
      </w:pPr>
      <w:bookmarkStart w:id="69" w:name="_Toc83908053"/>
      <w:bookmarkStart w:id="70" w:name="_Toc84327305"/>
      <w:bookmarkStart w:id="71" w:name="_Toc86326716"/>
      <w:r>
        <w:rPr>
          <w:bCs/>
        </w:rPr>
        <w:t>ДОКЛАД</w:t>
      </w:r>
      <w:r w:rsidRPr="00EF5BA2">
        <w:rPr>
          <w:bCs/>
        </w:rPr>
        <w:t xml:space="preserve"> </w:t>
      </w:r>
      <w:r>
        <w:rPr>
          <w:bCs/>
        </w:rPr>
        <w:t>СОРУКОВОДИТЕЛЕЙ</w:t>
      </w:r>
      <w:r w:rsidRPr="00EF5BA2">
        <w:rPr>
          <w:bCs/>
        </w:rPr>
        <w:t xml:space="preserve"> КОНТАКТНОЙ ГРУППЫ </w:t>
      </w:r>
      <w:r w:rsidRPr="00EF5BA2">
        <w:t>4</w:t>
      </w:r>
      <w:r>
        <w:t>:</w:t>
      </w:r>
      <w:r w:rsidRPr="00EF5BA2">
        <w:t xml:space="preserve"> ЗАДАЧИ 14 </w:t>
      </w:r>
      <w:r>
        <w:rPr>
          <w:rFonts w:asciiTheme="majorBidi" w:hAnsiTheme="majorBidi" w:cstheme="majorBidi"/>
          <w:kern w:val="22"/>
          <w:szCs w:val="22"/>
        </w:rPr>
        <w:t>–</w:t>
      </w:r>
      <w:r w:rsidRPr="00EF5BA2">
        <w:t xml:space="preserve"> 21; </w:t>
      </w:r>
      <w:r>
        <w:rPr>
          <w:rFonts w:asciiTheme="majorBidi" w:hAnsiTheme="majorBidi" w:cstheme="majorBidi"/>
          <w:kern w:val="22"/>
          <w:szCs w:val="22"/>
        </w:rPr>
        <w:t>РАЗДЕЛЫ</w:t>
      </w:r>
      <w:r w:rsidRPr="00D12F1D">
        <w:rPr>
          <w:rFonts w:asciiTheme="majorBidi" w:hAnsiTheme="majorBidi" w:cstheme="majorBidi"/>
          <w:kern w:val="22"/>
          <w:szCs w:val="22"/>
        </w:rPr>
        <w:t xml:space="preserve"> </w:t>
      </w:r>
      <w:r w:rsidRPr="00EF5BA2">
        <w:rPr>
          <w:lang w:val="en-GB"/>
        </w:rPr>
        <w:t>H</w:t>
      </w:r>
      <w:r w:rsidRPr="00EF5BA2">
        <w:t xml:space="preserve"> </w:t>
      </w:r>
      <w:r>
        <w:rPr>
          <w:rFonts w:asciiTheme="majorBidi" w:hAnsiTheme="majorBidi" w:cstheme="majorBidi"/>
          <w:kern w:val="22"/>
          <w:szCs w:val="22"/>
        </w:rPr>
        <w:t>–</w:t>
      </w:r>
      <w:r w:rsidRPr="00EF5BA2">
        <w:t xml:space="preserve"> </w:t>
      </w:r>
      <w:r w:rsidRPr="00EF5BA2">
        <w:rPr>
          <w:lang w:val="en-GB"/>
        </w:rPr>
        <w:t>K</w:t>
      </w:r>
      <w:bookmarkEnd w:id="69"/>
      <w:bookmarkEnd w:id="70"/>
      <w:bookmarkEnd w:id="71"/>
    </w:p>
    <w:p w14:paraId="03C36407" w14:textId="77777777" w:rsidR="00EF5BA2" w:rsidRPr="00EF5BA2" w:rsidRDefault="00EF5BA2" w:rsidP="0049160E">
      <w:pPr>
        <w:jc w:val="center"/>
        <w:rPr>
          <w:rFonts w:asciiTheme="majorBidi" w:eastAsia="Consolas" w:hAnsiTheme="majorBidi" w:cstheme="majorBidi"/>
          <w:i/>
        </w:rPr>
      </w:pPr>
      <w:r w:rsidRPr="00EF5BA2">
        <w:rPr>
          <w:rFonts w:asciiTheme="majorBidi" w:eastAsia="Consolas" w:hAnsiTheme="majorBidi" w:cstheme="majorBidi"/>
          <w:i/>
        </w:rPr>
        <w:t xml:space="preserve">Инструменты и решения для процесса осуществления и учета </w:t>
      </w:r>
    </w:p>
    <w:p w14:paraId="0C41E19B" w14:textId="79E1209A" w:rsidR="009D0B97" w:rsidRPr="003905C9" w:rsidRDefault="00EF5BA2" w:rsidP="0049160E">
      <w:pPr>
        <w:jc w:val="center"/>
        <w:rPr>
          <w:rFonts w:asciiTheme="majorBidi" w:hAnsiTheme="majorBidi" w:cstheme="majorBidi"/>
          <w:b/>
          <w:bCs/>
          <w:caps/>
          <w:kern w:val="22"/>
          <w:szCs w:val="22"/>
        </w:rPr>
      </w:pPr>
      <w:r w:rsidRPr="003905C9">
        <w:rPr>
          <w:rFonts w:asciiTheme="majorBidi" w:eastAsia="Consolas" w:hAnsiTheme="majorBidi" w:cstheme="majorBidi"/>
          <w:i/>
        </w:rPr>
        <w:t>проблематики биоразнообразия</w:t>
      </w:r>
    </w:p>
    <w:p w14:paraId="7E6A30AF" w14:textId="77777777" w:rsidR="00D938CF" w:rsidRDefault="00D938CF" w:rsidP="0049160E">
      <w:pPr>
        <w:pStyle w:val="Heading2"/>
        <w:shd w:val="clear" w:color="auto" w:fill="FFFFFF" w:themeFill="background1"/>
        <w:spacing w:before="0" w:line="360" w:lineRule="auto"/>
        <w:rPr>
          <w:rFonts w:asciiTheme="majorBidi" w:hAnsiTheme="majorBidi" w:cstheme="majorBidi"/>
          <w:kern w:val="22"/>
          <w:szCs w:val="22"/>
        </w:rPr>
      </w:pPr>
    </w:p>
    <w:p w14:paraId="34554E3D" w14:textId="09AD3889" w:rsidR="0072652A" w:rsidRPr="004473E2" w:rsidRDefault="0072652A" w:rsidP="0049160E">
      <w:pPr>
        <w:pStyle w:val="Heading2"/>
        <w:shd w:val="clear" w:color="auto" w:fill="FFFFFF" w:themeFill="background1"/>
        <w:spacing w:before="0" w:line="360" w:lineRule="auto"/>
        <w:rPr>
          <w:rFonts w:asciiTheme="majorBidi" w:hAnsiTheme="majorBidi" w:cstheme="majorBidi"/>
          <w:kern w:val="22"/>
          <w:szCs w:val="22"/>
        </w:rPr>
      </w:pPr>
      <w:bookmarkStart w:id="72" w:name="_Toc86326717"/>
      <w:r>
        <w:rPr>
          <w:rFonts w:asciiTheme="majorBidi" w:hAnsiTheme="majorBidi" w:cstheme="majorBidi"/>
          <w:kern w:val="22"/>
          <w:szCs w:val="22"/>
        </w:rPr>
        <w:t>ЧАСТЬ</w:t>
      </w:r>
      <w:r w:rsidRPr="004473E2">
        <w:rPr>
          <w:rFonts w:asciiTheme="majorBidi" w:hAnsiTheme="majorBidi" w:cstheme="majorBidi"/>
          <w:kern w:val="22"/>
          <w:szCs w:val="22"/>
        </w:rPr>
        <w:t xml:space="preserve"> A</w:t>
      </w:r>
      <w:r w:rsidR="00705094">
        <w:rPr>
          <w:rFonts w:asciiTheme="majorBidi" w:hAnsiTheme="majorBidi" w:cstheme="majorBidi"/>
          <w:kern w:val="22"/>
          <w:szCs w:val="22"/>
        </w:rPr>
        <w:t xml:space="preserve"> </w:t>
      </w:r>
      <w:r w:rsidR="00705094">
        <w:rPr>
          <w:kern w:val="22"/>
        </w:rPr>
        <w:t>–</w:t>
      </w:r>
      <w:r w:rsidRPr="0072652A">
        <w:rPr>
          <w:rFonts w:asciiTheme="majorBidi" w:hAnsiTheme="majorBidi" w:cstheme="majorBidi"/>
          <w:kern w:val="22"/>
          <w:szCs w:val="22"/>
        </w:rPr>
        <w:t xml:space="preserve"> </w:t>
      </w:r>
      <w:r>
        <w:rPr>
          <w:rFonts w:asciiTheme="majorBidi" w:hAnsiTheme="majorBidi" w:cstheme="majorBidi"/>
          <w:kern w:val="22"/>
          <w:szCs w:val="22"/>
        </w:rPr>
        <w:t>ПРЕДЛОЖЕНИЯ</w:t>
      </w:r>
      <w:bookmarkEnd w:id="72"/>
    </w:p>
    <w:p w14:paraId="47A73BB9" w14:textId="77777777" w:rsidR="0072652A" w:rsidRPr="00D12F1D" w:rsidRDefault="0072652A" w:rsidP="001A70CE">
      <w:pPr>
        <w:jc w:val="center"/>
        <w:outlineLvl w:val="2"/>
        <w:rPr>
          <w:kern w:val="22"/>
        </w:rPr>
      </w:pPr>
      <w:bookmarkStart w:id="73" w:name="_Toc86326718"/>
      <w:r w:rsidRPr="00D12F1D">
        <w:rPr>
          <w:kern w:val="22"/>
        </w:rPr>
        <w:t>ЗАДАЧИ 14 – 21</w:t>
      </w:r>
      <w:bookmarkEnd w:id="73"/>
    </w:p>
    <w:p w14:paraId="75AAFF92" w14:textId="56C147D1" w:rsidR="0072652A" w:rsidRPr="001E0461" w:rsidRDefault="0072652A" w:rsidP="0049160E">
      <w:pPr>
        <w:keepNext/>
        <w:kinsoku w:val="0"/>
        <w:overflowPunct w:val="0"/>
        <w:autoSpaceDE w:val="0"/>
        <w:autoSpaceDN w:val="0"/>
        <w:spacing w:before="120" w:after="120"/>
        <w:rPr>
          <w:i/>
          <w:iCs/>
          <w:kern w:val="22"/>
          <w:szCs w:val="22"/>
        </w:rPr>
      </w:pPr>
      <w:r w:rsidRPr="00E43A0F">
        <w:rPr>
          <w:i/>
          <w:iCs/>
          <w:szCs w:val="22"/>
        </w:rPr>
        <w:t>В</w:t>
      </w:r>
      <w:r w:rsidRPr="001E0461">
        <w:rPr>
          <w:i/>
          <w:iCs/>
          <w:szCs w:val="22"/>
        </w:rPr>
        <w:t xml:space="preserve"> </w:t>
      </w:r>
      <w:r w:rsidRPr="00E43A0F">
        <w:rPr>
          <w:i/>
          <w:iCs/>
          <w:szCs w:val="22"/>
        </w:rPr>
        <w:t>части</w:t>
      </w:r>
      <w:r w:rsidRPr="001E0461">
        <w:rPr>
          <w:i/>
          <w:iCs/>
          <w:szCs w:val="22"/>
        </w:rPr>
        <w:t xml:space="preserve"> </w:t>
      </w:r>
      <w:r w:rsidRPr="00E43A0F">
        <w:rPr>
          <w:i/>
          <w:iCs/>
          <w:szCs w:val="22"/>
        </w:rPr>
        <w:t>A</w:t>
      </w:r>
      <w:r w:rsidRPr="001E0461">
        <w:rPr>
          <w:i/>
          <w:iCs/>
          <w:szCs w:val="22"/>
        </w:rPr>
        <w:t xml:space="preserve"> </w:t>
      </w:r>
      <w:r>
        <w:rPr>
          <w:i/>
          <w:iCs/>
          <w:szCs w:val="22"/>
        </w:rPr>
        <w:t>настоящего</w:t>
      </w:r>
      <w:r w:rsidRPr="001E0461">
        <w:rPr>
          <w:i/>
          <w:iCs/>
          <w:szCs w:val="22"/>
        </w:rPr>
        <w:t xml:space="preserve"> </w:t>
      </w:r>
      <w:r>
        <w:rPr>
          <w:i/>
          <w:iCs/>
          <w:szCs w:val="22"/>
        </w:rPr>
        <w:t>доклада</w:t>
      </w:r>
      <w:r w:rsidRPr="001E0461">
        <w:rPr>
          <w:i/>
          <w:iCs/>
          <w:szCs w:val="22"/>
        </w:rPr>
        <w:t xml:space="preserve"> </w:t>
      </w:r>
      <w:r>
        <w:rPr>
          <w:i/>
          <w:iCs/>
          <w:szCs w:val="22"/>
        </w:rPr>
        <w:t>контактной</w:t>
      </w:r>
      <w:r w:rsidRPr="001E0461">
        <w:rPr>
          <w:i/>
          <w:iCs/>
          <w:szCs w:val="22"/>
        </w:rPr>
        <w:t xml:space="preserve"> </w:t>
      </w:r>
      <w:r>
        <w:rPr>
          <w:i/>
          <w:iCs/>
          <w:szCs w:val="22"/>
        </w:rPr>
        <w:t>группы</w:t>
      </w:r>
      <w:r w:rsidRPr="001E0461">
        <w:rPr>
          <w:i/>
          <w:iCs/>
          <w:szCs w:val="22"/>
        </w:rPr>
        <w:t xml:space="preserve"> 4 </w:t>
      </w:r>
      <w:r>
        <w:rPr>
          <w:i/>
          <w:iCs/>
          <w:szCs w:val="22"/>
        </w:rPr>
        <w:t>по</w:t>
      </w:r>
      <w:r w:rsidRPr="001E0461">
        <w:rPr>
          <w:i/>
          <w:iCs/>
          <w:szCs w:val="22"/>
        </w:rPr>
        <w:t xml:space="preserve"> </w:t>
      </w:r>
      <w:r>
        <w:rPr>
          <w:i/>
          <w:iCs/>
          <w:szCs w:val="22"/>
        </w:rPr>
        <w:t>каждому</w:t>
      </w:r>
      <w:r w:rsidRPr="001E0461">
        <w:rPr>
          <w:i/>
          <w:iCs/>
          <w:szCs w:val="22"/>
        </w:rPr>
        <w:t xml:space="preserve"> </w:t>
      </w:r>
      <w:r>
        <w:rPr>
          <w:i/>
          <w:iCs/>
          <w:szCs w:val="22"/>
        </w:rPr>
        <w:t>элементу</w:t>
      </w:r>
      <w:r w:rsidRPr="001E0461">
        <w:rPr>
          <w:i/>
          <w:iCs/>
          <w:szCs w:val="22"/>
        </w:rPr>
        <w:t xml:space="preserve"> </w:t>
      </w:r>
      <w:r>
        <w:rPr>
          <w:i/>
          <w:iCs/>
          <w:szCs w:val="22"/>
        </w:rPr>
        <w:t>представлены</w:t>
      </w:r>
      <w:r w:rsidRPr="001E0461">
        <w:rPr>
          <w:i/>
          <w:iCs/>
          <w:szCs w:val="22"/>
        </w:rPr>
        <w:t xml:space="preserve"> </w:t>
      </w:r>
      <w:r>
        <w:rPr>
          <w:i/>
          <w:iCs/>
          <w:szCs w:val="22"/>
        </w:rPr>
        <w:br/>
      </w:r>
      <w:r w:rsidR="00425519">
        <w:rPr>
          <w:i/>
          <w:iCs/>
          <w:szCs w:val="22"/>
        </w:rPr>
        <w:t>(</w:t>
      </w:r>
      <w:r w:rsidRPr="00E43A0F">
        <w:rPr>
          <w:i/>
          <w:iCs/>
          <w:szCs w:val="22"/>
        </w:rPr>
        <w:t>a</w:t>
      </w:r>
      <w:r w:rsidR="000F6802" w:rsidRPr="001E0461">
        <w:rPr>
          <w:i/>
          <w:iCs/>
          <w:szCs w:val="22"/>
        </w:rPr>
        <w:t xml:space="preserve">) </w:t>
      </w:r>
      <w:r w:rsidR="000F6802">
        <w:rPr>
          <w:i/>
          <w:iCs/>
          <w:szCs w:val="22"/>
        </w:rPr>
        <w:t>первоначальный текст</w:t>
      </w:r>
      <w:r>
        <w:rPr>
          <w:i/>
          <w:iCs/>
          <w:szCs w:val="22"/>
        </w:rPr>
        <w:t>,</w:t>
      </w:r>
      <w:r w:rsidRPr="001E0461">
        <w:rPr>
          <w:i/>
          <w:iCs/>
          <w:szCs w:val="22"/>
        </w:rPr>
        <w:t xml:space="preserve"> рассмотренный контактной группой, </w:t>
      </w:r>
      <w:r w:rsidR="00425519">
        <w:rPr>
          <w:i/>
          <w:iCs/>
          <w:szCs w:val="22"/>
        </w:rPr>
        <w:t>(</w:t>
      </w:r>
      <w:r w:rsidRPr="00E43A0F">
        <w:rPr>
          <w:i/>
          <w:iCs/>
          <w:szCs w:val="22"/>
        </w:rPr>
        <w:t>b</w:t>
      </w:r>
      <w:r w:rsidRPr="001E0461">
        <w:rPr>
          <w:i/>
          <w:iCs/>
          <w:szCs w:val="22"/>
        </w:rPr>
        <w:t xml:space="preserve">) сводный текст </w:t>
      </w:r>
      <w:r>
        <w:rPr>
          <w:i/>
          <w:iCs/>
          <w:szCs w:val="22"/>
        </w:rPr>
        <w:t>и</w:t>
      </w:r>
      <w:r w:rsidRPr="001E0461">
        <w:rPr>
          <w:i/>
          <w:iCs/>
          <w:szCs w:val="22"/>
        </w:rPr>
        <w:t xml:space="preserve"> </w:t>
      </w:r>
      <w:r w:rsidR="00425519">
        <w:rPr>
          <w:i/>
          <w:iCs/>
          <w:szCs w:val="22"/>
        </w:rPr>
        <w:t>(</w:t>
      </w:r>
      <w:r w:rsidRPr="00E43A0F">
        <w:rPr>
          <w:i/>
          <w:iCs/>
          <w:szCs w:val="22"/>
        </w:rPr>
        <w:t>c</w:t>
      </w:r>
      <w:r w:rsidRPr="001E0461">
        <w:rPr>
          <w:i/>
          <w:iCs/>
          <w:szCs w:val="22"/>
        </w:rPr>
        <w:t>) предложения по тексту</w:t>
      </w:r>
      <w:r>
        <w:rPr>
          <w:i/>
          <w:iCs/>
          <w:szCs w:val="22"/>
        </w:rPr>
        <w:t>,</w:t>
      </w:r>
      <w:r w:rsidRPr="001E0461">
        <w:rPr>
          <w:i/>
          <w:iCs/>
          <w:szCs w:val="22"/>
        </w:rPr>
        <w:t xml:space="preserve"> </w:t>
      </w:r>
      <w:r>
        <w:rPr>
          <w:i/>
          <w:iCs/>
          <w:szCs w:val="22"/>
        </w:rPr>
        <w:t xml:space="preserve">представленные Сторонами, </w:t>
      </w:r>
      <w:r w:rsidR="009E465E">
        <w:rPr>
          <w:i/>
          <w:iCs/>
          <w:szCs w:val="22"/>
        </w:rPr>
        <w:t>другими правительствами</w:t>
      </w:r>
      <w:r>
        <w:rPr>
          <w:i/>
          <w:iCs/>
          <w:szCs w:val="22"/>
        </w:rPr>
        <w:t xml:space="preserve"> и наблюдателями</w:t>
      </w:r>
      <w:r w:rsidRPr="001E0461">
        <w:rPr>
          <w:i/>
          <w:iCs/>
          <w:kern w:val="22"/>
          <w:szCs w:val="22"/>
        </w:rPr>
        <w:t xml:space="preserve">. </w:t>
      </w:r>
    </w:p>
    <w:p w14:paraId="3C1B7C4D" w14:textId="77777777" w:rsidR="0072652A" w:rsidRPr="00706842" w:rsidRDefault="0072652A" w:rsidP="0049160E">
      <w:pPr>
        <w:keepNext/>
        <w:kinsoku w:val="0"/>
        <w:overflowPunct w:val="0"/>
        <w:autoSpaceDE w:val="0"/>
        <w:autoSpaceDN w:val="0"/>
        <w:spacing w:before="120" w:after="120"/>
        <w:rPr>
          <w:i/>
          <w:iCs/>
          <w:kern w:val="22"/>
          <w:szCs w:val="22"/>
        </w:rPr>
      </w:pPr>
      <w:r w:rsidRPr="00162C30">
        <w:rPr>
          <w:i/>
          <w:iCs/>
          <w:kern w:val="22"/>
          <w:szCs w:val="22"/>
        </w:rPr>
        <w:t xml:space="preserve">В сводном тексте новые формулировки выделены </w:t>
      </w:r>
      <w:r w:rsidRPr="00162C30">
        <w:rPr>
          <w:b/>
          <w:bCs/>
          <w:i/>
          <w:iCs/>
          <w:kern w:val="22"/>
          <w:szCs w:val="22"/>
        </w:rPr>
        <w:t>жирным шрифтом</w:t>
      </w:r>
      <w:r w:rsidRPr="00162C30">
        <w:rPr>
          <w:i/>
          <w:iCs/>
          <w:kern w:val="22"/>
          <w:szCs w:val="22"/>
        </w:rPr>
        <w:t>, а новые формулировки, представленные в качестве альтернативных, обозначены [</w:t>
      </w:r>
      <w:r w:rsidRPr="00162C30">
        <w:rPr>
          <w:b/>
          <w:bCs/>
          <w:i/>
          <w:iCs/>
          <w:kern w:val="22"/>
          <w:szCs w:val="22"/>
        </w:rPr>
        <w:t>жирным шрифтом и скобками</w:t>
      </w:r>
      <w:r w:rsidRPr="00162C30">
        <w:rPr>
          <w:i/>
          <w:iCs/>
          <w:kern w:val="22"/>
          <w:szCs w:val="22"/>
        </w:rPr>
        <w:t>]. Старый текст, который требуется удалить, заключен в [скобки</w:t>
      </w:r>
      <w:r w:rsidRPr="00706842">
        <w:rPr>
          <w:i/>
          <w:iCs/>
          <w:kern w:val="22"/>
          <w:szCs w:val="22"/>
        </w:rPr>
        <w:t>].</w:t>
      </w:r>
    </w:p>
    <w:p w14:paraId="057C5DFC" w14:textId="1BFE4445" w:rsidR="0072652A" w:rsidRPr="00E062B7" w:rsidRDefault="0072652A" w:rsidP="0049160E">
      <w:pPr>
        <w:keepNext/>
        <w:kinsoku w:val="0"/>
        <w:overflowPunct w:val="0"/>
        <w:autoSpaceDE w:val="0"/>
        <w:autoSpaceDN w:val="0"/>
        <w:spacing w:before="120" w:after="120"/>
        <w:rPr>
          <w:kern w:val="22"/>
          <w:szCs w:val="22"/>
        </w:rPr>
      </w:pPr>
      <w:r w:rsidRPr="00706842">
        <w:rPr>
          <w:i/>
          <w:iCs/>
          <w:kern w:val="22"/>
          <w:szCs w:val="22"/>
        </w:rPr>
        <w:t>К списку предложений по тексту, представленных Сторонами</w:t>
      </w:r>
      <w:r>
        <w:rPr>
          <w:i/>
          <w:iCs/>
          <w:kern w:val="22"/>
          <w:szCs w:val="22"/>
        </w:rPr>
        <w:t xml:space="preserve">, </w:t>
      </w:r>
      <w:r w:rsidR="009E465E">
        <w:rPr>
          <w:i/>
          <w:iCs/>
          <w:szCs w:val="22"/>
        </w:rPr>
        <w:t xml:space="preserve">другими правительствами </w:t>
      </w:r>
      <w:r w:rsidRPr="00706842">
        <w:rPr>
          <w:i/>
          <w:iCs/>
          <w:kern w:val="22"/>
          <w:szCs w:val="22"/>
        </w:rPr>
        <w:t xml:space="preserve">и наблюдателями, применяются следующие обозначения: </w:t>
      </w:r>
      <w:r>
        <w:rPr>
          <w:i/>
          <w:iCs/>
          <w:kern w:val="22"/>
          <w:szCs w:val="22"/>
        </w:rPr>
        <w:t xml:space="preserve">новый текст выделен </w:t>
      </w:r>
      <w:r>
        <w:rPr>
          <w:b/>
          <w:bCs/>
          <w:i/>
          <w:iCs/>
          <w:kern w:val="22"/>
          <w:szCs w:val="22"/>
        </w:rPr>
        <w:t>жирным шрифтом</w:t>
      </w:r>
      <w:r w:rsidRPr="00706842">
        <w:rPr>
          <w:i/>
          <w:iCs/>
          <w:kern w:val="22"/>
          <w:szCs w:val="22"/>
        </w:rPr>
        <w:t xml:space="preserve">, </w:t>
      </w:r>
      <w:r>
        <w:rPr>
          <w:i/>
          <w:iCs/>
          <w:kern w:val="22"/>
          <w:szCs w:val="22"/>
        </w:rPr>
        <w:t xml:space="preserve">старый текст, который требуется удалить, </w:t>
      </w:r>
      <w:r>
        <w:rPr>
          <w:i/>
          <w:iCs/>
          <w:strike/>
          <w:kern w:val="22"/>
          <w:szCs w:val="22"/>
        </w:rPr>
        <w:t>зачеркнут</w:t>
      </w:r>
      <w:r w:rsidRPr="00706842">
        <w:rPr>
          <w:kern w:val="22"/>
          <w:szCs w:val="22"/>
        </w:rPr>
        <w:t>.</w:t>
      </w:r>
      <w:r w:rsidRPr="00706842">
        <w:rPr>
          <w:i/>
          <w:iCs/>
          <w:kern w:val="22"/>
          <w:szCs w:val="22"/>
        </w:rPr>
        <w:t xml:space="preserve"> </w:t>
      </w:r>
      <w:r w:rsidRPr="00E062B7">
        <w:rPr>
          <w:i/>
          <w:iCs/>
          <w:kern w:val="22"/>
          <w:szCs w:val="22"/>
        </w:rPr>
        <w:t>[</w:t>
      </w:r>
      <w:r>
        <w:rPr>
          <w:i/>
          <w:iCs/>
          <w:kern w:val="22"/>
          <w:szCs w:val="22"/>
        </w:rPr>
        <w:t>Скобки</w:t>
      </w:r>
      <w:r w:rsidRPr="00E062B7">
        <w:rPr>
          <w:i/>
          <w:iCs/>
          <w:kern w:val="22"/>
          <w:szCs w:val="22"/>
        </w:rPr>
        <w:t>] используются для обозначения допустимых вариантов.</w:t>
      </w:r>
    </w:p>
    <w:p w14:paraId="0F2E2F04" w14:textId="257CCDD6" w:rsidR="0072652A" w:rsidRPr="00E062B7" w:rsidRDefault="0072652A" w:rsidP="0049160E">
      <w:pPr>
        <w:keepNext/>
        <w:kinsoku w:val="0"/>
        <w:overflowPunct w:val="0"/>
        <w:autoSpaceDE w:val="0"/>
        <w:autoSpaceDN w:val="0"/>
        <w:spacing w:before="120" w:after="120"/>
        <w:rPr>
          <w:i/>
          <w:iCs/>
          <w:kern w:val="22"/>
          <w:szCs w:val="22"/>
        </w:rPr>
      </w:pPr>
      <w:r w:rsidRPr="00E062B7">
        <w:rPr>
          <w:i/>
          <w:iCs/>
          <w:kern w:val="22"/>
          <w:szCs w:val="22"/>
        </w:rPr>
        <w:t xml:space="preserve">В нескольких случаях предложения Сторон значительно расходятся с </w:t>
      </w:r>
      <w:r w:rsidR="000F6802">
        <w:rPr>
          <w:i/>
          <w:iCs/>
          <w:kern w:val="22"/>
          <w:szCs w:val="22"/>
        </w:rPr>
        <w:t>первоначальным</w:t>
      </w:r>
      <w:r w:rsidRPr="00E062B7">
        <w:rPr>
          <w:i/>
          <w:iCs/>
          <w:kern w:val="22"/>
          <w:szCs w:val="22"/>
        </w:rPr>
        <w:t xml:space="preserve"> текстом, в результате чего включать их в сводный текст практически нецелесообразно. В таких случаях они полностью приводятся </w:t>
      </w:r>
      <w:r w:rsidRPr="00E062B7">
        <w:rPr>
          <w:b/>
          <w:bCs/>
          <w:i/>
          <w:iCs/>
          <w:kern w:val="22"/>
          <w:szCs w:val="22"/>
        </w:rPr>
        <w:t xml:space="preserve">жирным шрифтом </w:t>
      </w:r>
      <w:r w:rsidRPr="00E062B7">
        <w:rPr>
          <w:i/>
          <w:iCs/>
          <w:kern w:val="22"/>
          <w:szCs w:val="22"/>
        </w:rPr>
        <w:t>сразу же после сводного текста.</w:t>
      </w:r>
    </w:p>
    <w:p w14:paraId="79CE7535" w14:textId="4AC5A205" w:rsidR="0072652A" w:rsidRPr="0031129C" w:rsidRDefault="0072652A" w:rsidP="0049160E">
      <w:pPr>
        <w:keepNext/>
        <w:kinsoku w:val="0"/>
        <w:overflowPunct w:val="0"/>
        <w:autoSpaceDE w:val="0"/>
        <w:autoSpaceDN w:val="0"/>
        <w:spacing w:before="120" w:after="120"/>
        <w:rPr>
          <w:i/>
          <w:iCs/>
          <w:kern w:val="22"/>
          <w:szCs w:val="22"/>
        </w:rPr>
      </w:pPr>
      <w:r>
        <w:rPr>
          <w:i/>
          <w:iCs/>
          <w:kern w:val="22"/>
          <w:szCs w:val="22"/>
        </w:rPr>
        <w:t>Только</w:t>
      </w:r>
      <w:r w:rsidRPr="0031129C">
        <w:rPr>
          <w:i/>
          <w:iCs/>
          <w:kern w:val="22"/>
          <w:szCs w:val="22"/>
        </w:rPr>
        <w:t xml:space="preserve"> получившие поддержку </w:t>
      </w:r>
      <w:r w:rsidR="003B64FF">
        <w:rPr>
          <w:i/>
          <w:iCs/>
          <w:kern w:val="22"/>
          <w:szCs w:val="22"/>
        </w:rPr>
        <w:t>предложения</w:t>
      </w:r>
      <w:r w:rsidRPr="0031129C">
        <w:rPr>
          <w:i/>
          <w:iCs/>
          <w:kern w:val="22"/>
          <w:szCs w:val="22"/>
        </w:rPr>
        <w:t xml:space="preserve"> </w:t>
      </w:r>
      <w:r>
        <w:rPr>
          <w:i/>
          <w:iCs/>
          <w:kern w:val="22"/>
          <w:szCs w:val="22"/>
        </w:rPr>
        <w:t>наблюдателей</w:t>
      </w:r>
      <w:r w:rsidRPr="0031129C">
        <w:rPr>
          <w:i/>
          <w:iCs/>
          <w:kern w:val="22"/>
          <w:szCs w:val="22"/>
        </w:rPr>
        <w:t xml:space="preserve"> </w:t>
      </w:r>
      <w:r>
        <w:rPr>
          <w:i/>
          <w:iCs/>
          <w:kern w:val="22"/>
          <w:szCs w:val="22"/>
        </w:rPr>
        <w:t>и</w:t>
      </w:r>
      <w:r w:rsidRPr="0031129C">
        <w:rPr>
          <w:i/>
          <w:iCs/>
          <w:kern w:val="22"/>
          <w:szCs w:val="22"/>
        </w:rPr>
        <w:t xml:space="preserve"> </w:t>
      </w:r>
      <w:r w:rsidR="003B64FF">
        <w:rPr>
          <w:i/>
          <w:iCs/>
          <w:szCs w:val="22"/>
        </w:rPr>
        <w:t>других правительств</w:t>
      </w:r>
      <w:r w:rsidRPr="0031129C">
        <w:rPr>
          <w:i/>
          <w:iCs/>
          <w:szCs w:val="22"/>
        </w:rPr>
        <w:t xml:space="preserve"> </w:t>
      </w:r>
      <w:r>
        <w:rPr>
          <w:i/>
          <w:iCs/>
          <w:szCs w:val="22"/>
        </w:rPr>
        <w:t>включены</w:t>
      </w:r>
      <w:r w:rsidRPr="0031129C">
        <w:rPr>
          <w:i/>
          <w:iCs/>
          <w:szCs w:val="22"/>
        </w:rPr>
        <w:t xml:space="preserve"> </w:t>
      </w:r>
      <w:r>
        <w:rPr>
          <w:i/>
          <w:iCs/>
          <w:szCs w:val="22"/>
        </w:rPr>
        <w:t>в</w:t>
      </w:r>
      <w:r w:rsidRPr="0031129C">
        <w:rPr>
          <w:i/>
          <w:iCs/>
          <w:szCs w:val="22"/>
        </w:rPr>
        <w:t xml:space="preserve"> </w:t>
      </w:r>
      <w:r>
        <w:rPr>
          <w:i/>
          <w:iCs/>
          <w:szCs w:val="22"/>
        </w:rPr>
        <w:t>список</w:t>
      </w:r>
      <w:r w:rsidRPr="0031129C">
        <w:rPr>
          <w:i/>
          <w:iCs/>
          <w:kern w:val="22"/>
          <w:szCs w:val="22"/>
        </w:rPr>
        <w:t xml:space="preserve"> </w:t>
      </w:r>
      <w:r w:rsidRPr="00706842">
        <w:rPr>
          <w:i/>
          <w:iCs/>
          <w:kern w:val="22"/>
          <w:szCs w:val="22"/>
        </w:rPr>
        <w:t>предложений по тексту</w:t>
      </w:r>
      <w:r>
        <w:rPr>
          <w:i/>
          <w:iCs/>
          <w:kern w:val="22"/>
          <w:szCs w:val="22"/>
        </w:rPr>
        <w:t xml:space="preserve"> и в сводные тексты</w:t>
      </w:r>
      <w:r w:rsidRPr="0031129C">
        <w:rPr>
          <w:i/>
          <w:iCs/>
          <w:kern w:val="22"/>
          <w:szCs w:val="22"/>
        </w:rPr>
        <w:t>.</w:t>
      </w:r>
    </w:p>
    <w:p w14:paraId="00735A69" w14:textId="2DD5D546" w:rsidR="0072652A" w:rsidRPr="00666178" w:rsidRDefault="0072652A" w:rsidP="0049160E">
      <w:pPr>
        <w:keepNext/>
        <w:kinsoku w:val="0"/>
        <w:overflowPunct w:val="0"/>
        <w:autoSpaceDE w:val="0"/>
        <w:autoSpaceDN w:val="0"/>
        <w:spacing w:before="120" w:after="120"/>
        <w:rPr>
          <w:i/>
          <w:iCs/>
          <w:kern w:val="22"/>
          <w:szCs w:val="22"/>
        </w:rPr>
      </w:pPr>
      <w:r>
        <w:rPr>
          <w:i/>
          <w:iCs/>
          <w:kern w:val="22"/>
          <w:szCs w:val="22"/>
        </w:rPr>
        <w:t>В</w:t>
      </w:r>
      <w:r w:rsidRPr="00666178">
        <w:rPr>
          <w:i/>
          <w:iCs/>
          <w:kern w:val="22"/>
          <w:szCs w:val="22"/>
        </w:rPr>
        <w:t xml:space="preserve"> </w:t>
      </w:r>
      <w:r>
        <w:rPr>
          <w:i/>
          <w:iCs/>
          <w:kern w:val="22"/>
          <w:szCs w:val="22"/>
        </w:rPr>
        <w:t>части</w:t>
      </w:r>
      <w:r w:rsidRPr="00666178">
        <w:rPr>
          <w:i/>
          <w:iCs/>
          <w:kern w:val="22"/>
          <w:szCs w:val="22"/>
        </w:rPr>
        <w:t xml:space="preserve"> </w:t>
      </w:r>
      <w:r w:rsidRPr="00E43A0F">
        <w:rPr>
          <w:i/>
          <w:iCs/>
          <w:kern w:val="22"/>
          <w:szCs w:val="22"/>
        </w:rPr>
        <w:t>B</w:t>
      </w:r>
      <w:r w:rsidRPr="00666178">
        <w:rPr>
          <w:i/>
          <w:iCs/>
          <w:kern w:val="22"/>
          <w:szCs w:val="22"/>
        </w:rPr>
        <w:t xml:space="preserve"> </w:t>
      </w:r>
      <w:r w:rsidR="002465B3">
        <w:rPr>
          <w:i/>
          <w:iCs/>
          <w:kern w:val="22"/>
          <w:szCs w:val="22"/>
        </w:rPr>
        <w:t>соруководители</w:t>
      </w:r>
      <w:r w:rsidRPr="00666178">
        <w:rPr>
          <w:i/>
          <w:iCs/>
          <w:kern w:val="22"/>
          <w:szCs w:val="22"/>
        </w:rPr>
        <w:t xml:space="preserve"> </w:t>
      </w:r>
      <w:r>
        <w:rPr>
          <w:i/>
          <w:iCs/>
          <w:kern w:val="22"/>
          <w:szCs w:val="22"/>
        </w:rPr>
        <w:t>представили</w:t>
      </w:r>
      <w:r w:rsidRPr="00666178">
        <w:rPr>
          <w:i/>
          <w:iCs/>
          <w:kern w:val="22"/>
          <w:szCs w:val="22"/>
        </w:rPr>
        <w:t xml:space="preserve"> </w:t>
      </w:r>
      <w:r>
        <w:rPr>
          <w:i/>
          <w:iCs/>
          <w:kern w:val="22"/>
          <w:szCs w:val="22"/>
        </w:rPr>
        <w:t>резюме</w:t>
      </w:r>
      <w:r w:rsidRPr="00666178">
        <w:rPr>
          <w:i/>
          <w:iCs/>
          <w:kern w:val="22"/>
          <w:szCs w:val="22"/>
        </w:rPr>
        <w:t xml:space="preserve"> </w:t>
      </w:r>
      <w:r>
        <w:rPr>
          <w:i/>
          <w:iCs/>
          <w:kern w:val="22"/>
          <w:szCs w:val="22"/>
        </w:rPr>
        <w:t>дискуссий</w:t>
      </w:r>
      <w:r w:rsidRPr="00666178">
        <w:rPr>
          <w:i/>
          <w:iCs/>
          <w:kern w:val="22"/>
          <w:szCs w:val="22"/>
        </w:rPr>
        <w:t xml:space="preserve"> </w:t>
      </w:r>
      <w:r>
        <w:rPr>
          <w:i/>
          <w:iCs/>
          <w:kern w:val="22"/>
          <w:szCs w:val="22"/>
        </w:rPr>
        <w:t>и</w:t>
      </w:r>
      <w:r w:rsidRPr="00666178">
        <w:rPr>
          <w:i/>
          <w:iCs/>
          <w:kern w:val="22"/>
          <w:szCs w:val="22"/>
        </w:rPr>
        <w:t xml:space="preserve"> </w:t>
      </w:r>
      <w:r>
        <w:rPr>
          <w:i/>
          <w:iCs/>
          <w:kern w:val="22"/>
          <w:szCs w:val="22"/>
        </w:rPr>
        <w:t>свои</w:t>
      </w:r>
      <w:r w:rsidRPr="00666178">
        <w:rPr>
          <w:i/>
          <w:iCs/>
          <w:kern w:val="22"/>
          <w:szCs w:val="22"/>
        </w:rPr>
        <w:t xml:space="preserve"> </w:t>
      </w:r>
      <w:r>
        <w:rPr>
          <w:i/>
          <w:iCs/>
          <w:kern w:val="22"/>
          <w:szCs w:val="22"/>
        </w:rPr>
        <w:t>соображения</w:t>
      </w:r>
      <w:r w:rsidRPr="00666178">
        <w:rPr>
          <w:i/>
          <w:iCs/>
          <w:kern w:val="22"/>
          <w:szCs w:val="22"/>
        </w:rPr>
        <w:t xml:space="preserve"> </w:t>
      </w:r>
      <w:r>
        <w:rPr>
          <w:i/>
          <w:iCs/>
          <w:kern w:val="22"/>
          <w:szCs w:val="22"/>
        </w:rPr>
        <w:t>относительно</w:t>
      </w:r>
      <w:r w:rsidRPr="00666178">
        <w:rPr>
          <w:i/>
          <w:iCs/>
          <w:kern w:val="22"/>
          <w:szCs w:val="22"/>
        </w:rPr>
        <w:t xml:space="preserve"> </w:t>
      </w:r>
      <w:r>
        <w:rPr>
          <w:i/>
          <w:iCs/>
          <w:kern w:val="22"/>
          <w:szCs w:val="22"/>
        </w:rPr>
        <w:t>рассмотренных</w:t>
      </w:r>
      <w:r w:rsidRPr="00666178">
        <w:rPr>
          <w:i/>
          <w:iCs/>
          <w:kern w:val="22"/>
          <w:szCs w:val="22"/>
        </w:rPr>
        <w:t xml:space="preserve"> </w:t>
      </w:r>
      <w:r>
        <w:rPr>
          <w:i/>
          <w:iCs/>
          <w:kern w:val="22"/>
          <w:szCs w:val="22"/>
        </w:rPr>
        <w:t>элементов</w:t>
      </w:r>
      <w:r w:rsidRPr="00666178">
        <w:rPr>
          <w:i/>
          <w:iCs/>
          <w:kern w:val="22"/>
          <w:szCs w:val="22"/>
        </w:rPr>
        <w:t xml:space="preserve"> </w:t>
      </w:r>
      <w:r>
        <w:rPr>
          <w:i/>
          <w:iCs/>
          <w:kern w:val="22"/>
          <w:szCs w:val="22"/>
        </w:rPr>
        <w:t>каждой</w:t>
      </w:r>
      <w:r w:rsidRPr="00666178">
        <w:rPr>
          <w:i/>
          <w:iCs/>
          <w:kern w:val="22"/>
          <w:szCs w:val="22"/>
        </w:rPr>
        <w:t xml:space="preserve"> </w:t>
      </w:r>
      <w:r>
        <w:rPr>
          <w:i/>
          <w:iCs/>
          <w:kern w:val="22"/>
          <w:szCs w:val="22"/>
        </w:rPr>
        <w:t>задачи</w:t>
      </w:r>
      <w:r w:rsidRPr="00666178">
        <w:rPr>
          <w:i/>
          <w:iCs/>
          <w:kern w:val="22"/>
          <w:szCs w:val="22"/>
        </w:rPr>
        <w:t xml:space="preserve">, </w:t>
      </w:r>
      <w:r>
        <w:rPr>
          <w:i/>
          <w:iCs/>
          <w:kern w:val="22"/>
          <w:szCs w:val="22"/>
        </w:rPr>
        <w:t>поделившись своим видением областей совпадения мнений, областей разногласий и областей, требующих дальнейшей работы</w:t>
      </w:r>
      <w:r w:rsidRPr="00666178">
        <w:rPr>
          <w:i/>
          <w:iCs/>
          <w:kern w:val="22"/>
          <w:szCs w:val="22"/>
        </w:rPr>
        <w:t>.</w:t>
      </w:r>
    </w:p>
    <w:p w14:paraId="64600DD6" w14:textId="77777777" w:rsidR="0072652A" w:rsidRPr="00666178" w:rsidRDefault="0072652A" w:rsidP="0049160E">
      <w:pPr>
        <w:spacing w:after="120"/>
        <w:rPr>
          <w:kern w:val="22"/>
        </w:rPr>
      </w:pPr>
    </w:p>
    <w:p w14:paraId="6B823C80" w14:textId="01C34228" w:rsidR="00ED051F" w:rsidRPr="000E2F4E" w:rsidRDefault="00ED051F" w:rsidP="00ED051F">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14</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72652A" w:rsidRPr="0081620F" w14:paraId="2B643264" w14:textId="77777777" w:rsidTr="00E75354">
        <w:tc>
          <w:tcPr>
            <w:tcW w:w="9355" w:type="dxa"/>
          </w:tcPr>
          <w:p w14:paraId="16252E0C" w14:textId="77777777" w:rsidR="0072652A" w:rsidRPr="0081620F" w:rsidRDefault="0072652A" w:rsidP="0049160E">
            <w:pPr>
              <w:spacing w:after="120"/>
              <w:rPr>
                <w:rFonts w:asciiTheme="majorBidi" w:hAnsiTheme="majorBidi" w:cstheme="majorBidi"/>
                <w:kern w:val="22"/>
                <w:szCs w:val="22"/>
              </w:rPr>
            </w:pPr>
            <w:r w:rsidRPr="0081620F">
              <w:rPr>
                <w:rFonts w:asciiTheme="majorBidi" w:hAnsiTheme="majorBidi" w:cstheme="majorBidi"/>
                <w:kern w:val="22"/>
                <w:szCs w:val="22"/>
              </w:rPr>
              <w:t xml:space="preserve">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 </w:t>
            </w:r>
          </w:p>
        </w:tc>
      </w:tr>
    </w:tbl>
    <w:p w14:paraId="3DEDEA5D" w14:textId="77777777" w:rsidR="0072652A" w:rsidRPr="0072652A" w:rsidRDefault="0072652A" w:rsidP="0049160E">
      <w:pPr>
        <w:tabs>
          <w:tab w:val="left" w:pos="426"/>
        </w:tabs>
        <w:spacing w:before="240" w:after="120"/>
        <w:jc w:val="center"/>
        <w:rPr>
          <w:rFonts w:asciiTheme="majorBidi" w:hAnsiTheme="majorBidi" w:cstheme="majorBidi"/>
          <w:kern w:val="22"/>
          <w:szCs w:val="22"/>
        </w:rPr>
      </w:pPr>
      <w:r>
        <w:rPr>
          <w:rFonts w:asciiTheme="majorBidi" w:hAnsiTheme="majorBidi" w:cstheme="majorBidi"/>
          <w:b/>
          <w:bCs/>
          <w:color w:val="000000" w:themeColor="text1"/>
          <w:kern w:val="22"/>
          <w:szCs w:val="22"/>
        </w:rPr>
        <w:t>СВОДНЫЙ</w:t>
      </w:r>
      <w:r w:rsidRPr="0072652A">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ТЕКСТ</w:t>
      </w:r>
    </w:p>
    <w:p w14:paraId="6B44C8ED" w14:textId="77777777" w:rsidR="0072652A" w:rsidRPr="00974D4C" w:rsidRDefault="0072652A" w:rsidP="0049160E">
      <w:pPr>
        <w:tabs>
          <w:tab w:val="left" w:pos="426"/>
        </w:tabs>
        <w:rPr>
          <w:rFonts w:asciiTheme="majorBidi" w:hAnsiTheme="majorBidi" w:cstheme="majorBidi"/>
          <w:kern w:val="22"/>
        </w:rPr>
      </w:pPr>
      <w:r w:rsidRPr="0092482F">
        <w:rPr>
          <w:rFonts w:asciiTheme="majorBidi" w:hAnsiTheme="majorBidi" w:cstheme="majorBidi"/>
          <w:b/>
          <w:color w:val="000000" w:themeColor="text1"/>
          <w:kern w:val="22"/>
        </w:rPr>
        <w:t>[</w:t>
      </w:r>
      <w:r w:rsidRPr="00582E89">
        <w:rPr>
          <w:rFonts w:asciiTheme="majorBidi" w:hAnsiTheme="majorBidi" w:cstheme="majorBidi"/>
          <w:b/>
          <w:color w:val="000000" w:themeColor="text1"/>
          <w:kern w:val="22"/>
        </w:rPr>
        <w:t>К</w:t>
      </w:r>
      <w:r w:rsidRPr="0092482F">
        <w:rPr>
          <w:rFonts w:asciiTheme="majorBidi" w:hAnsiTheme="majorBidi" w:cstheme="majorBidi"/>
          <w:b/>
          <w:color w:val="000000" w:themeColor="text1"/>
          <w:kern w:val="22"/>
        </w:rPr>
        <w:t xml:space="preserve"> 2030 </w:t>
      </w:r>
      <w:r w:rsidRPr="00582E89">
        <w:rPr>
          <w:rFonts w:asciiTheme="majorBidi" w:hAnsiTheme="majorBidi" w:cstheme="majorBidi"/>
          <w:b/>
          <w:color w:val="000000" w:themeColor="text1"/>
          <w:kern w:val="22"/>
        </w:rPr>
        <w:t>году</w:t>
      </w:r>
      <w:r w:rsidRPr="0092482F">
        <w:rPr>
          <w:rFonts w:asciiTheme="majorBidi" w:hAnsiTheme="majorBidi" w:cstheme="majorBidi"/>
          <w:b/>
          <w:color w:val="000000" w:themeColor="text1"/>
          <w:kern w:val="22"/>
        </w:rPr>
        <w:t xml:space="preserve"> </w:t>
      </w:r>
      <w:r w:rsidRPr="00582E89">
        <w:rPr>
          <w:rFonts w:asciiTheme="majorBidi" w:hAnsiTheme="majorBidi" w:cstheme="majorBidi"/>
          <w:b/>
          <w:color w:val="000000" w:themeColor="text1"/>
          <w:kern w:val="22"/>
        </w:rPr>
        <w:t>ценности</w:t>
      </w:r>
      <w:r w:rsidRPr="0092482F">
        <w:rPr>
          <w:rFonts w:asciiTheme="majorBidi" w:hAnsiTheme="majorBidi" w:cstheme="majorBidi"/>
          <w:b/>
          <w:color w:val="000000" w:themeColor="text1"/>
          <w:kern w:val="22"/>
        </w:rPr>
        <w:t xml:space="preserve"> </w:t>
      </w:r>
      <w:r w:rsidRPr="00582E89">
        <w:rPr>
          <w:rFonts w:asciiTheme="majorBidi" w:hAnsiTheme="majorBidi" w:cstheme="majorBidi"/>
          <w:b/>
          <w:color w:val="000000" w:themeColor="text1"/>
          <w:kern w:val="22"/>
        </w:rPr>
        <w:t>биоразнообразия</w:t>
      </w:r>
      <w:r w:rsidRPr="0092482F">
        <w:rPr>
          <w:rFonts w:asciiTheme="majorBidi" w:hAnsiTheme="majorBidi" w:cstheme="majorBidi"/>
          <w:b/>
          <w:color w:val="000000" w:themeColor="text1"/>
          <w:kern w:val="22"/>
        </w:rPr>
        <w:t xml:space="preserve"> </w:t>
      </w:r>
      <w:r w:rsidRPr="00582E89">
        <w:rPr>
          <w:rFonts w:asciiTheme="majorBidi" w:hAnsiTheme="majorBidi" w:cstheme="majorBidi"/>
          <w:b/>
          <w:color w:val="000000" w:themeColor="text1"/>
          <w:kern w:val="22"/>
        </w:rPr>
        <w:t>всесторонне</w:t>
      </w:r>
      <w:r w:rsidRPr="0092482F">
        <w:rPr>
          <w:rFonts w:asciiTheme="majorBidi" w:hAnsiTheme="majorBidi" w:cstheme="majorBidi"/>
          <w:b/>
          <w:color w:val="000000" w:themeColor="text1"/>
          <w:kern w:val="22"/>
        </w:rPr>
        <w:t xml:space="preserve"> </w:t>
      </w:r>
      <w:r w:rsidRPr="00582E89">
        <w:rPr>
          <w:rFonts w:asciiTheme="majorBidi" w:hAnsiTheme="majorBidi" w:cstheme="majorBidi"/>
          <w:b/>
          <w:color w:val="000000" w:themeColor="text1"/>
          <w:kern w:val="22"/>
        </w:rPr>
        <w:t>интегрированы</w:t>
      </w:r>
      <w:r w:rsidRPr="0092482F">
        <w:rPr>
          <w:rFonts w:asciiTheme="majorBidi" w:hAnsiTheme="majorBidi" w:cstheme="majorBidi"/>
          <w:b/>
          <w:color w:val="000000" w:themeColor="text1"/>
          <w:kern w:val="22"/>
        </w:rPr>
        <w:t>] [</w:t>
      </w:r>
      <w:r w:rsidRPr="00582E89">
        <w:rPr>
          <w:rFonts w:asciiTheme="majorBidi" w:hAnsiTheme="majorBidi" w:cstheme="majorBidi"/>
          <w:b/>
          <w:bCs/>
          <w:color w:val="000000" w:themeColor="text1"/>
          <w:kern w:val="22"/>
        </w:rPr>
        <w:t>Признание</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ценностей</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биоразнообразия</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в</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качестве</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стратегических</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элементов</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экономики</w:t>
      </w:r>
      <w:r w:rsidRPr="0092482F">
        <w:rPr>
          <w:rFonts w:asciiTheme="majorBidi" w:hAnsiTheme="majorBidi" w:cstheme="majorBidi"/>
          <w:b/>
          <w:color w:val="000000" w:themeColor="text1"/>
          <w:kern w:val="22"/>
        </w:rPr>
        <w:t xml:space="preserve">] </w:t>
      </w:r>
      <w:r w:rsidRPr="00582E89">
        <w:rPr>
          <w:rFonts w:asciiTheme="majorBidi" w:hAnsiTheme="majorBidi" w:cstheme="majorBidi"/>
          <w:b/>
          <w:bCs/>
          <w:color w:val="000000" w:themeColor="text1"/>
          <w:kern w:val="22"/>
        </w:rPr>
        <w:t>с</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особым</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учетом</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угроз</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биоразнообразию</w:t>
      </w:r>
      <w:r w:rsidRPr="0092482F">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и</w:t>
      </w:r>
      <w:r w:rsidRPr="0092482F">
        <w:rPr>
          <w:rFonts w:asciiTheme="majorBidi" w:hAnsiTheme="majorBidi" w:cstheme="majorBidi"/>
          <w:color w:val="000000" w:themeColor="text1"/>
          <w:kern w:val="22"/>
        </w:rPr>
        <w:t xml:space="preserve"> [</w:t>
      </w:r>
      <w:r w:rsidRPr="00582E89">
        <w:rPr>
          <w:rFonts w:asciiTheme="majorBidi" w:hAnsiTheme="majorBidi" w:cstheme="majorBidi"/>
          <w:color w:val="000000" w:themeColor="text1"/>
          <w:kern w:val="22"/>
        </w:rPr>
        <w:t>Всестороннее</w:t>
      </w:r>
      <w:r w:rsidRPr="0092482F">
        <w:rPr>
          <w:rFonts w:asciiTheme="majorBidi" w:hAnsiTheme="majorBidi" w:cstheme="majorBidi"/>
          <w:color w:val="000000" w:themeColor="text1"/>
          <w:kern w:val="22"/>
        </w:rPr>
        <w:t>] [</w:t>
      </w:r>
      <w:r w:rsidRPr="00582E89">
        <w:rPr>
          <w:rFonts w:asciiTheme="majorBidi" w:hAnsiTheme="majorBidi" w:cstheme="majorBidi"/>
          <w:color w:val="000000" w:themeColor="text1"/>
          <w:kern w:val="22"/>
        </w:rPr>
        <w:t>интегрирование</w:t>
      </w:r>
      <w:r w:rsidRPr="0092482F">
        <w:rPr>
          <w:rFonts w:asciiTheme="majorBidi" w:hAnsiTheme="majorBidi" w:cstheme="majorBidi"/>
          <w:color w:val="000000" w:themeColor="text1"/>
          <w:kern w:val="22"/>
        </w:rPr>
        <w:t xml:space="preserve">] </w:t>
      </w:r>
      <w:r w:rsidRPr="00582E89">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институционализация</w:t>
      </w:r>
      <w:r w:rsidRPr="0092482F">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в</w:t>
      </w:r>
      <w:r w:rsidRPr="00582E89">
        <w:rPr>
          <w:rFonts w:asciiTheme="majorBidi" w:hAnsiTheme="majorBidi" w:cstheme="majorBidi"/>
          <w:b/>
          <w:color w:val="000000" w:themeColor="text1"/>
          <w:kern w:val="22"/>
        </w:rPr>
        <w:t>ключение</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их</w:t>
      </w:r>
      <w:r w:rsidRPr="0092482F">
        <w:rPr>
          <w:rFonts w:asciiTheme="majorBidi" w:hAnsiTheme="majorBidi" w:cstheme="majorBidi"/>
          <w:color w:val="000000" w:themeColor="text1"/>
          <w:kern w:val="22"/>
        </w:rPr>
        <w:t>] [</w:t>
      </w:r>
      <w:r w:rsidRPr="0092482F">
        <w:rPr>
          <w:rFonts w:asciiTheme="majorBidi" w:hAnsiTheme="majorBidi" w:cstheme="majorBidi"/>
          <w:b/>
          <w:color w:val="000000" w:themeColor="text1"/>
          <w:kern w:val="22"/>
        </w:rPr>
        <w:t>[</w:t>
      </w:r>
      <w:r w:rsidRPr="00582E89">
        <w:rPr>
          <w:rFonts w:asciiTheme="majorBidi" w:hAnsiTheme="majorBidi" w:cstheme="majorBidi"/>
          <w:b/>
          <w:bCs/>
          <w:color w:val="000000" w:themeColor="text1"/>
          <w:kern w:val="22"/>
        </w:rPr>
        <w:t>многочисленных</w:t>
      </w:r>
      <w:r w:rsidRPr="0092482F">
        <w:rPr>
          <w:rFonts w:asciiTheme="majorBidi" w:hAnsiTheme="majorBidi" w:cstheme="majorBidi"/>
          <w:b/>
          <w:color w:val="000000" w:themeColor="text1"/>
          <w:kern w:val="22"/>
        </w:rPr>
        <w:t>][</w:t>
      </w:r>
      <w:r w:rsidRPr="00582E89">
        <w:rPr>
          <w:rFonts w:asciiTheme="majorBidi" w:hAnsiTheme="majorBidi" w:cstheme="majorBidi"/>
          <w:b/>
          <w:bCs/>
          <w:color w:val="000000" w:themeColor="text1"/>
          <w:kern w:val="22"/>
        </w:rPr>
        <w:t>различных</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582E89">
        <w:rPr>
          <w:rFonts w:asciiTheme="majorBidi" w:hAnsiTheme="majorBidi" w:cstheme="majorBidi"/>
          <w:b/>
          <w:bCs/>
          <w:color w:val="000000" w:themeColor="text1"/>
          <w:kern w:val="22"/>
        </w:rPr>
        <w:t>различных</w:t>
      </w:r>
      <w:r w:rsidRPr="0092482F">
        <w:rPr>
          <w:rFonts w:asciiTheme="majorBidi" w:hAnsiTheme="majorBidi" w:cstheme="majorBidi"/>
          <w:b/>
          <w:bCs/>
          <w:color w:val="000000" w:themeColor="text1"/>
          <w:kern w:val="22"/>
        </w:rPr>
        <w:t xml:space="preserve"> </w:t>
      </w:r>
      <w:r w:rsidRPr="00582E89">
        <w:rPr>
          <w:rFonts w:asciiTheme="majorBidi" w:hAnsiTheme="majorBidi" w:cstheme="majorBidi"/>
          <w:b/>
          <w:bCs/>
          <w:color w:val="000000" w:themeColor="text1"/>
          <w:kern w:val="22"/>
        </w:rPr>
        <w:t>ценностей</w:t>
      </w:r>
      <w:r w:rsidRPr="0092482F">
        <w:rPr>
          <w:rFonts w:asciiTheme="majorBidi" w:hAnsiTheme="majorBidi" w:cstheme="majorBidi"/>
          <w:b/>
          <w:color w:val="000000" w:themeColor="text1"/>
          <w:kern w:val="22"/>
        </w:rPr>
        <w:t xml:space="preserve"> </w:t>
      </w:r>
      <w:r w:rsidRPr="0092482F">
        <w:rPr>
          <w:rFonts w:asciiTheme="majorBidi" w:hAnsiTheme="majorBidi" w:cstheme="majorBidi"/>
          <w:color w:val="000000" w:themeColor="text1"/>
          <w:kern w:val="22"/>
        </w:rPr>
        <w:t>[</w:t>
      </w:r>
      <w:r w:rsidRPr="00A34D03">
        <w:rPr>
          <w:rFonts w:asciiTheme="majorBidi" w:hAnsiTheme="majorBidi" w:cstheme="majorBidi"/>
          <w:b/>
          <w:bCs/>
          <w:color w:val="000000" w:themeColor="text1"/>
          <w:kern w:val="22"/>
        </w:rPr>
        <w:t>внутренних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практических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косвенных</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A34D03">
        <w:rPr>
          <w:rFonts w:asciiTheme="majorBidi" w:hAnsiTheme="majorBidi" w:cstheme="majorBidi"/>
          <w:b/>
          <w:bCs/>
          <w:color w:val="000000" w:themeColor="text1"/>
          <w:kern w:val="22"/>
        </w:rPr>
        <w:t>природы</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обеспечиваемого</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природой</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вклада</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на</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благо</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человека</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разделяемых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lastRenderedPageBreak/>
        <w:t>разными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заинтересованными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сторонами</w:t>
      </w:r>
      <w:r w:rsidRPr="0092482F">
        <w:rPr>
          <w:rFonts w:asciiTheme="majorBidi" w:hAnsiTheme="majorBidi" w:cstheme="majorBidi"/>
          <w:b/>
          <w:color w:val="000000" w:themeColor="text1"/>
          <w:kern w:val="22"/>
        </w:rPr>
        <w:t>]</w:t>
      </w:r>
      <w:r>
        <w:rPr>
          <w:rFonts w:asciiTheme="majorBidi" w:hAnsiTheme="majorBidi" w:cstheme="majorBidi"/>
          <w:b/>
          <w:color w:val="000000" w:themeColor="text1"/>
          <w:kern w:val="22"/>
        </w:rPr>
        <w:t xml:space="preserve"> </w:t>
      </w:r>
      <w:r w:rsidRPr="00E80076">
        <w:rPr>
          <w:rFonts w:asciiTheme="majorBidi" w:hAnsiTheme="majorBidi" w:cstheme="majorBidi"/>
          <w:b/>
          <w:color w:val="000000" w:themeColor="text1"/>
          <w:kern w:val="22"/>
        </w:rPr>
        <w:t>[</w:t>
      </w:r>
      <w:r>
        <w:rPr>
          <w:rFonts w:asciiTheme="majorBidi" w:hAnsiTheme="majorBidi" w:cstheme="majorBidi"/>
          <w:b/>
          <w:color w:val="000000" w:themeColor="text1"/>
          <w:kern w:val="22"/>
        </w:rPr>
        <w:t>важности и ценностей</w:t>
      </w:r>
      <w:r w:rsidRPr="00E80076">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A34D03">
        <w:rPr>
          <w:rFonts w:asciiTheme="majorBidi" w:hAnsiTheme="majorBidi" w:cstheme="majorBidi"/>
          <w:b/>
          <w:bCs/>
          <w:color w:val="000000" w:themeColor="text1"/>
          <w:kern w:val="22"/>
        </w:rPr>
        <w:t>вопросов</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обязательств</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в</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области</w:t>
      </w:r>
      <w:r w:rsidRPr="0092482F">
        <w:rPr>
          <w:rFonts w:asciiTheme="majorBidi" w:hAnsiTheme="majorBidi" w:cstheme="majorBidi"/>
          <w:b/>
          <w:bCs/>
          <w:kern w:val="22"/>
          <w:szCs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мер</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защиты</w:t>
      </w:r>
      <w:r w:rsidRPr="0092482F">
        <w:rPr>
          <w:rFonts w:asciiTheme="majorBidi" w:hAnsiTheme="majorBidi" w:cstheme="majorBidi"/>
          <w:color w:val="000000" w:themeColor="text1"/>
          <w:kern w:val="22"/>
        </w:rPr>
        <w:t xml:space="preserve"> [[</w:t>
      </w:r>
      <w:r w:rsidRPr="00A34D03">
        <w:rPr>
          <w:rFonts w:asciiTheme="majorBidi" w:hAnsiTheme="majorBidi" w:cstheme="majorBidi"/>
          <w:color w:val="000000" w:themeColor="text1"/>
          <w:kern w:val="22"/>
        </w:rPr>
        <w:t>ценностей</w:t>
      </w:r>
      <w:r w:rsidRPr="0092482F">
        <w:rPr>
          <w:rFonts w:asciiTheme="majorBidi" w:hAnsiTheme="majorBidi" w:cstheme="majorBidi"/>
          <w:color w:val="000000" w:themeColor="text1"/>
          <w:kern w:val="22"/>
        </w:rPr>
        <w:t xml:space="preserve">] </w:t>
      </w:r>
      <w:r w:rsidRPr="00A34D03">
        <w:rPr>
          <w:rFonts w:asciiTheme="majorBidi" w:hAnsiTheme="majorBidi" w:cstheme="majorBidi"/>
          <w:kern w:val="22"/>
        </w:rPr>
        <w:t>биоразнообразия</w:t>
      </w:r>
      <w:r w:rsidRPr="0092482F">
        <w:rPr>
          <w:rFonts w:asciiTheme="majorBidi" w:hAnsiTheme="majorBidi" w:cstheme="majorBidi"/>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трех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основных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принципов</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Конвенции</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экосистемных</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услуг</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в</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меры</w:t>
      </w:r>
      <w:r w:rsidRPr="0092482F">
        <w:rPr>
          <w:rFonts w:asciiTheme="majorBidi" w:hAnsiTheme="majorBidi" w:cstheme="majorBidi"/>
          <w:color w:val="000000" w:themeColor="text1"/>
          <w:kern w:val="22"/>
        </w:rPr>
        <w:t xml:space="preserve"> </w:t>
      </w:r>
      <w:r w:rsidRPr="00A34D03">
        <w:rPr>
          <w:rFonts w:asciiTheme="majorBidi" w:hAnsiTheme="majorBidi" w:cstheme="majorBidi"/>
          <w:b/>
          <w:bCs/>
          <w:kern w:val="22"/>
        </w:rPr>
        <w:t>государственной</w:t>
      </w:r>
      <w:r w:rsidRPr="0092482F">
        <w:rPr>
          <w:rFonts w:asciiTheme="majorBidi" w:hAnsiTheme="majorBidi" w:cstheme="majorBidi"/>
          <w:b/>
          <w:bCs/>
          <w:kern w:val="22"/>
        </w:rPr>
        <w:t xml:space="preserve"> </w:t>
      </w:r>
      <w:r>
        <w:rPr>
          <w:rFonts w:asciiTheme="majorBidi" w:hAnsiTheme="majorBidi" w:cstheme="majorBidi"/>
          <w:color w:val="000000" w:themeColor="text1"/>
          <w:kern w:val="22"/>
        </w:rPr>
        <w:t>политики</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стратегии</w:t>
      </w:r>
      <w:r w:rsidRPr="0092482F">
        <w:rPr>
          <w:rFonts w:asciiTheme="majorBidi" w:hAnsiTheme="majorBidi" w:cstheme="majorBidi"/>
          <w:color w:val="000000" w:themeColor="text1"/>
          <w:kern w:val="22"/>
        </w:rPr>
        <w:t xml:space="preserve">, </w:t>
      </w:r>
      <w:r w:rsidRPr="00A34D03">
        <w:rPr>
          <w:rFonts w:asciiTheme="majorBidi" w:hAnsiTheme="majorBidi" w:cstheme="majorBidi"/>
          <w:color w:val="000000" w:themeColor="text1"/>
          <w:kern w:val="22"/>
        </w:rPr>
        <w:t>нормативные</w:t>
      </w:r>
      <w:r w:rsidRPr="0092482F">
        <w:rPr>
          <w:rFonts w:asciiTheme="majorBidi" w:hAnsiTheme="majorBidi" w:cstheme="majorBidi"/>
          <w:color w:val="000000" w:themeColor="text1"/>
          <w:kern w:val="22"/>
        </w:rPr>
        <w:t xml:space="preserve"> </w:t>
      </w:r>
      <w:r w:rsidRPr="00A34D03">
        <w:rPr>
          <w:rFonts w:asciiTheme="majorBidi" w:hAnsiTheme="majorBidi" w:cstheme="majorBidi"/>
          <w:color w:val="000000" w:themeColor="text1"/>
          <w:kern w:val="22"/>
        </w:rPr>
        <w:t>акты</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программы</w:t>
      </w:r>
      <w:r w:rsidRPr="0092482F">
        <w:rPr>
          <w:rFonts w:asciiTheme="majorBidi" w:hAnsiTheme="majorBidi" w:cstheme="majorBidi"/>
          <w:color w:val="000000" w:themeColor="text1"/>
          <w:kern w:val="22"/>
        </w:rPr>
        <w:t>, [</w:t>
      </w:r>
      <w:r>
        <w:rPr>
          <w:rFonts w:asciiTheme="majorBidi" w:hAnsiTheme="majorBidi" w:cstheme="majorBidi"/>
          <w:b/>
          <w:color w:val="000000" w:themeColor="text1"/>
          <w:kern w:val="22"/>
        </w:rPr>
        <w:t>бюджеты</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w:t>
      </w:r>
      <w:r w:rsidRPr="00A34D03">
        <w:rPr>
          <w:rFonts w:asciiTheme="majorBidi" w:hAnsiTheme="majorBidi" w:cstheme="majorBidi"/>
          <w:b/>
          <w:bCs/>
          <w:color w:val="000000" w:themeColor="text1"/>
          <w:kern w:val="22"/>
        </w:rPr>
        <w:t>бюджетные</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процессы</w:t>
      </w:r>
      <w:r w:rsidRPr="0092482F">
        <w:rPr>
          <w:rFonts w:asciiTheme="majorBidi" w:hAnsiTheme="majorBidi" w:cstheme="majorBidi"/>
          <w:color w:val="000000" w:themeColor="text1"/>
          <w:kern w:val="22"/>
        </w:rPr>
        <w:t>], [</w:t>
      </w:r>
      <w:r w:rsidRPr="00A34D03">
        <w:rPr>
          <w:rFonts w:asciiTheme="majorBidi" w:hAnsiTheme="majorBidi" w:cstheme="majorBidi"/>
          <w:b/>
          <w:bCs/>
          <w:color w:val="000000" w:themeColor="text1"/>
          <w:kern w:val="22"/>
        </w:rPr>
        <w:t>планы</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развития</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иностранную</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помощь</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w:t>
      </w:r>
      <w:r w:rsidRPr="0092482F">
        <w:rPr>
          <w:rFonts w:asciiTheme="majorBidi" w:hAnsiTheme="majorBidi" w:cstheme="majorBidi"/>
          <w:b/>
          <w:bCs/>
          <w:color w:val="000000" w:themeColor="text1"/>
          <w:kern w:val="22"/>
        </w:rPr>
        <w:t xml:space="preserve"> </w:t>
      </w:r>
      <w:r w:rsidRPr="00A34D03">
        <w:rPr>
          <w:rFonts w:asciiTheme="majorBidi" w:hAnsiTheme="majorBidi" w:cstheme="majorBidi"/>
          <w:b/>
          <w:bCs/>
          <w:color w:val="000000" w:themeColor="text1"/>
          <w:kern w:val="22"/>
        </w:rPr>
        <w:t>инвестиции</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ED1DE6">
        <w:rPr>
          <w:rFonts w:asciiTheme="majorBidi" w:hAnsiTheme="majorBidi" w:cstheme="majorBidi"/>
          <w:color w:val="000000" w:themeColor="text1"/>
          <w:kern w:val="22"/>
        </w:rPr>
        <w:t>планирование</w:t>
      </w:r>
      <w:r w:rsidRPr="0092482F">
        <w:rPr>
          <w:rFonts w:asciiTheme="majorBidi" w:hAnsiTheme="majorBidi" w:cstheme="majorBidi"/>
          <w:color w:val="000000" w:themeColor="text1"/>
          <w:kern w:val="22"/>
        </w:rPr>
        <w:t xml:space="preserve">, </w:t>
      </w:r>
      <w:r w:rsidRPr="00ED1DE6">
        <w:rPr>
          <w:rFonts w:asciiTheme="majorBidi" w:hAnsiTheme="majorBidi" w:cstheme="majorBidi"/>
          <w:color w:val="000000" w:themeColor="text1"/>
          <w:kern w:val="22"/>
        </w:rPr>
        <w:t>процессы</w:t>
      </w:r>
      <w:r w:rsidRPr="0092482F">
        <w:rPr>
          <w:rFonts w:asciiTheme="majorBidi" w:hAnsiTheme="majorBidi" w:cstheme="majorBidi"/>
          <w:color w:val="000000" w:themeColor="text1"/>
          <w:kern w:val="22"/>
        </w:rPr>
        <w:t xml:space="preserve"> </w:t>
      </w:r>
      <w:r w:rsidRPr="00ED1DE6">
        <w:rPr>
          <w:rFonts w:asciiTheme="majorBidi" w:hAnsiTheme="majorBidi" w:cstheme="majorBidi"/>
          <w:color w:val="000000" w:themeColor="text1"/>
          <w:kern w:val="22"/>
        </w:rPr>
        <w:t>развития</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стратегии</w:t>
      </w:r>
      <w:r w:rsidRPr="0092482F">
        <w:rPr>
          <w:rFonts w:asciiTheme="majorBidi" w:hAnsiTheme="majorBidi" w:cstheme="majorBidi"/>
          <w:color w:val="000000" w:themeColor="text1"/>
          <w:kern w:val="22"/>
        </w:rPr>
        <w:t xml:space="preserve"> </w:t>
      </w:r>
      <w:r w:rsidRPr="00A02B5A">
        <w:rPr>
          <w:rFonts w:asciiTheme="majorBidi" w:hAnsiTheme="majorBidi" w:cstheme="majorBidi"/>
          <w:color w:val="000000" w:themeColor="text1"/>
          <w:kern w:val="22"/>
        </w:rPr>
        <w:t>сокращения</w:t>
      </w:r>
      <w:r w:rsidRPr="0092482F">
        <w:rPr>
          <w:rFonts w:asciiTheme="majorBidi" w:hAnsiTheme="majorBidi" w:cstheme="majorBidi"/>
          <w:color w:val="000000" w:themeColor="text1"/>
          <w:kern w:val="22"/>
        </w:rPr>
        <w:t xml:space="preserve"> </w:t>
      </w:r>
      <w:r w:rsidRPr="00A02B5A">
        <w:rPr>
          <w:rFonts w:asciiTheme="majorBidi" w:hAnsiTheme="majorBidi" w:cstheme="majorBidi"/>
          <w:color w:val="000000" w:themeColor="text1"/>
          <w:kern w:val="22"/>
        </w:rPr>
        <w:t>масштабов</w:t>
      </w:r>
      <w:r w:rsidRPr="0092482F">
        <w:rPr>
          <w:rFonts w:asciiTheme="majorBidi" w:hAnsiTheme="majorBidi" w:cstheme="majorBidi"/>
          <w:color w:val="000000" w:themeColor="text1"/>
          <w:kern w:val="22"/>
        </w:rPr>
        <w:t xml:space="preserve"> </w:t>
      </w:r>
      <w:r w:rsidRPr="00A02B5A">
        <w:rPr>
          <w:rFonts w:asciiTheme="majorBidi" w:hAnsiTheme="majorBidi" w:cstheme="majorBidi"/>
          <w:color w:val="000000" w:themeColor="text1"/>
          <w:kern w:val="22"/>
        </w:rPr>
        <w:t>нищеты</w:t>
      </w:r>
      <w:r w:rsidRPr="0092482F">
        <w:rPr>
          <w:rFonts w:asciiTheme="majorBidi" w:hAnsiTheme="majorBidi" w:cstheme="majorBidi"/>
          <w:b/>
          <w:color w:val="000000" w:themeColor="text1"/>
          <w:kern w:val="22"/>
        </w:rPr>
        <w:t xml:space="preserve"> </w:t>
      </w:r>
      <w:r>
        <w:rPr>
          <w:rFonts w:asciiTheme="majorBidi" w:hAnsiTheme="majorBidi" w:cstheme="majorBidi"/>
          <w:b/>
          <w:kern w:val="22"/>
        </w:rPr>
        <w:t>и</w:t>
      </w:r>
      <w:r w:rsidRPr="0092482F">
        <w:rPr>
          <w:rFonts w:asciiTheme="majorBidi" w:hAnsiTheme="majorBidi" w:cstheme="majorBidi"/>
          <w:b/>
          <w:kern w:val="22"/>
        </w:rPr>
        <w:t xml:space="preserve"> </w:t>
      </w:r>
      <w:r>
        <w:rPr>
          <w:rFonts w:asciiTheme="majorBidi" w:hAnsiTheme="majorBidi" w:cstheme="majorBidi"/>
          <w:b/>
          <w:kern w:val="22"/>
        </w:rPr>
        <w:t>продовольственных</w:t>
      </w:r>
      <w:r w:rsidRPr="0092482F">
        <w:rPr>
          <w:rFonts w:asciiTheme="majorBidi" w:hAnsiTheme="majorBidi" w:cstheme="majorBidi"/>
          <w:b/>
          <w:kern w:val="22"/>
        </w:rPr>
        <w:t xml:space="preserve"> </w:t>
      </w:r>
      <w:r>
        <w:rPr>
          <w:rFonts w:asciiTheme="majorBidi" w:hAnsiTheme="majorBidi" w:cstheme="majorBidi"/>
          <w:b/>
          <w:kern w:val="22"/>
        </w:rPr>
        <w:t>систем</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рамочные</w:t>
      </w:r>
      <w:r w:rsidRPr="0092482F">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программы</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инвестиции</w:t>
      </w:r>
      <w:r w:rsidRPr="0092482F">
        <w:rPr>
          <w:rFonts w:asciiTheme="majorBidi" w:hAnsiTheme="majorBidi" w:cstheme="majorBidi"/>
          <w:b/>
          <w:color w:val="000000" w:themeColor="text1"/>
          <w:kern w:val="22"/>
        </w:rPr>
        <w:t xml:space="preserve">, </w:t>
      </w:r>
      <w:r w:rsidRPr="00A02B5A">
        <w:rPr>
          <w:rFonts w:asciiTheme="majorBidi" w:hAnsiTheme="majorBidi" w:cstheme="majorBidi"/>
          <w:b/>
          <w:bCs/>
          <w:color w:val="000000" w:themeColor="text1"/>
          <w:kern w:val="22"/>
        </w:rPr>
        <w:t>государственные</w:t>
      </w:r>
      <w:r w:rsidRPr="0092482F">
        <w:rPr>
          <w:rFonts w:asciiTheme="majorBidi" w:hAnsiTheme="majorBidi" w:cstheme="majorBidi"/>
          <w:b/>
          <w:bCs/>
          <w:color w:val="000000" w:themeColor="text1"/>
          <w:kern w:val="22"/>
        </w:rPr>
        <w:t xml:space="preserve"> </w:t>
      </w:r>
      <w:r w:rsidRPr="00A02B5A">
        <w:rPr>
          <w:rFonts w:asciiTheme="majorBidi" w:hAnsiTheme="majorBidi" w:cstheme="majorBidi"/>
          <w:b/>
          <w:bCs/>
          <w:color w:val="000000" w:themeColor="text1"/>
          <w:kern w:val="22"/>
        </w:rPr>
        <w:t>закупки</w:t>
      </w:r>
      <w:r w:rsidRPr="0092482F">
        <w:rPr>
          <w:rFonts w:asciiTheme="majorBidi" w:hAnsiTheme="majorBidi" w:cstheme="majorBidi"/>
          <w:color w:val="000000" w:themeColor="text1"/>
          <w:kern w:val="22"/>
        </w:rPr>
        <w:t xml:space="preserve">, </w:t>
      </w:r>
      <w:r w:rsidRPr="00A02B5A">
        <w:rPr>
          <w:rFonts w:asciiTheme="majorBidi" w:hAnsiTheme="majorBidi" w:cstheme="majorBidi"/>
          <w:b/>
          <w:color w:val="000000" w:themeColor="text1"/>
          <w:kern w:val="22"/>
        </w:rPr>
        <w:t>усовершенствованные</w:t>
      </w:r>
      <w:r w:rsidRPr="0092482F">
        <w:rPr>
          <w:rFonts w:asciiTheme="majorBidi" w:hAnsiTheme="majorBidi" w:cstheme="majorBidi"/>
          <w:b/>
          <w:color w:val="000000" w:themeColor="text1"/>
          <w:kern w:val="22"/>
        </w:rPr>
        <w:t xml:space="preserve"> </w:t>
      </w:r>
      <w:r w:rsidRPr="00A02B5A">
        <w:rPr>
          <w:rFonts w:asciiTheme="majorBidi" w:hAnsiTheme="majorBidi" w:cstheme="majorBidi"/>
          <w:b/>
          <w:color w:val="000000" w:themeColor="text1"/>
          <w:kern w:val="22"/>
        </w:rPr>
        <w:t>национальные</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счета</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системы</w:t>
      </w:r>
      <w:r w:rsidRPr="0092482F">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показателей</w:t>
      </w:r>
      <w:r w:rsidRPr="0092482F">
        <w:rPr>
          <w:rFonts w:asciiTheme="majorBidi" w:hAnsiTheme="majorBidi" w:cstheme="majorBidi"/>
          <w:color w:val="000000" w:themeColor="text1"/>
          <w:kern w:val="22"/>
        </w:rPr>
        <w:t xml:space="preserve"> </w:t>
      </w:r>
      <w:r w:rsidRPr="00A02B5A">
        <w:rPr>
          <w:rFonts w:asciiTheme="majorBidi" w:hAnsiTheme="majorBidi" w:cstheme="majorBidi"/>
          <w:color w:val="000000" w:themeColor="text1"/>
          <w:kern w:val="22"/>
        </w:rPr>
        <w:t>и</w:t>
      </w:r>
      <w:r w:rsidRPr="0092482F">
        <w:rPr>
          <w:rFonts w:asciiTheme="majorBidi" w:hAnsiTheme="majorBidi" w:cstheme="majorBidi"/>
          <w:color w:val="000000" w:themeColor="text1"/>
          <w:kern w:val="22"/>
        </w:rPr>
        <w:t xml:space="preserve"> </w:t>
      </w:r>
      <w:r w:rsidRPr="00A02B5A">
        <w:rPr>
          <w:rFonts w:asciiTheme="majorBidi" w:hAnsiTheme="majorBidi" w:cstheme="majorBidi"/>
          <w:color w:val="000000" w:themeColor="text1"/>
          <w:kern w:val="22"/>
        </w:rPr>
        <w:t>оценки</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культурного</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экологического</w:t>
      </w:r>
      <w:r w:rsidRPr="0092482F">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и</w:t>
      </w:r>
      <w:r w:rsidRPr="0092482F">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социального</w:t>
      </w:r>
      <w:r w:rsidRPr="0092482F">
        <w:rPr>
          <w:rFonts w:asciiTheme="majorBidi" w:hAnsiTheme="majorBidi" w:cstheme="majorBidi"/>
          <w:color w:val="000000" w:themeColor="text1"/>
          <w:kern w:val="22"/>
        </w:rPr>
        <w:t xml:space="preserve"> [</w:t>
      </w:r>
      <w:r w:rsidRPr="00A02B5A">
        <w:rPr>
          <w:rFonts w:asciiTheme="majorBidi" w:hAnsiTheme="majorBidi" w:cstheme="majorBidi"/>
          <w:b/>
          <w:bCs/>
          <w:kern w:val="22"/>
        </w:rPr>
        <w:t>социального</w:t>
      </w:r>
      <w:r w:rsidRPr="0092482F">
        <w:rPr>
          <w:rFonts w:asciiTheme="majorBidi" w:hAnsiTheme="majorBidi" w:cstheme="majorBidi"/>
          <w:b/>
          <w:bCs/>
          <w:kern w:val="22"/>
        </w:rPr>
        <w:t xml:space="preserve">, </w:t>
      </w:r>
      <w:r w:rsidRPr="00A02B5A">
        <w:rPr>
          <w:rFonts w:asciiTheme="majorBidi" w:hAnsiTheme="majorBidi" w:cstheme="majorBidi"/>
          <w:b/>
          <w:bCs/>
          <w:kern w:val="22"/>
        </w:rPr>
        <w:t>культурного</w:t>
      </w:r>
      <w:r w:rsidRPr="0092482F">
        <w:rPr>
          <w:rFonts w:asciiTheme="majorBidi" w:hAnsiTheme="majorBidi" w:cstheme="majorBidi"/>
          <w:b/>
          <w:bCs/>
          <w:kern w:val="22"/>
        </w:rPr>
        <w:t xml:space="preserve">, </w:t>
      </w:r>
      <w:r w:rsidRPr="00A02B5A">
        <w:rPr>
          <w:rFonts w:asciiTheme="majorBidi" w:hAnsiTheme="majorBidi" w:cstheme="majorBidi"/>
          <w:b/>
          <w:bCs/>
          <w:kern w:val="22"/>
        </w:rPr>
        <w:t>гендерного</w:t>
      </w:r>
      <w:r w:rsidRPr="0092482F">
        <w:rPr>
          <w:rFonts w:asciiTheme="majorBidi" w:hAnsiTheme="majorBidi" w:cstheme="majorBidi"/>
          <w:b/>
          <w:bCs/>
          <w:kern w:val="22"/>
        </w:rPr>
        <w:t xml:space="preserve"> </w:t>
      </w:r>
      <w:r w:rsidRPr="00A02B5A">
        <w:rPr>
          <w:rFonts w:asciiTheme="majorBidi" w:hAnsiTheme="majorBidi" w:cstheme="majorBidi"/>
          <w:b/>
          <w:bCs/>
          <w:kern w:val="22"/>
        </w:rPr>
        <w:t>и</w:t>
      </w:r>
      <w:r w:rsidRPr="0092482F">
        <w:rPr>
          <w:rFonts w:asciiTheme="majorBidi" w:hAnsiTheme="majorBidi" w:cstheme="majorBidi"/>
          <w:b/>
          <w:bCs/>
          <w:kern w:val="22"/>
        </w:rPr>
        <w:t xml:space="preserve"> </w:t>
      </w:r>
      <w:r w:rsidRPr="00A02B5A">
        <w:rPr>
          <w:rFonts w:asciiTheme="majorBidi" w:hAnsiTheme="majorBidi" w:cstheme="majorBidi"/>
          <w:b/>
          <w:bCs/>
          <w:kern w:val="22"/>
        </w:rPr>
        <w:t>целостного</w:t>
      </w:r>
      <w:r w:rsidRPr="0092482F">
        <w:rPr>
          <w:rFonts w:asciiTheme="majorBidi" w:hAnsiTheme="majorBidi" w:cstheme="majorBidi"/>
          <w:b/>
          <w:bCs/>
          <w:kern w:val="22"/>
        </w:rPr>
        <w:t>]</w:t>
      </w:r>
      <w:r w:rsidRPr="0092482F">
        <w:rPr>
          <w:rFonts w:asciiTheme="majorBidi" w:hAnsiTheme="majorBidi" w:cstheme="majorBidi"/>
          <w:kern w:val="22"/>
        </w:rPr>
        <w:t xml:space="preserve"> </w:t>
      </w:r>
      <w:r>
        <w:rPr>
          <w:rFonts w:asciiTheme="majorBidi" w:hAnsiTheme="majorBidi" w:cstheme="majorBidi"/>
          <w:color w:val="000000" w:themeColor="text1"/>
          <w:kern w:val="22"/>
        </w:rPr>
        <w:t>воздействия</w:t>
      </w:r>
      <w:r w:rsidRPr="0092482F">
        <w:rPr>
          <w:rFonts w:asciiTheme="majorBidi" w:hAnsiTheme="majorBidi" w:cstheme="majorBidi"/>
          <w:b/>
          <w:color w:val="000000" w:themeColor="text1"/>
          <w:kern w:val="22"/>
        </w:rPr>
        <w:t xml:space="preserve"> </w:t>
      </w:r>
      <w:r w:rsidRPr="0092482F">
        <w:rPr>
          <w:rFonts w:asciiTheme="majorBidi" w:hAnsiTheme="majorBidi" w:cstheme="majorBidi"/>
          <w:b/>
          <w:bCs/>
          <w:color w:val="000000" w:themeColor="text1"/>
          <w:kern w:val="22"/>
        </w:rPr>
        <w:t>и взаимосвязей</w:t>
      </w:r>
      <w:r w:rsidRPr="0092482F">
        <w:rPr>
          <w:rFonts w:asciiTheme="majorBidi" w:hAnsiTheme="majorBidi" w:cstheme="majorBidi"/>
          <w:color w:val="000000" w:themeColor="text1"/>
          <w:kern w:val="22"/>
        </w:rPr>
        <w:t xml:space="preserve">, </w:t>
      </w:r>
      <w:r w:rsidRPr="0092482F">
        <w:rPr>
          <w:rFonts w:asciiTheme="majorBidi" w:hAnsiTheme="majorBidi" w:cstheme="majorBidi"/>
          <w:b/>
          <w:color w:val="000000" w:themeColor="text1"/>
          <w:kern w:val="22"/>
        </w:rPr>
        <w:t xml:space="preserve">и </w:t>
      </w:r>
      <w:r w:rsidRPr="0092482F">
        <w:rPr>
          <w:rFonts w:asciiTheme="majorBidi" w:hAnsiTheme="majorBidi" w:cstheme="majorBidi"/>
          <w:b/>
          <w:bCs/>
          <w:color w:val="000000" w:themeColor="text1"/>
          <w:kern w:val="22"/>
        </w:rPr>
        <w:t>включая стратегические и региональные экологические оценки</w:t>
      </w:r>
      <w:r w:rsidRPr="0092482F">
        <w:rPr>
          <w:rFonts w:asciiTheme="majorBidi" w:hAnsiTheme="majorBidi" w:cstheme="majorBidi"/>
          <w:color w:val="000000" w:themeColor="text1"/>
          <w:kern w:val="22"/>
        </w:rPr>
        <w:t xml:space="preserve"> на всех уровнях управления и во всех секторах экономики</w:t>
      </w:r>
      <w:r>
        <w:rPr>
          <w:rFonts w:asciiTheme="majorBidi" w:hAnsiTheme="majorBidi" w:cstheme="majorBidi"/>
          <w:color w:val="000000" w:themeColor="text1"/>
          <w:kern w:val="22"/>
        </w:rPr>
        <w:t>,</w:t>
      </w:r>
      <w:r w:rsidRPr="0092482F">
        <w:rPr>
          <w:rFonts w:asciiTheme="majorBidi" w:hAnsiTheme="majorBidi" w:cstheme="majorBidi"/>
          <w:b/>
          <w:color w:val="000000" w:themeColor="text1"/>
          <w:kern w:val="22"/>
        </w:rPr>
        <w:t xml:space="preserve"> </w:t>
      </w:r>
      <w:r w:rsidRPr="0092482F">
        <w:rPr>
          <w:rFonts w:asciiTheme="majorBidi" w:hAnsiTheme="majorBidi" w:cstheme="majorBidi"/>
          <w:b/>
          <w:bCs/>
          <w:color w:val="000000" w:themeColor="text1"/>
          <w:kern w:val="22"/>
        </w:rPr>
        <w:t>имеющих отношение к устойчивому развитию,</w:t>
      </w:r>
      <w:r w:rsidRPr="0092482F">
        <w:rPr>
          <w:rFonts w:asciiTheme="majorBidi" w:hAnsiTheme="majorBidi" w:cstheme="majorBidi"/>
          <w:b/>
          <w:color w:val="000000" w:themeColor="text1"/>
          <w:kern w:val="22"/>
        </w:rPr>
        <w:t xml:space="preserve"> </w:t>
      </w:r>
      <w:r w:rsidRPr="0092482F">
        <w:rPr>
          <w:rFonts w:asciiTheme="majorBidi" w:hAnsiTheme="majorBidi" w:cstheme="majorBidi"/>
          <w:b/>
          <w:bCs/>
          <w:color w:val="000000" w:themeColor="text1"/>
          <w:kern w:val="22"/>
        </w:rPr>
        <w:t>в частности в сельском хозяйстве, лесном хозяйстве, рыболовстве, аквакультуре, финансах, туризме, здравоохранении, производстве, инфраструктуре, горном деле, включая разработку глубоководных районов морского дна, и энергетике</w:t>
      </w:r>
      <w:r w:rsidRPr="0092482F">
        <w:rPr>
          <w:rFonts w:asciiTheme="majorBidi" w:hAnsiTheme="majorBidi" w:cstheme="majorBidi"/>
          <w:b/>
          <w:color w:val="000000" w:themeColor="text1"/>
          <w:kern w:val="22"/>
        </w:rPr>
        <w:t xml:space="preserve">, </w:t>
      </w:r>
      <w:r w:rsidRPr="0092482F">
        <w:rPr>
          <w:rFonts w:asciiTheme="majorBidi" w:hAnsiTheme="majorBidi" w:cstheme="majorBidi"/>
          <w:color w:val="000000" w:themeColor="text1"/>
          <w:kern w:val="22"/>
        </w:rPr>
        <w:t xml:space="preserve">[[наряду с </w:t>
      </w:r>
      <w:r>
        <w:rPr>
          <w:rFonts w:asciiTheme="majorBidi" w:hAnsiTheme="majorBidi" w:cstheme="majorBidi"/>
          <w:color w:val="000000" w:themeColor="text1"/>
          <w:kern w:val="22"/>
        </w:rPr>
        <w:t>принятием</w:t>
      </w:r>
      <w:r w:rsidRPr="0092482F">
        <w:rPr>
          <w:rFonts w:asciiTheme="majorBidi" w:hAnsiTheme="majorBidi" w:cstheme="majorBidi"/>
          <w:color w:val="000000" w:themeColor="text1"/>
          <w:kern w:val="22"/>
        </w:rPr>
        <w:t xml:space="preserve">] </w:t>
      </w:r>
      <w:r w:rsidRPr="0092482F">
        <w:rPr>
          <w:rFonts w:asciiTheme="majorBidi" w:hAnsiTheme="majorBidi" w:cstheme="majorBidi"/>
          <w:b/>
          <w:bCs/>
          <w:color w:val="000000" w:themeColor="text1"/>
          <w:kern w:val="22"/>
        </w:rPr>
        <w:t>защитных</w:t>
      </w:r>
      <w:r>
        <w:rPr>
          <w:rFonts w:asciiTheme="majorBidi" w:hAnsiTheme="majorBidi" w:cstheme="majorBidi"/>
          <w:b/>
          <w:bCs/>
          <w:color w:val="000000" w:themeColor="text1"/>
          <w:kern w:val="22"/>
        </w:rPr>
        <w:t>,</w:t>
      </w:r>
      <w:r w:rsidRPr="0092482F">
        <w:rPr>
          <w:rFonts w:asciiTheme="majorBidi" w:hAnsiTheme="majorBidi" w:cstheme="majorBidi"/>
          <w:color w:val="000000" w:themeColor="text1"/>
          <w:kern w:val="22"/>
        </w:rPr>
        <w:t xml:space="preserve"> </w:t>
      </w:r>
      <w:r w:rsidRPr="0092482F">
        <w:rPr>
          <w:rFonts w:asciiTheme="majorBidi" w:hAnsiTheme="majorBidi" w:cstheme="majorBidi"/>
          <w:b/>
          <w:bCs/>
          <w:color w:val="000000" w:themeColor="text1"/>
          <w:kern w:val="22"/>
        </w:rPr>
        <w:t>созданием благоприятных условий для частного и финансового секторов по устранению рисков и использованию возможностей, связанных с биоразнообразием</w:t>
      </w:r>
      <w:r w:rsidRPr="0092482F">
        <w:rPr>
          <w:rFonts w:asciiTheme="majorBidi" w:hAnsiTheme="majorBidi" w:cstheme="majorBidi"/>
          <w:b/>
          <w:color w:val="000000" w:themeColor="text1"/>
          <w:kern w:val="22"/>
        </w:rPr>
        <w:t>,</w:t>
      </w:r>
      <w:r w:rsidRPr="0092482F">
        <w:rPr>
          <w:rFonts w:asciiTheme="majorBidi" w:hAnsiTheme="majorBidi" w:cstheme="majorBidi"/>
          <w:color w:val="000000" w:themeColor="text1"/>
          <w:kern w:val="22"/>
        </w:rPr>
        <w:t xml:space="preserve"> [</w:t>
      </w:r>
      <w:r w:rsidRPr="0092482F">
        <w:rPr>
          <w:rFonts w:asciiTheme="majorBidi" w:hAnsiTheme="majorBidi" w:cstheme="majorBidi"/>
          <w:b/>
          <w:bCs/>
          <w:color w:val="000000" w:themeColor="text1"/>
          <w:kern w:val="22"/>
        </w:rPr>
        <w:t>поощрением</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мер</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по</w:t>
      </w:r>
      <w:r w:rsidRPr="0092482F">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согласованию</w:t>
      </w:r>
      <w:r w:rsidRPr="0092482F">
        <w:rPr>
          <w:rFonts w:asciiTheme="majorBidi" w:hAnsiTheme="majorBidi" w:cstheme="majorBidi"/>
          <w:color w:val="000000" w:themeColor="text1"/>
          <w:kern w:val="22"/>
        </w:rPr>
        <w:t xml:space="preserve"> </w:t>
      </w:r>
      <w:r w:rsidRPr="00974D4C">
        <w:rPr>
          <w:rFonts w:asciiTheme="majorBidi" w:hAnsiTheme="majorBidi" w:cstheme="majorBidi"/>
          <w:color w:val="000000" w:themeColor="text1"/>
          <w:kern w:val="22"/>
        </w:rPr>
        <w:t>[</w:t>
      </w:r>
      <w:r>
        <w:rPr>
          <w:rFonts w:asciiTheme="majorBidi" w:hAnsiTheme="majorBidi" w:cstheme="majorBidi"/>
          <w:color w:val="000000" w:themeColor="text1"/>
          <w:kern w:val="22"/>
        </w:rPr>
        <w:t>всех</w:t>
      </w:r>
      <w:r w:rsidRPr="00974D4C">
        <w:rPr>
          <w:rFonts w:asciiTheme="majorBidi" w:hAnsiTheme="majorBidi" w:cstheme="majorBidi"/>
          <w:color w:val="000000" w:themeColor="text1"/>
          <w:kern w:val="22"/>
        </w:rPr>
        <w:t>] [</w:t>
      </w:r>
      <w:r w:rsidRPr="00584EC3">
        <w:rPr>
          <w:rFonts w:asciiTheme="majorBidi" w:hAnsiTheme="majorBidi" w:cstheme="majorBidi"/>
          <w:b/>
          <w:bCs/>
          <w:color w:val="000000" w:themeColor="text1"/>
          <w:kern w:val="22"/>
        </w:rPr>
        <w:t>государственных</w:t>
      </w:r>
      <w:r w:rsidRPr="00974D4C">
        <w:rPr>
          <w:rFonts w:asciiTheme="majorBidi" w:hAnsiTheme="majorBidi" w:cstheme="majorBidi"/>
          <w:b/>
          <w:bCs/>
          <w:color w:val="000000" w:themeColor="text1"/>
          <w:kern w:val="22"/>
        </w:rPr>
        <w:t xml:space="preserve"> </w:t>
      </w:r>
      <w:r w:rsidRPr="00584EC3">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584EC3">
        <w:rPr>
          <w:rFonts w:asciiTheme="majorBidi" w:hAnsiTheme="majorBidi" w:cstheme="majorBidi"/>
          <w:b/>
          <w:bCs/>
          <w:color w:val="000000" w:themeColor="text1"/>
          <w:kern w:val="22"/>
        </w:rPr>
        <w:t>частных</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соответствующих</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sidRPr="00584EC3">
        <w:rPr>
          <w:rFonts w:asciiTheme="majorBidi" w:hAnsiTheme="majorBidi" w:cstheme="majorBidi"/>
          <w:b/>
          <w:bCs/>
          <w:color w:val="000000" w:themeColor="text1"/>
          <w:kern w:val="22"/>
        </w:rPr>
        <w:t>социально</w:t>
      </w:r>
      <w:r w:rsidRPr="00974D4C">
        <w:rPr>
          <w:rFonts w:asciiTheme="majorBidi" w:hAnsiTheme="majorBidi" w:cstheme="majorBidi"/>
          <w:b/>
          <w:bCs/>
          <w:color w:val="000000" w:themeColor="text1"/>
          <w:kern w:val="22"/>
        </w:rPr>
        <w:t>-</w:t>
      </w:r>
      <w:r w:rsidRPr="00584EC3">
        <w:rPr>
          <w:rFonts w:asciiTheme="majorBidi" w:hAnsiTheme="majorBidi" w:cstheme="majorBidi"/>
          <w:b/>
          <w:bCs/>
          <w:color w:val="000000" w:themeColor="text1"/>
          <w:kern w:val="22"/>
        </w:rPr>
        <w:t>экономических</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sidRPr="00584EC3">
        <w:rPr>
          <w:rFonts w:asciiTheme="majorBidi" w:hAnsiTheme="majorBidi" w:cstheme="majorBidi"/>
          <w:b/>
          <w:bCs/>
          <w:kern w:val="22"/>
        </w:rPr>
        <w:t>связанных</w:t>
      </w:r>
      <w:r w:rsidRPr="00974D4C">
        <w:rPr>
          <w:rFonts w:asciiTheme="majorBidi" w:hAnsiTheme="majorBidi" w:cstheme="majorBidi"/>
          <w:b/>
          <w:bCs/>
          <w:kern w:val="22"/>
        </w:rPr>
        <w:t xml:space="preserve"> </w:t>
      </w:r>
      <w:r w:rsidRPr="00584EC3">
        <w:rPr>
          <w:rFonts w:asciiTheme="majorBidi" w:hAnsiTheme="majorBidi" w:cstheme="majorBidi"/>
          <w:b/>
          <w:bCs/>
          <w:kern w:val="22"/>
        </w:rPr>
        <w:t>с</w:t>
      </w:r>
      <w:r w:rsidRPr="00974D4C">
        <w:rPr>
          <w:rFonts w:asciiTheme="majorBidi" w:hAnsiTheme="majorBidi" w:cstheme="majorBidi"/>
          <w:b/>
          <w:bCs/>
          <w:kern w:val="22"/>
        </w:rPr>
        <w:t xml:space="preserve"> </w:t>
      </w:r>
      <w:r w:rsidRPr="00584EC3">
        <w:rPr>
          <w:rFonts w:asciiTheme="majorBidi" w:hAnsiTheme="majorBidi" w:cstheme="majorBidi"/>
          <w:b/>
          <w:bCs/>
          <w:kern w:val="22"/>
        </w:rPr>
        <w:t>риском</w:t>
      </w:r>
      <w:r w:rsidRPr="00974D4C">
        <w:rPr>
          <w:rFonts w:asciiTheme="majorBidi" w:hAnsiTheme="majorBidi" w:cstheme="majorBidi"/>
          <w:b/>
          <w:bCs/>
          <w:kern w:val="22"/>
        </w:rPr>
        <w:t xml:space="preserve"> </w:t>
      </w:r>
      <w:r w:rsidRPr="00584EC3">
        <w:rPr>
          <w:rFonts w:asciiTheme="majorBidi" w:hAnsiTheme="majorBidi" w:cstheme="majorBidi"/>
          <w:b/>
          <w:bCs/>
          <w:kern w:val="22"/>
        </w:rPr>
        <w:t>и</w:t>
      </w:r>
      <w:r w:rsidRPr="00974D4C">
        <w:rPr>
          <w:rFonts w:asciiTheme="majorBidi" w:hAnsiTheme="majorBidi" w:cstheme="majorBidi"/>
          <w:b/>
          <w:bCs/>
          <w:kern w:val="22"/>
        </w:rPr>
        <w:t xml:space="preserve"> </w:t>
      </w:r>
      <w:r w:rsidRPr="00584EC3">
        <w:rPr>
          <w:rFonts w:asciiTheme="majorBidi" w:hAnsiTheme="majorBidi" w:cstheme="majorBidi"/>
          <w:b/>
          <w:bCs/>
          <w:kern w:val="22"/>
        </w:rPr>
        <w:t>не</w:t>
      </w:r>
      <w:r w:rsidRPr="00974D4C">
        <w:rPr>
          <w:rFonts w:asciiTheme="majorBidi" w:hAnsiTheme="majorBidi" w:cstheme="majorBidi"/>
          <w:b/>
          <w:bCs/>
          <w:kern w:val="22"/>
        </w:rPr>
        <w:t xml:space="preserve"> </w:t>
      </w:r>
      <w:r w:rsidRPr="00584EC3">
        <w:rPr>
          <w:rFonts w:asciiTheme="majorBidi" w:hAnsiTheme="majorBidi" w:cstheme="majorBidi"/>
          <w:b/>
          <w:bCs/>
          <w:kern w:val="22"/>
        </w:rPr>
        <w:t>связанных</w:t>
      </w:r>
      <w:r w:rsidRPr="00974D4C">
        <w:rPr>
          <w:rFonts w:asciiTheme="majorBidi" w:hAnsiTheme="majorBidi" w:cstheme="majorBidi"/>
          <w:b/>
          <w:bCs/>
          <w:kern w:val="22"/>
        </w:rPr>
        <w:t xml:space="preserve"> </w:t>
      </w:r>
      <w:r w:rsidRPr="00584EC3">
        <w:rPr>
          <w:rFonts w:asciiTheme="majorBidi" w:hAnsiTheme="majorBidi" w:cstheme="majorBidi"/>
          <w:b/>
          <w:bCs/>
          <w:kern w:val="22"/>
        </w:rPr>
        <w:t>с</w:t>
      </w:r>
      <w:r w:rsidRPr="00974D4C">
        <w:rPr>
          <w:rFonts w:asciiTheme="majorBidi" w:hAnsiTheme="majorBidi" w:cstheme="majorBidi"/>
          <w:b/>
          <w:bCs/>
          <w:kern w:val="22"/>
        </w:rPr>
        <w:t xml:space="preserve"> </w:t>
      </w:r>
      <w:r w:rsidRPr="00584EC3">
        <w:rPr>
          <w:rFonts w:asciiTheme="majorBidi" w:hAnsiTheme="majorBidi" w:cstheme="majorBidi"/>
          <w:b/>
          <w:bCs/>
          <w:kern w:val="22"/>
        </w:rPr>
        <w:t>риском</w:t>
      </w:r>
      <w:r w:rsidRPr="00974D4C">
        <w:rPr>
          <w:rFonts w:asciiTheme="majorBidi" w:hAnsiTheme="majorBidi" w:cstheme="majorBidi"/>
          <w:kern w:val="22"/>
        </w:rPr>
        <w:t xml:space="preserve"> </w:t>
      </w:r>
      <w:r>
        <w:rPr>
          <w:rFonts w:asciiTheme="majorBidi" w:hAnsiTheme="majorBidi" w:cstheme="majorBidi"/>
          <w:color w:val="000000" w:themeColor="text1"/>
          <w:kern w:val="22"/>
        </w:rPr>
        <w:t>мероприятий</w:t>
      </w:r>
      <w:r w:rsidRPr="00974D4C">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и</w:t>
      </w:r>
      <w:r w:rsidRPr="00974D4C">
        <w:rPr>
          <w:rFonts w:asciiTheme="majorBidi" w:hAnsiTheme="majorBidi" w:cstheme="majorBidi"/>
          <w:color w:val="000000" w:themeColor="text1"/>
          <w:kern w:val="22"/>
        </w:rPr>
        <w:t xml:space="preserve"> </w:t>
      </w:r>
      <w:r w:rsidRPr="00584EC3">
        <w:rPr>
          <w:rFonts w:asciiTheme="majorBidi" w:hAnsiTheme="majorBidi" w:cstheme="majorBidi"/>
          <w:b/>
          <w:bCs/>
          <w:color w:val="000000" w:themeColor="text1"/>
          <w:kern w:val="22"/>
        </w:rPr>
        <w:t>государственных</w:t>
      </w:r>
      <w:r w:rsidRPr="00974D4C">
        <w:rPr>
          <w:rFonts w:asciiTheme="majorBidi" w:hAnsiTheme="majorBidi" w:cstheme="majorBidi"/>
          <w:b/>
          <w:bCs/>
          <w:color w:val="000000" w:themeColor="text1"/>
          <w:kern w:val="22"/>
        </w:rPr>
        <w:t xml:space="preserve"> </w:t>
      </w:r>
      <w:r w:rsidRPr="00584EC3">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584EC3">
        <w:rPr>
          <w:rFonts w:asciiTheme="majorBidi" w:hAnsiTheme="majorBidi" w:cstheme="majorBidi"/>
          <w:b/>
          <w:bCs/>
          <w:color w:val="000000" w:themeColor="text1"/>
          <w:kern w:val="22"/>
        </w:rPr>
        <w:t>частных</w:t>
      </w:r>
      <w:r w:rsidRPr="00974D4C">
        <w:rPr>
          <w:rFonts w:asciiTheme="majorBidi" w:hAnsiTheme="majorBidi" w:cstheme="majorBidi"/>
          <w:b/>
          <w:color w:val="000000" w:themeColor="text1"/>
          <w:kern w:val="22"/>
        </w:rPr>
        <w:t xml:space="preserve"> </w:t>
      </w:r>
      <w:r>
        <w:rPr>
          <w:rFonts w:asciiTheme="majorBidi" w:hAnsiTheme="majorBidi" w:cstheme="majorBidi"/>
          <w:color w:val="000000" w:themeColor="text1"/>
          <w:kern w:val="22"/>
        </w:rPr>
        <w:t>финансовых</w:t>
      </w:r>
      <w:r w:rsidRPr="00974D4C">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потоков</w:t>
      </w:r>
      <w:r w:rsidRPr="00974D4C">
        <w:rPr>
          <w:rFonts w:asciiTheme="majorBidi" w:hAnsiTheme="majorBidi" w:cstheme="majorBidi"/>
          <w:color w:val="000000" w:themeColor="text1"/>
          <w:kern w:val="22"/>
        </w:rPr>
        <w:t>][</w:t>
      </w:r>
      <w:r w:rsidRPr="00584EC3">
        <w:rPr>
          <w:rFonts w:asciiTheme="majorBidi" w:hAnsiTheme="majorBidi" w:cstheme="majorBidi"/>
          <w:b/>
          <w:bCs/>
          <w:color w:val="000000" w:themeColor="text1"/>
          <w:kern w:val="22"/>
        </w:rPr>
        <w:t>инвестиций</w:t>
      </w:r>
      <w:r w:rsidRPr="00974D4C">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с</w:t>
      </w:r>
      <w:r w:rsidRPr="00974D4C">
        <w:rPr>
          <w:rFonts w:asciiTheme="majorBidi" w:hAnsiTheme="majorBidi" w:cstheme="majorBidi"/>
          <w:color w:val="000000" w:themeColor="text1"/>
          <w:kern w:val="22"/>
        </w:rPr>
        <w:t xml:space="preserve"> [</w:t>
      </w:r>
      <w:r>
        <w:rPr>
          <w:rFonts w:asciiTheme="majorBidi" w:hAnsiTheme="majorBidi" w:cstheme="majorBidi"/>
          <w:color w:val="000000" w:themeColor="text1"/>
          <w:kern w:val="22"/>
        </w:rPr>
        <w:t>ценностями</w:t>
      </w:r>
      <w:r w:rsidRPr="00974D4C">
        <w:rPr>
          <w:rFonts w:asciiTheme="majorBidi" w:hAnsiTheme="majorBidi" w:cstheme="majorBidi"/>
          <w:color w:val="000000" w:themeColor="text1"/>
          <w:kern w:val="22"/>
        </w:rPr>
        <w:t>]  [</w:t>
      </w:r>
      <w:r w:rsidRPr="00584EC3">
        <w:rPr>
          <w:rFonts w:asciiTheme="majorBidi" w:hAnsiTheme="majorBidi" w:cstheme="majorBidi"/>
          <w:b/>
          <w:color w:val="000000" w:themeColor="text1"/>
          <w:kern w:val="22"/>
        </w:rPr>
        <w:t>целями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задачами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в</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области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биоразнообразия</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глобальной</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рамочной</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программы</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в</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области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биоразнообразия</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на</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период</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после</w:t>
      </w:r>
      <w:r w:rsidRPr="00974D4C">
        <w:rPr>
          <w:rFonts w:asciiTheme="majorBidi" w:hAnsiTheme="majorBidi" w:cstheme="majorBidi"/>
          <w:b/>
          <w:color w:val="000000" w:themeColor="text1"/>
          <w:kern w:val="22"/>
        </w:rPr>
        <w:t xml:space="preserve"> 2020 </w:t>
      </w:r>
      <w:r w:rsidRPr="00584EC3">
        <w:rPr>
          <w:rFonts w:asciiTheme="majorBidi" w:hAnsiTheme="majorBidi" w:cstheme="majorBidi"/>
          <w:b/>
          <w:color w:val="000000" w:themeColor="text1"/>
          <w:kern w:val="22"/>
        </w:rPr>
        <w:t>года</w:t>
      </w:r>
      <w:r w:rsidRPr="00974D4C">
        <w:rPr>
          <w:rFonts w:asciiTheme="majorBidi" w:hAnsiTheme="majorBidi" w:cstheme="majorBidi"/>
          <w:b/>
          <w:color w:val="000000" w:themeColor="text1"/>
          <w:kern w:val="22"/>
        </w:rPr>
        <w:t>][</w:t>
      </w:r>
      <w:r w:rsidRPr="00584EC3">
        <w:rPr>
          <w:rFonts w:asciiTheme="majorBidi" w:hAnsiTheme="majorBidi" w:cstheme="majorBidi"/>
          <w:b/>
          <w:color w:val="000000" w:themeColor="text1"/>
          <w:kern w:val="22"/>
        </w:rPr>
        <w:t>общими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целями</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в</w:t>
      </w:r>
      <w:r w:rsidRPr="00974D4C">
        <w:rPr>
          <w:rFonts w:asciiTheme="majorBidi" w:hAnsiTheme="majorBidi" w:cstheme="majorBidi"/>
          <w:b/>
          <w:color w:val="000000" w:themeColor="text1"/>
          <w:kern w:val="22"/>
        </w:rPr>
        <w:t xml:space="preserve"> </w:t>
      </w:r>
      <w:r w:rsidRPr="00584EC3">
        <w:rPr>
          <w:rFonts w:asciiTheme="majorBidi" w:hAnsiTheme="majorBidi" w:cstheme="majorBidi"/>
          <w:b/>
          <w:color w:val="000000" w:themeColor="text1"/>
          <w:kern w:val="22"/>
        </w:rPr>
        <w:t>области</w:t>
      </w:r>
      <w:r w:rsidRPr="00974D4C">
        <w:rPr>
          <w:rFonts w:asciiTheme="majorBidi" w:hAnsiTheme="majorBidi" w:cstheme="majorBidi"/>
          <w:b/>
          <w:color w:val="000000" w:themeColor="text1"/>
          <w:kern w:val="22"/>
        </w:rPr>
        <w:t>][</w:t>
      </w:r>
      <w:r w:rsidRPr="000F742B">
        <w:rPr>
          <w:rFonts w:asciiTheme="majorBidi" w:hAnsiTheme="majorBidi" w:cstheme="majorBidi"/>
          <w:b/>
          <w:bCs/>
          <w:color w:val="000000" w:themeColor="text1"/>
          <w:kern w:val="22"/>
        </w:rPr>
        <w:t>целями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области</w:t>
      </w:r>
      <w:r w:rsidRPr="00974D4C">
        <w:rPr>
          <w:rFonts w:asciiTheme="majorBidi" w:hAnsiTheme="majorBidi" w:cstheme="majorBidi"/>
          <w:b/>
          <w:color w:val="000000" w:themeColor="text1"/>
          <w:kern w:val="22"/>
        </w:rPr>
        <w:t xml:space="preserve"> </w:t>
      </w:r>
      <w:r w:rsidRPr="000F742B">
        <w:rPr>
          <w:rFonts w:asciiTheme="majorBidi" w:hAnsiTheme="majorBidi" w:cstheme="majorBidi"/>
          <w:b/>
          <w:color w:val="000000" w:themeColor="text1"/>
          <w:kern w:val="22"/>
        </w:rPr>
        <w:t>биоразнообразия</w:t>
      </w:r>
      <w:r w:rsidRPr="00974D4C">
        <w:rPr>
          <w:rFonts w:asciiTheme="majorBidi" w:hAnsiTheme="majorBidi" w:cstheme="majorBidi"/>
          <w:b/>
          <w:color w:val="000000" w:themeColor="text1"/>
          <w:kern w:val="22"/>
        </w:rPr>
        <w:t xml:space="preserve">, </w:t>
      </w:r>
      <w:r w:rsidRPr="000F742B">
        <w:rPr>
          <w:rFonts w:asciiTheme="majorBidi" w:hAnsiTheme="majorBidi" w:cstheme="majorBidi"/>
          <w:b/>
          <w:bCs/>
          <w:color w:val="000000" w:themeColor="text1"/>
          <w:kern w:val="22"/>
        </w:rPr>
        <w:t>насколько</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это</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возможно</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целесообразно</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соответствии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согласовании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с</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конвенцией</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с</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другими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соответствующими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международными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обязательствами</w:t>
      </w:r>
      <w:r w:rsidRPr="00974D4C">
        <w:rPr>
          <w:rFonts w:asciiTheme="majorBidi" w:hAnsiTheme="majorBidi" w:cstheme="majorBidi"/>
          <w:color w:val="000000" w:themeColor="text1"/>
          <w:kern w:val="22"/>
        </w:rPr>
        <w:t>] [</w:t>
      </w:r>
      <w:r w:rsidRPr="000F742B">
        <w:rPr>
          <w:rFonts w:asciiTheme="majorBidi" w:hAnsiTheme="majorBidi" w:cstheme="majorBidi"/>
          <w:b/>
          <w:bCs/>
          <w:color w:val="000000" w:themeColor="text1"/>
          <w:kern w:val="22"/>
        </w:rPr>
        <w:t>целями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области</w:t>
      </w:r>
      <w:r w:rsidRPr="00974D4C">
        <w:rPr>
          <w:rFonts w:asciiTheme="majorBidi" w:hAnsiTheme="majorBidi" w:cstheme="majorBidi"/>
          <w:b/>
          <w:color w:val="000000" w:themeColor="text1"/>
          <w:kern w:val="22"/>
        </w:rPr>
        <w:t>] [</w:t>
      </w:r>
      <w:r w:rsidRPr="000F742B">
        <w:rPr>
          <w:rFonts w:asciiTheme="majorBidi" w:hAnsiTheme="majorBidi" w:cstheme="majorBidi"/>
          <w:b/>
          <w:bCs/>
          <w:color w:val="000000" w:themeColor="text1"/>
          <w:kern w:val="22"/>
        </w:rPr>
        <w:t>целями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и</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проблематикой</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в</w:t>
      </w:r>
      <w:r w:rsidRPr="00974D4C">
        <w:rPr>
          <w:rFonts w:asciiTheme="majorBidi" w:hAnsiTheme="majorBidi" w:cstheme="majorBidi"/>
          <w:b/>
          <w:bCs/>
          <w:color w:val="000000" w:themeColor="text1"/>
          <w:kern w:val="22"/>
        </w:rPr>
        <w:t xml:space="preserve"> </w:t>
      </w:r>
      <w:r w:rsidRPr="000F742B">
        <w:rPr>
          <w:rFonts w:asciiTheme="majorBidi" w:hAnsiTheme="majorBidi" w:cstheme="majorBidi"/>
          <w:b/>
          <w:bCs/>
          <w:color w:val="000000" w:themeColor="text1"/>
          <w:kern w:val="22"/>
        </w:rPr>
        <w:t>области</w:t>
      </w:r>
      <w:r w:rsidRPr="00974D4C">
        <w:rPr>
          <w:rFonts w:asciiTheme="majorBidi" w:hAnsiTheme="majorBidi" w:cstheme="majorBidi"/>
          <w:color w:val="000000" w:themeColor="text1"/>
          <w:kern w:val="22"/>
        </w:rPr>
        <w:t>] [[</w:t>
      </w:r>
      <w:r>
        <w:rPr>
          <w:rFonts w:asciiTheme="majorBidi" w:hAnsiTheme="majorBidi" w:cstheme="majorBidi"/>
          <w:b/>
          <w:color w:val="000000" w:themeColor="text1"/>
          <w:kern w:val="22"/>
        </w:rPr>
        <w:t>многочисленными</w:t>
      </w:r>
      <w:r w:rsidRPr="00974D4C">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ценностями</w:t>
      </w:r>
      <w:r w:rsidRPr="00974D4C">
        <w:rPr>
          <w:rFonts w:asciiTheme="majorBidi" w:hAnsiTheme="majorBidi" w:cstheme="majorBidi"/>
          <w:color w:val="000000" w:themeColor="text1"/>
          <w:kern w:val="22"/>
        </w:rPr>
        <w:t>]</w:t>
      </w:r>
      <w:r w:rsidRPr="00974D4C">
        <w:rPr>
          <w:rFonts w:asciiTheme="majorBidi" w:hAnsiTheme="majorBidi" w:cstheme="majorBidi"/>
          <w:b/>
          <w:color w:val="000000" w:themeColor="text1"/>
          <w:kern w:val="22"/>
        </w:rPr>
        <w:t xml:space="preserve"> </w:t>
      </w:r>
      <w:r w:rsidRPr="00974D4C">
        <w:rPr>
          <w:rFonts w:asciiTheme="majorBidi" w:hAnsiTheme="majorBidi" w:cstheme="majorBidi"/>
          <w:color w:val="000000" w:themeColor="text1"/>
          <w:kern w:val="22"/>
        </w:rPr>
        <w:t>[</w:t>
      </w:r>
      <w:r>
        <w:rPr>
          <w:rFonts w:asciiTheme="majorBidi" w:hAnsiTheme="majorBidi" w:cstheme="majorBidi"/>
          <w:color w:val="000000" w:themeColor="text1"/>
          <w:kern w:val="22"/>
        </w:rPr>
        <w:t>биоразнообразия</w:t>
      </w:r>
      <w:r w:rsidRPr="00974D4C">
        <w:rPr>
          <w:rFonts w:asciiTheme="majorBidi" w:hAnsiTheme="majorBidi" w:cstheme="majorBidi"/>
          <w:color w:val="000000" w:themeColor="text1"/>
          <w:kern w:val="22"/>
        </w:rPr>
        <w:t xml:space="preserve">] </w:t>
      </w:r>
      <w:r>
        <w:rPr>
          <w:rFonts w:asciiTheme="majorBidi" w:hAnsiTheme="majorBidi" w:cstheme="majorBidi"/>
          <w:b/>
          <w:color w:val="000000" w:themeColor="text1"/>
          <w:kern w:val="22"/>
        </w:rPr>
        <w:t>и</w:t>
      </w:r>
      <w:r w:rsidRPr="00974D4C">
        <w:rPr>
          <w:rFonts w:asciiTheme="majorBidi" w:hAnsiTheme="majorBidi" w:cstheme="majorBidi"/>
          <w:b/>
          <w:color w:val="000000" w:themeColor="text1"/>
          <w:kern w:val="22"/>
        </w:rPr>
        <w:t xml:space="preserve"> </w:t>
      </w:r>
      <w:r>
        <w:rPr>
          <w:rFonts w:asciiTheme="majorBidi" w:hAnsiTheme="majorBidi" w:cstheme="majorBidi"/>
          <w:b/>
          <w:color w:val="000000" w:themeColor="text1"/>
          <w:kern w:val="22"/>
        </w:rPr>
        <w:t>правами</w:t>
      </w:r>
      <w:r w:rsidRPr="00974D4C">
        <w:rPr>
          <w:rFonts w:asciiTheme="majorBidi" w:hAnsiTheme="majorBidi" w:cstheme="majorBidi"/>
          <w:b/>
          <w:color w:val="000000" w:themeColor="text1"/>
          <w:kern w:val="22"/>
        </w:rPr>
        <w:t>, [</w:t>
      </w:r>
      <w:r w:rsidRPr="00974D4C">
        <w:rPr>
          <w:rFonts w:asciiTheme="majorBidi" w:hAnsiTheme="majorBidi" w:cstheme="majorBidi"/>
          <w:b/>
          <w:bCs/>
          <w:kern w:val="22"/>
        </w:rPr>
        <w:t>миром, благоприятным для природы, и эффективному применению всех природоохранных законов и стандартов] [проблематикой биоразнообразия с целью обеспечения права на чистую, здоровую и устойчивую окружающую среду, а также прав человека],</w:t>
      </w:r>
      <w:r w:rsidRPr="00974D4C">
        <w:rPr>
          <w:rFonts w:asciiTheme="majorBidi" w:hAnsiTheme="majorBidi" w:cstheme="majorBidi"/>
          <w:b/>
          <w:color w:val="000000" w:themeColor="text1"/>
          <w:kern w:val="22"/>
        </w:rPr>
        <w:t xml:space="preserve"> </w:t>
      </w:r>
      <w:r w:rsidRPr="00974D4C">
        <w:rPr>
          <w:rFonts w:asciiTheme="majorBidi" w:hAnsiTheme="majorBidi" w:cstheme="majorBidi"/>
          <w:b/>
          <w:bCs/>
          <w:color w:val="000000" w:themeColor="text1"/>
          <w:kern w:val="22"/>
        </w:rPr>
        <w:t>в соответствии с различными подходами, концепциями и моделями стран для достижения устойчивого развития</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sidRPr="00974D4C">
        <w:rPr>
          <w:rFonts w:asciiTheme="majorBidi" w:hAnsiTheme="majorBidi" w:cstheme="majorBidi"/>
          <w:b/>
          <w:color w:val="000000" w:themeColor="text1"/>
          <w:kern w:val="22"/>
        </w:rPr>
        <w:t xml:space="preserve">и </w:t>
      </w:r>
      <w:r w:rsidRPr="00974D4C">
        <w:rPr>
          <w:rFonts w:asciiTheme="majorBidi" w:hAnsiTheme="majorBidi" w:cstheme="majorBidi"/>
          <w:b/>
          <w:bCs/>
          <w:color w:val="000000" w:themeColor="text1"/>
          <w:kern w:val="22"/>
        </w:rPr>
        <w:t>обеспечению их соответствия иерархии смягчающих мер</w:t>
      </w:r>
      <w:r w:rsidRPr="00974D4C">
        <w:rPr>
          <w:rFonts w:asciiTheme="majorBidi" w:hAnsiTheme="majorBidi" w:cstheme="majorBidi"/>
          <w:color w:val="000000" w:themeColor="text1"/>
          <w:kern w:val="22"/>
        </w:rPr>
        <w:t xml:space="preserve"> </w:t>
      </w:r>
      <w:r w:rsidRPr="00974D4C">
        <w:rPr>
          <w:rFonts w:asciiTheme="majorBidi" w:hAnsiTheme="majorBidi" w:cstheme="majorBidi"/>
          <w:b/>
          <w:color w:val="000000" w:themeColor="text1"/>
          <w:kern w:val="22"/>
        </w:rPr>
        <w:t>[</w:t>
      </w:r>
      <w:r w:rsidRPr="00974D4C">
        <w:rPr>
          <w:rFonts w:asciiTheme="majorBidi" w:hAnsiTheme="majorBidi" w:cstheme="majorBidi"/>
          <w:b/>
          <w:bCs/>
          <w:color w:val="000000" w:themeColor="text1"/>
          <w:kern w:val="22"/>
        </w:rPr>
        <w:t>устойчивым использованием биоразнообразия и расширением возможностей развивающихся стран по получению доступа к финансовым потокам</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sidRPr="00974D4C">
        <w:rPr>
          <w:rFonts w:asciiTheme="majorBidi" w:hAnsiTheme="majorBidi" w:cstheme="majorBidi"/>
          <w:b/>
          <w:color w:val="000000" w:themeColor="text1"/>
          <w:kern w:val="22"/>
        </w:rPr>
        <w:t>[</w:t>
      </w:r>
      <w:r w:rsidRPr="00974D4C">
        <w:rPr>
          <w:rFonts w:asciiTheme="majorBidi" w:hAnsiTheme="majorBidi" w:cstheme="majorBidi"/>
          <w:b/>
          <w:bCs/>
          <w:color w:val="000000" w:themeColor="text1"/>
          <w:kern w:val="22"/>
        </w:rPr>
        <w:t>деятельностью по сохранению, восстановлению и укреплению ценностей</w:t>
      </w:r>
      <w:r w:rsidRPr="00974D4C">
        <w:rPr>
          <w:rFonts w:asciiTheme="majorBidi" w:hAnsiTheme="majorBidi" w:cstheme="majorBidi"/>
          <w:b/>
          <w:color w:val="000000" w:themeColor="text1"/>
          <w:kern w:val="22"/>
        </w:rPr>
        <w:t>]</w:t>
      </w:r>
      <w:r w:rsidRPr="00974D4C">
        <w:rPr>
          <w:rFonts w:asciiTheme="majorBidi" w:hAnsiTheme="majorBidi" w:cstheme="majorBidi"/>
          <w:color w:val="000000" w:themeColor="text1"/>
          <w:kern w:val="22"/>
        </w:rPr>
        <w:t xml:space="preserve"> </w:t>
      </w:r>
      <w:r w:rsidRPr="00974D4C">
        <w:rPr>
          <w:rFonts w:asciiTheme="majorBidi" w:hAnsiTheme="majorBidi" w:cstheme="majorBidi"/>
          <w:b/>
          <w:bCs/>
          <w:color w:val="000000" w:themeColor="text1"/>
          <w:kern w:val="22"/>
        </w:rPr>
        <w:t>путем оценки их эффективности</w:t>
      </w:r>
      <w:r w:rsidRPr="00974D4C">
        <w:rPr>
          <w:rFonts w:asciiTheme="majorBidi" w:hAnsiTheme="majorBidi" w:cstheme="majorBidi"/>
          <w:b/>
          <w:color w:val="000000" w:themeColor="text1"/>
          <w:kern w:val="22"/>
        </w:rPr>
        <w:t xml:space="preserve">, </w:t>
      </w:r>
      <w:r w:rsidRPr="00974D4C">
        <w:rPr>
          <w:rFonts w:asciiTheme="majorBidi" w:hAnsiTheme="majorBidi" w:cstheme="majorBidi"/>
          <w:b/>
          <w:bCs/>
          <w:color w:val="000000" w:themeColor="text1"/>
          <w:kern w:val="22"/>
        </w:rPr>
        <w:t xml:space="preserve">и обеспечению использования Сторонами правовых инструментов, гарантирующих, что механизмы сохранения и учета проблематики биоразнообразия не допустят воздействия на биоразнообразие любых государственных и частных мероприятий </w:t>
      </w:r>
      <w:r w:rsidRPr="00974D4C">
        <w:rPr>
          <w:b/>
          <w:bCs/>
          <w:color w:val="000000" w:themeColor="text1"/>
          <w:kern w:val="22"/>
        </w:rPr>
        <w:t>и содействие сохранению биоразнообразия</w:t>
      </w:r>
      <w:r w:rsidRPr="00974D4C">
        <w:rPr>
          <w:rFonts w:asciiTheme="majorBidi" w:hAnsiTheme="majorBidi" w:cstheme="majorBidi"/>
          <w:b/>
          <w:color w:val="000000" w:themeColor="text1"/>
          <w:kern w:val="22"/>
        </w:rPr>
        <w:t>.</w:t>
      </w:r>
    </w:p>
    <w:p w14:paraId="48DD0F74" w14:textId="77777777" w:rsidR="0072652A" w:rsidRPr="004473E2" w:rsidRDefault="0072652A" w:rsidP="0049160E">
      <w:pPr>
        <w:tabs>
          <w:tab w:val="left" w:pos="426"/>
        </w:tabs>
        <w:spacing w:before="240" w:after="120"/>
        <w:jc w:val="center"/>
        <w:rPr>
          <w:rFonts w:asciiTheme="majorBidi" w:hAnsiTheme="majorBidi" w:cstheme="majorBidi"/>
          <w:b/>
          <w:bCs/>
          <w:kern w:val="22"/>
          <w:szCs w:val="22"/>
        </w:rPr>
      </w:pPr>
      <w:r>
        <w:rPr>
          <w:rFonts w:asciiTheme="majorBidi" w:hAnsiTheme="majorBidi" w:cstheme="majorBidi"/>
          <w:b/>
          <w:bCs/>
          <w:kern w:val="22"/>
          <w:szCs w:val="22"/>
        </w:rPr>
        <w:t>ПРЕДЛОЖЕНИЯ</w:t>
      </w:r>
      <w:r w:rsidRPr="0072652A">
        <w:rPr>
          <w:rFonts w:asciiTheme="majorBidi" w:hAnsiTheme="majorBidi" w:cstheme="majorBidi"/>
          <w:b/>
          <w:bCs/>
          <w:kern w:val="22"/>
          <w:szCs w:val="22"/>
        </w:rPr>
        <w:t xml:space="preserve"> </w:t>
      </w:r>
      <w:r>
        <w:rPr>
          <w:rFonts w:asciiTheme="majorBidi" w:hAnsiTheme="majorBidi" w:cstheme="majorBidi"/>
          <w:b/>
          <w:bCs/>
          <w:kern w:val="22"/>
          <w:szCs w:val="22"/>
        </w:rPr>
        <w:t>СТОРОН</w:t>
      </w:r>
      <w:r w:rsidRPr="0072652A">
        <w:rPr>
          <w:rFonts w:asciiTheme="majorBidi" w:hAnsiTheme="majorBidi" w:cstheme="majorBidi"/>
          <w:b/>
          <w:bCs/>
          <w:kern w:val="22"/>
          <w:szCs w:val="22"/>
        </w:rPr>
        <w:t xml:space="preserve"> </w:t>
      </w:r>
      <w:r>
        <w:rPr>
          <w:rFonts w:asciiTheme="majorBidi" w:hAnsiTheme="majorBidi" w:cstheme="majorBidi"/>
          <w:b/>
          <w:bCs/>
          <w:kern w:val="22"/>
          <w:szCs w:val="22"/>
        </w:rPr>
        <w:t>ПО</w:t>
      </w:r>
      <w:r w:rsidRPr="0072652A">
        <w:rPr>
          <w:rFonts w:asciiTheme="majorBidi" w:hAnsiTheme="majorBidi" w:cstheme="majorBidi"/>
          <w:b/>
          <w:bCs/>
          <w:kern w:val="22"/>
          <w:szCs w:val="22"/>
        </w:rPr>
        <w:t xml:space="preserve"> </w:t>
      </w:r>
      <w:r>
        <w:rPr>
          <w:rFonts w:asciiTheme="majorBidi" w:hAnsiTheme="majorBidi" w:cstheme="majorBidi"/>
          <w:b/>
          <w:bCs/>
          <w:kern w:val="22"/>
          <w:szCs w:val="22"/>
        </w:rPr>
        <w:t>ТЕКСТУ</w:t>
      </w:r>
    </w:p>
    <w:p w14:paraId="63A6A995" w14:textId="77777777" w:rsidR="0072652A" w:rsidRPr="00AC615E"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Австралия</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Всестороннее</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интегрирование</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ценностей</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биоразнообразия</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в</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меры</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политики</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нормативные</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акты</w:t>
      </w:r>
      <w:r w:rsidRPr="00AC615E">
        <w:rPr>
          <w:rFonts w:asciiTheme="majorBidi" w:hAnsiTheme="majorBidi" w:cstheme="majorBidi"/>
          <w:kern w:val="22"/>
          <w:szCs w:val="22"/>
        </w:rPr>
        <w:t xml:space="preserve">, </w:t>
      </w:r>
      <w:r>
        <w:rPr>
          <w:rFonts w:asciiTheme="majorBidi" w:hAnsiTheme="majorBidi" w:cstheme="majorBidi"/>
          <w:b/>
          <w:bCs/>
          <w:kern w:val="22"/>
          <w:szCs w:val="22"/>
        </w:rPr>
        <w:t>бюджеты</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планирование</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процессы</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развития</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стратегии</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сокращения</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масштабов</w:t>
      </w:r>
      <w:r w:rsidRPr="00AC615E">
        <w:rPr>
          <w:rFonts w:asciiTheme="majorBidi" w:hAnsiTheme="majorBidi" w:cstheme="majorBidi"/>
          <w:kern w:val="22"/>
          <w:szCs w:val="22"/>
        </w:rPr>
        <w:t xml:space="preserve"> </w:t>
      </w:r>
      <w:r w:rsidRPr="00071970">
        <w:rPr>
          <w:rFonts w:asciiTheme="majorBidi" w:hAnsiTheme="majorBidi" w:cstheme="majorBidi"/>
          <w:kern w:val="22"/>
          <w:szCs w:val="22"/>
        </w:rPr>
        <w:t>нищеты</w:t>
      </w:r>
      <w:r w:rsidRPr="00AC615E">
        <w:rPr>
          <w:rFonts w:asciiTheme="majorBidi" w:hAnsiTheme="majorBidi" w:cstheme="majorBidi"/>
          <w:kern w:val="22"/>
          <w:szCs w:val="22"/>
        </w:rPr>
        <w:t xml:space="preserve">, </w:t>
      </w:r>
      <w:r>
        <w:rPr>
          <w:rFonts w:asciiTheme="majorBidi" w:hAnsiTheme="majorBidi" w:cstheme="majorBidi"/>
          <w:b/>
          <w:bCs/>
          <w:kern w:val="22"/>
          <w:szCs w:val="22"/>
        </w:rPr>
        <w:t>рамочные</w:t>
      </w:r>
      <w:r w:rsidRPr="00AC615E">
        <w:rPr>
          <w:rFonts w:asciiTheme="majorBidi" w:hAnsiTheme="majorBidi" w:cstheme="majorBidi"/>
          <w:b/>
          <w:bCs/>
          <w:kern w:val="22"/>
          <w:szCs w:val="22"/>
        </w:rPr>
        <w:t xml:space="preserve"> </w:t>
      </w:r>
      <w:r>
        <w:rPr>
          <w:rFonts w:asciiTheme="majorBidi" w:hAnsiTheme="majorBidi" w:cstheme="majorBidi"/>
          <w:b/>
          <w:bCs/>
          <w:kern w:val="22"/>
          <w:szCs w:val="22"/>
        </w:rPr>
        <w:t>программы</w:t>
      </w:r>
      <w:r w:rsidRPr="00AC615E">
        <w:rPr>
          <w:rFonts w:asciiTheme="majorBidi" w:hAnsiTheme="majorBidi" w:cstheme="majorBidi"/>
          <w:kern w:val="22"/>
          <w:szCs w:val="22"/>
        </w:rPr>
        <w:t xml:space="preserve">, </w:t>
      </w:r>
      <w:r w:rsidRPr="00856375">
        <w:rPr>
          <w:rFonts w:asciiTheme="majorBidi" w:hAnsiTheme="majorBidi" w:cstheme="majorBidi"/>
          <w:kern w:val="22"/>
          <w:szCs w:val="22"/>
        </w:rPr>
        <w:t>счета</w:t>
      </w:r>
      <w:r w:rsidRPr="00AC615E">
        <w:rPr>
          <w:rFonts w:asciiTheme="majorBidi" w:hAnsiTheme="majorBidi" w:cstheme="majorBidi"/>
          <w:kern w:val="22"/>
          <w:szCs w:val="22"/>
        </w:rPr>
        <w:t xml:space="preserve">, </w:t>
      </w:r>
      <w:r>
        <w:rPr>
          <w:rFonts w:asciiTheme="majorBidi" w:hAnsiTheme="majorBidi" w:cstheme="majorBidi"/>
          <w:b/>
          <w:bCs/>
          <w:kern w:val="22"/>
          <w:szCs w:val="22"/>
        </w:rPr>
        <w:t>системы</w:t>
      </w:r>
      <w:r w:rsidRPr="00AC615E">
        <w:rPr>
          <w:rFonts w:asciiTheme="majorBidi" w:hAnsiTheme="majorBidi" w:cstheme="majorBidi"/>
          <w:b/>
          <w:bCs/>
          <w:kern w:val="22"/>
          <w:szCs w:val="22"/>
        </w:rPr>
        <w:t xml:space="preserve"> </w:t>
      </w:r>
      <w:r>
        <w:rPr>
          <w:rFonts w:asciiTheme="majorBidi" w:hAnsiTheme="majorBidi" w:cstheme="majorBidi"/>
          <w:b/>
          <w:bCs/>
          <w:kern w:val="22"/>
          <w:szCs w:val="22"/>
        </w:rPr>
        <w:t>показателей</w:t>
      </w:r>
      <w:r w:rsidRPr="00AC615E">
        <w:rPr>
          <w:rFonts w:asciiTheme="majorBidi" w:hAnsiTheme="majorBidi" w:cstheme="majorBidi"/>
          <w:kern w:val="22"/>
          <w:szCs w:val="22"/>
        </w:rPr>
        <w:t xml:space="preserve"> </w:t>
      </w:r>
      <w:r w:rsidRPr="009F1D5E">
        <w:rPr>
          <w:rFonts w:asciiTheme="majorBidi" w:hAnsiTheme="majorBidi" w:cstheme="majorBidi"/>
          <w:kern w:val="22"/>
          <w:szCs w:val="22"/>
        </w:rPr>
        <w:t>и</w:t>
      </w:r>
      <w:r w:rsidRPr="00AC615E">
        <w:rPr>
          <w:rFonts w:asciiTheme="majorBidi" w:hAnsiTheme="majorBidi" w:cstheme="majorBidi"/>
          <w:kern w:val="22"/>
          <w:szCs w:val="22"/>
        </w:rPr>
        <w:t xml:space="preserve"> </w:t>
      </w:r>
      <w:r w:rsidRPr="009F1D5E">
        <w:rPr>
          <w:rFonts w:asciiTheme="majorBidi" w:hAnsiTheme="majorBidi" w:cstheme="majorBidi"/>
          <w:kern w:val="22"/>
          <w:szCs w:val="22"/>
        </w:rPr>
        <w:t>оценки</w:t>
      </w:r>
      <w:r w:rsidRPr="00AC615E">
        <w:rPr>
          <w:rFonts w:asciiTheme="majorBidi" w:hAnsiTheme="majorBidi" w:cstheme="majorBidi"/>
          <w:kern w:val="22"/>
          <w:szCs w:val="22"/>
        </w:rPr>
        <w:t xml:space="preserve"> </w:t>
      </w:r>
      <w:r w:rsidRPr="009F1D5E">
        <w:rPr>
          <w:rFonts w:asciiTheme="majorBidi" w:hAnsiTheme="majorBidi" w:cstheme="majorBidi"/>
          <w:kern w:val="22"/>
          <w:szCs w:val="22"/>
        </w:rPr>
        <w:t>экологического</w:t>
      </w:r>
      <w:r w:rsidRPr="00AC615E">
        <w:rPr>
          <w:rFonts w:asciiTheme="majorBidi" w:hAnsiTheme="majorBidi" w:cstheme="majorBidi"/>
          <w:kern w:val="22"/>
          <w:szCs w:val="22"/>
        </w:rPr>
        <w:t xml:space="preserve"> </w:t>
      </w:r>
      <w:r w:rsidRPr="009F1D5E">
        <w:rPr>
          <w:rFonts w:asciiTheme="majorBidi" w:hAnsiTheme="majorBidi" w:cstheme="majorBidi"/>
          <w:kern w:val="22"/>
          <w:szCs w:val="22"/>
        </w:rPr>
        <w:t>воздействия</w:t>
      </w:r>
      <w:r w:rsidRPr="00AC615E">
        <w:rPr>
          <w:rFonts w:asciiTheme="majorBidi" w:hAnsiTheme="majorBidi" w:cstheme="majorBidi"/>
          <w:kern w:val="22"/>
          <w:szCs w:val="22"/>
        </w:rPr>
        <w:t xml:space="preserve"> </w:t>
      </w:r>
      <w:r>
        <w:rPr>
          <w:rFonts w:asciiTheme="majorBidi" w:hAnsiTheme="majorBidi" w:cstheme="majorBidi"/>
          <w:b/>
          <w:bCs/>
          <w:kern w:val="22"/>
          <w:szCs w:val="22"/>
        </w:rPr>
        <w:t>и</w:t>
      </w:r>
      <w:r w:rsidRPr="00AC615E">
        <w:rPr>
          <w:rFonts w:asciiTheme="majorBidi" w:hAnsiTheme="majorBidi" w:cstheme="majorBidi"/>
          <w:b/>
          <w:bCs/>
          <w:kern w:val="22"/>
          <w:szCs w:val="22"/>
        </w:rPr>
        <w:t xml:space="preserve"> </w:t>
      </w:r>
      <w:r>
        <w:rPr>
          <w:rFonts w:asciiTheme="majorBidi" w:hAnsiTheme="majorBidi" w:cstheme="majorBidi"/>
          <w:b/>
          <w:bCs/>
          <w:kern w:val="22"/>
          <w:szCs w:val="22"/>
        </w:rPr>
        <w:t>взаимосвязей</w:t>
      </w:r>
      <w:r w:rsidRPr="00AC615E">
        <w:rPr>
          <w:rFonts w:asciiTheme="majorBidi" w:hAnsiTheme="majorBidi" w:cstheme="majorBidi"/>
          <w:kern w:val="22"/>
          <w:szCs w:val="22"/>
        </w:rPr>
        <w:t xml:space="preserve"> на всех уровнях управления и во всех секторах экономики наряду с принятием мер по согласованию всех мероприятий и финансовых потоков с</w:t>
      </w:r>
      <w:r w:rsidRPr="00AC615E">
        <w:rPr>
          <w:rFonts w:asciiTheme="majorBidi" w:hAnsiTheme="majorBidi" w:cstheme="majorBidi"/>
          <w:b/>
          <w:bCs/>
          <w:kern w:val="22"/>
          <w:szCs w:val="22"/>
        </w:rPr>
        <w:t xml:space="preserve"> </w:t>
      </w:r>
      <w:r w:rsidRPr="00AC615E">
        <w:rPr>
          <w:rFonts w:asciiTheme="majorBidi" w:hAnsiTheme="majorBidi" w:cstheme="majorBidi"/>
          <w:strike/>
          <w:kern w:val="22"/>
          <w:szCs w:val="22"/>
        </w:rPr>
        <w:t>ценностями</w:t>
      </w:r>
      <w:r w:rsidRPr="00AC615E">
        <w:rPr>
          <w:rFonts w:asciiTheme="majorBidi" w:hAnsiTheme="majorBidi" w:cstheme="majorBidi"/>
          <w:kern w:val="22"/>
          <w:szCs w:val="22"/>
        </w:rPr>
        <w:t xml:space="preserve"> </w:t>
      </w:r>
      <w:r>
        <w:rPr>
          <w:rFonts w:asciiTheme="majorBidi" w:hAnsiTheme="majorBidi" w:cstheme="majorBidi"/>
          <w:b/>
          <w:bCs/>
          <w:kern w:val="22"/>
          <w:szCs w:val="22"/>
        </w:rPr>
        <w:t>деятельностью по сохранению</w:t>
      </w:r>
      <w:r w:rsidRPr="00AC615E">
        <w:rPr>
          <w:rFonts w:asciiTheme="majorBidi" w:hAnsiTheme="majorBidi" w:cstheme="majorBidi"/>
          <w:b/>
          <w:bCs/>
          <w:kern w:val="22"/>
          <w:szCs w:val="22"/>
        </w:rPr>
        <w:t xml:space="preserve">, </w:t>
      </w:r>
      <w:r>
        <w:rPr>
          <w:rFonts w:asciiTheme="majorBidi" w:hAnsiTheme="majorBidi" w:cstheme="majorBidi"/>
          <w:b/>
          <w:bCs/>
          <w:kern w:val="22"/>
          <w:szCs w:val="22"/>
        </w:rPr>
        <w:t>восстановлению и укреплению ценностей</w:t>
      </w:r>
      <w:r w:rsidRPr="00AC615E">
        <w:rPr>
          <w:rFonts w:asciiTheme="majorBidi" w:hAnsiTheme="majorBidi" w:cstheme="majorBidi"/>
          <w:b/>
          <w:bCs/>
          <w:kern w:val="22"/>
          <w:szCs w:val="22"/>
        </w:rPr>
        <w:t xml:space="preserve"> </w:t>
      </w:r>
      <w:r w:rsidRPr="00AC615E">
        <w:rPr>
          <w:rFonts w:asciiTheme="majorBidi" w:hAnsiTheme="majorBidi" w:cstheme="majorBidi"/>
          <w:kern w:val="22"/>
          <w:szCs w:val="22"/>
        </w:rPr>
        <w:t>биоразнообразия.</w:t>
      </w:r>
    </w:p>
    <w:p w14:paraId="0BC4AE2C" w14:textId="77777777" w:rsidR="0072652A" w:rsidRPr="00071970"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Аргентина</w:t>
      </w:r>
      <w:r w:rsidRPr="00071970">
        <w:rPr>
          <w:rFonts w:asciiTheme="majorBidi" w:hAnsiTheme="majorBidi" w:cstheme="majorBidi"/>
          <w:b/>
          <w:bCs/>
          <w:kern w:val="22"/>
          <w:szCs w:val="22"/>
        </w:rPr>
        <w:t>:</w:t>
      </w:r>
      <w:r w:rsidRPr="00071970">
        <w:rPr>
          <w:rFonts w:asciiTheme="majorBidi" w:hAnsiTheme="majorBidi" w:cstheme="majorBidi"/>
          <w:kern w:val="22"/>
          <w:szCs w:val="22"/>
        </w:rPr>
        <w:t xml:space="preserve"> </w:t>
      </w:r>
      <w:r>
        <w:rPr>
          <w:rFonts w:asciiTheme="majorBidi" w:hAnsiTheme="majorBidi" w:cstheme="majorBidi"/>
          <w:strike/>
          <w:kern w:val="22"/>
          <w:szCs w:val="22"/>
        </w:rPr>
        <w:t>Всестороннее</w:t>
      </w:r>
      <w:r w:rsidRPr="00071970">
        <w:rPr>
          <w:rFonts w:asciiTheme="majorBidi" w:hAnsiTheme="majorBidi" w:cstheme="majorBidi"/>
          <w:kern w:val="22"/>
          <w:szCs w:val="22"/>
        </w:rPr>
        <w:t xml:space="preserve">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w:t>
      </w:r>
      <w:r>
        <w:rPr>
          <w:rFonts w:asciiTheme="majorBidi" w:hAnsiTheme="majorBidi" w:cstheme="majorBidi"/>
          <w:kern w:val="22"/>
          <w:szCs w:val="22"/>
        </w:rPr>
        <w:t>наряду</w:t>
      </w:r>
      <w:r w:rsidRPr="00071970">
        <w:rPr>
          <w:rFonts w:asciiTheme="majorBidi" w:hAnsiTheme="majorBidi" w:cstheme="majorBidi"/>
          <w:kern w:val="22"/>
          <w:szCs w:val="22"/>
        </w:rPr>
        <w:t xml:space="preserve"> </w:t>
      </w:r>
      <w:r>
        <w:rPr>
          <w:rFonts w:asciiTheme="majorBidi" w:hAnsiTheme="majorBidi" w:cstheme="majorBidi"/>
          <w:kern w:val="22"/>
          <w:szCs w:val="22"/>
        </w:rPr>
        <w:t>с</w:t>
      </w:r>
      <w:r w:rsidRPr="00071970">
        <w:rPr>
          <w:rFonts w:asciiTheme="majorBidi" w:hAnsiTheme="majorBidi" w:cstheme="majorBidi"/>
          <w:kern w:val="22"/>
          <w:szCs w:val="22"/>
        </w:rPr>
        <w:t xml:space="preserve"> </w:t>
      </w:r>
      <w:r w:rsidRPr="00071970">
        <w:rPr>
          <w:rFonts w:asciiTheme="majorBidi" w:hAnsiTheme="majorBidi" w:cstheme="majorBidi"/>
          <w:strike/>
          <w:kern w:val="22"/>
          <w:szCs w:val="22"/>
        </w:rPr>
        <w:t>принятием</w:t>
      </w:r>
      <w:r w:rsidRPr="00071970">
        <w:rPr>
          <w:rFonts w:asciiTheme="majorBidi" w:hAnsiTheme="majorBidi" w:cstheme="majorBidi"/>
          <w:kern w:val="22"/>
          <w:szCs w:val="22"/>
        </w:rPr>
        <w:t xml:space="preserve"> </w:t>
      </w:r>
      <w:r>
        <w:rPr>
          <w:rFonts w:asciiTheme="majorBidi" w:hAnsiTheme="majorBidi" w:cstheme="majorBidi"/>
          <w:b/>
          <w:bCs/>
          <w:kern w:val="22"/>
          <w:szCs w:val="22"/>
        </w:rPr>
        <w:t>поощрением</w:t>
      </w:r>
      <w:r w:rsidRPr="00071970">
        <w:rPr>
          <w:rFonts w:asciiTheme="majorBidi" w:hAnsiTheme="majorBidi" w:cstheme="majorBidi"/>
          <w:kern w:val="22"/>
          <w:szCs w:val="22"/>
        </w:rPr>
        <w:t xml:space="preserve"> </w:t>
      </w:r>
      <w:r>
        <w:rPr>
          <w:rFonts w:asciiTheme="majorBidi" w:hAnsiTheme="majorBidi" w:cstheme="majorBidi"/>
          <w:kern w:val="22"/>
          <w:szCs w:val="22"/>
        </w:rPr>
        <w:t>мер</w:t>
      </w:r>
      <w:r w:rsidRPr="00071970">
        <w:rPr>
          <w:rFonts w:asciiTheme="majorBidi" w:hAnsiTheme="majorBidi" w:cstheme="majorBidi"/>
          <w:kern w:val="22"/>
          <w:szCs w:val="22"/>
        </w:rPr>
        <w:t xml:space="preserve"> </w:t>
      </w:r>
      <w:r>
        <w:rPr>
          <w:rFonts w:asciiTheme="majorBidi" w:hAnsiTheme="majorBidi" w:cstheme="majorBidi"/>
          <w:kern w:val="22"/>
          <w:szCs w:val="22"/>
        </w:rPr>
        <w:t>по</w:t>
      </w:r>
      <w:r w:rsidRPr="00071970">
        <w:rPr>
          <w:rFonts w:asciiTheme="majorBidi" w:hAnsiTheme="majorBidi" w:cstheme="majorBidi"/>
          <w:kern w:val="22"/>
          <w:szCs w:val="22"/>
        </w:rPr>
        <w:t xml:space="preserve"> </w:t>
      </w:r>
      <w:r>
        <w:rPr>
          <w:rFonts w:asciiTheme="majorBidi" w:hAnsiTheme="majorBidi" w:cstheme="majorBidi"/>
          <w:kern w:val="22"/>
          <w:szCs w:val="22"/>
        </w:rPr>
        <w:t>согласованию</w:t>
      </w:r>
      <w:r w:rsidRPr="00071970">
        <w:rPr>
          <w:rFonts w:asciiTheme="majorBidi" w:hAnsiTheme="majorBidi" w:cstheme="majorBidi"/>
          <w:kern w:val="22"/>
          <w:szCs w:val="22"/>
        </w:rPr>
        <w:t xml:space="preserve"> </w:t>
      </w:r>
      <w:r>
        <w:rPr>
          <w:rFonts w:asciiTheme="majorBidi" w:hAnsiTheme="majorBidi" w:cstheme="majorBidi"/>
          <w:kern w:val="22"/>
          <w:szCs w:val="22"/>
        </w:rPr>
        <w:t>всех</w:t>
      </w:r>
      <w:r w:rsidRPr="00071970">
        <w:rPr>
          <w:rFonts w:asciiTheme="majorBidi" w:hAnsiTheme="majorBidi" w:cstheme="majorBidi"/>
          <w:kern w:val="22"/>
          <w:szCs w:val="22"/>
        </w:rPr>
        <w:t xml:space="preserve"> </w:t>
      </w:r>
      <w:r>
        <w:rPr>
          <w:rFonts w:asciiTheme="majorBidi" w:hAnsiTheme="majorBidi" w:cstheme="majorBidi"/>
          <w:b/>
          <w:bCs/>
          <w:kern w:val="22"/>
          <w:szCs w:val="22"/>
        </w:rPr>
        <w:t>соответствующих</w:t>
      </w:r>
      <w:r w:rsidRPr="00071970">
        <w:rPr>
          <w:rFonts w:asciiTheme="majorBidi" w:hAnsiTheme="majorBidi" w:cstheme="majorBidi"/>
          <w:kern w:val="22"/>
          <w:szCs w:val="22"/>
        </w:rPr>
        <w:t xml:space="preserve"> мероприятий и финансовых потоков с </w:t>
      </w:r>
      <w:r>
        <w:rPr>
          <w:rFonts w:asciiTheme="majorBidi" w:hAnsiTheme="majorBidi" w:cstheme="majorBidi"/>
          <w:b/>
          <w:bCs/>
          <w:kern w:val="22"/>
          <w:szCs w:val="22"/>
        </w:rPr>
        <w:t>целями в области</w:t>
      </w:r>
      <w:r w:rsidRPr="00071970">
        <w:rPr>
          <w:rFonts w:asciiTheme="majorBidi" w:hAnsiTheme="majorBidi" w:cstheme="majorBidi"/>
          <w:kern w:val="22"/>
          <w:szCs w:val="22"/>
        </w:rPr>
        <w:t xml:space="preserve"> </w:t>
      </w:r>
      <w:r w:rsidRPr="00071970">
        <w:rPr>
          <w:rFonts w:asciiTheme="majorBidi" w:hAnsiTheme="majorBidi" w:cstheme="majorBidi"/>
          <w:strike/>
          <w:kern w:val="22"/>
          <w:szCs w:val="22"/>
        </w:rPr>
        <w:t>ценностями</w:t>
      </w:r>
      <w:r>
        <w:rPr>
          <w:rFonts w:asciiTheme="majorBidi" w:hAnsiTheme="majorBidi" w:cstheme="majorBidi"/>
          <w:kern w:val="22"/>
          <w:szCs w:val="22"/>
        </w:rPr>
        <w:t xml:space="preserve"> биоразнообразия</w:t>
      </w:r>
      <w:r w:rsidRPr="00071970">
        <w:rPr>
          <w:rFonts w:asciiTheme="majorBidi" w:hAnsiTheme="majorBidi" w:cstheme="majorBidi"/>
          <w:kern w:val="22"/>
          <w:szCs w:val="22"/>
        </w:rPr>
        <w:t xml:space="preserve">, </w:t>
      </w:r>
      <w:r>
        <w:rPr>
          <w:rFonts w:asciiTheme="majorBidi" w:hAnsiTheme="majorBidi" w:cstheme="majorBidi"/>
          <w:b/>
          <w:bCs/>
          <w:kern w:val="22"/>
          <w:szCs w:val="22"/>
        </w:rPr>
        <w:t>насколько это возможно и целесообразно</w:t>
      </w:r>
      <w:r w:rsidRPr="00071970">
        <w:rPr>
          <w:rFonts w:asciiTheme="majorBidi" w:hAnsiTheme="majorBidi" w:cstheme="majorBidi"/>
          <w:b/>
          <w:bCs/>
          <w:kern w:val="22"/>
          <w:szCs w:val="22"/>
        </w:rPr>
        <w:t>,</w:t>
      </w:r>
      <w:r>
        <w:rPr>
          <w:rFonts w:asciiTheme="majorBidi" w:hAnsiTheme="majorBidi" w:cstheme="majorBidi"/>
          <w:b/>
          <w:bCs/>
          <w:kern w:val="22"/>
          <w:szCs w:val="22"/>
        </w:rPr>
        <w:t xml:space="preserve"> в соответствии и в согласовании с конвенцией и с другими соответствующими международными обязательствами</w:t>
      </w:r>
      <w:r w:rsidRPr="00071970">
        <w:rPr>
          <w:rFonts w:asciiTheme="majorBidi" w:hAnsiTheme="majorBidi" w:cstheme="majorBidi"/>
          <w:b/>
          <w:bCs/>
          <w:kern w:val="22"/>
          <w:szCs w:val="22"/>
        </w:rPr>
        <w:t>.</w:t>
      </w:r>
    </w:p>
    <w:p w14:paraId="135A76D3" w14:textId="77777777" w:rsidR="0072652A" w:rsidRPr="004E21C6"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lastRenderedPageBreak/>
        <w:t>Бразилия</w:t>
      </w:r>
      <w:r w:rsidRPr="004E21C6">
        <w:rPr>
          <w:rFonts w:asciiTheme="majorBidi" w:hAnsiTheme="majorBidi" w:cstheme="majorBidi"/>
          <w:b/>
          <w:bCs/>
          <w:kern w:val="22"/>
          <w:szCs w:val="22"/>
        </w:rPr>
        <w:t xml:space="preserve">: </w:t>
      </w:r>
      <w:r w:rsidRPr="004E21C6">
        <w:rPr>
          <w:rFonts w:asciiTheme="majorBidi" w:hAnsiTheme="majorBidi" w:cstheme="majorBidi"/>
          <w:kern w:val="22"/>
          <w:szCs w:val="22"/>
        </w:rPr>
        <w:t>Всестороннее интегрирование ценностей биоразнообразия</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и</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трех</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основных принципов</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Конвенции</w:t>
      </w:r>
      <w:r w:rsidRPr="004E21C6">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w:t>
      </w:r>
      <w:r w:rsidRPr="004E21C6">
        <w:rPr>
          <w:rFonts w:asciiTheme="majorBidi" w:hAnsiTheme="majorBidi" w:cstheme="majorBidi"/>
          <w:b/>
          <w:bCs/>
          <w:kern w:val="22"/>
          <w:szCs w:val="22"/>
        </w:rPr>
        <w:t xml:space="preserve"> </w:t>
      </w:r>
      <w:r>
        <w:rPr>
          <w:rFonts w:asciiTheme="majorBidi" w:hAnsiTheme="majorBidi" w:cstheme="majorBidi"/>
          <w:strike/>
          <w:kern w:val="22"/>
          <w:szCs w:val="22"/>
        </w:rPr>
        <w:t>ценностями</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устойчивым использованием биоразнообразия</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и</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расширением возможностей развивающихся стран</w:t>
      </w:r>
      <w:r w:rsidRPr="004E21C6">
        <w:rPr>
          <w:rFonts w:asciiTheme="majorBidi" w:hAnsiTheme="majorBidi" w:cstheme="majorBidi"/>
          <w:b/>
          <w:bCs/>
          <w:kern w:val="22"/>
          <w:szCs w:val="22"/>
        </w:rPr>
        <w:t xml:space="preserve"> </w:t>
      </w:r>
      <w:r>
        <w:rPr>
          <w:rFonts w:asciiTheme="majorBidi" w:hAnsiTheme="majorBidi" w:cstheme="majorBidi"/>
          <w:b/>
          <w:bCs/>
          <w:kern w:val="22"/>
          <w:szCs w:val="22"/>
        </w:rPr>
        <w:t>по получению доступа к финансовым потокам</w:t>
      </w:r>
      <w:r w:rsidRPr="004E21C6">
        <w:rPr>
          <w:rFonts w:asciiTheme="majorBidi" w:hAnsiTheme="majorBidi" w:cstheme="majorBidi"/>
          <w:b/>
          <w:bCs/>
          <w:kern w:val="22"/>
          <w:szCs w:val="22"/>
        </w:rPr>
        <w:t xml:space="preserve">. </w:t>
      </w:r>
    </w:p>
    <w:p w14:paraId="108D2FE8" w14:textId="77777777" w:rsidR="0072652A" w:rsidRPr="00100248"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Боливия</w:t>
      </w:r>
      <w:r w:rsidRPr="00100248">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Многонациональное</w:t>
      </w:r>
      <w:r w:rsidRPr="00100248">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Государство</w:t>
      </w:r>
      <w:r w:rsidRPr="00100248">
        <w:rPr>
          <w:rFonts w:asciiTheme="majorBidi" w:hAnsiTheme="majorBidi" w:cstheme="majorBidi"/>
          <w:b/>
          <w:bCs/>
          <w:kern w:val="22"/>
          <w:szCs w:val="22"/>
          <w:u w:val="single"/>
        </w:rPr>
        <w:t>)</w:t>
      </w:r>
      <w:r w:rsidRPr="00100248">
        <w:rPr>
          <w:rFonts w:asciiTheme="majorBidi" w:hAnsiTheme="majorBidi" w:cstheme="majorBidi"/>
          <w:b/>
          <w:bCs/>
          <w:kern w:val="22"/>
          <w:szCs w:val="22"/>
        </w:rPr>
        <w:t xml:space="preserve">: </w:t>
      </w:r>
      <w:r w:rsidRPr="00560B99">
        <w:rPr>
          <w:rFonts w:asciiTheme="majorBidi" w:hAnsiTheme="majorBidi" w:cstheme="majorBidi"/>
          <w:kern w:val="22"/>
          <w:szCs w:val="22"/>
        </w:rPr>
        <w:t>Всестороннее</w:t>
      </w:r>
      <w:r w:rsidRPr="00100248">
        <w:rPr>
          <w:rFonts w:asciiTheme="majorBidi" w:hAnsiTheme="majorBidi" w:cstheme="majorBidi"/>
          <w:kern w:val="22"/>
          <w:szCs w:val="22"/>
        </w:rPr>
        <w:t xml:space="preserve"> </w:t>
      </w:r>
      <w:r w:rsidRPr="00560B99">
        <w:rPr>
          <w:rFonts w:asciiTheme="majorBidi" w:hAnsiTheme="majorBidi" w:cstheme="majorBidi"/>
          <w:kern w:val="22"/>
          <w:szCs w:val="22"/>
        </w:rPr>
        <w:t>интегрирование</w:t>
      </w:r>
      <w:r w:rsidRPr="00100248">
        <w:rPr>
          <w:rFonts w:asciiTheme="majorBidi" w:hAnsiTheme="majorBidi" w:cstheme="majorBidi"/>
          <w:kern w:val="22"/>
          <w:szCs w:val="22"/>
        </w:rPr>
        <w:t xml:space="preserve"> </w:t>
      </w:r>
      <w:r>
        <w:rPr>
          <w:rFonts w:asciiTheme="majorBidi" w:hAnsiTheme="majorBidi" w:cstheme="majorBidi"/>
          <w:b/>
          <w:bCs/>
          <w:kern w:val="22"/>
          <w:szCs w:val="22"/>
        </w:rPr>
        <w:t>многочисленных</w:t>
      </w:r>
      <w:r w:rsidRPr="00100248">
        <w:rPr>
          <w:rFonts w:asciiTheme="majorBidi" w:hAnsiTheme="majorBidi" w:cstheme="majorBidi"/>
          <w:b/>
          <w:bCs/>
          <w:kern w:val="22"/>
          <w:szCs w:val="22"/>
        </w:rPr>
        <w:t xml:space="preserve"> </w:t>
      </w:r>
      <w:r w:rsidRPr="00560B99">
        <w:rPr>
          <w:rFonts w:asciiTheme="majorBidi" w:hAnsiTheme="majorBidi" w:cstheme="majorBidi"/>
          <w:kern w:val="22"/>
          <w:szCs w:val="22"/>
        </w:rPr>
        <w:t>ценностей</w:t>
      </w:r>
      <w:r w:rsidRPr="00100248">
        <w:rPr>
          <w:rFonts w:asciiTheme="majorBidi" w:hAnsiTheme="majorBidi" w:cstheme="majorBidi"/>
          <w:kern w:val="22"/>
          <w:szCs w:val="22"/>
        </w:rPr>
        <w:t xml:space="preserve"> </w:t>
      </w:r>
      <w:r w:rsidRPr="00560B99">
        <w:rPr>
          <w:rFonts w:asciiTheme="majorBidi" w:hAnsiTheme="majorBidi" w:cstheme="majorBidi"/>
          <w:kern w:val="22"/>
          <w:szCs w:val="22"/>
        </w:rPr>
        <w:t>биоразнообразия</w:t>
      </w:r>
      <w:r w:rsidRPr="00100248">
        <w:rPr>
          <w:rFonts w:asciiTheme="majorBidi" w:hAnsiTheme="majorBidi" w:cstheme="majorBidi"/>
          <w:kern w:val="22"/>
          <w:szCs w:val="22"/>
        </w:rPr>
        <w:t xml:space="preserve"> (</w:t>
      </w:r>
      <w:r>
        <w:rPr>
          <w:rFonts w:asciiTheme="majorBidi" w:hAnsiTheme="majorBidi" w:cstheme="majorBidi"/>
          <w:b/>
          <w:bCs/>
          <w:kern w:val="22"/>
          <w:szCs w:val="22"/>
        </w:rPr>
        <w:t>внутренних</w:t>
      </w:r>
      <w:r w:rsidRPr="00100248">
        <w:rPr>
          <w:rFonts w:asciiTheme="majorBidi" w:hAnsiTheme="majorBidi" w:cstheme="majorBidi"/>
          <w:b/>
          <w:bCs/>
          <w:kern w:val="22"/>
          <w:szCs w:val="22"/>
        </w:rPr>
        <w:t xml:space="preserve">, </w:t>
      </w:r>
      <w:r>
        <w:rPr>
          <w:rFonts w:asciiTheme="majorBidi" w:hAnsiTheme="majorBidi" w:cstheme="majorBidi"/>
          <w:b/>
          <w:bCs/>
          <w:kern w:val="22"/>
          <w:szCs w:val="22"/>
        </w:rPr>
        <w:t>практических</w:t>
      </w:r>
      <w:r w:rsidRPr="00100248">
        <w:rPr>
          <w:rFonts w:asciiTheme="majorBidi" w:hAnsiTheme="majorBidi" w:cstheme="majorBidi"/>
          <w:b/>
          <w:bCs/>
          <w:kern w:val="22"/>
          <w:szCs w:val="22"/>
        </w:rPr>
        <w:t xml:space="preserve"> </w:t>
      </w:r>
      <w:r>
        <w:rPr>
          <w:rFonts w:asciiTheme="majorBidi" w:hAnsiTheme="majorBidi" w:cstheme="majorBidi"/>
          <w:b/>
          <w:bCs/>
          <w:kern w:val="22"/>
          <w:szCs w:val="22"/>
        </w:rPr>
        <w:t>и</w:t>
      </w:r>
      <w:r w:rsidRPr="00100248">
        <w:rPr>
          <w:rFonts w:asciiTheme="majorBidi" w:hAnsiTheme="majorBidi" w:cstheme="majorBidi"/>
          <w:b/>
          <w:bCs/>
          <w:kern w:val="22"/>
          <w:szCs w:val="22"/>
        </w:rPr>
        <w:t xml:space="preserve"> </w:t>
      </w:r>
      <w:r>
        <w:rPr>
          <w:rFonts w:asciiTheme="majorBidi" w:hAnsiTheme="majorBidi" w:cstheme="majorBidi"/>
          <w:b/>
          <w:bCs/>
          <w:kern w:val="22"/>
          <w:szCs w:val="22"/>
        </w:rPr>
        <w:t>косвенных</w:t>
      </w:r>
      <w:r w:rsidRPr="00100248">
        <w:rPr>
          <w:rFonts w:asciiTheme="majorBidi" w:hAnsiTheme="majorBidi" w:cstheme="majorBidi"/>
          <w:b/>
          <w:bCs/>
          <w:kern w:val="22"/>
          <w:szCs w:val="22"/>
        </w:rPr>
        <w:t>)</w:t>
      </w:r>
      <w:r w:rsidRPr="00100248">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w:t>
      </w:r>
      <w:r>
        <w:rPr>
          <w:rFonts w:asciiTheme="majorBidi" w:hAnsiTheme="majorBidi" w:cstheme="majorBidi"/>
          <w:kern w:val="22"/>
          <w:szCs w:val="22"/>
        </w:rPr>
        <w:t>,</w:t>
      </w:r>
      <w:r w:rsidRPr="00100248">
        <w:rPr>
          <w:rFonts w:asciiTheme="majorBidi" w:hAnsiTheme="majorBidi" w:cstheme="majorBidi"/>
          <w:kern w:val="22"/>
          <w:szCs w:val="22"/>
        </w:rPr>
        <w:t xml:space="preserve"> </w:t>
      </w:r>
      <w:r>
        <w:rPr>
          <w:rFonts w:asciiTheme="majorBidi" w:hAnsiTheme="majorBidi" w:cstheme="majorBidi"/>
          <w:b/>
          <w:bCs/>
          <w:kern w:val="22"/>
          <w:szCs w:val="22"/>
        </w:rPr>
        <w:t>имеющих отношение к устойчивому развитию</w:t>
      </w:r>
      <w:r w:rsidRPr="00100248">
        <w:rPr>
          <w:rFonts w:asciiTheme="majorBidi" w:hAnsiTheme="majorBidi" w:cstheme="majorBidi"/>
          <w:kern w:val="22"/>
          <w:szCs w:val="22"/>
        </w:rPr>
        <w:t xml:space="preserve"> </w:t>
      </w:r>
      <w:r w:rsidRPr="00100248">
        <w:rPr>
          <w:rFonts w:asciiTheme="majorBidi" w:hAnsiTheme="majorBidi" w:cstheme="majorBidi"/>
          <w:strike/>
          <w:kern w:val="22"/>
          <w:szCs w:val="22"/>
        </w:rPr>
        <w:t>экономики</w:t>
      </w:r>
      <w:r w:rsidRPr="00100248">
        <w:rPr>
          <w:rFonts w:asciiTheme="majorBidi" w:hAnsiTheme="majorBidi" w:cstheme="majorBidi"/>
          <w:kern w:val="22"/>
          <w:szCs w:val="22"/>
        </w:rPr>
        <w:t xml:space="preserve">, наряду с принятием мер по согласованию всех мероприятий и финансовых потоков с </w:t>
      </w:r>
      <w:r w:rsidRPr="00100248">
        <w:rPr>
          <w:rFonts w:asciiTheme="majorBidi" w:hAnsiTheme="majorBidi" w:cstheme="majorBidi"/>
          <w:b/>
          <w:bCs/>
          <w:kern w:val="22"/>
          <w:szCs w:val="22"/>
        </w:rPr>
        <w:t>[</w:t>
      </w:r>
      <w:r>
        <w:rPr>
          <w:rFonts w:asciiTheme="majorBidi" w:hAnsiTheme="majorBidi" w:cstheme="majorBidi"/>
          <w:b/>
          <w:bCs/>
          <w:kern w:val="22"/>
          <w:szCs w:val="22"/>
        </w:rPr>
        <w:t>многочисленными</w:t>
      </w:r>
      <w:r w:rsidRPr="00100248">
        <w:rPr>
          <w:rFonts w:asciiTheme="majorBidi" w:hAnsiTheme="majorBidi" w:cstheme="majorBidi"/>
          <w:b/>
          <w:bCs/>
          <w:kern w:val="22"/>
          <w:szCs w:val="22"/>
        </w:rPr>
        <w:t>]</w:t>
      </w:r>
      <w:r>
        <w:rPr>
          <w:rFonts w:asciiTheme="majorBidi" w:hAnsiTheme="majorBidi" w:cstheme="majorBidi"/>
          <w:b/>
          <w:bCs/>
          <w:kern w:val="22"/>
          <w:szCs w:val="22"/>
        </w:rPr>
        <w:t xml:space="preserve"> </w:t>
      </w:r>
      <w:r w:rsidRPr="008B1557">
        <w:rPr>
          <w:rFonts w:asciiTheme="majorBidi" w:hAnsiTheme="majorBidi" w:cstheme="majorBidi"/>
          <w:b/>
          <w:bCs/>
          <w:kern w:val="22"/>
          <w:szCs w:val="22"/>
        </w:rPr>
        <w:t xml:space="preserve">ценностями биоразнообразия </w:t>
      </w:r>
      <w:r w:rsidRPr="00100248">
        <w:rPr>
          <w:rFonts w:asciiTheme="majorBidi" w:hAnsiTheme="majorBidi" w:cstheme="majorBidi"/>
          <w:b/>
          <w:bCs/>
          <w:kern w:val="22"/>
          <w:szCs w:val="22"/>
        </w:rPr>
        <w:t>[</w:t>
      </w:r>
      <w:r>
        <w:rPr>
          <w:rFonts w:asciiTheme="majorBidi" w:hAnsiTheme="majorBidi" w:cstheme="majorBidi"/>
          <w:b/>
          <w:bCs/>
          <w:kern w:val="22"/>
          <w:szCs w:val="22"/>
        </w:rPr>
        <w:t>и правами в соответствии с различными подходами, концепциями и моделями стран для достижения устойчивого развития</w:t>
      </w:r>
      <w:r w:rsidRPr="00100248">
        <w:rPr>
          <w:rFonts w:asciiTheme="majorBidi" w:hAnsiTheme="majorBidi" w:cstheme="majorBidi"/>
          <w:b/>
          <w:bCs/>
          <w:kern w:val="22"/>
          <w:szCs w:val="22"/>
        </w:rPr>
        <w:t>].</w:t>
      </w:r>
    </w:p>
    <w:p w14:paraId="1373940D" w14:textId="77777777" w:rsidR="0072652A" w:rsidRPr="004F2D72"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Чили</w:t>
      </w:r>
      <w:r w:rsidRPr="004F2D72">
        <w:rPr>
          <w:rFonts w:asciiTheme="majorBidi" w:hAnsiTheme="majorBidi" w:cstheme="majorBidi"/>
          <w:kern w:val="22"/>
          <w:szCs w:val="22"/>
        </w:rPr>
        <w:t xml:space="preserve">: </w:t>
      </w:r>
      <w:r w:rsidRPr="00A360BB">
        <w:rPr>
          <w:rFonts w:asciiTheme="majorBidi" w:hAnsiTheme="majorBidi" w:cstheme="majorBidi"/>
          <w:kern w:val="22"/>
          <w:szCs w:val="22"/>
        </w:rPr>
        <w:t>Всестороннее</w:t>
      </w:r>
      <w:r w:rsidRPr="004F2D72">
        <w:rPr>
          <w:rFonts w:asciiTheme="majorBidi" w:hAnsiTheme="majorBidi" w:cstheme="majorBidi"/>
          <w:kern w:val="22"/>
          <w:szCs w:val="22"/>
        </w:rPr>
        <w:t xml:space="preserve"> </w:t>
      </w:r>
      <w:r w:rsidRPr="00A360BB">
        <w:rPr>
          <w:rFonts w:asciiTheme="majorBidi" w:hAnsiTheme="majorBidi" w:cstheme="majorBidi"/>
          <w:kern w:val="22"/>
          <w:szCs w:val="22"/>
        </w:rPr>
        <w:t>интегрирование</w:t>
      </w:r>
      <w:r w:rsidRPr="004F2D72">
        <w:rPr>
          <w:rFonts w:asciiTheme="majorBidi" w:hAnsiTheme="majorBidi" w:cstheme="majorBidi"/>
          <w:kern w:val="22"/>
          <w:szCs w:val="22"/>
        </w:rPr>
        <w:t xml:space="preserve"> </w:t>
      </w:r>
      <w:r>
        <w:rPr>
          <w:rFonts w:asciiTheme="majorBidi" w:hAnsiTheme="majorBidi" w:cstheme="majorBidi"/>
          <w:b/>
          <w:bCs/>
          <w:kern w:val="22"/>
          <w:szCs w:val="22"/>
        </w:rPr>
        <w:t>различных</w:t>
      </w:r>
      <w:r w:rsidRPr="004F2D72">
        <w:rPr>
          <w:rFonts w:asciiTheme="majorBidi" w:hAnsiTheme="majorBidi" w:cstheme="majorBidi"/>
          <w:b/>
          <w:bCs/>
          <w:kern w:val="22"/>
          <w:szCs w:val="22"/>
        </w:rPr>
        <w:t xml:space="preserve"> </w:t>
      </w:r>
      <w:r>
        <w:rPr>
          <w:rFonts w:asciiTheme="majorBidi" w:hAnsiTheme="majorBidi" w:cstheme="majorBidi"/>
          <w:kern w:val="22"/>
          <w:szCs w:val="22"/>
        </w:rPr>
        <w:t>ценностей</w:t>
      </w:r>
      <w:r w:rsidRPr="004F2D72">
        <w:rPr>
          <w:rFonts w:asciiTheme="majorBidi" w:hAnsiTheme="majorBidi" w:cstheme="majorBidi"/>
          <w:b/>
          <w:bCs/>
          <w:kern w:val="22"/>
          <w:szCs w:val="22"/>
        </w:rPr>
        <w:t xml:space="preserve"> </w:t>
      </w:r>
      <w:r>
        <w:rPr>
          <w:rFonts w:asciiTheme="majorBidi" w:hAnsiTheme="majorBidi" w:cstheme="majorBidi"/>
          <w:strike/>
          <w:kern w:val="22"/>
          <w:szCs w:val="22"/>
        </w:rPr>
        <w:t>биоразнообразия</w:t>
      </w:r>
      <w:r w:rsidRPr="004F2D72">
        <w:rPr>
          <w:rFonts w:asciiTheme="majorBidi" w:hAnsiTheme="majorBidi" w:cstheme="majorBidi"/>
          <w:kern w:val="22"/>
          <w:szCs w:val="22"/>
        </w:rPr>
        <w:t xml:space="preserve"> </w:t>
      </w:r>
      <w:r w:rsidRPr="004F2D72">
        <w:rPr>
          <w:rFonts w:asciiTheme="majorBidi" w:hAnsiTheme="majorBidi" w:cstheme="majorBidi"/>
          <w:b/>
          <w:bCs/>
          <w:kern w:val="22"/>
          <w:szCs w:val="22"/>
        </w:rPr>
        <w:t>(</w:t>
      </w:r>
      <w:r w:rsidRPr="00A360BB">
        <w:rPr>
          <w:rFonts w:asciiTheme="majorBidi" w:hAnsiTheme="majorBidi" w:cstheme="majorBidi"/>
          <w:b/>
          <w:bCs/>
          <w:kern w:val="22"/>
          <w:szCs w:val="22"/>
        </w:rPr>
        <w:t>внутренних</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практических</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и</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косвенных</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природы</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и</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обеспечиваемого</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природой</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вклада</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на</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благо</w:t>
      </w:r>
      <w:r w:rsidRPr="004F2D72">
        <w:rPr>
          <w:rFonts w:asciiTheme="majorBidi" w:hAnsiTheme="majorBidi" w:cstheme="majorBidi"/>
          <w:b/>
          <w:bCs/>
          <w:kern w:val="22"/>
          <w:szCs w:val="22"/>
        </w:rPr>
        <w:t xml:space="preserve"> </w:t>
      </w:r>
      <w:r w:rsidRPr="00A360BB">
        <w:rPr>
          <w:rFonts w:asciiTheme="majorBidi" w:hAnsiTheme="majorBidi" w:cstheme="majorBidi"/>
          <w:b/>
          <w:bCs/>
          <w:kern w:val="22"/>
          <w:szCs w:val="22"/>
        </w:rPr>
        <w:t>человека</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разделяемых</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разными</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заинтересованными</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сторонами</w:t>
      </w:r>
      <w:r w:rsidRPr="004F2D72">
        <w:rPr>
          <w:rFonts w:asciiTheme="majorBidi" w:hAnsiTheme="majorBidi" w:cstheme="majorBidi"/>
          <w:b/>
          <w:bCs/>
          <w:kern w:val="22"/>
          <w:szCs w:val="22"/>
        </w:rPr>
        <w:t>,</w:t>
      </w:r>
      <w:r w:rsidRPr="004F2D72">
        <w:rPr>
          <w:rFonts w:asciiTheme="majorBidi" w:hAnsiTheme="majorBidi" w:cstheme="majorBidi"/>
          <w:kern w:val="22"/>
          <w:szCs w:val="22"/>
        </w:rPr>
        <w:t xml:space="preserve"> в меры политики, нормативные акты, планирование,</w:t>
      </w:r>
      <w:r>
        <w:rPr>
          <w:rFonts w:asciiTheme="majorBidi" w:hAnsiTheme="majorBidi" w:cstheme="majorBidi"/>
          <w:kern w:val="22"/>
          <w:szCs w:val="22"/>
        </w:rPr>
        <w:t xml:space="preserve"> </w:t>
      </w:r>
      <w:r>
        <w:rPr>
          <w:rFonts w:asciiTheme="majorBidi" w:hAnsiTheme="majorBidi" w:cstheme="majorBidi"/>
          <w:b/>
          <w:bCs/>
          <w:kern w:val="22"/>
          <w:szCs w:val="22"/>
        </w:rPr>
        <w:t>бюджетные процессы</w:t>
      </w:r>
      <w:r w:rsidRPr="004F2D72">
        <w:rPr>
          <w:rFonts w:asciiTheme="majorBidi" w:hAnsiTheme="majorBidi" w:cstheme="majorBidi"/>
          <w:b/>
          <w:bCs/>
          <w:kern w:val="22"/>
          <w:szCs w:val="22"/>
        </w:rPr>
        <w:t xml:space="preserve"> </w:t>
      </w:r>
      <w:r>
        <w:rPr>
          <w:rFonts w:asciiTheme="majorBidi" w:hAnsiTheme="majorBidi" w:cstheme="majorBidi"/>
          <w:b/>
          <w:bCs/>
          <w:kern w:val="22"/>
          <w:szCs w:val="22"/>
        </w:rPr>
        <w:t>и</w:t>
      </w:r>
      <w:r w:rsidRPr="004F2D72">
        <w:rPr>
          <w:rFonts w:asciiTheme="majorBidi" w:hAnsiTheme="majorBidi" w:cstheme="majorBidi"/>
          <w:b/>
          <w:bCs/>
          <w:kern w:val="22"/>
          <w:szCs w:val="22"/>
        </w:rPr>
        <w:t xml:space="preserve"> </w:t>
      </w:r>
      <w:r>
        <w:rPr>
          <w:rFonts w:asciiTheme="majorBidi" w:hAnsiTheme="majorBidi" w:cstheme="majorBidi"/>
          <w:kern w:val="22"/>
          <w:szCs w:val="22"/>
        </w:rPr>
        <w:t>процессы</w:t>
      </w:r>
      <w:r w:rsidRPr="004F2D72">
        <w:rPr>
          <w:rFonts w:asciiTheme="majorBidi" w:hAnsiTheme="majorBidi" w:cstheme="majorBidi"/>
          <w:kern w:val="22"/>
          <w:szCs w:val="22"/>
        </w:rPr>
        <w:t xml:space="preserve"> </w:t>
      </w:r>
      <w:r>
        <w:rPr>
          <w:rFonts w:asciiTheme="majorBidi" w:hAnsiTheme="majorBidi" w:cstheme="majorBidi"/>
          <w:kern w:val="22"/>
          <w:szCs w:val="22"/>
        </w:rPr>
        <w:t>развития</w:t>
      </w:r>
      <w:r w:rsidRPr="004F2D72">
        <w:rPr>
          <w:rFonts w:asciiTheme="majorBidi" w:hAnsiTheme="majorBidi" w:cstheme="majorBidi"/>
          <w:kern w:val="22"/>
          <w:szCs w:val="22"/>
        </w:rPr>
        <w:t xml:space="preserve">, </w:t>
      </w:r>
      <w:r w:rsidRPr="007F0CDF">
        <w:rPr>
          <w:rFonts w:asciiTheme="majorBidi" w:hAnsiTheme="majorBidi" w:cstheme="majorBidi"/>
          <w:kern w:val="22"/>
          <w:szCs w:val="22"/>
        </w:rPr>
        <w:t>стратегии сокращения масштабов нищеты</w:t>
      </w:r>
      <w:r w:rsidRPr="004F2D72">
        <w:rPr>
          <w:rFonts w:asciiTheme="majorBidi" w:hAnsiTheme="majorBidi" w:cstheme="majorBidi"/>
          <w:kern w:val="22"/>
          <w:szCs w:val="22"/>
        </w:rPr>
        <w:t xml:space="preserve">, </w:t>
      </w:r>
      <w:r>
        <w:rPr>
          <w:rFonts w:asciiTheme="majorBidi" w:hAnsiTheme="majorBidi" w:cstheme="majorBidi"/>
          <w:b/>
          <w:bCs/>
          <w:kern w:val="22"/>
          <w:szCs w:val="22"/>
        </w:rPr>
        <w:t>национальные</w:t>
      </w:r>
      <w:r w:rsidRPr="004F2D72">
        <w:rPr>
          <w:rFonts w:asciiTheme="majorBidi" w:hAnsiTheme="majorBidi" w:cstheme="majorBidi"/>
          <w:b/>
          <w:bCs/>
          <w:kern w:val="22"/>
          <w:szCs w:val="22"/>
        </w:rPr>
        <w:t xml:space="preserve"> </w:t>
      </w:r>
      <w:r>
        <w:rPr>
          <w:rFonts w:asciiTheme="majorBidi" w:hAnsiTheme="majorBidi" w:cstheme="majorBidi"/>
          <w:kern w:val="22"/>
          <w:szCs w:val="22"/>
        </w:rPr>
        <w:t xml:space="preserve">счета </w:t>
      </w:r>
      <w:r w:rsidRPr="007F0CDF">
        <w:rPr>
          <w:rFonts w:asciiTheme="majorBidi" w:hAnsiTheme="majorBidi" w:cstheme="majorBidi"/>
          <w:kern w:val="22"/>
          <w:szCs w:val="22"/>
        </w:rPr>
        <w:t>и оценки экологического воздействия на всех уровнях управления и во всех секторах экономики наряду с</w:t>
      </w:r>
      <w:r w:rsidRPr="004F2D72">
        <w:rPr>
          <w:rFonts w:asciiTheme="majorBidi" w:hAnsiTheme="majorBidi" w:cstheme="majorBidi"/>
          <w:b/>
          <w:bCs/>
          <w:kern w:val="22"/>
          <w:szCs w:val="22"/>
        </w:rPr>
        <w:t xml:space="preserve"> </w:t>
      </w:r>
      <w:r w:rsidRPr="007F0CDF">
        <w:rPr>
          <w:rFonts w:asciiTheme="majorBidi" w:hAnsiTheme="majorBidi" w:cstheme="majorBidi"/>
          <w:kern w:val="22"/>
          <w:szCs w:val="22"/>
        </w:rPr>
        <w:t xml:space="preserve">принятием </w:t>
      </w:r>
      <w:r>
        <w:rPr>
          <w:rFonts w:asciiTheme="majorBidi" w:hAnsiTheme="majorBidi" w:cstheme="majorBidi"/>
          <w:b/>
          <w:bCs/>
          <w:kern w:val="22"/>
          <w:szCs w:val="22"/>
        </w:rPr>
        <w:t>защитных</w:t>
      </w:r>
      <w:r w:rsidRPr="004F2D72">
        <w:rPr>
          <w:rFonts w:asciiTheme="majorBidi" w:hAnsiTheme="majorBidi" w:cstheme="majorBidi"/>
          <w:b/>
          <w:bCs/>
          <w:kern w:val="22"/>
          <w:szCs w:val="22"/>
        </w:rPr>
        <w:t xml:space="preserve"> </w:t>
      </w:r>
      <w:r w:rsidRPr="007F0CDF">
        <w:rPr>
          <w:rFonts w:asciiTheme="majorBidi" w:hAnsiTheme="majorBidi" w:cstheme="majorBidi"/>
          <w:kern w:val="22"/>
          <w:szCs w:val="22"/>
        </w:rPr>
        <w:t>мер по согласованию всех мероприятий и финансовых потоков с</w:t>
      </w:r>
      <w:r w:rsidRPr="004F2D72">
        <w:rPr>
          <w:rFonts w:asciiTheme="majorBidi" w:hAnsiTheme="majorBidi" w:cstheme="majorBidi"/>
          <w:kern w:val="22"/>
          <w:szCs w:val="22"/>
        </w:rPr>
        <w:t xml:space="preserve"> </w:t>
      </w:r>
      <w:r>
        <w:rPr>
          <w:rFonts w:asciiTheme="majorBidi" w:hAnsiTheme="majorBidi" w:cstheme="majorBidi"/>
          <w:strike/>
          <w:kern w:val="22"/>
          <w:szCs w:val="22"/>
        </w:rPr>
        <w:t>ценностями</w:t>
      </w:r>
      <w:r w:rsidRPr="004F2D72">
        <w:rPr>
          <w:rFonts w:asciiTheme="majorBidi" w:hAnsiTheme="majorBidi" w:cstheme="majorBidi"/>
          <w:kern w:val="22"/>
          <w:szCs w:val="22"/>
        </w:rPr>
        <w:t xml:space="preserve"> </w:t>
      </w:r>
      <w:r>
        <w:rPr>
          <w:rFonts w:asciiTheme="majorBidi" w:hAnsiTheme="majorBidi" w:cstheme="majorBidi"/>
          <w:b/>
          <w:bCs/>
          <w:kern w:val="22"/>
          <w:szCs w:val="22"/>
        </w:rPr>
        <w:t xml:space="preserve">целями и проблематикой в области </w:t>
      </w:r>
      <w:r w:rsidRPr="007F0CDF">
        <w:rPr>
          <w:rFonts w:asciiTheme="majorBidi" w:hAnsiTheme="majorBidi" w:cstheme="majorBidi"/>
          <w:bCs/>
          <w:kern w:val="22"/>
          <w:szCs w:val="22"/>
        </w:rPr>
        <w:t>биоразнообразия</w:t>
      </w:r>
      <w:r w:rsidRPr="004F2D72">
        <w:rPr>
          <w:rFonts w:asciiTheme="majorBidi" w:hAnsiTheme="majorBidi" w:cstheme="majorBidi"/>
          <w:kern w:val="22"/>
          <w:szCs w:val="22"/>
        </w:rPr>
        <w:t xml:space="preserve">. </w:t>
      </w:r>
    </w:p>
    <w:p w14:paraId="5403761C" w14:textId="77777777" w:rsidR="0072652A" w:rsidRPr="005C2972"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Колумбия</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Признание</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ценностей</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биоразнообразия</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в</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качестве</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стратегических</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элементов</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экономики</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и</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их</w:t>
      </w:r>
      <w:r w:rsidRPr="005C2972">
        <w:rPr>
          <w:rFonts w:asciiTheme="majorBidi" w:hAnsiTheme="majorBidi" w:cstheme="majorBidi"/>
          <w:b/>
          <w:bCs/>
          <w:kern w:val="22"/>
          <w:szCs w:val="22"/>
        </w:rPr>
        <w:t xml:space="preserve"> </w:t>
      </w:r>
      <w:r>
        <w:rPr>
          <w:rFonts w:asciiTheme="majorBidi" w:hAnsiTheme="majorBidi" w:cstheme="majorBidi"/>
          <w:kern w:val="22"/>
          <w:szCs w:val="22"/>
        </w:rPr>
        <w:t>всестороннее</w:t>
      </w:r>
      <w:r w:rsidRPr="005C2972">
        <w:rPr>
          <w:rFonts w:asciiTheme="majorBidi" w:hAnsiTheme="majorBidi" w:cstheme="majorBidi"/>
          <w:kern w:val="22"/>
          <w:szCs w:val="22"/>
        </w:rPr>
        <w:t xml:space="preserve"> </w:t>
      </w:r>
      <w:r>
        <w:rPr>
          <w:rFonts w:asciiTheme="majorBidi" w:hAnsiTheme="majorBidi" w:cstheme="majorBidi"/>
          <w:kern w:val="22"/>
          <w:szCs w:val="22"/>
        </w:rPr>
        <w:t>интегрирование</w:t>
      </w:r>
      <w:r w:rsidRPr="005C2972">
        <w:rPr>
          <w:rFonts w:asciiTheme="majorBidi" w:hAnsiTheme="majorBidi" w:cstheme="majorBidi"/>
          <w:kern w:val="22"/>
          <w:szCs w:val="22"/>
        </w:rPr>
        <w:t xml:space="preserve"> </w:t>
      </w:r>
      <w:r w:rsidRPr="005C2972">
        <w:rPr>
          <w:rFonts w:asciiTheme="majorBidi" w:hAnsiTheme="majorBidi" w:cstheme="majorBidi"/>
          <w:strike/>
          <w:kern w:val="22"/>
          <w:szCs w:val="22"/>
        </w:rPr>
        <w:t>ценностей биоразнообразия</w:t>
      </w:r>
      <w:r w:rsidRPr="005C2972">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счета и оценки экологического воздействия </w:t>
      </w:r>
      <w:r>
        <w:rPr>
          <w:rFonts w:asciiTheme="majorBidi" w:hAnsiTheme="majorBidi" w:cstheme="majorBidi"/>
          <w:b/>
          <w:bCs/>
          <w:kern w:val="22"/>
          <w:szCs w:val="22"/>
        </w:rPr>
        <w:t>и стратегические экологические оценки</w:t>
      </w:r>
      <w:r w:rsidRPr="005C2972">
        <w:rPr>
          <w:rFonts w:asciiTheme="majorBidi" w:hAnsiTheme="majorBidi" w:cstheme="majorBidi"/>
          <w:kern w:val="22"/>
          <w:szCs w:val="22"/>
        </w:rPr>
        <w:t xml:space="preserve">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p w14:paraId="23D703A3" w14:textId="77777777" w:rsidR="0072652A" w:rsidRPr="005C2972" w:rsidRDefault="0072652A" w:rsidP="0049160E">
      <w:pPr>
        <w:tabs>
          <w:tab w:val="left" w:pos="426"/>
        </w:tabs>
        <w:spacing w:before="120" w:after="120"/>
        <w:rPr>
          <w:rFonts w:asciiTheme="majorBidi" w:hAnsiTheme="majorBidi" w:cstheme="majorBidi"/>
          <w:b/>
          <w:kern w:val="22"/>
        </w:rPr>
      </w:pPr>
      <w:r>
        <w:rPr>
          <w:rFonts w:asciiTheme="majorBidi" w:hAnsiTheme="majorBidi" w:cstheme="majorBidi"/>
          <w:b/>
          <w:bCs/>
          <w:kern w:val="22"/>
          <w:szCs w:val="22"/>
          <w:u w:val="single"/>
        </w:rPr>
        <w:t>Коста</w:t>
      </w:r>
      <w:r w:rsidRPr="005C2972">
        <w:rPr>
          <w:rFonts w:asciiTheme="majorBidi" w:hAnsiTheme="majorBidi" w:cstheme="majorBidi"/>
          <w:b/>
          <w:bCs/>
          <w:kern w:val="22"/>
          <w:szCs w:val="22"/>
          <w:u w:val="single"/>
        </w:rPr>
        <w:t>-</w:t>
      </w:r>
      <w:r>
        <w:rPr>
          <w:rFonts w:asciiTheme="majorBidi" w:hAnsiTheme="majorBidi" w:cstheme="majorBidi"/>
          <w:b/>
          <w:bCs/>
          <w:kern w:val="22"/>
          <w:szCs w:val="22"/>
          <w:u w:val="single"/>
        </w:rPr>
        <w:t>Рика</w:t>
      </w:r>
      <w:r w:rsidRPr="005C2972">
        <w:rPr>
          <w:rFonts w:asciiTheme="majorBidi" w:hAnsiTheme="majorBidi" w:cstheme="majorBidi"/>
          <w:b/>
          <w:bCs/>
          <w:kern w:val="22"/>
          <w:szCs w:val="22"/>
        </w:rPr>
        <w:t>:</w:t>
      </w:r>
      <w:r w:rsidRPr="005C2972">
        <w:rPr>
          <w:rFonts w:asciiTheme="majorBidi" w:hAnsiTheme="majorBidi" w:cstheme="majorBidi"/>
          <w:kern w:val="22"/>
          <w:szCs w:val="22"/>
        </w:rPr>
        <w:t xml:space="preserve"> Всестороннее интегрирование ценностей биоразнообразия </w:t>
      </w:r>
      <w:r>
        <w:rPr>
          <w:rFonts w:asciiTheme="majorBidi" w:hAnsiTheme="majorBidi" w:cstheme="majorBidi"/>
          <w:b/>
          <w:bCs/>
          <w:kern w:val="22"/>
          <w:szCs w:val="22"/>
        </w:rPr>
        <w:t>с особым учетом</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угроз</w:t>
      </w:r>
      <w:r w:rsidRPr="005C2972">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биоразнообразию</w:t>
      </w:r>
      <w:r w:rsidRPr="005C2972">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 </w:t>
      </w:r>
    </w:p>
    <w:p w14:paraId="0AB35A89" w14:textId="77777777" w:rsidR="0072652A" w:rsidRPr="00DA4D62"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kern w:val="22"/>
          <w:u w:val="single"/>
        </w:rPr>
        <w:t>Куба</w:t>
      </w:r>
      <w:r w:rsidRPr="00DA4D62">
        <w:rPr>
          <w:rFonts w:asciiTheme="majorBidi" w:hAnsiTheme="majorBidi" w:cstheme="majorBidi"/>
          <w:kern w:val="22"/>
        </w:rPr>
        <w:t>: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w:t>
      </w:r>
      <w:r>
        <w:rPr>
          <w:rFonts w:asciiTheme="majorBidi" w:hAnsiTheme="majorBidi" w:cstheme="majorBidi"/>
          <w:kern w:val="22"/>
        </w:rPr>
        <w:t xml:space="preserve"> </w:t>
      </w:r>
      <w:r>
        <w:rPr>
          <w:rFonts w:asciiTheme="majorBidi" w:hAnsiTheme="majorBidi" w:cstheme="majorBidi"/>
          <w:strike/>
          <w:kern w:val="22"/>
        </w:rPr>
        <w:t>ценностями</w:t>
      </w:r>
      <w:r w:rsidRPr="00DA4D62">
        <w:rPr>
          <w:kern w:val="22"/>
          <w:sz w:val="24"/>
          <w:szCs w:val="22"/>
          <w:lang w:eastAsia="ru-RU"/>
        </w:rPr>
        <w:t xml:space="preserve"> </w:t>
      </w:r>
      <w:r w:rsidRPr="00DA4D62">
        <w:rPr>
          <w:rFonts w:asciiTheme="majorBidi" w:hAnsiTheme="majorBidi" w:cstheme="majorBidi"/>
          <w:strike/>
          <w:kern w:val="22"/>
        </w:rPr>
        <w:t>биоразнообразия</w:t>
      </w:r>
      <w:r w:rsidRPr="00DA4D62">
        <w:rPr>
          <w:rFonts w:asciiTheme="majorBidi" w:hAnsiTheme="majorBidi" w:cstheme="majorBidi"/>
          <w:kern w:val="22"/>
        </w:rPr>
        <w:t xml:space="preserve"> </w:t>
      </w:r>
      <w:r>
        <w:rPr>
          <w:rFonts w:asciiTheme="majorBidi" w:hAnsiTheme="majorBidi" w:cstheme="majorBidi"/>
          <w:b/>
          <w:kern w:val="22"/>
        </w:rPr>
        <w:t>целями и задачами в области биоразнообразия глобальной рамочной программы в области биоразнообразия на период после</w:t>
      </w:r>
      <w:r w:rsidRPr="00DA4D62">
        <w:rPr>
          <w:rFonts w:asciiTheme="majorBidi" w:hAnsiTheme="majorBidi" w:cstheme="majorBidi"/>
          <w:b/>
          <w:kern w:val="22"/>
        </w:rPr>
        <w:t xml:space="preserve"> 2020 </w:t>
      </w:r>
      <w:r>
        <w:rPr>
          <w:rFonts w:asciiTheme="majorBidi" w:hAnsiTheme="majorBidi" w:cstheme="majorBidi"/>
          <w:b/>
          <w:kern w:val="22"/>
        </w:rPr>
        <w:t>года</w:t>
      </w:r>
      <w:r w:rsidRPr="00DA4D62">
        <w:rPr>
          <w:rFonts w:asciiTheme="majorBidi" w:hAnsiTheme="majorBidi" w:cstheme="majorBidi"/>
          <w:kern w:val="22"/>
        </w:rPr>
        <w:t xml:space="preserve">. </w:t>
      </w:r>
    </w:p>
    <w:p w14:paraId="1DA4F6D7" w14:textId="77777777" w:rsidR="0072652A" w:rsidRPr="009A5313"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Эквадор</w:t>
      </w:r>
      <w:r w:rsidRPr="009A5313">
        <w:rPr>
          <w:rFonts w:asciiTheme="majorBidi" w:hAnsiTheme="majorBidi" w:cstheme="majorBidi"/>
          <w:kern w:val="22"/>
          <w:szCs w:val="22"/>
        </w:rPr>
        <w:t xml:space="preserve">: Всестороннее интегрирование </w:t>
      </w:r>
      <w:r>
        <w:rPr>
          <w:rFonts w:asciiTheme="majorBidi" w:hAnsiTheme="majorBidi" w:cstheme="majorBidi"/>
          <w:b/>
          <w:bCs/>
          <w:kern w:val="22"/>
          <w:szCs w:val="22"/>
        </w:rPr>
        <w:t>важности</w:t>
      </w:r>
      <w:r w:rsidRPr="009A5313">
        <w:rPr>
          <w:rFonts w:asciiTheme="majorBidi" w:hAnsiTheme="majorBidi" w:cstheme="majorBidi"/>
          <w:b/>
          <w:bCs/>
          <w:kern w:val="22"/>
          <w:szCs w:val="22"/>
        </w:rPr>
        <w:t xml:space="preserve"> </w:t>
      </w:r>
      <w:r>
        <w:rPr>
          <w:rFonts w:asciiTheme="majorBidi" w:hAnsiTheme="majorBidi" w:cstheme="majorBidi"/>
          <w:b/>
          <w:bCs/>
          <w:kern w:val="22"/>
          <w:szCs w:val="22"/>
        </w:rPr>
        <w:t>и</w:t>
      </w:r>
      <w:r w:rsidRPr="009A5313">
        <w:rPr>
          <w:rFonts w:asciiTheme="majorBidi" w:hAnsiTheme="majorBidi" w:cstheme="majorBidi"/>
          <w:b/>
          <w:bCs/>
          <w:kern w:val="22"/>
          <w:szCs w:val="22"/>
        </w:rPr>
        <w:t xml:space="preserve"> </w:t>
      </w:r>
      <w:r w:rsidRPr="009A5313">
        <w:rPr>
          <w:rFonts w:asciiTheme="majorBidi" w:hAnsiTheme="majorBidi" w:cstheme="majorBidi"/>
          <w:kern w:val="22"/>
          <w:szCs w:val="22"/>
        </w:rPr>
        <w:t>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p w14:paraId="5C9E4B01" w14:textId="77777777" w:rsidR="0072652A" w:rsidRPr="009A5313"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Эфиопия</w:t>
      </w:r>
      <w:r w:rsidRPr="009A5313">
        <w:rPr>
          <w:rFonts w:asciiTheme="majorBidi" w:hAnsiTheme="majorBidi" w:cstheme="majorBidi"/>
          <w:kern w:val="22"/>
          <w:szCs w:val="22"/>
        </w:rPr>
        <w:t xml:space="preserve">: Всестороннее интегрирование ценностей биоразнообразия в меры политики, </w:t>
      </w:r>
      <w:r>
        <w:rPr>
          <w:rFonts w:asciiTheme="majorBidi" w:hAnsiTheme="majorBidi" w:cstheme="majorBidi"/>
          <w:b/>
          <w:bCs/>
          <w:kern w:val="22"/>
          <w:szCs w:val="22"/>
        </w:rPr>
        <w:t>стратегии</w:t>
      </w:r>
      <w:r w:rsidRPr="009A5313">
        <w:rPr>
          <w:rFonts w:asciiTheme="majorBidi" w:hAnsiTheme="majorBidi" w:cstheme="majorBidi"/>
          <w:kern w:val="22"/>
          <w:szCs w:val="22"/>
        </w:rPr>
        <w:t xml:space="preserve">,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w:t>
      </w:r>
      <w:r w:rsidRPr="009A5313">
        <w:rPr>
          <w:rFonts w:asciiTheme="majorBidi" w:hAnsiTheme="majorBidi" w:cstheme="majorBidi"/>
          <w:kern w:val="22"/>
          <w:szCs w:val="22"/>
        </w:rPr>
        <w:lastRenderedPageBreak/>
        <w:t>всех секторах экономики наряду с принятием мер по согласованию всех мероприятий и финансовых потоков с ценностями биоразнообразия.</w:t>
      </w:r>
    </w:p>
    <w:p w14:paraId="3FB04858" w14:textId="77777777" w:rsidR="0072652A" w:rsidRPr="005E683A" w:rsidRDefault="0072652A" w:rsidP="0049160E">
      <w:pPr>
        <w:tabs>
          <w:tab w:val="left" w:pos="426"/>
        </w:tabs>
        <w:spacing w:before="120" w:after="120"/>
        <w:rPr>
          <w:b/>
          <w:bCs/>
          <w:kern w:val="22"/>
        </w:rPr>
      </w:pPr>
      <w:r w:rsidRPr="00E816B9">
        <w:rPr>
          <w:rFonts w:asciiTheme="majorBidi" w:hAnsiTheme="majorBidi" w:cstheme="majorBidi"/>
          <w:b/>
          <w:bCs/>
          <w:kern w:val="22"/>
          <w:szCs w:val="22"/>
          <w:u w:val="single"/>
        </w:rPr>
        <w:t>Европейский</w:t>
      </w:r>
      <w:r w:rsidRPr="005E683A">
        <w:rPr>
          <w:rFonts w:asciiTheme="majorBidi" w:hAnsiTheme="majorBidi" w:cstheme="majorBidi"/>
          <w:b/>
          <w:bCs/>
          <w:kern w:val="22"/>
          <w:szCs w:val="22"/>
          <w:u w:val="single"/>
        </w:rPr>
        <w:t xml:space="preserve"> </w:t>
      </w:r>
      <w:r w:rsidRPr="00E816B9">
        <w:rPr>
          <w:rFonts w:asciiTheme="majorBidi" w:hAnsiTheme="majorBidi" w:cstheme="majorBidi"/>
          <w:b/>
          <w:bCs/>
          <w:kern w:val="22"/>
          <w:szCs w:val="22"/>
          <w:u w:val="single"/>
        </w:rPr>
        <w:t>союз</w:t>
      </w:r>
      <w:r w:rsidRPr="005E683A">
        <w:rPr>
          <w:rFonts w:asciiTheme="majorBidi" w:hAnsiTheme="majorBidi" w:cstheme="majorBidi"/>
          <w:b/>
          <w:bCs/>
          <w:kern w:val="22"/>
          <w:szCs w:val="22"/>
          <w:u w:val="single"/>
        </w:rPr>
        <w:t xml:space="preserve"> </w:t>
      </w:r>
      <w:r w:rsidRPr="00E816B9">
        <w:rPr>
          <w:rFonts w:asciiTheme="majorBidi" w:hAnsiTheme="majorBidi" w:cstheme="majorBidi"/>
          <w:b/>
          <w:bCs/>
          <w:kern w:val="22"/>
          <w:szCs w:val="22"/>
          <w:u w:val="single"/>
        </w:rPr>
        <w:t>и</w:t>
      </w:r>
      <w:r w:rsidRPr="005E683A">
        <w:rPr>
          <w:rFonts w:asciiTheme="majorBidi" w:hAnsiTheme="majorBidi" w:cstheme="majorBidi"/>
          <w:b/>
          <w:bCs/>
          <w:kern w:val="22"/>
          <w:szCs w:val="22"/>
          <w:u w:val="single"/>
        </w:rPr>
        <w:t xml:space="preserve"> </w:t>
      </w:r>
      <w:r w:rsidRPr="00E816B9">
        <w:rPr>
          <w:rFonts w:asciiTheme="majorBidi" w:hAnsiTheme="majorBidi" w:cstheme="majorBidi"/>
          <w:b/>
          <w:bCs/>
          <w:kern w:val="22"/>
          <w:szCs w:val="22"/>
          <w:u w:val="single"/>
        </w:rPr>
        <w:t>его</w:t>
      </w:r>
      <w:r w:rsidRPr="005E683A">
        <w:rPr>
          <w:rFonts w:asciiTheme="majorBidi" w:hAnsiTheme="majorBidi" w:cstheme="majorBidi"/>
          <w:b/>
          <w:bCs/>
          <w:kern w:val="22"/>
          <w:szCs w:val="22"/>
          <w:u w:val="single"/>
        </w:rPr>
        <w:t xml:space="preserve"> </w:t>
      </w:r>
      <w:r w:rsidRPr="00E816B9">
        <w:rPr>
          <w:rFonts w:asciiTheme="majorBidi" w:hAnsiTheme="majorBidi" w:cstheme="majorBidi"/>
          <w:b/>
          <w:bCs/>
          <w:kern w:val="22"/>
          <w:szCs w:val="22"/>
          <w:u w:val="single"/>
        </w:rPr>
        <w:t>государства</w:t>
      </w:r>
      <w:r w:rsidRPr="005E683A">
        <w:rPr>
          <w:rFonts w:asciiTheme="majorBidi" w:hAnsiTheme="majorBidi" w:cstheme="majorBidi"/>
          <w:b/>
          <w:bCs/>
          <w:kern w:val="22"/>
          <w:szCs w:val="22"/>
          <w:u w:val="single"/>
        </w:rPr>
        <w:t>-</w:t>
      </w:r>
      <w:r w:rsidRPr="00E816B9">
        <w:rPr>
          <w:rFonts w:asciiTheme="majorBidi" w:hAnsiTheme="majorBidi" w:cstheme="majorBidi"/>
          <w:b/>
          <w:bCs/>
          <w:kern w:val="22"/>
          <w:szCs w:val="22"/>
          <w:u w:val="single"/>
        </w:rPr>
        <w:t>члены</w:t>
      </w:r>
      <w:r w:rsidRPr="005E683A">
        <w:rPr>
          <w:rFonts w:asciiTheme="majorBidi" w:hAnsiTheme="majorBidi" w:cstheme="majorBidi"/>
          <w:kern w:val="22"/>
          <w:szCs w:val="22"/>
        </w:rPr>
        <w:t xml:space="preserve">: Всестороннее интегрирование ценностей биоразнообразия </w:t>
      </w:r>
      <w:r>
        <w:rPr>
          <w:rFonts w:asciiTheme="majorBidi" w:hAnsiTheme="majorBidi" w:cstheme="majorBidi"/>
          <w:b/>
          <w:bCs/>
          <w:kern w:val="22"/>
          <w:szCs w:val="22"/>
        </w:rPr>
        <w:t>и</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экосистемных</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услуг</w:t>
      </w:r>
      <w:r w:rsidRPr="005E683A">
        <w:rPr>
          <w:rFonts w:asciiTheme="majorBidi" w:hAnsiTheme="majorBidi" w:cstheme="majorBidi"/>
          <w:kern w:val="22"/>
          <w:szCs w:val="22"/>
        </w:rPr>
        <w:t xml:space="preserve"> в меры политики, нормативные акты, </w:t>
      </w:r>
      <w:r>
        <w:rPr>
          <w:rFonts w:asciiTheme="majorBidi" w:hAnsiTheme="majorBidi" w:cstheme="majorBidi"/>
          <w:b/>
          <w:bCs/>
          <w:kern w:val="22"/>
          <w:szCs w:val="22"/>
        </w:rPr>
        <w:t>программы</w:t>
      </w:r>
      <w:r w:rsidRPr="005E683A">
        <w:rPr>
          <w:rFonts w:asciiTheme="majorBidi" w:hAnsiTheme="majorBidi" w:cstheme="majorBidi"/>
          <w:kern w:val="22"/>
          <w:szCs w:val="22"/>
        </w:rPr>
        <w:t xml:space="preserve">, планирование, процессы развития, стратегии сокращения масштабов нищеты, </w:t>
      </w:r>
      <w:r>
        <w:rPr>
          <w:rFonts w:asciiTheme="majorBidi" w:hAnsiTheme="majorBidi" w:cstheme="majorBidi"/>
          <w:b/>
          <w:bCs/>
          <w:kern w:val="22"/>
          <w:szCs w:val="22"/>
        </w:rPr>
        <w:t>инвестиции</w:t>
      </w:r>
      <w:r w:rsidRPr="005E683A">
        <w:rPr>
          <w:rFonts w:asciiTheme="majorBidi" w:hAnsiTheme="majorBidi" w:cstheme="majorBidi"/>
          <w:b/>
          <w:bCs/>
          <w:kern w:val="22"/>
          <w:szCs w:val="22"/>
        </w:rPr>
        <w:t>,</w:t>
      </w:r>
      <w:r w:rsidRPr="005E683A">
        <w:rPr>
          <w:rFonts w:asciiTheme="majorBidi" w:hAnsiTheme="majorBidi" w:cstheme="majorBidi"/>
          <w:kern w:val="22"/>
          <w:szCs w:val="22"/>
        </w:rPr>
        <w:t xml:space="preserve"> </w:t>
      </w:r>
      <w:r>
        <w:rPr>
          <w:rFonts w:asciiTheme="majorBidi" w:hAnsiTheme="majorBidi" w:cstheme="majorBidi"/>
          <w:b/>
          <w:bCs/>
          <w:kern w:val="22"/>
          <w:szCs w:val="22"/>
        </w:rPr>
        <w:t>государственные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закупки</w:t>
      </w:r>
      <w:r w:rsidRPr="005E683A">
        <w:rPr>
          <w:rFonts w:asciiTheme="majorBidi" w:hAnsiTheme="majorBidi" w:cstheme="majorBidi"/>
          <w:b/>
          <w:bCs/>
          <w:kern w:val="22"/>
          <w:szCs w:val="22"/>
        </w:rPr>
        <w:t>,</w:t>
      </w:r>
      <w:r w:rsidRPr="005E683A">
        <w:rPr>
          <w:rFonts w:asciiTheme="majorBidi" w:hAnsiTheme="majorBidi" w:cstheme="majorBidi"/>
          <w:kern w:val="22"/>
          <w:szCs w:val="22"/>
        </w:rPr>
        <w:t xml:space="preserve"> счета и оценки экологического воздействия на всех уровнях управления и во всех секторах экономики, </w:t>
      </w:r>
      <w:r w:rsidRPr="005E683A">
        <w:rPr>
          <w:rFonts w:asciiTheme="majorBidi" w:hAnsiTheme="majorBidi" w:cstheme="majorBidi"/>
          <w:b/>
          <w:bCs/>
          <w:kern w:val="22"/>
          <w:szCs w:val="22"/>
        </w:rPr>
        <w:t>[</w:t>
      </w:r>
      <w:r>
        <w:rPr>
          <w:rFonts w:asciiTheme="majorBidi" w:hAnsiTheme="majorBidi" w:cstheme="majorBidi"/>
          <w:b/>
          <w:bCs/>
          <w:kern w:val="22"/>
          <w:szCs w:val="22"/>
        </w:rPr>
        <w:t>в частности</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в сельском хозяйстве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лесном хозяйстве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рыболовстве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аквакультуре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финансах</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туризме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здравоохранении</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производстве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инфраструктуре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горном деле</w:t>
      </w:r>
      <w:r w:rsidRPr="005E683A">
        <w:rPr>
          <w:rFonts w:asciiTheme="majorBidi" w:hAnsiTheme="majorBidi" w:cstheme="majorBidi"/>
          <w:b/>
          <w:bCs/>
          <w:kern w:val="22"/>
          <w:szCs w:val="22"/>
        </w:rPr>
        <w:t xml:space="preserve">, </w:t>
      </w:r>
      <w:r>
        <w:rPr>
          <w:rFonts w:asciiTheme="majorBidi" w:hAnsiTheme="majorBidi" w:cstheme="majorBidi"/>
          <w:b/>
          <w:bCs/>
          <w:kern w:val="22"/>
          <w:szCs w:val="22"/>
        </w:rPr>
        <w:t>включая</w:t>
      </w:r>
      <w:r w:rsidRPr="005E683A">
        <w:rPr>
          <w:rFonts w:asciiTheme="majorBidi" w:hAnsiTheme="majorBidi" w:cstheme="majorBidi"/>
          <w:b/>
          <w:bCs/>
          <w:kern w:val="22"/>
          <w:szCs w:val="22"/>
        </w:rPr>
        <w:t xml:space="preserve"> разработк</w:t>
      </w:r>
      <w:r>
        <w:rPr>
          <w:rFonts w:asciiTheme="majorBidi" w:hAnsiTheme="majorBidi" w:cstheme="majorBidi"/>
          <w:b/>
          <w:bCs/>
          <w:kern w:val="22"/>
          <w:szCs w:val="22"/>
        </w:rPr>
        <w:t>у</w:t>
      </w:r>
      <w:r w:rsidRPr="005E683A">
        <w:rPr>
          <w:rFonts w:asciiTheme="majorBidi" w:hAnsiTheme="majorBidi" w:cstheme="majorBidi"/>
          <w:b/>
          <w:bCs/>
          <w:kern w:val="22"/>
          <w:szCs w:val="22"/>
        </w:rPr>
        <w:t xml:space="preserve"> глубоководных районов морского дна, </w:t>
      </w:r>
      <w:r>
        <w:rPr>
          <w:rFonts w:asciiTheme="majorBidi" w:hAnsiTheme="majorBidi" w:cstheme="majorBidi"/>
          <w:b/>
          <w:bCs/>
          <w:kern w:val="22"/>
          <w:szCs w:val="22"/>
        </w:rPr>
        <w:t>и энергетике</w:t>
      </w:r>
      <w:r w:rsidRPr="005E683A">
        <w:rPr>
          <w:rFonts w:asciiTheme="majorBidi" w:hAnsiTheme="majorBidi" w:cstheme="majorBidi"/>
          <w:b/>
          <w:bCs/>
          <w:kern w:val="22"/>
          <w:szCs w:val="22"/>
        </w:rPr>
        <w:t>]</w:t>
      </w:r>
      <w:r w:rsidRPr="004473E2">
        <w:rPr>
          <w:rStyle w:val="FootnoteReference"/>
          <w:rFonts w:asciiTheme="majorBidi" w:hAnsiTheme="majorBidi" w:cstheme="majorBidi"/>
          <w:b/>
          <w:bCs/>
          <w:kern w:val="22"/>
          <w:szCs w:val="22"/>
          <w:u w:val="none"/>
          <w:vertAlign w:val="superscript"/>
        </w:rPr>
        <w:footnoteReference w:id="6"/>
      </w:r>
      <w:r>
        <w:rPr>
          <w:rFonts w:asciiTheme="majorBidi" w:hAnsiTheme="majorBidi" w:cstheme="majorBidi"/>
          <w:b/>
          <w:bCs/>
          <w:kern w:val="22"/>
          <w:szCs w:val="22"/>
        </w:rPr>
        <w:t>,</w:t>
      </w:r>
      <w:r w:rsidRPr="005E683A">
        <w:rPr>
          <w:rFonts w:asciiTheme="majorBidi" w:hAnsiTheme="majorBidi" w:cstheme="majorBidi"/>
          <w:kern w:val="22"/>
          <w:szCs w:val="22"/>
        </w:rPr>
        <w:t xml:space="preserve"> </w:t>
      </w:r>
      <w:r>
        <w:rPr>
          <w:rFonts w:asciiTheme="majorBidi" w:hAnsiTheme="majorBidi" w:cstheme="majorBidi"/>
          <w:kern w:val="22"/>
          <w:szCs w:val="22"/>
        </w:rPr>
        <w:t>наряду с принятием мер по согласованию всех</w:t>
      </w:r>
      <w:r w:rsidRPr="005E683A">
        <w:rPr>
          <w:rFonts w:asciiTheme="majorBidi" w:hAnsiTheme="majorBidi" w:cstheme="majorBidi"/>
          <w:kern w:val="22"/>
          <w:szCs w:val="22"/>
        </w:rPr>
        <w:t xml:space="preserve"> </w:t>
      </w:r>
      <w:r>
        <w:rPr>
          <w:rFonts w:asciiTheme="majorBidi" w:hAnsiTheme="majorBidi" w:cstheme="majorBidi"/>
          <w:b/>
          <w:bCs/>
          <w:kern w:val="22"/>
          <w:szCs w:val="22"/>
        </w:rPr>
        <w:t>государственных и частных</w:t>
      </w:r>
      <w:r w:rsidRPr="005E683A">
        <w:rPr>
          <w:rFonts w:asciiTheme="majorBidi" w:hAnsiTheme="majorBidi" w:cstheme="majorBidi"/>
          <w:kern w:val="22"/>
          <w:szCs w:val="22"/>
        </w:rPr>
        <w:t xml:space="preserve"> </w:t>
      </w:r>
      <w:r>
        <w:rPr>
          <w:rFonts w:asciiTheme="majorBidi" w:hAnsiTheme="majorBidi" w:cstheme="majorBidi"/>
          <w:kern w:val="22"/>
          <w:szCs w:val="22"/>
        </w:rPr>
        <w:t xml:space="preserve">мероприятий и финансовых потоков с </w:t>
      </w:r>
      <w:r>
        <w:rPr>
          <w:rFonts w:asciiTheme="majorBidi" w:hAnsiTheme="majorBidi" w:cstheme="majorBidi"/>
          <w:b/>
          <w:bCs/>
          <w:kern w:val="22"/>
          <w:szCs w:val="22"/>
        </w:rPr>
        <w:t>целями в области</w:t>
      </w:r>
      <w:r w:rsidRPr="005E683A">
        <w:rPr>
          <w:rFonts w:asciiTheme="majorBidi" w:hAnsiTheme="majorBidi" w:cstheme="majorBidi"/>
          <w:b/>
          <w:bCs/>
          <w:kern w:val="22"/>
          <w:szCs w:val="22"/>
        </w:rPr>
        <w:t xml:space="preserve"> </w:t>
      </w:r>
      <w:r w:rsidRPr="00FF460E">
        <w:rPr>
          <w:rFonts w:asciiTheme="majorBidi" w:hAnsiTheme="majorBidi" w:cstheme="majorBidi"/>
          <w:strike/>
          <w:kern w:val="22"/>
          <w:szCs w:val="22"/>
        </w:rPr>
        <w:t>ценностями</w:t>
      </w:r>
      <w:r>
        <w:rPr>
          <w:rFonts w:asciiTheme="majorBidi" w:hAnsiTheme="majorBidi" w:cstheme="majorBidi"/>
          <w:kern w:val="22"/>
          <w:szCs w:val="22"/>
        </w:rPr>
        <w:t xml:space="preserve"> биоразнообразия</w:t>
      </w:r>
      <w:r w:rsidRPr="005E683A">
        <w:rPr>
          <w:rFonts w:asciiTheme="majorBidi" w:hAnsiTheme="majorBidi" w:cstheme="majorBidi"/>
          <w:kern w:val="22"/>
          <w:szCs w:val="22"/>
        </w:rPr>
        <w:t>.</w:t>
      </w:r>
      <w:r w:rsidRPr="005E683A">
        <w:rPr>
          <w:rFonts w:asciiTheme="majorBidi" w:hAnsiTheme="majorBidi" w:cstheme="majorBidi"/>
          <w:b/>
          <w:bCs/>
          <w:kern w:val="22"/>
          <w:szCs w:val="22"/>
        </w:rPr>
        <w:t xml:space="preserve"> </w:t>
      </w:r>
    </w:p>
    <w:p w14:paraId="68D42FC8" w14:textId="77777777" w:rsidR="0072652A" w:rsidRPr="00FF460E" w:rsidRDefault="0072652A" w:rsidP="0049160E">
      <w:pPr>
        <w:spacing w:before="120" w:after="120"/>
        <w:rPr>
          <w:rFonts w:asciiTheme="majorBidi" w:hAnsiTheme="majorBidi" w:cstheme="majorBidi"/>
          <w:b/>
          <w:kern w:val="22"/>
        </w:rPr>
      </w:pPr>
      <w:r>
        <w:rPr>
          <w:b/>
          <w:bCs/>
          <w:kern w:val="22"/>
          <w:u w:val="single"/>
        </w:rPr>
        <w:t>Индия</w:t>
      </w:r>
      <w:r w:rsidRPr="00FF460E">
        <w:rPr>
          <w:b/>
          <w:bCs/>
          <w:kern w:val="22"/>
        </w:rPr>
        <w:t xml:space="preserve">: </w:t>
      </w:r>
      <w:r w:rsidRPr="00FF460E">
        <w:rPr>
          <w:kern w:val="22"/>
        </w:rPr>
        <w:t xml:space="preserve">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 </w:t>
      </w:r>
      <w:r>
        <w:rPr>
          <w:b/>
          <w:bCs/>
          <w:kern w:val="22"/>
        </w:rPr>
        <w:t>и содействие сохранению биоразнообразия</w:t>
      </w:r>
      <w:r w:rsidRPr="00FF460E">
        <w:rPr>
          <w:b/>
          <w:bCs/>
          <w:kern w:val="22"/>
        </w:rPr>
        <w:t xml:space="preserve">. </w:t>
      </w:r>
    </w:p>
    <w:p w14:paraId="2F3A075D" w14:textId="77777777" w:rsidR="0072652A" w:rsidRPr="00FF460E"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kern w:val="22"/>
          <w:u w:val="single"/>
        </w:rPr>
        <w:t>Индонезия</w:t>
      </w:r>
      <w:r w:rsidRPr="00FF460E">
        <w:rPr>
          <w:rFonts w:asciiTheme="majorBidi" w:hAnsiTheme="majorBidi" w:cstheme="majorBidi"/>
          <w:kern w:val="22"/>
        </w:rPr>
        <w:t xml:space="preserve">: </w:t>
      </w:r>
      <w:r w:rsidRPr="00FF460E">
        <w:rPr>
          <w:rFonts w:asciiTheme="majorBidi" w:hAnsiTheme="majorBidi" w:cstheme="majorBidi"/>
          <w:strike/>
          <w:kern w:val="22"/>
        </w:rPr>
        <w:t>Всестороннее</w:t>
      </w:r>
      <w:r w:rsidRPr="00FF460E">
        <w:rPr>
          <w:rFonts w:asciiTheme="majorBidi" w:hAnsiTheme="majorBidi" w:cstheme="majorBidi"/>
          <w:kern w:val="22"/>
        </w:rPr>
        <w:t xml:space="preserve">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w:t>
      </w:r>
      <w:r>
        <w:rPr>
          <w:rFonts w:asciiTheme="majorBidi" w:hAnsiTheme="majorBidi" w:cstheme="majorBidi"/>
          <w:b/>
          <w:kern w:val="22"/>
        </w:rPr>
        <w:t>соответствующих</w:t>
      </w:r>
      <w:r w:rsidRPr="00FF460E">
        <w:rPr>
          <w:rFonts w:asciiTheme="majorBidi" w:hAnsiTheme="majorBidi" w:cstheme="majorBidi"/>
          <w:b/>
          <w:kern w:val="22"/>
        </w:rPr>
        <w:t xml:space="preserve"> </w:t>
      </w:r>
      <w:r w:rsidRPr="00D46553">
        <w:rPr>
          <w:rFonts w:asciiTheme="majorBidi" w:hAnsiTheme="majorBidi" w:cstheme="majorBidi"/>
          <w:kern w:val="22"/>
        </w:rPr>
        <w:t>мероприятий и финансовых потоков с ценностями биоразнообразия</w:t>
      </w:r>
      <w:r w:rsidRPr="00FF460E">
        <w:rPr>
          <w:rFonts w:asciiTheme="majorBidi" w:hAnsiTheme="majorBidi" w:cstheme="majorBidi"/>
          <w:kern w:val="22"/>
        </w:rPr>
        <w:t>.</w:t>
      </w:r>
    </w:p>
    <w:p w14:paraId="6039505A" w14:textId="77777777" w:rsidR="0072652A" w:rsidRPr="00D46553"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Иран</w:t>
      </w:r>
      <w:r w:rsidRPr="00D46553">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Исламская</w:t>
      </w:r>
      <w:r w:rsidRPr="00D46553">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Республика</w:t>
      </w:r>
      <w:r w:rsidRPr="00D46553">
        <w:rPr>
          <w:rFonts w:asciiTheme="majorBidi" w:hAnsiTheme="majorBidi" w:cstheme="majorBidi"/>
          <w:b/>
          <w:bCs/>
          <w:kern w:val="22"/>
          <w:szCs w:val="22"/>
          <w:u w:val="single"/>
        </w:rPr>
        <w:t>)</w:t>
      </w:r>
      <w:r w:rsidRPr="00D46553">
        <w:rPr>
          <w:rFonts w:asciiTheme="majorBidi" w:hAnsiTheme="majorBidi" w:cstheme="majorBidi"/>
          <w:kern w:val="22"/>
          <w:szCs w:val="22"/>
        </w:rPr>
        <w:t xml:space="preserve">: Всестороннее интегрирование </w:t>
      </w:r>
      <w:r>
        <w:rPr>
          <w:rFonts w:asciiTheme="majorBidi" w:hAnsiTheme="majorBidi" w:cstheme="majorBidi"/>
          <w:b/>
          <w:bCs/>
          <w:kern w:val="22"/>
          <w:szCs w:val="22"/>
        </w:rPr>
        <w:t>и</w:t>
      </w:r>
      <w:r w:rsidRPr="00D46553">
        <w:rPr>
          <w:rFonts w:asciiTheme="majorBidi" w:hAnsiTheme="majorBidi" w:cstheme="majorBidi"/>
          <w:b/>
          <w:bCs/>
          <w:kern w:val="22"/>
          <w:szCs w:val="22"/>
        </w:rPr>
        <w:t xml:space="preserve"> </w:t>
      </w:r>
      <w:r>
        <w:rPr>
          <w:rFonts w:asciiTheme="majorBidi" w:hAnsiTheme="majorBidi" w:cstheme="majorBidi"/>
          <w:b/>
          <w:bCs/>
          <w:kern w:val="22"/>
          <w:szCs w:val="22"/>
        </w:rPr>
        <w:t>институционализация</w:t>
      </w:r>
      <w:r w:rsidRPr="00D46553">
        <w:rPr>
          <w:rFonts w:asciiTheme="majorBidi" w:hAnsiTheme="majorBidi" w:cstheme="majorBidi"/>
          <w:b/>
          <w:bCs/>
          <w:kern w:val="22"/>
          <w:szCs w:val="22"/>
        </w:rPr>
        <w:t xml:space="preserve"> </w:t>
      </w:r>
      <w:r w:rsidRPr="00D46553">
        <w:rPr>
          <w:rFonts w:asciiTheme="majorBidi" w:hAnsiTheme="majorBidi" w:cstheme="majorBidi"/>
          <w:kern w:val="22"/>
          <w:szCs w:val="22"/>
        </w:rPr>
        <w:t>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w:t>
      </w:r>
      <w:r>
        <w:rPr>
          <w:rFonts w:asciiTheme="majorBidi" w:hAnsiTheme="majorBidi" w:cstheme="majorBidi"/>
          <w:kern w:val="22"/>
          <w:szCs w:val="22"/>
        </w:rPr>
        <w:t xml:space="preserve"> </w:t>
      </w:r>
      <w:r>
        <w:rPr>
          <w:rFonts w:asciiTheme="majorBidi" w:hAnsiTheme="majorBidi" w:cstheme="majorBidi"/>
          <w:b/>
          <w:bCs/>
          <w:kern w:val="22"/>
          <w:szCs w:val="22"/>
        </w:rPr>
        <w:t>социально-экономических</w:t>
      </w:r>
      <w:r w:rsidRPr="00D46553">
        <w:rPr>
          <w:rFonts w:asciiTheme="majorBidi" w:hAnsiTheme="majorBidi" w:cstheme="majorBidi"/>
          <w:b/>
          <w:bCs/>
          <w:kern w:val="22"/>
          <w:szCs w:val="22"/>
        </w:rPr>
        <w:t xml:space="preserve"> </w:t>
      </w:r>
      <w:r w:rsidRPr="00D46553">
        <w:rPr>
          <w:rFonts w:asciiTheme="majorBidi" w:hAnsiTheme="majorBidi" w:cstheme="majorBidi"/>
          <w:kern w:val="22"/>
          <w:szCs w:val="22"/>
        </w:rPr>
        <w:t>мероприятий и финансовых потоков с ценностями биоразнообразия.</w:t>
      </w:r>
    </w:p>
    <w:p w14:paraId="11CC772C" w14:textId="77777777" w:rsidR="0072652A" w:rsidRPr="00D46553"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Япония</w:t>
      </w:r>
      <w:r w:rsidRPr="00D46553">
        <w:rPr>
          <w:rFonts w:asciiTheme="majorBidi" w:hAnsiTheme="majorBidi" w:cstheme="majorBidi"/>
          <w:kern w:val="22"/>
          <w:szCs w:val="22"/>
        </w:rPr>
        <w:t xml:space="preserve">: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w:t>
      </w:r>
      <w:r w:rsidRPr="00D46553">
        <w:rPr>
          <w:rFonts w:asciiTheme="majorBidi" w:hAnsiTheme="majorBidi" w:cstheme="majorBidi"/>
          <w:b/>
          <w:kern w:val="22"/>
          <w:szCs w:val="22"/>
        </w:rPr>
        <w:t xml:space="preserve">соответствующих </w:t>
      </w:r>
      <w:r w:rsidRPr="00D46553">
        <w:rPr>
          <w:rFonts w:asciiTheme="majorBidi" w:hAnsiTheme="majorBidi" w:cstheme="majorBidi"/>
          <w:kern w:val="22"/>
          <w:szCs w:val="22"/>
        </w:rPr>
        <w:t>мероприятий и финансовых потоков с ценностями биоразнообразия.</w:t>
      </w:r>
    </w:p>
    <w:p w14:paraId="6C048ABB" w14:textId="77777777" w:rsidR="0072652A" w:rsidRPr="00040DD9"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Кения</w:t>
      </w:r>
      <w:r w:rsidRPr="00040DD9">
        <w:rPr>
          <w:rFonts w:asciiTheme="majorBidi" w:hAnsiTheme="majorBidi" w:cstheme="majorBidi"/>
          <w:kern w:val="22"/>
          <w:szCs w:val="22"/>
        </w:rPr>
        <w:t xml:space="preserve">: </w:t>
      </w:r>
      <w:r w:rsidRPr="00D46553">
        <w:rPr>
          <w:rFonts w:asciiTheme="majorBidi" w:hAnsiTheme="majorBidi" w:cstheme="majorBidi"/>
          <w:kern w:val="22"/>
          <w:szCs w:val="22"/>
        </w:rPr>
        <w:t>Всестороннее</w:t>
      </w:r>
      <w:r w:rsidRPr="00040DD9">
        <w:rPr>
          <w:rFonts w:asciiTheme="majorBidi" w:hAnsiTheme="majorBidi" w:cstheme="majorBidi"/>
          <w:kern w:val="22"/>
          <w:szCs w:val="22"/>
        </w:rPr>
        <w:t xml:space="preserve"> </w:t>
      </w:r>
      <w:r w:rsidRPr="00D46553">
        <w:rPr>
          <w:rFonts w:asciiTheme="majorBidi" w:hAnsiTheme="majorBidi" w:cstheme="majorBidi"/>
          <w:kern w:val="22"/>
          <w:szCs w:val="22"/>
        </w:rPr>
        <w:t>интегрирование</w:t>
      </w:r>
      <w:r w:rsidRPr="00040DD9">
        <w:rPr>
          <w:rFonts w:asciiTheme="majorBidi" w:hAnsiTheme="majorBidi" w:cstheme="majorBidi"/>
          <w:kern w:val="22"/>
          <w:szCs w:val="22"/>
        </w:rPr>
        <w:t xml:space="preserve"> </w:t>
      </w:r>
      <w:r w:rsidRPr="00D46553">
        <w:rPr>
          <w:rFonts w:asciiTheme="majorBidi" w:hAnsiTheme="majorBidi" w:cstheme="majorBidi"/>
          <w:kern w:val="22"/>
          <w:szCs w:val="22"/>
        </w:rPr>
        <w:t>ценностей</w:t>
      </w:r>
      <w:r w:rsidRPr="00040DD9">
        <w:rPr>
          <w:rFonts w:asciiTheme="majorBidi" w:hAnsiTheme="majorBidi" w:cstheme="majorBidi"/>
          <w:kern w:val="22"/>
          <w:szCs w:val="22"/>
        </w:rPr>
        <w:t xml:space="preserve"> </w:t>
      </w:r>
      <w:r>
        <w:rPr>
          <w:rFonts w:asciiTheme="majorBidi" w:hAnsiTheme="majorBidi" w:cstheme="majorBidi"/>
          <w:b/>
          <w:bCs/>
          <w:kern w:val="22"/>
          <w:szCs w:val="22"/>
        </w:rPr>
        <w:t>и</w:t>
      </w:r>
      <w:r w:rsidRPr="00040DD9">
        <w:rPr>
          <w:rFonts w:asciiTheme="majorBidi" w:hAnsiTheme="majorBidi" w:cstheme="majorBidi"/>
          <w:b/>
          <w:bCs/>
          <w:kern w:val="22"/>
          <w:szCs w:val="22"/>
        </w:rPr>
        <w:t xml:space="preserve"> </w:t>
      </w:r>
      <w:r>
        <w:rPr>
          <w:rFonts w:asciiTheme="majorBidi" w:hAnsiTheme="majorBidi" w:cstheme="majorBidi"/>
          <w:b/>
          <w:bCs/>
          <w:kern w:val="22"/>
          <w:szCs w:val="22"/>
        </w:rPr>
        <w:t>мер</w:t>
      </w:r>
      <w:r w:rsidRPr="00040DD9">
        <w:rPr>
          <w:rFonts w:asciiTheme="majorBidi" w:hAnsiTheme="majorBidi" w:cstheme="majorBidi"/>
          <w:b/>
          <w:bCs/>
          <w:kern w:val="22"/>
          <w:szCs w:val="22"/>
        </w:rPr>
        <w:t xml:space="preserve"> </w:t>
      </w:r>
      <w:r>
        <w:rPr>
          <w:rFonts w:asciiTheme="majorBidi" w:hAnsiTheme="majorBidi" w:cstheme="majorBidi"/>
          <w:b/>
          <w:bCs/>
          <w:kern w:val="22"/>
          <w:szCs w:val="22"/>
        </w:rPr>
        <w:t>защиты</w:t>
      </w:r>
      <w:r w:rsidRPr="00040DD9">
        <w:rPr>
          <w:rFonts w:asciiTheme="majorBidi" w:hAnsiTheme="majorBidi" w:cstheme="majorBidi"/>
          <w:kern w:val="22"/>
          <w:szCs w:val="22"/>
        </w:rPr>
        <w:t xml:space="preserve"> </w:t>
      </w:r>
      <w:r w:rsidRPr="00D46553">
        <w:rPr>
          <w:rFonts w:asciiTheme="majorBidi" w:hAnsiTheme="majorBidi" w:cstheme="majorBidi"/>
          <w:kern w:val="22"/>
          <w:szCs w:val="22"/>
        </w:rPr>
        <w:t>биоразнообразия</w:t>
      </w:r>
      <w:r w:rsidRPr="00040DD9">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p w14:paraId="054B072C" w14:textId="77777777" w:rsidR="0072652A" w:rsidRPr="00040DD9"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Ливан</w:t>
      </w:r>
      <w:r w:rsidRPr="00040DD9">
        <w:rPr>
          <w:rFonts w:asciiTheme="majorBidi" w:hAnsiTheme="majorBidi" w:cstheme="majorBidi"/>
          <w:b/>
          <w:bCs/>
          <w:kern w:val="22"/>
          <w:szCs w:val="22"/>
        </w:rPr>
        <w:t>:</w:t>
      </w:r>
      <w:r w:rsidRPr="00040DD9">
        <w:rPr>
          <w:rFonts w:asciiTheme="majorBidi" w:hAnsiTheme="majorBidi" w:cstheme="majorBidi"/>
          <w:kern w:val="22"/>
          <w:szCs w:val="22"/>
        </w:rPr>
        <w:t xml:space="preserve">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 </w:t>
      </w:r>
      <w:r>
        <w:rPr>
          <w:rFonts w:asciiTheme="majorBidi" w:hAnsiTheme="majorBidi" w:cstheme="majorBidi"/>
          <w:b/>
          <w:bCs/>
          <w:kern w:val="22"/>
          <w:szCs w:val="22"/>
        </w:rPr>
        <w:t>и обеспечению использования Сторонами правовых инструментов, гарантирующих, что механизмы сохранения и учета проблематики биоразнообразия</w:t>
      </w:r>
      <w:r w:rsidRPr="00190FBD">
        <w:rPr>
          <w:rFonts w:asciiTheme="majorBidi" w:hAnsiTheme="majorBidi" w:cstheme="majorBidi"/>
          <w:b/>
          <w:bCs/>
          <w:kern w:val="22"/>
          <w:szCs w:val="22"/>
        </w:rPr>
        <w:t xml:space="preserve"> </w:t>
      </w:r>
      <w:r>
        <w:rPr>
          <w:rFonts w:asciiTheme="majorBidi" w:hAnsiTheme="majorBidi" w:cstheme="majorBidi"/>
          <w:b/>
          <w:bCs/>
          <w:kern w:val="22"/>
          <w:szCs w:val="22"/>
        </w:rPr>
        <w:t xml:space="preserve">не допустят воздействия на биоразнообразие любых </w:t>
      </w:r>
      <w:r w:rsidRPr="00190FBD">
        <w:rPr>
          <w:rFonts w:asciiTheme="majorBidi" w:hAnsiTheme="majorBidi" w:cstheme="majorBidi"/>
          <w:b/>
          <w:bCs/>
          <w:kern w:val="22"/>
          <w:szCs w:val="22"/>
        </w:rPr>
        <w:t>государственных и частных мероприятий</w:t>
      </w:r>
      <w:r w:rsidRPr="00040DD9">
        <w:rPr>
          <w:rFonts w:asciiTheme="majorBidi" w:hAnsiTheme="majorBidi" w:cstheme="majorBidi"/>
          <w:b/>
          <w:bCs/>
          <w:kern w:val="22"/>
          <w:szCs w:val="22"/>
        </w:rPr>
        <w:t>.</w:t>
      </w:r>
    </w:p>
    <w:p w14:paraId="2A5ED15E" w14:textId="77777777" w:rsidR="0072652A" w:rsidRPr="006834DA" w:rsidRDefault="0072652A" w:rsidP="0049160E">
      <w:pPr>
        <w:tabs>
          <w:tab w:val="left" w:pos="426"/>
        </w:tabs>
        <w:spacing w:before="120" w:after="120"/>
        <w:rPr>
          <w:rFonts w:asciiTheme="majorBidi" w:hAnsiTheme="majorBidi" w:cstheme="majorBidi"/>
          <w:b/>
          <w:kern w:val="22"/>
        </w:rPr>
      </w:pPr>
      <w:r>
        <w:rPr>
          <w:rFonts w:asciiTheme="majorBidi" w:hAnsiTheme="majorBidi" w:cstheme="majorBidi"/>
          <w:b/>
          <w:bCs/>
          <w:kern w:val="22"/>
          <w:szCs w:val="22"/>
          <w:u w:val="single"/>
        </w:rPr>
        <w:lastRenderedPageBreak/>
        <w:t>Мексика</w:t>
      </w:r>
      <w:r w:rsidRPr="006834DA">
        <w:rPr>
          <w:rFonts w:asciiTheme="majorBidi" w:hAnsiTheme="majorBidi" w:cstheme="majorBidi"/>
          <w:kern w:val="22"/>
          <w:szCs w:val="22"/>
        </w:rPr>
        <w:t xml:space="preserve">: </w:t>
      </w:r>
      <w:r w:rsidRPr="006834DA">
        <w:rPr>
          <w:rFonts w:asciiTheme="majorBidi" w:hAnsiTheme="majorBidi" w:cstheme="majorBidi"/>
          <w:strike/>
          <w:kern w:val="22"/>
          <w:szCs w:val="22"/>
        </w:rPr>
        <w:t>Всестороннее</w:t>
      </w:r>
      <w:r w:rsidRPr="006834DA">
        <w:rPr>
          <w:rFonts w:asciiTheme="majorBidi" w:hAnsiTheme="majorBidi" w:cstheme="majorBidi"/>
          <w:kern w:val="22"/>
          <w:szCs w:val="22"/>
        </w:rPr>
        <w:t xml:space="preserve"> интегрирование </w:t>
      </w:r>
      <w:r w:rsidRPr="006834DA">
        <w:rPr>
          <w:rFonts w:asciiTheme="majorBidi" w:hAnsiTheme="majorBidi" w:cstheme="majorBidi"/>
          <w:b/>
          <w:bCs/>
          <w:kern w:val="22"/>
          <w:szCs w:val="22"/>
        </w:rPr>
        <w:t xml:space="preserve">различных </w:t>
      </w:r>
      <w:r>
        <w:rPr>
          <w:rFonts w:asciiTheme="majorBidi" w:hAnsiTheme="majorBidi" w:cstheme="majorBidi"/>
          <w:b/>
          <w:bCs/>
          <w:kern w:val="22"/>
          <w:szCs w:val="22"/>
        </w:rPr>
        <w:t>ценностей</w:t>
      </w:r>
      <w:r w:rsidRPr="006834DA">
        <w:rPr>
          <w:rFonts w:asciiTheme="majorBidi" w:hAnsiTheme="majorBidi" w:cstheme="majorBidi"/>
          <w:b/>
          <w:bCs/>
          <w:kern w:val="22"/>
          <w:szCs w:val="22"/>
        </w:rPr>
        <w:t xml:space="preserve"> природы и обеспечиваемого природой вклада на благо человека, разделяемых разными заинтересованными сторонами, </w:t>
      </w:r>
      <w:r w:rsidRPr="006834DA">
        <w:rPr>
          <w:rFonts w:asciiTheme="majorBidi" w:hAnsiTheme="majorBidi" w:cstheme="majorBidi"/>
          <w:strike/>
          <w:kern w:val="22"/>
          <w:szCs w:val="22"/>
        </w:rPr>
        <w:t>ценностей биоразнообразия</w:t>
      </w:r>
      <w:r w:rsidRPr="006834DA">
        <w:rPr>
          <w:rFonts w:asciiTheme="majorBidi" w:hAnsiTheme="majorBidi" w:cstheme="majorBidi"/>
          <w:kern w:val="22"/>
          <w:szCs w:val="22"/>
        </w:rPr>
        <w:t xml:space="preserve"> в меры политики, нормативные акты, планирование, процессы развития, стратегии сокращения масштабов нищеты, </w:t>
      </w:r>
      <w:r>
        <w:rPr>
          <w:rFonts w:asciiTheme="majorBidi" w:hAnsiTheme="majorBidi" w:cstheme="majorBidi"/>
          <w:b/>
          <w:bCs/>
          <w:kern w:val="22"/>
          <w:szCs w:val="22"/>
        </w:rPr>
        <w:t>компенсационные механизмы,</w:t>
      </w:r>
      <w:r w:rsidRPr="006834DA">
        <w:rPr>
          <w:rFonts w:asciiTheme="majorBidi" w:hAnsiTheme="majorBidi" w:cstheme="majorBidi"/>
          <w:kern w:val="22"/>
          <w:szCs w:val="22"/>
        </w:rPr>
        <w:t xml:space="preserve"> </w:t>
      </w:r>
      <w:r>
        <w:rPr>
          <w:rFonts w:asciiTheme="majorBidi" w:hAnsiTheme="majorBidi" w:cstheme="majorBidi"/>
          <w:kern w:val="22"/>
          <w:szCs w:val="22"/>
        </w:rPr>
        <w:t xml:space="preserve">счета </w:t>
      </w:r>
      <w:r w:rsidRPr="006834DA">
        <w:rPr>
          <w:rFonts w:asciiTheme="majorBidi" w:hAnsiTheme="majorBidi" w:cstheme="majorBidi"/>
          <w:kern w:val="22"/>
          <w:szCs w:val="22"/>
        </w:rPr>
        <w:t xml:space="preserve">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 </w:t>
      </w:r>
      <w:r>
        <w:rPr>
          <w:rFonts w:asciiTheme="majorBidi" w:hAnsiTheme="majorBidi" w:cstheme="majorBidi"/>
          <w:b/>
          <w:bCs/>
          <w:kern w:val="22"/>
          <w:szCs w:val="22"/>
        </w:rPr>
        <w:t>путем оценки их эффективности</w:t>
      </w:r>
      <w:r w:rsidRPr="006834DA">
        <w:rPr>
          <w:rFonts w:asciiTheme="majorBidi" w:hAnsiTheme="majorBidi" w:cstheme="majorBidi"/>
          <w:kern w:val="22"/>
          <w:szCs w:val="22"/>
        </w:rPr>
        <w:t xml:space="preserve">. </w:t>
      </w:r>
    </w:p>
    <w:p w14:paraId="1292C756" w14:textId="77777777" w:rsidR="0072652A" w:rsidRPr="00FB050E"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kern w:val="22"/>
          <w:u w:val="single"/>
        </w:rPr>
        <w:t>Перу</w:t>
      </w:r>
      <w:r w:rsidRPr="00FB050E">
        <w:rPr>
          <w:rFonts w:asciiTheme="majorBidi" w:hAnsiTheme="majorBidi" w:cstheme="majorBidi"/>
          <w:kern w:val="22"/>
        </w:rPr>
        <w:t xml:space="preserve">: </w:t>
      </w:r>
      <w:r w:rsidRPr="006834DA">
        <w:rPr>
          <w:rFonts w:asciiTheme="majorBidi" w:hAnsiTheme="majorBidi" w:cstheme="majorBidi"/>
          <w:strike/>
          <w:kern w:val="22"/>
        </w:rPr>
        <w:t>Всестороннее</w:t>
      </w:r>
      <w:r w:rsidRPr="00FB050E">
        <w:rPr>
          <w:rFonts w:asciiTheme="majorBidi" w:hAnsiTheme="majorBidi" w:cstheme="majorBidi"/>
          <w:strike/>
          <w:kern w:val="22"/>
        </w:rPr>
        <w:t xml:space="preserve"> </w:t>
      </w:r>
      <w:r w:rsidRPr="006834DA">
        <w:rPr>
          <w:rFonts w:asciiTheme="majorBidi" w:hAnsiTheme="majorBidi" w:cstheme="majorBidi"/>
          <w:strike/>
          <w:kern w:val="22"/>
        </w:rPr>
        <w:t>интегрирование</w:t>
      </w:r>
      <w:r w:rsidRPr="00FB050E">
        <w:rPr>
          <w:rFonts w:asciiTheme="majorBidi" w:hAnsiTheme="majorBidi" w:cstheme="majorBidi"/>
          <w:kern w:val="22"/>
        </w:rPr>
        <w:t xml:space="preserve"> </w:t>
      </w:r>
      <w:r>
        <w:rPr>
          <w:rFonts w:asciiTheme="majorBidi" w:hAnsiTheme="majorBidi" w:cstheme="majorBidi"/>
          <w:b/>
          <w:kern w:val="22"/>
        </w:rPr>
        <w:t>Включение</w:t>
      </w:r>
      <w:r w:rsidRPr="00FB050E">
        <w:rPr>
          <w:rFonts w:asciiTheme="majorBidi" w:hAnsiTheme="majorBidi" w:cstheme="majorBidi"/>
          <w:b/>
          <w:kern w:val="22"/>
        </w:rPr>
        <w:t xml:space="preserve"> </w:t>
      </w:r>
      <w:r w:rsidRPr="00FB050E">
        <w:rPr>
          <w:rFonts w:asciiTheme="majorBidi" w:hAnsiTheme="majorBidi" w:cstheme="majorBidi"/>
          <w:kern w:val="22"/>
        </w:rPr>
        <w:t xml:space="preserve">ценностей биоразнообразия в меры политики, нормативные акты, планирование, процессы развития, стратегии сокращения масштабов нищеты, </w:t>
      </w:r>
      <w:r>
        <w:rPr>
          <w:rFonts w:asciiTheme="majorBidi" w:hAnsiTheme="majorBidi" w:cstheme="majorBidi"/>
          <w:b/>
          <w:kern w:val="22"/>
        </w:rPr>
        <w:t>системы</w:t>
      </w:r>
      <w:r w:rsidRPr="00FB050E">
        <w:rPr>
          <w:rFonts w:asciiTheme="majorBidi" w:hAnsiTheme="majorBidi" w:cstheme="majorBidi"/>
          <w:b/>
          <w:kern w:val="22"/>
        </w:rPr>
        <w:t xml:space="preserve"> </w:t>
      </w:r>
      <w:r>
        <w:rPr>
          <w:rFonts w:asciiTheme="majorBidi" w:hAnsiTheme="majorBidi" w:cstheme="majorBidi"/>
          <w:b/>
          <w:kern w:val="22"/>
        </w:rPr>
        <w:t>учета</w:t>
      </w:r>
      <w:r w:rsidRPr="00FB050E">
        <w:rPr>
          <w:rFonts w:asciiTheme="majorBidi" w:hAnsiTheme="majorBidi" w:cstheme="majorBidi"/>
          <w:kern w:val="22"/>
        </w:rPr>
        <w:t xml:space="preserve">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w:t>
      </w:r>
      <w:r w:rsidRPr="00FB050E">
        <w:rPr>
          <w:rFonts w:asciiTheme="majorBidi" w:hAnsiTheme="majorBidi" w:cstheme="majorBidi"/>
          <w:strike/>
          <w:kern w:val="22"/>
        </w:rPr>
        <w:t>ценностями биоразнообразия</w:t>
      </w:r>
      <w:r w:rsidRPr="00FB050E">
        <w:rPr>
          <w:rFonts w:asciiTheme="majorBidi" w:hAnsiTheme="majorBidi" w:cstheme="majorBidi"/>
          <w:kern w:val="22"/>
        </w:rPr>
        <w:t xml:space="preserve"> </w:t>
      </w:r>
      <w:r w:rsidRPr="00FB050E">
        <w:rPr>
          <w:rFonts w:asciiTheme="majorBidi" w:hAnsiTheme="majorBidi" w:cstheme="majorBidi"/>
          <w:b/>
          <w:kern w:val="22"/>
        </w:rPr>
        <w:t>целями и задачами в области биоразнообразия глобальной рамочной программы в области биоразнообразия на период после 2020 года</w:t>
      </w:r>
      <w:r w:rsidRPr="00FB050E">
        <w:rPr>
          <w:rFonts w:asciiTheme="majorBidi" w:hAnsiTheme="majorBidi" w:cstheme="majorBidi"/>
          <w:kern w:val="22"/>
        </w:rPr>
        <w:t>.</w:t>
      </w:r>
    </w:p>
    <w:p w14:paraId="23F5ECF6" w14:textId="77777777" w:rsidR="0072652A" w:rsidRPr="00FB050E" w:rsidRDefault="0072652A" w:rsidP="0049160E">
      <w:pPr>
        <w:tabs>
          <w:tab w:val="left" w:pos="426"/>
        </w:tabs>
        <w:spacing w:before="120" w:after="120"/>
        <w:rPr>
          <w:rFonts w:asciiTheme="majorBidi" w:hAnsiTheme="majorBidi" w:cstheme="majorBidi"/>
          <w:b/>
          <w:kern w:val="22"/>
          <w:szCs w:val="22"/>
        </w:rPr>
      </w:pPr>
      <w:r>
        <w:rPr>
          <w:rFonts w:asciiTheme="majorBidi" w:hAnsiTheme="majorBidi" w:cstheme="majorBidi"/>
          <w:b/>
          <w:bCs/>
          <w:kern w:val="22"/>
          <w:szCs w:val="22"/>
          <w:u w:val="single"/>
        </w:rPr>
        <w:t>Южная</w:t>
      </w:r>
      <w:r w:rsidRPr="00FB050E">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Африка</w:t>
      </w:r>
      <w:r w:rsidRPr="00FB050E">
        <w:rPr>
          <w:rFonts w:asciiTheme="majorBidi" w:hAnsiTheme="majorBidi" w:cstheme="majorBidi"/>
          <w:b/>
          <w:bCs/>
          <w:kern w:val="22"/>
          <w:szCs w:val="22"/>
        </w:rPr>
        <w:t xml:space="preserve">: </w:t>
      </w:r>
      <w:r w:rsidRPr="00FB050E">
        <w:rPr>
          <w:rFonts w:asciiTheme="majorBidi" w:hAnsiTheme="majorBidi" w:cstheme="majorBidi"/>
          <w:kern w:val="22"/>
          <w:szCs w:val="22"/>
        </w:rPr>
        <w:t xml:space="preserve">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w:t>
      </w:r>
      <w:r>
        <w:rPr>
          <w:rFonts w:asciiTheme="majorBidi" w:hAnsiTheme="majorBidi" w:cstheme="majorBidi"/>
          <w:b/>
          <w:bCs/>
          <w:kern w:val="22"/>
          <w:szCs w:val="22"/>
        </w:rPr>
        <w:t>связанных с риском и не связанных с риском</w:t>
      </w:r>
      <w:r w:rsidRPr="00FB050E">
        <w:rPr>
          <w:rFonts w:asciiTheme="majorBidi" w:hAnsiTheme="majorBidi" w:cstheme="majorBidi"/>
          <w:kern w:val="22"/>
          <w:szCs w:val="22"/>
        </w:rPr>
        <w:t xml:space="preserve"> мероприятий и финансовых потоков с ценностями биоразнообразия.</w:t>
      </w:r>
    </w:p>
    <w:p w14:paraId="2C904E1E" w14:textId="77777777" w:rsidR="0072652A" w:rsidRPr="00A804B5" w:rsidRDefault="0072652A" w:rsidP="0049160E">
      <w:pPr>
        <w:tabs>
          <w:tab w:val="left" w:pos="426"/>
        </w:tabs>
        <w:spacing w:before="120" w:after="120"/>
        <w:rPr>
          <w:rFonts w:asciiTheme="majorBidi" w:hAnsiTheme="majorBidi" w:cstheme="majorBidi"/>
          <w:b/>
          <w:bCs/>
          <w:kern w:val="22"/>
          <w:szCs w:val="22"/>
        </w:rPr>
      </w:pPr>
      <w:r>
        <w:rPr>
          <w:rFonts w:asciiTheme="majorBidi" w:hAnsiTheme="majorBidi" w:cstheme="majorBidi"/>
          <w:b/>
          <w:kern w:val="22"/>
          <w:szCs w:val="22"/>
          <w:u w:val="single"/>
        </w:rPr>
        <w:t>Российская</w:t>
      </w:r>
      <w:r w:rsidRPr="00A804B5">
        <w:rPr>
          <w:rFonts w:asciiTheme="majorBidi" w:hAnsiTheme="majorBidi" w:cstheme="majorBidi"/>
          <w:b/>
          <w:kern w:val="22"/>
          <w:szCs w:val="22"/>
          <w:u w:val="single"/>
        </w:rPr>
        <w:t xml:space="preserve"> </w:t>
      </w:r>
      <w:r>
        <w:rPr>
          <w:rFonts w:asciiTheme="majorBidi" w:hAnsiTheme="majorBidi" w:cstheme="majorBidi"/>
          <w:b/>
          <w:kern w:val="22"/>
          <w:szCs w:val="22"/>
          <w:u w:val="single"/>
        </w:rPr>
        <w:t>Федерация</w:t>
      </w:r>
      <w:r w:rsidRPr="00A804B5">
        <w:rPr>
          <w:rFonts w:asciiTheme="majorBidi" w:hAnsiTheme="majorBidi" w:cstheme="majorBidi"/>
          <w:b/>
          <w:kern w:val="22"/>
          <w:szCs w:val="22"/>
        </w:rPr>
        <w:t xml:space="preserve">: </w:t>
      </w:r>
      <w:r w:rsidRPr="00A804B5">
        <w:rPr>
          <w:rFonts w:asciiTheme="majorBidi" w:hAnsiTheme="majorBidi" w:cstheme="majorBidi"/>
          <w:kern w:val="22"/>
          <w:szCs w:val="22"/>
        </w:rPr>
        <w:t xml:space="preserve">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w:t>
      </w:r>
      <w:r>
        <w:rPr>
          <w:rFonts w:asciiTheme="majorBidi" w:hAnsiTheme="majorBidi" w:cstheme="majorBidi"/>
          <w:b/>
          <w:bCs/>
          <w:kern w:val="22"/>
          <w:szCs w:val="22"/>
        </w:rPr>
        <w:t>инвестиций</w:t>
      </w:r>
      <w:r w:rsidRPr="00A804B5">
        <w:rPr>
          <w:rFonts w:asciiTheme="majorBidi" w:hAnsiTheme="majorBidi" w:cstheme="majorBidi"/>
          <w:b/>
          <w:bCs/>
          <w:kern w:val="22"/>
          <w:szCs w:val="22"/>
        </w:rPr>
        <w:t xml:space="preserve"> </w:t>
      </w:r>
      <w:r>
        <w:rPr>
          <w:rFonts w:asciiTheme="majorBidi" w:hAnsiTheme="majorBidi" w:cstheme="majorBidi"/>
          <w:strike/>
          <w:kern w:val="22"/>
          <w:szCs w:val="22"/>
        </w:rPr>
        <w:t>потоков</w:t>
      </w:r>
      <w:r w:rsidRPr="00A804B5">
        <w:rPr>
          <w:rFonts w:asciiTheme="majorBidi" w:hAnsiTheme="majorBidi" w:cstheme="majorBidi"/>
          <w:kern w:val="22"/>
          <w:szCs w:val="22"/>
        </w:rPr>
        <w:t xml:space="preserve"> с ценностями биоразнообразия.</w:t>
      </w:r>
    </w:p>
    <w:p w14:paraId="3711A9F1" w14:textId="77777777" w:rsidR="0072652A" w:rsidRPr="00A804B5" w:rsidRDefault="0072652A" w:rsidP="0049160E">
      <w:pPr>
        <w:tabs>
          <w:tab w:val="left" w:pos="426"/>
        </w:tabs>
        <w:spacing w:before="120" w:after="120"/>
        <w:rPr>
          <w:b/>
          <w:bCs/>
          <w:kern w:val="22"/>
        </w:rPr>
      </w:pPr>
      <w:r>
        <w:rPr>
          <w:rFonts w:asciiTheme="majorBidi" w:hAnsiTheme="majorBidi" w:cstheme="majorBidi"/>
          <w:b/>
          <w:bCs/>
          <w:kern w:val="22"/>
          <w:szCs w:val="22"/>
          <w:u w:val="single"/>
        </w:rPr>
        <w:t>Швейцария</w:t>
      </w:r>
      <w:r w:rsidRPr="00A804B5">
        <w:rPr>
          <w:rFonts w:asciiTheme="majorBidi" w:hAnsiTheme="majorBidi" w:cstheme="majorBidi"/>
          <w:kern w:val="22"/>
          <w:szCs w:val="22"/>
        </w:rPr>
        <w:t xml:space="preserve">: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 наряду с принятием мер по согласованию всех мероприятий и финансовых потоков с </w:t>
      </w:r>
      <w:r w:rsidRPr="00A804B5">
        <w:rPr>
          <w:rFonts w:asciiTheme="majorBidi" w:hAnsiTheme="majorBidi" w:cstheme="majorBidi"/>
          <w:strike/>
          <w:kern w:val="22"/>
          <w:szCs w:val="22"/>
        </w:rPr>
        <w:t>ценностями биоразнообразия</w:t>
      </w:r>
      <w:r w:rsidRPr="00A804B5">
        <w:rPr>
          <w:rFonts w:asciiTheme="majorBidi" w:hAnsiTheme="majorBidi" w:cstheme="majorBidi"/>
          <w:kern w:val="22"/>
          <w:szCs w:val="22"/>
        </w:rPr>
        <w:t xml:space="preserve"> </w:t>
      </w:r>
      <w:r w:rsidRPr="00A804B5">
        <w:rPr>
          <w:rFonts w:asciiTheme="majorBidi" w:hAnsiTheme="majorBidi" w:cstheme="majorBidi"/>
          <w:b/>
          <w:kern w:val="22"/>
          <w:szCs w:val="22"/>
        </w:rPr>
        <w:t>целями и задачами в области биоразнообразия глобальной рамочной программы в области биоразнообразия на период после 2020 года</w:t>
      </w:r>
      <w:r w:rsidRPr="00A804B5">
        <w:rPr>
          <w:rFonts w:asciiTheme="majorBidi" w:hAnsiTheme="majorBidi" w:cstheme="majorBidi"/>
          <w:b/>
          <w:bCs/>
          <w:kern w:val="22"/>
          <w:szCs w:val="22"/>
        </w:rPr>
        <w:t>.</w:t>
      </w:r>
      <w:r w:rsidRPr="00A804B5">
        <w:rPr>
          <w:rFonts w:asciiTheme="majorBidi" w:hAnsiTheme="majorBidi" w:cstheme="majorBidi"/>
          <w:kern w:val="22"/>
          <w:szCs w:val="22"/>
        </w:rPr>
        <w:t xml:space="preserve"> </w:t>
      </w:r>
    </w:p>
    <w:p w14:paraId="3BB1629C" w14:textId="77777777" w:rsidR="0072652A" w:rsidRPr="004473E2" w:rsidRDefault="0072652A" w:rsidP="0049160E">
      <w:pPr>
        <w:tabs>
          <w:tab w:val="left" w:pos="426"/>
        </w:tabs>
        <w:spacing w:before="120" w:after="120"/>
        <w:rPr>
          <w:b/>
          <w:bCs/>
          <w:kern w:val="22"/>
        </w:rPr>
      </w:pPr>
      <w:r>
        <w:rPr>
          <w:b/>
          <w:bCs/>
          <w:kern w:val="22"/>
          <w:u w:val="single"/>
        </w:rPr>
        <w:t>Тринидад</w:t>
      </w:r>
      <w:r w:rsidRPr="0072652A">
        <w:rPr>
          <w:b/>
          <w:bCs/>
          <w:kern w:val="22"/>
          <w:u w:val="single"/>
        </w:rPr>
        <w:t xml:space="preserve"> </w:t>
      </w:r>
      <w:r>
        <w:rPr>
          <w:b/>
          <w:bCs/>
          <w:kern w:val="22"/>
          <w:u w:val="single"/>
        </w:rPr>
        <w:t>и</w:t>
      </w:r>
      <w:r w:rsidRPr="0072652A">
        <w:rPr>
          <w:b/>
          <w:bCs/>
          <w:kern w:val="22"/>
          <w:u w:val="single"/>
        </w:rPr>
        <w:t xml:space="preserve"> </w:t>
      </w:r>
      <w:r>
        <w:rPr>
          <w:b/>
          <w:bCs/>
          <w:kern w:val="22"/>
          <w:u w:val="single"/>
        </w:rPr>
        <w:t>Тобаго</w:t>
      </w:r>
      <w:r w:rsidRPr="004473E2">
        <w:rPr>
          <w:b/>
          <w:bCs/>
          <w:kern w:val="22"/>
        </w:rPr>
        <w:t>:</w:t>
      </w:r>
    </w:p>
    <w:p w14:paraId="1F20CF45" w14:textId="77777777" w:rsidR="0072652A" w:rsidRPr="00216B09" w:rsidRDefault="0072652A" w:rsidP="0049160E">
      <w:pPr>
        <w:tabs>
          <w:tab w:val="left" w:pos="426"/>
        </w:tabs>
        <w:spacing w:before="120" w:after="120"/>
        <w:ind w:left="426"/>
        <w:rPr>
          <w:rFonts w:asciiTheme="majorBidi" w:hAnsiTheme="majorBidi" w:cstheme="majorBidi"/>
          <w:b/>
          <w:kern w:val="22"/>
          <w:szCs w:val="22"/>
        </w:rPr>
      </w:pPr>
      <w:r>
        <w:rPr>
          <w:color w:val="000000" w:themeColor="text1"/>
          <w:kern w:val="22"/>
          <w:u w:val="single"/>
        </w:rPr>
        <w:t>Примечание</w:t>
      </w:r>
      <w:r w:rsidRPr="0072652A">
        <w:rPr>
          <w:color w:val="000000" w:themeColor="text1"/>
          <w:kern w:val="22"/>
        </w:rPr>
        <w:t>.</w:t>
      </w:r>
      <w:r w:rsidRPr="004473E2">
        <w:rPr>
          <w:color w:val="000000" w:themeColor="text1"/>
          <w:kern w:val="22"/>
        </w:rPr>
        <w:t xml:space="preserve"> </w:t>
      </w:r>
      <w:r>
        <w:rPr>
          <w:color w:val="000000" w:themeColor="text1"/>
          <w:kern w:val="22"/>
        </w:rPr>
        <w:t>Эта</w:t>
      </w:r>
      <w:r w:rsidRPr="00EE5DA9">
        <w:rPr>
          <w:color w:val="000000" w:themeColor="text1"/>
          <w:kern w:val="22"/>
        </w:rPr>
        <w:t xml:space="preserve"> </w:t>
      </w:r>
      <w:r>
        <w:rPr>
          <w:color w:val="000000" w:themeColor="text1"/>
          <w:kern w:val="22"/>
        </w:rPr>
        <w:t>задача</w:t>
      </w:r>
      <w:r w:rsidRPr="00EE5DA9">
        <w:rPr>
          <w:color w:val="000000" w:themeColor="text1"/>
          <w:kern w:val="22"/>
        </w:rPr>
        <w:t xml:space="preserve"> </w:t>
      </w:r>
      <w:r>
        <w:rPr>
          <w:color w:val="000000" w:themeColor="text1"/>
          <w:kern w:val="22"/>
        </w:rPr>
        <w:t>хотя</w:t>
      </w:r>
      <w:r w:rsidRPr="00EE5DA9">
        <w:rPr>
          <w:color w:val="000000" w:themeColor="text1"/>
          <w:kern w:val="22"/>
        </w:rPr>
        <w:t xml:space="preserve"> </w:t>
      </w:r>
      <w:r>
        <w:rPr>
          <w:color w:val="000000" w:themeColor="text1"/>
          <w:kern w:val="22"/>
        </w:rPr>
        <w:t>и</w:t>
      </w:r>
      <w:r w:rsidRPr="00EE5DA9">
        <w:rPr>
          <w:color w:val="000000" w:themeColor="text1"/>
          <w:kern w:val="22"/>
        </w:rPr>
        <w:t xml:space="preserve"> </w:t>
      </w:r>
      <w:r>
        <w:rPr>
          <w:color w:val="000000" w:themeColor="text1"/>
          <w:kern w:val="22"/>
        </w:rPr>
        <w:t>желательна</w:t>
      </w:r>
      <w:r w:rsidRPr="00EE5DA9">
        <w:rPr>
          <w:color w:val="000000" w:themeColor="text1"/>
          <w:kern w:val="22"/>
        </w:rPr>
        <w:t xml:space="preserve">, </w:t>
      </w:r>
      <w:r>
        <w:rPr>
          <w:color w:val="000000" w:themeColor="text1"/>
          <w:kern w:val="22"/>
        </w:rPr>
        <w:t>но</w:t>
      </w:r>
      <w:r w:rsidRPr="00EE5DA9">
        <w:rPr>
          <w:color w:val="000000" w:themeColor="text1"/>
          <w:kern w:val="22"/>
        </w:rPr>
        <w:t xml:space="preserve"> </w:t>
      </w:r>
      <w:r>
        <w:rPr>
          <w:color w:val="000000" w:themeColor="text1"/>
          <w:kern w:val="22"/>
        </w:rPr>
        <w:t>представляется</w:t>
      </w:r>
      <w:r w:rsidRPr="00EE5DA9">
        <w:rPr>
          <w:color w:val="000000" w:themeColor="text1"/>
          <w:kern w:val="22"/>
        </w:rPr>
        <w:t xml:space="preserve"> </w:t>
      </w:r>
      <w:r>
        <w:rPr>
          <w:color w:val="000000" w:themeColor="text1"/>
          <w:kern w:val="22"/>
        </w:rPr>
        <w:t>нереалистичной</w:t>
      </w:r>
      <w:r w:rsidRPr="00EE5DA9">
        <w:rPr>
          <w:color w:val="000000" w:themeColor="text1"/>
          <w:kern w:val="22"/>
        </w:rPr>
        <w:t xml:space="preserve">, </w:t>
      </w:r>
      <w:r>
        <w:rPr>
          <w:color w:val="000000" w:themeColor="text1"/>
          <w:kern w:val="22"/>
        </w:rPr>
        <w:t>в</w:t>
      </w:r>
      <w:r w:rsidRPr="00EE5DA9">
        <w:rPr>
          <w:color w:val="000000" w:themeColor="text1"/>
          <w:kern w:val="22"/>
        </w:rPr>
        <w:t xml:space="preserve"> </w:t>
      </w:r>
      <w:r>
        <w:rPr>
          <w:color w:val="000000" w:themeColor="text1"/>
          <w:kern w:val="22"/>
        </w:rPr>
        <w:t>особенности</w:t>
      </w:r>
      <w:r w:rsidRPr="00EE5DA9">
        <w:rPr>
          <w:color w:val="000000" w:themeColor="text1"/>
          <w:kern w:val="22"/>
        </w:rPr>
        <w:t xml:space="preserve"> </w:t>
      </w:r>
      <w:r>
        <w:rPr>
          <w:color w:val="000000" w:themeColor="text1"/>
          <w:kern w:val="22"/>
        </w:rPr>
        <w:t>в</w:t>
      </w:r>
      <w:r w:rsidRPr="00EE5DA9">
        <w:rPr>
          <w:color w:val="000000" w:themeColor="text1"/>
          <w:kern w:val="22"/>
        </w:rPr>
        <w:t xml:space="preserve"> </w:t>
      </w:r>
      <w:r>
        <w:rPr>
          <w:color w:val="000000" w:themeColor="text1"/>
          <w:kern w:val="22"/>
        </w:rPr>
        <w:t>связи</w:t>
      </w:r>
      <w:r w:rsidRPr="00EE5DA9">
        <w:rPr>
          <w:color w:val="000000" w:themeColor="text1"/>
          <w:kern w:val="22"/>
        </w:rPr>
        <w:t xml:space="preserve"> </w:t>
      </w:r>
      <w:r>
        <w:rPr>
          <w:color w:val="000000" w:themeColor="text1"/>
          <w:kern w:val="22"/>
        </w:rPr>
        <w:t>с</w:t>
      </w:r>
      <w:r w:rsidRPr="00EE5DA9">
        <w:rPr>
          <w:color w:val="000000" w:themeColor="text1"/>
          <w:kern w:val="22"/>
        </w:rPr>
        <w:t xml:space="preserve"> </w:t>
      </w:r>
      <w:r>
        <w:rPr>
          <w:color w:val="000000" w:themeColor="text1"/>
          <w:kern w:val="22"/>
        </w:rPr>
        <w:t>недостатком</w:t>
      </w:r>
      <w:r w:rsidRPr="00EE5DA9">
        <w:rPr>
          <w:color w:val="000000" w:themeColor="text1"/>
          <w:kern w:val="22"/>
        </w:rPr>
        <w:t xml:space="preserve"> </w:t>
      </w:r>
      <w:r>
        <w:rPr>
          <w:color w:val="000000" w:themeColor="text1"/>
          <w:kern w:val="22"/>
        </w:rPr>
        <w:t>у</w:t>
      </w:r>
      <w:r w:rsidRPr="00EE5DA9">
        <w:rPr>
          <w:color w:val="000000" w:themeColor="text1"/>
          <w:kern w:val="22"/>
        </w:rPr>
        <w:t xml:space="preserve"> </w:t>
      </w:r>
      <w:r>
        <w:rPr>
          <w:color w:val="000000" w:themeColor="text1"/>
          <w:kern w:val="22"/>
        </w:rPr>
        <w:t>развивающихся</w:t>
      </w:r>
      <w:r w:rsidRPr="00EE5DA9">
        <w:rPr>
          <w:color w:val="000000" w:themeColor="text1"/>
          <w:kern w:val="22"/>
        </w:rPr>
        <w:t xml:space="preserve"> </w:t>
      </w:r>
      <w:r>
        <w:rPr>
          <w:color w:val="000000" w:themeColor="text1"/>
          <w:kern w:val="22"/>
        </w:rPr>
        <w:t>стран</w:t>
      </w:r>
      <w:r w:rsidRPr="00EE5DA9">
        <w:rPr>
          <w:color w:val="000000" w:themeColor="text1"/>
          <w:kern w:val="22"/>
        </w:rPr>
        <w:t xml:space="preserve"> </w:t>
      </w:r>
      <w:r>
        <w:rPr>
          <w:color w:val="000000" w:themeColor="text1"/>
          <w:kern w:val="22"/>
        </w:rPr>
        <w:t>исходных данных и финансирования для определения ценности биоразнообразия и экосистемных услуг</w:t>
      </w:r>
      <w:r w:rsidRPr="00EE5DA9">
        <w:rPr>
          <w:color w:val="000000" w:themeColor="text1"/>
          <w:kern w:val="22"/>
        </w:rPr>
        <w:t xml:space="preserve">. </w:t>
      </w:r>
      <w:r>
        <w:rPr>
          <w:color w:val="000000" w:themeColor="text1"/>
          <w:kern w:val="22"/>
        </w:rPr>
        <w:t>Задача</w:t>
      </w:r>
      <w:r w:rsidRPr="003176F9">
        <w:rPr>
          <w:color w:val="000000" w:themeColor="text1"/>
          <w:kern w:val="22"/>
        </w:rPr>
        <w:t xml:space="preserve"> </w:t>
      </w:r>
      <w:r>
        <w:rPr>
          <w:color w:val="000000" w:themeColor="text1"/>
          <w:kern w:val="22"/>
        </w:rPr>
        <w:t>должна</w:t>
      </w:r>
      <w:r w:rsidRPr="003176F9">
        <w:rPr>
          <w:color w:val="000000" w:themeColor="text1"/>
          <w:kern w:val="22"/>
        </w:rPr>
        <w:t xml:space="preserve"> </w:t>
      </w:r>
      <w:r>
        <w:rPr>
          <w:color w:val="000000" w:themeColor="text1"/>
          <w:kern w:val="22"/>
        </w:rPr>
        <w:t>включать</w:t>
      </w:r>
      <w:r w:rsidRPr="003176F9">
        <w:rPr>
          <w:color w:val="000000" w:themeColor="text1"/>
          <w:kern w:val="22"/>
        </w:rPr>
        <w:t xml:space="preserve"> </w:t>
      </w:r>
      <w:r>
        <w:rPr>
          <w:color w:val="000000" w:themeColor="text1"/>
          <w:kern w:val="22"/>
        </w:rPr>
        <w:t>аспекты</w:t>
      </w:r>
      <w:r w:rsidRPr="003176F9">
        <w:rPr>
          <w:color w:val="000000" w:themeColor="text1"/>
          <w:kern w:val="22"/>
        </w:rPr>
        <w:t xml:space="preserve"> </w:t>
      </w:r>
      <w:r>
        <w:rPr>
          <w:color w:val="000000" w:themeColor="text1"/>
          <w:kern w:val="22"/>
        </w:rPr>
        <w:t>определения ценности биоразнообразия и экосистемных услуг отдельно от компонента учета проблематики</w:t>
      </w:r>
      <w:r w:rsidRPr="003176F9">
        <w:rPr>
          <w:color w:val="000000" w:themeColor="text1"/>
          <w:kern w:val="22"/>
        </w:rPr>
        <w:t xml:space="preserve">. </w:t>
      </w:r>
      <w:r>
        <w:rPr>
          <w:color w:val="000000" w:themeColor="text1"/>
          <w:kern w:val="22"/>
        </w:rPr>
        <w:t>Также</w:t>
      </w:r>
      <w:r w:rsidRPr="00216B09">
        <w:rPr>
          <w:color w:val="000000" w:themeColor="text1"/>
          <w:kern w:val="22"/>
        </w:rPr>
        <w:t xml:space="preserve"> </w:t>
      </w:r>
      <w:r>
        <w:rPr>
          <w:color w:val="000000" w:themeColor="text1"/>
          <w:kern w:val="22"/>
        </w:rPr>
        <w:t>для</w:t>
      </w:r>
      <w:r w:rsidRPr="00216B09">
        <w:rPr>
          <w:color w:val="000000" w:themeColor="text1"/>
          <w:kern w:val="22"/>
        </w:rPr>
        <w:t xml:space="preserve"> </w:t>
      </w:r>
      <w:r>
        <w:rPr>
          <w:color w:val="000000" w:themeColor="text1"/>
          <w:kern w:val="22"/>
        </w:rPr>
        <w:t>этой</w:t>
      </w:r>
      <w:r w:rsidRPr="00216B09">
        <w:rPr>
          <w:color w:val="000000" w:themeColor="text1"/>
          <w:kern w:val="22"/>
        </w:rPr>
        <w:t xml:space="preserve"> </w:t>
      </w:r>
      <w:r>
        <w:rPr>
          <w:color w:val="000000" w:themeColor="text1"/>
          <w:kern w:val="22"/>
        </w:rPr>
        <w:t>цели</w:t>
      </w:r>
      <w:r w:rsidRPr="00216B09">
        <w:rPr>
          <w:color w:val="000000" w:themeColor="text1"/>
          <w:kern w:val="22"/>
        </w:rPr>
        <w:t xml:space="preserve"> </w:t>
      </w:r>
      <w:r>
        <w:rPr>
          <w:color w:val="000000" w:themeColor="text1"/>
          <w:kern w:val="22"/>
        </w:rPr>
        <w:t>должен</w:t>
      </w:r>
      <w:r w:rsidRPr="00216B09">
        <w:rPr>
          <w:color w:val="000000" w:themeColor="text1"/>
          <w:kern w:val="22"/>
        </w:rPr>
        <w:t xml:space="preserve"> </w:t>
      </w:r>
      <w:r>
        <w:rPr>
          <w:color w:val="000000" w:themeColor="text1"/>
          <w:kern w:val="22"/>
        </w:rPr>
        <w:t>быть</w:t>
      </w:r>
      <w:r w:rsidRPr="00216B09">
        <w:rPr>
          <w:color w:val="000000" w:themeColor="text1"/>
          <w:kern w:val="22"/>
        </w:rPr>
        <w:t xml:space="preserve"> </w:t>
      </w:r>
      <w:r>
        <w:rPr>
          <w:color w:val="000000" w:themeColor="text1"/>
          <w:kern w:val="22"/>
        </w:rPr>
        <w:t>предложен</w:t>
      </w:r>
      <w:r w:rsidRPr="00216B09">
        <w:rPr>
          <w:color w:val="000000" w:themeColor="text1"/>
          <w:kern w:val="22"/>
        </w:rPr>
        <w:t xml:space="preserve"> </w:t>
      </w:r>
      <w:r>
        <w:rPr>
          <w:color w:val="000000" w:themeColor="text1"/>
          <w:kern w:val="22"/>
        </w:rPr>
        <w:t>перечень</w:t>
      </w:r>
      <w:r w:rsidRPr="00216B09">
        <w:rPr>
          <w:color w:val="000000" w:themeColor="text1"/>
          <w:kern w:val="22"/>
        </w:rPr>
        <w:t xml:space="preserve"> </w:t>
      </w:r>
      <w:r>
        <w:rPr>
          <w:color w:val="000000" w:themeColor="text1"/>
          <w:kern w:val="22"/>
        </w:rPr>
        <w:t>экосистемных</w:t>
      </w:r>
      <w:r w:rsidRPr="00216B09">
        <w:rPr>
          <w:color w:val="000000" w:themeColor="text1"/>
          <w:kern w:val="22"/>
        </w:rPr>
        <w:t xml:space="preserve"> </w:t>
      </w:r>
      <w:r>
        <w:rPr>
          <w:color w:val="000000" w:themeColor="text1"/>
          <w:kern w:val="22"/>
        </w:rPr>
        <w:t>услуг</w:t>
      </w:r>
      <w:r w:rsidRPr="00216B09">
        <w:rPr>
          <w:color w:val="000000" w:themeColor="text1"/>
          <w:kern w:val="22"/>
        </w:rPr>
        <w:t xml:space="preserve">, </w:t>
      </w:r>
      <w:r>
        <w:rPr>
          <w:color w:val="000000" w:themeColor="text1"/>
          <w:kern w:val="22"/>
        </w:rPr>
        <w:t>поскольку</w:t>
      </w:r>
      <w:r w:rsidRPr="00216B09">
        <w:rPr>
          <w:color w:val="000000" w:themeColor="text1"/>
          <w:kern w:val="22"/>
        </w:rPr>
        <w:t xml:space="preserve"> </w:t>
      </w:r>
      <w:r>
        <w:rPr>
          <w:color w:val="000000" w:themeColor="text1"/>
          <w:kern w:val="22"/>
        </w:rPr>
        <w:t>представляется нереалистичным определение</w:t>
      </w:r>
      <w:r w:rsidRPr="00216B09">
        <w:rPr>
          <w:color w:val="000000" w:themeColor="text1"/>
          <w:kern w:val="22"/>
        </w:rPr>
        <w:t xml:space="preserve"> </w:t>
      </w:r>
      <w:r>
        <w:rPr>
          <w:color w:val="000000" w:themeColor="text1"/>
          <w:kern w:val="22"/>
        </w:rPr>
        <w:t>ценности</w:t>
      </w:r>
      <w:r w:rsidRPr="00216B09">
        <w:rPr>
          <w:color w:val="000000" w:themeColor="text1"/>
          <w:kern w:val="22"/>
        </w:rPr>
        <w:t xml:space="preserve"> </w:t>
      </w:r>
      <w:r>
        <w:rPr>
          <w:color w:val="000000" w:themeColor="text1"/>
          <w:kern w:val="22"/>
        </w:rPr>
        <w:t>и</w:t>
      </w:r>
      <w:r w:rsidRPr="00216B09">
        <w:rPr>
          <w:color w:val="000000" w:themeColor="text1"/>
          <w:kern w:val="22"/>
        </w:rPr>
        <w:t xml:space="preserve"> </w:t>
      </w:r>
      <w:r>
        <w:rPr>
          <w:color w:val="000000" w:themeColor="text1"/>
          <w:kern w:val="22"/>
        </w:rPr>
        <w:t>интегрирование</w:t>
      </w:r>
      <w:r w:rsidRPr="00216B09">
        <w:rPr>
          <w:color w:val="000000" w:themeColor="text1"/>
          <w:kern w:val="22"/>
        </w:rPr>
        <w:t xml:space="preserve"> </w:t>
      </w:r>
      <w:r>
        <w:rPr>
          <w:color w:val="000000" w:themeColor="text1"/>
          <w:kern w:val="22"/>
        </w:rPr>
        <w:t>всех</w:t>
      </w:r>
      <w:r w:rsidRPr="00216B09">
        <w:rPr>
          <w:color w:val="000000" w:themeColor="text1"/>
          <w:kern w:val="22"/>
        </w:rPr>
        <w:t xml:space="preserve"> </w:t>
      </w:r>
      <w:r>
        <w:rPr>
          <w:color w:val="000000" w:themeColor="text1"/>
          <w:kern w:val="22"/>
        </w:rPr>
        <w:t>экосистемных</w:t>
      </w:r>
      <w:r w:rsidRPr="00216B09">
        <w:rPr>
          <w:color w:val="000000" w:themeColor="text1"/>
          <w:kern w:val="22"/>
        </w:rPr>
        <w:t xml:space="preserve"> </w:t>
      </w:r>
      <w:r>
        <w:rPr>
          <w:color w:val="000000" w:themeColor="text1"/>
          <w:kern w:val="22"/>
        </w:rPr>
        <w:t xml:space="preserve">услуг, а затем отнесение их к различным компонентам биоразнообразия и последующее их включение в </w:t>
      </w:r>
      <w:r w:rsidRPr="00216B09">
        <w:rPr>
          <w:color w:val="000000" w:themeColor="text1"/>
          <w:kern w:val="22"/>
        </w:rPr>
        <w:t>меры политики</w:t>
      </w:r>
      <w:r>
        <w:rPr>
          <w:color w:val="000000" w:themeColor="text1"/>
          <w:kern w:val="22"/>
        </w:rPr>
        <w:t xml:space="preserve"> и другие аспекты управления</w:t>
      </w:r>
      <w:r w:rsidRPr="00216B09">
        <w:rPr>
          <w:color w:val="000000" w:themeColor="text1"/>
          <w:kern w:val="22"/>
        </w:rPr>
        <w:t>.</w:t>
      </w:r>
      <w:r w:rsidRPr="00216B09">
        <w:rPr>
          <w:rFonts w:asciiTheme="majorBidi" w:hAnsiTheme="majorBidi" w:cstheme="majorBidi"/>
          <w:b/>
          <w:bCs/>
          <w:kern w:val="22"/>
        </w:rPr>
        <w:t xml:space="preserve"> </w:t>
      </w:r>
    </w:p>
    <w:p w14:paraId="48BC4050" w14:textId="77777777" w:rsidR="0072652A" w:rsidRPr="00C959A3" w:rsidRDefault="0072652A" w:rsidP="0049160E">
      <w:pPr>
        <w:tabs>
          <w:tab w:val="left" w:pos="426"/>
        </w:tabs>
        <w:spacing w:before="120" w:after="120"/>
        <w:rPr>
          <w:rFonts w:asciiTheme="majorBidi" w:hAnsiTheme="majorBidi" w:cstheme="majorBidi"/>
          <w:b/>
          <w:kern w:val="22"/>
          <w:szCs w:val="22"/>
        </w:rPr>
      </w:pPr>
      <w:r>
        <w:rPr>
          <w:rFonts w:asciiTheme="majorBidi" w:hAnsiTheme="majorBidi" w:cstheme="majorBidi"/>
          <w:b/>
          <w:kern w:val="22"/>
          <w:szCs w:val="22"/>
          <w:u w:val="single"/>
        </w:rPr>
        <w:t>Уганда</w:t>
      </w:r>
      <w:r w:rsidRPr="00C959A3">
        <w:rPr>
          <w:rFonts w:asciiTheme="majorBidi" w:hAnsiTheme="majorBidi" w:cstheme="majorBidi"/>
          <w:b/>
          <w:kern w:val="22"/>
          <w:szCs w:val="22"/>
        </w:rPr>
        <w:t xml:space="preserve">: </w:t>
      </w:r>
      <w:r>
        <w:rPr>
          <w:rFonts w:asciiTheme="majorBidi" w:hAnsiTheme="majorBidi" w:cstheme="majorBidi"/>
          <w:b/>
          <w:kern w:val="22"/>
          <w:szCs w:val="22"/>
        </w:rPr>
        <w:t>К</w:t>
      </w:r>
      <w:r w:rsidRPr="00C959A3">
        <w:rPr>
          <w:rFonts w:asciiTheme="majorBidi" w:hAnsiTheme="majorBidi" w:cstheme="majorBidi"/>
          <w:b/>
          <w:kern w:val="22"/>
          <w:szCs w:val="22"/>
        </w:rPr>
        <w:t xml:space="preserve"> 2030 </w:t>
      </w:r>
      <w:r>
        <w:rPr>
          <w:rFonts w:asciiTheme="majorBidi" w:hAnsiTheme="majorBidi" w:cstheme="majorBidi"/>
          <w:b/>
          <w:kern w:val="22"/>
          <w:szCs w:val="22"/>
        </w:rPr>
        <w:t>году</w:t>
      </w:r>
      <w:r w:rsidRPr="00C959A3">
        <w:rPr>
          <w:rFonts w:asciiTheme="majorBidi" w:hAnsiTheme="majorBidi" w:cstheme="majorBidi"/>
          <w:b/>
          <w:kern w:val="22"/>
          <w:szCs w:val="22"/>
        </w:rPr>
        <w:t xml:space="preserve"> </w:t>
      </w:r>
      <w:r>
        <w:rPr>
          <w:rFonts w:asciiTheme="majorBidi" w:hAnsiTheme="majorBidi" w:cstheme="majorBidi"/>
          <w:b/>
          <w:kern w:val="22"/>
          <w:szCs w:val="22"/>
        </w:rPr>
        <w:t>ценности</w:t>
      </w:r>
      <w:r w:rsidRPr="00C959A3">
        <w:rPr>
          <w:rFonts w:asciiTheme="majorBidi" w:hAnsiTheme="majorBidi" w:cstheme="majorBidi"/>
          <w:b/>
          <w:kern w:val="22"/>
          <w:szCs w:val="22"/>
        </w:rPr>
        <w:t xml:space="preserve"> </w:t>
      </w:r>
      <w:r>
        <w:rPr>
          <w:rFonts w:asciiTheme="majorBidi" w:hAnsiTheme="majorBidi" w:cstheme="majorBidi"/>
          <w:b/>
          <w:kern w:val="22"/>
          <w:szCs w:val="22"/>
        </w:rPr>
        <w:t>биоразнообразия</w:t>
      </w:r>
      <w:r w:rsidRPr="00C959A3">
        <w:rPr>
          <w:rFonts w:asciiTheme="majorBidi" w:hAnsiTheme="majorBidi" w:cstheme="majorBidi"/>
          <w:b/>
          <w:kern w:val="22"/>
          <w:szCs w:val="22"/>
        </w:rPr>
        <w:t xml:space="preserve"> </w:t>
      </w:r>
      <w:r>
        <w:rPr>
          <w:rFonts w:asciiTheme="majorBidi" w:hAnsiTheme="majorBidi" w:cstheme="majorBidi"/>
          <w:b/>
          <w:kern w:val="22"/>
          <w:szCs w:val="22"/>
        </w:rPr>
        <w:t>всесторонне</w:t>
      </w:r>
      <w:r w:rsidRPr="00C959A3">
        <w:rPr>
          <w:rFonts w:asciiTheme="majorBidi" w:hAnsiTheme="majorBidi" w:cstheme="majorBidi"/>
          <w:b/>
          <w:kern w:val="22"/>
          <w:szCs w:val="22"/>
        </w:rPr>
        <w:t xml:space="preserve"> </w:t>
      </w:r>
      <w:r>
        <w:rPr>
          <w:rFonts w:asciiTheme="majorBidi" w:hAnsiTheme="majorBidi" w:cstheme="majorBidi"/>
          <w:b/>
          <w:kern w:val="22"/>
          <w:szCs w:val="22"/>
        </w:rPr>
        <w:t>интегрированы</w:t>
      </w:r>
      <w:r w:rsidRPr="00C959A3">
        <w:rPr>
          <w:rFonts w:asciiTheme="majorBidi" w:hAnsiTheme="majorBidi" w:cstheme="majorBidi"/>
          <w:b/>
          <w:kern w:val="22"/>
          <w:szCs w:val="22"/>
        </w:rPr>
        <w:t xml:space="preserve"> </w:t>
      </w:r>
      <w:r w:rsidRPr="0038637F">
        <w:rPr>
          <w:rFonts w:asciiTheme="majorBidi" w:hAnsiTheme="majorBidi" w:cstheme="majorBidi"/>
          <w:strike/>
          <w:kern w:val="22"/>
          <w:szCs w:val="22"/>
        </w:rPr>
        <w:t>Всестороннее</w:t>
      </w:r>
      <w:r w:rsidRPr="00C959A3">
        <w:rPr>
          <w:rFonts w:asciiTheme="majorBidi" w:hAnsiTheme="majorBidi" w:cstheme="majorBidi"/>
          <w:strike/>
          <w:kern w:val="22"/>
          <w:szCs w:val="22"/>
        </w:rPr>
        <w:t xml:space="preserve"> </w:t>
      </w:r>
      <w:r w:rsidRPr="0038637F">
        <w:rPr>
          <w:rFonts w:asciiTheme="majorBidi" w:hAnsiTheme="majorBidi" w:cstheme="majorBidi"/>
          <w:strike/>
          <w:kern w:val="22"/>
          <w:szCs w:val="22"/>
        </w:rPr>
        <w:t>интегрирование</w:t>
      </w:r>
      <w:r w:rsidRPr="00C959A3">
        <w:rPr>
          <w:rFonts w:asciiTheme="majorBidi" w:hAnsiTheme="majorBidi" w:cstheme="majorBidi"/>
          <w:strike/>
          <w:kern w:val="22"/>
          <w:szCs w:val="22"/>
        </w:rPr>
        <w:t xml:space="preserve"> </w:t>
      </w:r>
      <w:r w:rsidRPr="0038637F">
        <w:rPr>
          <w:rFonts w:asciiTheme="majorBidi" w:hAnsiTheme="majorBidi" w:cstheme="majorBidi"/>
          <w:strike/>
          <w:kern w:val="22"/>
          <w:szCs w:val="22"/>
        </w:rPr>
        <w:t>ценностей</w:t>
      </w:r>
      <w:r w:rsidRPr="00C959A3">
        <w:rPr>
          <w:rFonts w:asciiTheme="majorBidi" w:hAnsiTheme="majorBidi" w:cstheme="majorBidi"/>
          <w:strike/>
          <w:kern w:val="22"/>
          <w:szCs w:val="22"/>
        </w:rPr>
        <w:t xml:space="preserve"> </w:t>
      </w:r>
      <w:r w:rsidRPr="0038637F">
        <w:rPr>
          <w:rFonts w:asciiTheme="majorBidi" w:hAnsiTheme="majorBidi" w:cstheme="majorBidi"/>
          <w:strike/>
          <w:kern w:val="22"/>
          <w:szCs w:val="22"/>
        </w:rPr>
        <w:t>биоразнообразия</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в</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меры</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политики</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нормативные</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акты</w:t>
      </w:r>
      <w:r w:rsidRPr="00C959A3">
        <w:rPr>
          <w:rFonts w:asciiTheme="majorBidi" w:hAnsiTheme="majorBidi" w:cstheme="majorBidi"/>
          <w:kern w:val="22"/>
          <w:szCs w:val="22"/>
        </w:rPr>
        <w:t xml:space="preserve">, </w:t>
      </w:r>
      <w:r w:rsidRPr="00C959A3">
        <w:rPr>
          <w:rFonts w:asciiTheme="majorBidi" w:hAnsiTheme="majorBidi" w:cstheme="majorBidi"/>
          <w:strike/>
          <w:kern w:val="22"/>
          <w:szCs w:val="22"/>
        </w:rPr>
        <w:t>планирование</w:t>
      </w:r>
      <w:r>
        <w:rPr>
          <w:rFonts w:asciiTheme="majorBidi" w:hAnsiTheme="majorBidi" w:cstheme="majorBidi"/>
          <w:kern w:val="22"/>
          <w:szCs w:val="22"/>
        </w:rPr>
        <w:t xml:space="preserve"> </w:t>
      </w:r>
      <w:r>
        <w:rPr>
          <w:rFonts w:asciiTheme="majorBidi" w:hAnsiTheme="majorBidi" w:cstheme="majorBidi"/>
          <w:b/>
          <w:kern w:val="22"/>
          <w:szCs w:val="22"/>
        </w:rPr>
        <w:t>процессы</w:t>
      </w:r>
      <w:r w:rsidRPr="0038637F">
        <w:rPr>
          <w:rFonts w:asciiTheme="majorBidi" w:hAnsiTheme="majorBidi" w:cstheme="majorBidi"/>
          <w:kern w:val="22"/>
          <w:szCs w:val="22"/>
        </w:rPr>
        <w:t xml:space="preserve"> </w:t>
      </w:r>
      <w:r w:rsidRPr="00C959A3">
        <w:rPr>
          <w:rFonts w:asciiTheme="majorBidi" w:hAnsiTheme="majorBidi" w:cstheme="majorBidi"/>
          <w:b/>
          <w:kern w:val="22"/>
          <w:szCs w:val="22"/>
        </w:rPr>
        <w:t>планирования и составления</w:t>
      </w:r>
      <w:r>
        <w:rPr>
          <w:rFonts w:asciiTheme="majorBidi" w:hAnsiTheme="majorBidi" w:cstheme="majorBidi"/>
          <w:b/>
          <w:kern w:val="22"/>
          <w:szCs w:val="22"/>
        </w:rPr>
        <w:t xml:space="preserve"> бюджетов</w:t>
      </w:r>
      <w:r w:rsidRPr="00C959A3">
        <w:rPr>
          <w:rFonts w:asciiTheme="majorBidi" w:hAnsiTheme="majorBidi" w:cstheme="majorBidi"/>
          <w:b/>
          <w:kern w:val="22"/>
          <w:szCs w:val="22"/>
        </w:rPr>
        <w:t>,</w:t>
      </w:r>
      <w:r w:rsidRPr="00C959A3">
        <w:rPr>
          <w:rFonts w:asciiTheme="majorBidi" w:hAnsiTheme="majorBidi" w:cstheme="majorBidi"/>
          <w:kern w:val="22"/>
          <w:szCs w:val="22"/>
        </w:rPr>
        <w:t xml:space="preserve"> </w:t>
      </w:r>
      <w:r w:rsidRPr="0038637F">
        <w:rPr>
          <w:rFonts w:asciiTheme="majorBidi" w:hAnsiTheme="majorBidi" w:cstheme="majorBidi"/>
          <w:strike/>
          <w:kern w:val="22"/>
          <w:szCs w:val="22"/>
        </w:rPr>
        <w:t>процессы</w:t>
      </w:r>
      <w:r w:rsidRPr="00C959A3">
        <w:rPr>
          <w:rFonts w:asciiTheme="majorBidi" w:hAnsiTheme="majorBidi" w:cstheme="majorBidi"/>
          <w:strike/>
          <w:kern w:val="22"/>
          <w:szCs w:val="22"/>
        </w:rPr>
        <w:t xml:space="preserve"> </w:t>
      </w:r>
      <w:r w:rsidRPr="0038637F">
        <w:rPr>
          <w:rFonts w:asciiTheme="majorBidi" w:hAnsiTheme="majorBidi" w:cstheme="majorBidi"/>
          <w:strike/>
          <w:kern w:val="22"/>
          <w:szCs w:val="22"/>
        </w:rPr>
        <w:t>развития</w:t>
      </w:r>
      <w:r w:rsidRPr="00C959A3">
        <w:rPr>
          <w:rFonts w:asciiTheme="majorBidi" w:hAnsiTheme="majorBidi" w:cstheme="majorBidi"/>
          <w:strike/>
          <w:kern w:val="22"/>
          <w:szCs w:val="22"/>
        </w:rPr>
        <w:t>,</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стратегии</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сокращения</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масштабов</w:t>
      </w:r>
      <w:r w:rsidRPr="00C959A3">
        <w:rPr>
          <w:rFonts w:asciiTheme="majorBidi" w:hAnsiTheme="majorBidi" w:cstheme="majorBidi"/>
          <w:kern w:val="22"/>
          <w:szCs w:val="22"/>
        </w:rPr>
        <w:t xml:space="preserve"> </w:t>
      </w:r>
      <w:r w:rsidRPr="0038637F">
        <w:rPr>
          <w:rFonts w:asciiTheme="majorBidi" w:hAnsiTheme="majorBidi" w:cstheme="majorBidi"/>
          <w:kern w:val="22"/>
          <w:szCs w:val="22"/>
        </w:rPr>
        <w:t>нищеты</w:t>
      </w:r>
      <w:r w:rsidRPr="00C959A3">
        <w:rPr>
          <w:rFonts w:asciiTheme="majorBidi" w:hAnsiTheme="majorBidi" w:cstheme="majorBidi"/>
          <w:kern w:val="22"/>
          <w:szCs w:val="22"/>
        </w:rPr>
        <w:t xml:space="preserve">, </w:t>
      </w:r>
      <w:r>
        <w:rPr>
          <w:rFonts w:asciiTheme="majorBidi" w:hAnsiTheme="majorBidi" w:cstheme="majorBidi"/>
          <w:b/>
          <w:kern w:val="22"/>
          <w:szCs w:val="22"/>
        </w:rPr>
        <w:t>усовершенствованные</w:t>
      </w:r>
      <w:r w:rsidRPr="00C959A3">
        <w:rPr>
          <w:rFonts w:asciiTheme="majorBidi" w:hAnsiTheme="majorBidi" w:cstheme="majorBidi"/>
          <w:b/>
          <w:kern w:val="22"/>
          <w:szCs w:val="22"/>
        </w:rPr>
        <w:t xml:space="preserve"> </w:t>
      </w:r>
      <w:r>
        <w:rPr>
          <w:rFonts w:asciiTheme="majorBidi" w:hAnsiTheme="majorBidi" w:cstheme="majorBidi"/>
          <w:b/>
          <w:kern w:val="22"/>
          <w:szCs w:val="22"/>
        </w:rPr>
        <w:t>национальные</w:t>
      </w:r>
      <w:r w:rsidRPr="00C959A3">
        <w:rPr>
          <w:rFonts w:asciiTheme="majorBidi" w:hAnsiTheme="majorBidi" w:cstheme="majorBidi"/>
          <w:kern w:val="22"/>
          <w:szCs w:val="22"/>
        </w:rPr>
        <w:t xml:space="preserve"> </w:t>
      </w:r>
      <w:r>
        <w:rPr>
          <w:rFonts w:asciiTheme="majorBidi" w:hAnsiTheme="majorBidi" w:cstheme="majorBidi"/>
          <w:kern w:val="22"/>
          <w:szCs w:val="22"/>
        </w:rPr>
        <w:t>счета</w:t>
      </w:r>
      <w:r w:rsidRPr="00C959A3">
        <w:rPr>
          <w:rFonts w:asciiTheme="majorBidi" w:hAnsiTheme="majorBidi" w:cstheme="majorBidi"/>
          <w:kern w:val="22"/>
          <w:szCs w:val="22"/>
        </w:rPr>
        <w:t xml:space="preserve"> и оценки экологического воздействия на всех уровнях управления и во всех секторах экономики.</w:t>
      </w:r>
      <w:r w:rsidRPr="00C959A3">
        <w:rPr>
          <w:strike/>
          <w:kern w:val="22"/>
          <w:sz w:val="24"/>
          <w:szCs w:val="22"/>
          <w:lang w:eastAsia="ru-RU"/>
        </w:rPr>
        <w:t xml:space="preserve"> </w:t>
      </w:r>
      <w:r w:rsidRPr="00C959A3">
        <w:rPr>
          <w:rFonts w:asciiTheme="majorBidi" w:hAnsiTheme="majorBidi" w:cstheme="majorBidi"/>
          <w:strike/>
          <w:kern w:val="22"/>
          <w:szCs w:val="22"/>
        </w:rPr>
        <w:t>наряду с принятием мер по согласованию всех мероприятий и финансовых потоков с ценностями биоразнообразия.</w:t>
      </w:r>
    </w:p>
    <w:p w14:paraId="78FC2A61" w14:textId="77777777" w:rsidR="0072652A" w:rsidRPr="00DD1104" w:rsidRDefault="0072652A" w:rsidP="0049160E">
      <w:pPr>
        <w:tabs>
          <w:tab w:val="left" w:pos="426"/>
        </w:tabs>
        <w:spacing w:before="120" w:after="120"/>
        <w:rPr>
          <w:rFonts w:asciiTheme="majorBidi" w:hAnsiTheme="majorBidi" w:cstheme="majorBidi"/>
          <w:b/>
          <w:bCs/>
          <w:kern w:val="22"/>
          <w:szCs w:val="22"/>
        </w:rPr>
      </w:pPr>
      <w:r w:rsidRPr="00245C75">
        <w:rPr>
          <w:rFonts w:asciiTheme="majorBidi" w:hAnsiTheme="majorBidi" w:cstheme="majorBidi"/>
          <w:b/>
          <w:bCs/>
          <w:kern w:val="22"/>
          <w:szCs w:val="22"/>
          <w:u w:val="single"/>
        </w:rPr>
        <w:t>Соединенное</w:t>
      </w:r>
      <w:r w:rsidRPr="00DD1104">
        <w:rPr>
          <w:rFonts w:asciiTheme="majorBidi" w:hAnsiTheme="majorBidi" w:cstheme="majorBidi"/>
          <w:b/>
          <w:bCs/>
          <w:kern w:val="22"/>
          <w:szCs w:val="22"/>
          <w:u w:val="single"/>
        </w:rPr>
        <w:t xml:space="preserve"> </w:t>
      </w:r>
      <w:r w:rsidRPr="00245C75">
        <w:rPr>
          <w:rFonts w:asciiTheme="majorBidi" w:hAnsiTheme="majorBidi" w:cstheme="majorBidi"/>
          <w:b/>
          <w:bCs/>
          <w:kern w:val="22"/>
          <w:szCs w:val="22"/>
          <w:u w:val="single"/>
        </w:rPr>
        <w:t>Королевство</w:t>
      </w:r>
      <w:r w:rsidRPr="00DD1104">
        <w:rPr>
          <w:rFonts w:asciiTheme="majorBidi" w:hAnsiTheme="majorBidi" w:cstheme="majorBidi"/>
          <w:b/>
          <w:bCs/>
          <w:kern w:val="22"/>
          <w:szCs w:val="22"/>
          <w:u w:val="single"/>
        </w:rPr>
        <w:t xml:space="preserve"> </w:t>
      </w:r>
      <w:r w:rsidRPr="00245C75">
        <w:rPr>
          <w:rFonts w:asciiTheme="majorBidi" w:hAnsiTheme="majorBidi" w:cstheme="majorBidi"/>
          <w:b/>
          <w:bCs/>
          <w:kern w:val="22"/>
          <w:szCs w:val="22"/>
          <w:u w:val="single"/>
        </w:rPr>
        <w:t>Великобритании</w:t>
      </w:r>
      <w:r w:rsidRPr="00DD1104">
        <w:rPr>
          <w:rFonts w:asciiTheme="majorBidi" w:hAnsiTheme="majorBidi" w:cstheme="majorBidi"/>
          <w:b/>
          <w:bCs/>
          <w:kern w:val="22"/>
          <w:szCs w:val="22"/>
          <w:u w:val="single"/>
        </w:rPr>
        <w:t xml:space="preserve"> </w:t>
      </w:r>
      <w:r w:rsidRPr="00245C75">
        <w:rPr>
          <w:rFonts w:asciiTheme="majorBidi" w:hAnsiTheme="majorBidi" w:cstheme="majorBidi"/>
          <w:b/>
          <w:bCs/>
          <w:kern w:val="22"/>
          <w:szCs w:val="22"/>
          <w:u w:val="single"/>
        </w:rPr>
        <w:t>и</w:t>
      </w:r>
      <w:r w:rsidRPr="00DD1104">
        <w:rPr>
          <w:rFonts w:asciiTheme="majorBidi" w:hAnsiTheme="majorBidi" w:cstheme="majorBidi"/>
          <w:b/>
          <w:bCs/>
          <w:kern w:val="22"/>
          <w:szCs w:val="22"/>
          <w:u w:val="single"/>
        </w:rPr>
        <w:t xml:space="preserve"> </w:t>
      </w:r>
      <w:r w:rsidRPr="00245C75">
        <w:rPr>
          <w:rFonts w:asciiTheme="majorBidi" w:hAnsiTheme="majorBidi" w:cstheme="majorBidi"/>
          <w:b/>
          <w:bCs/>
          <w:kern w:val="22"/>
          <w:szCs w:val="22"/>
          <w:u w:val="single"/>
        </w:rPr>
        <w:t>Северной</w:t>
      </w:r>
      <w:r w:rsidRPr="00DD1104">
        <w:rPr>
          <w:rFonts w:asciiTheme="majorBidi" w:hAnsiTheme="majorBidi" w:cstheme="majorBidi"/>
          <w:b/>
          <w:bCs/>
          <w:kern w:val="22"/>
          <w:szCs w:val="22"/>
          <w:u w:val="single"/>
        </w:rPr>
        <w:t xml:space="preserve"> </w:t>
      </w:r>
      <w:r w:rsidRPr="00245C75">
        <w:rPr>
          <w:rFonts w:asciiTheme="majorBidi" w:hAnsiTheme="majorBidi" w:cstheme="majorBidi"/>
          <w:b/>
          <w:bCs/>
          <w:kern w:val="22"/>
          <w:szCs w:val="22"/>
          <w:u w:val="single"/>
        </w:rPr>
        <w:t>Ирландии</w:t>
      </w:r>
      <w:r w:rsidRPr="00DD1104">
        <w:rPr>
          <w:rFonts w:asciiTheme="majorBidi" w:hAnsiTheme="majorBidi" w:cstheme="majorBidi"/>
          <w:kern w:val="22"/>
          <w:szCs w:val="22"/>
        </w:rPr>
        <w:t>: [</w:t>
      </w:r>
      <w:r w:rsidRPr="00DD1104">
        <w:rPr>
          <w:rFonts w:asciiTheme="majorBidi" w:hAnsiTheme="majorBidi" w:cstheme="majorBidi"/>
          <w:strike/>
          <w:kern w:val="22"/>
          <w:szCs w:val="22"/>
        </w:rPr>
        <w:t>Всестороннее интегрирование]</w:t>
      </w:r>
      <w:r w:rsidRPr="00DD1104">
        <w:rPr>
          <w:rFonts w:asciiTheme="majorBidi" w:hAnsiTheme="majorBidi" w:cstheme="majorBidi"/>
          <w:kern w:val="22"/>
          <w:szCs w:val="22"/>
        </w:rPr>
        <w:t xml:space="preserve"> </w:t>
      </w:r>
      <w:r w:rsidRPr="00DD1104">
        <w:rPr>
          <w:rFonts w:asciiTheme="majorBidi" w:hAnsiTheme="majorBidi" w:cstheme="majorBidi"/>
          <w:b/>
          <w:kern w:val="22"/>
          <w:szCs w:val="22"/>
        </w:rPr>
        <w:t xml:space="preserve">Включение </w:t>
      </w:r>
      <w:r w:rsidRPr="00DD1104">
        <w:rPr>
          <w:rFonts w:asciiTheme="majorBidi" w:hAnsiTheme="majorBidi" w:cstheme="majorBidi"/>
          <w:kern w:val="22"/>
          <w:szCs w:val="22"/>
        </w:rPr>
        <w:t xml:space="preserve">ценностей биоразнообразия в меры политики, нормативные акты, планирование, процессы развития, стратегии сокращения масштабов нищеты, </w:t>
      </w:r>
      <w:r w:rsidRPr="00DD1104">
        <w:rPr>
          <w:rFonts w:asciiTheme="majorBidi" w:hAnsiTheme="majorBidi" w:cstheme="majorBidi"/>
          <w:b/>
          <w:kern w:val="22"/>
          <w:szCs w:val="22"/>
        </w:rPr>
        <w:t>системы учета</w:t>
      </w:r>
      <w:r w:rsidRPr="00DD1104">
        <w:rPr>
          <w:rFonts w:asciiTheme="majorBidi" w:hAnsiTheme="majorBidi" w:cstheme="majorBidi"/>
          <w:kern w:val="22"/>
          <w:szCs w:val="22"/>
        </w:rPr>
        <w:t xml:space="preserve">, счета и оценки экологического воздействия на всех уровнях управления и во всех секторах </w:t>
      </w:r>
      <w:r w:rsidRPr="00DD1104">
        <w:rPr>
          <w:rFonts w:asciiTheme="majorBidi" w:hAnsiTheme="majorBidi" w:cstheme="majorBidi"/>
          <w:kern w:val="22"/>
          <w:szCs w:val="22"/>
        </w:rPr>
        <w:lastRenderedPageBreak/>
        <w:t xml:space="preserve">экономики наряду с принятием мер по согласованию всех мероприятий и финансовых потоков с </w:t>
      </w:r>
      <w:r w:rsidRPr="00DD1104">
        <w:rPr>
          <w:rFonts w:asciiTheme="majorBidi" w:hAnsiTheme="majorBidi" w:cstheme="majorBidi"/>
          <w:strike/>
          <w:kern w:val="22"/>
          <w:szCs w:val="22"/>
        </w:rPr>
        <w:t>ценностями биоразнообразия</w:t>
      </w:r>
      <w:r w:rsidRPr="00DD1104">
        <w:rPr>
          <w:rFonts w:asciiTheme="majorBidi" w:hAnsiTheme="majorBidi" w:cstheme="majorBidi"/>
          <w:kern w:val="22"/>
          <w:szCs w:val="22"/>
        </w:rPr>
        <w:t xml:space="preserve"> </w:t>
      </w:r>
      <w:r w:rsidRPr="00DD1104">
        <w:rPr>
          <w:rFonts w:asciiTheme="majorBidi" w:hAnsiTheme="majorBidi" w:cstheme="majorBidi"/>
          <w:b/>
          <w:kern w:val="22"/>
          <w:szCs w:val="22"/>
        </w:rPr>
        <w:t>целями и задачами глобальной рамочной программы в области биоразнообразия на период после 2020 года.</w:t>
      </w:r>
    </w:p>
    <w:p w14:paraId="7CF2CBF6" w14:textId="77777777" w:rsidR="0072652A" w:rsidRPr="0081620F" w:rsidRDefault="0072652A" w:rsidP="0049160E">
      <w:pPr>
        <w:tabs>
          <w:tab w:val="left" w:pos="426"/>
        </w:tabs>
        <w:spacing w:before="240" w:after="120"/>
        <w:jc w:val="center"/>
        <w:rPr>
          <w:rFonts w:asciiTheme="majorBidi" w:hAnsiTheme="majorBidi" w:cstheme="majorBidi"/>
          <w:kern w:val="22"/>
          <w:szCs w:val="22"/>
        </w:rPr>
      </w:pPr>
      <w:r w:rsidRPr="0081620F">
        <w:rPr>
          <w:rFonts w:asciiTheme="majorBidi" w:hAnsiTheme="majorBidi" w:cstheme="majorBidi"/>
          <w:b/>
          <w:bCs/>
          <w:kern w:val="22"/>
          <w:szCs w:val="22"/>
        </w:rPr>
        <w:t>ПРЕДЛОЖЕНИЯ НАБЛЮДАТЕЛЕЙ, ПОЛУЧИВШИЕ ПОДДЕРЖКУ СТОРОН</w:t>
      </w:r>
      <w:r w:rsidRPr="004473E2">
        <w:rPr>
          <w:rStyle w:val="FootnoteReference"/>
          <w:rFonts w:asciiTheme="majorBidi" w:hAnsiTheme="majorBidi" w:cstheme="majorBidi"/>
          <w:b/>
          <w:bCs/>
          <w:kern w:val="22"/>
          <w:szCs w:val="22"/>
          <w:u w:val="none"/>
          <w:vertAlign w:val="superscript"/>
        </w:rPr>
        <w:footnoteReference w:id="7"/>
      </w:r>
      <w:r w:rsidRPr="0081620F">
        <w:rPr>
          <w:rFonts w:asciiTheme="majorBidi" w:hAnsiTheme="majorBidi" w:cstheme="majorBidi"/>
          <w:b/>
          <w:bCs/>
          <w:kern w:val="22"/>
          <w:szCs w:val="22"/>
        </w:rPr>
        <w:t xml:space="preserve"> </w:t>
      </w:r>
    </w:p>
    <w:p w14:paraId="09879EF9" w14:textId="77777777" w:rsidR="0072652A" w:rsidRPr="00F349F2" w:rsidRDefault="0072652A" w:rsidP="0049160E">
      <w:pPr>
        <w:tabs>
          <w:tab w:val="left" w:pos="426"/>
        </w:tabs>
        <w:spacing w:before="120" w:after="120"/>
        <w:rPr>
          <w:rFonts w:asciiTheme="majorBidi" w:hAnsiTheme="majorBidi" w:cstheme="majorBidi"/>
          <w:kern w:val="22"/>
        </w:rPr>
      </w:pPr>
      <w:r w:rsidRPr="00CD2535">
        <w:rPr>
          <w:rFonts w:asciiTheme="majorBidi" w:hAnsiTheme="majorBidi" w:cstheme="majorBidi"/>
          <w:b/>
          <w:bCs/>
          <w:kern w:val="22"/>
          <w:u w:val="single"/>
        </w:rPr>
        <w:t>Коалиция «Бизнес в интересах природы»</w:t>
      </w:r>
      <w:r w:rsidRPr="00CD2535">
        <w:rPr>
          <w:rFonts w:asciiTheme="majorBidi" w:hAnsiTheme="majorBidi" w:cstheme="majorBidi"/>
          <w:b/>
          <w:bCs/>
          <w:color w:val="000000" w:themeColor="text1"/>
          <w:kern w:val="22"/>
        </w:rPr>
        <w:t xml:space="preserve">: </w:t>
      </w:r>
      <w:r w:rsidRPr="00CD2535">
        <w:rPr>
          <w:rFonts w:asciiTheme="majorBidi" w:hAnsiTheme="majorBidi" w:cstheme="majorBidi"/>
          <w:color w:val="000000" w:themeColor="text1"/>
          <w:kern w:val="22"/>
        </w:rPr>
        <w:t>Всестороннее интегрирование ценностей</w:t>
      </w:r>
      <w:r w:rsidRPr="00F349F2">
        <w:rPr>
          <w:rFonts w:asciiTheme="majorBidi" w:hAnsiTheme="majorBidi" w:cstheme="majorBidi"/>
          <w:color w:val="000000" w:themeColor="text1"/>
          <w:kern w:val="22"/>
        </w:rPr>
        <w:t xml:space="preserve"> биоразнообразия в </w:t>
      </w:r>
      <w:r>
        <w:rPr>
          <w:rFonts w:asciiTheme="majorBidi" w:hAnsiTheme="majorBidi" w:cstheme="majorBidi"/>
          <w:color w:val="000000" w:themeColor="text1"/>
          <w:kern w:val="22"/>
        </w:rPr>
        <w:t>меры</w:t>
      </w:r>
      <w:r w:rsidRPr="00F349F2">
        <w:rPr>
          <w:rFonts w:asciiTheme="majorBidi" w:hAnsiTheme="majorBidi" w:cstheme="majorBidi"/>
          <w:color w:val="000000" w:themeColor="text1"/>
          <w:kern w:val="22"/>
        </w:rPr>
        <w:t xml:space="preserve"> </w:t>
      </w:r>
      <w:r>
        <w:rPr>
          <w:rFonts w:asciiTheme="majorBidi" w:hAnsiTheme="majorBidi" w:cstheme="majorBidi"/>
          <w:b/>
          <w:bCs/>
          <w:kern w:val="22"/>
        </w:rPr>
        <w:t>государственной</w:t>
      </w:r>
      <w:r w:rsidRPr="00F349F2">
        <w:rPr>
          <w:rFonts w:asciiTheme="majorBidi" w:hAnsiTheme="majorBidi" w:cstheme="majorBidi"/>
          <w:b/>
          <w:bCs/>
          <w:kern w:val="22"/>
        </w:rPr>
        <w:t xml:space="preserve"> </w:t>
      </w:r>
      <w:r>
        <w:rPr>
          <w:rFonts w:asciiTheme="majorBidi" w:hAnsiTheme="majorBidi" w:cstheme="majorBidi"/>
          <w:kern w:val="22"/>
        </w:rPr>
        <w:t>политики</w:t>
      </w:r>
      <w:r w:rsidRPr="00F349F2">
        <w:rPr>
          <w:rFonts w:asciiTheme="majorBidi" w:hAnsiTheme="majorBidi" w:cstheme="majorBidi"/>
          <w:kern w:val="22"/>
        </w:rPr>
        <w:t xml:space="preserve">, нормативные акты, </w:t>
      </w:r>
      <w:r>
        <w:rPr>
          <w:rFonts w:asciiTheme="majorBidi" w:hAnsiTheme="majorBidi" w:cstheme="majorBidi"/>
          <w:b/>
          <w:bCs/>
          <w:kern w:val="22"/>
        </w:rPr>
        <w:t>бюджеты</w:t>
      </w:r>
      <w:r w:rsidRPr="00F349F2">
        <w:rPr>
          <w:rFonts w:asciiTheme="majorBidi" w:hAnsiTheme="majorBidi" w:cstheme="majorBidi"/>
          <w:b/>
          <w:bCs/>
          <w:kern w:val="22"/>
        </w:rPr>
        <w:t xml:space="preserve">, </w:t>
      </w:r>
      <w:r w:rsidRPr="00F349F2">
        <w:rPr>
          <w:rFonts w:asciiTheme="majorBidi" w:hAnsiTheme="majorBidi" w:cstheme="majorBidi"/>
          <w:kern w:val="22"/>
        </w:rPr>
        <w:t xml:space="preserve">планирование, процессы развития, стратегии сокращения масштабов нищеты, </w:t>
      </w:r>
      <w:r>
        <w:rPr>
          <w:rFonts w:asciiTheme="majorBidi" w:hAnsiTheme="majorBidi" w:cstheme="majorBidi"/>
          <w:b/>
          <w:bCs/>
          <w:kern w:val="22"/>
        </w:rPr>
        <w:t>рамочные</w:t>
      </w:r>
      <w:r w:rsidRPr="00F349F2">
        <w:rPr>
          <w:rFonts w:asciiTheme="majorBidi" w:hAnsiTheme="majorBidi" w:cstheme="majorBidi"/>
          <w:b/>
          <w:bCs/>
          <w:kern w:val="22"/>
        </w:rPr>
        <w:t xml:space="preserve"> </w:t>
      </w:r>
      <w:r>
        <w:rPr>
          <w:rFonts w:asciiTheme="majorBidi" w:hAnsiTheme="majorBidi" w:cstheme="majorBidi"/>
          <w:b/>
          <w:bCs/>
          <w:kern w:val="22"/>
        </w:rPr>
        <w:t>программы</w:t>
      </w:r>
      <w:r w:rsidRPr="00F349F2">
        <w:rPr>
          <w:rFonts w:asciiTheme="majorBidi" w:hAnsiTheme="majorBidi" w:cstheme="majorBidi"/>
          <w:b/>
          <w:bCs/>
          <w:kern w:val="22"/>
        </w:rPr>
        <w:t xml:space="preserve">, </w:t>
      </w:r>
      <w:r>
        <w:rPr>
          <w:rFonts w:asciiTheme="majorBidi" w:hAnsiTheme="majorBidi" w:cstheme="majorBidi"/>
          <w:kern w:val="22"/>
        </w:rPr>
        <w:t>счета</w:t>
      </w:r>
      <w:r w:rsidRPr="00F349F2">
        <w:rPr>
          <w:rFonts w:asciiTheme="majorBidi" w:hAnsiTheme="majorBidi" w:cstheme="majorBidi"/>
          <w:kern w:val="22"/>
        </w:rPr>
        <w:t xml:space="preserve">, </w:t>
      </w:r>
      <w:r w:rsidRPr="00F349F2">
        <w:rPr>
          <w:rFonts w:asciiTheme="majorBidi" w:hAnsiTheme="majorBidi" w:cstheme="majorBidi"/>
          <w:b/>
          <w:bCs/>
          <w:kern w:val="22"/>
        </w:rPr>
        <w:t>системы показателей</w:t>
      </w:r>
      <w:r w:rsidRPr="00F349F2">
        <w:rPr>
          <w:rFonts w:asciiTheme="majorBidi" w:hAnsiTheme="majorBidi" w:cstheme="majorBidi"/>
          <w:kern w:val="22"/>
        </w:rPr>
        <w:t xml:space="preserve"> и оценки экологического воздействия </w:t>
      </w:r>
      <w:r w:rsidRPr="00F349F2">
        <w:rPr>
          <w:rFonts w:asciiTheme="majorBidi" w:hAnsiTheme="majorBidi" w:cstheme="majorBidi"/>
          <w:b/>
          <w:bCs/>
          <w:kern w:val="22"/>
        </w:rPr>
        <w:t xml:space="preserve">и взаимосвязей </w:t>
      </w:r>
      <w:r w:rsidRPr="00F349F2">
        <w:rPr>
          <w:rFonts w:asciiTheme="majorBidi" w:hAnsiTheme="majorBidi" w:cstheme="majorBidi"/>
          <w:kern w:val="22"/>
        </w:rPr>
        <w:t xml:space="preserve">на всех уровнях управления и во всех секторах экономики наряду с принятием мер по согласованию всех мероприятий и финансовых потоков с </w:t>
      </w:r>
      <w:r w:rsidRPr="00F349F2">
        <w:rPr>
          <w:rFonts w:asciiTheme="majorBidi" w:hAnsiTheme="majorBidi" w:cstheme="majorBidi"/>
          <w:strike/>
          <w:kern w:val="22"/>
        </w:rPr>
        <w:t>ценностями биоразнообразия</w:t>
      </w:r>
      <w:r w:rsidRPr="00F349F2">
        <w:rPr>
          <w:rFonts w:asciiTheme="majorBidi" w:hAnsiTheme="majorBidi" w:cstheme="majorBidi"/>
          <w:b/>
          <w:bCs/>
          <w:kern w:val="22"/>
        </w:rPr>
        <w:t xml:space="preserve"> </w:t>
      </w:r>
      <w:r>
        <w:rPr>
          <w:rFonts w:asciiTheme="majorBidi" w:hAnsiTheme="majorBidi" w:cstheme="majorBidi"/>
          <w:b/>
          <w:bCs/>
          <w:kern w:val="22"/>
        </w:rPr>
        <w:t>миром, благоприятным для природы,</w:t>
      </w:r>
      <w:r w:rsidRPr="00F349F2">
        <w:rPr>
          <w:rFonts w:asciiTheme="majorBidi" w:hAnsiTheme="majorBidi" w:cstheme="majorBidi"/>
          <w:b/>
          <w:bCs/>
          <w:kern w:val="22"/>
        </w:rPr>
        <w:t xml:space="preserve"> </w:t>
      </w:r>
      <w:r>
        <w:rPr>
          <w:rFonts w:asciiTheme="majorBidi" w:hAnsiTheme="majorBidi" w:cstheme="majorBidi"/>
          <w:b/>
          <w:bCs/>
          <w:kern w:val="22"/>
        </w:rPr>
        <w:t>и эффективному применению всех</w:t>
      </w:r>
      <w:r w:rsidRPr="00F349F2">
        <w:rPr>
          <w:rFonts w:asciiTheme="majorBidi" w:hAnsiTheme="majorBidi" w:cstheme="majorBidi"/>
          <w:b/>
          <w:bCs/>
          <w:kern w:val="22"/>
        </w:rPr>
        <w:t xml:space="preserve"> </w:t>
      </w:r>
      <w:r>
        <w:rPr>
          <w:rFonts w:asciiTheme="majorBidi" w:hAnsiTheme="majorBidi" w:cstheme="majorBidi"/>
          <w:b/>
          <w:bCs/>
          <w:kern w:val="22"/>
        </w:rPr>
        <w:t>природоохранных законов и стандартов</w:t>
      </w:r>
      <w:r w:rsidRPr="00F349F2">
        <w:rPr>
          <w:rFonts w:asciiTheme="majorBidi" w:hAnsiTheme="majorBidi" w:cstheme="majorBidi"/>
          <w:b/>
          <w:bCs/>
          <w:kern w:val="22"/>
        </w:rPr>
        <w:t>.</w:t>
      </w:r>
    </w:p>
    <w:p w14:paraId="32EA5AA6" w14:textId="77777777" w:rsidR="0072652A" w:rsidRPr="00D91605" w:rsidRDefault="0072652A" w:rsidP="0049160E">
      <w:pPr>
        <w:tabs>
          <w:tab w:val="left" w:pos="426"/>
        </w:tabs>
        <w:spacing w:before="120" w:after="120"/>
        <w:rPr>
          <w:rFonts w:asciiTheme="majorBidi" w:hAnsiTheme="majorBidi" w:cstheme="majorBidi"/>
          <w:kern w:val="22"/>
        </w:rPr>
      </w:pPr>
      <w:r>
        <w:rPr>
          <w:rFonts w:asciiTheme="majorBidi" w:hAnsiTheme="majorBidi" w:cstheme="majorBidi"/>
          <w:b/>
          <w:bCs/>
          <w:kern w:val="22"/>
          <w:u w:val="single"/>
        </w:rPr>
        <w:t>Фонд</w:t>
      </w:r>
      <w:r w:rsidRPr="00B64EBD">
        <w:rPr>
          <w:rFonts w:asciiTheme="majorBidi" w:hAnsiTheme="majorBidi" w:cstheme="majorBidi"/>
          <w:b/>
          <w:bCs/>
          <w:kern w:val="22"/>
          <w:u w:val="single"/>
        </w:rPr>
        <w:t xml:space="preserve"> </w:t>
      </w:r>
      <w:r w:rsidRPr="00C67619">
        <w:rPr>
          <w:rFonts w:asciiTheme="majorBidi" w:hAnsiTheme="majorBidi" w:cstheme="majorBidi"/>
          <w:b/>
          <w:bCs/>
          <w:kern w:val="22"/>
          <w:u w:val="single"/>
        </w:rPr>
        <w:t>финансирования</w:t>
      </w:r>
      <w:r w:rsidRPr="00B64EBD">
        <w:rPr>
          <w:rFonts w:asciiTheme="majorBidi" w:hAnsiTheme="majorBidi" w:cstheme="majorBidi"/>
          <w:b/>
          <w:bCs/>
          <w:kern w:val="22"/>
          <w:u w:val="single"/>
        </w:rPr>
        <w:t xml:space="preserve"> </w:t>
      </w:r>
      <w:r w:rsidRPr="00C67619">
        <w:rPr>
          <w:rFonts w:asciiTheme="majorBidi" w:hAnsiTheme="majorBidi" w:cstheme="majorBidi"/>
          <w:b/>
          <w:bCs/>
          <w:kern w:val="22"/>
          <w:u w:val="single"/>
        </w:rPr>
        <w:t>для</w:t>
      </w:r>
      <w:r w:rsidRPr="00B64EBD">
        <w:rPr>
          <w:rFonts w:asciiTheme="majorBidi" w:hAnsiTheme="majorBidi" w:cstheme="majorBidi"/>
          <w:b/>
          <w:bCs/>
          <w:kern w:val="22"/>
          <w:u w:val="single"/>
        </w:rPr>
        <w:t xml:space="preserve"> </w:t>
      </w:r>
      <w:r w:rsidRPr="00C67619">
        <w:rPr>
          <w:rFonts w:asciiTheme="majorBidi" w:hAnsiTheme="majorBidi" w:cstheme="majorBidi"/>
          <w:b/>
          <w:bCs/>
          <w:kern w:val="22"/>
          <w:u w:val="single"/>
        </w:rPr>
        <w:t>биоразнообразия</w:t>
      </w:r>
      <w:r w:rsidRPr="00B64EBD">
        <w:rPr>
          <w:rFonts w:asciiTheme="majorBidi" w:hAnsiTheme="majorBidi" w:cstheme="majorBidi"/>
          <w:b/>
          <w:bCs/>
          <w:kern w:val="22"/>
          <w:u w:val="single"/>
        </w:rPr>
        <w:t xml:space="preserve"> (</w:t>
      </w:r>
      <w:r w:rsidRPr="004473E2">
        <w:rPr>
          <w:rFonts w:asciiTheme="majorBidi" w:hAnsiTheme="majorBidi" w:cstheme="majorBidi"/>
          <w:b/>
          <w:bCs/>
          <w:kern w:val="22"/>
          <w:u w:val="single"/>
        </w:rPr>
        <w:t>F</w:t>
      </w:r>
      <w:r w:rsidRPr="00B64EBD">
        <w:rPr>
          <w:rFonts w:asciiTheme="majorBidi" w:hAnsiTheme="majorBidi" w:cstheme="majorBidi"/>
          <w:b/>
          <w:bCs/>
          <w:kern w:val="22"/>
          <w:u w:val="single"/>
        </w:rPr>
        <w:t>4</w:t>
      </w:r>
      <w:r w:rsidRPr="004473E2">
        <w:rPr>
          <w:rFonts w:asciiTheme="majorBidi" w:hAnsiTheme="majorBidi" w:cstheme="majorBidi"/>
          <w:b/>
          <w:bCs/>
          <w:kern w:val="22"/>
          <w:u w:val="single"/>
        </w:rPr>
        <w:t>B</w:t>
      </w:r>
      <w:r w:rsidRPr="00B64EBD">
        <w:rPr>
          <w:rFonts w:asciiTheme="majorBidi" w:hAnsiTheme="majorBidi" w:cstheme="majorBidi"/>
          <w:b/>
          <w:bCs/>
          <w:kern w:val="22"/>
          <w:u w:val="single"/>
        </w:rPr>
        <w:t>)</w:t>
      </w:r>
      <w:r w:rsidRPr="00B64EBD">
        <w:rPr>
          <w:rFonts w:asciiTheme="majorBidi" w:hAnsiTheme="majorBidi" w:cstheme="majorBidi"/>
          <w:b/>
          <w:bCs/>
          <w:kern w:val="22"/>
        </w:rPr>
        <w:t>:</w:t>
      </w:r>
      <w:r w:rsidRPr="00B64EBD">
        <w:rPr>
          <w:rFonts w:asciiTheme="majorBidi" w:hAnsiTheme="majorBidi" w:cstheme="majorBidi"/>
          <w:kern w:val="22"/>
        </w:rPr>
        <w:t xml:space="preserve">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экологического воздействия на всех уровнях управления и во всех секторах экономики</w:t>
      </w:r>
      <w:r>
        <w:rPr>
          <w:rFonts w:asciiTheme="majorBidi" w:hAnsiTheme="majorBidi" w:cstheme="majorBidi"/>
          <w:kern w:val="22"/>
        </w:rPr>
        <w:t xml:space="preserve"> наряду с</w:t>
      </w:r>
      <w:r w:rsidRPr="00B64EBD">
        <w:rPr>
          <w:rFonts w:asciiTheme="majorBidi" w:hAnsiTheme="majorBidi" w:cstheme="majorBidi"/>
          <w:kern w:val="22"/>
        </w:rPr>
        <w:t xml:space="preserve"> </w:t>
      </w:r>
      <w:r>
        <w:rPr>
          <w:rFonts w:asciiTheme="majorBidi" w:hAnsiTheme="majorBidi" w:cstheme="majorBidi"/>
          <w:b/>
          <w:bCs/>
          <w:kern w:val="22"/>
        </w:rPr>
        <w:t>созданием</w:t>
      </w:r>
      <w:r w:rsidRPr="00B64EBD">
        <w:rPr>
          <w:rFonts w:asciiTheme="majorBidi" w:hAnsiTheme="majorBidi" w:cstheme="majorBidi"/>
          <w:b/>
          <w:bCs/>
          <w:kern w:val="22"/>
        </w:rPr>
        <w:t xml:space="preserve"> </w:t>
      </w:r>
      <w:r>
        <w:rPr>
          <w:rFonts w:asciiTheme="majorBidi" w:hAnsiTheme="majorBidi" w:cstheme="majorBidi"/>
          <w:b/>
          <w:bCs/>
          <w:kern w:val="22"/>
        </w:rPr>
        <w:t>благоприятных условий для частного и финансового секторов</w:t>
      </w:r>
      <w:r w:rsidRPr="00B64EBD">
        <w:rPr>
          <w:rFonts w:asciiTheme="majorBidi" w:hAnsiTheme="majorBidi" w:cstheme="majorBidi"/>
          <w:b/>
          <w:bCs/>
          <w:kern w:val="22"/>
        </w:rPr>
        <w:t xml:space="preserve"> </w:t>
      </w:r>
      <w:r>
        <w:rPr>
          <w:rFonts w:asciiTheme="majorBidi" w:hAnsiTheme="majorBidi" w:cstheme="majorBidi"/>
          <w:b/>
          <w:bCs/>
          <w:kern w:val="22"/>
        </w:rPr>
        <w:t xml:space="preserve">по устранению рисков и использованию возможностей, связанных с биоразнообразием, и </w:t>
      </w:r>
      <w:r w:rsidRPr="00D91605">
        <w:rPr>
          <w:rFonts w:asciiTheme="majorBidi" w:hAnsiTheme="majorBidi" w:cstheme="majorBidi"/>
          <w:kern w:val="22"/>
        </w:rPr>
        <w:t>принятием мер по согласованию всех</w:t>
      </w:r>
      <w:r>
        <w:rPr>
          <w:rFonts w:asciiTheme="majorBidi" w:hAnsiTheme="majorBidi" w:cstheme="majorBidi"/>
          <w:kern w:val="22"/>
        </w:rPr>
        <w:t xml:space="preserve"> мероприятий и</w:t>
      </w:r>
      <w:r w:rsidRPr="00D91605">
        <w:rPr>
          <w:rFonts w:asciiTheme="majorBidi" w:hAnsiTheme="majorBidi" w:cstheme="majorBidi"/>
          <w:b/>
          <w:bCs/>
          <w:kern w:val="22"/>
        </w:rPr>
        <w:t xml:space="preserve"> </w:t>
      </w:r>
      <w:r>
        <w:rPr>
          <w:rFonts w:asciiTheme="majorBidi" w:hAnsiTheme="majorBidi" w:cstheme="majorBidi"/>
          <w:b/>
          <w:bCs/>
          <w:kern w:val="22"/>
        </w:rPr>
        <w:t>государственных и частных</w:t>
      </w:r>
      <w:r w:rsidRPr="00D91605">
        <w:rPr>
          <w:rFonts w:asciiTheme="majorBidi" w:hAnsiTheme="majorBidi" w:cstheme="majorBidi"/>
          <w:kern w:val="22"/>
        </w:rPr>
        <w:t xml:space="preserve"> финансовых потоков с </w:t>
      </w:r>
      <w:r w:rsidRPr="00D91605">
        <w:rPr>
          <w:rFonts w:asciiTheme="majorBidi" w:hAnsiTheme="majorBidi" w:cstheme="majorBidi"/>
          <w:strike/>
          <w:kern w:val="22"/>
        </w:rPr>
        <w:t>ценностями биоразнообразия</w:t>
      </w:r>
      <w:r w:rsidRPr="00D91605">
        <w:rPr>
          <w:rFonts w:asciiTheme="majorBidi" w:hAnsiTheme="majorBidi" w:cstheme="majorBidi"/>
          <w:kern w:val="22"/>
        </w:rPr>
        <w:t xml:space="preserve"> </w:t>
      </w:r>
      <w:r w:rsidRPr="00DD1104">
        <w:rPr>
          <w:rFonts w:asciiTheme="majorBidi" w:hAnsiTheme="majorBidi" w:cstheme="majorBidi"/>
          <w:b/>
          <w:kern w:val="22"/>
          <w:szCs w:val="22"/>
        </w:rPr>
        <w:t>целями и задачами глобальной рамочной программы в области биоразнообразия на период после 2020</w:t>
      </w:r>
      <w:r>
        <w:rPr>
          <w:rFonts w:asciiTheme="majorBidi" w:hAnsiTheme="majorBidi" w:cstheme="majorBidi"/>
          <w:b/>
          <w:kern w:val="22"/>
          <w:szCs w:val="22"/>
        </w:rPr>
        <w:t> </w:t>
      </w:r>
      <w:r w:rsidRPr="00DD1104">
        <w:rPr>
          <w:rFonts w:asciiTheme="majorBidi" w:hAnsiTheme="majorBidi" w:cstheme="majorBidi"/>
          <w:b/>
          <w:kern w:val="22"/>
          <w:szCs w:val="22"/>
        </w:rPr>
        <w:t>года</w:t>
      </w:r>
      <w:r w:rsidRPr="00D91605">
        <w:rPr>
          <w:rFonts w:asciiTheme="majorBidi" w:hAnsiTheme="majorBidi" w:cstheme="majorBidi"/>
          <w:kern w:val="22"/>
        </w:rPr>
        <w:t>.</w:t>
      </w:r>
    </w:p>
    <w:p w14:paraId="63A461E0" w14:textId="33C1A003" w:rsidR="0072652A" w:rsidRPr="00772933" w:rsidRDefault="004746CA" w:rsidP="0049160E">
      <w:pPr>
        <w:tabs>
          <w:tab w:val="left" w:pos="426"/>
        </w:tabs>
        <w:spacing w:before="120" w:after="120"/>
        <w:rPr>
          <w:rFonts w:asciiTheme="majorBidi" w:hAnsiTheme="majorBidi" w:cstheme="majorBidi"/>
          <w:kern w:val="22"/>
          <w:szCs w:val="22"/>
        </w:rPr>
      </w:pPr>
      <w:r w:rsidRPr="004746CA">
        <w:rPr>
          <w:rFonts w:asciiTheme="majorBidi" w:hAnsiTheme="majorBidi" w:cstheme="majorBidi"/>
          <w:b/>
          <w:bCs/>
          <w:kern w:val="22"/>
          <w:u w:val="single"/>
        </w:rPr>
        <w:t>Friends of the Earth International (FOEI</w:t>
      </w:r>
      <w:r w:rsidR="0072652A" w:rsidRPr="00772933">
        <w:rPr>
          <w:rFonts w:asciiTheme="majorBidi" w:hAnsiTheme="majorBidi" w:cstheme="majorBidi"/>
          <w:b/>
          <w:bCs/>
          <w:kern w:val="22"/>
          <w:u w:val="single"/>
        </w:rPr>
        <w:t>)/</w:t>
      </w:r>
      <w:r w:rsidR="00585BF8">
        <w:rPr>
          <w:rFonts w:asciiTheme="majorBidi" w:hAnsiTheme="majorBidi" w:cstheme="majorBidi"/>
          <w:b/>
          <w:bCs/>
          <w:kern w:val="22"/>
          <w:u w:val="single"/>
        </w:rPr>
        <w:t>Альянс КБР</w:t>
      </w:r>
      <w:r w:rsidR="0072652A" w:rsidRPr="00772933">
        <w:rPr>
          <w:rFonts w:asciiTheme="majorBidi" w:hAnsiTheme="majorBidi" w:cstheme="majorBidi"/>
          <w:b/>
          <w:bCs/>
          <w:kern w:val="22"/>
        </w:rPr>
        <w:t xml:space="preserve">: </w:t>
      </w:r>
      <w:r w:rsidR="0072652A" w:rsidRPr="00772933">
        <w:rPr>
          <w:rFonts w:asciiTheme="majorBidi" w:hAnsiTheme="majorBidi" w:cstheme="majorBidi"/>
          <w:kern w:val="22"/>
        </w:rPr>
        <w:t xml:space="preserve">Всестороннее интегрирование </w:t>
      </w:r>
      <w:r w:rsidR="0072652A">
        <w:rPr>
          <w:rFonts w:asciiTheme="majorBidi" w:hAnsiTheme="majorBidi" w:cstheme="majorBidi"/>
          <w:kern w:val="22"/>
        </w:rPr>
        <w:t>всех</w:t>
      </w:r>
      <w:r w:rsidR="0072652A" w:rsidRPr="00772933">
        <w:rPr>
          <w:rFonts w:asciiTheme="majorBidi" w:hAnsiTheme="majorBidi" w:cstheme="majorBidi"/>
          <w:kern w:val="22"/>
        </w:rPr>
        <w:t xml:space="preserve"> </w:t>
      </w:r>
      <w:r w:rsidR="0072652A">
        <w:rPr>
          <w:rFonts w:asciiTheme="majorBidi" w:hAnsiTheme="majorBidi" w:cstheme="majorBidi"/>
          <w:strike/>
          <w:kern w:val="22"/>
        </w:rPr>
        <w:t>ценностей</w:t>
      </w:r>
      <w:r w:rsidR="0072652A" w:rsidRPr="00772933">
        <w:rPr>
          <w:rFonts w:asciiTheme="majorBidi" w:hAnsiTheme="majorBidi" w:cstheme="majorBidi"/>
          <w:kern w:val="22"/>
        </w:rPr>
        <w:t xml:space="preserve"> </w:t>
      </w:r>
      <w:r w:rsidR="0072652A">
        <w:rPr>
          <w:rFonts w:asciiTheme="majorBidi" w:hAnsiTheme="majorBidi" w:cstheme="majorBidi"/>
          <w:b/>
          <w:bCs/>
          <w:kern w:val="22"/>
        </w:rPr>
        <w:t>вопросов</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и</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обязательств в области</w:t>
      </w:r>
      <w:r w:rsidR="0072652A" w:rsidRPr="00772933">
        <w:rPr>
          <w:rFonts w:asciiTheme="majorBidi" w:hAnsiTheme="majorBidi" w:cstheme="majorBidi"/>
          <w:kern w:val="22"/>
        </w:rPr>
        <w:t xml:space="preserve"> биоразнообразия в меры политики, нормативные акты, планирование, процессы развития, стратегии сокращения масштабов нищеты, счета и оценки экологического</w:t>
      </w:r>
      <w:r w:rsidR="0072652A">
        <w:rPr>
          <w:rFonts w:asciiTheme="majorBidi" w:hAnsiTheme="majorBidi" w:cstheme="majorBidi"/>
          <w:kern w:val="22"/>
        </w:rPr>
        <w:t>,</w:t>
      </w:r>
      <w:r w:rsidR="0072652A" w:rsidRPr="00772933">
        <w:rPr>
          <w:rFonts w:asciiTheme="majorBidi" w:hAnsiTheme="majorBidi" w:cstheme="majorBidi"/>
          <w:kern w:val="22"/>
        </w:rPr>
        <w:t xml:space="preserve"> </w:t>
      </w:r>
      <w:r w:rsidR="0072652A">
        <w:rPr>
          <w:rFonts w:asciiTheme="majorBidi" w:hAnsiTheme="majorBidi" w:cstheme="majorBidi"/>
          <w:b/>
          <w:bCs/>
          <w:kern w:val="22"/>
        </w:rPr>
        <w:t>социального</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культурного</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гендерного</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и</w:t>
      </w:r>
      <w:r w:rsidR="0072652A" w:rsidRPr="00772933">
        <w:rPr>
          <w:rFonts w:asciiTheme="majorBidi" w:hAnsiTheme="majorBidi" w:cstheme="majorBidi"/>
          <w:b/>
          <w:bCs/>
          <w:kern w:val="22"/>
        </w:rPr>
        <w:t xml:space="preserve"> </w:t>
      </w:r>
      <w:r w:rsidR="0072652A">
        <w:rPr>
          <w:rFonts w:asciiTheme="majorBidi" w:hAnsiTheme="majorBidi" w:cstheme="majorBidi"/>
          <w:b/>
          <w:bCs/>
          <w:kern w:val="22"/>
        </w:rPr>
        <w:t>целостного</w:t>
      </w:r>
      <w:r w:rsidR="0072652A" w:rsidRPr="00772933">
        <w:rPr>
          <w:rFonts w:asciiTheme="majorBidi" w:hAnsiTheme="majorBidi" w:cstheme="majorBidi"/>
          <w:kern w:val="22"/>
        </w:rPr>
        <w:t xml:space="preserve"> </w:t>
      </w:r>
      <w:r w:rsidR="0072652A">
        <w:rPr>
          <w:rFonts w:asciiTheme="majorBidi" w:hAnsiTheme="majorBidi" w:cstheme="majorBidi"/>
          <w:kern w:val="22"/>
        </w:rPr>
        <w:t>воздействия</w:t>
      </w:r>
      <w:r w:rsidR="0072652A" w:rsidRPr="00772933">
        <w:rPr>
          <w:rFonts w:asciiTheme="majorBidi" w:hAnsiTheme="majorBidi" w:cstheme="majorBidi"/>
          <w:kern w:val="22"/>
        </w:rPr>
        <w:t xml:space="preserve"> </w:t>
      </w:r>
      <w:r w:rsidR="0072652A" w:rsidRPr="007068FC">
        <w:rPr>
          <w:rFonts w:asciiTheme="majorBidi" w:hAnsiTheme="majorBidi" w:cstheme="majorBidi"/>
          <w:kern w:val="22"/>
        </w:rPr>
        <w:t>на всех уровнях управления и во всех секторах экономики наряду с принятием мер по согласованию всех мероприятий и финансовых потоков с</w:t>
      </w:r>
      <w:r w:rsidR="0072652A" w:rsidRPr="00772933">
        <w:rPr>
          <w:rFonts w:asciiTheme="majorBidi" w:hAnsiTheme="majorBidi" w:cstheme="majorBidi"/>
          <w:kern w:val="22"/>
        </w:rPr>
        <w:t xml:space="preserve"> </w:t>
      </w:r>
      <w:r w:rsidR="0072652A">
        <w:rPr>
          <w:rFonts w:asciiTheme="majorBidi" w:hAnsiTheme="majorBidi" w:cstheme="majorBidi"/>
          <w:strike/>
          <w:kern w:val="22"/>
        </w:rPr>
        <w:t>ценностями</w:t>
      </w:r>
      <w:r w:rsidR="0072652A" w:rsidRPr="00772933">
        <w:rPr>
          <w:rFonts w:asciiTheme="majorBidi" w:hAnsiTheme="majorBidi" w:cstheme="majorBidi"/>
          <w:kern w:val="22"/>
        </w:rPr>
        <w:t xml:space="preserve"> </w:t>
      </w:r>
      <w:r w:rsidR="0072652A">
        <w:rPr>
          <w:rFonts w:asciiTheme="majorBidi" w:hAnsiTheme="majorBidi" w:cstheme="majorBidi"/>
          <w:kern w:val="22"/>
        </w:rPr>
        <w:t>проблематикой биоразнообразия</w:t>
      </w:r>
      <w:r w:rsidR="0072652A" w:rsidRPr="00772933">
        <w:rPr>
          <w:rFonts w:asciiTheme="majorBidi" w:hAnsiTheme="majorBidi" w:cstheme="majorBidi"/>
          <w:kern w:val="22"/>
        </w:rPr>
        <w:t xml:space="preserve"> </w:t>
      </w:r>
      <w:r w:rsidR="0072652A">
        <w:rPr>
          <w:rFonts w:asciiTheme="majorBidi" w:hAnsiTheme="majorBidi" w:cstheme="majorBidi"/>
          <w:b/>
          <w:bCs/>
          <w:kern w:val="22"/>
        </w:rPr>
        <w:t>с целью обеспечения права на чистую, здоровую и устойчивую окружающую среду, а также прав человека</w:t>
      </w:r>
      <w:r w:rsidR="0072652A" w:rsidRPr="00772933">
        <w:rPr>
          <w:rFonts w:asciiTheme="majorBidi" w:hAnsiTheme="majorBidi" w:cstheme="majorBidi"/>
          <w:b/>
          <w:bCs/>
          <w:kern w:val="22"/>
        </w:rPr>
        <w:t>.</w:t>
      </w:r>
    </w:p>
    <w:p w14:paraId="344BCAD5" w14:textId="64AD9EE7" w:rsidR="0072652A" w:rsidRPr="00C125FB" w:rsidRDefault="0072652A" w:rsidP="0049160E">
      <w:pPr>
        <w:tabs>
          <w:tab w:val="left" w:pos="426"/>
        </w:tabs>
        <w:spacing w:before="120" w:after="120"/>
        <w:rPr>
          <w:rFonts w:asciiTheme="majorBidi" w:hAnsiTheme="majorBidi" w:cstheme="majorBidi"/>
          <w:b/>
          <w:bCs/>
          <w:kern w:val="22"/>
        </w:rPr>
      </w:pPr>
      <w:r w:rsidRPr="00C67619">
        <w:rPr>
          <w:rFonts w:asciiTheme="majorBidi" w:hAnsiTheme="majorBidi" w:cstheme="majorBidi"/>
          <w:b/>
          <w:bCs/>
          <w:kern w:val="22"/>
          <w:u w:val="single"/>
        </w:rPr>
        <w:t xml:space="preserve">Международный форум коренных народов по биоразнообразию </w:t>
      </w:r>
      <w:r w:rsidRPr="00C125FB">
        <w:rPr>
          <w:rFonts w:asciiTheme="majorBidi" w:hAnsiTheme="majorBidi" w:cstheme="majorBidi"/>
          <w:b/>
          <w:bCs/>
          <w:kern w:val="22"/>
          <w:u w:val="single"/>
        </w:rPr>
        <w:t>(</w:t>
      </w:r>
      <w:r w:rsidRPr="00C67619">
        <w:rPr>
          <w:rFonts w:asciiTheme="majorBidi" w:hAnsiTheme="majorBidi" w:cstheme="majorBidi"/>
          <w:b/>
          <w:bCs/>
          <w:kern w:val="22"/>
          <w:u w:val="single"/>
        </w:rPr>
        <w:t>МФКНБ</w:t>
      </w:r>
      <w:r w:rsidRPr="00C125FB">
        <w:rPr>
          <w:rFonts w:asciiTheme="majorBidi" w:hAnsiTheme="majorBidi" w:cstheme="majorBidi"/>
          <w:b/>
          <w:bCs/>
          <w:kern w:val="22"/>
          <w:u w:val="single"/>
        </w:rPr>
        <w:t>)</w:t>
      </w:r>
      <w:r w:rsidRPr="00C125FB">
        <w:rPr>
          <w:rFonts w:asciiTheme="majorBidi" w:hAnsiTheme="majorBidi" w:cstheme="majorBidi"/>
          <w:kern w:val="22"/>
          <w:u w:val="single"/>
        </w:rPr>
        <w:t>/</w:t>
      </w:r>
      <w:r>
        <w:rPr>
          <w:rFonts w:asciiTheme="majorBidi" w:hAnsiTheme="majorBidi" w:cstheme="majorBidi"/>
          <w:b/>
          <w:kern w:val="22"/>
          <w:u w:val="single"/>
        </w:rPr>
        <w:t>Фонд</w:t>
      </w:r>
      <w:r w:rsidRPr="00C125FB">
        <w:rPr>
          <w:rFonts w:asciiTheme="majorBidi" w:hAnsiTheme="majorBidi" w:cstheme="majorBidi"/>
          <w:b/>
          <w:kern w:val="22"/>
          <w:u w:val="single"/>
        </w:rPr>
        <w:t xml:space="preserve"> </w:t>
      </w:r>
      <w:r w:rsidR="00E30745" w:rsidRPr="00816742">
        <w:rPr>
          <w:rFonts w:asciiTheme="majorBidi" w:hAnsiTheme="majorBidi" w:cstheme="majorBidi"/>
          <w:b/>
          <w:bCs/>
          <w:kern w:val="22"/>
          <w:u w:val="single"/>
        </w:rPr>
        <w:t>TEBTEBBA</w:t>
      </w:r>
      <w:r w:rsidRPr="00C125FB">
        <w:rPr>
          <w:rFonts w:asciiTheme="majorBidi" w:hAnsiTheme="majorBidi" w:cstheme="majorBidi"/>
          <w:b/>
          <w:bCs/>
          <w:kern w:val="22"/>
        </w:rPr>
        <w:t>:</w:t>
      </w:r>
      <w:r w:rsidRPr="00C125FB">
        <w:rPr>
          <w:rFonts w:asciiTheme="majorBidi" w:hAnsiTheme="majorBidi" w:cstheme="majorBidi"/>
          <w:kern w:val="22"/>
        </w:rPr>
        <w:t xml:space="preserve"> Всестороннее интегрирование ценностей биоразнообразия в меры политики, нормативные акты, планирование, процессы развития, стратегии сокращения масштабов нищеты, счета и оценки </w:t>
      </w:r>
      <w:r>
        <w:rPr>
          <w:rFonts w:asciiTheme="majorBidi" w:hAnsiTheme="majorBidi" w:cstheme="majorBidi"/>
          <w:b/>
          <w:bCs/>
          <w:kern w:val="22"/>
        </w:rPr>
        <w:t>культурного,</w:t>
      </w:r>
      <w:r w:rsidRPr="00C125FB">
        <w:rPr>
          <w:rFonts w:asciiTheme="majorBidi" w:hAnsiTheme="majorBidi" w:cstheme="majorBidi"/>
          <w:kern w:val="22"/>
        </w:rPr>
        <w:t xml:space="preserve"> </w:t>
      </w:r>
      <w:r>
        <w:rPr>
          <w:rFonts w:asciiTheme="majorBidi" w:hAnsiTheme="majorBidi" w:cstheme="majorBidi"/>
          <w:kern w:val="22"/>
        </w:rPr>
        <w:t>экологического</w:t>
      </w:r>
      <w:r w:rsidRPr="00C125FB">
        <w:rPr>
          <w:rFonts w:asciiTheme="majorBidi" w:hAnsiTheme="majorBidi" w:cstheme="majorBidi"/>
          <w:kern w:val="22"/>
        </w:rPr>
        <w:t xml:space="preserve"> </w:t>
      </w:r>
      <w:r>
        <w:rPr>
          <w:rFonts w:asciiTheme="majorBidi" w:hAnsiTheme="majorBidi" w:cstheme="majorBidi"/>
          <w:b/>
          <w:bCs/>
          <w:kern w:val="22"/>
        </w:rPr>
        <w:t>и социального</w:t>
      </w:r>
      <w:r w:rsidRPr="00C125FB">
        <w:rPr>
          <w:rFonts w:asciiTheme="majorBidi" w:hAnsiTheme="majorBidi" w:cstheme="majorBidi"/>
          <w:kern w:val="22"/>
        </w:rPr>
        <w:t xml:space="preserve"> воздействия на всех уровнях управления и во всех секторах экономики наряду с принятием мер по согласованию всех мероприятий и финансовых потоков с ценностями биоразнообразия.</w:t>
      </w:r>
    </w:p>
    <w:p w14:paraId="5AB11BE7" w14:textId="77777777" w:rsidR="0072652A" w:rsidRPr="00A64877" w:rsidRDefault="0072652A" w:rsidP="0049160E">
      <w:pPr>
        <w:tabs>
          <w:tab w:val="left" w:pos="426"/>
        </w:tabs>
        <w:spacing w:before="120" w:after="120"/>
        <w:rPr>
          <w:kern w:val="22"/>
          <w:szCs w:val="22"/>
        </w:rPr>
      </w:pPr>
      <w:r w:rsidRPr="00C67619">
        <w:rPr>
          <w:rFonts w:asciiTheme="majorBidi" w:hAnsiTheme="majorBidi" w:cstheme="majorBidi"/>
          <w:b/>
          <w:bCs/>
          <w:kern w:val="22"/>
          <w:u w:val="single"/>
        </w:rPr>
        <w:t>Организация</w:t>
      </w:r>
      <w:r w:rsidRPr="00C125FB">
        <w:rPr>
          <w:rFonts w:asciiTheme="majorBidi" w:hAnsiTheme="majorBidi" w:cstheme="majorBidi"/>
          <w:b/>
          <w:bCs/>
          <w:kern w:val="22"/>
          <w:u w:val="single"/>
        </w:rPr>
        <w:t xml:space="preserve"> «</w:t>
      </w:r>
      <w:r w:rsidRPr="00C67619">
        <w:rPr>
          <w:rFonts w:asciiTheme="majorBidi" w:hAnsiTheme="majorBidi" w:cstheme="majorBidi"/>
          <w:b/>
          <w:bCs/>
          <w:kern w:val="22"/>
          <w:u w:val="single"/>
        </w:rPr>
        <w:t>Охрана</w:t>
      </w:r>
      <w:r w:rsidRPr="00C125FB">
        <w:rPr>
          <w:rFonts w:asciiTheme="majorBidi" w:hAnsiTheme="majorBidi" w:cstheme="majorBidi"/>
          <w:b/>
          <w:bCs/>
          <w:kern w:val="22"/>
          <w:u w:val="single"/>
        </w:rPr>
        <w:t xml:space="preserve"> </w:t>
      </w:r>
      <w:r w:rsidRPr="00C67619">
        <w:rPr>
          <w:rFonts w:asciiTheme="majorBidi" w:hAnsiTheme="majorBidi" w:cstheme="majorBidi"/>
          <w:b/>
          <w:bCs/>
          <w:kern w:val="22"/>
          <w:u w:val="single"/>
        </w:rPr>
        <w:t>природы</w:t>
      </w:r>
      <w:r w:rsidRPr="00C125FB">
        <w:rPr>
          <w:rFonts w:asciiTheme="majorBidi" w:hAnsiTheme="majorBidi" w:cstheme="majorBidi"/>
          <w:b/>
          <w:bCs/>
          <w:kern w:val="22"/>
          <w:u w:val="single"/>
        </w:rPr>
        <w:t>» (</w:t>
      </w:r>
      <w:r w:rsidRPr="004473E2">
        <w:rPr>
          <w:rFonts w:asciiTheme="majorBidi" w:hAnsiTheme="majorBidi" w:cstheme="majorBidi"/>
          <w:b/>
          <w:bCs/>
          <w:kern w:val="22"/>
          <w:u w:val="single"/>
        </w:rPr>
        <w:t>TNC</w:t>
      </w:r>
      <w:r w:rsidRPr="00C125FB" w:rsidDel="00BC4FD6">
        <w:rPr>
          <w:rFonts w:asciiTheme="majorBidi" w:hAnsiTheme="majorBidi" w:cstheme="majorBidi"/>
          <w:b/>
          <w:bCs/>
          <w:kern w:val="22"/>
          <w:u w:val="single"/>
        </w:rPr>
        <w:t>)</w:t>
      </w:r>
      <w:r w:rsidRPr="00C125FB">
        <w:rPr>
          <w:rFonts w:asciiTheme="majorBidi" w:hAnsiTheme="majorBidi" w:cstheme="majorBidi"/>
          <w:b/>
          <w:bCs/>
          <w:kern w:val="22"/>
        </w:rPr>
        <w:t>:</w:t>
      </w:r>
      <w:r w:rsidRPr="00C125FB">
        <w:rPr>
          <w:rFonts w:asciiTheme="majorBidi" w:hAnsiTheme="majorBidi" w:cstheme="majorBidi"/>
          <w:kern w:val="22"/>
        </w:rPr>
        <w:t xml:space="preserve"> Всестороннее интегрирование ценностей </w:t>
      </w:r>
      <w:r w:rsidRPr="00C125FB">
        <w:rPr>
          <w:rFonts w:asciiTheme="majorBidi" w:hAnsiTheme="majorBidi" w:cstheme="majorBidi"/>
          <w:b/>
          <w:bCs/>
          <w:kern w:val="22"/>
        </w:rPr>
        <w:t>и мер защиты</w:t>
      </w:r>
      <w:r w:rsidRPr="00C125FB">
        <w:rPr>
          <w:rFonts w:asciiTheme="majorBidi" w:hAnsiTheme="majorBidi" w:cstheme="majorBidi"/>
          <w:kern w:val="22"/>
        </w:rPr>
        <w:t xml:space="preserve"> биоразнообразия в меры политики, нормативные акты, </w:t>
      </w:r>
      <w:r>
        <w:rPr>
          <w:rFonts w:asciiTheme="majorBidi" w:hAnsiTheme="majorBidi" w:cstheme="majorBidi"/>
          <w:b/>
          <w:bCs/>
          <w:kern w:val="22"/>
        </w:rPr>
        <w:t>планы</w:t>
      </w:r>
      <w:r w:rsidRPr="00C125FB">
        <w:rPr>
          <w:rFonts w:asciiTheme="majorBidi" w:hAnsiTheme="majorBidi" w:cstheme="majorBidi"/>
          <w:b/>
          <w:bCs/>
          <w:kern w:val="22"/>
        </w:rPr>
        <w:t xml:space="preserve"> </w:t>
      </w:r>
      <w:r>
        <w:rPr>
          <w:rFonts w:asciiTheme="majorBidi" w:hAnsiTheme="majorBidi" w:cstheme="majorBidi"/>
          <w:b/>
          <w:bCs/>
          <w:kern w:val="22"/>
        </w:rPr>
        <w:t>развития</w:t>
      </w:r>
      <w:r w:rsidRPr="00C125FB">
        <w:rPr>
          <w:rFonts w:asciiTheme="majorBidi" w:hAnsiTheme="majorBidi" w:cstheme="majorBidi"/>
          <w:b/>
          <w:bCs/>
          <w:kern w:val="22"/>
        </w:rPr>
        <w:t xml:space="preserve">, </w:t>
      </w:r>
      <w:r>
        <w:rPr>
          <w:rFonts w:asciiTheme="majorBidi" w:hAnsiTheme="majorBidi" w:cstheme="majorBidi"/>
          <w:b/>
          <w:bCs/>
          <w:kern w:val="22"/>
        </w:rPr>
        <w:t>иностранную</w:t>
      </w:r>
      <w:r w:rsidRPr="00C125FB">
        <w:rPr>
          <w:rFonts w:asciiTheme="majorBidi" w:hAnsiTheme="majorBidi" w:cstheme="majorBidi"/>
          <w:b/>
          <w:bCs/>
          <w:kern w:val="22"/>
        </w:rPr>
        <w:t xml:space="preserve"> </w:t>
      </w:r>
      <w:r w:rsidRPr="00A64877">
        <w:rPr>
          <w:b/>
          <w:bCs/>
          <w:kern w:val="22"/>
        </w:rPr>
        <w:t>помощь и инвестиции</w:t>
      </w:r>
      <w:r w:rsidRPr="00A64877">
        <w:rPr>
          <w:kern w:val="22"/>
        </w:rPr>
        <w:t xml:space="preserve">, </w:t>
      </w:r>
      <w:r w:rsidRPr="00A64877">
        <w:rPr>
          <w:strike/>
          <w:kern w:val="22"/>
        </w:rPr>
        <w:t>планирование, процессы развития,</w:t>
      </w:r>
      <w:r w:rsidRPr="00A64877">
        <w:rPr>
          <w:kern w:val="22"/>
        </w:rPr>
        <w:t xml:space="preserve"> стратегии сокращения масштабов нищеты, счета и оценки экологического воздействия, </w:t>
      </w:r>
      <w:r w:rsidRPr="00A64877">
        <w:rPr>
          <w:b/>
          <w:bCs/>
          <w:kern w:val="22"/>
        </w:rPr>
        <w:t>включая стратегические и региональные экологические оценки,</w:t>
      </w:r>
      <w:r w:rsidRPr="00A64877">
        <w:rPr>
          <w:kern w:val="22"/>
        </w:rPr>
        <w:t xml:space="preserve"> </w:t>
      </w:r>
      <w:r w:rsidRPr="00A64877">
        <w:rPr>
          <w:kern w:val="22"/>
          <w:szCs w:val="22"/>
        </w:rPr>
        <w:t>на всех уровнях управления и во всех секторах экономики наряду с принятием мер по согласованию</w:t>
      </w:r>
      <w:r w:rsidRPr="00A64877">
        <w:rPr>
          <w:kern w:val="22"/>
          <w:sz w:val="24"/>
          <w:szCs w:val="22"/>
          <w:lang w:eastAsia="ru-RU"/>
        </w:rPr>
        <w:t xml:space="preserve"> </w:t>
      </w:r>
      <w:r w:rsidRPr="00A64877">
        <w:rPr>
          <w:kern w:val="22"/>
          <w:szCs w:val="22"/>
        </w:rPr>
        <w:t>всех мероприятий и финансовых потоков с</w:t>
      </w:r>
      <w:r>
        <w:rPr>
          <w:kern w:val="22"/>
          <w:szCs w:val="22"/>
        </w:rPr>
        <w:t xml:space="preserve"> </w:t>
      </w:r>
      <w:r>
        <w:rPr>
          <w:strike/>
          <w:kern w:val="22"/>
          <w:szCs w:val="22"/>
        </w:rPr>
        <w:t>ценностями</w:t>
      </w:r>
      <w:r w:rsidRPr="00A64877">
        <w:rPr>
          <w:kern w:val="22"/>
          <w:szCs w:val="22"/>
        </w:rPr>
        <w:t xml:space="preserve"> </w:t>
      </w:r>
      <w:r w:rsidRPr="00A64877">
        <w:rPr>
          <w:b/>
          <w:kern w:val="22"/>
          <w:szCs w:val="22"/>
        </w:rPr>
        <w:t>общими целями</w:t>
      </w:r>
      <w:r>
        <w:rPr>
          <w:b/>
          <w:kern w:val="22"/>
          <w:szCs w:val="22"/>
        </w:rPr>
        <w:t xml:space="preserve"> в области</w:t>
      </w:r>
      <w:r>
        <w:rPr>
          <w:kern w:val="22"/>
          <w:szCs w:val="22"/>
        </w:rPr>
        <w:t xml:space="preserve"> биоразнообразия</w:t>
      </w:r>
      <w:r w:rsidRPr="00A64877">
        <w:rPr>
          <w:b/>
          <w:kern w:val="22"/>
          <w:szCs w:val="22"/>
        </w:rPr>
        <w:t xml:space="preserve"> </w:t>
      </w:r>
      <w:r>
        <w:rPr>
          <w:b/>
          <w:kern w:val="22"/>
          <w:szCs w:val="22"/>
        </w:rPr>
        <w:t>и</w:t>
      </w:r>
      <w:r w:rsidRPr="00A64877">
        <w:rPr>
          <w:kern w:val="22"/>
        </w:rPr>
        <w:t xml:space="preserve"> </w:t>
      </w:r>
      <w:r>
        <w:rPr>
          <w:b/>
          <w:bCs/>
          <w:kern w:val="22"/>
        </w:rPr>
        <w:t>обеспечению их соответствия иерархии смягчающих мер</w:t>
      </w:r>
      <w:r w:rsidRPr="00A64877">
        <w:rPr>
          <w:kern w:val="22"/>
        </w:rPr>
        <w:t>.</w:t>
      </w:r>
    </w:p>
    <w:p w14:paraId="5788548B" w14:textId="77777777" w:rsidR="0072652A" w:rsidRPr="00C125FB" w:rsidDel="00D34C69" w:rsidRDefault="0072652A" w:rsidP="0049160E">
      <w:pPr>
        <w:tabs>
          <w:tab w:val="left" w:pos="426"/>
        </w:tabs>
        <w:spacing w:after="240"/>
        <w:rPr>
          <w:rFonts w:asciiTheme="majorBidi" w:hAnsiTheme="majorBidi" w:cstheme="majorBidi"/>
          <w:b/>
          <w:kern w:val="22"/>
        </w:rPr>
      </w:pPr>
    </w:p>
    <w:p w14:paraId="49261C65" w14:textId="36AA5612" w:rsidR="00375C5D" w:rsidRPr="000E2F4E" w:rsidRDefault="00375C5D" w:rsidP="00375C5D">
      <w:pPr>
        <w:keepNext/>
        <w:shd w:val="clear" w:color="auto" w:fill="E7E6E6"/>
        <w:tabs>
          <w:tab w:val="left" w:pos="720"/>
        </w:tabs>
        <w:spacing w:before="240" w:after="240" w:line="360" w:lineRule="auto"/>
        <w:jc w:val="center"/>
        <w:rPr>
          <w:b/>
          <w:bCs/>
          <w:iCs/>
          <w:kern w:val="22"/>
          <w:szCs w:val="22"/>
        </w:rPr>
      </w:pPr>
      <w:r w:rsidRPr="0040338F">
        <w:rPr>
          <w:b/>
          <w:bCs/>
          <w:kern w:val="22"/>
          <w:szCs w:val="22"/>
        </w:rPr>
        <w:lastRenderedPageBreak/>
        <w:t>Задача</w:t>
      </w:r>
      <w:r w:rsidRPr="000E2F4E">
        <w:rPr>
          <w:b/>
          <w:bCs/>
          <w:kern w:val="22"/>
          <w:szCs w:val="22"/>
        </w:rPr>
        <w:t xml:space="preserve"> </w:t>
      </w:r>
      <w:r>
        <w:rPr>
          <w:b/>
          <w:bCs/>
          <w:kern w:val="22"/>
          <w:szCs w:val="22"/>
        </w:rPr>
        <w:t>15</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72652A" w:rsidRPr="0081620F" w14:paraId="4BDDD2B3" w14:textId="77777777" w:rsidTr="00E75354">
        <w:tc>
          <w:tcPr>
            <w:tcW w:w="9351" w:type="dxa"/>
          </w:tcPr>
          <w:p w14:paraId="036B7115" w14:textId="77777777" w:rsidR="0072652A" w:rsidRPr="0081620F" w:rsidRDefault="0072652A" w:rsidP="0049160E">
            <w:pPr>
              <w:pStyle w:val="Para3"/>
              <w:keepNext/>
              <w:keepLines/>
              <w:numPr>
                <w:ilvl w:val="2"/>
                <w:numId w:val="0"/>
              </w:numPr>
              <w:suppressLineNumbers/>
              <w:tabs>
                <w:tab w:val="clear" w:pos="1980"/>
              </w:tabs>
              <w:suppressAutoHyphens/>
              <w:spacing w:before="60" w:after="60"/>
              <w:rPr>
                <w:rFonts w:asciiTheme="majorBidi" w:hAnsiTheme="majorBidi" w:cstheme="majorBidi"/>
                <w:kern w:val="22"/>
                <w:szCs w:val="22"/>
              </w:rPr>
            </w:pPr>
            <w:r w:rsidRPr="0081620F">
              <w:rPr>
                <w:rFonts w:asciiTheme="majorBidi" w:hAnsiTheme="majorBidi" w:cstheme="majorBidi"/>
                <w:kern w:val="22"/>
                <w:szCs w:val="22"/>
              </w:rPr>
              <w:t>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tc>
      </w:tr>
    </w:tbl>
    <w:p w14:paraId="17E8ECFB" w14:textId="77777777" w:rsidR="0072652A" w:rsidRPr="0072652A" w:rsidRDefault="0072652A" w:rsidP="0049160E">
      <w:pPr>
        <w:tabs>
          <w:tab w:val="left" w:pos="426"/>
        </w:tabs>
        <w:spacing w:before="240" w:after="120"/>
        <w:jc w:val="center"/>
        <w:rPr>
          <w:rFonts w:asciiTheme="majorBidi" w:hAnsiTheme="majorBidi" w:cstheme="majorBidi"/>
          <w:b/>
          <w:bCs/>
          <w:spacing w:val="-3"/>
          <w:kern w:val="22"/>
          <w:szCs w:val="22"/>
        </w:rPr>
      </w:pPr>
      <w:r>
        <w:rPr>
          <w:rFonts w:asciiTheme="majorBidi" w:hAnsiTheme="majorBidi" w:cstheme="majorBidi"/>
          <w:b/>
          <w:bCs/>
          <w:color w:val="000000" w:themeColor="text1"/>
          <w:kern w:val="22"/>
          <w:szCs w:val="22"/>
        </w:rPr>
        <w:t>СВОДНЫЙ</w:t>
      </w:r>
      <w:r w:rsidRPr="0072652A">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ТЕКСТ</w:t>
      </w:r>
    </w:p>
    <w:p w14:paraId="5DD80564" w14:textId="77777777" w:rsidR="0072652A" w:rsidRPr="000223C3" w:rsidRDefault="0072652A" w:rsidP="0049160E">
      <w:pPr>
        <w:rPr>
          <w:kern w:val="22"/>
          <w:szCs w:val="22"/>
        </w:rPr>
      </w:pPr>
      <w:r w:rsidRPr="000223C3">
        <w:rPr>
          <w:b/>
          <w:bCs/>
          <w:kern w:val="22"/>
        </w:rPr>
        <w:t>[</w:t>
      </w:r>
      <w:r>
        <w:rPr>
          <w:b/>
          <w:bCs/>
          <w:kern w:val="22"/>
        </w:rPr>
        <w:t>Принятие</w:t>
      </w:r>
      <w:r w:rsidRPr="000223C3">
        <w:rPr>
          <w:b/>
          <w:bCs/>
          <w:kern w:val="22"/>
        </w:rPr>
        <w:t xml:space="preserve"> </w:t>
      </w:r>
      <w:r>
        <w:rPr>
          <w:b/>
          <w:bCs/>
          <w:kern w:val="22"/>
        </w:rPr>
        <w:t>регулирующих</w:t>
      </w:r>
      <w:r w:rsidRPr="000223C3">
        <w:rPr>
          <w:b/>
          <w:bCs/>
          <w:kern w:val="22"/>
        </w:rPr>
        <w:t xml:space="preserve"> </w:t>
      </w:r>
      <w:r>
        <w:rPr>
          <w:b/>
          <w:bCs/>
          <w:kern w:val="22"/>
        </w:rPr>
        <w:t>и</w:t>
      </w:r>
      <w:r w:rsidRPr="000223C3">
        <w:rPr>
          <w:b/>
          <w:bCs/>
          <w:kern w:val="22"/>
        </w:rPr>
        <w:t xml:space="preserve"> </w:t>
      </w:r>
      <w:r>
        <w:rPr>
          <w:b/>
          <w:bCs/>
          <w:kern w:val="22"/>
        </w:rPr>
        <w:t>добровольных</w:t>
      </w:r>
      <w:r w:rsidRPr="000223C3">
        <w:rPr>
          <w:b/>
          <w:bCs/>
          <w:kern w:val="22"/>
        </w:rPr>
        <w:t xml:space="preserve"> </w:t>
      </w:r>
      <w:r>
        <w:rPr>
          <w:b/>
          <w:bCs/>
          <w:kern w:val="22"/>
        </w:rPr>
        <w:t>мер</w:t>
      </w:r>
      <w:r w:rsidRPr="000223C3">
        <w:rPr>
          <w:b/>
          <w:bCs/>
          <w:kern w:val="22"/>
        </w:rPr>
        <w:t xml:space="preserve"> </w:t>
      </w:r>
      <w:r>
        <w:rPr>
          <w:b/>
          <w:bCs/>
          <w:kern w:val="22"/>
        </w:rPr>
        <w:t>для</w:t>
      </w:r>
      <w:r w:rsidRPr="000223C3">
        <w:rPr>
          <w:b/>
          <w:bCs/>
          <w:kern w:val="22"/>
        </w:rPr>
        <w:t xml:space="preserve"> </w:t>
      </w:r>
      <w:r>
        <w:rPr>
          <w:b/>
          <w:bCs/>
          <w:kern w:val="22"/>
        </w:rPr>
        <w:t>обеспечения</w:t>
      </w:r>
      <w:r w:rsidRPr="000223C3">
        <w:rPr>
          <w:b/>
          <w:bCs/>
          <w:kern w:val="22"/>
        </w:rPr>
        <w:t>] [</w:t>
      </w:r>
      <w:r w:rsidRPr="006D5118">
        <w:rPr>
          <w:b/>
          <w:bCs/>
          <w:kern w:val="22"/>
        </w:rPr>
        <w:t>Законодательное</w:t>
      </w:r>
      <w:r w:rsidRPr="000223C3">
        <w:rPr>
          <w:b/>
          <w:bCs/>
          <w:kern w:val="22"/>
        </w:rPr>
        <w:t xml:space="preserve"> </w:t>
      </w:r>
      <w:r w:rsidRPr="006D5118">
        <w:rPr>
          <w:b/>
          <w:bCs/>
          <w:kern w:val="22"/>
        </w:rPr>
        <w:t>закрепление</w:t>
      </w:r>
      <w:r w:rsidRPr="000223C3">
        <w:rPr>
          <w:b/>
          <w:bCs/>
          <w:kern w:val="22"/>
        </w:rPr>
        <w:t xml:space="preserve"> </w:t>
      </w:r>
      <w:r w:rsidRPr="006D5118">
        <w:rPr>
          <w:b/>
          <w:bCs/>
          <w:kern w:val="22"/>
        </w:rPr>
        <w:t>требований</w:t>
      </w:r>
      <w:r w:rsidRPr="000223C3">
        <w:rPr>
          <w:b/>
          <w:bCs/>
          <w:kern w:val="22"/>
        </w:rPr>
        <w:t xml:space="preserve">] </w:t>
      </w:r>
      <w:r>
        <w:rPr>
          <w:bCs/>
          <w:kern w:val="22"/>
        </w:rPr>
        <w:t>Проведение</w:t>
      </w:r>
      <w:r w:rsidRPr="000223C3">
        <w:rPr>
          <w:bCs/>
          <w:kern w:val="22"/>
        </w:rPr>
        <w:t xml:space="preserve"> </w:t>
      </w:r>
      <w:r w:rsidRPr="000223C3">
        <w:rPr>
          <w:kern w:val="22"/>
        </w:rPr>
        <w:t>[</w:t>
      </w:r>
      <w:r>
        <w:rPr>
          <w:kern w:val="22"/>
        </w:rPr>
        <w:t>всеми</w:t>
      </w:r>
      <w:r w:rsidRPr="000223C3">
        <w:rPr>
          <w:kern w:val="22"/>
        </w:rPr>
        <w:t>]</w:t>
      </w:r>
      <w:r w:rsidRPr="000223C3">
        <w:rPr>
          <w:i/>
          <w:iCs/>
          <w:kern w:val="22"/>
        </w:rPr>
        <w:t xml:space="preserve"> </w:t>
      </w:r>
      <w:r w:rsidRPr="000223C3">
        <w:rPr>
          <w:kern w:val="22"/>
        </w:rPr>
        <w:t>[</w:t>
      </w:r>
      <w:r>
        <w:rPr>
          <w:b/>
          <w:bCs/>
          <w:kern w:val="22"/>
        </w:rPr>
        <w:t>доли</w:t>
      </w:r>
      <w:r w:rsidRPr="000223C3">
        <w:rPr>
          <w:kern w:val="22"/>
        </w:rPr>
        <w:t>] [</w:t>
      </w:r>
      <w:r>
        <w:rPr>
          <w:kern w:val="22"/>
        </w:rPr>
        <w:t>соответствующими</w:t>
      </w:r>
      <w:r w:rsidRPr="000223C3">
        <w:rPr>
          <w:kern w:val="22"/>
        </w:rPr>
        <w:t xml:space="preserve">] </w:t>
      </w:r>
      <w:r>
        <w:rPr>
          <w:kern w:val="22"/>
        </w:rPr>
        <w:t>предприятиями</w:t>
      </w:r>
      <w:r w:rsidRPr="000223C3">
        <w:rPr>
          <w:kern w:val="22"/>
        </w:rPr>
        <w:t xml:space="preserve"> </w:t>
      </w:r>
      <w:r>
        <w:rPr>
          <w:kern w:val="22"/>
        </w:rPr>
        <w:t>и</w:t>
      </w:r>
      <w:r w:rsidRPr="000223C3">
        <w:rPr>
          <w:kern w:val="22"/>
        </w:rPr>
        <w:t xml:space="preserve"> </w:t>
      </w:r>
      <w:r>
        <w:rPr>
          <w:kern w:val="22"/>
        </w:rPr>
        <w:t>финансовыми</w:t>
      </w:r>
      <w:r w:rsidRPr="000223C3">
        <w:rPr>
          <w:kern w:val="22"/>
        </w:rPr>
        <w:t xml:space="preserve"> </w:t>
      </w:r>
      <w:r>
        <w:rPr>
          <w:kern w:val="22"/>
        </w:rPr>
        <w:t>учреждениями</w:t>
      </w:r>
      <w:r w:rsidRPr="000223C3">
        <w:rPr>
          <w:b/>
          <w:bCs/>
          <w:kern w:val="22"/>
        </w:rPr>
        <w:t xml:space="preserve"> </w:t>
      </w:r>
      <w:r w:rsidRPr="000223C3">
        <w:rPr>
          <w:b/>
          <w:bCs/>
          <w:color w:val="000000" w:themeColor="text1"/>
          <w:kern w:val="22"/>
        </w:rPr>
        <w:t>[</w:t>
      </w:r>
      <w:r w:rsidRPr="006B4BBD">
        <w:rPr>
          <w:b/>
          <w:bCs/>
          <w:color w:val="000000" w:themeColor="text1"/>
          <w:kern w:val="22"/>
        </w:rPr>
        <w:t>в</w:t>
      </w:r>
      <w:r w:rsidRPr="000223C3">
        <w:rPr>
          <w:b/>
          <w:bCs/>
          <w:color w:val="000000" w:themeColor="text1"/>
          <w:kern w:val="22"/>
        </w:rPr>
        <w:t xml:space="preserve"> </w:t>
      </w:r>
      <w:r w:rsidRPr="006B4BBD">
        <w:rPr>
          <w:b/>
          <w:bCs/>
          <w:color w:val="000000" w:themeColor="text1"/>
          <w:kern w:val="22"/>
        </w:rPr>
        <w:t>особенности</w:t>
      </w:r>
      <w:r w:rsidRPr="000223C3">
        <w:rPr>
          <w:b/>
          <w:bCs/>
          <w:color w:val="000000" w:themeColor="text1"/>
          <w:kern w:val="22"/>
        </w:rPr>
        <w:t xml:space="preserve"> </w:t>
      </w:r>
      <w:r w:rsidRPr="006B4BBD">
        <w:rPr>
          <w:b/>
          <w:bCs/>
          <w:color w:val="000000" w:themeColor="text1"/>
          <w:kern w:val="22"/>
        </w:rPr>
        <w:t>к</w:t>
      </w:r>
      <w:r w:rsidRPr="000223C3">
        <w:rPr>
          <w:b/>
          <w:bCs/>
          <w:color w:val="000000" w:themeColor="text1"/>
          <w:kern w:val="22"/>
        </w:rPr>
        <w:t xml:space="preserve"> </w:t>
      </w:r>
      <w:r w:rsidRPr="006B4BBD">
        <w:rPr>
          <w:b/>
          <w:bCs/>
          <w:color w:val="000000" w:themeColor="text1"/>
          <w:kern w:val="22"/>
        </w:rPr>
        <w:t>тем</w:t>
      </w:r>
      <w:r w:rsidRPr="000223C3">
        <w:rPr>
          <w:b/>
          <w:bCs/>
          <w:color w:val="000000" w:themeColor="text1"/>
          <w:kern w:val="22"/>
        </w:rPr>
        <w:t xml:space="preserve">, </w:t>
      </w:r>
      <w:r w:rsidRPr="006B4BBD">
        <w:rPr>
          <w:b/>
          <w:bCs/>
          <w:color w:val="000000" w:themeColor="text1"/>
          <w:kern w:val="22"/>
        </w:rPr>
        <w:t>которые</w:t>
      </w:r>
      <w:r w:rsidRPr="000223C3">
        <w:rPr>
          <w:b/>
          <w:bCs/>
          <w:color w:val="000000" w:themeColor="text1"/>
          <w:kern w:val="22"/>
        </w:rPr>
        <w:t xml:space="preserve"> </w:t>
      </w:r>
      <w:r w:rsidRPr="006B4BBD">
        <w:rPr>
          <w:b/>
          <w:bCs/>
          <w:color w:val="000000" w:themeColor="text1"/>
          <w:kern w:val="22"/>
        </w:rPr>
        <w:t>оказывают</w:t>
      </w:r>
      <w:r w:rsidRPr="000223C3">
        <w:rPr>
          <w:b/>
          <w:bCs/>
          <w:color w:val="000000" w:themeColor="text1"/>
          <w:kern w:val="22"/>
        </w:rPr>
        <w:t xml:space="preserve"> </w:t>
      </w:r>
      <w:r w:rsidRPr="006B4BBD">
        <w:rPr>
          <w:b/>
          <w:bCs/>
          <w:color w:val="000000" w:themeColor="text1"/>
          <w:kern w:val="22"/>
        </w:rPr>
        <w:t>существенное</w:t>
      </w:r>
      <w:r w:rsidRPr="000223C3">
        <w:rPr>
          <w:b/>
          <w:bCs/>
          <w:color w:val="000000" w:themeColor="text1"/>
          <w:kern w:val="22"/>
        </w:rPr>
        <w:t xml:space="preserve"> </w:t>
      </w:r>
      <w:r w:rsidRPr="006B4BBD">
        <w:rPr>
          <w:b/>
          <w:bCs/>
          <w:color w:val="000000" w:themeColor="text1"/>
          <w:kern w:val="22"/>
        </w:rPr>
        <w:t>воздействие</w:t>
      </w:r>
      <w:r w:rsidRPr="000223C3">
        <w:rPr>
          <w:b/>
          <w:bCs/>
          <w:color w:val="000000" w:themeColor="text1"/>
          <w:kern w:val="22"/>
        </w:rPr>
        <w:t xml:space="preserve"> </w:t>
      </w:r>
      <w:r w:rsidRPr="006B4BBD">
        <w:rPr>
          <w:b/>
          <w:bCs/>
          <w:color w:val="000000" w:themeColor="text1"/>
          <w:kern w:val="22"/>
        </w:rPr>
        <w:t>на</w:t>
      </w:r>
      <w:r w:rsidRPr="000223C3">
        <w:rPr>
          <w:b/>
          <w:bCs/>
          <w:color w:val="000000" w:themeColor="text1"/>
          <w:kern w:val="22"/>
        </w:rPr>
        <w:t xml:space="preserve"> </w:t>
      </w:r>
      <w:r w:rsidRPr="006B4BBD">
        <w:rPr>
          <w:b/>
          <w:bCs/>
          <w:color w:val="000000" w:themeColor="text1"/>
          <w:kern w:val="22"/>
        </w:rPr>
        <w:t>биоразнообразие</w:t>
      </w:r>
      <w:r w:rsidRPr="000223C3">
        <w:rPr>
          <w:b/>
          <w:bCs/>
          <w:color w:val="000000" w:themeColor="text1"/>
          <w:kern w:val="22"/>
        </w:rPr>
        <w:t>]</w:t>
      </w:r>
      <w:r w:rsidRPr="000223C3">
        <w:rPr>
          <w:b/>
          <w:bCs/>
          <w:kern w:val="22"/>
        </w:rPr>
        <w:t xml:space="preserve"> [</w:t>
      </w:r>
      <w:r w:rsidRPr="006B4BBD">
        <w:rPr>
          <w:b/>
          <w:bCs/>
          <w:kern w:val="22"/>
        </w:rPr>
        <w:t>вне</w:t>
      </w:r>
      <w:r w:rsidRPr="000223C3">
        <w:rPr>
          <w:b/>
          <w:bCs/>
          <w:kern w:val="22"/>
        </w:rPr>
        <w:t xml:space="preserve"> </w:t>
      </w:r>
      <w:r w:rsidRPr="006B4BBD">
        <w:rPr>
          <w:b/>
          <w:bCs/>
          <w:kern w:val="22"/>
        </w:rPr>
        <w:t>зависимости</w:t>
      </w:r>
      <w:r w:rsidRPr="000223C3">
        <w:rPr>
          <w:b/>
          <w:bCs/>
          <w:kern w:val="22"/>
        </w:rPr>
        <w:t xml:space="preserve"> </w:t>
      </w:r>
      <w:r w:rsidRPr="006B4BBD">
        <w:rPr>
          <w:b/>
          <w:bCs/>
          <w:kern w:val="22"/>
        </w:rPr>
        <w:t>от</w:t>
      </w:r>
      <w:r w:rsidRPr="000223C3">
        <w:rPr>
          <w:b/>
          <w:bCs/>
          <w:kern w:val="22"/>
        </w:rPr>
        <w:t xml:space="preserve"> </w:t>
      </w:r>
      <w:r w:rsidRPr="006B4BBD">
        <w:rPr>
          <w:b/>
          <w:bCs/>
          <w:kern w:val="22"/>
        </w:rPr>
        <w:t>их</w:t>
      </w:r>
      <w:r w:rsidRPr="000223C3">
        <w:rPr>
          <w:b/>
          <w:bCs/>
          <w:kern w:val="22"/>
        </w:rPr>
        <w:t xml:space="preserve"> </w:t>
      </w:r>
      <w:r w:rsidRPr="006B4BBD">
        <w:rPr>
          <w:b/>
          <w:bCs/>
          <w:kern w:val="22"/>
        </w:rPr>
        <w:t>размера</w:t>
      </w:r>
      <w:r w:rsidRPr="000223C3">
        <w:rPr>
          <w:b/>
          <w:bCs/>
          <w:kern w:val="22"/>
        </w:rPr>
        <w:t xml:space="preserve">, </w:t>
      </w:r>
      <w:r w:rsidRPr="006B4BBD">
        <w:rPr>
          <w:b/>
          <w:bCs/>
          <w:kern w:val="22"/>
        </w:rPr>
        <w:t>сектора</w:t>
      </w:r>
      <w:r w:rsidRPr="000223C3">
        <w:rPr>
          <w:b/>
          <w:bCs/>
          <w:kern w:val="22"/>
        </w:rPr>
        <w:t xml:space="preserve">, </w:t>
      </w:r>
      <w:r w:rsidRPr="006B4BBD">
        <w:rPr>
          <w:b/>
          <w:bCs/>
          <w:kern w:val="22"/>
        </w:rPr>
        <w:t>местоположения</w:t>
      </w:r>
      <w:r w:rsidRPr="000223C3">
        <w:rPr>
          <w:b/>
          <w:bCs/>
          <w:kern w:val="22"/>
        </w:rPr>
        <w:t xml:space="preserve">, </w:t>
      </w:r>
      <w:r w:rsidRPr="006B4BBD">
        <w:rPr>
          <w:b/>
          <w:bCs/>
          <w:kern w:val="22"/>
        </w:rPr>
        <w:t>условий</w:t>
      </w:r>
      <w:r w:rsidRPr="000223C3">
        <w:rPr>
          <w:b/>
          <w:bCs/>
          <w:kern w:val="22"/>
        </w:rPr>
        <w:t xml:space="preserve"> </w:t>
      </w:r>
      <w:r w:rsidRPr="006B4BBD">
        <w:rPr>
          <w:b/>
          <w:bCs/>
          <w:kern w:val="22"/>
        </w:rPr>
        <w:t>деятельности</w:t>
      </w:r>
      <w:r w:rsidRPr="000223C3">
        <w:rPr>
          <w:b/>
          <w:bCs/>
          <w:kern w:val="22"/>
        </w:rPr>
        <w:t xml:space="preserve">, </w:t>
      </w:r>
      <w:r w:rsidRPr="006B4BBD">
        <w:rPr>
          <w:b/>
          <w:bCs/>
          <w:kern w:val="22"/>
        </w:rPr>
        <w:t>формы</w:t>
      </w:r>
      <w:r w:rsidRPr="000223C3">
        <w:rPr>
          <w:b/>
          <w:bCs/>
          <w:kern w:val="22"/>
        </w:rPr>
        <w:t xml:space="preserve"> </w:t>
      </w:r>
      <w:r w:rsidRPr="006B4BBD">
        <w:rPr>
          <w:b/>
          <w:bCs/>
          <w:kern w:val="22"/>
        </w:rPr>
        <w:t>собственности</w:t>
      </w:r>
      <w:r w:rsidRPr="000223C3">
        <w:rPr>
          <w:b/>
          <w:bCs/>
          <w:kern w:val="22"/>
        </w:rPr>
        <w:t xml:space="preserve"> </w:t>
      </w:r>
      <w:r w:rsidRPr="006B4BBD">
        <w:rPr>
          <w:b/>
          <w:bCs/>
          <w:kern w:val="22"/>
        </w:rPr>
        <w:t>и</w:t>
      </w:r>
      <w:r w:rsidRPr="000223C3">
        <w:rPr>
          <w:b/>
          <w:bCs/>
          <w:kern w:val="22"/>
        </w:rPr>
        <w:t xml:space="preserve"> </w:t>
      </w:r>
      <w:r w:rsidRPr="006B4BBD">
        <w:rPr>
          <w:b/>
          <w:bCs/>
          <w:kern w:val="22"/>
        </w:rPr>
        <w:t>структуры</w:t>
      </w:r>
      <w:r w:rsidRPr="000223C3">
        <w:rPr>
          <w:b/>
          <w:bCs/>
          <w:kern w:val="22"/>
        </w:rPr>
        <w:t>], [</w:t>
      </w:r>
      <w:r w:rsidRPr="006B4BBD">
        <w:rPr>
          <w:b/>
          <w:bCs/>
          <w:kern w:val="22"/>
        </w:rPr>
        <w:t>в</w:t>
      </w:r>
      <w:r w:rsidRPr="000223C3">
        <w:rPr>
          <w:b/>
          <w:bCs/>
          <w:kern w:val="22"/>
        </w:rPr>
        <w:t xml:space="preserve"> </w:t>
      </w:r>
      <w:r w:rsidRPr="006B4BBD">
        <w:rPr>
          <w:b/>
          <w:bCs/>
          <w:kern w:val="22"/>
        </w:rPr>
        <w:t>частности</w:t>
      </w:r>
      <w:r w:rsidRPr="000223C3">
        <w:rPr>
          <w:b/>
          <w:bCs/>
          <w:kern w:val="22"/>
        </w:rPr>
        <w:t xml:space="preserve"> </w:t>
      </w:r>
      <w:r w:rsidRPr="006B4BBD">
        <w:rPr>
          <w:b/>
          <w:bCs/>
          <w:kern w:val="22"/>
        </w:rPr>
        <w:t>крупными</w:t>
      </w:r>
      <w:r w:rsidRPr="000223C3">
        <w:rPr>
          <w:b/>
          <w:bCs/>
          <w:kern w:val="22"/>
        </w:rPr>
        <w:t xml:space="preserve"> </w:t>
      </w:r>
      <w:r w:rsidRPr="006B4BBD">
        <w:rPr>
          <w:b/>
          <w:bCs/>
          <w:kern w:val="22"/>
        </w:rPr>
        <w:t>и</w:t>
      </w:r>
      <w:r w:rsidRPr="000223C3">
        <w:rPr>
          <w:b/>
          <w:bCs/>
          <w:kern w:val="22"/>
        </w:rPr>
        <w:t xml:space="preserve"> </w:t>
      </w:r>
      <w:r w:rsidRPr="006B4BBD">
        <w:rPr>
          <w:b/>
          <w:bCs/>
          <w:kern w:val="22"/>
        </w:rPr>
        <w:t>транснациональными</w:t>
      </w:r>
      <w:r w:rsidRPr="000223C3">
        <w:rPr>
          <w:b/>
          <w:bCs/>
          <w:kern w:val="22"/>
        </w:rPr>
        <w:t xml:space="preserve"> </w:t>
      </w:r>
      <w:r w:rsidRPr="006B4BBD">
        <w:rPr>
          <w:b/>
          <w:bCs/>
          <w:kern w:val="22"/>
        </w:rPr>
        <w:t>корпорациями</w:t>
      </w:r>
      <w:r w:rsidRPr="000223C3">
        <w:rPr>
          <w:b/>
          <w:bCs/>
          <w:kern w:val="22"/>
        </w:rPr>
        <w:t>]</w:t>
      </w:r>
      <w:r w:rsidRPr="000223C3">
        <w:rPr>
          <w:kern w:val="22"/>
        </w:rPr>
        <w:t xml:space="preserve"> </w:t>
      </w:r>
      <w:r w:rsidRPr="006B4BBD">
        <w:rPr>
          <w:b/>
          <w:bCs/>
          <w:kern w:val="22"/>
        </w:rPr>
        <w:t>соблюдать</w:t>
      </w:r>
      <w:r w:rsidRPr="000223C3">
        <w:rPr>
          <w:b/>
          <w:bCs/>
          <w:kern w:val="22"/>
        </w:rPr>
        <w:t xml:space="preserve"> </w:t>
      </w:r>
      <w:r w:rsidRPr="006B4BBD">
        <w:rPr>
          <w:b/>
          <w:bCs/>
          <w:kern w:val="22"/>
        </w:rPr>
        <w:t>правила</w:t>
      </w:r>
      <w:r w:rsidRPr="000223C3">
        <w:rPr>
          <w:b/>
          <w:bCs/>
          <w:kern w:val="22"/>
        </w:rPr>
        <w:t xml:space="preserve"> </w:t>
      </w:r>
      <w:r w:rsidRPr="006B4BBD">
        <w:rPr>
          <w:b/>
          <w:bCs/>
          <w:kern w:val="22"/>
        </w:rPr>
        <w:t>и</w:t>
      </w:r>
      <w:r w:rsidRPr="000223C3">
        <w:rPr>
          <w:b/>
          <w:bCs/>
          <w:kern w:val="22"/>
        </w:rPr>
        <w:t xml:space="preserve"> </w:t>
      </w:r>
      <w:r w:rsidRPr="006B4BBD">
        <w:rPr>
          <w:b/>
          <w:bCs/>
          <w:kern w:val="22"/>
        </w:rPr>
        <w:t>стандарты</w:t>
      </w:r>
      <w:r w:rsidRPr="000223C3">
        <w:rPr>
          <w:b/>
          <w:bCs/>
          <w:kern w:val="22"/>
        </w:rPr>
        <w:t xml:space="preserve"> </w:t>
      </w:r>
      <w:r w:rsidRPr="006B4BBD">
        <w:rPr>
          <w:b/>
          <w:bCs/>
          <w:kern w:val="22"/>
        </w:rPr>
        <w:t>экологической</w:t>
      </w:r>
      <w:r w:rsidRPr="000223C3">
        <w:rPr>
          <w:b/>
          <w:bCs/>
          <w:kern w:val="22"/>
        </w:rPr>
        <w:t xml:space="preserve"> </w:t>
      </w:r>
      <w:r w:rsidRPr="006B4BBD">
        <w:rPr>
          <w:b/>
          <w:bCs/>
          <w:kern w:val="22"/>
        </w:rPr>
        <w:t>ответственности</w:t>
      </w:r>
      <w:r w:rsidRPr="000223C3">
        <w:rPr>
          <w:b/>
          <w:bCs/>
          <w:kern w:val="22"/>
        </w:rPr>
        <w:t xml:space="preserve">, </w:t>
      </w:r>
      <w:r>
        <w:rPr>
          <w:b/>
          <w:bCs/>
          <w:kern w:val="22"/>
        </w:rPr>
        <w:t>всестороннее</w:t>
      </w:r>
      <w:r w:rsidRPr="000223C3">
        <w:rPr>
          <w:b/>
          <w:bCs/>
          <w:kern w:val="22"/>
        </w:rPr>
        <w:t xml:space="preserve"> </w:t>
      </w:r>
      <w:r>
        <w:rPr>
          <w:b/>
          <w:bCs/>
          <w:kern w:val="22"/>
        </w:rPr>
        <w:t>интегрирование</w:t>
      </w:r>
      <w:r w:rsidRPr="000223C3">
        <w:rPr>
          <w:b/>
          <w:bCs/>
          <w:kern w:val="22"/>
        </w:rPr>
        <w:t xml:space="preserve"> </w:t>
      </w:r>
      <w:r w:rsidRPr="006B4BBD">
        <w:rPr>
          <w:b/>
          <w:bCs/>
          <w:kern w:val="22"/>
        </w:rPr>
        <w:t>ценностей</w:t>
      </w:r>
      <w:r w:rsidRPr="000223C3">
        <w:rPr>
          <w:b/>
          <w:bCs/>
          <w:kern w:val="22"/>
        </w:rPr>
        <w:t xml:space="preserve"> </w:t>
      </w:r>
      <w:r w:rsidRPr="006B4BBD">
        <w:rPr>
          <w:b/>
          <w:bCs/>
          <w:kern w:val="22"/>
        </w:rPr>
        <w:t>биоразнообразия</w:t>
      </w:r>
      <w:r w:rsidRPr="000223C3">
        <w:rPr>
          <w:b/>
          <w:bCs/>
          <w:kern w:val="22"/>
        </w:rPr>
        <w:t xml:space="preserve"> </w:t>
      </w:r>
      <w:r w:rsidRPr="006B4BBD">
        <w:rPr>
          <w:b/>
          <w:bCs/>
          <w:kern w:val="22"/>
        </w:rPr>
        <w:t>в</w:t>
      </w:r>
      <w:r w:rsidRPr="000223C3">
        <w:rPr>
          <w:b/>
          <w:bCs/>
          <w:kern w:val="22"/>
        </w:rPr>
        <w:t xml:space="preserve"> </w:t>
      </w:r>
      <w:r w:rsidRPr="006B4BBD">
        <w:rPr>
          <w:b/>
          <w:bCs/>
          <w:kern w:val="22"/>
        </w:rPr>
        <w:t>процессы</w:t>
      </w:r>
      <w:r w:rsidRPr="000223C3">
        <w:rPr>
          <w:b/>
          <w:bCs/>
          <w:kern w:val="22"/>
        </w:rPr>
        <w:t xml:space="preserve"> </w:t>
      </w:r>
      <w:r w:rsidRPr="006B4BBD">
        <w:rPr>
          <w:b/>
          <w:bCs/>
          <w:kern w:val="22"/>
        </w:rPr>
        <w:t>принятия</w:t>
      </w:r>
      <w:r w:rsidRPr="000223C3">
        <w:rPr>
          <w:b/>
          <w:bCs/>
          <w:kern w:val="22"/>
        </w:rPr>
        <w:t xml:space="preserve"> </w:t>
      </w:r>
      <w:r w:rsidRPr="006B4BBD">
        <w:rPr>
          <w:b/>
          <w:bCs/>
          <w:kern w:val="22"/>
        </w:rPr>
        <w:t>решений</w:t>
      </w:r>
      <w:r w:rsidRPr="000223C3">
        <w:rPr>
          <w:b/>
          <w:bCs/>
          <w:kern w:val="22"/>
        </w:rPr>
        <w:t xml:space="preserve">, </w:t>
      </w:r>
      <w:r w:rsidRPr="006B4BBD">
        <w:rPr>
          <w:kern w:val="22"/>
        </w:rPr>
        <w:t>уменьшение</w:t>
      </w:r>
      <w:r w:rsidRPr="000223C3">
        <w:rPr>
          <w:kern w:val="22"/>
        </w:rPr>
        <w:t xml:space="preserve"> </w:t>
      </w:r>
      <w:r w:rsidRPr="006B4BBD">
        <w:rPr>
          <w:kern w:val="22"/>
        </w:rPr>
        <w:t>связанных</w:t>
      </w:r>
      <w:r w:rsidRPr="000223C3">
        <w:rPr>
          <w:kern w:val="22"/>
        </w:rPr>
        <w:t xml:space="preserve"> </w:t>
      </w:r>
      <w:r w:rsidRPr="006B4BBD">
        <w:rPr>
          <w:kern w:val="22"/>
        </w:rPr>
        <w:t>с</w:t>
      </w:r>
      <w:r w:rsidRPr="000223C3">
        <w:rPr>
          <w:kern w:val="22"/>
        </w:rPr>
        <w:t xml:space="preserve"> </w:t>
      </w:r>
      <w:r w:rsidRPr="006B4BBD">
        <w:rPr>
          <w:kern w:val="22"/>
        </w:rPr>
        <w:t>биоразнообразием</w:t>
      </w:r>
      <w:r w:rsidRPr="000223C3">
        <w:rPr>
          <w:kern w:val="22"/>
        </w:rPr>
        <w:t xml:space="preserve"> </w:t>
      </w:r>
      <w:r w:rsidRPr="006B4BBD">
        <w:rPr>
          <w:kern w:val="22"/>
        </w:rPr>
        <w:t>рисков</w:t>
      </w:r>
      <w:r w:rsidRPr="000223C3">
        <w:rPr>
          <w:kern w:val="22"/>
        </w:rPr>
        <w:t xml:space="preserve"> </w:t>
      </w:r>
      <w:r w:rsidRPr="006B4BBD">
        <w:rPr>
          <w:b/>
          <w:kern w:val="22"/>
        </w:rPr>
        <w:t>со</w:t>
      </w:r>
      <w:r w:rsidRPr="000223C3">
        <w:rPr>
          <w:b/>
          <w:kern w:val="22"/>
        </w:rPr>
        <w:t xml:space="preserve"> </w:t>
      </w:r>
      <w:r w:rsidRPr="006B4BBD">
        <w:rPr>
          <w:b/>
          <w:kern w:val="22"/>
        </w:rPr>
        <w:t>стороны</w:t>
      </w:r>
      <w:r w:rsidRPr="000223C3">
        <w:rPr>
          <w:b/>
          <w:kern w:val="22"/>
        </w:rPr>
        <w:t xml:space="preserve"> </w:t>
      </w:r>
      <w:r w:rsidRPr="006B4BBD">
        <w:rPr>
          <w:b/>
          <w:kern w:val="22"/>
        </w:rPr>
        <w:t>предприятий</w:t>
      </w:r>
      <w:r w:rsidRPr="000223C3">
        <w:rPr>
          <w:b/>
          <w:kern w:val="22"/>
        </w:rPr>
        <w:t xml:space="preserve"> </w:t>
      </w:r>
      <w:r w:rsidRPr="006B4BBD">
        <w:rPr>
          <w:b/>
          <w:kern w:val="22"/>
        </w:rPr>
        <w:t>и</w:t>
      </w:r>
      <w:r w:rsidRPr="000223C3">
        <w:rPr>
          <w:b/>
          <w:kern w:val="22"/>
        </w:rPr>
        <w:t xml:space="preserve"> </w:t>
      </w:r>
      <w:r w:rsidRPr="006B4BBD">
        <w:rPr>
          <w:kern w:val="22"/>
        </w:rPr>
        <w:t>для</w:t>
      </w:r>
      <w:r w:rsidRPr="000223C3">
        <w:rPr>
          <w:kern w:val="22"/>
        </w:rPr>
        <w:t xml:space="preserve"> </w:t>
      </w:r>
      <w:r w:rsidRPr="006B4BBD">
        <w:rPr>
          <w:kern w:val="22"/>
        </w:rPr>
        <w:t>предприятий</w:t>
      </w:r>
      <w:r w:rsidRPr="000223C3">
        <w:rPr>
          <w:kern w:val="22"/>
        </w:rPr>
        <w:t xml:space="preserve">, </w:t>
      </w:r>
      <w:r>
        <w:rPr>
          <w:b/>
          <w:bCs/>
          <w:kern w:val="22"/>
        </w:rPr>
        <w:t>и</w:t>
      </w:r>
      <w:r w:rsidRPr="000223C3">
        <w:rPr>
          <w:b/>
          <w:bCs/>
          <w:kern w:val="22"/>
        </w:rPr>
        <w:t xml:space="preserve"> </w:t>
      </w:r>
      <w:r>
        <w:rPr>
          <w:b/>
          <w:bCs/>
          <w:kern w:val="22"/>
        </w:rPr>
        <w:t>регулярное</w:t>
      </w:r>
      <w:r w:rsidRPr="000223C3">
        <w:rPr>
          <w:b/>
          <w:bCs/>
          <w:kern w:val="22"/>
        </w:rPr>
        <w:t xml:space="preserve"> </w:t>
      </w:r>
      <w:r>
        <w:rPr>
          <w:b/>
          <w:bCs/>
          <w:kern w:val="22"/>
        </w:rPr>
        <w:t>проведение</w:t>
      </w:r>
      <w:r w:rsidRPr="000223C3">
        <w:rPr>
          <w:kern w:val="22"/>
        </w:rPr>
        <w:t xml:space="preserve"> </w:t>
      </w:r>
      <w:r>
        <w:rPr>
          <w:kern w:val="22"/>
        </w:rPr>
        <w:t>оценки</w:t>
      </w:r>
      <w:r w:rsidRPr="000223C3">
        <w:rPr>
          <w:kern w:val="22"/>
        </w:rPr>
        <w:t xml:space="preserve">, </w:t>
      </w:r>
      <w:r>
        <w:rPr>
          <w:kern w:val="22"/>
        </w:rPr>
        <w:t>раскрытия</w:t>
      </w:r>
      <w:r w:rsidRPr="000223C3">
        <w:rPr>
          <w:kern w:val="22"/>
        </w:rPr>
        <w:t xml:space="preserve"> </w:t>
      </w:r>
      <w:r>
        <w:rPr>
          <w:kern w:val="22"/>
        </w:rPr>
        <w:t xml:space="preserve">сведений </w:t>
      </w:r>
      <w:r w:rsidRPr="000223C3">
        <w:rPr>
          <w:kern w:val="22"/>
        </w:rPr>
        <w:t xml:space="preserve">и отчетности в отношении их зависимости </w:t>
      </w:r>
      <w:r>
        <w:rPr>
          <w:kern w:val="22"/>
        </w:rPr>
        <w:t>от</w:t>
      </w:r>
      <w:r w:rsidRPr="000223C3">
        <w:rPr>
          <w:kern w:val="22"/>
        </w:rPr>
        <w:t xml:space="preserve"> </w:t>
      </w:r>
      <w:r>
        <w:rPr>
          <w:kern w:val="22"/>
        </w:rPr>
        <w:t>экосистем</w:t>
      </w:r>
      <w:r w:rsidRPr="000223C3">
        <w:rPr>
          <w:kern w:val="22"/>
        </w:rPr>
        <w:t xml:space="preserve"> </w:t>
      </w:r>
      <w:r>
        <w:rPr>
          <w:kern w:val="22"/>
        </w:rPr>
        <w:t>и</w:t>
      </w:r>
      <w:r w:rsidRPr="000223C3">
        <w:rPr>
          <w:kern w:val="22"/>
        </w:rPr>
        <w:t xml:space="preserve"> </w:t>
      </w:r>
      <w:r>
        <w:rPr>
          <w:kern w:val="22"/>
        </w:rPr>
        <w:t>биоразнообразия</w:t>
      </w:r>
      <w:r w:rsidRPr="000223C3">
        <w:rPr>
          <w:kern w:val="22"/>
        </w:rPr>
        <w:t xml:space="preserve"> </w:t>
      </w:r>
      <w:r>
        <w:rPr>
          <w:kern w:val="22"/>
        </w:rPr>
        <w:t>и</w:t>
      </w:r>
      <w:r w:rsidRPr="000223C3">
        <w:rPr>
          <w:kern w:val="22"/>
        </w:rPr>
        <w:t xml:space="preserve"> </w:t>
      </w:r>
      <w:r>
        <w:rPr>
          <w:kern w:val="22"/>
        </w:rPr>
        <w:t>воздействия</w:t>
      </w:r>
      <w:r w:rsidRPr="000223C3">
        <w:rPr>
          <w:kern w:val="22"/>
        </w:rPr>
        <w:t xml:space="preserve"> </w:t>
      </w:r>
      <w:r>
        <w:rPr>
          <w:kern w:val="22"/>
        </w:rPr>
        <w:t>на</w:t>
      </w:r>
      <w:r w:rsidRPr="000223C3">
        <w:rPr>
          <w:kern w:val="22"/>
        </w:rPr>
        <w:t xml:space="preserve"> </w:t>
      </w:r>
      <w:r>
        <w:rPr>
          <w:kern w:val="22"/>
        </w:rPr>
        <w:t>них</w:t>
      </w:r>
      <w:r w:rsidRPr="000223C3">
        <w:rPr>
          <w:kern w:val="22"/>
        </w:rPr>
        <w:t xml:space="preserve"> </w:t>
      </w:r>
      <w:r w:rsidRPr="000223C3">
        <w:rPr>
          <w:b/>
          <w:bCs/>
          <w:kern w:val="22"/>
        </w:rPr>
        <w:t xml:space="preserve">при выборе поставщиков и во всех цепочках поставок, и опубликование этой отчетности </w:t>
      </w:r>
      <w:r>
        <w:rPr>
          <w:b/>
          <w:bCs/>
          <w:kern w:val="22"/>
        </w:rPr>
        <w:t>и</w:t>
      </w:r>
      <w:r w:rsidRPr="000223C3">
        <w:rPr>
          <w:b/>
          <w:bCs/>
          <w:kern w:val="22"/>
        </w:rPr>
        <w:t xml:space="preserve"> </w:t>
      </w:r>
      <w:r>
        <w:rPr>
          <w:b/>
          <w:bCs/>
          <w:kern w:val="22"/>
        </w:rPr>
        <w:t>исходных</w:t>
      </w:r>
      <w:r w:rsidRPr="000223C3">
        <w:rPr>
          <w:b/>
          <w:bCs/>
          <w:kern w:val="22"/>
        </w:rPr>
        <w:t xml:space="preserve"> </w:t>
      </w:r>
      <w:r>
        <w:rPr>
          <w:b/>
          <w:bCs/>
          <w:kern w:val="22"/>
        </w:rPr>
        <w:t>данных</w:t>
      </w:r>
      <w:r w:rsidRPr="000223C3">
        <w:rPr>
          <w:b/>
          <w:bCs/>
          <w:kern w:val="22"/>
        </w:rPr>
        <w:t xml:space="preserve">, </w:t>
      </w:r>
      <w:r>
        <w:rPr>
          <w:b/>
          <w:bCs/>
          <w:kern w:val="22"/>
        </w:rPr>
        <w:t>наряду</w:t>
      </w:r>
      <w:r w:rsidRPr="000223C3">
        <w:rPr>
          <w:b/>
          <w:bCs/>
          <w:kern w:val="22"/>
        </w:rPr>
        <w:t xml:space="preserve"> </w:t>
      </w:r>
      <w:r>
        <w:rPr>
          <w:b/>
          <w:bCs/>
          <w:kern w:val="22"/>
        </w:rPr>
        <w:t>с</w:t>
      </w:r>
      <w:r w:rsidRPr="000223C3">
        <w:rPr>
          <w:b/>
          <w:bCs/>
          <w:kern w:val="22"/>
        </w:rPr>
        <w:t xml:space="preserve"> </w:t>
      </w:r>
      <w:r>
        <w:rPr>
          <w:b/>
          <w:bCs/>
          <w:kern w:val="22"/>
        </w:rPr>
        <w:t>предотвращением</w:t>
      </w:r>
      <w:r w:rsidRPr="000223C3">
        <w:rPr>
          <w:b/>
          <w:bCs/>
          <w:kern w:val="22"/>
        </w:rPr>
        <w:t xml:space="preserve">, </w:t>
      </w:r>
      <w:r>
        <w:rPr>
          <w:b/>
          <w:bCs/>
          <w:kern w:val="22"/>
        </w:rPr>
        <w:t>компенсацией</w:t>
      </w:r>
      <w:r w:rsidRPr="000223C3">
        <w:rPr>
          <w:b/>
          <w:bCs/>
          <w:kern w:val="22"/>
        </w:rPr>
        <w:t xml:space="preserve">, </w:t>
      </w:r>
      <w:r>
        <w:rPr>
          <w:kern w:val="22"/>
        </w:rPr>
        <w:t>снижением</w:t>
      </w:r>
      <w:r w:rsidRPr="000223C3">
        <w:rPr>
          <w:kern w:val="22"/>
        </w:rPr>
        <w:t xml:space="preserve"> </w:t>
      </w:r>
      <w:r>
        <w:rPr>
          <w:b/>
          <w:bCs/>
          <w:kern w:val="22"/>
        </w:rPr>
        <w:t>и</w:t>
      </w:r>
      <w:r w:rsidRPr="000223C3">
        <w:rPr>
          <w:b/>
          <w:bCs/>
          <w:kern w:val="22"/>
        </w:rPr>
        <w:t xml:space="preserve"> </w:t>
      </w:r>
      <w:r>
        <w:rPr>
          <w:b/>
          <w:bCs/>
          <w:kern w:val="22"/>
        </w:rPr>
        <w:t>устранением</w:t>
      </w:r>
      <w:r w:rsidRPr="000223C3">
        <w:rPr>
          <w:kern w:val="22"/>
        </w:rPr>
        <w:t xml:space="preserve"> отрицательного воздействия [как минимум наполовину] [и увеличением положительного воздействия] [</w:t>
      </w:r>
      <w:r>
        <w:rPr>
          <w:kern w:val="22"/>
        </w:rPr>
        <w:t>вклад</w:t>
      </w:r>
      <w:r w:rsidRPr="000223C3">
        <w:rPr>
          <w:kern w:val="22"/>
        </w:rPr>
        <w:t xml:space="preserve"> </w:t>
      </w:r>
      <w:r>
        <w:rPr>
          <w:kern w:val="22"/>
        </w:rPr>
        <w:t>в</w:t>
      </w:r>
      <w:r w:rsidRPr="000223C3">
        <w:rPr>
          <w:kern w:val="22"/>
        </w:rPr>
        <w:t xml:space="preserve"> </w:t>
      </w:r>
      <w:r>
        <w:rPr>
          <w:kern w:val="22"/>
        </w:rPr>
        <w:t>восстановление</w:t>
      </w:r>
      <w:r w:rsidRPr="000223C3">
        <w:rPr>
          <w:kern w:val="22"/>
        </w:rPr>
        <w:t xml:space="preserve"> </w:t>
      </w:r>
      <w:r>
        <w:rPr>
          <w:kern w:val="22"/>
        </w:rPr>
        <w:t>окружающей</w:t>
      </w:r>
      <w:r w:rsidRPr="000223C3">
        <w:rPr>
          <w:kern w:val="22"/>
        </w:rPr>
        <w:t xml:space="preserve"> </w:t>
      </w:r>
      <w:r>
        <w:rPr>
          <w:kern w:val="22"/>
        </w:rPr>
        <w:t>среды</w:t>
      </w:r>
      <w:r w:rsidRPr="000223C3">
        <w:rPr>
          <w:kern w:val="22"/>
        </w:rPr>
        <w:t xml:space="preserve">], </w:t>
      </w:r>
      <w:r>
        <w:rPr>
          <w:kern w:val="22"/>
        </w:rPr>
        <w:t>и</w:t>
      </w:r>
      <w:r w:rsidRPr="000223C3">
        <w:rPr>
          <w:kern w:val="22"/>
        </w:rPr>
        <w:t xml:space="preserve"> </w:t>
      </w:r>
      <w:r>
        <w:rPr>
          <w:kern w:val="22"/>
        </w:rPr>
        <w:t>применение</w:t>
      </w:r>
      <w:r w:rsidRPr="000223C3">
        <w:rPr>
          <w:kern w:val="22"/>
        </w:rPr>
        <w:t xml:space="preserve"> </w:t>
      </w:r>
      <w:r>
        <w:rPr>
          <w:kern w:val="22"/>
        </w:rPr>
        <w:t>принципа</w:t>
      </w:r>
      <w:r w:rsidRPr="000223C3">
        <w:rPr>
          <w:kern w:val="22"/>
        </w:rPr>
        <w:t xml:space="preserve"> </w:t>
      </w:r>
      <w:r>
        <w:rPr>
          <w:kern w:val="22"/>
        </w:rPr>
        <w:t>предосторожности</w:t>
      </w:r>
      <w:r w:rsidRPr="000223C3">
        <w:rPr>
          <w:kern w:val="22"/>
        </w:rPr>
        <w:t xml:space="preserve"> </w:t>
      </w:r>
      <w:r w:rsidRPr="000223C3">
        <w:rPr>
          <w:b/>
          <w:bCs/>
          <w:kern w:val="22"/>
        </w:rPr>
        <w:t>для согласования всей деятельности с экономикой, благоприятной для природы</w:t>
      </w:r>
      <w:r w:rsidRPr="000223C3">
        <w:rPr>
          <w:kern w:val="22"/>
        </w:rPr>
        <w:t xml:space="preserve">, </w:t>
      </w:r>
      <w:r w:rsidRPr="00405616">
        <w:rPr>
          <w:b/>
          <w:bCs/>
          <w:kern w:val="22"/>
        </w:rPr>
        <w:t>в том числе путем принятия рамочной основы Целевой группы по раскрытию финансовой информации, связанной с природой</w:t>
      </w:r>
      <w:r w:rsidRPr="000223C3">
        <w:rPr>
          <w:b/>
          <w:bCs/>
          <w:kern w:val="22"/>
        </w:rPr>
        <w:t xml:space="preserve">, </w:t>
      </w:r>
      <w:r w:rsidRPr="00405616">
        <w:rPr>
          <w:kern w:val="22"/>
        </w:rPr>
        <w:t xml:space="preserve">уменьшение связанных с биоразнообразием рисков </w:t>
      </w:r>
      <w:r w:rsidRPr="00405616">
        <w:rPr>
          <w:b/>
          <w:kern w:val="22"/>
        </w:rPr>
        <w:t xml:space="preserve">со стороны предприятий и </w:t>
      </w:r>
      <w:r w:rsidRPr="00405616">
        <w:rPr>
          <w:kern w:val="22"/>
        </w:rPr>
        <w:t>для предприятий,</w:t>
      </w:r>
      <w:r w:rsidRPr="000223C3">
        <w:rPr>
          <w:kern w:val="22"/>
        </w:rPr>
        <w:t xml:space="preserve"> </w:t>
      </w:r>
      <w:r>
        <w:rPr>
          <w:b/>
          <w:bCs/>
          <w:kern w:val="22"/>
        </w:rPr>
        <w:t>и</w:t>
      </w:r>
      <w:r w:rsidRPr="000223C3">
        <w:rPr>
          <w:b/>
          <w:bCs/>
          <w:kern w:val="22"/>
        </w:rPr>
        <w:t xml:space="preserve"> </w:t>
      </w:r>
      <w:r>
        <w:rPr>
          <w:b/>
          <w:bCs/>
          <w:kern w:val="22"/>
        </w:rPr>
        <w:t>продвижение к экологически чистым технологиям и</w:t>
      </w:r>
      <w:r w:rsidRPr="000223C3">
        <w:rPr>
          <w:b/>
          <w:bCs/>
          <w:kern w:val="22"/>
        </w:rPr>
        <w:t xml:space="preserve"> </w:t>
      </w:r>
      <w:r w:rsidRPr="00405616">
        <w:rPr>
          <w:b/>
          <w:bCs/>
          <w:kern w:val="22"/>
        </w:rPr>
        <w:t>поддержка циклической экономики</w:t>
      </w:r>
      <w:r>
        <w:rPr>
          <w:b/>
          <w:bCs/>
          <w:kern w:val="22"/>
        </w:rPr>
        <w:t>,</w:t>
      </w:r>
      <w:r w:rsidRPr="00405616">
        <w:rPr>
          <w:b/>
          <w:bCs/>
          <w:kern w:val="22"/>
        </w:rPr>
        <w:t xml:space="preserve"> </w:t>
      </w:r>
      <w:r>
        <w:rPr>
          <w:b/>
          <w:bCs/>
          <w:kern w:val="22"/>
        </w:rPr>
        <w:t>повышение эффективности использования ресурсов</w:t>
      </w:r>
      <w:r w:rsidRPr="000223C3">
        <w:rPr>
          <w:b/>
          <w:bCs/>
          <w:kern w:val="22"/>
        </w:rPr>
        <w:t xml:space="preserve"> </w:t>
      </w:r>
      <w:r>
        <w:rPr>
          <w:b/>
          <w:bCs/>
          <w:kern w:val="22"/>
        </w:rPr>
        <w:t>и</w:t>
      </w:r>
      <w:r w:rsidRPr="000223C3">
        <w:rPr>
          <w:b/>
          <w:bCs/>
          <w:kern w:val="22"/>
        </w:rPr>
        <w:t xml:space="preserve"> </w:t>
      </w:r>
      <w:r>
        <w:rPr>
          <w:kern w:val="22"/>
        </w:rPr>
        <w:t>добычи</w:t>
      </w:r>
      <w:r w:rsidRPr="000223C3">
        <w:rPr>
          <w:kern w:val="22"/>
        </w:rPr>
        <w:t xml:space="preserve">, </w:t>
      </w:r>
      <w:r w:rsidRPr="00405616">
        <w:rPr>
          <w:b/>
          <w:bCs/>
          <w:kern w:val="22"/>
        </w:rPr>
        <w:t>включая разработку глубоководных районов морского дна</w:t>
      </w:r>
      <w:r w:rsidRPr="000223C3">
        <w:rPr>
          <w:b/>
          <w:bCs/>
          <w:kern w:val="22"/>
        </w:rPr>
        <w:t xml:space="preserve">, </w:t>
      </w:r>
      <w:r w:rsidRPr="00405616">
        <w:rPr>
          <w:b/>
          <w:bCs/>
          <w:kern w:val="22"/>
        </w:rPr>
        <w:t>в соответствии с экологическими правами, правами на здоровье, социальными правами, правами человека и трудовыми правами и другими международными стандартами и соглашениями</w:t>
      </w:r>
      <w:r w:rsidRPr="000223C3">
        <w:rPr>
          <w:b/>
          <w:bCs/>
          <w:kern w:val="22"/>
        </w:rPr>
        <w:t xml:space="preserve">, </w:t>
      </w:r>
      <w:r>
        <w:rPr>
          <w:kern w:val="22"/>
        </w:rPr>
        <w:t>и</w:t>
      </w:r>
      <w:r w:rsidRPr="000223C3">
        <w:rPr>
          <w:kern w:val="22"/>
        </w:rPr>
        <w:t xml:space="preserve"> </w:t>
      </w:r>
      <w:r>
        <w:rPr>
          <w:b/>
          <w:bCs/>
          <w:kern w:val="22"/>
        </w:rPr>
        <w:t>обеспечение того, что</w:t>
      </w:r>
      <w:r w:rsidRPr="000223C3">
        <w:rPr>
          <w:kern w:val="22"/>
        </w:rPr>
        <w:t xml:space="preserve"> </w:t>
      </w:r>
      <w:r>
        <w:rPr>
          <w:kern w:val="22"/>
        </w:rPr>
        <w:t>использование</w:t>
      </w:r>
      <w:r w:rsidRPr="00405616">
        <w:rPr>
          <w:kern w:val="22"/>
        </w:rPr>
        <w:t xml:space="preserve"> и утилизаци</w:t>
      </w:r>
      <w:r>
        <w:rPr>
          <w:kern w:val="22"/>
        </w:rPr>
        <w:t>я</w:t>
      </w:r>
      <w:r w:rsidRPr="00405616">
        <w:rPr>
          <w:b/>
          <w:bCs/>
          <w:kern w:val="22"/>
        </w:rPr>
        <w:t xml:space="preserve"> </w:t>
      </w:r>
      <w:r>
        <w:rPr>
          <w:b/>
          <w:bCs/>
          <w:kern w:val="22"/>
        </w:rPr>
        <w:t>природных ресурсов</w:t>
      </w:r>
      <w:r w:rsidRPr="000223C3">
        <w:rPr>
          <w:b/>
          <w:bCs/>
          <w:kern w:val="22"/>
        </w:rPr>
        <w:t xml:space="preserve"> </w:t>
      </w:r>
      <w:r w:rsidRPr="00405616">
        <w:rPr>
          <w:b/>
          <w:bCs/>
          <w:kern w:val="22"/>
        </w:rPr>
        <w:t>являются полностью устойчивыми</w:t>
      </w:r>
      <w:r w:rsidRPr="000223C3">
        <w:rPr>
          <w:b/>
          <w:bCs/>
          <w:kern w:val="22"/>
        </w:rPr>
        <w:t xml:space="preserve"> [</w:t>
      </w:r>
      <w:r w:rsidRPr="00405616">
        <w:rPr>
          <w:b/>
          <w:bCs/>
          <w:color w:val="000000" w:themeColor="text1"/>
          <w:kern w:val="22"/>
        </w:rPr>
        <w:t>и взятии на себя ответственности и обязательств в отношении воздействия их деятельности на биоразнообразие, права человека и права Матери-Земли</w:t>
      </w:r>
      <w:r w:rsidRPr="000223C3">
        <w:rPr>
          <w:kern w:val="22"/>
        </w:rPr>
        <w:t>]</w:t>
      </w:r>
      <w:r w:rsidRPr="000223C3">
        <w:rPr>
          <w:b/>
          <w:bCs/>
          <w:kern w:val="22"/>
        </w:rPr>
        <w:t xml:space="preserve">, </w:t>
      </w:r>
      <w:r>
        <w:rPr>
          <w:b/>
          <w:bCs/>
          <w:kern w:val="22"/>
        </w:rPr>
        <w:t>применяя принцип предосторожности</w:t>
      </w:r>
      <w:r w:rsidRPr="000223C3">
        <w:rPr>
          <w:b/>
          <w:bCs/>
          <w:kern w:val="22"/>
        </w:rPr>
        <w:t>.</w:t>
      </w:r>
    </w:p>
    <w:p w14:paraId="4353AD9C" w14:textId="77777777" w:rsidR="0072652A" w:rsidRPr="004473E2" w:rsidRDefault="0072652A" w:rsidP="0049160E">
      <w:pPr>
        <w:keepNext/>
        <w:tabs>
          <w:tab w:val="left" w:pos="426"/>
        </w:tabs>
        <w:spacing w:before="240" w:after="120"/>
        <w:jc w:val="center"/>
        <w:rPr>
          <w:rFonts w:asciiTheme="majorBidi" w:hAnsiTheme="majorBidi" w:cstheme="majorBidi"/>
          <w:b/>
          <w:bCs/>
          <w:kern w:val="22"/>
          <w:szCs w:val="22"/>
        </w:rPr>
      </w:pPr>
      <w:r w:rsidRPr="0081620F">
        <w:rPr>
          <w:rFonts w:asciiTheme="majorBidi" w:hAnsiTheme="majorBidi" w:cstheme="majorBidi"/>
          <w:b/>
          <w:bCs/>
          <w:kern w:val="22"/>
          <w:szCs w:val="22"/>
        </w:rPr>
        <w:t>ПРЕДЛОЖЕНИЯ</w:t>
      </w:r>
      <w:r w:rsidRPr="0072652A">
        <w:rPr>
          <w:rFonts w:asciiTheme="majorBidi" w:hAnsiTheme="majorBidi" w:cstheme="majorBidi"/>
          <w:b/>
          <w:bCs/>
          <w:kern w:val="22"/>
          <w:szCs w:val="22"/>
        </w:rPr>
        <w:t xml:space="preserve"> </w:t>
      </w:r>
      <w:r w:rsidRPr="0081620F">
        <w:rPr>
          <w:rFonts w:asciiTheme="majorBidi" w:hAnsiTheme="majorBidi" w:cstheme="majorBidi"/>
          <w:b/>
          <w:bCs/>
          <w:kern w:val="22"/>
          <w:szCs w:val="22"/>
        </w:rPr>
        <w:t>СТОРОН</w:t>
      </w:r>
      <w:r w:rsidRPr="0072652A">
        <w:rPr>
          <w:rFonts w:asciiTheme="majorBidi" w:hAnsiTheme="majorBidi" w:cstheme="majorBidi"/>
          <w:b/>
          <w:bCs/>
          <w:kern w:val="22"/>
          <w:szCs w:val="22"/>
        </w:rPr>
        <w:t xml:space="preserve"> </w:t>
      </w:r>
      <w:r w:rsidRPr="0081620F">
        <w:rPr>
          <w:rFonts w:asciiTheme="majorBidi" w:hAnsiTheme="majorBidi" w:cstheme="majorBidi"/>
          <w:b/>
          <w:bCs/>
          <w:kern w:val="22"/>
          <w:szCs w:val="22"/>
        </w:rPr>
        <w:t>ПО</w:t>
      </w:r>
      <w:r w:rsidRPr="0072652A">
        <w:rPr>
          <w:rFonts w:asciiTheme="majorBidi" w:hAnsiTheme="majorBidi" w:cstheme="majorBidi"/>
          <w:b/>
          <w:bCs/>
          <w:kern w:val="22"/>
          <w:szCs w:val="22"/>
        </w:rPr>
        <w:t xml:space="preserve"> </w:t>
      </w:r>
      <w:r w:rsidRPr="0081620F">
        <w:rPr>
          <w:rFonts w:asciiTheme="majorBidi" w:hAnsiTheme="majorBidi" w:cstheme="majorBidi"/>
          <w:b/>
          <w:bCs/>
          <w:kern w:val="22"/>
          <w:szCs w:val="22"/>
        </w:rPr>
        <w:t>ТЕКСТУ</w:t>
      </w:r>
    </w:p>
    <w:p w14:paraId="7C38232B" w14:textId="77777777" w:rsidR="0072652A" w:rsidRPr="00B71244" w:rsidRDefault="0072652A" w:rsidP="0049160E">
      <w:pPr>
        <w:pStyle w:val="NormalWeb"/>
        <w:spacing w:before="120" w:beforeAutospacing="0" w:after="120" w:afterAutospacing="0"/>
        <w:jc w:val="both"/>
        <w:rPr>
          <w:rFonts w:asciiTheme="majorBidi" w:hAnsiTheme="majorBidi" w:cstheme="majorBidi"/>
          <w:spacing w:val="-3"/>
          <w:kern w:val="22"/>
          <w:sz w:val="22"/>
          <w:szCs w:val="22"/>
        </w:rPr>
      </w:pPr>
      <w:r>
        <w:rPr>
          <w:rFonts w:asciiTheme="majorBidi" w:hAnsiTheme="majorBidi" w:cstheme="majorBidi"/>
          <w:b/>
          <w:bCs/>
          <w:kern w:val="22"/>
          <w:sz w:val="22"/>
          <w:szCs w:val="22"/>
          <w:u w:val="single"/>
        </w:rPr>
        <w:t>Аргентина</w:t>
      </w:r>
      <w:r w:rsidRPr="00B71244">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Проведение</w:t>
      </w:r>
      <w:r w:rsidRPr="00B71244">
        <w:rPr>
          <w:rFonts w:asciiTheme="majorBidi" w:hAnsiTheme="majorBidi" w:cstheme="majorBidi"/>
          <w:spacing w:val="-3"/>
          <w:kern w:val="22"/>
          <w:sz w:val="22"/>
          <w:szCs w:val="22"/>
        </w:rPr>
        <w:t xml:space="preserve"> </w:t>
      </w:r>
      <w:r>
        <w:rPr>
          <w:rFonts w:asciiTheme="majorBidi" w:hAnsiTheme="majorBidi" w:cstheme="majorBidi"/>
          <w:strike/>
          <w:spacing w:val="-3"/>
          <w:kern w:val="22"/>
          <w:sz w:val="22"/>
          <w:szCs w:val="22"/>
        </w:rPr>
        <w:t>всеми</w:t>
      </w:r>
      <w:r w:rsidRPr="00B71244">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предприятиями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государственными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частными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крупными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средними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малыми</w:t>
      </w:r>
      <w:r w:rsidRPr="00B71244">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в</w:t>
      </w:r>
      <w:r w:rsidRPr="00B7124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частности</w:t>
      </w:r>
      <w:r w:rsidRPr="00B7124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крупными</w:t>
      </w:r>
      <w:r w:rsidRPr="00B7124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и</w:t>
      </w:r>
      <w:r w:rsidRPr="00B7124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транснациональными</w:t>
      </w:r>
      <w:r w:rsidRPr="00B7124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корпорациями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оценки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отчетности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в</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отношении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их</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зависимости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от</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биоразнообразия</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и</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воздействия</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на</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него</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от</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местного</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до</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глобального</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уровня</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наряду</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с</w:t>
      </w:r>
      <w:r w:rsidRPr="00B71244">
        <w:rPr>
          <w:rFonts w:asciiTheme="majorBidi" w:hAnsiTheme="majorBidi" w:cstheme="majorBidi"/>
          <w:spacing w:val="-3"/>
          <w:kern w:val="22"/>
          <w:sz w:val="22"/>
          <w:szCs w:val="22"/>
        </w:rPr>
        <w:t xml:space="preserve"> </w:t>
      </w:r>
      <w:r w:rsidRPr="00160498">
        <w:rPr>
          <w:rFonts w:asciiTheme="majorBidi" w:hAnsiTheme="majorBidi" w:cstheme="majorBidi"/>
          <w:spacing w:val="-3"/>
          <w:kern w:val="22"/>
          <w:sz w:val="22"/>
          <w:szCs w:val="22"/>
        </w:rPr>
        <w:t>постепенным</w:t>
      </w:r>
      <w:r w:rsidRPr="00B71244">
        <w:rPr>
          <w:rFonts w:asciiTheme="majorBidi" w:hAnsiTheme="majorBidi" w:cstheme="majorBidi"/>
          <w:spacing w:val="-3"/>
          <w:kern w:val="22"/>
          <w:sz w:val="22"/>
          <w:szCs w:val="22"/>
        </w:rPr>
        <w:t xml:space="preserve"> </w:t>
      </w:r>
      <w:r w:rsidRPr="00160498">
        <w:rPr>
          <w:rFonts w:asciiTheme="majorBidi" w:hAnsiTheme="majorBidi" w:cstheme="majorBidi"/>
          <w:strike/>
          <w:spacing w:val="-3"/>
          <w:kern w:val="22"/>
          <w:sz w:val="22"/>
          <w:szCs w:val="22"/>
        </w:rPr>
        <w:t>снижением</w:t>
      </w:r>
      <w:r w:rsidRPr="00B71244">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смягчением</w:t>
      </w:r>
      <w:r w:rsidRPr="00B71244">
        <w:rPr>
          <w:rFonts w:asciiTheme="majorBidi" w:hAnsiTheme="majorBidi" w:cstheme="majorBidi"/>
          <w:spacing w:val="-3"/>
          <w:kern w:val="22"/>
          <w:sz w:val="22"/>
          <w:szCs w:val="22"/>
        </w:rPr>
        <w:t xml:space="preserve"> отрицательного воздействия </w:t>
      </w:r>
      <w:r w:rsidRPr="00B71244">
        <w:rPr>
          <w:rFonts w:asciiTheme="majorBidi" w:hAnsiTheme="majorBidi" w:cstheme="majorBidi"/>
          <w:strike/>
          <w:spacing w:val="-3"/>
          <w:kern w:val="22"/>
          <w:sz w:val="22"/>
          <w:szCs w:val="22"/>
        </w:rPr>
        <w:t>как минимум наполовину</w:t>
      </w:r>
      <w:r w:rsidRPr="00B71244">
        <w:rPr>
          <w:rFonts w:asciiTheme="majorBidi" w:hAnsiTheme="majorBidi" w:cstheme="majorBidi"/>
          <w:spacing w:val="-3"/>
          <w:kern w:val="22"/>
          <w:sz w:val="22"/>
          <w:szCs w:val="22"/>
        </w:rPr>
        <w:t xml:space="preserve"> и увеличением положительного воздействия, </w:t>
      </w:r>
      <w:r>
        <w:rPr>
          <w:rFonts w:asciiTheme="majorBidi" w:hAnsiTheme="majorBidi" w:cstheme="majorBidi"/>
          <w:spacing w:val="-3"/>
          <w:kern w:val="22"/>
          <w:sz w:val="22"/>
          <w:szCs w:val="22"/>
        </w:rPr>
        <w:t xml:space="preserve">а также </w:t>
      </w:r>
      <w:r w:rsidRPr="00B71244">
        <w:rPr>
          <w:rFonts w:asciiTheme="majorBidi" w:hAnsiTheme="majorBidi" w:cstheme="majorBidi"/>
          <w:strike/>
          <w:spacing w:val="-3"/>
          <w:kern w:val="22"/>
          <w:sz w:val="22"/>
          <w:szCs w:val="22"/>
        </w:rPr>
        <w:t>уменьшение рисков для предприятий, связанных с биоразнообразием, и</w:t>
      </w:r>
      <w:r w:rsidRPr="00B71244">
        <w:rPr>
          <w:rFonts w:asciiTheme="majorBidi" w:hAnsiTheme="majorBidi" w:cstheme="majorBidi"/>
          <w:spacing w:val="-3"/>
          <w:kern w:val="22"/>
          <w:sz w:val="22"/>
          <w:szCs w:val="22"/>
        </w:rPr>
        <w:t xml:space="preserve"> продвижение к [</w:t>
      </w:r>
      <w:r w:rsidRPr="00B71244">
        <w:rPr>
          <w:rFonts w:asciiTheme="majorBidi" w:hAnsiTheme="majorBidi" w:cstheme="majorBidi"/>
          <w:strike/>
          <w:spacing w:val="-3"/>
          <w:kern w:val="22"/>
          <w:sz w:val="22"/>
          <w:szCs w:val="22"/>
        </w:rPr>
        <w:t>полноценной]</w:t>
      </w:r>
      <w:r w:rsidRPr="00B71244">
        <w:rPr>
          <w:rFonts w:asciiTheme="majorBidi" w:hAnsiTheme="majorBidi" w:cstheme="majorBidi"/>
          <w:spacing w:val="-3"/>
          <w:kern w:val="22"/>
          <w:sz w:val="22"/>
          <w:szCs w:val="22"/>
        </w:rPr>
        <w:t xml:space="preserve"> устойчивости методов добычи и производства, выбора поставщиков и цепочек поставок, а также использования и утилизации.</w:t>
      </w:r>
    </w:p>
    <w:p w14:paraId="10AA1F3C" w14:textId="77777777" w:rsidR="0072652A" w:rsidRPr="006E0FBA"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kern w:val="22"/>
          <w:szCs w:val="22"/>
          <w:u w:val="single"/>
        </w:rPr>
        <w:t>Австралия</w:t>
      </w:r>
      <w:r w:rsidRPr="006E0FBA">
        <w:rPr>
          <w:rFonts w:asciiTheme="majorBidi" w:hAnsiTheme="majorBidi" w:cstheme="majorBidi"/>
          <w:spacing w:val="-3"/>
          <w:kern w:val="22"/>
          <w:szCs w:val="22"/>
        </w:rPr>
        <w:t>:</w:t>
      </w:r>
      <w:r w:rsidRPr="006E0FBA">
        <w:rPr>
          <w:rFonts w:asciiTheme="majorBidi" w:hAnsiTheme="majorBidi" w:cstheme="majorBidi"/>
          <w:caps/>
          <w:spacing w:val="-3"/>
          <w:kern w:val="22"/>
          <w:szCs w:val="22"/>
          <w:bdr w:val="none" w:sz="0" w:space="0" w:color="auto" w:frame="1"/>
        </w:rPr>
        <w:t xml:space="preserve"> </w:t>
      </w:r>
      <w:r w:rsidRPr="006E0FBA">
        <w:rPr>
          <w:rFonts w:asciiTheme="majorBidi" w:hAnsiTheme="majorBidi" w:cstheme="majorBidi"/>
          <w:strike/>
          <w:spacing w:val="-3"/>
          <w:kern w:val="22"/>
          <w:szCs w:val="22"/>
        </w:rPr>
        <w:t>Проведение всеми предприятиями</w:t>
      </w:r>
      <w:r w:rsidRPr="006E0FBA">
        <w:rPr>
          <w:rFonts w:asciiTheme="majorBidi" w:hAnsiTheme="majorBidi" w:cstheme="majorBidi"/>
          <w:spacing w:val="-3"/>
          <w:kern w:val="22"/>
          <w:szCs w:val="22"/>
        </w:rPr>
        <w:t xml:space="preserve"> </w:t>
      </w:r>
      <w:r w:rsidRPr="006E0FBA">
        <w:rPr>
          <w:rFonts w:asciiTheme="majorBidi" w:hAnsiTheme="majorBidi" w:cstheme="majorBidi"/>
          <w:strike/>
          <w:kern w:val="22"/>
          <w:szCs w:val="22"/>
        </w:rPr>
        <w:t>(</w:t>
      </w:r>
      <w:r w:rsidRPr="00B71244">
        <w:rPr>
          <w:rFonts w:asciiTheme="majorBidi" w:hAnsiTheme="majorBidi" w:cstheme="majorBidi"/>
          <w:strike/>
          <w:kern w:val="22"/>
          <w:szCs w:val="22"/>
        </w:rPr>
        <w:t>государственными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частными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крупными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средними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и</w:t>
      </w:r>
      <w:r w:rsidRPr="006E0FBA">
        <w:rPr>
          <w:rFonts w:asciiTheme="majorBidi" w:hAnsiTheme="majorBidi" w:cstheme="majorBidi"/>
          <w:strike/>
          <w:kern w:val="22"/>
          <w:szCs w:val="22"/>
        </w:rPr>
        <w:t xml:space="preserve"> </w:t>
      </w:r>
      <w:r w:rsidRPr="00B71244">
        <w:rPr>
          <w:rFonts w:asciiTheme="majorBidi" w:hAnsiTheme="majorBidi" w:cstheme="majorBidi"/>
          <w:strike/>
          <w:kern w:val="22"/>
          <w:szCs w:val="22"/>
        </w:rPr>
        <w:t>малыми</w:t>
      </w:r>
      <w:r w:rsidRPr="006E0FBA">
        <w:rPr>
          <w:rFonts w:asciiTheme="majorBidi" w:hAnsiTheme="majorBidi" w:cstheme="majorBidi"/>
          <w:strike/>
          <w:kern w:val="22"/>
          <w:szCs w:val="22"/>
        </w:rPr>
        <w:t>)</w:t>
      </w:r>
      <w:r w:rsidRPr="006E0FBA">
        <w:rPr>
          <w:rFonts w:asciiTheme="majorBidi" w:hAnsiTheme="majorBidi" w:cstheme="majorBidi"/>
          <w:kern w:val="22"/>
          <w:szCs w:val="22"/>
        </w:rPr>
        <w:t xml:space="preserve"> </w:t>
      </w:r>
      <w:r>
        <w:rPr>
          <w:rFonts w:asciiTheme="majorBidi" w:hAnsiTheme="majorBidi" w:cstheme="majorBidi"/>
          <w:b/>
          <w:bCs/>
          <w:spacing w:val="-3"/>
          <w:kern w:val="22"/>
          <w:szCs w:val="22"/>
        </w:rPr>
        <w:t>Оказание</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поддержки</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всем</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предприятиям</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во</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всех</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секторах</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по</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всестороннему</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интегрированию</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ценностей</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биоразнообразия</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процессы</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принятия</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решений</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lastRenderedPageBreak/>
        <w:t>регулярному</w:t>
      </w:r>
      <w:r w:rsidRPr="006E0FBA">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проведению</w:t>
      </w:r>
      <w:r w:rsidRPr="006E0FBA">
        <w:rPr>
          <w:rFonts w:asciiTheme="majorBidi" w:hAnsiTheme="majorBidi" w:cstheme="majorBidi"/>
          <w:spacing w:val="-3"/>
          <w:kern w:val="22"/>
          <w:szCs w:val="22"/>
        </w:rPr>
        <w:t xml:space="preserve"> </w:t>
      </w:r>
      <w:r>
        <w:rPr>
          <w:rFonts w:asciiTheme="majorBidi" w:hAnsiTheme="majorBidi" w:cstheme="majorBidi"/>
          <w:spacing w:val="-3"/>
          <w:kern w:val="22"/>
          <w:szCs w:val="22"/>
        </w:rPr>
        <w:t>оценки</w:t>
      </w:r>
      <w:r w:rsidRPr="006E0FBA">
        <w:rPr>
          <w:rFonts w:asciiTheme="majorBidi" w:hAnsiTheme="majorBidi" w:cstheme="majorBidi"/>
          <w:spacing w:val="-3"/>
          <w:kern w:val="22"/>
          <w:szCs w:val="22"/>
        </w:rPr>
        <w:t xml:space="preserve"> </w:t>
      </w:r>
      <w:r w:rsidRPr="006E0FBA">
        <w:rPr>
          <w:rFonts w:asciiTheme="majorBidi" w:hAnsiTheme="majorBidi" w:cstheme="majorBidi"/>
          <w:strike/>
          <w:spacing w:val="-3"/>
          <w:kern w:val="22"/>
          <w:szCs w:val="22"/>
        </w:rPr>
        <w:t>и отчетности</w:t>
      </w:r>
      <w:r>
        <w:rPr>
          <w:rFonts w:asciiTheme="majorBidi" w:hAnsiTheme="majorBidi" w:cstheme="majorBidi"/>
          <w:strike/>
          <w:spacing w:val="-3"/>
          <w:kern w:val="22"/>
          <w:szCs w:val="22"/>
        </w:rPr>
        <w:t xml:space="preserve"> в отношении</w:t>
      </w:r>
      <w:r w:rsidRPr="006E0FBA">
        <w:rPr>
          <w:rFonts w:asciiTheme="majorBidi" w:hAnsiTheme="majorBidi" w:cstheme="majorBidi"/>
          <w:spacing w:val="-3"/>
          <w:kern w:val="22"/>
          <w:szCs w:val="22"/>
        </w:rPr>
        <w:t xml:space="preserve"> </w:t>
      </w:r>
      <w:r>
        <w:rPr>
          <w:rFonts w:asciiTheme="majorBidi" w:hAnsiTheme="majorBidi" w:cstheme="majorBidi"/>
          <w:b/>
          <w:bCs/>
          <w:spacing w:val="-3"/>
          <w:kern w:val="22"/>
          <w:szCs w:val="22"/>
        </w:rPr>
        <w:t>и раскрытию</w:t>
      </w:r>
      <w:r w:rsidRPr="006E0FBA">
        <w:rPr>
          <w:rFonts w:asciiTheme="majorBidi" w:hAnsiTheme="majorBidi" w:cstheme="majorBidi"/>
          <w:b/>
          <w:bCs/>
          <w:spacing w:val="-3"/>
          <w:kern w:val="22"/>
          <w:szCs w:val="22"/>
        </w:rPr>
        <w:t xml:space="preserve"> </w:t>
      </w:r>
      <w:r w:rsidRPr="006E0FBA">
        <w:rPr>
          <w:rFonts w:asciiTheme="majorBidi" w:hAnsiTheme="majorBidi" w:cstheme="majorBidi"/>
          <w:spacing w:val="-3"/>
          <w:kern w:val="22"/>
          <w:szCs w:val="22"/>
        </w:rPr>
        <w:t xml:space="preserve">их зависимости от биоразнообразия и воздействия на него от местного до глобального уровня наряду с </w:t>
      </w:r>
      <w:r w:rsidRPr="006E0FBA">
        <w:rPr>
          <w:rFonts w:asciiTheme="majorBidi" w:hAnsiTheme="majorBidi" w:cstheme="majorBidi"/>
          <w:strike/>
          <w:spacing w:val="-3"/>
          <w:kern w:val="22"/>
          <w:szCs w:val="22"/>
        </w:rPr>
        <w:t>постепенным</w:t>
      </w:r>
      <w:r w:rsidRPr="006E0FBA">
        <w:rPr>
          <w:rFonts w:asciiTheme="majorBidi" w:hAnsiTheme="majorBidi" w:cstheme="majorBidi"/>
          <w:spacing w:val="-3"/>
          <w:kern w:val="22"/>
          <w:szCs w:val="22"/>
        </w:rPr>
        <w:t xml:space="preserve"> снижением отрицательного воздействия </w:t>
      </w:r>
      <w:r w:rsidRPr="006E0FBA">
        <w:rPr>
          <w:rFonts w:asciiTheme="majorBidi" w:hAnsiTheme="majorBidi" w:cstheme="majorBidi"/>
          <w:strike/>
          <w:kern w:val="22"/>
          <w:szCs w:val="22"/>
        </w:rPr>
        <w:t>как минимум наполовину и увеличением положительного воздействия</w:t>
      </w:r>
      <w:r w:rsidRPr="006E0FBA">
        <w:rPr>
          <w:rFonts w:asciiTheme="majorBidi" w:hAnsiTheme="majorBidi" w:cstheme="majorBidi"/>
          <w:kern w:val="22"/>
          <w:szCs w:val="22"/>
        </w:rPr>
        <w:t xml:space="preserve">, </w:t>
      </w:r>
      <w:r>
        <w:rPr>
          <w:rFonts w:asciiTheme="majorBidi" w:hAnsiTheme="majorBidi" w:cstheme="majorBidi"/>
          <w:kern w:val="22"/>
          <w:szCs w:val="22"/>
        </w:rPr>
        <w:t xml:space="preserve">а также </w:t>
      </w:r>
      <w:r w:rsidRPr="006E0FBA">
        <w:rPr>
          <w:rFonts w:asciiTheme="majorBidi" w:hAnsiTheme="majorBidi" w:cstheme="majorBidi"/>
          <w:spacing w:val="-3"/>
          <w:kern w:val="22"/>
          <w:szCs w:val="22"/>
        </w:rPr>
        <w:t xml:space="preserve">продвижение к полноценной устойчивости методов добычи и производства, выбора поставщиков и цепочек поставок, а также использования и утилизации. </w:t>
      </w:r>
    </w:p>
    <w:p w14:paraId="697D08F3" w14:textId="77777777" w:rsidR="0072652A" w:rsidRPr="00C612A4" w:rsidRDefault="0072652A" w:rsidP="0049160E">
      <w:pPr>
        <w:pStyle w:val="NormalWeb"/>
        <w:spacing w:before="120" w:beforeAutospacing="0" w:after="120" w:afterAutospacing="0"/>
        <w:jc w:val="both"/>
        <w:rPr>
          <w:rFonts w:asciiTheme="majorBidi" w:hAnsiTheme="majorBidi" w:cstheme="majorBidi"/>
          <w:spacing w:val="-3"/>
          <w:kern w:val="22"/>
          <w:sz w:val="22"/>
          <w:szCs w:val="22"/>
        </w:rPr>
      </w:pPr>
      <w:r>
        <w:rPr>
          <w:rFonts w:asciiTheme="majorBidi" w:hAnsiTheme="majorBidi" w:cstheme="majorBidi"/>
          <w:b/>
          <w:bCs/>
          <w:kern w:val="22"/>
          <w:sz w:val="22"/>
          <w:szCs w:val="22"/>
          <w:u w:val="single"/>
        </w:rPr>
        <w:t>Бутан</w:t>
      </w:r>
      <w:r w:rsidRPr="00C612A4">
        <w:rPr>
          <w:rFonts w:asciiTheme="majorBidi" w:hAnsiTheme="majorBidi" w:cstheme="majorBidi"/>
          <w:spacing w:val="-3"/>
          <w:kern w:val="22"/>
          <w:sz w:val="22"/>
          <w:szCs w:val="22"/>
        </w:rPr>
        <w:t xml:space="preserve">: </w:t>
      </w:r>
      <w:r w:rsidRPr="00C612A4">
        <w:rPr>
          <w:rFonts w:asciiTheme="majorBidi" w:hAnsiTheme="majorBidi" w:cstheme="majorBidi"/>
          <w:strike/>
          <w:spacing w:val="-3"/>
          <w:kern w:val="22"/>
          <w:sz w:val="22"/>
          <w:szCs w:val="22"/>
        </w:rPr>
        <w:t>Проведение</w:t>
      </w:r>
      <w:r w:rsidRPr="00C612A4">
        <w:rPr>
          <w:rFonts w:asciiTheme="majorBidi" w:hAnsiTheme="majorBidi" w:cstheme="majorBidi"/>
          <w:spacing w:val="-3"/>
          <w:kern w:val="22"/>
          <w:sz w:val="22"/>
          <w:szCs w:val="22"/>
        </w:rPr>
        <w:t xml:space="preserve"> </w:t>
      </w:r>
      <w:r>
        <w:rPr>
          <w:rFonts w:asciiTheme="majorBidi" w:hAnsiTheme="majorBidi" w:cstheme="majorBidi"/>
          <w:b/>
          <w:spacing w:val="-3"/>
          <w:kern w:val="22"/>
          <w:sz w:val="22"/>
          <w:szCs w:val="22"/>
        </w:rPr>
        <w:t>Поощрение</w:t>
      </w:r>
      <w:r w:rsidRPr="00C612A4">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проведения</w:t>
      </w:r>
      <w:r w:rsidRPr="00C612A4">
        <w:rPr>
          <w:rFonts w:asciiTheme="majorBidi" w:hAnsiTheme="majorBidi" w:cstheme="majorBidi"/>
          <w:b/>
          <w:spacing w:val="-3"/>
          <w:kern w:val="22"/>
          <w:sz w:val="22"/>
          <w:szCs w:val="22"/>
        </w:rPr>
        <w:t xml:space="preserve"> </w:t>
      </w:r>
      <w:r w:rsidRPr="00C612A4">
        <w:rPr>
          <w:rFonts w:asciiTheme="majorBidi" w:hAnsiTheme="majorBidi" w:cstheme="majorBidi"/>
          <w:spacing w:val="-3"/>
          <w:kern w:val="22"/>
          <w:sz w:val="22"/>
          <w:szCs w:val="22"/>
        </w:rPr>
        <w:t xml:space="preserve">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w:t>
      </w:r>
      <w:r w:rsidRPr="00C612A4">
        <w:rPr>
          <w:rFonts w:asciiTheme="majorBidi" w:hAnsiTheme="majorBidi" w:cstheme="majorBidi"/>
          <w:strike/>
          <w:spacing w:val="-3"/>
          <w:kern w:val="22"/>
          <w:sz w:val="22"/>
          <w:szCs w:val="22"/>
        </w:rPr>
        <w:t>от местного до глобального уровня</w:t>
      </w:r>
      <w:r w:rsidRPr="00C612A4">
        <w:rPr>
          <w:rFonts w:asciiTheme="majorBidi" w:hAnsiTheme="majorBidi" w:cstheme="majorBidi"/>
          <w:spacing w:val="-3"/>
          <w:kern w:val="22"/>
          <w:sz w:val="22"/>
          <w:szCs w:val="22"/>
        </w:rPr>
        <w:t xml:space="preserve"> наряду с постепенным снижением отрицательного воздействия </w:t>
      </w:r>
      <w:r w:rsidRPr="00C612A4">
        <w:rPr>
          <w:rFonts w:asciiTheme="majorBidi" w:hAnsiTheme="majorBidi" w:cstheme="majorBidi"/>
          <w:strike/>
          <w:spacing w:val="-3"/>
          <w:kern w:val="22"/>
          <w:sz w:val="22"/>
          <w:szCs w:val="22"/>
        </w:rPr>
        <w:t>как минимум наполовину</w:t>
      </w:r>
      <w:r w:rsidRPr="00C612A4">
        <w:rPr>
          <w:rFonts w:asciiTheme="majorBidi" w:hAnsiTheme="majorBidi" w:cstheme="majorBidi"/>
          <w:spacing w:val="-3"/>
          <w:kern w:val="22"/>
          <w:sz w:val="22"/>
          <w:szCs w:val="22"/>
        </w:rPr>
        <w:t xml:space="preserve">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 </w:t>
      </w:r>
      <w:r>
        <w:rPr>
          <w:rFonts w:asciiTheme="majorBidi" w:hAnsiTheme="majorBidi" w:cstheme="majorBidi"/>
          <w:b/>
          <w:bCs/>
          <w:spacing w:val="-3"/>
          <w:kern w:val="22"/>
          <w:sz w:val="22"/>
          <w:szCs w:val="22"/>
        </w:rPr>
        <w:t>наряду со стимулированием предприятий к представлению отчетности</w:t>
      </w:r>
      <w:r w:rsidRPr="00C612A4">
        <w:rPr>
          <w:rFonts w:asciiTheme="majorBidi" w:hAnsiTheme="majorBidi" w:cstheme="majorBidi"/>
          <w:spacing w:val="-3"/>
          <w:kern w:val="22"/>
          <w:sz w:val="22"/>
          <w:szCs w:val="22"/>
        </w:rPr>
        <w:t>.</w:t>
      </w:r>
    </w:p>
    <w:p w14:paraId="7CCD4F67" w14:textId="77777777" w:rsidR="0072652A" w:rsidRPr="00D546BE" w:rsidRDefault="0072652A" w:rsidP="0049160E">
      <w:pPr>
        <w:pStyle w:val="NormalWeb"/>
        <w:spacing w:before="120" w:beforeAutospacing="0" w:after="120" w:afterAutospacing="0"/>
        <w:jc w:val="both"/>
        <w:rPr>
          <w:rFonts w:asciiTheme="majorBidi" w:hAnsiTheme="majorBidi" w:cstheme="majorBidi"/>
          <w:kern w:val="22"/>
          <w:sz w:val="22"/>
          <w:szCs w:val="22"/>
        </w:rPr>
      </w:pPr>
      <w:r w:rsidRPr="00D546BE">
        <w:rPr>
          <w:rFonts w:asciiTheme="majorBidi" w:hAnsiTheme="majorBidi" w:cstheme="majorBidi"/>
          <w:b/>
          <w:bCs/>
          <w:kern w:val="22"/>
          <w:sz w:val="22"/>
          <w:szCs w:val="22"/>
          <w:u w:val="single"/>
        </w:rPr>
        <w:t>Боливия (Многонациональное Государство)</w:t>
      </w:r>
      <w:r w:rsidRPr="00D546BE">
        <w:rPr>
          <w:rFonts w:asciiTheme="majorBidi" w:hAnsiTheme="majorBidi" w:cstheme="majorBidi"/>
          <w:kern w:val="22"/>
          <w:sz w:val="22"/>
          <w:szCs w:val="22"/>
        </w:rPr>
        <w:t xml:space="preserve">: </w:t>
      </w:r>
      <w:r w:rsidRPr="00D546BE">
        <w:rPr>
          <w:rFonts w:asciiTheme="majorBidi" w:hAnsiTheme="majorBidi" w:cstheme="majorBidi"/>
          <w:b/>
          <w:bCs/>
          <w:kern w:val="22"/>
          <w:sz w:val="22"/>
          <w:szCs w:val="22"/>
        </w:rPr>
        <w:t>Законодательное закрепление требовани</w:t>
      </w:r>
      <w:r>
        <w:rPr>
          <w:rFonts w:asciiTheme="majorBidi" w:hAnsiTheme="majorBidi" w:cstheme="majorBidi"/>
          <w:b/>
          <w:bCs/>
          <w:kern w:val="22"/>
          <w:sz w:val="22"/>
          <w:szCs w:val="22"/>
        </w:rPr>
        <w:t>й</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к</w:t>
      </w:r>
      <w:r w:rsidRPr="00D546BE">
        <w:rPr>
          <w:rFonts w:asciiTheme="majorBidi" w:hAnsiTheme="majorBidi" w:cstheme="majorBidi"/>
          <w:kern w:val="22"/>
          <w:sz w:val="22"/>
          <w:szCs w:val="22"/>
        </w:rPr>
        <w:t xml:space="preserve">о </w:t>
      </w:r>
      <w:r>
        <w:rPr>
          <w:rFonts w:asciiTheme="majorBidi" w:hAnsiTheme="majorBidi" w:cstheme="majorBidi"/>
          <w:kern w:val="22"/>
          <w:sz w:val="22"/>
          <w:szCs w:val="22"/>
        </w:rPr>
        <w:t>всем</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государственным</w:t>
      </w:r>
      <w:r w:rsidRPr="00D546BE">
        <w:rPr>
          <w:rFonts w:asciiTheme="majorBidi" w:hAnsiTheme="majorBidi" w:cstheme="majorBidi"/>
          <w:kern w:val="22"/>
          <w:sz w:val="22"/>
          <w:szCs w:val="22"/>
        </w:rPr>
        <w:t xml:space="preserve"> и </w:t>
      </w:r>
      <w:r>
        <w:rPr>
          <w:rFonts w:asciiTheme="majorBidi" w:hAnsiTheme="majorBidi" w:cstheme="majorBidi"/>
          <w:kern w:val="22"/>
          <w:sz w:val="22"/>
          <w:szCs w:val="22"/>
        </w:rPr>
        <w:t>частным</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предприятиям</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в</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особенности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к</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тем</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которые</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оказывают</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существенное</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воздействие</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на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биоразнообразие</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о</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проведении</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оценки</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представлении</w:t>
      </w:r>
      <w:r w:rsidRPr="00D546BE">
        <w:rPr>
          <w:rFonts w:asciiTheme="majorBidi" w:hAnsiTheme="majorBidi" w:cstheme="majorBidi"/>
          <w:kern w:val="22"/>
          <w:sz w:val="22"/>
          <w:szCs w:val="22"/>
        </w:rPr>
        <w:t xml:space="preserve"> </w:t>
      </w:r>
      <w:r>
        <w:rPr>
          <w:rFonts w:asciiTheme="majorBidi" w:hAnsiTheme="majorBidi" w:cstheme="majorBidi"/>
          <w:kern w:val="22"/>
          <w:sz w:val="22"/>
          <w:szCs w:val="22"/>
        </w:rPr>
        <w:t>отчетности</w:t>
      </w:r>
      <w:r w:rsidRPr="00D546BE">
        <w:rPr>
          <w:rFonts w:asciiTheme="majorBidi" w:hAnsiTheme="majorBidi" w:cstheme="majorBidi"/>
          <w:kern w:val="22"/>
          <w:sz w:val="22"/>
          <w:szCs w:val="22"/>
        </w:rPr>
        <w:t xml:space="preserve"> </w:t>
      </w:r>
      <w:r>
        <w:rPr>
          <w:rFonts w:asciiTheme="majorBidi" w:hAnsiTheme="majorBidi" w:cstheme="majorBidi"/>
          <w:b/>
          <w:bCs/>
          <w:kern w:val="22"/>
          <w:sz w:val="22"/>
          <w:szCs w:val="22"/>
        </w:rPr>
        <w:t>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взятии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на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себя</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ответственности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обязательств</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в</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отношении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воздействия</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их</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деятельности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на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биоразнообразие,</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права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человека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и</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права</w:t>
      </w:r>
      <w:r w:rsidRPr="00D546BE">
        <w:rPr>
          <w:rFonts w:asciiTheme="majorBidi" w:hAnsiTheme="majorBidi" w:cstheme="majorBidi"/>
          <w:b/>
          <w:bCs/>
          <w:kern w:val="22"/>
          <w:sz w:val="22"/>
          <w:szCs w:val="22"/>
        </w:rPr>
        <w:t xml:space="preserve"> </w:t>
      </w:r>
      <w:r>
        <w:rPr>
          <w:rFonts w:asciiTheme="majorBidi" w:hAnsiTheme="majorBidi" w:cstheme="majorBidi"/>
          <w:b/>
          <w:bCs/>
          <w:kern w:val="22"/>
          <w:sz w:val="22"/>
          <w:szCs w:val="22"/>
        </w:rPr>
        <w:t>Матери-Земли</w:t>
      </w:r>
      <w:r w:rsidRPr="00D546BE">
        <w:rPr>
          <w:rFonts w:asciiTheme="majorBidi" w:hAnsiTheme="majorBidi" w:cstheme="majorBidi"/>
          <w:kern w:val="22"/>
          <w:sz w:val="22"/>
          <w:szCs w:val="22"/>
        </w:rPr>
        <w:t xml:space="preserve"> от местного до глобального уровня наряду с </w:t>
      </w:r>
      <w:r w:rsidRPr="0000008C">
        <w:rPr>
          <w:kern w:val="22"/>
          <w:sz w:val="22"/>
          <w:szCs w:val="22"/>
        </w:rPr>
        <w:t xml:space="preserve">постепенным снижением отрицательного воздействия и увеличением положительного воздействия </w:t>
      </w:r>
      <w:r w:rsidRPr="0000008C">
        <w:rPr>
          <w:b/>
          <w:kern w:val="22"/>
          <w:sz w:val="22"/>
          <w:szCs w:val="22"/>
        </w:rPr>
        <w:t>посредством</w:t>
      </w:r>
      <w:r w:rsidRPr="0000008C">
        <w:rPr>
          <w:b/>
          <w:bCs/>
          <w:kern w:val="22"/>
          <w:sz w:val="22"/>
          <w:szCs w:val="22"/>
        </w:rPr>
        <w:t xml:space="preserve"> регулирования их деятельности, наложения штрафов за нарушения, обеспечения ответственности и возмещения </w:t>
      </w:r>
      <w:r>
        <w:rPr>
          <w:b/>
          <w:bCs/>
          <w:kern w:val="22"/>
          <w:sz w:val="22"/>
          <w:szCs w:val="22"/>
        </w:rPr>
        <w:t>за ущерб</w:t>
      </w:r>
      <w:r w:rsidRPr="0000008C">
        <w:rPr>
          <w:b/>
          <w:bCs/>
          <w:kern w:val="22"/>
          <w:sz w:val="22"/>
          <w:szCs w:val="22"/>
        </w:rPr>
        <w:t xml:space="preserve"> и урегулирования конфликтов интересов</w:t>
      </w:r>
      <w:r w:rsidRPr="0000008C">
        <w:rPr>
          <w:kern w:val="22"/>
          <w:sz w:val="22"/>
          <w:szCs w:val="22"/>
        </w:rPr>
        <w:t>, а также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D546BE">
        <w:rPr>
          <w:rFonts w:asciiTheme="majorBidi" w:hAnsiTheme="majorBidi" w:cstheme="majorBidi"/>
          <w:kern w:val="22"/>
          <w:sz w:val="22"/>
          <w:szCs w:val="22"/>
        </w:rPr>
        <w:t>.</w:t>
      </w:r>
    </w:p>
    <w:p w14:paraId="6B6C2FA8" w14:textId="77777777" w:rsidR="0072652A" w:rsidRPr="00B8651E" w:rsidRDefault="0072652A" w:rsidP="0049160E">
      <w:pPr>
        <w:pStyle w:val="NormalWeb"/>
        <w:spacing w:before="120" w:beforeAutospacing="0" w:after="120" w:afterAutospacing="0"/>
        <w:jc w:val="both"/>
        <w:rPr>
          <w:rFonts w:asciiTheme="majorBidi" w:hAnsiTheme="majorBidi" w:cstheme="majorBidi"/>
          <w:spacing w:val="-3"/>
          <w:kern w:val="22"/>
          <w:sz w:val="22"/>
          <w:szCs w:val="22"/>
        </w:rPr>
      </w:pPr>
      <w:r>
        <w:rPr>
          <w:rFonts w:asciiTheme="majorBidi" w:hAnsiTheme="majorBidi" w:cstheme="majorBidi"/>
          <w:b/>
          <w:spacing w:val="-3"/>
          <w:kern w:val="22"/>
          <w:sz w:val="22"/>
          <w:szCs w:val="22"/>
          <w:u w:val="single"/>
        </w:rPr>
        <w:t>Босния</w:t>
      </w:r>
      <w:r w:rsidRPr="00B8651E">
        <w:rPr>
          <w:rFonts w:asciiTheme="majorBidi" w:hAnsiTheme="majorBidi" w:cstheme="majorBidi"/>
          <w:b/>
          <w:spacing w:val="-3"/>
          <w:kern w:val="22"/>
          <w:sz w:val="22"/>
          <w:szCs w:val="22"/>
          <w:u w:val="single"/>
        </w:rPr>
        <w:t xml:space="preserve"> </w:t>
      </w:r>
      <w:r>
        <w:rPr>
          <w:rFonts w:asciiTheme="majorBidi" w:hAnsiTheme="majorBidi" w:cstheme="majorBidi"/>
          <w:b/>
          <w:spacing w:val="-3"/>
          <w:kern w:val="22"/>
          <w:sz w:val="22"/>
          <w:szCs w:val="22"/>
          <w:u w:val="single"/>
        </w:rPr>
        <w:t>и</w:t>
      </w:r>
      <w:r w:rsidRPr="00B8651E">
        <w:rPr>
          <w:rFonts w:asciiTheme="majorBidi" w:hAnsiTheme="majorBidi" w:cstheme="majorBidi"/>
          <w:b/>
          <w:spacing w:val="-3"/>
          <w:kern w:val="22"/>
          <w:sz w:val="22"/>
          <w:szCs w:val="22"/>
          <w:u w:val="single"/>
        </w:rPr>
        <w:t xml:space="preserve"> </w:t>
      </w:r>
      <w:r>
        <w:rPr>
          <w:rFonts w:asciiTheme="majorBidi" w:hAnsiTheme="majorBidi" w:cstheme="majorBidi"/>
          <w:b/>
          <w:spacing w:val="-3"/>
          <w:kern w:val="22"/>
          <w:sz w:val="22"/>
          <w:szCs w:val="22"/>
          <w:u w:val="single"/>
        </w:rPr>
        <w:t>Герцеговина</w:t>
      </w:r>
      <w:r w:rsidRPr="00B8651E">
        <w:rPr>
          <w:rFonts w:asciiTheme="majorBidi" w:hAnsiTheme="majorBidi" w:cstheme="majorBidi"/>
          <w:spacing w:val="-3"/>
          <w:kern w:val="22"/>
          <w:sz w:val="22"/>
          <w:szCs w:val="22"/>
        </w:rPr>
        <w:t>: Проведение всеми предприятиями (государственными и частными, крупными, средними и малыми)</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за</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счет</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эффективного</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использования</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существующих</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или</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новых</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инструментов</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политики</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таких</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как</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оценка</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экологического</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воздействия</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и</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Протокол</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природного</w:t>
      </w:r>
      <w:r w:rsidRPr="00B8651E">
        <w:rPr>
          <w:rFonts w:asciiTheme="majorBidi" w:hAnsiTheme="majorBidi" w:cstheme="majorBidi"/>
          <w:b/>
          <w:spacing w:val="-3"/>
          <w:kern w:val="22"/>
          <w:sz w:val="22"/>
          <w:szCs w:val="22"/>
        </w:rPr>
        <w:t xml:space="preserve"> </w:t>
      </w:r>
      <w:r>
        <w:rPr>
          <w:rFonts w:asciiTheme="majorBidi" w:hAnsiTheme="majorBidi" w:cstheme="majorBidi"/>
          <w:b/>
          <w:spacing w:val="-3"/>
          <w:kern w:val="22"/>
          <w:sz w:val="22"/>
          <w:szCs w:val="22"/>
        </w:rPr>
        <w:t>капитала</w:t>
      </w:r>
      <w:r w:rsidRPr="00B8651E">
        <w:rPr>
          <w:rFonts w:asciiTheme="majorBidi" w:hAnsiTheme="majorBidi" w:cstheme="majorBidi"/>
          <w:spacing w:val="-3"/>
          <w:kern w:val="22"/>
          <w:sz w:val="22"/>
          <w:szCs w:val="22"/>
        </w:rPr>
        <w:t>,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306D2902" w14:textId="77777777" w:rsidR="0072652A" w:rsidRPr="006D79C9"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Бразилия</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Проведение</w:t>
      </w:r>
      <w:r w:rsidRPr="006D79C9">
        <w:rPr>
          <w:rFonts w:asciiTheme="majorBidi" w:hAnsiTheme="majorBidi" w:cstheme="majorBidi"/>
          <w:spacing w:val="-3"/>
          <w:kern w:val="22"/>
          <w:szCs w:val="22"/>
        </w:rPr>
        <w:t xml:space="preserve"> </w:t>
      </w:r>
      <w:r>
        <w:rPr>
          <w:rFonts w:asciiTheme="majorBidi" w:hAnsiTheme="majorBidi" w:cstheme="majorBidi"/>
          <w:strike/>
          <w:spacing w:val="-3"/>
          <w:kern w:val="22"/>
          <w:szCs w:val="22"/>
        </w:rPr>
        <w:t>всеми</w:t>
      </w:r>
      <w:r w:rsidRPr="006D79C9">
        <w:rPr>
          <w:rFonts w:asciiTheme="majorBidi" w:hAnsiTheme="majorBidi" w:cstheme="majorBidi"/>
          <w:spacing w:val="-3"/>
          <w:kern w:val="22"/>
          <w:szCs w:val="22"/>
        </w:rPr>
        <w:t xml:space="preserve"> </w:t>
      </w:r>
      <w:r w:rsidRPr="00B8651E">
        <w:rPr>
          <w:rFonts w:asciiTheme="majorBidi" w:hAnsiTheme="majorBidi" w:cstheme="majorBidi"/>
          <w:spacing w:val="-3"/>
          <w:kern w:val="22"/>
          <w:szCs w:val="22"/>
        </w:rPr>
        <w:t>предприятиями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оценки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отчетности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в</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отношении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их</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зависимости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от</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биоразнообразия</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и</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воздействия</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на</w:t>
      </w:r>
      <w:r w:rsidRPr="006D79C9">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него</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и</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вклада</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в</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устойчивое</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использование</w:t>
      </w:r>
      <w:r w:rsidRPr="002375CF">
        <w:rPr>
          <w:rFonts w:asciiTheme="majorBidi" w:hAnsiTheme="majorBidi" w:cstheme="majorBidi"/>
          <w:spacing w:val="-3"/>
          <w:kern w:val="22"/>
          <w:szCs w:val="22"/>
        </w:rPr>
        <w:t xml:space="preserve"> </w:t>
      </w:r>
      <w:r w:rsidRPr="008E16EA">
        <w:rPr>
          <w:rFonts w:asciiTheme="majorBidi" w:hAnsiTheme="majorBidi" w:cstheme="majorBidi"/>
          <w:spacing w:val="-3"/>
          <w:kern w:val="22"/>
          <w:szCs w:val="22"/>
        </w:rPr>
        <w:t>биоразнообразия</w:t>
      </w:r>
      <w:r w:rsidRPr="006D79C9">
        <w:rPr>
          <w:rFonts w:asciiTheme="majorBidi" w:hAnsiTheme="majorBidi" w:cstheme="majorBidi"/>
          <w:spacing w:val="-3"/>
          <w:kern w:val="22"/>
          <w:szCs w:val="22"/>
        </w:rPr>
        <w:t xml:space="preserve"> </w:t>
      </w:r>
      <w:r w:rsidRPr="006D79C9">
        <w:rPr>
          <w:rFonts w:asciiTheme="majorBidi" w:hAnsiTheme="majorBidi" w:cstheme="majorBidi"/>
          <w:strike/>
          <w:kern w:val="22"/>
          <w:szCs w:val="22"/>
        </w:rPr>
        <w:t>от местного до глобального уровня</w:t>
      </w:r>
      <w:r w:rsidRPr="006D79C9">
        <w:rPr>
          <w:rFonts w:asciiTheme="majorBidi" w:hAnsiTheme="majorBidi" w:cstheme="majorBidi"/>
          <w:kern w:val="22"/>
          <w:szCs w:val="22"/>
        </w:rPr>
        <w:t xml:space="preserve"> </w:t>
      </w:r>
      <w:r w:rsidRPr="006D79C9">
        <w:rPr>
          <w:rFonts w:asciiTheme="majorBidi" w:hAnsiTheme="majorBidi" w:cstheme="majorBidi"/>
          <w:spacing w:val="-3"/>
          <w:kern w:val="22"/>
          <w:szCs w:val="22"/>
        </w:rPr>
        <w:t>наряду с постепенным снижением отрицательного воздействия</w:t>
      </w:r>
      <w:r w:rsidRPr="006D79C9">
        <w:rPr>
          <w:rFonts w:asciiTheme="majorBidi" w:hAnsiTheme="majorBidi" w:cstheme="majorBidi"/>
          <w:kern w:val="22"/>
          <w:szCs w:val="22"/>
        </w:rPr>
        <w:t xml:space="preserve"> </w:t>
      </w:r>
      <w:r w:rsidRPr="006D79C9">
        <w:rPr>
          <w:rFonts w:asciiTheme="majorBidi" w:hAnsiTheme="majorBidi" w:cstheme="majorBidi"/>
          <w:strike/>
          <w:kern w:val="22"/>
          <w:szCs w:val="22"/>
        </w:rPr>
        <w:t>как минимум наполовину</w:t>
      </w:r>
      <w:r w:rsidRPr="006D79C9">
        <w:rPr>
          <w:rFonts w:asciiTheme="majorBidi" w:hAnsiTheme="majorBidi" w:cstheme="majorBidi"/>
          <w:spacing w:val="-3"/>
          <w:kern w:val="22"/>
          <w:szCs w:val="22"/>
        </w:rPr>
        <w:t xml:space="preserve"> и увеличением положительного воздействия, </w:t>
      </w:r>
      <w:r w:rsidRPr="006D79C9">
        <w:rPr>
          <w:rFonts w:asciiTheme="majorBidi" w:hAnsiTheme="majorBidi" w:cstheme="majorBidi"/>
          <w:kern w:val="22"/>
          <w:szCs w:val="22"/>
        </w:rPr>
        <w:t xml:space="preserve">а также </w:t>
      </w:r>
      <w:r w:rsidRPr="006D79C9">
        <w:rPr>
          <w:rFonts w:asciiTheme="majorBidi" w:hAnsiTheme="majorBidi" w:cstheme="majorBidi"/>
          <w:strike/>
          <w:kern w:val="22"/>
          <w:szCs w:val="22"/>
        </w:rPr>
        <w:t>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6D79C9">
        <w:rPr>
          <w:rFonts w:asciiTheme="majorBidi" w:hAnsiTheme="majorBidi" w:cstheme="majorBidi"/>
          <w:kern w:val="22"/>
          <w:szCs w:val="22"/>
        </w:rPr>
        <w:t xml:space="preserve"> </w:t>
      </w:r>
      <w:r>
        <w:rPr>
          <w:rFonts w:asciiTheme="majorBidi" w:hAnsiTheme="majorBidi" w:cstheme="majorBidi"/>
          <w:b/>
          <w:bCs/>
          <w:spacing w:val="-3"/>
          <w:kern w:val="22"/>
          <w:szCs w:val="22"/>
        </w:rPr>
        <w:t>поддержка</w:t>
      </w:r>
      <w:r w:rsidRPr="006D79C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биотехнологических инноваций</w:t>
      </w:r>
      <w:r w:rsidRPr="006D79C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обеспечение соблюдения требований и представления отчетности в отношении ДГРСИВ</w:t>
      </w:r>
      <w:r w:rsidRPr="006D79C9">
        <w:rPr>
          <w:rFonts w:asciiTheme="majorBidi" w:hAnsiTheme="majorBidi" w:cstheme="majorBidi"/>
          <w:spacing w:val="-3"/>
          <w:kern w:val="22"/>
          <w:szCs w:val="22"/>
        </w:rPr>
        <w:t xml:space="preserve"> </w:t>
      </w:r>
      <w:r>
        <w:rPr>
          <w:rFonts w:asciiTheme="majorBidi" w:hAnsiTheme="majorBidi" w:cstheme="majorBidi"/>
          <w:spacing w:val="-3"/>
          <w:kern w:val="22"/>
          <w:szCs w:val="22"/>
        </w:rPr>
        <w:t>и продвижение к устойчивости методов производства в соответствии с международными соглашениями и обязательствами</w:t>
      </w:r>
      <w:r w:rsidRPr="006D79C9">
        <w:rPr>
          <w:rFonts w:asciiTheme="majorBidi" w:hAnsiTheme="majorBidi" w:cstheme="majorBidi"/>
          <w:spacing w:val="-3"/>
          <w:kern w:val="22"/>
          <w:szCs w:val="22"/>
        </w:rPr>
        <w:t>.</w:t>
      </w:r>
    </w:p>
    <w:p w14:paraId="66CAF7A2" w14:textId="77777777" w:rsidR="0072652A" w:rsidRPr="00A102C4" w:rsidRDefault="0072652A" w:rsidP="0049160E">
      <w:pPr>
        <w:pStyle w:val="NormalWeb"/>
        <w:spacing w:before="120" w:beforeAutospacing="0" w:after="120" w:afterAutospacing="0"/>
        <w:jc w:val="both"/>
        <w:rPr>
          <w:rFonts w:asciiTheme="majorBidi" w:hAnsiTheme="majorBidi" w:cstheme="majorBidi"/>
          <w:spacing w:val="-3"/>
          <w:kern w:val="22"/>
          <w:sz w:val="22"/>
          <w:szCs w:val="22"/>
        </w:rPr>
      </w:pPr>
      <w:r>
        <w:rPr>
          <w:rFonts w:asciiTheme="majorBidi" w:hAnsiTheme="majorBidi" w:cstheme="majorBidi"/>
          <w:b/>
          <w:bCs/>
          <w:kern w:val="22"/>
          <w:sz w:val="22"/>
          <w:szCs w:val="22"/>
          <w:u w:val="single"/>
        </w:rPr>
        <w:t>Колумбия</w:t>
      </w:r>
      <w:r w:rsidRPr="00A102C4">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Увеличение</w:t>
      </w:r>
      <w:r w:rsidRPr="00A102C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числа</w:t>
      </w:r>
      <w:r w:rsidRPr="00A102C4">
        <w:rPr>
          <w:rFonts w:asciiTheme="majorBidi" w:hAnsiTheme="majorBidi" w:cstheme="majorBidi"/>
          <w:b/>
          <w:bCs/>
          <w:spacing w:val="-3"/>
          <w:kern w:val="22"/>
          <w:sz w:val="22"/>
          <w:szCs w:val="22"/>
        </w:rPr>
        <w:t xml:space="preserve"> / </w:t>
      </w:r>
      <w:r>
        <w:rPr>
          <w:rFonts w:asciiTheme="majorBidi" w:hAnsiTheme="majorBidi" w:cstheme="majorBidi"/>
          <w:b/>
          <w:bCs/>
          <w:spacing w:val="-3"/>
          <w:kern w:val="22"/>
          <w:sz w:val="22"/>
          <w:szCs w:val="22"/>
        </w:rPr>
        <w:t>доли</w:t>
      </w:r>
      <w:r w:rsidRPr="00A102C4">
        <w:rPr>
          <w:rFonts w:asciiTheme="majorBidi" w:hAnsiTheme="majorBidi" w:cstheme="majorBidi"/>
          <w:b/>
          <w:bCs/>
          <w:spacing w:val="-3"/>
          <w:kern w:val="22"/>
          <w:sz w:val="22"/>
          <w:szCs w:val="22"/>
        </w:rPr>
        <w:t xml:space="preserve"> </w:t>
      </w:r>
      <w:r w:rsidRPr="002375CF">
        <w:rPr>
          <w:rFonts w:asciiTheme="majorBidi" w:hAnsiTheme="majorBidi" w:cstheme="majorBidi"/>
          <w:b/>
          <w:spacing w:val="-3"/>
          <w:kern w:val="22"/>
          <w:sz w:val="22"/>
          <w:szCs w:val="22"/>
        </w:rPr>
        <w:t>предприятий</w:t>
      </w:r>
      <w:r w:rsidRPr="00A102C4">
        <w:rPr>
          <w:rFonts w:asciiTheme="majorBidi" w:hAnsiTheme="majorBidi" w:cstheme="majorBidi"/>
          <w:b/>
          <w:spacing w:val="-3"/>
          <w:kern w:val="22"/>
          <w:sz w:val="22"/>
          <w:szCs w:val="22"/>
        </w:rPr>
        <w:t xml:space="preserve"> (государственны</w:t>
      </w:r>
      <w:r>
        <w:rPr>
          <w:rFonts w:asciiTheme="majorBidi" w:hAnsiTheme="majorBidi" w:cstheme="majorBidi"/>
          <w:b/>
          <w:spacing w:val="-3"/>
          <w:kern w:val="22"/>
          <w:sz w:val="22"/>
          <w:szCs w:val="22"/>
        </w:rPr>
        <w:t>х</w:t>
      </w:r>
      <w:r w:rsidRPr="00A102C4">
        <w:rPr>
          <w:rFonts w:asciiTheme="majorBidi" w:hAnsiTheme="majorBidi" w:cstheme="majorBidi"/>
          <w:b/>
          <w:spacing w:val="-3"/>
          <w:kern w:val="22"/>
          <w:sz w:val="22"/>
          <w:szCs w:val="22"/>
        </w:rPr>
        <w:t xml:space="preserve"> и частны</w:t>
      </w:r>
      <w:r>
        <w:rPr>
          <w:rFonts w:asciiTheme="majorBidi" w:hAnsiTheme="majorBidi" w:cstheme="majorBidi"/>
          <w:b/>
          <w:spacing w:val="-3"/>
          <w:kern w:val="22"/>
          <w:sz w:val="22"/>
          <w:szCs w:val="22"/>
        </w:rPr>
        <w:t>х</w:t>
      </w:r>
      <w:r w:rsidRPr="00A102C4">
        <w:rPr>
          <w:rFonts w:asciiTheme="majorBidi" w:hAnsiTheme="majorBidi" w:cstheme="majorBidi"/>
          <w:b/>
          <w:spacing w:val="-3"/>
          <w:kern w:val="22"/>
          <w:sz w:val="22"/>
          <w:szCs w:val="22"/>
        </w:rPr>
        <w:t>, крупны</w:t>
      </w:r>
      <w:r>
        <w:rPr>
          <w:rFonts w:asciiTheme="majorBidi" w:hAnsiTheme="majorBidi" w:cstheme="majorBidi"/>
          <w:b/>
          <w:spacing w:val="-3"/>
          <w:kern w:val="22"/>
          <w:sz w:val="22"/>
          <w:szCs w:val="22"/>
        </w:rPr>
        <w:t>х</w:t>
      </w:r>
      <w:r w:rsidRPr="00A102C4">
        <w:rPr>
          <w:rFonts w:asciiTheme="majorBidi" w:hAnsiTheme="majorBidi" w:cstheme="majorBidi"/>
          <w:b/>
          <w:spacing w:val="-3"/>
          <w:kern w:val="22"/>
          <w:sz w:val="22"/>
          <w:szCs w:val="22"/>
        </w:rPr>
        <w:t>, средни</w:t>
      </w:r>
      <w:r>
        <w:rPr>
          <w:rFonts w:asciiTheme="majorBidi" w:hAnsiTheme="majorBidi" w:cstheme="majorBidi"/>
          <w:b/>
          <w:spacing w:val="-3"/>
          <w:kern w:val="22"/>
          <w:sz w:val="22"/>
          <w:szCs w:val="22"/>
        </w:rPr>
        <w:t>х</w:t>
      </w:r>
      <w:r w:rsidRPr="00A102C4">
        <w:rPr>
          <w:rFonts w:asciiTheme="majorBidi" w:hAnsiTheme="majorBidi" w:cstheme="majorBidi"/>
          <w:b/>
          <w:spacing w:val="-3"/>
          <w:kern w:val="22"/>
          <w:sz w:val="22"/>
          <w:szCs w:val="22"/>
        </w:rPr>
        <w:t xml:space="preserve"> и малы</w:t>
      </w:r>
      <w:r>
        <w:rPr>
          <w:rFonts w:asciiTheme="majorBidi" w:hAnsiTheme="majorBidi" w:cstheme="majorBidi"/>
          <w:b/>
          <w:spacing w:val="-3"/>
          <w:kern w:val="22"/>
          <w:sz w:val="22"/>
          <w:szCs w:val="22"/>
        </w:rPr>
        <w:t>х</w:t>
      </w:r>
      <w:r w:rsidRPr="00A102C4">
        <w:rPr>
          <w:rFonts w:asciiTheme="majorBidi" w:hAnsiTheme="majorBidi" w:cstheme="majorBidi"/>
          <w:b/>
          <w:spacing w:val="-3"/>
          <w:kern w:val="22"/>
          <w:sz w:val="22"/>
          <w:szCs w:val="22"/>
        </w:rPr>
        <w:t>)</w:t>
      </w:r>
      <w:r w:rsidRPr="00A102C4">
        <w:rPr>
          <w:rFonts w:asciiTheme="majorBidi" w:hAnsiTheme="majorBidi" w:cstheme="majorBidi"/>
          <w:b/>
          <w:bCs/>
          <w:spacing w:val="-3"/>
          <w:kern w:val="22"/>
          <w:sz w:val="22"/>
          <w:szCs w:val="22"/>
        </w:rPr>
        <w:t xml:space="preserve"> </w:t>
      </w:r>
      <w:r w:rsidRPr="002375CF">
        <w:rPr>
          <w:rFonts w:asciiTheme="majorBidi" w:hAnsiTheme="majorBidi" w:cstheme="majorBidi"/>
          <w:strike/>
          <w:spacing w:val="-3"/>
          <w:kern w:val="22"/>
          <w:sz w:val="22"/>
          <w:szCs w:val="22"/>
        </w:rPr>
        <w:t>Проведение</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всеми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предприятиями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государственными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частными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крупными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средними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малыми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оценки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и</w:t>
      </w:r>
      <w:r w:rsidRPr="00A102C4">
        <w:rPr>
          <w:rFonts w:asciiTheme="majorBidi" w:hAnsiTheme="majorBidi" w:cstheme="majorBidi"/>
          <w:strike/>
          <w:spacing w:val="-3"/>
          <w:kern w:val="22"/>
          <w:sz w:val="22"/>
          <w:szCs w:val="22"/>
        </w:rPr>
        <w:t xml:space="preserve"> </w:t>
      </w:r>
      <w:r w:rsidRPr="002375CF">
        <w:rPr>
          <w:rFonts w:asciiTheme="majorBidi" w:hAnsiTheme="majorBidi" w:cstheme="majorBidi"/>
          <w:strike/>
          <w:spacing w:val="-3"/>
          <w:kern w:val="22"/>
          <w:sz w:val="22"/>
          <w:szCs w:val="22"/>
        </w:rPr>
        <w:t>отчетности</w:t>
      </w:r>
      <w:r w:rsidRPr="00A102C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проводящих</w:t>
      </w:r>
      <w:r w:rsidRPr="00A102C4">
        <w:rPr>
          <w:rFonts w:asciiTheme="majorBidi" w:hAnsiTheme="majorBidi" w:cstheme="majorBidi"/>
          <w:b/>
          <w:bCs/>
          <w:spacing w:val="-3"/>
          <w:kern w:val="22"/>
          <w:sz w:val="22"/>
          <w:szCs w:val="22"/>
        </w:rPr>
        <w:t xml:space="preserve"> </w:t>
      </w:r>
      <w:r w:rsidRPr="002375CF">
        <w:rPr>
          <w:rFonts w:asciiTheme="majorBidi" w:hAnsiTheme="majorBidi" w:cstheme="majorBidi"/>
          <w:b/>
          <w:spacing w:val="-3"/>
          <w:kern w:val="22"/>
          <w:sz w:val="22"/>
          <w:szCs w:val="22"/>
        </w:rPr>
        <w:t>оценку</w:t>
      </w:r>
      <w:r w:rsidRPr="00A102C4">
        <w:rPr>
          <w:rFonts w:asciiTheme="majorBidi" w:hAnsiTheme="majorBidi" w:cstheme="majorBidi"/>
          <w:b/>
          <w:spacing w:val="-3"/>
          <w:kern w:val="22"/>
          <w:sz w:val="22"/>
          <w:szCs w:val="22"/>
        </w:rPr>
        <w:t xml:space="preserve"> </w:t>
      </w:r>
      <w:r w:rsidRPr="002375CF">
        <w:rPr>
          <w:rFonts w:asciiTheme="majorBidi" w:hAnsiTheme="majorBidi" w:cstheme="majorBidi"/>
          <w:b/>
          <w:spacing w:val="-3"/>
          <w:kern w:val="22"/>
          <w:sz w:val="22"/>
          <w:szCs w:val="22"/>
        </w:rPr>
        <w:t>и</w:t>
      </w:r>
      <w:r w:rsidRPr="00A102C4">
        <w:rPr>
          <w:rFonts w:asciiTheme="majorBidi" w:hAnsiTheme="majorBidi" w:cstheme="majorBidi"/>
          <w:b/>
          <w:spacing w:val="-3"/>
          <w:kern w:val="22"/>
          <w:sz w:val="22"/>
          <w:szCs w:val="22"/>
        </w:rPr>
        <w:t xml:space="preserve"> </w:t>
      </w:r>
      <w:r w:rsidRPr="002375CF">
        <w:rPr>
          <w:rFonts w:asciiTheme="majorBidi" w:hAnsiTheme="majorBidi" w:cstheme="majorBidi"/>
          <w:b/>
          <w:spacing w:val="-3"/>
          <w:kern w:val="22"/>
          <w:sz w:val="22"/>
          <w:szCs w:val="22"/>
        </w:rPr>
        <w:t>представляющих</w:t>
      </w:r>
      <w:r w:rsidRPr="00A102C4">
        <w:rPr>
          <w:rFonts w:asciiTheme="majorBidi" w:hAnsiTheme="majorBidi" w:cstheme="majorBidi"/>
          <w:b/>
          <w:spacing w:val="-3"/>
          <w:kern w:val="22"/>
          <w:sz w:val="22"/>
          <w:szCs w:val="22"/>
        </w:rPr>
        <w:t xml:space="preserve"> </w:t>
      </w:r>
      <w:r w:rsidRPr="002375CF">
        <w:rPr>
          <w:rFonts w:asciiTheme="majorBidi" w:hAnsiTheme="majorBidi" w:cstheme="majorBidi"/>
          <w:b/>
          <w:spacing w:val="-3"/>
          <w:kern w:val="22"/>
          <w:sz w:val="22"/>
          <w:szCs w:val="22"/>
        </w:rPr>
        <w:t>отчетность</w:t>
      </w:r>
      <w:r w:rsidRPr="00A102C4">
        <w:rPr>
          <w:rFonts w:asciiTheme="majorBidi" w:hAnsiTheme="majorBidi" w:cstheme="majorBidi"/>
          <w:spacing w:val="-3"/>
          <w:kern w:val="22"/>
          <w:sz w:val="22"/>
          <w:szCs w:val="22"/>
        </w:rPr>
        <w:t xml:space="preserve"> в отношении их зависимости от биоразнообразия и воздействия на него </w:t>
      </w:r>
      <w:r w:rsidRPr="00A102C4">
        <w:rPr>
          <w:rFonts w:asciiTheme="majorBidi" w:hAnsiTheme="majorBidi" w:cstheme="majorBidi"/>
          <w:strike/>
          <w:kern w:val="22"/>
          <w:sz w:val="22"/>
          <w:szCs w:val="22"/>
        </w:rPr>
        <w:t>от местного до глобального уровня</w:t>
      </w:r>
      <w:r w:rsidRPr="00A102C4">
        <w:rPr>
          <w:rFonts w:asciiTheme="majorBidi" w:hAnsiTheme="majorBidi" w:cstheme="majorBidi"/>
          <w:spacing w:val="-3"/>
          <w:kern w:val="22"/>
          <w:sz w:val="22"/>
          <w:szCs w:val="22"/>
        </w:rPr>
        <w:t xml:space="preserve"> наряду с постепенным </w:t>
      </w:r>
      <w:r>
        <w:rPr>
          <w:rFonts w:asciiTheme="majorBidi" w:hAnsiTheme="majorBidi" w:cstheme="majorBidi"/>
          <w:b/>
          <w:spacing w:val="-3"/>
          <w:kern w:val="22"/>
          <w:sz w:val="22"/>
          <w:szCs w:val="22"/>
        </w:rPr>
        <w:t xml:space="preserve">компенсированием и </w:t>
      </w:r>
      <w:r w:rsidRPr="00A102C4">
        <w:rPr>
          <w:rFonts w:asciiTheme="majorBidi" w:hAnsiTheme="majorBidi" w:cstheme="majorBidi"/>
          <w:spacing w:val="-3"/>
          <w:kern w:val="22"/>
          <w:sz w:val="22"/>
          <w:szCs w:val="22"/>
        </w:rPr>
        <w:t xml:space="preserve">снижением отрицательного воздействия как минимум наполовину и увеличением положительного воздействия </w:t>
      </w:r>
      <w:r>
        <w:rPr>
          <w:rFonts w:asciiTheme="majorBidi" w:hAnsiTheme="majorBidi" w:cstheme="majorBidi"/>
          <w:b/>
          <w:bCs/>
          <w:spacing w:val="-3"/>
          <w:kern w:val="22"/>
          <w:sz w:val="22"/>
          <w:szCs w:val="22"/>
        </w:rPr>
        <w:t>при выборе поставщиков и во всех цепочках поставок</w:t>
      </w:r>
      <w:r w:rsidRPr="00A102C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за счет устойчивых моделей производства и</w:t>
      </w:r>
      <w:r w:rsidRPr="00A102C4">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повышения эффективности использования ресурсов, а также</w:t>
      </w:r>
      <w:r w:rsidRPr="00A102C4">
        <w:rPr>
          <w:rFonts w:asciiTheme="majorBidi" w:hAnsiTheme="majorBidi" w:cstheme="majorBidi"/>
          <w:spacing w:val="-3"/>
          <w:kern w:val="22"/>
          <w:sz w:val="22"/>
          <w:szCs w:val="22"/>
        </w:rPr>
        <w:t xml:space="preserve"> </w:t>
      </w:r>
      <w:r w:rsidRPr="008E7C37">
        <w:rPr>
          <w:rFonts w:asciiTheme="majorBidi" w:hAnsiTheme="majorBidi" w:cstheme="majorBidi"/>
          <w:spacing w:val="-3"/>
          <w:kern w:val="22"/>
          <w:sz w:val="22"/>
          <w:szCs w:val="22"/>
        </w:rPr>
        <w:t>уменьшени</w:t>
      </w:r>
      <w:r>
        <w:rPr>
          <w:rFonts w:asciiTheme="majorBidi" w:hAnsiTheme="majorBidi" w:cstheme="majorBidi"/>
          <w:spacing w:val="-3"/>
          <w:kern w:val="22"/>
          <w:sz w:val="22"/>
          <w:szCs w:val="22"/>
        </w:rPr>
        <w:t>е</w:t>
      </w:r>
      <w:r w:rsidRPr="008E7C37">
        <w:rPr>
          <w:rFonts w:asciiTheme="majorBidi" w:hAnsiTheme="majorBidi" w:cstheme="majorBidi"/>
          <w:spacing w:val="-3"/>
          <w:kern w:val="22"/>
          <w:sz w:val="22"/>
          <w:szCs w:val="22"/>
        </w:rPr>
        <w:t xml:space="preserve"> рисков для предприятий, связанных с </w:t>
      </w:r>
      <w:r w:rsidRPr="008E7C37">
        <w:rPr>
          <w:rFonts w:asciiTheme="majorBidi" w:hAnsiTheme="majorBidi" w:cstheme="majorBidi"/>
          <w:spacing w:val="-3"/>
          <w:kern w:val="22"/>
          <w:sz w:val="22"/>
          <w:szCs w:val="22"/>
        </w:rPr>
        <w:lastRenderedPageBreak/>
        <w:t>биоразнообразием, и продвижени</w:t>
      </w:r>
      <w:r>
        <w:rPr>
          <w:rFonts w:asciiTheme="majorBidi" w:hAnsiTheme="majorBidi" w:cstheme="majorBidi"/>
          <w:spacing w:val="-3"/>
          <w:kern w:val="22"/>
          <w:sz w:val="22"/>
          <w:szCs w:val="22"/>
        </w:rPr>
        <w:t xml:space="preserve">е </w:t>
      </w:r>
      <w:r w:rsidRPr="008E7C37">
        <w:rPr>
          <w:rFonts w:asciiTheme="majorBidi" w:hAnsiTheme="majorBidi" w:cstheme="majorBidi"/>
          <w:spacing w:val="-3"/>
          <w:kern w:val="22"/>
          <w:sz w:val="22"/>
          <w:szCs w:val="22"/>
        </w:rPr>
        <w:t xml:space="preserve">к полноценной устойчивости </w:t>
      </w:r>
      <w:r w:rsidRPr="008E7C37">
        <w:rPr>
          <w:rFonts w:asciiTheme="majorBidi" w:hAnsiTheme="majorBidi" w:cstheme="majorBidi"/>
          <w:strike/>
          <w:spacing w:val="-3"/>
          <w:kern w:val="22"/>
          <w:sz w:val="22"/>
          <w:szCs w:val="22"/>
        </w:rPr>
        <w:t>методов</w:t>
      </w:r>
      <w:r w:rsidRPr="008E7C37">
        <w:rPr>
          <w:rFonts w:asciiTheme="majorBidi" w:hAnsiTheme="majorBidi" w:cstheme="majorBidi"/>
          <w:spacing w:val="-3"/>
          <w:kern w:val="22"/>
          <w:sz w:val="22"/>
          <w:szCs w:val="22"/>
        </w:rPr>
        <w:t xml:space="preserve"> добычи и производства</w:t>
      </w:r>
      <w:r w:rsidRPr="00A102C4">
        <w:rPr>
          <w:rFonts w:asciiTheme="majorBidi" w:hAnsiTheme="majorBidi" w:cstheme="majorBidi"/>
          <w:strike/>
          <w:kern w:val="22"/>
          <w:sz w:val="22"/>
          <w:szCs w:val="22"/>
        </w:rPr>
        <w:t xml:space="preserve"> </w:t>
      </w:r>
      <w:r w:rsidRPr="008E7C37">
        <w:rPr>
          <w:rFonts w:asciiTheme="majorBidi" w:hAnsiTheme="majorBidi" w:cstheme="majorBidi"/>
          <w:strike/>
          <w:kern w:val="22"/>
          <w:sz w:val="22"/>
          <w:szCs w:val="22"/>
        </w:rPr>
        <w:t>выбора поставщиков и цепочек поставок, а также использования и утилизации</w:t>
      </w:r>
      <w:r w:rsidRPr="00304A81">
        <w:rPr>
          <w:rFonts w:asciiTheme="majorBidi" w:hAnsiTheme="majorBidi" w:cstheme="majorBidi"/>
          <w:strike/>
          <w:spacing w:val="-3"/>
          <w:kern w:val="22"/>
          <w:sz w:val="22"/>
          <w:szCs w:val="22"/>
        </w:rPr>
        <w:t>,</w:t>
      </w:r>
      <w:r w:rsidRPr="00A102C4">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за счет расширения практики циклической экономики</w:t>
      </w:r>
      <w:r w:rsidRPr="00A102C4">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и государственного регулирования</w:t>
      </w:r>
      <w:r w:rsidRPr="00A102C4">
        <w:rPr>
          <w:rFonts w:asciiTheme="majorBidi" w:hAnsiTheme="majorBidi" w:cstheme="majorBidi"/>
          <w:spacing w:val="-3"/>
          <w:kern w:val="22"/>
          <w:sz w:val="22"/>
          <w:szCs w:val="22"/>
        </w:rPr>
        <w:t>.</w:t>
      </w:r>
    </w:p>
    <w:p w14:paraId="138AEDC0" w14:textId="77777777" w:rsidR="0072652A" w:rsidRPr="002C6DC4" w:rsidRDefault="0072652A" w:rsidP="0049160E">
      <w:pPr>
        <w:spacing w:after="240"/>
        <w:rPr>
          <w:rFonts w:asciiTheme="majorBidi" w:hAnsiTheme="majorBidi" w:cstheme="majorBidi"/>
          <w:kern w:val="22"/>
          <w:szCs w:val="22"/>
        </w:rPr>
      </w:pPr>
      <w:r>
        <w:rPr>
          <w:rFonts w:asciiTheme="majorBidi" w:hAnsiTheme="majorBidi" w:cstheme="majorBidi"/>
          <w:b/>
          <w:bCs/>
          <w:kern w:val="22"/>
          <w:szCs w:val="22"/>
          <w:u w:val="single"/>
        </w:rPr>
        <w:t>Кот</w:t>
      </w:r>
      <w:r w:rsidRPr="002C6DC4">
        <w:rPr>
          <w:rFonts w:asciiTheme="majorBidi" w:hAnsiTheme="majorBidi" w:cstheme="majorBidi"/>
          <w:b/>
          <w:bCs/>
          <w:kern w:val="22"/>
          <w:szCs w:val="22"/>
          <w:u w:val="single"/>
        </w:rPr>
        <w:t>-</w:t>
      </w:r>
      <w:r>
        <w:rPr>
          <w:rFonts w:asciiTheme="majorBidi" w:hAnsiTheme="majorBidi" w:cstheme="majorBidi"/>
          <w:b/>
          <w:bCs/>
          <w:kern w:val="22"/>
          <w:szCs w:val="22"/>
          <w:u w:val="single"/>
        </w:rPr>
        <w:t>д</w:t>
      </w:r>
      <w:r w:rsidRPr="002C6DC4">
        <w:rPr>
          <w:rFonts w:asciiTheme="majorBidi" w:hAnsiTheme="majorBidi" w:cstheme="majorBidi"/>
          <w:b/>
          <w:bCs/>
          <w:kern w:val="22"/>
          <w:szCs w:val="22"/>
          <w:u w:val="single"/>
        </w:rPr>
        <w:t>’</w:t>
      </w:r>
      <w:r>
        <w:rPr>
          <w:rFonts w:asciiTheme="majorBidi" w:hAnsiTheme="majorBidi" w:cstheme="majorBidi"/>
          <w:b/>
          <w:bCs/>
          <w:kern w:val="22"/>
          <w:szCs w:val="22"/>
          <w:u w:val="single"/>
        </w:rPr>
        <w:t>Ивуар</w:t>
      </w:r>
      <w:r w:rsidRPr="002C6DC4">
        <w:rPr>
          <w:rFonts w:asciiTheme="majorBidi" w:hAnsiTheme="majorBidi" w:cstheme="majorBidi"/>
          <w:b/>
          <w:bCs/>
          <w:spacing w:val="-3"/>
          <w:kern w:val="22"/>
          <w:szCs w:val="22"/>
        </w:rPr>
        <w:t>:</w:t>
      </w:r>
      <w:r w:rsidRPr="002C6DC4">
        <w:rPr>
          <w:rFonts w:asciiTheme="majorBidi" w:hAnsiTheme="majorBidi" w:cstheme="majorBidi"/>
          <w:spacing w:val="-3"/>
          <w:kern w:val="22"/>
          <w:szCs w:val="22"/>
        </w:rPr>
        <w:t xml:space="preserve"> </w:t>
      </w:r>
      <w:r w:rsidRPr="002C6DC4">
        <w:rPr>
          <w:rFonts w:asciiTheme="majorBidi" w:hAnsiTheme="majorBidi" w:cstheme="majorBidi"/>
          <w:kern w:val="22"/>
          <w:szCs w:val="22"/>
        </w:rPr>
        <w:t xml:space="preserve">Проведение всеми предприятиями (государственными и частными, крупными, средними и малыми) </w:t>
      </w:r>
      <w:r>
        <w:rPr>
          <w:rFonts w:asciiTheme="majorBidi" w:hAnsiTheme="majorBidi" w:cstheme="majorBidi"/>
          <w:b/>
          <w:bCs/>
          <w:kern w:val="22"/>
          <w:szCs w:val="22"/>
        </w:rPr>
        <w:t>определения</w:t>
      </w:r>
      <w:r w:rsidRPr="002C6DC4">
        <w:rPr>
          <w:rFonts w:asciiTheme="majorBidi" w:hAnsiTheme="majorBidi" w:cstheme="majorBidi"/>
          <w:b/>
          <w:bCs/>
          <w:kern w:val="22"/>
          <w:szCs w:val="22"/>
        </w:rPr>
        <w:t>,</w:t>
      </w:r>
      <w:r w:rsidRPr="002C6DC4">
        <w:rPr>
          <w:rFonts w:asciiTheme="majorBidi" w:hAnsiTheme="majorBidi" w:cstheme="majorBidi"/>
          <w:kern w:val="22"/>
          <w:szCs w:val="22"/>
        </w:rPr>
        <w:t xml:space="preserve"> оценки и отчетности в отношении их зависимости от биоразнообразия </w:t>
      </w:r>
      <w:r>
        <w:rPr>
          <w:rFonts w:asciiTheme="majorBidi" w:hAnsiTheme="majorBidi" w:cstheme="majorBidi"/>
          <w:b/>
          <w:bCs/>
          <w:spacing w:val="-3"/>
          <w:kern w:val="22"/>
          <w:szCs w:val="22"/>
        </w:rPr>
        <w:t>и</w:t>
      </w:r>
      <w:r w:rsidRPr="002C6DC4">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экосистемных</w:t>
      </w:r>
      <w:r w:rsidRPr="002C6DC4">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услуг</w:t>
      </w:r>
      <w:r w:rsidRPr="002C6DC4">
        <w:rPr>
          <w:rFonts w:asciiTheme="majorBidi" w:hAnsiTheme="majorBidi" w:cstheme="majorBidi"/>
          <w:kern w:val="22"/>
          <w:szCs w:val="22"/>
        </w:rPr>
        <w:t xml:space="preserve"> и воздействия на н</w:t>
      </w:r>
      <w:r>
        <w:rPr>
          <w:rFonts w:asciiTheme="majorBidi" w:hAnsiTheme="majorBidi" w:cstheme="majorBidi"/>
          <w:kern w:val="22"/>
          <w:szCs w:val="22"/>
        </w:rPr>
        <w:t>их</w:t>
      </w:r>
      <w:r w:rsidRPr="002C6DC4">
        <w:rPr>
          <w:rFonts w:asciiTheme="majorBidi" w:hAnsiTheme="majorBidi" w:cstheme="majorBidi"/>
          <w:kern w:val="22"/>
          <w:szCs w:val="22"/>
        </w:rPr>
        <w:t xml:space="preserve">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w:t>
      </w:r>
      <w:r>
        <w:rPr>
          <w:rFonts w:asciiTheme="majorBidi" w:hAnsiTheme="majorBidi" w:cstheme="majorBidi"/>
          <w:b/>
          <w:bCs/>
          <w:spacing w:val="-3"/>
          <w:kern w:val="22"/>
          <w:szCs w:val="22"/>
        </w:rPr>
        <w:t>посредством компенсации и восстановления,</w:t>
      </w:r>
      <w:r w:rsidRPr="002C6DC4">
        <w:rPr>
          <w:rFonts w:asciiTheme="majorBidi" w:hAnsiTheme="majorBidi" w:cstheme="majorBidi"/>
          <w:kern w:val="22"/>
          <w:szCs w:val="22"/>
        </w:rPr>
        <w:t xml:space="preserve">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53CFA7CE" w14:textId="77777777" w:rsidR="0072652A" w:rsidRDefault="0072652A" w:rsidP="0049160E">
      <w:pPr>
        <w:spacing w:after="240"/>
        <w:rPr>
          <w:rFonts w:asciiTheme="majorBidi" w:hAnsiTheme="majorBidi" w:cstheme="majorBidi"/>
          <w:kern w:val="22"/>
          <w:szCs w:val="22"/>
        </w:rPr>
      </w:pPr>
      <w:r w:rsidRPr="00630C2A">
        <w:rPr>
          <w:rFonts w:asciiTheme="majorBidi" w:hAnsiTheme="majorBidi" w:cstheme="majorBidi"/>
          <w:b/>
          <w:bCs/>
          <w:kern w:val="22"/>
          <w:szCs w:val="22"/>
          <w:u w:val="single"/>
        </w:rPr>
        <w:t>Доминиканская Республика</w:t>
      </w:r>
      <w:r w:rsidRPr="00630C2A">
        <w:rPr>
          <w:rFonts w:asciiTheme="majorBidi" w:hAnsiTheme="majorBidi" w:cstheme="majorBidi"/>
          <w:kern w:val="22"/>
          <w:szCs w:val="22"/>
        </w:rPr>
        <w:t xml:space="preserve">: </w:t>
      </w:r>
      <w:r w:rsidRPr="00630C2A">
        <w:rPr>
          <w:rFonts w:asciiTheme="majorBidi" w:hAnsiTheme="majorBidi" w:cstheme="majorBidi"/>
          <w:b/>
          <w:bCs/>
          <w:kern w:val="22"/>
          <w:szCs w:val="22"/>
        </w:rPr>
        <w:t>Обеспечение проведения</w:t>
      </w:r>
      <w:r w:rsidRPr="00630C2A">
        <w:rPr>
          <w:rFonts w:asciiTheme="majorBidi" w:hAnsiTheme="majorBidi" w:cstheme="majorBidi"/>
          <w:kern w:val="22"/>
          <w:szCs w:val="22"/>
        </w:rPr>
        <w:t xml:space="preserve"> </w:t>
      </w:r>
      <w:r w:rsidRPr="00630C2A">
        <w:rPr>
          <w:strike/>
          <w:kern w:val="22"/>
          <w:szCs w:val="22"/>
        </w:rPr>
        <w:t>Проведение</w:t>
      </w:r>
      <w:r w:rsidRPr="00630C2A">
        <w:rPr>
          <w:kern w:val="22"/>
          <w:szCs w:val="22"/>
        </w:rPr>
        <w:t xml:space="preserve"> </w:t>
      </w:r>
      <w:r w:rsidRPr="00630C2A">
        <w:rPr>
          <w:rFonts w:asciiTheme="majorBidi" w:hAnsiTheme="majorBidi" w:cstheme="majorBidi"/>
          <w:kern w:val="22"/>
          <w:szCs w:val="22"/>
        </w:rPr>
        <w:t xml:space="preserve">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w:t>
      </w:r>
      <w:r w:rsidRPr="00630C2A">
        <w:rPr>
          <w:rFonts w:asciiTheme="majorBidi" w:hAnsiTheme="majorBidi" w:cstheme="majorBidi"/>
          <w:b/>
          <w:bCs/>
          <w:kern w:val="22"/>
          <w:szCs w:val="22"/>
        </w:rPr>
        <w:t>и возмещением экологического ущерба</w:t>
      </w:r>
      <w:r w:rsidRPr="00630C2A">
        <w:rPr>
          <w:rFonts w:asciiTheme="majorBidi" w:hAnsiTheme="majorBidi" w:cstheme="majorBidi"/>
          <w:kern w:val="22"/>
          <w:szCs w:val="22"/>
        </w:rPr>
        <w:t>, а также уменьшение</w:t>
      </w:r>
      <w:r w:rsidRPr="00630C2A">
        <w:rPr>
          <w:kern w:val="22"/>
          <w:sz w:val="24"/>
          <w:szCs w:val="22"/>
          <w:lang w:eastAsia="ru-RU"/>
        </w:rPr>
        <w:t xml:space="preserve"> </w:t>
      </w:r>
      <w:r w:rsidRPr="00630C2A">
        <w:rPr>
          <w:rFonts w:asciiTheme="majorBidi" w:hAnsiTheme="majorBidi" w:cstheme="majorBidi"/>
          <w:kern w:val="22"/>
          <w:szCs w:val="22"/>
        </w:rPr>
        <w:t xml:space="preserve">связанных с биоразнообразием рисков </w:t>
      </w:r>
      <w:r w:rsidRPr="00630C2A">
        <w:rPr>
          <w:rFonts w:asciiTheme="majorBidi" w:hAnsiTheme="majorBidi" w:cstheme="majorBidi"/>
          <w:b/>
          <w:kern w:val="22"/>
          <w:szCs w:val="22"/>
        </w:rPr>
        <w:t xml:space="preserve">со стороны предприятий и </w:t>
      </w:r>
      <w:r w:rsidRPr="00630C2A">
        <w:rPr>
          <w:rFonts w:asciiTheme="majorBidi" w:hAnsiTheme="majorBidi" w:cstheme="majorBidi"/>
          <w:kern w:val="22"/>
          <w:szCs w:val="22"/>
        </w:rPr>
        <w:t xml:space="preserve">для предприятий и </w:t>
      </w:r>
      <w:r w:rsidRPr="00630C2A">
        <w:rPr>
          <w:rFonts w:asciiTheme="majorBidi" w:hAnsiTheme="majorBidi" w:cstheme="majorBidi"/>
          <w:b/>
          <w:bCs/>
          <w:kern w:val="22"/>
          <w:szCs w:val="22"/>
        </w:rPr>
        <w:t>минимизация</w:t>
      </w:r>
      <w:r w:rsidRPr="00630C2A">
        <w:rPr>
          <w:rFonts w:asciiTheme="majorBidi" w:hAnsiTheme="majorBidi" w:cstheme="majorBidi"/>
          <w:kern w:val="22"/>
          <w:szCs w:val="22"/>
        </w:rPr>
        <w:t xml:space="preserve"> добычи для продвижения к полноценной устойчивости методов производства, </w:t>
      </w:r>
      <w:r w:rsidRPr="00630C2A">
        <w:rPr>
          <w:rFonts w:asciiTheme="majorBidi" w:hAnsiTheme="majorBidi" w:cstheme="majorBidi"/>
          <w:b/>
          <w:bCs/>
          <w:kern w:val="22"/>
          <w:szCs w:val="22"/>
        </w:rPr>
        <w:t>обслуживания</w:t>
      </w:r>
      <w:r w:rsidRPr="00630C2A">
        <w:rPr>
          <w:rFonts w:asciiTheme="majorBidi" w:hAnsiTheme="majorBidi" w:cstheme="majorBidi"/>
          <w:kern w:val="22"/>
          <w:szCs w:val="22"/>
        </w:rPr>
        <w:t>, выбора поставщиков и цепочек поставок, а также использования и утилизации.</w:t>
      </w:r>
    </w:p>
    <w:p w14:paraId="6065677F" w14:textId="77777777" w:rsidR="0072652A" w:rsidRPr="00627E11" w:rsidRDefault="0072652A" w:rsidP="0049160E">
      <w:pPr>
        <w:spacing w:after="240"/>
        <w:rPr>
          <w:rFonts w:asciiTheme="majorBidi" w:hAnsiTheme="majorBidi" w:cstheme="majorBidi"/>
          <w:kern w:val="22"/>
          <w:szCs w:val="22"/>
        </w:rPr>
      </w:pPr>
      <w:r>
        <w:rPr>
          <w:rFonts w:asciiTheme="majorBidi" w:hAnsiTheme="majorBidi" w:cstheme="majorBidi"/>
          <w:b/>
          <w:bCs/>
          <w:kern w:val="22"/>
          <w:szCs w:val="22"/>
          <w:u w:val="single"/>
        </w:rPr>
        <w:t>Эфиопия</w:t>
      </w:r>
      <w:r w:rsidRPr="00627E11">
        <w:rPr>
          <w:rFonts w:asciiTheme="majorBidi" w:hAnsiTheme="majorBidi" w:cstheme="majorBidi"/>
          <w:kern w:val="22"/>
          <w:szCs w:val="22"/>
        </w:rPr>
        <w:t xml:space="preserve">: Проведение всеми предприятиями (государственными и частными, крупными, средними и малыми) оценки и отчетности в отношении </w:t>
      </w:r>
      <w:r>
        <w:rPr>
          <w:rFonts w:asciiTheme="majorBidi" w:hAnsiTheme="majorBidi" w:cstheme="majorBidi"/>
          <w:b/>
          <w:bCs/>
          <w:kern w:val="22"/>
          <w:szCs w:val="22"/>
        </w:rPr>
        <w:t>уровня</w:t>
      </w:r>
      <w:r w:rsidRPr="00627E11">
        <w:rPr>
          <w:rFonts w:asciiTheme="majorBidi" w:hAnsiTheme="majorBidi" w:cstheme="majorBidi"/>
          <w:b/>
          <w:bCs/>
          <w:kern w:val="22"/>
          <w:szCs w:val="22"/>
        </w:rPr>
        <w:t xml:space="preserve"> </w:t>
      </w:r>
      <w:r w:rsidRPr="00627E11">
        <w:rPr>
          <w:rFonts w:asciiTheme="majorBidi" w:hAnsiTheme="majorBidi" w:cstheme="majorBidi"/>
          <w:kern w:val="22"/>
          <w:szCs w:val="22"/>
        </w:rPr>
        <w:t>их</w:t>
      </w:r>
      <w:r w:rsidRPr="00627E11">
        <w:rPr>
          <w:rFonts w:asciiTheme="majorBidi" w:hAnsiTheme="majorBidi" w:cstheme="majorBidi"/>
          <w:b/>
          <w:bCs/>
          <w:kern w:val="22"/>
          <w:szCs w:val="22"/>
        </w:rPr>
        <w:t xml:space="preserve"> </w:t>
      </w:r>
      <w:r>
        <w:rPr>
          <w:rFonts w:asciiTheme="majorBidi" w:hAnsiTheme="majorBidi" w:cstheme="majorBidi"/>
          <w:b/>
          <w:bCs/>
          <w:kern w:val="22"/>
          <w:szCs w:val="22"/>
        </w:rPr>
        <w:t>зависимости</w:t>
      </w:r>
      <w:r w:rsidRPr="00627E11">
        <w:rPr>
          <w:rFonts w:asciiTheme="majorBidi" w:hAnsiTheme="majorBidi" w:cstheme="majorBidi"/>
          <w:b/>
          <w:bCs/>
          <w:kern w:val="22"/>
          <w:szCs w:val="22"/>
        </w:rPr>
        <w:t xml:space="preserve"> </w:t>
      </w:r>
      <w:r>
        <w:rPr>
          <w:rFonts w:asciiTheme="majorBidi" w:hAnsiTheme="majorBidi" w:cstheme="majorBidi"/>
          <w:kern w:val="22"/>
          <w:szCs w:val="22"/>
        </w:rPr>
        <w:t>от</w:t>
      </w:r>
      <w:r w:rsidRPr="00627E11">
        <w:rPr>
          <w:rFonts w:asciiTheme="majorBidi" w:hAnsiTheme="majorBidi" w:cstheme="majorBidi"/>
          <w:kern w:val="22"/>
          <w:szCs w:val="22"/>
        </w:rPr>
        <w:t xml:space="preserve"> </w:t>
      </w:r>
      <w:r>
        <w:rPr>
          <w:rFonts w:asciiTheme="majorBidi" w:hAnsiTheme="majorBidi" w:cstheme="majorBidi"/>
          <w:kern w:val="22"/>
          <w:szCs w:val="22"/>
        </w:rPr>
        <w:t>биоразнообразия</w:t>
      </w:r>
      <w:r w:rsidRPr="00627E11">
        <w:rPr>
          <w:rFonts w:asciiTheme="majorBidi" w:hAnsiTheme="majorBidi" w:cstheme="majorBidi"/>
          <w:kern w:val="22"/>
          <w:szCs w:val="22"/>
        </w:rPr>
        <w:t xml:space="preserve"> </w:t>
      </w:r>
      <w:r>
        <w:rPr>
          <w:rFonts w:asciiTheme="majorBidi" w:hAnsiTheme="majorBidi" w:cstheme="majorBidi"/>
          <w:b/>
          <w:bCs/>
          <w:kern w:val="22"/>
          <w:szCs w:val="22"/>
        </w:rPr>
        <w:t>и</w:t>
      </w:r>
      <w:r w:rsidRPr="00627E11">
        <w:rPr>
          <w:rFonts w:asciiTheme="majorBidi" w:hAnsiTheme="majorBidi" w:cstheme="majorBidi"/>
          <w:b/>
          <w:bCs/>
          <w:kern w:val="22"/>
          <w:szCs w:val="22"/>
        </w:rPr>
        <w:t xml:space="preserve"> </w:t>
      </w:r>
      <w:r>
        <w:rPr>
          <w:rFonts w:asciiTheme="majorBidi" w:hAnsiTheme="majorBidi" w:cstheme="majorBidi"/>
          <w:b/>
          <w:bCs/>
          <w:kern w:val="22"/>
          <w:szCs w:val="22"/>
        </w:rPr>
        <w:t>функционирования</w:t>
      </w:r>
      <w:r w:rsidRPr="00627E11">
        <w:rPr>
          <w:rFonts w:asciiTheme="majorBidi" w:hAnsiTheme="majorBidi" w:cstheme="majorBidi"/>
          <w:b/>
          <w:bCs/>
          <w:kern w:val="22"/>
          <w:szCs w:val="22"/>
        </w:rPr>
        <w:t xml:space="preserve"> </w:t>
      </w:r>
      <w:r>
        <w:rPr>
          <w:rFonts w:asciiTheme="majorBidi" w:hAnsiTheme="majorBidi" w:cstheme="majorBidi"/>
          <w:b/>
          <w:bCs/>
          <w:kern w:val="22"/>
          <w:szCs w:val="22"/>
        </w:rPr>
        <w:t>экосистем</w:t>
      </w:r>
      <w:r w:rsidRPr="00627E11">
        <w:rPr>
          <w:rFonts w:asciiTheme="majorBidi" w:hAnsiTheme="majorBidi" w:cstheme="majorBidi"/>
          <w:b/>
          <w:bCs/>
          <w:kern w:val="22"/>
          <w:szCs w:val="22"/>
        </w:rPr>
        <w:t xml:space="preserve"> </w:t>
      </w:r>
      <w:r>
        <w:rPr>
          <w:rFonts w:asciiTheme="majorBidi" w:hAnsiTheme="majorBidi" w:cstheme="majorBidi"/>
          <w:bCs/>
          <w:kern w:val="22"/>
          <w:szCs w:val="22"/>
        </w:rPr>
        <w:t>и</w:t>
      </w:r>
      <w:r w:rsidRPr="00627E11">
        <w:rPr>
          <w:rFonts w:asciiTheme="majorBidi" w:hAnsiTheme="majorBidi" w:cstheme="majorBidi"/>
          <w:bCs/>
          <w:kern w:val="22"/>
          <w:szCs w:val="22"/>
        </w:rPr>
        <w:t xml:space="preserve"> </w:t>
      </w:r>
      <w:r>
        <w:rPr>
          <w:rFonts w:asciiTheme="majorBidi" w:hAnsiTheme="majorBidi" w:cstheme="majorBidi"/>
          <w:bCs/>
          <w:kern w:val="22"/>
          <w:szCs w:val="22"/>
        </w:rPr>
        <w:t>воздействия</w:t>
      </w:r>
      <w:r w:rsidRPr="00627E11">
        <w:rPr>
          <w:rFonts w:asciiTheme="majorBidi" w:hAnsiTheme="majorBidi" w:cstheme="majorBidi"/>
          <w:bCs/>
          <w:kern w:val="22"/>
          <w:szCs w:val="22"/>
        </w:rPr>
        <w:t xml:space="preserve"> </w:t>
      </w:r>
      <w:r>
        <w:rPr>
          <w:rFonts w:asciiTheme="majorBidi" w:hAnsiTheme="majorBidi" w:cstheme="majorBidi"/>
          <w:bCs/>
          <w:kern w:val="22"/>
          <w:szCs w:val="22"/>
        </w:rPr>
        <w:t>на</w:t>
      </w:r>
      <w:r w:rsidRPr="00627E11">
        <w:rPr>
          <w:rFonts w:asciiTheme="majorBidi" w:hAnsiTheme="majorBidi" w:cstheme="majorBidi"/>
          <w:bCs/>
          <w:kern w:val="22"/>
          <w:szCs w:val="22"/>
        </w:rPr>
        <w:t xml:space="preserve"> </w:t>
      </w:r>
      <w:r>
        <w:rPr>
          <w:rFonts w:asciiTheme="majorBidi" w:hAnsiTheme="majorBidi" w:cstheme="majorBidi"/>
          <w:bCs/>
          <w:kern w:val="22"/>
          <w:szCs w:val="22"/>
        </w:rPr>
        <w:t>них</w:t>
      </w:r>
      <w:r w:rsidRPr="00627E11">
        <w:rPr>
          <w:rFonts w:asciiTheme="majorBidi" w:hAnsiTheme="majorBidi" w:cstheme="majorBidi"/>
          <w:bCs/>
          <w:kern w:val="22"/>
          <w:szCs w:val="22"/>
        </w:rPr>
        <w:t xml:space="preserve"> </w:t>
      </w:r>
      <w:r w:rsidRPr="00627E11">
        <w:rPr>
          <w:rFonts w:asciiTheme="majorBidi" w:hAnsiTheme="majorBidi" w:cstheme="majorBidi"/>
          <w:kern w:val="22"/>
          <w:szCs w:val="22"/>
        </w:rPr>
        <w:t xml:space="preserve">от местного до глобального уровня наряду с постепенным снижением отрицательного воздействия как минимум </w:t>
      </w:r>
      <w:r>
        <w:rPr>
          <w:rFonts w:asciiTheme="majorBidi" w:hAnsiTheme="majorBidi" w:cstheme="majorBidi"/>
          <w:strike/>
          <w:kern w:val="22"/>
          <w:szCs w:val="22"/>
        </w:rPr>
        <w:t>наполовину</w:t>
      </w:r>
      <w:r w:rsidRPr="00627E11">
        <w:rPr>
          <w:rFonts w:asciiTheme="majorBidi" w:hAnsiTheme="majorBidi" w:cstheme="majorBidi"/>
          <w:kern w:val="22"/>
          <w:szCs w:val="22"/>
        </w:rPr>
        <w:t xml:space="preserve"> </w:t>
      </w:r>
      <w:r>
        <w:rPr>
          <w:rFonts w:asciiTheme="majorBidi" w:hAnsiTheme="majorBidi" w:cstheme="majorBidi"/>
          <w:b/>
          <w:kern w:val="22"/>
          <w:szCs w:val="22"/>
        </w:rPr>
        <w:t xml:space="preserve">на </w:t>
      </w:r>
      <w:r w:rsidRPr="00627E11">
        <w:rPr>
          <w:rFonts w:asciiTheme="majorBidi" w:hAnsiTheme="majorBidi" w:cstheme="majorBidi"/>
          <w:b/>
          <w:bCs/>
          <w:kern w:val="22"/>
          <w:szCs w:val="22"/>
        </w:rPr>
        <w:t>75</w:t>
      </w:r>
      <w:r>
        <w:rPr>
          <w:rFonts w:asciiTheme="majorBidi" w:hAnsiTheme="majorBidi" w:cstheme="majorBidi"/>
          <w:b/>
          <w:bCs/>
          <w:kern w:val="22"/>
          <w:szCs w:val="22"/>
        </w:rPr>
        <w:t>%</w:t>
      </w:r>
      <w:r w:rsidRPr="00627E11">
        <w:rPr>
          <w:rFonts w:asciiTheme="majorBidi" w:hAnsiTheme="majorBidi" w:cstheme="majorBidi"/>
          <w:kern w:val="22"/>
          <w:szCs w:val="22"/>
        </w:rPr>
        <w:t xml:space="preserve">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2D404EED" w14:textId="77777777" w:rsidR="0072652A" w:rsidRPr="00E175FE" w:rsidRDefault="0072652A" w:rsidP="0049160E">
      <w:pPr>
        <w:spacing w:before="120" w:after="120"/>
        <w:rPr>
          <w:rFonts w:asciiTheme="majorBidi" w:hAnsiTheme="majorBidi" w:cstheme="majorBidi"/>
          <w:b/>
          <w:bCs/>
          <w:spacing w:val="-3"/>
          <w:kern w:val="22"/>
          <w:szCs w:val="22"/>
        </w:rPr>
      </w:pPr>
      <w:r>
        <w:rPr>
          <w:rFonts w:asciiTheme="majorBidi" w:hAnsiTheme="majorBidi" w:cstheme="majorBidi"/>
          <w:b/>
          <w:bCs/>
          <w:kern w:val="22"/>
          <w:szCs w:val="22"/>
          <w:u w:val="single"/>
        </w:rPr>
        <w:t>Эквадор</w:t>
      </w:r>
      <w:r w:rsidRPr="00E175FE">
        <w:rPr>
          <w:rFonts w:asciiTheme="majorBidi" w:hAnsiTheme="majorBidi" w:cstheme="majorBidi"/>
          <w:spacing w:val="-3"/>
          <w:kern w:val="22"/>
          <w:szCs w:val="22"/>
        </w:rPr>
        <w:t xml:space="preserve">: </w:t>
      </w:r>
      <w:r w:rsidRPr="00E41090">
        <w:rPr>
          <w:rFonts w:asciiTheme="majorBidi" w:hAnsiTheme="majorBidi" w:cstheme="majorBidi"/>
          <w:strike/>
          <w:spacing w:val="-3"/>
          <w:kern w:val="22"/>
          <w:szCs w:val="22"/>
        </w:rPr>
        <w:t xml:space="preserve">Проведение </w:t>
      </w:r>
      <w:r w:rsidRPr="00627E11">
        <w:rPr>
          <w:rFonts w:asciiTheme="majorBidi" w:hAnsiTheme="majorBidi" w:cstheme="majorBidi"/>
          <w:strike/>
          <w:kern w:val="22"/>
          <w:szCs w:val="22"/>
        </w:rPr>
        <w:t>всеми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предприятиями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государственными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частными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крупными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средними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и</w:t>
      </w:r>
      <w:r w:rsidRPr="00E175FE">
        <w:rPr>
          <w:rFonts w:asciiTheme="majorBidi" w:hAnsiTheme="majorBidi" w:cstheme="majorBidi"/>
          <w:strike/>
          <w:kern w:val="22"/>
          <w:szCs w:val="22"/>
        </w:rPr>
        <w:t xml:space="preserve"> </w:t>
      </w:r>
      <w:r w:rsidRPr="00627E11">
        <w:rPr>
          <w:rFonts w:asciiTheme="majorBidi" w:hAnsiTheme="majorBidi" w:cstheme="majorBidi"/>
          <w:strike/>
          <w:kern w:val="22"/>
          <w:szCs w:val="22"/>
        </w:rPr>
        <w:t>малыми</w:t>
      </w:r>
      <w:r w:rsidRPr="00E175FE">
        <w:rPr>
          <w:rFonts w:asciiTheme="majorBidi" w:hAnsiTheme="majorBidi" w:cstheme="majorBidi"/>
          <w:strike/>
          <w:kern w:val="22"/>
          <w:szCs w:val="22"/>
        </w:rPr>
        <w:t xml:space="preserve">) </w:t>
      </w:r>
      <w:r>
        <w:rPr>
          <w:rFonts w:asciiTheme="majorBidi" w:hAnsiTheme="majorBidi" w:cstheme="majorBidi"/>
          <w:b/>
          <w:kern w:val="22"/>
          <w:szCs w:val="22"/>
        </w:rPr>
        <w:t>Все</w:t>
      </w:r>
      <w:r w:rsidRPr="00E175FE">
        <w:rPr>
          <w:rFonts w:asciiTheme="majorBidi" w:hAnsiTheme="majorBidi" w:cstheme="majorBidi"/>
          <w:b/>
          <w:kern w:val="22"/>
          <w:szCs w:val="22"/>
        </w:rPr>
        <w:t xml:space="preserve"> </w:t>
      </w:r>
      <w:r>
        <w:rPr>
          <w:rFonts w:asciiTheme="majorBidi" w:hAnsiTheme="majorBidi" w:cstheme="majorBidi"/>
          <w:b/>
          <w:bCs/>
          <w:spacing w:val="-3"/>
          <w:kern w:val="22"/>
          <w:szCs w:val="22"/>
        </w:rPr>
        <w:t>Стороны</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должны</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обеспечить</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проведение</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всеми</w:t>
      </w:r>
      <w:r w:rsidRPr="00E175FE">
        <w:rPr>
          <w:rFonts w:asciiTheme="majorBidi" w:hAnsiTheme="majorBidi" w:cstheme="majorBidi"/>
          <w:b/>
          <w:bCs/>
          <w:spacing w:val="-3"/>
          <w:kern w:val="22"/>
          <w:szCs w:val="22"/>
        </w:rPr>
        <w:t xml:space="preserve"> </w:t>
      </w:r>
      <w:r>
        <w:rPr>
          <w:rFonts w:asciiTheme="majorBidi" w:hAnsiTheme="majorBidi" w:cstheme="majorBidi"/>
          <w:b/>
          <w:spacing w:val="-3"/>
          <w:kern w:val="22"/>
          <w:szCs w:val="22"/>
        </w:rPr>
        <w:t>коммерческими</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предприятиями</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вне</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зависимости</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от</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их</w:t>
      </w:r>
      <w:r w:rsidRPr="00E175FE">
        <w:rPr>
          <w:rFonts w:asciiTheme="majorBidi" w:hAnsiTheme="majorBidi" w:cstheme="majorBidi"/>
          <w:b/>
          <w:spacing w:val="-3"/>
          <w:kern w:val="22"/>
          <w:szCs w:val="22"/>
        </w:rPr>
        <w:t xml:space="preserve"> </w:t>
      </w:r>
      <w:r>
        <w:rPr>
          <w:rFonts w:asciiTheme="majorBidi" w:hAnsiTheme="majorBidi" w:cstheme="majorBidi"/>
          <w:b/>
          <w:spacing w:val="-3"/>
          <w:kern w:val="22"/>
          <w:szCs w:val="22"/>
        </w:rPr>
        <w:t>размера</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сектора</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местоположения</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условий</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деятельности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формы</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собственности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структуры</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но</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главным</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образом</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транснациональными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корпорациями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другими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коммерческими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предприятиями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ведущими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экономическую</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деятельность</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транснационального</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характера</w:t>
      </w:r>
      <w:r w:rsidRPr="00E175FE">
        <w:rPr>
          <w:rFonts w:asciiTheme="majorBidi" w:hAnsiTheme="majorBidi" w:cstheme="majorBidi"/>
          <w:b/>
          <w:bCs/>
          <w:spacing w:val="-3"/>
          <w:kern w:val="22"/>
          <w:szCs w:val="22"/>
        </w:rPr>
        <w:t xml:space="preserve">, </w:t>
      </w:r>
      <w:r w:rsidRPr="00E175FE">
        <w:rPr>
          <w:rFonts w:asciiTheme="majorBidi" w:hAnsiTheme="majorBidi" w:cstheme="majorBidi"/>
          <w:spacing w:val="-3"/>
          <w:kern w:val="22"/>
          <w:szCs w:val="22"/>
        </w:rPr>
        <w:t xml:space="preserve">оценки и отчетности в отношении их зависимости от биоразнообразия и воздействия на него </w:t>
      </w:r>
      <w:r>
        <w:rPr>
          <w:rFonts w:asciiTheme="majorBidi" w:hAnsiTheme="majorBidi" w:cstheme="majorBidi"/>
          <w:b/>
          <w:bCs/>
          <w:spacing w:val="-3"/>
          <w:kern w:val="22"/>
          <w:szCs w:val="22"/>
        </w:rPr>
        <w:t>сообразно их размеру, сектору</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условиям</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деятельности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 степени воздействия</w:t>
      </w:r>
      <w:r w:rsidRPr="00E175FE">
        <w:rPr>
          <w:rFonts w:asciiTheme="majorBidi" w:hAnsiTheme="majorBidi" w:cstheme="majorBidi"/>
          <w:spacing w:val="-3"/>
          <w:kern w:val="22"/>
          <w:szCs w:val="22"/>
        </w:rPr>
        <w:t xml:space="preserve"> </w:t>
      </w:r>
      <w:r w:rsidRPr="009C541E">
        <w:rPr>
          <w:rFonts w:asciiTheme="majorBidi" w:hAnsiTheme="majorBidi" w:cstheme="majorBidi"/>
          <w:spacing w:val="-3"/>
          <w:kern w:val="22"/>
          <w:szCs w:val="22"/>
        </w:rPr>
        <w:t>от местного до глобального уровня</w:t>
      </w:r>
      <w:r>
        <w:rPr>
          <w:rFonts w:asciiTheme="majorBidi" w:hAnsiTheme="majorBidi" w:cstheme="majorBidi"/>
          <w:spacing w:val="-3"/>
          <w:kern w:val="22"/>
          <w:szCs w:val="22"/>
        </w:rPr>
        <w:t xml:space="preserve"> наряду с </w:t>
      </w:r>
      <w:r>
        <w:rPr>
          <w:rFonts w:asciiTheme="majorBidi" w:hAnsiTheme="majorBidi" w:cstheme="majorBidi"/>
          <w:b/>
          <w:bCs/>
          <w:spacing w:val="-3"/>
          <w:kern w:val="22"/>
          <w:szCs w:val="22"/>
        </w:rPr>
        <w:t>предотвращением и</w:t>
      </w:r>
      <w:r w:rsidRPr="00E175FE">
        <w:rPr>
          <w:rFonts w:asciiTheme="majorBidi" w:hAnsiTheme="majorBidi" w:cstheme="majorBidi"/>
          <w:spacing w:val="-3"/>
          <w:kern w:val="22"/>
          <w:szCs w:val="22"/>
        </w:rPr>
        <w:t xml:space="preserve"> </w:t>
      </w:r>
      <w:r w:rsidRPr="009C541E">
        <w:rPr>
          <w:rFonts w:asciiTheme="majorBidi" w:hAnsiTheme="majorBidi" w:cstheme="majorBidi"/>
          <w:spacing w:val="-3"/>
          <w:kern w:val="22"/>
          <w:szCs w:val="22"/>
        </w:rPr>
        <w:t>постепенным снижением</w:t>
      </w:r>
      <w:r w:rsidRPr="00E175FE">
        <w:rPr>
          <w:rFonts w:asciiTheme="majorBidi" w:hAnsiTheme="majorBidi" w:cstheme="majorBidi"/>
          <w:spacing w:val="-3"/>
          <w:kern w:val="22"/>
          <w:szCs w:val="22"/>
        </w:rPr>
        <w:t xml:space="preserve"> </w:t>
      </w:r>
      <w:r>
        <w:rPr>
          <w:rFonts w:asciiTheme="majorBidi" w:hAnsiTheme="majorBidi" w:cstheme="majorBidi"/>
          <w:b/>
          <w:bCs/>
          <w:spacing w:val="-3"/>
          <w:kern w:val="22"/>
          <w:szCs w:val="22"/>
        </w:rPr>
        <w:t>такого</w:t>
      </w:r>
      <w:r w:rsidRPr="00E175FE">
        <w:rPr>
          <w:rFonts w:asciiTheme="majorBidi" w:hAnsiTheme="majorBidi" w:cstheme="majorBidi"/>
          <w:spacing w:val="-3"/>
          <w:kern w:val="22"/>
          <w:szCs w:val="22"/>
        </w:rPr>
        <w:t xml:space="preserve"> </w:t>
      </w:r>
      <w:r w:rsidRPr="009C541E">
        <w:rPr>
          <w:rFonts w:asciiTheme="majorBidi" w:hAnsiTheme="majorBidi" w:cstheme="majorBidi"/>
          <w:spacing w:val="-3"/>
          <w:kern w:val="22"/>
          <w:szCs w:val="22"/>
        </w:rPr>
        <w:t xml:space="preserve">отрицательного воздействия как минимум </w:t>
      </w:r>
      <w:r w:rsidRPr="00E175FE">
        <w:rPr>
          <w:rFonts w:asciiTheme="majorBidi" w:hAnsiTheme="majorBidi" w:cstheme="majorBidi"/>
          <w:spacing w:val="-3"/>
          <w:kern w:val="22"/>
          <w:szCs w:val="22"/>
        </w:rPr>
        <w:t>[</w:t>
      </w:r>
      <w:r w:rsidRPr="009C541E">
        <w:rPr>
          <w:rFonts w:asciiTheme="majorBidi" w:hAnsiTheme="majorBidi" w:cstheme="majorBidi"/>
          <w:spacing w:val="-3"/>
          <w:kern w:val="22"/>
          <w:szCs w:val="22"/>
        </w:rPr>
        <w:t>наполовину</w:t>
      </w:r>
      <w:r w:rsidRPr="00E175FE">
        <w:rPr>
          <w:rFonts w:asciiTheme="majorBidi" w:hAnsiTheme="majorBidi" w:cstheme="majorBidi"/>
          <w:spacing w:val="-3"/>
          <w:kern w:val="22"/>
          <w:szCs w:val="22"/>
        </w:rPr>
        <w:t xml:space="preserve">], </w:t>
      </w:r>
      <w:r>
        <w:rPr>
          <w:rFonts w:asciiTheme="majorBidi" w:hAnsiTheme="majorBidi" w:cstheme="majorBidi"/>
          <w:b/>
          <w:bCs/>
          <w:spacing w:val="-3"/>
          <w:kern w:val="22"/>
          <w:szCs w:val="22"/>
        </w:rPr>
        <w:t>принятием эффективных мер по возмещению ущерба биоразнообразию, нанесенного их деятельностью</w:t>
      </w:r>
      <w:r w:rsidRPr="00E175FE">
        <w:rPr>
          <w:rFonts w:asciiTheme="majorBidi" w:hAnsiTheme="majorBidi" w:cstheme="majorBidi"/>
          <w:b/>
          <w:bCs/>
          <w:spacing w:val="-3"/>
          <w:kern w:val="22"/>
          <w:szCs w:val="22"/>
        </w:rPr>
        <w:t>,</w:t>
      </w:r>
      <w:r w:rsidRPr="00E175FE">
        <w:rPr>
          <w:rFonts w:asciiTheme="majorBidi" w:hAnsiTheme="majorBidi" w:cstheme="majorBidi"/>
          <w:spacing w:val="-3"/>
          <w:kern w:val="22"/>
          <w:szCs w:val="22"/>
        </w:rPr>
        <w:t xml:space="preserve"> </w:t>
      </w:r>
      <w:r w:rsidRPr="009C541E">
        <w:rPr>
          <w:rFonts w:asciiTheme="majorBidi" w:hAnsiTheme="majorBidi" w:cstheme="majorBidi"/>
          <w:spacing w:val="-3"/>
          <w:kern w:val="22"/>
          <w:szCs w:val="22"/>
        </w:rPr>
        <w:t>и увеличением положительного воздействия</w:t>
      </w:r>
      <w:r w:rsidRPr="009C541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для достижения устойчивого развития</w:t>
      </w:r>
      <w:r w:rsidRPr="00E175FE">
        <w:rPr>
          <w:rFonts w:asciiTheme="majorBidi" w:hAnsiTheme="majorBidi" w:cstheme="majorBidi"/>
          <w:spacing w:val="-3"/>
          <w:kern w:val="22"/>
          <w:szCs w:val="22"/>
        </w:rPr>
        <w:t xml:space="preserve">, </w:t>
      </w:r>
      <w:r>
        <w:rPr>
          <w:rFonts w:asciiTheme="majorBidi" w:hAnsiTheme="majorBidi" w:cstheme="majorBidi"/>
          <w:spacing w:val="-3"/>
          <w:kern w:val="22"/>
          <w:szCs w:val="22"/>
        </w:rPr>
        <w:t xml:space="preserve">а также уменьшение рисков для их экономической деятельности, </w:t>
      </w:r>
      <w:r w:rsidRPr="009C541E">
        <w:rPr>
          <w:rFonts w:asciiTheme="majorBidi" w:hAnsiTheme="majorBidi" w:cstheme="majorBidi"/>
          <w:spacing w:val="-3"/>
          <w:kern w:val="22"/>
          <w:szCs w:val="22"/>
        </w:rPr>
        <w:t>связанных с биоразнообразием</w:t>
      </w:r>
      <w:r w:rsidRPr="00E175FE">
        <w:rPr>
          <w:rFonts w:asciiTheme="majorBidi" w:hAnsiTheme="majorBidi" w:cstheme="majorBidi"/>
          <w:spacing w:val="-3"/>
          <w:kern w:val="22"/>
          <w:szCs w:val="22"/>
        </w:rPr>
        <w:t xml:space="preserve">, </w:t>
      </w:r>
      <w:r w:rsidRPr="00867B91">
        <w:rPr>
          <w:rFonts w:asciiTheme="majorBidi" w:hAnsiTheme="majorBidi" w:cstheme="majorBidi"/>
          <w:spacing w:val="-3"/>
          <w:kern w:val="22"/>
          <w:szCs w:val="22"/>
        </w:rPr>
        <w:t>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E175FE">
        <w:rPr>
          <w:rFonts w:asciiTheme="majorBidi" w:hAnsiTheme="majorBidi" w:cstheme="majorBidi"/>
          <w:spacing w:val="-3"/>
          <w:kern w:val="22"/>
          <w:szCs w:val="22"/>
        </w:rPr>
        <w:t xml:space="preserve"> </w:t>
      </w:r>
      <w:r>
        <w:rPr>
          <w:rFonts w:asciiTheme="majorBidi" w:hAnsiTheme="majorBidi" w:cstheme="majorBidi"/>
          <w:b/>
          <w:bCs/>
          <w:spacing w:val="-3"/>
          <w:kern w:val="22"/>
          <w:szCs w:val="22"/>
        </w:rPr>
        <w:t>в соответствии с экологическими правами, правами на здоровье</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социальными правами</w:t>
      </w:r>
      <w:r w:rsidRPr="00E175F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правами человека и трудовыми правами и другими международными стандартами и соглашениями</w:t>
      </w:r>
      <w:r w:rsidRPr="00E175FE">
        <w:rPr>
          <w:rFonts w:asciiTheme="majorBidi" w:hAnsiTheme="majorBidi" w:cstheme="majorBidi"/>
          <w:b/>
          <w:bCs/>
          <w:spacing w:val="-3"/>
          <w:kern w:val="22"/>
          <w:szCs w:val="22"/>
        </w:rPr>
        <w:t>.</w:t>
      </w:r>
    </w:p>
    <w:p w14:paraId="1720A122" w14:textId="77777777" w:rsidR="0072652A" w:rsidRPr="00BA539F" w:rsidRDefault="0072652A" w:rsidP="0049160E">
      <w:pPr>
        <w:pStyle w:val="NormalWeb"/>
        <w:spacing w:before="120" w:beforeAutospacing="0" w:after="120" w:afterAutospacing="0"/>
        <w:jc w:val="both"/>
        <w:rPr>
          <w:rFonts w:asciiTheme="majorBidi" w:hAnsiTheme="majorBidi" w:cstheme="majorBidi"/>
          <w:b/>
          <w:bCs/>
          <w:spacing w:val="-3"/>
          <w:kern w:val="22"/>
          <w:sz w:val="22"/>
          <w:szCs w:val="22"/>
        </w:rPr>
      </w:pPr>
      <w:r w:rsidRPr="00EF328B">
        <w:rPr>
          <w:rFonts w:asciiTheme="majorBidi" w:hAnsiTheme="majorBidi" w:cstheme="majorBidi"/>
          <w:b/>
          <w:bCs/>
          <w:kern w:val="22"/>
          <w:sz w:val="22"/>
          <w:szCs w:val="22"/>
          <w:u w:val="single"/>
        </w:rPr>
        <w:t>Европейский</w:t>
      </w:r>
      <w:r w:rsidRPr="00BA539F">
        <w:rPr>
          <w:rFonts w:asciiTheme="majorBidi" w:hAnsiTheme="majorBidi" w:cstheme="majorBidi"/>
          <w:b/>
          <w:bCs/>
          <w:kern w:val="22"/>
          <w:sz w:val="22"/>
          <w:szCs w:val="22"/>
          <w:u w:val="single"/>
        </w:rPr>
        <w:t xml:space="preserve"> </w:t>
      </w:r>
      <w:r w:rsidRPr="00EF328B">
        <w:rPr>
          <w:rFonts w:asciiTheme="majorBidi" w:hAnsiTheme="majorBidi" w:cstheme="majorBidi"/>
          <w:b/>
          <w:bCs/>
          <w:kern w:val="22"/>
          <w:sz w:val="22"/>
          <w:szCs w:val="22"/>
          <w:u w:val="single"/>
        </w:rPr>
        <w:t>союз</w:t>
      </w:r>
      <w:r w:rsidRPr="00BA539F">
        <w:rPr>
          <w:rFonts w:asciiTheme="majorBidi" w:hAnsiTheme="majorBidi" w:cstheme="majorBidi"/>
          <w:b/>
          <w:bCs/>
          <w:kern w:val="22"/>
          <w:sz w:val="22"/>
          <w:szCs w:val="22"/>
          <w:u w:val="single"/>
        </w:rPr>
        <w:t xml:space="preserve"> </w:t>
      </w:r>
      <w:r w:rsidRPr="00EF328B">
        <w:rPr>
          <w:rFonts w:asciiTheme="majorBidi" w:hAnsiTheme="majorBidi" w:cstheme="majorBidi"/>
          <w:b/>
          <w:bCs/>
          <w:kern w:val="22"/>
          <w:sz w:val="22"/>
          <w:szCs w:val="22"/>
          <w:u w:val="single"/>
        </w:rPr>
        <w:t>и</w:t>
      </w:r>
      <w:r w:rsidRPr="00BA539F">
        <w:rPr>
          <w:rFonts w:asciiTheme="majorBidi" w:hAnsiTheme="majorBidi" w:cstheme="majorBidi"/>
          <w:b/>
          <w:bCs/>
          <w:kern w:val="22"/>
          <w:sz w:val="22"/>
          <w:szCs w:val="22"/>
          <w:u w:val="single"/>
        </w:rPr>
        <w:t xml:space="preserve"> </w:t>
      </w:r>
      <w:r w:rsidRPr="00EF328B">
        <w:rPr>
          <w:rFonts w:asciiTheme="majorBidi" w:hAnsiTheme="majorBidi" w:cstheme="majorBidi"/>
          <w:b/>
          <w:bCs/>
          <w:kern w:val="22"/>
          <w:sz w:val="22"/>
          <w:szCs w:val="22"/>
          <w:u w:val="single"/>
        </w:rPr>
        <w:t>его</w:t>
      </w:r>
      <w:r w:rsidRPr="00BA539F">
        <w:rPr>
          <w:rFonts w:asciiTheme="majorBidi" w:hAnsiTheme="majorBidi" w:cstheme="majorBidi"/>
          <w:b/>
          <w:bCs/>
          <w:kern w:val="22"/>
          <w:sz w:val="22"/>
          <w:szCs w:val="22"/>
          <w:u w:val="single"/>
        </w:rPr>
        <w:t xml:space="preserve"> </w:t>
      </w:r>
      <w:r w:rsidRPr="00EF328B">
        <w:rPr>
          <w:rFonts w:asciiTheme="majorBidi" w:hAnsiTheme="majorBidi" w:cstheme="majorBidi"/>
          <w:b/>
          <w:bCs/>
          <w:kern w:val="22"/>
          <w:sz w:val="22"/>
          <w:szCs w:val="22"/>
          <w:u w:val="single"/>
        </w:rPr>
        <w:t>государства</w:t>
      </w:r>
      <w:r w:rsidRPr="00BA539F">
        <w:rPr>
          <w:rFonts w:asciiTheme="majorBidi" w:hAnsiTheme="majorBidi" w:cstheme="majorBidi"/>
          <w:b/>
          <w:bCs/>
          <w:kern w:val="22"/>
          <w:sz w:val="22"/>
          <w:szCs w:val="22"/>
          <w:u w:val="single"/>
        </w:rPr>
        <w:t>-</w:t>
      </w:r>
      <w:r w:rsidRPr="00EF328B">
        <w:rPr>
          <w:rFonts w:asciiTheme="majorBidi" w:hAnsiTheme="majorBidi" w:cstheme="majorBidi"/>
          <w:b/>
          <w:bCs/>
          <w:kern w:val="22"/>
          <w:sz w:val="22"/>
          <w:szCs w:val="22"/>
          <w:u w:val="single"/>
        </w:rPr>
        <w:t>члены</w:t>
      </w:r>
      <w:r w:rsidRPr="00BA539F">
        <w:rPr>
          <w:rFonts w:asciiTheme="majorBidi" w:hAnsiTheme="majorBidi" w:cstheme="majorBidi"/>
          <w:b/>
          <w:bCs/>
          <w:kern w:val="22"/>
          <w:sz w:val="22"/>
          <w:szCs w:val="22"/>
        </w:rPr>
        <w:t>:</w:t>
      </w:r>
      <w:r w:rsidRPr="00BA539F">
        <w:rPr>
          <w:rFonts w:asciiTheme="majorBidi" w:hAnsiTheme="majorBidi" w:cstheme="majorBidi"/>
          <w:kern w:val="22"/>
          <w:sz w:val="22"/>
          <w:szCs w:val="22"/>
        </w:rPr>
        <w:t xml:space="preserve"> </w:t>
      </w:r>
      <w:r>
        <w:rPr>
          <w:rFonts w:asciiTheme="majorBidi" w:hAnsiTheme="majorBidi" w:cstheme="majorBidi"/>
          <w:b/>
          <w:kern w:val="22"/>
          <w:sz w:val="22"/>
          <w:szCs w:val="22"/>
        </w:rPr>
        <w:t>Всестороннее</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интегрирование</w:t>
      </w:r>
      <w:r w:rsidRPr="00BA539F">
        <w:rPr>
          <w:rFonts w:asciiTheme="majorBidi" w:hAnsiTheme="majorBidi" w:cstheme="majorBidi"/>
          <w:b/>
          <w:kern w:val="22"/>
          <w:sz w:val="22"/>
          <w:szCs w:val="22"/>
        </w:rPr>
        <w:t xml:space="preserve"> </w:t>
      </w:r>
      <w:r w:rsidRPr="0014125D">
        <w:rPr>
          <w:rFonts w:asciiTheme="majorBidi" w:hAnsiTheme="majorBidi" w:cstheme="majorBidi"/>
          <w:strike/>
          <w:kern w:val="22"/>
          <w:sz w:val="22"/>
          <w:szCs w:val="22"/>
        </w:rPr>
        <w:t>Проведение</w:t>
      </w:r>
      <w:r w:rsidRPr="00BA539F">
        <w:rPr>
          <w:rFonts w:asciiTheme="majorBidi" w:hAnsiTheme="majorBidi" w:cstheme="majorBidi"/>
          <w:kern w:val="22"/>
          <w:sz w:val="22"/>
          <w:szCs w:val="22"/>
        </w:rPr>
        <w:t xml:space="preserve"> </w:t>
      </w:r>
      <w:r w:rsidRPr="0014125D">
        <w:rPr>
          <w:rFonts w:asciiTheme="majorBidi" w:hAnsiTheme="majorBidi" w:cstheme="majorBidi"/>
          <w:spacing w:val="-3"/>
          <w:kern w:val="22"/>
          <w:sz w:val="22"/>
          <w:szCs w:val="22"/>
        </w:rPr>
        <w:t>всеми</w:t>
      </w:r>
      <w:r w:rsidRPr="00BA539F">
        <w:rPr>
          <w:rFonts w:asciiTheme="majorBidi" w:hAnsiTheme="majorBidi" w:cstheme="majorBidi"/>
          <w:spacing w:val="-3"/>
          <w:kern w:val="22"/>
          <w:sz w:val="22"/>
          <w:szCs w:val="22"/>
        </w:rPr>
        <w:t xml:space="preserve"> </w:t>
      </w:r>
      <w:r w:rsidRPr="00BA539F">
        <w:rPr>
          <w:rFonts w:asciiTheme="majorBidi" w:hAnsiTheme="majorBidi" w:cstheme="majorBidi"/>
          <w:b/>
          <w:bCs/>
          <w:spacing w:val="-3"/>
          <w:kern w:val="22"/>
          <w:sz w:val="22"/>
          <w:szCs w:val="22"/>
        </w:rPr>
        <w:t>[</w:t>
      </w:r>
      <w:r>
        <w:rPr>
          <w:rFonts w:asciiTheme="majorBidi" w:hAnsiTheme="majorBidi" w:cstheme="majorBidi"/>
          <w:b/>
          <w:bCs/>
          <w:spacing w:val="-3"/>
          <w:kern w:val="22"/>
          <w:sz w:val="22"/>
          <w:szCs w:val="22"/>
        </w:rPr>
        <w:t>соответствующими</w:t>
      </w:r>
      <w:r w:rsidRPr="00BA539F">
        <w:rPr>
          <w:rFonts w:asciiTheme="majorBidi" w:hAnsiTheme="majorBidi" w:cstheme="majorBidi"/>
          <w:b/>
          <w:bCs/>
          <w:spacing w:val="-3"/>
          <w:kern w:val="22"/>
          <w:sz w:val="22"/>
          <w:szCs w:val="22"/>
        </w:rPr>
        <w:t>]</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предприятиями</w:t>
      </w:r>
      <w:r w:rsidRPr="00BA539F">
        <w:rPr>
          <w:rFonts w:asciiTheme="majorBidi" w:hAnsiTheme="majorBidi" w:cstheme="majorBidi"/>
          <w:spacing w:val="-3"/>
          <w:kern w:val="22"/>
          <w:sz w:val="22"/>
          <w:szCs w:val="22"/>
        </w:rPr>
        <w:t xml:space="preserve"> </w:t>
      </w:r>
      <w:r w:rsidRPr="00BA539F">
        <w:rPr>
          <w:rFonts w:asciiTheme="majorBidi" w:hAnsiTheme="majorBidi" w:cstheme="majorBidi"/>
          <w:strike/>
          <w:spacing w:val="-3"/>
          <w:kern w:val="22"/>
          <w:sz w:val="22"/>
          <w:szCs w:val="22"/>
        </w:rPr>
        <w:t>(</w:t>
      </w:r>
      <w:r w:rsidRPr="0014125D">
        <w:rPr>
          <w:rFonts w:asciiTheme="majorBidi" w:hAnsiTheme="majorBidi" w:cstheme="majorBidi"/>
          <w:strike/>
          <w:spacing w:val="-3"/>
          <w:kern w:val="22"/>
          <w:sz w:val="22"/>
          <w:szCs w:val="22"/>
        </w:rPr>
        <w:t>государственными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частными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крупными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средними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и</w:t>
      </w:r>
      <w:r w:rsidRPr="00BA539F">
        <w:rPr>
          <w:rFonts w:asciiTheme="majorBidi" w:hAnsiTheme="majorBidi" w:cstheme="majorBidi"/>
          <w:strike/>
          <w:spacing w:val="-3"/>
          <w:kern w:val="22"/>
          <w:sz w:val="22"/>
          <w:szCs w:val="22"/>
        </w:rPr>
        <w:t xml:space="preserve"> </w:t>
      </w:r>
      <w:r w:rsidRPr="0014125D">
        <w:rPr>
          <w:rFonts w:asciiTheme="majorBidi" w:hAnsiTheme="majorBidi" w:cstheme="majorBidi"/>
          <w:strike/>
          <w:spacing w:val="-3"/>
          <w:kern w:val="22"/>
          <w:sz w:val="22"/>
          <w:szCs w:val="22"/>
        </w:rPr>
        <w:t>малыми</w:t>
      </w:r>
      <w:r w:rsidRPr="00BA539F">
        <w:rPr>
          <w:rFonts w:asciiTheme="majorBidi" w:hAnsiTheme="majorBidi" w:cstheme="majorBidi"/>
          <w:strike/>
          <w:spacing w:val="-3"/>
          <w:kern w:val="22"/>
          <w:sz w:val="22"/>
          <w:szCs w:val="22"/>
        </w:rPr>
        <w:t>)</w:t>
      </w:r>
      <w:r w:rsidRPr="00BA539F">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и</w:t>
      </w:r>
      <w:r w:rsidRPr="00BA539F">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финансовыми</w:t>
      </w:r>
      <w:r w:rsidRPr="00BA539F">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учреждениями</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ценностей</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биоразнообразия</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в</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процессы</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принятия</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решений</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и</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регулярное</w:t>
      </w:r>
      <w:r w:rsidRPr="00BA539F">
        <w:rPr>
          <w:rFonts w:asciiTheme="majorBidi" w:hAnsiTheme="majorBidi" w:cstheme="majorBidi"/>
          <w:b/>
          <w:kern w:val="22"/>
          <w:sz w:val="22"/>
          <w:szCs w:val="22"/>
        </w:rPr>
        <w:t xml:space="preserve"> </w:t>
      </w:r>
      <w:r>
        <w:rPr>
          <w:rFonts w:asciiTheme="majorBidi" w:hAnsiTheme="majorBidi" w:cstheme="majorBidi"/>
          <w:b/>
          <w:kern w:val="22"/>
          <w:sz w:val="22"/>
          <w:szCs w:val="22"/>
        </w:rPr>
        <w:t>проведение ими</w:t>
      </w:r>
      <w:r w:rsidRPr="00BA539F">
        <w:rPr>
          <w:rFonts w:asciiTheme="majorBidi" w:hAnsiTheme="majorBidi" w:cstheme="majorBidi"/>
          <w:b/>
          <w:kern w:val="22"/>
          <w:sz w:val="22"/>
          <w:szCs w:val="22"/>
        </w:rPr>
        <w:t xml:space="preserve"> </w:t>
      </w:r>
      <w:r>
        <w:rPr>
          <w:rFonts w:asciiTheme="majorBidi" w:hAnsiTheme="majorBidi" w:cstheme="majorBidi"/>
          <w:spacing w:val="-3"/>
          <w:kern w:val="22"/>
          <w:sz w:val="22"/>
          <w:szCs w:val="22"/>
        </w:rPr>
        <w:t>оценки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и</w:t>
      </w:r>
      <w:r w:rsidRPr="00BA539F">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раскрытие</w:t>
      </w:r>
      <w:r w:rsidRPr="00BA539F">
        <w:rPr>
          <w:rFonts w:asciiTheme="majorBidi" w:hAnsiTheme="majorBidi" w:cstheme="majorBidi"/>
          <w:spacing w:val="-3"/>
          <w:kern w:val="22"/>
          <w:sz w:val="22"/>
          <w:szCs w:val="22"/>
        </w:rPr>
        <w:t xml:space="preserve"> </w:t>
      </w:r>
      <w:r w:rsidRPr="00BA539F">
        <w:rPr>
          <w:rFonts w:asciiTheme="majorBidi" w:hAnsiTheme="majorBidi" w:cstheme="majorBidi"/>
          <w:strike/>
          <w:spacing w:val="-3"/>
          <w:kern w:val="22"/>
          <w:sz w:val="22"/>
          <w:szCs w:val="22"/>
        </w:rPr>
        <w:t>отчетности в отношении</w:t>
      </w:r>
      <w:r w:rsidRPr="00BA539F">
        <w:rPr>
          <w:rFonts w:asciiTheme="majorBidi" w:hAnsiTheme="majorBidi" w:cstheme="majorBidi"/>
          <w:spacing w:val="-3"/>
          <w:kern w:val="22"/>
          <w:sz w:val="22"/>
          <w:szCs w:val="22"/>
        </w:rPr>
        <w:t xml:space="preserve"> их зависимости от биоразнообразия и воздействия на него от местного до глобального уровня</w:t>
      </w:r>
      <w:r>
        <w:rPr>
          <w:rFonts w:asciiTheme="majorBidi" w:hAnsiTheme="majorBidi" w:cstheme="majorBidi"/>
          <w:spacing w:val="-3"/>
          <w:kern w:val="22"/>
          <w:sz w:val="22"/>
          <w:szCs w:val="22"/>
        </w:rPr>
        <w:t>,</w:t>
      </w:r>
      <w:r w:rsidRPr="00BA539F">
        <w:rPr>
          <w:rFonts w:asciiTheme="majorBidi" w:hAnsiTheme="majorBidi" w:cstheme="majorBidi"/>
          <w:spacing w:val="-3"/>
          <w:kern w:val="22"/>
          <w:sz w:val="22"/>
          <w:szCs w:val="22"/>
        </w:rPr>
        <w:t xml:space="preserve"> </w:t>
      </w:r>
      <w:r w:rsidRPr="00355A4F">
        <w:rPr>
          <w:rFonts w:asciiTheme="majorBidi" w:hAnsiTheme="majorBidi" w:cstheme="majorBidi"/>
          <w:spacing w:val="-3"/>
          <w:kern w:val="22"/>
          <w:sz w:val="22"/>
          <w:szCs w:val="22"/>
        </w:rPr>
        <w:t>наряду с</w:t>
      </w:r>
      <w:r>
        <w:rPr>
          <w:rFonts w:asciiTheme="majorBidi" w:hAnsiTheme="majorBidi" w:cstheme="majorBidi"/>
          <w:spacing w:val="-3"/>
          <w:kern w:val="22"/>
          <w:sz w:val="22"/>
          <w:szCs w:val="22"/>
        </w:rPr>
        <w:t>о</w:t>
      </w:r>
      <w:r w:rsidRPr="00BA539F">
        <w:rPr>
          <w:rFonts w:asciiTheme="majorBidi" w:hAnsiTheme="majorBidi" w:cstheme="majorBidi"/>
          <w:strike/>
          <w:spacing w:val="-3"/>
          <w:kern w:val="22"/>
          <w:sz w:val="22"/>
          <w:szCs w:val="22"/>
        </w:rPr>
        <w:t xml:space="preserve"> постепенным</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снижением</w:t>
      </w:r>
      <w:r w:rsidRPr="00BA539F">
        <w:rPr>
          <w:rFonts w:asciiTheme="majorBidi" w:hAnsiTheme="majorBidi" w:cstheme="majorBidi"/>
          <w:spacing w:val="-3"/>
          <w:kern w:val="22"/>
          <w:sz w:val="22"/>
          <w:szCs w:val="22"/>
        </w:rPr>
        <w:t xml:space="preserve"> отрицательного воздействия как </w:t>
      </w:r>
      <w:r>
        <w:rPr>
          <w:rFonts w:asciiTheme="majorBidi" w:hAnsiTheme="majorBidi" w:cstheme="majorBidi"/>
          <w:spacing w:val="-3"/>
          <w:kern w:val="22"/>
          <w:sz w:val="22"/>
          <w:szCs w:val="22"/>
        </w:rPr>
        <w:t>минимум наполовину и увеличением</w:t>
      </w:r>
      <w:r w:rsidRPr="00BA539F">
        <w:rPr>
          <w:rFonts w:asciiTheme="majorBidi" w:hAnsiTheme="majorBidi" w:cstheme="majorBidi"/>
          <w:spacing w:val="-3"/>
          <w:kern w:val="22"/>
          <w:sz w:val="22"/>
          <w:szCs w:val="22"/>
        </w:rPr>
        <w:t xml:space="preserve"> </w:t>
      </w:r>
      <w:r w:rsidRPr="00BA539F">
        <w:rPr>
          <w:rFonts w:asciiTheme="majorBidi" w:hAnsiTheme="majorBidi" w:cstheme="majorBidi"/>
          <w:spacing w:val="-3"/>
          <w:kern w:val="22"/>
          <w:sz w:val="22"/>
          <w:szCs w:val="22"/>
        </w:rPr>
        <w:lastRenderedPageBreak/>
        <w:t xml:space="preserve">положительного воздействия </w:t>
      </w:r>
      <w:r>
        <w:rPr>
          <w:rFonts w:asciiTheme="majorBidi" w:hAnsiTheme="majorBidi" w:cstheme="majorBidi"/>
          <w:b/>
          <w:bCs/>
          <w:spacing w:val="-3"/>
          <w:kern w:val="22"/>
          <w:sz w:val="22"/>
          <w:szCs w:val="22"/>
        </w:rPr>
        <w:t>для согласования всей деятельности с экономикой, благоприятной для природы</w:t>
      </w:r>
      <w:r w:rsidRPr="00BA539F">
        <w:rPr>
          <w:rFonts w:asciiTheme="majorBidi" w:hAnsiTheme="majorBidi" w:cstheme="majorBidi"/>
          <w:spacing w:val="-3"/>
          <w:kern w:val="22"/>
          <w:sz w:val="22"/>
          <w:szCs w:val="22"/>
        </w:rPr>
        <w:t xml:space="preserve">, а также уменьшение связанных с биоразнообразием рисков </w:t>
      </w:r>
      <w:r w:rsidRPr="00BA539F">
        <w:rPr>
          <w:rFonts w:asciiTheme="majorBidi" w:hAnsiTheme="majorBidi" w:cstheme="majorBidi"/>
          <w:b/>
          <w:spacing w:val="-3"/>
          <w:kern w:val="22"/>
          <w:sz w:val="22"/>
          <w:szCs w:val="22"/>
        </w:rPr>
        <w:t xml:space="preserve">со стороны предприятий и </w:t>
      </w:r>
      <w:r w:rsidRPr="00BA539F">
        <w:rPr>
          <w:rFonts w:asciiTheme="majorBidi" w:hAnsiTheme="majorBidi" w:cstheme="majorBidi"/>
          <w:spacing w:val="-3"/>
          <w:kern w:val="22"/>
          <w:sz w:val="22"/>
          <w:szCs w:val="22"/>
        </w:rPr>
        <w:t xml:space="preserve">для предприятий </w:t>
      </w:r>
      <w:r>
        <w:rPr>
          <w:rFonts w:asciiTheme="majorBidi" w:hAnsiTheme="majorBidi" w:cstheme="majorBidi"/>
          <w:spacing w:val="-3"/>
          <w:kern w:val="22"/>
          <w:sz w:val="22"/>
          <w:szCs w:val="22"/>
        </w:rPr>
        <w:t>и</w:t>
      </w:r>
      <w:r w:rsidRPr="00BA539F">
        <w:rPr>
          <w:rFonts w:asciiTheme="majorBidi" w:hAnsiTheme="majorBidi" w:cstheme="majorBidi"/>
          <w:spacing w:val="-3"/>
          <w:kern w:val="22"/>
          <w:sz w:val="22"/>
          <w:szCs w:val="22"/>
        </w:rPr>
        <w:t xml:space="preserve"> </w:t>
      </w:r>
      <w:r>
        <w:rPr>
          <w:rFonts w:asciiTheme="majorBidi" w:hAnsiTheme="majorBidi" w:cstheme="majorBidi"/>
          <w:b/>
          <w:bCs/>
          <w:spacing w:val="-3"/>
          <w:kern w:val="22"/>
          <w:sz w:val="22"/>
          <w:szCs w:val="22"/>
        </w:rPr>
        <w:t>поддержка циклической экономики</w:t>
      </w:r>
      <w:r w:rsidRPr="00BA539F">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в рамках которой</w:t>
      </w:r>
      <w:r w:rsidRPr="00BA539F">
        <w:rPr>
          <w:rFonts w:asciiTheme="majorBidi" w:hAnsiTheme="majorBidi" w:cstheme="majorBidi"/>
          <w:spacing w:val="-3"/>
          <w:kern w:val="22"/>
          <w:sz w:val="22"/>
          <w:szCs w:val="22"/>
        </w:rPr>
        <w:t xml:space="preserve"> </w:t>
      </w:r>
      <w:r w:rsidRPr="00BA539F">
        <w:rPr>
          <w:rFonts w:asciiTheme="majorBidi" w:hAnsiTheme="majorBidi" w:cstheme="majorBidi"/>
          <w:strike/>
          <w:spacing w:val="-3"/>
          <w:kern w:val="22"/>
          <w:sz w:val="22"/>
          <w:szCs w:val="22"/>
        </w:rPr>
        <w:t>продвижение к полноценной устойчивости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добыча</w:t>
      </w:r>
      <w:r w:rsidRPr="00BA539F">
        <w:rPr>
          <w:rFonts w:asciiTheme="majorBidi" w:hAnsiTheme="majorBidi" w:cstheme="majorBidi"/>
          <w:spacing w:val="-3"/>
          <w:kern w:val="22"/>
          <w:sz w:val="22"/>
          <w:szCs w:val="22"/>
        </w:rPr>
        <w:t xml:space="preserve">, </w:t>
      </w:r>
      <w:r w:rsidRPr="00BA539F">
        <w:rPr>
          <w:rFonts w:asciiTheme="majorBidi" w:hAnsiTheme="majorBidi" w:cstheme="majorBidi"/>
          <w:b/>
          <w:bCs/>
          <w:spacing w:val="-3"/>
          <w:kern w:val="22"/>
          <w:sz w:val="22"/>
          <w:szCs w:val="22"/>
        </w:rPr>
        <w:t>включая разработку глубоководных районов морского дна</w:t>
      </w:r>
      <w:r w:rsidRPr="00BA539F">
        <w:rPr>
          <w:rFonts w:asciiTheme="majorBidi" w:hAnsiTheme="majorBidi" w:cstheme="majorBidi"/>
          <w:spacing w:val="-3"/>
          <w:kern w:val="22"/>
          <w:sz w:val="22"/>
          <w:szCs w:val="22"/>
        </w:rPr>
        <w:t xml:space="preserve">, </w:t>
      </w:r>
      <w:r>
        <w:rPr>
          <w:rFonts w:asciiTheme="majorBidi" w:hAnsiTheme="majorBidi" w:cstheme="majorBidi"/>
          <w:strike/>
          <w:spacing w:val="-3"/>
          <w:kern w:val="22"/>
          <w:sz w:val="22"/>
          <w:szCs w:val="22"/>
        </w:rPr>
        <w:t>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методы производства</w:t>
      </w:r>
      <w:r w:rsidRPr="00BA539F">
        <w:rPr>
          <w:rFonts w:asciiTheme="majorBidi" w:hAnsiTheme="majorBidi" w:cstheme="majorBidi"/>
          <w:spacing w:val="-3"/>
          <w:kern w:val="22"/>
          <w:sz w:val="22"/>
          <w:szCs w:val="22"/>
        </w:rPr>
        <w:t xml:space="preserve">, </w:t>
      </w:r>
      <w:r w:rsidRPr="00BA539F">
        <w:rPr>
          <w:rFonts w:asciiTheme="majorBidi" w:hAnsiTheme="majorBidi" w:cstheme="majorBidi"/>
          <w:strike/>
          <w:spacing w:val="-3"/>
          <w:kern w:val="22"/>
          <w:sz w:val="22"/>
          <w:szCs w:val="22"/>
        </w:rPr>
        <w:t>выбора поставщиков</w:t>
      </w:r>
      <w:r>
        <w:rPr>
          <w:rFonts w:asciiTheme="majorBidi" w:hAnsiTheme="majorBidi" w:cstheme="majorBidi"/>
          <w:strike/>
          <w:spacing w:val="-3"/>
          <w:kern w:val="22"/>
          <w:sz w:val="22"/>
          <w:szCs w:val="22"/>
        </w:rPr>
        <w:t xml:space="preserve"> 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цепочки поставок</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 xml:space="preserve">использование </w:t>
      </w:r>
      <w:r>
        <w:rPr>
          <w:rFonts w:asciiTheme="majorBidi" w:hAnsiTheme="majorBidi" w:cstheme="majorBidi"/>
          <w:b/>
          <w:bCs/>
          <w:spacing w:val="-3"/>
          <w:kern w:val="22"/>
          <w:sz w:val="22"/>
          <w:szCs w:val="22"/>
        </w:rPr>
        <w:t>природных ресурсов</w:t>
      </w:r>
      <w:r w:rsidRPr="00BA539F">
        <w:rPr>
          <w:rFonts w:asciiTheme="majorBidi" w:hAnsiTheme="majorBidi" w:cstheme="majorBidi"/>
          <w:b/>
          <w:bCs/>
          <w:spacing w:val="-3"/>
          <w:kern w:val="22"/>
          <w:sz w:val="22"/>
          <w:szCs w:val="22"/>
        </w:rPr>
        <w:t xml:space="preserve"> </w:t>
      </w:r>
      <w:r w:rsidRPr="00BA539F">
        <w:rPr>
          <w:rFonts w:asciiTheme="majorBidi" w:hAnsiTheme="majorBidi" w:cstheme="majorBidi"/>
          <w:strike/>
          <w:spacing w:val="-3"/>
          <w:kern w:val="22"/>
          <w:sz w:val="22"/>
          <w:szCs w:val="22"/>
        </w:rPr>
        <w:t>и утилизации</w:t>
      </w:r>
      <w:r w:rsidRPr="00BA539F">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являются полностью устойчивыми</w:t>
      </w:r>
      <w:r w:rsidRPr="00BA539F">
        <w:rPr>
          <w:rFonts w:asciiTheme="majorBidi" w:hAnsiTheme="majorBidi" w:cstheme="majorBidi"/>
          <w:b/>
          <w:bCs/>
          <w:spacing w:val="-3"/>
          <w:kern w:val="22"/>
          <w:sz w:val="22"/>
          <w:szCs w:val="22"/>
        </w:rPr>
        <w:t>.</w:t>
      </w:r>
    </w:p>
    <w:p w14:paraId="59D25052" w14:textId="77777777" w:rsidR="0072652A" w:rsidRPr="00A73A17" w:rsidRDefault="0072652A" w:rsidP="0049160E">
      <w:pPr>
        <w:pStyle w:val="NormalWeb"/>
        <w:spacing w:before="120" w:beforeAutospacing="0" w:after="120" w:afterAutospacing="0"/>
        <w:ind w:left="720"/>
        <w:jc w:val="both"/>
        <w:rPr>
          <w:kern w:val="22"/>
        </w:rPr>
      </w:pPr>
      <w:r>
        <w:rPr>
          <w:rFonts w:asciiTheme="majorBidi" w:hAnsiTheme="majorBidi" w:cstheme="majorBidi"/>
          <w:spacing w:val="-3"/>
          <w:kern w:val="22"/>
          <w:sz w:val="22"/>
          <w:szCs w:val="22"/>
          <w:u w:val="single"/>
        </w:rPr>
        <w:t>Примечание</w:t>
      </w:r>
      <w:r w:rsidRPr="0072652A">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ЕС</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его</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государства</w:t>
      </w:r>
      <w:r w:rsidRPr="00BA539F">
        <w:rPr>
          <w:rFonts w:asciiTheme="majorBidi" w:hAnsiTheme="majorBidi" w:cstheme="majorBidi"/>
          <w:spacing w:val="-3"/>
          <w:kern w:val="22"/>
          <w:sz w:val="22"/>
          <w:szCs w:val="22"/>
        </w:rPr>
        <w:t>-</w:t>
      </w:r>
      <w:r>
        <w:rPr>
          <w:rFonts w:asciiTheme="majorBidi" w:hAnsiTheme="majorBidi" w:cstheme="majorBidi"/>
          <w:spacing w:val="-3"/>
          <w:kern w:val="22"/>
          <w:sz w:val="22"/>
          <w:szCs w:val="22"/>
        </w:rPr>
        <w:t>члены</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подчеркивают</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важность</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применения</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принципа предосторожности</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при осуществлении глобальной рамочной программы в области биоразнообразия</w:t>
      </w:r>
      <w:r w:rsidRPr="00BA539F">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Мы</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рассматриваем</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вопрос о включении дополнительной</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формулировки</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для</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четкого отражения</w:t>
      </w:r>
      <w:r w:rsidRPr="00A73A17">
        <w:rPr>
          <w:rFonts w:asciiTheme="majorBidi" w:hAnsiTheme="majorBidi" w:cstheme="majorBidi"/>
          <w:spacing w:val="-3"/>
          <w:kern w:val="22"/>
          <w:sz w:val="22"/>
          <w:szCs w:val="22"/>
        </w:rPr>
        <w:t xml:space="preserve"> </w:t>
      </w:r>
      <w:r>
        <w:rPr>
          <w:rFonts w:asciiTheme="majorBidi" w:hAnsiTheme="majorBidi" w:cstheme="majorBidi"/>
          <w:spacing w:val="-3"/>
          <w:kern w:val="22"/>
          <w:sz w:val="22"/>
          <w:szCs w:val="22"/>
        </w:rPr>
        <w:t>этого вопроса в данной задаче</w:t>
      </w:r>
      <w:r w:rsidRPr="00A73A17">
        <w:rPr>
          <w:rFonts w:asciiTheme="majorBidi" w:hAnsiTheme="majorBidi" w:cstheme="majorBidi"/>
          <w:spacing w:val="-3"/>
          <w:kern w:val="22"/>
          <w:sz w:val="22"/>
          <w:szCs w:val="22"/>
        </w:rPr>
        <w:t>.</w:t>
      </w:r>
    </w:p>
    <w:p w14:paraId="746031C1" w14:textId="77777777" w:rsidR="0072652A" w:rsidRPr="00A65422" w:rsidRDefault="0072652A" w:rsidP="0049160E">
      <w:pPr>
        <w:spacing w:before="120" w:after="120"/>
        <w:rPr>
          <w:rFonts w:asciiTheme="majorBidi" w:hAnsiTheme="majorBidi" w:cstheme="majorBidi"/>
          <w:b/>
          <w:kern w:val="22"/>
        </w:rPr>
      </w:pPr>
      <w:r>
        <w:rPr>
          <w:rFonts w:asciiTheme="majorBidi" w:hAnsiTheme="majorBidi" w:cstheme="majorBidi"/>
          <w:b/>
          <w:bCs/>
          <w:kern w:val="22"/>
          <w:szCs w:val="22"/>
          <w:u w:val="single"/>
        </w:rPr>
        <w:t>Фиджи</w:t>
      </w:r>
      <w:r w:rsidRPr="00A65422">
        <w:rPr>
          <w:rFonts w:asciiTheme="majorBidi" w:hAnsiTheme="majorBidi" w:cstheme="majorBidi"/>
          <w:spacing w:val="-3"/>
          <w:kern w:val="22"/>
          <w:szCs w:val="22"/>
        </w:rPr>
        <w:t xml:space="preserve">: </w:t>
      </w:r>
      <w:r w:rsidRPr="00A65422">
        <w:rPr>
          <w:rFonts w:asciiTheme="majorBidi" w:hAnsiTheme="majorBidi" w:cstheme="majorBidi"/>
          <w:kern w:val="22"/>
          <w:szCs w:val="22"/>
        </w:rPr>
        <w:t xml:space="preserve">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w:t>
      </w:r>
      <w:r>
        <w:rPr>
          <w:rFonts w:asciiTheme="majorBidi" w:hAnsiTheme="majorBidi" w:cstheme="majorBidi"/>
          <w:b/>
          <w:bCs/>
          <w:kern w:val="22"/>
          <w:szCs w:val="22"/>
        </w:rPr>
        <w:t>любого</w:t>
      </w:r>
      <w:r w:rsidRPr="00A65422">
        <w:rPr>
          <w:rFonts w:asciiTheme="majorBidi" w:hAnsiTheme="majorBidi" w:cstheme="majorBidi"/>
          <w:kern w:val="22"/>
          <w:szCs w:val="22"/>
        </w:rPr>
        <w:t xml:space="preserve"> отрицательного воздействия </w:t>
      </w:r>
      <w:r w:rsidRPr="00A65422">
        <w:rPr>
          <w:rFonts w:asciiTheme="majorBidi" w:hAnsiTheme="majorBidi" w:cstheme="majorBidi"/>
          <w:strike/>
          <w:kern w:val="22"/>
          <w:szCs w:val="22"/>
        </w:rPr>
        <w:t>как минимум наполовину</w:t>
      </w:r>
      <w:r w:rsidRPr="00A65422">
        <w:rPr>
          <w:rFonts w:asciiTheme="majorBidi" w:hAnsiTheme="majorBidi" w:cstheme="majorBidi"/>
          <w:kern w:val="22"/>
          <w:szCs w:val="22"/>
        </w:rPr>
        <w:t xml:space="preserve">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29619C65" w14:textId="77777777" w:rsidR="0072652A" w:rsidRPr="00A65422" w:rsidRDefault="0072652A" w:rsidP="0049160E">
      <w:pPr>
        <w:spacing w:before="120" w:after="120"/>
        <w:rPr>
          <w:kern w:val="22"/>
        </w:rPr>
      </w:pPr>
      <w:r>
        <w:rPr>
          <w:rFonts w:asciiTheme="majorBidi" w:hAnsiTheme="majorBidi" w:cstheme="majorBidi"/>
          <w:b/>
          <w:bCs/>
          <w:kern w:val="22"/>
          <w:szCs w:val="22"/>
          <w:u w:val="single"/>
        </w:rPr>
        <w:t>Индия</w:t>
      </w:r>
      <w:r w:rsidRPr="00A65422">
        <w:rPr>
          <w:rFonts w:asciiTheme="majorBidi" w:hAnsiTheme="majorBidi" w:cstheme="majorBidi"/>
          <w:kern w:val="22"/>
        </w:rPr>
        <w:t xml:space="preserve">: </w:t>
      </w:r>
      <w:r>
        <w:rPr>
          <w:rFonts w:asciiTheme="majorBidi" w:hAnsiTheme="majorBidi" w:cstheme="majorBidi"/>
          <w:b/>
          <w:kern w:val="22"/>
        </w:rPr>
        <w:t>Принятие</w:t>
      </w:r>
      <w:r w:rsidRPr="00A65422">
        <w:rPr>
          <w:rFonts w:asciiTheme="majorBidi" w:hAnsiTheme="majorBidi" w:cstheme="majorBidi"/>
          <w:b/>
          <w:kern w:val="22"/>
        </w:rPr>
        <w:t xml:space="preserve"> </w:t>
      </w:r>
      <w:r>
        <w:rPr>
          <w:rFonts w:asciiTheme="majorBidi" w:hAnsiTheme="majorBidi" w:cstheme="majorBidi"/>
          <w:b/>
          <w:kern w:val="22"/>
        </w:rPr>
        <w:t>регулирующих</w:t>
      </w:r>
      <w:r w:rsidRPr="00A65422">
        <w:rPr>
          <w:rFonts w:asciiTheme="majorBidi" w:hAnsiTheme="majorBidi" w:cstheme="majorBidi"/>
          <w:b/>
          <w:kern w:val="22"/>
        </w:rPr>
        <w:t xml:space="preserve"> </w:t>
      </w:r>
      <w:r>
        <w:rPr>
          <w:rFonts w:asciiTheme="majorBidi" w:hAnsiTheme="majorBidi" w:cstheme="majorBidi"/>
          <w:b/>
          <w:kern w:val="22"/>
        </w:rPr>
        <w:t>мер</w:t>
      </w:r>
      <w:r w:rsidRPr="00A65422">
        <w:rPr>
          <w:rFonts w:asciiTheme="majorBidi" w:hAnsiTheme="majorBidi" w:cstheme="majorBidi"/>
          <w:b/>
          <w:kern w:val="22"/>
        </w:rPr>
        <w:t xml:space="preserve"> </w:t>
      </w:r>
      <w:r>
        <w:rPr>
          <w:rFonts w:asciiTheme="majorBidi" w:hAnsiTheme="majorBidi" w:cstheme="majorBidi"/>
          <w:b/>
          <w:kern w:val="22"/>
        </w:rPr>
        <w:t>для</w:t>
      </w:r>
      <w:r w:rsidRPr="00A65422">
        <w:rPr>
          <w:rFonts w:asciiTheme="majorBidi" w:hAnsiTheme="majorBidi" w:cstheme="majorBidi"/>
          <w:b/>
          <w:kern w:val="22"/>
        </w:rPr>
        <w:t xml:space="preserve"> </w:t>
      </w:r>
      <w:r>
        <w:rPr>
          <w:rFonts w:asciiTheme="majorBidi" w:hAnsiTheme="majorBidi" w:cstheme="majorBidi"/>
          <w:b/>
          <w:kern w:val="22"/>
        </w:rPr>
        <w:t>обеспечения</w:t>
      </w:r>
      <w:r w:rsidRPr="00A65422">
        <w:rPr>
          <w:rFonts w:asciiTheme="majorBidi" w:hAnsiTheme="majorBidi" w:cstheme="majorBidi"/>
          <w:kern w:val="22"/>
        </w:rPr>
        <w:t xml:space="preserve"> </w:t>
      </w:r>
      <w:r>
        <w:rPr>
          <w:rFonts w:asciiTheme="majorBidi" w:hAnsiTheme="majorBidi" w:cstheme="majorBidi"/>
          <w:kern w:val="22"/>
        </w:rPr>
        <w:t>п</w:t>
      </w:r>
      <w:r w:rsidRPr="00A65422">
        <w:rPr>
          <w:rFonts w:asciiTheme="majorBidi" w:hAnsiTheme="majorBidi" w:cstheme="majorBidi"/>
          <w:kern w:val="22"/>
        </w:rPr>
        <w:t>роведени</w:t>
      </w:r>
      <w:r>
        <w:rPr>
          <w:rFonts w:asciiTheme="majorBidi" w:hAnsiTheme="majorBidi" w:cstheme="majorBidi"/>
          <w:kern w:val="22"/>
        </w:rPr>
        <w:t>я</w:t>
      </w:r>
      <w:r w:rsidRPr="00A65422">
        <w:rPr>
          <w:rFonts w:asciiTheme="majorBidi" w:hAnsiTheme="majorBidi" w:cstheme="majorBidi"/>
          <w:kern w:val="22"/>
        </w:rPr>
        <w:t xml:space="preserve">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w:t>
      </w:r>
      <w:r>
        <w:rPr>
          <w:rFonts w:asciiTheme="majorBidi" w:hAnsiTheme="majorBidi" w:cstheme="majorBidi"/>
          <w:strike/>
          <w:kern w:val="22"/>
        </w:rPr>
        <w:t>снижением</w:t>
      </w:r>
      <w:r w:rsidRPr="00A65422">
        <w:rPr>
          <w:rFonts w:asciiTheme="majorBidi" w:hAnsiTheme="majorBidi" w:cstheme="majorBidi"/>
          <w:kern w:val="22"/>
        </w:rPr>
        <w:t xml:space="preserve"> </w:t>
      </w:r>
      <w:r>
        <w:rPr>
          <w:rFonts w:asciiTheme="majorBidi" w:hAnsiTheme="majorBidi" w:cstheme="majorBidi"/>
          <w:b/>
          <w:kern w:val="22"/>
        </w:rPr>
        <w:t>прекращением</w:t>
      </w:r>
      <w:r w:rsidRPr="00A65422">
        <w:rPr>
          <w:rFonts w:asciiTheme="majorBidi" w:hAnsiTheme="majorBidi" w:cstheme="majorBidi"/>
          <w:b/>
          <w:kern w:val="22"/>
        </w:rPr>
        <w:t xml:space="preserve"> </w:t>
      </w:r>
      <w:r w:rsidRPr="00A65422">
        <w:rPr>
          <w:rFonts w:asciiTheme="majorBidi" w:hAnsiTheme="majorBidi" w:cstheme="majorBidi"/>
          <w:kern w:val="22"/>
        </w:rPr>
        <w:t>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20B99C18" w14:textId="77777777" w:rsidR="0072652A" w:rsidRPr="00A65422" w:rsidRDefault="0072652A" w:rsidP="0049160E">
      <w:pPr>
        <w:pStyle w:val="NormalWeb"/>
        <w:spacing w:before="120" w:beforeAutospacing="0" w:after="120" w:afterAutospacing="0"/>
        <w:jc w:val="both"/>
        <w:rPr>
          <w:rFonts w:asciiTheme="majorBidi" w:hAnsiTheme="majorBidi" w:cstheme="majorBidi"/>
          <w:kern w:val="22"/>
          <w:sz w:val="22"/>
          <w:szCs w:val="22"/>
        </w:rPr>
      </w:pPr>
      <w:r>
        <w:rPr>
          <w:rFonts w:asciiTheme="majorBidi" w:hAnsiTheme="majorBidi" w:cstheme="majorBidi"/>
          <w:b/>
          <w:bCs/>
          <w:kern w:val="22"/>
          <w:sz w:val="22"/>
          <w:szCs w:val="22"/>
          <w:u w:val="single"/>
        </w:rPr>
        <w:t>Индонезия</w:t>
      </w:r>
      <w:r w:rsidRPr="00A65422">
        <w:rPr>
          <w:rFonts w:asciiTheme="majorBidi" w:hAnsiTheme="majorBidi" w:cstheme="majorBidi"/>
          <w:spacing w:val="-3"/>
          <w:kern w:val="22"/>
          <w:sz w:val="22"/>
          <w:szCs w:val="22"/>
        </w:rPr>
        <w:t xml:space="preserve">: Проведение </w:t>
      </w:r>
      <w:r>
        <w:rPr>
          <w:rFonts w:asciiTheme="majorBidi" w:hAnsiTheme="majorBidi" w:cstheme="majorBidi"/>
          <w:strike/>
          <w:spacing w:val="-3"/>
          <w:kern w:val="22"/>
          <w:sz w:val="22"/>
          <w:szCs w:val="22"/>
        </w:rPr>
        <w:t>всеми</w:t>
      </w:r>
      <w:r w:rsidRPr="00A65422">
        <w:rPr>
          <w:rFonts w:asciiTheme="majorBidi" w:hAnsiTheme="majorBidi" w:cstheme="majorBidi"/>
          <w:spacing w:val="-3"/>
          <w:kern w:val="22"/>
          <w:sz w:val="22"/>
          <w:szCs w:val="22"/>
        </w:rPr>
        <w:t xml:space="preserve"> </w:t>
      </w:r>
      <w:r w:rsidRPr="00A65422">
        <w:rPr>
          <w:rFonts w:asciiTheme="majorBidi" w:hAnsiTheme="majorBidi" w:cstheme="majorBidi"/>
          <w:kern w:val="22"/>
          <w:sz w:val="22"/>
          <w:szCs w:val="22"/>
        </w:rPr>
        <w:t xml:space="preserve">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w:t>
      </w:r>
      <w:r w:rsidRPr="00A65422">
        <w:rPr>
          <w:rFonts w:asciiTheme="majorBidi" w:hAnsiTheme="majorBidi" w:cstheme="majorBidi"/>
          <w:strike/>
          <w:kern w:val="22"/>
          <w:sz w:val="22"/>
          <w:szCs w:val="22"/>
        </w:rPr>
        <w:t>как минимум наполовину</w:t>
      </w:r>
      <w:r w:rsidRPr="00A65422">
        <w:rPr>
          <w:rFonts w:asciiTheme="majorBidi" w:hAnsiTheme="majorBidi" w:cstheme="majorBidi"/>
          <w:kern w:val="22"/>
          <w:sz w:val="22"/>
          <w:szCs w:val="22"/>
        </w:rPr>
        <w:t xml:space="preserve"> и увеличением положительного воздействия, а также уменьшение рисков для предприятий, связанных с биоразнообразием, и продвижение к </w:t>
      </w:r>
      <w:r w:rsidRPr="00A65422">
        <w:rPr>
          <w:rFonts w:asciiTheme="majorBidi" w:hAnsiTheme="majorBidi" w:cstheme="majorBidi"/>
          <w:strike/>
          <w:kern w:val="22"/>
          <w:sz w:val="22"/>
          <w:szCs w:val="22"/>
        </w:rPr>
        <w:t>полноценной устойчивости</w:t>
      </w:r>
      <w:r w:rsidRPr="00A65422">
        <w:rPr>
          <w:rFonts w:asciiTheme="majorBidi" w:hAnsiTheme="majorBidi" w:cstheme="majorBidi"/>
          <w:b/>
          <w:bCs/>
          <w:kern w:val="22"/>
          <w:sz w:val="22"/>
          <w:szCs w:val="22"/>
        </w:rPr>
        <w:t xml:space="preserve"> </w:t>
      </w:r>
      <w:r>
        <w:rPr>
          <w:rFonts w:asciiTheme="majorBidi" w:hAnsiTheme="majorBidi" w:cstheme="majorBidi"/>
          <w:b/>
          <w:bCs/>
          <w:kern w:val="22"/>
          <w:sz w:val="22"/>
          <w:szCs w:val="22"/>
        </w:rPr>
        <w:t>устойчивому использованию биоразнообразия</w:t>
      </w:r>
      <w:r w:rsidRPr="00A65422">
        <w:rPr>
          <w:rFonts w:asciiTheme="majorBidi" w:hAnsiTheme="majorBidi" w:cstheme="majorBidi"/>
          <w:kern w:val="22"/>
          <w:sz w:val="22"/>
          <w:szCs w:val="22"/>
        </w:rPr>
        <w:t xml:space="preserve"> </w:t>
      </w:r>
      <w:r w:rsidRPr="00A65422">
        <w:rPr>
          <w:rFonts w:asciiTheme="majorBidi" w:hAnsiTheme="majorBidi" w:cstheme="majorBidi"/>
          <w:b/>
          <w:kern w:val="22"/>
          <w:sz w:val="22"/>
          <w:szCs w:val="22"/>
        </w:rPr>
        <w:t>при</w:t>
      </w:r>
      <w:r>
        <w:rPr>
          <w:rFonts w:asciiTheme="majorBidi" w:hAnsiTheme="majorBidi" w:cstheme="majorBidi"/>
          <w:kern w:val="22"/>
          <w:sz w:val="22"/>
          <w:szCs w:val="22"/>
        </w:rPr>
        <w:t xml:space="preserve"> </w:t>
      </w:r>
      <w:r w:rsidRPr="00A65422">
        <w:rPr>
          <w:rFonts w:asciiTheme="majorBidi" w:hAnsiTheme="majorBidi" w:cstheme="majorBidi"/>
          <w:kern w:val="22"/>
          <w:sz w:val="22"/>
          <w:szCs w:val="22"/>
        </w:rPr>
        <w:t>добыч</w:t>
      </w:r>
      <w:r>
        <w:rPr>
          <w:rFonts w:asciiTheme="majorBidi" w:hAnsiTheme="majorBidi" w:cstheme="majorBidi"/>
          <w:kern w:val="22"/>
          <w:sz w:val="22"/>
          <w:szCs w:val="22"/>
        </w:rPr>
        <w:t>е</w:t>
      </w:r>
      <w:r w:rsidRPr="00A65422">
        <w:rPr>
          <w:rFonts w:asciiTheme="majorBidi" w:hAnsiTheme="majorBidi" w:cstheme="majorBidi"/>
          <w:kern w:val="22"/>
          <w:sz w:val="22"/>
          <w:szCs w:val="22"/>
        </w:rPr>
        <w:t xml:space="preserve"> и производств</w:t>
      </w:r>
      <w:r>
        <w:rPr>
          <w:rFonts w:asciiTheme="majorBidi" w:hAnsiTheme="majorBidi" w:cstheme="majorBidi"/>
          <w:kern w:val="22"/>
          <w:sz w:val="22"/>
          <w:szCs w:val="22"/>
        </w:rPr>
        <w:t>е</w:t>
      </w:r>
      <w:r w:rsidRPr="00A65422">
        <w:rPr>
          <w:rFonts w:asciiTheme="majorBidi" w:hAnsiTheme="majorBidi" w:cstheme="majorBidi"/>
          <w:kern w:val="22"/>
          <w:sz w:val="22"/>
          <w:szCs w:val="22"/>
        </w:rPr>
        <w:t>, выбор</w:t>
      </w:r>
      <w:r>
        <w:rPr>
          <w:rFonts w:asciiTheme="majorBidi" w:hAnsiTheme="majorBidi" w:cstheme="majorBidi"/>
          <w:kern w:val="22"/>
          <w:sz w:val="22"/>
          <w:szCs w:val="22"/>
        </w:rPr>
        <w:t>е</w:t>
      </w:r>
      <w:r w:rsidRPr="00A65422">
        <w:rPr>
          <w:rFonts w:asciiTheme="majorBidi" w:hAnsiTheme="majorBidi" w:cstheme="majorBidi"/>
          <w:kern w:val="22"/>
          <w:sz w:val="22"/>
          <w:szCs w:val="22"/>
        </w:rPr>
        <w:t xml:space="preserve"> поставщиков и цепочек поставок, а также использовани</w:t>
      </w:r>
      <w:r>
        <w:rPr>
          <w:rFonts w:asciiTheme="majorBidi" w:hAnsiTheme="majorBidi" w:cstheme="majorBidi"/>
          <w:kern w:val="22"/>
          <w:sz w:val="22"/>
          <w:szCs w:val="22"/>
        </w:rPr>
        <w:t>и</w:t>
      </w:r>
      <w:r w:rsidRPr="00A65422">
        <w:rPr>
          <w:rFonts w:asciiTheme="majorBidi" w:hAnsiTheme="majorBidi" w:cstheme="majorBidi"/>
          <w:kern w:val="22"/>
          <w:sz w:val="22"/>
          <w:szCs w:val="22"/>
        </w:rPr>
        <w:t xml:space="preserve"> и утилизации.</w:t>
      </w:r>
    </w:p>
    <w:p w14:paraId="0BA6108D" w14:textId="77777777" w:rsidR="0072652A" w:rsidRPr="00C85CA8" w:rsidRDefault="0072652A" w:rsidP="0049160E">
      <w:pPr>
        <w:pStyle w:val="Para1"/>
        <w:keepNext/>
        <w:suppressLineNumbers/>
        <w:tabs>
          <w:tab w:val="left" w:pos="426"/>
        </w:tabs>
        <w:suppressAutoHyphens/>
        <w:rPr>
          <w:rFonts w:asciiTheme="majorBidi" w:hAnsiTheme="majorBidi" w:cstheme="majorBidi"/>
          <w:bCs/>
          <w:kern w:val="22"/>
        </w:rPr>
      </w:pPr>
      <w:r>
        <w:rPr>
          <w:rFonts w:asciiTheme="majorBidi" w:hAnsiTheme="majorBidi" w:cstheme="majorBidi"/>
          <w:b/>
          <w:bCs/>
          <w:snapToGrid/>
          <w:kern w:val="22"/>
          <w:szCs w:val="22"/>
          <w:u w:val="single"/>
        </w:rPr>
        <w:t>Япония</w:t>
      </w:r>
      <w:r w:rsidRPr="00C85CA8">
        <w:rPr>
          <w:rFonts w:asciiTheme="majorBidi" w:hAnsiTheme="majorBidi" w:cstheme="majorBidi"/>
          <w:b/>
          <w:bCs/>
          <w:snapToGrid/>
          <w:kern w:val="22"/>
          <w:szCs w:val="22"/>
        </w:rPr>
        <w:t>:</w:t>
      </w:r>
      <w:r w:rsidRPr="00C85CA8">
        <w:rPr>
          <w:rFonts w:asciiTheme="majorBidi" w:hAnsiTheme="majorBidi" w:cstheme="majorBidi"/>
          <w:kern w:val="22"/>
        </w:rPr>
        <w:t xml:space="preserve"> (</w:t>
      </w:r>
      <w:r>
        <w:rPr>
          <w:rFonts w:asciiTheme="majorBidi" w:hAnsiTheme="majorBidi" w:cstheme="majorBidi"/>
          <w:kern w:val="22"/>
        </w:rPr>
        <w:t>инверсия</w:t>
      </w:r>
      <w:r w:rsidRPr="00C85CA8">
        <w:rPr>
          <w:rFonts w:asciiTheme="majorBidi" w:hAnsiTheme="majorBidi" w:cstheme="majorBidi"/>
          <w:kern w:val="22"/>
        </w:rPr>
        <w:t xml:space="preserve"> </w:t>
      </w:r>
      <w:r>
        <w:rPr>
          <w:rFonts w:asciiTheme="majorBidi" w:hAnsiTheme="majorBidi" w:cstheme="majorBidi"/>
          <w:kern w:val="22"/>
        </w:rPr>
        <w:t>фразы</w:t>
      </w:r>
      <w:r w:rsidRPr="00C85CA8">
        <w:rPr>
          <w:rFonts w:asciiTheme="majorBidi" w:hAnsiTheme="majorBidi" w:cstheme="majorBidi"/>
          <w:kern w:val="22"/>
        </w:rPr>
        <w:t>):</w:t>
      </w:r>
      <w:r>
        <w:rPr>
          <w:rFonts w:asciiTheme="majorBidi" w:hAnsiTheme="majorBidi" w:cstheme="majorBidi"/>
          <w:kern w:val="22"/>
        </w:rPr>
        <w:t xml:space="preserve"> </w:t>
      </w:r>
      <w:r>
        <w:rPr>
          <w:rFonts w:asciiTheme="majorBidi" w:hAnsiTheme="majorBidi" w:cstheme="majorBidi"/>
          <w:bCs/>
          <w:kern w:val="22"/>
        </w:rPr>
        <w:t>Постепенное</w:t>
      </w:r>
      <w:r w:rsidRPr="00C85CA8">
        <w:rPr>
          <w:rFonts w:asciiTheme="majorBidi" w:hAnsiTheme="majorBidi" w:cstheme="majorBidi"/>
          <w:bCs/>
          <w:kern w:val="22"/>
        </w:rPr>
        <w:t xml:space="preserve"> </w:t>
      </w:r>
      <w:r>
        <w:rPr>
          <w:rFonts w:asciiTheme="majorBidi" w:hAnsiTheme="majorBidi" w:cstheme="majorBidi"/>
          <w:bCs/>
          <w:kern w:val="22"/>
        </w:rPr>
        <w:t>снижение</w:t>
      </w:r>
      <w:r w:rsidRPr="00C85CA8">
        <w:rPr>
          <w:rFonts w:asciiTheme="majorBidi" w:hAnsiTheme="majorBidi" w:cstheme="majorBidi"/>
          <w:bCs/>
          <w:kern w:val="22"/>
        </w:rPr>
        <w:t xml:space="preserve"> </w:t>
      </w:r>
      <w:r>
        <w:rPr>
          <w:rFonts w:asciiTheme="majorBidi" w:hAnsiTheme="majorBidi" w:cstheme="majorBidi"/>
          <w:b/>
          <w:kern w:val="22"/>
        </w:rPr>
        <w:t>глобального</w:t>
      </w:r>
      <w:r w:rsidRPr="00C85CA8">
        <w:rPr>
          <w:rFonts w:asciiTheme="majorBidi" w:hAnsiTheme="majorBidi" w:cstheme="majorBidi"/>
          <w:bCs/>
          <w:kern w:val="22"/>
        </w:rPr>
        <w:t xml:space="preserve"> отрицательного воздействия как </w:t>
      </w:r>
      <w:r>
        <w:rPr>
          <w:rFonts w:asciiTheme="majorBidi" w:hAnsiTheme="majorBidi" w:cstheme="majorBidi"/>
          <w:bCs/>
          <w:kern w:val="22"/>
        </w:rPr>
        <w:t>минимум наполовину и увеличение</w:t>
      </w:r>
      <w:r w:rsidRPr="00C85CA8">
        <w:rPr>
          <w:rFonts w:asciiTheme="majorBidi" w:hAnsiTheme="majorBidi" w:cstheme="majorBidi"/>
          <w:bCs/>
          <w:kern w:val="22"/>
        </w:rPr>
        <w:t xml:space="preserve">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Pr>
          <w:rFonts w:asciiTheme="majorBidi" w:hAnsiTheme="majorBidi" w:cstheme="majorBidi"/>
          <w:bCs/>
          <w:kern w:val="22"/>
        </w:rPr>
        <w:t xml:space="preserve"> наряду с</w:t>
      </w:r>
      <w:r w:rsidRPr="00C85CA8">
        <w:rPr>
          <w:rFonts w:asciiTheme="majorBidi" w:hAnsiTheme="majorBidi" w:cstheme="majorBidi"/>
          <w:b/>
          <w:kern w:val="22"/>
        </w:rPr>
        <w:t xml:space="preserve"> </w:t>
      </w:r>
      <w:r>
        <w:rPr>
          <w:rFonts w:asciiTheme="majorBidi" w:hAnsiTheme="majorBidi" w:cstheme="majorBidi"/>
          <w:b/>
          <w:kern w:val="22"/>
        </w:rPr>
        <w:t>поощрением</w:t>
      </w:r>
      <w:r w:rsidRPr="00C85CA8">
        <w:rPr>
          <w:rFonts w:asciiTheme="majorBidi" w:hAnsiTheme="majorBidi" w:cstheme="majorBidi"/>
          <w:b/>
          <w:kern w:val="22"/>
        </w:rPr>
        <w:t xml:space="preserve"> </w:t>
      </w:r>
      <w:r>
        <w:rPr>
          <w:rFonts w:asciiTheme="majorBidi" w:hAnsiTheme="majorBidi" w:cstheme="majorBidi"/>
          <w:b/>
          <w:kern w:val="22"/>
        </w:rPr>
        <w:t>всех</w:t>
      </w:r>
      <w:r w:rsidRPr="00C85CA8">
        <w:rPr>
          <w:rFonts w:asciiTheme="majorBidi" w:hAnsiTheme="majorBidi" w:cstheme="majorBidi"/>
          <w:bCs/>
          <w:kern w:val="22"/>
        </w:rPr>
        <w:t xml:space="preserve"> </w:t>
      </w:r>
      <w:r>
        <w:rPr>
          <w:rFonts w:asciiTheme="majorBidi" w:hAnsiTheme="majorBidi" w:cstheme="majorBidi"/>
          <w:bCs/>
          <w:kern w:val="22"/>
        </w:rPr>
        <w:t>предприятий</w:t>
      </w:r>
      <w:r w:rsidRPr="00C85CA8">
        <w:rPr>
          <w:rFonts w:asciiTheme="majorBidi" w:hAnsiTheme="majorBidi" w:cstheme="majorBidi"/>
          <w:bCs/>
          <w:kern w:val="22"/>
        </w:rPr>
        <w:t xml:space="preserve"> (государственны</w:t>
      </w:r>
      <w:r>
        <w:rPr>
          <w:rFonts w:asciiTheme="majorBidi" w:hAnsiTheme="majorBidi" w:cstheme="majorBidi"/>
          <w:bCs/>
          <w:kern w:val="22"/>
        </w:rPr>
        <w:t>х</w:t>
      </w:r>
      <w:r w:rsidRPr="00C85CA8">
        <w:rPr>
          <w:rFonts w:asciiTheme="majorBidi" w:hAnsiTheme="majorBidi" w:cstheme="majorBidi"/>
          <w:bCs/>
          <w:kern w:val="22"/>
        </w:rPr>
        <w:t xml:space="preserve"> и частны</w:t>
      </w:r>
      <w:r>
        <w:rPr>
          <w:rFonts w:asciiTheme="majorBidi" w:hAnsiTheme="majorBidi" w:cstheme="majorBidi"/>
          <w:bCs/>
          <w:kern w:val="22"/>
        </w:rPr>
        <w:t>х</w:t>
      </w:r>
      <w:r w:rsidRPr="00C85CA8">
        <w:rPr>
          <w:rFonts w:asciiTheme="majorBidi" w:hAnsiTheme="majorBidi" w:cstheme="majorBidi"/>
          <w:bCs/>
          <w:kern w:val="22"/>
        </w:rPr>
        <w:t>, крупны</w:t>
      </w:r>
      <w:r>
        <w:rPr>
          <w:rFonts w:asciiTheme="majorBidi" w:hAnsiTheme="majorBidi" w:cstheme="majorBidi"/>
          <w:bCs/>
          <w:kern w:val="22"/>
        </w:rPr>
        <w:t>х</w:t>
      </w:r>
      <w:r w:rsidRPr="00C85CA8">
        <w:rPr>
          <w:rFonts w:asciiTheme="majorBidi" w:hAnsiTheme="majorBidi" w:cstheme="majorBidi"/>
          <w:bCs/>
          <w:kern w:val="22"/>
        </w:rPr>
        <w:t>, средни</w:t>
      </w:r>
      <w:r>
        <w:rPr>
          <w:rFonts w:asciiTheme="majorBidi" w:hAnsiTheme="majorBidi" w:cstheme="majorBidi"/>
          <w:bCs/>
          <w:kern w:val="22"/>
        </w:rPr>
        <w:t>х</w:t>
      </w:r>
      <w:r w:rsidRPr="00C85CA8">
        <w:rPr>
          <w:rFonts w:asciiTheme="majorBidi" w:hAnsiTheme="majorBidi" w:cstheme="majorBidi"/>
          <w:bCs/>
          <w:kern w:val="22"/>
        </w:rPr>
        <w:t xml:space="preserve"> и малы</w:t>
      </w:r>
      <w:r>
        <w:rPr>
          <w:rFonts w:asciiTheme="majorBidi" w:hAnsiTheme="majorBidi" w:cstheme="majorBidi"/>
          <w:bCs/>
          <w:kern w:val="22"/>
        </w:rPr>
        <w:t>х</w:t>
      </w:r>
      <w:r w:rsidRPr="00C85CA8">
        <w:rPr>
          <w:rFonts w:asciiTheme="majorBidi" w:hAnsiTheme="majorBidi" w:cstheme="majorBidi"/>
          <w:bCs/>
          <w:kern w:val="22"/>
        </w:rPr>
        <w:t>)</w:t>
      </w:r>
      <w:r w:rsidRPr="00C85CA8">
        <w:rPr>
          <w:rFonts w:asciiTheme="majorBidi" w:hAnsiTheme="majorBidi" w:cstheme="majorBidi"/>
          <w:b/>
          <w:kern w:val="22"/>
        </w:rPr>
        <w:t xml:space="preserve"> </w:t>
      </w:r>
      <w:r>
        <w:rPr>
          <w:rFonts w:asciiTheme="majorBidi" w:hAnsiTheme="majorBidi" w:cstheme="majorBidi"/>
          <w:b/>
          <w:kern w:val="22"/>
        </w:rPr>
        <w:t>к</w:t>
      </w:r>
      <w:r w:rsidRPr="00C85CA8">
        <w:rPr>
          <w:rFonts w:asciiTheme="majorBidi" w:hAnsiTheme="majorBidi" w:cstheme="majorBidi"/>
          <w:b/>
          <w:kern w:val="22"/>
        </w:rPr>
        <w:t xml:space="preserve"> </w:t>
      </w:r>
      <w:r w:rsidRPr="00C85CA8">
        <w:rPr>
          <w:rFonts w:asciiTheme="majorBidi" w:hAnsiTheme="majorBidi" w:cstheme="majorBidi"/>
          <w:b/>
          <w:bCs/>
          <w:kern w:val="22"/>
        </w:rPr>
        <w:t>проведению</w:t>
      </w:r>
      <w:r>
        <w:rPr>
          <w:rFonts w:asciiTheme="majorBidi" w:hAnsiTheme="majorBidi" w:cstheme="majorBidi"/>
          <w:bCs/>
          <w:kern w:val="22"/>
        </w:rPr>
        <w:t xml:space="preserve"> оценки</w:t>
      </w:r>
      <w:r w:rsidRPr="00C85CA8">
        <w:rPr>
          <w:rFonts w:asciiTheme="majorBidi" w:hAnsiTheme="majorBidi" w:cstheme="majorBidi"/>
          <w:bCs/>
          <w:kern w:val="22"/>
        </w:rPr>
        <w:t xml:space="preserve"> и отчетности в отношении их зависимости от биоразнообразия и воздействия на него от местного до глобального уровня.</w:t>
      </w:r>
    </w:p>
    <w:p w14:paraId="7CD59DCD" w14:textId="77777777" w:rsidR="0072652A" w:rsidRPr="007D0B3E" w:rsidRDefault="0072652A" w:rsidP="0049160E">
      <w:pPr>
        <w:spacing w:before="120" w:after="120"/>
        <w:rPr>
          <w:rStyle w:val="normaltextrun"/>
          <w:rFonts w:asciiTheme="majorBidi" w:hAnsiTheme="majorBidi" w:cstheme="majorBidi"/>
          <w:color w:val="000000"/>
          <w:kern w:val="22"/>
          <w:shd w:val="clear" w:color="auto" w:fill="FFFFFF"/>
        </w:rPr>
      </w:pPr>
      <w:r>
        <w:rPr>
          <w:rFonts w:asciiTheme="majorBidi" w:hAnsiTheme="majorBidi" w:cstheme="majorBidi"/>
          <w:b/>
          <w:spacing w:val="-3"/>
          <w:kern w:val="22"/>
          <w:u w:val="single"/>
        </w:rPr>
        <w:t>Иордания</w:t>
      </w:r>
      <w:r w:rsidRPr="007D0B3E">
        <w:rPr>
          <w:rFonts w:asciiTheme="majorBidi" w:hAnsiTheme="majorBidi" w:cstheme="majorBidi"/>
          <w:b/>
          <w:spacing w:val="-3"/>
          <w:kern w:val="22"/>
        </w:rPr>
        <w:t xml:space="preserve">: </w:t>
      </w:r>
      <w:r w:rsidRPr="00E87A6F">
        <w:rPr>
          <w:rFonts w:asciiTheme="majorBidi" w:hAnsiTheme="majorBidi" w:cstheme="majorBidi"/>
          <w:strike/>
          <w:spacing w:val="-3"/>
          <w:kern w:val="22"/>
        </w:rPr>
        <w:t>Проведение всеми предприятиями (государственными и частными, крупными, средними и малыми)</w:t>
      </w:r>
      <w:r>
        <w:rPr>
          <w:rFonts w:asciiTheme="majorBidi" w:hAnsiTheme="majorBidi" w:cstheme="majorBidi"/>
          <w:b/>
          <w:spacing w:val="-3"/>
          <w:kern w:val="22"/>
        </w:rPr>
        <w:t xml:space="preserve"> </w:t>
      </w:r>
      <w:r>
        <w:rPr>
          <w:rStyle w:val="normaltextrun"/>
          <w:rFonts w:asciiTheme="majorBidi" w:hAnsiTheme="majorBidi" w:cstheme="majorBidi"/>
          <w:b/>
          <w:color w:val="000000"/>
          <w:kern w:val="22"/>
          <w:shd w:val="clear" w:color="auto" w:fill="FFFFFF"/>
        </w:rPr>
        <w:t>Уменьшение</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воздействия</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на</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биоразнообразие</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деятельности</w:t>
      </w:r>
      <w:r w:rsidRPr="007D0B3E">
        <w:rPr>
          <w:rStyle w:val="normaltextrun"/>
          <w:rFonts w:asciiTheme="majorBidi" w:hAnsiTheme="majorBidi" w:cstheme="majorBidi"/>
          <w:color w:val="000000"/>
          <w:kern w:val="22"/>
          <w:shd w:val="clear" w:color="auto" w:fill="FFFFFF"/>
        </w:rPr>
        <w:t xml:space="preserve"> </w:t>
      </w:r>
      <w:r w:rsidRPr="007D0B3E">
        <w:rPr>
          <w:rFonts w:asciiTheme="majorBidi" w:hAnsiTheme="majorBidi" w:cstheme="majorBidi"/>
          <w:b/>
          <w:color w:val="000000"/>
          <w:kern w:val="22"/>
          <w:shd w:val="clear" w:color="auto" w:fill="FFFFFF"/>
        </w:rPr>
        <w:t>всех предприятий (государственных и частных, крупных, средних и малых</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на</w:t>
      </w:r>
      <w:r w:rsidRPr="007D0B3E">
        <w:rPr>
          <w:rStyle w:val="normaltextrun"/>
          <w:rFonts w:asciiTheme="majorBidi" w:hAnsiTheme="majorBidi" w:cstheme="majorBidi"/>
          <w:b/>
          <w:color w:val="000000"/>
          <w:kern w:val="22"/>
          <w:shd w:val="clear" w:color="auto" w:fill="FFFFFF"/>
        </w:rPr>
        <w:t xml:space="preserve"> 50% </w:t>
      </w:r>
      <w:r>
        <w:rPr>
          <w:rStyle w:val="normaltextrun"/>
          <w:rFonts w:asciiTheme="majorBidi" w:hAnsiTheme="majorBidi" w:cstheme="majorBidi"/>
          <w:b/>
          <w:color w:val="000000"/>
          <w:kern w:val="22"/>
          <w:shd w:val="clear" w:color="auto" w:fill="FFFFFF"/>
        </w:rPr>
        <w:t>за</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счет</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использования</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в</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этой</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деятельности</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зеленых</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технологий</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в</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максимально</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возможной</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степени</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и</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в</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соответствии</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с</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планами</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зеленого</w:t>
      </w:r>
      <w:r w:rsidRPr="007D0B3E">
        <w:rPr>
          <w:rStyle w:val="normaltextrun"/>
          <w:rFonts w:asciiTheme="majorBidi" w:hAnsiTheme="majorBidi" w:cstheme="majorBidi"/>
          <w:b/>
          <w:color w:val="000000"/>
          <w:kern w:val="22"/>
          <w:shd w:val="clear" w:color="auto" w:fill="FFFFFF"/>
        </w:rPr>
        <w:t xml:space="preserve"> </w:t>
      </w:r>
      <w:r>
        <w:rPr>
          <w:rStyle w:val="normaltextrun"/>
          <w:rFonts w:asciiTheme="majorBidi" w:hAnsiTheme="majorBidi" w:cstheme="majorBidi"/>
          <w:b/>
          <w:color w:val="000000"/>
          <w:kern w:val="22"/>
          <w:shd w:val="clear" w:color="auto" w:fill="FFFFFF"/>
        </w:rPr>
        <w:t>роста</w:t>
      </w:r>
      <w:r w:rsidRPr="007D0B3E">
        <w:rPr>
          <w:rStyle w:val="normaltextrun"/>
          <w:rFonts w:asciiTheme="majorBidi" w:hAnsiTheme="majorBidi" w:cstheme="majorBidi"/>
          <w:b/>
          <w:color w:val="000000"/>
          <w:kern w:val="22"/>
          <w:shd w:val="clear" w:color="auto" w:fill="FFFFFF"/>
        </w:rPr>
        <w:t xml:space="preserve"> </w:t>
      </w:r>
      <w:r w:rsidRPr="007D0B3E">
        <w:rPr>
          <w:rFonts w:asciiTheme="majorBidi" w:hAnsiTheme="majorBidi" w:cstheme="majorBidi"/>
          <w:strike/>
          <w:color w:val="000000"/>
          <w:kern w:val="22"/>
          <w:shd w:val="clear" w:color="auto" w:fill="FFFFFF"/>
        </w:rPr>
        <w:t>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7D0B3E">
        <w:rPr>
          <w:rStyle w:val="normaltextrun"/>
          <w:rFonts w:asciiTheme="majorBidi" w:hAnsiTheme="majorBidi" w:cstheme="majorBidi"/>
          <w:color w:val="000000"/>
          <w:kern w:val="22"/>
          <w:shd w:val="clear" w:color="auto" w:fill="FFFFFF"/>
        </w:rPr>
        <w:t xml:space="preserve">. </w:t>
      </w:r>
    </w:p>
    <w:p w14:paraId="2A13C499" w14:textId="77777777" w:rsidR="0072652A" w:rsidRPr="00293234" w:rsidRDefault="0072652A" w:rsidP="0049160E">
      <w:pPr>
        <w:spacing w:before="120" w:after="120"/>
        <w:rPr>
          <w:rFonts w:asciiTheme="majorBidi" w:hAnsiTheme="majorBidi" w:cstheme="majorBidi"/>
          <w:spacing w:val="-3"/>
          <w:kern w:val="22"/>
        </w:rPr>
      </w:pPr>
      <w:r>
        <w:rPr>
          <w:rFonts w:asciiTheme="majorBidi" w:hAnsiTheme="majorBidi" w:cstheme="majorBidi"/>
          <w:b/>
          <w:spacing w:val="-3"/>
          <w:kern w:val="22"/>
          <w:u w:val="single"/>
        </w:rPr>
        <w:lastRenderedPageBreak/>
        <w:t>Кения</w:t>
      </w:r>
      <w:r w:rsidRPr="00293234">
        <w:rPr>
          <w:rFonts w:asciiTheme="majorBidi" w:hAnsiTheme="majorBidi" w:cstheme="majorBidi"/>
          <w:spacing w:val="-3"/>
          <w:kern w:val="22"/>
        </w:rPr>
        <w:t xml:space="preserve">: </w:t>
      </w:r>
      <w:r>
        <w:rPr>
          <w:rFonts w:asciiTheme="majorBidi" w:hAnsiTheme="majorBidi" w:cstheme="majorBidi"/>
          <w:b/>
          <w:spacing w:val="-3"/>
          <w:kern w:val="22"/>
        </w:rPr>
        <w:t>Обеспечение</w:t>
      </w:r>
      <w:r w:rsidRPr="00293234">
        <w:rPr>
          <w:rFonts w:asciiTheme="majorBidi" w:hAnsiTheme="majorBidi" w:cstheme="majorBidi"/>
          <w:b/>
          <w:spacing w:val="-3"/>
          <w:kern w:val="22"/>
        </w:rPr>
        <w:t xml:space="preserve"> </w:t>
      </w:r>
      <w:r>
        <w:rPr>
          <w:rFonts w:asciiTheme="majorBidi" w:hAnsiTheme="majorBidi" w:cstheme="majorBidi"/>
          <w:b/>
          <w:spacing w:val="-3"/>
          <w:kern w:val="22"/>
        </w:rPr>
        <w:t>регулярного</w:t>
      </w:r>
      <w:r w:rsidRPr="00293234">
        <w:rPr>
          <w:rFonts w:asciiTheme="majorBidi" w:hAnsiTheme="majorBidi" w:cstheme="majorBidi"/>
          <w:b/>
          <w:spacing w:val="-3"/>
          <w:kern w:val="22"/>
        </w:rPr>
        <w:t xml:space="preserve"> </w:t>
      </w:r>
      <w:r>
        <w:rPr>
          <w:rFonts w:asciiTheme="majorBidi" w:hAnsiTheme="majorBidi" w:cstheme="majorBidi"/>
          <w:b/>
          <w:spacing w:val="-3"/>
          <w:kern w:val="22"/>
        </w:rPr>
        <w:t>проведения</w:t>
      </w:r>
      <w:r w:rsidRPr="00293234">
        <w:rPr>
          <w:rFonts w:asciiTheme="majorBidi" w:hAnsiTheme="majorBidi" w:cstheme="majorBidi"/>
          <w:b/>
          <w:spacing w:val="-3"/>
          <w:kern w:val="22"/>
        </w:rPr>
        <w:t xml:space="preserve"> </w:t>
      </w:r>
      <w:r>
        <w:rPr>
          <w:rFonts w:asciiTheme="majorBidi" w:hAnsiTheme="majorBidi" w:cstheme="majorBidi"/>
          <w:b/>
          <w:spacing w:val="-3"/>
          <w:kern w:val="22"/>
        </w:rPr>
        <w:t>всеми</w:t>
      </w:r>
      <w:r w:rsidRPr="00293234">
        <w:rPr>
          <w:rFonts w:asciiTheme="majorBidi" w:hAnsiTheme="majorBidi" w:cstheme="majorBidi"/>
          <w:b/>
          <w:spacing w:val="-3"/>
          <w:kern w:val="22"/>
        </w:rPr>
        <w:t xml:space="preserve"> </w:t>
      </w:r>
      <w:r>
        <w:rPr>
          <w:rFonts w:asciiTheme="majorBidi" w:hAnsiTheme="majorBidi" w:cstheme="majorBidi"/>
          <w:b/>
          <w:spacing w:val="-3"/>
          <w:kern w:val="22"/>
        </w:rPr>
        <w:t>финансовыми</w:t>
      </w:r>
      <w:r w:rsidRPr="00293234">
        <w:rPr>
          <w:rFonts w:asciiTheme="majorBidi" w:hAnsiTheme="majorBidi" w:cstheme="majorBidi"/>
          <w:b/>
          <w:spacing w:val="-3"/>
          <w:kern w:val="22"/>
        </w:rPr>
        <w:t xml:space="preserve"> </w:t>
      </w:r>
      <w:r>
        <w:rPr>
          <w:rFonts w:asciiTheme="majorBidi" w:hAnsiTheme="majorBidi" w:cstheme="majorBidi"/>
          <w:b/>
          <w:spacing w:val="-3"/>
          <w:kern w:val="22"/>
        </w:rPr>
        <w:t>учреждениями</w:t>
      </w:r>
      <w:r w:rsidRPr="00293234">
        <w:rPr>
          <w:rFonts w:asciiTheme="majorBidi" w:hAnsiTheme="majorBidi" w:cstheme="majorBidi"/>
          <w:b/>
          <w:spacing w:val="-3"/>
          <w:kern w:val="22"/>
        </w:rPr>
        <w:t xml:space="preserve"> </w:t>
      </w:r>
      <w:r>
        <w:rPr>
          <w:rFonts w:asciiTheme="majorBidi" w:hAnsiTheme="majorBidi" w:cstheme="majorBidi"/>
          <w:b/>
          <w:spacing w:val="-3"/>
          <w:kern w:val="22"/>
        </w:rPr>
        <w:t>и</w:t>
      </w:r>
      <w:r w:rsidRPr="00293234">
        <w:rPr>
          <w:rFonts w:asciiTheme="majorBidi" w:hAnsiTheme="majorBidi" w:cstheme="majorBidi"/>
          <w:b/>
          <w:spacing w:val="-3"/>
          <w:kern w:val="22"/>
        </w:rPr>
        <w:t xml:space="preserve"> </w:t>
      </w:r>
      <w:r>
        <w:rPr>
          <w:rFonts w:asciiTheme="majorBidi" w:hAnsiTheme="majorBidi" w:cstheme="majorBidi"/>
          <w:strike/>
          <w:spacing w:val="-3"/>
          <w:kern w:val="22"/>
        </w:rPr>
        <w:t>всеми</w:t>
      </w:r>
      <w:r w:rsidRPr="00293234">
        <w:rPr>
          <w:rFonts w:asciiTheme="majorBidi" w:hAnsiTheme="majorBidi" w:cstheme="majorBidi"/>
          <w:spacing w:val="-3"/>
          <w:kern w:val="22"/>
        </w:rPr>
        <w:t xml:space="preserve"> </w:t>
      </w:r>
      <w:r>
        <w:rPr>
          <w:rFonts w:asciiTheme="majorBidi" w:hAnsiTheme="majorBidi" w:cstheme="majorBidi"/>
          <w:spacing w:val="-3"/>
          <w:kern w:val="22"/>
        </w:rPr>
        <w:t>предприятиями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государственными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частными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крупными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средними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малыми</w:t>
      </w:r>
      <w:r w:rsidRPr="00293234">
        <w:rPr>
          <w:rFonts w:asciiTheme="majorBidi" w:hAnsiTheme="majorBidi" w:cstheme="majorBidi"/>
          <w:spacing w:val="-3"/>
          <w:kern w:val="22"/>
        </w:rPr>
        <w:t xml:space="preserve">) </w:t>
      </w:r>
      <w:r>
        <w:rPr>
          <w:rFonts w:asciiTheme="majorBidi" w:hAnsiTheme="majorBidi" w:cstheme="majorBidi"/>
          <w:spacing w:val="-3"/>
          <w:kern w:val="22"/>
        </w:rPr>
        <w:t>оценки</w:t>
      </w:r>
      <w:r w:rsidRPr="00293234">
        <w:rPr>
          <w:rFonts w:asciiTheme="majorBidi" w:hAnsiTheme="majorBidi" w:cstheme="majorBidi"/>
          <w:spacing w:val="-3"/>
          <w:kern w:val="22"/>
        </w:rPr>
        <w:t xml:space="preserve"> </w:t>
      </w:r>
      <w:r>
        <w:rPr>
          <w:rFonts w:asciiTheme="majorBidi" w:hAnsiTheme="majorBidi" w:cstheme="majorBidi"/>
          <w:spacing w:val="-3"/>
          <w:kern w:val="22"/>
        </w:rPr>
        <w:t>и</w:t>
      </w:r>
      <w:r w:rsidRPr="00293234">
        <w:rPr>
          <w:rFonts w:asciiTheme="majorBidi" w:hAnsiTheme="majorBidi" w:cstheme="majorBidi"/>
          <w:spacing w:val="-3"/>
          <w:kern w:val="22"/>
        </w:rPr>
        <w:t xml:space="preserve"> </w:t>
      </w:r>
      <w:r>
        <w:rPr>
          <w:rFonts w:asciiTheme="majorBidi" w:hAnsiTheme="majorBidi" w:cstheme="majorBidi"/>
          <w:b/>
          <w:spacing w:val="-3"/>
          <w:kern w:val="22"/>
        </w:rPr>
        <w:t>публичной</w:t>
      </w:r>
      <w:r w:rsidRPr="00293234">
        <w:rPr>
          <w:rFonts w:asciiTheme="majorBidi" w:hAnsiTheme="majorBidi" w:cstheme="majorBidi"/>
          <w:spacing w:val="-3"/>
          <w:kern w:val="22"/>
        </w:rPr>
        <w:t xml:space="preserve"> </w:t>
      </w:r>
      <w:r>
        <w:rPr>
          <w:rFonts w:asciiTheme="majorBidi" w:hAnsiTheme="majorBidi" w:cstheme="majorBidi"/>
          <w:spacing w:val="-3"/>
          <w:kern w:val="22"/>
        </w:rPr>
        <w:t>отчетности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в</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отношении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их</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зависимости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от</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биоразнообразия</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и</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воздействия</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на</w:t>
      </w:r>
      <w:r w:rsidRPr="00293234">
        <w:rPr>
          <w:rFonts w:asciiTheme="majorBidi" w:hAnsiTheme="majorBidi" w:cstheme="majorBidi"/>
          <w:spacing w:val="-3"/>
          <w:kern w:val="22"/>
        </w:rPr>
        <w:t xml:space="preserve"> </w:t>
      </w:r>
      <w:r w:rsidRPr="00E87A6F">
        <w:rPr>
          <w:rFonts w:asciiTheme="majorBidi" w:hAnsiTheme="majorBidi" w:cstheme="majorBidi"/>
          <w:spacing w:val="-3"/>
          <w:kern w:val="22"/>
        </w:rPr>
        <w:t>него</w:t>
      </w:r>
      <w:r w:rsidRPr="00293234">
        <w:rPr>
          <w:rFonts w:asciiTheme="majorBidi" w:hAnsiTheme="majorBidi" w:cstheme="majorBidi"/>
          <w:spacing w:val="-3"/>
          <w:kern w:val="22"/>
        </w:rPr>
        <w:t xml:space="preserve"> </w:t>
      </w:r>
      <w:r>
        <w:rPr>
          <w:rFonts w:asciiTheme="majorBidi" w:hAnsiTheme="majorBidi" w:cstheme="majorBidi"/>
          <w:b/>
          <w:spacing w:val="-3"/>
          <w:kern w:val="22"/>
        </w:rPr>
        <w:t>на</w:t>
      </w:r>
      <w:r w:rsidRPr="00293234">
        <w:rPr>
          <w:rFonts w:asciiTheme="majorBidi" w:hAnsiTheme="majorBidi" w:cstheme="majorBidi"/>
          <w:b/>
          <w:spacing w:val="-3"/>
          <w:kern w:val="22"/>
        </w:rPr>
        <w:t xml:space="preserve"> </w:t>
      </w:r>
      <w:r>
        <w:rPr>
          <w:rFonts w:asciiTheme="majorBidi" w:hAnsiTheme="majorBidi" w:cstheme="majorBidi"/>
          <w:b/>
          <w:spacing w:val="-3"/>
          <w:kern w:val="22"/>
        </w:rPr>
        <w:t>всем</w:t>
      </w:r>
      <w:r w:rsidRPr="00293234">
        <w:rPr>
          <w:rFonts w:asciiTheme="majorBidi" w:hAnsiTheme="majorBidi" w:cstheme="majorBidi"/>
          <w:b/>
          <w:spacing w:val="-3"/>
          <w:kern w:val="22"/>
        </w:rPr>
        <w:t xml:space="preserve"> </w:t>
      </w:r>
      <w:r>
        <w:rPr>
          <w:rFonts w:asciiTheme="majorBidi" w:hAnsiTheme="majorBidi" w:cstheme="majorBidi"/>
          <w:b/>
          <w:spacing w:val="-3"/>
          <w:kern w:val="22"/>
        </w:rPr>
        <w:t>протяжении</w:t>
      </w:r>
      <w:r w:rsidRPr="00293234">
        <w:rPr>
          <w:rFonts w:asciiTheme="majorBidi" w:hAnsiTheme="majorBidi" w:cstheme="majorBidi"/>
          <w:b/>
          <w:spacing w:val="-3"/>
          <w:kern w:val="22"/>
        </w:rPr>
        <w:t xml:space="preserve"> </w:t>
      </w:r>
      <w:r>
        <w:rPr>
          <w:rFonts w:asciiTheme="majorBidi" w:hAnsiTheme="majorBidi" w:cstheme="majorBidi"/>
          <w:b/>
          <w:spacing w:val="-3"/>
          <w:kern w:val="22"/>
        </w:rPr>
        <w:t>их</w:t>
      </w:r>
      <w:r w:rsidRPr="00293234">
        <w:rPr>
          <w:rFonts w:asciiTheme="majorBidi" w:hAnsiTheme="majorBidi" w:cstheme="majorBidi"/>
          <w:b/>
          <w:spacing w:val="-3"/>
          <w:kern w:val="22"/>
        </w:rPr>
        <w:t xml:space="preserve"> </w:t>
      </w:r>
      <w:r>
        <w:rPr>
          <w:rFonts w:asciiTheme="majorBidi" w:hAnsiTheme="majorBidi" w:cstheme="majorBidi"/>
          <w:b/>
          <w:spacing w:val="-3"/>
          <w:kern w:val="22"/>
        </w:rPr>
        <w:t>цепочек</w:t>
      </w:r>
      <w:r w:rsidRPr="00293234">
        <w:rPr>
          <w:rFonts w:asciiTheme="majorBidi" w:hAnsiTheme="majorBidi" w:cstheme="majorBidi"/>
          <w:b/>
          <w:spacing w:val="-3"/>
          <w:kern w:val="22"/>
        </w:rPr>
        <w:t xml:space="preserve"> </w:t>
      </w:r>
      <w:r>
        <w:rPr>
          <w:rFonts w:asciiTheme="majorBidi" w:hAnsiTheme="majorBidi" w:cstheme="majorBidi"/>
          <w:b/>
          <w:spacing w:val="-3"/>
          <w:kern w:val="22"/>
        </w:rPr>
        <w:t>поставок</w:t>
      </w:r>
      <w:r w:rsidRPr="00293234">
        <w:rPr>
          <w:rFonts w:asciiTheme="majorBidi" w:hAnsiTheme="majorBidi" w:cstheme="majorBidi"/>
          <w:b/>
          <w:spacing w:val="-3"/>
          <w:kern w:val="22"/>
        </w:rPr>
        <w:t xml:space="preserve"> </w:t>
      </w:r>
      <w:r>
        <w:rPr>
          <w:rFonts w:asciiTheme="majorBidi" w:hAnsiTheme="majorBidi" w:cstheme="majorBidi"/>
          <w:b/>
          <w:spacing w:val="-3"/>
          <w:kern w:val="22"/>
        </w:rPr>
        <w:t>и</w:t>
      </w:r>
      <w:r w:rsidRPr="00293234">
        <w:rPr>
          <w:rFonts w:asciiTheme="majorBidi" w:hAnsiTheme="majorBidi" w:cstheme="majorBidi"/>
          <w:b/>
          <w:spacing w:val="-3"/>
          <w:kern w:val="22"/>
        </w:rPr>
        <w:t xml:space="preserve"> </w:t>
      </w:r>
      <w:r>
        <w:rPr>
          <w:rFonts w:asciiTheme="majorBidi" w:hAnsiTheme="majorBidi" w:cstheme="majorBidi"/>
          <w:b/>
          <w:spacing w:val="-3"/>
          <w:kern w:val="22"/>
        </w:rPr>
        <w:t>процессов</w:t>
      </w:r>
      <w:r w:rsidRPr="00293234">
        <w:rPr>
          <w:rFonts w:asciiTheme="majorBidi" w:hAnsiTheme="majorBidi" w:cstheme="majorBidi"/>
          <w:b/>
          <w:spacing w:val="-3"/>
          <w:kern w:val="22"/>
        </w:rPr>
        <w:t xml:space="preserve"> </w:t>
      </w:r>
      <w:r w:rsidRPr="00293234">
        <w:rPr>
          <w:rFonts w:asciiTheme="majorBidi" w:hAnsiTheme="majorBidi" w:cstheme="majorBidi"/>
          <w:spacing w:val="-3"/>
          <w:kern w:val="22"/>
        </w:rPr>
        <w:t xml:space="preserve">от местного до глобального уровня </w:t>
      </w:r>
      <w:r>
        <w:rPr>
          <w:rFonts w:asciiTheme="majorBidi" w:hAnsiTheme="majorBidi" w:cstheme="majorBidi"/>
          <w:spacing w:val="-3"/>
          <w:kern w:val="22"/>
        </w:rPr>
        <w:t>наряду с</w:t>
      </w:r>
      <w:r w:rsidRPr="00293234">
        <w:rPr>
          <w:rFonts w:asciiTheme="majorBidi" w:hAnsiTheme="majorBidi" w:cstheme="majorBidi"/>
          <w:spacing w:val="-3"/>
          <w:kern w:val="22"/>
        </w:rPr>
        <w:t xml:space="preserve"> </w:t>
      </w:r>
      <w:r>
        <w:rPr>
          <w:rFonts w:asciiTheme="majorBidi" w:hAnsiTheme="majorBidi" w:cstheme="majorBidi"/>
          <w:spacing w:val="-3"/>
          <w:kern w:val="22"/>
        </w:rPr>
        <w:t>соответствующим прекращением</w:t>
      </w:r>
      <w:r w:rsidRPr="00293234">
        <w:rPr>
          <w:rFonts w:asciiTheme="majorBidi" w:hAnsiTheme="majorBidi" w:cstheme="majorBidi"/>
          <w:spacing w:val="-3"/>
          <w:kern w:val="22"/>
        </w:rPr>
        <w:t xml:space="preserve"> [</w:t>
      </w:r>
      <w:r w:rsidRPr="00293234">
        <w:rPr>
          <w:rFonts w:asciiTheme="majorBidi" w:hAnsiTheme="majorBidi" w:cstheme="majorBidi"/>
          <w:kern w:val="22"/>
        </w:rPr>
        <w:t>постепенным снижением]</w:t>
      </w:r>
      <w:r w:rsidRPr="00293234">
        <w:rPr>
          <w:rFonts w:asciiTheme="majorBidi" w:hAnsiTheme="majorBidi" w:cstheme="majorBidi"/>
          <w:spacing w:val="-3"/>
          <w:kern w:val="22"/>
        </w:rPr>
        <w:t xml:space="preserve"> отрицательного воздействия</w:t>
      </w:r>
      <w:r>
        <w:rPr>
          <w:rFonts w:asciiTheme="majorBidi" w:hAnsiTheme="majorBidi" w:cstheme="majorBidi"/>
          <w:spacing w:val="-3"/>
          <w:kern w:val="22"/>
        </w:rPr>
        <w:t>, а также уменьшение</w:t>
      </w:r>
      <w:r w:rsidRPr="00293234">
        <w:rPr>
          <w:rFonts w:asciiTheme="majorBidi" w:hAnsiTheme="majorBidi" w:cstheme="majorBidi"/>
          <w:spacing w:val="-3"/>
          <w:kern w:val="22"/>
        </w:rPr>
        <w:t xml:space="preserve"> </w:t>
      </w:r>
      <w:r w:rsidRPr="00293234">
        <w:rPr>
          <w:rFonts w:asciiTheme="majorBidi" w:hAnsiTheme="majorBidi" w:cstheme="majorBidi"/>
          <w:strike/>
          <w:spacing w:val="-3"/>
          <w:kern w:val="22"/>
        </w:rPr>
        <w:t>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293234">
        <w:rPr>
          <w:rFonts w:asciiTheme="majorBidi" w:hAnsiTheme="majorBidi" w:cstheme="majorBidi"/>
          <w:spacing w:val="-3"/>
          <w:kern w:val="22"/>
        </w:rPr>
        <w:t xml:space="preserve"> </w:t>
      </w:r>
      <w:r>
        <w:rPr>
          <w:rFonts w:asciiTheme="majorBidi" w:hAnsiTheme="majorBidi" w:cstheme="majorBidi"/>
          <w:b/>
          <w:spacing w:val="-3"/>
          <w:kern w:val="22"/>
        </w:rPr>
        <w:t>рисков, связанных с биоразнообразием</w:t>
      </w:r>
      <w:r w:rsidRPr="00293234">
        <w:rPr>
          <w:rFonts w:asciiTheme="majorBidi" w:hAnsiTheme="majorBidi" w:cstheme="majorBidi"/>
          <w:b/>
          <w:spacing w:val="-3"/>
          <w:kern w:val="22"/>
        </w:rPr>
        <w:t xml:space="preserve">, </w:t>
      </w:r>
      <w:r>
        <w:rPr>
          <w:rFonts w:asciiTheme="majorBidi" w:hAnsiTheme="majorBidi" w:cstheme="majorBidi"/>
          <w:b/>
          <w:spacing w:val="-3"/>
          <w:kern w:val="22"/>
        </w:rPr>
        <w:t>и согласование всей деятельности с экономикой, благоприятной для природы</w:t>
      </w:r>
      <w:r w:rsidRPr="00293234">
        <w:rPr>
          <w:rFonts w:asciiTheme="majorBidi" w:hAnsiTheme="majorBidi" w:cstheme="majorBidi"/>
          <w:spacing w:val="-3"/>
          <w:kern w:val="22"/>
        </w:rPr>
        <w:t xml:space="preserve">. </w:t>
      </w:r>
    </w:p>
    <w:p w14:paraId="5369F6A0" w14:textId="77777777" w:rsidR="0072652A" w:rsidRPr="009E7569" w:rsidRDefault="0072652A" w:rsidP="0049160E">
      <w:pPr>
        <w:spacing w:before="120" w:after="120"/>
        <w:rPr>
          <w:rFonts w:asciiTheme="majorBidi" w:hAnsiTheme="majorBidi" w:cstheme="majorBidi"/>
          <w:spacing w:val="-3"/>
          <w:kern w:val="22"/>
        </w:rPr>
      </w:pPr>
      <w:r>
        <w:rPr>
          <w:rFonts w:asciiTheme="majorBidi" w:hAnsiTheme="majorBidi" w:cstheme="majorBidi"/>
          <w:b/>
          <w:spacing w:val="-3"/>
          <w:kern w:val="22"/>
          <w:u w:val="single"/>
        </w:rPr>
        <w:t>Мексика</w:t>
      </w:r>
      <w:r w:rsidRPr="009E7569">
        <w:rPr>
          <w:rFonts w:asciiTheme="majorBidi" w:hAnsiTheme="majorBidi" w:cstheme="majorBidi"/>
          <w:spacing w:val="-3"/>
          <w:kern w:val="22"/>
        </w:rPr>
        <w:t>:</w:t>
      </w:r>
      <w:r w:rsidRPr="009E7569">
        <w:rPr>
          <w:rFonts w:asciiTheme="majorBidi" w:hAnsiTheme="majorBidi" w:cstheme="majorBidi"/>
          <w:bCs/>
          <w:spacing w:val="-3"/>
          <w:kern w:val="22"/>
        </w:rPr>
        <w:t xml:space="preserve"> </w:t>
      </w:r>
      <w:r w:rsidRPr="00E06BC9">
        <w:rPr>
          <w:rFonts w:asciiTheme="majorBidi" w:hAnsiTheme="majorBidi" w:cstheme="majorBidi"/>
          <w:b/>
          <w:spacing w:val="-3"/>
          <w:kern w:val="22"/>
        </w:rPr>
        <w:t>Принятие</w:t>
      </w:r>
      <w:r w:rsidRPr="009E7569">
        <w:rPr>
          <w:rFonts w:asciiTheme="majorBidi" w:hAnsiTheme="majorBidi" w:cstheme="majorBidi"/>
          <w:b/>
          <w:spacing w:val="-3"/>
          <w:kern w:val="22"/>
        </w:rPr>
        <w:t xml:space="preserve"> </w:t>
      </w:r>
      <w:r w:rsidRPr="00E06BC9">
        <w:rPr>
          <w:rFonts w:asciiTheme="majorBidi" w:hAnsiTheme="majorBidi" w:cstheme="majorBidi"/>
          <w:b/>
          <w:spacing w:val="-3"/>
          <w:kern w:val="22"/>
        </w:rPr>
        <w:t>регулирующих</w:t>
      </w:r>
      <w:r w:rsidRPr="009E7569">
        <w:rPr>
          <w:rFonts w:asciiTheme="majorBidi" w:hAnsiTheme="majorBidi" w:cstheme="majorBidi"/>
          <w:b/>
          <w:spacing w:val="-3"/>
          <w:kern w:val="22"/>
        </w:rPr>
        <w:t xml:space="preserve"> </w:t>
      </w:r>
      <w:r w:rsidRPr="00E06BC9">
        <w:rPr>
          <w:rFonts w:asciiTheme="majorBidi" w:hAnsiTheme="majorBidi" w:cstheme="majorBidi"/>
          <w:b/>
          <w:spacing w:val="-3"/>
          <w:kern w:val="22"/>
        </w:rPr>
        <w:t>мер</w:t>
      </w:r>
      <w:r w:rsidRPr="009E7569">
        <w:rPr>
          <w:rFonts w:asciiTheme="majorBidi" w:hAnsiTheme="majorBidi" w:cstheme="majorBidi"/>
          <w:b/>
          <w:spacing w:val="-3"/>
          <w:kern w:val="22"/>
        </w:rPr>
        <w:t xml:space="preserve">, </w:t>
      </w:r>
      <w:r w:rsidRPr="00E06BC9">
        <w:rPr>
          <w:rFonts w:asciiTheme="majorBidi" w:hAnsiTheme="majorBidi" w:cstheme="majorBidi"/>
          <w:b/>
          <w:spacing w:val="-3"/>
          <w:kern w:val="22"/>
        </w:rPr>
        <w:t>обеспеч</w:t>
      </w:r>
      <w:r>
        <w:rPr>
          <w:rFonts w:asciiTheme="majorBidi" w:hAnsiTheme="majorBidi" w:cstheme="majorBidi"/>
          <w:b/>
          <w:spacing w:val="-3"/>
          <w:kern w:val="22"/>
        </w:rPr>
        <w:t>ивающих</w:t>
      </w:r>
      <w:r w:rsidRPr="009E7569">
        <w:rPr>
          <w:rFonts w:asciiTheme="majorBidi" w:hAnsiTheme="majorBidi" w:cstheme="majorBidi"/>
          <w:b/>
          <w:spacing w:val="-3"/>
          <w:kern w:val="22"/>
        </w:rPr>
        <w:t xml:space="preserve"> </w:t>
      </w:r>
      <w:r>
        <w:rPr>
          <w:rFonts w:asciiTheme="majorBidi" w:hAnsiTheme="majorBidi" w:cstheme="majorBidi"/>
          <w:spacing w:val="-3"/>
          <w:kern w:val="22"/>
        </w:rPr>
        <w:t>проведение</w:t>
      </w:r>
      <w:r w:rsidRPr="009E7569">
        <w:rPr>
          <w:rFonts w:asciiTheme="majorBidi" w:hAnsiTheme="majorBidi" w:cstheme="majorBidi"/>
          <w:spacing w:val="-3"/>
          <w:kern w:val="22"/>
        </w:rPr>
        <w:t xml:space="preserve"> </w:t>
      </w:r>
      <w:r>
        <w:rPr>
          <w:rFonts w:asciiTheme="majorBidi" w:hAnsiTheme="majorBidi" w:cstheme="majorBidi"/>
          <w:strike/>
          <w:spacing w:val="-3"/>
          <w:kern w:val="22"/>
        </w:rPr>
        <w:t>всеми</w:t>
      </w:r>
      <w:r w:rsidRPr="009E7569">
        <w:rPr>
          <w:rFonts w:asciiTheme="majorBidi" w:hAnsiTheme="majorBidi" w:cstheme="majorBidi"/>
          <w:spacing w:val="-3"/>
          <w:kern w:val="22"/>
        </w:rPr>
        <w:t xml:space="preserve"> </w:t>
      </w:r>
      <w:r w:rsidRPr="00E06BC9">
        <w:rPr>
          <w:rFonts w:asciiTheme="majorBidi" w:hAnsiTheme="majorBidi" w:cstheme="majorBidi"/>
          <w:b/>
          <w:spacing w:val="-3"/>
          <w:kern w:val="22"/>
        </w:rPr>
        <w:t>соответствующими</w:t>
      </w:r>
      <w:r w:rsidRPr="009E7569">
        <w:rPr>
          <w:rFonts w:asciiTheme="majorBidi" w:hAnsiTheme="majorBidi" w:cstheme="majorBidi"/>
          <w:b/>
          <w:spacing w:val="-3"/>
          <w:kern w:val="22"/>
        </w:rPr>
        <w:t xml:space="preserve"> </w:t>
      </w:r>
      <w:r w:rsidRPr="00E06BC9">
        <w:rPr>
          <w:rFonts w:asciiTheme="majorBidi" w:hAnsiTheme="majorBidi" w:cstheme="majorBidi"/>
          <w:spacing w:val="-3"/>
          <w:kern w:val="22"/>
        </w:rPr>
        <w:t>предприятиями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государственными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частными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крупными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средними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малыми</w:t>
      </w:r>
      <w:r w:rsidRPr="009E7569">
        <w:rPr>
          <w:rFonts w:asciiTheme="majorBidi" w:hAnsiTheme="majorBidi" w:cstheme="majorBidi"/>
          <w:spacing w:val="-3"/>
          <w:kern w:val="22"/>
        </w:rPr>
        <w:t xml:space="preserve">) </w:t>
      </w:r>
      <w:r w:rsidRPr="00E06BC9">
        <w:rPr>
          <w:rFonts w:asciiTheme="majorBidi" w:hAnsiTheme="majorBidi" w:cstheme="majorBidi"/>
          <w:spacing w:val="-3"/>
          <w:kern w:val="22"/>
        </w:rPr>
        <w:t>оценки</w:t>
      </w:r>
      <w:r w:rsidRPr="009E7569">
        <w:rPr>
          <w:rFonts w:asciiTheme="majorBidi" w:hAnsiTheme="majorBidi" w:cstheme="majorBidi"/>
          <w:spacing w:val="-3"/>
          <w:kern w:val="22"/>
        </w:rPr>
        <w:t xml:space="preserve">, </w:t>
      </w:r>
      <w:r>
        <w:rPr>
          <w:rFonts w:asciiTheme="majorBidi" w:hAnsiTheme="majorBidi" w:cstheme="majorBidi"/>
          <w:b/>
          <w:spacing w:val="-3"/>
          <w:kern w:val="22"/>
        </w:rPr>
        <w:t>раскрытия сведений</w:t>
      </w:r>
      <w:r w:rsidRPr="009E7569">
        <w:rPr>
          <w:rFonts w:asciiTheme="majorBidi" w:hAnsiTheme="majorBidi" w:cstheme="majorBidi"/>
          <w:b/>
          <w:spacing w:val="-3"/>
          <w:kern w:val="22"/>
        </w:rPr>
        <w:t xml:space="preserve"> </w:t>
      </w:r>
      <w:r w:rsidRPr="00E06BC9">
        <w:rPr>
          <w:rFonts w:asciiTheme="majorBidi" w:hAnsiTheme="majorBidi" w:cstheme="majorBidi"/>
          <w:spacing w:val="-3"/>
          <w:kern w:val="22"/>
        </w:rPr>
        <w:t>и</w:t>
      </w:r>
      <w:r w:rsidRPr="009E7569">
        <w:rPr>
          <w:rFonts w:asciiTheme="majorBidi" w:hAnsiTheme="majorBidi" w:cstheme="majorBidi"/>
          <w:spacing w:val="-3"/>
          <w:kern w:val="22"/>
        </w:rPr>
        <w:t xml:space="preserve"> отчетности в отношении их зависимости от биоразнообразия и воздействия на него от местного до глобального уровня наряду с постепенным снижением</w:t>
      </w:r>
      <w:r w:rsidRPr="009E7569">
        <w:rPr>
          <w:rFonts w:asciiTheme="majorBidi" w:hAnsiTheme="majorBidi" w:cstheme="majorBidi"/>
          <w:b/>
          <w:spacing w:val="-3"/>
          <w:kern w:val="22"/>
        </w:rPr>
        <w:t xml:space="preserve"> </w:t>
      </w:r>
      <w:r>
        <w:rPr>
          <w:rFonts w:asciiTheme="majorBidi" w:hAnsiTheme="majorBidi" w:cstheme="majorBidi"/>
          <w:b/>
          <w:spacing w:val="-3"/>
          <w:kern w:val="22"/>
        </w:rPr>
        <w:t>и прекращением их</w:t>
      </w:r>
      <w:r w:rsidRPr="009E7569">
        <w:rPr>
          <w:rFonts w:asciiTheme="majorBidi" w:hAnsiTheme="majorBidi" w:cstheme="majorBidi"/>
          <w:spacing w:val="-3"/>
          <w:kern w:val="22"/>
        </w:rPr>
        <w:t xml:space="preserve"> отрицательного воздействия</w:t>
      </w:r>
      <w:r>
        <w:rPr>
          <w:rFonts w:asciiTheme="majorBidi" w:hAnsiTheme="majorBidi" w:cstheme="majorBidi"/>
          <w:spacing w:val="-3"/>
          <w:kern w:val="22"/>
        </w:rPr>
        <w:t>,</w:t>
      </w:r>
      <w:r>
        <w:rPr>
          <w:rFonts w:asciiTheme="majorBidi" w:hAnsiTheme="majorBidi" w:cstheme="majorBidi"/>
          <w:b/>
          <w:spacing w:val="-3"/>
          <w:kern w:val="22"/>
        </w:rPr>
        <w:t xml:space="preserve"> участием в восстановлении и возмещении </w:t>
      </w:r>
      <w:r w:rsidRPr="009E7569">
        <w:rPr>
          <w:rFonts w:asciiTheme="majorBidi" w:hAnsiTheme="majorBidi" w:cstheme="majorBidi"/>
          <w:b/>
          <w:bCs/>
          <w:spacing w:val="-3"/>
          <w:kern w:val="22"/>
        </w:rPr>
        <w:t>экологического ущерба</w:t>
      </w:r>
      <w:r w:rsidRPr="009E7569">
        <w:rPr>
          <w:rFonts w:asciiTheme="majorBidi" w:hAnsiTheme="majorBidi" w:cstheme="majorBidi"/>
          <w:b/>
          <w:spacing w:val="-3"/>
          <w:kern w:val="22"/>
        </w:rPr>
        <w:t xml:space="preserve"> </w:t>
      </w:r>
      <w:r w:rsidRPr="009E7569">
        <w:rPr>
          <w:rFonts w:asciiTheme="majorBidi" w:hAnsiTheme="majorBidi" w:cstheme="majorBidi"/>
          <w:strike/>
          <w:spacing w:val="-3"/>
          <w:kern w:val="22"/>
        </w:rPr>
        <w:t>как минимум наполовину</w:t>
      </w:r>
      <w:r w:rsidRPr="009E7569">
        <w:rPr>
          <w:rFonts w:asciiTheme="majorBidi" w:hAnsiTheme="majorBidi" w:cstheme="majorBidi"/>
          <w:spacing w:val="-3"/>
          <w:kern w:val="22"/>
        </w:rPr>
        <w:t xml:space="preserve"> </w:t>
      </w:r>
      <w:r>
        <w:rPr>
          <w:rFonts w:asciiTheme="majorBidi" w:hAnsiTheme="majorBidi" w:cstheme="majorBidi"/>
          <w:spacing w:val="-3"/>
          <w:kern w:val="22"/>
        </w:rPr>
        <w:t>и</w:t>
      </w:r>
      <w:r w:rsidRPr="009E7569">
        <w:rPr>
          <w:rFonts w:asciiTheme="majorBidi" w:hAnsiTheme="majorBidi" w:cstheme="majorBidi"/>
          <w:spacing w:val="-3"/>
          <w:kern w:val="22"/>
        </w:rPr>
        <w:t xml:space="preserve"> </w:t>
      </w:r>
      <w:r>
        <w:rPr>
          <w:rFonts w:asciiTheme="majorBidi" w:hAnsiTheme="majorBidi" w:cstheme="majorBidi"/>
          <w:strike/>
          <w:spacing w:val="-3"/>
          <w:kern w:val="22"/>
        </w:rPr>
        <w:t>увеличением</w:t>
      </w:r>
      <w:r w:rsidRPr="009E7569">
        <w:rPr>
          <w:rFonts w:asciiTheme="majorBidi" w:hAnsiTheme="majorBidi" w:cstheme="majorBidi"/>
          <w:spacing w:val="-3"/>
          <w:kern w:val="22"/>
        </w:rPr>
        <w:t xml:space="preserve"> </w:t>
      </w:r>
      <w:r>
        <w:rPr>
          <w:rFonts w:asciiTheme="majorBidi" w:hAnsiTheme="majorBidi" w:cstheme="majorBidi"/>
          <w:b/>
          <w:spacing w:val="-3"/>
          <w:kern w:val="22"/>
        </w:rPr>
        <w:t xml:space="preserve">обеспечением </w:t>
      </w:r>
      <w:r w:rsidRPr="009E7569">
        <w:rPr>
          <w:rFonts w:asciiTheme="majorBidi" w:hAnsiTheme="majorBidi" w:cstheme="majorBidi"/>
          <w:spacing w:val="-3"/>
          <w:kern w:val="22"/>
        </w:rPr>
        <w:t>положительного</w:t>
      </w:r>
      <w:r w:rsidRPr="009E7569">
        <w:rPr>
          <w:rFonts w:asciiTheme="majorBidi" w:hAnsiTheme="majorBidi" w:cstheme="majorBidi"/>
          <w:b/>
          <w:spacing w:val="-3"/>
          <w:kern w:val="22"/>
        </w:rPr>
        <w:t xml:space="preserve"> </w:t>
      </w:r>
      <w:r>
        <w:rPr>
          <w:rFonts w:asciiTheme="majorBidi" w:hAnsiTheme="majorBidi" w:cstheme="majorBidi"/>
          <w:b/>
          <w:spacing w:val="-3"/>
          <w:kern w:val="22"/>
        </w:rPr>
        <w:t>для природы</w:t>
      </w:r>
      <w:r w:rsidRPr="009E7569">
        <w:rPr>
          <w:rFonts w:asciiTheme="majorBidi" w:hAnsiTheme="majorBidi" w:cstheme="majorBidi"/>
          <w:spacing w:val="-3"/>
          <w:kern w:val="22"/>
        </w:rPr>
        <w:t xml:space="preserve"> </w:t>
      </w:r>
      <w:r>
        <w:rPr>
          <w:rFonts w:asciiTheme="majorBidi" w:hAnsiTheme="majorBidi" w:cstheme="majorBidi"/>
          <w:spacing w:val="-3"/>
          <w:kern w:val="22"/>
        </w:rPr>
        <w:t>воздействия</w:t>
      </w:r>
      <w:r w:rsidRPr="009E7569">
        <w:rPr>
          <w:rFonts w:asciiTheme="majorBidi" w:hAnsiTheme="majorBidi" w:cstheme="majorBidi"/>
          <w:spacing w:val="-3"/>
          <w:kern w:val="22"/>
        </w:rPr>
        <w:t xml:space="preserve">, </w:t>
      </w:r>
      <w:r>
        <w:rPr>
          <w:rFonts w:asciiTheme="majorBidi" w:hAnsiTheme="majorBidi" w:cstheme="majorBidi"/>
          <w:spacing w:val="-3"/>
          <w:kern w:val="22"/>
        </w:rPr>
        <w:t xml:space="preserve">а также </w:t>
      </w:r>
      <w:r>
        <w:rPr>
          <w:rFonts w:asciiTheme="majorBidi" w:hAnsiTheme="majorBidi" w:cstheme="majorBidi"/>
          <w:b/>
          <w:spacing w:val="-3"/>
          <w:kern w:val="22"/>
        </w:rPr>
        <w:t xml:space="preserve">вклад в </w:t>
      </w:r>
      <w:r w:rsidRPr="009E7569">
        <w:rPr>
          <w:rFonts w:asciiTheme="majorBidi" w:hAnsiTheme="majorBidi" w:cstheme="majorBidi"/>
          <w:spacing w:val="-3"/>
          <w:kern w:val="22"/>
        </w:rPr>
        <w:t xml:space="preserve">уменьшение рисков для предприятий, связанных с биоразнообразием, и </w:t>
      </w:r>
      <w:r w:rsidRPr="009F322F">
        <w:rPr>
          <w:rFonts w:asciiTheme="majorBidi" w:hAnsiTheme="majorBidi" w:cstheme="majorBidi"/>
          <w:spacing w:val="-3"/>
          <w:kern w:val="22"/>
        </w:rPr>
        <w:t>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9E7569">
        <w:rPr>
          <w:rFonts w:asciiTheme="majorBidi" w:hAnsiTheme="majorBidi" w:cstheme="majorBidi"/>
          <w:spacing w:val="-3"/>
          <w:kern w:val="22"/>
        </w:rPr>
        <w:t xml:space="preserve">. </w:t>
      </w:r>
    </w:p>
    <w:p w14:paraId="2327382F" w14:textId="77777777" w:rsidR="0072652A" w:rsidRPr="003C6A18" w:rsidRDefault="0072652A" w:rsidP="0049160E">
      <w:pPr>
        <w:pStyle w:val="NormalWeb"/>
        <w:spacing w:before="120" w:beforeAutospacing="0" w:after="120" w:afterAutospacing="0"/>
        <w:jc w:val="both"/>
        <w:rPr>
          <w:rFonts w:asciiTheme="majorBidi" w:hAnsiTheme="majorBidi" w:cstheme="majorBidi"/>
          <w:spacing w:val="-3"/>
          <w:kern w:val="22"/>
          <w:sz w:val="22"/>
          <w:szCs w:val="22"/>
        </w:rPr>
      </w:pPr>
      <w:r>
        <w:rPr>
          <w:rFonts w:asciiTheme="majorBidi" w:hAnsiTheme="majorBidi" w:cstheme="majorBidi"/>
          <w:b/>
          <w:spacing w:val="-3"/>
          <w:kern w:val="22"/>
          <w:sz w:val="22"/>
          <w:szCs w:val="22"/>
          <w:u w:val="single"/>
        </w:rPr>
        <w:t>Норвегия</w:t>
      </w:r>
      <w:r w:rsidRPr="003C6A18">
        <w:rPr>
          <w:rFonts w:asciiTheme="majorBidi" w:hAnsiTheme="majorBidi" w:cstheme="majorBidi"/>
          <w:spacing w:val="-3"/>
          <w:kern w:val="22"/>
          <w:sz w:val="22"/>
          <w:szCs w:val="22"/>
        </w:rPr>
        <w:t xml:space="preserve">: </w:t>
      </w:r>
      <w:r w:rsidRPr="009F322F">
        <w:rPr>
          <w:rFonts w:asciiTheme="majorBidi" w:hAnsiTheme="majorBidi" w:cstheme="majorBidi"/>
          <w:kern w:val="22"/>
          <w:sz w:val="22"/>
          <w:szCs w:val="22"/>
        </w:rPr>
        <w:t>Проведение</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всеми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предприятиями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государственными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частными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крупными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средними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малыми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оценки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отчетности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в</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отношении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их</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зависимости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от</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биоразнообразия</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и</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воздействия</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на</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него</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от</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местного</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до</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глобального</w:t>
      </w:r>
      <w:r w:rsidRPr="003C6A18">
        <w:rPr>
          <w:rFonts w:asciiTheme="majorBidi" w:hAnsiTheme="majorBidi" w:cstheme="majorBidi"/>
          <w:kern w:val="22"/>
          <w:sz w:val="22"/>
          <w:szCs w:val="22"/>
        </w:rPr>
        <w:t xml:space="preserve"> </w:t>
      </w:r>
      <w:r w:rsidRPr="009F322F">
        <w:rPr>
          <w:rFonts w:asciiTheme="majorBidi" w:hAnsiTheme="majorBidi" w:cstheme="majorBidi"/>
          <w:kern w:val="22"/>
          <w:sz w:val="22"/>
          <w:szCs w:val="22"/>
        </w:rPr>
        <w:t>уровня</w:t>
      </w:r>
      <w:r w:rsidRPr="003C6A18">
        <w:rPr>
          <w:rFonts w:asciiTheme="majorBidi" w:hAnsiTheme="majorBidi" w:cstheme="majorBidi"/>
          <w:kern w:val="22"/>
          <w:sz w:val="22"/>
          <w:szCs w:val="22"/>
        </w:rPr>
        <w:t xml:space="preserve"> </w:t>
      </w:r>
      <w:r>
        <w:rPr>
          <w:rFonts w:asciiTheme="majorBidi" w:hAnsiTheme="majorBidi" w:cstheme="majorBidi"/>
          <w:b/>
          <w:bCs/>
          <w:spacing w:val="-3"/>
          <w:kern w:val="22"/>
          <w:sz w:val="22"/>
          <w:szCs w:val="22"/>
        </w:rPr>
        <w:t>и</w:t>
      </w:r>
      <w:r w:rsidRPr="003C6A18">
        <w:rPr>
          <w:rFonts w:asciiTheme="majorBidi" w:hAnsiTheme="majorBidi" w:cstheme="majorBidi"/>
          <w:b/>
          <w:bCs/>
          <w:spacing w:val="-3"/>
          <w:kern w:val="22"/>
          <w:sz w:val="22"/>
          <w:szCs w:val="22"/>
        </w:rPr>
        <w:t xml:space="preserve"> </w:t>
      </w:r>
      <w:r>
        <w:rPr>
          <w:rFonts w:asciiTheme="majorBidi" w:hAnsiTheme="majorBidi" w:cstheme="majorBidi"/>
          <w:b/>
          <w:bCs/>
          <w:spacing w:val="-3"/>
          <w:kern w:val="22"/>
          <w:sz w:val="22"/>
          <w:szCs w:val="22"/>
        </w:rPr>
        <w:t xml:space="preserve">опубликование этой отчетности </w:t>
      </w:r>
      <w:r w:rsidRPr="003C6A18">
        <w:rPr>
          <w:rFonts w:asciiTheme="majorBidi" w:hAnsiTheme="majorBidi" w:cstheme="majorBidi"/>
          <w:kern w:val="22"/>
          <w:sz w:val="22"/>
          <w:szCs w:val="22"/>
        </w:rPr>
        <w:t>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32A337AB" w14:textId="77777777" w:rsidR="0072652A" w:rsidRPr="003C6A18" w:rsidRDefault="0072652A" w:rsidP="0049160E">
      <w:pPr>
        <w:spacing w:before="120" w:after="120"/>
        <w:rPr>
          <w:rFonts w:asciiTheme="majorBidi" w:eastAsia="DengXian Light" w:hAnsiTheme="majorBidi" w:cstheme="majorBidi"/>
          <w:kern w:val="22"/>
          <w:szCs w:val="22"/>
        </w:rPr>
      </w:pPr>
      <w:r>
        <w:rPr>
          <w:rFonts w:asciiTheme="majorBidi" w:eastAsia="DengXian Light" w:hAnsiTheme="majorBidi" w:cstheme="majorBidi"/>
          <w:b/>
          <w:kern w:val="22"/>
          <w:szCs w:val="22"/>
          <w:u w:val="single"/>
        </w:rPr>
        <w:t>Южная</w:t>
      </w:r>
      <w:r w:rsidRPr="003C6A18">
        <w:rPr>
          <w:rFonts w:asciiTheme="majorBidi" w:eastAsia="DengXian Light" w:hAnsiTheme="majorBidi" w:cstheme="majorBidi"/>
          <w:b/>
          <w:kern w:val="22"/>
          <w:szCs w:val="22"/>
          <w:u w:val="single"/>
        </w:rPr>
        <w:t xml:space="preserve"> </w:t>
      </w:r>
      <w:r>
        <w:rPr>
          <w:rFonts w:asciiTheme="majorBidi" w:eastAsia="DengXian Light" w:hAnsiTheme="majorBidi" w:cstheme="majorBidi"/>
          <w:b/>
          <w:kern w:val="22"/>
          <w:szCs w:val="22"/>
          <w:u w:val="single"/>
        </w:rPr>
        <w:t>Африка</w:t>
      </w:r>
      <w:r w:rsidRPr="003C6A18">
        <w:rPr>
          <w:rFonts w:asciiTheme="majorBidi" w:eastAsia="DengXian Light" w:hAnsiTheme="majorBidi" w:cstheme="majorBidi"/>
          <w:b/>
          <w:kern w:val="22"/>
          <w:szCs w:val="22"/>
        </w:rPr>
        <w:t>:</w:t>
      </w:r>
      <w:r w:rsidRPr="003C6A18">
        <w:rPr>
          <w:rFonts w:asciiTheme="majorBidi" w:eastAsia="DengXian Light" w:hAnsiTheme="majorBidi" w:cstheme="majorBidi"/>
          <w:kern w:val="22"/>
          <w:szCs w:val="22"/>
        </w:rPr>
        <w:t xml:space="preserve"> Проведение всеми предприятиями (</w:t>
      </w:r>
      <w:r>
        <w:rPr>
          <w:rFonts w:asciiTheme="majorBidi" w:eastAsia="DengXian Light" w:hAnsiTheme="majorBidi" w:cstheme="majorBidi"/>
          <w:b/>
          <w:kern w:val="22"/>
          <w:szCs w:val="22"/>
        </w:rPr>
        <w:t>коммерческими</w:t>
      </w:r>
      <w:r w:rsidRPr="003C6A18">
        <w:rPr>
          <w:rFonts w:asciiTheme="majorBidi" w:eastAsia="DengXian Light" w:hAnsiTheme="majorBidi" w:cstheme="majorBidi"/>
          <w:b/>
          <w:kern w:val="22"/>
          <w:szCs w:val="22"/>
        </w:rPr>
        <w:t xml:space="preserve"> </w:t>
      </w:r>
      <w:r>
        <w:rPr>
          <w:rFonts w:asciiTheme="majorBidi" w:eastAsia="DengXian Light" w:hAnsiTheme="majorBidi" w:cstheme="majorBidi"/>
          <w:b/>
          <w:kern w:val="22"/>
          <w:szCs w:val="22"/>
        </w:rPr>
        <w:t>и</w:t>
      </w:r>
      <w:r w:rsidRPr="003C6A18">
        <w:rPr>
          <w:rFonts w:asciiTheme="majorBidi" w:eastAsia="DengXian Light" w:hAnsiTheme="majorBidi" w:cstheme="majorBidi"/>
          <w:b/>
          <w:kern w:val="22"/>
          <w:szCs w:val="22"/>
        </w:rPr>
        <w:t xml:space="preserve"> </w:t>
      </w:r>
      <w:r>
        <w:rPr>
          <w:rFonts w:asciiTheme="majorBidi" w:eastAsia="DengXian Light" w:hAnsiTheme="majorBidi" w:cstheme="majorBidi"/>
          <w:b/>
          <w:kern w:val="22"/>
          <w:szCs w:val="22"/>
        </w:rPr>
        <w:t>некоммерческими</w:t>
      </w:r>
      <w:r w:rsidRPr="003C6A18">
        <w:rPr>
          <w:rFonts w:asciiTheme="majorBidi" w:eastAsia="DengXian Light" w:hAnsiTheme="majorBidi" w:cstheme="majorBidi"/>
          <w:kern w:val="22"/>
          <w:szCs w:val="22"/>
        </w:rPr>
        <w:t>,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3A9B77BC" w14:textId="77777777" w:rsidR="0072652A" w:rsidRPr="00C74524"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rPr>
        <w:t>Российская</w:t>
      </w:r>
      <w:r w:rsidRPr="00C74524">
        <w:rPr>
          <w:rFonts w:asciiTheme="majorBidi" w:hAnsiTheme="majorBidi" w:cstheme="majorBidi"/>
          <w:b/>
          <w:bCs/>
          <w:spacing w:val="-3"/>
          <w:kern w:val="22"/>
          <w:szCs w:val="22"/>
          <w:u w:val="single"/>
        </w:rPr>
        <w:t xml:space="preserve"> </w:t>
      </w:r>
      <w:r>
        <w:rPr>
          <w:rFonts w:asciiTheme="majorBidi" w:hAnsiTheme="majorBidi" w:cstheme="majorBidi"/>
          <w:b/>
          <w:bCs/>
          <w:spacing w:val="-3"/>
          <w:kern w:val="22"/>
          <w:szCs w:val="22"/>
          <w:u w:val="single"/>
        </w:rPr>
        <w:t>Федерация</w:t>
      </w:r>
      <w:r w:rsidRPr="00C74524">
        <w:rPr>
          <w:rFonts w:asciiTheme="majorBidi" w:hAnsiTheme="majorBidi" w:cstheme="majorBidi"/>
          <w:spacing w:val="-3"/>
          <w:kern w:val="22"/>
          <w:szCs w:val="22"/>
        </w:rPr>
        <w:t xml:space="preserve">: </w:t>
      </w:r>
      <w:r>
        <w:rPr>
          <w:rStyle w:val="normaltextrun"/>
          <w:rFonts w:asciiTheme="majorBidi" w:hAnsiTheme="majorBidi" w:cstheme="majorBidi"/>
          <w:b/>
          <w:bCs/>
          <w:color w:val="000000"/>
          <w:kern w:val="22"/>
          <w:szCs w:val="22"/>
          <w:shd w:val="clear" w:color="auto" w:fill="FFFFFF"/>
        </w:rPr>
        <w:t>Разработка</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рекомендаций</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на</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национальном</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уровне</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в</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отношении</w:t>
      </w:r>
      <w:r w:rsidRPr="00C74524">
        <w:rPr>
          <w:rStyle w:val="normaltextrun"/>
          <w:rFonts w:asciiTheme="majorBidi" w:hAnsiTheme="majorBidi" w:cstheme="majorBidi"/>
          <w:b/>
          <w:bCs/>
          <w:color w:val="000000"/>
          <w:kern w:val="22"/>
          <w:szCs w:val="22"/>
          <w:shd w:val="clear" w:color="auto" w:fill="FFFFFF"/>
        </w:rPr>
        <w:t xml:space="preserve"> </w:t>
      </w:r>
      <w:r>
        <w:rPr>
          <w:rStyle w:val="normaltextrun"/>
          <w:rFonts w:asciiTheme="majorBidi" w:hAnsiTheme="majorBidi" w:cstheme="majorBidi"/>
          <w:b/>
          <w:bCs/>
          <w:color w:val="000000"/>
          <w:kern w:val="22"/>
          <w:szCs w:val="22"/>
          <w:shd w:val="clear" w:color="auto" w:fill="FFFFFF"/>
        </w:rPr>
        <w:t>деловой практики для оценки и</w:t>
      </w:r>
      <w:r w:rsidRPr="00C74524">
        <w:rPr>
          <w:rStyle w:val="normaltextrun"/>
          <w:rFonts w:asciiTheme="majorBidi" w:hAnsiTheme="majorBidi" w:cstheme="majorBidi"/>
          <w:b/>
          <w:bCs/>
          <w:color w:val="000000"/>
          <w:kern w:val="22"/>
          <w:szCs w:val="22"/>
          <w:shd w:val="clear" w:color="auto" w:fill="FFFFFF"/>
        </w:rPr>
        <w:t xml:space="preserve"> </w:t>
      </w:r>
      <w:r w:rsidRPr="00C74524">
        <w:rPr>
          <w:rFonts w:asciiTheme="majorBidi" w:hAnsiTheme="majorBidi" w:cstheme="majorBidi"/>
          <w:b/>
          <w:bCs/>
          <w:color w:val="000000"/>
          <w:kern w:val="22"/>
          <w:szCs w:val="22"/>
          <w:shd w:val="clear" w:color="auto" w:fill="FFFFFF"/>
        </w:rPr>
        <w:t>снижени</w:t>
      </w:r>
      <w:r>
        <w:rPr>
          <w:rFonts w:asciiTheme="majorBidi" w:hAnsiTheme="majorBidi" w:cstheme="majorBidi"/>
          <w:b/>
          <w:bCs/>
          <w:color w:val="000000"/>
          <w:kern w:val="22"/>
          <w:szCs w:val="22"/>
          <w:shd w:val="clear" w:color="auto" w:fill="FFFFFF"/>
        </w:rPr>
        <w:t xml:space="preserve">я </w:t>
      </w:r>
      <w:r w:rsidRPr="00C74524">
        <w:rPr>
          <w:rFonts w:asciiTheme="majorBidi" w:hAnsiTheme="majorBidi" w:cstheme="majorBidi"/>
          <w:b/>
          <w:bCs/>
          <w:color w:val="000000"/>
          <w:kern w:val="22"/>
          <w:szCs w:val="22"/>
          <w:shd w:val="clear" w:color="auto" w:fill="FFFFFF"/>
        </w:rPr>
        <w:t>отрицательного воздействия</w:t>
      </w:r>
      <w:r>
        <w:rPr>
          <w:rFonts w:asciiTheme="majorBidi" w:hAnsiTheme="majorBidi" w:cstheme="majorBidi"/>
          <w:b/>
          <w:bCs/>
          <w:color w:val="000000"/>
          <w:kern w:val="22"/>
          <w:szCs w:val="22"/>
          <w:shd w:val="clear" w:color="auto" w:fill="FFFFFF"/>
        </w:rPr>
        <w:t xml:space="preserve"> на биоразнообразие</w:t>
      </w:r>
      <w:r w:rsidRPr="00C74524">
        <w:rPr>
          <w:rStyle w:val="normaltextrun"/>
          <w:rFonts w:asciiTheme="majorBidi" w:hAnsiTheme="majorBidi" w:cstheme="majorBidi"/>
          <w:b/>
          <w:bCs/>
          <w:color w:val="000000"/>
          <w:kern w:val="22"/>
          <w:szCs w:val="22"/>
          <w:shd w:val="clear" w:color="auto" w:fill="FFFFFF"/>
        </w:rPr>
        <w:t>.</w:t>
      </w:r>
    </w:p>
    <w:p w14:paraId="794D2E40" w14:textId="77777777" w:rsidR="0072652A" w:rsidRPr="000B52F2" w:rsidRDefault="0072652A" w:rsidP="0049160E">
      <w:pPr>
        <w:spacing w:before="120" w:after="120"/>
        <w:rPr>
          <w:rFonts w:asciiTheme="majorBidi" w:eastAsia="DengXian Light" w:hAnsiTheme="majorBidi" w:cstheme="majorBidi"/>
          <w:kern w:val="22"/>
          <w:szCs w:val="22"/>
        </w:rPr>
      </w:pPr>
      <w:r>
        <w:rPr>
          <w:rFonts w:asciiTheme="majorBidi" w:hAnsiTheme="majorBidi" w:cstheme="majorBidi"/>
          <w:b/>
          <w:bCs/>
          <w:spacing w:val="-3"/>
          <w:kern w:val="22"/>
          <w:szCs w:val="22"/>
          <w:u w:val="single"/>
        </w:rPr>
        <w:t>Сенегал</w:t>
      </w:r>
      <w:r w:rsidRPr="000B52F2">
        <w:rPr>
          <w:rFonts w:asciiTheme="majorBidi" w:hAnsiTheme="majorBidi" w:cstheme="majorBidi"/>
          <w:spacing w:val="-3"/>
          <w:kern w:val="22"/>
          <w:szCs w:val="22"/>
        </w:rPr>
        <w:t xml:space="preserve">: 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w:t>
      </w:r>
      <w:r>
        <w:rPr>
          <w:rFonts w:asciiTheme="majorBidi" w:hAnsiTheme="majorBidi" w:cstheme="majorBidi"/>
          <w:b/>
          <w:spacing w:val="-3"/>
          <w:kern w:val="22"/>
          <w:szCs w:val="22"/>
        </w:rPr>
        <w:t>экосистемных</w:t>
      </w:r>
      <w:r w:rsidRPr="000B52F2">
        <w:rPr>
          <w:rFonts w:asciiTheme="majorBidi" w:hAnsiTheme="majorBidi" w:cstheme="majorBidi"/>
          <w:b/>
          <w:spacing w:val="-3"/>
          <w:kern w:val="22"/>
          <w:szCs w:val="22"/>
        </w:rPr>
        <w:t xml:space="preserve"> </w:t>
      </w:r>
      <w:r>
        <w:rPr>
          <w:rFonts w:asciiTheme="majorBidi" w:hAnsiTheme="majorBidi" w:cstheme="majorBidi"/>
          <w:b/>
          <w:spacing w:val="-3"/>
          <w:kern w:val="22"/>
          <w:szCs w:val="22"/>
        </w:rPr>
        <w:t>услуг</w:t>
      </w:r>
      <w:r w:rsidRPr="000B52F2">
        <w:rPr>
          <w:rFonts w:asciiTheme="majorBidi" w:hAnsiTheme="majorBidi" w:cstheme="majorBidi"/>
          <w:b/>
          <w:spacing w:val="-3"/>
          <w:kern w:val="22"/>
          <w:szCs w:val="22"/>
        </w:rPr>
        <w:t xml:space="preserve"> </w:t>
      </w:r>
      <w:r>
        <w:rPr>
          <w:rFonts w:asciiTheme="majorBidi" w:hAnsiTheme="majorBidi" w:cstheme="majorBidi"/>
          <w:b/>
          <w:spacing w:val="-3"/>
          <w:kern w:val="22"/>
          <w:szCs w:val="22"/>
        </w:rPr>
        <w:t>и</w:t>
      </w:r>
      <w:r w:rsidRPr="000B52F2">
        <w:rPr>
          <w:rFonts w:asciiTheme="majorBidi" w:hAnsiTheme="majorBidi" w:cstheme="majorBidi"/>
          <w:b/>
          <w:spacing w:val="-3"/>
          <w:kern w:val="22"/>
          <w:szCs w:val="22"/>
        </w:rPr>
        <w:t xml:space="preserve"> </w:t>
      </w:r>
      <w:r>
        <w:rPr>
          <w:rFonts w:asciiTheme="majorBidi" w:hAnsiTheme="majorBidi" w:cstheme="majorBidi"/>
          <w:b/>
          <w:spacing w:val="-3"/>
          <w:kern w:val="22"/>
          <w:szCs w:val="22"/>
        </w:rPr>
        <w:t>экологических</w:t>
      </w:r>
      <w:r w:rsidRPr="000B52F2">
        <w:rPr>
          <w:rFonts w:asciiTheme="majorBidi" w:hAnsiTheme="majorBidi" w:cstheme="majorBidi"/>
          <w:b/>
          <w:spacing w:val="-3"/>
          <w:kern w:val="22"/>
          <w:szCs w:val="22"/>
        </w:rPr>
        <w:t xml:space="preserve"> </w:t>
      </w:r>
      <w:r>
        <w:rPr>
          <w:rFonts w:asciiTheme="majorBidi" w:hAnsiTheme="majorBidi" w:cstheme="majorBidi"/>
          <w:b/>
          <w:spacing w:val="-3"/>
          <w:kern w:val="22"/>
          <w:szCs w:val="22"/>
        </w:rPr>
        <w:t>процессов</w:t>
      </w:r>
      <w:r w:rsidRPr="000B52F2">
        <w:rPr>
          <w:rFonts w:asciiTheme="majorBidi" w:hAnsiTheme="majorBidi" w:cstheme="majorBidi"/>
          <w:spacing w:val="-3"/>
          <w:kern w:val="22"/>
          <w:szCs w:val="22"/>
        </w:rPr>
        <w:t xml:space="preserve"> и воздействия на н</w:t>
      </w:r>
      <w:r>
        <w:rPr>
          <w:rFonts w:asciiTheme="majorBidi" w:hAnsiTheme="majorBidi" w:cstheme="majorBidi"/>
          <w:spacing w:val="-3"/>
          <w:kern w:val="22"/>
          <w:szCs w:val="22"/>
        </w:rPr>
        <w:t>их</w:t>
      </w:r>
      <w:r w:rsidRPr="000B52F2">
        <w:rPr>
          <w:rFonts w:asciiTheme="majorBidi" w:hAnsiTheme="majorBidi" w:cstheme="majorBidi"/>
          <w:spacing w:val="-3"/>
          <w:kern w:val="22"/>
          <w:szCs w:val="22"/>
        </w:rPr>
        <w:t xml:space="preserve"> от местного до глобального уровня </w:t>
      </w:r>
      <w:r>
        <w:rPr>
          <w:rFonts w:asciiTheme="majorBidi" w:hAnsiTheme="majorBidi" w:cstheme="majorBidi"/>
          <w:spacing w:val="-3"/>
          <w:kern w:val="22"/>
          <w:szCs w:val="22"/>
        </w:rPr>
        <w:t>наряду с</w:t>
      </w:r>
      <w:r w:rsidRPr="000B52F2">
        <w:rPr>
          <w:rFonts w:asciiTheme="majorBidi" w:hAnsiTheme="majorBidi" w:cstheme="majorBidi"/>
          <w:spacing w:val="-3"/>
          <w:kern w:val="22"/>
          <w:szCs w:val="22"/>
        </w:rPr>
        <w:t xml:space="preserve"> </w:t>
      </w:r>
      <w:r w:rsidRPr="000B52F2">
        <w:rPr>
          <w:rFonts w:asciiTheme="majorBidi" w:hAnsiTheme="majorBidi" w:cstheme="majorBidi"/>
          <w:strike/>
          <w:spacing w:val="-3"/>
          <w:kern w:val="22"/>
          <w:szCs w:val="22"/>
        </w:rPr>
        <w:t>постепенным снижением</w:t>
      </w:r>
      <w:r w:rsidRPr="000B52F2">
        <w:rPr>
          <w:rFonts w:asciiTheme="majorBidi" w:hAnsiTheme="majorBidi" w:cstheme="majorBidi"/>
          <w:spacing w:val="-3"/>
          <w:kern w:val="22"/>
          <w:szCs w:val="22"/>
        </w:rPr>
        <w:t xml:space="preserve"> </w:t>
      </w:r>
      <w:r w:rsidRPr="000B52F2">
        <w:rPr>
          <w:rFonts w:asciiTheme="majorBidi" w:hAnsiTheme="majorBidi" w:cstheme="majorBidi"/>
          <w:b/>
          <w:spacing w:val="-3"/>
          <w:kern w:val="22"/>
          <w:szCs w:val="22"/>
        </w:rPr>
        <w:t>устранением</w:t>
      </w:r>
      <w:r w:rsidRPr="000B52F2">
        <w:rPr>
          <w:rFonts w:asciiTheme="majorBidi" w:hAnsiTheme="majorBidi" w:cstheme="majorBidi"/>
          <w:spacing w:val="-3"/>
          <w:kern w:val="22"/>
          <w:szCs w:val="22"/>
        </w:rPr>
        <w:t xml:space="preserve"> отрицательного воздействия </w:t>
      </w:r>
      <w:r w:rsidRPr="000B52F2">
        <w:rPr>
          <w:rFonts w:asciiTheme="majorBidi" w:hAnsiTheme="majorBidi" w:cstheme="majorBidi"/>
          <w:strike/>
          <w:spacing w:val="-3"/>
          <w:kern w:val="22"/>
          <w:szCs w:val="22"/>
        </w:rPr>
        <w:t>как минимум наполовину</w:t>
      </w:r>
      <w:r w:rsidRPr="000B52F2">
        <w:rPr>
          <w:rFonts w:asciiTheme="majorBidi" w:hAnsiTheme="majorBidi" w:cstheme="majorBidi"/>
          <w:spacing w:val="-3"/>
          <w:kern w:val="22"/>
          <w:szCs w:val="22"/>
        </w:rPr>
        <w:t xml:space="preserve">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20F44DFB" w14:textId="77777777" w:rsidR="0072652A" w:rsidRPr="000B52F2" w:rsidRDefault="0072652A" w:rsidP="0049160E">
      <w:pPr>
        <w:pStyle w:val="NormalWeb"/>
        <w:spacing w:before="120" w:beforeAutospacing="0" w:after="120" w:afterAutospacing="0"/>
        <w:jc w:val="both"/>
        <w:rPr>
          <w:rFonts w:asciiTheme="majorBidi" w:hAnsiTheme="majorBidi" w:cstheme="majorBidi"/>
          <w:kern w:val="22"/>
          <w:sz w:val="22"/>
          <w:szCs w:val="22"/>
        </w:rPr>
      </w:pPr>
      <w:r>
        <w:rPr>
          <w:rFonts w:asciiTheme="majorBidi" w:hAnsiTheme="majorBidi" w:cstheme="majorBidi"/>
          <w:b/>
          <w:bCs/>
          <w:spacing w:val="-3"/>
          <w:kern w:val="22"/>
          <w:sz w:val="22"/>
          <w:szCs w:val="22"/>
          <w:u w:val="single"/>
        </w:rPr>
        <w:t>Швейцария</w:t>
      </w:r>
      <w:r w:rsidRPr="000B52F2">
        <w:rPr>
          <w:rFonts w:asciiTheme="majorBidi" w:hAnsiTheme="majorBidi" w:cstheme="majorBidi"/>
          <w:spacing w:val="-3"/>
          <w:kern w:val="22"/>
          <w:sz w:val="22"/>
          <w:szCs w:val="22"/>
        </w:rPr>
        <w:t xml:space="preserve">: </w:t>
      </w:r>
      <w:r>
        <w:rPr>
          <w:rFonts w:asciiTheme="majorBidi" w:hAnsiTheme="majorBidi" w:cstheme="majorBidi"/>
          <w:kern w:val="22"/>
          <w:sz w:val="22"/>
          <w:szCs w:val="22"/>
        </w:rPr>
        <w:t>Все</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предприятия</w:t>
      </w:r>
      <w:r w:rsidRPr="000B52F2">
        <w:rPr>
          <w:rFonts w:asciiTheme="majorBidi" w:hAnsiTheme="majorBidi" w:cstheme="majorBidi"/>
          <w:kern w:val="22"/>
          <w:sz w:val="22"/>
          <w:szCs w:val="22"/>
        </w:rPr>
        <w:t xml:space="preserve"> (государственны</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и частны</w:t>
      </w:r>
      <w:r>
        <w:rPr>
          <w:rFonts w:asciiTheme="majorBidi" w:hAnsiTheme="majorBidi" w:cstheme="majorBidi"/>
          <w:kern w:val="22"/>
          <w:sz w:val="22"/>
          <w:szCs w:val="22"/>
        </w:rPr>
        <w:t>е</w:t>
      </w:r>
      <w:r w:rsidRPr="000B52F2">
        <w:rPr>
          <w:rFonts w:asciiTheme="majorBidi" w:hAnsiTheme="majorBidi" w:cstheme="majorBidi"/>
          <w:kern w:val="22"/>
          <w:sz w:val="22"/>
          <w:szCs w:val="22"/>
        </w:rPr>
        <w:t>, крупны</w:t>
      </w:r>
      <w:r>
        <w:rPr>
          <w:rFonts w:asciiTheme="majorBidi" w:hAnsiTheme="majorBidi" w:cstheme="majorBidi"/>
          <w:kern w:val="22"/>
          <w:sz w:val="22"/>
          <w:szCs w:val="22"/>
        </w:rPr>
        <w:t>е</w:t>
      </w:r>
      <w:r w:rsidRPr="000B52F2">
        <w:rPr>
          <w:rFonts w:asciiTheme="majorBidi" w:hAnsiTheme="majorBidi" w:cstheme="majorBidi"/>
          <w:kern w:val="22"/>
          <w:sz w:val="22"/>
          <w:szCs w:val="22"/>
        </w:rPr>
        <w:t>, средни</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и малы</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w:t>
      </w:r>
      <w:r w:rsidRPr="000B52F2">
        <w:rPr>
          <w:rFonts w:asciiTheme="majorBidi" w:hAnsiTheme="majorBidi" w:cstheme="majorBidi"/>
          <w:kern w:val="22"/>
          <w:sz w:val="22"/>
          <w:szCs w:val="22"/>
        </w:rPr>
        <w:br/>
      </w:r>
      <w:r w:rsidRPr="004473E2">
        <w:rPr>
          <w:rFonts w:asciiTheme="majorBidi" w:hAnsiTheme="majorBidi" w:cstheme="majorBidi"/>
          <w:b/>
          <w:bCs/>
          <w:kern w:val="22"/>
          <w:sz w:val="22"/>
          <w:szCs w:val="22"/>
          <w:lang w:val="en-GB"/>
        </w:rPr>
        <w:t>a</w:t>
      </w:r>
      <w:r w:rsidRPr="000B52F2">
        <w:rPr>
          <w:rFonts w:asciiTheme="majorBidi" w:hAnsiTheme="majorBidi" w:cstheme="majorBidi"/>
          <w:b/>
          <w:bCs/>
          <w:kern w:val="22"/>
          <w:sz w:val="22"/>
          <w:szCs w:val="22"/>
        </w:rPr>
        <w:t>)</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проводят</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оценку</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и</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отчитываются</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в</w:t>
      </w:r>
      <w:r w:rsidRPr="000B52F2">
        <w:rPr>
          <w:rFonts w:asciiTheme="majorBidi" w:hAnsiTheme="majorBidi" w:cstheme="majorBidi"/>
          <w:kern w:val="22"/>
          <w:sz w:val="22"/>
          <w:szCs w:val="22"/>
        </w:rPr>
        <w:t xml:space="preserve"> </w:t>
      </w:r>
      <w:r>
        <w:rPr>
          <w:rFonts w:asciiTheme="majorBidi" w:hAnsiTheme="majorBidi" w:cstheme="majorBidi"/>
          <w:kern w:val="22"/>
          <w:sz w:val="22"/>
          <w:szCs w:val="22"/>
        </w:rPr>
        <w:t>отношении</w:t>
      </w:r>
      <w:r w:rsidRPr="000B52F2">
        <w:rPr>
          <w:rFonts w:asciiTheme="majorBidi" w:hAnsiTheme="majorBidi" w:cstheme="majorBidi"/>
          <w:kern w:val="22"/>
          <w:sz w:val="22"/>
          <w:szCs w:val="22"/>
        </w:rPr>
        <w:t xml:space="preserve"> их зависимости от биоразнообразия и воздействия на него от местного до глобального уровня, </w:t>
      </w:r>
      <w:r>
        <w:rPr>
          <w:rFonts w:asciiTheme="majorBidi" w:hAnsiTheme="majorBidi" w:cstheme="majorBidi"/>
          <w:strike/>
          <w:kern w:val="22"/>
          <w:sz w:val="22"/>
          <w:szCs w:val="22"/>
        </w:rPr>
        <w:t>наряду с</w:t>
      </w:r>
      <w:r w:rsidRPr="000B52F2">
        <w:rPr>
          <w:rFonts w:asciiTheme="majorBidi" w:hAnsiTheme="majorBidi" w:cstheme="majorBidi"/>
          <w:kern w:val="22"/>
          <w:sz w:val="22"/>
          <w:szCs w:val="22"/>
        </w:rPr>
        <w:t xml:space="preserve"> </w:t>
      </w:r>
      <w:r w:rsidRPr="004473E2">
        <w:rPr>
          <w:rFonts w:asciiTheme="majorBidi" w:hAnsiTheme="majorBidi" w:cstheme="majorBidi"/>
          <w:b/>
          <w:bCs/>
          <w:kern w:val="22"/>
          <w:sz w:val="22"/>
          <w:szCs w:val="22"/>
          <w:lang w:val="en-GB"/>
        </w:rPr>
        <w:t>b</w:t>
      </w:r>
      <w:r w:rsidRPr="000B52F2">
        <w:rPr>
          <w:rFonts w:asciiTheme="majorBidi" w:hAnsiTheme="majorBidi" w:cstheme="majorBidi"/>
          <w:b/>
          <w:bCs/>
          <w:kern w:val="22"/>
          <w:sz w:val="22"/>
          <w:szCs w:val="22"/>
        </w:rPr>
        <w:t>)</w:t>
      </w:r>
      <w:r w:rsidRPr="000B52F2">
        <w:rPr>
          <w:rFonts w:asciiTheme="majorBidi" w:hAnsiTheme="majorBidi" w:cstheme="majorBidi"/>
          <w:kern w:val="22"/>
          <w:sz w:val="22"/>
          <w:szCs w:val="22"/>
        </w:rPr>
        <w:t xml:space="preserve"> постепенн</w:t>
      </w:r>
      <w:r>
        <w:rPr>
          <w:rFonts w:asciiTheme="majorBidi" w:hAnsiTheme="majorBidi" w:cstheme="majorBidi"/>
          <w:kern w:val="22"/>
          <w:sz w:val="22"/>
          <w:szCs w:val="22"/>
        </w:rPr>
        <w:t>о</w:t>
      </w:r>
      <w:r w:rsidRPr="000B52F2">
        <w:rPr>
          <w:rFonts w:asciiTheme="majorBidi" w:hAnsiTheme="majorBidi" w:cstheme="majorBidi"/>
          <w:kern w:val="22"/>
          <w:sz w:val="22"/>
          <w:szCs w:val="22"/>
        </w:rPr>
        <w:t xml:space="preserve"> сниж</w:t>
      </w:r>
      <w:r>
        <w:rPr>
          <w:rFonts w:asciiTheme="majorBidi" w:hAnsiTheme="majorBidi" w:cstheme="majorBidi"/>
          <w:kern w:val="22"/>
          <w:sz w:val="22"/>
          <w:szCs w:val="22"/>
        </w:rPr>
        <w:t>ают</w:t>
      </w:r>
      <w:r w:rsidRPr="000B52F2">
        <w:rPr>
          <w:rFonts w:asciiTheme="majorBidi" w:hAnsiTheme="majorBidi" w:cstheme="majorBidi"/>
          <w:kern w:val="22"/>
          <w:sz w:val="22"/>
          <w:szCs w:val="22"/>
        </w:rPr>
        <w:t xml:space="preserve"> отрицательно</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воздействи</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как минимум наполовину</w:t>
      </w:r>
      <w:r>
        <w:rPr>
          <w:rFonts w:asciiTheme="majorBidi" w:hAnsiTheme="majorBidi" w:cstheme="majorBidi"/>
          <w:kern w:val="22"/>
          <w:sz w:val="22"/>
          <w:szCs w:val="22"/>
        </w:rPr>
        <w:t>,</w:t>
      </w:r>
      <w:r w:rsidRPr="000B52F2">
        <w:rPr>
          <w:rFonts w:asciiTheme="majorBidi" w:hAnsiTheme="majorBidi" w:cstheme="majorBidi"/>
          <w:b/>
          <w:bCs/>
          <w:kern w:val="22"/>
          <w:sz w:val="22"/>
          <w:szCs w:val="22"/>
        </w:rPr>
        <w:t xml:space="preserve"> </w:t>
      </w:r>
      <w:r w:rsidRPr="004473E2">
        <w:rPr>
          <w:rFonts w:asciiTheme="majorBidi" w:hAnsiTheme="majorBidi" w:cstheme="majorBidi"/>
          <w:b/>
          <w:bCs/>
          <w:kern w:val="22"/>
          <w:sz w:val="22"/>
          <w:szCs w:val="22"/>
          <w:lang w:val="en-GB"/>
        </w:rPr>
        <w:t>c</w:t>
      </w:r>
      <w:r w:rsidRPr="000B52F2">
        <w:rPr>
          <w:rFonts w:asciiTheme="majorBidi" w:hAnsiTheme="majorBidi" w:cstheme="majorBidi"/>
          <w:b/>
          <w:bCs/>
          <w:kern w:val="22"/>
          <w:sz w:val="22"/>
          <w:szCs w:val="22"/>
        </w:rPr>
        <w:t>)</w:t>
      </w:r>
      <w:r w:rsidRPr="000B52F2">
        <w:rPr>
          <w:rFonts w:asciiTheme="majorBidi" w:hAnsiTheme="majorBidi" w:cstheme="majorBidi"/>
          <w:kern w:val="22"/>
          <w:sz w:val="22"/>
          <w:szCs w:val="22"/>
        </w:rPr>
        <w:t xml:space="preserve"> увелич</w:t>
      </w:r>
      <w:r>
        <w:rPr>
          <w:rFonts w:asciiTheme="majorBidi" w:hAnsiTheme="majorBidi" w:cstheme="majorBidi"/>
          <w:kern w:val="22"/>
          <w:sz w:val="22"/>
          <w:szCs w:val="22"/>
        </w:rPr>
        <w:t>ивают</w:t>
      </w:r>
      <w:r w:rsidRPr="000B52F2">
        <w:rPr>
          <w:rFonts w:asciiTheme="majorBidi" w:hAnsiTheme="majorBidi" w:cstheme="majorBidi"/>
          <w:kern w:val="22"/>
          <w:sz w:val="22"/>
          <w:szCs w:val="22"/>
        </w:rPr>
        <w:t xml:space="preserve"> положительно</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воздействи</w:t>
      </w:r>
      <w:r>
        <w:rPr>
          <w:rFonts w:asciiTheme="majorBidi" w:hAnsiTheme="majorBidi" w:cstheme="majorBidi"/>
          <w:kern w:val="22"/>
          <w:sz w:val="22"/>
          <w:szCs w:val="22"/>
        </w:rPr>
        <w:t>е</w:t>
      </w:r>
      <w:r w:rsidRPr="000B52F2">
        <w:rPr>
          <w:rFonts w:asciiTheme="majorBidi" w:hAnsiTheme="majorBidi" w:cstheme="majorBidi"/>
          <w:kern w:val="22"/>
          <w:sz w:val="22"/>
          <w:szCs w:val="22"/>
        </w:rPr>
        <w:t xml:space="preserve"> </w:t>
      </w:r>
      <w:r w:rsidRPr="000B52F2">
        <w:rPr>
          <w:rFonts w:asciiTheme="majorBidi" w:hAnsiTheme="majorBidi" w:cstheme="majorBidi"/>
          <w:strike/>
          <w:kern w:val="22"/>
          <w:sz w:val="22"/>
          <w:szCs w:val="22"/>
        </w:rPr>
        <w:t>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Pr="000B52F2">
        <w:rPr>
          <w:rFonts w:asciiTheme="majorBidi" w:hAnsiTheme="majorBidi" w:cstheme="majorBidi"/>
          <w:kern w:val="22"/>
          <w:sz w:val="22"/>
          <w:szCs w:val="22"/>
        </w:rPr>
        <w:t>.</w:t>
      </w:r>
    </w:p>
    <w:p w14:paraId="57604C0E" w14:textId="77777777" w:rsidR="0072652A" w:rsidRPr="0072652A" w:rsidRDefault="0072652A" w:rsidP="0049160E">
      <w:pPr>
        <w:spacing w:before="120" w:after="120"/>
        <w:rPr>
          <w:b/>
          <w:bCs/>
          <w:kern w:val="22"/>
        </w:rPr>
      </w:pPr>
      <w:r>
        <w:rPr>
          <w:b/>
          <w:bCs/>
          <w:kern w:val="22"/>
          <w:u w:val="single"/>
        </w:rPr>
        <w:t>Тринидад</w:t>
      </w:r>
      <w:r w:rsidRPr="0072652A">
        <w:rPr>
          <w:b/>
          <w:bCs/>
          <w:kern w:val="22"/>
          <w:u w:val="single"/>
        </w:rPr>
        <w:t xml:space="preserve"> </w:t>
      </w:r>
      <w:r>
        <w:rPr>
          <w:b/>
          <w:bCs/>
          <w:kern w:val="22"/>
          <w:u w:val="single"/>
        </w:rPr>
        <w:t>и</w:t>
      </w:r>
      <w:r w:rsidRPr="0072652A">
        <w:rPr>
          <w:b/>
          <w:bCs/>
          <w:kern w:val="22"/>
          <w:u w:val="single"/>
        </w:rPr>
        <w:t xml:space="preserve"> </w:t>
      </w:r>
      <w:r>
        <w:rPr>
          <w:b/>
          <w:bCs/>
          <w:kern w:val="22"/>
          <w:u w:val="single"/>
        </w:rPr>
        <w:t>Тобаго</w:t>
      </w:r>
      <w:r w:rsidRPr="004473E2">
        <w:rPr>
          <w:b/>
          <w:bCs/>
          <w:kern w:val="22"/>
        </w:rPr>
        <w:t>:</w:t>
      </w:r>
    </w:p>
    <w:p w14:paraId="2452A5EE" w14:textId="77777777" w:rsidR="0072652A" w:rsidRPr="00AD0448" w:rsidRDefault="0072652A" w:rsidP="0049160E">
      <w:pPr>
        <w:spacing w:before="120" w:after="120"/>
        <w:ind w:left="284"/>
        <w:rPr>
          <w:kern w:val="22"/>
        </w:rPr>
      </w:pPr>
      <w:r w:rsidRPr="00BB6948">
        <w:rPr>
          <w:kern w:val="22"/>
          <w:u w:val="single"/>
        </w:rPr>
        <w:lastRenderedPageBreak/>
        <w:t>Примечание</w:t>
      </w:r>
      <w:r w:rsidRPr="005F26D2">
        <w:rPr>
          <w:kern w:val="22"/>
        </w:rPr>
        <w:t xml:space="preserve">. </w:t>
      </w:r>
      <w:r w:rsidRPr="00BB6948">
        <w:rPr>
          <w:kern w:val="22"/>
        </w:rPr>
        <w:t xml:space="preserve">«Все предприятия» не могут и не смогут отчитаться о </w:t>
      </w:r>
      <w:r>
        <w:rPr>
          <w:kern w:val="22"/>
        </w:rPr>
        <w:t xml:space="preserve">своем </w:t>
      </w:r>
      <w:r w:rsidRPr="00BB6948">
        <w:rPr>
          <w:kern w:val="22"/>
        </w:rPr>
        <w:t>воздействии на биоразнообразие в такие короткие сроки. Мож</w:t>
      </w:r>
      <w:r>
        <w:rPr>
          <w:kern w:val="22"/>
        </w:rPr>
        <w:t>но</w:t>
      </w:r>
      <w:r w:rsidRPr="00076547">
        <w:rPr>
          <w:kern w:val="22"/>
        </w:rPr>
        <w:t xml:space="preserve"> </w:t>
      </w:r>
      <w:r>
        <w:rPr>
          <w:kern w:val="22"/>
        </w:rPr>
        <w:t>попытаться</w:t>
      </w:r>
      <w:r w:rsidRPr="00076547">
        <w:rPr>
          <w:kern w:val="22"/>
        </w:rPr>
        <w:t xml:space="preserve"> </w:t>
      </w:r>
      <w:r>
        <w:rPr>
          <w:kern w:val="22"/>
        </w:rPr>
        <w:t>провести</w:t>
      </w:r>
      <w:r w:rsidRPr="00076547">
        <w:rPr>
          <w:kern w:val="22"/>
        </w:rPr>
        <w:t xml:space="preserve"> </w:t>
      </w:r>
      <w:r>
        <w:rPr>
          <w:kern w:val="22"/>
        </w:rPr>
        <w:t>разъяснительную</w:t>
      </w:r>
      <w:r w:rsidRPr="00076547">
        <w:rPr>
          <w:kern w:val="22"/>
        </w:rPr>
        <w:t xml:space="preserve"> </w:t>
      </w:r>
      <w:r>
        <w:rPr>
          <w:kern w:val="22"/>
        </w:rPr>
        <w:t>работу</w:t>
      </w:r>
      <w:r w:rsidRPr="00076547">
        <w:rPr>
          <w:kern w:val="22"/>
        </w:rPr>
        <w:t xml:space="preserve"> </w:t>
      </w:r>
      <w:r>
        <w:rPr>
          <w:kern w:val="22"/>
        </w:rPr>
        <w:t>со</w:t>
      </w:r>
      <w:r w:rsidRPr="00076547">
        <w:rPr>
          <w:kern w:val="22"/>
        </w:rPr>
        <w:t xml:space="preserve"> </w:t>
      </w:r>
      <w:r>
        <w:rPr>
          <w:kern w:val="22"/>
        </w:rPr>
        <w:t>всеми</w:t>
      </w:r>
      <w:r w:rsidRPr="00076547">
        <w:rPr>
          <w:kern w:val="22"/>
        </w:rPr>
        <w:t xml:space="preserve"> </w:t>
      </w:r>
      <w:r>
        <w:rPr>
          <w:kern w:val="22"/>
        </w:rPr>
        <w:t>предприятиями</w:t>
      </w:r>
      <w:r w:rsidRPr="00076547">
        <w:rPr>
          <w:kern w:val="22"/>
        </w:rPr>
        <w:t xml:space="preserve"> </w:t>
      </w:r>
      <w:r>
        <w:rPr>
          <w:kern w:val="22"/>
        </w:rPr>
        <w:t>для информирования их о воздействии их деятельности на биоразнообразие</w:t>
      </w:r>
      <w:r w:rsidRPr="00076547">
        <w:rPr>
          <w:kern w:val="22"/>
        </w:rPr>
        <w:t xml:space="preserve">. </w:t>
      </w:r>
      <w:r>
        <w:rPr>
          <w:kern w:val="22"/>
        </w:rPr>
        <w:t>Кроме</w:t>
      </w:r>
      <w:r w:rsidRPr="00665DC5">
        <w:rPr>
          <w:kern w:val="22"/>
        </w:rPr>
        <w:t xml:space="preserve"> </w:t>
      </w:r>
      <w:r>
        <w:rPr>
          <w:kern w:val="22"/>
        </w:rPr>
        <w:t>того</w:t>
      </w:r>
      <w:r w:rsidRPr="00665DC5">
        <w:rPr>
          <w:kern w:val="22"/>
        </w:rPr>
        <w:t xml:space="preserve">, </w:t>
      </w:r>
      <w:r>
        <w:rPr>
          <w:kern w:val="22"/>
        </w:rPr>
        <w:t>важно</w:t>
      </w:r>
      <w:r w:rsidRPr="00665DC5">
        <w:rPr>
          <w:kern w:val="22"/>
        </w:rPr>
        <w:t xml:space="preserve"> </w:t>
      </w:r>
      <w:r>
        <w:rPr>
          <w:kern w:val="22"/>
        </w:rPr>
        <w:t>будет</w:t>
      </w:r>
      <w:r w:rsidRPr="00665DC5">
        <w:rPr>
          <w:kern w:val="22"/>
        </w:rPr>
        <w:t xml:space="preserve"> </w:t>
      </w:r>
      <w:r>
        <w:rPr>
          <w:kern w:val="22"/>
        </w:rPr>
        <w:t>изучить</w:t>
      </w:r>
      <w:r w:rsidRPr="00665DC5">
        <w:rPr>
          <w:kern w:val="22"/>
        </w:rPr>
        <w:t xml:space="preserve"> </w:t>
      </w:r>
      <w:r>
        <w:rPr>
          <w:kern w:val="22"/>
        </w:rPr>
        <w:t>их</w:t>
      </w:r>
      <w:r w:rsidRPr="00665DC5">
        <w:rPr>
          <w:kern w:val="22"/>
        </w:rPr>
        <w:t xml:space="preserve"> </w:t>
      </w:r>
      <w:r>
        <w:rPr>
          <w:kern w:val="22"/>
        </w:rPr>
        <w:t>деятельность</w:t>
      </w:r>
      <w:r w:rsidRPr="00665DC5">
        <w:rPr>
          <w:kern w:val="22"/>
        </w:rPr>
        <w:t xml:space="preserve"> </w:t>
      </w:r>
      <w:r>
        <w:rPr>
          <w:kern w:val="22"/>
        </w:rPr>
        <w:t>и</w:t>
      </w:r>
      <w:r w:rsidRPr="00665DC5">
        <w:rPr>
          <w:kern w:val="22"/>
        </w:rPr>
        <w:t xml:space="preserve"> </w:t>
      </w:r>
      <w:r>
        <w:rPr>
          <w:kern w:val="22"/>
        </w:rPr>
        <w:t>понять</w:t>
      </w:r>
      <w:r w:rsidRPr="00665DC5">
        <w:rPr>
          <w:kern w:val="22"/>
        </w:rPr>
        <w:t>,</w:t>
      </w:r>
      <w:r>
        <w:rPr>
          <w:kern w:val="22"/>
        </w:rPr>
        <w:t xml:space="preserve"> какие виды деятельности имеют негативные последствия</w:t>
      </w:r>
      <w:r w:rsidRPr="00665DC5">
        <w:rPr>
          <w:kern w:val="22"/>
        </w:rPr>
        <w:t xml:space="preserve">. </w:t>
      </w:r>
      <w:r>
        <w:rPr>
          <w:kern w:val="22"/>
        </w:rPr>
        <w:t>Мы можем поставить цель обеспечить их устойчивость</w:t>
      </w:r>
      <w:r w:rsidRPr="00AD0448">
        <w:rPr>
          <w:kern w:val="22"/>
        </w:rPr>
        <w:t>.</w:t>
      </w:r>
    </w:p>
    <w:p w14:paraId="11B46412" w14:textId="77777777" w:rsidR="0072652A" w:rsidRPr="00A948CC" w:rsidRDefault="0072652A" w:rsidP="0049160E">
      <w:pPr>
        <w:spacing w:before="120" w:after="120"/>
        <w:ind w:left="284"/>
        <w:rPr>
          <w:kern w:val="22"/>
        </w:rPr>
      </w:pPr>
      <w:r w:rsidRPr="00470AE6">
        <w:rPr>
          <w:kern w:val="22"/>
        </w:rPr>
        <w:t>По определению «полноценн</w:t>
      </w:r>
      <w:r>
        <w:rPr>
          <w:kern w:val="22"/>
        </w:rPr>
        <w:t>ая</w:t>
      </w:r>
      <w:r w:rsidRPr="00470AE6">
        <w:rPr>
          <w:kern w:val="22"/>
        </w:rPr>
        <w:t xml:space="preserve"> устойчивост</w:t>
      </w:r>
      <w:r>
        <w:rPr>
          <w:kern w:val="22"/>
        </w:rPr>
        <w:t>ь</w:t>
      </w:r>
      <w:r w:rsidRPr="00470AE6">
        <w:rPr>
          <w:kern w:val="22"/>
        </w:rPr>
        <w:t xml:space="preserve"> добычи» </w:t>
      </w:r>
      <w:r>
        <w:rPr>
          <w:kern w:val="22"/>
        </w:rPr>
        <w:t>не может быть достигнута</w:t>
      </w:r>
      <w:r w:rsidRPr="00470AE6">
        <w:rPr>
          <w:kern w:val="22"/>
        </w:rPr>
        <w:t xml:space="preserve">. </w:t>
      </w:r>
      <w:r>
        <w:rPr>
          <w:kern w:val="22"/>
        </w:rPr>
        <w:t>Также</w:t>
      </w:r>
      <w:r w:rsidRPr="00AD0448">
        <w:rPr>
          <w:kern w:val="22"/>
        </w:rPr>
        <w:t xml:space="preserve"> </w:t>
      </w:r>
      <w:r>
        <w:rPr>
          <w:kern w:val="22"/>
        </w:rPr>
        <w:t>задача</w:t>
      </w:r>
      <w:r w:rsidRPr="00AD0448">
        <w:rPr>
          <w:kern w:val="22"/>
        </w:rPr>
        <w:t xml:space="preserve"> </w:t>
      </w:r>
      <w:r>
        <w:rPr>
          <w:kern w:val="22"/>
        </w:rPr>
        <w:t>не</w:t>
      </w:r>
      <w:r w:rsidRPr="00AD0448">
        <w:rPr>
          <w:kern w:val="22"/>
        </w:rPr>
        <w:t xml:space="preserve"> </w:t>
      </w:r>
      <w:r>
        <w:rPr>
          <w:kern w:val="22"/>
        </w:rPr>
        <w:t>вполне</w:t>
      </w:r>
      <w:r w:rsidRPr="00AD0448">
        <w:rPr>
          <w:kern w:val="22"/>
        </w:rPr>
        <w:t xml:space="preserve"> </w:t>
      </w:r>
      <w:r>
        <w:rPr>
          <w:kern w:val="22"/>
        </w:rPr>
        <w:t>реалистична</w:t>
      </w:r>
      <w:r w:rsidRPr="00AD0448">
        <w:rPr>
          <w:kern w:val="22"/>
        </w:rPr>
        <w:t xml:space="preserve"> </w:t>
      </w:r>
      <w:r>
        <w:rPr>
          <w:kern w:val="22"/>
        </w:rPr>
        <w:t>в</w:t>
      </w:r>
      <w:r w:rsidRPr="00AD0448">
        <w:rPr>
          <w:kern w:val="22"/>
        </w:rPr>
        <w:t xml:space="preserve"> </w:t>
      </w:r>
      <w:r>
        <w:rPr>
          <w:kern w:val="22"/>
        </w:rPr>
        <w:t>отношении</w:t>
      </w:r>
      <w:r w:rsidRPr="00AD0448">
        <w:rPr>
          <w:kern w:val="22"/>
        </w:rPr>
        <w:t xml:space="preserve"> </w:t>
      </w:r>
      <w:r>
        <w:rPr>
          <w:kern w:val="22"/>
        </w:rPr>
        <w:t>мониторинга</w:t>
      </w:r>
      <w:r w:rsidRPr="00AD0448">
        <w:rPr>
          <w:kern w:val="22"/>
        </w:rPr>
        <w:t xml:space="preserve"> </w:t>
      </w:r>
      <w:r>
        <w:rPr>
          <w:kern w:val="22"/>
        </w:rPr>
        <w:t>и</w:t>
      </w:r>
      <w:r w:rsidRPr="00AD0448">
        <w:rPr>
          <w:kern w:val="22"/>
        </w:rPr>
        <w:t xml:space="preserve"> </w:t>
      </w:r>
      <w:r>
        <w:rPr>
          <w:kern w:val="22"/>
        </w:rPr>
        <w:t>отчетности</w:t>
      </w:r>
      <w:r w:rsidRPr="00AD0448">
        <w:rPr>
          <w:kern w:val="22"/>
        </w:rPr>
        <w:t xml:space="preserve"> </w:t>
      </w:r>
      <w:r>
        <w:rPr>
          <w:kern w:val="22"/>
        </w:rPr>
        <w:t>о</w:t>
      </w:r>
      <w:r w:rsidRPr="00AD0448">
        <w:rPr>
          <w:kern w:val="22"/>
        </w:rPr>
        <w:t xml:space="preserve"> </w:t>
      </w:r>
      <w:r>
        <w:rPr>
          <w:kern w:val="22"/>
        </w:rPr>
        <w:t>воздействии</w:t>
      </w:r>
      <w:r w:rsidRPr="00AD0448">
        <w:rPr>
          <w:kern w:val="22"/>
        </w:rPr>
        <w:t xml:space="preserve"> </w:t>
      </w:r>
      <w:r>
        <w:rPr>
          <w:kern w:val="22"/>
        </w:rPr>
        <w:t>на</w:t>
      </w:r>
      <w:r w:rsidRPr="00AD0448">
        <w:rPr>
          <w:kern w:val="22"/>
        </w:rPr>
        <w:t xml:space="preserve"> </w:t>
      </w:r>
      <w:r>
        <w:rPr>
          <w:kern w:val="22"/>
        </w:rPr>
        <w:t>биоразнообразие</w:t>
      </w:r>
      <w:r w:rsidRPr="00AD0448">
        <w:rPr>
          <w:kern w:val="22"/>
        </w:rPr>
        <w:t>,</w:t>
      </w:r>
      <w:r>
        <w:rPr>
          <w:kern w:val="22"/>
        </w:rPr>
        <w:t xml:space="preserve"> в первую очередь для малых предприятий, в особенности в условиях пандемии и в период после пандемии</w:t>
      </w:r>
      <w:r w:rsidRPr="00AD0448">
        <w:rPr>
          <w:kern w:val="22"/>
        </w:rPr>
        <w:t xml:space="preserve">. </w:t>
      </w:r>
      <w:r>
        <w:rPr>
          <w:kern w:val="22"/>
        </w:rPr>
        <w:t>Отдельные</w:t>
      </w:r>
      <w:r w:rsidRPr="00A948CC">
        <w:rPr>
          <w:kern w:val="22"/>
        </w:rPr>
        <w:t xml:space="preserve"> </w:t>
      </w:r>
      <w:r>
        <w:rPr>
          <w:kern w:val="22"/>
        </w:rPr>
        <w:t>лица</w:t>
      </w:r>
      <w:r w:rsidRPr="00A948CC">
        <w:rPr>
          <w:kern w:val="22"/>
        </w:rPr>
        <w:t xml:space="preserve"> </w:t>
      </w:r>
      <w:r>
        <w:rPr>
          <w:kern w:val="22"/>
        </w:rPr>
        <w:t>и</w:t>
      </w:r>
      <w:r w:rsidRPr="00A948CC">
        <w:rPr>
          <w:kern w:val="22"/>
        </w:rPr>
        <w:t xml:space="preserve"> </w:t>
      </w:r>
      <w:r>
        <w:rPr>
          <w:kern w:val="22"/>
        </w:rPr>
        <w:t>подавляющее</w:t>
      </w:r>
      <w:r w:rsidRPr="00A948CC">
        <w:rPr>
          <w:kern w:val="22"/>
        </w:rPr>
        <w:t xml:space="preserve"> </w:t>
      </w:r>
      <w:r>
        <w:rPr>
          <w:kern w:val="22"/>
        </w:rPr>
        <w:t>большинство</w:t>
      </w:r>
      <w:r w:rsidRPr="00A948CC">
        <w:rPr>
          <w:kern w:val="22"/>
        </w:rPr>
        <w:t xml:space="preserve"> </w:t>
      </w:r>
      <w:r>
        <w:rPr>
          <w:kern w:val="22"/>
        </w:rPr>
        <w:t>предприятий</w:t>
      </w:r>
      <w:r w:rsidRPr="00A948CC">
        <w:rPr>
          <w:kern w:val="22"/>
        </w:rPr>
        <w:t xml:space="preserve">, </w:t>
      </w:r>
      <w:r>
        <w:rPr>
          <w:kern w:val="22"/>
        </w:rPr>
        <w:t>особенно</w:t>
      </w:r>
      <w:r w:rsidRPr="00A948CC">
        <w:rPr>
          <w:kern w:val="22"/>
        </w:rPr>
        <w:t xml:space="preserve"> </w:t>
      </w:r>
      <w:r>
        <w:rPr>
          <w:kern w:val="22"/>
        </w:rPr>
        <w:t>в</w:t>
      </w:r>
      <w:r w:rsidRPr="00A948CC">
        <w:rPr>
          <w:kern w:val="22"/>
        </w:rPr>
        <w:t xml:space="preserve"> </w:t>
      </w:r>
      <w:r>
        <w:rPr>
          <w:kern w:val="22"/>
        </w:rPr>
        <w:t>развивающихся</w:t>
      </w:r>
      <w:r w:rsidRPr="00A948CC">
        <w:rPr>
          <w:kern w:val="22"/>
        </w:rPr>
        <w:t xml:space="preserve"> </w:t>
      </w:r>
      <w:r>
        <w:rPr>
          <w:kern w:val="22"/>
        </w:rPr>
        <w:t>странах</w:t>
      </w:r>
      <w:r w:rsidRPr="00A948CC">
        <w:rPr>
          <w:kern w:val="22"/>
        </w:rPr>
        <w:t xml:space="preserve">, </w:t>
      </w:r>
      <w:r>
        <w:rPr>
          <w:kern w:val="22"/>
        </w:rPr>
        <w:t>не имеют возможностей или квалификации для такого мониторинга и отчетности</w:t>
      </w:r>
      <w:r w:rsidRPr="00A948CC">
        <w:rPr>
          <w:kern w:val="22"/>
        </w:rPr>
        <w:t>.</w:t>
      </w:r>
    </w:p>
    <w:p w14:paraId="506FBA64" w14:textId="77777777" w:rsidR="0072652A" w:rsidRPr="00E92D96"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rPr>
        <w:t>Уганда</w:t>
      </w:r>
      <w:r w:rsidRPr="00E92D96">
        <w:rPr>
          <w:rFonts w:asciiTheme="majorBidi" w:hAnsiTheme="majorBidi" w:cstheme="majorBidi"/>
          <w:spacing w:val="-3"/>
          <w:kern w:val="22"/>
          <w:szCs w:val="22"/>
        </w:rPr>
        <w:t xml:space="preserve">: </w:t>
      </w:r>
      <w:r w:rsidRPr="008E6792">
        <w:rPr>
          <w:rFonts w:asciiTheme="majorBidi" w:hAnsiTheme="majorBidi" w:cstheme="majorBidi"/>
          <w:kern w:val="22"/>
          <w:szCs w:val="22"/>
        </w:rPr>
        <w:t>Проведение</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всеми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предприятиями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государственными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частными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крупными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средними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малыми</w:t>
      </w:r>
      <w:r w:rsidRPr="00E92D96">
        <w:rPr>
          <w:rFonts w:asciiTheme="majorBidi" w:hAnsiTheme="majorBidi" w:cstheme="majorBidi"/>
          <w:kern w:val="22"/>
          <w:szCs w:val="22"/>
        </w:rPr>
        <w:t xml:space="preserve">) </w:t>
      </w:r>
      <w:r>
        <w:rPr>
          <w:rFonts w:asciiTheme="majorBidi" w:hAnsiTheme="majorBidi" w:cstheme="majorBidi"/>
          <w:b/>
          <w:bCs/>
          <w:kern w:val="22"/>
          <w:szCs w:val="22"/>
        </w:rPr>
        <w:t>в</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соответствии</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с</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применимым</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законодательством</w:t>
      </w:r>
      <w:r w:rsidRPr="00E92D96">
        <w:rPr>
          <w:rFonts w:asciiTheme="majorBidi" w:hAnsiTheme="majorBidi" w:cstheme="majorBidi"/>
          <w:b/>
          <w:bCs/>
          <w:kern w:val="22"/>
          <w:szCs w:val="22"/>
        </w:rPr>
        <w:t xml:space="preserve"> </w:t>
      </w:r>
      <w:r w:rsidRPr="008E6792">
        <w:rPr>
          <w:rFonts w:asciiTheme="majorBidi" w:hAnsiTheme="majorBidi" w:cstheme="majorBidi"/>
          <w:b/>
          <w:bCs/>
          <w:kern w:val="22"/>
          <w:szCs w:val="22"/>
        </w:rPr>
        <w:t>определения</w:t>
      </w:r>
      <w:r w:rsidRPr="00E92D96">
        <w:rPr>
          <w:rFonts w:asciiTheme="majorBidi" w:hAnsiTheme="majorBidi" w:cstheme="majorBidi"/>
          <w:b/>
          <w:bCs/>
          <w:kern w:val="22"/>
          <w:szCs w:val="22"/>
        </w:rPr>
        <w:t xml:space="preserve">, </w:t>
      </w:r>
      <w:r>
        <w:rPr>
          <w:rFonts w:asciiTheme="majorBidi" w:hAnsiTheme="majorBidi" w:cstheme="majorBidi"/>
          <w:kern w:val="22"/>
          <w:szCs w:val="22"/>
        </w:rPr>
        <w:t>оценки</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приоритизации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отчетности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в</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отношении</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их</w:t>
      </w:r>
      <w:r w:rsidRPr="00E92D96">
        <w:rPr>
          <w:rFonts w:asciiTheme="majorBidi" w:hAnsiTheme="majorBidi" w:cstheme="majorBidi"/>
          <w:kern w:val="22"/>
          <w:szCs w:val="22"/>
        </w:rPr>
        <w:t xml:space="preserve"> </w:t>
      </w:r>
      <w:r w:rsidRPr="008E6792">
        <w:rPr>
          <w:rFonts w:asciiTheme="majorBidi" w:hAnsiTheme="majorBidi" w:cstheme="majorBidi"/>
          <w:kern w:val="22"/>
          <w:szCs w:val="22"/>
        </w:rPr>
        <w:t>зависимости</w:t>
      </w:r>
      <w:r w:rsidRPr="00E92D96">
        <w:rPr>
          <w:rFonts w:asciiTheme="majorBidi" w:hAnsiTheme="majorBidi" w:cstheme="majorBidi"/>
          <w:kern w:val="22"/>
          <w:szCs w:val="22"/>
        </w:rPr>
        <w:t xml:space="preserve"> </w:t>
      </w:r>
      <w:r w:rsidRPr="00E92D96">
        <w:rPr>
          <w:rFonts w:asciiTheme="majorBidi" w:hAnsiTheme="majorBidi" w:cstheme="majorBidi"/>
          <w:bCs/>
          <w:kern w:val="22"/>
          <w:szCs w:val="22"/>
        </w:rPr>
        <w:t>от</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целостности</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и</w:t>
      </w:r>
      <w:r w:rsidRPr="00E92D96">
        <w:rPr>
          <w:rFonts w:asciiTheme="majorBidi" w:hAnsiTheme="majorBidi" w:cstheme="majorBidi"/>
          <w:b/>
          <w:bCs/>
          <w:kern w:val="22"/>
          <w:szCs w:val="22"/>
        </w:rPr>
        <w:t xml:space="preserve"> </w:t>
      </w:r>
      <w:r>
        <w:rPr>
          <w:rFonts w:asciiTheme="majorBidi" w:hAnsiTheme="majorBidi" w:cstheme="majorBidi"/>
          <w:b/>
          <w:bCs/>
          <w:kern w:val="22"/>
          <w:szCs w:val="22"/>
        </w:rPr>
        <w:t>устойчивости</w:t>
      </w:r>
      <w:r w:rsidRPr="00E92D96">
        <w:rPr>
          <w:rFonts w:asciiTheme="majorBidi" w:hAnsiTheme="majorBidi" w:cstheme="majorBidi"/>
          <w:b/>
          <w:bCs/>
          <w:kern w:val="22"/>
          <w:szCs w:val="22"/>
        </w:rPr>
        <w:t xml:space="preserve"> </w:t>
      </w:r>
      <w:r w:rsidRPr="00E92D96">
        <w:rPr>
          <w:rFonts w:asciiTheme="majorBidi" w:hAnsiTheme="majorBidi" w:cstheme="majorBidi"/>
          <w:bCs/>
          <w:kern w:val="22"/>
          <w:szCs w:val="22"/>
        </w:rPr>
        <w:t>биоразнообразия</w:t>
      </w:r>
      <w:r w:rsidRPr="00E92D96">
        <w:rPr>
          <w:rFonts w:asciiTheme="majorBidi" w:hAnsiTheme="majorBidi" w:cstheme="majorBidi"/>
          <w:b/>
          <w:bCs/>
          <w:kern w:val="22"/>
          <w:szCs w:val="22"/>
        </w:rPr>
        <w:t xml:space="preserve"> </w:t>
      </w:r>
      <w:r w:rsidRPr="00E92D96">
        <w:rPr>
          <w:rFonts w:asciiTheme="majorBidi" w:hAnsiTheme="majorBidi" w:cstheme="majorBidi"/>
          <w:kern w:val="22"/>
          <w:szCs w:val="22"/>
        </w:rPr>
        <w:t>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p>
    <w:p w14:paraId="694E5C7A" w14:textId="77777777" w:rsidR="0072652A" w:rsidRPr="00633A8F" w:rsidRDefault="0072652A" w:rsidP="0049160E">
      <w:pPr>
        <w:spacing w:before="120" w:after="120"/>
        <w:rPr>
          <w:rFonts w:asciiTheme="majorBidi" w:hAnsiTheme="majorBidi" w:cstheme="majorBidi"/>
          <w:spacing w:val="-3"/>
          <w:kern w:val="22"/>
          <w:szCs w:val="22"/>
        </w:rPr>
      </w:pPr>
      <w:r w:rsidRPr="00EF328B">
        <w:rPr>
          <w:rFonts w:asciiTheme="majorBidi" w:hAnsiTheme="majorBidi" w:cstheme="majorBidi"/>
          <w:b/>
          <w:bCs/>
          <w:kern w:val="22"/>
          <w:szCs w:val="22"/>
          <w:u w:val="single"/>
        </w:rPr>
        <w:t>Соединенное</w:t>
      </w:r>
      <w:r w:rsidRPr="00633A8F">
        <w:rPr>
          <w:rFonts w:asciiTheme="majorBidi" w:hAnsiTheme="majorBidi" w:cstheme="majorBidi"/>
          <w:b/>
          <w:bCs/>
          <w:kern w:val="22"/>
          <w:szCs w:val="22"/>
          <w:u w:val="single"/>
        </w:rPr>
        <w:t xml:space="preserve"> </w:t>
      </w:r>
      <w:r w:rsidRPr="00EF328B">
        <w:rPr>
          <w:rFonts w:asciiTheme="majorBidi" w:hAnsiTheme="majorBidi" w:cstheme="majorBidi"/>
          <w:b/>
          <w:bCs/>
          <w:kern w:val="22"/>
          <w:szCs w:val="22"/>
          <w:u w:val="single"/>
        </w:rPr>
        <w:t>Королевство</w:t>
      </w:r>
      <w:r w:rsidRPr="00633A8F">
        <w:rPr>
          <w:rFonts w:asciiTheme="majorBidi" w:hAnsiTheme="majorBidi" w:cstheme="majorBidi"/>
          <w:b/>
          <w:bCs/>
          <w:kern w:val="22"/>
          <w:szCs w:val="22"/>
          <w:u w:val="single"/>
        </w:rPr>
        <w:t xml:space="preserve"> </w:t>
      </w:r>
      <w:r w:rsidRPr="00EF328B">
        <w:rPr>
          <w:rFonts w:asciiTheme="majorBidi" w:hAnsiTheme="majorBidi" w:cstheme="majorBidi"/>
          <w:b/>
          <w:bCs/>
          <w:kern w:val="22"/>
          <w:szCs w:val="22"/>
          <w:u w:val="single"/>
        </w:rPr>
        <w:t>Великобритании</w:t>
      </w:r>
      <w:r w:rsidRPr="00633A8F">
        <w:rPr>
          <w:rFonts w:asciiTheme="majorBidi" w:hAnsiTheme="majorBidi" w:cstheme="majorBidi"/>
          <w:b/>
          <w:bCs/>
          <w:kern w:val="22"/>
          <w:szCs w:val="22"/>
          <w:u w:val="single"/>
        </w:rPr>
        <w:t xml:space="preserve"> </w:t>
      </w:r>
      <w:r w:rsidRPr="00EF328B">
        <w:rPr>
          <w:rFonts w:asciiTheme="majorBidi" w:hAnsiTheme="majorBidi" w:cstheme="majorBidi"/>
          <w:b/>
          <w:bCs/>
          <w:kern w:val="22"/>
          <w:szCs w:val="22"/>
          <w:u w:val="single"/>
        </w:rPr>
        <w:t>и</w:t>
      </w:r>
      <w:r w:rsidRPr="00633A8F">
        <w:rPr>
          <w:rFonts w:asciiTheme="majorBidi" w:hAnsiTheme="majorBidi" w:cstheme="majorBidi"/>
          <w:b/>
          <w:bCs/>
          <w:kern w:val="22"/>
          <w:szCs w:val="22"/>
          <w:u w:val="single"/>
        </w:rPr>
        <w:t xml:space="preserve"> </w:t>
      </w:r>
      <w:r w:rsidRPr="00EF328B">
        <w:rPr>
          <w:rFonts w:asciiTheme="majorBidi" w:hAnsiTheme="majorBidi" w:cstheme="majorBidi"/>
          <w:b/>
          <w:bCs/>
          <w:kern w:val="22"/>
          <w:szCs w:val="22"/>
          <w:u w:val="single"/>
        </w:rPr>
        <w:t>Северной</w:t>
      </w:r>
      <w:r w:rsidRPr="00633A8F">
        <w:rPr>
          <w:rFonts w:asciiTheme="majorBidi" w:hAnsiTheme="majorBidi" w:cstheme="majorBidi"/>
          <w:b/>
          <w:bCs/>
          <w:kern w:val="22"/>
          <w:szCs w:val="22"/>
          <w:u w:val="single"/>
        </w:rPr>
        <w:t xml:space="preserve"> </w:t>
      </w:r>
      <w:r w:rsidRPr="00EF328B">
        <w:rPr>
          <w:rFonts w:asciiTheme="majorBidi" w:hAnsiTheme="majorBidi" w:cstheme="majorBidi"/>
          <w:b/>
          <w:bCs/>
          <w:kern w:val="22"/>
          <w:szCs w:val="22"/>
          <w:u w:val="single"/>
        </w:rPr>
        <w:t>Ирландии</w:t>
      </w:r>
      <w:r w:rsidRPr="00633A8F">
        <w:rPr>
          <w:rFonts w:asciiTheme="majorBidi" w:hAnsiTheme="majorBidi" w:cstheme="majorBidi"/>
          <w:spacing w:val="-3"/>
          <w:kern w:val="22"/>
          <w:szCs w:val="22"/>
        </w:rPr>
        <w:t xml:space="preserve">: </w:t>
      </w:r>
      <w:r>
        <w:rPr>
          <w:rFonts w:asciiTheme="majorBidi" w:hAnsiTheme="majorBidi" w:cstheme="majorBidi"/>
          <w:b/>
          <w:bCs/>
          <w:spacing w:val="-3"/>
          <w:kern w:val="22"/>
          <w:szCs w:val="22"/>
        </w:rPr>
        <w:t>Обеспечение</w:t>
      </w:r>
      <w:r w:rsidRPr="00633A8F">
        <w:rPr>
          <w:rFonts w:asciiTheme="majorBidi" w:hAnsiTheme="majorBidi" w:cstheme="majorBidi"/>
          <w:b/>
          <w:bCs/>
          <w:spacing w:val="-3"/>
          <w:kern w:val="22"/>
          <w:szCs w:val="22"/>
        </w:rPr>
        <w:t xml:space="preserve"> </w:t>
      </w:r>
      <w:r>
        <w:rPr>
          <w:rFonts w:asciiTheme="majorBidi" w:hAnsiTheme="majorBidi" w:cstheme="majorBidi"/>
          <w:spacing w:val="-3"/>
          <w:kern w:val="22"/>
          <w:szCs w:val="22"/>
        </w:rPr>
        <w:t>п</w:t>
      </w:r>
      <w:r w:rsidRPr="00633A8F">
        <w:rPr>
          <w:rFonts w:asciiTheme="majorBidi" w:hAnsiTheme="majorBidi" w:cstheme="majorBidi"/>
          <w:spacing w:val="-3"/>
          <w:kern w:val="22"/>
          <w:szCs w:val="22"/>
        </w:rPr>
        <w:t>роведени</w:t>
      </w:r>
      <w:r>
        <w:rPr>
          <w:rFonts w:asciiTheme="majorBidi" w:hAnsiTheme="majorBidi" w:cstheme="majorBidi"/>
          <w:spacing w:val="-3"/>
          <w:kern w:val="22"/>
          <w:szCs w:val="22"/>
        </w:rPr>
        <w:t>я</w:t>
      </w:r>
      <w:r w:rsidRPr="00633A8F">
        <w:rPr>
          <w:rFonts w:asciiTheme="majorBidi" w:hAnsiTheme="majorBidi" w:cstheme="majorBidi"/>
          <w:spacing w:val="-3"/>
          <w:kern w:val="22"/>
          <w:szCs w:val="22"/>
        </w:rPr>
        <w:t xml:space="preserve">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w:t>
      </w:r>
      <w:r>
        <w:rPr>
          <w:rFonts w:asciiTheme="majorBidi" w:hAnsiTheme="majorBidi" w:cstheme="majorBidi"/>
          <w:b/>
          <w:bCs/>
          <w:spacing w:val="-3"/>
          <w:kern w:val="22"/>
          <w:szCs w:val="22"/>
        </w:rPr>
        <w:t>в том числе путем принятия</w:t>
      </w:r>
      <w:r w:rsidRPr="00633A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рамочной основы</w:t>
      </w:r>
      <w:r w:rsidRPr="00633A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Целевой группы</w:t>
      </w:r>
      <w:r w:rsidRPr="00633A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по</w:t>
      </w:r>
      <w:r w:rsidRPr="00633A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раскрытию финансовой информации, связанной с природой</w:t>
      </w:r>
      <w:r w:rsidRPr="00633A8F">
        <w:rPr>
          <w:rFonts w:asciiTheme="majorBidi" w:hAnsiTheme="majorBidi" w:cstheme="majorBidi"/>
          <w:b/>
          <w:bCs/>
          <w:spacing w:val="-3"/>
          <w:kern w:val="22"/>
          <w:szCs w:val="22"/>
        </w:rPr>
        <w:t xml:space="preserve"> (</w:t>
      </w:r>
      <w:r w:rsidRPr="004473E2">
        <w:rPr>
          <w:rFonts w:asciiTheme="majorBidi" w:hAnsiTheme="majorBidi" w:cstheme="majorBidi"/>
          <w:b/>
          <w:bCs/>
          <w:spacing w:val="-3"/>
          <w:kern w:val="22"/>
          <w:szCs w:val="22"/>
        </w:rPr>
        <w:t>TNFD</w:t>
      </w:r>
      <w:r w:rsidRPr="00633A8F">
        <w:rPr>
          <w:rFonts w:asciiTheme="majorBidi" w:hAnsiTheme="majorBidi" w:cstheme="majorBidi"/>
          <w:b/>
          <w:bCs/>
          <w:spacing w:val="-3"/>
          <w:kern w:val="22"/>
          <w:szCs w:val="22"/>
        </w:rPr>
        <w:t>),</w:t>
      </w:r>
      <w:r w:rsidRPr="00633A8F">
        <w:rPr>
          <w:rFonts w:asciiTheme="majorBidi" w:hAnsiTheme="majorBidi" w:cstheme="majorBidi"/>
          <w:spacing w:val="-3"/>
          <w:kern w:val="22"/>
          <w:szCs w:val="22"/>
        </w:rPr>
        <w:t xml:space="preserve"> </w:t>
      </w:r>
      <w:r w:rsidRPr="00C8598E">
        <w:rPr>
          <w:rFonts w:asciiTheme="majorBidi" w:hAnsiTheme="majorBidi" w:cstheme="majorBidi"/>
          <w:spacing w:val="-3"/>
          <w:kern w:val="22"/>
          <w:szCs w:val="22"/>
        </w:rPr>
        <w:t>как минимум наполовину и увеличением положительного воздействия, а также уменьшение рисков для предприятий, связанных с биоразнообразием, и</w:t>
      </w:r>
      <w:r w:rsidRPr="00633A8F">
        <w:rPr>
          <w:rFonts w:asciiTheme="majorBidi" w:hAnsiTheme="majorBidi" w:cstheme="majorBidi"/>
          <w:spacing w:val="-3"/>
          <w:kern w:val="22"/>
          <w:szCs w:val="22"/>
        </w:rPr>
        <w:t xml:space="preserve"> </w:t>
      </w:r>
      <w:r w:rsidRPr="00A31796">
        <w:rPr>
          <w:rFonts w:asciiTheme="majorBidi" w:hAnsiTheme="majorBidi" w:cstheme="majorBidi"/>
          <w:spacing w:val="-3"/>
          <w:kern w:val="22"/>
          <w:szCs w:val="22"/>
        </w:rPr>
        <w:t xml:space="preserve">продвижение </w:t>
      </w:r>
      <w:r>
        <w:rPr>
          <w:rFonts w:asciiTheme="majorBidi" w:hAnsiTheme="majorBidi" w:cstheme="majorBidi"/>
          <w:b/>
          <w:spacing w:val="-3"/>
          <w:kern w:val="22"/>
          <w:szCs w:val="22"/>
        </w:rPr>
        <w:t xml:space="preserve">за счет принятия </w:t>
      </w:r>
      <w:r w:rsidRPr="00A31796">
        <w:rPr>
          <w:rFonts w:asciiTheme="majorBidi" w:hAnsiTheme="majorBidi" w:cstheme="majorBidi"/>
          <w:b/>
          <w:bCs/>
          <w:spacing w:val="-3"/>
          <w:kern w:val="22"/>
          <w:szCs w:val="22"/>
        </w:rPr>
        <w:t>практики циклической экономики</w:t>
      </w:r>
      <w:r w:rsidRPr="00A31796">
        <w:rPr>
          <w:rFonts w:asciiTheme="majorBidi" w:hAnsiTheme="majorBidi" w:cstheme="majorBidi"/>
          <w:spacing w:val="-3"/>
          <w:kern w:val="22"/>
          <w:szCs w:val="22"/>
        </w:rPr>
        <w:t xml:space="preserve"> к полноценной устойчивости методов добычи и производства, выбора поставщиков и цепочек поставок, а также использования и утилизации</w:t>
      </w:r>
      <w:r w:rsidRPr="00633A8F">
        <w:rPr>
          <w:rFonts w:asciiTheme="majorBidi" w:hAnsiTheme="majorBidi" w:cstheme="majorBidi"/>
          <w:spacing w:val="-3"/>
          <w:kern w:val="22"/>
          <w:szCs w:val="22"/>
        </w:rPr>
        <w:t>.</w:t>
      </w:r>
    </w:p>
    <w:p w14:paraId="7E3E9F77" w14:textId="77777777" w:rsidR="0072652A" w:rsidRPr="00C570DD" w:rsidRDefault="0072652A" w:rsidP="0049160E">
      <w:pPr>
        <w:spacing w:before="120" w:after="120"/>
        <w:rPr>
          <w:rFonts w:asciiTheme="majorBidi" w:hAnsiTheme="majorBidi" w:cstheme="majorBidi"/>
          <w:kern w:val="22"/>
          <w:szCs w:val="22"/>
        </w:rPr>
      </w:pPr>
      <w:r w:rsidRPr="00C570DD">
        <w:rPr>
          <w:rFonts w:asciiTheme="majorBidi" w:hAnsiTheme="majorBidi" w:cstheme="majorBidi"/>
          <w:b/>
          <w:bCs/>
          <w:kern w:val="22"/>
          <w:szCs w:val="22"/>
          <w:u w:val="single"/>
        </w:rPr>
        <w:t>Вьетнам</w:t>
      </w:r>
      <w:r w:rsidRPr="00C570DD">
        <w:rPr>
          <w:rFonts w:asciiTheme="majorBidi" w:hAnsiTheme="majorBidi" w:cstheme="majorBidi"/>
          <w:kern w:val="22"/>
          <w:szCs w:val="22"/>
        </w:rPr>
        <w:t xml:space="preserve">: </w:t>
      </w:r>
      <w:r w:rsidRPr="00C570DD">
        <w:rPr>
          <w:rFonts w:asciiTheme="majorBidi" w:hAnsiTheme="majorBidi" w:cstheme="majorBidi"/>
          <w:b/>
          <w:bCs/>
          <w:kern w:val="22"/>
          <w:szCs w:val="22"/>
        </w:rPr>
        <w:t>Предприятия, участвующие в цепочках поставок, должны соблюдать правила и стандарты экологической ответственности</w:t>
      </w:r>
      <w:r w:rsidRPr="00C570DD">
        <w:rPr>
          <w:rFonts w:asciiTheme="majorBidi" w:hAnsiTheme="majorBidi" w:cstheme="majorBidi"/>
          <w:kern w:val="22"/>
          <w:szCs w:val="22"/>
        </w:rPr>
        <w:t xml:space="preserve"> для постепенного снижения отрицательного воздействия как минимум наполовину и увеличения положительного воздействия, а также уменьшения рисков для предприятий, связанных с биоразнообразием, и продвижения к полноценной устойчивости методов добычи и производства, выбора поставщиков и цепочек поставок, а также использования и утилизации. </w:t>
      </w:r>
    </w:p>
    <w:p w14:paraId="43788EB1" w14:textId="77777777" w:rsidR="0072652A" w:rsidRPr="00E816B9" w:rsidRDefault="0072652A" w:rsidP="0049160E">
      <w:pPr>
        <w:tabs>
          <w:tab w:val="left" w:pos="426"/>
        </w:tabs>
        <w:spacing w:before="240" w:after="120"/>
        <w:jc w:val="center"/>
        <w:rPr>
          <w:rFonts w:asciiTheme="majorBidi" w:hAnsiTheme="majorBidi" w:cstheme="majorBidi"/>
          <w:kern w:val="22"/>
          <w:szCs w:val="22"/>
        </w:rPr>
      </w:pPr>
      <w:r w:rsidRPr="0081620F">
        <w:rPr>
          <w:rFonts w:asciiTheme="majorBidi" w:hAnsiTheme="majorBidi" w:cstheme="majorBidi"/>
          <w:b/>
          <w:bCs/>
          <w:kern w:val="22"/>
          <w:szCs w:val="22"/>
        </w:rPr>
        <w:t>ПРЕДЛОЖЕНИЯ НАБЛЮДАТЕЛЕЙ, ПОЛУЧИВШИЕ ПОДДЕРЖКУ СТОРОН</w:t>
      </w:r>
    </w:p>
    <w:p w14:paraId="0306FCE3" w14:textId="77777777" w:rsidR="0072652A" w:rsidRPr="00D77EB8" w:rsidRDefault="0072652A" w:rsidP="0049160E">
      <w:pPr>
        <w:autoSpaceDE w:val="0"/>
        <w:autoSpaceDN w:val="0"/>
        <w:adjustRightInd w:val="0"/>
        <w:spacing w:before="120" w:after="120"/>
        <w:rPr>
          <w:rFonts w:asciiTheme="majorBidi" w:eastAsia="Calibri Light" w:hAnsiTheme="majorBidi" w:cstheme="majorBidi"/>
          <w:color w:val="000000"/>
          <w:kern w:val="22"/>
          <w:szCs w:val="22"/>
        </w:rPr>
      </w:pPr>
      <w:r w:rsidRPr="00A735A2">
        <w:rPr>
          <w:rFonts w:asciiTheme="majorBidi" w:hAnsiTheme="majorBidi" w:cstheme="majorBidi"/>
          <w:b/>
          <w:bCs/>
          <w:kern w:val="22"/>
          <w:szCs w:val="22"/>
          <w:u w:val="single"/>
        </w:rPr>
        <w:t>Глобальная сеть молодежи в защиту биоразнообразия (ГСМЗБ</w:t>
      </w:r>
      <w:r w:rsidRPr="00A735A2" w:rsidDel="00A93F86">
        <w:rPr>
          <w:rFonts w:asciiTheme="majorBidi" w:hAnsiTheme="majorBidi" w:cstheme="majorBidi"/>
          <w:b/>
          <w:bCs/>
          <w:kern w:val="22"/>
          <w:szCs w:val="22"/>
          <w:u w:val="single"/>
        </w:rPr>
        <w:t>)</w:t>
      </w:r>
      <w:r w:rsidRPr="00A735A2">
        <w:rPr>
          <w:rFonts w:asciiTheme="majorBidi" w:hAnsiTheme="majorBidi" w:cstheme="majorBidi"/>
          <w:b/>
          <w:bCs/>
          <w:kern w:val="22"/>
          <w:szCs w:val="22"/>
        </w:rPr>
        <w:t>:</w:t>
      </w:r>
      <w:r w:rsidRPr="00A735A2">
        <w:rPr>
          <w:rFonts w:asciiTheme="majorBidi" w:eastAsiaTheme="minorHAnsi" w:hAnsiTheme="majorBidi" w:cstheme="majorBidi"/>
          <w:b/>
          <w:bCs/>
          <w:color w:val="000000"/>
          <w:kern w:val="22"/>
          <w:szCs w:val="22"/>
        </w:rPr>
        <w:t xml:space="preserve"> </w:t>
      </w:r>
      <w:r w:rsidRPr="00A735A2">
        <w:rPr>
          <w:rFonts w:asciiTheme="majorBidi" w:eastAsiaTheme="minorHAnsi" w:hAnsiTheme="majorBidi" w:cstheme="majorBidi"/>
          <w:b/>
          <w:bCs/>
          <w:kern w:val="22"/>
          <w:szCs w:val="22"/>
        </w:rPr>
        <w:t xml:space="preserve">Обеспечение </w:t>
      </w:r>
      <w:r w:rsidRPr="00A735A2">
        <w:rPr>
          <w:rFonts w:asciiTheme="majorBidi" w:eastAsia="Calibri Light" w:hAnsiTheme="majorBidi" w:cstheme="majorBidi"/>
          <w:kern w:val="22"/>
          <w:szCs w:val="22"/>
        </w:rPr>
        <w:t>проведения</w:t>
      </w:r>
      <w:r w:rsidRPr="00D77EB8">
        <w:rPr>
          <w:rFonts w:asciiTheme="majorBidi" w:eastAsia="Calibri Light" w:hAnsiTheme="majorBidi" w:cstheme="majorBidi"/>
          <w:kern w:val="22"/>
          <w:szCs w:val="22"/>
        </w:rPr>
        <w:t xml:space="preserve">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отрицательного воздействия как минимум наполовину и увеличением положительного воздействия, а также уменьшение связанных с биоразнообразием рисков </w:t>
      </w:r>
      <w:r w:rsidRPr="00D77EB8">
        <w:rPr>
          <w:rFonts w:asciiTheme="majorBidi" w:eastAsia="Calibri Light" w:hAnsiTheme="majorBidi" w:cstheme="majorBidi"/>
          <w:b/>
          <w:kern w:val="22"/>
          <w:szCs w:val="22"/>
        </w:rPr>
        <w:t xml:space="preserve">со стороны предприятий и </w:t>
      </w:r>
      <w:r w:rsidRPr="00D77EB8">
        <w:rPr>
          <w:rFonts w:asciiTheme="majorBidi" w:eastAsia="Calibri Light" w:hAnsiTheme="majorBidi" w:cstheme="majorBidi"/>
          <w:kern w:val="22"/>
          <w:szCs w:val="22"/>
        </w:rPr>
        <w:t>для предприятий</w:t>
      </w:r>
      <w:r>
        <w:rPr>
          <w:rFonts w:asciiTheme="majorBidi" w:eastAsia="Calibri Light" w:hAnsiTheme="majorBidi" w:cstheme="majorBidi"/>
          <w:kern w:val="22"/>
          <w:szCs w:val="22"/>
        </w:rPr>
        <w:t>,</w:t>
      </w:r>
      <w:r w:rsidRPr="00D77EB8">
        <w:rPr>
          <w:rFonts w:asciiTheme="majorBidi" w:eastAsiaTheme="minorHAnsi" w:hAnsiTheme="majorBidi" w:cstheme="majorBidi"/>
          <w:b/>
          <w:bCs/>
          <w:kern w:val="22"/>
          <w:szCs w:val="22"/>
        </w:rPr>
        <w:t xml:space="preserve"> минимизация </w:t>
      </w:r>
      <w:r>
        <w:rPr>
          <w:rFonts w:asciiTheme="majorBidi" w:eastAsia="Calibri Light" w:hAnsiTheme="majorBidi" w:cstheme="majorBidi"/>
          <w:kern w:val="22"/>
          <w:szCs w:val="22"/>
        </w:rPr>
        <w:t>добычи</w:t>
      </w:r>
      <w:r w:rsidRPr="00D77EB8">
        <w:rPr>
          <w:rFonts w:asciiTheme="majorBidi" w:eastAsia="Calibri Light" w:hAnsiTheme="majorBidi" w:cstheme="majorBidi"/>
          <w:kern w:val="22"/>
          <w:szCs w:val="22"/>
        </w:rPr>
        <w:t xml:space="preserve"> </w:t>
      </w:r>
      <w:r>
        <w:rPr>
          <w:rFonts w:asciiTheme="majorBidi" w:eastAsia="Calibri Light" w:hAnsiTheme="majorBidi" w:cstheme="majorBidi"/>
          <w:kern w:val="22"/>
          <w:szCs w:val="22"/>
        </w:rPr>
        <w:t>и</w:t>
      </w:r>
      <w:r w:rsidRPr="00D77EB8">
        <w:rPr>
          <w:rFonts w:asciiTheme="majorBidi" w:eastAsia="Calibri Light" w:hAnsiTheme="majorBidi" w:cstheme="majorBidi"/>
          <w:kern w:val="22"/>
          <w:szCs w:val="22"/>
        </w:rPr>
        <w:t xml:space="preserve"> </w:t>
      </w:r>
      <w:r w:rsidRPr="00D77EB8">
        <w:rPr>
          <w:rFonts w:asciiTheme="majorBidi" w:eastAsiaTheme="minorHAnsi" w:hAnsiTheme="majorBidi" w:cstheme="majorBidi"/>
          <w:b/>
          <w:bCs/>
          <w:kern w:val="22"/>
          <w:szCs w:val="22"/>
        </w:rPr>
        <w:t xml:space="preserve">продвижение к полноценной устойчивости </w:t>
      </w:r>
      <w:r>
        <w:rPr>
          <w:rFonts w:asciiTheme="majorBidi" w:eastAsia="Calibri Light" w:hAnsiTheme="majorBidi" w:cstheme="majorBidi"/>
          <w:kern w:val="22"/>
          <w:szCs w:val="22"/>
        </w:rPr>
        <w:t>методов производства</w:t>
      </w:r>
      <w:r w:rsidRPr="00D77EB8">
        <w:rPr>
          <w:rFonts w:asciiTheme="majorBidi" w:eastAsia="Calibri Light" w:hAnsiTheme="majorBidi" w:cstheme="majorBidi"/>
          <w:kern w:val="22"/>
          <w:szCs w:val="22"/>
        </w:rPr>
        <w:t xml:space="preserve">, </w:t>
      </w:r>
      <w:r w:rsidRPr="00D77EB8">
        <w:rPr>
          <w:rFonts w:asciiTheme="majorBidi" w:eastAsia="Calibri Light" w:hAnsiTheme="majorBidi" w:cstheme="majorBidi"/>
          <w:bCs/>
          <w:kern w:val="22"/>
          <w:szCs w:val="22"/>
        </w:rPr>
        <w:t>обслуживания</w:t>
      </w:r>
      <w:r w:rsidRPr="00D77EB8">
        <w:rPr>
          <w:rFonts w:asciiTheme="majorBidi" w:eastAsia="Calibri Light" w:hAnsiTheme="majorBidi" w:cstheme="majorBidi"/>
          <w:kern w:val="22"/>
          <w:szCs w:val="22"/>
        </w:rPr>
        <w:t>, выбора поставщиков и цепочек поставок, а также использования и утилизации</w:t>
      </w:r>
      <w:r w:rsidRPr="00D77EB8">
        <w:rPr>
          <w:rFonts w:asciiTheme="majorBidi" w:eastAsia="Calibri Light" w:hAnsiTheme="majorBidi" w:cstheme="majorBidi"/>
          <w:color w:val="000000"/>
          <w:kern w:val="22"/>
          <w:szCs w:val="22"/>
        </w:rPr>
        <w:t>.</w:t>
      </w:r>
    </w:p>
    <w:p w14:paraId="3E20491C" w14:textId="08A0A29B" w:rsidR="0072652A" w:rsidRPr="00CF02B2" w:rsidRDefault="00585BF8" w:rsidP="0049160E">
      <w:pPr>
        <w:pStyle w:val="NormalWeb"/>
        <w:spacing w:before="120" w:beforeAutospacing="0" w:after="120" w:afterAutospacing="0"/>
        <w:jc w:val="both"/>
        <w:rPr>
          <w:rFonts w:asciiTheme="majorBidi" w:hAnsiTheme="majorBidi" w:cstheme="majorBidi"/>
          <w:b/>
          <w:bCs/>
          <w:spacing w:val="-3"/>
          <w:kern w:val="22"/>
          <w:sz w:val="20"/>
          <w:szCs w:val="20"/>
        </w:rPr>
      </w:pPr>
      <w:r w:rsidRPr="00A735A2">
        <w:rPr>
          <w:rFonts w:asciiTheme="majorBidi" w:hAnsiTheme="majorBidi" w:cstheme="majorBidi"/>
          <w:b/>
          <w:bCs/>
          <w:spacing w:val="-3"/>
          <w:kern w:val="22"/>
          <w:sz w:val="22"/>
          <w:szCs w:val="22"/>
          <w:u w:val="single"/>
        </w:rPr>
        <w:t>Альянс КБР</w:t>
      </w:r>
      <w:r w:rsidR="0072652A" w:rsidRPr="00A735A2">
        <w:rPr>
          <w:rFonts w:asciiTheme="majorBidi" w:hAnsiTheme="majorBidi" w:cstheme="majorBidi"/>
          <w:b/>
          <w:bCs/>
          <w:spacing w:val="-3"/>
          <w:kern w:val="22"/>
          <w:sz w:val="22"/>
          <w:szCs w:val="22"/>
        </w:rPr>
        <w:t>:</w:t>
      </w:r>
      <w:r w:rsidR="0072652A" w:rsidRPr="00A735A2">
        <w:rPr>
          <w:rFonts w:asciiTheme="majorBidi" w:hAnsiTheme="majorBidi" w:cstheme="majorBidi"/>
          <w:spacing w:val="-3"/>
          <w:kern w:val="22"/>
          <w:sz w:val="22"/>
          <w:szCs w:val="22"/>
        </w:rPr>
        <w:t xml:space="preserve"> </w:t>
      </w:r>
      <w:r w:rsidR="0072652A" w:rsidRPr="00A735A2">
        <w:rPr>
          <w:rFonts w:asciiTheme="majorBidi" w:hAnsiTheme="majorBidi" w:cstheme="majorBidi"/>
          <w:b/>
          <w:spacing w:val="-3"/>
          <w:kern w:val="22"/>
          <w:sz w:val="22"/>
          <w:szCs w:val="22"/>
        </w:rPr>
        <w:t>Установление правительствами правил для всех предприятий</w:t>
      </w:r>
      <w:r w:rsidR="0072652A" w:rsidRPr="00A735A2">
        <w:rPr>
          <w:rFonts w:asciiTheme="majorBidi" w:hAnsiTheme="majorBidi" w:cstheme="majorBidi"/>
          <w:b/>
          <w:bCs/>
          <w:spacing w:val="-3"/>
          <w:kern w:val="22"/>
          <w:sz w:val="22"/>
          <w:szCs w:val="22"/>
        </w:rPr>
        <w:t>, торговых</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операций</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и</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инвестиций</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запрещающих</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воздействие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выходящее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за</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пределы</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планетарных</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границ</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затрагивающее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экосистемные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функции</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и</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здоровье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человека</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или</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нарушающее</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права</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человека</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 xml:space="preserve">гарантирующих полную транспарентность воздействия экономической </w:t>
      </w:r>
      <w:r w:rsidR="0072652A">
        <w:rPr>
          <w:rFonts w:asciiTheme="majorBidi" w:hAnsiTheme="majorBidi" w:cstheme="majorBidi"/>
          <w:b/>
          <w:bCs/>
          <w:spacing w:val="-3"/>
          <w:kern w:val="22"/>
          <w:sz w:val="22"/>
          <w:szCs w:val="22"/>
        </w:rPr>
        <w:lastRenderedPageBreak/>
        <w:t>деятельности</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регулирующих конфликты интересов</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обеспечивающих ответственность и компенсацию и предусматривающих штрафы за нарушения и предоставление ложной информации о воздействии на экологические права и права человека</w:t>
      </w:r>
      <w:r w:rsidR="0072652A" w:rsidRPr="00CF02B2">
        <w:rPr>
          <w:rFonts w:asciiTheme="majorBidi" w:hAnsiTheme="majorBidi" w:cstheme="majorBidi"/>
          <w:b/>
          <w:bCs/>
          <w:spacing w:val="-3"/>
          <w:kern w:val="22"/>
          <w:sz w:val="22"/>
          <w:szCs w:val="22"/>
        </w:rPr>
        <w:t xml:space="preserve"> </w:t>
      </w:r>
      <w:r w:rsidR="0072652A">
        <w:rPr>
          <w:rFonts w:asciiTheme="majorBidi" w:hAnsiTheme="majorBidi" w:cstheme="majorBidi"/>
          <w:b/>
          <w:bCs/>
          <w:spacing w:val="-3"/>
          <w:kern w:val="22"/>
          <w:sz w:val="22"/>
          <w:szCs w:val="22"/>
        </w:rPr>
        <w:t>или о преимуществах продуктов</w:t>
      </w:r>
      <w:r w:rsidR="0072652A" w:rsidRPr="00CF02B2">
        <w:rPr>
          <w:rFonts w:asciiTheme="majorBidi" w:hAnsiTheme="majorBidi" w:cstheme="majorBidi"/>
          <w:b/>
          <w:bCs/>
          <w:spacing w:val="-3"/>
          <w:kern w:val="22"/>
          <w:sz w:val="22"/>
          <w:szCs w:val="22"/>
        </w:rPr>
        <w:t xml:space="preserve">. </w:t>
      </w:r>
    </w:p>
    <w:p w14:paraId="77A19D4C" w14:textId="18A2C215" w:rsidR="0072652A" w:rsidRPr="00190C5F" w:rsidRDefault="00DC434F" w:rsidP="0049160E">
      <w:pPr>
        <w:pStyle w:val="NormalWeb"/>
        <w:spacing w:before="120" w:beforeAutospacing="0" w:after="120" w:afterAutospacing="0"/>
        <w:jc w:val="both"/>
        <w:rPr>
          <w:rFonts w:asciiTheme="majorBidi" w:hAnsiTheme="majorBidi" w:cstheme="majorBidi"/>
          <w:kern w:val="22"/>
          <w:sz w:val="22"/>
          <w:szCs w:val="22"/>
        </w:rPr>
      </w:pPr>
      <w:r w:rsidRPr="00DC434F">
        <w:rPr>
          <w:rFonts w:asciiTheme="majorBidi" w:hAnsiTheme="majorBidi" w:cstheme="majorBidi"/>
          <w:b/>
          <w:bCs/>
          <w:spacing w:val="-3"/>
          <w:kern w:val="22"/>
          <w:sz w:val="22"/>
          <w:szCs w:val="22"/>
          <w:u w:val="single"/>
        </w:rPr>
        <w:t xml:space="preserve">Всемирный совет деловых кругов по вопросам устойчивого развития </w:t>
      </w:r>
      <w:r w:rsidR="0072652A" w:rsidRPr="00190C5F">
        <w:rPr>
          <w:rFonts w:asciiTheme="majorBidi" w:hAnsiTheme="majorBidi" w:cstheme="majorBidi"/>
          <w:b/>
          <w:bCs/>
          <w:spacing w:val="-3"/>
          <w:kern w:val="22"/>
          <w:sz w:val="22"/>
          <w:szCs w:val="22"/>
          <w:u w:val="single"/>
        </w:rPr>
        <w:t>(</w:t>
      </w:r>
      <w:r w:rsidR="0072652A" w:rsidRPr="004473E2">
        <w:rPr>
          <w:rFonts w:asciiTheme="majorBidi" w:hAnsiTheme="majorBidi" w:cstheme="majorBidi"/>
          <w:b/>
          <w:bCs/>
          <w:spacing w:val="-3"/>
          <w:kern w:val="22"/>
          <w:sz w:val="22"/>
          <w:szCs w:val="22"/>
          <w:u w:val="single"/>
          <w:lang w:val="en-GB"/>
        </w:rPr>
        <w:t>WBCSD</w:t>
      </w:r>
      <w:r w:rsidR="0072652A" w:rsidRPr="00190C5F">
        <w:rPr>
          <w:rFonts w:asciiTheme="majorBidi" w:hAnsiTheme="majorBidi" w:cstheme="majorBidi"/>
          <w:b/>
          <w:bCs/>
          <w:spacing w:val="-3"/>
          <w:kern w:val="22"/>
          <w:sz w:val="22"/>
          <w:szCs w:val="22"/>
          <w:u w:val="single"/>
        </w:rPr>
        <w:t xml:space="preserve">) </w:t>
      </w:r>
      <w:r w:rsidR="0072652A">
        <w:rPr>
          <w:rFonts w:asciiTheme="majorBidi" w:hAnsiTheme="majorBidi" w:cstheme="majorBidi"/>
          <w:b/>
          <w:spacing w:val="-3"/>
          <w:kern w:val="22"/>
          <w:sz w:val="22"/>
          <w:szCs w:val="22"/>
          <w:u w:val="single"/>
        </w:rPr>
        <w:t>от</w:t>
      </w:r>
      <w:r w:rsidR="0072652A" w:rsidRPr="00190C5F">
        <w:rPr>
          <w:rFonts w:asciiTheme="majorBidi" w:hAnsiTheme="majorBidi" w:cstheme="majorBidi"/>
          <w:b/>
          <w:spacing w:val="-3"/>
          <w:kern w:val="22"/>
          <w:sz w:val="22"/>
          <w:szCs w:val="22"/>
          <w:u w:val="single"/>
        </w:rPr>
        <w:t xml:space="preserve"> </w:t>
      </w:r>
      <w:r w:rsidR="0072652A">
        <w:rPr>
          <w:rFonts w:asciiTheme="majorBidi" w:hAnsiTheme="majorBidi" w:cstheme="majorBidi"/>
          <w:b/>
          <w:spacing w:val="-3"/>
          <w:kern w:val="22"/>
          <w:sz w:val="22"/>
          <w:szCs w:val="22"/>
          <w:u w:val="single"/>
        </w:rPr>
        <w:t>имени</w:t>
      </w:r>
      <w:r w:rsidR="0072652A" w:rsidRPr="00190C5F">
        <w:rPr>
          <w:rFonts w:asciiTheme="majorBidi" w:hAnsiTheme="majorBidi" w:cstheme="majorBidi"/>
          <w:b/>
          <w:spacing w:val="-3"/>
          <w:kern w:val="22"/>
          <w:sz w:val="22"/>
          <w:szCs w:val="22"/>
          <w:u w:val="single"/>
        </w:rPr>
        <w:t xml:space="preserve"> </w:t>
      </w:r>
      <w:r w:rsidR="0072652A">
        <w:rPr>
          <w:rFonts w:asciiTheme="majorBidi" w:hAnsiTheme="majorBidi" w:cstheme="majorBidi"/>
          <w:b/>
          <w:bCs/>
          <w:spacing w:val="-3"/>
          <w:kern w:val="22"/>
          <w:sz w:val="22"/>
          <w:szCs w:val="22"/>
          <w:u w:val="single"/>
        </w:rPr>
        <w:t>к</w:t>
      </w:r>
      <w:r w:rsidR="0072652A" w:rsidRPr="00F31B01">
        <w:rPr>
          <w:rFonts w:asciiTheme="majorBidi" w:hAnsiTheme="majorBidi" w:cstheme="majorBidi"/>
          <w:b/>
          <w:bCs/>
          <w:spacing w:val="-3"/>
          <w:kern w:val="22"/>
          <w:sz w:val="22"/>
          <w:szCs w:val="22"/>
          <w:u w:val="single"/>
        </w:rPr>
        <w:t>оалици</w:t>
      </w:r>
      <w:r w:rsidR="0072652A">
        <w:rPr>
          <w:rFonts w:asciiTheme="majorBidi" w:hAnsiTheme="majorBidi" w:cstheme="majorBidi"/>
          <w:b/>
          <w:bCs/>
          <w:spacing w:val="-3"/>
          <w:kern w:val="22"/>
          <w:sz w:val="22"/>
          <w:szCs w:val="22"/>
          <w:u w:val="single"/>
        </w:rPr>
        <w:t>и</w:t>
      </w:r>
      <w:r w:rsidR="0072652A" w:rsidRPr="00190C5F">
        <w:rPr>
          <w:rFonts w:asciiTheme="majorBidi" w:hAnsiTheme="majorBidi" w:cstheme="majorBidi"/>
          <w:b/>
          <w:bCs/>
          <w:spacing w:val="-3"/>
          <w:kern w:val="22"/>
          <w:sz w:val="22"/>
          <w:szCs w:val="22"/>
          <w:u w:val="single"/>
        </w:rPr>
        <w:t xml:space="preserve"> «</w:t>
      </w:r>
      <w:r w:rsidR="0072652A" w:rsidRPr="00F31B01">
        <w:rPr>
          <w:rFonts w:asciiTheme="majorBidi" w:hAnsiTheme="majorBidi" w:cstheme="majorBidi"/>
          <w:b/>
          <w:bCs/>
          <w:spacing w:val="-3"/>
          <w:kern w:val="22"/>
          <w:sz w:val="22"/>
          <w:szCs w:val="22"/>
          <w:u w:val="single"/>
        </w:rPr>
        <w:t>Бизнес</w:t>
      </w:r>
      <w:r w:rsidR="0072652A" w:rsidRPr="00190C5F">
        <w:rPr>
          <w:rFonts w:asciiTheme="majorBidi" w:hAnsiTheme="majorBidi" w:cstheme="majorBidi"/>
          <w:b/>
          <w:bCs/>
          <w:spacing w:val="-3"/>
          <w:kern w:val="22"/>
          <w:sz w:val="22"/>
          <w:szCs w:val="22"/>
          <w:u w:val="single"/>
        </w:rPr>
        <w:t xml:space="preserve"> </w:t>
      </w:r>
      <w:r w:rsidR="0072652A" w:rsidRPr="00F31B01">
        <w:rPr>
          <w:rFonts w:asciiTheme="majorBidi" w:hAnsiTheme="majorBidi" w:cstheme="majorBidi"/>
          <w:b/>
          <w:bCs/>
          <w:spacing w:val="-3"/>
          <w:kern w:val="22"/>
          <w:sz w:val="22"/>
          <w:szCs w:val="22"/>
          <w:u w:val="single"/>
        </w:rPr>
        <w:t>в</w:t>
      </w:r>
      <w:r w:rsidR="0072652A" w:rsidRPr="00190C5F">
        <w:rPr>
          <w:rFonts w:asciiTheme="majorBidi" w:hAnsiTheme="majorBidi" w:cstheme="majorBidi"/>
          <w:b/>
          <w:bCs/>
          <w:spacing w:val="-3"/>
          <w:kern w:val="22"/>
          <w:sz w:val="22"/>
          <w:szCs w:val="22"/>
          <w:u w:val="single"/>
        </w:rPr>
        <w:t xml:space="preserve"> </w:t>
      </w:r>
      <w:r w:rsidR="0072652A" w:rsidRPr="00F31B01">
        <w:rPr>
          <w:rFonts w:asciiTheme="majorBidi" w:hAnsiTheme="majorBidi" w:cstheme="majorBidi"/>
          <w:b/>
          <w:bCs/>
          <w:spacing w:val="-3"/>
          <w:kern w:val="22"/>
          <w:sz w:val="22"/>
          <w:szCs w:val="22"/>
          <w:u w:val="single"/>
        </w:rPr>
        <w:t>интересах</w:t>
      </w:r>
      <w:r w:rsidR="0072652A" w:rsidRPr="00190C5F">
        <w:rPr>
          <w:rFonts w:asciiTheme="majorBidi" w:hAnsiTheme="majorBidi" w:cstheme="majorBidi"/>
          <w:b/>
          <w:bCs/>
          <w:spacing w:val="-3"/>
          <w:kern w:val="22"/>
          <w:sz w:val="22"/>
          <w:szCs w:val="22"/>
          <w:u w:val="single"/>
        </w:rPr>
        <w:t xml:space="preserve"> </w:t>
      </w:r>
      <w:r w:rsidR="0072652A" w:rsidRPr="00F31B01">
        <w:rPr>
          <w:rFonts w:asciiTheme="majorBidi" w:hAnsiTheme="majorBidi" w:cstheme="majorBidi"/>
          <w:b/>
          <w:bCs/>
          <w:spacing w:val="-3"/>
          <w:kern w:val="22"/>
          <w:sz w:val="22"/>
          <w:szCs w:val="22"/>
          <w:u w:val="single"/>
        </w:rPr>
        <w:t>природы</w:t>
      </w:r>
      <w:r w:rsidR="0072652A" w:rsidRPr="00190C5F">
        <w:rPr>
          <w:rFonts w:asciiTheme="majorBidi" w:hAnsiTheme="majorBidi" w:cstheme="majorBidi"/>
          <w:b/>
          <w:bCs/>
          <w:spacing w:val="-3"/>
          <w:kern w:val="22"/>
          <w:sz w:val="22"/>
          <w:szCs w:val="22"/>
          <w:u w:val="single"/>
        </w:rPr>
        <w:t>»</w:t>
      </w:r>
      <w:r w:rsidR="0072652A" w:rsidRPr="00190C5F">
        <w:rPr>
          <w:rFonts w:asciiTheme="majorBidi" w:hAnsiTheme="majorBidi" w:cstheme="majorBidi"/>
          <w:b/>
          <w:spacing w:val="-3"/>
          <w:kern w:val="22"/>
          <w:sz w:val="22"/>
          <w:szCs w:val="22"/>
          <w:u w:val="single"/>
        </w:rPr>
        <w:t xml:space="preserve"> </w:t>
      </w:r>
      <w:r w:rsidR="0072652A" w:rsidRPr="00190C5F">
        <w:rPr>
          <w:rFonts w:asciiTheme="majorBidi" w:hAnsiTheme="majorBidi" w:cstheme="majorBidi"/>
          <w:b/>
          <w:bCs/>
          <w:spacing w:val="-3"/>
          <w:kern w:val="22"/>
          <w:sz w:val="22"/>
          <w:szCs w:val="22"/>
          <w:u w:val="single"/>
        </w:rPr>
        <w:t>(</w:t>
      </w:r>
      <w:r w:rsidR="0072652A" w:rsidRPr="004473E2">
        <w:rPr>
          <w:rFonts w:asciiTheme="majorBidi" w:hAnsiTheme="majorBidi" w:cstheme="majorBidi"/>
          <w:b/>
          <w:bCs/>
          <w:spacing w:val="-3"/>
          <w:kern w:val="22"/>
          <w:sz w:val="22"/>
          <w:szCs w:val="22"/>
          <w:u w:val="single"/>
          <w:lang w:val="en-GB"/>
        </w:rPr>
        <w:t>B</w:t>
      </w:r>
      <w:r w:rsidR="0072652A" w:rsidRPr="00190C5F">
        <w:rPr>
          <w:rFonts w:asciiTheme="majorBidi" w:hAnsiTheme="majorBidi" w:cstheme="majorBidi"/>
          <w:b/>
          <w:bCs/>
          <w:spacing w:val="-3"/>
          <w:kern w:val="22"/>
          <w:sz w:val="22"/>
          <w:szCs w:val="22"/>
          <w:u w:val="single"/>
        </w:rPr>
        <w:t>4</w:t>
      </w:r>
      <w:r w:rsidR="0072652A" w:rsidRPr="004473E2">
        <w:rPr>
          <w:rFonts w:asciiTheme="majorBidi" w:hAnsiTheme="majorBidi" w:cstheme="majorBidi"/>
          <w:b/>
          <w:bCs/>
          <w:spacing w:val="-3"/>
          <w:kern w:val="22"/>
          <w:sz w:val="22"/>
          <w:szCs w:val="22"/>
          <w:u w:val="single"/>
          <w:lang w:val="en-GB"/>
        </w:rPr>
        <w:t>N</w:t>
      </w:r>
      <w:r w:rsidR="0072652A" w:rsidRPr="00190C5F" w:rsidDel="00773343">
        <w:rPr>
          <w:rFonts w:asciiTheme="majorBidi" w:hAnsiTheme="majorBidi" w:cstheme="majorBidi"/>
          <w:b/>
          <w:bCs/>
          <w:spacing w:val="-3"/>
          <w:kern w:val="22"/>
          <w:sz w:val="22"/>
          <w:szCs w:val="22"/>
          <w:u w:val="single"/>
        </w:rPr>
        <w:t>)</w:t>
      </w:r>
      <w:r w:rsidR="0072652A" w:rsidRPr="00190C5F">
        <w:rPr>
          <w:rFonts w:asciiTheme="majorBidi" w:hAnsiTheme="majorBidi" w:cstheme="majorBidi"/>
          <w:b/>
          <w:bCs/>
          <w:spacing w:val="-3"/>
          <w:kern w:val="22"/>
          <w:sz w:val="22"/>
          <w:szCs w:val="22"/>
        </w:rPr>
        <w:t xml:space="preserve">: </w:t>
      </w:r>
      <w:r w:rsidR="0072652A">
        <w:rPr>
          <w:rFonts w:asciiTheme="majorBidi" w:hAnsiTheme="majorBidi" w:cstheme="majorBidi"/>
          <w:b/>
          <w:bCs/>
          <w:kern w:val="22"/>
          <w:sz w:val="22"/>
          <w:szCs w:val="22"/>
        </w:rPr>
        <w:t>Обеспечение</w:t>
      </w:r>
      <w:r w:rsidR="0072652A" w:rsidRPr="00190C5F">
        <w:rPr>
          <w:rFonts w:asciiTheme="majorBidi" w:hAnsiTheme="majorBidi" w:cstheme="majorBidi"/>
          <w:b/>
          <w:bCs/>
          <w:kern w:val="22"/>
          <w:sz w:val="22"/>
          <w:szCs w:val="22"/>
        </w:rPr>
        <w:t xml:space="preserve"> </w:t>
      </w:r>
      <w:r w:rsidR="0072652A">
        <w:rPr>
          <w:rFonts w:asciiTheme="majorBidi" w:hAnsiTheme="majorBidi" w:cstheme="majorBidi"/>
          <w:b/>
          <w:bCs/>
          <w:kern w:val="22"/>
          <w:sz w:val="22"/>
          <w:szCs w:val="22"/>
        </w:rPr>
        <w:t>всестороннего</w:t>
      </w:r>
      <w:r w:rsidR="0072652A" w:rsidRPr="00190C5F">
        <w:rPr>
          <w:rFonts w:asciiTheme="majorBidi" w:hAnsiTheme="majorBidi" w:cstheme="majorBidi"/>
          <w:b/>
          <w:bCs/>
          <w:kern w:val="22"/>
          <w:sz w:val="22"/>
          <w:szCs w:val="22"/>
        </w:rPr>
        <w:t xml:space="preserve"> </w:t>
      </w:r>
      <w:r w:rsidR="0072652A">
        <w:rPr>
          <w:rFonts w:asciiTheme="majorBidi" w:hAnsiTheme="majorBidi" w:cstheme="majorBidi"/>
          <w:b/>
          <w:bCs/>
          <w:kern w:val="22"/>
          <w:sz w:val="22"/>
          <w:szCs w:val="22"/>
        </w:rPr>
        <w:t>интегрирования</w:t>
      </w:r>
      <w:r w:rsidR="0072652A" w:rsidRPr="00190C5F">
        <w:rPr>
          <w:rFonts w:asciiTheme="majorBidi" w:hAnsiTheme="majorBidi" w:cstheme="majorBidi"/>
          <w:kern w:val="22"/>
          <w:sz w:val="22"/>
          <w:szCs w:val="22"/>
        </w:rPr>
        <w:t xml:space="preserve"> всеми предприятиями (государственными и частными, крупными, средними и малыми) </w:t>
      </w:r>
      <w:r w:rsidR="0072652A" w:rsidRPr="00190C5F">
        <w:rPr>
          <w:rFonts w:asciiTheme="majorBidi" w:hAnsiTheme="majorBidi" w:cstheme="majorBidi"/>
          <w:b/>
          <w:bCs/>
          <w:kern w:val="22"/>
          <w:sz w:val="22"/>
          <w:szCs w:val="22"/>
        </w:rPr>
        <w:t>ценностей биоразнообразия в процессы принятия решений и регулярно</w:t>
      </w:r>
      <w:r w:rsidR="0072652A">
        <w:rPr>
          <w:rFonts w:asciiTheme="majorBidi" w:hAnsiTheme="majorBidi" w:cstheme="majorBidi"/>
          <w:b/>
          <w:bCs/>
          <w:kern w:val="22"/>
          <w:sz w:val="22"/>
          <w:szCs w:val="22"/>
        </w:rPr>
        <w:t>го</w:t>
      </w:r>
      <w:r w:rsidR="0072652A" w:rsidRPr="00190C5F">
        <w:rPr>
          <w:rFonts w:asciiTheme="majorBidi" w:hAnsiTheme="majorBidi" w:cstheme="majorBidi"/>
          <w:b/>
          <w:bCs/>
          <w:kern w:val="22"/>
          <w:sz w:val="22"/>
          <w:szCs w:val="22"/>
        </w:rPr>
        <w:t xml:space="preserve"> проведени</w:t>
      </w:r>
      <w:r w:rsidR="0072652A">
        <w:rPr>
          <w:rFonts w:asciiTheme="majorBidi" w:hAnsiTheme="majorBidi" w:cstheme="majorBidi"/>
          <w:b/>
          <w:bCs/>
          <w:kern w:val="22"/>
          <w:sz w:val="22"/>
          <w:szCs w:val="22"/>
        </w:rPr>
        <w:t>я</w:t>
      </w:r>
      <w:r w:rsidR="0072652A" w:rsidRPr="00190C5F">
        <w:rPr>
          <w:rFonts w:asciiTheme="majorBidi" w:hAnsiTheme="majorBidi" w:cstheme="majorBidi"/>
          <w:b/>
          <w:bCs/>
          <w:kern w:val="22"/>
          <w:sz w:val="22"/>
          <w:szCs w:val="22"/>
        </w:rPr>
        <w:t xml:space="preserve"> ими </w:t>
      </w:r>
      <w:r w:rsidR="0072652A">
        <w:rPr>
          <w:rFonts w:asciiTheme="majorBidi" w:hAnsiTheme="majorBidi" w:cstheme="majorBidi"/>
          <w:kern w:val="22"/>
          <w:sz w:val="22"/>
          <w:szCs w:val="22"/>
        </w:rPr>
        <w:t>оценки</w:t>
      </w:r>
      <w:r w:rsidR="0072652A" w:rsidRPr="00190C5F">
        <w:rPr>
          <w:rFonts w:asciiTheme="majorBidi" w:hAnsiTheme="majorBidi" w:cstheme="majorBidi"/>
          <w:kern w:val="22"/>
          <w:sz w:val="22"/>
          <w:szCs w:val="22"/>
        </w:rPr>
        <w:t xml:space="preserve"> </w:t>
      </w:r>
      <w:r w:rsidR="0072652A">
        <w:rPr>
          <w:rFonts w:asciiTheme="majorBidi" w:hAnsiTheme="majorBidi" w:cstheme="majorBidi"/>
          <w:kern w:val="22"/>
          <w:sz w:val="22"/>
          <w:szCs w:val="22"/>
        </w:rPr>
        <w:t>и</w:t>
      </w:r>
      <w:r w:rsidR="0072652A" w:rsidRPr="00190C5F">
        <w:rPr>
          <w:rFonts w:asciiTheme="majorBidi" w:hAnsiTheme="majorBidi" w:cstheme="majorBidi"/>
          <w:kern w:val="22"/>
          <w:sz w:val="22"/>
          <w:szCs w:val="22"/>
        </w:rPr>
        <w:t xml:space="preserve"> </w:t>
      </w:r>
      <w:r w:rsidR="0072652A" w:rsidRPr="00190C5F">
        <w:rPr>
          <w:rFonts w:asciiTheme="majorBidi" w:hAnsiTheme="majorBidi" w:cstheme="majorBidi"/>
          <w:strike/>
          <w:kern w:val="22"/>
          <w:sz w:val="22"/>
          <w:szCs w:val="22"/>
        </w:rPr>
        <w:t>отчетности в отношении</w:t>
      </w:r>
      <w:r w:rsidR="0072652A" w:rsidRPr="00190C5F">
        <w:rPr>
          <w:rFonts w:asciiTheme="majorBidi" w:hAnsiTheme="majorBidi" w:cstheme="majorBidi"/>
          <w:kern w:val="22"/>
          <w:sz w:val="22"/>
          <w:szCs w:val="22"/>
        </w:rPr>
        <w:t xml:space="preserve"> </w:t>
      </w:r>
      <w:r w:rsidR="0072652A">
        <w:rPr>
          <w:rFonts w:asciiTheme="majorBidi" w:hAnsiTheme="majorBidi" w:cstheme="majorBidi"/>
          <w:b/>
          <w:bCs/>
          <w:kern w:val="22"/>
          <w:sz w:val="22"/>
          <w:szCs w:val="22"/>
        </w:rPr>
        <w:t>раскрытия сведений в отношении</w:t>
      </w:r>
      <w:r w:rsidR="0072652A" w:rsidRPr="00190C5F">
        <w:rPr>
          <w:rFonts w:asciiTheme="majorBidi" w:hAnsiTheme="majorBidi" w:cstheme="majorBidi"/>
          <w:kern w:val="22"/>
          <w:sz w:val="22"/>
          <w:szCs w:val="22"/>
        </w:rPr>
        <w:t xml:space="preserve"> их зависимости от биоразнообразия и воздействия на него от местного до глобального уровня</w:t>
      </w:r>
      <w:r w:rsidR="0072652A">
        <w:rPr>
          <w:rFonts w:asciiTheme="majorBidi" w:hAnsiTheme="majorBidi" w:cstheme="majorBidi"/>
          <w:kern w:val="22"/>
          <w:sz w:val="22"/>
          <w:szCs w:val="22"/>
        </w:rPr>
        <w:t xml:space="preserve"> наряду со</w:t>
      </w:r>
      <w:r w:rsidR="0072652A" w:rsidRPr="00190C5F">
        <w:rPr>
          <w:rFonts w:asciiTheme="majorBidi" w:hAnsiTheme="majorBidi" w:cstheme="majorBidi"/>
          <w:kern w:val="22"/>
          <w:sz w:val="22"/>
          <w:szCs w:val="22"/>
        </w:rPr>
        <w:t xml:space="preserve"> </w:t>
      </w:r>
      <w:r w:rsidR="0072652A">
        <w:rPr>
          <w:rFonts w:asciiTheme="majorBidi" w:hAnsiTheme="majorBidi" w:cstheme="majorBidi"/>
          <w:strike/>
          <w:kern w:val="22"/>
          <w:sz w:val="22"/>
          <w:szCs w:val="22"/>
        </w:rPr>
        <w:t>постепенным</w:t>
      </w:r>
      <w:r w:rsidR="0072652A" w:rsidRPr="00190C5F">
        <w:rPr>
          <w:rFonts w:asciiTheme="majorBidi" w:hAnsiTheme="majorBidi" w:cstheme="majorBidi"/>
          <w:kern w:val="22"/>
          <w:sz w:val="22"/>
          <w:szCs w:val="22"/>
        </w:rPr>
        <w:t xml:space="preserve"> снижением отрицательного воздействия как минимум наполовину и увеличением положительного воздействия </w:t>
      </w:r>
      <w:r w:rsidR="0072652A" w:rsidRPr="00190C5F">
        <w:rPr>
          <w:rFonts w:asciiTheme="majorBidi" w:hAnsiTheme="majorBidi" w:cstheme="majorBidi"/>
          <w:b/>
          <w:bCs/>
          <w:kern w:val="22"/>
          <w:sz w:val="22"/>
          <w:szCs w:val="22"/>
        </w:rPr>
        <w:t>для согласования всей деятельности с экономикой, благоприятной для природы,</w:t>
      </w:r>
      <w:r w:rsidR="0072652A">
        <w:rPr>
          <w:rFonts w:asciiTheme="majorBidi" w:hAnsiTheme="majorBidi" w:cstheme="majorBidi"/>
          <w:b/>
          <w:bCs/>
          <w:kern w:val="22"/>
          <w:sz w:val="22"/>
          <w:szCs w:val="22"/>
        </w:rPr>
        <w:t xml:space="preserve"> </w:t>
      </w:r>
      <w:r w:rsidR="0072652A">
        <w:rPr>
          <w:rFonts w:asciiTheme="majorBidi" w:hAnsiTheme="majorBidi" w:cstheme="majorBidi"/>
          <w:bCs/>
          <w:kern w:val="22"/>
          <w:sz w:val="22"/>
          <w:szCs w:val="22"/>
        </w:rPr>
        <w:t xml:space="preserve">а также </w:t>
      </w:r>
      <w:r w:rsidR="0072652A">
        <w:rPr>
          <w:rFonts w:asciiTheme="majorBidi" w:hAnsiTheme="majorBidi" w:cstheme="majorBidi"/>
          <w:b/>
          <w:bCs/>
          <w:kern w:val="22"/>
          <w:sz w:val="22"/>
          <w:szCs w:val="22"/>
        </w:rPr>
        <w:t>вклад в</w:t>
      </w:r>
      <w:r w:rsidR="0072652A" w:rsidRPr="00190C5F">
        <w:rPr>
          <w:rFonts w:asciiTheme="majorBidi" w:hAnsiTheme="majorBidi" w:cstheme="majorBidi"/>
          <w:kern w:val="22"/>
          <w:sz w:val="22"/>
          <w:szCs w:val="22"/>
        </w:rPr>
        <w:t xml:space="preserve"> </w:t>
      </w:r>
      <w:r w:rsidR="0072652A" w:rsidRPr="00CF0AC1">
        <w:rPr>
          <w:rFonts w:asciiTheme="majorBidi" w:hAnsiTheme="majorBidi" w:cstheme="majorBidi"/>
          <w:kern w:val="22"/>
          <w:sz w:val="22"/>
          <w:szCs w:val="22"/>
        </w:rPr>
        <w:t>уменьшение рисков для предприятий, связанных с биоразнообразием, и продвижение к полноценной устойчивости методов добычи и производства, выбора поставщиков и цепочек поставок, а также использования и утилизации</w:t>
      </w:r>
      <w:r w:rsidR="0072652A" w:rsidRPr="00190C5F">
        <w:rPr>
          <w:rFonts w:asciiTheme="majorBidi" w:hAnsiTheme="majorBidi" w:cstheme="majorBidi"/>
          <w:kern w:val="22"/>
          <w:sz w:val="22"/>
          <w:szCs w:val="22"/>
        </w:rPr>
        <w:t>.</w:t>
      </w:r>
    </w:p>
    <w:p w14:paraId="0E1C738F" w14:textId="77777777" w:rsidR="0072652A" w:rsidRPr="00190C5F" w:rsidRDefault="0072652A" w:rsidP="0049160E">
      <w:pPr>
        <w:pStyle w:val="NormalWeb"/>
        <w:spacing w:before="0" w:beforeAutospacing="0" w:after="240" w:afterAutospacing="0"/>
        <w:jc w:val="both"/>
        <w:rPr>
          <w:rFonts w:asciiTheme="majorBidi" w:hAnsiTheme="majorBidi" w:cstheme="majorBidi"/>
          <w:kern w:val="22"/>
          <w:sz w:val="22"/>
          <w:szCs w:val="22"/>
        </w:rPr>
      </w:pPr>
    </w:p>
    <w:p w14:paraId="782A1301" w14:textId="2F6DFDA9" w:rsidR="003309BA" w:rsidRPr="000E2F4E" w:rsidRDefault="003309BA" w:rsidP="003309BA">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16</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72652A" w:rsidRPr="005F26D2" w14:paraId="584877CD" w14:textId="77777777" w:rsidTr="00E75354">
        <w:tc>
          <w:tcPr>
            <w:tcW w:w="9355" w:type="dxa"/>
          </w:tcPr>
          <w:p w14:paraId="6A6FA637" w14:textId="77777777" w:rsidR="0072652A" w:rsidRPr="0081620F" w:rsidRDefault="0072652A" w:rsidP="0049160E">
            <w:pPr>
              <w:pStyle w:val="Para3"/>
              <w:numPr>
                <w:ilvl w:val="2"/>
                <w:numId w:val="0"/>
              </w:numPr>
              <w:suppressLineNumbers/>
              <w:tabs>
                <w:tab w:val="clear" w:pos="1980"/>
              </w:tabs>
              <w:suppressAutoHyphens/>
              <w:spacing w:before="60" w:after="60"/>
              <w:rPr>
                <w:rFonts w:asciiTheme="majorBidi" w:hAnsiTheme="majorBidi" w:cstheme="majorBidi"/>
                <w:kern w:val="22"/>
                <w:szCs w:val="22"/>
              </w:rPr>
            </w:pPr>
            <w:r w:rsidRPr="0081620F">
              <w:rPr>
                <w:rFonts w:asciiTheme="majorBidi" w:hAnsiTheme="majorBidi" w:cstheme="majorBidi"/>
                <w:kern w:val="22"/>
                <w:szCs w:val="22"/>
              </w:rPr>
              <w:t>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Pr>
                <w:rFonts w:asciiTheme="majorBidi" w:hAnsiTheme="majorBidi" w:cstheme="majorBidi"/>
                <w:kern w:val="22"/>
                <w:szCs w:val="22"/>
              </w:rPr>
              <w:t>.</w:t>
            </w:r>
          </w:p>
        </w:tc>
      </w:tr>
    </w:tbl>
    <w:p w14:paraId="6F28DBEC" w14:textId="77777777" w:rsidR="0072652A" w:rsidRPr="0072652A" w:rsidRDefault="0072652A" w:rsidP="0049160E">
      <w:pPr>
        <w:keepNext/>
        <w:tabs>
          <w:tab w:val="left" w:pos="426"/>
        </w:tabs>
        <w:spacing w:before="240" w:after="120"/>
        <w:jc w:val="center"/>
        <w:rPr>
          <w:b/>
          <w:bCs/>
          <w:kern w:val="22"/>
        </w:rPr>
      </w:pPr>
      <w:r>
        <w:rPr>
          <w:rFonts w:asciiTheme="majorBidi" w:hAnsiTheme="majorBidi" w:cstheme="majorBidi"/>
          <w:b/>
          <w:bCs/>
          <w:color w:val="000000" w:themeColor="text1"/>
          <w:kern w:val="22"/>
          <w:szCs w:val="22"/>
        </w:rPr>
        <w:t>СВОДНЫЙ</w:t>
      </w:r>
      <w:r w:rsidRPr="0072652A">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ТЕКСТ</w:t>
      </w:r>
    </w:p>
    <w:p w14:paraId="0D89CE85" w14:textId="77777777" w:rsidR="0072652A" w:rsidRPr="00E867B6" w:rsidRDefault="0072652A" w:rsidP="0049160E">
      <w:pPr>
        <w:rPr>
          <w:spacing w:val="-3"/>
          <w:kern w:val="22"/>
          <w:szCs w:val="22"/>
        </w:rPr>
      </w:pPr>
      <w:r w:rsidRPr="00E867B6">
        <w:rPr>
          <w:b/>
          <w:bCs/>
          <w:color w:val="000000" w:themeColor="text1"/>
          <w:kern w:val="22"/>
        </w:rPr>
        <w:t>[</w:t>
      </w:r>
      <w:r w:rsidRPr="00893FAF">
        <w:rPr>
          <w:b/>
          <w:bCs/>
          <w:color w:val="000000" w:themeColor="text1"/>
          <w:kern w:val="22"/>
        </w:rPr>
        <w:t>Создание</w:t>
      </w:r>
      <w:r w:rsidRPr="00E867B6">
        <w:rPr>
          <w:b/>
          <w:bCs/>
          <w:color w:val="000000" w:themeColor="text1"/>
          <w:kern w:val="22"/>
        </w:rPr>
        <w:t xml:space="preserve"> </w:t>
      </w:r>
      <w:r w:rsidRPr="00893FAF">
        <w:rPr>
          <w:b/>
          <w:bCs/>
          <w:color w:val="000000" w:themeColor="text1"/>
          <w:kern w:val="22"/>
        </w:rPr>
        <w:t>эффективной</w:t>
      </w:r>
      <w:r w:rsidRPr="00E867B6">
        <w:rPr>
          <w:b/>
          <w:bCs/>
          <w:color w:val="000000" w:themeColor="text1"/>
          <w:kern w:val="22"/>
        </w:rPr>
        <w:t xml:space="preserve"> </w:t>
      </w:r>
      <w:r w:rsidRPr="00893FAF">
        <w:rPr>
          <w:b/>
          <w:bCs/>
          <w:color w:val="000000" w:themeColor="text1"/>
          <w:kern w:val="22"/>
        </w:rPr>
        <w:t>нормативной</w:t>
      </w:r>
      <w:r w:rsidRPr="00E867B6">
        <w:rPr>
          <w:b/>
          <w:bCs/>
          <w:color w:val="000000" w:themeColor="text1"/>
          <w:kern w:val="22"/>
        </w:rPr>
        <w:t xml:space="preserve"> </w:t>
      </w:r>
      <w:r w:rsidRPr="00893FAF">
        <w:rPr>
          <w:b/>
          <w:bCs/>
          <w:color w:val="000000" w:themeColor="text1"/>
          <w:kern w:val="22"/>
        </w:rPr>
        <w:t>базы</w:t>
      </w:r>
      <w:r w:rsidRPr="00E867B6">
        <w:rPr>
          <w:b/>
          <w:bCs/>
          <w:color w:val="000000" w:themeColor="text1"/>
          <w:kern w:val="22"/>
        </w:rPr>
        <w:t xml:space="preserve"> </w:t>
      </w:r>
      <w:r w:rsidRPr="00893FAF">
        <w:rPr>
          <w:b/>
          <w:bCs/>
          <w:color w:val="000000" w:themeColor="text1"/>
          <w:kern w:val="22"/>
        </w:rPr>
        <w:t>и</w:t>
      </w:r>
      <w:r w:rsidRPr="00E867B6">
        <w:rPr>
          <w:b/>
          <w:bCs/>
          <w:color w:val="000000" w:themeColor="text1"/>
          <w:kern w:val="22"/>
        </w:rPr>
        <w:t xml:space="preserve"> </w:t>
      </w:r>
      <w:r w:rsidRPr="00893FAF">
        <w:rPr>
          <w:b/>
          <w:bCs/>
          <w:color w:val="000000" w:themeColor="text1"/>
          <w:kern w:val="22"/>
        </w:rPr>
        <w:t>принятие</w:t>
      </w:r>
      <w:r w:rsidRPr="00E867B6">
        <w:rPr>
          <w:b/>
          <w:bCs/>
          <w:color w:val="000000" w:themeColor="text1"/>
          <w:kern w:val="22"/>
        </w:rPr>
        <w:t xml:space="preserve"> </w:t>
      </w:r>
      <w:r w:rsidRPr="00893FAF">
        <w:rPr>
          <w:b/>
          <w:bCs/>
          <w:color w:val="000000" w:themeColor="text1"/>
          <w:kern w:val="22"/>
        </w:rPr>
        <w:t>других</w:t>
      </w:r>
      <w:r w:rsidRPr="00E867B6">
        <w:rPr>
          <w:b/>
          <w:bCs/>
          <w:color w:val="000000" w:themeColor="text1"/>
          <w:kern w:val="22"/>
        </w:rPr>
        <w:t xml:space="preserve"> </w:t>
      </w:r>
      <w:r w:rsidRPr="00893FAF">
        <w:rPr>
          <w:b/>
          <w:bCs/>
          <w:color w:val="000000" w:themeColor="text1"/>
          <w:kern w:val="22"/>
        </w:rPr>
        <w:t>мер</w:t>
      </w:r>
      <w:r w:rsidRPr="00E867B6">
        <w:rPr>
          <w:b/>
          <w:bCs/>
          <w:color w:val="000000" w:themeColor="text1"/>
          <w:kern w:val="22"/>
        </w:rPr>
        <w:t xml:space="preserve"> </w:t>
      </w:r>
      <w:r w:rsidRPr="00893FAF">
        <w:rPr>
          <w:b/>
          <w:bCs/>
          <w:color w:val="000000" w:themeColor="text1"/>
          <w:kern w:val="22"/>
        </w:rPr>
        <w:t>для</w:t>
      </w:r>
      <w:r w:rsidRPr="00E867B6">
        <w:rPr>
          <w:b/>
          <w:bCs/>
          <w:color w:val="000000" w:themeColor="text1"/>
          <w:kern w:val="22"/>
        </w:rPr>
        <w:t>], [</w:t>
      </w:r>
      <w:r w:rsidRPr="00893FAF">
        <w:rPr>
          <w:b/>
          <w:bCs/>
          <w:color w:val="000000" w:themeColor="text1"/>
          <w:kern w:val="22"/>
        </w:rPr>
        <w:t>в</w:t>
      </w:r>
      <w:r w:rsidRPr="00E867B6">
        <w:rPr>
          <w:b/>
          <w:bCs/>
          <w:color w:val="000000" w:themeColor="text1"/>
          <w:kern w:val="22"/>
        </w:rPr>
        <w:t xml:space="preserve"> </w:t>
      </w:r>
      <w:r w:rsidRPr="00893FAF">
        <w:rPr>
          <w:b/>
          <w:bCs/>
          <w:color w:val="000000" w:themeColor="text1"/>
          <w:kern w:val="22"/>
        </w:rPr>
        <w:t>соответствии</w:t>
      </w:r>
      <w:r w:rsidRPr="00E867B6">
        <w:rPr>
          <w:b/>
          <w:bCs/>
          <w:color w:val="000000" w:themeColor="text1"/>
          <w:kern w:val="22"/>
        </w:rPr>
        <w:t xml:space="preserve"> </w:t>
      </w:r>
      <w:r w:rsidRPr="00893FAF">
        <w:rPr>
          <w:b/>
          <w:bCs/>
          <w:color w:val="000000" w:themeColor="text1"/>
          <w:kern w:val="22"/>
        </w:rPr>
        <w:t>с</w:t>
      </w:r>
      <w:r w:rsidRPr="00E867B6">
        <w:rPr>
          <w:b/>
          <w:bCs/>
          <w:color w:val="000000" w:themeColor="text1"/>
          <w:kern w:val="22"/>
        </w:rPr>
        <w:t xml:space="preserve"> </w:t>
      </w:r>
      <w:r w:rsidRPr="00893FAF">
        <w:rPr>
          <w:b/>
          <w:bCs/>
          <w:color w:val="000000" w:themeColor="text1"/>
          <w:kern w:val="22"/>
        </w:rPr>
        <w:t>принципами</w:t>
      </w:r>
      <w:r w:rsidRPr="00E867B6">
        <w:rPr>
          <w:b/>
          <w:bCs/>
          <w:color w:val="000000" w:themeColor="text1"/>
          <w:kern w:val="22"/>
        </w:rPr>
        <w:t xml:space="preserve"> </w:t>
      </w:r>
      <w:r w:rsidRPr="00893FAF">
        <w:rPr>
          <w:b/>
          <w:bCs/>
          <w:color w:val="000000" w:themeColor="text1"/>
          <w:kern w:val="22"/>
        </w:rPr>
        <w:t>справедливости</w:t>
      </w:r>
      <w:r w:rsidRPr="00E867B6">
        <w:rPr>
          <w:b/>
          <w:bCs/>
          <w:color w:val="000000" w:themeColor="text1"/>
          <w:kern w:val="22"/>
        </w:rPr>
        <w:t xml:space="preserve"> </w:t>
      </w:r>
      <w:r w:rsidRPr="00893FAF">
        <w:rPr>
          <w:b/>
          <w:bCs/>
          <w:color w:val="000000" w:themeColor="text1"/>
          <w:kern w:val="22"/>
        </w:rPr>
        <w:t>и</w:t>
      </w:r>
      <w:r w:rsidRPr="00E867B6">
        <w:rPr>
          <w:b/>
          <w:bCs/>
          <w:color w:val="000000" w:themeColor="text1"/>
          <w:kern w:val="22"/>
        </w:rPr>
        <w:t xml:space="preserve"> </w:t>
      </w:r>
      <w:r w:rsidRPr="00893FAF">
        <w:rPr>
          <w:b/>
          <w:bCs/>
          <w:color w:val="000000" w:themeColor="text1"/>
          <w:kern w:val="22"/>
        </w:rPr>
        <w:t>равенства</w:t>
      </w:r>
      <w:r w:rsidRPr="00E867B6">
        <w:rPr>
          <w:b/>
          <w:bCs/>
          <w:color w:val="000000" w:themeColor="text1"/>
          <w:kern w:val="22"/>
        </w:rPr>
        <w:t xml:space="preserve"> </w:t>
      </w:r>
      <w:r w:rsidRPr="00893FAF">
        <w:rPr>
          <w:b/>
          <w:bCs/>
          <w:color w:val="000000" w:themeColor="text1"/>
          <w:kern w:val="22"/>
        </w:rPr>
        <w:t>и</w:t>
      </w:r>
      <w:r w:rsidRPr="00E867B6">
        <w:rPr>
          <w:b/>
          <w:bCs/>
          <w:color w:val="000000" w:themeColor="text1"/>
          <w:kern w:val="22"/>
        </w:rPr>
        <w:t xml:space="preserve"> </w:t>
      </w:r>
      <w:r w:rsidRPr="00893FAF">
        <w:rPr>
          <w:b/>
          <w:bCs/>
          <w:color w:val="000000" w:themeColor="text1"/>
          <w:kern w:val="22"/>
        </w:rPr>
        <w:t>с</w:t>
      </w:r>
      <w:r w:rsidRPr="00E867B6">
        <w:rPr>
          <w:b/>
          <w:bCs/>
          <w:color w:val="000000" w:themeColor="text1"/>
          <w:kern w:val="22"/>
        </w:rPr>
        <w:t xml:space="preserve"> </w:t>
      </w:r>
      <w:r w:rsidRPr="00893FAF">
        <w:rPr>
          <w:b/>
          <w:bCs/>
          <w:color w:val="000000" w:themeColor="text1"/>
          <w:kern w:val="22"/>
        </w:rPr>
        <w:t>учетом</w:t>
      </w:r>
      <w:r w:rsidRPr="00E867B6">
        <w:rPr>
          <w:b/>
          <w:bCs/>
          <w:color w:val="000000" w:themeColor="text1"/>
          <w:kern w:val="22"/>
        </w:rPr>
        <w:t xml:space="preserve"> </w:t>
      </w:r>
      <w:r w:rsidRPr="00893FAF">
        <w:rPr>
          <w:b/>
          <w:bCs/>
          <w:color w:val="000000" w:themeColor="text1"/>
          <w:kern w:val="22"/>
        </w:rPr>
        <w:t>исторических</w:t>
      </w:r>
      <w:r w:rsidRPr="00E867B6">
        <w:rPr>
          <w:b/>
          <w:bCs/>
          <w:color w:val="000000" w:themeColor="text1"/>
          <w:kern w:val="22"/>
        </w:rPr>
        <w:t xml:space="preserve"> </w:t>
      </w:r>
      <w:r w:rsidRPr="00893FAF">
        <w:rPr>
          <w:b/>
          <w:bCs/>
          <w:color w:val="000000" w:themeColor="text1"/>
          <w:kern w:val="22"/>
        </w:rPr>
        <w:t>моделей</w:t>
      </w:r>
      <w:r w:rsidRPr="00E867B6">
        <w:rPr>
          <w:b/>
          <w:bCs/>
          <w:color w:val="000000" w:themeColor="text1"/>
          <w:kern w:val="22"/>
        </w:rPr>
        <w:t xml:space="preserve"> </w:t>
      </w:r>
      <w:r w:rsidRPr="00893FAF">
        <w:rPr>
          <w:b/>
          <w:bCs/>
          <w:color w:val="000000" w:themeColor="text1"/>
          <w:kern w:val="22"/>
        </w:rPr>
        <w:t>производства</w:t>
      </w:r>
      <w:r w:rsidRPr="00E867B6">
        <w:rPr>
          <w:b/>
          <w:bCs/>
          <w:color w:val="000000" w:themeColor="text1"/>
          <w:kern w:val="22"/>
        </w:rPr>
        <w:t xml:space="preserve"> </w:t>
      </w:r>
      <w:r w:rsidRPr="00893FAF">
        <w:rPr>
          <w:b/>
          <w:bCs/>
          <w:color w:val="000000" w:themeColor="text1"/>
          <w:kern w:val="22"/>
        </w:rPr>
        <w:t>и</w:t>
      </w:r>
      <w:r w:rsidRPr="00E867B6">
        <w:rPr>
          <w:b/>
          <w:bCs/>
          <w:color w:val="000000" w:themeColor="text1"/>
          <w:kern w:val="22"/>
        </w:rPr>
        <w:t xml:space="preserve"> </w:t>
      </w:r>
      <w:r w:rsidRPr="00893FAF">
        <w:rPr>
          <w:b/>
          <w:bCs/>
          <w:color w:val="000000" w:themeColor="text1"/>
          <w:kern w:val="22"/>
        </w:rPr>
        <w:t>потребления</w:t>
      </w:r>
      <w:r w:rsidRPr="00E867B6">
        <w:rPr>
          <w:b/>
          <w:bCs/>
          <w:color w:val="000000" w:themeColor="text1"/>
          <w:kern w:val="22"/>
        </w:rPr>
        <w:t xml:space="preserve">] </w:t>
      </w:r>
      <w:r w:rsidRPr="00E867B6">
        <w:rPr>
          <w:color w:val="000000" w:themeColor="text1"/>
          <w:kern w:val="22"/>
        </w:rPr>
        <w:t>[</w:t>
      </w:r>
      <w:r>
        <w:rPr>
          <w:color w:val="000000" w:themeColor="text1"/>
          <w:kern w:val="22"/>
        </w:rPr>
        <w:t>П</w:t>
      </w:r>
      <w:r w:rsidRPr="00E867B6">
        <w:rPr>
          <w:color w:val="000000" w:themeColor="text1"/>
          <w:kern w:val="22"/>
        </w:rPr>
        <w:t>]</w:t>
      </w:r>
      <w:r>
        <w:rPr>
          <w:color w:val="000000" w:themeColor="text1"/>
          <w:kern w:val="22"/>
        </w:rPr>
        <w:t>предоставление</w:t>
      </w:r>
      <w:r w:rsidRPr="00E867B6">
        <w:rPr>
          <w:color w:val="000000" w:themeColor="text1"/>
          <w:kern w:val="22"/>
        </w:rPr>
        <w:t xml:space="preserve"> [</w:t>
      </w:r>
      <w:r>
        <w:rPr>
          <w:color w:val="000000" w:themeColor="text1"/>
          <w:kern w:val="22"/>
        </w:rPr>
        <w:t>людям</w:t>
      </w:r>
      <w:r w:rsidRPr="00E867B6">
        <w:rPr>
          <w:kern w:val="22"/>
        </w:rPr>
        <w:t>] [</w:t>
      </w:r>
      <w:r w:rsidRPr="00893FAF">
        <w:rPr>
          <w:b/>
          <w:bCs/>
          <w:kern w:val="22"/>
        </w:rPr>
        <w:t>всем</w:t>
      </w:r>
      <w:r w:rsidRPr="00E867B6">
        <w:rPr>
          <w:b/>
          <w:bCs/>
          <w:kern w:val="22"/>
        </w:rPr>
        <w:t xml:space="preserve"> </w:t>
      </w:r>
      <w:r w:rsidRPr="00893FAF">
        <w:rPr>
          <w:b/>
          <w:bCs/>
          <w:kern w:val="22"/>
        </w:rPr>
        <w:t>потребителям</w:t>
      </w:r>
      <w:r w:rsidRPr="00E867B6">
        <w:rPr>
          <w:b/>
          <w:bCs/>
          <w:kern w:val="22"/>
        </w:rPr>
        <w:t xml:space="preserve">] </w:t>
      </w:r>
      <w:r w:rsidRPr="00893FAF">
        <w:rPr>
          <w:b/>
          <w:bCs/>
          <w:kern w:val="22"/>
        </w:rPr>
        <w:t>сведений</w:t>
      </w:r>
      <w:r w:rsidRPr="00E867B6">
        <w:rPr>
          <w:b/>
          <w:bCs/>
          <w:kern w:val="22"/>
        </w:rPr>
        <w:t xml:space="preserve">, </w:t>
      </w:r>
      <w:r>
        <w:rPr>
          <w:kern w:val="22"/>
        </w:rPr>
        <w:t>стимулов</w:t>
      </w:r>
      <w:r w:rsidRPr="00E867B6">
        <w:rPr>
          <w:bCs/>
          <w:kern w:val="22"/>
        </w:rPr>
        <w:t>,</w:t>
      </w:r>
      <w:r w:rsidRPr="00E867B6">
        <w:rPr>
          <w:kern w:val="22"/>
        </w:rPr>
        <w:t xml:space="preserve"> [</w:t>
      </w:r>
      <w:r>
        <w:rPr>
          <w:kern w:val="22"/>
        </w:rPr>
        <w:t>и</w:t>
      </w:r>
      <w:r w:rsidRPr="00E867B6">
        <w:rPr>
          <w:kern w:val="22"/>
        </w:rPr>
        <w:t xml:space="preserve">] </w:t>
      </w:r>
      <w:r w:rsidRPr="00893FAF">
        <w:rPr>
          <w:kern w:val="22"/>
        </w:rPr>
        <w:t>возможностей</w:t>
      </w:r>
      <w:r w:rsidRPr="00E867B6">
        <w:rPr>
          <w:kern w:val="22"/>
        </w:rPr>
        <w:t xml:space="preserve"> </w:t>
      </w:r>
      <w:r w:rsidRPr="00893FAF">
        <w:rPr>
          <w:b/>
          <w:bCs/>
          <w:kern w:val="22"/>
        </w:rPr>
        <w:t>и</w:t>
      </w:r>
      <w:r w:rsidRPr="00E867B6">
        <w:rPr>
          <w:b/>
          <w:bCs/>
          <w:kern w:val="22"/>
        </w:rPr>
        <w:t xml:space="preserve"> </w:t>
      </w:r>
      <w:r w:rsidRPr="00893FAF">
        <w:rPr>
          <w:b/>
          <w:bCs/>
          <w:kern w:val="22"/>
        </w:rPr>
        <w:t>мотивации</w:t>
      </w:r>
      <w:r w:rsidRPr="00E867B6">
        <w:rPr>
          <w:b/>
          <w:bCs/>
          <w:kern w:val="22"/>
        </w:rPr>
        <w:t xml:space="preserve"> </w:t>
      </w:r>
      <w:r w:rsidRPr="00893FAF">
        <w:rPr>
          <w:kern w:val="22"/>
        </w:rPr>
        <w:t>для</w:t>
      </w:r>
      <w:r w:rsidRPr="00E867B6">
        <w:rPr>
          <w:kern w:val="22"/>
        </w:rPr>
        <w:t xml:space="preserve"> </w:t>
      </w:r>
      <w:r w:rsidRPr="00893FAF">
        <w:rPr>
          <w:kern w:val="22"/>
        </w:rPr>
        <w:t>ответственного</w:t>
      </w:r>
      <w:r w:rsidRPr="00E867B6">
        <w:rPr>
          <w:kern w:val="22"/>
        </w:rPr>
        <w:t xml:space="preserve"> </w:t>
      </w:r>
      <w:r>
        <w:rPr>
          <w:kern w:val="22"/>
        </w:rPr>
        <w:t>выбора</w:t>
      </w:r>
      <w:r w:rsidRPr="00E867B6">
        <w:rPr>
          <w:kern w:val="22"/>
        </w:rPr>
        <w:t xml:space="preserve"> </w:t>
      </w:r>
      <w:r w:rsidRPr="00893FAF">
        <w:rPr>
          <w:b/>
          <w:bCs/>
          <w:kern w:val="22"/>
        </w:rPr>
        <w:t>в</w:t>
      </w:r>
      <w:r w:rsidRPr="00E867B6">
        <w:rPr>
          <w:b/>
          <w:bCs/>
          <w:kern w:val="22"/>
        </w:rPr>
        <w:t xml:space="preserve"> </w:t>
      </w:r>
      <w:r w:rsidRPr="00893FAF">
        <w:rPr>
          <w:b/>
          <w:bCs/>
          <w:kern w:val="22"/>
        </w:rPr>
        <w:t>пользу</w:t>
      </w:r>
      <w:r w:rsidRPr="00E867B6">
        <w:rPr>
          <w:b/>
          <w:bCs/>
          <w:kern w:val="22"/>
        </w:rPr>
        <w:t xml:space="preserve"> </w:t>
      </w:r>
      <w:r w:rsidRPr="00893FAF">
        <w:rPr>
          <w:b/>
          <w:bCs/>
          <w:kern w:val="22"/>
        </w:rPr>
        <w:t>устойчивого</w:t>
      </w:r>
      <w:r w:rsidRPr="00E867B6">
        <w:rPr>
          <w:b/>
          <w:bCs/>
          <w:kern w:val="22"/>
        </w:rPr>
        <w:t xml:space="preserve"> </w:t>
      </w:r>
      <w:r w:rsidRPr="00893FAF">
        <w:rPr>
          <w:b/>
          <w:bCs/>
          <w:kern w:val="22"/>
        </w:rPr>
        <w:t>потребления</w:t>
      </w:r>
      <w:r w:rsidRPr="00E867B6">
        <w:rPr>
          <w:kern w:val="22"/>
        </w:rPr>
        <w:t xml:space="preserve"> </w:t>
      </w:r>
      <w:r w:rsidRPr="00893FAF">
        <w:rPr>
          <w:kern w:val="22"/>
        </w:rPr>
        <w:t>и</w:t>
      </w:r>
      <w:r w:rsidRPr="00E867B6">
        <w:rPr>
          <w:kern w:val="22"/>
        </w:rPr>
        <w:t xml:space="preserve"> </w:t>
      </w:r>
      <w:r w:rsidRPr="00893FAF">
        <w:rPr>
          <w:kern w:val="22"/>
        </w:rPr>
        <w:t>получения</w:t>
      </w:r>
      <w:r w:rsidRPr="00E867B6">
        <w:rPr>
          <w:kern w:val="22"/>
        </w:rPr>
        <w:t xml:space="preserve"> </w:t>
      </w:r>
      <w:r w:rsidRPr="00893FAF">
        <w:rPr>
          <w:kern w:val="22"/>
        </w:rPr>
        <w:t>доступа</w:t>
      </w:r>
      <w:r w:rsidRPr="00E867B6">
        <w:rPr>
          <w:kern w:val="22"/>
        </w:rPr>
        <w:t xml:space="preserve"> </w:t>
      </w:r>
      <w:r>
        <w:rPr>
          <w:kern w:val="22"/>
        </w:rPr>
        <w:t>к</w:t>
      </w:r>
      <w:r w:rsidRPr="00E867B6">
        <w:rPr>
          <w:kern w:val="22"/>
        </w:rPr>
        <w:t xml:space="preserve"> [</w:t>
      </w:r>
      <w:r>
        <w:rPr>
          <w:kern w:val="22"/>
        </w:rPr>
        <w:t>соответствующей</w:t>
      </w:r>
      <w:r w:rsidRPr="00E867B6">
        <w:rPr>
          <w:kern w:val="22"/>
        </w:rPr>
        <w:t>] [</w:t>
      </w:r>
      <w:r w:rsidRPr="00893FAF">
        <w:rPr>
          <w:b/>
          <w:bCs/>
          <w:kern w:val="22"/>
        </w:rPr>
        <w:t>точной</w:t>
      </w:r>
      <w:r w:rsidRPr="00E867B6">
        <w:rPr>
          <w:b/>
          <w:bCs/>
          <w:kern w:val="22"/>
        </w:rPr>
        <w:t xml:space="preserve"> </w:t>
      </w:r>
      <w:r w:rsidRPr="00893FAF">
        <w:rPr>
          <w:b/>
          <w:bCs/>
          <w:kern w:val="22"/>
        </w:rPr>
        <w:t>и</w:t>
      </w:r>
      <w:r w:rsidRPr="00E867B6">
        <w:rPr>
          <w:b/>
          <w:bCs/>
          <w:kern w:val="22"/>
        </w:rPr>
        <w:t xml:space="preserve"> </w:t>
      </w:r>
      <w:r w:rsidRPr="00893FAF">
        <w:rPr>
          <w:b/>
          <w:bCs/>
          <w:kern w:val="22"/>
        </w:rPr>
        <w:t>проверенной</w:t>
      </w:r>
      <w:r w:rsidRPr="00E867B6">
        <w:rPr>
          <w:kern w:val="22"/>
        </w:rPr>
        <w:t xml:space="preserve">] </w:t>
      </w:r>
      <w:r>
        <w:rPr>
          <w:kern w:val="22"/>
        </w:rPr>
        <w:t>информации</w:t>
      </w:r>
      <w:r w:rsidRPr="00E867B6">
        <w:rPr>
          <w:kern w:val="22"/>
        </w:rPr>
        <w:t xml:space="preserve">, </w:t>
      </w:r>
      <w:r>
        <w:rPr>
          <w:b/>
          <w:bCs/>
          <w:kern w:val="22"/>
        </w:rPr>
        <w:t>преобразующему</w:t>
      </w:r>
      <w:r w:rsidRPr="00E867B6">
        <w:rPr>
          <w:b/>
          <w:bCs/>
          <w:kern w:val="22"/>
        </w:rPr>
        <w:t xml:space="preserve"> </w:t>
      </w:r>
      <w:r>
        <w:rPr>
          <w:b/>
          <w:bCs/>
          <w:kern w:val="22"/>
        </w:rPr>
        <w:t>обучению</w:t>
      </w:r>
      <w:r w:rsidRPr="00E867B6">
        <w:rPr>
          <w:b/>
          <w:bCs/>
          <w:kern w:val="22"/>
        </w:rPr>
        <w:t xml:space="preserve"> </w:t>
      </w:r>
      <w:r>
        <w:rPr>
          <w:kern w:val="22"/>
        </w:rPr>
        <w:t>и</w:t>
      </w:r>
      <w:r w:rsidRPr="00E867B6">
        <w:rPr>
          <w:kern w:val="22"/>
        </w:rPr>
        <w:t xml:space="preserve"> </w:t>
      </w:r>
      <w:r>
        <w:rPr>
          <w:b/>
          <w:bCs/>
          <w:kern w:val="22"/>
        </w:rPr>
        <w:t>устойчивым</w:t>
      </w:r>
      <w:r w:rsidRPr="00E867B6">
        <w:rPr>
          <w:b/>
          <w:bCs/>
          <w:kern w:val="22"/>
        </w:rPr>
        <w:t xml:space="preserve"> </w:t>
      </w:r>
      <w:r>
        <w:rPr>
          <w:kern w:val="22"/>
        </w:rPr>
        <w:t>альтернативам</w:t>
      </w:r>
      <w:r w:rsidRPr="00E867B6">
        <w:rPr>
          <w:kern w:val="22"/>
        </w:rPr>
        <w:t xml:space="preserve"> </w:t>
      </w:r>
      <w:r w:rsidRPr="00E867B6">
        <w:rPr>
          <w:b/>
          <w:bCs/>
          <w:kern w:val="22"/>
        </w:rPr>
        <w:t>моделям потребления и производства</w:t>
      </w:r>
      <w:r w:rsidRPr="00E867B6">
        <w:rPr>
          <w:kern w:val="22"/>
        </w:rPr>
        <w:t xml:space="preserve">, </w:t>
      </w:r>
      <w:r>
        <w:rPr>
          <w:kern w:val="22"/>
        </w:rPr>
        <w:t>принимая</w:t>
      </w:r>
      <w:r w:rsidRPr="00E867B6">
        <w:rPr>
          <w:kern w:val="22"/>
        </w:rPr>
        <w:t xml:space="preserve"> </w:t>
      </w:r>
      <w:r>
        <w:rPr>
          <w:kern w:val="22"/>
        </w:rPr>
        <w:t>во</w:t>
      </w:r>
      <w:r w:rsidRPr="00E867B6">
        <w:rPr>
          <w:kern w:val="22"/>
        </w:rPr>
        <w:t xml:space="preserve"> </w:t>
      </w:r>
      <w:r>
        <w:rPr>
          <w:kern w:val="22"/>
        </w:rPr>
        <w:t>внимание</w:t>
      </w:r>
      <w:r w:rsidRPr="00E867B6">
        <w:rPr>
          <w:kern w:val="22"/>
        </w:rPr>
        <w:t xml:space="preserve"> [</w:t>
      </w:r>
      <w:r>
        <w:rPr>
          <w:kern w:val="22"/>
        </w:rPr>
        <w:t>культурные</w:t>
      </w:r>
      <w:r w:rsidRPr="00E867B6">
        <w:rPr>
          <w:kern w:val="22"/>
        </w:rPr>
        <w:t xml:space="preserve"> [</w:t>
      </w:r>
      <w:r>
        <w:rPr>
          <w:kern w:val="22"/>
        </w:rPr>
        <w:t>предпочтения</w:t>
      </w:r>
      <w:r w:rsidRPr="00E867B6">
        <w:rPr>
          <w:kern w:val="22"/>
        </w:rPr>
        <w:t xml:space="preserve">] </w:t>
      </w:r>
      <w:r>
        <w:rPr>
          <w:b/>
          <w:bCs/>
          <w:kern w:val="22"/>
        </w:rPr>
        <w:t>потребности</w:t>
      </w:r>
      <w:r w:rsidRPr="00E867B6">
        <w:rPr>
          <w:kern w:val="22"/>
        </w:rPr>
        <w:t xml:space="preserve"> </w:t>
      </w:r>
      <w:r>
        <w:rPr>
          <w:kern w:val="22"/>
        </w:rPr>
        <w:t>и</w:t>
      </w:r>
      <w:r w:rsidRPr="00E867B6">
        <w:rPr>
          <w:kern w:val="22"/>
        </w:rPr>
        <w:t xml:space="preserve"> </w:t>
      </w:r>
      <w:r>
        <w:rPr>
          <w:b/>
          <w:bCs/>
          <w:kern w:val="22"/>
        </w:rPr>
        <w:t>условия</w:t>
      </w:r>
      <w:r w:rsidRPr="00E867B6">
        <w:rPr>
          <w:kern w:val="22"/>
        </w:rPr>
        <w:t>] [ [</w:t>
      </w:r>
      <w:r w:rsidRPr="00E867B6">
        <w:rPr>
          <w:b/>
          <w:bCs/>
          <w:kern w:val="22"/>
        </w:rPr>
        <w:t>индивидуальные и национальные социально-экономические и культурные условия, совместимые с сохранением биологического разнообразия и его устойчивым использованием</w:t>
      </w:r>
      <w:r w:rsidRPr="00E867B6">
        <w:rPr>
          <w:kern w:val="22"/>
        </w:rPr>
        <w:t xml:space="preserve">] </w:t>
      </w:r>
      <w:r w:rsidRPr="00E867B6">
        <w:rPr>
          <w:b/>
          <w:bCs/>
          <w:kern w:val="22"/>
        </w:rPr>
        <w:t xml:space="preserve">], </w:t>
      </w:r>
      <w:r>
        <w:rPr>
          <w:kern w:val="22"/>
        </w:rPr>
        <w:t>и</w:t>
      </w:r>
      <w:r w:rsidRPr="00E867B6">
        <w:rPr>
          <w:kern w:val="22"/>
        </w:rPr>
        <w:t xml:space="preserve"> </w:t>
      </w:r>
      <w:r>
        <w:rPr>
          <w:b/>
          <w:bCs/>
          <w:kern w:val="22"/>
        </w:rPr>
        <w:t>информирование</w:t>
      </w:r>
      <w:r w:rsidRPr="00E867B6">
        <w:rPr>
          <w:b/>
          <w:bCs/>
          <w:kern w:val="22"/>
        </w:rPr>
        <w:t xml:space="preserve"> </w:t>
      </w:r>
      <w:r>
        <w:rPr>
          <w:b/>
          <w:bCs/>
          <w:kern w:val="22"/>
        </w:rPr>
        <w:t>всеми</w:t>
      </w:r>
      <w:r w:rsidRPr="00E867B6">
        <w:rPr>
          <w:b/>
          <w:bCs/>
          <w:kern w:val="22"/>
        </w:rPr>
        <w:t xml:space="preserve"> </w:t>
      </w:r>
      <w:r>
        <w:rPr>
          <w:b/>
          <w:bCs/>
          <w:kern w:val="22"/>
        </w:rPr>
        <w:t>экономическими</w:t>
      </w:r>
      <w:r w:rsidRPr="00E867B6">
        <w:rPr>
          <w:b/>
          <w:bCs/>
          <w:kern w:val="22"/>
        </w:rPr>
        <w:t xml:space="preserve"> </w:t>
      </w:r>
      <w:r>
        <w:rPr>
          <w:b/>
          <w:bCs/>
          <w:kern w:val="22"/>
        </w:rPr>
        <w:t>секторами</w:t>
      </w:r>
      <w:r w:rsidRPr="00E867B6">
        <w:rPr>
          <w:b/>
          <w:bCs/>
          <w:kern w:val="22"/>
        </w:rPr>
        <w:t xml:space="preserve"> </w:t>
      </w:r>
      <w:r>
        <w:rPr>
          <w:b/>
          <w:bCs/>
          <w:kern w:val="22"/>
        </w:rPr>
        <w:t>об</w:t>
      </w:r>
      <w:r w:rsidRPr="00E867B6">
        <w:rPr>
          <w:b/>
          <w:bCs/>
          <w:kern w:val="22"/>
        </w:rPr>
        <w:t xml:space="preserve"> </w:t>
      </w:r>
      <w:r>
        <w:rPr>
          <w:b/>
          <w:bCs/>
          <w:kern w:val="22"/>
        </w:rPr>
        <w:t>их</w:t>
      </w:r>
      <w:r w:rsidRPr="00E867B6">
        <w:rPr>
          <w:rFonts w:asciiTheme="majorBidi" w:hAnsiTheme="majorBidi" w:cstheme="majorBidi"/>
          <w:b/>
          <w:bCs/>
          <w:kern w:val="22"/>
          <w:szCs w:val="22"/>
        </w:rPr>
        <w:t xml:space="preserve"> </w:t>
      </w:r>
      <w:r w:rsidRPr="00E867B6">
        <w:rPr>
          <w:b/>
          <w:bCs/>
          <w:kern w:val="22"/>
        </w:rPr>
        <w:t>воздействи</w:t>
      </w:r>
      <w:r>
        <w:rPr>
          <w:b/>
          <w:bCs/>
          <w:kern w:val="22"/>
        </w:rPr>
        <w:t>и</w:t>
      </w:r>
      <w:r w:rsidRPr="00E867B6">
        <w:rPr>
          <w:b/>
          <w:bCs/>
          <w:kern w:val="22"/>
        </w:rPr>
        <w:t xml:space="preserve"> на биоразнообразие и экосистемы при разработке и предоставлении их продуктов </w:t>
      </w:r>
      <w:r>
        <w:rPr>
          <w:b/>
          <w:bCs/>
          <w:kern w:val="22"/>
        </w:rPr>
        <w:t>людям</w:t>
      </w:r>
      <w:r w:rsidRPr="00E867B6">
        <w:rPr>
          <w:b/>
          <w:bCs/>
          <w:kern w:val="22"/>
        </w:rPr>
        <w:t xml:space="preserve">, </w:t>
      </w:r>
      <w:r>
        <w:rPr>
          <w:b/>
          <w:bCs/>
          <w:kern w:val="22"/>
        </w:rPr>
        <w:t>для</w:t>
      </w:r>
      <w:r w:rsidRPr="00E867B6">
        <w:rPr>
          <w:b/>
          <w:bCs/>
          <w:kern w:val="22"/>
        </w:rPr>
        <w:t xml:space="preserve"> искоренения неустойчивых моделей потребления </w:t>
      </w:r>
      <w:r>
        <w:rPr>
          <w:kern w:val="22"/>
        </w:rPr>
        <w:t>для</w:t>
      </w:r>
      <w:r w:rsidRPr="00E867B6">
        <w:rPr>
          <w:kern w:val="22"/>
        </w:rPr>
        <w:t xml:space="preserve"> </w:t>
      </w:r>
      <w:r>
        <w:rPr>
          <w:kern w:val="22"/>
        </w:rPr>
        <w:t>сокращения</w:t>
      </w:r>
      <w:r w:rsidRPr="00E867B6">
        <w:rPr>
          <w:kern w:val="22"/>
        </w:rPr>
        <w:t xml:space="preserve"> [</w:t>
      </w:r>
      <w:r w:rsidRPr="00E867B6">
        <w:rPr>
          <w:i/>
          <w:iCs/>
          <w:kern w:val="22"/>
        </w:rPr>
        <w:t>по меньшей мере наполовину</w:t>
      </w:r>
      <w:r w:rsidRPr="00E867B6">
        <w:rPr>
          <w:kern w:val="22"/>
        </w:rPr>
        <w:t>] [</w:t>
      </w:r>
      <w:r>
        <w:rPr>
          <w:b/>
          <w:bCs/>
          <w:kern w:val="22"/>
        </w:rPr>
        <w:t>на</w:t>
      </w:r>
      <w:r w:rsidRPr="00E867B6">
        <w:rPr>
          <w:b/>
          <w:bCs/>
          <w:kern w:val="22"/>
        </w:rPr>
        <w:t xml:space="preserve"> 90%</w:t>
      </w:r>
      <w:r w:rsidRPr="00E867B6">
        <w:rPr>
          <w:kern w:val="22"/>
        </w:rPr>
        <w:t xml:space="preserve">] </w:t>
      </w:r>
      <w:r>
        <w:rPr>
          <w:kern w:val="22"/>
        </w:rPr>
        <w:t>объема</w:t>
      </w:r>
      <w:r w:rsidRPr="00E867B6">
        <w:rPr>
          <w:kern w:val="22"/>
        </w:rPr>
        <w:t xml:space="preserve"> </w:t>
      </w:r>
      <w:r w:rsidRPr="00E867B6">
        <w:rPr>
          <w:b/>
          <w:bCs/>
          <w:kern w:val="22"/>
        </w:rPr>
        <w:t>[</w:t>
      </w:r>
      <w:r>
        <w:rPr>
          <w:b/>
          <w:bCs/>
          <w:kern w:val="22"/>
        </w:rPr>
        <w:t>пищевых</w:t>
      </w:r>
      <w:r w:rsidRPr="00E867B6">
        <w:rPr>
          <w:b/>
          <w:bCs/>
          <w:kern w:val="22"/>
        </w:rPr>
        <w:t>]</w:t>
      </w:r>
      <w:r w:rsidRPr="00E867B6">
        <w:rPr>
          <w:kern w:val="22"/>
        </w:rPr>
        <w:t xml:space="preserve"> </w:t>
      </w:r>
      <w:r>
        <w:rPr>
          <w:kern w:val="22"/>
        </w:rPr>
        <w:t>отходов</w:t>
      </w:r>
      <w:r w:rsidRPr="00E867B6">
        <w:rPr>
          <w:kern w:val="22"/>
        </w:rPr>
        <w:t xml:space="preserve">, а также в соответствующих случаях </w:t>
      </w:r>
      <w:r w:rsidRPr="00E867B6">
        <w:rPr>
          <w:b/>
          <w:bCs/>
          <w:color w:val="000000" w:themeColor="text1"/>
          <w:kern w:val="22"/>
        </w:rPr>
        <w:t xml:space="preserve">прекращения </w:t>
      </w:r>
      <w:r w:rsidRPr="00E867B6">
        <w:rPr>
          <w:kern w:val="22"/>
        </w:rPr>
        <w:t xml:space="preserve">чрезмерного потребления </w:t>
      </w:r>
      <w:r w:rsidRPr="00E867B6">
        <w:rPr>
          <w:b/>
          <w:bCs/>
          <w:kern w:val="22"/>
        </w:rPr>
        <w:t>продуктов на основе биоразнообразия, [</w:t>
      </w:r>
      <w:r>
        <w:rPr>
          <w:b/>
          <w:bCs/>
          <w:kern w:val="22"/>
        </w:rPr>
        <w:t>включая</w:t>
      </w:r>
      <w:r w:rsidRPr="00E867B6">
        <w:rPr>
          <w:b/>
          <w:bCs/>
          <w:kern w:val="22"/>
        </w:rPr>
        <w:t xml:space="preserve"> </w:t>
      </w:r>
      <w:r>
        <w:rPr>
          <w:kern w:val="22"/>
        </w:rPr>
        <w:t>продукты питания и другие</w:t>
      </w:r>
      <w:r w:rsidRPr="00E867B6">
        <w:rPr>
          <w:kern w:val="22"/>
        </w:rPr>
        <w:t xml:space="preserve"> [</w:t>
      </w:r>
      <w:r>
        <w:rPr>
          <w:kern w:val="22"/>
        </w:rPr>
        <w:t>ресурсы</w:t>
      </w:r>
      <w:r w:rsidRPr="00E867B6">
        <w:rPr>
          <w:kern w:val="22"/>
        </w:rPr>
        <w:t xml:space="preserve">] </w:t>
      </w:r>
      <w:r w:rsidRPr="00E867B6">
        <w:rPr>
          <w:b/>
          <w:bCs/>
          <w:kern w:val="22"/>
        </w:rPr>
        <w:t xml:space="preserve">природных ресурсов, [в целях обеспечения благополучия людей, окружающей среды и животных] [в целях содействия продовольственной безопасности и устойчивому использованию ресурсов биомассы], [в целях достижения благополучной жизни всех народов в гармонии с Матерью-Землей] [, а также оказание поддержки развивающимся странам в укреплении их научно-технического потенциала для перехода к более устойчивым моделям потребления], </w:t>
      </w:r>
      <w:r w:rsidRPr="00E867B6">
        <w:rPr>
          <w:rFonts w:asciiTheme="majorBidi" w:hAnsiTheme="majorBidi" w:cstheme="majorBidi"/>
          <w:b/>
          <w:bCs/>
          <w:color w:val="0D0D0D" w:themeColor="text1" w:themeTint="F2"/>
          <w:spacing w:val="-3"/>
          <w:kern w:val="22"/>
          <w:szCs w:val="22"/>
        </w:rPr>
        <w:t>в том числу путем принятия стратегий и мер по поощрению спроса на более устойчивые продукты и услуги и стимулированию крупномасштабного внедрения практики циклической экономики</w:t>
      </w:r>
      <w:r w:rsidRPr="00E867B6">
        <w:rPr>
          <w:spacing w:val="-3"/>
          <w:kern w:val="22"/>
          <w:szCs w:val="22"/>
        </w:rPr>
        <w:t>.</w:t>
      </w:r>
    </w:p>
    <w:p w14:paraId="7AC47970" w14:textId="77777777" w:rsidR="0072652A" w:rsidRPr="004473E2" w:rsidRDefault="0072652A" w:rsidP="0049160E">
      <w:pPr>
        <w:tabs>
          <w:tab w:val="left" w:pos="426"/>
        </w:tabs>
        <w:spacing w:before="240" w:after="120"/>
        <w:jc w:val="center"/>
        <w:rPr>
          <w:rFonts w:asciiTheme="majorBidi" w:hAnsiTheme="majorBidi" w:cstheme="majorBidi"/>
          <w:b/>
          <w:bCs/>
          <w:kern w:val="22"/>
          <w:szCs w:val="22"/>
        </w:rPr>
      </w:pPr>
      <w:r w:rsidRPr="00E816B9">
        <w:rPr>
          <w:rFonts w:asciiTheme="majorBidi" w:hAnsiTheme="majorBidi" w:cstheme="majorBidi"/>
          <w:b/>
          <w:bCs/>
          <w:kern w:val="22"/>
          <w:szCs w:val="22"/>
        </w:rPr>
        <w:t>ПРЕДЛОЖЕНИЯ</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СТОРОН</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ПО</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ТЕКСТУ</w:t>
      </w:r>
    </w:p>
    <w:p w14:paraId="5E73B592" w14:textId="77777777" w:rsidR="0072652A" w:rsidRPr="00EF050E" w:rsidRDefault="0072652A" w:rsidP="0049160E">
      <w:pPr>
        <w:spacing w:before="120" w:after="120"/>
        <w:rPr>
          <w:rFonts w:asciiTheme="majorBidi" w:hAnsiTheme="majorBidi" w:cstheme="majorBidi"/>
          <w:spacing w:val="-3"/>
          <w:kern w:val="22"/>
          <w:szCs w:val="22"/>
        </w:rPr>
      </w:pPr>
      <w:r w:rsidRPr="00F31B01">
        <w:rPr>
          <w:rFonts w:asciiTheme="majorBidi" w:hAnsiTheme="majorBidi" w:cstheme="majorBidi"/>
          <w:b/>
          <w:bCs/>
          <w:spacing w:val="-3"/>
          <w:kern w:val="22"/>
          <w:szCs w:val="22"/>
          <w:u w:val="single"/>
          <w:bdr w:val="none" w:sz="0" w:space="0" w:color="auto" w:frame="1"/>
        </w:rPr>
        <w:t>Аргентина</w:t>
      </w:r>
      <w:r w:rsidRPr="00EF050E">
        <w:rPr>
          <w:rFonts w:asciiTheme="majorBidi" w:hAnsiTheme="majorBidi" w:cstheme="majorBidi"/>
          <w:spacing w:val="-3"/>
          <w:kern w:val="22"/>
          <w:szCs w:val="22"/>
          <w:bdr w:val="none" w:sz="0" w:space="0" w:color="auto" w:frame="1"/>
        </w:rPr>
        <w:t>:</w:t>
      </w:r>
      <w:r w:rsidRPr="00EF050E">
        <w:rPr>
          <w:rFonts w:asciiTheme="majorBidi" w:hAnsiTheme="majorBidi" w:cstheme="majorBidi"/>
          <w:caps/>
          <w:spacing w:val="-3"/>
          <w:kern w:val="22"/>
          <w:szCs w:val="22"/>
          <w:bdr w:val="none" w:sz="0" w:space="0" w:color="auto" w:frame="1"/>
        </w:rPr>
        <w:t xml:space="preserve"> </w:t>
      </w:r>
      <w:r w:rsidRPr="00EF050E">
        <w:rPr>
          <w:rFonts w:asciiTheme="majorBidi" w:hAnsiTheme="majorBidi" w:cstheme="majorBidi"/>
          <w:spacing w:val="-3"/>
          <w:kern w:val="22"/>
          <w:szCs w:val="22"/>
        </w:rPr>
        <w:t>Предоставление людям стимулов</w:t>
      </w:r>
      <w:r w:rsidRPr="00EF050E">
        <w:rPr>
          <w:kern w:val="22"/>
          <w:sz w:val="24"/>
          <w:szCs w:val="22"/>
          <w:lang w:eastAsia="ru-RU"/>
        </w:rPr>
        <w:t xml:space="preserve"> </w:t>
      </w:r>
      <w:r w:rsidRPr="00EF050E">
        <w:rPr>
          <w:rFonts w:asciiTheme="majorBidi" w:hAnsiTheme="majorBidi" w:cstheme="majorBidi"/>
          <w:b/>
          <w:spacing w:val="-3"/>
          <w:kern w:val="22"/>
          <w:szCs w:val="22"/>
        </w:rPr>
        <w:t>для</w:t>
      </w:r>
      <w:r w:rsidRPr="00EF050E">
        <w:rPr>
          <w:rFonts w:asciiTheme="majorBidi" w:hAnsiTheme="majorBidi" w:cstheme="majorBidi"/>
          <w:spacing w:val="-3"/>
          <w:kern w:val="22"/>
          <w:szCs w:val="22"/>
        </w:rPr>
        <w:t xml:space="preserve"> </w:t>
      </w:r>
      <w:r>
        <w:rPr>
          <w:rFonts w:asciiTheme="majorBidi" w:hAnsiTheme="majorBidi" w:cstheme="majorBidi"/>
          <w:b/>
          <w:bCs/>
          <w:spacing w:val="-3"/>
          <w:kern w:val="22"/>
          <w:szCs w:val="22"/>
        </w:rPr>
        <w:t>перехода</w:t>
      </w:r>
      <w:r w:rsidRPr="00EF050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к</w:t>
      </w:r>
      <w:r w:rsidRPr="00EF050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устойчивым</w:t>
      </w:r>
      <w:r w:rsidRPr="00EF050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моделям</w:t>
      </w:r>
      <w:r w:rsidRPr="00EF050E">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потребления</w:t>
      </w:r>
      <w:r w:rsidRPr="00EF050E">
        <w:rPr>
          <w:rFonts w:asciiTheme="majorBidi" w:hAnsiTheme="majorBidi" w:cstheme="majorBidi"/>
          <w:spacing w:val="-3"/>
          <w:kern w:val="22"/>
          <w:szCs w:val="22"/>
        </w:rPr>
        <w:t xml:space="preserve"> </w:t>
      </w:r>
      <w:r w:rsidRPr="00EF050E">
        <w:rPr>
          <w:rFonts w:asciiTheme="majorBidi" w:hAnsiTheme="majorBidi" w:cstheme="majorBidi"/>
          <w:strike/>
          <w:spacing w:val="-3"/>
          <w:kern w:val="22"/>
          <w:szCs w:val="22"/>
        </w:rPr>
        <w:t xml:space="preserve">и возможностей </w:t>
      </w:r>
      <w:r>
        <w:rPr>
          <w:rFonts w:asciiTheme="majorBidi" w:hAnsiTheme="majorBidi" w:cstheme="majorBidi"/>
          <w:strike/>
          <w:spacing w:val="-3"/>
          <w:kern w:val="22"/>
          <w:szCs w:val="22"/>
        </w:rPr>
        <w:t>для</w:t>
      </w:r>
      <w:r w:rsidRPr="00EF050E">
        <w:rPr>
          <w:rFonts w:asciiTheme="majorBidi" w:hAnsiTheme="majorBidi" w:cstheme="majorBidi"/>
          <w:strike/>
          <w:spacing w:val="-3"/>
          <w:kern w:val="22"/>
          <w:szCs w:val="22"/>
        </w:rPr>
        <w:t xml:space="preserve"> ответственного выбора</w:t>
      </w:r>
      <w:r w:rsidRPr="00EF050E">
        <w:rPr>
          <w:rFonts w:asciiTheme="majorBidi" w:hAnsiTheme="majorBidi" w:cstheme="majorBidi"/>
          <w:spacing w:val="-3"/>
          <w:kern w:val="22"/>
          <w:szCs w:val="22"/>
        </w:rPr>
        <w:t xml:space="preserve"> и получения доступа к соответствующей информации и </w:t>
      </w:r>
      <w:r w:rsidRPr="00EF050E">
        <w:rPr>
          <w:rFonts w:asciiTheme="majorBidi" w:hAnsiTheme="majorBidi" w:cstheme="majorBidi"/>
          <w:spacing w:val="-3"/>
          <w:kern w:val="22"/>
          <w:szCs w:val="22"/>
        </w:rPr>
        <w:lastRenderedPageBreak/>
        <w:t xml:space="preserve">альтернативам, принимая во внимание культурные предпочтения, для сокращения по меньшей мере наполовину объема отходов, а также в соответствующих случаях </w:t>
      </w:r>
      <w:r w:rsidRPr="00EF050E">
        <w:rPr>
          <w:rFonts w:asciiTheme="majorBidi" w:hAnsiTheme="majorBidi" w:cstheme="majorBidi"/>
          <w:strike/>
          <w:spacing w:val="-3"/>
          <w:kern w:val="22"/>
          <w:szCs w:val="22"/>
        </w:rPr>
        <w:t>чрезмерного потребления,</w:t>
      </w:r>
      <w:r w:rsidRPr="00EF050E">
        <w:rPr>
          <w:rFonts w:asciiTheme="majorBidi" w:hAnsiTheme="majorBidi" w:cstheme="majorBidi"/>
          <w:spacing w:val="-3"/>
          <w:kern w:val="22"/>
          <w:szCs w:val="22"/>
        </w:rPr>
        <w:t xml:space="preserve"> </w:t>
      </w:r>
      <w:r>
        <w:rPr>
          <w:rFonts w:asciiTheme="majorBidi" w:hAnsiTheme="majorBidi" w:cstheme="majorBidi"/>
          <w:spacing w:val="-3"/>
          <w:kern w:val="22"/>
          <w:szCs w:val="22"/>
        </w:rPr>
        <w:t xml:space="preserve">пищевых отходов и </w:t>
      </w:r>
      <w:r w:rsidRPr="00D10450">
        <w:rPr>
          <w:rFonts w:asciiTheme="majorBidi" w:hAnsiTheme="majorBidi" w:cstheme="majorBidi"/>
          <w:spacing w:val="-3"/>
          <w:kern w:val="22"/>
          <w:szCs w:val="22"/>
        </w:rPr>
        <w:t>других ресурсов</w:t>
      </w:r>
      <w:r w:rsidRPr="00EF050E">
        <w:rPr>
          <w:rFonts w:asciiTheme="majorBidi" w:hAnsiTheme="majorBidi" w:cstheme="majorBidi"/>
          <w:spacing w:val="-3"/>
          <w:kern w:val="22"/>
          <w:szCs w:val="22"/>
        </w:rPr>
        <w:t xml:space="preserve">. </w:t>
      </w:r>
    </w:p>
    <w:p w14:paraId="180993DC" w14:textId="77777777" w:rsidR="0072652A" w:rsidRPr="00D10450" w:rsidRDefault="0072652A" w:rsidP="0049160E">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Pr>
          <w:rFonts w:asciiTheme="majorBidi" w:hAnsiTheme="majorBidi" w:cstheme="majorBidi"/>
          <w:b/>
          <w:bCs/>
          <w:kern w:val="22"/>
          <w:szCs w:val="22"/>
          <w:u w:val="single"/>
        </w:rPr>
        <w:t>Австралия</w:t>
      </w:r>
      <w:r w:rsidRPr="00D10450">
        <w:rPr>
          <w:rFonts w:asciiTheme="majorBidi" w:hAnsiTheme="majorBidi" w:cstheme="majorBidi"/>
          <w:kern w:val="22"/>
          <w:szCs w:val="22"/>
        </w:rPr>
        <w:t>: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w:t>
      </w:r>
      <w:r w:rsidRPr="00D10450">
        <w:rPr>
          <w:rFonts w:asciiTheme="majorBidi" w:hAnsiTheme="majorBidi" w:cstheme="majorBidi"/>
          <w:b/>
          <w:bCs/>
          <w:kern w:val="22"/>
          <w:szCs w:val="22"/>
        </w:rPr>
        <w:t>/</w:t>
      </w:r>
      <w:r>
        <w:rPr>
          <w:rFonts w:asciiTheme="majorBidi" w:hAnsiTheme="majorBidi" w:cstheme="majorBidi"/>
          <w:b/>
          <w:bCs/>
          <w:kern w:val="22"/>
          <w:szCs w:val="22"/>
        </w:rPr>
        <w:t>искоренения</w:t>
      </w:r>
      <w:r w:rsidRPr="00D10450">
        <w:rPr>
          <w:rFonts w:asciiTheme="majorBidi" w:hAnsiTheme="majorBidi" w:cstheme="majorBidi"/>
          <w:b/>
          <w:bCs/>
          <w:kern w:val="22"/>
          <w:szCs w:val="22"/>
        </w:rPr>
        <w:t xml:space="preserve"> </w:t>
      </w:r>
      <w:r>
        <w:rPr>
          <w:rFonts w:asciiTheme="majorBidi" w:hAnsiTheme="majorBidi" w:cstheme="majorBidi"/>
          <w:b/>
          <w:bCs/>
          <w:kern w:val="22"/>
          <w:szCs w:val="22"/>
        </w:rPr>
        <w:t>неустойчивых моделей потребления</w:t>
      </w:r>
      <w:r w:rsidRPr="00D10450">
        <w:rPr>
          <w:rFonts w:asciiTheme="majorBidi" w:hAnsiTheme="majorBidi" w:cstheme="majorBidi"/>
          <w:b/>
          <w:bCs/>
          <w:kern w:val="22"/>
          <w:szCs w:val="22"/>
        </w:rPr>
        <w:t xml:space="preserve"> </w:t>
      </w:r>
      <w:r w:rsidRPr="00D10450">
        <w:rPr>
          <w:rFonts w:asciiTheme="majorBidi" w:hAnsiTheme="majorBidi" w:cstheme="majorBidi"/>
          <w:strike/>
          <w:kern w:val="22"/>
          <w:szCs w:val="22"/>
        </w:rPr>
        <w:t>по меньшей мере наполовину объема отходов, а также в соответствующих случаях чрезмерного потребления</w:t>
      </w:r>
      <w:r w:rsidRPr="00D10450">
        <w:rPr>
          <w:rFonts w:asciiTheme="majorBidi" w:hAnsiTheme="majorBidi" w:cstheme="majorBidi"/>
          <w:kern w:val="22"/>
          <w:szCs w:val="22"/>
        </w:rPr>
        <w:t xml:space="preserve"> продуктов питания и других ресурсов.</w:t>
      </w:r>
    </w:p>
    <w:p w14:paraId="427A0F07" w14:textId="77777777" w:rsidR="0072652A" w:rsidRPr="005B68D2" w:rsidRDefault="0072652A" w:rsidP="0049160E">
      <w:pPr>
        <w:pStyle w:val="Para3"/>
        <w:numPr>
          <w:ilvl w:val="2"/>
          <w:numId w:val="0"/>
        </w:numPr>
        <w:suppressLineNumbers/>
        <w:tabs>
          <w:tab w:val="clear" w:pos="1980"/>
        </w:tabs>
        <w:suppressAutoHyphens/>
        <w:spacing w:before="120" w:after="120"/>
        <w:rPr>
          <w:rFonts w:asciiTheme="majorBidi" w:hAnsiTheme="majorBidi" w:cstheme="majorBidi"/>
          <w:b/>
          <w:kern w:val="22"/>
        </w:rPr>
      </w:pPr>
      <w:r>
        <w:rPr>
          <w:rFonts w:asciiTheme="majorBidi" w:hAnsiTheme="majorBidi" w:cstheme="majorBidi"/>
          <w:b/>
          <w:kern w:val="22"/>
          <w:u w:val="single"/>
        </w:rPr>
        <w:t>Боливия</w:t>
      </w:r>
      <w:r w:rsidRPr="005B68D2">
        <w:rPr>
          <w:rFonts w:asciiTheme="majorBidi" w:hAnsiTheme="majorBidi" w:cstheme="majorBidi"/>
          <w:b/>
          <w:kern w:val="22"/>
          <w:u w:val="single"/>
        </w:rPr>
        <w:t xml:space="preserve"> (</w:t>
      </w:r>
      <w:r>
        <w:rPr>
          <w:rFonts w:asciiTheme="majorBidi" w:hAnsiTheme="majorBidi" w:cstheme="majorBidi"/>
          <w:b/>
          <w:kern w:val="22"/>
          <w:u w:val="single"/>
        </w:rPr>
        <w:t>Многонациональное</w:t>
      </w:r>
      <w:r w:rsidRPr="005B68D2">
        <w:rPr>
          <w:rFonts w:asciiTheme="majorBidi" w:hAnsiTheme="majorBidi" w:cstheme="majorBidi"/>
          <w:b/>
          <w:kern w:val="22"/>
          <w:u w:val="single"/>
        </w:rPr>
        <w:t xml:space="preserve"> </w:t>
      </w:r>
      <w:r>
        <w:rPr>
          <w:rFonts w:asciiTheme="majorBidi" w:hAnsiTheme="majorBidi" w:cstheme="majorBidi"/>
          <w:b/>
          <w:kern w:val="22"/>
          <w:u w:val="single"/>
        </w:rPr>
        <w:t>Государство</w:t>
      </w:r>
      <w:r w:rsidRPr="005B68D2">
        <w:rPr>
          <w:rFonts w:asciiTheme="majorBidi" w:hAnsiTheme="majorBidi" w:cstheme="majorBidi"/>
          <w:b/>
          <w:kern w:val="22"/>
          <w:u w:val="single"/>
        </w:rPr>
        <w:t>)</w:t>
      </w:r>
      <w:r w:rsidRPr="005B68D2">
        <w:rPr>
          <w:rFonts w:asciiTheme="majorBidi" w:hAnsiTheme="majorBidi" w:cstheme="majorBidi"/>
          <w:kern w:val="22"/>
        </w:rPr>
        <w:t xml:space="preserve">: </w:t>
      </w:r>
      <w:r>
        <w:rPr>
          <w:rFonts w:asciiTheme="majorBidi" w:hAnsiTheme="majorBidi" w:cstheme="majorBidi"/>
          <w:b/>
          <w:kern w:val="22"/>
        </w:rPr>
        <w:t>Создание</w:t>
      </w:r>
      <w:r w:rsidRPr="005B68D2">
        <w:rPr>
          <w:rFonts w:asciiTheme="majorBidi" w:hAnsiTheme="majorBidi" w:cstheme="majorBidi"/>
          <w:b/>
          <w:kern w:val="22"/>
        </w:rPr>
        <w:t xml:space="preserve"> </w:t>
      </w:r>
      <w:r>
        <w:rPr>
          <w:rFonts w:asciiTheme="majorBidi" w:hAnsiTheme="majorBidi" w:cstheme="majorBidi"/>
          <w:b/>
          <w:kern w:val="22"/>
        </w:rPr>
        <w:t>эффективной</w:t>
      </w:r>
      <w:r w:rsidRPr="005B68D2">
        <w:rPr>
          <w:rFonts w:asciiTheme="majorBidi" w:hAnsiTheme="majorBidi" w:cstheme="majorBidi"/>
          <w:b/>
          <w:kern w:val="22"/>
        </w:rPr>
        <w:t xml:space="preserve"> </w:t>
      </w:r>
      <w:r>
        <w:rPr>
          <w:rFonts w:asciiTheme="majorBidi" w:hAnsiTheme="majorBidi" w:cstheme="majorBidi"/>
          <w:b/>
          <w:kern w:val="22"/>
        </w:rPr>
        <w:t>нормативной</w:t>
      </w:r>
      <w:r w:rsidRPr="005B68D2">
        <w:rPr>
          <w:rFonts w:asciiTheme="majorBidi" w:hAnsiTheme="majorBidi" w:cstheme="majorBidi"/>
          <w:b/>
          <w:kern w:val="22"/>
        </w:rPr>
        <w:t xml:space="preserve"> </w:t>
      </w:r>
      <w:r>
        <w:rPr>
          <w:rFonts w:asciiTheme="majorBidi" w:hAnsiTheme="majorBidi" w:cstheme="majorBidi"/>
          <w:b/>
          <w:kern w:val="22"/>
        </w:rPr>
        <w:t>базы</w:t>
      </w:r>
      <w:r w:rsidRPr="005B68D2">
        <w:rPr>
          <w:rFonts w:asciiTheme="majorBidi" w:hAnsiTheme="majorBidi" w:cstheme="majorBidi"/>
          <w:b/>
          <w:kern w:val="22"/>
        </w:rPr>
        <w:t xml:space="preserve"> </w:t>
      </w:r>
      <w:r>
        <w:rPr>
          <w:rFonts w:asciiTheme="majorBidi" w:hAnsiTheme="majorBidi" w:cstheme="majorBidi"/>
          <w:b/>
          <w:kern w:val="22"/>
        </w:rPr>
        <w:t>и</w:t>
      </w:r>
      <w:r w:rsidRPr="005B68D2">
        <w:rPr>
          <w:rFonts w:asciiTheme="majorBidi" w:hAnsiTheme="majorBidi" w:cstheme="majorBidi"/>
          <w:b/>
          <w:kern w:val="22"/>
        </w:rPr>
        <w:t xml:space="preserve"> </w:t>
      </w:r>
      <w:r>
        <w:rPr>
          <w:rFonts w:asciiTheme="majorBidi" w:hAnsiTheme="majorBidi" w:cstheme="majorBidi"/>
          <w:b/>
          <w:kern w:val="22"/>
        </w:rPr>
        <w:t>принятие</w:t>
      </w:r>
      <w:r w:rsidRPr="005B68D2">
        <w:rPr>
          <w:rFonts w:asciiTheme="majorBidi" w:hAnsiTheme="majorBidi" w:cstheme="majorBidi"/>
          <w:b/>
          <w:kern w:val="22"/>
        </w:rPr>
        <w:t xml:space="preserve"> </w:t>
      </w:r>
      <w:r>
        <w:rPr>
          <w:rFonts w:asciiTheme="majorBidi" w:hAnsiTheme="majorBidi" w:cstheme="majorBidi"/>
          <w:b/>
          <w:kern w:val="22"/>
        </w:rPr>
        <w:t>других</w:t>
      </w:r>
      <w:r w:rsidRPr="005B68D2">
        <w:rPr>
          <w:rFonts w:asciiTheme="majorBidi" w:hAnsiTheme="majorBidi" w:cstheme="majorBidi"/>
          <w:b/>
          <w:kern w:val="22"/>
        </w:rPr>
        <w:t xml:space="preserve"> </w:t>
      </w:r>
      <w:r>
        <w:rPr>
          <w:rFonts w:asciiTheme="majorBidi" w:hAnsiTheme="majorBidi" w:cstheme="majorBidi"/>
          <w:b/>
          <w:kern w:val="22"/>
        </w:rPr>
        <w:t>мер</w:t>
      </w:r>
      <w:r w:rsidRPr="005B68D2">
        <w:rPr>
          <w:rFonts w:asciiTheme="majorBidi" w:hAnsiTheme="majorBidi" w:cstheme="majorBidi"/>
          <w:b/>
          <w:kern w:val="22"/>
        </w:rPr>
        <w:t xml:space="preserve"> </w:t>
      </w:r>
      <w:r>
        <w:rPr>
          <w:rFonts w:asciiTheme="majorBidi" w:hAnsiTheme="majorBidi" w:cstheme="majorBidi"/>
          <w:b/>
          <w:kern w:val="22"/>
        </w:rPr>
        <w:t>для</w:t>
      </w:r>
      <w:r w:rsidRPr="005B68D2">
        <w:rPr>
          <w:rFonts w:asciiTheme="majorBidi" w:hAnsiTheme="majorBidi" w:cstheme="majorBidi"/>
          <w:b/>
          <w:kern w:val="22"/>
        </w:rPr>
        <w:t xml:space="preserve"> </w:t>
      </w:r>
      <w:r>
        <w:rPr>
          <w:rFonts w:asciiTheme="majorBidi" w:hAnsiTheme="majorBidi" w:cstheme="majorBidi"/>
          <w:b/>
          <w:kern w:val="22"/>
        </w:rPr>
        <w:t>сокращения</w:t>
      </w:r>
      <w:r w:rsidRPr="005B68D2">
        <w:rPr>
          <w:rFonts w:asciiTheme="majorBidi" w:hAnsiTheme="majorBidi" w:cstheme="majorBidi"/>
          <w:b/>
          <w:kern w:val="22"/>
        </w:rPr>
        <w:t xml:space="preserve"> </w:t>
      </w:r>
      <w:r>
        <w:rPr>
          <w:rFonts w:asciiTheme="majorBidi" w:hAnsiTheme="majorBidi" w:cstheme="majorBidi"/>
          <w:b/>
          <w:kern w:val="22"/>
        </w:rPr>
        <w:t>и</w:t>
      </w:r>
      <w:r w:rsidRPr="005B68D2">
        <w:rPr>
          <w:rFonts w:asciiTheme="majorBidi" w:hAnsiTheme="majorBidi" w:cstheme="majorBidi"/>
          <w:b/>
          <w:kern w:val="22"/>
        </w:rPr>
        <w:t xml:space="preserve"> </w:t>
      </w:r>
      <w:r>
        <w:rPr>
          <w:rFonts w:asciiTheme="majorBidi" w:hAnsiTheme="majorBidi" w:cstheme="majorBidi"/>
          <w:b/>
          <w:kern w:val="22"/>
        </w:rPr>
        <w:t>искоренения</w:t>
      </w:r>
      <w:r w:rsidRPr="005B68D2">
        <w:rPr>
          <w:rFonts w:asciiTheme="majorBidi" w:hAnsiTheme="majorBidi" w:cstheme="majorBidi"/>
          <w:b/>
          <w:kern w:val="22"/>
        </w:rPr>
        <w:t xml:space="preserve"> </w:t>
      </w:r>
      <w:r>
        <w:rPr>
          <w:rFonts w:asciiTheme="majorBidi" w:hAnsiTheme="majorBidi" w:cstheme="majorBidi"/>
          <w:b/>
          <w:kern w:val="22"/>
        </w:rPr>
        <w:t>неустойчивых</w:t>
      </w:r>
      <w:r w:rsidRPr="005B68D2">
        <w:rPr>
          <w:rFonts w:asciiTheme="majorBidi" w:hAnsiTheme="majorBidi" w:cstheme="majorBidi"/>
          <w:b/>
          <w:kern w:val="22"/>
        </w:rPr>
        <w:t xml:space="preserve"> </w:t>
      </w:r>
      <w:r>
        <w:rPr>
          <w:rFonts w:asciiTheme="majorBidi" w:hAnsiTheme="majorBidi" w:cstheme="majorBidi"/>
          <w:b/>
          <w:kern w:val="22"/>
        </w:rPr>
        <w:t>моделей</w:t>
      </w:r>
      <w:r w:rsidRPr="005B68D2">
        <w:rPr>
          <w:rFonts w:asciiTheme="majorBidi" w:hAnsiTheme="majorBidi" w:cstheme="majorBidi"/>
          <w:b/>
          <w:kern w:val="22"/>
        </w:rPr>
        <w:t xml:space="preserve"> </w:t>
      </w:r>
      <w:r>
        <w:rPr>
          <w:rFonts w:asciiTheme="majorBidi" w:hAnsiTheme="majorBidi" w:cstheme="majorBidi"/>
          <w:b/>
          <w:kern w:val="22"/>
        </w:rPr>
        <w:t>производства</w:t>
      </w:r>
      <w:r w:rsidRPr="005B68D2">
        <w:rPr>
          <w:rFonts w:asciiTheme="majorBidi" w:hAnsiTheme="majorBidi" w:cstheme="majorBidi"/>
          <w:b/>
          <w:kern w:val="22"/>
        </w:rPr>
        <w:t xml:space="preserve"> </w:t>
      </w:r>
      <w:r>
        <w:rPr>
          <w:rFonts w:asciiTheme="majorBidi" w:hAnsiTheme="majorBidi" w:cstheme="majorBidi"/>
          <w:b/>
          <w:kern w:val="22"/>
        </w:rPr>
        <w:t>и</w:t>
      </w:r>
      <w:r w:rsidRPr="005B68D2">
        <w:rPr>
          <w:rFonts w:asciiTheme="majorBidi" w:hAnsiTheme="majorBidi" w:cstheme="majorBidi"/>
          <w:b/>
          <w:kern w:val="22"/>
        </w:rPr>
        <w:t xml:space="preserve"> </w:t>
      </w:r>
      <w:r>
        <w:rPr>
          <w:rFonts w:asciiTheme="majorBidi" w:hAnsiTheme="majorBidi" w:cstheme="majorBidi"/>
          <w:b/>
          <w:kern w:val="22"/>
        </w:rPr>
        <w:t>потребления</w:t>
      </w:r>
      <w:r w:rsidRPr="005B68D2">
        <w:rPr>
          <w:rFonts w:asciiTheme="majorBidi" w:hAnsiTheme="majorBidi" w:cstheme="majorBidi"/>
          <w:b/>
          <w:kern w:val="22"/>
        </w:rPr>
        <w:t xml:space="preserve"> </w:t>
      </w:r>
      <w:r>
        <w:rPr>
          <w:rFonts w:asciiTheme="majorBidi" w:hAnsiTheme="majorBidi" w:cstheme="majorBidi"/>
          <w:b/>
          <w:kern w:val="22"/>
        </w:rPr>
        <w:t>в</w:t>
      </w:r>
      <w:r w:rsidRPr="005B68D2">
        <w:rPr>
          <w:rFonts w:asciiTheme="majorBidi" w:hAnsiTheme="majorBidi" w:cstheme="majorBidi"/>
          <w:b/>
          <w:kern w:val="22"/>
        </w:rPr>
        <w:t xml:space="preserve"> </w:t>
      </w:r>
      <w:r>
        <w:rPr>
          <w:rFonts w:asciiTheme="majorBidi" w:hAnsiTheme="majorBidi" w:cstheme="majorBidi"/>
          <w:b/>
          <w:kern w:val="22"/>
        </w:rPr>
        <w:t>целях</w:t>
      </w:r>
      <w:r w:rsidRPr="005B68D2">
        <w:rPr>
          <w:rFonts w:asciiTheme="majorBidi" w:hAnsiTheme="majorBidi" w:cstheme="majorBidi"/>
          <w:b/>
          <w:kern w:val="22"/>
        </w:rPr>
        <w:t xml:space="preserve"> </w:t>
      </w:r>
      <w:r>
        <w:rPr>
          <w:rFonts w:asciiTheme="majorBidi" w:hAnsiTheme="majorBidi" w:cstheme="majorBidi"/>
          <w:b/>
          <w:kern w:val="22"/>
        </w:rPr>
        <w:t>достижения</w:t>
      </w:r>
      <w:r w:rsidRPr="005B68D2">
        <w:rPr>
          <w:rFonts w:asciiTheme="majorBidi" w:hAnsiTheme="majorBidi" w:cstheme="majorBidi"/>
          <w:b/>
          <w:kern w:val="22"/>
        </w:rPr>
        <w:t xml:space="preserve"> </w:t>
      </w:r>
      <w:r>
        <w:rPr>
          <w:rFonts w:asciiTheme="majorBidi" w:hAnsiTheme="majorBidi" w:cstheme="majorBidi"/>
          <w:b/>
          <w:kern w:val="22"/>
        </w:rPr>
        <w:t>благополучной</w:t>
      </w:r>
      <w:r w:rsidRPr="005B68D2">
        <w:rPr>
          <w:rFonts w:asciiTheme="majorBidi" w:hAnsiTheme="majorBidi" w:cstheme="majorBidi"/>
          <w:b/>
          <w:kern w:val="22"/>
        </w:rPr>
        <w:t xml:space="preserve"> </w:t>
      </w:r>
      <w:r>
        <w:rPr>
          <w:rFonts w:asciiTheme="majorBidi" w:hAnsiTheme="majorBidi" w:cstheme="majorBidi"/>
          <w:b/>
          <w:kern w:val="22"/>
        </w:rPr>
        <w:t>жизни</w:t>
      </w:r>
      <w:r w:rsidRPr="005B68D2">
        <w:rPr>
          <w:rFonts w:asciiTheme="majorBidi" w:hAnsiTheme="majorBidi" w:cstheme="majorBidi"/>
          <w:b/>
          <w:kern w:val="22"/>
        </w:rPr>
        <w:t xml:space="preserve"> </w:t>
      </w:r>
      <w:r>
        <w:rPr>
          <w:rFonts w:asciiTheme="majorBidi" w:hAnsiTheme="majorBidi" w:cstheme="majorBidi"/>
          <w:b/>
          <w:kern w:val="22"/>
        </w:rPr>
        <w:t>всех</w:t>
      </w:r>
      <w:r w:rsidRPr="005B68D2">
        <w:rPr>
          <w:rFonts w:asciiTheme="majorBidi" w:hAnsiTheme="majorBidi" w:cstheme="majorBidi"/>
          <w:b/>
          <w:kern w:val="22"/>
        </w:rPr>
        <w:t xml:space="preserve"> </w:t>
      </w:r>
      <w:r>
        <w:rPr>
          <w:rFonts w:asciiTheme="majorBidi" w:hAnsiTheme="majorBidi" w:cstheme="majorBidi"/>
          <w:b/>
          <w:kern w:val="22"/>
        </w:rPr>
        <w:t>народов</w:t>
      </w:r>
      <w:r w:rsidRPr="005B68D2">
        <w:rPr>
          <w:rFonts w:asciiTheme="majorBidi" w:hAnsiTheme="majorBidi" w:cstheme="majorBidi"/>
          <w:b/>
          <w:kern w:val="22"/>
        </w:rPr>
        <w:t xml:space="preserve"> </w:t>
      </w:r>
      <w:r>
        <w:rPr>
          <w:rFonts w:asciiTheme="majorBidi" w:hAnsiTheme="majorBidi" w:cstheme="majorBidi"/>
          <w:b/>
          <w:kern w:val="22"/>
        </w:rPr>
        <w:t>в</w:t>
      </w:r>
      <w:r w:rsidRPr="005B68D2">
        <w:rPr>
          <w:rFonts w:asciiTheme="majorBidi" w:hAnsiTheme="majorBidi" w:cstheme="majorBidi"/>
          <w:b/>
          <w:kern w:val="22"/>
        </w:rPr>
        <w:t xml:space="preserve"> </w:t>
      </w:r>
      <w:r>
        <w:rPr>
          <w:rFonts w:asciiTheme="majorBidi" w:hAnsiTheme="majorBidi" w:cstheme="majorBidi"/>
          <w:b/>
          <w:kern w:val="22"/>
        </w:rPr>
        <w:t>гармонии</w:t>
      </w:r>
      <w:r w:rsidRPr="005B68D2">
        <w:rPr>
          <w:rFonts w:asciiTheme="majorBidi" w:hAnsiTheme="majorBidi" w:cstheme="majorBidi"/>
          <w:b/>
          <w:kern w:val="22"/>
        </w:rPr>
        <w:t xml:space="preserve"> </w:t>
      </w:r>
      <w:r>
        <w:rPr>
          <w:rFonts w:asciiTheme="majorBidi" w:hAnsiTheme="majorBidi" w:cstheme="majorBidi"/>
          <w:b/>
          <w:kern w:val="22"/>
        </w:rPr>
        <w:t>с</w:t>
      </w:r>
      <w:r w:rsidRPr="005B68D2">
        <w:rPr>
          <w:rFonts w:asciiTheme="majorBidi" w:hAnsiTheme="majorBidi" w:cstheme="majorBidi"/>
          <w:b/>
          <w:kern w:val="22"/>
        </w:rPr>
        <w:t xml:space="preserve"> </w:t>
      </w:r>
      <w:r>
        <w:rPr>
          <w:rFonts w:asciiTheme="majorBidi" w:hAnsiTheme="majorBidi" w:cstheme="majorBidi"/>
          <w:b/>
          <w:kern w:val="22"/>
        </w:rPr>
        <w:t>Матерью</w:t>
      </w:r>
      <w:r w:rsidRPr="005B68D2">
        <w:rPr>
          <w:rFonts w:asciiTheme="majorBidi" w:hAnsiTheme="majorBidi" w:cstheme="majorBidi"/>
          <w:b/>
          <w:kern w:val="22"/>
        </w:rPr>
        <w:t>-</w:t>
      </w:r>
      <w:r>
        <w:rPr>
          <w:rFonts w:asciiTheme="majorBidi" w:hAnsiTheme="majorBidi" w:cstheme="majorBidi"/>
          <w:b/>
          <w:kern w:val="22"/>
        </w:rPr>
        <w:t>Землей</w:t>
      </w:r>
      <w:r w:rsidRPr="005B68D2">
        <w:rPr>
          <w:rFonts w:asciiTheme="majorBidi" w:hAnsiTheme="majorBidi" w:cstheme="majorBidi"/>
          <w:b/>
          <w:kern w:val="22"/>
        </w:rPr>
        <w:t xml:space="preserve"> </w:t>
      </w:r>
      <w:r>
        <w:rPr>
          <w:rFonts w:asciiTheme="majorBidi" w:hAnsiTheme="majorBidi" w:cstheme="majorBidi"/>
          <w:b/>
          <w:kern w:val="22"/>
        </w:rPr>
        <w:t>в</w:t>
      </w:r>
      <w:r w:rsidRPr="005B68D2">
        <w:rPr>
          <w:rFonts w:asciiTheme="majorBidi" w:hAnsiTheme="majorBidi" w:cstheme="majorBidi"/>
          <w:b/>
          <w:kern w:val="22"/>
        </w:rPr>
        <w:t xml:space="preserve"> </w:t>
      </w:r>
      <w:r>
        <w:rPr>
          <w:rFonts w:asciiTheme="majorBidi" w:hAnsiTheme="majorBidi" w:cstheme="majorBidi"/>
          <w:b/>
          <w:kern w:val="22"/>
        </w:rPr>
        <w:t>соответствии</w:t>
      </w:r>
      <w:r w:rsidRPr="005B68D2">
        <w:rPr>
          <w:rFonts w:asciiTheme="majorBidi" w:hAnsiTheme="majorBidi" w:cstheme="majorBidi"/>
          <w:b/>
          <w:kern w:val="22"/>
        </w:rPr>
        <w:t xml:space="preserve"> </w:t>
      </w:r>
      <w:r>
        <w:rPr>
          <w:rFonts w:asciiTheme="majorBidi" w:hAnsiTheme="majorBidi" w:cstheme="majorBidi"/>
          <w:b/>
          <w:kern w:val="22"/>
        </w:rPr>
        <w:t>с</w:t>
      </w:r>
      <w:r w:rsidRPr="005B68D2">
        <w:rPr>
          <w:rFonts w:asciiTheme="majorBidi" w:hAnsiTheme="majorBidi" w:cstheme="majorBidi"/>
          <w:b/>
          <w:kern w:val="22"/>
        </w:rPr>
        <w:t xml:space="preserve"> </w:t>
      </w:r>
      <w:r>
        <w:rPr>
          <w:rFonts w:asciiTheme="majorBidi" w:hAnsiTheme="majorBidi" w:cstheme="majorBidi"/>
          <w:b/>
          <w:kern w:val="22"/>
        </w:rPr>
        <w:t>принципами</w:t>
      </w:r>
      <w:r w:rsidRPr="005B68D2">
        <w:rPr>
          <w:rFonts w:asciiTheme="majorBidi" w:hAnsiTheme="majorBidi" w:cstheme="majorBidi"/>
          <w:b/>
          <w:kern w:val="22"/>
        </w:rPr>
        <w:t xml:space="preserve"> </w:t>
      </w:r>
      <w:r>
        <w:rPr>
          <w:rFonts w:asciiTheme="majorBidi" w:hAnsiTheme="majorBidi" w:cstheme="majorBidi"/>
          <w:b/>
          <w:kern w:val="22"/>
        </w:rPr>
        <w:t>справедливости</w:t>
      </w:r>
      <w:r w:rsidRPr="005B68D2">
        <w:rPr>
          <w:rFonts w:asciiTheme="majorBidi" w:hAnsiTheme="majorBidi" w:cstheme="majorBidi"/>
          <w:b/>
          <w:kern w:val="22"/>
        </w:rPr>
        <w:t xml:space="preserve"> </w:t>
      </w:r>
      <w:r>
        <w:rPr>
          <w:rFonts w:asciiTheme="majorBidi" w:hAnsiTheme="majorBidi" w:cstheme="majorBidi"/>
          <w:b/>
          <w:kern w:val="22"/>
        </w:rPr>
        <w:t>и</w:t>
      </w:r>
      <w:r w:rsidRPr="005B68D2">
        <w:rPr>
          <w:rFonts w:asciiTheme="majorBidi" w:hAnsiTheme="majorBidi" w:cstheme="majorBidi"/>
          <w:b/>
          <w:kern w:val="22"/>
        </w:rPr>
        <w:t xml:space="preserve"> </w:t>
      </w:r>
      <w:r>
        <w:rPr>
          <w:rFonts w:asciiTheme="majorBidi" w:hAnsiTheme="majorBidi" w:cstheme="majorBidi"/>
          <w:b/>
          <w:kern w:val="22"/>
        </w:rPr>
        <w:t>равенства и с учетом исторических моделей</w:t>
      </w:r>
      <w:r w:rsidRPr="005B68D2">
        <w:rPr>
          <w:rFonts w:asciiTheme="majorBidi" w:hAnsiTheme="majorBidi" w:cstheme="majorBidi"/>
          <w:b/>
          <w:kern w:val="22"/>
        </w:rPr>
        <w:t xml:space="preserve"> </w:t>
      </w:r>
      <w:r>
        <w:rPr>
          <w:rFonts w:asciiTheme="majorBidi" w:hAnsiTheme="majorBidi" w:cstheme="majorBidi"/>
          <w:b/>
          <w:kern w:val="22"/>
        </w:rPr>
        <w:t>производства</w:t>
      </w:r>
      <w:r w:rsidRPr="005B68D2">
        <w:rPr>
          <w:rFonts w:asciiTheme="majorBidi" w:hAnsiTheme="majorBidi" w:cstheme="majorBidi"/>
          <w:b/>
          <w:kern w:val="22"/>
        </w:rPr>
        <w:t xml:space="preserve"> </w:t>
      </w:r>
      <w:r>
        <w:rPr>
          <w:rFonts w:asciiTheme="majorBidi" w:hAnsiTheme="majorBidi" w:cstheme="majorBidi"/>
          <w:b/>
          <w:kern w:val="22"/>
        </w:rPr>
        <w:t>и</w:t>
      </w:r>
      <w:r w:rsidRPr="005B68D2">
        <w:rPr>
          <w:rFonts w:asciiTheme="majorBidi" w:hAnsiTheme="majorBidi" w:cstheme="majorBidi"/>
          <w:b/>
          <w:kern w:val="22"/>
        </w:rPr>
        <w:t xml:space="preserve"> </w:t>
      </w:r>
      <w:r>
        <w:rPr>
          <w:rFonts w:asciiTheme="majorBidi" w:hAnsiTheme="majorBidi" w:cstheme="majorBidi"/>
          <w:b/>
          <w:kern w:val="22"/>
        </w:rPr>
        <w:t>потребления, а также обеспечение постоянного соответствия потребительского выбора параметрам устойчивого развития на основе доступа к точной и проверенной информации и альтернативам</w:t>
      </w:r>
      <w:r w:rsidRPr="005B68D2">
        <w:rPr>
          <w:rFonts w:asciiTheme="majorBidi" w:hAnsiTheme="majorBidi" w:cstheme="majorBidi"/>
          <w:b/>
          <w:kern w:val="22"/>
        </w:rPr>
        <w:t>,</w:t>
      </w:r>
      <w:r>
        <w:rPr>
          <w:rFonts w:asciiTheme="majorBidi" w:hAnsiTheme="majorBidi" w:cstheme="majorBidi"/>
          <w:b/>
          <w:kern w:val="22"/>
        </w:rPr>
        <w:t xml:space="preserve"> принимая во внимание культурные предпочтения, совместимые с сохранением биологического разнообразия и его устойчивым использованием</w:t>
      </w:r>
      <w:r w:rsidRPr="005B68D2">
        <w:rPr>
          <w:rFonts w:asciiTheme="majorBidi" w:hAnsiTheme="majorBidi" w:cstheme="majorBidi"/>
          <w:b/>
          <w:kern w:val="22"/>
        </w:rPr>
        <w:t>.</w:t>
      </w:r>
    </w:p>
    <w:p w14:paraId="5F9F4A8B" w14:textId="77777777" w:rsidR="0072652A" w:rsidRPr="00FC1394" w:rsidRDefault="0072652A" w:rsidP="0049160E">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Pr>
          <w:rFonts w:asciiTheme="majorBidi" w:hAnsiTheme="majorBidi" w:cstheme="majorBidi"/>
          <w:b/>
          <w:bCs/>
          <w:kern w:val="22"/>
          <w:szCs w:val="22"/>
          <w:u w:val="single"/>
        </w:rPr>
        <w:t>Бразилия</w:t>
      </w:r>
      <w:r w:rsidRPr="00FC1394">
        <w:rPr>
          <w:rFonts w:asciiTheme="majorBidi" w:hAnsiTheme="majorBidi" w:cstheme="majorBidi"/>
          <w:kern w:val="22"/>
          <w:szCs w:val="22"/>
        </w:rPr>
        <w:t xml:space="preserve">: Предоставление людям стимулов и возможностей для </w:t>
      </w:r>
      <w:r>
        <w:rPr>
          <w:rFonts w:asciiTheme="majorBidi" w:hAnsiTheme="majorBidi" w:cstheme="majorBidi"/>
          <w:kern w:val="22"/>
          <w:szCs w:val="22"/>
        </w:rPr>
        <w:t>выбора</w:t>
      </w:r>
      <w:r w:rsidRPr="00FC1394">
        <w:rPr>
          <w:rFonts w:asciiTheme="majorBidi" w:hAnsiTheme="majorBidi" w:cstheme="majorBidi"/>
          <w:kern w:val="22"/>
          <w:szCs w:val="22"/>
        </w:rPr>
        <w:t xml:space="preserve"> </w:t>
      </w:r>
      <w:r>
        <w:rPr>
          <w:rFonts w:asciiTheme="majorBidi" w:hAnsiTheme="majorBidi" w:cstheme="majorBidi"/>
          <w:b/>
          <w:bCs/>
          <w:kern w:val="22"/>
          <w:szCs w:val="22"/>
        </w:rPr>
        <w:t>в</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пользу</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устойчивого</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потребления</w:t>
      </w:r>
      <w:r w:rsidRPr="00FC1394">
        <w:rPr>
          <w:rFonts w:asciiTheme="majorBidi" w:hAnsiTheme="majorBidi" w:cstheme="majorBidi"/>
          <w:kern w:val="22"/>
          <w:szCs w:val="22"/>
        </w:rPr>
        <w:t xml:space="preserve"> и получения доступа к соответствующей информации и альтернативам, принимая во внимание культурные предпочтения</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и</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социально</w:t>
      </w:r>
      <w:r w:rsidRPr="00FC1394">
        <w:rPr>
          <w:rFonts w:asciiTheme="majorBidi" w:hAnsiTheme="majorBidi" w:cstheme="majorBidi"/>
          <w:b/>
          <w:bCs/>
          <w:kern w:val="22"/>
          <w:szCs w:val="22"/>
        </w:rPr>
        <w:t>-</w:t>
      </w:r>
      <w:r>
        <w:rPr>
          <w:rFonts w:asciiTheme="majorBidi" w:hAnsiTheme="majorBidi" w:cstheme="majorBidi"/>
          <w:b/>
          <w:bCs/>
          <w:kern w:val="22"/>
          <w:szCs w:val="22"/>
        </w:rPr>
        <w:t>экономические</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условия</w:t>
      </w:r>
      <w:r w:rsidRPr="00FC1394">
        <w:rPr>
          <w:rFonts w:asciiTheme="majorBidi" w:hAnsiTheme="majorBidi" w:cstheme="majorBidi"/>
          <w:kern w:val="22"/>
          <w:szCs w:val="22"/>
        </w:rPr>
        <w:t>,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в целях содействия продовольственной безопасности</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и устойчивому использованию</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ресурсов биомассы</w:t>
      </w:r>
      <w:r w:rsidRPr="00FC1394">
        <w:rPr>
          <w:rFonts w:asciiTheme="majorBidi" w:hAnsiTheme="majorBidi" w:cstheme="majorBidi"/>
          <w:b/>
          <w:bCs/>
          <w:kern w:val="22"/>
          <w:szCs w:val="22"/>
        </w:rPr>
        <w:t>,</w:t>
      </w:r>
      <w:r>
        <w:rPr>
          <w:rFonts w:asciiTheme="majorBidi" w:hAnsiTheme="majorBidi" w:cstheme="majorBidi"/>
          <w:b/>
          <w:bCs/>
          <w:kern w:val="22"/>
          <w:szCs w:val="22"/>
        </w:rPr>
        <w:t xml:space="preserve"> а также оказание поддержки развивающимся странам</w:t>
      </w:r>
      <w:r w:rsidRPr="00FC1394">
        <w:rPr>
          <w:rFonts w:asciiTheme="majorBidi" w:hAnsiTheme="majorBidi" w:cstheme="majorBidi"/>
          <w:b/>
          <w:bCs/>
          <w:kern w:val="22"/>
          <w:szCs w:val="22"/>
        </w:rPr>
        <w:t xml:space="preserve"> </w:t>
      </w:r>
      <w:r>
        <w:rPr>
          <w:rFonts w:asciiTheme="majorBidi" w:hAnsiTheme="majorBidi" w:cstheme="majorBidi"/>
          <w:b/>
          <w:bCs/>
          <w:kern w:val="22"/>
          <w:szCs w:val="22"/>
        </w:rPr>
        <w:t>в укреплении их научно-технического потенциала для перехода к более устойчивым моделям потребления</w:t>
      </w:r>
      <w:r w:rsidRPr="00FC1394">
        <w:rPr>
          <w:rFonts w:asciiTheme="majorBidi" w:hAnsiTheme="majorBidi" w:cstheme="majorBidi"/>
          <w:kern w:val="22"/>
          <w:szCs w:val="22"/>
        </w:rPr>
        <w:t>.</w:t>
      </w:r>
    </w:p>
    <w:p w14:paraId="7CFBAFE0" w14:textId="77777777" w:rsidR="0072652A" w:rsidRPr="00E53850" w:rsidRDefault="0072652A" w:rsidP="0049160E">
      <w:pPr>
        <w:pStyle w:val="NormalWeb"/>
        <w:spacing w:before="120" w:beforeAutospacing="0" w:after="120" w:afterAutospacing="0"/>
        <w:jc w:val="both"/>
        <w:rPr>
          <w:rFonts w:asciiTheme="majorBidi" w:hAnsiTheme="majorBidi" w:cstheme="majorBidi"/>
          <w:kern w:val="22"/>
          <w:sz w:val="22"/>
          <w:szCs w:val="22"/>
        </w:rPr>
      </w:pPr>
      <w:r>
        <w:rPr>
          <w:rFonts w:asciiTheme="majorBidi" w:hAnsiTheme="majorBidi" w:cstheme="majorBidi"/>
          <w:b/>
          <w:bCs/>
          <w:kern w:val="22"/>
          <w:sz w:val="22"/>
          <w:szCs w:val="22"/>
          <w:u w:val="single"/>
        </w:rPr>
        <w:t>Колумбия</w:t>
      </w:r>
      <w:r w:rsidRPr="00E53850">
        <w:rPr>
          <w:rFonts w:asciiTheme="majorBidi" w:hAnsiTheme="majorBidi" w:cstheme="majorBidi"/>
          <w:b/>
          <w:bCs/>
          <w:kern w:val="22"/>
          <w:sz w:val="22"/>
          <w:szCs w:val="22"/>
        </w:rPr>
        <w:t xml:space="preserve">: </w:t>
      </w:r>
      <w:r w:rsidRPr="008A73D2">
        <w:rPr>
          <w:rFonts w:asciiTheme="majorBidi" w:hAnsiTheme="majorBidi" w:cstheme="majorBidi"/>
          <w:kern w:val="22"/>
          <w:sz w:val="22"/>
          <w:szCs w:val="22"/>
        </w:rPr>
        <w:t>Предоставление</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людям</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стимулов</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и</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возможностей</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для</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обоснованного</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и</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ответственного</w:t>
      </w:r>
      <w:r w:rsidRPr="00E53850">
        <w:rPr>
          <w:rFonts w:asciiTheme="majorBidi" w:hAnsiTheme="majorBidi" w:cstheme="majorBidi"/>
          <w:kern w:val="22"/>
          <w:sz w:val="22"/>
          <w:szCs w:val="22"/>
        </w:rPr>
        <w:t xml:space="preserve"> </w:t>
      </w:r>
      <w:r w:rsidRPr="008A73D2">
        <w:rPr>
          <w:rFonts w:asciiTheme="majorBidi" w:hAnsiTheme="majorBidi" w:cstheme="majorBidi"/>
          <w:kern w:val="22"/>
          <w:sz w:val="22"/>
          <w:szCs w:val="22"/>
        </w:rPr>
        <w:t>выбора</w:t>
      </w:r>
      <w:r w:rsidRPr="00E53850">
        <w:rPr>
          <w:rFonts w:asciiTheme="majorBidi" w:hAnsiTheme="majorBidi" w:cstheme="majorBidi"/>
          <w:kern w:val="22"/>
          <w:sz w:val="22"/>
          <w:szCs w:val="22"/>
        </w:rPr>
        <w:t xml:space="preserve"> </w:t>
      </w:r>
      <w:r>
        <w:rPr>
          <w:rFonts w:asciiTheme="majorBidi" w:hAnsiTheme="majorBidi" w:cstheme="majorBidi"/>
          <w:strike/>
          <w:kern w:val="22"/>
          <w:sz w:val="22"/>
          <w:szCs w:val="22"/>
        </w:rPr>
        <w:t>и</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с</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целью</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распространения</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устойчивых</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моделей</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потребления</w:t>
      </w:r>
      <w:r w:rsidRPr="00E53850">
        <w:rPr>
          <w:rFonts w:asciiTheme="majorBidi" w:hAnsiTheme="majorBidi" w:cstheme="majorBidi"/>
          <w:kern w:val="22"/>
          <w:sz w:val="22"/>
          <w:szCs w:val="22"/>
        </w:rPr>
        <w:t xml:space="preserve">, </w:t>
      </w:r>
      <w:r>
        <w:rPr>
          <w:rFonts w:asciiTheme="majorBidi" w:hAnsiTheme="majorBidi" w:cstheme="majorBidi"/>
          <w:kern w:val="22"/>
          <w:sz w:val="22"/>
          <w:szCs w:val="22"/>
        </w:rPr>
        <w:t>получения</w:t>
      </w:r>
      <w:r w:rsidRPr="00E53850">
        <w:rPr>
          <w:rFonts w:asciiTheme="majorBidi" w:hAnsiTheme="majorBidi" w:cstheme="majorBidi"/>
          <w:kern w:val="22"/>
          <w:sz w:val="22"/>
          <w:szCs w:val="22"/>
        </w:rPr>
        <w:t xml:space="preserve"> </w:t>
      </w:r>
      <w:r>
        <w:rPr>
          <w:rFonts w:asciiTheme="majorBidi" w:hAnsiTheme="majorBidi" w:cstheme="majorBidi"/>
          <w:kern w:val="22"/>
          <w:sz w:val="22"/>
          <w:szCs w:val="22"/>
        </w:rPr>
        <w:t>доступа</w:t>
      </w:r>
      <w:r w:rsidRPr="00E53850">
        <w:rPr>
          <w:rFonts w:asciiTheme="majorBidi" w:hAnsiTheme="majorBidi" w:cstheme="majorBidi"/>
          <w:kern w:val="22"/>
          <w:sz w:val="22"/>
          <w:szCs w:val="22"/>
        </w:rPr>
        <w:t xml:space="preserve"> </w:t>
      </w:r>
      <w:r>
        <w:rPr>
          <w:rFonts w:asciiTheme="majorBidi" w:hAnsiTheme="majorBidi" w:cstheme="majorBidi"/>
          <w:kern w:val="22"/>
          <w:sz w:val="22"/>
          <w:szCs w:val="22"/>
        </w:rPr>
        <w:t>к</w:t>
      </w:r>
      <w:r w:rsidRPr="00E53850">
        <w:rPr>
          <w:rFonts w:asciiTheme="majorBidi" w:hAnsiTheme="majorBidi" w:cstheme="majorBidi"/>
          <w:kern w:val="22"/>
          <w:sz w:val="22"/>
          <w:szCs w:val="22"/>
        </w:rPr>
        <w:t xml:space="preserve"> </w:t>
      </w:r>
      <w:r w:rsidRPr="00E53850">
        <w:rPr>
          <w:rFonts w:asciiTheme="majorBidi" w:hAnsiTheme="majorBidi" w:cstheme="majorBidi"/>
          <w:strike/>
          <w:kern w:val="22"/>
          <w:sz w:val="22"/>
          <w:szCs w:val="22"/>
        </w:rPr>
        <w:t>соответствующей информации и</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поощрениям</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разнообразным</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устойчивым</w:t>
      </w:r>
      <w:r w:rsidRPr="00E53850">
        <w:rPr>
          <w:rFonts w:asciiTheme="majorBidi" w:hAnsiTheme="majorBidi" w:cstheme="majorBidi"/>
          <w:b/>
          <w:bCs/>
          <w:kern w:val="22"/>
          <w:sz w:val="22"/>
          <w:szCs w:val="22"/>
        </w:rPr>
        <w:t xml:space="preserve"> </w:t>
      </w:r>
      <w:r>
        <w:rPr>
          <w:rFonts w:asciiTheme="majorBidi" w:hAnsiTheme="majorBidi" w:cstheme="majorBidi"/>
          <w:kern w:val="22"/>
          <w:sz w:val="22"/>
          <w:szCs w:val="22"/>
        </w:rPr>
        <w:t>альтернативам</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и</w:t>
      </w:r>
      <w:r w:rsidRPr="00E53850">
        <w:rPr>
          <w:rFonts w:asciiTheme="majorBidi" w:hAnsiTheme="majorBidi" w:cstheme="majorBidi"/>
          <w:b/>
          <w:bCs/>
          <w:kern w:val="22"/>
          <w:sz w:val="22"/>
          <w:szCs w:val="22"/>
        </w:rPr>
        <w:t xml:space="preserve"> </w:t>
      </w:r>
      <w:r>
        <w:rPr>
          <w:rFonts w:asciiTheme="majorBidi" w:hAnsiTheme="majorBidi" w:cstheme="majorBidi"/>
          <w:b/>
          <w:bCs/>
          <w:kern w:val="22"/>
          <w:sz w:val="22"/>
          <w:szCs w:val="22"/>
        </w:rPr>
        <w:t>экологическому образованию</w:t>
      </w:r>
      <w:r w:rsidRPr="00E53850">
        <w:rPr>
          <w:rFonts w:asciiTheme="majorBidi" w:hAnsiTheme="majorBidi" w:cstheme="majorBidi"/>
          <w:kern w:val="22"/>
          <w:sz w:val="22"/>
          <w:szCs w:val="22"/>
        </w:rPr>
        <w:t xml:space="preserve">, </w:t>
      </w:r>
      <w:r w:rsidRPr="00A01E9B">
        <w:rPr>
          <w:rFonts w:asciiTheme="majorBidi" w:hAnsiTheme="majorBidi" w:cstheme="majorBidi"/>
          <w:kern w:val="22"/>
          <w:sz w:val="22"/>
          <w:szCs w:val="22"/>
        </w:rPr>
        <w:t>принимая во внимание</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устойчивые</w:t>
      </w:r>
      <w:r w:rsidRPr="00E53850">
        <w:rPr>
          <w:rFonts w:asciiTheme="majorBidi" w:hAnsiTheme="majorBidi" w:cstheme="majorBidi"/>
          <w:b/>
          <w:bCs/>
          <w:kern w:val="22"/>
          <w:sz w:val="22"/>
          <w:szCs w:val="22"/>
        </w:rPr>
        <w:t xml:space="preserve"> </w:t>
      </w:r>
      <w:r w:rsidRPr="00A01E9B">
        <w:rPr>
          <w:rFonts w:asciiTheme="majorBidi" w:hAnsiTheme="majorBidi" w:cstheme="majorBidi"/>
          <w:kern w:val="22"/>
          <w:sz w:val="22"/>
          <w:szCs w:val="22"/>
        </w:rPr>
        <w:t>культурные предпочтения</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и социально-экономические условия</w:t>
      </w:r>
      <w:r w:rsidRPr="00E53850">
        <w:rPr>
          <w:rFonts w:asciiTheme="majorBidi" w:hAnsiTheme="majorBidi" w:cstheme="majorBidi"/>
          <w:kern w:val="22"/>
          <w:sz w:val="22"/>
          <w:szCs w:val="22"/>
        </w:rPr>
        <w:t xml:space="preserve">, </w:t>
      </w:r>
      <w:r w:rsidRPr="00A01E9B">
        <w:rPr>
          <w:rFonts w:asciiTheme="majorBidi" w:hAnsiTheme="majorBidi" w:cstheme="majorBidi"/>
          <w:kern w:val="22"/>
          <w:sz w:val="22"/>
          <w:szCs w:val="22"/>
        </w:rPr>
        <w:t xml:space="preserve">для сокращения по меньшей мере </w:t>
      </w:r>
      <w:r w:rsidRPr="00E53850">
        <w:rPr>
          <w:rFonts w:asciiTheme="majorBidi" w:hAnsiTheme="majorBidi" w:cstheme="majorBidi"/>
          <w:kern w:val="22"/>
          <w:sz w:val="22"/>
          <w:szCs w:val="22"/>
        </w:rPr>
        <w:t>[</w:t>
      </w:r>
      <w:r>
        <w:rPr>
          <w:rFonts w:asciiTheme="majorBidi" w:hAnsiTheme="majorBidi" w:cstheme="majorBidi"/>
          <w:kern w:val="22"/>
          <w:sz w:val="22"/>
          <w:szCs w:val="22"/>
        </w:rPr>
        <w:t>наполовину</w:t>
      </w:r>
      <w:r w:rsidRPr="00E53850">
        <w:rPr>
          <w:rFonts w:asciiTheme="majorBidi" w:hAnsiTheme="majorBidi" w:cstheme="majorBidi"/>
          <w:kern w:val="22"/>
          <w:sz w:val="22"/>
          <w:szCs w:val="22"/>
        </w:rPr>
        <w:t xml:space="preserve"> / </w:t>
      </w:r>
      <w:r>
        <w:rPr>
          <w:rFonts w:asciiTheme="majorBidi" w:hAnsiTheme="majorBidi" w:cstheme="majorBidi"/>
          <w:kern w:val="22"/>
          <w:sz w:val="22"/>
          <w:szCs w:val="22"/>
        </w:rPr>
        <w:t xml:space="preserve">на </w:t>
      </w:r>
      <w:r w:rsidRPr="00E53850">
        <w:rPr>
          <w:rFonts w:asciiTheme="majorBidi" w:hAnsiTheme="majorBidi" w:cstheme="majorBidi"/>
          <w:kern w:val="22"/>
          <w:sz w:val="22"/>
          <w:szCs w:val="22"/>
        </w:rPr>
        <w:t>90</w:t>
      </w:r>
      <w:r>
        <w:rPr>
          <w:rFonts w:asciiTheme="majorBidi" w:hAnsiTheme="majorBidi" w:cstheme="majorBidi"/>
          <w:kern w:val="22"/>
          <w:sz w:val="22"/>
          <w:szCs w:val="22"/>
        </w:rPr>
        <w:t>%</w:t>
      </w:r>
      <w:r w:rsidRPr="00E53850">
        <w:rPr>
          <w:rFonts w:asciiTheme="majorBidi" w:hAnsiTheme="majorBidi" w:cstheme="majorBidi"/>
          <w:kern w:val="22"/>
          <w:sz w:val="22"/>
          <w:szCs w:val="22"/>
        </w:rPr>
        <w:t xml:space="preserve">] </w:t>
      </w:r>
      <w:r w:rsidRPr="00A01E9B">
        <w:rPr>
          <w:rFonts w:asciiTheme="majorBidi" w:hAnsiTheme="majorBidi" w:cstheme="majorBidi"/>
          <w:kern w:val="22"/>
          <w:sz w:val="22"/>
          <w:szCs w:val="22"/>
        </w:rPr>
        <w:t>объема отходов</w:t>
      </w:r>
      <w:r>
        <w:rPr>
          <w:rFonts w:asciiTheme="majorBidi" w:hAnsiTheme="majorBidi" w:cstheme="majorBidi"/>
          <w:kern w:val="22"/>
          <w:sz w:val="22"/>
          <w:szCs w:val="22"/>
        </w:rPr>
        <w:t xml:space="preserve">, а также </w:t>
      </w:r>
      <w:r w:rsidRPr="00A01E9B">
        <w:rPr>
          <w:rFonts w:asciiTheme="majorBidi" w:hAnsiTheme="majorBidi" w:cstheme="majorBidi"/>
          <w:strike/>
          <w:kern w:val="22"/>
          <w:sz w:val="22"/>
          <w:szCs w:val="22"/>
        </w:rPr>
        <w:t>в соответствующих случаях</w:t>
      </w:r>
      <w:r w:rsidRPr="00E53850">
        <w:rPr>
          <w:rFonts w:asciiTheme="majorBidi" w:hAnsiTheme="majorBidi" w:cstheme="majorBidi"/>
          <w:kern w:val="22"/>
          <w:sz w:val="22"/>
          <w:szCs w:val="22"/>
        </w:rPr>
        <w:t xml:space="preserve"> </w:t>
      </w:r>
      <w:r w:rsidRPr="00A01E9B">
        <w:rPr>
          <w:rFonts w:asciiTheme="majorBidi" w:hAnsiTheme="majorBidi" w:cstheme="majorBidi"/>
          <w:kern w:val="22"/>
          <w:sz w:val="22"/>
          <w:szCs w:val="22"/>
        </w:rPr>
        <w:t>чрезмерного потребления продуктов питания и других</w:t>
      </w:r>
      <w:r w:rsidRPr="00E53850">
        <w:rPr>
          <w:rFonts w:asciiTheme="majorBidi" w:hAnsiTheme="majorBidi" w:cstheme="majorBidi"/>
          <w:kern w:val="22"/>
          <w:sz w:val="22"/>
          <w:szCs w:val="22"/>
        </w:rPr>
        <w:t xml:space="preserve"> </w:t>
      </w:r>
      <w:r>
        <w:rPr>
          <w:rFonts w:asciiTheme="majorBidi" w:hAnsiTheme="majorBidi" w:cstheme="majorBidi"/>
          <w:strike/>
          <w:kern w:val="22"/>
          <w:sz w:val="22"/>
          <w:szCs w:val="22"/>
        </w:rPr>
        <w:t>ресурсов</w:t>
      </w:r>
      <w:r w:rsidRPr="00E53850">
        <w:rPr>
          <w:rFonts w:asciiTheme="majorBidi" w:hAnsiTheme="majorBidi" w:cstheme="majorBidi"/>
          <w:kern w:val="22"/>
          <w:sz w:val="22"/>
          <w:szCs w:val="22"/>
        </w:rPr>
        <w:t xml:space="preserve"> </w:t>
      </w:r>
      <w:r>
        <w:rPr>
          <w:rFonts w:asciiTheme="majorBidi" w:hAnsiTheme="majorBidi" w:cstheme="majorBidi"/>
          <w:b/>
          <w:bCs/>
          <w:kern w:val="22"/>
          <w:sz w:val="22"/>
          <w:szCs w:val="22"/>
        </w:rPr>
        <w:t>товаров и услуг, в том числе посредством стратегий циклической экономики</w:t>
      </w:r>
      <w:r w:rsidRPr="00E53850">
        <w:rPr>
          <w:rFonts w:asciiTheme="majorBidi" w:hAnsiTheme="majorBidi" w:cstheme="majorBidi"/>
          <w:kern w:val="22"/>
          <w:sz w:val="22"/>
          <w:szCs w:val="22"/>
        </w:rPr>
        <w:t>.</w:t>
      </w:r>
    </w:p>
    <w:p w14:paraId="5E972E77" w14:textId="77777777" w:rsidR="0072652A" w:rsidRPr="00356E15" w:rsidRDefault="0072652A" w:rsidP="0049160E">
      <w:pPr>
        <w:shd w:val="clear" w:color="auto" w:fill="FFFFFF"/>
        <w:spacing w:before="120" w:after="120"/>
        <w:textAlignment w:val="baseline"/>
        <w:rPr>
          <w:rFonts w:asciiTheme="majorBidi" w:hAnsiTheme="majorBidi" w:cstheme="majorBidi"/>
          <w:color w:val="000000"/>
          <w:kern w:val="22"/>
          <w:szCs w:val="22"/>
        </w:rPr>
      </w:pPr>
      <w:r>
        <w:rPr>
          <w:rFonts w:asciiTheme="majorBidi" w:hAnsiTheme="majorBidi" w:cstheme="majorBidi"/>
          <w:b/>
          <w:bCs/>
          <w:color w:val="000000"/>
          <w:kern w:val="22"/>
          <w:szCs w:val="22"/>
          <w:u w:val="single"/>
        </w:rPr>
        <w:t>Коста</w:t>
      </w:r>
      <w:r w:rsidRPr="00356E15">
        <w:rPr>
          <w:rFonts w:asciiTheme="majorBidi" w:hAnsiTheme="majorBidi" w:cstheme="majorBidi"/>
          <w:b/>
          <w:bCs/>
          <w:color w:val="000000"/>
          <w:kern w:val="22"/>
          <w:szCs w:val="22"/>
          <w:u w:val="single"/>
        </w:rPr>
        <w:t>-</w:t>
      </w:r>
      <w:r>
        <w:rPr>
          <w:rFonts w:asciiTheme="majorBidi" w:hAnsiTheme="majorBidi" w:cstheme="majorBidi"/>
          <w:b/>
          <w:bCs/>
          <w:color w:val="000000"/>
          <w:kern w:val="22"/>
          <w:szCs w:val="22"/>
          <w:u w:val="single"/>
        </w:rPr>
        <w:t>Рика</w:t>
      </w:r>
      <w:r w:rsidRPr="00356E15">
        <w:rPr>
          <w:rFonts w:asciiTheme="majorBidi" w:hAnsiTheme="majorBidi" w:cstheme="majorBidi"/>
          <w:color w:val="000000"/>
          <w:kern w:val="22"/>
          <w:szCs w:val="22"/>
        </w:rPr>
        <w:t>:</w:t>
      </w:r>
      <w:r w:rsidRPr="004473E2">
        <w:rPr>
          <w:rFonts w:asciiTheme="majorBidi" w:hAnsiTheme="majorBidi" w:cstheme="majorBidi"/>
          <w:color w:val="000000"/>
          <w:kern w:val="22"/>
          <w:szCs w:val="22"/>
        </w:rPr>
        <w:t> </w:t>
      </w:r>
      <w:r w:rsidRPr="00356E15">
        <w:rPr>
          <w:rFonts w:asciiTheme="majorBidi" w:hAnsiTheme="majorBidi" w:cstheme="majorBidi"/>
          <w:color w:val="000000"/>
          <w:kern w:val="22"/>
          <w:szCs w:val="22"/>
          <w:shd w:val="clear" w:color="auto" w:fill="FFFFFF"/>
        </w:rPr>
        <w:t>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w:t>
      </w:r>
      <w:r w:rsidRPr="00356E15">
        <w:rPr>
          <w:kern w:val="22"/>
          <w:sz w:val="24"/>
          <w:szCs w:val="22"/>
          <w:lang w:eastAsia="ru-RU"/>
        </w:rPr>
        <w:t xml:space="preserve"> </w:t>
      </w:r>
      <w:r w:rsidRPr="00356E15">
        <w:rPr>
          <w:rFonts w:asciiTheme="majorBidi" w:hAnsiTheme="majorBidi" w:cstheme="majorBidi"/>
          <w:color w:val="000000"/>
          <w:kern w:val="22"/>
          <w:szCs w:val="22"/>
          <w:shd w:val="clear" w:color="auto" w:fill="FFFFFF"/>
        </w:rPr>
        <w:t xml:space="preserve">объема </w:t>
      </w:r>
      <w:r w:rsidRPr="00356E15">
        <w:rPr>
          <w:rFonts w:asciiTheme="majorBidi" w:hAnsiTheme="majorBidi" w:cstheme="majorBidi"/>
          <w:b/>
          <w:color w:val="000000"/>
          <w:kern w:val="22"/>
          <w:szCs w:val="22"/>
          <w:shd w:val="clear" w:color="auto" w:fill="FFFFFF"/>
        </w:rPr>
        <w:t>остатков</w:t>
      </w:r>
      <w:r w:rsidRPr="00356E15">
        <w:rPr>
          <w:kern w:val="22"/>
          <w:sz w:val="24"/>
          <w:szCs w:val="22"/>
          <w:lang w:eastAsia="ru-RU"/>
        </w:rPr>
        <w:t xml:space="preserve"> </w:t>
      </w:r>
      <w:r w:rsidRPr="00356E15">
        <w:rPr>
          <w:rFonts w:asciiTheme="majorBidi" w:hAnsiTheme="majorBidi" w:cstheme="majorBidi"/>
          <w:color w:val="000000"/>
          <w:kern w:val="22"/>
          <w:szCs w:val="22"/>
          <w:shd w:val="clear" w:color="auto" w:fill="FFFFFF"/>
        </w:rPr>
        <w:t>по меньшей мере наполовину, а также в соответствующих случаях чрезмерного потребления продуктов питания и других ресурсов.</w:t>
      </w:r>
    </w:p>
    <w:p w14:paraId="68DE8270" w14:textId="77777777" w:rsidR="0072652A" w:rsidRPr="00E30398"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rPr>
        <w:t>Кот</w:t>
      </w:r>
      <w:r w:rsidRPr="00E30398">
        <w:rPr>
          <w:rFonts w:asciiTheme="majorBidi" w:hAnsiTheme="majorBidi" w:cstheme="majorBidi"/>
          <w:b/>
          <w:bCs/>
          <w:spacing w:val="-3"/>
          <w:kern w:val="22"/>
          <w:szCs w:val="22"/>
          <w:u w:val="single"/>
        </w:rPr>
        <w:t>-</w:t>
      </w:r>
      <w:r>
        <w:rPr>
          <w:rFonts w:asciiTheme="majorBidi" w:hAnsiTheme="majorBidi" w:cstheme="majorBidi"/>
          <w:b/>
          <w:bCs/>
          <w:spacing w:val="-3"/>
          <w:kern w:val="22"/>
          <w:szCs w:val="22"/>
          <w:u w:val="single"/>
        </w:rPr>
        <w:t>д</w:t>
      </w:r>
      <w:r w:rsidRPr="00E30398">
        <w:rPr>
          <w:rFonts w:asciiTheme="majorBidi" w:hAnsiTheme="majorBidi" w:cstheme="majorBidi"/>
          <w:b/>
          <w:bCs/>
          <w:spacing w:val="-3"/>
          <w:kern w:val="22"/>
          <w:szCs w:val="22"/>
          <w:u w:val="single"/>
        </w:rPr>
        <w:t>’</w:t>
      </w:r>
      <w:r>
        <w:rPr>
          <w:rFonts w:asciiTheme="majorBidi" w:hAnsiTheme="majorBidi" w:cstheme="majorBidi"/>
          <w:b/>
          <w:bCs/>
          <w:spacing w:val="-3"/>
          <w:kern w:val="22"/>
          <w:szCs w:val="22"/>
          <w:u w:val="single"/>
        </w:rPr>
        <w:t>Ивуар</w:t>
      </w:r>
      <w:r w:rsidRPr="00E30398">
        <w:rPr>
          <w:rFonts w:asciiTheme="majorBidi" w:hAnsiTheme="majorBidi" w:cstheme="majorBidi"/>
          <w:spacing w:val="-3"/>
          <w:kern w:val="22"/>
          <w:szCs w:val="22"/>
        </w:rPr>
        <w:t xml:space="preserve">: </w:t>
      </w:r>
      <w:r w:rsidRPr="00E30398">
        <w:rPr>
          <w:rFonts w:asciiTheme="majorBidi" w:hAnsiTheme="majorBidi" w:cstheme="majorBidi"/>
          <w:strike/>
          <w:spacing w:val="-3"/>
          <w:kern w:val="22"/>
          <w:szCs w:val="22"/>
        </w:rPr>
        <w:t>Предоставление людям</w:t>
      </w:r>
      <w:r w:rsidRPr="00E30398">
        <w:rPr>
          <w:rFonts w:asciiTheme="majorBidi" w:hAnsiTheme="majorBidi" w:cstheme="majorBidi"/>
          <w:spacing w:val="-3"/>
          <w:kern w:val="22"/>
          <w:szCs w:val="22"/>
        </w:rPr>
        <w:t xml:space="preserve"> </w:t>
      </w:r>
      <w:r>
        <w:rPr>
          <w:rFonts w:asciiTheme="majorBidi" w:hAnsiTheme="majorBidi" w:cstheme="majorBidi"/>
          <w:b/>
          <w:bCs/>
          <w:spacing w:val="-3"/>
          <w:kern w:val="22"/>
          <w:szCs w:val="22"/>
        </w:rPr>
        <w:t>Информирование</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привлечение</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внимания</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образование</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различных</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групп</w:t>
      </w:r>
      <w:r w:rsidRPr="00E30398">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населения</w:t>
      </w:r>
      <w:r w:rsidRPr="00E30398">
        <w:rPr>
          <w:rFonts w:asciiTheme="majorBidi" w:hAnsiTheme="majorBidi" w:cstheme="majorBidi"/>
          <w:spacing w:val="-3"/>
          <w:kern w:val="22"/>
          <w:szCs w:val="22"/>
        </w:rPr>
        <w:t xml:space="preserve"> </w:t>
      </w:r>
      <w:r w:rsidRPr="009E00A0">
        <w:rPr>
          <w:rFonts w:asciiTheme="majorBidi" w:hAnsiTheme="majorBidi" w:cstheme="majorBidi"/>
          <w:b/>
          <w:spacing w:val="-3"/>
          <w:kern w:val="22"/>
          <w:szCs w:val="22"/>
        </w:rPr>
        <w:t>для обеспечения</w:t>
      </w:r>
      <w:r>
        <w:rPr>
          <w:rFonts w:asciiTheme="majorBidi" w:hAnsiTheme="majorBidi" w:cstheme="majorBidi"/>
          <w:spacing w:val="-3"/>
          <w:kern w:val="22"/>
          <w:szCs w:val="22"/>
        </w:rPr>
        <w:t xml:space="preserve"> </w:t>
      </w:r>
      <w:r w:rsidRPr="00E30398">
        <w:rPr>
          <w:rFonts w:asciiTheme="majorBidi" w:hAnsiTheme="majorBidi" w:cstheme="majorBidi"/>
          <w:spacing w:val="-3"/>
          <w:kern w:val="22"/>
          <w:szCs w:val="22"/>
        </w:rPr>
        <w:t>ответственного выбора и пол</w:t>
      </w:r>
      <w:r>
        <w:rPr>
          <w:rFonts w:asciiTheme="majorBidi" w:hAnsiTheme="majorBidi" w:cstheme="majorBidi"/>
          <w:spacing w:val="-3"/>
          <w:kern w:val="22"/>
          <w:szCs w:val="22"/>
        </w:rPr>
        <w:t xml:space="preserve">учения доступа к соответствующим </w:t>
      </w:r>
      <w:r>
        <w:rPr>
          <w:rFonts w:asciiTheme="majorBidi" w:hAnsiTheme="majorBidi" w:cstheme="majorBidi"/>
          <w:strike/>
          <w:spacing w:val="-3"/>
          <w:kern w:val="22"/>
          <w:szCs w:val="22"/>
        </w:rPr>
        <w:t>информации</w:t>
      </w:r>
      <w:r w:rsidRPr="00E30398">
        <w:rPr>
          <w:rFonts w:asciiTheme="majorBidi" w:hAnsiTheme="majorBidi" w:cstheme="majorBidi"/>
          <w:spacing w:val="-3"/>
          <w:kern w:val="22"/>
          <w:szCs w:val="22"/>
        </w:rPr>
        <w:t xml:space="preserve"> </w:t>
      </w:r>
      <w:r>
        <w:rPr>
          <w:rFonts w:asciiTheme="majorBidi" w:hAnsiTheme="majorBidi" w:cstheme="majorBidi"/>
          <w:spacing w:val="-3"/>
          <w:kern w:val="22"/>
          <w:szCs w:val="22"/>
        </w:rPr>
        <w:t>альтернативам</w:t>
      </w:r>
      <w:r w:rsidRPr="00E30398">
        <w:rPr>
          <w:rFonts w:asciiTheme="majorBidi" w:hAnsiTheme="majorBidi" w:cstheme="majorBidi"/>
          <w:spacing w:val="-3"/>
          <w:kern w:val="22"/>
          <w:szCs w:val="22"/>
        </w:rPr>
        <w:t xml:space="preserve">, </w:t>
      </w:r>
      <w:r w:rsidRPr="009E00A0">
        <w:rPr>
          <w:rFonts w:asciiTheme="majorBidi" w:hAnsiTheme="majorBidi" w:cstheme="majorBidi"/>
          <w:b/>
          <w:bCs/>
          <w:spacing w:val="-3"/>
          <w:kern w:val="22"/>
          <w:szCs w:val="22"/>
        </w:rPr>
        <w:t>принимая во внимание культурные предпочтения</w:t>
      </w:r>
      <w:r w:rsidRPr="00E30398">
        <w:rPr>
          <w:rFonts w:asciiTheme="majorBidi" w:hAnsiTheme="majorBidi" w:cstheme="majorBidi"/>
          <w:spacing w:val="-3"/>
          <w:kern w:val="22"/>
          <w:szCs w:val="22"/>
        </w:rPr>
        <w:t xml:space="preserve">, </w:t>
      </w:r>
      <w:r w:rsidRPr="009E00A0">
        <w:rPr>
          <w:rFonts w:asciiTheme="majorBidi" w:hAnsiTheme="majorBidi" w:cstheme="majorBidi"/>
          <w:spacing w:val="-3"/>
          <w:kern w:val="22"/>
          <w:szCs w:val="22"/>
        </w:rPr>
        <w:t>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Pr>
          <w:rFonts w:asciiTheme="majorBidi" w:hAnsiTheme="majorBidi" w:cstheme="majorBidi"/>
          <w:spacing w:val="-3"/>
          <w:kern w:val="22"/>
          <w:szCs w:val="22"/>
        </w:rPr>
        <w:t>.</w:t>
      </w:r>
      <w:r w:rsidRPr="00E30398">
        <w:rPr>
          <w:rFonts w:asciiTheme="majorBidi" w:hAnsiTheme="majorBidi" w:cstheme="majorBidi"/>
          <w:spacing w:val="-3"/>
          <w:kern w:val="22"/>
          <w:szCs w:val="22"/>
        </w:rPr>
        <w:t xml:space="preserve"> </w:t>
      </w:r>
    </w:p>
    <w:p w14:paraId="3B3F0284" w14:textId="77777777" w:rsidR="0072652A" w:rsidRPr="007A69E0" w:rsidDel="00DF4349"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Чили</w:t>
      </w:r>
      <w:r w:rsidRPr="007A69E0">
        <w:rPr>
          <w:rFonts w:asciiTheme="majorBidi" w:hAnsiTheme="majorBidi" w:cstheme="majorBidi"/>
          <w:kern w:val="22"/>
          <w:szCs w:val="22"/>
        </w:rPr>
        <w:t xml:space="preserve">: </w:t>
      </w:r>
      <w:r w:rsidRPr="007A69E0">
        <w:rPr>
          <w:rFonts w:asciiTheme="majorBidi" w:hAnsiTheme="majorBidi" w:cstheme="majorBidi"/>
          <w:strike/>
          <w:kern w:val="22"/>
          <w:szCs w:val="22"/>
        </w:rPr>
        <w:t>Предоставление</w:t>
      </w:r>
      <w:r w:rsidRPr="007A69E0">
        <w:rPr>
          <w:rFonts w:asciiTheme="majorBidi" w:hAnsiTheme="majorBidi" w:cstheme="majorBidi"/>
          <w:kern w:val="22"/>
          <w:szCs w:val="22"/>
        </w:rPr>
        <w:t xml:space="preserve"> </w:t>
      </w:r>
      <w:r w:rsidRPr="007A69E0">
        <w:rPr>
          <w:rFonts w:asciiTheme="majorBidi" w:hAnsiTheme="majorBidi" w:cstheme="majorBidi"/>
          <w:b/>
          <w:bCs/>
          <w:kern w:val="22"/>
          <w:szCs w:val="22"/>
        </w:rPr>
        <w:t xml:space="preserve">Учет </w:t>
      </w:r>
      <w:r>
        <w:rPr>
          <w:rFonts w:asciiTheme="majorBidi" w:hAnsiTheme="majorBidi" w:cstheme="majorBidi"/>
          <w:b/>
          <w:bCs/>
          <w:kern w:val="22"/>
          <w:szCs w:val="22"/>
        </w:rPr>
        <w:t>всеми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секторами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их</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воздействия</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на</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биоразнообразие</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экосистемы</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информирование</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о</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нем</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при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разработке</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предоставлении</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их</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продуктов</w:t>
      </w:r>
      <w:r w:rsidRPr="007A69E0">
        <w:rPr>
          <w:rFonts w:asciiTheme="majorBidi" w:hAnsiTheme="majorBidi" w:cstheme="majorBidi"/>
          <w:b/>
          <w:bCs/>
          <w:kern w:val="22"/>
          <w:szCs w:val="22"/>
        </w:rPr>
        <w:t xml:space="preserve"> </w:t>
      </w:r>
      <w:r w:rsidRPr="007A69E0">
        <w:rPr>
          <w:rFonts w:asciiTheme="majorBidi" w:hAnsiTheme="majorBidi" w:cstheme="majorBidi"/>
          <w:bCs/>
          <w:kern w:val="22"/>
          <w:szCs w:val="22"/>
        </w:rPr>
        <w:t>людям</w:t>
      </w:r>
      <w:r w:rsidRPr="007A69E0">
        <w:rPr>
          <w:rFonts w:asciiTheme="majorBidi" w:hAnsiTheme="majorBidi" w:cstheme="majorBidi"/>
          <w:kern w:val="22"/>
          <w:szCs w:val="22"/>
        </w:rPr>
        <w:t xml:space="preserve"> </w:t>
      </w:r>
      <w:r w:rsidRPr="007A69E0">
        <w:rPr>
          <w:rFonts w:asciiTheme="majorBidi" w:hAnsiTheme="majorBidi" w:cstheme="majorBidi"/>
          <w:strike/>
          <w:kern w:val="22"/>
          <w:szCs w:val="22"/>
        </w:rPr>
        <w:t>стимулов и возможностей для</w:t>
      </w:r>
      <w:r w:rsidRPr="007A69E0">
        <w:rPr>
          <w:rFonts w:asciiTheme="majorBidi" w:hAnsiTheme="majorBidi" w:cstheme="majorBidi"/>
          <w:kern w:val="22"/>
          <w:szCs w:val="22"/>
        </w:rPr>
        <w:t xml:space="preserve"> </w:t>
      </w:r>
      <w:r>
        <w:rPr>
          <w:rFonts w:asciiTheme="majorBidi" w:hAnsiTheme="majorBidi" w:cstheme="majorBidi"/>
          <w:b/>
          <w:bCs/>
          <w:kern w:val="22"/>
          <w:szCs w:val="22"/>
        </w:rPr>
        <w:t>с</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целью</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изменения</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моделей</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потребления</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посредством</w:t>
      </w:r>
      <w:r w:rsidRPr="007A69E0">
        <w:rPr>
          <w:rFonts w:asciiTheme="majorBidi" w:hAnsiTheme="majorBidi" w:cstheme="majorBidi"/>
          <w:b/>
          <w:bCs/>
          <w:kern w:val="22"/>
          <w:szCs w:val="22"/>
        </w:rPr>
        <w:t xml:space="preserve"> </w:t>
      </w:r>
      <w:r>
        <w:rPr>
          <w:rFonts w:asciiTheme="majorBidi" w:hAnsiTheme="majorBidi" w:cstheme="majorBidi"/>
          <w:kern w:val="22"/>
          <w:szCs w:val="22"/>
        </w:rPr>
        <w:t>ответственных</w:t>
      </w:r>
      <w:r w:rsidRPr="007A69E0">
        <w:rPr>
          <w:rFonts w:asciiTheme="majorBidi" w:hAnsiTheme="majorBidi" w:cstheme="majorBidi"/>
          <w:kern w:val="22"/>
          <w:szCs w:val="22"/>
        </w:rPr>
        <w:t xml:space="preserve"> </w:t>
      </w:r>
      <w:r>
        <w:rPr>
          <w:rFonts w:asciiTheme="majorBidi" w:hAnsiTheme="majorBidi" w:cstheme="majorBidi"/>
          <w:strike/>
          <w:kern w:val="22"/>
          <w:szCs w:val="22"/>
        </w:rPr>
        <w:t>выбора</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решений</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на основе</w:t>
      </w:r>
      <w:r w:rsidRPr="007A69E0">
        <w:rPr>
          <w:rFonts w:asciiTheme="majorBidi" w:hAnsiTheme="majorBidi" w:cstheme="majorBidi"/>
          <w:b/>
          <w:bCs/>
          <w:kern w:val="22"/>
          <w:szCs w:val="22"/>
        </w:rPr>
        <w:t xml:space="preserve"> </w:t>
      </w:r>
      <w:r w:rsidRPr="007A69E0">
        <w:rPr>
          <w:rFonts w:asciiTheme="majorBidi" w:hAnsiTheme="majorBidi" w:cstheme="majorBidi"/>
          <w:strike/>
          <w:kern w:val="22"/>
          <w:szCs w:val="22"/>
        </w:rPr>
        <w:t>и получения</w:t>
      </w:r>
      <w:r w:rsidRPr="007A69E0">
        <w:rPr>
          <w:rFonts w:asciiTheme="majorBidi" w:hAnsiTheme="majorBidi" w:cstheme="majorBidi"/>
          <w:kern w:val="22"/>
          <w:szCs w:val="22"/>
        </w:rPr>
        <w:t xml:space="preserve"> </w:t>
      </w:r>
      <w:r>
        <w:rPr>
          <w:rFonts w:asciiTheme="majorBidi" w:hAnsiTheme="majorBidi" w:cstheme="majorBidi"/>
          <w:kern w:val="22"/>
          <w:szCs w:val="22"/>
        </w:rPr>
        <w:t>доступа к</w:t>
      </w:r>
      <w:r w:rsidRPr="007A69E0">
        <w:rPr>
          <w:rFonts w:asciiTheme="majorBidi" w:hAnsiTheme="majorBidi" w:cstheme="majorBidi"/>
          <w:b/>
          <w:bCs/>
          <w:kern w:val="22"/>
          <w:szCs w:val="22"/>
        </w:rPr>
        <w:t xml:space="preserve"> </w:t>
      </w:r>
      <w:r>
        <w:rPr>
          <w:rFonts w:asciiTheme="majorBidi" w:hAnsiTheme="majorBidi" w:cstheme="majorBidi"/>
          <w:b/>
          <w:bCs/>
          <w:kern w:val="22"/>
          <w:szCs w:val="22"/>
        </w:rPr>
        <w:t>образованию</w:t>
      </w:r>
      <w:r w:rsidRPr="007A69E0">
        <w:rPr>
          <w:rFonts w:asciiTheme="majorBidi" w:hAnsiTheme="majorBidi" w:cstheme="majorBidi"/>
          <w:b/>
          <w:bCs/>
          <w:kern w:val="22"/>
          <w:szCs w:val="22"/>
        </w:rPr>
        <w:t xml:space="preserve"> </w:t>
      </w:r>
      <w:r>
        <w:rPr>
          <w:rFonts w:asciiTheme="majorBidi" w:hAnsiTheme="majorBidi" w:cstheme="majorBidi"/>
          <w:kern w:val="22"/>
          <w:szCs w:val="22"/>
        </w:rPr>
        <w:t xml:space="preserve">и </w:t>
      </w:r>
      <w:r w:rsidRPr="007A69E0">
        <w:rPr>
          <w:rFonts w:asciiTheme="majorBidi" w:hAnsiTheme="majorBidi" w:cstheme="majorBidi"/>
          <w:kern w:val="22"/>
          <w:szCs w:val="22"/>
        </w:rPr>
        <w:t>соответствующей информации</w:t>
      </w:r>
      <w:r w:rsidRPr="007A69E0">
        <w:rPr>
          <w:rFonts w:asciiTheme="majorBidi" w:hAnsiTheme="majorBidi" w:cstheme="majorBidi"/>
          <w:b/>
          <w:bCs/>
          <w:kern w:val="22"/>
          <w:szCs w:val="22"/>
        </w:rPr>
        <w:t xml:space="preserve"> </w:t>
      </w:r>
      <w:r w:rsidRPr="007A69E0">
        <w:rPr>
          <w:rFonts w:asciiTheme="majorBidi" w:hAnsiTheme="majorBidi" w:cstheme="majorBidi"/>
          <w:strike/>
          <w:kern w:val="22"/>
          <w:szCs w:val="22"/>
        </w:rPr>
        <w:t>и альтернативам</w:t>
      </w:r>
      <w:r w:rsidRPr="007A69E0">
        <w:rPr>
          <w:rFonts w:asciiTheme="majorBidi" w:hAnsiTheme="majorBidi" w:cstheme="majorBidi"/>
          <w:kern w:val="22"/>
          <w:szCs w:val="22"/>
        </w:rPr>
        <w:t xml:space="preserve">, принимая во внимание культурные предпочтения, </w:t>
      </w:r>
      <w:r>
        <w:rPr>
          <w:rFonts w:asciiTheme="majorBidi" w:hAnsiTheme="majorBidi" w:cstheme="majorBidi"/>
          <w:kern w:val="22"/>
          <w:szCs w:val="22"/>
        </w:rPr>
        <w:t>для</w:t>
      </w:r>
      <w:r w:rsidRPr="007A69E0">
        <w:rPr>
          <w:rFonts w:asciiTheme="majorBidi" w:hAnsiTheme="majorBidi" w:cstheme="majorBidi"/>
          <w:b/>
          <w:bCs/>
          <w:kern w:val="22"/>
          <w:szCs w:val="22"/>
        </w:rPr>
        <w:t xml:space="preserve"> </w:t>
      </w:r>
      <w:r w:rsidRPr="007A69E0">
        <w:rPr>
          <w:rFonts w:asciiTheme="majorBidi" w:hAnsiTheme="majorBidi" w:cstheme="majorBidi"/>
          <w:strike/>
          <w:kern w:val="22"/>
          <w:szCs w:val="22"/>
        </w:rPr>
        <w:t>сокращения по меньшей мере наполовину</w:t>
      </w:r>
      <w:r w:rsidRPr="007A69E0">
        <w:rPr>
          <w:rFonts w:asciiTheme="majorBidi" w:hAnsiTheme="majorBidi" w:cstheme="majorBidi"/>
          <w:kern w:val="22"/>
          <w:szCs w:val="22"/>
        </w:rPr>
        <w:t xml:space="preserve"> </w:t>
      </w:r>
      <w:r>
        <w:rPr>
          <w:rFonts w:asciiTheme="majorBidi" w:hAnsiTheme="majorBidi" w:cstheme="majorBidi"/>
          <w:b/>
          <w:bCs/>
          <w:kern w:val="22"/>
          <w:szCs w:val="22"/>
        </w:rPr>
        <w:t xml:space="preserve">минимизации пищевых отходов и отходов </w:t>
      </w:r>
      <w:r>
        <w:rPr>
          <w:rFonts w:asciiTheme="majorBidi" w:hAnsiTheme="majorBidi" w:cstheme="majorBidi"/>
          <w:b/>
          <w:bCs/>
          <w:kern w:val="22"/>
          <w:szCs w:val="22"/>
        </w:rPr>
        <w:lastRenderedPageBreak/>
        <w:t>материалов</w:t>
      </w:r>
      <w:r w:rsidRPr="007A69E0">
        <w:rPr>
          <w:rFonts w:asciiTheme="majorBidi" w:hAnsiTheme="majorBidi" w:cstheme="majorBidi"/>
          <w:b/>
          <w:bCs/>
          <w:kern w:val="22"/>
          <w:szCs w:val="22"/>
        </w:rPr>
        <w:t xml:space="preserve"> </w:t>
      </w:r>
      <w:r w:rsidRPr="00817004">
        <w:rPr>
          <w:rFonts w:asciiTheme="majorBidi" w:hAnsiTheme="majorBidi" w:cstheme="majorBidi"/>
          <w:strike/>
          <w:kern w:val="22"/>
          <w:szCs w:val="22"/>
        </w:rPr>
        <w:t>отходов, а также в соответствующих случаях чрезмерного потребления продуктов питания и других ресурсов</w:t>
      </w:r>
      <w:r w:rsidRPr="007A69E0">
        <w:rPr>
          <w:rFonts w:asciiTheme="majorBidi" w:hAnsiTheme="majorBidi" w:cstheme="majorBidi"/>
          <w:kern w:val="22"/>
          <w:szCs w:val="22"/>
        </w:rPr>
        <w:t>.</w:t>
      </w:r>
    </w:p>
    <w:p w14:paraId="7B505725" w14:textId="77777777" w:rsidR="0072652A" w:rsidRPr="00BD5DB5"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bdr w:val="none" w:sz="0" w:space="0" w:color="auto" w:frame="1"/>
        </w:rPr>
        <w:t>Доминиканская</w:t>
      </w:r>
      <w:r w:rsidRPr="00BD5DB5">
        <w:rPr>
          <w:rFonts w:asciiTheme="majorBidi" w:hAnsiTheme="majorBidi" w:cstheme="majorBidi"/>
          <w:b/>
          <w:bCs/>
          <w:spacing w:val="-3"/>
          <w:kern w:val="22"/>
          <w:szCs w:val="22"/>
          <w:u w:val="single"/>
          <w:bdr w:val="none" w:sz="0" w:space="0" w:color="auto" w:frame="1"/>
        </w:rPr>
        <w:t xml:space="preserve"> </w:t>
      </w:r>
      <w:r>
        <w:rPr>
          <w:rFonts w:asciiTheme="majorBidi" w:hAnsiTheme="majorBidi" w:cstheme="majorBidi"/>
          <w:b/>
          <w:bCs/>
          <w:spacing w:val="-3"/>
          <w:kern w:val="22"/>
          <w:szCs w:val="22"/>
          <w:u w:val="single"/>
          <w:bdr w:val="none" w:sz="0" w:space="0" w:color="auto" w:frame="1"/>
        </w:rPr>
        <w:t>Республика</w:t>
      </w:r>
      <w:r w:rsidRPr="00BD5DB5">
        <w:rPr>
          <w:rFonts w:asciiTheme="majorBidi" w:hAnsiTheme="majorBidi" w:cstheme="majorBidi"/>
          <w:spacing w:val="-3"/>
          <w:kern w:val="22"/>
          <w:szCs w:val="22"/>
          <w:bdr w:val="none" w:sz="0" w:space="0" w:color="auto" w:frame="1"/>
        </w:rPr>
        <w:t xml:space="preserve">: </w:t>
      </w:r>
      <w:r w:rsidRPr="00BD5DB5">
        <w:rPr>
          <w:rFonts w:asciiTheme="majorBidi" w:hAnsiTheme="majorBidi" w:cstheme="majorBidi"/>
          <w:spacing w:val="-3"/>
          <w:kern w:val="22"/>
          <w:szCs w:val="22"/>
        </w:rPr>
        <w:t xml:space="preserve">Предоставление людям стимулов и возможностей для ответственного выбора </w:t>
      </w:r>
      <w:r w:rsidRPr="00BD5DB5">
        <w:rPr>
          <w:rFonts w:asciiTheme="majorBidi" w:hAnsiTheme="majorBidi" w:cstheme="majorBidi"/>
          <w:strike/>
          <w:spacing w:val="-3"/>
          <w:kern w:val="22"/>
          <w:szCs w:val="22"/>
        </w:rPr>
        <w:t>и получения</w:t>
      </w:r>
      <w:r w:rsidRPr="00BD5DB5">
        <w:rPr>
          <w:rFonts w:asciiTheme="majorBidi" w:hAnsiTheme="majorBidi" w:cstheme="majorBidi"/>
          <w:spacing w:val="-3"/>
          <w:kern w:val="22"/>
          <w:szCs w:val="22"/>
        </w:rPr>
        <w:t xml:space="preserve"> </w:t>
      </w:r>
      <w:r>
        <w:rPr>
          <w:rFonts w:asciiTheme="majorBidi" w:hAnsiTheme="majorBidi" w:cstheme="majorBidi"/>
          <w:b/>
          <w:bCs/>
          <w:spacing w:val="-3"/>
          <w:kern w:val="22"/>
          <w:szCs w:val="22"/>
        </w:rPr>
        <w:t>путем</w:t>
      </w:r>
      <w:r w:rsidRPr="00BD5DB5">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облегчения</w:t>
      </w:r>
      <w:r w:rsidRPr="00BD5DB5">
        <w:rPr>
          <w:rFonts w:asciiTheme="majorBidi" w:hAnsiTheme="majorBidi" w:cstheme="majorBidi"/>
          <w:spacing w:val="-3"/>
          <w:kern w:val="22"/>
          <w:szCs w:val="22"/>
        </w:rPr>
        <w:t xml:space="preserve"> доступа к соответствующей информации, </w:t>
      </w:r>
      <w:r>
        <w:rPr>
          <w:rFonts w:asciiTheme="majorBidi" w:hAnsiTheme="majorBidi" w:cstheme="majorBidi"/>
          <w:b/>
          <w:bCs/>
          <w:spacing w:val="-3"/>
          <w:kern w:val="22"/>
          <w:szCs w:val="22"/>
        </w:rPr>
        <w:t>преобразующему обучению</w:t>
      </w:r>
      <w:r w:rsidRPr="00BD5DB5">
        <w:rPr>
          <w:rFonts w:asciiTheme="majorBidi" w:hAnsiTheme="majorBidi" w:cstheme="majorBidi"/>
          <w:spacing w:val="-3"/>
          <w:kern w:val="22"/>
          <w:szCs w:val="22"/>
        </w:rPr>
        <w:t xml:space="preserve"> </w:t>
      </w:r>
      <w:r>
        <w:rPr>
          <w:rFonts w:asciiTheme="majorBidi" w:hAnsiTheme="majorBidi" w:cstheme="majorBidi"/>
          <w:spacing w:val="-3"/>
          <w:kern w:val="22"/>
          <w:szCs w:val="22"/>
        </w:rPr>
        <w:t>и</w:t>
      </w:r>
      <w:r w:rsidRPr="00BD5DB5">
        <w:rPr>
          <w:rFonts w:asciiTheme="majorBidi" w:hAnsiTheme="majorBidi" w:cstheme="majorBidi"/>
          <w:spacing w:val="-3"/>
          <w:kern w:val="22"/>
          <w:szCs w:val="22"/>
        </w:rPr>
        <w:t xml:space="preserve"> </w:t>
      </w:r>
      <w:r>
        <w:rPr>
          <w:rFonts w:asciiTheme="majorBidi" w:hAnsiTheme="majorBidi" w:cstheme="majorBidi"/>
          <w:b/>
          <w:bCs/>
          <w:spacing w:val="-3"/>
          <w:kern w:val="22"/>
          <w:szCs w:val="22"/>
        </w:rPr>
        <w:t>устойчивым</w:t>
      </w:r>
      <w:r w:rsidRPr="00BD5DB5">
        <w:rPr>
          <w:rFonts w:asciiTheme="majorBidi" w:hAnsiTheme="majorBidi" w:cstheme="majorBidi"/>
          <w:b/>
          <w:spacing w:val="-3"/>
          <w:kern w:val="22"/>
          <w:szCs w:val="22"/>
        </w:rPr>
        <w:t xml:space="preserve"> </w:t>
      </w:r>
      <w:r>
        <w:rPr>
          <w:rFonts w:asciiTheme="majorBidi" w:hAnsiTheme="majorBidi" w:cstheme="majorBidi"/>
          <w:spacing w:val="-3"/>
          <w:kern w:val="22"/>
          <w:szCs w:val="22"/>
        </w:rPr>
        <w:t>альтернативам</w:t>
      </w:r>
      <w:r w:rsidRPr="00BD5DB5">
        <w:rPr>
          <w:rFonts w:asciiTheme="majorBidi" w:hAnsiTheme="majorBidi" w:cstheme="majorBidi"/>
          <w:spacing w:val="-3"/>
          <w:kern w:val="22"/>
          <w:szCs w:val="22"/>
        </w:rPr>
        <w:t xml:space="preserve">, принимая во внимание </w:t>
      </w:r>
      <w:r>
        <w:rPr>
          <w:rFonts w:asciiTheme="majorBidi" w:hAnsiTheme="majorBidi" w:cstheme="majorBidi"/>
          <w:b/>
          <w:bCs/>
          <w:spacing w:val="-3"/>
          <w:kern w:val="22"/>
          <w:szCs w:val="22"/>
        </w:rPr>
        <w:t>социально-экономические</w:t>
      </w:r>
      <w:r w:rsidRPr="00BD5DB5">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BD5DB5">
        <w:rPr>
          <w:rFonts w:asciiTheme="majorBidi" w:hAnsiTheme="majorBidi" w:cstheme="majorBidi"/>
          <w:spacing w:val="-3"/>
          <w:kern w:val="22"/>
          <w:szCs w:val="22"/>
        </w:rPr>
        <w:t xml:space="preserve"> </w:t>
      </w:r>
      <w:r>
        <w:rPr>
          <w:rFonts w:asciiTheme="majorBidi" w:hAnsiTheme="majorBidi" w:cstheme="majorBidi"/>
          <w:spacing w:val="-3"/>
          <w:kern w:val="22"/>
          <w:szCs w:val="22"/>
        </w:rPr>
        <w:t>культурные</w:t>
      </w:r>
      <w:r w:rsidRPr="00BD5DB5">
        <w:rPr>
          <w:rFonts w:asciiTheme="majorBidi" w:hAnsiTheme="majorBidi" w:cstheme="majorBidi"/>
          <w:spacing w:val="-3"/>
          <w:kern w:val="22"/>
          <w:szCs w:val="22"/>
        </w:rPr>
        <w:t xml:space="preserve"> </w:t>
      </w:r>
      <w:r>
        <w:rPr>
          <w:rFonts w:asciiTheme="majorBidi" w:hAnsiTheme="majorBidi" w:cstheme="majorBidi"/>
          <w:b/>
          <w:bCs/>
          <w:spacing w:val="-3"/>
          <w:kern w:val="22"/>
          <w:szCs w:val="22"/>
        </w:rPr>
        <w:t>потребности</w:t>
      </w:r>
      <w:r w:rsidRPr="00BD5DB5">
        <w:rPr>
          <w:rFonts w:asciiTheme="majorBidi" w:hAnsiTheme="majorBidi" w:cstheme="majorBidi"/>
          <w:spacing w:val="-3"/>
          <w:kern w:val="22"/>
          <w:szCs w:val="22"/>
        </w:rPr>
        <w:t xml:space="preserve"> </w:t>
      </w:r>
      <w:r w:rsidRPr="00BD5DB5">
        <w:rPr>
          <w:rFonts w:asciiTheme="majorBidi" w:hAnsiTheme="majorBidi" w:cstheme="majorBidi"/>
          <w:strike/>
          <w:spacing w:val="-3"/>
          <w:kern w:val="22"/>
          <w:szCs w:val="22"/>
        </w:rPr>
        <w:t>предпочтения</w:t>
      </w:r>
      <w:r w:rsidRPr="00BD5DB5">
        <w:rPr>
          <w:rFonts w:asciiTheme="majorBidi" w:hAnsiTheme="majorBidi" w:cstheme="majorBidi"/>
          <w:spacing w:val="-3"/>
          <w:kern w:val="22"/>
          <w:szCs w:val="22"/>
        </w:rPr>
        <w:t xml:space="preserve">, </w:t>
      </w:r>
      <w:r>
        <w:rPr>
          <w:rFonts w:asciiTheme="majorBidi" w:hAnsiTheme="majorBidi" w:cstheme="majorBidi"/>
          <w:spacing w:val="-3"/>
          <w:kern w:val="22"/>
          <w:szCs w:val="22"/>
        </w:rPr>
        <w:t>для сокращения</w:t>
      </w:r>
      <w:r w:rsidRPr="00BD5DB5">
        <w:rPr>
          <w:rFonts w:asciiTheme="majorBidi" w:hAnsiTheme="majorBidi" w:cstheme="majorBidi"/>
          <w:spacing w:val="-3"/>
          <w:kern w:val="22"/>
          <w:szCs w:val="22"/>
        </w:rPr>
        <w:t xml:space="preserve"> [</w:t>
      </w:r>
      <w:r w:rsidRPr="007F0273">
        <w:rPr>
          <w:rFonts w:asciiTheme="majorBidi" w:hAnsiTheme="majorBidi" w:cstheme="majorBidi"/>
          <w:strike/>
          <w:spacing w:val="-3"/>
          <w:kern w:val="22"/>
          <w:szCs w:val="22"/>
        </w:rPr>
        <w:t>по меньшей мере наполовину</w:t>
      </w:r>
      <w:r w:rsidRPr="00BD5DB5">
        <w:rPr>
          <w:rFonts w:asciiTheme="majorBidi" w:hAnsiTheme="majorBidi" w:cstheme="majorBidi"/>
          <w:spacing w:val="-3"/>
          <w:kern w:val="22"/>
          <w:szCs w:val="22"/>
        </w:rPr>
        <w:t xml:space="preserve"> </w:t>
      </w:r>
      <w:r w:rsidRPr="007F0273">
        <w:rPr>
          <w:rFonts w:asciiTheme="majorBidi" w:hAnsiTheme="majorBidi" w:cstheme="majorBidi"/>
          <w:spacing w:val="-3"/>
          <w:kern w:val="22"/>
          <w:szCs w:val="22"/>
        </w:rPr>
        <w:t>объема отходов, а также в соответствующих случаях чрезмерного потребления</w:t>
      </w:r>
      <w:r>
        <w:rPr>
          <w:rFonts w:asciiTheme="majorBidi" w:hAnsiTheme="majorBidi" w:cstheme="majorBidi"/>
          <w:spacing w:val="-3"/>
          <w:kern w:val="22"/>
          <w:szCs w:val="22"/>
        </w:rPr>
        <w:t xml:space="preserve"> </w:t>
      </w:r>
      <w:r>
        <w:rPr>
          <w:rFonts w:asciiTheme="majorBidi" w:hAnsiTheme="majorBidi" w:cstheme="majorBidi"/>
          <w:b/>
          <w:spacing w:val="-3"/>
          <w:kern w:val="22"/>
          <w:szCs w:val="22"/>
        </w:rPr>
        <w:t>ресурсов, включая</w:t>
      </w:r>
      <w:r w:rsidRPr="00BD5DB5">
        <w:rPr>
          <w:rFonts w:asciiTheme="majorBidi" w:hAnsiTheme="majorBidi" w:cstheme="majorBidi"/>
          <w:spacing w:val="-3"/>
          <w:kern w:val="22"/>
          <w:szCs w:val="22"/>
        </w:rPr>
        <w:t xml:space="preserve"> </w:t>
      </w:r>
      <w:r>
        <w:rPr>
          <w:rFonts w:asciiTheme="majorBidi" w:hAnsiTheme="majorBidi" w:cstheme="majorBidi"/>
          <w:spacing w:val="-3"/>
          <w:kern w:val="22"/>
          <w:szCs w:val="22"/>
        </w:rPr>
        <w:t>продукты питания и другие ресурсы</w:t>
      </w:r>
      <w:r w:rsidRPr="00BD5DB5">
        <w:rPr>
          <w:rFonts w:asciiTheme="majorBidi" w:hAnsiTheme="majorBidi" w:cstheme="majorBidi"/>
          <w:spacing w:val="-3"/>
          <w:kern w:val="22"/>
          <w:szCs w:val="22"/>
        </w:rPr>
        <w:t xml:space="preserve">. </w:t>
      </w:r>
    </w:p>
    <w:p w14:paraId="542C146F" w14:textId="77777777" w:rsidR="0072652A" w:rsidRPr="007F0273" w:rsidRDefault="0072652A" w:rsidP="0049160E">
      <w:pPr>
        <w:pStyle w:val="Default"/>
        <w:spacing w:before="120" w:after="120"/>
        <w:jc w:val="both"/>
        <w:rPr>
          <w:rFonts w:asciiTheme="majorBidi" w:hAnsiTheme="majorBidi" w:cstheme="majorBidi"/>
          <w:b/>
          <w:color w:val="000000" w:themeColor="text1"/>
          <w:kern w:val="22"/>
          <w:sz w:val="22"/>
          <w:szCs w:val="22"/>
          <w:highlight w:val="yellow"/>
        </w:rPr>
      </w:pPr>
      <w:r>
        <w:rPr>
          <w:rFonts w:asciiTheme="majorBidi" w:eastAsia="Mangal" w:hAnsiTheme="majorBidi" w:cstheme="majorBidi"/>
          <w:b/>
          <w:color w:val="auto"/>
          <w:kern w:val="22"/>
          <w:sz w:val="22"/>
          <w:szCs w:val="22"/>
          <w:u w:val="single"/>
        </w:rPr>
        <w:t>Эквадор</w:t>
      </w:r>
      <w:r w:rsidRPr="007F0273">
        <w:rPr>
          <w:rFonts w:asciiTheme="majorBidi" w:eastAsia="Mangal" w:hAnsiTheme="majorBidi" w:cstheme="majorBidi"/>
          <w:b/>
          <w:color w:val="auto"/>
          <w:kern w:val="22"/>
          <w:sz w:val="22"/>
          <w:szCs w:val="22"/>
        </w:rPr>
        <w:t xml:space="preserve">: </w:t>
      </w:r>
      <w:r w:rsidRPr="007F0273">
        <w:rPr>
          <w:rFonts w:asciiTheme="majorBidi" w:hAnsiTheme="majorBidi" w:cstheme="majorBidi"/>
          <w:color w:val="auto"/>
          <w:kern w:val="22"/>
          <w:sz w:val="22"/>
          <w:szCs w:val="22"/>
        </w:rPr>
        <w:t>Предоставление людям стимулов и возможностей для ответственного выбора и получения доступа к соответствующей информации и</w:t>
      </w:r>
      <w:r w:rsidRPr="007F0273">
        <w:rPr>
          <w:rFonts w:asciiTheme="majorBidi" w:hAnsiTheme="majorBidi" w:cstheme="majorBidi"/>
          <w:color w:val="000000" w:themeColor="text1"/>
          <w:kern w:val="22"/>
          <w:sz w:val="22"/>
          <w:szCs w:val="22"/>
        </w:rPr>
        <w:t xml:space="preserve"> </w:t>
      </w:r>
      <w:r>
        <w:rPr>
          <w:rFonts w:asciiTheme="majorBidi" w:hAnsiTheme="majorBidi" w:cstheme="majorBidi"/>
          <w:strike/>
          <w:color w:val="000000" w:themeColor="text1"/>
          <w:kern w:val="22"/>
          <w:sz w:val="22"/>
          <w:szCs w:val="22"/>
        </w:rPr>
        <w:t>альтернативам</w:t>
      </w:r>
      <w:r w:rsidRPr="007F0273">
        <w:rPr>
          <w:rFonts w:asciiTheme="majorBidi" w:hAnsiTheme="majorBidi" w:cstheme="majorBidi"/>
          <w:color w:val="000000" w:themeColor="text1"/>
          <w:kern w:val="22"/>
          <w:sz w:val="22"/>
          <w:szCs w:val="22"/>
        </w:rPr>
        <w:t xml:space="preserve"> </w:t>
      </w:r>
      <w:r>
        <w:rPr>
          <w:rFonts w:asciiTheme="majorBidi" w:hAnsiTheme="majorBidi" w:cstheme="majorBidi"/>
          <w:b/>
          <w:color w:val="000000" w:themeColor="text1"/>
          <w:kern w:val="22"/>
          <w:sz w:val="22"/>
          <w:szCs w:val="22"/>
        </w:rPr>
        <w:t>сведениям об устойчивом развитии</w:t>
      </w:r>
      <w:r w:rsidRPr="007F0273">
        <w:rPr>
          <w:rFonts w:asciiTheme="majorBidi" w:hAnsiTheme="majorBidi" w:cstheme="majorBidi"/>
          <w:b/>
          <w:color w:val="000000" w:themeColor="text1"/>
          <w:kern w:val="22"/>
          <w:sz w:val="22"/>
          <w:szCs w:val="22"/>
        </w:rPr>
        <w:t xml:space="preserve"> </w:t>
      </w:r>
      <w:r>
        <w:rPr>
          <w:rFonts w:asciiTheme="majorBidi" w:hAnsiTheme="majorBidi" w:cstheme="majorBidi"/>
          <w:b/>
          <w:color w:val="000000" w:themeColor="text1"/>
          <w:kern w:val="22"/>
          <w:sz w:val="22"/>
          <w:szCs w:val="22"/>
        </w:rPr>
        <w:t>и образе жизни в гармонии с природой</w:t>
      </w:r>
      <w:r w:rsidRPr="007F0273">
        <w:rPr>
          <w:rFonts w:asciiTheme="majorBidi" w:hAnsiTheme="majorBidi" w:cstheme="majorBidi"/>
          <w:color w:val="000000" w:themeColor="text1"/>
          <w:kern w:val="22"/>
          <w:sz w:val="22"/>
          <w:szCs w:val="22"/>
        </w:rPr>
        <w:t>, принимая во внимание культурные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sidRPr="007F0273" w:rsidDel="553F5B11">
        <w:rPr>
          <w:rFonts w:asciiTheme="majorBidi" w:hAnsiTheme="majorBidi" w:cstheme="majorBidi"/>
          <w:color w:val="000000" w:themeColor="text1"/>
          <w:kern w:val="22"/>
          <w:sz w:val="22"/>
          <w:szCs w:val="22"/>
        </w:rPr>
        <w:t>.</w:t>
      </w:r>
    </w:p>
    <w:p w14:paraId="3A18D90A" w14:textId="77777777" w:rsidR="0072652A" w:rsidRPr="00E32154" w:rsidRDefault="0072652A" w:rsidP="0049160E">
      <w:pPr>
        <w:shd w:val="clear" w:color="auto" w:fill="FFFFFF"/>
        <w:spacing w:before="120" w:after="120"/>
        <w:textAlignment w:val="baseline"/>
        <w:rPr>
          <w:rFonts w:asciiTheme="majorBidi" w:hAnsiTheme="majorBidi" w:cstheme="majorBidi"/>
          <w:color w:val="000000"/>
          <w:kern w:val="22"/>
          <w:szCs w:val="22"/>
        </w:rPr>
      </w:pPr>
      <w:r w:rsidRPr="006D7AF7">
        <w:rPr>
          <w:rFonts w:asciiTheme="majorBidi" w:hAnsiTheme="majorBidi" w:cstheme="majorBidi"/>
          <w:b/>
          <w:bCs/>
          <w:color w:val="000000"/>
          <w:kern w:val="22"/>
          <w:szCs w:val="22"/>
          <w:u w:val="single"/>
        </w:rPr>
        <w:t>Европейский</w:t>
      </w:r>
      <w:r w:rsidRPr="00E32154">
        <w:rPr>
          <w:rFonts w:asciiTheme="majorBidi" w:hAnsiTheme="majorBidi" w:cstheme="majorBidi"/>
          <w:b/>
          <w:bCs/>
          <w:color w:val="000000"/>
          <w:kern w:val="22"/>
          <w:szCs w:val="22"/>
          <w:u w:val="single"/>
        </w:rPr>
        <w:t xml:space="preserve"> </w:t>
      </w:r>
      <w:r w:rsidRPr="006D7AF7">
        <w:rPr>
          <w:rFonts w:asciiTheme="majorBidi" w:hAnsiTheme="majorBidi" w:cstheme="majorBidi"/>
          <w:b/>
          <w:bCs/>
          <w:color w:val="000000"/>
          <w:kern w:val="22"/>
          <w:szCs w:val="22"/>
          <w:u w:val="single"/>
        </w:rPr>
        <w:t>союз</w:t>
      </w:r>
      <w:r w:rsidRPr="00E32154">
        <w:rPr>
          <w:rFonts w:asciiTheme="majorBidi" w:hAnsiTheme="majorBidi" w:cstheme="majorBidi"/>
          <w:b/>
          <w:bCs/>
          <w:color w:val="000000"/>
          <w:kern w:val="22"/>
          <w:szCs w:val="22"/>
          <w:u w:val="single"/>
        </w:rPr>
        <w:t xml:space="preserve"> </w:t>
      </w:r>
      <w:r w:rsidRPr="006D7AF7">
        <w:rPr>
          <w:rFonts w:asciiTheme="majorBidi" w:hAnsiTheme="majorBidi" w:cstheme="majorBidi"/>
          <w:b/>
          <w:bCs/>
          <w:color w:val="000000"/>
          <w:kern w:val="22"/>
          <w:szCs w:val="22"/>
          <w:u w:val="single"/>
        </w:rPr>
        <w:t>и</w:t>
      </w:r>
      <w:r w:rsidRPr="00E32154">
        <w:rPr>
          <w:rFonts w:asciiTheme="majorBidi" w:hAnsiTheme="majorBidi" w:cstheme="majorBidi"/>
          <w:b/>
          <w:bCs/>
          <w:color w:val="000000"/>
          <w:kern w:val="22"/>
          <w:szCs w:val="22"/>
          <w:u w:val="single"/>
        </w:rPr>
        <w:t xml:space="preserve"> </w:t>
      </w:r>
      <w:r w:rsidRPr="006D7AF7">
        <w:rPr>
          <w:rFonts w:asciiTheme="majorBidi" w:hAnsiTheme="majorBidi" w:cstheme="majorBidi"/>
          <w:b/>
          <w:bCs/>
          <w:color w:val="000000"/>
          <w:kern w:val="22"/>
          <w:szCs w:val="22"/>
          <w:u w:val="single"/>
        </w:rPr>
        <w:t>его</w:t>
      </w:r>
      <w:r w:rsidRPr="00E32154">
        <w:rPr>
          <w:rFonts w:asciiTheme="majorBidi" w:hAnsiTheme="majorBidi" w:cstheme="majorBidi"/>
          <w:b/>
          <w:bCs/>
          <w:color w:val="000000"/>
          <w:kern w:val="22"/>
          <w:szCs w:val="22"/>
          <w:u w:val="single"/>
        </w:rPr>
        <w:t xml:space="preserve"> </w:t>
      </w:r>
      <w:r w:rsidRPr="006D7AF7">
        <w:rPr>
          <w:rFonts w:asciiTheme="majorBidi" w:hAnsiTheme="majorBidi" w:cstheme="majorBidi"/>
          <w:b/>
          <w:bCs/>
          <w:color w:val="000000"/>
          <w:kern w:val="22"/>
          <w:szCs w:val="22"/>
          <w:u w:val="single"/>
        </w:rPr>
        <w:t>государства</w:t>
      </w:r>
      <w:r w:rsidRPr="00E32154">
        <w:rPr>
          <w:rFonts w:asciiTheme="majorBidi" w:hAnsiTheme="majorBidi" w:cstheme="majorBidi"/>
          <w:b/>
          <w:bCs/>
          <w:color w:val="000000"/>
          <w:kern w:val="22"/>
          <w:szCs w:val="22"/>
          <w:u w:val="single"/>
        </w:rPr>
        <w:t>-</w:t>
      </w:r>
      <w:r w:rsidRPr="006D7AF7">
        <w:rPr>
          <w:rFonts w:asciiTheme="majorBidi" w:hAnsiTheme="majorBidi" w:cstheme="majorBidi"/>
          <w:b/>
          <w:bCs/>
          <w:color w:val="000000"/>
          <w:kern w:val="22"/>
          <w:szCs w:val="22"/>
          <w:u w:val="single"/>
        </w:rPr>
        <w:t>члены</w:t>
      </w:r>
      <w:r w:rsidRPr="00E32154">
        <w:rPr>
          <w:rFonts w:asciiTheme="majorBidi" w:hAnsiTheme="majorBidi" w:cstheme="majorBidi"/>
          <w:color w:val="000000"/>
          <w:kern w:val="22"/>
          <w:szCs w:val="22"/>
        </w:rPr>
        <w:t xml:space="preserve">: Предоставление людям </w:t>
      </w:r>
      <w:r>
        <w:rPr>
          <w:rFonts w:asciiTheme="majorBidi" w:hAnsiTheme="majorBidi" w:cstheme="majorBidi"/>
          <w:b/>
          <w:bCs/>
          <w:color w:val="000000"/>
          <w:kern w:val="22"/>
          <w:szCs w:val="22"/>
        </w:rPr>
        <w:t>сведений</w:t>
      </w:r>
      <w:r w:rsidRPr="00E32154">
        <w:rPr>
          <w:rFonts w:asciiTheme="majorBidi" w:hAnsiTheme="majorBidi" w:cstheme="majorBidi"/>
          <w:b/>
          <w:bCs/>
          <w:color w:val="000000"/>
          <w:kern w:val="22"/>
          <w:szCs w:val="22"/>
        </w:rPr>
        <w:t xml:space="preserve">, </w:t>
      </w:r>
      <w:r w:rsidRPr="00E32154">
        <w:rPr>
          <w:rFonts w:asciiTheme="majorBidi" w:hAnsiTheme="majorBidi" w:cstheme="majorBidi"/>
          <w:color w:val="000000"/>
          <w:kern w:val="22"/>
          <w:szCs w:val="22"/>
        </w:rPr>
        <w:t>стимулов и возможностей для</w:t>
      </w:r>
      <w:r w:rsidRPr="00E32154">
        <w:rPr>
          <w:kern w:val="22"/>
          <w:sz w:val="24"/>
          <w:szCs w:val="22"/>
          <w:lang w:eastAsia="ru-RU"/>
        </w:rPr>
        <w:t xml:space="preserve"> </w:t>
      </w:r>
      <w:r w:rsidRPr="00E32154">
        <w:rPr>
          <w:rFonts w:asciiTheme="majorBidi" w:hAnsiTheme="majorBidi" w:cstheme="majorBidi"/>
          <w:strike/>
          <w:color w:val="000000"/>
          <w:kern w:val="22"/>
          <w:szCs w:val="22"/>
        </w:rPr>
        <w:t>ответственного</w:t>
      </w:r>
      <w:r w:rsidRPr="00E32154">
        <w:rPr>
          <w:rFonts w:asciiTheme="majorBidi" w:hAnsiTheme="majorBidi" w:cstheme="majorBidi"/>
          <w:color w:val="000000"/>
          <w:kern w:val="22"/>
          <w:szCs w:val="22"/>
        </w:rPr>
        <w:t xml:space="preserve"> </w:t>
      </w:r>
      <w:r>
        <w:rPr>
          <w:rFonts w:asciiTheme="majorBidi" w:hAnsiTheme="majorBidi" w:cstheme="majorBidi"/>
          <w:color w:val="000000"/>
          <w:kern w:val="22"/>
          <w:szCs w:val="22"/>
        </w:rPr>
        <w:t>выбора</w:t>
      </w:r>
      <w:r w:rsidRPr="00E32154">
        <w:rPr>
          <w:rFonts w:asciiTheme="majorBidi" w:hAnsiTheme="majorBidi" w:cstheme="majorBidi"/>
          <w:color w:val="000000"/>
          <w:kern w:val="22"/>
          <w:szCs w:val="22"/>
        </w:rPr>
        <w:t xml:space="preserve"> </w:t>
      </w:r>
      <w:r w:rsidRPr="00E32154">
        <w:rPr>
          <w:rFonts w:asciiTheme="majorBidi" w:hAnsiTheme="majorBidi" w:cstheme="majorBidi"/>
          <w:b/>
          <w:bCs/>
          <w:color w:val="000000"/>
          <w:kern w:val="22"/>
          <w:szCs w:val="22"/>
        </w:rPr>
        <w:t>в пользу устойчивого потребления</w:t>
      </w:r>
      <w:r w:rsidRPr="00E32154">
        <w:rPr>
          <w:rFonts w:asciiTheme="majorBidi" w:hAnsiTheme="majorBidi" w:cstheme="majorBidi"/>
          <w:color w:val="000000"/>
          <w:kern w:val="22"/>
          <w:szCs w:val="22"/>
        </w:rPr>
        <w:t xml:space="preserve"> и получения доступа к соответствующей информации и альтернативам, принимая во внимание культурные </w:t>
      </w:r>
      <w:r>
        <w:rPr>
          <w:rFonts w:asciiTheme="majorBidi" w:hAnsiTheme="majorBidi" w:cstheme="majorBidi"/>
          <w:b/>
          <w:bCs/>
          <w:color w:val="000000"/>
          <w:kern w:val="22"/>
          <w:szCs w:val="22"/>
        </w:rPr>
        <w:t>условия</w:t>
      </w:r>
      <w:r w:rsidRPr="00E32154">
        <w:rPr>
          <w:rFonts w:asciiTheme="majorBidi" w:hAnsiTheme="majorBidi" w:cstheme="majorBidi"/>
          <w:b/>
          <w:bCs/>
          <w:color w:val="000000"/>
          <w:kern w:val="22"/>
          <w:szCs w:val="22"/>
        </w:rPr>
        <w:t xml:space="preserve"> </w:t>
      </w:r>
      <w:r w:rsidRPr="00E32154">
        <w:rPr>
          <w:rFonts w:asciiTheme="majorBidi" w:hAnsiTheme="majorBidi" w:cstheme="majorBidi"/>
          <w:strike/>
          <w:color w:val="000000"/>
          <w:kern w:val="22"/>
          <w:szCs w:val="22"/>
        </w:rPr>
        <w:t>предпочтения</w:t>
      </w:r>
      <w:r w:rsidRPr="00E32154">
        <w:rPr>
          <w:rFonts w:asciiTheme="majorBidi" w:hAnsiTheme="majorBidi" w:cstheme="majorBidi"/>
          <w:color w:val="000000"/>
          <w:kern w:val="22"/>
          <w:szCs w:val="22"/>
        </w:rPr>
        <w:t>, для сокращения по меньшей мере наполовину объема</w:t>
      </w:r>
      <w:r w:rsidRPr="00E32154">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пищевых</w:t>
      </w:r>
      <w:r w:rsidRPr="00E32154">
        <w:rPr>
          <w:rFonts w:asciiTheme="majorBidi" w:hAnsiTheme="majorBidi" w:cstheme="majorBidi"/>
          <w:b/>
          <w:bCs/>
          <w:color w:val="000000"/>
          <w:kern w:val="22"/>
          <w:szCs w:val="22"/>
        </w:rPr>
        <w:t xml:space="preserve">] </w:t>
      </w:r>
      <w:r>
        <w:rPr>
          <w:rFonts w:asciiTheme="majorBidi" w:hAnsiTheme="majorBidi" w:cstheme="majorBidi"/>
          <w:color w:val="000000"/>
          <w:kern w:val="22"/>
          <w:szCs w:val="22"/>
        </w:rPr>
        <w:t>отходов,</w:t>
      </w:r>
      <w:r w:rsidRPr="00E32154">
        <w:rPr>
          <w:rFonts w:asciiTheme="majorBidi" w:hAnsiTheme="majorBidi" w:cstheme="majorBidi"/>
          <w:color w:val="000000"/>
          <w:kern w:val="22"/>
          <w:szCs w:val="22"/>
        </w:rPr>
        <w:t xml:space="preserve"> а также в соответствующих случаях </w:t>
      </w:r>
      <w:r>
        <w:rPr>
          <w:rFonts w:asciiTheme="majorBidi" w:hAnsiTheme="majorBidi" w:cstheme="majorBidi"/>
          <w:b/>
          <w:bCs/>
          <w:color w:val="000000"/>
          <w:kern w:val="22"/>
          <w:szCs w:val="22"/>
        </w:rPr>
        <w:t>прекращения</w:t>
      </w:r>
      <w:r w:rsidRPr="00E32154">
        <w:rPr>
          <w:rFonts w:asciiTheme="majorBidi" w:hAnsiTheme="majorBidi" w:cstheme="majorBidi"/>
          <w:b/>
          <w:bCs/>
          <w:color w:val="000000"/>
          <w:kern w:val="22"/>
          <w:szCs w:val="22"/>
        </w:rPr>
        <w:t xml:space="preserve"> </w:t>
      </w:r>
      <w:r w:rsidRPr="00E32154">
        <w:rPr>
          <w:rFonts w:asciiTheme="majorBidi" w:hAnsiTheme="majorBidi" w:cstheme="majorBidi"/>
          <w:color w:val="000000"/>
          <w:kern w:val="22"/>
          <w:szCs w:val="22"/>
        </w:rPr>
        <w:t xml:space="preserve">чрезмерного потребления продуктов питания и других </w:t>
      </w:r>
      <w:r>
        <w:rPr>
          <w:rFonts w:asciiTheme="majorBidi" w:hAnsiTheme="majorBidi" w:cstheme="majorBidi"/>
          <w:b/>
          <w:bCs/>
          <w:color w:val="000000"/>
          <w:kern w:val="22"/>
          <w:szCs w:val="22"/>
        </w:rPr>
        <w:t>природных ресурсов</w:t>
      </w:r>
      <w:r w:rsidRPr="00E32154">
        <w:rPr>
          <w:rFonts w:asciiTheme="majorBidi" w:hAnsiTheme="majorBidi" w:cstheme="majorBidi"/>
          <w:color w:val="000000"/>
          <w:kern w:val="22"/>
          <w:szCs w:val="22"/>
        </w:rPr>
        <w:t>.</w:t>
      </w:r>
      <w:r w:rsidRPr="004473E2">
        <w:rPr>
          <w:rFonts w:asciiTheme="majorBidi" w:hAnsiTheme="majorBidi" w:cstheme="majorBidi"/>
          <w:color w:val="000000"/>
          <w:kern w:val="22"/>
          <w:szCs w:val="22"/>
        </w:rPr>
        <w:t> </w:t>
      </w:r>
    </w:p>
    <w:p w14:paraId="664B31FE" w14:textId="77777777" w:rsidR="0072652A" w:rsidRPr="008A27CC" w:rsidRDefault="0072652A" w:rsidP="0049160E">
      <w:pPr>
        <w:shd w:val="clear" w:color="auto" w:fill="FFFFFF"/>
        <w:spacing w:before="120" w:after="120"/>
        <w:ind w:left="284"/>
        <w:textAlignment w:val="baseline"/>
        <w:rPr>
          <w:rFonts w:asciiTheme="majorBidi" w:hAnsiTheme="majorBidi" w:cstheme="majorBidi"/>
          <w:color w:val="000000"/>
          <w:kern w:val="22"/>
          <w:szCs w:val="22"/>
        </w:rPr>
      </w:pPr>
      <w:r>
        <w:rPr>
          <w:rFonts w:asciiTheme="majorBidi" w:hAnsiTheme="majorBidi" w:cstheme="majorBidi"/>
          <w:i/>
          <w:iCs/>
          <w:color w:val="000000"/>
          <w:kern w:val="22"/>
          <w:szCs w:val="22"/>
        </w:rPr>
        <w:t>Альтернативный</w:t>
      </w:r>
      <w:r w:rsidRPr="008A27CC">
        <w:rPr>
          <w:rFonts w:asciiTheme="majorBidi" w:hAnsiTheme="majorBidi" w:cstheme="majorBidi"/>
          <w:i/>
          <w:iCs/>
          <w:color w:val="000000"/>
          <w:kern w:val="22"/>
          <w:szCs w:val="22"/>
        </w:rPr>
        <w:t xml:space="preserve"> </w:t>
      </w:r>
      <w:r>
        <w:rPr>
          <w:rFonts w:asciiTheme="majorBidi" w:hAnsiTheme="majorBidi" w:cstheme="majorBidi"/>
          <w:i/>
          <w:iCs/>
          <w:color w:val="000000"/>
          <w:kern w:val="22"/>
          <w:szCs w:val="22"/>
        </w:rPr>
        <w:t>вариант</w:t>
      </w:r>
      <w:r w:rsidRPr="004473E2">
        <w:rPr>
          <w:rFonts w:asciiTheme="majorBidi" w:hAnsiTheme="majorBidi" w:cstheme="majorBidi"/>
          <w:color w:val="000000"/>
          <w:kern w:val="22"/>
          <w:szCs w:val="22"/>
        </w:rPr>
        <w:t> </w:t>
      </w:r>
      <w:r w:rsidRPr="008A27CC">
        <w:rPr>
          <w:rFonts w:asciiTheme="majorBidi" w:hAnsiTheme="majorBidi" w:cstheme="majorBidi"/>
          <w:b/>
          <w:bCs/>
          <w:color w:val="000000"/>
          <w:kern w:val="22"/>
          <w:szCs w:val="22"/>
        </w:rPr>
        <w:t>[</w:t>
      </w:r>
      <w:r>
        <w:rPr>
          <w:rFonts w:asciiTheme="majorBidi" w:hAnsiTheme="majorBidi" w:cstheme="majorBidi"/>
          <w:b/>
          <w:bCs/>
          <w:color w:val="000000"/>
          <w:kern w:val="22"/>
          <w:szCs w:val="22"/>
        </w:rPr>
        <w:t>Искоренение</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неустойчивых</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моделей</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потребления</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в</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частности</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путем</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сокращения</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объема</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пищевых</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отходов</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наполовину и</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в</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соответствующих</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случаях</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прекращения</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чрезмерного потребления</w:t>
      </w:r>
      <w:r w:rsidRPr="008A27CC">
        <w:rPr>
          <w:rFonts w:asciiTheme="majorBidi" w:hAnsiTheme="majorBidi" w:cstheme="majorBidi"/>
          <w:b/>
          <w:bCs/>
          <w:color w:val="000000"/>
          <w:kern w:val="22"/>
          <w:szCs w:val="22"/>
        </w:rPr>
        <w:t xml:space="preserve"> </w:t>
      </w:r>
      <w:r>
        <w:rPr>
          <w:rFonts w:asciiTheme="majorBidi" w:hAnsiTheme="majorBidi" w:cstheme="majorBidi"/>
          <w:b/>
          <w:bCs/>
          <w:color w:val="000000"/>
          <w:kern w:val="22"/>
          <w:szCs w:val="22"/>
        </w:rPr>
        <w:t>других природных ресурсов, а также путем</w:t>
      </w:r>
      <w:r w:rsidRPr="008A27CC">
        <w:rPr>
          <w:kern w:val="22"/>
          <w:sz w:val="24"/>
          <w:szCs w:val="22"/>
          <w:lang w:eastAsia="ru-RU"/>
        </w:rPr>
        <w:t xml:space="preserve"> </w:t>
      </w:r>
      <w:r>
        <w:rPr>
          <w:kern w:val="22"/>
          <w:sz w:val="24"/>
          <w:szCs w:val="22"/>
          <w:lang w:eastAsia="ru-RU"/>
        </w:rPr>
        <w:t>п</w:t>
      </w:r>
      <w:r w:rsidRPr="008A27CC">
        <w:rPr>
          <w:rFonts w:asciiTheme="majorBidi" w:hAnsiTheme="majorBidi" w:cstheme="majorBidi"/>
          <w:b/>
          <w:bCs/>
          <w:color w:val="000000"/>
          <w:kern w:val="22"/>
          <w:szCs w:val="22"/>
        </w:rPr>
        <w:t>редоставлени</w:t>
      </w:r>
      <w:r>
        <w:rPr>
          <w:rFonts w:asciiTheme="majorBidi" w:hAnsiTheme="majorBidi" w:cstheme="majorBidi"/>
          <w:b/>
          <w:bCs/>
          <w:color w:val="000000"/>
          <w:kern w:val="22"/>
          <w:szCs w:val="22"/>
        </w:rPr>
        <w:t>я</w:t>
      </w:r>
      <w:r w:rsidRPr="008A27CC">
        <w:rPr>
          <w:rFonts w:asciiTheme="majorBidi" w:hAnsiTheme="majorBidi" w:cstheme="majorBidi"/>
          <w:b/>
          <w:bCs/>
          <w:color w:val="000000"/>
          <w:kern w:val="22"/>
          <w:szCs w:val="22"/>
        </w:rPr>
        <w:t xml:space="preserve"> людям стимулов и возможностей для ответственного выбора и получения доступа к соответствующей информации и альтернативам.]</w:t>
      </w:r>
      <w:r w:rsidRPr="004473E2">
        <w:rPr>
          <w:rFonts w:asciiTheme="majorBidi" w:hAnsiTheme="majorBidi" w:cstheme="majorBidi"/>
          <w:color w:val="000000"/>
          <w:kern w:val="22"/>
          <w:szCs w:val="22"/>
        </w:rPr>
        <w:t> </w:t>
      </w:r>
    </w:p>
    <w:p w14:paraId="6DC9C38C" w14:textId="77777777" w:rsidR="0072652A" w:rsidRPr="00FB2F02"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Эфиопия</w:t>
      </w:r>
      <w:r w:rsidRPr="00FB2F02">
        <w:rPr>
          <w:rFonts w:asciiTheme="majorBidi" w:hAnsiTheme="majorBidi" w:cstheme="majorBidi"/>
          <w:kern w:val="22"/>
          <w:szCs w:val="22"/>
        </w:rPr>
        <w:t xml:space="preserve">: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w:t>
      </w:r>
      <w:r>
        <w:rPr>
          <w:rFonts w:asciiTheme="majorBidi" w:hAnsiTheme="majorBidi" w:cstheme="majorBidi"/>
          <w:b/>
          <w:bCs/>
          <w:kern w:val="22"/>
          <w:szCs w:val="22"/>
        </w:rPr>
        <w:t>экономические и социальные</w:t>
      </w:r>
      <w:r w:rsidRPr="00FB2F02">
        <w:rPr>
          <w:rFonts w:asciiTheme="majorBidi" w:hAnsiTheme="majorBidi" w:cstheme="majorBidi"/>
          <w:kern w:val="22"/>
          <w:szCs w:val="22"/>
        </w:rPr>
        <w:t xml:space="preserve"> предпочтения, для сокращения по меньшей мере наполовину объема отходов, а также в соответствующих случаях чрезмерного потребления продуктов питания, </w:t>
      </w:r>
      <w:r>
        <w:rPr>
          <w:rFonts w:asciiTheme="majorBidi" w:hAnsiTheme="majorBidi" w:cstheme="majorBidi"/>
          <w:b/>
          <w:bCs/>
          <w:kern w:val="22"/>
          <w:szCs w:val="22"/>
        </w:rPr>
        <w:t>биоразнообразия и его продуктов</w:t>
      </w:r>
      <w:r w:rsidRPr="00FB2F02">
        <w:rPr>
          <w:rFonts w:asciiTheme="majorBidi" w:hAnsiTheme="majorBidi" w:cstheme="majorBidi"/>
          <w:kern w:val="22"/>
          <w:szCs w:val="22"/>
        </w:rPr>
        <w:t xml:space="preserve"> и других ресурсов.</w:t>
      </w:r>
    </w:p>
    <w:p w14:paraId="705FCFBC" w14:textId="77777777" w:rsidR="0072652A" w:rsidRPr="00FB2F02" w:rsidRDefault="0072652A" w:rsidP="0049160E">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Pr>
          <w:rFonts w:asciiTheme="majorBidi" w:hAnsiTheme="majorBidi" w:cstheme="majorBidi"/>
          <w:b/>
          <w:bCs/>
          <w:kern w:val="22"/>
          <w:szCs w:val="22"/>
          <w:u w:val="single"/>
        </w:rPr>
        <w:t>Гватемала</w:t>
      </w:r>
      <w:r w:rsidRPr="00FB2F02">
        <w:rPr>
          <w:rFonts w:asciiTheme="majorBidi" w:hAnsiTheme="majorBidi" w:cstheme="majorBidi"/>
          <w:kern w:val="22"/>
          <w:szCs w:val="22"/>
        </w:rPr>
        <w:t xml:space="preserve">: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w:t>
      </w:r>
      <w:r w:rsidRPr="00FB2F02">
        <w:rPr>
          <w:rFonts w:asciiTheme="majorBidi" w:hAnsiTheme="majorBidi" w:cstheme="majorBidi"/>
          <w:strike/>
          <w:kern w:val="22"/>
          <w:szCs w:val="22"/>
        </w:rPr>
        <w:t>культурные предпочтения</w:t>
      </w:r>
      <w:r w:rsidRPr="00FB2F02">
        <w:rPr>
          <w:rFonts w:asciiTheme="majorBidi" w:hAnsiTheme="majorBidi" w:cstheme="majorBidi"/>
          <w:kern w:val="22"/>
          <w:szCs w:val="22"/>
        </w:rPr>
        <w:t xml:space="preserve"> </w:t>
      </w:r>
      <w:r>
        <w:rPr>
          <w:rFonts w:asciiTheme="majorBidi" w:hAnsiTheme="majorBidi" w:cstheme="majorBidi"/>
          <w:b/>
          <w:bCs/>
          <w:kern w:val="22"/>
          <w:szCs w:val="22"/>
        </w:rPr>
        <w:t>индивидуальные и национальные</w:t>
      </w:r>
      <w:r w:rsidRPr="00FB2F02">
        <w:rPr>
          <w:rFonts w:asciiTheme="majorBidi" w:hAnsiTheme="majorBidi" w:cstheme="majorBidi"/>
          <w:b/>
          <w:bCs/>
          <w:kern w:val="22"/>
          <w:szCs w:val="22"/>
        </w:rPr>
        <w:t xml:space="preserve"> </w:t>
      </w:r>
      <w:r>
        <w:rPr>
          <w:rFonts w:asciiTheme="majorBidi" w:hAnsiTheme="majorBidi" w:cstheme="majorBidi"/>
          <w:b/>
          <w:bCs/>
          <w:kern w:val="22"/>
          <w:szCs w:val="22"/>
        </w:rPr>
        <w:t>социально-экономические и культурные условия</w:t>
      </w:r>
      <w:r w:rsidRPr="00FB2F02">
        <w:rPr>
          <w:rFonts w:asciiTheme="majorBidi" w:hAnsiTheme="majorBidi" w:cstheme="majorBidi"/>
          <w:b/>
          <w:bCs/>
          <w:kern w:val="22"/>
          <w:szCs w:val="22"/>
        </w:rPr>
        <w:t>,</w:t>
      </w:r>
      <w:r w:rsidRPr="00FB2F02">
        <w:rPr>
          <w:rFonts w:asciiTheme="majorBidi" w:hAnsiTheme="majorBidi" w:cstheme="majorBidi"/>
          <w:kern w:val="22"/>
          <w:szCs w:val="22"/>
        </w:rPr>
        <w:t xml:space="preserve"> </w:t>
      </w:r>
      <w:r w:rsidRPr="000914F8">
        <w:rPr>
          <w:rFonts w:asciiTheme="majorBidi" w:hAnsiTheme="majorBidi" w:cstheme="majorBidi"/>
          <w:kern w:val="22"/>
          <w:szCs w:val="22"/>
        </w:rPr>
        <w:t>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sidRPr="00FB2F02">
        <w:rPr>
          <w:rFonts w:asciiTheme="majorBidi" w:hAnsiTheme="majorBidi" w:cstheme="majorBidi"/>
          <w:kern w:val="22"/>
          <w:szCs w:val="22"/>
        </w:rPr>
        <w:t>.</w:t>
      </w:r>
    </w:p>
    <w:p w14:paraId="26B1657F" w14:textId="77777777" w:rsidR="0072652A" w:rsidRPr="003C637D"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rPr>
        <w:t>Гаити</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Предоставление</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людям</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стимулов</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и</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возможностей</w:t>
      </w:r>
      <w:r w:rsidRPr="003C637D">
        <w:rPr>
          <w:rFonts w:asciiTheme="majorBidi" w:hAnsiTheme="majorBidi" w:cstheme="majorBidi"/>
          <w:spacing w:val="-3"/>
          <w:kern w:val="22"/>
          <w:szCs w:val="22"/>
        </w:rPr>
        <w:t xml:space="preserve">, </w:t>
      </w:r>
      <w:r>
        <w:rPr>
          <w:rFonts w:asciiTheme="majorBidi" w:hAnsiTheme="majorBidi" w:cstheme="majorBidi"/>
          <w:b/>
          <w:spacing w:val="-3"/>
          <w:kern w:val="22"/>
          <w:szCs w:val="22"/>
        </w:rPr>
        <w:t>а</w:t>
      </w:r>
      <w:r w:rsidRPr="003C637D">
        <w:rPr>
          <w:rFonts w:asciiTheme="majorBidi" w:hAnsiTheme="majorBidi" w:cstheme="majorBidi"/>
          <w:b/>
          <w:spacing w:val="-3"/>
          <w:kern w:val="22"/>
          <w:szCs w:val="22"/>
        </w:rPr>
        <w:t xml:space="preserve"> </w:t>
      </w:r>
      <w:r>
        <w:rPr>
          <w:rFonts w:asciiTheme="majorBidi" w:hAnsiTheme="majorBidi" w:cstheme="majorBidi"/>
          <w:b/>
          <w:spacing w:val="-3"/>
          <w:kern w:val="22"/>
          <w:szCs w:val="22"/>
        </w:rPr>
        <w:t>также</w:t>
      </w:r>
      <w:r w:rsidRPr="003C637D">
        <w:rPr>
          <w:rFonts w:asciiTheme="majorBidi" w:hAnsiTheme="majorBidi" w:cstheme="majorBidi"/>
          <w:spacing w:val="-3"/>
          <w:kern w:val="22"/>
          <w:szCs w:val="22"/>
        </w:rPr>
        <w:t xml:space="preserve"> </w:t>
      </w:r>
      <w:r>
        <w:rPr>
          <w:rFonts w:asciiTheme="majorBidi" w:hAnsiTheme="majorBidi" w:cstheme="majorBidi"/>
          <w:b/>
          <w:bCs/>
          <w:spacing w:val="-3"/>
          <w:kern w:val="22"/>
          <w:szCs w:val="22"/>
        </w:rPr>
        <w:t>необходимых</w:t>
      </w:r>
      <w:r w:rsidRPr="003C637D">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3C637D">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достаточных</w:t>
      </w:r>
      <w:r w:rsidRPr="003C637D">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средств</w:t>
      </w:r>
      <w:r w:rsidRPr="003C637D">
        <w:rPr>
          <w:rFonts w:asciiTheme="majorBidi" w:hAnsiTheme="majorBidi" w:cstheme="majorBidi"/>
          <w:b/>
          <w:bCs/>
          <w:spacing w:val="-3"/>
          <w:kern w:val="22"/>
          <w:szCs w:val="22"/>
        </w:rPr>
        <w:t xml:space="preserve"> </w:t>
      </w:r>
      <w:r w:rsidRPr="002F5F46">
        <w:rPr>
          <w:rFonts w:asciiTheme="majorBidi" w:hAnsiTheme="majorBidi" w:cstheme="majorBidi"/>
          <w:spacing w:val="-3"/>
          <w:kern w:val="22"/>
          <w:szCs w:val="22"/>
        </w:rPr>
        <w:t>для</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ответственного</w:t>
      </w:r>
      <w:r w:rsidRPr="003C637D">
        <w:rPr>
          <w:rFonts w:asciiTheme="majorBidi" w:hAnsiTheme="majorBidi" w:cstheme="majorBidi"/>
          <w:spacing w:val="-3"/>
          <w:kern w:val="22"/>
          <w:szCs w:val="22"/>
        </w:rPr>
        <w:t xml:space="preserve"> </w:t>
      </w:r>
      <w:r w:rsidRPr="002F5F46">
        <w:rPr>
          <w:rFonts w:asciiTheme="majorBidi" w:hAnsiTheme="majorBidi" w:cstheme="majorBidi"/>
          <w:spacing w:val="-3"/>
          <w:kern w:val="22"/>
          <w:szCs w:val="22"/>
        </w:rPr>
        <w:t>выбора</w:t>
      </w:r>
      <w:r w:rsidRPr="003C637D">
        <w:rPr>
          <w:rFonts w:asciiTheme="majorBidi" w:hAnsiTheme="majorBidi" w:cstheme="majorBidi"/>
          <w:spacing w:val="-3"/>
          <w:kern w:val="22"/>
          <w:szCs w:val="22"/>
        </w:rPr>
        <w:t xml:space="preserve"> и получения доступа к соответствующей информации и альтернативам, принимая во внимание культурные</w:t>
      </w:r>
      <w:r>
        <w:rPr>
          <w:rFonts w:asciiTheme="majorBidi" w:hAnsiTheme="majorBidi" w:cstheme="majorBidi"/>
          <w:spacing w:val="-3"/>
          <w:kern w:val="22"/>
          <w:szCs w:val="22"/>
        </w:rPr>
        <w:t xml:space="preserve"> и духовные</w:t>
      </w:r>
      <w:r w:rsidRPr="003C637D">
        <w:rPr>
          <w:rFonts w:asciiTheme="majorBidi" w:hAnsiTheme="majorBidi" w:cstheme="majorBidi"/>
          <w:spacing w:val="-3"/>
          <w:kern w:val="22"/>
          <w:szCs w:val="22"/>
        </w:rPr>
        <w:t xml:space="preserve">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 </w:t>
      </w:r>
    </w:p>
    <w:p w14:paraId="7E8F78E6" w14:textId="77777777" w:rsidR="0072652A" w:rsidRPr="00D32759" w:rsidRDefault="0072652A" w:rsidP="0049160E">
      <w:pPr>
        <w:spacing w:before="120" w:after="120"/>
        <w:rPr>
          <w:rFonts w:asciiTheme="majorBidi" w:hAnsiTheme="majorBidi" w:cstheme="majorBidi"/>
          <w:spacing w:val="-3"/>
          <w:kern w:val="22"/>
          <w:szCs w:val="22"/>
        </w:rPr>
      </w:pPr>
      <w:r>
        <w:rPr>
          <w:rFonts w:asciiTheme="majorBidi" w:hAnsiTheme="majorBidi" w:cstheme="majorBidi"/>
          <w:b/>
          <w:spacing w:val="-3"/>
          <w:kern w:val="22"/>
          <w:szCs w:val="22"/>
          <w:u w:val="single"/>
        </w:rPr>
        <w:t>Индия</w:t>
      </w:r>
      <w:r w:rsidRPr="00D32759">
        <w:rPr>
          <w:rFonts w:asciiTheme="majorBidi" w:hAnsiTheme="majorBidi" w:cstheme="majorBidi"/>
          <w:spacing w:val="-3"/>
          <w:kern w:val="22"/>
          <w:szCs w:val="22"/>
        </w:rPr>
        <w:t xml:space="preserve">: </w:t>
      </w:r>
      <w:r>
        <w:rPr>
          <w:rFonts w:asciiTheme="majorBidi" w:hAnsiTheme="majorBidi" w:cstheme="majorBidi"/>
          <w:b/>
          <w:bCs/>
          <w:spacing w:val="-3"/>
          <w:kern w:val="22"/>
          <w:szCs w:val="22"/>
        </w:rPr>
        <w:t>Поддержка</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благоприятного</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для</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природы</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и</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справедливого</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перехода</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соответствующих</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производственных</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секторов</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наряду</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с</w:t>
      </w:r>
      <w:r w:rsidRPr="00D32759">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предоставлением</w:t>
      </w:r>
      <w:r w:rsidRPr="00D32759">
        <w:rPr>
          <w:rFonts w:asciiTheme="majorBidi" w:hAnsiTheme="majorBidi" w:cstheme="majorBidi"/>
          <w:b/>
          <w:bCs/>
          <w:spacing w:val="-3"/>
          <w:kern w:val="22"/>
          <w:szCs w:val="22"/>
        </w:rPr>
        <w:t xml:space="preserve"> </w:t>
      </w:r>
      <w:r w:rsidRPr="00D32759">
        <w:rPr>
          <w:rFonts w:asciiTheme="majorBidi" w:hAnsiTheme="majorBidi" w:cstheme="majorBidi"/>
          <w:strike/>
          <w:kern w:val="22"/>
          <w:szCs w:val="22"/>
        </w:rPr>
        <w:t>Предоставление</w:t>
      </w:r>
      <w:r w:rsidRPr="00D32759">
        <w:rPr>
          <w:rFonts w:asciiTheme="majorBidi" w:hAnsiTheme="majorBidi" w:cstheme="majorBidi"/>
          <w:kern w:val="22"/>
          <w:szCs w:val="22"/>
        </w:rPr>
        <w:t xml:space="preserve">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 </w:t>
      </w:r>
      <w:r w:rsidRPr="00D32759">
        <w:rPr>
          <w:rFonts w:asciiTheme="majorBidi" w:hAnsiTheme="majorBidi" w:cstheme="majorBidi"/>
          <w:strike/>
          <w:kern w:val="22"/>
          <w:szCs w:val="22"/>
        </w:rPr>
        <w:t>по меньшей мере наполовину</w:t>
      </w:r>
      <w:r w:rsidRPr="00D32759">
        <w:rPr>
          <w:rFonts w:asciiTheme="majorBidi" w:hAnsiTheme="majorBidi" w:cstheme="majorBidi"/>
          <w:kern w:val="22"/>
          <w:szCs w:val="22"/>
        </w:rPr>
        <w:t xml:space="preserve"> объема отходов</w:t>
      </w:r>
      <w:r w:rsidRPr="00D32759">
        <w:rPr>
          <w:rFonts w:asciiTheme="majorBidi" w:hAnsiTheme="majorBidi" w:cstheme="majorBidi"/>
          <w:b/>
          <w:bCs/>
          <w:kern w:val="22"/>
          <w:szCs w:val="22"/>
        </w:rPr>
        <w:t xml:space="preserve"> </w:t>
      </w:r>
      <w:r w:rsidRPr="00D32759">
        <w:rPr>
          <w:rFonts w:asciiTheme="majorBidi" w:hAnsiTheme="majorBidi" w:cstheme="majorBidi"/>
          <w:bCs/>
          <w:kern w:val="22"/>
          <w:szCs w:val="22"/>
        </w:rPr>
        <w:t xml:space="preserve">и </w:t>
      </w:r>
      <w:r>
        <w:rPr>
          <w:rFonts w:asciiTheme="majorBidi" w:hAnsiTheme="majorBidi" w:cstheme="majorBidi"/>
          <w:b/>
          <w:bCs/>
          <w:kern w:val="22"/>
          <w:szCs w:val="22"/>
        </w:rPr>
        <w:t xml:space="preserve">потребления </w:t>
      </w:r>
      <w:r w:rsidRPr="00D32759">
        <w:rPr>
          <w:rFonts w:asciiTheme="majorBidi" w:hAnsiTheme="majorBidi" w:cstheme="majorBidi"/>
          <w:strike/>
          <w:kern w:val="22"/>
          <w:szCs w:val="22"/>
        </w:rPr>
        <w:t>в соответствующих случаях чрезмерного потребления</w:t>
      </w:r>
      <w:r w:rsidRPr="00D32759">
        <w:rPr>
          <w:rFonts w:asciiTheme="majorBidi" w:hAnsiTheme="majorBidi" w:cstheme="majorBidi"/>
          <w:kern w:val="22"/>
          <w:szCs w:val="22"/>
        </w:rPr>
        <w:t xml:space="preserve"> продуктов питания и других ресурсов</w:t>
      </w:r>
      <w:r>
        <w:rPr>
          <w:rFonts w:asciiTheme="majorBidi" w:hAnsiTheme="majorBidi" w:cstheme="majorBidi"/>
          <w:kern w:val="22"/>
          <w:szCs w:val="22"/>
        </w:rPr>
        <w:t>.</w:t>
      </w:r>
    </w:p>
    <w:p w14:paraId="611DFF7F" w14:textId="77777777" w:rsidR="0072652A" w:rsidRPr="005A068F"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rPr>
        <w:t>Иран</w:t>
      </w:r>
      <w:r w:rsidRPr="005A068F">
        <w:rPr>
          <w:rFonts w:asciiTheme="majorBidi" w:hAnsiTheme="majorBidi" w:cstheme="majorBidi"/>
          <w:b/>
          <w:bCs/>
          <w:spacing w:val="-3"/>
          <w:kern w:val="22"/>
          <w:szCs w:val="22"/>
          <w:u w:val="single"/>
        </w:rPr>
        <w:t xml:space="preserve"> (</w:t>
      </w:r>
      <w:r>
        <w:rPr>
          <w:rFonts w:asciiTheme="majorBidi" w:hAnsiTheme="majorBidi" w:cstheme="majorBidi"/>
          <w:b/>
          <w:bCs/>
          <w:spacing w:val="-3"/>
          <w:kern w:val="22"/>
          <w:szCs w:val="22"/>
          <w:u w:val="single"/>
        </w:rPr>
        <w:t>Исламская</w:t>
      </w:r>
      <w:r w:rsidRPr="005A068F">
        <w:rPr>
          <w:rFonts w:asciiTheme="majorBidi" w:hAnsiTheme="majorBidi" w:cstheme="majorBidi"/>
          <w:b/>
          <w:bCs/>
          <w:spacing w:val="-3"/>
          <w:kern w:val="22"/>
          <w:szCs w:val="22"/>
          <w:u w:val="single"/>
        </w:rPr>
        <w:t xml:space="preserve"> </w:t>
      </w:r>
      <w:r>
        <w:rPr>
          <w:rFonts w:asciiTheme="majorBidi" w:hAnsiTheme="majorBidi" w:cstheme="majorBidi"/>
          <w:b/>
          <w:bCs/>
          <w:spacing w:val="-3"/>
          <w:kern w:val="22"/>
          <w:szCs w:val="22"/>
          <w:u w:val="single"/>
        </w:rPr>
        <w:t>Республика</w:t>
      </w:r>
      <w:r w:rsidRPr="005A068F">
        <w:rPr>
          <w:rFonts w:asciiTheme="majorBidi" w:hAnsiTheme="majorBidi" w:cstheme="majorBidi"/>
          <w:b/>
          <w:bCs/>
          <w:spacing w:val="-3"/>
          <w:kern w:val="22"/>
          <w:szCs w:val="22"/>
          <w:u w:val="single"/>
        </w:rPr>
        <w:t>)</w:t>
      </w:r>
      <w:r w:rsidRPr="005A068F">
        <w:rPr>
          <w:rFonts w:asciiTheme="majorBidi" w:hAnsiTheme="majorBidi" w:cstheme="majorBidi"/>
          <w:spacing w:val="-3"/>
          <w:kern w:val="22"/>
          <w:szCs w:val="22"/>
        </w:rPr>
        <w:t xml:space="preserve">: Предоставление людям стимулов и возможностей для ответственного выбора, </w:t>
      </w:r>
      <w:r>
        <w:rPr>
          <w:rFonts w:asciiTheme="majorBidi" w:hAnsiTheme="majorBidi" w:cstheme="majorBidi"/>
          <w:b/>
          <w:bCs/>
          <w:spacing w:val="-3"/>
          <w:kern w:val="22"/>
          <w:szCs w:val="22"/>
        </w:rPr>
        <w:t>активного</w:t>
      </w:r>
      <w:r w:rsidRPr="005A06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участия</w:t>
      </w:r>
      <w:r w:rsidRPr="005A06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в</w:t>
      </w:r>
      <w:r w:rsidRPr="005A06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управление</w:t>
      </w:r>
      <w:r w:rsidRPr="005A068F">
        <w:rPr>
          <w:rFonts w:asciiTheme="majorBidi" w:hAnsiTheme="majorBidi" w:cstheme="majorBidi"/>
          <w:b/>
          <w:bCs/>
          <w:spacing w:val="-3"/>
          <w:kern w:val="22"/>
          <w:szCs w:val="22"/>
        </w:rPr>
        <w:t xml:space="preserve"> </w:t>
      </w:r>
      <w:r>
        <w:rPr>
          <w:rFonts w:asciiTheme="majorBidi" w:hAnsiTheme="majorBidi" w:cstheme="majorBidi"/>
          <w:b/>
          <w:bCs/>
          <w:spacing w:val="-3"/>
          <w:kern w:val="22"/>
          <w:szCs w:val="22"/>
        </w:rPr>
        <w:t>биоразнообразием</w:t>
      </w:r>
      <w:r w:rsidRPr="005A068F">
        <w:rPr>
          <w:rFonts w:asciiTheme="majorBidi" w:hAnsiTheme="majorBidi" w:cstheme="majorBidi"/>
          <w:spacing w:val="-3"/>
          <w:kern w:val="22"/>
          <w:szCs w:val="22"/>
        </w:rPr>
        <w:t xml:space="preserve"> и получения доступа к соответствующей информации и альтернативам, принимая во внимание культурные предпочтения, </w:t>
      </w:r>
      <w:r w:rsidRPr="005A068F">
        <w:rPr>
          <w:rFonts w:asciiTheme="majorBidi" w:hAnsiTheme="majorBidi" w:cstheme="majorBidi"/>
          <w:spacing w:val="-3"/>
          <w:kern w:val="22"/>
          <w:szCs w:val="22"/>
        </w:rPr>
        <w:lastRenderedPageBreak/>
        <w:t xml:space="preserve">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 </w:t>
      </w:r>
    </w:p>
    <w:p w14:paraId="56DF935C" w14:textId="77777777" w:rsidR="0072652A" w:rsidRPr="005A068F" w:rsidRDefault="0072652A" w:rsidP="0049160E">
      <w:pPr>
        <w:pStyle w:val="paragraph"/>
        <w:shd w:val="clear" w:color="auto" w:fill="FFFFFF"/>
        <w:spacing w:before="120" w:beforeAutospacing="0" w:after="120" w:afterAutospacing="0"/>
        <w:jc w:val="both"/>
        <w:textAlignment w:val="baseline"/>
        <w:rPr>
          <w:rFonts w:asciiTheme="majorBidi" w:hAnsiTheme="majorBidi" w:cstheme="majorBidi"/>
          <w:b/>
          <w:bCs/>
          <w:color w:val="000000"/>
          <w:kern w:val="22"/>
          <w:sz w:val="22"/>
          <w:szCs w:val="22"/>
        </w:rPr>
      </w:pPr>
      <w:r>
        <w:rPr>
          <w:rStyle w:val="normaltextrun"/>
          <w:rFonts w:asciiTheme="majorBidi" w:hAnsiTheme="majorBidi" w:cstheme="majorBidi"/>
          <w:b/>
          <w:bCs/>
          <w:color w:val="000000"/>
          <w:kern w:val="22"/>
          <w:sz w:val="22"/>
          <w:szCs w:val="22"/>
          <w:u w:val="single"/>
        </w:rPr>
        <w:t>Ямайка</w:t>
      </w:r>
      <w:r w:rsidRPr="005A068F">
        <w:rPr>
          <w:rStyle w:val="normaltextrun"/>
          <w:rFonts w:asciiTheme="majorBidi" w:hAnsiTheme="majorBidi" w:cstheme="majorBidi"/>
          <w:b/>
          <w:bCs/>
          <w:color w:val="000000"/>
          <w:kern w:val="22"/>
          <w:sz w:val="22"/>
          <w:szCs w:val="22"/>
        </w:rPr>
        <w:t xml:space="preserve">: </w:t>
      </w:r>
      <w:r w:rsidRPr="005A068F">
        <w:rPr>
          <w:rFonts w:asciiTheme="majorBidi" w:hAnsiTheme="majorBidi" w:cstheme="majorBidi"/>
          <w:color w:val="000000"/>
          <w:kern w:val="22"/>
          <w:sz w:val="22"/>
          <w:szCs w:val="22"/>
        </w:rPr>
        <w:t>Предоставление людям стимулов и возможностей для ответственного</w:t>
      </w:r>
      <w:r w:rsidRPr="005A068F">
        <w:rPr>
          <w:rFonts w:asciiTheme="majorBidi" w:hAnsiTheme="majorBidi" w:cstheme="majorBidi"/>
          <w:b/>
          <w:bCs/>
          <w:color w:val="000000"/>
          <w:kern w:val="22"/>
          <w:sz w:val="22"/>
          <w:szCs w:val="22"/>
        </w:rPr>
        <w:t xml:space="preserve"> </w:t>
      </w:r>
      <w:r>
        <w:rPr>
          <w:rStyle w:val="normaltextrun"/>
          <w:rFonts w:asciiTheme="majorBidi" w:hAnsiTheme="majorBidi" w:cstheme="majorBidi"/>
          <w:b/>
          <w:bCs/>
          <w:color w:val="000000"/>
          <w:kern w:val="22"/>
          <w:sz w:val="22"/>
          <w:szCs w:val="22"/>
        </w:rPr>
        <w:t>и</w:t>
      </w:r>
      <w:r w:rsidRPr="005A068F">
        <w:rPr>
          <w:rStyle w:val="normaltextrun"/>
          <w:rFonts w:asciiTheme="majorBidi" w:hAnsiTheme="majorBidi" w:cstheme="majorBidi"/>
          <w:b/>
          <w:bCs/>
          <w:color w:val="000000"/>
          <w:kern w:val="22"/>
          <w:sz w:val="22"/>
          <w:szCs w:val="22"/>
        </w:rPr>
        <w:t xml:space="preserve"> </w:t>
      </w:r>
      <w:r>
        <w:rPr>
          <w:rStyle w:val="normaltextrun"/>
          <w:rFonts w:asciiTheme="majorBidi" w:hAnsiTheme="majorBidi" w:cstheme="majorBidi"/>
          <w:b/>
          <w:bCs/>
          <w:color w:val="000000"/>
          <w:kern w:val="22"/>
          <w:sz w:val="22"/>
          <w:szCs w:val="22"/>
        </w:rPr>
        <w:t>обоснованного</w:t>
      </w:r>
      <w:r w:rsidRPr="005A068F">
        <w:rPr>
          <w:rStyle w:val="normaltextrun"/>
          <w:rFonts w:asciiTheme="majorBidi" w:hAnsiTheme="majorBidi" w:cstheme="majorBidi"/>
          <w:b/>
          <w:bCs/>
          <w:color w:val="000000"/>
          <w:kern w:val="22"/>
          <w:sz w:val="22"/>
          <w:szCs w:val="22"/>
        </w:rPr>
        <w:t xml:space="preserve"> </w:t>
      </w:r>
      <w:r>
        <w:rPr>
          <w:rStyle w:val="normaltextrun"/>
          <w:rFonts w:asciiTheme="majorBidi" w:hAnsiTheme="majorBidi" w:cstheme="majorBidi"/>
          <w:color w:val="000000"/>
          <w:kern w:val="22"/>
          <w:sz w:val="22"/>
          <w:szCs w:val="22"/>
        </w:rPr>
        <w:t>выбора</w:t>
      </w:r>
      <w:r w:rsidRPr="005A068F">
        <w:rPr>
          <w:rStyle w:val="normaltextrun"/>
          <w:rFonts w:asciiTheme="majorBidi" w:hAnsiTheme="majorBidi" w:cstheme="majorBidi"/>
          <w:color w:val="000000"/>
          <w:kern w:val="22"/>
          <w:sz w:val="22"/>
          <w:szCs w:val="22"/>
        </w:rPr>
        <w:t xml:space="preserve"> </w:t>
      </w:r>
      <w:r w:rsidRPr="005A068F">
        <w:rPr>
          <w:rFonts w:asciiTheme="majorBidi" w:hAnsiTheme="majorBidi" w:cstheme="majorBidi"/>
          <w:color w:val="000000"/>
          <w:kern w:val="22"/>
          <w:sz w:val="22"/>
          <w:szCs w:val="22"/>
        </w:rPr>
        <w:t xml:space="preserve">и получения доступа к соответствующей информации </w:t>
      </w:r>
      <w:r>
        <w:rPr>
          <w:rFonts w:asciiTheme="majorBidi" w:hAnsiTheme="majorBidi" w:cstheme="majorBidi"/>
          <w:color w:val="000000"/>
          <w:kern w:val="22"/>
          <w:sz w:val="22"/>
          <w:szCs w:val="22"/>
        </w:rPr>
        <w:t>и</w:t>
      </w:r>
      <w:r w:rsidRPr="005A068F">
        <w:rPr>
          <w:rStyle w:val="normaltextrun"/>
          <w:rFonts w:asciiTheme="majorBidi" w:hAnsiTheme="majorBidi" w:cstheme="majorBidi"/>
          <w:color w:val="000000"/>
          <w:kern w:val="22"/>
          <w:sz w:val="22"/>
          <w:szCs w:val="22"/>
        </w:rPr>
        <w:t xml:space="preserve"> </w:t>
      </w:r>
      <w:r>
        <w:rPr>
          <w:rStyle w:val="normaltextrun"/>
          <w:rFonts w:asciiTheme="majorBidi" w:hAnsiTheme="majorBidi" w:cstheme="majorBidi"/>
          <w:b/>
          <w:bCs/>
          <w:color w:val="000000"/>
          <w:kern w:val="22"/>
          <w:sz w:val="22"/>
          <w:szCs w:val="22"/>
        </w:rPr>
        <w:t>экологически</w:t>
      </w:r>
      <w:r w:rsidRPr="005A068F">
        <w:rPr>
          <w:rStyle w:val="normaltextrun"/>
          <w:rFonts w:asciiTheme="majorBidi" w:hAnsiTheme="majorBidi" w:cstheme="majorBidi"/>
          <w:b/>
          <w:bCs/>
          <w:color w:val="000000"/>
          <w:kern w:val="22"/>
          <w:sz w:val="22"/>
          <w:szCs w:val="22"/>
        </w:rPr>
        <w:t xml:space="preserve"> </w:t>
      </w:r>
      <w:r>
        <w:rPr>
          <w:rStyle w:val="normaltextrun"/>
          <w:rFonts w:asciiTheme="majorBidi" w:hAnsiTheme="majorBidi" w:cstheme="majorBidi"/>
          <w:b/>
          <w:bCs/>
          <w:color w:val="000000"/>
          <w:kern w:val="22"/>
          <w:sz w:val="22"/>
          <w:szCs w:val="22"/>
        </w:rPr>
        <w:t>безопасным</w:t>
      </w:r>
      <w:r w:rsidRPr="005A068F">
        <w:rPr>
          <w:rStyle w:val="normaltextrun"/>
          <w:rFonts w:asciiTheme="majorBidi" w:hAnsiTheme="majorBidi" w:cstheme="majorBidi"/>
          <w:color w:val="000000"/>
          <w:kern w:val="22"/>
          <w:sz w:val="22"/>
          <w:szCs w:val="22"/>
        </w:rPr>
        <w:t xml:space="preserve"> </w:t>
      </w:r>
      <w:r>
        <w:rPr>
          <w:rStyle w:val="normaltextrun"/>
          <w:rFonts w:asciiTheme="majorBidi" w:hAnsiTheme="majorBidi" w:cstheme="majorBidi"/>
          <w:color w:val="000000"/>
          <w:kern w:val="22"/>
          <w:sz w:val="22"/>
          <w:szCs w:val="22"/>
        </w:rPr>
        <w:t>альтернативам</w:t>
      </w:r>
      <w:r w:rsidRPr="005A068F">
        <w:rPr>
          <w:rStyle w:val="normaltextrun"/>
          <w:rFonts w:asciiTheme="majorBidi" w:hAnsiTheme="majorBidi" w:cstheme="majorBidi"/>
          <w:color w:val="000000"/>
          <w:kern w:val="22"/>
          <w:sz w:val="22"/>
          <w:szCs w:val="22"/>
        </w:rPr>
        <w:t xml:space="preserve">, </w:t>
      </w:r>
      <w:r w:rsidRPr="005A068F">
        <w:rPr>
          <w:rFonts w:asciiTheme="majorBidi" w:hAnsiTheme="majorBidi" w:cstheme="majorBidi"/>
          <w:color w:val="000000"/>
          <w:kern w:val="22"/>
          <w:sz w:val="22"/>
          <w:szCs w:val="22"/>
        </w:rPr>
        <w:t>принимая во внимание культурные предпочтения</w:t>
      </w:r>
      <w:r w:rsidRPr="005A068F">
        <w:rPr>
          <w:rStyle w:val="normaltextrun"/>
          <w:rFonts w:asciiTheme="majorBidi" w:hAnsiTheme="majorBidi" w:cstheme="majorBidi"/>
          <w:color w:val="000000"/>
          <w:kern w:val="22"/>
          <w:sz w:val="22"/>
          <w:szCs w:val="22"/>
        </w:rPr>
        <w:t xml:space="preserve">, </w:t>
      </w:r>
      <w:r>
        <w:rPr>
          <w:rStyle w:val="normaltextrun"/>
          <w:rFonts w:asciiTheme="majorBidi" w:hAnsiTheme="majorBidi" w:cstheme="majorBidi"/>
          <w:b/>
          <w:bCs/>
          <w:color w:val="000000"/>
          <w:kern w:val="22"/>
          <w:sz w:val="22"/>
          <w:szCs w:val="22"/>
        </w:rPr>
        <w:t>и повышение эффективности</w:t>
      </w:r>
      <w:r w:rsidRPr="005A068F">
        <w:rPr>
          <w:rStyle w:val="normaltextrun"/>
          <w:rFonts w:asciiTheme="majorBidi" w:hAnsiTheme="majorBidi" w:cstheme="majorBidi"/>
          <w:b/>
          <w:bCs/>
          <w:color w:val="000000"/>
          <w:kern w:val="22"/>
          <w:sz w:val="22"/>
          <w:szCs w:val="22"/>
        </w:rPr>
        <w:t xml:space="preserve"> </w:t>
      </w:r>
      <w:r>
        <w:rPr>
          <w:rStyle w:val="normaltextrun"/>
          <w:rFonts w:asciiTheme="majorBidi" w:hAnsiTheme="majorBidi" w:cstheme="majorBidi"/>
          <w:b/>
          <w:bCs/>
          <w:color w:val="000000"/>
          <w:kern w:val="22"/>
          <w:sz w:val="22"/>
          <w:szCs w:val="22"/>
        </w:rPr>
        <w:t>производства и вместимости продовольственных хранилищ</w:t>
      </w:r>
      <w:r w:rsidRPr="005A068F">
        <w:rPr>
          <w:rStyle w:val="normaltextrun"/>
          <w:rFonts w:asciiTheme="majorBidi" w:hAnsiTheme="majorBidi" w:cstheme="majorBidi"/>
          <w:color w:val="000000"/>
          <w:kern w:val="22"/>
          <w:sz w:val="22"/>
          <w:szCs w:val="22"/>
        </w:rPr>
        <w:t xml:space="preserve"> </w:t>
      </w:r>
      <w:r w:rsidRPr="002C0897">
        <w:rPr>
          <w:rFonts w:asciiTheme="majorBidi" w:hAnsiTheme="majorBidi" w:cstheme="majorBidi"/>
          <w:color w:val="000000"/>
          <w:kern w:val="22"/>
          <w:sz w:val="22"/>
          <w:szCs w:val="22"/>
        </w:rPr>
        <w:t>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sidRPr="005A068F">
        <w:rPr>
          <w:rStyle w:val="normaltextrun"/>
          <w:rFonts w:asciiTheme="majorBidi" w:hAnsiTheme="majorBidi" w:cstheme="majorBidi"/>
          <w:color w:val="000000"/>
          <w:kern w:val="22"/>
          <w:sz w:val="22"/>
          <w:szCs w:val="22"/>
        </w:rPr>
        <w:t xml:space="preserve"> </w:t>
      </w:r>
      <w:r>
        <w:rPr>
          <w:rStyle w:val="normaltextrun"/>
          <w:rFonts w:asciiTheme="majorBidi" w:hAnsiTheme="majorBidi" w:cstheme="majorBidi"/>
          <w:b/>
          <w:bCs/>
          <w:color w:val="000000"/>
          <w:kern w:val="22"/>
          <w:sz w:val="22"/>
          <w:szCs w:val="22"/>
        </w:rPr>
        <w:t>за счет более устойчивых моделей потребления и производства</w:t>
      </w:r>
      <w:r w:rsidRPr="005A068F">
        <w:rPr>
          <w:rStyle w:val="normaltextrun"/>
          <w:rFonts w:asciiTheme="majorBidi" w:hAnsiTheme="majorBidi" w:cstheme="majorBidi"/>
          <w:b/>
          <w:bCs/>
          <w:color w:val="000000"/>
          <w:kern w:val="22"/>
          <w:sz w:val="22"/>
          <w:szCs w:val="22"/>
        </w:rPr>
        <w:t>.</w:t>
      </w:r>
    </w:p>
    <w:p w14:paraId="5A2523A9" w14:textId="77777777" w:rsidR="0072652A" w:rsidRPr="006A7C82" w:rsidRDefault="0072652A" w:rsidP="0049160E">
      <w:pPr>
        <w:spacing w:before="120" w:after="120"/>
        <w:rPr>
          <w:rFonts w:asciiTheme="majorBidi" w:hAnsiTheme="majorBidi" w:cstheme="majorBidi"/>
          <w:spacing w:val="-3"/>
          <w:kern w:val="22"/>
          <w:szCs w:val="22"/>
        </w:rPr>
      </w:pPr>
      <w:r>
        <w:rPr>
          <w:rFonts w:asciiTheme="majorBidi" w:hAnsiTheme="majorBidi" w:cstheme="majorBidi"/>
          <w:b/>
          <w:bCs/>
          <w:spacing w:val="-3"/>
          <w:kern w:val="22"/>
          <w:szCs w:val="22"/>
          <w:u w:val="single"/>
          <w:bdr w:val="none" w:sz="0" w:space="0" w:color="auto" w:frame="1"/>
        </w:rPr>
        <w:t>Ливан</w:t>
      </w:r>
      <w:r w:rsidRPr="006A7C82">
        <w:rPr>
          <w:rFonts w:asciiTheme="majorBidi" w:hAnsiTheme="majorBidi" w:cstheme="majorBidi"/>
          <w:spacing w:val="-3"/>
          <w:kern w:val="22"/>
          <w:szCs w:val="22"/>
        </w:rPr>
        <w:t xml:space="preserve">: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 по меньшей мере наполовину объема </w:t>
      </w:r>
      <w:r>
        <w:rPr>
          <w:rFonts w:asciiTheme="majorBidi" w:hAnsiTheme="majorBidi" w:cstheme="majorBidi"/>
          <w:spacing w:val="-3"/>
          <w:kern w:val="22"/>
          <w:szCs w:val="22"/>
        </w:rPr>
        <w:t>пищевых и прочих отходов, а также</w:t>
      </w:r>
      <w:r w:rsidRPr="006A7C82">
        <w:rPr>
          <w:rFonts w:asciiTheme="majorBidi" w:hAnsiTheme="majorBidi" w:cstheme="majorBidi"/>
          <w:spacing w:val="-3"/>
          <w:kern w:val="22"/>
          <w:szCs w:val="22"/>
        </w:rPr>
        <w:t xml:space="preserve"> </w:t>
      </w:r>
      <w:r w:rsidRPr="006A7C82">
        <w:rPr>
          <w:rFonts w:asciiTheme="majorBidi" w:hAnsiTheme="majorBidi" w:cstheme="majorBidi"/>
          <w:strike/>
          <w:kern w:val="22"/>
          <w:szCs w:val="22"/>
        </w:rPr>
        <w:t>в соответствующих случаях</w:t>
      </w:r>
      <w:r w:rsidRPr="006A7C82">
        <w:rPr>
          <w:rFonts w:asciiTheme="majorBidi" w:hAnsiTheme="majorBidi" w:cstheme="majorBidi"/>
          <w:kern w:val="22"/>
          <w:szCs w:val="22"/>
        </w:rPr>
        <w:t xml:space="preserve"> </w:t>
      </w:r>
      <w:r>
        <w:rPr>
          <w:rFonts w:asciiTheme="majorBidi" w:hAnsiTheme="majorBidi" w:cstheme="majorBidi"/>
          <w:spacing w:val="-3"/>
          <w:kern w:val="22"/>
          <w:szCs w:val="22"/>
        </w:rPr>
        <w:t>прекращения неустойчивого потребления.</w:t>
      </w:r>
    </w:p>
    <w:p w14:paraId="5DD5F22B" w14:textId="77777777" w:rsidR="0072652A" w:rsidRPr="001D74BC" w:rsidRDefault="0072652A" w:rsidP="0049160E">
      <w:pPr>
        <w:pStyle w:val="Para3"/>
        <w:numPr>
          <w:ilvl w:val="0"/>
          <w:numId w:val="0"/>
        </w:numPr>
        <w:suppressLineNumbers/>
        <w:tabs>
          <w:tab w:val="left" w:pos="720"/>
        </w:tabs>
        <w:suppressAutoHyphens/>
        <w:spacing w:before="120" w:after="120"/>
        <w:rPr>
          <w:rFonts w:asciiTheme="majorBidi" w:eastAsia="Mangal" w:hAnsiTheme="majorBidi" w:cstheme="majorBidi"/>
          <w:b/>
          <w:kern w:val="22"/>
          <w:szCs w:val="22"/>
        </w:rPr>
      </w:pPr>
      <w:r>
        <w:rPr>
          <w:rFonts w:asciiTheme="majorBidi" w:hAnsiTheme="majorBidi" w:cstheme="majorBidi"/>
          <w:b/>
          <w:bCs/>
          <w:kern w:val="22"/>
          <w:szCs w:val="22"/>
          <w:u w:val="single"/>
        </w:rPr>
        <w:t>Мексика</w:t>
      </w:r>
      <w:r w:rsidRPr="001D74BC">
        <w:rPr>
          <w:rFonts w:asciiTheme="majorBidi" w:hAnsiTheme="majorBidi" w:cstheme="majorBidi"/>
          <w:kern w:val="22"/>
          <w:szCs w:val="22"/>
        </w:rPr>
        <w:t xml:space="preserve">: </w:t>
      </w:r>
      <w:r w:rsidRPr="001D74BC">
        <w:rPr>
          <w:rFonts w:asciiTheme="majorBidi" w:eastAsia="Mangal" w:hAnsiTheme="majorBidi" w:cstheme="majorBidi"/>
          <w:kern w:val="22"/>
          <w:szCs w:val="22"/>
        </w:rPr>
        <w:t>Предоставление людям стимулов и возможностей для</w:t>
      </w:r>
      <w:r w:rsidRPr="001D74BC">
        <w:rPr>
          <w:rFonts w:asciiTheme="majorBidi" w:eastAsia="Mangal" w:hAnsiTheme="majorBidi" w:cstheme="majorBidi"/>
          <w:b/>
          <w:kern w:val="22"/>
          <w:szCs w:val="22"/>
        </w:rPr>
        <w:t xml:space="preserve"> </w:t>
      </w:r>
      <w:r>
        <w:rPr>
          <w:rFonts w:asciiTheme="majorBidi" w:hAnsiTheme="majorBidi" w:cstheme="majorBidi"/>
          <w:strike/>
          <w:kern w:val="22"/>
          <w:szCs w:val="22"/>
        </w:rPr>
        <w:t>устойчивого</w:t>
      </w:r>
      <w:r w:rsidRPr="001D74BC">
        <w:rPr>
          <w:rFonts w:asciiTheme="majorBidi" w:hAnsiTheme="majorBidi" w:cstheme="majorBidi"/>
          <w:strike/>
          <w:kern w:val="22"/>
          <w:szCs w:val="22"/>
        </w:rPr>
        <w:t xml:space="preserve"> </w:t>
      </w:r>
      <w:r>
        <w:rPr>
          <w:rFonts w:asciiTheme="majorBidi" w:hAnsiTheme="majorBidi" w:cstheme="majorBidi"/>
          <w:strike/>
          <w:kern w:val="22"/>
          <w:szCs w:val="22"/>
        </w:rPr>
        <w:t>потребления</w:t>
      </w:r>
      <w:r w:rsidRPr="001D74BC">
        <w:rPr>
          <w:rFonts w:asciiTheme="majorBidi" w:hAnsiTheme="majorBidi" w:cstheme="majorBidi"/>
          <w:b/>
          <w:bCs/>
          <w:kern w:val="22"/>
          <w:szCs w:val="22"/>
        </w:rPr>
        <w:t xml:space="preserve">, </w:t>
      </w:r>
      <w:r w:rsidRPr="001D74BC">
        <w:rPr>
          <w:rFonts w:asciiTheme="majorBidi" w:eastAsia="Mangal" w:hAnsiTheme="majorBidi" w:cstheme="majorBidi"/>
          <w:kern w:val="22"/>
          <w:szCs w:val="22"/>
        </w:rPr>
        <w:t>ответственного выбора и получения доступа к соответствующей информации</w:t>
      </w:r>
      <w:r w:rsidRPr="001D74BC">
        <w:rPr>
          <w:rFonts w:asciiTheme="majorBidi" w:eastAsia="Mangal" w:hAnsiTheme="majorBidi" w:cstheme="majorBidi"/>
          <w:b/>
          <w:kern w:val="22"/>
          <w:szCs w:val="22"/>
        </w:rPr>
        <w:t xml:space="preserve">, </w:t>
      </w:r>
      <w:r w:rsidRPr="001D74BC">
        <w:rPr>
          <w:rFonts w:asciiTheme="majorBidi" w:eastAsia="Mangal" w:hAnsiTheme="majorBidi" w:cstheme="majorBidi"/>
          <w:b/>
          <w:bCs/>
          <w:kern w:val="22"/>
          <w:szCs w:val="22"/>
        </w:rPr>
        <w:t xml:space="preserve">преобразующему </w:t>
      </w:r>
      <w:r>
        <w:rPr>
          <w:rFonts w:asciiTheme="majorBidi" w:eastAsia="Mangal" w:hAnsiTheme="majorBidi" w:cstheme="majorBidi"/>
          <w:b/>
          <w:bCs/>
          <w:kern w:val="22"/>
          <w:szCs w:val="22"/>
        </w:rPr>
        <w:t>обучению</w:t>
      </w:r>
      <w:r w:rsidRPr="001D74BC">
        <w:rPr>
          <w:rFonts w:asciiTheme="majorBidi" w:eastAsia="Mangal" w:hAnsiTheme="majorBidi" w:cstheme="majorBidi"/>
          <w:kern w:val="22"/>
          <w:szCs w:val="22"/>
        </w:rPr>
        <w:t xml:space="preserve"> </w:t>
      </w:r>
      <w:r>
        <w:rPr>
          <w:rFonts w:asciiTheme="majorBidi" w:eastAsia="Mangal" w:hAnsiTheme="majorBidi" w:cstheme="majorBidi"/>
          <w:kern w:val="22"/>
          <w:szCs w:val="22"/>
        </w:rPr>
        <w:t>и альтернативным</w:t>
      </w:r>
      <w:r w:rsidRPr="001D74BC">
        <w:rPr>
          <w:rFonts w:asciiTheme="majorBidi" w:eastAsia="Mangal" w:hAnsiTheme="majorBidi" w:cstheme="majorBidi"/>
          <w:kern w:val="22"/>
          <w:szCs w:val="22"/>
        </w:rPr>
        <w:t xml:space="preserve"> </w:t>
      </w:r>
      <w:r>
        <w:rPr>
          <w:rFonts w:asciiTheme="majorBidi" w:hAnsiTheme="majorBidi" w:cstheme="majorBidi"/>
          <w:b/>
          <w:bCs/>
          <w:snapToGrid w:val="0"/>
          <w:kern w:val="22"/>
          <w:szCs w:val="22"/>
          <w:lang w:eastAsia="en-CA"/>
        </w:rPr>
        <w:t>моделям потребления и производства</w:t>
      </w:r>
      <w:r w:rsidRPr="001D74BC">
        <w:rPr>
          <w:rFonts w:asciiTheme="majorBidi" w:eastAsia="Mangal" w:hAnsiTheme="majorBidi" w:cstheme="majorBidi"/>
          <w:kern w:val="22"/>
          <w:szCs w:val="22"/>
        </w:rPr>
        <w:t>,</w:t>
      </w:r>
      <w:r w:rsidRPr="001D74BC">
        <w:rPr>
          <w:rFonts w:asciiTheme="majorBidi" w:eastAsia="Mangal" w:hAnsiTheme="majorBidi" w:cstheme="majorBidi"/>
          <w:b/>
          <w:kern w:val="22"/>
          <w:szCs w:val="22"/>
        </w:rPr>
        <w:t xml:space="preserve"> </w:t>
      </w:r>
      <w:r w:rsidRPr="001D74BC">
        <w:rPr>
          <w:rFonts w:asciiTheme="majorBidi" w:eastAsia="Mangal" w:hAnsiTheme="majorBidi" w:cstheme="majorBidi"/>
          <w:kern w:val="22"/>
          <w:szCs w:val="22"/>
        </w:rPr>
        <w:t>принимая во внимание культурные предпочтения</w:t>
      </w:r>
      <w:r w:rsidRPr="001D74BC">
        <w:rPr>
          <w:rFonts w:asciiTheme="majorBidi" w:eastAsia="Mangal" w:hAnsiTheme="majorBidi" w:cstheme="majorBidi"/>
          <w:b/>
          <w:kern w:val="22"/>
          <w:szCs w:val="22"/>
        </w:rPr>
        <w:t xml:space="preserve">; </w:t>
      </w:r>
      <w:r w:rsidRPr="004473E2">
        <w:rPr>
          <w:rFonts w:asciiTheme="majorBidi" w:eastAsia="Mangal" w:hAnsiTheme="majorBidi" w:cstheme="majorBidi"/>
          <w:b/>
          <w:kern w:val="22"/>
          <w:szCs w:val="22"/>
        </w:rPr>
        <w:t>b</w:t>
      </w:r>
      <w:r w:rsidRPr="001D74BC">
        <w:rPr>
          <w:rFonts w:asciiTheme="majorBidi" w:eastAsia="Mangal" w:hAnsiTheme="majorBidi" w:cstheme="majorBidi"/>
          <w:b/>
          <w:kern w:val="22"/>
          <w:szCs w:val="22"/>
        </w:rPr>
        <w:t xml:space="preserve">) </w:t>
      </w:r>
      <w:r>
        <w:rPr>
          <w:rFonts w:asciiTheme="majorBidi" w:eastAsia="Mangal" w:hAnsiTheme="majorBidi" w:cstheme="majorBidi"/>
          <w:kern w:val="22"/>
          <w:szCs w:val="22"/>
        </w:rPr>
        <w:t>сокращение</w:t>
      </w:r>
      <w:r w:rsidRPr="001D74BC">
        <w:rPr>
          <w:rFonts w:asciiTheme="majorBidi" w:eastAsia="Mangal" w:hAnsiTheme="majorBidi" w:cstheme="majorBidi"/>
          <w:kern w:val="22"/>
          <w:szCs w:val="22"/>
        </w:rPr>
        <w:t xml:space="preserve"> [по меньшей мере наполовину] объема отходов, а также в соответствующих случаях чрезмерного потребления </w:t>
      </w:r>
      <w:r>
        <w:rPr>
          <w:rFonts w:asciiTheme="majorBidi" w:hAnsiTheme="majorBidi" w:cstheme="majorBidi"/>
          <w:b/>
          <w:bCs/>
          <w:snapToGrid w:val="0"/>
          <w:kern w:val="22"/>
          <w:szCs w:val="22"/>
          <w:lang w:eastAsia="en-CA"/>
        </w:rPr>
        <w:t>продуктов на основе биоразнообразия</w:t>
      </w:r>
      <w:r w:rsidRPr="001D74BC">
        <w:rPr>
          <w:rFonts w:asciiTheme="majorBidi" w:hAnsiTheme="majorBidi" w:cstheme="majorBidi"/>
          <w:b/>
          <w:bCs/>
          <w:snapToGrid w:val="0"/>
          <w:kern w:val="22"/>
          <w:szCs w:val="22"/>
          <w:lang w:eastAsia="en-CA"/>
        </w:rPr>
        <w:t xml:space="preserve">, </w:t>
      </w:r>
      <w:r>
        <w:rPr>
          <w:rFonts w:asciiTheme="majorBidi" w:hAnsiTheme="majorBidi" w:cstheme="majorBidi"/>
          <w:b/>
          <w:bCs/>
          <w:snapToGrid w:val="0"/>
          <w:kern w:val="22"/>
          <w:szCs w:val="22"/>
          <w:lang w:eastAsia="en-CA"/>
        </w:rPr>
        <w:t>включая</w:t>
      </w:r>
      <w:r w:rsidRPr="001D74BC">
        <w:rPr>
          <w:rFonts w:asciiTheme="majorBidi" w:hAnsiTheme="majorBidi" w:cstheme="majorBidi"/>
          <w:b/>
          <w:bCs/>
          <w:snapToGrid w:val="0"/>
          <w:kern w:val="22"/>
          <w:szCs w:val="22"/>
          <w:lang w:eastAsia="en-CA"/>
        </w:rPr>
        <w:t xml:space="preserve"> </w:t>
      </w:r>
      <w:r w:rsidRPr="001D74BC">
        <w:rPr>
          <w:rFonts w:asciiTheme="majorBidi" w:eastAsia="Mangal" w:hAnsiTheme="majorBidi" w:cstheme="majorBidi"/>
          <w:kern w:val="22"/>
          <w:szCs w:val="22"/>
        </w:rPr>
        <w:t>продукт</w:t>
      </w:r>
      <w:r>
        <w:rPr>
          <w:rFonts w:asciiTheme="majorBidi" w:eastAsia="Mangal" w:hAnsiTheme="majorBidi" w:cstheme="majorBidi"/>
          <w:kern w:val="22"/>
          <w:szCs w:val="22"/>
        </w:rPr>
        <w:t>ы</w:t>
      </w:r>
      <w:r w:rsidRPr="001D74BC">
        <w:rPr>
          <w:rFonts w:asciiTheme="majorBidi" w:eastAsia="Mangal" w:hAnsiTheme="majorBidi" w:cstheme="majorBidi"/>
          <w:kern w:val="22"/>
          <w:szCs w:val="22"/>
        </w:rPr>
        <w:t xml:space="preserve"> питания и други</w:t>
      </w:r>
      <w:r>
        <w:rPr>
          <w:rFonts w:asciiTheme="majorBidi" w:eastAsia="Mangal" w:hAnsiTheme="majorBidi" w:cstheme="majorBidi"/>
          <w:kern w:val="22"/>
          <w:szCs w:val="22"/>
        </w:rPr>
        <w:t>е</w:t>
      </w:r>
      <w:r w:rsidRPr="001D74BC">
        <w:rPr>
          <w:rFonts w:asciiTheme="majorBidi" w:eastAsia="Mangal" w:hAnsiTheme="majorBidi" w:cstheme="majorBidi"/>
          <w:kern w:val="22"/>
          <w:szCs w:val="22"/>
        </w:rPr>
        <w:t xml:space="preserve"> ресурс</w:t>
      </w:r>
      <w:r>
        <w:rPr>
          <w:rFonts w:asciiTheme="majorBidi" w:eastAsia="Mangal" w:hAnsiTheme="majorBidi" w:cstheme="majorBidi"/>
          <w:kern w:val="22"/>
          <w:szCs w:val="22"/>
        </w:rPr>
        <w:t>ы</w:t>
      </w:r>
      <w:r w:rsidRPr="001D74BC">
        <w:rPr>
          <w:rFonts w:asciiTheme="majorBidi" w:eastAsia="Mangal" w:hAnsiTheme="majorBidi" w:cstheme="majorBidi"/>
          <w:b/>
          <w:kern w:val="22"/>
          <w:szCs w:val="22"/>
        </w:rPr>
        <w:t>.</w:t>
      </w:r>
    </w:p>
    <w:p w14:paraId="73B84B69" w14:textId="77777777" w:rsidR="0072652A" w:rsidRPr="00470AE6" w:rsidRDefault="0072652A" w:rsidP="0049160E">
      <w:pPr>
        <w:pStyle w:val="Para3"/>
        <w:numPr>
          <w:ilvl w:val="0"/>
          <w:numId w:val="0"/>
        </w:numPr>
        <w:suppressLineNumbers/>
        <w:suppressAutoHyphens/>
        <w:spacing w:before="0" w:after="0"/>
        <w:ind w:left="567"/>
        <w:rPr>
          <w:rFonts w:asciiTheme="majorBidi" w:eastAsia="Mangal" w:hAnsiTheme="majorBidi" w:cstheme="majorBidi"/>
          <w:bCs/>
          <w:kern w:val="22"/>
          <w:szCs w:val="22"/>
        </w:rPr>
      </w:pPr>
      <w:r>
        <w:rPr>
          <w:rFonts w:asciiTheme="majorBidi" w:eastAsia="Mangal" w:hAnsiTheme="majorBidi" w:cstheme="majorBidi"/>
          <w:bCs/>
          <w:kern w:val="22"/>
          <w:szCs w:val="22"/>
          <w:u w:val="single"/>
        </w:rPr>
        <w:t>Примечание</w:t>
      </w:r>
      <w:r w:rsidRPr="00C00CC2">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Квадратные</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скобки</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вокруг</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численного</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значения</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указывают</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на</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его</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предварительный</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характер</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предполагающий</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дальнейшее</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iCs/>
          <w:kern w:val="22"/>
          <w:szCs w:val="22"/>
        </w:rPr>
        <w:t>обсуждение</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а</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не</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на</w:t>
      </w:r>
      <w:r w:rsidRPr="00470AE6">
        <w:rPr>
          <w:rFonts w:asciiTheme="majorBidi" w:eastAsia="Mangal" w:hAnsiTheme="majorBidi" w:cstheme="majorBidi"/>
          <w:bCs/>
          <w:kern w:val="22"/>
          <w:szCs w:val="22"/>
        </w:rPr>
        <w:t xml:space="preserve"> </w:t>
      </w:r>
      <w:r w:rsidRPr="00A35ED0">
        <w:rPr>
          <w:rFonts w:asciiTheme="majorBidi" w:eastAsia="Mangal" w:hAnsiTheme="majorBidi" w:cstheme="majorBidi"/>
          <w:bCs/>
          <w:kern w:val="22"/>
          <w:szCs w:val="22"/>
        </w:rPr>
        <w:t>удаление</w:t>
      </w:r>
      <w:r w:rsidRPr="00470AE6">
        <w:rPr>
          <w:rFonts w:asciiTheme="majorBidi" w:eastAsia="Mangal" w:hAnsiTheme="majorBidi" w:cstheme="majorBidi"/>
          <w:bCs/>
          <w:kern w:val="22"/>
          <w:szCs w:val="22"/>
        </w:rPr>
        <w:t>.</w:t>
      </w:r>
    </w:p>
    <w:p w14:paraId="0031FBA7" w14:textId="77777777" w:rsidR="0072652A" w:rsidRPr="00470AE6" w:rsidRDefault="0072652A" w:rsidP="0049160E">
      <w:pPr>
        <w:pStyle w:val="Para3"/>
        <w:numPr>
          <w:ilvl w:val="0"/>
          <w:numId w:val="0"/>
        </w:numPr>
        <w:suppressLineNumbers/>
        <w:tabs>
          <w:tab w:val="left" w:pos="720"/>
        </w:tabs>
        <w:suppressAutoHyphens/>
        <w:spacing w:before="0" w:after="0"/>
        <w:rPr>
          <w:rFonts w:asciiTheme="majorBidi" w:eastAsia="Mangal" w:hAnsiTheme="majorBidi" w:cstheme="majorBidi"/>
          <w:b/>
          <w:kern w:val="22"/>
          <w:szCs w:val="22"/>
        </w:rPr>
      </w:pPr>
    </w:p>
    <w:p w14:paraId="188FD690" w14:textId="77777777" w:rsidR="0072652A" w:rsidRPr="00CF152C" w:rsidRDefault="0072652A" w:rsidP="0049160E">
      <w:pPr>
        <w:pStyle w:val="Para3"/>
        <w:numPr>
          <w:ilvl w:val="0"/>
          <w:numId w:val="0"/>
        </w:numPr>
        <w:suppressLineNumbers/>
        <w:tabs>
          <w:tab w:val="left" w:pos="720"/>
        </w:tabs>
        <w:suppressAutoHyphens/>
        <w:spacing w:before="0" w:after="120"/>
        <w:rPr>
          <w:rFonts w:asciiTheme="majorBidi" w:eastAsia="Mangal" w:hAnsiTheme="majorBidi" w:cstheme="majorBidi"/>
          <w:spacing w:val="-3"/>
          <w:kern w:val="22"/>
          <w:szCs w:val="22"/>
        </w:rPr>
      </w:pPr>
      <w:r>
        <w:rPr>
          <w:rFonts w:asciiTheme="majorBidi" w:eastAsia="Mangal" w:hAnsiTheme="majorBidi" w:cstheme="majorBidi"/>
          <w:b/>
          <w:kern w:val="22"/>
          <w:szCs w:val="22"/>
          <w:u w:val="single"/>
        </w:rPr>
        <w:t>Марокко</w:t>
      </w:r>
      <w:r w:rsidRPr="00CF152C">
        <w:rPr>
          <w:rFonts w:asciiTheme="majorBidi" w:eastAsia="Mangal" w:hAnsiTheme="majorBidi" w:cstheme="majorBidi"/>
          <w:kern w:val="22"/>
          <w:szCs w:val="22"/>
        </w:rPr>
        <w:t xml:space="preserve">: </w:t>
      </w:r>
      <w:r w:rsidRPr="00CF152C">
        <w:rPr>
          <w:rFonts w:asciiTheme="majorBidi" w:hAnsiTheme="majorBidi" w:cstheme="majorBidi"/>
          <w:kern w:val="22"/>
          <w:szCs w:val="22"/>
        </w:rPr>
        <w:t>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w:t>
      </w:r>
      <w:r>
        <w:rPr>
          <w:rFonts w:asciiTheme="majorBidi" w:hAnsiTheme="majorBidi" w:cstheme="majorBidi"/>
          <w:kern w:val="22"/>
          <w:szCs w:val="22"/>
        </w:rPr>
        <w:t xml:space="preserve"> </w:t>
      </w:r>
      <w:r>
        <w:rPr>
          <w:rFonts w:asciiTheme="majorBidi" w:hAnsiTheme="majorBidi" w:cstheme="majorBidi"/>
          <w:b/>
          <w:kern w:val="22"/>
          <w:szCs w:val="22"/>
        </w:rPr>
        <w:t>и традиционные</w:t>
      </w:r>
      <w:r w:rsidRPr="00CF152C">
        <w:rPr>
          <w:rFonts w:asciiTheme="majorBidi" w:hAnsiTheme="majorBidi" w:cstheme="majorBidi"/>
          <w:kern w:val="22"/>
          <w:szCs w:val="22"/>
        </w:rPr>
        <w:t xml:space="preserve">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Pr>
          <w:rFonts w:asciiTheme="majorBidi" w:hAnsiTheme="majorBidi" w:cstheme="majorBidi"/>
          <w:kern w:val="22"/>
          <w:szCs w:val="22"/>
        </w:rPr>
        <w:t>.</w:t>
      </w:r>
    </w:p>
    <w:p w14:paraId="61272230" w14:textId="77777777" w:rsidR="0072652A" w:rsidRPr="00445FF4" w:rsidRDefault="0072652A" w:rsidP="0049160E">
      <w:pPr>
        <w:pStyle w:val="Para3"/>
        <w:numPr>
          <w:ilvl w:val="0"/>
          <w:numId w:val="0"/>
        </w:numPr>
        <w:suppressLineNumbers/>
        <w:tabs>
          <w:tab w:val="clear" w:pos="1980"/>
        </w:tabs>
        <w:suppressAutoHyphens/>
        <w:spacing w:before="0" w:after="120"/>
        <w:rPr>
          <w:rFonts w:asciiTheme="majorBidi" w:eastAsiaTheme="minorEastAsia" w:hAnsiTheme="majorBidi" w:cstheme="majorBidi"/>
          <w:kern w:val="22"/>
          <w:szCs w:val="22"/>
        </w:rPr>
      </w:pPr>
      <w:r w:rsidRPr="006D7AF7">
        <w:rPr>
          <w:rFonts w:asciiTheme="majorBidi" w:hAnsiTheme="majorBidi" w:cstheme="majorBidi"/>
          <w:b/>
          <w:bCs/>
          <w:kern w:val="22"/>
          <w:szCs w:val="22"/>
          <w:u w:val="single"/>
        </w:rPr>
        <w:t>Соединенное</w:t>
      </w:r>
      <w:r w:rsidRPr="00445FF4">
        <w:rPr>
          <w:rFonts w:asciiTheme="majorBidi" w:hAnsiTheme="majorBidi" w:cstheme="majorBidi"/>
          <w:b/>
          <w:bCs/>
          <w:kern w:val="22"/>
          <w:szCs w:val="22"/>
          <w:u w:val="single"/>
        </w:rPr>
        <w:t xml:space="preserve"> </w:t>
      </w:r>
      <w:r w:rsidRPr="006D7AF7">
        <w:rPr>
          <w:rFonts w:asciiTheme="majorBidi" w:hAnsiTheme="majorBidi" w:cstheme="majorBidi"/>
          <w:b/>
          <w:bCs/>
          <w:kern w:val="22"/>
          <w:szCs w:val="22"/>
          <w:u w:val="single"/>
        </w:rPr>
        <w:t>Королевство</w:t>
      </w:r>
      <w:r w:rsidRPr="00445FF4">
        <w:rPr>
          <w:rFonts w:asciiTheme="majorBidi" w:hAnsiTheme="majorBidi" w:cstheme="majorBidi"/>
          <w:b/>
          <w:bCs/>
          <w:kern w:val="22"/>
          <w:szCs w:val="22"/>
          <w:u w:val="single"/>
        </w:rPr>
        <w:t xml:space="preserve"> </w:t>
      </w:r>
      <w:r w:rsidRPr="006D7AF7">
        <w:rPr>
          <w:rFonts w:asciiTheme="majorBidi" w:hAnsiTheme="majorBidi" w:cstheme="majorBidi"/>
          <w:b/>
          <w:bCs/>
          <w:kern w:val="22"/>
          <w:szCs w:val="22"/>
          <w:u w:val="single"/>
        </w:rPr>
        <w:t>Великобритании</w:t>
      </w:r>
      <w:r w:rsidRPr="00445FF4">
        <w:rPr>
          <w:rFonts w:asciiTheme="majorBidi" w:hAnsiTheme="majorBidi" w:cstheme="majorBidi"/>
          <w:b/>
          <w:bCs/>
          <w:kern w:val="22"/>
          <w:szCs w:val="22"/>
          <w:u w:val="single"/>
        </w:rPr>
        <w:t xml:space="preserve"> </w:t>
      </w:r>
      <w:r w:rsidRPr="006D7AF7">
        <w:rPr>
          <w:rFonts w:asciiTheme="majorBidi" w:hAnsiTheme="majorBidi" w:cstheme="majorBidi"/>
          <w:b/>
          <w:bCs/>
          <w:kern w:val="22"/>
          <w:szCs w:val="22"/>
          <w:u w:val="single"/>
        </w:rPr>
        <w:t>и</w:t>
      </w:r>
      <w:r w:rsidRPr="00445FF4">
        <w:rPr>
          <w:rFonts w:asciiTheme="majorBidi" w:hAnsiTheme="majorBidi" w:cstheme="majorBidi"/>
          <w:b/>
          <w:bCs/>
          <w:kern w:val="22"/>
          <w:szCs w:val="22"/>
          <w:u w:val="single"/>
        </w:rPr>
        <w:t xml:space="preserve"> </w:t>
      </w:r>
      <w:r w:rsidRPr="006D7AF7">
        <w:rPr>
          <w:rFonts w:asciiTheme="majorBidi" w:hAnsiTheme="majorBidi" w:cstheme="majorBidi"/>
          <w:b/>
          <w:bCs/>
          <w:kern w:val="22"/>
          <w:szCs w:val="22"/>
          <w:u w:val="single"/>
        </w:rPr>
        <w:t>Северной</w:t>
      </w:r>
      <w:r w:rsidRPr="00445FF4">
        <w:rPr>
          <w:rFonts w:asciiTheme="majorBidi" w:hAnsiTheme="majorBidi" w:cstheme="majorBidi"/>
          <w:b/>
          <w:bCs/>
          <w:kern w:val="22"/>
          <w:szCs w:val="22"/>
          <w:u w:val="single"/>
        </w:rPr>
        <w:t xml:space="preserve"> </w:t>
      </w:r>
      <w:r w:rsidRPr="006D7AF7">
        <w:rPr>
          <w:rFonts w:asciiTheme="majorBidi" w:hAnsiTheme="majorBidi" w:cstheme="majorBidi"/>
          <w:b/>
          <w:bCs/>
          <w:kern w:val="22"/>
          <w:szCs w:val="22"/>
          <w:u w:val="single"/>
        </w:rPr>
        <w:t>Ирландии</w:t>
      </w:r>
      <w:r w:rsidRPr="00445FF4">
        <w:rPr>
          <w:rFonts w:asciiTheme="majorBidi" w:hAnsiTheme="majorBidi" w:cstheme="majorBidi"/>
          <w:kern w:val="22"/>
          <w:szCs w:val="22"/>
        </w:rPr>
        <w:t xml:space="preserve">: </w:t>
      </w:r>
      <w:r w:rsidRPr="00CF152C">
        <w:rPr>
          <w:rFonts w:asciiTheme="majorBidi" w:eastAsiaTheme="minorEastAsia" w:hAnsiTheme="majorBidi" w:cstheme="majorBidi"/>
          <w:kern w:val="22"/>
          <w:szCs w:val="22"/>
        </w:rPr>
        <w:t>Предоставление</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strike/>
          <w:kern w:val="22"/>
          <w:szCs w:val="22"/>
        </w:rPr>
        <w:t>людям</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kern w:val="22"/>
          <w:szCs w:val="22"/>
          <w:u w:val="single"/>
        </w:rPr>
        <w:t>всем</w:t>
      </w:r>
      <w:r w:rsidRPr="00445FF4">
        <w:rPr>
          <w:rFonts w:asciiTheme="majorBidi" w:eastAsiaTheme="minorEastAsia" w:hAnsiTheme="majorBidi" w:cstheme="majorBidi"/>
          <w:kern w:val="22"/>
          <w:szCs w:val="22"/>
          <w:u w:val="single"/>
        </w:rPr>
        <w:t xml:space="preserve"> </w:t>
      </w:r>
      <w:r>
        <w:rPr>
          <w:rFonts w:asciiTheme="majorBidi" w:eastAsiaTheme="minorEastAsia" w:hAnsiTheme="majorBidi" w:cstheme="majorBidi"/>
          <w:kern w:val="22"/>
          <w:szCs w:val="22"/>
          <w:u w:val="single"/>
        </w:rPr>
        <w:t>потребителям</w:t>
      </w:r>
      <w:r w:rsidRPr="00445FF4">
        <w:rPr>
          <w:rFonts w:asciiTheme="majorBidi" w:eastAsiaTheme="minorEastAsia" w:hAnsiTheme="majorBidi" w:cstheme="majorBidi"/>
          <w:kern w:val="22"/>
          <w:szCs w:val="22"/>
        </w:rPr>
        <w:t xml:space="preserve"> </w:t>
      </w:r>
      <w:r w:rsidRPr="00CF152C">
        <w:rPr>
          <w:rFonts w:asciiTheme="majorBidi" w:eastAsiaTheme="minorEastAsia" w:hAnsiTheme="majorBidi" w:cstheme="majorBidi"/>
          <w:kern w:val="22"/>
          <w:szCs w:val="22"/>
        </w:rPr>
        <w:t>стимулов</w:t>
      </w:r>
      <w:r w:rsidRPr="00445FF4">
        <w:rPr>
          <w:rFonts w:asciiTheme="majorBidi" w:eastAsiaTheme="minorEastAsia" w:hAnsiTheme="majorBidi" w:cstheme="majorBidi"/>
          <w:kern w:val="22"/>
          <w:szCs w:val="22"/>
        </w:rPr>
        <w:t xml:space="preserve"> </w:t>
      </w:r>
      <w:r w:rsidRPr="00CF152C">
        <w:rPr>
          <w:rFonts w:asciiTheme="majorBidi" w:eastAsiaTheme="minorEastAsia" w:hAnsiTheme="majorBidi" w:cstheme="majorBidi"/>
          <w:kern w:val="22"/>
          <w:szCs w:val="22"/>
        </w:rPr>
        <w:t>и</w:t>
      </w:r>
      <w:r w:rsidRPr="00445FF4">
        <w:rPr>
          <w:rFonts w:asciiTheme="majorBidi" w:eastAsiaTheme="minorEastAsia" w:hAnsiTheme="majorBidi" w:cstheme="majorBidi"/>
          <w:kern w:val="22"/>
          <w:szCs w:val="22"/>
        </w:rPr>
        <w:t xml:space="preserve"> </w:t>
      </w:r>
      <w:r w:rsidRPr="00CF152C">
        <w:rPr>
          <w:rFonts w:asciiTheme="majorBidi" w:eastAsiaTheme="minorEastAsia" w:hAnsiTheme="majorBidi" w:cstheme="majorBidi"/>
          <w:kern w:val="22"/>
          <w:szCs w:val="22"/>
        </w:rPr>
        <w:t>возможностей</w:t>
      </w:r>
      <w:r w:rsidRPr="00445FF4">
        <w:rPr>
          <w:rFonts w:asciiTheme="majorBidi" w:eastAsiaTheme="minorEastAsia" w:hAnsiTheme="majorBidi" w:cstheme="majorBidi"/>
          <w:kern w:val="22"/>
          <w:szCs w:val="22"/>
        </w:rPr>
        <w:t xml:space="preserve"> </w:t>
      </w:r>
      <w:r w:rsidRPr="00CF152C">
        <w:rPr>
          <w:rFonts w:asciiTheme="majorBidi" w:eastAsiaTheme="minorEastAsia" w:hAnsiTheme="majorBidi" w:cstheme="majorBidi"/>
          <w:kern w:val="22"/>
          <w:szCs w:val="22"/>
        </w:rPr>
        <w:t>для</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strike/>
          <w:kern w:val="22"/>
          <w:szCs w:val="22"/>
        </w:rPr>
        <w:t>ответственного</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kern w:val="22"/>
          <w:szCs w:val="22"/>
        </w:rPr>
        <w:t>выбора</w:t>
      </w:r>
      <w:r w:rsidRPr="00445FF4">
        <w:rPr>
          <w:rFonts w:asciiTheme="majorBidi" w:eastAsiaTheme="minorEastAsia" w:hAnsiTheme="majorBidi" w:cstheme="majorBidi"/>
          <w:kern w:val="22"/>
          <w:szCs w:val="22"/>
        </w:rPr>
        <w:t xml:space="preserve"> </w:t>
      </w:r>
      <w:r w:rsidRPr="00CF152C">
        <w:rPr>
          <w:rFonts w:asciiTheme="majorBidi" w:eastAsiaTheme="minorEastAsia" w:hAnsiTheme="majorBidi" w:cstheme="majorBidi"/>
          <w:bCs/>
          <w:kern w:val="22"/>
          <w:szCs w:val="22"/>
          <w:u w:val="single"/>
        </w:rPr>
        <w:t>в</w:t>
      </w:r>
      <w:r w:rsidRPr="00445FF4">
        <w:rPr>
          <w:rFonts w:asciiTheme="majorBidi" w:eastAsiaTheme="minorEastAsia" w:hAnsiTheme="majorBidi" w:cstheme="majorBidi"/>
          <w:bCs/>
          <w:kern w:val="22"/>
          <w:szCs w:val="22"/>
          <w:u w:val="single"/>
        </w:rPr>
        <w:t xml:space="preserve"> </w:t>
      </w:r>
      <w:r w:rsidRPr="00CF152C">
        <w:rPr>
          <w:rFonts w:asciiTheme="majorBidi" w:eastAsiaTheme="minorEastAsia" w:hAnsiTheme="majorBidi" w:cstheme="majorBidi"/>
          <w:bCs/>
          <w:kern w:val="22"/>
          <w:szCs w:val="22"/>
          <w:u w:val="single"/>
        </w:rPr>
        <w:t>пользу</w:t>
      </w:r>
      <w:r w:rsidRPr="00445FF4">
        <w:rPr>
          <w:rFonts w:asciiTheme="majorBidi" w:eastAsiaTheme="minorEastAsia" w:hAnsiTheme="majorBidi" w:cstheme="majorBidi"/>
          <w:bCs/>
          <w:kern w:val="22"/>
          <w:szCs w:val="22"/>
          <w:u w:val="single"/>
        </w:rPr>
        <w:t xml:space="preserve"> </w:t>
      </w:r>
      <w:r w:rsidRPr="00CF152C">
        <w:rPr>
          <w:rFonts w:asciiTheme="majorBidi" w:eastAsiaTheme="minorEastAsia" w:hAnsiTheme="majorBidi" w:cstheme="majorBidi"/>
          <w:bCs/>
          <w:kern w:val="22"/>
          <w:szCs w:val="22"/>
          <w:u w:val="single"/>
        </w:rPr>
        <w:t>устойчивого</w:t>
      </w:r>
      <w:r w:rsidRPr="00445FF4">
        <w:rPr>
          <w:rFonts w:asciiTheme="majorBidi" w:eastAsiaTheme="minorEastAsia" w:hAnsiTheme="majorBidi" w:cstheme="majorBidi"/>
          <w:bCs/>
          <w:kern w:val="22"/>
          <w:szCs w:val="22"/>
          <w:u w:val="single"/>
        </w:rPr>
        <w:t xml:space="preserve"> </w:t>
      </w:r>
      <w:r w:rsidRPr="00CF152C">
        <w:rPr>
          <w:rFonts w:asciiTheme="majorBidi" w:eastAsiaTheme="minorEastAsia" w:hAnsiTheme="majorBidi" w:cstheme="majorBidi"/>
          <w:bCs/>
          <w:kern w:val="22"/>
          <w:szCs w:val="22"/>
          <w:u w:val="single"/>
        </w:rPr>
        <w:t>потребления</w:t>
      </w:r>
      <w:r w:rsidRPr="00445FF4">
        <w:rPr>
          <w:rFonts w:asciiTheme="majorBidi" w:eastAsiaTheme="minorEastAsia" w:hAnsiTheme="majorBidi" w:cstheme="majorBidi"/>
          <w:kern w:val="22"/>
          <w:szCs w:val="22"/>
        </w:rPr>
        <w:t xml:space="preserve">, </w:t>
      </w:r>
      <w:r w:rsidRPr="00DD02F1">
        <w:rPr>
          <w:rFonts w:asciiTheme="majorBidi" w:eastAsiaTheme="minorEastAsia" w:hAnsiTheme="majorBidi" w:cstheme="majorBidi"/>
          <w:strike/>
          <w:kern w:val="22"/>
          <w:szCs w:val="22"/>
        </w:rPr>
        <w:t>и</w:t>
      </w:r>
      <w:r w:rsidRPr="00445FF4">
        <w:rPr>
          <w:rFonts w:asciiTheme="majorBidi" w:eastAsiaTheme="minorEastAsia" w:hAnsiTheme="majorBidi" w:cstheme="majorBidi"/>
          <w:strike/>
          <w:kern w:val="22"/>
          <w:szCs w:val="22"/>
        </w:rPr>
        <w:t xml:space="preserve"> </w:t>
      </w:r>
      <w:r w:rsidRPr="00DD02F1">
        <w:rPr>
          <w:rFonts w:asciiTheme="majorBidi" w:eastAsiaTheme="minorEastAsia" w:hAnsiTheme="majorBidi" w:cstheme="majorBidi"/>
          <w:strike/>
          <w:kern w:val="22"/>
          <w:szCs w:val="22"/>
        </w:rPr>
        <w:t>получения</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kern w:val="22"/>
          <w:szCs w:val="22"/>
          <w:u w:val="single"/>
        </w:rPr>
        <w:t>в</w:t>
      </w:r>
      <w:r w:rsidRPr="00445FF4">
        <w:rPr>
          <w:rFonts w:asciiTheme="majorBidi" w:eastAsiaTheme="minorEastAsia" w:hAnsiTheme="majorBidi" w:cstheme="majorBidi"/>
          <w:kern w:val="22"/>
          <w:szCs w:val="22"/>
          <w:u w:val="single"/>
        </w:rPr>
        <w:t xml:space="preserve"> </w:t>
      </w:r>
      <w:r>
        <w:rPr>
          <w:rFonts w:asciiTheme="majorBidi" w:eastAsiaTheme="minorEastAsia" w:hAnsiTheme="majorBidi" w:cstheme="majorBidi"/>
          <w:kern w:val="22"/>
          <w:szCs w:val="22"/>
          <w:u w:val="single"/>
        </w:rPr>
        <w:t>том</w:t>
      </w:r>
      <w:r w:rsidRPr="00445FF4">
        <w:rPr>
          <w:rFonts w:asciiTheme="majorBidi" w:eastAsiaTheme="minorEastAsia" w:hAnsiTheme="majorBidi" w:cstheme="majorBidi"/>
          <w:kern w:val="22"/>
          <w:szCs w:val="22"/>
          <w:u w:val="single"/>
        </w:rPr>
        <w:t xml:space="preserve"> </w:t>
      </w:r>
      <w:r>
        <w:rPr>
          <w:rFonts w:asciiTheme="majorBidi" w:eastAsiaTheme="minorEastAsia" w:hAnsiTheme="majorBidi" w:cstheme="majorBidi"/>
          <w:kern w:val="22"/>
          <w:szCs w:val="22"/>
          <w:u w:val="single"/>
        </w:rPr>
        <w:t>числе</w:t>
      </w:r>
      <w:r w:rsidRPr="00445FF4">
        <w:rPr>
          <w:rFonts w:asciiTheme="majorBidi" w:eastAsiaTheme="minorEastAsia" w:hAnsiTheme="majorBidi" w:cstheme="majorBidi"/>
          <w:kern w:val="22"/>
          <w:szCs w:val="22"/>
          <w:u w:val="single"/>
        </w:rPr>
        <w:t xml:space="preserve"> </w:t>
      </w:r>
      <w:r>
        <w:rPr>
          <w:rFonts w:asciiTheme="majorBidi" w:eastAsiaTheme="minorEastAsia" w:hAnsiTheme="majorBidi" w:cstheme="majorBidi"/>
          <w:kern w:val="22"/>
          <w:szCs w:val="22"/>
          <w:u w:val="single"/>
        </w:rPr>
        <w:t>посредством</w:t>
      </w:r>
      <w:r w:rsidRPr="00445FF4">
        <w:rPr>
          <w:rFonts w:asciiTheme="majorBidi" w:eastAsiaTheme="minorEastAsia" w:hAnsiTheme="majorBidi" w:cstheme="majorBidi"/>
          <w:kern w:val="22"/>
          <w:szCs w:val="22"/>
        </w:rPr>
        <w:t xml:space="preserve"> доступа к соответствующей информации и </w:t>
      </w:r>
      <w:r>
        <w:rPr>
          <w:rFonts w:asciiTheme="majorBidi" w:eastAsiaTheme="minorEastAsia" w:hAnsiTheme="majorBidi" w:cstheme="majorBidi"/>
          <w:kern w:val="22"/>
          <w:szCs w:val="22"/>
          <w:u w:val="single"/>
        </w:rPr>
        <w:t>устойчивым</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kern w:val="22"/>
          <w:szCs w:val="22"/>
        </w:rPr>
        <w:t>альтернативам</w:t>
      </w:r>
      <w:r w:rsidRPr="00445FF4">
        <w:rPr>
          <w:rFonts w:asciiTheme="majorBidi" w:eastAsiaTheme="minorEastAsia" w:hAnsiTheme="majorBidi" w:cstheme="majorBidi"/>
          <w:kern w:val="22"/>
          <w:szCs w:val="22"/>
        </w:rPr>
        <w:t xml:space="preserve">, </w:t>
      </w:r>
      <w:r w:rsidRPr="00445FF4">
        <w:rPr>
          <w:rFonts w:asciiTheme="majorBidi" w:eastAsiaTheme="minorEastAsia" w:hAnsiTheme="majorBidi" w:cstheme="majorBidi"/>
          <w:strike/>
          <w:kern w:val="22"/>
          <w:szCs w:val="22"/>
        </w:rPr>
        <w:t>принимая во внимание культурные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r w:rsidRPr="00445FF4">
        <w:rPr>
          <w:rFonts w:asciiTheme="majorBidi" w:eastAsiaTheme="minorEastAsia" w:hAnsiTheme="majorBidi" w:cstheme="majorBidi"/>
          <w:kern w:val="22"/>
          <w:szCs w:val="22"/>
        </w:rPr>
        <w:t xml:space="preserve"> </w:t>
      </w:r>
      <w:r>
        <w:rPr>
          <w:rFonts w:asciiTheme="majorBidi" w:eastAsiaTheme="minorEastAsia" w:hAnsiTheme="majorBidi" w:cstheme="majorBidi"/>
          <w:kern w:val="22"/>
          <w:szCs w:val="22"/>
          <w:u w:val="single"/>
        </w:rPr>
        <w:t>которые существенно сокращают объем пищевых и прочих отходов и последствия их потребления для биоразнообразия</w:t>
      </w:r>
      <w:r w:rsidRPr="00445FF4">
        <w:rPr>
          <w:rFonts w:asciiTheme="majorBidi" w:eastAsiaTheme="minorEastAsia" w:hAnsiTheme="majorBidi" w:cstheme="majorBidi"/>
          <w:kern w:val="22"/>
          <w:szCs w:val="22"/>
          <w:u w:val="single"/>
        </w:rPr>
        <w:t>.</w:t>
      </w:r>
      <w:bookmarkStart w:id="74" w:name="_Hlk80975736"/>
    </w:p>
    <w:p w14:paraId="35576569" w14:textId="77777777" w:rsidR="0072652A" w:rsidRPr="00445FF4" w:rsidRDefault="0072652A" w:rsidP="0049160E">
      <w:pPr>
        <w:overflowPunct w:val="0"/>
        <w:autoSpaceDE w:val="0"/>
        <w:autoSpaceDN w:val="0"/>
        <w:snapToGrid w:val="0"/>
        <w:spacing w:after="120"/>
        <w:rPr>
          <w:rFonts w:asciiTheme="majorBidi" w:hAnsiTheme="majorBidi" w:cstheme="majorBidi"/>
          <w:snapToGrid w:val="0"/>
          <w:color w:val="000000"/>
          <w:kern w:val="22"/>
          <w:szCs w:val="22"/>
          <w:lang w:eastAsia="en-CA"/>
        </w:rPr>
      </w:pPr>
      <w:r>
        <w:rPr>
          <w:rFonts w:asciiTheme="majorBidi" w:hAnsiTheme="majorBidi" w:cstheme="majorBidi"/>
          <w:b/>
          <w:bCs/>
          <w:snapToGrid w:val="0"/>
          <w:color w:val="000000"/>
          <w:kern w:val="22"/>
          <w:szCs w:val="22"/>
          <w:u w:val="single"/>
          <w:lang w:eastAsia="en-CA"/>
        </w:rPr>
        <w:t>Новая</w:t>
      </w:r>
      <w:r w:rsidRPr="00445FF4">
        <w:rPr>
          <w:rFonts w:asciiTheme="majorBidi" w:hAnsiTheme="majorBidi" w:cstheme="majorBidi"/>
          <w:b/>
          <w:bCs/>
          <w:snapToGrid w:val="0"/>
          <w:color w:val="000000"/>
          <w:kern w:val="22"/>
          <w:szCs w:val="22"/>
          <w:u w:val="single"/>
          <w:lang w:eastAsia="en-CA"/>
        </w:rPr>
        <w:t xml:space="preserve"> </w:t>
      </w:r>
      <w:r>
        <w:rPr>
          <w:rFonts w:asciiTheme="majorBidi" w:hAnsiTheme="majorBidi" w:cstheme="majorBidi"/>
          <w:b/>
          <w:bCs/>
          <w:snapToGrid w:val="0"/>
          <w:color w:val="000000"/>
          <w:kern w:val="22"/>
          <w:szCs w:val="22"/>
          <w:u w:val="single"/>
          <w:lang w:eastAsia="en-CA"/>
        </w:rPr>
        <w:t>Зеландия</w:t>
      </w:r>
      <w:r w:rsidRPr="00445FF4">
        <w:rPr>
          <w:rFonts w:asciiTheme="majorBidi" w:hAnsiTheme="majorBidi" w:cstheme="majorBidi"/>
          <w:b/>
          <w:bCs/>
          <w:snapToGrid w:val="0"/>
          <w:color w:val="000000"/>
          <w:kern w:val="22"/>
          <w:szCs w:val="22"/>
          <w:lang w:eastAsia="en-CA"/>
        </w:rPr>
        <w:t xml:space="preserve">: </w:t>
      </w:r>
      <w:r w:rsidRPr="00445FF4">
        <w:rPr>
          <w:rFonts w:asciiTheme="majorBidi" w:hAnsiTheme="majorBidi" w:cstheme="majorBidi"/>
          <w:snapToGrid w:val="0"/>
          <w:color w:val="000000"/>
          <w:kern w:val="22"/>
          <w:szCs w:val="22"/>
          <w:lang w:eastAsia="en-CA"/>
        </w:rPr>
        <w:t xml:space="preserve">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w:t>
      </w:r>
      <w:r>
        <w:rPr>
          <w:rFonts w:asciiTheme="majorBidi" w:hAnsiTheme="majorBidi" w:cstheme="majorBidi"/>
          <w:snapToGrid w:val="0"/>
          <w:color w:val="000000"/>
          <w:kern w:val="22"/>
          <w:szCs w:val="22"/>
          <w:lang w:eastAsia="en-CA"/>
        </w:rPr>
        <w:t>для</w:t>
      </w:r>
      <w:r w:rsidRPr="00445FF4">
        <w:rPr>
          <w:rFonts w:asciiTheme="majorBidi" w:hAnsiTheme="majorBidi" w:cstheme="majorBidi"/>
          <w:snapToGrid w:val="0"/>
          <w:color w:val="000000"/>
          <w:kern w:val="22"/>
          <w:szCs w:val="22"/>
          <w:lang w:eastAsia="en-CA"/>
        </w:rPr>
        <w:t xml:space="preserve"> </w:t>
      </w:r>
      <w:r>
        <w:rPr>
          <w:rFonts w:asciiTheme="majorBidi" w:hAnsiTheme="majorBidi" w:cstheme="majorBidi"/>
          <w:b/>
          <w:bCs/>
          <w:snapToGrid w:val="0"/>
          <w:color w:val="000000"/>
          <w:kern w:val="22"/>
          <w:szCs w:val="22"/>
          <w:lang w:eastAsia="en-CA"/>
        </w:rPr>
        <w:t>уменьшения последствий потребления для биоразнообразия</w:t>
      </w:r>
      <w:r w:rsidRPr="00445FF4">
        <w:rPr>
          <w:rFonts w:asciiTheme="majorBidi" w:hAnsiTheme="majorBidi" w:cstheme="majorBidi"/>
          <w:b/>
          <w:bCs/>
          <w:snapToGrid w:val="0"/>
          <w:color w:val="000000"/>
          <w:kern w:val="22"/>
          <w:szCs w:val="22"/>
          <w:lang w:eastAsia="en-CA"/>
        </w:rPr>
        <w:t xml:space="preserve">, </w:t>
      </w:r>
      <w:r>
        <w:rPr>
          <w:rFonts w:asciiTheme="majorBidi" w:hAnsiTheme="majorBidi" w:cstheme="majorBidi"/>
          <w:b/>
          <w:bCs/>
          <w:snapToGrid w:val="0"/>
          <w:color w:val="000000"/>
          <w:kern w:val="22"/>
          <w:szCs w:val="22"/>
          <w:lang w:eastAsia="en-CA"/>
        </w:rPr>
        <w:t>в том числе путем</w:t>
      </w:r>
      <w:r w:rsidRPr="00445FF4">
        <w:rPr>
          <w:rFonts w:asciiTheme="majorBidi" w:hAnsiTheme="majorBidi" w:cstheme="majorBidi"/>
          <w:b/>
          <w:bCs/>
          <w:snapToGrid w:val="0"/>
          <w:color w:val="000000"/>
          <w:kern w:val="22"/>
          <w:szCs w:val="22"/>
          <w:lang w:eastAsia="en-CA"/>
        </w:rPr>
        <w:t xml:space="preserve"> </w:t>
      </w:r>
      <w:r w:rsidRPr="00445FF4">
        <w:rPr>
          <w:rFonts w:asciiTheme="majorBidi" w:hAnsiTheme="majorBidi" w:cstheme="majorBidi"/>
          <w:snapToGrid w:val="0"/>
          <w:color w:val="000000"/>
          <w:kern w:val="22"/>
          <w:szCs w:val="22"/>
          <w:lang w:eastAsia="en-CA"/>
        </w:rPr>
        <w:t>сокращения по меньшей мере наполовину</w:t>
      </w:r>
      <w:r w:rsidRPr="00445FF4">
        <w:rPr>
          <w:rFonts w:asciiTheme="majorBidi" w:hAnsiTheme="majorBidi" w:cstheme="majorBidi"/>
          <w:b/>
          <w:bCs/>
          <w:snapToGrid w:val="0"/>
          <w:color w:val="000000"/>
          <w:kern w:val="22"/>
          <w:szCs w:val="22"/>
          <w:lang w:eastAsia="en-CA"/>
        </w:rPr>
        <w:t xml:space="preserve"> (50</w:t>
      </w:r>
      <w:r>
        <w:rPr>
          <w:rFonts w:asciiTheme="majorBidi" w:hAnsiTheme="majorBidi" w:cstheme="majorBidi"/>
          <w:b/>
          <w:bCs/>
          <w:snapToGrid w:val="0"/>
          <w:color w:val="000000"/>
          <w:kern w:val="22"/>
          <w:szCs w:val="22"/>
          <w:lang w:eastAsia="en-CA"/>
        </w:rPr>
        <w:t>%</w:t>
      </w:r>
      <w:r w:rsidRPr="00445FF4">
        <w:rPr>
          <w:rFonts w:asciiTheme="majorBidi" w:hAnsiTheme="majorBidi" w:cstheme="majorBidi"/>
          <w:b/>
          <w:bCs/>
          <w:snapToGrid w:val="0"/>
          <w:color w:val="000000"/>
          <w:kern w:val="22"/>
          <w:szCs w:val="22"/>
          <w:lang w:eastAsia="en-CA"/>
        </w:rPr>
        <w:t>)</w:t>
      </w:r>
      <w:r w:rsidRPr="00445FF4">
        <w:rPr>
          <w:rFonts w:asciiTheme="majorBidi" w:hAnsiTheme="majorBidi" w:cstheme="majorBidi"/>
          <w:snapToGrid w:val="0"/>
          <w:color w:val="000000"/>
          <w:kern w:val="22"/>
          <w:szCs w:val="22"/>
          <w:lang w:eastAsia="en-CA"/>
        </w:rPr>
        <w:t xml:space="preserve"> объема отходов, а также в соответствующих случаях чрезмерного потребления продуктов питания и других ресурсов.</w:t>
      </w:r>
      <w:bookmarkEnd w:id="74"/>
    </w:p>
    <w:p w14:paraId="74DA2E41" w14:textId="77777777" w:rsidR="0072652A" w:rsidRPr="00445115" w:rsidRDefault="0072652A" w:rsidP="0049160E">
      <w:pPr>
        <w:pStyle w:val="Para3"/>
        <w:numPr>
          <w:ilvl w:val="0"/>
          <w:numId w:val="0"/>
        </w:numPr>
        <w:suppressLineNumbers/>
        <w:tabs>
          <w:tab w:val="left" w:pos="708"/>
        </w:tabs>
        <w:suppressAutoHyphens/>
        <w:spacing w:before="0" w:after="120"/>
        <w:rPr>
          <w:rFonts w:asciiTheme="majorBidi" w:hAnsiTheme="majorBidi" w:cstheme="majorBidi"/>
          <w:kern w:val="22"/>
          <w:szCs w:val="22"/>
        </w:rPr>
      </w:pPr>
      <w:r>
        <w:rPr>
          <w:rFonts w:asciiTheme="majorBidi" w:hAnsiTheme="majorBidi" w:cstheme="majorBidi"/>
          <w:b/>
          <w:bCs/>
          <w:kern w:val="22"/>
          <w:szCs w:val="22"/>
          <w:u w:val="single"/>
        </w:rPr>
        <w:t>Швейцария</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Предоставление</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людям</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стимулов</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и</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возможностей</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для</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ответственного</w:t>
      </w:r>
      <w:r w:rsidRPr="00445115">
        <w:rPr>
          <w:rFonts w:asciiTheme="majorBidi" w:hAnsiTheme="majorBidi" w:cstheme="majorBidi"/>
          <w:kern w:val="22"/>
          <w:szCs w:val="22"/>
        </w:rPr>
        <w:t xml:space="preserve"> </w:t>
      </w:r>
      <w:r w:rsidRPr="00A82F3D">
        <w:rPr>
          <w:rFonts w:asciiTheme="majorBidi" w:hAnsiTheme="majorBidi" w:cstheme="majorBidi"/>
          <w:kern w:val="22"/>
          <w:szCs w:val="22"/>
        </w:rPr>
        <w:t>выбора</w:t>
      </w:r>
      <w:r w:rsidRPr="00445115">
        <w:rPr>
          <w:rFonts w:asciiTheme="majorBidi" w:hAnsiTheme="majorBidi" w:cstheme="majorBidi"/>
          <w:kern w:val="22"/>
          <w:szCs w:val="22"/>
        </w:rPr>
        <w:t xml:space="preserve"> </w:t>
      </w:r>
      <w:r>
        <w:rPr>
          <w:rFonts w:asciiTheme="majorBidi" w:hAnsiTheme="majorBidi" w:cstheme="majorBidi"/>
          <w:b/>
          <w:kern w:val="22"/>
          <w:szCs w:val="22"/>
        </w:rPr>
        <w:t>в</w:t>
      </w:r>
      <w:r w:rsidRPr="00445115">
        <w:rPr>
          <w:rFonts w:asciiTheme="majorBidi" w:hAnsiTheme="majorBidi" w:cstheme="majorBidi"/>
          <w:b/>
          <w:kern w:val="22"/>
          <w:szCs w:val="22"/>
        </w:rPr>
        <w:t xml:space="preserve"> </w:t>
      </w:r>
      <w:r>
        <w:rPr>
          <w:rFonts w:asciiTheme="majorBidi" w:hAnsiTheme="majorBidi" w:cstheme="majorBidi"/>
          <w:b/>
          <w:kern w:val="22"/>
          <w:szCs w:val="22"/>
        </w:rPr>
        <w:t>отношении</w:t>
      </w:r>
      <w:r w:rsidRPr="00445115">
        <w:rPr>
          <w:rFonts w:asciiTheme="majorBidi" w:hAnsiTheme="majorBidi" w:cstheme="majorBidi"/>
          <w:b/>
          <w:kern w:val="22"/>
          <w:szCs w:val="22"/>
        </w:rPr>
        <w:t xml:space="preserve"> </w:t>
      </w:r>
      <w:r>
        <w:rPr>
          <w:rFonts w:asciiTheme="majorBidi" w:hAnsiTheme="majorBidi" w:cstheme="majorBidi"/>
          <w:b/>
          <w:kern w:val="22"/>
          <w:szCs w:val="22"/>
        </w:rPr>
        <w:t>потребления</w:t>
      </w:r>
      <w:r w:rsidRPr="00445115">
        <w:rPr>
          <w:rFonts w:asciiTheme="majorBidi" w:hAnsiTheme="majorBidi" w:cstheme="majorBidi"/>
          <w:b/>
          <w:kern w:val="22"/>
          <w:szCs w:val="22"/>
        </w:rPr>
        <w:t xml:space="preserve"> </w:t>
      </w:r>
      <w:r>
        <w:rPr>
          <w:rFonts w:asciiTheme="majorBidi" w:hAnsiTheme="majorBidi" w:cstheme="majorBidi"/>
          <w:b/>
          <w:kern w:val="22"/>
          <w:szCs w:val="22"/>
        </w:rPr>
        <w:t>продуктов</w:t>
      </w:r>
      <w:r w:rsidRPr="00445115">
        <w:rPr>
          <w:rFonts w:asciiTheme="majorBidi" w:hAnsiTheme="majorBidi" w:cstheme="majorBidi"/>
          <w:b/>
          <w:kern w:val="22"/>
          <w:szCs w:val="22"/>
        </w:rPr>
        <w:t xml:space="preserve"> </w:t>
      </w:r>
      <w:r>
        <w:rPr>
          <w:rFonts w:asciiTheme="majorBidi" w:hAnsiTheme="majorBidi" w:cstheme="majorBidi"/>
          <w:b/>
          <w:kern w:val="22"/>
          <w:szCs w:val="22"/>
        </w:rPr>
        <w:t>питания</w:t>
      </w:r>
      <w:r w:rsidRPr="00445115">
        <w:rPr>
          <w:rFonts w:asciiTheme="majorBidi" w:hAnsiTheme="majorBidi" w:cstheme="majorBidi"/>
          <w:b/>
          <w:kern w:val="22"/>
          <w:szCs w:val="22"/>
        </w:rPr>
        <w:t xml:space="preserve"> </w:t>
      </w:r>
      <w:r>
        <w:rPr>
          <w:rFonts w:asciiTheme="majorBidi" w:hAnsiTheme="majorBidi" w:cstheme="majorBidi"/>
          <w:b/>
          <w:kern w:val="22"/>
          <w:szCs w:val="22"/>
        </w:rPr>
        <w:t>и</w:t>
      </w:r>
      <w:r w:rsidRPr="00445115">
        <w:rPr>
          <w:rFonts w:asciiTheme="majorBidi" w:hAnsiTheme="majorBidi" w:cstheme="majorBidi"/>
          <w:b/>
          <w:kern w:val="22"/>
          <w:szCs w:val="22"/>
        </w:rPr>
        <w:t xml:space="preserve"> </w:t>
      </w:r>
      <w:r>
        <w:rPr>
          <w:rFonts w:asciiTheme="majorBidi" w:hAnsiTheme="majorBidi" w:cstheme="majorBidi"/>
          <w:b/>
          <w:kern w:val="22"/>
          <w:szCs w:val="22"/>
        </w:rPr>
        <w:t>других</w:t>
      </w:r>
      <w:r w:rsidRPr="00445115">
        <w:rPr>
          <w:rFonts w:asciiTheme="majorBidi" w:hAnsiTheme="majorBidi" w:cstheme="majorBidi"/>
          <w:b/>
          <w:kern w:val="22"/>
          <w:szCs w:val="22"/>
        </w:rPr>
        <w:t xml:space="preserve"> </w:t>
      </w:r>
      <w:r>
        <w:rPr>
          <w:rFonts w:asciiTheme="majorBidi" w:hAnsiTheme="majorBidi" w:cstheme="majorBidi"/>
          <w:b/>
          <w:kern w:val="22"/>
          <w:szCs w:val="22"/>
        </w:rPr>
        <w:t>ресурсов</w:t>
      </w:r>
      <w:r w:rsidRPr="00445115">
        <w:rPr>
          <w:rFonts w:asciiTheme="majorBidi" w:hAnsiTheme="majorBidi" w:cstheme="majorBidi"/>
          <w:b/>
          <w:kern w:val="22"/>
          <w:szCs w:val="22"/>
        </w:rPr>
        <w:t xml:space="preserve"> </w:t>
      </w:r>
      <w:r w:rsidRPr="00445115">
        <w:rPr>
          <w:rFonts w:asciiTheme="majorBidi" w:hAnsiTheme="majorBidi" w:cstheme="majorBidi"/>
          <w:kern w:val="22"/>
          <w:szCs w:val="22"/>
        </w:rPr>
        <w:t xml:space="preserve">и получения доступа к соответствующей информации и альтернативам, принимая во внимание культурные предпочтения, </w:t>
      </w:r>
      <w:r>
        <w:rPr>
          <w:rFonts w:asciiTheme="majorBidi" w:hAnsiTheme="majorBidi" w:cstheme="majorBidi"/>
          <w:b/>
          <w:kern w:val="22"/>
          <w:szCs w:val="22"/>
        </w:rPr>
        <w:t>для уменьшения наполовину следа, связанного с рационом людей</w:t>
      </w:r>
      <w:r w:rsidRPr="00445115">
        <w:rPr>
          <w:rFonts w:asciiTheme="majorBidi" w:hAnsiTheme="majorBidi" w:cstheme="majorBidi"/>
          <w:b/>
          <w:kern w:val="22"/>
          <w:szCs w:val="22"/>
        </w:rPr>
        <w:t xml:space="preserve">, </w:t>
      </w:r>
      <w:r>
        <w:rPr>
          <w:rFonts w:asciiTheme="majorBidi" w:hAnsiTheme="majorBidi" w:cstheme="majorBidi"/>
          <w:b/>
          <w:kern w:val="22"/>
          <w:szCs w:val="22"/>
        </w:rPr>
        <w:t>в целях улучшения здоровья как человека, так и планеты</w:t>
      </w:r>
      <w:r w:rsidRPr="00445115">
        <w:rPr>
          <w:rFonts w:asciiTheme="majorBidi" w:hAnsiTheme="majorBidi" w:cstheme="majorBidi"/>
          <w:b/>
          <w:kern w:val="22"/>
          <w:szCs w:val="22"/>
        </w:rPr>
        <w:t xml:space="preserve"> </w:t>
      </w:r>
      <w:r>
        <w:rPr>
          <w:rFonts w:asciiTheme="majorBidi" w:hAnsiTheme="majorBidi" w:cstheme="majorBidi"/>
          <w:b/>
          <w:kern w:val="22"/>
          <w:szCs w:val="22"/>
        </w:rPr>
        <w:t>и</w:t>
      </w:r>
      <w:r w:rsidRPr="00445115">
        <w:rPr>
          <w:rFonts w:asciiTheme="majorBidi" w:hAnsiTheme="majorBidi" w:cstheme="majorBidi"/>
          <w:kern w:val="22"/>
          <w:szCs w:val="22"/>
        </w:rPr>
        <w:t xml:space="preserve"> сокращения по меньшей мере наполовину объема отходов.</w:t>
      </w:r>
      <w:r w:rsidRPr="00445115">
        <w:rPr>
          <w:kern w:val="22"/>
          <w:sz w:val="24"/>
          <w:szCs w:val="22"/>
          <w:lang w:eastAsia="ru-RU"/>
        </w:rPr>
        <w:t xml:space="preserve"> </w:t>
      </w:r>
      <w:r w:rsidRPr="00445115">
        <w:rPr>
          <w:rFonts w:asciiTheme="majorBidi" w:hAnsiTheme="majorBidi" w:cstheme="majorBidi"/>
          <w:strike/>
          <w:kern w:val="22"/>
          <w:szCs w:val="22"/>
        </w:rPr>
        <w:t>а также в соответствующих случаях чрезмерного потребления продуктов питания и других ресурсов.</w:t>
      </w:r>
    </w:p>
    <w:p w14:paraId="712D6DE5" w14:textId="77777777" w:rsidR="0072652A" w:rsidRPr="004473E2" w:rsidRDefault="0072652A" w:rsidP="0049160E">
      <w:pPr>
        <w:spacing w:after="120"/>
        <w:rPr>
          <w:b/>
          <w:bCs/>
          <w:kern w:val="22"/>
        </w:rPr>
      </w:pPr>
      <w:r>
        <w:rPr>
          <w:b/>
          <w:bCs/>
          <w:kern w:val="22"/>
          <w:u w:val="single"/>
        </w:rPr>
        <w:t>Тринидад</w:t>
      </w:r>
      <w:r w:rsidRPr="0072652A">
        <w:rPr>
          <w:b/>
          <w:bCs/>
          <w:kern w:val="22"/>
          <w:u w:val="single"/>
        </w:rPr>
        <w:t xml:space="preserve"> </w:t>
      </w:r>
      <w:r>
        <w:rPr>
          <w:b/>
          <w:bCs/>
          <w:kern w:val="22"/>
          <w:u w:val="single"/>
        </w:rPr>
        <w:t>и</w:t>
      </w:r>
      <w:r w:rsidRPr="0072652A">
        <w:rPr>
          <w:b/>
          <w:bCs/>
          <w:kern w:val="22"/>
          <w:u w:val="single"/>
        </w:rPr>
        <w:t xml:space="preserve"> </w:t>
      </w:r>
      <w:r>
        <w:rPr>
          <w:b/>
          <w:bCs/>
          <w:kern w:val="22"/>
          <w:u w:val="single"/>
        </w:rPr>
        <w:t>Тобаго</w:t>
      </w:r>
      <w:r w:rsidRPr="004473E2">
        <w:rPr>
          <w:b/>
          <w:bCs/>
          <w:kern w:val="22"/>
        </w:rPr>
        <w:t xml:space="preserve">: </w:t>
      </w:r>
    </w:p>
    <w:p w14:paraId="76DDD4D0" w14:textId="77777777" w:rsidR="0072652A" w:rsidRPr="00BA05E7" w:rsidRDefault="0072652A" w:rsidP="0049160E">
      <w:pPr>
        <w:spacing w:after="120"/>
        <w:ind w:left="284"/>
        <w:rPr>
          <w:kern w:val="22"/>
        </w:rPr>
      </w:pPr>
      <w:r w:rsidRPr="00BA05E7">
        <w:rPr>
          <w:kern w:val="22"/>
          <w:u w:val="single"/>
        </w:rPr>
        <w:lastRenderedPageBreak/>
        <w:t>Примечание</w:t>
      </w:r>
      <w:r w:rsidRPr="0072652A">
        <w:rPr>
          <w:kern w:val="22"/>
        </w:rPr>
        <w:t>.</w:t>
      </w:r>
      <w:r w:rsidRPr="00BA05E7">
        <w:rPr>
          <w:b/>
          <w:bCs/>
          <w:kern w:val="22"/>
        </w:rPr>
        <w:t xml:space="preserve"> </w:t>
      </w:r>
      <w:r>
        <w:rPr>
          <w:kern w:val="22"/>
        </w:rPr>
        <w:t>Е</w:t>
      </w:r>
      <w:r w:rsidRPr="00BA05E7">
        <w:rPr>
          <w:kern w:val="22"/>
        </w:rPr>
        <w:t xml:space="preserve">сли </w:t>
      </w:r>
      <w:r>
        <w:rPr>
          <w:kern w:val="22"/>
        </w:rPr>
        <w:t>показателем</w:t>
      </w:r>
      <w:r w:rsidRPr="00BA05E7">
        <w:rPr>
          <w:kern w:val="22"/>
        </w:rPr>
        <w:t xml:space="preserve"> </w:t>
      </w:r>
      <w:r>
        <w:rPr>
          <w:kern w:val="22"/>
        </w:rPr>
        <w:t>выполнения</w:t>
      </w:r>
      <w:r w:rsidRPr="00BA05E7">
        <w:rPr>
          <w:kern w:val="22"/>
        </w:rPr>
        <w:t xml:space="preserve"> </w:t>
      </w:r>
      <w:r>
        <w:rPr>
          <w:kern w:val="22"/>
        </w:rPr>
        <w:t>этой</w:t>
      </w:r>
      <w:r w:rsidRPr="00BA05E7">
        <w:rPr>
          <w:kern w:val="22"/>
        </w:rPr>
        <w:t xml:space="preserve"> </w:t>
      </w:r>
      <w:r>
        <w:rPr>
          <w:kern w:val="22"/>
        </w:rPr>
        <w:t>задачи</w:t>
      </w:r>
      <w:r w:rsidRPr="00BA05E7">
        <w:rPr>
          <w:kern w:val="22"/>
        </w:rPr>
        <w:t xml:space="preserve"> </w:t>
      </w:r>
      <w:r>
        <w:rPr>
          <w:kern w:val="22"/>
        </w:rPr>
        <w:t>является</w:t>
      </w:r>
      <w:r w:rsidRPr="00BA05E7">
        <w:rPr>
          <w:kern w:val="22"/>
        </w:rPr>
        <w:t xml:space="preserve"> </w:t>
      </w:r>
      <w:r>
        <w:rPr>
          <w:kern w:val="22"/>
        </w:rPr>
        <w:t>сокращение</w:t>
      </w:r>
      <w:r w:rsidRPr="00BA05E7">
        <w:rPr>
          <w:kern w:val="22"/>
        </w:rPr>
        <w:t xml:space="preserve"> </w:t>
      </w:r>
      <w:r>
        <w:rPr>
          <w:kern w:val="22"/>
        </w:rPr>
        <w:t>объема</w:t>
      </w:r>
      <w:r w:rsidRPr="00BA05E7">
        <w:rPr>
          <w:kern w:val="22"/>
        </w:rPr>
        <w:t xml:space="preserve"> </w:t>
      </w:r>
      <w:r>
        <w:rPr>
          <w:kern w:val="22"/>
        </w:rPr>
        <w:t>отходов</w:t>
      </w:r>
      <w:r w:rsidRPr="00BA05E7">
        <w:rPr>
          <w:kern w:val="22"/>
        </w:rPr>
        <w:t xml:space="preserve">, </w:t>
      </w:r>
      <w:r>
        <w:rPr>
          <w:kern w:val="22"/>
        </w:rPr>
        <w:t>то</w:t>
      </w:r>
      <w:r w:rsidRPr="00BA05E7">
        <w:rPr>
          <w:kern w:val="22"/>
        </w:rPr>
        <w:t xml:space="preserve"> </w:t>
      </w:r>
      <w:r>
        <w:rPr>
          <w:kern w:val="22"/>
        </w:rPr>
        <w:t>это</w:t>
      </w:r>
      <w:r w:rsidRPr="00BA05E7">
        <w:rPr>
          <w:kern w:val="22"/>
        </w:rPr>
        <w:t xml:space="preserve"> не может быть достигнуто только путем предоставления </w:t>
      </w:r>
      <w:r w:rsidRPr="00BA05E7">
        <w:rPr>
          <w:kern w:val="22"/>
          <w:szCs w:val="22"/>
        </w:rPr>
        <w:t>людям стимулов и возможностей для</w:t>
      </w:r>
      <w:r w:rsidRPr="00BA05E7">
        <w:rPr>
          <w:kern w:val="22"/>
        </w:rPr>
        <w:t xml:space="preserve"> более правильного выбора. Для</w:t>
      </w:r>
      <w:r w:rsidRPr="0072652A">
        <w:rPr>
          <w:kern w:val="22"/>
        </w:rPr>
        <w:t xml:space="preserve"> </w:t>
      </w:r>
      <w:r w:rsidRPr="00BA05E7">
        <w:rPr>
          <w:kern w:val="22"/>
        </w:rPr>
        <w:t>этой</w:t>
      </w:r>
      <w:r w:rsidRPr="0072652A">
        <w:rPr>
          <w:kern w:val="22"/>
        </w:rPr>
        <w:t xml:space="preserve"> </w:t>
      </w:r>
      <w:r w:rsidRPr="00BA05E7">
        <w:rPr>
          <w:kern w:val="22"/>
        </w:rPr>
        <w:t>задачи</w:t>
      </w:r>
      <w:r w:rsidRPr="0072652A">
        <w:rPr>
          <w:kern w:val="22"/>
        </w:rPr>
        <w:t xml:space="preserve"> </w:t>
      </w:r>
      <w:r w:rsidRPr="00BA05E7">
        <w:rPr>
          <w:kern w:val="22"/>
        </w:rPr>
        <w:t>требуется</w:t>
      </w:r>
      <w:r w:rsidRPr="0072652A">
        <w:rPr>
          <w:kern w:val="22"/>
        </w:rPr>
        <w:t xml:space="preserve"> </w:t>
      </w:r>
      <w:r w:rsidRPr="00BA05E7">
        <w:rPr>
          <w:kern w:val="22"/>
        </w:rPr>
        <w:t>дополнительный</w:t>
      </w:r>
      <w:r w:rsidRPr="0072652A">
        <w:rPr>
          <w:kern w:val="22"/>
        </w:rPr>
        <w:t xml:space="preserve"> </w:t>
      </w:r>
      <w:r w:rsidRPr="00BA05E7">
        <w:rPr>
          <w:kern w:val="22"/>
        </w:rPr>
        <w:t>компонент</w:t>
      </w:r>
      <w:r w:rsidRPr="0072652A">
        <w:rPr>
          <w:kern w:val="22"/>
        </w:rPr>
        <w:t xml:space="preserve"> </w:t>
      </w:r>
      <w:r w:rsidRPr="00BA05E7">
        <w:rPr>
          <w:kern w:val="22"/>
        </w:rPr>
        <w:t>управления.</w:t>
      </w:r>
    </w:p>
    <w:p w14:paraId="373A1BAF" w14:textId="77777777" w:rsidR="0072652A" w:rsidRPr="00BA05E7" w:rsidRDefault="0072652A" w:rsidP="0049160E">
      <w:pPr>
        <w:shd w:val="clear" w:color="auto" w:fill="FFFFFF"/>
        <w:spacing w:after="240"/>
        <w:textAlignment w:val="baseline"/>
        <w:rPr>
          <w:rFonts w:asciiTheme="majorBidi" w:hAnsiTheme="majorBidi" w:cstheme="majorBidi"/>
          <w:b/>
          <w:kern w:val="22"/>
          <w:szCs w:val="22"/>
        </w:rPr>
      </w:pPr>
      <w:r>
        <w:rPr>
          <w:rFonts w:asciiTheme="majorBidi" w:hAnsiTheme="majorBidi" w:cstheme="majorBidi"/>
          <w:b/>
          <w:kern w:val="22"/>
          <w:szCs w:val="22"/>
          <w:u w:val="single"/>
        </w:rPr>
        <w:t>Уганда</w:t>
      </w:r>
      <w:r w:rsidRPr="00BA05E7">
        <w:rPr>
          <w:rFonts w:asciiTheme="majorBidi" w:hAnsiTheme="majorBidi" w:cstheme="majorBidi"/>
          <w:bCs/>
          <w:kern w:val="22"/>
          <w:szCs w:val="22"/>
        </w:rPr>
        <w:t>:</w:t>
      </w:r>
      <w:r w:rsidRPr="00BA05E7">
        <w:rPr>
          <w:rFonts w:asciiTheme="majorBidi" w:hAnsiTheme="majorBidi" w:cstheme="majorBidi"/>
          <w:b/>
          <w:kern w:val="22"/>
          <w:szCs w:val="22"/>
        </w:rPr>
        <w:t xml:space="preserve"> </w:t>
      </w:r>
      <w:r>
        <w:rPr>
          <w:rFonts w:asciiTheme="majorBidi" w:hAnsiTheme="majorBidi" w:cstheme="majorBidi"/>
          <w:b/>
          <w:kern w:val="22"/>
          <w:szCs w:val="22"/>
        </w:rPr>
        <w:t>Существенное</w:t>
      </w:r>
      <w:r w:rsidRPr="00BA05E7">
        <w:rPr>
          <w:rFonts w:asciiTheme="majorBidi" w:hAnsiTheme="majorBidi" w:cstheme="majorBidi"/>
          <w:b/>
          <w:kern w:val="22"/>
          <w:szCs w:val="22"/>
        </w:rPr>
        <w:t xml:space="preserve"> </w:t>
      </w:r>
      <w:r>
        <w:rPr>
          <w:rFonts w:asciiTheme="majorBidi" w:hAnsiTheme="majorBidi" w:cstheme="majorBidi"/>
          <w:b/>
          <w:kern w:val="22"/>
          <w:szCs w:val="22"/>
        </w:rPr>
        <w:t>сокращение</w:t>
      </w:r>
      <w:r w:rsidRPr="00BA05E7">
        <w:rPr>
          <w:rFonts w:asciiTheme="majorBidi" w:hAnsiTheme="majorBidi" w:cstheme="majorBidi"/>
          <w:b/>
          <w:kern w:val="22"/>
          <w:szCs w:val="22"/>
        </w:rPr>
        <w:t xml:space="preserve"> [</w:t>
      </w:r>
      <w:r>
        <w:rPr>
          <w:rFonts w:asciiTheme="majorBidi" w:hAnsiTheme="majorBidi" w:cstheme="majorBidi"/>
          <w:b/>
          <w:kern w:val="22"/>
          <w:szCs w:val="22"/>
        </w:rPr>
        <w:t>наполовину</w:t>
      </w:r>
      <w:r w:rsidRPr="00BA05E7">
        <w:rPr>
          <w:rFonts w:asciiTheme="majorBidi" w:hAnsiTheme="majorBidi" w:cstheme="majorBidi"/>
          <w:b/>
          <w:kern w:val="22"/>
          <w:szCs w:val="22"/>
        </w:rPr>
        <w:t xml:space="preserve">] </w:t>
      </w:r>
      <w:r>
        <w:rPr>
          <w:rFonts w:asciiTheme="majorBidi" w:hAnsiTheme="majorBidi" w:cstheme="majorBidi"/>
          <w:b/>
          <w:kern w:val="22"/>
          <w:szCs w:val="22"/>
        </w:rPr>
        <w:t>к</w:t>
      </w:r>
      <w:r w:rsidRPr="00BA05E7">
        <w:rPr>
          <w:rFonts w:asciiTheme="majorBidi" w:hAnsiTheme="majorBidi" w:cstheme="majorBidi"/>
          <w:b/>
          <w:kern w:val="22"/>
          <w:szCs w:val="22"/>
        </w:rPr>
        <w:t xml:space="preserve"> 2030 </w:t>
      </w:r>
      <w:r>
        <w:rPr>
          <w:rFonts w:asciiTheme="majorBidi" w:hAnsiTheme="majorBidi" w:cstheme="majorBidi"/>
          <w:b/>
          <w:kern w:val="22"/>
          <w:szCs w:val="22"/>
        </w:rPr>
        <w:t>году</w:t>
      </w:r>
      <w:r w:rsidRPr="00BA05E7">
        <w:rPr>
          <w:rFonts w:asciiTheme="majorBidi" w:hAnsiTheme="majorBidi" w:cstheme="majorBidi"/>
          <w:b/>
          <w:kern w:val="22"/>
          <w:szCs w:val="22"/>
        </w:rPr>
        <w:t xml:space="preserve"> </w:t>
      </w:r>
      <w:r>
        <w:rPr>
          <w:rFonts w:asciiTheme="majorBidi" w:hAnsiTheme="majorBidi" w:cstheme="majorBidi"/>
          <w:b/>
          <w:kern w:val="22"/>
          <w:szCs w:val="22"/>
        </w:rPr>
        <w:t>объема</w:t>
      </w:r>
      <w:r w:rsidRPr="00BA05E7">
        <w:rPr>
          <w:rFonts w:asciiTheme="majorBidi" w:hAnsiTheme="majorBidi" w:cstheme="majorBidi"/>
          <w:b/>
          <w:kern w:val="22"/>
          <w:szCs w:val="22"/>
        </w:rPr>
        <w:t xml:space="preserve"> </w:t>
      </w:r>
      <w:r>
        <w:rPr>
          <w:rFonts w:asciiTheme="majorBidi" w:hAnsiTheme="majorBidi" w:cstheme="majorBidi"/>
          <w:b/>
          <w:kern w:val="22"/>
          <w:szCs w:val="22"/>
        </w:rPr>
        <w:t>отходов,</w:t>
      </w:r>
      <w:r w:rsidRPr="00BA05E7">
        <w:rPr>
          <w:rFonts w:asciiTheme="majorBidi" w:hAnsiTheme="majorBidi" w:cstheme="majorBidi"/>
          <w:b/>
          <w:kern w:val="22"/>
          <w:szCs w:val="22"/>
        </w:rPr>
        <w:t xml:space="preserve"> </w:t>
      </w:r>
      <w:r>
        <w:rPr>
          <w:rFonts w:asciiTheme="majorBidi" w:hAnsiTheme="majorBidi" w:cstheme="majorBidi"/>
          <w:b/>
          <w:kern w:val="22"/>
          <w:szCs w:val="22"/>
        </w:rPr>
        <w:t>неустойчивых</w:t>
      </w:r>
      <w:r w:rsidRPr="00BA05E7">
        <w:rPr>
          <w:rFonts w:asciiTheme="majorBidi" w:hAnsiTheme="majorBidi" w:cstheme="majorBidi"/>
          <w:b/>
          <w:kern w:val="22"/>
          <w:szCs w:val="22"/>
        </w:rPr>
        <w:t xml:space="preserve"> </w:t>
      </w:r>
      <w:r>
        <w:rPr>
          <w:rFonts w:asciiTheme="majorBidi" w:hAnsiTheme="majorBidi" w:cstheme="majorBidi"/>
          <w:b/>
          <w:kern w:val="22"/>
          <w:szCs w:val="22"/>
        </w:rPr>
        <w:t>моделей</w:t>
      </w:r>
      <w:r w:rsidRPr="00BA05E7">
        <w:rPr>
          <w:rFonts w:asciiTheme="majorBidi" w:hAnsiTheme="majorBidi" w:cstheme="majorBidi"/>
          <w:b/>
          <w:kern w:val="22"/>
          <w:szCs w:val="22"/>
        </w:rPr>
        <w:t xml:space="preserve"> </w:t>
      </w:r>
      <w:r>
        <w:rPr>
          <w:rFonts w:asciiTheme="majorBidi" w:hAnsiTheme="majorBidi" w:cstheme="majorBidi"/>
          <w:b/>
          <w:kern w:val="22"/>
          <w:szCs w:val="22"/>
        </w:rPr>
        <w:t>и</w:t>
      </w:r>
      <w:r w:rsidRPr="00BA05E7">
        <w:rPr>
          <w:rFonts w:asciiTheme="majorBidi" w:hAnsiTheme="majorBidi" w:cstheme="majorBidi"/>
          <w:b/>
          <w:kern w:val="22"/>
          <w:szCs w:val="22"/>
        </w:rPr>
        <w:t xml:space="preserve"> </w:t>
      </w:r>
      <w:r>
        <w:rPr>
          <w:rFonts w:asciiTheme="majorBidi" w:hAnsiTheme="majorBidi" w:cstheme="majorBidi"/>
          <w:b/>
          <w:kern w:val="22"/>
          <w:szCs w:val="22"/>
        </w:rPr>
        <w:t>методов</w:t>
      </w:r>
      <w:r w:rsidRPr="00BA05E7">
        <w:rPr>
          <w:rFonts w:asciiTheme="majorBidi" w:hAnsiTheme="majorBidi" w:cstheme="majorBidi"/>
          <w:b/>
          <w:kern w:val="22"/>
          <w:szCs w:val="22"/>
        </w:rPr>
        <w:t xml:space="preserve"> </w:t>
      </w:r>
      <w:r>
        <w:rPr>
          <w:rFonts w:asciiTheme="majorBidi" w:hAnsiTheme="majorBidi" w:cstheme="majorBidi"/>
          <w:b/>
          <w:kern w:val="22"/>
          <w:szCs w:val="22"/>
        </w:rPr>
        <w:t>уборки</w:t>
      </w:r>
      <w:r w:rsidRPr="00BA05E7">
        <w:rPr>
          <w:rFonts w:asciiTheme="majorBidi" w:hAnsiTheme="majorBidi" w:cstheme="majorBidi"/>
          <w:b/>
          <w:kern w:val="22"/>
          <w:szCs w:val="22"/>
        </w:rPr>
        <w:t xml:space="preserve"> </w:t>
      </w:r>
      <w:r>
        <w:rPr>
          <w:rFonts w:asciiTheme="majorBidi" w:hAnsiTheme="majorBidi" w:cstheme="majorBidi"/>
          <w:b/>
          <w:kern w:val="22"/>
          <w:szCs w:val="22"/>
        </w:rPr>
        <w:t>урожая</w:t>
      </w:r>
      <w:r w:rsidRPr="00BA05E7">
        <w:rPr>
          <w:rFonts w:asciiTheme="majorBidi" w:hAnsiTheme="majorBidi" w:cstheme="majorBidi"/>
          <w:b/>
          <w:kern w:val="22"/>
          <w:szCs w:val="22"/>
        </w:rPr>
        <w:t xml:space="preserve"> </w:t>
      </w:r>
      <w:r>
        <w:rPr>
          <w:rFonts w:asciiTheme="majorBidi" w:hAnsiTheme="majorBidi" w:cstheme="majorBidi"/>
          <w:b/>
          <w:kern w:val="22"/>
          <w:szCs w:val="22"/>
        </w:rPr>
        <w:t>и</w:t>
      </w:r>
      <w:r w:rsidRPr="00BA05E7">
        <w:rPr>
          <w:rFonts w:asciiTheme="majorBidi" w:hAnsiTheme="majorBidi" w:cstheme="majorBidi"/>
          <w:b/>
          <w:kern w:val="22"/>
          <w:szCs w:val="22"/>
        </w:rPr>
        <w:t xml:space="preserve"> </w:t>
      </w:r>
      <w:r>
        <w:rPr>
          <w:rFonts w:asciiTheme="majorBidi" w:hAnsiTheme="majorBidi" w:cstheme="majorBidi"/>
          <w:b/>
          <w:kern w:val="22"/>
          <w:szCs w:val="22"/>
        </w:rPr>
        <w:t>чрезмерного</w:t>
      </w:r>
      <w:r w:rsidRPr="00BA05E7">
        <w:rPr>
          <w:rFonts w:asciiTheme="majorBidi" w:hAnsiTheme="majorBidi" w:cstheme="majorBidi"/>
          <w:b/>
          <w:kern w:val="22"/>
          <w:szCs w:val="22"/>
        </w:rPr>
        <w:t xml:space="preserve"> </w:t>
      </w:r>
      <w:r>
        <w:rPr>
          <w:rFonts w:asciiTheme="majorBidi" w:hAnsiTheme="majorBidi" w:cstheme="majorBidi"/>
          <w:b/>
          <w:kern w:val="22"/>
          <w:szCs w:val="22"/>
        </w:rPr>
        <w:t>потребления</w:t>
      </w:r>
      <w:r w:rsidRPr="00BA05E7">
        <w:rPr>
          <w:rFonts w:asciiTheme="majorBidi" w:hAnsiTheme="majorBidi" w:cstheme="majorBidi"/>
          <w:b/>
          <w:kern w:val="22"/>
          <w:szCs w:val="22"/>
        </w:rPr>
        <w:t xml:space="preserve"> </w:t>
      </w:r>
      <w:r>
        <w:rPr>
          <w:rFonts w:asciiTheme="majorBidi" w:hAnsiTheme="majorBidi" w:cstheme="majorBidi"/>
          <w:b/>
          <w:kern w:val="22"/>
          <w:szCs w:val="22"/>
        </w:rPr>
        <w:t>ресурсов</w:t>
      </w:r>
      <w:r w:rsidRPr="00BA05E7">
        <w:rPr>
          <w:rFonts w:asciiTheme="majorBidi" w:hAnsiTheme="majorBidi" w:cstheme="majorBidi"/>
          <w:b/>
          <w:kern w:val="22"/>
          <w:szCs w:val="22"/>
        </w:rPr>
        <w:t xml:space="preserve"> </w:t>
      </w:r>
      <w:r>
        <w:rPr>
          <w:rFonts w:asciiTheme="majorBidi" w:hAnsiTheme="majorBidi" w:cstheme="majorBidi"/>
          <w:b/>
          <w:kern w:val="22"/>
          <w:szCs w:val="22"/>
        </w:rPr>
        <w:t>биоразнообразия</w:t>
      </w:r>
      <w:r w:rsidRPr="00BA05E7">
        <w:rPr>
          <w:rFonts w:asciiTheme="majorBidi" w:hAnsiTheme="majorBidi" w:cstheme="majorBidi"/>
          <w:b/>
          <w:kern w:val="22"/>
          <w:szCs w:val="22"/>
        </w:rPr>
        <w:t xml:space="preserve">, </w:t>
      </w:r>
      <w:r>
        <w:rPr>
          <w:rFonts w:asciiTheme="majorBidi" w:hAnsiTheme="majorBidi" w:cstheme="majorBidi"/>
          <w:b/>
          <w:kern w:val="22"/>
          <w:szCs w:val="22"/>
        </w:rPr>
        <w:t>продуктов</w:t>
      </w:r>
      <w:r w:rsidRPr="00BA05E7">
        <w:rPr>
          <w:rFonts w:asciiTheme="majorBidi" w:hAnsiTheme="majorBidi" w:cstheme="majorBidi"/>
          <w:b/>
          <w:kern w:val="22"/>
          <w:szCs w:val="22"/>
        </w:rPr>
        <w:t xml:space="preserve"> </w:t>
      </w:r>
      <w:r>
        <w:rPr>
          <w:rFonts w:asciiTheme="majorBidi" w:hAnsiTheme="majorBidi" w:cstheme="majorBidi"/>
          <w:b/>
          <w:kern w:val="22"/>
          <w:szCs w:val="22"/>
        </w:rPr>
        <w:t>питания</w:t>
      </w:r>
      <w:r w:rsidRPr="00BA05E7">
        <w:rPr>
          <w:rFonts w:asciiTheme="majorBidi" w:hAnsiTheme="majorBidi" w:cstheme="majorBidi"/>
          <w:b/>
          <w:kern w:val="22"/>
          <w:szCs w:val="22"/>
        </w:rPr>
        <w:t xml:space="preserve"> </w:t>
      </w:r>
      <w:r>
        <w:rPr>
          <w:rFonts w:asciiTheme="majorBidi" w:hAnsiTheme="majorBidi" w:cstheme="majorBidi"/>
          <w:b/>
          <w:kern w:val="22"/>
          <w:szCs w:val="22"/>
        </w:rPr>
        <w:t>и</w:t>
      </w:r>
      <w:r w:rsidRPr="00BA05E7">
        <w:rPr>
          <w:rFonts w:asciiTheme="majorBidi" w:hAnsiTheme="majorBidi" w:cstheme="majorBidi"/>
          <w:b/>
          <w:kern w:val="22"/>
          <w:szCs w:val="22"/>
        </w:rPr>
        <w:t xml:space="preserve"> </w:t>
      </w:r>
      <w:r>
        <w:rPr>
          <w:rFonts w:asciiTheme="majorBidi" w:hAnsiTheme="majorBidi" w:cstheme="majorBidi"/>
          <w:b/>
          <w:kern w:val="22"/>
          <w:szCs w:val="22"/>
        </w:rPr>
        <w:t>других</w:t>
      </w:r>
      <w:r w:rsidRPr="00BA05E7">
        <w:rPr>
          <w:rFonts w:asciiTheme="majorBidi" w:hAnsiTheme="majorBidi" w:cstheme="majorBidi"/>
          <w:b/>
          <w:kern w:val="22"/>
          <w:szCs w:val="22"/>
        </w:rPr>
        <w:t xml:space="preserve"> </w:t>
      </w:r>
      <w:r>
        <w:rPr>
          <w:rFonts w:asciiTheme="majorBidi" w:hAnsiTheme="majorBidi" w:cstheme="majorBidi"/>
          <w:b/>
          <w:kern w:val="22"/>
          <w:szCs w:val="22"/>
        </w:rPr>
        <w:t>ресурсов</w:t>
      </w:r>
      <w:r w:rsidRPr="00BA05E7">
        <w:rPr>
          <w:rFonts w:asciiTheme="majorBidi" w:hAnsiTheme="majorBidi" w:cstheme="majorBidi"/>
          <w:b/>
          <w:kern w:val="22"/>
          <w:szCs w:val="22"/>
        </w:rPr>
        <w:t>, принимая во внимание культурные предпочтения.</w:t>
      </w:r>
    </w:p>
    <w:p w14:paraId="4B44E69C" w14:textId="77777777" w:rsidR="0072652A" w:rsidRPr="00AF6BFF" w:rsidRDefault="0072652A" w:rsidP="0049160E">
      <w:pPr>
        <w:tabs>
          <w:tab w:val="left" w:pos="426"/>
        </w:tabs>
        <w:spacing w:before="240" w:after="120"/>
        <w:jc w:val="center"/>
        <w:rPr>
          <w:rFonts w:asciiTheme="majorBidi" w:hAnsiTheme="majorBidi" w:cstheme="majorBidi"/>
          <w:kern w:val="22"/>
          <w:szCs w:val="22"/>
        </w:rPr>
      </w:pPr>
      <w:r w:rsidRPr="00E816B9">
        <w:rPr>
          <w:rFonts w:asciiTheme="majorBidi" w:hAnsiTheme="majorBidi" w:cstheme="majorBidi"/>
          <w:b/>
          <w:bCs/>
          <w:kern w:val="22"/>
          <w:szCs w:val="22"/>
        </w:rPr>
        <w:t>ПРЕДЛОЖЕНИЯ</w:t>
      </w:r>
      <w:r w:rsidRPr="00AF6BFF">
        <w:rPr>
          <w:rFonts w:asciiTheme="majorBidi" w:hAnsiTheme="majorBidi" w:cstheme="majorBidi"/>
          <w:b/>
          <w:bCs/>
          <w:kern w:val="22"/>
          <w:szCs w:val="22"/>
        </w:rPr>
        <w:t xml:space="preserve"> </w:t>
      </w:r>
      <w:r w:rsidRPr="00E816B9">
        <w:rPr>
          <w:rFonts w:asciiTheme="majorBidi" w:hAnsiTheme="majorBidi" w:cstheme="majorBidi"/>
          <w:b/>
          <w:bCs/>
          <w:kern w:val="22"/>
          <w:szCs w:val="22"/>
        </w:rPr>
        <w:t>НАБЛЮДАТЕЛЕЙ</w:t>
      </w:r>
      <w:r w:rsidRPr="00AF6BFF">
        <w:rPr>
          <w:rFonts w:asciiTheme="majorBidi" w:hAnsiTheme="majorBidi" w:cstheme="majorBidi"/>
          <w:b/>
          <w:bCs/>
          <w:kern w:val="22"/>
          <w:szCs w:val="22"/>
        </w:rPr>
        <w:t xml:space="preserve">, </w:t>
      </w:r>
      <w:r w:rsidRPr="00E816B9">
        <w:rPr>
          <w:rFonts w:asciiTheme="majorBidi" w:hAnsiTheme="majorBidi" w:cstheme="majorBidi"/>
          <w:b/>
          <w:bCs/>
          <w:kern w:val="22"/>
          <w:szCs w:val="22"/>
        </w:rPr>
        <w:t>ПОЛУЧИВШИЕ</w:t>
      </w:r>
      <w:r w:rsidRPr="00AF6BFF">
        <w:rPr>
          <w:rFonts w:asciiTheme="majorBidi" w:hAnsiTheme="majorBidi" w:cstheme="majorBidi"/>
          <w:b/>
          <w:bCs/>
          <w:kern w:val="22"/>
          <w:szCs w:val="22"/>
        </w:rPr>
        <w:t xml:space="preserve"> </w:t>
      </w:r>
      <w:r w:rsidRPr="00E816B9">
        <w:rPr>
          <w:rFonts w:asciiTheme="majorBidi" w:hAnsiTheme="majorBidi" w:cstheme="majorBidi"/>
          <w:b/>
          <w:bCs/>
          <w:kern w:val="22"/>
          <w:szCs w:val="22"/>
        </w:rPr>
        <w:t>ПОДДЕРЖКУ</w:t>
      </w:r>
      <w:r w:rsidRPr="00AF6BFF">
        <w:rPr>
          <w:rFonts w:asciiTheme="majorBidi" w:hAnsiTheme="majorBidi" w:cstheme="majorBidi"/>
          <w:b/>
          <w:bCs/>
          <w:kern w:val="22"/>
          <w:szCs w:val="22"/>
        </w:rPr>
        <w:t xml:space="preserve"> </w:t>
      </w:r>
      <w:r w:rsidRPr="00E816B9">
        <w:rPr>
          <w:rFonts w:asciiTheme="majorBidi" w:hAnsiTheme="majorBidi" w:cstheme="majorBidi"/>
          <w:b/>
          <w:bCs/>
          <w:kern w:val="22"/>
          <w:szCs w:val="22"/>
        </w:rPr>
        <w:t>СТОРОН</w:t>
      </w:r>
    </w:p>
    <w:p w14:paraId="2D4FC6F0" w14:textId="187E9BDF" w:rsidR="0072652A" w:rsidRPr="002F139D" w:rsidRDefault="00093F3A" w:rsidP="0049160E">
      <w:pPr>
        <w:pStyle w:val="NormalWeb"/>
        <w:spacing w:before="120" w:beforeAutospacing="0" w:after="120" w:afterAutospacing="0"/>
        <w:jc w:val="both"/>
        <w:rPr>
          <w:kern w:val="22"/>
        </w:rPr>
      </w:pPr>
      <w:r w:rsidRPr="00093F3A">
        <w:rPr>
          <w:rFonts w:asciiTheme="majorBidi" w:hAnsiTheme="majorBidi" w:cstheme="majorBidi"/>
          <w:b/>
          <w:bCs/>
          <w:color w:val="0D0D0D" w:themeColor="text1" w:themeTint="F2"/>
          <w:spacing w:val="-3"/>
          <w:kern w:val="22"/>
          <w:sz w:val="22"/>
          <w:szCs w:val="22"/>
          <w:u w:val="single"/>
        </w:rPr>
        <w:t xml:space="preserve">Коалиция в защиту природного капитала </w:t>
      </w:r>
      <w:r w:rsidR="0072652A" w:rsidRPr="00093F3A">
        <w:rPr>
          <w:rFonts w:asciiTheme="majorBidi" w:hAnsiTheme="majorBidi" w:cstheme="majorBidi"/>
          <w:b/>
          <w:bCs/>
          <w:color w:val="0D0D0D" w:themeColor="text1" w:themeTint="F2"/>
          <w:spacing w:val="-3"/>
          <w:kern w:val="22"/>
          <w:sz w:val="22"/>
          <w:szCs w:val="22"/>
          <w:u w:val="single"/>
        </w:rPr>
        <w:t>(</w:t>
      </w:r>
      <w:r w:rsidR="0072652A" w:rsidRPr="00093F3A">
        <w:rPr>
          <w:rFonts w:asciiTheme="majorBidi" w:eastAsia="Symbol" w:hAnsiTheme="majorBidi" w:cstheme="majorBidi"/>
          <w:b/>
          <w:bCs/>
          <w:kern w:val="22"/>
          <w:sz w:val="22"/>
          <w:szCs w:val="22"/>
          <w:u w:val="single"/>
        </w:rPr>
        <w:t>Capitals Coalition)</w:t>
      </w:r>
      <w:r w:rsidR="0072652A" w:rsidRPr="00093F3A">
        <w:rPr>
          <w:rFonts w:asciiTheme="majorBidi" w:hAnsiTheme="majorBidi" w:cstheme="majorBidi"/>
          <w:b/>
          <w:bCs/>
          <w:color w:val="0D0D0D" w:themeColor="text1" w:themeTint="F2"/>
          <w:spacing w:val="-3"/>
          <w:kern w:val="22"/>
          <w:sz w:val="22"/>
          <w:szCs w:val="22"/>
        </w:rPr>
        <w:t>:</w:t>
      </w:r>
      <w:r w:rsidR="0072652A" w:rsidRPr="00093F3A">
        <w:rPr>
          <w:rFonts w:asciiTheme="majorBidi" w:hAnsiTheme="majorBidi" w:cstheme="majorBidi"/>
          <w:color w:val="0D0D0D" w:themeColor="text1" w:themeTint="F2"/>
          <w:spacing w:val="-3"/>
          <w:kern w:val="22"/>
          <w:sz w:val="22"/>
          <w:szCs w:val="22"/>
        </w:rPr>
        <w:t xml:space="preserve"> Предоставление людям стимулов и</w:t>
      </w:r>
      <w:r w:rsidR="0072652A" w:rsidRPr="00AF6BFF">
        <w:rPr>
          <w:rFonts w:asciiTheme="majorBidi" w:hAnsiTheme="majorBidi" w:cstheme="majorBidi"/>
          <w:color w:val="0D0D0D" w:themeColor="text1" w:themeTint="F2"/>
          <w:spacing w:val="-3"/>
          <w:kern w:val="22"/>
          <w:sz w:val="22"/>
          <w:szCs w:val="22"/>
        </w:rPr>
        <w:t xml:space="preserve"> возможностей для</w:t>
      </w:r>
      <w:r w:rsidR="0072652A" w:rsidRPr="002F139D">
        <w:rPr>
          <w:rFonts w:asciiTheme="majorBidi" w:hAnsiTheme="majorBidi" w:cstheme="majorBidi"/>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устойчивого</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потребления</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и</w:t>
      </w:r>
      <w:r w:rsidR="0072652A" w:rsidRPr="002F139D">
        <w:rPr>
          <w:rFonts w:asciiTheme="majorBidi" w:hAnsiTheme="majorBidi" w:cstheme="majorBidi"/>
          <w:color w:val="0D0D0D" w:themeColor="text1" w:themeTint="F2"/>
          <w:spacing w:val="-3"/>
          <w:kern w:val="22"/>
          <w:sz w:val="22"/>
          <w:szCs w:val="22"/>
        </w:rPr>
        <w:t xml:space="preserve"> ответственного выбора и получения доступа к соответствующей информации и альтернативам, принимая во внимание культурные предпочтения, для сокращения по меньшей мере наполовину объема отходов, </w:t>
      </w:r>
      <w:r w:rsidR="0072652A">
        <w:rPr>
          <w:rFonts w:asciiTheme="majorBidi" w:hAnsiTheme="majorBidi" w:cstheme="majorBidi"/>
          <w:color w:val="0D0D0D" w:themeColor="text1" w:themeTint="F2"/>
          <w:spacing w:val="-3"/>
          <w:kern w:val="22"/>
          <w:sz w:val="22"/>
          <w:szCs w:val="22"/>
        </w:rPr>
        <w:t>чрезмерного</w:t>
      </w:r>
      <w:r w:rsidR="0072652A" w:rsidRPr="002F139D">
        <w:rPr>
          <w:rFonts w:asciiTheme="majorBidi" w:hAnsiTheme="majorBidi" w:cstheme="majorBidi"/>
          <w:color w:val="0D0D0D" w:themeColor="text1" w:themeTint="F2"/>
          <w:spacing w:val="-3"/>
          <w:kern w:val="22"/>
          <w:sz w:val="22"/>
          <w:szCs w:val="22"/>
        </w:rPr>
        <w:t xml:space="preserve"> </w:t>
      </w:r>
      <w:r w:rsidR="0072652A">
        <w:rPr>
          <w:rFonts w:asciiTheme="majorBidi" w:hAnsiTheme="majorBidi" w:cstheme="majorBidi"/>
          <w:color w:val="0D0D0D" w:themeColor="text1" w:themeTint="F2"/>
          <w:spacing w:val="-3"/>
          <w:kern w:val="22"/>
          <w:sz w:val="22"/>
          <w:szCs w:val="22"/>
        </w:rPr>
        <w:t>потребления</w:t>
      </w:r>
      <w:r w:rsidR="0072652A" w:rsidRPr="002F139D">
        <w:rPr>
          <w:rFonts w:asciiTheme="majorBidi" w:hAnsiTheme="majorBidi" w:cstheme="majorBidi"/>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и</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последствий</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потребления</w:t>
      </w:r>
      <w:r w:rsidR="0072652A" w:rsidRPr="002F139D">
        <w:rPr>
          <w:rFonts w:asciiTheme="majorBidi" w:hAnsiTheme="majorBidi" w:cstheme="majorBidi"/>
          <w:b/>
          <w:bCs/>
          <w:color w:val="0D0D0D" w:themeColor="text1" w:themeTint="F2"/>
          <w:spacing w:val="-3"/>
          <w:kern w:val="22"/>
          <w:sz w:val="22"/>
          <w:szCs w:val="22"/>
        </w:rPr>
        <w:t xml:space="preserve"> </w:t>
      </w:r>
      <w:r w:rsidR="0072652A" w:rsidRPr="002F139D">
        <w:rPr>
          <w:rFonts w:asciiTheme="majorBidi" w:hAnsiTheme="majorBidi" w:cstheme="majorBidi"/>
          <w:color w:val="0D0D0D" w:themeColor="text1" w:themeTint="F2"/>
          <w:spacing w:val="-3"/>
          <w:kern w:val="22"/>
          <w:sz w:val="22"/>
          <w:szCs w:val="22"/>
        </w:rPr>
        <w:t xml:space="preserve">продуктов питания и других ресурсов, </w:t>
      </w:r>
      <w:r w:rsidR="0072652A">
        <w:rPr>
          <w:rFonts w:asciiTheme="majorBidi" w:hAnsiTheme="majorBidi" w:cstheme="majorBidi"/>
          <w:b/>
          <w:bCs/>
          <w:color w:val="0D0D0D" w:themeColor="text1" w:themeTint="F2"/>
          <w:spacing w:val="-3"/>
          <w:kern w:val="22"/>
          <w:sz w:val="22"/>
          <w:szCs w:val="22"/>
        </w:rPr>
        <w:t>в том числу путем принятия</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стратегий и мер по поощрению спроса на более устойчивые продукты и услуги и стимулированию</w:t>
      </w:r>
      <w:r w:rsidR="0072652A" w:rsidRPr="002F139D">
        <w:rPr>
          <w:rFonts w:asciiTheme="majorBidi" w:hAnsiTheme="majorBidi" w:cstheme="majorBidi"/>
          <w:b/>
          <w:bCs/>
          <w:color w:val="0D0D0D" w:themeColor="text1" w:themeTint="F2"/>
          <w:spacing w:val="-3"/>
          <w:kern w:val="22"/>
          <w:sz w:val="22"/>
          <w:szCs w:val="22"/>
        </w:rPr>
        <w:t xml:space="preserve"> </w:t>
      </w:r>
      <w:r w:rsidR="0072652A">
        <w:rPr>
          <w:rFonts w:asciiTheme="majorBidi" w:hAnsiTheme="majorBidi" w:cstheme="majorBidi"/>
          <w:b/>
          <w:bCs/>
          <w:color w:val="0D0D0D" w:themeColor="text1" w:themeTint="F2"/>
          <w:spacing w:val="-3"/>
          <w:kern w:val="22"/>
          <w:sz w:val="22"/>
          <w:szCs w:val="22"/>
        </w:rPr>
        <w:t>крупномасштабного внедрения практики циклической экономики</w:t>
      </w:r>
      <w:r w:rsidR="0072652A" w:rsidRPr="002F139D">
        <w:rPr>
          <w:spacing w:val="-3"/>
          <w:kern w:val="22"/>
          <w:sz w:val="22"/>
          <w:szCs w:val="22"/>
        </w:rPr>
        <w:t>.</w:t>
      </w:r>
      <w:r w:rsidR="0072652A" w:rsidRPr="002F139D">
        <w:rPr>
          <w:color w:val="DEDEDE"/>
          <w:spacing w:val="-3"/>
          <w:kern w:val="22"/>
          <w:sz w:val="22"/>
          <w:szCs w:val="22"/>
        </w:rPr>
        <w:t xml:space="preserve"> </w:t>
      </w:r>
    </w:p>
    <w:p w14:paraId="688FBDFA" w14:textId="0910B0D5" w:rsidR="0072652A" w:rsidRPr="00C30BFD" w:rsidRDefault="00585BF8" w:rsidP="0049160E">
      <w:pPr>
        <w:pStyle w:val="Para3"/>
        <w:numPr>
          <w:ilvl w:val="2"/>
          <w:numId w:val="0"/>
        </w:numPr>
        <w:suppressLineNumbers/>
        <w:tabs>
          <w:tab w:val="clear" w:pos="1980"/>
        </w:tabs>
        <w:suppressAutoHyphens/>
        <w:spacing w:before="120" w:after="120"/>
        <w:rPr>
          <w:kern w:val="22"/>
        </w:rPr>
      </w:pPr>
      <w:r>
        <w:rPr>
          <w:rFonts w:asciiTheme="majorBidi" w:hAnsiTheme="majorBidi" w:cstheme="majorBidi"/>
          <w:b/>
          <w:bCs/>
          <w:kern w:val="22"/>
          <w:u w:val="single"/>
        </w:rPr>
        <w:t>Альянс КБР</w:t>
      </w:r>
      <w:r w:rsidR="0072652A" w:rsidRPr="00C30BFD">
        <w:rPr>
          <w:rFonts w:asciiTheme="majorBidi" w:hAnsiTheme="majorBidi" w:cstheme="majorBidi"/>
          <w:b/>
          <w:bCs/>
          <w:kern w:val="22"/>
        </w:rPr>
        <w:t>:</w:t>
      </w:r>
      <w:r w:rsidR="0072652A" w:rsidRPr="00C30BFD">
        <w:rPr>
          <w:rFonts w:asciiTheme="majorBidi" w:hAnsiTheme="majorBidi" w:cstheme="majorBidi"/>
          <w:kern w:val="22"/>
        </w:rPr>
        <w:t xml:space="preserve"> </w:t>
      </w:r>
      <w:r w:rsidR="0072652A" w:rsidRPr="00C30BFD">
        <w:rPr>
          <w:rFonts w:asciiTheme="majorBidi" w:hAnsiTheme="majorBidi" w:cstheme="majorBidi"/>
          <w:strike/>
          <w:kern w:val="22"/>
          <w:lang w:eastAsia="es-ES"/>
        </w:rPr>
        <w:t>Предоставление людям</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Обеспечение</w:t>
      </w:r>
      <w:r w:rsidR="0072652A" w:rsidRPr="00C30BFD">
        <w:rPr>
          <w:rFonts w:asciiTheme="majorBidi" w:hAnsiTheme="majorBidi" w:cstheme="majorBidi"/>
          <w:kern w:val="22"/>
          <w:lang w:eastAsia="es-ES"/>
        </w:rPr>
        <w:t xml:space="preserve"> </w:t>
      </w:r>
      <w:r w:rsidR="0072652A">
        <w:rPr>
          <w:rFonts w:asciiTheme="majorBidi" w:hAnsiTheme="majorBidi" w:cstheme="majorBidi"/>
          <w:b/>
          <w:bCs/>
          <w:kern w:val="22"/>
          <w:lang w:eastAsia="es-ES"/>
        </w:rPr>
        <w:t>посредством</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эффективной</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нормативно</w:t>
      </w:r>
      <w:r w:rsidR="0072652A" w:rsidRPr="00C30BFD">
        <w:rPr>
          <w:rFonts w:asciiTheme="majorBidi" w:hAnsiTheme="majorBidi" w:cstheme="majorBidi"/>
          <w:b/>
          <w:bCs/>
          <w:kern w:val="22"/>
          <w:lang w:eastAsia="es-ES"/>
        </w:rPr>
        <w:t>-</w:t>
      </w:r>
      <w:r w:rsidR="0072652A">
        <w:rPr>
          <w:rFonts w:asciiTheme="majorBidi" w:hAnsiTheme="majorBidi" w:cstheme="majorBidi"/>
          <w:b/>
          <w:bCs/>
          <w:kern w:val="22"/>
          <w:lang w:eastAsia="es-ES"/>
        </w:rPr>
        <w:t>правовой</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базы</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того</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чтобы</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потребительский</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выбор</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всегда</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находился</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в</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пределах</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устойчивых</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параметров</w:t>
      </w:r>
      <w:r w:rsidR="0072652A" w:rsidRPr="00C30BFD">
        <w:rPr>
          <w:rFonts w:asciiTheme="majorBidi" w:hAnsiTheme="majorBidi" w:cstheme="majorBidi"/>
          <w:b/>
          <w:bCs/>
          <w:kern w:val="22"/>
          <w:lang w:eastAsia="es-ES"/>
        </w:rPr>
        <w:t xml:space="preserve"> </w:t>
      </w:r>
      <w:r w:rsidR="0072652A">
        <w:rPr>
          <w:rFonts w:asciiTheme="majorBidi" w:hAnsiTheme="majorBidi" w:cstheme="majorBidi"/>
          <w:kern w:val="22"/>
          <w:lang w:eastAsia="es-ES"/>
        </w:rPr>
        <w:t>и</w:t>
      </w:r>
      <w:r w:rsidR="0072652A" w:rsidRPr="00C30BFD">
        <w:rPr>
          <w:rFonts w:asciiTheme="majorBidi" w:hAnsiTheme="majorBidi" w:cstheme="majorBidi"/>
          <w:kern w:val="22"/>
          <w:lang w:eastAsia="es-ES"/>
        </w:rPr>
        <w:t xml:space="preserve"> </w:t>
      </w:r>
      <w:r w:rsidR="0072652A" w:rsidRPr="00C30BFD">
        <w:rPr>
          <w:rFonts w:asciiTheme="majorBidi" w:hAnsiTheme="majorBidi" w:cstheme="majorBidi"/>
          <w:strike/>
          <w:kern w:val="22"/>
          <w:lang w:eastAsia="es-ES"/>
        </w:rPr>
        <w:t>получения</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был</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основан</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на</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доступе к соответствующей</w:t>
      </w:r>
      <w:r w:rsidR="0072652A" w:rsidRPr="00C30BFD">
        <w:rPr>
          <w:rFonts w:asciiTheme="majorBidi" w:hAnsiTheme="majorBidi" w:cstheme="majorBidi"/>
          <w:kern w:val="22"/>
          <w:lang w:eastAsia="es-ES"/>
        </w:rPr>
        <w:t xml:space="preserve"> </w:t>
      </w:r>
      <w:r w:rsidR="0072652A">
        <w:rPr>
          <w:rFonts w:asciiTheme="majorBidi" w:hAnsiTheme="majorBidi" w:cstheme="majorBidi"/>
          <w:b/>
          <w:bCs/>
          <w:kern w:val="22"/>
          <w:lang w:eastAsia="es-ES"/>
        </w:rPr>
        <w:t>и проверенной</w:t>
      </w:r>
      <w:r w:rsidR="0072652A" w:rsidRPr="00C30BFD">
        <w:rPr>
          <w:rFonts w:asciiTheme="majorBidi" w:hAnsiTheme="majorBidi" w:cstheme="majorBidi"/>
          <w:kern w:val="22"/>
          <w:lang w:eastAsia="es-ES"/>
        </w:rPr>
        <w:t xml:space="preserve"> </w:t>
      </w:r>
      <w:r w:rsidR="0072652A">
        <w:rPr>
          <w:rFonts w:asciiTheme="majorBidi" w:hAnsiTheme="majorBidi" w:cstheme="majorBidi"/>
          <w:kern w:val="22"/>
          <w:lang w:eastAsia="es-ES"/>
        </w:rPr>
        <w:t>информации и альтернативам</w:t>
      </w:r>
      <w:r w:rsidR="0072652A" w:rsidRPr="00C30BFD">
        <w:rPr>
          <w:rFonts w:asciiTheme="majorBidi" w:hAnsiTheme="majorBidi" w:cstheme="majorBidi"/>
          <w:kern w:val="22"/>
          <w:lang w:eastAsia="es-ES"/>
        </w:rPr>
        <w:t>, принимая во внимание культурные предпочтения</w:t>
      </w:r>
      <w:r w:rsidR="0072652A" w:rsidRPr="00C30BFD">
        <w:rPr>
          <w:rFonts w:asciiTheme="majorBidi" w:hAnsiTheme="majorBidi" w:cstheme="majorBidi"/>
          <w:b/>
          <w:bCs/>
          <w:kern w:val="22"/>
          <w:lang w:eastAsia="es-ES"/>
        </w:rPr>
        <w:t xml:space="preserve"> </w:t>
      </w:r>
      <w:r w:rsidR="0072652A">
        <w:rPr>
          <w:rFonts w:asciiTheme="majorBidi" w:hAnsiTheme="majorBidi" w:cstheme="majorBidi"/>
          <w:b/>
          <w:bCs/>
          <w:kern w:val="22"/>
          <w:lang w:eastAsia="es-ES"/>
        </w:rPr>
        <w:t>в случаях, когда они не противоречат цели сохранения биоразнообразия</w:t>
      </w:r>
      <w:r w:rsidR="0072652A" w:rsidRPr="00C30BFD">
        <w:rPr>
          <w:rFonts w:asciiTheme="majorBidi" w:hAnsiTheme="majorBidi" w:cstheme="majorBidi"/>
          <w:kern w:val="22"/>
          <w:lang w:eastAsia="es-ES"/>
        </w:rPr>
        <w:t xml:space="preserve">, для сокращения по меньшей мере наполовину объема отходов, а также </w:t>
      </w:r>
      <w:r w:rsidR="0072652A" w:rsidRPr="00C30BFD">
        <w:rPr>
          <w:rFonts w:asciiTheme="majorBidi" w:hAnsiTheme="majorBidi" w:cstheme="majorBidi"/>
          <w:strike/>
          <w:kern w:val="22"/>
          <w:lang w:eastAsia="es-ES"/>
        </w:rPr>
        <w:t>в соответствующих случаях</w:t>
      </w:r>
      <w:r w:rsidR="0072652A" w:rsidRPr="00C30BFD">
        <w:rPr>
          <w:rFonts w:asciiTheme="majorBidi" w:hAnsiTheme="majorBidi" w:cstheme="majorBidi"/>
          <w:kern w:val="22"/>
          <w:lang w:eastAsia="es-ES"/>
        </w:rPr>
        <w:t xml:space="preserve"> чрезмерного потребления продуктов питания и других ресурсов.</w:t>
      </w:r>
    </w:p>
    <w:p w14:paraId="6D780306" w14:textId="77777777" w:rsidR="0072652A" w:rsidRPr="00D20A70" w:rsidRDefault="0072652A" w:rsidP="0049160E">
      <w:pPr>
        <w:spacing w:before="120" w:after="120"/>
        <w:rPr>
          <w:rFonts w:asciiTheme="majorBidi" w:hAnsiTheme="majorBidi" w:cstheme="majorBidi"/>
          <w:b/>
          <w:bCs/>
          <w:color w:val="000000" w:themeColor="text1"/>
          <w:kern w:val="22"/>
        </w:rPr>
      </w:pPr>
      <w:r w:rsidRPr="006D7AF7">
        <w:rPr>
          <w:rFonts w:asciiTheme="majorBidi" w:hAnsiTheme="majorBidi" w:cstheme="majorBidi"/>
          <w:b/>
          <w:bCs/>
          <w:spacing w:val="-3"/>
          <w:kern w:val="22"/>
          <w:u w:val="single"/>
        </w:rPr>
        <w:t>Глобальная</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сеть</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молодежи</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в</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защиту</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биоразнообразия</w:t>
      </w:r>
      <w:r w:rsidRPr="00D20A70">
        <w:rPr>
          <w:rFonts w:asciiTheme="majorBidi" w:hAnsiTheme="majorBidi" w:cstheme="majorBidi"/>
          <w:b/>
          <w:bCs/>
          <w:spacing w:val="-3"/>
          <w:kern w:val="22"/>
          <w:u w:val="single"/>
        </w:rPr>
        <w:t xml:space="preserve"> (</w:t>
      </w:r>
      <w:r w:rsidRPr="006D7AF7">
        <w:rPr>
          <w:rFonts w:asciiTheme="majorBidi" w:hAnsiTheme="majorBidi" w:cstheme="majorBidi"/>
          <w:b/>
          <w:bCs/>
          <w:spacing w:val="-3"/>
          <w:kern w:val="22"/>
          <w:u w:val="single"/>
        </w:rPr>
        <w:t>ГСМЗБ</w:t>
      </w:r>
      <w:r w:rsidRPr="00D20A70">
        <w:rPr>
          <w:rFonts w:asciiTheme="majorBidi" w:hAnsiTheme="majorBidi" w:cstheme="majorBidi"/>
          <w:b/>
          <w:bCs/>
          <w:spacing w:val="-3"/>
          <w:kern w:val="22"/>
          <w:u w:val="single"/>
        </w:rPr>
        <w:t>)</w:t>
      </w:r>
      <w:r w:rsidRPr="00D20A70">
        <w:rPr>
          <w:rFonts w:asciiTheme="majorBidi" w:hAnsiTheme="majorBidi" w:cstheme="majorBidi"/>
          <w:spacing w:val="-3"/>
          <w:kern w:val="22"/>
        </w:rPr>
        <w:t xml:space="preserve">: </w:t>
      </w:r>
      <w:r w:rsidRPr="00D20A70">
        <w:rPr>
          <w:rFonts w:asciiTheme="majorBidi" w:eastAsia="Calibri Light" w:hAnsiTheme="majorBidi" w:cstheme="majorBidi"/>
          <w:kern w:val="22"/>
        </w:rPr>
        <w:t xml:space="preserve">Предоставление людям стимулов, возможностей </w:t>
      </w:r>
      <w:r>
        <w:rPr>
          <w:rFonts w:asciiTheme="majorBidi" w:eastAsia="Calibri Light" w:hAnsiTheme="majorBidi" w:cstheme="majorBidi"/>
          <w:b/>
          <w:kern w:val="22"/>
        </w:rPr>
        <w:t>и мотивации</w:t>
      </w:r>
      <w:r w:rsidRPr="00D20A70">
        <w:rPr>
          <w:rFonts w:asciiTheme="majorBidi" w:eastAsia="Calibri Light" w:hAnsiTheme="majorBidi" w:cstheme="majorBidi"/>
          <w:kern w:val="22"/>
        </w:rPr>
        <w:t xml:space="preserve"> для ответственного выбора и получения доступа к соответствующей информации, </w:t>
      </w:r>
      <w:r>
        <w:rPr>
          <w:rFonts w:asciiTheme="majorBidi" w:eastAsiaTheme="minorEastAsia" w:hAnsiTheme="majorBidi" w:cstheme="majorBidi"/>
          <w:b/>
          <w:bCs/>
          <w:kern w:val="22"/>
        </w:rPr>
        <w:t>преобразующему обучению и устойчивым</w:t>
      </w:r>
      <w:r w:rsidRPr="00D20A70">
        <w:rPr>
          <w:rFonts w:asciiTheme="majorBidi" w:eastAsiaTheme="minorEastAsia" w:hAnsiTheme="majorBidi" w:cstheme="majorBidi"/>
          <w:b/>
          <w:bCs/>
          <w:kern w:val="22"/>
        </w:rPr>
        <w:t xml:space="preserve"> </w:t>
      </w:r>
      <w:r>
        <w:rPr>
          <w:rFonts w:asciiTheme="majorBidi" w:eastAsia="Calibri Light" w:hAnsiTheme="majorBidi" w:cstheme="majorBidi"/>
          <w:kern w:val="22"/>
        </w:rPr>
        <w:t>альтернативам</w:t>
      </w:r>
      <w:r w:rsidRPr="00D20A70">
        <w:rPr>
          <w:rFonts w:asciiTheme="majorBidi" w:eastAsia="Calibri Light" w:hAnsiTheme="majorBidi" w:cstheme="majorBidi"/>
          <w:kern w:val="22"/>
        </w:rPr>
        <w:t xml:space="preserve">, принимая во внимание культурные </w:t>
      </w:r>
      <w:r>
        <w:rPr>
          <w:rFonts w:asciiTheme="majorBidi" w:eastAsia="Calibri Light" w:hAnsiTheme="majorBidi" w:cstheme="majorBidi"/>
          <w:b/>
          <w:kern w:val="22"/>
        </w:rPr>
        <w:t xml:space="preserve">потребности </w:t>
      </w:r>
      <w:r w:rsidRPr="00D20A70">
        <w:rPr>
          <w:rFonts w:asciiTheme="majorBidi" w:eastAsia="Calibri Light" w:hAnsiTheme="majorBidi" w:cstheme="majorBidi"/>
          <w:strike/>
          <w:kern w:val="22"/>
        </w:rPr>
        <w:t>предпочтения</w:t>
      </w:r>
      <w:r w:rsidRPr="00D20A70">
        <w:rPr>
          <w:rFonts w:asciiTheme="majorBidi" w:eastAsia="Calibri Light" w:hAnsiTheme="majorBidi" w:cstheme="majorBidi"/>
          <w:kern w:val="22"/>
        </w:rPr>
        <w:t>,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w:t>
      </w:r>
    </w:p>
    <w:p w14:paraId="3018E9E7" w14:textId="3AC45C0B" w:rsidR="0072652A" w:rsidRPr="00D20A70" w:rsidRDefault="00A55E2A" w:rsidP="0049160E">
      <w:pPr>
        <w:shd w:val="clear" w:color="auto" w:fill="FFFFFF" w:themeFill="background1"/>
        <w:spacing w:before="120" w:after="120"/>
        <w:textAlignment w:val="baseline"/>
        <w:rPr>
          <w:kern w:val="22"/>
        </w:rPr>
      </w:pPr>
      <w:r>
        <w:rPr>
          <w:rFonts w:asciiTheme="majorBidi" w:hAnsiTheme="majorBidi" w:cstheme="majorBidi"/>
          <w:b/>
          <w:bCs/>
          <w:color w:val="000000" w:themeColor="text1"/>
          <w:kern w:val="22"/>
          <w:u w:val="single"/>
        </w:rPr>
        <w:t>Международный совет по охране птиц</w:t>
      </w:r>
      <w:r w:rsidR="0072652A" w:rsidRPr="00D20A70">
        <w:rPr>
          <w:rFonts w:asciiTheme="majorBidi" w:hAnsiTheme="majorBidi" w:cstheme="majorBidi"/>
          <w:b/>
          <w:bCs/>
          <w:kern w:val="22"/>
        </w:rPr>
        <w:t xml:space="preserve">: </w:t>
      </w:r>
      <w:r w:rsidR="0072652A" w:rsidRPr="00D20A70">
        <w:rPr>
          <w:rFonts w:asciiTheme="majorBidi" w:hAnsiTheme="majorBidi" w:cstheme="majorBidi"/>
          <w:color w:val="000000" w:themeColor="text1"/>
          <w:kern w:val="22"/>
        </w:rPr>
        <w:t xml:space="preserve">Предоставление людям </w:t>
      </w:r>
      <w:r w:rsidR="0072652A">
        <w:rPr>
          <w:rFonts w:asciiTheme="majorBidi" w:hAnsiTheme="majorBidi" w:cstheme="majorBidi"/>
          <w:b/>
          <w:bCs/>
          <w:color w:val="000000" w:themeColor="text1"/>
          <w:kern w:val="22"/>
        </w:rPr>
        <w:t>сведений</w:t>
      </w:r>
      <w:r w:rsidR="0072652A" w:rsidRPr="00D20A70">
        <w:rPr>
          <w:rFonts w:asciiTheme="majorBidi" w:hAnsiTheme="majorBidi" w:cstheme="majorBidi"/>
          <w:b/>
          <w:bCs/>
          <w:color w:val="000000" w:themeColor="text1"/>
          <w:kern w:val="22"/>
        </w:rPr>
        <w:t xml:space="preserve">, </w:t>
      </w:r>
      <w:r w:rsidR="0072652A" w:rsidRPr="00D20A70">
        <w:rPr>
          <w:rFonts w:asciiTheme="majorBidi" w:hAnsiTheme="majorBidi" w:cstheme="majorBidi"/>
          <w:color w:val="000000" w:themeColor="text1"/>
          <w:kern w:val="22"/>
        </w:rPr>
        <w:t>стимулов и возможностей для ответственного выбора и получения доступа к [</w:t>
      </w:r>
      <w:r w:rsidR="0072652A">
        <w:rPr>
          <w:rFonts w:asciiTheme="majorBidi" w:hAnsiTheme="majorBidi" w:cstheme="majorBidi"/>
          <w:color w:val="000000" w:themeColor="text1"/>
          <w:kern w:val="22"/>
        </w:rPr>
        <w:t>соответствующей</w:t>
      </w:r>
      <w:r w:rsidR="0072652A" w:rsidRPr="00D20A70">
        <w:rPr>
          <w:rFonts w:asciiTheme="majorBidi" w:hAnsiTheme="majorBidi" w:cstheme="majorBidi"/>
          <w:color w:val="000000" w:themeColor="text1"/>
          <w:kern w:val="22"/>
        </w:rPr>
        <w:t xml:space="preserve"> </w:t>
      </w:r>
      <w:r w:rsidR="0072652A">
        <w:rPr>
          <w:rFonts w:asciiTheme="majorBidi" w:hAnsiTheme="majorBidi" w:cstheme="majorBidi"/>
          <w:color w:val="000000" w:themeColor="text1"/>
          <w:kern w:val="22"/>
        </w:rPr>
        <w:t>информации</w:t>
      </w:r>
      <w:r w:rsidR="0072652A" w:rsidRPr="00D20A70">
        <w:rPr>
          <w:rFonts w:asciiTheme="majorBidi" w:hAnsiTheme="majorBidi" w:cstheme="majorBidi"/>
          <w:color w:val="000000" w:themeColor="text1"/>
          <w:kern w:val="22"/>
        </w:rPr>
        <w:t xml:space="preserve"> </w:t>
      </w:r>
      <w:r w:rsidR="0072652A">
        <w:rPr>
          <w:rFonts w:asciiTheme="majorBidi" w:hAnsiTheme="majorBidi" w:cstheme="majorBidi"/>
          <w:color w:val="000000" w:themeColor="text1"/>
          <w:kern w:val="22"/>
        </w:rPr>
        <w:t>и</w:t>
      </w:r>
      <w:r w:rsidR="0072652A" w:rsidRPr="00D20A70">
        <w:rPr>
          <w:rFonts w:asciiTheme="majorBidi" w:hAnsiTheme="majorBidi" w:cstheme="majorBidi"/>
          <w:color w:val="000000" w:themeColor="text1"/>
          <w:kern w:val="22"/>
        </w:rPr>
        <w:t xml:space="preserve">] </w:t>
      </w:r>
      <w:r w:rsidR="0072652A">
        <w:rPr>
          <w:rFonts w:asciiTheme="majorBidi" w:hAnsiTheme="majorBidi" w:cstheme="majorBidi"/>
          <w:b/>
          <w:bCs/>
          <w:color w:val="000000" w:themeColor="text1"/>
          <w:kern w:val="22"/>
        </w:rPr>
        <w:t>устойчивым</w:t>
      </w:r>
      <w:r w:rsidR="0072652A" w:rsidRPr="00D20A70">
        <w:rPr>
          <w:rFonts w:asciiTheme="majorBidi" w:hAnsiTheme="majorBidi" w:cstheme="majorBidi"/>
          <w:b/>
          <w:bCs/>
          <w:color w:val="000000" w:themeColor="text1"/>
          <w:kern w:val="22"/>
        </w:rPr>
        <w:t xml:space="preserve"> </w:t>
      </w:r>
      <w:r w:rsidR="0072652A">
        <w:rPr>
          <w:rFonts w:asciiTheme="majorBidi" w:hAnsiTheme="majorBidi" w:cstheme="majorBidi"/>
          <w:color w:val="000000" w:themeColor="text1"/>
          <w:kern w:val="22"/>
        </w:rPr>
        <w:t>альтернативам</w:t>
      </w:r>
      <w:r w:rsidR="0072652A" w:rsidRPr="00D20A70">
        <w:rPr>
          <w:rFonts w:asciiTheme="majorBidi" w:hAnsiTheme="majorBidi" w:cstheme="majorBidi"/>
          <w:color w:val="000000" w:themeColor="text1"/>
          <w:kern w:val="22"/>
        </w:rPr>
        <w:t xml:space="preserve"> </w:t>
      </w:r>
      <w:r w:rsidR="0072652A" w:rsidRPr="00D20A70">
        <w:rPr>
          <w:rFonts w:asciiTheme="majorBidi" w:hAnsiTheme="majorBidi" w:cstheme="majorBidi"/>
          <w:strike/>
          <w:color w:val="000000" w:themeColor="text1"/>
          <w:kern w:val="22"/>
        </w:rPr>
        <w:t>принимая во внимание культурные предпочтения</w:t>
      </w:r>
      <w:r w:rsidR="0072652A" w:rsidRPr="00D20A70">
        <w:rPr>
          <w:rFonts w:asciiTheme="majorBidi" w:hAnsiTheme="majorBidi" w:cstheme="majorBidi"/>
          <w:color w:val="000000" w:themeColor="text1"/>
          <w:kern w:val="22"/>
        </w:rPr>
        <w:t xml:space="preserve"> для сокращения по меньшей мере наполовину объема</w:t>
      </w:r>
      <w:r w:rsidR="0072652A">
        <w:rPr>
          <w:rFonts w:asciiTheme="majorBidi" w:hAnsiTheme="majorBidi" w:cstheme="majorBidi"/>
          <w:color w:val="000000" w:themeColor="text1"/>
          <w:kern w:val="22"/>
        </w:rPr>
        <w:t xml:space="preserve"> пищевых и прочих</w:t>
      </w:r>
      <w:r w:rsidR="0072652A" w:rsidRPr="00D20A70">
        <w:rPr>
          <w:rFonts w:asciiTheme="majorBidi" w:hAnsiTheme="majorBidi" w:cstheme="majorBidi"/>
          <w:color w:val="000000" w:themeColor="text1"/>
          <w:kern w:val="22"/>
        </w:rPr>
        <w:t xml:space="preserve"> отходов </w:t>
      </w:r>
      <w:r w:rsidR="0072652A" w:rsidRPr="00D20A70">
        <w:rPr>
          <w:rFonts w:asciiTheme="majorBidi" w:hAnsiTheme="majorBidi" w:cstheme="majorBidi"/>
          <w:strike/>
          <w:color w:val="000000" w:themeColor="text1"/>
          <w:kern w:val="22"/>
        </w:rPr>
        <w:t>а также в соответствующих случаях чрезмерного потребления</w:t>
      </w:r>
      <w:r w:rsidR="0072652A" w:rsidRPr="00D20A70">
        <w:rPr>
          <w:kern w:val="22"/>
          <w:sz w:val="24"/>
          <w:szCs w:val="22"/>
          <w:lang w:eastAsia="ru-RU"/>
        </w:rPr>
        <w:t xml:space="preserve"> </w:t>
      </w:r>
      <w:r w:rsidR="0072652A" w:rsidRPr="00D20A70">
        <w:rPr>
          <w:rFonts w:asciiTheme="majorBidi" w:hAnsiTheme="majorBidi" w:cstheme="majorBidi"/>
          <w:strike/>
          <w:color w:val="000000" w:themeColor="text1"/>
          <w:kern w:val="22"/>
        </w:rPr>
        <w:t>продуктов питания и других ресурсов</w:t>
      </w:r>
      <w:r w:rsidR="0072652A" w:rsidRPr="00D20A70">
        <w:rPr>
          <w:rFonts w:asciiTheme="majorBidi" w:hAnsiTheme="majorBidi" w:cstheme="majorBidi"/>
          <w:b/>
          <w:bCs/>
          <w:color w:val="000000" w:themeColor="text1"/>
          <w:kern w:val="22"/>
        </w:rPr>
        <w:t xml:space="preserve"> </w:t>
      </w:r>
      <w:r w:rsidR="0072652A">
        <w:rPr>
          <w:rFonts w:asciiTheme="majorBidi" w:hAnsiTheme="majorBidi" w:cstheme="majorBidi"/>
          <w:b/>
          <w:bCs/>
          <w:color w:val="000000" w:themeColor="text1"/>
          <w:kern w:val="22"/>
        </w:rPr>
        <w:t>и прекращения неустойчивого потребления</w:t>
      </w:r>
      <w:r w:rsidR="0072652A" w:rsidRPr="00D20A70">
        <w:rPr>
          <w:rFonts w:asciiTheme="majorBidi" w:hAnsiTheme="majorBidi" w:cstheme="majorBidi"/>
          <w:color w:val="000000" w:themeColor="text1"/>
          <w:kern w:val="22"/>
        </w:rPr>
        <w:t>.</w:t>
      </w:r>
    </w:p>
    <w:p w14:paraId="46D20BF9" w14:textId="77777777" w:rsidR="0072652A" w:rsidRPr="00D20A70" w:rsidRDefault="0072652A" w:rsidP="0049160E">
      <w:pPr>
        <w:pStyle w:val="NormalWeb"/>
        <w:spacing w:before="120" w:beforeAutospacing="0" w:after="120" w:afterAutospacing="0"/>
        <w:jc w:val="both"/>
        <w:rPr>
          <w:rFonts w:asciiTheme="majorBidi" w:hAnsiTheme="majorBidi" w:cstheme="majorBidi"/>
          <w:kern w:val="22"/>
          <w:sz w:val="22"/>
          <w:szCs w:val="22"/>
        </w:rPr>
      </w:pPr>
      <w:r w:rsidRPr="00D20A70">
        <w:rPr>
          <w:rFonts w:asciiTheme="majorBidi" w:hAnsiTheme="majorBidi" w:cstheme="majorBidi"/>
          <w:b/>
          <w:bCs/>
          <w:spacing w:val="-3"/>
          <w:kern w:val="22"/>
          <w:sz w:val="22"/>
          <w:szCs w:val="22"/>
          <w:u w:val="single"/>
        </w:rPr>
        <w:t xml:space="preserve">Всемирное общество защиты животных </w:t>
      </w:r>
      <w:r w:rsidRPr="00D20A70">
        <w:rPr>
          <w:rFonts w:asciiTheme="majorBidi" w:hAnsiTheme="majorBidi" w:cstheme="majorBidi"/>
          <w:b/>
          <w:bCs/>
          <w:kern w:val="22"/>
          <w:sz w:val="22"/>
          <w:szCs w:val="22"/>
          <w:u w:val="single"/>
        </w:rPr>
        <w:t>(</w:t>
      </w:r>
      <w:r>
        <w:rPr>
          <w:rFonts w:asciiTheme="majorBidi" w:hAnsiTheme="majorBidi" w:cstheme="majorBidi"/>
          <w:b/>
          <w:bCs/>
          <w:kern w:val="22"/>
          <w:sz w:val="22"/>
          <w:szCs w:val="22"/>
          <w:u w:val="single"/>
        </w:rPr>
        <w:t>ВОЗЖ</w:t>
      </w:r>
      <w:r w:rsidRPr="00D20A70">
        <w:rPr>
          <w:rFonts w:asciiTheme="majorBidi" w:hAnsiTheme="majorBidi" w:cstheme="majorBidi"/>
          <w:b/>
          <w:bCs/>
          <w:kern w:val="22"/>
          <w:sz w:val="22"/>
          <w:szCs w:val="22"/>
          <w:u w:val="single"/>
        </w:rPr>
        <w:t>)</w:t>
      </w:r>
      <w:r w:rsidRPr="00D20A70">
        <w:rPr>
          <w:rFonts w:asciiTheme="majorBidi" w:hAnsiTheme="majorBidi" w:cstheme="majorBidi"/>
          <w:b/>
          <w:bCs/>
          <w:kern w:val="22"/>
          <w:sz w:val="22"/>
          <w:szCs w:val="22"/>
        </w:rPr>
        <w:t>:</w:t>
      </w:r>
      <w:r w:rsidRPr="00D20A70">
        <w:rPr>
          <w:rFonts w:asciiTheme="majorBidi" w:hAnsiTheme="majorBidi" w:cstheme="majorBidi"/>
          <w:kern w:val="22"/>
          <w:sz w:val="22"/>
          <w:szCs w:val="22"/>
        </w:rPr>
        <w:t xml:space="preserve"> Предоставление людям стимулов и возможностей для ответственного выбора и получения доступа к соответствующей информации и альтернативам, принимая во внимание культурные предпочтения, для сокращения по меньшей мере наполовину объема отходов, а также в соответствующих случаях чрезмерного потребления продуктов питания и других ресурсов </w:t>
      </w:r>
      <w:r>
        <w:rPr>
          <w:rFonts w:asciiTheme="majorBidi" w:hAnsiTheme="majorBidi" w:cstheme="majorBidi"/>
          <w:b/>
          <w:bCs/>
          <w:kern w:val="22"/>
          <w:sz w:val="22"/>
          <w:szCs w:val="22"/>
        </w:rPr>
        <w:t>в целях обеспечения благополучия людей</w:t>
      </w:r>
      <w:r w:rsidRPr="00D20A70">
        <w:rPr>
          <w:rFonts w:asciiTheme="majorBidi" w:hAnsiTheme="majorBidi" w:cstheme="majorBidi"/>
          <w:b/>
          <w:bCs/>
          <w:kern w:val="22"/>
          <w:sz w:val="22"/>
          <w:szCs w:val="22"/>
        </w:rPr>
        <w:t xml:space="preserve">, </w:t>
      </w:r>
      <w:r>
        <w:rPr>
          <w:rFonts w:asciiTheme="majorBidi" w:hAnsiTheme="majorBidi" w:cstheme="majorBidi"/>
          <w:b/>
          <w:bCs/>
          <w:kern w:val="22"/>
          <w:sz w:val="22"/>
          <w:szCs w:val="22"/>
        </w:rPr>
        <w:t>окружающей среды и животных</w:t>
      </w:r>
      <w:r w:rsidRPr="00D20A70">
        <w:rPr>
          <w:rFonts w:asciiTheme="majorBidi" w:hAnsiTheme="majorBidi" w:cstheme="majorBidi"/>
          <w:kern w:val="22"/>
          <w:sz w:val="22"/>
          <w:szCs w:val="22"/>
        </w:rPr>
        <w:t>.</w:t>
      </w:r>
    </w:p>
    <w:p w14:paraId="03222D1F" w14:textId="77777777" w:rsidR="0072652A" w:rsidRPr="00D20A70" w:rsidRDefault="0072652A" w:rsidP="0049160E">
      <w:pPr>
        <w:pStyle w:val="NormalWeb"/>
        <w:spacing w:before="0" w:beforeAutospacing="0" w:after="0" w:afterAutospacing="0"/>
        <w:jc w:val="both"/>
        <w:rPr>
          <w:color w:val="DEDEDE"/>
          <w:kern w:val="22"/>
        </w:rPr>
      </w:pPr>
    </w:p>
    <w:p w14:paraId="62BCC5AD" w14:textId="66520B54" w:rsidR="00194805" w:rsidRPr="000E2F4E" w:rsidRDefault="00194805" w:rsidP="00194805">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17</w:t>
      </w:r>
    </w:p>
    <w:tbl>
      <w:tblPr>
        <w:tblStyle w:val="TableGrid"/>
        <w:tblW w:w="9355" w:type="dxa"/>
        <w:tblBorders>
          <w:insideH w:val="none" w:sz="0" w:space="0" w:color="auto"/>
          <w:insideV w:val="none" w:sz="0" w:space="0" w:color="auto"/>
        </w:tblBorders>
        <w:tblLook w:val="04A0" w:firstRow="1" w:lastRow="0" w:firstColumn="1" w:lastColumn="0" w:noHBand="0" w:noVBand="1"/>
      </w:tblPr>
      <w:tblGrid>
        <w:gridCol w:w="9355"/>
      </w:tblGrid>
      <w:tr w:rsidR="0072652A" w:rsidRPr="00E816B9" w14:paraId="57F37B6D" w14:textId="77777777" w:rsidTr="00E75354">
        <w:tc>
          <w:tcPr>
            <w:tcW w:w="9355" w:type="dxa"/>
          </w:tcPr>
          <w:p w14:paraId="47DF2DF9" w14:textId="77777777" w:rsidR="0072652A" w:rsidRPr="00E816B9" w:rsidRDefault="0072652A" w:rsidP="0049160E">
            <w:pPr>
              <w:spacing w:before="60" w:after="60"/>
              <w:rPr>
                <w:rFonts w:asciiTheme="majorBidi" w:hAnsiTheme="majorBidi" w:cstheme="majorBidi"/>
                <w:kern w:val="22"/>
                <w:szCs w:val="22"/>
              </w:rPr>
            </w:pPr>
            <w:r w:rsidRPr="00E816B9">
              <w:rPr>
                <w:rFonts w:asciiTheme="majorBidi" w:hAnsiTheme="majorBidi" w:cstheme="majorBidi"/>
                <w:kern w:val="22"/>
                <w:szCs w:val="22"/>
              </w:rPr>
              <w:t>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p>
        </w:tc>
      </w:tr>
    </w:tbl>
    <w:p w14:paraId="32D2F9DD" w14:textId="77777777" w:rsidR="0072652A" w:rsidRPr="0072652A" w:rsidRDefault="0072652A" w:rsidP="0049160E">
      <w:pPr>
        <w:tabs>
          <w:tab w:val="left" w:pos="426"/>
        </w:tabs>
        <w:spacing w:before="240" w:after="120"/>
        <w:jc w:val="center"/>
        <w:rPr>
          <w:rFonts w:asciiTheme="majorBidi" w:hAnsiTheme="majorBidi" w:cstheme="majorBidi"/>
          <w:b/>
          <w:bCs/>
          <w:kern w:val="22"/>
          <w:szCs w:val="22"/>
        </w:rPr>
      </w:pPr>
      <w:r>
        <w:rPr>
          <w:rFonts w:asciiTheme="majorBidi" w:hAnsiTheme="majorBidi" w:cstheme="majorBidi"/>
          <w:b/>
          <w:bCs/>
          <w:color w:val="000000" w:themeColor="text1"/>
          <w:kern w:val="22"/>
          <w:szCs w:val="22"/>
        </w:rPr>
        <w:lastRenderedPageBreak/>
        <w:t>СВОДНЫЙ</w:t>
      </w:r>
      <w:r w:rsidRPr="0072652A">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ТЕКСТ</w:t>
      </w:r>
    </w:p>
    <w:p w14:paraId="62C85106" w14:textId="77777777" w:rsidR="0072652A" w:rsidRPr="00D1642D" w:rsidRDefault="0072652A" w:rsidP="0049160E">
      <w:pPr>
        <w:keepNext/>
        <w:suppressLineNumbers/>
        <w:tabs>
          <w:tab w:val="left" w:pos="426"/>
        </w:tabs>
        <w:suppressAutoHyphens/>
        <w:rPr>
          <w:rFonts w:asciiTheme="majorBidi" w:hAnsiTheme="majorBidi" w:cstheme="majorBidi"/>
          <w:b/>
          <w:bCs/>
          <w:color w:val="000000" w:themeColor="text1"/>
          <w:kern w:val="22"/>
        </w:rPr>
      </w:pPr>
      <w:r w:rsidRPr="00DC0688">
        <w:rPr>
          <w:rFonts w:asciiTheme="majorBidi" w:hAnsiTheme="majorBidi" w:cstheme="majorBidi"/>
          <w:kern w:val="22"/>
        </w:rPr>
        <w:t xml:space="preserve">Разработка </w:t>
      </w:r>
      <w:r w:rsidRPr="00DC0688">
        <w:rPr>
          <w:rFonts w:asciiTheme="majorBidi" w:hAnsiTheme="majorBidi" w:cstheme="majorBidi"/>
          <w:b/>
          <w:bCs/>
          <w:kern w:val="22"/>
        </w:rPr>
        <w:t xml:space="preserve">или поддержание средств для регламентирования, </w:t>
      </w:r>
      <w:r>
        <w:rPr>
          <w:rFonts w:asciiTheme="majorBidi" w:hAnsiTheme="majorBidi" w:cstheme="majorBidi"/>
          <w:kern w:val="22"/>
        </w:rPr>
        <w:t>укрепление</w:t>
      </w:r>
      <w:r w:rsidRPr="00DC0688">
        <w:rPr>
          <w:rFonts w:asciiTheme="majorBidi" w:hAnsiTheme="majorBidi" w:cstheme="majorBidi"/>
          <w:kern w:val="22"/>
        </w:rPr>
        <w:t xml:space="preserve"> </w:t>
      </w:r>
      <w:r>
        <w:rPr>
          <w:rFonts w:asciiTheme="majorBidi" w:hAnsiTheme="majorBidi" w:cstheme="majorBidi"/>
          <w:kern w:val="22"/>
        </w:rPr>
        <w:t>потенциала</w:t>
      </w:r>
      <w:r w:rsidRPr="00DC0688">
        <w:rPr>
          <w:rFonts w:asciiTheme="majorBidi" w:hAnsiTheme="majorBidi" w:cstheme="majorBidi"/>
          <w:kern w:val="22"/>
        </w:rPr>
        <w:t xml:space="preserve"> </w:t>
      </w:r>
      <w:r w:rsidRPr="00DC0688">
        <w:rPr>
          <w:rFonts w:asciiTheme="majorBidi" w:hAnsiTheme="majorBidi" w:cstheme="majorBidi"/>
          <w:b/>
          <w:bCs/>
          <w:kern w:val="22"/>
        </w:rPr>
        <w:t xml:space="preserve">в области передачи, использования и применения продуктов современных биотехнологий </w:t>
      </w:r>
      <w:r>
        <w:rPr>
          <w:rFonts w:asciiTheme="majorBidi" w:hAnsiTheme="majorBidi" w:cstheme="majorBidi"/>
          <w:b/>
          <w:bCs/>
          <w:kern w:val="22"/>
        </w:rPr>
        <w:t>и</w:t>
      </w:r>
      <w:r w:rsidRPr="00DC0688">
        <w:rPr>
          <w:rFonts w:asciiTheme="majorBidi" w:hAnsiTheme="majorBidi" w:cstheme="majorBidi"/>
          <w:b/>
          <w:bCs/>
          <w:kern w:val="22"/>
        </w:rPr>
        <w:t xml:space="preserve"> </w:t>
      </w:r>
      <w:r>
        <w:rPr>
          <w:rFonts w:asciiTheme="majorBidi" w:hAnsiTheme="majorBidi" w:cstheme="majorBidi"/>
          <w:b/>
          <w:bCs/>
          <w:kern w:val="22"/>
        </w:rPr>
        <w:t>осуществление</w:t>
      </w:r>
      <w:r w:rsidRPr="00DC0688">
        <w:rPr>
          <w:rFonts w:asciiTheme="majorBidi" w:hAnsiTheme="majorBidi" w:cstheme="majorBidi"/>
          <w:b/>
          <w:bCs/>
          <w:kern w:val="22"/>
        </w:rPr>
        <w:t xml:space="preserve"> </w:t>
      </w:r>
      <w:r>
        <w:rPr>
          <w:rFonts w:asciiTheme="majorBidi" w:hAnsiTheme="majorBidi" w:cstheme="majorBidi"/>
          <w:b/>
          <w:bCs/>
          <w:kern w:val="22"/>
        </w:rPr>
        <w:t>научно</w:t>
      </w:r>
      <w:r w:rsidRPr="00DC0688">
        <w:rPr>
          <w:rFonts w:asciiTheme="majorBidi" w:hAnsiTheme="majorBidi" w:cstheme="majorBidi"/>
          <w:b/>
          <w:bCs/>
          <w:kern w:val="22"/>
        </w:rPr>
        <w:t>-</w:t>
      </w:r>
      <w:r>
        <w:rPr>
          <w:rFonts w:asciiTheme="majorBidi" w:hAnsiTheme="majorBidi" w:cstheme="majorBidi"/>
          <w:b/>
          <w:bCs/>
          <w:kern w:val="22"/>
        </w:rPr>
        <w:t>обоснованных</w:t>
      </w:r>
      <w:r w:rsidRPr="00DC0688">
        <w:rPr>
          <w:rFonts w:asciiTheme="majorBidi" w:hAnsiTheme="majorBidi" w:cstheme="majorBidi"/>
          <w:b/>
          <w:bCs/>
          <w:kern w:val="22"/>
        </w:rPr>
        <w:t xml:space="preserve"> </w:t>
      </w:r>
      <w:r>
        <w:rPr>
          <w:rFonts w:asciiTheme="majorBidi" w:hAnsiTheme="majorBidi" w:cstheme="majorBidi"/>
          <w:b/>
          <w:bCs/>
          <w:kern w:val="22"/>
        </w:rPr>
        <w:t>мер</w:t>
      </w:r>
      <w:r w:rsidRPr="00DC0688">
        <w:rPr>
          <w:rFonts w:asciiTheme="majorBidi" w:hAnsiTheme="majorBidi" w:cstheme="majorBidi"/>
          <w:kern w:val="22"/>
        </w:rPr>
        <w:t xml:space="preserve"> </w:t>
      </w:r>
      <w:r w:rsidRPr="00DC0688">
        <w:rPr>
          <w:rFonts w:asciiTheme="majorBidi" w:hAnsiTheme="majorBidi" w:cstheme="majorBidi"/>
          <w:b/>
          <w:bCs/>
          <w:kern w:val="22"/>
        </w:rPr>
        <w:t>для оценки рисков, связанных с живыми измененными организмами, являющимися результатом биотехнологий</w:t>
      </w:r>
      <w:r w:rsidRPr="00DC0688">
        <w:rPr>
          <w:rFonts w:asciiTheme="majorBidi" w:hAnsiTheme="majorBidi" w:cstheme="majorBidi"/>
          <w:kern w:val="22"/>
        </w:rPr>
        <w:t>, и осуществление [</w:t>
      </w:r>
      <w:r>
        <w:rPr>
          <w:rFonts w:asciiTheme="majorBidi" w:hAnsiTheme="majorBidi" w:cstheme="majorBidi"/>
          <w:kern w:val="22"/>
        </w:rPr>
        <w:t>во</w:t>
      </w:r>
      <w:r w:rsidRPr="00DC0688">
        <w:rPr>
          <w:rFonts w:asciiTheme="majorBidi" w:hAnsiTheme="majorBidi" w:cstheme="majorBidi"/>
          <w:kern w:val="22"/>
        </w:rPr>
        <w:t xml:space="preserve"> </w:t>
      </w:r>
      <w:r>
        <w:rPr>
          <w:rFonts w:asciiTheme="majorBidi" w:hAnsiTheme="majorBidi" w:cstheme="majorBidi"/>
          <w:kern w:val="22"/>
        </w:rPr>
        <w:t>всех</w:t>
      </w:r>
      <w:r w:rsidRPr="00DC0688">
        <w:rPr>
          <w:rFonts w:asciiTheme="majorBidi" w:hAnsiTheme="majorBidi" w:cstheme="majorBidi"/>
          <w:kern w:val="22"/>
        </w:rPr>
        <w:t xml:space="preserve"> </w:t>
      </w:r>
      <w:r>
        <w:rPr>
          <w:rFonts w:asciiTheme="majorBidi" w:hAnsiTheme="majorBidi" w:cstheme="majorBidi"/>
          <w:kern w:val="22"/>
        </w:rPr>
        <w:t>странах</w:t>
      </w:r>
      <w:r w:rsidRPr="00DC0688">
        <w:rPr>
          <w:rFonts w:asciiTheme="majorBidi" w:hAnsiTheme="majorBidi" w:cstheme="majorBidi"/>
          <w:kern w:val="22"/>
        </w:rPr>
        <w:t xml:space="preserve">] </w:t>
      </w:r>
      <w:r w:rsidRPr="00DC0688">
        <w:rPr>
          <w:rFonts w:asciiTheme="majorBidi" w:hAnsiTheme="majorBidi" w:cstheme="majorBidi"/>
          <w:b/>
          <w:bCs/>
          <w:kern w:val="22"/>
        </w:rPr>
        <w:t>[правовых, административных и других]</w:t>
      </w:r>
      <w:r w:rsidRPr="00DC0688">
        <w:rPr>
          <w:rFonts w:asciiTheme="majorBidi" w:hAnsiTheme="majorBidi" w:cstheme="majorBidi"/>
          <w:kern w:val="22"/>
        </w:rPr>
        <w:t xml:space="preserve"> </w:t>
      </w:r>
      <w:r>
        <w:rPr>
          <w:rFonts w:asciiTheme="majorBidi" w:hAnsiTheme="majorBidi" w:cstheme="majorBidi"/>
          <w:kern w:val="22"/>
        </w:rPr>
        <w:t>мер</w:t>
      </w:r>
      <w:r w:rsidRPr="00DC0688">
        <w:rPr>
          <w:rFonts w:asciiTheme="majorBidi" w:hAnsiTheme="majorBidi" w:cstheme="majorBidi"/>
          <w:kern w:val="22"/>
        </w:rPr>
        <w:t xml:space="preserve"> [</w:t>
      </w:r>
      <w:r>
        <w:rPr>
          <w:rFonts w:asciiTheme="majorBidi" w:hAnsiTheme="majorBidi" w:cstheme="majorBidi"/>
          <w:b/>
          <w:bCs/>
          <w:kern w:val="22"/>
        </w:rPr>
        <w:t>биобезопасности</w:t>
      </w:r>
      <w:r w:rsidRPr="00DC0688">
        <w:rPr>
          <w:rFonts w:asciiTheme="majorBidi" w:hAnsiTheme="majorBidi" w:cstheme="majorBidi"/>
          <w:b/>
          <w:bCs/>
          <w:kern w:val="22"/>
        </w:rPr>
        <w:t>]</w:t>
      </w:r>
      <w:r w:rsidRPr="00DC0688">
        <w:rPr>
          <w:rFonts w:asciiTheme="majorBidi" w:hAnsiTheme="majorBidi" w:cstheme="majorBidi"/>
          <w:bCs/>
          <w:kern w:val="22"/>
        </w:rPr>
        <w:t xml:space="preserve"> </w:t>
      </w:r>
      <w:r>
        <w:rPr>
          <w:rFonts w:asciiTheme="majorBidi" w:hAnsiTheme="majorBidi" w:cstheme="majorBidi"/>
          <w:bCs/>
          <w:kern w:val="22"/>
        </w:rPr>
        <w:t>по</w:t>
      </w:r>
      <w:r w:rsidRPr="00DC0688">
        <w:rPr>
          <w:rFonts w:asciiTheme="majorBidi" w:hAnsiTheme="majorBidi" w:cstheme="majorBidi"/>
          <w:b/>
          <w:bCs/>
          <w:color w:val="000000" w:themeColor="text1"/>
          <w:kern w:val="22"/>
        </w:rPr>
        <w:t xml:space="preserve"> [обеспечению ответственного и безопасного использования биотехнологий с целью</w:t>
      </w:r>
      <w:r w:rsidRPr="00DC0688">
        <w:rPr>
          <w:rFonts w:asciiTheme="majorBidi" w:hAnsiTheme="majorBidi" w:cstheme="majorBidi"/>
          <w:b/>
          <w:bCs/>
          <w:kern w:val="22"/>
        </w:rPr>
        <w:t>]</w:t>
      </w:r>
      <w:r w:rsidRPr="00DC0688">
        <w:rPr>
          <w:rFonts w:asciiTheme="majorBidi" w:hAnsiTheme="majorBidi" w:cstheme="majorBidi"/>
          <w:kern w:val="22"/>
        </w:rPr>
        <w:t xml:space="preserve"> </w:t>
      </w:r>
      <w:r w:rsidRPr="00D1642D">
        <w:rPr>
          <w:rFonts w:asciiTheme="majorBidi" w:hAnsiTheme="majorBidi" w:cstheme="majorBidi"/>
          <w:kern w:val="22"/>
        </w:rPr>
        <w:t>[</w:t>
      </w:r>
      <w:r w:rsidRPr="00DC0688">
        <w:rPr>
          <w:rFonts w:asciiTheme="majorBidi" w:hAnsiTheme="majorBidi" w:cstheme="majorBidi"/>
          <w:b/>
          <w:bCs/>
          <w:kern w:val="22"/>
        </w:rPr>
        <w:t>выявлению</w:t>
      </w:r>
      <w:r w:rsidRPr="00D1642D">
        <w:rPr>
          <w:rFonts w:asciiTheme="majorBidi" w:hAnsiTheme="majorBidi" w:cstheme="majorBidi"/>
          <w:b/>
          <w:bCs/>
          <w:kern w:val="22"/>
        </w:rPr>
        <w:t>,</w:t>
      </w:r>
      <w:r w:rsidRPr="00D1642D">
        <w:rPr>
          <w:rFonts w:asciiTheme="majorBidi" w:hAnsiTheme="majorBidi" w:cstheme="majorBidi"/>
          <w:kern w:val="22"/>
        </w:rPr>
        <w:t xml:space="preserve"> </w:t>
      </w:r>
      <w:r w:rsidRPr="00DC0688">
        <w:rPr>
          <w:rFonts w:asciiTheme="majorBidi" w:hAnsiTheme="majorBidi" w:cstheme="majorBidi"/>
          <w:kern w:val="22"/>
        </w:rPr>
        <w:t>предотвращению</w:t>
      </w:r>
      <w:r w:rsidRPr="00D1642D">
        <w:rPr>
          <w:rFonts w:asciiTheme="majorBidi" w:hAnsiTheme="majorBidi" w:cstheme="majorBidi"/>
          <w:kern w:val="22"/>
        </w:rPr>
        <w:t>, [</w:t>
      </w:r>
      <w:r w:rsidRPr="00DC0688">
        <w:rPr>
          <w:rFonts w:asciiTheme="majorBidi" w:hAnsiTheme="majorBidi" w:cstheme="majorBidi"/>
          <w:kern w:val="22"/>
        </w:rPr>
        <w:t>регулированию</w:t>
      </w:r>
      <w:r w:rsidRPr="00D1642D">
        <w:rPr>
          <w:rFonts w:asciiTheme="majorBidi" w:hAnsiTheme="majorBidi" w:cstheme="majorBidi"/>
          <w:kern w:val="22"/>
        </w:rPr>
        <w:t>], [</w:t>
      </w:r>
      <w:r>
        <w:rPr>
          <w:rFonts w:asciiTheme="majorBidi" w:hAnsiTheme="majorBidi" w:cstheme="majorBidi"/>
          <w:b/>
          <w:bCs/>
          <w:kern w:val="22"/>
        </w:rPr>
        <w:t>регламентированию</w:t>
      </w:r>
      <w:r w:rsidRPr="00D1642D">
        <w:rPr>
          <w:rFonts w:asciiTheme="majorBidi" w:hAnsiTheme="majorBidi" w:cstheme="majorBidi"/>
          <w:b/>
          <w:bCs/>
          <w:kern w:val="22"/>
        </w:rPr>
        <w:t xml:space="preserve">] </w:t>
      </w:r>
      <w:r w:rsidRPr="00D1642D">
        <w:rPr>
          <w:rFonts w:asciiTheme="majorBidi" w:hAnsiTheme="majorBidi" w:cstheme="majorBidi"/>
          <w:kern w:val="22"/>
        </w:rPr>
        <w:t>[</w:t>
      </w:r>
      <w:r>
        <w:rPr>
          <w:rFonts w:asciiTheme="majorBidi" w:hAnsiTheme="majorBidi" w:cstheme="majorBidi"/>
          <w:kern w:val="22"/>
        </w:rPr>
        <w:t>или</w:t>
      </w:r>
      <w:r w:rsidRPr="00D1642D">
        <w:rPr>
          <w:rFonts w:asciiTheme="majorBidi" w:hAnsiTheme="majorBidi" w:cstheme="majorBidi"/>
          <w:kern w:val="22"/>
        </w:rPr>
        <w:t>][</w:t>
      </w:r>
      <w:r>
        <w:rPr>
          <w:rFonts w:asciiTheme="majorBidi" w:hAnsiTheme="majorBidi" w:cstheme="majorBidi"/>
          <w:b/>
          <w:bCs/>
          <w:kern w:val="22"/>
        </w:rPr>
        <w:t>и</w:t>
      </w:r>
      <w:r w:rsidRPr="00D1642D">
        <w:rPr>
          <w:rFonts w:asciiTheme="majorBidi" w:hAnsiTheme="majorBidi" w:cstheme="majorBidi"/>
          <w:kern w:val="22"/>
        </w:rPr>
        <w:t xml:space="preserve">] </w:t>
      </w:r>
      <w:r w:rsidRPr="00DC0688">
        <w:rPr>
          <w:rFonts w:asciiTheme="majorBidi" w:hAnsiTheme="majorBidi" w:cstheme="majorBidi"/>
          <w:kern w:val="22"/>
        </w:rPr>
        <w:t>контролю</w:t>
      </w:r>
      <w:r w:rsidRPr="00D1642D">
        <w:rPr>
          <w:rFonts w:asciiTheme="majorBidi" w:hAnsiTheme="majorBidi" w:cstheme="majorBidi"/>
          <w:kern w:val="22"/>
        </w:rPr>
        <w:t xml:space="preserve"> [</w:t>
      </w:r>
      <w:r w:rsidRPr="001B7D0A">
        <w:rPr>
          <w:rFonts w:asciiTheme="majorBidi" w:hAnsiTheme="majorBidi" w:cstheme="majorBidi"/>
          <w:b/>
          <w:bCs/>
          <w:kern w:val="22"/>
        </w:rPr>
        <w:t>рисков</w:t>
      </w:r>
      <w:r w:rsidRPr="00D1642D">
        <w:rPr>
          <w:rFonts w:asciiTheme="majorBidi" w:hAnsiTheme="majorBidi" w:cstheme="majorBidi"/>
          <w:b/>
          <w:bCs/>
          <w:kern w:val="22"/>
        </w:rPr>
        <w:t xml:space="preserve">, </w:t>
      </w:r>
      <w:r w:rsidRPr="001B7D0A">
        <w:rPr>
          <w:rFonts w:asciiTheme="majorBidi" w:hAnsiTheme="majorBidi" w:cstheme="majorBidi"/>
          <w:b/>
          <w:bCs/>
          <w:kern w:val="22"/>
        </w:rPr>
        <w:t>связанных</w:t>
      </w:r>
      <w:r w:rsidRPr="00D1642D">
        <w:rPr>
          <w:rFonts w:asciiTheme="majorBidi" w:hAnsiTheme="majorBidi" w:cstheme="majorBidi"/>
          <w:b/>
          <w:bCs/>
          <w:kern w:val="22"/>
        </w:rPr>
        <w:t xml:space="preserve"> </w:t>
      </w:r>
      <w:r w:rsidRPr="001B7D0A">
        <w:rPr>
          <w:rFonts w:asciiTheme="majorBidi" w:hAnsiTheme="majorBidi" w:cstheme="majorBidi"/>
          <w:b/>
          <w:bCs/>
          <w:kern w:val="22"/>
        </w:rPr>
        <w:t>с</w:t>
      </w:r>
      <w:r w:rsidRPr="00D1642D">
        <w:rPr>
          <w:rFonts w:asciiTheme="majorBidi" w:hAnsiTheme="majorBidi" w:cstheme="majorBidi"/>
          <w:b/>
          <w:bCs/>
          <w:kern w:val="22"/>
        </w:rPr>
        <w:t xml:space="preserve"> </w:t>
      </w:r>
      <w:r w:rsidRPr="001B7D0A">
        <w:rPr>
          <w:rFonts w:asciiTheme="majorBidi" w:hAnsiTheme="majorBidi" w:cstheme="majorBidi"/>
          <w:b/>
          <w:bCs/>
          <w:kern w:val="22"/>
        </w:rPr>
        <w:t>использованием</w:t>
      </w:r>
      <w:r w:rsidRPr="00D1642D">
        <w:rPr>
          <w:rFonts w:asciiTheme="majorBidi" w:hAnsiTheme="majorBidi" w:cstheme="majorBidi"/>
          <w:b/>
          <w:bCs/>
          <w:kern w:val="22"/>
        </w:rPr>
        <w:t xml:space="preserve"> </w:t>
      </w:r>
      <w:r w:rsidRPr="001B7D0A">
        <w:rPr>
          <w:rFonts w:asciiTheme="majorBidi" w:hAnsiTheme="majorBidi" w:cstheme="majorBidi"/>
          <w:b/>
          <w:bCs/>
          <w:kern w:val="22"/>
        </w:rPr>
        <w:t>и</w:t>
      </w:r>
      <w:r w:rsidRPr="00D1642D">
        <w:rPr>
          <w:rFonts w:asciiTheme="majorBidi" w:hAnsiTheme="majorBidi" w:cstheme="majorBidi"/>
          <w:b/>
          <w:bCs/>
          <w:kern w:val="22"/>
        </w:rPr>
        <w:t xml:space="preserve"> </w:t>
      </w:r>
      <w:r w:rsidRPr="001B7D0A">
        <w:rPr>
          <w:rFonts w:asciiTheme="majorBidi" w:hAnsiTheme="majorBidi" w:cstheme="majorBidi"/>
          <w:b/>
          <w:bCs/>
          <w:kern w:val="22"/>
        </w:rPr>
        <w:t>высвобождением</w:t>
      </w:r>
      <w:r w:rsidRPr="00D1642D">
        <w:rPr>
          <w:rFonts w:asciiTheme="majorBidi" w:hAnsiTheme="majorBidi" w:cstheme="majorBidi"/>
          <w:b/>
          <w:bCs/>
          <w:kern w:val="22"/>
        </w:rPr>
        <w:t xml:space="preserve"> [</w:t>
      </w:r>
      <w:r w:rsidRPr="001B7D0A">
        <w:rPr>
          <w:rFonts w:asciiTheme="majorBidi" w:hAnsiTheme="majorBidi" w:cstheme="majorBidi"/>
          <w:b/>
          <w:bCs/>
          <w:kern w:val="22"/>
        </w:rPr>
        <w:t>живых</w:t>
      </w:r>
      <w:r w:rsidRPr="00D1642D">
        <w:rPr>
          <w:rFonts w:asciiTheme="majorBidi" w:hAnsiTheme="majorBidi" w:cstheme="majorBidi"/>
          <w:b/>
          <w:bCs/>
          <w:kern w:val="22"/>
        </w:rPr>
        <w:t xml:space="preserve"> </w:t>
      </w:r>
      <w:r w:rsidRPr="001B7D0A">
        <w:rPr>
          <w:rFonts w:asciiTheme="majorBidi" w:hAnsiTheme="majorBidi" w:cstheme="majorBidi"/>
          <w:b/>
          <w:bCs/>
          <w:kern w:val="22"/>
        </w:rPr>
        <w:t>измененных</w:t>
      </w:r>
      <w:r w:rsidRPr="00D1642D">
        <w:rPr>
          <w:rFonts w:asciiTheme="majorBidi" w:hAnsiTheme="majorBidi" w:cstheme="majorBidi"/>
          <w:b/>
          <w:bCs/>
          <w:kern w:val="22"/>
        </w:rPr>
        <w:t xml:space="preserve"> </w:t>
      </w:r>
      <w:r w:rsidRPr="001B7D0A">
        <w:rPr>
          <w:rFonts w:asciiTheme="majorBidi" w:hAnsiTheme="majorBidi" w:cstheme="majorBidi"/>
          <w:b/>
          <w:bCs/>
          <w:kern w:val="22"/>
        </w:rPr>
        <w:t>организмов</w:t>
      </w:r>
      <w:r w:rsidRPr="00D1642D">
        <w:rPr>
          <w:rFonts w:asciiTheme="majorBidi" w:hAnsiTheme="majorBidi" w:cstheme="majorBidi"/>
          <w:b/>
          <w:bCs/>
          <w:kern w:val="22"/>
        </w:rPr>
        <w:t xml:space="preserve">, </w:t>
      </w:r>
      <w:r w:rsidRPr="001B7D0A">
        <w:rPr>
          <w:rFonts w:asciiTheme="majorBidi" w:hAnsiTheme="majorBidi" w:cstheme="majorBidi"/>
          <w:b/>
          <w:bCs/>
          <w:kern w:val="22"/>
        </w:rPr>
        <w:t>являющихся</w:t>
      </w:r>
      <w:r w:rsidRPr="00D1642D">
        <w:rPr>
          <w:rFonts w:asciiTheme="majorBidi" w:hAnsiTheme="majorBidi" w:cstheme="majorBidi"/>
          <w:b/>
          <w:bCs/>
          <w:kern w:val="22"/>
        </w:rPr>
        <w:t xml:space="preserve"> </w:t>
      </w:r>
      <w:r w:rsidRPr="001B7D0A">
        <w:rPr>
          <w:rFonts w:asciiTheme="majorBidi" w:hAnsiTheme="majorBidi" w:cstheme="majorBidi"/>
          <w:b/>
          <w:bCs/>
          <w:kern w:val="22"/>
        </w:rPr>
        <w:t>результатом</w:t>
      </w:r>
      <w:r w:rsidRPr="00D1642D">
        <w:rPr>
          <w:rFonts w:asciiTheme="majorBidi" w:hAnsiTheme="majorBidi" w:cstheme="majorBidi"/>
          <w:b/>
          <w:bCs/>
          <w:kern w:val="22"/>
        </w:rPr>
        <w:t xml:space="preserve"> </w:t>
      </w:r>
      <w:r>
        <w:rPr>
          <w:rFonts w:asciiTheme="majorBidi" w:hAnsiTheme="majorBidi" w:cstheme="majorBidi"/>
          <w:b/>
          <w:bCs/>
          <w:kern w:val="22"/>
        </w:rPr>
        <w:t>современных</w:t>
      </w:r>
      <w:r w:rsidRPr="00D1642D">
        <w:rPr>
          <w:rFonts w:asciiTheme="majorBidi" w:hAnsiTheme="majorBidi" w:cstheme="majorBidi"/>
          <w:b/>
          <w:bCs/>
          <w:kern w:val="22"/>
        </w:rPr>
        <w:t xml:space="preserve"> </w:t>
      </w:r>
      <w:r w:rsidRPr="001B7D0A">
        <w:rPr>
          <w:rFonts w:asciiTheme="majorBidi" w:hAnsiTheme="majorBidi" w:cstheme="majorBidi"/>
          <w:b/>
          <w:bCs/>
          <w:kern w:val="22"/>
        </w:rPr>
        <w:t>биотехнологий</w:t>
      </w:r>
      <w:r w:rsidRPr="00D1642D">
        <w:rPr>
          <w:rFonts w:asciiTheme="majorBidi" w:hAnsiTheme="majorBidi" w:cstheme="majorBidi"/>
          <w:b/>
          <w:bCs/>
          <w:kern w:val="22"/>
        </w:rPr>
        <w:t xml:space="preserve">, </w:t>
      </w:r>
      <w:r w:rsidRPr="001B7D0A">
        <w:rPr>
          <w:rFonts w:asciiTheme="majorBidi" w:hAnsiTheme="majorBidi" w:cstheme="majorBidi"/>
          <w:b/>
          <w:bCs/>
          <w:kern w:val="22"/>
        </w:rPr>
        <w:t>в</w:t>
      </w:r>
      <w:r w:rsidRPr="00D1642D">
        <w:rPr>
          <w:rFonts w:asciiTheme="majorBidi" w:hAnsiTheme="majorBidi" w:cstheme="majorBidi"/>
          <w:b/>
          <w:bCs/>
          <w:kern w:val="22"/>
        </w:rPr>
        <w:t xml:space="preserve"> </w:t>
      </w:r>
      <w:r w:rsidRPr="001B7D0A">
        <w:rPr>
          <w:rFonts w:asciiTheme="majorBidi" w:hAnsiTheme="majorBidi" w:cstheme="majorBidi"/>
          <w:b/>
          <w:bCs/>
          <w:kern w:val="22"/>
        </w:rPr>
        <w:t>том</w:t>
      </w:r>
      <w:r w:rsidRPr="00D1642D">
        <w:rPr>
          <w:rFonts w:asciiTheme="majorBidi" w:hAnsiTheme="majorBidi" w:cstheme="majorBidi"/>
          <w:b/>
          <w:bCs/>
          <w:kern w:val="22"/>
        </w:rPr>
        <w:t xml:space="preserve"> </w:t>
      </w:r>
      <w:r w:rsidRPr="001B7D0A">
        <w:rPr>
          <w:rFonts w:asciiTheme="majorBidi" w:hAnsiTheme="majorBidi" w:cstheme="majorBidi"/>
          <w:b/>
          <w:bCs/>
          <w:kern w:val="22"/>
        </w:rPr>
        <w:t>числе</w:t>
      </w:r>
      <w:r w:rsidRPr="00D1642D">
        <w:rPr>
          <w:rFonts w:asciiTheme="majorBidi" w:hAnsiTheme="majorBidi" w:cstheme="majorBidi"/>
          <w:b/>
          <w:bCs/>
          <w:kern w:val="22"/>
        </w:rPr>
        <w:t xml:space="preserve"> </w:t>
      </w:r>
      <w:r w:rsidRPr="001B7D0A">
        <w:rPr>
          <w:rFonts w:asciiTheme="majorBidi" w:hAnsiTheme="majorBidi" w:cstheme="majorBidi"/>
          <w:b/>
          <w:bCs/>
          <w:kern w:val="22"/>
        </w:rPr>
        <w:t>синтетической</w:t>
      </w:r>
      <w:r w:rsidRPr="00D1642D">
        <w:rPr>
          <w:rFonts w:asciiTheme="majorBidi" w:hAnsiTheme="majorBidi" w:cstheme="majorBidi"/>
          <w:b/>
          <w:bCs/>
          <w:kern w:val="22"/>
        </w:rPr>
        <w:t xml:space="preserve"> </w:t>
      </w:r>
      <w:r w:rsidRPr="001B7D0A">
        <w:rPr>
          <w:rFonts w:asciiTheme="majorBidi" w:hAnsiTheme="majorBidi" w:cstheme="majorBidi"/>
          <w:b/>
          <w:bCs/>
          <w:kern w:val="22"/>
        </w:rPr>
        <w:t>биологии</w:t>
      </w:r>
      <w:r w:rsidRPr="00D1642D">
        <w:rPr>
          <w:rFonts w:asciiTheme="majorBidi" w:hAnsiTheme="majorBidi" w:cstheme="majorBidi"/>
          <w:b/>
          <w:bCs/>
          <w:kern w:val="22"/>
        </w:rPr>
        <w:t xml:space="preserve"> </w:t>
      </w:r>
      <w:r w:rsidRPr="001B7D0A">
        <w:rPr>
          <w:rFonts w:asciiTheme="majorBidi" w:hAnsiTheme="majorBidi" w:cstheme="majorBidi"/>
          <w:b/>
          <w:bCs/>
          <w:kern w:val="22"/>
        </w:rPr>
        <w:t>и</w:t>
      </w:r>
      <w:r w:rsidRPr="00D1642D">
        <w:rPr>
          <w:rFonts w:asciiTheme="majorBidi" w:hAnsiTheme="majorBidi" w:cstheme="majorBidi"/>
          <w:b/>
          <w:bCs/>
          <w:kern w:val="22"/>
        </w:rPr>
        <w:t xml:space="preserve"> </w:t>
      </w:r>
      <w:r w:rsidRPr="001B7D0A">
        <w:rPr>
          <w:rFonts w:asciiTheme="majorBidi" w:hAnsiTheme="majorBidi" w:cstheme="majorBidi"/>
          <w:b/>
          <w:bCs/>
          <w:kern w:val="22"/>
        </w:rPr>
        <w:t>других</w:t>
      </w:r>
      <w:r w:rsidRPr="00D1642D">
        <w:rPr>
          <w:rFonts w:asciiTheme="majorBidi" w:hAnsiTheme="majorBidi" w:cstheme="majorBidi"/>
          <w:b/>
          <w:bCs/>
          <w:kern w:val="22"/>
        </w:rPr>
        <w:t xml:space="preserve"> </w:t>
      </w:r>
      <w:r w:rsidRPr="001B7D0A">
        <w:rPr>
          <w:rFonts w:asciiTheme="majorBidi" w:hAnsiTheme="majorBidi" w:cstheme="majorBidi"/>
          <w:b/>
          <w:bCs/>
          <w:kern w:val="22"/>
        </w:rPr>
        <w:t>новых</w:t>
      </w:r>
      <w:r w:rsidRPr="00D1642D">
        <w:rPr>
          <w:rFonts w:asciiTheme="majorBidi" w:hAnsiTheme="majorBidi" w:cstheme="majorBidi"/>
          <w:b/>
          <w:bCs/>
          <w:kern w:val="22"/>
        </w:rPr>
        <w:t xml:space="preserve"> </w:t>
      </w:r>
      <w:r w:rsidRPr="001B7D0A">
        <w:rPr>
          <w:rFonts w:asciiTheme="majorBidi" w:hAnsiTheme="majorBidi" w:cstheme="majorBidi"/>
          <w:b/>
          <w:bCs/>
          <w:kern w:val="22"/>
        </w:rPr>
        <w:t>генетических</w:t>
      </w:r>
      <w:r w:rsidRPr="00D1642D">
        <w:rPr>
          <w:rFonts w:asciiTheme="majorBidi" w:hAnsiTheme="majorBidi" w:cstheme="majorBidi"/>
          <w:b/>
          <w:bCs/>
          <w:kern w:val="22"/>
        </w:rPr>
        <w:t xml:space="preserve"> </w:t>
      </w:r>
      <w:r w:rsidRPr="001B7D0A">
        <w:rPr>
          <w:rFonts w:asciiTheme="majorBidi" w:hAnsiTheme="majorBidi" w:cstheme="majorBidi"/>
          <w:b/>
          <w:bCs/>
          <w:kern w:val="22"/>
        </w:rPr>
        <w:t>методов</w:t>
      </w:r>
      <w:r w:rsidRPr="00D1642D">
        <w:rPr>
          <w:rFonts w:asciiTheme="majorBidi" w:hAnsiTheme="majorBidi" w:cstheme="majorBidi"/>
          <w:b/>
          <w:bCs/>
          <w:kern w:val="22"/>
        </w:rPr>
        <w:t xml:space="preserve">,] </w:t>
      </w:r>
      <w:r w:rsidRPr="00D1642D">
        <w:rPr>
          <w:rFonts w:asciiTheme="majorBidi" w:hAnsiTheme="majorBidi" w:cstheme="majorBidi"/>
          <w:kern w:val="22"/>
        </w:rPr>
        <w:t>[</w:t>
      </w:r>
      <w:r>
        <w:rPr>
          <w:rFonts w:asciiTheme="majorBidi" w:hAnsiTheme="majorBidi" w:cstheme="majorBidi"/>
          <w:b/>
          <w:bCs/>
          <w:kern w:val="22"/>
        </w:rPr>
        <w:t>продуктов</w:t>
      </w:r>
      <w:r w:rsidRPr="00D1642D">
        <w:rPr>
          <w:rFonts w:asciiTheme="majorBidi" w:hAnsiTheme="majorBidi" w:cstheme="majorBidi"/>
          <w:bCs/>
          <w:kern w:val="22"/>
        </w:rPr>
        <w:t xml:space="preserve"> </w:t>
      </w:r>
      <w:r>
        <w:rPr>
          <w:rFonts w:asciiTheme="majorBidi" w:hAnsiTheme="majorBidi" w:cstheme="majorBidi"/>
          <w:bCs/>
          <w:kern w:val="22"/>
        </w:rPr>
        <w:t>биотехнологий</w:t>
      </w:r>
      <w:r w:rsidRPr="00D1642D">
        <w:rPr>
          <w:rFonts w:asciiTheme="majorBidi" w:hAnsiTheme="majorBidi" w:cstheme="majorBidi"/>
          <w:b/>
          <w:bCs/>
          <w:kern w:val="22"/>
        </w:rPr>
        <w:t xml:space="preserve">] </w:t>
      </w:r>
      <w:r w:rsidRPr="001B7D0A">
        <w:rPr>
          <w:rFonts w:asciiTheme="majorBidi" w:hAnsiTheme="majorBidi" w:cstheme="majorBidi"/>
          <w:b/>
          <w:bCs/>
          <w:kern w:val="22"/>
        </w:rPr>
        <w:t>которые</w:t>
      </w:r>
      <w:r w:rsidRPr="00D1642D">
        <w:rPr>
          <w:rFonts w:asciiTheme="majorBidi" w:hAnsiTheme="majorBidi" w:cstheme="majorBidi"/>
          <w:b/>
          <w:bCs/>
          <w:kern w:val="22"/>
        </w:rPr>
        <w:t xml:space="preserve"> </w:t>
      </w:r>
      <w:r w:rsidRPr="001B7D0A">
        <w:rPr>
          <w:rFonts w:asciiTheme="majorBidi" w:hAnsiTheme="majorBidi" w:cstheme="majorBidi"/>
          <w:b/>
          <w:bCs/>
          <w:kern w:val="22"/>
        </w:rPr>
        <w:t>могут</w:t>
      </w:r>
      <w:r w:rsidRPr="00D1642D">
        <w:rPr>
          <w:rFonts w:asciiTheme="majorBidi" w:hAnsiTheme="majorBidi" w:cstheme="majorBidi"/>
          <w:b/>
          <w:bCs/>
          <w:kern w:val="22"/>
        </w:rPr>
        <w:t xml:space="preserve"> </w:t>
      </w:r>
      <w:r w:rsidRPr="001B7D0A">
        <w:rPr>
          <w:rFonts w:asciiTheme="majorBidi" w:hAnsiTheme="majorBidi" w:cstheme="majorBidi"/>
          <w:b/>
          <w:bCs/>
          <w:kern w:val="22"/>
        </w:rPr>
        <w:t>иметь</w:t>
      </w:r>
      <w:r w:rsidRPr="00D1642D">
        <w:rPr>
          <w:rFonts w:asciiTheme="majorBidi" w:hAnsiTheme="majorBidi" w:cstheme="majorBidi"/>
          <w:b/>
          <w:bCs/>
          <w:kern w:val="22"/>
        </w:rPr>
        <w:t xml:space="preserve"> </w:t>
      </w:r>
      <w:r w:rsidRPr="001B7D0A">
        <w:rPr>
          <w:rFonts w:asciiTheme="majorBidi" w:hAnsiTheme="majorBidi" w:cstheme="majorBidi"/>
          <w:b/>
          <w:bCs/>
          <w:kern w:val="22"/>
        </w:rPr>
        <w:t>негативное</w:t>
      </w:r>
      <w:r w:rsidRPr="00D1642D">
        <w:rPr>
          <w:rFonts w:asciiTheme="majorBidi" w:hAnsiTheme="majorBidi" w:cstheme="majorBidi"/>
          <w:b/>
          <w:bCs/>
          <w:kern w:val="22"/>
        </w:rPr>
        <w:t xml:space="preserve"> </w:t>
      </w:r>
      <w:r w:rsidRPr="001B7D0A">
        <w:rPr>
          <w:rFonts w:asciiTheme="majorBidi" w:hAnsiTheme="majorBidi" w:cstheme="majorBidi"/>
          <w:b/>
          <w:bCs/>
          <w:kern w:val="22"/>
        </w:rPr>
        <w:t>воздействие</w:t>
      </w:r>
      <w:r w:rsidRPr="00D1642D">
        <w:rPr>
          <w:rFonts w:asciiTheme="majorBidi" w:hAnsiTheme="majorBidi" w:cstheme="majorBidi"/>
          <w:b/>
          <w:bCs/>
          <w:kern w:val="22"/>
        </w:rPr>
        <w:t xml:space="preserve"> </w:t>
      </w:r>
      <w:r w:rsidRPr="001B7D0A">
        <w:rPr>
          <w:rFonts w:asciiTheme="majorBidi" w:hAnsiTheme="majorBidi" w:cstheme="majorBidi"/>
          <w:b/>
          <w:bCs/>
          <w:kern w:val="22"/>
        </w:rPr>
        <w:t>на</w:t>
      </w:r>
      <w:r w:rsidRPr="00D1642D">
        <w:rPr>
          <w:rFonts w:asciiTheme="majorBidi" w:hAnsiTheme="majorBidi" w:cstheme="majorBidi"/>
          <w:b/>
          <w:bCs/>
          <w:kern w:val="22"/>
        </w:rPr>
        <w:t xml:space="preserve"> </w:t>
      </w:r>
      <w:r w:rsidRPr="001B7D0A">
        <w:rPr>
          <w:rFonts w:asciiTheme="majorBidi" w:hAnsiTheme="majorBidi" w:cstheme="majorBidi"/>
          <w:b/>
          <w:bCs/>
          <w:kern w:val="22"/>
        </w:rPr>
        <w:t>окружающую</w:t>
      </w:r>
      <w:r w:rsidRPr="00D1642D">
        <w:rPr>
          <w:rFonts w:asciiTheme="majorBidi" w:hAnsiTheme="majorBidi" w:cstheme="majorBidi"/>
          <w:b/>
          <w:bCs/>
          <w:kern w:val="22"/>
        </w:rPr>
        <w:t xml:space="preserve"> </w:t>
      </w:r>
      <w:r w:rsidRPr="001B7D0A">
        <w:rPr>
          <w:rFonts w:asciiTheme="majorBidi" w:hAnsiTheme="majorBidi" w:cstheme="majorBidi"/>
          <w:b/>
          <w:bCs/>
          <w:kern w:val="22"/>
        </w:rPr>
        <w:t>среду</w:t>
      </w:r>
      <w:r>
        <w:rPr>
          <w:rFonts w:asciiTheme="majorBidi" w:hAnsiTheme="majorBidi" w:cstheme="majorBidi"/>
          <w:b/>
          <w:bCs/>
          <w:kern w:val="22"/>
        </w:rPr>
        <w:t>,</w:t>
      </w:r>
      <w:r w:rsidRPr="00D1642D">
        <w:rPr>
          <w:rFonts w:asciiTheme="majorBidi" w:hAnsiTheme="majorBidi" w:cstheme="majorBidi"/>
          <w:b/>
          <w:bCs/>
          <w:kern w:val="22"/>
        </w:rPr>
        <w:t xml:space="preserve"> </w:t>
      </w:r>
      <w:r w:rsidRPr="001B7D0A">
        <w:rPr>
          <w:rFonts w:asciiTheme="majorBidi" w:hAnsiTheme="majorBidi" w:cstheme="majorBidi"/>
          <w:b/>
          <w:bCs/>
          <w:kern w:val="22"/>
        </w:rPr>
        <w:t>способное</w:t>
      </w:r>
      <w:r w:rsidRPr="00D1642D">
        <w:rPr>
          <w:rFonts w:asciiTheme="majorBidi" w:hAnsiTheme="majorBidi" w:cstheme="majorBidi"/>
          <w:b/>
          <w:bCs/>
          <w:kern w:val="22"/>
        </w:rPr>
        <w:t xml:space="preserve"> </w:t>
      </w:r>
      <w:r w:rsidRPr="001B7D0A">
        <w:rPr>
          <w:rFonts w:asciiTheme="majorBidi" w:hAnsiTheme="majorBidi" w:cstheme="majorBidi"/>
          <w:b/>
          <w:bCs/>
          <w:kern w:val="22"/>
        </w:rPr>
        <w:t>повлиять</w:t>
      </w:r>
      <w:r w:rsidRPr="00D1642D">
        <w:rPr>
          <w:rFonts w:asciiTheme="majorBidi" w:hAnsiTheme="majorBidi" w:cstheme="majorBidi"/>
          <w:b/>
          <w:bCs/>
          <w:kern w:val="22"/>
        </w:rPr>
        <w:t xml:space="preserve"> </w:t>
      </w:r>
      <w:r w:rsidRPr="001B7D0A">
        <w:rPr>
          <w:rFonts w:asciiTheme="majorBidi" w:hAnsiTheme="majorBidi" w:cstheme="majorBidi"/>
          <w:b/>
          <w:bCs/>
          <w:kern w:val="22"/>
        </w:rPr>
        <w:t>на</w:t>
      </w:r>
      <w:r w:rsidRPr="00D1642D">
        <w:rPr>
          <w:rFonts w:asciiTheme="majorBidi" w:hAnsiTheme="majorBidi" w:cstheme="majorBidi"/>
          <w:b/>
          <w:bCs/>
          <w:kern w:val="22"/>
        </w:rPr>
        <w:t xml:space="preserve"> </w:t>
      </w:r>
      <w:r w:rsidRPr="001B7D0A">
        <w:rPr>
          <w:rFonts w:asciiTheme="majorBidi" w:hAnsiTheme="majorBidi" w:cstheme="majorBidi"/>
          <w:b/>
          <w:bCs/>
          <w:kern w:val="22"/>
        </w:rPr>
        <w:t>сохранение</w:t>
      </w:r>
      <w:r w:rsidRPr="00D1642D">
        <w:rPr>
          <w:rFonts w:asciiTheme="majorBidi" w:hAnsiTheme="majorBidi" w:cstheme="majorBidi"/>
          <w:b/>
          <w:bCs/>
          <w:kern w:val="22"/>
        </w:rPr>
        <w:t xml:space="preserve"> </w:t>
      </w:r>
      <w:r w:rsidRPr="001B7D0A">
        <w:rPr>
          <w:rFonts w:asciiTheme="majorBidi" w:hAnsiTheme="majorBidi" w:cstheme="majorBidi"/>
          <w:b/>
          <w:bCs/>
          <w:kern w:val="22"/>
        </w:rPr>
        <w:t>и</w:t>
      </w:r>
      <w:r w:rsidRPr="00D1642D">
        <w:rPr>
          <w:rFonts w:asciiTheme="majorBidi" w:hAnsiTheme="majorBidi" w:cstheme="majorBidi"/>
          <w:b/>
          <w:bCs/>
          <w:kern w:val="22"/>
        </w:rPr>
        <w:t xml:space="preserve"> </w:t>
      </w:r>
      <w:r w:rsidRPr="001B7D0A">
        <w:rPr>
          <w:rFonts w:asciiTheme="majorBidi" w:hAnsiTheme="majorBidi" w:cstheme="majorBidi"/>
          <w:b/>
          <w:bCs/>
          <w:kern w:val="22"/>
        </w:rPr>
        <w:t>устойчивое</w:t>
      </w:r>
      <w:r w:rsidRPr="00D1642D">
        <w:rPr>
          <w:rFonts w:asciiTheme="majorBidi" w:hAnsiTheme="majorBidi" w:cstheme="majorBidi"/>
          <w:b/>
          <w:bCs/>
          <w:kern w:val="22"/>
        </w:rPr>
        <w:t xml:space="preserve"> </w:t>
      </w:r>
      <w:r w:rsidRPr="001B7D0A">
        <w:rPr>
          <w:rFonts w:asciiTheme="majorBidi" w:hAnsiTheme="majorBidi" w:cstheme="majorBidi"/>
          <w:b/>
          <w:bCs/>
          <w:kern w:val="22"/>
        </w:rPr>
        <w:t>использование</w:t>
      </w:r>
      <w:r w:rsidRPr="00D1642D">
        <w:rPr>
          <w:rFonts w:asciiTheme="majorBidi" w:hAnsiTheme="majorBidi" w:cstheme="majorBidi"/>
          <w:b/>
          <w:bCs/>
          <w:kern w:val="22"/>
        </w:rPr>
        <w:t xml:space="preserve"> </w:t>
      </w:r>
      <w:r w:rsidRPr="001B7D0A">
        <w:rPr>
          <w:rFonts w:asciiTheme="majorBidi" w:hAnsiTheme="majorBidi" w:cstheme="majorBidi"/>
          <w:b/>
          <w:bCs/>
          <w:kern w:val="22"/>
        </w:rPr>
        <w:t>биоразнообразия</w:t>
      </w:r>
      <w:r w:rsidRPr="00D1642D">
        <w:rPr>
          <w:rFonts w:asciiTheme="majorBidi" w:hAnsiTheme="majorBidi" w:cstheme="majorBidi"/>
          <w:b/>
          <w:bCs/>
          <w:kern w:val="22"/>
        </w:rPr>
        <w:t xml:space="preserve">, </w:t>
      </w:r>
      <w:r w:rsidRPr="001B7D0A">
        <w:rPr>
          <w:rFonts w:asciiTheme="majorBidi" w:hAnsiTheme="majorBidi" w:cstheme="majorBidi"/>
          <w:b/>
          <w:bCs/>
          <w:kern w:val="22"/>
        </w:rPr>
        <w:t>также</w:t>
      </w:r>
      <w:r w:rsidRPr="00D1642D">
        <w:rPr>
          <w:rFonts w:asciiTheme="majorBidi" w:hAnsiTheme="majorBidi" w:cstheme="majorBidi"/>
          <w:b/>
          <w:bCs/>
          <w:kern w:val="22"/>
        </w:rPr>
        <w:t xml:space="preserve"> </w:t>
      </w:r>
      <w:r w:rsidRPr="001B7D0A">
        <w:rPr>
          <w:rFonts w:asciiTheme="majorBidi" w:hAnsiTheme="majorBidi" w:cstheme="majorBidi"/>
          <w:b/>
          <w:bCs/>
          <w:kern w:val="22"/>
        </w:rPr>
        <w:t>принимая</w:t>
      </w:r>
      <w:r w:rsidRPr="00D1642D">
        <w:rPr>
          <w:rFonts w:asciiTheme="majorBidi" w:hAnsiTheme="majorBidi" w:cstheme="majorBidi"/>
          <w:b/>
          <w:bCs/>
          <w:kern w:val="22"/>
        </w:rPr>
        <w:t xml:space="preserve"> </w:t>
      </w:r>
      <w:r w:rsidRPr="001B7D0A">
        <w:rPr>
          <w:rFonts w:asciiTheme="majorBidi" w:hAnsiTheme="majorBidi" w:cstheme="majorBidi"/>
          <w:b/>
          <w:bCs/>
          <w:kern w:val="22"/>
        </w:rPr>
        <w:t>во</w:t>
      </w:r>
      <w:r w:rsidRPr="00D1642D">
        <w:rPr>
          <w:rFonts w:asciiTheme="majorBidi" w:hAnsiTheme="majorBidi" w:cstheme="majorBidi"/>
          <w:b/>
          <w:bCs/>
          <w:kern w:val="22"/>
        </w:rPr>
        <w:t xml:space="preserve"> </w:t>
      </w:r>
      <w:r w:rsidRPr="001B7D0A">
        <w:rPr>
          <w:rFonts w:asciiTheme="majorBidi" w:hAnsiTheme="majorBidi" w:cstheme="majorBidi"/>
          <w:b/>
          <w:bCs/>
          <w:kern w:val="22"/>
        </w:rPr>
        <w:t>внимание</w:t>
      </w:r>
      <w:r w:rsidRPr="00D1642D">
        <w:rPr>
          <w:rFonts w:asciiTheme="majorBidi" w:hAnsiTheme="majorBidi" w:cstheme="majorBidi"/>
          <w:b/>
          <w:bCs/>
          <w:kern w:val="22"/>
        </w:rPr>
        <w:t xml:space="preserve"> </w:t>
      </w:r>
      <w:r w:rsidRPr="001B7D0A">
        <w:rPr>
          <w:rFonts w:asciiTheme="majorBidi" w:hAnsiTheme="majorBidi" w:cstheme="majorBidi"/>
          <w:b/>
          <w:bCs/>
          <w:kern w:val="22"/>
        </w:rPr>
        <w:t>риски</w:t>
      </w:r>
      <w:r w:rsidRPr="00D1642D">
        <w:rPr>
          <w:rFonts w:asciiTheme="majorBidi" w:hAnsiTheme="majorBidi" w:cstheme="majorBidi"/>
          <w:b/>
          <w:bCs/>
          <w:kern w:val="22"/>
        </w:rPr>
        <w:t xml:space="preserve"> </w:t>
      </w:r>
      <w:r w:rsidRPr="001B7D0A">
        <w:rPr>
          <w:rFonts w:asciiTheme="majorBidi" w:hAnsiTheme="majorBidi" w:cstheme="majorBidi"/>
          <w:b/>
          <w:bCs/>
          <w:kern w:val="22"/>
        </w:rPr>
        <w:t>для</w:t>
      </w:r>
      <w:r w:rsidRPr="00D1642D">
        <w:rPr>
          <w:rFonts w:asciiTheme="majorBidi" w:hAnsiTheme="majorBidi" w:cstheme="majorBidi"/>
          <w:kern w:val="22"/>
        </w:rPr>
        <w:t xml:space="preserve"> </w:t>
      </w:r>
      <w:r>
        <w:rPr>
          <w:rFonts w:asciiTheme="majorBidi" w:hAnsiTheme="majorBidi" w:cstheme="majorBidi"/>
          <w:kern w:val="22"/>
        </w:rPr>
        <w:t>здоровья</w:t>
      </w:r>
      <w:r w:rsidRPr="00D1642D">
        <w:rPr>
          <w:rFonts w:asciiTheme="majorBidi" w:hAnsiTheme="majorBidi" w:cstheme="majorBidi"/>
          <w:kern w:val="22"/>
        </w:rPr>
        <w:t xml:space="preserve"> </w:t>
      </w:r>
      <w:r>
        <w:rPr>
          <w:rFonts w:asciiTheme="majorBidi" w:hAnsiTheme="majorBidi" w:cstheme="majorBidi"/>
          <w:kern w:val="22"/>
        </w:rPr>
        <w:t>людей</w:t>
      </w:r>
      <w:r w:rsidRPr="00D1642D">
        <w:rPr>
          <w:rFonts w:asciiTheme="majorBidi" w:hAnsiTheme="majorBidi" w:cstheme="majorBidi"/>
          <w:kern w:val="22"/>
        </w:rPr>
        <w:t>,] [</w:t>
      </w:r>
      <w:r w:rsidRPr="001B7D0A">
        <w:rPr>
          <w:rFonts w:asciiTheme="majorBidi" w:hAnsiTheme="majorBidi" w:cstheme="majorBidi"/>
          <w:color w:val="000000" w:themeColor="text1"/>
          <w:kern w:val="22"/>
        </w:rPr>
        <w:t>потенциального</w:t>
      </w:r>
      <w:r w:rsidRPr="00D1642D">
        <w:rPr>
          <w:rFonts w:asciiTheme="majorBidi" w:hAnsiTheme="majorBidi" w:cstheme="majorBidi"/>
          <w:color w:val="000000" w:themeColor="text1"/>
          <w:kern w:val="22"/>
        </w:rPr>
        <w:t xml:space="preserve"> </w:t>
      </w:r>
      <w:r w:rsidRPr="001B7D0A">
        <w:rPr>
          <w:rFonts w:asciiTheme="majorBidi" w:hAnsiTheme="majorBidi" w:cstheme="majorBidi"/>
          <w:color w:val="000000" w:themeColor="text1"/>
          <w:kern w:val="22"/>
        </w:rPr>
        <w:t>негативного</w:t>
      </w:r>
      <w:r w:rsidRPr="00D1642D">
        <w:rPr>
          <w:rFonts w:asciiTheme="majorBidi" w:hAnsiTheme="majorBidi" w:cstheme="majorBidi"/>
          <w:color w:val="000000" w:themeColor="text1"/>
          <w:kern w:val="22"/>
        </w:rPr>
        <w:t xml:space="preserve"> </w:t>
      </w:r>
      <w:r w:rsidRPr="001B7D0A">
        <w:rPr>
          <w:rFonts w:asciiTheme="majorBidi" w:hAnsiTheme="majorBidi" w:cstheme="majorBidi"/>
          <w:color w:val="000000" w:themeColor="text1"/>
          <w:kern w:val="22"/>
        </w:rPr>
        <w:t>воздействия</w:t>
      </w:r>
      <w:r w:rsidRPr="00D1642D">
        <w:rPr>
          <w:rFonts w:asciiTheme="majorBidi" w:hAnsiTheme="majorBidi" w:cstheme="majorBidi"/>
          <w:color w:val="000000" w:themeColor="text1"/>
          <w:kern w:val="22"/>
        </w:rPr>
        <w:t xml:space="preserve"> </w:t>
      </w:r>
      <w:r w:rsidRPr="001B7D0A">
        <w:rPr>
          <w:rFonts w:asciiTheme="majorBidi" w:hAnsiTheme="majorBidi" w:cstheme="majorBidi"/>
          <w:color w:val="000000" w:themeColor="text1"/>
          <w:kern w:val="22"/>
        </w:rPr>
        <w:t>биотехнологий</w:t>
      </w:r>
      <w:r w:rsidRPr="00D1642D">
        <w:rPr>
          <w:rFonts w:asciiTheme="majorBidi" w:hAnsiTheme="majorBidi" w:cstheme="majorBidi"/>
          <w:color w:val="000000" w:themeColor="text1"/>
          <w:kern w:val="22"/>
        </w:rPr>
        <w:t xml:space="preserve"> </w:t>
      </w:r>
      <w:r w:rsidRPr="001B7D0A">
        <w:rPr>
          <w:rFonts w:asciiTheme="majorBidi" w:hAnsiTheme="majorBidi" w:cstheme="majorBidi"/>
          <w:color w:val="000000" w:themeColor="text1"/>
          <w:kern w:val="22"/>
        </w:rPr>
        <w:t>на</w:t>
      </w:r>
      <w:r w:rsidRPr="00D1642D">
        <w:rPr>
          <w:rFonts w:asciiTheme="majorBidi" w:hAnsiTheme="majorBidi" w:cstheme="majorBidi"/>
          <w:color w:val="000000" w:themeColor="text1"/>
          <w:kern w:val="22"/>
        </w:rPr>
        <w:t xml:space="preserve"> </w:t>
      </w:r>
      <w:r w:rsidRPr="001B7D0A">
        <w:rPr>
          <w:rFonts w:asciiTheme="majorBidi" w:hAnsiTheme="majorBidi" w:cstheme="majorBidi"/>
          <w:color w:val="000000" w:themeColor="text1"/>
          <w:kern w:val="22"/>
        </w:rPr>
        <w:t>биоразнообразие</w:t>
      </w:r>
      <w:r w:rsidRPr="00D1642D">
        <w:rPr>
          <w:rFonts w:asciiTheme="majorBidi" w:hAnsiTheme="majorBidi" w:cstheme="majorBidi"/>
          <w:color w:val="000000" w:themeColor="text1"/>
          <w:kern w:val="22"/>
        </w:rPr>
        <w:t>]</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связанного</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с</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использованием</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обработкой</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и</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трансграничным</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перемещением</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живых</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измененных</w:t>
      </w:r>
      <w:r w:rsidRPr="00D1642D">
        <w:rPr>
          <w:rFonts w:asciiTheme="majorBidi" w:hAnsiTheme="majorBidi" w:cstheme="majorBidi"/>
          <w:b/>
          <w:bCs/>
          <w:color w:val="000000" w:themeColor="text1"/>
          <w:kern w:val="22"/>
        </w:rPr>
        <w:t xml:space="preserve"> </w:t>
      </w:r>
      <w:r w:rsidRPr="001B7D0A">
        <w:rPr>
          <w:rFonts w:asciiTheme="majorBidi" w:hAnsiTheme="majorBidi" w:cstheme="majorBidi"/>
          <w:b/>
          <w:bCs/>
          <w:color w:val="000000" w:themeColor="text1"/>
          <w:kern w:val="22"/>
        </w:rPr>
        <w:t>организмов</w:t>
      </w:r>
      <w:r w:rsidRPr="00D1642D">
        <w:rPr>
          <w:rFonts w:asciiTheme="majorBidi" w:hAnsiTheme="majorBidi" w:cstheme="majorBidi"/>
          <w:b/>
          <w:bCs/>
          <w:color w:val="000000" w:themeColor="text1"/>
          <w:kern w:val="22"/>
        </w:rPr>
        <w:t>]</w:t>
      </w:r>
      <w:r w:rsidRPr="00D1642D">
        <w:rPr>
          <w:rFonts w:asciiTheme="majorBidi" w:hAnsiTheme="majorBidi" w:cstheme="majorBidi"/>
          <w:kern w:val="22"/>
        </w:rPr>
        <w:t xml:space="preserve"> [</w:t>
      </w:r>
      <w:r w:rsidRPr="001B7D0A">
        <w:rPr>
          <w:rFonts w:asciiTheme="majorBidi" w:hAnsiTheme="majorBidi" w:cstheme="majorBidi"/>
          <w:b/>
          <w:bCs/>
          <w:kern w:val="22"/>
        </w:rPr>
        <w:t>для</w:t>
      </w:r>
      <w:r w:rsidRPr="00D1642D">
        <w:rPr>
          <w:rFonts w:asciiTheme="majorBidi" w:hAnsiTheme="majorBidi" w:cstheme="majorBidi"/>
          <w:b/>
          <w:bCs/>
          <w:kern w:val="22"/>
        </w:rPr>
        <w:t xml:space="preserve"> </w:t>
      </w:r>
      <w:r w:rsidRPr="001B7D0A">
        <w:rPr>
          <w:rFonts w:asciiTheme="majorBidi" w:hAnsiTheme="majorBidi" w:cstheme="majorBidi"/>
          <w:b/>
          <w:bCs/>
          <w:kern w:val="22"/>
        </w:rPr>
        <w:t>снижения</w:t>
      </w:r>
      <w:r w:rsidRPr="00D1642D">
        <w:rPr>
          <w:rFonts w:asciiTheme="majorBidi" w:hAnsiTheme="majorBidi" w:cstheme="majorBidi"/>
          <w:b/>
          <w:bCs/>
          <w:kern w:val="22"/>
        </w:rPr>
        <w:t xml:space="preserve"> </w:t>
      </w:r>
      <w:r w:rsidRPr="001B7D0A">
        <w:rPr>
          <w:rFonts w:asciiTheme="majorBidi" w:hAnsiTheme="majorBidi" w:cstheme="majorBidi"/>
          <w:b/>
          <w:bCs/>
          <w:kern w:val="22"/>
        </w:rPr>
        <w:t>риска</w:t>
      </w:r>
      <w:r w:rsidRPr="00D1642D">
        <w:rPr>
          <w:rFonts w:asciiTheme="majorBidi" w:hAnsiTheme="majorBidi" w:cstheme="majorBidi"/>
          <w:b/>
          <w:bCs/>
          <w:kern w:val="22"/>
        </w:rPr>
        <w:t xml:space="preserve"> </w:t>
      </w:r>
      <w:r w:rsidRPr="001B7D0A">
        <w:rPr>
          <w:rFonts w:asciiTheme="majorBidi" w:hAnsiTheme="majorBidi" w:cstheme="majorBidi"/>
          <w:b/>
          <w:bCs/>
          <w:kern w:val="22"/>
        </w:rPr>
        <w:t>воздействия</w:t>
      </w:r>
      <w:r w:rsidRPr="00D1642D">
        <w:rPr>
          <w:rFonts w:asciiTheme="majorBidi" w:hAnsiTheme="majorBidi" w:cstheme="majorBidi"/>
          <w:b/>
          <w:bCs/>
          <w:kern w:val="22"/>
        </w:rPr>
        <w:t xml:space="preserve"> </w:t>
      </w:r>
      <w:r>
        <w:rPr>
          <w:rFonts w:asciiTheme="majorBidi" w:hAnsiTheme="majorBidi" w:cstheme="majorBidi"/>
          <w:kern w:val="22"/>
        </w:rPr>
        <w:t>на</w:t>
      </w:r>
      <w:r w:rsidRPr="00D1642D">
        <w:rPr>
          <w:rFonts w:asciiTheme="majorBidi" w:hAnsiTheme="majorBidi" w:cstheme="majorBidi"/>
          <w:kern w:val="22"/>
        </w:rPr>
        <w:t xml:space="preserve"> </w:t>
      </w:r>
      <w:r>
        <w:rPr>
          <w:rFonts w:asciiTheme="majorBidi" w:hAnsiTheme="majorBidi" w:cstheme="majorBidi"/>
          <w:kern w:val="22"/>
        </w:rPr>
        <w:t>биоразнообразие</w:t>
      </w:r>
      <w:r w:rsidRPr="00D1642D">
        <w:rPr>
          <w:rFonts w:asciiTheme="majorBidi" w:hAnsiTheme="majorBidi" w:cstheme="majorBidi"/>
          <w:kern w:val="22"/>
        </w:rPr>
        <w:t xml:space="preserve"> </w:t>
      </w:r>
      <w:r>
        <w:rPr>
          <w:rFonts w:asciiTheme="majorBidi" w:hAnsiTheme="majorBidi" w:cstheme="majorBidi"/>
          <w:kern w:val="22"/>
        </w:rPr>
        <w:t>и</w:t>
      </w:r>
      <w:r w:rsidRPr="00D1642D">
        <w:rPr>
          <w:rFonts w:asciiTheme="majorBidi" w:hAnsiTheme="majorBidi" w:cstheme="majorBidi"/>
          <w:kern w:val="22"/>
        </w:rPr>
        <w:t xml:space="preserve"> </w:t>
      </w:r>
      <w:r w:rsidRPr="001B7D0A">
        <w:rPr>
          <w:rFonts w:asciiTheme="majorBidi" w:hAnsiTheme="majorBidi" w:cstheme="majorBidi"/>
          <w:b/>
          <w:bCs/>
          <w:kern w:val="22"/>
        </w:rPr>
        <w:t>функционирование</w:t>
      </w:r>
      <w:r w:rsidRPr="00D1642D">
        <w:rPr>
          <w:rFonts w:asciiTheme="majorBidi" w:hAnsiTheme="majorBidi" w:cstheme="majorBidi"/>
          <w:b/>
          <w:bCs/>
          <w:kern w:val="22"/>
        </w:rPr>
        <w:t xml:space="preserve"> </w:t>
      </w:r>
      <w:r w:rsidRPr="001B7D0A">
        <w:rPr>
          <w:rFonts w:asciiTheme="majorBidi" w:hAnsiTheme="majorBidi" w:cstheme="majorBidi"/>
          <w:b/>
          <w:bCs/>
          <w:kern w:val="22"/>
        </w:rPr>
        <w:t>экосистем</w:t>
      </w:r>
      <w:r w:rsidRPr="00D1642D">
        <w:rPr>
          <w:rFonts w:asciiTheme="majorBidi" w:hAnsiTheme="majorBidi" w:cstheme="majorBidi"/>
          <w:b/>
          <w:bCs/>
          <w:kern w:val="22"/>
        </w:rPr>
        <w:t>,</w:t>
      </w:r>
      <w:r w:rsidRPr="00D1642D">
        <w:rPr>
          <w:rFonts w:asciiTheme="majorBidi" w:hAnsiTheme="majorBidi" w:cstheme="majorBidi"/>
          <w:kern w:val="22"/>
        </w:rPr>
        <w:t xml:space="preserve"> </w:t>
      </w:r>
      <w:r w:rsidRPr="001B7D0A">
        <w:rPr>
          <w:rFonts w:asciiTheme="majorBidi" w:hAnsiTheme="majorBidi" w:cstheme="majorBidi"/>
          <w:b/>
          <w:bCs/>
          <w:kern w:val="22"/>
        </w:rPr>
        <w:t>также</w:t>
      </w:r>
      <w:r w:rsidRPr="00D1642D">
        <w:rPr>
          <w:rFonts w:asciiTheme="majorBidi" w:hAnsiTheme="majorBidi" w:cstheme="majorBidi"/>
          <w:b/>
          <w:bCs/>
          <w:kern w:val="22"/>
        </w:rPr>
        <w:t xml:space="preserve"> </w:t>
      </w:r>
      <w:r w:rsidRPr="001B7D0A">
        <w:rPr>
          <w:rFonts w:asciiTheme="majorBidi" w:hAnsiTheme="majorBidi" w:cstheme="majorBidi"/>
          <w:b/>
          <w:bCs/>
          <w:kern w:val="22"/>
        </w:rPr>
        <w:t>принимая</w:t>
      </w:r>
      <w:r w:rsidRPr="00D1642D">
        <w:rPr>
          <w:rFonts w:asciiTheme="majorBidi" w:hAnsiTheme="majorBidi" w:cstheme="majorBidi"/>
          <w:b/>
          <w:bCs/>
          <w:kern w:val="22"/>
        </w:rPr>
        <w:t xml:space="preserve"> </w:t>
      </w:r>
      <w:r w:rsidRPr="001B7D0A">
        <w:rPr>
          <w:rFonts w:asciiTheme="majorBidi" w:hAnsiTheme="majorBidi" w:cstheme="majorBidi"/>
          <w:b/>
          <w:bCs/>
          <w:kern w:val="22"/>
        </w:rPr>
        <w:t>во</w:t>
      </w:r>
      <w:r w:rsidRPr="00D1642D">
        <w:rPr>
          <w:rFonts w:asciiTheme="majorBidi" w:hAnsiTheme="majorBidi" w:cstheme="majorBidi"/>
          <w:b/>
          <w:bCs/>
          <w:kern w:val="22"/>
        </w:rPr>
        <w:t xml:space="preserve"> </w:t>
      </w:r>
      <w:r w:rsidRPr="001B7D0A">
        <w:rPr>
          <w:rFonts w:asciiTheme="majorBidi" w:hAnsiTheme="majorBidi" w:cstheme="majorBidi"/>
          <w:b/>
          <w:bCs/>
          <w:kern w:val="22"/>
        </w:rPr>
        <w:t>внимание</w:t>
      </w:r>
      <w:r w:rsidRPr="00D1642D">
        <w:rPr>
          <w:rFonts w:asciiTheme="majorBidi" w:hAnsiTheme="majorBidi" w:cstheme="majorBidi"/>
          <w:b/>
          <w:bCs/>
          <w:kern w:val="22"/>
        </w:rPr>
        <w:t xml:space="preserve"> </w:t>
      </w:r>
      <w:r w:rsidRPr="001B7D0A">
        <w:rPr>
          <w:rFonts w:asciiTheme="majorBidi" w:hAnsiTheme="majorBidi" w:cstheme="majorBidi"/>
          <w:b/>
          <w:bCs/>
          <w:kern w:val="22"/>
        </w:rPr>
        <w:t>риски</w:t>
      </w:r>
      <w:r w:rsidRPr="00D1642D">
        <w:rPr>
          <w:rFonts w:asciiTheme="majorBidi" w:hAnsiTheme="majorBidi" w:cstheme="majorBidi"/>
          <w:b/>
          <w:bCs/>
          <w:kern w:val="22"/>
        </w:rPr>
        <w:t xml:space="preserve"> </w:t>
      </w:r>
      <w:r w:rsidRPr="001B7D0A">
        <w:rPr>
          <w:rFonts w:asciiTheme="majorBidi" w:hAnsiTheme="majorBidi" w:cstheme="majorBidi"/>
          <w:b/>
          <w:bCs/>
          <w:kern w:val="22"/>
        </w:rPr>
        <w:t>для</w:t>
      </w:r>
      <w:r w:rsidRPr="00D1642D">
        <w:rPr>
          <w:rFonts w:asciiTheme="majorBidi" w:hAnsiTheme="majorBidi" w:cstheme="majorBidi"/>
          <w:b/>
          <w:bCs/>
          <w:kern w:val="22"/>
        </w:rPr>
        <w:t xml:space="preserve"> </w:t>
      </w:r>
      <w:r>
        <w:rPr>
          <w:rFonts w:asciiTheme="majorBidi" w:hAnsiTheme="majorBidi" w:cstheme="majorBidi"/>
          <w:kern w:val="22"/>
        </w:rPr>
        <w:t>здоровья</w:t>
      </w:r>
      <w:r w:rsidRPr="00D1642D">
        <w:rPr>
          <w:rFonts w:asciiTheme="majorBidi" w:hAnsiTheme="majorBidi" w:cstheme="majorBidi"/>
          <w:kern w:val="22"/>
        </w:rPr>
        <w:t xml:space="preserve"> </w:t>
      </w:r>
      <w:r>
        <w:rPr>
          <w:rFonts w:asciiTheme="majorBidi" w:hAnsiTheme="majorBidi" w:cstheme="majorBidi"/>
          <w:kern w:val="22"/>
        </w:rPr>
        <w:t>людей</w:t>
      </w:r>
      <w:r w:rsidRPr="00D1642D">
        <w:rPr>
          <w:rFonts w:asciiTheme="majorBidi" w:hAnsiTheme="majorBidi" w:cstheme="majorBidi"/>
          <w:kern w:val="22"/>
        </w:rPr>
        <w:t>,] [</w:t>
      </w:r>
      <w:r w:rsidRPr="00D301F4">
        <w:rPr>
          <w:rFonts w:asciiTheme="majorBidi" w:hAnsiTheme="majorBidi" w:cstheme="majorBidi"/>
          <w:b/>
          <w:bCs/>
          <w:kern w:val="22"/>
        </w:rPr>
        <w:t>на</w:t>
      </w:r>
      <w:r w:rsidRPr="00D1642D">
        <w:rPr>
          <w:rFonts w:asciiTheme="majorBidi" w:hAnsiTheme="majorBidi" w:cstheme="majorBidi"/>
          <w:b/>
          <w:bCs/>
          <w:kern w:val="22"/>
        </w:rPr>
        <w:t xml:space="preserve"> </w:t>
      </w:r>
      <w:r w:rsidRPr="00D301F4">
        <w:rPr>
          <w:rFonts w:asciiTheme="majorBidi" w:hAnsiTheme="majorBidi" w:cstheme="majorBidi"/>
          <w:b/>
          <w:bCs/>
          <w:kern w:val="22"/>
        </w:rPr>
        <w:t>основе</w:t>
      </w:r>
      <w:r w:rsidRPr="00D1642D">
        <w:rPr>
          <w:rFonts w:asciiTheme="majorBidi" w:hAnsiTheme="majorBidi" w:cstheme="majorBidi"/>
          <w:b/>
          <w:bCs/>
          <w:kern w:val="22"/>
        </w:rPr>
        <w:t xml:space="preserve"> </w:t>
      </w:r>
      <w:r w:rsidRPr="00D301F4">
        <w:rPr>
          <w:rFonts w:asciiTheme="majorBidi" w:hAnsiTheme="majorBidi" w:cstheme="majorBidi"/>
          <w:b/>
          <w:bCs/>
          <w:kern w:val="22"/>
        </w:rPr>
        <w:t>научных</w:t>
      </w:r>
      <w:r w:rsidRPr="00D1642D">
        <w:rPr>
          <w:rFonts w:asciiTheme="majorBidi" w:hAnsiTheme="majorBidi" w:cstheme="majorBidi"/>
          <w:b/>
          <w:bCs/>
          <w:kern w:val="22"/>
        </w:rPr>
        <w:t xml:space="preserve"> </w:t>
      </w:r>
      <w:r w:rsidRPr="00D301F4">
        <w:rPr>
          <w:rFonts w:asciiTheme="majorBidi" w:hAnsiTheme="majorBidi" w:cstheme="majorBidi"/>
          <w:b/>
          <w:bCs/>
          <w:kern w:val="22"/>
        </w:rPr>
        <w:t>данных</w:t>
      </w:r>
      <w:r w:rsidRPr="00D1642D">
        <w:rPr>
          <w:rFonts w:asciiTheme="majorBidi" w:hAnsiTheme="majorBidi" w:cstheme="majorBidi"/>
          <w:b/>
          <w:bCs/>
          <w:kern w:val="22"/>
        </w:rPr>
        <w:t xml:space="preserve"> </w:t>
      </w:r>
      <w:r w:rsidRPr="00D301F4">
        <w:rPr>
          <w:rFonts w:asciiTheme="majorBidi" w:hAnsiTheme="majorBidi" w:cstheme="majorBidi"/>
          <w:b/>
          <w:bCs/>
          <w:kern w:val="22"/>
        </w:rPr>
        <w:t>и</w:t>
      </w:r>
      <w:r w:rsidRPr="00D1642D">
        <w:rPr>
          <w:rFonts w:asciiTheme="majorBidi" w:hAnsiTheme="majorBidi" w:cstheme="majorBidi"/>
          <w:b/>
          <w:bCs/>
          <w:kern w:val="22"/>
        </w:rPr>
        <w:t xml:space="preserve"> </w:t>
      </w:r>
      <w:r w:rsidRPr="00D301F4">
        <w:rPr>
          <w:rFonts w:asciiTheme="majorBidi" w:hAnsiTheme="majorBidi" w:cstheme="majorBidi"/>
          <w:b/>
          <w:bCs/>
          <w:kern w:val="22"/>
        </w:rPr>
        <w:t>традиционных</w:t>
      </w:r>
      <w:r w:rsidRPr="00D1642D">
        <w:rPr>
          <w:rFonts w:asciiTheme="majorBidi" w:hAnsiTheme="majorBidi" w:cstheme="majorBidi"/>
          <w:b/>
          <w:bCs/>
          <w:kern w:val="22"/>
        </w:rPr>
        <w:t xml:space="preserve"> </w:t>
      </w:r>
      <w:r w:rsidRPr="00D301F4">
        <w:rPr>
          <w:rFonts w:asciiTheme="majorBidi" w:hAnsiTheme="majorBidi" w:cstheme="majorBidi"/>
          <w:b/>
          <w:bCs/>
          <w:kern w:val="22"/>
        </w:rPr>
        <w:t>знаний</w:t>
      </w:r>
      <w:r w:rsidRPr="00D1642D">
        <w:rPr>
          <w:rFonts w:asciiTheme="majorBidi" w:hAnsiTheme="majorBidi" w:cstheme="majorBidi"/>
          <w:b/>
          <w:bCs/>
          <w:kern w:val="22"/>
        </w:rPr>
        <w:t xml:space="preserve"> </w:t>
      </w:r>
      <w:r w:rsidRPr="00D301F4">
        <w:rPr>
          <w:rFonts w:asciiTheme="majorBidi" w:hAnsiTheme="majorBidi" w:cstheme="majorBidi"/>
          <w:b/>
          <w:bCs/>
          <w:kern w:val="22"/>
        </w:rPr>
        <w:t>в</w:t>
      </w:r>
      <w:r w:rsidRPr="00D1642D">
        <w:rPr>
          <w:rFonts w:asciiTheme="majorBidi" w:hAnsiTheme="majorBidi" w:cstheme="majorBidi"/>
          <w:b/>
          <w:bCs/>
          <w:kern w:val="22"/>
        </w:rPr>
        <w:t xml:space="preserve"> </w:t>
      </w:r>
      <w:r w:rsidRPr="00D301F4">
        <w:rPr>
          <w:rFonts w:asciiTheme="majorBidi" w:hAnsiTheme="majorBidi" w:cstheme="majorBidi"/>
          <w:b/>
          <w:bCs/>
          <w:kern w:val="22"/>
        </w:rPr>
        <w:t>зависимости</w:t>
      </w:r>
      <w:r w:rsidRPr="00D1642D">
        <w:rPr>
          <w:rFonts w:asciiTheme="majorBidi" w:hAnsiTheme="majorBidi" w:cstheme="majorBidi"/>
          <w:b/>
          <w:bCs/>
          <w:kern w:val="22"/>
        </w:rPr>
        <w:t xml:space="preserve"> </w:t>
      </w:r>
      <w:r w:rsidRPr="00D301F4">
        <w:rPr>
          <w:rFonts w:asciiTheme="majorBidi" w:hAnsiTheme="majorBidi" w:cstheme="majorBidi"/>
          <w:b/>
          <w:bCs/>
          <w:kern w:val="22"/>
        </w:rPr>
        <w:t>от</w:t>
      </w:r>
      <w:r w:rsidRPr="00D1642D">
        <w:rPr>
          <w:rFonts w:asciiTheme="majorBidi" w:hAnsiTheme="majorBidi" w:cstheme="majorBidi"/>
          <w:b/>
          <w:bCs/>
          <w:kern w:val="22"/>
        </w:rPr>
        <w:t xml:space="preserve"> </w:t>
      </w:r>
      <w:r w:rsidRPr="00D301F4">
        <w:rPr>
          <w:rFonts w:asciiTheme="majorBidi" w:hAnsiTheme="majorBidi" w:cstheme="majorBidi"/>
          <w:b/>
          <w:bCs/>
          <w:kern w:val="22"/>
        </w:rPr>
        <w:t>обстоятельств</w:t>
      </w:r>
      <w:r w:rsidRPr="00D1642D">
        <w:rPr>
          <w:rFonts w:asciiTheme="majorBidi" w:hAnsiTheme="majorBidi" w:cstheme="majorBidi"/>
          <w:b/>
          <w:bCs/>
          <w:kern w:val="22"/>
        </w:rPr>
        <w:t>, [</w:t>
      </w:r>
      <w:r>
        <w:rPr>
          <w:rFonts w:asciiTheme="majorBidi" w:hAnsiTheme="majorBidi" w:cstheme="majorBidi"/>
          <w:b/>
          <w:bCs/>
          <w:kern w:val="22"/>
        </w:rPr>
        <w:t>и</w:t>
      </w:r>
      <w:r w:rsidRPr="00D1642D">
        <w:rPr>
          <w:rFonts w:asciiTheme="majorBidi" w:hAnsiTheme="majorBidi" w:cstheme="majorBidi"/>
          <w:b/>
          <w:bCs/>
          <w:kern w:val="22"/>
        </w:rPr>
        <w:t xml:space="preserve"> </w:t>
      </w:r>
      <w:r>
        <w:rPr>
          <w:rFonts w:asciiTheme="majorBidi" w:hAnsiTheme="majorBidi" w:cstheme="majorBidi"/>
          <w:b/>
          <w:bCs/>
          <w:kern w:val="22"/>
        </w:rPr>
        <w:t>социально</w:t>
      </w:r>
      <w:r w:rsidRPr="00D1642D">
        <w:rPr>
          <w:rFonts w:asciiTheme="majorBidi" w:hAnsiTheme="majorBidi" w:cstheme="majorBidi"/>
          <w:b/>
          <w:bCs/>
          <w:kern w:val="22"/>
        </w:rPr>
        <w:t>-</w:t>
      </w:r>
      <w:r>
        <w:rPr>
          <w:rFonts w:asciiTheme="majorBidi" w:hAnsiTheme="majorBidi" w:cstheme="majorBidi"/>
          <w:b/>
          <w:bCs/>
          <w:kern w:val="22"/>
        </w:rPr>
        <w:t>экономические</w:t>
      </w:r>
      <w:r w:rsidRPr="00D1642D">
        <w:rPr>
          <w:rFonts w:asciiTheme="majorBidi" w:hAnsiTheme="majorBidi" w:cstheme="majorBidi"/>
          <w:b/>
          <w:bCs/>
          <w:kern w:val="22"/>
        </w:rPr>
        <w:t xml:space="preserve"> </w:t>
      </w:r>
      <w:r>
        <w:rPr>
          <w:rFonts w:asciiTheme="majorBidi" w:hAnsiTheme="majorBidi" w:cstheme="majorBidi"/>
          <w:b/>
          <w:bCs/>
          <w:kern w:val="22"/>
        </w:rPr>
        <w:t>системы</w:t>
      </w:r>
      <w:r w:rsidRPr="00D1642D">
        <w:rPr>
          <w:rFonts w:asciiTheme="majorBidi" w:hAnsiTheme="majorBidi" w:cstheme="majorBidi"/>
          <w:b/>
          <w:bCs/>
          <w:kern w:val="22"/>
        </w:rPr>
        <w:t>,][с учетом социально-экономических [</w:t>
      </w:r>
      <w:r>
        <w:rPr>
          <w:rFonts w:asciiTheme="majorBidi" w:hAnsiTheme="majorBidi" w:cstheme="majorBidi"/>
          <w:b/>
          <w:bCs/>
          <w:kern w:val="22"/>
        </w:rPr>
        <w:t>и</w:t>
      </w:r>
      <w:r w:rsidRPr="00D1642D">
        <w:rPr>
          <w:rFonts w:asciiTheme="majorBidi" w:hAnsiTheme="majorBidi" w:cstheme="majorBidi"/>
          <w:b/>
          <w:bCs/>
          <w:kern w:val="22"/>
        </w:rPr>
        <w:t xml:space="preserve"> </w:t>
      </w:r>
      <w:r>
        <w:rPr>
          <w:rFonts w:asciiTheme="majorBidi" w:hAnsiTheme="majorBidi" w:cstheme="majorBidi"/>
          <w:b/>
          <w:bCs/>
          <w:kern w:val="22"/>
        </w:rPr>
        <w:t>культурных</w:t>
      </w:r>
      <w:r w:rsidRPr="00D1642D">
        <w:rPr>
          <w:rFonts w:asciiTheme="majorBidi" w:hAnsiTheme="majorBidi" w:cstheme="majorBidi"/>
          <w:b/>
          <w:bCs/>
          <w:kern w:val="22"/>
        </w:rPr>
        <w:t>] аспектов, в особенности связанных с ценностью биоразнообразия для коренных народов и местных общин]</w:t>
      </w:r>
      <w:r w:rsidRPr="00D1642D">
        <w:rPr>
          <w:color w:val="000000" w:themeColor="text1"/>
          <w:kern w:val="22"/>
        </w:rPr>
        <w:t xml:space="preserve"> </w:t>
      </w:r>
      <w:r w:rsidRPr="00D1642D">
        <w:rPr>
          <w:rFonts w:asciiTheme="majorBidi" w:hAnsiTheme="majorBidi" w:cstheme="majorBidi"/>
          <w:b/>
          <w:bCs/>
          <w:kern w:val="22"/>
        </w:rPr>
        <w:t xml:space="preserve">с учетом также социально-экономических аспектов и наряду с принятием мер по недопущению увеличения социально-экономического и цифрового разрыва между развитыми и развивающимися странами </w:t>
      </w:r>
      <w:r w:rsidRPr="00D1642D">
        <w:rPr>
          <w:rFonts w:asciiTheme="majorBidi" w:hAnsiTheme="majorBidi" w:cstheme="majorBidi"/>
          <w:kern w:val="22"/>
        </w:rPr>
        <w:t>[путем снижения риска такого воздействия] [</w:t>
      </w:r>
      <w:r>
        <w:rPr>
          <w:rFonts w:asciiTheme="majorBidi" w:hAnsiTheme="majorBidi" w:cstheme="majorBidi"/>
          <w:b/>
          <w:bCs/>
          <w:kern w:val="22"/>
        </w:rPr>
        <w:t>и</w:t>
      </w:r>
      <w:r w:rsidRPr="00D1642D">
        <w:rPr>
          <w:rFonts w:asciiTheme="majorBidi" w:hAnsiTheme="majorBidi" w:cstheme="majorBidi"/>
          <w:b/>
          <w:bCs/>
          <w:kern w:val="22"/>
        </w:rPr>
        <w:t xml:space="preserve"> </w:t>
      </w:r>
      <w:r>
        <w:rPr>
          <w:rFonts w:asciiTheme="majorBidi" w:hAnsiTheme="majorBidi" w:cstheme="majorBidi"/>
          <w:b/>
          <w:bCs/>
          <w:kern w:val="22"/>
        </w:rPr>
        <w:t>укрепление потенциала</w:t>
      </w:r>
      <w:r w:rsidRPr="00D1642D">
        <w:rPr>
          <w:rFonts w:asciiTheme="majorBidi" w:hAnsiTheme="majorBidi" w:cstheme="majorBidi"/>
          <w:b/>
          <w:bCs/>
          <w:kern w:val="22"/>
        </w:rPr>
        <w:t xml:space="preserve"> </w:t>
      </w:r>
      <w:r>
        <w:rPr>
          <w:rFonts w:asciiTheme="majorBidi" w:hAnsiTheme="majorBidi" w:cstheme="majorBidi"/>
          <w:b/>
          <w:bCs/>
          <w:kern w:val="22"/>
        </w:rPr>
        <w:t>и осуществление мер по повышению осведомленности</w:t>
      </w:r>
      <w:r w:rsidRPr="00D1642D">
        <w:rPr>
          <w:rFonts w:asciiTheme="majorBidi" w:hAnsiTheme="majorBidi" w:cstheme="majorBidi"/>
          <w:b/>
          <w:bCs/>
          <w:kern w:val="22"/>
        </w:rPr>
        <w:t xml:space="preserve"> о потенциальных выгодах биотехнологических инноваций, разработке исследовательских мероприятий в области биотехнологий, полезных для сохранения и устойчивого использования биоразнообразия и </w:t>
      </w:r>
      <w:r>
        <w:rPr>
          <w:rFonts w:asciiTheme="majorBidi" w:hAnsiTheme="majorBidi" w:cstheme="majorBidi"/>
          <w:b/>
          <w:bCs/>
          <w:kern w:val="22"/>
        </w:rPr>
        <w:t xml:space="preserve">обеспечения </w:t>
      </w:r>
      <w:r w:rsidRPr="00D1642D">
        <w:rPr>
          <w:rFonts w:asciiTheme="majorBidi" w:hAnsiTheme="majorBidi" w:cstheme="majorBidi"/>
          <w:b/>
          <w:bCs/>
          <w:kern w:val="22"/>
        </w:rPr>
        <w:t xml:space="preserve">здоровья человека][и стимулированию, </w:t>
      </w:r>
      <w:r>
        <w:rPr>
          <w:rFonts w:asciiTheme="majorBidi" w:hAnsiTheme="majorBidi" w:cstheme="majorBidi"/>
          <w:b/>
          <w:bCs/>
          <w:kern w:val="22"/>
        </w:rPr>
        <w:t>поощрению</w:t>
      </w:r>
      <w:r w:rsidRPr="00D1642D">
        <w:rPr>
          <w:rFonts w:asciiTheme="majorBidi" w:hAnsiTheme="majorBidi" w:cstheme="majorBidi"/>
          <w:b/>
          <w:bCs/>
          <w:kern w:val="22"/>
        </w:rPr>
        <w:t xml:space="preserve"> и поддержке потенциального положительного воздействия </w:t>
      </w:r>
      <w:r w:rsidRPr="00D1642D">
        <w:rPr>
          <w:rFonts w:asciiTheme="majorBidi" w:eastAsiaTheme="minorEastAsia" w:hAnsiTheme="majorBidi" w:cstheme="majorBidi"/>
          <w:color w:val="000000" w:themeColor="text1"/>
          <w:kern w:val="22"/>
        </w:rPr>
        <w:t xml:space="preserve">биотехнологий на биоразнообразие и здоровье людей </w:t>
      </w:r>
      <w:r w:rsidRPr="00D1642D">
        <w:rPr>
          <w:rFonts w:asciiTheme="majorBidi" w:eastAsiaTheme="minorEastAsia" w:hAnsiTheme="majorBidi" w:cstheme="majorBidi"/>
          <w:b/>
          <w:bCs/>
          <w:kern w:val="22"/>
        </w:rPr>
        <w:t>для достижения целей Конвенции]</w:t>
      </w:r>
      <w:r w:rsidRPr="00D1642D">
        <w:rPr>
          <w:rFonts w:asciiTheme="majorBidi" w:hAnsiTheme="majorBidi" w:cstheme="majorBidi"/>
          <w:kern w:val="22"/>
        </w:rPr>
        <w:t xml:space="preserve"> [</w:t>
      </w:r>
      <w:r>
        <w:rPr>
          <w:rFonts w:asciiTheme="majorBidi" w:hAnsiTheme="majorBidi" w:cstheme="majorBidi"/>
          <w:b/>
          <w:bCs/>
          <w:kern w:val="22"/>
        </w:rPr>
        <w:t>и разработка</w:t>
      </w:r>
      <w:r w:rsidRPr="00D1642D">
        <w:rPr>
          <w:rFonts w:asciiTheme="majorBidi" w:hAnsiTheme="majorBidi" w:cstheme="majorBidi"/>
          <w:b/>
          <w:bCs/>
          <w:kern w:val="22"/>
        </w:rPr>
        <w:t xml:space="preserve">, </w:t>
      </w:r>
      <w:r>
        <w:rPr>
          <w:rFonts w:asciiTheme="majorBidi" w:hAnsiTheme="majorBidi" w:cstheme="majorBidi"/>
          <w:b/>
          <w:bCs/>
          <w:kern w:val="22"/>
        </w:rPr>
        <w:t>регулирование</w:t>
      </w:r>
      <w:r w:rsidRPr="00D1642D">
        <w:rPr>
          <w:rFonts w:asciiTheme="majorBidi" w:hAnsiTheme="majorBidi" w:cstheme="majorBidi"/>
          <w:b/>
          <w:bCs/>
          <w:kern w:val="22"/>
        </w:rPr>
        <w:t xml:space="preserve"> </w:t>
      </w:r>
      <w:r>
        <w:rPr>
          <w:rFonts w:asciiTheme="majorBidi" w:hAnsiTheme="majorBidi" w:cstheme="majorBidi"/>
          <w:b/>
          <w:bCs/>
          <w:kern w:val="22"/>
        </w:rPr>
        <w:t xml:space="preserve">и реализация </w:t>
      </w:r>
      <w:r w:rsidRPr="00D1642D">
        <w:rPr>
          <w:rFonts w:asciiTheme="majorBidi" w:hAnsiTheme="majorBidi" w:cstheme="majorBidi"/>
          <w:b/>
          <w:bCs/>
          <w:kern w:val="22"/>
        </w:rPr>
        <w:t>потенциально благоприятных способов применения биотехнологий в интересах достижения целей Конвенции], а также проведения широкого и регулярного обзора, мониторинга и оценки новейших технологических разработок и обеспечения ответственности и возмещения за ущерб и принимая во внимание подход, основанный на принципе предосторожности</w:t>
      </w:r>
      <w:r>
        <w:rPr>
          <w:rFonts w:asciiTheme="majorBidi" w:hAnsiTheme="majorBidi" w:cstheme="majorBidi"/>
          <w:b/>
          <w:bCs/>
          <w:kern w:val="22"/>
        </w:rPr>
        <w:t>,</w:t>
      </w:r>
      <w:r w:rsidRPr="00D1642D">
        <w:rPr>
          <w:rFonts w:asciiTheme="majorBidi" w:hAnsiTheme="majorBidi" w:cstheme="majorBidi"/>
          <w:b/>
          <w:bCs/>
          <w:kern w:val="22"/>
        </w:rPr>
        <w:t xml:space="preserve"> </w:t>
      </w:r>
      <w:r>
        <w:rPr>
          <w:rFonts w:asciiTheme="majorBidi" w:hAnsiTheme="majorBidi" w:cstheme="majorBidi"/>
          <w:b/>
          <w:bCs/>
          <w:kern w:val="22"/>
        </w:rPr>
        <w:t>и восстановления биоразнообразия, если негативное воздействие имело место</w:t>
      </w:r>
      <w:r w:rsidRPr="00D1642D">
        <w:rPr>
          <w:rFonts w:asciiTheme="majorBidi" w:hAnsiTheme="majorBidi" w:cstheme="majorBidi"/>
          <w:b/>
          <w:bCs/>
          <w:color w:val="000000" w:themeColor="text1"/>
          <w:kern w:val="22"/>
        </w:rPr>
        <w:t xml:space="preserve">, </w:t>
      </w:r>
      <w:r w:rsidRPr="00D1642D">
        <w:rPr>
          <w:rFonts w:asciiTheme="majorBidi" w:hAnsiTheme="majorBidi" w:cstheme="majorBidi"/>
          <w:b/>
          <w:bCs/>
          <w:kern w:val="22"/>
        </w:rPr>
        <w:t>при условии получения добровольного, предварительного и обоснованного согласия потенциально затрагиваемых коренных народов и местных общин в отношении высвобождения любых продуктов современных биотехнологий в их земельные угодья, территории и водоемы и в соответствии с принципами предосторожности и правами Матери-Земли*</w:t>
      </w:r>
      <w:r>
        <w:rPr>
          <w:rFonts w:asciiTheme="majorBidi" w:hAnsiTheme="majorBidi" w:cstheme="majorBidi"/>
          <w:b/>
          <w:bCs/>
          <w:kern w:val="22"/>
        </w:rPr>
        <w:t>.</w:t>
      </w:r>
    </w:p>
    <w:p w14:paraId="39D946CB" w14:textId="77777777" w:rsidR="0072652A" w:rsidRPr="00D1642D" w:rsidRDefault="0072652A" w:rsidP="0049160E">
      <w:pPr>
        <w:tabs>
          <w:tab w:val="left" w:pos="426"/>
        </w:tabs>
        <w:rPr>
          <w:b/>
          <w:bCs/>
          <w:color w:val="000000" w:themeColor="text1"/>
          <w:kern w:val="22"/>
          <w:szCs w:val="22"/>
        </w:rPr>
      </w:pPr>
    </w:p>
    <w:p w14:paraId="5F7DBE00" w14:textId="77777777" w:rsidR="0072652A" w:rsidRPr="00D1642D" w:rsidRDefault="0072652A" w:rsidP="0049160E">
      <w:pPr>
        <w:tabs>
          <w:tab w:val="left" w:pos="426"/>
        </w:tabs>
        <w:rPr>
          <w:color w:val="000000" w:themeColor="text1"/>
          <w:kern w:val="22"/>
        </w:rPr>
      </w:pPr>
      <w:r w:rsidRPr="00D1642D">
        <w:rPr>
          <w:color w:val="000000" w:themeColor="text1"/>
          <w:kern w:val="22"/>
        </w:rPr>
        <w:t>*</w:t>
      </w:r>
      <w:r w:rsidRPr="00D1642D">
        <w:rPr>
          <w:color w:val="000000" w:themeColor="text1"/>
          <w:kern w:val="22"/>
          <w:sz w:val="20"/>
          <w:szCs w:val="20"/>
        </w:rPr>
        <w:t>Отмечая, что в современных биотехнологиях активно используется цифровая информация о последовательностях в отношении генетических ресурсов и что поэтому для реализации этой задачи требуется комплексное решение в глобальной рамочной программе в области биоразнообразия по обеспечению доступа к цифровой информации о последовательностях в отношении генетических ресурсов и совместного использования выгод от ее применения.</w:t>
      </w:r>
      <w:r w:rsidRPr="00D1642D">
        <w:rPr>
          <w:color w:val="000000" w:themeColor="text1"/>
          <w:kern w:val="22"/>
        </w:rPr>
        <w:t xml:space="preserve"> </w:t>
      </w:r>
    </w:p>
    <w:p w14:paraId="75EEE12F" w14:textId="77777777" w:rsidR="0072652A" w:rsidRPr="004473E2" w:rsidRDefault="0072652A" w:rsidP="0049160E">
      <w:pPr>
        <w:tabs>
          <w:tab w:val="left" w:pos="426"/>
        </w:tabs>
        <w:spacing w:before="240" w:after="120"/>
        <w:jc w:val="center"/>
        <w:rPr>
          <w:rFonts w:asciiTheme="majorBidi" w:hAnsiTheme="majorBidi" w:cstheme="majorBidi"/>
          <w:b/>
          <w:bCs/>
          <w:kern w:val="22"/>
          <w:szCs w:val="22"/>
        </w:rPr>
      </w:pPr>
      <w:r w:rsidRPr="00E816B9">
        <w:rPr>
          <w:rFonts w:asciiTheme="majorBidi" w:hAnsiTheme="majorBidi" w:cstheme="majorBidi"/>
          <w:b/>
          <w:bCs/>
          <w:kern w:val="22"/>
          <w:szCs w:val="22"/>
        </w:rPr>
        <w:t>ПРЕДЛОЖЕНИЯ</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СТОРОН</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ПО</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ТЕКСТУ</w:t>
      </w:r>
    </w:p>
    <w:p w14:paraId="6841CA73" w14:textId="77777777" w:rsidR="0072652A" w:rsidRPr="002C6D07" w:rsidRDefault="0072652A" w:rsidP="0049160E">
      <w:pPr>
        <w:spacing w:before="120" w:after="120"/>
        <w:rPr>
          <w:rFonts w:asciiTheme="majorBidi" w:hAnsiTheme="majorBidi" w:cstheme="majorBidi"/>
          <w:color w:val="000000" w:themeColor="text1"/>
          <w:kern w:val="22"/>
          <w:szCs w:val="22"/>
        </w:rPr>
      </w:pPr>
      <w:r>
        <w:rPr>
          <w:rFonts w:asciiTheme="majorBidi" w:hAnsiTheme="majorBidi" w:cstheme="majorBidi"/>
          <w:b/>
          <w:bCs/>
          <w:color w:val="000000" w:themeColor="text1"/>
          <w:kern w:val="22"/>
          <w:szCs w:val="22"/>
          <w:u w:val="single"/>
        </w:rPr>
        <w:t>Аргентина</w:t>
      </w:r>
      <w:r w:rsidRPr="002C6D07">
        <w:rPr>
          <w:rFonts w:asciiTheme="majorBidi" w:hAnsiTheme="majorBidi" w:cstheme="majorBidi"/>
          <w:color w:val="000000" w:themeColor="text1"/>
          <w:kern w:val="22"/>
          <w:szCs w:val="22"/>
        </w:rPr>
        <w:t xml:space="preserve">: Разработка, укрепление потенциала и осуществление во всех странах мер по предотвращению, регулированию или контролю потенциального негативного </w:t>
      </w:r>
      <w:r>
        <w:rPr>
          <w:rFonts w:asciiTheme="majorBidi" w:hAnsiTheme="majorBidi" w:cstheme="majorBidi"/>
          <w:color w:val="000000" w:themeColor="text1"/>
          <w:kern w:val="22"/>
          <w:szCs w:val="22"/>
        </w:rPr>
        <w:t>воздействия</w:t>
      </w:r>
      <w:r w:rsidRPr="002C6D07">
        <w:rPr>
          <w:rFonts w:asciiTheme="majorBidi" w:hAnsiTheme="majorBidi" w:cstheme="majorBidi"/>
          <w:color w:val="000000" w:themeColor="text1"/>
          <w:kern w:val="22"/>
          <w:szCs w:val="22"/>
        </w:rPr>
        <w:t xml:space="preserve"> </w:t>
      </w:r>
      <w:r>
        <w:rPr>
          <w:rFonts w:asciiTheme="majorBidi" w:hAnsiTheme="majorBidi" w:cstheme="majorBidi"/>
          <w:b/>
          <w:bCs/>
          <w:color w:val="000000" w:themeColor="text1"/>
          <w:kern w:val="22"/>
          <w:szCs w:val="22"/>
        </w:rPr>
        <w:t>живых</w:t>
      </w:r>
      <w:r w:rsidRPr="002C6D07">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измененных организмов, являющихся результатом</w:t>
      </w:r>
      <w:r w:rsidRPr="002C6D07">
        <w:rPr>
          <w:rFonts w:asciiTheme="majorBidi" w:hAnsiTheme="majorBidi" w:cstheme="majorBidi"/>
          <w:color w:val="000000" w:themeColor="text1"/>
          <w:kern w:val="22"/>
          <w:szCs w:val="22"/>
        </w:rPr>
        <w:t xml:space="preserve"> биотехнологий</w:t>
      </w:r>
      <w:r>
        <w:rPr>
          <w:rFonts w:asciiTheme="majorBidi" w:hAnsiTheme="majorBidi" w:cstheme="majorBidi"/>
          <w:color w:val="000000" w:themeColor="text1"/>
          <w:kern w:val="22"/>
          <w:szCs w:val="22"/>
        </w:rPr>
        <w:t>,</w:t>
      </w:r>
      <w:r w:rsidRPr="002C6D07">
        <w:rPr>
          <w:rFonts w:asciiTheme="majorBidi" w:hAnsiTheme="majorBidi" w:cstheme="majorBidi"/>
          <w:color w:val="000000" w:themeColor="text1"/>
          <w:kern w:val="22"/>
          <w:szCs w:val="22"/>
        </w:rPr>
        <w:t xml:space="preserve"> на биоразнообразие и здоровье людей </w:t>
      </w:r>
      <w:r w:rsidRPr="002C6D07">
        <w:rPr>
          <w:rFonts w:asciiTheme="majorBidi" w:hAnsiTheme="majorBidi" w:cstheme="majorBidi"/>
          <w:strike/>
          <w:color w:val="000000" w:themeColor="text1"/>
          <w:kern w:val="22"/>
          <w:szCs w:val="22"/>
        </w:rPr>
        <w:t>путем снижения риска такого воздействия</w:t>
      </w:r>
      <w:r w:rsidRPr="002C6D07">
        <w:rPr>
          <w:rFonts w:asciiTheme="majorBidi" w:hAnsiTheme="majorBidi" w:cstheme="majorBidi"/>
          <w:color w:val="000000" w:themeColor="text1"/>
          <w:kern w:val="22"/>
          <w:szCs w:val="22"/>
        </w:rPr>
        <w:t>.</w:t>
      </w:r>
    </w:p>
    <w:p w14:paraId="3F0079B7" w14:textId="77777777" w:rsidR="0072652A" w:rsidRPr="00B962BA" w:rsidRDefault="0072652A" w:rsidP="0049160E">
      <w:pPr>
        <w:keepNext/>
        <w:suppressLineNumbers/>
        <w:tabs>
          <w:tab w:val="left" w:pos="426"/>
        </w:tabs>
        <w:suppressAutoHyphens/>
        <w:spacing w:before="120" w:after="120"/>
        <w:rPr>
          <w:kern w:val="22"/>
          <w:szCs w:val="22"/>
        </w:rPr>
      </w:pPr>
      <w:r w:rsidRPr="00B962BA">
        <w:rPr>
          <w:b/>
          <w:bCs/>
          <w:kern w:val="22"/>
          <w:szCs w:val="22"/>
          <w:u w:val="single"/>
        </w:rPr>
        <w:lastRenderedPageBreak/>
        <w:t>Австралия</w:t>
      </w:r>
      <w:r w:rsidRPr="00B962BA">
        <w:rPr>
          <w:kern w:val="22"/>
          <w:szCs w:val="22"/>
        </w:rPr>
        <w:t xml:space="preserve">: 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w:t>
      </w:r>
      <w:r w:rsidRPr="00B962BA">
        <w:rPr>
          <w:b/>
          <w:bCs/>
          <w:kern w:val="22"/>
          <w:szCs w:val="22"/>
        </w:rPr>
        <w:t xml:space="preserve">использования живых измененных организмов, являющихся результатом </w:t>
      </w:r>
      <w:r w:rsidRPr="00B962BA">
        <w:rPr>
          <w:kern w:val="22"/>
          <w:szCs w:val="22"/>
        </w:rPr>
        <w:t>биотехнологий,</w:t>
      </w:r>
      <w:r w:rsidRPr="00B962BA">
        <w:rPr>
          <w:b/>
          <w:bCs/>
          <w:kern w:val="22"/>
          <w:szCs w:val="22"/>
        </w:rPr>
        <w:t xml:space="preserve"> </w:t>
      </w:r>
      <w:r>
        <w:rPr>
          <w:b/>
          <w:bCs/>
          <w:kern w:val="22"/>
          <w:szCs w:val="22"/>
        </w:rPr>
        <w:t>для снижения риска воздействия</w:t>
      </w:r>
      <w:r w:rsidRPr="00B962BA">
        <w:rPr>
          <w:kern w:val="22"/>
          <w:szCs w:val="22"/>
        </w:rPr>
        <w:t xml:space="preserve"> на биоразнообразие и здоровье людей путем снижения риска такого воздействия.</w:t>
      </w:r>
    </w:p>
    <w:p w14:paraId="104A3674" w14:textId="77777777" w:rsidR="0072652A" w:rsidRPr="00B962BA" w:rsidRDefault="0072652A" w:rsidP="0049160E">
      <w:pPr>
        <w:ind w:left="720"/>
        <w:rPr>
          <w:kern w:val="22"/>
        </w:rPr>
      </w:pPr>
      <w:r w:rsidRPr="00B962BA">
        <w:rPr>
          <w:b/>
          <w:bCs/>
          <w:kern w:val="22"/>
        </w:rPr>
        <w:t>17.0.1</w:t>
      </w:r>
      <w:r w:rsidRPr="00B962BA">
        <w:rPr>
          <w:kern w:val="22"/>
        </w:rPr>
        <w:t xml:space="preserve"> </w:t>
      </w:r>
      <w:r>
        <w:rPr>
          <w:kern w:val="22"/>
        </w:rPr>
        <w:t xml:space="preserve">Индикатор принимаемых </w:t>
      </w:r>
      <w:r w:rsidRPr="00B962BA">
        <w:rPr>
          <w:kern w:val="22"/>
        </w:rPr>
        <w:t>мер</w:t>
      </w:r>
      <w:r>
        <w:rPr>
          <w:kern w:val="22"/>
        </w:rPr>
        <w:t xml:space="preserve"> по</w:t>
      </w:r>
      <w:r w:rsidRPr="00B962BA">
        <w:rPr>
          <w:kern w:val="22"/>
          <w:szCs w:val="22"/>
        </w:rPr>
        <w:t xml:space="preserve"> </w:t>
      </w:r>
      <w:r w:rsidRPr="00B962BA">
        <w:rPr>
          <w:kern w:val="22"/>
        </w:rPr>
        <w:t xml:space="preserve">предотвращению, регулированию </w:t>
      </w:r>
      <w:r w:rsidRPr="00B962BA">
        <w:rPr>
          <w:strike/>
          <w:kern w:val="22"/>
        </w:rPr>
        <w:t>и</w:t>
      </w:r>
      <w:r w:rsidRPr="00B962BA">
        <w:rPr>
          <w:kern w:val="22"/>
        </w:rPr>
        <w:t xml:space="preserve"> или контролю потенциального негативного воздействия биотехнологий на биоразнообразие с учетом здоровья людей*</w:t>
      </w:r>
      <w:r>
        <w:rPr>
          <w:kern w:val="22"/>
        </w:rPr>
        <w:t>.</w:t>
      </w:r>
    </w:p>
    <w:p w14:paraId="0A17B2DF" w14:textId="77777777" w:rsidR="0072652A" w:rsidRPr="00B962BA" w:rsidRDefault="0072652A" w:rsidP="0049160E">
      <w:pPr>
        <w:jc w:val="left"/>
        <w:rPr>
          <w:rFonts w:ascii="Calibri" w:hAnsi="Calibri" w:cs="Calibri"/>
          <w:kern w:val="22"/>
        </w:rPr>
      </w:pPr>
    </w:p>
    <w:p w14:paraId="4A35C75D" w14:textId="77777777" w:rsidR="0072652A" w:rsidRPr="000468EC" w:rsidRDefault="0072652A" w:rsidP="0049160E">
      <w:pPr>
        <w:spacing w:before="120" w:after="120"/>
        <w:rPr>
          <w:rFonts w:asciiTheme="majorBidi" w:hAnsiTheme="majorBidi" w:cstheme="majorBidi"/>
          <w:kern w:val="22"/>
        </w:rPr>
      </w:pPr>
      <w:r>
        <w:rPr>
          <w:rFonts w:asciiTheme="majorBidi" w:hAnsiTheme="majorBidi" w:cstheme="majorBidi"/>
          <w:b/>
          <w:bCs/>
          <w:kern w:val="22"/>
          <w:szCs w:val="22"/>
          <w:u w:val="single"/>
        </w:rPr>
        <w:t>Боливия</w:t>
      </w:r>
      <w:r w:rsidRPr="000468EC">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Многонациональное</w:t>
      </w:r>
      <w:r w:rsidRPr="000468EC">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Государство</w:t>
      </w:r>
      <w:r w:rsidRPr="000468EC">
        <w:rPr>
          <w:rFonts w:asciiTheme="majorBidi" w:hAnsiTheme="majorBidi" w:cstheme="majorBidi"/>
          <w:b/>
          <w:bCs/>
          <w:kern w:val="22"/>
          <w:szCs w:val="22"/>
          <w:u w:val="single"/>
        </w:rPr>
        <w:t>)</w:t>
      </w:r>
      <w:r w:rsidRPr="000468EC">
        <w:rPr>
          <w:rFonts w:asciiTheme="majorBidi" w:hAnsiTheme="majorBidi" w:cstheme="majorBidi"/>
          <w:b/>
          <w:bCs/>
          <w:kern w:val="22"/>
          <w:szCs w:val="22"/>
        </w:rPr>
        <w:t>:</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Разработка</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укрепление</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потенциала</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и</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осуществление</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во</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всех</w:t>
      </w:r>
      <w:r w:rsidRPr="000468EC">
        <w:rPr>
          <w:rFonts w:asciiTheme="majorBidi" w:hAnsiTheme="majorBidi" w:cstheme="majorBidi"/>
          <w:kern w:val="22"/>
          <w:szCs w:val="22"/>
        </w:rPr>
        <w:t xml:space="preserve"> </w:t>
      </w:r>
      <w:r w:rsidRPr="00112F1C">
        <w:rPr>
          <w:rFonts w:asciiTheme="majorBidi" w:hAnsiTheme="majorBidi" w:cstheme="majorBidi"/>
          <w:kern w:val="22"/>
          <w:szCs w:val="22"/>
        </w:rPr>
        <w:t>странах</w:t>
      </w:r>
      <w:r w:rsidRPr="000468EC">
        <w:rPr>
          <w:rFonts w:asciiTheme="majorBidi" w:hAnsiTheme="majorBidi" w:cstheme="majorBidi"/>
          <w:kern w:val="22"/>
        </w:rPr>
        <w:t xml:space="preserve"> </w:t>
      </w:r>
      <w:r>
        <w:rPr>
          <w:rFonts w:asciiTheme="majorBidi" w:hAnsiTheme="majorBidi" w:cstheme="majorBidi"/>
          <w:b/>
          <w:bCs/>
          <w:kern w:val="22"/>
        </w:rPr>
        <w:t>правовых</w:t>
      </w:r>
      <w:r w:rsidRPr="000468EC">
        <w:rPr>
          <w:rFonts w:asciiTheme="majorBidi" w:hAnsiTheme="majorBidi" w:cstheme="majorBidi"/>
          <w:b/>
          <w:bCs/>
          <w:kern w:val="22"/>
        </w:rPr>
        <w:t xml:space="preserve">, </w:t>
      </w:r>
      <w:r>
        <w:rPr>
          <w:rFonts w:asciiTheme="majorBidi" w:hAnsiTheme="majorBidi" w:cstheme="majorBidi"/>
          <w:b/>
          <w:bCs/>
          <w:kern w:val="22"/>
        </w:rPr>
        <w:t>административных</w:t>
      </w:r>
      <w:r w:rsidRPr="000468EC">
        <w:rPr>
          <w:rFonts w:asciiTheme="majorBidi" w:hAnsiTheme="majorBidi" w:cstheme="majorBidi"/>
          <w:b/>
          <w:bCs/>
          <w:kern w:val="22"/>
        </w:rPr>
        <w:t xml:space="preserve"> </w:t>
      </w:r>
      <w:r>
        <w:rPr>
          <w:rFonts w:asciiTheme="majorBidi" w:hAnsiTheme="majorBidi" w:cstheme="majorBidi"/>
          <w:b/>
          <w:bCs/>
          <w:kern w:val="22"/>
        </w:rPr>
        <w:t>и</w:t>
      </w:r>
      <w:r w:rsidRPr="000468EC">
        <w:rPr>
          <w:rFonts w:asciiTheme="majorBidi" w:hAnsiTheme="majorBidi" w:cstheme="majorBidi"/>
          <w:b/>
          <w:bCs/>
          <w:kern w:val="22"/>
        </w:rPr>
        <w:t xml:space="preserve"> </w:t>
      </w:r>
      <w:r>
        <w:rPr>
          <w:rFonts w:asciiTheme="majorBidi" w:hAnsiTheme="majorBidi" w:cstheme="majorBidi"/>
          <w:b/>
          <w:bCs/>
          <w:kern w:val="22"/>
        </w:rPr>
        <w:t>других</w:t>
      </w:r>
      <w:r w:rsidRPr="000468EC">
        <w:rPr>
          <w:rFonts w:asciiTheme="majorBidi" w:hAnsiTheme="majorBidi" w:cstheme="majorBidi"/>
          <w:b/>
          <w:bCs/>
          <w:kern w:val="22"/>
        </w:rPr>
        <w:t xml:space="preserve"> </w:t>
      </w:r>
      <w:r>
        <w:rPr>
          <w:rFonts w:asciiTheme="majorBidi" w:hAnsiTheme="majorBidi" w:cstheme="majorBidi"/>
          <w:kern w:val="22"/>
        </w:rPr>
        <w:t>мер</w:t>
      </w:r>
      <w:r w:rsidRPr="000468EC">
        <w:rPr>
          <w:rFonts w:asciiTheme="majorBidi" w:hAnsiTheme="majorBidi" w:cstheme="majorBidi"/>
          <w:kern w:val="22"/>
        </w:rPr>
        <w:t xml:space="preserve"> </w:t>
      </w:r>
      <w:r>
        <w:rPr>
          <w:rFonts w:asciiTheme="majorBidi" w:hAnsiTheme="majorBidi" w:cstheme="majorBidi"/>
          <w:kern w:val="22"/>
        </w:rPr>
        <w:t>по</w:t>
      </w:r>
      <w:r w:rsidRPr="000468EC">
        <w:rPr>
          <w:rFonts w:asciiTheme="majorBidi" w:hAnsiTheme="majorBidi" w:cstheme="majorBidi"/>
          <w:kern w:val="22"/>
        </w:rPr>
        <w:t xml:space="preserve"> </w:t>
      </w:r>
      <w:r>
        <w:rPr>
          <w:rFonts w:asciiTheme="majorBidi" w:hAnsiTheme="majorBidi" w:cstheme="majorBidi"/>
          <w:b/>
          <w:bCs/>
          <w:kern w:val="22"/>
        </w:rPr>
        <w:t>регламентированию</w:t>
      </w:r>
      <w:r w:rsidRPr="000468EC">
        <w:rPr>
          <w:rFonts w:asciiTheme="majorBidi" w:hAnsiTheme="majorBidi" w:cstheme="majorBidi"/>
          <w:kern w:val="22"/>
        </w:rPr>
        <w:t xml:space="preserve">, </w:t>
      </w:r>
      <w:r w:rsidRPr="00112F1C">
        <w:rPr>
          <w:rFonts w:asciiTheme="majorBidi" w:hAnsiTheme="majorBidi" w:cstheme="majorBidi"/>
          <w:kern w:val="22"/>
        </w:rPr>
        <w:t>предотвращению</w:t>
      </w:r>
      <w:r w:rsidRPr="000468EC">
        <w:rPr>
          <w:rFonts w:asciiTheme="majorBidi" w:hAnsiTheme="majorBidi" w:cstheme="majorBidi"/>
          <w:kern w:val="22"/>
        </w:rPr>
        <w:t xml:space="preserve">, </w:t>
      </w:r>
      <w:r w:rsidRPr="00112F1C">
        <w:rPr>
          <w:rFonts w:asciiTheme="majorBidi" w:hAnsiTheme="majorBidi" w:cstheme="majorBidi"/>
          <w:kern w:val="22"/>
        </w:rPr>
        <w:t>регулированию</w:t>
      </w:r>
      <w:r w:rsidRPr="000468EC">
        <w:rPr>
          <w:rFonts w:asciiTheme="majorBidi" w:hAnsiTheme="majorBidi" w:cstheme="majorBidi"/>
          <w:kern w:val="22"/>
        </w:rPr>
        <w:t xml:space="preserve"> </w:t>
      </w:r>
      <w:r w:rsidRPr="00112F1C">
        <w:rPr>
          <w:rFonts w:asciiTheme="majorBidi" w:hAnsiTheme="majorBidi" w:cstheme="majorBidi"/>
          <w:kern w:val="22"/>
        </w:rPr>
        <w:t>или</w:t>
      </w:r>
      <w:r w:rsidRPr="000468EC">
        <w:rPr>
          <w:rFonts w:asciiTheme="majorBidi" w:hAnsiTheme="majorBidi" w:cstheme="majorBidi"/>
          <w:kern w:val="22"/>
        </w:rPr>
        <w:t xml:space="preserve"> </w:t>
      </w:r>
      <w:r w:rsidRPr="00112F1C">
        <w:rPr>
          <w:rFonts w:asciiTheme="majorBidi" w:hAnsiTheme="majorBidi" w:cstheme="majorBidi"/>
          <w:kern w:val="22"/>
        </w:rPr>
        <w:t>контролю</w:t>
      </w:r>
      <w:r w:rsidRPr="000468EC">
        <w:rPr>
          <w:rFonts w:asciiTheme="majorBidi" w:hAnsiTheme="majorBidi" w:cstheme="majorBidi"/>
          <w:kern w:val="22"/>
        </w:rPr>
        <w:t xml:space="preserve"> </w:t>
      </w:r>
      <w:r w:rsidRPr="00112F1C">
        <w:rPr>
          <w:rFonts w:asciiTheme="majorBidi" w:hAnsiTheme="majorBidi" w:cstheme="majorBidi"/>
          <w:kern w:val="22"/>
        </w:rPr>
        <w:t>потенциального</w:t>
      </w:r>
      <w:r w:rsidRPr="000468EC">
        <w:rPr>
          <w:rFonts w:asciiTheme="majorBidi" w:hAnsiTheme="majorBidi" w:cstheme="majorBidi"/>
          <w:kern w:val="22"/>
        </w:rPr>
        <w:t xml:space="preserve"> </w:t>
      </w:r>
      <w:r w:rsidRPr="00112F1C">
        <w:rPr>
          <w:rFonts w:asciiTheme="majorBidi" w:hAnsiTheme="majorBidi" w:cstheme="majorBidi"/>
          <w:kern w:val="22"/>
        </w:rPr>
        <w:t>негативного</w:t>
      </w:r>
      <w:r w:rsidRPr="000468EC">
        <w:rPr>
          <w:rFonts w:asciiTheme="majorBidi" w:hAnsiTheme="majorBidi" w:cstheme="majorBidi"/>
          <w:kern w:val="22"/>
        </w:rPr>
        <w:t xml:space="preserve"> </w:t>
      </w:r>
      <w:r w:rsidRPr="00112F1C">
        <w:rPr>
          <w:rFonts w:asciiTheme="majorBidi" w:hAnsiTheme="majorBidi" w:cstheme="majorBidi"/>
          <w:kern w:val="22"/>
        </w:rPr>
        <w:t>воздействия</w:t>
      </w:r>
      <w:r w:rsidRPr="000468EC">
        <w:rPr>
          <w:rFonts w:asciiTheme="majorBidi" w:hAnsiTheme="majorBidi" w:cstheme="majorBidi"/>
          <w:kern w:val="22"/>
        </w:rPr>
        <w:t xml:space="preserve"> </w:t>
      </w:r>
      <w:r>
        <w:rPr>
          <w:rFonts w:asciiTheme="majorBidi" w:hAnsiTheme="majorBidi" w:cstheme="majorBidi"/>
          <w:b/>
          <w:bCs/>
          <w:kern w:val="22"/>
        </w:rPr>
        <w:t>современных</w:t>
      </w:r>
      <w:r w:rsidRPr="000468EC">
        <w:rPr>
          <w:rFonts w:asciiTheme="majorBidi" w:hAnsiTheme="majorBidi" w:cstheme="majorBidi"/>
          <w:b/>
          <w:bCs/>
          <w:kern w:val="22"/>
        </w:rPr>
        <w:t xml:space="preserve"> </w:t>
      </w:r>
      <w:r w:rsidRPr="00112F1C">
        <w:rPr>
          <w:rFonts w:asciiTheme="majorBidi" w:hAnsiTheme="majorBidi" w:cstheme="majorBidi"/>
          <w:kern w:val="22"/>
        </w:rPr>
        <w:t>биотехнологий</w:t>
      </w:r>
      <w:r w:rsidRPr="000468EC">
        <w:rPr>
          <w:rFonts w:asciiTheme="majorBidi" w:hAnsiTheme="majorBidi" w:cstheme="majorBidi"/>
          <w:kern w:val="22"/>
        </w:rPr>
        <w:t xml:space="preserve">, </w:t>
      </w:r>
      <w:r>
        <w:rPr>
          <w:rFonts w:asciiTheme="majorBidi" w:hAnsiTheme="majorBidi" w:cstheme="majorBidi"/>
          <w:b/>
          <w:bCs/>
          <w:kern w:val="22"/>
        </w:rPr>
        <w:t>в</w:t>
      </w:r>
      <w:r w:rsidRPr="000468EC">
        <w:rPr>
          <w:rFonts w:asciiTheme="majorBidi" w:hAnsiTheme="majorBidi" w:cstheme="majorBidi"/>
          <w:b/>
          <w:bCs/>
          <w:kern w:val="22"/>
        </w:rPr>
        <w:t xml:space="preserve"> </w:t>
      </w:r>
      <w:r>
        <w:rPr>
          <w:rFonts w:asciiTheme="majorBidi" w:hAnsiTheme="majorBidi" w:cstheme="majorBidi"/>
          <w:b/>
          <w:bCs/>
          <w:kern w:val="22"/>
        </w:rPr>
        <w:t>том</w:t>
      </w:r>
      <w:r w:rsidRPr="000468EC">
        <w:rPr>
          <w:rFonts w:asciiTheme="majorBidi" w:hAnsiTheme="majorBidi" w:cstheme="majorBidi"/>
          <w:b/>
          <w:bCs/>
          <w:kern w:val="22"/>
        </w:rPr>
        <w:t xml:space="preserve"> </w:t>
      </w:r>
      <w:r>
        <w:rPr>
          <w:rFonts w:asciiTheme="majorBidi" w:hAnsiTheme="majorBidi" w:cstheme="majorBidi"/>
          <w:b/>
          <w:bCs/>
          <w:kern w:val="22"/>
        </w:rPr>
        <w:t>числе</w:t>
      </w:r>
      <w:r w:rsidRPr="000468EC">
        <w:rPr>
          <w:rFonts w:asciiTheme="majorBidi" w:hAnsiTheme="majorBidi" w:cstheme="majorBidi"/>
          <w:b/>
          <w:bCs/>
          <w:kern w:val="22"/>
        </w:rPr>
        <w:t xml:space="preserve"> </w:t>
      </w:r>
      <w:r>
        <w:rPr>
          <w:rFonts w:asciiTheme="majorBidi" w:hAnsiTheme="majorBidi" w:cstheme="majorBidi"/>
          <w:b/>
          <w:bCs/>
          <w:kern w:val="22"/>
        </w:rPr>
        <w:t>синтетической</w:t>
      </w:r>
      <w:r w:rsidRPr="000468EC">
        <w:rPr>
          <w:rFonts w:asciiTheme="majorBidi" w:hAnsiTheme="majorBidi" w:cstheme="majorBidi"/>
          <w:b/>
          <w:bCs/>
          <w:kern w:val="22"/>
        </w:rPr>
        <w:t xml:space="preserve"> </w:t>
      </w:r>
      <w:r>
        <w:rPr>
          <w:rFonts w:asciiTheme="majorBidi" w:hAnsiTheme="majorBidi" w:cstheme="majorBidi"/>
          <w:b/>
          <w:bCs/>
          <w:kern w:val="22"/>
        </w:rPr>
        <w:t>биологии</w:t>
      </w:r>
      <w:r w:rsidRPr="000468EC">
        <w:rPr>
          <w:rFonts w:asciiTheme="majorBidi" w:hAnsiTheme="majorBidi" w:cstheme="majorBidi"/>
          <w:b/>
          <w:bCs/>
          <w:kern w:val="22"/>
        </w:rPr>
        <w:t xml:space="preserve"> </w:t>
      </w:r>
      <w:r>
        <w:rPr>
          <w:rFonts w:asciiTheme="majorBidi" w:hAnsiTheme="majorBidi" w:cstheme="majorBidi"/>
          <w:b/>
          <w:bCs/>
          <w:kern w:val="22"/>
        </w:rPr>
        <w:t>и</w:t>
      </w:r>
      <w:r w:rsidRPr="000468EC">
        <w:rPr>
          <w:rFonts w:asciiTheme="majorBidi" w:hAnsiTheme="majorBidi" w:cstheme="majorBidi"/>
          <w:b/>
          <w:bCs/>
          <w:kern w:val="22"/>
        </w:rPr>
        <w:t xml:space="preserve"> </w:t>
      </w:r>
      <w:r>
        <w:rPr>
          <w:rFonts w:asciiTheme="majorBidi" w:hAnsiTheme="majorBidi" w:cstheme="majorBidi"/>
          <w:b/>
          <w:bCs/>
          <w:kern w:val="22"/>
        </w:rPr>
        <w:t>других</w:t>
      </w:r>
      <w:r w:rsidRPr="000468EC">
        <w:rPr>
          <w:rFonts w:asciiTheme="majorBidi" w:hAnsiTheme="majorBidi" w:cstheme="majorBidi"/>
          <w:b/>
          <w:bCs/>
          <w:kern w:val="22"/>
        </w:rPr>
        <w:t xml:space="preserve"> </w:t>
      </w:r>
      <w:r>
        <w:rPr>
          <w:rFonts w:asciiTheme="majorBidi" w:hAnsiTheme="majorBidi" w:cstheme="majorBidi"/>
          <w:b/>
          <w:bCs/>
          <w:kern w:val="22"/>
        </w:rPr>
        <w:t>новых</w:t>
      </w:r>
      <w:r w:rsidRPr="000468EC">
        <w:rPr>
          <w:rFonts w:asciiTheme="majorBidi" w:hAnsiTheme="majorBidi" w:cstheme="majorBidi"/>
          <w:b/>
          <w:bCs/>
          <w:kern w:val="22"/>
        </w:rPr>
        <w:t xml:space="preserve"> </w:t>
      </w:r>
      <w:r>
        <w:rPr>
          <w:rFonts w:asciiTheme="majorBidi" w:hAnsiTheme="majorBidi" w:cstheme="majorBidi"/>
          <w:b/>
          <w:bCs/>
          <w:kern w:val="22"/>
        </w:rPr>
        <w:t>генетических</w:t>
      </w:r>
      <w:r w:rsidRPr="000468EC">
        <w:rPr>
          <w:rFonts w:asciiTheme="majorBidi" w:hAnsiTheme="majorBidi" w:cstheme="majorBidi"/>
          <w:b/>
          <w:bCs/>
          <w:kern w:val="22"/>
        </w:rPr>
        <w:t xml:space="preserve"> </w:t>
      </w:r>
      <w:r>
        <w:rPr>
          <w:rFonts w:asciiTheme="majorBidi" w:hAnsiTheme="majorBidi" w:cstheme="majorBidi"/>
          <w:b/>
          <w:bCs/>
          <w:kern w:val="22"/>
        </w:rPr>
        <w:t>методов</w:t>
      </w:r>
      <w:r w:rsidRPr="000468EC">
        <w:rPr>
          <w:rFonts w:asciiTheme="majorBidi" w:hAnsiTheme="majorBidi" w:cstheme="majorBidi"/>
          <w:kern w:val="22"/>
        </w:rPr>
        <w:t xml:space="preserve">, </w:t>
      </w:r>
      <w:r w:rsidRPr="00112F1C">
        <w:rPr>
          <w:rFonts w:asciiTheme="majorBidi" w:hAnsiTheme="majorBidi" w:cstheme="majorBidi"/>
          <w:kern w:val="22"/>
        </w:rPr>
        <w:t>на</w:t>
      </w:r>
      <w:r w:rsidRPr="000468EC">
        <w:rPr>
          <w:rFonts w:asciiTheme="majorBidi" w:hAnsiTheme="majorBidi" w:cstheme="majorBidi"/>
          <w:kern w:val="22"/>
        </w:rPr>
        <w:t xml:space="preserve"> </w:t>
      </w:r>
      <w:r w:rsidRPr="00112F1C">
        <w:rPr>
          <w:rFonts w:asciiTheme="majorBidi" w:hAnsiTheme="majorBidi" w:cstheme="majorBidi"/>
          <w:kern w:val="22"/>
        </w:rPr>
        <w:t>биоразнообразие</w:t>
      </w:r>
      <w:r w:rsidRPr="000468EC">
        <w:rPr>
          <w:rFonts w:asciiTheme="majorBidi" w:hAnsiTheme="majorBidi" w:cstheme="majorBidi"/>
          <w:kern w:val="22"/>
        </w:rPr>
        <w:t xml:space="preserve"> </w:t>
      </w:r>
      <w:r w:rsidRPr="00112F1C">
        <w:rPr>
          <w:rFonts w:asciiTheme="majorBidi" w:hAnsiTheme="majorBidi" w:cstheme="majorBidi"/>
          <w:kern w:val="22"/>
        </w:rPr>
        <w:t>и</w:t>
      </w:r>
      <w:r w:rsidRPr="000468EC">
        <w:rPr>
          <w:rFonts w:asciiTheme="majorBidi" w:hAnsiTheme="majorBidi" w:cstheme="majorBidi"/>
          <w:kern w:val="22"/>
        </w:rPr>
        <w:t xml:space="preserve"> </w:t>
      </w:r>
      <w:r w:rsidRPr="00112F1C">
        <w:rPr>
          <w:rFonts w:asciiTheme="majorBidi" w:hAnsiTheme="majorBidi" w:cstheme="majorBidi"/>
          <w:kern w:val="22"/>
        </w:rPr>
        <w:t>здоровье</w:t>
      </w:r>
      <w:r w:rsidRPr="000468EC">
        <w:rPr>
          <w:rFonts w:asciiTheme="majorBidi" w:hAnsiTheme="majorBidi" w:cstheme="majorBidi"/>
          <w:kern w:val="22"/>
        </w:rPr>
        <w:t xml:space="preserve"> </w:t>
      </w:r>
      <w:r w:rsidRPr="00112F1C">
        <w:rPr>
          <w:rFonts w:asciiTheme="majorBidi" w:hAnsiTheme="majorBidi" w:cstheme="majorBidi"/>
          <w:kern w:val="22"/>
        </w:rPr>
        <w:t>людей</w:t>
      </w:r>
      <w:r w:rsidRPr="000468EC">
        <w:rPr>
          <w:rFonts w:asciiTheme="majorBidi" w:hAnsiTheme="majorBidi" w:cstheme="majorBidi"/>
          <w:kern w:val="22"/>
        </w:rPr>
        <w:t xml:space="preserve"> </w:t>
      </w:r>
      <w:r>
        <w:rPr>
          <w:rFonts w:asciiTheme="majorBidi" w:hAnsiTheme="majorBidi" w:cstheme="majorBidi"/>
          <w:b/>
          <w:bCs/>
          <w:kern w:val="22"/>
        </w:rPr>
        <w:t>с</w:t>
      </w:r>
      <w:r w:rsidRPr="000468EC">
        <w:rPr>
          <w:rFonts w:asciiTheme="majorBidi" w:hAnsiTheme="majorBidi" w:cstheme="majorBidi"/>
          <w:b/>
          <w:bCs/>
          <w:kern w:val="22"/>
        </w:rPr>
        <w:t xml:space="preserve"> </w:t>
      </w:r>
      <w:r>
        <w:rPr>
          <w:rFonts w:asciiTheme="majorBidi" w:hAnsiTheme="majorBidi" w:cstheme="majorBidi"/>
          <w:b/>
          <w:bCs/>
          <w:kern w:val="22"/>
        </w:rPr>
        <w:t>учетом</w:t>
      </w:r>
      <w:r w:rsidRPr="000468EC">
        <w:rPr>
          <w:rFonts w:asciiTheme="majorBidi" w:hAnsiTheme="majorBidi" w:cstheme="majorBidi"/>
          <w:b/>
          <w:bCs/>
          <w:kern w:val="22"/>
        </w:rPr>
        <w:t xml:space="preserve"> </w:t>
      </w:r>
      <w:r>
        <w:rPr>
          <w:rFonts w:asciiTheme="majorBidi" w:hAnsiTheme="majorBidi" w:cstheme="majorBidi"/>
          <w:b/>
          <w:bCs/>
          <w:kern w:val="22"/>
        </w:rPr>
        <w:t>также</w:t>
      </w:r>
      <w:r w:rsidRPr="000468EC">
        <w:rPr>
          <w:rFonts w:asciiTheme="majorBidi" w:hAnsiTheme="majorBidi" w:cstheme="majorBidi"/>
          <w:b/>
          <w:bCs/>
          <w:kern w:val="22"/>
        </w:rPr>
        <w:t xml:space="preserve"> </w:t>
      </w:r>
      <w:r>
        <w:rPr>
          <w:rFonts w:asciiTheme="majorBidi" w:hAnsiTheme="majorBidi" w:cstheme="majorBidi"/>
          <w:b/>
          <w:bCs/>
          <w:kern w:val="22"/>
        </w:rPr>
        <w:t>социально</w:t>
      </w:r>
      <w:r w:rsidRPr="000468EC">
        <w:rPr>
          <w:rFonts w:asciiTheme="majorBidi" w:hAnsiTheme="majorBidi" w:cstheme="majorBidi"/>
          <w:b/>
          <w:bCs/>
          <w:kern w:val="22"/>
        </w:rPr>
        <w:t>-</w:t>
      </w:r>
      <w:r>
        <w:rPr>
          <w:rFonts w:asciiTheme="majorBidi" w:hAnsiTheme="majorBidi" w:cstheme="majorBidi"/>
          <w:b/>
          <w:bCs/>
          <w:kern w:val="22"/>
        </w:rPr>
        <w:t>экономических</w:t>
      </w:r>
      <w:r w:rsidRPr="000468EC">
        <w:rPr>
          <w:rFonts w:asciiTheme="majorBidi" w:hAnsiTheme="majorBidi" w:cstheme="majorBidi"/>
          <w:b/>
          <w:bCs/>
          <w:kern w:val="22"/>
        </w:rPr>
        <w:t xml:space="preserve"> </w:t>
      </w:r>
      <w:r>
        <w:rPr>
          <w:rFonts w:asciiTheme="majorBidi" w:hAnsiTheme="majorBidi" w:cstheme="majorBidi"/>
          <w:b/>
          <w:bCs/>
          <w:kern w:val="22"/>
        </w:rPr>
        <w:t>аспектов</w:t>
      </w:r>
      <w:r w:rsidRPr="000468EC">
        <w:rPr>
          <w:rFonts w:asciiTheme="majorBidi" w:hAnsiTheme="majorBidi" w:cstheme="majorBidi"/>
          <w:b/>
          <w:bCs/>
          <w:kern w:val="22"/>
        </w:rPr>
        <w:t xml:space="preserve"> </w:t>
      </w:r>
      <w:r>
        <w:rPr>
          <w:rFonts w:asciiTheme="majorBidi" w:hAnsiTheme="majorBidi" w:cstheme="majorBidi"/>
          <w:b/>
          <w:bCs/>
          <w:kern w:val="22"/>
        </w:rPr>
        <w:t>и</w:t>
      </w:r>
      <w:r w:rsidRPr="000468EC">
        <w:rPr>
          <w:rFonts w:asciiTheme="majorBidi" w:hAnsiTheme="majorBidi" w:cstheme="majorBidi"/>
          <w:b/>
          <w:bCs/>
          <w:kern w:val="22"/>
        </w:rPr>
        <w:t xml:space="preserve"> </w:t>
      </w:r>
      <w:r>
        <w:rPr>
          <w:rFonts w:asciiTheme="majorBidi" w:hAnsiTheme="majorBidi" w:cstheme="majorBidi"/>
          <w:b/>
          <w:bCs/>
          <w:kern w:val="22"/>
        </w:rPr>
        <w:t>наряду</w:t>
      </w:r>
      <w:r w:rsidRPr="000468EC">
        <w:rPr>
          <w:rFonts w:asciiTheme="majorBidi" w:hAnsiTheme="majorBidi" w:cstheme="majorBidi"/>
          <w:b/>
          <w:bCs/>
          <w:kern w:val="22"/>
        </w:rPr>
        <w:t xml:space="preserve"> </w:t>
      </w:r>
      <w:r>
        <w:rPr>
          <w:rFonts w:asciiTheme="majorBidi" w:hAnsiTheme="majorBidi" w:cstheme="majorBidi"/>
          <w:b/>
          <w:bCs/>
          <w:kern w:val="22"/>
        </w:rPr>
        <w:t>с</w:t>
      </w:r>
      <w:r w:rsidRPr="000468EC">
        <w:rPr>
          <w:rFonts w:asciiTheme="majorBidi" w:hAnsiTheme="majorBidi" w:cstheme="majorBidi"/>
          <w:b/>
          <w:bCs/>
          <w:kern w:val="22"/>
        </w:rPr>
        <w:t xml:space="preserve"> </w:t>
      </w:r>
      <w:r>
        <w:rPr>
          <w:rFonts w:asciiTheme="majorBidi" w:hAnsiTheme="majorBidi" w:cstheme="majorBidi"/>
          <w:b/>
          <w:bCs/>
          <w:kern w:val="22"/>
        </w:rPr>
        <w:t>принятием</w:t>
      </w:r>
      <w:r w:rsidRPr="000468EC">
        <w:rPr>
          <w:rFonts w:asciiTheme="majorBidi" w:hAnsiTheme="majorBidi" w:cstheme="majorBidi"/>
          <w:b/>
          <w:bCs/>
          <w:kern w:val="22"/>
        </w:rPr>
        <w:t xml:space="preserve"> </w:t>
      </w:r>
      <w:r>
        <w:rPr>
          <w:rFonts w:asciiTheme="majorBidi" w:hAnsiTheme="majorBidi" w:cstheme="majorBidi"/>
          <w:b/>
          <w:bCs/>
          <w:kern w:val="22"/>
        </w:rPr>
        <w:t>мер</w:t>
      </w:r>
      <w:r w:rsidRPr="000468EC">
        <w:rPr>
          <w:rFonts w:asciiTheme="majorBidi" w:hAnsiTheme="majorBidi" w:cstheme="majorBidi"/>
          <w:b/>
          <w:bCs/>
          <w:kern w:val="22"/>
        </w:rPr>
        <w:t xml:space="preserve"> </w:t>
      </w:r>
      <w:r>
        <w:rPr>
          <w:rFonts w:asciiTheme="majorBidi" w:hAnsiTheme="majorBidi" w:cstheme="majorBidi"/>
          <w:b/>
          <w:bCs/>
          <w:kern w:val="22"/>
        </w:rPr>
        <w:t>по</w:t>
      </w:r>
      <w:r w:rsidRPr="000468EC">
        <w:rPr>
          <w:rFonts w:asciiTheme="majorBidi" w:hAnsiTheme="majorBidi" w:cstheme="majorBidi"/>
          <w:b/>
          <w:bCs/>
          <w:kern w:val="22"/>
        </w:rPr>
        <w:t xml:space="preserve"> </w:t>
      </w:r>
      <w:r>
        <w:rPr>
          <w:rFonts w:asciiTheme="majorBidi" w:hAnsiTheme="majorBidi" w:cstheme="majorBidi"/>
          <w:b/>
          <w:bCs/>
          <w:kern w:val="22"/>
        </w:rPr>
        <w:t>недопущению</w:t>
      </w:r>
      <w:r w:rsidRPr="000468EC">
        <w:rPr>
          <w:rFonts w:asciiTheme="majorBidi" w:hAnsiTheme="majorBidi" w:cstheme="majorBidi"/>
          <w:b/>
          <w:bCs/>
          <w:kern w:val="22"/>
        </w:rPr>
        <w:t xml:space="preserve"> </w:t>
      </w:r>
      <w:r>
        <w:rPr>
          <w:rFonts w:asciiTheme="majorBidi" w:hAnsiTheme="majorBidi" w:cstheme="majorBidi"/>
          <w:b/>
          <w:bCs/>
          <w:kern w:val="22"/>
        </w:rPr>
        <w:t>увеличения</w:t>
      </w:r>
      <w:r w:rsidRPr="000468EC">
        <w:rPr>
          <w:rFonts w:asciiTheme="majorBidi" w:hAnsiTheme="majorBidi" w:cstheme="majorBidi"/>
          <w:b/>
          <w:bCs/>
          <w:kern w:val="22"/>
        </w:rPr>
        <w:t xml:space="preserve"> </w:t>
      </w:r>
      <w:r>
        <w:rPr>
          <w:rFonts w:asciiTheme="majorBidi" w:hAnsiTheme="majorBidi" w:cstheme="majorBidi"/>
          <w:b/>
          <w:bCs/>
          <w:kern w:val="22"/>
        </w:rPr>
        <w:t>социально-экономического и цифрового разрыва между развитыми и развивающимися странами</w:t>
      </w:r>
      <w:r w:rsidRPr="000468EC">
        <w:rPr>
          <w:rFonts w:asciiTheme="majorBidi" w:hAnsiTheme="majorBidi" w:cstheme="majorBidi"/>
          <w:kern w:val="22"/>
        </w:rPr>
        <w:t xml:space="preserve"> путем снижения риска такого воздействия</w:t>
      </w:r>
      <w:r>
        <w:rPr>
          <w:rFonts w:asciiTheme="majorBidi" w:hAnsiTheme="majorBidi" w:cstheme="majorBidi"/>
          <w:b/>
          <w:bCs/>
          <w:kern w:val="22"/>
        </w:rPr>
        <w:t>, а также проведения широкого и регулярного обзора</w:t>
      </w:r>
      <w:r w:rsidRPr="000468EC">
        <w:rPr>
          <w:rFonts w:asciiTheme="majorBidi" w:hAnsiTheme="majorBidi" w:cstheme="majorBidi"/>
          <w:b/>
          <w:bCs/>
          <w:kern w:val="22"/>
        </w:rPr>
        <w:t xml:space="preserve">, </w:t>
      </w:r>
      <w:r>
        <w:rPr>
          <w:rFonts w:asciiTheme="majorBidi" w:hAnsiTheme="majorBidi" w:cstheme="majorBidi"/>
          <w:b/>
          <w:bCs/>
          <w:kern w:val="22"/>
        </w:rPr>
        <w:t>мониторинга и оценки</w:t>
      </w:r>
      <w:r w:rsidRPr="000468EC">
        <w:rPr>
          <w:rFonts w:asciiTheme="majorBidi" w:hAnsiTheme="majorBidi" w:cstheme="majorBidi"/>
          <w:b/>
          <w:bCs/>
          <w:kern w:val="22"/>
        </w:rPr>
        <w:t xml:space="preserve"> </w:t>
      </w:r>
      <w:r>
        <w:rPr>
          <w:rFonts w:asciiTheme="majorBidi" w:hAnsiTheme="majorBidi" w:cstheme="majorBidi"/>
          <w:b/>
          <w:bCs/>
          <w:kern w:val="22"/>
        </w:rPr>
        <w:t>новейших технологических разработок и обеспечения</w:t>
      </w:r>
      <w:r w:rsidRPr="00A97970">
        <w:rPr>
          <w:rFonts w:eastAsia="MS Mincho" w:cs="Angsana New"/>
          <w:bCs/>
          <w:snapToGrid w:val="0"/>
          <w:kern w:val="22"/>
          <w:szCs w:val="22"/>
        </w:rPr>
        <w:t xml:space="preserve"> </w:t>
      </w:r>
      <w:r w:rsidRPr="00A97970">
        <w:rPr>
          <w:rFonts w:asciiTheme="majorBidi" w:hAnsiTheme="majorBidi" w:cstheme="majorBidi"/>
          <w:b/>
          <w:bCs/>
          <w:kern w:val="22"/>
        </w:rPr>
        <w:t>ответственности и возмещения за ущерб</w:t>
      </w:r>
      <w:r>
        <w:rPr>
          <w:rFonts w:asciiTheme="majorBidi" w:hAnsiTheme="majorBidi" w:cstheme="majorBidi"/>
          <w:b/>
          <w:bCs/>
          <w:kern w:val="22"/>
        </w:rPr>
        <w:t xml:space="preserve"> при условии получения </w:t>
      </w:r>
      <w:r w:rsidRPr="004D19EA">
        <w:rPr>
          <w:rFonts w:asciiTheme="majorBidi" w:hAnsiTheme="majorBidi" w:cstheme="majorBidi"/>
          <w:b/>
          <w:bCs/>
          <w:kern w:val="22"/>
        </w:rPr>
        <w:t xml:space="preserve">добровольного, предварительного и обоснованного согласия </w:t>
      </w:r>
      <w:r>
        <w:rPr>
          <w:rFonts w:asciiTheme="majorBidi" w:hAnsiTheme="majorBidi" w:cstheme="majorBidi"/>
          <w:b/>
          <w:bCs/>
          <w:kern w:val="22"/>
        </w:rPr>
        <w:t xml:space="preserve">потенциально затрагиваемых </w:t>
      </w:r>
      <w:r w:rsidRPr="004D19EA">
        <w:rPr>
          <w:rFonts w:asciiTheme="majorBidi" w:hAnsiTheme="majorBidi" w:cstheme="majorBidi"/>
          <w:b/>
          <w:bCs/>
          <w:kern w:val="22"/>
        </w:rPr>
        <w:t>коренных народов и местных общин</w:t>
      </w:r>
      <w:r>
        <w:rPr>
          <w:rFonts w:asciiTheme="majorBidi" w:hAnsiTheme="majorBidi" w:cstheme="majorBidi"/>
          <w:b/>
          <w:bCs/>
          <w:kern w:val="22"/>
        </w:rPr>
        <w:t xml:space="preserve"> в отношении высвобождения любых продуктов</w:t>
      </w:r>
      <w:r w:rsidRPr="000468EC">
        <w:rPr>
          <w:rFonts w:asciiTheme="majorBidi" w:hAnsiTheme="majorBidi" w:cstheme="majorBidi"/>
          <w:b/>
          <w:bCs/>
          <w:kern w:val="22"/>
        </w:rPr>
        <w:t xml:space="preserve"> </w:t>
      </w:r>
      <w:r>
        <w:rPr>
          <w:rFonts w:asciiTheme="majorBidi" w:hAnsiTheme="majorBidi" w:cstheme="majorBidi"/>
          <w:b/>
          <w:bCs/>
          <w:kern w:val="22"/>
        </w:rPr>
        <w:t>современных биотехнологий в их земельные угодья</w:t>
      </w:r>
      <w:r w:rsidRPr="000468EC">
        <w:rPr>
          <w:rFonts w:asciiTheme="majorBidi" w:hAnsiTheme="majorBidi" w:cstheme="majorBidi"/>
          <w:b/>
          <w:bCs/>
          <w:kern w:val="22"/>
        </w:rPr>
        <w:t xml:space="preserve">, </w:t>
      </w:r>
      <w:r>
        <w:rPr>
          <w:rFonts w:asciiTheme="majorBidi" w:hAnsiTheme="majorBidi" w:cstheme="majorBidi"/>
          <w:b/>
          <w:bCs/>
          <w:kern w:val="22"/>
        </w:rPr>
        <w:t>территории и водоемы и в соответствии с принципами предосторожности и правами Матери-Земли</w:t>
      </w:r>
      <w:r w:rsidRPr="000468EC">
        <w:rPr>
          <w:rFonts w:asciiTheme="majorBidi" w:hAnsiTheme="majorBidi" w:cstheme="majorBidi"/>
          <w:kern w:val="22"/>
        </w:rPr>
        <w:t>.</w:t>
      </w:r>
    </w:p>
    <w:p w14:paraId="0C2E1706" w14:textId="77777777" w:rsidR="0072652A" w:rsidRPr="003D09A1" w:rsidRDefault="0072652A" w:rsidP="0049160E">
      <w:pPr>
        <w:suppressLineNumbers/>
        <w:suppressAutoHyphens/>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Бразилия</w:t>
      </w:r>
      <w:r w:rsidRPr="003D09A1">
        <w:rPr>
          <w:rFonts w:asciiTheme="majorBidi" w:hAnsiTheme="majorBidi" w:cstheme="majorBidi"/>
          <w:b/>
          <w:bCs/>
          <w:kern w:val="22"/>
          <w:szCs w:val="22"/>
        </w:rPr>
        <w:t>:</w:t>
      </w:r>
      <w:r w:rsidRPr="003D09A1">
        <w:rPr>
          <w:rFonts w:asciiTheme="majorBidi" w:hAnsiTheme="majorBidi" w:cstheme="majorBidi"/>
          <w:kern w:val="22"/>
          <w:szCs w:val="22"/>
        </w:rPr>
        <w:t xml:space="preserve"> Разработка, укрепление потенциала и осуществление </w:t>
      </w:r>
      <w:r>
        <w:rPr>
          <w:rFonts w:asciiTheme="majorBidi" w:hAnsiTheme="majorBidi" w:cstheme="majorBidi"/>
          <w:strike/>
          <w:kern w:val="22"/>
          <w:szCs w:val="22"/>
        </w:rPr>
        <w:t>во</w:t>
      </w:r>
      <w:r w:rsidRPr="003D09A1">
        <w:rPr>
          <w:rFonts w:asciiTheme="majorBidi" w:hAnsiTheme="majorBidi" w:cstheme="majorBidi"/>
          <w:strike/>
          <w:kern w:val="22"/>
          <w:szCs w:val="22"/>
        </w:rPr>
        <w:t xml:space="preserve"> </w:t>
      </w:r>
      <w:r>
        <w:rPr>
          <w:rFonts w:asciiTheme="majorBidi" w:hAnsiTheme="majorBidi" w:cstheme="majorBidi"/>
          <w:strike/>
          <w:kern w:val="22"/>
          <w:szCs w:val="22"/>
        </w:rPr>
        <w:t>всех</w:t>
      </w:r>
      <w:r w:rsidRPr="003D09A1">
        <w:rPr>
          <w:rFonts w:asciiTheme="majorBidi" w:hAnsiTheme="majorBidi" w:cstheme="majorBidi"/>
          <w:strike/>
          <w:kern w:val="22"/>
          <w:szCs w:val="22"/>
        </w:rPr>
        <w:t xml:space="preserve"> </w:t>
      </w:r>
      <w:r>
        <w:rPr>
          <w:rFonts w:asciiTheme="majorBidi" w:hAnsiTheme="majorBidi" w:cstheme="majorBidi"/>
          <w:strike/>
          <w:kern w:val="22"/>
          <w:szCs w:val="22"/>
        </w:rPr>
        <w:t>странах</w:t>
      </w:r>
      <w:r w:rsidRPr="003D09A1">
        <w:rPr>
          <w:rFonts w:asciiTheme="majorBidi" w:hAnsiTheme="majorBidi" w:cstheme="majorBidi"/>
          <w:kern w:val="22"/>
          <w:szCs w:val="22"/>
        </w:rPr>
        <w:t xml:space="preserve"> </w:t>
      </w:r>
      <w:r>
        <w:rPr>
          <w:rFonts w:asciiTheme="majorBidi" w:hAnsiTheme="majorBidi" w:cstheme="majorBidi"/>
          <w:b/>
          <w:bCs/>
          <w:kern w:val="22"/>
          <w:szCs w:val="22"/>
        </w:rPr>
        <w:t>научно</w:t>
      </w:r>
      <w:r w:rsidRPr="003D09A1">
        <w:rPr>
          <w:rFonts w:asciiTheme="majorBidi" w:hAnsiTheme="majorBidi" w:cstheme="majorBidi"/>
          <w:b/>
          <w:bCs/>
          <w:kern w:val="22"/>
          <w:szCs w:val="22"/>
        </w:rPr>
        <w:t>-</w:t>
      </w:r>
      <w:r>
        <w:rPr>
          <w:rFonts w:asciiTheme="majorBidi" w:hAnsiTheme="majorBidi" w:cstheme="majorBidi"/>
          <w:b/>
          <w:bCs/>
          <w:kern w:val="22"/>
          <w:szCs w:val="22"/>
        </w:rPr>
        <w:t>обоснованных</w:t>
      </w:r>
      <w:r w:rsidRPr="003D09A1">
        <w:rPr>
          <w:rFonts w:asciiTheme="majorBidi" w:hAnsiTheme="majorBidi" w:cstheme="majorBidi"/>
          <w:kern w:val="22"/>
          <w:szCs w:val="22"/>
        </w:rPr>
        <w:t xml:space="preserve"> </w:t>
      </w:r>
      <w:r>
        <w:rPr>
          <w:rFonts w:asciiTheme="majorBidi" w:hAnsiTheme="majorBidi" w:cstheme="majorBidi"/>
          <w:kern w:val="22"/>
          <w:szCs w:val="22"/>
        </w:rPr>
        <w:t>мер</w:t>
      </w:r>
      <w:r w:rsidRPr="003D09A1">
        <w:rPr>
          <w:rFonts w:asciiTheme="majorBidi" w:hAnsiTheme="majorBidi" w:cstheme="majorBidi"/>
          <w:kern w:val="22"/>
          <w:szCs w:val="22"/>
        </w:rPr>
        <w:t xml:space="preserve"> </w:t>
      </w:r>
      <w:r>
        <w:rPr>
          <w:rFonts w:asciiTheme="majorBidi" w:hAnsiTheme="majorBidi" w:cstheme="majorBidi"/>
          <w:b/>
          <w:bCs/>
          <w:kern w:val="22"/>
          <w:szCs w:val="22"/>
        </w:rPr>
        <w:t>для</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оценки</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рисков</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связанных</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с</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живыми</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измененными</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организмами</w:t>
      </w:r>
      <w:r w:rsidRPr="003D09A1">
        <w:rPr>
          <w:rFonts w:asciiTheme="majorBidi" w:hAnsiTheme="majorBidi" w:cstheme="majorBidi"/>
          <w:b/>
          <w:bCs/>
          <w:kern w:val="22"/>
          <w:szCs w:val="22"/>
        </w:rPr>
        <w:t>, являющи</w:t>
      </w:r>
      <w:r>
        <w:rPr>
          <w:rFonts w:asciiTheme="majorBidi" w:hAnsiTheme="majorBidi" w:cstheme="majorBidi"/>
          <w:b/>
          <w:bCs/>
          <w:kern w:val="22"/>
          <w:szCs w:val="22"/>
        </w:rPr>
        <w:t>ми</w:t>
      </w:r>
      <w:r w:rsidRPr="003D09A1">
        <w:rPr>
          <w:rFonts w:asciiTheme="majorBidi" w:hAnsiTheme="majorBidi" w:cstheme="majorBidi"/>
          <w:b/>
          <w:bCs/>
          <w:kern w:val="22"/>
          <w:szCs w:val="22"/>
        </w:rPr>
        <w:t xml:space="preserve">ся результатом </w:t>
      </w:r>
      <w:r>
        <w:rPr>
          <w:rFonts w:asciiTheme="majorBidi" w:hAnsiTheme="majorBidi" w:cstheme="majorBidi"/>
          <w:b/>
          <w:bCs/>
          <w:kern w:val="22"/>
          <w:szCs w:val="22"/>
        </w:rPr>
        <w:t>биотехнологий</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и осуществление мер по разработке</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исследовательских мероприятий в области биотехнологий, полезных</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для сохранения и устойчивого использования биоразнообразия и обеспечения здоровья человека</w:t>
      </w:r>
      <w:r w:rsidRPr="003D09A1">
        <w:rPr>
          <w:rFonts w:asciiTheme="majorBidi" w:hAnsiTheme="majorBidi" w:cstheme="majorBidi"/>
          <w:b/>
          <w:bCs/>
          <w:kern w:val="22"/>
          <w:szCs w:val="22"/>
        </w:rPr>
        <w:t xml:space="preserve"> </w:t>
      </w:r>
      <w:r w:rsidRPr="003D09A1">
        <w:rPr>
          <w:rFonts w:asciiTheme="majorBidi" w:hAnsiTheme="majorBidi" w:cstheme="majorBidi"/>
          <w:strike/>
          <w:kern w:val="22"/>
          <w:szCs w:val="22"/>
        </w:rPr>
        <w:t>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r w:rsidRPr="003D09A1">
        <w:rPr>
          <w:rFonts w:asciiTheme="majorBidi" w:hAnsiTheme="majorBidi" w:cstheme="majorBidi"/>
          <w:b/>
          <w:bCs/>
          <w:kern w:val="22"/>
          <w:szCs w:val="22"/>
        </w:rPr>
        <w:t>.</w:t>
      </w:r>
    </w:p>
    <w:p w14:paraId="5F360BA8" w14:textId="77777777" w:rsidR="0072652A" w:rsidRDefault="0072652A" w:rsidP="0049160E">
      <w:pPr>
        <w:pStyle w:val="Para1"/>
        <w:keepNext/>
        <w:suppressLineNumbers/>
        <w:tabs>
          <w:tab w:val="left" w:pos="426"/>
        </w:tabs>
        <w:suppressAutoHyphens/>
        <w:rPr>
          <w:rFonts w:asciiTheme="majorBidi" w:hAnsiTheme="majorBidi" w:cstheme="majorBidi"/>
          <w:kern w:val="22"/>
          <w:szCs w:val="22"/>
        </w:rPr>
      </w:pPr>
      <w:r>
        <w:rPr>
          <w:rFonts w:asciiTheme="majorBidi" w:hAnsiTheme="majorBidi" w:cstheme="majorBidi"/>
          <w:b/>
          <w:bCs/>
          <w:kern w:val="22"/>
          <w:szCs w:val="22"/>
          <w:u w:val="single"/>
        </w:rPr>
        <w:lastRenderedPageBreak/>
        <w:t>Чили</w:t>
      </w:r>
      <w:r w:rsidRPr="0002217D">
        <w:rPr>
          <w:rFonts w:asciiTheme="majorBidi" w:hAnsiTheme="majorBidi" w:cstheme="majorBidi"/>
          <w:b/>
          <w:bCs/>
          <w:kern w:val="22"/>
          <w:szCs w:val="22"/>
        </w:rPr>
        <w:t xml:space="preserve">: </w:t>
      </w:r>
      <w:r>
        <w:rPr>
          <w:rFonts w:asciiTheme="majorBidi" w:hAnsiTheme="majorBidi" w:cstheme="majorBidi"/>
          <w:kern w:val="22"/>
          <w:szCs w:val="22"/>
        </w:rPr>
        <w:t>Разработка</w:t>
      </w:r>
      <w:r w:rsidRPr="0002217D">
        <w:rPr>
          <w:rFonts w:asciiTheme="majorBidi" w:hAnsiTheme="majorBidi" w:cstheme="majorBidi"/>
          <w:kern w:val="22"/>
          <w:szCs w:val="22"/>
        </w:rPr>
        <w:t xml:space="preserve"> </w:t>
      </w:r>
      <w:r>
        <w:rPr>
          <w:rFonts w:asciiTheme="majorBidi" w:hAnsiTheme="majorBidi" w:cstheme="majorBidi"/>
          <w:b/>
          <w:bCs/>
          <w:kern w:val="22"/>
          <w:szCs w:val="22"/>
        </w:rPr>
        <w:t>или</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поддержание</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средств</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для</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регламентирования</w:t>
      </w:r>
      <w:r w:rsidRPr="0002217D">
        <w:rPr>
          <w:rFonts w:asciiTheme="majorBidi" w:hAnsiTheme="majorBidi" w:cstheme="majorBidi"/>
          <w:kern w:val="22"/>
          <w:szCs w:val="22"/>
        </w:rPr>
        <w:t xml:space="preserve">, </w:t>
      </w:r>
      <w:r w:rsidRPr="0002217D">
        <w:rPr>
          <w:rFonts w:asciiTheme="majorBidi" w:hAnsiTheme="majorBidi" w:cstheme="majorBidi"/>
          <w:strike/>
          <w:kern w:val="22"/>
          <w:szCs w:val="22"/>
        </w:rPr>
        <w:t>укрепление потенциала и осуществление во всех странах мер по предотвращению,</w:t>
      </w:r>
      <w:r w:rsidRPr="0002217D">
        <w:rPr>
          <w:rFonts w:asciiTheme="majorBidi" w:hAnsiTheme="majorBidi" w:cstheme="majorBidi"/>
          <w:kern w:val="22"/>
          <w:szCs w:val="22"/>
        </w:rPr>
        <w:t xml:space="preserve"> </w:t>
      </w:r>
      <w:r>
        <w:rPr>
          <w:rFonts w:asciiTheme="majorBidi" w:hAnsiTheme="majorBidi" w:cstheme="majorBidi"/>
          <w:kern w:val="22"/>
          <w:szCs w:val="22"/>
        </w:rPr>
        <w:t>регулирования</w:t>
      </w:r>
      <w:r w:rsidRPr="0002217D">
        <w:rPr>
          <w:rFonts w:asciiTheme="majorBidi" w:hAnsiTheme="majorBidi" w:cstheme="majorBidi"/>
          <w:kern w:val="22"/>
          <w:szCs w:val="22"/>
        </w:rPr>
        <w:t xml:space="preserve"> </w:t>
      </w:r>
      <w:r>
        <w:rPr>
          <w:rFonts w:asciiTheme="majorBidi" w:hAnsiTheme="majorBidi" w:cstheme="majorBidi"/>
          <w:kern w:val="22"/>
          <w:szCs w:val="22"/>
        </w:rPr>
        <w:t>или</w:t>
      </w:r>
      <w:r w:rsidRPr="0002217D">
        <w:rPr>
          <w:rFonts w:asciiTheme="majorBidi" w:hAnsiTheme="majorBidi" w:cstheme="majorBidi"/>
          <w:kern w:val="22"/>
          <w:szCs w:val="22"/>
        </w:rPr>
        <w:t xml:space="preserve"> </w:t>
      </w:r>
      <w:r>
        <w:rPr>
          <w:rFonts w:asciiTheme="majorBidi" w:hAnsiTheme="majorBidi" w:cstheme="majorBidi"/>
          <w:kern w:val="22"/>
          <w:szCs w:val="22"/>
        </w:rPr>
        <w:t>контроля</w:t>
      </w:r>
      <w:r w:rsidRPr="0002217D">
        <w:rPr>
          <w:rFonts w:asciiTheme="majorBidi" w:hAnsiTheme="majorBidi" w:cstheme="majorBidi"/>
          <w:kern w:val="22"/>
          <w:szCs w:val="22"/>
        </w:rPr>
        <w:t xml:space="preserve"> </w:t>
      </w:r>
      <w:r>
        <w:rPr>
          <w:rFonts w:asciiTheme="majorBidi" w:hAnsiTheme="majorBidi" w:cstheme="majorBidi"/>
          <w:b/>
          <w:bCs/>
          <w:kern w:val="22"/>
          <w:szCs w:val="22"/>
        </w:rPr>
        <w:t>рисков</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связанных</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с</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использованием</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и</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высвобождением</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живых</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измененных</w:t>
      </w:r>
      <w:r w:rsidRPr="003D09A1">
        <w:rPr>
          <w:rFonts w:asciiTheme="majorBidi" w:hAnsiTheme="majorBidi" w:cstheme="majorBidi"/>
          <w:b/>
          <w:bCs/>
          <w:kern w:val="22"/>
          <w:szCs w:val="22"/>
        </w:rPr>
        <w:t xml:space="preserve"> </w:t>
      </w:r>
      <w:r>
        <w:rPr>
          <w:rFonts w:asciiTheme="majorBidi" w:hAnsiTheme="majorBidi" w:cstheme="majorBidi"/>
          <w:b/>
          <w:bCs/>
          <w:kern w:val="22"/>
          <w:szCs w:val="22"/>
        </w:rPr>
        <w:t>организмов</w:t>
      </w:r>
      <w:r w:rsidRPr="003D09A1">
        <w:rPr>
          <w:rFonts w:asciiTheme="majorBidi" w:hAnsiTheme="majorBidi" w:cstheme="majorBidi"/>
          <w:b/>
          <w:bCs/>
          <w:kern w:val="22"/>
          <w:szCs w:val="22"/>
        </w:rPr>
        <w:t>, являющи</w:t>
      </w:r>
      <w:r>
        <w:rPr>
          <w:rFonts w:asciiTheme="majorBidi" w:hAnsiTheme="majorBidi" w:cstheme="majorBidi"/>
          <w:b/>
          <w:bCs/>
          <w:kern w:val="22"/>
          <w:szCs w:val="22"/>
        </w:rPr>
        <w:t>х</w:t>
      </w:r>
      <w:r w:rsidRPr="003D09A1">
        <w:rPr>
          <w:rFonts w:asciiTheme="majorBidi" w:hAnsiTheme="majorBidi" w:cstheme="majorBidi"/>
          <w:b/>
          <w:bCs/>
          <w:kern w:val="22"/>
          <w:szCs w:val="22"/>
        </w:rPr>
        <w:t xml:space="preserve">ся результатом </w:t>
      </w:r>
      <w:r>
        <w:rPr>
          <w:rFonts w:asciiTheme="majorBidi" w:hAnsiTheme="majorBidi" w:cstheme="majorBidi"/>
          <w:b/>
          <w:bCs/>
          <w:kern w:val="22"/>
          <w:szCs w:val="22"/>
        </w:rPr>
        <w:t>биотехнологий,</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которые могут иметь</w:t>
      </w:r>
      <w:r w:rsidRPr="0002217D">
        <w:rPr>
          <w:rFonts w:asciiTheme="majorBidi" w:hAnsiTheme="majorBidi" w:cstheme="majorBidi"/>
          <w:kern w:val="22"/>
          <w:szCs w:val="22"/>
        </w:rPr>
        <w:t xml:space="preserve"> </w:t>
      </w:r>
      <w:r>
        <w:rPr>
          <w:rFonts w:asciiTheme="majorBidi" w:hAnsiTheme="majorBidi" w:cstheme="majorBidi"/>
          <w:strike/>
          <w:kern w:val="22"/>
          <w:szCs w:val="22"/>
        </w:rPr>
        <w:t>потенциального</w:t>
      </w:r>
      <w:r w:rsidRPr="0002217D">
        <w:rPr>
          <w:rFonts w:asciiTheme="majorBidi" w:hAnsiTheme="majorBidi" w:cstheme="majorBidi"/>
          <w:kern w:val="22"/>
          <w:szCs w:val="22"/>
        </w:rPr>
        <w:t xml:space="preserve"> </w:t>
      </w:r>
      <w:r>
        <w:rPr>
          <w:rFonts w:asciiTheme="majorBidi" w:hAnsiTheme="majorBidi" w:cstheme="majorBidi"/>
          <w:kern w:val="22"/>
          <w:szCs w:val="22"/>
        </w:rPr>
        <w:t>негативное воздействие</w:t>
      </w:r>
      <w:r w:rsidRPr="0002217D">
        <w:rPr>
          <w:rFonts w:asciiTheme="majorBidi" w:hAnsiTheme="majorBidi" w:cstheme="majorBidi"/>
          <w:kern w:val="22"/>
          <w:szCs w:val="22"/>
        </w:rPr>
        <w:t xml:space="preserve"> </w:t>
      </w:r>
      <w:r w:rsidRPr="0002217D">
        <w:rPr>
          <w:rFonts w:asciiTheme="majorBidi" w:hAnsiTheme="majorBidi" w:cstheme="majorBidi"/>
          <w:strike/>
          <w:kern w:val="22"/>
          <w:szCs w:val="22"/>
        </w:rPr>
        <w:t>биотехнологий</w:t>
      </w:r>
      <w:r w:rsidRPr="0002217D">
        <w:rPr>
          <w:rFonts w:asciiTheme="majorBidi" w:hAnsiTheme="majorBidi" w:cstheme="majorBidi"/>
          <w:kern w:val="22"/>
          <w:szCs w:val="22"/>
        </w:rPr>
        <w:t xml:space="preserve"> на биоразнообразие и здоровье людей, </w:t>
      </w:r>
      <w:r>
        <w:rPr>
          <w:rFonts w:asciiTheme="majorBidi" w:hAnsiTheme="majorBidi" w:cstheme="majorBidi"/>
          <w:b/>
          <w:bCs/>
          <w:kern w:val="22"/>
          <w:szCs w:val="22"/>
        </w:rPr>
        <w:t>на основе научных данных</w:t>
      </w:r>
      <w:r w:rsidRPr="0002217D">
        <w:rPr>
          <w:rFonts w:asciiTheme="majorBidi" w:hAnsiTheme="majorBidi" w:cstheme="majorBidi"/>
          <w:b/>
          <w:bCs/>
          <w:kern w:val="22"/>
          <w:szCs w:val="22"/>
        </w:rPr>
        <w:t xml:space="preserve"> </w:t>
      </w:r>
      <w:r>
        <w:rPr>
          <w:rFonts w:asciiTheme="majorBidi" w:hAnsiTheme="majorBidi" w:cstheme="majorBidi"/>
          <w:b/>
          <w:bCs/>
          <w:kern w:val="22"/>
          <w:szCs w:val="22"/>
        </w:rPr>
        <w:t>и традиционных знаний в зависимости от обстоятельств</w:t>
      </w:r>
      <w:r w:rsidRPr="0002217D">
        <w:rPr>
          <w:rFonts w:asciiTheme="majorBidi" w:hAnsiTheme="majorBidi" w:cstheme="majorBidi"/>
          <w:kern w:val="22"/>
          <w:szCs w:val="22"/>
        </w:rPr>
        <w:t xml:space="preserve"> </w:t>
      </w:r>
      <w:r w:rsidRPr="0002217D">
        <w:rPr>
          <w:rFonts w:asciiTheme="majorBidi" w:hAnsiTheme="majorBidi" w:cstheme="majorBidi"/>
          <w:strike/>
          <w:kern w:val="22"/>
          <w:szCs w:val="22"/>
        </w:rPr>
        <w:t>путем снижения риска такого воздействия</w:t>
      </w:r>
      <w:r w:rsidRPr="0002217D">
        <w:rPr>
          <w:rFonts w:asciiTheme="majorBidi" w:hAnsiTheme="majorBidi" w:cstheme="majorBidi"/>
          <w:kern w:val="22"/>
          <w:szCs w:val="22"/>
        </w:rPr>
        <w:t xml:space="preserve">. </w:t>
      </w:r>
    </w:p>
    <w:p w14:paraId="376A1B00" w14:textId="77777777" w:rsidR="0072652A" w:rsidRPr="0002217D" w:rsidRDefault="0072652A" w:rsidP="0049160E">
      <w:pPr>
        <w:pStyle w:val="Para1"/>
        <w:keepNext/>
        <w:suppressLineNumbers/>
        <w:tabs>
          <w:tab w:val="left" w:pos="426"/>
        </w:tabs>
        <w:suppressAutoHyphens/>
        <w:rPr>
          <w:rFonts w:asciiTheme="majorBidi" w:hAnsiTheme="majorBidi" w:cstheme="majorBidi"/>
          <w:kern w:val="22"/>
        </w:rPr>
      </w:pPr>
      <w:r w:rsidRPr="0002217D">
        <w:rPr>
          <w:rFonts w:asciiTheme="majorBidi" w:hAnsiTheme="majorBidi" w:cstheme="majorBidi"/>
          <w:b/>
          <w:bCs/>
          <w:kern w:val="22"/>
          <w:u w:val="single"/>
        </w:rPr>
        <w:t>Колумбия</w:t>
      </w:r>
      <w:r w:rsidRPr="0002217D">
        <w:rPr>
          <w:rFonts w:asciiTheme="majorBidi" w:hAnsiTheme="majorBidi" w:cstheme="majorBidi"/>
          <w:b/>
          <w:bCs/>
          <w:kern w:val="22"/>
        </w:rPr>
        <w:t xml:space="preserve">: </w:t>
      </w:r>
      <w:r w:rsidRPr="0002217D">
        <w:rPr>
          <w:rFonts w:asciiTheme="majorBidi" w:hAnsiTheme="majorBidi" w:cstheme="majorBidi"/>
          <w:kern w:val="22"/>
        </w:rPr>
        <w:t>Разработка, укрепление потенциала и осуществление во всех странах мер по</w:t>
      </w:r>
      <w:r w:rsidRPr="0002217D">
        <w:rPr>
          <w:rFonts w:asciiTheme="majorBidi" w:hAnsiTheme="majorBidi" w:cstheme="majorBidi"/>
          <w:b/>
          <w:bCs/>
          <w:kern w:val="22"/>
        </w:rPr>
        <w:t xml:space="preserve"> </w:t>
      </w:r>
      <w:r>
        <w:rPr>
          <w:rFonts w:asciiTheme="majorBidi" w:hAnsiTheme="majorBidi" w:cstheme="majorBidi"/>
          <w:b/>
          <w:bCs/>
          <w:kern w:val="22"/>
        </w:rPr>
        <w:t>выявлению</w:t>
      </w:r>
      <w:r w:rsidRPr="0002217D">
        <w:rPr>
          <w:rFonts w:asciiTheme="majorBidi" w:hAnsiTheme="majorBidi" w:cstheme="majorBidi"/>
          <w:kern w:val="22"/>
        </w:rPr>
        <w:t xml:space="preserve">, предотвращению, регулированию </w:t>
      </w:r>
      <w:r>
        <w:rPr>
          <w:rFonts w:asciiTheme="majorBidi" w:hAnsiTheme="majorBidi" w:cstheme="majorBidi"/>
          <w:strike/>
          <w:kern w:val="22"/>
        </w:rPr>
        <w:t>или</w:t>
      </w:r>
      <w:r w:rsidRPr="0002217D">
        <w:rPr>
          <w:rFonts w:asciiTheme="majorBidi" w:hAnsiTheme="majorBidi" w:cstheme="majorBidi"/>
          <w:kern w:val="22"/>
        </w:rPr>
        <w:t xml:space="preserve"> </w:t>
      </w:r>
      <w:r>
        <w:rPr>
          <w:rFonts w:asciiTheme="majorBidi" w:hAnsiTheme="majorBidi" w:cstheme="majorBidi"/>
          <w:b/>
          <w:bCs/>
          <w:kern w:val="22"/>
        </w:rPr>
        <w:t>и</w:t>
      </w:r>
      <w:r w:rsidRPr="0002217D">
        <w:rPr>
          <w:rFonts w:asciiTheme="majorBidi" w:hAnsiTheme="majorBidi" w:cstheme="majorBidi"/>
          <w:kern w:val="22"/>
        </w:rPr>
        <w:t xml:space="preserve"> контролю потенциального негативного воздействия </w:t>
      </w:r>
      <w:r>
        <w:rPr>
          <w:rFonts w:asciiTheme="majorBidi" w:hAnsiTheme="majorBidi" w:cstheme="majorBidi"/>
          <w:b/>
          <w:bCs/>
          <w:kern w:val="22"/>
        </w:rPr>
        <w:t>продуктов</w:t>
      </w:r>
      <w:r w:rsidRPr="0002217D">
        <w:rPr>
          <w:rFonts w:asciiTheme="majorBidi" w:hAnsiTheme="majorBidi" w:cstheme="majorBidi"/>
          <w:b/>
          <w:bCs/>
          <w:kern w:val="22"/>
        </w:rPr>
        <w:t xml:space="preserve"> </w:t>
      </w:r>
      <w:r w:rsidRPr="0002217D">
        <w:rPr>
          <w:rFonts w:asciiTheme="majorBidi" w:hAnsiTheme="majorBidi" w:cstheme="majorBidi"/>
          <w:kern w:val="22"/>
        </w:rPr>
        <w:t xml:space="preserve">биотехнологий на биоразнообразие и здоровье людей путем снижения риска такого воздействия </w:t>
      </w:r>
      <w:r>
        <w:rPr>
          <w:rFonts w:asciiTheme="majorBidi" w:hAnsiTheme="majorBidi" w:cstheme="majorBidi"/>
          <w:b/>
          <w:bCs/>
          <w:kern w:val="22"/>
        </w:rPr>
        <w:t>и</w:t>
      </w:r>
      <w:r w:rsidRPr="0002217D">
        <w:rPr>
          <w:rFonts w:asciiTheme="majorBidi" w:hAnsiTheme="majorBidi" w:cstheme="majorBidi"/>
          <w:b/>
          <w:bCs/>
          <w:kern w:val="22"/>
        </w:rPr>
        <w:t xml:space="preserve"> </w:t>
      </w:r>
      <w:r>
        <w:rPr>
          <w:rFonts w:asciiTheme="majorBidi" w:hAnsiTheme="majorBidi" w:cstheme="majorBidi"/>
          <w:b/>
          <w:bCs/>
          <w:kern w:val="22"/>
        </w:rPr>
        <w:t>исправления последствий такого воздействия на биоразнообразие, если оно имело место</w:t>
      </w:r>
      <w:r w:rsidRPr="0002217D">
        <w:rPr>
          <w:rFonts w:asciiTheme="majorBidi" w:hAnsiTheme="majorBidi" w:cstheme="majorBidi"/>
          <w:kern w:val="22"/>
        </w:rPr>
        <w:t xml:space="preserve">, </w:t>
      </w:r>
      <w:r>
        <w:rPr>
          <w:rFonts w:asciiTheme="majorBidi" w:hAnsiTheme="majorBidi" w:cstheme="majorBidi"/>
          <w:b/>
          <w:bCs/>
          <w:kern w:val="22"/>
        </w:rPr>
        <w:t>наряду с поощрением положительного воздействия и преимуществ биотехнологий для сохранения и устойчивого использования биоразнообразия</w:t>
      </w:r>
      <w:r w:rsidRPr="0002217D">
        <w:rPr>
          <w:rFonts w:asciiTheme="majorBidi" w:hAnsiTheme="majorBidi" w:cstheme="majorBidi"/>
          <w:b/>
          <w:bCs/>
          <w:kern w:val="22"/>
        </w:rPr>
        <w:t>.</w:t>
      </w:r>
    </w:p>
    <w:p w14:paraId="7C9AA936" w14:textId="77777777" w:rsidR="0072652A" w:rsidRPr="003E779A" w:rsidRDefault="0072652A" w:rsidP="0049160E">
      <w:pPr>
        <w:pStyle w:val="Para1"/>
        <w:keepNext/>
        <w:suppressLineNumbers/>
        <w:tabs>
          <w:tab w:val="left" w:pos="426"/>
        </w:tabs>
        <w:suppressAutoHyphens/>
        <w:rPr>
          <w:rFonts w:asciiTheme="majorBidi" w:hAnsiTheme="majorBidi" w:cstheme="majorBidi"/>
          <w:b/>
          <w:kern w:val="22"/>
          <w:szCs w:val="22"/>
        </w:rPr>
      </w:pPr>
      <w:r>
        <w:rPr>
          <w:rFonts w:asciiTheme="majorBidi" w:hAnsiTheme="majorBidi" w:cstheme="majorBidi"/>
          <w:b/>
          <w:bCs/>
          <w:kern w:val="22"/>
          <w:szCs w:val="22"/>
          <w:u w:val="single"/>
        </w:rPr>
        <w:t>Коста</w:t>
      </w:r>
      <w:r w:rsidRPr="003E779A">
        <w:rPr>
          <w:rFonts w:asciiTheme="majorBidi" w:hAnsiTheme="majorBidi" w:cstheme="majorBidi"/>
          <w:b/>
          <w:bCs/>
          <w:kern w:val="22"/>
          <w:szCs w:val="22"/>
          <w:u w:val="single"/>
        </w:rPr>
        <w:t>-</w:t>
      </w:r>
      <w:r>
        <w:rPr>
          <w:rFonts w:asciiTheme="majorBidi" w:hAnsiTheme="majorBidi" w:cstheme="majorBidi"/>
          <w:b/>
          <w:bCs/>
          <w:kern w:val="22"/>
          <w:szCs w:val="22"/>
          <w:u w:val="single"/>
        </w:rPr>
        <w:t>Рика</w:t>
      </w:r>
      <w:r w:rsidRPr="003E779A">
        <w:rPr>
          <w:rFonts w:asciiTheme="majorBidi" w:hAnsiTheme="majorBidi" w:cstheme="majorBidi"/>
          <w:b/>
          <w:bCs/>
          <w:kern w:val="22"/>
          <w:szCs w:val="22"/>
        </w:rPr>
        <w:t xml:space="preserve">: </w:t>
      </w:r>
      <w:r>
        <w:rPr>
          <w:rFonts w:asciiTheme="majorBidi" w:hAnsiTheme="majorBidi" w:cstheme="majorBidi"/>
          <w:color w:val="000000" w:themeColor="text1"/>
          <w:kern w:val="22"/>
          <w:szCs w:val="22"/>
        </w:rPr>
        <w:t>Разработка</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strike/>
          <w:color w:val="000000" w:themeColor="text1"/>
          <w:kern w:val="22"/>
          <w:szCs w:val="22"/>
        </w:rPr>
        <w:t>укрепление</w:t>
      </w:r>
      <w:r w:rsidRPr="003E779A">
        <w:rPr>
          <w:rFonts w:asciiTheme="majorBidi" w:hAnsiTheme="majorBidi" w:cstheme="majorBidi"/>
          <w:strike/>
          <w:color w:val="000000" w:themeColor="text1"/>
          <w:kern w:val="22"/>
          <w:szCs w:val="22"/>
        </w:rPr>
        <w:t xml:space="preserve"> </w:t>
      </w:r>
      <w:r w:rsidRPr="0067300B">
        <w:rPr>
          <w:rFonts w:asciiTheme="majorBidi" w:hAnsiTheme="majorBidi" w:cstheme="majorBidi"/>
          <w:strike/>
          <w:color w:val="000000" w:themeColor="text1"/>
          <w:kern w:val="22"/>
          <w:szCs w:val="22"/>
        </w:rPr>
        <w:t>потенциала</w:t>
      </w:r>
      <w:r w:rsidRPr="003E779A">
        <w:rPr>
          <w:rFonts w:asciiTheme="majorBidi" w:hAnsiTheme="majorBidi" w:cstheme="majorBidi"/>
          <w:strike/>
          <w:color w:val="000000" w:themeColor="text1"/>
          <w:kern w:val="22"/>
          <w:szCs w:val="22"/>
        </w:rPr>
        <w:t xml:space="preserve"> </w:t>
      </w:r>
      <w:r w:rsidRPr="0067300B">
        <w:rPr>
          <w:rFonts w:asciiTheme="majorBidi" w:hAnsiTheme="majorBidi" w:cstheme="majorBidi"/>
          <w:strike/>
          <w:color w:val="000000" w:themeColor="text1"/>
          <w:kern w:val="22"/>
          <w:szCs w:val="22"/>
        </w:rPr>
        <w:t>и</w:t>
      </w:r>
      <w:r w:rsidRPr="003E779A">
        <w:rPr>
          <w:rFonts w:asciiTheme="majorBidi" w:hAnsiTheme="majorBidi" w:cstheme="majorBidi"/>
          <w:strike/>
          <w:color w:val="000000" w:themeColor="text1"/>
          <w:kern w:val="22"/>
          <w:szCs w:val="22"/>
        </w:rPr>
        <w:t xml:space="preserve"> </w:t>
      </w:r>
      <w:r w:rsidRPr="0067300B">
        <w:rPr>
          <w:rFonts w:asciiTheme="majorBidi" w:hAnsiTheme="majorBidi" w:cstheme="majorBidi"/>
          <w:strike/>
          <w:color w:val="000000" w:themeColor="text1"/>
          <w:kern w:val="22"/>
          <w:szCs w:val="22"/>
        </w:rPr>
        <w:t>осуществление</w:t>
      </w:r>
      <w:r w:rsidRPr="003E779A">
        <w:rPr>
          <w:rFonts w:asciiTheme="majorBidi" w:hAnsiTheme="majorBidi" w:cstheme="majorBidi"/>
          <w:color w:val="000000" w:themeColor="text1"/>
          <w:kern w:val="22"/>
          <w:szCs w:val="22"/>
        </w:rPr>
        <w:t xml:space="preserve"> </w:t>
      </w:r>
      <w:r>
        <w:rPr>
          <w:rFonts w:asciiTheme="majorBidi" w:hAnsiTheme="majorBidi" w:cstheme="majorBidi"/>
          <w:b/>
          <w:bCs/>
          <w:kern w:val="22"/>
          <w:szCs w:val="22"/>
        </w:rPr>
        <w:t>или</w:t>
      </w:r>
      <w:r w:rsidRPr="003E779A">
        <w:rPr>
          <w:rFonts w:asciiTheme="majorBidi" w:hAnsiTheme="majorBidi" w:cstheme="majorBidi"/>
          <w:b/>
          <w:bCs/>
          <w:kern w:val="22"/>
          <w:szCs w:val="22"/>
        </w:rPr>
        <w:t xml:space="preserve"> </w:t>
      </w:r>
      <w:r>
        <w:rPr>
          <w:rFonts w:asciiTheme="majorBidi" w:hAnsiTheme="majorBidi" w:cstheme="majorBidi"/>
          <w:b/>
          <w:bCs/>
          <w:kern w:val="22"/>
          <w:szCs w:val="22"/>
        </w:rPr>
        <w:t>поддержание</w:t>
      </w:r>
      <w:r w:rsidRPr="003E779A">
        <w:rPr>
          <w:rFonts w:asciiTheme="majorBidi" w:hAnsiTheme="majorBidi" w:cstheme="majorBidi"/>
          <w:b/>
          <w:bCs/>
          <w:kern w:val="22"/>
          <w:szCs w:val="22"/>
        </w:rPr>
        <w:t xml:space="preserve"> </w:t>
      </w:r>
      <w:r w:rsidRPr="0067300B">
        <w:rPr>
          <w:rFonts w:asciiTheme="majorBidi" w:hAnsiTheme="majorBidi" w:cstheme="majorBidi"/>
          <w:bCs/>
          <w:kern w:val="22"/>
          <w:szCs w:val="22"/>
        </w:rPr>
        <w:t>во</w:t>
      </w:r>
      <w:r w:rsidRPr="003E779A">
        <w:rPr>
          <w:rFonts w:asciiTheme="majorBidi" w:hAnsiTheme="majorBidi" w:cstheme="majorBidi"/>
          <w:bCs/>
          <w:kern w:val="22"/>
          <w:szCs w:val="22"/>
        </w:rPr>
        <w:t xml:space="preserve"> </w:t>
      </w:r>
      <w:r w:rsidRPr="0067300B">
        <w:rPr>
          <w:rFonts w:asciiTheme="majorBidi" w:hAnsiTheme="majorBidi" w:cstheme="majorBidi"/>
          <w:bCs/>
          <w:kern w:val="22"/>
          <w:szCs w:val="22"/>
        </w:rPr>
        <w:t>всех</w:t>
      </w:r>
      <w:r w:rsidRPr="003E779A">
        <w:rPr>
          <w:rFonts w:asciiTheme="majorBidi" w:hAnsiTheme="majorBidi" w:cstheme="majorBidi"/>
          <w:bCs/>
          <w:kern w:val="22"/>
          <w:szCs w:val="22"/>
        </w:rPr>
        <w:t xml:space="preserve"> </w:t>
      </w:r>
      <w:r w:rsidRPr="0067300B">
        <w:rPr>
          <w:rFonts w:asciiTheme="majorBidi" w:hAnsiTheme="majorBidi" w:cstheme="majorBidi"/>
          <w:bCs/>
          <w:kern w:val="22"/>
          <w:szCs w:val="22"/>
        </w:rPr>
        <w:t>странах</w:t>
      </w:r>
      <w:r w:rsidRPr="003E779A">
        <w:rPr>
          <w:rFonts w:asciiTheme="majorBidi" w:hAnsiTheme="majorBidi" w:cstheme="majorBidi"/>
          <w:bCs/>
          <w:kern w:val="22"/>
          <w:szCs w:val="22"/>
        </w:rPr>
        <w:t xml:space="preserve"> </w:t>
      </w:r>
      <w:r>
        <w:rPr>
          <w:rFonts w:asciiTheme="majorBidi" w:hAnsiTheme="majorBidi" w:cstheme="majorBidi"/>
          <w:color w:val="000000" w:themeColor="text1"/>
          <w:kern w:val="22"/>
          <w:szCs w:val="22"/>
        </w:rPr>
        <w:t>мер</w:t>
      </w:r>
      <w:r w:rsidRPr="003E779A">
        <w:rPr>
          <w:rFonts w:asciiTheme="majorBidi" w:hAnsiTheme="majorBidi" w:cstheme="majorBidi"/>
          <w:color w:val="000000" w:themeColor="text1"/>
          <w:kern w:val="22"/>
          <w:szCs w:val="22"/>
        </w:rPr>
        <w:t xml:space="preserve"> </w:t>
      </w:r>
      <w:r>
        <w:rPr>
          <w:rFonts w:asciiTheme="majorBidi" w:hAnsiTheme="majorBidi" w:cstheme="majorBidi"/>
          <w:color w:val="000000" w:themeColor="text1"/>
          <w:kern w:val="22"/>
          <w:szCs w:val="22"/>
        </w:rPr>
        <w:t>по</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strike/>
          <w:color w:val="000000" w:themeColor="text1"/>
          <w:kern w:val="22"/>
          <w:szCs w:val="22"/>
        </w:rPr>
        <w:t>предотвращению</w:t>
      </w:r>
      <w:r w:rsidRPr="003E779A">
        <w:rPr>
          <w:rFonts w:asciiTheme="majorBidi" w:hAnsiTheme="majorBidi" w:cstheme="majorBidi"/>
          <w:color w:val="000000" w:themeColor="text1"/>
          <w:kern w:val="22"/>
          <w:szCs w:val="22"/>
        </w:rPr>
        <w:t xml:space="preserve"> </w:t>
      </w:r>
      <w:r>
        <w:rPr>
          <w:rFonts w:asciiTheme="majorBidi" w:hAnsiTheme="majorBidi" w:cstheme="majorBidi"/>
          <w:b/>
          <w:bCs/>
          <w:kern w:val="22"/>
          <w:szCs w:val="22"/>
        </w:rPr>
        <w:t>регламентированию</w:t>
      </w:r>
      <w:r w:rsidRPr="003E779A">
        <w:rPr>
          <w:rFonts w:asciiTheme="majorBidi" w:hAnsiTheme="majorBidi" w:cstheme="majorBidi"/>
          <w:b/>
          <w:bCs/>
          <w:kern w:val="22"/>
          <w:szCs w:val="22"/>
        </w:rPr>
        <w:t>,</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color w:val="000000" w:themeColor="text1"/>
          <w:kern w:val="22"/>
          <w:szCs w:val="22"/>
        </w:rPr>
        <w:t>регулированию</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color w:val="000000" w:themeColor="text1"/>
          <w:kern w:val="22"/>
          <w:szCs w:val="22"/>
        </w:rPr>
        <w:t>или</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color w:val="000000" w:themeColor="text1"/>
          <w:kern w:val="22"/>
          <w:szCs w:val="22"/>
        </w:rPr>
        <w:t>контролю</w:t>
      </w:r>
      <w:r w:rsidRPr="003E779A">
        <w:rPr>
          <w:rFonts w:asciiTheme="majorBidi" w:hAnsiTheme="majorBidi" w:cstheme="majorBidi"/>
          <w:color w:val="000000" w:themeColor="text1"/>
          <w:kern w:val="22"/>
          <w:szCs w:val="22"/>
        </w:rPr>
        <w:t xml:space="preserve"> </w:t>
      </w:r>
      <w:r w:rsidRPr="0067300B">
        <w:rPr>
          <w:rFonts w:asciiTheme="majorBidi" w:hAnsiTheme="majorBidi" w:cstheme="majorBidi"/>
          <w:strike/>
          <w:color w:val="000000" w:themeColor="text1"/>
          <w:kern w:val="22"/>
          <w:szCs w:val="22"/>
        </w:rPr>
        <w:t>потенциального</w:t>
      </w:r>
      <w:r w:rsidRPr="003E779A">
        <w:rPr>
          <w:rFonts w:asciiTheme="majorBidi" w:hAnsiTheme="majorBidi" w:cstheme="majorBidi"/>
          <w:strike/>
          <w:color w:val="000000" w:themeColor="text1"/>
          <w:kern w:val="22"/>
          <w:szCs w:val="22"/>
        </w:rPr>
        <w:t xml:space="preserve"> </w:t>
      </w:r>
      <w:r w:rsidRPr="0067300B">
        <w:rPr>
          <w:rFonts w:asciiTheme="majorBidi" w:hAnsiTheme="majorBidi" w:cstheme="majorBidi"/>
          <w:strike/>
          <w:color w:val="000000" w:themeColor="text1"/>
          <w:kern w:val="22"/>
          <w:szCs w:val="22"/>
        </w:rPr>
        <w:t>негативного</w:t>
      </w:r>
      <w:r w:rsidRPr="003E779A">
        <w:rPr>
          <w:rFonts w:asciiTheme="majorBidi" w:hAnsiTheme="majorBidi" w:cstheme="majorBidi"/>
          <w:strike/>
          <w:color w:val="000000" w:themeColor="text1"/>
          <w:kern w:val="22"/>
          <w:szCs w:val="22"/>
        </w:rPr>
        <w:t xml:space="preserve"> </w:t>
      </w:r>
      <w:r w:rsidRPr="0067300B">
        <w:rPr>
          <w:rFonts w:asciiTheme="majorBidi" w:hAnsiTheme="majorBidi" w:cstheme="majorBidi"/>
          <w:strike/>
          <w:color w:val="000000" w:themeColor="text1"/>
          <w:kern w:val="22"/>
          <w:szCs w:val="22"/>
        </w:rPr>
        <w:t>воздействия</w:t>
      </w:r>
      <w:r w:rsidRPr="003E779A">
        <w:rPr>
          <w:rFonts w:asciiTheme="majorBidi" w:hAnsiTheme="majorBidi" w:cstheme="majorBidi"/>
          <w:color w:val="000000" w:themeColor="text1"/>
          <w:kern w:val="22"/>
          <w:szCs w:val="22"/>
        </w:rPr>
        <w:t xml:space="preserve"> </w:t>
      </w:r>
      <w:r w:rsidRPr="003E779A">
        <w:rPr>
          <w:rFonts w:asciiTheme="majorBidi" w:hAnsiTheme="majorBidi" w:cstheme="majorBidi"/>
          <w:b/>
          <w:bCs/>
          <w:kern w:val="22"/>
          <w:szCs w:val="22"/>
        </w:rPr>
        <w:t>рисков, связанных с использованием и высвобождением живых измененных организмов, являющихся результатом</w:t>
      </w:r>
      <w:r w:rsidRPr="003E779A">
        <w:rPr>
          <w:rFonts w:asciiTheme="majorBidi" w:hAnsiTheme="majorBidi" w:cstheme="majorBidi"/>
          <w:color w:val="FF0000"/>
          <w:kern w:val="22"/>
          <w:szCs w:val="22"/>
        </w:rPr>
        <w:t xml:space="preserve"> </w:t>
      </w:r>
      <w:r>
        <w:rPr>
          <w:rFonts w:asciiTheme="majorBidi" w:hAnsiTheme="majorBidi" w:cstheme="majorBidi"/>
          <w:color w:val="000000" w:themeColor="text1"/>
          <w:kern w:val="22"/>
          <w:szCs w:val="22"/>
        </w:rPr>
        <w:t>биотехнологий,</w:t>
      </w:r>
      <w:r w:rsidRPr="003E779A">
        <w:rPr>
          <w:rFonts w:asciiTheme="majorBidi" w:hAnsiTheme="majorBidi" w:cstheme="majorBidi"/>
          <w:color w:val="000000" w:themeColor="text1"/>
          <w:kern w:val="22"/>
          <w:szCs w:val="22"/>
        </w:rPr>
        <w:t xml:space="preserve"> </w:t>
      </w:r>
      <w:r w:rsidRPr="003E779A">
        <w:rPr>
          <w:rFonts w:asciiTheme="majorBidi" w:hAnsiTheme="majorBidi" w:cstheme="majorBidi"/>
          <w:strike/>
          <w:color w:val="000000" w:themeColor="text1"/>
          <w:kern w:val="22"/>
          <w:szCs w:val="22"/>
        </w:rPr>
        <w:t>на биоразнообразие</w:t>
      </w:r>
      <w:r>
        <w:rPr>
          <w:rFonts w:asciiTheme="majorBidi" w:hAnsiTheme="majorBidi" w:cstheme="majorBidi"/>
          <w:strike/>
          <w:color w:val="000000" w:themeColor="text1"/>
          <w:kern w:val="22"/>
          <w:szCs w:val="22"/>
        </w:rPr>
        <w:t xml:space="preserve"> и</w:t>
      </w:r>
      <w:r w:rsidRPr="003E779A">
        <w:rPr>
          <w:rFonts w:asciiTheme="majorBidi" w:hAnsiTheme="majorBidi" w:cstheme="majorBidi"/>
          <w:color w:val="000000" w:themeColor="text1"/>
          <w:kern w:val="22"/>
          <w:szCs w:val="22"/>
        </w:rPr>
        <w:t xml:space="preserve"> </w:t>
      </w:r>
      <w:r w:rsidRPr="003E779A">
        <w:rPr>
          <w:rFonts w:asciiTheme="majorBidi" w:hAnsiTheme="majorBidi" w:cstheme="majorBidi"/>
          <w:b/>
          <w:bCs/>
          <w:kern w:val="22"/>
          <w:szCs w:val="22"/>
        </w:rPr>
        <w:t xml:space="preserve">которые могут иметь </w:t>
      </w:r>
      <w:r>
        <w:rPr>
          <w:rFonts w:asciiTheme="majorBidi" w:hAnsiTheme="majorBidi" w:cstheme="majorBidi"/>
          <w:b/>
          <w:bCs/>
          <w:kern w:val="22"/>
          <w:szCs w:val="22"/>
        </w:rPr>
        <w:t>негативное воздействие на окружающую среду</w:t>
      </w:r>
      <w:r w:rsidRPr="003E779A">
        <w:rPr>
          <w:rFonts w:asciiTheme="majorBidi" w:hAnsiTheme="majorBidi" w:cstheme="majorBidi"/>
          <w:b/>
          <w:bCs/>
          <w:kern w:val="22"/>
          <w:szCs w:val="22"/>
        </w:rPr>
        <w:t xml:space="preserve"> </w:t>
      </w:r>
      <w:r>
        <w:rPr>
          <w:rFonts w:asciiTheme="majorBidi" w:hAnsiTheme="majorBidi" w:cstheme="majorBidi"/>
          <w:b/>
          <w:bCs/>
          <w:kern w:val="22"/>
          <w:szCs w:val="22"/>
        </w:rPr>
        <w:t>способное повлиять на сохранение и устойчивое использование биоразнообразия</w:t>
      </w:r>
      <w:r w:rsidRPr="003E779A">
        <w:rPr>
          <w:rFonts w:asciiTheme="majorBidi" w:hAnsiTheme="majorBidi" w:cstheme="majorBidi"/>
          <w:b/>
          <w:bCs/>
          <w:kern w:val="22"/>
          <w:szCs w:val="22"/>
        </w:rPr>
        <w:t xml:space="preserve">, </w:t>
      </w:r>
      <w:r>
        <w:rPr>
          <w:rFonts w:asciiTheme="majorBidi" w:hAnsiTheme="majorBidi" w:cstheme="majorBidi"/>
          <w:b/>
          <w:bCs/>
          <w:kern w:val="22"/>
          <w:szCs w:val="22"/>
        </w:rPr>
        <w:t>также принимая во внимание риски для</w:t>
      </w:r>
      <w:r w:rsidRPr="003E779A">
        <w:rPr>
          <w:rFonts w:asciiTheme="majorBidi" w:hAnsiTheme="majorBidi" w:cstheme="majorBidi"/>
          <w:color w:val="000000" w:themeColor="text1"/>
          <w:kern w:val="22"/>
          <w:szCs w:val="22"/>
        </w:rPr>
        <w:t xml:space="preserve"> </w:t>
      </w:r>
      <w:r>
        <w:rPr>
          <w:rFonts w:asciiTheme="majorBidi" w:hAnsiTheme="majorBidi" w:cstheme="majorBidi"/>
          <w:color w:val="000000" w:themeColor="text1"/>
          <w:kern w:val="22"/>
          <w:szCs w:val="22"/>
        </w:rPr>
        <w:t xml:space="preserve">здоровья людей </w:t>
      </w:r>
      <w:r w:rsidRPr="003E779A">
        <w:rPr>
          <w:rFonts w:asciiTheme="majorBidi" w:hAnsiTheme="majorBidi" w:cstheme="majorBidi"/>
          <w:strike/>
          <w:color w:val="000000" w:themeColor="text1"/>
          <w:kern w:val="22"/>
          <w:szCs w:val="22"/>
        </w:rPr>
        <w:t>путем снижения риска такого воздействия</w:t>
      </w:r>
      <w:r>
        <w:rPr>
          <w:rFonts w:asciiTheme="majorBidi" w:hAnsiTheme="majorBidi" w:cstheme="majorBidi"/>
          <w:color w:val="000000" w:themeColor="text1"/>
          <w:kern w:val="22"/>
          <w:szCs w:val="22"/>
        </w:rPr>
        <w:t>.</w:t>
      </w:r>
    </w:p>
    <w:p w14:paraId="545A7121" w14:textId="77777777" w:rsidR="0072652A" w:rsidRPr="003E779A"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Кот</w:t>
      </w:r>
      <w:r w:rsidRPr="003E779A">
        <w:rPr>
          <w:rFonts w:asciiTheme="majorBidi" w:hAnsiTheme="majorBidi" w:cstheme="majorBidi"/>
          <w:b/>
          <w:bCs/>
          <w:kern w:val="22"/>
          <w:szCs w:val="22"/>
          <w:u w:val="single"/>
        </w:rPr>
        <w:t>-</w:t>
      </w:r>
      <w:r>
        <w:rPr>
          <w:rFonts w:asciiTheme="majorBidi" w:hAnsiTheme="majorBidi" w:cstheme="majorBidi"/>
          <w:b/>
          <w:bCs/>
          <w:kern w:val="22"/>
          <w:szCs w:val="22"/>
          <w:u w:val="single"/>
        </w:rPr>
        <w:t>д</w:t>
      </w:r>
      <w:r w:rsidRPr="003E779A">
        <w:rPr>
          <w:rFonts w:asciiTheme="majorBidi" w:hAnsiTheme="majorBidi" w:cstheme="majorBidi"/>
          <w:b/>
          <w:bCs/>
          <w:kern w:val="22"/>
          <w:szCs w:val="22"/>
          <w:u w:val="single"/>
        </w:rPr>
        <w:t>’</w:t>
      </w:r>
      <w:r>
        <w:rPr>
          <w:rFonts w:asciiTheme="majorBidi" w:hAnsiTheme="majorBidi" w:cstheme="majorBidi"/>
          <w:b/>
          <w:bCs/>
          <w:kern w:val="22"/>
          <w:szCs w:val="22"/>
          <w:u w:val="single"/>
        </w:rPr>
        <w:t>Ивуар</w:t>
      </w:r>
      <w:r w:rsidRPr="003E779A">
        <w:rPr>
          <w:rFonts w:asciiTheme="majorBidi" w:hAnsiTheme="majorBidi" w:cstheme="majorBidi"/>
          <w:b/>
          <w:bCs/>
          <w:kern w:val="22"/>
          <w:szCs w:val="22"/>
        </w:rPr>
        <w:t xml:space="preserve">: </w:t>
      </w:r>
      <w:r w:rsidRPr="003E779A">
        <w:rPr>
          <w:rFonts w:asciiTheme="majorBidi" w:hAnsiTheme="majorBidi" w:cstheme="majorBidi"/>
          <w:kern w:val="22"/>
          <w:szCs w:val="22"/>
        </w:rPr>
        <w:t xml:space="preserve">Разработка </w:t>
      </w:r>
      <w:r>
        <w:rPr>
          <w:rFonts w:asciiTheme="majorBidi" w:hAnsiTheme="majorBidi" w:cstheme="majorBidi"/>
          <w:b/>
          <w:bCs/>
          <w:kern w:val="22"/>
          <w:szCs w:val="22"/>
        </w:rPr>
        <w:t>и</w:t>
      </w:r>
      <w:r w:rsidRPr="003E779A">
        <w:rPr>
          <w:rFonts w:asciiTheme="majorBidi" w:hAnsiTheme="majorBidi" w:cstheme="majorBidi"/>
          <w:b/>
          <w:bCs/>
          <w:kern w:val="22"/>
          <w:szCs w:val="22"/>
        </w:rPr>
        <w:t xml:space="preserve"> </w:t>
      </w:r>
      <w:r w:rsidRPr="003E779A">
        <w:rPr>
          <w:rFonts w:asciiTheme="majorBidi" w:hAnsiTheme="majorBidi" w:cstheme="majorBidi"/>
          <w:kern w:val="22"/>
          <w:szCs w:val="22"/>
        </w:rPr>
        <w:t xml:space="preserve">укрепление потенциала </w:t>
      </w:r>
      <w:r w:rsidRPr="003E779A">
        <w:rPr>
          <w:rFonts w:asciiTheme="majorBidi" w:hAnsiTheme="majorBidi" w:cstheme="majorBidi"/>
          <w:strike/>
          <w:kern w:val="22"/>
          <w:szCs w:val="22"/>
        </w:rPr>
        <w:t>и осуществление</w:t>
      </w:r>
      <w:r w:rsidRPr="003E779A">
        <w:rPr>
          <w:rFonts w:asciiTheme="majorBidi" w:hAnsiTheme="majorBidi" w:cstheme="majorBidi"/>
          <w:kern w:val="22"/>
          <w:szCs w:val="22"/>
        </w:rPr>
        <w:t xml:space="preserve"> </w:t>
      </w:r>
      <w:r>
        <w:rPr>
          <w:rFonts w:asciiTheme="majorBidi" w:hAnsiTheme="majorBidi" w:cstheme="majorBidi"/>
          <w:kern w:val="22"/>
          <w:szCs w:val="22"/>
        </w:rPr>
        <w:t>во</w:t>
      </w:r>
      <w:r w:rsidRPr="003E779A">
        <w:rPr>
          <w:rFonts w:asciiTheme="majorBidi" w:hAnsiTheme="majorBidi" w:cstheme="majorBidi"/>
          <w:kern w:val="22"/>
          <w:szCs w:val="22"/>
        </w:rPr>
        <w:t xml:space="preserve"> </w:t>
      </w:r>
      <w:r>
        <w:rPr>
          <w:rFonts w:asciiTheme="majorBidi" w:hAnsiTheme="majorBidi" w:cstheme="majorBidi"/>
          <w:kern w:val="22"/>
          <w:szCs w:val="22"/>
        </w:rPr>
        <w:t>всех</w:t>
      </w:r>
      <w:r w:rsidRPr="003E779A">
        <w:rPr>
          <w:rFonts w:asciiTheme="majorBidi" w:hAnsiTheme="majorBidi" w:cstheme="majorBidi"/>
          <w:kern w:val="22"/>
          <w:szCs w:val="22"/>
        </w:rPr>
        <w:t xml:space="preserve"> </w:t>
      </w:r>
      <w:r>
        <w:rPr>
          <w:rFonts w:asciiTheme="majorBidi" w:hAnsiTheme="majorBidi" w:cstheme="majorBidi"/>
          <w:kern w:val="22"/>
          <w:szCs w:val="22"/>
        </w:rPr>
        <w:t>странах</w:t>
      </w:r>
      <w:r w:rsidRPr="003E779A">
        <w:rPr>
          <w:rFonts w:asciiTheme="majorBidi" w:hAnsiTheme="majorBidi" w:cstheme="majorBidi"/>
          <w:kern w:val="22"/>
          <w:szCs w:val="22"/>
        </w:rPr>
        <w:t xml:space="preserve"> </w:t>
      </w:r>
      <w:r>
        <w:rPr>
          <w:rFonts w:asciiTheme="majorBidi" w:hAnsiTheme="majorBidi" w:cstheme="majorBidi"/>
          <w:strike/>
          <w:kern w:val="22"/>
          <w:szCs w:val="22"/>
        </w:rPr>
        <w:t>мер</w:t>
      </w:r>
      <w:r w:rsidRPr="003E779A">
        <w:rPr>
          <w:rFonts w:asciiTheme="majorBidi" w:hAnsiTheme="majorBidi" w:cstheme="majorBidi"/>
          <w:kern w:val="22"/>
          <w:szCs w:val="22"/>
        </w:rPr>
        <w:t xml:space="preserve">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p>
    <w:p w14:paraId="2CB2EA36" w14:textId="77777777" w:rsidR="0072652A" w:rsidRPr="003E779A" w:rsidRDefault="0072652A" w:rsidP="0049160E">
      <w:pPr>
        <w:tabs>
          <w:tab w:val="left" w:pos="426"/>
        </w:tabs>
        <w:spacing w:before="120" w:after="120"/>
        <w:rPr>
          <w:rFonts w:asciiTheme="majorBidi" w:hAnsiTheme="majorBidi" w:cstheme="majorBidi"/>
          <w:color w:val="000000" w:themeColor="text1"/>
          <w:kern w:val="22"/>
          <w:szCs w:val="22"/>
        </w:rPr>
      </w:pPr>
      <w:r>
        <w:rPr>
          <w:rFonts w:asciiTheme="majorBidi" w:hAnsiTheme="majorBidi" w:cstheme="majorBidi"/>
          <w:b/>
          <w:bCs/>
          <w:kern w:val="22"/>
          <w:u w:val="single"/>
        </w:rPr>
        <w:t>Эквадор</w:t>
      </w:r>
      <w:r w:rsidRPr="003E779A">
        <w:rPr>
          <w:rFonts w:asciiTheme="majorBidi" w:hAnsiTheme="majorBidi" w:cstheme="majorBidi"/>
          <w:b/>
          <w:bCs/>
          <w:kern w:val="22"/>
        </w:rPr>
        <w:t xml:space="preserve">: </w:t>
      </w:r>
      <w:r w:rsidRPr="003E779A">
        <w:rPr>
          <w:rFonts w:asciiTheme="majorBidi" w:hAnsiTheme="majorBidi" w:cstheme="majorBidi"/>
          <w:kern w:val="22"/>
        </w:rPr>
        <w:t xml:space="preserve">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w:t>
      </w:r>
      <w:r w:rsidRPr="003E779A">
        <w:rPr>
          <w:rFonts w:asciiTheme="majorBidi" w:hAnsiTheme="majorBidi" w:cstheme="majorBidi"/>
          <w:b/>
          <w:kern w:val="22"/>
        </w:rPr>
        <w:t>потенциального</w:t>
      </w:r>
      <w:r w:rsidRPr="003E779A">
        <w:rPr>
          <w:rFonts w:asciiTheme="majorBidi" w:hAnsiTheme="majorBidi" w:cstheme="majorBidi"/>
          <w:kern w:val="22"/>
        </w:rPr>
        <w:t xml:space="preserve"> воздействия</w:t>
      </w:r>
      <w:r w:rsidRPr="003E779A">
        <w:rPr>
          <w:rFonts w:asciiTheme="majorBidi" w:hAnsiTheme="majorBidi" w:cstheme="majorBidi"/>
          <w:color w:val="000000" w:themeColor="text1"/>
          <w:kern w:val="22"/>
        </w:rPr>
        <w:t xml:space="preserve"> </w:t>
      </w:r>
      <w:r>
        <w:rPr>
          <w:rFonts w:asciiTheme="majorBidi" w:hAnsiTheme="majorBidi" w:cstheme="majorBidi"/>
          <w:b/>
          <w:bCs/>
          <w:kern w:val="22"/>
        </w:rPr>
        <w:t>на основе научных знаний</w:t>
      </w:r>
      <w:r w:rsidRPr="003E779A">
        <w:rPr>
          <w:rFonts w:asciiTheme="majorBidi" w:hAnsiTheme="majorBidi" w:cstheme="majorBidi"/>
          <w:color w:val="000000" w:themeColor="text1"/>
          <w:kern w:val="22"/>
        </w:rPr>
        <w:t>.</w:t>
      </w:r>
    </w:p>
    <w:p w14:paraId="66CFF0AF" w14:textId="77777777" w:rsidR="0072652A" w:rsidRPr="00CB5FAD"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Эфиопия</w:t>
      </w:r>
      <w:r w:rsidRPr="00CB5FAD">
        <w:rPr>
          <w:rFonts w:asciiTheme="majorBidi" w:hAnsiTheme="majorBidi" w:cstheme="majorBidi"/>
          <w:b/>
          <w:bCs/>
          <w:kern w:val="22"/>
          <w:szCs w:val="22"/>
        </w:rPr>
        <w:t>:</w:t>
      </w:r>
      <w:r w:rsidRPr="00CB5FAD">
        <w:rPr>
          <w:rFonts w:asciiTheme="majorBidi" w:hAnsiTheme="majorBidi" w:cstheme="majorBidi"/>
          <w:kern w:val="22"/>
          <w:szCs w:val="22"/>
        </w:rPr>
        <w:t xml:space="preserve"> </w:t>
      </w:r>
      <w:r w:rsidRPr="003E779A">
        <w:rPr>
          <w:rFonts w:asciiTheme="majorBidi" w:hAnsiTheme="majorBidi" w:cstheme="majorBidi"/>
          <w:kern w:val="22"/>
          <w:szCs w:val="22"/>
        </w:rPr>
        <w:t>Разработка</w:t>
      </w:r>
      <w:r w:rsidRPr="00CB5FAD">
        <w:rPr>
          <w:rFonts w:asciiTheme="majorBidi" w:hAnsiTheme="majorBidi" w:cstheme="majorBidi"/>
          <w:kern w:val="22"/>
          <w:szCs w:val="22"/>
        </w:rPr>
        <w:t xml:space="preserve">, </w:t>
      </w:r>
      <w:r w:rsidRPr="003E779A">
        <w:rPr>
          <w:rFonts w:asciiTheme="majorBidi" w:hAnsiTheme="majorBidi" w:cstheme="majorBidi"/>
          <w:kern w:val="22"/>
          <w:szCs w:val="22"/>
        </w:rPr>
        <w:t>укрепление</w:t>
      </w:r>
      <w:r w:rsidRPr="00CB5FAD">
        <w:rPr>
          <w:rFonts w:asciiTheme="majorBidi" w:hAnsiTheme="majorBidi" w:cstheme="majorBidi"/>
          <w:kern w:val="22"/>
          <w:szCs w:val="22"/>
        </w:rPr>
        <w:t xml:space="preserve"> </w:t>
      </w:r>
      <w:r w:rsidRPr="003E779A">
        <w:rPr>
          <w:rFonts w:asciiTheme="majorBidi" w:hAnsiTheme="majorBidi" w:cstheme="majorBidi"/>
          <w:kern w:val="22"/>
          <w:szCs w:val="22"/>
        </w:rPr>
        <w:t>потенциала</w:t>
      </w:r>
      <w:r w:rsidRPr="00CB5FAD">
        <w:rPr>
          <w:rFonts w:asciiTheme="majorBidi" w:hAnsiTheme="majorBidi" w:cstheme="majorBidi"/>
          <w:kern w:val="22"/>
          <w:szCs w:val="22"/>
        </w:rPr>
        <w:t xml:space="preserve"> </w:t>
      </w:r>
      <w:r>
        <w:rPr>
          <w:rFonts w:asciiTheme="majorBidi" w:hAnsiTheme="majorBidi" w:cstheme="majorBidi"/>
          <w:b/>
          <w:bCs/>
          <w:kern w:val="22"/>
          <w:szCs w:val="22"/>
        </w:rPr>
        <w:t>в</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области</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передачи</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использования</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и</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применения</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продуктов</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современных</w:t>
      </w:r>
      <w:r w:rsidRPr="00CB5FAD">
        <w:rPr>
          <w:rFonts w:asciiTheme="majorBidi" w:hAnsiTheme="majorBidi" w:cstheme="majorBidi"/>
          <w:b/>
          <w:bCs/>
          <w:kern w:val="22"/>
          <w:szCs w:val="22"/>
        </w:rPr>
        <w:t xml:space="preserve"> </w:t>
      </w:r>
      <w:r>
        <w:rPr>
          <w:rFonts w:asciiTheme="majorBidi" w:hAnsiTheme="majorBidi" w:cstheme="majorBidi"/>
          <w:b/>
          <w:bCs/>
          <w:kern w:val="22"/>
          <w:szCs w:val="22"/>
        </w:rPr>
        <w:t>биотехнологий</w:t>
      </w:r>
      <w:r w:rsidRPr="00CB5FAD">
        <w:rPr>
          <w:rFonts w:asciiTheme="majorBidi" w:hAnsiTheme="majorBidi" w:cstheme="majorBidi"/>
          <w:kern w:val="22"/>
          <w:szCs w:val="22"/>
        </w:rPr>
        <w:t xml:space="preserve"> и осуществление во всех странах мер по предотвращению, регулированию или контролю потенциального негативного воздействия </w:t>
      </w:r>
      <w:r>
        <w:rPr>
          <w:rFonts w:asciiTheme="majorBidi" w:hAnsiTheme="majorBidi" w:cstheme="majorBidi"/>
          <w:b/>
          <w:bCs/>
          <w:kern w:val="22"/>
          <w:szCs w:val="22"/>
        </w:rPr>
        <w:t>современных</w:t>
      </w:r>
      <w:r w:rsidRPr="00CB5FAD">
        <w:rPr>
          <w:rFonts w:asciiTheme="majorBidi" w:hAnsiTheme="majorBidi" w:cstheme="majorBidi"/>
          <w:b/>
          <w:bCs/>
          <w:kern w:val="22"/>
          <w:szCs w:val="22"/>
        </w:rPr>
        <w:t xml:space="preserve"> </w:t>
      </w:r>
      <w:r w:rsidRPr="00CB5FAD">
        <w:rPr>
          <w:rFonts w:asciiTheme="majorBidi" w:hAnsiTheme="majorBidi" w:cstheme="majorBidi"/>
          <w:kern w:val="22"/>
          <w:szCs w:val="22"/>
        </w:rPr>
        <w:t>биотехнологий на биоразнообразие</w:t>
      </w:r>
      <w:r>
        <w:rPr>
          <w:rFonts w:asciiTheme="majorBidi" w:hAnsiTheme="majorBidi" w:cstheme="majorBidi"/>
          <w:kern w:val="22"/>
          <w:szCs w:val="22"/>
        </w:rPr>
        <w:t>,</w:t>
      </w:r>
      <w:r w:rsidRPr="00CB5FAD">
        <w:rPr>
          <w:rFonts w:asciiTheme="majorBidi" w:hAnsiTheme="majorBidi" w:cstheme="majorBidi"/>
          <w:kern w:val="22"/>
          <w:szCs w:val="22"/>
        </w:rPr>
        <w:t xml:space="preserve"> </w:t>
      </w:r>
      <w:r>
        <w:rPr>
          <w:rFonts w:asciiTheme="majorBidi" w:hAnsiTheme="majorBidi" w:cstheme="majorBidi"/>
          <w:b/>
          <w:bCs/>
          <w:kern w:val="22"/>
          <w:szCs w:val="22"/>
        </w:rPr>
        <w:t>функционирование экосистем</w:t>
      </w:r>
      <w:r w:rsidRPr="00CB5FAD">
        <w:rPr>
          <w:rFonts w:asciiTheme="majorBidi" w:hAnsiTheme="majorBidi" w:cstheme="majorBidi"/>
          <w:b/>
          <w:bCs/>
          <w:kern w:val="22"/>
          <w:szCs w:val="22"/>
        </w:rPr>
        <w:t xml:space="preserve"> </w:t>
      </w:r>
      <w:r w:rsidRPr="00CB5FAD">
        <w:rPr>
          <w:rFonts w:asciiTheme="majorBidi" w:hAnsiTheme="majorBidi" w:cstheme="majorBidi"/>
          <w:kern w:val="22"/>
          <w:szCs w:val="22"/>
        </w:rPr>
        <w:t>и здоровье людей путем снижения риска такого воздействия.</w:t>
      </w:r>
    </w:p>
    <w:p w14:paraId="525145F6" w14:textId="77777777" w:rsidR="0072652A" w:rsidRPr="00CB5FAD" w:rsidRDefault="0072652A" w:rsidP="0049160E">
      <w:pPr>
        <w:keepNext/>
        <w:suppressLineNumbers/>
        <w:tabs>
          <w:tab w:val="left" w:pos="426"/>
        </w:tabs>
        <w:suppressAutoHyphens/>
        <w:spacing w:before="120" w:after="120"/>
        <w:rPr>
          <w:rFonts w:asciiTheme="majorBidi" w:hAnsiTheme="majorBidi" w:cstheme="majorBidi"/>
          <w:kern w:val="22"/>
        </w:rPr>
      </w:pPr>
      <w:r w:rsidRPr="00E753E7">
        <w:rPr>
          <w:rFonts w:asciiTheme="majorBidi" w:hAnsiTheme="majorBidi" w:cstheme="majorBidi"/>
          <w:b/>
          <w:bCs/>
          <w:kern w:val="22"/>
          <w:u w:val="single"/>
        </w:rPr>
        <w:t>Европейский</w:t>
      </w:r>
      <w:r w:rsidRPr="00CB5FAD">
        <w:rPr>
          <w:rFonts w:asciiTheme="majorBidi" w:hAnsiTheme="majorBidi" w:cstheme="majorBidi"/>
          <w:b/>
          <w:bCs/>
          <w:kern w:val="22"/>
          <w:u w:val="single"/>
        </w:rPr>
        <w:t xml:space="preserve"> </w:t>
      </w:r>
      <w:r w:rsidRPr="00E753E7">
        <w:rPr>
          <w:rFonts w:asciiTheme="majorBidi" w:hAnsiTheme="majorBidi" w:cstheme="majorBidi"/>
          <w:b/>
          <w:bCs/>
          <w:kern w:val="22"/>
          <w:u w:val="single"/>
        </w:rPr>
        <w:t>союз</w:t>
      </w:r>
      <w:r w:rsidRPr="00CB5FAD">
        <w:rPr>
          <w:rFonts w:asciiTheme="majorBidi" w:hAnsiTheme="majorBidi" w:cstheme="majorBidi"/>
          <w:b/>
          <w:bCs/>
          <w:kern w:val="22"/>
          <w:u w:val="single"/>
        </w:rPr>
        <w:t xml:space="preserve"> </w:t>
      </w:r>
      <w:r w:rsidRPr="00E753E7">
        <w:rPr>
          <w:rFonts w:asciiTheme="majorBidi" w:hAnsiTheme="majorBidi" w:cstheme="majorBidi"/>
          <w:b/>
          <w:bCs/>
          <w:kern w:val="22"/>
          <w:u w:val="single"/>
        </w:rPr>
        <w:t>и</w:t>
      </w:r>
      <w:r w:rsidRPr="00CB5FAD">
        <w:rPr>
          <w:rFonts w:asciiTheme="majorBidi" w:hAnsiTheme="majorBidi" w:cstheme="majorBidi"/>
          <w:b/>
          <w:bCs/>
          <w:kern w:val="22"/>
          <w:u w:val="single"/>
        </w:rPr>
        <w:t xml:space="preserve"> </w:t>
      </w:r>
      <w:r w:rsidRPr="00E753E7">
        <w:rPr>
          <w:rFonts w:asciiTheme="majorBidi" w:hAnsiTheme="majorBidi" w:cstheme="majorBidi"/>
          <w:b/>
          <w:bCs/>
          <w:kern w:val="22"/>
          <w:u w:val="single"/>
        </w:rPr>
        <w:t>его</w:t>
      </w:r>
      <w:r w:rsidRPr="00CB5FAD">
        <w:rPr>
          <w:rFonts w:asciiTheme="majorBidi" w:hAnsiTheme="majorBidi" w:cstheme="majorBidi"/>
          <w:b/>
          <w:bCs/>
          <w:kern w:val="22"/>
          <w:u w:val="single"/>
        </w:rPr>
        <w:t xml:space="preserve"> </w:t>
      </w:r>
      <w:r w:rsidRPr="00E753E7">
        <w:rPr>
          <w:rFonts w:asciiTheme="majorBidi" w:hAnsiTheme="majorBidi" w:cstheme="majorBidi"/>
          <w:b/>
          <w:bCs/>
          <w:kern w:val="22"/>
          <w:u w:val="single"/>
        </w:rPr>
        <w:t>государства</w:t>
      </w:r>
      <w:r w:rsidRPr="00CB5FAD">
        <w:rPr>
          <w:rFonts w:asciiTheme="majorBidi" w:hAnsiTheme="majorBidi" w:cstheme="majorBidi"/>
          <w:b/>
          <w:bCs/>
          <w:kern w:val="22"/>
          <w:u w:val="single"/>
        </w:rPr>
        <w:t>-</w:t>
      </w:r>
      <w:r w:rsidRPr="00E753E7">
        <w:rPr>
          <w:rFonts w:asciiTheme="majorBidi" w:hAnsiTheme="majorBidi" w:cstheme="majorBidi"/>
          <w:b/>
          <w:bCs/>
          <w:kern w:val="22"/>
          <w:u w:val="single"/>
        </w:rPr>
        <w:t>члены</w:t>
      </w:r>
      <w:r w:rsidRPr="0048144D">
        <w:rPr>
          <w:rFonts w:asciiTheme="majorBidi" w:hAnsiTheme="majorBidi" w:cstheme="majorBidi"/>
          <w:bCs/>
          <w:kern w:val="22"/>
        </w:rPr>
        <w:t>:</w:t>
      </w:r>
      <w:r w:rsidRPr="00CB5FAD">
        <w:rPr>
          <w:rFonts w:asciiTheme="majorBidi" w:hAnsiTheme="majorBidi" w:cstheme="majorBidi"/>
          <w:b/>
          <w:bCs/>
          <w:kern w:val="22"/>
        </w:rPr>
        <w:t xml:space="preserve"> </w:t>
      </w:r>
      <w:r w:rsidRPr="00CB5FAD">
        <w:rPr>
          <w:rFonts w:asciiTheme="majorBidi" w:hAnsiTheme="majorBidi" w:cstheme="majorBidi"/>
          <w:kern w:val="22"/>
        </w:rPr>
        <w:t xml:space="preserve">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w:t>
      </w:r>
      <w:r>
        <w:rPr>
          <w:rFonts w:asciiTheme="majorBidi" w:hAnsiTheme="majorBidi" w:cstheme="majorBidi"/>
          <w:strike/>
          <w:kern w:val="22"/>
        </w:rPr>
        <w:t>и</w:t>
      </w:r>
      <w:r>
        <w:rPr>
          <w:rFonts w:asciiTheme="majorBidi" w:hAnsiTheme="majorBidi" w:cstheme="majorBidi"/>
          <w:kern w:val="22"/>
        </w:rPr>
        <w:t xml:space="preserve">, </w:t>
      </w:r>
      <w:r w:rsidRPr="00CB5FAD">
        <w:rPr>
          <w:rFonts w:asciiTheme="majorBidi" w:hAnsiTheme="majorBidi" w:cstheme="majorBidi"/>
          <w:b/>
          <w:bCs/>
          <w:kern w:val="22"/>
        </w:rPr>
        <w:t>также принимая во внимание риски для</w:t>
      </w:r>
      <w:r w:rsidRPr="00CB5FAD">
        <w:rPr>
          <w:rFonts w:asciiTheme="majorBidi" w:hAnsiTheme="majorBidi" w:cstheme="majorBidi"/>
          <w:kern w:val="22"/>
        </w:rPr>
        <w:t xml:space="preserve"> </w:t>
      </w:r>
      <w:r>
        <w:rPr>
          <w:rFonts w:asciiTheme="majorBidi" w:hAnsiTheme="majorBidi" w:cstheme="majorBidi"/>
          <w:color w:val="000000" w:themeColor="text1"/>
          <w:kern w:val="22"/>
          <w:szCs w:val="22"/>
        </w:rPr>
        <w:t>здоровья людей</w:t>
      </w:r>
      <w:r w:rsidRPr="00CB5FAD">
        <w:rPr>
          <w:rFonts w:asciiTheme="majorBidi" w:hAnsiTheme="majorBidi" w:cstheme="majorBidi"/>
          <w:kern w:val="22"/>
        </w:rPr>
        <w:t>.</w:t>
      </w:r>
    </w:p>
    <w:p w14:paraId="12F5C6C9" w14:textId="77777777" w:rsidR="0072652A" w:rsidRPr="00CB5FAD" w:rsidRDefault="0072652A" w:rsidP="0049160E">
      <w:pPr>
        <w:tabs>
          <w:tab w:val="left" w:pos="426"/>
        </w:tabs>
        <w:spacing w:before="120" w:after="120"/>
        <w:ind w:left="284"/>
        <w:rPr>
          <w:color w:val="000000" w:themeColor="text1"/>
          <w:kern w:val="22"/>
        </w:rPr>
      </w:pPr>
      <w:r>
        <w:rPr>
          <w:color w:val="000000" w:themeColor="text1"/>
          <w:kern w:val="22"/>
          <w:szCs w:val="22"/>
          <w:u w:val="single"/>
        </w:rPr>
        <w:t>Примечание</w:t>
      </w:r>
      <w:r w:rsidRPr="005F26D2">
        <w:rPr>
          <w:color w:val="000000" w:themeColor="text1"/>
          <w:kern w:val="22"/>
          <w:szCs w:val="22"/>
        </w:rPr>
        <w:t xml:space="preserve">. </w:t>
      </w:r>
      <w:r>
        <w:rPr>
          <w:color w:val="000000" w:themeColor="text1"/>
          <w:kern w:val="22"/>
          <w:szCs w:val="22"/>
        </w:rPr>
        <w:t>ЕС</w:t>
      </w:r>
      <w:r w:rsidRPr="00CB5FAD">
        <w:rPr>
          <w:color w:val="000000" w:themeColor="text1"/>
          <w:kern w:val="22"/>
          <w:szCs w:val="22"/>
        </w:rPr>
        <w:t xml:space="preserve"> </w:t>
      </w:r>
      <w:r>
        <w:rPr>
          <w:color w:val="000000" w:themeColor="text1"/>
          <w:kern w:val="22"/>
          <w:szCs w:val="22"/>
        </w:rPr>
        <w:t>и</w:t>
      </w:r>
      <w:r w:rsidRPr="00CB5FAD">
        <w:rPr>
          <w:color w:val="000000" w:themeColor="text1"/>
          <w:kern w:val="22"/>
          <w:szCs w:val="22"/>
        </w:rPr>
        <w:t xml:space="preserve"> </w:t>
      </w:r>
      <w:r>
        <w:rPr>
          <w:color w:val="000000" w:themeColor="text1"/>
          <w:kern w:val="22"/>
          <w:szCs w:val="22"/>
        </w:rPr>
        <w:t>его</w:t>
      </w:r>
      <w:r w:rsidRPr="00CB5FAD">
        <w:rPr>
          <w:color w:val="000000" w:themeColor="text1"/>
          <w:kern w:val="22"/>
          <w:szCs w:val="22"/>
        </w:rPr>
        <w:t xml:space="preserve"> </w:t>
      </w:r>
      <w:r>
        <w:rPr>
          <w:color w:val="000000" w:themeColor="text1"/>
          <w:kern w:val="22"/>
          <w:szCs w:val="22"/>
        </w:rPr>
        <w:t>государства</w:t>
      </w:r>
      <w:r w:rsidRPr="00CB5FAD">
        <w:rPr>
          <w:color w:val="000000" w:themeColor="text1"/>
          <w:kern w:val="22"/>
          <w:szCs w:val="22"/>
        </w:rPr>
        <w:t>-</w:t>
      </w:r>
      <w:r>
        <w:rPr>
          <w:color w:val="000000" w:themeColor="text1"/>
          <w:kern w:val="22"/>
          <w:szCs w:val="22"/>
        </w:rPr>
        <w:t>члены</w:t>
      </w:r>
      <w:r w:rsidRPr="00CB5FAD">
        <w:rPr>
          <w:color w:val="000000" w:themeColor="text1"/>
          <w:kern w:val="22"/>
          <w:szCs w:val="22"/>
        </w:rPr>
        <w:t xml:space="preserve"> </w:t>
      </w:r>
      <w:r>
        <w:rPr>
          <w:color w:val="000000" w:themeColor="text1"/>
          <w:kern w:val="22"/>
          <w:szCs w:val="22"/>
        </w:rPr>
        <w:t>считают, что эта</w:t>
      </w:r>
      <w:r w:rsidRPr="00CB5FAD">
        <w:rPr>
          <w:color w:val="000000" w:themeColor="text1"/>
          <w:kern w:val="22"/>
          <w:szCs w:val="22"/>
        </w:rPr>
        <w:t xml:space="preserve"> </w:t>
      </w:r>
      <w:r>
        <w:rPr>
          <w:color w:val="000000" w:themeColor="text1"/>
          <w:kern w:val="22"/>
          <w:szCs w:val="22"/>
        </w:rPr>
        <w:t>задача должна быть</w:t>
      </w:r>
      <w:r w:rsidRPr="00CB5FAD">
        <w:rPr>
          <w:color w:val="000000" w:themeColor="text1"/>
          <w:kern w:val="22"/>
          <w:szCs w:val="22"/>
        </w:rPr>
        <w:t xml:space="preserve"> </w:t>
      </w:r>
      <w:r>
        <w:rPr>
          <w:color w:val="000000" w:themeColor="text1"/>
          <w:kern w:val="22"/>
          <w:szCs w:val="22"/>
        </w:rPr>
        <w:t>более</w:t>
      </w:r>
      <w:r w:rsidRPr="00CB5FAD">
        <w:rPr>
          <w:color w:val="000000" w:themeColor="text1"/>
          <w:kern w:val="22"/>
          <w:szCs w:val="22"/>
        </w:rPr>
        <w:t xml:space="preserve"> </w:t>
      </w:r>
      <w:r>
        <w:rPr>
          <w:color w:val="000000" w:themeColor="text1"/>
          <w:kern w:val="22"/>
          <w:szCs w:val="22"/>
        </w:rPr>
        <w:t>амбициозной</w:t>
      </w:r>
      <w:r w:rsidRPr="00CB5FAD">
        <w:rPr>
          <w:color w:val="000000" w:themeColor="text1"/>
          <w:kern w:val="22"/>
          <w:szCs w:val="22"/>
        </w:rPr>
        <w:t xml:space="preserve"> </w:t>
      </w:r>
      <w:r>
        <w:rPr>
          <w:color w:val="000000" w:themeColor="text1"/>
          <w:kern w:val="22"/>
          <w:szCs w:val="22"/>
        </w:rPr>
        <w:t>и</w:t>
      </w:r>
      <w:r w:rsidRPr="00CB5FAD">
        <w:rPr>
          <w:color w:val="000000" w:themeColor="text1"/>
          <w:kern w:val="22"/>
          <w:szCs w:val="22"/>
        </w:rPr>
        <w:t xml:space="preserve"> </w:t>
      </w:r>
      <w:r>
        <w:rPr>
          <w:color w:val="000000" w:themeColor="text1"/>
          <w:kern w:val="22"/>
          <w:szCs w:val="22"/>
        </w:rPr>
        <w:t>направленной</w:t>
      </w:r>
      <w:r w:rsidRPr="00CB5FAD">
        <w:rPr>
          <w:color w:val="000000" w:themeColor="text1"/>
          <w:kern w:val="22"/>
          <w:szCs w:val="22"/>
        </w:rPr>
        <w:t xml:space="preserve"> </w:t>
      </w:r>
      <w:r>
        <w:rPr>
          <w:color w:val="000000" w:themeColor="text1"/>
          <w:kern w:val="22"/>
          <w:szCs w:val="22"/>
        </w:rPr>
        <w:t>на</w:t>
      </w:r>
      <w:r w:rsidRPr="00CB5FAD">
        <w:rPr>
          <w:color w:val="000000" w:themeColor="text1"/>
          <w:kern w:val="22"/>
          <w:szCs w:val="22"/>
        </w:rPr>
        <w:t xml:space="preserve"> </w:t>
      </w:r>
      <w:r>
        <w:rPr>
          <w:color w:val="000000" w:themeColor="text1"/>
          <w:kern w:val="22"/>
          <w:szCs w:val="22"/>
        </w:rPr>
        <w:t>избежание</w:t>
      </w:r>
      <w:r w:rsidRPr="00CB5FAD">
        <w:rPr>
          <w:color w:val="000000" w:themeColor="text1"/>
          <w:kern w:val="22"/>
          <w:szCs w:val="22"/>
        </w:rPr>
        <w:t xml:space="preserve"> </w:t>
      </w:r>
      <w:r>
        <w:rPr>
          <w:color w:val="000000" w:themeColor="text1"/>
          <w:kern w:val="22"/>
          <w:szCs w:val="22"/>
        </w:rPr>
        <w:t>или</w:t>
      </w:r>
      <w:r w:rsidRPr="00CB5FAD">
        <w:rPr>
          <w:color w:val="000000" w:themeColor="text1"/>
          <w:kern w:val="22"/>
          <w:szCs w:val="22"/>
        </w:rPr>
        <w:t xml:space="preserve"> </w:t>
      </w:r>
      <w:r>
        <w:rPr>
          <w:color w:val="000000" w:themeColor="text1"/>
          <w:kern w:val="22"/>
          <w:szCs w:val="22"/>
        </w:rPr>
        <w:t>сведение</w:t>
      </w:r>
      <w:r w:rsidRPr="00CB5FAD">
        <w:rPr>
          <w:color w:val="000000" w:themeColor="text1"/>
          <w:kern w:val="22"/>
          <w:szCs w:val="22"/>
        </w:rPr>
        <w:t xml:space="preserve"> </w:t>
      </w:r>
      <w:r>
        <w:rPr>
          <w:color w:val="000000" w:themeColor="text1"/>
          <w:kern w:val="22"/>
          <w:szCs w:val="22"/>
        </w:rPr>
        <w:t>к</w:t>
      </w:r>
      <w:r w:rsidRPr="00CB5FAD">
        <w:rPr>
          <w:color w:val="000000" w:themeColor="text1"/>
          <w:kern w:val="22"/>
          <w:szCs w:val="22"/>
        </w:rPr>
        <w:t xml:space="preserve"> </w:t>
      </w:r>
      <w:r>
        <w:rPr>
          <w:color w:val="000000" w:themeColor="text1"/>
          <w:kern w:val="22"/>
          <w:szCs w:val="22"/>
        </w:rPr>
        <w:t>минимуму</w:t>
      </w:r>
      <w:r w:rsidRPr="00CB5FAD">
        <w:rPr>
          <w:color w:val="000000" w:themeColor="text1"/>
          <w:kern w:val="22"/>
          <w:szCs w:val="22"/>
        </w:rPr>
        <w:t xml:space="preserve"> </w:t>
      </w:r>
      <w:r>
        <w:rPr>
          <w:color w:val="000000" w:themeColor="text1"/>
          <w:kern w:val="22"/>
          <w:szCs w:val="22"/>
        </w:rPr>
        <w:t>как</w:t>
      </w:r>
      <w:r w:rsidRPr="00CB5FAD">
        <w:rPr>
          <w:color w:val="000000" w:themeColor="text1"/>
          <w:kern w:val="22"/>
          <w:szCs w:val="22"/>
        </w:rPr>
        <w:t xml:space="preserve"> </w:t>
      </w:r>
      <w:r>
        <w:rPr>
          <w:color w:val="000000" w:themeColor="text1"/>
          <w:kern w:val="22"/>
          <w:szCs w:val="22"/>
        </w:rPr>
        <w:t>риска</w:t>
      </w:r>
      <w:r w:rsidRPr="00CB5FAD">
        <w:rPr>
          <w:color w:val="000000" w:themeColor="text1"/>
          <w:kern w:val="22"/>
          <w:szCs w:val="22"/>
        </w:rPr>
        <w:t xml:space="preserve">, </w:t>
      </w:r>
      <w:r>
        <w:rPr>
          <w:color w:val="000000" w:themeColor="text1"/>
          <w:kern w:val="22"/>
          <w:szCs w:val="22"/>
        </w:rPr>
        <w:t>так</w:t>
      </w:r>
      <w:r w:rsidRPr="00CB5FAD">
        <w:rPr>
          <w:color w:val="000000" w:themeColor="text1"/>
          <w:kern w:val="22"/>
          <w:szCs w:val="22"/>
        </w:rPr>
        <w:t xml:space="preserve"> </w:t>
      </w:r>
      <w:r>
        <w:rPr>
          <w:color w:val="000000" w:themeColor="text1"/>
          <w:kern w:val="22"/>
          <w:szCs w:val="22"/>
        </w:rPr>
        <w:t>и</w:t>
      </w:r>
      <w:r w:rsidRPr="00CB5FAD">
        <w:rPr>
          <w:color w:val="000000" w:themeColor="text1"/>
          <w:kern w:val="22"/>
          <w:szCs w:val="22"/>
        </w:rPr>
        <w:t xml:space="preserve"> </w:t>
      </w:r>
      <w:r>
        <w:rPr>
          <w:color w:val="000000" w:themeColor="text1"/>
          <w:kern w:val="22"/>
          <w:szCs w:val="22"/>
        </w:rPr>
        <w:t>степени</w:t>
      </w:r>
      <w:r w:rsidRPr="00CB5FAD">
        <w:rPr>
          <w:rFonts w:asciiTheme="majorBidi" w:hAnsiTheme="majorBidi" w:cstheme="majorBidi"/>
          <w:kern w:val="22"/>
          <w:szCs w:val="22"/>
        </w:rPr>
        <w:t xml:space="preserve"> негативного воздействия</w:t>
      </w:r>
      <w:r w:rsidRPr="00CB5FAD">
        <w:rPr>
          <w:color w:val="000000" w:themeColor="text1"/>
          <w:kern w:val="22"/>
          <w:szCs w:val="22"/>
        </w:rPr>
        <w:t>.</w:t>
      </w:r>
    </w:p>
    <w:p w14:paraId="79D7CD61" w14:textId="77777777" w:rsidR="0072652A" w:rsidRPr="0048144D" w:rsidRDefault="0072652A" w:rsidP="0049160E">
      <w:pPr>
        <w:pStyle w:val="Para1"/>
        <w:keepNext/>
        <w:suppressLineNumbers/>
        <w:tabs>
          <w:tab w:val="left" w:pos="426"/>
        </w:tabs>
        <w:suppressAutoHyphens/>
        <w:rPr>
          <w:rFonts w:asciiTheme="majorBidi" w:hAnsiTheme="majorBidi" w:cstheme="majorBidi"/>
          <w:kern w:val="22"/>
        </w:rPr>
      </w:pPr>
      <w:r>
        <w:rPr>
          <w:rFonts w:asciiTheme="majorBidi" w:hAnsiTheme="majorBidi" w:cstheme="majorBidi"/>
          <w:b/>
          <w:bCs/>
          <w:kern w:val="22"/>
          <w:u w:val="single"/>
        </w:rPr>
        <w:lastRenderedPageBreak/>
        <w:t>Гватемала</w:t>
      </w:r>
      <w:r w:rsidRPr="0048144D">
        <w:rPr>
          <w:rFonts w:asciiTheme="majorBidi" w:hAnsiTheme="majorBidi" w:cstheme="majorBidi"/>
          <w:b/>
          <w:bCs/>
          <w:kern w:val="22"/>
        </w:rPr>
        <w:t xml:space="preserve">: </w:t>
      </w:r>
      <w:r w:rsidRPr="0048144D">
        <w:rPr>
          <w:rFonts w:asciiTheme="majorBidi" w:hAnsiTheme="majorBidi" w:cstheme="majorBidi"/>
          <w:kern w:val="22"/>
        </w:rPr>
        <w:t xml:space="preserve">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w:t>
      </w:r>
      <w:r w:rsidRPr="0048144D">
        <w:rPr>
          <w:rFonts w:asciiTheme="majorBidi" w:hAnsiTheme="majorBidi" w:cstheme="majorBidi"/>
          <w:b/>
          <w:bCs/>
          <w:kern w:val="22"/>
        </w:rPr>
        <w:t>живых измененных организмов, являющихся результатом</w:t>
      </w:r>
      <w:r w:rsidRPr="0048144D">
        <w:rPr>
          <w:rFonts w:asciiTheme="majorBidi" w:hAnsiTheme="majorBidi" w:cstheme="majorBidi"/>
          <w:kern w:val="22"/>
        </w:rPr>
        <w:t xml:space="preserve"> биотехнологий</w:t>
      </w:r>
      <w:r>
        <w:rPr>
          <w:rFonts w:asciiTheme="majorBidi" w:hAnsiTheme="majorBidi" w:cstheme="majorBidi"/>
          <w:kern w:val="22"/>
        </w:rPr>
        <w:t>,</w:t>
      </w:r>
      <w:r w:rsidRPr="0048144D">
        <w:rPr>
          <w:rFonts w:asciiTheme="majorBidi" w:hAnsiTheme="majorBidi" w:cstheme="majorBidi"/>
          <w:kern w:val="22"/>
        </w:rPr>
        <w:t xml:space="preserve"> на биоразнообразие и здоровье людей путем снижения риска такого воздействия.</w:t>
      </w:r>
    </w:p>
    <w:p w14:paraId="66EF0390" w14:textId="77777777" w:rsidR="0072652A" w:rsidRPr="004473E2" w:rsidRDefault="0072652A" w:rsidP="0049160E">
      <w:pPr>
        <w:pStyle w:val="Para1"/>
        <w:keepNext/>
        <w:suppressLineNumbers/>
        <w:tabs>
          <w:tab w:val="left" w:pos="426"/>
        </w:tabs>
        <w:suppressAutoHyphens/>
        <w:rPr>
          <w:rFonts w:asciiTheme="majorBidi" w:hAnsiTheme="majorBidi" w:cstheme="majorBidi"/>
          <w:kern w:val="22"/>
        </w:rPr>
      </w:pPr>
      <w:r>
        <w:rPr>
          <w:rFonts w:asciiTheme="majorBidi" w:hAnsiTheme="majorBidi" w:cstheme="majorBidi"/>
          <w:b/>
          <w:bCs/>
          <w:kern w:val="22"/>
          <w:u w:val="single"/>
        </w:rPr>
        <w:t>Индонезия</w:t>
      </w:r>
      <w:r w:rsidRPr="004473E2">
        <w:rPr>
          <w:rFonts w:asciiTheme="majorBidi" w:hAnsiTheme="majorBidi" w:cstheme="majorBidi"/>
          <w:b/>
          <w:bCs/>
          <w:kern w:val="22"/>
        </w:rPr>
        <w:t>:</w:t>
      </w:r>
      <w:r w:rsidRPr="004473E2">
        <w:rPr>
          <w:rFonts w:asciiTheme="majorBidi" w:hAnsiTheme="majorBidi" w:cstheme="majorBidi"/>
          <w:kern w:val="22"/>
        </w:rPr>
        <w:t xml:space="preserve"> </w:t>
      </w:r>
    </w:p>
    <w:p w14:paraId="7A6898EE" w14:textId="77777777" w:rsidR="0072652A" w:rsidRPr="0051446E" w:rsidRDefault="0072652A" w:rsidP="0049160E">
      <w:pPr>
        <w:pStyle w:val="Para1"/>
        <w:keepNext/>
        <w:suppressLineNumbers/>
        <w:tabs>
          <w:tab w:val="left" w:pos="426"/>
        </w:tabs>
        <w:suppressAutoHyphens/>
        <w:ind w:left="284"/>
        <w:rPr>
          <w:rFonts w:asciiTheme="majorBidi" w:hAnsiTheme="majorBidi" w:cstheme="majorBidi"/>
          <w:kern w:val="22"/>
        </w:rPr>
      </w:pPr>
      <w:r>
        <w:rPr>
          <w:rFonts w:asciiTheme="majorBidi" w:hAnsiTheme="majorBidi" w:cstheme="majorBidi"/>
          <w:kern w:val="22"/>
          <w:u w:val="single"/>
        </w:rPr>
        <w:t>Примечание</w:t>
      </w:r>
      <w:r w:rsidRPr="0072652A">
        <w:rPr>
          <w:rFonts w:asciiTheme="majorBidi" w:hAnsiTheme="majorBidi" w:cstheme="majorBidi"/>
          <w:kern w:val="22"/>
        </w:rPr>
        <w:t>.</w:t>
      </w:r>
      <w:r w:rsidRPr="004473E2">
        <w:rPr>
          <w:rFonts w:asciiTheme="majorBidi" w:hAnsiTheme="majorBidi" w:cstheme="majorBidi"/>
          <w:kern w:val="22"/>
        </w:rPr>
        <w:t xml:space="preserve"> </w:t>
      </w:r>
      <w:r>
        <w:rPr>
          <w:rFonts w:asciiTheme="majorBidi" w:hAnsiTheme="majorBidi" w:cstheme="majorBidi"/>
          <w:kern w:val="22"/>
        </w:rPr>
        <w:t>Предлагается</w:t>
      </w:r>
      <w:r w:rsidRPr="0048144D">
        <w:rPr>
          <w:rFonts w:asciiTheme="majorBidi" w:hAnsiTheme="majorBidi" w:cstheme="majorBidi"/>
          <w:kern w:val="22"/>
        </w:rPr>
        <w:t xml:space="preserve"> </w:t>
      </w:r>
      <w:r>
        <w:rPr>
          <w:rFonts w:asciiTheme="majorBidi" w:hAnsiTheme="majorBidi" w:cstheme="majorBidi"/>
          <w:kern w:val="22"/>
        </w:rPr>
        <w:t>уточнить</w:t>
      </w:r>
      <w:r w:rsidRPr="0048144D">
        <w:rPr>
          <w:rFonts w:asciiTheme="majorBidi" w:hAnsiTheme="majorBidi" w:cstheme="majorBidi"/>
          <w:kern w:val="22"/>
        </w:rPr>
        <w:t xml:space="preserve"> </w:t>
      </w:r>
      <w:r>
        <w:rPr>
          <w:rFonts w:asciiTheme="majorBidi" w:hAnsiTheme="majorBidi" w:cstheme="majorBidi"/>
          <w:kern w:val="22"/>
        </w:rPr>
        <w:t>в</w:t>
      </w:r>
      <w:r w:rsidRPr="0048144D">
        <w:rPr>
          <w:rFonts w:asciiTheme="majorBidi" w:hAnsiTheme="majorBidi" w:cstheme="majorBidi"/>
          <w:kern w:val="22"/>
        </w:rPr>
        <w:t xml:space="preserve"> </w:t>
      </w:r>
      <w:r>
        <w:rPr>
          <w:rFonts w:asciiTheme="majorBidi" w:hAnsiTheme="majorBidi" w:cstheme="majorBidi"/>
          <w:kern w:val="22"/>
        </w:rPr>
        <w:t>глоссарии</w:t>
      </w:r>
      <w:r w:rsidRPr="0048144D">
        <w:rPr>
          <w:rFonts w:asciiTheme="majorBidi" w:hAnsiTheme="majorBidi" w:cstheme="majorBidi"/>
          <w:kern w:val="22"/>
        </w:rPr>
        <w:t xml:space="preserve"> </w:t>
      </w:r>
      <w:r>
        <w:rPr>
          <w:rFonts w:asciiTheme="majorBidi" w:hAnsiTheme="majorBidi" w:cstheme="majorBidi"/>
          <w:kern w:val="22"/>
        </w:rPr>
        <w:t>рамки</w:t>
      </w:r>
      <w:r w:rsidRPr="0048144D">
        <w:rPr>
          <w:rFonts w:asciiTheme="majorBidi" w:hAnsiTheme="majorBidi" w:cstheme="majorBidi"/>
          <w:kern w:val="22"/>
        </w:rPr>
        <w:t xml:space="preserve"> </w:t>
      </w:r>
      <w:r>
        <w:rPr>
          <w:rFonts w:asciiTheme="majorBidi" w:hAnsiTheme="majorBidi" w:cstheme="majorBidi"/>
          <w:kern w:val="22"/>
        </w:rPr>
        <w:t>понятия</w:t>
      </w:r>
      <w:r w:rsidRPr="0048144D">
        <w:rPr>
          <w:rFonts w:asciiTheme="majorBidi" w:hAnsiTheme="majorBidi" w:cstheme="majorBidi"/>
          <w:kern w:val="22"/>
        </w:rPr>
        <w:t xml:space="preserve"> </w:t>
      </w:r>
      <w:r>
        <w:rPr>
          <w:rFonts w:asciiTheme="majorBidi" w:hAnsiTheme="majorBidi" w:cstheme="majorBidi"/>
          <w:kern w:val="22"/>
        </w:rPr>
        <w:t>биотехнологий</w:t>
      </w:r>
      <w:r w:rsidRPr="0048144D">
        <w:rPr>
          <w:rFonts w:asciiTheme="majorBidi" w:hAnsiTheme="majorBidi" w:cstheme="majorBidi"/>
          <w:kern w:val="22"/>
        </w:rPr>
        <w:t xml:space="preserve">, </w:t>
      </w:r>
      <w:r>
        <w:rPr>
          <w:rFonts w:asciiTheme="majorBidi" w:hAnsiTheme="majorBidi" w:cstheme="majorBidi"/>
          <w:kern w:val="22"/>
        </w:rPr>
        <w:t>которые</w:t>
      </w:r>
      <w:r w:rsidRPr="0048144D">
        <w:rPr>
          <w:rFonts w:asciiTheme="majorBidi" w:hAnsiTheme="majorBidi" w:cstheme="majorBidi"/>
          <w:kern w:val="22"/>
        </w:rPr>
        <w:t xml:space="preserve"> </w:t>
      </w:r>
      <w:r>
        <w:rPr>
          <w:rFonts w:asciiTheme="majorBidi" w:hAnsiTheme="majorBidi" w:cstheme="majorBidi"/>
          <w:kern w:val="22"/>
        </w:rPr>
        <w:t>не</w:t>
      </w:r>
      <w:r w:rsidRPr="0048144D">
        <w:rPr>
          <w:rFonts w:asciiTheme="majorBidi" w:hAnsiTheme="majorBidi" w:cstheme="majorBidi"/>
          <w:kern w:val="22"/>
        </w:rPr>
        <w:t xml:space="preserve"> </w:t>
      </w:r>
      <w:r>
        <w:rPr>
          <w:rFonts w:asciiTheme="majorBidi" w:hAnsiTheme="majorBidi" w:cstheme="majorBidi"/>
          <w:kern w:val="22"/>
        </w:rPr>
        <w:t>должны</w:t>
      </w:r>
      <w:r w:rsidRPr="0048144D">
        <w:rPr>
          <w:rFonts w:asciiTheme="majorBidi" w:hAnsiTheme="majorBidi" w:cstheme="majorBidi"/>
          <w:kern w:val="22"/>
        </w:rPr>
        <w:t xml:space="preserve"> </w:t>
      </w:r>
      <w:r>
        <w:rPr>
          <w:rFonts w:asciiTheme="majorBidi" w:hAnsiTheme="majorBidi" w:cstheme="majorBidi"/>
          <w:kern w:val="22"/>
        </w:rPr>
        <w:t>ограничиваться</w:t>
      </w:r>
      <w:r w:rsidRPr="0048144D">
        <w:rPr>
          <w:rFonts w:asciiTheme="majorBidi" w:hAnsiTheme="majorBidi" w:cstheme="majorBidi"/>
          <w:kern w:val="22"/>
        </w:rPr>
        <w:t xml:space="preserve"> </w:t>
      </w:r>
      <w:r>
        <w:rPr>
          <w:rFonts w:asciiTheme="majorBidi" w:hAnsiTheme="majorBidi" w:cstheme="majorBidi"/>
          <w:kern w:val="22"/>
        </w:rPr>
        <w:t>Картахенским</w:t>
      </w:r>
      <w:r w:rsidRPr="0048144D">
        <w:rPr>
          <w:rFonts w:asciiTheme="majorBidi" w:hAnsiTheme="majorBidi" w:cstheme="majorBidi"/>
          <w:kern w:val="22"/>
        </w:rPr>
        <w:t xml:space="preserve"> </w:t>
      </w:r>
      <w:r>
        <w:rPr>
          <w:rFonts w:asciiTheme="majorBidi" w:hAnsiTheme="majorBidi" w:cstheme="majorBidi"/>
          <w:kern w:val="22"/>
        </w:rPr>
        <w:t>протоколом</w:t>
      </w:r>
      <w:r w:rsidRPr="0048144D">
        <w:rPr>
          <w:rFonts w:asciiTheme="majorBidi" w:hAnsiTheme="majorBidi" w:cstheme="majorBidi"/>
          <w:kern w:val="22"/>
        </w:rPr>
        <w:t>.</w:t>
      </w:r>
      <w:r>
        <w:rPr>
          <w:rFonts w:asciiTheme="majorBidi" w:hAnsiTheme="majorBidi" w:cstheme="majorBidi"/>
          <w:kern w:val="22"/>
        </w:rPr>
        <w:t xml:space="preserve"> Уточнение</w:t>
      </w:r>
      <w:r w:rsidRPr="0051446E">
        <w:rPr>
          <w:rFonts w:asciiTheme="majorBidi" w:hAnsiTheme="majorBidi" w:cstheme="majorBidi"/>
          <w:kern w:val="22"/>
        </w:rPr>
        <w:t xml:space="preserve"> </w:t>
      </w:r>
      <w:r>
        <w:rPr>
          <w:rFonts w:asciiTheme="majorBidi" w:hAnsiTheme="majorBidi" w:cstheme="majorBidi"/>
          <w:kern w:val="22"/>
        </w:rPr>
        <w:t>будет</w:t>
      </w:r>
      <w:r w:rsidRPr="0051446E">
        <w:rPr>
          <w:rFonts w:asciiTheme="majorBidi" w:hAnsiTheme="majorBidi" w:cstheme="majorBidi"/>
          <w:kern w:val="22"/>
        </w:rPr>
        <w:t xml:space="preserve"> </w:t>
      </w:r>
      <w:r>
        <w:rPr>
          <w:rFonts w:asciiTheme="majorBidi" w:hAnsiTheme="majorBidi" w:cstheme="majorBidi"/>
          <w:kern w:val="22"/>
        </w:rPr>
        <w:t>касаться</w:t>
      </w:r>
      <w:r w:rsidRPr="0051446E">
        <w:rPr>
          <w:rFonts w:asciiTheme="majorBidi" w:hAnsiTheme="majorBidi" w:cstheme="majorBidi"/>
          <w:kern w:val="22"/>
        </w:rPr>
        <w:t xml:space="preserve"> </w:t>
      </w:r>
      <w:r>
        <w:rPr>
          <w:rFonts w:asciiTheme="majorBidi" w:hAnsiTheme="majorBidi" w:cstheme="majorBidi"/>
          <w:kern w:val="22"/>
        </w:rPr>
        <w:t>современных</w:t>
      </w:r>
      <w:r w:rsidRPr="0051446E">
        <w:rPr>
          <w:rFonts w:asciiTheme="majorBidi" w:hAnsiTheme="majorBidi" w:cstheme="majorBidi"/>
          <w:kern w:val="22"/>
        </w:rPr>
        <w:t xml:space="preserve"> </w:t>
      </w:r>
      <w:r>
        <w:rPr>
          <w:rFonts w:asciiTheme="majorBidi" w:hAnsiTheme="majorBidi" w:cstheme="majorBidi"/>
          <w:kern w:val="22"/>
        </w:rPr>
        <w:t>технологий</w:t>
      </w:r>
      <w:r w:rsidRPr="0051446E">
        <w:rPr>
          <w:rFonts w:asciiTheme="majorBidi" w:hAnsiTheme="majorBidi" w:cstheme="majorBidi"/>
          <w:kern w:val="22"/>
        </w:rPr>
        <w:t xml:space="preserve">, </w:t>
      </w:r>
      <w:r>
        <w:rPr>
          <w:rFonts w:asciiTheme="majorBidi" w:hAnsiTheme="majorBidi" w:cstheme="majorBidi"/>
          <w:kern w:val="22"/>
        </w:rPr>
        <w:t>включающих</w:t>
      </w:r>
      <w:r w:rsidRPr="0051446E">
        <w:rPr>
          <w:rFonts w:asciiTheme="majorBidi" w:hAnsiTheme="majorBidi" w:cstheme="majorBidi"/>
          <w:kern w:val="22"/>
        </w:rPr>
        <w:t xml:space="preserve"> </w:t>
      </w:r>
      <w:r>
        <w:rPr>
          <w:rFonts w:asciiTheme="majorBidi" w:hAnsiTheme="majorBidi" w:cstheme="majorBidi"/>
          <w:kern w:val="22"/>
        </w:rPr>
        <w:t>синтетическую</w:t>
      </w:r>
      <w:r w:rsidRPr="0051446E">
        <w:rPr>
          <w:rFonts w:asciiTheme="majorBidi" w:hAnsiTheme="majorBidi" w:cstheme="majorBidi"/>
          <w:kern w:val="22"/>
        </w:rPr>
        <w:t xml:space="preserve"> </w:t>
      </w:r>
      <w:r>
        <w:rPr>
          <w:rFonts w:asciiTheme="majorBidi" w:hAnsiTheme="majorBidi" w:cstheme="majorBidi"/>
          <w:kern w:val="22"/>
        </w:rPr>
        <w:t>биологию</w:t>
      </w:r>
      <w:r w:rsidRPr="0051446E">
        <w:rPr>
          <w:rFonts w:asciiTheme="majorBidi" w:hAnsiTheme="majorBidi" w:cstheme="majorBidi"/>
          <w:kern w:val="22"/>
        </w:rPr>
        <w:t xml:space="preserve">, </w:t>
      </w:r>
      <w:r>
        <w:rPr>
          <w:rFonts w:asciiTheme="majorBidi" w:hAnsiTheme="majorBidi" w:cstheme="majorBidi"/>
          <w:kern w:val="22"/>
        </w:rPr>
        <w:t>генный драйв</w:t>
      </w:r>
      <w:r w:rsidRPr="0051446E">
        <w:rPr>
          <w:rFonts w:asciiTheme="majorBidi" w:hAnsiTheme="majorBidi" w:cstheme="majorBidi"/>
          <w:kern w:val="22"/>
        </w:rPr>
        <w:t xml:space="preserve"> </w:t>
      </w:r>
      <w:r>
        <w:rPr>
          <w:rFonts w:asciiTheme="majorBidi" w:hAnsiTheme="majorBidi" w:cstheme="majorBidi"/>
          <w:kern w:val="22"/>
        </w:rPr>
        <w:t>и</w:t>
      </w:r>
      <w:r w:rsidRPr="0051446E">
        <w:rPr>
          <w:rFonts w:asciiTheme="majorBidi" w:hAnsiTheme="majorBidi" w:cstheme="majorBidi"/>
          <w:kern w:val="22"/>
        </w:rPr>
        <w:t xml:space="preserve"> редактирование генома.  </w:t>
      </w:r>
    </w:p>
    <w:p w14:paraId="19BFD8B3" w14:textId="77777777" w:rsidR="0072652A" w:rsidRPr="00E60B22" w:rsidRDefault="0072652A" w:rsidP="0049160E">
      <w:pPr>
        <w:tabs>
          <w:tab w:val="left" w:pos="426"/>
        </w:tabs>
        <w:spacing w:before="120" w:after="120"/>
        <w:rPr>
          <w:color w:val="000000" w:themeColor="text1"/>
          <w:kern w:val="22"/>
          <w:szCs w:val="22"/>
        </w:rPr>
      </w:pPr>
      <w:r>
        <w:rPr>
          <w:b/>
          <w:color w:val="000000" w:themeColor="text1"/>
          <w:kern w:val="22"/>
          <w:szCs w:val="22"/>
          <w:u w:val="single"/>
        </w:rPr>
        <w:t>Малави</w:t>
      </w:r>
      <w:r w:rsidRPr="00E60B22">
        <w:rPr>
          <w:b/>
          <w:color w:val="000000" w:themeColor="text1"/>
          <w:kern w:val="22"/>
          <w:szCs w:val="22"/>
          <w:u w:val="single"/>
        </w:rPr>
        <w:t xml:space="preserve"> (</w:t>
      </w:r>
      <w:r w:rsidRPr="0051446E">
        <w:rPr>
          <w:b/>
          <w:bCs/>
          <w:color w:val="000000" w:themeColor="text1"/>
          <w:kern w:val="22"/>
          <w:szCs w:val="22"/>
          <w:u w:val="single"/>
        </w:rPr>
        <w:t>от</w:t>
      </w:r>
      <w:r w:rsidRPr="00E60B22">
        <w:rPr>
          <w:b/>
          <w:bCs/>
          <w:color w:val="000000" w:themeColor="text1"/>
          <w:kern w:val="22"/>
          <w:szCs w:val="22"/>
          <w:u w:val="single"/>
        </w:rPr>
        <w:t xml:space="preserve"> </w:t>
      </w:r>
      <w:r w:rsidRPr="0051446E">
        <w:rPr>
          <w:b/>
          <w:bCs/>
          <w:color w:val="000000" w:themeColor="text1"/>
          <w:kern w:val="22"/>
          <w:szCs w:val="22"/>
          <w:u w:val="single"/>
        </w:rPr>
        <w:t>имени</w:t>
      </w:r>
      <w:r w:rsidRPr="00E60B22">
        <w:rPr>
          <w:b/>
          <w:bCs/>
          <w:color w:val="000000" w:themeColor="text1"/>
          <w:kern w:val="22"/>
          <w:szCs w:val="22"/>
          <w:u w:val="single"/>
        </w:rPr>
        <w:t xml:space="preserve"> </w:t>
      </w:r>
      <w:r w:rsidRPr="0051446E">
        <w:rPr>
          <w:b/>
          <w:bCs/>
          <w:color w:val="000000" w:themeColor="text1"/>
          <w:kern w:val="22"/>
          <w:szCs w:val="22"/>
          <w:u w:val="single"/>
        </w:rPr>
        <w:t>стран</w:t>
      </w:r>
      <w:r w:rsidRPr="00E60B22">
        <w:rPr>
          <w:b/>
          <w:bCs/>
          <w:color w:val="000000" w:themeColor="text1"/>
          <w:kern w:val="22"/>
          <w:szCs w:val="22"/>
          <w:u w:val="single"/>
        </w:rPr>
        <w:t xml:space="preserve"> </w:t>
      </w:r>
      <w:r w:rsidRPr="0051446E">
        <w:rPr>
          <w:b/>
          <w:bCs/>
          <w:color w:val="000000" w:themeColor="text1"/>
          <w:kern w:val="22"/>
          <w:szCs w:val="22"/>
          <w:u w:val="single"/>
        </w:rPr>
        <w:t>Африки</w:t>
      </w:r>
      <w:r w:rsidRPr="00E60B22">
        <w:rPr>
          <w:b/>
          <w:color w:val="000000" w:themeColor="text1"/>
          <w:kern w:val="22"/>
          <w:szCs w:val="22"/>
          <w:u w:val="single"/>
        </w:rPr>
        <w:t>)</w:t>
      </w:r>
      <w:r w:rsidRPr="00E60B22">
        <w:rPr>
          <w:b/>
          <w:color w:val="000000" w:themeColor="text1"/>
          <w:kern w:val="22"/>
          <w:szCs w:val="22"/>
        </w:rPr>
        <w:t xml:space="preserve">: </w:t>
      </w:r>
      <w:r w:rsidRPr="0051446E">
        <w:rPr>
          <w:strike/>
          <w:color w:val="000000" w:themeColor="text1"/>
          <w:kern w:val="22"/>
          <w:szCs w:val="22"/>
        </w:rPr>
        <w:t>Разработка</w:t>
      </w:r>
      <w:r w:rsidRPr="00E60B22">
        <w:rPr>
          <w:strike/>
          <w:color w:val="000000" w:themeColor="text1"/>
          <w:kern w:val="22"/>
          <w:szCs w:val="22"/>
        </w:rPr>
        <w:t xml:space="preserve">, </w:t>
      </w:r>
      <w:r w:rsidRPr="0051446E">
        <w:rPr>
          <w:strike/>
          <w:color w:val="000000" w:themeColor="text1"/>
          <w:kern w:val="22"/>
          <w:szCs w:val="22"/>
        </w:rPr>
        <w:t>укрепление</w:t>
      </w:r>
      <w:r w:rsidRPr="00E60B22">
        <w:rPr>
          <w:strike/>
          <w:color w:val="000000" w:themeColor="text1"/>
          <w:kern w:val="22"/>
          <w:szCs w:val="22"/>
        </w:rPr>
        <w:t xml:space="preserve"> </w:t>
      </w:r>
      <w:r w:rsidRPr="0051446E">
        <w:rPr>
          <w:strike/>
          <w:color w:val="000000" w:themeColor="text1"/>
          <w:kern w:val="22"/>
          <w:szCs w:val="22"/>
        </w:rPr>
        <w:t>потенциала</w:t>
      </w:r>
      <w:r w:rsidRPr="00E60B22">
        <w:rPr>
          <w:strike/>
          <w:color w:val="000000" w:themeColor="text1"/>
          <w:kern w:val="22"/>
          <w:szCs w:val="22"/>
        </w:rPr>
        <w:t xml:space="preserve"> </w:t>
      </w:r>
      <w:r w:rsidRPr="0051446E">
        <w:rPr>
          <w:strike/>
          <w:color w:val="000000" w:themeColor="text1"/>
          <w:kern w:val="22"/>
          <w:szCs w:val="22"/>
        </w:rPr>
        <w:t>и</w:t>
      </w:r>
      <w:r w:rsidRPr="00E60B22">
        <w:rPr>
          <w:color w:val="000000" w:themeColor="text1"/>
          <w:kern w:val="22"/>
          <w:szCs w:val="22"/>
        </w:rPr>
        <w:t xml:space="preserve"> </w:t>
      </w:r>
      <w:r>
        <w:rPr>
          <w:color w:val="000000" w:themeColor="text1"/>
          <w:kern w:val="22"/>
          <w:szCs w:val="22"/>
        </w:rPr>
        <w:t>Осуществление</w:t>
      </w:r>
      <w:r w:rsidRPr="00E60B22">
        <w:rPr>
          <w:color w:val="000000" w:themeColor="text1"/>
          <w:kern w:val="22"/>
          <w:szCs w:val="22"/>
        </w:rPr>
        <w:t xml:space="preserve"> </w:t>
      </w:r>
      <w:r>
        <w:rPr>
          <w:color w:val="000000" w:themeColor="text1"/>
          <w:kern w:val="22"/>
          <w:szCs w:val="22"/>
        </w:rPr>
        <w:t>во</w:t>
      </w:r>
      <w:r w:rsidRPr="00E60B22">
        <w:rPr>
          <w:color w:val="000000" w:themeColor="text1"/>
          <w:kern w:val="22"/>
          <w:szCs w:val="22"/>
        </w:rPr>
        <w:t xml:space="preserve"> </w:t>
      </w:r>
      <w:r>
        <w:rPr>
          <w:color w:val="000000" w:themeColor="text1"/>
          <w:kern w:val="22"/>
          <w:szCs w:val="22"/>
        </w:rPr>
        <w:t>всех</w:t>
      </w:r>
      <w:r w:rsidRPr="00E60B22">
        <w:rPr>
          <w:color w:val="000000" w:themeColor="text1"/>
          <w:kern w:val="22"/>
          <w:szCs w:val="22"/>
        </w:rPr>
        <w:t xml:space="preserve"> </w:t>
      </w:r>
      <w:r>
        <w:rPr>
          <w:color w:val="000000" w:themeColor="text1"/>
          <w:kern w:val="22"/>
          <w:szCs w:val="22"/>
        </w:rPr>
        <w:t>странах</w:t>
      </w:r>
      <w:r w:rsidRPr="00E60B22">
        <w:rPr>
          <w:color w:val="000000" w:themeColor="text1"/>
          <w:kern w:val="22"/>
          <w:szCs w:val="22"/>
        </w:rPr>
        <w:t xml:space="preserve"> </w:t>
      </w:r>
      <w:r>
        <w:rPr>
          <w:color w:val="000000" w:themeColor="text1"/>
          <w:kern w:val="22"/>
          <w:szCs w:val="22"/>
        </w:rPr>
        <w:t>мер</w:t>
      </w:r>
      <w:r w:rsidRPr="00E60B22">
        <w:rPr>
          <w:b/>
          <w:color w:val="000000" w:themeColor="text1"/>
          <w:kern w:val="22"/>
          <w:szCs w:val="22"/>
        </w:rPr>
        <w:t xml:space="preserve"> </w:t>
      </w:r>
      <w:r>
        <w:rPr>
          <w:color w:val="000000" w:themeColor="text1"/>
          <w:kern w:val="22"/>
          <w:szCs w:val="22"/>
        </w:rPr>
        <w:t>по</w:t>
      </w:r>
      <w:r w:rsidRPr="00E60B22">
        <w:rPr>
          <w:color w:val="000000" w:themeColor="text1"/>
          <w:kern w:val="22"/>
          <w:szCs w:val="22"/>
        </w:rPr>
        <w:t xml:space="preserve"> </w:t>
      </w:r>
      <w:r w:rsidRPr="00E60B22">
        <w:rPr>
          <w:strike/>
          <w:color w:val="000000" w:themeColor="text1"/>
          <w:kern w:val="22"/>
          <w:szCs w:val="22"/>
        </w:rPr>
        <w:t>предотвращени</w:t>
      </w:r>
      <w:r>
        <w:rPr>
          <w:strike/>
          <w:color w:val="000000" w:themeColor="text1"/>
          <w:kern w:val="22"/>
          <w:szCs w:val="22"/>
        </w:rPr>
        <w:t>ю</w:t>
      </w:r>
      <w:r w:rsidRPr="00E60B22">
        <w:rPr>
          <w:b/>
          <w:color w:val="000000" w:themeColor="text1"/>
          <w:kern w:val="22"/>
          <w:szCs w:val="22"/>
        </w:rPr>
        <w:t xml:space="preserve"> </w:t>
      </w:r>
      <w:r>
        <w:rPr>
          <w:b/>
          <w:color w:val="000000" w:themeColor="text1"/>
          <w:kern w:val="22"/>
          <w:szCs w:val="22"/>
        </w:rPr>
        <w:t>укреплению</w:t>
      </w:r>
      <w:r w:rsidRPr="00E60B22">
        <w:rPr>
          <w:b/>
          <w:color w:val="000000" w:themeColor="text1"/>
          <w:kern w:val="22"/>
          <w:szCs w:val="22"/>
        </w:rPr>
        <w:t xml:space="preserve"> </w:t>
      </w:r>
      <w:r>
        <w:rPr>
          <w:b/>
          <w:color w:val="000000" w:themeColor="text1"/>
          <w:kern w:val="22"/>
          <w:szCs w:val="22"/>
        </w:rPr>
        <w:t>потенциала</w:t>
      </w:r>
      <w:r w:rsidRPr="00E60B22">
        <w:rPr>
          <w:b/>
          <w:color w:val="000000" w:themeColor="text1"/>
          <w:kern w:val="22"/>
          <w:szCs w:val="22"/>
        </w:rPr>
        <w:t xml:space="preserve">, </w:t>
      </w:r>
      <w:r>
        <w:rPr>
          <w:b/>
          <w:color w:val="000000" w:themeColor="text1"/>
          <w:kern w:val="22"/>
          <w:szCs w:val="22"/>
        </w:rPr>
        <w:t>регламентированию</w:t>
      </w:r>
      <w:r w:rsidRPr="00E60B22">
        <w:rPr>
          <w:b/>
          <w:color w:val="000000" w:themeColor="text1"/>
          <w:kern w:val="22"/>
          <w:szCs w:val="22"/>
        </w:rPr>
        <w:t>,</w:t>
      </w:r>
      <w:r w:rsidRPr="00E60B22">
        <w:rPr>
          <w:color w:val="000000" w:themeColor="text1"/>
          <w:kern w:val="22"/>
          <w:szCs w:val="22"/>
        </w:rPr>
        <w:t xml:space="preserve"> регулированию или контролю </w:t>
      </w:r>
      <w:r>
        <w:rPr>
          <w:strike/>
          <w:color w:val="000000" w:themeColor="text1"/>
          <w:kern w:val="22"/>
          <w:szCs w:val="22"/>
        </w:rPr>
        <w:t>потенциального</w:t>
      </w:r>
      <w:r w:rsidRPr="00E60B22">
        <w:rPr>
          <w:color w:val="000000" w:themeColor="text1"/>
          <w:kern w:val="22"/>
          <w:szCs w:val="22"/>
        </w:rPr>
        <w:t xml:space="preserve"> негативного воздействия </w:t>
      </w:r>
      <w:r>
        <w:rPr>
          <w:b/>
          <w:color w:val="000000" w:themeColor="text1"/>
          <w:kern w:val="22"/>
          <w:szCs w:val="22"/>
        </w:rPr>
        <w:t>современных</w:t>
      </w:r>
      <w:r w:rsidRPr="00E60B22">
        <w:rPr>
          <w:color w:val="000000" w:themeColor="text1"/>
          <w:kern w:val="22"/>
          <w:szCs w:val="22"/>
        </w:rPr>
        <w:t xml:space="preserve"> биотехнологий на </w:t>
      </w:r>
      <w:r w:rsidRPr="00E60B22">
        <w:rPr>
          <w:strike/>
          <w:color w:val="000000" w:themeColor="text1"/>
          <w:kern w:val="22"/>
          <w:szCs w:val="22"/>
        </w:rPr>
        <w:t>биоразнообразие</w:t>
      </w:r>
      <w:r w:rsidRPr="00E60B22">
        <w:rPr>
          <w:color w:val="000000" w:themeColor="text1"/>
          <w:kern w:val="22"/>
          <w:szCs w:val="22"/>
        </w:rPr>
        <w:t xml:space="preserve"> </w:t>
      </w:r>
      <w:r>
        <w:rPr>
          <w:b/>
          <w:color w:val="000000" w:themeColor="text1"/>
          <w:kern w:val="22"/>
          <w:szCs w:val="22"/>
        </w:rPr>
        <w:t>окружающую среду</w:t>
      </w:r>
      <w:r w:rsidRPr="00E60B22">
        <w:rPr>
          <w:color w:val="000000" w:themeColor="text1"/>
          <w:kern w:val="22"/>
          <w:szCs w:val="22"/>
        </w:rPr>
        <w:t xml:space="preserve"> и здоровье людей </w:t>
      </w:r>
      <w:r>
        <w:rPr>
          <w:b/>
          <w:color w:val="000000" w:themeColor="text1"/>
          <w:kern w:val="22"/>
          <w:szCs w:val="22"/>
        </w:rPr>
        <w:t>наряду с</w:t>
      </w:r>
      <w:r w:rsidRPr="00E60B22">
        <w:rPr>
          <w:b/>
          <w:color w:val="000000" w:themeColor="text1"/>
          <w:kern w:val="22"/>
          <w:szCs w:val="22"/>
        </w:rPr>
        <w:t xml:space="preserve"> </w:t>
      </w:r>
      <w:r>
        <w:rPr>
          <w:b/>
          <w:color w:val="000000" w:themeColor="text1"/>
          <w:kern w:val="22"/>
          <w:szCs w:val="22"/>
        </w:rPr>
        <w:t>извлечением потенциальных выгод из современных биотехнологий и обеспечением эффективного участия в научных исследованиях и разработках в сфере биотехнологий</w:t>
      </w:r>
      <w:r w:rsidRPr="00E60B22">
        <w:rPr>
          <w:b/>
          <w:color w:val="000000" w:themeColor="text1"/>
          <w:kern w:val="22"/>
          <w:szCs w:val="22"/>
        </w:rPr>
        <w:t xml:space="preserve"> </w:t>
      </w:r>
      <w:r w:rsidRPr="00E60B22">
        <w:rPr>
          <w:strike/>
          <w:color w:val="000000" w:themeColor="text1"/>
          <w:kern w:val="22"/>
          <w:szCs w:val="22"/>
        </w:rPr>
        <w:t>путем снижения риска такого воздействия</w:t>
      </w:r>
      <w:r w:rsidRPr="00E60B22">
        <w:rPr>
          <w:color w:val="000000" w:themeColor="text1"/>
          <w:kern w:val="22"/>
          <w:szCs w:val="22"/>
        </w:rPr>
        <w:t>.</w:t>
      </w:r>
    </w:p>
    <w:p w14:paraId="6FE916C7" w14:textId="77777777" w:rsidR="0072652A" w:rsidRPr="001C6835" w:rsidRDefault="0072652A" w:rsidP="0049160E">
      <w:pPr>
        <w:pStyle w:val="Para1"/>
        <w:keepNext/>
        <w:suppressLineNumbers/>
        <w:suppressAutoHyphens/>
        <w:ind w:left="284"/>
        <w:rPr>
          <w:kern w:val="22"/>
        </w:rPr>
      </w:pPr>
      <w:r>
        <w:rPr>
          <w:rFonts w:asciiTheme="majorBidi" w:hAnsiTheme="majorBidi" w:cstheme="majorBidi"/>
          <w:kern w:val="22"/>
          <w:szCs w:val="22"/>
          <w:u w:val="single"/>
        </w:rPr>
        <w:t>Примечание</w:t>
      </w:r>
      <w:r w:rsidRPr="0072652A">
        <w:rPr>
          <w:rFonts w:asciiTheme="majorBidi" w:hAnsiTheme="majorBidi" w:cstheme="majorBidi"/>
          <w:kern w:val="22"/>
          <w:szCs w:val="22"/>
        </w:rPr>
        <w:t>.</w:t>
      </w:r>
      <w:r w:rsidRPr="004473E2">
        <w:rPr>
          <w:rFonts w:asciiTheme="majorBidi" w:hAnsiTheme="majorBidi" w:cstheme="majorBidi"/>
          <w:kern w:val="22"/>
          <w:szCs w:val="22"/>
        </w:rPr>
        <w:t xml:space="preserve"> </w:t>
      </w:r>
      <w:r>
        <w:rPr>
          <w:rFonts w:asciiTheme="majorBidi" w:hAnsiTheme="majorBidi" w:cstheme="majorBidi"/>
          <w:kern w:val="22"/>
          <w:szCs w:val="22"/>
        </w:rPr>
        <w:t>Малави</w:t>
      </w:r>
      <w:r w:rsidRPr="001C6835">
        <w:rPr>
          <w:rFonts w:asciiTheme="majorBidi" w:hAnsiTheme="majorBidi" w:cstheme="majorBidi"/>
          <w:kern w:val="22"/>
          <w:szCs w:val="22"/>
        </w:rPr>
        <w:t xml:space="preserve"> (</w:t>
      </w:r>
      <w:r w:rsidRPr="0051446E">
        <w:rPr>
          <w:rFonts w:asciiTheme="majorBidi" w:hAnsiTheme="majorBidi" w:cstheme="majorBidi"/>
          <w:bCs/>
          <w:kern w:val="22"/>
          <w:szCs w:val="22"/>
        </w:rPr>
        <w:t>от</w:t>
      </w:r>
      <w:r w:rsidRPr="001C6835">
        <w:rPr>
          <w:rFonts w:asciiTheme="majorBidi" w:hAnsiTheme="majorBidi" w:cstheme="majorBidi"/>
          <w:bCs/>
          <w:kern w:val="22"/>
          <w:szCs w:val="22"/>
        </w:rPr>
        <w:t xml:space="preserve"> </w:t>
      </w:r>
      <w:r w:rsidRPr="0051446E">
        <w:rPr>
          <w:rFonts w:asciiTheme="majorBidi" w:hAnsiTheme="majorBidi" w:cstheme="majorBidi"/>
          <w:bCs/>
          <w:kern w:val="22"/>
          <w:szCs w:val="22"/>
        </w:rPr>
        <w:t>имени</w:t>
      </w:r>
      <w:r w:rsidRPr="001C6835">
        <w:rPr>
          <w:rFonts w:asciiTheme="majorBidi" w:hAnsiTheme="majorBidi" w:cstheme="majorBidi"/>
          <w:bCs/>
          <w:kern w:val="22"/>
          <w:szCs w:val="22"/>
        </w:rPr>
        <w:t xml:space="preserve"> </w:t>
      </w:r>
      <w:r w:rsidRPr="0051446E">
        <w:rPr>
          <w:rFonts w:asciiTheme="majorBidi" w:hAnsiTheme="majorBidi" w:cstheme="majorBidi"/>
          <w:bCs/>
          <w:kern w:val="22"/>
          <w:szCs w:val="22"/>
        </w:rPr>
        <w:t>стран</w:t>
      </w:r>
      <w:r w:rsidRPr="001C6835">
        <w:rPr>
          <w:rFonts w:asciiTheme="majorBidi" w:hAnsiTheme="majorBidi" w:cstheme="majorBidi"/>
          <w:bCs/>
          <w:kern w:val="22"/>
          <w:szCs w:val="22"/>
        </w:rPr>
        <w:t xml:space="preserve"> </w:t>
      </w:r>
      <w:r w:rsidRPr="0051446E">
        <w:rPr>
          <w:rFonts w:asciiTheme="majorBidi" w:hAnsiTheme="majorBidi" w:cstheme="majorBidi"/>
          <w:bCs/>
          <w:kern w:val="22"/>
          <w:szCs w:val="22"/>
        </w:rPr>
        <w:t>Африки</w:t>
      </w:r>
      <w:r w:rsidRPr="001C6835">
        <w:rPr>
          <w:rFonts w:asciiTheme="majorBidi" w:hAnsiTheme="majorBidi" w:cstheme="majorBidi"/>
          <w:kern w:val="22"/>
          <w:szCs w:val="22"/>
        </w:rPr>
        <w:t>)</w:t>
      </w:r>
      <w:r>
        <w:rPr>
          <w:rFonts w:asciiTheme="majorBidi" w:hAnsiTheme="majorBidi" w:cstheme="majorBidi"/>
          <w:kern w:val="22"/>
          <w:szCs w:val="22"/>
        </w:rPr>
        <w:t>:</w:t>
      </w:r>
      <w:r w:rsidRPr="001C6835">
        <w:rPr>
          <w:rFonts w:asciiTheme="majorBidi" w:hAnsiTheme="majorBidi" w:cstheme="majorBidi"/>
          <w:kern w:val="22"/>
          <w:szCs w:val="22"/>
        </w:rPr>
        <w:t xml:space="preserve"> </w:t>
      </w:r>
      <w:r>
        <w:rPr>
          <w:rFonts w:asciiTheme="majorBidi" w:hAnsiTheme="majorBidi" w:cstheme="majorBidi"/>
          <w:kern w:val="22"/>
          <w:szCs w:val="22"/>
        </w:rPr>
        <w:t>Вставить</w:t>
      </w:r>
      <w:r w:rsidRPr="001C6835">
        <w:rPr>
          <w:rFonts w:asciiTheme="majorBidi" w:hAnsiTheme="majorBidi" w:cstheme="majorBidi"/>
          <w:kern w:val="22"/>
          <w:szCs w:val="22"/>
        </w:rPr>
        <w:t xml:space="preserve"> </w:t>
      </w:r>
      <w:r>
        <w:rPr>
          <w:rFonts w:asciiTheme="majorBidi" w:hAnsiTheme="majorBidi" w:cstheme="majorBidi"/>
          <w:kern w:val="22"/>
          <w:szCs w:val="22"/>
        </w:rPr>
        <w:t>сноску</w:t>
      </w:r>
      <w:r w:rsidRPr="001C6835">
        <w:rPr>
          <w:rFonts w:asciiTheme="majorBidi" w:hAnsiTheme="majorBidi" w:cstheme="majorBidi"/>
          <w:kern w:val="22"/>
          <w:szCs w:val="22"/>
        </w:rPr>
        <w:t xml:space="preserve"> </w:t>
      </w:r>
      <w:r>
        <w:rPr>
          <w:rFonts w:asciiTheme="majorBidi" w:hAnsiTheme="majorBidi" w:cstheme="majorBidi"/>
          <w:kern w:val="22"/>
          <w:szCs w:val="22"/>
        </w:rPr>
        <w:t>в</w:t>
      </w:r>
      <w:r w:rsidRPr="001C6835">
        <w:rPr>
          <w:rFonts w:asciiTheme="majorBidi" w:hAnsiTheme="majorBidi" w:cstheme="majorBidi"/>
          <w:kern w:val="22"/>
          <w:szCs w:val="22"/>
        </w:rPr>
        <w:t xml:space="preserve"> </w:t>
      </w:r>
      <w:r>
        <w:rPr>
          <w:rFonts w:asciiTheme="majorBidi" w:hAnsiTheme="majorBidi" w:cstheme="majorBidi"/>
          <w:kern w:val="22"/>
          <w:szCs w:val="22"/>
        </w:rPr>
        <w:t>конце</w:t>
      </w:r>
      <w:r w:rsidRPr="001C6835">
        <w:rPr>
          <w:rFonts w:asciiTheme="majorBidi" w:hAnsiTheme="majorBidi" w:cstheme="majorBidi"/>
          <w:kern w:val="22"/>
          <w:szCs w:val="22"/>
        </w:rPr>
        <w:t xml:space="preserve"> </w:t>
      </w:r>
      <w:r>
        <w:rPr>
          <w:rFonts w:asciiTheme="majorBidi" w:hAnsiTheme="majorBidi" w:cstheme="majorBidi"/>
          <w:kern w:val="22"/>
          <w:szCs w:val="22"/>
        </w:rPr>
        <w:t>задачи</w:t>
      </w:r>
      <w:r w:rsidRPr="001C6835">
        <w:rPr>
          <w:rFonts w:asciiTheme="majorBidi" w:hAnsiTheme="majorBidi" w:cstheme="majorBidi"/>
          <w:kern w:val="22"/>
          <w:szCs w:val="22"/>
        </w:rPr>
        <w:t xml:space="preserve">: 1) </w:t>
      </w:r>
      <w:r>
        <w:rPr>
          <w:rFonts w:asciiTheme="majorBidi" w:hAnsiTheme="majorBidi" w:cstheme="majorBidi"/>
          <w:kern w:val="22"/>
          <w:szCs w:val="22"/>
        </w:rPr>
        <w:t>Отмечая</w:t>
      </w:r>
      <w:r w:rsidRPr="001C6835">
        <w:rPr>
          <w:rFonts w:asciiTheme="majorBidi" w:hAnsiTheme="majorBidi" w:cstheme="majorBidi"/>
          <w:kern w:val="22"/>
          <w:szCs w:val="22"/>
        </w:rPr>
        <w:t xml:space="preserve">, </w:t>
      </w:r>
      <w:r>
        <w:rPr>
          <w:rFonts w:asciiTheme="majorBidi" w:hAnsiTheme="majorBidi" w:cstheme="majorBidi"/>
          <w:kern w:val="22"/>
          <w:szCs w:val="22"/>
        </w:rPr>
        <w:t>что</w:t>
      </w:r>
      <w:r w:rsidRPr="001C6835">
        <w:rPr>
          <w:rFonts w:asciiTheme="majorBidi" w:hAnsiTheme="majorBidi" w:cstheme="majorBidi"/>
          <w:kern w:val="22"/>
          <w:szCs w:val="22"/>
        </w:rPr>
        <w:t xml:space="preserve"> </w:t>
      </w:r>
      <w:r>
        <w:rPr>
          <w:rFonts w:asciiTheme="majorBidi" w:hAnsiTheme="majorBidi" w:cstheme="majorBidi"/>
          <w:kern w:val="22"/>
          <w:szCs w:val="22"/>
        </w:rPr>
        <w:t>в</w:t>
      </w:r>
      <w:r w:rsidRPr="001C6835">
        <w:rPr>
          <w:rFonts w:asciiTheme="majorBidi" w:hAnsiTheme="majorBidi" w:cstheme="majorBidi"/>
          <w:kern w:val="22"/>
          <w:szCs w:val="22"/>
        </w:rPr>
        <w:t xml:space="preserve"> </w:t>
      </w:r>
      <w:r>
        <w:rPr>
          <w:rFonts w:asciiTheme="majorBidi" w:hAnsiTheme="majorBidi" w:cstheme="majorBidi"/>
          <w:kern w:val="22"/>
          <w:szCs w:val="22"/>
        </w:rPr>
        <w:t>современных</w:t>
      </w:r>
      <w:r w:rsidRPr="001C6835">
        <w:rPr>
          <w:rFonts w:asciiTheme="majorBidi" w:hAnsiTheme="majorBidi" w:cstheme="majorBidi"/>
          <w:kern w:val="22"/>
          <w:szCs w:val="22"/>
        </w:rPr>
        <w:t xml:space="preserve"> </w:t>
      </w:r>
      <w:r>
        <w:rPr>
          <w:rFonts w:asciiTheme="majorBidi" w:hAnsiTheme="majorBidi" w:cstheme="majorBidi"/>
          <w:kern w:val="22"/>
          <w:szCs w:val="22"/>
        </w:rPr>
        <w:t>биотехнологиях</w:t>
      </w:r>
      <w:r w:rsidRPr="001C6835">
        <w:rPr>
          <w:rFonts w:asciiTheme="majorBidi" w:hAnsiTheme="majorBidi" w:cstheme="majorBidi"/>
          <w:kern w:val="22"/>
          <w:szCs w:val="22"/>
        </w:rPr>
        <w:t xml:space="preserve"> </w:t>
      </w:r>
      <w:r>
        <w:rPr>
          <w:rFonts w:asciiTheme="majorBidi" w:hAnsiTheme="majorBidi" w:cstheme="majorBidi"/>
          <w:kern w:val="22"/>
          <w:szCs w:val="22"/>
        </w:rPr>
        <w:t>активно</w:t>
      </w:r>
      <w:r w:rsidRPr="001C6835">
        <w:rPr>
          <w:rFonts w:asciiTheme="majorBidi" w:hAnsiTheme="majorBidi" w:cstheme="majorBidi"/>
          <w:kern w:val="22"/>
          <w:szCs w:val="22"/>
        </w:rPr>
        <w:t xml:space="preserve"> </w:t>
      </w:r>
      <w:r>
        <w:rPr>
          <w:rFonts w:asciiTheme="majorBidi" w:hAnsiTheme="majorBidi" w:cstheme="majorBidi"/>
          <w:kern w:val="22"/>
          <w:szCs w:val="22"/>
        </w:rPr>
        <w:t>используется</w:t>
      </w:r>
      <w:r w:rsidRPr="001C6835">
        <w:t xml:space="preserve"> </w:t>
      </w:r>
      <w:r w:rsidRPr="00EC4EB4">
        <w:rPr>
          <w:rFonts w:asciiTheme="majorBidi" w:hAnsiTheme="majorBidi" w:cstheme="majorBidi"/>
          <w:kern w:val="22"/>
          <w:szCs w:val="22"/>
        </w:rPr>
        <w:t>цифровая</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информация</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о</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последовательностях</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в</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отношении</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генетических</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ресурсов</w:t>
      </w:r>
      <w:r w:rsidRPr="001C6835">
        <w:rPr>
          <w:rFonts w:asciiTheme="majorBidi" w:hAnsiTheme="majorBidi" w:cstheme="majorBidi"/>
          <w:kern w:val="22"/>
          <w:szCs w:val="22"/>
        </w:rPr>
        <w:t xml:space="preserve"> </w:t>
      </w:r>
      <w:r>
        <w:rPr>
          <w:rFonts w:asciiTheme="majorBidi" w:hAnsiTheme="majorBidi" w:cstheme="majorBidi"/>
          <w:kern w:val="22"/>
          <w:szCs w:val="22"/>
        </w:rPr>
        <w:t>и</w:t>
      </w:r>
      <w:r w:rsidRPr="001C6835">
        <w:rPr>
          <w:rFonts w:asciiTheme="majorBidi" w:hAnsiTheme="majorBidi" w:cstheme="majorBidi"/>
          <w:kern w:val="22"/>
          <w:szCs w:val="22"/>
        </w:rPr>
        <w:t xml:space="preserve"> </w:t>
      </w:r>
      <w:r>
        <w:rPr>
          <w:rFonts w:asciiTheme="majorBidi" w:hAnsiTheme="majorBidi" w:cstheme="majorBidi"/>
          <w:kern w:val="22"/>
          <w:szCs w:val="22"/>
        </w:rPr>
        <w:t>что</w:t>
      </w:r>
      <w:r w:rsidRPr="001C6835">
        <w:rPr>
          <w:rFonts w:asciiTheme="majorBidi" w:hAnsiTheme="majorBidi" w:cstheme="majorBidi"/>
          <w:kern w:val="22"/>
          <w:szCs w:val="22"/>
        </w:rPr>
        <w:t xml:space="preserve"> </w:t>
      </w:r>
      <w:r>
        <w:rPr>
          <w:rFonts w:asciiTheme="majorBidi" w:hAnsiTheme="majorBidi" w:cstheme="majorBidi"/>
          <w:kern w:val="22"/>
          <w:szCs w:val="22"/>
        </w:rPr>
        <w:t>поэтому</w:t>
      </w:r>
      <w:r w:rsidRPr="001C6835">
        <w:rPr>
          <w:rFonts w:asciiTheme="majorBidi" w:hAnsiTheme="majorBidi" w:cstheme="majorBidi"/>
          <w:kern w:val="22"/>
          <w:szCs w:val="22"/>
        </w:rPr>
        <w:t xml:space="preserve"> </w:t>
      </w:r>
      <w:r>
        <w:rPr>
          <w:rFonts w:asciiTheme="majorBidi" w:hAnsiTheme="majorBidi" w:cstheme="majorBidi"/>
          <w:kern w:val="22"/>
          <w:szCs w:val="22"/>
        </w:rPr>
        <w:t>для</w:t>
      </w:r>
      <w:r w:rsidRPr="001C6835">
        <w:rPr>
          <w:rFonts w:asciiTheme="majorBidi" w:hAnsiTheme="majorBidi" w:cstheme="majorBidi"/>
          <w:kern w:val="22"/>
          <w:szCs w:val="22"/>
        </w:rPr>
        <w:t xml:space="preserve"> </w:t>
      </w:r>
      <w:r>
        <w:rPr>
          <w:rFonts w:asciiTheme="majorBidi" w:hAnsiTheme="majorBidi" w:cstheme="majorBidi"/>
          <w:kern w:val="22"/>
          <w:szCs w:val="22"/>
        </w:rPr>
        <w:t>реализации</w:t>
      </w:r>
      <w:r w:rsidRPr="001C6835">
        <w:rPr>
          <w:rFonts w:asciiTheme="majorBidi" w:hAnsiTheme="majorBidi" w:cstheme="majorBidi"/>
          <w:kern w:val="22"/>
          <w:szCs w:val="22"/>
        </w:rPr>
        <w:t xml:space="preserve"> </w:t>
      </w:r>
      <w:r>
        <w:rPr>
          <w:rFonts w:asciiTheme="majorBidi" w:hAnsiTheme="majorBidi" w:cstheme="majorBidi"/>
          <w:kern w:val="22"/>
          <w:szCs w:val="22"/>
        </w:rPr>
        <w:t>этой</w:t>
      </w:r>
      <w:r w:rsidRPr="001C6835">
        <w:rPr>
          <w:rFonts w:asciiTheme="majorBidi" w:hAnsiTheme="majorBidi" w:cstheme="majorBidi"/>
          <w:kern w:val="22"/>
          <w:szCs w:val="22"/>
        </w:rPr>
        <w:t xml:space="preserve"> </w:t>
      </w:r>
      <w:r>
        <w:rPr>
          <w:rFonts w:asciiTheme="majorBidi" w:hAnsiTheme="majorBidi" w:cstheme="majorBidi"/>
          <w:kern w:val="22"/>
          <w:szCs w:val="22"/>
        </w:rPr>
        <w:t>задачи</w:t>
      </w:r>
      <w:r w:rsidRPr="001C6835">
        <w:rPr>
          <w:rFonts w:asciiTheme="majorBidi" w:hAnsiTheme="majorBidi" w:cstheme="majorBidi"/>
          <w:kern w:val="22"/>
          <w:szCs w:val="22"/>
        </w:rPr>
        <w:t xml:space="preserve"> </w:t>
      </w:r>
      <w:r>
        <w:rPr>
          <w:rFonts w:asciiTheme="majorBidi" w:hAnsiTheme="majorBidi" w:cstheme="majorBidi"/>
          <w:kern w:val="22"/>
          <w:szCs w:val="22"/>
        </w:rPr>
        <w:t>требуется</w:t>
      </w:r>
      <w:r w:rsidRPr="001C6835">
        <w:rPr>
          <w:rFonts w:asciiTheme="majorBidi" w:hAnsiTheme="majorBidi" w:cstheme="majorBidi"/>
          <w:kern w:val="22"/>
          <w:szCs w:val="22"/>
        </w:rPr>
        <w:t xml:space="preserve"> </w:t>
      </w:r>
      <w:r>
        <w:rPr>
          <w:rFonts w:asciiTheme="majorBidi" w:hAnsiTheme="majorBidi" w:cstheme="majorBidi"/>
          <w:kern w:val="22"/>
          <w:szCs w:val="22"/>
        </w:rPr>
        <w:t>комплексное</w:t>
      </w:r>
      <w:r w:rsidRPr="001C6835">
        <w:rPr>
          <w:rFonts w:asciiTheme="majorBidi" w:hAnsiTheme="majorBidi" w:cstheme="majorBidi"/>
          <w:kern w:val="22"/>
          <w:szCs w:val="22"/>
        </w:rPr>
        <w:t xml:space="preserve"> </w:t>
      </w:r>
      <w:r>
        <w:rPr>
          <w:rFonts w:asciiTheme="majorBidi" w:hAnsiTheme="majorBidi" w:cstheme="majorBidi"/>
          <w:kern w:val="22"/>
          <w:szCs w:val="22"/>
        </w:rPr>
        <w:t>решение</w:t>
      </w:r>
      <w:r w:rsidRPr="001C6835">
        <w:rPr>
          <w:rFonts w:asciiTheme="majorBidi" w:hAnsiTheme="majorBidi" w:cstheme="majorBidi"/>
          <w:kern w:val="22"/>
          <w:szCs w:val="22"/>
        </w:rPr>
        <w:t xml:space="preserve"> </w:t>
      </w:r>
      <w:r>
        <w:rPr>
          <w:rFonts w:asciiTheme="majorBidi" w:hAnsiTheme="majorBidi" w:cstheme="majorBidi"/>
          <w:kern w:val="22"/>
          <w:szCs w:val="22"/>
        </w:rPr>
        <w:t>в</w:t>
      </w:r>
      <w:r w:rsidRPr="001C6835">
        <w:rPr>
          <w:rFonts w:asciiTheme="majorBidi" w:hAnsiTheme="majorBidi" w:cstheme="majorBidi"/>
          <w:kern w:val="22"/>
          <w:szCs w:val="22"/>
        </w:rPr>
        <w:t xml:space="preserve"> </w:t>
      </w:r>
      <w:r>
        <w:rPr>
          <w:rFonts w:asciiTheme="majorBidi" w:hAnsiTheme="majorBidi" w:cstheme="majorBidi"/>
          <w:kern w:val="22"/>
          <w:szCs w:val="22"/>
        </w:rPr>
        <w:t>глобальной</w:t>
      </w:r>
      <w:r w:rsidRPr="001C6835">
        <w:rPr>
          <w:rFonts w:asciiTheme="majorBidi" w:hAnsiTheme="majorBidi" w:cstheme="majorBidi"/>
          <w:kern w:val="22"/>
          <w:szCs w:val="22"/>
        </w:rPr>
        <w:t xml:space="preserve"> </w:t>
      </w:r>
      <w:r>
        <w:rPr>
          <w:rFonts w:asciiTheme="majorBidi" w:hAnsiTheme="majorBidi" w:cstheme="majorBidi"/>
          <w:kern w:val="22"/>
          <w:szCs w:val="22"/>
        </w:rPr>
        <w:t>рамочной</w:t>
      </w:r>
      <w:r w:rsidRPr="001C6835">
        <w:rPr>
          <w:rFonts w:asciiTheme="majorBidi" w:hAnsiTheme="majorBidi" w:cstheme="majorBidi"/>
          <w:kern w:val="22"/>
          <w:szCs w:val="22"/>
        </w:rPr>
        <w:t xml:space="preserve"> </w:t>
      </w:r>
      <w:r>
        <w:rPr>
          <w:rFonts w:asciiTheme="majorBidi" w:hAnsiTheme="majorBidi" w:cstheme="majorBidi"/>
          <w:kern w:val="22"/>
          <w:szCs w:val="22"/>
        </w:rPr>
        <w:t>программе</w:t>
      </w:r>
      <w:r w:rsidRPr="001C6835">
        <w:rPr>
          <w:rFonts w:asciiTheme="majorBidi" w:hAnsiTheme="majorBidi" w:cstheme="majorBidi"/>
          <w:kern w:val="22"/>
          <w:szCs w:val="22"/>
        </w:rPr>
        <w:t xml:space="preserve"> </w:t>
      </w:r>
      <w:r>
        <w:rPr>
          <w:rFonts w:asciiTheme="majorBidi" w:hAnsiTheme="majorBidi" w:cstheme="majorBidi"/>
          <w:kern w:val="22"/>
          <w:szCs w:val="22"/>
        </w:rPr>
        <w:t>в</w:t>
      </w:r>
      <w:r w:rsidRPr="001C6835">
        <w:rPr>
          <w:rFonts w:asciiTheme="majorBidi" w:hAnsiTheme="majorBidi" w:cstheme="majorBidi"/>
          <w:kern w:val="22"/>
          <w:szCs w:val="22"/>
        </w:rPr>
        <w:t xml:space="preserve"> </w:t>
      </w:r>
      <w:r>
        <w:rPr>
          <w:rFonts w:asciiTheme="majorBidi" w:hAnsiTheme="majorBidi" w:cstheme="majorBidi"/>
          <w:kern w:val="22"/>
          <w:szCs w:val="22"/>
        </w:rPr>
        <w:t>области</w:t>
      </w:r>
      <w:r w:rsidRPr="001C6835">
        <w:rPr>
          <w:rFonts w:asciiTheme="majorBidi" w:hAnsiTheme="majorBidi" w:cstheme="majorBidi"/>
          <w:kern w:val="22"/>
          <w:szCs w:val="22"/>
        </w:rPr>
        <w:t xml:space="preserve"> </w:t>
      </w:r>
      <w:r>
        <w:rPr>
          <w:rFonts w:asciiTheme="majorBidi" w:hAnsiTheme="majorBidi" w:cstheme="majorBidi"/>
          <w:kern w:val="22"/>
          <w:szCs w:val="22"/>
        </w:rPr>
        <w:t>биоразнообразия</w:t>
      </w:r>
      <w:r w:rsidRPr="001C6835">
        <w:rPr>
          <w:rFonts w:asciiTheme="majorBidi" w:hAnsiTheme="majorBidi" w:cstheme="majorBidi"/>
          <w:kern w:val="22"/>
          <w:szCs w:val="22"/>
        </w:rPr>
        <w:t xml:space="preserve"> </w:t>
      </w:r>
      <w:r>
        <w:rPr>
          <w:rFonts w:asciiTheme="majorBidi" w:hAnsiTheme="majorBidi" w:cstheme="majorBidi"/>
          <w:kern w:val="22"/>
          <w:szCs w:val="22"/>
        </w:rPr>
        <w:t>по</w:t>
      </w:r>
      <w:r w:rsidRPr="001C6835">
        <w:rPr>
          <w:rFonts w:asciiTheme="majorBidi" w:hAnsiTheme="majorBidi" w:cstheme="majorBidi"/>
          <w:kern w:val="22"/>
          <w:szCs w:val="22"/>
        </w:rPr>
        <w:t xml:space="preserve"> </w:t>
      </w:r>
      <w:r>
        <w:rPr>
          <w:rFonts w:asciiTheme="majorBidi" w:hAnsiTheme="majorBidi" w:cstheme="majorBidi"/>
          <w:kern w:val="22"/>
          <w:szCs w:val="22"/>
        </w:rPr>
        <w:t>обеспечению</w:t>
      </w:r>
      <w:r w:rsidRPr="001C6835">
        <w:rPr>
          <w:rFonts w:asciiTheme="majorBidi" w:hAnsiTheme="majorBidi" w:cstheme="majorBidi"/>
          <w:kern w:val="22"/>
          <w:szCs w:val="22"/>
        </w:rPr>
        <w:t xml:space="preserve"> </w:t>
      </w:r>
      <w:r>
        <w:rPr>
          <w:rFonts w:asciiTheme="majorBidi" w:hAnsiTheme="majorBidi" w:cstheme="majorBidi"/>
          <w:kern w:val="22"/>
          <w:szCs w:val="22"/>
        </w:rPr>
        <w:t>доступа</w:t>
      </w:r>
      <w:r w:rsidRPr="001C6835">
        <w:rPr>
          <w:rFonts w:asciiTheme="majorBidi" w:hAnsiTheme="majorBidi" w:cstheme="majorBidi"/>
          <w:kern w:val="22"/>
          <w:szCs w:val="22"/>
        </w:rPr>
        <w:t xml:space="preserve"> </w:t>
      </w:r>
      <w:r>
        <w:rPr>
          <w:rFonts w:asciiTheme="majorBidi" w:hAnsiTheme="majorBidi" w:cstheme="majorBidi"/>
          <w:kern w:val="22"/>
          <w:szCs w:val="22"/>
        </w:rPr>
        <w:t xml:space="preserve">к </w:t>
      </w:r>
      <w:r w:rsidRPr="00EC4EB4">
        <w:rPr>
          <w:rFonts w:asciiTheme="majorBidi" w:hAnsiTheme="majorBidi" w:cstheme="majorBidi"/>
          <w:kern w:val="22"/>
          <w:szCs w:val="22"/>
        </w:rPr>
        <w:t>цифров</w:t>
      </w:r>
      <w:r>
        <w:rPr>
          <w:rFonts w:asciiTheme="majorBidi" w:hAnsiTheme="majorBidi" w:cstheme="majorBidi"/>
          <w:kern w:val="22"/>
          <w:szCs w:val="22"/>
        </w:rPr>
        <w:t>ой</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информаци</w:t>
      </w:r>
      <w:r>
        <w:rPr>
          <w:rFonts w:asciiTheme="majorBidi" w:hAnsiTheme="majorBidi" w:cstheme="majorBidi"/>
          <w:kern w:val="22"/>
          <w:szCs w:val="22"/>
        </w:rPr>
        <w:t>и</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о</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последовательностях</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в</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отношении</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генетических</w:t>
      </w:r>
      <w:r w:rsidRPr="001C6835">
        <w:rPr>
          <w:rFonts w:asciiTheme="majorBidi" w:hAnsiTheme="majorBidi" w:cstheme="majorBidi"/>
          <w:kern w:val="22"/>
          <w:szCs w:val="22"/>
        </w:rPr>
        <w:t xml:space="preserve"> </w:t>
      </w:r>
      <w:r w:rsidRPr="00EC4EB4">
        <w:rPr>
          <w:rFonts w:asciiTheme="majorBidi" w:hAnsiTheme="majorBidi" w:cstheme="majorBidi"/>
          <w:kern w:val="22"/>
          <w:szCs w:val="22"/>
        </w:rPr>
        <w:t>ресурсов</w:t>
      </w:r>
      <w:r w:rsidRPr="001C6835">
        <w:rPr>
          <w:rFonts w:asciiTheme="majorBidi" w:hAnsiTheme="majorBidi" w:cstheme="majorBidi"/>
          <w:kern w:val="22"/>
          <w:szCs w:val="22"/>
        </w:rPr>
        <w:t xml:space="preserve"> </w:t>
      </w:r>
      <w:r>
        <w:rPr>
          <w:rFonts w:asciiTheme="majorBidi" w:hAnsiTheme="majorBidi" w:cstheme="majorBidi"/>
          <w:kern w:val="22"/>
          <w:szCs w:val="22"/>
        </w:rPr>
        <w:t>и</w:t>
      </w:r>
      <w:r w:rsidRPr="001C6835">
        <w:rPr>
          <w:rFonts w:asciiTheme="majorBidi" w:hAnsiTheme="majorBidi" w:cstheme="majorBidi"/>
          <w:kern w:val="22"/>
          <w:szCs w:val="22"/>
        </w:rPr>
        <w:t xml:space="preserve"> </w:t>
      </w:r>
      <w:r>
        <w:rPr>
          <w:rFonts w:asciiTheme="majorBidi" w:hAnsiTheme="majorBidi" w:cstheme="majorBidi"/>
          <w:kern w:val="22"/>
          <w:szCs w:val="22"/>
        </w:rPr>
        <w:t>совместного</w:t>
      </w:r>
      <w:r w:rsidRPr="001C6835">
        <w:rPr>
          <w:rFonts w:asciiTheme="majorBidi" w:hAnsiTheme="majorBidi" w:cstheme="majorBidi"/>
          <w:kern w:val="22"/>
          <w:szCs w:val="22"/>
        </w:rPr>
        <w:t xml:space="preserve"> </w:t>
      </w:r>
      <w:r>
        <w:rPr>
          <w:rFonts w:asciiTheme="majorBidi" w:hAnsiTheme="majorBidi" w:cstheme="majorBidi"/>
          <w:kern w:val="22"/>
          <w:szCs w:val="22"/>
        </w:rPr>
        <w:t>использования</w:t>
      </w:r>
      <w:r w:rsidRPr="001C6835">
        <w:rPr>
          <w:rFonts w:asciiTheme="majorBidi" w:hAnsiTheme="majorBidi" w:cstheme="majorBidi"/>
          <w:kern w:val="22"/>
          <w:szCs w:val="22"/>
        </w:rPr>
        <w:t xml:space="preserve"> </w:t>
      </w:r>
      <w:r>
        <w:rPr>
          <w:rFonts w:asciiTheme="majorBidi" w:hAnsiTheme="majorBidi" w:cstheme="majorBidi"/>
          <w:kern w:val="22"/>
          <w:szCs w:val="22"/>
        </w:rPr>
        <w:t>выгод</w:t>
      </w:r>
      <w:r w:rsidRPr="001C6835">
        <w:rPr>
          <w:rFonts w:asciiTheme="majorBidi" w:hAnsiTheme="majorBidi" w:cstheme="majorBidi"/>
          <w:kern w:val="22"/>
          <w:szCs w:val="22"/>
        </w:rPr>
        <w:t xml:space="preserve"> </w:t>
      </w:r>
      <w:r>
        <w:rPr>
          <w:rFonts w:asciiTheme="majorBidi" w:hAnsiTheme="majorBidi" w:cstheme="majorBidi"/>
          <w:kern w:val="22"/>
          <w:szCs w:val="22"/>
        </w:rPr>
        <w:t>от</w:t>
      </w:r>
      <w:r w:rsidRPr="001C6835">
        <w:rPr>
          <w:rFonts w:asciiTheme="majorBidi" w:hAnsiTheme="majorBidi" w:cstheme="majorBidi"/>
          <w:kern w:val="22"/>
          <w:szCs w:val="22"/>
        </w:rPr>
        <w:t xml:space="preserve"> </w:t>
      </w:r>
      <w:r>
        <w:rPr>
          <w:rFonts w:asciiTheme="majorBidi" w:hAnsiTheme="majorBidi" w:cstheme="majorBidi"/>
          <w:kern w:val="22"/>
          <w:szCs w:val="22"/>
        </w:rPr>
        <w:t>ее</w:t>
      </w:r>
      <w:r w:rsidRPr="001C6835">
        <w:rPr>
          <w:rFonts w:asciiTheme="majorBidi" w:hAnsiTheme="majorBidi" w:cstheme="majorBidi"/>
          <w:kern w:val="22"/>
          <w:szCs w:val="22"/>
        </w:rPr>
        <w:t xml:space="preserve"> </w:t>
      </w:r>
      <w:r>
        <w:rPr>
          <w:rFonts w:asciiTheme="majorBidi" w:hAnsiTheme="majorBidi" w:cstheme="majorBidi"/>
          <w:kern w:val="22"/>
          <w:szCs w:val="22"/>
        </w:rPr>
        <w:t>применения</w:t>
      </w:r>
      <w:r w:rsidRPr="001C6835">
        <w:rPr>
          <w:rFonts w:asciiTheme="majorBidi" w:hAnsiTheme="majorBidi" w:cstheme="majorBidi"/>
          <w:kern w:val="22"/>
          <w:szCs w:val="22"/>
        </w:rPr>
        <w:t>.</w:t>
      </w:r>
    </w:p>
    <w:p w14:paraId="5C1BC2A2" w14:textId="77777777" w:rsidR="0072652A" w:rsidRPr="00FC1046" w:rsidRDefault="0072652A" w:rsidP="0049160E">
      <w:pPr>
        <w:keepNext/>
        <w:suppressLineNumbers/>
        <w:tabs>
          <w:tab w:val="left" w:pos="426"/>
        </w:tabs>
        <w:suppressAutoHyphens/>
        <w:spacing w:before="120" w:after="120"/>
        <w:rPr>
          <w:rFonts w:asciiTheme="majorBidi" w:hAnsiTheme="majorBidi" w:cstheme="majorBidi"/>
          <w:b/>
          <w:bCs/>
          <w:color w:val="000000" w:themeColor="text1"/>
          <w:kern w:val="22"/>
        </w:rPr>
      </w:pPr>
      <w:r>
        <w:rPr>
          <w:rFonts w:asciiTheme="majorBidi" w:hAnsiTheme="majorBidi" w:cstheme="majorBidi"/>
          <w:b/>
          <w:bCs/>
          <w:kern w:val="22"/>
          <w:u w:val="single"/>
        </w:rPr>
        <w:t>Мексика</w:t>
      </w:r>
      <w:r w:rsidRPr="00FC1046">
        <w:rPr>
          <w:rFonts w:asciiTheme="majorBidi" w:hAnsiTheme="majorBidi" w:cstheme="majorBidi"/>
          <w:b/>
          <w:bCs/>
          <w:color w:val="000000" w:themeColor="text1"/>
          <w:kern w:val="22"/>
        </w:rPr>
        <w:t xml:space="preserve">: </w:t>
      </w:r>
      <w:r w:rsidRPr="00FC1046">
        <w:rPr>
          <w:rFonts w:asciiTheme="majorBidi" w:hAnsiTheme="majorBidi" w:cstheme="majorBidi"/>
          <w:color w:val="000000" w:themeColor="text1"/>
          <w:kern w:val="22"/>
        </w:rPr>
        <w:t xml:space="preserve">Разработка, укрепление потенциала и осуществление во всех странах </w:t>
      </w:r>
      <w:r>
        <w:rPr>
          <w:rFonts w:asciiTheme="majorBidi" w:hAnsiTheme="majorBidi" w:cstheme="majorBidi"/>
          <w:color w:val="000000" w:themeColor="text1"/>
          <w:kern w:val="22"/>
        </w:rPr>
        <w:t>мер</w:t>
      </w:r>
      <w:r w:rsidRPr="00FC1046">
        <w:rPr>
          <w:rFonts w:asciiTheme="majorBidi" w:hAnsiTheme="majorBidi" w:cstheme="majorBidi"/>
          <w:color w:val="000000" w:themeColor="text1"/>
          <w:kern w:val="22"/>
        </w:rPr>
        <w:t xml:space="preserve"> </w:t>
      </w:r>
      <w:r>
        <w:rPr>
          <w:rFonts w:asciiTheme="majorBidi" w:hAnsiTheme="majorBidi" w:cstheme="majorBidi"/>
          <w:b/>
          <w:bCs/>
          <w:color w:val="000000" w:themeColor="text1"/>
          <w:kern w:val="22"/>
        </w:rPr>
        <w:t>биобезопасности</w:t>
      </w:r>
      <w:r w:rsidRPr="00FC1046">
        <w:rPr>
          <w:rFonts w:asciiTheme="majorBidi" w:hAnsiTheme="majorBidi" w:cstheme="majorBidi"/>
          <w:color w:val="000000" w:themeColor="text1"/>
          <w:kern w:val="22"/>
        </w:rPr>
        <w:t xml:space="preserve"> по предотвращению, регулированию или контролю потенциального негативного воздействия биотехнологий на биоразнообразие и здоровье людей</w:t>
      </w:r>
      <w:r>
        <w:rPr>
          <w:rFonts w:asciiTheme="majorBidi" w:hAnsiTheme="majorBidi" w:cstheme="majorBidi"/>
          <w:color w:val="000000" w:themeColor="text1"/>
          <w:kern w:val="22"/>
        </w:rPr>
        <w:t xml:space="preserve"> </w:t>
      </w:r>
      <w:r w:rsidRPr="00FC1046">
        <w:rPr>
          <w:rFonts w:asciiTheme="majorBidi" w:hAnsiTheme="majorBidi" w:cstheme="majorBidi"/>
          <w:b/>
          <w:color w:val="000000" w:themeColor="text1"/>
          <w:kern w:val="22"/>
        </w:rPr>
        <w:t>с учетом социально-экономических аспектов</w:t>
      </w:r>
      <w:r>
        <w:rPr>
          <w:rFonts w:asciiTheme="majorBidi" w:hAnsiTheme="majorBidi" w:cstheme="majorBidi"/>
          <w:color w:val="000000" w:themeColor="text1"/>
          <w:kern w:val="22"/>
        </w:rPr>
        <w:t xml:space="preserve"> </w:t>
      </w:r>
      <w:r w:rsidRPr="00FC1046">
        <w:rPr>
          <w:rFonts w:asciiTheme="majorBidi" w:hAnsiTheme="majorBidi" w:cstheme="majorBidi"/>
          <w:color w:val="000000" w:themeColor="text1"/>
          <w:kern w:val="22"/>
        </w:rPr>
        <w:t>путем снижения риска такого воздействия</w:t>
      </w:r>
      <w:r w:rsidRPr="00FC1046">
        <w:rPr>
          <w:rFonts w:asciiTheme="majorBidi" w:hAnsiTheme="majorBidi" w:cstheme="majorBidi"/>
          <w:b/>
          <w:bCs/>
          <w:color w:val="000000" w:themeColor="text1"/>
          <w:kern w:val="22"/>
        </w:rPr>
        <w:t xml:space="preserve"> </w:t>
      </w:r>
      <w:r>
        <w:rPr>
          <w:rFonts w:asciiTheme="majorBidi" w:hAnsiTheme="majorBidi" w:cstheme="majorBidi"/>
          <w:b/>
          <w:bCs/>
          <w:color w:val="000000" w:themeColor="text1"/>
          <w:kern w:val="22"/>
        </w:rPr>
        <w:t>и принимая во внимание подход, основанный на принципе предосторожности</w:t>
      </w:r>
      <w:r w:rsidRPr="00FC1046">
        <w:rPr>
          <w:rFonts w:asciiTheme="majorBidi" w:hAnsiTheme="majorBidi" w:cstheme="majorBidi"/>
          <w:b/>
          <w:bCs/>
          <w:color w:val="000000" w:themeColor="text1"/>
          <w:kern w:val="22"/>
        </w:rPr>
        <w:t>.</w:t>
      </w:r>
    </w:p>
    <w:p w14:paraId="3006A1E3" w14:textId="77777777" w:rsidR="0072652A" w:rsidRPr="004473E2" w:rsidRDefault="0072652A" w:rsidP="0049160E">
      <w:pPr>
        <w:tabs>
          <w:tab w:val="left" w:pos="426"/>
        </w:tabs>
        <w:spacing w:before="120" w:after="120"/>
        <w:rPr>
          <w:rFonts w:asciiTheme="majorBidi" w:hAnsiTheme="majorBidi" w:cstheme="majorBidi"/>
          <w:b/>
          <w:color w:val="000000" w:themeColor="text1"/>
          <w:kern w:val="22"/>
          <w:szCs w:val="22"/>
        </w:rPr>
      </w:pPr>
      <w:r>
        <w:rPr>
          <w:rFonts w:asciiTheme="majorBidi" w:hAnsiTheme="majorBidi" w:cstheme="majorBidi"/>
          <w:b/>
          <w:color w:val="000000" w:themeColor="text1"/>
          <w:kern w:val="22"/>
          <w:szCs w:val="22"/>
          <w:u w:val="single"/>
        </w:rPr>
        <w:t>Намибия</w:t>
      </w:r>
      <w:r w:rsidRPr="004473E2">
        <w:rPr>
          <w:rFonts w:asciiTheme="majorBidi" w:hAnsiTheme="majorBidi" w:cstheme="majorBidi"/>
          <w:b/>
          <w:color w:val="000000" w:themeColor="text1"/>
          <w:kern w:val="22"/>
          <w:szCs w:val="22"/>
        </w:rPr>
        <w:t xml:space="preserve">: </w:t>
      </w:r>
    </w:p>
    <w:p w14:paraId="097D3D90" w14:textId="77777777" w:rsidR="0072652A" w:rsidRPr="00D45313" w:rsidRDefault="0072652A" w:rsidP="0049160E">
      <w:pPr>
        <w:tabs>
          <w:tab w:val="left" w:pos="426"/>
        </w:tabs>
        <w:spacing w:after="120"/>
        <w:ind w:left="284"/>
        <w:rPr>
          <w:color w:val="FF0000"/>
          <w:kern w:val="22"/>
          <w:szCs w:val="22"/>
          <w:u w:val="single"/>
        </w:rPr>
      </w:pPr>
      <w:r>
        <w:rPr>
          <w:rFonts w:asciiTheme="majorBidi" w:hAnsiTheme="majorBidi" w:cstheme="majorBidi"/>
          <w:bCs/>
          <w:color w:val="000000" w:themeColor="text1"/>
          <w:kern w:val="22"/>
          <w:szCs w:val="22"/>
          <w:u w:val="single"/>
        </w:rPr>
        <w:t>Примечание</w:t>
      </w:r>
      <w:r w:rsidRPr="0072652A">
        <w:rPr>
          <w:rFonts w:asciiTheme="majorBidi" w:hAnsiTheme="majorBidi" w:cstheme="majorBidi"/>
          <w:bCs/>
          <w:color w:val="000000" w:themeColor="text1"/>
          <w:kern w:val="22"/>
          <w:szCs w:val="22"/>
        </w:rPr>
        <w:t>.</w:t>
      </w:r>
      <w:r w:rsidRPr="004473E2">
        <w:rPr>
          <w:rFonts w:asciiTheme="majorBidi" w:hAnsiTheme="majorBidi" w:cstheme="majorBidi"/>
          <w:b/>
          <w:color w:val="000000" w:themeColor="text1"/>
          <w:kern w:val="22"/>
          <w:szCs w:val="22"/>
        </w:rPr>
        <w:t xml:space="preserve"> </w:t>
      </w:r>
      <w:r>
        <w:rPr>
          <w:rFonts w:asciiTheme="majorBidi" w:hAnsiTheme="majorBidi" w:cstheme="majorBidi"/>
          <w:iCs/>
          <w:color w:val="000000" w:themeColor="text1"/>
          <w:kern w:val="22"/>
          <w:szCs w:val="22"/>
        </w:rPr>
        <w:t>Предлагает</w:t>
      </w:r>
      <w:r w:rsidRPr="00D45313">
        <w:rPr>
          <w:rFonts w:asciiTheme="majorBidi" w:hAnsiTheme="majorBidi" w:cstheme="majorBidi"/>
          <w:iCs/>
          <w:color w:val="000000" w:themeColor="text1"/>
          <w:kern w:val="22"/>
          <w:szCs w:val="22"/>
        </w:rPr>
        <w:t xml:space="preserve"> </w:t>
      </w:r>
      <w:r>
        <w:rPr>
          <w:rFonts w:asciiTheme="majorBidi" w:hAnsiTheme="majorBidi" w:cstheme="majorBidi"/>
          <w:iCs/>
          <w:color w:val="000000" w:themeColor="text1"/>
          <w:kern w:val="22"/>
          <w:szCs w:val="22"/>
        </w:rPr>
        <w:t>следующую</w:t>
      </w:r>
      <w:r w:rsidRPr="00D45313">
        <w:rPr>
          <w:rFonts w:asciiTheme="majorBidi" w:hAnsiTheme="majorBidi" w:cstheme="majorBidi"/>
          <w:iCs/>
          <w:color w:val="000000" w:themeColor="text1"/>
          <w:kern w:val="22"/>
          <w:szCs w:val="22"/>
        </w:rPr>
        <w:t xml:space="preserve"> </w:t>
      </w:r>
      <w:r>
        <w:rPr>
          <w:rFonts w:asciiTheme="majorBidi" w:hAnsiTheme="majorBidi" w:cstheme="majorBidi"/>
          <w:iCs/>
          <w:color w:val="000000" w:themeColor="text1"/>
          <w:kern w:val="22"/>
          <w:szCs w:val="22"/>
        </w:rPr>
        <w:t>сноску</w:t>
      </w:r>
      <w:r w:rsidRPr="00D45313">
        <w:rPr>
          <w:rFonts w:asciiTheme="majorBidi" w:hAnsiTheme="majorBidi" w:cstheme="majorBidi"/>
          <w:iCs/>
          <w:color w:val="000000" w:themeColor="text1"/>
          <w:kern w:val="22"/>
          <w:szCs w:val="22"/>
        </w:rPr>
        <w:t xml:space="preserve"> </w:t>
      </w:r>
      <w:r>
        <w:rPr>
          <w:rFonts w:asciiTheme="majorBidi" w:hAnsiTheme="majorBidi" w:cstheme="majorBidi"/>
          <w:iCs/>
          <w:color w:val="000000" w:themeColor="text1"/>
          <w:kern w:val="22"/>
          <w:szCs w:val="22"/>
        </w:rPr>
        <w:t>в</w:t>
      </w:r>
      <w:r w:rsidRPr="00D45313">
        <w:rPr>
          <w:rFonts w:asciiTheme="majorBidi" w:hAnsiTheme="majorBidi" w:cstheme="majorBidi"/>
          <w:iCs/>
          <w:color w:val="000000" w:themeColor="text1"/>
          <w:kern w:val="22"/>
          <w:szCs w:val="22"/>
        </w:rPr>
        <w:t xml:space="preserve"> </w:t>
      </w:r>
      <w:r>
        <w:rPr>
          <w:rFonts w:asciiTheme="majorBidi" w:hAnsiTheme="majorBidi" w:cstheme="majorBidi"/>
          <w:iCs/>
          <w:color w:val="000000" w:themeColor="text1"/>
          <w:kern w:val="22"/>
          <w:szCs w:val="22"/>
        </w:rPr>
        <w:t>конце</w:t>
      </w:r>
      <w:r w:rsidRPr="00D45313">
        <w:rPr>
          <w:rFonts w:asciiTheme="majorBidi" w:hAnsiTheme="majorBidi" w:cstheme="majorBidi"/>
          <w:iCs/>
          <w:color w:val="000000" w:themeColor="text1"/>
          <w:kern w:val="22"/>
          <w:szCs w:val="22"/>
        </w:rPr>
        <w:t xml:space="preserve"> </w:t>
      </w:r>
      <w:r>
        <w:rPr>
          <w:rFonts w:asciiTheme="majorBidi" w:hAnsiTheme="majorBidi" w:cstheme="majorBidi"/>
          <w:iCs/>
          <w:color w:val="000000" w:themeColor="text1"/>
          <w:kern w:val="22"/>
          <w:szCs w:val="22"/>
        </w:rPr>
        <w:t>задачи</w:t>
      </w:r>
      <w:r w:rsidRPr="00D45313">
        <w:rPr>
          <w:iCs/>
          <w:kern w:val="22"/>
          <w:szCs w:val="22"/>
        </w:rPr>
        <w:t>:</w:t>
      </w:r>
      <w:r w:rsidRPr="00D45313">
        <w:rPr>
          <w:kern w:val="22"/>
          <w:szCs w:val="22"/>
        </w:rPr>
        <w:t xml:space="preserve"> Отмечая, что в современных биотехнологиях активно используется цифровая информация о последовательностях в отношении генетических ресурсов и что поэтому для реализации этой задачи требуется комплексное решение в глобальной рамочной программе в области биоразнообразия по обеспечению доступа к цифровой информации о последовательностях в отношении генетических ресурсов и совместного использования выгод от ее применения.</w:t>
      </w:r>
    </w:p>
    <w:p w14:paraId="24AF645A" w14:textId="77777777" w:rsidR="0072652A" w:rsidRPr="00D45313" w:rsidRDefault="0072652A" w:rsidP="0049160E">
      <w:pPr>
        <w:keepNext/>
        <w:suppressLineNumbers/>
        <w:tabs>
          <w:tab w:val="left" w:pos="426"/>
        </w:tabs>
        <w:suppressAutoHyphens/>
        <w:spacing w:before="120" w:after="120"/>
        <w:rPr>
          <w:rFonts w:asciiTheme="majorBidi" w:hAnsiTheme="majorBidi" w:cstheme="majorBidi"/>
          <w:kern w:val="22"/>
          <w:szCs w:val="22"/>
        </w:rPr>
      </w:pPr>
      <w:r>
        <w:rPr>
          <w:rFonts w:asciiTheme="majorBidi" w:hAnsiTheme="majorBidi" w:cstheme="majorBidi"/>
          <w:b/>
          <w:bCs/>
          <w:kern w:val="22"/>
          <w:szCs w:val="22"/>
          <w:u w:val="single"/>
        </w:rPr>
        <w:t>Перу</w:t>
      </w:r>
      <w:r w:rsidRPr="00D45313">
        <w:rPr>
          <w:rFonts w:asciiTheme="majorBidi" w:hAnsiTheme="majorBidi" w:cstheme="majorBidi"/>
          <w:b/>
          <w:bCs/>
          <w:kern w:val="22"/>
          <w:szCs w:val="22"/>
        </w:rPr>
        <w:t>:</w:t>
      </w:r>
      <w:r w:rsidRPr="00D45313">
        <w:rPr>
          <w:rFonts w:asciiTheme="majorBidi" w:hAnsiTheme="majorBidi" w:cstheme="majorBidi"/>
          <w:kern w:val="22"/>
          <w:szCs w:val="22"/>
        </w:rPr>
        <w:t xml:space="preserve"> Разработка, укрепление потенциала и осуществление во всех странах мер по</w:t>
      </w:r>
      <w:r w:rsidRPr="00D45313">
        <w:rPr>
          <w:rFonts w:asciiTheme="majorBidi" w:hAnsiTheme="majorBidi" w:cstheme="majorBidi"/>
          <w:b/>
          <w:bCs/>
          <w:kern w:val="22"/>
          <w:szCs w:val="22"/>
        </w:rPr>
        <w:t xml:space="preserve"> </w:t>
      </w:r>
      <w:r>
        <w:rPr>
          <w:rFonts w:asciiTheme="majorBidi" w:hAnsiTheme="majorBidi" w:cstheme="majorBidi"/>
          <w:b/>
          <w:bCs/>
          <w:color w:val="000000" w:themeColor="text1"/>
          <w:kern w:val="22"/>
          <w:szCs w:val="22"/>
        </w:rPr>
        <w:t>обеспечению</w:t>
      </w:r>
      <w:r w:rsidRPr="00D45313">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ответственного</w:t>
      </w:r>
      <w:r w:rsidRPr="00D45313">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и</w:t>
      </w:r>
      <w:r w:rsidRPr="00D45313">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безопасного использования биотехнологий с целью</w:t>
      </w:r>
      <w:r w:rsidRPr="00D45313">
        <w:rPr>
          <w:rFonts w:asciiTheme="majorBidi" w:hAnsiTheme="majorBidi" w:cstheme="majorBidi"/>
          <w:kern w:val="22"/>
          <w:szCs w:val="22"/>
        </w:rPr>
        <w:t xml:space="preserve"> </w:t>
      </w:r>
      <w:r>
        <w:rPr>
          <w:rFonts w:asciiTheme="majorBidi" w:hAnsiTheme="majorBidi" w:cstheme="majorBidi"/>
          <w:kern w:val="22"/>
          <w:szCs w:val="22"/>
        </w:rPr>
        <w:t>уменьшения</w:t>
      </w:r>
      <w:r w:rsidRPr="00D45313">
        <w:rPr>
          <w:rFonts w:asciiTheme="majorBidi" w:hAnsiTheme="majorBidi" w:cstheme="majorBidi"/>
          <w:kern w:val="22"/>
          <w:szCs w:val="22"/>
        </w:rPr>
        <w:t xml:space="preserve">, </w:t>
      </w:r>
      <w:r>
        <w:rPr>
          <w:rFonts w:asciiTheme="majorBidi" w:hAnsiTheme="majorBidi" w:cstheme="majorBidi"/>
          <w:kern w:val="22"/>
          <w:szCs w:val="22"/>
        </w:rPr>
        <w:t>предотвращения</w:t>
      </w:r>
      <w:r w:rsidRPr="00D45313">
        <w:rPr>
          <w:rFonts w:asciiTheme="majorBidi" w:hAnsiTheme="majorBidi" w:cstheme="majorBidi"/>
          <w:kern w:val="22"/>
          <w:szCs w:val="22"/>
        </w:rPr>
        <w:t xml:space="preserve">, </w:t>
      </w:r>
      <w:r>
        <w:rPr>
          <w:rFonts w:asciiTheme="majorBidi" w:hAnsiTheme="majorBidi" w:cstheme="majorBidi"/>
          <w:b/>
          <w:bCs/>
          <w:color w:val="000000" w:themeColor="text1"/>
          <w:kern w:val="22"/>
          <w:szCs w:val="22"/>
        </w:rPr>
        <w:t>контроля и</w:t>
      </w:r>
      <w:r w:rsidRPr="00D45313">
        <w:rPr>
          <w:rFonts w:asciiTheme="majorBidi" w:hAnsiTheme="majorBidi" w:cstheme="majorBidi"/>
          <w:color w:val="000000" w:themeColor="text1"/>
          <w:kern w:val="22"/>
          <w:szCs w:val="22"/>
        </w:rPr>
        <w:t xml:space="preserve"> </w:t>
      </w:r>
      <w:r>
        <w:rPr>
          <w:rFonts w:asciiTheme="majorBidi" w:hAnsiTheme="majorBidi" w:cstheme="majorBidi"/>
          <w:kern w:val="22"/>
          <w:szCs w:val="22"/>
        </w:rPr>
        <w:t>регулирования</w:t>
      </w:r>
      <w:r w:rsidRPr="00D45313">
        <w:rPr>
          <w:rFonts w:asciiTheme="majorBidi" w:hAnsiTheme="majorBidi" w:cstheme="majorBidi"/>
          <w:kern w:val="22"/>
          <w:szCs w:val="22"/>
        </w:rPr>
        <w:t xml:space="preserve"> </w:t>
      </w:r>
      <w:r>
        <w:rPr>
          <w:rFonts w:asciiTheme="majorBidi" w:hAnsiTheme="majorBidi" w:cstheme="majorBidi"/>
          <w:b/>
          <w:bCs/>
          <w:color w:val="000000" w:themeColor="text1"/>
          <w:kern w:val="22"/>
          <w:szCs w:val="22"/>
        </w:rPr>
        <w:t>их</w:t>
      </w:r>
      <w:r w:rsidRPr="00D45313">
        <w:rPr>
          <w:rFonts w:asciiTheme="majorBidi" w:hAnsiTheme="majorBidi" w:cstheme="majorBidi"/>
          <w:b/>
          <w:bCs/>
          <w:color w:val="000000" w:themeColor="text1"/>
          <w:kern w:val="22"/>
          <w:szCs w:val="22"/>
        </w:rPr>
        <w:t xml:space="preserve"> </w:t>
      </w:r>
      <w:r>
        <w:rPr>
          <w:rFonts w:asciiTheme="majorBidi" w:hAnsiTheme="majorBidi" w:cstheme="majorBidi"/>
          <w:kern w:val="22"/>
          <w:szCs w:val="22"/>
        </w:rPr>
        <w:t>потенциальных</w:t>
      </w:r>
      <w:r w:rsidRPr="00D45313">
        <w:rPr>
          <w:rFonts w:asciiTheme="majorBidi" w:hAnsiTheme="majorBidi" w:cstheme="majorBidi"/>
          <w:kern w:val="22"/>
          <w:szCs w:val="22"/>
        </w:rPr>
        <w:t xml:space="preserve"> </w:t>
      </w:r>
      <w:r>
        <w:rPr>
          <w:rFonts w:asciiTheme="majorBidi" w:hAnsiTheme="majorBidi" w:cstheme="majorBidi"/>
          <w:b/>
          <w:bCs/>
          <w:color w:val="000000" w:themeColor="text1"/>
          <w:kern w:val="22"/>
          <w:szCs w:val="22"/>
        </w:rPr>
        <w:t>рисков</w:t>
      </w:r>
      <w:r w:rsidRPr="00D45313">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и</w:t>
      </w:r>
      <w:r w:rsidRPr="00D45313">
        <w:rPr>
          <w:rFonts w:asciiTheme="majorBidi" w:hAnsiTheme="majorBidi" w:cstheme="majorBidi"/>
          <w:color w:val="000000" w:themeColor="text1"/>
          <w:kern w:val="22"/>
          <w:szCs w:val="22"/>
        </w:rPr>
        <w:t xml:space="preserve"> </w:t>
      </w:r>
      <w:r w:rsidRPr="00D45313">
        <w:rPr>
          <w:rFonts w:asciiTheme="majorBidi" w:hAnsiTheme="majorBidi" w:cstheme="majorBidi"/>
          <w:kern w:val="22"/>
          <w:szCs w:val="22"/>
        </w:rPr>
        <w:t>негативного воздействия на биоразнообразие и здоровье людей.</w:t>
      </w:r>
    </w:p>
    <w:p w14:paraId="77A99C85" w14:textId="77777777" w:rsidR="0072652A" w:rsidRPr="00D45313" w:rsidRDefault="0072652A" w:rsidP="0049160E">
      <w:pPr>
        <w:spacing w:before="120" w:after="120"/>
        <w:rPr>
          <w:rFonts w:asciiTheme="majorBidi" w:hAnsiTheme="majorBidi" w:cstheme="majorBidi"/>
          <w:b/>
          <w:bCs/>
          <w:kern w:val="22"/>
          <w:szCs w:val="22"/>
        </w:rPr>
      </w:pPr>
      <w:r>
        <w:rPr>
          <w:rFonts w:asciiTheme="majorBidi" w:hAnsiTheme="majorBidi" w:cstheme="majorBidi"/>
          <w:b/>
          <w:bCs/>
          <w:kern w:val="22"/>
          <w:szCs w:val="22"/>
          <w:u w:val="single"/>
        </w:rPr>
        <w:t>Южная</w:t>
      </w:r>
      <w:r w:rsidRPr="00D45313">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Африка</w:t>
      </w:r>
      <w:r w:rsidRPr="00D45313">
        <w:rPr>
          <w:rFonts w:asciiTheme="majorBidi" w:hAnsiTheme="majorBidi" w:cstheme="majorBidi"/>
          <w:b/>
          <w:bCs/>
          <w:kern w:val="22"/>
          <w:szCs w:val="22"/>
        </w:rPr>
        <w:t xml:space="preserve">: </w:t>
      </w:r>
      <w:r>
        <w:rPr>
          <w:rFonts w:asciiTheme="majorBidi" w:hAnsiTheme="majorBidi" w:cstheme="majorBidi"/>
          <w:b/>
          <w:bCs/>
          <w:kern w:val="22"/>
          <w:szCs w:val="22"/>
        </w:rPr>
        <w:t>Дальнейшее</w:t>
      </w:r>
      <w:r w:rsidRPr="00D45313">
        <w:rPr>
          <w:rFonts w:asciiTheme="majorBidi" w:hAnsiTheme="majorBidi" w:cstheme="majorBidi"/>
          <w:kern w:val="22"/>
          <w:szCs w:val="22"/>
        </w:rPr>
        <w:t xml:space="preserve"> укрепление потенциала </w:t>
      </w:r>
      <w:r w:rsidRPr="00D45313">
        <w:rPr>
          <w:rFonts w:asciiTheme="majorBidi" w:hAnsiTheme="majorBidi" w:cstheme="majorBidi"/>
          <w:b/>
          <w:kern w:val="22"/>
          <w:szCs w:val="22"/>
        </w:rPr>
        <w:t>в области</w:t>
      </w:r>
      <w:r w:rsidRPr="00D45313">
        <w:rPr>
          <w:rFonts w:asciiTheme="majorBidi" w:hAnsiTheme="majorBidi" w:cstheme="majorBidi"/>
          <w:kern w:val="22"/>
          <w:szCs w:val="22"/>
        </w:rPr>
        <w:t xml:space="preserve"> </w:t>
      </w:r>
      <w:r>
        <w:rPr>
          <w:rFonts w:asciiTheme="majorBidi" w:hAnsiTheme="majorBidi" w:cstheme="majorBidi"/>
          <w:b/>
          <w:bCs/>
          <w:kern w:val="22"/>
          <w:szCs w:val="22"/>
        </w:rPr>
        <w:t>оценки</w:t>
      </w:r>
      <w:r w:rsidRPr="00D45313">
        <w:rPr>
          <w:rFonts w:asciiTheme="majorBidi" w:hAnsiTheme="majorBidi" w:cstheme="majorBidi"/>
          <w:b/>
          <w:bCs/>
          <w:kern w:val="22"/>
          <w:szCs w:val="22"/>
        </w:rPr>
        <w:t xml:space="preserve"> </w:t>
      </w:r>
      <w:r>
        <w:rPr>
          <w:rFonts w:asciiTheme="majorBidi" w:hAnsiTheme="majorBidi" w:cstheme="majorBidi"/>
          <w:b/>
          <w:bCs/>
          <w:kern w:val="22"/>
          <w:szCs w:val="22"/>
        </w:rPr>
        <w:t>и</w:t>
      </w:r>
      <w:r w:rsidRPr="00D45313">
        <w:rPr>
          <w:rFonts w:asciiTheme="majorBidi" w:hAnsiTheme="majorBidi" w:cstheme="majorBidi"/>
          <w:b/>
          <w:bCs/>
          <w:kern w:val="22"/>
          <w:szCs w:val="22"/>
        </w:rPr>
        <w:t xml:space="preserve"> </w:t>
      </w:r>
      <w:r>
        <w:rPr>
          <w:rFonts w:asciiTheme="majorBidi" w:hAnsiTheme="majorBidi" w:cstheme="majorBidi"/>
          <w:b/>
          <w:bCs/>
          <w:kern w:val="22"/>
          <w:szCs w:val="22"/>
        </w:rPr>
        <w:t>регулирования</w:t>
      </w:r>
      <w:r w:rsidRPr="00D45313">
        <w:rPr>
          <w:rFonts w:asciiTheme="majorBidi" w:hAnsiTheme="majorBidi" w:cstheme="majorBidi"/>
          <w:b/>
          <w:bCs/>
          <w:kern w:val="22"/>
          <w:szCs w:val="22"/>
        </w:rPr>
        <w:t xml:space="preserve"> </w:t>
      </w:r>
      <w:r>
        <w:rPr>
          <w:rFonts w:asciiTheme="majorBidi" w:hAnsiTheme="majorBidi" w:cstheme="majorBidi"/>
          <w:b/>
          <w:bCs/>
          <w:kern w:val="22"/>
          <w:szCs w:val="22"/>
        </w:rPr>
        <w:t>потенциального</w:t>
      </w:r>
      <w:r w:rsidRPr="00D45313">
        <w:rPr>
          <w:rFonts w:asciiTheme="majorBidi" w:hAnsiTheme="majorBidi" w:cstheme="majorBidi"/>
          <w:b/>
          <w:bCs/>
          <w:kern w:val="22"/>
          <w:szCs w:val="22"/>
        </w:rPr>
        <w:t xml:space="preserve"> </w:t>
      </w:r>
      <w:r>
        <w:rPr>
          <w:rFonts w:asciiTheme="majorBidi" w:hAnsiTheme="majorBidi" w:cstheme="majorBidi"/>
          <w:b/>
          <w:bCs/>
          <w:kern w:val="22"/>
          <w:szCs w:val="22"/>
        </w:rPr>
        <w:t>воздействия</w:t>
      </w:r>
      <w:r w:rsidRPr="00D45313">
        <w:rPr>
          <w:rFonts w:asciiTheme="majorBidi" w:hAnsiTheme="majorBidi" w:cstheme="majorBidi"/>
          <w:kern w:val="22"/>
          <w:szCs w:val="22"/>
        </w:rPr>
        <w:t xml:space="preserve"> биотехнологий на биоразнообразие и здоровье людей </w:t>
      </w:r>
      <w:r>
        <w:rPr>
          <w:rFonts w:asciiTheme="majorBidi" w:hAnsiTheme="majorBidi" w:cstheme="majorBidi"/>
          <w:b/>
          <w:bCs/>
          <w:kern w:val="22"/>
          <w:szCs w:val="22"/>
        </w:rPr>
        <w:t xml:space="preserve">наряду с содействием </w:t>
      </w:r>
      <w:r w:rsidRPr="00D45313">
        <w:rPr>
          <w:rFonts w:asciiTheme="majorBidi" w:hAnsiTheme="majorBidi" w:cstheme="majorBidi"/>
          <w:b/>
          <w:bCs/>
          <w:kern w:val="22"/>
          <w:szCs w:val="22"/>
        </w:rPr>
        <w:t>эффективно</w:t>
      </w:r>
      <w:r>
        <w:rPr>
          <w:rFonts w:asciiTheme="majorBidi" w:hAnsiTheme="majorBidi" w:cstheme="majorBidi"/>
          <w:b/>
          <w:bCs/>
          <w:kern w:val="22"/>
          <w:szCs w:val="22"/>
        </w:rPr>
        <w:t>му</w:t>
      </w:r>
      <w:r w:rsidRPr="00D45313">
        <w:rPr>
          <w:rFonts w:asciiTheme="majorBidi" w:hAnsiTheme="majorBidi" w:cstheme="majorBidi"/>
          <w:b/>
          <w:bCs/>
          <w:kern w:val="22"/>
          <w:szCs w:val="22"/>
        </w:rPr>
        <w:t xml:space="preserve"> участи</w:t>
      </w:r>
      <w:r>
        <w:rPr>
          <w:rFonts w:asciiTheme="majorBidi" w:hAnsiTheme="majorBidi" w:cstheme="majorBidi"/>
          <w:b/>
          <w:bCs/>
          <w:kern w:val="22"/>
          <w:szCs w:val="22"/>
        </w:rPr>
        <w:t>ю</w:t>
      </w:r>
      <w:r w:rsidRPr="00D45313">
        <w:rPr>
          <w:rFonts w:asciiTheme="majorBidi" w:hAnsiTheme="majorBidi" w:cstheme="majorBidi"/>
          <w:b/>
          <w:bCs/>
          <w:kern w:val="22"/>
          <w:szCs w:val="22"/>
        </w:rPr>
        <w:t xml:space="preserve"> в научных исследованиях и разработках в сфере биотехнологий</w:t>
      </w:r>
      <w:r>
        <w:rPr>
          <w:rFonts w:asciiTheme="majorBidi" w:hAnsiTheme="majorBidi" w:cstheme="majorBidi"/>
          <w:b/>
          <w:bCs/>
          <w:kern w:val="22"/>
          <w:szCs w:val="22"/>
        </w:rPr>
        <w:t xml:space="preserve"> и извлечению выгод из современных</w:t>
      </w:r>
      <w:r w:rsidRPr="00D45313">
        <w:rPr>
          <w:rFonts w:asciiTheme="majorBidi" w:hAnsiTheme="majorBidi" w:cstheme="majorBidi"/>
          <w:b/>
          <w:bCs/>
          <w:kern w:val="22"/>
          <w:szCs w:val="22"/>
        </w:rPr>
        <w:t xml:space="preserve"> биотехнологий.</w:t>
      </w:r>
    </w:p>
    <w:p w14:paraId="40E693A0" w14:textId="77777777" w:rsidR="0072652A" w:rsidRPr="00A21893" w:rsidRDefault="0072652A" w:rsidP="0049160E">
      <w:pPr>
        <w:tabs>
          <w:tab w:val="left" w:pos="708"/>
          <w:tab w:val="left" w:pos="1980"/>
        </w:tabs>
        <w:spacing w:before="120" w:after="120"/>
        <w:rPr>
          <w:rFonts w:asciiTheme="majorBidi" w:hAnsiTheme="majorBidi" w:cstheme="majorBidi"/>
          <w:kern w:val="22"/>
          <w:szCs w:val="22"/>
        </w:rPr>
      </w:pPr>
      <w:r>
        <w:rPr>
          <w:rFonts w:asciiTheme="majorBidi" w:hAnsiTheme="majorBidi" w:cstheme="majorBidi"/>
          <w:b/>
          <w:bCs/>
          <w:kern w:val="22"/>
          <w:szCs w:val="22"/>
          <w:u w:val="single"/>
        </w:rPr>
        <w:t>Швейцария</w:t>
      </w:r>
      <w:r w:rsidRPr="00A21893">
        <w:rPr>
          <w:rFonts w:asciiTheme="majorBidi" w:hAnsiTheme="majorBidi" w:cstheme="majorBidi"/>
          <w:kern w:val="22"/>
          <w:szCs w:val="22"/>
        </w:rPr>
        <w:t xml:space="preserve">: </w:t>
      </w:r>
      <w:r w:rsidRPr="00A21893">
        <w:rPr>
          <w:rFonts w:asciiTheme="majorBidi" w:hAnsiTheme="majorBidi" w:cstheme="majorBidi"/>
          <w:strike/>
          <w:kern w:val="22"/>
          <w:szCs w:val="22"/>
        </w:rPr>
        <w:t>Разработка, укрепление</w:t>
      </w:r>
      <w:r w:rsidRPr="00A21893">
        <w:rPr>
          <w:rFonts w:asciiTheme="majorBidi" w:hAnsiTheme="majorBidi" w:cstheme="majorBidi"/>
          <w:kern w:val="22"/>
          <w:szCs w:val="22"/>
        </w:rPr>
        <w:t xml:space="preserve"> </w:t>
      </w:r>
      <w:r w:rsidRPr="00A21893">
        <w:rPr>
          <w:rFonts w:asciiTheme="majorBidi" w:hAnsiTheme="majorBidi" w:cstheme="majorBidi"/>
          <w:b/>
          <w:kern w:val="22"/>
          <w:szCs w:val="22"/>
        </w:rPr>
        <w:t>Создание</w:t>
      </w:r>
      <w:r w:rsidRPr="00A21893">
        <w:rPr>
          <w:rFonts w:asciiTheme="majorBidi" w:hAnsiTheme="majorBidi" w:cstheme="majorBidi"/>
          <w:kern w:val="22"/>
          <w:szCs w:val="22"/>
        </w:rPr>
        <w:t xml:space="preserve"> </w:t>
      </w:r>
      <w:r>
        <w:rPr>
          <w:rFonts w:asciiTheme="majorBidi" w:hAnsiTheme="majorBidi" w:cstheme="majorBidi"/>
          <w:b/>
          <w:bCs/>
          <w:kern w:val="22"/>
          <w:szCs w:val="22"/>
        </w:rPr>
        <w:t>всеми</w:t>
      </w:r>
      <w:r w:rsidRPr="00A21893">
        <w:rPr>
          <w:rFonts w:asciiTheme="majorBidi" w:hAnsiTheme="majorBidi" w:cstheme="majorBidi"/>
          <w:b/>
          <w:bCs/>
          <w:kern w:val="22"/>
          <w:szCs w:val="22"/>
        </w:rPr>
        <w:t xml:space="preserve"> </w:t>
      </w:r>
      <w:r>
        <w:rPr>
          <w:rFonts w:asciiTheme="majorBidi" w:hAnsiTheme="majorBidi" w:cstheme="majorBidi"/>
          <w:b/>
          <w:bCs/>
          <w:kern w:val="22"/>
          <w:szCs w:val="22"/>
        </w:rPr>
        <w:t>Сторонами</w:t>
      </w:r>
      <w:r w:rsidRPr="00A21893">
        <w:rPr>
          <w:rFonts w:asciiTheme="majorBidi" w:hAnsiTheme="majorBidi" w:cstheme="majorBidi"/>
          <w:b/>
          <w:bCs/>
          <w:kern w:val="22"/>
          <w:szCs w:val="22"/>
        </w:rPr>
        <w:t xml:space="preserve"> </w:t>
      </w:r>
      <w:r>
        <w:rPr>
          <w:rFonts w:asciiTheme="majorBidi" w:hAnsiTheme="majorBidi" w:cstheme="majorBidi"/>
          <w:b/>
          <w:bCs/>
          <w:kern w:val="22"/>
          <w:szCs w:val="22"/>
        </w:rPr>
        <w:t>полноценного</w:t>
      </w:r>
      <w:r w:rsidRPr="00A21893">
        <w:rPr>
          <w:rFonts w:asciiTheme="majorBidi" w:hAnsiTheme="majorBidi" w:cstheme="majorBidi"/>
          <w:b/>
          <w:bCs/>
          <w:kern w:val="22"/>
          <w:szCs w:val="22"/>
        </w:rPr>
        <w:t xml:space="preserve"> </w:t>
      </w:r>
      <w:r>
        <w:rPr>
          <w:rFonts w:asciiTheme="majorBidi" w:hAnsiTheme="majorBidi" w:cstheme="majorBidi"/>
          <w:kern w:val="22"/>
          <w:szCs w:val="22"/>
        </w:rPr>
        <w:t>потенциала</w:t>
      </w:r>
      <w:r w:rsidRPr="00A21893">
        <w:rPr>
          <w:rFonts w:asciiTheme="majorBidi" w:hAnsiTheme="majorBidi" w:cstheme="majorBidi"/>
          <w:kern w:val="22"/>
          <w:szCs w:val="22"/>
        </w:rPr>
        <w:t xml:space="preserve"> </w:t>
      </w:r>
      <w:r>
        <w:rPr>
          <w:rFonts w:asciiTheme="majorBidi" w:hAnsiTheme="majorBidi" w:cstheme="majorBidi"/>
          <w:kern w:val="22"/>
          <w:szCs w:val="22"/>
        </w:rPr>
        <w:t>и</w:t>
      </w:r>
      <w:r w:rsidRPr="00A21893">
        <w:rPr>
          <w:rFonts w:asciiTheme="majorBidi" w:hAnsiTheme="majorBidi" w:cstheme="majorBidi"/>
          <w:kern w:val="22"/>
          <w:szCs w:val="22"/>
        </w:rPr>
        <w:t xml:space="preserve"> </w:t>
      </w:r>
      <w:r>
        <w:rPr>
          <w:rFonts w:asciiTheme="majorBidi" w:hAnsiTheme="majorBidi" w:cstheme="majorBidi"/>
          <w:kern w:val="22"/>
          <w:szCs w:val="22"/>
        </w:rPr>
        <w:t>осуществление</w:t>
      </w:r>
      <w:r w:rsidRPr="00A21893">
        <w:rPr>
          <w:rFonts w:asciiTheme="majorBidi" w:hAnsiTheme="majorBidi" w:cstheme="majorBidi"/>
          <w:kern w:val="22"/>
          <w:szCs w:val="22"/>
        </w:rPr>
        <w:t xml:space="preserve"> </w:t>
      </w:r>
      <w:r w:rsidRPr="00A21893">
        <w:rPr>
          <w:rFonts w:asciiTheme="majorBidi" w:hAnsiTheme="majorBidi" w:cstheme="majorBidi"/>
          <w:strike/>
          <w:kern w:val="22"/>
          <w:szCs w:val="22"/>
        </w:rPr>
        <w:t>во всех странах</w:t>
      </w:r>
      <w:r w:rsidRPr="00A21893">
        <w:rPr>
          <w:rFonts w:asciiTheme="majorBidi" w:hAnsiTheme="majorBidi" w:cstheme="majorBidi"/>
          <w:kern w:val="22"/>
          <w:szCs w:val="22"/>
        </w:rPr>
        <w:t xml:space="preserve"> </w:t>
      </w:r>
      <w:r>
        <w:rPr>
          <w:rFonts w:asciiTheme="majorBidi" w:hAnsiTheme="majorBidi" w:cstheme="majorBidi"/>
          <w:kern w:val="22"/>
          <w:szCs w:val="22"/>
        </w:rPr>
        <w:t>мер</w:t>
      </w:r>
      <w:r w:rsidRPr="00A21893">
        <w:rPr>
          <w:rFonts w:asciiTheme="majorBidi" w:hAnsiTheme="majorBidi" w:cstheme="majorBidi"/>
          <w:kern w:val="22"/>
          <w:szCs w:val="22"/>
        </w:rPr>
        <w:t xml:space="preserve"> по предотвращению, регулированию или контролю потенциального негативного воздействия биотехнологий на биоразнообразие и здоровье людей</w:t>
      </w:r>
      <w:r>
        <w:rPr>
          <w:rFonts w:asciiTheme="majorBidi" w:hAnsiTheme="majorBidi" w:cstheme="majorBidi"/>
          <w:kern w:val="22"/>
          <w:szCs w:val="22"/>
        </w:rPr>
        <w:t xml:space="preserve"> </w:t>
      </w:r>
      <w:r>
        <w:rPr>
          <w:rFonts w:asciiTheme="majorBidi" w:hAnsiTheme="majorBidi" w:cstheme="majorBidi"/>
          <w:b/>
          <w:kern w:val="22"/>
          <w:szCs w:val="22"/>
        </w:rPr>
        <w:t>и представление информации о таких мерах</w:t>
      </w:r>
      <w:r w:rsidRPr="00A21893">
        <w:rPr>
          <w:rFonts w:asciiTheme="majorBidi" w:hAnsiTheme="majorBidi" w:cstheme="majorBidi"/>
          <w:kern w:val="22"/>
          <w:szCs w:val="22"/>
        </w:rPr>
        <w:t xml:space="preserve"> </w:t>
      </w:r>
      <w:r w:rsidRPr="00A21893">
        <w:rPr>
          <w:rFonts w:asciiTheme="majorBidi" w:hAnsiTheme="majorBidi" w:cstheme="majorBidi"/>
          <w:strike/>
          <w:kern w:val="22"/>
          <w:szCs w:val="22"/>
        </w:rPr>
        <w:t>путем снижения риска такого воздействия</w:t>
      </w:r>
      <w:r w:rsidRPr="00A21893">
        <w:rPr>
          <w:rFonts w:asciiTheme="majorBidi" w:hAnsiTheme="majorBidi" w:cstheme="majorBidi"/>
          <w:kern w:val="22"/>
          <w:szCs w:val="22"/>
        </w:rPr>
        <w:t>.</w:t>
      </w:r>
    </w:p>
    <w:p w14:paraId="68BA3DF6" w14:textId="77777777" w:rsidR="0072652A" w:rsidRPr="008C41FE"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Тринидад</w:t>
      </w:r>
      <w:r w:rsidRPr="008C41FE">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и</w:t>
      </w:r>
      <w:r w:rsidRPr="008C41FE">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Тобаго</w:t>
      </w:r>
      <w:r w:rsidRPr="008C41FE">
        <w:rPr>
          <w:rFonts w:asciiTheme="majorBidi" w:hAnsiTheme="majorBidi" w:cstheme="majorBidi"/>
          <w:kern w:val="22"/>
          <w:szCs w:val="22"/>
        </w:rPr>
        <w:t xml:space="preserve">: Разработка, укрепление потенциала и осуществление во всех странах мер по </w:t>
      </w:r>
      <w:r w:rsidRPr="008C41FE">
        <w:rPr>
          <w:rFonts w:asciiTheme="majorBidi" w:hAnsiTheme="majorBidi" w:cstheme="majorBidi"/>
          <w:strike/>
          <w:kern w:val="22"/>
          <w:szCs w:val="22"/>
        </w:rPr>
        <w:t>предотвращению</w:t>
      </w:r>
      <w:r>
        <w:rPr>
          <w:rFonts w:asciiTheme="majorBidi" w:hAnsiTheme="majorBidi" w:cstheme="majorBidi"/>
          <w:strike/>
          <w:kern w:val="22"/>
          <w:szCs w:val="22"/>
        </w:rPr>
        <w:t>,</w:t>
      </w:r>
      <w:r w:rsidRPr="008C41FE">
        <w:rPr>
          <w:rFonts w:asciiTheme="majorBidi" w:hAnsiTheme="majorBidi" w:cstheme="majorBidi"/>
          <w:kern w:val="22"/>
          <w:szCs w:val="22"/>
        </w:rPr>
        <w:t xml:space="preserve"> регулированию </w:t>
      </w:r>
      <w:r w:rsidRPr="008C41FE">
        <w:rPr>
          <w:rFonts w:asciiTheme="majorBidi" w:hAnsiTheme="majorBidi" w:cstheme="majorBidi"/>
          <w:strike/>
          <w:kern w:val="22"/>
          <w:szCs w:val="22"/>
        </w:rPr>
        <w:t>или контролю</w:t>
      </w:r>
      <w:r w:rsidRPr="008C41FE">
        <w:rPr>
          <w:rFonts w:asciiTheme="majorBidi" w:hAnsiTheme="majorBidi" w:cstheme="majorBidi"/>
          <w:kern w:val="22"/>
          <w:szCs w:val="22"/>
        </w:rPr>
        <w:t xml:space="preserve"> потенциального негативного воздействия биотехнологий на биоразнообразие и здоровье людей путем снижения риска такого воздействия.</w:t>
      </w:r>
    </w:p>
    <w:p w14:paraId="4BE7E23B" w14:textId="77777777" w:rsidR="0072652A" w:rsidRDefault="0072652A" w:rsidP="0049160E">
      <w:pPr>
        <w:spacing w:before="120" w:after="120"/>
        <w:rPr>
          <w:rFonts w:asciiTheme="majorBidi" w:hAnsiTheme="majorBidi" w:cstheme="majorBidi"/>
          <w:b/>
          <w:bCs/>
          <w:kern w:val="22"/>
          <w:szCs w:val="22"/>
        </w:rPr>
      </w:pPr>
      <w:r>
        <w:rPr>
          <w:rFonts w:asciiTheme="majorBidi" w:hAnsiTheme="majorBidi" w:cstheme="majorBidi"/>
          <w:b/>
          <w:bCs/>
          <w:kern w:val="22"/>
          <w:szCs w:val="22"/>
          <w:u w:val="single"/>
        </w:rPr>
        <w:lastRenderedPageBreak/>
        <w:t>Уганда</w:t>
      </w:r>
      <w:r w:rsidRPr="008C41FE">
        <w:rPr>
          <w:rFonts w:asciiTheme="majorBidi" w:hAnsiTheme="majorBidi" w:cstheme="majorBidi"/>
          <w:kern w:val="22"/>
          <w:szCs w:val="22"/>
        </w:rPr>
        <w:t xml:space="preserve">: </w:t>
      </w:r>
      <w:r>
        <w:rPr>
          <w:rFonts w:asciiTheme="majorBidi" w:hAnsiTheme="majorBidi" w:cstheme="majorBidi"/>
          <w:b/>
          <w:bCs/>
          <w:kern w:val="22"/>
          <w:szCs w:val="22"/>
        </w:rPr>
        <w:t>К</w:t>
      </w:r>
      <w:r w:rsidRPr="008C41FE">
        <w:rPr>
          <w:rFonts w:asciiTheme="majorBidi" w:hAnsiTheme="majorBidi" w:cstheme="majorBidi"/>
          <w:b/>
          <w:bCs/>
          <w:kern w:val="22"/>
          <w:szCs w:val="22"/>
        </w:rPr>
        <w:t xml:space="preserve"> 2030 </w:t>
      </w:r>
      <w:r>
        <w:rPr>
          <w:rFonts w:asciiTheme="majorBidi" w:hAnsiTheme="majorBidi" w:cstheme="majorBidi"/>
          <w:b/>
          <w:bCs/>
          <w:kern w:val="22"/>
          <w:szCs w:val="22"/>
        </w:rPr>
        <w:t>году</w:t>
      </w:r>
      <w:r w:rsidRPr="008C41FE">
        <w:rPr>
          <w:rFonts w:asciiTheme="majorBidi" w:hAnsiTheme="majorBidi" w:cstheme="majorBidi"/>
          <w:b/>
          <w:bCs/>
          <w:kern w:val="22"/>
          <w:szCs w:val="22"/>
        </w:rPr>
        <w:t xml:space="preserve"> </w:t>
      </w:r>
      <w:r w:rsidRPr="00384AD7">
        <w:rPr>
          <w:kern w:val="22"/>
          <w:szCs w:val="22"/>
        </w:rPr>
        <w:t>во</w:t>
      </w:r>
      <w:r w:rsidRPr="008C41FE">
        <w:rPr>
          <w:kern w:val="22"/>
          <w:szCs w:val="22"/>
        </w:rPr>
        <w:t xml:space="preserve"> </w:t>
      </w:r>
      <w:r w:rsidRPr="00384AD7">
        <w:rPr>
          <w:kern w:val="22"/>
          <w:szCs w:val="22"/>
        </w:rPr>
        <w:t>всех</w:t>
      </w:r>
      <w:r w:rsidRPr="008C41FE">
        <w:rPr>
          <w:kern w:val="22"/>
          <w:szCs w:val="22"/>
        </w:rPr>
        <w:t xml:space="preserve"> </w:t>
      </w:r>
      <w:r w:rsidRPr="00384AD7">
        <w:rPr>
          <w:kern w:val="22"/>
          <w:szCs w:val="22"/>
        </w:rPr>
        <w:t>странах</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создан</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укреплен</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потенциал</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осуществлены</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правовые</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административные</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другие</w:t>
      </w:r>
      <w:r w:rsidRPr="008C41FE">
        <w:rPr>
          <w:rFonts w:asciiTheme="majorBidi" w:hAnsiTheme="majorBidi" w:cstheme="majorBidi"/>
          <w:b/>
          <w:bCs/>
          <w:kern w:val="22"/>
          <w:szCs w:val="22"/>
        </w:rPr>
        <w:t xml:space="preserve"> </w:t>
      </w:r>
      <w:r>
        <w:rPr>
          <w:rFonts w:asciiTheme="majorBidi" w:hAnsiTheme="majorBidi" w:cstheme="majorBidi"/>
          <w:kern w:val="22"/>
          <w:szCs w:val="22"/>
        </w:rPr>
        <w:t>меры</w:t>
      </w:r>
      <w:r w:rsidRPr="008C41FE">
        <w:rPr>
          <w:rFonts w:asciiTheme="majorBidi" w:hAnsiTheme="majorBidi" w:cstheme="majorBidi"/>
          <w:kern w:val="22"/>
          <w:szCs w:val="22"/>
        </w:rPr>
        <w:t xml:space="preserve"> </w:t>
      </w:r>
      <w:r>
        <w:rPr>
          <w:rFonts w:asciiTheme="majorBidi" w:hAnsiTheme="majorBidi" w:cstheme="majorBidi"/>
          <w:kern w:val="22"/>
          <w:szCs w:val="22"/>
        </w:rPr>
        <w:t>по</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расширению</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социально</w:t>
      </w:r>
      <w:r w:rsidRPr="008C41FE">
        <w:rPr>
          <w:rFonts w:asciiTheme="majorBidi" w:hAnsiTheme="majorBidi" w:cstheme="majorBidi"/>
          <w:b/>
          <w:bCs/>
          <w:kern w:val="22"/>
          <w:szCs w:val="22"/>
        </w:rPr>
        <w:t>-</w:t>
      </w:r>
      <w:r>
        <w:rPr>
          <w:rFonts w:asciiTheme="majorBidi" w:hAnsiTheme="majorBidi" w:cstheme="majorBidi"/>
          <w:b/>
          <w:bCs/>
          <w:kern w:val="22"/>
          <w:szCs w:val="22"/>
        </w:rPr>
        <w:t>экономических</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преимуществ</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биотехнологий</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регламентированию</w:t>
      </w:r>
      <w:r w:rsidRPr="008C41FE">
        <w:rPr>
          <w:rFonts w:asciiTheme="majorBidi" w:hAnsiTheme="majorBidi" w:cstheme="majorBidi"/>
          <w:b/>
          <w:bCs/>
          <w:kern w:val="22"/>
          <w:szCs w:val="22"/>
        </w:rPr>
        <w:t xml:space="preserve">, </w:t>
      </w:r>
      <w:r w:rsidRPr="008C41FE">
        <w:rPr>
          <w:rFonts w:asciiTheme="majorBidi" w:hAnsiTheme="majorBidi" w:cstheme="majorBidi"/>
          <w:kern w:val="22"/>
          <w:szCs w:val="22"/>
        </w:rPr>
        <w:t>предотвращению, регулированию</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w:t>
      </w:r>
      <w:r w:rsidRPr="008C41FE">
        <w:rPr>
          <w:rFonts w:asciiTheme="majorBidi" w:hAnsiTheme="majorBidi" w:cstheme="majorBidi"/>
          <w:b/>
          <w:bCs/>
          <w:kern w:val="22"/>
          <w:szCs w:val="22"/>
        </w:rPr>
        <w:t xml:space="preserve"> </w:t>
      </w:r>
      <w:r>
        <w:rPr>
          <w:rFonts w:asciiTheme="majorBidi" w:hAnsiTheme="majorBidi" w:cstheme="majorBidi"/>
          <w:kern w:val="22"/>
          <w:szCs w:val="22"/>
        </w:rPr>
        <w:t>контролю</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их</w:t>
      </w:r>
      <w:r w:rsidRPr="008C41FE">
        <w:rPr>
          <w:rFonts w:asciiTheme="majorBidi" w:hAnsiTheme="majorBidi" w:cstheme="majorBidi"/>
          <w:b/>
          <w:bCs/>
          <w:kern w:val="22"/>
          <w:szCs w:val="22"/>
        </w:rPr>
        <w:t xml:space="preserve"> </w:t>
      </w:r>
      <w:r>
        <w:rPr>
          <w:rFonts w:asciiTheme="majorBidi" w:hAnsiTheme="majorBidi" w:cstheme="majorBidi"/>
          <w:strike/>
          <w:kern w:val="22"/>
          <w:szCs w:val="22"/>
        </w:rPr>
        <w:t>потенциального</w:t>
      </w:r>
      <w:r w:rsidRPr="008C41FE">
        <w:rPr>
          <w:rFonts w:asciiTheme="majorBidi" w:hAnsiTheme="majorBidi" w:cstheme="majorBidi"/>
          <w:b/>
          <w:bCs/>
          <w:kern w:val="22"/>
          <w:szCs w:val="22"/>
        </w:rPr>
        <w:t xml:space="preserve"> </w:t>
      </w:r>
      <w:r w:rsidRPr="008C41FE">
        <w:rPr>
          <w:rFonts w:asciiTheme="majorBidi" w:hAnsiTheme="majorBidi" w:cstheme="majorBidi"/>
          <w:kern w:val="22"/>
          <w:szCs w:val="22"/>
        </w:rPr>
        <w:t>негативного воздействия на биоразнообразие и здоровье людей</w:t>
      </w:r>
      <w:r>
        <w:rPr>
          <w:rFonts w:asciiTheme="majorBidi" w:hAnsiTheme="majorBidi" w:cstheme="majorBidi"/>
          <w:kern w:val="22"/>
          <w:szCs w:val="22"/>
        </w:rPr>
        <w:t xml:space="preserve"> </w:t>
      </w:r>
      <w:r>
        <w:rPr>
          <w:rFonts w:asciiTheme="majorBidi" w:hAnsiTheme="majorBidi" w:cstheme="majorBidi"/>
          <w:b/>
          <w:bCs/>
          <w:kern w:val="22"/>
          <w:szCs w:val="22"/>
        </w:rPr>
        <w:t>с учетом социально-экономических аспектов</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в особенности связанных с</w:t>
      </w:r>
      <w:r w:rsidRPr="008C41FE">
        <w:rPr>
          <w:rFonts w:asciiTheme="majorBidi" w:hAnsiTheme="majorBidi" w:cstheme="majorBidi"/>
          <w:b/>
          <w:bCs/>
          <w:kern w:val="22"/>
          <w:szCs w:val="22"/>
        </w:rPr>
        <w:t xml:space="preserve"> </w:t>
      </w:r>
      <w:r>
        <w:rPr>
          <w:rFonts w:asciiTheme="majorBidi" w:hAnsiTheme="majorBidi" w:cstheme="majorBidi"/>
          <w:b/>
          <w:bCs/>
          <w:kern w:val="22"/>
          <w:szCs w:val="22"/>
        </w:rPr>
        <w:t>ценностью биоразнообразия для коренных народов и местных общин</w:t>
      </w:r>
      <w:r w:rsidRPr="008C41FE">
        <w:rPr>
          <w:rFonts w:asciiTheme="majorBidi" w:hAnsiTheme="majorBidi" w:cstheme="majorBidi"/>
          <w:b/>
          <w:bCs/>
          <w:kern w:val="22"/>
          <w:szCs w:val="22"/>
        </w:rPr>
        <w:t>.</w:t>
      </w:r>
    </w:p>
    <w:p w14:paraId="19DEBF70" w14:textId="77777777" w:rsidR="0072652A" w:rsidRPr="008C41FE" w:rsidRDefault="0072652A" w:rsidP="0049160E">
      <w:pPr>
        <w:spacing w:before="120" w:after="120"/>
        <w:rPr>
          <w:rFonts w:asciiTheme="majorBidi" w:hAnsiTheme="majorBidi" w:cstheme="majorBidi"/>
          <w:kern w:val="22"/>
          <w:szCs w:val="22"/>
        </w:rPr>
      </w:pPr>
      <w:r w:rsidRPr="00E753E7">
        <w:rPr>
          <w:rFonts w:asciiTheme="majorBidi" w:hAnsiTheme="majorBidi" w:cstheme="majorBidi"/>
          <w:b/>
          <w:bCs/>
          <w:color w:val="000000" w:themeColor="text1"/>
          <w:kern w:val="22"/>
          <w:szCs w:val="22"/>
          <w:u w:val="single"/>
        </w:rPr>
        <w:t>Соединенное</w:t>
      </w:r>
      <w:r w:rsidRPr="008C41FE">
        <w:rPr>
          <w:rFonts w:asciiTheme="majorBidi" w:hAnsiTheme="majorBidi" w:cstheme="majorBidi"/>
          <w:b/>
          <w:bCs/>
          <w:color w:val="000000" w:themeColor="text1"/>
          <w:kern w:val="22"/>
          <w:szCs w:val="22"/>
          <w:u w:val="single"/>
        </w:rPr>
        <w:t xml:space="preserve"> </w:t>
      </w:r>
      <w:r w:rsidRPr="00E753E7">
        <w:rPr>
          <w:rFonts w:asciiTheme="majorBidi" w:hAnsiTheme="majorBidi" w:cstheme="majorBidi"/>
          <w:b/>
          <w:bCs/>
          <w:color w:val="000000" w:themeColor="text1"/>
          <w:kern w:val="22"/>
          <w:szCs w:val="22"/>
          <w:u w:val="single"/>
        </w:rPr>
        <w:t>Королевство</w:t>
      </w:r>
      <w:r w:rsidRPr="008C41FE">
        <w:rPr>
          <w:rFonts w:asciiTheme="majorBidi" w:hAnsiTheme="majorBidi" w:cstheme="majorBidi"/>
          <w:b/>
          <w:bCs/>
          <w:color w:val="000000" w:themeColor="text1"/>
          <w:kern w:val="22"/>
          <w:szCs w:val="22"/>
          <w:u w:val="single"/>
        </w:rPr>
        <w:t xml:space="preserve"> </w:t>
      </w:r>
      <w:r w:rsidRPr="00E753E7">
        <w:rPr>
          <w:rFonts w:asciiTheme="majorBidi" w:hAnsiTheme="majorBidi" w:cstheme="majorBidi"/>
          <w:b/>
          <w:bCs/>
          <w:color w:val="000000" w:themeColor="text1"/>
          <w:kern w:val="22"/>
          <w:szCs w:val="22"/>
          <w:u w:val="single"/>
        </w:rPr>
        <w:t>Великобритании</w:t>
      </w:r>
      <w:r w:rsidRPr="008C41FE">
        <w:rPr>
          <w:rFonts w:asciiTheme="majorBidi" w:hAnsiTheme="majorBidi" w:cstheme="majorBidi"/>
          <w:b/>
          <w:bCs/>
          <w:color w:val="000000" w:themeColor="text1"/>
          <w:kern w:val="22"/>
          <w:szCs w:val="22"/>
          <w:u w:val="single"/>
        </w:rPr>
        <w:t xml:space="preserve"> </w:t>
      </w:r>
      <w:r w:rsidRPr="00E753E7">
        <w:rPr>
          <w:rFonts w:asciiTheme="majorBidi" w:hAnsiTheme="majorBidi" w:cstheme="majorBidi"/>
          <w:b/>
          <w:bCs/>
          <w:color w:val="000000" w:themeColor="text1"/>
          <w:kern w:val="22"/>
          <w:szCs w:val="22"/>
          <w:u w:val="single"/>
        </w:rPr>
        <w:t>и</w:t>
      </w:r>
      <w:r w:rsidRPr="008C41FE">
        <w:rPr>
          <w:rFonts w:asciiTheme="majorBidi" w:hAnsiTheme="majorBidi" w:cstheme="majorBidi"/>
          <w:b/>
          <w:bCs/>
          <w:color w:val="000000" w:themeColor="text1"/>
          <w:kern w:val="22"/>
          <w:szCs w:val="22"/>
          <w:u w:val="single"/>
        </w:rPr>
        <w:t xml:space="preserve"> </w:t>
      </w:r>
      <w:r w:rsidRPr="00E753E7">
        <w:rPr>
          <w:rFonts w:asciiTheme="majorBidi" w:hAnsiTheme="majorBidi" w:cstheme="majorBidi"/>
          <w:b/>
          <w:bCs/>
          <w:color w:val="000000" w:themeColor="text1"/>
          <w:kern w:val="22"/>
          <w:szCs w:val="22"/>
          <w:u w:val="single"/>
        </w:rPr>
        <w:t>Северной</w:t>
      </w:r>
      <w:r w:rsidRPr="008C41FE">
        <w:rPr>
          <w:rFonts w:asciiTheme="majorBidi" w:hAnsiTheme="majorBidi" w:cstheme="majorBidi"/>
          <w:b/>
          <w:bCs/>
          <w:color w:val="000000" w:themeColor="text1"/>
          <w:kern w:val="22"/>
          <w:szCs w:val="22"/>
          <w:u w:val="single"/>
        </w:rPr>
        <w:t xml:space="preserve"> </w:t>
      </w:r>
      <w:r w:rsidRPr="00E753E7">
        <w:rPr>
          <w:rFonts w:asciiTheme="majorBidi" w:hAnsiTheme="majorBidi" w:cstheme="majorBidi"/>
          <w:b/>
          <w:bCs/>
          <w:color w:val="000000" w:themeColor="text1"/>
          <w:kern w:val="22"/>
          <w:szCs w:val="22"/>
          <w:u w:val="single"/>
        </w:rPr>
        <w:t>Ирландии</w:t>
      </w:r>
      <w:r w:rsidRPr="008C41FE">
        <w:rPr>
          <w:rFonts w:asciiTheme="majorBidi" w:hAnsiTheme="majorBidi" w:cstheme="majorBidi"/>
          <w:b/>
          <w:bCs/>
          <w:kern w:val="22"/>
          <w:szCs w:val="22"/>
        </w:rPr>
        <w:t>:</w:t>
      </w:r>
      <w:r w:rsidRPr="008C41FE">
        <w:rPr>
          <w:rFonts w:asciiTheme="majorBidi" w:hAnsiTheme="majorBidi" w:cstheme="majorBidi"/>
          <w:kern w:val="22"/>
          <w:szCs w:val="22"/>
        </w:rPr>
        <w:t xml:space="preserve"> Разработка, укрепление потенциала и осуществление </w:t>
      </w:r>
      <w:r>
        <w:rPr>
          <w:rFonts w:asciiTheme="majorBidi" w:hAnsiTheme="majorBidi" w:cstheme="majorBidi"/>
          <w:strike/>
          <w:kern w:val="22"/>
          <w:szCs w:val="22"/>
        </w:rPr>
        <w:t>во</w:t>
      </w:r>
      <w:r w:rsidRPr="008C41FE">
        <w:rPr>
          <w:rFonts w:asciiTheme="majorBidi" w:hAnsiTheme="majorBidi" w:cstheme="majorBidi"/>
          <w:strike/>
          <w:kern w:val="22"/>
          <w:szCs w:val="22"/>
        </w:rPr>
        <w:t xml:space="preserve"> </w:t>
      </w:r>
      <w:r>
        <w:rPr>
          <w:rFonts w:asciiTheme="majorBidi" w:hAnsiTheme="majorBidi" w:cstheme="majorBidi"/>
          <w:strike/>
          <w:kern w:val="22"/>
          <w:szCs w:val="22"/>
        </w:rPr>
        <w:t>всех</w:t>
      </w:r>
      <w:r w:rsidRPr="008C41FE">
        <w:rPr>
          <w:rFonts w:asciiTheme="majorBidi" w:hAnsiTheme="majorBidi" w:cstheme="majorBidi"/>
          <w:strike/>
          <w:kern w:val="22"/>
          <w:szCs w:val="22"/>
        </w:rPr>
        <w:t xml:space="preserve"> </w:t>
      </w:r>
      <w:r>
        <w:rPr>
          <w:rFonts w:asciiTheme="majorBidi" w:hAnsiTheme="majorBidi" w:cstheme="majorBidi"/>
          <w:strike/>
          <w:kern w:val="22"/>
          <w:szCs w:val="22"/>
        </w:rPr>
        <w:t>странах</w:t>
      </w:r>
      <w:r w:rsidRPr="008C41FE">
        <w:rPr>
          <w:rFonts w:asciiTheme="majorBidi" w:hAnsiTheme="majorBidi" w:cstheme="majorBidi"/>
          <w:kern w:val="22"/>
          <w:szCs w:val="22"/>
        </w:rPr>
        <w:t xml:space="preserve"> </w:t>
      </w:r>
      <w:r>
        <w:rPr>
          <w:rFonts w:asciiTheme="majorBidi" w:hAnsiTheme="majorBidi" w:cstheme="majorBidi"/>
          <w:kern w:val="22"/>
          <w:szCs w:val="22"/>
        </w:rPr>
        <w:t>мер</w:t>
      </w:r>
      <w:r w:rsidRPr="008C41FE">
        <w:rPr>
          <w:rFonts w:asciiTheme="majorBidi" w:hAnsiTheme="majorBidi" w:cstheme="majorBidi"/>
          <w:kern w:val="22"/>
          <w:szCs w:val="22"/>
        </w:rPr>
        <w:t xml:space="preserve"> </w:t>
      </w:r>
      <w:r>
        <w:rPr>
          <w:rFonts w:asciiTheme="majorBidi" w:hAnsiTheme="majorBidi" w:cstheme="majorBidi"/>
          <w:b/>
          <w:bCs/>
          <w:kern w:val="22"/>
          <w:szCs w:val="22"/>
        </w:rPr>
        <w:t>биобезопасности</w:t>
      </w:r>
      <w:r w:rsidRPr="008C41FE">
        <w:rPr>
          <w:rFonts w:asciiTheme="majorBidi" w:hAnsiTheme="majorBidi" w:cstheme="majorBidi"/>
          <w:kern w:val="22"/>
          <w:szCs w:val="22"/>
        </w:rPr>
        <w:t xml:space="preserve"> по предотвращению, регулированию или контролю потенциального негативного воздействия </w:t>
      </w:r>
      <w:r w:rsidRPr="008C41FE">
        <w:rPr>
          <w:rFonts w:asciiTheme="majorBidi" w:hAnsiTheme="majorBidi" w:cstheme="majorBidi"/>
          <w:b/>
          <w:bCs/>
          <w:kern w:val="22"/>
          <w:szCs w:val="22"/>
        </w:rPr>
        <w:t xml:space="preserve">живых измененных организмов, являющихся результатом </w:t>
      </w:r>
      <w:r w:rsidRPr="008C41FE">
        <w:rPr>
          <w:rFonts w:asciiTheme="majorBidi" w:hAnsiTheme="majorBidi" w:cstheme="majorBidi"/>
          <w:kern w:val="22"/>
          <w:szCs w:val="22"/>
        </w:rPr>
        <w:t>биотехнологий</w:t>
      </w:r>
      <w:r>
        <w:rPr>
          <w:rFonts w:asciiTheme="majorBidi" w:hAnsiTheme="majorBidi" w:cstheme="majorBidi"/>
          <w:kern w:val="22"/>
          <w:szCs w:val="22"/>
        </w:rPr>
        <w:t>,</w:t>
      </w:r>
      <w:r w:rsidRPr="008C41FE">
        <w:rPr>
          <w:rFonts w:asciiTheme="majorBidi" w:hAnsiTheme="majorBidi" w:cstheme="majorBidi"/>
          <w:kern w:val="22"/>
          <w:szCs w:val="22"/>
        </w:rPr>
        <w:t xml:space="preserve"> на биоразнообразие и здоровье людей путем снижения риска такого воздействия </w:t>
      </w:r>
      <w:r>
        <w:rPr>
          <w:rFonts w:asciiTheme="majorBidi" w:hAnsiTheme="majorBidi" w:cstheme="majorBidi"/>
          <w:b/>
          <w:bCs/>
          <w:kern w:val="22"/>
          <w:szCs w:val="22"/>
        </w:rPr>
        <w:t>и реализация преимуществ биотехнологий в интересах достижения целей Конвенции</w:t>
      </w:r>
      <w:r w:rsidRPr="008C41FE">
        <w:rPr>
          <w:rFonts w:asciiTheme="majorBidi" w:hAnsiTheme="majorBidi" w:cstheme="majorBidi"/>
          <w:kern w:val="22"/>
          <w:szCs w:val="22"/>
        </w:rPr>
        <w:t>.</w:t>
      </w:r>
    </w:p>
    <w:p w14:paraId="1162E28A" w14:textId="2CA84795" w:rsidR="0072652A" w:rsidRPr="00E816B9" w:rsidRDefault="0072652A" w:rsidP="0049160E">
      <w:pPr>
        <w:tabs>
          <w:tab w:val="left" w:pos="426"/>
        </w:tabs>
        <w:spacing w:before="240" w:after="120"/>
        <w:jc w:val="center"/>
        <w:rPr>
          <w:rFonts w:asciiTheme="majorBidi" w:hAnsiTheme="majorBidi" w:cstheme="majorBidi"/>
          <w:kern w:val="22"/>
        </w:rPr>
      </w:pPr>
      <w:r w:rsidRPr="00E816B9">
        <w:rPr>
          <w:rFonts w:asciiTheme="majorBidi" w:hAnsiTheme="majorBidi" w:cstheme="majorBidi"/>
          <w:b/>
          <w:bCs/>
          <w:kern w:val="22"/>
        </w:rPr>
        <w:t xml:space="preserve">ПРЕДЛОЖЕНИЯ </w:t>
      </w:r>
      <w:r w:rsidR="009B592B">
        <w:rPr>
          <w:rFonts w:asciiTheme="majorBidi" w:hAnsiTheme="majorBidi" w:cstheme="majorBidi"/>
          <w:b/>
          <w:bCs/>
          <w:kern w:val="22"/>
        </w:rPr>
        <w:t>ДРУГИХ ПРАВИТЕЛЬСТВ</w:t>
      </w:r>
      <w:r w:rsidRPr="00E816B9">
        <w:rPr>
          <w:rFonts w:asciiTheme="majorBidi" w:hAnsiTheme="majorBidi" w:cstheme="majorBidi"/>
          <w:b/>
          <w:bCs/>
          <w:kern w:val="22"/>
        </w:rPr>
        <w:t>, ПОЛУЧИВШИЕ ПОДДЕРЖКУ СТОРОН</w:t>
      </w:r>
    </w:p>
    <w:p w14:paraId="19997A1D" w14:textId="77777777" w:rsidR="0072652A" w:rsidRPr="008746C1" w:rsidRDefault="0072652A" w:rsidP="0049160E">
      <w:pPr>
        <w:rPr>
          <w:rFonts w:asciiTheme="majorBidi" w:hAnsiTheme="majorBidi" w:cstheme="majorBidi"/>
          <w:b/>
          <w:bCs/>
          <w:color w:val="000000" w:themeColor="text1"/>
          <w:kern w:val="22"/>
        </w:rPr>
      </w:pPr>
      <w:r>
        <w:rPr>
          <w:rFonts w:asciiTheme="majorBidi" w:hAnsiTheme="majorBidi" w:cstheme="majorBidi"/>
          <w:b/>
          <w:bCs/>
          <w:color w:val="000000" w:themeColor="text1"/>
          <w:kern w:val="22"/>
          <w:u w:val="single"/>
        </w:rPr>
        <w:t>Соединенные</w:t>
      </w:r>
      <w:r w:rsidRPr="00390DEE">
        <w:rPr>
          <w:rFonts w:asciiTheme="majorBidi" w:hAnsiTheme="majorBidi" w:cstheme="majorBidi"/>
          <w:b/>
          <w:bCs/>
          <w:color w:val="000000" w:themeColor="text1"/>
          <w:kern w:val="22"/>
          <w:u w:val="single"/>
        </w:rPr>
        <w:t xml:space="preserve"> </w:t>
      </w:r>
      <w:r>
        <w:rPr>
          <w:rFonts w:asciiTheme="majorBidi" w:hAnsiTheme="majorBidi" w:cstheme="majorBidi"/>
          <w:b/>
          <w:bCs/>
          <w:color w:val="000000" w:themeColor="text1"/>
          <w:kern w:val="22"/>
          <w:u w:val="single"/>
        </w:rPr>
        <w:t>Штаты</w:t>
      </w:r>
      <w:r w:rsidRPr="00390DEE">
        <w:rPr>
          <w:rFonts w:asciiTheme="majorBidi" w:hAnsiTheme="majorBidi" w:cstheme="majorBidi"/>
          <w:b/>
          <w:bCs/>
          <w:color w:val="000000" w:themeColor="text1"/>
          <w:kern w:val="22"/>
          <w:u w:val="single"/>
        </w:rPr>
        <w:t xml:space="preserve"> </w:t>
      </w:r>
      <w:r>
        <w:rPr>
          <w:rFonts w:asciiTheme="majorBidi" w:hAnsiTheme="majorBidi" w:cstheme="majorBidi"/>
          <w:b/>
          <w:bCs/>
          <w:color w:val="000000" w:themeColor="text1"/>
          <w:kern w:val="22"/>
          <w:u w:val="single"/>
        </w:rPr>
        <w:t>Америки</w:t>
      </w:r>
      <w:r w:rsidRPr="00390DEE">
        <w:rPr>
          <w:rFonts w:asciiTheme="majorBidi" w:hAnsiTheme="majorBidi" w:cstheme="majorBidi"/>
          <w:b/>
          <w:bCs/>
          <w:color w:val="000000" w:themeColor="text1"/>
          <w:kern w:val="22"/>
        </w:rPr>
        <w:t>:</w:t>
      </w:r>
      <w:r w:rsidRPr="00390DEE">
        <w:rPr>
          <w:rFonts w:asciiTheme="majorBidi" w:hAnsiTheme="majorBidi" w:cstheme="majorBidi"/>
          <w:color w:val="000000" w:themeColor="text1"/>
          <w:kern w:val="22"/>
        </w:rPr>
        <w:t xml:space="preserve"> 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w:t>
      </w:r>
      <w:r>
        <w:rPr>
          <w:rFonts w:asciiTheme="majorBidi" w:hAnsiTheme="majorBidi" w:cstheme="majorBidi"/>
          <w:color w:val="000000" w:themeColor="text1"/>
          <w:kern w:val="22"/>
        </w:rPr>
        <w:t>,</w:t>
      </w:r>
      <w:r w:rsidRPr="00390DEE">
        <w:rPr>
          <w:rFonts w:asciiTheme="majorBidi" w:hAnsiTheme="majorBidi" w:cstheme="majorBidi"/>
          <w:color w:val="000000" w:themeColor="text1"/>
          <w:kern w:val="22"/>
        </w:rPr>
        <w:t xml:space="preserve"> </w:t>
      </w:r>
      <w:r>
        <w:rPr>
          <w:rFonts w:asciiTheme="majorBidi" w:hAnsiTheme="majorBidi" w:cstheme="majorBidi"/>
          <w:b/>
          <w:bCs/>
          <w:color w:val="000000" w:themeColor="text1"/>
          <w:kern w:val="22"/>
        </w:rPr>
        <w:t>связанного с использованием</w:t>
      </w:r>
      <w:r w:rsidRPr="00390DEE">
        <w:rPr>
          <w:rFonts w:asciiTheme="majorBidi" w:hAnsiTheme="majorBidi" w:cstheme="majorBidi"/>
          <w:b/>
          <w:bCs/>
          <w:color w:val="000000" w:themeColor="text1"/>
          <w:kern w:val="22"/>
        </w:rPr>
        <w:t xml:space="preserve">, </w:t>
      </w:r>
      <w:r>
        <w:rPr>
          <w:rFonts w:asciiTheme="majorBidi" w:hAnsiTheme="majorBidi" w:cstheme="majorBidi"/>
          <w:b/>
          <w:bCs/>
          <w:color w:val="000000" w:themeColor="text1"/>
          <w:kern w:val="22"/>
        </w:rPr>
        <w:t>обработкой и трансграничным перемещением живых измененных организмов,</w:t>
      </w:r>
      <w:r w:rsidRPr="00390DEE">
        <w:rPr>
          <w:rFonts w:asciiTheme="majorBidi" w:hAnsiTheme="majorBidi" w:cstheme="majorBidi"/>
          <w:color w:val="FF0000"/>
          <w:kern w:val="22"/>
        </w:rPr>
        <w:t xml:space="preserve"> </w:t>
      </w:r>
      <w:r w:rsidRPr="00390DEE">
        <w:rPr>
          <w:rFonts w:asciiTheme="majorBidi" w:hAnsiTheme="majorBidi" w:cstheme="majorBidi"/>
          <w:strike/>
          <w:color w:val="000000" w:themeColor="text1"/>
          <w:kern w:val="22"/>
        </w:rPr>
        <w:t>и здоровье людей путем снижения риска такого воздействия.</w:t>
      </w:r>
      <w:r w:rsidRPr="00390DEE">
        <w:rPr>
          <w:rFonts w:asciiTheme="majorBidi" w:hAnsiTheme="majorBidi" w:cstheme="majorBidi"/>
          <w:color w:val="000000" w:themeColor="text1"/>
          <w:kern w:val="22"/>
        </w:rPr>
        <w:t xml:space="preserve"> </w:t>
      </w:r>
      <w:r>
        <w:rPr>
          <w:rFonts w:asciiTheme="majorBidi" w:hAnsiTheme="majorBidi" w:cstheme="majorBidi"/>
          <w:b/>
          <w:bCs/>
          <w:color w:val="000000" w:themeColor="text1"/>
          <w:kern w:val="22"/>
        </w:rPr>
        <w:t>и</w:t>
      </w:r>
      <w:r w:rsidRPr="008746C1">
        <w:rPr>
          <w:rFonts w:asciiTheme="majorBidi" w:hAnsiTheme="majorBidi" w:cstheme="majorBidi"/>
          <w:b/>
          <w:bCs/>
          <w:color w:val="000000" w:themeColor="text1"/>
          <w:kern w:val="22"/>
        </w:rPr>
        <w:t xml:space="preserve"> </w:t>
      </w:r>
      <w:r>
        <w:rPr>
          <w:rFonts w:asciiTheme="majorBidi" w:hAnsiTheme="majorBidi" w:cstheme="majorBidi"/>
          <w:b/>
          <w:bCs/>
          <w:color w:val="000000" w:themeColor="text1"/>
          <w:kern w:val="22"/>
        </w:rPr>
        <w:t>разработка</w:t>
      </w:r>
      <w:r w:rsidRPr="008746C1">
        <w:rPr>
          <w:rFonts w:asciiTheme="majorBidi" w:hAnsiTheme="majorBidi" w:cstheme="majorBidi"/>
          <w:b/>
          <w:bCs/>
          <w:color w:val="000000" w:themeColor="text1"/>
          <w:kern w:val="22"/>
        </w:rPr>
        <w:t xml:space="preserve">, </w:t>
      </w:r>
      <w:r>
        <w:rPr>
          <w:rFonts w:asciiTheme="majorBidi" w:hAnsiTheme="majorBidi" w:cstheme="majorBidi"/>
          <w:b/>
          <w:bCs/>
          <w:color w:val="000000" w:themeColor="text1"/>
          <w:kern w:val="22"/>
        </w:rPr>
        <w:t>регулирование и реализация потенциально благоприятных для биоразнообразия способов применения биотехнологий</w:t>
      </w:r>
      <w:r w:rsidRPr="008746C1">
        <w:rPr>
          <w:rFonts w:asciiTheme="majorBidi" w:hAnsiTheme="majorBidi" w:cstheme="majorBidi"/>
          <w:b/>
          <w:bCs/>
          <w:color w:val="000000" w:themeColor="text1"/>
          <w:kern w:val="22"/>
        </w:rPr>
        <w:t>.</w:t>
      </w:r>
    </w:p>
    <w:p w14:paraId="2FEE63EE" w14:textId="77777777" w:rsidR="0072652A" w:rsidRPr="004473E2" w:rsidRDefault="0072652A" w:rsidP="0049160E">
      <w:pPr>
        <w:tabs>
          <w:tab w:val="left" w:pos="426"/>
        </w:tabs>
        <w:spacing w:before="240" w:after="120"/>
        <w:jc w:val="center"/>
        <w:rPr>
          <w:rFonts w:asciiTheme="majorBidi" w:hAnsiTheme="majorBidi" w:cstheme="majorBidi"/>
          <w:kern w:val="22"/>
        </w:rPr>
      </w:pPr>
      <w:r w:rsidRPr="00E816B9">
        <w:rPr>
          <w:rFonts w:asciiTheme="majorBidi" w:hAnsiTheme="majorBidi" w:cstheme="majorBidi"/>
          <w:b/>
          <w:bCs/>
          <w:kern w:val="22"/>
        </w:rPr>
        <w:t>ПРЕДЛОЖЕНИЯ</w:t>
      </w:r>
      <w:r w:rsidRPr="0072652A">
        <w:rPr>
          <w:rFonts w:asciiTheme="majorBidi" w:hAnsiTheme="majorBidi" w:cstheme="majorBidi"/>
          <w:b/>
          <w:bCs/>
          <w:kern w:val="22"/>
        </w:rPr>
        <w:t xml:space="preserve"> </w:t>
      </w:r>
      <w:r w:rsidRPr="00E816B9">
        <w:rPr>
          <w:rFonts w:asciiTheme="majorBidi" w:hAnsiTheme="majorBidi" w:cstheme="majorBidi"/>
          <w:b/>
          <w:bCs/>
          <w:kern w:val="22"/>
        </w:rPr>
        <w:t>НАБЛЮДАТЕЛЕЙ</w:t>
      </w:r>
      <w:r w:rsidRPr="0072652A">
        <w:rPr>
          <w:rFonts w:asciiTheme="majorBidi" w:hAnsiTheme="majorBidi" w:cstheme="majorBidi"/>
          <w:b/>
          <w:bCs/>
          <w:kern w:val="22"/>
        </w:rPr>
        <w:t xml:space="preserve">, </w:t>
      </w:r>
      <w:r w:rsidRPr="00E816B9">
        <w:rPr>
          <w:rFonts w:asciiTheme="majorBidi" w:hAnsiTheme="majorBidi" w:cstheme="majorBidi"/>
          <w:b/>
          <w:bCs/>
          <w:kern w:val="22"/>
        </w:rPr>
        <w:t>ПОЛУЧИВШИЕ</w:t>
      </w:r>
      <w:r w:rsidRPr="0072652A">
        <w:rPr>
          <w:rFonts w:asciiTheme="majorBidi" w:hAnsiTheme="majorBidi" w:cstheme="majorBidi"/>
          <w:b/>
          <w:bCs/>
          <w:kern w:val="22"/>
        </w:rPr>
        <w:t xml:space="preserve"> </w:t>
      </w:r>
      <w:r w:rsidRPr="00E816B9">
        <w:rPr>
          <w:rFonts w:asciiTheme="majorBidi" w:hAnsiTheme="majorBidi" w:cstheme="majorBidi"/>
          <w:b/>
          <w:bCs/>
          <w:kern w:val="22"/>
        </w:rPr>
        <w:t>ПОДДЕРЖКУ</w:t>
      </w:r>
      <w:r w:rsidRPr="0072652A">
        <w:rPr>
          <w:rFonts w:asciiTheme="majorBidi" w:hAnsiTheme="majorBidi" w:cstheme="majorBidi"/>
          <w:b/>
          <w:bCs/>
          <w:kern w:val="22"/>
        </w:rPr>
        <w:t xml:space="preserve"> </w:t>
      </w:r>
      <w:r w:rsidRPr="00E816B9">
        <w:rPr>
          <w:rFonts w:asciiTheme="majorBidi" w:hAnsiTheme="majorBidi" w:cstheme="majorBidi"/>
          <w:b/>
          <w:bCs/>
          <w:kern w:val="22"/>
        </w:rPr>
        <w:t>СТОРОН</w:t>
      </w:r>
    </w:p>
    <w:p w14:paraId="677C808B" w14:textId="5FC925FB" w:rsidR="0072652A" w:rsidRPr="00E41936" w:rsidRDefault="00B1362B" w:rsidP="0049160E">
      <w:pPr>
        <w:pStyle w:val="Para1"/>
        <w:keepNext/>
        <w:suppressLineNumbers/>
        <w:tabs>
          <w:tab w:val="left" w:pos="426"/>
        </w:tabs>
        <w:suppressAutoHyphens/>
        <w:rPr>
          <w:rFonts w:asciiTheme="majorBidi" w:hAnsiTheme="majorBidi" w:cstheme="majorBidi"/>
          <w:b/>
          <w:bCs/>
          <w:kern w:val="22"/>
        </w:rPr>
      </w:pPr>
      <w:r w:rsidRPr="00816742">
        <w:rPr>
          <w:rFonts w:asciiTheme="majorBidi" w:hAnsiTheme="majorBidi" w:cstheme="majorBidi"/>
          <w:b/>
          <w:u w:val="single"/>
        </w:rPr>
        <w:lastRenderedPageBreak/>
        <w:t xml:space="preserve">ETC Group </w:t>
      </w:r>
      <w:r>
        <w:rPr>
          <w:rFonts w:asciiTheme="majorBidi" w:hAnsiTheme="majorBidi" w:cstheme="majorBidi"/>
          <w:b/>
          <w:u w:val="single"/>
        </w:rPr>
        <w:t>и</w:t>
      </w:r>
      <w:r w:rsidRPr="00816742">
        <w:rPr>
          <w:rFonts w:asciiTheme="majorBidi" w:hAnsiTheme="majorBidi" w:cstheme="majorBidi"/>
          <w:b/>
          <w:u w:val="single"/>
        </w:rPr>
        <w:t xml:space="preserve"> EcoNexus</w:t>
      </w:r>
      <w:r w:rsidR="0072652A" w:rsidRPr="00E41936">
        <w:rPr>
          <w:rFonts w:asciiTheme="majorBidi" w:hAnsiTheme="majorBidi" w:cstheme="majorBidi"/>
          <w:b/>
          <w:kern w:val="22"/>
        </w:rPr>
        <w:t>:</w:t>
      </w:r>
      <w:r w:rsidR="0072652A" w:rsidRPr="00E41936">
        <w:rPr>
          <w:rFonts w:asciiTheme="majorBidi" w:hAnsiTheme="majorBidi" w:cstheme="majorBidi"/>
          <w:kern w:val="22"/>
        </w:rPr>
        <w:t xml:space="preserve"> Разработка, укрепление потенциала и осуществление во всех странах</w:t>
      </w:r>
      <w:r w:rsidR="0072652A" w:rsidRPr="00E41936">
        <w:rPr>
          <w:rFonts w:asciiTheme="majorBidi" w:hAnsiTheme="majorBidi" w:cstheme="majorBidi"/>
          <w:b/>
          <w:kern w:val="22"/>
        </w:rPr>
        <w:t xml:space="preserve"> </w:t>
      </w:r>
      <w:r w:rsidR="0072652A">
        <w:rPr>
          <w:rFonts w:asciiTheme="majorBidi" w:hAnsiTheme="majorBidi" w:cstheme="majorBidi"/>
          <w:b/>
          <w:kern w:val="22"/>
        </w:rPr>
        <w:t>правовых</w:t>
      </w:r>
      <w:r w:rsidR="0072652A" w:rsidRPr="00E41936">
        <w:rPr>
          <w:rFonts w:asciiTheme="majorBidi" w:hAnsiTheme="majorBidi" w:cstheme="majorBidi"/>
          <w:b/>
          <w:kern w:val="22"/>
        </w:rPr>
        <w:t xml:space="preserve">, </w:t>
      </w:r>
      <w:r w:rsidR="0072652A">
        <w:rPr>
          <w:rFonts w:asciiTheme="majorBidi" w:hAnsiTheme="majorBidi" w:cstheme="majorBidi"/>
          <w:b/>
          <w:kern w:val="22"/>
        </w:rPr>
        <w:t>административных</w:t>
      </w:r>
      <w:r w:rsidR="0072652A" w:rsidRPr="00E41936">
        <w:rPr>
          <w:rFonts w:asciiTheme="majorBidi" w:hAnsiTheme="majorBidi" w:cstheme="majorBidi"/>
          <w:b/>
          <w:kern w:val="22"/>
        </w:rPr>
        <w:t xml:space="preserve"> </w:t>
      </w:r>
      <w:r w:rsidR="0072652A">
        <w:rPr>
          <w:rFonts w:asciiTheme="majorBidi" w:hAnsiTheme="majorBidi" w:cstheme="majorBidi"/>
          <w:b/>
          <w:kern w:val="22"/>
        </w:rPr>
        <w:t>и</w:t>
      </w:r>
      <w:r w:rsidR="0072652A" w:rsidRPr="00E41936">
        <w:rPr>
          <w:rFonts w:asciiTheme="majorBidi" w:hAnsiTheme="majorBidi" w:cstheme="majorBidi"/>
          <w:b/>
          <w:kern w:val="22"/>
        </w:rPr>
        <w:t xml:space="preserve"> </w:t>
      </w:r>
      <w:r w:rsidR="0072652A">
        <w:rPr>
          <w:rFonts w:asciiTheme="majorBidi" w:hAnsiTheme="majorBidi" w:cstheme="majorBidi"/>
          <w:b/>
          <w:kern w:val="22"/>
        </w:rPr>
        <w:t>других</w:t>
      </w:r>
      <w:r w:rsidR="0072652A" w:rsidRPr="00E41936">
        <w:rPr>
          <w:rFonts w:asciiTheme="majorBidi" w:hAnsiTheme="majorBidi" w:cstheme="majorBidi"/>
          <w:b/>
          <w:kern w:val="22"/>
        </w:rPr>
        <w:t xml:space="preserve"> </w:t>
      </w:r>
      <w:r w:rsidR="0072652A">
        <w:rPr>
          <w:rFonts w:asciiTheme="majorBidi" w:hAnsiTheme="majorBidi" w:cstheme="majorBidi"/>
          <w:kern w:val="22"/>
        </w:rPr>
        <w:t>мер</w:t>
      </w:r>
      <w:r w:rsidR="0072652A" w:rsidRPr="00E41936">
        <w:rPr>
          <w:rFonts w:asciiTheme="majorBidi" w:hAnsiTheme="majorBidi" w:cstheme="majorBidi"/>
          <w:kern w:val="22"/>
        </w:rPr>
        <w:t xml:space="preserve"> </w:t>
      </w:r>
      <w:r w:rsidR="0072652A">
        <w:rPr>
          <w:rFonts w:asciiTheme="majorBidi" w:hAnsiTheme="majorBidi" w:cstheme="majorBidi"/>
          <w:kern w:val="22"/>
        </w:rPr>
        <w:t>по</w:t>
      </w:r>
      <w:r w:rsidR="0072652A" w:rsidRPr="00E41936">
        <w:rPr>
          <w:rFonts w:asciiTheme="majorBidi" w:hAnsiTheme="majorBidi" w:cstheme="majorBidi"/>
          <w:b/>
          <w:kern w:val="22"/>
        </w:rPr>
        <w:t xml:space="preserve"> </w:t>
      </w:r>
      <w:r w:rsidR="0072652A">
        <w:rPr>
          <w:rFonts w:asciiTheme="majorBidi" w:hAnsiTheme="majorBidi" w:cstheme="majorBidi"/>
          <w:b/>
          <w:bCs/>
          <w:kern w:val="22"/>
        </w:rPr>
        <w:t>регламентированию</w:t>
      </w:r>
      <w:r w:rsidR="0072652A" w:rsidRPr="00E41936">
        <w:rPr>
          <w:rFonts w:asciiTheme="majorBidi" w:hAnsiTheme="majorBidi" w:cstheme="majorBidi"/>
          <w:b/>
          <w:kern w:val="22"/>
        </w:rPr>
        <w:t xml:space="preserve">, </w:t>
      </w:r>
      <w:r w:rsidR="0072652A" w:rsidRPr="00E41936">
        <w:rPr>
          <w:rFonts w:asciiTheme="majorBidi" w:hAnsiTheme="majorBidi" w:cstheme="majorBidi"/>
          <w:kern w:val="22"/>
        </w:rPr>
        <w:t>предотвращению, регулированию или контролю потенциального негативного воздействия</w:t>
      </w:r>
      <w:r w:rsidR="0072652A" w:rsidRPr="00E41936">
        <w:rPr>
          <w:rFonts w:asciiTheme="majorBidi" w:hAnsiTheme="majorBidi" w:cstheme="majorBidi"/>
          <w:b/>
          <w:kern w:val="22"/>
        </w:rPr>
        <w:t xml:space="preserve"> </w:t>
      </w:r>
      <w:r w:rsidR="0072652A">
        <w:rPr>
          <w:rFonts w:asciiTheme="majorBidi" w:hAnsiTheme="majorBidi" w:cstheme="majorBidi"/>
          <w:b/>
          <w:kern w:val="22"/>
        </w:rPr>
        <w:t>современных</w:t>
      </w:r>
      <w:r w:rsidR="0072652A" w:rsidRPr="00E41936">
        <w:rPr>
          <w:rFonts w:asciiTheme="majorBidi" w:hAnsiTheme="majorBidi" w:cstheme="majorBidi"/>
          <w:b/>
          <w:kern w:val="22"/>
        </w:rPr>
        <w:t xml:space="preserve"> </w:t>
      </w:r>
      <w:r w:rsidR="0072652A">
        <w:rPr>
          <w:rFonts w:asciiTheme="majorBidi" w:hAnsiTheme="majorBidi" w:cstheme="majorBidi"/>
          <w:kern w:val="22"/>
        </w:rPr>
        <w:t>биотехнологий</w:t>
      </w:r>
      <w:r w:rsidR="0072652A" w:rsidRPr="00E41936">
        <w:rPr>
          <w:rFonts w:asciiTheme="majorBidi" w:hAnsiTheme="majorBidi" w:cstheme="majorBidi"/>
          <w:b/>
          <w:kern w:val="22"/>
        </w:rPr>
        <w:t xml:space="preserve">, </w:t>
      </w:r>
      <w:r w:rsidR="0072652A" w:rsidRPr="00E41936">
        <w:rPr>
          <w:rFonts w:asciiTheme="majorBidi" w:hAnsiTheme="majorBidi" w:cstheme="majorBidi"/>
          <w:b/>
          <w:bCs/>
          <w:kern w:val="22"/>
        </w:rPr>
        <w:t>в том числе синтетической биологии и других новых генетических методов,</w:t>
      </w:r>
      <w:r w:rsidR="0072652A" w:rsidRPr="00E41936">
        <w:rPr>
          <w:rFonts w:asciiTheme="majorBidi" w:hAnsiTheme="majorBidi" w:cstheme="majorBidi"/>
          <w:b/>
          <w:kern w:val="22"/>
        </w:rPr>
        <w:t xml:space="preserve"> </w:t>
      </w:r>
      <w:r w:rsidR="0072652A" w:rsidRPr="00E41936">
        <w:rPr>
          <w:rFonts w:asciiTheme="majorBidi" w:hAnsiTheme="majorBidi" w:cstheme="majorBidi"/>
          <w:kern w:val="22"/>
        </w:rPr>
        <w:t xml:space="preserve">на биоразнообразие и здоровье людей </w:t>
      </w:r>
      <w:r w:rsidR="0072652A" w:rsidRPr="00E41936">
        <w:rPr>
          <w:rFonts w:asciiTheme="majorBidi" w:hAnsiTheme="majorBidi" w:cstheme="majorBidi"/>
          <w:b/>
          <w:kern w:val="22"/>
        </w:rPr>
        <w:t xml:space="preserve">с учетом социально-экономических аспектов </w:t>
      </w:r>
      <w:r w:rsidR="0072652A" w:rsidRPr="00E41936">
        <w:rPr>
          <w:rFonts w:asciiTheme="majorBidi" w:hAnsiTheme="majorBidi" w:cstheme="majorBidi"/>
          <w:kern w:val="22"/>
        </w:rPr>
        <w:t>путем снижения риска такого воздействия</w:t>
      </w:r>
      <w:r w:rsidR="0072652A">
        <w:rPr>
          <w:rFonts w:asciiTheme="majorBidi" w:hAnsiTheme="majorBidi" w:cstheme="majorBidi"/>
          <w:kern w:val="22"/>
        </w:rPr>
        <w:t>,</w:t>
      </w:r>
      <w:r w:rsidR="0072652A" w:rsidRPr="00E41936">
        <w:rPr>
          <w:rFonts w:asciiTheme="majorBidi" w:hAnsiTheme="majorBidi" w:cstheme="majorBidi"/>
          <w:b/>
          <w:kern w:val="22"/>
        </w:rPr>
        <w:t xml:space="preserve"> </w:t>
      </w:r>
      <w:r w:rsidR="0072652A" w:rsidRPr="00E41936">
        <w:rPr>
          <w:rFonts w:asciiTheme="majorBidi" w:hAnsiTheme="majorBidi" w:cstheme="majorBidi"/>
          <w:b/>
          <w:bCs/>
          <w:kern w:val="22"/>
        </w:rPr>
        <w:t xml:space="preserve">а также проведения широкого и регулярного обзора, мониторинга и оценки новейших технологических разработок и обеспечения ответственности и возмещения за ущерб при условии получения добровольного, предварительного и обоснованного согласия </w:t>
      </w:r>
      <w:r w:rsidR="0072652A">
        <w:rPr>
          <w:rFonts w:asciiTheme="majorBidi" w:hAnsiTheme="majorBidi" w:cstheme="majorBidi"/>
          <w:b/>
          <w:kern w:val="22"/>
        </w:rPr>
        <w:t>всех</w:t>
      </w:r>
      <w:r w:rsidR="0072652A" w:rsidRPr="00E41936">
        <w:rPr>
          <w:rFonts w:asciiTheme="majorBidi" w:hAnsiTheme="majorBidi" w:cstheme="majorBidi"/>
          <w:b/>
          <w:kern w:val="22"/>
        </w:rPr>
        <w:t xml:space="preserve"> </w:t>
      </w:r>
      <w:r w:rsidR="0072652A" w:rsidRPr="00E41936">
        <w:rPr>
          <w:rFonts w:asciiTheme="majorBidi" w:hAnsiTheme="majorBidi" w:cstheme="majorBidi"/>
          <w:b/>
          <w:bCs/>
          <w:kern w:val="22"/>
        </w:rPr>
        <w:t>потенциально затрагиваемых коренных народов и местных общин в отношении высвобождения</w:t>
      </w:r>
      <w:r w:rsidR="0072652A" w:rsidRPr="00E41936">
        <w:rPr>
          <w:rFonts w:asciiTheme="majorBidi" w:hAnsiTheme="majorBidi" w:cstheme="majorBidi"/>
          <w:b/>
          <w:kern w:val="22"/>
        </w:rPr>
        <w:t xml:space="preserve"> </w:t>
      </w:r>
      <w:r w:rsidR="0072652A">
        <w:rPr>
          <w:rFonts w:asciiTheme="majorBidi" w:hAnsiTheme="majorBidi" w:cstheme="majorBidi"/>
          <w:b/>
          <w:kern w:val="22"/>
        </w:rPr>
        <w:t>и</w:t>
      </w:r>
      <w:r w:rsidR="0072652A" w:rsidRPr="00E41936">
        <w:rPr>
          <w:rFonts w:asciiTheme="majorBidi" w:hAnsiTheme="majorBidi" w:cstheme="majorBidi"/>
          <w:b/>
          <w:kern w:val="22"/>
        </w:rPr>
        <w:t>/</w:t>
      </w:r>
      <w:r w:rsidR="0072652A">
        <w:rPr>
          <w:rFonts w:asciiTheme="majorBidi" w:hAnsiTheme="majorBidi" w:cstheme="majorBidi"/>
          <w:b/>
          <w:kern w:val="22"/>
        </w:rPr>
        <w:t>или</w:t>
      </w:r>
      <w:r w:rsidR="0072652A" w:rsidRPr="00E41936">
        <w:rPr>
          <w:rFonts w:asciiTheme="majorBidi" w:hAnsiTheme="majorBidi" w:cstheme="majorBidi"/>
          <w:b/>
          <w:kern w:val="22"/>
        </w:rPr>
        <w:t xml:space="preserve"> </w:t>
      </w:r>
      <w:r w:rsidR="0072652A">
        <w:rPr>
          <w:rFonts w:asciiTheme="majorBidi" w:hAnsiTheme="majorBidi" w:cstheme="majorBidi"/>
          <w:b/>
          <w:kern w:val="22"/>
        </w:rPr>
        <w:t>потенциального распространения</w:t>
      </w:r>
      <w:r w:rsidR="0072652A" w:rsidRPr="00E41936">
        <w:rPr>
          <w:rFonts w:asciiTheme="majorBidi" w:hAnsiTheme="majorBidi" w:cstheme="majorBidi"/>
          <w:b/>
          <w:kern w:val="22"/>
        </w:rPr>
        <w:t xml:space="preserve"> </w:t>
      </w:r>
      <w:r w:rsidR="0072652A" w:rsidRPr="00DA25DF">
        <w:rPr>
          <w:rFonts w:asciiTheme="majorBidi" w:hAnsiTheme="majorBidi" w:cstheme="majorBidi"/>
          <w:b/>
          <w:bCs/>
          <w:kern w:val="22"/>
        </w:rPr>
        <w:t>любых продуктов современ</w:t>
      </w:r>
      <w:r w:rsidR="0072652A">
        <w:rPr>
          <w:rFonts w:asciiTheme="majorBidi" w:hAnsiTheme="majorBidi" w:cstheme="majorBidi"/>
          <w:b/>
          <w:bCs/>
          <w:kern w:val="22"/>
        </w:rPr>
        <w:t>ных биотехнологий в их земельных</w:t>
      </w:r>
      <w:r w:rsidR="0072652A" w:rsidRPr="00DA25DF">
        <w:rPr>
          <w:rFonts w:asciiTheme="majorBidi" w:hAnsiTheme="majorBidi" w:cstheme="majorBidi"/>
          <w:b/>
          <w:bCs/>
          <w:kern w:val="22"/>
        </w:rPr>
        <w:t xml:space="preserve"> угодья</w:t>
      </w:r>
      <w:r w:rsidR="0072652A">
        <w:rPr>
          <w:rFonts w:asciiTheme="majorBidi" w:hAnsiTheme="majorBidi" w:cstheme="majorBidi"/>
          <w:b/>
          <w:bCs/>
          <w:kern w:val="22"/>
        </w:rPr>
        <w:t>х</w:t>
      </w:r>
      <w:r w:rsidR="0072652A" w:rsidRPr="00DA25DF">
        <w:rPr>
          <w:rFonts w:asciiTheme="majorBidi" w:hAnsiTheme="majorBidi" w:cstheme="majorBidi"/>
          <w:b/>
          <w:bCs/>
          <w:kern w:val="22"/>
        </w:rPr>
        <w:t>, территори</w:t>
      </w:r>
      <w:r w:rsidR="0072652A">
        <w:rPr>
          <w:rFonts w:asciiTheme="majorBidi" w:hAnsiTheme="majorBidi" w:cstheme="majorBidi"/>
          <w:b/>
          <w:bCs/>
          <w:kern w:val="22"/>
        </w:rPr>
        <w:t>ях</w:t>
      </w:r>
      <w:r w:rsidR="0072652A" w:rsidRPr="00DA25DF">
        <w:rPr>
          <w:rFonts w:asciiTheme="majorBidi" w:hAnsiTheme="majorBidi" w:cstheme="majorBidi"/>
          <w:b/>
          <w:bCs/>
          <w:kern w:val="22"/>
        </w:rPr>
        <w:t xml:space="preserve"> и водоем</w:t>
      </w:r>
      <w:r w:rsidR="0072652A">
        <w:rPr>
          <w:rFonts w:asciiTheme="majorBidi" w:hAnsiTheme="majorBidi" w:cstheme="majorBidi"/>
          <w:b/>
          <w:bCs/>
          <w:kern w:val="22"/>
        </w:rPr>
        <w:t>ах</w:t>
      </w:r>
      <w:r w:rsidR="0072652A" w:rsidRPr="00E41936">
        <w:rPr>
          <w:rFonts w:asciiTheme="majorBidi" w:hAnsiTheme="majorBidi" w:cstheme="majorBidi"/>
          <w:b/>
          <w:kern w:val="22"/>
        </w:rPr>
        <w:t xml:space="preserve">. </w:t>
      </w:r>
    </w:p>
    <w:p w14:paraId="2E5C4198" w14:textId="77777777" w:rsidR="0072652A" w:rsidRPr="00FB3C09" w:rsidRDefault="0072652A" w:rsidP="0049160E">
      <w:pPr>
        <w:pStyle w:val="Para1"/>
        <w:keepNext/>
        <w:suppressLineNumbers/>
        <w:tabs>
          <w:tab w:val="left" w:pos="426"/>
        </w:tabs>
        <w:suppressAutoHyphens/>
        <w:ind w:left="425"/>
        <w:rPr>
          <w:rFonts w:asciiTheme="majorBidi" w:hAnsiTheme="majorBidi" w:cstheme="majorBidi"/>
          <w:kern w:val="22"/>
          <w:szCs w:val="22"/>
        </w:rPr>
      </w:pPr>
      <w:r>
        <w:rPr>
          <w:rFonts w:asciiTheme="majorBidi" w:hAnsiTheme="majorBidi" w:cstheme="majorBidi"/>
          <w:b/>
          <w:bCs/>
          <w:kern w:val="22"/>
        </w:rPr>
        <w:t>Задача</w:t>
      </w:r>
      <w:r w:rsidRPr="00FB3C09">
        <w:rPr>
          <w:rFonts w:asciiTheme="majorBidi" w:hAnsiTheme="majorBidi" w:cstheme="majorBidi"/>
          <w:b/>
          <w:bCs/>
          <w:kern w:val="22"/>
        </w:rPr>
        <w:t xml:space="preserve"> 17</w:t>
      </w:r>
      <w:r>
        <w:rPr>
          <w:rFonts w:asciiTheme="majorBidi" w:hAnsiTheme="majorBidi" w:cstheme="majorBidi"/>
          <w:b/>
          <w:bCs/>
          <w:i/>
          <w:iCs/>
          <w:kern w:val="22"/>
          <w:lang w:val="en-US"/>
        </w:rPr>
        <w:t>bis</w:t>
      </w:r>
      <w:r w:rsidRPr="00FB3C09">
        <w:rPr>
          <w:rFonts w:asciiTheme="majorBidi" w:hAnsiTheme="majorBidi" w:cstheme="majorBidi"/>
          <w:b/>
          <w:bCs/>
          <w:kern w:val="22"/>
        </w:rPr>
        <w:t xml:space="preserve">: </w:t>
      </w:r>
      <w:r>
        <w:rPr>
          <w:rFonts w:asciiTheme="majorBidi" w:hAnsiTheme="majorBidi" w:cstheme="majorBidi"/>
          <w:b/>
          <w:bCs/>
          <w:kern w:val="22"/>
          <w:szCs w:val="22"/>
        </w:rPr>
        <w:t>Создание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и</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укрепление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потенциала</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в</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области</w:t>
      </w:r>
      <w:r w:rsidRPr="00FB3C09">
        <w:rPr>
          <w:rFonts w:asciiTheme="majorBidi" w:hAnsiTheme="majorBidi" w:cstheme="majorBidi"/>
          <w:b/>
          <w:bCs/>
          <w:kern w:val="22"/>
          <w:szCs w:val="22"/>
        </w:rPr>
        <w:t xml:space="preserve"> </w:t>
      </w:r>
      <w:r w:rsidRPr="00E41936">
        <w:rPr>
          <w:rFonts w:asciiTheme="majorBidi" w:hAnsiTheme="majorBidi" w:cstheme="majorBidi"/>
          <w:b/>
          <w:bCs/>
          <w:kern w:val="22"/>
        </w:rPr>
        <w:t>обзора</w:t>
      </w:r>
      <w:r w:rsidRPr="00FB3C09">
        <w:rPr>
          <w:rFonts w:asciiTheme="majorBidi" w:hAnsiTheme="majorBidi" w:cstheme="majorBidi"/>
          <w:b/>
          <w:bCs/>
          <w:kern w:val="22"/>
        </w:rPr>
        <w:t xml:space="preserve">, </w:t>
      </w:r>
      <w:r w:rsidRPr="00E41936">
        <w:rPr>
          <w:rFonts w:asciiTheme="majorBidi" w:hAnsiTheme="majorBidi" w:cstheme="majorBidi"/>
          <w:b/>
          <w:bCs/>
          <w:kern w:val="22"/>
        </w:rPr>
        <w:t>оценки</w:t>
      </w:r>
      <w:r w:rsidRPr="00FB3C09">
        <w:rPr>
          <w:rFonts w:asciiTheme="majorBidi" w:hAnsiTheme="majorBidi" w:cstheme="majorBidi"/>
          <w:b/>
          <w:bCs/>
          <w:kern w:val="22"/>
        </w:rPr>
        <w:t xml:space="preserve"> </w:t>
      </w:r>
      <w:r>
        <w:rPr>
          <w:rFonts w:asciiTheme="majorBidi" w:hAnsiTheme="majorBidi" w:cstheme="majorBidi"/>
          <w:b/>
          <w:bCs/>
          <w:kern w:val="22"/>
        </w:rPr>
        <w:t>и</w:t>
      </w:r>
      <w:r w:rsidRPr="00FB3C09">
        <w:rPr>
          <w:rFonts w:asciiTheme="majorBidi" w:hAnsiTheme="majorBidi" w:cstheme="majorBidi"/>
          <w:b/>
          <w:bCs/>
          <w:kern w:val="22"/>
          <w:szCs w:val="22"/>
        </w:rPr>
        <w:t xml:space="preserve"> </w:t>
      </w:r>
      <w:r w:rsidRPr="00E41936">
        <w:rPr>
          <w:rFonts w:asciiTheme="majorBidi" w:hAnsiTheme="majorBidi" w:cstheme="majorBidi"/>
          <w:b/>
          <w:bCs/>
          <w:kern w:val="22"/>
        </w:rPr>
        <w:t>мониторинга</w:t>
      </w:r>
      <w:r w:rsidRPr="00FB3C09">
        <w:rPr>
          <w:rFonts w:asciiTheme="majorBidi" w:hAnsiTheme="majorBidi" w:cstheme="majorBidi"/>
          <w:b/>
          <w:bCs/>
          <w:kern w:val="22"/>
        </w:rPr>
        <w:t xml:space="preserve"> </w:t>
      </w:r>
      <w:r>
        <w:rPr>
          <w:rFonts w:asciiTheme="majorBidi" w:hAnsiTheme="majorBidi" w:cstheme="majorBidi"/>
          <w:b/>
          <w:bCs/>
          <w:kern w:val="22"/>
          <w:szCs w:val="22"/>
        </w:rPr>
        <w:t>перспективных</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технологий</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которые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могут</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оказывать</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негативное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воздействие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на</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его устойчивое</w:t>
      </w:r>
      <w:r w:rsidRPr="00FB3C09">
        <w:rPr>
          <w:rFonts w:asciiTheme="majorBidi" w:hAnsiTheme="majorBidi" w:cstheme="majorBidi"/>
          <w:b/>
          <w:bCs/>
          <w:kern w:val="22"/>
          <w:szCs w:val="22"/>
        </w:rPr>
        <w:t xml:space="preserve"> </w:t>
      </w:r>
      <w:r>
        <w:rPr>
          <w:rFonts w:asciiTheme="majorBidi" w:hAnsiTheme="majorBidi" w:cstheme="majorBidi"/>
          <w:b/>
          <w:bCs/>
          <w:kern w:val="22"/>
          <w:szCs w:val="22"/>
        </w:rPr>
        <w:t>использование и совместное использование на равной основе его выгод, и осуществление правовых, административных и других мер по контролю такого воздействия в соответствии с принципом предосторожности и правозащитным подходом</w:t>
      </w:r>
      <w:r w:rsidRPr="00FB3C09">
        <w:rPr>
          <w:rFonts w:asciiTheme="majorBidi" w:hAnsiTheme="majorBidi" w:cstheme="majorBidi"/>
          <w:b/>
          <w:bCs/>
          <w:kern w:val="22"/>
          <w:szCs w:val="22"/>
        </w:rPr>
        <w:t>.</w:t>
      </w:r>
    </w:p>
    <w:p w14:paraId="244D29AE" w14:textId="77777777" w:rsidR="0072652A" w:rsidRPr="008F3B31" w:rsidRDefault="0072652A" w:rsidP="0049160E">
      <w:pPr>
        <w:keepNext/>
        <w:suppressLineNumbers/>
        <w:tabs>
          <w:tab w:val="left" w:pos="426"/>
        </w:tabs>
        <w:suppressAutoHyphens/>
        <w:spacing w:before="120" w:after="120"/>
        <w:rPr>
          <w:rFonts w:asciiTheme="majorBidi" w:eastAsiaTheme="minorEastAsia" w:hAnsiTheme="majorBidi" w:cstheme="majorBidi"/>
          <w:b/>
          <w:bCs/>
          <w:kern w:val="22"/>
        </w:rPr>
      </w:pPr>
      <w:r>
        <w:rPr>
          <w:rFonts w:asciiTheme="majorBidi" w:hAnsiTheme="majorBidi" w:cstheme="majorBidi"/>
          <w:b/>
          <w:bCs/>
          <w:kern w:val="22"/>
          <w:u w:val="single"/>
        </w:rPr>
        <w:t>Имперский</w:t>
      </w:r>
      <w:r w:rsidRPr="008F3B31">
        <w:rPr>
          <w:rFonts w:asciiTheme="majorBidi" w:hAnsiTheme="majorBidi" w:cstheme="majorBidi"/>
          <w:b/>
          <w:bCs/>
          <w:kern w:val="22"/>
          <w:u w:val="single"/>
        </w:rPr>
        <w:t xml:space="preserve"> </w:t>
      </w:r>
      <w:r>
        <w:rPr>
          <w:rFonts w:asciiTheme="majorBidi" w:hAnsiTheme="majorBidi" w:cstheme="majorBidi"/>
          <w:b/>
          <w:bCs/>
          <w:kern w:val="22"/>
          <w:u w:val="single"/>
        </w:rPr>
        <w:t>колледж</w:t>
      </w:r>
      <w:r w:rsidRPr="008F3B31">
        <w:rPr>
          <w:rFonts w:asciiTheme="majorBidi" w:hAnsiTheme="majorBidi" w:cstheme="majorBidi"/>
          <w:b/>
          <w:bCs/>
          <w:kern w:val="22"/>
          <w:u w:val="single"/>
        </w:rPr>
        <w:t xml:space="preserve"> </w:t>
      </w:r>
      <w:r>
        <w:rPr>
          <w:rFonts w:asciiTheme="majorBidi" w:hAnsiTheme="majorBidi" w:cstheme="majorBidi"/>
          <w:b/>
          <w:bCs/>
          <w:kern w:val="22"/>
          <w:u w:val="single"/>
        </w:rPr>
        <w:t>Лондона</w:t>
      </w:r>
      <w:r w:rsidRPr="008F3B31">
        <w:rPr>
          <w:rFonts w:asciiTheme="majorBidi" w:hAnsiTheme="majorBidi" w:cstheme="majorBidi"/>
          <w:b/>
          <w:bCs/>
          <w:kern w:val="22"/>
        </w:rPr>
        <w:t>:</w:t>
      </w:r>
      <w:r w:rsidRPr="008F3B31">
        <w:rPr>
          <w:rFonts w:asciiTheme="majorBidi" w:eastAsiaTheme="minorEastAsia" w:hAnsiTheme="majorBidi" w:cstheme="majorBidi"/>
          <w:color w:val="000000" w:themeColor="text1"/>
          <w:kern w:val="22"/>
        </w:rPr>
        <w:t xml:space="preserve"> </w:t>
      </w:r>
      <w:r w:rsidRPr="008F3B31">
        <w:rPr>
          <w:rFonts w:asciiTheme="majorBidi" w:eastAsiaTheme="minorEastAsia" w:hAnsiTheme="majorBidi" w:cstheme="majorBidi"/>
          <w:kern w:val="22"/>
        </w:rPr>
        <w:t>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w:t>
      </w:r>
      <w:r w:rsidRPr="008F3B31">
        <w:rPr>
          <w:rFonts w:asciiTheme="majorBidi" w:eastAsiaTheme="minorEastAsia" w:hAnsiTheme="majorBidi" w:cstheme="majorBidi"/>
          <w:color w:val="000000" w:themeColor="text1"/>
          <w:kern w:val="22"/>
        </w:rPr>
        <w:t xml:space="preserve"> </w:t>
      </w:r>
      <w:r>
        <w:rPr>
          <w:rFonts w:asciiTheme="majorBidi" w:eastAsiaTheme="minorEastAsia" w:hAnsiTheme="majorBidi" w:cstheme="majorBidi"/>
          <w:b/>
          <w:bCs/>
          <w:kern w:val="22"/>
        </w:rPr>
        <w:t>и</w:t>
      </w:r>
      <w:r w:rsidRPr="008F3B31">
        <w:rPr>
          <w:rFonts w:asciiTheme="majorBidi" w:eastAsiaTheme="minorEastAsia" w:hAnsiTheme="majorBidi" w:cstheme="majorBidi"/>
          <w:b/>
          <w:bCs/>
          <w:kern w:val="22"/>
        </w:rPr>
        <w:t xml:space="preserve"> </w:t>
      </w:r>
      <w:r>
        <w:rPr>
          <w:rFonts w:asciiTheme="majorBidi" w:eastAsiaTheme="minorEastAsia" w:hAnsiTheme="majorBidi" w:cstheme="majorBidi"/>
          <w:b/>
          <w:bCs/>
          <w:kern w:val="22"/>
        </w:rPr>
        <w:t>стимулированию</w:t>
      </w:r>
      <w:r w:rsidRPr="008F3B31">
        <w:rPr>
          <w:rFonts w:asciiTheme="majorBidi" w:eastAsiaTheme="minorEastAsia" w:hAnsiTheme="majorBidi" w:cstheme="majorBidi"/>
          <w:b/>
          <w:bCs/>
          <w:kern w:val="22"/>
        </w:rPr>
        <w:t xml:space="preserve">, </w:t>
      </w:r>
      <w:r>
        <w:rPr>
          <w:rFonts w:asciiTheme="majorBidi" w:eastAsiaTheme="minorEastAsia" w:hAnsiTheme="majorBidi" w:cstheme="majorBidi"/>
          <w:b/>
          <w:bCs/>
          <w:kern w:val="22"/>
        </w:rPr>
        <w:t>поощрению</w:t>
      </w:r>
      <w:r w:rsidRPr="008F3B31">
        <w:rPr>
          <w:rFonts w:asciiTheme="majorBidi" w:eastAsiaTheme="minorEastAsia" w:hAnsiTheme="majorBidi" w:cstheme="majorBidi"/>
          <w:b/>
          <w:bCs/>
          <w:kern w:val="22"/>
        </w:rPr>
        <w:t xml:space="preserve"> </w:t>
      </w:r>
      <w:r>
        <w:rPr>
          <w:rFonts w:asciiTheme="majorBidi" w:eastAsiaTheme="minorEastAsia" w:hAnsiTheme="majorBidi" w:cstheme="majorBidi"/>
          <w:b/>
          <w:bCs/>
          <w:kern w:val="22"/>
        </w:rPr>
        <w:t>и</w:t>
      </w:r>
      <w:r w:rsidRPr="008F3B31">
        <w:rPr>
          <w:rFonts w:asciiTheme="majorBidi" w:eastAsiaTheme="minorEastAsia" w:hAnsiTheme="majorBidi" w:cstheme="majorBidi"/>
          <w:b/>
          <w:bCs/>
          <w:kern w:val="22"/>
        </w:rPr>
        <w:t xml:space="preserve"> </w:t>
      </w:r>
      <w:r>
        <w:rPr>
          <w:rFonts w:asciiTheme="majorBidi" w:eastAsiaTheme="minorEastAsia" w:hAnsiTheme="majorBidi" w:cstheme="majorBidi"/>
          <w:b/>
          <w:bCs/>
          <w:kern w:val="22"/>
        </w:rPr>
        <w:t>поддержке</w:t>
      </w:r>
      <w:r w:rsidRPr="008F3B31">
        <w:rPr>
          <w:rFonts w:asciiTheme="majorBidi" w:eastAsiaTheme="minorEastAsia" w:hAnsiTheme="majorBidi" w:cstheme="majorBidi"/>
          <w:b/>
          <w:bCs/>
          <w:kern w:val="22"/>
        </w:rPr>
        <w:t xml:space="preserve"> </w:t>
      </w:r>
      <w:r>
        <w:rPr>
          <w:rFonts w:asciiTheme="majorBidi" w:eastAsiaTheme="minorEastAsia" w:hAnsiTheme="majorBidi" w:cstheme="majorBidi"/>
          <w:b/>
          <w:bCs/>
          <w:kern w:val="22"/>
        </w:rPr>
        <w:t>потенциального положительного воздействия</w:t>
      </w:r>
      <w:r w:rsidRPr="008F3B31">
        <w:rPr>
          <w:rFonts w:asciiTheme="majorBidi" w:eastAsiaTheme="minorEastAsia" w:hAnsiTheme="majorBidi" w:cstheme="majorBidi"/>
          <w:color w:val="FF0000"/>
          <w:kern w:val="22"/>
        </w:rPr>
        <w:t xml:space="preserve"> </w:t>
      </w:r>
      <w:r w:rsidRPr="008F3B31">
        <w:rPr>
          <w:rFonts w:asciiTheme="majorBidi" w:eastAsiaTheme="minorEastAsia" w:hAnsiTheme="majorBidi" w:cstheme="majorBidi"/>
          <w:color w:val="000000" w:themeColor="text1"/>
          <w:kern w:val="22"/>
        </w:rPr>
        <w:t>биотехнологий на биоразнообразие и здоровье людей</w:t>
      </w:r>
      <w:r w:rsidRPr="008F3B31">
        <w:rPr>
          <w:rFonts w:asciiTheme="majorBidi" w:eastAsiaTheme="minorEastAsia" w:hAnsiTheme="majorBidi" w:cstheme="majorBidi"/>
          <w:b/>
          <w:bCs/>
          <w:color w:val="000000" w:themeColor="text1"/>
          <w:kern w:val="22"/>
        </w:rPr>
        <w:t xml:space="preserve"> </w:t>
      </w:r>
      <w:r>
        <w:rPr>
          <w:rFonts w:asciiTheme="majorBidi" w:eastAsiaTheme="minorEastAsia" w:hAnsiTheme="majorBidi" w:cstheme="majorBidi"/>
          <w:b/>
          <w:bCs/>
          <w:kern w:val="22"/>
        </w:rPr>
        <w:t>для достижения целей Конвенции</w:t>
      </w:r>
      <w:r w:rsidRPr="008F3B31">
        <w:rPr>
          <w:rFonts w:asciiTheme="majorBidi" w:eastAsiaTheme="minorEastAsia" w:hAnsiTheme="majorBidi" w:cstheme="majorBidi"/>
          <w:b/>
          <w:bCs/>
          <w:kern w:val="22"/>
        </w:rPr>
        <w:t>.</w:t>
      </w:r>
    </w:p>
    <w:p w14:paraId="3F44BA4C" w14:textId="77777777" w:rsidR="0072652A" w:rsidRPr="00DC0688" w:rsidRDefault="0072652A" w:rsidP="0049160E">
      <w:pPr>
        <w:keepNext/>
        <w:suppressLineNumbers/>
        <w:tabs>
          <w:tab w:val="left" w:pos="426"/>
        </w:tabs>
        <w:suppressAutoHyphens/>
        <w:spacing w:before="120" w:after="120"/>
        <w:rPr>
          <w:kern w:val="22"/>
          <w:szCs w:val="22"/>
        </w:rPr>
      </w:pPr>
      <w:r w:rsidRPr="009A4B79">
        <w:rPr>
          <w:rFonts w:asciiTheme="majorBidi" w:hAnsiTheme="majorBidi" w:cstheme="majorBidi"/>
          <w:b/>
          <w:bCs/>
          <w:kern w:val="22"/>
          <w:szCs w:val="22"/>
          <w:u w:val="single"/>
        </w:rPr>
        <w:t xml:space="preserve">Международный форум коренных народов по биоразнообразию </w:t>
      </w:r>
      <w:r w:rsidRPr="00DC0688">
        <w:rPr>
          <w:rFonts w:asciiTheme="majorBidi" w:hAnsiTheme="majorBidi" w:cstheme="majorBidi"/>
          <w:b/>
          <w:bCs/>
          <w:kern w:val="22"/>
          <w:szCs w:val="22"/>
          <w:u w:val="single"/>
        </w:rPr>
        <w:t>(</w:t>
      </w:r>
      <w:r w:rsidRPr="009A4B79">
        <w:rPr>
          <w:rFonts w:asciiTheme="majorBidi" w:hAnsiTheme="majorBidi" w:cstheme="majorBidi"/>
          <w:b/>
          <w:bCs/>
          <w:kern w:val="22"/>
          <w:szCs w:val="22"/>
          <w:u w:val="single"/>
        </w:rPr>
        <w:t>МФКНБ</w:t>
      </w:r>
      <w:r w:rsidRPr="00DC0688" w:rsidDel="00511D1C">
        <w:rPr>
          <w:rFonts w:asciiTheme="majorBidi" w:hAnsiTheme="majorBidi" w:cstheme="majorBidi"/>
          <w:b/>
          <w:bCs/>
          <w:kern w:val="22"/>
          <w:szCs w:val="22"/>
          <w:u w:val="single"/>
        </w:rPr>
        <w:t>)</w:t>
      </w:r>
      <w:r w:rsidRPr="00DC0688">
        <w:rPr>
          <w:rFonts w:asciiTheme="majorBidi" w:hAnsiTheme="majorBidi" w:cstheme="majorBidi"/>
          <w:b/>
          <w:bCs/>
          <w:kern w:val="22"/>
          <w:szCs w:val="22"/>
        </w:rPr>
        <w:t xml:space="preserve">: </w:t>
      </w:r>
      <w:r w:rsidRPr="00DC0688">
        <w:rPr>
          <w:rFonts w:asciiTheme="majorBidi" w:eastAsiaTheme="minorEastAsia" w:hAnsiTheme="majorBidi" w:cstheme="majorBidi"/>
          <w:color w:val="000000"/>
          <w:kern w:val="22"/>
          <w:szCs w:val="22"/>
        </w:rPr>
        <w:t xml:space="preserve">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w:t>
      </w:r>
      <w:r>
        <w:rPr>
          <w:rFonts w:asciiTheme="majorBidi" w:eastAsiaTheme="minorEastAsia" w:hAnsiTheme="majorBidi" w:cstheme="majorBidi"/>
          <w:b/>
          <w:bCs/>
          <w:kern w:val="22"/>
          <w:szCs w:val="22"/>
        </w:rPr>
        <w:t>с учетом культурных и социально-экономических аспектов</w:t>
      </w:r>
      <w:r w:rsidRPr="00DC0688">
        <w:rPr>
          <w:rFonts w:asciiTheme="majorBidi" w:eastAsiaTheme="minorEastAsia" w:hAnsiTheme="majorBidi" w:cstheme="majorBidi"/>
          <w:b/>
          <w:bCs/>
          <w:kern w:val="22"/>
          <w:szCs w:val="22"/>
        </w:rPr>
        <w:t xml:space="preserve"> </w:t>
      </w:r>
      <w:r>
        <w:rPr>
          <w:rFonts w:asciiTheme="majorBidi" w:eastAsiaTheme="minorEastAsia" w:hAnsiTheme="majorBidi" w:cstheme="majorBidi"/>
          <w:b/>
          <w:bCs/>
          <w:kern w:val="22"/>
          <w:szCs w:val="22"/>
        </w:rPr>
        <w:t xml:space="preserve">и </w:t>
      </w:r>
      <w:r w:rsidRPr="00DC0688">
        <w:rPr>
          <w:rFonts w:asciiTheme="majorBidi" w:eastAsiaTheme="minorEastAsia" w:hAnsiTheme="majorBidi" w:cstheme="majorBidi"/>
          <w:color w:val="000000"/>
          <w:kern w:val="22"/>
          <w:szCs w:val="22"/>
        </w:rPr>
        <w:t>путем снижения риска такого воздействия.</w:t>
      </w:r>
    </w:p>
    <w:p w14:paraId="4AABD764" w14:textId="77777777" w:rsidR="0072652A" w:rsidRPr="00DC0688" w:rsidRDefault="0072652A" w:rsidP="0049160E">
      <w:pPr>
        <w:spacing w:before="120" w:after="120"/>
        <w:rPr>
          <w:rFonts w:asciiTheme="majorBidi" w:hAnsiTheme="majorBidi" w:cstheme="majorBidi"/>
          <w:b/>
          <w:bCs/>
          <w:color w:val="000000" w:themeColor="text1"/>
          <w:kern w:val="22"/>
        </w:rPr>
      </w:pPr>
      <w:r w:rsidRPr="009A4B79">
        <w:rPr>
          <w:rFonts w:asciiTheme="majorBidi" w:hAnsiTheme="majorBidi" w:cstheme="majorBidi"/>
          <w:b/>
          <w:bCs/>
          <w:kern w:val="22"/>
          <w:u w:val="single"/>
        </w:rPr>
        <w:t>Организация</w:t>
      </w:r>
      <w:r w:rsidRPr="00DC0688">
        <w:rPr>
          <w:rFonts w:asciiTheme="majorBidi" w:hAnsiTheme="majorBidi" w:cstheme="majorBidi"/>
          <w:b/>
          <w:bCs/>
          <w:kern w:val="22"/>
          <w:u w:val="single"/>
        </w:rPr>
        <w:t xml:space="preserve"> «</w:t>
      </w:r>
      <w:r w:rsidRPr="009A4B79">
        <w:rPr>
          <w:rFonts w:asciiTheme="majorBidi" w:hAnsiTheme="majorBidi" w:cstheme="majorBidi"/>
          <w:b/>
          <w:bCs/>
          <w:kern w:val="22"/>
          <w:u w:val="single"/>
        </w:rPr>
        <w:t>Сохранение</w:t>
      </w:r>
      <w:r w:rsidRPr="00DC0688">
        <w:rPr>
          <w:rFonts w:asciiTheme="majorBidi" w:hAnsiTheme="majorBidi" w:cstheme="majorBidi"/>
          <w:b/>
          <w:bCs/>
          <w:kern w:val="22"/>
          <w:u w:val="single"/>
        </w:rPr>
        <w:t xml:space="preserve"> </w:t>
      </w:r>
      <w:r w:rsidRPr="009A4B79">
        <w:rPr>
          <w:rFonts w:asciiTheme="majorBidi" w:hAnsiTheme="majorBidi" w:cstheme="majorBidi"/>
          <w:b/>
          <w:bCs/>
          <w:kern w:val="22"/>
          <w:u w:val="single"/>
        </w:rPr>
        <w:t>островов</w:t>
      </w:r>
      <w:r w:rsidRPr="00DC0688">
        <w:rPr>
          <w:rFonts w:asciiTheme="majorBidi" w:hAnsiTheme="majorBidi" w:cstheme="majorBidi"/>
          <w:b/>
          <w:bCs/>
          <w:kern w:val="22"/>
          <w:u w:val="single"/>
        </w:rPr>
        <w:t>»</w:t>
      </w:r>
      <w:r w:rsidRPr="00DC0688">
        <w:rPr>
          <w:rFonts w:asciiTheme="majorBidi" w:hAnsiTheme="majorBidi" w:cstheme="majorBidi"/>
          <w:b/>
          <w:bCs/>
          <w:kern w:val="22"/>
        </w:rPr>
        <w:t>:</w:t>
      </w:r>
      <w:r w:rsidRPr="00DC0688">
        <w:rPr>
          <w:rFonts w:asciiTheme="majorBidi" w:hAnsiTheme="majorBidi" w:cstheme="majorBidi"/>
          <w:kern w:val="22"/>
        </w:rPr>
        <w:t xml:space="preserve"> </w:t>
      </w:r>
      <w:r w:rsidRPr="00DC0688">
        <w:rPr>
          <w:rFonts w:asciiTheme="majorBidi" w:hAnsiTheme="majorBidi" w:cstheme="majorBidi"/>
          <w:color w:val="000000" w:themeColor="text1"/>
          <w:kern w:val="22"/>
        </w:rPr>
        <w:t>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r>
        <w:rPr>
          <w:rFonts w:asciiTheme="majorBidi" w:hAnsiTheme="majorBidi" w:cstheme="majorBidi"/>
          <w:color w:val="000000" w:themeColor="text1"/>
          <w:kern w:val="22"/>
        </w:rPr>
        <w:t xml:space="preserve"> </w:t>
      </w:r>
      <w:r>
        <w:rPr>
          <w:rFonts w:asciiTheme="majorBidi" w:hAnsiTheme="majorBidi" w:cstheme="majorBidi"/>
          <w:b/>
          <w:bCs/>
          <w:color w:val="000000" w:themeColor="text1"/>
          <w:kern w:val="22"/>
        </w:rPr>
        <w:t>наряду с признанием потенциальных положительных последствий использования биотехнологий</w:t>
      </w:r>
      <w:r w:rsidRPr="00DC0688">
        <w:rPr>
          <w:rFonts w:asciiTheme="majorBidi" w:hAnsiTheme="majorBidi" w:cstheme="majorBidi"/>
          <w:b/>
          <w:bCs/>
          <w:color w:val="000000" w:themeColor="text1"/>
          <w:kern w:val="22"/>
        </w:rPr>
        <w:t xml:space="preserve"> </w:t>
      </w:r>
      <w:r>
        <w:rPr>
          <w:rFonts w:asciiTheme="majorBidi" w:hAnsiTheme="majorBidi" w:cstheme="majorBidi"/>
          <w:b/>
          <w:bCs/>
          <w:color w:val="000000" w:themeColor="text1"/>
          <w:kern w:val="22"/>
        </w:rPr>
        <w:t>для сохранения биоразнообразия и повышением осведомленности о потенциальных выгодах биотехнологических инноваций</w:t>
      </w:r>
      <w:r w:rsidRPr="00DC0688">
        <w:rPr>
          <w:rFonts w:asciiTheme="majorBidi" w:hAnsiTheme="majorBidi" w:cstheme="majorBidi"/>
          <w:b/>
          <w:bCs/>
          <w:color w:val="000000" w:themeColor="text1"/>
          <w:kern w:val="22"/>
        </w:rPr>
        <w:t>.</w:t>
      </w:r>
    </w:p>
    <w:p w14:paraId="72A07BE8" w14:textId="258198CD" w:rsidR="00E733F2" w:rsidRPr="000E2F4E" w:rsidRDefault="00E733F2" w:rsidP="00E733F2">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w:t>
      </w:r>
      <w:r>
        <w:rPr>
          <w:b/>
          <w:bCs/>
          <w:kern w:val="22"/>
          <w:szCs w:val="22"/>
        </w:rPr>
        <w:t>18</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72652A" w:rsidRPr="00E816B9" w14:paraId="42FC5657" w14:textId="77777777" w:rsidTr="00E75354">
        <w:tc>
          <w:tcPr>
            <w:tcW w:w="9355" w:type="dxa"/>
          </w:tcPr>
          <w:p w14:paraId="7DD72D93" w14:textId="77777777" w:rsidR="0072652A" w:rsidRPr="00E816B9" w:rsidRDefault="0072652A" w:rsidP="0049160E">
            <w:pPr>
              <w:spacing w:before="60" w:after="60"/>
              <w:rPr>
                <w:rFonts w:asciiTheme="majorBidi" w:hAnsiTheme="majorBidi" w:cstheme="majorBidi"/>
                <w:kern w:val="22"/>
                <w:szCs w:val="22"/>
              </w:rPr>
            </w:pPr>
            <w:r w:rsidRPr="00E816B9">
              <w:rPr>
                <w:rFonts w:asciiTheme="majorBidi" w:hAnsiTheme="majorBidi" w:cstheme="majorBidi"/>
                <w:kern w:val="22"/>
                <w:szCs w:val="22"/>
              </w:rPr>
              <w:t xml:space="preserve">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p>
        </w:tc>
      </w:tr>
    </w:tbl>
    <w:p w14:paraId="65891DD9" w14:textId="77777777" w:rsidR="0072652A" w:rsidRDefault="0072652A" w:rsidP="0049160E">
      <w:pPr>
        <w:tabs>
          <w:tab w:val="left" w:pos="426"/>
        </w:tabs>
        <w:spacing w:before="240" w:after="120"/>
        <w:jc w:val="center"/>
        <w:rPr>
          <w:rFonts w:asciiTheme="majorBidi" w:hAnsiTheme="majorBidi" w:cstheme="majorBidi"/>
          <w:b/>
          <w:bCs/>
          <w:color w:val="000000" w:themeColor="text1"/>
          <w:kern w:val="22"/>
          <w:szCs w:val="22"/>
        </w:rPr>
      </w:pPr>
      <w:r>
        <w:rPr>
          <w:rFonts w:asciiTheme="majorBidi" w:hAnsiTheme="majorBidi" w:cstheme="majorBidi"/>
          <w:b/>
          <w:bCs/>
          <w:color w:val="000000" w:themeColor="text1"/>
          <w:kern w:val="22"/>
          <w:szCs w:val="22"/>
        </w:rPr>
        <w:t>СВОДНЫЙ</w:t>
      </w:r>
      <w:r w:rsidRPr="00AF6BFF">
        <w:rPr>
          <w:rFonts w:asciiTheme="majorBidi" w:hAnsiTheme="majorBidi" w:cstheme="majorBidi"/>
          <w:b/>
          <w:bCs/>
          <w:color w:val="000000" w:themeColor="text1"/>
          <w:kern w:val="22"/>
          <w:szCs w:val="22"/>
        </w:rPr>
        <w:t xml:space="preserve"> </w:t>
      </w:r>
      <w:r>
        <w:rPr>
          <w:rFonts w:asciiTheme="majorBidi" w:hAnsiTheme="majorBidi" w:cstheme="majorBidi"/>
          <w:b/>
          <w:bCs/>
          <w:color w:val="000000" w:themeColor="text1"/>
          <w:kern w:val="22"/>
          <w:szCs w:val="22"/>
        </w:rPr>
        <w:t>ТЕКСТ</w:t>
      </w:r>
    </w:p>
    <w:p w14:paraId="584AEA4B" w14:textId="77777777" w:rsidR="0072652A" w:rsidRDefault="0072652A" w:rsidP="0049160E">
      <w:pPr>
        <w:tabs>
          <w:tab w:val="left" w:pos="426"/>
        </w:tabs>
        <w:spacing w:before="240" w:after="120"/>
        <w:rPr>
          <w:b/>
          <w:bCs/>
          <w:kern w:val="22"/>
        </w:rPr>
      </w:pPr>
      <w:r w:rsidRPr="00ED67AD">
        <w:rPr>
          <w:b/>
          <w:bCs/>
          <w:kern w:val="22"/>
        </w:rPr>
        <w:t>[</w:t>
      </w:r>
      <w:r w:rsidRPr="00A93E57">
        <w:rPr>
          <w:b/>
          <w:bCs/>
          <w:kern w:val="22"/>
        </w:rPr>
        <w:t>Документирование</w:t>
      </w:r>
      <w:r w:rsidRPr="00ED67AD">
        <w:rPr>
          <w:b/>
          <w:bCs/>
          <w:kern w:val="22"/>
        </w:rPr>
        <w:t xml:space="preserve">, </w:t>
      </w:r>
      <w:r>
        <w:rPr>
          <w:b/>
          <w:bCs/>
          <w:kern w:val="22"/>
        </w:rPr>
        <w:t>картирование</w:t>
      </w:r>
      <w:r w:rsidRPr="00ED67AD">
        <w:rPr>
          <w:b/>
          <w:bCs/>
          <w:kern w:val="22"/>
        </w:rPr>
        <w:t xml:space="preserve"> </w:t>
      </w:r>
      <w:r w:rsidRPr="00A93E57">
        <w:rPr>
          <w:b/>
          <w:bCs/>
          <w:kern w:val="22"/>
        </w:rPr>
        <w:t>и</w:t>
      </w:r>
      <w:r w:rsidRPr="00ED67AD">
        <w:rPr>
          <w:b/>
          <w:bCs/>
          <w:kern w:val="22"/>
        </w:rPr>
        <w:t xml:space="preserve"> </w:t>
      </w:r>
      <w:r w:rsidRPr="00A93E57">
        <w:rPr>
          <w:b/>
          <w:bCs/>
          <w:kern w:val="22"/>
        </w:rPr>
        <w:t>ликвидация</w:t>
      </w:r>
      <w:r w:rsidRPr="00ED67AD">
        <w:rPr>
          <w:b/>
          <w:bCs/>
          <w:kern w:val="22"/>
        </w:rPr>
        <w:t>],</w:t>
      </w:r>
      <w:r w:rsidRPr="00ED67AD">
        <w:rPr>
          <w:kern w:val="22"/>
        </w:rPr>
        <w:t xml:space="preserve"> [</w:t>
      </w:r>
      <w:r>
        <w:rPr>
          <w:b/>
          <w:bCs/>
          <w:color w:val="000000" w:themeColor="text1"/>
          <w:kern w:val="22"/>
        </w:rPr>
        <w:t>в</w:t>
      </w:r>
      <w:r w:rsidRPr="00A93E57">
        <w:rPr>
          <w:b/>
          <w:bCs/>
          <w:color w:val="000000" w:themeColor="text1"/>
          <w:kern w:val="22"/>
        </w:rPr>
        <w:t>ыявление</w:t>
      </w:r>
      <w:r w:rsidRPr="00ED67AD">
        <w:rPr>
          <w:b/>
          <w:bCs/>
          <w:color w:val="000000" w:themeColor="text1"/>
          <w:kern w:val="22"/>
        </w:rPr>
        <w:t xml:space="preserve"> </w:t>
      </w:r>
      <w:r w:rsidRPr="00A93E57">
        <w:rPr>
          <w:b/>
          <w:bCs/>
          <w:color w:val="000000" w:themeColor="text1"/>
          <w:kern w:val="22"/>
        </w:rPr>
        <w:t>и</w:t>
      </w:r>
      <w:r w:rsidRPr="00ED67AD">
        <w:rPr>
          <w:b/>
          <w:bCs/>
          <w:color w:val="000000" w:themeColor="text1"/>
          <w:kern w:val="22"/>
        </w:rPr>
        <w:t xml:space="preserve"> </w:t>
      </w:r>
      <w:r w:rsidRPr="00A93E57">
        <w:rPr>
          <w:b/>
          <w:bCs/>
          <w:color w:val="000000" w:themeColor="text1"/>
          <w:kern w:val="22"/>
        </w:rPr>
        <w:t>количественная</w:t>
      </w:r>
      <w:r w:rsidRPr="00ED67AD">
        <w:rPr>
          <w:b/>
          <w:bCs/>
          <w:color w:val="000000" w:themeColor="text1"/>
          <w:kern w:val="22"/>
        </w:rPr>
        <w:t xml:space="preserve"> </w:t>
      </w:r>
      <w:r w:rsidRPr="00A93E57">
        <w:rPr>
          <w:b/>
          <w:bCs/>
          <w:color w:val="000000" w:themeColor="text1"/>
          <w:kern w:val="22"/>
        </w:rPr>
        <w:t>оценка</w:t>
      </w:r>
      <w:r w:rsidRPr="00ED67AD">
        <w:rPr>
          <w:b/>
          <w:bCs/>
          <w:color w:val="000000" w:themeColor="text1"/>
          <w:kern w:val="22"/>
        </w:rPr>
        <w:t>] [</w:t>
      </w:r>
      <w:r>
        <w:rPr>
          <w:b/>
          <w:bCs/>
          <w:color w:val="000000" w:themeColor="text1"/>
          <w:kern w:val="22"/>
        </w:rPr>
        <w:t>к</w:t>
      </w:r>
      <w:r w:rsidRPr="00ED67AD">
        <w:rPr>
          <w:b/>
          <w:bCs/>
          <w:color w:val="000000" w:themeColor="text1"/>
          <w:kern w:val="22"/>
        </w:rPr>
        <w:t xml:space="preserve"> 2025 </w:t>
      </w:r>
      <w:r>
        <w:rPr>
          <w:b/>
          <w:bCs/>
          <w:color w:val="000000" w:themeColor="text1"/>
          <w:kern w:val="22"/>
        </w:rPr>
        <w:t>году</w:t>
      </w:r>
      <w:r w:rsidRPr="00ED67AD">
        <w:rPr>
          <w:b/>
          <w:bCs/>
          <w:color w:val="000000" w:themeColor="text1"/>
          <w:kern w:val="22"/>
        </w:rPr>
        <w:t>]</w:t>
      </w:r>
      <w:r w:rsidRPr="00ED67AD">
        <w:rPr>
          <w:color w:val="000000" w:themeColor="text1"/>
          <w:kern w:val="22"/>
        </w:rPr>
        <w:t xml:space="preserve"> </w:t>
      </w:r>
      <w:r w:rsidRPr="00A93E57">
        <w:rPr>
          <w:b/>
          <w:bCs/>
          <w:color w:val="000000" w:themeColor="text1"/>
          <w:kern w:val="22"/>
        </w:rPr>
        <w:t>вредных</w:t>
      </w:r>
      <w:r w:rsidRPr="00ED67AD">
        <w:rPr>
          <w:b/>
          <w:bCs/>
          <w:color w:val="000000" w:themeColor="text1"/>
          <w:kern w:val="22"/>
        </w:rPr>
        <w:t xml:space="preserve"> </w:t>
      </w:r>
      <w:r w:rsidRPr="00A93E57">
        <w:rPr>
          <w:b/>
          <w:bCs/>
          <w:color w:val="000000" w:themeColor="text1"/>
          <w:kern w:val="22"/>
        </w:rPr>
        <w:t>для</w:t>
      </w:r>
      <w:r w:rsidRPr="00ED67AD">
        <w:rPr>
          <w:b/>
          <w:bCs/>
          <w:color w:val="000000" w:themeColor="text1"/>
          <w:kern w:val="22"/>
        </w:rPr>
        <w:t xml:space="preserve"> </w:t>
      </w:r>
      <w:r w:rsidRPr="00A93E57">
        <w:rPr>
          <w:b/>
          <w:bCs/>
          <w:color w:val="000000" w:themeColor="text1"/>
          <w:kern w:val="22"/>
        </w:rPr>
        <w:t>биоразнообразия</w:t>
      </w:r>
      <w:r w:rsidRPr="00ED67AD">
        <w:rPr>
          <w:b/>
          <w:bCs/>
          <w:color w:val="000000" w:themeColor="text1"/>
          <w:kern w:val="22"/>
        </w:rPr>
        <w:t xml:space="preserve"> </w:t>
      </w:r>
      <w:r w:rsidRPr="00A93E57">
        <w:rPr>
          <w:b/>
          <w:bCs/>
          <w:color w:val="000000" w:themeColor="text1"/>
          <w:kern w:val="22"/>
        </w:rPr>
        <w:t>мер</w:t>
      </w:r>
      <w:r w:rsidRPr="00ED67AD">
        <w:rPr>
          <w:b/>
          <w:bCs/>
          <w:color w:val="000000" w:themeColor="text1"/>
          <w:kern w:val="22"/>
        </w:rPr>
        <w:t xml:space="preserve"> </w:t>
      </w:r>
      <w:r w:rsidRPr="00A93E57">
        <w:rPr>
          <w:b/>
          <w:bCs/>
          <w:color w:val="000000" w:themeColor="text1"/>
          <w:kern w:val="22"/>
        </w:rPr>
        <w:t>стимулирования</w:t>
      </w:r>
      <w:r w:rsidRPr="00ED67AD">
        <w:rPr>
          <w:b/>
          <w:bCs/>
          <w:color w:val="000000" w:themeColor="text1"/>
          <w:kern w:val="22"/>
        </w:rPr>
        <w:t xml:space="preserve"> </w:t>
      </w:r>
      <w:r w:rsidRPr="00A93E57">
        <w:rPr>
          <w:b/>
          <w:bCs/>
          <w:color w:val="000000" w:themeColor="text1"/>
          <w:kern w:val="22"/>
        </w:rPr>
        <w:t>и</w:t>
      </w:r>
      <w:r w:rsidRPr="00ED67AD">
        <w:rPr>
          <w:b/>
          <w:bCs/>
          <w:color w:val="000000" w:themeColor="text1"/>
          <w:kern w:val="22"/>
        </w:rPr>
        <w:t xml:space="preserve"> [</w:t>
      </w:r>
      <w:r>
        <w:rPr>
          <w:kern w:val="22"/>
        </w:rPr>
        <w:t>п</w:t>
      </w:r>
      <w:r w:rsidRPr="00A93E57">
        <w:rPr>
          <w:kern w:val="22"/>
        </w:rPr>
        <w:t>еренаправление</w:t>
      </w:r>
      <w:r w:rsidRPr="00ED67AD">
        <w:rPr>
          <w:kern w:val="22"/>
        </w:rPr>
        <w:t xml:space="preserve">, </w:t>
      </w:r>
      <w:r w:rsidRPr="00A93E57">
        <w:rPr>
          <w:kern w:val="22"/>
        </w:rPr>
        <w:t>переориентация</w:t>
      </w:r>
      <w:r w:rsidRPr="00ED67AD">
        <w:rPr>
          <w:kern w:val="22"/>
        </w:rPr>
        <w:t xml:space="preserve">, </w:t>
      </w:r>
      <w:r>
        <w:rPr>
          <w:b/>
          <w:bCs/>
          <w:kern w:val="22"/>
        </w:rPr>
        <w:t>отказ</w:t>
      </w:r>
      <w:r w:rsidRPr="00ED67AD">
        <w:rPr>
          <w:b/>
          <w:bCs/>
          <w:kern w:val="22"/>
        </w:rPr>
        <w:t xml:space="preserve">, </w:t>
      </w:r>
      <w:r w:rsidRPr="00A93E57">
        <w:rPr>
          <w:kern w:val="22"/>
        </w:rPr>
        <w:t>реформирование</w:t>
      </w:r>
      <w:r w:rsidRPr="00ED67AD">
        <w:rPr>
          <w:kern w:val="22"/>
        </w:rPr>
        <w:t xml:space="preserve">], </w:t>
      </w:r>
      <w:r w:rsidRPr="00A93E57">
        <w:rPr>
          <w:b/>
          <w:bCs/>
          <w:kern w:val="22"/>
        </w:rPr>
        <w:t>поэтапная</w:t>
      </w:r>
      <w:r w:rsidRPr="00ED67AD">
        <w:rPr>
          <w:b/>
          <w:bCs/>
          <w:kern w:val="22"/>
        </w:rPr>
        <w:t xml:space="preserve"> </w:t>
      </w:r>
      <w:r w:rsidRPr="00A93E57">
        <w:rPr>
          <w:b/>
          <w:bCs/>
          <w:kern w:val="22"/>
        </w:rPr>
        <w:t>отмена</w:t>
      </w:r>
      <w:r w:rsidRPr="00ED67AD">
        <w:rPr>
          <w:b/>
          <w:bCs/>
          <w:kern w:val="22"/>
        </w:rPr>
        <w:t>,</w:t>
      </w:r>
      <w:r w:rsidRPr="00ED67AD">
        <w:rPr>
          <w:kern w:val="22"/>
        </w:rPr>
        <w:t xml:space="preserve"> </w:t>
      </w:r>
      <w:r w:rsidRPr="00963EE4">
        <w:rPr>
          <w:b/>
          <w:bCs/>
          <w:kern w:val="22"/>
        </w:rPr>
        <w:t>сокращение</w:t>
      </w:r>
      <w:r w:rsidRPr="00ED67AD">
        <w:rPr>
          <w:b/>
          <w:bCs/>
          <w:kern w:val="22"/>
        </w:rPr>
        <w:t xml:space="preserve">, </w:t>
      </w:r>
      <w:r w:rsidRPr="00ED67AD">
        <w:rPr>
          <w:kern w:val="22"/>
        </w:rPr>
        <w:t>[</w:t>
      </w:r>
      <w:r>
        <w:rPr>
          <w:kern w:val="22"/>
        </w:rPr>
        <w:t>или</w:t>
      </w:r>
      <w:r w:rsidRPr="00ED67AD">
        <w:rPr>
          <w:kern w:val="22"/>
        </w:rPr>
        <w:t>] [</w:t>
      </w:r>
      <w:r w:rsidRPr="00963EE4">
        <w:rPr>
          <w:kern w:val="22"/>
        </w:rPr>
        <w:t>ликвидация</w:t>
      </w:r>
      <w:r w:rsidRPr="00ED67AD">
        <w:rPr>
          <w:kern w:val="22"/>
        </w:rPr>
        <w:t xml:space="preserve">] </w:t>
      </w:r>
      <w:r>
        <w:rPr>
          <w:b/>
          <w:bCs/>
          <w:kern w:val="22"/>
        </w:rPr>
        <w:t>всех</w:t>
      </w:r>
      <w:r w:rsidRPr="00ED67AD">
        <w:rPr>
          <w:kern w:val="22"/>
        </w:rPr>
        <w:t xml:space="preserve"> [</w:t>
      </w:r>
      <w:r w:rsidRPr="00963EE4">
        <w:rPr>
          <w:kern w:val="22"/>
        </w:rPr>
        <w:t>вредных</w:t>
      </w:r>
      <w:r w:rsidRPr="00ED67AD">
        <w:rPr>
          <w:kern w:val="22"/>
        </w:rPr>
        <w:t xml:space="preserve"> </w:t>
      </w:r>
      <w:r w:rsidRPr="00963EE4">
        <w:rPr>
          <w:kern w:val="22"/>
        </w:rPr>
        <w:t>для</w:t>
      </w:r>
      <w:r w:rsidRPr="00ED67AD">
        <w:rPr>
          <w:kern w:val="22"/>
        </w:rPr>
        <w:t xml:space="preserve"> </w:t>
      </w:r>
      <w:r w:rsidRPr="00963EE4">
        <w:rPr>
          <w:kern w:val="22"/>
        </w:rPr>
        <w:t>биоразнообразия</w:t>
      </w:r>
      <w:r w:rsidRPr="00ED67AD">
        <w:rPr>
          <w:kern w:val="22"/>
        </w:rPr>
        <w:t xml:space="preserve">] </w:t>
      </w:r>
      <w:r w:rsidRPr="00963EE4">
        <w:rPr>
          <w:kern w:val="22"/>
        </w:rPr>
        <w:t>мер</w:t>
      </w:r>
      <w:r w:rsidRPr="00ED67AD">
        <w:rPr>
          <w:kern w:val="22"/>
        </w:rPr>
        <w:t xml:space="preserve"> </w:t>
      </w:r>
      <w:r w:rsidRPr="00963EE4">
        <w:rPr>
          <w:kern w:val="22"/>
        </w:rPr>
        <w:t>стимулирования</w:t>
      </w:r>
      <w:r w:rsidRPr="00ED67AD">
        <w:rPr>
          <w:kern w:val="22"/>
        </w:rPr>
        <w:t xml:space="preserve"> </w:t>
      </w:r>
      <w:r>
        <w:rPr>
          <w:b/>
          <w:bCs/>
          <w:kern w:val="22"/>
        </w:rPr>
        <w:t>и</w:t>
      </w:r>
      <w:r w:rsidRPr="00ED67AD">
        <w:rPr>
          <w:b/>
          <w:bCs/>
          <w:kern w:val="22"/>
        </w:rPr>
        <w:t xml:space="preserve"> </w:t>
      </w:r>
      <w:r>
        <w:rPr>
          <w:b/>
          <w:bCs/>
          <w:kern w:val="22"/>
        </w:rPr>
        <w:t>субсидий</w:t>
      </w:r>
      <w:r w:rsidRPr="00ED67AD">
        <w:rPr>
          <w:kern w:val="22"/>
        </w:rPr>
        <w:t>,</w:t>
      </w:r>
      <w:r w:rsidRPr="00ED67AD">
        <w:rPr>
          <w:b/>
          <w:bCs/>
          <w:kern w:val="22"/>
        </w:rPr>
        <w:t xml:space="preserve"> </w:t>
      </w:r>
      <w:r w:rsidRPr="00963EE4">
        <w:rPr>
          <w:b/>
          <w:bCs/>
          <w:kern w:val="22"/>
        </w:rPr>
        <w:t>с</w:t>
      </w:r>
      <w:r w:rsidRPr="00ED67AD">
        <w:rPr>
          <w:b/>
          <w:bCs/>
          <w:kern w:val="22"/>
        </w:rPr>
        <w:t xml:space="preserve"> </w:t>
      </w:r>
      <w:r w:rsidRPr="00963EE4">
        <w:rPr>
          <w:b/>
          <w:bCs/>
          <w:kern w:val="22"/>
        </w:rPr>
        <w:t>учетом</w:t>
      </w:r>
      <w:r w:rsidRPr="00ED67AD">
        <w:rPr>
          <w:b/>
          <w:bCs/>
          <w:kern w:val="22"/>
        </w:rPr>
        <w:t xml:space="preserve"> </w:t>
      </w:r>
      <w:r w:rsidRPr="00963EE4">
        <w:rPr>
          <w:b/>
          <w:bCs/>
          <w:kern w:val="22"/>
        </w:rPr>
        <w:t>национальных</w:t>
      </w:r>
      <w:r w:rsidRPr="00ED67AD">
        <w:rPr>
          <w:b/>
          <w:bCs/>
          <w:kern w:val="22"/>
        </w:rPr>
        <w:t xml:space="preserve"> </w:t>
      </w:r>
      <w:r w:rsidRPr="00963EE4">
        <w:rPr>
          <w:b/>
          <w:bCs/>
          <w:kern w:val="22"/>
        </w:rPr>
        <w:lastRenderedPageBreak/>
        <w:t>социально</w:t>
      </w:r>
      <w:r w:rsidRPr="00ED67AD">
        <w:rPr>
          <w:b/>
          <w:bCs/>
          <w:kern w:val="22"/>
        </w:rPr>
        <w:t>-</w:t>
      </w:r>
      <w:r w:rsidRPr="00963EE4">
        <w:rPr>
          <w:b/>
          <w:bCs/>
          <w:kern w:val="22"/>
        </w:rPr>
        <w:t>экономических</w:t>
      </w:r>
      <w:r w:rsidRPr="00ED67AD">
        <w:rPr>
          <w:b/>
          <w:bCs/>
          <w:kern w:val="22"/>
        </w:rPr>
        <w:t xml:space="preserve"> </w:t>
      </w:r>
      <w:r w:rsidRPr="00963EE4">
        <w:rPr>
          <w:b/>
          <w:bCs/>
          <w:kern w:val="22"/>
        </w:rPr>
        <w:t>условий</w:t>
      </w:r>
      <w:r w:rsidRPr="00ED67AD">
        <w:rPr>
          <w:rFonts w:asciiTheme="majorBidi" w:hAnsiTheme="majorBidi" w:cstheme="majorBidi"/>
          <w:b/>
          <w:bCs/>
          <w:kern w:val="22"/>
          <w:szCs w:val="22"/>
        </w:rPr>
        <w:t xml:space="preserve"> </w:t>
      </w:r>
      <w:r w:rsidRPr="00963EE4">
        <w:rPr>
          <w:b/>
          <w:bCs/>
          <w:kern w:val="22"/>
        </w:rPr>
        <w:t>в</w:t>
      </w:r>
      <w:r w:rsidRPr="00ED67AD">
        <w:rPr>
          <w:b/>
          <w:bCs/>
          <w:kern w:val="22"/>
        </w:rPr>
        <w:t xml:space="preserve"> </w:t>
      </w:r>
      <w:r w:rsidRPr="00963EE4">
        <w:rPr>
          <w:b/>
          <w:bCs/>
          <w:kern w:val="22"/>
        </w:rPr>
        <w:t>соответствующих</w:t>
      </w:r>
      <w:r w:rsidRPr="00ED67AD">
        <w:rPr>
          <w:b/>
          <w:bCs/>
          <w:kern w:val="22"/>
        </w:rPr>
        <w:t xml:space="preserve"> </w:t>
      </w:r>
      <w:r w:rsidRPr="00963EE4">
        <w:rPr>
          <w:b/>
          <w:bCs/>
          <w:kern w:val="22"/>
        </w:rPr>
        <w:t>случаях</w:t>
      </w:r>
      <w:r w:rsidRPr="00ED67AD">
        <w:rPr>
          <w:b/>
          <w:bCs/>
          <w:kern w:val="22"/>
        </w:rPr>
        <w:t xml:space="preserve">, </w:t>
      </w:r>
      <w:r w:rsidRPr="00963EE4">
        <w:rPr>
          <w:b/>
          <w:bCs/>
          <w:kern w:val="22"/>
        </w:rPr>
        <w:t>эффективным</w:t>
      </w:r>
      <w:r w:rsidRPr="00ED67AD">
        <w:rPr>
          <w:b/>
          <w:bCs/>
          <w:kern w:val="22"/>
        </w:rPr>
        <w:t xml:space="preserve"> </w:t>
      </w:r>
      <w:r w:rsidRPr="00963EE4">
        <w:rPr>
          <w:b/>
          <w:bCs/>
          <w:kern w:val="22"/>
        </w:rPr>
        <w:t>образом</w:t>
      </w:r>
      <w:r w:rsidRPr="00ED67AD">
        <w:rPr>
          <w:b/>
          <w:bCs/>
          <w:kern w:val="22"/>
        </w:rPr>
        <w:t xml:space="preserve"> </w:t>
      </w:r>
      <w:r>
        <w:rPr>
          <w:kern w:val="22"/>
        </w:rPr>
        <w:t>на</w:t>
      </w:r>
      <w:r w:rsidRPr="00ED67AD">
        <w:rPr>
          <w:kern w:val="22"/>
        </w:rPr>
        <w:t xml:space="preserve"> </w:t>
      </w:r>
      <w:r>
        <w:rPr>
          <w:kern w:val="22"/>
        </w:rPr>
        <w:t>основе</w:t>
      </w:r>
      <w:r w:rsidRPr="00ED67AD">
        <w:rPr>
          <w:kern w:val="22"/>
        </w:rPr>
        <w:t xml:space="preserve"> </w:t>
      </w:r>
      <w:r>
        <w:rPr>
          <w:kern w:val="22"/>
        </w:rPr>
        <w:t>принципов</w:t>
      </w:r>
      <w:r w:rsidRPr="00ED67AD">
        <w:rPr>
          <w:kern w:val="22"/>
        </w:rPr>
        <w:t xml:space="preserve"> </w:t>
      </w:r>
      <w:r w:rsidRPr="00963EE4">
        <w:rPr>
          <w:b/>
          <w:bCs/>
          <w:kern w:val="22"/>
        </w:rPr>
        <w:t>всеобщей</w:t>
      </w:r>
      <w:r w:rsidRPr="00ED67AD">
        <w:rPr>
          <w:kern w:val="22"/>
        </w:rPr>
        <w:t xml:space="preserve"> [</w:t>
      </w:r>
      <w:r w:rsidRPr="00963EE4">
        <w:rPr>
          <w:kern w:val="22"/>
        </w:rPr>
        <w:t>справедливости</w:t>
      </w:r>
      <w:r w:rsidRPr="00ED67AD">
        <w:rPr>
          <w:kern w:val="22"/>
        </w:rPr>
        <w:t>] [</w:t>
      </w:r>
      <w:r w:rsidRPr="00963EE4">
        <w:rPr>
          <w:kern w:val="22"/>
        </w:rPr>
        <w:t>и</w:t>
      </w:r>
      <w:r w:rsidRPr="00ED67AD">
        <w:rPr>
          <w:kern w:val="22"/>
        </w:rPr>
        <w:t xml:space="preserve"> </w:t>
      </w:r>
      <w:r w:rsidRPr="00963EE4">
        <w:rPr>
          <w:kern w:val="22"/>
        </w:rPr>
        <w:t>равноправия</w:t>
      </w:r>
      <w:r w:rsidRPr="00ED67AD">
        <w:rPr>
          <w:kern w:val="22"/>
        </w:rPr>
        <w:t xml:space="preserve">], </w:t>
      </w:r>
      <w:r>
        <w:rPr>
          <w:kern w:val="22"/>
        </w:rPr>
        <w:t>обеспечивая</w:t>
      </w:r>
      <w:r w:rsidRPr="00ED67AD">
        <w:rPr>
          <w:kern w:val="22"/>
        </w:rPr>
        <w:t xml:space="preserve"> </w:t>
      </w:r>
      <w:r w:rsidRPr="00ED67AD">
        <w:rPr>
          <w:bCs/>
          <w:color w:val="000000" w:themeColor="text1"/>
          <w:kern w:val="22"/>
        </w:rPr>
        <w:t>[[</w:t>
      </w:r>
      <w:r w:rsidRPr="00D86D82">
        <w:rPr>
          <w:bCs/>
          <w:color w:val="000000" w:themeColor="text1"/>
          <w:kern w:val="22"/>
        </w:rPr>
        <w:t>ежегодное</w:t>
      </w:r>
      <w:r w:rsidRPr="00ED67AD">
        <w:rPr>
          <w:bCs/>
          <w:color w:val="000000" w:themeColor="text1"/>
          <w:kern w:val="22"/>
        </w:rPr>
        <w:t>]</w:t>
      </w:r>
      <w:r w:rsidRPr="00ED67AD">
        <w:rPr>
          <w:kern w:val="22"/>
          <w:sz w:val="24"/>
          <w:szCs w:val="22"/>
          <w:lang w:eastAsia="ru-RU"/>
        </w:rPr>
        <w:t xml:space="preserve"> </w:t>
      </w:r>
      <w:r w:rsidRPr="00ED67AD">
        <w:rPr>
          <w:bCs/>
          <w:color w:val="000000" w:themeColor="text1"/>
          <w:kern w:val="22"/>
        </w:rPr>
        <w:t xml:space="preserve">сокращение их </w:t>
      </w:r>
      <w:r w:rsidRPr="00ED67AD">
        <w:rPr>
          <w:kern w:val="22"/>
        </w:rPr>
        <w:t>[</w:t>
      </w:r>
      <w:r>
        <w:rPr>
          <w:b/>
          <w:bCs/>
          <w:color w:val="000000" w:themeColor="text1"/>
          <w:kern w:val="22"/>
        </w:rPr>
        <w:t>ежегодного</w:t>
      </w:r>
      <w:r w:rsidRPr="00ED67AD">
        <w:rPr>
          <w:b/>
          <w:bCs/>
          <w:color w:val="000000" w:themeColor="text1"/>
          <w:kern w:val="22"/>
        </w:rPr>
        <w:t>]</w:t>
      </w:r>
      <w:r>
        <w:rPr>
          <w:b/>
          <w:bCs/>
          <w:color w:val="000000" w:themeColor="text1"/>
          <w:kern w:val="22"/>
        </w:rPr>
        <w:t xml:space="preserve"> </w:t>
      </w:r>
      <w:r w:rsidRPr="00ED67AD">
        <w:rPr>
          <w:bCs/>
          <w:color w:val="000000" w:themeColor="text1"/>
          <w:kern w:val="22"/>
        </w:rPr>
        <w:t>объема</w:t>
      </w:r>
      <w:r>
        <w:rPr>
          <w:bCs/>
          <w:color w:val="000000" w:themeColor="text1"/>
          <w:kern w:val="22"/>
        </w:rPr>
        <w:t xml:space="preserve"> как минимум на</w:t>
      </w:r>
      <w:r w:rsidRPr="00ED67AD">
        <w:rPr>
          <w:b/>
          <w:bCs/>
          <w:color w:val="000000" w:themeColor="text1"/>
          <w:kern w:val="22"/>
        </w:rPr>
        <w:t xml:space="preserve"> </w:t>
      </w:r>
      <w:r w:rsidRPr="00ED67AD">
        <w:rPr>
          <w:kern w:val="22"/>
        </w:rPr>
        <w:t xml:space="preserve">[500 </w:t>
      </w:r>
      <w:r>
        <w:rPr>
          <w:kern w:val="22"/>
        </w:rPr>
        <w:t>млрд</w:t>
      </w:r>
      <w:r w:rsidRPr="00ED67AD">
        <w:rPr>
          <w:kern w:val="22"/>
        </w:rPr>
        <w:t>]</w:t>
      </w:r>
      <w:r w:rsidRPr="00ED67AD">
        <w:rPr>
          <w:b/>
          <w:bCs/>
          <w:kern w:val="22"/>
        </w:rPr>
        <w:t xml:space="preserve"> [6 </w:t>
      </w:r>
      <w:r>
        <w:rPr>
          <w:b/>
          <w:bCs/>
          <w:kern w:val="22"/>
        </w:rPr>
        <w:t>трлн</w:t>
      </w:r>
      <w:r w:rsidRPr="00ED67AD">
        <w:rPr>
          <w:b/>
          <w:bCs/>
          <w:kern w:val="22"/>
        </w:rPr>
        <w:t>]</w:t>
      </w:r>
      <w:r w:rsidRPr="00ED67AD">
        <w:rPr>
          <w:kern w:val="22"/>
          <w:sz w:val="24"/>
          <w:szCs w:val="22"/>
          <w:lang w:eastAsia="ru-RU"/>
        </w:rPr>
        <w:t xml:space="preserve"> </w:t>
      </w:r>
      <w:r w:rsidRPr="0013191C">
        <w:rPr>
          <w:bCs/>
          <w:kern w:val="22"/>
        </w:rPr>
        <w:t>долл. США</w:t>
      </w:r>
      <w:r w:rsidRPr="00ED67AD">
        <w:rPr>
          <w:kern w:val="22"/>
        </w:rPr>
        <w:t xml:space="preserve">] </w:t>
      </w:r>
      <w:r w:rsidRPr="00ED67AD">
        <w:rPr>
          <w:b/>
          <w:bCs/>
          <w:color w:val="000000" w:themeColor="text1"/>
          <w:kern w:val="22"/>
        </w:rPr>
        <w:t>[</w:t>
      </w:r>
      <w:r w:rsidRPr="00ED67AD">
        <w:rPr>
          <w:b/>
          <w:bCs/>
          <w:kern w:val="22"/>
        </w:rPr>
        <w:t xml:space="preserve">и значительной трансформации или ликвидации к 2030 году] [на абсолютно минимальную сумму в </w:t>
      </w:r>
      <w:r w:rsidRPr="00ED67AD">
        <w:rPr>
          <w:kern w:val="22"/>
        </w:rPr>
        <w:t>500 млрд долл. США</w:t>
      </w:r>
      <w:r w:rsidRPr="00ED67AD">
        <w:rPr>
          <w:b/>
          <w:bCs/>
          <w:kern w:val="22"/>
        </w:rPr>
        <w:t xml:space="preserve">] </w:t>
      </w:r>
      <w:r w:rsidRPr="0013191C">
        <w:rPr>
          <w:b/>
          <w:bCs/>
          <w:color w:val="000000" w:themeColor="text1"/>
          <w:kern w:val="22"/>
        </w:rPr>
        <w:t>[</w:t>
      </w:r>
      <w:r w:rsidRPr="00ED67AD">
        <w:rPr>
          <w:b/>
          <w:bCs/>
          <w:color w:val="000000" w:themeColor="text1"/>
          <w:kern w:val="22"/>
        </w:rPr>
        <w:t>начиная со]</w:t>
      </w:r>
      <w:r w:rsidRPr="00ED67AD">
        <w:rPr>
          <w:kern w:val="22"/>
        </w:rPr>
        <w:t xml:space="preserve"> [в том числе всех] [</w:t>
      </w:r>
      <w:r w:rsidRPr="00ED67AD">
        <w:rPr>
          <w:b/>
          <w:bCs/>
          <w:kern w:val="22"/>
        </w:rPr>
        <w:t xml:space="preserve">в том числе путем перенаправления или переориентации </w:t>
      </w:r>
      <w:r>
        <w:rPr>
          <w:b/>
          <w:bCs/>
          <w:kern w:val="22"/>
        </w:rPr>
        <w:t>всех</w:t>
      </w:r>
      <w:r w:rsidRPr="00ED67AD">
        <w:rPr>
          <w:kern w:val="22"/>
        </w:rPr>
        <w:t xml:space="preserve">] </w:t>
      </w:r>
      <w:r>
        <w:rPr>
          <w:kern w:val="22"/>
        </w:rPr>
        <w:t>наиболее</w:t>
      </w:r>
      <w:r w:rsidRPr="00ED67AD">
        <w:rPr>
          <w:kern w:val="22"/>
        </w:rPr>
        <w:t xml:space="preserve"> </w:t>
      </w:r>
      <w:r w:rsidRPr="00ED67AD">
        <w:rPr>
          <w:b/>
          <w:bCs/>
          <w:kern w:val="22"/>
        </w:rPr>
        <w:t>очевидно</w:t>
      </w:r>
      <w:r w:rsidRPr="00ED67AD">
        <w:rPr>
          <w:kern w:val="22"/>
        </w:rPr>
        <w:t xml:space="preserve"> вредных субсидий,</w:t>
      </w:r>
      <w:r w:rsidRPr="00ED67AD">
        <w:rPr>
          <w:b/>
          <w:bCs/>
          <w:kern w:val="22"/>
        </w:rPr>
        <w:t xml:space="preserve"> [и расширения положительных мер стимулирования</w:t>
      </w:r>
      <w:r w:rsidRPr="00ED67AD">
        <w:rPr>
          <w:b/>
          <w:bCs/>
          <w:color w:val="000000" w:themeColor="text1"/>
          <w:kern w:val="22"/>
        </w:rPr>
        <w:t>] [</w:t>
      </w:r>
      <w:r w:rsidRPr="00ED67AD">
        <w:rPr>
          <w:color w:val="000000" w:themeColor="text1"/>
          <w:kern w:val="22"/>
        </w:rPr>
        <w:t>наряду с обеспечением положительного или нейтрального для биоразнообразия характера</w:t>
      </w:r>
      <w:r w:rsidRPr="00ED67AD">
        <w:rPr>
          <w:b/>
          <w:bCs/>
          <w:color w:val="000000" w:themeColor="text1"/>
          <w:kern w:val="22"/>
        </w:rPr>
        <w:t xml:space="preserve"> </w:t>
      </w:r>
      <w:r>
        <w:rPr>
          <w:b/>
          <w:bCs/>
          <w:color w:val="000000" w:themeColor="text1"/>
          <w:kern w:val="22"/>
        </w:rPr>
        <w:t>всех</w:t>
      </w:r>
      <w:r w:rsidRPr="00ED67AD">
        <w:rPr>
          <w:b/>
          <w:bCs/>
          <w:color w:val="000000" w:themeColor="text1"/>
          <w:kern w:val="22"/>
        </w:rPr>
        <w:t xml:space="preserve"> прямых и косвенных </w:t>
      </w:r>
      <w:r>
        <w:rPr>
          <w:color w:val="000000" w:themeColor="text1"/>
          <w:kern w:val="22"/>
        </w:rPr>
        <w:t>мер</w:t>
      </w:r>
      <w:r w:rsidRPr="00ED67AD">
        <w:rPr>
          <w:color w:val="000000" w:themeColor="text1"/>
          <w:kern w:val="22"/>
        </w:rPr>
        <w:t xml:space="preserve"> </w:t>
      </w:r>
      <w:r>
        <w:rPr>
          <w:color w:val="000000" w:themeColor="text1"/>
          <w:kern w:val="22"/>
        </w:rPr>
        <w:t>стимулирования</w:t>
      </w:r>
      <w:r w:rsidRPr="00ED67AD">
        <w:rPr>
          <w:b/>
          <w:bCs/>
          <w:color w:val="000000" w:themeColor="text1"/>
          <w:kern w:val="22"/>
        </w:rPr>
        <w:t>]</w:t>
      </w:r>
      <w:r w:rsidRPr="00ED67AD">
        <w:rPr>
          <w:b/>
          <w:bCs/>
          <w:kern w:val="22"/>
        </w:rPr>
        <w:t xml:space="preserve"> [и обеспечение направления сэкономленных средств на поддержку биоразнообразия при ведущей роли коренных народов и местных общин, мелких землевладельцев и женщин] [и наложение взысканий на финансовых субъектов, способствующих утрате биоразнообразия</w:t>
      </w:r>
      <w:r w:rsidRPr="00ED67AD">
        <w:rPr>
          <w:kern w:val="22"/>
        </w:rPr>
        <w:t>], [</w:t>
      </w:r>
      <w:r w:rsidRPr="00ED67AD">
        <w:rPr>
          <w:b/>
          <w:bCs/>
          <w:kern w:val="22"/>
        </w:rPr>
        <w:t>в полном соответствии с международными обязательствами,] [</w:t>
      </w:r>
      <w:r w:rsidRPr="0022257A">
        <w:rPr>
          <w:rFonts w:asciiTheme="majorBidi" w:hAnsiTheme="majorBidi" w:cstheme="majorBidi"/>
          <w:b/>
          <w:bCs/>
          <w:kern w:val="22"/>
        </w:rPr>
        <w:t>и продвижение механизмов управления, которые повышают возможности местных участников процессов принятия решений, интегрируют местные знания и признают права коренных народов и местных общин</w:t>
      </w:r>
      <w:r w:rsidRPr="00ED67AD">
        <w:rPr>
          <w:rFonts w:asciiTheme="majorBidi" w:hAnsiTheme="majorBidi" w:cstheme="majorBidi"/>
          <w:b/>
          <w:bCs/>
          <w:kern w:val="22"/>
        </w:rPr>
        <w:t>]</w:t>
      </w:r>
      <w:r w:rsidRPr="00ED67AD">
        <w:rPr>
          <w:b/>
          <w:bCs/>
          <w:kern w:val="22"/>
        </w:rPr>
        <w:t xml:space="preserve"> [</w:t>
      </w:r>
      <w:r w:rsidRPr="0022257A">
        <w:rPr>
          <w:b/>
          <w:bCs/>
          <w:kern w:val="22"/>
        </w:rPr>
        <w:t>и без применения мер политики, деформирующих торговлю</w:t>
      </w:r>
      <w:r>
        <w:rPr>
          <w:b/>
          <w:bCs/>
          <w:kern w:val="22"/>
        </w:rPr>
        <w:t>,</w:t>
      </w:r>
      <w:r w:rsidRPr="0022257A">
        <w:rPr>
          <w:b/>
          <w:bCs/>
          <w:kern w:val="22"/>
        </w:rPr>
        <w:t xml:space="preserve"> при надлежащих мерах защиты от рыночных рисков, в том числе тех, которые могут привести к росту издержек для развивающихся стран</w:t>
      </w:r>
      <w:r w:rsidRPr="00ED67AD">
        <w:rPr>
          <w:b/>
          <w:bCs/>
          <w:kern w:val="22"/>
        </w:rPr>
        <w:t>]</w:t>
      </w:r>
      <w:r w:rsidRPr="00ED67AD">
        <w:rPr>
          <w:rFonts w:asciiTheme="majorBidi" w:hAnsiTheme="majorBidi" w:cstheme="majorBidi"/>
          <w:b/>
          <w:bCs/>
          <w:kern w:val="22"/>
        </w:rPr>
        <w:t xml:space="preserve"> </w:t>
      </w:r>
      <w:r w:rsidRPr="0022257A">
        <w:rPr>
          <w:rFonts w:asciiTheme="majorBidi" w:hAnsiTheme="majorBidi" w:cstheme="majorBidi"/>
          <w:b/>
          <w:bCs/>
          <w:kern w:val="22"/>
        </w:rPr>
        <w:t>а также предложение финансовому сектору скорректировать свою деятельность соответствующим образом</w:t>
      </w:r>
      <w:r w:rsidRPr="00ED67AD">
        <w:rPr>
          <w:rFonts w:asciiTheme="majorBidi" w:hAnsiTheme="majorBidi" w:cstheme="majorBidi"/>
          <w:b/>
          <w:bCs/>
          <w:kern w:val="22"/>
        </w:rPr>
        <w:t xml:space="preserve">, </w:t>
      </w:r>
      <w:r w:rsidRPr="0022257A">
        <w:rPr>
          <w:rFonts w:asciiTheme="majorBidi" w:hAnsiTheme="majorBidi" w:cstheme="majorBidi"/>
          <w:kern w:val="22"/>
          <w:szCs w:val="22"/>
        </w:rPr>
        <w:t>включая государственные и частные экономические и нормативные меры</w:t>
      </w:r>
      <w:r w:rsidRPr="00ED67AD">
        <w:rPr>
          <w:rFonts w:asciiTheme="majorBidi" w:hAnsiTheme="majorBidi" w:cstheme="majorBidi"/>
          <w:kern w:val="22"/>
          <w:szCs w:val="22"/>
        </w:rPr>
        <w:t xml:space="preserve">, </w:t>
      </w:r>
      <w:r w:rsidRPr="0022257A">
        <w:rPr>
          <w:b/>
          <w:bCs/>
          <w:kern w:val="22"/>
        </w:rPr>
        <w:t>и политику в области налогообложения и государственных закупок</w:t>
      </w:r>
      <w:r w:rsidRPr="00ED67AD">
        <w:rPr>
          <w:rFonts w:asciiTheme="majorBidi" w:hAnsiTheme="majorBidi" w:cstheme="majorBidi"/>
          <w:kern w:val="22"/>
          <w:szCs w:val="22"/>
        </w:rPr>
        <w:t xml:space="preserve">, </w:t>
      </w:r>
      <w:r w:rsidRPr="0022257A">
        <w:rPr>
          <w:rFonts w:asciiTheme="majorBidi" w:hAnsiTheme="majorBidi" w:cstheme="majorBidi"/>
          <w:b/>
          <w:bCs/>
          <w:kern w:val="22"/>
          <w:szCs w:val="22"/>
        </w:rPr>
        <w:t xml:space="preserve">и расширение применения и масштабности </w:t>
      </w:r>
      <w:r>
        <w:rPr>
          <w:rFonts w:asciiTheme="majorBidi" w:hAnsiTheme="majorBidi" w:cstheme="majorBidi"/>
          <w:b/>
          <w:bCs/>
          <w:kern w:val="22"/>
          <w:szCs w:val="22"/>
        </w:rPr>
        <w:t xml:space="preserve">положительных </w:t>
      </w:r>
      <w:r w:rsidRPr="0022257A">
        <w:rPr>
          <w:rFonts w:asciiTheme="majorBidi" w:hAnsiTheme="majorBidi" w:cstheme="majorBidi"/>
          <w:b/>
          <w:bCs/>
          <w:kern w:val="22"/>
          <w:szCs w:val="22"/>
        </w:rPr>
        <w:t>мер стимулирования</w:t>
      </w:r>
      <w:r w:rsidRPr="00ED67AD">
        <w:rPr>
          <w:rFonts w:asciiTheme="majorBidi" w:hAnsiTheme="majorBidi" w:cstheme="majorBidi"/>
          <w:b/>
          <w:bCs/>
          <w:kern w:val="22"/>
          <w:szCs w:val="22"/>
        </w:rPr>
        <w:t xml:space="preserve">, </w:t>
      </w:r>
      <w:r w:rsidRPr="0022257A">
        <w:rPr>
          <w:rFonts w:asciiTheme="majorBidi" w:hAnsiTheme="majorBidi" w:cstheme="majorBidi"/>
          <w:b/>
          <w:bCs/>
          <w:kern w:val="22"/>
          <w:szCs w:val="22"/>
        </w:rPr>
        <w:t>принимая во внимание различные условия и приоритеты каждой страны</w:t>
      </w:r>
      <w:r w:rsidRPr="00ED67AD">
        <w:rPr>
          <w:b/>
          <w:bCs/>
          <w:kern w:val="22"/>
        </w:rPr>
        <w:t xml:space="preserve">.  </w:t>
      </w:r>
    </w:p>
    <w:p w14:paraId="4D0B1EA1" w14:textId="77777777" w:rsidR="0072652A" w:rsidRDefault="0072652A" w:rsidP="0049160E">
      <w:pPr>
        <w:tabs>
          <w:tab w:val="left" w:pos="426"/>
        </w:tabs>
        <w:spacing w:before="240" w:after="120"/>
        <w:jc w:val="center"/>
        <w:rPr>
          <w:rFonts w:asciiTheme="majorBidi" w:hAnsiTheme="majorBidi" w:cstheme="majorBidi"/>
          <w:b/>
          <w:bCs/>
          <w:kern w:val="22"/>
          <w:szCs w:val="22"/>
        </w:rPr>
      </w:pPr>
      <w:r w:rsidRPr="00E816B9">
        <w:rPr>
          <w:rFonts w:asciiTheme="majorBidi" w:hAnsiTheme="majorBidi" w:cstheme="majorBidi"/>
          <w:b/>
          <w:bCs/>
          <w:kern w:val="22"/>
          <w:szCs w:val="22"/>
        </w:rPr>
        <w:t>ПРЕДЛОЖЕНИЯ</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СТОРОН</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ПО</w:t>
      </w:r>
      <w:r w:rsidRPr="0072652A">
        <w:rPr>
          <w:rFonts w:asciiTheme="majorBidi" w:hAnsiTheme="majorBidi" w:cstheme="majorBidi"/>
          <w:b/>
          <w:bCs/>
          <w:kern w:val="22"/>
          <w:szCs w:val="22"/>
        </w:rPr>
        <w:t xml:space="preserve"> </w:t>
      </w:r>
      <w:r w:rsidRPr="00E816B9">
        <w:rPr>
          <w:rFonts w:asciiTheme="majorBidi" w:hAnsiTheme="majorBidi" w:cstheme="majorBidi"/>
          <w:b/>
          <w:bCs/>
          <w:kern w:val="22"/>
          <w:szCs w:val="22"/>
        </w:rPr>
        <w:t>ТЕКСТУ</w:t>
      </w:r>
    </w:p>
    <w:p w14:paraId="3EA2E918" w14:textId="77777777" w:rsidR="0072652A" w:rsidRPr="007A4CFC" w:rsidRDefault="0072652A" w:rsidP="0049160E">
      <w:pPr>
        <w:tabs>
          <w:tab w:val="left" w:pos="426"/>
        </w:tabs>
        <w:spacing w:before="240" w:after="120"/>
        <w:rPr>
          <w:rFonts w:asciiTheme="majorBidi" w:hAnsiTheme="majorBidi" w:cstheme="majorBidi"/>
          <w:b/>
          <w:bCs/>
          <w:kern w:val="22"/>
          <w:szCs w:val="22"/>
        </w:rPr>
      </w:pPr>
      <w:r>
        <w:rPr>
          <w:b/>
          <w:bCs/>
          <w:color w:val="000000" w:themeColor="text1"/>
          <w:kern w:val="22"/>
          <w:u w:val="single"/>
        </w:rPr>
        <w:t>Аргентина</w:t>
      </w:r>
      <w:r w:rsidRPr="007A4CFC">
        <w:rPr>
          <w:b/>
          <w:bCs/>
          <w:color w:val="000000" w:themeColor="text1"/>
          <w:kern w:val="22"/>
        </w:rPr>
        <w:t>:</w:t>
      </w:r>
      <w:r w:rsidRPr="007A4CFC">
        <w:rPr>
          <w:color w:val="000000" w:themeColor="text1"/>
          <w:kern w:val="22"/>
        </w:rPr>
        <w:t xml:space="preserve"> </w:t>
      </w:r>
      <w:r w:rsidRPr="00725F6C">
        <w:rPr>
          <w:strike/>
          <w:color w:val="000000" w:themeColor="text1"/>
          <w:kern w:val="22"/>
        </w:rPr>
        <w:t>Перенаправление</w:t>
      </w:r>
      <w:r w:rsidRPr="007A4CFC">
        <w:rPr>
          <w:strike/>
          <w:color w:val="000000" w:themeColor="text1"/>
          <w:kern w:val="22"/>
        </w:rPr>
        <w:t xml:space="preserve">, </w:t>
      </w:r>
      <w:r w:rsidRPr="00725F6C">
        <w:rPr>
          <w:strike/>
          <w:color w:val="000000" w:themeColor="text1"/>
          <w:kern w:val="22"/>
        </w:rPr>
        <w:t>переориентация</w:t>
      </w:r>
      <w:r w:rsidRPr="007A4CFC">
        <w:rPr>
          <w:strike/>
          <w:color w:val="000000" w:themeColor="text1"/>
          <w:kern w:val="22"/>
        </w:rPr>
        <w:t xml:space="preserve">, </w:t>
      </w:r>
      <w:r>
        <w:rPr>
          <w:strike/>
          <w:color w:val="000000" w:themeColor="text1"/>
          <w:kern w:val="22"/>
        </w:rPr>
        <w:t>р</w:t>
      </w:r>
      <w:r>
        <w:rPr>
          <w:b/>
          <w:bCs/>
          <w:color w:val="000000" w:themeColor="text1"/>
          <w:kern w:val="22"/>
        </w:rPr>
        <w:t>Р</w:t>
      </w:r>
      <w:r>
        <w:rPr>
          <w:color w:val="000000" w:themeColor="text1"/>
          <w:kern w:val="22"/>
        </w:rPr>
        <w:t>еформирование</w:t>
      </w:r>
      <w:r w:rsidRPr="007A4CFC">
        <w:rPr>
          <w:color w:val="000000" w:themeColor="text1"/>
          <w:kern w:val="22"/>
        </w:rPr>
        <w:t xml:space="preserve">, </w:t>
      </w:r>
      <w:r>
        <w:rPr>
          <w:b/>
          <w:bCs/>
          <w:color w:val="000000" w:themeColor="text1"/>
          <w:kern w:val="22"/>
        </w:rPr>
        <w:t>анализ</w:t>
      </w:r>
      <w:r w:rsidRPr="007A4CFC">
        <w:rPr>
          <w:b/>
          <w:bCs/>
          <w:color w:val="000000" w:themeColor="text1"/>
          <w:kern w:val="22"/>
        </w:rPr>
        <w:t xml:space="preserve"> </w:t>
      </w:r>
      <w:r>
        <w:rPr>
          <w:b/>
          <w:bCs/>
          <w:color w:val="000000" w:themeColor="text1"/>
          <w:kern w:val="22"/>
        </w:rPr>
        <w:t>и</w:t>
      </w:r>
      <w:r w:rsidRPr="007A4CFC">
        <w:rPr>
          <w:b/>
          <w:bCs/>
          <w:color w:val="000000" w:themeColor="text1"/>
          <w:kern w:val="22"/>
        </w:rPr>
        <w:t xml:space="preserve"> </w:t>
      </w:r>
      <w:r>
        <w:rPr>
          <w:b/>
          <w:bCs/>
          <w:color w:val="000000" w:themeColor="text1"/>
          <w:kern w:val="22"/>
        </w:rPr>
        <w:t>поэтапная</w:t>
      </w:r>
      <w:r w:rsidRPr="007A4CFC">
        <w:rPr>
          <w:b/>
          <w:bCs/>
          <w:color w:val="000000" w:themeColor="text1"/>
          <w:kern w:val="22"/>
        </w:rPr>
        <w:t xml:space="preserve"> </w:t>
      </w:r>
      <w:r>
        <w:rPr>
          <w:b/>
          <w:bCs/>
          <w:color w:val="000000" w:themeColor="text1"/>
          <w:kern w:val="22"/>
        </w:rPr>
        <w:t>отмена</w:t>
      </w:r>
      <w:r w:rsidRPr="007A4CFC">
        <w:rPr>
          <w:color w:val="000000" w:themeColor="text1"/>
          <w:kern w:val="22"/>
        </w:rPr>
        <w:t xml:space="preserve"> </w:t>
      </w:r>
      <w:r w:rsidRPr="00725F6C">
        <w:rPr>
          <w:strike/>
          <w:color w:val="000000" w:themeColor="text1"/>
          <w:kern w:val="22"/>
        </w:rPr>
        <w:t>или</w:t>
      </w:r>
      <w:r w:rsidRPr="007A4CFC">
        <w:rPr>
          <w:strike/>
          <w:color w:val="000000" w:themeColor="text1"/>
          <w:kern w:val="22"/>
        </w:rPr>
        <w:t xml:space="preserve"> </w:t>
      </w:r>
      <w:r w:rsidRPr="00725F6C">
        <w:rPr>
          <w:strike/>
          <w:color w:val="000000" w:themeColor="text1"/>
          <w:kern w:val="22"/>
        </w:rPr>
        <w:t>ликвидация</w:t>
      </w:r>
      <w:r w:rsidRPr="007A4CFC">
        <w:rPr>
          <w:color w:val="000000" w:themeColor="text1"/>
          <w:kern w:val="22"/>
        </w:rPr>
        <w:t xml:space="preserve"> вредных для биоразнообразия мер стимулирования, </w:t>
      </w:r>
      <w:r>
        <w:rPr>
          <w:b/>
          <w:bCs/>
          <w:color w:val="000000" w:themeColor="text1"/>
          <w:kern w:val="22"/>
        </w:rPr>
        <w:t>включая</w:t>
      </w:r>
      <w:r w:rsidRPr="007A4CFC">
        <w:rPr>
          <w:b/>
          <w:bCs/>
          <w:color w:val="000000" w:themeColor="text1"/>
          <w:kern w:val="22"/>
        </w:rPr>
        <w:t xml:space="preserve"> </w:t>
      </w:r>
      <w:r>
        <w:rPr>
          <w:b/>
          <w:bCs/>
          <w:color w:val="000000" w:themeColor="text1"/>
          <w:kern w:val="22"/>
        </w:rPr>
        <w:t>субсидии</w:t>
      </w:r>
      <w:r w:rsidRPr="007A4CFC">
        <w:rPr>
          <w:b/>
          <w:bCs/>
          <w:color w:val="000000" w:themeColor="text1"/>
          <w:kern w:val="22"/>
        </w:rPr>
        <w:t xml:space="preserve"> </w:t>
      </w:r>
      <w:r>
        <w:rPr>
          <w:b/>
          <w:bCs/>
          <w:color w:val="000000" w:themeColor="text1"/>
          <w:kern w:val="22"/>
        </w:rPr>
        <w:t>для</w:t>
      </w:r>
      <w:r w:rsidRPr="007A4CFC">
        <w:rPr>
          <w:b/>
          <w:bCs/>
          <w:color w:val="000000" w:themeColor="text1"/>
          <w:kern w:val="22"/>
        </w:rPr>
        <w:t xml:space="preserve"> </w:t>
      </w:r>
      <w:r>
        <w:rPr>
          <w:b/>
          <w:bCs/>
          <w:color w:val="000000" w:themeColor="text1"/>
          <w:kern w:val="22"/>
        </w:rPr>
        <w:t>сельскохозяйственного</w:t>
      </w:r>
      <w:r w:rsidRPr="007A4CFC">
        <w:rPr>
          <w:b/>
          <w:bCs/>
          <w:color w:val="000000" w:themeColor="text1"/>
          <w:kern w:val="22"/>
        </w:rPr>
        <w:t xml:space="preserve"> </w:t>
      </w:r>
      <w:r>
        <w:rPr>
          <w:b/>
          <w:bCs/>
          <w:color w:val="000000" w:themeColor="text1"/>
          <w:kern w:val="22"/>
        </w:rPr>
        <w:t>производства</w:t>
      </w:r>
      <w:r w:rsidRPr="007A4CFC">
        <w:rPr>
          <w:b/>
          <w:bCs/>
          <w:color w:val="000000" w:themeColor="text1"/>
          <w:kern w:val="22"/>
        </w:rPr>
        <w:t xml:space="preserve"> </w:t>
      </w:r>
      <w:r>
        <w:rPr>
          <w:b/>
          <w:bCs/>
          <w:color w:val="000000" w:themeColor="text1"/>
          <w:kern w:val="22"/>
        </w:rPr>
        <w:t>и</w:t>
      </w:r>
      <w:r w:rsidRPr="007A4CFC">
        <w:rPr>
          <w:b/>
          <w:bCs/>
          <w:color w:val="000000" w:themeColor="text1"/>
          <w:kern w:val="22"/>
        </w:rPr>
        <w:t xml:space="preserve"> </w:t>
      </w:r>
      <w:r>
        <w:rPr>
          <w:b/>
          <w:bCs/>
          <w:color w:val="000000" w:themeColor="text1"/>
          <w:kern w:val="22"/>
        </w:rPr>
        <w:t>рыболовства</w:t>
      </w:r>
      <w:r w:rsidRPr="007A4CFC">
        <w:rPr>
          <w:color w:val="000000" w:themeColor="text1"/>
          <w:kern w:val="22"/>
        </w:rPr>
        <w:t xml:space="preserve">, на основе принципов справедливости и равноправия, </w:t>
      </w:r>
      <w:r>
        <w:rPr>
          <w:b/>
          <w:bCs/>
          <w:color w:val="000000" w:themeColor="text1"/>
          <w:kern w:val="22"/>
        </w:rPr>
        <w:t>а также</w:t>
      </w:r>
      <w:r w:rsidRPr="007A4CFC">
        <w:rPr>
          <w:b/>
          <w:bCs/>
          <w:color w:val="000000" w:themeColor="text1"/>
          <w:kern w:val="22"/>
        </w:rPr>
        <w:t xml:space="preserve"> </w:t>
      </w:r>
      <w:r>
        <w:rPr>
          <w:b/>
          <w:bCs/>
          <w:color w:val="000000" w:themeColor="text1"/>
          <w:kern w:val="22"/>
        </w:rPr>
        <w:t>защита</w:t>
      </w:r>
      <w:r w:rsidRPr="007A4CFC">
        <w:rPr>
          <w:b/>
          <w:bCs/>
          <w:color w:val="000000" w:themeColor="text1"/>
          <w:kern w:val="22"/>
        </w:rPr>
        <w:t xml:space="preserve"> </w:t>
      </w:r>
      <w:r>
        <w:rPr>
          <w:b/>
          <w:bCs/>
          <w:color w:val="000000" w:themeColor="text1"/>
          <w:kern w:val="22"/>
        </w:rPr>
        <w:t>наиболее</w:t>
      </w:r>
      <w:r w:rsidRPr="007A4CFC">
        <w:rPr>
          <w:b/>
          <w:bCs/>
          <w:color w:val="000000" w:themeColor="text1"/>
          <w:kern w:val="22"/>
        </w:rPr>
        <w:t xml:space="preserve"> </w:t>
      </w:r>
      <w:r>
        <w:rPr>
          <w:b/>
          <w:bCs/>
          <w:color w:val="000000" w:themeColor="text1"/>
          <w:kern w:val="22"/>
        </w:rPr>
        <w:t>уязвимых</w:t>
      </w:r>
      <w:r w:rsidRPr="007A4CFC">
        <w:rPr>
          <w:b/>
          <w:bCs/>
          <w:color w:val="000000" w:themeColor="text1"/>
          <w:kern w:val="22"/>
        </w:rPr>
        <w:t xml:space="preserve">, </w:t>
      </w:r>
      <w:r w:rsidRPr="007A4CFC">
        <w:rPr>
          <w:color w:val="000000" w:themeColor="text1"/>
          <w:kern w:val="22"/>
        </w:rPr>
        <w:t xml:space="preserve">обеспечивая ежегодное сокращение их объема как минимум на 500 млрд долл. США, в том числе </w:t>
      </w:r>
      <w:r>
        <w:rPr>
          <w:strike/>
          <w:color w:val="000000" w:themeColor="text1"/>
          <w:kern w:val="22"/>
        </w:rPr>
        <w:t>всех</w:t>
      </w:r>
      <w:r w:rsidRPr="007A4CFC">
        <w:rPr>
          <w:color w:val="000000" w:themeColor="text1"/>
          <w:kern w:val="22"/>
        </w:rPr>
        <w:t xml:space="preserve"> наиболее вредных субсидий, наряду с обеспечением положительного или нейтрального для биоразнообразия характера</w:t>
      </w:r>
      <w:r>
        <w:rPr>
          <w:color w:val="000000" w:themeColor="text1"/>
          <w:kern w:val="22"/>
        </w:rPr>
        <w:t xml:space="preserve"> </w:t>
      </w:r>
      <w:r>
        <w:rPr>
          <w:b/>
          <w:color w:val="000000" w:themeColor="text1"/>
          <w:kern w:val="22"/>
        </w:rPr>
        <w:t>и соответствия правилам Всемирной торговой организации</w:t>
      </w:r>
      <w:r w:rsidRPr="007A4CFC">
        <w:rPr>
          <w:b/>
          <w:bCs/>
          <w:color w:val="000000" w:themeColor="text1"/>
          <w:kern w:val="22"/>
        </w:rPr>
        <w:t xml:space="preserve"> </w:t>
      </w:r>
      <w:r>
        <w:rPr>
          <w:b/>
          <w:bCs/>
          <w:color w:val="000000" w:themeColor="text1"/>
          <w:kern w:val="22"/>
        </w:rPr>
        <w:t>экономических</w:t>
      </w:r>
      <w:r w:rsidRPr="007A4CFC">
        <w:rPr>
          <w:color w:val="000000" w:themeColor="text1"/>
          <w:kern w:val="22"/>
        </w:rPr>
        <w:t xml:space="preserve"> </w:t>
      </w:r>
      <w:r>
        <w:rPr>
          <w:color w:val="000000" w:themeColor="text1"/>
          <w:kern w:val="22"/>
        </w:rPr>
        <w:t>мер</w:t>
      </w:r>
      <w:r w:rsidRPr="007A4CFC">
        <w:rPr>
          <w:color w:val="000000" w:themeColor="text1"/>
          <w:kern w:val="22"/>
        </w:rPr>
        <w:t xml:space="preserve"> </w:t>
      </w:r>
      <w:r>
        <w:rPr>
          <w:color w:val="000000" w:themeColor="text1"/>
          <w:kern w:val="22"/>
        </w:rPr>
        <w:t>стимулирования</w:t>
      </w:r>
      <w:r w:rsidRPr="007A4CFC">
        <w:rPr>
          <w:color w:val="000000" w:themeColor="text1"/>
          <w:kern w:val="22"/>
        </w:rPr>
        <w:t xml:space="preserve"> </w:t>
      </w:r>
      <w:r>
        <w:rPr>
          <w:b/>
          <w:bCs/>
          <w:color w:val="000000" w:themeColor="text1"/>
          <w:kern w:val="22"/>
        </w:rPr>
        <w:t>и</w:t>
      </w:r>
      <w:r w:rsidRPr="007A4CFC">
        <w:rPr>
          <w:b/>
          <w:bCs/>
          <w:color w:val="000000" w:themeColor="text1"/>
          <w:kern w:val="22"/>
        </w:rPr>
        <w:t xml:space="preserve"> </w:t>
      </w:r>
      <w:r>
        <w:rPr>
          <w:b/>
          <w:bCs/>
          <w:color w:val="000000" w:themeColor="text1"/>
          <w:kern w:val="22"/>
        </w:rPr>
        <w:t>государственного и частного регулирования</w:t>
      </w:r>
      <w:r w:rsidRPr="009E3B96">
        <w:rPr>
          <w:strike/>
          <w:color w:val="000000" w:themeColor="text1"/>
          <w:kern w:val="22"/>
        </w:rPr>
        <w:t>, включая государственные и частные экономические и нормативные меры</w:t>
      </w:r>
      <w:r w:rsidRPr="007A4CFC">
        <w:rPr>
          <w:color w:val="000000" w:themeColor="text1"/>
          <w:kern w:val="22"/>
        </w:rPr>
        <w:t>.</w:t>
      </w:r>
    </w:p>
    <w:p w14:paraId="0AD5190F" w14:textId="77777777" w:rsidR="0072652A" w:rsidRPr="00B52C3A" w:rsidRDefault="0072652A" w:rsidP="0049160E">
      <w:pPr>
        <w:keepNext/>
        <w:suppressLineNumbers/>
        <w:tabs>
          <w:tab w:val="left" w:pos="426"/>
        </w:tabs>
        <w:suppressAutoHyphens/>
        <w:spacing w:before="120" w:after="120"/>
        <w:rPr>
          <w:rFonts w:asciiTheme="majorBidi" w:hAnsiTheme="majorBidi" w:cstheme="majorBidi"/>
          <w:b/>
          <w:bCs/>
          <w:kern w:val="22"/>
        </w:rPr>
      </w:pPr>
      <w:r>
        <w:rPr>
          <w:rFonts w:asciiTheme="majorBidi" w:hAnsiTheme="majorBidi" w:cstheme="majorBidi"/>
          <w:b/>
          <w:bCs/>
          <w:kern w:val="22"/>
          <w:szCs w:val="22"/>
          <w:u w:val="single"/>
        </w:rPr>
        <w:t>Австралия</w:t>
      </w:r>
      <w:r w:rsidRPr="009E3B96">
        <w:rPr>
          <w:rFonts w:asciiTheme="majorBidi" w:hAnsiTheme="majorBidi" w:cstheme="majorBidi"/>
          <w:b/>
          <w:bCs/>
          <w:kern w:val="22"/>
          <w:szCs w:val="22"/>
        </w:rPr>
        <w:t>:</w:t>
      </w:r>
      <w:r w:rsidRPr="009E3B96">
        <w:rPr>
          <w:rFonts w:asciiTheme="majorBidi" w:hAnsiTheme="majorBidi" w:cstheme="majorBidi"/>
          <w:kern w:val="22"/>
          <w:szCs w:val="22"/>
        </w:rPr>
        <w:t xml:space="preserve"> Перенаправление, переориентация, реформирование или ликвидация </w:t>
      </w:r>
      <w:r w:rsidRPr="009E3B96">
        <w:rPr>
          <w:rFonts w:asciiTheme="majorBidi" w:hAnsiTheme="majorBidi" w:cstheme="majorBidi"/>
          <w:bCs/>
          <w:kern w:val="22"/>
          <w:szCs w:val="22"/>
        </w:rPr>
        <w:t>вредных для биоразнообразия мер стимулирования на основе принципов справедливости и равноправия</w:t>
      </w:r>
      <w:r>
        <w:rPr>
          <w:rFonts w:asciiTheme="majorBidi" w:hAnsiTheme="majorBidi" w:cstheme="majorBidi"/>
          <w:kern w:val="22"/>
          <w:szCs w:val="22"/>
        </w:rPr>
        <w:t>;</w:t>
      </w:r>
      <w:r w:rsidRPr="009E3B96">
        <w:rPr>
          <w:rFonts w:asciiTheme="majorBidi" w:hAnsiTheme="majorBidi" w:cstheme="majorBidi"/>
          <w:kern w:val="22"/>
          <w:szCs w:val="22"/>
        </w:rPr>
        <w:t xml:space="preserve"> </w:t>
      </w:r>
      <w:r w:rsidRPr="009E3B96">
        <w:rPr>
          <w:rFonts w:asciiTheme="majorBidi" w:hAnsiTheme="majorBidi" w:cstheme="majorBidi"/>
          <w:strike/>
          <w:kern w:val="22"/>
          <w:szCs w:val="22"/>
        </w:rPr>
        <w:t>обеспечивая ежегодное сокращение их объема как минимум на 500 млрд долл. США</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в</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том</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числе</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всех</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наиболее</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вредных</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субсидий</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наряду</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с</w:t>
      </w:r>
      <w:r w:rsidRPr="00B52C3A">
        <w:rPr>
          <w:rFonts w:asciiTheme="majorBidi" w:hAnsiTheme="majorBidi" w:cstheme="majorBidi"/>
          <w:strike/>
          <w:kern w:val="22"/>
          <w:szCs w:val="22"/>
        </w:rPr>
        <w:t xml:space="preserve"> </w:t>
      </w:r>
      <w:r w:rsidRPr="009E3B96">
        <w:rPr>
          <w:rFonts w:asciiTheme="majorBidi" w:hAnsiTheme="majorBidi" w:cstheme="majorBidi"/>
          <w:strike/>
          <w:kern w:val="22"/>
          <w:szCs w:val="22"/>
        </w:rPr>
        <w:t>обеспечением</w:t>
      </w:r>
      <w:r w:rsidRPr="00B52C3A">
        <w:rPr>
          <w:rFonts w:asciiTheme="majorBidi" w:hAnsiTheme="majorBidi" w:cstheme="majorBidi"/>
          <w:kern w:val="22"/>
          <w:szCs w:val="22"/>
        </w:rPr>
        <w:t xml:space="preserve"> </w:t>
      </w:r>
      <w:r>
        <w:rPr>
          <w:rFonts w:asciiTheme="majorBidi" w:hAnsiTheme="majorBidi" w:cstheme="majorBidi"/>
          <w:b/>
          <w:kern w:val="22"/>
          <w:szCs w:val="22"/>
        </w:rPr>
        <w:t>обеспечение</w:t>
      </w:r>
      <w:r w:rsidRPr="00B52C3A">
        <w:rPr>
          <w:rFonts w:asciiTheme="majorBidi" w:hAnsiTheme="majorBidi" w:cstheme="majorBidi"/>
          <w:b/>
          <w:kern w:val="22"/>
          <w:szCs w:val="22"/>
        </w:rPr>
        <w:t xml:space="preserve"> </w:t>
      </w:r>
      <w:r w:rsidRPr="002D23F3">
        <w:rPr>
          <w:kern w:val="22"/>
          <w:szCs w:val="22"/>
        </w:rPr>
        <w:t>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r w:rsidRPr="00B52C3A">
        <w:rPr>
          <w:rFonts w:asciiTheme="majorBidi" w:hAnsiTheme="majorBidi" w:cstheme="majorBidi"/>
          <w:kern w:val="22"/>
          <w:szCs w:val="22"/>
        </w:rPr>
        <w:t>.</w:t>
      </w:r>
    </w:p>
    <w:p w14:paraId="2C2F1809" w14:textId="77777777" w:rsidR="0072652A" w:rsidRPr="002933CC" w:rsidRDefault="0072652A" w:rsidP="0049160E">
      <w:pPr>
        <w:spacing w:before="120" w:after="120"/>
        <w:rPr>
          <w:rFonts w:asciiTheme="majorBidi" w:hAnsiTheme="majorBidi" w:cstheme="majorBidi"/>
          <w:b/>
          <w:bCs/>
          <w:spacing w:val="-2"/>
          <w:kern w:val="22"/>
        </w:rPr>
      </w:pPr>
      <w:r w:rsidRPr="002933CC">
        <w:rPr>
          <w:rFonts w:asciiTheme="majorBidi" w:hAnsiTheme="majorBidi" w:cstheme="majorBidi"/>
          <w:b/>
          <w:bCs/>
          <w:spacing w:val="-2"/>
          <w:kern w:val="22"/>
          <w:u w:val="single"/>
        </w:rPr>
        <w:t>Боливия (Многонациональное Государство)</w:t>
      </w:r>
      <w:r w:rsidRPr="002933CC">
        <w:rPr>
          <w:rFonts w:asciiTheme="majorBidi" w:hAnsiTheme="majorBidi" w:cstheme="majorBidi"/>
          <w:b/>
          <w:bCs/>
          <w:spacing w:val="-2"/>
          <w:kern w:val="22"/>
        </w:rPr>
        <w:t>:</w:t>
      </w:r>
      <w:r w:rsidRPr="002933CC">
        <w:rPr>
          <w:rFonts w:asciiTheme="majorBidi" w:hAnsiTheme="majorBidi" w:cstheme="majorBidi"/>
          <w:spacing w:val="-2"/>
          <w:kern w:val="22"/>
        </w:rPr>
        <w:t xml:space="preserve"> Перенаправление, переориентация, реформирование или ликвидация вредных для биоразнообразия мер стимулирования на основе принципов [</w:t>
      </w:r>
      <w:r w:rsidRPr="002933CC">
        <w:rPr>
          <w:rFonts w:asciiTheme="majorBidi" w:hAnsiTheme="majorBidi" w:cstheme="majorBidi"/>
          <w:b/>
          <w:bCs/>
          <w:spacing w:val="-2"/>
          <w:kern w:val="22"/>
        </w:rPr>
        <w:t>всеобщей]</w:t>
      </w:r>
      <w:r w:rsidRPr="002933CC">
        <w:rPr>
          <w:rFonts w:asciiTheme="majorBidi" w:hAnsiTheme="majorBidi" w:cstheme="majorBidi"/>
          <w:spacing w:val="-2"/>
          <w:kern w:val="22"/>
        </w:rPr>
        <w:t xml:space="preserve"> справедливости и равноправия и </w:t>
      </w:r>
      <w:r w:rsidRPr="002933CC">
        <w:rPr>
          <w:rFonts w:asciiTheme="majorBidi" w:hAnsiTheme="majorBidi" w:cstheme="majorBidi"/>
          <w:b/>
          <w:bCs/>
          <w:spacing w:val="-2"/>
          <w:kern w:val="22"/>
        </w:rPr>
        <w:t>с учетом национальных социально-экономических условий</w:t>
      </w:r>
      <w:r w:rsidRPr="002933CC">
        <w:rPr>
          <w:rFonts w:asciiTheme="majorBidi" w:hAnsiTheme="majorBidi" w:cstheme="majorBidi"/>
          <w:spacing w:val="-2"/>
          <w:kern w:val="22"/>
        </w:rPr>
        <w:t>, обеспечивая ежегодное сокращение их объема как минимум на [</w:t>
      </w:r>
      <w:r w:rsidRPr="002933CC">
        <w:rPr>
          <w:rFonts w:asciiTheme="majorBidi" w:hAnsiTheme="majorBidi" w:cstheme="majorBidi"/>
          <w:strike/>
          <w:spacing w:val="-2"/>
          <w:kern w:val="22"/>
        </w:rPr>
        <w:t>500 млрд</w:t>
      </w:r>
      <w:r w:rsidRPr="002933CC">
        <w:rPr>
          <w:rFonts w:asciiTheme="majorBidi" w:hAnsiTheme="majorBidi" w:cstheme="majorBidi"/>
          <w:spacing w:val="-2"/>
          <w:kern w:val="22"/>
        </w:rPr>
        <w:t>]</w:t>
      </w:r>
      <w:r w:rsidRPr="002933CC">
        <w:rPr>
          <w:spacing w:val="-2"/>
          <w:kern w:val="22"/>
          <w:sz w:val="24"/>
          <w:szCs w:val="22"/>
          <w:lang w:eastAsia="ru-RU"/>
        </w:rPr>
        <w:t xml:space="preserve"> </w:t>
      </w:r>
      <w:r w:rsidRPr="002933CC">
        <w:rPr>
          <w:rFonts w:asciiTheme="majorBidi" w:hAnsiTheme="majorBidi" w:cstheme="majorBidi"/>
          <w:b/>
          <w:bCs/>
          <w:spacing w:val="-2"/>
          <w:kern w:val="22"/>
        </w:rPr>
        <w:t>6 трлн</w:t>
      </w:r>
      <w:r w:rsidRPr="002933CC">
        <w:rPr>
          <w:rFonts w:asciiTheme="majorBidi" w:hAnsiTheme="majorBidi" w:cstheme="majorBidi"/>
          <w:spacing w:val="-2"/>
          <w:kern w:val="22"/>
        </w:rPr>
        <w:t xml:space="preserve"> долл. США, в том числе всех наиболее вредных субсидий, </w:t>
      </w:r>
      <w:r w:rsidRPr="002933CC">
        <w:rPr>
          <w:rFonts w:asciiTheme="majorBidi" w:hAnsiTheme="majorBidi" w:cstheme="majorBidi"/>
          <w:b/>
          <w:bCs/>
          <w:spacing w:val="-2"/>
          <w:kern w:val="22"/>
        </w:rPr>
        <w:t>и обеспечение направления сэкономленных средств на поддержку биоразнообразия при ведущей роли коренных народов и местных общин, мелких землевладельцев и женщин; регулирование и отказ от вредных финансовых потоков и наложение взысканий на финансовых субъектов, способствующих утрате биоразнообразия или нарушению прав человека</w:t>
      </w:r>
      <w:r w:rsidRPr="002933CC">
        <w:rPr>
          <w:rFonts w:asciiTheme="majorBidi" w:hAnsiTheme="majorBidi" w:cstheme="majorBidi"/>
          <w:spacing w:val="-2"/>
          <w:kern w:val="22"/>
        </w:rPr>
        <w:t xml:space="preserve">; обеспечение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sidRPr="002933CC">
        <w:rPr>
          <w:rFonts w:asciiTheme="majorBidi" w:hAnsiTheme="majorBidi" w:cstheme="majorBidi"/>
          <w:b/>
          <w:bCs/>
          <w:spacing w:val="-2"/>
          <w:kern w:val="22"/>
        </w:rPr>
        <w:t xml:space="preserve">при надлежащих мерах защиты от рыночных рисков, в том числе тех, которые могут привести к росту издержек для развивающихся стран, и </w:t>
      </w:r>
      <w:r w:rsidRPr="002933CC">
        <w:rPr>
          <w:rFonts w:asciiTheme="majorBidi" w:hAnsiTheme="majorBidi" w:cstheme="majorBidi"/>
          <w:b/>
          <w:bCs/>
          <w:spacing w:val="-2"/>
          <w:kern w:val="22"/>
        </w:rPr>
        <w:lastRenderedPageBreak/>
        <w:t>продвижение механизмов управления, которые повышают возможности местных участников процессов принятия решений, интегрируют местные знания и признают права коренных народов и местных общин.</w:t>
      </w:r>
    </w:p>
    <w:p w14:paraId="25B9E4F7" w14:textId="77777777" w:rsidR="0072652A"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Бразилия</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Документирование</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картирование</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и</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ликвидация</w:t>
      </w:r>
      <w:r w:rsidRPr="005B6167">
        <w:rPr>
          <w:rFonts w:asciiTheme="majorBidi" w:hAnsiTheme="majorBidi" w:cstheme="majorBidi"/>
          <w:kern w:val="22"/>
          <w:szCs w:val="22"/>
        </w:rPr>
        <w:t xml:space="preserve"> вредных для биоразнообразия мер стимулирования на основе принципов справедливости и равноправия </w:t>
      </w:r>
      <w:r>
        <w:rPr>
          <w:rFonts w:asciiTheme="majorBidi" w:hAnsiTheme="majorBidi" w:cstheme="majorBidi"/>
          <w:b/>
          <w:bCs/>
          <w:kern w:val="22"/>
          <w:szCs w:val="22"/>
        </w:rPr>
        <w:t>и</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с</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учетом</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социально</w:t>
      </w:r>
      <w:r w:rsidRPr="005B6167">
        <w:rPr>
          <w:rFonts w:asciiTheme="majorBidi" w:hAnsiTheme="majorBidi" w:cstheme="majorBidi"/>
          <w:b/>
          <w:bCs/>
          <w:kern w:val="22"/>
          <w:szCs w:val="22"/>
        </w:rPr>
        <w:t>-</w:t>
      </w:r>
      <w:r>
        <w:rPr>
          <w:rFonts w:asciiTheme="majorBidi" w:hAnsiTheme="majorBidi" w:cstheme="majorBidi"/>
          <w:b/>
          <w:bCs/>
          <w:kern w:val="22"/>
          <w:szCs w:val="22"/>
        </w:rPr>
        <w:t>экономических</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условий</w:t>
      </w:r>
      <w:r w:rsidRPr="005B6167">
        <w:rPr>
          <w:rFonts w:asciiTheme="majorBidi" w:hAnsiTheme="majorBidi" w:cstheme="majorBidi"/>
          <w:strike/>
          <w:kern w:val="22"/>
          <w:szCs w:val="22"/>
        </w:rPr>
        <w:t>, обеспечивая ежегодное сокращение их объема как минимум на 500 млрд долл. США</w:t>
      </w:r>
      <w:r w:rsidRPr="005B6167">
        <w:rPr>
          <w:rFonts w:asciiTheme="majorBidi" w:hAnsiTheme="majorBidi" w:cstheme="majorBidi"/>
          <w:kern w:val="22"/>
          <w:szCs w:val="22"/>
        </w:rPr>
        <w:t xml:space="preserve">,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Pr>
          <w:rFonts w:asciiTheme="majorBidi" w:hAnsiTheme="majorBidi" w:cstheme="majorBidi"/>
          <w:b/>
          <w:bCs/>
          <w:kern w:val="22"/>
          <w:szCs w:val="22"/>
        </w:rPr>
        <w:t>в полном</w:t>
      </w:r>
      <w:r w:rsidRPr="005B6167">
        <w:rPr>
          <w:rFonts w:asciiTheme="majorBidi" w:hAnsiTheme="majorBidi" w:cstheme="majorBidi"/>
          <w:b/>
          <w:bCs/>
          <w:kern w:val="22"/>
          <w:szCs w:val="22"/>
        </w:rPr>
        <w:t xml:space="preserve"> </w:t>
      </w:r>
      <w:r>
        <w:rPr>
          <w:rFonts w:asciiTheme="majorBidi" w:hAnsiTheme="majorBidi" w:cstheme="majorBidi"/>
          <w:b/>
          <w:bCs/>
          <w:kern w:val="22"/>
          <w:szCs w:val="22"/>
        </w:rPr>
        <w:t>соответствии с международными обязательствами и без применения мер политики, деформирующих торговлю</w:t>
      </w:r>
      <w:r w:rsidRPr="005B6167">
        <w:rPr>
          <w:rFonts w:asciiTheme="majorBidi" w:hAnsiTheme="majorBidi" w:cstheme="majorBidi"/>
          <w:kern w:val="22"/>
          <w:szCs w:val="22"/>
        </w:rPr>
        <w:t>.</w:t>
      </w:r>
    </w:p>
    <w:p w14:paraId="6791AD72" w14:textId="77777777" w:rsidR="0072652A" w:rsidRDefault="0072652A" w:rsidP="0049160E">
      <w:pPr>
        <w:spacing w:before="120" w:after="120"/>
        <w:rPr>
          <w:rFonts w:asciiTheme="majorBidi" w:hAnsiTheme="majorBidi" w:cstheme="majorBidi"/>
          <w:b/>
          <w:bCs/>
          <w:kern w:val="22"/>
          <w:szCs w:val="22"/>
        </w:rPr>
      </w:pPr>
      <w:r>
        <w:rPr>
          <w:rFonts w:asciiTheme="majorBidi" w:hAnsiTheme="majorBidi" w:cstheme="majorBidi"/>
          <w:b/>
          <w:bCs/>
          <w:kern w:val="22"/>
          <w:szCs w:val="22"/>
          <w:u w:val="single"/>
        </w:rPr>
        <w:t>Колумбия</w:t>
      </w:r>
      <w:r w:rsidRPr="00F84BDE">
        <w:rPr>
          <w:rFonts w:asciiTheme="majorBidi" w:hAnsiTheme="majorBidi" w:cstheme="majorBidi"/>
          <w:b/>
          <w:bCs/>
          <w:kern w:val="22"/>
          <w:szCs w:val="22"/>
        </w:rPr>
        <w:t xml:space="preserve">: </w:t>
      </w:r>
      <w:r w:rsidRPr="00F84BDE">
        <w:rPr>
          <w:rFonts w:asciiTheme="majorBidi" w:hAnsiTheme="majorBidi" w:cstheme="majorBidi"/>
          <w:kern w:val="22"/>
          <w:szCs w:val="22"/>
        </w:rPr>
        <w:t xml:space="preserve">[Перенаправление, переориентация], реформирование или ликвидация </w:t>
      </w:r>
      <w:r>
        <w:rPr>
          <w:rFonts w:asciiTheme="majorBidi" w:hAnsiTheme="majorBidi" w:cstheme="majorBidi"/>
          <w:b/>
          <w:bCs/>
          <w:kern w:val="22"/>
          <w:szCs w:val="22"/>
        </w:rPr>
        <w:t>в</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соответствующих</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случаях</w:t>
      </w:r>
      <w:r w:rsidRPr="00F84BDE">
        <w:rPr>
          <w:rFonts w:asciiTheme="majorBidi" w:hAnsiTheme="majorBidi" w:cstheme="majorBidi"/>
          <w:b/>
          <w:bCs/>
          <w:kern w:val="22"/>
          <w:szCs w:val="22"/>
        </w:rPr>
        <w:t xml:space="preserve"> </w:t>
      </w:r>
      <w:r w:rsidRPr="00F84BDE">
        <w:rPr>
          <w:rFonts w:asciiTheme="majorBidi" w:hAnsiTheme="majorBidi" w:cstheme="majorBidi"/>
          <w:kern w:val="22"/>
          <w:szCs w:val="22"/>
        </w:rPr>
        <w:t xml:space="preserve">вредных для биоразнообразия мер стимулирования </w:t>
      </w:r>
      <w:r w:rsidRPr="00F84BDE">
        <w:rPr>
          <w:rFonts w:asciiTheme="majorBidi" w:hAnsiTheme="majorBidi" w:cstheme="majorBidi"/>
          <w:strike/>
          <w:kern w:val="22"/>
          <w:szCs w:val="22"/>
        </w:rPr>
        <w:t>на основе принципов справедливости и равноправия</w:t>
      </w:r>
      <w:r w:rsidRPr="00F84BDE">
        <w:rPr>
          <w:rFonts w:asciiTheme="majorBidi" w:hAnsiTheme="majorBidi" w:cstheme="majorBidi"/>
          <w:kern w:val="22"/>
          <w:szCs w:val="22"/>
        </w:rPr>
        <w:t xml:space="preserve">, обеспечивая ежегодное сокращение их объема как минимум на 500 млрд долл. США, </w:t>
      </w:r>
      <w:r w:rsidRPr="00F84BDE">
        <w:rPr>
          <w:rFonts w:asciiTheme="majorBidi" w:hAnsiTheme="majorBidi" w:cstheme="majorBidi"/>
          <w:strike/>
          <w:kern w:val="22"/>
          <w:szCs w:val="22"/>
        </w:rPr>
        <w:t>в том числе всех</w:t>
      </w:r>
      <w:r w:rsidRPr="00F84BDE">
        <w:rPr>
          <w:rFonts w:asciiTheme="majorBidi" w:hAnsiTheme="majorBidi" w:cstheme="majorBidi"/>
          <w:kern w:val="22"/>
          <w:szCs w:val="22"/>
        </w:rPr>
        <w:t xml:space="preserve"> </w:t>
      </w:r>
      <w:r>
        <w:rPr>
          <w:rFonts w:asciiTheme="majorBidi" w:hAnsiTheme="majorBidi" w:cstheme="majorBidi"/>
          <w:kern w:val="22"/>
          <w:szCs w:val="22"/>
        </w:rPr>
        <w:t>при</w:t>
      </w:r>
      <w:r w:rsidRPr="00F84BDE">
        <w:rPr>
          <w:rFonts w:asciiTheme="majorBidi" w:hAnsiTheme="majorBidi" w:cstheme="majorBidi"/>
          <w:kern w:val="22"/>
          <w:szCs w:val="22"/>
        </w:rPr>
        <w:t xml:space="preserve"> </w:t>
      </w:r>
      <w:r>
        <w:rPr>
          <w:rFonts w:asciiTheme="majorBidi" w:hAnsiTheme="majorBidi" w:cstheme="majorBidi"/>
          <w:kern w:val="22"/>
          <w:szCs w:val="22"/>
        </w:rPr>
        <w:t>уделении</w:t>
      </w:r>
      <w:r w:rsidRPr="00F84BDE">
        <w:rPr>
          <w:rFonts w:asciiTheme="majorBidi" w:hAnsiTheme="majorBidi" w:cstheme="majorBidi"/>
          <w:kern w:val="22"/>
          <w:szCs w:val="22"/>
        </w:rPr>
        <w:t xml:space="preserve"> </w:t>
      </w:r>
      <w:r>
        <w:rPr>
          <w:rFonts w:asciiTheme="majorBidi" w:hAnsiTheme="majorBidi" w:cstheme="majorBidi"/>
          <w:kern w:val="22"/>
          <w:szCs w:val="22"/>
        </w:rPr>
        <w:t>первоочередного</w:t>
      </w:r>
      <w:r w:rsidRPr="00F84BDE">
        <w:rPr>
          <w:rFonts w:asciiTheme="majorBidi" w:hAnsiTheme="majorBidi" w:cstheme="majorBidi"/>
          <w:kern w:val="22"/>
          <w:szCs w:val="22"/>
        </w:rPr>
        <w:t xml:space="preserve"> </w:t>
      </w:r>
      <w:r>
        <w:rPr>
          <w:rFonts w:asciiTheme="majorBidi" w:hAnsiTheme="majorBidi" w:cstheme="majorBidi"/>
          <w:kern w:val="22"/>
          <w:szCs w:val="22"/>
        </w:rPr>
        <w:t>внимания</w:t>
      </w:r>
      <w:r w:rsidRPr="00F84BDE">
        <w:rPr>
          <w:rFonts w:asciiTheme="majorBidi" w:hAnsiTheme="majorBidi" w:cstheme="majorBidi"/>
          <w:kern w:val="22"/>
          <w:szCs w:val="22"/>
        </w:rPr>
        <w:t xml:space="preserve"> наиболее вредны</w:t>
      </w:r>
      <w:r>
        <w:rPr>
          <w:rFonts w:asciiTheme="majorBidi" w:hAnsiTheme="majorBidi" w:cstheme="majorBidi"/>
          <w:kern w:val="22"/>
          <w:szCs w:val="22"/>
        </w:rPr>
        <w:t>м</w:t>
      </w:r>
      <w:r w:rsidRPr="00F84BDE">
        <w:rPr>
          <w:rFonts w:asciiTheme="majorBidi" w:hAnsiTheme="majorBidi" w:cstheme="majorBidi"/>
          <w:kern w:val="22"/>
          <w:szCs w:val="22"/>
        </w:rPr>
        <w:t xml:space="preserve"> субсиди</w:t>
      </w:r>
      <w:r>
        <w:rPr>
          <w:rFonts w:asciiTheme="majorBidi" w:hAnsiTheme="majorBidi" w:cstheme="majorBidi"/>
          <w:kern w:val="22"/>
          <w:szCs w:val="22"/>
        </w:rPr>
        <w:t>ям</w:t>
      </w:r>
      <w:r w:rsidRPr="00F84BDE">
        <w:rPr>
          <w:rFonts w:asciiTheme="majorBidi" w:hAnsiTheme="majorBidi" w:cstheme="majorBidi"/>
          <w:kern w:val="22"/>
          <w:szCs w:val="22"/>
        </w:rPr>
        <w:t xml:space="preserve"> </w:t>
      </w:r>
      <w:r>
        <w:rPr>
          <w:rFonts w:asciiTheme="majorBidi" w:hAnsiTheme="majorBidi" w:cstheme="majorBidi"/>
          <w:b/>
          <w:bCs/>
          <w:kern w:val="22"/>
          <w:szCs w:val="22"/>
        </w:rPr>
        <w:t>с</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учетом</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национальных</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социально</w:t>
      </w:r>
      <w:r w:rsidRPr="00F84BDE">
        <w:rPr>
          <w:rFonts w:asciiTheme="majorBidi" w:hAnsiTheme="majorBidi" w:cstheme="majorBidi"/>
          <w:b/>
          <w:bCs/>
          <w:kern w:val="22"/>
          <w:szCs w:val="22"/>
        </w:rPr>
        <w:t>-</w:t>
      </w:r>
      <w:r>
        <w:rPr>
          <w:rFonts w:asciiTheme="majorBidi" w:hAnsiTheme="majorBidi" w:cstheme="majorBidi"/>
          <w:b/>
          <w:bCs/>
          <w:kern w:val="22"/>
          <w:szCs w:val="22"/>
        </w:rPr>
        <w:t>экономических</w:t>
      </w:r>
      <w:r w:rsidRPr="00F84BDE">
        <w:rPr>
          <w:rFonts w:asciiTheme="majorBidi" w:hAnsiTheme="majorBidi" w:cstheme="majorBidi"/>
          <w:b/>
          <w:bCs/>
          <w:kern w:val="22"/>
          <w:szCs w:val="22"/>
        </w:rPr>
        <w:t xml:space="preserve"> </w:t>
      </w:r>
      <w:r>
        <w:rPr>
          <w:rFonts w:asciiTheme="majorBidi" w:hAnsiTheme="majorBidi" w:cstheme="majorBidi"/>
          <w:b/>
          <w:bCs/>
          <w:kern w:val="22"/>
          <w:szCs w:val="22"/>
        </w:rPr>
        <w:t>условий</w:t>
      </w:r>
      <w:r w:rsidRPr="00F84BDE">
        <w:rPr>
          <w:rFonts w:asciiTheme="majorBidi" w:hAnsiTheme="majorBidi" w:cstheme="majorBidi"/>
          <w:kern w:val="22"/>
          <w:szCs w:val="22"/>
        </w:rPr>
        <w:t xml:space="preserve"> </w:t>
      </w:r>
      <w:r>
        <w:rPr>
          <w:rFonts w:asciiTheme="majorBidi" w:hAnsiTheme="majorBidi" w:cstheme="majorBidi"/>
          <w:kern w:val="22"/>
          <w:szCs w:val="22"/>
        </w:rPr>
        <w:t>наряду</w:t>
      </w:r>
      <w:r w:rsidRPr="00F84BDE">
        <w:rPr>
          <w:rFonts w:asciiTheme="majorBidi" w:hAnsiTheme="majorBidi" w:cstheme="majorBidi"/>
          <w:kern w:val="22"/>
          <w:szCs w:val="22"/>
        </w:rPr>
        <w:t xml:space="preserve"> </w:t>
      </w:r>
      <w:r>
        <w:rPr>
          <w:rFonts w:asciiTheme="majorBidi" w:hAnsiTheme="majorBidi" w:cstheme="majorBidi"/>
          <w:kern w:val="22"/>
          <w:szCs w:val="22"/>
        </w:rPr>
        <w:t>с</w:t>
      </w:r>
      <w:r w:rsidRPr="00F84BDE">
        <w:rPr>
          <w:rFonts w:asciiTheme="majorBidi" w:hAnsiTheme="majorBidi" w:cstheme="majorBidi"/>
          <w:kern w:val="22"/>
          <w:szCs w:val="22"/>
        </w:rPr>
        <w:t xml:space="preserve"> </w:t>
      </w:r>
      <w:r w:rsidRPr="00F84BDE">
        <w:rPr>
          <w:rFonts w:asciiTheme="majorBidi" w:hAnsiTheme="majorBidi" w:cstheme="majorBidi"/>
          <w:strike/>
          <w:kern w:val="22"/>
          <w:szCs w:val="22"/>
        </w:rPr>
        <w:t>обеспечением</w:t>
      </w:r>
      <w:r w:rsidRPr="00F84BDE">
        <w:rPr>
          <w:rFonts w:asciiTheme="majorBidi" w:hAnsiTheme="majorBidi" w:cstheme="majorBidi"/>
          <w:kern w:val="22"/>
          <w:szCs w:val="22"/>
        </w:rPr>
        <w:t xml:space="preserve"> </w:t>
      </w:r>
      <w:r>
        <w:rPr>
          <w:rFonts w:asciiTheme="majorBidi" w:hAnsiTheme="majorBidi" w:cstheme="majorBidi"/>
          <w:b/>
          <w:bCs/>
          <w:kern w:val="22"/>
          <w:szCs w:val="22"/>
        </w:rPr>
        <w:t>поощрением</w:t>
      </w:r>
      <w:r w:rsidRPr="00F84BDE">
        <w:rPr>
          <w:rFonts w:asciiTheme="majorBidi" w:hAnsiTheme="majorBidi" w:cstheme="majorBidi"/>
          <w:kern w:val="22"/>
          <w:szCs w:val="22"/>
        </w:rPr>
        <w:t xml:space="preserve">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Pr>
          <w:rFonts w:asciiTheme="majorBidi" w:hAnsiTheme="majorBidi" w:cstheme="majorBidi"/>
          <w:b/>
          <w:bCs/>
          <w:kern w:val="22"/>
          <w:szCs w:val="22"/>
        </w:rPr>
        <w:t>а также предложение финансовому сектору скорректировать свою деятельность соответствующим образом</w:t>
      </w:r>
      <w:r w:rsidRPr="00F84BDE">
        <w:rPr>
          <w:rFonts w:asciiTheme="majorBidi" w:hAnsiTheme="majorBidi" w:cstheme="majorBidi"/>
          <w:b/>
          <w:bCs/>
          <w:kern w:val="22"/>
          <w:szCs w:val="22"/>
        </w:rPr>
        <w:t>.</w:t>
      </w:r>
    </w:p>
    <w:p w14:paraId="5AB7E6D3" w14:textId="77777777" w:rsidR="0072652A" w:rsidRDefault="0072652A" w:rsidP="0049160E">
      <w:pPr>
        <w:spacing w:before="120" w:after="120"/>
        <w:rPr>
          <w:rFonts w:asciiTheme="majorBidi" w:hAnsiTheme="majorBidi" w:cstheme="majorBidi"/>
          <w:b/>
          <w:bCs/>
          <w:kern w:val="22"/>
          <w:szCs w:val="22"/>
        </w:rPr>
      </w:pPr>
      <w:r>
        <w:rPr>
          <w:rStyle w:val="Policepardfaut1"/>
          <w:rFonts w:asciiTheme="majorBidi" w:hAnsiTheme="majorBidi" w:cstheme="majorBidi"/>
          <w:b/>
          <w:kern w:val="22"/>
          <w:szCs w:val="22"/>
          <w:u w:val="single"/>
        </w:rPr>
        <w:t>Коста</w:t>
      </w:r>
      <w:r w:rsidRPr="00194DC6">
        <w:rPr>
          <w:rStyle w:val="Policepardfaut1"/>
          <w:rFonts w:asciiTheme="majorBidi" w:hAnsiTheme="majorBidi" w:cstheme="majorBidi"/>
          <w:b/>
          <w:kern w:val="22"/>
          <w:szCs w:val="22"/>
          <w:u w:val="single"/>
        </w:rPr>
        <w:t>-</w:t>
      </w:r>
      <w:r>
        <w:rPr>
          <w:rStyle w:val="Policepardfaut1"/>
          <w:rFonts w:asciiTheme="majorBidi" w:hAnsiTheme="majorBidi" w:cstheme="majorBidi"/>
          <w:b/>
          <w:kern w:val="22"/>
          <w:szCs w:val="22"/>
          <w:u w:val="single"/>
        </w:rPr>
        <w:t>Рика</w:t>
      </w:r>
      <w:r w:rsidRPr="00194DC6">
        <w:rPr>
          <w:rStyle w:val="Policepardfaut1"/>
          <w:rFonts w:asciiTheme="majorBidi" w:hAnsiTheme="majorBidi" w:cstheme="majorBidi"/>
          <w:kern w:val="22"/>
          <w:szCs w:val="22"/>
        </w:rPr>
        <w:t xml:space="preserve">: </w:t>
      </w:r>
      <w:r w:rsidRPr="007350F8">
        <w:rPr>
          <w:rFonts w:asciiTheme="majorBidi" w:hAnsiTheme="majorBidi" w:cstheme="majorBidi"/>
          <w:kern w:val="22"/>
          <w:szCs w:val="22"/>
        </w:rPr>
        <w:t>Перенаправление</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переориентация</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реформирование</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или</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ликвидация</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вредных</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для</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биоразнообразия</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мер</w:t>
      </w:r>
      <w:r w:rsidRPr="00194DC6">
        <w:rPr>
          <w:rFonts w:asciiTheme="majorBidi" w:hAnsiTheme="majorBidi" w:cstheme="majorBidi"/>
          <w:kern w:val="22"/>
          <w:szCs w:val="22"/>
        </w:rPr>
        <w:t xml:space="preserve"> </w:t>
      </w:r>
      <w:r w:rsidRPr="007350F8">
        <w:rPr>
          <w:rFonts w:asciiTheme="majorBidi" w:hAnsiTheme="majorBidi" w:cstheme="majorBidi"/>
          <w:kern w:val="22"/>
          <w:szCs w:val="22"/>
        </w:rPr>
        <w:t>стимулирования</w:t>
      </w:r>
      <w:r w:rsidRPr="00194DC6">
        <w:rPr>
          <w:rFonts w:asciiTheme="majorBidi" w:hAnsiTheme="majorBidi" w:cstheme="majorBidi"/>
          <w:kern w:val="22"/>
          <w:szCs w:val="22"/>
        </w:rPr>
        <w:t xml:space="preserve"> </w:t>
      </w:r>
      <w:r>
        <w:rPr>
          <w:rFonts w:asciiTheme="majorBidi" w:hAnsiTheme="majorBidi" w:cstheme="majorBidi"/>
          <w:kern w:val="22"/>
          <w:szCs w:val="22"/>
        </w:rPr>
        <w:t>на</w:t>
      </w:r>
      <w:r w:rsidRPr="00194DC6">
        <w:rPr>
          <w:rFonts w:asciiTheme="majorBidi" w:hAnsiTheme="majorBidi" w:cstheme="majorBidi"/>
          <w:kern w:val="22"/>
          <w:szCs w:val="22"/>
        </w:rPr>
        <w:t xml:space="preserve"> </w:t>
      </w:r>
      <w:r>
        <w:rPr>
          <w:rFonts w:asciiTheme="majorBidi" w:hAnsiTheme="majorBidi" w:cstheme="majorBidi"/>
          <w:b/>
          <w:bCs/>
          <w:kern w:val="22"/>
          <w:szCs w:val="22"/>
        </w:rPr>
        <w:t>справедливой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равноправной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основе</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наряду</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с</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количественным</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измерением</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негативных</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социально</w:t>
      </w:r>
      <w:r w:rsidRPr="00194DC6">
        <w:rPr>
          <w:rFonts w:asciiTheme="majorBidi" w:hAnsiTheme="majorBidi" w:cstheme="majorBidi"/>
          <w:b/>
          <w:bCs/>
          <w:kern w:val="22"/>
          <w:szCs w:val="22"/>
        </w:rPr>
        <w:t>-</w:t>
      </w:r>
      <w:r>
        <w:rPr>
          <w:rFonts w:asciiTheme="majorBidi" w:hAnsiTheme="majorBidi" w:cstheme="majorBidi"/>
          <w:b/>
          <w:bCs/>
          <w:kern w:val="22"/>
          <w:szCs w:val="22"/>
        </w:rPr>
        <w:t>экономических</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последствий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выработкой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мер</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компенсации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таких</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последствий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в</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целях</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их</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сокращения</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значительной</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трансформации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или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ликвидации</w:t>
      </w:r>
      <w:r w:rsidRPr="00194DC6">
        <w:rPr>
          <w:rFonts w:asciiTheme="majorBidi" w:hAnsiTheme="majorBidi" w:cstheme="majorBidi"/>
          <w:b/>
          <w:bCs/>
          <w:kern w:val="22"/>
          <w:szCs w:val="22"/>
        </w:rPr>
        <w:t xml:space="preserve"> </w:t>
      </w:r>
      <w:r>
        <w:rPr>
          <w:rFonts w:asciiTheme="majorBidi" w:hAnsiTheme="majorBidi" w:cstheme="majorBidi"/>
          <w:b/>
          <w:bCs/>
          <w:kern w:val="22"/>
          <w:szCs w:val="22"/>
        </w:rPr>
        <w:t>к</w:t>
      </w:r>
      <w:r w:rsidRPr="00194DC6">
        <w:rPr>
          <w:rFonts w:asciiTheme="majorBidi" w:hAnsiTheme="majorBidi" w:cstheme="majorBidi"/>
          <w:b/>
          <w:bCs/>
          <w:kern w:val="22"/>
          <w:szCs w:val="22"/>
        </w:rPr>
        <w:t xml:space="preserve"> 2030 </w:t>
      </w:r>
      <w:r>
        <w:rPr>
          <w:rFonts w:asciiTheme="majorBidi" w:hAnsiTheme="majorBidi" w:cstheme="majorBidi"/>
          <w:b/>
          <w:bCs/>
          <w:kern w:val="22"/>
          <w:szCs w:val="22"/>
        </w:rPr>
        <w:t>году</w:t>
      </w:r>
      <w:r w:rsidRPr="00194DC6">
        <w:rPr>
          <w:rFonts w:asciiTheme="majorBidi" w:hAnsiTheme="majorBidi" w:cstheme="majorBidi"/>
          <w:b/>
          <w:bCs/>
          <w:kern w:val="22"/>
          <w:szCs w:val="22"/>
        </w:rPr>
        <w:t>,</w:t>
      </w:r>
      <w:r w:rsidRPr="00194DC6">
        <w:rPr>
          <w:rFonts w:asciiTheme="majorBidi" w:hAnsiTheme="majorBidi" w:cstheme="majorBidi"/>
          <w:kern w:val="22"/>
          <w:szCs w:val="22"/>
        </w:rPr>
        <w:t xml:space="preserve"> </w:t>
      </w:r>
      <w:r w:rsidRPr="00194DC6">
        <w:rPr>
          <w:rFonts w:asciiTheme="majorBidi" w:hAnsiTheme="majorBidi" w:cstheme="majorBidi"/>
          <w:b/>
          <w:bCs/>
          <w:kern w:val="22"/>
          <w:szCs w:val="22"/>
        </w:rPr>
        <w:t>обеспечивая ежегодное сокращение их объема как минимум на 500</w:t>
      </w:r>
      <w:r>
        <w:rPr>
          <w:rFonts w:asciiTheme="majorBidi" w:hAnsiTheme="majorBidi" w:cstheme="majorBidi"/>
          <w:b/>
          <w:bCs/>
          <w:kern w:val="22"/>
          <w:szCs w:val="22"/>
        </w:rPr>
        <w:t> 000</w:t>
      </w:r>
      <w:r w:rsidRPr="00194DC6">
        <w:rPr>
          <w:rFonts w:asciiTheme="majorBidi" w:hAnsiTheme="majorBidi" w:cstheme="majorBidi"/>
          <w:b/>
          <w:bCs/>
          <w:kern w:val="22"/>
          <w:szCs w:val="22"/>
        </w:rPr>
        <w:t xml:space="preserve"> мл</w:t>
      </w:r>
      <w:r>
        <w:rPr>
          <w:rFonts w:asciiTheme="majorBidi" w:hAnsiTheme="majorBidi" w:cstheme="majorBidi"/>
          <w:b/>
          <w:bCs/>
          <w:kern w:val="22"/>
          <w:szCs w:val="22"/>
        </w:rPr>
        <w:t>н</w:t>
      </w:r>
      <w:r w:rsidRPr="00194DC6">
        <w:rPr>
          <w:rFonts w:asciiTheme="majorBidi" w:hAnsiTheme="majorBidi" w:cstheme="majorBidi"/>
          <w:b/>
          <w:bCs/>
          <w:kern w:val="22"/>
          <w:szCs w:val="22"/>
        </w:rPr>
        <w:t xml:space="preserve"> долл. США</w:t>
      </w:r>
      <w:r w:rsidRPr="00F060F0">
        <w:rPr>
          <w:rFonts w:asciiTheme="majorBidi" w:hAnsiTheme="majorBidi" w:cstheme="majorBidi"/>
          <w:b/>
          <w:bCs/>
          <w:kern w:val="22"/>
          <w:szCs w:val="22"/>
        </w:rPr>
        <w:t>,</w:t>
      </w:r>
      <w:r w:rsidRPr="00F060F0">
        <w:rPr>
          <w:rFonts w:asciiTheme="majorBidi" w:hAnsiTheme="majorBidi" w:cstheme="majorBidi"/>
          <w:kern w:val="22"/>
          <w:szCs w:val="22"/>
        </w:rPr>
        <w:t xml:space="preserve"> </w:t>
      </w:r>
      <w:r w:rsidRPr="00194DC6">
        <w:rPr>
          <w:rFonts w:asciiTheme="majorBidi" w:hAnsiTheme="majorBidi" w:cstheme="majorBidi"/>
          <w:strike/>
          <w:kern w:val="22"/>
          <w:szCs w:val="22"/>
        </w:rPr>
        <w:t>в</w:t>
      </w:r>
      <w:r w:rsidRPr="00F060F0">
        <w:rPr>
          <w:rFonts w:asciiTheme="majorBidi" w:hAnsiTheme="majorBidi" w:cstheme="majorBidi"/>
          <w:strike/>
          <w:kern w:val="22"/>
          <w:szCs w:val="22"/>
        </w:rPr>
        <w:t xml:space="preserve"> </w:t>
      </w:r>
      <w:r>
        <w:rPr>
          <w:rFonts w:asciiTheme="majorBidi" w:hAnsiTheme="majorBidi" w:cstheme="majorBidi"/>
          <w:strike/>
          <w:kern w:val="22"/>
          <w:szCs w:val="22"/>
        </w:rPr>
        <w:t>особенности</w:t>
      </w:r>
      <w:r w:rsidRPr="00F060F0">
        <w:rPr>
          <w:rFonts w:asciiTheme="majorBidi" w:hAnsiTheme="majorBidi" w:cstheme="majorBidi"/>
          <w:strike/>
          <w:kern w:val="22"/>
          <w:szCs w:val="22"/>
        </w:rPr>
        <w:t xml:space="preserve"> </w:t>
      </w:r>
      <w:r w:rsidRPr="00194DC6">
        <w:rPr>
          <w:rFonts w:asciiTheme="majorBidi" w:hAnsiTheme="majorBidi" w:cstheme="majorBidi"/>
          <w:strike/>
          <w:kern w:val="22"/>
          <w:szCs w:val="22"/>
        </w:rPr>
        <w:t>наиболее</w:t>
      </w:r>
      <w:r w:rsidRPr="00F060F0">
        <w:rPr>
          <w:rFonts w:asciiTheme="majorBidi" w:hAnsiTheme="majorBidi" w:cstheme="majorBidi"/>
          <w:strike/>
          <w:kern w:val="22"/>
          <w:szCs w:val="22"/>
        </w:rPr>
        <w:t xml:space="preserve"> </w:t>
      </w:r>
      <w:r w:rsidRPr="00194DC6">
        <w:rPr>
          <w:rFonts w:asciiTheme="majorBidi" w:hAnsiTheme="majorBidi" w:cstheme="majorBidi"/>
          <w:strike/>
          <w:kern w:val="22"/>
          <w:szCs w:val="22"/>
        </w:rPr>
        <w:t>вредных</w:t>
      </w:r>
      <w:r w:rsidRPr="00F060F0">
        <w:rPr>
          <w:rFonts w:asciiTheme="majorBidi" w:hAnsiTheme="majorBidi" w:cstheme="majorBidi"/>
          <w:strike/>
          <w:kern w:val="22"/>
          <w:szCs w:val="22"/>
        </w:rPr>
        <w:t xml:space="preserve"> </w:t>
      </w:r>
      <w:r w:rsidRPr="00194DC6">
        <w:rPr>
          <w:rFonts w:asciiTheme="majorBidi" w:hAnsiTheme="majorBidi" w:cstheme="majorBidi"/>
          <w:strike/>
          <w:kern w:val="22"/>
          <w:szCs w:val="22"/>
        </w:rPr>
        <w:t>субсидий</w:t>
      </w:r>
      <w:r w:rsidRPr="00F060F0">
        <w:rPr>
          <w:rFonts w:asciiTheme="majorBidi" w:hAnsiTheme="majorBidi" w:cstheme="majorBidi"/>
          <w:kern w:val="22"/>
          <w:szCs w:val="22"/>
        </w:rPr>
        <w:t xml:space="preserve">, </w:t>
      </w:r>
      <w:r>
        <w:rPr>
          <w:rFonts w:asciiTheme="majorBidi" w:hAnsiTheme="majorBidi" w:cstheme="majorBidi"/>
          <w:b/>
          <w:bCs/>
          <w:kern w:val="22"/>
          <w:szCs w:val="22"/>
        </w:rPr>
        <w:t>обеспечение</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того</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что</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мер</w:t>
      </w:r>
      <w:r>
        <w:rPr>
          <w:rFonts w:asciiTheme="majorBidi" w:hAnsiTheme="majorBidi" w:cstheme="majorBidi"/>
          <w:kern w:val="22"/>
          <w:szCs w:val="22"/>
        </w:rPr>
        <w:t>ы</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стимулирования</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включая</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государственные</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и</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частные</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экономические</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и</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нормативные</w:t>
      </w:r>
      <w:r w:rsidRPr="00F060F0">
        <w:rPr>
          <w:rFonts w:asciiTheme="majorBidi" w:hAnsiTheme="majorBidi" w:cstheme="majorBidi"/>
          <w:kern w:val="22"/>
          <w:szCs w:val="22"/>
        </w:rPr>
        <w:t xml:space="preserve"> </w:t>
      </w:r>
      <w:r w:rsidRPr="00194DC6">
        <w:rPr>
          <w:rFonts w:asciiTheme="majorBidi" w:hAnsiTheme="majorBidi" w:cstheme="majorBidi"/>
          <w:kern w:val="22"/>
          <w:szCs w:val="22"/>
        </w:rPr>
        <w:t>меры</w:t>
      </w:r>
      <w:r w:rsidRPr="00F060F0">
        <w:rPr>
          <w:rFonts w:asciiTheme="majorBidi" w:hAnsiTheme="majorBidi" w:cstheme="majorBidi"/>
          <w:kern w:val="22"/>
          <w:szCs w:val="22"/>
        </w:rPr>
        <w:t xml:space="preserve">, </w:t>
      </w:r>
      <w:r>
        <w:rPr>
          <w:rFonts w:asciiTheme="majorBidi" w:hAnsiTheme="majorBidi" w:cstheme="majorBidi"/>
          <w:b/>
          <w:bCs/>
          <w:kern w:val="22"/>
          <w:szCs w:val="22"/>
        </w:rPr>
        <w:t>и</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выработка</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государственных</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фискальных</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экономических</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нормативных мер стимулирования</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или частных мер стимулирования, способствующих</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изменению характера экономической деятельности на положительный или по крайней мере нейтральный для биоразнообразия</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при участии финансового сектора, частного сектора</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организаций гражданского общества</w:t>
      </w:r>
      <w:r w:rsidRPr="00F060F0">
        <w:rPr>
          <w:rFonts w:asciiTheme="majorBidi" w:hAnsiTheme="majorBidi" w:cstheme="majorBidi"/>
          <w:b/>
          <w:bCs/>
          <w:kern w:val="22"/>
          <w:szCs w:val="22"/>
        </w:rPr>
        <w:t xml:space="preserve"> </w:t>
      </w:r>
      <w:r>
        <w:rPr>
          <w:rFonts w:asciiTheme="majorBidi" w:hAnsiTheme="majorBidi" w:cstheme="majorBidi"/>
          <w:b/>
          <w:bCs/>
          <w:kern w:val="22"/>
          <w:szCs w:val="22"/>
        </w:rPr>
        <w:t>и местных правительств</w:t>
      </w:r>
      <w:r w:rsidRPr="00F060F0">
        <w:rPr>
          <w:rFonts w:asciiTheme="majorBidi" w:hAnsiTheme="majorBidi" w:cstheme="majorBidi"/>
          <w:b/>
          <w:bCs/>
          <w:kern w:val="22"/>
          <w:szCs w:val="22"/>
        </w:rPr>
        <w:t>.</w:t>
      </w:r>
    </w:p>
    <w:p w14:paraId="5C1F0285" w14:textId="77777777" w:rsidR="0072652A" w:rsidRDefault="0072652A" w:rsidP="0049160E">
      <w:pPr>
        <w:spacing w:before="120" w:after="120"/>
        <w:rPr>
          <w:rFonts w:asciiTheme="majorBidi" w:hAnsiTheme="majorBidi" w:cstheme="majorBidi"/>
          <w:kern w:val="22"/>
          <w:szCs w:val="22"/>
        </w:rPr>
      </w:pPr>
      <w:r>
        <w:rPr>
          <w:rFonts w:asciiTheme="majorBidi" w:hAnsiTheme="majorBidi" w:cstheme="majorBidi"/>
          <w:b/>
          <w:bCs/>
          <w:kern w:val="22"/>
          <w:szCs w:val="22"/>
          <w:u w:val="single"/>
        </w:rPr>
        <w:t>Демократическая</w:t>
      </w:r>
      <w:r w:rsidRPr="001E1FCB">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Республика</w:t>
      </w:r>
      <w:r w:rsidRPr="001E1FCB">
        <w:rPr>
          <w:rFonts w:asciiTheme="majorBidi" w:hAnsiTheme="majorBidi" w:cstheme="majorBidi"/>
          <w:b/>
          <w:bCs/>
          <w:kern w:val="22"/>
          <w:szCs w:val="22"/>
          <w:u w:val="single"/>
        </w:rPr>
        <w:t xml:space="preserve"> </w:t>
      </w:r>
      <w:r>
        <w:rPr>
          <w:rFonts w:asciiTheme="majorBidi" w:hAnsiTheme="majorBidi" w:cstheme="majorBidi"/>
          <w:b/>
          <w:bCs/>
          <w:kern w:val="22"/>
          <w:szCs w:val="22"/>
          <w:u w:val="single"/>
        </w:rPr>
        <w:t>Конго</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Не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позднее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чем</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к</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году</w:t>
      </w:r>
      <w:r w:rsidRPr="001E1FCB">
        <w:rPr>
          <w:rFonts w:asciiTheme="majorBidi" w:hAnsiTheme="majorBidi" w:cstheme="majorBidi"/>
          <w:b/>
          <w:bCs/>
          <w:kern w:val="22"/>
          <w:szCs w:val="22"/>
        </w:rPr>
        <w:t xml:space="preserve">] </w:t>
      </w:r>
      <w:r w:rsidRPr="004473E2">
        <w:rPr>
          <w:rFonts w:asciiTheme="majorBidi" w:hAnsiTheme="majorBidi" w:cstheme="majorBidi"/>
          <w:b/>
          <w:bCs/>
          <w:kern w:val="22"/>
          <w:szCs w:val="22"/>
        </w:rPr>
        <w:t>i</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все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меры</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стимулирования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включая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субсидии</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известные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как</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наносящие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вред</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биоразнообразию</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ликвидированы</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поэтапно</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отменены</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или</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реформированы</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целях</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сведения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к</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минимуму</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или</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предотвращения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негативного</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воздействия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результате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чего</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обеспечена ежегодная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экономия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средств</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на</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глобальном</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уровне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размере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не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менее</w:t>
      </w:r>
      <w:r w:rsidRPr="001E1FCB">
        <w:rPr>
          <w:rFonts w:asciiTheme="majorBidi" w:hAnsiTheme="majorBidi" w:cstheme="majorBidi"/>
          <w:b/>
          <w:bCs/>
          <w:kern w:val="22"/>
          <w:szCs w:val="22"/>
        </w:rPr>
        <w:t xml:space="preserve"> 500 млрд долл. США, </w:t>
      </w:r>
      <w:r w:rsidRPr="004473E2">
        <w:rPr>
          <w:rFonts w:asciiTheme="majorBidi" w:hAnsiTheme="majorBidi" w:cstheme="majorBidi"/>
          <w:b/>
          <w:bCs/>
          <w:kern w:val="22"/>
          <w:szCs w:val="22"/>
        </w:rPr>
        <w:t>ii</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существующие</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меры</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стимулирования</w:t>
      </w:r>
      <w:r w:rsidRPr="001E1FCB">
        <w:rPr>
          <w:rFonts w:asciiTheme="majorBidi" w:hAnsiTheme="majorBidi" w:cstheme="majorBidi"/>
          <w:b/>
          <w:bCs/>
          <w:kern w:val="22"/>
          <w:szCs w:val="22"/>
        </w:rPr>
        <w:t xml:space="preserve">, включая государственные и частные экономические и нормативные меры, </w:t>
      </w:r>
      <w:r>
        <w:rPr>
          <w:rFonts w:asciiTheme="majorBidi" w:hAnsiTheme="majorBidi" w:cstheme="majorBidi"/>
          <w:b/>
          <w:bCs/>
          <w:kern w:val="22"/>
          <w:szCs w:val="22"/>
        </w:rPr>
        <w:t>имеют</w:t>
      </w:r>
      <w:r w:rsidRPr="001E1FCB">
        <w:rPr>
          <w:rFonts w:asciiTheme="majorBidi" w:hAnsiTheme="majorBidi" w:cstheme="majorBidi"/>
          <w:b/>
          <w:bCs/>
          <w:kern w:val="22"/>
          <w:szCs w:val="22"/>
        </w:rPr>
        <w:t xml:space="preserve"> положительн</w:t>
      </w:r>
      <w:r>
        <w:rPr>
          <w:rFonts w:asciiTheme="majorBidi" w:hAnsiTheme="majorBidi" w:cstheme="majorBidi"/>
          <w:b/>
          <w:bCs/>
          <w:kern w:val="22"/>
          <w:szCs w:val="22"/>
        </w:rPr>
        <w:t>ый</w:t>
      </w:r>
      <w:r w:rsidRPr="001E1FCB">
        <w:rPr>
          <w:rFonts w:asciiTheme="majorBidi" w:hAnsiTheme="majorBidi" w:cstheme="majorBidi"/>
          <w:b/>
          <w:bCs/>
          <w:kern w:val="22"/>
          <w:szCs w:val="22"/>
        </w:rPr>
        <w:t xml:space="preserve"> или нейтральн</w:t>
      </w:r>
      <w:r>
        <w:rPr>
          <w:rFonts w:asciiTheme="majorBidi" w:hAnsiTheme="majorBidi" w:cstheme="majorBidi"/>
          <w:b/>
          <w:bCs/>
          <w:kern w:val="22"/>
          <w:szCs w:val="22"/>
        </w:rPr>
        <w:t>ый</w:t>
      </w:r>
      <w:r w:rsidRPr="001E1FCB">
        <w:rPr>
          <w:rFonts w:asciiTheme="majorBidi" w:hAnsiTheme="majorBidi" w:cstheme="majorBidi"/>
          <w:b/>
          <w:bCs/>
          <w:kern w:val="22"/>
          <w:szCs w:val="22"/>
        </w:rPr>
        <w:t xml:space="preserve"> для биоразнообразия </w:t>
      </w:r>
      <w:r>
        <w:rPr>
          <w:rFonts w:asciiTheme="majorBidi" w:hAnsiTheme="majorBidi" w:cstheme="majorBidi"/>
          <w:b/>
          <w:bCs/>
          <w:kern w:val="22"/>
          <w:szCs w:val="22"/>
        </w:rPr>
        <w:t>характер</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и</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br/>
      </w:r>
      <w:r w:rsidRPr="004473E2">
        <w:rPr>
          <w:rFonts w:asciiTheme="majorBidi" w:hAnsiTheme="majorBidi" w:cstheme="majorBidi"/>
          <w:b/>
          <w:bCs/>
          <w:kern w:val="22"/>
          <w:szCs w:val="22"/>
        </w:rPr>
        <w:t>iii</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разрабатываются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и</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применяются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только</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те меры стимулирования, которые способствуют сохранению и устойчивому использованию биоразнообразия</w:t>
      </w:r>
      <w:r w:rsidRPr="001E1FCB">
        <w:rPr>
          <w:rFonts w:asciiTheme="majorBidi" w:hAnsiTheme="majorBidi" w:cstheme="majorBidi"/>
          <w:b/>
          <w:bCs/>
          <w:kern w:val="22"/>
          <w:szCs w:val="22"/>
        </w:rPr>
        <w:t xml:space="preserve">, </w:t>
      </w:r>
      <w:r>
        <w:rPr>
          <w:rFonts w:asciiTheme="majorBidi" w:hAnsiTheme="majorBidi" w:cstheme="majorBidi"/>
          <w:b/>
          <w:bCs/>
          <w:kern w:val="22"/>
          <w:szCs w:val="22"/>
        </w:rPr>
        <w:t>в соответствии и в согласии с Конвенцией и другими соответствующими международными обязательствами и с учетом национальных социально-экономических условий</w:t>
      </w:r>
      <w:r w:rsidRPr="001E1FCB">
        <w:rPr>
          <w:rFonts w:asciiTheme="majorBidi" w:hAnsiTheme="majorBidi" w:cstheme="majorBidi"/>
          <w:kern w:val="22"/>
          <w:szCs w:val="22"/>
        </w:rPr>
        <w:t>.</w:t>
      </w:r>
    </w:p>
    <w:p w14:paraId="2CB0884D" w14:textId="77777777" w:rsidR="0072652A" w:rsidRPr="00F3039C" w:rsidRDefault="0072652A" w:rsidP="0049160E">
      <w:pPr>
        <w:spacing w:before="120" w:after="120"/>
        <w:rPr>
          <w:rFonts w:asciiTheme="majorBidi" w:hAnsiTheme="majorBidi" w:cstheme="majorBidi"/>
          <w:b/>
          <w:kern w:val="22"/>
          <w:szCs w:val="22"/>
        </w:rPr>
      </w:pPr>
      <w:r>
        <w:rPr>
          <w:rFonts w:asciiTheme="majorBidi" w:hAnsiTheme="majorBidi" w:cstheme="majorBidi"/>
          <w:b/>
          <w:kern w:val="22"/>
          <w:szCs w:val="22"/>
          <w:u w:val="single"/>
        </w:rPr>
        <w:t>Эквадор</w:t>
      </w:r>
      <w:r w:rsidRPr="00F3039C">
        <w:rPr>
          <w:rFonts w:asciiTheme="majorBidi" w:hAnsiTheme="majorBidi" w:cstheme="majorBidi"/>
          <w:kern w:val="22"/>
          <w:szCs w:val="22"/>
        </w:rPr>
        <w:t xml:space="preserve">: Перенаправление, переориентация, реформирование, </w:t>
      </w:r>
      <w:r>
        <w:rPr>
          <w:rFonts w:asciiTheme="majorBidi" w:hAnsiTheme="majorBidi" w:cstheme="majorBidi"/>
          <w:b/>
          <w:kern w:val="22"/>
          <w:szCs w:val="22"/>
        </w:rPr>
        <w:t>поэтапная</w:t>
      </w:r>
      <w:r w:rsidRPr="00F3039C">
        <w:rPr>
          <w:rFonts w:asciiTheme="majorBidi" w:hAnsiTheme="majorBidi" w:cstheme="majorBidi"/>
          <w:b/>
          <w:kern w:val="22"/>
          <w:szCs w:val="22"/>
        </w:rPr>
        <w:t xml:space="preserve"> </w:t>
      </w:r>
      <w:r>
        <w:rPr>
          <w:rFonts w:asciiTheme="majorBidi" w:hAnsiTheme="majorBidi" w:cstheme="majorBidi"/>
          <w:b/>
          <w:kern w:val="22"/>
          <w:szCs w:val="22"/>
        </w:rPr>
        <w:t>отмена</w:t>
      </w:r>
      <w:r w:rsidRPr="00F3039C">
        <w:rPr>
          <w:rFonts w:asciiTheme="majorBidi" w:hAnsiTheme="majorBidi" w:cstheme="majorBidi"/>
          <w:kern w:val="22"/>
          <w:szCs w:val="22"/>
        </w:rPr>
        <w:t xml:space="preserve">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w:t>
      </w:r>
      <w:r>
        <w:rPr>
          <w:rFonts w:asciiTheme="majorBidi" w:hAnsiTheme="majorBidi" w:cstheme="majorBidi"/>
          <w:kern w:val="22"/>
          <w:szCs w:val="22"/>
        </w:rPr>
        <w:br/>
      </w:r>
      <w:r w:rsidRPr="00F3039C">
        <w:rPr>
          <w:rFonts w:asciiTheme="majorBidi" w:hAnsiTheme="majorBidi" w:cstheme="majorBidi"/>
          <w:kern w:val="22"/>
          <w:szCs w:val="22"/>
        </w:rPr>
        <w:t>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0B69BF9A" w14:textId="77777777" w:rsidR="0072652A" w:rsidRPr="00D91620" w:rsidRDefault="0072652A" w:rsidP="0049160E">
      <w:pPr>
        <w:keepNext/>
        <w:suppressLineNumbers/>
        <w:tabs>
          <w:tab w:val="left" w:pos="426"/>
        </w:tabs>
        <w:suppressAutoHyphens/>
        <w:spacing w:before="120" w:after="120"/>
        <w:rPr>
          <w:rStyle w:val="Policepardfaut1"/>
          <w:rFonts w:asciiTheme="majorBidi" w:hAnsiTheme="majorBidi" w:cstheme="majorBidi"/>
          <w:kern w:val="22"/>
          <w:szCs w:val="22"/>
        </w:rPr>
      </w:pPr>
      <w:r>
        <w:rPr>
          <w:rFonts w:asciiTheme="majorBidi" w:hAnsiTheme="majorBidi" w:cstheme="majorBidi"/>
          <w:b/>
          <w:kern w:val="22"/>
          <w:szCs w:val="22"/>
          <w:u w:val="single"/>
        </w:rPr>
        <w:t>Эфиопия</w:t>
      </w:r>
      <w:r w:rsidRPr="00F3039C">
        <w:rPr>
          <w:rFonts w:asciiTheme="majorBidi" w:hAnsiTheme="majorBidi" w:cstheme="majorBidi"/>
          <w:kern w:val="22"/>
          <w:szCs w:val="22"/>
        </w:rPr>
        <w:t xml:space="preserve">: Перенаправление, переориентация, реформирование или ликвидация </w:t>
      </w:r>
      <w:r>
        <w:rPr>
          <w:rFonts w:asciiTheme="majorBidi" w:hAnsiTheme="majorBidi" w:cstheme="majorBidi"/>
          <w:b/>
          <w:bCs/>
          <w:kern w:val="22"/>
          <w:szCs w:val="22"/>
        </w:rPr>
        <w:t>прямых</w:t>
      </w:r>
      <w:r w:rsidRPr="00F3039C">
        <w:rPr>
          <w:rFonts w:asciiTheme="majorBidi" w:hAnsiTheme="majorBidi" w:cstheme="majorBidi"/>
          <w:b/>
          <w:bCs/>
          <w:kern w:val="22"/>
          <w:szCs w:val="22"/>
        </w:rPr>
        <w:t xml:space="preserve"> </w:t>
      </w:r>
      <w:r>
        <w:rPr>
          <w:rFonts w:asciiTheme="majorBidi" w:hAnsiTheme="majorBidi" w:cstheme="majorBidi"/>
          <w:b/>
          <w:bCs/>
          <w:kern w:val="22"/>
          <w:szCs w:val="22"/>
        </w:rPr>
        <w:t>и</w:t>
      </w:r>
      <w:r w:rsidRPr="00F3039C">
        <w:rPr>
          <w:rFonts w:asciiTheme="majorBidi" w:hAnsiTheme="majorBidi" w:cstheme="majorBidi"/>
          <w:b/>
          <w:bCs/>
          <w:kern w:val="22"/>
          <w:szCs w:val="22"/>
        </w:rPr>
        <w:t xml:space="preserve"> </w:t>
      </w:r>
      <w:r>
        <w:rPr>
          <w:rFonts w:asciiTheme="majorBidi" w:hAnsiTheme="majorBidi" w:cstheme="majorBidi"/>
          <w:b/>
          <w:bCs/>
          <w:kern w:val="22"/>
          <w:szCs w:val="22"/>
        </w:rPr>
        <w:t>косвенных</w:t>
      </w:r>
      <w:r w:rsidRPr="00F3039C">
        <w:rPr>
          <w:rFonts w:asciiTheme="majorBidi" w:hAnsiTheme="majorBidi" w:cstheme="majorBidi"/>
          <w:b/>
          <w:bCs/>
          <w:kern w:val="22"/>
          <w:szCs w:val="22"/>
        </w:rPr>
        <w:t xml:space="preserve"> </w:t>
      </w:r>
      <w:r w:rsidRPr="00F3039C">
        <w:rPr>
          <w:rFonts w:asciiTheme="majorBidi" w:hAnsiTheme="majorBidi" w:cstheme="majorBidi"/>
          <w:kern w:val="22"/>
          <w:szCs w:val="22"/>
        </w:rPr>
        <w:t xml:space="preserve">вредных для биоразнообразия мер стимулирования на основе принципов </w:t>
      </w:r>
      <w:r w:rsidRPr="00F3039C">
        <w:rPr>
          <w:rFonts w:asciiTheme="majorBidi" w:hAnsiTheme="majorBidi" w:cstheme="majorBidi"/>
          <w:kern w:val="22"/>
          <w:szCs w:val="22"/>
        </w:rPr>
        <w:lastRenderedPageBreak/>
        <w:t xml:space="preserve">справедливости и равноправия, обеспечивая ежегодное сокращение их объема как минимум на </w:t>
      </w:r>
      <w:r>
        <w:rPr>
          <w:rFonts w:asciiTheme="majorBidi" w:hAnsiTheme="majorBidi" w:cstheme="majorBidi"/>
          <w:kern w:val="22"/>
          <w:szCs w:val="22"/>
        </w:rPr>
        <w:br/>
      </w:r>
      <w:r w:rsidRPr="00F3039C">
        <w:rPr>
          <w:rFonts w:asciiTheme="majorBidi" w:hAnsiTheme="majorBidi" w:cstheme="majorBidi"/>
          <w:kern w:val="22"/>
          <w:szCs w:val="22"/>
        </w:rPr>
        <w:t>500 млрд долл. США</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в</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том</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числе</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всех</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наиболее</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вредных</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субсидий</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наряду</w:t>
      </w:r>
      <w:r w:rsidRPr="00D91620">
        <w:rPr>
          <w:rFonts w:asciiTheme="majorBidi" w:hAnsiTheme="majorBidi" w:cstheme="majorBidi"/>
          <w:kern w:val="22"/>
          <w:szCs w:val="22"/>
        </w:rPr>
        <w:t xml:space="preserve"> </w:t>
      </w:r>
      <w:r w:rsidRPr="00F3039C">
        <w:rPr>
          <w:rFonts w:asciiTheme="majorBidi" w:hAnsiTheme="majorBidi" w:cstheme="majorBidi"/>
          <w:kern w:val="22"/>
          <w:szCs w:val="22"/>
        </w:rPr>
        <w:t>с</w:t>
      </w:r>
      <w:r w:rsidRPr="00D91620">
        <w:rPr>
          <w:rFonts w:asciiTheme="majorBidi" w:hAnsiTheme="majorBidi" w:cstheme="majorBidi"/>
          <w:kern w:val="22"/>
          <w:szCs w:val="22"/>
        </w:rPr>
        <w:t xml:space="preserve"> </w:t>
      </w:r>
      <w:r w:rsidRPr="00F3039C">
        <w:rPr>
          <w:rFonts w:asciiTheme="majorBidi" w:hAnsiTheme="majorBidi" w:cstheme="majorBidi"/>
          <w:b/>
          <w:kern w:val="22"/>
          <w:szCs w:val="22"/>
        </w:rPr>
        <w:t>введени</w:t>
      </w:r>
      <w:r>
        <w:rPr>
          <w:rFonts w:asciiTheme="majorBidi" w:hAnsiTheme="majorBidi" w:cstheme="majorBidi"/>
          <w:b/>
          <w:kern w:val="22"/>
          <w:szCs w:val="22"/>
        </w:rPr>
        <w:t>ем</w:t>
      </w:r>
      <w:r w:rsidRPr="00D91620">
        <w:rPr>
          <w:rFonts w:asciiTheme="majorBidi" w:hAnsiTheme="majorBidi" w:cstheme="majorBidi"/>
          <w:b/>
          <w:kern w:val="22"/>
          <w:szCs w:val="22"/>
        </w:rPr>
        <w:t xml:space="preserve"> </w:t>
      </w:r>
      <w:r>
        <w:rPr>
          <w:rFonts w:asciiTheme="majorBidi" w:hAnsiTheme="majorBidi" w:cstheme="majorBidi"/>
          <w:kern w:val="22"/>
          <w:szCs w:val="22"/>
        </w:rPr>
        <w:t>мер</w:t>
      </w:r>
      <w:r w:rsidRPr="00D91620">
        <w:rPr>
          <w:rFonts w:asciiTheme="majorBidi" w:hAnsiTheme="majorBidi" w:cstheme="majorBidi"/>
          <w:kern w:val="22"/>
          <w:szCs w:val="22"/>
        </w:rPr>
        <w:t xml:space="preserve"> </w:t>
      </w:r>
      <w:r>
        <w:rPr>
          <w:rFonts w:asciiTheme="majorBidi" w:hAnsiTheme="majorBidi" w:cstheme="majorBidi"/>
          <w:kern w:val="22"/>
          <w:szCs w:val="22"/>
        </w:rPr>
        <w:t>стимулирования</w:t>
      </w:r>
      <w:r w:rsidRPr="00D91620">
        <w:rPr>
          <w:rFonts w:asciiTheme="majorBidi" w:hAnsiTheme="majorBidi" w:cstheme="majorBidi"/>
          <w:kern w:val="22"/>
          <w:szCs w:val="22"/>
        </w:rPr>
        <w:t xml:space="preserve">, </w:t>
      </w:r>
      <w:r>
        <w:rPr>
          <w:rFonts w:asciiTheme="majorBidi" w:hAnsiTheme="majorBidi" w:cstheme="majorBidi"/>
          <w:b/>
          <w:kern w:val="22"/>
          <w:szCs w:val="22"/>
        </w:rPr>
        <w:t>способствующих</w:t>
      </w:r>
      <w:r w:rsidRPr="00D91620">
        <w:rPr>
          <w:rFonts w:asciiTheme="majorBidi" w:hAnsiTheme="majorBidi" w:cstheme="majorBidi"/>
          <w:b/>
          <w:kern w:val="22"/>
          <w:szCs w:val="22"/>
        </w:rPr>
        <w:t xml:space="preserve"> </w:t>
      </w:r>
      <w:r>
        <w:rPr>
          <w:rFonts w:asciiTheme="majorBidi" w:hAnsiTheme="majorBidi" w:cstheme="majorBidi"/>
          <w:b/>
          <w:bCs/>
          <w:kern w:val="22"/>
          <w:szCs w:val="22"/>
        </w:rPr>
        <w:t>сохранению</w:t>
      </w:r>
      <w:r w:rsidRPr="00D91620">
        <w:rPr>
          <w:rFonts w:asciiTheme="majorBidi" w:hAnsiTheme="majorBidi" w:cstheme="majorBidi"/>
          <w:b/>
          <w:bCs/>
          <w:kern w:val="22"/>
          <w:szCs w:val="22"/>
        </w:rPr>
        <w:t xml:space="preserve"> </w:t>
      </w:r>
      <w:r>
        <w:rPr>
          <w:rFonts w:asciiTheme="majorBidi" w:hAnsiTheme="majorBidi" w:cstheme="majorBidi"/>
          <w:b/>
          <w:bCs/>
          <w:kern w:val="22"/>
          <w:szCs w:val="22"/>
        </w:rPr>
        <w:t>и</w:t>
      </w:r>
      <w:r w:rsidRPr="00D91620">
        <w:rPr>
          <w:rFonts w:asciiTheme="majorBidi" w:hAnsiTheme="majorBidi" w:cstheme="majorBidi"/>
          <w:b/>
          <w:bCs/>
          <w:kern w:val="22"/>
          <w:szCs w:val="22"/>
        </w:rPr>
        <w:t xml:space="preserve"> </w:t>
      </w:r>
      <w:r>
        <w:rPr>
          <w:rFonts w:asciiTheme="majorBidi" w:hAnsiTheme="majorBidi" w:cstheme="majorBidi"/>
          <w:b/>
          <w:bCs/>
          <w:kern w:val="22"/>
          <w:szCs w:val="22"/>
        </w:rPr>
        <w:t>устойчивому</w:t>
      </w:r>
      <w:r w:rsidRPr="00D91620">
        <w:rPr>
          <w:rFonts w:asciiTheme="majorBidi" w:hAnsiTheme="majorBidi" w:cstheme="majorBidi"/>
          <w:b/>
          <w:bCs/>
          <w:kern w:val="22"/>
          <w:szCs w:val="22"/>
        </w:rPr>
        <w:t xml:space="preserve"> </w:t>
      </w:r>
      <w:r>
        <w:rPr>
          <w:rFonts w:asciiTheme="majorBidi" w:hAnsiTheme="majorBidi" w:cstheme="majorBidi"/>
          <w:b/>
          <w:bCs/>
          <w:kern w:val="22"/>
          <w:szCs w:val="22"/>
        </w:rPr>
        <w:t>использованию</w:t>
      </w:r>
      <w:r w:rsidRPr="00D91620">
        <w:rPr>
          <w:rFonts w:asciiTheme="majorBidi" w:hAnsiTheme="majorBidi" w:cstheme="majorBidi"/>
          <w:b/>
          <w:bCs/>
          <w:kern w:val="22"/>
          <w:szCs w:val="22"/>
        </w:rPr>
        <w:t xml:space="preserve"> </w:t>
      </w:r>
      <w:r>
        <w:rPr>
          <w:rFonts w:asciiTheme="majorBidi" w:hAnsiTheme="majorBidi" w:cstheme="majorBidi"/>
          <w:b/>
          <w:bCs/>
          <w:kern w:val="22"/>
          <w:szCs w:val="22"/>
        </w:rPr>
        <w:t>биоразнообразия</w:t>
      </w:r>
      <w:r w:rsidRPr="00D91620">
        <w:rPr>
          <w:rFonts w:asciiTheme="majorBidi" w:hAnsiTheme="majorBidi" w:cstheme="majorBidi"/>
          <w:kern w:val="22"/>
          <w:szCs w:val="22"/>
        </w:rPr>
        <w:t xml:space="preserve">, включая государственные и частные экономические и нормативные меры, </w:t>
      </w:r>
      <w:r w:rsidRPr="00D91620">
        <w:rPr>
          <w:rFonts w:asciiTheme="majorBidi" w:hAnsiTheme="majorBidi" w:cstheme="majorBidi"/>
          <w:b/>
          <w:bCs/>
          <w:kern w:val="22"/>
          <w:szCs w:val="22"/>
        </w:rPr>
        <w:t xml:space="preserve">в согласии с Конвенцией и другими соответствующими международными </w:t>
      </w:r>
      <w:r>
        <w:rPr>
          <w:rFonts w:asciiTheme="majorBidi" w:hAnsiTheme="majorBidi" w:cstheme="majorBidi"/>
          <w:b/>
          <w:bCs/>
          <w:kern w:val="22"/>
          <w:szCs w:val="22"/>
        </w:rPr>
        <w:t>законами</w:t>
      </w:r>
      <w:r w:rsidRPr="00D91620">
        <w:rPr>
          <w:rFonts w:asciiTheme="majorBidi" w:hAnsiTheme="majorBidi" w:cstheme="majorBidi"/>
          <w:b/>
          <w:bCs/>
          <w:kern w:val="22"/>
          <w:szCs w:val="22"/>
        </w:rPr>
        <w:t xml:space="preserve"> и с учетом национальных социально-экономических условий</w:t>
      </w:r>
      <w:r w:rsidRPr="00D91620">
        <w:rPr>
          <w:rFonts w:asciiTheme="majorBidi" w:hAnsiTheme="majorBidi" w:cstheme="majorBidi"/>
          <w:kern w:val="22"/>
          <w:szCs w:val="22"/>
        </w:rPr>
        <w:t>.</w:t>
      </w:r>
    </w:p>
    <w:p w14:paraId="72E83150" w14:textId="77777777" w:rsidR="0072652A" w:rsidRPr="003049EB" w:rsidRDefault="0072652A" w:rsidP="0049160E">
      <w:pPr>
        <w:tabs>
          <w:tab w:val="left" w:pos="426"/>
        </w:tabs>
        <w:spacing w:before="120" w:after="120"/>
        <w:rPr>
          <w:rFonts w:asciiTheme="majorBidi" w:hAnsiTheme="majorBidi" w:cstheme="majorBidi"/>
          <w:kern w:val="22"/>
        </w:rPr>
      </w:pPr>
      <w:r w:rsidRPr="009A4B79">
        <w:rPr>
          <w:rFonts w:asciiTheme="majorBidi" w:hAnsiTheme="majorBidi" w:cstheme="majorBidi"/>
          <w:b/>
          <w:bCs/>
          <w:kern w:val="22"/>
          <w:u w:val="single"/>
        </w:rPr>
        <w:t>Европейский</w:t>
      </w:r>
      <w:r w:rsidRPr="00D91620">
        <w:rPr>
          <w:rFonts w:asciiTheme="majorBidi" w:hAnsiTheme="majorBidi" w:cstheme="majorBidi"/>
          <w:b/>
          <w:bCs/>
          <w:kern w:val="22"/>
          <w:u w:val="single"/>
        </w:rPr>
        <w:t xml:space="preserve"> </w:t>
      </w:r>
      <w:r w:rsidRPr="009A4B79">
        <w:rPr>
          <w:rFonts w:asciiTheme="majorBidi" w:hAnsiTheme="majorBidi" w:cstheme="majorBidi"/>
          <w:b/>
          <w:bCs/>
          <w:kern w:val="22"/>
          <w:u w:val="single"/>
        </w:rPr>
        <w:t>союз</w:t>
      </w:r>
      <w:r w:rsidRPr="00D91620">
        <w:rPr>
          <w:rFonts w:asciiTheme="majorBidi" w:hAnsiTheme="majorBidi" w:cstheme="majorBidi"/>
          <w:b/>
          <w:bCs/>
          <w:kern w:val="22"/>
          <w:u w:val="single"/>
        </w:rPr>
        <w:t xml:space="preserve"> </w:t>
      </w:r>
      <w:r w:rsidRPr="009A4B79">
        <w:rPr>
          <w:rFonts w:asciiTheme="majorBidi" w:hAnsiTheme="majorBidi" w:cstheme="majorBidi"/>
          <w:b/>
          <w:bCs/>
          <w:kern w:val="22"/>
          <w:u w:val="single"/>
        </w:rPr>
        <w:t>и</w:t>
      </w:r>
      <w:r w:rsidRPr="00D91620">
        <w:rPr>
          <w:rFonts w:asciiTheme="majorBidi" w:hAnsiTheme="majorBidi" w:cstheme="majorBidi"/>
          <w:b/>
          <w:bCs/>
          <w:kern w:val="22"/>
          <w:u w:val="single"/>
        </w:rPr>
        <w:t xml:space="preserve"> </w:t>
      </w:r>
      <w:r w:rsidRPr="009A4B79">
        <w:rPr>
          <w:rFonts w:asciiTheme="majorBidi" w:hAnsiTheme="majorBidi" w:cstheme="majorBidi"/>
          <w:b/>
          <w:bCs/>
          <w:kern w:val="22"/>
          <w:u w:val="single"/>
        </w:rPr>
        <w:t>его</w:t>
      </w:r>
      <w:r w:rsidRPr="00D91620">
        <w:rPr>
          <w:rFonts w:asciiTheme="majorBidi" w:hAnsiTheme="majorBidi" w:cstheme="majorBidi"/>
          <w:b/>
          <w:bCs/>
          <w:kern w:val="22"/>
          <w:u w:val="single"/>
        </w:rPr>
        <w:t xml:space="preserve"> </w:t>
      </w:r>
      <w:r w:rsidRPr="009A4B79">
        <w:rPr>
          <w:rFonts w:asciiTheme="majorBidi" w:hAnsiTheme="majorBidi" w:cstheme="majorBidi"/>
          <w:b/>
          <w:bCs/>
          <w:kern w:val="22"/>
          <w:u w:val="single"/>
        </w:rPr>
        <w:t>государства</w:t>
      </w:r>
      <w:r w:rsidRPr="00D91620">
        <w:rPr>
          <w:rFonts w:asciiTheme="majorBidi" w:hAnsiTheme="majorBidi" w:cstheme="majorBidi"/>
          <w:b/>
          <w:bCs/>
          <w:kern w:val="22"/>
          <w:u w:val="single"/>
        </w:rPr>
        <w:t>-</w:t>
      </w:r>
      <w:r w:rsidRPr="009A4B79">
        <w:rPr>
          <w:rFonts w:asciiTheme="majorBidi" w:hAnsiTheme="majorBidi" w:cstheme="majorBidi"/>
          <w:b/>
          <w:bCs/>
          <w:kern w:val="22"/>
          <w:u w:val="single"/>
        </w:rPr>
        <w:t>члены</w:t>
      </w:r>
      <w:r w:rsidRPr="00D91620">
        <w:rPr>
          <w:rFonts w:asciiTheme="majorBidi" w:hAnsiTheme="majorBidi" w:cstheme="majorBidi"/>
          <w:b/>
          <w:bCs/>
          <w:kern w:val="22"/>
        </w:rPr>
        <w:t xml:space="preserve">: </w:t>
      </w:r>
      <w:r>
        <w:rPr>
          <w:rFonts w:asciiTheme="majorBidi" w:hAnsiTheme="majorBidi" w:cstheme="majorBidi"/>
          <w:b/>
          <w:bCs/>
          <w:color w:val="000000"/>
          <w:kern w:val="22"/>
        </w:rPr>
        <w:t>Выявление</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и</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количественная</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оценка</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к</w:t>
      </w:r>
      <w:r w:rsidRPr="00D91620">
        <w:rPr>
          <w:rFonts w:asciiTheme="majorBidi" w:hAnsiTheme="majorBidi" w:cstheme="majorBidi"/>
          <w:b/>
          <w:bCs/>
          <w:color w:val="000000"/>
          <w:kern w:val="22"/>
        </w:rPr>
        <w:t xml:space="preserve"> [2025 </w:t>
      </w:r>
      <w:r>
        <w:rPr>
          <w:rFonts w:asciiTheme="majorBidi" w:hAnsiTheme="majorBidi" w:cstheme="majorBidi"/>
          <w:b/>
          <w:bCs/>
          <w:color w:val="000000"/>
          <w:kern w:val="22"/>
        </w:rPr>
        <w:t>году</w:t>
      </w:r>
      <w:r w:rsidRPr="00D91620">
        <w:rPr>
          <w:rFonts w:asciiTheme="majorBidi" w:hAnsiTheme="majorBidi" w:cstheme="majorBidi"/>
          <w:b/>
          <w:bCs/>
          <w:color w:val="000000"/>
          <w:kern w:val="22"/>
        </w:rPr>
        <w:t>]</w:t>
      </w:r>
      <w:r w:rsidRPr="00D91620">
        <w:rPr>
          <w:rFonts w:asciiTheme="majorBidi" w:hAnsiTheme="majorBidi" w:cstheme="majorBidi"/>
          <w:color w:val="000000"/>
          <w:kern w:val="22"/>
        </w:rPr>
        <w:t xml:space="preserve"> </w:t>
      </w:r>
      <w:r w:rsidRPr="00D91620">
        <w:rPr>
          <w:rFonts w:asciiTheme="majorBidi" w:hAnsiTheme="majorBidi" w:cstheme="majorBidi"/>
          <w:b/>
          <w:bCs/>
          <w:color w:val="000000"/>
          <w:kern w:val="22"/>
        </w:rPr>
        <w:t xml:space="preserve">вредных для биоразнообразия мер стимулирования </w:t>
      </w:r>
      <w:r>
        <w:rPr>
          <w:rFonts w:asciiTheme="majorBidi" w:hAnsiTheme="majorBidi" w:cstheme="majorBidi"/>
          <w:b/>
          <w:bCs/>
          <w:color w:val="000000"/>
          <w:kern w:val="22"/>
        </w:rPr>
        <w:t>и</w:t>
      </w:r>
      <w:r w:rsidRPr="00D91620">
        <w:rPr>
          <w:rFonts w:asciiTheme="majorBidi" w:hAnsiTheme="majorBidi" w:cstheme="majorBidi"/>
          <w:b/>
          <w:bCs/>
          <w:color w:val="000000"/>
          <w:kern w:val="22"/>
        </w:rPr>
        <w:t xml:space="preserve"> </w:t>
      </w:r>
      <w:r w:rsidRPr="00D91620">
        <w:rPr>
          <w:rFonts w:asciiTheme="majorBidi" w:hAnsiTheme="majorBidi" w:cstheme="majorBidi"/>
          <w:strike/>
          <w:color w:val="000000"/>
          <w:kern w:val="22"/>
        </w:rPr>
        <w:t>Перенаправление,</w:t>
      </w:r>
      <w:r w:rsidRPr="00D91620">
        <w:rPr>
          <w:rFonts w:asciiTheme="majorBidi" w:hAnsiTheme="majorBidi" w:cstheme="majorBidi"/>
          <w:b/>
          <w:bCs/>
          <w:color w:val="000000"/>
          <w:kern w:val="22"/>
        </w:rPr>
        <w:t xml:space="preserve"> [</w:t>
      </w:r>
      <w:r w:rsidRPr="00D91620">
        <w:rPr>
          <w:rFonts w:asciiTheme="majorBidi" w:hAnsiTheme="majorBidi" w:cstheme="majorBidi"/>
          <w:color w:val="000000"/>
          <w:kern w:val="22"/>
        </w:rPr>
        <w:t>переориентация, реформирование</w:t>
      </w:r>
      <w:r w:rsidRPr="00D91620">
        <w:rPr>
          <w:rFonts w:asciiTheme="majorBidi" w:hAnsiTheme="majorBidi" w:cstheme="majorBidi"/>
          <w:b/>
          <w:bCs/>
          <w:color w:val="000000"/>
          <w:kern w:val="22"/>
        </w:rPr>
        <w:t>]</w:t>
      </w:r>
      <w:r w:rsidRPr="00D91620">
        <w:rPr>
          <w:rStyle w:val="FootnoteReference"/>
          <w:rFonts w:asciiTheme="majorBidi" w:hAnsiTheme="majorBidi" w:cstheme="majorBidi"/>
          <w:color w:val="000000"/>
          <w:kern w:val="22"/>
          <w:sz w:val="22"/>
          <w:szCs w:val="22"/>
          <w:u w:val="none"/>
          <w:vertAlign w:val="superscript"/>
        </w:rPr>
        <w:footnoteReference w:id="8"/>
      </w:r>
      <w:r w:rsidRPr="00D91620">
        <w:rPr>
          <w:rFonts w:asciiTheme="majorBidi" w:hAnsiTheme="majorBidi" w:cstheme="majorBidi"/>
          <w:b/>
          <w:bCs/>
          <w:color w:val="000000"/>
          <w:kern w:val="22"/>
        </w:rPr>
        <w:t xml:space="preserve"> </w:t>
      </w:r>
      <w:r>
        <w:rPr>
          <w:rFonts w:asciiTheme="majorBidi" w:hAnsiTheme="majorBidi" w:cstheme="majorBidi"/>
          <w:strike/>
          <w:color w:val="000000"/>
          <w:kern w:val="22"/>
        </w:rPr>
        <w:t>или</w:t>
      </w:r>
      <w:r w:rsidRPr="00D91620">
        <w:rPr>
          <w:rFonts w:asciiTheme="majorBidi" w:hAnsiTheme="majorBidi" w:cstheme="majorBidi"/>
          <w:color w:val="000000"/>
          <w:kern w:val="22"/>
        </w:rPr>
        <w:t xml:space="preserve"> ликвидация </w:t>
      </w:r>
      <w:r>
        <w:rPr>
          <w:rFonts w:asciiTheme="majorBidi" w:hAnsiTheme="majorBidi" w:cstheme="majorBidi"/>
          <w:b/>
          <w:bCs/>
          <w:color w:val="000000"/>
          <w:kern w:val="22"/>
        </w:rPr>
        <w:t>или</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перенаправление</w:t>
      </w:r>
      <w:r w:rsidRPr="00D91620">
        <w:rPr>
          <w:rFonts w:asciiTheme="majorBidi" w:hAnsiTheme="majorBidi" w:cstheme="majorBidi"/>
          <w:color w:val="000000"/>
          <w:kern w:val="22"/>
        </w:rPr>
        <w:t xml:space="preserve"> </w:t>
      </w:r>
      <w:r>
        <w:rPr>
          <w:rFonts w:asciiTheme="majorBidi" w:hAnsiTheme="majorBidi" w:cstheme="majorBidi"/>
          <w:b/>
          <w:bCs/>
          <w:color w:val="000000"/>
          <w:kern w:val="22"/>
        </w:rPr>
        <w:t>всех</w:t>
      </w:r>
      <w:r w:rsidRPr="00D91620">
        <w:rPr>
          <w:rFonts w:asciiTheme="majorBidi" w:hAnsiTheme="majorBidi" w:cstheme="majorBidi"/>
          <w:b/>
          <w:bCs/>
          <w:color w:val="000000"/>
          <w:kern w:val="22"/>
        </w:rPr>
        <w:t xml:space="preserve"> </w:t>
      </w:r>
      <w:r>
        <w:rPr>
          <w:rFonts w:asciiTheme="majorBidi" w:hAnsiTheme="majorBidi" w:cstheme="majorBidi"/>
          <w:b/>
          <w:bCs/>
          <w:color w:val="000000"/>
          <w:kern w:val="22"/>
        </w:rPr>
        <w:t>этих</w:t>
      </w:r>
      <w:r w:rsidRPr="00D91620">
        <w:rPr>
          <w:rFonts w:asciiTheme="majorBidi" w:hAnsiTheme="majorBidi" w:cstheme="majorBidi"/>
          <w:b/>
          <w:bCs/>
          <w:color w:val="000000"/>
          <w:kern w:val="22"/>
        </w:rPr>
        <w:t xml:space="preserve"> </w:t>
      </w:r>
      <w:r w:rsidRPr="00D91620">
        <w:rPr>
          <w:rFonts w:asciiTheme="majorBidi" w:hAnsiTheme="majorBidi" w:cstheme="majorBidi"/>
          <w:strike/>
          <w:color w:val="000000"/>
          <w:kern w:val="22"/>
        </w:rPr>
        <w:t xml:space="preserve">вредных для биоразнообразия </w:t>
      </w:r>
      <w:r w:rsidRPr="00D91620">
        <w:rPr>
          <w:rFonts w:asciiTheme="majorBidi" w:hAnsiTheme="majorBidi" w:cstheme="majorBidi"/>
          <w:color w:val="000000"/>
          <w:kern w:val="22"/>
        </w:rPr>
        <w:t>мер стимулирования на основе принципов справедливости</w:t>
      </w:r>
      <w:r w:rsidRPr="00D91620">
        <w:rPr>
          <w:rFonts w:asciiTheme="majorBidi" w:hAnsiTheme="majorBidi" w:cstheme="majorBidi"/>
          <w:b/>
          <w:bCs/>
          <w:color w:val="000000"/>
          <w:kern w:val="22"/>
        </w:rPr>
        <w:t xml:space="preserve"> [</w:t>
      </w:r>
      <w:r w:rsidRPr="00D91620">
        <w:rPr>
          <w:rFonts w:asciiTheme="majorBidi" w:hAnsiTheme="majorBidi" w:cstheme="majorBidi"/>
          <w:color w:val="000000"/>
          <w:kern w:val="22"/>
        </w:rPr>
        <w:t>и равноправия</w:t>
      </w:r>
      <w:r w:rsidRPr="00D91620">
        <w:rPr>
          <w:rFonts w:asciiTheme="majorBidi" w:hAnsiTheme="majorBidi" w:cstheme="majorBidi"/>
          <w:b/>
          <w:bCs/>
          <w:color w:val="000000"/>
          <w:kern w:val="22"/>
        </w:rPr>
        <w:t>]</w:t>
      </w:r>
      <w:r w:rsidRPr="00D91620">
        <w:rPr>
          <w:rFonts w:asciiTheme="majorBidi" w:hAnsiTheme="majorBidi" w:cstheme="majorBidi"/>
          <w:color w:val="000000"/>
          <w:kern w:val="22"/>
        </w:rPr>
        <w:t xml:space="preserve">, обеспечивая </w:t>
      </w:r>
      <w:r w:rsidRPr="003049EB">
        <w:rPr>
          <w:rFonts w:asciiTheme="majorBidi" w:hAnsiTheme="majorBidi" w:cstheme="majorBidi"/>
          <w:strike/>
          <w:color w:val="000000"/>
          <w:kern w:val="22"/>
        </w:rPr>
        <w:t>ежегодное</w:t>
      </w:r>
      <w:r>
        <w:rPr>
          <w:rFonts w:asciiTheme="majorBidi" w:hAnsiTheme="majorBidi" w:cstheme="majorBidi"/>
          <w:color w:val="000000"/>
          <w:kern w:val="22"/>
        </w:rPr>
        <w:t xml:space="preserve"> сокращение их </w:t>
      </w:r>
      <w:r>
        <w:rPr>
          <w:rFonts w:asciiTheme="majorBidi" w:hAnsiTheme="majorBidi" w:cstheme="majorBidi"/>
          <w:b/>
          <w:bCs/>
          <w:color w:val="000000"/>
          <w:kern w:val="22"/>
        </w:rPr>
        <w:t xml:space="preserve">ежегодного </w:t>
      </w:r>
      <w:r>
        <w:rPr>
          <w:rFonts w:asciiTheme="majorBidi" w:hAnsiTheme="majorBidi" w:cstheme="majorBidi"/>
          <w:bCs/>
          <w:color w:val="000000"/>
          <w:kern w:val="22"/>
        </w:rPr>
        <w:t xml:space="preserve">объема </w:t>
      </w:r>
      <w:r>
        <w:rPr>
          <w:rFonts w:asciiTheme="majorBidi" w:hAnsiTheme="majorBidi" w:cstheme="majorBidi"/>
          <w:color w:val="000000"/>
          <w:kern w:val="22"/>
        </w:rPr>
        <w:t>как минимум на</w:t>
      </w:r>
      <w:r w:rsidRPr="00D91620">
        <w:rPr>
          <w:rFonts w:asciiTheme="majorBidi" w:hAnsiTheme="majorBidi" w:cstheme="majorBidi"/>
          <w:color w:val="000000"/>
          <w:kern w:val="22"/>
        </w:rPr>
        <w:t xml:space="preserve"> </w:t>
      </w:r>
      <w:r w:rsidRPr="00D91620">
        <w:rPr>
          <w:rFonts w:asciiTheme="majorBidi" w:hAnsiTheme="majorBidi" w:cstheme="majorBidi"/>
          <w:b/>
          <w:bCs/>
          <w:color w:val="000000"/>
          <w:kern w:val="22"/>
        </w:rPr>
        <w:t>[</w:t>
      </w:r>
      <w:r w:rsidRPr="003049EB">
        <w:rPr>
          <w:rFonts w:asciiTheme="majorBidi" w:hAnsiTheme="majorBidi" w:cstheme="majorBidi"/>
          <w:color w:val="000000"/>
          <w:kern w:val="22"/>
        </w:rPr>
        <w:t>500 млрд долл. США</w:t>
      </w:r>
      <w:r w:rsidRPr="003049EB">
        <w:rPr>
          <w:rFonts w:asciiTheme="majorBidi" w:hAnsiTheme="majorBidi" w:cstheme="majorBidi"/>
          <w:b/>
          <w:bCs/>
          <w:color w:val="000000"/>
          <w:kern w:val="22"/>
        </w:rPr>
        <w:t>]</w:t>
      </w:r>
      <w:r w:rsidRPr="003049EB">
        <w:rPr>
          <w:rFonts w:asciiTheme="majorBidi" w:hAnsiTheme="majorBidi" w:cstheme="majorBidi"/>
          <w:color w:val="000000"/>
          <w:kern w:val="22"/>
        </w:rPr>
        <w:t xml:space="preserve">, </w:t>
      </w:r>
      <w:r>
        <w:rPr>
          <w:rFonts w:asciiTheme="majorBidi" w:hAnsiTheme="majorBidi" w:cstheme="majorBidi"/>
          <w:b/>
          <w:bCs/>
          <w:color w:val="000000"/>
          <w:kern w:val="22"/>
        </w:rPr>
        <w:t>начиная</w:t>
      </w:r>
      <w:r w:rsidRPr="003049EB">
        <w:rPr>
          <w:rFonts w:asciiTheme="majorBidi" w:hAnsiTheme="majorBidi" w:cstheme="majorBidi"/>
          <w:b/>
          <w:bCs/>
          <w:color w:val="000000"/>
          <w:kern w:val="22"/>
        </w:rPr>
        <w:t xml:space="preserve"> </w:t>
      </w:r>
      <w:r>
        <w:rPr>
          <w:rFonts w:asciiTheme="majorBidi" w:hAnsiTheme="majorBidi" w:cstheme="majorBidi"/>
          <w:b/>
          <w:bCs/>
          <w:color w:val="000000"/>
          <w:kern w:val="22"/>
        </w:rPr>
        <w:t>со</w:t>
      </w:r>
      <w:r w:rsidRPr="003049EB">
        <w:rPr>
          <w:rFonts w:asciiTheme="majorBidi" w:hAnsiTheme="majorBidi" w:cstheme="majorBidi"/>
          <w:b/>
          <w:bCs/>
          <w:color w:val="000000"/>
          <w:kern w:val="22"/>
        </w:rPr>
        <w:t xml:space="preserve"> </w:t>
      </w:r>
      <w:r w:rsidRPr="003049EB">
        <w:rPr>
          <w:rFonts w:asciiTheme="majorBidi" w:hAnsiTheme="majorBidi" w:cstheme="majorBidi"/>
          <w:strike/>
          <w:color w:val="000000"/>
          <w:kern w:val="22"/>
        </w:rPr>
        <w:t>в том числе</w:t>
      </w:r>
      <w:r w:rsidRPr="003049EB">
        <w:rPr>
          <w:rFonts w:asciiTheme="majorBidi" w:hAnsiTheme="majorBidi" w:cstheme="majorBidi"/>
          <w:b/>
          <w:bCs/>
          <w:color w:val="000000"/>
          <w:kern w:val="22"/>
        </w:rPr>
        <w:t xml:space="preserve"> </w:t>
      </w:r>
      <w:r w:rsidRPr="003049EB">
        <w:rPr>
          <w:rFonts w:asciiTheme="majorBidi" w:hAnsiTheme="majorBidi" w:cstheme="majorBidi"/>
          <w:color w:val="000000"/>
          <w:kern w:val="22"/>
        </w:rPr>
        <w:t>всех наиболее вредных субсидий</w:t>
      </w:r>
      <w:r w:rsidRPr="003049EB">
        <w:rPr>
          <w:rFonts w:asciiTheme="majorBidi" w:hAnsiTheme="majorBidi" w:cstheme="majorBidi"/>
          <w:b/>
          <w:bCs/>
          <w:color w:val="000000"/>
          <w:kern w:val="22"/>
        </w:rPr>
        <w:t xml:space="preserve">, </w:t>
      </w:r>
      <w:r>
        <w:rPr>
          <w:rFonts w:asciiTheme="majorBidi" w:hAnsiTheme="majorBidi" w:cstheme="majorBidi"/>
          <w:color w:val="000000"/>
          <w:kern w:val="22"/>
        </w:rPr>
        <w:t>наряду</w:t>
      </w:r>
      <w:r w:rsidRPr="003049EB">
        <w:rPr>
          <w:rFonts w:asciiTheme="majorBidi" w:hAnsiTheme="majorBidi" w:cstheme="majorBidi"/>
          <w:color w:val="000000"/>
          <w:kern w:val="22"/>
        </w:rPr>
        <w:t xml:space="preserve"> </w:t>
      </w:r>
      <w:r>
        <w:rPr>
          <w:rFonts w:asciiTheme="majorBidi" w:hAnsiTheme="majorBidi" w:cstheme="majorBidi"/>
          <w:color w:val="000000"/>
          <w:kern w:val="22"/>
        </w:rPr>
        <w:t>с</w:t>
      </w:r>
      <w:r w:rsidRPr="003049EB">
        <w:rPr>
          <w:rFonts w:asciiTheme="majorBidi" w:hAnsiTheme="majorBidi" w:cstheme="majorBidi"/>
          <w:color w:val="000000"/>
          <w:kern w:val="22"/>
        </w:rPr>
        <w:t xml:space="preserve"> </w:t>
      </w:r>
      <w:r>
        <w:rPr>
          <w:rFonts w:asciiTheme="majorBidi" w:hAnsiTheme="majorBidi" w:cstheme="majorBidi"/>
          <w:color w:val="000000"/>
          <w:kern w:val="22"/>
        </w:rPr>
        <w:t>обеспечением</w:t>
      </w:r>
      <w:r w:rsidRPr="003049EB">
        <w:rPr>
          <w:rFonts w:asciiTheme="majorBidi" w:hAnsiTheme="majorBidi" w:cstheme="majorBidi"/>
          <w:color w:val="000000"/>
          <w:kern w:val="22"/>
        </w:rPr>
        <w:t xml:space="preserve"> положительного или нейтрального для биоразнообразия характера </w:t>
      </w:r>
      <w:r>
        <w:rPr>
          <w:rFonts w:asciiTheme="majorBidi" w:hAnsiTheme="majorBidi" w:cstheme="majorBidi"/>
          <w:b/>
          <w:bCs/>
          <w:color w:val="000000"/>
          <w:kern w:val="22"/>
        </w:rPr>
        <w:t>всех</w:t>
      </w:r>
      <w:r w:rsidRPr="003049EB">
        <w:rPr>
          <w:rFonts w:asciiTheme="majorBidi" w:hAnsiTheme="majorBidi" w:cstheme="majorBidi"/>
          <w:b/>
          <w:bCs/>
          <w:color w:val="000000"/>
          <w:kern w:val="22"/>
        </w:rPr>
        <w:t xml:space="preserve"> </w:t>
      </w:r>
      <w:r w:rsidRPr="003049EB">
        <w:rPr>
          <w:rFonts w:asciiTheme="majorBidi" w:hAnsiTheme="majorBidi" w:cstheme="majorBidi"/>
          <w:color w:val="000000"/>
          <w:kern w:val="22"/>
        </w:rPr>
        <w:t xml:space="preserve">мер стимулирования, включая государственные </w:t>
      </w:r>
      <w:r w:rsidRPr="003049EB">
        <w:rPr>
          <w:rFonts w:asciiTheme="majorBidi" w:hAnsiTheme="majorBidi" w:cstheme="majorBidi"/>
          <w:b/>
          <w:bCs/>
          <w:color w:val="000000"/>
          <w:kern w:val="22"/>
        </w:rPr>
        <w:t>[</w:t>
      </w:r>
      <w:r w:rsidRPr="003049EB">
        <w:rPr>
          <w:rFonts w:asciiTheme="majorBidi" w:hAnsiTheme="majorBidi" w:cstheme="majorBidi"/>
          <w:color w:val="000000"/>
          <w:kern w:val="22"/>
        </w:rPr>
        <w:t>и частные</w:t>
      </w:r>
      <w:r w:rsidRPr="003049EB">
        <w:rPr>
          <w:rFonts w:asciiTheme="majorBidi" w:hAnsiTheme="majorBidi" w:cstheme="majorBidi"/>
          <w:b/>
          <w:bCs/>
          <w:color w:val="000000"/>
          <w:kern w:val="22"/>
        </w:rPr>
        <w:t>]</w:t>
      </w:r>
      <w:r w:rsidRPr="003049EB">
        <w:rPr>
          <w:rFonts w:asciiTheme="majorBidi" w:hAnsiTheme="majorBidi" w:cstheme="majorBidi"/>
          <w:color w:val="000000"/>
          <w:kern w:val="22"/>
        </w:rPr>
        <w:t xml:space="preserve"> экономические и нормативные меры</w:t>
      </w:r>
      <w:r>
        <w:rPr>
          <w:rFonts w:asciiTheme="majorBidi" w:hAnsiTheme="majorBidi" w:cstheme="majorBidi"/>
          <w:color w:val="000000"/>
          <w:kern w:val="22"/>
        </w:rPr>
        <w:t>,</w:t>
      </w:r>
      <w:r w:rsidRPr="003049EB">
        <w:rPr>
          <w:rFonts w:asciiTheme="majorBidi" w:hAnsiTheme="majorBidi" w:cstheme="majorBidi"/>
          <w:color w:val="000000"/>
          <w:kern w:val="22"/>
        </w:rPr>
        <w:t xml:space="preserve"> </w:t>
      </w:r>
      <w:r>
        <w:rPr>
          <w:rFonts w:asciiTheme="majorBidi" w:hAnsiTheme="majorBidi" w:cstheme="majorBidi"/>
          <w:b/>
          <w:bCs/>
          <w:color w:val="000000"/>
          <w:kern w:val="22"/>
        </w:rPr>
        <w:t>и расширения положительных мер стимулирования</w:t>
      </w:r>
      <w:r w:rsidRPr="003049EB">
        <w:rPr>
          <w:rFonts w:asciiTheme="majorBidi" w:hAnsiTheme="majorBidi" w:cstheme="majorBidi"/>
          <w:color w:val="000000"/>
          <w:kern w:val="22"/>
        </w:rPr>
        <w:t>.</w:t>
      </w:r>
    </w:p>
    <w:p w14:paraId="50B8B702" w14:textId="3BE639C2" w:rsidR="0072652A" w:rsidRPr="003049EB" w:rsidRDefault="0072652A" w:rsidP="0049160E">
      <w:pPr>
        <w:tabs>
          <w:tab w:val="left" w:pos="426"/>
        </w:tabs>
        <w:spacing w:before="120" w:after="120"/>
        <w:ind w:left="426"/>
        <w:rPr>
          <w:kern w:val="22"/>
          <w:szCs w:val="22"/>
        </w:rPr>
      </w:pPr>
      <w:r>
        <w:rPr>
          <w:kern w:val="22"/>
          <w:szCs w:val="22"/>
          <w:u w:val="single"/>
        </w:rPr>
        <w:t>Примечание</w:t>
      </w:r>
      <w:r w:rsidRPr="0072652A">
        <w:rPr>
          <w:kern w:val="22"/>
          <w:szCs w:val="22"/>
        </w:rPr>
        <w:t>.</w:t>
      </w:r>
      <w:r w:rsidRPr="004473E2">
        <w:rPr>
          <w:kern w:val="22"/>
          <w:szCs w:val="22"/>
        </w:rPr>
        <w:t xml:space="preserve"> </w:t>
      </w:r>
      <w:r>
        <w:rPr>
          <w:kern w:val="22"/>
          <w:szCs w:val="22"/>
        </w:rPr>
        <w:t>Формулировки</w:t>
      </w:r>
      <w:r w:rsidRPr="003049EB">
        <w:rPr>
          <w:kern w:val="22"/>
          <w:szCs w:val="22"/>
        </w:rPr>
        <w:t xml:space="preserve"> [переориентация, реформирование] </w:t>
      </w:r>
      <w:r>
        <w:rPr>
          <w:kern w:val="22"/>
          <w:szCs w:val="22"/>
        </w:rPr>
        <w:t>и</w:t>
      </w:r>
      <w:r w:rsidRPr="003049EB">
        <w:rPr>
          <w:kern w:val="22"/>
          <w:szCs w:val="22"/>
        </w:rPr>
        <w:t xml:space="preserve"> [и равноправия], </w:t>
      </w:r>
      <w:r>
        <w:rPr>
          <w:kern w:val="22"/>
          <w:szCs w:val="22"/>
        </w:rPr>
        <w:t>возможно</w:t>
      </w:r>
      <w:r w:rsidRPr="003049EB">
        <w:rPr>
          <w:kern w:val="22"/>
          <w:szCs w:val="22"/>
        </w:rPr>
        <w:t xml:space="preserve">, </w:t>
      </w:r>
      <w:r>
        <w:rPr>
          <w:kern w:val="22"/>
          <w:szCs w:val="22"/>
        </w:rPr>
        <w:t>являются</w:t>
      </w:r>
      <w:r w:rsidRPr="003049EB">
        <w:rPr>
          <w:kern w:val="22"/>
          <w:szCs w:val="22"/>
        </w:rPr>
        <w:t xml:space="preserve"> </w:t>
      </w:r>
      <w:r>
        <w:rPr>
          <w:kern w:val="22"/>
          <w:szCs w:val="22"/>
        </w:rPr>
        <w:t>избыточными</w:t>
      </w:r>
      <w:r w:rsidRPr="003049EB">
        <w:rPr>
          <w:kern w:val="22"/>
          <w:szCs w:val="22"/>
        </w:rPr>
        <w:t>,</w:t>
      </w:r>
      <w:r>
        <w:rPr>
          <w:kern w:val="22"/>
          <w:szCs w:val="22"/>
        </w:rPr>
        <w:t xml:space="preserve"> однако</w:t>
      </w:r>
      <w:r w:rsidRPr="003049EB">
        <w:rPr>
          <w:kern w:val="22"/>
          <w:szCs w:val="22"/>
        </w:rPr>
        <w:t xml:space="preserve"> </w:t>
      </w:r>
      <w:r>
        <w:rPr>
          <w:kern w:val="22"/>
          <w:szCs w:val="22"/>
        </w:rPr>
        <w:t>Е</w:t>
      </w:r>
      <w:r w:rsidR="00D50628">
        <w:rPr>
          <w:kern w:val="22"/>
          <w:szCs w:val="22"/>
        </w:rPr>
        <w:t>вропейский союз</w:t>
      </w:r>
      <w:r>
        <w:rPr>
          <w:kern w:val="22"/>
          <w:szCs w:val="22"/>
        </w:rPr>
        <w:t xml:space="preserve"> и его государства-члены</w:t>
      </w:r>
      <w:r w:rsidRPr="003049EB">
        <w:rPr>
          <w:kern w:val="22"/>
          <w:szCs w:val="22"/>
        </w:rPr>
        <w:t xml:space="preserve"> </w:t>
      </w:r>
      <w:r>
        <w:rPr>
          <w:kern w:val="22"/>
          <w:szCs w:val="22"/>
        </w:rPr>
        <w:t>открыты для дальнейшего обсуждения</w:t>
      </w:r>
      <w:r w:rsidRPr="003049EB">
        <w:rPr>
          <w:kern w:val="22"/>
          <w:szCs w:val="22"/>
        </w:rPr>
        <w:t xml:space="preserve">. </w:t>
      </w:r>
      <w:r w:rsidR="00D50628">
        <w:rPr>
          <w:kern w:val="22"/>
          <w:szCs w:val="22"/>
        </w:rPr>
        <w:t xml:space="preserve">Европейский союз </w:t>
      </w:r>
      <w:r>
        <w:rPr>
          <w:kern w:val="22"/>
          <w:szCs w:val="22"/>
        </w:rPr>
        <w:t>и</w:t>
      </w:r>
      <w:r w:rsidRPr="003049EB">
        <w:rPr>
          <w:kern w:val="22"/>
          <w:szCs w:val="22"/>
        </w:rPr>
        <w:t xml:space="preserve"> </w:t>
      </w:r>
      <w:r>
        <w:rPr>
          <w:kern w:val="22"/>
          <w:szCs w:val="22"/>
        </w:rPr>
        <w:t>его</w:t>
      </w:r>
      <w:r w:rsidRPr="003049EB">
        <w:rPr>
          <w:kern w:val="22"/>
          <w:szCs w:val="22"/>
        </w:rPr>
        <w:t xml:space="preserve"> </w:t>
      </w:r>
      <w:r>
        <w:rPr>
          <w:kern w:val="22"/>
          <w:szCs w:val="22"/>
        </w:rPr>
        <w:t>государства</w:t>
      </w:r>
      <w:r w:rsidRPr="003049EB">
        <w:rPr>
          <w:kern w:val="22"/>
          <w:szCs w:val="22"/>
        </w:rPr>
        <w:t>-</w:t>
      </w:r>
      <w:r>
        <w:rPr>
          <w:kern w:val="22"/>
          <w:szCs w:val="22"/>
        </w:rPr>
        <w:t>члены</w:t>
      </w:r>
      <w:r w:rsidRPr="003049EB">
        <w:rPr>
          <w:kern w:val="22"/>
          <w:szCs w:val="22"/>
        </w:rPr>
        <w:t xml:space="preserve"> </w:t>
      </w:r>
      <w:r>
        <w:rPr>
          <w:kern w:val="22"/>
          <w:szCs w:val="22"/>
        </w:rPr>
        <w:t>считают</w:t>
      </w:r>
      <w:r w:rsidRPr="003049EB">
        <w:rPr>
          <w:kern w:val="22"/>
          <w:szCs w:val="22"/>
        </w:rPr>
        <w:t xml:space="preserve"> </w:t>
      </w:r>
      <w:r>
        <w:rPr>
          <w:kern w:val="22"/>
          <w:szCs w:val="22"/>
        </w:rPr>
        <w:t>важным</w:t>
      </w:r>
      <w:r w:rsidRPr="003049EB">
        <w:rPr>
          <w:kern w:val="22"/>
          <w:szCs w:val="22"/>
        </w:rPr>
        <w:t xml:space="preserve"> </w:t>
      </w:r>
      <w:r>
        <w:rPr>
          <w:kern w:val="22"/>
          <w:szCs w:val="22"/>
        </w:rPr>
        <w:t>наличие</w:t>
      </w:r>
      <w:r w:rsidRPr="003049EB">
        <w:rPr>
          <w:kern w:val="22"/>
          <w:szCs w:val="22"/>
        </w:rPr>
        <w:t xml:space="preserve"> </w:t>
      </w:r>
      <w:r>
        <w:rPr>
          <w:kern w:val="22"/>
          <w:szCs w:val="22"/>
        </w:rPr>
        <w:t>количественных</w:t>
      </w:r>
      <w:r w:rsidRPr="003049EB">
        <w:rPr>
          <w:kern w:val="22"/>
          <w:szCs w:val="22"/>
        </w:rPr>
        <w:t xml:space="preserve"> </w:t>
      </w:r>
      <w:r>
        <w:rPr>
          <w:kern w:val="22"/>
          <w:szCs w:val="22"/>
        </w:rPr>
        <w:t>целевых</w:t>
      </w:r>
      <w:r w:rsidRPr="003049EB">
        <w:rPr>
          <w:kern w:val="22"/>
          <w:szCs w:val="22"/>
        </w:rPr>
        <w:t xml:space="preserve"> </w:t>
      </w:r>
      <w:r>
        <w:rPr>
          <w:kern w:val="22"/>
          <w:szCs w:val="22"/>
        </w:rPr>
        <w:t>показателей</w:t>
      </w:r>
      <w:r w:rsidRPr="003049EB">
        <w:rPr>
          <w:kern w:val="22"/>
          <w:szCs w:val="22"/>
        </w:rPr>
        <w:t xml:space="preserve">, </w:t>
      </w:r>
      <w:r>
        <w:rPr>
          <w:kern w:val="22"/>
          <w:szCs w:val="22"/>
        </w:rPr>
        <w:t>но продолжают размышлять о</w:t>
      </w:r>
      <w:r w:rsidRPr="00EA3C51">
        <w:rPr>
          <w:kern w:val="22"/>
          <w:szCs w:val="22"/>
        </w:rPr>
        <w:t xml:space="preserve"> фактическ</w:t>
      </w:r>
      <w:r>
        <w:rPr>
          <w:kern w:val="22"/>
          <w:szCs w:val="22"/>
        </w:rPr>
        <w:t>ом</w:t>
      </w:r>
      <w:r w:rsidRPr="00EA3C51">
        <w:rPr>
          <w:kern w:val="22"/>
          <w:szCs w:val="22"/>
        </w:rPr>
        <w:t xml:space="preserve"> значени</w:t>
      </w:r>
      <w:r>
        <w:rPr>
          <w:kern w:val="22"/>
          <w:szCs w:val="22"/>
        </w:rPr>
        <w:t>и</w:t>
      </w:r>
      <w:r w:rsidRPr="00EA3C51">
        <w:rPr>
          <w:kern w:val="22"/>
          <w:szCs w:val="22"/>
        </w:rPr>
        <w:t xml:space="preserve"> </w:t>
      </w:r>
      <w:r>
        <w:rPr>
          <w:kern w:val="22"/>
          <w:szCs w:val="22"/>
        </w:rPr>
        <w:t>в контексте всей глобальной рамочной программы в области биоразнообразия</w:t>
      </w:r>
      <w:r w:rsidRPr="003049EB">
        <w:rPr>
          <w:kern w:val="22"/>
          <w:szCs w:val="22"/>
        </w:rPr>
        <w:t>.</w:t>
      </w:r>
    </w:p>
    <w:p w14:paraId="5951A5C3" w14:textId="77777777" w:rsidR="0072652A" w:rsidRPr="00A93E57" w:rsidRDefault="0072652A" w:rsidP="0049160E">
      <w:pPr>
        <w:tabs>
          <w:tab w:val="left" w:pos="426"/>
        </w:tabs>
        <w:spacing w:before="120" w:after="120"/>
        <w:rPr>
          <w:kern w:val="22"/>
          <w:szCs w:val="22"/>
        </w:rPr>
      </w:pPr>
      <w:r w:rsidRPr="00A93E57">
        <w:rPr>
          <w:b/>
          <w:bCs/>
          <w:szCs w:val="22"/>
          <w:u w:val="single"/>
        </w:rPr>
        <w:t>Индонезия</w:t>
      </w:r>
      <w:r w:rsidRPr="00A93E57">
        <w:rPr>
          <w:b/>
          <w:bCs/>
          <w:szCs w:val="22"/>
        </w:rPr>
        <w:t xml:space="preserve">: </w:t>
      </w:r>
      <w:r w:rsidRPr="00A93E57">
        <w:rPr>
          <w:szCs w:val="22"/>
        </w:rPr>
        <w:t xml:space="preserve">Перенаправление, переориентация, реформирование или </w:t>
      </w:r>
      <w:r w:rsidRPr="00A93E57">
        <w:rPr>
          <w:strike/>
          <w:szCs w:val="22"/>
        </w:rPr>
        <w:t>ликвидация</w:t>
      </w:r>
      <w:r w:rsidRPr="00A93E57">
        <w:rPr>
          <w:szCs w:val="22"/>
        </w:rPr>
        <w:t xml:space="preserve"> </w:t>
      </w:r>
      <w:r w:rsidRPr="00A93E57">
        <w:rPr>
          <w:b/>
          <w:bCs/>
          <w:szCs w:val="22"/>
        </w:rPr>
        <w:t>сокращение</w:t>
      </w:r>
      <w:r w:rsidRPr="00A93E57">
        <w:rPr>
          <w:szCs w:val="22"/>
        </w:rPr>
        <w:t xml:space="preserve">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sidRPr="00A93E57">
        <w:rPr>
          <w:b/>
          <w:bCs/>
          <w:szCs w:val="22"/>
        </w:rPr>
        <w:t>принимая во внимание различные условия и приоритеты каждой страны.</w:t>
      </w:r>
    </w:p>
    <w:p w14:paraId="2C51021B" w14:textId="4B5A1B9D" w:rsidR="0072652A" w:rsidRPr="00A93E57" w:rsidRDefault="0072652A" w:rsidP="0049160E">
      <w:pPr>
        <w:tabs>
          <w:tab w:val="left" w:pos="426"/>
        </w:tabs>
        <w:spacing w:before="120" w:after="120"/>
        <w:ind w:left="426"/>
        <w:rPr>
          <w:b/>
          <w:bCs/>
          <w:kern w:val="22"/>
          <w:szCs w:val="22"/>
          <w:highlight w:val="yellow"/>
        </w:rPr>
      </w:pPr>
      <w:r w:rsidRPr="00A93E57">
        <w:rPr>
          <w:kern w:val="22"/>
          <w:szCs w:val="22"/>
          <w:u w:val="single"/>
        </w:rPr>
        <w:t>Примечание.</w:t>
      </w:r>
      <w:r w:rsidRPr="00A93E57">
        <w:rPr>
          <w:kern w:val="22"/>
          <w:szCs w:val="22"/>
        </w:rPr>
        <w:t xml:space="preserve"> Индонезия обязуется принимать меры стимулирования по сохранению биоразнообразия и сокращению вредных субсидий, способствующие выполнению этой задачи в период после 2020 года. Учитывая, однако, что в каждой стране сложились различные условия и приоритеты, Индонезия считает, что эта задача подорвет социально-экономические основы, которые крайне необходимы развивающимся странам для роста. Кроме того, критерии и определение того, что понимается под вредными субсидиями</w:t>
      </w:r>
      <w:r>
        <w:rPr>
          <w:kern w:val="22"/>
          <w:szCs w:val="22"/>
        </w:rPr>
        <w:t>,</w:t>
      </w:r>
      <w:r w:rsidRPr="00A93E57">
        <w:rPr>
          <w:kern w:val="22"/>
          <w:szCs w:val="22"/>
        </w:rPr>
        <w:t xml:space="preserve"> существенно расходятся между странами. Необходимо хотя бы одно всестороннее и комплексное научное исследование, чтобы определить понятие негативных мер стимулирования и вредных для биоразнообразия субсидий, прежде чем продолжать работу по данному вопросу. Индонезия поддерживает Норвегию и Великобританию в вопросе об удалении финансового сокращения. Она хотела бы выяснить откуда и почему появилась сумма в 500 млрд долл. США, а также кто будет нести ответственность за сокращение на эту сумму.</w:t>
      </w:r>
    </w:p>
    <w:p w14:paraId="3ACA9E99" w14:textId="77777777" w:rsidR="0072652A" w:rsidRPr="00A93E57" w:rsidRDefault="0072652A" w:rsidP="0049160E">
      <w:pPr>
        <w:tabs>
          <w:tab w:val="left" w:pos="426"/>
        </w:tabs>
        <w:spacing w:before="120" w:after="120"/>
        <w:rPr>
          <w:b/>
          <w:bCs/>
          <w:kern w:val="22"/>
          <w:szCs w:val="22"/>
        </w:rPr>
      </w:pPr>
      <w:r w:rsidRPr="00A93E57">
        <w:rPr>
          <w:b/>
          <w:bCs/>
          <w:szCs w:val="22"/>
          <w:u w:val="single"/>
        </w:rPr>
        <w:t>Иран (Исламская Республика)</w:t>
      </w:r>
      <w:r w:rsidRPr="00A93E57">
        <w:rPr>
          <w:b/>
          <w:bCs/>
          <w:szCs w:val="22"/>
        </w:rPr>
        <w:t xml:space="preserve">: </w:t>
      </w:r>
      <w:r w:rsidRPr="00A93E57">
        <w:rPr>
          <w:szCs w:val="22"/>
        </w:rPr>
        <w:t xml:space="preserve">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w:t>
      </w:r>
      <w:r w:rsidRPr="00A93E57">
        <w:rPr>
          <w:szCs w:val="22"/>
        </w:rPr>
        <w:lastRenderedPageBreak/>
        <w:t xml:space="preserve">государственные и частные экономические и нормативные меры, </w:t>
      </w:r>
      <w:r w:rsidRPr="00A93E57">
        <w:rPr>
          <w:b/>
          <w:bCs/>
          <w:szCs w:val="22"/>
        </w:rPr>
        <w:t>и учитывая потребности нефтедобывающих стран.</w:t>
      </w:r>
    </w:p>
    <w:p w14:paraId="0A3336CA" w14:textId="77777777" w:rsidR="0072652A" w:rsidRPr="00A93E57" w:rsidRDefault="0072652A" w:rsidP="0049160E">
      <w:pPr>
        <w:keepNext/>
        <w:suppressLineNumbers/>
        <w:tabs>
          <w:tab w:val="left" w:pos="426"/>
        </w:tabs>
        <w:suppressAutoHyphens/>
        <w:spacing w:before="120" w:after="120"/>
        <w:rPr>
          <w:rFonts w:eastAsia="Calibri"/>
          <w:color w:val="000000"/>
          <w:kern w:val="22"/>
          <w:szCs w:val="22"/>
        </w:rPr>
      </w:pPr>
      <w:r w:rsidRPr="00A93E57">
        <w:rPr>
          <w:b/>
          <w:bCs/>
          <w:szCs w:val="22"/>
          <w:u w:val="single"/>
        </w:rPr>
        <w:t>Япония</w:t>
      </w:r>
      <w:r w:rsidRPr="00A93E57">
        <w:rPr>
          <w:b/>
          <w:bCs/>
          <w:szCs w:val="22"/>
        </w:rPr>
        <w:t>:</w:t>
      </w:r>
      <w:r w:rsidRPr="00A93E57">
        <w:rPr>
          <w:szCs w:val="22"/>
        </w:rPr>
        <w:t xml:space="preserve"> </w:t>
      </w:r>
      <w:r w:rsidRPr="00A93E57">
        <w:rPr>
          <w:b/>
          <w:bCs/>
          <w:szCs w:val="22"/>
        </w:rPr>
        <w:t>Выявление и перенаправление</w:t>
      </w:r>
      <w:r w:rsidRPr="00A93E57">
        <w:rPr>
          <w:szCs w:val="22"/>
        </w:rPr>
        <w:t xml:space="preserve">,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w:t>
      </w:r>
      <w:r w:rsidRPr="00A93E57">
        <w:rPr>
          <w:strike/>
          <w:szCs w:val="22"/>
        </w:rPr>
        <w:t>наиболее</w:t>
      </w:r>
      <w:r w:rsidRPr="00A93E57">
        <w:rPr>
          <w:szCs w:val="22"/>
        </w:rPr>
        <w:t xml:space="preserve"> </w:t>
      </w:r>
      <w:r w:rsidRPr="00A93E57">
        <w:rPr>
          <w:b/>
          <w:bCs/>
          <w:szCs w:val="22"/>
        </w:rPr>
        <w:t>очевидно</w:t>
      </w:r>
      <w:r w:rsidRPr="00A93E57">
        <w:rPr>
          <w:szCs w:val="22"/>
        </w:rPr>
        <w:t xml:space="preserve">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69C9A9BD" w14:textId="77777777" w:rsidR="0072652A" w:rsidRPr="00A93E57" w:rsidRDefault="0072652A" w:rsidP="0049160E">
      <w:pPr>
        <w:spacing w:before="120" w:after="120"/>
        <w:rPr>
          <w:kern w:val="22"/>
          <w:szCs w:val="22"/>
        </w:rPr>
      </w:pPr>
      <w:r w:rsidRPr="00A93E57">
        <w:rPr>
          <w:b/>
          <w:bCs/>
          <w:kern w:val="22"/>
          <w:szCs w:val="22"/>
          <w:u w:val="single"/>
        </w:rPr>
        <w:t>Кения</w:t>
      </w:r>
      <w:r w:rsidRPr="00A93E57">
        <w:rPr>
          <w:b/>
          <w:bCs/>
          <w:kern w:val="22"/>
          <w:szCs w:val="22"/>
        </w:rPr>
        <w:t>:</w:t>
      </w:r>
      <w:r w:rsidRPr="00A93E57">
        <w:rPr>
          <w:kern w:val="22"/>
          <w:szCs w:val="22"/>
        </w:rPr>
        <w:t xml:space="preserve"> Перенаправление, переориентация, реформирование или ликвидация </w:t>
      </w:r>
      <w:r w:rsidRPr="00A93E57">
        <w:rPr>
          <w:b/>
          <w:bCs/>
          <w:kern w:val="22"/>
          <w:szCs w:val="22"/>
        </w:rPr>
        <w:t>всех</w:t>
      </w:r>
      <w:r w:rsidRPr="00A93E57">
        <w:rPr>
          <w:kern w:val="22"/>
          <w:szCs w:val="22"/>
        </w:rPr>
        <w:t xml:space="preserve">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7881A700" w14:textId="77777777" w:rsidR="0072652A" w:rsidRDefault="0072652A" w:rsidP="0049160E">
      <w:pPr>
        <w:spacing w:before="120" w:after="120"/>
        <w:ind w:left="720"/>
        <w:rPr>
          <w:kern w:val="22"/>
          <w:szCs w:val="22"/>
        </w:rPr>
      </w:pPr>
      <w:r w:rsidRPr="00A93E57">
        <w:rPr>
          <w:kern w:val="22"/>
          <w:szCs w:val="22"/>
          <w:u w:val="single"/>
        </w:rPr>
        <w:t>Примечание</w:t>
      </w:r>
      <w:r w:rsidRPr="00A93E57">
        <w:rPr>
          <w:kern w:val="22"/>
          <w:szCs w:val="22"/>
        </w:rPr>
        <w:t>. Отмечаем, что сокращение вредных субсидий является тактическим приемом устранения угрозы, а не стратегией мобилизации ресурсов. Поэтому сумму в 500 млрд долл. США не следует рассматривать как часть достижения финансовой цели на сумму в 700 млрд долл. США в год.</w:t>
      </w:r>
    </w:p>
    <w:p w14:paraId="20F0A80F" w14:textId="77777777" w:rsidR="0072652A" w:rsidRDefault="0072652A" w:rsidP="0049160E">
      <w:pPr>
        <w:spacing w:before="120" w:after="120"/>
        <w:rPr>
          <w:kern w:val="22"/>
          <w:szCs w:val="22"/>
        </w:rPr>
      </w:pPr>
      <w:r w:rsidRPr="00A93E57">
        <w:rPr>
          <w:b/>
          <w:bCs/>
          <w:kern w:val="22"/>
          <w:szCs w:val="22"/>
          <w:u w:val="single"/>
        </w:rPr>
        <w:t>Мексика</w:t>
      </w:r>
      <w:r w:rsidRPr="00A93E57">
        <w:rPr>
          <w:b/>
          <w:bCs/>
          <w:kern w:val="22"/>
          <w:szCs w:val="22"/>
        </w:rPr>
        <w:t>:</w:t>
      </w:r>
      <w:r w:rsidRPr="00A93E57">
        <w:rPr>
          <w:kern w:val="22"/>
          <w:szCs w:val="22"/>
        </w:rPr>
        <w:t xml:space="preserve"> Перенаправление, переориентация, реформирование, </w:t>
      </w:r>
      <w:r w:rsidRPr="00A93E57">
        <w:rPr>
          <w:b/>
          <w:bCs/>
          <w:kern w:val="22"/>
          <w:szCs w:val="22"/>
        </w:rPr>
        <w:t xml:space="preserve">сокращение </w:t>
      </w:r>
      <w:r w:rsidRPr="00A93E57">
        <w:rPr>
          <w:kern w:val="22"/>
          <w:szCs w:val="22"/>
        </w:rPr>
        <w:t xml:space="preserve">или ликвидация вредных для биоразнообразия мер стимулирования </w:t>
      </w:r>
      <w:r w:rsidRPr="00A93E57">
        <w:rPr>
          <w:b/>
          <w:bCs/>
          <w:kern w:val="22"/>
          <w:szCs w:val="22"/>
        </w:rPr>
        <w:t>и субсидий</w:t>
      </w:r>
      <w:r w:rsidRPr="00A93E57">
        <w:rPr>
          <w:kern w:val="22"/>
          <w:szCs w:val="22"/>
        </w:rPr>
        <w:t xml:space="preserve"> </w:t>
      </w:r>
      <w:r w:rsidRPr="00A93E57">
        <w:rPr>
          <w:b/>
          <w:bCs/>
          <w:kern w:val="22"/>
          <w:szCs w:val="22"/>
        </w:rPr>
        <w:t>эффективным образом</w:t>
      </w:r>
      <w:r w:rsidRPr="00A93E57">
        <w:rPr>
          <w:kern w:val="22"/>
          <w:szCs w:val="22"/>
        </w:rPr>
        <w:t xml:space="preserve"> на основе принципов справедливости и равноправия, </w:t>
      </w:r>
      <w:r w:rsidRPr="00A93E57">
        <w:rPr>
          <w:strike/>
          <w:kern w:val="22"/>
          <w:szCs w:val="22"/>
        </w:rPr>
        <w:t>обеспечивая ежегодное сокращение их объема</w:t>
      </w:r>
      <w:r w:rsidRPr="00A93E57">
        <w:rPr>
          <w:kern w:val="22"/>
          <w:szCs w:val="22"/>
        </w:rPr>
        <w:t xml:space="preserve"> [как минимум на 500 млрд долл. США], </w:t>
      </w:r>
      <w:r w:rsidRPr="00A93E57">
        <w:rPr>
          <w:strike/>
          <w:kern w:val="22"/>
          <w:szCs w:val="22"/>
        </w:rPr>
        <w:t>в том числе всех наиболее вредных субсидий</w:t>
      </w:r>
      <w:r w:rsidRPr="00A93E57">
        <w:rPr>
          <w:kern w:val="22"/>
          <w:szCs w:val="22"/>
        </w:rPr>
        <w:t>,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4B6C0112" w14:textId="77777777" w:rsidR="0072652A" w:rsidRDefault="0072652A" w:rsidP="0049160E">
      <w:pPr>
        <w:spacing w:before="120" w:after="120"/>
        <w:ind w:left="709"/>
        <w:rPr>
          <w:kern w:val="22"/>
          <w:szCs w:val="22"/>
        </w:rPr>
      </w:pPr>
      <w:r w:rsidRPr="00A93E57">
        <w:rPr>
          <w:kern w:val="22"/>
          <w:szCs w:val="22"/>
          <w:u w:val="single"/>
        </w:rPr>
        <w:t>Примечание</w:t>
      </w:r>
      <w:r w:rsidRPr="00A93E57">
        <w:rPr>
          <w:kern w:val="22"/>
          <w:szCs w:val="22"/>
        </w:rPr>
        <w:t xml:space="preserve">. </w:t>
      </w:r>
      <w:r w:rsidRPr="00C00CC2">
        <w:rPr>
          <w:bCs/>
          <w:kern w:val="22"/>
          <w:szCs w:val="22"/>
        </w:rPr>
        <w:t xml:space="preserve">Квадратные скобки вокруг численного значения указывают на его предварительный характер (предполагающий дальнейшее </w:t>
      </w:r>
      <w:r w:rsidRPr="00C00CC2">
        <w:rPr>
          <w:bCs/>
          <w:iCs/>
          <w:kern w:val="22"/>
          <w:szCs w:val="22"/>
        </w:rPr>
        <w:t>обсуждение</w:t>
      </w:r>
      <w:r w:rsidRPr="00C00CC2">
        <w:rPr>
          <w:bCs/>
          <w:kern w:val="22"/>
          <w:szCs w:val="22"/>
        </w:rPr>
        <w:t>), а не на удаление</w:t>
      </w:r>
      <w:r w:rsidRPr="00A93E57">
        <w:rPr>
          <w:kern w:val="22"/>
          <w:szCs w:val="22"/>
        </w:rPr>
        <w:t>.</w:t>
      </w:r>
    </w:p>
    <w:p w14:paraId="0971DD2B" w14:textId="77777777" w:rsidR="0072652A" w:rsidRPr="00A93E57" w:rsidRDefault="0072652A" w:rsidP="0049160E">
      <w:pPr>
        <w:spacing w:before="120" w:after="120"/>
        <w:rPr>
          <w:kern w:val="22"/>
          <w:szCs w:val="22"/>
        </w:rPr>
      </w:pPr>
      <w:r w:rsidRPr="00A93E57">
        <w:rPr>
          <w:b/>
          <w:bCs/>
          <w:szCs w:val="22"/>
          <w:u w:val="single"/>
        </w:rPr>
        <w:t>Намибия</w:t>
      </w:r>
      <w:r w:rsidRPr="00A93E57">
        <w:rPr>
          <w:b/>
          <w:bCs/>
          <w:szCs w:val="22"/>
        </w:rPr>
        <w:t xml:space="preserve">: </w:t>
      </w:r>
      <w:r w:rsidRPr="00A93E57">
        <w:rPr>
          <w:szCs w:val="22"/>
        </w:rPr>
        <w:t xml:space="preserve">[Перенаправление, переориентация, реформирование или л] Ликвидация вредных для биоразнообразия мер стимулирования </w:t>
      </w:r>
      <w:r w:rsidRPr="00A93E57">
        <w:rPr>
          <w:b/>
          <w:bCs/>
          <w:szCs w:val="22"/>
        </w:rPr>
        <w:t>и субсидий</w:t>
      </w:r>
      <w:r w:rsidRPr="00A93E57">
        <w:rPr>
          <w:szCs w:val="22"/>
        </w:rPr>
        <w:t xml:space="preserve"> [на основе принципов справедливости и равноправия, обеспечивая ежегодное сокращение их объема] </w:t>
      </w:r>
      <w:r w:rsidRPr="00A93E57">
        <w:rPr>
          <w:b/>
          <w:bCs/>
          <w:szCs w:val="22"/>
        </w:rPr>
        <w:t xml:space="preserve">и перенаправление как минимум </w:t>
      </w:r>
      <w:r w:rsidRPr="00A93E57">
        <w:rPr>
          <w:szCs w:val="22"/>
        </w:rPr>
        <w:t xml:space="preserve">500 млрд долл. США ежегодно, </w:t>
      </w:r>
      <w:r w:rsidRPr="00A93E57">
        <w:rPr>
          <w:b/>
          <w:bCs/>
          <w:szCs w:val="22"/>
        </w:rPr>
        <w:t>полученных в результате ликвидации мер стимулирования,</w:t>
      </w:r>
      <w:r w:rsidRPr="00A93E57">
        <w:rPr>
          <w:szCs w:val="22"/>
        </w:rPr>
        <w:t xml:space="preserve">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sidRPr="00A93E57">
        <w:rPr>
          <w:b/>
          <w:bCs/>
          <w:szCs w:val="22"/>
        </w:rPr>
        <w:t>на деятельность, которая оказывает</w:t>
      </w:r>
      <w:r w:rsidRPr="00A93E57">
        <w:rPr>
          <w:szCs w:val="22"/>
        </w:rPr>
        <w:t xml:space="preserve"> положительное [или нейтральное] </w:t>
      </w:r>
      <w:r w:rsidRPr="00A93E57">
        <w:rPr>
          <w:b/>
          <w:bCs/>
          <w:szCs w:val="22"/>
        </w:rPr>
        <w:t>влияние</w:t>
      </w:r>
      <w:r w:rsidRPr="00A93E57">
        <w:rPr>
          <w:szCs w:val="22"/>
        </w:rPr>
        <w:t xml:space="preserve"> на биоразнообразие,</w:t>
      </w:r>
      <w:r w:rsidRPr="00A93E57">
        <w:rPr>
          <w:b/>
          <w:bCs/>
          <w:szCs w:val="22"/>
        </w:rPr>
        <w:t xml:space="preserve"> в частности на деятельность коренных народов и местных общин.</w:t>
      </w:r>
      <w:r w:rsidRPr="00A93E57">
        <w:rPr>
          <w:szCs w:val="22"/>
        </w:rPr>
        <w:t xml:space="preserve"> </w:t>
      </w:r>
      <w:r w:rsidRPr="00A93E57">
        <w:rPr>
          <w:kern w:val="22"/>
          <w:szCs w:val="22"/>
        </w:rPr>
        <w:t xml:space="preserve"> </w:t>
      </w:r>
    </w:p>
    <w:p w14:paraId="703E74FD" w14:textId="77777777" w:rsidR="0072652A" w:rsidRPr="00A93E57" w:rsidRDefault="0072652A" w:rsidP="0049160E">
      <w:pPr>
        <w:keepNext/>
        <w:suppressLineNumbers/>
        <w:tabs>
          <w:tab w:val="left" w:pos="426"/>
        </w:tabs>
        <w:suppressAutoHyphens/>
        <w:spacing w:before="120" w:after="120"/>
        <w:ind w:left="426"/>
        <w:rPr>
          <w:b/>
          <w:kern w:val="22"/>
          <w:szCs w:val="22"/>
        </w:rPr>
      </w:pPr>
      <w:r w:rsidRPr="00A93E57">
        <w:rPr>
          <w:kern w:val="22"/>
          <w:szCs w:val="22"/>
          <w:u w:val="single"/>
        </w:rPr>
        <w:t>Примечание</w:t>
      </w:r>
      <w:r w:rsidRPr="00A93E57">
        <w:rPr>
          <w:kern w:val="22"/>
          <w:szCs w:val="22"/>
        </w:rPr>
        <w:t>. На очном совещании будет предоставлено полное обоснование, но, если говорить кратко, мы скептически относимся к обязательству о выполнении этой задачи из-за провала с выполнением Айтинской цели и предпочли бы видеть эту задачу позитивной, масштабной и направленной на преобразования.</w:t>
      </w:r>
    </w:p>
    <w:p w14:paraId="271AFADC" w14:textId="77777777" w:rsidR="0072652A" w:rsidRPr="00A93E57" w:rsidRDefault="0072652A" w:rsidP="0049160E">
      <w:pPr>
        <w:keepNext/>
        <w:suppressLineNumbers/>
        <w:tabs>
          <w:tab w:val="left" w:pos="426"/>
        </w:tabs>
        <w:suppressAutoHyphens/>
        <w:spacing w:before="120" w:after="120"/>
        <w:rPr>
          <w:b/>
          <w:bCs/>
          <w:kern w:val="22"/>
          <w:szCs w:val="22"/>
        </w:rPr>
      </w:pPr>
      <w:r w:rsidRPr="00A93E57">
        <w:rPr>
          <w:b/>
          <w:bCs/>
          <w:kern w:val="22"/>
          <w:szCs w:val="22"/>
          <w:u w:val="single"/>
        </w:rPr>
        <w:t>Новая Зеландия</w:t>
      </w:r>
      <w:r w:rsidRPr="00A93E57">
        <w:rPr>
          <w:b/>
          <w:bCs/>
          <w:kern w:val="22"/>
          <w:szCs w:val="22"/>
        </w:rPr>
        <w:t>:</w:t>
      </w:r>
      <w:r w:rsidRPr="00A93E57">
        <w:rPr>
          <w:kern w:val="22"/>
          <w:szCs w:val="22"/>
        </w:rPr>
        <w:t xml:space="preserve"> 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r w:rsidRPr="00A93E57">
        <w:rPr>
          <w:b/>
          <w:bCs/>
          <w:kern w:val="22"/>
          <w:szCs w:val="22"/>
        </w:rPr>
        <w:t xml:space="preserve"> а также при соблюдении соответствующих международных обязательств.</w:t>
      </w:r>
    </w:p>
    <w:p w14:paraId="51168198" w14:textId="77777777" w:rsidR="0072652A" w:rsidRPr="00A93E57" w:rsidRDefault="0072652A" w:rsidP="0049160E">
      <w:pPr>
        <w:keepNext/>
        <w:suppressLineNumbers/>
        <w:tabs>
          <w:tab w:val="left" w:pos="426"/>
        </w:tabs>
        <w:suppressAutoHyphens/>
        <w:spacing w:before="120" w:after="120"/>
        <w:rPr>
          <w:b/>
          <w:kern w:val="22"/>
          <w:szCs w:val="22"/>
        </w:rPr>
      </w:pPr>
      <w:r w:rsidRPr="00A93E57">
        <w:rPr>
          <w:b/>
          <w:bCs/>
          <w:kern w:val="22"/>
          <w:szCs w:val="22"/>
          <w:u w:val="single"/>
        </w:rPr>
        <w:t>Норвегия</w:t>
      </w:r>
      <w:r w:rsidRPr="00A93E57">
        <w:rPr>
          <w:b/>
          <w:bCs/>
          <w:kern w:val="22"/>
          <w:szCs w:val="22"/>
        </w:rPr>
        <w:t>:</w:t>
      </w:r>
      <w:r w:rsidRPr="00A93E57">
        <w:rPr>
          <w:kern w:val="22"/>
          <w:szCs w:val="22"/>
        </w:rPr>
        <w:t xml:space="preserve"> 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w:t>
      </w:r>
      <w:r w:rsidRPr="00A93E57">
        <w:rPr>
          <w:strike/>
          <w:kern w:val="22"/>
          <w:szCs w:val="22"/>
        </w:rPr>
        <w:lastRenderedPageBreak/>
        <w:t>обеспечивая ежегодное сокращение их объема как минимум на 500 млрд долл. США,</w:t>
      </w:r>
      <w:r w:rsidRPr="00A93E57">
        <w:rPr>
          <w:kern w:val="22"/>
          <w:szCs w:val="22"/>
        </w:rPr>
        <w:t xml:space="preserve">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67767C7B" w14:textId="77777777" w:rsidR="0072652A" w:rsidRPr="00A93E57" w:rsidRDefault="0072652A" w:rsidP="0049160E">
      <w:pPr>
        <w:keepNext/>
        <w:suppressLineNumbers/>
        <w:tabs>
          <w:tab w:val="left" w:pos="426"/>
        </w:tabs>
        <w:suppressAutoHyphens/>
        <w:spacing w:before="120" w:after="120"/>
        <w:rPr>
          <w:b/>
          <w:bCs/>
          <w:kern w:val="22"/>
          <w:szCs w:val="22"/>
        </w:rPr>
      </w:pPr>
      <w:r w:rsidRPr="00A93E57">
        <w:rPr>
          <w:b/>
          <w:bCs/>
          <w:kern w:val="22"/>
          <w:szCs w:val="22"/>
          <w:u w:val="single"/>
        </w:rPr>
        <w:t>Республика Корея</w:t>
      </w:r>
      <w:r w:rsidRPr="00A93E57">
        <w:rPr>
          <w:b/>
          <w:bCs/>
          <w:kern w:val="22"/>
          <w:szCs w:val="22"/>
        </w:rPr>
        <w:t>:</w:t>
      </w:r>
      <w:r w:rsidRPr="00A93E57">
        <w:rPr>
          <w:kern w:val="22"/>
          <w:szCs w:val="22"/>
        </w:rPr>
        <w:t xml:space="preserve"> Перенаправление, переориентация, реформирование или </w:t>
      </w:r>
      <w:r w:rsidRPr="00A93E57">
        <w:rPr>
          <w:strike/>
          <w:kern w:val="22"/>
          <w:szCs w:val="22"/>
        </w:rPr>
        <w:t>ликвидация</w:t>
      </w:r>
      <w:r w:rsidRPr="00A93E57">
        <w:rPr>
          <w:kern w:val="22"/>
          <w:szCs w:val="22"/>
        </w:rPr>
        <w:t xml:space="preserve"> </w:t>
      </w:r>
      <w:r w:rsidRPr="00A93E57">
        <w:rPr>
          <w:b/>
          <w:bCs/>
          <w:kern w:val="22"/>
          <w:szCs w:val="22"/>
        </w:rPr>
        <w:t>сокращение</w:t>
      </w:r>
      <w:r w:rsidRPr="00A93E57">
        <w:rPr>
          <w:kern w:val="22"/>
          <w:szCs w:val="22"/>
        </w:rPr>
        <w:t xml:space="preserve"> вредных для биоразнообразия мер стимулирования </w:t>
      </w:r>
      <w:r w:rsidRPr="00A93E57">
        <w:rPr>
          <w:strike/>
          <w:kern w:val="22"/>
          <w:szCs w:val="22"/>
        </w:rPr>
        <w:t>на основе принципов справедливости и равноправия, обеспечивая ежегодное сокращение их объема как минимум на 500 млрд долл. США, в том числе</w:t>
      </w:r>
      <w:r w:rsidRPr="00A93E57">
        <w:rPr>
          <w:b/>
          <w:bCs/>
          <w:kern w:val="22"/>
          <w:szCs w:val="22"/>
        </w:rPr>
        <w:t xml:space="preserve"> и ликвидация </w:t>
      </w:r>
      <w:r w:rsidRPr="00A93E57">
        <w:rPr>
          <w:kern w:val="22"/>
          <w:szCs w:val="22"/>
        </w:rPr>
        <w:t>всех наиболее вредных субсидий,</w:t>
      </w:r>
      <w:r w:rsidRPr="00A93E57">
        <w:rPr>
          <w:b/>
          <w:bCs/>
          <w:kern w:val="22"/>
          <w:szCs w:val="22"/>
        </w:rPr>
        <w:t xml:space="preserve"> а также принятие необходимых мер, направленных на</w:t>
      </w:r>
      <w:r w:rsidRPr="00A93E57">
        <w:rPr>
          <w:kern w:val="22"/>
          <w:szCs w:val="22"/>
        </w:rPr>
        <w:t xml:space="preserve"> </w:t>
      </w:r>
      <w:r w:rsidRPr="00A93E57">
        <w:rPr>
          <w:strike/>
          <w:kern w:val="22"/>
          <w:szCs w:val="22"/>
        </w:rPr>
        <w:t>наряду с</w:t>
      </w:r>
      <w:r w:rsidRPr="00A93E57">
        <w:rPr>
          <w:kern w:val="22"/>
          <w:szCs w:val="22"/>
        </w:rPr>
        <w:t xml:space="preserve"> обеспечение положительного или нейтрального для биоразнообразия характера государственных </w:t>
      </w:r>
      <w:r w:rsidRPr="00A93E57">
        <w:rPr>
          <w:strike/>
          <w:kern w:val="22"/>
          <w:szCs w:val="22"/>
        </w:rPr>
        <w:t>и частных</w:t>
      </w:r>
      <w:r w:rsidRPr="00A93E57">
        <w:rPr>
          <w:kern w:val="22"/>
          <w:szCs w:val="22"/>
        </w:rPr>
        <w:t xml:space="preserve"> </w:t>
      </w:r>
      <w:r w:rsidRPr="00A93E57">
        <w:rPr>
          <w:strike/>
          <w:kern w:val="22"/>
          <w:szCs w:val="22"/>
        </w:rPr>
        <w:t>экономических</w:t>
      </w:r>
      <w:r w:rsidRPr="00A93E57">
        <w:rPr>
          <w:kern w:val="22"/>
          <w:szCs w:val="22"/>
        </w:rPr>
        <w:t xml:space="preserve"> и нормативных мер стимулирования. </w:t>
      </w:r>
      <w:r w:rsidRPr="00A93E57">
        <w:rPr>
          <w:strike/>
          <w:kern w:val="22"/>
          <w:szCs w:val="22"/>
        </w:rPr>
        <w:t>, включая государственные и частные экономические и нормативные меры.</w:t>
      </w:r>
    </w:p>
    <w:p w14:paraId="479279D6"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Сенегал</w:t>
      </w:r>
      <w:r w:rsidRPr="00A93E57">
        <w:rPr>
          <w:b/>
          <w:bCs/>
          <w:kern w:val="22"/>
          <w:szCs w:val="22"/>
        </w:rPr>
        <w:t>:</w:t>
      </w:r>
      <w:r w:rsidRPr="00A93E57">
        <w:rPr>
          <w:kern w:val="22"/>
          <w:szCs w:val="22"/>
        </w:rPr>
        <w:t xml:space="preserve"> 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w:t>
      </w:r>
      <w:r w:rsidRPr="00A93E57">
        <w:rPr>
          <w:strike/>
          <w:kern w:val="22"/>
          <w:szCs w:val="22"/>
        </w:rPr>
        <w:t>наиболее</w:t>
      </w:r>
      <w:r w:rsidRPr="00A93E57">
        <w:rPr>
          <w:kern w:val="22"/>
          <w:szCs w:val="22"/>
        </w:rPr>
        <w:t>]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5958E9F2" w14:textId="77777777" w:rsidR="0072652A" w:rsidRPr="00A93E57" w:rsidRDefault="0072652A" w:rsidP="0049160E">
      <w:pPr>
        <w:numPr>
          <w:ilvl w:val="2"/>
          <w:numId w:val="0"/>
        </w:numPr>
        <w:suppressLineNumbers/>
        <w:tabs>
          <w:tab w:val="left" w:pos="708"/>
          <w:tab w:val="left" w:pos="1980"/>
        </w:tabs>
        <w:suppressAutoHyphens/>
        <w:spacing w:before="120" w:after="120"/>
        <w:rPr>
          <w:kern w:val="22"/>
          <w:szCs w:val="22"/>
        </w:rPr>
      </w:pPr>
      <w:r w:rsidRPr="00A93E57">
        <w:rPr>
          <w:b/>
          <w:bCs/>
          <w:szCs w:val="22"/>
          <w:u w:val="single"/>
        </w:rPr>
        <w:t>Швейцария</w:t>
      </w:r>
      <w:r w:rsidRPr="00A93E57">
        <w:rPr>
          <w:b/>
          <w:bCs/>
          <w:szCs w:val="22"/>
        </w:rPr>
        <w:t>:</w:t>
      </w:r>
      <w:r w:rsidRPr="00A93E57">
        <w:rPr>
          <w:szCs w:val="22"/>
        </w:rPr>
        <w:t xml:space="preserve"> Перенаправление, переориентация, реформирование или ликвидация вредных для биоразнообразия мер стимулирования </w:t>
      </w:r>
      <w:r w:rsidRPr="00A93E57">
        <w:rPr>
          <w:strike/>
          <w:szCs w:val="22"/>
        </w:rPr>
        <w:t>на основе принципов справедливости и равноправия, обеспечивая ежегодное сокращение их объема как минимум на 500 млрд долл. США,</w:t>
      </w:r>
      <w:r w:rsidRPr="00A93E57">
        <w:rPr>
          <w:szCs w:val="22"/>
        </w:rPr>
        <w:t xml:space="preserve"> в том числе всех </w:t>
      </w:r>
      <w:r w:rsidRPr="00A93E57">
        <w:rPr>
          <w:strike/>
          <w:szCs w:val="22"/>
        </w:rPr>
        <w:t>наиболее</w:t>
      </w:r>
      <w:r w:rsidRPr="00A93E57">
        <w:rPr>
          <w:szCs w:val="22"/>
        </w:rPr>
        <w:t xml:space="preserve"> вредных субсидий, </w:t>
      </w:r>
      <w:r w:rsidRPr="00A93E57">
        <w:rPr>
          <w:strike/>
          <w:szCs w:val="22"/>
        </w:rPr>
        <w:t>наряду с обеспечением</w:t>
      </w:r>
      <w:r w:rsidRPr="00A93E57">
        <w:rPr>
          <w:szCs w:val="22"/>
        </w:rPr>
        <w:t xml:space="preserve"> </w:t>
      </w:r>
      <w:r w:rsidRPr="00A93E57">
        <w:rPr>
          <w:b/>
          <w:bCs/>
          <w:szCs w:val="22"/>
        </w:rPr>
        <w:t xml:space="preserve">и увеличить долю </w:t>
      </w:r>
      <w:r w:rsidRPr="00A93E57">
        <w:rPr>
          <w:szCs w:val="22"/>
        </w:rPr>
        <w:t xml:space="preserve">мер стимулирования </w:t>
      </w:r>
      <w:r w:rsidRPr="00A93E57">
        <w:rPr>
          <w:b/>
          <w:szCs w:val="22"/>
        </w:rPr>
        <w:t>с</w:t>
      </w:r>
      <w:r w:rsidRPr="00A93E57">
        <w:rPr>
          <w:szCs w:val="22"/>
        </w:rPr>
        <w:t xml:space="preserve"> </w:t>
      </w:r>
      <w:r w:rsidRPr="00A93E57">
        <w:rPr>
          <w:b/>
          <w:bCs/>
          <w:szCs w:val="22"/>
        </w:rPr>
        <w:t>положительным влиянием на</w:t>
      </w:r>
      <w:r w:rsidRPr="00A93E57">
        <w:rPr>
          <w:szCs w:val="22"/>
        </w:rPr>
        <w:t xml:space="preserve"> биоразнообразие </w:t>
      </w:r>
      <w:r w:rsidRPr="00A93E57">
        <w:rPr>
          <w:strike/>
          <w:szCs w:val="22"/>
        </w:rPr>
        <w:t>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r w:rsidRPr="00A93E57">
        <w:rPr>
          <w:szCs w:val="22"/>
        </w:rPr>
        <w:t>.</w:t>
      </w:r>
    </w:p>
    <w:p w14:paraId="4313D5A3" w14:textId="77777777" w:rsidR="0072652A" w:rsidRPr="00A93E57" w:rsidRDefault="0072652A" w:rsidP="0049160E">
      <w:pPr>
        <w:spacing w:before="120" w:after="120"/>
        <w:rPr>
          <w:b/>
          <w:bCs/>
          <w:kern w:val="22"/>
          <w:szCs w:val="22"/>
        </w:rPr>
      </w:pPr>
      <w:r w:rsidRPr="00A93E57">
        <w:rPr>
          <w:b/>
          <w:bCs/>
          <w:kern w:val="22"/>
          <w:szCs w:val="22"/>
          <w:u w:val="single"/>
        </w:rPr>
        <w:t>Тринидад и Тобаго</w:t>
      </w:r>
      <w:r w:rsidRPr="00A93E57">
        <w:rPr>
          <w:b/>
          <w:bCs/>
          <w:kern w:val="22"/>
          <w:szCs w:val="22"/>
        </w:rPr>
        <w:t xml:space="preserve">: </w:t>
      </w:r>
    </w:p>
    <w:p w14:paraId="6AF79731" w14:textId="7ECAAF36" w:rsidR="0072652A" w:rsidRPr="00A93E57" w:rsidRDefault="0072652A" w:rsidP="0049160E">
      <w:pPr>
        <w:spacing w:before="120" w:after="120"/>
        <w:ind w:left="284"/>
        <w:rPr>
          <w:kern w:val="22"/>
          <w:szCs w:val="22"/>
        </w:rPr>
      </w:pPr>
      <w:r w:rsidRPr="00A93E57">
        <w:rPr>
          <w:szCs w:val="22"/>
          <w:u w:val="single"/>
        </w:rPr>
        <w:t>Примечание</w:t>
      </w:r>
      <w:r w:rsidRPr="00A93E57">
        <w:rPr>
          <w:szCs w:val="22"/>
        </w:rPr>
        <w:t>.</w:t>
      </w:r>
      <w:r w:rsidRPr="00A93E57">
        <w:rPr>
          <w:b/>
          <w:bCs/>
          <w:szCs w:val="22"/>
        </w:rPr>
        <w:t xml:space="preserve"> </w:t>
      </w:r>
      <w:r w:rsidRPr="00A93E57">
        <w:rPr>
          <w:szCs w:val="22"/>
        </w:rPr>
        <w:t xml:space="preserve">«Наиболее вредные субсидии» – требуется уточнение, так как возможны разные толкования. Кроме того, следует установить пределы ответственности каждой </w:t>
      </w:r>
      <w:r w:rsidR="00B04EF0">
        <w:rPr>
          <w:szCs w:val="22"/>
        </w:rPr>
        <w:t>С</w:t>
      </w:r>
      <w:r w:rsidRPr="00A93E57">
        <w:rPr>
          <w:szCs w:val="22"/>
        </w:rPr>
        <w:t>тороны в отношении названного общего сокращения. Сокращение негативных мер стимулирования, вредных для биоразнообразия на 500 млрд долл. США в год – цель очень амбициозная. Каким образом была получена эта сумма?</w:t>
      </w:r>
    </w:p>
    <w:p w14:paraId="37702FDB" w14:textId="77777777" w:rsidR="0072652A" w:rsidRPr="00A93E57" w:rsidRDefault="0072652A" w:rsidP="0049160E">
      <w:pPr>
        <w:spacing w:before="120" w:after="120"/>
        <w:rPr>
          <w:kern w:val="22"/>
          <w:szCs w:val="22"/>
        </w:rPr>
      </w:pPr>
      <w:r w:rsidRPr="00A93E57">
        <w:rPr>
          <w:b/>
          <w:bCs/>
          <w:szCs w:val="22"/>
          <w:u w:val="single"/>
        </w:rPr>
        <w:t>Соединенное Королевство Великобритании и Северной Ирландии</w:t>
      </w:r>
      <w:r w:rsidRPr="00A93E57">
        <w:rPr>
          <w:b/>
          <w:bCs/>
          <w:szCs w:val="22"/>
        </w:rPr>
        <w:t xml:space="preserve">: </w:t>
      </w:r>
      <w:r w:rsidRPr="00A93E57">
        <w:rPr>
          <w:szCs w:val="22"/>
        </w:rPr>
        <w:t xml:space="preserve">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w:t>
      </w:r>
      <w:r w:rsidRPr="00A93E57">
        <w:rPr>
          <w:strike/>
          <w:szCs w:val="22"/>
        </w:rPr>
        <w:t>в том числе всех наиболее вредных субсидий</w:t>
      </w:r>
      <w:r w:rsidRPr="00A93E57">
        <w:rPr>
          <w:szCs w:val="22"/>
        </w:rPr>
        <w:t xml:space="preserve">, наряду с обеспечением положительного </w:t>
      </w:r>
      <w:r w:rsidRPr="00A93E57">
        <w:rPr>
          <w:strike/>
          <w:szCs w:val="22"/>
        </w:rPr>
        <w:t>или нейтрального</w:t>
      </w:r>
      <w:r w:rsidRPr="00A93E57">
        <w:rPr>
          <w:szCs w:val="22"/>
        </w:rPr>
        <w:t xml:space="preserve"> для биоразнообразия характера мер стимулирования, включая государственные и частные экономические и нормативные меры.</w:t>
      </w:r>
    </w:p>
    <w:p w14:paraId="65E8C48A" w14:textId="77777777" w:rsidR="0072652A" w:rsidRPr="00A93E57" w:rsidRDefault="0072652A" w:rsidP="0049160E">
      <w:pPr>
        <w:tabs>
          <w:tab w:val="left" w:pos="426"/>
        </w:tabs>
        <w:spacing w:before="240" w:after="120"/>
        <w:jc w:val="center"/>
        <w:rPr>
          <w:b/>
          <w:bCs/>
          <w:kern w:val="22"/>
          <w:szCs w:val="22"/>
        </w:rPr>
      </w:pPr>
      <w:r w:rsidRPr="00A93E57">
        <w:rPr>
          <w:b/>
          <w:bCs/>
          <w:kern w:val="22"/>
          <w:szCs w:val="22"/>
        </w:rPr>
        <w:t>ПРЕДЛОЖЕНИЯ НАБЛЮДАТЕЛЕЙ, ПОЛУЧИВШИЕ ПОДДЕРЖКУ СТОРОН</w:t>
      </w:r>
    </w:p>
    <w:p w14:paraId="2DC8D620" w14:textId="77777777" w:rsidR="0072652A" w:rsidRPr="00A93E57" w:rsidRDefault="0072652A" w:rsidP="0049160E">
      <w:pPr>
        <w:keepNext/>
        <w:suppressLineNumbers/>
        <w:tabs>
          <w:tab w:val="left" w:pos="426"/>
        </w:tabs>
        <w:suppressAutoHyphens/>
        <w:spacing w:after="120"/>
        <w:rPr>
          <w:kern w:val="22"/>
          <w:szCs w:val="22"/>
        </w:rPr>
      </w:pPr>
      <w:r w:rsidRPr="00A03C22">
        <w:rPr>
          <w:b/>
          <w:bCs/>
          <w:szCs w:val="22"/>
          <w:u w:val="single"/>
        </w:rPr>
        <w:t>Коалиция «Бизнес в интересах природы</w:t>
      </w:r>
      <w:r w:rsidRPr="00A93E57">
        <w:rPr>
          <w:b/>
          <w:bCs/>
          <w:szCs w:val="22"/>
          <w:u w:val="single"/>
        </w:rPr>
        <w:t>»</w:t>
      </w:r>
      <w:r w:rsidRPr="00A93E57">
        <w:rPr>
          <w:b/>
          <w:bCs/>
          <w:szCs w:val="22"/>
        </w:rPr>
        <w:t xml:space="preserve">: </w:t>
      </w:r>
      <w:r w:rsidRPr="00A93E57">
        <w:rPr>
          <w:strike/>
          <w:szCs w:val="22"/>
        </w:rPr>
        <w:t>Перенаправление, переориентация, реформирование или</w:t>
      </w:r>
      <w:r w:rsidRPr="00A93E57">
        <w:rPr>
          <w:szCs w:val="22"/>
        </w:rPr>
        <w:t xml:space="preserve"> </w:t>
      </w:r>
      <w:r w:rsidRPr="00A93E57">
        <w:rPr>
          <w:b/>
          <w:bCs/>
          <w:szCs w:val="22"/>
        </w:rPr>
        <w:t>Л</w:t>
      </w:r>
      <w:r w:rsidRPr="00A93E57">
        <w:rPr>
          <w:szCs w:val="22"/>
        </w:rPr>
        <w:t xml:space="preserve">иквидация или реформирование вредных для биоразнообразия </w:t>
      </w:r>
      <w:r w:rsidRPr="00A93E57">
        <w:rPr>
          <w:b/>
          <w:bCs/>
          <w:szCs w:val="22"/>
        </w:rPr>
        <w:t>субсидий и</w:t>
      </w:r>
      <w:r w:rsidRPr="00A93E57">
        <w:rPr>
          <w:szCs w:val="22"/>
        </w:rPr>
        <w:t xml:space="preserve"> мер стимулирования на основе принципов справедливости и равноправия, </w:t>
      </w:r>
      <w:r w:rsidRPr="00A93E57">
        <w:rPr>
          <w:b/>
          <w:bCs/>
          <w:szCs w:val="22"/>
        </w:rPr>
        <w:t xml:space="preserve">в том числе путем перенаправления или переориентации </w:t>
      </w:r>
      <w:r w:rsidRPr="00A93E57">
        <w:rPr>
          <w:szCs w:val="22"/>
        </w:rPr>
        <w:t xml:space="preserve">всех наиболее вредных субсидий на сумму как минимум в 500 млрд долл. США в год, наряду с обеспечением положительного или нейтрального для биоразнообразия характера </w:t>
      </w:r>
      <w:r w:rsidRPr="00A93E57">
        <w:rPr>
          <w:b/>
          <w:bCs/>
          <w:szCs w:val="22"/>
        </w:rPr>
        <w:t>прямых и косвенных</w:t>
      </w:r>
      <w:r w:rsidRPr="00A93E57">
        <w:rPr>
          <w:szCs w:val="22"/>
        </w:rPr>
        <w:t xml:space="preserve"> мер стимулирования, включая государственные и частные экономические и нормативные меры, </w:t>
      </w:r>
      <w:r w:rsidRPr="00A93E57">
        <w:rPr>
          <w:b/>
          <w:szCs w:val="22"/>
        </w:rPr>
        <w:t>и</w:t>
      </w:r>
      <w:r w:rsidRPr="00A93E57">
        <w:rPr>
          <w:szCs w:val="22"/>
        </w:rPr>
        <w:t xml:space="preserve"> </w:t>
      </w:r>
      <w:r w:rsidRPr="00A93E57">
        <w:rPr>
          <w:b/>
          <w:bCs/>
          <w:szCs w:val="22"/>
        </w:rPr>
        <w:t>политику в области налогообложения и государственных закупок</w:t>
      </w:r>
      <w:r w:rsidRPr="00A93E57">
        <w:rPr>
          <w:szCs w:val="22"/>
        </w:rPr>
        <w:t>.</w:t>
      </w:r>
    </w:p>
    <w:p w14:paraId="0CCB43FF" w14:textId="77777777" w:rsidR="0072652A" w:rsidRPr="00A93E57" w:rsidRDefault="0072652A" w:rsidP="0049160E">
      <w:pPr>
        <w:keepNext/>
        <w:suppressLineNumbers/>
        <w:tabs>
          <w:tab w:val="left" w:pos="426"/>
        </w:tabs>
        <w:suppressAutoHyphens/>
        <w:spacing w:after="120"/>
        <w:rPr>
          <w:kern w:val="22"/>
          <w:szCs w:val="22"/>
        </w:rPr>
      </w:pPr>
      <w:r w:rsidRPr="00A93E57">
        <w:rPr>
          <w:b/>
          <w:bCs/>
          <w:kern w:val="22"/>
          <w:szCs w:val="22"/>
          <w:u w:val="single"/>
        </w:rPr>
        <w:t>Организация экономического сотрудничества и развития</w:t>
      </w:r>
      <w:r>
        <w:rPr>
          <w:b/>
          <w:bCs/>
          <w:kern w:val="22"/>
          <w:szCs w:val="22"/>
          <w:u w:val="single"/>
        </w:rPr>
        <w:t xml:space="preserve"> (ОЭСР)</w:t>
      </w:r>
      <w:r w:rsidRPr="00A93E57">
        <w:rPr>
          <w:b/>
          <w:bCs/>
          <w:kern w:val="22"/>
          <w:szCs w:val="22"/>
        </w:rPr>
        <w:t>:</w:t>
      </w:r>
      <w:r w:rsidRPr="00A93E57">
        <w:rPr>
          <w:kern w:val="22"/>
          <w:szCs w:val="22"/>
        </w:rPr>
        <w:t xml:space="preserve"> Перенаправление, переориентация, реформирование или ликвидация вредных для биоразнообразия мер </w:t>
      </w:r>
      <w:r w:rsidRPr="00A93E57">
        <w:rPr>
          <w:kern w:val="22"/>
          <w:szCs w:val="22"/>
        </w:rPr>
        <w:lastRenderedPageBreak/>
        <w:t xml:space="preserve">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w:t>
      </w:r>
      <w:r w:rsidRPr="00A93E57">
        <w:rPr>
          <w:strike/>
          <w:szCs w:val="22"/>
        </w:rPr>
        <w:t>наряду с</w:t>
      </w:r>
      <w:r w:rsidRPr="00A93E57">
        <w:rPr>
          <w:kern w:val="22"/>
          <w:szCs w:val="22"/>
        </w:rPr>
        <w:t xml:space="preserve"> обеспечение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 </w:t>
      </w:r>
      <w:r w:rsidRPr="00A93E57">
        <w:rPr>
          <w:b/>
          <w:bCs/>
          <w:kern w:val="22"/>
          <w:szCs w:val="22"/>
        </w:rPr>
        <w:t xml:space="preserve">и расширение применения и масштабности </w:t>
      </w:r>
      <w:r>
        <w:rPr>
          <w:b/>
          <w:bCs/>
          <w:kern w:val="22"/>
          <w:szCs w:val="22"/>
        </w:rPr>
        <w:t xml:space="preserve">положительных </w:t>
      </w:r>
      <w:r w:rsidRPr="00A93E57">
        <w:rPr>
          <w:b/>
          <w:bCs/>
          <w:kern w:val="22"/>
          <w:szCs w:val="22"/>
        </w:rPr>
        <w:t>мер стимулирования.</w:t>
      </w:r>
    </w:p>
    <w:p w14:paraId="6CFC5437" w14:textId="77777777" w:rsidR="0072652A" w:rsidRPr="00A93E57" w:rsidRDefault="0072652A" w:rsidP="0049160E">
      <w:pPr>
        <w:keepNext/>
        <w:suppressLineNumbers/>
        <w:tabs>
          <w:tab w:val="left" w:pos="426"/>
        </w:tabs>
        <w:suppressAutoHyphens/>
        <w:spacing w:after="120"/>
        <w:rPr>
          <w:kern w:val="22"/>
          <w:szCs w:val="22"/>
        </w:rPr>
      </w:pPr>
      <w:r w:rsidRPr="00A93E57">
        <w:rPr>
          <w:b/>
          <w:bCs/>
          <w:szCs w:val="22"/>
          <w:u w:val="single"/>
        </w:rPr>
        <w:t>Всемирный фонд дикой природы (</w:t>
      </w:r>
      <w:r w:rsidRPr="000E2F4E">
        <w:rPr>
          <w:b/>
          <w:bCs/>
          <w:szCs w:val="22"/>
          <w:u w:val="single"/>
        </w:rPr>
        <w:t>WWF</w:t>
      </w:r>
      <w:r w:rsidRPr="00A93E57">
        <w:rPr>
          <w:b/>
          <w:bCs/>
          <w:szCs w:val="22"/>
          <w:u w:val="single"/>
        </w:rPr>
        <w:t>) и организация «Охрана природы»</w:t>
      </w:r>
      <w:r>
        <w:rPr>
          <w:b/>
          <w:bCs/>
          <w:szCs w:val="22"/>
          <w:u w:val="single"/>
        </w:rPr>
        <w:t xml:space="preserve"> (</w:t>
      </w:r>
      <w:r>
        <w:rPr>
          <w:b/>
          <w:bCs/>
          <w:szCs w:val="22"/>
          <w:u w:val="single"/>
          <w:lang w:val="en-US"/>
        </w:rPr>
        <w:t>TNC</w:t>
      </w:r>
      <w:r w:rsidRPr="00FE0A3D">
        <w:rPr>
          <w:b/>
          <w:bCs/>
          <w:szCs w:val="22"/>
          <w:u w:val="single"/>
        </w:rPr>
        <w:t>)</w:t>
      </w:r>
      <w:r w:rsidRPr="00A93E57">
        <w:rPr>
          <w:b/>
          <w:bCs/>
          <w:szCs w:val="22"/>
        </w:rPr>
        <w:t>:</w:t>
      </w:r>
      <w:r w:rsidRPr="00A93E57">
        <w:rPr>
          <w:szCs w:val="22"/>
        </w:rPr>
        <w:t xml:space="preserve"> 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w:t>
      </w:r>
      <w:r w:rsidRPr="00A93E57">
        <w:rPr>
          <w:strike/>
          <w:szCs w:val="22"/>
        </w:rPr>
        <w:t xml:space="preserve"> как минимум </w:t>
      </w:r>
      <w:r w:rsidRPr="00A93E57">
        <w:rPr>
          <w:b/>
          <w:szCs w:val="22"/>
        </w:rPr>
        <w:t>на абсолютно минимальную сумму в</w:t>
      </w:r>
      <w:r w:rsidRPr="00A93E57">
        <w:rPr>
          <w:szCs w:val="22"/>
        </w:rPr>
        <w:t xml:space="preserve"> 500 млрд долл. США,</w:t>
      </w:r>
      <w:r w:rsidRPr="00A93E57">
        <w:rPr>
          <w:strike/>
          <w:szCs w:val="22"/>
        </w:rPr>
        <w:t xml:space="preserve"> в том числе всех наиболее вредных субсидий,</w:t>
      </w:r>
      <w:r w:rsidRPr="00A93E57">
        <w:rPr>
          <w:szCs w:val="22"/>
        </w:rPr>
        <w:t xml:space="preserve">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
    <w:p w14:paraId="2737C63B" w14:textId="77777777" w:rsidR="0072652A" w:rsidRPr="000E2F4E" w:rsidRDefault="0072652A" w:rsidP="0049160E">
      <w:pPr>
        <w:keepNext/>
        <w:shd w:val="clear" w:color="auto" w:fill="E7E6E6"/>
        <w:tabs>
          <w:tab w:val="left" w:pos="720"/>
        </w:tabs>
        <w:spacing w:before="240" w:after="240" w:line="360" w:lineRule="auto"/>
        <w:jc w:val="center"/>
        <w:rPr>
          <w:b/>
          <w:bCs/>
          <w:iCs/>
          <w:kern w:val="22"/>
          <w:szCs w:val="22"/>
        </w:rPr>
      </w:pPr>
      <w:r w:rsidRPr="0040338F">
        <w:rPr>
          <w:b/>
          <w:bCs/>
          <w:kern w:val="22"/>
          <w:szCs w:val="22"/>
        </w:rPr>
        <w:t>Задача</w:t>
      </w:r>
      <w:r w:rsidRPr="000E2F4E">
        <w:rPr>
          <w:b/>
          <w:bCs/>
          <w:kern w:val="22"/>
          <w:szCs w:val="22"/>
        </w:rPr>
        <w:t xml:space="preserve"> 19</w:t>
      </w:r>
    </w:p>
    <w:tbl>
      <w:tblPr>
        <w:tblStyle w:val="TableGrid"/>
        <w:tblW w:w="9355" w:type="dxa"/>
        <w:tblLook w:val="04A0" w:firstRow="1" w:lastRow="0" w:firstColumn="1" w:lastColumn="0" w:noHBand="0" w:noVBand="1"/>
      </w:tblPr>
      <w:tblGrid>
        <w:gridCol w:w="9355"/>
      </w:tblGrid>
      <w:tr w:rsidR="0072652A" w:rsidRPr="00A93E57" w14:paraId="59E6ECBE" w14:textId="77777777" w:rsidTr="00E75354">
        <w:tc>
          <w:tcPr>
            <w:tcW w:w="9355" w:type="dxa"/>
          </w:tcPr>
          <w:p w14:paraId="21BC8FD7" w14:textId="77777777" w:rsidR="0072652A" w:rsidRPr="00A93E57" w:rsidRDefault="0072652A" w:rsidP="0049160E">
            <w:pPr>
              <w:keepNext/>
              <w:keepLines/>
              <w:spacing w:before="60" w:after="60"/>
              <w:rPr>
                <w:kern w:val="22"/>
                <w:szCs w:val="22"/>
              </w:rPr>
            </w:pPr>
            <w:r w:rsidRPr="00A93E57">
              <w:rPr>
                <w:kern w:val="22"/>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tc>
      </w:tr>
    </w:tbl>
    <w:p w14:paraId="0B15135D" w14:textId="77777777" w:rsidR="0072652A" w:rsidRPr="00A93E57" w:rsidRDefault="0072652A" w:rsidP="0049160E">
      <w:pPr>
        <w:tabs>
          <w:tab w:val="left" w:pos="426"/>
        </w:tabs>
        <w:spacing w:before="240" w:after="120"/>
        <w:jc w:val="center"/>
        <w:rPr>
          <w:kern w:val="22"/>
          <w:szCs w:val="22"/>
        </w:rPr>
      </w:pPr>
      <w:r w:rsidRPr="00A93E57">
        <w:rPr>
          <w:b/>
          <w:bCs/>
          <w:szCs w:val="22"/>
        </w:rPr>
        <w:t>СВОДНЫЙ ТЕКСТ</w:t>
      </w:r>
    </w:p>
    <w:p w14:paraId="42947E33" w14:textId="77777777" w:rsidR="0072652A" w:rsidRPr="00A93E57" w:rsidRDefault="0072652A" w:rsidP="0049160E">
      <w:pPr>
        <w:rPr>
          <w:b/>
          <w:bCs/>
          <w:kern w:val="22"/>
          <w:szCs w:val="22"/>
        </w:rPr>
      </w:pPr>
      <w:r w:rsidRPr="00A93E57">
        <w:rPr>
          <w:b/>
          <w:szCs w:val="22"/>
        </w:rPr>
        <w:t xml:space="preserve">В период до </w:t>
      </w:r>
      <w:r w:rsidRPr="00A93E57">
        <w:rPr>
          <w:b/>
          <w:bCs/>
          <w:kern w:val="22"/>
          <w:szCs w:val="22"/>
        </w:rPr>
        <w:t xml:space="preserve">[К] </w:t>
      </w:r>
      <w:r w:rsidRPr="00A93E57">
        <w:rPr>
          <w:b/>
          <w:szCs w:val="22"/>
        </w:rPr>
        <w:t>2030 года</w:t>
      </w:r>
      <w:r w:rsidRPr="00A93E57">
        <w:rPr>
          <w:b/>
          <w:bCs/>
          <w:kern w:val="22"/>
          <w:szCs w:val="22"/>
        </w:rPr>
        <w:t xml:space="preserve"> [В соответствии со  статьей 20 Конвенции] [Развитые страны обязуются]</w:t>
      </w:r>
      <w:r w:rsidRPr="00A93E57">
        <w:rPr>
          <w:kern w:val="22"/>
          <w:szCs w:val="22"/>
        </w:rPr>
        <w:t xml:space="preserve"> [</w:t>
      </w:r>
      <w:r w:rsidRPr="00A93E57">
        <w:rPr>
          <w:strike/>
          <w:kern w:val="22"/>
          <w:szCs w:val="22"/>
        </w:rPr>
        <w:t>У</w:t>
      </w:r>
      <w:r w:rsidRPr="00A93E57">
        <w:rPr>
          <w:kern w:val="22"/>
          <w:szCs w:val="22"/>
        </w:rPr>
        <w:t xml:space="preserve">увеличение, </w:t>
      </w:r>
      <w:r w:rsidRPr="00A93E57">
        <w:rPr>
          <w:b/>
          <w:bCs/>
          <w:color w:val="000000"/>
          <w:kern w:val="22"/>
          <w:szCs w:val="22"/>
        </w:rPr>
        <w:t>восстановление, повышение эффективности использования и диверсификация источников финансирования]</w:t>
      </w:r>
      <w:r w:rsidRPr="00A93E57">
        <w:rPr>
          <w:color w:val="000000"/>
          <w:kern w:val="22"/>
          <w:szCs w:val="22"/>
        </w:rPr>
        <w:t xml:space="preserve"> [финансовые ресурсы </w:t>
      </w:r>
      <w:r w:rsidRPr="00A93E57">
        <w:rPr>
          <w:b/>
          <w:color w:val="000000"/>
          <w:kern w:val="22"/>
          <w:szCs w:val="22"/>
        </w:rPr>
        <w:t>для сохранения биоразнообразия</w:t>
      </w:r>
      <w:r w:rsidRPr="00A93E57">
        <w:rPr>
          <w:color w:val="000000"/>
          <w:kern w:val="22"/>
          <w:szCs w:val="22"/>
        </w:rPr>
        <w:t>,</w:t>
      </w:r>
      <w:r w:rsidRPr="00A93E57">
        <w:rPr>
          <w:kern w:val="22"/>
          <w:szCs w:val="22"/>
        </w:rPr>
        <w:t xml:space="preserve"> </w:t>
      </w:r>
      <w:r w:rsidRPr="00A93E57">
        <w:rPr>
          <w:b/>
          <w:bCs/>
          <w:kern w:val="22"/>
          <w:szCs w:val="22"/>
        </w:rPr>
        <w:t>доступные для реализации данной рамочной программы</w:t>
      </w:r>
      <w:r w:rsidRPr="00A93E57">
        <w:rPr>
          <w:kern w:val="22"/>
          <w:szCs w:val="22"/>
        </w:rPr>
        <w:t xml:space="preserve"> из [всех источников] [</w:t>
      </w:r>
      <w:r w:rsidRPr="00A93E57">
        <w:rPr>
          <w:b/>
          <w:kern w:val="22"/>
          <w:szCs w:val="22"/>
        </w:rPr>
        <w:t>внутренних и международных источников</w:t>
      </w:r>
      <w:r w:rsidRPr="00A93E57">
        <w:rPr>
          <w:b/>
          <w:bCs/>
          <w:kern w:val="22"/>
          <w:szCs w:val="22"/>
        </w:rPr>
        <w:t>, включая частный сектор и организации],</w:t>
      </w:r>
      <w:r w:rsidRPr="00A93E57">
        <w:rPr>
          <w:kern w:val="22"/>
          <w:szCs w:val="22"/>
        </w:rPr>
        <w:t xml:space="preserve"> </w:t>
      </w:r>
      <w:r w:rsidRPr="00A93E57">
        <w:rPr>
          <w:b/>
          <w:bCs/>
          <w:color w:val="000000"/>
          <w:kern w:val="22"/>
          <w:szCs w:val="22"/>
        </w:rPr>
        <w:t>на глобальной уровне</w:t>
      </w:r>
      <w:r w:rsidRPr="00A93E57">
        <w:rPr>
          <w:kern w:val="22"/>
          <w:szCs w:val="22"/>
        </w:rPr>
        <w:t xml:space="preserve">, </w:t>
      </w:r>
      <w:r w:rsidRPr="00A93E57">
        <w:rPr>
          <w:b/>
          <w:bCs/>
          <w:kern w:val="22"/>
          <w:szCs w:val="22"/>
        </w:rPr>
        <w:t>включая новые, дополнительные и эффективные ресурсы из внутренних и международных источников</w:t>
      </w:r>
      <w:r w:rsidRPr="00A93E57">
        <w:rPr>
          <w:kern w:val="22"/>
          <w:szCs w:val="22"/>
        </w:rPr>
        <w:t>,</w:t>
      </w:r>
      <w:r w:rsidRPr="00A93E57">
        <w:rPr>
          <w:b/>
          <w:bCs/>
          <w:color w:val="000000"/>
          <w:kern w:val="22"/>
          <w:szCs w:val="22"/>
        </w:rPr>
        <w:t>]</w:t>
      </w:r>
      <w:r w:rsidRPr="00A93E57">
        <w:rPr>
          <w:color w:val="000000"/>
          <w:kern w:val="22"/>
          <w:szCs w:val="22"/>
        </w:rPr>
        <w:t xml:space="preserve"> </w:t>
      </w:r>
      <w:r w:rsidRPr="00A93E57">
        <w:rPr>
          <w:kern w:val="22"/>
          <w:szCs w:val="22"/>
        </w:rPr>
        <w:t>[</w:t>
      </w:r>
      <w:r w:rsidRPr="00A93E57">
        <w:rPr>
          <w:b/>
          <w:bCs/>
          <w:kern w:val="22"/>
          <w:szCs w:val="22"/>
        </w:rPr>
        <w:t>ежегодная сумма</w:t>
      </w:r>
      <w:r w:rsidRPr="00A93E57">
        <w:rPr>
          <w:kern w:val="22"/>
          <w:szCs w:val="22"/>
        </w:rPr>
        <w:t>] [до] [[</w:t>
      </w:r>
      <w:r w:rsidRPr="00A93E57">
        <w:rPr>
          <w:b/>
          <w:bCs/>
          <w:kern w:val="22"/>
          <w:szCs w:val="22"/>
        </w:rPr>
        <w:t>на</w:t>
      </w:r>
      <w:r w:rsidRPr="00A93E57">
        <w:rPr>
          <w:kern w:val="22"/>
          <w:szCs w:val="22"/>
        </w:rPr>
        <w:t>] [</w:t>
      </w:r>
      <w:r w:rsidRPr="00A93E57">
        <w:rPr>
          <w:b/>
          <w:bCs/>
          <w:kern w:val="22"/>
          <w:szCs w:val="22"/>
        </w:rPr>
        <w:t>составит</w:t>
      </w:r>
      <w:r w:rsidRPr="00A93E57">
        <w:rPr>
          <w:kern w:val="22"/>
          <w:szCs w:val="22"/>
        </w:rPr>
        <w:t>] [как минимум [200] [</w:t>
      </w:r>
      <w:r w:rsidRPr="00A93E57">
        <w:rPr>
          <w:b/>
          <w:bCs/>
          <w:kern w:val="22"/>
          <w:szCs w:val="22"/>
        </w:rPr>
        <w:t>700</w:t>
      </w:r>
      <w:r w:rsidRPr="00A93E57">
        <w:rPr>
          <w:kern w:val="22"/>
          <w:szCs w:val="22"/>
        </w:rPr>
        <w:t>] [</w:t>
      </w:r>
      <w:r w:rsidRPr="00A93E57">
        <w:rPr>
          <w:b/>
          <w:bCs/>
          <w:kern w:val="22"/>
          <w:szCs w:val="22"/>
        </w:rPr>
        <w:t>1000</w:t>
      </w:r>
      <w:r w:rsidRPr="00A93E57">
        <w:rPr>
          <w:kern w:val="22"/>
          <w:szCs w:val="22"/>
        </w:rPr>
        <w:t>] млрд долл. США]] [</w:t>
      </w:r>
      <w:r w:rsidRPr="00A93E57">
        <w:rPr>
          <w:b/>
          <w:bCs/>
          <w:color w:val="000000"/>
          <w:kern w:val="22"/>
          <w:szCs w:val="22"/>
        </w:rPr>
        <w:t>1% глобального валового внутреннего продукта]</w:t>
      </w:r>
      <w:r w:rsidRPr="00A93E57">
        <w:rPr>
          <w:kern w:val="22"/>
          <w:szCs w:val="22"/>
        </w:rPr>
        <w:t xml:space="preserve"> [в год,]] </w:t>
      </w:r>
      <w:r w:rsidRPr="00A93E57">
        <w:rPr>
          <w:b/>
          <w:bCs/>
          <w:kern w:val="22"/>
          <w:szCs w:val="22"/>
        </w:rPr>
        <w:t>в глобальном масштабе</w:t>
      </w:r>
      <w:r w:rsidRPr="00A93E57">
        <w:rPr>
          <w:kern w:val="22"/>
          <w:szCs w:val="22"/>
        </w:rPr>
        <w:t xml:space="preserve"> [, </w:t>
      </w:r>
      <w:r w:rsidRPr="00A93E57">
        <w:rPr>
          <w:b/>
          <w:bCs/>
          <w:kern w:val="22"/>
          <w:szCs w:val="22"/>
        </w:rPr>
        <w:t>увеличение вдвое текущих потоков с 200 млрд долл. США до  400 млрд] [</w:t>
      </w:r>
      <w:r w:rsidRPr="00A93E57">
        <w:rPr>
          <w:b/>
          <w:bCs/>
          <w:szCs w:val="22"/>
        </w:rPr>
        <w:t>путем создания глобального многостороннего механизма совместного использования выгод, финансируемого за счет взимания 1% от розничных продаж в развитых странах на всю продукцию, получаемую в результате использования биоразнообразия</w:t>
      </w:r>
      <w:r w:rsidRPr="00A93E57">
        <w:rPr>
          <w:b/>
          <w:bCs/>
          <w:color w:val="000000"/>
          <w:kern w:val="22"/>
          <w:szCs w:val="22"/>
        </w:rPr>
        <w:t>]</w:t>
      </w:r>
      <w:r w:rsidRPr="00A93E57">
        <w:rPr>
          <w:kern w:val="22"/>
          <w:szCs w:val="22"/>
        </w:rPr>
        <w:t xml:space="preserve"> [включая] [новые </w:t>
      </w:r>
      <w:r w:rsidRPr="00A93E57">
        <w:rPr>
          <w:b/>
          <w:bCs/>
          <w:kern w:val="22"/>
          <w:szCs w:val="22"/>
        </w:rPr>
        <w:t>и</w:t>
      </w:r>
      <w:r w:rsidRPr="00A93E57">
        <w:rPr>
          <w:kern w:val="22"/>
          <w:szCs w:val="22"/>
        </w:rPr>
        <w:t xml:space="preserve"> дополнительные] </w:t>
      </w:r>
      <w:r w:rsidRPr="00A93E57">
        <w:rPr>
          <w:b/>
          <w:bCs/>
          <w:kern w:val="22"/>
          <w:szCs w:val="22"/>
        </w:rPr>
        <w:t>инновационные</w:t>
      </w:r>
      <w:r w:rsidRPr="00A93E57">
        <w:rPr>
          <w:kern w:val="22"/>
          <w:szCs w:val="22"/>
        </w:rPr>
        <w:t xml:space="preserve"> [и][</w:t>
      </w:r>
      <w:r w:rsidRPr="00A93E57">
        <w:rPr>
          <w:b/>
          <w:bCs/>
          <w:kern w:val="22"/>
          <w:szCs w:val="22"/>
        </w:rPr>
        <w:t>а также]</w:t>
      </w:r>
      <w:r w:rsidRPr="00A93E57">
        <w:rPr>
          <w:kern w:val="22"/>
          <w:szCs w:val="22"/>
        </w:rPr>
        <w:t xml:space="preserve"> [[эффективные] </w:t>
      </w:r>
      <w:r w:rsidRPr="00A93E57">
        <w:rPr>
          <w:b/>
          <w:bCs/>
          <w:kern w:val="22"/>
          <w:szCs w:val="22"/>
        </w:rPr>
        <w:t xml:space="preserve">и устойчивые, эффективные, легкодоступные </w:t>
      </w:r>
      <w:r w:rsidRPr="00A93E57">
        <w:rPr>
          <w:kern w:val="22"/>
          <w:szCs w:val="22"/>
        </w:rPr>
        <w:t xml:space="preserve">финансовые ресурсы </w:t>
      </w:r>
      <w:r w:rsidRPr="00A93E57">
        <w:rPr>
          <w:b/>
          <w:kern w:val="22"/>
          <w:szCs w:val="22"/>
        </w:rPr>
        <w:t>на равноправной основе</w:t>
      </w:r>
      <w:r w:rsidRPr="00A93E57">
        <w:rPr>
          <w:kern w:val="22"/>
          <w:szCs w:val="22"/>
        </w:rPr>
        <w:t xml:space="preserve">] </w:t>
      </w:r>
      <w:r w:rsidRPr="00A93E57">
        <w:rPr>
          <w:b/>
          <w:bCs/>
          <w:kern w:val="22"/>
          <w:szCs w:val="22"/>
        </w:rPr>
        <w:t xml:space="preserve">для удовлетворения потребностей в реализации глобальной рамочной программы </w:t>
      </w:r>
      <w:r w:rsidRPr="00A93E57">
        <w:rPr>
          <w:kern w:val="22"/>
          <w:szCs w:val="22"/>
        </w:rPr>
        <w:t>[</w:t>
      </w:r>
      <w:r w:rsidRPr="00A93E57">
        <w:rPr>
          <w:b/>
          <w:bCs/>
          <w:color w:val="000000"/>
          <w:kern w:val="22"/>
          <w:szCs w:val="22"/>
        </w:rPr>
        <w:t>для сохранения биоразнообразия, отдавая приоритет внутренним ресурсам</w:t>
      </w:r>
      <w:r w:rsidRPr="00A93E57">
        <w:rPr>
          <w:kern w:val="22"/>
          <w:szCs w:val="22"/>
        </w:rPr>
        <w:t>, [[</w:t>
      </w:r>
      <w:r w:rsidRPr="00A93E57">
        <w:rPr>
          <w:b/>
          <w:bCs/>
          <w:kern w:val="22"/>
          <w:szCs w:val="22"/>
        </w:rPr>
        <w:t>обеспечение увеличения</w:t>
      </w:r>
      <w:r w:rsidRPr="00A93E57">
        <w:rPr>
          <w:kern w:val="22"/>
          <w:szCs w:val="22"/>
        </w:rPr>
        <w:t xml:space="preserve">] увеличение </w:t>
      </w:r>
      <w:r w:rsidRPr="00A93E57">
        <w:rPr>
          <w:b/>
          <w:bCs/>
          <w:color w:val="000000"/>
          <w:kern w:val="22"/>
          <w:szCs w:val="22"/>
        </w:rPr>
        <w:t>международных финансовых потоков, поступающих в развивающиеся страны]</w:t>
      </w:r>
      <w:r w:rsidRPr="00A93E57">
        <w:rPr>
          <w:kern w:val="22"/>
          <w:szCs w:val="22"/>
        </w:rPr>
        <w:t>,</w:t>
      </w:r>
      <w:r w:rsidRPr="00A93E57">
        <w:rPr>
          <w:b/>
          <w:bCs/>
          <w:kern w:val="22"/>
          <w:szCs w:val="22"/>
        </w:rPr>
        <w:t xml:space="preserve"> помимо прочего</w:t>
      </w:r>
      <w:r w:rsidRPr="00A93E57">
        <w:rPr>
          <w:kern w:val="22"/>
          <w:szCs w:val="22"/>
        </w:rPr>
        <w:t xml:space="preserve"> [</w:t>
      </w:r>
      <w:r w:rsidRPr="00A93E57">
        <w:rPr>
          <w:b/>
          <w:bCs/>
          <w:kern w:val="22"/>
          <w:szCs w:val="22"/>
        </w:rPr>
        <w:t>повышение уровня]</w:t>
      </w:r>
      <w:r w:rsidRPr="00A93E57">
        <w:rPr>
          <w:kern w:val="22"/>
          <w:szCs w:val="22"/>
        </w:rPr>
        <w:t>[увеличение [</w:t>
      </w:r>
      <w:r w:rsidRPr="00A93E57">
        <w:rPr>
          <w:b/>
          <w:bCs/>
          <w:kern w:val="22"/>
          <w:szCs w:val="22"/>
        </w:rPr>
        <w:t>ежегодной суммы] [включая увеличение]</w:t>
      </w:r>
      <w:r w:rsidRPr="00A93E57">
        <w:rPr>
          <w:kern w:val="22"/>
          <w:szCs w:val="22"/>
        </w:rPr>
        <w:t xml:space="preserve">[на] [как минимум [10] </w:t>
      </w:r>
      <w:r w:rsidRPr="00A93E57">
        <w:rPr>
          <w:b/>
          <w:bCs/>
          <w:kern w:val="22"/>
          <w:szCs w:val="22"/>
        </w:rPr>
        <w:t>[&gt;10</w:t>
      </w:r>
      <w:r w:rsidRPr="00A93E57">
        <w:rPr>
          <w:kern w:val="22"/>
          <w:szCs w:val="22"/>
        </w:rPr>
        <w:t>] [</w:t>
      </w:r>
      <w:r w:rsidRPr="00A93E57">
        <w:rPr>
          <w:b/>
          <w:bCs/>
          <w:kern w:val="22"/>
          <w:szCs w:val="22"/>
        </w:rPr>
        <w:t>40</w:t>
      </w:r>
      <w:r w:rsidRPr="00A93E57">
        <w:rPr>
          <w:kern w:val="22"/>
          <w:szCs w:val="22"/>
        </w:rPr>
        <w:t>] [</w:t>
      </w:r>
      <w:r w:rsidRPr="000E2F4E">
        <w:rPr>
          <w:b/>
          <w:bCs/>
          <w:kern w:val="22"/>
          <w:szCs w:val="22"/>
          <w:lang w:val="en-US"/>
        </w:rPr>
        <w:t>X</w:t>
      </w:r>
      <w:r w:rsidRPr="00A93E57">
        <w:rPr>
          <w:kern w:val="22"/>
          <w:szCs w:val="22"/>
        </w:rPr>
        <w:t>] [</w:t>
      </w:r>
      <w:r w:rsidRPr="00A93E57">
        <w:rPr>
          <w:b/>
          <w:bCs/>
          <w:kern w:val="22"/>
          <w:szCs w:val="22"/>
        </w:rPr>
        <w:t>80</w:t>
      </w:r>
      <w:r w:rsidRPr="00A93E57">
        <w:rPr>
          <w:kern w:val="22"/>
          <w:szCs w:val="22"/>
        </w:rPr>
        <w:t>] [</w:t>
      </w:r>
      <w:r w:rsidRPr="00A93E57">
        <w:rPr>
          <w:b/>
          <w:bCs/>
          <w:kern w:val="22"/>
          <w:szCs w:val="22"/>
        </w:rPr>
        <w:t>100</w:t>
      </w:r>
      <w:r w:rsidRPr="00A93E57">
        <w:rPr>
          <w:kern w:val="22"/>
          <w:szCs w:val="22"/>
        </w:rPr>
        <w:t>] [</w:t>
      </w:r>
      <w:r w:rsidRPr="00A93E57">
        <w:rPr>
          <w:b/>
          <w:kern w:val="22"/>
          <w:szCs w:val="22"/>
        </w:rPr>
        <w:t>от</w:t>
      </w:r>
      <w:r w:rsidRPr="00A93E57">
        <w:rPr>
          <w:kern w:val="22"/>
          <w:szCs w:val="22"/>
        </w:rPr>
        <w:t xml:space="preserve"> </w:t>
      </w:r>
      <w:r w:rsidRPr="00A93E57">
        <w:rPr>
          <w:b/>
          <w:bCs/>
          <w:kern w:val="22"/>
          <w:szCs w:val="22"/>
        </w:rPr>
        <w:t>200 до 400</w:t>
      </w:r>
      <w:r w:rsidRPr="00A93E57">
        <w:rPr>
          <w:kern w:val="22"/>
          <w:szCs w:val="22"/>
        </w:rPr>
        <w:t>] млрд] [в год]</w:t>
      </w:r>
      <w:r w:rsidRPr="00A93E57">
        <w:rPr>
          <w:b/>
          <w:bCs/>
          <w:color w:val="000000"/>
          <w:kern w:val="22"/>
          <w:szCs w:val="22"/>
        </w:rPr>
        <w:t xml:space="preserve"> и увеличение на </w:t>
      </w:r>
      <w:r w:rsidRPr="000E2F4E">
        <w:rPr>
          <w:b/>
          <w:bCs/>
          <w:color w:val="000000"/>
          <w:kern w:val="22"/>
          <w:szCs w:val="22"/>
          <w:lang w:val="en-US"/>
        </w:rPr>
        <w:t>X</w:t>
      </w:r>
      <w:r w:rsidRPr="00A93E57">
        <w:rPr>
          <w:b/>
          <w:bCs/>
          <w:color w:val="000000"/>
          <w:kern w:val="22"/>
          <w:szCs w:val="22"/>
        </w:rPr>
        <w:t>% в год</w:t>
      </w:r>
      <w:r w:rsidRPr="00A93E57">
        <w:rPr>
          <w:color w:val="000000"/>
          <w:kern w:val="22"/>
          <w:szCs w:val="22"/>
        </w:rPr>
        <w:t>]</w:t>
      </w:r>
      <w:r w:rsidRPr="00A93E57">
        <w:rPr>
          <w:kern w:val="22"/>
          <w:szCs w:val="22"/>
        </w:rPr>
        <w:t>] [</w:t>
      </w:r>
      <w:r w:rsidRPr="00A93E57">
        <w:rPr>
          <w:b/>
          <w:bCs/>
          <w:kern w:val="22"/>
          <w:szCs w:val="22"/>
        </w:rPr>
        <w:t>независимо от любых политических и экономических санкций]</w:t>
      </w:r>
      <w:r w:rsidRPr="00A93E57">
        <w:rPr>
          <w:kern w:val="22"/>
          <w:szCs w:val="22"/>
        </w:rPr>
        <w:t xml:space="preserve"> международных </w:t>
      </w:r>
      <w:r w:rsidRPr="00A93E57">
        <w:rPr>
          <w:b/>
          <w:bCs/>
          <w:kern w:val="22"/>
          <w:szCs w:val="22"/>
        </w:rPr>
        <w:t>грантов и платежей за экосистемные услуги</w:t>
      </w:r>
      <w:r w:rsidRPr="00A93E57">
        <w:rPr>
          <w:kern w:val="22"/>
          <w:szCs w:val="22"/>
        </w:rPr>
        <w:t xml:space="preserve"> [финансовые потоки] </w:t>
      </w:r>
      <w:r w:rsidRPr="00A93E57">
        <w:rPr>
          <w:b/>
          <w:bCs/>
          <w:kern w:val="22"/>
          <w:szCs w:val="22"/>
        </w:rPr>
        <w:t>предоставляемые на равноправной основе</w:t>
      </w:r>
      <w:r w:rsidRPr="00A93E57">
        <w:rPr>
          <w:b/>
          <w:bCs/>
          <w:color w:val="000000"/>
          <w:kern w:val="22"/>
          <w:szCs w:val="22"/>
        </w:rPr>
        <w:t xml:space="preserve">] </w:t>
      </w:r>
      <w:r w:rsidRPr="00A93E57">
        <w:rPr>
          <w:kern w:val="22"/>
          <w:szCs w:val="22"/>
        </w:rPr>
        <w:t>[</w:t>
      </w:r>
      <w:r w:rsidRPr="00A93E57">
        <w:rPr>
          <w:b/>
          <w:kern w:val="22"/>
          <w:szCs w:val="22"/>
        </w:rPr>
        <w:t xml:space="preserve">как </w:t>
      </w:r>
      <w:r w:rsidRPr="00A93E57">
        <w:rPr>
          <w:b/>
          <w:bCs/>
          <w:kern w:val="22"/>
          <w:szCs w:val="22"/>
        </w:rPr>
        <w:t>внутри развивающихся стран, так и направляемых в них</w:t>
      </w:r>
      <w:r w:rsidRPr="00A93E57">
        <w:rPr>
          <w:kern w:val="22"/>
          <w:szCs w:val="22"/>
        </w:rPr>
        <w:t>,</w:t>
      </w:r>
      <w:r w:rsidRPr="00A93E57">
        <w:rPr>
          <w:b/>
          <w:bCs/>
          <w:kern w:val="22"/>
          <w:szCs w:val="22"/>
        </w:rPr>
        <w:t>]</w:t>
      </w:r>
      <w:r w:rsidRPr="00A93E57">
        <w:rPr>
          <w:kern w:val="22"/>
          <w:szCs w:val="22"/>
        </w:rPr>
        <w:t xml:space="preserve"> [</w:t>
      </w:r>
      <w:r w:rsidRPr="00A93E57">
        <w:rPr>
          <w:b/>
          <w:bCs/>
          <w:kern w:val="22"/>
          <w:szCs w:val="22"/>
        </w:rPr>
        <w:t xml:space="preserve">удовлетворение потребностей] </w:t>
      </w:r>
      <w:r w:rsidRPr="00A93E57">
        <w:rPr>
          <w:kern w:val="22"/>
          <w:szCs w:val="22"/>
        </w:rPr>
        <w:t xml:space="preserve">развивающиеся страны </w:t>
      </w:r>
      <w:r w:rsidRPr="00A93E57">
        <w:rPr>
          <w:b/>
          <w:bCs/>
          <w:color w:val="000000"/>
          <w:kern w:val="22"/>
          <w:szCs w:val="22"/>
        </w:rPr>
        <w:t>и коренные народы и местные общины из развитых стран и от других доноров</w:t>
      </w:r>
      <w:r w:rsidRPr="00A93E57">
        <w:rPr>
          <w:kern w:val="22"/>
          <w:szCs w:val="22"/>
        </w:rPr>
        <w:t>, [</w:t>
      </w:r>
      <w:r w:rsidRPr="00A93E57">
        <w:rPr>
          <w:b/>
          <w:bCs/>
          <w:kern w:val="22"/>
          <w:szCs w:val="22"/>
        </w:rPr>
        <w:t>обеспечение прямой доступности средств для коренных народов и местных общин, женщин  и молодежи,</w:t>
      </w:r>
      <w:r w:rsidRPr="00A93E57">
        <w:rPr>
          <w:kern w:val="22"/>
          <w:szCs w:val="22"/>
        </w:rPr>
        <w:t>] [</w:t>
      </w:r>
      <w:r w:rsidRPr="00A93E57">
        <w:rPr>
          <w:b/>
          <w:bCs/>
          <w:kern w:val="22"/>
          <w:szCs w:val="22"/>
        </w:rPr>
        <w:t xml:space="preserve">отдавая приоритет государственным финансовым ресурсам для развивающихся стран и </w:t>
      </w:r>
      <w:r w:rsidRPr="00A93E57">
        <w:rPr>
          <w:b/>
          <w:bCs/>
          <w:kern w:val="22"/>
          <w:szCs w:val="22"/>
        </w:rPr>
        <w:lastRenderedPageBreak/>
        <w:t>предоставление странам не менее 50% средств через прямые механизмы доступа финансовых органов Конвенции]</w:t>
      </w:r>
      <w:r w:rsidRPr="00A93E57">
        <w:rPr>
          <w:kern w:val="22"/>
          <w:szCs w:val="22"/>
        </w:rPr>
        <w:t xml:space="preserve"> [</w:t>
      </w:r>
      <w:r w:rsidRPr="00A93E57">
        <w:rPr>
          <w:b/>
          <w:bCs/>
          <w:kern w:val="22"/>
          <w:szCs w:val="22"/>
        </w:rPr>
        <w:t>Стороны, являющиеся развивающимися странами, в частности, наименее развитые страны, малые островные развивающиеся государства, а также в страны с переходной экономикой</w:t>
      </w:r>
      <w:r w:rsidRPr="00A93E57">
        <w:rPr>
          <w:kern w:val="22"/>
          <w:szCs w:val="22"/>
        </w:rPr>
        <w:t>], [</w:t>
      </w:r>
      <w:r w:rsidRPr="00A93E57">
        <w:rPr>
          <w:b/>
          <w:bCs/>
          <w:szCs w:val="22"/>
        </w:rPr>
        <w:t>и/или страны, располагающие сверхбогатым биоразнообразием</w:t>
      </w:r>
      <w:r w:rsidRPr="00A93E57">
        <w:rPr>
          <w:b/>
          <w:bCs/>
          <w:kern w:val="22"/>
          <w:szCs w:val="22"/>
        </w:rPr>
        <w:t>] [прежде всего в страны, располагающие сверхбогатым биоразнообразием, и в центры происхождения]</w:t>
      </w:r>
      <w:r w:rsidRPr="00A93E57">
        <w:rPr>
          <w:kern w:val="22"/>
          <w:szCs w:val="22"/>
        </w:rPr>
        <w:t xml:space="preserve"> [</w:t>
      </w:r>
      <w:r w:rsidRPr="00A93E57">
        <w:rPr>
          <w:b/>
          <w:bCs/>
          <w:szCs w:val="22"/>
        </w:rPr>
        <w:t>по международным потокам, выделяемым в Глобальный фонд биоразнообразия согласно положениям статьи 21</w:t>
      </w:r>
      <w:r w:rsidRPr="00A93E57">
        <w:rPr>
          <w:kern w:val="22"/>
          <w:szCs w:val="22"/>
        </w:rPr>
        <w:t>,] [</w:t>
      </w:r>
      <w:r w:rsidRPr="00A93E57">
        <w:rPr>
          <w:b/>
          <w:bCs/>
          <w:color w:val="000000"/>
          <w:kern w:val="22"/>
          <w:szCs w:val="22"/>
        </w:rPr>
        <w:t>предотвращение расходов] [</w:t>
      </w:r>
      <w:r w:rsidRPr="00A93E57">
        <w:rPr>
          <w:b/>
          <w:szCs w:val="22"/>
        </w:rPr>
        <w:t>предъявление к</w:t>
      </w:r>
      <w:r w:rsidRPr="00A93E57">
        <w:rPr>
          <w:szCs w:val="22"/>
        </w:rPr>
        <w:t xml:space="preserve"> </w:t>
      </w:r>
      <w:r w:rsidRPr="00A93E57">
        <w:rPr>
          <w:b/>
          <w:bCs/>
          <w:szCs w:val="22"/>
        </w:rPr>
        <w:t>финансовым учреждениям и компаниям требования учитывать ценности биоразнообразия при принятии всех финансовых решений</w:t>
      </w:r>
      <w:r w:rsidRPr="00A93E57">
        <w:rPr>
          <w:b/>
          <w:bCs/>
          <w:kern w:val="22"/>
          <w:szCs w:val="22"/>
        </w:rPr>
        <w:t>,</w:t>
      </w:r>
      <w:r w:rsidRPr="00A93E57">
        <w:rPr>
          <w:b/>
          <w:bCs/>
          <w:color w:val="000000"/>
          <w:kern w:val="22"/>
          <w:szCs w:val="22"/>
        </w:rPr>
        <w:t>]</w:t>
      </w:r>
      <w:r w:rsidRPr="00A93E57">
        <w:rPr>
          <w:kern w:val="22"/>
          <w:szCs w:val="22"/>
        </w:rPr>
        <w:t xml:space="preserve"> </w:t>
      </w:r>
      <w:r w:rsidRPr="00A93E57">
        <w:rPr>
          <w:b/>
          <w:bCs/>
          <w:color w:val="000000"/>
          <w:kern w:val="22"/>
          <w:szCs w:val="22"/>
        </w:rPr>
        <w:t>последовательное</w:t>
      </w:r>
      <w:r w:rsidRPr="00A93E57">
        <w:rPr>
          <w:kern w:val="22"/>
          <w:szCs w:val="22"/>
        </w:rPr>
        <w:t xml:space="preserve"> [</w:t>
      </w:r>
      <w:r w:rsidRPr="00A93E57">
        <w:rPr>
          <w:b/>
          <w:bCs/>
          <w:kern w:val="22"/>
          <w:szCs w:val="22"/>
        </w:rPr>
        <w:t>[увеличение] а также последовательное увеличение</w:t>
      </w:r>
      <w:r w:rsidRPr="00A93E57">
        <w:rPr>
          <w:color w:val="000000"/>
          <w:kern w:val="22"/>
          <w:szCs w:val="22"/>
        </w:rPr>
        <w:t xml:space="preserve"> </w:t>
      </w:r>
      <w:r w:rsidRPr="00A93E57">
        <w:rPr>
          <w:kern w:val="22"/>
          <w:szCs w:val="22"/>
        </w:rPr>
        <w:t>[привлечение] [</w:t>
      </w:r>
      <w:r w:rsidRPr="00A93E57">
        <w:rPr>
          <w:b/>
          <w:bCs/>
          <w:kern w:val="22"/>
          <w:szCs w:val="22"/>
        </w:rPr>
        <w:t>и увеличение доли]</w:t>
      </w:r>
      <w:r w:rsidRPr="00A93E57">
        <w:rPr>
          <w:kern w:val="22"/>
          <w:szCs w:val="22"/>
        </w:rPr>
        <w:t xml:space="preserve"> [частные </w:t>
      </w:r>
      <w:r w:rsidRPr="00A93E57">
        <w:rPr>
          <w:b/>
          <w:bCs/>
          <w:kern w:val="22"/>
          <w:szCs w:val="22"/>
        </w:rPr>
        <w:t>[средства]</w:t>
      </w:r>
      <w:r w:rsidRPr="00A93E57">
        <w:rPr>
          <w:kern w:val="22"/>
          <w:szCs w:val="22"/>
        </w:rPr>
        <w:t xml:space="preserve">[финансирование]], </w:t>
      </w:r>
      <w:r w:rsidRPr="00A93E57">
        <w:rPr>
          <w:b/>
          <w:bCs/>
          <w:kern w:val="22"/>
          <w:szCs w:val="22"/>
        </w:rPr>
        <w:t>в соответствующих случаях,</w:t>
      </w:r>
      <w:r w:rsidRPr="00A93E57">
        <w:rPr>
          <w:kern w:val="22"/>
          <w:szCs w:val="22"/>
        </w:rPr>
        <w:t xml:space="preserve"> [</w:t>
      </w:r>
      <w:r w:rsidRPr="00A93E57">
        <w:rPr>
          <w:b/>
          <w:bCs/>
          <w:kern w:val="22"/>
          <w:szCs w:val="22"/>
        </w:rPr>
        <w:t>и применение стратегий для сбора новых и дополнительных 300 млрд долларов, чтобы восполнить дефицит средств, в том числе за счет новых и дополнительных глобальных фондов по биоразнообразию с быстрой отдачей и на основе подходов к потребителям, таких как, взимание 1% с розничных продаж, и повышение мобилизации внутренних ресурсов], [внедряя вспомогательные политические, правовые механизмы и меры стимулирования и предоставляя льготное финансирование</w:t>
      </w:r>
      <w:r w:rsidRPr="00A93E57">
        <w:rPr>
          <w:kern w:val="22"/>
          <w:szCs w:val="22"/>
        </w:rPr>
        <w:t>,] [</w:t>
      </w:r>
      <w:r w:rsidRPr="00A93E57">
        <w:rPr>
          <w:b/>
          <w:bCs/>
          <w:szCs w:val="22"/>
        </w:rPr>
        <w:t xml:space="preserve">чтобы удовлетворить потребности, связанные с осуществлением, и восполнить дефицит финансирования для достижения целей и задач рамочной программы и мобилизация в глобальном масштабе не менее 200 млрд долл. в год, активизация </w:t>
      </w:r>
      <w:r w:rsidRPr="00A93E57">
        <w:rPr>
          <w:bCs/>
          <w:szCs w:val="22"/>
        </w:rPr>
        <w:t>создания</w:t>
      </w:r>
      <w:r w:rsidRPr="00A93E57">
        <w:rPr>
          <w:b/>
          <w:bCs/>
          <w:color w:val="000000"/>
          <w:kern w:val="22"/>
          <w:szCs w:val="22"/>
        </w:rPr>
        <w:t xml:space="preserve">] </w:t>
      </w:r>
      <w:r w:rsidRPr="00A93E57">
        <w:rPr>
          <w:kern w:val="22"/>
          <w:szCs w:val="22"/>
        </w:rPr>
        <w:t>[и]] [[активизация] мобилизация внутренних ресурсов]</w:t>
      </w:r>
      <w:r w:rsidRPr="00A93E57">
        <w:rPr>
          <w:b/>
          <w:bCs/>
          <w:kern w:val="22"/>
          <w:szCs w:val="22"/>
        </w:rPr>
        <w:t xml:space="preserve"> [на всех уровнях органов управления] [и повышение эффективности]</w:t>
      </w:r>
      <w:r w:rsidRPr="00A93E57">
        <w:rPr>
          <w:kern w:val="22"/>
          <w:szCs w:val="22"/>
        </w:rPr>
        <w:t xml:space="preserve"> [</w:t>
      </w:r>
      <w:r w:rsidRPr="00A93E57">
        <w:rPr>
          <w:b/>
          <w:bCs/>
          <w:kern w:val="22"/>
          <w:szCs w:val="22"/>
        </w:rPr>
        <w:t>и мобилизация частных средств],</w:t>
      </w:r>
      <w:r w:rsidRPr="00A93E57">
        <w:rPr>
          <w:kern w:val="22"/>
          <w:szCs w:val="22"/>
        </w:rPr>
        <w:t xml:space="preserve"> [</w:t>
      </w:r>
      <w:r w:rsidRPr="00A93E57">
        <w:rPr>
          <w:b/>
          <w:kern w:val="22"/>
          <w:szCs w:val="22"/>
        </w:rPr>
        <w:t>разработка и реализация национальных планов финансирования биоразнообразия</w:t>
      </w:r>
      <w:r w:rsidRPr="00A93E57">
        <w:rPr>
          <w:kern w:val="22"/>
          <w:szCs w:val="22"/>
        </w:rPr>
        <w:t>,] [</w:t>
      </w:r>
      <w:r w:rsidRPr="00A93E57">
        <w:rPr>
          <w:b/>
          <w:kern w:val="22"/>
          <w:szCs w:val="22"/>
        </w:rPr>
        <w:t>включая решение проблем суверенного долга на справедливой и равноправной основе</w:t>
      </w:r>
      <w:r w:rsidRPr="00A93E57">
        <w:rPr>
          <w:b/>
          <w:bCs/>
          <w:kern w:val="22"/>
          <w:szCs w:val="22"/>
        </w:rPr>
        <w:t>]</w:t>
      </w:r>
      <w:r w:rsidRPr="00A93E57">
        <w:rPr>
          <w:kern w:val="22"/>
          <w:szCs w:val="22"/>
        </w:rPr>
        <w:t xml:space="preserve"> [</w:t>
      </w:r>
      <w:r w:rsidRPr="00A93E57">
        <w:rPr>
          <w:b/>
          <w:kern w:val="22"/>
          <w:szCs w:val="22"/>
        </w:rPr>
        <w:t>в том числе посредством</w:t>
      </w:r>
      <w:r w:rsidRPr="00A93E57">
        <w:rPr>
          <w:kern w:val="22"/>
          <w:szCs w:val="22"/>
        </w:rPr>
        <w:t xml:space="preserve">,][[принимая во внимание] </w:t>
      </w:r>
      <w:r w:rsidRPr="00A93E57">
        <w:rPr>
          <w:b/>
          <w:bCs/>
          <w:kern w:val="22"/>
          <w:szCs w:val="22"/>
        </w:rPr>
        <w:t xml:space="preserve">необходимость привлечения частного финансирования, поддержка </w:t>
      </w:r>
      <w:r w:rsidRPr="00A93E57">
        <w:rPr>
          <w:kern w:val="22"/>
          <w:szCs w:val="22"/>
        </w:rPr>
        <w:t>национального [планирования][</w:t>
      </w:r>
      <w:r w:rsidRPr="00A93E57">
        <w:rPr>
          <w:b/>
          <w:kern w:val="22"/>
          <w:szCs w:val="22"/>
        </w:rPr>
        <w:t>планов</w:t>
      </w:r>
      <w:r w:rsidRPr="00A93E57">
        <w:rPr>
          <w:kern w:val="22"/>
          <w:szCs w:val="22"/>
        </w:rPr>
        <w:t>] финансирования биоразнообразия</w:t>
      </w:r>
      <w:r w:rsidRPr="00A93E57">
        <w:rPr>
          <w:b/>
          <w:bCs/>
          <w:kern w:val="22"/>
          <w:szCs w:val="22"/>
        </w:rPr>
        <w:t xml:space="preserve"> или аналогичные инструменты, эффективное и действенное использование финансовых ресурсов, </w:t>
      </w:r>
      <w:r w:rsidRPr="00A93E57">
        <w:rPr>
          <w:bCs/>
          <w:kern w:val="22"/>
          <w:szCs w:val="22"/>
        </w:rPr>
        <w:t>и</w:t>
      </w:r>
      <w:r w:rsidRPr="00A93E57">
        <w:rPr>
          <w:b/>
          <w:bCs/>
          <w:kern w:val="22"/>
          <w:szCs w:val="22"/>
        </w:rPr>
        <w:t xml:space="preserve"> взаимодействие с Целями устойчивого развития,</w:t>
      </w:r>
      <w:r w:rsidRPr="00A93E57">
        <w:rPr>
          <w:kern w:val="22"/>
          <w:szCs w:val="22"/>
        </w:rPr>
        <w:t xml:space="preserve"> </w:t>
      </w:r>
      <w:r w:rsidRPr="00A93E57">
        <w:rPr>
          <w:b/>
          <w:bCs/>
          <w:kern w:val="22"/>
          <w:szCs w:val="22"/>
        </w:rPr>
        <w:t xml:space="preserve">и создание глобального фонда по биоразнообразию с быстрой отдачей </w:t>
      </w:r>
      <w:r w:rsidRPr="00A93E57">
        <w:rPr>
          <w:b/>
          <w:bCs/>
          <w:szCs w:val="22"/>
        </w:rPr>
        <w:t xml:space="preserve">для </w:t>
      </w:r>
      <w:r w:rsidRPr="00A93E57">
        <w:rPr>
          <w:szCs w:val="22"/>
        </w:rPr>
        <w:t>привлечения частного финансирования</w:t>
      </w:r>
      <w:r w:rsidRPr="00A93E57">
        <w:rPr>
          <w:b/>
          <w:bCs/>
          <w:szCs w:val="22"/>
        </w:rPr>
        <w:t xml:space="preserve"> и средств из других источников для совершения коренных преобразований, необходимых для выполнения глобальной рамочной программы в области биоразнообразия на период после 2020 года</w:t>
      </w:r>
      <w:r w:rsidRPr="00A93E57">
        <w:rPr>
          <w:b/>
          <w:bCs/>
          <w:kern w:val="22"/>
          <w:szCs w:val="22"/>
        </w:rPr>
        <w:t xml:space="preserve">]. </w:t>
      </w:r>
    </w:p>
    <w:p w14:paraId="55BA32D5" w14:textId="77777777" w:rsidR="0072652A" w:rsidRPr="00A93E57" w:rsidRDefault="0072652A" w:rsidP="0049160E">
      <w:pPr>
        <w:rPr>
          <w:kern w:val="22"/>
          <w:szCs w:val="22"/>
        </w:rPr>
      </w:pPr>
    </w:p>
    <w:p w14:paraId="633CFA15" w14:textId="77777777" w:rsidR="0072652A" w:rsidRPr="00A93E57" w:rsidRDefault="0072652A" w:rsidP="0049160E">
      <w:pPr>
        <w:rPr>
          <w:kern w:val="22"/>
          <w:szCs w:val="22"/>
        </w:rPr>
      </w:pPr>
      <w:r w:rsidRPr="00A93E57">
        <w:rPr>
          <w:b/>
          <w:bCs/>
          <w:kern w:val="22"/>
          <w:szCs w:val="22"/>
        </w:rPr>
        <w:t>[</w:t>
      </w:r>
      <w:r>
        <w:rPr>
          <w:b/>
          <w:bCs/>
          <w:kern w:val="22"/>
          <w:szCs w:val="22"/>
        </w:rPr>
        <w:t>Задача</w:t>
      </w:r>
      <w:r w:rsidRPr="00A93E57">
        <w:rPr>
          <w:b/>
          <w:bCs/>
          <w:kern w:val="22"/>
          <w:szCs w:val="22"/>
        </w:rPr>
        <w:t xml:space="preserve"> 19.1:] [Обеспечение необходимого доступа всем Сторонам [[и необходимость</w:t>
      </w:r>
      <w:r w:rsidRPr="00A93E57">
        <w:rPr>
          <w:kern w:val="22"/>
          <w:szCs w:val="22"/>
        </w:rPr>
        <w:t xml:space="preserve">] </w:t>
      </w:r>
      <w:r w:rsidRPr="00A93E57">
        <w:rPr>
          <w:b/>
          <w:bCs/>
          <w:kern w:val="22"/>
          <w:szCs w:val="22"/>
        </w:rPr>
        <w:t>Обеспечение</w:t>
      </w:r>
      <w:r w:rsidRPr="00A93E57">
        <w:rPr>
          <w:kern w:val="22"/>
          <w:szCs w:val="22"/>
        </w:rPr>
        <w:t xml:space="preserve"> [укрепление] </w:t>
      </w:r>
      <w:r w:rsidRPr="00A93E57">
        <w:rPr>
          <w:b/>
          <w:bCs/>
          <w:kern w:val="22"/>
          <w:szCs w:val="22"/>
        </w:rPr>
        <w:t xml:space="preserve">обучения, развития и </w:t>
      </w:r>
      <w:r w:rsidRPr="00A93E57">
        <w:rPr>
          <w:bCs/>
          <w:kern w:val="22"/>
          <w:szCs w:val="22"/>
        </w:rPr>
        <w:t>создания потенциала</w:t>
      </w:r>
      <w:r w:rsidRPr="00A93E57">
        <w:rPr>
          <w:b/>
          <w:bCs/>
          <w:kern w:val="22"/>
          <w:szCs w:val="22"/>
        </w:rPr>
        <w:t xml:space="preserve"> </w:t>
      </w:r>
      <w:r w:rsidRPr="00A93E57">
        <w:rPr>
          <w:kern w:val="22"/>
          <w:szCs w:val="22"/>
        </w:rPr>
        <w:t>[[</w:t>
      </w:r>
      <w:r w:rsidRPr="00A93E57">
        <w:rPr>
          <w:b/>
          <w:bCs/>
          <w:kern w:val="22"/>
          <w:szCs w:val="22"/>
        </w:rPr>
        <w:t>и развитие</w:t>
      </w:r>
      <w:r w:rsidRPr="00A93E57">
        <w:rPr>
          <w:kern w:val="22"/>
          <w:szCs w:val="22"/>
        </w:rPr>
        <w:t xml:space="preserve">] [и] </w:t>
      </w:r>
      <w:r w:rsidRPr="00A93E57">
        <w:rPr>
          <w:b/>
          <w:bCs/>
          <w:kern w:val="22"/>
          <w:szCs w:val="22"/>
        </w:rPr>
        <w:t>доступ к технологиям и их передаче, перспективный анализ, оценка</w:t>
      </w:r>
      <w:r w:rsidRPr="00A93E57">
        <w:rPr>
          <w:kern w:val="22"/>
          <w:szCs w:val="22"/>
        </w:rPr>
        <w:t xml:space="preserve">, [передача] укрепление </w:t>
      </w:r>
      <w:r w:rsidRPr="00A93E57">
        <w:rPr>
          <w:b/>
          <w:bCs/>
          <w:kern w:val="22"/>
          <w:szCs w:val="22"/>
        </w:rPr>
        <w:t>деятельности в области [технического]</w:t>
      </w:r>
      <w:r w:rsidRPr="00A93E57">
        <w:rPr>
          <w:kern w:val="22"/>
          <w:szCs w:val="22"/>
        </w:rPr>
        <w:t xml:space="preserve"> и научного сотрудничества</w:t>
      </w:r>
      <w:r w:rsidRPr="00A93E57">
        <w:rPr>
          <w:b/>
          <w:bCs/>
          <w:color w:val="000000"/>
          <w:kern w:val="22"/>
          <w:szCs w:val="22"/>
        </w:rPr>
        <w:t xml:space="preserve"> </w:t>
      </w:r>
      <w:r w:rsidRPr="00A93E57">
        <w:rPr>
          <w:b/>
          <w:bCs/>
          <w:kern w:val="22"/>
          <w:szCs w:val="22"/>
        </w:rPr>
        <w:t xml:space="preserve">и передачи технологий не менее чем на </w:t>
      </w:r>
      <w:r w:rsidRPr="000E2F4E">
        <w:rPr>
          <w:b/>
          <w:bCs/>
          <w:color w:val="000000"/>
          <w:kern w:val="22"/>
          <w:szCs w:val="22"/>
          <w:lang w:val="en-US"/>
        </w:rPr>
        <w:t>X</w:t>
      </w:r>
      <w:r w:rsidRPr="00A93E57">
        <w:rPr>
          <w:b/>
          <w:bCs/>
          <w:color w:val="000000"/>
          <w:kern w:val="22"/>
          <w:szCs w:val="22"/>
        </w:rPr>
        <w:t>%</w:t>
      </w:r>
      <w:r w:rsidRPr="00A93E57">
        <w:rPr>
          <w:kern w:val="22"/>
          <w:szCs w:val="22"/>
        </w:rPr>
        <w:t>,</w:t>
      </w:r>
      <w:r w:rsidRPr="00A93E57">
        <w:rPr>
          <w:b/>
          <w:bCs/>
          <w:color w:val="000000"/>
          <w:kern w:val="22"/>
          <w:szCs w:val="22"/>
        </w:rPr>
        <w:t xml:space="preserve"> [</w:t>
      </w:r>
      <w:r w:rsidRPr="00A93E57">
        <w:rPr>
          <w:b/>
          <w:bCs/>
          <w:szCs w:val="22"/>
        </w:rPr>
        <w:t>при активном участии правительств, частного сектора, финансового сектора, субнациональных органов управления и гражданского общества</w:t>
      </w:r>
      <w:r w:rsidRPr="00A93E57">
        <w:rPr>
          <w:b/>
          <w:bCs/>
          <w:color w:val="000000"/>
          <w:kern w:val="22"/>
          <w:szCs w:val="22"/>
        </w:rPr>
        <w:t xml:space="preserve">] </w:t>
      </w:r>
      <w:r w:rsidRPr="00A93E57">
        <w:rPr>
          <w:kern w:val="22"/>
          <w:szCs w:val="22"/>
        </w:rPr>
        <w:t xml:space="preserve">[для удовлетворения </w:t>
      </w:r>
      <w:r w:rsidRPr="00A93E57">
        <w:rPr>
          <w:b/>
          <w:kern w:val="22"/>
          <w:szCs w:val="22"/>
        </w:rPr>
        <w:t>выраженных</w:t>
      </w:r>
      <w:r w:rsidRPr="00A93E57">
        <w:rPr>
          <w:kern w:val="22"/>
          <w:szCs w:val="22"/>
        </w:rPr>
        <w:t xml:space="preserve"> потребностей в [определении исходных данных/сведений,] </w:t>
      </w:r>
      <w:r w:rsidRPr="00A93E57">
        <w:rPr>
          <w:b/>
          <w:bCs/>
          <w:kern w:val="22"/>
          <w:szCs w:val="22"/>
        </w:rPr>
        <w:t xml:space="preserve">эффективное </w:t>
      </w:r>
      <w:r w:rsidRPr="00A93E57">
        <w:rPr>
          <w:bCs/>
          <w:kern w:val="22"/>
          <w:szCs w:val="22"/>
        </w:rPr>
        <w:t>осуществление</w:t>
      </w:r>
      <w:r w:rsidRPr="00A93E57">
        <w:rPr>
          <w:kern w:val="22"/>
          <w:szCs w:val="22"/>
        </w:rPr>
        <w:t xml:space="preserve">, сопоставимое с [масштабом] целями и задачами] рамочной программы]] </w:t>
      </w:r>
      <w:r w:rsidRPr="00A93E57">
        <w:rPr>
          <w:b/>
          <w:kern w:val="22"/>
          <w:szCs w:val="22"/>
        </w:rPr>
        <w:t>К</w:t>
      </w:r>
      <w:r w:rsidRPr="00A93E57">
        <w:rPr>
          <w:b/>
          <w:bCs/>
          <w:color w:val="000000"/>
          <w:kern w:val="22"/>
          <w:szCs w:val="22"/>
        </w:rPr>
        <w:t xml:space="preserve"> 2050… и достаточна для совершения коренных преобразований во взаимоотношениях между человеком и природой</w:t>
      </w:r>
      <w:r w:rsidRPr="00A93E57">
        <w:rPr>
          <w:kern w:val="22"/>
          <w:szCs w:val="22"/>
        </w:rPr>
        <w:t>. [</w:t>
      </w:r>
      <w:r w:rsidRPr="00A93E57">
        <w:rPr>
          <w:b/>
          <w:bCs/>
          <w:kern w:val="22"/>
          <w:szCs w:val="22"/>
        </w:rPr>
        <w:t>К 2023/24 году потребности в создании потенциала для выполнения планов действий по сохранению биоразнообразия на период после 2020 года обновлены в каждой стране и не позднее 2028 года в странах реализованы планы по созданию потенциала в соответствии со стратегий создания потенциала.]] [достигнув существенного увеличения совместных разработок технологий и совместных научно-исследовательских программ, с тем чтобы обеспечить соответствие технологий целям Конвенции, доступных всем Сторонам, в частности развивающимся странам, а также укреплять людские ресурсы и научно-исследовательский потенциал всех Сторон в целях сохранения и устойчивого использования биоразнообразия.].</w:t>
      </w:r>
    </w:p>
    <w:p w14:paraId="3552D644" w14:textId="77777777" w:rsidR="0072652A" w:rsidRPr="00A93E57" w:rsidRDefault="0072652A" w:rsidP="0049160E">
      <w:pPr>
        <w:tabs>
          <w:tab w:val="left" w:pos="426"/>
        </w:tabs>
        <w:spacing w:before="240" w:after="120"/>
        <w:jc w:val="center"/>
        <w:rPr>
          <w:b/>
          <w:bCs/>
          <w:kern w:val="22"/>
          <w:szCs w:val="22"/>
        </w:rPr>
      </w:pPr>
      <w:r w:rsidRPr="00A93E57">
        <w:rPr>
          <w:b/>
          <w:bCs/>
          <w:kern w:val="22"/>
          <w:szCs w:val="22"/>
        </w:rPr>
        <w:t>ПРЕДЛОЖЕНИЯ СТОРОН ПО ТЕКСТУ</w:t>
      </w:r>
    </w:p>
    <w:p w14:paraId="45F2B1FD" w14:textId="77777777" w:rsidR="0072652A" w:rsidRPr="00A93E57" w:rsidRDefault="0072652A" w:rsidP="0049160E">
      <w:pPr>
        <w:tabs>
          <w:tab w:val="left" w:pos="426"/>
        </w:tabs>
        <w:spacing w:before="120" w:after="120"/>
        <w:rPr>
          <w:b/>
          <w:bCs/>
          <w:kern w:val="22"/>
          <w:szCs w:val="22"/>
        </w:rPr>
      </w:pPr>
      <w:r w:rsidRPr="00A93E57">
        <w:rPr>
          <w:b/>
          <w:bCs/>
          <w:szCs w:val="22"/>
          <w:u w:val="single"/>
        </w:rPr>
        <w:lastRenderedPageBreak/>
        <w:t>Аргентина</w:t>
      </w:r>
      <w:r w:rsidRPr="00A93E57">
        <w:rPr>
          <w:b/>
          <w:bCs/>
          <w:szCs w:val="22"/>
        </w:rPr>
        <w:t>: В соответствии со статьей 20 Конвенции</w:t>
      </w:r>
      <w:r w:rsidRPr="00A93E57">
        <w:rPr>
          <w:szCs w:val="22"/>
        </w:rPr>
        <w:t xml:space="preserve"> увеличить объем финансовых ресурсов </w:t>
      </w:r>
      <w:r w:rsidRPr="00A93E57">
        <w:rPr>
          <w:strike/>
          <w:szCs w:val="22"/>
        </w:rPr>
        <w:t>из всех источников</w:t>
      </w:r>
      <w:r w:rsidRPr="00A93E57">
        <w:rPr>
          <w:szCs w:val="22"/>
        </w:rPr>
        <w:t xml:space="preserve"> как минимум на </w:t>
      </w:r>
      <w:r w:rsidRPr="00A93E57">
        <w:rPr>
          <w:strike/>
          <w:szCs w:val="22"/>
        </w:rPr>
        <w:t>200</w:t>
      </w:r>
      <w:r w:rsidRPr="00A93E57">
        <w:rPr>
          <w:szCs w:val="22"/>
        </w:rPr>
        <w:t xml:space="preserve"> </w:t>
      </w:r>
      <w:r w:rsidRPr="00A93E57">
        <w:rPr>
          <w:b/>
          <w:bCs/>
          <w:szCs w:val="22"/>
        </w:rPr>
        <w:t>700</w:t>
      </w:r>
      <w:r w:rsidRPr="00A93E57">
        <w:rPr>
          <w:szCs w:val="22"/>
        </w:rPr>
        <w:t xml:space="preserve"> млрд долл. США в год</w:t>
      </w:r>
      <w:r w:rsidRPr="00A93E57">
        <w:rPr>
          <w:strike/>
          <w:szCs w:val="22"/>
        </w:rPr>
        <w:t>, в том числе</w:t>
      </w:r>
      <w:r w:rsidRPr="00A93E57">
        <w:rPr>
          <w:szCs w:val="22"/>
        </w:rPr>
        <w:t xml:space="preserve"> </w:t>
      </w:r>
      <w:r w:rsidRPr="00A93E57">
        <w:rPr>
          <w:b/>
          <w:bCs/>
          <w:szCs w:val="22"/>
        </w:rPr>
        <w:t>за счет</w:t>
      </w:r>
      <w:r w:rsidRPr="00A93E57">
        <w:rPr>
          <w:szCs w:val="22"/>
        </w:rPr>
        <w:t xml:space="preserve"> новых, дополнительных и эффективных финансовых ресурсов, ежегодное увеличение как минимум на </w:t>
      </w:r>
      <w:r w:rsidRPr="000E2F4E">
        <w:rPr>
          <w:b/>
          <w:bCs/>
          <w:szCs w:val="22"/>
        </w:rPr>
        <w:t>XXX</w:t>
      </w:r>
      <w:r w:rsidRPr="00A93E57">
        <w:rPr>
          <w:szCs w:val="22"/>
        </w:rPr>
        <w:t xml:space="preserve"> </w:t>
      </w:r>
      <w:r w:rsidRPr="00A93E57">
        <w:rPr>
          <w:strike/>
          <w:szCs w:val="22"/>
        </w:rPr>
        <w:t>10</w:t>
      </w:r>
      <w:r w:rsidRPr="00A93E57">
        <w:rPr>
          <w:szCs w:val="22"/>
        </w:rPr>
        <w:t xml:space="preserve"> млрд долл. международных финансовых потоков, поступающих в развивающиеся страны, </w:t>
      </w:r>
      <w:r w:rsidRPr="00A93E57">
        <w:rPr>
          <w:strike/>
          <w:szCs w:val="22"/>
        </w:rPr>
        <w:t>привлечение частного финансирования и</w:t>
      </w:r>
      <w:r w:rsidRPr="00A93E57">
        <w:rPr>
          <w:szCs w:val="22"/>
        </w:rPr>
        <w:t xml:space="preserve">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0AA31519" w14:textId="77777777" w:rsidR="0072652A" w:rsidRPr="00A93E57" w:rsidRDefault="0072652A" w:rsidP="0049160E">
      <w:pPr>
        <w:tabs>
          <w:tab w:val="left" w:pos="426"/>
        </w:tabs>
        <w:spacing w:before="120" w:after="120"/>
        <w:rPr>
          <w:b/>
          <w:bCs/>
          <w:kern w:val="22"/>
          <w:szCs w:val="22"/>
        </w:rPr>
      </w:pPr>
      <w:r w:rsidRPr="00A93E57">
        <w:rPr>
          <w:b/>
          <w:bCs/>
          <w:szCs w:val="22"/>
          <w:u w:val="single"/>
        </w:rPr>
        <w:t>Австралия</w:t>
      </w:r>
      <w:r w:rsidRPr="00A93E57">
        <w:rPr>
          <w:b/>
          <w:bCs/>
          <w:szCs w:val="22"/>
        </w:rPr>
        <w:t>:</w:t>
      </w:r>
      <w:r w:rsidRPr="00A93E57">
        <w:rPr>
          <w:szCs w:val="22"/>
        </w:rPr>
        <w:t xml:space="preserve"> Увеличение объема финансовых ресурсов из всех источников как минимум на [200 млрд долл. США в год], включая </w:t>
      </w:r>
      <w:r w:rsidRPr="00A93E57">
        <w:rPr>
          <w:strike/>
          <w:szCs w:val="22"/>
        </w:rPr>
        <w:t>новые, дополнительные и</w:t>
      </w:r>
      <w:r w:rsidRPr="00A93E57">
        <w:rPr>
          <w:szCs w:val="22"/>
        </w:rPr>
        <w:t xml:space="preserve">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2D6D1FEC" w14:textId="77777777" w:rsidR="0072652A" w:rsidRPr="00A93E57" w:rsidRDefault="0072652A" w:rsidP="0049160E">
      <w:pPr>
        <w:tabs>
          <w:tab w:val="left" w:pos="426"/>
        </w:tabs>
        <w:spacing w:before="120" w:after="120"/>
        <w:rPr>
          <w:kern w:val="22"/>
          <w:szCs w:val="22"/>
        </w:rPr>
      </w:pPr>
      <w:r w:rsidRPr="00A93E57">
        <w:rPr>
          <w:b/>
          <w:bCs/>
          <w:szCs w:val="22"/>
          <w:u w:val="single"/>
        </w:rPr>
        <w:t>Бутан</w:t>
      </w:r>
      <w:r w:rsidRPr="00A93E57">
        <w:rPr>
          <w:b/>
          <w:bCs/>
          <w:szCs w:val="22"/>
        </w:rPr>
        <w:t xml:space="preserve">: </w:t>
      </w:r>
      <w:r w:rsidRPr="00A93E57">
        <w:rPr>
          <w:szCs w:val="22"/>
        </w:rPr>
        <w:t xml:space="preserve">Увеличение объема финансовых ресурсов из всех источников как минимум на [200 млрд долл. США] в год, включая новые, дополнительные, </w:t>
      </w:r>
      <w:r w:rsidRPr="00A93E57">
        <w:rPr>
          <w:strike/>
          <w:szCs w:val="22"/>
        </w:rPr>
        <w:t>и</w:t>
      </w:r>
      <w:r w:rsidRPr="00A93E57">
        <w:rPr>
          <w:szCs w:val="22"/>
        </w:rPr>
        <w:t xml:space="preserve"> эффективные и </w:t>
      </w:r>
      <w:r w:rsidRPr="00A93E57">
        <w:rPr>
          <w:b/>
          <w:bCs/>
          <w:szCs w:val="22"/>
        </w:rPr>
        <w:t>легкодоступные</w:t>
      </w:r>
      <w:r w:rsidRPr="00A93E57">
        <w:rPr>
          <w:szCs w:val="22"/>
        </w:rPr>
        <w:t xml:space="preserve">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szCs w:val="22"/>
        </w:rPr>
        <w:t>на равноправной основе</w:t>
      </w:r>
      <w:r w:rsidRPr="00A93E57">
        <w:rPr>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w:t>
      </w:r>
      <w:r w:rsidRPr="00A93E57">
        <w:rPr>
          <w:b/>
          <w:bCs/>
          <w:szCs w:val="22"/>
        </w:rPr>
        <w:t xml:space="preserve">в определении исходных данных/информации и </w:t>
      </w:r>
      <w:r w:rsidRPr="00A93E57">
        <w:rPr>
          <w:szCs w:val="22"/>
        </w:rPr>
        <w:t>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4E6E7148"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Боливия (Многонациональное Государство)</w:t>
      </w:r>
      <w:r w:rsidRPr="00A93E57">
        <w:rPr>
          <w:b/>
          <w:bCs/>
          <w:kern w:val="22"/>
          <w:szCs w:val="22"/>
        </w:rPr>
        <w:t xml:space="preserve">: В соответствии со статьей 20 Конвенции </w:t>
      </w:r>
      <w:r w:rsidRPr="00A93E57">
        <w:rPr>
          <w:kern w:val="22"/>
          <w:szCs w:val="22"/>
        </w:rPr>
        <w:t xml:space="preserve">увеличение объема финансовых ресурсов </w:t>
      </w:r>
      <w:r w:rsidRPr="00A93E57">
        <w:rPr>
          <w:strike/>
          <w:kern w:val="22"/>
          <w:szCs w:val="22"/>
        </w:rPr>
        <w:t>из всех источников</w:t>
      </w:r>
      <w:r w:rsidRPr="00A93E57">
        <w:rPr>
          <w:kern w:val="22"/>
          <w:szCs w:val="22"/>
        </w:rPr>
        <w:t xml:space="preserve"> как минимум на </w:t>
      </w:r>
      <w:r w:rsidRPr="00A93E57">
        <w:rPr>
          <w:b/>
          <w:bCs/>
          <w:kern w:val="22"/>
          <w:szCs w:val="22"/>
        </w:rPr>
        <w:t>1000</w:t>
      </w:r>
      <w:r w:rsidRPr="00A93E57">
        <w:rPr>
          <w:kern w:val="22"/>
          <w:szCs w:val="22"/>
        </w:rPr>
        <w:t xml:space="preserve"> </w:t>
      </w:r>
      <w:r w:rsidRPr="00A93E57">
        <w:rPr>
          <w:strike/>
          <w:kern w:val="22"/>
          <w:szCs w:val="22"/>
        </w:rPr>
        <w:t>200</w:t>
      </w:r>
      <w:r w:rsidRPr="00A93E57">
        <w:rPr>
          <w:kern w:val="22"/>
          <w:szCs w:val="22"/>
        </w:rPr>
        <w:t xml:space="preserve"> млрд долл. США в год </w:t>
      </w:r>
      <w:r w:rsidRPr="00A93E57">
        <w:rPr>
          <w:b/>
          <w:bCs/>
          <w:kern w:val="22"/>
          <w:szCs w:val="22"/>
        </w:rPr>
        <w:t>за счет</w:t>
      </w:r>
      <w:r w:rsidRPr="00A93E57">
        <w:rPr>
          <w:kern w:val="22"/>
          <w:szCs w:val="22"/>
        </w:rPr>
        <w:t xml:space="preserve"> </w:t>
      </w:r>
      <w:r w:rsidRPr="00A93E57">
        <w:rPr>
          <w:strike/>
          <w:kern w:val="22"/>
          <w:szCs w:val="22"/>
        </w:rPr>
        <w:t>включая</w:t>
      </w:r>
      <w:r w:rsidRPr="00A93E57">
        <w:rPr>
          <w:kern w:val="22"/>
          <w:szCs w:val="22"/>
        </w:rPr>
        <w:t xml:space="preserve"> </w:t>
      </w:r>
      <w:r w:rsidRPr="00A93E57">
        <w:rPr>
          <w:b/>
          <w:bCs/>
          <w:kern w:val="22"/>
          <w:szCs w:val="22"/>
        </w:rPr>
        <w:t xml:space="preserve">новых и </w:t>
      </w:r>
      <w:r w:rsidRPr="00A93E57">
        <w:rPr>
          <w:kern w:val="22"/>
          <w:szCs w:val="22"/>
        </w:rPr>
        <w:t xml:space="preserve">дополнительных </w:t>
      </w:r>
      <w:r w:rsidRPr="00A93E57">
        <w:rPr>
          <w:strike/>
          <w:kern w:val="22"/>
          <w:szCs w:val="22"/>
        </w:rPr>
        <w:t>и эффективные</w:t>
      </w:r>
      <w:r w:rsidRPr="00A93E57">
        <w:rPr>
          <w:kern w:val="22"/>
          <w:szCs w:val="22"/>
        </w:rPr>
        <w:t xml:space="preserve"> финансовых ресурсов, </w:t>
      </w:r>
      <w:r w:rsidRPr="00A93E57">
        <w:rPr>
          <w:strike/>
          <w:kern w:val="22"/>
          <w:szCs w:val="22"/>
        </w:rPr>
        <w:t>ежегодное увеличение как минимум на 10 млрд долл. международных финансовых потоков, поступающих в развивающиеся страны,</w:t>
      </w:r>
      <w:r w:rsidRPr="00A93E57">
        <w:rPr>
          <w:kern w:val="22"/>
          <w:szCs w:val="22"/>
        </w:rPr>
        <w:t xml:space="preserve"> </w:t>
      </w:r>
      <w:r w:rsidRPr="00A93E57">
        <w:rPr>
          <w:b/>
          <w:bCs/>
          <w:kern w:val="22"/>
          <w:szCs w:val="22"/>
        </w:rPr>
        <w:t>отдавая приоритет государственным финансовым ресурсам для развивающихся стран и предоставление странам не менее 50% средств через прямые механизмы доступа финансовых органов Конвенции,</w:t>
      </w:r>
      <w:r w:rsidRPr="00A93E57">
        <w:rPr>
          <w:kern w:val="22"/>
          <w:szCs w:val="22"/>
        </w:rPr>
        <w:t xml:space="preserve"> привлечение частного финансирования и более активная мобилизация внутренних ресурсов, </w:t>
      </w:r>
      <w:r w:rsidRPr="00A93E57">
        <w:rPr>
          <w:b/>
          <w:bCs/>
          <w:kern w:val="22"/>
          <w:szCs w:val="22"/>
        </w:rPr>
        <w:t>в том числе путем решения проблем суверенного долга на справедливой и равноправной основе,</w:t>
      </w:r>
      <w:r w:rsidRPr="00A93E57">
        <w:rPr>
          <w:kern w:val="22"/>
          <w:szCs w:val="22"/>
        </w:rPr>
        <w:t xml:space="preserve">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DFCBB1B"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Босния и</w:t>
      </w:r>
      <w:r w:rsidRPr="000E2F4E">
        <w:rPr>
          <w:b/>
          <w:bCs/>
          <w:kern w:val="22"/>
          <w:szCs w:val="22"/>
          <w:u w:val="single"/>
        </w:rPr>
        <w:t> </w:t>
      </w:r>
      <w:r w:rsidRPr="00A93E57">
        <w:rPr>
          <w:b/>
          <w:bCs/>
          <w:kern w:val="22"/>
          <w:szCs w:val="22"/>
          <w:u w:val="single"/>
        </w:rPr>
        <w:t>Герцеговина</w:t>
      </w:r>
      <w:r w:rsidRPr="00A93E57">
        <w:rPr>
          <w:b/>
          <w:bCs/>
          <w:kern w:val="22"/>
          <w:szCs w:val="22"/>
        </w:rPr>
        <w:t xml:space="preserve">: </w:t>
      </w:r>
      <w:r w:rsidRPr="00A93E57">
        <w:rPr>
          <w:kern w:val="22"/>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w:t>
      </w:r>
      <w:r w:rsidRPr="00A93E57">
        <w:rPr>
          <w:szCs w:val="22"/>
        </w:rPr>
        <w:t>поступающих в</w:t>
      </w:r>
      <w:r w:rsidRPr="00A93E57">
        <w:rPr>
          <w:kern w:val="22"/>
          <w:szCs w:val="22"/>
        </w:rPr>
        <w:t xml:space="preserve"> развивающиеся страны,</w:t>
      </w:r>
      <w:r w:rsidRPr="00A93E57">
        <w:rPr>
          <w:b/>
          <w:bCs/>
          <w:kern w:val="22"/>
          <w:szCs w:val="22"/>
        </w:rPr>
        <w:t xml:space="preserve"> Стороны, являющиеся развивающимися странами, в частности, наименее развитые страны, малые островные развивающиеся государства, а также в страны с переходной экономикой, </w:t>
      </w:r>
      <w:r w:rsidRPr="00A93E57">
        <w:rPr>
          <w:kern w:val="22"/>
          <w:szCs w:val="22"/>
        </w:rPr>
        <w:t>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63A306D9" w14:textId="77777777" w:rsidR="0072652A" w:rsidRPr="00A93E57" w:rsidRDefault="0072652A" w:rsidP="0049160E">
      <w:pPr>
        <w:tabs>
          <w:tab w:val="left" w:pos="426"/>
        </w:tabs>
        <w:spacing w:before="120" w:after="120"/>
        <w:rPr>
          <w:kern w:val="22"/>
          <w:szCs w:val="22"/>
        </w:rPr>
      </w:pPr>
      <w:r w:rsidRPr="00A93E57">
        <w:rPr>
          <w:b/>
          <w:bCs/>
          <w:szCs w:val="22"/>
          <w:u w:val="single"/>
        </w:rPr>
        <w:lastRenderedPageBreak/>
        <w:t>Бразилия</w:t>
      </w:r>
      <w:r w:rsidRPr="00A93E57">
        <w:rPr>
          <w:szCs w:val="22"/>
        </w:rPr>
        <w:t xml:space="preserve">: 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w:t>
      </w:r>
      <w:r w:rsidRPr="00A93E57">
        <w:rPr>
          <w:b/>
          <w:bCs/>
          <w:szCs w:val="22"/>
        </w:rPr>
        <w:t>40</w:t>
      </w:r>
      <w:r w:rsidRPr="00A93E57">
        <w:rPr>
          <w:szCs w:val="22"/>
        </w:rPr>
        <w:t xml:space="preserve"> </w:t>
      </w:r>
      <w:r w:rsidRPr="00A93E57">
        <w:rPr>
          <w:strike/>
          <w:szCs w:val="22"/>
        </w:rPr>
        <w:t>10</w:t>
      </w:r>
      <w:r w:rsidRPr="00A93E57">
        <w:rPr>
          <w:szCs w:val="22"/>
        </w:rPr>
        <w:t xml:space="preserve"> млрд долл.</w:t>
      </w:r>
      <w:r w:rsidRPr="00A93E57">
        <w:rPr>
          <w:strike/>
          <w:szCs w:val="22"/>
        </w:rPr>
        <w:t xml:space="preserve"> международных финансовых потоков</w:t>
      </w:r>
      <w:r w:rsidRPr="00A93E57">
        <w:rPr>
          <w:szCs w:val="22"/>
        </w:rPr>
        <w:t xml:space="preserve">, </w:t>
      </w:r>
      <w:r w:rsidRPr="00A93E57">
        <w:rPr>
          <w:b/>
          <w:szCs w:val="22"/>
        </w:rPr>
        <w:t>поступлений</w:t>
      </w:r>
      <w:r w:rsidRPr="00A93E57">
        <w:rPr>
          <w:szCs w:val="22"/>
        </w:rPr>
        <w:t xml:space="preserve"> в развивающиеся страны </w:t>
      </w:r>
      <w:r w:rsidRPr="00A93E57">
        <w:rPr>
          <w:b/>
          <w:bCs/>
          <w:szCs w:val="22"/>
        </w:rPr>
        <w:t>по международным потокам, выделяемым в Глобальный фонд биоразнообразия согласно положениям статьи 21,</w:t>
      </w:r>
      <w:r w:rsidRPr="00A93E57">
        <w:rPr>
          <w:szCs w:val="22"/>
        </w:rPr>
        <w:t xml:space="preserve"> привлечение </w:t>
      </w:r>
      <w:r w:rsidRPr="00A93E57">
        <w:rPr>
          <w:b/>
          <w:bCs/>
          <w:szCs w:val="22"/>
        </w:rPr>
        <w:t>в соответствующих случаях</w:t>
      </w:r>
      <w:r w:rsidRPr="00A93E57">
        <w:rPr>
          <w:szCs w:val="22"/>
        </w:rPr>
        <w:t xml:space="preserve"> частного финансирования и более активная мобилизация внутренних ресурсов </w:t>
      </w:r>
      <w:r w:rsidRPr="00A93E57">
        <w:rPr>
          <w:strike/>
          <w:szCs w:val="22"/>
        </w:rPr>
        <w:t>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szCs w:val="22"/>
        </w:rPr>
        <w:t>.</w:t>
      </w:r>
    </w:p>
    <w:p w14:paraId="004A9F68" w14:textId="77777777" w:rsidR="0072652A" w:rsidRPr="00A93E57" w:rsidRDefault="0072652A" w:rsidP="0049160E">
      <w:pPr>
        <w:spacing w:before="120" w:after="120"/>
        <w:ind w:left="284"/>
        <w:rPr>
          <w:b/>
          <w:bCs/>
          <w:color w:val="000000"/>
          <w:kern w:val="22"/>
          <w:szCs w:val="22"/>
        </w:rPr>
      </w:pPr>
      <w:r w:rsidRPr="00A93E57">
        <w:rPr>
          <w:b/>
          <w:bCs/>
          <w:kern w:val="22"/>
          <w:szCs w:val="22"/>
        </w:rPr>
        <w:t>Задача 19</w:t>
      </w:r>
      <w:r>
        <w:rPr>
          <w:b/>
          <w:bCs/>
          <w:i/>
          <w:kern w:val="22"/>
          <w:szCs w:val="22"/>
          <w:lang w:val="en-US"/>
        </w:rPr>
        <w:t>bis</w:t>
      </w:r>
      <w:r w:rsidRPr="00A93E57">
        <w:rPr>
          <w:b/>
          <w:bCs/>
          <w:kern w:val="22"/>
          <w:szCs w:val="22"/>
        </w:rPr>
        <w:t>:</w:t>
      </w:r>
      <w:r w:rsidRPr="00A93E57">
        <w:rPr>
          <w:kern w:val="22"/>
          <w:szCs w:val="22"/>
        </w:rPr>
        <w:t xml:space="preserve"> </w:t>
      </w:r>
      <w:r w:rsidRPr="00A93E57">
        <w:rPr>
          <w:b/>
          <w:bCs/>
          <w:kern w:val="22"/>
          <w:szCs w:val="22"/>
        </w:rPr>
        <w:t>Обеспечить всем Сторонам необходимый доступ</w:t>
      </w:r>
      <w:r w:rsidRPr="00A93E57">
        <w:rPr>
          <w:kern w:val="22"/>
          <w:szCs w:val="22"/>
        </w:rPr>
        <w:t xml:space="preserve"> </w:t>
      </w:r>
      <w:r w:rsidRPr="00A93E57">
        <w:rPr>
          <w:strike/>
          <w:kern w:val="22"/>
          <w:szCs w:val="22"/>
        </w:rPr>
        <w:t>активизация создания потенциала</w:t>
      </w:r>
      <w:r w:rsidRPr="00A93E57">
        <w:rPr>
          <w:kern w:val="22"/>
          <w:szCs w:val="22"/>
        </w:rPr>
        <w:t xml:space="preserve"> к созданию потенциала, </w:t>
      </w:r>
      <w:r w:rsidRPr="00A93E57">
        <w:rPr>
          <w:strike/>
          <w:kern w:val="22"/>
          <w:szCs w:val="22"/>
        </w:rPr>
        <w:t>и</w:t>
      </w:r>
      <w:r w:rsidRPr="00A93E57">
        <w:rPr>
          <w:kern w:val="22"/>
          <w:szCs w:val="22"/>
        </w:rPr>
        <w:t xml:space="preserve"> передаче технологий и научно-</w:t>
      </w:r>
      <w:r w:rsidRPr="00A93E57">
        <w:rPr>
          <w:b/>
          <w:bCs/>
          <w:kern w:val="22"/>
          <w:szCs w:val="22"/>
        </w:rPr>
        <w:t>техническому</w:t>
      </w:r>
      <w:r w:rsidRPr="00A93E57">
        <w:rPr>
          <w:kern w:val="22"/>
          <w:szCs w:val="22"/>
        </w:rPr>
        <w:t xml:space="preserve"> сотрудничеству </w:t>
      </w:r>
      <w:r w:rsidRPr="00A93E57">
        <w:rPr>
          <w:strike/>
          <w:kern w:val="22"/>
          <w:szCs w:val="22"/>
        </w:rPr>
        <w:t>для удовлетворения потребностей, связанных с осуществлением рамочной программы, соответствующих масштабу ее целей и задач</w:t>
      </w:r>
      <w:r w:rsidRPr="00A93E57">
        <w:rPr>
          <w:kern w:val="22"/>
          <w:szCs w:val="22"/>
        </w:rPr>
        <w:t xml:space="preserve">, </w:t>
      </w:r>
      <w:r w:rsidRPr="00A93E57">
        <w:rPr>
          <w:b/>
          <w:bCs/>
          <w:kern w:val="22"/>
          <w:szCs w:val="22"/>
        </w:rPr>
        <w:t>достигнув существенного увеличения совместных разработок технологий и совместных научно-исследовательских программ, с тем чтобы обеспечить соответствие технологий целям Конвенции, доступных всем Сторонам, в частности развивающимся странам, а также укреплять людские ресурсы и научно-исследовательский потенциал всех Сторон в целях сохранения и устойчивого использования биоразнообразия.</w:t>
      </w:r>
    </w:p>
    <w:p w14:paraId="49D213D3" w14:textId="77777777" w:rsidR="0072652A" w:rsidRPr="00A93E57" w:rsidRDefault="0072652A" w:rsidP="0049160E">
      <w:pPr>
        <w:tabs>
          <w:tab w:val="left" w:pos="426"/>
        </w:tabs>
        <w:spacing w:before="120" w:after="120"/>
        <w:rPr>
          <w:b/>
          <w:bCs/>
          <w:color w:val="000000"/>
          <w:kern w:val="22"/>
          <w:szCs w:val="22"/>
        </w:rPr>
      </w:pPr>
      <w:r w:rsidRPr="00A93E57">
        <w:rPr>
          <w:b/>
          <w:bCs/>
          <w:szCs w:val="22"/>
          <w:u w:val="single"/>
        </w:rPr>
        <w:t>Чили</w:t>
      </w:r>
      <w:r w:rsidRPr="00A93E57">
        <w:rPr>
          <w:b/>
          <w:bCs/>
          <w:szCs w:val="22"/>
        </w:rPr>
        <w:t>:</w:t>
      </w:r>
      <w:r w:rsidRPr="00A93E57">
        <w:rPr>
          <w:szCs w:val="22"/>
        </w:rPr>
        <w:t xml:space="preserve"> Увеличение объема финансовых ресурсов из всех источников </w:t>
      </w:r>
      <w:r w:rsidRPr="00A93E57">
        <w:rPr>
          <w:b/>
          <w:bCs/>
          <w:szCs w:val="22"/>
        </w:rPr>
        <w:t xml:space="preserve">на глобальном уровне </w:t>
      </w:r>
      <w:r w:rsidRPr="00A93E57">
        <w:rPr>
          <w:szCs w:val="22"/>
        </w:rPr>
        <w:t xml:space="preserve"> как минимум </w:t>
      </w:r>
      <w:r w:rsidRPr="00A93E57">
        <w:rPr>
          <w:strike/>
          <w:szCs w:val="22"/>
        </w:rPr>
        <w:t>на 200 млрд долл. США</w:t>
      </w:r>
      <w:r w:rsidRPr="00A93E57">
        <w:rPr>
          <w:szCs w:val="22"/>
        </w:rPr>
        <w:t xml:space="preserve"> </w:t>
      </w:r>
      <w:r w:rsidRPr="00A93E57">
        <w:rPr>
          <w:b/>
          <w:bCs/>
          <w:szCs w:val="22"/>
        </w:rPr>
        <w:t>до</w:t>
      </w:r>
      <w:r w:rsidRPr="00A93E57">
        <w:rPr>
          <w:szCs w:val="22"/>
        </w:rPr>
        <w:t xml:space="preserve"> </w:t>
      </w:r>
      <w:r w:rsidRPr="00A93E57">
        <w:rPr>
          <w:b/>
          <w:bCs/>
          <w:szCs w:val="22"/>
        </w:rPr>
        <w:t xml:space="preserve">1% глобального валового внутреннего продукта </w:t>
      </w:r>
      <w:r w:rsidRPr="00A93E57">
        <w:rPr>
          <w:szCs w:val="22"/>
        </w:rPr>
        <w:t xml:space="preserve">в год, включая новые и дополнительные, </w:t>
      </w:r>
      <w:r w:rsidRPr="00A93E57">
        <w:rPr>
          <w:b/>
          <w:bCs/>
          <w:szCs w:val="22"/>
        </w:rPr>
        <w:t xml:space="preserve">а также эффективные и действенные </w:t>
      </w:r>
      <w:r w:rsidRPr="00A93E57">
        <w:rPr>
          <w:szCs w:val="22"/>
        </w:rPr>
        <w:t xml:space="preserve">финансовые ресурсы, ежегодное увеличение как минимум на </w:t>
      </w:r>
      <w:r w:rsidRPr="00A93E57">
        <w:rPr>
          <w:b/>
          <w:bCs/>
          <w:szCs w:val="22"/>
        </w:rPr>
        <w:t>Х%</w:t>
      </w:r>
      <w:r w:rsidRPr="00A93E57">
        <w:rPr>
          <w:szCs w:val="22"/>
        </w:rPr>
        <w:t xml:space="preserve"> </w:t>
      </w:r>
      <w:r w:rsidRPr="00A93E57">
        <w:rPr>
          <w:strike/>
          <w:szCs w:val="22"/>
        </w:rPr>
        <w:t>10 млрд долл.</w:t>
      </w:r>
      <w:r w:rsidRPr="00A93E57">
        <w:rPr>
          <w:szCs w:val="22"/>
        </w:rPr>
        <w:t xml:space="preserve"> международных финансовых потоков, </w:t>
      </w:r>
      <w:r w:rsidRPr="00A93E57">
        <w:rPr>
          <w:b/>
          <w:bCs/>
          <w:szCs w:val="22"/>
        </w:rPr>
        <w:t xml:space="preserve">направляемых </w:t>
      </w:r>
      <w:r w:rsidRPr="00A93E57">
        <w:rPr>
          <w:szCs w:val="22"/>
        </w:rPr>
        <w:t>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1B4F6497" w14:textId="77777777" w:rsidR="0072652A" w:rsidRPr="00A93E57" w:rsidRDefault="0072652A" w:rsidP="0049160E">
      <w:pPr>
        <w:tabs>
          <w:tab w:val="left" w:pos="426"/>
        </w:tabs>
        <w:spacing w:before="120" w:after="120"/>
        <w:rPr>
          <w:b/>
          <w:bCs/>
          <w:color w:val="000000"/>
          <w:kern w:val="22"/>
          <w:szCs w:val="22"/>
        </w:rPr>
      </w:pPr>
      <w:r w:rsidRPr="00A93E57">
        <w:rPr>
          <w:b/>
          <w:bCs/>
          <w:color w:val="000000"/>
          <w:kern w:val="22"/>
          <w:szCs w:val="22"/>
          <w:u w:val="single"/>
        </w:rPr>
        <w:t>Колумбия</w:t>
      </w:r>
      <w:r w:rsidRPr="00A93E57">
        <w:rPr>
          <w:b/>
          <w:bCs/>
          <w:color w:val="000000"/>
          <w:kern w:val="22"/>
          <w:szCs w:val="22"/>
        </w:rPr>
        <w:t xml:space="preserve">: </w:t>
      </w:r>
      <w:r w:rsidRPr="00A93E57">
        <w:rPr>
          <w:color w:val="000000"/>
          <w:kern w:val="22"/>
          <w:szCs w:val="22"/>
        </w:rPr>
        <w:t xml:space="preserve">Увеличение объема финансовых ресурсов </w:t>
      </w:r>
      <w:r w:rsidRPr="00A93E57">
        <w:rPr>
          <w:b/>
          <w:bCs/>
          <w:color w:val="000000"/>
          <w:kern w:val="22"/>
          <w:szCs w:val="22"/>
        </w:rPr>
        <w:t>на глобальном уровне</w:t>
      </w:r>
      <w:r w:rsidRPr="00A93E57">
        <w:rPr>
          <w:color w:val="000000"/>
          <w:kern w:val="22"/>
          <w:szCs w:val="22"/>
        </w:rPr>
        <w:t xml:space="preserve"> из всех источников как минимум </w:t>
      </w:r>
      <w:r w:rsidRPr="00A93E57">
        <w:rPr>
          <w:strike/>
          <w:color w:val="000000"/>
          <w:kern w:val="22"/>
          <w:szCs w:val="22"/>
        </w:rPr>
        <w:t>на 200 млрд долл. США</w:t>
      </w:r>
      <w:r w:rsidRPr="00A93E57">
        <w:rPr>
          <w:color w:val="000000"/>
          <w:kern w:val="22"/>
          <w:szCs w:val="22"/>
        </w:rPr>
        <w:t xml:space="preserve"> </w:t>
      </w:r>
      <w:r w:rsidRPr="00A93E57">
        <w:rPr>
          <w:b/>
          <w:bCs/>
          <w:color w:val="000000"/>
          <w:kern w:val="22"/>
          <w:szCs w:val="22"/>
        </w:rPr>
        <w:t>до</w:t>
      </w:r>
      <w:r w:rsidRPr="00A93E57">
        <w:rPr>
          <w:color w:val="000000"/>
          <w:kern w:val="22"/>
          <w:szCs w:val="22"/>
        </w:rPr>
        <w:t xml:space="preserve"> </w:t>
      </w:r>
      <w:r w:rsidRPr="00A93E57">
        <w:rPr>
          <w:b/>
          <w:bCs/>
          <w:color w:val="000000"/>
          <w:kern w:val="22"/>
          <w:szCs w:val="22"/>
        </w:rPr>
        <w:t>1% глобального валового внутреннего продукта</w:t>
      </w:r>
      <w:r w:rsidRPr="00A93E57">
        <w:rPr>
          <w:color w:val="000000"/>
          <w:kern w:val="22"/>
          <w:szCs w:val="22"/>
        </w:rPr>
        <w:t xml:space="preserve"> в год, включая новые, </w:t>
      </w:r>
      <w:r w:rsidRPr="00A93E57">
        <w:rPr>
          <w:strike/>
          <w:color w:val="000000"/>
          <w:kern w:val="22"/>
          <w:szCs w:val="22"/>
        </w:rPr>
        <w:t>и</w:t>
      </w:r>
      <w:r w:rsidRPr="00A93E57">
        <w:rPr>
          <w:color w:val="000000"/>
          <w:kern w:val="22"/>
          <w:szCs w:val="22"/>
        </w:rPr>
        <w:t xml:space="preserve"> дополнительные, </w:t>
      </w:r>
      <w:r w:rsidRPr="00A93E57">
        <w:rPr>
          <w:b/>
          <w:bCs/>
          <w:color w:val="000000"/>
          <w:kern w:val="22"/>
          <w:szCs w:val="22"/>
        </w:rPr>
        <w:t xml:space="preserve">эффективные и действенные </w:t>
      </w:r>
      <w:r w:rsidRPr="00A93E57">
        <w:rPr>
          <w:color w:val="000000"/>
          <w:kern w:val="22"/>
          <w:szCs w:val="22"/>
        </w:rPr>
        <w:t xml:space="preserve">финансовые ресурсы, ежегодное увеличение [как минимум на 100 млрд долл. / </w:t>
      </w:r>
      <w:r w:rsidRPr="00A93E57">
        <w:rPr>
          <w:b/>
          <w:bCs/>
          <w:color w:val="000000"/>
          <w:kern w:val="22"/>
          <w:szCs w:val="22"/>
        </w:rPr>
        <w:t>и ежегодное увеличение в процентном выражении</w:t>
      </w:r>
      <w:r w:rsidRPr="00A93E57">
        <w:rPr>
          <w:color w:val="000000"/>
          <w:kern w:val="22"/>
          <w:szCs w:val="22"/>
        </w:rPr>
        <w:t xml:space="preserve">] международных финансовых потоков, </w:t>
      </w:r>
      <w:r w:rsidRPr="00A93E57">
        <w:rPr>
          <w:b/>
          <w:bCs/>
          <w:color w:val="000000"/>
          <w:kern w:val="22"/>
          <w:szCs w:val="22"/>
        </w:rPr>
        <w:t xml:space="preserve">направляемых </w:t>
      </w:r>
      <w:r w:rsidRPr="00A93E57">
        <w:rPr>
          <w:color w:val="000000"/>
          <w:kern w:val="22"/>
          <w:szCs w:val="22"/>
        </w:rPr>
        <w:t xml:space="preserve">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w:t>
      </w:r>
      <w:r w:rsidRPr="00A93E57">
        <w:rPr>
          <w:b/>
          <w:bCs/>
          <w:color w:val="000000"/>
          <w:kern w:val="22"/>
          <w:szCs w:val="22"/>
        </w:rPr>
        <w:t>не менее чем на %</w:t>
      </w:r>
      <w:r w:rsidRPr="00A93E57">
        <w:rPr>
          <w:color w:val="000000"/>
          <w:kern w:val="22"/>
          <w:szCs w:val="22"/>
        </w:rPr>
        <w:t xml:space="preserve"> для удовлетворения потребностей, связанных с осуществлением рамочной программы, соответствующих масштабу ее целей и задач.</w:t>
      </w:r>
    </w:p>
    <w:p w14:paraId="4FD2BC09" w14:textId="77777777" w:rsidR="0072652A" w:rsidRPr="00A93E57" w:rsidRDefault="0072652A" w:rsidP="0049160E">
      <w:pPr>
        <w:tabs>
          <w:tab w:val="left" w:pos="426"/>
        </w:tabs>
        <w:spacing w:before="120" w:after="120"/>
        <w:rPr>
          <w:b/>
          <w:bCs/>
          <w:kern w:val="22"/>
          <w:szCs w:val="22"/>
        </w:rPr>
      </w:pPr>
      <w:r w:rsidRPr="00A93E57">
        <w:rPr>
          <w:b/>
          <w:bCs/>
          <w:szCs w:val="22"/>
          <w:u w:val="single"/>
        </w:rPr>
        <w:t>Коста-Рика</w:t>
      </w:r>
      <w:r w:rsidRPr="00A93E57">
        <w:rPr>
          <w:b/>
          <w:bCs/>
          <w:szCs w:val="22"/>
        </w:rPr>
        <w:t>:</w:t>
      </w:r>
      <w:r w:rsidRPr="00A93E57">
        <w:rPr>
          <w:szCs w:val="22"/>
        </w:rPr>
        <w:t xml:space="preserve"> Увеличение, </w:t>
      </w:r>
      <w:r w:rsidRPr="00A93E57">
        <w:rPr>
          <w:b/>
          <w:bCs/>
          <w:szCs w:val="22"/>
        </w:rPr>
        <w:t>восстановление, улучшение эффективности использования и диверсификация финансирования</w:t>
      </w:r>
      <w:r w:rsidRPr="00A93E57">
        <w:rPr>
          <w:szCs w:val="22"/>
        </w:rPr>
        <w:t xml:space="preserve"> </w:t>
      </w:r>
      <w:r w:rsidRPr="00A93E57">
        <w:rPr>
          <w:strike/>
          <w:szCs w:val="22"/>
        </w:rPr>
        <w:t>объема финансовых ресурсов из всех источников как минимум на 200 млрд долл. США в год, включая новые, дополнительные и эффективные финансовые ресурсы,</w:t>
      </w:r>
      <w:r w:rsidRPr="00A93E57">
        <w:rPr>
          <w:szCs w:val="22"/>
        </w:rPr>
        <w:t xml:space="preserve"> </w:t>
      </w:r>
      <w:r w:rsidRPr="00A93E57">
        <w:rPr>
          <w:b/>
          <w:bCs/>
          <w:szCs w:val="22"/>
        </w:rPr>
        <w:t>на сохранение биоразнообразия, уделяя первоочередное внимание внутренним ресурсам,</w:t>
      </w:r>
      <w:r w:rsidRPr="00A93E57">
        <w:rPr>
          <w:szCs w:val="22"/>
        </w:rPr>
        <w:t xml:space="preserve"> увеличение </w:t>
      </w:r>
      <w:r w:rsidRPr="00A93E57">
        <w:rPr>
          <w:b/>
          <w:bCs/>
          <w:szCs w:val="22"/>
        </w:rPr>
        <w:t>международных финансовых потоков, поступающих в развивающиеся страны,</w:t>
      </w:r>
      <w:r w:rsidRPr="00A93E57">
        <w:rPr>
          <w:szCs w:val="22"/>
        </w:rPr>
        <w:t xml:space="preserve"> как минимум на 10 млрд долл. в год, </w:t>
      </w:r>
      <w:r w:rsidRPr="00A93E57">
        <w:rPr>
          <w:strike/>
          <w:szCs w:val="22"/>
        </w:rPr>
        <w:t>международных финансовых потоков, поступающих в развивающиеся страны</w:t>
      </w:r>
      <w:r w:rsidRPr="00A93E57">
        <w:rPr>
          <w:b/>
          <w:bCs/>
          <w:szCs w:val="22"/>
        </w:rPr>
        <w:t xml:space="preserve"> предотвращение издержек и</w:t>
      </w:r>
      <w:r w:rsidRPr="00A93E57">
        <w:rPr>
          <w:szCs w:val="22"/>
        </w:rPr>
        <w:t xml:space="preserve"> привлечение частных </w:t>
      </w:r>
      <w:r w:rsidRPr="00A93E57">
        <w:rPr>
          <w:b/>
          <w:bCs/>
          <w:szCs w:val="22"/>
        </w:rPr>
        <w:t>средств</w:t>
      </w:r>
      <w:r w:rsidRPr="00A93E57">
        <w:rPr>
          <w:szCs w:val="22"/>
        </w:rPr>
        <w:t xml:space="preserve"> </w:t>
      </w:r>
      <w:r w:rsidRPr="00A93E57">
        <w:rPr>
          <w:strike/>
          <w:szCs w:val="22"/>
        </w:rPr>
        <w:t>финансирования</w:t>
      </w:r>
      <w:r w:rsidRPr="00A93E57">
        <w:rPr>
          <w:szCs w:val="22"/>
        </w:rPr>
        <w:t xml:space="preserve">, </w:t>
      </w:r>
      <w:r w:rsidRPr="00A93E57">
        <w:rPr>
          <w:b/>
          <w:bCs/>
          <w:szCs w:val="22"/>
        </w:rPr>
        <w:t xml:space="preserve">чтобы удовлетворить потребности, связанные с осуществлением, и восполнить дефицит финансирования для достижения целей и задач рамочной программы, и мобилизация в глобальном масштабе не менее 200 млрд долл. в год, активизация </w:t>
      </w:r>
      <w:r w:rsidRPr="00A93E57">
        <w:rPr>
          <w:bCs/>
          <w:szCs w:val="22"/>
        </w:rPr>
        <w:t>создания потенциала, передачи технологий и научного сотрудничества</w:t>
      </w:r>
      <w:r w:rsidRPr="00A93E57">
        <w:rPr>
          <w:b/>
          <w:bCs/>
          <w:szCs w:val="22"/>
        </w:rPr>
        <w:t xml:space="preserve"> </w:t>
      </w:r>
      <w:r w:rsidRPr="00A93E57">
        <w:rPr>
          <w:strike/>
          <w:szCs w:val="22"/>
        </w:rPr>
        <w:t>мобилизации внутренних ресурсов и более активная мобилизация внутренних ресурсов с учетом планирования национального финансирования в области сохранения биоразнообразия,</w:t>
      </w:r>
      <w:r w:rsidRPr="00A93E57">
        <w:rPr>
          <w:szCs w:val="22"/>
        </w:rPr>
        <w:t xml:space="preserve">  </w:t>
      </w:r>
      <w:r w:rsidRPr="00A93E57">
        <w:rPr>
          <w:b/>
          <w:bCs/>
          <w:szCs w:val="22"/>
        </w:rPr>
        <w:t xml:space="preserve">при активном участии </w:t>
      </w:r>
      <w:r w:rsidRPr="00A93E57">
        <w:rPr>
          <w:b/>
          <w:bCs/>
          <w:szCs w:val="22"/>
        </w:rPr>
        <w:lastRenderedPageBreak/>
        <w:t>правительств, частного сектора, финансового сектора, субнациональных органов управления и гражданского общества.</w:t>
      </w:r>
    </w:p>
    <w:p w14:paraId="62849489" w14:textId="77777777" w:rsidR="0072652A" w:rsidRPr="00A93E57" w:rsidRDefault="0072652A" w:rsidP="0049160E">
      <w:pPr>
        <w:spacing w:before="120" w:after="120"/>
        <w:rPr>
          <w:kern w:val="22"/>
          <w:szCs w:val="22"/>
        </w:rPr>
      </w:pPr>
      <w:r w:rsidRPr="00A93E57">
        <w:rPr>
          <w:b/>
          <w:bCs/>
          <w:szCs w:val="22"/>
          <w:u w:val="single"/>
        </w:rPr>
        <w:t>Демократическая Республика Конго</w:t>
      </w:r>
      <w:r w:rsidRPr="00A93E57">
        <w:rPr>
          <w:b/>
          <w:bCs/>
          <w:szCs w:val="22"/>
        </w:rPr>
        <w:t xml:space="preserve">: </w:t>
      </w:r>
      <w:r w:rsidRPr="00A93E57">
        <w:rPr>
          <w:b/>
          <w:szCs w:val="22"/>
        </w:rPr>
        <w:t>В период до 2030 года</w:t>
      </w:r>
      <w:r w:rsidRPr="00A93E57">
        <w:rPr>
          <w:szCs w:val="22"/>
        </w:rPr>
        <w:t xml:space="preserve"> </w:t>
      </w:r>
      <w:r w:rsidRPr="00A93E57">
        <w:rPr>
          <w:strike/>
          <w:szCs w:val="22"/>
        </w:rPr>
        <w:t>Увеличение</w:t>
      </w:r>
      <w:r w:rsidRPr="00A93E57">
        <w:rPr>
          <w:szCs w:val="22"/>
        </w:rPr>
        <w:t xml:space="preserve"> объем выделяемых финансовых ресурсов </w:t>
      </w:r>
      <w:r w:rsidRPr="00A93E57">
        <w:rPr>
          <w:b/>
          <w:bCs/>
          <w:szCs w:val="22"/>
        </w:rPr>
        <w:t>на цели сохранения биоразнообразия</w:t>
      </w:r>
      <w:r w:rsidRPr="00A93E57">
        <w:rPr>
          <w:szCs w:val="22"/>
        </w:rPr>
        <w:t xml:space="preserve"> из </w:t>
      </w:r>
      <w:r w:rsidRPr="00A93E57">
        <w:rPr>
          <w:b/>
          <w:bCs/>
          <w:szCs w:val="22"/>
        </w:rPr>
        <w:t>внутренних и международных источников, включая частный сектор и организации, достигает</w:t>
      </w:r>
      <w:r w:rsidRPr="00A93E57">
        <w:rPr>
          <w:szCs w:val="22"/>
        </w:rPr>
        <w:t xml:space="preserve"> не менее 200 млрд долл. США в год, включая </w:t>
      </w:r>
      <w:r w:rsidRPr="00A93E57">
        <w:rPr>
          <w:strike/>
          <w:szCs w:val="22"/>
        </w:rPr>
        <w:t>новые, дополнительные и эффективные финансовые ресурсы</w:t>
      </w:r>
      <w:r w:rsidRPr="00A93E57">
        <w:rPr>
          <w:szCs w:val="22"/>
        </w:rPr>
        <w:t xml:space="preserve">, </w:t>
      </w:r>
      <w:r w:rsidRPr="00A93E57">
        <w:rPr>
          <w:strike/>
          <w:szCs w:val="22"/>
        </w:rPr>
        <w:t>включая ежегодное увеличение</w:t>
      </w:r>
      <w:r w:rsidRPr="00A93E57">
        <w:rPr>
          <w:szCs w:val="22"/>
        </w:rPr>
        <w:t xml:space="preserve"> как минимум </w:t>
      </w:r>
      <w:r w:rsidRPr="00A93E57">
        <w:rPr>
          <w:strike/>
          <w:szCs w:val="22"/>
        </w:rPr>
        <w:t>на</w:t>
      </w:r>
      <w:r w:rsidRPr="00A93E57">
        <w:rPr>
          <w:szCs w:val="22"/>
        </w:rPr>
        <w:t xml:space="preserve"> 10 млрд долл. международных финансовых потоков, поступающих в развивающиеся страны, </w:t>
      </w:r>
      <w:r w:rsidRPr="00A93E57">
        <w:rPr>
          <w:strike/>
          <w:szCs w:val="22"/>
        </w:rPr>
        <w:t>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szCs w:val="22"/>
        </w:rPr>
        <w:t>.</w:t>
      </w:r>
    </w:p>
    <w:p w14:paraId="134341DC" w14:textId="77777777" w:rsidR="0072652A" w:rsidRPr="00FE0A3D" w:rsidRDefault="0072652A" w:rsidP="0049160E">
      <w:pPr>
        <w:pStyle w:val="BodyTextIndent"/>
        <w:rPr>
          <w:b/>
          <w:color w:val="000000"/>
        </w:rPr>
      </w:pPr>
      <w:r w:rsidRPr="00FE0A3D">
        <w:rPr>
          <w:b/>
        </w:rPr>
        <w:t>К 2023/24 году потребности в создании потенциала для выполнения планов действий по сохранению биоразнообразия на период после 2020 года обновлены в каждой стране и не позднее 2028 года в странах реализованы планы по созданию потенциала в соответствии со стратегий создания потенциала.</w:t>
      </w:r>
    </w:p>
    <w:p w14:paraId="16425297" w14:textId="77777777" w:rsidR="0072652A" w:rsidRPr="00A93E57" w:rsidRDefault="0072652A" w:rsidP="0049160E">
      <w:pPr>
        <w:spacing w:before="120" w:after="120"/>
        <w:rPr>
          <w:b/>
          <w:bCs/>
          <w:kern w:val="22"/>
          <w:szCs w:val="22"/>
        </w:rPr>
      </w:pPr>
      <w:r w:rsidRPr="00A93E57">
        <w:rPr>
          <w:b/>
          <w:bCs/>
          <w:szCs w:val="22"/>
          <w:u w:val="single"/>
        </w:rPr>
        <w:t>Куба</w:t>
      </w:r>
      <w:r w:rsidRPr="00A93E57">
        <w:rPr>
          <w:b/>
          <w:bCs/>
          <w:szCs w:val="22"/>
        </w:rPr>
        <w:t>:</w:t>
      </w:r>
      <w:r w:rsidRPr="00A93E57">
        <w:rPr>
          <w:szCs w:val="22"/>
        </w:rPr>
        <w:t xml:space="preserve"> Увеличение объема финансовых ресурсов из всех источников как минимум на 200 млрд долл. США в год, включая новые, дополнительные </w:t>
      </w:r>
      <w:r w:rsidRPr="00A93E57">
        <w:rPr>
          <w:strike/>
          <w:szCs w:val="22"/>
        </w:rPr>
        <w:t>и эффективные</w:t>
      </w:r>
      <w:r w:rsidRPr="00A93E57">
        <w:rPr>
          <w:szCs w:val="22"/>
        </w:rPr>
        <w:t xml:space="preserve">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szCs w:val="22"/>
        </w:rPr>
        <w:t>из развитых стран и от других доноров</w:t>
      </w:r>
      <w:r w:rsidRPr="00A93E57">
        <w:rPr>
          <w:szCs w:val="22"/>
        </w:rPr>
        <w:t>,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kern w:val="22"/>
          <w:szCs w:val="22"/>
        </w:rPr>
        <w:t xml:space="preserve"> </w:t>
      </w:r>
    </w:p>
    <w:p w14:paraId="09673124" w14:textId="77777777" w:rsidR="0072652A" w:rsidRPr="00A93E57" w:rsidRDefault="0072652A" w:rsidP="0049160E">
      <w:pPr>
        <w:tabs>
          <w:tab w:val="left" w:pos="720"/>
        </w:tabs>
        <w:spacing w:before="120" w:after="120"/>
        <w:rPr>
          <w:kern w:val="22"/>
          <w:szCs w:val="22"/>
        </w:rPr>
      </w:pPr>
      <w:r w:rsidRPr="00A93E57">
        <w:rPr>
          <w:b/>
          <w:bCs/>
          <w:kern w:val="22"/>
          <w:szCs w:val="22"/>
          <w:u w:val="single"/>
        </w:rPr>
        <w:t>Эквадор</w:t>
      </w:r>
      <w:r w:rsidRPr="00A93E57">
        <w:rPr>
          <w:b/>
          <w:bCs/>
          <w:kern w:val="22"/>
          <w:szCs w:val="22"/>
        </w:rPr>
        <w:t>: Развитые страны обязуются</w:t>
      </w:r>
      <w:r w:rsidRPr="00A93E57">
        <w:rPr>
          <w:kern w:val="22"/>
          <w:szCs w:val="22"/>
        </w:rPr>
        <w:t xml:space="preserve"> </w:t>
      </w:r>
      <w:r w:rsidRPr="00A93E57">
        <w:rPr>
          <w:strike/>
          <w:kern w:val="22"/>
          <w:szCs w:val="22"/>
        </w:rPr>
        <w:t>У</w:t>
      </w:r>
      <w:r w:rsidRPr="00A93E57">
        <w:rPr>
          <w:b/>
          <w:bCs/>
          <w:kern w:val="22"/>
          <w:szCs w:val="22"/>
        </w:rPr>
        <w:t>у</w:t>
      </w:r>
      <w:r w:rsidRPr="00A93E57">
        <w:rPr>
          <w:bCs/>
          <w:kern w:val="22"/>
          <w:szCs w:val="22"/>
        </w:rPr>
        <w:t>величить</w:t>
      </w:r>
      <w:r w:rsidRPr="00A93E57">
        <w:rPr>
          <w:b/>
          <w:bCs/>
          <w:kern w:val="22"/>
          <w:szCs w:val="22"/>
        </w:rPr>
        <w:t xml:space="preserve"> </w:t>
      </w:r>
      <w:r w:rsidRPr="00A93E57">
        <w:rPr>
          <w:kern w:val="22"/>
          <w:szCs w:val="22"/>
        </w:rPr>
        <w:t>объем финансовых ресурсов из всех источников как минимум на 200 млрд долл. США в год, включая новые, дополнительные и эффективные финансовые ресурсы</w:t>
      </w:r>
      <w:r w:rsidRPr="00A93E57">
        <w:rPr>
          <w:strike/>
          <w:kern w:val="22"/>
          <w:szCs w:val="22"/>
        </w:rPr>
        <w:t>, ежегодное увеличение как минимум на 10 млрд долл. международных финансовых потоков</w:t>
      </w:r>
      <w:r w:rsidRPr="00A93E57">
        <w:rPr>
          <w:kern w:val="22"/>
          <w:szCs w:val="22"/>
        </w:rPr>
        <w:t xml:space="preserve"> </w:t>
      </w:r>
      <w:r w:rsidRPr="00A93E57">
        <w:rPr>
          <w:b/>
          <w:bCs/>
          <w:kern w:val="22"/>
          <w:szCs w:val="22"/>
        </w:rPr>
        <w:t>для удовлетворения потребностей</w:t>
      </w:r>
      <w:r w:rsidRPr="00A93E57">
        <w:rPr>
          <w:kern w:val="22"/>
          <w:szCs w:val="22"/>
        </w:rPr>
        <w:t xml:space="preserve"> развивающихся стран,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p w14:paraId="56D4F417" w14:textId="77777777" w:rsidR="0072652A" w:rsidRPr="00A93E57" w:rsidRDefault="0072652A" w:rsidP="0049160E">
      <w:pPr>
        <w:spacing w:before="120" w:after="120"/>
        <w:ind w:left="567"/>
        <w:rPr>
          <w:b/>
          <w:bCs/>
          <w:kern w:val="22"/>
          <w:szCs w:val="22"/>
        </w:rPr>
      </w:pPr>
      <w:r w:rsidRPr="00A93E57">
        <w:rPr>
          <w:rFonts w:eastAsia="Calibri"/>
          <w:kern w:val="22"/>
          <w:szCs w:val="22"/>
          <w:u w:val="single"/>
        </w:rPr>
        <w:t>Примечание.</w:t>
      </w:r>
      <w:r w:rsidRPr="00A93E57">
        <w:rPr>
          <w:rFonts w:eastAsia="Calibri"/>
          <w:kern w:val="22"/>
          <w:szCs w:val="22"/>
        </w:rPr>
        <w:t xml:space="preserve"> Крайне важно рассмотреть определение и связь этой задачи с целью </w:t>
      </w:r>
      <w:r w:rsidRPr="000E2F4E">
        <w:rPr>
          <w:rFonts w:eastAsia="Calibri"/>
          <w:kern w:val="22"/>
          <w:szCs w:val="22"/>
        </w:rPr>
        <w:t>D</w:t>
      </w:r>
      <w:r w:rsidRPr="00A93E57">
        <w:rPr>
          <w:rFonts w:eastAsia="Calibri"/>
          <w:kern w:val="22"/>
          <w:szCs w:val="22"/>
        </w:rPr>
        <w:t>.</w:t>
      </w:r>
    </w:p>
    <w:p w14:paraId="42A4F12B" w14:textId="77777777" w:rsidR="0072652A" w:rsidRPr="00A93E57" w:rsidRDefault="0072652A" w:rsidP="0049160E">
      <w:pPr>
        <w:tabs>
          <w:tab w:val="left" w:pos="426"/>
        </w:tabs>
        <w:spacing w:before="120" w:after="120"/>
        <w:rPr>
          <w:kern w:val="22"/>
          <w:szCs w:val="22"/>
        </w:rPr>
      </w:pPr>
      <w:r w:rsidRPr="00A93E57">
        <w:rPr>
          <w:b/>
          <w:bCs/>
          <w:szCs w:val="22"/>
          <w:u w:val="single"/>
        </w:rPr>
        <w:t>Европейский союз и его государства-члены</w:t>
      </w:r>
      <w:r w:rsidRPr="00A93E57">
        <w:rPr>
          <w:szCs w:val="22"/>
        </w:rPr>
        <w:t xml:space="preserve">: Увеличение объема финансовых ресурсов из всех источников </w:t>
      </w:r>
      <w:r w:rsidRPr="00A93E57">
        <w:rPr>
          <w:b/>
          <w:bCs/>
          <w:szCs w:val="22"/>
        </w:rPr>
        <w:t>на ежегодную сумму</w:t>
      </w:r>
      <w:r w:rsidRPr="00A93E57">
        <w:rPr>
          <w:szCs w:val="22"/>
        </w:rPr>
        <w:t xml:space="preserve"> в размере не менее [200 млрд долл. США] в год, [включая новые, дополнительные и эффективные финансовые ресурсы,] </w:t>
      </w:r>
      <w:r w:rsidRPr="00A93E57">
        <w:rPr>
          <w:b/>
          <w:szCs w:val="22"/>
        </w:rPr>
        <w:t>увеличив</w:t>
      </w:r>
      <w:r w:rsidRPr="00A93E57">
        <w:rPr>
          <w:szCs w:val="22"/>
        </w:rPr>
        <w:t xml:space="preserve">, </w:t>
      </w:r>
      <w:r w:rsidRPr="00A93E57">
        <w:rPr>
          <w:b/>
          <w:bCs/>
          <w:szCs w:val="22"/>
        </w:rPr>
        <w:t>помимо прочего,</w:t>
      </w:r>
      <w:r w:rsidRPr="00A93E57">
        <w:rPr>
          <w:szCs w:val="22"/>
        </w:rPr>
        <w:t xml:space="preserve"> </w:t>
      </w:r>
      <w:r w:rsidRPr="00A93E57">
        <w:rPr>
          <w:b/>
          <w:bCs/>
          <w:szCs w:val="22"/>
        </w:rPr>
        <w:t>ежегодный объем</w:t>
      </w:r>
      <w:r w:rsidRPr="00A93E57">
        <w:rPr>
          <w:szCs w:val="22"/>
        </w:rPr>
        <w:t xml:space="preserve"> международных финансовых потоков , поступающих в развивающиеся страны [как минимум на 10 млрд долл.], </w:t>
      </w:r>
      <w:r w:rsidRPr="00A93E57">
        <w:rPr>
          <w:b/>
          <w:bCs/>
          <w:szCs w:val="22"/>
        </w:rPr>
        <w:t xml:space="preserve">повышение уровня </w:t>
      </w:r>
      <w:r w:rsidRPr="00A93E57">
        <w:rPr>
          <w:strike/>
          <w:szCs w:val="22"/>
        </w:rPr>
        <w:t>привлечения</w:t>
      </w:r>
      <w:r w:rsidRPr="00A93E57">
        <w:rPr>
          <w:szCs w:val="22"/>
        </w:rPr>
        <w:t xml:space="preserve"> частного финансирования, </w:t>
      </w:r>
      <w:r w:rsidRPr="00A93E57">
        <w:rPr>
          <w:strike/>
          <w:szCs w:val="22"/>
        </w:rPr>
        <w:t>и</w:t>
      </w:r>
      <w:r w:rsidRPr="00A93E57">
        <w:rPr>
          <w:szCs w:val="22"/>
        </w:rPr>
        <w:t xml:space="preserve"> более активная мобилизация внутренних ресурсов, </w:t>
      </w:r>
      <w:r w:rsidRPr="00A93E57">
        <w:rPr>
          <w:b/>
          <w:bCs/>
          <w:szCs w:val="22"/>
        </w:rPr>
        <w:t>в том числе на основе</w:t>
      </w:r>
      <w:r w:rsidRPr="00A93E57">
        <w:rPr>
          <w:szCs w:val="22"/>
        </w:rPr>
        <w:t xml:space="preserve"> </w:t>
      </w:r>
      <w:r w:rsidRPr="00A93E57">
        <w:rPr>
          <w:strike/>
          <w:szCs w:val="22"/>
        </w:rPr>
        <w:t>с учетом</w:t>
      </w:r>
      <w:r w:rsidRPr="00A93E57">
        <w:rPr>
          <w:szCs w:val="22"/>
          <w:u w:val="single"/>
        </w:rPr>
        <w:t xml:space="preserve"> </w:t>
      </w:r>
      <w:r w:rsidRPr="00A93E57">
        <w:rPr>
          <w:b/>
          <w:bCs/>
          <w:szCs w:val="22"/>
        </w:rPr>
        <w:t>планов</w:t>
      </w:r>
      <w:r w:rsidRPr="00A93E57">
        <w:rPr>
          <w:strike/>
          <w:szCs w:val="22"/>
        </w:rPr>
        <w:t>ирования</w:t>
      </w:r>
      <w:r w:rsidRPr="00A93E57">
        <w:rPr>
          <w:szCs w:val="22"/>
        </w:rPr>
        <w:t xml:space="preserve"> национального финансирования в области сохранения биоразнообразия </w:t>
      </w:r>
      <w:r w:rsidRPr="00A93E57">
        <w:rPr>
          <w:b/>
          <w:bCs/>
          <w:szCs w:val="22"/>
        </w:rPr>
        <w:t>или аналогичных инструментов</w:t>
      </w:r>
      <w:r w:rsidRPr="00A93E57">
        <w:rPr>
          <w:szCs w:val="22"/>
        </w:rPr>
        <w:t xml:space="preserve">, </w:t>
      </w:r>
      <w:r w:rsidRPr="00A93E57">
        <w:rPr>
          <w:b/>
          <w:bCs/>
          <w:szCs w:val="22"/>
        </w:rPr>
        <w:t>эффективное и результативное использование финансовых ресурсов,</w:t>
      </w:r>
      <w:r w:rsidRPr="00A93E57">
        <w:rPr>
          <w:szCs w:val="22"/>
        </w:rPr>
        <w:t xml:space="preserve"> а также активизация создания потенциала </w:t>
      </w:r>
      <w:r w:rsidRPr="00A93E57">
        <w:rPr>
          <w:b/>
          <w:bCs/>
          <w:szCs w:val="22"/>
        </w:rPr>
        <w:t>[и процесса развития]</w:t>
      </w:r>
      <w:r w:rsidRPr="00A93E57">
        <w:rPr>
          <w:szCs w:val="22"/>
        </w:rPr>
        <w:t xml:space="preserve">, передачи технологий и </w:t>
      </w:r>
      <w:r w:rsidRPr="00A93E57">
        <w:rPr>
          <w:b/>
          <w:bCs/>
          <w:szCs w:val="22"/>
        </w:rPr>
        <w:t>[технического и]</w:t>
      </w:r>
      <w:r w:rsidRPr="00A93E57">
        <w:rPr>
          <w:szCs w:val="22"/>
        </w:rPr>
        <w:t xml:space="preserve"> научного сотрудничества для удовлетворения </w:t>
      </w:r>
      <w:r w:rsidRPr="00A93E57">
        <w:rPr>
          <w:b/>
          <w:bCs/>
          <w:szCs w:val="22"/>
        </w:rPr>
        <w:t xml:space="preserve">заявленных </w:t>
      </w:r>
      <w:r w:rsidRPr="00A93E57">
        <w:rPr>
          <w:szCs w:val="22"/>
        </w:rPr>
        <w:t>потребностей, 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4CC4DE27" w14:textId="77777777" w:rsidR="0072652A" w:rsidRPr="00A93E57" w:rsidRDefault="0072652A" w:rsidP="0049160E">
      <w:pPr>
        <w:tabs>
          <w:tab w:val="left" w:pos="426"/>
        </w:tabs>
        <w:spacing w:before="120" w:after="120"/>
        <w:ind w:left="426"/>
        <w:rPr>
          <w:b/>
          <w:bCs/>
          <w:kern w:val="22"/>
          <w:szCs w:val="22"/>
        </w:rPr>
      </w:pPr>
      <w:r w:rsidRPr="00A93E57">
        <w:rPr>
          <w:color w:val="000000"/>
          <w:kern w:val="22"/>
          <w:szCs w:val="22"/>
          <w:u w:val="single"/>
        </w:rPr>
        <w:t>Примечание.</w:t>
      </w:r>
      <w:r w:rsidRPr="00A93E57">
        <w:rPr>
          <w:color w:val="000000"/>
          <w:kern w:val="22"/>
          <w:szCs w:val="22"/>
        </w:rPr>
        <w:t xml:space="preserve"> Термины «новые, дополнительные и эффективные финансовые ресурсы» могут быть упомянуты, напр., в разделе </w:t>
      </w:r>
      <w:r w:rsidRPr="000E2F4E">
        <w:rPr>
          <w:color w:val="000000"/>
          <w:kern w:val="22"/>
          <w:szCs w:val="22"/>
        </w:rPr>
        <w:t>H</w:t>
      </w:r>
      <w:r w:rsidRPr="00A93E57">
        <w:rPr>
          <w:color w:val="000000"/>
          <w:kern w:val="22"/>
          <w:szCs w:val="22"/>
        </w:rPr>
        <w:t xml:space="preserve"> о механизмах, способствующих осуществлению, или в решении о мобилизации ресурсов, но ЕС и его государства-члены готовы к дальнейшему </w:t>
      </w:r>
      <w:r w:rsidRPr="00A93E57">
        <w:rPr>
          <w:color w:val="000000"/>
          <w:kern w:val="22"/>
          <w:szCs w:val="22"/>
        </w:rPr>
        <w:lastRenderedPageBreak/>
        <w:t>обсуждению.  ЕС и его государства-члены считают необходимым указывать  количественные показатели, но продолжают размышлять об их фактических значениях в контексте всей глобальной рамочной программы</w:t>
      </w:r>
      <w:r w:rsidRPr="00A93E57">
        <w:rPr>
          <w:kern w:val="22"/>
          <w:szCs w:val="22"/>
        </w:rPr>
        <w:t xml:space="preserve"> </w:t>
      </w:r>
      <w:r w:rsidRPr="00A93E57">
        <w:rPr>
          <w:color w:val="000000"/>
          <w:kern w:val="22"/>
          <w:szCs w:val="22"/>
        </w:rPr>
        <w:t xml:space="preserve">в области биоразнообразия. </w:t>
      </w:r>
    </w:p>
    <w:p w14:paraId="378B6EB6"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Гватемала</w:t>
      </w:r>
      <w:r w:rsidRPr="00A93E57">
        <w:rPr>
          <w:b/>
          <w:bCs/>
          <w:kern w:val="22"/>
          <w:szCs w:val="22"/>
        </w:rPr>
        <w:t>:</w:t>
      </w:r>
      <w:r w:rsidRPr="00A93E57">
        <w:rPr>
          <w:kern w:val="22"/>
          <w:szCs w:val="22"/>
        </w:rPr>
        <w:t xml:space="preserve"> Увеличение объема финансовых ресурсов из всех источников как минимум на 200 млрд долл. США в год, </w:t>
      </w:r>
      <w:r w:rsidRPr="00A93E57">
        <w:rPr>
          <w:strike/>
          <w:kern w:val="22"/>
          <w:szCs w:val="22"/>
        </w:rPr>
        <w:t>включая новые, дополнительные и эффективные финансовые ресурсы,</w:t>
      </w:r>
      <w:r w:rsidRPr="00A93E57">
        <w:rPr>
          <w:kern w:val="22"/>
          <w:szCs w:val="22"/>
        </w:rPr>
        <w:t xml:space="preserve">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B230F36" w14:textId="77777777" w:rsidR="0072652A" w:rsidRPr="00A93E57" w:rsidRDefault="0072652A" w:rsidP="0049160E">
      <w:pPr>
        <w:spacing w:before="120" w:after="120"/>
        <w:rPr>
          <w:b/>
          <w:bCs/>
          <w:color w:val="000000"/>
          <w:kern w:val="22"/>
          <w:szCs w:val="22"/>
        </w:rPr>
      </w:pPr>
      <w:r w:rsidRPr="00A93E57">
        <w:rPr>
          <w:b/>
          <w:bCs/>
          <w:kern w:val="22"/>
          <w:szCs w:val="22"/>
          <w:u w:val="single"/>
        </w:rPr>
        <w:t>Индия</w:t>
      </w:r>
      <w:r w:rsidRPr="00A93E57">
        <w:rPr>
          <w:b/>
          <w:bCs/>
          <w:kern w:val="22"/>
          <w:szCs w:val="22"/>
        </w:rPr>
        <w:t xml:space="preserve">: </w:t>
      </w:r>
      <w:r w:rsidRPr="00A93E57">
        <w:rPr>
          <w:kern w:val="22"/>
          <w:szCs w:val="22"/>
        </w:rPr>
        <w:t xml:space="preserve">Увеличение объема финансовых ресурсов из всех источников как минимум на 200 млрд долл. США в год, включая новые, дополнительные, </w:t>
      </w:r>
      <w:r w:rsidRPr="00A93E57">
        <w:rPr>
          <w:b/>
          <w:bCs/>
          <w:kern w:val="22"/>
          <w:szCs w:val="22"/>
        </w:rPr>
        <w:t>инновационные</w:t>
      </w:r>
      <w:r w:rsidRPr="00A93E57">
        <w:rPr>
          <w:kern w:val="22"/>
          <w:szCs w:val="22"/>
        </w:rPr>
        <w:t xml:space="preserve">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w:t>
      </w:r>
      <w:r w:rsidRPr="00A93E57">
        <w:rPr>
          <w:b/>
          <w:bCs/>
          <w:kern w:val="22"/>
          <w:szCs w:val="22"/>
        </w:rPr>
        <w:t xml:space="preserve">эффективным </w:t>
      </w:r>
      <w:r w:rsidRPr="00A93E57">
        <w:rPr>
          <w:kern w:val="22"/>
          <w:szCs w:val="22"/>
        </w:rPr>
        <w:t xml:space="preserve">осуществлением рамочной программы, соответствующих масштабу ее целей и задач. </w:t>
      </w:r>
    </w:p>
    <w:p w14:paraId="0B0B7552" w14:textId="77777777" w:rsidR="0072652A" w:rsidRPr="00A93E57" w:rsidRDefault="0072652A" w:rsidP="0049160E">
      <w:pPr>
        <w:spacing w:before="120" w:after="120"/>
        <w:rPr>
          <w:b/>
          <w:bCs/>
          <w:kern w:val="22"/>
          <w:szCs w:val="22"/>
        </w:rPr>
      </w:pPr>
      <w:r w:rsidRPr="00A93E57">
        <w:rPr>
          <w:b/>
          <w:bCs/>
          <w:szCs w:val="22"/>
          <w:u w:val="single"/>
        </w:rPr>
        <w:t>Индонезия</w:t>
      </w:r>
      <w:r w:rsidRPr="00A93E57">
        <w:rPr>
          <w:b/>
          <w:bCs/>
          <w:szCs w:val="22"/>
        </w:rPr>
        <w:t xml:space="preserve">: </w:t>
      </w:r>
      <w:r w:rsidRPr="00A93E57">
        <w:rPr>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szCs w:val="22"/>
        </w:rPr>
        <w:t>и/или страны, располагающие сверхбогатым биоразнообразием</w:t>
      </w:r>
      <w:r w:rsidRPr="00A93E57">
        <w:rPr>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w:t>
      </w:r>
      <w:r w:rsidRPr="00A93E57">
        <w:rPr>
          <w:b/>
          <w:bCs/>
          <w:szCs w:val="22"/>
        </w:rPr>
        <w:t>обучения и</w:t>
      </w:r>
      <w:r w:rsidRPr="00A93E57">
        <w:rPr>
          <w:szCs w:val="22"/>
        </w:rPr>
        <w:t xml:space="preserve"> создания потенциала, передачи технологий, </w:t>
      </w:r>
      <w:r w:rsidRPr="00A93E57">
        <w:rPr>
          <w:b/>
          <w:bCs/>
          <w:szCs w:val="22"/>
        </w:rPr>
        <w:t xml:space="preserve">технического и </w:t>
      </w:r>
      <w:r w:rsidRPr="00A93E57">
        <w:rPr>
          <w:szCs w:val="22"/>
        </w:rPr>
        <w:t>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kern w:val="22"/>
          <w:szCs w:val="22"/>
        </w:rPr>
        <w:t xml:space="preserve"> </w:t>
      </w:r>
    </w:p>
    <w:p w14:paraId="51A07114"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Иран (Исламская Республика)</w:t>
      </w:r>
      <w:r w:rsidRPr="00A93E57">
        <w:rPr>
          <w:b/>
          <w:bCs/>
          <w:kern w:val="22"/>
          <w:szCs w:val="22"/>
        </w:rPr>
        <w:t xml:space="preserve">: </w:t>
      </w:r>
      <w:r w:rsidRPr="00A93E57">
        <w:rPr>
          <w:kern w:val="22"/>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kern w:val="22"/>
          <w:szCs w:val="22"/>
        </w:rPr>
        <w:t>независимо от любых политических и экономических санкций,</w:t>
      </w:r>
      <w:r w:rsidRPr="00A93E57">
        <w:rPr>
          <w:kern w:val="22"/>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131EDF24" w14:textId="77777777" w:rsidR="0072652A" w:rsidRPr="00A93E57" w:rsidRDefault="0072652A" w:rsidP="0049160E">
      <w:pPr>
        <w:tabs>
          <w:tab w:val="left" w:pos="426"/>
        </w:tabs>
        <w:spacing w:before="120" w:after="120"/>
        <w:rPr>
          <w:b/>
          <w:bCs/>
          <w:kern w:val="22"/>
          <w:szCs w:val="22"/>
        </w:rPr>
      </w:pPr>
      <w:r w:rsidRPr="00A93E57">
        <w:rPr>
          <w:b/>
          <w:bCs/>
          <w:szCs w:val="22"/>
          <w:u w:val="single"/>
        </w:rPr>
        <w:t>Ямайка</w:t>
      </w:r>
      <w:r w:rsidRPr="00A93E57">
        <w:rPr>
          <w:b/>
          <w:bCs/>
          <w:szCs w:val="22"/>
        </w:rPr>
        <w:t xml:space="preserve">: </w:t>
      </w:r>
      <w:r w:rsidRPr="00A93E57">
        <w:rPr>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szCs w:val="22"/>
        </w:rPr>
        <w:t>а также</w:t>
      </w:r>
      <w:r w:rsidRPr="00A93E57">
        <w:rPr>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w:t>
      </w:r>
      <w:r w:rsidRPr="00A93E57">
        <w:rPr>
          <w:b/>
          <w:szCs w:val="22"/>
        </w:rPr>
        <w:t>и доступа к ним</w:t>
      </w:r>
      <w:r w:rsidRPr="00A93E57">
        <w:rPr>
          <w:szCs w:val="22"/>
        </w:rPr>
        <w:t xml:space="preserve">, </w:t>
      </w:r>
      <w:r w:rsidRPr="00A93E57">
        <w:rPr>
          <w:b/>
          <w:bCs/>
          <w:szCs w:val="22"/>
        </w:rPr>
        <w:t xml:space="preserve">технического и </w:t>
      </w:r>
      <w:r w:rsidRPr="00A93E57">
        <w:rPr>
          <w:szCs w:val="22"/>
        </w:rPr>
        <w:t>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22631783"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Япония</w:t>
      </w:r>
      <w:r w:rsidRPr="00A93E57">
        <w:rPr>
          <w:b/>
          <w:bCs/>
          <w:kern w:val="22"/>
          <w:szCs w:val="22"/>
        </w:rPr>
        <w:t>:</w:t>
      </w:r>
      <w:r w:rsidRPr="00A93E57">
        <w:rPr>
          <w:kern w:val="22"/>
          <w:szCs w:val="22"/>
        </w:rPr>
        <w:t xml:space="preserve"> Увеличение объема финансовых ресурсов из всех источников </w:t>
      </w:r>
      <w:r w:rsidRPr="00A93E57">
        <w:rPr>
          <w:strike/>
          <w:kern w:val="22"/>
          <w:szCs w:val="22"/>
        </w:rPr>
        <w:t>как минимум на 200 млрд долл. США в год</w:t>
      </w:r>
      <w:r w:rsidRPr="00A93E57">
        <w:rPr>
          <w:kern w:val="22"/>
          <w:szCs w:val="22"/>
        </w:rPr>
        <w:t xml:space="preserve">, включая новые, дополнительные и эффективные финансовые ресурсы, </w:t>
      </w:r>
      <w:r w:rsidRPr="00A93E57">
        <w:rPr>
          <w:strike/>
          <w:kern w:val="22"/>
          <w:szCs w:val="22"/>
        </w:rPr>
        <w:t>ежегодное увеличение как минимум на 10 млрд долл. международных финансовых потоков</w:t>
      </w:r>
      <w:r w:rsidRPr="00A93E57">
        <w:rPr>
          <w:kern w:val="22"/>
          <w:szCs w:val="22"/>
        </w:rPr>
        <w:t xml:space="preserve">, </w:t>
      </w:r>
      <w:r w:rsidRPr="00A93E57">
        <w:rPr>
          <w:b/>
          <w:kern w:val="22"/>
          <w:szCs w:val="22"/>
        </w:rPr>
        <w:t xml:space="preserve">как </w:t>
      </w:r>
      <w:r w:rsidRPr="00A93E57">
        <w:rPr>
          <w:b/>
          <w:bCs/>
          <w:kern w:val="22"/>
          <w:szCs w:val="22"/>
        </w:rPr>
        <w:lastRenderedPageBreak/>
        <w:t>внутри развивающихся стран, так и направляемых в них</w:t>
      </w:r>
      <w:r w:rsidRPr="00A93E57">
        <w:rPr>
          <w:kern w:val="22"/>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w:t>
      </w:r>
      <w:r w:rsidRPr="00A93E57">
        <w:rPr>
          <w:b/>
          <w:bCs/>
          <w:kern w:val="22"/>
          <w:szCs w:val="22"/>
        </w:rPr>
        <w:t>потребностей</w:t>
      </w:r>
      <w:r w:rsidRPr="00A93E57">
        <w:rPr>
          <w:kern w:val="22"/>
          <w:szCs w:val="22"/>
        </w:rPr>
        <w:t xml:space="preserve"> в активизации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p w14:paraId="4E89AF3E"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Кения (от имени стран Африки)</w:t>
      </w:r>
      <w:r w:rsidRPr="00A93E57">
        <w:rPr>
          <w:b/>
          <w:bCs/>
          <w:kern w:val="22"/>
          <w:szCs w:val="22"/>
        </w:rPr>
        <w:t xml:space="preserve">: </w:t>
      </w:r>
      <w:r w:rsidRPr="00A93E57">
        <w:rPr>
          <w:kern w:val="22"/>
          <w:szCs w:val="22"/>
        </w:rPr>
        <w:t xml:space="preserve">Увеличение объема финансовых ресурсов </w:t>
      </w:r>
      <w:r w:rsidRPr="00A93E57">
        <w:rPr>
          <w:b/>
          <w:bCs/>
          <w:kern w:val="22"/>
          <w:szCs w:val="22"/>
        </w:rPr>
        <w:t>на сохранение биоразнообразия</w:t>
      </w:r>
      <w:r w:rsidRPr="00A93E57">
        <w:rPr>
          <w:kern w:val="22"/>
          <w:szCs w:val="22"/>
        </w:rPr>
        <w:t xml:space="preserve"> из всех источников как минимум на </w:t>
      </w:r>
      <w:r w:rsidRPr="00A93E57">
        <w:rPr>
          <w:strike/>
          <w:kern w:val="22"/>
          <w:szCs w:val="22"/>
        </w:rPr>
        <w:t>200</w:t>
      </w:r>
      <w:r w:rsidRPr="00A93E57">
        <w:rPr>
          <w:kern w:val="22"/>
          <w:szCs w:val="22"/>
        </w:rPr>
        <w:t xml:space="preserve"> </w:t>
      </w:r>
      <w:r w:rsidRPr="00A93E57">
        <w:rPr>
          <w:b/>
          <w:bCs/>
          <w:kern w:val="22"/>
          <w:szCs w:val="22"/>
        </w:rPr>
        <w:t>700</w:t>
      </w:r>
      <w:r w:rsidRPr="00A93E57">
        <w:rPr>
          <w:kern w:val="22"/>
          <w:szCs w:val="22"/>
        </w:rPr>
        <w:t xml:space="preserve"> млрд долл. США в год, включая новые, дополнительные и эффективные финансовые ресурсы, </w:t>
      </w:r>
      <w:r w:rsidRPr="00A93E57">
        <w:rPr>
          <w:b/>
          <w:bCs/>
          <w:kern w:val="22"/>
          <w:szCs w:val="22"/>
        </w:rPr>
        <w:t>увеличение вдвое с 200 млрд долларов до 400 млрд</w:t>
      </w:r>
      <w:r w:rsidRPr="00A93E57">
        <w:rPr>
          <w:kern w:val="22"/>
          <w:szCs w:val="22"/>
        </w:rPr>
        <w:t xml:space="preserve"> </w:t>
      </w:r>
      <w:r w:rsidRPr="00A93E57">
        <w:rPr>
          <w:b/>
          <w:bCs/>
          <w:kern w:val="22"/>
          <w:szCs w:val="22"/>
        </w:rPr>
        <w:t>текущих</w:t>
      </w:r>
      <w:r w:rsidRPr="00A93E57">
        <w:rPr>
          <w:kern w:val="22"/>
          <w:szCs w:val="22"/>
        </w:rPr>
        <w:t xml:space="preserve"> международных финансовых потоков, поступающих в развивающиеся страны, привлечение частного финансирования </w:t>
      </w:r>
      <w:r w:rsidRPr="00A93E57">
        <w:rPr>
          <w:b/>
          <w:bCs/>
          <w:kern w:val="22"/>
          <w:szCs w:val="22"/>
        </w:rPr>
        <w:t xml:space="preserve">и применение стратегий для сбора новых и дополнительных 300 млрд долларов, чтобы восполнить дефицит средств, в том числе за счет новых и дополнительных глобальных фондов по биоразнообразию с быстрой отдачей и на основе подходов к потребителям, таких как, взимание 1% с розничных продаж, повышение мобилизации внутренних ресурсов </w:t>
      </w:r>
      <w:r w:rsidRPr="00A93E57">
        <w:rPr>
          <w:kern w:val="22"/>
          <w:szCs w:val="22"/>
        </w:rPr>
        <w:t xml:space="preserve">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p w14:paraId="1314AF46" w14:textId="77777777" w:rsidR="0072652A" w:rsidRPr="00A93E57" w:rsidRDefault="0072652A" w:rsidP="0049160E">
      <w:pPr>
        <w:tabs>
          <w:tab w:val="left" w:pos="426"/>
        </w:tabs>
        <w:spacing w:before="120" w:after="120"/>
        <w:rPr>
          <w:color w:val="000000"/>
          <w:kern w:val="22"/>
          <w:szCs w:val="22"/>
        </w:rPr>
      </w:pPr>
      <w:r w:rsidRPr="00A93E57">
        <w:rPr>
          <w:b/>
          <w:bCs/>
          <w:szCs w:val="22"/>
          <w:u w:val="single"/>
        </w:rPr>
        <w:t>Мексика</w:t>
      </w:r>
      <w:r w:rsidRPr="00A93E57">
        <w:rPr>
          <w:b/>
          <w:bCs/>
          <w:szCs w:val="22"/>
        </w:rPr>
        <w:t>:</w:t>
      </w:r>
      <w:r w:rsidRPr="00A93E57">
        <w:rPr>
          <w:szCs w:val="22"/>
        </w:rPr>
        <w:t xml:space="preserve"> 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bCs/>
          <w:szCs w:val="22"/>
        </w:rPr>
        <w:t>последовательное</w:t>
      </w:r>
      <w:r w:rsidRPr="00A93E57">
        <w:rPr>
          <w:szCs w:val="22"/>
        </w:rPr>
        <w:t xml:space="preserve"> привлечение частного финансирования </w:t>
      </w:r>
      <w:r w:rsidRPr="00A93E57">
        <w:rPr>
          <w:b/>
          <w:bCs/>
          <w:szCs w:val="22"/>
        </w:rPr>
        <w:t>и увеличение его доли,</w:t>
      </w:r>
      <w:r w:rsidRPr="00A93E57">
        <w:rPr>
          <w:szCs w:val="22"/>
        </w:rPr>
        <w:t xml:space="preserve"> более активная мобилизация внутренних ресурсов с учетом план</w:t>
      </w:r>
      <w:r w:rsidRPr="00A93E57">
        <w:rPr>
          <w:b/>
          <w:bCs/>
          <w:szCs w:val="22"/>
        </w:rPr>
        <w:t>ов</w:t>
      </w:r>
      <w:r w:rsidRPr="00A93E57">
        <w:rPr>
          <w:strike/>
          <w:szCs w:val="22"/>
        </w:rPr>
        <w:t>ирования</w:t>
      </w:r>
      <w:r w:rsidRPr="00A93E57">
        <w:rPr>
          <w:szCs w:val="22"/>
        </w:rPr>
        <w:t xml:space="preserve"> национального финансирования в области сохранения биоразнообразия, а также активизация создания потенциала, передачи технологий и </w:t>
      </w:r>
      <w:r w:rsidRPr="00A93E57">
        <w:rPr>
          <w:b/>
          <w:bCs/>
          <w:szCs w:val="22"/>
        </w:rPr>
        <w:t xml:space="preserve">технического и </w:t>
      </w:r>
      <w:r w:rsidRPr="00A93E57">
        <w:rPr>
          <w:szCs w:val="22"/>
        </w:rPr>
        <w:t>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1B94CA6D" w14:textId="77777777" w:rsidR="0072652A" w:rsidRPr="00A93E57" w:rsidDel="00D7787C" w:rsidRDefault="0072652A" w:rsidP="0049160E">
      <w:pPr>
        <w:tabs>
          <w:tab w:val="left" w:pos="426"/>
        </w:tabs>
        <w:spacing w:before="120" w:after="120"/>
        <w:ind w:left="426"/>
        <w:rPr>
          <w:b/>
          <w:bCs/>
          <w:color w:val="000000"/>
          <w:kern w:val="22"/>
          <w:szCs w:val="22"/>
        </w:rPr>
      </w:pPr>
      <w:r w:rsidRPr="00A93E57">
        <w:rPr>
          <w:kern w:val="22"/>
          <w:szCs w:val="22"/>
          <w:u w:val="single"/>
        </w:rPr>
        <w:t>Примечание</w:t>
      </w:r>
      <w:r w:rsidRPr="00A93E57">
        <w:rPr>
          <w:kern w:val="22"/>
          <w:szCs w:val="22"/>
        </w:rPr>
        <w:t xml:space="preserve">. </w:t>
      </w:r>
      <w:r w:rsidRPr="00C00CC2">
        <w:rPr>
          <w:bCs/>
          <w:kern w:val="22"/>
          <w:szCs w:val="22"/>
        </w:rPr>
        <w:t xml:space="preserve">Квадратные скобки вокруг численного значения указывают на его предварительный характер (предполагающий дальнейшее </w:t>
      </w:r>
      <w:r w:rsidRPr="00C00CC2">
        <w:rPr>
          <w:bCs/>
          <w:iCs/>
          <w:kern w:val="22"/>
          <w:szCs w:val="22"/>
        </w:rPr>
        <w:t>обсуждение</w:t>
      </w:r>
      <w:r w:rsidRPr="00C00CC2">
        <w:rPr>
          <w:bCs/>
          <w:kern w:val="22"/>
          <w:szCs w:val="22"/>
        </w:rPr>
        <w:t>), а не на удаление</w:t>
      </w:r>
      <w:r w:rsidRPr="00A93E57">
        <w:rPr>
          <w:kern w:val="22"/>
          <w:szCs w:val="22"/>
        </w:rPr>
        <w:t>.</w:t>
      </w:r>
    </w:p>
    <w:p w14:paraId="362681B4" w14:textId="77777777" w:rsidR="0072652A" w:rsidRPr="00A93E57" w:rsidRDefault="0072652A" w:rsidP="0049160E">
      <w:pPr>
        <w:tabs>
          <w:tab w:val="left" w:pos="426"/>
        </w:tabs>
        <w:spacing w:before="120" w:after="120"/>
        <w:rPr>
          <w:b/>
          <w:bCs/>
          <w:color w:val="000000"/>
          <w:kern w:val="22"/>
          <w:szCs w:val="22"/>
        </w:rPr>
      </w:pPr>
      <w:r w:rsidRPr="00A93E57">
        <w:rPr>
          <w:b/>
          <w:bCs/>
          <w:szCs w:val="22"/>
          <w:u w:val="single"/>
        </w:rPr>
        <w:t>Намибия</w:t>
      </w:r>
      <w:r w:rsidRPr="00A93E57">
        <w:rPr>
          <w:b/>
          <w:bCs/>
          <w:szCs w:val="22"/>
        </w:rPr>
        <w:t xml:space="preserve">: </w:t>
      </w:r>
      <w:r w:rsidRPr="00A93E57">
        <w:rPr>
          <w:szCs w:val="22"/>
        </w:rPr>
        <w:t xml:space="preserve">Увеличение объема финансовых ресурсов из всех источников как минимум на </w:t>
      </w:r>
      <w:r w:rsidRPr="00A93E57">
        <w:rPr>
          <w:strike/>
          <w:szCs w:val="22"/>
        </w:rPr>
        <w:t>200</w:t>
      </w:r>
      <w:r w:rsidRPr="00A93E57">
        <w:rPr>
          <w:szCs w:val="22"/>
        </w:rPr>
        <w:t xml:space="preserve"> </w:t>
      </w:r>
      <w:r w:rsidRPr="00A93E57">
        <w:rPr>
          <w:b/>
          <w:bCs/>
          <w:szCs w:val="22"/>
        </w:rPr>
        <w:t>700</w:t>
      </w:r>
      <w:r w:rsidRPr="00A93E57">
        <w:rPr>
          <w:szCs w:val="22"/>
        </w:rPr>
        <w:t xml:space="preserve"> млрд долл. США в год, </w:t>
      </w:r>
      <w:r w:rsidRPr="00A93E57">
        <w:rPr>
          <w:b/>
          <w:bCs/>
          <w:szCs w:val="22"/>
        </w:rPr>
        <w:t>в том числе путем создания глобального многостороннего механизма совместного использования выгод, финансируемого за счет взимания 1% от розничных продаж в развитых странах на всю продукцию, получаемую в результате использования биоразнообразия.</w:t>
      </w:r>
      <w:r w:rsidRPr="00A93E57">
        <w:rPr>
          <w:szCs w:val="22"/>
        </w:rPr>
        <w:t xml:space="preserve"> </w:t>
      </w:r>
      <w:r w:rsidRPr="00A93E57">
        <w:rPr>
          <w:strike/>
          <w:szCs w:val="22"/>
        </w:rPr>
        <w:t>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E4AA284" w14:textId="77777777" w:rsidR="0072652A" w:rsidRPr="00A93E57" w:rsidRDefault="0072652A" w:rsidP="0049160E">
      <w:pPr>
        <w:spacing w:before="120" w:after="120"/>
        <w:ind w:left="284"/>
        <w:rPr>
          <w:b/>
          <w:bCs/>
          <w:kern w:val="22"/>
          <w:szCs w:val="22"/>
        </w:rPr>
      </w:pPr>
      <w:r w:rsidRPr="00A93E57">
        <w:rPr>
          <w:b/>
          <w:bCs/>
          <w:color w:val="000000"/>
          <w:kern w:val="22"/>
          <w:szCs w:val="22"/>
        </w:rPr>
        <w:t>Задача 19</w:t>
      </w:r>
      <w:r>
        <w:rPr>
          <w:b/>
          <w:bCs/>
          <w:i/>
          <w:iCs/>
          <w:color w:val="000000"/>
          <w:kern w:val="22"/>
          <w:szCs w:val="22"/>
          <w:lang w:val="en-US"/>
        </w:rPr>
        <w:t>bis</w:t>
      </w:r>
      <w:r w:rsidRPr="00A93E57">
        <w:rPr>
          <w:b/>
          <w:bCs/>
          <w:color w:val="000000"/>
          <w:kern w:val="22"/>
          <w:szCs w:val="22"/>
        </w:rPr>
        <w:t>: К 2050 году</w:t>
      </w:r>
      <w:r w:rsidRPr="00A93E57">
        <w:rPr>
          <w:color w:val="000000"/>
          <w:kern w:val="22"/>
          <w:szCs w:val="22"/>
        </w:rPr>
        <w:t xml:space="preserve"> </w:t>
      </w:r>
      <w:r w:rsidRPr="00A93E57">
        <w:rPr>
          <w:b/>
          <w:color w:val="000000"/>
          <w:kern w:val="22"/>
          <w:szCs w:val="22"/>
        </w:rPr>
        <w:t>деятельность</w:t>
      </w:r>
      <w:r w:rsidRPr="00A93E57">
        <w:rPr>
          <w:color w:val="000000"/>
          <w:kern w:val="22"/>
          <w:szCs w:val="22"/>
        </w:rPr>
        <w:t xml:space="preserve"> по созданию потенциала, </w:t>
      </w:r>
      <w:r w:rsidRPr="00A93E57">
        <w:rPr>
          <w:strike/>
          <w:color w:val="000000"/>
          <w:kern w:val="22"/>
          <w:szCs w:val="22"/>
        </w:rPr>
        <w:t>и</w:t>
      </w:r>
      <w:r w:rsidRPr="00A93E57">
        <w:rPr>
          <w:color w:val="000000"/>
          <w:kern w:val="22"/>
          <w:szCs w:val="22"/>
        </w:rPr>
        <w:t xml:space="preserve"> передаче технологий и развитию научного сотрудничества </w:t>
      </w:r>
      <w:r w:rsidRPr="00A93E57">
        <w:rPr>
          <w:strike/>
          <w:color w:val="000000"/>
          <w:kern w:val="22"/>
          <w:szCs w:val="22"/>
        </w:rPr>
        <w:t xml:space="preserve">для удовлетворения потребностей, связанных с осуществлением рамочной программы, </w:t>
      </w:r>
      <w:r w:rsidRPr="00A93E57">
        <w:rPr>
          <w:b/>
          <w:bCs/>
          <w:color w:val="000000"/>
          <w:kern w:val="22"/>
          <w:szCs w:val="22"/>
        </w:rPr>
        <w:t>сопоставима по</w:t>
      </w:r>
      <w:r w:rsidRPr="00A93E57">
        <w:rPr>
          <w:color w:val="000000"/>
          <w:kern w:val="22"/>
          <w:szCs w:val="22"/>
        </w:rPr>
        <w:t xml:space="preserve"> масштабу целям и задачам рамочной программы </w:t>
      </w:r>
      <w:r w:rsidRPr="00A93E57">
        <w:rPr>
          <w:b/>
          <w:bCs/>
          <w:color w:val="000000"/>
          <w:kern w:val="22"/>
          <w:szCs w:val="22"/>
        </w:rPr>
        <w:t xml:space="preserve">и достаточна для совершения коренных преобразований во взаимоотношениях между человеком и природой. </w:t>
      </w:r>
    </w:p>
    <w:p w14:paraId="104990C6" w14:textId="77777777" w:rsidR="0072652A" w:rsidRPr="00A93E57" w:rsidRDefault="0072652A" w:rsidP="0049160E">
      <w:pPr>
        <w:spacing w:before="120" w:after="120"/>
        <w:rPr>
          <w:kern w:val="22"/>
          <w:szCs w:val="22"/>
        </w:rPr>
      </w:pPr>
      <w:r w:rsidRPr="00A93E57">
        <w:rPr>
          <w:b/>
          <w:bCs/>
          <w:kern w:val="22"/>
          <w:szCs w:val="22"/>
          <w:u w:val="single"/>
        </w:rPr>
        <w:t>Нигерия</w:t>
      </w:r>
      <w:r w:rsidRPr="00A93E57">
        <w:rPr>
          <w:b/>
          <w:bCs/>
          <w:kern w:val="22"/>
          <w:szCs w:val="22"/>
        </w:rPr>
        <w:t>:</w:t>
      </w:r>
      <w:r w:rsidRPr="00A93E57">
        <w:rPr>
          <w:kern w:val="22"/>
          <w:szCs w:val="22"/>
        </w:rPr>
        <w:t xml:space="preserve"> </w:t>
      </w:r>
    </w:p>
    <w:p w14:paraId="7143C847" w14:textId="77777777" w:rsidR="0072652A" w:rsidRPr="00A93E57" w:rsidRDefault="0072652A" w:rsidP="0049160E">
      <w:pPr>
        <w:spacing w:before="120" w:after="120"/>
        <w:ind w:left="284"/>
        <w:rPr>
          <w:b/>
          <w:bCs/>
          <w:kern w:val="22"/>
          <w:szCs w:val="22"/>
        </w:rPr>
      </w:pPr>
      <w:r w:rsidRPr="00A93E57">
        <w:rPr>
          <w:szCs w:val="22"/>
          <w:u w:val="single"/>
        </w:rPr>
        <w:t>Примечание.</w:t>
      </w:r>
      <w:r w:rsidRPr="00A93E57">
        <w:rPr>
          <w:szCs w:val="22"/>
        </w:rPr>
        <w:t xml:space="preserve"> Эксперты отмечают, что реальные затраты на решение проблем утраты биоразнообразия составят от 700 млрд долл. США до одного триллиона долларов в год, или потребуется увеличение расходов от 500 до 900 млрд в год, основная часть которых должна </w:t>
      </w:r>
      <w:r w:rsidRPr="00A93E57">
        <w:rPr>
          <w:szCs w:val="22"/>
        </w:rPr>
        <w:lastRenderedPageBreak/>
        <w:t>быть направлена из развитых потребительских стран с высоким уровнем спроса в страны с богатым биоразнообразием со средним и низким доходом. Поэтому мы рекомендуем существенно повысить амбициозность обязательств в задаче 19.</w:t>
      </w:r>
    </w:p>
    <w:p w14:paraId="50674F84" w14:textId="77777777" w:rsidR="0072652A" w:rsidRPr="00A93E57" w:rsidRDefault="0072652A" w:rsidP="0049160E">
      <w:pPr>
        <w:spacing w:before="120" w:after="120"/>
        <w:rPr>
          <w:b/>
          <w:bCs/>
          <w:kern w:val="22"/>
          <w:szCs w:val="22"/>
        </w:rPr>
      </w:pPr>
      <w:r w:rsidRPr="00A93E57">
        <w:rPr>
          <w:b/>
          <w:bCs/>
          <w:kern w:val="22"/>
          <w:szCs w:val="22"/>
          <w:u w:val="single"/>
        </w:rPr>
        <w:t>Норвегия</w:t>
      </w:r>
      <w:r w:rsidRPr="00A93E57">
        <w:rPr>
          <w:b/>
          <w:bCs/>
          <w:kern w:val="22"/>
          <w:szCs w:val="22"/>
        </w:rPr>
        <w:t>:</w:t>
      </w:r>
      <w:r w:rsidRPr="00A93E57">
        <w:rPr>
          <w:kern w:val="22"/>
          <w:szCs w:val="22"/>
        </w:rPr>
        <w:t xml:space="preserve"> Увеличение объема финансовых ресурсов из всех источников </w:t>
      </w:r>
      <w:r w:rsidRPr="00A93E57">
        <w:rPr>
          <w:strike/>
          <w:kern w:val="22"/>
          <w:szCs w:val="22"/>
        </w:rPr>
        <w:t>как минимум на 200 млрд долл. США в год</w:t>
      </w:r>
      <w:r w:rsidRPr="00A93E57">
        <w:rPr>
          <w:kern w:val="22"/>
          <w:szCs w:val="22"/>
        </w:rPr>
        <w:t xml:space="preserve">, включая </w:t>
      </w:r>
      <w:r w:rsidRPr="00A93E57">
        <w:rPr>
          <w:strike/>
          <w:kern w:val="22"/>
          <w:szCs w:val="22"/>
        </w:rPr>
        <w:t>новые, дополнительные и эффективные финансовые ресурсы, ежегодное увеличение как минимум на 10 млрд долл.</w:t>
      </w:r>
      <w:r w:rsidRPr="00A93E57">
        <w:rPr>
          <w:kern w:val="22"/>
          <w:szCs w:val="22"/>
        </w:rPr>
        <w:t xml:space="preserve"> международные финансовые потоки, поступающие в развивающиеся страны, привлечение частного финансирования, </w:t>
      </w:r>
      <w:r w:rsidRPr="00A93E57">
        <w:rPr>
          <w:strike/>
          <w:kern w:val="22"/>
          <w:szCs w:val="22"/>
        </w:rPr>
        <w:t>и</w:t>
      </w:r>
      <w:r w:rsidRPr="00A93E57">
        <w:rPr>
          <w:kern w:val="22"/>
          <w:szCs w:val="22"/>
        </w:rPr>
        <w:t xml:space="preserve"> </w:t>
      </w:r>
      <w:r w:rsidRPr="00A93E57">
        <w:rPr>
          <w:strike/>
          <w:kern w:val="22"/>
          <w:szCs w:val="22"/>
        </w:rPr>
        <w:t>более активная</w:t>
      </w:r>
      <w:r w:rsidRPr="00A93E57">
        <w:rPr>
          <w:kern w:val="22"/>
          <w:szCs w:val="22"/>
        </w:rPr>
        <w:t xml:space="preserve"> мобилизация внутренних ресурсов </w:t>
      </w:r>
      <w:r w:rsidRPr="00A93E57">
        <w:rPr>
          <w:b/>
          <w:bCs/>
          <w:kern w:val="22"/>
          <w:szCs w:val="22"/>
        </w:rPr>
        <w:t>и повышение эффективности</w:t>
      </w:r>
      <w:r w:rsidRPr="00A93E57">
        <w:rPr>
          <w:kern w:val="22"/>
          <w:szCs w:val="22"/>
        </w:rPr>
        <w:t xml:space="preserve"> с учетом планирования национального финансирования в области сохранения биоразнообразия и </w:t>
      </w:r>
      <w:r w:rsidRPr="00A93E57">
        <w:rPr>
          <w:b/>
          <w:bCs/>
          <w:kern w:val="22"/>
          <w:szCs w:val="22"/>
        </w:rPr>
        <w:t>взаимодействие в достижении Целей устойчивого развития.</w:t>
      </w:r>
      <w:r w:rsidRPr="00A93E57">
        <w:rPr>
          <w:kern w:val="22"/>
          <w:szCs w:val="22"/>
        </w:rPr>
        <w:t xml:space="preserve"> </w:t>
      </w:r>
      <w:r w:rsidRPr="00A93E57">
        <w:rPr>
          <w:b/>
          <w:bCs/>
          <w:kern w:val="22"/>
          <w:szCs w:val="22"/>
        </w:rPr>
        <w:t>А</w:t>
      </w:r>
      <w:r w:rsidRPr="00A93E57">
        <w:rPr>
          <w:kern w:val="22"/>
          <w:szCs w:val="22"/>
        </w:rPr>
        <w:t>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26626162"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Палау</w:t>
      </w:r>
      <w:r w:rsidRPr="00A93E57">
        <w:rPr>
          <w:b/>
          <w:bCs/>
          <w:kern w:val="22"/>
          <w:szCs w:val="22"/>
        </w:rPr>
        <w:t>:</w:t>
      </w:r>
      <w:r w:rsidRPr="00A93E57">
        <w:rPr>
          <w:kern w:val="22"/>
          <w:szCs w:val="22"/>
        </w:rPr>
        <w:t xml:space="preserve"> Увеличение объема финансовых ресурсов из всех источников как минимум  </w:t>
      </w:r>
      <w:r w:rsidRPr="00A93E57">
        <w:rPr>
          <w:strike/>
          <w:kern w:val="22"/>
          <w:szCs w:val="22"/>
        </w:rPr>
        <w:t>до</w:t>
      </w:r>
      <w:r w:rsidRPr="00A93E57">
        <w:rPr>
          <w:kern w:val="22"/>
          <w:szCs w:val="22"/>
        </w:rPr>
        <w:t xml:space="preserve"> </w:t>
      </w:r>
      <w:r w:rsidRPr="00A93E57">
        <w:rPr>
          <w:b/>
          <w:kern w:val="22"/>
          <w:szCs w:val="22"/>
        </w:rPr>
        <w:t>на</w:t>
      </w:r>
      <w:r w:rsidRPr="00A93E57">
        <w:rPr>
          <w:kern w:val="22"/>
          <w:szCs w:val="22"/>
        </w:rPr>
        <w:t xml:space="preserve"> 200 млрд долл. США в год</w:t>
      </w:r>
      <w:r w:rsidRPr="00A93E57">
        <w:rPr>
          <w:strike/>
          <w:kern w:val="22"/>
          <w:szCs w:val="22"/>
        </w:rPr>
        <w:t>, включая</w:t>
      </w:r>
      <w:r w:rsidRPr="00A93E57">
        <w:rPr>
          <w:kern w:val="22"/>
          <w:szCs w:val="22"/>
        </w:rPr>
        <w:t xml:space="preserve"> в виде новых, дополнительных и эффективных финансовых ресурсов,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w:t>
      </w:r>
      <w:r w:rsidRPr="00A93E57">
        <w:rPr>
          <w:b/>
          <w:bCs/>
          <w:kern w:val="22"/>
          <w:szCs w:val="22"/>
        </w:rPr>
        <w:t>внедряя вспомогательные политические, правовые механизмы и меры стимулирования и предоставляя льготное финансирование</w:t>
      </w:r>
      <w:r w:rsidRPr="00A93E57">
        <w:rPr>
          <w:kern w:val="22"/>
          <w:szCs w:val="22"/>
        </w:rPr>
        <w:t xml:space="preserve">, более активная мобилизация внутренних ресурсов, </w:t>
      </w:r>
      <w:r w:rsidRPr="00A93E57">
        <w:rPr>
          <w:b/>
          <w:bCs/>
          <w:kern w:val="22"/>
          <w:szCs w:val="22"/>
        </w:rPr>
        <w:t xml:space="preserve">разработка и реализация национальных планов финансирования в области сохранения биоразнообразия </w:t>
      </w:r>
      <w:r w:rsidRPr="00A93E57">
        <w:rPr>
          <w:kern w:val="22"/>
          <w:szCs w:val="22"/>
        </w:rPr>
        <w:t xml:space="preserve">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p w14:paraId="273EABB1" w14:textId="77777777" w:rsidR="0072652A" w:rsidRPr="00A93E57" w:rsidRDefault="0072652A" w:rsidP="0049160E">
      <w:pPr>
        <w:spacing w:before="120" w:after="120"/>
        <w:rPr>
          <w:b/>
          <w:bCs/>
          <w:kern w:val="22"/>
          <w:szCs w:val="22"/>
        </w:rPr>
      </w:pPr>
      <w:r w:rsidRPr="00A93E57">
        <w:rPr>
          <w:b/>
          <w:bCs/>
          <w:kern w:val="22"/>
          <w:szCs w:val="22"/>
          <w:u w:val="single"/>
        </w:rPr>
        <w:t>Перу</w:t>
      </w:r>
      <w:r w:rsidRPr="00A93E57">
        <w:rPr>
          <w:b/>
          <w:bCs/>
          <w:kern w:val="22"/>
          <w:szCs w:val="22"/>
        </w:rPr>
        <w:t>:</w:t>
      </w:r>
      <w:r w:rsidRPr="00A93E57">
        <w:rPr>
          <w:kern w:val="22"/>
          <w:szCs w:val="22"/>
        </w:rPr>
        <w:t xml:space="preserve"> 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w:t>
      </w:r>
      <w:r w:rsidRPr="00A93E57">
        <w:rPr>
          <w:b/>
          <w:bCs/>
          <w:kern w:val="22"/>
          <w:szCs w:val="22"/>
        </w:rPr>
        <w:t xml:space="preserve"> прежде всего в страны, располагающие сверхбогатым биоразнообразием, и в центры происхождения, </w:t>
      </w:r>
      <w:r w:rsidRPr="00A93E57">
        <w:rPr>
          <w:kern w:val="22"/>
          <w:szCs w:val="22"/>
        </w:rPr>
        <w:t xml:space="preserve">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 </w:t>
      </w:r>
    </w:p>
    <w:p w14:paraId="2A4D7CE5" w14:textId="77777777" w:rsidR="0072652A" w:rsidRPr="00A93E57" w:rsidRDefault="0072652A" w:rsidP="0049160E">
      <w:pPr>
        <w:tabs>
          <w:tab w:val="left" w:pos="426"/>
        </w:tabs>
        <w:spacing w:before="120" w:after="120"/>
        <w:rPr>
          <w:b/>
          <w:bCs/>
          <w:kern w:val="22"/>
          <w:szCs w:val="22"/>
        </w:rPr>
      </w:pPr>
      <w:r w:rsidRPr="00A93E57">
        <w:rPr>
          <w:b/>
          <w:bCs/>
          <w:szCs w:val="22"/>
          <w:u w:val="single"/>
        </w:rPr>
        <w:t>Южная Африка</w:t>
      </w:r>
      <w:r w:rsidRPr="00A93E57">
        <w:rPr>
          <w:b/>
          <w:bCs/>
          <w:szCs w:val="22"/>
        </w:rPr>
        <w:t>: В соответствии со статьей 20 Конвенции</w:t>
      </w:r>
      <w:r w:rsidRPr="00A93E57">
        <w:rPr>
          <w:szCs w:val="22"/>
        </w:rPr>
        <w:t xml:space="preserve"> </w:t>
      </w:r>
      <w:r w:rsidRPr="00A93E57">
        <w:rPr>
          <w:strike/>
          <w:szCs w:val="22"/>
        </w:rPr>
        <w:t>У</w:t>
      </w:r>
      <w:r w:rsidRPr="00A93E57">
        <w:rPr>
          <w:b/>
          <w:bCs/>
          <w:szCs w:val="22"/>
        </w:rPr>
        <w:t>у</w:t>
      </w:r>
      <w:r w:rsidRPr="00A93E57">
        <w:rPr>
          <w:szCs w:val="22"/>
        </w:rPr>
        <w:t xml:space="preserve">величение объема финансовых ресурсов из всех источников как минимум на </w:t>
      </w:r>
      <w:r w:rsidRPr="00A93E57">
        <w:rPr>
          <w:strike/>
          <w:szCs w:val="22"/>
        </w:rPr>
        <w:t>200</w:t>
      </w:r>
      <w:r w:rsidRPr="00A93E57">
        <w:rPr>
          <w:szCs w:val="22"/>
        </w:rPr>
        <w:t xml:space="preserve"> </w:t>
      </w:r>
      <w:r w:rsidRPr="00A93E57">
        <w:rPr>
          <w:b/>
          <w:bCs/>
          <w:szCs w:val="22"/>
        </w:rPr>
        <w:t xml:space="preserve">400 </w:t>
      </w:r>
      <w:r w:rsidRPr="00A93E57">
        <w:rPr>
          <w:szCs w:val="22"/>
        </w:rPr>
        <w:t>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w:t>
      </w:r>
      <w:r w:rsidRPr="00A93E57">
        <w:rPr>
          <w:szCs w:val="22"/>
          <w:u w:val="single"/>
        </w:rPr>
        <w:t xml:space="preserve"> </w:t>
      </w:r>
      <w:r w:rsidRPr="00A93E57">
        <w:rPr>
          <w:strike/>
          <w:szCs w:val="22"/>
        </w:rPr>
        <w:t>привлечение частного финансирования</w:t>
      </w:r>
      <w:r w:rsidRPr="00A93E57">
        <w:rPr>
          <w:szCs w:val="22"/>
        </w:rPr>
        <w:t xml:space="preserve"> </w:t>
      </w:r>
      <w:r w:rsidRPr="00A93E57">
        <w:rPr>
          <w:strike/>
          <w:szCs w:val="22"/>
        </w:rPr>
        <w:t>и</w:t>
      </w:r>
      <w:r w:rsidRPr="00A93E57">
        <w:rPr>
          <w:szCs w:val="22"/>
        </w:rPr>
        <w:t xml:space="preserve"> более активная мобилизация внутренних ресурсов с учетом планирования национального финансирования в области сохранения биоразнообразия, </w:t>
      </w:r>
      <w:r w:rsidRPr="00A93E57">
        <w:rPr>
          <w:b/>
          <w:bCs/>
          <w:szCs w:val="22"/>
        </w:rPr>
        <w:t xml:space="preserve">создание глобального фонда по биоразнообразии с быстрой отдачей для </w:t>
      </w:r>
      <w:r w:rsidRPr="00A93E57">
        <w:rPr>
          <w:szCs w:val="22"/>
        </w:rPr>
        <w:t>привлечения частного финансирования</w:t>
      </w:r>
      <w:r w:rsidRPr="00A93E57">
        <w:rPr>
          <w:b/>
          <w:bCs/>
          <w:szCs w:val="22"/>
        </w:rPr>
        <w:t xml:space="preserve"> и средств из других источников для совершения коренных преобразований, необходимых для выполнения глобальной рамочной программы в области биоразнообразия на период после 2020 года.</w:t>
      </w:r>
      <w:r w:rsidRPr="00A93E57">
        <w:rPr>
          <w:szCs w:val="22"/>
        </w:rPr>
        <w:t xml:space="preserve"> </w:t>
      </w:r>
      <w:r w:rsidRPr="00A93E57">
        <w:rPr>
          <w:strike/>
          <w:szCs w:val="22"/>
        </w:rPr>
        <w:t>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strike/>
          <w:color w:val="000000"/>
          <w:kern w:val="22"/>
          <w:szCs w:val="22"/>
        </w:rPr>
        <w:t xml:space="preserve"> </w:t>
      </w:r>
    </w:p>
    <w:p w14:paraId="79BD1DA0"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Швейцария</w:t>
      </w:r>
      <w:r w:rsidRPr="00A93E57">
        <w:rPr>
          <w:kern w:val="22"/>
          <w:szCs w:val="22"/>
        </w:rPr>
        <w:t xml:space="preserve">: Увеличение объема финансовых ресурсов из всех источников </w:t>
      </w:r>
      <w:r w:rsidRPr="00A93E57">
        <w:rPr>
          <w:strike/>
          <w:kern w:val="22"/>
          <w:szCs w:val="22"/>
        </w:rPr>
        <w:t>как минимум на 200 млрд долл. США в год</w:t>
      </w:r>
      <w:r w:rsidRPr="00A93E57">
        <w:rPr>
          <w:kern w:val="22"/>
          <w:szCs w:val="22"/>
        </w:rPr>
        <w:t xml:space="preserve">, включая </w:t>
      </w:r>
      <w:r w:rsidRPr="00A93E57">
        <w:rPr>
          <w:strike/>
          <w:kern w:val="22"/>
          <w:szCs w:val="22"/>
        </w:rPr>
        <w:t>новые, дополнительные и</w:t>
      </w:r>
      <w:r w:rsidRPr="00A93E57">
        <w:rPr>
          <w:kern w:val="22"/>
          <w:szCs w:val="22"/>
        </w:rPr>
        <w:t xml:space="preserve"> эффективные финансовые ресурсы, </w:t>
      </w:r>
      <w:r w:rsidRPr="00A93E57">
        <w:rPr>
          <w:strike/>
          <w:kern w:val="22"/>
          <w:szCs w:val="22"/>
        </w:rPr>
        <w:t>ежегодное</w:t>
      </w:r>
      <w:r w:rsidRPr="00A93E57">
        <w:rPr>
          <w:kern w:val="22"/>
          <w:szCs w:val="22"/>
        </w:rPr>
        <w:t xml:space="preserve"> </w:t>
      </w:r>
      <w:r w:rsidRPr="00A93E57">
        <w:rPr>
          <w:b/>
          <w:bCs/>
          <w:kern w:val="22"/>
          <w:szCs w:val="22"/>
        </w:rPr>
        <w:t>повышение уровня</w:t>
      </w:r>
      <w:r w:rsidRPr="00A93E57">
        <w:rPr>
          <w:kern w:val="22"/>
          <w:szCs w:val="22"/>
        </w:rPr>
        <w:t xml:space="preserve"> [</w:t>
      </w:r>
      <w:r w:rsidRPr="00A93E57">
        <w:rPr>
          <w:strike/>
          <w:kern w:val="22"/>
          <w:szCs w:val="22"/>
        </w:rPr>
        <w:t>как минимум на 10 млрд долл.</w:t>
      </w:r>
      <w:r w:rsidRPr="00A93E57">
        <w:rPr>
          <w:kern w:val="22"/>
          <w:szCs w:val="22"/>
        </w:rPr>
        <w:t>] международных финансовых потоков, поступающих в развивающиеся страны, [</w:t>
      </w:r>
      <w:r w:rsidRPr="00A93E57">
        <w:rPr>
          <w:strike/>
          <w:kern w:val="22"/>
          <w:szCs w:val="22"/>
        </w:rPr>
        <w:t>привлечение частного финансирования и</w:t>
      </w:r>
      <w:r w:rsidRPr="00A93E57">
        <w:rPr>
          <w:kern w:val="22"/>
          <w:szCs w:val="22"/>
        </w:rPr>
        <w:t xml:space="preserve">] более активная мобилизация внутренних ресурсов </w:t>
      </w:r>
      <w:r w:rsidRPr="00A93E57">
        <w:rPr>
          <w:b/>
          <w:bCs/>
          <w:kern w:val="22"/>
          <w:szCs w:val="22"/>
        </w:rPr>
        <w:t>и мобилизация частного финансирования</w:t>
      </w:r>
      <w:r w:rsidRPr="00A93E57">
        <w:rPr>
          <w:kern w:val="22"/>
          <w:szCs w:val="22"/>
        </w:rPr>
        <w:t xml:space="preserve"> с учетом планирования национального финансирования в области сохранения биоразнообразия, а также </w:t>
      </w:r>
      <w:r w:rsidRPr="00A93E57">
        <w:rPr>
          <w:kern w:val="22"/>
          <w:szCs w:val="22"/>
        </w:rPr>
        <w:lastRenderedPageBreak/>
        <w:t>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67268B6B" w14:textId="77777777" w:rsidR="0072652A" w:rsidRPr="00A93E57" w:rsidRDefault="0072652A" w:rsidP="0049160E">
      <w:pPr>
        <w:tabs>
          <w:tab w:val="left" w:pos="426"/>
        </w:tabs>
        <w:spacing w:before="120" w:after="120"/>
        <w:rPr>
          <w:b/>
          <w:bCs/>
          <w:kern w:val="22"/>
          <w:szCs w:val="22"/>
        </w:rPr>
      </w:pPr>
      <w:r w:rsidRPr="00A93E57">
        <w:rPr>
          <w:b/>
          <w:bCs/>
          <w:kern w:val="22"/>
          <w:szCs w:val="22"/>
          <w:u w:val="single"/>
        </w:rPr>
        <w:t>Тринидад и Тобаго</w:t>
      </w:r>
      <w:r w:rsidRPr="00A93E57">
        <w:rPr>
          <w:b/>
          <w:bCs/>
          <w:kern w:val="22"/>
          <w:szCs w:val="22"/>
        </w:rPr>
        <w:t xml:space="preserve">: </w:t>
      </w:r>
      <w:r w:rsidRPr="00A93E57">
        <w:rPr>
          <w:kern w:val="22"/>
          <w:szCs w:val="22"/>
        </w:rPr>
        <w:t xml:space="preserve">Увеличение объема финансовых ресурсов из всех источников как минимум на 200 млрд долл. США в год, включая новые, дополнительные </w:t>
      </w:r>
      <w:r w:rsidRPr="00A93E57">
        <w:rPr>
          <w:strike/>
          <w:kern w:val="22"/>
          <w:szCs w:val="22"/>
        </w:rPr>
        <w:t>и</w:t>
      </w:r>
      <w:r w:rsidRPr="00A93E57">
        <w:rPr>
          <w:kern w:val="22"/>
          <w:szCs w:val="22"/>
        </w:rPr>
        <w:t xml:space="preserve">, эффективные </w:t>
      </w:r>
      <w:r w:rsidRPr="00A93E57">
        <w:rPr>
          <w:b/>
          <w:bCs/>
          <w:kern w:val="22"/>
          <w:szCs w:val="22"/>
        </w:rPr>
        <w:t xml:space="preserve">и устойчивые </w:t>
      </w:r>
      <w:r w:rsidRPr="00A93E57">
        <w:rPr>
          <w:kern w:val="22"/>
          <w:szCs w:val="22"/>
        </w:rPr>
        <w:t>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4CBF714B" w14:textId="77777777" w:rsidR="0072652A" w:rsidRPr="00A93E57" w:rsidRDefault="0072652A" w:rsidP="0049160E">
      <w:pPr>
        <w:keepNext/>
        <w:tabs>
          <w:tab w:val="left" w:pos="426"/>
        </w:tabs>
        <w:spacing w:before="120" w:after="120"/>
        <w:rPr>
          <w:b/>
          <w:bCs/>
          <w:kern w:val="22"/>
          <w:szCs w:val="22"/>
        </w:rPr>
      </w:pPr>
      <w:r w:rsidRPr="00A93E57">
        <w:rPr>
          <w:b/>
          <w:bCs/>
          <w:kern w:val="22"/>
          <w:szCs w:val="22"/>
          <w:u w:val="single"/>
        </w:rPr>
        <w:t>Уганда</w:t>
      </w:r>
      <w:r w:rsidRPr="00A93E57">
        <w:rPr>
          <w:b/>
          <w:bCs/>
          <w:kern w:val="22"/>
          <w:szCs w:val="22"/>
        </w:rPr>
        <w:t xml:space="preserve">: </w:t>
      </w:r>
    </w:p>
    <w:p w14:paraId="676A39E3" w14:textId="77777777" w:rsidR="0072652A" w:rsidRPr="00A93E57" w:rsidRDefault="0072652A" w:rsidP="0049160E">
      <w:pPr>
        <w:tabs>
          <w:tab w:val="left" w:pos="426"/>
        </w:tabs>
        <w:spacing w:before="120" w:after="120"/>
        <w:ind w:left="284"/>
        <w:rPr>
          <w:b/>
          <w:bCs/>
          <w:kern w:val="22"/>
          <w:szCs w:val="22"/>
        </w:rPr>
      </w:pPr>
      <w:r w:rsidRPr="00A93E57">
        <w:rPr>
          <w:kern w:val="22"/>
          <w:szCs w:val="22"/>
          <w:u w:val="single"/>
        </w:rPr>
        <w:t>Примечание.</w:t>
      </w:r>
      <w:r w:rsidRPr="00A93E57">
        <w:rPr>
          <w:kern w:val="22"/>
          <w:szCs w:val="22"/>
        </w:rPr>
        <w:t xml:space="preserve"> Предлагает разбить задачу 19 на 2 части: в части </w:t>
      </w:r>
      <w:r w:rsidRPr="000E2F4E">
        <w:rPr>
          <w:kern w:val="22"/>
          <w:szCs w:val="22"/>
        </w:rPr>
        <w:t>i</w:t>
      </w:r>
      <w:r w:rsidRPr="00A93E57">
        <w:rPr>
          <w:kern w:val="22"/>
          <w:szCs w:val="22"/>
        </w:rPr>
        <w:t xml:space="preserve">) рассматриваются вопросы финансовых ресурсов, в части </w:t>
      </w:r>
      <w:r w:rsidRPr="000E2F4E">
        <w:rPr>
          <w:kern w:val="22"/>
          <w:szCs w:val="22"/>
        </w:rPr>
        <w:t>ii</w:t>
      </w:r>
      <w:r w:rsidRPr="00A93E57">
        <w:rPr>
          <w:kern w:val="22"/>
          <w:szCs w:val="22"/>
        </w:rPr>
        <w:t>) основное внимание отводится созданию потенциала, научно-техническому сотрудничеству и передаче технологий.</w:t>
      </w:r>
    </w:p>
    <w:p w14:paraId="713BAC07" w14:textId="77777777" w:rsidR="0072652A" w:rsidRPr="00A93E57" w:rsidRDefault="0072652A" w:rsidP="0049160E">
      <w:pPr>
        <w:spacing w:before="120" w:after="120"/>
        <w:ind w:left="284"/>
        <w:rPr>
          <w:b/>
          <w:bCs/>
          <w:kern w:val="22"/>
          <w:szCs w:val="22"/>
        </w:rPr>
      </w:pPr>
      <w:r w:rsidRPr="00A93E57">
        <w:rPr>
          <w:b/>
          <w:bCs/>
          <w:kern w:val="22"/>
          <w:szCs w:val="22"/>
        </w:rPr>
        <w:t xml:space="preserve">Часть </w:t>
      </w:r>
      <w:r w:rsidRPr="000E2F4E">
        <w:rPr>
          <w:b/>
          <w:bCs/>
          <w:kern w:val="22"/>
          <w:szCs w:val="22"/>
        </w:rPr>
        <w:t>i</w:t>
      </w:r>
      <w:r w:rsidRPr="00A93E57">
        <w:rPr>
          <w:b/>
          <w:bCs/>
          <w:kern w:val="22"/>
          <w:szCs w:val="22"/>
        </w:rPr>
        <w:t>): К 2030 году</w:t>
      </w:r>
      <w:r w:rsidRPr="00A93E57">
        <w:rPr>
          <w:kern w:val="22"/>
          <w:szCs w:val="22"/>
        </w:rPr>
        <w:t xml:space="preserve"> </w:t>
      </w:r>
      <w:r w:rsidRPr="00A93E57">
        <w:rPr>
          <w:b/>
          <w:bCs/>
          <w:kern w:val="22"/>
          <w:szCs w:val="22"/>
        </w:rPr>
        <w:t xml:space="preserve">увеличение </w:t>
      </w:r>
      <w:r w:rsidRPr="00A93E57">
        <w:rPr>
          <w:bCs/>
          <w:kern w:val="22"/>
          <w:szCs w:val="22"/>
        </w:rPr>
        <w:t xml:space="preserve">объема </w:t>
      </w:r>
      <w:r w:rsidRPr="00A93E57">
        <w:rPr>
          <w:kern w:val="22"/>
          <w:szCs w:val="22"/>
        </w:rPr>
        <w:t xml:space="preserve">финансовых ресурсов </w:t>
      </w:r>
      <w:r w:rsidRPr="00A93E57">
        <w:rPr>
          <w:strike/>
          <w:kern w:val="22"/>
          <w:szCs w:val="22"/>
        </w:rPr>
        <w:t>из всех источников как минимум до 200 млрд долл. США в год</w:t>
      </w:r>
      <w:r w:rsidRPr="00A93E57">
        <w:rPr>
          <w:kern w:val="22"/>
          <w:szCs w:val="22"/>
        </w:rPr>
        <w:t xml:space="preserve">, включая новые </w:t>
      </w:r>
      <w:r w:rsidRPr="00A93E57">
        <w:rPr>
          <w:b/>
          <w:bCs/>
          <w:kern w:val="22"/>
          <w:szCs w:val="22"/>
        </w:rPr>
        <w:t xml:space="preserve">и </w:t>
      </w:r>
      <w:r w:rsidRPr="00A93E57">
        <w:rPr>
          <w:kern w:val="22"/>
          <w:szCs w:val="22"/>
        </w:rPr>
        <w:t xml:space="preserve">дополнительные </w:t>
      </w:r>
      <w:r w:rsidRPr="00A93E57">
        <w:rPr>
          <w:strike/>
          <w:kern w:val="22"/>
          <w:szCs w:val="22"/>
        </w:rPr>
        <w:t>и эффективные</w:t>
      </w:r>
      <w:r w:rsidRPr="00A93E57">
        <w:rPr>
          <w:kern w:val="22"/>
          <w:szCs w:val="22"/>
        </w:rPr>
        <w:t xml:space="preserve"> финансовые ресурсы, как минимум </w:t>
      </w:r>
      <w:r w:rsidRPr="00A93E57">
        <w:rPr>
          <w:b/>
          <w:bCs/>
          <w:kern w:val="22"/>
          <w:szCs w:val="22"/>
        </w:rPr>
        <w:t>до</w:t>
      </w:r>
      <w:r w:rsidRPr="00A93E57">
        <w:rPr>
          <w:kern w:val="22"/>
          <w:szCs w:val="22"/>
        </w:rPr>
        <w:t xml:space="preserve"> </w:t>
      </w:r>
      <w:r w:rsidRPr="00A93E57">
        <w:rPr>
          <w:strike/>
          <w:kern w:val="22"/>
          <w:szCs w:val="22"/>
        </w:rPr>
        <w:t>на</w:t>
      </w:r>
      <w:r w:rsidRPr="00A93E57">
        <w:rPr>
          <w:kern w:val="22"/>
          <w:szCs w:val="22"/>
        </w:rPr>
        <w:t xml:space="preserve"> </w:t>
      </w:r>
      <w:r w:rsidRPr="00A93E57">
        <w:rPr>
          <w:b/>
          <w:bCs/>
          <w:kern w:val="22"/>
          <w:szCs w:val="22"/>
        </w:rPr>
        <w:t>700</w:t>
      </w:r>
      <w:r w:rsidRPr="00A93E57">
        <w:rPr>
          <w:kern w:val="22"/>
          <w:szCs w:val="22"/>
        </w:rPr>
        <w:t xml:space="preserve"> </w:t>
      </w:r>
      <w:r w:rsidRPr="00A93E57">
        <w:rPr>
          <w:b/>
          <w:bCs/>
          <w:kern w:val="22"/>
          <w:szCs w:val="22"/>
        </w:rPr>
        <w:t>млрд долл. в год и</w:t>
      </w:r>
      <w:r w:rsidRPr="00A93E57">
        <w:rPr>
          <w:kern w:val="22"/>
          <w:szCs w:val="22"/>
        </w:rPr>
        <w:t xml:space="preserve"> </w:t>
      </w:r>
      <w:r w:rsidRPr="00A93E57">
        <w:rPr>
          <w:b/>
          <w:kern w:val="22"/>
          <w:szCs w:val="22"/>
        </w:rPr>
        <w:t>увеличение</w:t>
      </w:r>
      <w:r w:rsidRPr="00A93E57">
        <w:rPr>
          <w:kern w:val="22"/>
          <w:szCs w:val="22"/>
        </w:rPr>
        <w:t xml:space="preserve"> международных финансовых  потоков, поступающих в развивающиеся страны, не менее чем на </w:t>
      </w:r>
      <w:r w:rsidRPr="00A93E57">
        <w:rPr>
          <w:b/>
          <w:bCs/>
          <w:kern w:val="22"/>
          <w:szCs w:val="22"/>
        </w:rPr>
        <w:t>200 - 400</w:t>
      </w:r>
      <w:r w:rsidRPr="00A93E57">
        <w:rPr>
          <w:kern w:val="22"/>
          <w:szCs w:val="22"/>
        </w:rPr>
        <w:t xml:space="preserve"> млрд в год, привлечение частного финансирования и более активная мобилизация внутренних ресурсов. </w:t>
      </w:r>
      <w:r w:rsidRPr="00A93E57">
        <w:rPr>
          <w:strike/>
          <w:kern w:val="22"/>
          <w:szCs w:val="22"/>
        </w:rPr>
        <w:t>,учитывая планирование национального финансирования в области сохранения биоразнообразия</w:t>
      </w:r>
    </w:p>
    <w:p w14:paraId="19437E55" w14:textId="77777777" w:rsidR="0072652A" w:rsidRPr="00A93E57" w:rsidRDefault="0072652A" w:rsidP="0049160E">
      <w:pPr>
        <w:spacing w:before="120" w:after="120"/>
        <w:ind w:left="284"/>
        <w:rPr>
          <w:b/>
          <w:kern w:val="22"/>
          <w:szCs w:val="22"/>
        </w:rPr>
      </w:pPr>
      <w:r w:rsidRPr="00A93E57">
        <w:rPr>
          <w:b/>
          <w:bCs/>
          <w:szCs w:val="22"/>
        </w:rPr>
        <w:t xml:space="preserve">Часть </w:t>
      </w:r>
      <w:r w:rsidRPr="000E2F4E">
        <w:rPr>
          <w:b/>
          <w:bCs/>
          <w:szCs w:val="22"/>
        </w:rPr>
        <w:t>ii</w:t>
      </w:r>
      <w:r w:rsidRPr="00A93E57">
        <w:rPr>
          <w:b/>
          <w:bCs/>
          <w:szCs w:val="22"/>
        </w:rPr>
        <w:t>): Обеспечено укрепление</w:t>
      </w:r>
      <w:r w:rsidRPr="00A93E57">
        <w:rPr>
          <w:szCs w:val="22"/>
        </w:rPr>
        <w:t xml:space="preserve"> </w:t>
      </w:r>
      <w:r w:rsidRPr="00A93E57">
        <w:rPr>
          <w:b/>
          <w:bCs/>
          <w:szCs w:val="22"/>
        </w:rPr>
        <w:t>развития</w:t>
      </w:r>
      <w:r w:rsidRPr="00A93E57">
        <w:rPr>
          <w:szCs w:val="22"/>
        </w:rPr>
        <w:t xml:space="preserve"> потенциала, </w:t>
      </w:r>
      <w:r w:rsidRPr="00A93E57">
        <w:rPr>
          <w:strike/>
          <w:szCs w:val="22"/>
        </w:rPr>
        <w:t>передачи технологий</w:t>
      </w:r>
      <w:r w:rsidRPr="00A93E57">
        <w:rPr>
          <w:szCs w:val="22"/>
        </w:rPr>
        <w:t xml:space="preserve"> </w:t>
      </w:r>
      <w:r w:rsidRPr="00A93E57">
        <w:rPr>
          <w:b/>
          <w:bCs/>
          <w:szCs w:val="22"/>
        </w:rPr>
        <w:t xml:space="preserve">технического </w:t>
      </w:r>
      <w:r w:rsidRPr="00A93E57">
        <w:rPr>
          <w:szCs w:val="22"/>
        </w:rPr>
        <w:t xml:space="preserve">и научного сотрудничества и </w:t>
      </w:r>
      <w:r w:rsidRPr="00A93E57">
        <w:rPr>
          <w:b/>
          <w:bCs/>
          <w:szCs w:val="22"/>
        </w:rPr>
        <w:t>передачи технологий</w:t>
      </w:r>
      <w:r w:rsidRPr="00A93E57">
        <w:rPr>
          <w:szCs w:val="22"/>
        </w:rPr>
        <w:t xml:space="preserve"> для удовлетворения потребностей, связанных с осуществлением рамочной программы, соответствующих </w:t>
      </w:r>
      <w:r w:rsidRPr="00A93E57">
        <w:rPr>
          <w:strike/>
          <w:szCs w:val="22"/>
        </w:rPr>
        <w:t>масштабу</w:t>
      </w:r>
      <w:r w:rsidRPr="00A93E57">
        <w:rPr>
          <w:szCs w:val="22"/>
        </w:rPr>
        <w:t xml:space="preserve"> </w:t>
      </w:r>
      <w:r w:rsidRPr="00A93E57">
        <w:rPr>
          <w:bCs/>
          <w:szCs w:val="22"/>
        </w:rPr>
        <w:t>ее</w:t>
      </w:r>
      <w:r w:rsidRPr="00A93E57">
        <w:rPr>
          <w:szCs w:val="22"/>
        </w:rPr>
        <w:t xml:space="preserve"> целям и задачам.</w:t>
      </w:r>
    </w:p>
    <w:p w14:paraId="4D524B09" w14:textId="77777777" w:rsidR="0072652A" w:rsidRPr="00A93E57" w:rsidRDefault="0072652A" w:rsidP="0049160E">
      <w:pPr>
        <w:tabs>
          <w:tab w:val="left" w:pos="426"/>
        </w:tabs>
        <w:spacing w:before="120" w:after="120"/>
        <w:rPr>
          <w:kern w:val="22"/>
          <w:szCs w:val="22"/>
        </w:rPr>
      </w:pPr>
      <w:r w:rsidRPr="00A93E57">
        <w:rPr>
          <w:b/>
          <w:bCs/>
          <w:szCs w:val="22"/>
          <w:u w:val="single"/>
        </w:rPr>
        <w:t>Соединенное Королевство Великобритании и Северной Ирландии</w:t>
      </w:r>
      <w:r w:rsidRPr="00A93E57">
        <w:rPr>
          <w:b/>
          <w:bCs/>
          <w:szCs w:val="22"/>
        </w:rPr>
        <w:t>:</w:t>
      </w:r>
      <w:r w:rsidRPr="00A93E57">
        <w:rPr>
          <w:szCs w:val="22"/>
        </w:rPr>
        <w:t xml:space="preserve"> 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w:t>
      </w:r>
      <w:r w:rsidRPr="00A93E57">
        <w:rPr>
          <w:b/>
          <w:bCs/>
          <w:szCs w:val="22"/>
        </w:rPr>
        <w:t>на всех уровнях органов управления</w:t>
      </w:r>
      <w:r w:rsidRPr="00A93E57">
        <w:rPr>
          <w:szCs w:val="22"/>
        </w:rPr>
        <w:t xml:space="preserve">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69156F09" w14:textId="77777777" w:rsidR="0072652A" w:rsidRPr="00A93E57" w:rsidRDefault="0072652A" w:rsidP="0049160E">
      <w:pPr>
        <w:tabs>
          <w:tab w:val="left" w:pos="426"/>
        </w:tabs>
        <w:spacing w:before="240" w:after="120"/>
        <w:jc w:val="center"/>
        <w:rPr>
          <w:b/>
          <w:kern w:val="22"/>
          <w:szCs w:val="22"/>
        </w:rPr>
      </w:pPr>
      <w:r w:rsidRPr="00A93E57">
        <w:rPr>
          <w:b/>
          <w:bCs/>
          <w:szCs w:val="22"/>
        </w:rPr>
        <w:t>ПРЕДЛОЖЕНИЯ НАБЛЮДАТЕЛЕЙ, ПОЛУЧИВШИЕ ПОДДЕРЖКУ СТОРОН</w:t>
      </w:r>
    </w:p>
    <w:p w14:paraId="76519325" w14:textId="36F14ABD" w:rsidR="0072652A" w:rsidRPr="00A93E57" w:rsidRDefault="0072652A" w:rsidP="0049160E">
      <w:pPr>
        <w:spacing w:before="120" w:after="120"/>
        <w:rPr>
          <w:kern w:val="22"/>
          <w:szCs w:val="22"/>
        </w:rPr>
      </w:pPr>
      <w:r w:rsidRPr="0088512F">
        <w:rPr>
          <w:b/>
          <w:bCs/>
          <w:szCs w:val="22"/>
          <w:u w:val="single"/>
        </w:rPr>
        <w:t xml:space="preserve">Коалиция «Бизнес в интересах природы» / </w:t>
      </w:r>
      <w:r w:rsidR="00162CA4">
        <w:rPr>
          <w:b/>
          <w:bCs/>
          <w:szCs w:val="22"/>
          <w:u w:val="single"/>
        </w:rPr>
        <w:t>Всемирный совет деловых кругов по вопросам устойчивого развития</w:t>
      </w:r>
      <w:r w:rsidRPr="0088512F">
        <w:rPr>
          <w:b/>
          <w:bCs/>
          <w:szCs w:val="22"/>
        </w:rPr>
        <w:t>:</w:t>
      </w:r>
      <w:r w:rsidRPr="0088512F">
        <w:rPr>
          <w:szCs w:val="22"/>
        </w:rPr>
        <w:t xml:space="preserve"> Увеличение объема финансовых ресурсов</w:t>
      </w:r>
      <w:r w:rsidRPr="00A93E57">
        <w:rPr>
          <w:szCs w:val="22"/>
        </w:rPr>
        <w:t xml:space="preserve">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b/>
          <w:szCs w:val="22"/>
        </w:rPr>
        <w:t>предъявление к</w:t>
      </w:r>
      <w:r w:rsidRPr="00A93E57">
        <w:rPr>
          <w:szCs w:val="22"/>
        </w:rPr>
        <w:t xml:space="preserve"> </w:t>
      </w:r>
      <w:r w:rsidRPr="00A93E57">
        <w:rPr>
          <w:b/>
          <w:bCs/>
          <w:szCs w:val="22"/>
        </w:rPr>
        <w:t xml:space="preserve">финансовым учреждениям и компаниям требования учитывать ценности биоразнообразия при принятии всех финансовых решений, </w:t>
      </w:r>
      <w:r w:rsidRPr="00A93E57">
        <w:rPr>
          <w:szCs w:val="22"/>
        </w:rPr>
        <w:t>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r w:rsidRPr="00A93E57">
        <w:rPr>
          <w:color w:val="000000"/>
          <w:kern w:val="22"/>
          <w:szCs w:val="22"/>
        </w:rPr>
        <w:t xml:space="preserve"> </w:t>
      </w:r>
    </w:p>
    <w:p w14:paraId="3286DB58" w14:textId="6D9B4158" w:rsidR="0072652A" w:rsidRPr="00A93E57" w:rsidRDefault="00FE17D6" w:rsidP="0049160E">
      <w:pPr>
        <w:spacing w:before="120" w:after="120"/>
        <w:rPr>
          <w:kern w:val="22"/>
          <w:szCs w:val="22"/>
        </w:rPr>
      </w:pPr>
      <w:r w:rsidRPr="00816742">
        <w:rPr>
          <w:b/>
          <w:bCs/>
          <w:color w:val="000000" w:themeColor="text1"/>
          <w:kern w:val="22"/>
          <w:u w:val="single"/>
        </w:rPr>
        <w:lastRenderedPageBreak/>
        <w:t>Campaign for Nature</w:t>
      </w:r>
      <w:r w:rsidR="0072652A" w:rsidRPr="00A93E57">
        <w:rPr>
          <w:b/>
          <w:bCs/>
          <w:szCs w:val="22"/>
        </w:rPr>
        <w:t xml:space="preserve">: </w:t>
      </w:r>
      <w:r w:rsidR="0072652A" w:rsidRPr="00A93E57">
        <w:rPr>
          <w:szCs w:val="22"/>
        </w:rPr>
        <w:t xml:space="preserve">Увеличение объема финансовых ресурсов из всех источников как минимум </w:t>
      </w:r>
      <w:r w:rsidR="0072652A" w:rsidRPr="00A93E57">
        <w:rPr>
          <w:strike/>
          <w:szCs w:val="22"/>
        </w:rPr>
        <w:t>до</w:t>
      </w:r>
      <w:r w:rsidR="0072652A" w:rsidRPr="00A93E57">
        <w:rPr>
          <w:szCs w:val="22"/>
        </w:rPr>
        <w:t xml:space="preserve"> </w:t>
      </w:r>
      <w:r w:rsidR="0072652A" w:rsidRPr="00A93E57">
        <w:rPr>
          <w:b/>
          <w:bCs/>
          <w:szCs w:val="22"/>
        </w:rPr>
        <w:t>на</w:t>
      </w:r>
      <w:r w:rsidR="0072652A" w:rsidRPr="00A93E57">
        <w:rPr>
          <w:szCs w:val="22"/>
        </w:rPr>
        <w:t xml:space="preserve"> 200 млрд долл. США в год, включая новые, дополнительные и эффективные финансовые ресурсы, ежегодное увеличение как минимум на </w:t>
      </w:r>
      <w:r w:rsidR="0072652A" w:rsidRPr="00A93E57">
        <w:rPr>
          <w:b/>
          <w:bCs/>
          <w:szCs w:val="22"/>
        </w:rPr>
        <w:t>80</w:t>
      </w:r>
      <w:r w:rsidR="0072652A" w:rsidRPr="00A93E57">
        <w:rPr>
          <w:szCs w:val="22"/>
        </w:rPr>
        <w:t xml:space="preserve"> </w:t>
      </w:r>
      <w:r w:rsidR="0072652A" w:rsidRPr="00A93E57">
        <w:rPr>
          <w:strike/>
          <w:szCs w:val="22"/>
        </w:rPr>
        <w:t>10</w:t>
      </w:r>
      <w:r w:rsidR="0072652A" w:rsidRPr="00A93E57">
        <w:rPr>
          <w:szCs w:val="22"/>
        </w:rPr>
        <w:t xml:space="preserve"> млрд долл. международных </w:t>
      </w:r>
      <w:r w:rsidR="0072652A" w:rsidRPr="00A93E57">
        <w:rPr>
          <w:b/>
          <w:bCs/>
          <w:szCs w:val="22"/>
        </w:rPr>
        <w:t>грантов и платежей за экосистемные услуги</w:t>
      </w:r>
      <w:r w:rsidR="0072652A" w:rsidRPr="00A93E57">
        <w:rPr>
          <w:szCs w:val="22"/>
        </w:rPr>
        <w:t xml:space="preserve"> </w:t>
      </w:r>
      <w:r w:rsidR="0072652A" w:rsidRPr="00A93E57">
        <w:rPr>
          <w:strike/>
          <w:szCs w:val="22"/>
        </w:rPr>
        <w:t>финансовых потоков, поступающих в</w:t>
      </w:r>
      <w:r w:rsidR="0072652A" w:rsidRPr="00A93E57">
        <w:rPr>
          <w:szCs w:val="22"/>
        </w:rPr>
        <w:t xml:space="preserve"> развивающимся странам</w:t>
      </w:r>
      <w:r w:rsidR="0072652A" w:rsidRPr="00A93E57">
        <w:rPr>
          <w:b/>
          <w:bCs/>
          <w:szCs w:val="22"/>
        </w:rPr>
        <w:t>, коренным народам и местным общинам,</w:t>
      </w:r>
      <w:r w:rsidR="0072652A" w:rsidRPr="00A93E57">
        <w:rPr>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A997DD5" w14:textId="05651370" w:rsidR="0072652A" w:rsidRPr="00A93E57" w:rsidRDefault="008557D3" w:rsidP="0049160E">
      <w:pPr>
        <w:spacing w:before="120" w:after="120"/>
        <w:rPr>
          <w:kern w:val="22"/>
          <w:szCs w:val="22"/>
        </w:rPr>
      </w:pPr>
      <w:r w:rsidRPr="00816742">
        <w:rPr>
          <w:b/>
          <w:bCs/>
          <w:kern w:val="22"/>
          <w:u w:val="single"/>
        </w:rPr>
        <w:t xml:space="preserve">ETC Group </w:t>
      </w:r>
      <w:r>
        <w:rPr>
          <w:b/>
          <w:bCs/>
          <w:kern w:val="22"/>
          <w:u w:val="single"/>
        </w:rPr>
        <w:t>и</w:t>
      </w:r>
      <w:r w:rsidRPr="00816742">
        <w:rPr>
          <w:b/>
          <w:bCs/>
          <w:kern w:val="22"/>
          <w:u w:val="single"/>
        </w:rPr>
        <w:t xml:space="preserve"> EcoNexus</w:t>
      </w:r>
      <w:r w:rsidR="0072652A" w:rsidRPr="00A93E57">
        <w:rPr>
          <w:b/>
          <w:bCs/>
          <w:szCs w:val="22"/>
        </w:rPr>
        <w:t>:</w:t>
      </w:r>
      <w:r w:rsidR="0072652A" w:rsidRPr="00A93E57">
        <w:rPr>
          <w:szCs w:val="22"/>
        </w:rPr>
        <w:t xml:space="preserve"> 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w:t>
      </w:r>
      <w:r w:rsidR="0072652A" w:rsidRPr="00A93E57">
        <w:rPr>
          <w:b/>
          <w:bCs/>
          <w:szCs w:val="22"/>
        </w:rPr>
        <w:t>совершенствование перспективного анализа, оценки, передачи, мониторинга в области</w:t>
      </w:r>
      <w:r w:rsidR="0072652A" w:rsidRPr="00A93E57">
        <w:rPr>
          <w:szCs w:val="22"/>
        </w:rPr>
        <w:t xml:space="preserve"> создания потенциала и технологий и активизация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6D7D3D6D" w14:textId="14360F46" w:rsidR="0072652A" w:rsidRPr="00A93E57" w:rsidRDefault="0072652A" w:rsidP="0049160E">
      <w:pPr>
        <w:spacing w:before="120" w:after="120"/>
        <w:rPr>
          <w:kern w:val="22"/>
          <w:szCs w:val="22"/>
        </w:rPr>
      </w:pPr>
      <w:r w:rsidRPr="00A93E57">
        <w:rPr>
          <w:b/>
          <w:bCs/>
          <w:szCs w:val="22"/>
          <w:u w:val="single"/>
        </w:rPr>
        <w:t>Глобальная лесная коалиция</w:t>
      </w:r>
      <w:r w:rsidRPr="00FE0A3D">
        <w:rPr>
          <w:b/>
          <w:bCs/>
          <w:szCs w:val="22"/>
          <w:u w:val="single"/>
        </w:rPr>
        <w:t xml:space="preserve"> (</w:t>
      </w:r>
      <w:r w:rsidR="004F5023" w:rsidRPr="00816742">
        <w:rPr>
          <w:b/>
          <w:bCs/>
          <w:kern w:val="22"/>
          <w:u w:val="single"/>
        </w:rPr>
        <w:t>GFC</w:t>
      </w:r>
      <w:r w:rsidRPr="00FE0A3D">
        <w:rPr>
          <w:b/>
          <w:bCs/>
          <w:szCs w:val="22"/>
          <w:u w:val="single"/>
        </w:rPr>
        <w:t>)</w:t>
      </w:r>
      <w:r w:rsidRPr="00A93E57">
        <w:rPr>
          <w:b/>
          <w:bCs/>
          <w:szCs w:val="22"/>
        </w:rPr>
        <w:t xml:space="preserve">: </w:t>
      </w:r>
      <w:r w:rsidRPr="00A93E57">
        <w:rPr>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w:t>
      </w:r>
      <w:r w:rsidRPr="00A93E57">
        <w:rPr>
          <w:strike/>
          <w:szCs w:val="22"/>
        </w:rPr>
        <w:t>привлечение частного финансирования</w:t>
      </w:r>
      <w:r w:rsidRPr="00A93E57">
        <w:rPr>
          <w:szCs w:val="22"/>
        </w:rPr>
        <w:t xml:space="preserve">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8AA71E9" w14:textId="77777777" w:rsidR="0072652A" w:rsidRPr="00A93E57" w:rsidRDefault="0072652A" w:rsidP="0049160E">
      <w:pPr>
        <w:spacing w:before="120" w:after="120"/>
        <w:rPr>
          <w:kern w:val="22"/>
          <w:szCs w:val="22"/>
        </w:rPr>
      </w:pPr>
      <w:r w:rsidRPr="00A93E57">
        <w:rPr>
          <w:b/>
          <w:bCs/>
          <w:szCs w:val="22"/>
          <w:u w:val="single"/>
        </w:rPr>
        <w:t>Глобальная сеть молодежи в защиту биоразнообразия</w:t>
      </w:r>
      <w:r>
        <w:rPr>
          <w:b/>
          <w:bCs/>
          <w:szCs w:val="22"/>
          <w:u w:val="single"/>
        </w:rPr>
        <w:t xml:space="preserve"> </w:t>
      </w:r>
      <w:r w:rsidRPr="00D77EB8">
        <w:rPr>
          <w:rFonts w:asciiTheme="majorBidi" w:hAnsiTheme="majorBidi" w:cstheme="majorBidi"/>
          <w:b/>
          <w:bCs/>
          <w:kern w:val="22"/>
          <w:szCs w:val="22"/>
          <w:u w:val="single"/>
        </w:rPr>
        <w:t>(</w:t>
      </w:r>
      <w:r w:rsidRPr="00EF328B">
        <w:rPr>
          <w:rFonts w:asciiTheme="majorBidi" w:hAnsiTheme="majorBidi" w:cstheme="majorBidi"/>
          <w:b/>
          <w:bCs/>
          <w:kern w:val="22"/>
          <w:szCs w:val="22"/>
          <w:u w:val="single"/>
        </w:rPr>
        <w:t>ГСМЗБ</w:t>
      </w:r>
      <w:r w:rsidRPr="00D77EB8" w:rsidDel="00A93F86">
        <w:rPr>
          <w:rFonts w:asciiTheme="majorBidi" w:hAnsiTheme="majorBidi" w:cstheme="majorBidi"/>
          <w:b/>
          <w:bCs/>
          <w:kern w:val="22"/>
          <w:szCs w:val="22"/>
          <w:u w:val="single"/>
        </w:rPr>
        <w:t>)</w:t>
      </w:r>
      <w:r w:rsidRPr="00A93E57">
        <w:rPr>
          <w:b/>
          <w:bCs/>
          <w:szCs w:val="22"/>
        </w:rPr>
        <w:t xml:space="preserve">: </w:t>
      </w:r>
      <w:r w:rsidRPr="00A93E57">
        <w:rPr>
          <w:szCs w:val="22"/>
        </w:rPr>
        <w:t xml:space="preserve">Увеличение объема финансовых ресурсов из всех источников как минимум на 200 млрд долл. США в год, включая новые, дополнительные и эффективные финансовые ресурсы </w:t>
      </w:r>
      <w:r w:rsidRPr="00A93E57">
        <w:rPr>
          <w:b/>
          <w:bCs/>
          <w:szCs w:val="22"/>
        </w:rPr>
        <w:t>на равноправной основе</w:t>
      </w:r>
      <w:r w:rsidRPr="00A93E57">
        <w:rPr>
          <w:szCs w:val="22"/>
        </w:rPr>
        <w:t xml:space="preserve">, ежегодное увеличение как минимум на 10 млрд долл. международных финансовых потоков, поступающих в развивающиеся страны, </w:t>
      </w:r>
      <w:r w:rsidRPr="00A93E57">
        <w:rPr>
          <w:b/>
          <w:bCs/>
          <w:szCs w:val="22"/>
        </w:rPr>
        <w:t>обеспечивая прямую доступность средств коренным народам и местным общинам, женщинам и молодежи,</w:t>
      </w:r>
      <w:r w:rsidRPr="00A93E57">
        <w:rPr>
          <w:szCs w:val="22"/>
        </w:rPr>
        <w:t xml:space="preserve">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3DE0E677" w14:textId="77777777" w:rsidR="0072652A" w:rsidRPr="00A93E57" w:rsidRDefault="0072652A" w:rsidP="0049160E">
      <w:pPr>
        <w:tabs>
          <w:tab w:val="left" w:pos="426"/>
        </w:tabs>
        <w:spacing w:before="120" w:after="120"/>
        <w:rPr>
          <w:kern w:val="22"/>
          <w:szCs w:val="22"/>
        </w:rPr>
      </w:pPr>
      <w:r w:rsidRPr="00A93E57">
        <w:rPr>
          <w:b/>
          <w:bCs/>
          <w:szCs w:val="22"/>
          <w:u w:val="single"/>
        </w:rPr>
        <w:t>Организация «Охрана природы»</w:t>
      </w:r>
      <w:r>
        <w:rPr>
          <w:b/>
          <w:bCs/>
          <w:szCs w:val="22"/>
          <w:u w:val="single"/>
        </w:rPr>
        <w:t xml:space="preserve"> (</w:t>
      </w:r>
      <w:r>
        <w:rPr>
          <w:b/>
          <w:bCs/>
          <w:szCs w:val="22"/>
          <w:u w:val="single"/>
          <w:lang w:val="en-US"/>
        </w:rPr>
        <w:t>TNC</w:t>
      </w:r>
      <w:r w:rsidRPr="00FE0A3D">
        <w:rPr>
          <w:b/>
          <w:bCs/>
          <w:szCs w:val="22"/>
          <w:u w:val="single"/>
        </w:rPr>
        <w:t>)</w:t>
      </w:r>
      <w:r w:rsidRPr="00A93E57">
        <w:rPr>
          <w:szCs w:val="22"/>
        </w:rPr>
        <w:t xml:space="preserve">: Увеличение объема финансовых ресурсов из всех источников как минимум </w:t>
      </w:r>
      <w:r w:rsidRPr="00A93E57">
        <w:rPr>
          <w:strike/>
          <w:szCs w:val="22"/>
        </w:rPr>
        <w:t>до</w:t>
      </w:r>
      <w:r w:rsidRPr="00A93E57">
        <w:rPr>
          <w:szCs w:val="22"/>
        </w:rPr>
        <w:t xml:space="preserve"> </w:t>
      </w:r>
      <w:r w:rsidRPr="00A93E57">
        <w:rPr>
          <w:b/>
          <w:bCs/>
          <w:szCs w:val="22"/>
        </w:rPr>
        <w:t>на</w:t>
      </w:r>
      <w:r w:rsidRPr="00A93E57">
        <w:rPr>
          <w:szCs w:val="22"/>
        </w:rPr>
        <w:t xml:space="preserve">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создания потенциала,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77F62F94" w14:textId="77777777" w:rsidR="0072652A" w:rsidRPr="00A93E57" w:rsidRDefault="0072652A" w:rsidP="0049160E">
      <w:pPr>
        <w:spacing w:before="120" w:after="120"/>
        <w:rPr>
          <w:kern w:val="22"/>
          <w:szCs w:val="22"/>
        </w:rPr>
      </w:pPr>
      <w:r w:rsidRPr="00A93E57">
        <w:rPr>
          <w:b/>
          <w:bCs/>
          <w:szCs w:val="22"/>
          <w:u w:val="single"/>
        </w:rPr>
        <w:t>Общество охраны дикой природы</w:t>
      </w:r>
      <w:r w:rsidRPr="00297575">
        <w:rPr>
          <w:b/>
          <w:bCs/>
          <w:szCs w:val="22"/>
          <w:u w:val="single"/>
        </w:rPr>
        <w:t xml:space="preserve"> (</w:t>
      </w:r>
      <w:r>
        <w:rPr>
          <w:b/>
          <w:bCs/>
          <w:szCs w:val="22"/>
          <w:u w:val="single"/>
          <w:lang w:val="en-US"/>
        </w:rPr>
        <w:t>WCS</w:t>
      </w:r>
      <w:r w:rsidRPr="00297575">
        <w:rPr>
          <w:b/>
          <w:bCs/>
          <w:szCs w:val="22"/>
          <w:u w:val="single"/>
        </w:rPr>
        <w:t>)</w:t>
      </w:r>
      <w:r w:rsidRPr="00A93E57">
        <w:rPr>
          <w:b/>
          <w:bCs/>
          <w:szCs w:val="22"/>
        </w:rPr>
        <w:t xml:space="preserve">: </w:t>
      </w:r>
      <w:r w:rsidRPr="00A93E57">
        <w:rPr>
          <w:szCs w:val="22"/>
        </w:rPr>
        <w:t xml:space="preserve">Увеличение объема финансовых ресурсов, </w:t>
      </w:r>
      <w:r w:rsidRPr="00A93E57">
        <w:rPr>
          <w:b/>
          <w:bCs/>
          <w:szCs w:val="22"/>
        </w:rPr>
        <w:t>доступных для осуществления данной рамочной программы</w:t>
      </w:r>
      <w:r w:rsidRPr="00A93E57">
        <w:rPr>
          <w:szCs w:val="22"/>
        </w:rPr>
        <w:t xml:space="preserve"> из всех источников, </w:t>
      </w:r>
      <w:r w:rsidRPr="00A93E57">
        <w:rPr>
          <w:b/>
          <w:bCs/>
          <w:szCs w:val="22"/>
        </w:rPr>
        <w:t xml:space="preserve">включая новые, дополнительные и эффективные ресурсы из внутренних и международных </w:t>
      </w:r>
      <w:r w:rsidRPr="00A93E57">
        <w:rPr>
          <w:b/>
          <w:bCs/>
          <w:szCs w:val="22"/>
        </w:rPr>
        <w:lastRenderedPageBreak/>
        <w:t xml:space="preserve">источников </w:t>
      </w:r>
      <w:r w:rsidRPr="00A93E57">
        <w:rPr>
          <w:szCs w:val="22"/>
        </w:rPr>
        <w:t xml:space="preserve">как минимум до </w:t>
      </w:r>
      <w:r w:rsidRPr="00A93E57">
        <w:rPr>
          <w:b/>
          <w:bCs/>
          <w:strike/>
          <w:szCs w:val="22"/>
        </w:rPr>
        <w:t>200 млрд долл. США</w:t>
      </w:r>
      <w:r w:rsidRPr="00A93E57">
        <w:rPr>
          <w:szCs w:val="22"/>
        </w:rPr>
        <w:t xml:space="preserve"> </w:t>
      </w:r>
      <w:r w:rsidRPr="00A93E57">
        <w:rPr>
          <w:b/>
          <w:bCs/>
          <w:szCs w:val="22"/>
        </w:rPr>
        <w:t>[</w:t>
      </w:r>
      <w:r w:rsidRPr="000E2F4E">
        <w:rPr>
          <w:b/>
          <w:bCs/>
          <w:szCs w:val="22"/>
        </w:rPr>
        <w:t>X</w:t>
      </w:r>
      <w:r w:rsidRPr="00A93E57">
        <w:rPr>
          <w:b/>
          <w:bCs/>
          <w:szCs w:val="22"/>
        </w:rPr>
        <w:t>]</w:t>
      </w:r>
      <w:r w:rsidRPr="00A93E57">
        <w:rPr>
          <w:szCs w:val="22"/>
        </w:rPr>
        <w:t xml:space="preserve"> в год, </w:t>
      </w:r>
      <w:r w:rsidRPr="00A93E57">
        <w:rPr>
          <w:b/>
          <w:bCs/>
          <w:szCs w:val="22"/>
        </w:rPr>
        <w:t>в том числе</w:t>
      </w:r>
      <w:r w:rsidRPr="00A93E57">
        <w:rPr>
          <w:szCs w:val="22"/>
        </w:rPr>
        <w:t xml:space="preserve"> ежегодное </w:t>
      </w:r>
      <w:r w:rsidRPr="00A93E57">
        <w:rPr>
          <w:b/>
          <w:bCs/>
          <w:szCs w:val="22"/>
        </w:rPr>
        <w:t>увеличение</w:t>
      </w:r>
      <w:r w:rsidRPr="00A93E57">
        <w:rPr>
          <w:szCs w:val="22"/>
        </w:rPr>
        <w:t xml:space="preserve"> как минимум на </w:t>
      </w:r>
      <w:r w:rsidRPr="00A93E57">
        <w:rPr>
          <w:strike/>
          <w:szCs w:val="22"/>
        </w:rPr>
        <w:t>10 млрд долл.</w:t>
      </w:r>
      <w:r w:rsidRPr="00A93E57">
        <w:rPr>
          <w:szCs w:val="22"/>
        </w:rPr>
        <w:t xml:space="preserve"> </w:t>
      </w:r>
      <w:r w:rsidRPr="00A93E57">
        <w:rPr>
          <w:b/>
          <w:bCs/>
          <w:szCs w:val="22"/>
        </w:rPr>
        <w:t>[</w:t>
      </w:r>
      <w:r w:rsidRPr="000E2F4E">
        <w:rPr>
          <w:b/>
          <w:bCs/>
          <w:szCs w:val="22"/>
        </w:rPr>
        <w:t>X</w:t>
      </w:r>
      <w:r w:rsidRPr="00A93E57">
        <w:rPr>
          <w:b/>
          <w:bCs/>
          <w:szCs w:val="22"/>
        </w:rPr>
        <w:t>]</w:t>
      </w:r>
      <w:r w:rsidRPr="00A93E57">
        <w:rPr>
          <w:szCs w:val="22"/>
        </w:rPr>
        <w:t xml:space="preserve">международных финансовых потоков, поступающих в развивающиеся страны, </w:t>
      </w:r>
      <w:r w:rsidRPr="00A93E57">
        <w:rPr>
          <w:strike/>
          <w:szCs w:val="22"/>
        </w:rPr>
        <w:t>привлечение частного финансирования и более активная мобилизация внутренних ресурсов,</w:t>
      </w:r>
      <w:r w:rsidRPr="00A93E57">
        <w:rPr>
          <w:szCs w:val="22"/>
        </w:rPr>
        <w:t xml:space="preserve"> </w:t>
      </w:r>
      <w:r w:rsidRPr="00A93E57">
        <w:rPr>
          <w:b/>
          <w:bCs/>
          <w:szCs w:val="22"/>
        </w:rPr>
        <w:t>принимая во внимание необходимость привлечения частного финансирования, содействия</w:t>
      </w:r>
      <w:r w:rsidRPr="00A93E57">
        <w:rPr>
          <w:szCs w:val="22"/>
        </w:rPr>
        <w:t xml:space="preserve"> планированию национального финансирования в области сохранения биоразнообразия и </w:t>
      </w:r>
      <w:r w:rsidRPr="00A93E57">
        <w:rPr>
          <w:strike/>
          <w:szCs w:val="22"/>
        </w:rPr>
        <w:t>а также</w:t>
      </w:r>
      <w:r w:rsidRPr="00A93E57">
        <w:rPr>
          <w:szCs w:val="22"/>
        </w:rPr>
        <w:t xml:space="preserve"> активизации создания потенциала. </w:t>
      </w:r>
      <w:r w:rsidRPr="00A93E57">
        <w:rPr>
          <w:strike/>
          <w:szCs w:val="22"/>
        </w:rPr>
        <w:t xml:space="preserve"> передачи технологий и научного сотрудничества для удовлетворения потребностей, связанных с осуществлением рамочной программы, соответствующих масштабу ее целей и задач.</w:t>
      </w:r>
    </w:p>
    <w:p w14:paraId="3A8C447D" w14:textId="77777777" w:rsidR="0072652A" w:rsidRPr="00A93E57" w:rsidRDefault="0072652A" w:rsidP="0049160E">
      <w:pPr>
        <w:tabs>
          <w:tab w:val="left" w:pos="426"/>
        </w:tabs>
        <w:rPr>
          <w:kern w:val="22"/>
          <w:szCs w:val="22"/>
        </w:rPr>
      </w:pPr>
    </w:p>
    <w:p w14:paraId="322C55D7" w14:textId="77777777" w:rsidR="0072652A" w:rsidRPr="000E2F4E" w:rsidRDefault="0072652A" w:rsidP="0049160E">
      <w:pPr>
        <w:keepNext/>
        <w:shd w:val="clear" w:color="auto" w:fill="E7E6E6"/>
        <w:tabs>
          <w:tab w:val="left" w:pos="720"/>
        </w:tabs>
        <w:spacing w:before="240" w:after="240" w:line="360" w:lineRule="auto"/>
        <w:jc w:val="center"/>
        <w:rPr>
          <w:b/>
          <w:bCs/>
          <w:iCs/>
          <w:kern w:val="22"/>
          <w:szCs w:val="22"/>
        </w:rPr>
      </w:pPr>
      <w:r w:rsidRPr="005966AA">
        <w:rPr>
          <w:b/>
          <w:bCs/>
          <w:kern w:val="22"/>
          <w:szCs w:val="22"/>
        </w:rPr>
        <w:t>Задача</w:t>
      </w:r>
      <w:r w:rsidRPr="000E2F4E">
        <w:rPr>
          <w:b/>
          <w:bCs/>
          <w:kern w:val="22"/>
          <w:szCs w:val="22"/>
        </w:rPr>
        <w:t xml:space="preserve"> 20</w:t>
      </w:r>
    </w:p>
    <w:tbl>
      <w:tblPr>
        <w:tblStyle w:val="TableGrid"/>
        <w:tblW w:w="9355" w:type="dxa"/>
        <w:tblLook w:val="04A0" w:firstRow="1" w:lastRow="0" w:firstColumn="1" w:lastColumn="0" w:noHBand="0" w:noVBand="1"/>
      </w:tblPr>
      <w:tblGrid>
        <w:gridCol w:w="9355"/>
      </w:tblGrid>
      <w:tr w:rsidR="0072652A" w:rsidRPr="00A93E57" w14:paraId="31A3CDC2" w14:textId="77777777" w:rsidTr="00E75354">
        <w:tc>
          <w:tcPr>
            <w:tcW w:w="9355" w:type="dxa"/>
          </w:tcPr>
          <w:p w14:paraId="69E5D831" w14:textId="77777777" w:rsidR="0072652A" w:rsidRPr="00A93E57" w:rsidRDefault="0072652A" w:rsidP="0049160E">
            <w:pPr>
              <w:rPr>
                <w:kern w:val="22"/>
                <w:szCs w:val="22"/>
              </w:rPr>
            </w:pPr>
            <w:r w:rsidRPr="00A93E57">
              <w:rPr>
                <w:kern w:val="22"/>
                <w:szCs w:val="22"/>
              </w:rPr>
              <w:t>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tc>
      </w:tr>
    </w:tbl>
    <w:p w14:paraId="74194BE9" w14:textId="77777777" w:rsidR="0072652A" w:rsidRDefault="0072652A" w:rsidP="0049160E">
      <w:pPr>
        <w:tabs>
          <w:tab w:val="left" w:pos="426"/>
        </w:tabs>
        <w:spacing w:before="240" w:after="120"/>
        <w:jc w:val="center"/>
        <w:rPr>
          <w:b/>
          <w:bCs/>
          <w:szCs w:val="22"/>
        </w:rPr>
      </w:pPr>
      <w:r w:rsidRPr="00A93E57">
        <w:rPr>
          <w:b/>
          <w:bCs/>
          <w:szCs w:val="22"/>
        </w:rPr>
        <w:t>СВОДНЫЙ ТЕКСТ</w:t>
      </w:r>
    </w:p>
    <w:p w14:paraId="098231F1" w14:textId="77777777" w:rsidR="0072652A" w:rsidRPr="00A93E57" w:rsidRDefault="0072652A" w:rsidP="0049160E">
      <w:pPr>
        <w:tabs>
          <w:tab w:val="left" w:pos="426"/>
        </w:tabs>
        <w:spacing w:before="240" w:after="120"/>
        <w:rPr>
          <w:kern w:val="22"/>
          <w:szCs w:val="22"/>
        </w:rPr>
      </w:pPr>
      <w:r w:rsidRPr="00A93E57">
        <w:rPr>
          <w:szCs w:val="22"/>
        </w:rPr>
        <w:t xml:space="preserve">Обеспечение того, чтобы </w:t>
      </w:r>
      <w:r w:rsidRPr="00A93E57">
        <w:rPr>
          <w:b/>
          <w:bCs/>
          <w:kern w:val="22"/>
          <w:szCs w:val="22"/>
        </w:rPr>
        <w:t>все</w:t>
      </w:r>
      <w:r w:rsidRPr="00A93E57">
        <w:rPr>
          <w:kern w:val="22"/>
          <w:szCs w:val="22"/>
        </w:rPr>
        <w:t xml:space="preserve"> </w:t>
      </w:r>
      <w:r w:rsidRPr="00A93E57">
        <w:rPr>
          <w:b/>
          <w:bCs/>
          <w:kern w:val="22"/>
          <w:szCs w:val="22"/>
        </w:rPr>
        <w:t>[</w:t>
      </w:r>
      <w:r w:rsidRPr="00A93E57">
        <w:rPr>
          <w:bCs/>
          <w:kern w:val="22"/>
          <w:szCs w:val="22"/>
        </w:rPr>
        <w:t>соответствующие</w:t>
      </w:r>
      <w:r w:rsidRPr="00A93E57">
        <w:rPr>
          <w:b/>
          <w:bCs/>
          <w:kern w:val="22"/>
          <w:szCs w:val="22"/>
        </w:rPr>
        <w:t>]</w:t>
      </w:r>
      <w:r w:rsidRPr="00A93E57">
        <w:rPr>
          <w:kern w:val="22"/>
          <w:szCs w:val="22"/>
        </w:rPr>
        <w:t xml:space="preserve"> </w:t>
      </w:r>
      <w:r w:rsidRPr="00A93E57">
        <w:rPr>
          <w:b/>
          <w:bCs/>
          <w:szCs w:val="22"/>
        </w:rPr>
        <w:t xml:space="preserve">образование, общественные связи, научные исследования </w:t>
      </w:r>
      <w:r w:rsidRPr="00A93E57">
        <w:rPr>
          <w:b/>
          <w:bCs/>
          <w:kern w:val="22"/>
          <w:szCs w:val="22"/>
        </w:rPr>
        <w:t xml:space="preserve">и </w:t>
      </w:r>
      <w:r w:rsidRPr="00A93E57">
        <w:rPr>
          <w:b/>
          <w:kern w:val="22"/>
          <w:szCs w:val="22"/>
        </w:rPr>
        <w:t>системы</w:t>
      </w:r>
      <w:r w:rsidRPr="00A93E57">
        <w:rPr>
          <w:kern w:val="22"/>
          <w:szCs w:val="22"/>
        </w:rPr>
        <w:t xml:space="preserve"> знаний </w:t>
      </w:r>
      <w:r w:rsidRPr="00A93E57">
        <w:rPr>
          <w:b/>
          <w:kern w:val="22"/>
          <w:szCs w:val="22"/>
        </w:rPr>
        <w:t>и</w:t>
      </w:r>
      <w:r w:rsidRPr="00A93E57">
        <w:rPr>
          <w:kern w:val="22"/>
          <w:szCs w:val="22"/>
        </w:rPr>
        <w:t xml:space="preserve"> </w:t>
      </w:r>
      <w:r w:rsidRPr="00A93E57">
        <w:rPr>
          <w:b/>
          <w:bCs/>
          <w:kern w:val="22"/>
          <w:szCs w:val="22"/>
        </w:rPr>
        <w:t>научные данные, актуальные для устойчивого развития</w:t>
      </w:r>
      <w:r w:rsidRPr="00A93E57">
        <w:rPr>
          <w:kern w:val="22"/>
          <w:szCs w:val="22"/>
        </w:rPr>
        <w:t>, включая традиционные знания</w:t>
      </w:r>
      <w:r w:rsidRPr="00A93E57">
        <w:rPr>
          <w:b/>
          <w:bCs/>
          <w:kern w:val="22"/>
          <w:szCs w:val="22"/>
        </w:rPr>
        <w:t xml:space="preserve">, культуру и системы верований мужчин и женщин, </w:t>
      </w:r>
      <w:r w:rsidRPr="00A93E57">
        <w:rPr>
          <w:kern w:val="22"/>
          <w:szCs w:val="22"/>
        </w:rPr>
        <w:t>инновации, практики</w:t>
      </w:r>
      <w:r w:rsidRPr="00A93E57">
        <w:rPr>
          <w:b/>
          <w:bCs/>
          <w:kern w:val="22"/>
          <w:szCs w:val="22"/>
        </w:rPr>
        <w:t>,</w:t>
      </w:r>
      <w:r w:rsidRPr="00A93E57">
        <w:rPr>
          <w:kern w:val="22"/>
          <w:szCs w:val="22"/>
        </w:rPr>
        <w:t xml:space="preserve"> </w:t>
      </w:r>
      <w:r w:rsidRPr="00A93E57">
        <w:rPr>
          <w:b/>
          <w:bCs/>
          <w:color w:val="000000"/>
          <w:kern w:val="22"/>
          <w:szCs w:val="22"/>
        </w:rPr>
        <w:t xml:space="preserve">и технологии </w:t>
      </w:r>
      <w:r w:rsidRPr="00A93E57">
        <w:rPr>
          <w:bCs/>
          <w:color w:val="000000"/>
          <w:kern w:val="22"/>
          <w:szCs w:val="22"/>
        </w:rPr>
        <w:t>коренных народов и местных общин</w:t>
      </w:r>
      <w:r w:rsidRPr="00A93E57">
        <w:rPr>
          <w:b/>
          <w:bCs/>
          <w:kern w:val="22"/>
          <w:szCs w:val="22"/>
        </w:rPr>
        <w:t xml:space="preserve">, включая, совместно </w:t>
      </w:r>
      <w:r w:rsidRPr="00A93E57">
        <w:rPr>
          <w:bCs/>
          <w:kern w:val="22"/>
          <w:szCs w:val="22"/>
        </w:rPr>
        <w:t>с</w:t>
      </w:r>
      <w:r w:rsidRPr="00A93E57">
        <w:rPr>
          <w:kern w:val="22"/>
          <w:szCs w:val="22"/>
        </w:rPr>
        <w:t xml:space="preserve"> их [</w:t>
      </w:r>
      <w:r w:rsidRPr="00A93E57">
        <w:rPr>
          <w:bCs/>
          <w:kern w:val="22"/>
          <w:szCs w:val="22"/>
        </w:rPr>
        <w:t>добровольным, предварительным и обоснованным согласием</w:t>
      </w:r>
      <w:r w:rsidRPr="00A93E57">
        <w:rPr>
          <w:kern w:val="22"/>
          <w:szCs w:val="22"/>
        </w:rPr>
        <w:t xml:space="preserve">,] при </w:t>
      </w:r>
      <w:r w:rsidRPr="00A93E57">
        <w:rPr>
          <w:b/>
          <w:bCs/>
          <w:kern w:val="22"/>
          <w:szCs w:val="22"/>
        </w:rPr>
        <w:t>«предварительном и обоснованном согласии» или «добровольном, предварительном и обоснованном согласии», или «одобрении и участии» на взаимосогласованных условиях и в соответствии с национальным законодательством] [при их предварительном и обоснованном согласии или одобрении и участии] [в соответствии с национальными обстоятельствами] [</w:t>
      </w:r>
      <w:r w:rsidRPr="00A93E57">
        <w:rPr>
          <w:kern w:val="22"/>
          <w:szCs w:val="22"/>
        </w:rPr>
        <w:t xml:space="preserve">Обеспечение </w:t>
      </w:r>
      <w:r w:rsidRPr="00A93E57">
        <w:rPr>
          <w:b/>
          <w:bCs/>
          <w:kern w:val="22"/>
          <w:szCs w:val="22"/>
        </w:rPr>
        <w:t>согласованности</w:t>
      </w:r>
      <w:r w:rsidRPr="00A93E57">
        <w:rPr>
          <w:kern w:val="22"/>
          <w:szCs w:val="22"/>
        </w:rPr>
        <w:t xml:space="preserve"> </w:t>
      </w:r>
      <w:r w:rsidRPr="00A93E57">
        <w:rPr>
          <w:b/>
          <w:bCs/>
          <w:kern w:val="22"/>
          <w:szCs w:val="22"/>
        </w:rPr>
        <w:t xml:space="preserve">с целями Конвенции, их полного и равноправного признания, включения в планы и взаимосвязь с политикой, обеспечение необходимым финансированием и соответствующим институциональным устройством при особом внимании к нуждам развивающихся стран и стран с переходной экономикой в целях совместного использования и расширения знаний и осведомленности в обществе, поддержки] </w:t>
      </w:r>
      <w:r w:rsidRPr="00A93E57">
        <w:rPr>
          <w:kern w:val="22"/>
          <w:szCs w:val="22"/>
        </w:rPr>
        <w:t>[</w:t>
      </w:r>
      <w:r w:rsidRPr="00A93E57">
        <w:rPr>
          <w:rFonts w:eastAsia="Calibri"/>
          <w:b/>
          <w:bCs/>
          <w:kern w:val="22"/>
          <w:szCs w:val="22"/>
        </w:rPr>
        <w:t>при эпистемологическом паритете между системами знаний и межнаучным диалогом</w:t>
      </w:r>
      <w:r w:rsidRPr="00A93E57">
        <w:rPr>
          <w:b/>
          <w:bCs/>
          <w:kern w:val="22"/>
          <w:szCs w:val="22"/>
        </w:rPr>
        <w:t>] [</w:t>
      </w:r>
      <w:r w:rsidRPr="00A93E57">
        <w:rPr>
          <w:kern w:val="22"/>
          <w:szCs w:val="22"/>
        </w:rPr>
        <w:t>служит основой</w:t>
      </w:r>
      <w:r w:rsidRPr="00A93E57">
        <w:rPr>
          <w:b/>
          <w:bCs/>
          <w:kern w:val="22"/>
          <w:szCs w:val="22"/>
        </w:rPr>
        <w:t>]</w:t>
      </w:r>
      <w:r w:rsidRPr="00A93E57">
        <w:rPr>
          <w:kern w:val="22"/>
          <w:szCs w:val="22"/>
        </w:rPr>
        <w:t xml:space="preserve"> </w:t>
      </w:r>
      <w:r w:rsidRPr="00A93E57">
        <w:rPr>
          <w:b/>
          <w:bCs/>
          <w:kern w:val="22"/>
          <w:szCs w:val="22"/>
        </w:rPr>
        <w:t>[способствует]</w:t>
      </w:r>
      <w:r w:rsidRPr="00A93E57">
        <w:rPr>
          <w:kern w:val="22"/>
          <w:szCs w:val="22"/>
        </w:rPr>
        <w:t xml:space="preserve"> </w:t>
      </w:r>
      <w:r w:rsidRPr="00A93E57">
        <w:rPr>
          <w:b/>
          <w:bCs/>
          <w:kern w:val="22"/>
          <w:szCs w:val="22"/>
        </w:rPr>
        <w:t>[легли в основу] [основаны]</w:t>
      </w:r>
      <w:r w:rsidRPr="00A93E57">
        <w:rPr>
          <w:kern w:val="22"/>
          <w:szCs w:val="22"/>
        </w:rPr>
        <w:t xml:space="preserve"> </w:t>
      </w:r>
      <w:r w:rsidRPr="00A93E57">
        <w:rPr>
          <w:b/>
          <w:kern w:val="22"/>
          <w:szCs w:val="22"/>
        </w:rPr>
        <w:t>процесс</w:t>
      </w:r>
      <w:r w:rsidRPr="00A93E57">
        <w:rPr>
          <w:kern w:val="22"/>
          <w:szCs w:val="22"/>
        </w:rPr>
        <w:t xml:space="preserve"> принятия решений </w:t>
      </w:r>
      <w:r w:rsidRPr="00A93E57">
        <w:rPr>
          <w:b/>
          <w:bCs/>
          <w:kern w:val="22"/>
          <w:szCs w:val="22"/>
        </w:rPr>
        <w:t>[</w:t>
      </w:r>
      <w:r w:rsidRPr="00A93E57">
        <w:rPr>
          <w:b/>
          <w:kern w:val="22"/>
          <w:szCs w:val="22"/>
        </w:rPr>
        <w:t>с их добровольного, предварительного и обоснованного согласия</w:t>
      </w:r>
      <w:r w:rsidRPr="00A93E57">
        <w:rPr>
          <w:b/>
          <w:bCs/>
          <w:kern w:val="22"/>
          <w:szCs w:val="22"/>
        </w:rPr>
        <w:t>] в целях</w:t>
      </w:r>
      <w:r w:rsidRPr="00A93E57">
        <w:rPr>
          <w:kern w:val="22"/>
          <w:szCs w:val="22"/>
        </w:rPr>
        <w:t xml:space="preserve"> эффективного </w:t>
      </w:r>
      <w:r w:rsidRPr="00A93E57">
        <w:rPr>
          <w:b/>
          <w:kern w:val="22"/>
          <w:szCs w:val="22"/>
        </w:rPr>
        <w:t>руководства и надлежащего равноправного управления сохранением и устойчивым использованием биоразнообразия</w:t>
      </w:r>
      <w:r w:rsidRPr="00A93E57">
        <w:rPr>
          <w:kern w:val="22"/>
          <w:szCs w:val="22"/>
        </w:rPr>
        <w:t xml:space="preserve"> </w:t>
      </w:r>
      <w:r w:rsidRPr="00A93E57">
        <w:rPr>
          <w:b/>
          <w:bCs/>
          <w:kern w:val="22"/>
          <w:szCs w:val="22"/>
        </w:rPr>
        <w:t xml:space="preserve">в местах его нахождения, включая обеспечение осуществления, отчетность, всесторонний </w:t>
      </w:r>
      <w:r w:rsidRPr="00A93E57">
        <w:rPr>
          <w:b/>
          <w:bCs/>
          <w:color w:val="000000"/>
          <w:kern w:val="22"/>
          <w:szCs w:val="22"/>
        </w:rPr>
        <w:t>[мониторинг рамочной программы] [</w:t>
      </w:r>
      <w:r w:rsidRPr="00A93E57">
        <w:rPr>
          <w:b/>
          <w:bCs/>
          <w:kern w:val="22"/>
          <w:szCs w:val="22"/>
        </w:rPr>
        <w:t xml:space="preserve">путем всестороннего мониторинга данных и совместного использования биоразнообразия, </w:t>
      </w:r>
      <w:r w:rsidRPr="00A93E57">
        <w:rPr>
          <w:b/>
          <w:kern w:val="22"/>
          <w:szCs w:val="22"/>
        </w:rPr>
        <w:t>посредством повышения уровня осведомленности, поощрения обучения и исследований и путем применения</w:t>
      </w:r>
      <w:r w:rsidRPr="00A93E57">
        <w:rPr>
          <w:b/>
          <w:bCs/>
          <w:kern w:val="22"/>
          <w:szCs w:val="22"/>
        </w:rPr>
        <w:t>]</w:t>
      </w:r>
      <w:r w:rsidRPr="00A93E57">
        <w:rPr>
          <w:kern w:val="22"/>
          <w:szCs w:val="22"/>
        </w:rPr>
        <w:t xml:space="preserve"> </w:t>
      </w:r>
      <w:r w:rsidRPr="00A93E57">
        <w:rPr>
          <w:b/>
          <w:bCs/>
          <w:kern w:val="22"/>
          <w:szCs w:val="22"/>
        </w:rPr>
        <w:t>[и устойчивое развитие с учетом культурных особенностей,]</w:t>
      </w:r>
      <w:r w:rsidRPr="00A93E57">
        <w:rPr>
          <w:kern w:val="22"/>
          <w:szCs w:val="22"/>
        </w:rPr>
        <w:t xml:space="preserve"> </w:t>
      </w:r>
      <w:r w:rsidRPr="00A93E57">
        <w:rPr>
          <w:b/>
          <w:bCs/>
          <w:kern w:val="22"/>
          <w:szCs w:val="22"/>
        </w:rPr>
        <w:t>и оценка на основе совершенствования национальных информационных систем, повышения уровня совместного использования данных и совместимости и осуществление трех целей Конвенции на преобразующей основе</w:t>
      </w:r>
      <w:r w:rsidRPr="00A93E57">
        <w:rPr>
          <w:kern w:val="22"/>
          <w:szCs w:val="22"/>
        </w:rPr>
        <w:t xml:space="preserve">, и способствуя </w:t>
      </w:r>
      <w:r w:rsidRPr="00A93E57">
        <w:rPr>
          <w:b/>
          <w:bCs/>
          <w:kern w:val="22"/>
          <w:szCs w:val="22"/>
        </w:rPr>
        <w:t xml:space="preserve">[признанию прав коренных народов и местных общин][соблюдению прав,] </w:t>
      </w:r>
      <w:r w:rsidRPr="00A93E57">
        <w:rPr>
          <w:bCs/>
          <w:kern w:val="22"/>
          <w:szCs w:val="22"/>
        </w:rPr>
        <w:t>осведомленности</w:t>
      </w:r>
      <w:r w:rsidRPr="00A93E57">
        <w:rPr>
          <w:kern w:val="22"/>
          <w:szCs w:val="22"/>
        </w:rPr>
        <w:t xml:space="preserve">, </w:t>
      </w:r>
      <w:r w:rsidRPr="00A93E57">
        <w:rPr>
          <w:b/>
          <w:bCs/>
          <w:kern w:val="22"/>
          <w:szCs w:val="22"/>
        </w:rPr>
        <w:t xml:space="preserve">преобразующее </w:t>
      </w:r>
      <w:r w:rsidRPr="00A93E57">
        <w:rPr>
          <w:bCs/>
          <w:kern w:val="22"/>
          <w:szCs w:val="22"/>
        </w:rPr>
        <w:t>образование и научные исследования</w:t>
      </w:r>
      <w:r w:rsidRPr="00A93E57">
        <w:rPr>
          <w:b/>
          <w:bCs/>
          <w:kern w:val="22"/>
          <w:szCs w:val="22"/>
        </w:rPr>
        <w:t xml:space="preserve"> </w:t>
      </w:r>
      <w:r w:rsidRPr="00A93E57">
        <w:rPr>
          <w:b/>
          <w:bCs/>
          <w:szCs w:val="22"/>
        </w:rPr>
        <w:t>в том числе путем осознания всеми людьми ценности биоразнообразия и возможных действий для его сохранения и устойчивого использования</w:t>
      </w:r>
      <w:r w:rsidRPr="00A93E57">
        <w:rPr>
          <w:b/>
          <w:bCs/>
          <w:kern w:val="22"/>
          <w:szCs w:val="22"/>
        </w:rPr>
        <w:t xml:space="preserve"> в условиях сложившихся культурных обстоятельств</w:t>
      </w:r>
      <w:r w:rsidRPr="00A93E57">
        <w:rPr>
          <w:kern w:val="22"/>
          <w:szCs w:val="22"/>
        </w:rPr>
        <w:t>.*</w:t>
      </w:r>
    </w:p>
    <w:p w14:paraId="62C2AD9C" w14:textId="77777777" w:rsidR="0072652A" w:rsidRPr="00A93E57" w:rsidRDefault="0072652A" w:rsidP="0049160E">
      <w:pPr>
        <w:keepNext/>
        <w:suppressLineNumbers/>
        <w:tabs>
          <w:tab w:val="left" w:pos="426"/>
        </w:tabs>
        <w:suppressAutoHyphens/>
        <w:spacing w:before="120" w:after="120"/>
        <w:ind w:left="284"/>
        <w:rPr>
          <w:b/>
          <w:kern w:val="22"/>
          <w:szCs w:val="22"/>
        </w:rPr>
      </w:pPr>
      <w:r w:rsidRPr="00A93E57">
        <w:rPr>
          <w:b/>
          <w:bCs/>
          <w:kern w:val="22"/>
          <w:szCs w:val="22"/>
        </w:rPr>
        <w:lastRenderedPageBreak/>
        <w:t>*</w:t>
      </w:r>
      <w:r w:rsidRPr="00297575">
        <w:rPr>
          <w:b/>
          <w:bCs/>
          <w:kern w:val="22"/>
          <w:sz w:val="20"/>
          <w:szCs w:val="22"/>
        </w:rPr>
        <w:t>Сноска: Отмечая, что понимание данной задачи может предусматривать включение цифровой информация о последовательностях в отношении генетических ресурсов и поэтому в глобальной рамочной программе по биоразнообразию требуется комплексное решение вопроса о доступе к выгодам от использования цифровой информации о последовательностях в отношении генетических ресурсов и их совместном использовании, включая воплощенные традиционные знания, доступные через цифровую информацию о последовательностях в отношении генетических ресурсов.</w:t>
      </w:r>
    </w:p>
    <w:p w14:paraId="618B2950" w14:textId="77777777" w:rsidR="0072652A" w:rsidRPr="00A93E57" w:rsidRDefault="0072652A" w:rsidP="0049160E">
      <w:pPr>
        <w:keepNext/>
        <w:suppressLineNumbers/>
        <w:tabs>
          <w:tab w:val="left" w:pos="426"/>
        </w:tabs>
        <w:suppressAutoHyphens/>
        <w:spacing w:before="120" w:after="120"/>
        <w:ind w:left="284"/>
        <w:rPr>
          <w:b/>
          <w:kern w:val="22"/>
          <w:szCs w:val="22"/>
        </w:rPr>
      </w:pPr>
      <w:r w:rsidRPr="00A93E57">
        <w:rPr>
          <w:kern w:val="22"/>
          <w:szCs w:val="22"/>
        </w:rPr>
        <w:t xml:space="preserve">Альтернативный текст </w:t>
      </w:r>
      <w:r w:rsidRPr="00A93E57">
        <w:rPr>
          <w:b/>
          <w:bCs/>
          <w:kern w:val="22"/>
          <w:szCs w:val="22"/>
        </w:rPr>
        <w:t>(представленный Бразилией):</w:t>
      </w:r>
      <w:r w:rsidRPr="00A93E57">
        <w:rPr>
          <w:kern w:val="22"/>
          <w:szCs w:val="22"/>
        </w:rPr>
        <w:t xml:space="preserve"> </w:t>
      </w:r>
      <w:r w:rsidRPr="00A93E57">
        <w:rPr>
          <w:b/>
          <w:bCs/>
          <w:kern w:val="22"/>
          <w:szCs w:val="22"/>
        </w:rPr>
        <w:t>Обеспечение качественной информации, включая традиционные знания, ответственным за принятие решений лицам и общественности в целях эффективного управления в области биоразнообразия путем повышения уровня осведомленности, образования и исследований.</w:t>
      </w:r>
    </w:p>
    <w:p w14:paraId="32BCD4A1" w14:textId="77777777" w:rsidR="0072652A" w:rsidRPr="00A93E57" w:rsidRDefault="0072652A" w:rsidP="0049160E">
      <w:pPr>
        <w:tabs>
          <w:tab w:val="left" w:pos="426"/>
        </w:tabs>
        <w:spacing w:before="240" w:after="120"/>
        <w:jc w:val="center"/>
        <w:rPr>
          <w:b/>
          <w:bCs/>
          <w:kern w:val="22"/>
          <w:szCs w:val="22"/>
        </w:rPr>
      </w:pPr>
      <w:r w:rsidRPr="00A93E57">
        <w:rPr>
          <w:b/>
          <w:bCs/>
          <w:kern w:val="22"/>
          <w:szCs w:val="22"/>
        </w:rPr>
        <w:t>ПРЕДЛОЖЕНИЯ СТОРОН ПО ТЕКСТУ</w:t>
      </w:r>
    </w:p>
    <w:p w14:paraId="1135F3EA"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Австралия</w:t>
      </w:r>
      <w:r w:rsidRPr="00A93E57">
        <w:rPr>
          <w:b/>
          <w:bCs/>
          <w:kern w:val="22"/>
          <w:szCs w:val="22"/>
        </w:rPr>
        <w:t>:</w:t>
      </w:r>
      <w:r w:rsidRPr="00A93E57">
        <w:rPr>
          <w:kern w:val="22"/>
          <w:szCs w:val="22"/>
        </w:rPr>
        <w:t xml:space="preserve"> 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w:t>
      </w:r>
      <w:r w:rsidRPr="00A93E57">
        <w:rPr>
          <w:b/>
          <w:bCs/>
          <w:kern w:val="22"/>
          <w:szCs w:val="22"/>
        </w:rPr>
        <w:t>при их предварительном и обоснованном согласии или одобрении и участии,</w:t>
      </w:r>
      <w:r w:rsidRPr="00A93E57">
        <w:rPr>
          <w:kern w:val="22"/>
          <w:szCs w:val="22"/>
        </w:rPr>
        <w:t xml:space="preserve">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14:paraId="5DDB202A" w14:textId="77777777" w:rsidR="0072652A" w:rsidRPr="00A93E57" w:rsidRDefault="0072652A" w:rsidP="0049160E">
      <w:pPr>
        <w:spacing w:before="120" w:after="120"/>
        <w:rPr>
          <w:b/>
          <w:bCs/>
          <w:kern w:val="22"/>
          <w:szCs w:val="22"/>
        </w:rPr>
      </w:pPr>
      <w:r w:rsidRPr="00A93E57">
        <w:rPr>
          <w:b/>
          <w:bCs/>
          <w:szCs w:val="22"/>
          <w:u w:val="single"/>
        </w:rPr>
        <w:t>Бутан:</w:t>
      </w:r>
      <w:r w:rsidRPr="00A93E57">
        <w:rPr>
          <w:b/>
          <w:bCs/>
          <w:szCs w:val="22"/>
        </w:rPr>
        <w:t xml:space="preserve"> </w:t>
      </w:r>
      <w:r w:rsidRPr="00A93E57">
        <w:rPr>
          <w:szCs w:val="22"/>
        </w:rPr>
        <w:t>Обеспечение того, чтобы соответствующие знания, включая традиционные знания,</w:t>
      </w:r>
      <w:r w:rsidRPr="00A93E57">
        <w:rPr>
          <w:b/>
          <w:bCs/>
          <w:szCs w:val="22"/>
        </w:rPr>
        <w:t xml:space="preserve"> культуру и систему верований</w:t>
      </w:r>
      <w:r w:rsidRPr="00A93E57">
        <w:rPr>
          <w:szCs w:val="22"/>
        </w:rPr>
        <w:t>,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14:paraId="3A6DC207" w14:textId="77777777" w:rsidR="0072652A" w:rsidRPr="00A93E57" w:rsidRDefault="0072652A" w:rsidP="0049160E">
      <w:pPr>
        <w:spacing w:before="120" w:after="120"/>
        <w:rPr>
          <w:rFonts w:eastAsia="Calibri"/>
          <w:kern w:val="22"/>
          <w:szCs w:val="22"/>
        </w:rPr>
      </w:pPr>
      <w:r w:rsidRPr="00A93E57">
        <w:rPr>
          <w:rFonts w:eastAsia="Calibri"/>
          <w:b/>
          <w:bCs/>
          <w:kern w:val="22"/>
          <w:szCs w:val="22"/>
          <w:u w:val="single"/>
        </w:rPr>
        <w:t>Боливия (Многонациональное Государство)</w:t>
      </w:r>
      <w:r w:rsidRPr="00A93E57">
        <w:rPr>
          <w:rFonts w:eastAsia="Calibri"/>
          <w:b/>
          <w:bCs/>
          <w:kern w:val="22"/>
          <w:szCs w:val="22"/>
        </w:rPr>
        <w:t xml:space="preserve">: </w:t>
      </w:r>
      <w:r w:rsidRPr="00A93E57">
        <w:rPr>
          <w:rFonts w:eastAsia="Calibri"/>
          <w:kern w:val="22"/>
          <w:szCs w:val="22"/>
        </w:rPr>
        <w:t xml:space="preserve">Обеспечение того, чтобы соответствующие знания, включая традиционные </w:t>
      </w:r>
      <w:r w:rsidRPr="00A93E57">
        <w:rPr>
          <w:rFonts w:eastAsia="Calibri"/>
          <w:b/>
          <w:bCs/>
          <w:kern w:val="22"/>
          <w:szCs w:val="22"/>
        </w:rPr>
        <w:t xml:space="preserve">системы </w:t>
      </w:r>
      <w:r w:rsidRPr="00A93E57">
        <w:rPr>
          <w:rFonts w:eastAsia="Calibri"/>
          <w:kern w:val="22"/>
          <w:szCs w:val="22"/>
        </w:rPr>
        <w:t xml:space="preserve">знаний, инновации и практики коренных народов и местных общин с их добровольного, предварительного и обоснованного согласия, </w:t>
      </w:r>
      <w:r w:rsidRPr="00A93E57">
        <w:rPr>
          <w:rFonts w:eastAsia="Calibri"/>
          <w:b/>
          <w:bCs/>
          <w:kern w:val="22"/>
          <w:szCs w:val="22"/>
        </w:rPr>
        <w:t>при эпистемологическом паритете между системами знаний и межнаучным диалогом,</w:t>
      </w:r>
      <w:r w:rsidRPr="00A93E57">
        <w:rPr>
          <w:rFonts w:eastAsia="Calibri"/>
          <w:kern w:val="22"/>
          <w:szCs w:val="22"/>
        </w:rPr>
        <w:t xml:space="preserve">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14:paraId="1FB9470F" w14:textId="77777777" w:rsidR="0072652A" w:rsidRPr="00A93E57" w:rsidRDefault="0072652A" w:rsidP="0049160E">
      <w:pPr>
        <w:keepNext/>
        <w:suppressLineNumbers/>
        <w:tabs>
          <w:tab w:val="left" w:pos="426"/>
        </w:tabs>
        <w:suppressAutoHyphens/>
        <w:spacing w:before="120" w:after="120"/>
        <w:rPr>
          <w:b/>
          <w:kern w:val="22"/>
          <w:szCs w:val="22"/>
        </w:rPr>
      </w:pPr>
      <w:r w:rsidRPr="00A93E57">
        <w:rPr>
          <w:b/>
          <w:bCs/>
          <w:kern w:val="22"/>
          <w:szCs w:val="22"/>
          <w:u w:val="single"/>
        </w:rPr>
        <w:t>Бразилия</w:t>
      </w:r>
      <w:r w:rsidRPr="00A93E57">
        <w:rPr>
          <w:kern w:val="22"/>
          <w:szCs w:val="22"/>
        </w:rPr>
        <w:t>:</w:t>
      </w:r>
      <w:r w:rsidRPr="00A93E57">
        <w:rPr>
          <w:b/>
          <w:bCs/>
          <w:kern w:val="22"/>
          <w:szCs w:val="22"/>
        </w:rPr>
        <w:t xml:space="preserve"> </w:t>
      </w:r>
      <w:r w:rsidRPr="00A93E57">
        <w:rPr>
          <w:i/>
          <w:iCs/>
          <w:kern w:val="22"/>
          <w:szCs w:val="22"/>
        </w:rPr>
        <w:t>Альтернативный вариант задачи 20:</w:t>
      </w:r>
      <w:r w:rsidRPr="00A93E57">
        <w:rPr>
          <w:b/>
          <w:bCs/>
          <w:kern w:val="22"/>
          <w:szCs w:val="22"/>
        </w:rPr>
        <w:t xml:space="preserve"> Обеспечение качественной информации, включая традиционные знания, ответственным за принятие решений лицам и общественности в целях эффективного управления в области биоразнообразия путем повышения уровня осведомленности, образования и исследований.</w:t>
      </w:r>
    </w:p>
    <w:p w14:paraId="21E7CCFD"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Колумбия</w:t>
      </w:r>
      <w:r w:rsidRPr="00A93E57">
        <w:rPr>
          <w:b/>
          <w:bCs/>
          <w:kern w:val="22"/>
          <w:szCs w:val="22"/>
        </w:rPr>
        <w:t>:</w:t>
      </w:r>
      <w:r w:rsidRPr="00A93E57">
        <w:rPr>
          <w:kern w:val="22"/>
          <w:szCs w:val="22"/>
        </w:rPr>
        <w:t xml:space="preserve"> Обеспечение того, чтобы </w:t>
      </w:r>
      <w:r w:rsidRPr="00A93E57">
        <w:rPr>
          <w:b/>
          <w:bCs/>
          <w:kern w:val="22"/>
          <w:szCs w:val="22"/>
        </w:rPr>
        <w:t>все</w:t>
      </w:r>
      <w:r w:rsidRPr="00A93E57">
        <w:rPr>
          <w:kern w:val="22"/>
          <w:szCs w:val="22"/>
        </w:rPr>
        <w:t xml:space="preserve"> соответствующие </w:t>
      </w:r>
      <w:r w:rsidRPr="00A93E57">
        <w:rPr>
          <w:b/>
          <w:bCs/>
          <w:kern w:val="22"/>
          <w:szCs w:val="22"/>
        </w:rPr>
        <w:t xml:space="preserve">системы </w:t>
      </w:r>
      <w:r w:rsidRPr="00A93E57">
        <w:rPr>
          <w:kern w:val="22"/>
          <w:szCs w:val="22"/>
        </w:rPr>
        <w:t xml:space="preserve">знаний, </w:t>
      </w:r>
      <w:r w:rsidRPr="00A93E57">
        <w:rPr>
          <w:b/>
          <w:kern w:val="22"/>
          <w:szCs w:val="22"/>
        </w:rPr>
        <w:t>служили</w:t>
      </w:r>
      <w:r w:rsidRPr="00A93E57">
        <w:rPr>
          <w:kern w:val="22"/>
          <w:szCs w:val="22"/>
        </w:rPr>
        <w:t xml:space="preserve"> </w:t>
      </w:r>
      <w:r w:rsidRPr="00A93E57">
        <w:rPr>
          <w:b/>
          <w:kern w:val="22"/>
          <w:szCs w:val="22"/>
        </w:rPr>
        <w:t>основой</w:t>
      </w:r>
      <w:r w:rsidRPr="00A93E57">
        <w:rPr>
          <w:kern w:val="22"/>
          <w:szCs w:val="22"/>
        </w:rPr>
        <w:t xml:space="preserve"> для принятия решений, касающихся эффективного управления биоразнообразием и </w:t>
      </w:r>
      <w:r w:rsidRPr="00A93E57">
        <w:rPr>
          <w:b/>
          <w:bCs/>
          <w:kern w:val="22"/>
          <w:szCs w:val="22"/>
        </w:rPr>
        <w:t>его сохранения</w:t>
      </w:r>
      <w:r w:rsidRPr="00A93E57">
        <w:rPr>
          <w:kern w:val="22"/>
          <w:szCs w:val="22"/>
        </w:rPr>
        <w:t xml:space="preserve">, включая традиционные знания, инновации и практики коренных народов и местных общин </w:t>
      </w:r>
      <w:r w:rsidRPr="00A93E57">
        <w:rPr>
          <w:b/>
          <w:bCs/>
          <w:kern w:val="22"/>
          <w:szCs w:val="22"/>
        </w:rPr>
        <w:t>совместно</w:t>
      </w:r>
      <w:r w:rsidRPr="00A93E57">
        <w:rPr>
          <w:kern w:val="22"/>
          <w:szCs w:val="22"/>
        </w:rPr>
        <w:t xml:space="preserve"> с их добровольным, предварительным и обоснованным согласием, </w:t>
      </w:r>
      <w:r w:rsidRPr="00A93E57">
        <w:rPr>
          <w:b/>
          <w:bCs/>
          <w:kern w:val="22"/>
          <w:szCs w:val="22"/>
        </w:rPr>
        <w:t>в соответствии с национальными обстоятельствами,</w:t>
      </w:r>
      <w:r w:rsidRPr="00A93E57">
        <w:rPr>
          <w:kern w:val="22"/>
          <w:szCs w:val="22"/>
        </w:rPr>
        <w:t xml:space="preserve"> создания условий </w:t>
      </w:r>
      <w:r w:rsidRPr="00A93E57">
        <w:rPr>
          <w:b/>
          <w:bCs/>
          <w:kern w:val="22"/>
          <w:szCs w:val="22"/>
        </w:rPr>
        <w:t>для реализации</w:t>
      </w:r>
      <w:r w:rsidRPr="00A93E57">
        <w:rPr>
          <w:kern w:val="22"/>
          <w:szCs w:val="22"/>
        </w:rPr>
        <w:t xml:space="preserve"> и мониторинга </w:t>
      </w:r>
      <w:r w:rsidRPr="00A93E57">
        <w:rPr>
          <w:b/>
          <w:bCs/>
          <w:kern w:val="22"/>
          <w:szCs w:val="22"/>
        </w:rPr>
        <w:t>путем совершенствования национальных систем информации, улучшения обмена данными и их совместимости</w:t>
      </w:r>
      <w:r w:rsidRPr="00A93E57">
        <w:rPr>
          <w:kern w:val="22"/>
          <w:szCs w:val="22"/>
        </w:rPr>
        <w:t xml:space="preserve"> и повышения уровня осведомленности, поощрения обучения и исследований.</w:t>
      </w:r>
    </w:p>
    <w:p w14:paraId="54AFC4C6" w14:textId="77777777" w:rsidR="0072652A" w:rsidRPr="00A93E57" w:rsidRDefault="0072652A" w:rsidP="0049160E">
      <w:pPr>
        <w:spacing w:before="120" w:after="120"/>
        <w:rPr>
          <w:b/>
          <w:kern w:val="22"/>
          <w:szCs w:val="22"/>
        </w:rPr>
      </w:pPr>
      <w:r w:rsidRPr="00A93E57">
        <w:rPr>
          <w:b/>
          <w:bCs/>
          <w:kern w:val="22"/>
          <w:szCs w:val="22"/>
          <w:u w:val="single"/>
        </w:rPr>
        <w:t>Конго</w:t>
      </w:r>
      <w:r w:rsidRPr="00A93E57">
        <w:rPr>
          <w:b/>
          <w:bCs/>
          <w:kern w:val="22"/>
          <w:szCs w:val="22"/>
        </w:rPr>
        <w:t>: К [2030 году] знания, включая традиционные знания, а также научные основы и технологии, связанные с биоразнообразием, его ценностями, функциями, статусом, тенденциями и последствиями его утраты, получили признание, широко [и совместно используются] [совместно используются и распространяются] благодаря просвещению и инициативам повышения осведомленности, а также применяются в процессе принятия решений и управлении ресурсами биоразнообразия.</w:t>
      </w:r>
    </w:p>
    <w:p w14:paraId="761CC8FA" w14:textId="77777777" w:rsidR="0072652A" w:rsidRPr="00A93E57" w:rsidRDefault="0072652A" w:rsidP="0049160E">
      <w:pPr>
        <w:spacing w:before="120" w:after="120"/>
        <w:rPr>
          <w:b/>
          <w:bCs/>
          <w:kern w:val="22"/>
          <w:szCs w:val="22"/>
        </w:rPr>
      </w:pPr>
      <w:r w:rsidRPr="00A93E57">
        <w:rPr>
          <w:b/>
          <w:bCs/>
          <w:kern w:val="22"/>
          <w:szCs w:val="22"/>
          <w:u w:val="single"/>
        </w:rPr>
        <w:lastRenderedPageBreak/>
        <w:t>Эквадор</w:t>
      </w:r>
      <w:r w:rsidRPr="00A93E57">
        <w:rPr>
          <w:b/>
          <w:bCs/>
          <w:kern w:val="22"/>
          <w:szCs w:val="22"/>
        </w:rPr>
        <w:t xml:space="preserve">: </w:t>
      </w:r>
      <w:r w:rsidRPr="00A93E57">
        <w:rPr>
          <w:kern w:val="22"/>
          <w:szCs w:val="22"/>
        </w:rPr>
        <w:t xml:space="preserve">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w:t>
      </w:r>
      <w:r w:rsidRPr="00A93E57">
        <w:rPr>
          <w:strike/>
          <w:kern w:val="22"/>
          <w:szCs w:val="22"/>
        </w:rPr>
        <w:t>служили основой для</w:t>
      </w:r>
      <w:r w:rsidRPr="00A93E57">
        <w:rPr>
          <w:kern w:val="22"/>
          <w:szCs w:val="22"/>
        </w:rPr>
        <w:t xml:space="preserve"> </w:t>
      </w:r>
      <w:r w:rsidRPr="00A93E57">
        <w:rPr>
          <w:b/>
          <w:bCs/>
          <w:kern w:val="22"/>
          <w:szCs w:val="22"/>
        </w:rPr>
        <w:t xml:space="preserve">способствовали </w:t>
      </w:r>
      <w:r w:rsidRPr="00A93E57">
        <w:rPr>
          <w:kern w:val="22"/>
          <w:szCs w:val="22"/>
        </w:rPr>
        <w:t>принятию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14:paraId="495711FC"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szCs w:val="22"/>
          <w:u w:val="single"/>
        </w:rPr>
        <w:t>Европейский союз и его государства-члены</w:t>
      </w:r>
      <w:r w:rsidRPr="00A93E57">
        <w:rPr>
          <w:szCs w:val="22"/>
        </w:rPr>
        <w:t xml:space="preserve">: Обеспечение того, чтобы соответствующее </w:t>
      </w:r>
      <w:r w:rsidRPr="00A93E57">
        <w:rPr>
          <w:b/>
          <w:bCs/>
          <w:szCs w:val="22"/>
        </w:rPr>
        <w:t xml:space="preserve">образование, общественные связи, научные исследования </w:t>
      </w:r>
      <w:r w:rsidRPr="00A93E57">
        <w:rPr>
          <w:b/>
          <w:szCs w:val="22"/>
        </w:rPr>
        <w:t>и</w:t>
      </w:r>
      <w:r w:rsidRPr="00A93E57">
        <w:rPr>
          <w:szCs w:val="22"/>
        </w:rPr>
        <w:t xml:space="preserve"> знания, включая традиционные знания, инновации, практики </w:t>
      </w:r>
      <w:r w:rsidRPr="00A93E57">
        <w:rPr>
          <w:b/>
          <w:bCs/>
          <w:szCs w:val="22"/>
        </w:rPr>
        <w:t xml:space="preserve">и технологии </w:t>
      </w:r>
      <w:r w:rsidRPr="00A93E57">
        <w:rPr>
          <w:szCs w:val="22"/>
        </w:rPr>
        <w:t xml:space="preserve">коренных народов и местных общин с их добровольного, предварительного и обоснованного согласия, </w:t>
      </w:r>
      <w:r w:rsidRPr="00A93E57">
        <w:rPr>
          <w:b/>
          <w:bCs/>
          <w:szCs w:val="22"/>
        </w:rPr>
        <w:t>легли в основу</w:t>
      </w:r>
      <w:r w:rsidRPr="00A93E57">
        <w:rPr>
          <w:szCs w:val="22"/>
        </w:rPr>
        <w:t xml:space="preserve"> </w:t>
      </w:r>
      <w:r w:rsidRPr="00A93E57">
        <w:rPr>
          <w:strike/>
          <w:szCs w:val="22"/>
        </w:rPr>
        <w:t xml:space="preserve">принятия решений, касающихся </w:t>
      </w:r>
      <w:r w:rsidRPr="00A93E57">
        <w:rPr>
          <w:szCs w:val="22"/>
        </w:rPr>
        <w:t xml:space="preserve">эффективного </w:t>
      </w:r>
      <w:r w:rsidRPr="00A93E57">
        <w:rPr>
          <w:b/>
          <w:bCs/>
          <w:szCs w:val="22"/>
        </w:rPr>
        <w:t>осуществления и мониторинга рамочной программы</w:t>
      </w:r>
      <w:r w:rsidRPr="00A93E57">
        <w:rPr>
          <w:szCs w:val="22"/>
        </w:rPr>
        <w:t xml:space="preserve">, </w:t>
      </w:r>
      <w:r w:rsidRPr="00A93E57">
        <w:rPr>
          <w:strike/>
          <w:szCs w:val="22"/>
        </w:rPr>
        <w:t>создания условий для мониторинга и повышения уровня осведомленности, поощрения обучения и исследований,</w:t>
      </w:r>
      <w:r w:rsidRPr="00A93E57">
        <w:rPr>
          <w:szCs w:val="22"/>
        </w:rPr>
        <w:t xml:space="preserve"> </w:t>
      </w:r>
      <w:r w:rsidRPr="00A93E57">
        <w:rPr>
          <w:b/>
          <w:bCs/>
          <w:szCs w:val="22"/>
        </w:rPr>
        <w:t>в том числе путем осознания всеми людьми ценности биоразнообразия и возможных действий для его сохранения и устойчивого использования.</w:t>
      </w:r>
    </w:p>
    <w:p w14:paraId="2C59D16E"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Гватемала</w:t>
      </w:r>
      <w:r w:rsidRPr="00A93E57">
        <w:rPr>
          <w:b/>
          <w:bCs/>
          <w:kern w:val="22"/>
          <w:szCs w:val="22"/>
        </w:rPr>
        <w:t>:</w:t>
      </w:r>
      <w:r w:rsidRPr="00A93E57">
        <w:rPr>
          <w:kern w:val="22"/>
          <w:szCs w:val="22"/>
        </w:rPr>
        <w:t xml:space="preserve"> Обеспечение того, чтобы соответствующие знания, включая традиционные знания </w:t>
      </w:r>
      <w:r w:rsidRPr="00A93E57">
        <w:rPr>
          <w:b/>
          <w:bCs/>
          <w:kern w:val="22"/>
          <w:szCs w:val="22"/>
        </w:rPr>
        <w:t>мужчин и женщин</w:t>
      </w:r>
      <w:r w:rsidRPr="00A93E57">
        <w:rPr>
          <w:kern w:val="22"/>
          <w:szCs w:val="22"/>
        </w:rPr>
        <w:t xml:space="preserve">,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и </w:t>
      </w:r>
      <w:r w:rsidRPr="00A93E57">
        <w:rPr>
          <w:b/>
          <w:bCs/>
          <w:kern w:val="22"/>
          <w:szCs w:val="22"/>
        </w:rPr>
        <w:t>устойчивого развития с учетом культурных особенностей</w:t>
      </w:r>
      <w:r w:rsidRPr="00A93E57">
        <w:rPr>
          <w:kern w:val="22"/>
          <w:szCs w:val="22"/>
        </w:rPr>
        <w:t xml:space="preserve">, создания условий для мониторинга, в том числе посредством </w:t>
      </w:r>
      <w:r w:rsidRPr="00A93E57">
        <w:rPr>
          <w:b/>
          <w:bCs/>
          <w:kern w:val="22"/>
          <w:szCs w:val="22"/>
        </w:rPr>
        <w:t>соблюдения прав,</w:t>
      </w:r>
      <w:r w:rsidRPr="00A93E57">
        <w:rPr>
          <w:kern w:val="22"/>
          <w:szCs w:val="22"/>
        </w:rPr>
        <w:t xml:space="preserve"> повышения уровня осведомленности, </w:t>
      </w:r>
      <w:r w:rsidRPr="00A93E57">
        <w:rPr>
          <w:szCs w:val="22"/>
        </w:rPr>
        <w:t>поощрения обучения и исследований</w:t>
      </w:r>
      <w:r w:rsidRPr="00A93E57">
        <w:rPr>
          <w:kern w:val="22"/>
          <w:szCs w:val="22"/>
        </w:rPr>
        <w:t>.</w:t>
      </w:r>
    </w:p>
    <w:p w14:paraId="0CC43D7C"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szCs w:val="22"/>
          <w:u w:val="single"/>
        </w:rPr>
        <w:t>Мексика</w:t>
      </w:r>
      <w:r w:rsidRPr="00A93E57">
        <w:rPr>
          <w:b/>
          <w:bCs/>
          <w:szCs w:val="22"/>
        </w:rPr>
        <w:t>:</w:t>
      </w:r>
      <w:r w:rsidRPr="00A93E57">
        <w:rPr>
          <w:szCs w:val="22"/>
        </w:rPr>
        <w:t xml:space="preserve"> Обеспечение того, чтобы </w:t>
      </w:r>
      <w:r w:rsidRPr="00A93E57">
        <w:rPr>
          <w:strike/>
          <w:szCs w:val="22"/>
        </w:rPr>
        <w:t>соответствующие</w:t>
      </w:r>
      <w:r w:rsidRPr="00A93E57">
        <w:rPr>
          <w:szCs w:val="22"/>
        </w:rPr>
        <w:t xml:space="preserve"> знания, </w:t>
      </w:r>
      <w:r w:rsidRPr="00A93E57">
        <w:rPr>
          <w:b/>
          <w:bCs/>
          <w:szCs w:val="22"/>
        </w:rPr>
        <w:t>актуальные для устойчивого развития,</w:t>
      </w:r>
      <w:r w:rsidRPr="00A93E57">
        <w:rPr>
          <w:szCs w:val="22"/>
        </w:rPr>
        <w:t xml:space="preserve">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w:t>
      </w:r>
      <w:r w:rsidRPr="00A93E57">
        <w:rPr>
          <w:b/>
          <w:bCs/>
          <w:szCs w:val="22"/>
        </w:rPr>
        <w:t xml:space="preserve">и равноправного </w:t>
      </w:r>
      <w:r w:rsidRPr="00A93E57">
        <w:rPr>
          <w:szCs w:val="22"/>
        </w:rPr>
        <w:t xml:space="preserve">управления биоразнообразием, создания условий для </w:t>
      </w:r>
      <w:r w:rsidRPr="00A93E57">
        <w:rPr>
          <w:b/>
          <w:bCs/>
          <w:szCs w:val="22"/>
        </w:rPr>
        <w:t>всестороннего</w:t>
      </w:r>
      <w:r w:rsidRPr="00A93E57">
        <w:rPr>
          <w:szCs w:val="22"/>
        </w:rPr>
        <w:t xml:space="preserve"> мониторинга, в том числе посредством повышения уровня осведомленности, поощрения обучения и исследований.</w:t>
      </w:r>
    </w:p>
    <w:p w14:paraId="5F776D53" w14:textId="77777777" w:rsidR="0072652A" w:rsidRPr="00A93E57" w:rsidRDefault="0072652A" w:rsidP="0049160E">
      <w:pPr>
        <w:keepNext/>
        <w:suppressLineNumbers/>
        <w:tabs>
          <w:tab w:val="left" w:pos="426"/>
        </w:tabs>
        <w:suppressAutoHyphens/>
        <w:spacing w:before="120" w:after="120"/>
        <w:rPr>
          <w:bCs/>
          <w:kern w:val="22"/>
          <w:szCs w:val="22"/>
        </w:rPr>
      </w:pPr>
      <w:r w:rsidRPr="00A93E57">
        <w:rPr>
          <w:b/>
          <w:bCs/>
          <w:kern w:val="22"/>
          <w:szCs w:val="22"/>
          <w:u w:val="single"/>
        </w:rPr>
        <w:t>Намибия</w:t>
      </w:r>
      <w:r w:rsidRPr="00A93E57">
        <w:rPr>
          <w:b/>
          <w:bCs/>
          <w:kern w:val="22"/>
          <w:szCs w:val="22"/>
        </w:rPr>
        <w:t xml:space="preserve">: </w:t>
      </w:r>
      <w:r w:rsidRPr="00A93E57">
        <w:rPr>
          <w:kern w:val="22"/>
          <w:szCs w:val="22"/>
        </w:rPr>
        <w:t xml:space="preserve">Добавить сноску в конце задачи: </w:t>
      </w:r>
      <w:r w:rsidRPr="00A93E57">
        <w:rPr>
          <w:b/>
          <w:bCs/>
          <w:kern w:val="22"/>
          <w:szCs w:val="22"/>
        </w:rPr>
        <w:t>Отмечая, что понимание данной задачи может предусматривать цифровую информацию о последовательностях в отношении генетических ресурсов и поэтому в глобальной рамочной программе по биоразнообразию требуется комплексное решение вопроса о доступе к выгодам от использования цифровой информации о последовательностях в отношении генетических ресурсов и их совместном использовании, включая воплощенные традиционные знания, доступные через цифровую информацию о последовательностях в отношении генетических ресурсов.</w:t>
      </w:r>
    </w:p>
    <w:p w14:paraId="03A9FA99" w14:textId="77777777" w:rsidR="0072652A" w:rsidRPr="00A93E57" w:rsidRDefault="0072652A" w:rsidP="0049160E">
      <w:pPr>
        <w:spacing w:before="120" w:after="120"/>
        <w:rPr>
          <w:b/>
          <w:kern w:val="22"/>
          <w:szCs w:val="22"/>
        </w:rPr>
      </w:pPr>
      <w:r w:rsidRPr="00A93E57">
        <w:rPr>
          <w:b/>
          <w:bCs/>
          <w:kern w:val="22"/>
          <w:szCs w:val="22"/>
          <w:u w:val="single"/>
        </w:rPr>
        <w:t>Республика Корея</w:t>
      </w:r>
      <w:r w:rsidRPr="00A93E57">
        <w:rPr>
          <w:b/>
          <w:bCs/>
          <w:kern w:val="22"/>
          <w:szCs w:val="22"/>
        </w:rPr>
        <w:t>:</w:t>
      </w:r>
      <w:r w:rsidRPr="00A93E57">
        <w:rPr>
          <w:kern w:val="22"/>
          <w:szCs w:val="22"/>
        </w:rPr>
        <w:t xml:space="preserve"> Обеспечение того, чтобы соответствующие знания, включая традиционные знания, инновации и практики коренных народов и местных общин  служили основой для </w:t>
      </w:r>
      <w:r w:rsidRPr="00A93E57">
        <w:rPr>
          <w:b/>
          <w:bCs/>
          <w:kern w:val="22"/>
          <w:szCs w:val="22"/>
        </w:rPr>
        <w:t xml:space="preserve">процесса </w:t>
      </w:r>
      <w:r w:rsidRPr="00A93E57">
        <w:rPr>
          <w:kern w:val="22"/>
          <w:szCs w:val="22"/>
        </w:rPr>
        <w:t xml:space="preserve">принятия решений </w:t>
      </w:r>
      <w:r w:rsidRPr="00A93E57">
        <w:rPr>
          <w:b/>
          <w:bCs/>
          <w:kern w:val="22"/>
          <w:szCs w:val="22"/>
        </w:rPr>
        <w:t>при их добровольном, предварительном и обоснованном согласии в целях</w:t>
      </w:r>
      <w:r w:rsidRPr="00A93E57">
        <w:rPr>
          <w:kern w:val="22"/>
          <w:szCs w:val="22"/>
        </w:rPr>
        <w:t xml:space="preserve"> </w:t>
      </w:r>
      <w:r w:rsidRPr="00A93E57">
        <w:rPr>
          <w:b/>
          <w:bCs/>
          <w:kern w:val="22"/>
          <w:szCs w:val="22"/>
        </w:rPr>
        <w:t xml:space="preserve">надлежащего и </w:t>
      </w:r>
      <w:r w:rsidRPr="00A93E57">
        <w:rPr>
          <w:kern w:val="22"/>
          <w:szCs w:val="22"/>
        </w:rPr>
        <w:t xml:space="preserve">эффективного управления биоразнообразием </w:t>
      </w:r>
      <w:r w:rsidRPr="00A93E57">
        <w:rPr>
          <w:b/>
          <w:bCs/>
          <w:kern w:val="22"/>
          <w:szCs w:val="22"/>
        </w:rPr>
        <w:t>в местах его нахождения</w:t>
      </w:r>
      <w:r w:rsidRPr="00A93E57">
        <w:rPr>
          <w:kern w:val="22"/>
          <w:szCs w:val="22"/>
        </w:rPr>
        <w:t xml:space="preserve">, </w:t>
      </w:r>
      <w:r w:rsidRPr="00A93E57">
        <w:rPr>
          <w:b/>
          <w:bCs/>
          <w:kern w:val="22"/>
          <w:szCs w:val="22"/>
        </w:rPr>
        <w:t>в том числе создавая</w:t>
      </w:r>
      <w:r w:rsidRPr="00A93E57">
        <w:rPr>
          <w:kern w:val="22"/>
          <w:szCs w:val="22"/>
        </w:rPr>
        <w:t xml:space="preserve"> условия для мониторинга и повышая уровень осведомленности, обучения и исследований </w:t>
      </w:r>
      <w:r w:rsidRPr="00A93E57">
        <w:rPr>
          <w:b/>
          <w:bCs/>
          <w:kern w:val="22"/>
          <w:szCs w:val="22"/>
        </w:rPr>
        <w:t>в условиях сложившихся культурных обстоятельств.</w:t>
      </w:r>
    </w:p>
    <w:p w14:paraId="2AFF7336" w14:textId="77777777" w:rsidR="0072652A" w:rsidRPr="00A93E57" w:rsidRDefault="0072652A" w:rsidP="0049160E">
      <w:pPr>
        <w:spacing w:before="120" w:after="120"/>
        <w:rPr>
          <w:kern w:val="22"/>
          <w:szCs w:val="22"/>
        </w:rPr>
      </w:pPr>
      <w:r w:rsidRPr="00A93E57">
        <w:rPr>
          <w:b/>
          <w:bCs/>
          <w:kern w:val="22"/>
          <w:szCs w:val="22"/>
          <w:u w:val="single"/>
        </w:rPr>
        <w:t>Южная Африка</w:t>
      </w:r>
      <w:r w:rsidRPr="00A93E57">
        <w:rPr>
          <w:b/>
          <w:bCs/>
          <w:kern w:val="22"/>
          <w:szCs w:val="22"/>
        </w:rPr>
        <w:t>:</w:t>
      </w:r>
      <w:r w:rsidRPr="00A93E57">
        <w:rPr>
          <w:kern w:val="22"/>
          <w:szCs w:val="22"/>
        </w:rPr>
        <w:t xml:space="preserve"> Обеспечение того, чтобы соответствующие знания, включая традиционные знания, инновации и практики коренных народов и местных общин при их </w:t>
      </w:r>
      <w:r w:rsidRPr="00A93E57">
        <w:rPr>
          <w:b/>
          <w:bCs/>
          <w:kern w:val="22"/>
          <w:szCs w:val="22"/>
        </w:rPr>
        <w:t>«предварительном и обоснованном согласии» или «добровольном, предварительном и обоснованном согласии», или «одобрении и участии» на взаимосогласованных условиях и в соответствии с национальным законодательством,</w:t>
      </w:r>
      <w:r w:rsidRPr="00A93E57">
        <w:rPr>
          <w:kern w:val="22"/>
          <w:szCs w:val="22"/>
        </w:rPr>
        <w:t xml:space="preserve"> служили основой для принятия решений, касающихся эффективного управления биоразнообразием, </w:t>
      </w:r>
      <w:r w:rsidRPr="00A93E57">
        <w:rPr>
          <w:b/>
          <w:bCs/>
          <w:kern w:val="22"/>
          <w:szCs w:val="22"/>
        </w:rPr>
        <w:t>его сохранения и устойчивого использования</w:t>
      </w:r>
      <w:r w:rsidRPr="00A93E57">
        <w:rPr>
          <w:kern w:val="22"/>
          <w:szCs w:val="22"/>
        </w:rPr>
        <w:t xml:space="preserve">, создания условий для мониторинга </w:t>
      </w:r>
      <w:r w:rsidRPr="00A93E57">
        <w:rPr>
          <w:b/>
          <w:bCs/>
          <w:kern w:val="22"/>
          <w:szCs w:val="22"/>
        </w:rPr>
        <w:t>и оценки</w:t>
      </w:r>
      <w:r w:rsidRPr="00A93E57">
        <w:rPr>
          <w:kern w:val="22"/>
          <w:szCs w:val="22"/>
        </w:rPr>
        <w:t xml:space="preserve">, </w:t>
      </w:r>
      <w:r w:rsidRPr="00A93E57">
        <w:rPr>
          <w:b/>
          <w:bCs/>
          <w:kern w:val="22"/>
          <w:szCs w:val="22"/>
        </w:rPr>
        <w:t>способствуя признанию прав коренных народов и местных общин</w:t>
      </w:r>
      <w:r w:rsidRPr="00A93E57">
        <w:rPr>
          <w:kern w:val="22"/>
          <w:szCs w:val="22"/>
        </w:rPr>
        <w:t xml:space="preserve"> и повышению уровня осведомленности, </w:t>
      </w:r>
      <w:r w:rsidRPr="00A93E57">
        <w:rPr>
          <w:szCs w:val="22"/>
        </w:rPr>
        <w:t>поощрению обучения и исследований</w:t>
      </w:r>
      <w:r w:rsidRPr="00A93E57">
        <w:rPr>
          <w:kern w:val="22"/>
          <w:szCs w:val="22"/>
        </w:rPr>
        <w:t>.</w:t>
      </w:r>
    </w:p>
    <w:p w14:paraId="24F397DD" w14:textId="77777777" w:rsidR="0072652A" w:rsidRPr="00A93E57" w:rsidRDefault="0072652A" w:rsidP="0049160E">
      <w:pPr>
        <w:spacing w:before="120" w:after="120"/>
        <w:rPr>
          <w:kern w:val="22"/>
          <w:szCs w:val="22"/>
        </w:rPr>
      </w:pPr>
      <w:r w:rsidRPr="00A93E57">
        <w:rPr>
          <w:b/>
          <w:bCs/>
          <w:szCs w:val="22"/>
          <w:u w:val="single"/>
        </w:rPr>
        <w:t>Уганда</w:t>
      </w:r>
      <w:r w:rsidRPr="00A93E57">
        <w:rPr>
          <w:b/>
          <w:bCs/>
          <w:szCs w:val="22"/>
        </w:rPr>
        <w:t>:</w:t>
      </w:r>
      <w:r w:rsidRPr="00A93E57">
        <w:rPr>
          <w:szCs w:val="22"/>
        </w:rPr>
        <w:t xml:space="preserve"> Обеспечить </w:t>
      </w:r>
      <w:r w:rsidRPr="00A93E57">
        <w:rPr>
          <w:b/>
          <w:bCs/>
          <w:szCs w:val="22"/>
        </w:rPr>
        <w:t>принятие мер для повышения потенциала</w:t>
      </w:r>
      <w:r w:rsidRPr="00A93E57">
        <w:rPr>
          <w:szCs w:val="22"/>
        </w:rPr>
        <w:t xml:space="preserve"> </w:t>
      </w:r>
      <w:r w:rsidRPr="00A93E57">
        <w:rPr>
          <w:strike/>
          <w:szCs w:val="22"/>
        </w:rPr>
        <w:t>того, чтобы соответствующие знания, включая традиционные знания, инновации и практики</w:t>
      </w:r>
      <w:r w:rsidRPr="00A93E57">
        <w:rPr>
          <w:szCs w:val="22"/>
        </w:rPr>
        <w:t xml:space="preserve"> коренных народов и местных общин </w:t>
      </w:r>
      <w:r w:rsidRPr="00A93E57">
        <w:rPr>
          <w:strike/>
          <w:szCs w:val="22"/>
        </w:rPr>
        <w:t>с их добровольного, предварительного и обоснованного согласия, служили основой для</w:t>
      </w:r>
      <w:r w:rsidRPr="00A93E57">
        <w:rPr>
          <w:szCs w:val="22"/>
        </w:rPr>
        <w:t xml:space="preserve"> </w:t>
      </w:r>
      <w:r w:rsidRPr="00A93E57">
        <w:rPr>
          <w:b/>
          <w:bCs/>
          <w:szCs w:val="22"/>
        </w:rPr>
        <w:t xml:space="preserve">в </w:t>
      </w:r>
      <w:r w:rsidRPr="00A93E57">
        <w:rPr>
          <w:b/>
          <w:bCs/>
          <w:szCs w:val="22"/>
        </w:rPr>
        <w:lastRenderedPageBreak/>
        <w:t xml:space="preserve">целях обеспечения их всестороннего и эффективного участия в процессах </w:t>
      </w:r>
      <w:r w:rsidRPr="00A93E57">
        <w:rPr>
          <w:szCs w:val="22"/>
        </w:rPr>
        <w:t xml:space="preserve">принятия решений, касающихся </w:t>
      </w:r>
      <w:r w:rsidRPr="00A93E57">
        <w:rPr>
          <w:strike/>
          <w:szCs w:val="22"/>
        </w:rPr>
        <w:t>эффективного управления</w:t>
      </w:r>
      <w:r w:rsidRPr="00A93E57">
        <w:rPr>
          <w:szCs w:val="22"/>
        </w:rPr>
        <w:t xml:space="preserve"> биоразнообразия</w:t>
      </w:r>
      <w:r w:rsidRPr="00A93E57">
        <w:rPr>
          <w:strike/>
          <w:szCs w:val="22"/>
        </w:rPr>
        <w:t>, создания условий для мониторинга</w:t>
      </w:r>
      <w:r w:rsidRPr="00A93E57">
        <w:rPr>
          <w:szCs w:val="22"/>
        </w:rPr>
        <w:t xml:space="preserve"> </w:t>
      </w:r>
      <w:r w:rsidRPr="00A93E57">
        <w:rPr>
          <w:b/>
          <w:bCs/>
          <w:szCs w:val="22"/>
        </w:rPr>
        <w:t>и соблюдения их прав на земли, территории и ресурсы</w:t>
      </w:r>
      <w:r w:rsidRPr="00A93E57">
        <w:rPr>
          <w:strike/>
          <w:szCs w:val="22"/>
        </w:rPr>
        <w:t>, в том числе посредством повышения уровня осведомленности, поощрения обучения и исследований</w:t>
      </w:r>
      <w:r w:rsidRPr="00A93E57">
        <w:rPr>
          <w:szCs w:val="22"/>
        </w:rPr>
        <w:t>.</w:t>
      </w:r>
    </w:p>
    <w:p w14:paraId="3015CA6F" w14:textId="77777777" w:rsidR="0072652A" w:rsidRPr="00A93E57" w:rsidRDefault="0072652A" w:rsidP="0049160E">
      <w:pPr>
        <w:keepNext/>
        <w:suppressLineNumbers/>
        <w:tabs>
          <w:tab w:val="left" w:pos="426"/>
        </w:tabs>
        <w:suppressAutoHyphens/>
        <w:spacing w:before="120" w:after="120"/>
        <w:rPr>
          <w:strike/>
          <w:kern w:val="22"/>
          <w:szCs w:val="22"/>
        </w:rPr>
      </w:pPr>
      <w:r w:rsidRPr="00A93E57">
        <w:rPr>
          <w:b/>
          <w:bCs/>
          <w:szCs w:val="22"/>
          <w:u w:val="single"/>
        </w:rPr>
        <w:t>Соединенное Королевство Великобритании и Северной Ирландии</w:t>
      </w:r>
      <w:r w:rsidRPr="00A93E57">
        <w:rPr>
          <w:b/>
          <w:bCs/>
          <w:szCs w:val="22"/>
        </w:rPr>
        <w:t>:</w:t>
      </w:r>
      <w:r w:rsidRPr="00A93E57">
        <w:rPr>
          <w:szCs w:val="22"/>
        </w:rPr>
        <w:t xml:space="preserve"> Обеспечение того, чтобы соответствующие знания, включая традиционные знания, </w:t>
      </w:r>
      <w:r w:rsidRPr="00A93E57">
        <w:rPr>
          <w:b/>
          <w:bCs/>
          <w:szCs w:val="22"/>
        </w:rPr>
        <w:t xml:space="preserve">служили основой для принятия решений, касающихся эффективного управления биоразнообразием, посредством всестороннего мониторинга биоразнообразия, совместного использования данных и информации, содействия развитию научных исследований, образования и осведомленности, а также применения </w:t>
      </w:r>
      <w:r w:rsidRPr="00A93E57">
        <w:rPr>
          <w:szCs w:val="22"/>
        </w:rPr>
        <w:t xml:space="preserve">инноваций, практики </w:t>
      </w:r>
      <w:r w:rsidRPr="00A93E57">
        <w:rPr>
          <w:b/>
          <w:bCs/>
          <w:szCs w:val="22"/>
        </w:rPr>
        <w:t>и традиционных знаний</w:t>
      </w:r>
      <w:r w:rsidRPr="00A93E57">
        <w:rPr>
          <w:szCs w:val="22"/>
        </w:rPr>
        <w:t xml:space="preserve"> коренных народов и местных общин с их добровольного, предварительного и обоснованного согласия.</w:t>
      </w:r>
      <w:r w:rsidRPr="00A93E57">
        <w:rPr>
          <w:strike/>
          <w:szCs w:val="22"/>
        </w:rPr>
        <w:t>, служили основой для принятия решений, касающихся эффективного управления биоразнообразием, создания условий для мониторинга, в том числе посредством повышения уровня осведомленности, поощрения обучения и исследований.</w:t>
      </w:r>
    </w:p>
    <w:p w14:paraId="4F03D34C" w14:textId="77777777" w:rsidR="0072652A" w:rsidRPr="00297575" w:rsidRDefault="0072652A" w:rsidP="0049160E">
      <w:pPr>
        <w:tabs>
          <w:tab w:val="left" w:pos="426"/>
        </w:tabs>
        <w:spacing w:before="240" w:after="120"/>
        <w:jc w:val="center"/>
        <w:rPr>
          <w:b/>
          <w:bCs/>
          <w:kern w:val="22"/>
          <w:szCs w:val="22"/>
        </w:rPr>
      </w:pPr>
      <w:r w:rsidRPr="00A93E57">
        <w:rPr>
          <w:b/>
          <w:bCs/>
          <w:kern w:val="22"/>
          <w:szCs w:val="22"/>
        </w:rPr>
        <w:t>ПРЕДЛОЖЕНИЯ НАБЛЮДАТЕЛЕЙ, ПОЛУЧИВШИЕ ПОДДЕРЖКУ СТОРОН</w:t>
      </w:r>
    </w:p>
    <w:p w14:paraId="60CDF5AE" w14:textId="77777777" w:rsidR="0072652A" w:rsidRPr="00297575" w:rsidRDefault="0072652A" w:rsidP="0049160E">
      <w:pPr>
        <w:tabs>
          <w:tab w:val="left" w:pos="426"/>
        </w:tabs>
        <w:spacing w:before="240" w:after="120"/>
        <w:rPr>
          <w:kern w:val="22"/>
          <w:szCs w:val="22"/>
        </w:rPr>
      </w:pPr>
      <w:r w:rsidRPr="00C53E81">
        <w:rPr>
          <w:b/>
          <w:bCs/>
          <w:kern w:val="22"/>
          <w:szCs w:val="22"/>
          <w:u w:val="single"/>
        </w:rPr>
        <w:t>Международный форум коренных народов по биоразнообразию (</w:t>
      </w:r>
      <w:r w:rsidRPr="00C53E81">
        <w:rPr>
          <w:rFonts w:asciiTheme="majorBidi" w:hAnsiTheme="majorBidi" w:cstheme="majorBidi"/>
          <w:b/>
          <w:bCs/>
          <w:kern w:val="22"/>
          <w:u w:val="single"/>
        </w:rPr>
        <w:t>МФКНБ</w:t>
      </w:r>
      <w:r w:rsidRPr="00C53E81">
        <w:rPr>
          <w:b/>
          <w:bCs/>
          <w:kern w:val="22"/>
          <w:szCs w:val="22"/>
          <w:u w:val="single"/>
        </w:rPr>
        <w:t>)</w:t>
      </w:r>
      <w:r w:rsidRPr="00C53E81">
        <w:rPr>
          <w:kern w:val="22"/>
          <w:szCs w:val="22"/>
        </w:rPr>
        <w:t>: Обеспечение того,</w:t>
      </w:r>
      <w:r w:rsidRPr="00A93E57">
        <w:rPr>
          <w:kern w:val="22"/>
          <w:szCs w:val="22"/>
        </w:rPr>
        <w:t xml:space="preserve">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управления биоразнообразием </w:t>
      </w:r>
      <w:r w:rsidRPr="00A93E57">
        <w:rPr>
          <w:b/>
          <w:bCs/>
          <w:kern w:val="22"/>
          <w:szCs w:val="22"/>
        </w:rPr>
        <w:t>и устойчивого развития с учетом культурных особенностей</w:t>
      </w:r>
      <w:r w:rsidRPr="00A93E57">
        <w:rPr>
          <w:kern w:val="22"/>
          <w:szCs w:val="22"/>
        </w:rPr>
        <w:t xml:space="preserve">, создания условий для мониторинга, в том числе посредством </w:t>
      </w:r>
      <w:r w:rsidRPr="00A93E57">
        <w:rPr>
          <w:b/>
          <w:kern w:val="22"/>
          <w:szCs w:val="22"/>
        </w:rPr>
        <w:t>соблюдения прав</w:t>
      </w:r>
      <w:r w:rsidRPr="00A93E57">
        <w:rPr>
          <w:kern w:val="22"/>
          <w:szCs w:val="22"/>
        </w:rPr>
        <w:t>, повышения уровня осведомленности, поощрения обучения и исследований.</w:t>
      </w:r>
    </w:p>
    <w:p w14:paraId="585703B4" w14:textId="77777777" w:rsidR="0072652A" w:rsidRPr="00297575" w:rsidRDefault="0072652A" w:rsidP="0049160E">
      <w:pPr>
        <w:tabs>
          <w:tab w:val="left" w:pos="426"/>
        </w:tabs>
        <w:spacing w:before="240" w:after="120"/>
        <w:rPr>
          <w:rFonts w:eastAsia="Wingdings"/>
          <w:kern w:val="22"/>
          <w:szCs w:val="22"/>
        </w:rPr>
      </w:pPr>
      <w:r w:rsidRPr="00A93E57">
        <w:rPr>
          <w:rFonts w:eastAsia="Wingdings"/>
          <w:b/>
          <w:bCs/>
          <w:kern w:val="22"/>
          <w:szCs w:val="22"/>
          <w:u w:val="single"/>
        </w:rPr>
        <w:t>Глобальная сеть молодежи в защиту биоразнообразия</w:t>
      </w:r>
      <w:r>
        <w:rPr>
          <w:rFonts w:eastAsia="Wingdings"/>
          <w:b/>
          <w:bCs/>
          <w:kern w:val="22"/>
          <w:szCs w:val="22"/>
          <w:u w:val="single"/>
        </w:rPr>
        <w:t xml:space="preserve"> </w:t>
      </w:r>
      <w:r w:rsidRPr="00D77EB8">
        <w:rPr>
          <w:rFonts w:asciiTheme="majorBidi" w:hAnsiTheme="majorBidi" w:cstheme="majorBidi"/>
          <w:b/>
          <w:bCs/>
          <w:kern w:val="22"/>
          <w:szCs w:val="22"/>
          <w:u w:val="single"/>
        </w:rPr>
        <w:t>(</w:t>
      </w:r>
      <w:r w:rsidRPr="00EF328B">
        <w:rPr>
          <w:rFonts w:asciiTheme="majorBidi" w:hAnsiTheme="majorBidi" w:cstheme="majorBidi"/>
          <w:b/>
          <w:bCs/>
          <w:kern w:val="22"/>
          <w:szCs w:val="22"/>
          <w:u w:val="single"/>
        </w:rPr>
        <w:t>ГСМЗБ</w:t>
      </w:r>
      <w:r w:rsidRPr="00D77EB8" w:rsidDel="00A93F86">
        <w:rPr>
          <w:rFonts w:asciiTheme="majorBidi" w:hAnsiTheme="majorBidi" w:cstheme="majorBidi"/>
          <w:b/>
          <w:bCs/>
          <w:kern w:val="22"/>
          <w:szCs w:val="22"/>
          <w:u w:val="single"/>
        </w:rPr>
        <w:t>)</w:t>
      </w:r>
      <w:r w:rsidRPr="00A93E57">
        <w:rPr>
          <w:rFonts w:eastAsia="Wingdings"/>
          <w:b/>
          <w:bCs/>
          <w:kern w:val="22"/>
          <w:szCs w:val="22"/>
        </w:rPr>
        <w:t>:</w:t>
      </w:r>
      <w:r w:rsidRPr="00A93E57">
        <w:rPr>
          <w:rFonts w:eastAsia="Wingdings"/>
          <w:kern w:val="22"/>
          <w:szCs w:val="22"/>
        </w:rPr>
        <w:t xml:space="preserve"> 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w:t>
      </w:r>
      <w:r w:rsidRPr="00A93E57">
        <w:rPr>
          <w:rFonts w:eastAsia="Wingdings"/>
          <w:b/>
          <w:bCs/>
          <w:kern w:val="22"/>
          <w:szCs w:val="22"/>
        </w:rPr>
        <w:t>руководства и</w:t>
      </w:r>
      <w:r w:rsidRPr="00A93E57">
        <w:rPr>
          <w:rFonts w:eastAsia="Wingdings"/>
          <w:kern w:val="22"/>
          <w:szCs w:val="22"/>
        </w:rPr>
        <w:t xml:space="preserve"> управления в области биоразнообразия, создания условий для мониторинга, в том числе посредством повышения уровня осведомленности, поощрения </w:t>
      </w:r>
      <w:r w:rsidRPr="00A93E57">
        <w:rPr>
          <w:rFonts w:eastAsia="Wingdings"/>
          <w:b/>
          <w:bCs/>
          <w:kern w:val="22"/>
          <w:szCs w:val="22"/>
        </w:rPr>
        <w:t>преобразующего обучения</w:t>
      </w:r>
      <w:r w:rsidRPr="00A93E57">
        <w:rPr>
          <w:rFonts w:eastAsia="Wingdings"/>
          <w:kern w:val="22"/>
          <w:szCs w:val="22"/>
        </w:rPr>
        <w:t xml:space="preserve"> и исследований.</w:t>
      </w:r>
    </w:p>
    <w:p w14:paraId="1D35F506" w14:textId="77777777" w:rsidR="0072652A" w:rsidRPr="00297575" w:rsidRDefault="0072652A" w:rsidP="0049160E">
      <w:pPr>
        <w:tabs>
          <w:tab w:val="left" w:pos="426"/>
        </w:tabs>
        <w:spacing w:before="240" w:after="120"/>
        <w:rPr>
          <w:kern w:val="22"/>
          <w:szCs w:val="22"/>
        </w:rPr>
      </w:pPr>
      <w:r w:rsidRPr="00A93E57">
        <w:rPr>
          <w:b/>
          <w:bCs/>
          <w:kern w:val="22"/>
          <w:szCs w:val="22"/>
          <w:u w:val="single"/>
        </w:rPr>
        <w:t>Совет женщин КБР</w:t>
      </w:r>
      <w:r w:rsidRPr="00A93E57">
        <w:rPr>
          <w:b/>
          <w:bCs/>
          <w:kern w:val="22"/>
          <w:szCs w:val="22"/>
        </w:rPr>
        <w:t>:</w:t>
      </w:r>
      <w:r w:rsidRPr="00A93E57">
        <w:rPr>
          <w:kern w:val="22"/>
          <w:szCs w:val="22"/>
        </w:rPr>
        <w:t xml:space="preserve"> Обеспечение того, чтобы соответствующие знания, включая традиционные знания, инновации и практики коренных народов и местных общин с их добровольного, предварительного и обоснованного согласия, служили основой для принятия решений, касающихся эффективного </w:t>
      </w:r>
      <w:r w:rsidRPr="00A93E57">
        <w:rPr>
          <w:b/>
          <w:bCs/>
          <w:kern w:val="22"/>
          <w:szCs w:val="22"/>
        </w:rPr>
        <w:t>руководства и</w:t>
      </w:r>
      <w:r w:rsidRPr="00A93E57">
        <w:rPr>
          <w:kern w:val="22"/>
          <w:szCs w:val="22"/>
        </w:rPr>
        <w:t xml:space="preserve"> управления в области биоразнообразия, создания условий для мониторинга, в том числе посредством повышения уровня осведомленности, поощрения </w:t>
      </w:r>
      <w:r w:rsidRPr="00A93E57">
        <w:rPr>
          <w:b/>
          <w:bCs/>
          <w:kern w:val="22"/>
          <w:szCs w:val="22"/>
        </w:rPr>
        <w:t xml:space="preserve">преобразующего обучения </w:t>
      </w:r>
      <w:r w:rsidRPr="00A93E57">
        <w:rPr>
          <w:kern w:val="22"/>
          <w:szCs w:val="22"/>
        </w:rPr>
        <w:t>и исследований.</w:t>
      </w:r>
    </w:p>
    <w:p w14:paraId="3A05987C" w14:textId="6FE1FC7D" w:rsidR="0072652A" w:rsidRPr="00A93E57" w:rsidRDefault="0072652A" w:rsidP="0049160E">
      <w:pPr>
        <w:tabs>
          <w:tab w:val="left" w:pos="426"/>
        </w:tabs>
        <w:spacing w:before="240" w:after="120"/>
        <w:rPr>
          <w:b/>
          <w:bCs/>
          <w:kern w:val="22"/>
          <w:szCs w:val="22"/>
        </w:rPr>
      </w:pPr>
      <w:r w:rsidRPr="00A93E57">
        <w:rPr>
          <w:b/>
          <w:bCs/>
          <w:kern w:val="22"/>
          <w:szCs w:val="22"/>
          <w:u w:val="single"/>
        </w:rPr>
        <w:t>Международная сеть</w:t>
      </w:r>
      <w:r w:rsidR="00F731EF" w:rsidRPr="00F731EF">
        <w:rPr>
          <w:b/>
          <w:bCs/>
          <w:kern w:val="22"/>
          <w:szCs w:val="22"/>
          <w:u w:val="single"/>
        </w:rPr>
        <w:t xml:space="preserve"> </w:t>
      </w:r>
      <w:r w:rsidR="00F731EF">
        <w:rPr>
          <w:b/>
          <w:bCs/>
          <w:kern w:val="22"/>
          <w:szCs w:val="22"/>
          <w:u w:val="single"/>
        </w:rPr>
        <w:t>университетов</w:t>
      </w:r>
      <w:r w:rsidRPr="00A93E57">
        <w:rPr>
          <w:b/>
          <w:bCs/>
          <w:kern w:val="22"/>
          <w:szCs w:val="22"/>
          <w:u w:val="single"/>
        </w:rPr>
        <w:t xml:space="preserve"> по вопросам культурного и биологического разнообразия</w:t>
      </w:r>
      <w:r>
        <w:rPr>
          <w:b/>
          <w:bCs/>
          <w:kern w:val="22"/>
          <w:szCs w:val="22"/>
          <w:u w:val="single"/>
        </w:rPr>
        <w:t xml:space="preserve"> </w:t>
      </w:r>
      <w:r w:rsidRPr="00297575">
        <w:rPr>
          <w:b/>
          <w:bCs/>
          <w:kern w:val="22"/>
          <w:szCs w:val="22"/>
          <w:u w:val="single"/>
        </w:rPr>
        <w:t>(IUNCBD)</w:t>
      </w:r>
      <w:r w:rsidRPr="00A93E57">
        <w:rPr>
          <w:b/>
          <w:bCs/>
          <w:kern w:val="22"/>
          <w:szCs w:val="22"/>
        </w:rPr>
        <w:t xml:space="preserve">: </w:t>
      </w:r>
      <w:r w:rsidRPr="00A93E57">
        <w:rPr>
          <w:kern w:val="22"/>
          <w:szCs w:val="22"/>
        </w:rPr>
        <w:t xml:space="preserve">Обеспечение </w:t>
      </w:r>
      <w:r w:rsidRPr="00A93E57">
        <w:rPr>
          <w:b/>
          <w:bCs/>
          <w:kern w:val="22"/>
          <w:szCs w:val="22"/>
        </w:rPr>
        <w:t>согласованности</w:t>
      </w:r>
      <w:r w:rsidRPr="00A93E57">
        <w:rPr>
          <w:kern w:val="22"/>
          <w:szCs w:val="22"/>
        </w:rPr>
        <w:t xml:space="preserve"> </w:t>
      </w:r>
      <w:r w:rsidRPr="00A93E57">
        <w:rPr>
          <w:b/>
          <w:bCs/>
          <w:kern w:val="22"/>
          <w:szCs w:val="22"/>
        </w:rPr>
        <w:t>всех</w:t>
      </w:r>
      <w:r w:rsidRPr="00A93E57">
        <w:rPr>
          <w:kern w:val="22"/>
          <w:szCs w:val="22"/>
        </w:rPr>
        <w:t xml:space="preserve"> </w:t>
      </w:r>
      <w:r w:rsidRPr="00A93E57">
        <w:rPr>
          <w:b/>
          <w:bCs/>
          <w:kern w:val="22"/>
          <w:szCs w:val="22"/>
        </w:rPr>
        <w:t>систем</w:t>
      </w:r>
      <w:r w:rsidRPr="00A93E57">
        <w:rPr>
          <w:kern w:val="22"/>
          <w:szCs w:val="22"/>
        </w:rPr>
        <w:t xml:space="preserve"> знаний </w:t>
      </w:r>
      <w:r w:rsidRPr="00A93E57">
        <w:rPr>
          <w:b/>
          <w:bCs/>
          <w:kern w:val="22"/>
          <w:szCs w:val="22"/>
        </w:rPr>
        <w:t>и научных данных</w:t>
      </w:r>
      <w:r w:rsidRPr="00A93E57">
        <w:rPr>
          <w:kern w:val="22"/>
          <w:szCs w:val="22"/>
        </w:rPr>
        <w:t xml:space="preserve">, включая традиционные знания, инновации и практики коренных народов и местных общин с их добровольного, предварительного и обоснованного согласия, </w:t>
      </w:r>
      <w:r w:rsidRPr="00A93E57">
        <w:rPr>
          <w:b/>
          <w:bCs/>
          <w:kern w:val="22"/>
          <w:szCs w:val="22"/>
        </w:rPr>
        <w:t xml:space="preserve">с целями Конвенции, их полного и равноправного признания, включения в планы и взаимосвязи с политикой, обеспечение необходимым финансированием и соответствующим институциональным устройством при особом внимании к нуждам развивающихся стран и стран с переходной экономикой в целях совместного использования и расширения знаний и осведомленности в обществе, поддержки </w:t>
      </w:r>
      <w:r w:rsidRPr="00A93E57">
        <w:rPr>
          <w:bCs/>
          <w:kern w:val="22"/>
          <w:szCs w:val="22"/>
        </w:rPr>
        <w:t>процесса принятия решений</w:t>
      </w:r>
      <w:r w:rsidRPr="00A93E57">
        <w:rPr>
          <w:b/>
          <w:bCs/>
          <w:kern w:val="22"/>
          <w:szCs w:val="22"/>
        </w:rPr>
        <w:t xml:space="preserve"> и его развития, обеспечения отчетности и</w:t>
      </w:r>
      <w:r w:rsidRPr="00A93E57">
        <w:rPr>
          <w:kern w:val="22"/>
          <w:szCs w:val="22"/>
        </w:rPr>
        <w:t xml:space="preserve"> мониторинга, </w:t>
      </w:r>
      <w:r w:rsidRPr="00A93E57">
        <w:rPr>
          <w:b/>
          <w:bCs/>
          <w:kern w:val="22"/>
          <w:szCs w:val="22"/>
        </w:rPr>
        <w:t>а также выполнения трех целей Конвенции на преобразующей основе.</w:t>
      </w:r>
    </w:p>
    <w:p w14:paraId="03B79475" w14:textId="77777777" w:rsidR="0072652A" w:rsidRPr="000E2F4E" w:rsidRDefault="0072652A" w:rsidP="0049160E">
      <w:pPr>
        <w:keepNext/>
        <w:shd w:val="clear" w:color="auto" w:fill="E7E6E6"/>
        <w:tabs>
          <w:tab w:val="left" w:pos="720"/>
        </w:tabs>
        <w:spacing w:before="240" w:after="240" w:line="360" w:lineRule="auto"/>
        <w:jc w:val="center"/>
        <w:rPr>
          <w:b/>
          <w:bCs/>
          <w:iCs/>
          <w:kern w:val="22"/>
          <w:szCs w:val="22"/>
        </w:rPr>
      </w:pPr>
      <w:r w:rsidRPr="005966AA">
        <w:rPr>
          <w:b/>
          <w:bCs/>
          <w:kern w:val="22"/>
          <w:szCs w:val="22"/>
        </w:rPr>
        <w:lastRenderedPageBreak/>
        <w:t>Задача</w:t>
      </w:r>
      <w:r w:rsidRPr="000E2F4E">
        <w:rPr>
          <w:b/>
          <w:bCs/>
          <w:kern w:val="22"/>
          <w:szCs w:val="22"/>
        </w:rPr>
        <w:t xml:space="preserve"> 21</w:t>
      </w:r>
    </w:p>
    <w:tbl>
      <w:tblPr>
        <w:tblStyle w:val="TableGrid"/>
        <w:tblW w:w="9355" w:type="dxa"/>
        <w:tblLook w:val="04A0" w:firstRow="1" w:lastRow="0" w:firstColumn="1" w:lastColumn="0" w:noHBand="0" w:noVBand="1"/>
      </w:tblPr>
      <w:tblGrid>
        <w:gridCol w:w="9355"/>
      </w:tblGrid>
      <w:tr w:rsidR="0072652A" w:rsidRPr="00A93E57" w14:paraId="51EF6B00" w14:textId="77777777" w:rsidTr="00E75354">
        <w:tc>
          <w:tcPr>
            <w:tcW w:w="9355" w:type="dxa"/>
          </w:tcPr>
          <w:p w14:paraId="34C703F4" w14:textId="77777777" w:rsidR="0072652A" w:rsidRPr="00A93E57" w:rsidRDefault="0072652A" w:rsidP="0049160E">
            <w:pPr>
              <w:keepNext/>
              <w:keepLines/>
              <w:spacing w:before="60" w:after="60"/>
              <w:rPr>
                <w:kern w:val="22"/>
                <w:szCs w:val="22"/>
              </w:rPr>
            </w:pPr>
            <w:r w:rsidRPr="00A93E57">
              <w:rPr>
                <w:kern w:val="22"/>
                <w:szCs w:val="22"/>
              </w:rPr>
              <w:t>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tc>
      </w:tr>
    </w:tbl>
    <w:p w14:paraId="68E8C427" w14:textId="77777777" w:rsidR="0072652A" w:rsidRPr="00A93E57" w:rsidRDefault="0072652A" w:rsidP="0049160E">
      <w:pPr>
        <w:tabs>
          <w:tab w:val="left" w:pos="426"/>
        </w:tabs>
        <w:spacing w:before="240" w:after="120"/>
        <w:jc w:val="center"/>
        <w:rPr>
          <w:b/>
          <w:bCs/>
          <w:kern w:val="22"/>
          <w:szCs w:val="22"/>
        </w:rPr>
      </w:pPr>
      <w:r w:rsidRPr="00A93E57">
        <w:rPr>
          <w:b/>
          <w:bCs/>
          <w:szCs w:val="22"/>
        </w:rPr>
        <w:t>СВОДНЫЙ ТЕКСТ</w:t>
      </w:r>
    </w:p>
    <w:p w14:paraId="44B9EE40" w14:textId="77777777" w:rsidR="0072652A" w:rsidRPr="00A93E57" w:rsidRDefault="0072652A" w:rsidP="0049160E">
      <w:pPr>
        <w:rPr>
          <w:b/>
          <w:bCs/>
          <w:kern w:val="22"/>
          <w:szCs w:val="22"/>
        </w:rPr>
      </w:pPr>
      <w:r w:rsidRPr="00A93E57">
        <w:rPr>
          <w:b/>
          <w:bCs/>
          <w:kern w:val="22"/>
          <w:szCs w:val="22"/>
        </w:rPr>
        <w:t xml:space="preserve">Укрепление платформ, политики и процессов в соответствии с национальными обстоятельствами в целях </w:t>
      </w:r>
      <w:r w:rsidRPr="00A93E57">
        <w:rPr>
          <w:kern w:val="22"/>
          <w:szCs w:val="22"/>
        </w:rPr>
        <w:t xml:space="preserve">обеспечения </w:t>
      </w:r>
      <w:r w:rsidRPr="00A93E57">
        <w:rPr>
          <w:b/>
          <w:bCs/>
          <w:kern w:val="22"/>
          <w:szCs w:val="22"/>
        </w:rPr>
        <w:t>[</w:t>
      </w:r>
      <w:r w:rsidRPr="00A93E57">
        <w:rPr>
          <w:kern w:val="22"/>
          <w:szCs w:val="22"/>
        </w:rPr>
        <w:t>равноправного,</w:t>
      </w:r>
      <w:r w:rsidRPr="00A93E57">
        <w:rPr>
          <w:b/>
          <w:bCs/>
          <w:kern w:val="22"/>
          <w:szCs w:val="22"/>
        </w:rPr>
        <w:t>]</w:t>
      </w:r>
      <w:r w:rsidRPr="00A93E57">
        <w:rPr>
          <w:kern w:val="22"/>
          <w:szCs w:val="22"/>
        </w:rPr>
        <w:t xml:space="preserve"> </w:t>
      </w:r>
      <w:r w:rsidRPr="00A93E57">
        <w:rPr>
          <w:b/>
          <w:bCs/>
          <w:kern w:val="22"/>
          <w:szCs w:val="22"/>
        </w:rPr>
        <w:t xml:space="preserve">всестороннего, </w:t>
      </w:r>
      <w:r w:rsidRPr="00A93E57">
        <w:rPr>
          <w:kern w:val="22"/>
          <w:szCs w:val="22"/>
        </w:rPr>
        <w:t xml:space="preserve">эффективного </w:t>
      </w:r>
      <w:r w:rsidRPr="00A93E57">
        <w:rPr>
          <w:b/>
          <w:bCs/>
          <w:kern w:val="22"/>
          <w:szCs w:val="22"/>
        </w:rPr>
        <w:t>и</w:t>
      </w:r>
      <w:r w:rsidRPr="00A93E57">
        <w:rPr>
          <w:kern w:val="22"/>
          <w:szCs w:val="22"/>
        </w:rPr>
        <w:t xml:space="preserve"> </w:t>
      </w:r>
      <w:r w:rsidRPr="00A93E57">
        <w:rPr>
          <w:b/>
          <w:kern w:val="22"/>
          <w:szCs w:val="22"/>
        </w:rPr>
        <w:t>плодотворного</w:t>
      </w:r>
      <w:r w:rsidRPr="00A93E57">
        <w:rPr>
          <w:kern w:val="22"/>
          <w:szCs w:val="22"/>
        </w:rPr>
        <w:t xml:space="preserve">  участия [</w:t>
      </w:r>
      <w:r w:rsidRPr="00A93E57">
        <w:rPr>
          <w:b/>
          <w:kern w:val="22"/>
          <w:szCs w:val="22"/>
        </w:rPr>
        <w:t>всех соответствующих заинтересованных сторон, включая коренные народы и местные общины, а также женщин, девочек и молодежи</w:t>
      </w:r>
      <w:r w:rsidRPr="00A93E57">
        <w:rPr>
          <w:b/>
          <w:bCs/>
          <w:kern w:val="22"/>
          <w:szCs w:val="22"/>
        </w:rPr>
        <w:t>] [</w:t>
      </w:r>
      <w:r w:rsidRPr="00A93E57">
        <w:rPr>
          <w:b/>
          <w:kern w:val="22"/>
          <w:szCs w:val="22"/>
        </w:rPr>
        <w:t>всех заинтересованных сторон, включая коренные народы и местные общины, женщин и девочек</w:t>
      </w:r>
      <w:r w:rsidRPr="00A93E57">
        <w:rPr>
          <w:b/>
          <w:bCs/>
          <w:kern w:val="22"/>
          <w:szCs w:val="22"/>
        </w:rPr>
        <w:t xml:space="preserve">] и других заинтересованных сторон </w:t>
      </w:r>
      <w:r w:rsidRPr="00A93E57">
        <w:rPr>
          <w:b/>
          <w:bCs/>
          <w:szCs w:val="22"/>
        </w:rPr>
        <w:t xml:space="preserve">с гарантией предоставления прав доступа к информации </w:t>
      </w:r>
      <w:r w:rsidRPr="00A93E57">
        <w:rPr>
          <w:szCs w:val="22"/>
        </w:rPr>
        <w:t xml:space="preserve">в процессе принятия решений </w:t>
      </w:r>
      <w:r w:rsidRPr="00A93E57">
        <w:rPr>
          <w:b/>
          <w:bCs/>
          <w:szCs w:val="22"/>
        </w:rPr>
        <w:t>на всех уровнях</w:t>
      </w:r>
      <w:r w:rsidRPr="00A93E57">
        <w:rPr>
          <w:kern w:val="22"/>
          <w:szCs w:val="22"/>
        </w:rPr>
        <w:t xml:space="preserve">, касающихся </w:t>
      </w:r>
      <w:r w:rsidRPr="00A93E57">
        <w:rPr>
          <w:b/>
          <w:kern w:val="22"/>
          <w:szCs w:val="22"/>
        </w:rPr>
        <w:t>управления</w:t>
      </w:r>
      <w:r w:rsidRPr="00A93E57">
        <w:rPr>
          <w:kern w:val="22"/>
          <w:szCs w:val="22"/>
        </w:rPr>
        <w:t xml:space="preserve"> </w:t>
      </w:r>
      <w:r w:rsidRPr="00A93E57">
        <w:rPr>
          <w:b/>
          <w:bCs/>
          <w:kern w:val="22"/>
          <w:szCs w:val="22"/>
        </w:rPr>
        <w:t>сохранением и устойчивым использованием</w:t>
      </w:r>
      <w:r w:rsidRPr="00A93E57">
        <w:rPr>
          <w:kern w:val="22"/>
          <w:szCs w:val="22"/>
        </w:rPr>
        <w:t xml:space="preserve"> биоразнообразия, </w:t>
      </w:r>
      <w:r w:rsidRPr="00A93E57">
        <w:rPr>
          <w:b/>
          <w:kern w:val="22"/>
          <w:szCs w:val="22"/>
        </w:rPr>
        <w:t>соблюдение прав</w:t>
      </w:r>
      <w:r w:rsidRPr="00A93E57">
        <w:rPr>
          <w:kern w:val="22"/>
          <w:szCs w:val="22"/>
        </w:rPr>
        <w:t xml:space="preserve"> </w:t>
      </w:r>
      <w:r w:rsidRPr="00A93E57">
        <w:rPr>
          <w:b/>
          <w:bCs/>
          <w:kern w:val="22"/>
          <w:szCs w:val="22"/>
        </w:rPr>
        <w:t>[всех слоев населения, особенно]</w:t>
      </w:r>
      <w:r w:rsidRPr="00A93E57">
        <w:rPr>
          <w:kern w:val="22"/>
          <w:szCs w:val="22"/>
        </w:rPr>
        <w:t xml:space="preserve"> коренных народов и </w:t>
      </w:r>
      <w:r w:rsidRPr="00A93E57">
        <w:rPr>
          <w:b/>
          <w:bCs/>
          <w:kern w:val="22"/>
          <w:szCs w:val="22"/>
        </w:rPr>
        <w:t>[</w:t>
      </w:r>
      <w:r w:rsidRPr="00A93E57">
        <w:rPr>
          <w:kern w:val="22"/>
          <w:szCs w:val="22"/>
        </w:rPr>
        <w:t>местных общин</w:t>
      </w:r>
      <w:r w:rsidRPr="00A93E57">
        <w:rPr>
          <w:b/>
          <w:bCs/>
          <w:kern w:val="22"/>
          <w:szCs w:val="22"/>
        </w:rPr>
        <w:t>]</w:t>
      </w:r>
      <w:r w:rsidRPr="00A93E57">
        <w:rPr>
          <w:kern w:val="22"/>
          <w:szCs w:val="22"/>
        </w:rPr>
        <w:t xml:space="preserve">, </w:t>
      </w:r>
      <w:r w:rsidRPr="00A93E57">
        <w:rPr>
          <w:b/>
          <w:bCs/>
          <w:kern w:val="22"/>
          <w:szCs w:val="22"/>
        </w:rPr>
        <w:t>[женщин и девочек, и молодежи]</w:t>
      </w:r>
      <w:r w:rsidRPr="00A93E57">
        <w:rPr>
          <w:kern w:val="22"/>
          <w:szCs w:val="22"/>
        </w:rPr>
        <w:t xml:space="preserve"> </w:t>
      </w:r>
      <w:r w:rsidRPr="00A93E57">
        <w:rPr>
          <w:szCs w:val="22"/>
        </w:rPr>
        <w:t xml:space="preserve">и  </w:t>
      </w:r>
      <w:r w:rsidRPr="00A93E57">
        <w:rPr>
          <w:b/>
          <w:bCs/>
          <w:szCs w:val="22"/>
        </w:rPr>
        <w:t>признание и защита</w:t>
      </w:r>
      <w:r w:rsidRPr="00A93E57">
        <w:rPr>
          <w:szCs w:val="22"/>
        </w:rPr>
        <w:t xml:space="preserve"> их  </w:t>
      </w:r>
      <w:r w:rsidRPr="00A93E57">
        <w:rPr>
          <w:b/>
          <w:bCs/>
          <w:szCs w:val="22"/>
        </w:rPr>
        <w:t xml:space="preserve">мировоззрения, ценности природы и природного вклада в жизнь людей, а также общечеловеческих прав, в частности </w:t>
      </w:r>
      <w:r w:rsidRPr="00A93E57">
        <w:rPr>
          <w:bCs/>
          <w:szCs w:val="22"/>
        </w:rPr>
        <w:t xml:space="preserve">и соблюдение, </w:t>
      </w:r>
      <w:r w:rsidRPr="00A93E57">
        <w:rPr>
          <w:b/>
          <w:bCs/>
          <w:szCs w:val="22"/>
        </w:rPr>
        <w:t xml:space="preserve">признание и поддержка, принимая во внимание  </w:t>
      </w:r>
      <w:r w:rsidRPr="00A93E57">
        <w:rPr>
          <w:bCs/>
          <w:szCs w:val="22"/>
        </w:rPr>
        <w:t>их права</w:t>
      </w:r>
      <w:r w:rsidRPr="00A93E57">
        <w:rPr>
          <w:b/>
          <w:bCs/>
          <w:szCs w:val="22"/>
        </w:rPr>
        <w:t xml:space="preserve">, включая права на знания </w:t>
      </w:r>
      <w:r w:rsidRPr="00A93E57">
        <w:rPr>
          <w:b/>
          <w:bCs/>
          <w:kern w:val="22"/>
          <w:szCs w:val="22"/>
        </w:rPr>
        <w:t>[</w:t>
      </w:r>
      <w:r w:rsidRPr="00A93E57">
        <w:rPr>
          <w:kern w:val="22"/>
          <w:szCs w:val="22"/>
        </w:rPr>
        <w:t>земли</w:t>
      </w:r>
      <w:r w:rsidRPr="00A93E57">
        <w:rPr>
          <w:b/>
          <w:bCs/>
          <w:kern w:val="22"/>
          <w:szCs w:val="22"/>
        </w:rPr>
        <w:t>]</w:t>
      </w:r>
      <w:r w:rsidRPr="00A93E57">
        <w:rPr>
          <w:kern w:val="22"/>
          <w:szCs w:val="22"/>
        </w:rPr>
        <w:t xml:space="preserve">, территории и </w:t>
      </w:r>
      <w:r w:rsidRPr="00A93E57">
        <w:rPr>
          <w:b/>
          <w:bCs/>
          <w:kern w:val="22"/>
          <w:szCs w:val="22"/>
        </w:rPr>
        <w:t xml:space="preserve">связанные с биоразнообразием </w:t>
      </w:r>
      <w:r w:rsidRPr="00A93E57">
        <w:rPr>
          <w:bCs/>
          <w:kern w:val="22"/>
          <w:szCs w:val="22"/>
        </w:rPr>
        <w:t>ресурсы</w:t>
      </w:r>
      <w:r w:rsidRPr="00A93E57">
        <w:rPr>
          <w:kern w:val="22"/>
          <w:szCs w:val="22"/>
        </w:rPr>
        <w:t xml:space="preserve">, </w:t>
      </w:r>
      <w:r w:rsidRPr="00A93E57">
        <w:rPr>
          <w:b/>
          <w:bCs/>
          <w:szCs w:val="22"/>
        </w:rPr>
        <w:t>добиться признания и защиты их законных прав владения и прав на ресурсы</w:t>
      </w:r>
      <w:r w:rsidRPr="00A93E57">
        <w:rPr>
          <w:b/>
          <w:bCs/>
          <w:kern w:val="22"/>
          <w:szCs w:val="22"/>
        </w:rPr>
        <w:t xml:space="preserve"> и традиционные знания, способствующие разрешению социально-экологических конфликтов, </w:t>
      </w:r>
      <w:r w:rsidRPr="00A93E57">
        <w:rPr>
          <w:rFonts w:eastAsia="Calibri"/>
          <w:b/>
          <w:bCs/>
          <w:kern w:val="22"/>
          <w:szCs w:val="22"/>
        </w:rPr>
        <w:t>развитие их коллективной деятельности и холистических взглядов на жизнь в гармонии с Матерью-Землей и поддержка районов, сохраняемых коренными народами и местными общинами,</w:t>
      </w:r>
      <w:r w:rsidRPr="00A93E57">
        <w:rPr>
          <w:b/>
          <w:bCs/>
          <w:kern w:val="22"/>
          <w:szCs w:val="22"/>
        </w:rPr>
        <w:t xml:space="preserve"> </w:t>
      </w:r>
      <w:r w:rsidRPr="00A93E57">
        <w:rPr>
          <w:kern w:val="22"/>
          <w:szCs w:val="22"/>
        </w:rPr>
        <w:t xml:space="preserve">а также </w:t>
      </w:r>
      <w:r w:rsidRPr="00A93E57">
        <w:rPr>
          <w:b/>
          <w:bCs/>
          <w:kern w:val="22"/>
          <w:szCs w:val="22"/>
        </w:rPr>
        <w:t xml:space="preserve">местными общинами, </w:t>
      </w:r>
      <w:r w:rsidRPr="00A93E57">
        <w:rPr>
          <w:kern w:val="22"/>
          <w:szCs w:val="22"/>
        </w:rPr>
        <w:t xml:space="preserve">женщинами и девочками, </w:t>
      </w:r>
      <w:r w:rsidRPr="00A93E57">
        <w:rPr>
          <w:b/>
          <w:bCs/>
          <w:kern w:val="22"/>
          <w:szCs w:val="22"/>
        </w:rPr>
        <w:t>[людей разной гендерной идентичности]</w:t>
      </w:r>
      <w:r w:rsidRPr="00A93E57">
        <w:rPr>
          <w:kern w:val="22"/>
          <w:szCs w:val="22"/>
        </w:rPr>
        <w:t xml:space="preserve"> </w:t>
      </w:r>
      <w:r w:rsidRPr="00A93E57">
        <w:rPr>
          <w:b/>
          <w:bCs/>
          <w:kern w:val="22"/>
          <w:szCs w:val="22"/>
        </w:rPr>
        <w:t>[</w:t>
      </w:r>
      <w:r w:rsidRPr="00A93E57">
        <w:rPr>
          <w:b/>
          <w:bCs/>
          <w:szCs w:val="22"/>
        </w:rPr>
        <w:t>обеспечение гендерного равенства, расширения прав и возможностей женщин и девочек, применения гендерных подходов, а также равноправия между поколениями</w:t>
      </w:r>
      <w:r w:rsidRPr="00A93E57">
        <w:rPr>
          <w:b/>
          <w:bCs/>
          <w:kern w:val="22"/>
          <w:szCs w:val="22"/>
        </w:rPr>
        <w:t>]</w:t>
      </w:r>
      <w:r w:rsidRPr="00A93E57">
        <w:rPr>
          <w:kern w:val="22"/>
          <w:szCs w:val="22"/>
        </w:rPr>
        <w:t xml:space="preserve"> и молодежи </w:t>
      </w:r>
      <w:r w:rsidRPr="00A93E57">
        <w:rPr>
          <w:b/>
          <w:bCs/>
          <w:kern w:val="22"/>
          <w:szCs w:val="22"/>
        </w:rPr>
        <w:t xml:space="preserve">и детей, и </w:t>
      </w:r>
      <w:r w:rsidRPr="00A93E57">
        <w:rPr>
          <w:b/>
          <w:bCs/>
          <w:color w:val="000000"/>
          <w:kern w:val="22"/>
          <w:szCs w:val="22"/>
        </w:rPr>
        <w:t>обеспечение безопасности правозащитников, выступающих по экологическим вопросам</w:t>
      </w:r>
      <w:r w:rsidRPr="00A93E57">
        <w:rPr>
          <w:b/>
          <w:bCs/>
          <w:kern w:val="22"/>
          <w:szCs w:val="22"/>
        </w:rPr>
        <w:t>, людей с ограниченными возможностями и всех соответствующих заинтересованных сторон, в соответствии с национальными обстоятельствами] [в соответствии с национальным законодательством] [</w:t>
      </w:r>
      <w:r w:rsidRPr="00A93E57">
        <w:rPr>
          <w:b/>
          <w:bCs/>
          <w:szCs w:val="22"/>
        </w:rPr>
        <w:t>как это признано в соответствующих национальных законах и международных обязательствах</w:t>
      </w:r>
      <w:r w:rsidRPr="00A93E57">
        <w:rPr>
          <w:b/>
          <w:bCs/>
          <w:kern w:val="22"/>
          <w:szCs w:val="22"/>
        </w:rPr>
        <w:t>].</w:t>
      </w:r>
    </w:p>
    <w:p w14:paraId="2BF5DE2D" w14:textId="77777777" w:rsidR="0072652A" w:rsidRPr="00A93E57" w:rsidRDefault="0072652A" w:rsidP="0049160E">
      <w:pPr>
        <w:tabs>
          <w:tab w:val="left" w:pos="426"/>
        </w:tabs>
        <w:spacing w:before="240" w:after="120"/>
        <w:jc w:val="center"/>
        <w:rPr>
          <w:b/>
          <w:bCs/>
          <w:kern w:val="22"/>
          <w:szCs w:val="22"/>
        </w:rPr>
      </w:pPr>
      <w:r w:rsidRPr="00A93E57">
        <w:rPr>
          <w:b/>
          <w:bCs/>
          <w:kern w:val="22"/>
          <w:szCs w:val="22"/>
        </w:rPr>
        <w:t>ПРЕДЛОЖЕНИЯ СТОРОН ПО ТЕКСТУ</w:t>
      </w:r>
    </w:p>
    <w:p w14:paraId="12591E6C"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Аргентина</w:t>
      </w:r>
      <w:r w:rsidRPr="00A93E57">
        <w:rPr>
          <w:b/>
          <w:bCs/>
          <w:kern w:val="22"/>
          <w:szCs w:val="22"/>
        </w:rPr>
        <w:t xml:space="preserve"> </w:t>
      </w:r>
      <w:r w:rsidRPr="00A93E57">
        <w:rPr>
          <w:kern w:val="22"/>
          <w:szCs w:val="22"/>
        </w:rPr>
        <w:t>(при поддержке Мексики)</w:t>
      </w:r>
      <w:r w:rsidRPr="00A93E57">
        <w:rPr>
          <w:b/>
          <w:bCs/>
          <w:kern w:val="22"/>
          <w:szCs w:val="22"/>
        </w:rPr>
        <w:t>:</w:t>
      </w:r>
      <w:r>
        <w:rPr>
          <w:bCs/>
          <w:kern w:val="22"/>
          <w:szCs w:val="22"/>
        </w:rPr>
        <w:t xml:space="preserve"> </w:t>
      </w:r>
      <w:r w:rsidRPr="00A93E57">
        <w:rPr>
          <w:kern w:val="22"/>
          <w:szCs w:val="22"/>
        </w:rPr>
        <w:t xml:space="preserve">Обеспечение равноправного и эффективного участия </w:t>
      </w:r>
      <w:r w:rsidRPr="00A93E57">
        <w:rPr>
          <w:b/>
          <w:bCs/>
          <w:kern w:val="22"/>
          <w:szCs w:val="22"/>
        </w:rPr>
        <w:t>всех граждан и особенно</w:t>
      </w:r>
      <w:r w:rsidRPr="00A93E57">
        <w:rPr>
          <w:kern w:val="22"/>
          <w:szCs w:val="22"/>
        </w:rPr>
        <w:t xml:space="preserve"> коренных народов и местных общин в процессе принятия решений, касающихся биоразнообразия, и соблюдения их прав на земли, территории и ресурсы, а также прав </w:t>
      </w:r>
      <w:r w:rsidRPr="00A93E57">
        <w:rPr>
          <w:b/>
          <w:bCs/>
          <w:kern w:val="22"/>
          <w:szCs w:val="22"/>
        </w:rPr>
        <w:t>местных общин</w:t>
      </w:r>
      <w:r w:rsidRPr="00A93E57">
        <w:rPr>
          <w:kern w:val="22"/>
          <w:szCs w:val="22"/>
        </w:rPr>
        <w:t xml:space="preserve">, женщин и девочек, молодежи и </w:t>
      </w:r>
      <w:r w:rsidRPr="00A93E57">
        <w:rPr>
          <w:b/>
          <w:bCs/>
          <w:kern w:val="22"/>
          <w:szCs w:val="22"/>
        </w:rPr>
        <w:t>детей, и безопасности правозащитников, выступающих по экологическим вопросам.</w:t>
      </w:r>
    </w:p>
    <w:p w14:paraId="7FF0BFF1"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Австралия</w:t>
      </w:r>
      <w:r w:rsidRPr="00A93E57">
        <w:rPr>
          <w:b/>
          <w:bCs/>
          <w:kern w:val="22"/>
          <w:szCs w:val="22"/>
        </w:rPr>
        <w:t>:</w:t>
      </w:r>
      <w:r w:rsidRPr="00A93E57">
        <w:rPr>
          <w:kern w:val="22"/>
          <w:szCs w:val="22"/>
        </w:rPr>
        <w:t xml:space="preserve"> 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w:t>
      </w:r>
      <w:r w:rsidRPr="00A93E57">
        <w:rPr>
          <w:b/>
          <w:bCs/>
          <w:kern w:val="22"/>
          <w:szCs w:val="22"/>
        </w:rPr>
        <w:t>людей разной гендерной идентичности</w:t>
      </w:r>
      <w:r w:rsidRPr="00A93E57">
        <w:rPr>
          <w:kern w:val="22"/>
          <w:szCs w:val="22"/>
        </w:rPr>
        <w:t xml:space="preserve"> и молодежи.</w:t>
      </w:r>
    </w:p>
    <w:p w14:paraId="52006EEB" w14:textId="77777777" w:rsidR="0072652A" w:rsidRPr="00A93E57" w:rsidRDefault="0072652A" w:rsidP="0049160E">
      <w:pPr>
        <w:spacing w:before="120" w:after="120"/>
        <w:rPr>
          <w:b/>
          <w:bCs/>
          <w:kern w:val="22"/>
          <w:szCs w:val="22"/>
        </w:rPr>
      </w:pPr>
      <w:r w:rsidRPr="00A93E57">
        <w:rPr>
          <w:b/>
          <w:bCs/>
          <w:kern w:val="22"/>
          <w:szCs w:val="22"/>
          <w:u w:val="single"/>
        </w:rPr>
        <w:t>Бутан</w:t>
      </w:r>
      <w:r w:rsidRPr="00A93E57">
        <w:rPr>
          <w:b/>
          <w:bCs/>
          <w:kern w:val="22"/>
          <w:szCs w:val="22"/>
        </w:rPr>
        <w:t xml:space="preserve">: </w:t>
      </w:r>
      <w:r w:rsidRPr="00A93E57">
        <w:rPr>
          <w:kern w:val="22"/>
          <w:szCs w:val="22"/>
        </w:rPr>
        <w:t xml:space="preserve">Обеспечение равноправного и эффективного участия в процессе принятия решений, касающихся биоразнообразия, коренных народов и местных общин, </w:t>
      </w:r>
      <w:r w:rsidRPr="00A93E57">
        <w:rPr>
          <w:b/>
          <w:bCs/>
          <w:kern w:val="22"/>
          <w:szCs w:val="22"/>
        </w:rPr>
        <w:t>женщин, девочек и молодежи</w:t>
      </w:r>
      <w:r w:rsidRPr="00A93E57">
        <w:rPr>
          <w:kern w:val="22"/>
          <w:szCs w:val="22"/>
        </w:rPr>
        <w:t xml:space="preserve"> и соблюдение их прав на земли, территории и ресурсы. </w:t>
      </w:r>
      <w:r w:rsidRPr="00A93E57">
        <w:rPr>
          <w:strike/>
          <w:kern w:val="22"/>
          <w:szCs w:val="22"/>
        </w:rPr>
        <w:t>, включая права женщин, девочек и молодежи.</w:t>
      </w:r>
    </w:p>
    <w:p w14:paraId="75AC1CA3" w14:textId="77777777" w:rsidR="0072652A" w:rsidRPr="00A93E57" w:rsidRDefault="0072652A" w:rsidP="0049160E">
      <w:pPr>
        <w:spacing w:before="120" w:after="120"/>
        <w:rPr>
          <w:rFonts w:eastAsia="Calibri"/>
          <w:kern w:val="22"/>
          <w:szCs w:val="22"/>
        </w:rPr>
      </w:pPr>
      <w:r w:rsidRPr="00A93E57">
        <w:rPr>
          <w:rFonts w:eastAsia="Calibri"/>
          <w:b/>
          <w:bCs/>
          <w:kern w:val="22"/>
          <w:szCs w:val="22"/>
          <w:u w:val="single"/>
        </w:rPr>
        <w:t>Боливия (Многонациональное Государство)</w:t>
      </w:r>
      <w:r w:rsidRPr="00A93E57">
        <w:rPr>
          <w:rFonts w:eastAsia="Calibri"/>
          <w:b/>
          <w:bCs/>
          <w:kern w:val="22"/>
          <w:szCs w:val="22"/>
        </w:rPr>
        <w:t>:</w:t>
      </w:r>
      <w:r w:rsidRPr="00A93E57">
        <w:rPr>
          <w:rFonts w:eastAsia="Calibri"/>
          <w:kern w:val="22"/>
          <w:szCs w:val="22"/>
        </w:rPr>
        <w:t xml:space="preserve"> Обеспечение равноправного, </w:t>
      </w:r>
      <w:r w:rsidRPr="00A93E57">
        <w:rPr>
          <w:rFonts w:eastAsia="Calibri"/>
          <w:strike/>
          <w:kern w:val="22"/>
          <w:szCs w:val="22"/>
        </w:rPr>
        <w:t>и</w:t>
      </w:r>
      <w:r w:rsidRPr="00A93E57">
        <w:rPr>
          <w:rFonts w:eastAsia="Calibri"/>
          <w:kern w:val="22"/>
          <w:szCs w:val="22"/>
        </w:rPr>
        <w:t xml:space="preserve"> эффективного и </w:t>
      </w:r>
      <w:r w:rsidRPr="00A93E57">
        <w:rPr>
          <w:rFonts w:eastAsia="Calibri"/>
          <w:b/>
          <w:bCs/>
          <w:kern w:val="22"/>
          <w:szCs w:val="22"/>
        </w:rPr>
        <w:t xml:space="preserve">плодотворного </w:t>
      </w:r>
      <w:r w:rsidRPr="00A93E57">
        <w:rPr>
          <w:rFonts w:eastAsia="Calibri"/>
          <w:kern w:val="22"/>
          <w:szCs w:val="22"/>
        </w:rPr>
        <w:t xml:space="preserve">участия </w:t>
      </w:r>
      <w:r w:rsidRPr="00A93E57">
        <w:rPr>
          <w:rFonts w:eastAsia="Calibri"/>
          <w:b/>
          <w:bCs/>
          <w:kern w:val="22"/>
          <w:szCs w:val="22"/>
        </w:rPr>
        <w:t>коренных народов и местных общин,</w:t>
      </w:r>
      <w:r w:rsidRPr="00A93E57">
        <w:rPr>
          <w:rFonts w:eastAsia="Calibri"/>
          <w:kern w:val="22"/>
          <w:szCs w:val="22"/>
        </w:rPr>
        <w:t xml:space="preserve"> </w:t>
      </w:r>
      <w:r w:rsidRPr="00A93E57">
        <w:rPr>
          <w:rFonts w:eastAsia="Calibri"/>
          <w:b/>
          <w:bCs/>
          <w:kern w:val="22"/>
          <w:szCs w:val="22"/>
        </w:rPr>
        <w:t xml:space="preserve">а также женщин, девочек и </w:t>
      </w:r>
      <w:r w:rsidRPr="00A93E57">
        <w:rPr>
          <w:rFonts w:eastAsia="Calibri"/>
          <w:b/>
          <w:bCs/>
          <w:kern w:val="22"/>
          <w:szCs w:val="22"/>
        </w:rPr>
        <w:lastRenderedPageBreak/>
        <w:t>молодежи</w:t>
      </w:r>
      <w:r w:rsidRPr="00A93E57">
        <w:rPr>
          <w:rFonts w:eastAsia="Calibri"/>
          <w:kern w:val="22"/>
          <w:szCs w:val="22"/>
        </w:rPr>
        <w:t xml:space="preserve"> во </w:t>
      </w:r>
      <w:r w:rsidRPr="00A93E57">
        <w:rPr>
          <w:rFonts w:eastAsia="Calibri"/>
          <w:b/>
          <w:bCs/>
          <w:kern w:val="22"/>
          <w:szCs w:val="22"/>
        </w:rPr>
        <w:t>всех</w:t>
      </w:r>
      <w:r w:rsidRPr="00A93E57">
        <w:rPr>
          <w:rFonts w:eastAsia="Calibri"/>
          <w:kern w:val="22"/>
          <w:szCs w:val="22"/>
        </w:rPr>
        <w:t xml:space="preserve"> процессах принятия решений, касающихся </w:t>
      </w:r>
      <w:r w:rsidRPr="00A93E57">
        <w:rPr>
          <w:rFonts w:eastAsia="Calibri"/>
          <w:b/>
          <w:bCs/>
          <w:kern w:val="22"/>
          <w:szCs w:val="22"/>
        </w:rPr>
        <w:t>управления</w:t>
      </w:r>
      <w:r w:rsidRPr="00A93E57">
        <w:rPr>
          <w:rFonts w:eastAsia="Calibri"/>
          <w:kern w:val="22"/>
          <w:szCs w:val="22"/>
        </w:rPr>
        <w:t xml:space="preserve"> биоразнообразием, </w:t>
      </w:r>
      <w:r w:rsidRPr="00A93E57">
        <w:rPr>
          <w:rFonts w:eastAsia="Calibri"/>
          <w:b/>
          <w:bCs/>
          <w:kern w:val="22"/>
          <w:szCs w:val="22"/>
        </w:rPr>
        <w:t xml:space="preserve">обеспечение </w:t>
      </w:r>
      <w:r w:rsidRPr="00A93E57">
        <w:rPr>
          <w:rFonts w:eastAsia="Calibri"/>
          <w:b/>
          <w:kern w:val="22"/>
          <w:szCs w:val="22"/>
        </w:rPr>
        <w:t xml:space="preserve">соблюдения прав </w:t>
      </w:r>
      <w:r w:rsidRPr="00A93E57">
        <w:rPr>
          <w:rFonts w:eastAsia="Calibri"/>
          <w:kern w:val="22"/>
          <w:szCs w:val="22"/>
        </w:rPr>
        <w:t xml:space="preserve">коренных народов и местных общин на </w:t>
      </w:r>
      <w:r w:rsidRPr="00A93E57">
        <w:rPr>
          <w:rFonts w:eastAsia="Calibri"/>
          <w:b/>
          <w:bCs/>
          <w:kern w:val="22"/>
          <w:szCs w:val="22"/>
        </w:rPr>
        <w:t>их</w:t>
      </w:r>
      <w:r w:rsidRPr="00A93E57">
        <w:rPr>
          <w:rFonts w:eastAsia="Calibri"/>
          <w:kern w:val="22"/>
          <w:szCs w:val="22"/>
        </w:rPr>
        <w:t xml:space="preserve"> земли, территории и </w:t>
      </w:r>
      <w:r w:rsidRPr="00A93E57">
        <w:rPr>
          <w:rFonts w:eastAsia="Calibri"/>
          <w:b/>
          <w:kern w:val="22"/>
          <w:szCs w:val="22"/>
        </w:rPr>
        <w:t>связанные с биоразнообразием</w:t>
      </w:r>
      <w:r w:rsidRPr="00A93E57">
        <w:rPr>
          <w:rFonts w:eastAsia="Calibri"/>
          <w:kern w:val="22"/>
          <w:szCs w:val="22"/>
        </w:rPr>
        <w:t xml:space="preserve"> ресурсы, </w:t>
      </w:r>
      <w:r w:rsidRPr="00A93E57">
        <w:rPr>
          <w:rFonts w:eastAsia="Calibri"/>
          <w:b/>
          <w:bCs/>
          <w:kern w:val="22"/>
          <w:szCs w:val="22"/>
        </w:rPr>
        <w:t xml:space="preserve">развитие их коллективной деятельности и холистических взглядов на жизнь в гармонии с Матерью-Землей и поддержка районов, сохраняемых коренными народами и местными общинами </w:t>
      </w:r>
      <w:r w:rsidRPr="00A93E57">
        <w:rPr>
          <w:rFonts w:eastAsia="Calibri"/>
          <w:strike/>
          <w:kern w:val="22"/>
          <w:szCs w:val="22"/>
        </w:rPr>
        <w:t>а также женщин, девочек и молодежи</w:t>
      </w:r>
      <w:r w:rsidRPr="00A93E57">
        <w:rPr>
          <w:rFonts w:eastAsia="Calibri"/>
          <w:kern w:val="22"/>
          <w:szCs w:val="22"/>
        </w:rPr>
        <w:t>.</w:t>
      </w:r>
    </w:p>
    <w:p w14:paraId="66D38F4D"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Бразилия</w:t>
      </w:r>
      <w:r w:rsidRPr="00A93E57">
        <w:rPr>
          <w:kern w:val="22"/>
          <w:szCs w:val="22"/>
        </w:rPr>
        <w:t xml:space="preserve">: 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и девочек, молодежи </w:t>
      </w:r>
      <w:r w:rsidRPr="00A93E57">
        <w:rPr>
          <w:b/>
          <w:bCs/>
          <w:kern w:val="22"/>
          <w:szCs w:val="22"/>
        </w:rPr>
        <w:t>и всех соответствующих заинтересованных сторон согласно национальным обстоятельствам.</w:t>
      </w:r>
    </w:p>
    <w:p w14:paraId="5D2D6100" w14:textId="77777777" w:rsidR="0072652A" w:rsidRPr="00A93E57" w:rsidRDefault="0072652A" w:rsidP="0049160E">
      <w:pPr>
        <w:keepNext/>
        <w:suppressLineNumbers/>
        <w:tabs>
          <w:tab w:val="left" w:pos="426"/>
        </w:tabs>
        <w:suppressAutoHyphens/>
        <w:spacing w:before="120" w:after="120"/>
        <w:rPr>
          <w:b/>
          <w:bCs/>
          <w:kern w:val="22"/>
          <w:szCs w:val="22"/>
        </w:rPr>
      </w:pPr>
      <w:r w:rsidRPr="00A93E57">
        <w:rPr>
          <w:b/>
          <w:bCs/>
          <w:kern w:val="22"/>
          <w:szCs w:val="22"/>
          <w:u w:val="single"/>
        </w:rPr>
        <w:t>Колумбия</w:t>
      </w:r>
      <w:r w:rsidRPr="00A93E57">
        <w:rPr>
          <w:b/>
          <w:bCs/>
          <w:kern w:val="22"/>
          <w:szCs w:val="22"/>
        </w:rPr>
        <w:t>:</w:t>
      </w:r>
      <w:r w:rsidRPr="00A93E57">
        <w:rPr>
          <w:kern w:val="22"/>
          <w:szCs w:val="22"/>
        </w:rPr>
        <w:t xml:space="preserve"> Обеспечение равноправного и эффективного участия в процессе принятия решений, касающихся биоразнообразия, </w:t>
      </w:r>
      <w:r w:rsidRPr="00A93E57">
        <w:rPr>
          <w:b/>
          <w:bCs/>
          <w:kern w:val="22"/>
          <w:szCs w:val="22"/>
        </w:rPr>
        <w:t>всех слоев общества,</w:t>
      </w:r>
      <w:r w:rsidRPr="00A93E57">
        <w:rPr>
          <w:kern w:val="22"/>
          <w:szCs w:val="22"/>
        </w:rPr>
        <w:t xml:space="preserve"> </w:t>
      </w:r>
      <w:r w:rsidRPr="00A93E57">
        <w:rPr>
          <w:b/>
          <w:bCs/>
          <w:kern w:val="22"/>
          <w:szCs w:val="22"/>
        </w:rPr>
        <w:t>особенно</w:t>
      </w:r>
      <w:r w:rsidRPr="00A93E57">
        <w:rPr>
          <w:kern w:val="22"/>
          <w:szCs w:val="22"/>
        </w:rPr>
        <w:t xml:space="preserve"> коренных народов и местных общин, </w:t>
      </w:r>
      <w:r w:rsidRPr="00A93E57">
        <w:rPr>
          <w:b/>
          <w:bCs/>
          <w:kern w:val="22"/>
          <w:szCs w:val="22"/>
        </w:rPr>
        <w:t>соблюдения</w:t>
      </w:r>
      <w:r w:rsidRPr="00A93E57">
        <w:rPr>
          <w:kern w:val="22"/>
          <w:szCs w:val="22"/>
        </w:rPr>
        <w:t xml:space="preserve"> их прав, </w:t>
      </w:r>
      <w:r w:rsidRPr="00A93E57">
        <w:rPr>
          <w:b/>
          <w:bCs/>
          <w:kern w:val="22"/>
          <w:szCs w:val="22"/>
        </w:rPr>
        <w:t>включая права</w:t>
      </w:r>
      <w:r w:rsidRPr="00A93E57">
        <w:rPr>
          <w:kern w:val="22"/>
          <w:szCs w:val="22"/>
        </w:rPr>
        <w:t xml:space="preserve"> на земли, территории, </w:t>
      </w:r>
      <w:r w:rsidRPr="00A93E57">
        <w:rPr>
          <w:strike/>
          <w:kern w:val="22"/>
          <w:szCs w:val="22"/>
        </w:rPr>
        <w:t>и</w:t>
      </w:r>
      <w:r w:rsidRPr="00A93E57">
        <w:rPr>
          <w:kern w:val="22"/>
          <w:szCs w:val="22"/>
        </w:rPr>
        <w:t xml:space="preserve"> ресурсы </w:t>
      </w:r>
      <w:r w:rsidRPr="00A93E57">
        <w:rPr>
          <w:b/>
          <w:bCs/>
          <w:kern w:val="22"/>
          <w:szCs w:val="22"/>
        </w:rPr>
        <w:t>и традиционные знания</w:t>
      </w:r>
      <w:r w:rsidRPr="00A93E57">
        <w:rPr>
          <w:kern w:val="22"/>
          <w:szCs w:val="22"/>
        </w:rPr>
        <w:t xml:space="preserve">, </w:t>
      </w:r>
      <w:r w:rsidRPr="00A93E57">
        <w:rPr>
          <w:b/>
          <w:bCs/>
          <w:kern w:val="22"/>
          <w:szCs w:val="22"/>
        </w:rPr>
        <w:t xml:space="preserve">способствующее решению социально-экологических конфликтов, </w:t>
      </w:r>
      <w:r w:rsidRPr="00A93E57">
        <w:rPr>
          <w:kern w:val="22"/>
          <w:szCs w:val="22"/>
        </w:rPr>
        <w:t xml:space="preserve">а также прав женщин, девочек и молодежи </w:t>
      </w:r>
      <w:r w:rsidRPr="00A93E57">
        <w:rPr>
          <w:b/>
          <w:bCs/>
          <w:kern w:val="22"/>
          <w:szCs w:val="22"/>
        </w:rPr>
        <w:t>в соответствии с национальными обстоятельствами</w:t>
      </w:r>
      <w:r w:rsidRPr="00A93E57">
        <w:rPr>
          <w:kern w:val="22"/>
          <w:szCs w:val="22"/>
        </w:rPr>
        <w:t>.</w:t>
      </w:r>
    </w:p>
    <w:p w14:paraId="30EF29A6" w14:textId="77777777" w:rsidR="0072652A" w:rsidRPr="00A93E57" w:rsidRDefault="0072652A" w:rsidP="0049160E">
      <w:pPr>
        <w:keepNext/>
        <w:suppressLineNumbers/>
        <w:tabs>
          <w:tab w:val="left" w:pos="426"/>
        </w:tabs>
        <w:suppressAutoHyphens/>
        <w:spacing w:before="120" w:after="120"/>
        <w:rPr>
          <w:b/>
          <w:bCs/>
          <w:kern w:val="22"/>
          <w:szCs w:val="22"/>
        </w:rPr>
      </w:pPr>
      <w:r w:rsidRPr="00A93E57">
        <w:rPr>
          <w:b/>
          <w:bCs/>
          <w:kern w:val="22"/>
          <w:szCs w:val="22"/>
          <w:u w:val="single"/>
        </w:rPr>
        <w:t>Конго</w:t>
      </w:r>
      <w:r w:rsidRPr="00A93E57">
        <w:rPr>
          <w:b/>
          <w:bCs/>
          <w:kern w:val="22"/>
          <w:szCs w:val="22"/>
        </w:rPr>
        <w:t>: Внедрить к [2030 году] эффективные механизмы, направленные на поддержку и расширение участия всех групп заинтересованных сторон, включая в частности коренные народы и местные общины, женщин и молодежь, и применять их для обеспечения сохранения биоразнообразия, его устойчивого использования и совместного получения выгод от использования генетических/биологических ресурсов.</w:t>
      </w:r>
    </w:p>
    <w:p w14:paraId="621D8751"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Коста-Рика</w:t>
      </w:r>
      <w:r w:rsidRPr="00A93E57">
        <w:rPr>
          <w:b/>
          <w:bCs/>
          <w:kern w:val="22"/>
          <w:szCs w:val="22"/>
        </w:rPr>
        <w:t>:</w:t>
      </w:r>
      <w:r w:rsidRPr="00A93E57">
        <w:rPr>
          <w:kern w:val="22"/>
          <w:szCs w:val="22"/>
        </w:rPr>
        <w:t xml:space="preserve"> Обеспечение равноправного и эффективного участия в процессе принятия решений, касающихся биоразнообразия, коренных народов и местных общин, и соблюдение, </w:t>
      </w:r>
      <w:r w:rsidRPr="00A93E57">
        <w:rPr>
          <w:b/>
          <w:bCs/>
          <w:kern w:val="22"/>
          <w:szCs w:val="22"/>
        </w:rPr>
        <w:t>признание и поддержка</w:t>
      </w:r>
      <w:r w:rsidRPr="00A93E57">
        <w:rPr>
          <w:kern w:val="22"/>
          <w:szCs w:val="22"/>
        </w:rPr>
        <w:t xml:space="preserve"> их прав на </w:t>
      </w:r>
      <w:r w:rsidRPr="00A93E57">
        <w:rPr>
          <w:strike/>
          <w:kern w:val="22"/>
          <w:szCs w:val="22"/>
        </w:rPr>
        <w:t>земли,</w:t>
      </w:r>
      <w:r w:rsidRPr="00A93E57">
        <w:rPr>
          <w:kern w:val="22"/>
          <w:szCs w:val="22"/>
        </w:rPr>
        <w:t xml:space="preserve"> </w:t>
      </w:r>
      <w:r w:rsidRPr="00A93E57">
        <w:rPr>
          <w:b/>
          <w:bCs/>
          <w:kern w:val="22"/>
          <w:szCs w:val="22"/>
        </w:rPr>
        <w:t xml:space="preserve">их </w:t>
      </w:r>
      <w:r w:rsidRPr="00A93E57">
        <w:rPr>
          <w:kern w:val="22"/>
          <w:szCs w:val="22"/>
        </w:rPr>
        <w:t>территории и ресурсы, включая права женщин, девочек и молодежи.</w:t>
      </w:r>
    </w:p>
    <w:p w14:paraId="21DD093E" w14:textId="77777777" w:rsidR="0072652A" w:rsidRPr="00A93E57" w:rsidRDefault="0072652A" w:rsidP="0049160E">
      <w:pPr>
        <w:spacing w:before="120" w:after="120"/>
        <w:rPr>
          <w:b/>
          <w:bCs/>
          <w:kern w:val="22"/>
          <w:szCs w:val="22"/>
        </w:rPr>
      </w:pPr>
      <w:r w:rsidRPr="00A93E57">
        <w:rPr>
          <w:b/>
          <w:bCs/>
          <w:kern w:val="22"/>
          <w:szCs w:val="22"/>
          <w:u w:val="single"/>
        </w:rPr>
        <w:t>Кот-д’Ивуар:</w:t>
      </w:r>
      <w:r w:rsidRPr="00A93E57">
        <w:rPr>
          <w:b/>
          <w:bCs/>
          <w:kern w:val="22"/>
          <w:szCs w:val="22"/>
        </w:rPr>
        <w:t xml:space="preserve"> </w:t>
      </w:r>
      <w:r w:rsidRPr="00A93E57">
        <w:rPr>
          <w:kern w:val="22"/>
          <w:szCs w:val="22"/>
        </w:rPr>
        <w:t xml:space="preserve">Обеспечение равноправного и эффективного участия коренных народов и местных общин в </w:t>
      </w:r>
      <w:r w:rsidRPr="00A93E57">
        <w:rPr>
          <w:b/>
          <w:bCs/>
          <w:kern w:val="22"/>
          <w:szCs w:val="22"/>
        </w:rPr>
        <w:t>процессе</w:t>
      </w:r>
      <w:r w:rsidRPr="00A93E57">
        <w:rPr>
          <w:kern w:val="22"/>
          <w:szCs w:val="22"/>
        </w:rPr>
        <w:t xml:space="preserve"> принятия решений, касающихся биоразнообразия, и соблюдение их прав на земли, территории и ресурсы, включая права женщин, девочек и молодежи.</w:t>
      </w:r>
    </w:p>
    <w:p w14:paraId="37B848B2" w14:textId="77777777" w:rsidR="0072652A" w:rsidRPr="00A93E57" w:rsidRDefault="0072652A" w:rsidP="0049160E">
      <w:pPr>
        <w:suppressAutoHyphens/>
        <w:spacing w:before="120" w:after="120"/>
        <w:rPr>
          <w:rFonts w:eastAsia="&quot;&quot;Courier New&quot;&quot;,serif"/>
          <w:b/>
          <w:kern w:val="22"/>
          <w:szCs w:val="22"/>
        </w:rPr>
      </w:pPr>
      <w:r w:rsidRPr="00A93E57">
        <w:rPr>
          <w:rFonts w:eastAsia="&quot;&quot;Courier New&quot;&quot;,serif"/>
          <w:b/>
          <w:bCs/>
          <w:kern w:val="22"/>
          <w:szCs w:val="22"/>
          <w:u w:val="single"/>
        </w:rPr>
        <w:t>Эквадор</w:t>
      </w:r>
      <w:r w:rsidRPr="00A93E57">
        <w:rPr>
          <w:rFonts w:eastAsia="&quot;&quot;Courier New&quot;&quot;,serif"/>
          <w:b/>
          <w:bCs/>
          <w:kern w:val="22"/>
          <w:szCs w:val="22"/>
        </w:rPr>
        <w:t xml:space="preserve">: </w:t>
      </w:r>
      <w:r w:rsidRPr="00A93E57">
        <w:rPr>
          <w:rFonts w:eastAsia="&quot;&quot;Courier New&quot;&quot;,serif"/>
          <w:kern w:val="22"/>
          <w:szCs w:val="22"/>
        </w:rPr>
        <w:t xml:space="preserve">Обеспечение равноправного и эффективного участия в процессе принятия решений, касающихся биоразнообразия, </w:t>
      </w:r>
      <w:r w:rsidRPr="00A93E57">
        <w:rPr>
          <w:rFonts w:eastAsia="&quot;&quot;Courier New&quot;&quot;,serif"/>
          <w:b/>
          <w:bCs/>
          <w:kern w:val="22"/>
          <w:szCs w:val="22"/>
        </w:rPr>
        <w:t>всех соответствующих сторон, включая</w:t>
      </w:r>
      <w:r w:rsidRPr="00A93E57">
        <w:rPr>
          <w:rFonts w:eastAsia="&quot;&quot;Courier New&quot;&quot;,serif"/>
          <w:kern w:val="22"/>
          <w:szCs w:val="22"/>
        </w:rPr>
        <w:t xml:space="preserve"> коренные народы и местные общины,  и соблюдение их прав на </w:t>
      </w:r>
      <w:r w:rsidRPr="00A93E57">
        <w:rPr>
          <w:rFonts w:eastAsia="&quot;&quot;Courier New&quot;&quot;,serif"/>
          <w:b/>
          <w:bCs/>
          <w:kern w:val="22"/>
          <w:szCs w:val="22"/>
        </w:rPr>
        <w:t xml:space="preserve">их знания, </w:t>
      </w:r>
      <w:r w:rsidRPr="00A93E57">
        <w:rPr>
          <w:rFonts w:eastAsia="&quot;&quot;Courier New&quot;&quot;,serif"/>
          <w:kern w:val="22"/>
          <w:szCs w:val="22"/>
        </w:rPr>
        <w:t>земли, территории и ресурсы, включая права женщин, девочек и молодежи.</w:t>
      </w:r>
    </w:p>
    <w:p w14:paraId="33C99ED8"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kern w:val="22"/>
          <w:szCs w:val="22"/>
          <w:u w:val="single"/>
        </w:rPr>
        <w:t>Эфиопия</w:t>
      </w:r>
      <w:r w:rsidRPr="00A93E57">
        <w:rPr>
          <w:b/>
          <w:bCs/>
          <w:kern w:val="22"/>
          <w:szCs w:val="22"/>
        </w:rPr>
        <w:t xml:space="preserve">: </w:t>
      </w:r>
      <w:r w:rsidRPr="00A93E57">
        <w:rPr>
          <w:kern w:val="22"/>
          <w:szCs w:val="22"/>
        </w:rPr>
        <w:t xml:space="preserve">Обеспечение </w:t>
      </w:r>
      <w:r w:rsidRPr="00A93E57">
        <w:rPr>
          <w:strike/>
          <w:kern w:val="22"/>
          <w:szCs w:val="22"/>
        </w:rPr>
        <w:t>равноправного,</w:t>
      </w:r>
      <w:r w:rsidRPr="00A93E57">
        <w:rPr>
          <w:kern w:val="22"/>
          <w:szCs w:val="22"/>
        </w:rPr>
        <w:t xml:space="preserve"> </w:t>
      </w:r>
      <w:r w:rsidRPr="00A93E57">
        <w:rPr>
          <w:b/>
          <w:bCs/>
          <w:kern w:val="22"/>
          <w:szCs w:val="22"/>
        </w:rPr>
        <w:t>всестороннего</w:t>
      </w:r>
      <w:r w:rsidRPr="00A93E57">
        <w:rPr>
          <w:kern w:val="22"/>
          <w:szCs w:val="22"/>
        </w:rPr>
        <w:t xml:space="preserve">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p w14:paraId="58DF9790" w14:textId="77777777" w:rsidR="0072652A" w:rsidRPr="00A93E57" w:rsidRDefault="0072652A" w:rsidP="0049160E">
      <w:pPr>
        <w:widowControl w:val="0"/>
        <w:suppressLineNumbers/>
        <w:tabs>
          <w:tab w:val="left" w:pos="426"/>
        </w:tabs>
        <w:suppressAutoHyphens/>
        <w:spacing w:before="120" w:after="120"/>
        <w:rPr>
          <w:rFonts w:eastAsia="Wingdings"/>
          <w:color w:val="000000"/>
          <w:kern w:val="22"/>
          <w:szCs w:val="22"/>
        </w:rPr>
      </w:pPr>
      <w:r w:rsidRPr="00A93E57">
        <w:rPr>
          <w:b/>
          <w:bCs/>
          <w:szCs w:val="22"/>
          <w:u w:val="single"/>
        </w:rPr>
        <w:t>Европейский союз и его государства-члены</w:t>
      </w:r>
      <w:r w:rsidRPr="00A93E57">
        <w:rPr>
          <w:szCs w:val="22"/>
        </w:rPr>
        <w:t xml:space="preserve">: Обеспечение равноправного, </w:t>
      </w:r>
      <w:r w:rsidRPr="00A93E57">
        <w:rPr>
          <w:b/>
          <w:bCs/>
          <w:szCs w:val="22"/>
        </w:rPr>
        <w:t>всестороннего</w:t>
      </w:r>
      <w:r w:rsidRPr="00A93E57">
        <w:rPr>
          <w:szCs w:val="22"/>
        </w:rPr>
        <w:t xml:space="preserve">  и эффективного участия в процессе принятия решений </w:t>
      </w:r>
      <w:r w:rsidRPr="00A93E57">
        <w:rPr>
          <w:b/>
          <w:szCs w:val="22"/>
        </w:rPr>
        <w:t>на всех уровнях</w:t>
      </w:r>
      <w:r w:rsidRPr="00A93E57">
        <w:rPr>
          <w:szCs w:val="22"/>
        </w:rPr>
        <w:t xml:space="preserve">, касающихся биоразнообразия, коренных народов и местных общин, </w:t>
      </w:r>
      <w:r w:rsidRPr="00A93E57">
        <w:rPr>
          <w:b/>
          <w:bCs/>
          <w:szCs w:val="22"/>
        </w:rPr>
        <w:t>женщин, девочек, молодежи и других заинтересованных сторон, обеспечение в соответствии с национальным законодательством</w:t>
      </w:r>
      <w:r w:rsidRPr="00A93E57">
        <w:rPr>
          <w:szCs w:val="22"/>
        </w:rPr>
        <w:t xml:space="preserve"> </w:t>
      </w:r>
      <w:r w:rsidRPr="00A93E57">
        <w:rPr>
          <w:strike/>
          <w:szCs w:val="22"/>
        </w:rPr>
        <w:t xml:space="preserve">и соблюдение их </w:t>
      </w:r>
      <w:r w:rsidRPr="00A93E57">
        <w:rPr>
          <w:szCs w:val="22"/>
        </w:rPr>
        <w:t xml:space="preserve">прав </w:t>
      </w:r>
      <w:r w:rsidRPr="00A93E57">
        <w:rPr>
          <w:b/>
          <w:bCs/>
          <w:szCs w:val="22"/>
        </w:rPr>
        <w:t xml:space="preserve">коренных народов [и местных общин] </w:t>
      </w:r>
      <w:r w:rsidRPr="00A93E57">
        <w:rPr>
          <w:szCs w:val="22"/>
        </w:rPr>
        <w:t xml:space="preserve">на земли, территории и ресурсы, </w:t>
      </w:r>
      <w:r w:rsidRPr="00A93E57">
        <w:rPr>
          <w:strike/>
          <w:szCs w:val="22"/>
        </w:rPr>
        <w:t>включая права женщин, девочек и молодежи,</w:t>
      </w:r>
      <w:r w:rsidRPr="00A93E57">
        <w:rPr>
          <w:szCs w:val="22"/>
        </w:rPr>
        <w:t xml:space="preserve"> </w:t>
      </w:r>
      <w:r w:rsidRPr="00A93E57">
        <w:rPr>
          <w:b/>
          <w:bCs/>
          <w:szCs w:val="22"/>
        </w:rPr>
        <w:t>а также обеспечение гендерного равенства, расширения прав и возможностей женщин и девочек, применения гендерных подходов и равноправия между поколениями.</w:t>
      </w:r>
    </w:p>
    <w:p w14:paraId="14C65A03" w14:textId="77777777" w:rsidR="0072652A" w:rsidRPr="00A93E57" w:rsidRDefault="0072652A" w:rsidP="0049160E">
      <w:pPr>
        <w:widowControl w:val="0"/>
        <w:suppressLineNumbers/>
        <w:tabs>
          <w:tab w:val="left" w:pos="426"/>
        </w:tabs>
        <w:suppressAutoHyphens/>
        <w:spacing w:before="120" w:after="120"/>
        <w:rPr>
          <w:rFonts w:eastAsia="Wingdings"/>
          <w:color w:val="000000"/>
          <w:kern w:val="22"/>
          <w:szCs w:val="22"/>
        </w:rPr>
      </w:pPr>
      <w:r w:rsidRPr="00A93E57">
        <w:rPr>
          <w:b/>
          <w:bCs/>
          <w:szCs w:val="22"/>
          <w:u w:val="single"/>
        </w:rPr>
        <w:t>Гватемала</w:t>
      </w:r>
      <w:r w:rsidRPr="00A93E57">
        <w:rPr>
          <w:b/>
          <w:bCs/>
          <w:szCs w:val="22"/>
        </w:rPr>
        <w:t>:</w:t>
      </w:r>
      <w:r w:rsidRPr="00A93E57">
        <w:rPr>
          <w:szCs w:val="22"/>
        </w:rPr>
        <w:t xml:space="preserve"> Обеспечение равноправного и эффективного участия в процессе принятия решений, касающихся биоразнообразия, коренных народов и местных общин, </w:t>
      </w:r>
      <w:r w:rsidRPr="00A93E57">
        <w:rPr>
          <w:b/>
          <w:bCs/>
          <w:szCs w:val="22"/>
        </w:rPr>
        <w:t>женщин, девочек, молодежи и людей с ограниченными возможностями</w:t>
      </w:r>
      <w:r w:rsidRPr="00A93E57">
        <w:rPr>
          <w:szCs w:val="22"/>
        </w:rPr>
        <w:t xml:space="preserve"> и соблюдение их прав на земли, территории и ресурсы</w:t>
      </w:r>
      <w:r w:rsidRPr="00A93E57">
        <w:rPr>
          <w:strike/>
          <w:szCs w:val="22"/>
        </w:rPr>
        <w:t>, включая права женщин, девочек и молодежи</w:t>
      </w:r>
      <w:r w:rsidRPr="00A93E57">
        <w:rPr>
          <w:szCs w:val="22"/>
        </w:rPr>
        <w:t>.</w:t>
      </w:r>
    </w:p>
    <w:p w14:paraId="1877F1BF" w14:textId="77777777" w:rsidR="0072652A" w:rsidRPr="00A93E57" w:rsidRDefault="0072652A" w:rsidP="0049160E">
      <w:pPr>
        <w:widowControl w:val="0"/>
        <w:suppressLineNumbers/>
        <w:tabs>
          <w:tab w:val="left" w:pos="426"/>
        </w:tabs>
        <w:suppressAutoHyphens/>
        <w:spacing w:before="120" w:after="120"/>
        <w:rPr>
          <w:rFonts w:eastAsia="Wingdings"/>
          <w:color w:val="000000"/>
          <w:kern w:val="22"/>
          <w:szCs w:val="22"/>
        </w:rPr>
      </w:pPr>
      <w:r w:rsidRPr="00A93E57">
        <w:rPr>
          <w:b/>
          <w:bCs/>
          <w:kern w:val="22"/>
          <w:szCs w:val="22"/>
          <w:u w:val="single"/>
        </w:rPr>
        <w:t>Индия</w:t>
      </w:r>
      <w:r w:rsidRPr="00A93E57">
        <w:rPr>
          <w:b/>
          <w:bCs/>
          <w:kern w:val="22"/>
          <w:szCs w:val="22"/>
        </w:rPr>
        <w:t xml:space="preserve">: </w:t>
      </w:r>
      <w:r w:rsidRPr="00A93E57">
        <w:rPr>
          <w:kern w:val="22"/>
          <w:szCs w:val="22"/>
        </w:rPr>
        <w:t xml:space="preserve">Обеспечение равноправного и эффективного участия в процессе принятия решений, касающихся биоразнообразия, коренных народов и местных общин, </w:t>
      </w:r>
      <w:r w:rsidRPr="00A93E57">
        <w:rPr>
          <w:b/>
          <w:bCs/>
          <w:kern w:val="22"/>
          <w:szCs w:val="22"/>
        </w:rPr>
        <w:t>женщин и молодежи</w:t>
      </w:r>
      <w:r w:rsidRPr="00A93E57">
        <w:rPr>
          <w:kern w:val="22"/>
          <w:szCs w:val="22"/>
        </w:rPr>
        <w:t xml:space="preserve"> и </w:t>
      </w:r>
      <w:r w:rsidRPr="00A93E57">
        <w:rPr>
          <w:kern w:val="22"/>
          <w:szCs w:val="22"/>
        </w:rPr>
        <w:lastRenderedPageBreak/>
        <w:t>соблюдение их прав на земли, территории и ресурсы, включая права женщин, девочек и молодежи.</w:t>
      </w:r>
    </w:p>
    <w:p w14:paraId="4C81D8E5" w14:textId="77777777" w:rsidR="0072652A" w:rsidRPr="00A93E57" w:rsidRDefault="0072652A" w:rsidP="0049160E">
      <w:pPr>
        <w:suppressLineNumbers/>
        <w:tabs>
          <w:tab w:val="left" w:pos="426"/>
        </w:tabs>
        <w:suppressAutoHyphens/>
        <w:spacing w:before="120" w:after="120"/>
        <w:rPr>
          <w:rFonts w:eastAsia="Wingdings"/>
          <w:color w:val="000000"/>
          <w:kern w:val="22"/>
          <w:szCs w:val="22"/>
        </w:rPr>
      </w:pPr>
      <w:r w:rsidRPr="00A93E57">
        <w:rPr>
          <w:b/>
          <w:bCs/>
          <w:kern w:val="22"/>
          <w:szCs w:val="22"/>
          <w:u w:val="single"/>
        </w:rPr>
        <w:t>Иран (Исламская Республика)</w:t>
      </w:r>
      <w:r w:rsidRPr="00A93E57">
        <w:rPr>
          <w:b/>
          <w:bCs/>
          <w:kern w:val="22"/>
          <w:szCs w:val="22"/>
        </w:rPr>
        <w:t xml:space="preserve">: </w:t>
      </w:r>
      <w:r w:rsidRPr="00A93E57">
        <w:rPr>
          <w:kern w:val="22"/>
          <w:szCs w:val="22"/>
        </w:rPr>
        <w:t xml:space="preserve">Обеспечение равноправного и эффективного участия коренных народов и местных общин </w:t>
      </w:r>
      <w:r w:rsidRPr="00A93E57">
        <w:rPr>
          <w:b/>
          <w:bCs/>
          <w:kern w:val="22"/>
          <w:szCs w:val="22"/>
        </w:rPr>
        <w:t>и других соответствующих заинтересованных сторон</w:t>
      </w:r>
      <w:r w:rsidRPr="00A93E57">
        <w:rPr>
          <w:kern w:val="22"/>
          <w:szCs w:val="22"/>
        </w:rPr>
        <w:t xml:space="preserve"> в процессе принятия решений, касающихся биоразнообразия, и соблюдение их прав на земли, территории и ресурсы, включая права женщин, девочек и молодежи </w:t>
      </w:r>
      <w:r w:rsidRPr="00A93E57">
        <w:rPr>
          <w:b/>
          <w:bCs/>
          <w:kern w:val="22"/>
          <w:szCs w:val="22"/>
        </w:rPr>
        <w:t>в соответствии с национальным законодательством.</w:t>
      </w:r>
    </w:p>
    <w:p w14:paraId="2C6A9EFC" w14:textId="77777777" w:rsidR="0072652A" w:rsidRPr="00A93E57" w:rsidRDefault="0072652A" w:rsidP="0049160E">
      <w:pPr>
        <w:widowControl w:val="0"/>
        <w:suppressLineNumbers/>
        <w:tabs>
          <w:tab w:val="left" w:pos="426"/>
        </w:tabs>
        <w:suppressAutoHyphens/>
        <w:spacing w:before="120" w:after="120"/>
        <w:rPr>
          <w:rFonts w:eastAsia="Wingdings"/>
          <w:color w:val="000000"/>
          <w:kern w:val="22"/>
          <w:szCs w:val="22"/>
        </w:rPr>
      </w:pPr>
      <w:r w:rsidRPr="00A93E57">
        <w:rPr>
          <w:b/>
          <w:bCs/>
          <w:kern w:val="22"/>
          <w:szCs w:val="22"/>
          <w:u w:val="single"/>
        </w:rPr>
        <w:t>Малави</w:t>
      </w:r>
      <w:r w:rsidRPr="00A93E57">
        <w:rPr>
          <w:kern w:val="22"/>
          <w:szCs w:val="22"/>
        </w:rPr>
        <w:t>:</w:t>
      </w:r>
      <w:r w:rsidRPr="00A93E57">
        <w:rPr>
          <w:b/>
          <w:bCs/>
          <w:kern w:val="22"/>
          <w:szCs w:val="22"/>
        </w:rPr>
        <w:t xml:space="preserve"> </w:t>
      </w:r>
      <w:r w:rsidRPr="00A93E57">
        <w:rPr>
          <w:kern w:val="22"/>
          <w:szCs w:val="22"/>
        </w:rPr>
        <w:t xml:space="preserve">Обеспечение равноправного участия </w:t>
      </w:r>
      <w:r w:rsidRPr="00A93E57">
        <w:rPr>
          <w:b/>
          <w:kern w:val="22"/>
          <w:szCs w:val="22"/>
        </w:rPr>
        <w:t>всех заинтересованных сторон</w:t>
      </w:r>
      <w:r w:rsidRPr="00A93E57">
        <w:rPr>
          <w:kern w:val="22"/>
          <w:szCs w:val="22"/>
        </w:rPr>
        <w:t xml:space="preserve">, </w:t>
      </w:r>
      <w:r w:rsidRPr="00A93E57">
        <w:rPr>
          <w:b/>
          <w:kern w:val="22"/>
          <w:szCs w:val="22"/>
        </w:rPr>
        <w:t xml:space="preserve">включая коренные народы и местные общины, </w:t>
      </w:r>
      <w:r w:rsidRPr="00A93E57">
        <w:rPr>
          <w:b/>
          <w:bCs/>
          <w:kern w:val="22"/>
          <w:szCs w:val="22"/>
        </w:rPr>
        <w:t xml:space="preserve">женщин и девочек, </w:t>
      </w:r>
      <w:r w:rsidRPr="00A93E57">
        <w:rPr>
          <w:kern w:val="22"/>
          <w:szCs w:val="22"/>
        </w:rPr>
        <w:t xml:space="preserve">в процессе принятия решений, касающихся </w:t>
      </w:r>
      <w:r w:rsidRPr="00A93E57">
        <w:rPr>
          <w:b/>
          <w:bCs/>
          <w:kern w:val="22"/>
          <w:szCs w:val="22"/>
        </w:rPr>
        <w:t xml:space="preserve">сохранения и устойчивого использования </w:t>
      </w:r>
      <w:r w:rsidRPr="00A93E57">
        <w:rPr>
          <w:kern w:val="22"/>
          <w:szCs w:val="22"/>
        </w:rPr>
        <w:t xml:space="preserve">биоразнообразия, </w:t>
      </w:r>
      <w:r w:rsidRPr="00A93E57">
        <w:rPr>
          <w:b/>
          <w:bCs/>
          <w:kern w:val="22"/>
          <w:szCs w:val="22"/>
        </w:rPr>
        <w:t>учитывая права всех сторон.</w:t>
      </w:r>
      <w:r w:rsidRPr="00A93E57">
        <w:rPr>
          <w:kern w:val="22"/>
          <w:szCs w:val="22"/>
        </w:rPr>
        <w:t xml:space="preserve"> </w:t>
      </w:r>
    </w:p>
    <w:p w14:paraId="11620291"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szCs w:val="22"/>
          <w:u w:val="single"/>
        </w:rPr>
        <w:t>Мексика</w:t>
      </w:r>
      <w:r w:rsidRPr="00A93E57">
        <w:rPr>
          <w:b/>
          <w:bCs/>
          <w:szCs w:val="22"/>
        </w:rPr>
        <w:t>:</w:t>
      </w:r>
      <w:r w:rsidRPr="00A93E57">
        <w:rPr>
          <w:szCs w:val="22"/>
        </w:rPr>
        <w:t xml:space="preserve"> Обеспечение </w:t>
      </w:r>
      <w:r w:rsidRPr="00A93E57">
        <w:rPr>
          <w:b/>
          <w:bCs/>
          <w:szCs w:val="22"/>
        </w:rPr>
        <w:t xml:space="preserve">всестороннего, </w:t>
      </w:r>
      <w:r w:rsidRPr="00A93E57">
        <w:rPr>
          <w:strike/>
          <w:szCs w:val="22"/>
        </w:rPr>
        <w:t>равноправного</w:t>
      </w:r>
      <w:r w:rsidRPr="00A93E57">
        <w:rPr>
          <w:szCs w:val="22"/>
        </w:rPr>
        <w:t xml:space="preserve"> и эффективного участия </w:t>
      </w:r>
      <w:r w:rsidRPr="00A93E57">
        <w:rPr>
          <w:b/>
          <w:bCs/>
          <w:szCs w:val="22"/>
        </w:rPr>
        <w:t xml:space="preserve">коренных народов и местных общин, женщин и девочек и молодежи с гарантией предоставления прав доступа к информации </w:t>
      </w:r>
      <w:r w:rsidRPr="00A93E57">
        <w:rPr>
          <w:szCs w:val="22"/>
        </w:rPr>
        <w:t xml:space="preserve">в процессе принятия решений </w:t>
      </w:r>
      <w:r w:rsidRPr="00A93E57">
        <w:rPr>
          <w:b/>
          <w:bCs/>
          <w:szCs w:val="22"/>
        </w:rPr>
        <w:t>на всех уровнях</w:t>
      </w:r>
      <w:r w:rsidRPr="00A93E57">
        <w:rPr>
          <w:szCs w:val="22"/>
        </w:rPr>
        <w:t xml:space="preserve">, касающихся биоразнообразия, </w:t>
      </w:r>
      <w:r w:rsidRPr="00A93E57">
        <w:rPr>
          <w:strike/>
          <w:szCs w:val="22"/>
        </w:rPr>
        <w:t>коренных народов и местных общин,</w:t>
      </w:r>
      <w:r w:rsidRPr="00A93E57">
        <w:rPr>
          <w:szCs w:val="22"/>
        </w:rPr>
        <w:t xml:space="preserve"> и  </w:t>
      </w:r>
      <w:r w:rsidRPr="00A93E57">
        <w:rPr>
          <w:b/>
          <w:bCs/>
          <w:szCs w:val="22"/>
        </w:rPr>
        <w:t>признание и защита</w:t>
      </w:r>
      <w:r w:rsidRPr="00A93E57">
        <w:rPr>
          <w:szCs w:val="22"/>
        </w:rPr>
        <w:t xml:space="preserve"> </w:t>
      </w:r>
      <w:r w:rsidRPr="00A93E57">
        <w:rPr>
          <w:strike/>
          <w:szCs w:val="22"/>
        </w:rPr>
        <w:t xml:space="preserve">соблюдение </w:t>
      </w:r>
      <w:r w:rsidRPr="00A93E57">
        <w:rPr>
          <w:szCs w:val="22"/>
        </w:rPr>
        <w:t xml:space="preserve">их  </w:t>
      </w:r>
      <w:r w:rsidRPr="00A93E57">
        <w:rPr>
          <w:b/>
          <w:bCs/>
          <w:szCs w:val="22"/>
        </w:rPr>
        <w:t>мировоззрения, ценности природы и природного вклада в жизнь людей, а также общечеловеческих прав, в частности</w:t>
      </w:r>
      <w:r w:rsidRPr="00A93E57">
        <w:rPr>
          <w:szCs w:val="22"/>
        </w:rPr>
        <w:t xml:space="preserve"> прав на земли, территории и ресурсы</w:t>
      </w:r>
      <w:r w:rsidRPr="00A93E57">
        <w:rPr>
          <w:strike/>
          <w:szCs w:val="22"/>
        </w:rPr>
        <w:t>, включая права женщин, девочек и молодежи</w:t>
      </w:r>
      <w:r w:rsidRPr="00A93E57">
        <w:rPr>
          <w:szCs w:val="22"/>
        </w:rPr>
        <w:t>.</w:t>
      </w:r>
    </w:p>
    <w:p w14:paraId="7809200E" w14:textId="77777777" w:rsidR="0072652A" w:rsidRPr="00A93E57" w:rsidRDefault="0072652A" w:rsidP="0049160E">
      <w:pPr>
        <w:keepNext/>
        <w:suppressLineNumbers/>
        <w:tabs>
          <w:tab w:val="left" w:pos="426"/>
        </w:tabs>
        <w:suppressAutoHyphens/>
        <w:spacing w:before="120" w:after="120"/>
        <w:rPr>
          <w:b/>
          <w:bCs/>
          <w:kern w:val="22"/>
          <w:szCs w:val="22"/>
        </w:rPr>
      </w:pPr>
      <w:r w:rsidRPr="00A93E57">
        <w:rPr>
          <w:b/>
          <w:bCs/>
          <w:kern w:val="22"/>
          <w:szCs w:val="22"/>
          <w:u w:val="single"/>
        </w:rPr>
        <w:t>Перу</w:t>
      </w:r>
      <w:r w:rsidRPr="00A93E57">
        <w:rPr>
          <w:b/>
          <w:bCs/>
          <w:kern w:val="22"/>
          <w:szCs w:val="22"/>
        </w:rPr>
        <w:t>:</w:t>
      </w:r>
      <w:r w:rsidRPr="00A93E57">
        <w:rPr>
          <w:kern w:val="22"/>
          <w:szCs w:val="22"/>
        </w:rPr>
        <w:t xml:space="preserve"> </w:t>
      </w:r>
      <w:r w:rsidRPr="00A93E57">
        <w:rPr>
          <w:b/>
          <w:bCs/>
          <w:kern w:val="22"/>
          <w:szCs w:val="22"/>
        </w:rPr>
        <w:t xml:space="preserve">Укрепление платформ, политики и процессов в соответствии с национальными обстоятельствами в целях </w:t>
      </w:r>
      <w:r w:rsidRPr="00A93E57">
        <w:rPr>
          <w:kern w:val="22"/>
          <w:szCs w:val="22"/>
        </w:rPr>
        <w:t>обеспечения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и молодежи.</w:t>
      </w:r>
    </w:p>
    <w:p w14:paraId="111FBFCF" w14:textId="77777777" w:rsidR="0072652A" w:rsidRPr="00A93E57" w:rsidRDefault="0072652A" w:rsidP="0049160E">
      <w:pPr>
        <w:spacing w:before="120" w:after="120" w:line="259" w:lineRule="auto"/>
        <w:rPr>
          <w:b/>
          <w:bCs/>
          <w:kern w:val="22"/>
          <w:szCs w:val="22"/>
        </w:rPr>
      </w:pPr>
      <w:r w:rsidRPr="00A93E57">
        <w:rPr>
          <w:b/>
          <w:bCs/>
          <w:kern w:val="22"/>
          <w:szCs w:val="22"/>
          <w:u w:val="single"/>
        </w:rPr>
        <w:t>Швейцария</w:t>
      </w:r>
      <w:r w:rsidRPr="00A93E57">
        <w:rPr>
          <w:b/>
          <w:bCs/>
          <w:kern w:val="22"/>
          <w:szCs w:val="22"/>
        </w:rPr>
        <w:t xml:space="preserve">: </w:t>
      </w:r>
      <w:r w:rsidRPr="00A93E57">
        <w:rPr>
          <w:kern w:val="22"/>
          <w:szCs w:val="22"/>
        </w:rPr>
        <w:t xml:space="preserve">Обеспечение равноправного и эффективного участия коренных народов и местных общин в процессе принятия решений, касающихся </w:t>
      </w:r>
      <w:r w:rsidRPr="00A93E57">
        <w:rPr>
          <w:b/>
          <w:kern w:val="22"/>
          <w:szCs w:val="22"/>
        </w:rPr>
        <w:t>сохранения и устойчивого использования</w:t>
      </w:r>
      <w:r w:rsidRPr="00A93E57">
        <w:rPr>
          <w:kern w:val="22"/>
          <w:szCs w:val="22"/>
        </w:rPr>
        <w:t xml:space="preserve"> биоразнообразия, и соблюдение их прав на земли, территории и ресурсы, включая права женщин, девочек и молодежи.</w:t>
      </w:r>
    </w:p>
    <w:p w14:paraId="0A0E3275" w14:textId="77777777" w:rsidR="0072652A" w:rsidRPr="00A93E57" w:rsidDel="008008FE" w:rsidRDefault="0072652A" w:rsidP="0049160E">
      <w:pPr>
        <w:spacing w:before="120" w:after="120"/>
        <w:rPr>
          <w:kern w:val="22"/>
          <w:szCs w:val="22"/>
        </w:rPr>
      </w:pPr>
      <w:r w:rsidRPr="00A93E57">
        <w:rPr>
          <w:b/>
          <w:bCs/>
          <w:kern w:val="22"/>
          <w:szCs w:val="22"/>
          <w:u w:val="single"/>
        </w:rPr>
        <w:t>Тринидад и Тобаго</w:t>
      </w:r>
      <w:r w:rsidRPr="00A93E57">
        <w:rPr>
          <w:b/>
          <w:bCs/>
          <w:kern w:val="22"/>
          <w:szCs w:val="22"/>
        </w:rPr>
        <w:t xml:space="preserve">: </w:t>
      </w:r>
      <w:r w:rsidRPr="00A93E57">
        <w:rPr>
          <w:kern w:val="22"/>
          <w:szCs w:val="22"/>
        </w:rPr>
        <w:t xml:space="preserve">Обеспечение равноправного и эффективного участия коренных народов и местных общин в процессе принятия решений, касающихся биоразнообразия, и соблюдение их прав на земли, территории и ресурсы, включая права женщин, девочек, молодежи и </w:t>
      </w:r>
      <w:r w:rsidRPr="00A93E57">
        <w:rPr>
          <w:b/>
          <w:bCs/>
          <w:kern w:val="22"/>
          <w:szCs w:val="22"/>
        </w:rPr>
        <w:t>других негосударственных участников.</w:t>
      </w:r>
    </w:p>
    <w:p w14:paraId="5DB26634" w14:textId="77777777" w:rsidR="0072652A" w:rsidRPr="00A93E57" w:rsidRDefault="0072652A" w:rsidP="0049160E">
      <w:pPr>
        <w:spacing w:before="120" w:after="120"/>
        <w:ind w:left="720"/>
        <w:rPr>
          <w:kern w:val="22"/>
          <w:szCs w:val="22"/>
        </w:rPr>
      </w:pPr>
      <w:r w:rsidRPr="00A93E57">
        <w:rPr>
          <w:szCs w:val="22"/>
          <w:u w:val="single"/>
        </w:rPr>
        <w:t>Примечание.</w:t>
      </w:r>
      <w:r w:rsidRPr="00A93E57">
        <w:rPr>
          <w:szCs w:val="22"/>
        </w:rPr>
        <w:t xml:space="preserve"> В некоторые аспекты этой задачи следует включить количественные показатели.</w:t>
      </w:r>
    </w:p>
    <w:p w14:paraId="2007BF78" w14:textId="77777777" w:rsidR="0072652A" w:rsidRPr="00A93E57" w:rsidRDefault="0072652A" w:rsidP="0049160E">
      <w:pPr>
        <w:keepNext/>
        <w:suppressLineNumbers/>
        <w:tabs>
          <w:tab w:val="left" w:pos="426"/>
        </w:tabs>
        <w:suppressAutoHyphens/>
        <w:spacing w:before="120" w:after="120"/>
        <w:rPr>
          <w:b/>
          <w:kern w:val="22"/>
          <w:szCs w:val="22"/>
        </w:rPr>
      </w:pPr>
      <w:r w:rsidRPr="00A93E57">
        <w:rPr>
          <w:b/>
          <w:bCs/>
          <w:kern w:val="22"/>
          <w:szCs w:val="22"/>
          <w:u w:val="single"/>
        </w:rPr>
        <w:t>Уганда</w:t>
      </w:r>
      <w:r w:rsidRPr="00A93E57">
        <w:rPr>
          <w:b/>
          <w:bCs/>
          <w:kern w:val="22"/>
          <w:szCs w:val="22"/>
        </w:rPr>
        <w:t>:</w:t>
      </w:r>
      <w:r w:rsidRPr="00A93E57">
        <w:rPr>
          <w:kern w:val="22"/>
          <w:szCs w:val="22"/>
        </w:rPr>
        <w:t xml:space="preserve"> </w:t>
      </w:r>
      <w:r w:rsidRPr="00A93E57">
        <w:rPr>
          <w:b/>
          <w:bCs/>
          <w:kern w:val="22"/>
          <w:szCs w:val="22"/>
        </w:rPr>
        <w:t>Обеспечить принятие мер по повышению потенциала коренных народов и местных общин с целью обеспечения их всестороннего и эффективного участия в процессах принятия решений, касающихся биоразнообразия, и соблюдение их прав на земли, территории и ресурсы.</w:t>
      </w:r>
    </w:p>
    <w:p w14:paraId="64492B9E" w14:textId="77777777" w:rsidR="0072652A" w:rsidRPr="00A93E57" w:rsidRDefault="0072652A" w:rsidP="0049160E">
      <w:pPr>
        <w:keepNext/>
        <w:suppressLineNumbers/>
        <w:tabs>
          <w:tab w:val="left" w:pos="426"/>
        </w:tabs>
        <w:suppressAutoHyphens/>
        <w:spacing w:before="120" w:after="120"/>
        <w:rPr>
          <w:kern w:val="22"/>
          <w:szCs w:val="22"/>
        </w:rPr>
      </w:pPr>
      <w:r w:rsidRPr="00A93E57">
        <w:rPr>
          <w:b/>
          <w:bCs/>
          <w:szCs w:val="22"/>
          <w:u w:val="single"/>
        </w:rPr>
        <w:t>Соединенное Королевство Великобритании и Северной Ирландии</w:t>
      </w:r>
      <w:r w:rsidRPr="00A93E57">
        <w:rPr>
          <w:b/>
          <w:bCs/>
          <w:szCs w:val="22"/>
        </w:rPr>
        <w:t>:</w:t>
      </w:r>
      <w:r w:rsidRPr="00A93E57">
        <w:rPr>
          <w:szCs w:val="22"/>
        </w:rPr>
        <w:t xml:space="preserve"> Обеспечение равноправного и эффективного участия коренных народов и местных общин в процессе принятия решений, касающихся биоразнообразия, и </w:t>
      </w:r>
      <w:r w:rsidRPr="00A93E57">
        <w:rPr>
          <w:strike/>
          <w:szCs w:val="22"/>
        </w:rPr>
        <w:t>соблюдение их прав на земли, территории и ресурсы,</w:t>
      </w:r>
      <w:r w:rsidRPr="00A93E57">
        <w:rPr>
          <w:szCs w:val="22"/>
        </w:rPr>
        <w:t xml:space="preserve"> </w:t>
      </w:r>
      <w:r w:rsidRPr="00A93E57">
        <w:rPr>
          <w:b/>
          <w:bCs/>
          <w:szCs w:val="22"/>
        </w:rPr>
        <w:t>добиться признания и защиты их законных прав владения и прав на ресурсы</w:t>
      </w:r>
      <w:r w:rsidRPr="00A93E57">
        <w:rPr>
          <w:szCs w:val="22"/>
        </w:rPr>
        <w:t xml:space="preserve">, включая права женщин, девочек и молодежи, </w:t>
      </w:r>
      <w:r w:rsidRPr="00A93E57">
        <w:rPr>
          <w:b/>
          <w:bCs/>
          <w:szCs w:val="22"/>
        </w:rPr>
        <w:t>как это признано в соответствующих национальных законах и международных обязательствах.</w:t>
      </w:r>
    </w:p>
    <w:p w14:paraId="661B421C" w14:textId="77777777" w:rsidR="0072652A" w:rsidRPr="00A93E57" w:rsidRDefault="0072652A" w:rsidP="0049160E">
      <w:pPr>
        <w:tabs>
          <w:tab w:val="left" w:pos="426"/>
        </w:tabs>
        <w:spacing w:before="240" w:after="120"/>
        <w:jc w:val="center"/>
        <w:rPr>
          <w:b/>
          <w:kern w:val="22"/>
          <w:szCs w:val="22"/>
        </w:rPr>
      </w:pPr>
      <w:r w:rsidRPr="00A93E57">
        <w:rPr>
          <w:b/>
          <w:bCs/>
          <w:kern w:val="22"/>
          <w:szCs w:val="22"/>
        </w:rPr>
        <w:t>ПРЕДЛОЖЕНИЯ НАБЛЮДАТЕЛЕЙ, ПОЛУЧИВШИЕ ПОДДЕРЖКУ СТОРОН</w:t>
      </w:r>
    </w:p>
    <w:p w14:paraId="3EC413B9" w14:textId="77777777" w:rsidR="0072652A" w:rsidRPr="00A93E57" w:rsidRDefault="0072652A" w:rsidP="0049160E">
      <w:pPr>
        <w:keepNext/>
        <w:suppressLineNumbers/>
        <w:tabs>
          <w:tab w:val="left" w:pos="426"/>
        </w:tabs>
        <w:suppressAutoHyphens/>
        <w:rPr>
          <w:b/>
          <w:kern w:val="22"/>
          <w:szCs w:val="22"/>
        </w:rPr>
      </w:pPr>
      <w:r w:rsidRPr="00C53E81">
        <w:rPr>
          <w:b/>
          <w:bCs/>
          <w:kern w:val="22"/>
          <w:szCs w:val="22"/>
          <w:u w:val="single"/>
        </w:rPr>
        <w:t xml:space="preserve">Глобальная сеть молодежи в защиту биоразнообразия </w:t>
      </w:r>
      <w:r w:rsidRPr="00C53E81">
        <w:rPr>
          <w:rFonts w:asciiTheme="majorBidi" w:hAnsiTheme="majorBidi" w:cstheme="majorBidi"/>
          <w:b/>
          <w:bCs/>
          <w:kern w:val="22"/>
          <w:szCs w:val="22"/>
          <w:u w:val="single"/>
        </w:rPr>
        <w:t>(ГСМЗБ</w:t>
      </w:r>
      <w:r w:rsidRPr="00C53E81" w:rsidDel="00A93F86">
        <w:rPr>
          <w:rFonts w:asciiTheme="majorBidi" w:hAnsiTheme="majorBidi" w:cstheme="majorBidi"/>
          <w:b/>
          <w:bCs/>
          <w:kern w:val="22"/>
          <w:szCs w:val="22"/>
          <w:u w:val="single"/>
        </w:rPr>
        <w:t>)</w:t>
      </w:r>
      <w:r w:rsidRPr="00C53E81">
        <w:rPr>
          <w:b/>
          <w:bCs/>
          <w:kern w:val="22"/>
          <w:szCs w:val="22"/>
        </w:rPr>
        <w:t xml:space="preserve">: </w:t>
      </w:r>
      <w:r w:rsidRPr="00C53E81">
        <w:rPr>
          <w:kern w:val="22"/>
          <w:szCs w:val="22"/>
        </w:rPr>
        <w:t>Обеспечение равноправного и</w:t>
      </w:r>
      <w:r w:rsidRPr="00A93E57">
        <w:rPr>
          <w:kern w:val="22"/>
          <w:szCs w:val="22"/>
        </w:rPr>
        <w:t xml:space="preserve"> эффективного участия коренных народов и местных общин в процессе принятия решений, касающихся биоразнообразия, и обеспечение им </w:t>
      </w:r>
      <w:r w:rsidRPr="00A93E57">
        <w:rPr>
          <w:b/>
          <w:bCs/>
          <w:kern w:val="22"/>
          <w:szCs w:val="22"/>
        </w:rPr>
        <w:t>доступа к правосудию и информации</w:t>
      </w:r>
      <w:r w:rsidRPr="00A93E57">
        <w:rPr>
          <w:kern w:val="22"/>
          <w:szCs w:val="22"/>
        </w:rPr>
        <w:t xml:space="preserve">, соблюдение их прав на земли, территории и ресурсы, включая права женщин и девочек, </w:t>
      </w:r>
      <w:r w:rsidRPr="00A93E57">
        <w:rPr>
          <w:b/>
          <w:bCs/>
          <w:kern w:val="22"/>
          <w:szCs w:val="22"/>
        </w:rPr>
        <w:t xml:space="preserve">детей </w:t>
      </w:r>
      <w:r w:rsidRPr="00A93E57">
        <w:rPr>
          <w:kern w:val="22"/>
          <w:szCs w:val="22"/>
        </w:rPr>
        <w:t xml:space="preserve">и </w:t>
      </w:r>
      <w:r w:rsidRPr="00A93E57">
        <w:rPr>
          <w:kern w:val="22"/>
          <w:szCs w:val="22"/>
        </w:rPr>
        <w:lastRenderedPageBreak/>
        <w:t>молодежи</w:t>
      </w:r>
      <w:r w:rsidRPr="00A93E57">
        <w:rPr>
          <w:b/>
          <w:bCs/>
          <w:kern w:val="22"/>
          <w:szCs w:val="22"/>
        </w:rPr>
        <w:t xml:space="preserve">, и обеспечение безопасности правозащитников, выступающих по экологическим вопросам. </w:t>
      </w:r>
    </w:p>
    <w:p w14:paraId="03357B19" w14:textId="77777777" w:rsidR="0072652A" w:rsidRPr="00A93E57" w:rsidRDefault="0072652A" w:rsidP="0049160E">
      <w:pPr>
        <w:rPr>
          <w:kern w:val="22"/>
          <w:szCs w:val="22"/>
        </w:rPr>
      </w:pPr>
    </w:p>
    <w:p w14:paraId="35C02E39" w14:textId="71982BA8" w:rsidR="0072652A" w:rsidRPr="00A93E57" w:rsidRDefault="0072652A" w:rsidP="0049160E">
      <w:pPr>
        <w:tabs>
          <w:tab w:val="left" w:pos="426"/>
        </w:tabs>
        <w:rPr>
          <w:kern w:val="22"/>
          <w:szCs w:val="22"/>
        </w:rPr>
      </w:pPr>
      <w:r w:rsidRPr="00A93E57">
        <w:rPr>
          <w:b/>
          <w:bCs/>
          <w:kern w:val="22"/>
          <w:szCs w:val="22"/>
          <w:u w:val="single"/>
        </w:rPr>
        <w:t xml:space="preserve">Миссионерское общество </w:t>
      </w:r>
      <w:r w:rsidR="00C53E81">
        <w:rPr>
          <w:b/>
          <w:bCs/>
          <w:kern w:val="22"/>
          <w:szCs w:val="22"/>
          <w:u w:val="single"/>
        </w:rPr>
        <w:t>С</w:t>
      </w:r>
      <w:r w:rsidRPr="00A93E57">
        <w:rPr>
          <w:b/>
          <w:bCs/>
          <w:kern w:val="22"/>
          <w:szCs w:val="22"/>
          <w:u w:val="single"/>
        </w:rPr>
        <w:t>в</w:t>
      </w:r>
      <w:r w:rsidR="00C53E81">
        <w:rPr>
          <w:b/>
          <w:bCs/>
          <w:kern w:val="22"/>
          <w:szCs w:val="22"/>
          <w:u w:val="single"/>
        </w:rPr>
        <w:t>.</w:t>
      </w:r>
      <w:r w:rsidRPr="00A93E57">
        <w:rPr>
          <w:b/>
          <w:bCs/>
          <w:kern w:val="22"/>
          <w:szCs w:val="22"/>
          <w:u w:val="single"/>
        </w:rPr>
        <w:t xml:space="preserve"> Колумбана</w:t>
      </w:r>
      <w:r w:rsidRPr="00A93E57">
        <w:rPr>
          <w:b/>
          <w:bCs/>
          <w:kern w:val="22"/>
          <w:szCs w:val="22"/>
        </w:rPr>
        <w:t>:</w:t>
      </w:r>
      <w:r w:rsidRPr="00A93E57">
        <w:rPr>
          <w:kern w:val="22"/>
          <w:szCs w:val="22"/>
        </w:rPr>
        <w:t xml:space="preserve"> Рекомендует включить в рамочную программу в целом заявление об экологических правозащитниках – важной группе деятелей, которая может поделиться знаниями, дать консультации и нуждается в поддержке и защите.  Эта поправка может быть в частности внесена в задачу 21, а также в Раздел К, подраздел 21.А.</w:t>
      </w:r>
    </w:p>
    <w:p w14:paraId="28BA06C5" w14:textId="77777777" w:rsidR="0072652A" w:rsidRPr="00A93E57" w:rsidRDefault="0072652A" w:rsidP="0049160E">
      <w:pPr>
        <w:rPr>
          <w:b/>
          <w:color w:val="000000"/>
          <w:kern w:val="22"/>
          <w:szCs w:val="22"/>
        </w:rPr>
      </w:pPr>
    </w:p>
    <w:p w14:paraId="03A277AE" w14:textId="5FBED47C" w:rsidR="0072652A" w:rsidRPr="00A93E57" w:rsidRDefault="0072652A" w:rsidP="0049160E">
      <w:pPr>
        <w:rPr>
          <w:bCs/>
          <w:color w:val="000000"/>
          <w:kern w:val="22"/>
          <w:szCs w:val="22"/>
        </w:rPr>
      </w:pPr>
      <w:r w:rsidRPr="00A93E57">
        <w:rPr>
          <w:b/>
          <w:bCs/>
          <w:color w:val="000000"/>
          <w:kern w:val="22"/>
          <w:szCs w:val="22"/>
          <w:u w:val="single"/>
        </w:rPr>
        <w:t>Организация «</w:t>
      </w:r>
      <w:r w:rsidRPr="000E2F4E">
        <w:rPr>
          <w:b/>
          <w:bCs/>
          <w:color w:val="000000"/>
          <w:kern w:val="22"/>
          <w:szCs w:val="22"/>
          <w:u w:val="single"/>
        </w:rPr>
        <w:t>Natural</w:t>
      </w:r>
      <w:r w:rsidRPr="00A93E57">
        <w:rPr>
          <w:b/>
          <w:bCs/>
          <w:color w:val="000000"/>
          <w:kern w:val="22"/>
          <w:szCs w:val="22"/>
          <w:u w:val="single"/>
        </w:rPr>
        <w:t xml:space="preserve"> </w:t>
      </w:r>
      <w:r w:rsidRPr="000E2F4E">
        <w:rPr>
          <w:b/>
          <w:bCs/>
          <w:color w:val="000000"/>
          <w:kern w:val="22"/>
          <w:szCs w:val="22"/>
          <w:u w:val="single"/>
        </w:rPr>
        <w:t>Justice</w:t>
      </w:r>
      <w:r w:rsidRPr="00A93E57">
        <w:rPr>
          <w:b/>
          <w:bCs/>
          <w:color w:val="000000"/>
          <w:kern w:val="22"/>
          <w:szCs w:val="22"/>
          <w:u w:val="single"/>
        </w:rPr>
        <w:t>» также от имени Фонда «Окружающая среда и природные ресурсы», Консорциума в поддержку районов и территорий, охраняемых коренными народами и общинами, Всемирного фонда дикой природы (</w:t>
      </w:r>
      <w:r w:rsidRPr="000E2F4E">
        <w:rPr>
          <w:b/>
          <w:bCs/>
          <w:color w:val="000000"/>
          <w:kern w:val="22"/>
          <w:szCs w:val="22"/>
          <w:u w:val="single"/>
        </w:rPr>
        <w:t>WWF</w:t>
      </w:r>
      <w:r w:rsidRPr="00A93E57">
        <w:rPr>
          <w:b/>
          <w:bCs/>
          <w:color w:val="000000"/>
          <w:kern w:val="22"/>
          <w:szCs w:val="22"/>
          <w:u w:val="single"/>
        </w:rPr>
        <w:t xml:space="preserve">) и Фонда </w:t>
      </w:r>
      <w:r w:rsidR="008E0060" w:rsidRPr="00816742">
        <w:rPr>
          <w:rFonts w:asciiTheme="majorBidi" w:hAnsiTheme="majorBidi" w:cstheme="majorBidi"/>
          <w:b/>
          <w:color w:val="000000" w:themeColor="text1"/>
          <w:kern w:val="22"/>
          <w:u w:val="single"/>
        </w:rPr>
        <w:t>Tebtebba</w:t>
      </w:r>
      <w:r w:rsidRPr="00A93E57">
        <w:rPr>
          <w:b/>
          <w:bCs/>
          <w:color w:val="000000"/>
          <w:kern w:val="22"/>
          <w:szCs w:val="22"/>
        </w:rPr>
        <w:t>:</w:t>
      </w:r>
      <w:r w:rsidRPr="00A93E57">
        <w:rPr>
          <w:color w:val="000000"/>
          <w:kern w:val="22"/>
          <w:szCs w:val="22"/>
        </w:rPr>
        <w:t xml:space="preserve"> Обеспечение равноправного и эффективного участия в процессе принятия решений, касающихся биоразнообразия, коренных народов и местных общин, </w:t>
      </w:r>
      <w:r w:rsidRPr="00A93E57">
        <w:rPr>
          <w:b/>
          <w:bCs/>
          <w:color w:val="000000"/>
          <w:kern w:val="22"/>
          <w:szCs w:val="22"/>
        </w:rPr>
        <w:t>женщин, девочек и молодежи,</w:t>
      </w:r>
      <w:r w:rsidRPr="00A93E57">
        <w:rPr>
          <w:color w:val="000000"/>
          <w:kern w:val="22"/>
          <w:szCs w:val="22"/>
        </w:rPr>
        <w:t xml:space="preserve"> </w:t>
      </w:r>
      <w:r w:rsidRPr="00A93E57">
        <w:rPr>
          <w:b/>
          <w:bCs/>
          <w:color w:val="000000"/>
          <w:kern w:val="22"/>
          <w:szCs w:val="22"/>
        </w:rPr>
        <w:t xml:space="preserve">признание и </w:t>
      </w:r>
      <w:r w:rsidRPr="00A93E57">
        <w:rPr>
          <w:color w:val="000000"/>
          <w:kern w:val="22"/>
          <w:szCs w:val="22"/>
        </w:rPr>
        <w:t xml:space="preserve">соблюдение их прав на земли, территории и ресурсы, </w:t>
      </w:r>
      <w:r w:rsidRPr="00A93E57">
        <w:rPr>
          <w:b/>
          <w:bCs/>
          <w:color w:val="000000"/>
          <w:kern w:val="22"/>
          <w:szCs w:val="22"/>
        </w:rPr>
        <w:t>а также обеспечение безопасности правозащитников, выступающих по экологическим вопросам.</w:t>
      </w:r>
    </w:p>
    <w:p w14:paraId="0AD605F6" w14:textId="1033C2EC" w:rsidR="0072652A" w:rsidRPr="00A93E57" w:rsidRDefault="0072652A" w:rsidP="002E08AE">
      <w:pPr>
        <w:keepNext/>
        <w:shd w:val="clear" w:color="auto" w:fill="E7E6E6"/>
        <w:tabs>
          <w:tab w:val="left" w:pos="426"/>
        </w:tabs>
        <w:spacing w:before="120" w:after="120" w:line="360" w:lineRule="auto"/>
        <w:jc w:val="center"/>
        <w:outlineLvl w:val="2"/>
        <w:rPr>
          <w:color w:val="000000"/>
          <w:kern w:val="22"/>
          <w:szCs w:val="22"/>
        </w:rPr>
      </w:pPr>
      <w:bookmarkStart w:id="75" w:name="_Toc86326719"/>
      <w:r w:rsidRPr="00A93E57">
        <w:rPr>
          <w:b/>
          <w:bCs/>
          <w:color w:val="000000"/>
          <w:kern w:val="22"/>
          <w:szCs w:val="22"/>
        </w:rPr>
        <w:t>ПРЕДЛОЖЕННЫЕ НОВЫЕ ЗАДАЧИ</w:t>
      </w:r>
      <w:bookmarkEnd w:id="75"/>
    </w:p>
    <w:p w14:paraId="4FAF673D" w14:textId="77777777" w:rsidR="0072652A" w:rsidRPr="00A93E57" w:rsidRDefault="0072652A" w:rsidP="0049160E">
      <w:pPr>
        <w:keepNext/>
        <w:tabs>
          <w:tab w:val="left" w:pos="426"/>
        </w:tabs>
        <w:spacing w:before="240" w:after="120"/>
        <w:jc w:val="center"/>
        <w:rPr>
          <w:b/>
          <w:kern w:val="22"/>
          <w:szCs w:val="22"/>
        </w:rPr>
      </w:pPr>
      <w:r w:rsidRPr="00A93E57">
        <w:rPr>
          <w:b/>
          <w:bCs/>
          <w:kern w:val="22"/>
          <w:szCs w:val="22"/>
        </w:rPr>
        <w:t xml:space="preserve">НОВЫЕ ЗАДАЧИ, ПРЕДЛОЖЕННЫЕ СТОРОНАМИ </w:t>
      </w:r>
    </w:p>
    <w:p w14:paraId="171863D5" w14:textId="77777777" w:rsidR="0072652A" w:rsidRPr="00A93E57" w:rsidRDefault="0072652A" w:rsidP="0049160E">
      <w:pPr>
        <w:keepNext/>
        <w:spacing w:before="120" w:after="120"/>
        <w:rPr>
          <w:b/>
          <w:bCs/>
          <w:kern w:val="22"/>
          <w:szCs w:val="22"/>
        </w:rPr>
      </w:pPr>
      <w:r w:rsidRPr="00A93E57">
        <w:rPr>
          <w:b/>
          <w:bCs/>
          <w:kern w:val="22"/>
          <w:szCs w:val="22"/>
          <w:u w:val="single"/>
        </w:rPr>
        <w:t>Коста-Рика</w:t>
      </w:r>
      <w:r w:rsidRPr="00A93E57">
        <w:rPr>
          <w:b/>
          <w:bCs/>
          <w:kern w:val="22"/>
          <w:szCs w:val="22"/>
        </w:rPr>
        <w:t xml:space="preserve">: </w:t>
      </w:r>
    </w:p>
    <w:p w14:paraId="1DBA9F99" w14:textId="77777777" w:rsidR="0072652A" w:rsidRPr="00A93E57" w:rsidRDefault="0072652A" w:rsidP="0049160E">
      <w:pPr>
        <w:spacing w:before="120" w:after="120"/>
        <w:rPr>
          <w:kern w:val="22"/>
          <w:szCs w:val="22"/>
        </w:rPr>
      </w:pPr>
      <w:r w:rsidRPr="00A93E57">
        <w:rPr>
          <w:kern w:val="22"/>
          <w:szCs w:val="22"/>
        </w:rPr>
        <w:t>Новая задача 22</w:t>
      </w:r>
      <w:r w:rsidRPr="00A93E57">
        <w:rPr>
          <w:i/>
          <w:iCs/>
          <w:kern w:val="22"/>
          <w:szCs w:val="22"/>
        </w:rPr>
        <w:t>.</w:t>
      </w:r>
      <w:r w:rsidRPr="00A93E57">
        <w:rPr>
          <w:kern w:val="22"/>
          <w:szCs w:val="22"/>
        </w:rPr>
        <w:t xml:space="preserve"> </w:t>
      </w:r>
      <w:r w:rsidRPr="00A93E57">
        <w:rPr>
          <w:b/>
          <w:bCs/>
          <w:kern w:val="22"/>
          <w:szCs w:val="22"/>
        </w:rPr>
        <w:t>Обеспечить женщинам и девочкам равноправный доступ к сохранению и устойчивому использованию биоразнообразия и получение выгод, а также их осознанное и эффективное участие в разработке политики и принятии решений всех уровней по вопросам биоразнообразия.</w:t>
      </w:r>
    </w:p>
    <w:p w14:paraId="1B89736C" w14:textId="77777777" w:rsidR="0072652A" w:rsidRPr="00A93E57" w:rsidRDefault="0072652A" w:rsidP="0049160E">
      <w:pPr>
        <w:spacing w:before="120" w:after="120"/>
        <w:rPr>
          <w:b/>
          <w:bCs/>
          <w:kern w:val="22"/>
          <w:szCs w:val="22"/>
        </w:rPr>
      </w:pPr>
      <w:r w:rsidRPr="00A93E57">
        <w:rPr>
          <w:b/>
          <w:bCs/>
          <w:kern w:val="22"/>
          <w:szCs w:val="22"/>
          <w:u w:val="single"/>
        </w:rPr>
        <w:t>Швейцария</w:t>
      </w:r>
      <w:r w:rsidRPr="00A93E57">
        <w:rPr>
          <w:b/>
          <w:bCs/>
          <w:kern w:val="22"/>
          <w:szCs w:val="22"/>
        </w:rPr>
        <w:t xml:space="preserve">: </w:t>
      </w:r>
    </w:p>
    <w:p w14:paraId="031DAA9D" w14:textId="77777777" w:rsidR="0072652A" w:rsidRPr="00A93E57" w:rsidRDefault="0072652A" w:rsidP="0049160E">
      <w:pPr>
        <w:spacing w:before="120" w:after="120"/>
        <w:rPr>
          <w:b/>
          <w:bCs/>
          <w:kern w:val="22"/>
          <w:szCs w:val="22"/>
        </w:rPr>
      </w:pPr>
      <w:r w:rsidRPr="00A93E57">
        <w:rPr>
          <w:b/>
          <w:bCs/>
          <w:kern w:val="22"/>
          <w:szCs w:val="22"/>
        </w:rPr>
        <w:t>К 2030 году обеспечить повышение уровня сотрудничества и усилить взаимодействие между соответствующими многосторонними природоохранными соглашениями, международными организациями и программами, способствуя тем самым эффективному и действенному выполнению рамочной программы в области биоразнообразия.</w:t>
      </w:r>
    </w:p>
    <w:p w14:paraId="2426FB3D" w14:textId="77777777" w:rsidR="0072652A" w:rsidRPr="00A93E57" w:rsidRDefault="0072652A" w:rsidP="0049160E">
      <w:pPr>
        <w:tabs>
          <w:tab w:val="left" w:pos="426"/>
        </w:tabs>
        <w:spacing w:before="240" w:after="120"/>
        <w:jc w:val="center"/>
        <w:rPr>
          <w:b/>
          <w:kern w:val="22"/>
          <w:szCs w:val="22"/>
        </w:rPr>
      </w:pPr>
      <w:r w:rsidRPr="00A93E57">
        <w:rPr>
          <w:b/>
          <w:bCs/>
          <w:kern w:val="22"/>
          <w:szCs w:val="22"/>
        </w:rPr>
        <w:t>НОВЫЕ ЗАДАЧИ, ПРЕДЛОЖЕННЫЕ НАБЛЮДАТЕЛЯМИ И ПОЛУЧИВШИЕ ПОДДЕРЖКУ СТОРОН</w:t>
      </w:r>
    </w:p>
    <w:p w14:paraId="06812177" w14:textId="77777777" w:rsidR="0072652A" w:rsidRPr="00A93E57" w:rsidRDefault="0072652A" w:rsidP="0049160E">
      <w:pPr>
        <w:autoSpaceDE w:val="0"/>
        <w:autoSpaceDN w:val="0"/>
        <w:adjustRightInd w:val="0"/>
        <w:spacing w:after="60"/>
        <w:rPr>
          <w:kern w:val="22"/>
          <w:szCs w:val="22"/>
        </w:rPr>
      </w:pPr>
      <w:r w:rsidRPr="00864278">
        <w:rPr>
          <w:b/>
          <w:bCs/>
          <w:kern w:val="22"/>
          <w:szCs w:val="22"/>
          <w:u w:val="single"/>
        </w:rPr>
        <w:t>Международная университетская сеть по вопросам культурного и биологического разнообразия (IUNCBD)</w:t>
      </w:r>
      <w:r w:rsidRPr="00864278">
        <w:rPr>
          <w:b/>
          <w:bCs/>
          <w:kern w:val="22"/>
          <w:szCs w:val="22"/>
        </w:rPr>
        <w:t>:</w:t>
      </w:r>
    </w:p>
    <w:p w14:paraId="22ED9598" w14:textId="77777777" w:rsidR="0072652A" w:rsidRPr="00A93E57" w:rsidRDefault="0072652A" w:rsidP="0049160E">
      <w:pPr>
        <w:autoSpaceDE w:val="0"/>
        <w:autoSpaceDN w:val="0"/>
        <w:adjustRightInd w:val="0"/>
        <w:rPr>
          <w:b/>
          <w:bCs/>
          <w:kern w:val="22"/>
          <w:szCs w:val="22"/>
        </w:rPr>
      </w:pPr>
      <w:r w:rsidRPr="00A93E57">
        <w:rPr>
          <w:b/>
          <w:bCs/>
          <w:kern w:val="22"/>
          <w:szCs w:val="22"/>
        </w:rPr>
        <w:t xml:space="preserve">Принятие мер в сфере образования и науки с целью реализации к 2030 году специализированных и междисциплинарных учебных планов по биологическому и культурному разнообразию и программ по естествознанию и политологии и оказания им поддержки на всех уровнях, включая начальное, среднее, высшее образование, а также соответствующие программы по созданию потенциала и подготовке научных кадров, принимая во внимание: а) процессы обучения и системы знаний коренных народов и местных общин, а также гражданскую науку; </w:t>
      </w:r>
      <w:r w:rsidRPr="000E2F4E">
        <w:rPr>
          <w:b/>
          <w:bCs/>
          <w:kern w:val="22"/>
          <w:szCs w:val="22"/>
        </w:rPr>
        <w:t>b</w:t>
      </w:r>
      <w:r w:rsidRPr="00A93E57">
        <w:rPr>
          <w:b/>
          <w:bCs/>
          <w:kern w:val="22"/>
          <w:szCs w:val="22"/>
        </w:rPr>
        <w:t>) права человека на бесплатное, инклюзивное, равноправное и качественное образование, уделяя особое внимание правам женщин и маргинализированных социальных групп; с)</w:t>
      </w:r>
      <w:r>
        <w:rPr>
          <w:b/>
          <w:bCs/>
          <w:kern w:val="22"/>
          <w:szCs w:val="22"/>
        </w:rPr>
        <w:t> </w:t>
      </w:r>
      <w:r w:rsidRPr="00A93E57">
        <w:rPr>
          <w:b/>
          <w:bCs/>
          <w:kern w:val="22"/>
          <w:szCs w:val="22"/>
        </w:rPr>
        <w:t>необходимость интеграции преподавательской/исследовательской/информационно-просветительской деятельности в целях оказания эффективного воздействия на местах и общество и содействия осуществлению политики в области биоразнообразия и устойчивого развития.</w:t>
      </w:r>
    </w:p>
    <w:p w14:paraId="0F90A703" w14:textId="77777777" w:rsidR="0072652A" w:rsidRPr="00A93E57" w:rsidRDefault="0072652A" w:rsidP="0049160E">
      <w:pPr>
        <w:autoSpaceDE w:val="0"/>
        <w:autoSpaceDN w:val="0"/>
        <w:adjustRightInd w:val="0"/>
        <w:ind w:left="720"/>
        <w:rPr>
          <w:kern w:val="22"/>
          <w:szCs w:val="22"/>
        </w:rPr>
      </w:pPr>
    </w:p>
    <w:p w14:paraId="3B63D9CF" w14:textId="77777777" w:rsidR="0072652A" w:rsidRPr="000E2F4E" w:rsidRDefault="0072652A" w:rsidP="00F448F3">
      <w:pPr>
        <w:keepNext/>
        <w:shd w:val="clear" w:color="auto" w:fill="E7E6E6"/>
        <w:tabs>
          <w:tab w:val="left" w:pos="720"/>
        </w:tabs>
        <w:spacing w:before="240" w:after="240" w:line="360" w:lineRule="auto"/>
        <w:jc w:val="center"/>
        <w:outlineLvl w:val="2"/>
        <w:rPr>
          <w:b/>
          <w:bCs/>
          <w:iCs/>
          <w:kern w:val="22"/>
          <w:szCs w:val="22"/>
        </w:rPr>
      </w:pPr>
      <w:bookmarkStart w:id="76" w:name="_Toc86326720"/>
      <w:r w:rsidRPr="00C00CC2">
        <w:rPr>
          <w:b/>
          <w:bCs/>
          <w:kern w:val="22"/>
          <w:szCs w:val="22"/>
        </w:rPr>
        <w:lastRenderedPageBreak/>
        <w:t>РАЗДЕЛЫ</w:t>
      </w:r>
      <w:r w:rsidRPr="000E2F4E">
        <w:rPr>
          <w:b/>
          <w:bCs/>
          <w:kern w:val="22"/>
          <w:szCs w:val="22"/>
        </w:rPr>
        <w:t xml:space="preserve"> H – K</w:t>
      </w:r>
      <w:bookmarkEnd w:id="76"/>
    </w:p>
    <w:tbl>
      <w:tblPr>
        <w:tblStyle w:val="TableGrid"/>
        <w:tblW w:w="9360" w:type="dxa"/>
        <w:tblLayout w:type="fixed"/>
        <w:tblLook w:val="06A0" w:firstRow="1" w:lastRow="0" w:firstColumn="1" w:lastColumn="0" w:noHBand="1" w:noVBand="1"/>
      </w:tblPr>
      <w:tblGrid>
        <w:gridCol w:w="9360"/>
      </w:tblGrid>
      <w:tr w:rsidR="0072652A" w:rsidRPr="00A93E57" w14:paraId="6C2711BC" w14:textId="77777777" w:rsidTr="00E75354">
        <w:tc>
          <w:tcPr>
            <w:tcW w:w="9360" w:type="dxa"/>
          </w:tcPr>
          <w:p w14:paraId="00A7AB20" w14:textId="77777777" w:rsidR="0072652A" w:rsidRPr="00297575" w:rsidRDefault="0072652A" w:rsidP="0049160E">
            <w:pPr>
              <w:keepNext/>
              <w:numPr>
                <w:ilvl w:val="0"/>
                <w:numId w:val="13"/>
              </w:numPr>
              <w:shd w:val="clear" w:color="auto" w:fill="E7E6E6"/>
              <w:tabs>
                <w:tab w:val="left" w:pos="426"/>
              </w:tabs>
              <w:spacing w:before="120" w:after="120"/>
              <w:jc w:val="center"/>
              <w:rPr>
                <w:b/>
                <w:bCs/>
                <w:iCs/>
                <w:kern w:val="22"/>
                <w:szCs w:val="22"/>
              </w:rPr>
            </w:pPr>
            <w:r w:rsidRPr="00297575">
              <w:rPr>
                <w:b/>
                <w:bCs/>
                <w:kern w:val="22"/>
                <w:szCs w:val="22"/>
              </w:rPr>
              <w:t>Механизмы, способствующие осуществлению программы</w:t>
            </w:r>
          </w:p>
          <w:p w14:paraId="3B5CA4B2" w14:textId="77777777" w:rsidR="0072652A" w:rsidRPr="00A93E57" w:rsidRDefault="0072652A" w:rsidP="0049160E">
            <w:pPr>
              <w:spacing w:before="120" w:after="120"/>
              <w:rPr>
                <w:snapToGrid w:val="0"/>
                <w:kern w:val="22"/>
                <w:szCs w:val="22"/>
              </w:rPr>
            </w:pPr>
            <w:r w:rsidRPr="00A93E57">
              <w:rPr>
                <w:snapToGrid w:val="0"/>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w:t>
            </w:r>
            <w:r w:rsidRPr="00A93E57">
              <w:rPr>
                <w:snapToGrid w:val="0"/>
                <w:szCs w:val="22"/>
              </w:rPr>
              <w:t>сотрудничества и передачи технологий, управления знаниями, а также соответствующие механизмы в рамках других конвенций и международных процессов</w:t>
            </w:r>
            <w:r w:rsidRPr="00795B19">
              <w:rPr>
                <w:kern w:val="22"/>
                <w:sz w:val="18"/>
                <w:vertAlign w:val="superscript"/>
              </w:rPr>
              <w:footnoteReference w:id="9"/>
            </w:r>
            <w:r w:rsidRPr="00A93E57">
              <w:rPr>
                <w:snapToGrid w:val="0"/>
                <w:szCs w:val="22"/>
              </w:rPr>
              <w:t>.</w:t>
            </w:r>
          </w:p>
        </w:tc>
      </w:tr>
    </w:tbl>
    <w:p w14:paraId="31E05322" w14:textId="77777777" w:rsidR="0072652A" w:rsidRPr="00A93E57" w:rsidRDefault="0072652A" w:rsidP="0049160E">
      <w:pPr>
        <w:tabs>
          <w:tab w:val="left" w:pos="426"/>
        </w:tabs>
        <w:spacing w:before="240" w:after="120"/>
        <w:jc w:val="center"/>
        <w:rPr>
          <w:kern w:val="22"/>
          <w:szCs w:val="22"/>
        </w:rPr>
      </w:pPr>
      <w:r w:rsidRPr="00A93E57">
        <w:rPr>
          <w:b/>
          <w:bCs/>
          <w:szCs w:val="22"/>
        </w:rPr>
        <w:t>СВОДНЫЙ ТЕКСТ</w:t>
      </w:r>
    </w:p>
    <w:p w14:paraId="05E20051" w14:textId="77777777" w:rsidR="0072652A" w:rsidRPr="00A93E57" w:rsidRDefault="0072652A" w:rsidP="0049160E">
      <w:pPr>
        <w:tabs>
          <w:tab w:val="left" w:pos="426"/>
        </w:tabs>
        <w:spacing w:before="120" w:after="120"/>
        <w:rPr>
          <w:kern w:val="22"/>
          <w:szCs w:val="22"/>
        </w:rPr>
      </w:pPr>
      <w:r w:rsidRPr="00A93E57">
        <w:rPr>
          <w:b/>
          <w:kern w:val="22"/>
          <w:szCs w:val="22"/>
        </w:rPr>
        <w:t>Эффективному</w:t>
      </w:r>
      <w:r w:rsidRPr="00A93E57">
        <w:rPr>
          <w:kern w:val="22"/>
          <w:szCs w:val="22"/>
        </w:rPr>
        <w:t xml:space="preserve"> осуществлению рамочной программы и реализации ее целей и задач </w:t>
      </w:r>
      <w:r w:rsidRPr="00A93E57">
        <w:rPr>
          <w:color w:val="000000"/>
          <w:kern w:val="22"/>
          <w:szCs w:val="22"/>
        </w:rPr>
        <w:t>[будут способствовать] [</w:t>
      </w:r>
      <w:r w:rsidRPr="00A93E57">
        <w:rPr>
          <w:b/>
          <w:bCs/>
          <w:color w:val="000000"/>
          <w:kern w:val="22"/>
          <w:szCs w:val="22"/>
        </w:rPr>
        <w:t>способствовать и повышать уровень] [требует осуществления</w:t>
      </w:r>
      <w:r w:rsidRPr="00A93E57">
        <w:rPr>
          <w:b/>
          <w:bCs/>
          <w:kern w:val="22"/>
          <w:szCs w:val="22"/>
        </w:rPr>
        <w:t>]</w:t>
      </w:r>
      <w:r w:rsidRPr="00A93E57">
        <w:rPr>
          <w:color w:val="000000"/>
          <w:kern w:val="22"/>
          <w:szCs w:val="22"/>
        </w:rPr>
        <w:t xml:space="preserve"> механизмы поддержки [в рамках Конвенции о биологическом разнообразии] </w:t>
      </w:r>
      <w:r w:rsidRPr="00A93E57">
        <w:rPr>
          <w:b/>
          <w:bCs/>
          <w:color w:val="000000"/>
          <w:kern w:val="22"/>
          <w:szCs w:val="22"/>
        </w:rPr>
        <w:t>и протоколов к ней</w:t>
      </w:r>
      <w:r w:rsidRPr="00A93E57">
        <w:rPr>
          <w:color w:val="000000"/>
          <w:kern w:val="22"/>
          <w:szCs w:val="22"/>
        </w:rPr>
        <w:t xml:space="preserve">, </w:t>
      </w:r>
      <w:r w:rsidRPr="00A93E57">
        <w:rPr>
          <w:b/>
          <w:kern w:val="22"/>
          <w:szCs w:val="22"/>
        </w:rPr>
        <w:t>сопоставимые с масштабностью задач, поставленных в программе, и коренными преобразованиями, необходимыми для выполнения задач такого уровня</w:t>
      </w:r>
      <w:r w:rsidRPr="00A93E57">
        <w:rPr>
          <w:b/>
          <w:bCs/>
          <w:kern w:val="22"/>
          <w:szCs w:val="22"/>
        </w:rPr>
        <w:t>. В их число входят</w:t>
      </w:r>
      <w:r w:rsidRPr="00A93E57">
        <w:rPr>
          <w:kern w:val="22"/>
          <w:szCs w:val="22"/>
        </w:rPr>
        <w:t xml:space="preserve"> [включая] механизм финансирования и стратегии в области мобилизации ресурсов, определения </w:t>
      </w:r>
      <w:r w:rsidRPr="00A93E57">
        <w:rPr>
          <w:b/>
          <w:kern w:val="22"/>
          <w:szCs w:val="22"/>
        </w:rPr>
        <w:t>исходных данных/сведений</w:t>
      </w:r>
      <w:r w:rsidRPr="00A93E57">
        <w:rPr>
          <w:kern w:val="22"/>
          <w:szCs w:val="22"/>
        </w:rPr>
        <w:t xml:space="preserve">, создания и развития потенциала, научно-технического </w:t>
      </w:r>
      <w:r w:rsidRPr="00A93E57">
        <w:rPr>
          <w:szCs w:val="22"/>
        </w:rPr>
        <w:t xml:space="preserve">сотрудничества и передачи технологий, управления знаниями, </w:t>
      </w:r>
      <w:r w:rsidRPr="00A93E57">
        <w:rPr>
          <w:b/>
          <w:szCs w:val="22"/>
        </w:rPr>
        <w:t xml:space="preserve">механизмы планирования, мониторинга, отчетности и обзора и долгосрочный план действий по актуализации тематики биоразнообразия, включая перспективный анализ, оценку и мониторинг, </w:t>
      </w:r>
      <w:r w:rsidRPr="00A93E57">
        <w:rPr>
          <w:b/>
          <w:bCs/>
          <w:color w:val="000000"/>
          <w:kern w:val="22"/>
          <w:szCs w:val="22"/>
        </w:rPr>
        <w:t xml:space="preserve">учет вопросов сохранения биоразнообразия, </w:t>
      </w:r>
      <w:r w:rsidRPr="00A93E57">
        <w:rPr>
          <w:b/>
          <w:bCs/>
          <w:kern w:val="22"/>
          <w:szCs w:val="22"/>
        </w:rPr>
        <w:t xml:space="preserve">программы работы по статье 8 </w:t>
      </w:r>
      <w:r w:rsidRPr="000E2F4E">
        <w:rPr>
          <w:b/>
          <w:bCs/>
          <w:kern w:val="22"/>
          <w:szCs w:val="22"/>
        </w:rPr>
        <w:t>j</w:t>
      </w:r>
      <w:r w:rsidRPr="00A93E57">
        <w:rPr>
          <w:b/>
          <w:bCs/>
          <w:kern w:val="22"/>
          <w:szCs w:val="22"/>
        </w:rPr>
        <w:t xml:space="preserve">) и соответствующим положениям Конвенции, включая глобальный план действий по устойчивому использованию на основе обычая, </w:t>
      </w:r>
      <w:r w:rsidRPr="00A93E57">
        <w:rPr>
          <w:kern w:val="22"/>
          <w:szCs w:val="22"/>
        </w:rPr>
        <w:t xml:space="preserve">а также </w:t>
      </w:r>
      <w:r w:rsidRPr="00A93E57">
        <w:rPr>
          <w:b/>
          <w:bCs/>
          <w:kern w:val="22"/>
          <w:szCs w:val="22"/>
        </w:rPr>
        <w:t>взаимодействие с</w:t>
      </w:r>
      <w:r w:rsidRPr="00A93E57">
        <w:rPr>
          <w:kern w:val="22"/>
          <w:szCs w:val="22"/>
        </w:rPr>
        <w:t xml:space="preserve"> соответствующими механизмами в рамках других конвенций </w:t>
      </w:r>
      <w:r w:rsidRPr="00A93E57">
        <w:rPr>
          <w:b/>
          <w:kern w:val="22"/>
          <w:szCs w:val="22"/>
        </w:rPr>
        <w:t>на</w:t>
      </w:r>
      <w:r w:rsidRPr="00A93E57">
        <w:rPr>
          <w:kern w:val="22"/>
          <w:szCs w:val="22"/>
        </w:rPr>
        <w:t xml:space="preserve"> </w:t>
      </w:r>
      <w:r w:rsidRPr="00A93E57">
        <w:rPr>
          <w:b/>
          <w:kern w:val="22"/>
          <w:szCs w:val="22"/>
        </w:rPr>
        <w:t>региональном и субрегиональном уровнях</w:t>
      </w:r>
      <w:r w:rsidRPr="00A93E57">
        <w:rPr>
          <w:kern w:val="22"/>
          <w:szCs w:val="22"/>
        </w:rPr>
        <w:t xml:space="preserve"> и международных процессов </w:t>
      </w:r>
      <w:r w:rsidRPr="00A93E57">
        <w:rPr>
          <w:b/>
          <w:kern w:val="22"/>
          <w:szCs w:val="22"/>
        </w:rPr>
        <w:t>в</w:t>
      </w:r>
      <w:r w:rsidRPr="00A93E57">
        <w:rPr>
          <w:kern w:val="22"/>
          <w:szCs w:val="22"/>
        </w:rPr>
        <w:t xml:space="preserve"> </w:t>
      </w:r>
      <w:r w:rsidRPr="00A93E57">
        <w:rPr>
          <w:b/>
          <w:kern w:val="22"/>
          <w:szCs w:val="22"/>
        </w:rPr>
        <w:t xml:space="preserve">соответствии со статьями 16, 18, 20 и 21 Конвенции. </w:t>
      </w:r>
      <w:r w:rsidRPr="00A93E57">
        <w:rPr>
          <w:b/>
          <w:bCs/>
          <w:color w:val="000000"/>
          <w:kern w:val="22"/>
          <w:szCs w:val="22"/>
        </w:rPr>
        <w:t>При возможности и в уместных случаях механизмы поддержки будут разрабатываться на основе комплексных подходов с привлечением к участию всех соответствующих многосторонних природоохранных соглашений, международных организаций и программ.</w:t>
      </w:r>
    </w:p>
    <w:p w14:paraId="4A32E969" w14:textId="77777777" w:rsidR="0072652A" w:rsidRPr="00297575" w:rsidRDefault="0072652A" w:rsidP="0049160E">
      <w:pPr>
        <w:rPr>
          <w:kern w:val="22"/>
          <w:szCs w:val="22"/>
        </w:rPr>
      </w:pPr>
      <w:r w:rsidRPr="00A93E57">
        <w:rPr>
          <w:b/>
          <w:bCs/>
          <w:kern w:val="22"/>
          <w:szCs w:val="22"/>
        </w:rPr>
        <w:t xml:space="preserve">Мобилизация ресурсов имеет важнейшее значение для выполнения глобальной рамочной программы в области биоразнообразия на период после 2020 года. Мобилизация ресурсов требует коренных изменений во всех отраслях экономики и обществе. </w:t>
      </w:r>
      <w:r w:rsidRPr="00297575">
        <w:rPr>
          <w:b/>
          <w:bCs/>
          <w:kern w:val="22"/>
          <w:szCs w:val="22"/>
        </w:rPr>
        <w:t>Стратегический подход к мобилизации ресурсов включает:</w:t>
      </w:r>
    </w:p>
    <w:p w14:paraId="1E312DA6" w14:textId="77777777" w:rsidR="0072652A" w:rsidRPr="00A93E57" w:rsidRDefault="0072652A" w:rsidP="0049160E">
      <w:pPr>
        <w:numPr>
          <w:ilvl w:val="0"/>
          <w:numId w:val="19"/>
        </w:numPr>
        <w:spacing w:before="60" w:after="60"/>
        <w:ind w:left="714" w:hanging="357"/>
        <w:rPr>
          <w:kern w:val="22"/>
          <w:szCs w:val="22"/>
        </w:rPr>
      </w:pPr>
      <w:r w:rsidRPr="00A93E57">
        <w:rPr>
          <w:b/>
          <w:bCs/>
          <w:kern w:val="22"/>
          <w:szCs w:val="22"/>
        </w:rPr>
        <w:t>перенаправление или устранение ресурсов, наносящих ущерб биоразнообразию;</w:t>
      </w:r>
    </w:p>
    <w:p w14:paraId="5FB0FE3D" w14:textId="77777777" w:rsidR="0072652A" w:rsidRPr="00A93E57" w:rsidRDefault="0072652A" w:rsidP="0049160E">
      <w:pPr>
        <w:numPr>
          <w:ilvl w:val="0"/>
          <w:numId w:val="19"/>
        </w:numPr>
        <w:spacing w:before="60" w:after="60"/>
        <w:ind w:left="714" w:hanging="357"/>
        <w:rPr>
          <w:kern w:val="22"/>
          <w:szCs w:val="22"/>
        </w:rPr>
      </w:pPr>
      <w:r w:rsidRPr="00A93E57">
        <w:rPr>
          <w:b/>
          <w:bCs/>
          <w:kern w:val="22"/>
          <w:szCs w:val="22"/>
        </w:rPr>
        <w:t>привлечение новых финансовых или нефинансовых ресурсов из всех источников, включая частные, государственные, внутренние и международные, а также разработку инновационных механизмов финансирования;</w:t>
      </w:r>
    </w:p>
    <w:p w14:paraId="24164832" w14:textId="77777777" w:rsidR="0072652A" w:rsidRPr="00A93E57" w:rsidRDefault="0072652A" w:rsidP="0049160E">
      <w:pPr>
        <w:numPr>
          <w:ilvl w:val="0"/>
          <w:numId w:val="19"/>
        </w:numPr>
        <w:spacing w:before="60" w:after="60"/>
        <w:ind w:left="714" w:hanging="357"/>
        <w:rPr>
          <w:kern w:val="22"/>
          <w:szCs w:val="22"/>
        </w:rPr>
      </w:pPr>
      <w:r w:rsidRPr="00A93E57">
        <w:rPr>
          <w:b/>
          <w:bCs/>
          <w:kern w:val="22"/>
          <w:szCs w:val="22"/>
        </w:rPr>
        <w:t>повышение эффективности и оптимизацию использования ресурсов;</w:t>
      </w:r>
    </w:p>
    <w:p w14:paraId="05DC7E6F" w14:textId="77777777" w:rsidR="0072652A" w:rsidRPr="00A93E57" w:rsidRDefault="0072652A" w:rsidP="0049160E">
      <w:pPr>
        <w:numPr>
          <w:ilvl w:val="0"/>
          <w:numId w:val="19"/>
        </w:numPr>
        <w:spacing w:before="60" w:after="60"/>
        <w:ind w:left="714" w:hanging="357"/>
        <w:rPr>
          <w:kern w:val="22"/>
          <w:szCs w:val="22"/>
        </w:rPr>
      </w:pPr>
      <w:r w:rsidRPr="00A93E57">
        <w:rPr>
          <w:b/>
          <w:bCs/>
          <w:kern w:val="22"/>
          <w:szCs w:val="22"/>
        </w:rPr>
        <w:t>учет вопросов сохранения биоразнообразия и экосистемных услуг в работе всех секторов и между ними;</w:t>
      </w:r>
    </w:p>
    <w:p w14:paraId="76EB1ABF" w14:textId="77777777" w:rsidR="0072652A" w:rsidRPr="00A93E57" w:rsidRDefault="0072652A" w:rsidP="0049160E">
      <w:pPr>
        <w:numPr>
          <w:ilvl w:val="0"/>
          <w:numId w:val="19"/>
        </w:numPr>
        <w:spacing w:before="60" w:after="60"/>
        <w:ind w:left="714" w:hanging="357"/>
        <w:rPr>
          <w:b/>
          <w:bCs/>
          <w:kern w:val="22"/>
          <w:szCs w:val="22"/>
        </w:rPr>
      </w:pPr>
      <w:r w:rsidRPr="00A93E57">
        <w:rPr>
          <w:b/>
          <w:bCs/>
          <w:kern w:val="22"/>
          <w:szCs w:val="22"/>
        </w:rPr>
        <w:t>национальные планы финансирования биоразнообразия или схожие инструменты.</w:t>
      </w:r>
    </w:p>
    <w:p w14:paraId="346E1AF5" w14:textId="77777777" w:rsidR="0072652A" w:rsidRPr="00297575" w:rsidRDefault="0072652A" w:rsidP="0049160E">
      <w:pPr>
        <w:spacing w:line="252" w:lineRule="auto"/>
        <w:rPr>
          <w:kern w:val="22"/>
          <w:szCs w:val="22"/>
        </w:rPr>
      </w:pPr>
      <w:r w:rsidRPr="00A93E57">
        <w:rPr>
          <w:b/>
          <w:bCs/>
          <w:kern w:val="22"/>
          <w:szCs w:val="22"/>
        </w:rPr>
        <w:t xml:space="preserve">Создание и наращивание потенциала, научно-техническое сотрудничество, управление знаниями, а также передача технологий – ключевые средства реализации. </w:t>
      </w:r>
      <w:r w:rsidRPr="00297575">
        <w:rPr>
          <w:b/>
          <w:bCs/>
          <w:kern w:val="22"/>
          <w:szCs w:val="22"/>
        </w:rPr>
        <w:t>Странам предлагается учитывать эти средства реализации путем:</w:t>
      </w:r>
    </w:p>
    <w:p w14:paraId="7F0CEF5C" w14:textId="77777777" w:rsidR="0072652A" w:rsidRPr="00A93E57" w:rsidRDefault="0072652A" w:rsidP="0049160E">
      <w:pPr>
        <w:numPr>
          <w:ilvl w:val="0"/>
          <w:numId w:val="18"/>
        </w:numPr>
        <w:spacing w:before="60" w:after="60"/>
        <w:ind w:left="714" w:hanging="357"/>
        <w:rPr>
          <w:kern w:val="22"/>
          <w:szCs w:val="22"/>
        </w:rPr>
      </w:pPr>
      <w:r w:rsidRPr="00A93E57">
        <w:rPr>
          <w:b/>
          <w:bCs/>
          <w:kern w:val="22"/>
          <w:szCs w:val="22"/>
        </w:rPr>
        <w:t>разработки национального плана по созданию потенциала и развитию;</w:t>
      </w:r>
    </w:p>
    <w:p w14:paraId="2E478BC4" w14:textId="77777777" w:rsidR="0072652A" w:rsidRPr="00A93E57" w:rsidRDefault="0072652A" w:rsidP="0049160E">
      <w:pPr>
        <w:numPr>
          <w:ilvl w:val="0"/>
          <w:numId w:val="18"/>
        </w:numPr>
        <w:spacing w:before="60" w:after="60"/>
        <w:ind w:left="714" w:hanging="357"/>
        <w:rPr>
          <w:kern w:val="22"/>
          <w:szCs w:val="22"/>
        </w:rPr>
      </w:pPr>
      <w:r w:rsidRPr="00A93E57">
        <w:rPr>
          <w:b/>
          <w:bCs/>
          <w:kern w:val="22"/>
          <w:szCs w:val="22"/>
        </w:rPr>
        <w:lastRenderedPageBreak/>
        <w:t>интеграции этого плана в свои национальные стратегии и планы действий по сохранению биоразнообразия;</w:t>
      </w:r>
    </w:p>
    <w:p w14:paraId="09C9B50C" w14:textId="77777777" w:rsidR="0072652A" w:rsidRPr="00A93E57" w:rsidRDefault="0072652A" w:rsidP="0049160E">
      <w:pPr>
        <w:numPr>
          <w:ilvl w:val="0"/>
          <w:numId w:val="18"/>
        </w:numPr>
        <w:spacing w:before="60" w:after="60"/>
        <w:ind w:left="714" w:hanging="357"/>
        <w:rPr>
          <w:b/>
          <w:kern w:val="22"/>
          <w:szCs w:val="22"/>
        </w:rPr>
      </w:pPr>
      <w:r w:rsidRPr="00A93E57">
        <w:rPr>
          <w:b/>
          <w:bCs/>
          <w:kern w:val="22"/>
          <w:szCs w:val="22"/>
        </w:rPr>
        <w:t>интеграции потребностей в финансовых ресурсах для выполнения этого плана в свой национальный план финансирования биоразнообразия;</w:t>
      </w:r>
    </w:p>
    <w:p w14:paraId="1A3354D8" w14:textId="77777777" w:rsidR="0072652A" w:rsidRPr="00A93E57" w:rsidRDefault="0072652A" w:rsidP="0049160E">
      <w:pPr>
        <w:numPr>
          <w:ilvl w:val="0"/>
          <w:numId w:val="18"/>
        </w:numPr>
        <w:spacing w:before="60" w:after="60"/>
        <w:ind w:left="714" w:hanging="357"/>
        <w:rPr>
          <w:b/>
          <w:kern w:val="22"/>
          <w:szCs w:val="22"/>
        </w:rPr>
      </w:pPr>
      <w:r w:rsidRPr="00A93E57">
        <w:rPr>
          <w:b/>
          <w:bCs/>
          <w:kern w:val="22"/>
          <w:szCs w:val="22"/>
        </w:rPr>
        <w:t>выявления потребностей, а также возможностей для научно-технического сотрудничества, передачи технологий и управления знаниями с целью реализации глобальной рамочной программы в области биоразнообразия.</w:t>
      </w:r>
    </w:p>
    <w:p w14:paraId="3E4AA0E2" w14:textId="77777777" w:rsidR="0072652A" w:rsidRPr="00A93E57" w:rsidRDefault="0072652A" w:rsidP="0049160E">
      <w:pPr>
        <w:keepNext/>
        <w:tabs>
          <w:tab w:val="left" w:pos="426"/>
        </w:tabs>
        <w:spacing w:before="240" w:after="120"/>
        <w:jc w:val="center"/>
        <w:rPr>
          <w:b/>
          <w:bCs/>
          <w:kern w:val="22"/>
          <w:szCs w:val="22"/>
        </w:rPr>
      </w:pPr>
      <w:r w:rsidRPr="00A93E57">
        <w:rPr>
          <w:b/>
          <w:bCs/>
          <w:kern w:val="22"/>
          <w:szCs w:val="22"/>
        </w:rPr>
        <w:t>ПРЕДЛОЖЕНИЯ СТОРОН ПО ТЕКСТУ</w:t>
      </w:r>
    </w:p>
    <w:p w14:paraId="500AE3B4" w14:textId="77777777" w:rsidR="0072652A" w:rsidRPr="00A93E57" w:rsidRDefault="0072652A" w:rsidP="0049160E">
      <w:pPr>
        <w:tabs>
          <w:tab w:val="left" w:pos="426"/>
        </w:tabs>
        <w:spacing w:before="120" w:after="120"/>
        <w:rPr>
          <w:kern w:val="22"/>
          <w:szCs w:val="22"/>
        </w:rPr>
      </w:pPr>
      <w:r w:rsidRPr="00A93E57">
        <w:rPr>
          <w:b/>
          <w:bCs/>
          <w:kern w:val="22"/>
          <w:szCs w:val="22"/>
          <w:u w:val="single"/>
        </w:rPr>
        <w:t>Аргентина</w:t>
      </w:r>
      <w:r w:rsidRPr="00A93E57">
        <w:rPr>
          <w:b/>
          <w:bCs/>
          <w:kern w:val="22"/>
          <w:szCs w:val="22"/>
        </w:rPr>
        <w:t xml:space="preserve">: </w:t>
      </w:r>
      <w:r w:rsidRPr="00A93E57">
        <w:rPr>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а также </w:t>
      </w:r>
      <w:r w:rsidRPr="00A93E57">
        <w:rPr>
          <w:b/>
          <w:bCs/>
          <w:kern w:val="22"/>
          <w:szCs w:val="22"/>
        </w:rPr>
        <w:t xml:space="preserve">взаимодействие с </w:t>
      </w:r>
      <w:r w:rsidRPr="00A93E57">
        <w:rPr>
          <w:kern w:val="22"/>
          <w:szCs w:val="22"/>
        </w:rPr>
        <w:t xml:space="preserve">соответствующими механизмами в рамках других конвенций и международных процессов </w:t>
      </w:r>
      <w:r w:rsidRPr="00A93E57">
        <w:rPr>
          <w:b/>
          <w:bCs/>
          <w:kern w:val="22"/>
          <w:szCs w:val="22"/>
        </w:rPr>
        <w:t>в соответствии со статьями 16, 18, 20 и 21 Конвенции</w:t>
      </w:r>
      <w:r w:rsidRPr="00A93E57">
        <w:rPr>
          <w:kern w:val="22"/>
          <w:szCs w:val="22"/>
        </w:rPr>
        <w:t>.</w:t>
      </w:r>
    </w:p>
    <w:p w14:paraId="4CCE55EB" w14:textId="77777777" w:rsidR="0072652A" w:rsidRPr="00A93E57" w:rsidRDefault="0072652A" w:rsidP="0049160E">
      <w:pPr>
        <w:tabs>
          <w:tab w:val="left" w:pos="426"/>
        </w:tabs>
        <w:spacing w:before="120" w:after="120"/>
        <w:rPr>
          <w:kern w:val="22"/>
          <w:szCs w:val="22"/>
        </w:rPr>
      </w:pPr>
      <w:r w:rsidRPr="00A93E57">
        <w:rPr>
          <w:b/>
          <w:bCs/>
          <w:kern w:val="22"/>
          <w:szCs w:val="22"/>
          <w:u w:val="single"/>
        </w:rPr>
        <w:t>Боливия (Многонациональное Государство)</w:t>
      </w:r>
      <w:r w:rsidRPr="00A93E57">
        <w:rPr>
          <w:b/>
          <w:bCs/>
          <w:kern w:val="22"/>
          <w:szCs w:val="22"/>
        </w:rPr>
        <w:t xml:space="preserve">: </w:t>
      </w:r>
      <w:r w:rsidRPr="00A93E57">
        <w:rPr>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w:t>
      </w:r>
      <w:r w:rsidRPr="00A93E57">
        <w:rPr>
          <w:b/>
          <w:bCs/>
          <w:kern w:val="22"/>
          <w:szCs w:val="22"/>
        </w:rPr>
        <w:t xml:space="preserve">в том числе перспективный анализ, оценка и мониторинг, </w:t>
      </w:r>
      <w:r w:rsidRPr="00A93E57">
        <w:rPr>
          <w:kern w:val="22"/>
          <w:szCs w:val="22"/>
        </w:rPr>
        <w:t>а также соответствующие механизмы в рамках других конвенций и международных процессов.</w:t>
      </w:r>
    </w:p>
    <w:p w14:paraId="22C2F6EF" w14:textId="77777777" w:rsidR="0072652A" w:rsidRPr="00A93E57" w:rsidRDefault="0072652A" w:rsidP="0049160E">
      <w:pPr>
        <w:tabs>
          <w:tab w:val="left" w:pos="426"/>
        </w:tabs>
        <w:spacing w:before="120" w:after="120"/>
        <w:rPr>
          <w:kern w:val="22"/>
          <w:szCs w:val="22"/>
        </w:rPr>
      </w:pPr>
      <w:r w:rsidRPr="00A93E57">
        <w:rPr>
          <w:b/>
          <w:bCs/>
          <w:kern w:val="22"/>
          <w:szCs w:val="22"/>
          <w:u w:val="single"/>
        </w:rPr>
        <w:t>Бутан</w:t>
      </w:r>
      <w:r w:rsidRPr="00A93E57">
        <w:rPr>
          <w:b/>
          <w:bCs/>
          <w:kern w:val="22"/>
          <w:szCs w:val="22"/>
        </w:rPr>
        <w:t>:</w:t>
      </w:r>
      <w:r w:rsidRPr="00A93E57">
        <w:rPr>
          <w:kern w:val="22"/>
          <w:szCs w:val="22"/>
        </w:rPr>
        <w:t xml:space="preserve">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w:t>
      </w:r>
      <w:r w:rsidRPr="00A93E57">
        <w:rPr>
          <w:b/>
          <w:bCs/>
          <w:kern w:val="22"/>
          <w:szCs w:val="22"/>
        </w:rPr>
        <w:t>определения исходных данных/сведений</w:t>
      </w:r>
      <w:r w:rsidRPr="00A93E57">
        <w:rPr>
          <w:kern w:val="22"/>
          <w:szCs w:val="22"/>
        </w:rPr>
        <w:t>, создания и развития потенциала, научно-технического сотрудничества и передачи технологий, управления знаниями, а также соответствующие механизмы в рамках других конвенций и международных процессов.</w:t>
      </w:r>
    </w:p>
    <w:p w14:paraId="2C87EB25" w14:textId="77777777" w:rsidR="0072652A" w:rsidRPr="00A93E57" w:rsidRDefault="0072652A" w:rsidP="0049160E">
      <w:pPr>
        <w:tabs>
          <w:tab w:val="left" w:pos="426"/>
        </w:tabs>
        <w:spacing w:before="120" w:after="120"/>
        <w:rPr>
          <w:kern w:val="22"/>
          <w:szCs w:val="22"/>
        </w:rPr>
      </w:pPr>
      <w:r w:rsidRPr="00A93E57">
        <w:rPr>
          <w:b/>
          <w:bCs/>
          <w:kern w:val="22"/>
          <w:szCs w:val="22"/>
          <w:u w:val="single"/>
        </w:rPr>
        <w:t>Колумбия</w:t>
      </w:r>
      <w:r w:rsidRPr="00A93E57">
        <w:rPr>
          <w:b/>
          <w:bCs/>
          <w:kern w:val="22"/>
          <w:szCs w:val="22"/>
        </w:rPr>
        <w:t xml:space="preserve">: Для эффективного </w:t>
      </w:r>
      <w:r w:rsidRPr="00A93E57">
        <w:rPr>
          <w:kern w:val="22"/>
          <w:szCs w:val="22"/>
        </w:rPr>
        <w:t xml:space="preserve">осуществления рамочной программы и реализации ее целей и задач </w:t>
      </w:r>
      <w:r w:rsidRPr="00A93E57">
        <w:rPr>
          <w:strike/>
          <w:kern w:val="22"/>
          <w:szCs w:val="22"/>
        </w:rPr>
        <w:t>будут способствовать</w:t>
      </w:r>
      <w:r w:rsidRPr="00A93E57">
        <w:rPr>
          <w:kern w:val="22"/>
          <w:szCs w:val="22"/>
        </w:rPr>
        <w:t xml:space="preserve"> </w:t>
      </w:r>
      <w:r w:rsidRPr="00A93E57">
        <w:rPr>
          <w:b/>
          <w:bCs/>
          <w:kern w:val="22"/>
          <w:szCs w:val="22"/>
        </w:rPr>
        <w:t xml:space="preserve">требуются </w:t>
      </w:r>
      <w:r w:rsidRPr="00A93E57">
        <w:rPr>
          <w:kern w:val="22"/>
          <w:szCs w:val="22"/>
        </w:rPr>
        <w:t xml:space="preserve">механизмы поддержки Конвенции о биологическом разнообразии, </w:t>
      </w:r>
      <w:r w:rsidRPr="00A93E57">
        <w:rPr>
          <w:b/>
          <w:kern w:val="22"/>
          <w:szCs w:val="22"/>
        </w:rPr>
        <w:t>сопоставимые с масштабностью задач, поставленных в программе, и коренными преобразованиями, необходимыми для выполнения задач такого уровня.</w:t>
      </w:r>
      <w:r w:rsidRPr="00A93E57">
        <w:rPr>
          <w:b/>
          <w:bCs/>
          <w:kern w:val="22"/>
          <w:szCs w:val="22"/>
        </w:rPr>
        <w:t xml:space="preserve"> В их число входят</w:t>
      </w:r>
      <w:r w:rsidRPr="00A93E57">
        <w:rPr>
          <w:kern w:val="22"/>
          <w:szCs w:val="22"/>
        </w:rPr>
        <w:t xml:space="preserve"> </w:t>
      </w:r>
      <w:r w:rsidRPr="00A93E57">
        <w:rPr>
          <w:strike/>
          <w:kern w:val="22"/>
          <w:szCs w:val="22"/>
        </w:rPr>
        <w:t>включая</w:t>
      </w:r>
      <w:r w:rsidRPr="00A93E57">
        <w:rPr>
          <w:kern w:val="22"/>
          <w:szCs w:val="22"/>
        </w:rPr>
        <w:t xml:space="preserve"> механизм финансирования и стратегии в области мобилизации ресурсов, создания и развития потенциала, научно-технического </w:t>
      </w:r>
      <w:r w:rsidRPr="00A93E57">
        <w:rPr>
          <w:szCs w:val="22"/>
        </w:rPr>
        <w:t>сотрудничества и передачи технологий, управления знаниями, а также</w:t>
      </w:r>
      <w:r w:rsidRPr="00A93E57">
        <w:rPr>
          <w:b/>
          <w:bCs/>
          <w:szCs w:val="22"/>
        </w:rPr>
        <w:t xml:space="preserve"> взаимодействие с</w:t>
      </w:r>
      <w:r w:rsidRPr="00A93E57">
        <w:rPr>
          <w:szCs w:val="22"/>
        </w:rPr>
        <w:t xml:space="preserve"> соответствующими механизмами в рамках других конвенций и международных процессов.</w:t>
      </w:r>
    </w:p>
    <w:p w14:paraId="7554A662" w14:textId="77777777" w:rsidR="0072652A" w:rsidRPr="00A93E57" w:rsidRDefault="0072652A" w:rsidP="0049160E">
      <w:pPr>
        <w:tabs>
          <w:tab w:val="left" w:pos="426"/>
        </w:tabs>
        <w:spacing w:before="120" w:after="120"/>
        <w:rPr>
          <w:kern w:val="22"/>
          <w:szCs w:val="22"/>
        </w:rPr>
      </w:pPr>
      <w:r w:rsidRPr="00A93E57">
        <w:rPr>
          <w:b/>
          <w:bCs/>
          <w:kern w:val="22"/>
          <w:szCs w:val="22"/>
          <w:u w:val="single"/>
        </w:rPr>
        <w:t>Кот-д’Ивуар</w:t>
      </w:r>
      <w:r w:rsidRPr="00A93E57">
        <w:rPr>
          <w:b/>
          <w:bCs/>
          <w:kern w:val="22"/>
          <w:szCs w:val="22"/>
        </w:rPr>
        <w:t xml:space="preserve">: </w:t>
      </w:r>
      <w:r w:rsidRPr="00A93E57">
        <w:rPr>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а также </w:t>
      </w:r>
      <w:r w:rsidRPr="00A93E57">
        <w:rPr>
          <w:b/>
          <w:bCs/>
          <w:kern w:val="22"/>
          <w:szCs w:val="22"/>
        </w:rPr>
        <w:t>взаимодействие с</w:t>
      </w:r>
      <w:r w:rsidRPr="00A93E57">
        <w:rPr>
          <w:kern w:val="22"/>
          <w:szCs w:val="22"/>
        </w:rPr>
        <w:t xml:space="preserve"> соответствующими механизмами в рамках других конвенций и международных процессов.</w:t>
      </w:r>
    </w:p>
    <w:p w14:paraId="4B7FE36E" w14:textId="77777777" w:rsidR="0072652A" w:rsidRPr="00A93E57" w:rsidRDefault="0072652A" w:rsidP="0049160E">
      <w:pPr>
        <w:spacing w:before="120" w:after="120"/>
        <w:rPr>
          <w:kern w:val="22"/>
          <w:szCs w:val="22"/>
        </w:rPr>
      </w:pPr>
      <w:r w:rsidRPr="00A93E57">
        <w:rPr>
          <w:b/>
          <w:bCs/>
          <w:szCs w:val="22"/>
          <w:u w:val="single"/>
        </w:rPr>
        <w:t>Эквадор</w:t>
      </w:r>
      <w:r w:rsidRPr="00A93E57">
        <w:rPr>
          <w:b/>
          <w:bCs/>
          <w:szCs w:val="22"/>
        </w:rPr>
        <w:t xml:space="preserve">: </w:t>
      </w:r>
      <w:r w:rsidRPr="00A93E57">
        <w:rPr>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w:t>
      </w:r>
      <w:r w:rsidRPr="00A93E57">
        <w:rPr>
          <w:szCs w:val="22"/>
        </w:rPr>
        <w:t>сотрудничества и передачи технологий, управления знаниями, а также соответствующие механизмы в рамках других конвенций и международных процессов.*</w:t>
      </w:r>
    </w:p>
    <w:p w14:paraId="0444C71C" w14:textId="77777777" w:rsidR="0072652A" w:rsidRPr="00C00CC2" w:rsidRDefault="0072652A" w:rsidP="0049160E">
      <w:pPr>
        <w:spacing w:before="120" w:after="120"/>
        <w:rPr>
          <w:kern w:val="22"/>
          <w:sz w:val="18"/>
          <w:szCs w:val="22"/>
        </w:rPr>
      </w:pPr>
      <w:r w:rsidRPr="00C00CC2">
        <w:rPr>
          <w:b/>
          <w:bCs/>
          <w:kern w:val="22"/>
          <w:sz w:val="18"/>
          <w:szCs w:val="22"/>
        </w:rPr>
        <w:t>*Список будет обновлен после согласования элементов.</w:t>
      </w:r>
    </w:p>
    <w:p w14:paraId="5D972FF9" w14:textId="77777777" w:rsidR="0072652A" w:rsidRPr="00A93E57" w:rsidRDefault="0072652A" w:rsidP="0049160E">
      <w:pPr>
        <w:tabs>
          <w:tab w:val="left" w:pos="426"/>
        </w:tabs>
        <w:spacing w:before="120" w:after="120"/>
        <w:rPr>
          <w:kern w:val="22"/>
          <w:szCs w:val="22"/>
        </w:rPr>
      </w:pPr>
      <w:r w:rsidRPr="00A93E57">
        <w:rPr>
          <w:b/>
          <w:bCs/>
          <w:kern w:val="22"/>
          <w:szCs w:val="22"/>
          <w:u w:val="single"/>
        </w:rPr>
        <w:lastRenderedPageBreak/>
        <w:t>Эфиопия</w:t>
      </w:r>
      <w:r w:rsidRPr="00A93E57">
        <w:rPr>
          <w:b/>
          <w:bCs/>
          <w:kern w:val="22"/>
          <w:szCs w:val="22"/>
        </w:rPr>
        <w:t xml:space="preserve">: </w:t>
      </w:r>
      <w:r w:rsidRPr="00A93E57">
        <w:rPr>
          <w:kern w:val="22"/>
          <w:szCs w:val="22"/>
        </w:rPr>
        <w:t xml:space="preserve">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а также соответствующие механизмы </w:t>
      </w:r>
      <w:r w:rsidRPr="00A93E57">
        <w:rPr>
          <w:b/>
          <w:bCs/>
          <w:kern w:val="22"/>
          <w:szCs w:val="22"/>
        </w:rPr>
        <w:t xml:space="preserve">на региональном и субрегиональном уровнях </w:t>
      </w:r>
      <w:r w:rsidRPr="00A93E57">
        <w:rPr>
          <w:kern w:val="22"/>
          <w:szCs w:val="22"/>
        </w:rPr>
        <w:t>в рамках других конвенций и международных процессов.</w:t>
      </w:r>
    </w:p>
    <w:p w14:paraId="0C184325" w14:textId="77777777" w:rsidR="0072652A" w:rsidRPr="00A93E57" w:rsidRDefault="0072652A" w:rsidP="0049160E">
      <w:pPr>
        <w:tabs>
          <w:tab w:val="left" w:pos="426"/>
        </w:tabs>
        <w:spacing w:before="120" w:after="120"/>
        <w:rPr>
          <w:b/>
          <w:bCs/>
          <w:kern w:val="22"/>
          <w:szCs w:val="22"/>
        </w:rPr>
      </w:pPr>
      <w:r w:rsidRPr="00A93E57">
        <w:rPr>
          <w:b/>
          <w:bCs/>
          <w:color w:val="000000"/>
          <w:kern w:val="22"/>
          <w:szCs w:val="22"/>
          <w:u w:val="single"/>
        </w:rPr>
        <w:t>Европейский союз и его государства-члены</w:t>
      </w:r>
      <w:r w:rsidRPr="00A93E57">
        <w:rPr>
          <w:color w:val="000000"/>
          <w:kern w:val="22"/>
          <w:szCs w:val="22"/>
        </w:rPr>
        <w:t xml:space="preserve">: </w:t>
      </w:r>
      <w:r w:rsidRPr="00A93E57">
        <w:rPr>
          <w:b/>
          <w:bCs/>
          <w:color w:val="000000"/>
          <w:kern w:val="22"/>
          <w:szCs w:val="22"/>
        </w:rPr>
        <w:t>Повысить уровень</w:t>
      </w:r>
      <w:r w:rsidRPr="00A93E57">
        <w:rPr>
          <w:color w:val="000000"/>
          <w:kern w:val="22"/>
          <w:szCs w:val="22"/>
        </w:rPr>
        <w:t xml:space="preserve"> осуществления рамочной программы и реализации ее целей и задач будут </w:t>
      </w:r>
      <w:r w:rsidRPr="00A93E57">
        <w:rPr>
          <w:b/>
          <w:bCs/>
          <w:color w:val="000000"/>
          <w:kern w:val="22"/>
          <w:szCs w:val="22"/>
        </w:rPr>
        <w:t>способствовать</w:t>
      </w:r>
      <w:r w:rsidRPr="00A93E57">
        <w:rPr>
          <w:color w:val="000000"/>
          <w:kern w:val="22"/>
          <w:szCs w:val="22"/>
        </w:rPr>
        <w:t xml:space="preserve"> механизмы поддержки </w:t>
      </w:r>
      <w:r w:rsidRPr="00A93E57">
        <w:rPr>
          <w:strike/>
          <w:color w:val="000000"/>
          <w:kern w:val="22"/>
          <w:szCs w:val="22"/>
        </w:rPr>
        <w:t>в рамках Конвенции о биологическом разнообразии</w:t>
      </w:r>
      <w:r w:rsidRPr="00A93E57">
        <w:rPr>
          <w:color w:val="000000"/>
          <w:kern w:val="22"/>
          <w:szCs w:val="22"/>
        </w:rPr>
        <w:t xml:space="preserve">,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w:t>
      </w:r>
      <w:r w:rsidRPr="00A93E57">
        <w:rPr>
          <w:b/>
          <w:bCs/>
          <w:color w:val="000000"/>
          <w:kern w:val="22"/>
          <w:szCs w:val="22"/>
        </w:rPr>
        <w:t>учета вопросов сохранения биоразнообразия</w:t>
      </w:r>
      <w:r w:rsidRPr="00A93E57">
        <w:rPr>
          <w:color w:val="000000"/>
          <w:kern w:val="22"/>
          <w:szCs w:val="22"/>
        </w:rPr>
        <w:t>, а также соответствующие механизмы в рамках других конвенций и международных процессов.</w:t>
      </w:r>
    </w:p>
    <w:p w14:paraId="19D49432" w14:textId="77777777" w:rsidR="0072652A" w:rsidRPr="00297575" w:rsidRDefault="0072652A" w:rsidP="0049160E">
      <w:pPr>
        <w:spacing w:before="120" w:after="120"/>
        <w:rPr>
          <w:kern w:val="22"/>
          <w:szCs w:val="22"/>
        </w:rPr>
      </w:pPr>
      <w:r w:rsidRPr="00A93E57">
        <w:rPr>
          <w:b/>
          <w:bCs/>
          <w:kern w:val="22"/>
          <w:szCs w:val="22"/>
        </w:rPr>
        <w:t xml:space="preserve">Мобилизация ресурсов имеет важнейшее значение для выполнения глобальной рамочной программы в области биоразнообразия на период после 2020 года. Мобилизация </w:t>
      </w:r>
      <w:r w:rsidRPr="00297575">
        <w:rPr>
          <w:b/>
          <w:bCs/>
          <w:kern w:val="22"/>
          <w:szCs w:val="22"/>
        </w:rPr>
        <w:t>ресурсов требует коренных изменений во всех отраслях экономики и обществе. Стратегический подход к мобилизации ресурсов включает:</w:t>
      </w:r>
    </w:p>
    <w:p w14:paraId="0B460D05" w14:textId="77777777" w:rsidR="0072652A" w:rsidRPr="00A93E57" w:rsidRDefault="0072652A" w:rsidP="0049160E">
      <w:pPr>
        <w:numPr>
          <w:ilvl w:val="0"/>
          <w:numId w:val="17"/>
        </w:numPr>
        <w:spacing w:before="60" w:after="60"/>
        <w:ind w:left="714" w:hanging="357"/>
        <w:rPr>
          <w:kern w:val="22"/>
          <w:szCs w:val="22"/>
        </w:rPr>
      </w:pPr>
      <w:r w:rsidRPr="00A93E57">
        <w:rPr>
          <w:b/>
          <w:bCs/>
          <w:kern w:val="22"/>
          <w:szCs w:val="22"/>
        </w:rPr>
        <w:t>перенаправление или устранение ресурсов, наносящих ущерб биоразнообразию;</w:t>
      </w:r>
    </w:p>
    <w:p w14:paraId="196E3DE7" w14:textId="77777777" w:rsidR="0072652A" w:rsidRPr="00A93E57" w:rsidRDefault="0072652A" w:rsidP="0049160E">
      <w:pPr>
        <w:numPr>
          <w:ilvl w:val="0"/>
          <w:numId w:val="17"/>
        </w:numPr>
        <w:spacing w:before="60" w:after="60"/>
        <w:ind w:left="714" w:hanging="357"/>
        <w:rPr>
          <w:kern w:val="22"/>
          <w:szCs w:val="22"/>
        </w:rPr>
      </w:pPr>
      <w:r w:rsidRPr="00A93E57">
        <w:rPr>
          <w:b/>
          <w:bCs/>
          <w:kern w:val="22"/>
          <w:szCs w:val="22"/>
        </w:rPr>
        <w:t>привлечение новых финансовых или нефинансовых ресурсов из всех источников, включая частные, государственные, внутренние и международные, а также разработку инновационных механизмов финансирования;</w:t>
      </w:r>
    </w:p>
    <w:p w14:paraId="35498C87" w14:textId="77777777" w:rsidR="0072652A" w:rsidRPr="00A93E57" w:rsidRDefault="0072652A" w:rsidP="0049160E">
      <w:pPr>
        <w:numPr>
          <w:ilvl w:val="0"/>
          <w:numId w:val="17"/>
        </w:numPr>
        <w:spacing w:before="60" w:after="60"/>
        <w:ind w:left="714" w:hanging="357"/>
        <w:rPr>
          <w:kern w:val="22"/>
          <w:szCs w:val="22"/>
        </w:rPr>
      </w:pPr>
      <w:r w:rsidRPr="00A93E57">
        <w:rPr>
          <w:b/>
          <w:bCs/>
          <w:kern w:val="22"/>
          <w:szCs w:val="22"/>
        </w:rPr>
        <w:t>повышение эффективности и оптимизацию использования ресурсов;</w:t>
      </w:r>
    </w:p>
    <w:p w14:paraId="61A0E711" w14:textId="77777777" w:rsidR="0072652A" w:rsidRPr="00A93E57" w:rsidRDefault="0072652A" w:rsidP="0049160E">
      <w:pPr>
        <w:numPr>
          <w:ilvl w:val="0"/>
          <w:numId w:val="17"/>
        </w:numPr>
        <w:spacing w:before="60" w:after="60"/>
        <w:ind w:left="714" w:hanging="357"/>
        <w:rPr>
          <w:kern w:val="22"/>
          <w:szCs w:val="22"/>
        </w:rPr>
      </w:pPr>
      <w:r w:rsidRPr="00A93E57">
        <w:rPr>
          <w:b/>
          <w:bCs/>
          <w:kern w:val="22"/>
          <w:szCs w:val="22"/>
        </w:rPr>
        <w:t>учет вопросов сохранения биоразнообразия и экосистемных услуг в работе всех секторов и между ними;</w:t>
      </w:r>
    </w:p>
    <w:p w14:paraId="74CD50B6" w14:textId="77777777" w:rsidR="0072652A" w:rsidRPr="00A93E57" w:rsidRDefault="0072652A" w:rsidP="0049160E">
      <w:pPr>
        <w:numPr>
          <w:ilvl w:val="0"/>
          <w:numId w:val="17"/>
        </w:numPr>
        <w:spacing w:before="60" w:after="60"/>
        <w:ind w:left="714" w:hanging="357"/>
        <w:rPr>
          <w:b/>
          <w:bCs/>
          <w:kern w:val="22"/>
          <w:szCs w:val="22"/>
        </w:rPr>
      </w:pPr>
      <w:r w:rsidRPr="00A93E57">
        <w:rPr>
          <w:b/>
          <w:bCs/>
          <w:kern w:val="22"/>
          <w:szCs w:val="22"/>
        </w:rPr>
        <w:t>национальные планы финансирования биоразнообразия или схожие инструменты.</w:t>
      </w:r>
    </w:p>
    <w:p w14:paraId="039E58A5" w14:textId="77777777" w:rsidR="0072652A" w:rsidRPr="00297575" w:rsidRDefault="0072652A" w:rsidP="0049160E">
      <w:pPr>
        <w:spacing w:line="252" w:lineRule="auto"/>
        <w:rPr>
          <w:kern w:val="22"/>
          <w:szCs w:val="22"/>
        </w:rPr>
      </w:pPr>
      <w:r w:rsidRPr="00A93E57">
        <w:rPr>
          <w:b/>
          <w:bCs/>
          <w:kern w:val="22"/>
          <w:szCs w:val="22"/>
        </w:rPr>
        <w:t xml:space="preserve">Создание и наращивание потенциала, научно-техническое сотрудничество, </w:t>
      </w:r>
      <w:r w:rsidRPr="00297575">
        <w:rPr>
          <w:b/>
          <w:bCs/>
          <w:kern w:val="22"/>
          <w:szCs w:val="22"/>
        </w:rPr>
        <w:t>управление знаниями, а также передача технологий – ключевые средства реализации. Странам предлагается учитывать эти средства реализации путем:</w:t>
      </w:r>
    </w:p>
    <w:p w14:paraId="6CBB7599" w14:textId="77777777" w:rsidR="0072652A" w:rsidRPr="00A93E57" w:rsidRDefault="0072652A" w:rsidP="0049160E">
      <w:pPr>
        <w:numPr>
          <w:ilvl w:val="0"/>
          <w:numId w:val="16"/>
        </w:numPr>
        <w:spacing w:before="60" w:after="60"/>
        <w:ind w:left="714" w:hanging="357"/>
        <w:rPr>
          <w:kern w:val="22"/>
          <w:szCs w:val="22"/>
        </w:rPr>
      </w:pPr>
      <w:r w:rsidRPr="00A93E57">
        <w:rPr>
          <w:b/>
          <w:bCs/>
          <w:kern w:val="22"/>
          <w:szCs w:val="22"/>
        </w:rPr>
        <w:t>разработки национального плана по созданию потенциала и развитию;</w:t>
      </w:r>
    </w:p>
    <w:p w14:paraId="6E9B6F9B" w14:textId="77777777" w:rsidR="0072652A" w:rsidRPr="00A93E57" w:rsidRDefault="0072652A" w:rsidP="0049160E">
      <w:pPr>
        <w:numPr>
          <w:ilvl w:val="0"/>
          <w:numId w:val="16"/>
        </w:numPr>
        <w:spacing w:before="60" w:after="60"/>
        <w:ind w:left="714" w:hanging="357"/>
        <w:rPr>
          <w:kern w:val="22"/>
          <w:szCs w:val="22"/>
        </w:rPr>
      </w:pPr>
      <w:r w:rsidRPr="00A93E57">
        <w:rPr>
          <w:b/>
          <w:bCs/>
          <w:kern w:val="22"/>
          <w:szCs w:val="22"/>
        </w:rPr>
        <w:t>интеграции этого плана в свои национальные стратегии и планы действий по сохранению биоразнообразия;</w:t>
      </w:r>
    </w:p>
    <w:p w14:paraId="5C15856B" w14:textId="77777777" w:rsidR="0072652A" w:rsidRPr="00A93E57" w:rsidRDefault="0072652A" w:rsidP="0049160E">
      <w:pPr>
        <w:numPr>
          <w:ilvl w:val="0"/>
          <w:numId w:val="16"/>
        </w:numPr>
        <w:spacing w:before="60" w:after="60"/>
        <w:ind w:left="714" w:hanging="357"/>
        <w:rPr>
          <w:b/>
          <w:kern w:val="22"/>
          <w:szCs w:val="22"/>
        </w:rPr>
      </w:pPr>
      <w:r w:rsidRPr="00A93E57">
        <w:rPr>
          <w:b/>
          <w:bCs/>
          <w:kern w:val="22"/>
          <w:szCs w:val="22"/>
        </w:rPr>
        <w:t>интеграции потребностей в финансовых ресурсах для выполнения этого плана в свой национальный план финансирования биоразнообразия;</w:t>
      </w:r>
    </w:p>
    <w:p w14:paraId="40AC3A4E" w14:textId="77777777" w:rsidR="0072652A" w:rsidRPr="00A93E57" w:rsidRDefault="0072652A" w:rsidP="0049160E">
      <w:pPr>
        <w:numPr>
          <w:ilvl w:val="0"/>
          <w:numId w:val="16"/>
        </w:numPr>
        <w:spacing w:before="60" w:after="120"/>
        <w:ind w:left="714" w:hanging="357"/>
        <w:rPr>
          <w:kern w:val="22"/>
          <w:szCs w:val="22"/>
        </w:rPr>
      </w:pPr>
      <w:r w:rsidRPr="00A93E57">
        <w:rPr>
          <w:b/>
          <w:bCs/>
          <w:kern w:val="22"/>
          <w:szCs w:val="22"/>
        </w:rPr>
        <w:t>выявления потребностей, а также возможностей для научно-технического сотрудничества, передачи технологий и управления знаниями с целью реализации глобальной рамочной программы в области биоразнообразия.</w:t>
      </w:r>
    </w:p>
    <w:p w14:paraId="2A459369" w14:textId="77777777" w:rsidR="0072652A" w:rsidRPr="00A93E57" w:rsidRDefault="0072652A" w:rsidP="0049160E">
      <w:pPr>
        <w:tabs>
          <w:tab w:val="left" w:pos="426"/>
        </w:tabs>
        <w:spacing w:after="120"/>
        <w:rPr>
          <w:kern w:val="22"/>
          <w:szCs w:val="22"/>
        </w:rPr>
      </w:pPr>
      <w:r w:rsidRPr="00A93E57">
        <w:rPr>
          <w:b/>
          <w:bCs/>
          <w:kern w:val="22"/>
          <w:szCs w:val="22"/>
          <w:u w:val="single"/>
        </w:rPr>
        <w:t>Соединенное Королевство Великобритании и Северной Ирландии</w:t>
      </w:r>
      <w:r w:rsidRPr="00A93E57">
        <w:rPr>
          <w:b/>
          <w:bCs/>
          <w:kern w:val="22"/>
          <w:szCs w:val="22"/>
        </w:rPr>
        <w:t>:</w:t>
      </w:r>
      <w:r w:rsidRPr="00A93E57">
        <w:rPr>
          <w:kern w:val="22"/>
          <w:szCs w:val="22"/>
        </w:rPr>
        <w:t xml:space="preserve">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и </w:t>
      </w:r>
      <w:r w:rsidRPr="00A93E57">
        <w:rPr>
          <w:b/>
          <w:bCs/>
          <w:kern w:val="22"/>
          <w:szCs w:val="22"/>
        </w:rPr>
        <w:t>протоколов к ней</w:t>
      </w:r>
      <w:r w:rsidRPr="00A93E57">
        <w:rPr>
          <w:kern w:val="22"/>
          <w:szCs w:val="22"/>
        </w:rPr>
        <w:t xml:space="preserve">,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w:t>
      </w:r>
      <w:r w:rsidRPr="00A93E57">
        <w:rPr>
          <w:b/>
          <w:bCs/>
          <w:kern w:val="22"/>
          <w:szCs w:val="22"/>
        </w:rPr>
        <w:t>механизмы планирования, мониторинга, отчетности и обзора и долгосрочный план актуализации тематики биоразнообразия,</w:t>
      </w:r>
      <w:r w:rsidRPr="00A93E57">
        <w:rPr>
          <w:kern w:val="22"/>
          <w:szCs w:val="22"/>
        </w:rPr>
        <w:t xml:space="preserve"> а также соответствующие механизмы в рамках других конвенций и международных процессов.</w:t>
      </w:r>
    </w:p>
    <w:p w14:paraId="4A34EB26" w14:textId="77777777" w:rsidR="0072652A" w:rsidRPr="00A93E57" w:rsidRDefault="0072652A" w:rsidP="0049160E">
      <w:pPr>
        <w:tabs>
          <w:tab w:val="left" w:pos="426"/>
        </w:tabs>
        <w:spacing w:after="120"/>
        <w:rPr>
          <w:kern w:val="22"/>
          <w:szCs w:val="22"/>
        </w:rPr>
      </w:pPr>
      <w:r w:rsidRPr="00A93E57">
        <w:rPr>
          <w:b/>
          <w:bCs/>
          <w:kern w:val="22"/>
          <w:szCs w:val="22"/>
          <w:u w:val="single"/>
        </w:rPr>
        <w:t>Швейцария</w:t>
      </w:r>
      <w:r w:rsidRPr="00A93E57">
        <w:rPr>
          <w:kern w:val="22"/>
          <w:szCs w:val="22"/>
        </w:rPr>
        <w:t xml:space="preserve">: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w:t>
      </w:r>
      <w:r w:rsidRPr="00A93E57">
        <w:rPr>
          <w:kern w:val="22"/>
          <w:szCs w:val="22"/>
        </w:rPr>
        <w:lastRenderedPageBreak/>
        <w:t xml:space="preserve">знаниями, а также соответствующие механизмы в рамках других конвенций и международных процессов. </w:t>
      </w:r>
      <w:r w:rsidRPr="00A93E57">
        <w:rPr>
          <w:b/>
          <w:bCs/>
          <w:kern w:val="22"/>
          <w:szCs w:val="22"/>
        </w:rPr>
        <w:t>При возможности и в уместных случаях механизмы поддержки будут разрабатываться на основе комплексных подходов с привлечением к участию всех соответствующих многосторонних природоохранных соглашений, международных организаций и программ.</w:t>
      </w:r>
    </w:p>
    <w:p w14:paraId="6B2DFFFF" w14:textId="77777777" w:rsidR="0072652A" w:rsidRPr="00043CB5" w:rsidRDefault="0072652A" w:rsidP="0049160E">
      <w:pPr>
        <w:spacing w:before="240" w:after="120"/>
        <w:jc w:val="center"/>
        <w:rPr>
          <w:b/>
          <w:bCs/>
          <w:kern w:val="22"/>
          <w:szCs w:val="22"/>
        </w:rPr>
      </w:pPr>
      <w:r w:rsidRPr="00043CB5">
        <w:rPr>
          <w:b/>
          <w:bCs/>
          <w:kern w:val="22"/>
          <w:szCs w:val="22"/>
        </w:rPr>
        <w:t>ПРЕДЛОЖЕНИЯ НАБЛЮДАТЕЛЕЙ, ПОЛУЧИВШИЕ ПОДДЕРЖКУ СТОРОН</w:t>
      </w:r>
    </w:p>
    <w:p w14:paraId="5EC2C8C1" w14:textId="4B261F1E" w:rsidR="0072652A" w:rsidRPr="00A93E57" w:rsidRDefault="007C55A9" w:rsidP="0049160E">
      <w:pPr>
        <w:tabs>
          <w:tab w:val="left" w:pos="426"/>
        </w:tabs>
        <w:spacing w:after="120"/>
        <w:rPr>
          <w:kern w:val="22"/>
          <w:szCs w:val="22"/>
        </w:rPr>
      </w:pPr>
      <w:r w:rsidRPr="000B07DA">
        <w:rPr>
          <w:rFonts w:asciiTheme="majorBidi" w:hAnsiTheme="majorBidi" w:cstheme="majorBidi"/>
          <w:b/>
          <w:bCs/>
          <w:kern w:val="22"/>
          <w:szCs w:val="22"/>
          <w:u w:val="single"/>
        </w:rPr>
        <w:t>ETC Group</w:t>
      </w:r>
      <w:r w:rsidR="0072652A" w:rsidRPr="000B07DA">
        <w:rPr>
          <w:b/>
          <w:bCs/>
          <w:kern w:val="22"/>
          <w:szCs w:val="22"/>
          <w:u w:val="single"/>
        </w:rPr>
        <w:t xml:space="preserve">, </w:t>
      </w:r>
      <w:r w:rsidR="000B07DA" w:rsidRPr="000B07DA">
        <w:rPr>
          <w:b/>
          <w:bCs/>
          <w:kern w:val="22"/>
          <w:szCs w:val="22"/>
          <w:u w:val="single"/>
        </w:rPr>
        <w:t xml:space="preserve">Сеть стран третьего мира </w:t>
      </w:r>
      <w:r w:rsidR="0072652A" w:rsidRPr="000B07DA">
        <w:rPr>
          <w:b/>
          <w:bCs/>
          <w:kern w:val="22"/>
          <w:szCs w:val="22"/>
          <w:u w:val="single"/>
        </w:rPr>
        <w:t>(</w:t>
      </w:r>
      <w:r w:rsidR="0072652A" w:rsidRPr="000B07DA">
        <w:rPr>
          <w:b/>
          <w:bCs/>
          <w:kern w:val="22"/>
          <w:szCs w:val="22"/>
          <w:u w:val="single"/>
          <w:lang w:val="en-US"/>
        </w:rPr>
        <w:t>TWN</w:t>
      </w:r>
      <w:r w:rsidR="0072652A" w:rsidRPr="000B07DA">
        <w:rPr>
          <w:b/>
          <w:bCs/>
          <w:kern w:val="22"/>
          <w:szCs w:val="22"/>
          <w:u w:val="single"/>
        </w:rPr>
        <w:t>) и Глобальная лесная коалиция (</w:t>
      </w:r>
      <w:r w:rsidR="00E00F67" w:rsidRPr="000B07DA">
        <w:rPr>
          <w:rFonts w:asciiTheme="majorBidi" w:hAnsiTheme="majorBidi" w:cstheme="majorBidi"/>
          <w:b/>
          <w:bCs/>
          <w:kern w:val="22"/>
          <w:szCs w:val="22"/>
          <w:u w:val="single"/>
        </w:rPr>
        <w:t>GFC</w:t>
      </w:r>
      <w:r w:rsidR="0072652A" w:rsidRPr="000B07DA">
        <w:rPr>
          <w:b/>
          <w:bCs/>
          <w:kern w:val="22"/>
          <w:szCs w:val="22"/>
          <w:u w:val="single"/>
        </w:rPr>
        <w:t>)</w:t>
      </w:r>
      <w:r w:rsidR="0072652A" w:rsidRPr="000B07DA">
        <w:rPr>
          <w:b/>
          <w:bCs/>
          <w:kern w:val="22"/>
          <w:szCs w:val="22"/>
        </w:rPr>
        <w:t>:</w:t>
      </w:r>
      <w:r w:rsidR="0072652A" w:rsidRPr="00A93E57">
        <w:rPr>
          <w:kern w:val="22"/>
          <w:szCs w:val="22"/>
        </w:rPr>
        <w:t xml:space="preserve">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w:t>
      </w:r>
      <w:r w:rsidR="0072652A" w:rsidRPr="00A93E57">
        <w:rPr>
          <w:b/>
          <w:bCs/>
          <w:kern w:val="22"/>
          <w:szCs w:val="22"/>
        </w:rPr>
        <w:t xml:space="preserve">перспективного анализа, оценки </w:t>
      </w:r>
      <w:r w:rsidR="0072652A" w:rsidRPr="00A93E57">
        <w:rPr>
          <w:kern w:val="22"/>
          <w:szCs w:val="22"/>
        </w:rPr>
        <w:t xml:space="preserve">передачи технологий, </w:t>
      </w:r>
      <w:r w:rsidR="0072652A" w:rsidRPr="00A93E57">
        <w:rPr>
          <w:b/>
          <w:bCs/>
          <w:kern w:val="22"/>
          <w:szCs w:val="22"/>
        </w:rPr>
        <w:t xml:space="preserve">мониторинга и </w:t>
      </w:r>
      <w:r w:rsidR="0072652A" w:rsidRPr="00A93E57">
        <w:rPr>
          <w:kern w:val="22"/>
          <w:szCs w:val="22"/>
        </w:rPr>
        <w:t>управления знаниями, а также соответствующие механизмы в рамках других конвенций и международных процессов.</w:t>
      </w:r>
    </w:p>
    <w:p w14:paraId="719C7C56" w14:textId="77777777" w:rsidR="0072652A" w:rsidRPr="00A93E57" w:rsidRDefault="0072652A" w:rsidP="0049160E">
      <w:pPr>
        <w:tabs>
          <w:tab w:val="left" w:pos="426"/>
        </w:tabs>
        <w:spacing w:after="120"/>
        <w:rPr>
          <w:rFonts w:asciiTheme="majorBidi" w:hAnsiTheme="majorBidi" w:cstheme="majorBidi"/>
          <w:kern w:val="22"/>
        </w:rPr>
      </w:pPr>
      <w:r w:rsidRPr="00A93E57">
        <w:rPr>
          <w:b/>
          <w:bCs/>
          <w:kern w:val="22"/>
          <w:szCs w:val="22"/>
          <w:u w:val="single"/>
        </w:rPr>
        <w:t>Международный форум коренных народов по биоразнообразию</w:t>
      </w:r>
      <w:r>
        <w:rPr>
          <w:b/>
          <w:bCs/>
          <w:kern w:val="22"/>
          <w:szCs w:val="22"/>
          <w:u w:val="single"/>
        </w:rPr>
        <w:t xml:space="preserve"> </w:t>
      </w:r>
      <w:r w:rsidRPr="00C125FB">
        <w:rPr>
          <w:rFonts w:asciiTheme="majorBidi" w:hAnsiTheme="majorBidi" w:cstheme="majorBidi"/>
          <w:b/>
          <w:bCs/>
          <w:kern w:val="22"/>
          <w:u w:val="single"/>
        </w:rPr>
        <w:t>(</w:t>
      </w:r>
      <w:r w:rsidRPr="00C67619">
        <w:rPr>
          <w:rFonts w:asciiTheme="majorBidi" w:hAnsiTheme="majorBidi" w:cstheme="majorBidi"/>
          <w:b/>
          <w:bCs/>
          <w:kern w:val="22"/>
          <w:u w:val="single"/>
        </w:rPr>
        <w:t>МФКНБ</w:t>
      </w:r>
      <w:r w:rsidRPr="00C125FB">
        <w:rPr>
          <w:rFonts w:asciiTheme="majorBidi" w:hAnsiTheme="majorBidi" w:cstheme="majorBidi"/>
          <w:b/>
          <w:bCs/>
          <w:kern w:val="22"/>
          <w:u w:val="single"/>
        </w:rPr>
        <w:t>)</w:t>
      </w:r>
      <w:r w:rsidRPr="00A93E57">
        <w:rPr>
          <w:kern w:val="22"/>
          <w:szCs w:val="22"/>
        </w:rPr>
        <w:t xml:space="preserve">: Осуществлению рамочной программы и реализации ее целей и задач будут способствовать механизмы поддержки в рамках Конвенции о биологическом разнообразии, включая механизм финансирования и стратегии в области мобилизации ресурсов, создания и развития потенциала, научно-технического сотрудничества и передачи технологий, управления знаниями, </w:t>
      </w:r>
      <w:r w:rsidRPr="00A93E57">
        <w:rPr>
          <w:b/>
          <w:bCs/>
          <w:kern w:val="22"/>
          <w:szCs w:val="22"/>
        </w:rPr>
        <w:t xml:space="preserve">программу работы по статье 8 </w:t>
      </w:r>
      <w:r w:rsidRPr="000E2F4E">
        <w:rPr>
          <w:b/>
          <w:bCs/>
          <w:kern w:val="22"/>
          <w:szCs w:val="22"/>
        </w:rPr>
        <w:t>j</w:t>
      </w:r>
      <w:r w:rsidRPr="00A93E57">
        <w:rPr>
          <w:b/>
          <w:bCs/>
          <w:kern w:val="22"/>
          <w:szCs w:val="22"/>
        </w:rPr>
        <w:t>) и соответствующим положениям Конвенции, включая глобальный план действий по устойчивому использованию на основе обычая,</w:t>
      </w:r>
      <w:r w:rsidRPr="00A93E57">
        <w:rPr>
          <w:kern w:val="22"/>
          <w:szCs w:val="22"/>
        </w:rPr>
        <w:t xml:space="preserve"> а также соответствующие механизмы в рамках других конвенций и международных процессов.</w:t>
      </w:r>
    </w:p>
    <w:p w14:paraId="1B5AE27C" w14:textId="77777777" w:rsidR="0072652A" w:rsidRPr="00A93E57" w:rsidRDefault="0072652A" w:rsidP="0049160E">
      <w:pPr>
        <w:suppressLineNumbers/>
        <w:suppressAutoHyphens/>
        <w:spacing w:line="257" w:lineRule="auto"/>
        <w:rPr>
          <w:rFonts w:asciiTheme="majorBidi" w:eastAsiaTheme="minorEastAsia" w:hAnsiTheme="majorBidi" w:cstheme="majorBidi"/>
          <w:kern w:val="22"/>
          <w:szCs w:val="22"/>
        </w:rPr>
      </w:pPr>
    </w:p>
    <w:tbl>
      <w:tblPr>
        <w:tblStyle w:val="TableGrid"/>
        <w:tblW w:w="0" w:type="auto"/>
        <w:tblLayout w:type="fixed"/>
        <w:tblLook w:val="06A0" w:firstRow="1" w:lastRow="0" w:firstColumn="1" w:lastColumn="0" w:noHBand="1" w:noVBand="1"/>
      </w:tblPr>
      <w:tblGrid>
        <w:gridCol w:w="9472"/>
      </w:tblGrid>
      <w:tr w:rsidR="0072652A" w:rsidRPr="00A93E57" w14:paraId="5C41B58B" w14:textId="77777777" w:rsidTr="00E75354">
        <w:tc>
          <w:tcPr>
            <w:tcW w:w="9472" w:type="dxa"/>
          </w:tcPr>
          <w:p w14:paraId="4CF5B493" w14:textId="77777777" w:rsidR="00BC1F30" w:rsidRPr="00561250" w:rsidRDefault="00BC1F30" w:rsidP="00BC1F30">
            <w:pPr>
              <w:shd w:val="clear" w:color="auto" w:fill="E7E6E6"/>
              <w:spacing w:before="60" w:after="60"/>
              <w:ind w:left="720"/>
              <w:jc w:val="center"/>
              <w:rPr>
                <w:b/>
                <w:bCs/>
                <w:color w:val="222222"/>
                <w:lang w:eastAsia="en-GB"/>
              </w:rPr>
            </w:pPr>
            <w:r w:rsidRPr="00561250">
              <w:rPr>
                <w:b/>
                <w:bCs/>
                <w:color w:val="222222"/>
                <w:lang w:eastAsia="en-GB"/>
              </w:rPr>
              <w:t>H.</w:t>
            </w:r>
            <w:r w:rsidRPr="00561250">
              <w:rPr>
                <w:color w:val="222222"/>
                <w:sz w:val="14"/>
                <w:szCs w:val="14"/>
                <w:lang w:eastAsia="en-GB"/>
              </w:rPr>
              <w:t>    </w:t>
            </w:r>
            <w:r w:rsidRPr="00561250">
              <w:rPr>
                <w:b/>
                <w:bCs/>
                <w:color w:val="000000"/>
                <w:lang w:eastAsia="en-GB"/>
              </w:rPr>
              <w:t>БЛАГОПРИЯТНЫЕ УСЛОВИЯ</w:t>
            </w:r>
          </w:p>
          <w:p w14:paraId="2D165633" w14:textId="77777777" w:rsidR="00BC1F30" w:rsidRPr="00BC1F30" w:rsidRDefault="00BC1F30" w:rsidP="00BC1F30"/>
          <w:p w14:paraId="4D7FE80A" w14:textId="77777777" w:rsidR="0072652A" w:rsidRPr="00A93E57" w:rsidRDefault="0072652A" w:rsidP="0049160E">
            <w:pPr>
              <w:pStyle w:val="Para1"/>
              <w:keepNext/>
              <w:keepLines/>
              <w:numPr>
                <w:ilvl w:val="0"/>
                <w:numId w:val="1"/>
              </w:numPr>
              <w:tabs>
                <w:tab w:val="clear" w:pos="360"/>
              </w:tabs>
              <w:spacing w:before="60" w:after="60"/>
              <w:rPr>
                <w:rFonts w:asciiTheme="majorBidi" w:hAnsiTheme="majorBidi" w:cstheme="majorBidi"/>
                <w:kern w:val="22"/>
              </w:rPr>
            </w:pPr>
            <w:r w:rsidRPr="00A93E57">
              <w:rPr>
                <w:rFonts w:asciiTheme="majorBidi" w:hAnsiTheme="majorBidi" w:cstheme="majorBidi"/>
                <w:kern w:val="22"/>
              </w:rPr>
              <w:t xml:space="preserve"> Осуществление глобальной рамочной программы в области биоразнообразия требует комплексного управления и общегосударственных подходов для обеспечения согласованности и эффективности политики, политической воли и признания на самых высоких уровнях власти.</w:t>
            </w:r>
          </w:p>
          <w:p w14:paraId="3EF59988" w14:textId="77777777" w:rsidR="0072652A" w:rsidRPr="00F87D3E" w:rsidRDefault="0072652A" w:rsidP="0049160E">
            <w:pPr>
              <w:pStyle w:val="Para1"/>
              <w:keepLines/>
              <w:numPr>
                <w:ilvl w:val="0"/>
                <w:numId w:val="1"/>
              </w:numPr>
              <w:tabs>
                <w:tab w:val="clear" w:pos="360"/>
              </w:tabs>
              <w:spacing w:before="60" w:after="60"/>
              <w:rPr>
                <w:rStyle w:val="normaltextrun"/>
                <w:rFonts w:asciiTheme="majorBidi" w:hAnsiTheme="majorBidi" w:cstheme="majorBidi"/>
                <w:spacing w:val="-2"/>
                <w:kern w:val="22"/>
              </w:rPr>
            </w:pPr>
            <w:r w:rsidRPr="00F87D3E">
              <w:rPr>
                <w:rFonts w:asciiTheme="majorBidi" w:hAnsiTheme="majorBidi" w:cstheme="majorBidi"/>
                <w:spacing w:val="-2"/>
                <w:kern w:val="22"/>
              </w:rPr>
              <w:t>Для этого потребуется партисипативный и инклюзивный подход, охватывающий участников за пределами национальных правительств, включая субнациональные органы управления, города и другие местные органы власти (в том числе в рамках Эдинбургской декларации</w:t>
            </w:r>
            <w:r w:rsidRPr="00F87D3E">
              <w:rPr>
                <w:rFonts w:asciiTheme="majorBidi" w:hAnsiTheme="majorBidi" w:cstheme="majorBidi"/>
                <w:spacing w:val="-2"/>
                <w:kern w:val="22"/>
                <w:vertAlign w:val="superscript"/>
              </w:rPr>
              <w:footnoteReference w:id="10"/>
            </w:r>
            <w:r w:rsidRPr="00F87D3E">
              <w:rPr>
                <w:rFonts w:asciiTheme="majorBidi" w:hAnsiTheme="majorBidi" w:cstheme="majorBidi"/>
                <w:spacing w:val="-2"/>
                <w:kern w:val="22"/>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представителей секторов, связанных с биоразнообразием или зависящих от него, граждан в целом и другие заинтересованные стороны</w:t>
            </w:r>
            <w:r w:rsidRPr="00F87D3E">
              <w:rPr>
                <w:rStyle w:val="normaltextrun"/>
                <w:rFonts w:asciiTheme="majorBidi" w:hAnsiTheme="majorBidi" w:cstheme="majorBidi"/>
                <w:spacing w:val="-2"/>
                <w:kern w:val="22"/>
              </w:rPr>
              <w:t>.</w:t>
            </w:r>
          </w:p>
          <w:p w14:paraId="6F0FBE56" w14:textId="77777777" w:rsidR="0072652A" w:rsidRPr="00A93E57" w:rsidRDefault="0072652A" w:rsidP="0049160E">
            <w:pPr>
              <w:pStyle w:val="Para1"/>
              <w:keepLines/>
              <w:numPr>
                <w:ilvl w:val="0"/>
                <w:numId w:val="1"/>
              </w:numPr>
              <w:tabs>
                <w:tab w:val="clear" w:pos="360"/>
              </w:tabs>
              <w:spacing w:before="60" w:after="60"/>
              <w:rPr>
                <w:rFonts w:asciiTheme="majorBidi" w:hAnsiTheme="majorBidi" w:cstheme="majorBidi"/>
                <w:kern w:val="22"/>
              </w:rPr>
            </w:pPr>
            <w:r w:rsidRPr="00A93E57">
              <w:rPr>
                <w:rFonts w:asciiTheme="majorBidi" w:hAnsiTheme="majorBidi" w:cstheme="majorBidi"/>
                <w:kern w:val="22"/>
              </w:rPr>
              <w:t xml:space="preserve">  Эффективность и результативность будут повышены для всех сторон  за счет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
          <w:p w14:paraId="4A05D178" w14:textId="77777777" w:rsidR="0072652A" w:rsidRPr="00A93E57" w:rsidRDefault="0072652A" w:rsidP="0049160E">
            <w:pPr>
              <w:pStyle w:val="Para1"/>
              <w:keepLines/>
              <w:numPr>
                <w:ilvl w:val="0"/>
                <w:numId w:val="12"/>
              </w:numPr>
              <w:tabs>
                <w:tab w:val="clear" w:pos="360"/>
              </w:tabs>
              <w:spacing w:before="60" w:after="60"/>
              <w:rPr>
                <w:rFonts w:asciiTheme="majorBidi" w:hAnsiTheme="majorBidi" w:cstheme="majorBidi"/>
                <w:kern w:val="22"/>
              </w:rPr>
            </w:pPr>
            <w:r w:rsidRPr="00A93E57">
              <w:rPr>
                <w:rFonts w:asciiTheme="majorBidi" w:hAnsiTheme="majorBidi" w:cstheme="majorBidi"/>
                <w:kern w:val="22"/>
              </w:rPr>
              <w:t xml:space="preserve">  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w:t>
            </w:r>
            <w:r w:rsidRPr="00A93E57">
              <w:rPr>
                <w:rFonts w:asciiTheme="majorBidi" w:hAnsiTheme="majorBidi" w:cstheme="majorBidi"/>
                <w:kern w:val="22"/>
              </w:rPr>
              <w:lastRenderedPageBreak/>
              <w:t>экосистемных услуг, подготовленном Межправительственной научно-политической платформой по биоразнообразию и экосистемным услугам</w:t>
            </w:r>
            <w:r w:rsidRPr="00A93E57">
              <w:rPr>
                <w:rFonts w:asciiTheme="majorBidi" w:hAnsiTheme="majorBidi" w:cstheme="majorBidi"/>
                <w:kern w:val="22"/>
                <w:vertAlign w:val="superscript"/>
              </w:rPr>
              <w:footnoteReference w:id="11"/>
            </w:r>
            <w:r w:rsidRPr="00A93E57">
              <w:rPr>
                <w:rFonts w:asciiTheme="majorBidi" w:hAnsiTheme="majorBidi" w:cstheme="majorBidi"/>
                <w:kern w:val="22"/>
              </w:rPr>
              <w:t>,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p>
        </w:tc>
      </w:tr>
    </w:tbl>
    <w:p w14:paraId="5FDE843D" w14:textId="77777777" w:rsidR="0072652A" w:rsidRPr="00E111E3" w:rsidRDefault="0072652A" w:rsidP="0049160E">
      <w:pPr>
        <w:pStyle w:val="Para1"/>
        <w:keepNext/>
        <w:suppressLineNumbers/>
        <w:tabs>
          <w:tab w:val="left" w:pos="426"/>
        </w:tabs>
        <w:suppressAutoHyphens/>
        <w:spacing w:before="240" w:after="240"/>
        <w:jc w:val="center"/>
        <w:rPr>
          <w:rFonts w:asciiTheme="majorBidi" w:hAnsiTheme="majorBidi" w:cstheme="majorBidi"/>
          <w:b/>
          <w:bCs/>
          <w:kern w:val="22"/>
        </w:rPr>
      </w:pPr>
      <w:r w:rsidRPr="00AF6BFF">
        <w:rPr>
          <w:rFonts w:asciiTheme="majorBidi" w:hAnsiTheme="majorBidi" w:cstheme="majorBidi"/>
          <w:b/>
          <w:bCs/>
          <w:kern w:val="22"/>
        </w:rPr>
        <w:lastRenderedPageBreak/>
        <w:t>СВОДНЫЙ ТЕКСТ</w:t>
      </w:r>
    </w:p>
    <w:p w14:paraId="768403D4" w14:textId="77777777" w:rsidR="0072652A" w:rsidRPr="00AF6BFF" w:rsidRDefault="0072652A" w:rsidP="0049160E">
      <w:pPr>
        <w:spacing w:before="120" w:after="120"/>
        <w:rPr>
          <w:kern w:val="22"/>
        </w:rPr>
      </w:pPr>
      <w:r w:rsidRPr="007F3BA6">
        <w:rPr>
          <w:kern w:val="22"/>
        </w:rPr>
        <w:t xml:space="preserve">14. </w:t>
      </w:r>
      <w:r w:rsidRPr="00D52624">
        <w:rPr>
          <w:kern w:val="22"/>
          <w:szCs w:val="22"/>
        </w:rPr>
        <w:t xml:space="preserve">Осуществление глобальной рамочной программы в области биоразнообразия требует </w:t>
      </w:r>
      <w:r w:rsidRPr="0095692B">
        <w:rPr>
          <w:b/>
          <w:kern w:val="22"/>
          <w:szCs w:val="22"/>
        </w:rPr>
        <w:t>инклюзивного и</w:t>
      </w:r>
      <w:r>
        <w:rPr>
          <w:kern w:val="22"/>
          <w:szCs w:val="22"/>
        </w:rPr>
        <w:t xml:space="preserve"> </w:t>
      </w:r>
      <w:r w:rsidRPr="00D52624">
        <w:rPr>
          <w:kern w:val="22"/>
          <w:szCs w:val="22"/>
        </w:rPr>
        <w:t xml:space="preserve">комплексного управления и </w:t>
      </w:r>
      <w:r w:rsidRPr="00D52624">
        <w:t>общегосударственных</w:t>
      </w:r>
      <w:r w:rsidRPr="00D52624">
        <w:rPr>
          <w:kern w:val="22"/>
          <w:szCs w:val="22"/>
        </w:rPr>
        <w:t xml:space="preserve"> подходов</w:t>
      </w:r>
      <w:r>
        <w:rPr>
          <w:kern w:val="22"/>
          <w:szCs w:val="22"/>
        </w:rPr>
        <w:t xml:space="preserve">, </w:t>
      </w:r>
      <w:r w:rsidRPr="007558F3">
        <w:rPr>
          <w:b/>
          <w:kern w:val="22"/>
          <w:szCs w:val="22"/>
        </w:rPr>
        <w:t>в то</w:t>
      </w:r>
      <w:r>
        <w:rPr>
          <w:b/>
          <w:kern w:val="22"/>
          <w:szCs w:val="22"/>
        </w:rPr>
        <w:t>м числе на всех уровнях власти [</w:t>
      </w:r>
      <w:r w:rsidRPr="007558F3">
        <w:rPr>
          <w:b/>
          <w:kern w:val="22"/>
          <w:szCs w:val="22"/>
        </w:rPr>
        <w:t>как подчеркив</w:t>
      </w:r>
      <w:r>
        <w:rPr>
          <w:b/>
          <w:kern w:val="22"/>
          <w:szCs w:val="22"/>
        </w:rPr>
        <w:t>ается в Эдинбургской декларации</w:t>
      </w:r>
      <w:r w:rsidRPr="0061413E">
        <w:rPr>
          <w:b/>
          <w:kern w:val="22"/>
          <w:szCs w:val="22"/>
        </w:rPr>
        <w:t>]</w:t>
      </w:r>
      <w:r>
        <w:rPr>
          <w:b/>
          <w:kern w:val="22"/>
          <w:szCs w:val="22"/>
        </w:rPr>
        <w:t>,</w:t>
      </w:r>
      <w:r w:rsidRPr="00D52624">
        <w:rPr>
          <w:kern w:val="22"/>
          <w:szCs w:val="22"/>
        </w:rPr>
        <w:t xml:space="preserve"> для обеспечения </w:t>
      </w:r>
      <w:r w:rsidRPr="0095692B">
        <w:rPr>
          <w:b/>
          <w:kern w:val="22"/>
          <w:szCs w:val="22"/>
        </w:rPr>
        <w:t>горизонтальной и вертикальной</w:t>
      </w:r>
      <w:r>
        <w:rPr>
          <w:kern w:val="22"/>
          <w:szCs w:val="22"/>
        </w:rPr>
        <w:t xml:space="preserve"> </w:t>
      </w:r>
      <w:r w:rsidRPr="00D52624">
        <w:rPr>
          <w:kern w:val="22"/>
          <w:szCs w:val="22"/>
        </w:rPr>
        <w:t xml:space="preserve">согласованности и эффективности политики, политической воли и признания </w:t>
      </w:r>
      <w:r w:rsidRPr="0061413E">
        <w:rPr>
          <w:kern w:val="22"/>
          <w:szCs w:val="22"/>
        </w:rPr>
        <w:t>[</w:t>
      </w:r>
      <w:r w:rsidRPr="00D52624">
        <w:rPr>
          <w:kern w:val="22"/>
          <w:szCs w:val="22"/>
        </w:rPr>
        <w:t>на самых высоких</w:t>
      </w:r>
      <w:r>
        <w:rPr>
          <w:kern w:val="22"/>
          <w:szCs w:val="22"/>
        </w:rPr>
        <w:t xml:space="preserve">] </w:t>
      </w:r>
      <w:r w:rsidRPr="0095692B">
        <w:rPr>
          <w:b/>
          <w:kern w:val="22"/>
          <w:szCs w:val="22"/>
        </w:rPr>
        <w:t>[на всех]</w:t>
      </w:r>
      <w:r w:rsidRPr="00D52624">
        <w:rPr>
          <w:kern w:val="22"/>
          <w:szCs w:val="22"/>
        </w:rPr>
        <w:t xml:space="preserve"> уровнях власти</w:t>
      </w:r>
      <w:r>
        <w:rPr>
          <w:kern w:val="22"/>
          <w:szCs w:val="22"/>
        </w:rPr>
        <w:t xml:space="preserve">. </w:t>
      </w:r>
      <w:r>
        <w:rPr>
          <w:rFonts w:asciiTheme="majorBidi" w:hAnsiTheme="majorBidi" w:cstheme="majorBidi"/>
          <w:b/>
          <w:kern w:val="22"/>
        </w:rPr>
        <w:t>Важнейшую</w:t>
      </w:r>
      <w:r w:rsidRPr="009422B1">
        <w:rPr>
          <w:rFonts w:asciiTheme="majorBidi" w:hAnsiTheme="majorBidi" w:cstheme="majorBidi"/>
          <w:b/>
          <w:kern w:val="22"/>
        </w:rPr>
        <w:t xml:space="preserve"> роль играет рациональное управление </w:t>
      </w:r>
      <w:r>
        <w:rPr>
          <w:rFonts w:asciiTheme="majorBidi" w:hAnsiTheme="majorBidi" w:cstheme="majorBidi"/>
          <w:b/>
          <w:kern w:val="22"/>
        </w:rPr>
        <w:t>окружающей средой</w:t>
      </w:r>
      <w:r w:rsidRPr="009422B1">
        <w:rPr>
          <w:rFonts w:asciiTheme="majorBidi" w:hAnsiTheme="majorBidi" w:cstheme="majorBidi"/>
          <w:b/>
          <w:kern w:val="22"/>
        </w:rPr>
        <w:t>, в том числе хорошо функционирующая судебная и правоприменительная система.</w:t>
      </w:r>
      <w:r>
        <w:rPr>
          <w:rFonts w:asciiTheme="majorBidi" w:hAnsiTheme="majorBidi" w:cstheme="majorBidi"/>
          <w:b/>
          <w:kern w:val="22"/>
        </w:rPr>
        <w:t xml:space="preserve"> Кроме того, </w:t>
      </w:r>
      <w:r w:rsidRPr="00B86CAD">
        <w:rPr>
          <w:rFonts w:asciiTheme="majorBidi" w:hAnsiTheme="majorBidi" w:cstheme="majorBidi"/>
          <w:b/>
          <w:kern w:val="22"/>
        </w:rPr>
        <w:t>требуется признание эпистемологического паритета всех систем знания о биологическом разнообразии, включая, в частности, системы знаний коренных народов и местных общин.</w:t>
      </w:r>
    </w:p>
    <w:p w14:paraId="4193DCE4" w14:textId="77777777" w:rsidR="0072652A" w:rsidRPr="00AF6BFF" w:rsidRDefault="0072652A" w:rsidP="0049160E">
      <w:pPr>
        <w:spacing w:before="120" w:after="120"/>
        <w:rPr>
          <w:kern w:val="22"/>
          <w:szCs w:val="22"/>
        </w:rPr>
      </w:pPr>
      <w:r w:rsidRPr="00AF6BFF">
        <w:rPr>
          <w:kern w:val="22"/>
        </w:rPr>
        <w:t xml:space="preserve">15. </w:t>
      </w:r>
      <w:r w:rsidRPr="00D52624">
        <w:rPr>
          <w:kern w:val="22"/>
          <w:szCs w:val="22"/>
        </w:rPr>
        <w:t xml:space="preserve">Для этого потребуется партисипативный и инклюзивный подход, охватывающий все общество, в котором участвуют все субъекты деятельности, наряду с </w:t>
      </w:r>
      <w:r w:rsidRPr="0061413E">
        <w:rPr>
          <w:kern w:val="22"/>
          <w:szCs w:val="22"/>
        </w:rPr>
        <w:t>[</w:t>
      </w:r>
      <w:r w:rsidRPr="00D52624">
        <w:rPr>
          <w:kern w:val="22"/>
          <w:szCs w:val="22"/>
        </w:rPr>
        <w:t>национальными</w:t>
      </w:r>
      <w:r>
        <w:rPr>
          <w:kern w:val="22"/>
          <w:szCs w:val="22"/>
        </w:rPr>
        <w:t>]</w:t>
      </w:r>
      <w:r w:rsidRPr="00D52624">
        <w:rPr>
          <w:kern w:val="22"/>
          <w:szCs w:val="22"/>
        </w:rPr>
        <w:t xml:space="preserve"> правительствами, </w:t>
      </w:r>
      <w:r w:rsidRPr="00C943E8">
        <w:rPr>
          <w:b/>
          <w:kern w:val="22"/>
          <w:szCs w:val="22"/>
        </w:rPr>
        <w:t xml:space="preserve">[включая субнациональные правительства, города и другие местные органы власти, </w:t>
      </w:r>
      <w:r>
        <w:rPr>
          <w:b/>
          <w:kern w:val="22"/>
          <w:szCs w:val="22"/>
        </w:rPr>
        <w:t>как то следует из</w:t>
      </w:r>
      <w:r w:rsidRPr="00C943E8">
        <w:rPr>
          <w:b/>
          <w:kern w:val="22"/>
          <w:szCs w:val="22"/>
        </w:rPr>
        <w:t xml:space="preserve"> </w:t>
      </w:r>
      <w:r>
        <w:rPr>
          <w:b/>
          <w:kern w:val="22"/>
          <w:szCs w:val="22"/>
        </w:rPr>
        <w:t xml:space="preserve">положений </w:t>
      </w:r>
      <w:r w:rsidRPr="00C943E8">
        <w:rPr>
          <w:b/>
          <w:kern w:val="22"/>
          <w:szCs w:val="22"/>
        </w:rPr>
        <w:t>Эдинбургской декларации]</w:t>
      </w:r>
      <w:r>
        <w:rPr>
          <w:kern w:val="22"/>
          <w:szCs w:val="22"/>
        </w:rPr>
        <w:t xml:space="preserve"> </w:t>
      </w:r>
      <w:r w:rsidRPr="00C943E8">
        <w:rPr>
          <w:b/>
          <w:kern w:val="22"/>
          <w:szCs w:val="22"/>
        </w:rPr>
        <w:t>[</w:t>
      </w:r>
      <w:r w:rsidRPr="00CA5C60">
        <w:rPr>
          <w:b/>
          <w:kern w:val="22"/>
          <w:szCs w:val="22"/>
        </w:rPr>
        <w:t xml:space="preserve">и Декады Организации Объединенных Наций </w:t>
      </w:r>
      <w:r>
        <w:rPr>
          <w:b/>
          <w:kern w:val="22"/>
          <w:szCs w:val="22"/>
        </w:rPr>
        <w:t>по восстановлению</w:t>
      </w:r>
      <w:r w:rsidRPr="00CA5C60">
        <w:rPr>
          <w:b/>
          <w:kern w:val="22"/>
          <w:szCs w:val="22"/>
        </w:rPr>
        <w:t xml:space="preserve"> экосистем</w:t>
      </w:r>
      <w:r w:rsidRPr="00C943E8">
        <w:rPr>
          <w:b/>
          <w:kern w:val="22"/>
          <w:szCs w:val="22"/>
        </w:rPr>
        <w:t>]</w:t>
      </w:r>
      <w:r w:rsidRPr="002C77EC">
        <w:rPr>
          <w:kern w:val="22"/>
          <w:szCs w:val="22"/>
        </w:rPr>
        <w:t>,</w:t>
      </w:r>
      <w:r w:rsidRPr="00D52624">
        <w:rPr>
          <w:kern w:val="22"/>
          <w:szCs w:val="22"/>
        </w:rPr>
        <w:t xml:space="preserve">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D52624">
        <w:rPr>
          <w:rStyle w:val="normaltextrun"/>
          <w:rFonts w:asciiTheme="majorBidi" w:hAnsiTheme="majorBidi" w:cstheme="majorBidi"/>
          <w:kern w:val="22"/>
        </w:rPr>
        <w:t>.</w:t>
      </w:r>
      <w:r>
        <w:rPr>
          <w:rStyle w:val="normaltextrun"/>
          <w:rFonts w:asciiTheme="majorBidi" w:hAnsiTheme="majorBidi" w:cstheme="majorBidi"/>
          <w:kern w:val="22"/>
        </w:rPr>
        <w:t xml:space="preserve"> </w:t>
      </w:r>
      <w:r w:rsidRPr="00C943E8">
        <w:rPr>
          <w:rStyle w:val="normaltextrun"/>
          <w:rFonts w:asciiTheme="majorBidi" w:hAnsiTheme="majorBidi" w:cstheme="majorBidi"/>
          <w:b/>
          <w:kern w:val="22"/>
        </w:rPr>
        <w:t>[</w:t>
      </w:r>
      <w:r w:rsidRPr="00B86CAD">
        <w:rPr>
          <w:b/>
          <w:kern w:val="22"/>
          <w:szCs w:val="22"/>
        </w:rPr>
        <w:t xml:space="preserve">Для этого также потребуется признание и поддержка разных подходов, </w:t>
      </w:r>
      <w:r w:rsidRPr="00B86CAD">
        <w:rPr>
          <w:rFonts w:asciiTheme="majorBidi" w:hAnsiTheme="majorBidi" w:cstheme="majorBidi"/>
          <w:b/>
          <w:kern w:val="22"/>
          <w:szCs w:val="22"/>
        </w:rPr>
        <w:t xml:space="preserve">концепций, моделей и инструментов, доступных в каждой стране, в соответствии с ее национальными </w:t>
      </w:r>
      <w:r>
        <w:rPr>
          <w:rFonts w:asciiTheme="majorBidi" w:hAnsiTheme="majorBidi" w:cstheme="majorBidi"/>
          <w:b/>
          <w:kern w:val="22"/>
          <w:szCs w:val="22"/>
        </w:rPr>
        <w:t>условиями</w:t>
      </w:r>
      <w:r w:rsidRPr="00B86CAD">
        <w:rPr>
          <w:rFonts w:asciiTheme="majorBidi" w:hAnsiTheme="majorBidi" w:cstheme="majorBidi"/>
          <w:b/>
          <w:kern w:val="22"/>
          <w:szCs w:val="22"/>
        </w:rPr>
        <w:t xml:space="preserve"> и приоритетами, для достижения устойчивого развития.</w:t>
      </w:r>
      <w:r>
        <w:rPr>
          <w:rFonts w:asciiTheme="majorBidi" w:hAnsiTheme="majorBidi" w:cstheme="majorBidi"/>
          <w:b/>
          <w:kern w:val="22"/>
          <w:szCs w:val="22"/>
        </w:rPr>
        <w:t>]</w:t>
      </w:r>
    </w:p>
    <w:p w14:paraId="608E00DA" w14:textId="77777777" w:rsidR="0072652A" w:rsidRPr="000C5132" w:rsidRDefault="0072652A" w:rsidP="0049160E">
      <w:pPr>
        <w:spacing w:before="120"/>
        <w:rPr>
          <w:b/>
          <w:bCs/>
          <w:kern w:val="22"/>
          <w:szCs w:val="22"/>
        </w:rPr>
      </w:pPr>
      <w:r w:rsidRPr="00AF6BFF">
        <w:rPr>
          <w:b/>
          <w:bCs/>
          <w:kern w:val="22"/>
        </w:rPr>
        <w:t>15</w:t>
      </w:r>
      <w:r w:rsidRPr="004473E2">
        <w:rPr>
          <w:b/>
          <w:bCs/>
          <w:i/>
          <w:iCs/>
          <w:kern w:val="22"/>
        </w:rPr>
        <w:t>bis</w:t>
      </w:r>
      <w:r w:rsidRPr="00AF6BFF">
        <w:rPr>
          <w:b/>
          <w:bCs/>
          <w:kern w:val="22"/>
        </w:rPr>
        <w:t xml:space="preserve">. </w:t>
      </w:r>
      <w:r>
        <w:rPr>
          <w:b/>
          <w:bCs/>
          <w:kern w:val="22"/>
          <w:szCs w:val="22"/>
        </w:rPr>
        <w:t>Это потребует от Сторон в самом начале осуществления рамочной программы:</w:t>
      </w:r>
    </w:p>
    <w:p w14:paraId="42C385DC" w14:textId="77777777" w:rsidR="0072652A" w:rsidRPr="000C5132" w:rsidRDefault="0072652A" w:rsidP="0049160E">
      <w:pPr>
        <w:pStyle w:val="ListParagraph"/>
        <w:numPr>
          <w:ilvl w:val="0"/>
          <w:numId w:val="22"/>
        </w:numPr>
        <w:ind w:left="720" w:hanging="360"/>
        <w:rPr>
          <w:b/>
          <w:bCs/>
          <w:kern w:val="22"/>
        </w:rPr>
      </w:pPr>
      <w:r>
        <w:rPr>
          <w:b/>
          <w:bCs/>
          <w:kern w:val="22"/>
        </w:rPr>
        <w:t>создать или укрепить представительные и инклюзивные многосторонние и многосекторные процессы по биоразнообразию, а также другие подобные механизмы, объединяющие государственный и частный сектор, гражданское сообщество и коренные народы и местные общины, включая женщин и молодежь, на всех уровнях, чтобы обеспечить:</w:t>
      </w:r>
    </w:p>
    <w:p w14:paraId="61F31A84" w14:textId="77777777" w:rsidR="0072652A" w:rsidRPr="000C5132" w:rsidRDefault="0072652A" w:rsidP="0049160E">
      <w:pPr>
        <w:pStyle w:val="ListParagraph"/>
        <w:numPr>
          <w:ilvl w:val="0"/>
          <w:numId w:val="23"/>
        </w:numPr>
        <w:rPr>
          <w:b/>
          <w:bCs/>
          <w:kern w:val="22"/>
          <w:szCs w:val="22"/>
        </w:rPr>
      </w:pPr>
      <w:r>
        <w:rPr>
          <w:b/>
          <w:bCs/>
          <w:kern w:val="22"/>
          <w:szCs w:val="22"/>
        </w:rPr>
        <w:t>координацию, прозрачность и эффективность осуществления глобальной рамочной программы в области биоразнообразия на период после 2020 года, и</w:t>
      </w:r>
      <w:r w:rsidRPr="000C5132">
        <w:rPr>
          <w:b/>
          <w:bCs/>
          <w:kern w:val="22"/>
          <w:szCs w:val="22"/>
        </w:rPr>
        <w:t xml:space="preserve"> </w:t>
      </w:r>
    </w:p>
    <w:p w14:paraId="464D32BD" w14:textId="77777777" w:rsidR="0072652A" w:rsidRPr="000C5132" w:rsidRDefault="0072652A" w:rsidP="0049160E">
      <w:pPr>
        <w:pStyle w:val="ListParagraph"/>
        <w:numPr>
          <w:ilvl w:val="0"/>
          <w:numId w:val="23"/>
        </w:numPr>
        <w:rPr>
          <w:b/>
          <w:bCs/>
          <w:kern w:val="22"/>
          <w:szCs w:val="22"/>
        </w:rPr>
      </w:pPr>
      <w:r>
        <w:rPr>
          <w:b/>
          <w:bCs/>
          <w:kern w:val="22"/>
          <w:szCs w:val="22"/>
        </w:rPr>
        <w:t>полное и действенное участие всех держателей прав в принятии и осуществлении мер, связанных с биоразнообразием, которые окажут влияние на их источники дохода и ресурсы</w:t>
      </w:r>
      <w:r w:rsidRPr="000C5132">
        <w:rPr>
          <w:b/>
          <w:bCs/>
          <w:kern w:val="22"/>
          <w:szCs w:val="22"/>
        </w:rPr>
        <w:t>;</w:t>
      </w:r>
    </w:p>
    <w:p w14:paraId="1AA04F02" w14:textId="77777777" w:rsidR="0072652A" w:rsidRDefault="0072652A" w:rsidP="0049160E">
      <w:pPr>
        <w:pStyle w:val="ListParagraph"/>
        <w:numPr>
          <w:ilvl w:val="0"/>
          <w:numId w:val="22"/>
        </w:numPr>
        <w:ind w:left="720" w:hanging="360"/>
        <w:rPr>
          <w:b/>
          <w:bCs/>
          <w:kern w:val="22"/>
        </w:rPr>
      </w:pPr>
      <w:r w:rsidRPr="0041402B">
        <w:rPr>
          <w:b/>
          <w:bCs/>
          <w:kern w:val="22"/>
        </w:rPr>
        <w:t xml:space="preserve">разработать и осуществить отраслевые и инклюзивные национальные, региональные и глобальные планы действий в отношении продовольствия и сельского хозяйства, лесного хозяйства, рыболовства, инфраструктуры, туризма, энергетики и горнодобывающей промышленности, производства и переработки, финансового сектора, здравоохранения и других соответствующих отраслей и их национальных и транснациональных цепочек поставок с целью перехода к </w:t>
      </w:r>
      <w:r w:rsidRPr="0041402B">
        <w:rPr>
          <w:b/>
          <w:bCs/>
          <w:kern w:val="22"/>
        </w:rPr>
        <w:lastRenderedPageBreak/>
        <w:t>устойчивой, справедливой и благоприятной для природы многооборотной экономике, учитывающей ценность биоразнообразия.</w:t>
      </w:r>
    </w:p>
    <w:p w14:paraId="1303CB1C" w14:textId="77777777" w:rsidR="0072652A" w:rsidRPr="0041402B" w:rsidRDefault="0072652A" w:rsidP="0049160E">
      <w:pPr>
        <w:pStyle w:val="ListParagraph"/>
        <w:rPr>
          <w:b/>
          <w:bCs/>
          <w:kern w:val="22"/>
        </w:rPr>
      </w:pPr>
    </w:p>
    <w:p w14:paraId="13939A50" w14:textId="77777777" w:rsidR="0072652A" w:rsidRPr="00AF6BFF" w:rsidRDefault="0072652A" w:rsidP="0049160E">
      <w:pPr>
        <w:spacing w:after="120"/>
        <w:rPr>
          <w:kern w:val="22"/>
        </w:rPr>
      </w:pPr>
      <w:r w:rsidRPr="00AF6BFF">
        <w:rPr>
          <w:b/>
          <w:bCs/>
          <w:kern w:val="22"/>
        </w:rPr>
        <w:t xml:space="preserve">16. </w:t>
      </w:r>
      <w:r w:rsidRPr="00D52624">
        <w:rPr>
          <w:kern w:val="22"/>
          <w:szCs w:val="22"/>
        </w:rPr>
        <w:t xml:space="preserve">Эффективность и результативность </w:t>
      </w:r>
      <w:r w:rsidRPr="00B73EAF">
        <w:rPr>
          <w:b/>
          <w:kern w:val="22"/>
          <w:szCs w:val="22"/>
        </w:rPr>
        <w:t>осуществления</w:t>
      </w:r>
      <w:r>
        <w:rPr>
          <w:kern w:val="22"/>
          <w:szCs w:val="22"/>
        </w:rPr>
        <w:t xml:space="preserve"> </w:t>
      </w:r>
      <w:r w:rsidRPr="00D52624">
        <w:rPr>
          <w:kern w:val="22"/>
          <w:szCs w:val="22"/>
        </w:rPr>
        <w:t xml:space="preserve">будут повышаться </w:t>
      </w:r>
      <w:r>
        <w:rPr>
          <w:kern w:val="22"/>
          <w:szCs w:val="22"/>
        </w:rPr>
        <w:t>[для всех</w:t>
      </w:r>
      <w:r w:rsidRPr="0061413E">
        <w:rPr>
          <w:kern w:val="22"/>
          <w:szCs w:val="22"/>
        </w:rPr>
        <w:t>]</w:t>
      </w:r>
      <w:r>
        <w:rPr>
          <w:kern w:val="22"/>
          <w:szCs w:val="22"/>
        </w:rPr>
        <w:t xml:space="preserve"> </w:t>
      </w:r>
      <w:r w:rsidRPr="00D52624">
        <w:rPr>
          <w:kern w:val="22"/>
          <w:szCs w:val="22"/>
        </w:rPr>
        <w:t xml:space="preserve">посредством </w:t>
      </w:r>
      <w:r w:rsidRPr="006A64EC">
        <w:rPr>
          <w:rFonts w:asciiTheme="majorBidi" w:eastAsia="Symbol" w:hAnsiTheme="majorBidi" w:cstheme="majorBidi"/>
          <w:b/>
          <w:kern w:val="22"/>
          <w:szCs w:val="22"/>
        </w:rPr>
        <w:t>учета проблематики б</w:t>
      </w:r>
      <w:r>
        <w:rPr>
          <w:rFonts w:asciiTheme="majorBidi" w:eastAsia="Symbol" w:hAnsiTheme="majorBidi" w:cstheme="majorBidi"/>
          <w:b/>
          <w:kern w:val="22"/>
          <w:szCs w:val="22"/>
        </w:rPr>
        <w:t xml:space="preserve">иоразнообразия во всех отраслях, наряду с </w:t>
      </w:r>
      <w:r w:rsidRPr="006A64EC">
        <w:rPr>
          <w:rFonts w:asciiTheme="majorBidi" w:eastAsia="Symbol" w:hAnsiTheme="majorBidi" w:cstheme="majorBidi"/>
          <w:b/>
          <w:kern w:val="22"/>
          <w:szCs w:val="22"/>
        </w:rPr>
        <w:t>надежност</w:t>
      </w:r>
      <w:r>
        <w:rPr>
          <w:rFonts w:asciiTheme="majorBidi" w:eastAsia="Symbol" w:hAnsiTheme="majorBidi" w:cstheme="majorBidi"/>
          <w:b/>
          <w:kern w:val="22"/>
          <w:szCs w:val="22"/>
        </w:rPr>
        <w:t>ью и безопасностью</w:t>
      </w:r>
      <w:r w:rsidRPr="006A64EC">
        <w:rPr>
          <w:rFonts w:asciiTheme="majorBidi" w:eastAsia="Symbol" w:hAnsiTheme="majorBidi" w:cstheme="majorBidi"/>
          <w:b/>
          <w:kern w:val="22"/>
          <w:szCs w:val="22"/>
        </w:rPr>
        <w:t xml:space="preserve"> для предупреждения зоонозов и пандемий в рамках подхода </w:t>
      </w:r>
      <w:r>
        <w:rPr>
          <w:rFonts w:asciiTheme="majorBidi" w:eastAsia="Symbol" w:hAnsiTheme="majorBidi" w:cstheme="majorBidi"/>
          <w:b/>
          <w:kern w:val="22"/>
          <w:szCs w:val="22"/>
        </w:rPr>
        <w:t>«Единое здоровье»</w:t>
      </w:r>
      <w:r w:rsidRPr="006A64EC">
        <w:rPr>
          <w:rFonts w:asciiTheme="majorBidi" w:eastAsia="Symbol" w:hAnsiTheme="majorBidi" w:cstheme="majorBidi"/>
          <w:b/>
          <w:kern w:val="22"/>
          <w:szCs w:val="22"/>
        </w:rPr>
        <w:t>,</w:t>
      </w:r>
      <w:r>
        <w:rPr>
          <w:rFonts w:asciiTheme="majorBidi" w:eastAsia="Symbol" w:hAnsiTheme="majorBidi" w:cstheme="majorBidi"/>
          <w:b/>
          <w:kern w:val="22"/>
          <w:szCs w:val="22"/>
        </w:rPr>
        <w:t xml:space="preserve"> </w:t>
      </w:r>
      <w:r>
        <w:rPr>
          <w:rFonts w:asciiTheme="majorBidi" w:eastAsia="Symbol" w:hAnsiTheme="majorBidi" w:cstheme="majorBidi"/>
          <w:kern w:val="22"/>
          <w:szCs w:val="22"/>
        </w:rPr>
        <w:t xml:space="preserve">а также </w:t>
      </w:r>
      <w:r w:rsidRPr="005466CF">
        <w:rPr>
          <w:rFonts w:asciiTheme="majorBidi" w:eastAsia="Symbol" w:hAnsiTheme="majorBidi" w:cstheme="majorBidi"/>
          <w:b/>
          <w:kern w:val="22"/>
          <w:szCs w:val="22"/>
        </w:rPr>
        <w:t>укрепления кооперации, синергии и координации / путем укрепления кооперации и координации</w:t>
      </w:r>
      <w:r>
        <w:rPr>
          <w:rFonts w:asciiTheme="majorBidi" w:eastAsia="Symbol" w:hAnsiTheme="majorBidi" w:cstheme="majorBidi"/>
          <w:kern w:val="22"/>
          <w:szCs w:val="22"/>
        </w:rPr>
        <w:t xml:space="preserve"> </w:t>
      </w:r>
      <w:r w:rsidRPr="00D52624">
        <w:rPr>
          <w:kern w:val="22"/>
          <w:szCs w:val="22"/>
        </w:rPr>
        <w:t>с соответствующими многосторонними природоохранными соглашениями и другими соответствующими международными процессами на глобальном, региональном</w:t>
      </w:r>
      <w:r>
        <w:rPr>
          <w:kern w:val="22"/>
          <w:szCs w:val="22"/>
        </w:rPr>
        <w:t xml:space="preserve">, </w:t>
      </w:r>
      <w:r w:rsidRPr="005466CF">
        <w:rPr>
          <w:b/>
          <w:kern w:val="22"/>
          <w:szCs w:val="22"/>
        </w:rPr>
        <w:t>субрегиональном</w:t>
      </w:r>
      <w:r w:rsidRPr="00D52624">
        <w:rPr>
          <w:kern w:val="22"/>
          <w:szCs w:val="22"/>
        </w:rPr>
        <w:t xml:space="preserve"> и национальном уровнях, </w:t>
      </w:r>
      <w:r w:rsidRPr="0061413E">
        <w:rPr>
          <w:kern w:val="22"/>
          <w:szCs w:val="22"/>
        </w:rPr>
        <w:t>[</w:t>
      </w:r>
      <w:r w:rsidRPr="00D52624">
        <w:rPr>
          <w:kern w:val="22"/>
          <w:szCs w:val="22"/>
        </w:rPr>
        <w:t>в том числе путем укрепления или создания механизмов сотрудничества</w:t>
      </w:r>
      <w:r>
        <w:rPr>
          <w:kern w:val="22"/>
          <w:szCs w:val="22"/>
        </w:rPr>
        <w:t>]</w:t>
      </w:r>
      <w:r w:rsidRPr="00D52624">
        <w:rPr>
          <w:kern w:val="22"/>
          <w:szCs w:val="22"/>
        </w:rPr>
        <w:t>.</w:t>
      </w:r>
      <w:r>
        <w:rPr>
          <w:kern w:val="22"/>
          <w:szCs w:val="22"/>
        </w:rPr>
        <w:t xml:space="preserve"> </w:t>
      </w:r>
    </w:p>
    <w:p w14:paraId="209397D3" w14:textId="77777777" w:rsidR="0072652A" w:rsidRPr="00AF6BFF" w:rsidRDefault="0072652A" w:rsidP="0049160E">
      <w:pPr>
        <w:spacing w:before="120" w:after="120"/>
        <w:rPr>
          <w:kern w:val="22"/>
        </w:rPr>
      </w:pPr>
      <w:r w:rsidRPr="00AF6BFF">
        <w:rPr>
          <w:b/>
          <w:bCs/>
          <w:kern w:val="22"/>
          <w:szCs w:val="22"/>
        </w:rPr>
        <w:t>16</w:t>
      </w:r>
      <w:r w:rsidRPr="004473E2">
        <w:rPr>
          <w:b/>
          <w:bCs/>
          <w:i/>
          <w:iCs/>
          <w:kern w:val="22"/>
          <w:szCs w:val="22"/>
        </w:rPr>
        <w:t>bis</w:t>
      </w:r>
      <w:r w:rsidRPr="00AF6BFF">
        <w:rPr>
          <w:b/>
          <w:bCs/>
          <w:kern w:val="22"/>
          <w:szCs w:val="22"/>
        </w:rPr>
        <w:t xml:space="preserve">. </w:t>
      </w:r>
      <w:r>
        <w:rPr>
          <w:b/>
          <w:bCs/>
          <w:spacing w:val="-3"/>
          <w:kern w:val="22"/>
        </w:rPr>
        <w:t>Вся деятельность</w:t>
      </w:r>
      <w:r w:rsidRPr="00CB7E54">
        <w:rPr>
          <w:b/>
          <w:bCs/>
          <w:spacing w:val="-3"/>
          <w:kern w:val="22"/>
        </w:rPr>
        <w:t xml:space="preserve"> по осуществлению рамочной программы в области биоразнообразия в период после 2020 года </w:t>
      </w:r>
      <w:r>
        <w:rPr>
          <w:b/>
          <w:bCs/>
          <w:spacing w:val="-3"/>
          <w:kern w:val="22"/>
        </w:rPr>
        <w:t>должна быть</w:t>
      </w:r>
      <w:r w:rsidRPr="00CB7E54">
        <w:rPr>
          <w:b/>
          <w:bCs/>
          <w:spacing w:val="-3"/>
          <w:kern w:val="22"/>
        </w:rPr>
        <w:t xml:space="preserve"> основана на соблюдении прав чело</w:t>
      </w:r>
      <w:r>
        <w:rPr>
          <w:b/>
          <w:bCs/>
          <w:spacing w:val="-3"/>
          <w:kern w:val="22"/>
        </w:rPr>
        <w:t xml:space="preserve">века </w:t>
      </w:r>
      <w:r w:rsidRPr="00CB7E54">
        <w:rPr>
          <w:b/>
          <w:bCs/>
          <w:spacing w:val="-3"/>
          <w:kern w:val="22"/>
        </w:rPr>
        <w:t xml:space="preserve">и на принципах межпоколенческой справедливости, </w:t>
      </w:r>
      <w:r>
        <w:rPr>
          <w:b/>
          <w:bCs/>
          <w:spacing w:val="-3"/>
          <w:kern w:val="22"/>
        </w:rPr>
        <w:t>изложенных, в частности, в</w:t>
      </w:r>
      <w:r w:rsidRPr="00CB7E54">
        <w:rPr>
          <w:b/>
          <w:bCs/>
          <w:spacing w:val="-3"/>
          <w:kern w:val="22"/>
        </w:rPr>
        <w:t xml:space="preserve"> Универсальной декларации прав человека, Декларации Организации Объединенных Наций о правах коренных народов, Конвенции МОТ № 169, руководящих принципах Агуэй-гу и добровольном руководстве Mo'otz Kuxtal, </w:t>
      </w:r>
      <w:r>
        <w:rPr>
          <w:b/>
          <w:bCs/>
          <w:spacing w:val="-3"/>
          <w:kern w:val="22"/>
        </w:rPr>
        <w:t>включающих универсальность, справедливость, равенство, инклюзивность,  отсутствие дискриминации, право на традиционное устойчивое использование и гарантированное владение землями, территориальными водами и ресурсами, свободное предварительное и осознанное согласие коренных народов и местных общин, а также защиту правозащитников.</w:t>
      </w:r>
    </w:p>
    <w:p w14:paraId="59344C4C" w14:textId="77777777" w:rsidR="0072652A" w:rsidRPr="00AF6BFF" w:rsidRDefault="0072652A" w:rsidP="0049160E">
      <w:pPr>
        <w:spacing w:before="120" w:after="120"/>
        <w:rPr>
          <w:kern w:val="22"/>
        </w:rPr>
      </w:pPr>
      <w:r>
        <w:rPr>
          <w:i/>
          <w:iCs/>
          <w:kern w:val="22"/>
          <w:szCs w:val="22"/>
        </w:rPr>
        <w:t>Альтернативный</w:t>
      </w:r>
      <w:r w:rsidRPr="00941830">
        <w:rPr>
          <w:i/>
          <w:iCs/>
          <w:kern w:val="22"/>
          <w:szCs w:val="22"/>
        </w:rPr>
        <w:t xml:space="preserve"> вариант </w:t>
      </w:r>
      <w:r w:rsidRPr="00941830">
        <w:rPr>
          <w:b/>
          <w:bCs/>
          <w:kern w:val="22"/>
          <w:szCs w:val="22"/>
        </w:rPr>
        <w:t>16</w:t>
      </w:r>
      <w:r w:rsidRPr="00941830">
        <w:rPr>
          <w:b/>
          <w:bCs/>
          <w:i/>
          <w:iCs/>
          <w:kern w:val="22"/>
          <w:szCs w:val="22"/>
        </w:rPr>
        <w:t>bis</w:t>
      </w:r>
      <w:r w:rsidRPr="00AF6BFF">
        <w:rPr>
          <w:b/>
          <w:bCs/>
          <w:kern w:val="22"/>
          <w:szCs w:val="22"/>
        </w:rPr>
        <w:t xml:space="preserve">. </w:t>
      </w:r>
      <w:r w:rsidRPr="00F11552">
        <w:rPr>
          <w:rFonts w:asciiTheme="majorBidi" w:eastAsia="Wingdings" w:hAnsiTheme="majorBidi" w:cstheme="majorBidi"/>
          <w:b/>
          <w:kern w:val="22"/>
          <w:szCs w:val="22"/>
        </w:rPr>
        <w:t>Осуществление глобальной рамочной программы в области биоразнообразия должно соблюдать права коренных народов и местных общин, закрепленных в Декларации Организации Объединенных Наций о правах коренных народов и в законодательстве о правах человека, в том числе их право на гарантированное пользование своими средствами, обеспечивающими существование и развитие, и на свободное занятие своей традиционной и другой экономической деятельностью, как указано в Декларации Объединенных Наций о правах коренных народов.</w:t>
      </w:r>
    </w:p>
    <w:p w14:paraId="465FE6DC" w14:textId="77777777" w:rsidR="0072652A" w:rsidRPr="00AF6BFF" w:rsidRDefault="0072652A" w:rsidP="0049160E">
      <w:pPr>
        <w:tabs>
          <w:tab w:val="left" w:pos="426"/>
        </w:tabs>
        <w:spacing w:before="120" w:after="120"/>
        <w:rPr>
          <w:kern w:val="22"/>
        </w:rPr>
      </w:pPr>
      <w:r w:rsidRPr="00AF6BFF">
        <w:rPr>
          <w:kern w:val="22"/>
        </w:rPr>
        <w:t xml:space="preserve">17. </w:t>
      </w:r>
      <w:r w:rsidRPr="00D52624">
        <w:rPr>
          <w:kern w:val="22"/>
          <w:szCs w:val="22"/>
        </w:rPr>
        <w:t xml:space="preserve">Кроме того, успех будет зависеть от </w:t>
      </w:r>
      <w:r>
        <w:rPr>
          <w:kern w:val="22"/>
          <w:szCs w:val="22"/>
        </w:rPr>
        <w:t>[</w:t>
      </w:r>
      <w:r w:rsidRPr="00D52624">
        <w:rPr>
          <w:kern w:val="22"/>
          <w:szCs w:val="22"/>
        </w:rPr>
        <w:t>расширения</w:t>
      </w:r>
      <w:r w:rsidRPr="0061413E">
        <w:rPr>
          <w:kern w:val="22"/>
          <w:szCs w:val="22"/>
        </w:rPr>
        <w:t>]</w:t>
      </w:r>
      <w:r w:rsidRPr="00D52624">
        <w:rPr>
          <w:kern w:val="22"/>
          <w:szCs w:val="22"/>
        </w:rPr>
        <w:t xml:space="preserve"> </w:t>
      </w:r>
      <w:r>
        <w:rPr>
          <w:b/>
          <w:kern w:val="22"/>
          <w:szCs w:val="22"/>
        </w:rPr>
        <w:t>соблюдения</w:t>
      </w:r>
      <w:r>
        <w:rPr>
          <w:kern w:val="22"/>
          <w:szCs w:val="22"/>
        </w:rPr>
        <w:t xml:space="preserve"> </w:t>
      </w:r>
      <w:r w:rsidRPr="00D52624">
        <w:rPr>
          <w:kern w:val="22"/>
          <w:szCs w:val="22"/>
        </w:rPr>
        <w:t>гендерного равенства, а также прав и возможностей женщин и девочек</w:t>
      </w:r>
      <w:r>
        <w:rPr>
          <w:kern w:val="22"/>
          <w:szCs w:val="22"/>
        </w:rPr>
        <w:t xml:space="preserve"> </w:t>
      </w:r>
      <w:r w:rsidRPr="00941830">
        <w:rPr>
          <w:b/>
          <w:kern w:val="22"/>
          <w:szCs w:val="22"/>
        </w:rPr>
        <w:t>за счет учета гендерной проблематики и гендерно-ориентированных подходов</w:t>
      </w:r>
      <w:r w:rsidRPr="00D52624">
        <w:rPr>
          <w:kern w:val="22"/>
          <w:szCs w:val="22"/>
        </w:rPr>
        <w:t xml:space="preserve">, сокращения неравенства, </w:t>
      </w:r>
      <w:r w:rsidRPr="0061413E">
        <w:rPr>
          <w:kern w:val="22"/>
          <w:szCs w:val="22"/>
        </w:rPr>
        <w:t>[</w:t>
      </w:r>
      <w:r w:rsidRPr="00D52624">
        <w:rPr>
          <w:kern w:val="22"/>
          <w:szCs w:val="22"/>
        </w:rPr>
        <w:t>улучшения</w:t>
      </w:r>
      <w:r>
        <w:rPr>
          <w:kern w:val="22"/>
          <w:szCs w:val="22"/>
        </w:rPr>
        <w:t xml:space="preserve">] </w:t>
      </w:r>
      <w:r w:rsidRPr="00941830">
        <w:rPr>
          <w:b/>
          <w:kern w:val="22"/>
          <w:szCs w:val="22"/>
        </w:rPr>
        <w:t>полного</w:t>
      </w:r>
      <w:r w:rsidRPr="00D52624">
        <w:rPr>
          <w:kern w:val="22"/>
          <w:szCs w:val="22"/>
        </w:rPr>
        <w:t xml:space="preserve"> доступа к образованию, применения подходов, основанных на правах человека,</w:t>
      </w:r>
      <w:r w:rsidRPr="005B46E3">
        <w:rPr>
          <w:b/>
          <w:kern w:val="22"/>
          <w:szCs w:val="22"/>
        </w:rPr>
        <w:t xml:space="preserve"> </w:t>
      </w:r>
      <w:r>
        <w:rPr>
          <w:b/>
          <w:kern w:val="22"/>
          <w:szCs w:val="22"/>
        </w:rPr>
        <w:t xml:space="preserve">в соответствующих случаях </w:t>
      </w:r>
      <w:r w:rsidRPr="005B46E3">
        <w:rPr>
          <w:b/>
          <w:kern w:val="22"/>
          <w:szCs w:val="22"/>
        </w:rPr>
        <w:t xml:space="preserve">признания прав </w:t>
      </w:r>
      <w:r>
        <w:rPr>
          <w:b/>
          <w:kern w:val="22"/>
          <w:szCs w:val="22"/>
        </w:rPr>
        <w:t>природы и Матери-Земли</w:t>
      </w:r>
      <w:r w:rsidRPr="005B46E3">
        <w:rPr>
          <w:b/>
          <w:kern w:val="22"/>
          <w:szCs w:val="22"/>
        </w:rPr>
        <w:t xml:space="preserve"> и укрепления коллективного действия коренных народов и местных общин</w:t>
      </w:r>
      <w:r w:rsidRPr="0061413E">
        <w:rPr>
          <w:b/>
          <w:kern w:val="22"/>
          <w:szCs w:val="22"/>
        </w:rPr>
        <w:t>]</w:t>
      </w:r>
      <w:r w:rsidRPr="005B46E3">
        <w:rPr>
          <w:b/>
          <w:kern w:val="22"/>
          <w:szCs w:val="22"/>
        </w:rPr>
        <w:t xml:space="preserve">, </w:t>
      </w:r>
      <w:r w:rsidRPr="00D52624">
        <w:rPr>
          <w:kern w:val="22"/>
          <w:szCs w:val="22"/>
        </w:rPr>
        <w:t xml:space="preserve">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w:t>
      </w:r>
      <w:r w:rsidRPr="007E2EC6">
        <w:rPr>
          <w:b/>
          <w:kern w:val="22"/>
          <w:szCs w:val="22"/>
        </w:rPr>
        <w:t xml:space="preserve">а также </w:t>
      </w:r>
      <w:r>
        <w:rPr>
          <w:b/>
          <w:kern w:val="22"/>
          <w:szCs w:val="22"/>
        </w:rPr>
        <w:t xml:space="preserve">учета </w:t>
      </w:r>
      <w:r w:rsidRPr="007E2EC6">
        <w:rPr>
          <w:b/>
          <w:kern w:val="22"/>
          <w:szCs w:val="22"/>
        </w:rPr>
        <w:t xml:space="preserve">информации, изложенной в недавно опубликованном </w:t>
      </w:r>
      <w:r>
        <w:rPr>
          <w:b/>
          <w:kern w:val="22"/>
          <w:szCs w:val="22"/>
        </w:rPr>
        <w:t xml:space="preserve">последнем </w:t>
      </w:r>
      <w:r w:rsidRPr="007E2EC6">
        <w:rPr>
          <w:b/>
          <w:kern w:val="22"/>
          <w:szCs w:val="22"/>
        </w:rPr>
        <w:t>докладе</w:t>
      </w:r>
      <w:r>
        <w:rPr>
          <w:b/>
          <w:kern w:val="22"/>
          <w:szCs w:val="22"/>
        </w:rPr>
        <w:t xml:space="preserve"> Международной конвенции о защите растений.</w:t>
      </w:r>
      <w:r w:rsidRPr="00D52624">
        <w:rPr>
          <w:kern w:val="22"/>
          <w:szCs w:val="22"/>
        </w:rPr>
        <w:t xml:space="preserve"> </w:t>
      </w:r>
    </w:p>
    <w:p w14:paraId="68286B4C" w14:textId="77777777" w:rsidR="0072652A" w:rsidRPr="00AF6BFF" w:rsidRDefault="0072652A" w:rsidP="0049160E">
      <w:pPr>
        <w:keepNext/>
        <w:spacing w:before="240" w:after="240"/>
        <w:jc w:val="center"/>
        <w:rPr>
          <w:rFonts w:asciiTheme="majorBidi" w:hAnsiTheme="majorBidi" w:cstheme="majorBidi"/>
          <w:b/>
          <w:bCs/>
          <w:kern w:val="22"/>
          <w:szCs w:val="22"/>
        </w:rPr>
      </w:pPr>
      <w:r w:rsidRPr="00AF6BFF">
        <w:rPr>
          <w:rFonts w:asciiTheme="majorBidi" w:hAnsiTheme="majorBidi" w:cstheme="majorBidi"/>
          <w:b/>
          <w:bCs/>
          <w:kern w:val="22"/>
          <w:szCs w:val="22"/>
        </w:rPr>
        <w:t>ПРЕДЛОЖЕНИЯ</w:t>
      </w:r>
      <w:r w:rsidRPr="00707AF4">
        <w:rPr>
          <w:rFonts w:asciiTheme="majorBidi" w:hAnsiTheme="majorBidi" w:cstheme="majorBidi"/>
          <w:b/>
          <w:bCs/>
          <w:kern w:val="22"/>
          <w:szCs w:val="22"/>
        </w:rPr>
        <w:t xml:space="preserve"> </w:t>
      </w:r>
      <w:r w:rsidRPr="00AF6BFF">
        <w:rPr>
          <w:rFonts w:asciiTheme="majorBidi" w:hAnsiTheme="majorBidi" w:cstheme="majorBidi"/>
          <w:b/>
          <w:bCs/>
          <w:kern w:val="22"/>
          <w:szCs w:val="22"/>
        </w:rPr>
        <w:t>СТОРОН</w:t>
      </w:r>
      <w:r w:rsidRPr="00707AF4">
        <w:rPr>
          <w:rFonts w:asciiTheme="majorBidi" w:hAnsiTheme="majorBidi" w:cstheme="majorBidi"/>
          <w:b/>
          <w:bCs/>
          <w:kern w:val="22"/>
          <w:szCs w:val="22"/>
        </w:rPr>
        <w:t xml:space="preserve"> </w:t>
      </w:r>
      <w:r w:rsidRPr="00AF6BFF">
        <w:rPr>
          <w:rFonts w:asciiTheme="majorBidi" w:hAnsiTheme="majorBidi" w:cstheme="majorBidi"/>
          <w:b/>
          <w:bCs/>
          <w:kern w:val="22"/>
          <w:szCs w:val="22"/>
        </w:rPr>
        <w:t>ПО</w:t>
      </w:r>
      <w:r w:rsidRPr="00707AF4">
        <w:rPr>
          <w:rFonts w:asciiTheme="majorBidi" w:hAnsiTheme="majorBidi" w:cstheme="majorBidi"/>
          <w:b/>
          <w:bCs/>
          <w:kern w:val="22"/>
          <w:szCs w:val="22"/>
        </w:rPr>
        <w:t xml:space="preserve"> </w:t>
      </w:r>
      <w:r w:rsidRPr="00AF6BFF">
        <w:rPr>
          <w:rFonts w:asciiTheme="majorBidi" w:hAnsiTheme="majorBidi" w:cstheme="majorBidi"/>
          <w:b/>
          <w:bCs/>
          <w:kern w:val="22"/>
          <w:szCs w:val="22"/>
        </w:rPr>
        <w:t>ТЕКСТУ</w:t>
      </w:r>
    </w:p>
    <w:p w14:paraId="71A93998" w14:textId="77777777" w:rsidR="0072652A" w:rsidRPr="00900D68" w:rsidRDefault="0072652A" w:rsidP="0049160E">
      <w:pPr>
        <w:rPr>
          <w:rFonts w:asciiTheme="majorBidi" w:hAnsiTheme="majorBidi" w:cstheme="majorBidi"/>
          <w:spacing w:val="-3"/>
          <w:kern w:val="22"/>
          <w:szCs w:val="22"/>
        </w:rPr>
      </w:pPr>
      <w:r w:rsidRPr="00900D68">
        <w:rPr>
          <w:rFonts w:asciiTheme="majorBidi" w:hAnsiTheme="majorBidi" w:cstheme="majorBidi"/>
          <w:b/>
          <w:spacing w:val="-3"/>
          <w:kern w:val="22"/>
          <w:szCs w:val="22"/>
          <w:u w:val="single"/>
        </w:rPr>
        <w:t>Аргентина</w:t>
      </w:r>
      <w:r w:rsidRPr="00900D68">
        <w:rPr>
          <w:rFonts w:asciiTheme="majorBidi" w:hAnsiTheme="majorBidi" w:cstheme="majorBidi"/>
          <w:b/>
          <w:spacing w:val="-3"/>
          <w:kern w:val="22"/>
          <w:szCs w:val="22"/>
        </w:rPr>
        <w:t>:</w:t>
      </w:r>
    </w:p>
    <w:p w14:paraId="04136725" w14:textId="77777777" w:rsidR="0072652A" w:rsidRPr="00AF6BFF" w:rsidRDefault="0072652A" w:rsidP="0049160E">
      <w:pPr>
        <w:rPr>
          <w:rFonts w:asciiTheme="majorBidi" w:hAnsiTheme="majorBidi" w:cstheme="majorBidi"/>
          <w:spacing w:val="-3"/>
          <w:kern w:val="22"/>
          <w:szCs w:val="22"/>
        </w:rPr>
      </w:pPr>
      <w:r w:rsidRPr="00AF6BFF">
        <w:rPr>
          <w:rFonts w:asciiTheme="majorBidi" w:hAnsiTheme="majorBidi" w:cstheme="majorBidi"/>
          <w:spacing w:val="-3"/>
          <w:kern w:val="22"/>
          <w:szCs w:val="22"/>
        </w:rPr>
        <w:t xml:space="preserve">15.  </w:t>
      </w:r>
      <w:r w:rsidRPr="00AF6BFF">
        <w:rPr>
          <w:rFonts w:asciiTheme="majorBidi" w:hAnsiTheme="majorBidi" w:cstheme="majorBidi"/>
          <w:spacing w:val="-3"/>
          <w:kern w:val="22"/>
          <w:szCs w:val="22"/>
        </w:rPr>
        <w:tab/>
      </w:r>
      <w:r w:rsidRPr="00D52624">
        <w:rPr>
          <w:kern w:val="22"/>
          <w:szCs w:val="22"/>
        </w:rPr>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w:t>
      </w:r>
      <w:r w:rsidRPr="00070264">
        <w:rPr>
          <w:strike/>
          <w:kern w:val="22"/>
          <w:szCs w:val="22"/>
        </w:rPr>
        <w:t>в том числе в рамках Эдинбургской декларации</w:t>
      </w:r>
      <w:r w:rsidRPr="00D52624">
        <w:rPr>
          <w:kern w:val="22"/>
          <w:szCs w:val="22"/>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D52624">
        <w:rPr>
          <w:rStyle w:val="normaltextrun"/>
          <w:rFonts w:asciiTheme="majorBidi" w:hAnsiTheme="majorBidi" w:cstheme="majorBidi"/>
          <w:kern w:val="22"/>
        </w:rPr>
        <w:t>.</w:t>
      </w:r>
    </w:p>
    <w:p w14:paraId="7768B1B5" w14:textId="77777777" w:rsidR="0072652A" w:rsidRPr="00AF6BFF" w:rsidRDefault="0072652A" w:rsidP="0049160E">
      <w:pPr>
        <w:spacing w:before="120" w:after="120"/>
        <w:rPr>
          <w:rFonts w:asciiTheme="majorBidi" w:hAnsiTheme="majorBidi" w:cstheme="majorBidi"/>
          <w:spacing w:val="-3"/>
          <w:kern w:val="22"/>
          <w:szCs w:val="22"/>
        </w:rPr>
      </w:pPr>
      <w:r w:rsidRPr="00AF6BFF">
        <w:rPr>
          <w:rFonts w:asciiTheme="majorBidi" w:hAnsiTheme="majorBidi" w:cstheme="majorBidi"/>
          <w:spacing w:val="-3"/>
          <w:kern w:val="22"/>
          <w:szCs w:val="22"/>
        </w:rPr>
        <w:t xml:space="preserve">16.  </w:t>
      </w:r>
      <w:r w:rsidRPr="00AF6BFF">
        <w:rPr>
          <w:rFonts w:asciiTheme="majorBidi" w:hAnsiTheme="majorBidi" w:cstheme="majorBidi"/>
          <w:spacing w:val="-3"/>
          <w:kern w:val="22"/>
          <w:szCs w:val="22"/>
        </w:rPr>
        <w:tab/>
      </w:r>
      <w:r w:rsidRPr="00D52624">
        <w:rPr>
          <w:kern w:val="22"/>
          <w:szCs w:val="22"/>
        </w:rPr>
        <w:t xml:space="preserve">Эффективность и результативность будут повышаться </w:t>
      </w:r>
      <w:r w:rsidRPr="00900D68">
        <w:rPr>
          <w:strike/>
          <w:kern w:val="22"/>
          <w:szCs w:val="22"/>
        </w:rPr>
        <w:t>для всех</w:t>
      </w:r>
      <w:r>
        <w:rPr>
          <w:kern w:val="22"/>
          <w:szCs w:val="22"/>
        </w:rPr>
        <w:t xml:space="preserve"> </w:t>
      </w:r>
      <w:r w:rsidRPr="00D52624">
        <w:rPr>
          <w:kern w:val="22"/>
          <w:szCs w:val="22"/>
        </w:rPr>
        <w:t xml:space="preserve">посредством </w:t>
      </w:r>
      <w:r w:rsidRPr="00900D68">
        <w:rPr>
          <w:strike/>
          <w:kern w:val="22"/>
          <w:szCs w:val="22"/>
        </w:rPr>
        <w:t>интеграции</w:t>
      </w:r>
      <w:r w:rsidRPr="00D52624">
        <w:rPr>
          <w:kern w:val="22"/>
          <w:szCs w:val="22"/>
        </w:rPr>
        <w:t xml:space="preserve"> </w:t>
      </w:r>
      <w:r w:rsidRPr="00900D68">
        <w:rPr>
          <w:b/>
          <w:kern w:val="22"/>
          <w:szCs w:val="22"/>
        </w:rPr>
        <w:t>синерги</w:t>
      </w:r>
      <w:r>
        <w:rPr>
          <w:b/>
          <w:kern w:val="22"/>
          <w:szCs w:val="22"/>
        </w:rPr>
        <w:t>й</w:t>
      </w:r>
      <w:r>
        <w:rPr>
          <w:kern w:val="22"/>
          <w:szCs w:val="22"/>
        </w:rPr>
        <w:t xml:space="preserve"> </w:t>
      </w:r>
      <w:r w:rsidRPr="00D52624">
        <w:rPr>
          <w:kern w:val="22"/>
          <w:szCs w:val="22"/>
        </w:rPr>
        <w:t xml:space="preserve">с соответствующими многосторонними природоохранными соглашениями и другими </w:t>
      </w:r>
      <w:r w:rsidRPr="00D52624">
        <w:rPr>
          <w:kern w:val="22"/>
          <w:szCs w:val="22"/>
        </w:rPr>
        <w:lastRenderedPageBreak/>
        <w:t>международными процессами на глобальном, региональном и национальном уровнях, в том числе путем укрепления или создания механизмов сотрудничества</w:t>
      </w:r>
      <w:r>
        <w:rPr>
          <w:kern w:val="22"/>
          <w:szCs w:val="22"/>
        </w:rPr>
        <w:t>.</w:t>
      </w:r>
    </w:p>
    <w:p w14:paraId="06766099" w14:textId="77777777" w:rsidR="0072652A" w:rsidRPr="00AF6BFF" w:rsidRDefault="0072652A" w:rsidP="0049160E">
      <w:pPr>
        <w:spacing w:before="120" w:after="120"/>
        <w:rPr>
          <w:rFonts w:asciiTheme="majorBidi" w:hAnsiTheme="majorBidi" w:cstheme="majorBidi"/>
          <w:spacing w:val="-3"/>
          <w:kern w:val="22"/>
          <w:szCs w:val="22"/>
        </w:rPr>
      </w:pPr>
      <w:r w:rsidRPr="00AF6BFF">
        <w:rPr>
          <w:rFonts w:asciiTheme="majorBidi" w:hAnsiTheme="majorBidi" w:cstheme="majorBidi"/>
          <w:spacing w:val="-3"/>
          <w:kern w:val="22"/>
          <w:szCs w:val="22"/>
        </w:rPr>
        <w:t xml:space="preserve">17.  </w:t>
      </w:r>
      <w:r w:rsidRPr="00AF6BFF">
        <w:rPr>
          <w:rFonts w:asciiTheme="majorBidi" w:hAnsiTheme="majorBidi" w:cstheme="majorBidi"/>
          <w:spacing w:val="-3"/>
          <w:kern w:val="22"/>
          <w:szCs w:val="22"/>
        </w:rPr>
        <w:tab/>
      </w:r>
      <w:r w:rsidRPr="00D52624">
        <w:rPr>
          <w:kern w:val="22"/>
          <w:szCs w:val="22"/>
        </w:rPr>
        <w:t xml:space="preserve">Кроме того, успех будет зависеть </w:t>
      </w:r>
      <w:r w:rsidRPr="00900D68">
        <w:rPr>
          <w:b/>
          <w:kern w:val="22"/>
          <w:szCs w:val="22"/>
        </w:rPr>
        <w:t>от применения подхода, основанного на правах человека,</w:t>
      </w:r>
      <w:r>
        <w:rPr>
          <w:kern w:val="22"/>
          <w:szCs w:val="22"/>
        </w:rPr>
        <w:t xml:space="preserve"> </w:t>
      </w:r>
      <w:r w:rsidRPr="00565526">
        <w:rPr>
          <w:strike/>
          <w:kern w:val="22"/>
          <w:szCs w:val="22"/>
        </w:rPr>
        <w:t>расширения</w:t>
      </w:r>
      <w:r w:rsidRPr="00D52624">
        <w:rPr>
          <w:kern w:val="22"/>
          <w:szCs w:val="22"/>
        </w:rPr>
        <w:t xml:space="preserve"> </w:t>
      </w:r>
      <w:r>
        <w:rPr>
          <w:b/>
          <w:kern w:val="22"/>
          <w:szCs w:val="22"/>
        </w:rPr>
        <w:t>обеспечения</w:t>
      </w:r>
      <w:r>
        <w:rPr>
          <w:kern w:val="22"/>
          <w:szCs w:val="22"/>
        </w:rPr>
        <w:t xml:space="preserve"> гендерного равенства</w:t>
      </w:r>
      <w:r w:rsidRPr="00D52624">
        <w:rPr>
          <w:kern w:val="22"/>
          <w:szCs w:val="22"/>
        </w:rPr>
        <w:t xml:space="preserve">, а также </w:t>
      </w:r>
      <w:r>
        <w:rPr>
          <w:kern w:val="22"/>
          <w:szCs w:val="22"/>
        </w:rPr>
        <w:t xml:space="preserve">соблюдения </w:t>
      </w:r>
      <w:r w:rsidRPr="00D52624">
        <w:rPr>
          <w:kern w:val="22"/>
          <w:szCs w:val="22"/>
        </w:rPr>
        <w:t>прав и возможнос</w:t>
      </w:r>
      <w:r>
        <w:rPr>
          <w:kern w:val="22"/>
          <w:szCs w:val="22"/>
        </w:rPr>
        <w:t>тей женщин и девочек, сокращения неравенства, улучшения</w:t>
      </w:r>
      <w:r w:rsidRPr="00D52624">
        <w:rPr>
          <w:kern w:val="22"/>
          <w:szCs w:val="22"/>
        </w:rPr>
        <w:t xml:space="preserve"> доступа к образованию, </w:t>
      </w:r>
      <w:r w:rsidRPr="00565526">
        <w:rPr>
          <w:strike/>
          <w:kern w:val="22"/>
          <w:szCs w:val="22"/>
        </w:rPr>
        <w:t>применения подходов, основанных на правах человека</w:t>
      </w:r>
      <w:r>
        <w:rPr>
          <w:kern w:val="22"/>
          <w:szCs w:val="22"/>
        </w:rPr>
        <w:t>, и учета</w:t>
      </w:r>
      <w:r w:rsidRPr="00D52624">
        <w:rPr>
          <w:kern w:val="22"/>
          <w:szCs w:val="22"/>
        </w:rPr>
        <w:t xml:space="preserve"> </w:t>
      </w:r>
      <w:r w:rsidRPr="00565526">
        <w:rPr>
          <w:strike/>
          <w:kern w:val="22"/>
          <w:szCs w:val="22"/>
        </w:rPr>
        <w:t>всего спектра косвенных факторов</w:t>
      </w:r>
      <w:r w:rsidRPr="00D52624">
        <w:rPr>
          <w:kern w:val="22"/>
          <w:szCs w:val="22"/>
        </w:rPr>
        <w:t xml:space="preserve"> </w:t>
      </w:r>
      <w:r w:rsidRPr="00565526">
        <w:rPr>
          <w:b/>
          <w:kern w:val="22"/>
          <w:szCs w:val="22"/>
        </w:rPr>
        <w:t>коренных причин утраты биоразнообразия</w:t>
      </w:r>
      <w:r>
        <w:rPr>
          <w:b/>
          <w:kern w:val="22"/>
          <w:szCs w:val="22"/>
        </w:rPr>
        <w:t>.</w:t>
      </w:r>
      <w:r w:rsidRPr="00D52624">
        <w:rPr>
          <w:kern w:val="22"/>
          <w:szCs w:val="22"/>
        </w:rPr>
        <w:t xml:space="preserve"> </w:t>
      </w:r>
      <w:r w:rsidRPr="00565526">
        <w:rPr>
          <w:strike/>
          <w:kern w:val="22"/>
          <w:szCs w:val="22"/>
        </w:rPr>
        <w:t>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w:t>
      </w:r>
    </w:p>
    <w:p w14:paraId="06647A2B" w14:textId="77777777" w:rsidR="0072652A" w:rsidRPr="00AB0380" w:rsidRDefault="0072652A" w:rsidP="0049160E">
      <w:pPr>
        <w:spacing w:before="120" w:after="120"/>
        <w:rPr>
          <w:rFonts w:asciiTheme="majorBidi" w:hAnsiTheme="majorBidi" w:cstheme="majorBidi"/>
          <w:kern w:val="22"/>
          <w:szCs w:val="22"/>
        </w:rPr>
      </w:pPr>
      <w:r w:rsidRPr="00AF6BFF">
        <w:rPr>
          <w:rFonts w:asciiTheme="majorBidi" w:hAnsiTheme="majorBidi" w:cstheme="majorBidi"/>
          <w:b/>
          <w:bCs/>
          <w:spacing w:val="-3"/>
          <w:kern w:val="22"/>
          <w:szCs w:val="22"/>
        </w:rPr>
        <w:t>17</w:t>
      </w:r>
      <w:r w:rsidRPr="004473E2">
        <w:rPr>
          <w:rFonts w:asciiTheme="majorBidi" w:hAnsiTheme="majorBidi" w:cstheme="majorBidi"/>
          <w:b/>
          <w:bCs/>
          <w:i/>
          <w:iCs/>
          <w:spacing w:val="-3"/>
          <w:kern w:val="22"/>
          <w:szCs w:val="22"/>
        </w:rPr>
        <w:t>bis</w:t>
      </w:r>
      <w:r w:rsidRPr="00AF6BFF">
        <w:rPr>
          <w:rFonts w:asciiTheme="majorBidi" w:hAnsiTheme="majorBidi" w:cstheme="majorBidi"/>
          <w:b/>
          <w:bCs/>
          <w:spacing w:val="-3"/>
          <w:kern w:val="22"/>
          <w:szCs w:val="22"/>
        </w:rPr>
        <w:t>.</w:t>
      </w:r>
      <w:r w:rsidRPr="00AB0380">
        <w:rPr>
          <w:rFonts w:asciiTheme="majorBidi" w:hAnsiTheme="majorBidi" w:cstheme="majorBidi"/>
          <w:b/>
          <w:bCs/>
          <w:spacing w:val="-3"/>
          <w:kern w:val="22"/>
          <w:szCs w:val="22"/>
        </w:rPr>
        <w:tab/>
        <w:t xml:space="preserve">Осуществление рамочной программы будет обеспечено за счет достижения целей устойчивого развития и Повестки дня в области устойчивого развития на период до 2030 года в ее экономических, социальных и природоохранных аспектах. </w:t>
      </w:r>
      <w:r w:rsidRPr="00AB0380">
        <w:rPr>
          <w:rFonts w:asciiTheme="majorBidi" w:hAnsiTheme="majorBidi" w:cstheme="majorBidi"/>
          <w:spacing w:val="-3"/>
          <w:kern w:val="22"/>
          <w:szCs w:val="22"/>
        </w:rPr>
        <w:t>[</w:t>
      </w:r>
      <w:r w:rsidRPr="00AB0380">
        <w:rPr>
          <w:strike/>
          <w:kern w:val="22"/>
          <w:szCs w:val="22"/>
        </w:rPr>
        <w:t>в том числе в контексте Повестки дня в области устойчивого развития на период до 2030 года</w:t>
      </w:r>
      <w:r w:rsidRPr="00AB0380">
        <w:rPr>
          <w:rFonts w:asciiTheme="majorBidi" w:hAnsiTheme="majorBidi" w:cstheme="majorBidi"/>
          <w:strike/>
          <w:kern w:val="22"/>
        </w:rPr>
        <w:t>.</w:t>
      </w:r>
      <w:r w:rsidRPr="00AB0380">
        <w:rPr>
          <w:rFonts w:asciiTheme="majorBidi" w:hAnsiTheme="majorBidi" w:cstheme="majorBidi"/>
          <w:strike/>
          <w:spacing w:val="-3"/>
          <w:kern w:val="22"/>
          <w:szCs w:val="22"/>
        </w:rPr>
        <w:t xml:space="preserve"> </w:t>
      </w:r>
      <w:r w:rsidRPr="00AB0380">
        <w:rPr>
          <w:rFonts w:asciiTheme="majorBidi" w:hAnsiTheme="majorBidi" w:cstheme="majorBidi"/>
          <w:spacing w:val="-3"/>
          <w:kern w:val="22"/>
          <w:szCs w:val="22"/>
        </w:rPr>
        <w:t>]</w:t>
      </w:r>
    </w:p>
    <w:p w14:paraId="57AF7A05" w14:textId="77777777" w:rsidR="0072652A" w:rsidRPr="00DD03FB" w:rsidRDefault="0072652A" w:rsidP="0049160E">
      <w:pPr>
        <w:pStyle w:val="Para1"/>
        <w:suppressLineNumbers/>
        <w:suppressAutoHyphens/>
        <w:snapToGrid w:val="0"/>
        <w:spacing w:after="0"/>
        <w:rPr>
          <w:rFonts w:asciiTheme="majorBidi" w:hAnsiTheme="majorBidi" w:cstheme="majorBidi"/>
          <w:b/>
          <w:kern w:val="22"/>
          <w:szCs w:val="22"/>
        </w:rPr>
      </w:pPr>
      <w:r w:rsidRPr="00DD03FB">
        <w:rPr>
          <w:rFonts w:asciiTheme="majorBidi" w:hAnsiTheme="majorBidi" w:cstheme="majorBidi"/>
          <w:b/>
          <w:kern w:val="22"/>
          <w:szCs w:val="22"/>
          <w:u w:val="single"/>
        </w:rPr>
        <w:t>Боливия</w:t>
      </w:r>
      <w:r w:rsidRPr="00DD03FB">
        <w:rPr>
          <w:rFonts w:asciiTheme="majorBidi" w:hAnsiTheme="majorBidi" w:cstheme="majorBidi"/>
          <w:b/>
          <w:kern w:val="22"/>
          <w:szCs w:val="22"/>
        </w:rPr>
        <w:t>:</w:t>
      </w:r>
    </w:p>
    <w:p w14:paraId="01E8E6B7" w14:textId="77777777" w:rsidR="0072652A" w:rsidRPr="00AF6BFF" w:rsidRDefault="0072652A" w:rsidP="0049160E">
      <w:pPr>
        <w:spacing w:after="120"/>
        <w:rPr>
          <w:rFonts w:asciiTheme="majorBidi" w:hAnsiTheme="majorBidi" w:cstheme="majorBidi"/>
          <w:kern w:val="22"/>
          <w:szCs w:val="22"/>
        </w:rPr>
      </w:pPr>
      <w:r w:rsidRPr="00AF6BFF">
        <w:rPr>
          <w:rFonts w:asciiTheme="majorBidi" w:hAnsiTheme="majorBidi" w:cstheme="majorBidi"/>
          <w:kern w:val="22"/>
          <w:szCs w:val="22"/>
        </w:rPr>
        <w:t xml:space="preserve">14.  </w:t>
      </w:r>
      <w:r w:rsidRPr="00AF6BFF">
        <w:rPr>
          <w:rFonts w:asciiTheme="majorBidi" w:hAnsiTheme="majorBidi" w:cstheme="majorBidi"/>
          <w:kern w:val="22"/>
          <w:szCs w:val="22"/>
        </w:rPr>
        <w:tab/>
      </w:r>
      <w:r w:rsidRPr="00D52624">
        <w:rPr>
          <w:kern w:val="22"/>
          <w:szCs w:val="22"/>
        </w:rPr>
        <w:t xml:space="preserve">Осуществление глобальной рамочной программы в области биоразнообразия требует комплексного управления и </w:t>
      </w:r>
      <w:r w:rsidRPr="00D52624">
        <w:t>общегосударственных</w:t>
      </w:r>
      <w:r w:rsidRPr="00D52624">
        <w:rPr>
          <w:kern w:val="22"/>
          <w:szCs w:val="22"/>
        </w:rPr>
        <w:t xml:space="preserve"> подходов для обеспечения согласованности и эффективности политики, политической воли и признания на самых высоких уровнях власти</w:t>
      </w:r>
      <w:r w:rsidRPr="00D52624">
        <w:rPr>
          <w:rFonts w:asciiTheme="majorBidi" w:hAnsiTheme="majorBidi" w:cstheme="majorBidi"/>
          <w:kern w:val="22"/>
        </w:rPr>
        <w:t>.</w:t>
      </w:r>
      <w:r>
        <w:rPr>
          <w:rFonts w:asciiTheme="majorBidi" w:hAnsiTheme="majorBidi" w:cstheme="majorBidi"/>
          <w:kern w:val="22"/>
        </w:rPr>
        <w:t xml:space="preserve"> </w:t>
      </w:r>
      <w:r w:rsidRPr="00B86CAD">
        <w:rPr>
          <w:rFonts w:asciiTheme="majorBidi" w:hAnsiTheme="majorBidi" w:cstheme="majorBidi"/>
          <w:b/>
          <w:kern w:val="22"/>
        </w:rPr>
        <w:t>Кроме того, потребуется признание эпистемологического паритета всех систем знания о биологическом разнообразии, включая, в частности, системы знаний коренных народов и местных общин.</w:t>
      </w:r>
    </w:p>
    <w:p w14:paraId="5EE7A63D" w14:textId="77777777" w:rsidR="0072652A" w:rsidRPr="00AF6BFF" w:rsidRDefault="0072652A" w:rsidP="0049160E">
      <w:pPr>
        <w:spacing w:before="120" w:after="120"/>
        <w:rPr>
          <w:rFonts w:asciiTheme="majorBidi" w:hAnsiTheme="majorBidi" w:cstheme="majorBidi"/>
          <w:kern w:val="22"/>
          <w:szCs w:val="22"/>
        </w:rPr>
      </w:pPr>
      <w:r w:rsidRPr="00AF6BFF">
        <w:rPr>
          <w:rFonts w:asciiTheme="majorBidi" w:hAnsiTheme="majorBidi" w:cstheme="majorBidi"/>
          <w:kern w:val="22"/>
          <w:szCs w:val="22"/>
        </w:rPr>
        <w:t xml:space="preserve">15.  </w:t>
      </w:r>
      <w:r w:rsidRPr="00AF6BFF">
        <w:rPr>
          <w:rFonts w:asciiTheme="majorBidi" w:hAnsiTheme="majorBidi" w:cstheme="majorBidi"/>
          <w:kern w:val="22"/>
          <w:szCs w:val="22"/>
        </w:rPr>
        <w:tab/>
      </w:r>
      <w:r w:rsidRPr="00D52624">
        <w:rPr>
          <w:kern w:val="22"/>
          <w:szCs w:val="22"/>
        </w:rPr>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Pr>
          <w:kern w:val="22"/>
          <w:szCs w:val="22"/>
        </w:rPr>
        <w:t xml:space="preserve">. </w:t>
      </w:r>
      <w:r w:rsidRPr="00B86CAD">
        <w:rPr>
          <w:b/>
          <w:kern w:val="22"/>
          <w:szCs w:val="22"/>
        </w:rPr>
        <w:t xml:space="preserve">Для этого также потребуется признание и поддержка разных подходов, </w:t>
      </w:r>
      <w:r w:rsidRPr="00B86CAD">
        <w:rPr>
          <w:rFonts w:asciiTheme="majorBidi" w:hAnsiTheme="majorBidi" w:cstheme="majorBidi"/>
          <w:b/>
          <w:kern w:val="22"/>
          <w:szCs w:val="22"/>
        </w:rPr>
        <w:t xml:space="preserve">концепций, моделей и инструментов, доступных в каждой стране, в соответствии с ее национальными </w:t>
      </w:r>
      <w:r>
        <w:rPr>
          <w:rFonts w:asciiTheme="majorBidi" w:hAnsiTheme="majorBidi" w:cstheme="majorBidi"/>
          <w:b/>
          <w:kern w:val="22"/>
          <w:szCs w:val="22"/>
        </w:rPr>
        <w:t>условиями</w:t>
      </w:r>
      <w:r w:rsidRPr="00B86CAD">
        <w:rPr>
          <w:rFonts w:asciiTheme="majorBidi" w:hAnsiTheme="majorBidi" w:cstheme="majorBidi"/>
          <w:b/>
          <w:kern w:val="22"/>
          <w:szCs w:val="22"/>
        </w:rPr>
        <w:t xml:space="preserve"> и приоритетами, для достижения устойчивого развития.</w:t>
      </w:r>
    </w:p>
    <w:p w14:paraId="77E14EFF" w14:textId="77777777" w:rsidR="0072652A" w:rsidRPr="00AF6BFF" w:rsidRDefault="0072652A" w:rsidP="0049160E">
      <w:pPr>
        <w:spacing w:before="120" w:after="120"/>
        <w:rPr>
          <w:rFonts w:asciiTheme="majorBidi" w:eastAsia="Symbol" w:hAnsiTheme="majorBidi" w:cstheme="majorBidi"/>
          <w:b/>
          <w:kern w:val="22"/>
          <w:szCs w:val="22"/>
        </w:rPr>
      </w:pPr>
      <w:r w:rsidRPr="00AF6BFF">
        <w:rPr>
          <w:rFonts w:asciiTheme="majorBidi" w:hAnsiTheme="majorBidi" w:cstheme="majorBidi"/>
          <w:kern w:val="22"/>
        </w:rPr>
        <w:t xml:space="preserve">17.  </w:t>
      </w:r>
      <w:r w:rsidRPr="00AF6BFF">
        <w:rPr>
          <w:kern w:val="22"/>
        </w:rPr>
        <w:tab/>
      </w:r>
      <w:r w:rsidRPr="00D52624">
        <w:rPr>
          <w:kern w:val="22"/>
          <w:szCs w:val="22"/>
        </w:rPr>
        <w:t xml:space="preserve">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w:t>
      </w:r>
      <w:r w:rsidRPr="005B46E3">
        <w:rPr>
          <w:b/>
          <w:kern w:val="22"/>
          <w:szCs w:val="22"/>
        </w:rPr>
        <w:t>признания прав Матери-Земли, признания и укрепления коллективного действия коренных народов и местных общин, являющихся хранителями биоразнообразия</w:t>
      </w:r>
      <w:r>
        <w:rPr>
          <w:kern w:val="22"/>
          <w:szCs w:val="22"/>
        </w:rPr>
        <w:t xml:space="preserve">, </w:t>
      </w:r>
      <w:r w:rsidRPr="00D52624">
        <w:rPr>
          <w:kern w:val="22"/>
          <w:szCs w:val="22"/>
        </w:rPr>
        <w:t>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Pr>
          <w:kern w:val="22"/>
          <w:szCs w:val="22"/>
        </w:rPr>
        <w:t xml:space="preserve">, </w:t>
      </w:r>
      <w:r w:rsidRPr="00AA6673">
        <w:rPr>
          <w:b/>
          <w:kern w:val="22"/>
          <w:szCs w:val="22"/>
        </w:rPr>
        <w:t>а также применения иерархии мер, способствующих сохранению</w:t>
      </w:r>
      <w:r w:rsidRPr="00AA6673">
        <w:rPr>
          <w:rFonts w:asciiTheme="majorBidi" w:hAnsiTheme="majorBidi" w:cstheme="majorBidi"/>
          <w:b/>
          <w:kern w:val="22"/>
        </w:rPr>
        <w:t>.</w:t>
      </w:r>
      <w:r>
        <w:rPr>
          <w:rFonts w:asciiTheme="majorBidi" w:hAnsiTheme="majorBidi" w:cstheme="majorBidi"/>
          <w:kern w:val="22"/>
        </w:rPr>
        <w:t xml:space="preserve"> </w:t>
      </w:r>
    </w:p>
    <w:p w14:paraId="19A07F81" w14:textId="77777777" w:rsidR="0072652A" w:rsidRPr="006A64EC" w:rsidRDefault="0072652A" w:rsidP="0049160E">
      <w:pPr>
        <w:rPr>
          <w:rFonts w:asciiTheme="majorBidi" w:eastAsia="Symbol" w:hAnsiTheme="majorBidi" w:cstheme="majorBidi"/>
          <w:b/>
          <w:kern w:val="22"/>
          <w:szCs w:val="22"/>
        </w:rPr>
      </w:pPr>
      <w:r w:rsidRPr="006A64EC">
        <w:rPr>
          <w:rFonts w:asciiTheme="majorBidi" w:eastAsia="Symbol" w:hAnsiTheme="majorBidi" w:cstheme="majorBidi"/>
          <w:b/>
          <w:kern w:val="22"/>
          <w:szCs w:val="22"/>
          <w:u w:val="single"/>
        </w:rPr>
        <w:t>Колумбия</w:t>
      </w:r>
      <w:r w:rsidRPr="006A64EC">
        <w:rPr>
          <w:rFonts w:asciiTheme="majorBidi" w:eastAsia="Symbol" w:hAnsiTheme="majorBidi" w:cstheme="majorBidi"/>
          <w:b/>
          <w:kern w:val="22"/>
          <w:szCs w:val="22"/>
        </w:rPr>
        <w:t>:</w:t>
      </w:r>
    </w:p>
    <w:p w14:paraId="3D483CDF" w14:textId="77777777" w:rsidR="0072652A" w:rsidRPr="006A64EC" w:rsidRDefault="0072652A" w:rsidP="0049160E">
      <w:pPr>
        <w:pStyle w:val="Para1"/>
        <w:suppressLineNumbers/>
        <w:suppressAutoHyphens/>
        <w:snapToGrid w:val="0"/>
        <w:spacing w:before="0" w:after="0"/>
        <w:rPr>
          <w:rStyle w:val="normaltextrun"/>
          <w:rFonts w:asciiTheme="majorBidi" w:hAnsiTheme="majorBidi" w:cstheme="majorBidi"/>
          <w:kern w:val="22"/>
          <w:szCs w:val="22"/>
        </w:rPr>
      </w:pPr>
      <w:r w:rsidRPr="006A64EC">
        <w:rPr>
          <w:rStyle w:val="normaltextrun"/>
          <w:rFonts w:asciiTheme="majorBidi" w:hAnsiTheme="majorBidi" w:cstheme="majorBidi"/>
          <w:kern w:val="22"/>
          <w:szCs w:val="22"/>
        </w:rPr>
        <w:t xml:space="preserve">Пункты 15-16-17: </w:t>
      </w:r>
    </w:p>
    <w:p w14:paraId="17541C05" w14:textId="77777777" w:rsidR="0072652A" w:rsidRPr="006A64EC" w:rsidRDefault="0072652A" w:rsidP="0049160E">
      <w:pPr>
        <w:rPr>
          <w:rFonts w:asciiTheme="majorBidi" w:eastAsia="Symbol" w:hAnsiTheme="majorBidi" w:cstheme="majorBidi"/>
          <w:kern w:val="22"/>
          <w:szCs w:val="22"/>
        </w:rPr>
      </w:pPr>
      <w:r w:rsidRPr="006A64EC">
        <w:rPr>
          <w:rFonts w:asciiTheme="majorBidi" w:eastAsia="Symbol" w:hAnsiTheme="majorBidi" w:cstheme="majorBidi"/>
          <w:kern w:val="22"/>
          <w:szCs w:val="22"/>
        </w:rPr>
        <w:t xml:space="preserve">, </w:t>
      </w:r>
      <w:r w:rsidRPr="006A64EC">
        <w:rPr>
          <w:strike/>
          <w:kern w:val="22"/>
          <w:szCs w:val="22"/>
        </w:rPr>
        <w:t>представители секторов, связанных с биоразнообразием или зависящих от него,</w:t>
      </w:r>
      <w:r w:rsidRPr="006A64EC">
        <w:rPr>
          <w:kern w:val="22"/>
          <w:szCs w:val="22"/>
        </w:rPr>
        <w:t xml:space="preserve"> граждане в целом и другие заинтересованные стороны</w:t>
      </w:r>
      <w:r w:rsidRPr="006A64EC">
        <w:rPr>
          <w:rFonts w:asciiTheme="majorBidi" w:eastAsia="Symbol" w:hAnsiTheme="majorBidi" w:cstheme="majorBidi"/>
          <w:kern w:val="22"/>
          <w:szCs w:val="22"/>
        </w:rPr>
        <w:t xml:space="preserve">. </w:t>
      </w:r>
    </w:p>
    <w:p w14:paraId="10C3999A" w14:textId="77777777" w:rsidR="0072652A" w:rsidRPr="006A64EC" w:rsidRDefault="0072652A" w:rsidP="0049160E">
      <w:pPr>
        <w:rPr>
          <w:rFonts w:asciiTheme="majorBidi" w:eastAsia="Symbol" w:hAnsiTheme="majorBidi" w:cstheme="majorBidi"/>
          <w:b/>
          <w:kern w:val="22"/>
          <w:szCs w:val="22"/>
        </w:rPr>
      </w:pPr>
      <w:r w:rsidRPr="006A64EC">
        <w:rPr>
          <w:rFonts w:asciiTheme="majorBidi" w:eastAsia="Symbol" w:hAnsiTheme="majorBidi" w:cstheme="majorBidi"/>
          <w:b/>
          <w:kern w:val="22"/>
          <w:szCs w:val="22"/>
        </w:rPr>
        <w:t>Новый пункт 17: Успех в осуществлении глобальной рамочной программы потребует также:</w:t>
      </w:r>
    </w:p>
    <w:p w14:paraId="3AE85BBF" w14:textId="77777777" w:rsidR="0072652A" w:rsidRPr="006A64EC" w:rsidRDefault="0072652A" w:rsidP="0049160E">
      <w:pPr>
        <w:numPr>
          <w:ilvl w:val="0"/>
          <w:numId w:val="15"/>
        </w:numPr>
        <w:spacing w:after="120"/>
        <w:ind w:left="714" w:hanging="357"/>
        <w:rPr>
          <w:rFonts w:asciiTheme="majorBidi" w:eastAsia="Symbol" w:hAnsiTheme="majorBidi" w:cstheme="majorBidi"/>
          <w:b/>
          <w:kern w:val="22"/>
          <w:szCs w:val="22"/>
        </w:rPr>
      </w:pPr>
      <w:r>
        <w:rPr>
          <w:rFonts w:asciiTheme="majorBidi" w:eastAsia="Symbol" w:hAnsiTheme="majorBidi" w:cstheme="majorBidi"/>
          <w:b/>
          <w:kern w:val="22"/>
          <w:szCs w:val="22"/>
        </w:rPr>
        <w:t>признания принципа</w:t>
      </w:r>
      <w:r w:rsidRPr="006A64EC">
        <w:rPr>
          <w:rFonts w:asciiTheme="majorBidi" w:eastAsia="Symbol" w:hAnsiTheme="majorBidi" w:cstheme="majorBidi"/>
          <w:b/>
          <w:kern w:val="22"/>
          <w:szCs w:val="22"/>
        </w:rPr>
        <w:t xml:space="preserve"> </w:t>
      </w:r>
      <w:r>
        <w:rPr>
          <w:rFonts w:asciiTheme="majorBidi" w:eastAsia="Symbol" w:hAnsiTheme="majorBidi" w:cstheme="majorBidi"/>
          <w:b/>
          <w:kern w:val="22"/>
          <w:szCs w:val="22"/>
        </w:rPr>
        <w:t>межпоколенческой справедливости</w:t>
      </w:r>
      <w:r w:rsidRPr="006A64EC">
        <w:rPr>
          <w:rFonts w:asciiTheme="majorBidi" w:eastAsia="Symbol" w:hAnsiTheme="majorBidi" w:cstheme="majorBidi"/>
          <w:b/>
          <w:kern w:val="22"/>
          <w:szCs w:val="22"/>
        </w:rPr>
        <w:t>;</w:t>
      </w:r>
    </w:p>
    <w:p w14:paraId="7F148E11" w14:textId="77777777" w:rsidR="0072652A" w:rsidRPr="006A64EC" w:rsidRDefault="0072652A" w:rsidP="0049160E">
      <w:pPr>
        <w:numPr>
          <w:ilvl w:val="0"/>
          <w:numId w:val="15"/>
        </w:numPr>
        <w:spacing w:after="120"/>
        <w:ind w:left="714" w:hanging="357"/>
        <w:rPr>
          <w:rFonts w:asciiTheme="majorBidi" w:eastAsia="Symbol" w:hAnsiTheme="majorBidi" w:cstheme="majorBidi"/>
          <w:b/>
          <w:kern w:val="22"/>
          <w:szCs w:val="22"/>
        </w:rPr>
      </w:pPr>
      <w:r w:rsidRPr="006A64EC">
        <w:rPr>
          <w:rFonts w:asciiTheme="majorBidi" w:eastAsia="Symbol" w:hAnsiTheme="majorBidi" w:cstheme="majorBidi"/>
          <w:b/>
          <w:kern w:val="22"/>
          <w:szCs w:val="22"/>
        </w:rPr>
        <w:lastRenderedPageBreak/>
        <w:t>учета проблематики биоразнообразия во всех секторах;</w:t>
      </w:r>
    </w:p>
    <w:p w14:paraId="529B20A7" w14:textId="77777777" w:rsidR="0072652A" w:rsidRPr="006A64EC" w:rsidRDefault="0072652A" w:rsidP="0049160E">
      <w:pPr>
        <w:numPr>
          <w:ilvl w:val="0"/>
          <w:numId w:val="15"/>
        </w:numPr>
        <w:spacing w:after="120"/>
        <w:ind w:left="714" w:hanging="357"/>
        <w:rPr>
          <w:rFonts w:asciiTheme="majorBidi" w:eastAsia="Symbol" w:hAnsiTheme="majorBidi" w:cstheme="majorBidi"/>
          <w:b/>
          <w:kern w:val="22"/>
          <w:szCs w:val="22"/>
        </w:rPr>
      </w:pPr>
      <w:r w:rsidRPr="006A64EC">
        <w:rPr>
          <w:rFonts w:asciiTheme="majorBidi" w:eastAsia="Symbol" w:hAnsiTheme="majorBidi" w:cstheme="majorBidi"/>
          <w:b/>
          <w:kern w:val="22"/>
          <w:szCs w:val="22"/>
        </w:rPr>
        <w:t>надежности и безопасност</w:t>
      </w:r>
      <w:r>
        <w:rPr>
          <w:rFonts w:asciiTheme="majorBidi" w:eastAsia="Symbol" w:hAnsiTheme="majorBidi" w:cstheme="majorBidi"/>
          <w:b/>
          <w:kern w:val="22"/>
          <w:szCs w:val="22"/>
        </w:rPr>
        <w:t xml:space="preserve">и </w:t>
      </w:r>
      <w:r w:rsidRPr="006A64EC">
        <w:rPr>
          <w:rFonts w:asciiTheme="majorBidi" w:eastAsia="Symbol" w:hAnsiTheme="majorBidi" w:cstheme="majorBidi"/>
          <w:b/>
          <w:kern w:val="22"/>
          <w:szCs w:val="22"/>
        </w:rPr>
        <w:t>для предупреждения зоонозов и пандемий в рамках подхода</w:t>
      </w:r>
      <w:r>
        <w:rPr>
          <w:rFonts w:asciiTheme="majorBidi" w:eastAsia="Symbol" w:hAnsiTheme="majorBidi" w:cstheme="majorBidi"/>
          <w:b/>
          <w:kern w:val="22"/>
          <w:szCs w:val="22"/>
        </w:rPr>
        <w:t xml:space="preserve"> «Единое здоровье»</w:t>
      </w:r>
      <w:r w:rsidRPr="006A64EC">
        <w:rPr>
          <w:rFonts w:asciiTheme="majorBidi" w:eastAsia="Symbol" w:hAnsiTheme="majorBidi" w:cstheme="majorBidi"/>
          <w:b/>
          <w:kern w:val="22"/>
          <w:szCs w:val="22"/>
        </w:rPr>
        <w:t>, и…</w:t>
      </w:r>
    </w:p>
    <w:p w14:paraId="244097E3" w14:textId="77777777" w:rsidR="0072652A" w:rsidRPr="00AF6BFF" w:rsidRDefault="0072652A" w:rsidP="0049160E">
      <w:pPr>
        <w:pStyle w:val="ListParagraph"/>
        <w:numPr>
          <w:ilvl w:val="0"/>
          <w:numId w:val="15"/>
        </w:numPr>
        <w:spacing w:after="120"/>
        <w:ind w:left="714" w:hanging="357"/>
        <w:contextualSpacing w:val="0"/>
        <w:rPr>
          <w:rFonts w:asciiTheme="majorBidi" w:eastAsia="Symbol" w:hAnsiTheme="majorBidi" w:cstheme="majorBidi"/>
          <w:kern w:val="22"/>
          <w:szCs w:val="22"/>
        </w:rPr>
      </w:pPr>
      <w:r w:rsidRPr="00D52624">
        <w:rPr>
          <w:kern w:val="22"/>
          <w:szCs w:val="22"/>
        </w:rPr>
        <w:t xml:space="preserve">Эффективность и результативность </w:t>
      </w:r>
      <w:r w:rsidRPr="006A64EC">
        <w:rPr>
          <w:b/>
          <w:kern w:val="22"/>
          <w:szCs w:val="22"/>
        </w:rPr>
        <w:t>осуществления</w:t>
      </w:r>
      <w:r>
        <w:rPr>
          <w:kern w:val="22"/>
          <w:szCs w:val="22"/>
        </w:rPr>
        <w:t xml:space="preserve"> </w:t>
      </w:r>
      <w:r w:rsidRPr="00D52624">
        <w:rPr>
          <w:kern w:val="22"/>
          <w:szCs w:val="22"/>
        </w:rPr>
        <w:t xml:space="preserve">будут повышаться </w:t>
      </w:r>
      <w:r w:rsidRPr="006A64EC">
        <w:rPr>
          <w:strike/>
          <w:kern w:val="22"/>
          <w:szCs w:val="22"/>
        </w:rPr>
        <w:t>для всех</w:t>
      </w:r>
      <w:r>
        <w:rPr>
          <w:kern w:val="22"/>
          <w:szCs w:val="22"/>
        </w:rPr>
        <w:t xml:space="preserve"> </w:t>
      </w:r>
      <w:r w:rsidRPr="00D52624">
        <w:rPr>
          <w:kern w:val="22"/>
          <w:szCs w:val="22"/>
        </w:rPr>
        <w:t xml:space="preserve">посредством </w:t>
      </w:r>
      <w:r w:rsidRPr="006A64EC">
        <w:rPr>
          <w:strike/>
          <w:kern w:val="22"/>
          <w:szCs w:val="22"/>
        </w:rPr>
        <w:t>интеграции</w:t>
      </w:r>
      <w:r w:rsidRPr="00D52624">
        <w:rPr>
          <w:kern w:val="22"/>
          <w:szCs w:val="22"/>
        </w:rPr>
        <w:t xml:space="preserve"> </w:t>
      </w:r>
      <w:r w:rsidRPr="006A64EC">
        <w:rPr>
          <w:b/>
          <w:kern w:val="22"/>
          <w:szCs w:val="22"/>
        </w:rPr>
        <w:t>синергий</w:t>
      </w:r>
      <w:r>
        <w:rPr>
          <w:kern w:val="22"/>
          <w:szCs w:val="22"/>
        </w:rPr>
        <w:t xml:space="preserve"> </w:t>
      </w:r>
      <w:r w:rsidRPr="00D52624">
        <w:rPr>
          <w:kern w:val="22"/>
          <w:szCs w:val="22"/>
        </w:rPr>
        <w:t>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r w:rsidRPr="00AF6BFF">
        <w:rPr>
          <w:rFonts w:asciiTheme="majorBidi" w:eastAsia="Symbol" w:hAnsiTheme="majorBidi" w:cstheme="majorBidi"/>
          <w:kern w:val="22"/>
          <w:szCs w:val="22"/>
        </w:rPr>
        <w:t>.</w:t>
      </w:r>
    </w:p>
    <w:p w14:paraId="5D0FA48C" w14:textId="77777777" w:rsidR="0072652A" w:rsidRPr="00AF6BFF" w:rsidRDefault="0072652A" w:rsidP="0049160E">
      <w:pPr>
        <w:pStyle w:val="ListParagraph"/>
        <w:numPr>
          <w:ilvl w:val="0"/>
          <w:numId w:val="1"/>
        </w:numPr>
        <w:spacing w:before="120" w:after="120"/>
        <w:contextualSpacing w:val="0"/>
        <w:rPr>
          <w:rFonts w:asciiTheme="majorBidi" w:eastAsia="Wingdings" w:hAnsiTheme="majorBidi" w:cstheme="majorBidi"/>
          <w:kern w:val="22"/>
          <w:szCs w:val="22"/>
        </w:rPr>
      </w:pPr>
      <w:r w:rsidRPr="00D52624">
        <w:rPr>
          <w:kern w:val="22"/>
          <w:szCs w:val="22"/>
        </w:rPr>
        <w:t>Кроме того, успех будет зависеть от расширения гендерного равенства, а также прав и возможностей женщин и девочек, сокращения неравенства</w:t>
      </w:r>
      <w:r>
        <w:rPr>
          <w:kern w:val="22"/>
          <w:szCs w:val="22"/>
        </w:rPr>
        <w:t>…</w:t>
      </w:r>
    </w:p>
    <w:p w14:paraId="3C287AD5" w14:textId="77777777" w:rsidR="0072652A" w:rsidRPr="00DD03FB" w:rsidRDefault="0072652A" w:rsidP="0049160E">
      <w:pPr>
        <w:rPr>
          <w:rFonts w:asciiTheme="majorBidi" w:eastAsia="Wingdings" w:hAnsiTheme="majorBidi" w:cstheme="majorBidi"/>
          <w:b/>
          <w:kern w:val="22"/>
          <w:szCs w:val="22"/>
        </w:rPr>
      </w:pPr>
      <w:r w:rsidRPr="00DD03FB">
        <w:rPr>
          <w:rFonts w:asciiTheme="majorBidi" w:eastAsia="Wingdings" w:hAnsiTheme="majorBidi" w:cstheme="majorBidi"/>
          <w:b/>
          <w:kern w:val="22"/>
          <w:szCs w:val="22"/>
          <w:u w:val="single"/>
        </w:rPr>
        <w:t>Европейский союз и его государства-члены</w:t>
      </w:r>
      <w:r w:rsidRPr="00DD03FB">
        <w:rPr>
          <w:rFonts w:asciiTheme="majorBidi" w:eastAsia="Wingdings" w:hAnsiTheme="majorBidi" w:cstheme="majorBidi"/>
          <w:b/>
          <w:kern w:val="22"/>
          <w:szCs w:val="22"/>
        </w:rPr>
        <w:t>:</w:t>
      </w:r>
    </w:p>
    <w:p w14:paraId="77FD0D66" w14:textId="77777777" w:rsidR="0072652A" w:rsidRPr="00AF6BFF" w:rsidRDefault="0072652A" w:rsidP="0049160E">
      <w:pPr>
        <w:spacing w:after="120"/>
        <w:rPr>
          <w:rFonts w:asciiTheme="majorBidi" w:eastAsia="Wingdings" w:hAnsiTheme="majorBidi" w:cstheme="majorBidi"/>
          <w:kern w:val="22"/>
          <w:szCs w:val="22"/>
        </w:rPr>
      </w:pPr>
      <w:r w:rsidRPr="00AF6BFF">
        <w:rPr>
          <w:rFonts w:asciiTheme="majorBidi" w:eastAsia="Wingdings" w:hAnsiTheme="majorBidi" w:cstheme="majorBidi"/>
          <w:kern w:val="22"/>
          <w:szCs w:val="22"/>
        </w:rPr>
        <w:t xml:space="preserve">14.  </w:t>
      </w:r>
      <w:r w:rsidRPr="00AF6BFF">
        <w:rPr>
          <w:rFonts w:asciiTheme="majorBidi" w:eastAsia="Wingdings" w:hAnsiTheme="majorBidi" w:cstheme="majorBidi"/>
          <w:kern w:val="22"/>
          <w:szCs w:val="22"/>
        </w:rPr>
        <w:tab/>
      </w:r>
      <w:r w:rsidRPr="00D52624">
        <w:rPr>
          <w:kern w:val="22"/>
          <w:szCs w:val="22"/>
        </w:rPr>
        <w:t xml:space="preserve">Осуществление глобальной рамочной программы в области биоразнообразия требует </w:t>
      </w:r>
      <w:r w:rsidRPr="006A64EC">
        <w:rPr>
          <w:b/>
          <w:kern w:val="22"/>
          <w:szCs w:val="22"/>
        </w:rPr>
        <w:t>инклюзивного и</w:t>
      </w:r>
      <w:r>
        <w:rPr>
          <w:kern w:val="22"/>
          <w:szCs w:val="22"/>
        </w:rPr>
        <w:t xml:space="preserve"> </w:t>
      </w:r>
      <w:r w:rsidRPr="00D52624">
        <w:rPr>
          <w:kern w:val="22"/>
          <w:szCs w:val="22"/>
        </w:rPr>
        <w:t xml:space="preserve">комплексного управления и </w:t>
      </w:r>
      <w:r w:rsidRPr="00D52624">
        <w:t>общегосударственных</w:t>
      </w:r>
      <w:r w:rsidRPr="00D52624">
        <w:rPr>
          <w:kern w:val="22"/>
          <w:szCs w:val="22"/>
        </w:rPr>
        <w:t xml:space="preserve"> подходов для обеспечения согласованности и эффективности политики, политической воли и признания на самых высоких уровнях власти</w:t>
      </w:r>
      <w:r w:rsidRPr="00D52624">
        <w:rPr>
          <w:rFonts w:asciiTheme="majorBidi" w:hAnsiTheme="majorBidi" w:cstheme="majorBidi"/>
          <w:kern w:val="22"/>
        </w:rPr>
        <w:t>.</w:t>
      </w:r>
      <w:r>
        <w:rPr>
          <w:rFonts w:asciiTheme="majorBidi" w:hAnsiTheme="majorBidi" w:cstheme="majorBidi"/>
          <w:kern w:val="22"/>
        </w:rPr>
        <w:t xml:space="preserve"> </w:t>
      </w:r>
      <w:r>
        <w:rPr>
          <w:rFonts w:asciiTheme="majorBidi" w:hAnsiTheme="majorBidi" w:cstheme="majorBidi"/>
          <w:b/>
          <w:kern w:val="22"/>
        </w:rPr>
        <w:t>Важнейшую</w:t>
      </w:r>
      <w:r w:rsidRPr="009422B1">
        <w:rPr>
          <w:rFonts w:asciiTheme="majorBidi" w:hAnsiTheme="majorBidi" w:cstheme="majorBidi"/>
          <w:b/>
          <w:kern w:val="22"/>
        </w:rPr>
        <w:t xml:space="preserve"> роль играет рациональное управление </w:t>
      </w:r>
      <w:r>
        <w:rPr>
          <w:rFonts w:asciiTheme="majorBidi" w:hAnsiTheme="majorBidi" w:cstheme="majorBidi"/>
          <w:b/>
          <w:kern w:val="22"/>
        </w:rPr>
        <w:t>окружающей средой</w:t>
      </w:r>
      <w:r w:rsidRPr="009422B1">
        <w:rPr>
          <w:rFonts w:asciiTheme="majorBidi" w:hAnsiTheme="majorBidi" w:cstheme="majorBidi"/>
          <w:b/>
          <w:kern w:val="22"/>
        </w:rPr>
        <w:t>, в том числе хорошо функционирующая судебная и правоприменительная система.</w:t>
      </w:r>
    </w:p>
    <w:p w14:paraId="41F801F5" w14:textId="77777777" w:rsidR="0072652A" w:rsidRPr="00AF6BFF" w:rsidRDefault="0072652A" w:rsidP="0049160E">
      <w:pPr>
        <w:spacing w:before="120" w:after="120"/>
        <w:rPr>
          <w:rFonts w:asciiTheme="majorBidi" w:eastAsia="Wingdings" w:hAnsiTheme="majorBidi" w:cstheme="majorBidi"/>
          <w:kern w:val="22"/>
          <w:szCs w:val="22"/>
        </w:rPr>
      </w:pPr>
      <w:r w:rsidRPr="00AF6BFF">
        <w:rPr>
          <w:rFonts w:asciiTheme="majorBidi" w:eastAsia="Wingdings" w:hAnsiTheme="majorBidi" w:cstheme="majorBidi"/>
          <w:kern w:val="22"/>
          <w:szCs w:val="22"/>
        </w:rPr>
        <w:t xml:space="preserve">15. </w:t>
      </w:r>
      <w:r w:rsidRPr="00AF6BFF">
        <w:rPr>
          <w:rFonts w:asciiTheme="majorBidi" w:eastAsia="Wingdings" w:hAnsiTheme="majorBidi" w:cstheme="majorBidi"/>
          <w:kern w:val="22"/>
          <w:szCs w:val="22"/>
        </w:rPr>
        <w:tab/>
      </w:r>
      <w:r w:rsidRPr="00D52624">
        <w:rPr>
          <w:kern w:val="22"/>
          <w:szCs w:val="22"/>
        </w:rPr>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w:t>
      </w:r>
      <w:r>
        <w:rPr>
          <w:kern w:val="22"/>
          <w:szCs w:val="22"/>
        </w:rPr>
        <w:t xml:space="preserve"> стороны</w:t>
      </w:r>
      <w:r w:rsidRPr="00AF6BFF">
        <w:rPr>
          <w:rFonts w:asciiTheme="majorBidi" w:eastAsia="Wingdings" w:hAnsiTheme="majorBidi" w:cstheme="majorBidi"/>
          <w:kern w:val="22"/>
          <w:szCs w:val="22"/>
        </w:rPr>
        <w:t>.</w:t>
      </w:r>
    </w:p>
    <w:p w14:paraId="626FF03D" w14:textId="77777777" w:rsidR="0072652A" w:rsidRPr="00AF6BFF" w:rsidRDefault="0072652A" w:rsidP="0049160E">
      <w:pPr>
        <w:spacing w:before="120" w:after="120"/>
        <w:rPr>
          <w:rFonts w:asciiTheme="majorBidi" w:eastAsia="Wingdings" w:hAnsiTheme="majorBidi" w:cstheme="majorBidi"/>
          <w:kern w:val="22"/>
          <w:szCs w:val="22"/>
        </w:rPr>
      </w:pPr>
      <w:r w:rsidRPr="00AF6BFF">
        <w:rPr>
          <w:rFonts w:asciiTheme="majorBidi" w:eastAsia="Wingdings" w:hAnsiTheme="majorBidi" w:cstheme="majorBidi"/>
          <w:kern w:val="22"/>
          <w:szCs w:val="22"/>
        </w:rPr>
        <w:t xml:space="preserve">16. </w:t>
      </w:r>
      <w:r w:rsidRPr="00AF6BFF">
        <w:rPr>
          <w:rFonts w:asciiTheme="majorBidi" w:eastAsia="Wingdings" w:hAnsiTheme="majorBidi" w:cstheme="majorBidi"/>
          <w:kern w:val="22"/>
          <w:szCs w:val="22"/>
        </w:rPr>
        <w:tab/>
      </w:r>
      <w:r w:rsidRPr="00D52624">
        <w:rPr>
          <w:kern w:val="22"/>
          <w:szCs w:val="22"/>
        </w:rPr>
        <w:t xml:space="preserve">Эффективность и результативность </w:t>
      </w:r>
      <w:r w:rsidRPr="003A2674">
        <w:rPr>
          <w:b/>
          <w:kern w:val="22"/>
          <w:szCs w:val="22"/>
        </w:rPr>
        <w:t>осуществления</w:t>
      </w:r>
      <w:r>
        <w:rPr>
          <w:kern w:val="22"/>
          <w:szCs w:val="22"/>
        </w:rPr>
        <w:t xml:space="preserve"> </w:t>
      </w:r>
      <w:r w:rsidRPr="00D52624">
        <w:rPr>
          <w:kern w:val="22"/>
          <w:szCs w:val="22"/>
        </w:rPr>
        <w:t xml:space="preserve">будут повышаться </w:t>
      </w:r>
      <w:r w:rsidRPr="003A2674">
        <w:rPr>
          <w:strike/>
          <w:kern w:val="22"/>
          <w:szCs w:val="22"/>
        </w:rPr>
        <w:t>для всех</w:t>
      </w:r>
      <w:r>
        <w:rPr>
          <w:kern w:val="22"/>
          <w:szCs w:val="22"/>
        </w:rPr>
        <w:t xml:space="preserve"> </w:t>
      </w:r>
      <w:r w:rsidRPr="00D52624">
        <w:rPr>
          <w:kern w:val="22"/>
          <w:szCs w:val="22"/>
        </w:rPr>
        <w:t xml:space="preserve">посредством </w:t>
      </w:r>
      <w:r w:rsidRPr="003A2674">
        <w:rPr>
          <w:strike/>
          <w:kern w:val="22"/>
          <w:szCs w:val="22"/>
        </w:rPr>
        <w:t>интеграции</w:t>
      </w:r>
      <w:r w:rsidRPr="00D52624">
        <w:rPr>
          <w:kern w:val="22"/>
          <w:szCs w:val="22"/>
        </w:rPr>
        <w:t xml:space="preserve"> </w:t>
      </w:r>
      <w:r w:rsidRPr="003A2674">
        <w:rPr>
          <w:b/>
          <w:kern w:val="22"/>
          <w:szCs w:val="22"/>
        </w:rPr>
        <w:t>укрепления координации и кооперации</w:t>
      </w:r>
      <w:r>
        <w:rPr>
          <w:kern w:val="22"/>
          <w:szCs w:val="22"/>
        </w:rPr>
        <w:t xml:space="preserve"> </w:t>
      </w:r>
      <w:r w:rsidRPr="00D52624">
        <w:rPr>
          <w:kern w:val="22"/>
          <w:szCs w:val="22"/>
        </w:rPr>
        <w:t xml:space="preserve">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w:t>
      </w:r>
      <w:r w:rsidRPr="003A2674">
        <w:rPr>
          <w:strike/>
          <w:kern w:val="22"/>
          <w:szCs w:val="22"/>
        </w:rPr>
        <w:t>в том числе путем укрепления или создания механизмов сотрудничества</w:t>
      </w:r>
      <w:r w:rsidRPr="00AF6BFF">
        <w:rPr>
          <w:rFonts w:asciiTheme="majorBidi" w:eastAsia="Wingdings" w:hAnsiTheme="majorBidi" w:cstheme="majorBidi"/>
          <w:b/>
          <w:kern w:val="22"/>
          <w:szCs w:val="22"/>
        </w:rPr>
        <w:t>.</w:t>
      </w:r>
    </w:p>
    <w:p w14:paraId="7B604500" w14:textId="77777777" w:rsidR="0072652A" w:rsidRPr="00F11552" w:rsidRDefault="0072652A" w:rsidP="0049160E">
      <w:pPr>
        <w:rPr>
          <w:rFonts w:ascii="Times" w:hAnsi="Times"/>
          <w:sz w:val="20"/>
          <w:szCs w:val="20"/>
          <w:lang w:eastAsia="fr-FR"/>
        </w:rPr>
      </w:pPr>
      <w:r w:rsidRPr="00AF6BFF">
        <w:rPr>
          <w:rFonts w:asciiTheme="majorBidi" w:eastAsia="Wingdings" w:hAnsiTheme="majorBidi" w:cstheme="majorBidi"/>
          <w:b/>
          <w:kern w:val="22"/>
          <w:szCs w:val="22"/>
        </w:rPr>
        <w:t>16</w:t>
      </w:r>
      <w:bookmarkStart w:id="77" w:name="_Hlk80263627"/>
      <w:r w:rsidRPr="004473E2">
        <w:rPr>
          <w:rFonts w:asciiTheme="majorBidi" w:eastAsia="Wingdings" w:hAnsiTheme="majorBidi" w:cstheme="majorBidi"/>
          <w:b/>
          <w:i/>
          <w:kern w:val="22"/>
          <w:szCs w:val="22"/>
        </w:rPr>
        <w:t>bis</w:t>
      </w:r>
      <w:r w:rsidRPr="00F11552">
        <w:rPr>
          <w:rFonts w:asciiTheme="majorBidi" w:eastAsia="Wingdings" w:hAnsiTheme="majorBidi" w:cstheme="majorBidi"/>
          <w:b/>
          <w:kern w:val="22"/>
          <w:szCs w:val="22"/>
        </w:rPr>
        <w:t>.</w:t>
      </w:r>
      <w:r w:rsidRPr="00F11552">
        <w:rPr>
          <w:rFonts w:asciiTheme="majorBidi" w:eastAsia="Wingdings" w:hAnsiTheme="majorBidi" w:cstheme="majorBidi"/>
          <w:b/>
          <w:kern w:val="22"/>
          <w:szCs w:val="22"/>
        </w:rPr>
        <w:tab/>
        <w:t>Осуществление глобальной рамочной программы в области биоразнообразия должно соблюдать права коренных народов и местных общин, закрепленных в Декларации Организации Объединенных Наций о правах коренных народов и в законодательстве о правах человека, в том числе их право на гарантированное пользование своими средствами, обеспечивающими существование и развитие, и на свободное занятие своей традиционной и другой экономической деятельностью, как указано в Декларации Объединенных Наций о правах коренных народов.</w:t>
      </w:r>
      <w:bookmarkEnd w:id="77"/>
    </w:p>
    <w:p w14:paraId="3743FFF8" w14:textId="77777777" w:rsidR="0072652A" w:rsidRPr="00AF6BFF" w:rsidRDefault="0072652A" w:rsidP="0049160E">
      <w:pPr>
        <w:spacing w:before="120" w:after="120"/>
        <w:rPr>
          <w:rFonts w:asciiTheme="majorBidi" w:hAnsiTheme="majorBidi" w:cstheme="majorBidi"/>
          <w:caps/>
          <w:spacing w:val="-3"/>
          <w:kern w:val="22"/>
          <w:szCs w:val="22"/>
          <w:bdr w:val="none" w:sz="0" w:space="0" w:color="auto" w:frame="1"/>
        </w:rPr>
      </w:pPr>
      <w:r w:rsidRPr="00AF6BFF">
        <w:rPr>
          <w:rFonts w:asciiTheme="majorBidi" w:eastAsia="Wingdings" w:hAnsiTheme="majorBidi" w:cstheme="majorBidi"/>
          <w:kern w:val="22"/>
          <w:szCs w:val="22"/>
        </w:rPr>
        <w:t xml:space="preserve">17.  </w:t>
      </w:r>
      <w:r w:rsidRPr="00AF6BFF">
        <w:rPr>
          <w:rFonts w:asciiTheme="majorBidi" w:eastAsia="Wingdings" w:hAnsiTheme="majorBidi" w:cstheme="majorBidi"/>
          <w:kern w:val="22"/>
          <w:szCs w:val="22"/>
        </w:rPr>
        <w:tab/>
      </w:r>
      <w:r w:rsidRPr="00D52624">
        <w:rPr>
          <w:kern w:val="22"/>
          <w:szCs w:val="22"/>
        </w:rPr>
        <w:t xml:space="preserve">Кроме того, успех будет зависеть от </w:t>
      </w:r>
      <w:r w:rsidRPr="00CF4A8B">
        <w:rPr>
          <w:strike/>
          <w:kern w:val="22"/>
          <w:szCs w:val="22"/>
        </w:rPr>
        <w:t>расширения</w:t>
      </w:r>
      <w:r w:rsidRPr="00D52624">
        <w:rPr>
          <w:kern w:val="22"/>
          <w:szCs w:val="22"/>
        </w:rPr>
        <w:t xml:space="preserve"> гендерного равенства, а также </w:t>
      </w:r>
      <w:r w:rsidRPr="00CF4A8B">
        <w:rPr>
          <w:b/>
          <w:kern w:val="22"/>
          <w:szCs w:val="22"/>
        </w:rPr>
        <w:t>соблюдения</w:t>
      </w:r>
      <w:r>
        <w:rPr>
          <w:kern w:val="22"/>
          <w:szCs w:val="22"/>
        </w:rPr>
        <w:t xml:space="preserve"> </w:t>
      </w:r>
      <w:r w:rsidRPr="00D52624">
        <w:rPr>
          <w:kern w:val="22"/>
          <w:szCs w:val="22"/>
        </w:rPr>
        <w:t>прав и возможностей женщин и девочек</w:t>
      </w:r>
      <w:r>
        <w:rPr>
          <w:kern w:val="22"/>
          <w:szCs w:val="22"/>
        </w:rPr>
        <w:t xml:space="preserve"> </w:t>
      </w:r>
      <w:r w:rsidRPr="00CA5C60">
        <w:rPr>
          <w:b/>
          <w:kern w:val="22"/>
          <w:szCs w:val="22"/>
        </w:rPr>
        <w:t>за счет учета гендерной проблематики и гендерно-ориентированных подходов</w:t>
      </w:r>
      <w:r w:rsidRPr="00D52624">
        <w:rPr>
          <w:kern w:val="22"/>
          <w:szCs w:val="22"/>
        </w:rPr>
        <w:t xml:space="preserve">, сокращения неравенства, </w:t>
      </w:r>
      <w:r w:rsidRPr="00CA5C60">
        <w:rPr>
          <w:strike/>
          <w:kern w:val="22"/>
          <w:szCs w:val="22"/>
        </w:rPr>
        <w:t>улучшения</w:t>
      </w:r>
      <w:r w:rsidRPr="00D52624">
        <w:rPr>
          <w:kern w:val="22"/>
          <w:szCs w:val="22"/>
        </w:rPr>
        <w:t xml:space="preserve"> </w:t>
      </w:r>
      <w:r>
        <w:rPr>
          <w:kern w:val="22"/>
          <w:szCs w:val="22"/>
        </w:rPr>
        <w:t xml:space="preserve">полного </w:t>
      </w:r>
      <w:r w:rsidRPr="00D52624">
        <w:rPr>
          <w:kern w:val="22"/>
          <w:szCs w:val="22"/>
        </w:rPr>
        <w:t xml:space="preserve">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w:t>
      </w:r>
      <w:r w:rsidRPr="00F41F9A">
        <w:rPr>
          <w:kern w:val="22"/>
          <w:szCs w:val="22"/>
        </w:rPr>
        <w:t>Докладе о глобальной оценке биоразнообразия и экосистемных услуг</w:t>
      </w:r>
      <w:r w:rsidRPr="00D52624">
        <w:rPr>
          <w:kern w:val="22"/>
          <w:szCs w:val="22"/>
        </w:rPr>
        <w:t>,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Pr>
          <w:rFonts w:asciiTheme="majorBidi" w:hAnsiTheme="majorBidi" w:cstheme="majorBidi"/>
          <w:kern w:val="22"/>
        </w:rPr>
        <w:t>.</w:t>
      </w:r>
    </w:p>
    <w:p w14:paraId="46BFA762" w14:textId="77777777" w:rsidR="0072652A" w:rsidRPr="00DD03FB" w:rsidRDefault="0072652A" w:rsidP="0049160E">
      <w:pPr>
        <w:rPr>
          <w:rFonts w:asciiTheme="majorBidi" w:hAnsiTheme="majorBidi" w:cstheme="majorBidi"/>
          <w:caps/>
          <w:spacing w:val="-3"/>
          <w:kern w:val="22"/>
          <w:szCs w:val="22"/>
          <w:bdr w:val="none" w:sz="0" w:space="0" w:color="auto" w:frame="1"/>
        </w:rPr>
      </w:pPr>
      <w:r w:rsidRPr="00DD03FB">
        <w:rPr>
          <w:rFonts w:asciiTheme="majorBidi" w:hAnsiTheme="majorBidi" w:cstheme="majorBidi"/>
          <w:b/>
          <w:bCs/>
          <w:spacing w:val="-3"/>
          <w:kern w:val="22"/>
          <w:szCs w:val="22"/>
          <w:u w:val="single"/>
          <w:bdr w:val="none" w:sz="0" w:space="0" w:color="auto" w:frame="1"/>
        </w:rPr>
        <w:t>Эфиопия</w:t>
      </w:r>
      <w:r w:rsidRPr="00DD03FB">
        <w:rPr>
          <w:rFonts w:asciiTheme="majorBidi" w:hAnsiTheme="majorBidi" w:cstheme="majorBidi"/>
          <w:caps/>
          <w:spacing w:val="-3"/>
          <w:kern w:val="22"/>
          <w:szCs w:val="22"/>
          <w:bdr w:val="none" w:sz="0" w:space="0" w:color="auto" w:frame="1"/>
        </w:rPr>
        <w:t xml:space="preserve">: </w:t>
      </w:r>
    </w:p>
    <w:p w14:paraId="41852FB8" w14:textId="77777777" w:rsidR="0072652A" w:rsidRPr="00AF6BFF" w:rsidRDefault="0072652A" w:rsidP="0049160E">
      <w:pPr>
        <w:pStyle w:val="Para1"/>
        <w:keepLines/>
        <w:spacing w:before="60" w:after="60"/>
        <w:rPr>
          <w:kern w:val="22"/>
        </w:rPr>
      </w:pPr>
      <w:r w:rsidRPr="00AF6BFF">
        <w:rPr>
          <w:rFonts w:asciiTheme="majorBidi" w:hAnsiTheme="majorBidi" w:cstheme="majorBidi"/>
          <w:kern w:val="22"/>
        </w:rPr>
        <w:lastRenderedPageBreak/>
        <w:t xml:space="preserve">15. </w:t>
      </w:r>
      <w:r w:rsidRPr="00D52624">
        <w:rPr>
          <w:kern w:val="22"/>
          <w:szCs w:val="22"/>
        </w:rPr>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w:t>
      </w:r>
      <w:r>
        <w:rPr>
          <w:kern w:val="22"/>
          <w:szCs w:val="22"/>
        </w:rPr>
        <w:t xml:space="preserve"> </w:t>
      </w:r>
      <w:r w:rsidRPr="00CA5C60">
        <w:rPr>
          <w:b/>
          <w:kern w:val="22"/>
          <w:szCs w:val="22"/>
        </w:rPr>
        <w:t xml:space="preserve">и Декады Организации Объединенных Наций </w:t>
      </w:r>
      <w:r>
        <w:rPr>
          <w:b/>
          <w:kern w:val="22"/>
          <w:szCs w:val="22"/>
        </w:rPr>
        <w:t>по восстановлению</w:t>
      </w:r>
      <w:r w:rsidRPr="00CA5C60">
        <w:rPr>
          <w:b/>
          <w:kern w:val="22"/>
          <w:szCs w:val="22"/>
        </w:rPr>
        <w:t xml:space="preserve"> экосистем</w:t>
      </w:r>
      <w:r w:rsidRPr="00D52624">
        <w:rPr>
          <w:kern w:val="22"/>
          <w:szCs w:val="22"/>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AF6BFF">
        <w:rPr>
          <w:rStyle w:val="normaltextrun"/>
          <w:rFonts w:asciiTheme="majorBidi" w:hAnsiTheme="majorBidi" w:cstheme="majorBidi"/>
          <w:kern w:val="22"/>
        </w:rPr>
        <w:t>.</w:t>
      </w:r>
    </w:p>
    <w:p w14:paraId="2D848CDF" w14:textId="77777777" w:rsidR="0072652A" w:rsidRPr="00DD03FB" w:rsidRDefault="0072652A" w:rsidP="0049160E">
      <w:pPr>
        <w:spacing w:before="120"/>
        <w:rPr>
          <w:rFonts w:asciiTheme="majorBidi" w:eastAsia="Wingdings" w:hAnsiTheme="majorBidi" w:cstheme="majorBidi"/>
          <w:b/>
          <w:bCs/>
          <w:kern w:val="22"/>
        </w:rPr>
      </w:pPr>
      <w:r w:rsidRPr="00DD03FB">
        <w:rPr>
          <w:rFonts w:asciiTheme="majorBidi" w:eastAsia="Wingdings" w:hAnsiTheme="majorBidi" w:cstheme="majorBidi"/>
          <w:b/>
          <w:bCs/>
          <w:kern w:val="22"/>
          <w:szCs w:val="22"/>
          <w:u w:val="single"/>
        </w:rPr>
        <w:t>Ямайка</w:t>
      </w:r>
      <w:r w:rsidRPr="00DD03FB">
        <w:rPr>
          <w:rFonts w:asciiTheme="majorBidi" w:eastAsia="Wingdings" w:hAnsiTheme="majorBidi" w:cstheme="majorBidi"/>
          <w:b/>
          <w:bCs/>
          <w:kern w:val="22"/>
          <w:szCs w:val="22"/>
        </w:rPr>
        <w:t>:</w:t>
      </w:r>
    </w:p>
    <w:p w14:paraId="511D177C" w14:textId="77777777" w:rsidR="0072652A" w:rsidRPr="00DD03FB" w:rsidRDefault="0072652A" w:rsidP="0049160E">
      <w:pPr>
        <w:spacing w:after="120"/>
        <w:rPr>
          <w:rFonts w:asciiTheme="majorBidi" w:hAnsiTheme="majorBidi" w:cstheme="majorBidi"/>
          <w:b/>
          <w:color w:val="000000"/>
          <w:kern w:val="22"/>
          <w:szCs w:val="22"/>
          <w:lang w:eastAsia="en-GB"/>
        </w:rPr>
      </w:pPr>
      <w:r w:rsidRPr="00DD03FB">
        <w:rPr>
          <w:rFonts w:asciiTheme="majorBidi" w:eastAsia="Wingdings" w:hAnsiTheme="majorBidi" w:cstheme="majorBidi"/>
          <w:kern w:val="22"/>
          <w:szCs w:val="22"/>
        </w:rPr>
        <w:t xml:space="preserve">15.  </w:t>
      </w:r>
      <w:r w:rsidRPr="00DD03FB">
        <w:rPr>
          <w:rFonts w:asciiTheme="majorBidi" w:eastAsia="Wingdings" w:hAnsiTheme="majorBidi" w:cstheme="majorBidi"/>
          <w:kern w:val="22"/>
          <w:szCs w:val="22"/>
        </w:rPr>
        <w:tab/>
      </w:r>
      <w:r w:rsidRPr="00DD03FB">
        <w:rPr>
          <w:kern w:val="22"/>
          <w:szCs w:val="22"/>
        </w:rPr>
        <w:t xml:space="preserve">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 межправительственные организации, </w:t>
      </w:r>
      <w:r w:rsidRPr="00DD03FB">
        <w:rPr>
          <w:b/>
          <w:kern w:val="22"/>
          <w:szCs w:val="22"/>
        </w:rPr>
        <w:t>Контактная группа по биоразнообразию</w:t>
      </w:r>
      <w:r w:rsidRPr="00DD03FB">
        <w:rPr>
          <w:kern w:val="22"/>
          <w:szCs w:val="22"/>
        </w:rPr>
        <w:t>,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DD03FB">
        <w:rPr>
          <w:rFonts w:asciiTheme="majorBidi" w:eastAsia="Wingdings" w:hAnsiTheme="majorBidi" w:cstheme="majorBidi"/>
          <w:kern w:val="22"/>
          <w:szCs w:val="22"/>
        </w:rPr>
        <w:t>.</w:t>
      </w:r>
    </w:p>
    <w:p w14:paraId="641ACD08" w14:textId="77777777" w:rsidR="0072652A" w:rsidRPr="00DD03FB" w:rsidRDefault="0072652A" w:rsidP="0049160E">
      <w:pPr>
        <w:textAlignment w:val="baseline"/>
        <w:rPr>
          <w:rFonts w:asciiTheme="majorBidi" w:hAnsiTheme="majorBidi" w:cstheme="majorBidi"/>
          <w:b/>
          <w:color w:val="000000"/>
          <w:kern w:val="22"/>
          <w:szCs w:val="22"/>
          <w:lang w:eastAsia="en-GB"/>
        </w:rPr>
      </w:pPr>
      <w:r w:rsidRPr="00DD03FB">
        <w:rPr>
          <w:rFonts w:asciiTheme="majorBidi" w:hAnsiTheme="majorBidi" w:cstheme="majorBidi"/>
          <w:b/>
          <w:color w:val="000000"/>
          <w:kern w:val="22"/>
          <w:szCs w:val="22"/>
          <w:u w:val="single"/>
          <w:lang w:eastAsia="en-GB"/>
        </w:rPr>
        <w:t>Мексика</w:t>
      </w:r>
      <w:r w:rsidRPr="00DD03FB">
        <w:rPr>
          <w:rFonts w:asciiTheme="majorBidi" w:hAnsiTheme="majorBidi" w:cstheme="majorBidi"/>
          <w:b/>
          <w:color w:val="000000"/>
          <w:kern w:val="22"/>
          <w:szCs w:val="22"/>
          <w:lang w:eastAsia="en-GB"/>
        </w:rPr>
        <w:t>:</w:t>
      </w:r>
    </w:p>
    <w:p w14:paraId="733895B4" w14:textId="77777777" w:rsidR="0072652A" w:rsidRPr="007F3BA6" w:rsidRDefault="0072652A" w:rsidP="0049160E">
      <w:pPr>
        <w:pStyle w:val="Para1"/>
        <w:suppressLineNumbers/>
        <w:suppressAutoHyphens/>
        <w:snapToGrid w:val="0"/>
        <w:spacing w:before="0"/>
        <w:rPr>
          <w:rFonts w:asciiTheme="majorBidi" w:hAnsiTheme="majorBidi" w:cstheme="majorBidi"/>
          <w:kern w:val="22"/>
        </w:rPr>
      </w:pPr>
      <w:r w:rsidRPr="007F3BA6">
        <w:rPr>
          <w:rFonts w:asciiTheme="majorBidi" w:hAnsiTheme="majorBidi" w:cstheme="majorBidi"/>
          <w:kern w:val="22"/>
        </w:rPr>
        <w:t xml:space="preserve">14. </w:t>
      </w:r>
      <w:r w:rsidRPr="00D52624">
        <w:rPr>
          <w:kern w:val="22"/>
          <w:szCs w:val="22"/>
        </w:rPr>
        <w:t xml:space="preserve">Осуществление глобальной рамочной программы в области биоразнообразия требует комплексного управления и </w:t>
      </w:r>
      <w:r w:rsidRPr="00D52624">
        <w:t>общегосударственных</w:t>
      </w:r>
      <w:r w:rsidRPr="00D52624">
        <w:rPr>
          <w:kern w:val="22"/>
          <w:szCs w:val="22"/>
        </w:rPr>
        <w:t xml:space="preserve"> подходов для обеспечения согласованности и эффективности политики, политической воли и признания на </w:t>
      </w:r>
      <w:r w:rsidRPr="00F41F9A">
        <w:rPr>
          <w:strike/>
          <w:kern w:val="22"/>
          <w:szCs w:val="22"/>
        </w:rPr>
        <w:t>самых высоких</w:t>
      </w:r>
      <w:r w:rsidRPr="00D52624">
        <w:rPr>
          <w:kern w:val="22"/>
          <w:szCs w:val="22"/>
        </w:rPr>
        <w:t xml:space="preserve"> </w:t>
      </w:r>
      <w:r w:rsidRPr="00F41F9A">
        <w:rPr>
          <w:b/>
          <w:kern w:val="22"/>
          <w:szCs w:val="22"/>
        </w:rPr>
        <w:t>всех</w:t>
      </w:r>
      <w:r>
        <w:rPr>
          <w:kern w:val="22"/>
          <w:szCs w:val="22"/>
        </w:rPr>
        <w:t xml:space="preserve"> </w:t>
      </w:r>
      <w:r w:rsidRPr="00D52624">
        <w:rPr>
          <w:kern w:val="22"/>
          <w:szCs w:val="22"/>
        </w:rPr>
        <w:t>уровнях власти</w:t>
      </w:r>
      <w:r w:rsidRPr="007F3BA6">
        <w:rPr>
          <w:rFonts w:asciiTheme="majorBidi" w:hAnsiTheme="majorBidi" w:cstheme="majorBidi"/>
          <w:kern w:val="22"/>
        </w:rPr>
        <w:t>.</w:t>
      </w:r>
    </w:p>
    <w:p w14:paraId="5CD40683" w14:textId="77777777" w:rsidR="0072652A" w:rsidRPr="00010B17" w:rsidRDefault="0072652A" w:rsidP="0049160E">
      <w:pPr>
        <w:pStyle w:val="Para1"/>
        <w:suppressLineNumbers/>
        <w:suppressAutoHyphens/>
        <w:snapToGrid w:val="0"/>
        <w:rPr>
          <w:kern w:val="22"/>
        </w:rPr>
      </w:pPr>
      <w:r w:rsidRPr="00AF6BFF">
        <w:rPr>
          <w:rFonts w:asciiTheme="majorBidi" w:hAnsiTheme="majorBidi" w:cstheme="majorBidi"/>
          <w:kern w:val="22"/>
        </w:rPr>
        <w:t xml:space="preserve">17.   </w:t>
      </w:r>
      <w:r w:rsidRPr="00AF6BFF">
        <w:rPr>
          <w:rFonts w:asciiTheme="majorBidi" w:hAnsiTheme="majorBidi" w:cstheme="majorBidi"/>
          <w:kern w:val="22"/>
          <w:szCs w:val="22"/>
        </w:rPr>
        <w:tab/>
      </w:r>
      <w:r w:rsidRPr="00D52624">
        <w:rPr>
          <w:kern w:val="22"/>
          <w:szCs w:val="22"/>
        </w:rPr>
        <w:t xml:space="preserve">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w:t>
      </w:r>
      <w:r w:rsidRPr="00F41F9A">
        <w:rPr>
          <w:b/>
          <w:kern w:val="22"/>
          <w:szCs w:val="22"/>
        </w:rPr>
        <w:t>в том числе прав человека, уважающих принципы межпоколенческой справедливости,</w:t>
      </w:r>
      <w:r>
        <w:rPr>
          <w:kern w:val="22"/>
          <w:szCs w:val="22"/>
        </w:rPr>
        <w:t xml:space="preserve"> </w:t>
      </w:r>
      <w:r w:rsidRPr="00D52624">
        <w:rPr>
          <w:kern w:val="22"/>
          <w:szCs w:val="22"/>
        </w:rPr>
        <w:t xml:space="preserve">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w:t>
      </w:r>
      <w:r w:rsidRPr="00010B17">
        <w:rPr>
          <w:kern w:val="22"/>
          <w:szCs w:val="22"/>
        </w:rPr>
        <w:t>2030 года</w:t>
      </w:r>
      <w:r w:rsidRPr="00010B17">
        <w:rPr>
          <w:rFonts w:asciiTheme="majorBidi" w:hAnsiTheme="majorBidi" w:cstheme="majorBidi"/>
          <w:kern w:val="22"/>
        </w:rPr>
        <w:t xml:space="preserve"> и транспарентности.</w:t>
      </w:r>
    </w:p>
    <w:p w14:paraId="4D0AADA0" w14:textId="77777777" w:rsidR="0072652A" w:rsidRPr="00010B17" w:rsidRDefault="0072652A" w:rsidP="0049160E">
      <w:pPr>
        <w:keepNext/>
        <w:rPr>
          <w:rFonts w:asciiTheme="majorBidi" w:hAnsiTheme="majorBidi" w:cstheme="majorBidi"/>
          <w:b/>
          <w:bCs/>
          <w:spacing w:val="-3"/>
          <w:kern w:val="22"/>
          <w:szCs w:val="22"/>
        </w:rPr>
      </w:pPr>
      <w:r w:rsidRPr="00010B17">
        <w:rPr>
          <w:rFonts w:asciiTheme="majorBidi" w:hAnsiTheme="majorBidi" w:cstheme="majorBidi"/>
          <w:b/>
          <w:bCs/>
          <w:spacing w:val="-3"/>
          <w:kern w:val="22"/>
          <w:szCs w:val="22"/>
          <w:u w:val="single"/>
        </w:rPr>
        <w:t>Марокко</w:t>
      </w:r>
      <w:r w:rsidRPr="00010B17">
        <w:rPr>
          <w:rFonts w:asciiTheme="majorBidi" w:hAnsiTheme="majorBidi" w:cstheme="majorBidi"/>
          <w:b/>
          <w:bCs/>
          <w:spacing w:val="-3"/>
          <w:kern w:val="22"/>
          <w:szCs w:val="22"/>
        </w:rPr>
        <w:t xml:space="preserve">: </w:t>
      </w:r>
    </w:p>
    <w:p w14:paraId="2DB3AB64" w14:textId="77777777" w:rsidR="0072652A" w:rsidRPr="007E2EC6" w:rsidRDefault="0072652A" w:rsidP="0049160E">
      <w:pPr>
        <w:keepNext/>
        <w:spacing w:after="120"/>
        <w:rPr>
          <w:rStyle w:val="normaltextrun"/>
          <w:rFonts w:asciiTheme="majorBidi" w:hAnsiTheme="majorBidi" w:cstheme="majorBidi"/>
          <w:color w:val="000000"/>
          <w:kern w:val="22"/>
          <w:szCs w:val="22"/>
        </w:rPr>
      </w:pPr>
      <w:r w:rsidRPr="00010B17">
        <w:rPr>
          <w:rFonts w:asciiTheme="majorBidi" w:hAnsiTheme="majorBidi" w:cstheme="majorBidi"/>
          <w:kern w:val="22"/>
        </w:rPr>
        <w:t xml:space="preserve">17. </w:t>
      </w:r>
      <w:r w:rsidRPr="00010B17">
        <w:rPr>
          <w:kern w:val="22"/>
          <w:szCs w:val="22"/>
        </w:rPr>
        <w:t>Кроме того, успех будет зависеть от расширения гендерного равенства, а также прав и возможностей</w:t>
      </w:r>
      <w:r w:rsidRPr="00D52624">
        <w:rPr>
          <w:kern w:val="22"/>
          <w:szCs w:val="22"/>
        </w:rPr>
        <w:t xml:space="preserve">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w:t>
      </w:r>
      <w:r w:rsidRPr="007E2EC6">
        <w:rPr>
          <w:b/>
          <w:kern w:val="22"/>
          <w:szCs w:val="22"/>
        </w:rPr>
        <w:t xml:space="preserve">а также информации, изложенной в недавно опубликованном </w:t>
      </w:r>
      <w:r>
        <w:rPr>
          <w:b/>
          <w:kern w:val="22"/>
          <w:szCs w:val="22"/>
        </w:rPr>
        <w:t xml:space="preserve">последнем </w:t>
      </w:r>
      <w:r w:rsidRPr="007E2EC6">
        <w:rPr>
          <w:b/>
          <w:kern w:val="22"/>
          <w:szCs w:val="22"/>
        </w:rPr>
        <w:t>докладе</w:t>
      </w:r>
      <w:r>
        <w:rPr>
          <w:b/>
          <w:kern w:val="22"/>
          <w:szCs w:val="22"/>
        </w:rPr>
        <w:t xml:space="preserve"> Международной конвенции о защите растений,</w:t>
      </w:r>
      <w:r w:rsidRPr="007E2EC6">
        <w:rPr>
          <w:b/>
          <w:kern w:val="22"/>
          <w:szCs w:val="22"/>
        </w:rPr>
        <w:t xml:space="preserve"> </w:t>
      </w:r>
      <w:r w:rsidRPr="00D52624">
        <w:rPr>
          <w:kern w:val="22"/>
          <w:szCs w:val="22"/>
        </w:rPr>
        <w:t xml:space="preserve">включая факторы, которые не </w:t>
      </w:r>
      <w:r w:rsidRPr="007E2EC6">
        <w:rPr>
          <w:kern w:val="22"/>
          <w:szCs w:val="22"/>
        </w:rPr>
        <w:t>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sidRPr="007E2EC6">
        <w:rPr>
          <w:rFonts w:asciiTheme="majorBidi" w:hAnsiTheme="majorBidi" w:cstheme="majorBidi"/>
          <w:kern w:val="22"/>
        </w:rPr>
        <w:t>.</w:t>
      </w:r>
    </w:p>
    <w:p w14:paraId="60C2F41E" w14:textId="77777777" w:rsidR="0072652A" w:rsidRPr="007E2EC6" w:rsidRDefault="0072652A" w:rsidP="0049160E">
      <w:pPr>
        <w:keepNext/>
        <w:rPr>
          <w:rFonts w:asciiTheme="majorBidi" w:hAnsiTheme="majorBidi" w:cstheme="majorBidi"/>
          <w:spacing w:val="-3"/>
          <w:kern w:val="22"/>
          <w:szCs w:val="22"/>
        </w:rPr>
      </w:pPr>
      <w:r w:rsidRPr="007E2EC6">
        <w:rPr>
          <w:rFonts w:asciiTheme="majorBidi" w:hAnsiTheme="majorBidi" w:cstheme="majorBidi"/>
          <w:b/>
          <w:bCs/>
          <w:spacing w:val="-3"/>
          <w:kern w:val="22"/>
          <w:szCs w:val="22"/>
          <w:u w:val="single"/>
        </w:rPr>
        <w:t>Новая Зеландия</w:t>
      </w:r>
      <w:r w:rsidRPr="007E2EC6">
        <w:rPr>
          <w:rFonts w:asciiTheme="majorBidi" w:hAnsiTheme="majorBidi" w:cstheme="majorBidi"/>
          <w:b/>
          <w:bCs/>
          <w:spacing w:val="-3"/>
          <w:kern w:val="22"/>
          <w:szCs w:val="22"/>
        </w:rPr>
        <w:t>:</w:t>
      </w:r>
      <w:r w:rsidRPr="007E2EC6">
        <w:rPr>
          <w:rFonts w:asciiTheme="majorBidi" w:hAnsiTheme="majorBidi" w:cstheme="majorBidi"/>
          <w:spacing w:val="-3"/>
          <w:kern w:val="22"/>
          <w:szCs w:val="22"/>
        </w:rPr>
        <w:t xml:space="preserve"> </w:t>
      </w:r>
    </w:p>
    <w:p w14:paraId="321C061B" w14:textId="77777777" w:rsidR="0072652A" w:rsidRPr="007E2EC6" w:rsidRDefault="0072652A" w:rsidP="0049160E">
      <w:pPr>
        <w:rPr>
          <w:rFonts w:asciiTheme="majorBidi" w:hAnsiTheme="majorBidi" w:cstheme="majorBidi"/>
          <w:spacing w:val="-3"/>
          <w:kern w:val="22"/>
          <w:szCs w:val="22"/>
        </w:rPr>
      </w:pPr>
      <w:r w:rsidRPr="007E2EC6">
        <w:rPr>
          <w:rFonts w:asciiTheme="majorBidi" w:hAnsiTheme="majorBidi" w:cstheme="majorBidi"/>
          <w:spacing w:val="-3"/>
          <w:kern w:val="22"/>
          <w:szCs w:val="22"/>
        </w:rPr>
        <w:t xml:space="preserve">Пункт 17: </w:t>
      </w:r>
      <w:r>
        <w:rPr>
          <w:rFonts w:asciiTheme="majorBidi" w:hAnsiTheme="majorBidi" w:cstheme="majorBidi"/>
          <w:spacing w:val="-3"/>
          <w:kern w:val="22"/>
          <w:szCs w:val="22"/>
        </w:rPr>
        <w:t xml:space="preserve">«… применения подходов, основанных на правах человека, </w:t>
      </w:r>
      <w:r w:rsidRPr="00010B17">
        <w:rPr>
          <w:rFonts w:asciiTheme="majorBidi" w:hAnsiTheme="majorBidi" w:cstheme="majorBidi"/>
          <w:b/>
          <w:spacing w:val="-3"/>
          <w:kern w:val="22"/>
          <w:szCs w:val="22"/>
        </w:rPr>
        <w:t>а также, где это уместно, на правах природы</w:t>
      </w:r>
      <w:r>
        <w:rPr>
          <w:rFonts w:asciiTheme="majorBidi" w:hAnsiTheme="majorBidi" w:cstheme="majorBidi"/>
          <w:b/>
          <w:spacing w:val="-3"/>
          <w:kern w:val="22"/>
          <w:szCs w:val="22"/>
        </w:rPr>
        <w:t>,</w:t>
      </w:r>
      <w:r>
        <w:rPr>
          <w:rFonts w:asciiTheme="majorBidi" w:hAnsiTheme="majorBidi" w:cstheme="majorBidi"/>
          <w:spacing w:val="-3"/>
          <w:kern w:val="22"/>
          <w:szCs w:val="22"/>
        </w:rPr>
        <w:t xml:space="preserve"> и учета всего спектра косвенных факторов утраты биоразнообразия…»</w:t>
      </w:r>
    </w:p>
    <w:p w14:paraId="7823002A" w14:textId="77777777" w:rsidR="0072652A" w:rsidRPr="007E2EC6" w:rsidRDefault="0072652A" w:rsidP="0049160E">
      <w:pPr>
        <w:spacing w:before="120" w:after="120"/>
        <w:rPr>
          <w:rFonts w:asciiTheme="majorBidi" w:hAnsiTheme="majorBidi" w:cstheme="majorBidi"/>
          <w:b/>
          <w:bCs/>
          <w:spacing w:val="-3"/>
          <w:kern w:val="22"/>
          <w:szCs w:val="22"/>
        </w:rPr>
      </w:pPr>
      <w:r w:rsidRPr="007E2EC6">
        <w:rPr>
          <w:rFonts w:asciiTheme="majorBidi" w:hAnsiTheme="majorBidi" w:cstheme="majorBidi"/>
          <w:kern w:val="22"/>
        </w:rPr>
        <w:t xml:space="preserve">17. </w:t>
      </w:r>
      <w:r w:rsidRPr="00010B17">
        <w:rPr>
          <w:kern w:val="22"/>
          <w:szCs w:val="22"/>
        </w:rPr>
        <w:t>Кроме того, успех будет зависеть от расширения гендерного равенства, а также прав и возможностей</w:t>
      </w:r>
      <w:r w:rsidRPr="00D52624">
        <w:rPr>
          <w:kern w:val="22"/>
          <w:szCs w:val="22"/>
        </w:rPr>
        <w:t xml:space="preserve"> женщин и девочек, сокращения неравенства, улучшения доступа к образованию, применения подходов, основанных на правах человека, </w:t>
      </w:r>
      <w:r w:rsidRPr="00010B17">
        <w:rPr>
          <w:rFonts w:asciiTheme="majorBidi" w:hAnsiTheme="majorBidi" w:cstheme="majorBidi"/>
          <w:b/>
          <w:spacing w:val="-3"/>
          <w:kern w:val="22"/>
          <w:szCs w:val="22"/>
        </w:rPr>
        <w:t>а также, где это уместно, на правах природы</w:t>
      </w:r>
      <w:r>
        <w:rPr>
          <w:rFonts w:asciiTheme="majorBidi" w:hAnsiTheme="majorBidi" w:cstheme="majorBidi"/>
          <w:b/>
          <w:spacing w:val="-3"/>
          <w:kern w:val="22"/>
          <w:szCs w:val="22"/>
        </w:rPr>
        <w:t>,</w:t>
      </w:r>
      <w:r>
        <w:rPr>
          <w:rFonts w:asciiTheme="majorBidi" w:hAnsiTheme="majorBidi" w:cstheme="majorBidi"/>
          <w:spacing w:val="-3"/>
          <w:kern w:val="22"/>
          <w:szCs w:val="22"/>
        </w:rPr>
        <w:t xml:space="preserve"> </w:t>
      </w:r>
      <w:r w:rsidRPr="00D52624">
        <w:rPr>
          <w:kern w:val="22"/>
          <w:szCs w:val="22"/>
        </w:rPr>
        <w:t xml:space="preserve">и учета всего спектра косвенных факторов утраты биоразнообразия, определенных в </w:t>
      </w:r>
      <w:r w:rsidRPr="00D52624">
        <w:rPr>
          <w:kern w:val="22"/>
          <w:szCs w:val="22"/>
        </w:rPr>
        <w:lastRenderedPageBreak/>
        <w:t xml:space="preserve">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w:t>
      </w:r>
      <w:r w:rsidRPr="007E2EC6">
        <w:rPr>
          <w:kern w:val="22"/>
          <w:szCs w:val="22"/>
        </w:rPr>
        <w:t>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sidRPr="007E2EC6">
        <w:rPr>
          <w:rFonts w:asciiTheme="majorBidi" w:hAnsiTheme="majorBidi" w:cstheme="majorBidi"/>
          <w:kern w:val="22"/>
        </w:rPr>
        <w:t>.</w:t>
      </w:r>
    </w:p>
    <w:p w14:paraId="71CA3A99" w14:textId="77777777" w:rsidR="0072652A" w:rsidRPr="007E2EC6" w:rsidRDefault="0072652A" w:rsidP="0049160E">
      <w:pPr>
        <w:rPr>
          <w:rFonts w:asciiTheme="majorBidi" w:hAnsiTheme="majorBidi" w:cstheme="majorBidi"/>
          <w:b/>
          <w:bCs/>
          <w:spacing w:val="-3"/>
          <w:kern w:val="22"/>
          <w:szCs w:val="22"/>
        </w:rPr>
      </w:pPr>
      <w:r>
        <w:rPr>
          <w:rFonts w:asciiTheme="majorBidi" w:hAnsiTheme="majorBidi" w:cstheme="majorBidi"/>
          <w:b/>
          <w:bCs/>
          <w:spacing w:val="-3"/>
          <w:kern w:val="22"/>
          <w:szCs w:val="22"/>
          <w:u w:val="single"/>
        </w:rPr>
        <w:t>Швейцария</w:t>
      </w:r>
      <w:r w:rsidRPr="007E2EC6">
        <w:rPr>
          <w:rFonts w:asciiTheme="majorBidi" w:hAnsiTheme="majorBidi" w:cstheme="majorBidi"/>
          <w:b/>
          <w:bCs/>
          <w:spacing w:val="-3"/>
          <w:kern w:val="22"/>
          <w:szCs w:val="22"/>
        </w:rPr>
        <w:t xml:space="preserve">: </w:t>
      </w:r>
    </w:p>
    <w:p w14:paraId="7636FCC9" w14:textId="77777777" w:rsidR="0072652A" w:rsidRDefault="0072652A" w:rsidP="0049160E">
      <w:pPr>
        <w:rPr>
          <w:rFonts w:asciiTheme="minorHAnsi" w:hAnsiTheme="minorHAnsi"/>
          <w:b/>
          <w:kern w:val="22"/>
          <w:szCs w:val="22"/>
        </w:rPr>
      </w:pPr>
      <w:r w:rsidRPr="007E2EC6">
        <w:rPr>
          <w:rFonts w:asciiTheme="majorBidi" w:hAnsiTheme="majorBidi" w:cstheme="majorBidi"/>
          <w:spacing w:val="-3"/>
          <w:kern w:val="22"/>
          <w:szCs w:val="22"/>
        </w:rPr>
        <w:t xml:space="preserve">16. </w:t>
      </w:r>
      <w:r w:rsidRPr="007E2EC6">
        <w:rPr>
          <w:kern w:val="22"/>
          <w:szCs w:val="22"/>
        </w:rPr>
        <w:t>Эффективность и результативность будут повышаться посредством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r>
        <w:rPr>
          <w:kern w:val="22"/>
          <w:szCs w:val="22"/>
        </w:rPr>
        <w:t xml:space="preserve">, </w:t>
      </w:r>
      <w:r w:rsidRPr="00010B17">
        <w:rPr>
          <w:b/>
          <w:kern w:val="22"/>
          <w:szCs w:val="22"/>
        </w:rPr>
        <w:t>например, создания механизма связи между Сторонами различных природоохранных конвенций на межправительственном уровне.</w:t>
      </w:r>
    </w:p>
    <w:p w14:paraId="368C98F1" w14:textId="77777777" w:rsidR="0072652A" w:rsidRDefault="0072652A" w:rsidP="0049160E">
      <w:pPr>
        <w:rPr>
          <w:rFonts w:asciiTheme="minorHAnsi" w:hAnsiTheme="minorHAnsi"/>
          <w:b/>
          <w:kern w:val="22"/>
          <w:szCs w:val="22"/>
        </w:rPr>
      </w:pPr>
    </w:p>
    <w:p w14:paraId="4AD41B02" w14:textId="77777777" w:rsidR="0072652A" w:rsidRPr="003F5605" w:rsidRDefault="0072652A" w:rsidP="0049160E">
      <w:pPr>
        <w:rPr>
          <w:rFonts w:asciiTheme="minorHAnsi" w:hAnsiTheme="minorHAnsi" w:cstheme="majorBidi"/>
          <w:b/>
          <w:color w:val="000000"/>
          <w:kern w:val="22"/>
          <w:szCs w:val="22"/>
          <w:lang w:eastAsia="en-GB"/>
        </w:rPr>
      </w:pPr>
    </w:p>
    <w:p w14:paraId="461D042D" w14:textId="77777777" w:rsidR="0072652A" w:rsidRPr="007E2EC6" w:rsidRDefault="0072652A" w:rsidP="0049160E">
      <w:pPr>
        <w:spacing w:before="120"/>
        <w:textAlignment w:val="baseline"/>
        <w:rPr>
          <w:rFonts w:asciiTheme="majorBidi" w:hAnsiTheme="majorBidi" w:cstheme="majorBidi"/>
          <w:b/>
          <w:color w:val="000000"/>
          <w:kern w:val="22"/>
          <w:szCs w:val="22"/>
          <w:lang w:eastAsia="en-GB"/>
        </w:rPr>
      </w:pPr>
      <w:r>
        <w:rPr>
          <w:rFonts w:asciiTheme="majorBidi" w:hAnsiTheme="majorBidi" w:cstheme="majorBidi"/>
          <w:b/>
          <w:kern w:val="22"/>
          <w:szCs w:val="22"/>
          <w:u w:val="single"/>
        </w:rPr>
        <w:t>Соединенное Королевство Великобритании и Северной Ирландии</w:t>
      </w:r>
      <w:r w:rsidRPr="007E2EC6">
        <w:rPr>
          <w:rFonts w:asciiTheme="majorBidi" w:hAnsiTheme="majorBidi" w:cstheme="majorBidi"/>
          <w:b/>
          <w:color w:val="000000"/>
          <w:kern w:val="22"/>
          <w:szCs w:val="22"/>
          <w:lang w:eastAsia="en-GB"/>
        </w:rPr>
        <w:t xml:space="preserve">: </w:t>
      </w:r>
    </w:p>
    <w:p w14:paraId="62361421" w14:textId="77777777" w:rsidR="0072652A" w:rsidRPr="007E2EC6" w:rsidRDefault="0072652A" w:rsidP="0049160E">
      <w:pPr>
        <w:spacing w:after="120"/>
        <w:textAlignment w:val="baseline"/>
        <w:rPr>
          <w:rFonts w:asciiTheme="majorBidi" w:eastAsia="Symbol" w:hAnsiTheme="majorBidi" w:cstheme="majorBidi"/>
          <w:kern w:val="22"/>
          <w:szCs w:val="22"/>
        </w:rPr>
      </w:pPr>
      <w:r w:rsidRPr="007E2EC6">
        <w:rPr>
          <w:rFonts w:asciiTheme="majorBidi" w:eastAsia="Symbol" w:hAnsiTheme="majorBidi" w:cstheme="majorBidi"/>
          <w:color w:val="000000" w:themeColor="text1"/>
          <w:kern w:val="22"/>
          <w:szCs w:val="22"/>
        </w:rPr>
        <w:t xml:space="preserve">15.  </w:t>
      </w:r>
      <w:r w:rsidRPr="007E2EC6">
        <w:rPr>
          <w:rFonts w:asciiTheme="majorBidi" w:eastAsia="Symbol" w:hAnsiTheme="majorBidi" w:cstheme="majorBidi"/>
          <w:color w:val="000000" w:themeColor="text1"/>
          <w:kern w:val="22"/>
          <w:szCs w:val="22"/>
        </w:rPr>
        <w:tab/>
      </w:r>
      <w:r w:rsidRPr="007E2EC6">
        <w:rPr>
          <w:kern w:val="22"/>
          <w:szCs w:val="22"/>
        </w:rPr>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w:t>
      </w:r>
      <w:r>
        <w:rPr>
          <w:kern w:val="22"/>
          <w:szCs w:val="22"/>
        </w:rPr>
        <w:t xml:space="preserve"> (</w:t>
      </w:r>
      <w:r w:rsidRPr="00010B17">
        <w:rPr>
          <w:b/>
          <w:kern w:val="22"/>
          <w:szCs w:val="22"/>
        </w:rPr>
        <w:t>как подчеркивается в Эдинбургской декларации</w:t>
      </w:r>
      <w:r>
        <w:rPr>
          <w:kern w:val="22"/>
          <w:szCs w:val="22"/>
        </w:rPr>
        <w:t>)</w:t>
      </w:r>
      <w:r w:rsidRPr="007E2EC6">
        <w:rPr>
          <w:kern w:val="22"/>
          <w:szCs w:val="22"/>
        </w:rPr>
        <w:t xml:space="preserve">, включая субнациональные правительства, города и другие местные органы власти </w:t>
      </w:r>
      <w:r w:rsidRPr="00010B17">
        <w:rPr>
          <w:strike/>
          <w:kern w:val="22"/>
          <w:szCs w:val="22"/>
        </w:rPr>
        <w:t>(в том числе в рамках Эдинбургской декларации)</w:t>
      </w:r>
      <w:r w:rsidRPr="007E2EC6">
        <w:rPr>
          <w:kern w:val="22"/>
          <w:szCs w:val="22"/>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7E2EC6">
        <w:rPr>
          <w:rFonts w:asciiTheme="majorBidi" w:eastAsia="Symbol" w:hAnsiTheme="majorBidi" w:cstheme="majorBidi"/>
          <w:kern w:val="22"/>
          <w:szCs w:val="22"/>
        </w:rPr>
        <w:t>.</w:t>
      </w:r>
    </w:p>
    <w:p w14:paraId="4FAF1166" w14:textId="77777777" w:rsidR="0072652A" w:rsidRPr="007E2EC6" w:rsidRDefault="0072652A" w:rsidP="0049160E">
      <w:pPr>
        <w:spacing w:before="120" w:after="120"/>
        <w:rPr>
          <w:rFonts w:asciiTheme="majorBidi" w:eastAsia="Symbol" w:hAnsiTheme="majorBidi" w:cstheme="majorBidi"/>
          <w:kern w:val="22"/>
          <w:szCs w:val="22"/>
        </w:rPr>
      </w:pPr>
      <w:r w:rsidRPr="007E2EC6">
        <w:rPr>
          <w:rFonts w:asciiTheme="majorBidi" w:eastAsia="Symbol" w:hAnsiTheme="majorBidi" w:cstheme="majorBidi"/>
          <w:kern w:val="22"/>
          <w:szCs w:val="22"/>
        </w:rPr>
        <w:t xml:space="preserve">16.  </w:t>
      </w:r>
      <w:r w:rsidRPr="007E2EC6">
        <w:rPr>
          <w:rFonts w:asciiTheme="majorBidi" w:eastAsia="Symbol" w:hAnsiTheme="majorBidi" w:cstheme="majorBidi"/>
          <w:kern w:val="22"/>
          <w:szCs w:val="22"/>
        </w:rPr>
        <w:tab/>
      </w:r>
      <w:r w:rsidRPr="007E2EC6">
        <w:rPr>
          <w:kern w:val="22"/>
          <w:szCs w:val="22"/>
        </w:rPr>
        <w:t xml:space="preserve">Эффективность и результативность будут повышаться </w:t>
      </w:r>
      <w:r>
        <w:rPr>
          <w:kern w:val="22"/>
          <w:szCs w:val="22"/>
        </w:rPr>
        <w:t xml:space="preserve">для всех </w:t>
      </w:r>
      <w:r w:rsidRPr="007E2EC6">
        <w:rPr>
          <w:kern w:val="22"/>
          <w:szCs w:val="22"/>
        </w:rPr>
        <w:t xml:space="preserve">посредством </w:t>
      </w:r>
      <w:r>
        <w:rPr>
          <w:kern w:val="22"/>
          <w:szCs w:val="22"/>
        </w:rPr>
        <w:t xml:space="preserve">укрепления кооперации и координации </w:t>
      </w:r>
      <w:r w:rsidRPr="00010B17">
        <w:rPr>
          <w:strike/>
          <w:kern w:val="22"/>
          <w:szCs w:val="22"/>
        </w:rPr>
        <w:t>интеграции</w:t>
      </w:r>
      <w:r w:rsidRPr="007E2EC6">
        <w:rPr>
          <w:kern w:val="22"/>
          <w:szCs w:val="22"/>
        </w:rPr>
        <w:t xml:space="preserve">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r>
        <w:rPr>
          <w:kern w:val="22"/>
          <w:szCs w:val="22"/>
        </w:rPr>
        <w:t>.</w:t>
      </w:r>
    </w:p>
    <w:p w14:paraId="0A3B66FA" w14:textId="77777777" w:rsidR="0072652A" w:rsidRPr="007E2EC6" w:rsidRDefault="0072652A" w:rsidP="0049160E">
      <w:pPr>
        <w:spacing w:before="120" w:after="120"/>
        <w:rPr>
          <w:rStyle w:val="normaltextrun"/>
          <w:rFonts w:asciiTheme="majorBidi" w:eastAsia="Symbol" w:hAnsiTheme="majorBidi" w:cstheme="majorBidi"/>
          <w:color w:val="000000" w:themeColor="text1"/>
          <w:kern w:val="22"/>
          <w:szCs w:val="22"/>
        </w:rPr>
      </w:pPr>
      <w:r w:rsidRPr="007E2EC6">
        <w:rPr>
          <w:rFonts w:asciiTheme="majorBidi" w:eastAsia="Symbol" w:hAnsiTheme="majorBidi" w:cstheme="majorBidi"/>
          <w:kern w:val="22"/>
          <w:szCs w:val="22"/>
        </w:rPr>
        <w:t xml:space="preserve">17.   </w:t>
      </w:r>
      <w:r w:rsidRPr="007E2EC6">
        <w:rPr>
          <w:rFonts w:asciiTheme="majorBidi" w:eastAsia="Symbol" w:hAnsiTheme="majorBidi" w:cstheme="majorBidi"/>
          <w:kern w:val="22"/>
          <w:szCs w:val="22"/>
        </w:rPr>
        <w:tab/>
      </w:r>
      <w:r w:rsidRPr="007E2EC6">
        <w:rPr>
          <w:kern w:val="22"/>
          <w:szCs w:val="22"/>
        </w:rPr>
        <w:t xml:space="preserve">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w:t>
      </w:r>
      <w:r w:rsidRPr="00010B17">
        <w:rPr>
          <w:strike/>
          <w:kern w:val="22"/>
          <w:szCs w:val="22"/>
        </w:rPr>
        <w:t>применения подходов, основанных на правах человека,</w:t>
      </w:r>
      <w:r w:rsidRPr="007E2EC6">
        <w:rPr>
          <w:kern w:val="22"/>
          <w:szCs w:val="22"/>
        </w:rPr>
        <w:t xml:space="preserve">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sidRPr="007E2EC6">
        <w:rPr>
          <w:rFonts w:asciiTheme="majorBidi" w:hAnsiTheme="majorBidi" w:cstheme="majorBidi"/>
          <w:kern w:val="22"/>
        </w:rPr>
        <w:t>.</w:t>
      </w:r>
    </w:p>
    <w:p w14:paraId="23EA2E08" w14:textId="77777777" w:rsidR="0072652A" w:rsidRPr="00A32FD6" w:rsidRDefault="0072652A" w:rsidP="0049160E">
      <w:pPr>
        <w:spacing w:before="240" w:after="120"/>
        <w:jc w:val="center"/>
        <w:rPr>
          <w:rFonts w:asciiTheme="majorBidi" w:hAnsiTheme="majorBidi" w:cstheme="majorBidi"/>
          <w:kern w:val="22"/>
          <w:szCs w:val="22"/>
        </w:rPr>
      </w:pPr>
      <w:r>
        <w:rPr>
          <w:rFonts w:asciiTheme="majorBidi" w:hAnsiTheme="majorBidi" w:cstheme="majorBidi"/>
          <w:b/>
          <w:kern w:val="22"/>
          <w:szCs w:val="22"/>
        </w:rPr>
        <w:t xml:space="preserve">ПРЕДЛОЖЕНИЯ НАБЛЮДАТЕЛЕЙ, ПОЛУЧИВШИЕ </w:t>
      </w:r>
      <w:r w:rsidRPr="00A32FD6">
        <w:rPr>
          <w:rFonts w:asciiTheme="majorBidi" w:hAnsiTheme="majorBidi" w:cstheme="majorBidi"/>
          <w:b/>
          <w:kern w:val="22"/>
          <w:szCs w:val="22"/>
        </w:rPr>
        <w:t>ПОДДЕРЖ</w:t>
      </w:r>
      <w:r>
        <w:rPr>
          <w:rFonts w:asciiTheme="majorBidi" w:hAnsiTheme="majorBidi" w:cstheme="majorBidi"/>
          <w:b/>
          <w:kern w:val="22"/>
          <w:szCs w:val="22"/>
        </w:rPr>
        <w:t>КУ СТОРОН</w:t>
      </w:r>
    </w:p>
    <w:p w14:paraId="69F4BEFF" w14:textId="77777777" w:rsidR="0072652A" w:rsidRPr="00A32FD6" w:rsidRDefault="0072652A" w:rsidP="0049160E">
      <w:pPr>
        <w:spacing w:before="120"/>
        <w:rPr>
          <w:kern w:val="22"/>
          <w:szCs w:val="22"/>
        </w:rPr>
      </w:pPr>
      <w:r w:rsidRPr="000B07DA">
        <w:rPr>
          <w:rFonts w:asciiTheme="majorBidi" w:hAnsiTheme="majorBidi" w:cstheme="majorBidi"/>
          <w:b/>
          <w:bCs/>
          <w:spacing w:val="-3"/>
          <w:kern w:val="22"/>
          <w:u w:val="single"/>
        </w:rPr>
        <w:t>Центр АСЕАН по сохранению биоразнообразия</w:t>
      </w:r>
      <w:r w:rsidRPr="000B07DA">
        <w:rPr>
          <w:spacing w:val="-3"/>
          <w:kern w:val="22"/>
        </w:rPr>
        <w:t>:</w:t>
      </w:r>
      <w:r w:rsidRPr="00A32FD6">
        <w:rPr>
          <w:spacing w:val="-3"/>
          <w:kern w:val="22"/>
        </w:rPr>
        <w:t xml:space="preserve"> </w:t>
      </w:r>
    </w:p>
    <w:p w14:paraId="6D503186" w14:textId="77777777" w:rsidR="0072652A" w:rsidRPr="00AF6BFF" w:rsidRDefault="0072652A" w:rsidP="0049160E">
      <w:pPr>
        <w:pStyle w:val="Para1"/>
        <w:keepLines/>
        <w:numPr>
          <w:ilvl w:val="0"/>
          <w:numId w:val="21"/>
        </w:numPr>
        <w:spacing w:before="0"/>
        <w:rPr>
          <w:b/>
          <w:bCs/>
          <w:kern w:val="22"/>
        </w:rPr>
      </w:pPr>
      <w:r w:rsidRPr="00A32FD6">
        <w:rPr>
          <w:kern w:val="22"/>
          <w:szCs w:val="22"/>
        </w:rPr>
        <w:t>Эффективность и результативность будут повышаться посредством интеграции с соответствующими многосторонними</w:t>
      </w:r>
      <w:r w:rsidRPr="00D52624">
        <w:rPr>
          <w:kern w:val="22"/>
          <w:szCs w:val="22"/>
        </w:rPr>
        <w:t xml:space="preserve"> природоохранными соглашениями и другими международными процессами на глобальном, региональном</w:t>
      </w:r>
      <w:r>
        <w:rPr>
          <w:kern w:val="22"/>
          <w:szCs w:val="22"/>
        </w:rPr>
        <w:t xml:space="preserve">, </w:t>
      </w:r>
      <w:r w:rsidRPr="00A32FD6">
        <w:rPr>
          <w:b/>
          <w:kern w:val="22"/>
          <w:szCs w:val="22"/>
        </w:rPr>
        <w:t>субрегиональном</w:t>
      </w:r>
      <w:r w:rsidRPr="00D52624">
        <w:rPr>
          <w:kern w:val="22"/>
          <w:szCs w:val="22"/>
        </w:rPr>
        <w:t xml:space="preserve"> и национальном уровнях, в том числе путем укрепления или создания механизмов сотрудничества</w:t>
      </w:r>
      <w:r w:rsidRPr="00AF6BFF">
        <w:rPr>
          <w:rFonts w:asciiTheme="majorBidi" w:hAnsiTheme="majorBidi" w:cstheme="majorBidi"/>
          <w:kern w:val="22"/>
        </w:rPr>
        <w:t>.</w:t>
      </w:r>
      <w:r w:rsidRPr="00AF6BFF">
        <w:rPr>
          <w:kern w:val="22"/>
          <w:szCs w:val="22"/>
        </w:rPr>
        <w:t xml:space="preserve"> </w:t>
      </w:r>
    </w:p>
    <w:p w14:paraId="3888C94E" w14:textId="5799B472" w:rsidR="0072652A" w:rsidRPr="00AF6BFF" w:rsidRDefault="00A55E2A" w:rsidP="0049160E">
      <w:pPr>
        <w:rPr>
          <w:spacing w:val="-3"/>
          <w:kern w:val="22"/>
        </w:rPr>
      </w:pPr>
      <w:r>
        <w:rPr>
          <w:rFonts w:asciiTheme="majorBidi" w:eastAsia="Symbol" w:hAnsiTheme="majorBidi" w:cstheme="majorBidi"/>
          <w:b/>
          <w:bCs/>
          <w:kern w:val="22"/>
          <w:u w:val="single"/>
        </w:rPr>
        <w:t>Международный совет по охране птиц</w:t>
      </w:r>
      <w:r w:rsidR="0072652A" w:rsidRPr="00AF6BFF">
        <w:rPr>
          <w:b/>
          <w:bCs/>
          <w:spacing w:val="-3"/>
          <w:kern w:val="22"/>
          <w:u w:val="single"/>
        </w:rPr>
        <w:t xml:space="preserve"> и </w:t>
      </w:r>
      <w:r w:rsidR="0072652A" w:rsidRPr="0090059C">
        <w:rPr>
          <w:b/>
          <w:bCs/>
          <w:spacing w:val="-3"/>
          <w:kern w:val="22"/>
          <w:u w:val="single"/>
        </w:rPr>
        <w:t>Всемирный фонд дикой природы</w:t>
      </w:r>
      <w:r w:rsidR="0072652A" w:rsidRPr="00AF6BFF">
        <w:rPr>
          <w:b/>
          <w:bCs/>
          <w:spacing w:val="-3"/>
          <w:kern w:val="22"/>
          <w:u w:val="single"/>
        </w:rPr>
        <w:t xml:space="preserve"> </w:t>
      </w:r>
      <w:r w:rsidR="0072652A">
        <w:rPr>
          <w:b/>
          <w:bCs/>
          <w:spacing w:val="-3"/>
          <w:kern w:val="22"/>
          <w:u w:val="single"/>
        </w:rPr>
        <w:t>(</w:t>
      </w:r>
      <w:r w:rsidR="0072652A" w:rsidRPr="004473E2">
        <w:rPr>
          <w:b/>
          <w:bCs/>
          <w:spacing w:val="-3"/>
          <w:kern w:val="22"/>
          <w:u w:val="single"/>
        </w:rPr>
        <w:t>WWF</w:t>
      </w:r>
      <w:r w:rsidR="0072652A" w:rsidRPr="00AF6BFF">
        <w:rPr>
          <w:b/>
          <w:bCs/>
          <w:spacing w:val="-3"/>
          <w:kern w:val="22"/>
          <w:u w:val="single"/>
        </w:rPr>
        <w:t xml:space="preserve"> </w:t>
      </w:r>
      <w:r w:rsidR="0072652A" w:rsidRPr="004473E2">
        <w:rPr>
          <w:b/>
          <w:bCs/>
          <w:spacing w:val="-3"/>
          <w:kern w:val="22"/>
          <w:u w:val="single"/>
        </w:rPr>
        <w:t>International</w:t>
      </w:r>
      <w:r w:rsidR="0072652A">
        <w:rPr>
          <w:b/>
          <w:bCs/>
          <w:spacing w:val="-3"/>
          <w:kern w:val="22"/>
          <w:u w:val="single"/>
        </w:rPr>
        <w:t>)</w:t>
      </w:r>
      <w:r w:rsidR="0072652A" w:rsidRPr="00AF6BFF">
        <w:rPr>
          <w:spacing w:val="-3"/>
          <w:kern w:val="22"/>
        </w:rPr>
        <w:t>:</w:t>
      </w:r>
    </w:p>
    <w:p w14:paraId="729F9744" w14:textId="77777777" w:rsidR="0072652A" w:rsidRPr="00CB7E54" w:rsidRDefault="0072652A" w:rsidP="0049160E">
      <w:pPr>
        <w:spacing w:after="120"/>
        <w:rPr>
          <w:spacing w:val="-3"/>
          <w:kern w:val="22"/>
        </w:rPr>
      </w:pPr>
      <w:r w:rsidRPr="00AF6BFF">
        <w:rPr>
          <w:spacing w:val="-3"/>
          <w:kern w:val="22"/>
        </w:rPr>
        <w:t xml:space="preserve">17.  </w:t>
      </w:r>
      <w:r w:rsidRPr="00AF6BFF">
        <w:rPr>
          <w:rFonts w:asciiTheme="majorBidi" w:hAnsiTheme="majorBidi" w:cstheme="majorBidi"/>
          <w:spacing w:val="-3"/>
          <w:kern w:val="22"/>
          <w:szCs w:val="22"/>
        </w:rPr>
        <w:tab/>
      </w:r>
      <w:r w:rsidRPr="00D52624">
        <w:rPr>
          <w:kern w:val="22"/>
          <w:szCs w:val="22"/>
        </w:rPr>
        <w:t xml:space="preserve">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w:t>
      </w:r>
      <w:r w:rsidRPr="001165B5">
        <w:rPr>
          <w:b/>
          <w:kern w:val="22"/>
          <w:szCs w:val="22"/>
        </w:rPr>
        <w:t xml:space="preserve">в том числе </w:t>
      </w:r>
      <w:r>
        <w:rPr>
          <w:b/>
          <w:kern w:val="22"/>
          <w:szCs w:val="22"/>
        </w:rPr>
        <w:t xml:space="preserve">на </w:t>
      </w:r>
      <w:r w:rsidRPr="001165B5">
        <w:rPr>
          <w:b/>
          <w:kern w:val="22"/>
          <w:szCs w:val="22"/>
        </w:rPr>
        <w:t>праве на здоровую окружающую среду</w:t>
      </w:r>
      <w:r>
        <w:rPr>
          <w:b/>
          <w:kern w:val="22"/>
          <w:szCs w:val="22"/>
        </w:rPr>
        <w:t>,</w:t>
      </w:r>
      <w:r>
        <w:rPr>
          <w:kern w:val="22"/>
          <w:szCs w:val="22"/>
        </w:rPr>
        <w:t xml:space="preserve"> </w:t>
      </w:r>
      <w:r w:rsidRPr="00D52624">
        <w:rPr>
          <w:kern w:val="22"/>
          <w:szCs w:val="22"/>
        </w:rPr>
        <w:t xml:space="preserve">и учета всего спектра косвенных факторов утраты биоразнообразия, определенных в </w:t>
      </w:r>
      <w:r w:rsidRPr="003F5605">
        <w:rPr>
          <w:i/>
          <w:kern w:val="22"/>
          <w:szCs w:val="22"/>
        </w:rPr>
        <w:t>Докладе о глобальной оценке биоразнообразия и экосистемных услуг</w:t>
      </w:r>
      <w:r w:rsidRPr="00D52624">
        <w:rPr>
          <w:kern w:val="22"/>
          <w:szCs w:val="22"/>
        </w:rPr>
        <w:t xml:space="preserve">, </w:t>
      </w:r>
      <w:r w:rsidRPr="00D52624">
        <w:rPr>
          <w:kern w:val="22"/>
          <w:szCs w:val="22"/>
        </w:rPr>
        <w:lastRenderedPageBreak/>
        <w:t xml:space="preserve">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w:t>
      </w:r>
      <w:r w:rsidRPr="00CB7E54">
        <w:rPr>
          <w:kern w:val="22"/>
          <w:szCs w:val="22"/>
        </w:rPr>
        <w:t>контексте Повестки дня в области устойчивого развития на период до 2030 года</w:t>
      </w:r>
      <w:r w:rsidRPr="00CB7E54">
        <w:rPr>
          <w:rFonts w:asciiTheme="majorBidi" w:hAnsiTheme="majorBidi" w:cstheme="majorBidi"/>
          <w:kern w:val="22"/>
        </w:rPr>
        <w:t xml:space="preserve">. </w:t>
      </w:r>
    </w:p>
    <w:p w14:paraId="6F7AF50D" w14:textId="77777777" w:rsidR="0072652A" w:rsidRPr="00CB7E54" w:rsidRDefault="0072652A" w:rsidP="0049160E">
      <w:pPr>
        <w:rPr>
          <w:spacing w:val="-3"/>
          <w:kern w:val="22"/>
        </w:rPr>
      </w:pPr>
      <w:r w:rsidRPr="00CB7E54">
        <w:rPr>
          <w:spacing w:val="-3"/>
          <w:kern w:val="22"/>
        </w:rPr>
        <w:t>Или другой вариант:</w:t>
      </w:r>
    </w:p>
    <w:p w14:paraId="5B17DC8C" w14:textId="77777777" w:rsidR="0072652A" w:rsidRPr="00AF6BFF" w:rsidRDefault="0072652A" w:rsidP="0049160E">
      <w:pPr>
        <w:spacing w:after="120"/>
        <w:rPr>
          <w:kern w:val="22"/>
        </w:rPr>
      </w:pPr>
      <w:r w:rsidRPr="00CB7E54">
        <w:rPr>
          <w:b/>
          <w:bCs/>
          <w:spacing w:val="-3"/>
          <w:kern w:val="22"/>
        </w:rPr>
        <w:t>Пункт 16</w:t>
      </w:r>
      <w:r w:rsidRPr="00CB7E54">
        <w:rPr>
          <w:b/>
          <w:bCs/>
          <w:i/>
          <w:iCs/>
          <w:spacing w:val="-3"/>
          <w:kern w:val="22"/>
        </w:rPr>
        <w:t>bis</w:t>
      </w:r>
      <w:r w:rsidRPr="00CB7E54">
        <w:rPr>
          <w:spacing w:val="-3"/>
          <w:kern w:val="22"/>
        </w:rPr>
        <w:t xml:space="preserve">: </w:t>
      </w:r>
      <w:r>
        <w:rPr>
          <w:b/>
          <w:bCs/>
          <w:spacing w:val="-3"/>
          <w:kern w:val="22"/>
        </w:rPr>
        <w:t>Вся деятельность</w:t>
      </w:r>
      <w:r w:rsidRPr="00CB7E54">
        <w:rPr>
          <w:b/>
          <w:bCs/>
          <w:spacing w:val="-3"/>
          <w:kern w:val="22"/>
        </w:rPr>
        <w:t xml:space="preserve"> по осуществлению рамочной программы в области биоразнообразия в период после 2020 года </w:t>
      </w:r>
      <w:r>
        <w:rPr>
          <w:b/>
          <w:bCs/>
          <w:spacing w:val="-3"/>
          <w:kern w:val="22"/>
        </w:rPr>
        <w:t>должна быть</w:t>
      </w:r>
      <w:r w:rsidRPr="00CB7E54">
        <w:rPr>
          <w:b/>
          <w:bCs/>
          <w:spacing w:val="-3"/>
          <w:kern w:val="22"/>
        </w:rPr>
        <w:t xml:space="preserve"> основана на соблюдении прав человека, включая право на здоровую окружающую среду, и на принципах межпоколенческой справедливости, </w:t>
      </w:r>
      <w:r>
        <w:rPr>
          <w:b/>
          <w:bCs/>
          <w:spacing w:val="-3"/>
          <w:kern w:val="22"/>
        </w:rPr>
        <w:t>изложенных, в частности, в</w:t>
      </w:r>
      <w:r w:rsidRPr="00CB7E54">
        <w:rPr>
          <w:b/>
          <w:bCs/>
          <w:spacing w:val="-3"/>
          <w:kern w:val="22"/>
        </w:rPr>
        <w:t xml:space="preserve"> Универсальной декларации прав человека, Декларации Организации Объединенных Наций о правах коренных народов, Конвенции МОТ № 169, руководящих принципах Агуэй-гу и добровольном руководстве Mo'otz Kuxtal, </w:t>
      </w:r>
      <w:r>
        <w:rPr>
          <w:b/>
          <w:bCs/>
          <w:spacing w:val="-3"/>
          <w:kern w:val="22"/>
        </w:rPr>
        <w:t>включающих универсальность, справедливость, равенство, инклюзивность,  отсутствие дискриминации, право на традиционное устойчивое использование и гарантированное владение землями, территориальными водами и ресурсами, свободное предварительное и осознанное согласие коренных народов и местных общин, а также защиту правозащитников.</w:t>
      </w:r>
      <w:r w:rsidRPr="00AF6BFF">
        <w:rPr>
          <w:b/>
          <w:bCs/>
          <w:spacing w:val="-3"/>
          <w:kern w:val="22"/>
        </w:rPr>
        <w:t xml:space="preserve"> </w:t>
      </w:r>
    </w:p>
    <w:p w14:paraId="3D74C532" w14:textId="77777777" w:rsidR="0072652A" w:rsidRPr="009404FD" w:rsidRDefault="0072652A" w:rsidP="0049160E">
      <w:pPr>
        <w:pStyle w:val="Para1"/>
        <w:suppressLineNumbers/>
        <w:suppressAutoHyphens/>
        <w:snapToGrid w:val="0"/>
        <w:spacing w:before="0" w:after="0"/>
        <w:rPr>
          <w:kern w:val="22"/>
          <w:u w:val="single"/>
        </w:rPr>
      </w:pPr>
      <w:r w:rsidRPr="009404FD">
        <w:rPr>
          <w:b/>
          <w:bCs/>
          <w:kern w:val="22"/>
          <w:u w:val="single"/>
        </w:rPr>
        <w:t>Конвенция по сохранению мигрирующих видов диких животных (</w:t>
      </w:r>
      <w:r>
        <w:rPr>
          <w:b/>
          <w:bCs/>
          <w:kern w:val="22"/>
          <w:u w:val="single"/>
        </w:rPr>
        <w:t>КМВ</w:t>
      </w:r>
      <w:r w:rsidRPr="009404FD">
        <w:rPr>
          <w:b/>
          <w:bCs/>
          <w:kern w:val="22"/>
          <w:u w:val="single"/>
        </w:rPr>
        <w:t>):</w:t>
      </w:r>
    </w:p>
    <w:p w14:paraId="43BDDCF1" w14:textId="77777777" w:rsidR="0072652A" w:rsidRPr="0090059C" w:rsidRDefault="0072652A" w:rsidP="0049160E">
      <w:pPr>
        <w:pStyle w:val="Para1"/>
        <w:suppressLineNumbers/>
        <w:suppressAutoHyphens/>
        <w:snapToGrid w:val="0"/>
        <w:spacing w:before="0"/>
        <w:rPr>
          <w:kern w:val="22"/>
          <w:szCs w:val="22"/>
        </w:rPr>
      </w:pPr>
      <w:r w:rsidRPr="009404FD">
        <w:rPr>
          <w:kern w:val="22"/>
        </w:rPr>
        <w:t xml:space="preserve">16.  </w:t>
      </w:r>
      <w:r w:rsidRPr="009404FD">
        <w:rPr>
          <w:rFonts w:asciiTheme="majorBidi" w:hAnsiTheme="majorBidi" w:cstheme="majorBidi"/>
          <w:kern w:val="22"/>
          <w:szCs w:val="22"/>
        </w:rPr>
        <w:tab/>
      </w:r>
      <w:r w:rsidRPr="009404FD">
        <w:rPr>
          <w:kern w:val="22"/>
          <w:szCs w:val="22"/>
        </w:rPr>
        <w:t xml:space="preserve">Эффективность и результативность будут повышаться посредством интеграции с соответствующими многосторонними природоохранными соглашениями и другими международными процессами на глобальном, региональном </w:t>
      </w:r>
      <w:r w:rsidRPr="009404FD">
        <w:rPr>
          <w:b/>
          <w:kern w:val="22"/>
          <w:szCs w:val="22"/>
        </w:rPr>
        <w:t>двустороннем, трансграничном</w:t>
      </w:r>
      <w:r>
        <w:rPr>
          <w:kern w:val="22"/>
          <w:szCs w:val="22"/>
        </w:rPr>
        <w:t xml:space="preserve"> </w:t>
      </w:r>
      <w:r w:rsidRPr="009404FD">
        <w:rPr>
          <w:kern w:val="22"/>
          <w:szCs w:val="22"/>
        </w:rPr>
        <w:t xml:space="preserve">и </w:t>
      </w:r>
      <w:r w:rsidRPr="0090059C">
        <w:rPr>
          <w:kern w:val="22"/>
          <w:szCs w:val="22"/>
        </w:rPr>
        <w:t>национальном уровнях, в том числе путем укрепления или создания механизмов сотрудничества.</w:t>
      </w:r>
    </w:p>
    <w:p w14:paraId="65D1D1DB" w14:textId="77777777" w:rsidR="0072652A" w:rsidRPr="00AF6BFF" w:rsidRDefault="0072652A" w:rsidP="0049160E">
      <w:pPr>
        <w:pStyle w:val="Para1"/>
        <w:keepNext/>
        <w:suppressLineNumbers/>
        <w:suppressAutoHyphens/>
        <w:snapToGrid w:val="0"/>
        <w:spacing w:before="0" w:after="0"/>
        <w:rPr>
          <w:kern w:val="22"/>
        </w:rPr>
      </w:pPr>
      <w:r w:rsidRPr="0090059C">
        <w:rPr>
          <w:b/>
          <w:bCs/>
          <w:kern w:val="22"/>
          <w:u w:val="single"/>
        </w:rPr>
        <w:t>Международный форум коренных народов по биоразнообразию</w:t>
      </w:r>
      <w:r w:rsidRPr="00AF6BFF">
        <w:rPr>
          <w:b/>
          <w:bCs/>
          <w:kern w:val="22"/>
          <w:u w:val="single"/>
        </w:rPr>
        <w:t xml:space="preserve"> (МФКНБ)</w:t>
      </w:r>
    </w:p>
    <w:p w14:paraId="3D6CA343" w14:textId="77777777" w:rsidR="0072652A" w:rsidRPr="001B4077" w:rsidRDefault="0072652A" w:rsidP="0049160E">
      <w:pPr>
        <w:autoSpaceDE w:val="0"/>
        <w:autoSpaceDN w:val="0"/>
        <w:adjustRightInd w:val="0"/>
        <w:spacing w:after="120"/>
        <w:rPr>
          <w:color w:val="000000"/>
          <w:kern w:val="22"/>
          <w:szCs w:val="22"/>
        </w:rPr>
      </w:pPr>
      <w:r w:rsidRPr="00AF6BFF">
        <w:rPr>
          <w:color w:val="000000" w:themeColor="text1"/>
          <w:kern w:val="22"/>
        </w:rPr>
        <w:t xml:space="preserve">14.  </w:t>
      </w:r>
      <w:r w:rsidRPr="00AF6BFF">
        <w:rPr>
          <w:kern w:val="22"/>
        </w:rPr>
        <w:tab/>
      </w:r>
      <w:r w:rsidRPr="00D52624">
        <w:rPr>
          <w:kern w:val="22"/>
          <w:szCs w:val="22"/>
        </w:rPr>
        <w:t xml:space="preserve">Осуществление глобальной рамочной программы в области биоразнообразия требует </w:t>
      </w:r>
      <w:r w:rsidRPr="009404FD">
        <w:rPr>
          <w:b/>
          <w:kern w:val="22"/>
          <w:szCs w:val="22"/>
        </w:rPr>
        <w:t>подхода, основанного на правах человека,</w:t>
      </w:r>
      <w:r>
        <w:rPr>
          <w:kern w:val="22"/>
          <w:szCs w:val="22"/>
        </w:rPr>
        <w:t xml:space="preserve"> </w:t>
      </w:r>
      <w:r w:rsidRPr="00D52624">
        <w:rPr>
          <w:kern w:val="22"/>
          <w:szCs w:val="22"/>
        </w:rPr>
        <w:t xml:space="preserve">комплексного </w:t>
      </w:r>
      <w:r w:rsidRPr="009404FD">
        <w:rPr>
          <w:b/>
          <w:kern w:val="22"/>
          <w:szCs w:val="22"/>
        </w:rPr>
        <w:t>и справедливого</w:t>
      </w:r>
      <w:r>
        <w:rPr>
          <w:kern w:val="22"/>
          <w:szCs w:val="22"/>
        </w:rPr>
        <w:t xml:space="preserve"> </w:t>
      </w:r>
      <w:r w:rsidRPr="00D52624">
        <w:rPr>
          <w:kern w:val="22"/>
          <w:szCs w:val="22"/>
        </w:rPr>
        <w:t xml:space="preserve">управления и </w:t>
      </w:r>
      <w:r w:rsidRPr="00D52624">
        <w:t>общегосударственных</w:t>
      </w:r>
      <w:r w:rsidRPr="00D52624">
        <w:rPr>
          <w:kern w:val="22"/>
          <w:szCs w:val="22"/>
        </w:rPr>
        <w:t xml:space="preserve"> подходов для обеспечения согласованности и эффективности политики, политической </w:t>
      </w:r>
      <w:r w:rsidRPr="001B4077">
        <w:rPr>
          <w:kern w:val="22"/>
          <w:szCs w:val="22"/>
        </w:rPr>
        <w:t>воли и признания на самых высоких уровнях власти</w:t>
      </w:r>
      <w:r w:rsidRPr="001B4077">
        <w:rPr>
          <w:rFonts w:asciiTheme="majorBidi" w:hAnsiTheme="majorBidi" w:cstheme="majorBidi"/>
          <w:kern w:val="22"/>
        </w:rPr>
        <w:t>.</w:t>
      </w:r>
    </w:p>
    <w:p w14:paraId="0BC01FFA" w14:textId="77777777" w:rsidR="0072652A" w:rsidRPr="00AF6BFF" w:rsidRDefault="0072652A" w:rsidP="0049160E">
      <w:pPr>
        <w:autoSpaceDE w:val="0"/>
        <w:autoSpaceDN w:val="0"/>
        <w:adjustRightInd w:val="0"/>
        <w:spacing w:before="120" w:after="120"/>
        <w:rPr>
          <w:b/>
          <w:bCs/>
          <w:kern w:val="22"/>
        </w:rPr>
      </w:pPr>
      <w:r w:rsidRPr="001B4077">
        <w:rPr>
          <w:b/>
          <w:bCs/>
          <w:kern w:val="22"/>
        </w:rPr>
        <w:t>15</w:t>
      </w:r>
      <w:r w:rsidRPr="001B4077">
        <w:rPr>
          <w:b/>
          <w:bCs/>
          <w:i/>
          <w:iCs/>
          <w:kern w:val="22"/>
        </w:rPr>
        <w:t>bis</w:t>
      </w:r>
      <w:r w:rsidRPr="001B4077">
        <w:rPr>
          <w:kern w:val="22"/>
        </w:rPr>
        <w:t xml:space="preserve">. </w:t>
      </w:r>
      <w:r w:rsidRPr="001B4077">
        <w:rPr>
          <w:rFonts w:asciiTheme="majorBidi" w:eastAsiaTheme="minorHAnsi" w:hAnsiTheme="majorBidi" w:cstheme="majorBidi"/>
          <w:kern w:val="22"/>
          <w:szCs w:val="22"/>
        </w:rPr>
        <w:tab/>
      </w:r>
      <w:r w:rsidRPr="001B4077">
        <w:rPr>
          <w:b/>
          <w:bCs/>
          <w:kern w:val="22"/>
        </w:rPr>
        <w:t xml:space="preserve">Вся деятельность по осуществлению глобальной рамочной программы в области биоразнообразия на период после 2020 года должна быть основана на участии коренных народов и местных общин и признании их прав, а также на принципах соблюдения прав человека, содержащихся, в частности, в </w:t>
      </w:r>
      <w:r w:rsidRPr="001B4077">
        <w:rPr>
          <w:b/>
          <w:bCs/>
          <w:spacing w:val="-3"/>
          <w:kern w:val="22"/>
        </w:rPr>
        <w:t>Универсальной декларации прав человека, Декларации Организации Объединенных Наций</w:t>
      </w:r>
      <w:r w:rsidRPr="00CB7E54">
        <w:rPr>
          <w:b/>
          <w:bCs/>
          <w:spacing w:val="-3"/>
          <w:kern w:val="22"/>
        </w:rPr>
        <w:t xml:space="preserve"> о правах коренных народов, Конвенции МОТ № 169, руководящих принципах Агуэй-гу и добровольном руководстве Mo'otz Kuxtal, </w:t>
      </w:r>
      <w:r>
        <w:rPr>
          <w:b/>
          <w:bCs/>
          <w:spacing w:val="-3"/>
          <w:kern w:val="22"/>
        </w:rPr>
        <w:t xml:space="preserve">в том числе универсальности, справедливости, равенстве, инклюзивности,  недискриминации, уважении всех человеческих прав всех людей и народов, признаваемых неделимыми, включая права женщин и молодежи, право на традиционное устойчивое использование и гарантированное владение землями, территориальными водами и ресурсами, свободное предварительное и осознанное согласие коренных народов и местных общин, а также защиту правозащитников. </w:t>
      </w:r>
    </w:p>
    <w:p w14:paraId="64977D1B" w14:textId="77777777" w:rsidR="0072652A" w:rsidRPr="00DD51FD" w:rsidRDefault="0072652A" w:rsidP="0049160E">
      <w:pPr>
        <w:autoSpaceDE w:val="0"/>
        <w:autoSpaceDN w:val="0"/>
        <w:rPr>
          <w:kern w:val="22"/>
        </w:rPr>
      </w:pPr>
      <w:r w:rsidRPr="00DD51FD">
        <w:rPr>
          <w:b/>
          <w:bCs/>
          <w:kern w:val="22"/>
          <w:u w:val="single"/>
        </w:rPr>
        <w:t>Рамсарская конвенция о водно-болотных угодьях</w:t>
      </w:r>
      <w:r w:rsidRPr="00DD51FD">
        <w:rPr>
          <w:b/>
          <w:bCs/>
          <w:kern w:val="22"/>
        </w:rPr>
        <w:t>:</w:t>
      </w:r>
    </w:p>
    <w:p w14:paraId="22A752FF" w14:textId="77777777" w:rsidR="0072652A" w:rsidRPr="00DD51FD" w:rsidRDefault="0072652A" w:rsidP="0049160E">
      <w:pPr>
        <w:autoSpaceDE w:val="0"/>
        <w:autoSpaceDN w:val="0"/>
        <w:spacing w:after="120"/>
        <w:rPr>
          <w:kern w:val="22"/>
        </w:rPr>
      </w:pPr>
      <w:r w:rsidRPr="00DD51FD">
        <w:rPr>
          <w:kern w:val="22"/>
        </w:rPr>
        <w:t xml:space="preserve">16.  </w:t>
      </w:r>
      <w:r w:rsidRPr="00DD51FD">
        <w:rPr>
          <w:kern w:val="22"/>
        </w:rPr>
        <w:tab/>
        <w:t>Эффективное осуществление, создание благоприятных условий и мониторинг рамочной программы потребуют обеспечения сотрудничества и синергических подходов с другими соответс</w:t>
      </w:r>
      <w:r>
        <w:rPr>
          <w:kern w:val="22"/>
        </w:rPr>
        <w:t>т</w:t>
      </w:r>
      <w:r w:rsidRPr="00DD51FD">
        <w:rPr>
          <w:kern w:val="22"/>
        </w:rPr>
        <w:t xml:space="preserve">вующими многосторонними соглашениями. </w:t>
      </w:r>
      <w:r>
        <w:rPr>
          <w:kern w:val="22"/>
        </w:rPr>
        <w:t xml:space="preserve">Кроме того, в этом разделе было бы целесообразно сослаться на </w:t>
      </w:r>
      <w:r w:rsidRPr="00C644AD">
        <w:rPr>
          <w:b/>
          <w:kern w:val="22"/>
        </w:rPr>
        <w:t>существующие механизмы сотрудничества и обеспечения синергии, например, конвенции, подписанные в Рио-де-Жанейро, и Контактная группа по биоразнообразию,</w:t>
      </w:r>
      <w:r>
        <w:rPr>
          <w:kern w:val="22"/>
        </w:rPr>
        <w:t xml:space="preserve"> объединяющая глав секретариата восьми конвенций, связанных с биоразнообразием, подписание меморандумов о сотрудничестве и согласование планов совместной работы.</w:t>
      </w:r>
    </w:p>
    <w:p w14:paraId="0827C07B" w14:textId="77777777" w:rsidR="0072652A" w:rsidRPr="004473E2" w:rsidRDefault="0072652A" w:rsidP="0049160E">
      <w:pPr>
        <w:rPr>
          <w:color w:val="000000"/>
          <w:kern w:val="22"/>
          <w:lang w:eastAsia="en-GB"/>
        </w:rPr>
      </w:pPr>
      <w:r w:rsidRPr="004473E2">
        <w:rPr>
          <w:b/>
          <w:bCs/>
          <w:color w:val="000000" w:themeColor="text1"/>
          <w:kern w:val="22"/>
          <w:u w:val="single"/>
          <w:lang w:eastAsia="en-GB"/>
        </w:rPr>
        <w:t>Regions4</w:t>
      </w:r>
      <w:r w:rsidRPr="004473E2">
        <w:rPr>
          <w:color w:val="000000" w:themeColor="text1"/>
          <w:kern w:val="22"/>
          <w:lang w:eastAsia="en-GB"/>
        </w:rPr>
        <w:t>:</w:t>
      </w:r>
    </w:p>
    <w:p w14:paraId="780FD8DD" w14:textId="77777777" w:rsidR="0072652A" w:rsidRPr="00AF6BFF" w:rsidRDefault="0072652A" w:rsidP="0049160E">
      <w:pPr>
        <w:numPr>
          <w:ilvl w:val="0"/>
          <w:numId w:val="14"/>
        </w:numPr>
        <w:tabs>
          <w:tab w:val="num" w:pos="360"/>
        </w:tabs>
        <w:spacing w:after="120"/>
        <w:ind w:left="0" w:firstLine="0"/>
        <w:textAlignment w:val="baseline"/>
        <w:rPr>
          <w:color w:val="000000"/>
          <w:kern w:val="22"/>
          <w:lang w:eastAsia="en-GB"/>
        </w:rPr>
      </w:pPr>
      <w:r w:rsidRPr="00D52624">
        <w:rPr>
          <w:kern w:val="22"/>
          <w:szCs w:val="22"/>
        </w:rPr>
        <w:t xml:space="preserve">Осуществление глобальной рамочной программы в области биоразнообразия требует комплексного управления и </w:t>
      </w:r>
      <w:r w:rsidRPr="00D52624">
        <w:t>общегосударственных</w:t>
      </w:r>
      <w:r w:rsidRPr="00D52624">
        <w:rPr>
          <w:kern w:val="22"/>
          <w:szCs w:val="22"/>
        </w:rPr>
        <w:t xml:space="preserve"> подходов</w:t>
      </w:r>
      <w:r>
        <w:rPr>
          <w:kern w:val="22"/>
          <w:szCs w:val="22"/>
        </w:rPr>
        <w:t xml:space="preserve">, </w:t>
      </w:r>
      <w:r w:rsidRPr="007558F3">
        <w:rPr>
          <w:b/>
          <w:kern w:val="22"/>
          <w:szCs w:val="22"/>
        </w:rPr>
        <w:t xml:space="preserve">в том числе на всех уровнях власти </w:t>
      </w:r>
      <w:r w:rsidRPr="007558F3">
        <w:rPr>
          <w:b/>
          <w:kern w:val="22"/>
          <w:szCs w:val="22"/>
        </w:rPr>
        <w:lastRenderedPageBreak/>
        <w:t>(как подчеркивается в Эдинбургской декларации)</w:t>
      </w:r>
      <w:r w:rsidRPr="00D52624">
        <w:rPr>
          <w:kern w:val="22"/>
          <w:szCs w:val="22"/>
        </w:rPr>
        <w:t xml:space="preserve"> для обеспечения согласованности и эффективности политики, политической воли и признания на самых высоких уровнях власти</w:t>
      </w:r>
      <w:r w:rsidRPr="00D52624">
        <w:rPr>
          <w:rFonts w:asciiTheme="majorBidi" w:hAnsiTheme="majorBidi" w:cstheme="majorBidi"/>
          <w:kern w:val="22"/>
        </w:rPr>
        <w:t>.</w:t>
      </w:r>
    </w:p>
    <w:p w14:paraId="12FFA09B" w14:textId="77777777" w:rsidR="0072652A" w:rsidRPr="00AF6BFF" w:rsidRDefault="0072652A" w:rsidP="0049160E">
      <w:pPr>
        <w:spacing w:before="120" w:after="120"/>
        <w:textAlignment w:val="baseline"/>
        <w:rPr>
          <w:spacing w:val="-3"/>
          <w:kern w:val="22"/>
          <w:szCs w:val="22"/>
        </w:rPr>
      </w:pPr>
      <w:r w:rsidRPr="00AF6BFF">
        <w:rPr>
          <w:color w:val="000000" w:themeColor="text1"/>
          <w:kern w:val="22"/>
          <w:lang w:eastAsia="en-GB"/>
        </w:rPr>
        <w:t xml:space="preserve">15.  </w:t>
      </w:r>
      <w:r w:rsidRPr="00D52624">
        <w:rPr>
          <w:kern w:val="22"/>
          <w:szCs w:val="22"/>
        </w:rPr>
        <w:t>Для этого потребуется партисипативный и инклюзивный подход, охватывающий все общество, в котором участвуют все</w:t>
      </w:r>
      <w:r>
        <w:rPr>
          <w:kern w:val="22"/>
          <w:szCs w:val="22"/>
        </w:rPr>
        <w:t xml:space="preserve"> субъекты деятельности, включая</w:t>
      </w:r>
      <w:r w:rsidRPr="00D52624">
        <w:rPr>
          <w:kern w:val="22"/>
          <w:szCs w:val="22"/>
        </w:rPr>
        <w:t xml:space="preserve"> </w:t>
      </w:r>
      <w:r w:rsidRPr="007558F3">
        <w:rPr>
          <w:strike/>
          <w:kern w:val="22"/>
          <w:szCs w:val="22"/>
        </w:rPr>
        <w:t>национальными</w:t>
      </w:r>
      <w:r>
        <w:rPr>
          <w:kern w:val="22"/>
          <w:szCs w:val="22"/>
        </w:rPr>
        <w:t xml:space="preserve"> правительства</w:t>
      </w:r>
      <w:r w:rsidRPr="00D52624">
        <w:rPr>
          <w:kern w:val="22"/>
          <w:szCs w:val="22"/>
        </w:rPr>
        <w:t xml:space="preserve">, </w:t>
      </w:r>
      <w:r w:rsidRPr="007558F3">
        <w:rPr>
          <w:strike/>
          <w:kern w:val="22"/>
          <w:szCs w:val="22"/>
        </w:rPr>
        <w:t>включая субнациональные правительства, города и другие местные органы власти</w:t>
      </w:r>
      <w:r w:rsidRPr="00D52624">
        <w:rPr>
          <w:kern w:val="22"/>
          <w:szCs w:val="22"/>
        </w:rPr>
        <w:t xml:space="preserve"> </w:t>
      </w:r>
      <w:r w:rsidRPr="007558F3">
        <w:rPr>
          <w:strike/>
          <w:kern w:val="22"/>
          <w:szCs w:val="22"/>
        </w:rPr>
        <w:t>(в том числе в рамках Эдинбургской декларации),</w:t>
      </w:r>
      <w:r>
        <w:rPr>
          <w:kern w:val="22"/>
          <w:szCs w:val="22"/>
        </w:rPr>
        <w:t xml:space="preserve"> межправительственные</w:t>
      </w:r>
      <w:r w:rsidRPr="00D52624">
        <w:rPr>
          <w:kern w:val="22"/>
          <w:szCs w:val="22"/>
        </w:rPr>
        <w:t xml:space="preserve">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Pr>
          <w:kern w:val="22"/>
          <w:szCs w:val="22"/>
        </w:rPr>
        <w:t>.</w:t>
      </w:r>
    </w:p>
    <w:p w14:paraId="73C119C5" w14:textId="77777777" w:rsidR="0072652A" w:rsidRPr="000C5132" w:rsidRDefault="0072652A" w:rsidP="0049160E">
      <w:pPr>
        <w:keepNext/>
        <w:rPr>
          <w:spacing w:val="-3"/>
          <w:kern w:val="22"/>
        </w:rPr>
      </w:pPr>
      <w:r w:rsidRPr="000C5132">
        <w:rPr>
          <w:b/>
          <w:bCs/>
          <w:spacing w:val="-3"/>
          <w:kern w:val="22"/>
          <w:u w:val="single"/>
        </w:rPr>
        <w:t>Всемирное общество защиты животных (</w:t>
      </w:r>
      <w:r>
        <w:rPr>
          <w:b/>
          <w:bCs/>
          <w:spacing w:val="-3"/>
          <w:kern w:val="22"/>
          <w:u w:val="single"/>
        </w:rPr>
        <w:t>ВОЗЖ</w:t>
      </w:r>
      <w:r w:rsidRPr="000C5132">
        <w:rPr>
          <w:b/>
          <w:bCs/>
          <w:spacing w:val="-3"/>
          <w:kern w:val="22"/>
          <w:u w:val="single"/>
        </w:rPr>
        <w:t>)</w:t>
      </w:r>
      <w:r w:rsidRPr="000C5132">
        <w:rPr>
          <w:spacing w:val="-3"/>
          <w:kern w:val="22"/>
        </w:rPr>
        <w:t xml:space="preserve">: </w:t>
      </w:r>
    </w:p>
    <w:p w14:paraId="52069500" w14:textId="77777777" w:rsidR="0072652A" w:rsidRPr="00AF6BFF" w:rsidRDefault="0072652A" w:rsidP="0049160E">
      <w:pPr>
        <w:spacing w:after="120"/>
        <w:rPr>
          <w:spacing w:val="-3"/>
          <w:kern w:val="22"/>
        </w:rPr>
      </w:pPr>
      <w:r w:rsidRPr="00D52624">
        <w:rPr>
          <w:kern w:val="22"/>
          <w:szCs w:val="22"/>
        </w:rPr>
        <w:t xml:space="preserve">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w:t>
      </w:r>
      <w:r w:rsidRPr="000C5132">
        <w:rPr>
          <w:b/>
          <w:kern w:val="22"/>
          <w:szCs w:val="22"/>
        </w:rPr>
        <w:t>ветеринары и специалисты по защите животных</w:t>
      </w:r>
      <w:r>
        <w:rPr>
          <w:kern w:val="22"/>
          <w:szCs w:val="22"/>
        </w:rPr>
        <w:t xml:space="preserve">, </w:t>
      </w:r>
      <w:r w:rsidRPr="00D52624">
        <w:rPr>
          <w:kern w:val="22"/>
          <w:szCs w:val="22"/>
        </w:rPr>
        <w:t>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Pr>
          <w:kern w:val="22"/>
          <w:szCs w:val="22"/>
        </w:rPr>
        <w:t>.</w:t>
      </w:r>
      <w:r w:rsidRPr="00AF6BFF">
        <w:rPr>
          <w:spacing w:val="-3"/>
          <w:kern w:val="22"/>
        </w:rPr>
        <w:t xml:space="preserve"> </w:t>
      </w:r>
    </w:p>
    <w:p w14:paraId="618EF358" w14:textId="77777777" w:rsidR="0072652A" w:rsidRPr="000C5132" w:rsidRDefault="0072652A" w:rsidP="0049160E">
      <w:pPr>
        <w:keepNext/>
        <w:rPr>
          <w:spacing w:val="-3"/>
          <w:kern w:val="22"/>
        </w:rPr>
      </w:pPr>
      <w:r w:rsidRPr="003F5605">
        <w:rPr>
          <w:b/>
          <w:bCs/>
          <w:spacing w:val="-3"/>
          <w:kern w:val="22"/>
          <w:u w:val="single"/>
        </w:rPr>
        <w:t>Всемирный совет деловых кругов по вопросам устойчивого развития</w:t>
      </w:r>
      <w:r w:rsidRPr="000C5132">
        <w:rPr>
          <w:b/>
          <w:bCs/>
          <w:spacing w:val="-3"/>
          <w:kern w:val="22"/>
          <w:u w:val="single"/>
        </w:rPr>
        <w:t xml:space="preserve"> </w:t>
      </w:r>
      <w:r w:rsidRPr="00AF6BFF">
        <w:rPr>
          <w:b/>
          <w:bCs/>
          <w:spacing w:val="-3"/>
          <w:kern w:val="22"/>
          <w:u w:val="single"/>
        </w:rPr>
        <w:t>(</w:t>
      </w:r>
      <w:r w:rsidRPr="004473E2">
        <w:rPr>
          <w:b/>
          <w:bCs/>
          <w:spacing w:val="-3"/>
          <w:kern w:val="22"/>
          <w:u w:val="single"/>
        </w:rPr>
        <w:t>WBCSD</w:t>
      </w:r>
      <w:r w:rsidRPr="000C5132">
        <w:rPr>
          <w:b/>
          <w:bCs/>
          <w:spacing w:val="-3"/>
          <w:kern w:val="22"/>
          <w:u w:val="single"/>
        </w:rPr>
        <w:t xml:space="preserve">) от имени </w:t>
      </w:r>
      <w:r>
        <w:rPr>
          <w:b/>
          <w:bCs/>
          <w:spacing w:val="-3"/>
          <w:kern w:val="22"/>
          <w:u w:val="single"/>
        </w:rPr>
        <w:t>коалиции</w:t>
      </w:r>
      <w:r w:rsidRPr="000C5132">
        <w:rPr>
          <w:b/>
          <w:bCs/>
          <w:spacing w:val="-3"/>
          <w:kern w:val="22"/>
          <w:u w:val="single"/>
        </w:rPr>
        <w:t xml:space="preserve"> </w:t>
      </w:r>
      <w:r>
        <w:rPr>
          <w:b/>
          <w:bCs/>
          <w:spacing w:val="-3"/>
          <w:kern w:val="22"/>
          <w:u w:val="single"/>
        </w:rPr>
        <w:t>«Бизнес в интересах природы»</w:t>
      </w:r>
      <w:r w:rsidRPr="000C5132">
        <w:rPr>
          <w:b/>
          <w:bCs/>
          <w:spacing w:val="-3"/>
          <w:kern w:val="22"/>
          <w:u w:val="single"/>
        </w:rPr>
        <w:t xml:space="preserve"> (B4N)</w:t>
      </w:r>
      <w:r w:rsidRPr="000C5132">
        <w:rPr>
          <w:b/>
          <w:bCs/>
          <w:spacing w:val="-3"/>
          <w:kern w:val="22"/>
        </w:rPr>
        <w:t>:</w:t>
      </w:r>
    </w:p>
    <w:p w14:paraId="441A68B6" w14:textId="77777777" w:rsidR="0072652A" w:rsidRPr="000C5132" w:rsidRDefault="0072652A" w:rsidP="0049160E">
      <w:pPr>
        <w:spacing w:after="120"/>
        <w:rPr>
          <w:spacing w:val="-3"/>
          <w:kern w:val="22"/>
        </w:rPr>
      </w:pPr>
      <w:r>
        <w:rPr>
          <w:spacing w:val="-3"/>
          <w:kern w:val="22"/>
        </w:rPr>
        <w:t xml:space="preserve">В пункте 15 добавить в конце пункта: ...граждане в целом и другие заинтересованные стороны, </w:t>
      </w:r>
      <w:r w:rsidRPr="0029132A">
        <w:rPr>
          <w:b/>
          <w:spacing w:val="-3"/>
          <w:kern w:val="22"/>
        </w:rPr>
        <w:t>в том числе путем интеграции планов и обязательств негосударственных субъектов в национальные обязательства.</w:t>
      </w:r>
    </w:p>
    <w:p w14:paraId="442FDD9E" w14:textId="77777777" w:rsidR="0072652A" w:rsidRPr="000C5132" w:rsidRDefault="0072652A" w:rsidP="0049160E">
      <w:pPr>
        <w:spacing w:before="120" w:after="120"/>
        <w:rPr>
          <w:b/>
          <w:bCs/>
          <w:spacing w:val="-3"/>
          <w:kern w:val="22"/>
        </w:rPr>
      </w:pPr>
      <w:r>
        <w:rPr>
          <w:spacing w:val="-3"/>
          <w:kern w:val="22"/>
        </w:rPr>
        <w:t xml:space="preserve">Дополнительный пункт к разделу I: </w:t>
      </w:r>
      <w:r w:rsidRPr="008B17EF">
        <w:rPr>
          <w:b/>
          <w:spacing w:val="-3"/>
          <w:kern w:val="22"/>
        </w:rPr>
        <w:t>«Стороны должны оказывать поддержку бизнесу и финансовым учреждениям в процессе перехода к экономике, положительно сказывающейся на природе, в том числе способствуя разработке стандартизированных показателей для измерения ценности воздействия на биоразнообразие и зависимости от него, способствуя и требуя от предприятий интернализации внешних экологических факторов и учета воздействия на природу и зависимости от нее при принятии решений, управлении рисками, управлении цепочками поставок и раскрытии информации вовне. Для этого потребуется: а) стандартизация показателей, инструментов, подходов к отчетности и руководств для проведения надежной корпоративной оценки и бухгалтерского учета природного капитала; b) продвижение руководства по раскрытию финансовой инфор</w:t>
      </w:r>
      <w:r>
        <w:rPr>
          <w:b/>
          <w:spacing w:val="-3"/>
          <w:kern w:val="22"/>
        </w:rPr>
        <w:t xml:space="preserve">мации, связанной с природой; и </w:t>
      </w:r>
      <w:r w:rsidRPr="008B17EF">
        <w:rPr>
          <w:b/>
          <w:spacing w:val="-3"/>
          <w:kern w:val="22"/>
        </w:rPr>
        <w:t>c) предоставление контекстных данных о природном капитале из национальных статистических систем.</w:t>
      </w:r>
      <w:r w:rsidRPr="008B17EF">
        <w:rPr>
          <w:b/>
          <w:bCs/>
          <w:spacing w:val="-3"/>
          <w:kern w:val="22"/>
        </w:rPr>
        <w:t xml:space="preserve"> </w:t>
      </w:r>
    </w:p>
    <w:p w14:paraId="7B55C585" w14:textId="77777777" w:rsidR="0072652A" w:rsidRPr="000C5132" w:rsidRDefault="0072652A" w:rsidP="0049160E">
      <w:pPr>
        <w:rPr>
          <w:b/>
          <w:bCs/>
          <w:spacing w:val="-3"/>
          <w:kern w:val="22"/>
        </w:rPr>
      </w:pPr>
      <w:r>
        <w:rPr>
          <w:b/>
          <w:bCs/>
          <w:spacing w:val="-3"/>
          <w:kern w:val="22"/>
        </w:rPr>
        <w:t xml:space="preserve">«Соответствующим правительственным организациям должна быть оказана поддержка и предоставлено обучение с целью внедрения пересмотренной Системы эколого-экономического учета </w:t>
      </w:r>
      <w:r w:rsidRPr="009C1B37">
        <w:rPr>
          <w:b/>
          <w:bCs/>
          <w:spacing w:val="-3"/>
          <w:kern w:val="22"/>
        </w:rPr>
        <w:t xml:space="preserve">(СЭЭУ-ЭА) с целью </w:t>
      </w:r>
      <w:r>
        <w:rPr>
          <w:b/>
          <w:bCs/>
          <w:spacing w:val="-3"/>
          <w:kern w:val="22"/>
        </w:rPr>
        <w:t>включения</w:t>
      </w:r>
      <w:r w:rsidRPr="009C1B37">
        <w:rPr>
          <w:b/>
          <w:bCs/>
          <w:spacing w:val="-3"/>
          <w:kern w:val="22"/>
        </w:rPr>
        <w:t xml:space="preserve"> тематики биоразнообразия в государственный учет и использования этого в качестве основы для предоставления экономических данных о биоразнообразии для бизнес</w:t>
      </w:r>
      <w:r>
        <w:rPr>
          <w:b/>
          <w:bCs/>
          <w:spacing w:val="-3"/>
          <w:kern w:val="22"/>
        </w:rPr>
        <w:t>а».</w:t>
      </w:r>
      <w:r w:rsidRPr="000C5132">
        <w:rPr>
          <w:b/>
          <w:bCs/>
          <w:spacing w:val="-3"/>
          <w:kern w:val="22"/>
        </w:rPr>
        <w:t xml:space="preserve"> </w:t>
      </w:r>
    </w:p>
    <w:p w14:paraId="24877854" w14:textId="77777777" w:rsidR="0072652A" w:rsidRPr="000C5132" w:rsidRDefault="0072652A" w:rsidP="0049160E">
      <w:pPr>
        <w:rPr>
          <w:kern w:val="22"/>
          <w:szCs w:val="22"/>
        </w:rPr>
      </w:pPr>
    </w:p>
    <w:p w14:paraId="7C1FEF7A" w14:textId="77777777" w:rsidR="0072652A" w:rsidRPr="000C5132" w:rsidRDefault="0072652A" w:rsidP="0049160E">
      <w:pPr>
        <w:rPr>
          <w:kern w:val="22"/>
          <w:szCs w:val="22"/>
        </w:rPr>
      </w:pPr>
      <w:r>
        <w:rPr>
          <w:b/>
          <w:bCs/>
          <w:kern w:val="22"/>
          <w:szCs w:val="22"/>
          <w:u w:val="single"/>
        </w:rPr>
        <w:t>Всемирный фонд дикой природы</w:t>
      </w:r>
      <w:r w:rsidRPr="000C5132">
        <w:rPr>
          <w:b/>
          <w:bCs/>
          <w:kern w:val="22"/>
          <w:szCs w:val="22"/>
          <w:u w:val="single"/>
        </w:rPr>
        <w:t xml:space="preserve"> (WWF International</w:t>
      </w:r>
      <w:r>
        <w:rPr>
          <w:b/>
          <w:bCs/>
          <w:kern w:val="22"/>
          <w:szCs w:val="22"/>
          <w:u w:val="single"/>
        </w:rPr>
        <w:t>)</w:t>
      </w:r>
      <w:r w:rsidRPr="000C5132">
        <w:rPr>
          <w:kern w:val="22"/>
          <w:szCs w:val="22"/>
        </w:rPr>
        <w:t>:</w:t>
      </w:r>
    </w:p>
    <w:p w14:paraId="703307AA" w14:textId="77777777" w:rsidR="0072652A" w:rsidRPr="000C5132" w:rsidRDefault="0072652A" w:rsidP="0049160E">
      <w:pPr>
        <w:rPr>
          <w:kern w:val="22"/>
          <w:szCs w:val="22"/>
        </w:rPr>
      </w:pPr>
      <w:r w:rsidRPr="000C5132">
        <w:rPr>
          <w:kern w:val="22"/>
          <w:szCs w:val="22"/>
        </w:rPr>
        <w:t xml:space="preserve">14. Осуществление глобальной рамочной программы в области биоразнообразия требует комплексного управления и </w:t>
      </w:r>
      <w:r w:rsidRPr="000C5132">
        <w:t>общегосударственных</w:t>
      </w:r>
      <w:r w:rsidRPr="000C5132">
        <w:rPr>
          <w:kern w:val="22"/>
          <w:szCs w:val="22"/>
        </w:rPr>
        <w:t xml:space="preserve"> подходов для обеспечения </w:t>
      </w:r>
      <w:r w:rsidRPr="0085741A">
        <w:rPr>
          <w:b/>
          <w:kern w:val="22"/>
          <w:szCs w:val="22"/>
        </w:rPr>
        <w:t>горизонтальной и вертикальной</w:t>
      </w:r>
      <w:r>
        <w:rPr>
          <w:kern w:val="22"/>
          <w:szCs w:val="22"/>
        </w:rPr>
        <w:t xml:space="preserve"> </w:t>
      </w:r>
      <w:r w:rsidRPr="000C5132">
        <w:rPr>
          <w:kern w:val="22"/>
          <w:szCs w:val="22"/>
        </w:rPr>
        <w:t xml:space="preserve">согласованности и эффективности политики, политической воли и признания на </w:t>
      </w:r>
      <w:r w:rsidRPr="0085741A">
        <w:rPr>
          <w:b/>
          <w:kern w:val="22"/>
          <w:szCs w:val="22"/>
        </w:rPr>
        <w:t>всех</w:t>
      </w:r>
      <w:r>
        <w:rPr>
          <w:kern w:val="22"/>
          <w:szCs w:val="22"/>
        </w:rPr>
        <w:t xml:space="preserve"> </w:t>
      </w:r>
      <w:r w:rsidRPr="0085741A">
        <w:rPr>
          <w:strike/>
          <w:kern w:val="22"/>
          <w:szCs w:val="22"/>
        </w:rPr>
        <w:t>самых высоких</w:t>
      </w:r>
      <w:r w:rsidRPr="000C5132">
        <w:rPr>
          <w:kern w:val="22"/>
          <w:szCs w:val="22"/>
        </w:rPr>
        <w:t xml:space="preserve"> уровнях власти</w:t>
      </w:r>
      <w:r w:rsidRPr="000C5132">
        <w:rPr>
          <w:rFonts w:asciiTheme="majorBidi" w:hAnsiTheme="majorBidi" w:cstheme="majorBidi"/>
          <w:kern w:val="22"/>
        </w:rPr>
        <w:t>.</w:t>
      </w:r>
    </w:p>
    <w:p w14:paraId="70B9F7C5" w14:textId="77777777" w:rsidR="0072652A" w:rsidRPr="000C5132" w:rsidRDefault="0072652A" w:rsidP="0049160E">
      <w:pPr>
        <w:spacing w:before="120"/>
        <w:rPr>
          <w:b/>
          <w:bCs/>
          <w:kern w:val="22"/>
          <w:szCs w:val="22"/>
        </w:rPr>
      </w:pPr>
      <w:r w:rsidRPr="000C5132">
        <w:rPr>
          <w:b/>
          <w:bCs/>
          <w:kern w:val="22"/>
          <w:szCs w:val="22"/>
        </w:rPr>
        <w:t>15</w:t>
      </w:r>
      <w:r w:rsidRPr="000C5132">
        <w:rPr>
          <w:b/>
          <w:bCs/>
          <w:i/>
          <w:iCs/>
          <w:kern w:val="22"/>
          <w:szCs w:val="22"/>
        </w:rPr>
        <w:t>bis</w:t>
      </w:r>
      <w:r w:rsidRPr="000C5132">
        <w:rPr>
          <w:b/>
          <w:bCs/>
          <w:kern w:val="22"/>
          <w:szCs w:val="22"/>
        </w:rPr>
        <w:t xml:space="preserve">. </w:t>
      </w:r>
      <w:r>
        <w:rPr>
          <w:b/>
          <w:bCs/>
          <w:kern w:val="22"/>
          <w:szCs w:val="22"/>
        </w:rPr>
        <w:t>Это потребует от Сторон в самом начале осуществления рамочной программы:</w:t>
      </w:r>
    </w:p>
    <w:p w14:paraId="296339E1" w14:textId="77777777" w:rsidR="0072652A" w:rsidRPr="000C5132" w:rsidRDefault="0072652A" w:rsidP="0049160E">
      <w:pPr>
        <w:pStyle w:val="ListParagraph"/>
        <w:numPr>
          <w:ilvl w:val="0"/>
          <w:numId w:val="24"/>
        </w:numPr>
        <w:rPr>
          <w:b/>
          <w:bCs/>
          <w:kern w:val="22"/>
        </w:rPr>
      </w:pPr>
      <w:r>
        <w:rPr>
          <w:b/>
          <w:bCs/>
          <w:kern w:val="22"/>
        </w:rPr>
        <w:t xml:space="preserve">cоздать или укрепить представительные и инклюзивные многосторонние и многосекторные процессы по биоразнообразию, а также другие подобные механизмы, </w:t>
      </w:r>
      <w:r>
        <w:rPr>
          <w:b/>
          <w:bCs/>
          <w:kern w:val="22"/>
        </w:rPr>
        <w:lastRenderedPageBreak/>
        <w:t>объединяющие государственный и частный сектор, гражданское сообщество и коренные народы и местные общины, включая женщин и молодежь, на всех уровнях, чтобы обеспечить:</w:t>
      </w:r>
    </w:p>
    <w:p w14:paraId="5EB02336" w14:textId="77777777" w:rsidR="0072652A" w:rsidRPr="000C5132" w:rsidRDefault="0072652A" w:rsidP="0049160E">
      <w:pPr>
        <w:pStyle w:val="ListParagraph"/>
        <w:numPr>
          <w:ilvl w:val="0"/>
          <w:numId w:val="25"/>
        </w:numPr>
        <w:rPr>
          <w:b/>
          <w:bCs/>
          <w:kern w:val="22"/>
          <w:szCs w:val="22"/>
        </w:rPr>
      </w:pPr>
      <w:r>
        <w:rPr>
          <w:b/>
          <w:bCs/>
          <w:kern w:val="22"/>
          <w:szCs w:val="22"/>
        </w:rPr>
        <w:t>координацию, прозрачность и эффективность осуществления глобальной рамочной программы в области биоразнообразия на период после 2020 года, и</w:t>
      </w:r>
      <w:r w:rsidRPr="000C5132">
        <w:rPr>
          <w:b/>
          <w:bCs/>
          <w:kern w:val="22"/>
          <w:szCs w:val="22"/>
        </w:rPr>
        <w:t xml:space="preserve"> </w:t>
      </w:r>
    </w:p>
    <w:p w14:paraId="2643AA7B" w14:textId="77777777" w:rsidR="0072652A" w:rsidRPr="000C5132" w:rsidRDefault="0072652A" w:rsidP="0049160E">
      <w:pPr>
        <w:pStyle w:val="ListParagraph"/>
        <w:numPr>
          <w:ilvl w:val="0"/>
          <w:numId w:val="25"/>
        </w:numPr>
        <w:rPr>
          <w:b/>
          <w:bCs/>
          <w:kern w:val="22"/>
          <w:szCs w:val="22"/>
        </w:rPr>
      </w:pPr>
      <w:r>
        <w:rPr>
          <w:b/>
          <w:bCs/>
          <w:kern w:val="22"/>
          <w:szCs w:val="22"/>
        </w:rPr>
        <w:t>полное и действенное участие всех держателей прав в принятии и осуществлении мер, связанных с биоразнообразием, которые окажут влияние на их источники дохода и ресурсы</w:t>
      </w:r>
      <w:r w:rsidRPr="000C5132">
        <w:rPr>
          <w:b/>
          <w:bCs/>
          <w:kern w:val="22"/>
          <w:szCs w:val="22"/>
        </w:rPr>
        <w:t>;</w:t>
      </w:r>
    </w:p>
    <w:p w14:paraId="0CEFFEB0" w14:textId="77777777" w:rsidR="0072652A" w:rsidRPr="000C5132" w:rsidRDefault="0072652A" w:rsidP="0049160E">
      <w:pPr>
        <w:pStyle w:val="ListParagraph"/>
        <w:numPr>
          <w:ilvl w:val="0"/>
          <w:numId w:val="24"/>
        </w:numPr>
        <w:rPr>
          <w:b/>
          <w:bCs/>
          <w:kern w:val="22"/>
        </w:rPr>
      </w:pPr>
      <w:r>
        <w:rPr>
          <w:b/>
          <w:bCs/>
          <w:kern w:val="22"/>
        </w:rPr>
        <w:t>разработать и осуществить отраслевые и инклюзивные национальные, региональные и глобальные планы действий в отношении продовольствия и сельского хозяйства, лесного хозяйства, рыболовства, инфраструктуры, туризма, энергетики и горнодобывающей промышленности, производства и переработки, финансового сектора, здравоохранения и других соответствующих отраслей и их национальных и транснациональных цепочек поставок с целью перехода к устойчивой, справедливой и благоприятной для природы многооборотной экономике, учитывающей ценность биоразнообразия.</w:t>
      </w:r>
      <w:r w:rsidRPr="000C5132">
        <w:rPr>
          <w:b/>
          <w:bCs/>
          <w:kern w:val="22"/>
        </w:rPr>
        <w:t xml:space="preserve"> </w:t>
      </w:r>
    </w:p>
    <w:p w14:paraId="6E0A5CC8" w14:textId="77777777" w:rsidR="0072652A" w:rsidRPr="000C5132" w:rsidRDefault="0072652A" w:rsidP="0049160E">
      <w:pPr>
        <w:ind w:left="360"/>
        <w:rPr>
          <w:b/>
          <w:bCs/>
          <w:kern w:val="22"/>
          <w:szCs w:val="22"/>
        </w:rPr>
      </w:pPr>
    </w:p>
    <w:p w14:paraId="1E96635D" w14:textId="77777777" w:rsidR="0072652A" w:rsidRPr="000C5132" w:rsidRDefault="0072652A" w:rsidP="0049160E">
      <w:pPr>
        <w:rPr>
          <w:b/>
          <w:bCs/>
          <w:kern w:val="22"/>
          <w:szCs w:val="22"/>
        </w:rPr>
      </w:pPr>
      <w:r w:rsidRPr="000C5132">
        <w:rPr>
          <w:kern w:val="22"/>
          <w:szCs w:val="22"/>
        </w:rPr>
        <w:t>17. 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Pr>
          <w:kern w:val="22"/>
          <w:szCs w:val="22"/>
        </w:rPr>
        <w:t xml:space="preserve">, </w:t>
      </w:r>
      <w:r w:rsidRPr="001A568A">
        <w:rPr>
          <w:b/>
          <w:kern w:val="22"/>
          <w:szCs w:val="22"/>
        </w:rPr>
        <w:t>а также в контексте применения Иерархии мер, способствующих сохранению</w:t>
      </w:r>
      <w:r w:rsidRPr="000C5132">
        <w:rPr>
          <w:rFonts w:asciiTheme="majorBidi" w:hAnsiTheme="majorBidi" w:cstheme="majorBidi"/>
          <w:kern w:val="22"/>
        </w:rPr>
        <w:t>.</w:t>
      </w:r>
    </w:p>
    <w:p w14:paraId="0A6EA042" w14:textId="77777777" w:rsidR="0072652A" w:rsidRPr="00AF6BFF" w:rsidRDefault="0072652A" w:rsidP="0049160E">
      <w:pPr>
        <w:tabs>
          <w:tab w:val="left" w:pos="426"/>
        </w:tabs>
        <w:rPr>
          <w:b/>
          <w:bCs/>
          <w:color w:val="000000" w:themeColor="text1"/>
          <w:kern w:val="22"/>
          <w:szCs w:val="22"/>
        </w:rPr>
      </w:pPr>
    </w:p>
    <w:tbl>
      <w:tblPr>
        <w:tblStyle w:val="TableGrid"/>
        <w:tblW w:w="9360" w:type="dxa"/>
        <w:tblLayout w:type="fixed"/>
        <w:tblLook w:val="06A0" w:firstRow="1" w:lastRow="0" w:firstColumn="1" w:lastColumn="0" w:noHBand="1" w:noVBand="1"/>
      </w:tblPr>
      <w:tblGrid>
        <w:gridCol w:w="9360"/>
      </w:tblGrid>
      <w:tr w:rsidR="0072652A" w:rsidRPr="00AF6BFF" w14:paraId="2B152064" w14:textId="77777777" w:rsidTr="00E75354">
        <w:tc>
          <w:tcPr>
            <w:tcW w:w="9360" w:type="dxa"/>
          </w:tcPr>
          <w:p w14:paraId="13260AA2" w14:textId="00442F02" w:rsidR="006E0DA1" w:rsidRPr="006E0DA1" w:rsidRDefault="00CC6E68" w:rsidP="006E0DA1">
            <w:pPr>
              <w:shd w:val="clear" w:color="auto" w:fill="E7E6E6"/>
              <w:spacing w:before="60" w:after="60"/>
              <w:ind w:left="720"/>
              <w:jc w:val="center"/>
              <w:rPr>
                <w:b/>
                <w:bCs/>
                <w:color w:val="222222"/>
                <w:lang w:eastAsia="en-GB"/>
              </w:rPr>
            </w:pPr>
            <w:r>
              <w:rPr>
                <w:b/>
                <w:bCs/>
                <w:color w:val="222222"/>
                <w:lang w:val="en-GB" w:eastAsia="en-GB"/>
              </w:rPr>
              <w:t>I</w:t>
            </w:r>
            <w:r w:rsidR="006E0DA1" w:rsidRPr="00561250">
              <w:rPr>
                <w:b/>
                <w:bCs/>
                <w:color w:val="222222"/>
                <w:lang w:eastAsia="en-GB"/>
              </w:rPr>
              <w:t>.</w:t>
            </w:r>
            <w:r w:rsidR="006E0DA1" w:rsidRPr="00561250">
              <w:rPr>
                <w:color w:val="222222"/>
                <w:sz w:val="14"/>
                <w:szCs w:val="14"/>
                <w:lang w:eastAsia="en-GB"/>
              </w:rPr>
              <w:t>    </w:t>
            </w:r>
            <w:r w:rsidR="006E0DA1">
              <w:rPr>
                <w:b/>
                <w:bCs/>
                <w:color w:val="000000"/>
                <w:lang w:eastAsia="en-GB"/>
              </w:rPr>
              <w:t>ОТВЕТСТВЕННОСТЬ И ПРОЗРАЧНОСТЬ</w:t>
            </w:r>
          </w:p>
          <w:p w14:paraId="0B8D39BC" w14:textId="77777777" w:rsidR="0072652A" w:rsidRPr="00D52624" w:rsidRDefault="0072652A" w:rsidP="0049160E">
            <w:pPr>
              <w:pStyle w:val="Para1"/>
              <w:rPr>
                <w:rFonts w:asciiTheme="majorBidi" w:hAnsiTheme="majorBidi" w:cstheme="majorBidi"/>
                <w:kern w:val="22"/>
              </w:rPr>
            </w:pPr>
            <w:r w:rsidRPr="00DB1CA6">
              <w:rPr>
                <w:kern w:val="22"/>
                <w:szCs w:val="22"/>
              </w:rPr>
              <w:t>17.</w:t>
            </w:r>
            <w:r>
              <w:rPr>
                <w:kern w:val="22"/>
                <w:szCs w:val="22"/>
              </w:rPr>
              <w:t xml:space="preserve"> </w:t>
            </w:r>
            <w:r w:rsidRPr="00D52624">
              <w:rPr>
                <w:kern w:val="22"/>
                <w:szCs w:val="22"/>
              </w:rPr>
              <w:t>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Ответственность за внедрение механизмов планирования, мониторинга, отчетности и обзора возлагается на страны, являющиеся Сторонами Конвенции</w:t>
            </w:r>
            <w:r w:rsidRPr="00D52624">
              <w:rPr>
                <w:kern w:val="22"/>
                <w:szCs w:val="22"/>
                <w:vertAlign w:val="superscript"/>
              </w:rPr>
              <w:t xml:space="preserve"> </w:t>
            </w:r>
            <w:r w:rsidRPr="00D52624">
              <w:rPr>
                <w:kern w:val="22"/>
                <w:szCs w:val="22"/>
                <w:vertAlign w:val="superscript"/>
              </w:rPr>
              <w:footnoteReference w:id="12"/>
            </w:r>
            <w:r w:rsidRPr="00D52624">
              <w:rPr>
                <w:kern w:val="22"/>
                <w:szCs w:val="22"/>
              </w:rPr>
              <w:t>. Эти механизмы позволяют открыто информировать всех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 путем</w:t>
            </w:r>
            <w:r w:rsidRPr="00D52624">
              <w:rPr>
                <w:rFonts w:asciiTheme="majorBidi" w:hAnsiTheme="majorBidi" w:cstheme="majorBidi"/>
                <w:kern w:val="22"/>
              </w:rPr>
              <w:t>:</w:t>
            </w:r>
          </w:p>
          <w:p w14:paraId="43ECA721" w14:textId="77777777" w:rsidR="0072652A" w:rsidRPr="00D52624" w:rsidRDefault="0072652A" w:rsidP="0049160E">
            <w:pPr>
              <w:pStyle w:val="Para1"/>
              <w:numPr>
                <w:ilvl w:val="0"/>
                <w:numId w:val="26"/>
              </w:numPr>
              <w:ind w:left="0" w:firstLine="709"/>
              <w:rPr>
                <w:rFonts w:asciiTheme="majorBidi" w:hAnsiTheme="majorBidi" w:cstheme="majorBidi"/>
                <w:kern w:val="22"/>
              </w:rPr>
            </w:pPr>
            <w:r w:rsidRPr="00D52624">
              <w:rPr>
                <w:kern w:val="22"/>
                <w:szCs w:val="22"/>
              </w:rPr>
              <w:t xml:space="preserve">установления </w:t>
            </w:r>
            <w:r w:rsidRPr="00D52624">
              <w:t>национальных</w:t>
            </w:r>
            <w:r w:rsidRPr="00D52624">
              <w:rPr>
                <w:kern w:val="22"/>
                <w:szCs w:val="22"/>
              </w:rPr>
              <w:t xml:space="preserve"> задач в рамках национальных стратегий и планов действий, а также в качестве вклада в выполнение глобальных задач</w:t>
            </w:r>
            <w:r w:rsidRPr="00D52624">
              <w:rPr>
                <w:rFonts w:asciiTheme="majorBidi" w:hAnsiTheme="majorBidi" w:cstheme="majorBidi"/>
                <w:kern w:val="22"/>
              </w:rPr>
              <w:t>;</w:t>
            </w:r>
          </w:p>
          <w:p w14:paraId="68D481EA" w14:textId="77777777" w:rsidR="0072652A" w:rsidRPr="00D52624" w:rsidRDefault="0072652A" w:rsidP="0049160E">
            <w:pPr>
              <w:pStyle w:val="Para1"/>
              <w:numPr>
                <w:ilvl w:val="0"/>
                <w:numId w:val="26"/>
              </w:numPr>
              <w:ind w:left="0" w:firstLine="720"/>
              <w:rPr>
                <w:rFonts w:asciiTheme="majorBidi" w:hAnsiTheme="majorBidi" w:cstheme="majorBidi"/>
                <w:kern w:val="22"/>
              </w:rPr>
            </w:pPr>
            <w:r w:rsidRPr="00D52624">
              <w:rPr>
                <w:kern w:val="22"/>
                <w:szCs w:val="22"/>
              </w:rPr>
              <w:t>представления</w:t>
            </w:r>
            <w:r w:rsidRPr="00D52624">
              <w:t xml:space="preserve"> </w:t>
            </w:r>
            <w:r w:rsidRPr="00D52624">
              <w:rPr>
                <w:kern w:val="22"/>
                <w:szCs w:val="22"/>
              </w:rPr>
              <w:t>отчетности</w:t>
            </w:r>
            <w:r w:rsidRPr="00D52624">
              <w:t xml:space="preserve"> о </w:t>
            </w:r>
            <w:r w:rsidRPr="00D52624">
              <w:rPr>
                <w:kern w:val="22"/>
                <w:szCs w:val="22"/>
              </w:rPr>
              <w:t xml:space="preserve">выполнении </w:t>
            </w:r>
            <w:r w:rsidRPr="00D52624">
              <w:t>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w:t>
            </w:r>
            <w:r w:rsidRPr="00D52624">
              <w:rPr>
                <w:rFonts w:asciiTheme="majorBidi" w:hAnsiTheme="majorBidi" w:cstheme="majorBidi"/>
                <w:kern w:val="22"/>
              </w:rPr>
              <w:t>;</w:t>
            </w:r>
          </w:p>
          <w:p w14:paraId="3B88E18C" w14:textId="77777777" w:rsidR="0072652A" w:rsidRPr="00D52624" w:rsidRDefault="0072652A" w:rsidP="0049160E">
            <w:pPr>
              <w:pStyle w:val="Para1"/>
              <w:numPr>
                <w:ilvl w:val="0"/>
                <w:numId w:val="26"/>
              </w:numPr>
              <w:ind w:left="0" w:firstLine="720"/>
              <w:rPr>
                <w:rFonts w:asciiTheme="majorBidi" w:hAnsiTheme="majorBidi" w:cstheme="majorBidi"/>
                <w:kern w:val="22"/>
              </w:rPr>
            </w:pPr>
            <w:r w:rsidRPr="00D52624">
              <w:t xml:space="preserve">создания условий для оценки национальных и коллективных действий по </w:t>
            </w:r>
            <w:r w:rsidRPr="00D52624">
              <w:rPr>
                <w:kern w:val="22"/>
                <w:szCs w:val="22"/>
              </w:rPr>
              <w:lastRenderedPageBreak/>
              <w:t>выполнению задач</w:t>
            </w:r>
            <w:r w:rsidRPr="00D52624">
              <w:rPr>
                <w:rFonts w:asciiTheme="majorBidi" w:hAnsiTheme="majorBidi" w:cstheme="majorBidi"/>
                <w:kern w:val="22"/>
              </w:rPr>
              <w:t>.</w:t>
            </w:r>
          </w:p>
          <w:p w14:paraId="0D419526" w14:textId="77777777" w:rsidR="0072652A" w:rsidRPr="009026C8" w:rsidRDefault="0072652A" w:rsidP="0049160E">
            <w:pPr>
              <w:pStyle w:val="Para1"/>
              <w:rPr>
                <w:rFonts w:asciiTheme="majorBidi" w:hAnsiTheme="majorBidi" w:cstheme="majorBidi"/>
                <w:kern w:val="22"/>
              </w:rPr>
            </w:pPr>
            <w:r w:rsidRPr="009026C8">
              <w:rPr>
                <w:kern w:val="22"/>
                <w:szCs w:val="22"/>
              </w:rPr>
              <w:t>18. Эти механизмы согласованы и, при необходимости, дополняются национальной отчетностью в рамках Протоколов, а также интегрированы 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p>
          <w:p w14:paraId="28038BC1" w14:textId="77777777" w:rsidR="0072652A" w:rsidRPr="00AF6BFF" w:rsidRDefault="0072652A" w:rsidP="0049160E">
            <w:pPr>
              <w:pStyle w:val="Para1"/>
              <w:rPr>
                <w:rFonts w:asciiTheme="majorBidi" w:hAnsiTheme="majorBidi" w:cstheme="majorBidi"/>
                <w:kern w:val="22"/>
              </w:rPr>
            </w:pPr>
            <w:r w:rsidRPr="009026C8">
              <w:rPr>
                <w:kern w:val="22"/>
                <w:szCs w:val="22"/>
              </w:rPr>
              <w:t>19.</w:t>
            </w:r>
            <w:r>
              <w:rPr>
                <w:kern w:val="22"/>
                <w:szCs w:val="22"/>
              </w:rPr>
              <w:t xml:space="preserve"> </w:t>
            </w:r>
            <w:r w:rsidRPr="00D52624">
              <w:rPr>
                <w:kern w:val="22"/>
                <w:szCs w:val="22"/>
              </w:rPr>
              <w:t>Предлагается разработать дополнительные и взаимодополняющие подходы, которые позволят другим субъектам вносить вклад в осуществление рамочной программы и представлять отчетность о своих обязательствах и действиях</w:t>
            </w:r>
            <w:r w:rsidRPr="00D52624">
              <w:rPr>
                <w:rFonts w:asciiTheme="majorBidi" w:hAnsiTheme="majorBidi" w:cstheme="majorBidi"/>
                <w:kern w:val="22"/>
              </w:rPr>
              <w:t>.</w:t>
            </w:r>
          </w:p>
        </w:tc>
      </w:tr>
    </w:tbl>
    <w:p w14:paraId="6488556C" w14:textId="77777777" w:rsidR="0072652A" w:rsidRPr="00AF6BFF" w:rsidRDefault="0072652A" w:rsidP="0049160E">
      <w:pPr>
        <w:rPr>
          <w:rFonts w:asciiTheme="majorBidi" w:hAnsiTheme="majorBidi" w:cstheme="majorBidi"/>
          <w:kern w:val="22"/>
          <w:szCs w:val="22"/>
        </w:rPr>
      </w:pPr>
    </w:p>
    <w:p w14:paraId="5D41F9CF" w14:textId="77777777" w:rsidR="0072652A" w:rsidRPr="00AF6BFF" w:rsidRDefault="0072652A" w:rsidP="0049160E">
      <w:pPr>
        <w:keepNext/>
        <w:spacing w:before="240" w:after="120"/>
        <w:jc w:val="center"/>
        <w:rPr>
          <w:rFonts w:asciiTheme="majorBidi" w:hAnsiTheme="majorBidi" w:cstheme="majorBidi"/>
          <w:kern w:val="22"/>
          <w:szCs w:val="22"/>
        </w:rPr>
      </w:pPr>
      <w:r>
        <w:rPr>
          <w:rFonts w:asciiTheme="majorBidi" w:hAnsiTheme="majorBidi" w:cstheme="majorBidi"/>
          <w:b/>
          <w:bCs/>
          <w:kern w:val="22"/>
          <w:szCs w:val="22"/>
        </w:rPr>
        <w:t>СВОДНЫЙ</w:t>
      </w:r>
      <w:r w:rsidRPr="00AF6BFF">
        <w:rPr>
          <w:rFonts w:asciiTheme="majorBidi" w:hAnsiTheme="majorBidi" w:cstheme="majorBidi"/>
          <w:b/>
          <w:bCs/>
          <w:kern w:val="22"/>
          <w:szCs w:val="22"/>
        </w:rPr>
        <w:t xml:space="preserve"> ТЕКСТ</w:t>
      </w:r>
    </w:p>
    <w:p w14:paraId="4719516A" w14:textId="77777777" w:rsidR="0072652A" w:rsidRPr="00D52624" w:rsidRDefault="0072652A" w:rsidP="0049160E">
      <w:pPr>
        <w:pStyle w:val="Para1"/>
        <w:rPr>
          <w:rFonts w:asciiTheme="majorBidi" w:hAnsiTheme="majorBidi" w:cstheme="majorBidi"/>
          <w:kern w:val="22"/>
        </w:rPr>
      </w:pPr>
      <w:r w:rsidRPr="00B53AE8">
        <w:rPr>
          <w:kern w:val="22"/>
          <w:szCs w:val="22"/>
        </w:rPr>
        <w:t>18.</w:t>
      </w:r>
      <w:r>
        <w:rPr>
          <w:kern w:val="22"/>
          <w:szCs w:val="22"/>
        </w:rPr>
        <w:t xml:space="preserve"> </w:t>
      </w:r>
      <w:r w:rsidRPr="0061413E">
        <w:rPr>
          <w:kern w:val="22"/>
          <w:szCs w:val="22"/>
        </w:rPr>
        <w:t>[</w:t>
      </w:r>
      <w:r w:rsidRPr="00D52624">
        <w:rPr>
          <w:kern w:val="22"/>
          <w:szCs w:val="22"/>
        </w:rPr>
        <w:t xml:space="preserve">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w:t>
      </w:r>
      <w:r w:rsidRPr="00C730D1">
        <w:rPr>
          <w:b/>
          <w:kern w:val="22"/>
          <w:szCs w:val="22"/>
        </w:rPr>
        <w:t xml:space="preserve">в том числе </w:t>
      </w:r>
      <w:r>
        <w:rPr>
          <w:b/>
          <w:kern w:val="22"/>
          <w:szCs w:val="22"/>
        </w:rPr>
        <w:t xml:space="preserve">общинными </w:t>
      </w:r>
      <w:r w:rsidRPr="00C730D1">
        <w:rPr>
          <w:b/>
          <w:kern w:val="22"/>
          <w:szCs w:val="22"/>
        </w:rPr>
        <w:t xml:space="preserve">информационными системами </w:t>
      </w:r>
      <w:r>
        <w:rPr>
          <w:b/>
          <w:kern w:val="22"/>
          <w:szCs w:val="22"/>
        </w:rPr>
        <w:t xml:space="preserve">мониторинга </w:t>
      </w:r>
      <w:r w:rsidRPr="00C730D1">
        <w:rPr>
          <w:b/>
          <w:kern w:val="22"/>
          <w:szCs w:val="22"/>
        </w:rPr>
        <w:t>и последующей деятельностью</w:t>
      </w:r>
      <w:r>
        <w:rPr>
          <w:kern w:val="22"/>
          <w:szCs w:val="22"/>
        </w:rPr>
        <w:t xml:space="preserve">, </w:t>
      </w:r>
      <w:r w:rsidRPr="00F66797">
        <w:rPr>
          <w:b/>
          <w:kern w:val="22"/>
          <w:szCs w:val="22"/>
        </w:rPr>
        <w:t>механизмами</w:t>
      </w:r>
      <w:r>
        <w:rPr>
          <w:kern w:val="22"/>
          <w:szCs w:val="22"/>
        </w:rPr>
        <w:t xml:space="preserve"> </w:t>
      </w:r>
      <w:r w:rsidRPr="00D52624">
        <w:rPr>
          <w:kern w:val="22"/>
          <w:szCs w:val="22"/>
        </w:rPr>
        <w:t xml:space="preserve">отчетности и обзора. Ответственность за внедрение механизмов планирования, мониторинга, отчетности и обзора </w:t>
      </w:r>
      <w:r w:rsidRPr="00C730D1">
        <w:rPr>
          <w:b/>
          <w:kern w:val="22"/>
          <w:szCs w:val="22"/>
        </w:rPr>
        <w:t>при полном и действенном участии коренных народов и местных общин, а также соответствующих субъектов</w:t>
      </w:r>
      <w:r w:rsidRPr="00D52624">
        <w:rPr>
          <w:kern w:val="22"/>
          <w:szCs w:val="22"/>
        </w:rPr>
        <w:t xml:space="preserve"> возлагается на </w:t>
      </w:r>
      <w:r>
        <w:rPr>
          <w:kern w:val="22"/>
          <w:szCs w:val="22"/>
        </w:rPr>
        <w:t>[</w:t>
      </w:r>
      <w:r w:rsidRPr="00D52624">
        <w:rPr>
          <w:kern w:val="22"/>
          <w:szCs w:val="22"/>
        </w:rPr>
        <w:t>страны, являющиеся Сторонами</w:t>
      </w:r>
      <w:r>
        <w:rPr>
          <w:kern w:val="22"/>
          <w:szCs w:val="22"/>
        </w:rPr>
        <w:t>] [Стороны</w:t>
      </w:r>
      <w:r w:rsidRPr="0061413E">
        <w:rPr>
          <w:kern w:val="22"/>
          <w:szCs w:val="22"/>
        </w:rPr>
        <w:t>]</w:t>
      </w:r>
      <w:r w:rsidRPr="00D52624">
        <w:rPr>
          <w:kern w:val="22"/>
          <w:szCs w:val="22"/>
        </w:rPr>
        <w:t xml:space="preserve"> Конвенци</w:t>
      </w:r>
      <w:r>
        <w:rPr>
          <w:kern w:val="22"/>
          <w:szCs w:val="22"/>
        </w:rPr>
        <w:t xml:space="preserve">и </w:t>
      </w:r>
      <w:r w:rsidRPr="000E730F">
        <w:rPr>
          <w:b/>
          <w:kern w:val="22"/>
          <w:szCs w:val="22"/>
        </w:rPr>
        <w:t>в соответствии со статьями 6 и 26 Конвенции</w:t>
      </w:r>
      <w:r w:rsidRPr="00D52624">
        <w:rPr>
          <w:kern w:val="22"/>
          <w:szCs w:val="22"/>
        </w:rPr>
        <w:t xml:space="preserve">. Эти </w:t>
      </w:r>
      <w:r>
        <w:rPr>
          <w:b/>
          <w:kern w:val="22"/>
          <w:szCs w:val="22"/>
        </w:rPr>
        <w:t>у</w:t>
      </w:r>
      <w:r w:rsidRPr="004C6285">
        <w:rPr>
          <w:b/>
          <w:kern w:val="22"/>
          <w:szCs w:val="22"/>
        </w:rPr>
        <w:t>совершенствованные</w:t>
      </w:r>
      <w:r w:rsidRPr="00D52624">
        <w:rPr>
          <w:kern w:val="22"/>
          <w:szCs w:val="22"/>
        </w:rPr>
        <w:t xml:space="preserve"> механизмы </w:t>
      </w:r>
      <w:r w:rsidRPr="006079DC">
        <w:rPr>
          <w:rFonts w:asciiTheme="majorBidi" w:eastAsia="Symbol" w:hAnsiTheme="majorBidi" w:cstheme="majorBidi"/>
          <w:b/>
          <w:kern w:val="22"/>
          <w:szCs w:val="22"/>
        </w:rPr>
        <w:t>должны быть эффективными, всеобъемлющими и циклическими и включать три следующих компонента</w:t>
      </w:r>
      <w:r>
        <w:rPr>
          <w:rFonts w:asciiTheme="majorBidi" w:eastAsia="Symbol" w:hAnsiTheme="majorBidi" w:cstheme="majorBidi"/>
          <w:b/>
          <w:kern w:val="22"/>
          <w:szCs w:val="22"/>
        </w:rPr>
        <w:t xml:space="preserve"> для </w:t>
      </w:r>
      <w:r w:rsidRPr="004C6285">
        <w:rPr>
          <w:b/>
          <w:kern w:val="22"/>
          <w:szCs w:val="22"/>
        </w:rPr>
        <w:t>планирования, мониторинга, отчетности и обзора</w:t>
      </w:r>
      <w:r>
        <w:rPr>
          <w:b/>
          <w:kern w:val="22"/>
          <w:szCs w:val="22"/>
        </w:rPr>
        <w:t>,</w:t>
      </w:r>
      <w:r w:rsidRPr="00D52624">
        <w:rPr>
          <w:kern w:val="22"/>
          <w:szCs w:val="22"/>
        </w:rPr>
        <w:t xml:space="preserve"> </w:t>
      </w:r>
      <w:r>
        <w:rPr>
          <w:kern w:val="22"/>
          <w:szCs w:val="22"/>
        </w:rPr>
        <w:t xml:space="preserve">что позволит </w:t>
      </w:r>
      <w:r w:rsidRPr="00314C7D">
        <w:rPr>
          <w:b/>
          <w:kern w:val="22"/>
          <w:szCs w:val="22"/>
        </w:rPr>
        <w:t>обеспечить более эффективное</w:t>
      </w:r>
      <w:r>
        <w:rPr>
          <w:b/>
          <w:kern w:val="22"/>
          <w:szCs w:val="22"/>
        </w:rPr>
        <w:t>/активизировать</w:t>
      </w:r>
      <w:r w:rsidRPr="00314C7D">
        <w:rPr>
          <w:b/>
          <w:kern w:val="22"/>
          <w:szCs w:val="22"/>
        </w:rPr>
        <w:t xml:space="preserve"> осуществление</w:t>
      </w:r>
      <w:r>
        <w:rPr>
          <w:b/>
          <w:kern w:val="22"/>
          <w:szCs w:val="22"/>
        </w:rPr>
        <w:t xml:space="preserve">, </w:t>
      </w:r>
      <w:r w:rsidRPr="00D52624">
        <w:rPr>
          <w:kern w:val="22"/>
          <w:szCs w:val="22"/>
        </w:rPr>
        <w:t xml:space="preserve"> открыто информировать </w:t>
      </w:r>
      <w:r>
        <w:rPr>
          <w:kern w:val="22"/>
          <w:szCs w:val="22"/>
        </w:rPr>
        <w:t>[</w:t>
      </w:r>
      <w:r w:rsidRPr="00D52624">
        <w:rPr>
          <w:kern w:val="22"/>
          <w:szCs w:val="22"/>
        </w:rPr>
        <w:t>всех</w:t>
      </w:r>
      <w:r w:rsidRPr="0061413E">
        <w:rPr>
          <w:kern w:val="22"/>
          <w:szCs w:val="22"/>
        </w:rPr>
        <w:t>]</w:t>
      </w:r>
      <w:r w:rsidRPr="00D52624">
        <w:rPr>
          <w:kern w:val="22"/>
          <w:szCs w:val="22"/>
        </w:rPr>
        <w:t xml:space="preserve"> о достигнутом прогрессе, </w:t>
      </w:r>
      <w:r w:rsidRPr="004C6285">
        <w:rPr>
          <w:b/>
          <w:kern w:val="22"/>
          <w:szCs w:val="22"/>
        </w:rPr>
        <w:t>о пересмотре или обновлении национальных планов действий по сохранению биоразнообразия по</w:t>
      </w:r>
      <w:r>
        <w:rPr>
          <w:b/>
          <w:kern w:val="22"/>
          <w:szCs w:val="22"/>
        </w:rPr>
        <w:t xml:space="preserve">сле утверждения глобальной рамочной программы в области биоразнообразия, регулярно публиковать национальные доклады о мерах, предпринятых Сторонами для осуществления положений Конвенции и глобальной рамочной программы в области биоразнообразия и их эффективности после оценки коллективных усилий по осуществлению глобальной рамочной программы в области биоразнообразия </w:t>
      </w:r>
      <w:r w:rsidRPr="0061413E">
        <w:rPr>
          <w:b/>
          <w:kern w:val="22"/>
          <w:szCs w:val="22"/>
        </w:rPr>
        <w:t>[</w:t>
      </w:r>
      <w:r>
        <w:rPr>
          <w:b/>
          <w:kern w:val="22"/>
          <w:szCs w:val="22"/>
        </w:rPr>
        <w:t xml:space="preserve">глобального анализа состояния биоразнообразия], </w:t>
      </w:r>
      <w:r w:rsidRPr="00F97F8D">
        <w:rPr>
          <w:kern w:val="22"/>
          <w:szCs w:val="22"/>
        </w:rPr>
        <w:t>[</w:t>
      </w:r>
      <w:r w:rsidRPr="00D52624">
        <w:rPr>
          <w:kern w:val="22"/>
          <w:szCs w:val="22"/>
        </w:rPr>
        <w:t>своевременно</w:t>
      </w:r>
      <w:r>
        <w:rPr>
          <w:kern w:val="22"/>
          <w:szCs w:val="22"/>
        </w:rPr>
        <w:t xml:space="preserve"> корректировать</w:t>
      </w:r>
      <w:r w:rsidRPr="00D52624">
        <w:rPr>
          <w:kern w:val="22"/>
          <w:szCs w:val="22"/>
        </w:rPr>
        <w:t xml:space="preserve"> курс</w:t>
      </w:r>
      <w:r w:rsidRPr="0061413E">
        <w:rPr>
          <w:kern w:val="22"/>
          <w:szCs w:val="22"/>
        </w:rPr>
        <w:t>]</w:t>
      </w:r>
      <w:r w:rsidRPr="00D52624">
        <w:rPr>
          <w:kern w:val="22"/>
          <w:szCs w:val="22"/>
        </w:rPr>
        <w:t xml:space="preserve"> </w:t>
      </w:r>
      <w:r>
        <w:rPr>
          <w:b/>
          <w:kern w:val="22"/>
          <w:szCs w:val="22"/>
        </w:rPr>
        <w:t>национальных усилий</w:t>
      </w:r>
      <w:r w:rsidRPr="00CE0510">
        <w:rPr>
          <w:b/>
          <w:kern w:val="22"/>
          <w:szCs w:val="22"/>
        </w:rPr>
        <w:t xml:space="preserve"> по достижению целей Конвенции и глобальной рамочной программы в области биоразнообразия</w:t>
      </w:r>
      <w:r>
        <w:rPr>
          <w:b/>
          <w:kern w:val="22"/>
          <w:szCs w:val="22"/>
        </w:rPr>
        <w:t>]</w:t>
      </w:r>
      <w:r>
        <w:rPr>
          <w:kern w:val="22"/>
          <w:szCs w:val="22"/>
        </w:rPr>
        <w:t xml:space="preserve"> </w:t>
      </w:r>
      <w:r w:rsidRPr="00D52624">
        <w:rPr>
          <w:kern w:val="22"/>
          <w:szCs w:val="22"/>
        </w:rPr>
        <w:t xml:space="preserve">и вносить вклад в подготовку следующей глобальной рамочной программы в области биоразнообразия, сводя при этом к минимуму </w:t>
      </w:r>
      <w:r w:rsidRPr="0077186E">
        <w:rPr>
          <w:b/>
          <w:kern w:val="22"/>
          <w:szCs w:val="22"/>
        </w:rPr>
        <w:t>административную</w:t>
      </w:r>
      <w:r>
        <w:rPr>
          <w:kern w:val="22"/>
          <w:szCs w:val="22"/>
        </w:rPr>
        <w:t xml:space="preserve"> </w:t>
      </w:r>
      <w:r w:rsidRPr="00D52624">
        <w:rPr>
          <w:kern w:val="22"/>
          <w:szCs w:val="22"/>
        </w:rPr>
        <w:t>нагрузку на национальном и международном уровнях</w:t>
      </w:r>
      <w:r>
        <w:rPr>
          <w:kern w:val="22"/>
          <w:szCs w:val="22"/>
        </w:rPr>
        <w:t xml:space="preserve">, </w:t>
      </w:r>
      <w:r w:rsidRPr="000E730F">
        <w:rPr>
          <w:b/>
          <w:kern w:val="22"/>
          <w:szCs w:val="22"/>
        </w:rPr>
        <w:t>как указано в решении 15/… (соответствующее решение)</w:t>
      </w:r>
      <w:r w:rsidRPr="00D52624">
        <w:rPr>
          <w:kern w:val="22"/>
          <w:szCs w:val="22"/>
        </w:rPr>
        <w:t>, путем</w:t>
      </w:r>
      <w:r w:rsidRPr="0061413E">
        <w:rPr>
          <w:kern w:val="22"/>
          <w:szCs w:val="22"/>
          <w:vertAlign w:val="superscript"/>
        </w:rPr>
        <w:t>[1]</w:t>
      </w:r>
      <w:r w:rsidRPr="00D52624">
        <w:rPr>
          <w:rFonts w:asciiTheme="majorBidi" w:hAnsiTheme="majorBidi" w:cstheme="majorBidi"/>
          <w:kern w:val="22"/>
        </w:rPr>
        <w:t>:</w:t>
      </w:r>
    </w:p>
    <w:p w14:paraId="315539D5" w14:textId="4CB3F50C" w:rsidR="0072652A" w:rsidRPr="00AF6BFF" w:rsidRDefault="008D4E8A" w:rsidP="0049160E">
      <w:pPr>
        <w:pStyle w:val="ListParagraph"/>
        <w:spacing w:before="120" w:after="120"/>
        <w:ind w:left="709" w:hanging="283"/>
        <w:contextualSpacing w:val="0"/>
        <w:rPr>
          <w:rFonts w:asciiTheme="majorBidi" w:hAnsiTheme="majorBidi" w:cstheme="majorBidi"/>
          <w:kern w:val="22"/>
          <w:szCs w:val="22"/>
        </w:rPr>
      </w:pPr>
      <w:r>
        <w:rPr>
          <w:rFonts w:asciiTheme="majorBidi" w:hAnsiTheme="majorBidi" w:cstheme="majorBidi"/>
          <w:kern w:val="22"/>
          <w:szCs w:val="22"/>
        </w:rPr>
        <w:t>(</w:t>
      </w:r>
      <w:r w:rsidR="0072652A">
        <w:rPr>
          <w:rFonts w:asciiTheme="majorBidi" w:hAnsiTheme="majorBidi" w:cstheme="majorBidi"/>
          <w:kern w:val="22"/>
          <w:szCs w:val="22"/>
        </w:rPr>
        <w:t>a</w:t>
      </w:r>
      <w:r w:rsidR="0072652A" w:rsidRPr="00AF6BFF">
        <w:rPr>
          <w:rFonts w:asciiTheme="majorBidi" w:hAnsiTheme="majorBidi" w:cstheme="majorBidi"/>
          <w:kern w:val="22"/>
          <w:szCs w:val="22"/>
        </w:rPr>
        <w:t>) [</w:t>
      </w:r>
      <w:r w:rsidR="0072652A" w:rsidRPr="00D52624">
        <w:rPr>
          <w:kern w:val="22"/>
          <w:szCs w:val="22"/>
        </w:rPr>
        <w:t xml:space="preserve">установления </w:t>
      </w:r>
      <w:r w:rsidR="0072652A" w:rsidRPr="00D52624">
        <w:t>национальных</w:t>
      </w:r>
      <w:r w:rsidR="0072652A" w:rsidRPr="00D52624">
        <w:rPr>
          <w:kern w:val="22"/>
          <w:szCs w:val="22"/>
        </w:rPr>
        <w:t xml:space="preserve"> задач </w:t>
      </w:r>
      <w:r w:rsidR="0072652A">
        <w:rPr>
          <w:kern w:val="22"/>
          <w:szCs w:val="22"/>
        </w:rPr>
        <w:t>(</w:t>
      </w:r>
      <w:r w:rsidR="0072652A" w:rsidRPr="00D52624">
        <w:rPr>
          <w:kern w:val="22"/>
          <w:szCs w:val="22"/>
        </w:rPr>
        <w:t>в рамках национальных стратегий и планов действий</w:t>
      </w:r>
      <w:r w:rsidR="0072652A" w:rsidRPr="0061413E">
        <w:rPr>
          <w:kern w:val="22"/>
          <w:szCs w:val="22"/>
        </w:rPr>
        <w:t xml:space="preserve"> </w:t>
      </w:r>
      <w:r w:rsidR="0072652A" w:rsidRPr="002A5885">
        <w:rPr>
          <w:b/>
          <w:kern w:val="22"/>
          <w:szCs w:val="22"/>
        </w:rPr>
        <w:t>по сохранению биоразнообразия</w:t>
      </w:r>
      <w:r w:rsidR="0072652A" w:rsidRPr="00D52624">
        <w:rPr>
          <w:kern w:val="22"/>
          <w:szCs w:val="22"/>
        </w:rPr>
        <w:t>, а также</w:t>
      </w:r>
      <w:r w:rsidR="0072652A" w:rsidRPr="00BB0F55">
        <w:rPr>
          <w:kern w:val="22"/>
          <w:szCs w:val="22"/>
        </w:rPr>
        <w:t xml:space="preserve">) </w:t>
      </w:r>
      <w:r w:rsidR="0072652A" w:rsidRPr="00BB0F55">
        <w:rPr>
          <w:rFonts w:asciiTheme="majorBidi" w:hAnsiTheme="majorBidi" w:cstheme="majorBidi"/>
          <w:kern w:val="22"/>
          <w:szCs w:val="22"/>
        </w:rPr>
        <w:t>[</w:t>
      </w:r>
      <w:r w:rsidR="0072652A" w:rsidRPr="00BB0F55">
        <w:rPr>
          <w:rFonts w:asciiTheme="majorBidi" w:hAnsiTheme="majorBidi" w:cstheme="majorBidi"/>
          <w:b/>
          <w:kern w:val="22"/>
          <w:szCs w:val="22"/>
        </w:rPr>
        <w:t>пересмотр</w:t>
      </w:r>
      <w:r w:rsidR="0072652A">
        <w:rPr>
          <w:rFonts w:asciiTheme="majorBidi" w:hAnsiTheme="majorBidi" w:cstheme="majorBidi"/>
          <w:b/>
          <w:kern w:val="22"/>
          <w:szCs w:val="22"/>
        </w:rPr>
        <w:t>а</w:t>
      </w:r>
      <w:r w:rsidR="0072652A" w:rsidRPr="00BB0F55">
        <w:rPr>
          <w:rFonts w:asciiTheme="majorBidi" w:hAnsiTheme="majorBidi" w:cstheme="majorBidi"/>
          <w:b/>
          <w:kern w:val="22"/>
          <w:szCs w:val="22"/>
        </w:rPr>
        <w:t xml:space="preserve"> и обновлени</w:t>
      </w:r>
      <w:r w:rsidR="0072652A">
        <w:rPr>
          <w:rFonts w:asciiTheme="majorBidi" w:hAnsiTheme="majorBidi" w:cstheme="majorBidi"/>
          <w:b/>
          <w:kern w:val="22"/>
          <w:szCs w:val="22"/>
        </w:rPr>
        <w:t>я</w:t>
      </w:r>
      <w:r w:rsidR="0072652A" w:rsidRPr="00BB0F55">
        <w:rPr>
          <w:rFonts w:asciiTheme="majorBidi" w:hAnsiTheme="majorBidi" w:cstheme="majorBidi"/>
          <w:b/>
          <w:kern w:val="22"/>
          <w:szCs w:val="22"/>
        </w:rPr>
        <w:t xml:space="preserve"> национальных стратегий и планов действий по сохранению биоразнообразия</w:t>
      </w:r>
      <w:r w:rsidR="0072652A" w:rsidRPr="00AF6BFF">
        <w:rPr>
          <w:rFonts w:asciiTheme="majorBidi" w:hAnsiTheme="majorBidi" w:cstheme="majorBidi"/>
          <w:kern w:val="22"/>
          <w:szCs w:val="22"/>
        </w:rPr>
        <w:t xml:space="preserve">) </w:t>
      </w:r>
      <w:r w:rsidR="0072652A" w:rsidRPr="00D52624">
        <w:rPr>
          <w:kern w:val="22"/>
          <w:szCs w:val="22"/>
        </w:rPr>
        <w:t>в качестве вклада</w:t>
      </w:r>
      <w:r w:rsidR="0072652A" w:rsidRPr="0061413E">
        <w:rPr>
          <w:kern w:val="22"/>
          <w:szCs w:val="22"/>
        </w:rPr>
        <w:t>]</w:t>
      </w:r>
      <w:r w:rsidR="0072652A" w:rsidRPr="00D52624">
        <w:rPr>
          <w:kern w:val="22"/>
          <w:szCs w:val="22"/>
        </w:rPr>
        <w:t xml:space="preserve"> </w:t>
      </w:r>
      <w:r w:rsidR="0072652A">
        <w:rPr>
          <w:kern w:val="22"/>
          <w:szCs w:val="22"/>
        </w:rPr>
        <w:t>[</w:t>
      </w:r>
      <w:r w:rsidR="0072652A" w:rsidRPr="00D52624">
        <w:rPr>
          <w:kern w:val="22"/>
          <w:szCs w:val="22"/>
        </w:rPr>
        <w:t xml:space="preserve">в выполнение </w:t>
      </w:r>
      <w:r w:rsidR="0072652A" w:rsidRPr="002A5885">
        <w:rPr>
          <w:b/>
          <w:kern w:val="22"/>
          <w:szCs w:val="22"/>
        </w:rPr>
        <w:t>всех</w:t>
      </w:r>
      <w:r w:rsidR="0072652A">
        <w:rPr>
          <w:kern w:val="22"/>
          <w:szCs w:val="22"/>
        </w:rPr>
        <w:t xml:space="preserve"> </w:t>
      </w:r>
      <w:r w:rsidR="0072652A" w:rsidRPr="00D52624">
        <w:rPr>
          <w:kern w:val="22"/>
          <w:szCs w:val="22"/>
        </w:rPr>
        <w:t xml:space="preserve">глобальных </w:t>
      </w:r>
      <w:r w:rsidR="0072652A" w:rsidRPr="002A5885">
        <w:rPr>
          <w:b/>
          <w:kern w:val="22"/>
          <w:szCs w:val="22"/>
        </w:rPr>
        <w:t>целей и</w:t>
      </w:r>
      <w:r w:rsidR="0072652A">
        <w:rPr>
          <w:kern w:val="22"/>
          <w:szCs w:val="22"/>
        </w:rPr>
        <w:t xml:space="preserve"> </w:t>
      </w:r>
      <w:r w:rsidR="0072652A" w:rsidRPr="00D52624">
        <w:rPr>
          <w:kern w:val="22"/>
          <w:szCs w:val="22"/>
        </w:rPr>
        <w:t>задач</w:t>
      </w:r>
      <w:r w:rsidR="0072652A" w:rsidRPr="0061413E">
        <w:rPr>
          <w:kern w:val="22"/>
          <w:szCs w:val="22"/>
        </w:rPr>
        <w:t>]</w:t>
      </w:r>
      <w:r w:rsidR="0072652A" w:rsidRPr="00AF6BFF">
        <w:rPr>
          <w:rFonts w:asciiTheme="majorBidi" w:hAnsiTheme="majorBidi" w:cstheme="majorBidi"/>
          <w:kern w:val="22"/>
          <w:szCs w:val="22"/>
        </w:rPr>
        <w:t xml:space="preserve"> [</w:t>
      </w:r>
      <w:r w:rsidR="0072652A" w:rsidRPr="00D433E8">
        <w:rPr>
          <w:rFonts w:asciiTheme="majorBidi" w:hAnsiTheme="majorBidi" w:cstheme="majorBidi"/>
          <w:b/>
          <w:kern w:val="22"/>
          <w:szCs w:val="22"/>
        </w:rPr>
        <w:t>сопоставимых и согласованных с глобальными задачами</w:t>
      </w:r>
      <w:r w:rsidR="0072652A">
        <w:rPr>
          <w:rFonts w:asciiTheme="majorBidi" w:hAnsiTheme="majorBidi" w:cstheme="majorBidi"/>
          <w:b/>
          <w:kern w:val="22"/>
          <w:szCs w:val="22"/>
        </w:rPr>
        <w:t>]</w:t>
      </w:r>
      <w:r w:rsidR="0072652A" w:rsidRPr="00AF6BFF">
        <w:rPr>
          <w:rFonts w:asciiTheme="majorBidi" w:hAnsiTheme="majorBidi" w:cstheme="majorBidi"/>
          <w:kern w:val="22"/>
          <w:szCs w:val="22"/>
        </w:rPr>
        <w:t xml:space="preserve"> [</w:t>
      </w:r>
      <w:r w:rsidR="0072652A">
        <w:rPr>
          <w:rFonts w:asciiTheme="majorBidi" w:hAnsiTheme="majorBidi" w:cstheme="majorBidi"/>
          <w:b/>
          <w:kern w:val="22"/>
          <w:szCs w:val="22"/>
        </w:rPr>
        <w:t>включая по мере необходимости</w:t>
      </w:r>
      <w:r w:rsidR="0072652A" w:rsidRPr="00BB0F55">
        <w:rPr>
          <w:rFonts w:asciiTheme="majorBidi" w:hAnsiTheme="majorBidi" w:cstheme="majorBidi"/>
          <w:b/>
          <w:kern w:val="22"/>
          <w:szCs w:val="22"/>
        </w:rPr>
        <w:t xml:space="preserve"> </w:t>
      </w:r>
      <w:r w:rsidR="0072652A" w:rsidRPr="00BB0F55">
        <w:rPr>
          <w:rFonts w:asciiTheme="majorBidi" w:hAnsiTheme="majorBidi" w:cstheme="majorBidi"/>
          <w:b/>
          <w:kern w:val="22"/>
        </w:rPr>
        <w:t>обязательства Сторон, связанные с другими соответствующими соглашениями в области биоразнообразия</w:t>
      </w:r>
      <w:r w:rsidR="0072652A">
        <w:rPr>
          <w:rFonts w:asciiTheme="majorBidi" w:hAnsiTheme="majorBidi" w:cstheme="majorBidi"/>
          <w:b/>
          <w:kern w:val="22"/>
        </w:rPr>
        <w:t xml:space="preserve">, </w:t>
      </w:r>
      <w:r w:rsidR="0072652A" w:rsidRPr="00BB0F55">
        <w:rPr>
          <w:rFonts w:asciiTheme="majorBidi" w:hAnsiTheme="majorBidi" w:cstheme="majorBidi"/>
          <w:b/>
          <w:kern w:val="22"/>
        </w:rPr>
        <w:t>для обеспечения синергии их осуществления на национальном уровне</w:t>
      </w:r>
      <w:r w:rsidR="0072652A" w:rsidRPr="0061413E">
        <w:rPr>
          <w:rFonts w:asciiTheme="majorBidi" w:hAnsiTheme="majorBidi" w:cstheme="majorBidi"/>
          <w:b/>
          <w:kern w:val="22"/>
        </w:rPr>
        <w:t>]</w:t>
      </w:r>
      <w:r w:rsidR="0072652A" w:rsidRPr="00AF6BFF">
        <w:rPr>
          <w:rFonts w:asciiTheme="majorBidi" w:hAnsiTheme="majorBidi" w:cstheme="majorBidi"/>
          <w:kern w:val="22"/>
          <w:szCs w:val="22"/>
        </w:rPr>
        <w:t xml:space="preserve"> </w:t>
      </w:r>
      <w:r w:rsidR="0072652A" w:rsidRPr="000E730F">
        <w:rPr>
          <w:rFonts w:asciiTheme="majorBidi" w:eastAsia="Symbol" w:hAnsiTheme="majorBidi" w:cstheme="majorBidi"/>
          <w:b/>
          <w:kern w:val="22"/>
          <w:szCs w:val="22"/>
        </w:rPr>
        <w:t>в соответствии с различными подходами, концепциями и моделями стран по достижению устойчивого развития</w:t>
      </w:r>
      <w:r w:rsidR="0072652A" w:rsidRPr="00AF6BFF">
        <w:rPr>
          <w:rFonts w:asciiTheme="majorBidi" w:hAnsiTheme="majorBidi" w:cstheme="majorBidi"/>
          <w:kern w:val="22"/>
          <w:szCs w:val="22"/>
        </w:rPr>
        <w:t xml:space="preserve">; </w:t>
      </w:r>
    </w:p>
    <w:p w14:paraId="2D98708E" w14:textId="3ADFF0A1" w:rsidR="0072652A" w:rsidRDefault="0072652A" w:rsidP="0049160E">
      <w:pPr>
        <w:ind w:left="720" w:hanging="294"/>
        <w:rPr>
          <w:b/>
          <w:kern w:val="22"/>
          <w:szCs w:val="22"/>
        </w:rPr>
      </w:pPr>
      <w:r w:rsidRPr="00AF6BFF">
        <w:rPr>
          <w:rFonts w:asciiTheme="majorBidi" w:hAnsiTheme="majorBidi" w:cstheme="majorBidi"/>
          <w:b/>
          <w:bCs/>
          <w:kern w:val="22"/>
        </w:rPr>
        <w:t xml:space="preserve">     </w:t>
      </w:r>
      <w:r w:rsidR="008D4E8A">
        <w:rPr>
          <w:rFonts w:asciiTheme="majorBidi" w:hAnsiTheme="majorBidi" w:cstheme="majorBidi"/>
          <w:b/>
          <w:bCs/>
          <w:kern w:val="22"/>
        </w:rPr>
        <w:t>(</w:t>
      </w:r>
      <w:r w:rsidRPr="004473E2">
        <w:rPr>
          <w:rFonts w:asciiTheme="majorBidi" w:hAnsiTheme="majorBidi" w:cstheme="majorBidi"/>
          <w:b/>
          <w:bCs/>
          <w:kern w:val="22"/>
        </w:rPr>
        <w:t>a</w:t>
      </w:r>
      <w:r w:rsidRPr="007F3BA6">
        <w:rPr>
          <w:rFonts w:asciiTheme="majorBidi" w:hAnsiTheme="majorBidi" w:cstheme="majorBidi"/>
          <w:b/>
          <w:bCs/>
          <w:kern w:val="22"/>
        </w:rPr>
        <w:t>)</w:t>
      </w:r>
      <w:r w:rsidRPr="004473E2">
        <w:rPr>
          <w:rFonts w:asciiTheme="majorBidi" w:hAnsiTheme="majorBidi" w:cstheme="majorBidi"/>
          <w:b/>
          <w:bCs/>
          <w:i/>
          <w:iCs/>
          <w:kern w:val="22"/>
        </w:rPr>
        <w:t>bis</w:t>
      </w:r>
      <w:r w:rsidRPr="007F3BA6">
        <w:rPr>
          <w:rFonts w:asciiTheme="majorBidi" w:hAnsiTheme="majorBidi" w:cstheme="majorBidi"/>
          <w:b/>
          <w:bCs/>
          <w:kern w:val="22"/>
        </w:rPr>
        <w:t xml:space="preserve"> [</w:t>
      </w:r>
      <w:r w:rsidRPr="006079DC">
        <w:rPr>
          <w:rFonts w:asciiTheme="majorBidi" w:eastAsia="Symbol" w:hAnsiTheme="majorBidi" w:cstheme="majorBidi"/>
          <w:b/>
          <w:kern w:val="22"/>
          <w:szCs w:val="22"/>
        </w:rPr>
        <w:t>к ххх преобразовани</w:t>
      </w:r>
      <w:r>
        <w:rPr>
          <w:rFonts w:asciiTheme="majorBidi" w:eastAsia="Symbol" w:hAnsiTheme="majorBidi" w:cstheme="majorBidi"/>
          <w:b/>
          <w:kern w:val="22"/>
          <w:szCs w:val="22"/>
        </w:rPr>
        <w:t>я</w:t>
      </w:r>
      <w:r w:rsidRPr="006079DC">
        <w:rPr>
          <w:rFonts w:asciiTheme="majorBidi" w:eastAsia="Symbol" w:hAnsiTheme="majorBidi" w:cstheme="majorBidi"/>
          <w:b/>
          <w:kern w:val="22"/>
          <w:szCs w:val="22"/>
        </w:rPr>
        <w:t xml:space="preserve"> настоящей рамочной программы и ее задач в соответствующие национальные и региональные процессы планирования, в том числе </w:t>
      </w:r>
      <w:r>
        <w:rPr>
          <w:rFonts w:asciiTheme="majorBidi" w:eastAsia="Symbol" w:hAnsiTheme="majorBidi" w:cstheme="majorBidi"/>
          <w:b/>
          <w:kern w:val="22"/>
          <w:szCs w:val="22"/>
        </w:rPr>
        <w:t>укрепления</w:t>
      </w:r>
      <w:r w:rsidRPr="0061413E">
        <w:rPr>
          <w:rFonts w:asciiTheme="majorBidi" w:eastAsia="Symbol" w:hAnsiTheme="majorBidi" w:cstheme="majorBidi"/>
          <w:b/>
          <w:kern w:val="22"/>
          <w:szCs w:val="22"/>
        </w:rPr>
        <w:t>]</w:t>
      </w:r>
      <w:r w:rsidRPr="006079DC">
        <w:rPr>
          <w:rFonts w:asciiTheme="majorBidi" w:eastAsia="Symbol" w:hAnsiTheme="majorBidi" w:cstheme="majorBidi"/>
          <w:b/>
          <w:kern w:val="22"/>
          <w:szCs w:val="22"/>
        </w:rPr>
        <w:t xml:space="preserve"> </w:t>
      </w:r>
      <w:r>
        <w:rPr>
          <w:rFonts w:asciiTheme="majorBidi" w:eastAsia="Symbol" w:hAnsiTheme="majorBidi" w:cstheme="majorBidi"/>
          <w:b/>
          <w:kern w:val="22"/>
          <w:szCs w:val="22"/>
        </w:rPr>
        <w:t>[</w:t>
      </w:r>
      <w:r w:rsidRPr="000A53BE">
        <w:rPr>
          <w:b/>
          <w:kern w:val="22"/>
          <w:szCs w:val="22"/>
        </w:rPr>
        <w:t>информирования о пересмотре или обновлении</w:t>
      </w:r>
      <w:r w:rsidRPr="0061413E">
        <w:rPr>
          <w:b/>
          <w:kern w:val="22"/>
          <w:szCs w:val="22"/>
        </w:rPr>
        <w:t>] [</w:t>
      </w:r>
      <w:r w:rsidRPr="00530D4A">
        <w:rPr>
          <w:b/>
          <w:kern w:val="22"/>
          <w:szCs w:val="22"/>
        </w:rPr>
        <w:t>обновления</w:t>
      </w:r>
      <w:r w:rsidRPr="0061413E">
        <w:rPr>
          <w:b/>
          <w:kern w:val="22"/>
          <w:szCs w:val="22"/>
        </w:rPr>
        <w:t>)</w:t>
      </w:r>
      <w:r w:rsidRPr="000A53BE">
        <w:rPr>
          <w:b/>
          <w:kern w:val="22"/>
          <w:szCs w:val="22"/>
        </w:rPr>
        <w:t xml:space="preserve"> </w:t>
      </w:r>
      <w:r w:rsidRPr="00BB0F55">
        <w:rPr>
          <w:rFonts w:asciiTheme="majorBidi" w:hAnsiTheme="majorBidi" w:cstheme="majorBidi"/>
          <w:b/>
          <w:kern w:val="22"/>
          <w:szCs w:val="22"/>
        </w:rPr>
        <w:t>национальных стратегий и планов действий по сохранению биоразнообразия</w:t>
      </w:r>
      <w:r>
        <w:rPr>
          <w:b/>
          <w:kern w:val="22"/>
          <w:szCs w:val="22"/>
        </w:rPr>
        <w:t xml:space="preserve">, </w:t>
      </w:r>
      <w:r w:rsidRPr="0061413E">
        <w:rPr>
          <w:b/>
          <w:kern w:val="22"/>
          <w:szCs w:val="22"/>
        </w:rPr>
        <w:t>[</w:t>
      </w:r>
      <w:r>
        <w:rPr>
          <w:b/>
          <w:kern w:val="22"/>
          <w:szCs w:val="22"/>
        </w:rPr>
        <w:t>по мере необходимости</w:t>
      </w:r>
      <w:r w:rsidRPr="0061413E">
        <w:rPr>
          <w:b/>
          <w:kern w:val="22"/>
          <w:szCs w:val="22"/>
        </w:rPr>
        <w:t>] [</w:t>
      </w:r>
      <w:r w:rsidRPr="00737738">
        <w:rPr>
          <w:rFonts w:asciiTheme="majorBidi" w:eastAsiaTheme="minorEastAsia" w:hAnsiTheme="majorBidi" w:cstheme="majorBidi"/>
          <w:b/>
          <w:bCs/>
          <w:kern w:val="22"/>
          <w:szCs w:val="22"/>
        </w:rPr>
        <w:t>а также других соответствующих стратегий и планов</w:t>
      </w:r>
      <w:r w:rsidRPr="0061413E">
        <w:rPr>
          <w:b/>
          <w:kern w:val="22"/>
          <w:szCs w:val="22"/>
        </w:rPr>
        <w:t>], [</w:t>
      </w:r>
      <w:r w:rsidRPr="000A53BE">
        <w:rPr>
          <w:rFonts w:asciiTheme="majorBidi" w:hAnsiTheme="majorBidi" w:cstheme="majorBidi"/>
          <w:b/>
          <w:bCs/>
          <w:kern w:val="22"/>
          <w:szCs w:val="22"/>
        </w:rPr>
        <w:t>с указанием того, как национальные усилия будут способствовать выполнению глобальных целей и задач глобальной рамочной программы в области биоразнообразия</w:t>
      </w:r>
      <w:r w:rsidRPr="0061413E">
        <w:rPr>
          <w:b/>
          <w:kern w:val="22"/>
          <w:szCs w:val="22"/>
        </w:rPr>
        <w:t>]</w:t>
      </w:r>
      <w:r w:rsidRPr="000A53BE">
        <w:rPr>
          <w:rFonts w:asciiTheme="majorBidi" w:hAnsiTheme="majorBidi" w:cstheme="majorBidi"/>
          <w:b/>
          <w:bCs/>
          <w:kern w:val="22"/>
          <w:szCs w:val="22"/>
        </w:rPr>
        <w:t xml:space="preserve"> </w:t>
      </w:r>
      <w:r>
        <w:rPr>
          <w:rFonts w:asciiTheme="majorBidi" w:hAnsiTheme="majorBidi" w:cstheme="majorBidi"/>
          <w:b/>
          <w:bCs/>
          <w:kern w:val="22"/>
          <w:szCs w:val="22"/>
        </w:rPr>
        <w:t>[</w:t>
      </w:r>
      <w:r>
        <w:rPr>
          <w:b/>
          <w:kern w:val="22"/>
          <w:szCs w:val="22"/>
        </w:rPr>
        <w:t xml:space="preserve">для приведения их в соответствие с глобальными целями и </w:t>
      </w:r>
      <w:r>
        <w:rPr>
          <w:b/>
          <w:kern w:val="22"/>
          <w:szCs w:val="22"/>
        </w:rPr>
        <w:lastRenderedPageBreak/>
        <w:t>задачами</w:t>
      </w:r>
      <w:r>
        <w:rPr>
          <w:rFonts w:asciiTheme="majorBidi" w:hAnsiTheme="majorBidi" w:cstheme="majorBidi"/>
          <w:b/>
          <w:bCs/>
          <w:kern w:val="22"/>
          <w:szCs w:val="22"/>
        </w:rPr>
        <w:t xml:space="preserve">] [в соответствии с глобальной рамочной программой в области биоразнообразия на период после 2020 года] </w:t>
      </w:r>
      <w:r w:rsidRPr="0061413E">
        <w:rPr>
          <w:rFonts w:asciiTheme="majorBidi" w:hAnsiTheme="majorBidi" w:cstheme="majorBidi"/>
          <w:b/>
          <w:bCs/>
          <w:kern w:val="22"/>
          <w:szCs w:val="22"/>
        </w:rPr>
        <w:t>[</w:t>
      </w:r>
      <w:r w:rsidRPr="00737738">
        <w:rPr>
          <w:rFonts w:asciiTheme="majorBidi" w:eastAsiaTheme="minorEastAsia" w:hAnsiTheme="majorBidi" w:cstheme="majorBidi"/>
          <w:b/>
          <w:bCs/>
          <w:kern w:val="22"/>
          <w:szCs w:val="22"/>
        </w:rPr>
        <w:t>сразу после завершения 15-го совещания Конференции Сторон</w:t>
      </w:r>
      <w:r w:rsidRPr="0061413E">
        <w:rPr>
          <w:rFonts w:asciiTheme="majorBidi" w:hAnsiTheme="majorBidi" w:cstheme="majorBidi"/>
          <w:b/>
          <w:bCs/>
          <w:kern w:val="22"/>
          <w:szCs w:val="22"/>
        </w:rPr>
        <w:t>] [</w:t>
      </w:r>
      <w:r w:rsidRPr="000A53BE">
        <w:rPr>
          <w:rFonts w:asciiTheme="majorBidi" w:hAnsiTheme="majorBidi" w:cstheme="majorBidi"/>
          <w:b/>
          <w:bCs/>
          <w:kern w:val="22"/>
          <w:szCs w:val="22"/>
        </w:rPr>
        <w:t xml:space="preserve">в соответствии  </w:t>
      </w:r>
      <w:r w:rsidRPr="000A53BE">
        <w:rPr>
          <w:b/>
          <w:kern w:val="22"/>
          <w:szCs w:val="22"/>
        </w:rPr>
        <w:t>с руководящими указаниями, изложенными в решении 15/..</w:t>
      </w:r>
      <w:r>
        <w:rPr>
          <w:b/>
          <w:kern w:val="22"/>
          <w:szCs w:val="22"/>
        </w:rPr>
        <w:t>];</w:t>
      </w:r>
    </w:p>
    <w:p w14:paraId="4C22B8B3" w14:textId="7678A9EB" w:rsidR="0072652A" w:rsidRPr="00AF6BFF" w:rsidRDefault="008D4E8A" w:rsidP="0049160E">
      <w:pPr>
        <w:pStyle w:val="ListParagraph"/>
        <w:spacing w:before="120" w:after="120"/>
        <w:ind w:hanging="294"/>
        <w:contextualSpacing w:val="0"/>
        <w:rPr>
          <w:kern w:val="22"/>
        </w:rPr>
      </w:pPr>
      <w:r>
        <w:rPr>
          <w:kern w:val="22"/>
        </w:rPr>
        <w:t>(</w:t>
      </w:r>
      <w:r w:rsidR="0072652A">
        <w:rPr>
          <w:kern w:val="22"/>
        </w:rPr>
        <w:t>b</w:t>
      </w:r>
      <w:r w:rsidR="0072652A" w:rsidRPr="00AF6BFF">
        <w:rPr>
          <w:kern w:val="22"/>
        </w:rPr>
        <w:t xml:space="preserve">) </w:t>
      </w:r>
      <w:r w:rsidR="0072652A" w:rsidRPr="0061413E">
        <w:t>[</w:t>
      </w:r>
      <w:r w:rsidR="0072652A" w:rsidRPr="00D52624">
        <w:rPr>
          <w:kern w:val="22"/>
          <w:szCs w:val="22"/>
        </w:rPr>
        <w:t>представления</w:t>
      </w:r>
      <w:r w:rsidR="0072652A" w:rsidRPr="00D52624">
        <w:t xml:space="preserve"> </w:t>
      </w:r>
      <w:r w:rsidR="0072652A" w:rsidRPr="00D52624">
        <w:rPr>
          <w:kern w:val="22"/>
          <w:szCs w:val="22"/>
        </w:rPr>
        <w:t>отчетности</w:t>
      </w:r>
      <w:r w:rsidR="0072652A">
        <w:rPr>
          <w:kern w:val="22"/>
          <w:szCs w:val="22"/>
        </w:rPr>
        <w:t xml:space="preserve">] </w:t>
      </w:r>
      <w:r w:rsidR="0072652A" w:rsidRPr="00C65010">
        <w:rPr>
          <w:b/>
          <w:kern w:val="22"/>
          <w:szCs w:val="22"/>
        </w:rPr>
        <w:t>информирования</w:t>
      </w:r>
      <w:r w:rsidR="0072652A" w:rsidRPr="00D52624">
        <w:t xml:space="preserve"> </w:t>
      </w:r>
      <w:r w:rsidR="0072652A" w:rsidRPr="0061413E">
        <w:rPr>
          <w:b/>
        </w:rPr>
        <w:t>[</w:t>
      </w:r>
      <w:r w:rsidR="0072652A" w:rsidRPr="00C65010">
        <w:rPr>
          <w:b/>
        </w:rPr>
        <w:t>посредством национальн</w:t>
      </w:r>
      <w:r w:rsidR="0072652A">
        <w:rPr>
          <w:b/>
        </w:rPr>
        <w:t>ой отчетности]</w:t>
      </w:r>
      <w:r w:rsidR="0072652A">
        <w:t xml:space="preserve"> </w:t>
      </w:r>
      <w:r w:rsidR="0072652A" w:rsidRPr="0061413E">
        <w:rPr>
          <w:b/>
        </w:rPr>
        <w:t>[</w:t>
      </w:r>
      <w:r w:rsidR="0072652A" w:rsidRPr="00C65010">
        <w:rPr>
          <w:b/>
        </w:rPr>
        <w:t>посредством национальных докладов</w:t>
      </w:r>
      <w:r w:rsidR="0072652A">
        <w:rPr>
          <w:b/>
        </w:rPr>
        <w:t>]</w:t>
      </w:r>
      <w:r w:rsidR="0072652A">
        <w:t xml:space="preserve"> </w:t>
      </w:r>
      <w:r w:rsidR="0072652A" w:rsidRPr="00C65010">
        <w:rPr>
          <w:b/>
        </w:rPr>
        <w:t>[о том, как</w:t>
      </w:r>
      <w:r w:rsidR="0072652A" w:rsidRPr="0061413E">
        <w:rPr>
          <w:b/>
        </w:rPr>
        <w:t>]</w:t>
      </w:r>
      <w:r w:rsidR="0072652A">
        <w:t xml:space="preserve"> </w:t>
      </w:r>
      <w:r w:rsidR="0072652A" w:rsidRPr="00C65010">
        <w:rPr>
          <w:b/>
        </w:rPr>
        <w:t>[</w:t>
      </w:r>
      <w:r w:rsidR="0072652A" w:rsidRPr="00C65010">
        <w:rPr>
          <w:b/>
          <w:kern w:val="22"/>
          <w:szCs w:val="22"/>
        </w:rPr>
        <w:t>национальные усилия способствовали выполнению</w:t>
      </w:r>
      <w:r w:rsidR="0072652A" w:rsidRPr="00C65010">
        <w:rPr>
          <w:b/>
        </w:rPr>
        <w:t xml:space="preserve">] [национальные цели и задачи в рамках </w:t>
      </w:r>
      <w:r w:rsidR="0072652A" w:rsidRPr="00C65010">
        <w:rPr>
          <w:b/>
          <w:kern w:val="22"/>
          <w:szCs w:val="22"/>
        </w:rPr>
        <w:t>НСПДСБ связаны с выполнением</w:t>
      </w:r>
      <w:r w:rsidR="0072652A" w:rsidRPr="00C65010">
        <w:rPr>
          <w:b/>
        </w:rPr>
        <w:t>]</w:t>
      </w:r>
      <w:r w:rsidR="0072652A">
        <w:rPr>
          <w:b/>
        </w:rPr>
        <w:t xml:space="preserve"> [</w:t>
      </w:r>
      <w:r w:rsidR="0072652A" w:rsidRPr="00C65010">
        <w:rPr>
          <w:b/>
          <w:kern w:val="22"/>
          <w:szCs w:val="22"/>
        </w:rPr>
        <w:t>целей и задач глобальной рамочной программы в</w:t>
      </w:r>
      <w:r w:rsidR="0072652A">
        <w:rPr>
          <w:b/>
          <w:kern w:val="22"/>
          <w:szCs w:val="22"/>
        </w:rPr>
        <w:t xml:space="preserve"> области биоразнообразия на период после 2020 года]</w:t>
      </w:r>
      <w:r w:rsidR="0072652A" w:rsidRPr="00D52624">
        <w:t xml:space="preserve"> </w:t>
      </w:r>
      <w:r w:rsidR="0072652A" w:rsidRPr="00C65010">
        <w:rPr>
          <w:b/>
        </w:rPr>
        <w:t>[</w:t>
      </w:r>
      <w:r w:rsidR="0072652A" w:rsidRPr="00C65010">
        <w:rPr>
          <w:b/>
          <w:kern w:val="22"/>
          <w:szCs w:val="22"/>
        </w:rPr>
        <w:t>целей и задач глобальной рамочной программы в</w:t>
      </w:r>
      <w:r w:rsidR="0072652A">
        <w:rPr>
          <w:b/>
          <w:kern w:val="22"/>
          <w:szCs w:val="22"/>
        </w:rPr>
        <w:t xml:space="preserve"> области биоразнообразия] </w:t>
      </w:r>
      <w:r w:rsidR="0072652A" w:rsidRPr="001543A9">
        <w:rPr>
          <w:b/>
          <w:kern w:val="22"/>
          <w:szCs w:val="22"/>
        </w:rPr>
        <w:t>[</w:t>
      </w:r>
      <w:r w:rsidR="0072652A" w:rsidRPr="001543A9">
        <w:rPr>
          <w:b/>
        </w:rPr>
        <w:t xml:space="preserve">о </w:t>
      </w:r>
      <w:r w:rsidR="0072652A" w:rsidRPr="001543A9">
        <w:rPr>
          <w:b/>
          <w:kern w:val="22"/>
          <w:szCs w:val="22"/>
        </w:rPr>
        <w:t>выполнении</w:t>
      </w:r>
      <w:r w:rsidR="0072652A" w:rsidRPr="00D52624">
        <w:rPr>
          <w:kern w:val="22"/>
          <w:szCs w:val="22"/>
        </w:rPr>
        <w:t xml:space="preserve"> </w:t>
      </w:r>
      <w:r w:rsidR="0072652A">
        <w:rPr>
          <w:kern w:val="22"/>
          <w:szCs w:val="22"/>
        </w:rPr>
        <w:t>[</w:t>
      </w:r>
      <w:r w:rsidR="0072652A" w:rsidRPr="00D52624">
        <w:t>национальных задач</w:t>
      </w:r>
      <w:r w:rsidR="0072652A">
        <w:t>]</w:t>
      </w:r>
      <w:r w:rsidR="0072652A" w:rsidRPr="00D52624">
        <w:t xml:space="preserve"> </w:t>
      </w:r>
      <w:r w:rsidR="0072652A">
        <w:t>[</w:t>
      </w:r>
      <w:r w:rsidR="0072652A" w:rsidRPr="001543A9">
        <w:rPr>
          <w:b/>
        </w:rPr>
        <w:t>для обзора прогресса по их выполнению</w:t>
      </w:r>
      <w:r w:rsidR="0072652A" w:rsidRPr="0061413E">
        <w:rPr>
          <w:b/>
        </w:rPr>
        <w:t>], [</w:t>
      </w:r>
      <w:r w:rsidR="0072652A">
        <w:rPr>
          <w:rFonts w:asciiTheme="majorBidi" w:hAnsiTheme="majorBidi" w:cstheme="majorBidi"/>
          <w:b/>
          <w:kern w:val="22"/>
          <w:szCs w:val="22"/>
        </w:rPr>
        <w:t>на основе утвержденного набора</w:t>
      </w:r>
      <w:r w:rsidR="0072652A" w:rsidRPr="004C55E5">
        <w:rPr>
          <w:rFonts w:asciiTheme="majorBidi" w:hAnsiTheme="majorBidi" w:cstheme="majorBidi"/>
          <w:b/>
          <w:kern w:val="22"/>
          <w:szCs w:val="22"/>
        </w:rPr>
        <w:t xml:space="preserve"> </w:t>
      </w:r>
      <w:r w:rsidR="0072652A">
        <w:rPr>
          <w:rFonts w:asciiTheme="majorBidi" w:hAnsiTheme="majorBidi" w:cstheme="majorBidi"/>
          <w:b/>
          <w:kern w:val="22"/>
          <w:szCs w:val="22"/>
        </w:rPr>
        <w:t>ключевых</w:t>
      </w:r>
      <w:r w:rsidR="0072652A" w:rsidRPr="004C55E5">
        <w:rPr>
          <w:rFonts w:asciiTheme="majorBidi" w:hAnsiTheme="majorBidi" w:cstheme="majorBidi"/>
          <w:b/>
          <w:kern w:val="22"/>
          <w:szCs w:val="22"/>
        </w:rPr>
        <w:t xml:space="preserve"> индикаторов</w:t>
      </w:r>
      <w:r w:rsidR="0072652A">
        <w:rPr>
          <w:rFonts w:asciiTheme="majorBidi" w:hAnsiTheme="majorBidi" w:cstheme="majorBidi"/>
          <w:b/>
          <w:kern w:val="22"/>
          <w:szCs w:val="22"/>
        </w:rPr>
        <w:t>,</w:t>
      </w:r>
      <w:r w:rsidR="0072652A" w:rsidRPr="004C55E5">
        <w:rPr>
          <w:rFonts w:asciiTheme="majorBidi" w:hAnsiTheme="majorBidi" w:cstheme="majorBidi"/>
          <w:b/>
          <w:kern w:val="22"/>
          <w:szCs w:val="22"/>
        </w:rPr>
        <w:t xml:space="preserve"> п</w:t>
      </w:r>
      <w:r w:rsidR="0072652A">
        <w:rPr>
          <w:rFonts w:asciiTheme="majorBidi" w:hAnsiTheme="majorBidi" w:cstheme="majorBidi"/>
          <w:b/>
          <w:kern w:val="22"/>
          <w:szCs w:val="22"/>
        </w:rPr>
        <w:t>о мере необходимости дополненного</w:t>
      </w:r>
      <w:r w:rsidR="0072652A" w:rsidRPr="004C55E5">
        <w:rPr>
          <w:rFonts w:asciiTheme="majorBidi" w:hAnsiTheme="majorBidi" w:cstheme="majorBidi"/>
          <w:b/>
          <w:kern w:val="22"/>
          <w:szCs w:val="22"/>
        </w:rPr>
        <w:t xml:space="preserve"> другими компонентами и дополнительными индикаторами в рамках мониторинга глобальной рамочной программы в области биоразнообразия на период после 2020 года и согласова</w:t>
      </w:r>
      <w:r w:rsidR="0072652A">
        <w:rPr>
          <w:rFonts w:asciiTheme="majorBidi" w:hAnsiTheme="majorBidi" w:cstheme="majorBidi"/>
          <w:b/>
          <w:kern w:val="22"/>
          <w:szCs w:val="22"/>
        </w:rPr>
        <w:t>ния ее</w:t>
      </w:r>
      <w:r w:rsidR="0072652A" w:rsidRPr="004C55E5">
        <w:rPr>
          <w:rFonts w:asciiTheme="majorBidi" w:hAnsiTheme="majorBidi" w:cstheme="majorBidi"/>
          <w:b/>
          <w:kern w:val="22"/>
          <w:szCs w:val="22"/>
        </w:rPr>
        <w:t xml:space="preserve"> с другими процессами отчетности, в том числе</w:t>
      </w:r>
      <w:r w:rsidR="0072652A">
        <w:rPr>
          <w:rFonts w:asciiTheme="majorBidi" w:hAnsiTheme="majorBidi" w:cstheme="majorBidi"/>
          <w:b/>
          <w:kern w:val="22"/>
          <w:szCs w:val="22"/>
        </w:rPr>
        <w:t xml:space="preserve"> с</w:t>
      </w:r>
      <w:r w:rsidR="0072652A" w:rsidRPr="004C55E5">
        <w:rPr>
          <w:rFonts w:asciiTheme="majorBidi" w:hAnsiTheme="majorBidi" w:cstheme="majorBidi"/>
          <w:b/>
          <w:kern w:val="22"/>
          <w:szCs w:val="22"/>
        </w:rPr>
        <w:t xml:space="preserve"> отчетностью по достижению целей устойчивого развития и по многосторонним природоохранным соглашениям, связанным с биоразнообразием, при помощи </w:t>
      </w:r>
      <w:r w:rsidR="0072652A">
        <w:rPr>
          <w:rFonts w:asciiTheme="majorBidi" w:hAnsiTheme="majorBidi" w:cstheme="majorBidi"/>
          <w:b/>
          <w:kern w:val="22"/>
          <w:szCs w:val="22"/>
        </w:rPr>
        <w:t xml:space="preserve">модульного </w:t>
      </w:r>
      <w:r w:rsidR="0072652A" w:rsidRPr="004C55E5">
        <w:rPr>
          <w:b/>
          <w:snapToGrid w:val="0"/>
          <w:kern w:val="22"/>
          <w:szCs w:val="22"/>
        </w:rPr>
        <w:t>инструмента представления данных и отчетности (DaRT)</w:t>
      </w:r>
      <w:r w:rsidR="0072652A">
        <w:rPr>
          <w:b/>
          <w:snapToGrid w:val="0"/>
          <w:kern w:val="22"/>
          <w:szCs w:val="22"/>
        </w:rPr>
        <w:t xml:space="preserve">] [посредством </w:t>
      </w:r>
      <w:r w:rsidR="0072652A" w:rsidRPr="00737738">
        <w:rPr>
          <w:b/>
          <w:kern w:val="22"/>
          <w:szCs w:val="22"/>
        </w:rPr>
        <w:t xml:space="preserve">усиленного мониторинга и отчетности, </w:t>
      </w:r>
      <w:r w:rsidR="0072652A">
        <w:rPr>
          <w:b/>
          <w:kern w:val="22"/>
          <w:szCs w:val="22"/>
        </w:rPr>
        <w:t>в том числе национальной отчетности</w:t>
      </w:r>
      <w:r w:rsidR="0072652A">
        <w:rPr>
          <w:b/>
          <w:snapToGrid w:val="0"/>
          <w:kern w:val="22"/>
          <w:szCs w:val="22"/>
        </w:rPr>
        <w:t xml:space="preserve">], </w:t>
      </w:r>
      <w:r w:rsidR="0072652A" w:rsidRPr="00F40A5F">
        <w:rPr>
          <w:b/>
          <w:kern w:val="22"/>
          <w:szCs w:val="22"/>
        </w:rPr>
        <w:t>в частности оценки поддержки коллективных действий коренных народов и местных общин</w:t>
      </w:r>
      <w:r w:rsidR="0072652A">
        <w:rPr>
          <w:b/>
          <w:kern w:val="22"/>
          <w:szCs w:val="22"/>
        </w:rPr>
        <w:t>,</w:t>
      </w:r>
      <w:r w:rsidR="0072652A" w:rsidRPr="00D52624">
        <w:t xml:space="preserve"> </w:t>
      </w:r>
      <w:r w:rsidR="0072652A" w:rsidRPr="0061413E">
        <w:t>[</w:t>
      </w:r>
      <w:r w:rsidR="0072652A" w:rsidRPr="00D52624">
        <w:t>позволяющей сопоставлять национальные задачи</w:t>
      </w:r>
      <w:r w:rsidR="0072652A">
        <w:t>]</w:t>
      </w:r>
      <w:r w:rsidR="0072652A" w:rsidRPr="00D52624">
        <w:t xml:space="preserve"> с</w:t>
      </w:r>
      <w:r w:rsidR="0072652A" w:rsidRPr="00FD2915">
        <w:rPr>
          <w:b/>
        </w:rPr>
        <w:t xml:space="preserve">о всеми </w:t>
      </w:r>
      <w:r w:rsidR="0072652A" w:rsidRPr="00D52624">
        <w:t xml:space="preserve">глобальными </w:t>
      </w:r>
      <w:r w:rsidR="0072652A">
        <w:t>[</w:t>
      </w:r>
      <w:r w:rsidR="0072652A" w:rsidRPr="00D52624">
        <w:t>задачами</w:t>
      </w:r>
      <w:r w:rsidR="0072652A">
        <w:t>]</w:t>
      </w:r>
      <w:r w:rsidR="0072652A" w:rsidRPr="00FD2915">
        <w:rPr>
          <w:b/>
        </w:rPr>
        <w:t xml:space="preserve"> </w:t>
      </w:r>
      <w:r w:rsidR="0072652A">
        <w:t>[</w:t>
      </w:r>
      <w:r w:rsidR="0072652A" w:rsidRPr="00FD2915">
        <w:rPr>
          <w:b/>
        </w:rPr>
        <w:t>целями и</w:t>
      </w:r>
      <w:r w:rsidR="0072652A">
        <w:t xml:space="preserve"> </w:t>
      </w:r>
      <w:r w:rsidR="0072652A" w:rsidRPr="00D52624">
        <w:t>задачами</w:t>
      </w:r>
      <w:r w:rsidR="0072652A" w:rsidRPr="0061413E">
        <w:t>],</w:t>
      </w:r>
      <w:r w:rsidR="0072652A" w:rsidRPr="00D52624">
        <w:t xml:space="preserve"> при необходимости</w:t>
      </w:r>
      <w:r w:rsidR="0072652A">
        <w:t>,</w:t>
      </w:r>
      <w:r w:rsidR="0072652A" w:rsidRPr="00D52624">
        <w:t xml:space="preserve"> </w:t>
      </w:r>
      <w:r w:rsidR="0072652A" w:rsidRPr="0061413E">
        <w:t>[</w:t>
      </w:r>
      <w:r w:rsidR="0072652A" w:rsidRPr="00D52624">
        <w:t xml:space="preserve">и </w:t>
      </w:r>
      <w:r w:rsidR="0072652A" w:rsidRPr="00FD2915">
        <w:rPr>
          <w:b/>
        </w:rPr>
        <w:t>добровольно</w:t>
      </w:r>
      <w:r w:rsidR="0072652A">
        <w:t xml:space="preserve"> </w:t>
      </w:r>
      <w:r w:rsidR="0072652A" w:rsidRPr="00D52624">
        <w:t xml:space="preserve">корректировать их </w:t>
      </w:r>
      <w:r w:rsidR="0072652A" w:rsidRPr="00FD2915">
        <w:rPr>
          <w:b/>
        </w:rPr>
        <w:t>[и</w:t>
      </w:r>
      <w:r w:rsidR="0072652A">
        <w:rPr>
          <w:b/>
        </w:rPr>
        <w:t>,</w:t>
      </w:r>
      <w:r w:rsidR="0072652A" w:rsidRPr="00FD2915">
        <w:rPr>
          <w:b/>
        </w:rPr>
        <w:t xml:space="preserve"> </w:t>
      </w:r>
      <w:r w:rsidR="0072652A">
        <w:rPr>
          <w:b/>
        </w:rPr>
        <w:t>при необходимости, корректируя их</w:t>
      </w:r>
      <w:r w:rsidR="0072652A" w:rsidRPr="00FD2915">
        <w:rPr>
          <w:b/>
        </w:rPr>
        <w:t xml:space="preserve"> для </w:t>
      </w:r>
      <w:r w:rsidR="0072652A">
        <w:rPr>
          <w:b/>
        </w:rPr>
        <w:t>достижения</w:t>
      </w:r>
      <w:r w:rsidR="0072652A" w:rsidRPr="00FD2915">
        <w:rPr>
          <w:b/>
        </w:rPr>
        <w:t>]</w:t>
      </w:r>
      <w:r w:rsidR="0072652A">
        <w:t xml:space="preserve"> </w:t>
      </w:r>
      <w:r w:rsidR="0072652A" w:rsidRPr="0061413E">
        <w:t>[</w:t>
      </w:r>
      <w:r w:rsidR="0072652A" w:rsidRPr="00DE0D17">
        <w:t>для приведения в соответствие</w:t>
      </w:r>
      <w:r w:rsidR="0072652A" w:rsidRPr="0061413E">
        <w:t>] [</w:t>
      </w:r>
      <w:r w:rsidR="0072652A" w:rsidRPr="00DC0A47">
        <w:rPr>
          <w:b/>
        </w:rPr>
        <w:t>делая все возможное для выполнения</w:t>
      </w:r>
      <w:r w:rsidR="0072652A" w:rsidRPr="0061413E">
        <w:t>] [</w:t>
      </w:r>
      <w:r w:rsidR="0072652A" w:rsidRPr="00D52624">
        <w:t xml:space="preserve">с глобальными </w:t>
      </w:r>
      <w:r w:rsidR="0072652A" w:rsidRPr="00DE0D17">
        <w:rPr>
          <w:b/>
        </w:rPr>
        <w:t>целями и</w:t>
      </w:r>
      <w:r w:rsidR="0072652A">
        <w:t xml:space="preserve"> </w:t>
      </w:r>
      <w:r w:rsidR="0072652A" w:rsidRPr="00D52624">
        <w:t>задачами</w:t>
      </w:r>
      <w:r w:rsidR="0072652A" w:rsidRPr="0061413E">
        <w:t>]</w:t>
      </w:r>
      <w:r w:rsidR="0072652A" w:rsidRPr="00AF6BFF">
        <w:rPr>
          <w:kern w:val="22"/>
        </w:rPr>
        <w:t xml:space="preserve"> [</w:t>
      </w:r>
      <w:r w:rsidR="0072652A" w:rsidRPr="00737738">
        <w:rPr>
          <w:b/>
          <w:kern w:val="22"/>
          <w:szCs w:val="22"/>
        </w:rPr>
        <w:t xml:space="preserve">и, при необходимости, наращивания амбиций </w:t>
      </w:r>
      <w:r w:rsidR="0072652A" w:rsidRPr="0061413E">
        <w:rPr>
          <w:b/>
          <w:kern w:val="22"/>
          <w:szCs w:val="22"/>
        </w:rPr>
        <w:t>[</w:t>
      </w:r>
      <w:r w:rsidR="0072652A">
        <w:rPr>
          <w:b/>
          <w:kern w:val="22"/>
          <w:szCs w:val="22"/>
        </w:rPr>
        <w:t>осуществления</w:t>
      </w:r>
      <w:r w:rsidR="0072652A" w:rsidRPr="0061413E">
        <w:rPr>
          <w:b/>
          <w:kern w:val="22"/>
          <w:szCs w:val="22"/>
        </w:rPr>
        <w:t xml:space="preserve">] </w:t>
      </w:r>
      <w:r w:rsidR="0072652A" w:rsidRPr="00737738">
        <w:rPr>
          <w:b/>
          <w:kern w:val="22"/>
          <w:szCs w:val="22"/>
        </w:rPr>
        <w:t>и соот</w:t>
      </w:r>
      <w:r w:rsidR="0072652A">
        <w:rPr>
          <w:b/>
          <w:kern w:val="22"/>
          <w:szCs w:val="22"/>
        </w:rPr>
        <w:t>ветствующих усилий по осуществлению</w:t>
      </w:r>
      <w:r w:rsidR="0072652A" w:rsidRPr="00AF6BFF">
        <w:rPr>
          <w:kern w:val="22"/>
        </w:rPr>
        <w:t xml:space="preserve">] </w:t>
      </w:r>
      <w:r w:rsidR="0072652A" w:rsidRPr="0061413E">
        <w:rPr>
          <w:kern w:val="22"/>
        </w:rPr>
        <w:t>[</w:t>
      </w:r>
      <w:r w:rsidR="0072652A">
        <w:rPr>
          <w:b/>
        </w:rPr>
        <w:t>в зависимости от обстоятельств</w:t>
      </w:r>
      <w:r w:rsidR="0072652A" w:rsidRPr="00F40A5F">
        <w:rPr>
          <w:b/>
        </w:rPr>
        <w:t>,</w:t>
      </w:r>
      <w:r w:rsidR="0072652A">
        <w:t xml:space="preserve"> </w:t>
      </w:r>
      <w:r w:rsidR="0072652A" w:rsidRPr="00F40A5F">
        <w:rPr>
          <w:b/>
        </w:rPr>
        <w:t xml:space="preserve">в соответствии с национальными системами отчетности и </w:t>
      </w:r>
      <w:r w:rsidR="0072652A">
        <w:rPr>
          <w:b/>
        </w:rPr>
        <w:t xml:space="preserve">системами </w:t>
      </w:r>
      <w:r w:rsidR="0072652A" w:rsidRPr="00F40A5F">
        <w:rPr>
          <w:b/>
        </w:rPr>
        <w:t>планирования разных стран</w:t>
      </w:r>
      <w:r w:rsidR="0072652A" w:rsidRPr="0061413E">
        <w:rPr>
          <w:kern w:val="22"/>
        </w:rPr>
        <w:t>] [</w:t>
      </w:r>
      <w:r w:rsidR="0072652A">
        <w:rPr>
          <w:b/>
        </w:rPr>
        <w:t>c учетом</w:t>
      </w:r>
      <w:r w:rsidR="0072652A" w:rsidRPr="00422CE0">
        <w:rPr>
          <w:b/>
        </w:rPr>
        <w:t xml:space="preserve"> национальны</w:t>
      </w:r>
      <w:r w:rsidR="0072652A">
        <w:rPr>
          <w:b/>
        </w:rPr>
        <w:t xml:space="preserve">х </w:t>
      </w:r>
      <w:r w:rsidR="0072652A" w:rsidRPr="00422CE0">
        <w:rPr>
          <w:b/>
        </w:rPr>
        <w:t>услови</w:t>
      </w:r>
      <w:r w:rsidR="0072652A">
        <w:rPr>
          <w:b/>
        </w:rPr>
        <w:t>й</w:t>
      </w:r>
      <w:r w:rsidR="0072652A" w:rsidRPr="0061413E">
        <w:rPr>
          <w:kern w:val="22"/>
        </w:rPr>
        <w:t xml:space="preserve">], </w:t>
      </w:r>
      <w:r w:rsidR="0072652A" w:rsidRPr="000E730F">
        <w:rPr>
          <w:b/>
          <w:kern w:val="22"/>
          <w:szCs w:val="22"/>
        </w:rPr>
        <w:t xml:space="preserve">как указано в решении 15/… </w:t>
      </w:r>
    </w:p>
    <w:p w14:paraId="6B147EF2" w14:textId="0E1B8D37" w:rsidR="0072652A" w:rsidRPr="007F3BA6" w:rsidRDefault="008D4E8A" w:rsidP="0049160E">
      <w:pPr>
        <w:spacing w:before="120" w:after="120"/>
        <w:ind w:left="720"/>
        <w:rPr>
          <w:kern w:val="22"/>
          <w:szCs w:val="22"/>
        </w:rPr>
      </w:pPr>
      <w:r>
        <w:rPr>
          <w:rFonts w:asciiTheme="majorBidi" w:eastAsia="Symbol" w:hAnsiTheme="majorBidi" w:cstheme="majorBidi"/>
          <w:color w:val="000000" w:themeColor="text1"/>
          <w:kern w:val="22"/>
        </w:rPr>
        <w:t>(</w:t>
      </w:r>
      <w:r w:rsidR="0072652A" w:rsidRPr="004473E2">
        <w:rPr>
          <w:rFonts w:asciiTheme="majorBidi" w:eastAsia="Symbol" w:hAnsiTheme="majorBidi" w:cstheme="majorBidi"/>
          <w:color w:val="000000" w:themeColor="text1"/>
          <w:kern w:val="22"/>
        </w:rPr>
        <w:t>b</w:t>
      </w:r>
      <w:r w:rsidR="0072652A" w:rsidRPr="007F3BA6">
        <w:rPr>
          <w:rFonts w:asciiTheme="majorBidi" w:eastAsia="Symbol" w:hAnsiTheme="majorBidi" w:cstheme="majorBidi"/>
          <w:color w:val="000000" w:themeColor="text1"/>
          <w:kern w:val="22"/>
        </w:rPr>
        <w:t xml:space="preserve">) </w:t>
      </w:r>
      <w:r w:rsidR="0072652A" w:rsidRPr="004473E2">
        <w:rPr>
          <w:rFonts w:asciiTheme="majorBidi" w:eastAsia="Symbol" w:hAnsiTheme="majorBidi" w:cstheme="majorBidi"/>
          <w:b/>
          <w:bCs/>
          <w:i/>
          <w:iCs/>
          <w:color w:val="000000" w:themeColor="text1"/>
          <w:kern w:val="22"/>
        </w:rPr>
        <w:t>bis</w:t>
      </w:r>
      <w:r w:rsidR="0072652A" w:rsidRPr="007F3BA6">
        <w:rPr>
          <w:rFonts w:asciiTheme="majorBidi" w:eastAsia="Symbol" w:hAnsiTheme="majorBidi" w:cstheme="majorBidi"/>
          <w:b/>
          <w:bCs/>
          <w:color w:val="000000" w:themeColor="text1"/>
          <w:kern w:val="22"/>
        </w:rPr>
        <w:t xml:space="preserve">. </w:t>
      </w:r>
      <w:r w:rsidR="0072652A" w:rsidRPr="00A93220">
        <w:rPr>
          <w:b/>
        </w:rPr>
        <w:t>обеспечения технического</w:t>
      </w:r>
      <w:r w:rsidR="0072652A">
        <w:rPr>
          <w:b/>
        </w:rPr>
        <w:t xml:space="preserve"> экспертного обзора национальных докладов, представленных</w:t>
      </w:r>
      <w:r w:rsidR="0072652A" w:rsidRPr="00A93220">
        <w:rPr>
          <w:b/>
        </w:rPr>
        <w:t xml:space="preserve"> каждой Стороной </w:t>
      </w:r>
      <w:r w:rsidR="0072652A">
        <w:rPr>
          <w:b/>
        </w:rPr>
        <w:t>в соответствии с подпунктом</w:t>
      </w:r>
      <w:r w:rsidR="0072652A" w:rsidRPr="00A93220">
        <w:rPr>
          <w:b/>
        </w:rPr>
        <w:t xml:space="preserve"> </w:t>
      </w:r>
      <w:r w:rsidR="0072652A" w:rsidRPr="00A93220">
        <w:rPr>
          <w:b/>
          <w:lang w:val="fr-FR"/>
        </w:rPr>
        <w:t>b</w:t>
      </w:r>
      <w:r w:rsidR="0072652A" w:rsidRPr="0061413E">
        <w:rPr>
          <w:b/>
        </w:rPr>
        <w:t>)</w:t>
      </w:r>
      <w:r w:rsidR="0072652A" w:rsidRPr="00A93220">
        <w:rPr>
          <w:b/>
        </w:rPr>
        <w:t xml:space="preserve"> настоящей статьи </w:t>
      </w:r>
      <w:r w:rsidR="0072652A">
        <w:rPr>
          <w:b/>
        </w:rPr>
        <w:t xml:space="preserve">и </w:t>
      </w:r>
      <w:r w:rsidR="0072652A" w:rsidRPr="00A93220">
        <w:rPr>
          <w:b/>
        </w:rPr>
        <w:t>в соответствии с руководящими указаниями, утвержденными Конференцией Сторон</w:t>
      </w:r>
      <w:r w:rsidR="0072652A" w:rsidRPr="007F3BA6">
        <w:rPr>
          <w:rFonts w:asciiTheme="majorBidi" w:eastAsia="Symbol" w:hAnsiTheme="majorBidi" w:cstheme="majorBidi"/>
          <w:b/>
          <w:bCs/>
          <w:color w:val="000000" w:themeColor="text1"/>
          <w:kern w:val="22"/>
        </w:rPr>
        <w:t>;]</w:t>
      </w:r>
    </w:p>
    <w:p w14:paraId="0C56F48A" w14:textId="58A3BCAF" w:rsidR="0072652A" w:rsidRPr="00AF6BFF" w:rsidRDefault="008D4E8A" w:rsidP="0049160E">
      <w:pPr>
        <w:pStyle w:val="ListParagraph"/>
        <w:spacing w:before="120" w:after="120"/>
        <w:ind w:hanging="294"/>
        <w:contextualSpacing w:val="0"/>
        <w:rPr>
          <w:b/>
          <w:bCs/>
          <w:color w:val="000000" w:themeColor="text1"/>
          <w:kern w:val="22"/>
          <w:szCs w:val="22"/>
        </w:rPr>
      </w:pPr>
      <w:r>
        <w:rPr>
          <w:rFonts w:asciiTheme="majorBidi" w:hAnsiTheme="majorBidi" w:cstheme="majorBidi"/>
          <w:bCs/>
          <w:kern w:val="22"/>
        </w:rPr>
        <w:t>(</w:t>
      </w:r>
      <w:r w:rsidR="0072652A" w:rsidRPr="007F3BA6">
        <w:rPr>
          <w:rFonts w:asciiTheme="majorBidi" w:hAnsiTheme="majorBidi" w:cstheme="majorBidi"/>
          <w:bCs/>
          <w:kern w:val="22"/>
        </w:rPr>
        <w:t xml:space="preserve">с) </w:t>
      </w:r>
      <w:r w:rsidR="0072652A" w:rsidRPr="007F3BA6">
        <w:rPr>
          <w:rFonts w:asciiTheme="majorBidi" w:hAnsiTheme="majorBidi" w:cstheme="majorBidi"/>
          <w:b/>
          <w:bCs/>
          <w:kern w:val="22"/>
        </w:rPr>
        <w:t>[</w:t>
      </w:r>
      <w:r w:rsidR="0072652A" w:rsidRPr="007F3BA6">
        <w:rPr>
          <w:rFonts w:asciiTheme="majorBidi" w:hAnsiTheme="majorBidi" w:cstheme="majorBidi"/>
          <w:kern w:val="22"/>
        </w:rPr>
        <w:t>[</w:t>
      </w:r>
      <w:r w:rsidR="0072652A" w:rsidRPr="00D52624">
        <w:t>создания условий</w:t>
      </w:r>
      <w:r w:rsidR="0072652A" w:rsidRPr="0061413E">
        <w:t>]</w:t>
      </w:r>
      <w:r w:rsidR="0072652A" w:rsidRPr="00D52624">
        <w:t xml:space="preserve"> для оценки </w:t>
      </w:r>
      <w:r w:rsidR="0072652A" w:rsidRPr="00082099">
        <w:rPr>
          <w:b/>
        </w:rPr>
        <w:t>[обзора]</w:t>
      </w:r>
      <w:r w:rsidR="0072652A">
        <w:t xml:space="preserve"> </w:t>
      </w:r>
      <w:r w:rsidR="0072652A" w:rsidRPr="0061413E">
        <w:t>[</w:t>
      </w:r>
      <w:r w:rsidR="0072652A" w:rsidRPr="00D52624">
        <w:t>национальных и</w:t>
      </w:r>
      <w:r w:rsidR="0072652A">
        <w:t>]</w:t>
      </w:r>
      <w:r w:rsidR="0072652A" w:rsidRPr="00D52624">
        <w:t xml:space="preserve"> </w:t>
      </w:r>
      <w:r w:rsidR="0072652A">
        <w:t>[</w:t>
      </w:r>
      <w:r w:rsidR="0072652A" w:rsidRPr="00D52624">
        <w:t>коллективных действий</w:t>
      </w:r>
      <w:r w:rsidR="0072652A">
        <w:t>]</w:t>
      </w:r>
      <w:r w:rsidR="0072652A" w:rsidRPr="00D52624">
        <w:t xml:space="preserve"> </w:t>
      </w:r>
      <w:r w:rsidR="0072652A">
        <w:t>[</w:t>
      </w:r>
      <w:r w:rsidR="0072652A" w:rsidRPr="00082099">
        <w:rPr>
          <w:b/>
        </w:rPr>
        <w:t>коллективного</w:t>
      </w:r>
      <w:r w:rsidR="0072652A" w:rsidRPr="00C00912">
        <w:rPr>
          <w:b/>
        </w:rPr>
        <w:t xml:space="preserve"> прогресса </w:t>
      </w:r>
      <w:r w:rsidR="0072652A">
        <w:rPr>
          <w:b/>
        </w:rPr>
        <w:t>и препятствий</w:t>
      </w:r>
      <w:r w:rsidR="0072652A">
        <w:t>] [</w:t>
      </w:r>
      <w:r w:rsidR="0072652A" w:rsidRPr="00D52624">
        <w:t xml:space="preserve">по </w:t>
      </w:r>
      <w:r w:rsidR="0072652A" w:rsidRPr="00D52624">
        <w:rPr>
          <w:kern w:val="22"/>
          <w:szCs w:val="22"/>
        </w:rPr>
        <w:t xml:space="preserve">выполнению </w:t>
      </w:r>
      <w:r w:rsidR="0072652A">
        <w:rPr>
          <w:kern w:val="22"/>
          <w:szCs w:val="22"/>
        </w:rPr>
        <w:t>[</w:t>
      </w:r>
      <w:r w:rsidR="0072652A" w:rsidRPr="000E52E7">
        <w:rPr>
          <w:b/>
          <w:kern w:val="22"/>
          <w:szCs w:val="22"/>
        </w:rPr>
        <w:t>глобальных</w:t>
      </w:r>
      <w:r w:rsidR="0072652A">
        <w:rPr>
          <w:kern w:val="22"/>
          <w:szCs w:val="22"/>
        </w:rPr>
        <w:t xml:space="preserve">] </w:t>
      </w:r>
      <w:r w:rsidR="0072652A" w:rsidRPr="000E52E7">
        <w:rPr>
          <w:b/>
          <w:kern w:val="22"/>
          <w:szCs w:val="22"/>
        </w:rPr>
        <w:t>целей и</w:t>
      </w:r>
      <w:r w:rsidR="0072652A">
        <w:rPr>
          <w:kern w:val="22"/>
          <w:szCs w:val="22"/>
        </w:rPr>
        <w:t xml:space="preserve">] </w:t>
      </w:r>
      <w:r w:rsidR="0072652A" w:rsidRPr="00D52624">
        <w:rPr>
          <w:kern w:val="22"/>
          <w:szCs w:val="22"/>
        </w:rPr>
        <w:t>задач</w:t>
      </w:r>
      <w:r w:rsidR="0072652A">
        <w:rPr>
          <w:kern w:val="22"/>
          <w:szCs w:val="22"/>
        </w:rPr>
        <w:t>]</w:t>
      </w:r>
      <w:r w:rsidR="0072652A" w:rsidRPr="00AF6BFF">
        <w:rPr>
          <w:rFonts w:asciiTheme="majorBidi" w:hAnsiTheme="majorBidi" w:cstheme="majorBidi"/>
          <w:kern w:val="22"/>
        </w:rPr>
        <w:t xml:space="preserve">], </w:t>
      </w:r>
      <w:r w:rsidR="0072652A" w:rsidRPr="00AF6BFF">
        <w:rPr>
          <w:rFonts w:asciiTheme="majorBidi" w:hAnsiTheme="majorBidi" w:cstheme="majorBidi"/>
          <w:b/>
          <w:bCs/>
          <w:color w:val="000000" w:themeColor="text1"/>
          <w:kern w:val="22"/>
        </w:rPr>
        <w:t>[</w:t>
      </w:r>
      <w:r w:rsidR="0072652A" w:rsidRPr="00F40A5F">
        <w:rPr>
          <w:b/>
          <w:kern w:val="22"/>
          <w:szCs w:val="22"/>
        </w:rPr>
        <w:t>в частности оценки поддержки коллективных действий коренных народов и местных общин</w:t>
      </w:r>
      <w:r w:rsidR="0072652A" w:rsidRPr="00AF6BFF">
        <w:rPr>
          <w:b/>
          <w:bCs/>
          <w:color w:val="000000" w:themeColor="text1"/>
          <w:kern w:val="22"/>
          <w:szCs w:val="22"/>
        </w:rPr>
        <w:t>];</w:t>
      </w:r>
    </w:p>
    <w:p w14:paraId="7EF017E3" w14:textId="1C8A7179" w:rsidR="0072652A" w:rsidRPr="00AF6BFF" w:rsidRDefault="008D4E8A" w:rsidP="0049160E">
      <w:pPr>
        <w:pStyle w:val="ListParagraph"/>
        <w:spacing w:before="120" w:after="120"/>
        <w:ind w:hanging="294"/>
        <w:contextualSpacing w:val="0"/>
        <w:rPr>
          <w:b/>
          <w:bCs/>
          <w:color w:val="000000" w:themeColor="text1"/>
          <w:kern w:val="22"/>
          <w:szCs w:val="22"/>
        </w:rPr>
      </w:pPr>
      <w:r>
        <w:rPr>
          <w:rFonts w:asciiTheme="majorBidi" w:eastAsia="Symbol" w:hAnsiTheme="majorBidi" w:cstheme="majorBidi"/>
          <w:b/>
          <w:bCs/>
          <w:color w:val="000000" w:themeColor="text1"/>
          <w:kern w:val="22"/>
        </w:rPr>
        <w:t>(</w:t>
      </w:r>
      <w:r w:rsidR="0072652A">
        <w:rPr>
          <w:rFonts w:asciiTheme="majorBidi" w:eastAsia="Symbol" w:hAnsiTheme="majorBidi" w:cstheme="majorBidi"/>
          <w:b/>
          <w:bCs/>
          <w:color w:val="000000" w:themeColor="text1"/>
          <w:kern w:val="22"/>
        </w:rPr>
        <w:t>d</w:t>
      </w:r>
      <w:r w:rsidR="0072652A" w:rsidRPr="00AF6BFF">
        <w:rPr>
          <w:rFonts w:asciiTheme="majorBidi" w:eastAsia="Symbol" w:hAnsiTheme="majorBidi" w:cstheme="majorBidi"/>
          <w:b/>
          <w:bCs/>
          <w:color w:val="000000" w:themeColor="text1"/>
          <w:kern w:val="22"/>
        </w:rPr>
        <w:t xml:space="preserve">)  [к </w:t>
      </w:r>
      <w:r w:rsidR="0072652A" w:rsidRPr="004473E2">
        <w:rPr>
          <w:rFonts w:asciiTheme="majorBidi" w:eastAsia="Symbol" w:hAnsiTheme="majorBidi" w:cstheme="majorBidi"/>
          <w:b/>
          <w:bCs/>
          <w:color w:val="000000" w:themeColor="text1"/>
          <w:kern w:val="22"/>
        </w:rPr>
        <w:t>xx</w:t>
      </w:r>
      <w:r w:rsidR="0072652A" w:rsidRPr="00AF6BFF">
        <w:rPr>
          <w:rFonts w:asciiTheme="majorBidi" w:eastAsia="Symbol" w:hAnsiTheme="majorBidi" w:cstheme="majorBidi"/>
          <w:b/>
          <w:bCs/>
          <w:color w:val="000000" w:themeColor="text1"/>
          <w:kern w:val="22"/>
        </w:rPr>
        <w:t>х][</w:t>
      </w:r>
      <w:r w:rsidR="0072652A">
        <w:rPr>
          <w:rFonts w:asciiTheme="majorBidi" w:hAnsiTheme="majorBidi" w:cstheme="majorBidi"/>
          <w:b/>
          <w:kern w:val="22"/>
        </w:rPr>
        <w:t>проведения периодического глобального анализа состояния биоразнообразия для</w:t>
      </w:r>
      <w:r w:rsidR="0072652A" w:rsidRPr="00AF6BFF">
        <w:rPr>
          <w:rFonts w:asciiTheme="majorBidi" w:eastAsia="Symbol" w:hAnsiTheme="majorBidi" w:cstheme="majorBidi"/>
          <w:b/>
          <w:bCs/>
          <w:color w:val="000000" w:themeColor="text1"/>
          <w:kern w:val="22"/>
        </w:rPr>
        <w:t>]</w:t>
      </w:r>
      <w:r w:rsidR="0072652A">
        <w:rPr>
          <w:rFonts w:asciiTheme="majorBidi" w:hAnsiTheme="majorBidi" w:cstheme="majorBidi"/>
          <w:b/>
          <w:kern w:val="22"/>
        </w:rPr>
        <w:t xml:space="preserve"> исчерпывающего и стимулирующего усилия </w:t>
      </w:r>
      <w:r w:rsidR="0072652A" w:rsidRPr="0061413E">
        <w:rPr>
          <w:rFonts w:asciiTheme="majorBidi" w:hAnsiTheme="majorBidi" w:cstheme="majorBidi"/>
          <w:b/>
          <w:kern w:val="22"/>
        </w:rPr>
        <w:t>[</w:t>
      </w:r>
      <w:r w:rsidR="0072652A">
        <w:rPr>
          <w:rFonts w:asciiTheme="majorBidi" w:hAnsiTheme="majorBidi" w:cstheme="majorBidi"/>
          <w:b/>
          <w:kern w:val="22"/>
        </w:rPr>
        <w:t>периодического</w:t>
      </w:r>
      <w:r w:rsidR="0072652A" w:rsidRPr="0061413E">
        <w:rPr>
          <w:rFonts w:asciiTheme="majorBidi" w:hAnsiTheme="majorBidi" w:cstheme="majorBidi"/>
          <w:b/>
          <w:kern w:val="22"/>
        </w:rPr>
        <w:t>] [обзора] [</w:t>
      </w:r>
      <w:r w:rsidR="0072652A">
        <w:rPr>
          <w:rFonts w:asciiTheme="majorBidi" w:hAnsiTheme="majorBidi" w:cstheme="majorBidi"/>
          <w:b/>
          <w:kern w:val="22"/>
        </w:rPr>
        <w:t>оценки коллективного</w:t>
      </w:r>
      <w:r w:rsidR="0072652A" w:rsidRPr="0061413E">
        <w:rPr>
          <w:rFonts w:asciiTheme="majorBidi" w:hAnsiTheme="majorBidi" w:cstheme="majorBidi"/>
          <w:b/>
          <w:kern w:val="22"/>
        </w:rPr>
        <w:t>] [</w:t>
      </w:r>
      <w:r w:rsidR="0072652A">
        <w:rPr>
          <w:rFonts w:asciiTheme="majorBidi" w:hAnsiTheme="majorBidi" w:cstheme="majorBidi"/>
          <w:b/>
          <w:kern w:val="22"/>
        </w:rPr>
        <w:t>глобального замысла и</w:t>
      </w:r>
      <w:r w:rsidR="0072652A" w:rsidRPr="0061413E">
        <w:rPr>
          <w:rFonts w:asciiTheme="majorBidi" w:hAnsiTheme="majorBidi" w:cstheme="majorBidi"/>
          <w:b/>
          <w:kern w:val="22"/>
        </w:rPr>
        <w:t xml:space="preserve">] </w:t>
      </w:r>
      <w:r w:rsidR="0072652A">
        <w:rPr>
          <w:rFonts w:asciiTheme="majorBidi" w:hAnsiTheme="majorBidi" w:cstheme="majorBidi"/>
          <w:b/>
          <w:kern w:val="22"/>
        </w:rPr>
        <w:t xml:space="preserve">прогресса </w:t>
      </w:r>
      <w:r w:rsidR="0072652A" w:rsidRPr="0061413E">
        <w:rPr>
          <w:rFonts w:asciiTheme="majorBidi" w:hAnsiTheme="majorBidi" w:cstheme="majorBidi"/>
          <w:b/>
          <w:kern w:val="22"/>
        </w:rPr>
        <w:t>[</w:t>
      </w:r>
      <w:r w:rsidR="0072652A">
        <w:rPr>
          <w:rFonts w:asciiTheme="majorBidi" w:hAnsiTheme="majorBidi" w:cstheme="majorBidi"/>
          <w:b/>
          <w:kern w:val="22"/>
        </w:rPr>
        <w:t>в осуществлении глобальной рамочной программы в области биоразнообразия</w:t>
      </w:r>
      <w:r w:rsidR="0072652A" w:rsidRPr="0061413E">
        <w:rPr>
          <w:rFonts w:asciiTheme="majorBidi" w:hAnsiTheme="majorBidi" w:cstheme="majorBidi"/>
          <w:b/>
          <w:kern w:val="22"/>
        </w:rPr>
        <w:t>][</w:t>
      </w:r>
      <w:r w:rsidR="0072652A">
        <w:rPr>
          <w:rFonts w:asciiTheme="majorBidi" w:hAnsiTheme="majorBidi" w:cstheme="majorBidi"/>
          <w:b/>
          <w:kern w:val="22"/>
        </w:rPr>
        <w:t>с учетом всех целей Конвенции и средств ее осуществления и поддержки, в свете имеющихся передовых научных знаний и в соответствии с руководящими указаниями для Глобального анализа состояния биоразнообразия, принятого Конференцией Сторон</w:t>
      </w:r>
      <w:r w:rsidR="0072652A" w:rsidRPr="00AF6BFF">
        <w:rPr>
          <w:rFonts w:asciiTheme="majorBidi" w:eastAsia="Symbol" w:hAnsiTheme="majorBidi" w:cstheme="majorBidi"/>
          <w:b/>
          <w:bCs/>
          <w:color w:val="000000" w:themeColor="text1"/>
          <w:kern w:val="22"/>
        </w:rPr>
        <w:t xml:space="preserve">] </w:t>
      </w:r>
      <w:r w:rsidR="0072652A" w:rsidRPr="003678A5">
        <w:rPr>
          <w:rFonts w:asciiTheme="majorBidi" w:hAnsiTheme="majorBidi" w:cstheme="majorBidi"/>
          <w:b/>
          <w:kern w:val="22"/>
        </w:rPr>
        <w:t>котор</w:t>
      </w:r>
      <w:r w:rsidR="0072652A">
        <w:rPr>
          <w:rFonts w:asciiTheme="majorBidi" w:hAnsiTheme="majorBidi" w:cstheme="majorBidi"/>
          <w:b/>
          <w:kern w:val="22"/>
        </w:rPr>
        <w:t>ые</w:t>
      </w:r>
      <w:r w:rsidR="0072652A" w:rsidRPr="003678A5">
        <w:rPr>
          <w:rFonts w:asciiTheme="majorBidi" w:hAnsiTheme="majorBidi" w:cstheme="majorBidi"/>
          <w:b/>
          <w:kern w:val="22"/>
        </w:rPr>
        <w:t xml:space="preserve"> необходимо будет осуществить на будущих совещаниях Конференции Сторон, на основе вышеуказанной информации, в том числе среднесрочного и полного обзора периода до 2030 года</w:t>
      </w:r>
      <w:r w:rsidR="0072652A">
        <w:rPr>
          <w:rFonts w:asciiTheme="majorBidi" w:hAnsiTheme="majorBidi" w:cstheme="majorBidi"/>
          <w:b/>
          <w:kern w:val="22"/>
        </w:rPr>
        <w:t>;</w:t>
      </w:r>
      <w:r w:rsidR="0072652A" w:rsidRPr="00AF6BFF">
        <w:rPr>
          <w:rFonts w:asciiTheme="majorBidi" w:eastAsia="Symbol" w:hAnsiTheme="majorBidi" w:cstheme="majorBidi"/>
          <w:b/>
          <w:bCs/>
          <w:color w:val="000000" w:themeColor="text1"/>
          <w:kern w:val="22"/>
        </w:rPr>
        <w:t xml:space="preserve"> </w:t>
      </w:r>
    </w:p>
    <w:p w14:paraId="5BD163C9" w14:textId="062FF804" w:rsidR="0072652A" w:rsidRPr="00AF6BFF" w:rsidRDefault="008D4E8A" w:rsidP="0049160E">
      <w:pPr>
        <w:pStyle w:val="ListParagraph"/>
        <w:spacing w:before="120" w:after="120"/>
        <w:ind w:hanging="294"/>
        <w:contextualSpacing w:val="0"/>
        <w:rPr>
          <w:rFonts w:asciiTheme="majorBidi" w:eastAsiaTheme="majorBidi" w:hAnsiTheme="majorBidi" w:cstheme="majorBidi"/>
          <w:b/>
          <w:bCs/>
          <w:kern w:val="22"/>
        </w:rPr>
      </w:pPr>
      <w:r>
        <w:rPr>
          <w:rFonts w:asciiTheme="majorBidi" w:eastAsia="Symbol" w:hAnsiTheme="majorBidi" w:cstheme="majorBidi"/>
          <w:bCs/>
          <w:color w:val="000000" w:themeColor="text1"/>
          <w:kern w:val="22"/>
        </w:rPr>
        <w:t>(</w:t>
      </w:r>
      <w:r w:rsidR="0072652A" w:rsidRPr="00AF6BFF">
        <w:rPr>
          <w:rFonts w:asciiTheme="majorBidi" w:eastAsia="Symbol" w:hAnsiTheme="majorBidi" w:cstheme="majorBidi"/>
          <w:bCs/>
          <w:color w:val="000000" w:themeColor="text1"/>
          <w:kern w:val="22"/>
        </w:rPr>
        <w:t xml:space="preserve">е) </w:t>
      </w:r>
      <w:r w:rsidR="0072652A" w:rsidRPr="00917092">
        <w:rPr>
          <w:rFonts w:asciiTheme="majorBidi" w:hAnsiTheme="majorBidi" w:cstheme="majorBidi"/>
          <w:b/>
          <w:bCs/>
          <w:kern w:val="22"/>
          <w:szCs w:val="22"/>
        </w:rPr>
        <w:t xml:space="preserve">при условии </w:t>
      </w:r>
      <w:r w:rsidR="0072652A">
        <w:rPr>
          <w:rFonts w:asciiTheme="majorBidi" w:hAnsiTheme="majorBidi" w:cstheme="majorBidi"/>
          <w:b/>
          <w:bCs/>
          <w:kern w:val="22"/>
          <w:szCs w:val="22"/>
        </w:rPr>
        <w:t>наличия достаточных</w:t>
      </w:r>
      <w:r w:rsidR="0072652A" w:rsidRPr="00917092">
        <w:rPr>
          <w:rFonts w:asciiTheme="majorBidi" w:hAnsiTheme="majorBidi" w:cstheme="majorBidi"/>
          <w:b/>
          <w:bCs/>
          <w:kern w:val="22"/>
          <w:szCs w:val="22"/>
        </w:rPr>
        <w:t xml:space="preserve"> средств для осуществления, особенно помощи, предоставляемой развивающимся странам, </w:t>
      </w:r>
      <w:r w:rsidR="0072652A">
        <w:rPr>
          <w:rFonts w:asciiTheme="majorBidi" w:hAnsiTheme="majorBidi" w:cstheme="majorBidi"/>
          <w:b/>
          <w:bCs/>
          <w:kern w:val="22"/>
          <w:szCs w:val="22"/>
        </w:rPr>
        <w:t>можно рассмотреть возможность дальнейшего добровольного представления</w:t>
      </w:r>
      <w:r w:rsidR="0072652A" w:rsidRPr="00917092">
        <w:rPr>
          <w:rFonts w:asciiTheme="majorBidi" w:hAnsiTheme="majorBidi" w:cstheme="majorBidi"/>
          <w:b/>
          <w:bCs/>
          <w:kern w:val="22"/>
          <w:szCs w:val="22"/>
        </w:rPr>
        <w:t xml:space="preserve"> </w:t>
      </w:r>
      <w:r w:rsidR="0072652A">
        <w:rPr>
          <w:rFonts w:asciiTheme="majorBidi" w:hAnsiTheme="majorBidi" w:cstheme="majorBidi"/>
          <w:b/>
          <w:bCs/>
          <w:kern w:val="22"/>
          <w:szCs w:val="22"/>
        </w:rPr>
        <w:t>[</w:t>
      </w:r>
      <w:r w:rsidR="0072652A" w:rsidRPr="00917092">
        <w:rPr>
          <w:rFonts w:asciiTheme="majorBidi" w:hAnsiTheme="majorBidi" w:cstheme="majorBidi"/>
          <w:b/>
          <w:bCs/>
          <w:kern w:val="22"/>
          <w:szCs w:val="22"/>
        </w:rPr>
        <w:t>Сторонами</w:t>
      </w:r>
      <w:r w:rsidR="0072652A">
        <w:rPr>
          <w:rFonts w:asciiTheme="majorBidi" w:hAnsiTheme="majorBidi" w:cstheme="majorBidi"/>
          <w:b/>
          <w:bCs/>
          <w:kern w:val="22"/>
          <w:szCs w:val="22"/>
        </w:rPr>
        <w:t>]</w:t>
      </w:r>
      <w:r w:rsidR="0072652A" w:rsidRPr="00917092">
        <w:rPr>
          <w:rFonts w:asciiTheme="majorBidi" w:hAnsiTheme="majorBidi" w:cstheme="majorBidi"/>
          <w:b/>
          <w:bCs/>
          <w:kern w:val="22"/>
          <w:szCs w:val="22"/>
        </w:rPr>
        <w:t xml:space="preserve"> пересмотренных или обновленных НСПДСБ </w:t>
      </w:r>
      <w:r w:rsidR="0072652A">
        <w:rPr>
          <w:rFonts w:asciiTheme="majorBidi" w:hAnsiTheme="majorBidi" w:cstheme="majorBidi"/>
          <w:b/>
          <w:bCs/>
          <w:kern w:val="22"/>
          <w:szCs w:val="22"/>
        </w:rPr>
        <w:t>с учетом</w:t>
      </w:r>
      <w:r w:rsidR="0072652A" w:rsidRPr="00917092">
        <w:rPr>
          <w:rFonts w:asciiTheme="majorBidi" w:hAnsiTheme="majorBidi" w:cstheme="majorBidi"/>
          <w:b/>
          <w:bCs/>
          <w:kern w:val="22"/>
          <w:szCs w:val="22"/>
        </w:rPr>
        <w:t xml:space="preserve"> результатов Глобального анализа состояния </w:t>
      </w:r>
      <w:r w:rsidR="0072652A" w:rsidRPr="00D01C18">
        <w:rPr>
          <w:rFonts w:asciiTheme="majorBidi" w:hAnsiTheme="majorBidi" w:cstheme="majorBidi"/>
          <w:b/>
          <w:bCs/>
          <w:kern w:val="22"/>
          <w:szCs w:val="22"/>
        </w:rPr>
        <w:lastRenderedPageBreak/>
        <w:t>биоразнообразия [на основании выводов Глобального анализа состояния биоразнообразия], что позволит</w:t>
      </w:r>
      <w:r w:rsidR="0072652A" w:rsidRPr="00422CE0">
        <w:rPr>
          <w:rFonts w:asciiTheme="majorBidi" w:hAnsiTheme="majorBidi" w:cstheme="majorBidi"/>
          <w:b/>
          <w:bCs/>
          <w:kern w:val="22"/>
          <w:szCs w:val="22"/>
        </w:rPr>
        <w:t xml:space="preserve"> расширить национальные усилия по достижению глобальных целей и задач определенным на н</w:t>
      </w:r>
      <w:r w:rsidR="0072652A">
        <w:rPr>
          <w:rFonts w:asciiTheme="majorBidi" w:hAnsiTheme="majorBidi" w:cstheme="majorBidi"/>
          <w:b/>
          <w:bCs/>
          <w:kern w:val="22"/>
          <w:szCs w:val="22"/>
        </w:rPr>
        <w:t>ациональном уровне способом [</w:t>
      </w:r>
      <w:r w:rsidR="0072652A" w:rsidRPr="00422CE0">
        <w:rPr>
          <w:rFonts w:asciiTheme="majorBidi" w:hAnsiTheme="majorBidi" w:cstheme="majorBidi"/>
          <w:b/>
          <w:bCs/>
          <w:kern w:val="22"/>
          <w:szCs w:val="22"/>
        </w:rPr>
        <w:t>ускорение осуществления</w:t>
      </w:r>
      <w:r w:rsidR="0072652A" w:rsidRPr="0061413E">
        <w:rPr>
          <w:rFonts w:asciiTheme="majorBidi" w:hAnsiTheme="majorBidi" w:cstheme="majorBidi"/>
          <w:b/>
          <w:bCs/>
          <w:kern w:val="22"/>
          <w:szCs w:val="22"/>
        </w:rPr>
        <w:t>]</w:t>
      </w:r>
      <w:r w:rsidR="0072652A" w:rsidRPr="00917092">
        <w:rPr>
          <w:rFonts w:asciiTheme="majorBidi" w:hAnsiTheme="majorBidi" w:cstheme="majorBidi"/>
          <w:b/>
          <w:bCs/>
          <w:kern w:val="22"/>
          <w:szCs w:val="22"/>
        </w:rPr>
        <w:t>.</w:t>
      </w:r>
      <w:r w:rsidR="0072652A">
        <w:rPr>
          <w:rFonts w:asciiTheme="majorBidi" w:hAnsiTheme="majorBidi" w:cstheme="majorBidi"/>
          <w:b/>
          <w:bCs/>
          <w:kern w:val="22"/>
          <w:szCs w:val="22"/>
        </w:rPr>
        <w:t xml:space="preserve"> </w:t>
      </w:r>
    </w:p>
    <w:p w14:paraId="0AEE0DD5" w14:textId="77777777" w:rsidR="0072652A" w:rsidRPr="007F3BA6" w:rsidRDefault="0072652A" w:rsidP="0049160E">
      <w:pPr>
        <w:spacing w:before="120" w:after="120"/>
        <w:ind w:left="709" w:firstLine="11"/>
        <w:rPr>
          <w:rFonts w:asciiTheme="majorBidi" w:eastAsia="Symbol" w:hAnsiTheme="majorBidi" w:cstheme="majorBidi"/>
          <w:b/>
          <w:color w:val="000000" w:themeColor="text1"/>
          <w:kern w:val="22"/>
        </w:rPr>
      </w:pPr>
      <w:r w:rsidRPr="007F3BA6">
        <w:rPr>
          <w:rFonts w:asciiTheme="majorBidi" w:eastAsia="Symbol" w:hAnsiTheme="majorBidi" w:cstheme="majorBidi"/>
          <w:b/>
          <w:color w:val="000000" w:themeColor="text1"/>
          <w:kern w:val="22"/>
        </w:rPr>
        <w:t>[</w:t>
      </w:r>
      <w:r w:rsidRPr="004473E2">
        <w:rPr>
          <w:rFonts w:asciiTheme="majorBidi" w:eastAsia="Symbol" w:hAnsiTheme="majorBidi" w:cstheme="majorBidi"/>
          <w:b/>
          <w:color w:val="000000" w:themeColor="text1"/>
          <w:kern w:val="22"/>
        </w:rPr>
        <w:t>e</w:t>
      </w:r>
      <w:r w:rsidRPr="007F3BA6">
        <w:rPr>
          <w:rFonts w:asciiTheme="majorBidi" w:eastAsia="Symbol" w:hAnsiTheme="majorBidi" w:cstheme="majorBidi"/>
          <w:b/>
          <w:color w:val="000000" w:themeColor="text1"/>
          <w:kern w:val="22"/>
        </w:rPr>
        <w:t xml:space="preserve">) </w:t>
      </w:r>
      <w:r w:rsidRPr="006079DC">
        <w:rPr>
          <w:rFonts w:asciiTheme="majorBidi" w:eastAsia="Symbol" w:hAnsiTheme="majorBidi" w:cstheme="majorBidi"/>
          <w:b/>
          <w:kern w:val="22"/>
          <w:szCs w:val="22"/>
        </w:rPr>
        <w:t>к xxх нар</w:t>
      </w:r>
      <w:r>
        <w:rPr>
          <w:rFonts w:asciiTheme="majorBidi" w:eastAsia="Symbol" w:hAnsiTheme="majorBidi" w:cstheme="majorBidi"/>
          <w:b/>
          <w:kern w:val="22"/>
          <w:szCs w:val="22"/>
        </w:rPr>
        <w:t>ащивания</w:t>
      </w:r>
      <w:r w:rsidRPr="006079DC">
        <w:rPr>
          <w:rFonts w:asciiTheme="majorBidi" w:eastAsia="Symbol" w:hAnsiTheme="majorBidi" w:cstheme="majorBidi"/>
          <w:b/>
          <w:kern w:val="22"/>
          <w:szCs w:val="22"/>
        </w:rPr>
        <w:t xml:space="preserve"> темпов осуществления планов и действий на наци</w:t>
      </w:r>
      <w:r>
        <w:rPr>
          <w:rFonts w:asciiTheme="majorBidi" w:eastAsia="Symbol" w:hAnsiTheme="majorBidi" w:cstheme="majorBidi"/>
          <w:b/>
          <w:kern w:val="22"/>
          <w:szCs w:val="22"/>
        </w:rPr>
        <w:t>ональном и региональном уровне</w:t>
      </w:r>
      <w:r w:rsidRPr="007F3BA6">
        <w:rPr>
          <w:rFonts w:asciiTheme="majorBidi" w:eastAsia="Symbol" w:hAnsiTheme="majorBidi" w:cstheme="majorBidi"/>
          <w:b/>
          <w:color w:val="000000" w:themeColor="text1"/>
          <w:kern w:val="22"/>
        </w:rPr>
        <w:t>].</w:t>
      </w:r>
    </w:p>
    <w:p w14:paraId="699568DC" w14:textId="794A68BF" w:rsidR="0072652A" w:rsidRPr="00AF6BFF" w:rsidRDefault="008D4E8A" w:rsidP="0049160E">
      <w:pPr>
        <w:pStyle w:val="ListParagraph"/>
        <w:spacing w:before="120" w:after="120"/>
        <w:ind w:hanging="294"/>
        <w:contextualSpacing w:val="0"/>
        <w:rPr>
          <w:rFonts w:asciiTheme="majorBidi" w:hAnsiTheme="majorBidi" w:cstheme="majorBidi"/>
          <w:kern w:val="22"/>
          <w:szCs w:val="22"/>
        </w:rPr>
      </w:pPr>
      <w:r>
        <w:rPr>
          <w:rFonts w:asciiTheme="majorBidi" w:eastAsia="Symbol" w:hAnsiTheme="majorBidi" w:cstheme="majorBidi"/>
          <w:color w:val="000000" w:themeColor="text1"/>
          <w:kern w:val="22"/>
        </w:rPr>
        <w:t>(</w:t>
      </w:r>
      <w:r w:rsidR="0072652A">
        <w:rPr>
          <w:rFonts w:asciiTheme="majorBidi" w:eastAsia="Symbol" w:hAnsiTheme="majorBidi" w:cstheme="majorBidi"/>
          <w:color w:val="000000" w:themeColor="text1"/>
          <w:kern w:val="22"/>
        </w:rPr>
        <w:t>f</w:t>
      </w:r>
      <w:r w:rsidR="0072652A" w:rsidRPr="007F3BA6">
        <w:rPr>
          <w:rFonts w:asciiTheme="majorBidi" w:eastAsia="Symbol" w:hAnsiTheme="majorBidi" w:cstheme="majorBidi"/>
          <w:color w:val="000000" w:themeColor="text1"/>
          <w:kern w:val="22"/>
        </w:rPr>
        <w:t>) [</w:t>
      </w:r>
      <w:r w:rsidR="0072652A">
        <w:rPr>
          <w:rFonts w:asciiTheme="majorBidi" w:hAnsiTheme="majorBidi" w:cstheme="majorBidi"/>
          <w:b/>
          <w:bCs/>
          <w:kern w:val="22"/>
          <w:szCs w:val="22"/>
        </w:rPr>
        <w:t>обращения</w:t>
      </w:r>
      <w:r w:rsidR="0072652A" w:rsidRPr="00C55D90">
        <w:rPr>
          <w:rFonts w:asciiTheme="majorBidi" w:hAnsiTheme="majorBidi" w:cstheme="majorBidi"/>
          <w:b/>
          <w:bCs/>
          <w:kern w:val="22"/>
          <w:szCs w:val="22"/>
        </w:rPr>
        <w:t xml:space="preserve"> </w:t>
      </w:r>
      <w:r w:rsidR="0072652A">
        <w:rPr>
          <w:rFonts w:asciiTheme="majorBidi" w:hAnsiTheme="majorBidi" w:cstheme="majorBidi"/>
          <w:b/>
          <w:bCs/>
          <w:kern w:val="22"/>
          <w:szCs w:val="22"/>
        </w:rPr>
        <w:t xml:space="preserve">к </w:t>
      </w:r>
      <w:r w:rsidR="0072652A" w:rsidRPr="00C55D90">
        <w:rPr>
          <w:rFonts w:asciiTheme="majorBidi" w:hAnsiTheme="majorBidi" w:cstheme="majorBidi"/>
          <w:b/>
          <w:bCs/>
          <w:kern w:val="22"/>
          <w:szCs w:val="22"/>
        </w:rPr>
        <w:t>Конференции Сторон после проведения полного глобального анализа состояния биоразнообразия для глобальной рамочной программы в области биоразнообраз</w:t>
      </w:r>
      <w:r w:rsidR="0072652A">
        <w:rPr>
          <w:rFonts w:asciiTheme="majorBidi" w:hAnsiTheme="majorBidi" w:cstheme="majorBidi"/>
          <w:b/>
          <w:bCs/>
          <w:kern w:val="22"/>
          <w:szCs w:val="22"/>
        </w:rPr>
        <w:t>ия на период после 2020 года</w:t>
      </w:r>
      <w:r w:rsidR="0072652A" w:rsidRPr="00C55D90">
        <w:rPr>
          <w:rFonts w:asciiTheme="majorBidi" w:hAnsiTheme="majorBidi" w:cstheme="majorBidi"/>
          <w:b/>
          <w:bCs/>
          <w:kern w:val="22"/>
          <w:szCs w:val="22"/>
        </w:rPr>
        <w:t xml:space="preserve"> </w:t>
      </w:r>
      <w:r w:rsidR="0072652A">
        <w:rPr>
          <w:rFonts w:asciiTheme="majorBidi" w:hAnsiTheme="majorBidi" w:cstheme="majorBidi"/>
          <w:b/>
          <w:bCs/>
          <w:kern w:val="22"/>
          <w:szCs w:val="22"/>
        </w:rPr>
        <w:t xml:space="preserve">с просьбой </w:t>
      </w:r>
      <w:r w:rsidR="0072652A" w:rsidRPr="00C55D90">
        <w:rPr>
          <w:rFonts w:asciiTheme="majorBidi" w:hAnsiTheme="majorBidi" w:cstheme="majorBidi"/>
          <w:b/>
          <w:bCs/>
          <w:kern w:val="22"/>
          <w:szCs w:val="22"/>
        </w:rPr>
        <w:t>рассмотреть, насколько необходимо</w:t>
      </w:r>
      <w:r w:rsidR="0072652A" w:rsidRPr="0061413E">
        <w:rPr>
          <w:rFonts w:asciiTheme="majorBidi" w:hAnsiTheme="majorBidi" w:cstheme="majorBidi"/>
          <w:b/>
          <w:bCs/>
          <w:kern w:val="22"/>
          <w:szCs w:val="22"/>
        </w:rPr>
        <w:t>]</w:t>
      </w:r>
      <w:r w:rsidR="0072652A" w:rsidRPr="00C55D90">
        <w:rPr>
          <w:rFonts w:asciiTheme="majorBidi" w:hAnsiTheme="majorBidi" w:cstheme="majorBidi"/>
          <w:b/>
          <w:bCs/>
          <w:kern w:val="22"/>
          <w:szCs w:val="22"/>
        </w:rPr>
        <w:t xml:space="preserve"> </w:t>
      </w:r>
      <w:r w:rsidR="0072652A">
        <w:rPr>
          <w:rFonts w:asciiTheme="majorBidi" w:hAnsiTheme="majorBidi" w:cstheme="majorBidi"/>
          <w:b/>
          <w:bCs/>
          <w:kern w:val="22"/>
          <w:szCs w:val="22"/>
        </w:rPr>
        <w:t>[</w:t>
      </w:r>
      <w:r w:rsidR="0072652A" w:rsidRPr="00C55D90">
        <w:rPr>
          <w:rFonts w:asciiTheme="majorBidi" w:hAnsiTheme="majorBidi" w:cstheme="majorBidi"/>
          <w:b/>
          <w:bCs/>
          <w:kern w:val="22"/>
          <w:szCs w:val="22"/>
        </w:rPr>
        <w:t xml:space="preserve">установить перспективную </w:t>
      </w:r>
      <w:r w:rsidR="0072652A">
        <w:rPr>
          <w:rFonts w:asciiTheme="majorBidi" w:hAnsiTheme="majorBidi" w:cstheme="majorBidi"/>
          <w:b/>
          <w:bCs/>
          <w:kern w:val="22"/>
          <w:szCs w:val="22"/>
        </w:rPr>
        <w:t xml:space="preserve">циклическую систему из подпунктов от а) до </w:t>
      </w:r>
      <w:r w:rsidR="0072652A" w:rsidRPr="00C55D90">
        <w:rPr>
          <w:rFonts w:asciiTheme="majorBidi" w:hAnsiTheme="majorBidi" w:cstheme="majorBidi"/>
          <w:b/>
          <w:bCs/>
          <w:kern w:val="22"/>
          <w:szCs w:val="22"/>
        </w:rPr>
        <w:t>е)</w:t>
      </w:r>
      <w:r w:rsidR="0072652A">
        <w:rPr>
          <w:rFonts w:asciiTheme="majorBidi" w:hAnsiTheme="majorBidi" w:cstheme="majorBidi"/>
          <w:b/>
          <w:bCs/>
          <w:kern w:val="22"/>
          <w:szCs w:val="22"/>
        </w:rPr>
        <w:t>]</w:t>
      </w:r>
      <w:r w:rsidR="0072652A" w:rsidRPr="00C55D90">
        <w:rPr>
          <w:rFonts w:asciiTheme="majorBidi" w:hAnsiTheme="majorBidi" w:cstheme="majorBidi"/>
          <w:b/>
          <w:bCs/>
          <w:kern w:val="22"/>
          <w:szCs w:val="22"/>
        </w:rPr>
        <w:t>, основанную на опыте, полученном в ходе осуществления глобальной рамочной программы в области биоразнообразия на период после 2020 года</w:t>
      </w:r>
      <w:r w:rsidR="0072652A">
        <w:rPr>
          <w:rFonts w:asciiTheme="majorBidi" w:hAnsiTheme="majorBidi" w:cstheme="majorBidi"/>
          <w:b/>
          <w:bCs/>
          <w:kern w:val="22"/>
          <w:szCs w:val="22"/>
        </w:rPr>
        <w:t>.] [</w:t>
      </w:r>
      <w:r w:rsidR="0072652A" w:rsidRPr="006079DC">
        <w:rPr>
          <w:rFonts w:asciiTheme="majorBidi" w:eastAsia="Symbol" w:hAnsiTheme="majorBidi" w:cstheme="majorBidi"/>
          <w:b/>
          <w:kern w:val="22"/>
          <w:szCs w:val="22"/>
        </w:rPr>
        <w:t>Этот четыр</w:t>
      </w:r>
      <w:r w:rsidR="0072652A">
        <w:rPr>
          <w:rFonts w:asciiTheme="majorBidi" w:eastAsia="Symbol" w:hAnsiTheme="majorBidi" w:cstheme="majorBidi"/>
          <w:b/>
          <w:kern w:val="22"/>
          <w:szCs w:val="22"/>
        </w:rPr>
        <w:t>ехлетний цикл будет повторяться:</w:t>
      </w:r>
      <w:r w:rsidR="0072652A" w:rsidRPr="006079DC">
        <w:rPr>
          <w:rFonts w:asciiTheme="majorBidi" w:eastAsia="Symbol" w:hAnsiTheme="majorBidi" w:cstheme="majorBidi"/>
          <w:b/>
          <w:kern w:val="22"/>
          <w:szCs w:val="22"/>
        </w:rPr>
        <w:t xml:space="preserve"> новый обзор прогресса будет произведен к 2028 году</w:t>
      </w:r>
      <w:r w:rsidR="0072652A">
        <w:rPr>
          <w:rFonts w:asciiTheme="majorBidi" w:eastAsia="Symbol" w:hAnsiTheme="majorBidi" w:cstheme="majorBidi"/>
          <w:b/>
          <w:kern w:val="22"/>
          <w:szCs w:val="22"/>
        </w:rPr>
        <w:t>, а</w:t>
      </w:r>
      <w:r w:rsidR="0072652A" w:rsidRPr="006079DC">
        <w:rPr>
          <w:rFonts w:asciiTheme="majorBidi" w:eastAsia="Symbol" w:hAnsiTheme="majorBidi" w:cstheme="majorBidi"/>
          <w:b/>
          <w:kern w:val="22"/>
          <w:szCs w:val="22"/>
        </w:rPr>
        <w:t xml:space="preserve"> новое наращивание темпов осуществления планов и действий </w:t>
      </w:r>
      <w:r w:rsidR="0072652A">
        <w:rPr>
          <w:rFonts w:asciiTheme="majorBidi" w:eastAsia="Symbol" w:hAnsiTheme="majorBidi" w:cstheme="majorBidi"/>
          <w:b/>
          <w:kern w:val="22"/>
          <w:szCs w:val="22"/>
        </w:rPr>
        <w:t>будет иметь место в</w:t>
      </w:r>
      <w:r w:rsidR="0072652A" w:rsidRPr="006079DC">
        <w:rPr>
          <w:rFonts w:asciiTheme="majorBidi" w:eastAsia="Symbol" w:hAnsiTheme="majorBidi" w:cstheme="majorBidi"/>
          <w:b/>
          <w:kern w:val="22"/>
          <w:szCs w:val="22"/>
        </w:rPr>
        <w:t xml:space="preserve"> 2030 году.</w:t>
      </w:r>
      <w:r w:rsidR="0072652A">
        <w:rPr>
          <w:rFonts w:asciiTheme="majorBidi" w:hAnsiTheme="majorBidi" w:cstheme="majorBidi"/>
          <w:b/>
          <w:bCs/>
          <w:kern w:val="22"/>
          <w:szCs w:val="22"/>
        </w:rPr>
        <w:t>]</w:t>
      </w:r>
    </w:p>
    <w:p w14:paraId="23E4C0E0" w14:textId="77777777" w:rsidR="0072652A" w:rsidRPr="00AF6BFF" w:rsidRDefault="0072652A" w:rsidP="0049160E">
      <w:pPr>
        <w:pStyle w:val="ListParagraph"/>
        <w:spacing w:before="120" w:after="120"/>
        <w:ind w:left="360" w:hanging="360"/>
        <w:contextualSpacing w:val="0"/>
        <w:rPr>
          <w:rFonts w:asciiTheme="majorBidi" w:hAnsiTheme="majorBidi" w:cstheme="majorBidi"/>
          <w:kern w:val="22"/>
          <w:szCs w:val="22"/>
        </w:rPr>
      </w:pPr>
      <w:r w:rsidRPr="00B53AE8">
        <w:rPr>
          <w:kern w:val="22"/>
          <w:szCs w:val="22"/>
        </w:rPr>
        <w:t>19.</w:t>
      </w:r>
      <w:r>
        <w:rPr>
          <w:kern w:val="22"/>
          <w:szCs w:val="22"/>
        </w:rPr>
        <w:t xml:space="preserve"> </w:t>
      </w:r>
      <w:r w:rsidRPr="00D52624">
        <w:rPr>
          <w:kern w:val="22"/>
          <w:szCs w:val="22"/>
        </w:rPr>
        <w:t xml:space="preserve">Эти механизмы </w:t>
      </w:r>
      <w:r w:rsidRPr="0061413E">
        <w:rPr>
          <w:kern w:val="22"/>
          <w:szCs w:val="22"/>
        </w:rPr>
        <w:t>[</w:t>
      </w:r>
      <w:r w:rsidRPr="006079DC">
        <w:rPr>
          <w:rFonts w:asciiTheme="majorBidi" w:eastAsia="Symbol" w:hAnsiTheme="majorBidi" w:cstheme="majorBidi"/>
          <w:b/>
          <w:kern w:val="22"/>
          <w:szCs w:val="22"/>
        </w:rPr>
        <w:t>в</w:t>
      </w:r>
      <w:r>
        <w:rPr>
          <w:rFonts w:asciiTheme="majorBidi" w:eastAsia="Symbol" w:hAnsiTheme="majorBidi" w:cstheme="majorBidi"/>
          <w:b/>
          <w:kern w:val="22"/>
          <w:szCs w:val="22"/>
        </w:rPr>
        <w:t xml:space="preserve"> том числе</w:t>
      </w:r>
      <w:r w:rsidRPr="006079DC">
        <w:rPr>
          <w:rFonts w:asciiTheme="majorBidi" w:eastAsia="Symbol" w:hAnsiTheme="majorBidi" w:cstheme="majorBidi"/>
          <w:b/>
          <w:kern w:val="22"/>
          <w:szCs w:val="22"/>
        </w:rPr>
        <w:t xml:space="preserve"> </w:t>
      </w:r>
      <w:r>
        <w:rPr>
          <w:rFonts w:asciiTheme="majorBidi" w:eastAsia="Symbol" w:hAnsiTheme="majorBidi" w:cstheme="majorBidi"/>
          <w:b/>
          <w:kern w:val="22"/>
          <w:szCs w:val="22"/>
        </w:rPr>
        <w:t xml:space="preserve"> научно обоснованный</w:t>
      </w:r>
      <w:r w:rsidRPr="006079DC">
        <w:rPr>
          <w:rFonts w:asciiTheme="majorBidi" w:eastAsia="Symbol" w:hAnsiTheme="majorBidi" w:cstheme="majorBidi"/>
          <w:b/>
          <w:kern w:val="22"/>
          <w:szCs w:val="22"/>
        </w:rPr>
        <w:t xml:space="preserve"> механизм</w:t>
      </w:r>
      <w:r>
        <w:rPr>
          <w:rFonts w:asciiTheme="majorBidi" w:eastAsia="Symbol" w:hAnsiTheme="majorBidi" w:cstheme="majorBidi"/>
          <w:b/>
          <w:kern w:val="22"/>
          <w:szCs w:val="22"/>
        </w:rPr>
        <w:t xml:space="preserve"> по наращиванию темпов для осуществления</w:t>
      </w:r>
      <w:r w:rsidRPr="006079DC">
        <w:rPr>
          <w:rFonts w:asciiTheme="majorBidi" w:eastAsia="Symbol" w:hAnsiTheme="majorBidi" w:cstheme="majorBidi"/>
          <w:b/>
          <w:kern w:val="22"/>
          <w:szCs w:val="22"/>
        </w:rPr>
        <w:t xml:space="preserve"> Концепции на период до 2050 года и миссии на 2030 год</w:t>
      </w:r>
      <w:r>
        <w:rPr>
          <w:rFonts w:asciiTheme="majorBidi" w:eastAsia="Symbol" w:hAnsiTheme="majorBidi" w:cstheme="majorBidi"/>
          <w:b/>
          <w:kern w:val="22"/>
          <w:szCs w:val="22"/>
        </w:rPr>
        <w:t>]</w:t>
      </w:r>
      <w:r w:rsidRPr="00D52624">
        <w:rPr>
          <w:kern w:val="22"/>
          <w:szCs w:val="22"/>
        </w:rPr>
        <w:t xml:space="preserve"> согласованы</w:t>
      </w:r>
      <w:r>
        <w:rPr>
          <w:kern w:val="22"/>
          <w:szCs w:val="22"/>
        </w:rPr>
        <w:t xml:space="preserve"> c</w:t>
      </w:r>
      <w:r w:rsidRPr="00D52624">
        <w:rPr>
          <w:kern w:val="22"/>
          <w:szCs w:val="22"/>
        </w:rPr>
        <w:t xml:space="preserve"> </w:t>
      </w:r>
      <w:r w:rsidRPr="0061413E">
        <w:rPr>
          <w:kern w:val="22"/>
          <w:szCs w:val="22"/>
        </w:rPr>
        <w:t>[</w:t>
      </w:r>
      <w:r w:rsidRPr="00D52624">
        <w:rPr>
          <w:kern w:val="22"/>
          <w:szCs w:val="22"/>
        </w:rPr>
        <w:t>и, при необходимости, дополняются</w:t>
      </w:r>
      <w:r>
        <w:rPr>
          <w:kern w:val="22"/>
          <w:szCs w:val="22"/>
        </w:rPr>
        <w:t>]</w:t>
      </w:r>
      <w:r w:rsidRPr="00D52624">
        <w:rPr>
          <w:kern w:val="22"/>
          <w:szCs w:val="22"/>
        </w:rPr>
        <w:t xml:space="preserve"> национальной отчетностью в рамках Протоколов, а также </w:t>
      </w:r>
      <w:r>
        <w:rPr>
          <w:kern w:val="22"/>
          <w:szCs w:val="22"/>
        </w:rPr>
        <w:t>[</w:t>
      </w:r>
      <w:r w:rsidRPr="00D52624">
        <w:rPr>
          <w:kern w:val="22"/>
          <w:szCs w:val="22"/>
        </w:rPr>
        <w:t>интегрированы с</w:t>
      </w:r>
      <w:r>
        <w:rPr>
          <w:kern w:val="22"/>
          <w:szCs w:val="22"/>
        </w:rPr>
        <w:t>]</w:t>
      </w:r>
      <w:r w:rsidRPr="00D52624">
        <w:rPr>
          <w:kern w:val="22"/>
          <w:szCs w:val="22"/>
        </w:rPr>
        <w:t xml:space="preserve"> </w:t>
      </w:r>
      <w:r>
        <w:rPr>
          <w:b/>
          <w:kern w:val="22"/>
          <w:szCs w:val="22"/>
        </w:rPr>
        <w:t>в синергии с</w:t>
      </w:r>
      <w:r>
        <w:rPr>
          <w:kern w:val="22"/>
          <w:szCs w:val="22"/>
        </w:rPr>
        <w:t xml:space="preserve"> </w:t>
      </w:r>
      <w:r w:rsidRPr="00D52624">
        <w:rPr>
          <w:kern w:val="22"/>
          <w:szCs w:val="22"/>
        </w:rPr>
        <w:t>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r>
        <w:rPr>
          <w:kern w:val="22"/>
          <w:szCs w:val="22"/>
        </w:rPr>
        <w:t xml:space="preserve"> </w:t>
      </w:r>
      <w:r w:rsidRPr="00EF668D">
        <w:rPr>
          <w:b/>
          <w:kern w:val="22"/>
          <w:szCs w:val="22"/>
        </w:rPr>
        <w:t xml:space="preserve">в целях признания и обеспечения синергии, </w:t>
      </w:r>
      <w:r>
        <w:rPr>
          <w:b/>
          <w:kern w:val="22"/>
          <w:szCs w:val="22"/>
        </w:rPr>
        <w:t>совместного использования выгод и компромиссов</w:t>
      </w:r>
      <w:r w:rsidRPr="00D52624">
        <w:rPr>
          <w:kern w:val="22"/>
          <w:szCs w:val="22"/>
        </w:rPr>
        <w:t>.</w:t>
      </w:r>
      <w:r w:rsidRPr="00AF6BFF">
        <w:rPr>
          <w:rFonts w:asciiTheme="majorBidi" w:hAnsiTheme="majorBidi" w:cstheme="majorBidi"/>
          <w:kern w:val="22"/>
        </w:rPr>
        <w:t xml:space="preserve"> </w:t>
      </w:r>
    </w:p>
    <w:p w14:paraId="19C81C02" w14:textId="77777777" w:rsidR="0072652A" w:rsidRPr="007F3BA6" w:rsidRDefault="0072652A" w:rsidP="0049160E">
      <w:pPr>
        <w:pStyle w:val="ListParagraph"/>
        <w:spacing w:before="120" w:after="120"/>
        <w:ind w:left="360" w:hanging="360"/>
        <w:contextualSpacing w:val="0"/>
        <w:rPr>
          <w:rFonts w:asciiTheme="majorBidi" w:hAnsiTheme="majorBidi" w:cstheme="majorBidi"/>
          <w:kern w:val="22"/>
          <w:szCs w:val="22"/>
        </w:rPr>
      </w:pPr>
      <w:r w:rsidRPr="007F3BA6">
        <w:rPr>
          <w:rFonts w:asciiTheme="majorBidi" w:hAnsiTheme="majorBidi" w:cstheme="majorBidi"/>
          <w:kern w:val="22"/>
        </w:rPr>
        <w:t>20. [</w:t>
      </w:r>
      <w:r w:rsidRPr="00D52624">
        <w:rPr>
          <w:kern w:val="22"/>
          <w:szCs w:val="22"/>
        </w:rPr>
        <w:t>Предлагается разработать дополнительные и взаимодополняющие подходы</w:t>
      </w:r>
      <w:r w:rsidRPr="0061413E">
        <w:rPr>
          <w:kern w:val="22"/>
          <w:szCs w:val="22"/>
        </w:rPr>
        <w:t>] [</w:t>
      </w:r>
      <w:r w:rsidRPr="007401FA">
        <w:rPr>
          <w:b/>
          <w:kern w:val="22"/>
          <w:szCs w:val="22"/>
        </w:rPr>
        <w:t>Другие</w:t>
      </w:r>
      <w:r w:rsidRPr="0061413E">
        <w:rPr>
          <w:kern w:val="22"/>
          <w:szCs w:val="22"/>
        </w:rPr>
        <w:t xml:space="preserve">] субъекты [, </w:t>
      </w:r>
      <w:r w:rsidRPr="0061413E">
        <w:rPr>
          <w:b/>
          <w:kern w:val="22"/>
          <w:szCs w:val="22"/>
        </w:rPr>
        <w:t>не являющиеся Сторонами</w:t>
      </w:r>
      <w:r w:rsidRPr="0061413E">
        <w:rPr>
          <w:kern w:val="22"/>
          <w:szCs w:val="22"/>
        </w:rPr>
        <w:t>]</w:t>
      </w:r>
      <w:r w:rsidRPr="00D52624">
        <w:rPr>
          <w:kern w:val="22"/>
          <w:szCs w:val="22"/>
        </w:rPr>
        <w:t xml:space="preserve"> </w:t>
      </w:r>
      <w:r w:rsidRPr="00BC0BCD">
        <w:rPr>
          <w:b/>
          <w:kern w:val="22"/>
          <w:szCs w:val="22"/>
        </w:rPr>
        <w:t>должны иметь возможность</w:t>
      </w:r>
      <w:r>
        <w:rPr>
          <w:kern w:val="22"/>
          <w:szCs w:val="22"/>
        </w:rPr>
        <w:t xml:space="preserve"> </w:t>
      </w:r>
      <w:r w:rsidRPr="0061413E">
        <w:rPr>
          <w:kern w:val="22"/>
          <w:szCs w:val="22"/>
        </w:rPr>
        <w:t>[</w:t>
      </w:r>
      <w:r w:rsidRPr="00D52624">
        <w:rPr>
          <w:kern w:val="22"/>
          <w:szCs w:val="22"/>
        </w:rPr>
        <w:t>которые позволят другим субъектам</w:t>
      </w:r>
      <w:r>
        <w:rPr>
          <w:kern w:val="22"/>
          <w:szCs w:val="22"/>
        </w:rPr>
        <w:t>]</w:t>
      </w:r>
      <w:r w:rsidRPr="00D52624">
        <w:rPr>
          <w:kern w:val="22"/>
          <w:szCs w:val="22"/>
        </w:rPr>
        <w:t xml:space="preserve"> вносить вклад в осуществление рамочной программы </w:t>
      </w:r>
      <w:r w:rsidRPr="007401FA">
        <w:rPr>
          <w:b/>
          <w:kern w:val="22"/>
          <w:szCs w:val="22"/>
        </w:rPr>
        <w:t>посредством дополнительных</w:t>
      </w:r>
      <w:r>
        <w:rPr>
          <w:kern w:val="22"/>
          <w:szCs w:val="22"/>
        </w:rPr>
        <w:t xml:space="preserve"> </w:t>
      </w:r>
      <w:r w:rsidRPr="0061413E">
        <w:rPr>
          <w:kern w:val="22"/>
          <w:szCs w:val="22"/>
        </w:rPr>
        <w:t>[</w:t>
      </w:r>
      <w:r w:rsidRPr="00D52624">
        <w:rPr>
          <w:kern w:val="22"/>
          <w:szCs w:val="22"/>
        </w:rPr>
        <w:t>и представлять отчетность о своих</w:t>
      </w:r>
      <w:r>
        <w:rPr>
          <w:kern w:val="22"/>
          <w:szCs w:val="22"/>
        </w:rPr>
        <w:t>]</w:t>
      </w:r>
      <w:r w:rsidRPr="00D52624">
        <w:rPr>
          <w:kern w:val="22"/>
          <w:szCs w:val="22"/>
        </w:rPr>
        <w:t xml:space="preserve"> обязательств</w:t>
      </w:r>
      <w:r>
        <w:rPr>
          <w:kern w:val="22"/>
          <w:szCs w:val="22"/>
        </w:rPr>
        <w:t>[</w:t>
      </w:r>
      <w:r w:rsidRPr="00D52624">
        <w:rPr>
          <w:kern w:val="22"/>
          <w:szCs w:val="22"/>
        </w:rPr>
        <w:t>ах</w:t>
      </w:r>
      <w:r>
        <w:rPr>
          <w:kern w:val="22"/>
          <w:szCs w:val="22"/>
        </w:rPr>
        <w:t>]</w:t>
      </w:r>
      <w:r w:rsidRPr="00D52624">
        <w:rPr>
          <w:kern w:val="22"/>
          <w:szCs w:val="22"/>
        </w:rPr>
        <w:t xml:space="preserve"> и действи</w:t>
      </w:r>
      <w:r>
        <w:rPr>
          <w:kern w:val="22"/>
          <w:szCs w:val="22"/>
        </w:rPr>
        <w:t>[й</w:t>
      </w:r>
      <w:r w:rsidRPr="0061413E">
        <w:rPr>
          <w:kern w:val="22"/>
          <w:szCs w:val="22"/>
        </w:rPr>
        <w:t>][</w:t>
      </w:r>
      <w:r w:rsidRPr="00D52624">
        <w:rPr>
          <w:kern w:val="22"/>
          <w:szCs w:val="22"/>
        </w:rPr>
        <w:t>ях</w:t>
      </w:r>
      <w:r>
        <w:rPr>
          <w:kern w:val="22"/>
          <w:szCs w:val="22"/>
        </w:rPr>
        <w:t>]</w:t>
      </w:r>
      <w:r>
        <w:rPr>
          <w:rFonts w:asciiTheme="majorBidi" w:hAnsiTheme="majorBidi" w:cstheme="majorBidi"/>
          <w:kern w:val="22"/>
        </w:rPr>
        <w:t xml:space="preserve"> </w:t>
      </w:r>
      <w:r w:rsidRPr="00DF6D1E">
        <w:rPr>
          <w:b/>
          <w:kern w:val="22"/>
          <w:szCs w:val="22"/>
        </w:rPr>
        <w:t>включая отчетность и обзор деятельности коренных народов и местных общин посредством общинных информационных систем мониторинга и местным обзорам биоразнообразия</w:t>
      </w:r>
      <w:r>
        <w:rPr>
          <w:rFonts w:asciiTheme="majorBidi" w:hAnsiTheme="majorBidi" w:cstheme="majorBidi"/>
          <w:kern w:val="22"/>
        </w:rPr>
        <w:t xml:space="preserve"> [</w:t>
      </w:r>
      <w:r w:rsidRPr="00737738">
        <w:rPr>
          <w:b/>
          <w:kern w:val="22"/>
          <w:szCs w:val="22"/>
        </w:rPr>
        <w:t>и представлять отчетность об этом</w:t>
      </w:r>
      <w:r>
        <w:rPr>
          <w:b/>
          <w:kern w:val="22"/>
          <w:szCs w:val="22"/>
        </w:rPr>
        <w:t>]</w:t>
      </w:r>
      <w:r w:rsidRPr="001836EB">
        <w:rPr>
          <w:rFonts w:asciiTheme="majorBidi" w:hAnsiTheme="majorBidi" w:cstheme="majorBidi"/>
          <w:b/>
          <w:kern w:val="22"/>
        </w:rPr>
        <w:t xml:space="preserve"> посредством процесса национальной </w:t>
      </w:r>
      <w:r w:rsidRPr="00F07387">
        <w:rPr>
          <w:rFonts w:asciiTheme="majorBidi" w:hAnsiTheme="majorBidi" w:cstheme="majorBidi"/>
          <w:b/>
          <w:kern w:val="22"/>
        </w:rPr>
        <w:t>отчетности по обязательствам</w:t>
      </w:r>
      <w:r w:rsidRPr="00C55D90">
        <w:rPr>
          <w:b/>
          <w:kern w:val="22"/>
          <w:szCs w:val="22"/>
        </w:rPr>
        <w:t xml:space="preserve"> в рамках Программы действий «От Шарм-эш-Шейха до Куньмина</w:t>
      </w:r>
      <w:r>
        <w:rPr>
          <w:b/>
          <w:kern w:val="22"/>
          <w:szCs w:val="22"/>
        </w:rPr>
        <w:t>:</w:t>
      </w:r>
      <w:r w:rsidRPr="00C55D90">
        <w:rPr>
          <w:b/>
          <w:kern w:val="22"/>
          <w:szCs w:val="22"/>
        </w:rPr>
        <w:t xml:space="preserve"> в интересах природы и людей»</w:t>
      </w:r>
      <w:r w:rsidRPr="00C55D90">
        <w:rPr>
          <w:rFonts w:asciiTheme="majorBidi" w:hAnsiTheme="majorBidi" w:cstheme="majorBidi"/>
          <w:b/>
          <w:kern w:val="22"/>
        </w:rPr>
        <w:t>.</w:t>
      </w:r>
    </w:p>
    <w:p w14:paraId="2CE728E8" w14:textId="77777777" w:rsidR="0072652A" w:rsidRPr="007F3BA6" w:rsidRDefault="0072652A" w:rsidP="0049160E">
      <w:pPr>
        <w:pStyle w:val="ListParagraph"/>
        <w:spacing w:before="120" w:after="120"/>
        <w:ind w:left="360" w:hanging="360"/>
        <w:contextualSpacing w:val="0"/>
        <w:rPr>
          <w:rFonts w:asciiTheme="majorBidi" w:hAnsiTheme="majorBidi" w:cstheme="majorBidi"/>
          <w:kern w:val="22"/>
        </w:rPr>
      </w:pPr>
      <w:r w:rsidRPr="00B53AE8">
        <w:rPr>
          <w:rFonts w:asciiTheme="majorBidi" w:hAnsiTheme="majorBidi" w:cstheme="majorBidi"/>
          <w:kern w:val="22"/>
          <w:szCs w:val="22"/>
        </w:rPr>
        <w:t>21.</w:t>
      </w:r>
      <w:r>
        <w:rPr>
          <w:rFonts w:asciiTheme="majorBidi" w:hAnsiTheme="majorBidi" w:cstheme="majorBidi"/>
          <w:b/>
          <w:kern w:val="22"/>
          <w:szCs w:val="22"/>
        </w:rPr>
        <w:t xml:space="preserve"> Предлагается разработать и осуществлять национальные, региональные и глобальные</w:t>
      </w:r>
      <w:r w:rsidRPr="002A53C7">
        <w:rPr>
          <w:rFonts w:asciiTheme="majorBidi" w:hAnsiTheme="majorBidi" w:cstheme="majorBidi"/>
          <w:b/>
          <w:kern w:val="22"/>
          <w:szCs w:val="22"/>
        </w:rPr>
        <w:t xml:space="preserve"> задач</w:t>
      </w:r>
      <w:r>
        <w:rPr>
          <w:rFonts w:asciiTheme="majorBidi" w:hAnsiTheme="majorBidi" w:cstheme="majorBidi"/>
          <w:b/>
          <w:kern w:val="22"/>
          <w:szCs w:val="22"/>
        </w:rPr>
        <w:t>и и планы</w:t>
      </w:r>
      <w:r w:rsidRPr="002A53C7">
        <w:rPr>
          <w:rFonts w:asciiTheme="majorBidi" w:hAnsiTheme="majorBidi" w:cstheme="majorBidi"/>
          <w:b/>
          <w:kern w:val="22"/>
          <w:szCs w:val="22"/>
        </w:rPr>
        <w:t xml:space="preserve"> действий для негосударственных субъектов, включая все производственные отрасли и их национальные и тра</w:t>
      </w:r>
      <w:r>
        <w:rPr>
          <w:rFonts w:asciiTheme="majorBidi" w:hAnsiTheme="majorBidi" w:cstheme="majorBidi"/>
          <w:b/>
          <w:kern w:val="22"/>
          <w:szCs w:val="22"/>
        </w:rPr>
        <w:t>нснациональные цепочки поставок</w:t>
      </w:r>
      <w:r w:rsidRPr="007F3BA6">
        <w:rPr>
          <w:rFonts w:asciiTheme="majorBidi" w:hAnsiTheme="majorBidi" w:cstheme="majorBidi"/>
          <w:b/>
          <w:bCs/>
          <w:kern w:val="22"/>
        </w:rPr>
        <w:t>.</w:t>
      </w:r>
    </w:p>
    <w:p w14:paraId="3B191E41" w14:textId="77777777" w:rsidR="0072652A" w:rsidRPr="007F3BA6" w:rsidRDefault="0072652A" w:rsidP="0049160E">
      <w:pPr>
        <w:ind w:firstLine="720"/>
        <w:rPr>
          <w:rFonts w:asciiTheme="majorBidi" w:eastAsia="Symbol" w:hAnsiTheme="majorBidi" w:cstheme="majorBidi"/>
          <w:color w:val="000000" w:themeColor="text1"/>
          <w:kern w:val="22"/>
          <w:szCs w:val="22"/>
        </w:rPr>
      </w:pPr>
      <w:r w:rsidRPr="007F3BA6">
        <w:rPr>
          <w:rFonts w:asciiTheme="majorBidi" w:hAnsiTheme="majorBidi" w:cstheme="majorBidi"/>
          <w:kern w:val="22"/>
          <w:szCs w:val="22"/>
          <w:vertAlign w:val="superscript"/>
        </w:rPr>
        <w:t>[1]</w:t>
      </w:r>
      <w:r w:rsidRPr="007F3BA6">
        <w:rPr>
          <w:rFonts w:asciiTheme="majorBidi" w:hAnsiTheme="majorBidi" w:cstheme="majorBidi"/>
          <w:kern w:val="22"/>
          <w:szCs w:val="22"/>
        </w:rPr>
        <w:t xml:space="preserve"> </w:t>
      </w:r>
      <w:r w:rsidRPr="00C65010">
        <w:rPr>
          <w:rFonts w:asciiTheme="majorBidi" w:hAnsiTheme="majorBidi" w:cstheme="majorBidi"/>
          <w:b/>
          <w:kern w:val="22"/>
          <w:sz w:val="20"/>
          <w:szCs w:val="20"/>
        </w:rPr>
        <w:t xml:space="preserve">В соответствии с пунктами 2 и 7 рекомендации второго совещания Рабочей группы по подготовке глобальной рамочной программы в области биоразнообразия на период после 2020 года этот список будет дополнен, когда будут согласованы элементы соответствующих рекомендаций </w:t>
      </w:r>
      <w:r w:rsidRPr="00C65010">
        <w:rPr>
          <w:rFonts w:asciiTheme="majorBidi" w:eastAsia="Symbol" w:hAnsiTheme="majorBidi" w:cstheme="majorBidi"/>
          <w:b/>
          <w:color w:val="000000" w:themeColor="text1"/>
          <w:kern w:val="22"/>
          <w:sz w:val="20"/>
          <w:szCs w:val="20"/>
        </w:rPr>
        <w:t>SBI-3 в отношении мобилизации ресурсов, создания потенциала и научно-технического сотрудничества</w:t>
      </w:r>
      <w:r w:rsidRPr="007F3BA6">
        <w:rPr>
          <w:rFonts w:asciiTheme="majorBidi" w:hAnsiTheme="majorBidi" w:cstheme="majorBidi"/>
          <w:b/>
          <w:bCs/>
          <w:kern w:val="22"/>
          <w:sz w:val="20"/>
          <w:szCs w:val="20"/>
        </w:rPr>
        <w:t>.</w:t>
      </w:r>
    </w:p>
    <w:p w14:paraId="4DAA7283" w14:textId="77777777" w:rsidR="0072652A" w:rsidRPr="007F3BA6" w:rsidRDefault="0072652A" w:rsidP="0049160E">
      <w:pPr>
        <w:pStyle w:val="Para1"/>
        <w:tabs>
          <w:tab w:val="left" w:pos="426"/>
        </w:tabs>
        <w:spacing w:before="0" w:after="0"/>
        <w:rPr>
          <w:kern w:val="22"/>
          <w:szCs w:val="22"/>
        </w:rPr>
      </w:pPr>
    </w:p>
    <w:p w14:paraId="1EF7EFB2" w14:textId="77777777" w:rsidR="0072652A" w:rsidRPr="00AF6BFF" w:rsidRDefault="0072652A" w:rsidP="0049160E">
      <w:pPr>
        <w:pStyle w:val="Para1"/>
        <w:keepNext/>
        <w:keepLines/>
        <w:tabs>
          <w:tab w:val="left" w:pos="426"/>
        </w:tabs>
        <w:spacing w:before="0" w:after="0"/>
        <w:jc w:val="center"/>
        <w:rPr>
          <w:rFonts w:asciiTheme="majorBidi" w:hAnsiTheme="majorBidi" w:cstheme="majorBidi"/>
          <w:kern w:val="22"/>
          <w:szCs w:val="22"/>
        </w:rPr>
      </w:pPr>
      <w:r w:rsidRPr="003F5605">
        <w:rPr>
          <w:rFonts w:asciiTheme="majorBidi" w:hAnsiTheme="majorBidi" w:cstheme="majorBidi"/>
          <w:b/>
          <w:bCs/>
          <w:kern w:val="22"/>
          <w:szCs w:val="22"/>
        </w:rPr>
        <w:t>ПРЕДЛОЖЕНИЯ</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СТОРОН</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ПО</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ТЕКСТУ</w:t>
      </w:r>
    </w:p>
    <w:p w14:paraId="28B34CEB" w14:textId="77777777" w:rsidR="0072652A" w:rsidRPr="00AF6BFF" w:rsidRDefault="0072652A" w:rsidP="0049160E">
      <w:pPr>
        <w:keepNext/>
        <w:keepLines/>
        <w:jc w:val="left"/>
        <w:rPr>
          <w:rFonts w:asciiTheme="majorBidi" w:hAnsiTheme="majorBidi" w:cstheme="majorBidi"/>
          <w:kern w:val="22"/>
          <w:szCs w:val="22"/>
        </w:rPr>
      </w:pPr>
      <w:r w:rsidRPr="000C5285">
        <w:rPr>
          <w:rFonts w:asciiTheme="majorBidi" w:eastAsia="Symbol" w:hAnsiTheme="majorBidi" w:cstheme="majorBidi"/>
          <w:b/>
          <w:kern w:val="22"/>
          <w:szCs w:val="22"/>
          <w:u w:val="single"/>
        </w:rPr>
        <w:t>Аргентина</w:t>
      </w:r>
      <w:r w:rsidRPr="00AF6BFF">
        <w:rPr>
          <w:rFonts w:asciiTheme="majorBidi" w:eastAsia="Symbol" w:hAnsiTheme="majorBidi" w:cstheme="majorBidi"/>
          <w:b/>
          <w:kern w:val="22"/>
          <w:szCs w:val="22"/>
        </w:rPr>
        <w:t>:</w:t>
      </w:r>
    </w:p>
    <w:p w14:paraId="019A9144" w14:textId="77777777" w:rsidR="0072652A" w:rsidRPr="00D52624" w:rsidRDefault="0072652A" w:rsidP="0049160E">
      <w:pPr>
        <w:pStyle w:val="Para1"/>
        <w:spacing w:before="0"/>
        <w:rPr>
          <w:rFonts w:asciiTheme="majorBidi" w:hAnsiTheme="majorBidi" w:cstheme="majorBidi"/>
          <w:kern w:val="22"/>
        </w:rPr>
      </w:pPr>
      <w:r w:rsidRPr="00AF6BFF">
        <w:rPr>
          <w:rFonts w:asciiTheme="majorBidi" w:eastAsia="Symbol" w:hAnsiTheme="majorBidi" w:cstheme="majorBidi"/>
          <w:kern w:val="22"/>
          <w:szCs w:val="22"/>
        </w:rPr>
        <w:t xml:space="preserve">18.  </w:t>
      </w:r>
      <w:r w:rsidRPr="00AF6BFF">
        <w:rPr>
          <w:rFonts w:asciiTheme="majorBidi" w:eastAsia="Symbol" w:hAnsiTheme="majorBidi" w:cstheme="majorBidi"/>
          <w:kern w:val="22"/>
          <w:szCs w:val="22"/>
        </w:rPr>
        <w:tab/>
      </w:r>
      <w:r w:rsidRPr="00D52624">
        <w:rPr>
          <w:kern w:val="22"/>
          <w:szCs w:val="22"/>
        </w:rPr>
        <w:t>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Ответственность за внедрение механизмов планирования, мониторинга, отчетности и обзора возлагается на страны, являющиеся Сторонами Конвенции</w:t>
      </w:r>
      <w:r w:rsidRPr="00D52624">
        <w:rPr>
          <w:kern w:val="22"/>
          <w:szCs w:val="22"/>
          <w:vertAlign w:val="superscript"/>
        </w:rPr>
        <w:t xml:space="preserve"> </w:t>
      </w:r>
      <w:r w:rsidRPr="000E730F">
        <w:rPr>
          <w:b/>
          <w:kern w:val="22"/>
          <w:szCs w:val="22"/>
        </w:rPr>
        <w:t>в соответствии со статьями 6 и 26 Конвенции</w:t>
      </w:r>
      <w:r w:rsidRPr="00D52624">
        <w:rPr>
          <w:kern w:val="22"/>
          <w:szCs w:val="22"/>
        </w:rPr>
        <w:t>. Эти механизмы позволяют открыто информировать всех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w:t>
      </w:r>
      <w:r>
        <w:rPr>
          <w:kern w:val="22"/>
          <w:szCs w:val="22"/>
        </w:rPr>
        <w:t xml:space="preserve">, </w:t>
      </w:r>
      <w:r w:rsidRPr="000E730F">
        <w:rPr>
          <w:b/>
          <w:kern w:val="22"/>
          <w:szCs w:val="22"/>
        </w:rPr>
        <w:t>как указано в решении 15/… (соответствующее решение)</w:t>
      </w:r>
      <w:r w:rsidRPr="00D52624">
        <w:rPr>
          <w:kern w:val="22"/>
          <w:szCs w:val="22"/>
        </w:rPr>
        <w:t>, путем</w:t>
      </w:r>
      <w:r w:rsidRPr="00D52624">
        <w:rPr>
          <w:rFonts w:asciiTheme="majorBidi" w:hAnsiTheme="majorBidi" w:cstheme="majorBidi"/>
          <w:kern w:val="22"/>
        </w:rPr>
        <w:t>:</w:t>
      </w:r>
    </w:p>
    <w:p w14:paraId="21C39288" w14:textId="77777777" w:rsidR="0072652A" w:rsidRPr="000E730F" w:rsidRDefault="0072652A" w:rsidP="0049160E">
      <w:pPr>
        <w:pStyle w:val="Para1"/>
        <w:ind w:left="720"/>
        <w:rPr>
          <w:rFonts w:asciiTheme="majorBidi" w:hAnsiTheme="majorBidi" w:cstheme="majorBidi"/>
          <w:strike/>
          <w:kern w:val="22"/>
        </w:rPr>
      </w:pPr>
      <w:r w:rsidRPr="000E730F">
        <w:rPr>
          <w:strike/>
          <w:kern w:val="22"/>
          <w:szCs w:val="22"/>
        </w:rPr>
        <w:lastRenderedPageBreak/>
        <w:t xml:space="preserve">а) установления </w:t>
      </w:r>
      <w:r w:rsidRPr="000E730F">
        <w:rPr>
          <w:strike/>
        </w:rPr>
        <w:t>национальных</w:t>
      </w:r>
      <w:r w:rsidRPr="000E730F">
        <w:rPr>
          <w:strike/>
          <w:kern w:val="22"/>
          <w:szCs w:val="22"/>
        </w:rPr>
        <w:t xml:space="preserve"> задач в рамках национальных стратегий и планов действий, а также в качестве вклада в выполнение глобальных задач</w:t>
      </w:r>
      <w:r w:rsidRPr="000E730F">
        <w:rPr>
          <w:rFonts w:asciiTheme="majorBidi" w:hAnsiTheme="majorBidi" w:cstheme="majorBidi"/>
          <w:strike/>
          <w:kern w:val="22"/>
        </w:rPr>
        <w:t>;</w:t>
      </w:r>
    </w:p>
    <w:p w14:paraId="66D9210E" w14:textId="77777777" w:rsidR="0072652A" w:rsidRPr="000E730F" w:rsidRDefault="0072652A" w:rsidP="0049160E">
      <w:pPr>
        <w:pStyle w:val="Para1"/>
        <w:ind w:left="720"/>
        <w:rPr>
          <w:rFonts w:asciiTheme="majorBidi" w:hAnsiTheme="majorBidi" w:cstheme="majorBidi"/>
          <w:strike/>
          <w:kern w:val="22"/>
        </w:rPr>
      </w:pPr>
      <w:r w:rsidRPr="000E730F">
        <w:rPr>
          <w:strike/>
          <w:kern w:val="22"/>
          <w:szCs w:val="22"/>
          <w:lang w:val="fr-FR"/>
        </w:rPr>
        <w:t>b</w:t>
      </w:r>
      <w:r w:rsidRPr="0061413E">
        <w:rPr>
          <w:strike/>
          <w:kern w:val="22"/>
          <w:szCs w:val="22"/>
        </w:rPr>
        <w:t xml:space="preserve">) </w:t>
      </w:r>
      <w:r w:rsidRPr="000E730F">
        <w:rPr>
          <w:strike/>
          <w:kern w:val="22"/>
          <w:szCs w:val="22"/>
        </w:rPr>
        <w:t>представления</w:t>
      </w:r>
      <w:r w:rsidRPr="000E730F">
        <w:rPr>
          <w:strike/>
        </w:rPr>
        <w:t xml:space="preserve"> </w:t>
      </w:r>
      <w:r w:rsidRPr="000E730F">
        <w:rPr>
          <w:strike/>
          <w:kern w:val="22"/>
          <w:szCs w:val="22"/>
        </w:rPr>
        <w:t>отчетности</w:t>
      </w:r>
      <w:r w:rsidRPr="000E730F">
        <w:rPr>
          <w:strike/>
        </w:rPr>
        <w:t xml:space="preserve"> о </w:t>
      </w:r>
      <w:r w:rsidRPr="000E730F">
        <w:rPr>
          <w:strike/>
          <w:kern w:val="22"/>
          <w:szCs w:val="22"/>
        </w:rPr>
        <w:t xml:space="preserve">выполнении </w:t>
      </w:r>
      <w:r w:rsidRPr="000E730F">
        <w:rPr>
          <w:strike/>
        </w:rPr>
        <w:t xml:space="preserve">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w:t>
      </w:r>
      <w:proofErr w:type="gramStart"/>
      <w:r w:rsidRPr="000E730F">
        <w:rPr>
          <w:strike/>
        </w:rPr>
        <w:t>задачами</w:t>
      </w:r>
      <w:r w:rsidRPr="000E730F">
        <w:rPr>
          <w:rFonts w:asciiTheme="majorBidi" w:hAnsiTheme="majorBidi" w:cstheme="majorBidi"/>
          <w:strike/>
          <w:kern w:val="22"/>
        </w:rPr>
        <w:t>;</w:t>
      </w:r>
      <w:proofErr w:type="gramEnd"/>
    </w:p>
    <w:p w14:paraId="32D5FD87" w14:textId="77777777" w:rsidR="0072652A" w:rsidRPr="000E730F" w:rsidRDefault="0072652A" w:rsidP="0049160E">
      <w:pPr>
        <w:pStyle w:val="Para1"/>
        <w:ind w:left="720"/>
        <w:rPr>
          <w:rFonts w:asciiTheme="majorBidi" w:hAnsiTheme="majorBidi" w:cstheme="majorBidi"/>
          <w:strike/>
          <w:kern w:val="22"/>
        </w:rPr>
      </w:pPr>
      <w:r w:rsidRPr="000E730F">
        <w:rPr>
          <w:strike/>
        </w:rPr>
        <w:t xml:space="preserve">c) создания условий для оценки национальных и коллективных действий по </w:t>
      </w:r>
      <w:r w:rsidRPr="000E730F">
        <w:rPr>
          <w:strike/>
          <w:kern w:val="22"/>
          <w:szCs w:val="22"/>
        </w:rPr>
        <w:t>выполнению задач</w:t>
      </w:r>
      <w:r w:rsidRPr="000E730F">
        <w:rPr>
          <w:rFonts w:asciiTheme="majorBidi" w:hAnsiTheme="majorBidi" w:cstheme="majorBidi"/>
          <w:strike/>
          <w:kern w:val="22"/>
        </w:rPr>
        <w:t>.</w:t>
      </w:r>
    </w:p>
    <w:p w14:paraId="566BE155" w14:textId="77777777" w:rsidR="0072652A" w:rsidRPr="00AF6BFF" w:rsidRDefault="0072652A" w:rsidP="0049160E">
      <w:pPr>
        <w:rPr>
          <w:rFonts w:asciiTheme="majorBidi" w:hAnsiTheme="majorBidi" w:cstheme="majorBidi"/>
          <w:kern w:val="22"/>
          <w:szCs w:val="22"/>
        </w:rPr>
      </w:pPr>
      <w:r w:rsidRPr="00AF6BFF">
        <w:rPr>
          <w:rFonts w:asciiTheme="majorBidi" w:eastAsia="Symbol" w:hAnsiTheme="majorBidi" w:cstheme="majorBidi"/>
          <w:kern w:val="22"/>
          <w:szCs w:val="22"/>
        </w:rPr>
        <w:t xml:space="preserve">19. </w:t>
      </w:r>
      <w:r w:rsidRPr="00D52624">
        <w:rPr>
          <w:kern w:val="22"/>
          <w:szCs w:val="22"/>
        </w:rPr>
        <w:t xml:space="preserve">Эти механизмы согласованы и, при необходимости, дополняются национальной отчетностью в рамках Протоколов, </w:t>
      </w:r>
      <w:r w:rsidRPr="000E730F">
        <w:rPr>
          <w:strike/>
          <w:kern w:val="22"/>
          <w:szCs w:val="22"/>
        </w:rPr>
        <w:t>а также интегрированы</w:t>
      </w:r>
      <w:r w:rsidRPr="00D52624">
        <w:rPr>
          <w:kern w:val="22"/>
          <w:szCs w:val="22"/>
        </w:rPr>
        <w:t xml:space="preserve"> </w:t>
      </w:r>
      <w:r w:rsidRPr="000E730F">
        <w:rPr>
          <w:b/>
          <w:kern w:val="22"/>
          <w:szCs w:val="22"/>
        </w:rPr>
        <w:t>в синергии</w:t>
      </w:r>
      <w:r>
        <w:rPr>
          <w:kern w:val="22"/>
          <w:szCs w:val="22"/>
        </w:rPr>
        <w:t xml:space="preserve"> </w:t>
      </w:r>
      <w:r w:rsidRPr="00D52624">
        <w:rPr>
          <w:kern w:val="22"/>
          <w:szCs w:val="22"/>
        </w:rPr>
        <w:t>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p>
    <w:p w14:paraId="03B06A0D" w14:textId="77777777" w:rsidR="0072652A" w:rsidRPr="00AF6BFF" w:rsidRDefault="0072652A" w:rsidP="0049160E">
      <w:pPr>
        <w:pStyle w:val="Para1"/>
        <w:spacing w:before="0" w:after="0"/>
        <w:jc w:val="left"/>
        <w:rPr>
          <w:rFonts w:asciiTheme="majorBidi" w:eastAsia="Symbol" w:hAnsiTheme="majorBidi" w:cstheme="majorBidi"/>
          <w:b/>
          <w:kern w:val="22"/>
          <w:szCs w:val="22"/>
        </w:rPr>
      </w:pPr>
    </w:p>
    <w:p w14:paraId="21E124FB" w14:textId="77777777" w:rsidR="0072652A" w:rsidRPr="00DE0D17" w:rsidRDefault="0072652A" w:rsidP="0049160E">
      <w:pPr>
        <w:jc w:val="left"/>
        <w:rPr>
          <w:rFonts w:asciiTheme="majorBidi" w:hAnsiTheme="majorBidi" w:cstheme="majorBidi"/>
          <w:kern w:val="22"/>
          <w:szCs w:val="22"/>
        </w:rPr>
      </w:pPr>
      <w:r w:rsidRPr="00DE0D17">
        <w:rPr>
          <w:rFonts w:asciiTheme="majorBidi" w:eastAsia="Symbol" w:hAnsiTheme="majorBidi" w:cstheme="majorBidi"/>
          <w:b/>
          <w:kern w:val="22"/>
          <w:szCs w:val="22"/>
          <w:u w:val="single"/>
        </w:rPr>
        <w:t>Боливия (Многонациональное Государство)</w:t>
      </w:r>
      <w:r w:rsidRPr="00DE0D17">
        <w:rPr>
          <w:rFonts w:asciiTheme="majorBidi" w:eastAsia="Symbol" w:hAnsiTheme="majorBidi" w:cstheme="majorBidi"/>
          <w:b/>
          <w:kern w:val="22"/>
          <w:szCs w:val="22"/>
        </w:rPr>
        <w:t>:</w:t>
      </w:r>
    </w:p>
    <w:p w14:paraId="555463C2" w14:textId="77777777" w:rsidR="0072652A" w:rsidRPr="00AF6BFF" w:rsidRDefault="0072652A" w:rsidP="0049160E">
      <w:pPr>
        <w:rPr>
          <w:rFonts w:asciiTheme="majorBidi" w:eastAsia="Symbol" w:hAnsiTheme="majorBidi" w:cstheme="majorBidi"/>
          <w:kern w:val="22"/>
          <w:szCs w:val="22"/>
        </w:rPr>
      </w:pPr>
      <w:r w:rsidRPr="00DE0D17">
        <w:rPr>
          <w:rFonts w:asciiTheme="majorBidi" w:eastAsia="Symbol" w:hAnsiTheme="majorBidi" w:cstheme="majorBidi"/>
          <w:kern w:val="22"/>
          <w:szCs w:val="22"/>
        </w:rPr>
        <w:t xml:space="preserve">a) </w:t>
      </w:r>
      <w:r w:rsidRPr="00DE0D17">
        <w:rPr>
          <w:kern w:val="22"/>
          <w:szCs w:val="22"/>
        </w:rPr>
        <w:t xml:space="preserve">установления </w:t>
      </w:r>
      <w:r w:rsidRPr="00DE0D17">
        <w:t>национальных</w:t>
      </w:r>
      <w:r w:rsidRPr="00DE0D17">
        <w:rPr>
          <w:kern w:val="22"/>
          <w:szCs w:val="22"/>
        </w:rPr>
        <w:t xml:space="preserve"> задач в рамках национальных</w:t>
      </w:r>
      <w:r w:rsidRPr="00D52624">
        <w:rPr>
          <w:kern w:val="22"/>
          <w:szCs w:val="22"/>
        </w:rPr>
        <w:t xml:space="preserve"> стратегий и планов действий, а также в качестве вклада в выполнение глобальных задач</w:t>
      </w:r>
      <w:r w:rsidRPr="00AF6BFF">
        <w:rPr>
          <w:rFonts w:asciiTheme="majorBidi" w:eastAsia="Symbol" w:hAnsiTheme="majorBidi" w:cstheme="majorBidi"/>
          <w:kern w:val="22"/>
          <w:szCs w:val="22"/>
        </w:rPr>
        <w:t xml:space="preserve"> </w:t>
      </w:r>
      <w:r w:rsidRPr="000E730F">
        <w:rPr>
          <w:rFonts w:asciiTheme="majorBidi" w:eastAsia="Symbol" w:hAnsiTheme="majorBidi" w:cstheme="majorBidi"/>
          <w:b/>
          <w:kern w:val="22"/>
          <w:szCs w:val="22"/>
        </w:rPr>
        <w:t>в соответствии с различными подходами, концепциями и моделями стран по достижению устойчивого развития</w:t>
      </w:r>
      <w:r w:rsidRPr="00AF6BFF">
        <w:rPr>
          <w:rFonts w:asciiTheme="majorBidi" w:eastAsia="Symbol" w:hAnsiTheme="majorBidi" w:cstheme="majorBidi"/>
          <w:kern w:val="22"/>
          <w:szCs w:val="22"/>
        </w:rPr>
        <w:t>;</w:t>
      </w:r>
    </w:p>
    <w:p w14:paraId="2183FA9F" w14:textId="77777777" w:rsidR="0072652A" w:rsidRPr="00AF6BFF" w:rsidRDefault="0072652A" w:rsidP="0049160E">
      <w:pPr>
        <w:spacing w:before="120" w:after="120"/>
        <w:rPr>
          <w:rFonts w:asciiTheme="majorBidi" w:eastAsia="Symbol" w:hAnsiTheme="majorBidi" w:cstheme="majorBidi"/>
          <w:kern w:val="22"/>
          <w:szCs w:val="22"/>
        </w:rPr>
      </w:pPr>
      <w:r w:rsidRPr="004473E2">
        <w:rPr>
          <w:rFonts w:asciiTheme="majorBidi" w:eastAsia="Symbol" w:hAnsiTheme="majorBidi" w:cstheme="majorBidi"/>
          <w:kern w:val="22"/>
          <w:szCs w:val="22"/>
        </w:rPr>
        <w:t>b</w:t>
      </w:r>
      <w:r w:rsidRPr="00AF6BFF">
        <w:rPr>
          <w:rFonts w:asciiTheme="majorBidi" w:eastAsia="Symbol" w:hAnsiTheme="majorBidi" w:cstheme="majorBidi"/>
          <w:kern w:val="22"/>
          <w:szCs w:val="22"/>
        </w:rPr>
        <w:t xml:space="preserve">) </w:t>
      </w:r>
      <w:r w:rsidRPr="00D52624">
        <w:rPr>
          <w:kern w:val="22"/>
          <w:szCs w:val="22"/>
        </w:rPr>
        <w:t>представления</w:t>
      </w:r>
      <w:r w:rsidRPr="00D52624">
        <w:t xml:space="preserve"> </w:t>
      </w:r>
      <w:r w:rsidRPr="00D52624">
        <w:rPr>
          <w:kern w:val="22"/>
          <w:szCs w:val="22"/>
        </w:rPr>
        <w:t>отчетности</w:t>
      </w:r>
      <w:r w:rsidRPr="00D52624">
        <w:t xml:space="preserve"> о </w:t>
      </w:r>
      <w:r w:rsidRPr="00D52624">
        <w:rPr>
          <w:kern w:val="22"/>
          <w:szCs w:val="22"/>
        </w:rPr>
        <w:t xml:space="preserve">выполнении </w:t>
      </w:r>
      <w:r w:rsidRPr="00D52624">
        <w:t>национальных задач, позволяющей при необходимости сопоставлять национальные задачи с глобальными задачами и</w:t>
      </w:r>
      <w:r>
        <w:t xml:space="preserve"> </w:t>
      </w:r>
      <w:r w:rsidRPr="00D52624">
        <w:t>корректировать их для приведения в соответствие с глобальными задачами</w:t>
      </w:r>
      <w:r>
        <w:t>,</w:t>
      </w:r>
      <w:r w:rsidRPr="00D52624">
        <w:t xml:space="preserve"> </w:t>
      </w:r>
      <w:r>
        <w:rPr>
          <w:b/>
        </w:rPr>
        <w:t>в зависимости от обстоятельств</w:t>
      </w:r>
      <w:r w:rsidRPr="00F40A5F">
        <w:rPr>
          <w:b/>
        </w:rPr>
        <w:t>,</w:t>
      </w:r>
      <w:r>
        <w:t xml:space="preserve"> </w:t>
      </w:r>
      <w:r w:rsidRPr="00F40A5F">
        <w:rPr>
          <w:b/>
        </w:rPr>
        <w:t xml:space="preserve">в соответствии с национальными системами отчетности и </w:t>
      </w:r>
      <w:r>
        <w:rPr>
          <w:b/>
        </w:rPr>
        <w:t xml:space="preserve">системами </w:t>
      </w:r>
      <w:r w:rsidRPr="00F40A5F">
        <w:rPr>
          <w:b/>
        </w:rPr>
        <w:t>планирования разных стран</w:t>
      </w:r>
      <w:r w:rsidRPr="00AF6BFF">
        <w:rPr>
          <w:rFonts w:asciiTheme="majorBidi" w:eastAsia="Symbol" w:hAnsiTheme="majorBidi" w:cstheme="majorBidi"/>
          <w:kern w:val="22"/>
          <w:szCs w:val="22"/>
        </w:rPr>
        <w:t>;</w:t>
      </w:r>
    </w:p>
    <w:p w14:paraId="5F3263E0" w14:textId="77777777" w:rsidR="0072652A" w:rsidRPr="00AF6BFF" w:rsidRDefault="0072652A" w:rsidP="0049160E">
      <w:pPr>
        <w:spacing w:before="120" w:after="120"/>
        <w:rPr>
          <w:kern w:val="22"/>
        </w:rPr>
      </w:pPr>
      <w:r w:rsidRPr="004473E2">
        <w:rPr>
          <w:rFonts w:asciiTheme="majorBidi" w:eastAsia="Symbol" w:hAnsiTheme="majorBidi" w:cstheme="majorBidi"/>
          <w:kern w:val="22"/>
        </w:rPr>
        <w:t>c</w:t>
      </w:r>
      <w:r w:rsidRPr="00AF6BFF">
        <w:rPr>
          <w:rFonts w:asciiTheme="majorBidi" w:eastAsia="Symbol" w:hAnsiTheme="majorBidi" w:cstheme="majorBidi"/>
          <w:kern w:val="22"/>
        </w:rPr>
        <w:t xml:space="preserve">) </w:t>
      </w:r>
      <w:r w:rsidRPr="00D52624">
        <w:t xml:space="preserve">создания условий для оценки национальных и коллективных действий по </w:t>
      </w:r>
      <w:r w:rsidRPr="00D52624">
        <w:rPr>
          <w:kern w:val="22"/>
          <w:szCs w:val="22"/>
        </w:rPr>
        <w:t>выполнению задач</w:t>
      </w:r>
      <w:r>
        <w:rPr>
          <w:kern w:val="22"/>
          <w:szCs w:val="22"/>
        </w:rPr>
        <w:t xml:space="preserve">, </w:t>
      </w:r>
      <w:r w:rsidRPr="00F40A5F">
        <w:rPr>
          <w:b/>
          <w:kern w:val="22"/>
          <w:szCs w:val="22"/>
        </w:rPr>
        <w:t>в частности оценки поддержки коллективных действий коренных народов и местных общин</w:t>
      </w:r>
      <w:r>
        <w:rPr>
          <w:kern w:val="22"/>
          <w:szCs w:val="22"/>
        </w:rPr>
        <w:t>.</w:t>
      </w:r>
    </w:p>
    <w:p w14:paraId="2B2E7878" w14:textId="77777777" w:rsidR="0072652A" w:rsidRPr="00DE0D17" w:rsidRDefault="0072652A" w:rsidP="0049160E">
      <w:pPr>
        <w:tabs>
          <w:tab w:val="left" w:pos="426"/>
        </w:tabs>
        <w:rPr>
          <w:rFonts w:asciiTheme="majorBidi" w:eastAsia="Symbol" w:hAnsiTheme="majorBidi" w:cstheme="majorBidi"/>
          <w:b/>
          <w:kern w:val="22"/>
          <w:szCs w:val="22"/>
        </w:rPr>
      </w:pPr>
      <w:r w:rsidRPr="00DE0D17">
        <w:rPr>
          <w:rFonts w:asciiTheme="majorBidi" w:hAnsiTheme="majorBidi" w:cstheme="majorBidi"/>
          <w:b/>
          <w:bCs/>
          <w:kern w:val="22"/>
          <w:szCs w:val="22"/>
          <w:u w:val="single"/>
        </w:rPr>
        <w:t>Китай</w:t>
      </w:r>
      <w:r w:rsidRPr="00DE0D17">
        <w:rPr>
          <w:rFonts w:asciiTheme="majorBidi" w:eastAsia="Symbol" w:hAnsiTheme="majorBidi" w:cstheme="majorBidi"/>
          <w:b/>
          <w:kern w:val="22"/>
          <w:szCs w:val="22"/>
        </w:rPr>
        <w:t xml:space="preserve">:  </w:t>
      </w:r>
    </w:p>
    <w:p w14:paraId="30D0633E" w14:textId="77777777" w:rsidR="0072652A" w:rsidRPr="00D52624" w:rsidRDefault="0072652A" w:rsidP="0049160E">
      <w:pPr>
        <w:pStyle w:val="Para1"/>
        <w:spacing w:before="0"/>
        <w:rPr>
          <w:rFonts w:asciiTheme="majorBidi" w:hAnsiTheme="majorBidi" w:cstheme="majorBidi"/>
          <w:kern w:val="22"/>
        </w:rPr>
      </w:pPr>
      <w:r>
        <w:rPr>
          <w:kern w:val="22"/>
          <w:szCs w:val="22"/>
        </w:rPr>
        <w:t xml:space="preserve">18. </w:t>
      </w:r>
      <w:r w:rsidRPr="00D52624">
        <w:rPr>
          <w:kern w:val="22"/>
          <w:szCs w:val="22"/>
        </w:rPr>
        <w:t xml:space="preserve">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Ответственность за внедрение механизмов планирования, мониторинга, отчетности и обзора возлагается на </w:t>
      </w:r>
      <w:r w:rsidRPr="00F40A5F">
        <w:rPr>
          <w:strike/>
          <w:kern w:val="22"/>
          <w:szCs w:val="22"/>
        </w:rPr>
        <w:t>страны, являющиеся</w:t>
      </w:r>
      <w:r w:rsidRPr="00D52624">
        <w:rPr>
          <w:kern w:val="22"/>
          <w:szCs w:val="22"/>
        </w:rPr>
        <w:t xml:space="preserve"> Сторон</w:t>
      </w:r>
      <w:r>
        <w:rPr>
          <w:kern w:val="22"/>
          <w:szCs w:val="22"/>
        </w:rPr>
        <w:t>ы</w:t>
      </w:r>
      <w:r w:rsidRPr="00D52624">
        <w:rPr>
          <w:kern w:val="22"/>
          <w:szCs w:val="22"/>
        </w:rPr>
        <w:t xml:space="preserve"> Конвенции</w:t>
      </w:r>
      <w:r w:rsidRPr="0061413E">
        <w:rPr>
          <w:kern w:val="22"/>
          <w:szCs w:val="22"/>
          <w:vertAlign w:val="superscript"/>
        </w:rPr>
        <w:t>[1]</w:t>
      </w:r>
      <w:r w:rsidRPr="00D52624">
        <w:rPr>
          <w:kern w:val="22"/>
          <w:szCs w:val="22"/>
        </w:rPr>
        <w:t xml:space="preserve">. Эти механизмы позволяют открыто информировать всех о достигнутом прогрессе, </w:t>
      </w:r>
      <w:r w:rsidRPr="00F40A5F">
        <w:rPr>
          <w:strike/>
          <w:kern w:val="22"/>
          <w:szCs w:val="22"/>
        </w:rPr>
        <w:t>своевременно корректировать курс</w:t>
      </w:r>
      <w:r w:rsidRPr="00D52624">
        <w:rPr>
          <w:kern w:val="22"/>
          <w:szCs w:val="22"/>
        </w:rPr>
        <w:t xml:space="preserve">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 путем</w:t>
      </w:r>
      <w:r w:rsidRPr="00D52624">
        <w:rPr>
          <w:rFonts w:asciiTheme="majorBidi" w:hAnsiTheme="majorBidi" w:cstheme="majorBidi"/>
          <w:kern w:val="22"/>
        </w:rPr>
        <w:t>:</w:t>
      </w:r>
    </w:p>
    <w:p w14:paraId="457C1E96" w14:textId="1F97B1EB" w:rsidR="0072652A" w:rsidRPr="00D52624" w:rsidRDefault="00C91981" w:rsidP="0049160E">
      <w:pPr>
        <w:pStyle w:val="Para1"/>
        <w:ind w:firstLine="720"/>
        <w:rPr>
          <w:rFonts w:asciiTheme="majorBidi" w:hAnsiTheme="majorBidi" w:cstheme="majorBidi"/>
          <w:kern w:val="22"/>
        </w:rPr>
      </w:pPr>
      <w:r>
        <w:rPr>
          <w:kern w:val="22"/>
          <w:szCs w:val="22"/>
        </w:rPr>
        <w:t>(</w:t>
      </w:r>
      <w:r w:rsidR="0072652A">
        <w:rPr>
          <w:kern w:val="22"/>
          <w:szCs w:val="22"/>
        </w:rPr>
        <w:t xml:space="preserve">а) </w:t>
      </w:r>
      <w:r w:rsidR="0072652A" w:rsidRPr="00D52624">
        <w:rPr>
          <w:kern w:val="22"/>
          <w:szCs w:val="22"/>
        </w:rPr>
        <w:t xml:space="preserve">установления </w:t>
      </w:r>
      <w:r w:rsidR="0072652A" w:rsidRPr="00D52624">
        <w:t>национальных</w:t>
      </w:r>
      <w:r w:rsidR="0072652A" w:rsidRPr="00D52624">
        <w:rPr>
          <w:kern w:val="22"/>
          <w:szCs w:val="22"/>
        </w:rPr>
        <w:t xml:space="preserve"> задач в рамках национальных стратегий</w:t>
      </w:r>
      <w:r w:rsidR="0072652A">
        <w:rPr>
          <w:kern w:val="22"/>
          <w:szCs w:val="22"/>
        </w:rPr>
        <w:t xml:space="preserve"> </w:t>
      </w:r>
      <w:r w:rsidR="0072652A" w:rsidRPr="00D52624">
        <w:rPr>
          <w:kern w:val="22"/>
          <w:szCs w:val="22"/>
        </w:rPr>
        <w:t>и планов действий</w:t>
      </w:r>
      <w:r w:rsidR="0072652A" w:rsidRPr="00F40A5F">
        <w:rPr>
          <w:kern w:val="22"/>
          <w:szCs w:val="22"/>
        </w:rPr>
        <w:t xml:space="preserve"> </w:t>
      </w:r>
      <w:r w:rsidR="0072652A" w:rsidRPr="00F40A5F">
        <w:rPr>
          <w:b/>
          <w:kern w:val="22"/>
          <w:szCs w:val="22"/>
        </w:rPr>
        <w:t>в области биоразнообразия</w:t>
      </w:r>
      <w:r w:rsidR="0072652A" w:rsidRPr="00D52624">
        <w:rPr>
          <w:kern w:val="22"/>
          <w:szCs w:val="22"/>
        </w:rPr>
        <w:t>, а также в качестве вклада в выполнение глобальных задач</w:t>
      </w:r>
      <w:r w:rsidR="0072652A" w:rsidRPr="00D52624">
        <w:rPr>
          <w:rFonts w:asciiTheme="majorBidi" w:hAnsiTheme="majorBidi" w:cstheme="majorBidi"/>
          <w:kern w:val="22"/>
        </w:rPr>
        <w:t>;</w:t>
      </w:r>
    </w:p>
    <w:p w14:paraId="45AE2AE5" w14:textId="199147A9" w:rsidR="0072652A" w:rsidRPr="00D52624" w:rsidRDefault="00C91981" w:rsidP="0049160E">
      <w:pPr>
        <w:pStyle w:val="Para1"/>
        <w:ind w:firstLine="709"/>
        <w:rPr>
          <w:rFonts w:asciiTheme="majorBidi" w:hAnsiTheme="majorBidi" w:cstheme="majorBidi"/>
          <w:kern w:val="22"/>
        </w:rPr>
      </w:pPr>
      <w:r>
        <w:rPr>
          <w:kern w:val="22"/>
          <w:szCs w:val="22"/>
        </w:rPr>
        <w:t>(</w:t>
      </w:r>
      <w:r w:rsidR="0072652A">
        <w:rPr>
          <w:kern w:val="22"/>
          <w:szCs w:val="22"/>
          <w:lang w:val="fr-FR"/>
        </w:rPr>
        <w:t>b</w:t>
      </w:r>
      <w:r w:rsidR="0072652A" w:rsidRPr="0061413E">
        <w:rPr>
          <w:kern w:val="22"/>
          <w:szCs w:val="22"/>
        </w:rPr>
        <w:t xml:space="preserve">) </w:t>
      </w:r>
      <w:r w:rsidR="0072652A" w:rsidRPr="00D52624">
        <w:rPr>
          <w:kern w:val="22"/>
          <w:szCs w:val="22"/>
        </w:rPr>
        <w:t>представления</w:t>
      </w:r>
      <w:r w:rsidR="0072652A" w:rsidRPr="00D52624">
        <w:t xml:space="preserve"> </w:t>
      </w:r>
      <w:r w:rsidR="0072652A" w:rsidRPr="00D52624">
        <w:rPr>
          <w:kern w:val="22"/>
          <w:szCs w:val="22"/>
        </w:rPr>
        <w:t>отчетности</w:t>
      </w:r>
      <w:r w:rsidR="0072652A" w:rsidRPr="00D52624">
        <w:t xml:space="preserve"> о </w:t>
      </w:r>
      <w:r w:rsidR="0072652A" w:rsidRPr="00D52624">
        <w:rPr>
          <w:kern w:val="22"/>
          <w:szCs w:val="22"/>
        </w:rPr>
        <w:t xml:space="preserve">выполнении </w:t>
      </w:r>
      <w:r w:rsidR="0072652A" w:rsidRPr="00D52624">
        <w:t xml:space="preserve">национальных задач, позволяющей при необходимости сопоставлять национальные задачи с глобальными задачами и </w:t>
      </w:r>
      <w:r w:rsidR="0072652A">
        <w:rPr>
          <w:b/>
        </w:rPr>
        <w:t>на д</w:t>
      </w:r>
      <w:r w:rsidR="0072652A" w:rsidRPr="00DC0A47">
        <w:rPr>
          <w:b/>
        </w:rPr>
        <w:t>обровольно</w:t>
      </w:r>
      <w:r w:rsidR="0072652A">
        <w:rPr>
          <w:b/>
        </w:rPr>
        <w:t>й основе</w:t>
      </w:r>
      <w:r w:rsidR="0072652A">
        <w:t xml:space="preserve"> с</w:t>
      </w:r>
      <w:r w:rsidR="0072652A" w:rsidRPr="00D52624">
        <w:t>корректировать их</w:t>
      </w:r>
      <w:r w:rsidR="0072652A">
        <w:t>,</w:t>
      </w:r>
      <w:r w:rsidR="0072652A" w:rsidRPr="00D52624">
        <w:t xml:space="preserve"> </w:t>
      </w:r>
      <w:r w:rsidR="0072652A" w:rsidRPr="00DC0A47">
        <w:rPr>
          <w:strike/>
        </w:rPr>
        <w:t>для приведения в соответствие с</w:t>
      </w:r>
      <w:r w:rsidR="0072652A" w:rsidRPr="00D52624">
        <w:t xml:space="preserve"> </w:t>
      </w:r>
      <w:r w:rsidR="0072652A" w:rsidRPr="00DC0A47">
        <w:rPr>
          <w:b/>
        </w:rPr>
        <w:t>делая все возможное для выполнения</w:t>
      </w:r>
      <w:r w:rsidR="0072652A">
        <w:t xml:space="preserve"> глобальных задач</w:t>
      </w:r>
      <w:r w:rsidR="0072652A" w:rsidRPr="00D52624">
        <w:rPr>
          <w:rFonts w:asciiTheme="majorBidi" w:hAnsiTheme="majorBidi" w:cstheme="majorBidi"/>
          <w:kern w:val="22"/>
        </w:rPr>
        <w:t>;</w:t>
      </w:r>
    </w:p>
    <w:p w14:paraId="45B07B31" w14:textId="7576D637" w:rsidR="0072652A" w:rsidRDefault="00C91981" w:rsidP="0049160E">
      <w:pPr>
        <w:pStyle w:val="Para1"/>
        <w:ind w:firstLine="709"/>
        <w:rPr>
          <w:rFonts w:asciiTheme="majorBidi" w:hAnsiTheme="majorBidi" w:cstheme="majorBidi"/>
          <w:kern w:val="22"/>
        </w:rPr>
      </w:pPr>
      <w:r>
        <w:t>(</w:t>
      </w:r>
      <w:r w:rsidR="0072652A">
        <w:t xml:space="preserve">c) </w:t>
      </w:r>
      <w:r w:rsidR="0072652A" w:rsidRPr="00D52624">
        <w:t xml:space="preserve">создания условий для оценки национальных и коллективных действий по </w:t>
      </w:r>
      <w:r w:rsidR="0072652A" w:rsidRPr="00D52624">
        <w:rPr>
          <w:kern w:val="22"/>
          <w:szCs w:val="22"/>
        </w:rPr>
        <w:t>выполнению задач</w:t>
      </w:r>
      <w:r w:rsidR="0072652A" w:rsidRPr="00D52624">
        <w:rPr>
          <w:rFonts w:asciiTheme="majorBidi" w:hAnsiTheme="majorBidi" w:cstheme="majorBidi"/>
          <w:kern w:val="22"/>
        </w:rPr>
        <w:t>.</w:t>
      </w:r>
    </w:p>
    <w:p w14:paraId="1E72E523" w14:textId="6B04E22E" w:rsidR="0072652A" w:rsidRPr="00917092" w:rsidRDefault="00C91981" w:rsidP="0049160E">
      <w:pPr>
        <w:pStyle w:val="Para1"/>
        <w:ind w:firstLine="709"/>
        <w:rPr>
          <w:rFonts w:asciiTheme="majorBidi" w:hAnsiTheme="majorBidi" w:cstheme="majorBidi"/>
          <w:kern w:val="22"/>
        </w:rPr>
      </w:pPr>
      <w:r>
        <w:rPr>
          <w:rFonts w:asciiTheme="majorBidi" w:hAnsiTheme="majorBidi" w:cstheme="majorBidi"/>
          <w:kern w:val="22"/>
        </w:rPr>
        <w:t>(</w:t>
      </w:r>
      <w:r w:rsidR="0072652A" w:rsidRPr="00917092">
        <w:rPr>
          <w:rFonts w:asciiTheme="majorBidi" w:hAnsiTheme="majorBidi" w:cstheme="majorBidi"/>
          <w:kern w:val="22"/>
        </w:rPr>
        <w:t xml:space="preserve">e) </w:t>
      </w:r>
      <w:r w:rsidR="0072652A" w:rsidRPr="00917092">
        <w:rPr>
          <w:rFonts w:asciiTheme="majorBidi" w:hAnsiTheme="majorBidi" w:cstheme="majorBidi"/>
          <w:kern w:val="22"/>
          <w:szCs w:val="22"/>
        </w:rPr>
        <w:t>[</w:t>
      </w:r>
      <w:r w:rsidR="0072652A" w:rsidRPr="00917092">
        <w:rPr>
          <w:rFonts w:asciiTheme="majorBidi" w:hAnsiTheme="majorBidi" w:cstheme="majorBidi"/>
          <w:i/>
          <w:iCs/>
          <w:kern w:val="22"/>
          <w:szCs w:val="22"/>
        </w:rPr>
        <w:t>Альтернатива предложению Норвегии, подлежит обсуждению на третьем совещании Вспомогательного органа по осуществлению</w:t>
      </w:r>
      <w:r w:rsidR="0072652A" w:rsidRPr="00917092">
        <w:rPr>
          <w:rFonts w:asciiTheme="majorBidi" w:hAnsiTheme="majorBidi" w:cstheme="majorBidi"/>
          <w:bCs/>
          <w:kern w:val="22"/>
          <w:szCs w:val="22"/>
        </w:rPr>
        <w:t xml:space="preserve">] </w:t>
      </w:r>
      <w:r w:rsidR="0072652A" w:rsidRPr="00917092">
        <w:rPr>
          <w:rFonts w:asciiTheme="majorBidi" w:hAnsiTheme="majorBidi" w:cstheme="majorBidi"/>
          <w:b/>
          <w:bCs/>
          <w:kern w:val="22"/>
          <w:szCs w:val="22"/>
        </w:rPr>
        <w:t xml:space="preserve">при условии </w:t>
      </w:r>
      <w:r w:rsidR="0072652A">
        <w:rPr>
          <w:rFonts w:asciiTheme="majorBidi" w:hAnsiTheme="majorBidi" w:cstheme="majorBidi"/>
          <w:b/>
          <w:bCs/>
          <w:kern w:val="22"/>
          <w:szCs w:val="22"/>
        </w:rPr>
        <w:t>наличия достаточных</w:t>
      </w:r>
      <w:r w:rsidR="0072652A" w:rsidRPr="00917092">
        <w:rPr>
          <w:rFonts w:asciiTheme="majorBidi" w:hAnsiTheme="majorBidi" w:cstheme="majorBidi"/>
          <w:b/>
          <w:bCs/>
          <w:kern w:val="22"/>
          <w:szCs w:val="22"/>
        </w:rPr>
        <w:t xml:space="preserve"> средств для осуществления, особенно помощи, предоставляемой развивающимся странам, можно рассмотреть </w:t>
      </w:r>
      <w:r w:rsidR="0072652A">
        <w:rPr>
          <w:rFonts w:asciiTheme="majorBidi" w:hAnsiTheme="majorBidi" w:cstheme="majorBidi"/>
          <w:b/>
          <w:bCs/>
          <w:kern w:val="22"/>
          <w:szCs w:val="22"/>
        </w:rPr>
        <w:t>дальнейшее добровольное представление</w:t>
      </w:r>
      <w:r w:rsidR="0072652A" w:rsidRPr="00917092">
        <w:rPr>
          <w:rFonts w:asciiTheme="majorBidi" w:hAnsiTheme="majorBidi" w:cstheme="majorBidi"/>
          <w:b/>
          <w:bCs/>
          <w:kern w:val="22"/>
          <w:szCs w:val="22"/>
        </w:rPr>
        <w:t xml:space="preserve"> Сторонами пересмотренных или обновленных </w:t>
      </w:r>
      <w:r w:rsidR="0072652A">
        <w:rPr>
          <w:rFonts w:asciiTheme="majorBidi" w:hAnsiTheme="majorBidi" w:cstheme="majorBidi"/>
          <w:b/>
          <w:bCs/>
          <w:kern w:val="22"/>
          <w:szCs w:val="22"/>
        </w:rPr>
        <w:t>НСПДСБ с учетом</w:t>
      </w:r>
      <w:r w:rsidR="0072652A" w:rsidRPr="00917092">
        <w:rPr>
          <w:rFonts w:asciiTheme="majorBidi" w:hAnsiTheme="majorBidi" w:cstheme="majorBidi"/>
          <w:b/>
          <w:bCs/>
          <w:kern w:val="22"/>
          <w:szCs w:val="22"/>
        </w:rPr>
        <w:t xml:space="preserve"> результатов Глобального анализа состояния биоразнообразия.</w:t>
      </w:r>
    </w:p>
    <w:p w14:paraId="38CD3D7E" w14:textId="3B895BE8" w:rsidR="0072652A" w:rsidRPr="00C55D90" w:rsidRDefault="00C91981" w:rsidP="0049160E">
      <w:pPr>
        <w:tabs>
          <w:tab w:val="left" w:pos="1134"/>
        </w:tabs>
        <w:spacing w:before="120" w:after="120"/>
        <w:ind w:firstLine="709"/>
        <w:rPr>
          <w:rFonts w:asciiTheme="majorBidi" w:hAnsiTheme="majorBidi" w:cstheme="majorBidi"/>
          <w:kern w:val="22"/>
          <w:szCs w:val="22"/>
        </w:rPr>
      </w:pPr>
      <w:r>
        <w:rPr>
          <w:rFonts w:asciiTheme="majorBidi" w:hAnsiTheme="majorBidi" w:cstheme="majorBidi"/>
          <w:b/>
          <w:bCs/>
          <w:kern w:val="22"/>
          <w:szCs w:val="22"/>
        </w:rPr>
        <w:lastRenderedPageBreak/>
        <w:t>(</w:t>
      </w:r>
      <w:r w:rsidR="0072652A" w:rsidRPr="004473E2">
        <w:rPr>
          <w:rFonts w:asciiTheme="majorBidi" w:hAnsiTheme="majorBidi" w:cstheme="majorBidi"/>
          <w:b/>
          <w:bCs/>
          <w:kern w:val="22"/>
          <w:szCs w:val="22"/>
        </w:rPr>
        <w:t>f</w:t>
      </w:r>
      <w:r w:rsidR="0072652A" w:rsidRPr="00C55D90">
        <w:rPr>
          <w:rFonts w:asciiTheme="majorBidi" w:hAnsiTheme="majorBidi" w:cstheme="majorBidi"/>
          <w:b/>
          <w:bCs/>
          <w:kern w:val="22"/>
          <w:szCs w:val="22"/>
        </w:rPr>
        <w:t>) [</w:t>
      </w:r>
      <w:r w:rsidR="0072652A" w:rsidRPr="00C55D90">
        <w:rPr>
          <w:rFonts w:asciiTheme="majorBidi" w:hAnsiTheme="majorBidi" w:cstheme="majorBidi"/>
          <w:b/>
          <w:bCs/>
          <w:i/>
          <w:kern w:val="22"/>
          <w:szCs w:val="22"/>
        </w:rPr>
        <w:t>Альт</w:t>
      </w:r>
      <w:r w:rsidR="0072652A" w:rsidRPr="00C55D90">
        <w:rPr>
          <w:rFonts w:asciiTheme="majorBidi" w:hAnsiTheme="majorBidi" w:cstheme="majorBidi"/>
          <w:b/>
          <w:bCs/>
          <w:kern w:val="22"/>
          <w:szCs w:val="22"/>
        </w:rPr>
        <w:t xml:space="preserve">. предложению Норвегии, подлежит обсуждению на SBI-3] </w:t>
      </w:r>
      <w:r w:rsidR="0072652A">
        <w:rPr>
          <w:rFonts w:asciiTheme="majorBidi" w:hAnsiTheme="majorBidi" w:cstheme="majorBidi"/>
          <w:b/>
          <w:bCs/>
          <w:kern w:val="22"/>
          <w:szCs w:val="22"/>
        </w:rPr>
        <w:t>просьбы</w:t>
      </w:r>
      <w:r w:rsidR="0072652A" w:rsidRPr="00C55D90">
        <w:rPr>
          <w:rFonts w:asciiTheme="majorBidi" w:hAnsiTheme="majorBidi" w:cstheme="majorBidi"/>
          <w:b/>
          <w:bCs/>
          <w:kern w:val="22"/>
          <w:szCs w:val="22"/>
        </w:rPr>
        <w:t xml:space="preserve"> </w:t>
      </w:r>
      <w:r w:rsidR="0072652A">
        <w:rPr>
          <w:rFonts w:asciiTheme="majorBidi" w:hAnsiTheme="majorBidi" w:cstheme="majorBidi"/>
          <w:b/>
          <w:bCs/>
          <w:kern w:val="22"/>
          <w:szCs w:val="22"/>
        </w:rPr>
        <w:t>к совещанию</w:t>
      </w:r>
      <w:r w:rsidR="0072652A" w:rsidRPr="00C55D90">
        <w:rPr>
          <w:rFonts w:asciiTheme="majorBidi" w:hAnsiTheme="majorBidi" w:cstheme="majorBidi"/>
          <w:b/>
          <w:bCs/>
          <w:kern w:val="22"/>
          <w:szCs w:val="22"/>
        </w:rPr>
        <w:t xml:space="preserve"> Конференции Сторон после проведения полного глобального анализа состояния биоразнообразия для глобальной рамочной программы в области биоразнообразия на период после 2020 года, чтобы рассмотреть, насколько необходимо установить перспективную </w:t>
      </w:r>
      <w:r w:rsidR="0072652A">
        <w:rPr>
          <w:rFonts w:asciiTheme="majorBidi" w:hAnsiTheme="majorBidi" w:cstheme="majorBidi"/>
          <w:b/>
          <w:bCs/>
          <w:kern w:val="22"/>
          <w:szCs w:val="22"/>
        </w:rPr>
        <w:t xml:space="preserve">циклическую систему из подпунктов от а) до </w:t>
      </w:r>
      <w:r w:rsidR="0072652A" w:rsidRPr="00C55D90">
        <w:rPr>
          <w:rFonts w:asciiTheme="majorBidi" w:hAnsiTheme="majorBidi" w:cstheme="majorBidi"/>
          <w:b/>
          <w:bCs/>
          <w:kern w:val="22"/>
          <w:szCs w:val="22"/>
        </w:rPr>
        <w:t>е), основанную на опыте, полученном в ходе осуществления глобальной рамочной программы в области биоразнообразия на период после 2020 года.</w:t>
      </w:r>
    </w:p>
    <w:p w14:paraId="34BCD315" w14:textId="77777777" w:rsidR="0072652A" w:rsidRPr="00AF6BFF" w:rsidRDefault="0072652A" w:rsidP="0049160E">
      <w:pPr>
        <w:rPr>
          <w:rFonts w:asciiTheme="majorBidi" w:hAnsiTheme="majorBidi" w:cstheme="majorBidi"/>
          <w:kern w:val="22"/>
          <w:szCs w:val="22"/>
        </w:rPr>
      </w:pPr>
      <w:r w:rsidRPr="00AF6BFF">
        <w:rPr>
          <w:rFonts w:asciiTheme="majorBidi" w:hAnsiTheme="majorBidi" w:cstheme="majorBidi"/>
          <w:kern w:val="22"/>
          <w:szCs w:val="22"/>
        </w:rPr>
        <w:t xml:space="preserve">19.  </w:t>
      </w:r>
      <w:r w:rsidRPr="00AF6BFF">
        <w:rPr>
          <w:rFonts w:asciiTheme="majorBidi" w:hAnsiTheme="majorBidi" w:cstheme="majorBidi"/>
          <w:kern w:val="22"/>
          <w:szCs w:val="22"/>
        </w:rPr>
        <w:tab/>
      </w:r>
      <w:r w:rsidRPr="00D52624">
        <w:rPr>
          <w:kern w:val="22"/>
          <w:szCs w:val="22"/>
        </w:rPr>
        <w:t>Эти механизмы согласованы и, при необходимости, дополняются национальной отчетностью в рамках Протоколов, а также интегрированы 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r w:rsidRPr="00AF6BFF">
        <w:rPr>
          <w:rFonts w:asciiTheme="majorBidi" w:hAnsiTheme="majorBidi" w:cstheme="majorBidi"/>
          <w:kern w:val="22"/>
          <w:szCs w:val="22"/>
        </w:rPr>
        <w:t>.</w:t>
      </w:r>
    </w:p>
    <w:p w14:paraId="4AFA8AF8" w14:textId="77777777" w:rsidR="0072652A" w:rsidRPr="00AF6BFF" w:rsidRDefault="0072652A" w:rsidP="0049160E">
      <w:pPr>
        <w:rPr>
          <w:rFonts w:asciiTheme="majorBidi" w:hAnsiTheme="majorBidi" w:cstheme="majorBidi"/>
          <w:kern w:val="22"/>
          <w:szCs w:val="22"/>
        </w:rPr>
      </w:pPr>
    </w:p>
    <w:p w14:paraId="08B22ABB" w14:textId="77777777" w:rsidR="0072652A" w:rsidRPr="00AF6BFF" w:rsidRDefault="0072652A" w:rsidP="0049160E">
      <w:pPr>
        <w:rPr>
          <w:rFonts w:asciiTheme="majorBidi" w:hAnsiTheme="majorBidi" w:cstheme="majorBidi"/>
          <w:kern w:val="22"/>
          <w:szCs w:val="22"/>
        </w:rPr>
      </w:pPr>
      <w:r w:rsidRPr="00AF6BFF">
        <w:rPr>
          <w:rFonts w:asciiTheme="majorBidi" w:hAnsiTheme="majorBidi" w:cstheme="majorBidi"/>
          <w:kern w:val="22"/>
          <w:szCs w:val="22"/>
        </w:rPr>
        <w:t xml:space="preserve">20.  </w:t>
      </w:r>
      <w:r w:rsidRPr="00AF6BFF">
        <w:rPr>
          <w:rFonts w:asciiTheme="majorBidi" w:hAnsiTheme="majorBidi" w:cstheme="majorBidi"/>
          <w:kern w:val="22"/>
          <w:szCs w:val="22"/>
        </w:rPr>
        <w:tab/>
      </w:r>
      <w:r w:rsidRPr="00D52624">
        <w:rPr>
          <w:kern w:val="22"/>
          <w:szCs w:val="22"/>
        </w:rPr>
        <w:t xml:space="preserve">Предлагается разработать дополнительные и взаимодополняющие подходы, которые позволят </w:t>
      </w:r>
      <w:r w:rsidRPr="00C55D90">
        <w:rPr>
          <w:strike/>
          <w:kern w:val="22"/>
          <w:szCs w:val="22"/>
        </w:rPr>
        <w:t>другим</w:t>
      </w:r>
      <w:r w:rsidRPr="00D52624">
        <w:rPr>
          <w:kern w:val="22"/>
          <w:szCs w:val="22"/>
        </w:rPr>
        <w:t xml:space="preserve"> субъектам</w:t>
      </w:r>
      <w:r>
        <w:rPr>
          <w:kern w:val="22"/>
          <w:szCs w:val="22"/>
        </w:rPr>
        <w:t xml:space="preserve">, </w:t>
      </w:r>
      <w:r w:rsidRPr="00C55D90">
        <w:rPr>
          <w:strike/>
          <w:kern w:val="22"/>
          <w:szCs w:val="22"/>
        </w:rPr>
        <w:t>не являющимся Сторонами Конвенции</w:t>
      </w:r>
      <w:r>
        <w:rPr>
          <w:kern w:val="22"/>
          <w:szCs w:val="22"/>
        </w:rPr>
        <w:t>,</w:t>
      </w:r>
      <w:r w:rsidRPr="00D52624">
        <w:rPr>
          <w:kern w:val="22"/>
          <w:szCs w:val="22"/>
        </w:rPr>
        <w:t xml:space="preserve"> вносить вклад в осуществление рамочной программы и представлять отчетность о своих обязательствах и действиях</w:t>
      </w:r>
      <w:r>
        <w:rPr>
          <w:kern w:val="22"/>
          <w:szCs w:val="22"/>
        </w:rPr>
        <w:t xml:space="preserve"> </w:t>
      </w:r>
      <w:r w:rsidRPr="00C55D90">
        <w:rPr>
          <w:b/>
          <w:kern w:val="22"/>
          <w:szCs w:val="22"/>
        </w:rPr>
        <w:t>в рамках Программы действий «От Шарм-эш-Шейха до Куньмина</w:t>
      </w:r>
      <w:r>
        <w:rPr>
          <w:b/>
          <w:kern w:val="22"/>
          <w:szCs w:val="22"/>
        </w:rPr>
        <w:t>:</w:t>
      </w:r>
      <w:r w:rsidRPr="00C55D90">
        <w:rPr>
          <w:b/>
          <w:kern w:val="22"/>
          <w:szCs w:val="22"/>
        </w:rPr>
        <w:t xml:space="preserve"> в интересах природы и людей»</w:t>
      </w:r>
      <w:r w:rsidRPr="00C55D90">
        <w:rPr>
          <w:rFonts w:asciiTheme="majorBidi" w:hAnsiTheme="majorBidi" w:cstheme="majorBidi"/>
          <w:b/>
          <w:kern w:val="22"/>
        </w:rPr>
        <w:t>.</w:t>
      </w:r>
    </w:p>
    <w:p w14:paraId="361E0B38" w14:textId="77777777" w:rsidR="0072652A" w:rsidRPr="00314C7D" w:rsidRDefault="0072652A" w:rsidP="0049160E">
      <w:pPr>
        <w:spacing w:before="120" w:after="120"/>
        <w:rPr>
          <w:kern w:val="22"/>
        </w:rPr>
      </w:pPr>
      <w:r w:rsidRPr="007F3BA6">
        <w:rPr>
          <w:rFonts w:asciiTheme="majorBidi" w:hAnsiTheme="majorBidi" w:cstheme="majorBidi"/>
          <w:kern w:val="22"/>
          <w:szCs w:val="22"/>
          <w:u w:val="single"/>
          <w:vertAlign w:val="superscript"/>
        </w:rPr>
        <w:t>[1]</w:t>
      </w:r>
      <w:r w:rsidRPr="007F3BA6">
        <w:rPr>
          <w:rFonts w:asciiTheme="majorBidi" w:hAnsiTheme="majorBidi" w:cstheme="majorBidi"/>
          <w:kern w:val="22"/>
          <w:szCs w:val="22"/>
        </w:rPr>
        <w:t xml:space="preserve"> </w:t>
      </w:r>
      <w:r w:rsidRPr="007F3BA6">
        <w:rPr>
          <w:snapToGrid w:val="0"/>
          <w:spacing w:val="-2"/>
          <w:kern w:val="18"/>
          <w:sz w:val="18"/>
          <w:szCs w:val="18"/>
        </w:rPr>
        <w:t xml:space="preserve">В </w:t>
      </w:r>
      <w:r w:rsidRPr="003767B9">
        <w:rPr>
          <w:snapToGrid w:val="0"/>
          <w:spacing w:val="-2"/>
          <w:kern w:val="18"/>
          <w:sz w:val="18"/>
          <w:szCs w:val="18"/>
        </w:rPr>
        <w:t>соответствии с решением 15/-- ответственность за внедрение механизмов планирования, мониторинга, отчетности и обзора будет возлагаться на Стороны Конвенции.</w:t>
      </w:r>
      <w:r w:rsidRPr="003767B9">
        <w:rPr>
          <w:snapToGrid w:val="0"/>
          <w:sz w:val="18"/>
          <w:szCs w:val="18"/>
        </w:rPr>
        <w:t xml:space="preserve"> </w:t>
      </w:r>
      <w:r w:rsidRPr="003767B9">
        <w:rPr>
          <w:snapToGrid w:val="0"/>
          <w:spacing w:val="-2"/>
          <w:kern w:val="18"/>
          <w:sz w:val="18"/>
          <w:szCs w:val="18"/>
        </w:rPr>
        <w:t xml:space="preserve">Соответствующая процедура будет разработана по итогам дискуссий в рамках Вспомогательного органа по осуществлению, как отмечено в документе CBD/SBI/5/CRP.5, а также с учетом любых материалов, предоставленных Рабочей группой по подготовке глобальной рамочной программы в области биоразнообразия </w:t>
      </w:r>
      <w:r w:rsidRPr="00314C7D">
        <w:rPr>
          <w:snapToGrid w:val="0"/>
          <w:spacing w:val="-2"/>
          <w:kern w:val="18"/>
          <w:sz w:val="18"/>
          <w:szCs w:val="18"/>
        </w:rPr>
        <w:t>на период после 2020 года.</w:t>
      </w:r>
    </w:p>
    <w:p w14:paraId="39A14188" w14:textId="77777777" w:rsidR="0072652A" w:rsidRPr="00314C7D" w:rsidRDefault="0072652A" w:rsidP="0049160E">
      <w:pPr>
        <w:rPr>
          <w:rFonts w:asciiTheme="majorBidi" w:hAnsiTheme="majorBidi" w:cstheme="majorBidi"/>
          <w:kern w:val="22"/>
          <w:szCs w:val="22"/>
        </w:rPr>
      </w:pPr>
      <w:r w:rsidRPr="00314C7D">
        <w:rPr>
          <w:rFonts w:asciiTheme="majorBidi" w:eastAsia="Symbol" w:hAnsiTheme="majorBidi" w:cstheme="majorBidi"/>
          <w:b/>
          <w:color w:val="000000" w:themeColor="text1"/>
          <w:kern w:val="22"/>
          <w:szCs w:val="22"/>
          <w:u w:val="single"/>
        </w:rPr>
        <w:t>Колумбия</w:t>
      </w:r>
      <w:r w:rsidRPr="00314C7D">
        <w:rPr>
          <w:rFonts w:asciiTheme="majorBidi" w:eastAsia="Symbol" w:hAnsiTheme="majorBidi" w:cstheme="majorBidi"/>
          <w:b/>
          <w:color w:val="000000" w:themeColor="text1"/>
          <w:kern w:val="22"/>
          <w:szCs w:val="22"/>
        </w:rPr>
        <w:t>:</w:t>
      </w:r>
      <w:r w:rsidRPr="00314C7D">
        <w:rPr>
          <w:rFonts w:asciiTheme="majorBidi" w:hAnsiTheme="majorBidi" w:cstheme="majorBidi"/>
          <w:kern w:val="22"/>
          <w:szCs w:val="22"/>
        </w:rPr>
        <w:t xml:space="preserve"> Предложение о внесении сноски, как и в других разделах</w:t>
      </w:r>
      <w:r w:rsidRPr="00314C7D">
        <w:rPr>
          <w:rFonts w:asciiTheme="majorBidi" w:eastAsia="Symbol" w:hAnsiTheme="majorBidi" w:cstheme="majorBidi"/>
          <w:color w:val="000000" w:themeColor="text1"/>
          <w:kern w:val="22"/>
          <w:szCs w:val="22"/>
        </w:rPr>
        <w:t xml:space="preserve">. </w:t>
      </w:r>
    </w:p>
    <w:p w14:paraId="7A5BBE3E" w14:textId="77777777" w:rsidR="0072652A" w:rsidRPr="00314C7D" w:rsidRDefault="0072652A" w:rsidP="0049160E">
      <w:pPr>
        <w:rPr>
          <w:rFonts w:asciiTheme="majorBidi" w:hAnsiTheme="majorBidi" w:cstheme="majorBidi"/>
          <w:kern w:val="22"/>
          <w:szCs w:val="22"/>
        </w:rPr>
      </w:pPr>
      <w:r w:rsidRPr="00314C7D">
        <w:rPr>
          <w:rFonts w:asciiTheme="majorBidi" w:eastAsia="Symbol" w:hAnsiTheme="majorBidi" w:cstheme="majorBidi"/>
          <w:color w:val="000000" w:themeColor="text1"/>
          <w:kern w:val="22"/>
          <w:szCs w:val="22"/>
        </w:rPr>
        <w:t>Предложенная формулировка:</w:t>
      </w:r>
      <w:r w:rsidRPr="00314C7D">
        <w:rPr>
          <w:rFonts w:asciiTheme="majorBidi" w:hAnsiTheme="majorBidi" w:cstheme="majorBidi"/>
          <w:kern w:val="22"/>
          <w:szCs w:val="22"/>
        </w:rPr>
        <w:t xml:space="preserve"> </w:t>
      </w:r>
      <w:r w:rsidRPr="00314C7D">
        <w:rPr>
          <w:rFonts w:asciiTheme="majorBidi" w:hAnsiTheme="majorBidi" w:cstheme="majorBidi"/>
          <w:b/>
          <w:kern w:val="22"/>
          <w:szCs w:val="22"/>
        </w:rPr>
        <w:t xml:space="preserve">В соответствии с пунктами 2 и 7 рекомендации второго совещания Рабочей группы по подготовке глобальной рамочной программы в области биоразнообразия на период после 2020 года этот список будет дополнен, когда будут согласованы элементы соответствующих рекомендаций </w:t>
      </w:r>
      <w:r w:rsidRPr="00314C7D">
        <w:rPr>
          <w:rFonts w:asciiTheme="majorBidi" w:eastAsia="Symbol" w:hAnsiTheme="majorBidi" w:cstheme="majorBidi"/>
          <w:b/>
          <w:color w:val="000000" w:themeColor="text1"/>
          <w:kern w:val="22"/>
          <w:szCs w:val="22"/>
        </w:rPr>
        <w:t>SBI-3 в отношении мобилизации ресурсов, создания потенциала и научно-технического сотрудничества.</w:t>
      </w:r>
    </w:p>
    <w:p w14:paraId="2C9E4770" w14:textId="77777777" w:rsidR="0072652A" w:rsidRPr="00AF6BFF" w:rsidRDefault="0072652A" w:rsidP="0049160E">
      <w:pPr>
        <w:rPr>
          <w:rFonts w:asciiTheme="majorBidi" w:eastAsia="Symbol" w:hAnsiTheme="majorBidi" w:cstheme="majorBidi"/>
          <w:color w:val="000000" w:themeColor="text1"/>
          <w:kern w:val="22"/>
          <w:szCs w:val="22"/>
        </w:rPr>
      </w:pPr>
    </w:p>
    <w:p w14:paraId="4F27515A" w14:textId="67BF8E2C" w:rsidR="0072652A" w:rsidRPr="00F66797" w:rsidRDefault="0072652A" w:rsidP="0049160E">
      <w:pPr>
        <w:spacing w:after="120"/>
        <w:rPr>
          <w:kern w:val="22"/>
        </w:rPr>
      </w:pPr>
      <w:r w:rsidRPr="000C5285">
        <w:rPr>
          <w:rFonts w:asciiTheme="majorBidi" w:eastAsia="Symbol" w:hAnsiTheme="majorBidi" w:cstheme="majorBidi"/>
          <w:b/>
          <w:color w:val="000000" w:themeColor="text1"/>
          <w:kern w:val="22"/>
          <w:szCs w:val="22"/>
          <w:u w:val="single"/>
        </w:rPr>
        <w:t>Куба</w:t>
      </w:r>
      <w:r w:rsidRPr="00AF6BFF">
        <w:rPr>
          <w:rFonts w:asciiTheme="majorBidi" w:eastAsia="Symbol" w:hAnsiTheme="majorBidi" w:cstheme="majorBidi"/>
          <w:b/>
          <w:color w:val="000000" w:themeColor="text1"/>
          <w:kern w:val="22"/>
          <w:szCs w:val="22"/>
        </w:rPr>
        <w:t xml:space="preserve">: </w:t>
      </w:r>
      <w:r w:rsidRPr="00AF6BFF">
        <w:rPr>
          <w:rFonts w:asciiTheme="majorBidi" w:eastAsia="Symbol" w:hAnsiTheme="majorBidi" w:cstheme="majorBidi"/>
          <w:kern w:val="22"/>
          <w:szCs w:val="22"/>
        </w:rPr>
        <w:t xml:space="preserve">18 </w:t>
      </w:r>
      <w:r w:rsidR="00CC5620">
        <w:rPr>
          <w:rFonts w:asciiTheme="majorBidi" w:eastAsia="Symbol" w:hAnsiTheme="majorBidi" w:cstheme="majorBidi"/>
          <w:kern w:val="22"/>
          <w:szCs w:val="22"/>
        </w:rPr>
        <w:t>(</w:t>
      </w:r>
      <w:r w:rsidRPr="004473E2">
        <w:rPr>
          <w:rFonts w:asciiTheme="majorBidi" w:eastAsia="Symbol" w:hAnsiTheme="majorBidi" w:cstheme="majorBidi"/>
          <w:kern w:val="22"/>
          <w:szCs w:val="22"/>
        </w:rPr>
        <w:t>b</w:t>
      </w:r>
      <w:r w:rsidRPr="00AF6BFF">
        <w:rPr>
          <w:rFonts w:asciiTheme="majorBidi" w:eastAsia="Symbol" w:hAnsiTheme="majorBidi" w:cstheme="majorBidi"/>
          <w:kern w:val="22"/>
          <w:szCs w:val="22"/>
        </w:rPr>
        <w:t xml:space="preserve">) </w:t>
      </w:r>
      <w:r w:rsidRPr="00D52624">
        <w:rPr>
          <w:kern w:val="22"/>
          <w:szCs w:val="22"/>
        </w:rPr>
        <w:t>представления</w:t>
      </w:r>
      <w:r w:rsidRPr="00D52624">
        <w:t xml:space="preserve"> </w:t>
      </w:r>
      <w:r w:rsidRPr="00D52624">
        <w:rPr>
          <w:kern w:val="22"/>
          <w:szCs w:val="22"/>
        </w:rPr>
        <w:t>отчетности</w:t>
      </w:r>
      <w:r w:rsidRPr="00D52624">
        <w:t xml:space="preserve"> о </w:t>
      </w:r>
      <w:r w:rsidRPr="00D52624">
        <w:rPr>
          <w:kern w:val="22"/>
          <w:szCs w:val="22"/>
        </w:rPr>
        <w:t xml:space="preserve">выполнении </w:t>
      </w:r>
      <w:r w:rsidRPr="00D52624">
        <w:t xml:space="preserve">национальных задач, позволяющей при необходимости сопоставлять национальные задачи с глобальными задачами </w:t>
      </w:r>
      <w:r w:rsidRPr="00314C7D">
        <w:rPr>
          <w:strike/>
        </w:rPr>
        <w:t xml:space="preserve">и корректировать их для </w:t>
      </w:r>
      <w:r w:rsidRPr="00F66797">
        <w:rPr>
          <w:strike/>
        </w:rPr>
        <w:t>приведения в соответствие с глобальными задачами</w:t>
      </w:r>
    </w:p>
    <w:p w14:paraId="3268D658" w14:textId="77777777" w:rsidR="0072652A" w:rsidRPr="00F66797" w:rsidRDefault="0072652A" w:rsidP="0049160E">
      <w:pPr>
        <w:keepNext/>
        <w:spacing w:before="120"/>
        <w:jc w:val="left"/>
        <w:rPr>
          <w:rFonts w:asciiTheme="majorBidi" w:hAnsiTheme="majorBidi" w:cstheme="majorBidi"/>
          <w:kern w:val="22"/>
          <w:szCs w:val="22"/>
        </w:rPr>
      </w:pPr>
      <w:r w:rsidRPr="00F66797">
        <w:rPr>
          <w:rFonts w:asciiTheme="majorBidi" w:eastAsia="Symbol" w:hAnsiTheme="majorBidi" w:cstheme="majorBidi"/>
          <w:b/>
          <w:color w:val="000000" w:themeColor="text1"/>
          <w:kern w:val="22"/>
          <w:szCs w:val="22"/>
          <w:u w:val="single"/>
        </w:rPr>
        <w:t>Европейский союз и его государства-члены</w:t>
      </w:r>
      <w:r w:rsidRPr="00F66797">
        <w:rPr>
          <w:rFonts w:asciiTheme="majorBidi" w:eastAsia="Symbol" w:hAnsiTheme="majorBidi" w:cstheme="majorBidi"/>
          <w:b/>
          <w:color w:val="000000" w:themeColor="text1"/>
          <w:kern w:val="22"/>
          <w:szCs w:val="22"/>
        </w:rPr>
        <w:t>:</w:t>
      </w:r>
    </w:p>
    <w:p w14:paraId="7AF3AFFA" w14:textId="77777777" w:rsidR="0072652A" w:rsidRPr="00737738" w:rsidRDefault="0072652A" w:rsidP="0049160E">
      <w:pPr>
        <w:pStyle w:val="Para1"/>
        <w:spacing w:before="0"/>
        <w:rPr>
          <w:rFonts w:asciiTheme="majorBidi" w:hAnsiTheme="majorBidi" w:cstheme="majorBidi"/>
          <w:kern w:val="22"/>
        </w:rPr>
      </w:pPr>
      <w:r w:rsidRPr="00AF6BFF">
        <w:rPr>
          <w:rFonts w:asciiTheme="majorBidi" w:eastAsia="Symbol" w:hAnsiTheme="majorBidi" w:cstheme="majorBidi"/>
          <w:kern w:val="22"/>
          <w:szCs w:val="22"/>
        </w:rPr>
        <w:t xml:space="preserve">18. </w:t>
      </w:r>
      <w:r w:rsidRPr="00AF6BFF">
        <w:rPr>
          <w:rFonts w:asciiTheme="majorBidi" w:eastAsia="Symbol" w:hAnsiTheme="majorBidi" w:cstheme="majorBidi"/>
          <w:kern w:val="22"/>
          <w:szCs w:val="22"/>
        </w:rPr>
        <w:tab/>
      </w:r>
      <w:r w:rsidRPr="00D52624">
        <w:rPr>
          <w:kern w:val="22"/>
          <w:szCs w:val="22"/>
        </w:rPr>
        <w:t>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Ответственность за внедрение механизмов планирования, мониторинга, отчетности и обзора возлагается на страны, являющиеся Сторонами Конвенции</w:t>
      </w:r>
      <w:r>
        <w:rPr>
          <w:kern w:val="22"/>
          <w:szCs w:val="22"/>
          <w:vertAlign w:val="superscript"/>
        </w:rPr>
        <w:t>1</w:t>
      </w:r>
      <w:r w:rsidRPr="00D52624">
        <w:rPr>
          <w:kern w:val="22"/>
          <w:szCs w:val="22"/>
        </w:rPr>
        <w:t xml:space="preserve">. Эти механизмы позволяют </w:t>
      </w:r>
      <w:r w:rsidRPr="00314C7D">
        <w:rPr>
          <w:b/>
          <w:kern w:val="22"/>
          <w:szCs w:val="22"/>
        </w:rPr>
        <w:t>обеспечить более эффективное осуществление,</w:t>
      </w:r>
      <w:r>
        <w:rPr>
          <w:kern w:val="22"/>
          <w:szCs w:val="22"/>
        </w:rPr>
        <w:t xml:space="preserve"> </w:t>
      </w:r>
      <w:r w:rsidRPr="00D52624">
        <w:rPr>
          <w:kern w:val="22"/>
          <w:szCs w:val="22"/>
        </w:rPr>
        <w:t xml:space="preserve">открыто информировать </w:t>
      </w:r>
      <w:r w:rsidRPr="00314C7D">
        <w:rPr>
          <w:strike/>
          <w:kern w:val="22"/>
          <w:szCs w:val="22"/>
        </w:rPr>
        <w:t>всех</w:t>
      </w:r>
      <w:r w:rsidRPr="00D52624">
        <w:rPr>
          <w:kern w:val="22"/>
          <w:szCs w:val="22"/>
        </w:rPr>
        <w:t xml:space="preserve">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w:t>
      </w:r>
      <w:r w:rsidRPr="00737738">
        <w:rPr>
          <w:kern w:val="22"/>
          <w:szCs w:val="22"/>
        </w:rPr>
        <w:t xml:space="preserve">минимуму </w:t>
      </w:r>
      <w:r w:rsidRPr="00737738">
        <w:rPr>
          <w:b/>
          <w:kern w:val="22"/>
          <w:szCs w:val="22"/>
        </w:rPr>
        <w:t>административную</w:t>
      </w:r>
      <w:r w:rsidRPr="00737738">
        <w:rPr>
          <w:kern w:val="22"/>
          <w:szCs w:val="22"/>
        </w:rPr>
        <w:t xml:space="preserve"> нагрузку на национальном и международном уровнях, путем</w:t>
      </w:r>
      <w:r w:rsidRPr="00737738">
        <w:rPr>
          <w:rFonts w:asciiTheme="majorBidi" w:hAnsiTheme="majorBidi" w:cstheme="majorBidi"/>
          <w:kern w:val="22"/>
        </w:rPr>
        <w:t>:</w:t>
      </w:r>
    </w:p>
    <w:p w14:paraId="71B30AFE" w14:textId="3ABE0B58" w:rsidR="0072652A" w:rsidRPr="00737738" w:rsidRDefault="00CC5620" w:rsidP="0049160E">
      <w:pPr>
        <w:pStyle w:val="Para1"/>
        <w:ind w:left="357"/>
        <w:rPr>
          <w:rFonts w:asciiTheme="majorBidi" w:eastAsiaTheme="minorEastAsia" w:hAnsiTheme="majorBidi" w:cstheme="majorBidi"/>
          <w:kern w:val="22"/>
          <w:szCs w:val="22"/>
        </w:rPr>
      </w:pPr>
      <w:r>
        <w:rPr>
          <w:rFonts w:asciiTheme="majorBidi" w:eastAsiaTheme="minorEastAsia" w:hAnsiTheme="majorBidi" w:cstheme="majorBidi"/>
          <w:b/>
          <w:bCs/>
          <w:iCs/>
          <w:kern w:val="22"/>
          <w:szCs w:val="22"/>
        </w:rPr>
        <w:t>(</w:t>
      </w:r>
      <w:r w:rsidR="0072652A" w:rsidRPr="00737738">
        <w:rPr>
          <w:rFonts w:asciiTheme="majorBidi" w:eastAsiaTheme="minorEastAsia" w:hAnsiTheme="majorBidi" w:cstheme="majorBidi"/>
          <w:b/>
          <w:bCs/>
          <w:iCs/>
          <w:kern w:val="22"/>
          <w:szCs w:val="22"/>
        </w:rPr>
        <w:t>а)</w:t>
      </w:r>
      <w:r w:rsidR="0072652A" w:rsidRPr="00737738">
        <w:rPr>
          <w:rFonts w:asciiTheme="majorBidi" w:eastAsiaTheme="minorEastAsia" w:hAnsiTheme="majorBidi" w:cstheme="majorBidi"/>
          <w:bCs/>
          <w:i/>
          <w:iCs/>
          <w:kern w:val="22"/>
          <w:szCs w:val="22"/>
        </w:rPr>
        <w:t>bis.</w:t>
      </w:r>
      <w:r w:rsidR="0072652A" w:rsidRPr="00737738">
        <w:rPr>
          <w:rFonts w:asciiTheme="majorBidi" w:eastAsiaTheme="minorEastAsia" w:hAnsiTheme="majorBidi" w:cstheme="majorBidi"/>
          <w:b/>
          <w:bCs/>
          <w:kern w:val="22"/>
          <w:szCs w:val="22"/>
        </w:rPr>
        <w:t xml:space="preserve"> пересмотра национальных стратегий и планов действий по сохранению биоразнообразия, а также других соответствующих стратегий и планов, в соответствии с глобальной рамочной программой в области биоразнообразия на период после 2020 года сразу после завершения 15-го совещания Конференции Сторон;</w:t>
      </w:r>
      <w:r w:rsidR="0072652A" w:rsidRPr="00737738">
        <w:rPr>
          <w:rFonts w:asciiTheme="majorBidi" w:eastAsiaTheme="minorEastAsia" w:hAnsiTheme="majorBidi" w:cstheme="majorBidi"/>
          <w:kern w:val="22"/>
          <w:szCs w:val="22"/>
        </w:rPr>
        <w:t xml:space="preserve"> </w:t>
      </w:r>
    </w:p>
    <w:p w14:paraId="7CB9B82B" w14:textId="27C6153F" w:rsidR="0072652A" w:rsidRPr="00D52624" w:rsidRDefault="00CC5620" w:rsidP="0049160E">
      <w:pPr>
        <w:pStyle w:val="Para1"/>
        <w:ind w:left="357"/>
        <w:rPr>
          <w:rFonts w:asciiTheme="majorBidi" w:hAnsiTheme="majorBidi" w:cstheme="majorBidi"/>
          <w:kern w:val="22"/>
        </w:rPr>
      </w:pPr>
      <w:r>
        <w:rPr>
          <w:kern w:val="22"/>
          <w:szCs w:val="22"/>
        </w:rPr>
        <w:t>(</w:t>
      </w:r>
      <w:r w:rsidR="0072652A">
        <w:rPr>
          <w:kern w:val="22"/>
          <w:szCs w:val="22"/>
        </w:rPr>
        <w:t xml:space="preserve">а) </w:t>
      </w:r>
      <w:r w:rsidR="0072652A" w:rsidRPr="00D52624">
        <w:rPr>
          <w:kern w:val="22"/>
          <w:szCs w:val="22"/>
        </w:rPr>
        <w:t xml:space="preserve">установления </w:t>
      </w:r>
      <w:r w:rsidR="0072652A" w:rsidRPr="00D52624">
        <w:t>национальных</w:t>
      </w:r>
      <w:r w:rsidR="0072652A" w:rsidRPr="00D52624">
        <w:rPr>
          <w:kern w:val="22"/>
          <w:szCs w:val="22"/>
        </w:rPr>
        <w:t xml:space="preserve"> задач </w:t>
      </w:r>
      <w:r w:rsidR="0072652A" w:rsidRPr="00314C7D">
        <w:rPr>
          <w:strike/>
          <w:kern w:val="22"/>
          <w:szCs w:val="22"/>
        </w:rPr>
        <w:t>в рамках национальных стратегий и планов действий, а также в качестве вклада</w:t>
      </w:r>
      <w:r w:rsidR="0072652A" w:rsidRPr="00D52624">
        <w:rPr>
          <w:kern w:val="22"/>
          <w:szCs w:val="22"/>
        </w:rPr>
        <w:t xml:space="preserve"> </w:t>
      </w:r>
      <w:r w:rsidR="0072652A">
        <w:rPr>
          <w:kern w:val="22"/>
          <w:szCs w:val="22"/>
        </w:rPr>
        <w:t xml:space="preserve">для выполнения </w:t>
      </w:r>
      <w:r w:rsidR="0072652A" w:rsidRPr="00314C7D">
        <w:rPr>
          <w:b/>
          <w:kern w:val="22"/>
          <w:szCs w:val="22"/>
        </w:rPr>
        <w:t>всех</w:t>
      </w:r>
      <w:r w:rsidR="0072652A" w:rsidRPr="00D52624">
        <w:rPr>
          <w:kern w:val="22"/>
          <w:szCs w:val="22"/>
        </w:rPr>
        <w:t xml:space="preserve"> глобальных </w:t>
      </w:r>
      <w:r w:rsidR="0072652A" w:rsidRPr="00314C7D">
        <w:rPr>
          <w:b/>
          <w:kern w:val="22"/>
          <w:szCs w:val="22"/>
        </w:rPr>
        <w:t>целей и</w:t>
      </w:r>
      <w:r w:rsidR="0072652A">
        <w:rPr>
          <w:kern w:val="22"/>
          <w:szCs w:val="22"/>
        </w:rPr>
        <w:t xml:space="preserve"> </w:t>
      </w:r>
      <w:r w:rsidR="0072652A" w:rsidRPr="00D52624">
        <w:rPr>
          <w:kern w:val="22"/>
          <w:szCs w:val="22"/>
        </w:rPr>
        <w:t>задач</w:t>
      </w:r>
      <w:r w:rsidR="0072652A" w:rsidRPr="00D52624">
        <w:rPr>
          <w:rFonts w:asciiTheme="majorBidi" w:hAnsiTheme="majorBidi" w:cstheme="majorBidi"/>
          <w:kern w:val="22"/>
        </w:rPr>
        <w:t>;</w:t>
      </w:r>
    </w:p>
    <w:p w14:paraId="7BDB3A3C" w14:textId="7529E966" w:rsidR="0072652A" w:rsidRPr="00D52624" w:rsidRDefault="00CC5620" w:rsidP="0049160E">
      <w:pPr>
        <w:pStyle w:val="Para1"/>
        <w:ind w:left="357"/>
        <w:rPr>
          <w:rFonts w:asciiTheme="majorBidi" w:hAnsiTheme="majorBidi" w:cstheme="majorBidi"/>
          <w:kern w:val="22"/>
        </w:rPr>
      </w:pPr>
      <w:r>
        <w:rPr>
          <w:kern w:val="22"/>
          <w:szCs w:val="22"/>
        </w:rPr>
        <w:t>(</w:t>
      </w:r>
      <w:r w:rsidR="0072652A">
        <w:rPr>
          <w:kern w:val="22"/>
          <w:szCs w:val="22"/>
          <w:lang w:val="fr-FR"/>
        </w:rPr>
        <w:t>b</w:t>
      </w:r>
      <w:r w:rsidR="0072652A" w:rsidRPr="0061413E">
        <w:rPr>
          <w:kern w:val="22"/>
          <w:szCs w:val="22"/>
        </w:rPr>
        <w:t xml:space="preserve">) </w:t>
      </w:r>
      <w:r w:rsidR="0072652A" w:rsidRPr="00D52624">
        <w:rPr>
          <w:kern w:val="22"/>
          <w:szCs w:val="22"/>
        </w:rPr>
        <w:t>представления</w:t>
      </w:r>
      <w:r w:rsidR="0072652A" w:rsidRPr="00D52624">
        <w:t xml:space="preserve"> </w:t>
      </w:r>
      <w:r w:rsidR="0072652A" w:rsidRPr="00D52624">
        <w:rPr>
          <w:kern w:val="22"/>
          <w:szCs w:val="22"/>
        </w:rPr>
        <w:t>отчетности</w:t>
      </w:r>
      <w:r w:rsidR="0072652A" w:rsidRPr="00D52624">
        <w:t xml:space="preserve"> о </w:t>
      </w:r>
      <w:r w:rsidR="0072652A" w:rsidRPr="00D52624">
        <w:rPr>
          <w:kern w:val="22"/>
          <w:szCs w:val="22"/>
        </w:rPr>
        <w:t xml:space="preserve">выполнении </w:t>
      </w:r>
      <w:r w:rsidR="0072652A" w:rsidRPr="00D52624">
        <w:t xml:space="preserve">национальных задач, позволяющей при необходимости сопоставлять национальные задачи с глобальными </w:t>
      </w:r>
      <w:r w:rsidR="0072652A">
        <w:rPr>
          <w:strike/>
        </w:rPr>
        <w:t>задачам</w:t>
      </w:r>
      <w:r w:rsidR="0072652A" w:rsidRPr="00D52624">
        <w:t xml:space="preserve"> </w:t>
      </w:r>
      <w:r w:rsidR="0072652A" w:rsidRPr="00314C7D">
        <w:rPr>
          <w:b/>
        </w:rPr>
        <w:t xml:space="preserve">целями и </w:t>
      </w:r>
      <w:r w:rsidR="0072652A" w:rsidRPr="00314C7D">
        <w:rPr>
          <w:b/>
        </w:rPr>
        <w:lastRenderedPageBreak/>
        <w:t>задачами</w:t>
      </w:r>
      <w:r w:rsidR="0072652A">
        <w:t xml:space="preserve"> </w:t>
      </w:r>
      <w:r w:rsidR="0072652A" w:rsidRPr="00D52624">
        <w:t xml:space="preserve">и корректировать их для приведения в соответствие с глобальными </w:t>
      </w:r>
      <w:r w:rsidR="0072652A" w:rsidRPr="00406C25">
        <w:rPr>
          <w:b/>
        </w:rPr>
        <w:t>целями и</w:t>
      </w:r>
      <w:r w:rsidR="0072652A">
        <w:t xml:space="preserve"> </w:t>
      </w:r>
      <w:r w:rsidR="0072652A" w:rsidRPr="00D52624">
        <w:t>задачами</w:t>
      </w:r>
      <w:r w:rsidR="0072652A" w:rsidRPr="00D52624">
        <w:rPr>
          <w:rFonts w:asciiTheme="majorBidi" w:hAnsiTheme="majorBidi" w:cstheme="majorBidi"/>
          <w:kern w:val="22"/>
        </w:rPr>
        <w:t>;</w:t>
      </w:r>
    </w:p>
    <w:p w14:paraId="2456104D" w14:textId="63EBF440" w:rsidR="0072652A" w:rsidRPr="00737738" w:rsidRDefault="00CC5620" w:rsidP="0049160E">
      <w:pPr>
        <w:pStyle w:val="Para1"/>
        <w:ind w:left="357"/>
        <w:rPr>
          <w:kern w:val="22"/>
          <w:szCs w:val="22"/>
        </w:rPr>
      </w:pPr>
      <w:r>
        <w:t>(</w:t>
      </w:r>
      <w:r w:rsidR="0072652A">
        <w:t xml:space="preserve">c) </w:t>
      </w:r>
      <w:r w:rsidR="0072652A" w:rsidRPr="00D52624">
        <w:t xml:space="preserve">создания условий для оценки национальных и коллективных действий по </w:t>
      </w:r>
      <w:r w:rsidR="0072652A" w:rsidRPr="00D52624">
        <w:rPr>
          <w:kern w:val="22"/>
          <w:szCs w:val="22"/>
        </w:rPr>
        <w:t>выполнению задач</w:t>
      </w:r>
      <w:r w:rsidR="0072652A">
        <w:rPr>
          <w:kern w:val="22"/>
          <w:szCs w:val="22"/>
        </w:rPr>
        <w:t xml:space="preserve"> </w:t>
      </w:r>
      <w:r w:rsidR="0072652A" w:rsidRPr="00737738">
        <w:rPr>
          <w:b/>
          <w:kern w:val="22"/>
          <w:szCs w:val="22"/>
        </w:rPr>
        <w:t xml:space="preserve">посредством усиленного мониторинга и отчетности, </w:t>
      </w:r>
      <w:r w:rsidR="0072652A">
        <w:rPr>
          <w:b/>
          <w:kern w:val="22"/>
          <w:szCs w:val="22"/>
        </w:rPr>
        <w:t>в том числе национальной отчетности</w:t>
      </w:r>
      <w:r w:rsidR="0072652A" w:rsidRPr="00737738">
        <w:rPr>
          <w:b/>
          <w:kern w:val="22"/>
          <w:szCs w:val="22"/>
        </w:rPr>
        <w:t>, и, при необходимости, наращивания амбиций и соот</w:t>
      </w:r>
      <w:r w:rsidR="0072652A">
        <w:rPr>
          <w:b/>
          <w:kern w:val="22"/>
          <w:szCs w:val="22"/>
        </w:rPr>
        <w:t>ветствующих усилий по осуществлению</w:t>
      </w:r>
      <w:r w:rsidR="0072652A" w:rsidRPr="00737738">
        <w:rPr>
          <w:b/>
          <w:kern w:val="22"/>
          <w:szCs w:val="22"/>
        </w:rPr>
        <w:t>.</w:t>
      </w:r>
    </w:p>
    <w:p w14:paraId="14BC213C" w14:textId="77777777" w:rsidR="0072652A" w:rsidRPr="007F3BA6" w:rsidRDefault="0072652A" w:rsidP="0049160E">
      <w:pPr>
        <w:spacing w:before="120"/>
        <w:jc w:val="left"/>
        <w:rPr>
          <w:kern w:val="22"/>
        </w:rPr>
      </w:pPr>
      <w:r w:rsidRPr="007F3BA6">
        <w:rPr>
          <w:rFonts w:asciiTheme="majorBidi" w:eastAsia="Symbol" w:hAnsiTheme="majorBidi" w:cstheme="majorBidi"/>
          <w:kern w:val="22"/>
          <w:szCs w:val="22"/>
        </w:rPr>
        <w:t xml:space="preserve">20. </w:t>
      </w:r>
      <w:r w:rsidRPr="00737738">
        <w:rPr>
          <w:strike/>
          <w:kern w:val="22"/>
          <w:szCs w:val="22"/>
        </w:rPr>
        <w:t>Предлагается разработать дополнительные и взаимодополняющие подходы, которые позволят</w:t>
      </w:r>
      <w:r w:rsidRPr="00D52624">
        <w:rPr>
          <w:kern w:val="22"/>
          <w:szCs w:val="22"/>
        </w:rPr>
        <w:t xml:space="preserve"> </w:t>
      </w:r>
      <w:r>
        <w:rPr>
          <w:kern w:val="22"/>
          <w:szCs w:val="22"/>
        </w:rPr>
        <w:t xml:space="preserve">Следует поощрять других субъектов </w:t>
      </w:r>
      <w:r w:rsidRPr="00737738">
        <w:rPr>
          <w:strike/>
          <w:kern w:val="22"/>
          <w:szCs w:val="22"/>
        </w:rPr>
        <w:t>другим субъектам</w:t>
      </w:r>
      <w:r w:rsidRPr="00D52624">
        <w:rPr>
          <w:kern w:val="22"/>
          <w:szCs w:val="22"/>
        </w:rPr>
        <w:t xml:space="preserve"> вносить вклад в осуществление рамочной программы</w:t>
      </w:r>
      <w:r>
        <w:rPr>
          <w:kern w:val="22"/>
          <w:szCs w:val="22"/>
        </w:rPr>
        <w:t xml:space="preserve"> </w:t>
      </w:r>
      <w:r w:rsidRPr="00737738">
        <w:rPr>
          <w:b/>
          <w:kern w:val="22"/>
          <w:szCs w:val="22"/>
        </w:rPr>
        <w:t>посредством дополнительных</w:t>
      </w:r>
      <w:r>
        <w:rPr>
          <w:kern w:val="22"/>
          <w:szCs w:val="22"/>
        </w:rPr>
        <w:t xml:space="preserve"> </w:t>
      </w:r>
      <w:r w:rsidRPr="00737738">
        <w:rPr>
          <w:strike/>
          <w:kern w:val="22"/>
          <w:szCs w:val="22"/>
        </w:rPr>
        <w:t>и представлять отчетность о своих</w:t>
      </w:r>
      <w:r w:rsidRPr="00D52624">
        <w:rPr>
          <w:kern w:val="22"/>
          <w:szCs w:val="22"/>
        </w:rPr>
        <w:t xml:space="preserve"> обязате</w:t>
      </w:r>
      <w:r>
        <w:rPr>
          <w:kern w:val="22"/>
          <w:szCs w:val="22"/>
        </w:rPr>
        <w:t xml:space="preserve">льств и действий, </w:t>
      </w:r>
      <w:r w:rsidRPr="00737738">
        <w:rPr>
          <w:b/>
          <w:kern w:val="22"/>
          <w:szCs w:val="22"/>
        </w:rPr>
        <w:t>и представлять отчетность об этом.</w:t>
      </w:r>
      <w:r>
        <w:rPr>
          <w:rFonts w:asciiTheme="majorBidi" w:hAnsiTheme="majorBidi" w:cstheme="majorBidi"/>
          <w:kern w:val="22"/>
        </w:rPr>
        <w:t xml:space="preserve"> </w:t>
      </w:r>
    </w:p>
    <w:p w14:paraId="1053A44F" w14:textId="77777777" w:rsidR="0072652A" w:rsidRPr="00AF6BFF" w:rsidRDefault="0072652A" w:rsidP="0049160E">
      <w:pPr>
        <w:spacing w:before="120"/>
        <w:jc w:val="left"/>
        <w:rPr>
          <w:rFonts w:asciiTheme="majorBidi" w:hAnsiTheme="majorBidi" w:cstheme="majorBidi"/>
          <w:kern w:val="22"/>
          <w:szCs w:val="22"/>
        </w:rPr>
      </w:pPr>
      <w:r w:rsidRPr="000C5285">
        <w:rPr>
          <w:rFonts w:asciiTheme="majorBidi" w:eastAsia="Symbol" w:hAnsiTheme="majorBidi" w:cstheme="majorBidi"/>
          <w:b/>
          <w:kern w:val="22"/>
          <w:szCs w:val="22"/>
          <w:u w:val="single"/>
        </w:rPr>
        <w:t>Ямайка</w:t>
      </w:r>
      <w:r w:rsidRPr="00AF6BFF">
        <w:rPr>
          <w:rFonts w:asciiTheme="majorBidi" w:eastAsia="Symbol" w:hAnsiTheme="majorBidi" w:cstheme="majorBidi"/>
          <w:b/>
          <w:kern w:val="22"/>
          <w:szCs w:val="22"/>
        </w:rPr>
        <w:t>:</w:t>
      </w:r>
    </w:p>
    <w:p w14:paraId="73D3364D" w14:textId="77777777" w:rsidR="0072652A" w:rsidRPr="00F07387" w:rsidRDefault="0072652A" w:rsidP="0049160E">
      <w:pPr>
        <w:rPr>
          <w:rFonts w:asciiTheme="majorBidi" w:hAnsiTheme="majorBidi" w:cstheme="majorBidi"/>
          <w:kern w:val="22"/>
          <w:szCs w:val="22"/>
        </w:rPr>
      </w:pPr>
      <w:r w:rsidRPr="007F3BA6">
        <w:rPr>
          <w:rFonts w:asciiTheme="majorBidi" w:eastAsia="Symbol" w:hAnsiTheme="majorBidi" w:cstheme="majorBidi"/>
          <w:kern w:val="22"/>
          <w:szCs w:val="22"/>
        </w:rPr>
        <w:t xml:space="preserve">20. </w:t>
      </w:r>
      <w:r w:rsidRPr="00D52624">
        <w:rPr>
          <w:kern w:val="22"/>
          <w:szCs w:val="22"/>
        </w:rPr>
        <w:t xml:space="preserve">Предлагается разработать дополнительные и взаимодополняющие подходы, которые позволят другим субъектам вносить вклад в осуществление рамочной программы </w:t>
      </w:r>
      <w:r w:rsidRPr="001836EB">
        <w:rPr>
          <w:strike/>
          <w:kern w:val="22"/>
          <w:szCs w:val="22"/>
        </w:rPr>
        <w:t>и представлять отчетность о своих обязательствах и действиях</w:t>
      </w:r>
      <w:r w:rsidRPr="001836EB">
        <w:rPr>
          <w:rFonts w:asciiTheme="majorBidi" w:hAnsiTheme="majorBidi" w:cstheme="majorBidi"/>
          <w:strike/>
          <w:kern w:val="22"/>
        </w:rPr>
        <w:t>.</w:t>
      </w:r>
      <w:r>
        <w:rPr>
          <w:rFonts w:asciiTheme="majorBidi" w:hAnsiTheme="majorBidi" w:cstheme="majorBidi"/>
          <w:kern w:val="22"/>
        </w:rPr>
        <w:t xml:space="preserve"> </w:t>
      </w:r>
      <w:r w:rsidRPr="001836EB">
        <w:rPr>
          <w:rFonts w:asciiTheme="majorBidi" w:hAnsiTheme="majorBidi" w:cstheme="majorBidi"/>
          <w:b/>
          <w:kern w:val="22"/>
        </w:rPr>
        <w:t xml:space="preserve">посредством процесса национальной </w:t>
      </w:r>
      <w:r w:rsidRPr="00F07387">
        <w:rPr>
          <w:rFonts w:asciiTheme="majorBidi" w:hAnsiTheme="majorBidi" w:cstheme="majorBidi"/>
          <w:b/>
          <w:kern w:val="22"/>
        </w:rPr>
        <w:t>отчетности по обязательствам</w:t>
      </w:r>
      <w:r w:rsidRPr="00F07387">
        <w:rPr>
          <w:rFonts w:asciiTheme="majorBidi" w:hAnsiTheme="majorBidi" w:cstheme="majorBidi"/>
          <w:kern w:val="22"/>
        </w:rPr>
        <w:t>.</w:t>
      </w:r>
      <w:r w:rsidRPr="00F07387">
        <w:rPr>
          <w:rFonts w:asciiTheme="majorBidi" w:eastAsia="Symbol" w:hAnsiTheme="majorBidi" w:cstheme="majorBidi"/>
          <w:kern w:val="22"/>
          <w:szCs w:val="22"/>
        </w:rPr>
        <w:t xml:space="preserve"> </w:t>
      </w:r>
    </w:p>
    <w:p w14:paraId="08D70C61" w14:textId="57C605EB" w:rsidR="0072652A" w:rsidRPr="00F07387" w:rsidRDefault="0072652A" w:rsidP="0049160E">
      <w:pPr>
        <w:spacing w:before="120"/>
        <w:rPr>
          <w:rFonts w:asciiTheme="majorBidi" w:hAnsiTheme="majorBidi" w:cstheme="majorBidi"/>
          <w:kern w:val="22"/>
          <w:szCs w:val="22"/>
        </w:rPr>
      </w:pPr>
      <w:r w:rsidRPr="00F07387">
        <w:rPr>
          <w:rFonts w:asciiTheme="majorBidi" w:eastAsia="Symbol" w:hAnsiTheme="majorBidi" w:cstheme="majorBidi"/>
          <w:b/>
          <w:kern w:val="22"/>
          <w:szCs w:val="22"/>
          <w:u w:val="single"/>
        </w:rPr>
        <w:t>Япония</w:t>
      </w:r>
      <w:r w:rsidRPr="00F07387">
        <w:rPr>
          <w:rFonts w:asciiTheme="majorBidi" w:eastAsia="Symbol" w:hAnsiTheme="majorBidi" w:cstheme="majorBidi"/>
          <w:b/>
          <w:kern w:val="22"/>
          <w:szCs w:val="22"/>
        </w:rPr>
        <w:t>:</w:t>
      </w:r>
      <w:r w:rsidRPr="00F07387">
        <w:rPr>
          <w:rFonts w:asciiTheme="majorBidi" w:hAnsiTheme="majorBidi" w:cstheme="majorBidi"/>
          <w:kern w:val="22"/>
          <w:szCs w:val="22"/>
        </w:rPr>
        <w:t xml:space="preserve"> Япония также считает </w:t>
      </w:r>
      <w:r w:rsidRPr="00F07387">
        <w:rPr>
          <w:rFonts w:asciiTheme="majorBidi" w:hAnsiTheme="majorBidi" w:cstheme="majorBidi"/>
          <w:bCs/>
          <w:kern w:val="22"/>
          <w:szCs w:val="22"/>
        </w:rPr>
        <w:t>НСПДСБ и национальные доклады основными и важнейшими механизмами Конвенции, о чем уже заявила Австралия в чате, и поэтому поддерживает формулировки, предложенные в рабочем документе Соединенным Королевством, Норвегией и Швейцарией.</w:t>
      </w:r>
    </w:p>
    <w:p w14:paraId="29F3DBC6" w14:textId="77777777" w:rsidR="0072652A" w:rsidRPr="00F07387" w:rsidRDefault="0072652A" w:rsidP="0049160E">
      <w:pPr>
        <w:spacing w:before="120"/>
        <w:rPr>
          <w:rFonts w:asciiTheme="majorBidi" w:hAnsiTheme="majorBidi" w:cstheme="majorBidi"/>
          <w:kern w:val="22"/>
          <w:szCs w:val="22"/>
        </w:rPr>
      </w:pPr>
      <w:r w:rsidRPr="00F07387">
        <w:rPr>
          <w:rFonts w:asciiTheme="majorBidi" w:eastAsia="Symbol" w:hAnsiTheme="majorBidi" w:cstheme="majorBidi"/>
          <w:color w:val="000000" w:themeColor="text1"/>
          <w:kern w:val="22"/>
          <w:szCs w:val="22"/>
        </w:rPr>
        <w:t>Предложения по тексту:</w:t>
      </w:r>
    </w:p>
    <w:p w14:paraId="0B42F142" w14:textId="77777777" w:rsidR="0072652A" w:rsidRPr="00AF6BFF" w:rsidRDefault="0072652A" w:rsidP="0049160E">
      <w:pPr>
        <w:rPr>
          <w:rFonts w:asciiTheme="majorBidi" w:hAnsiTheme="majorBidi" w:cstheme="majorBidi"/>
          <w:kern w:val="22"/>
          <w:szCs w:val="22"/>
        </w:rPr>
      </w:pPr>
      <w:r w:rsidRPr="00AF6BFF">
        <w:rPr>
          <w:rFonts w:asciiTheme="majorBidi" w:eastAsia="Symbol" w:hAnsiTheme="majorBidi" w:cstheme="majorBidi"/>
          <w:color w:val="000000" w:themeColor="text1"/>
          <w:kern w:val="22"/>
          <w:szCs w:val="22"/>
        </w:rPr>
        <w:t>18.</w:t>
      </w:r>
    </w:p>
    <w:p w14:paraId="222E188A" w14:textId="5D5A78CA" w:rsidR="0072652A" w:rsidRPr="00AF6BFF" w:rsidRDefault="00A70F3C" w:rsidP="0049160E">
      <w:pPr>
        <w:ind w:left="720"/>
        <w:rPr>
          <w:rFonts w:asciiTheme="majorBidi" w:eastAsia="Symbol" w:hAnsiTheme="majorBidi" w:cstheme="majorBidi"/>
          <w:color w:val="000000" w:themeColor="text1"/>
          <w:kern w:val="22"/>
          <w:szCs w:val="22"/>
        </w:rPr>
      </w:pPr>
      <w:r>
        <w:rPr>
          <w:rFonts w:asciiTheme="majorBidi" w:eastAsia="Symbol" w:hAnsiTheme="majorBidi" w:cstheme="majorBidi"/>
          <w:color w:val="000000" w:themeColor="text1"/>
          <w:kern w:val="22"/>
          <w:szCs w:val="22"/>
        </w:rPr>
        <w:t>(</w:t>
      </w:r>
      <w:r w:rsidR="0072652A" w:rsidRPr="004473E2">
        <w:rPr>
          <w:rFonts w:asciiTheme="majorBidi" w:eastAsia="Symbol" w:hAnsiTheme="majorBidi" w:cstheme="majorBidi"/>
          <w:color w:val="000000" w:themeColor="text1"/>
          <w:kern w:val="22"/>
          <w:szCs w:val="22"/>
        </w:rPr>
        <w:t>a</w:t>
      </w:r>
      <w:r w:rsidR="0072652A" w:rsidRPr="00AF6BFF">
        <w:rPr>
          <w:rFonts w:asciiTheme="majorBidi" w:eastAsia="Symbol" w:hAnsiTheme="majorBidi" w:cstheme="majorBidi"/>
          <w:color w:val="000000" w:themeColor="text1"/>
          <w:kern w:val="22"/>
          <w:szCs w:val="22"/>
        </w:rPr>
        <w:t xml:space="preserve">) </w:t>
      </w:r>
      <w:r w:rsidR="0072652A" w:rsidRPr="00D52624">
        <w:rPr>
          <w:kern w:val="22"/>
          <w:szCs w:val="22"/>
        </w:rPr>
        <w:t xml:space="preserve">установления </w:t>
      </w:r>
      <w:r w:rsidR="0072652A" w:rsidRPr="00D52624">
        <w:t>национальных</w:t>
      </w:r>
      <w:r w:rsidR="0072652A" w:rsidRPr="00D52624">
        <w:rPr>
          <w:kern w:val="22"/>
          <w:szCs w:val="22"/>
        </w:rPr>
        <w:t xml:space="preserve"> задач в рамках национальных стратегий и планов действий</w:t>
      </w:r>
      <w:r w:rsidR="0072652A">
        <w:rPr>
          <w:kern w:val="22"/>
          <w:szCs w:val="22"/>
        </w:rPr>
        <w:t xml:space="preserve"> </w:t>
      </w:r>
      <w:r w:rsidR="0072652A" w:rsidRPr="00F07387">
        <w:rPr>
          <w:b/>
          <w:kern w:val="22"/>
          <w:szCs w:val="22"/>
        </w:rPr>
        <w:t>по сохранению биоразнообразия</w:t>
      </w:r>
      <w:r w:rsidR="0072652A" w:rsidRPr="00D52624">
        <w:rPr>
          <w:kern w:val="22"/>
          <w:szCs w:val="22"/>
        </w:rPr>
        <w:t>, а также в качестве вклада в выполнение глобальных задач</w:t>
      </w:r>
      <w:r w:rsidR="0072652A" w:rsidRPr="00AF6BFF">
        <w:rPr>
          <w:rFonts w:asciiTheme="majorBidi" w:eastAsia="Symbol" w:hAnsiTheme="majorBidi" w:cstheme="majorBidi"/>
          <w:color w:val="000000" w:themeColor="text1"/>
          <w:kern w:val="22"/>
          <w:szCs w:val="22"/>
        </w:rPr>
        <w:t xml:space="preserve">; </w:t>
      </w:r>
    </w:p>
    <w:p w14:paraId="5D703C60" w14:textId="72D8C4EE" w:rsidR="0072652A" w:rsidRPr="00AF6BFF" w:rsidRDefault="00A70F3C" w:rsidP="0049160E">
      <w:pPr>
        <w:ind w:left="720"/>
        <w:rPr>
          <w:rFonts w:asciiTheme="majorBidi" w:eastAsia="Symbol" w:hAnsiTheme="majorBidi" w:cstheme="majorBidi"/>
          <w:color w:val="000000" w:themeColor="text1"/>
          <w:kern w:val="22"/>
          <w:szCs w:val="22"/>
        </w:rPr>
      </w:pPr>
      <w:r>
        <w:rPr>
          <w:rFonts w:asciiTheme="majorBidi" w:eastAsia="Symbol" w:hAnsiTheme="majorBidi" w:cstheme="majorBidi"/>
          <w:color w:val="000000" w:themeColor="text1"/>
          <w:kern w:val="22"/>
          <w:szCs w:val="22"/>
        </w:rPr>
        <w:t>(</w:t>
      </w:r>
      <w:r w:rsidR="0072652A" w:rsidRPr="004473E2">
        <w:rPr>
          <w:rFonts w:asciiTheme="majorBidi" w:eastAsia="Symbol" w:hAnsiTheme="majorBidi" w:cstheme="majorBidi"/>
          <w:color w:val="000000" w:themeColor="text1"/>
          <w:kern w:val="22"/>
          <w:szCs w:val="22"/>
        </w:rPr>
        <w:t>b</w:t>
      </w:r>
      <w:r w:rsidR="0072652A" w:rsidRPr="00AF6BFF">
        <w:rPr>
          <w:rFonts w:asciiTheme="majorBidi" w:eastAsia="Symbol" w:hAnsiTheme="majorBidi" w:cstheme="majorBidi"/>
          <w:color w:val="000000" w:themeColor="text1"/>
          <w:kern w:val="22"/>
          <w:szCs w:val="22"/>
        </w:rPr>
        <w:t xml:space="preserve">) </w:t>
      </w:r>
      <w:r w:rsidR="0072652A" w:rsidRPr="00D52624">
        <w:rPr>
          <w:kern w:val="22"/>
          <w:szCs w:val="22"/>
        </w:rPr>
        <w:t>представления</w:t>
      </w:r>
      <w:r w:rsidR="0072652A" w:rsidRPr="00D52624">
        <w:t xml:space="preserve"> </w:t>
      </w:r>
      <w:r w:rsidR="0072652A" w:rsidRPr="00D52624">
        <w:rPr>
          <w:kern w:val="22"/>
          <w:szCs w:val="22"/>
        </w:rPr>
        <w:t>отчетности</w:t>
      </w:r>
      <w:r w:rsidR="0072652A" w:rsidRPr="00D52624">
        <w:t xml:space="preserve"> о </w:t>
      </w:r>
      <w:r w:rsidR="0072652A" w:rsidRPr="00D52624">
        <w:rPr>
          <w:kern w:val="22"/>
          <w:szCs w:val="22"/>
        </w:rPr>
        <w:t xml:space="preserve">выполнении </w:t>
      </w:r>
      <w:r w:rsidR="0072652A" w:rsidRPr="00D52624">
        <w:t>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w:t>
      </w:r>
      <w:r w:rsidR="0072652A" w:rsidRPr="00AF6BFF">
        <w:rPr>
          <w:rFonts w:asciiTheme="majorBidi" w:eastAsia="Symbol" w:hAnsiTheme="majorBidi" w:cstheme="majorBidi"/>
          <w:color w:val="000000" w:themeColor="text1"/>
          <w:kern w:val="22"/>
          <w:szCs w:val="22"/>
        </w:rPr>
        <w:t xml:space="preserve">; </w:t>
      </w:r>
    </w:p>
    <w:p w14:paraId="35C90B56" w14:textId="77777777" w:rsidR="0072652A" w:rsidRPr="00AF6BFF" w:rsidRDefault="0072652A" w:rsidP="0049160E">
      <w:pPr>
        <w:ind w:left="720"/>
        <w:rPr>
          <w:rFonts w:asciiTheme="majorBidi" w:hAnsiTheme="majorBidi" w:cstheme="majorBidi"/>
          <w:kern w:val="22"/>
          <w:szCs w:val="22"/>
        </w:rPr>
      </w:pPr>
      <w:r w:rsidRPr="004473E2">
        <w:rPr>
          <w:rFonts w:asciiTheme="majorBidi" w:eastAsia="Symbol" w:hAnsiTheme="majorBidi" w:cstheme="majorBidi"/>
          <w:color w:val="000000" w:themeColor="text1"/>
          <w:kern w:val="22"/>
          <w:szCs w:val="22"/>
        </w:rPr>
        <w:t>c</w:t>
      </w:r>
      <w:r w:rsidRPr="00AF6BFF">
        <w:rPr>
          <w:rFonts w:asciiTheme="majorBidi" w:eastAsia="Symbol" w:hAnsiTheme="majorBidi" w:cstheme="majorBidi"/>
          <w:color w:val="000000" w:themeColor="text1"/>
          <w:kern w:val="22"/>
          <w:szCs w:val="22"/>
        </w:rPr>
        <w:t xml:space="preserve">) </w:t>
      </w:r>
      <w:r w:rsidRPr="00D52624">
        <w:t xml:space="preserve">создания условий для оценки национальных и коллективных действий по </w:t>
      </w:r>
      <w:r w:rsidRPr="00D52624">
        <w:rPr>
          <w:kern w:val="22"/>
          <w:szCs w:val="22"/>
        </w:rPr>
        <w:t>выполнению задач</w:t>
      </w:r>
      <w:r w:rsidRPr="00AF6BFF">
        <w:rPr>
          <w:rFonts w:asciiTheme="majorBidi" w:eastAsia="Symbol" w:hAnsiTheme="majorBidi" w:cstheme="majorBidi"/>
          <w:color w:val="000000" w:themeColor="text1"/>
          <w:kern w:val="22"/>
          <w:szCs w:val="22"/>
        </w:rPr>
        <w:t>.</w:t>
      </w:r>
    </w:p>
    <w:p w14:paraId="7CC4C19F" w14:textId="77777777" w:rsidR="0072652A" w:rsidRPr="00AF6BFF" w:rsidRDefault="0072652A" w:rsidP="0049160E">
      <w:pPr>
        <w:rPr>
          <w:rFonts w:asciiTheme="majorBidi" w:hAnsiTheme="majorBidi" w:cstheme="majorBidi"/>
          <w:kern w:val="22"/>
          <w:szCs w:val="22"/>
        </w:rPr>
      </w:pPr>
      <w:r w:rsidRPr="00AF6BFF">
        <w:rPr>
          <w:rFonts w:asciiTheme="majorBidi" w:eastAsia="Symbol" w:hAnsiTheme="majorBidi" w:cstheme="majorBidi"/>
          <w:color w:val="000000" w:themeColor="text1"/>
          <w:kern w:val="22"/>
          <w:szCs w:val="22"/>
        </w:rPr>
        <w:t xml:space="preserve"> </w:t>
      </w:r>
    </w:p>
    <w:p w14:paraId="2344F9BC" w14:textId="77777777" w:rsidR="0072652A" w:rsidRPr="00AF6BFF" w:rsidRDefault="0072652A" w:rsidP="0049160E">
      <w:pPr>
        <w:rPr>
          <w:rFonts w:asciiTheme="majorBidi" w:hAnsiTheme="majorBidi" w:cstheme="majorBidi"/>
          <w:kern w:val="22"/>
          <w:szCs w:val="22"/>
        </w:rPr>
      </w:pPr>
      <w:r w:rsidRPr="00AF6BFF">
        <w:rPr>
          <w:rFonts w:asciiTheme="majorBidi" w:eastAsia="Symbol" w:hAnsiTheme="majorBidi" w:cstheme="majorBidi"/>
          <w:color w:val="000000" w:themeColor="text1"/>
          <w:kern w:val="22"/>
          <w:szCs w:val="22"/>
        </w:rPr>
        <w:t xml:space="preserve">19. </w:t>
      </w:r>
      <w:r w:rsidRPr="00D52624">
        <w:rPr>
          <w:kern w:val="22"/>
          <w:szCs w:val="22"/>
        </w:rPr>
        <w:t>Эти механизмы согласованы и, при необходимости, дополняются национальной отчетностью в рамках Протоколов</w:t>
      </w:r>
      <w:r>
        <w:rPr>
          <w:kern w:val="22"/>
          <w:szCs w:val="22"/>
        </w:rPr>
        <w:t xml:space="preserve"> </w:t>
      </w:r>
      <w:r w:rsidRPr="00F07387">
        <w:rPr>
          <w:b/>
          <w:kern w:val="22"/>
          <w:szCs w:val="22"/>
        </w:rPr>
        <w:t>и других соответствующих международных соглашений,</w:t>
      </w:r>
      <w:r w:rsidRPr="00D52624">
        <w:rPr>
          <w:kern w:val="22"/>
          <w:szCs w:val="22"/>
        </w:rPr>
        <w:t xml:space="preserve"> а также интегрированы с другими процессами </w:t>
      </w:r>
      <w:r w:rsidRPr="00F07387">
        <w:rPr>
          <w:strike/>
          <w:kern w:val="22"/>
          <w:szCs w:val="22"/>
        </w:rPr>
        <w:t>и соответствующими многосторонними соглашениями</w:t>
      </w:r>
      <w:r w:rsidRPr="00D52624">
        <w:rPr>
          <w:kern w:val="22"/>
          <w:szCs w:val="22"/>
        </w:rPr>
        <w:t>, включая Повестку дня в области устойчивого развития на период до 2030 года и цели в области устойчивого развития.</w:t>
      </w:r>
    </w:p>
    <w:p w14:paraId="282D5646" w14:textId="77777777" w:rsidR="0072652A" w:rsidRPr="00AF6BFF" w:rsidRDefault="0072652A" w:rsidP="0049160E">
      <w:pPr>
        <w:pStyle w:val="Para1"/>
        <w:tabs>
          <w:tab w:val="left" w:pos="426"/>
        </w:tabs>
        <w:spacing w:before="0" w:after="0"/>
        <w:rPr>
          <w:rFonts w:asciiTheme="majorBidi" w:hAnsiTheme="majorBidi" w:cstheme="majorBidi"/>
          <w:kern w:val="22"/>
          <w:szCs w:val="22"/>
        </w:rPr>
      </w:pPr>
    </w:p>
    <w:p w14:paraId="6E537F03" w14:textId="77777777" w:rsidR="0072652A" w:rsidRPr="00AF6BFF" w:rsidRDefault="0072652A" w:rsidP="0049160E">
      <w:pPr>
        <w:rPr>
          <w:rFonts w:asciiTheme="majorBidi" w:hAnsiTheme="majorBidi" w:cstheme="majorBidi"/>
          <w:kern w:val="22"/>
          <w:szCs w:val="22"/>
        </w:rPr>
      </w:pPr>
      <w:r w:rsidRPr="00E0684E">
        <w:rPr>
          <w:rFonts w:asciiTheme="majorBidi" w:eastAsia="Symbol" w:hAnsiTheme="majorBidi" w:cstheme="majorBidi"/>
          <w:b/>
          <w:kern w:val="22"/>
          <w:szCs w:val="22"/>
          <w:u w:val="single"/>
        </w:rPr>
        <w:t>Мексика</w:t>
      </w:r>
      <w:r w:rsidRPr="00AF6BFF">
        <w:rPr>
          <w:rFonts w:asciiTheme="majorBidi" w:eastAsia="Symbol" w:hAnsiTheme="majorBidi" w:cstheme="majorBidi"/>
          <w:b/>
          <w:kern w:val="22"/>
          <w:szCs w:val="22"/>
        </w:rPr>
        <w:t>:</w:t>
      </w:r>
    </w:p>
    <w:p w14:paraId="143C9027" w14:textId="6F188CB0" w:rsidR="0072652A" w:rsidRPr="007F3BA6" w:rsidRDefault="0072652A" w:rsidP="0049160E">
      <w:pPr>
        <w:spacing w:after="120"/>
        <w:rPr>
          <w:rFonts w:asciiTheme="majorBidi" w:hAnsiTheme="majorBidi" w:cstheme="majorBidi"/>
          <w:kern w:val="22"/>
        </w:rPr>
      </w:pPr>
      <w:r w:rsidRPr="007F3BA6">
        <w:rPr>
          <w:rFonts w:asciiTheme="majorBidi" w:eastAsia="Symbol" w:hAnsiTheme="majorBidi" w:cstheme="majorBidi"/>
          <w:kern w:val="22"/>
          <w:szCs w:val="22"/>
        </w:rPr>
        <w:t xml:space="preserve">18. </w:t>
      </w:r>
      <w:r w:rsidR="00A70F3C">
        <w:rPr>
          <w:rFonts w:asciiTheme="majorBidi" w:eastAsia="Symbol" w:hAnsiTheme="majorBidi" w:cstheme="majorBidi"/>
          <w:kern w:val="22"/>
          <w:szCs w:val="22"/>
        </w:rPr>
        <w:t>(</w:t>
      </w:r>
      <w:r w:rsidRPr="004473E2">
        <w:rPr>
          <w:rFonts w:asciiTheme="majorBidi" w:eastAsia="Symbol" w:hAnsiTheme="majorBidi" w:cstheme="majorBidi"/>
          <w:color w:val="000000" w:themeColor="text1"/>
          <w:kern w:val="22"/>
          <w:szCs w:val="22"/>
        </w:rPr>
        <w:t>b</w:t>
      </w:r>
      <w:r w:rsidRPr="007F3BA6">
        <w:rPr>
          <w:rFonts w:asciiTheme="majorBidi" w:eastAsia="Symbol" w:hAnsiTheme="majorBidi" w:cstheme="majorBidi"/>
          <w:color w:val="000000" w:themeColor="text1"/>
          <w:kern w:val="22"/>
          <w:szCs w:val="22"/>
        </w:rPr>
        <w:t xml:space="preserve">) </w:t>
      </w:r>
      <w:r w:rsidRPr="00D52624">
        <w:rPr>
          <w:kern w:val="22"/>
          <w:szCs w:val="22"/>
        </w:rPr>
        <w:t>представления</w:t>
      </w:r>
      <w:r w:rsidRPr="00D52624">
        <w:t xml:space="preserve"> </w:t>
      </w:r>
      <w:r w:rsidRPr="00D52624">
        <w:rPr>
          <w:kern w:val="22"/>
          <w:szCs w:val="22"/>
        </w:rPr>
        <w:t>отчетности</w:t>
      </w:r>
      <w:r w:rsidRPr="00D52624">
        <w:t xml:space="preserve"> о </w:t>
      </w:r>
      <w:r w:rsidRPr="00F07387">
        <w:rPr>
          <w:b/>
          <w:kern w:val="22"/>
          <w:szCs w:val="22"/>
        </w:rPr>
        <w:t>выполнении</w:t>
      </w:r>
      <w:r w:rsidRPr="00D52624">
        <w:rPr>
          <w:kern w:val="22"/>
          <w:szCs w:val="22"/>
        </w:rPr>
        <w:t xml:space="preserve"> </w:t>
      </w:r>
      <w:r w:rsidRPr="00D52624">
        <w:t xml:space="preserve">национальных задач, позволяющей </w:t>
      </w:r>
      <w:r w:rsidRPr="00F07387">
        <w:rPr>
          <w:b/>
        </w:rPr>
        <w:t>оценить прогресс</w:t>
      </w:r>
      <w:r>
        <w:rPr>
          <w:b/>
        </w:rPr>
        <w:t xml:space="preserve"> в выполнении</w:t>
      </w:r>
      <w:r>
        <w:t xml:space="preserve"> </w:t>
      </w:r>
      <w:r w:rsidRPr="004C6285">
        <w:rPr>
          <w:strike/>
        </w:rPr>
        <w:t>при необходимости сопоставлять национальные задачи с</w:t>
      </w:r>
      <w:r>
        <w:t xml:space="preserve"> глобальных задач</w:t>
      </w:r>
      <w:r w:rsidRPr="00D52624">
        <w:t xml:space="preserve"> </w:t>
      </w:r>
      <w:r w:rsidRPr="004C6285">
        <w:rPr>
          <w:strike/>
        </w:rPr>
        <w:t>и корректировать их для приведения в соответствие с глобальными задачами</w:t>
      </w:r>
      <w:r>
        <w:t>.</w:t>
      </w:r>
    </w:p>
    <w:p w14:paraId="7272D798" w14:textId="77777777" w:rsidR="0072652A" w:rsidRPr="007F3BA6" w:rsidRDefault="0072652A" w:rsidP="0049160E">
      <w:pPr>
        <w:spacing w:before="120" w:after="120"/>
        <w:rPr>
          <w:kern w:val="22"/>
          <w:szCs w:val="22"/>
        </w:rPr>
      </w:pPr>
      <w:r w:rsidRPr="007F3BA6">
        <w:rPr>
          <w:rFonts w:asciiTheme="majorBidi" w:eastAsia="Symbol" w:hAnsiTheme="majorBidi" w:cstheme="majorBidi"/>
          <w:color w:val="000000" w:themeColor="text1"/>
          <w:kern w:val="22"/>
        </w:rPr>
        <w:t>19.</w:t>
      </w:r>
      <w:r w:rsidRPr="007F3BA6">
        <w:rPr>
          <w:kern w:val="22"/>
        </w:rPr>
        <w:tab/>
      </w:r>
      <w:r w:rsidRPr="00D52624">
        <w:rPr>
          <w:kern w:val="22"/>
          <w:szCs w:val="22"/>
        </w:rPr>
        <w:t>Эти механизмы согласованы</w:t>
      </w:r>
      <w:r>
        <w:rPr>
          <w:kern w:val="22"/>
          <w:szCs w:val="22"/>
        </w:rPr>
        <w:t xml:space="preserve"> с</w:t>
      </w:r>
      <w:r w:rsidRPr="00D52624">
        <w:rPr>
          <w:kern w:val="22"/>
          <w:szCs w:val="22"/>
        </w:rPr>
        <w:t xml:space="preserve"> </w:t>
      </w:r>
      <w:r w:rsidRPr="004C6285">
        <w:rPr>
          <w:strike/>
          <w:kern w:val="22"/>
          <w:szCs w:val="22"/>
        </w:rPr>
        <w:t>и, при необходимости, дополняются</w:t>
      </w:r>
      <w:r w:rsidRPr="00D52624">
        <w:rPr>
          <w:kern w:val="22"/>
          <w:szCs w:val="22"/>
        </w:rPr>
        <w:t xml:space="preserve"> национальной отчетностью в рамках Протоколов, а также интегрированы 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p>
    <w:p w14:paraId="3AC5E199" w14:textId="77777777" w:rsidR="0072652A" w:rsidRPr="00AF6BFF" w:rsidRDefault="0072652A" w:rsidP="0049160E">
      <w:pPr>
        <w:jc w:val="left"/>
        <w:rPr>
          <w:rFonts w:asciiTheme="majorBidi" w:hAnsiTheme="majorBidi" w:cstheme="majorBidi"/>
          <w:kern w:val="22"/>
          <w:szCs w:val="22"/>
        </w:rPr>
      </w:pPr>
      <w:r w:rsidRPr="00E0684E">
        <w:rPr>
          <w:rFonts w:asciiTheme="majorBidi" w:eastAsia="Symbol" w:hAnsiTheme="majorBidi" w:cstheme="majorBidi"/>
          <w:b/>
          <w:kern w:val="22"/>
          <w:szCs w:val="22"/>
          <w:u w:val="single"/>
        </w:rPr>
        <w:t>Норвегия</w:t>
      </w:r>
      <w:r w:rsidRPr="00AF6BFF">
        <w:rPr>
          <w:rFonts w:asciiTheme="majorBidi" w:eastAsia="Symbol" w:hAnsiTheme="majorBidi" w:cstheme="majorBidi"/>
          <w:b/>
          <w:kern w:val="22"/>
          <w:szCs w:val="22"/>
        </w:rPr>
        <w:t>:</w:t>
      </w:r>
    </w:p>
    <w:p w14:paraId="546C7C54" w14:textId="77777777" w:rsidR="0072652A" w:rsidRPr="00D52624" w:rsidRDefault="0072652A" w:rsidP="0049160E">
      <w:pPr>
        <w:pStyle w:val="Para1"/>
        <w:spacing w:before="0"/>
        <w:rPr>
          <w:rFonts w:asciiTheme="majorBidi" w:hAnsiTheme="majorBidi" w:cstheme="majorBidi"/>
          <w:kern w:val="22"/>
        </w:rPr>
      </w:pPr>
      <w:r w:rsidRPr="007F3BA6">
        <w:rPr>
          <w:rFonts w:asciiTheme="majorBidi" w:hAnsiTheme="majorBidi" w:cstheme="majorBidi"/>
          <w:color w:val="000000" w:themeColor="text1"/>
          <w:kern w:val="22"/>
          <w:szCs w:val="22"/>
        </w:rPr>
        <w:t xml:space="preserve">18. </w:t>
      </w:r>
      <w:r w:rsidRPr="004C6285">
        <w:rPr>
          <w:strike/>
          <w:kern w:val="22"/>
          <w:szCs w:val="22"/>
        </w:rPr>
        <w:t>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w:t>
      </w:r>
      <w:r w:rsidRPr="00D52624">
        <w:rPr>
          <w:kern w:val="22"/>
          <w:szCs w:val="22"/>
        </w:rPr>
        <w:t xml:space="preserve"> Ответственность за внедрение механизмов планирования, мониторинга, отчетности и обзора возлагается </w:t>
      </w:r>
      <w:r w:rsidRPr="004C6285">
        <w:rPr>
          <w:strike/>
          <w:kern w:val="22"/>
          <w:szCs w:val="22"/>
        </w:rPr>
        <w:t>на страны, являющиеся</w:t>
      </w:r>
      <w:r>
        <w:rPr>
          <w:kern w:val="22"/>
          <w:szCs w:val="22"/>
        </w:rPr>
        <w:t xml:space="preserve"> Стороны</w:t>
      </w:r>
      <w:r w:rsidRPr="00D52624">
        <w:rPr>
          <w:kern w:val="22"/>
          <w:szCs w:val="22"/>
        </w:rPr>
        <w:t xml:space="preserve"> Конвенции. </w:t>
      </w:r>
      <w:r w:rsidRPr="004C6285">
        <w:rPr>
          <w:b/>
          <w:kern w:val="22"/>
          <w:szCs w:val="22"/>
        </w:rPr>
        <w:lastRenderedPageBreak/>
        <w:t>Усовершенствованные</w:t>
      </w:r>
      <w:r w:rsidRPr="00D52624">
        <w:rPr>
          <w:kern w:val="22"/>
          <w:szCs w:val="22"/>
        </w:rPr>
        <w:t xml:space="preserve"> механизмы </w:t>
      </w:r>
      <w:r w:rsidRPr="004C6285">
        <w:rPr>
          <w:b/>
          <w:kern w:val="22"/>
          <w:szCs w:val="22"/>
        </w:rPr>
        <w:t>планирования, мониторинга, отчетности и обзора</w:t>
      </w:r>
      <w:r>
        <w:rPr>
          <w:kern w:val="22"/>
          <w:szCs w:val="22"/>
        </w:rPr>
        <w:t xml:space="preserve"> </w:t>
      </w:r>
      <w:r w:rsidRPr="00D52624">
        <w:rPr>
          <w:kern w:val="22"/>
          <w:szCs w:val="22"/>
        </w:rPr>
        <w:t xml:space="preserve">позволяют открыто информировать </w:t>
      </w:r>
      <w:r w:rsidRPr="004C6285">
        <w:rPr>
          <w:b/>
          <w:kern w:val="22"/>
          <w:szCs w:val="22"/>
        </w:rPr>
        <w:t>о пересмотре или обновлении национальных планов действий по сохранению биоразнообразия по</w:t>
      </w:r>
      <w:r>
        <w:rPr>
          <w:b/>
          <w:kern w:val="22"/>
          <w:szCs w:val="22"/>
        </w:rPr>
        <w:t xml:space="preserve">сле утверждения глобальной рамочной программы в области биоразнообразия, регулярно публиковать национальные доклады о мерах, предпринятых Сторонами для осуществления положений Конвенции и глобальной рамочной программы в области биоразнообразия и их эффективности после оценки коллективных усилий по осуществлению глобальной рамочной программы в области биоразнообразия (глобального анализа состояния биоразнообразия), что позволит </w:t>
      </w:r>
      <w:r w:rsidRPr="00D52624">
        <w:rPr>
          <w:kern w:val="22"/>
          <w:szCs w:val="22"/>
        </w:rPr>
        <w:t>с</w:t>
      </w:r>
      <w:r>
        <w:rPr>
          <w:kern w:val="22"/>
          <w:szCs w:val="22"/>
        </w:rPr>
        <w:t xml:space="preserve">воевременно корректировать курс </w:t>
      </w:r>
      <w:r>
        <w:rPr>
          <w:b/>
          <w:kern w:val="22"/>
          <w:szCs w:val="22"/>
        </w:rPr>
        <w:t>национальных усилий</w:t>
      </w:r>
      <w:r w:rsidRPr="00CE0510">
        <w:rPr>
          <w:b/>
          <w:kern w:val="22"/>
          <w:szCs w:val="22"/>
        </w:rPr>
        <w:t xml:space="preserve"> по достижению целей Конвенции и глобальной рамочной программы в области биоразнообразия</w:t>
      </w:r>
      <w:r>
        <w:rPr>
          <w:kern w:val="22"/>
          <w:szCs w:val="22"/>
        </w:rPr>
        <w:t xml:space="preserve"> </w:t>
      </w:r>
      <w:r w:rsidRPr="00D52624">
        <w:rPr>
          <w:kern w:val="22"/>
          <w:szCs w:val="22"/>
        </w:rPr>
        <w:t>путем</w:t>
      </w:r>
      <w:r w:rsidRPr="00D52624">
        <w:rPr>
          <w:rFonts w:asciiTheme="majorBidi" w:hAnsiTheme="majorBidi" w:cstheme="majorBidi"/>
          <w:kern w:val="22"/>
        </w:rPr>
        <w:t>:</w:t>
      </w:r>
    </w:p>
    <w:p w14:paraId="60EA82DF" w14:textId="1BDA3D27" w:rsidR="0072652A" w:rsidRPr="000A53BE" w:rsidRDefault="00A70F3C" w:rsidP="0049160E">
      <w:pPr>
        <w:pStyle w:val="Para1"/>
        <w:ind w:left="720"/>
        <w:rPr>
          <w:rFonts w:asciiTheme="majorBidi" w:hAnsiTheme="majorBidi" w:cstheme="majorBidi"/>
          <w:b/>
          <w:kern w:val="22"/>
        </w:rPr>
      </w:pPr>
      <w:r>
        <w:rPr>
          <w:b/>
          <w:kern w:val="22"/>
          <w:szCs w:val="22"/>
        </w:rPr>
        <w:t>(</w:t>
      </w:r>
      <w:r w:rsidR="0072652A" w:rsidRPr="000A53BE">
        <w:rPr>
          <w:b/>
          <w:kern w:val="22"/>
          <w:szCs w:val="22"/>
        </w:rPr>
        <w:t xml:space="preserve">а) информирования о пересмотре или обновлении </w:t>
      </w:r>
      <w:r w:rsidR="0072652A" w:rsidRPr="000A53BE">
        <w:rPr>
          <w:rFonts w:asciiTheme="majorBidi" w:hAnsiTheme="majorBidi" w:cstheme="majorBidi"/>
          <w:b/>
          <w:bCs/>
          <w:kern w:val="22"/>
          <w:szCs w:val="22"/>
        </w:rPr>
        <w:t xml:space="preserve">НСПДСБ с указанием того, как национальные усилия будут способствовать выполнению глобальных целей и задач глобальной рамочной программы в области биоразнообразия в соответствии  </w:t>
      </w:r>
      <w:r w:rsidR="0072652A" w:rsidRPr="000A53BE">
        <w:rPr>
          <w:b/>
          <w:kern w:val="22"/>
          <w:szCs w:val="22"/>
        </w:rPr>
        <w:t>с руководящими указаниями, изложенными в решении 15/..</w:t>
      </w:r>
      <w:r w:rsidR="0072652A" w:rsidRPr="000A53BE">
        <w:rPr>
          <w:rFonts w:asciiTheme="majorBidi" w:hAnsiTheme="majorBidi" w:cstheme="majorBidi"/>
          <w:b/>
          <w:kern w:val="22"/>
        </w:rPr>
        <w:t>;</w:t>
      </w:r>
    </w:p>
    <w:p w14:paraId="1FAB957B" w14:textId="1E68D11E" w:rsidR="0072652A" w:rsidRPr="00A93220" w:rsidRDefault="00A70F3C" w:rsidP="0049160E">
      <w:pPr>
        <w:pStyle w:val="Para1"/>
        <w:ind w:left="720"/>
        <w:rPr>
          <w:rFonts w:asciiTheme="majorBidi" w:hAnsiTheme="majorBidi" w:cstheme="majorBidi"/>
          <w:b/>
          <w:kern w:val="22"/>
        </w:rPr>
      </w:pPr>
      <w:r>
        <w:rPr>
          <w:b/>
          <w:kern w:val="22"/>
          <w:szCs w:val="22"/>
        </w:rPr>
        <w:t>(</w:t>
      </w:r>
      <w:r w:rsidR="0072652A" w:rsidRPr="00A93220">
        <w:rPr>
          <w:b/>
          <w:kern w:val="22"/>
          <w:szCs w:val="22"/>
          <w:lang w:val="fr-FR"/>
        </w:rPr>
        <w:t>b</w:t>
      </w:r>
      <w:r w:rsidR="0072652A" w:rsidRPr="0061413E">
        <w:rPr>
          <w:b/>
          <w:kern w:val="22"/>
          <w:szCs w:val="22"/>
        </w:rPr>
        <w:t xml:space="preserve">) </w:t>
      </w:r>
      <w:r w:rsidR="0072652A" w:rsidRPr="00A93220">
        <w:rPr>
          <w:b/>
          <w:kern w:val="22"/>
          <w:szCs w:val="22"/>
        </w:rPr>
        <w:t>информи</w:t>
      </w:r>
      <w:r w:rsidR="0072652A">
        <w:rPr>
          <w:b/>
          <w:kern w:val="22"/>
          <w:szCs w:val="22"/>
        </w:rPr>
        <w:t>рования посредством национальной отчетности</w:t>
      </w:r>
      <w:r w:rsidR="0072652A" w:rsidRPr="00A93220">
        <w:rPr>
          <w:b/>
          <w:kern w:val="22"/>
          <w:szCs w:val="22"/>
        </w:rPr>
        <w:t xml:space="preserve"> о том, как национальные усилия способствовали выполнению глобальных целей и задач глобальной рамочной программы в области биоразнообразия в соответствии с руководящими указаниями, изложенными в решении 15/...;</w:t>
      </w:r>
    </w:p>
    <w:p w14:paraId="14925BD0" w14:textId="362B3E78" w:rsidR="0072652A" w:rsidRPr="00A93220" w:rsidRDefault="00A70F3C" w:rsidP="0049160E">
      <w:pPr>
        <w:pStyle w:val="Para1"/>
        <w:ind w:left="720"/>
        <w:rPr>
          <w:rFonts w:asciiTheme="majorBidi" w:hAnsiTheme="majorBidi" w:cstheme="majorBidi"/>
          <w:b/>
          <w:kern w:val="22"/>
        </w:rPr>
      </w:pPr>
      <w:r>
        <w:rPr>
          <w:b/>
        </w:rPr>
        <w:t>(</w:t>
      </w:r>
      <w:r w:rsidR="0072652A" w:rsidRPr="00A93220">
        <w:rPr>
          <w:b/>
          <w:lang w:val="fr-FR"/>
        </w:rPr>
        <w:t>c</w:t>
      </w:r>
      <w:r w:rsidR="0072652A" w:rsidRPr="0061413E">
        <w:rPr>
          <w:b/>
        </w:rPr>
        <w:t xml:space="preserve">) </w:t>
      </w:r>
      <w:r w:rsidR="0072652A" w:rsidRPr="00A93220">
        <w:rPr>
          <w:b/>
        </w:rPr>
        <w:t>обеспечения технического</w:t>
      </w:r>
      <w:r w:rsidR="0072652A">
        <w:rPr>
          <w:b/>
        </w:rPr>
        <w:t xml:space="preserve"> экспертного обзора национальных докладов, представленных</w:t>
      </w:r>
      <w:r w:rsidR="0072652A" w:rsidRPr="00A93220">
        <w:rPr>
          <w:b/>
        </w:rPr>
        <w:t xml:space="preserve"> каждой Стороной </w:t>
      </w:r>
      <w:r w:rsidR="0072652A">
        <w:rPr>
          <w:b/>
        </w:rPr>
        <w:t>в соответствии с подпунктом</w:t>
      </w:r>
      <w:r w:rsidR="0072652A" w:rsidRPr="00A93220">
        <w:rPr>
          <w:b/>
        </w:rPr>
        <w:t xml:space="preserve"> </w:t>
      </w:r>
      <w:r w:rsidR="0072652A" w:rsidRPr="00A93220">
        <w:rPr>
          <w:b/>
          <w:lang w:val="fr-FR"/>
        </w:rPr>
        <w:t>b</w:t>
      </w:r>
      <w:r w:rsidR="0072652A" w:rsidRPr="0061413E">
        <w:rPr>
          <w:b/>
        </w:rPr>
        <w:t>)</w:t>
      </w:r>
      <w:r w:rsidR="0072652A" w:rsidRPr="00A93220">
        <w:rPr>
          <w:b/>
        </w:rPr>
        <w:t xml:space="preserve"> настоящей статьи </w:t>
      </w:r>
      <w:r w:rsidR="0072652A">
        <w:rPr>
          <w:b/>
        </w:rPr>
        <w:t xml:space="preserve">и </w:t>
      </w:r>
      <w:r w:rsidR="0072652A" w:rsidRPr="00A93220">
        <w:rPr>
          <w:b/>
        </w:rPr>
        <w:t>в соответствии с руководящими указаниями, утвержденными Конференцией Сторон</w:t>
      </w:r>
      <w:r w:rsidR="0072652A" w:rsidRPr="00A93220">
        <w:rPr>
          <w:rFonts w:asciiTheme="majorBidi" w:hAnsiTheme="majorBidi" w:cstheme="majorBidi"/>
          <w:b/>
          <w:kern w:val="22"/>
        </w:rPr>
        <w:t>;</w:t>
      </w:r>
    </w:p>
    <w:p w14:paraId="4DD90305" w14:textId="340861E1" w:rsidR="0072652A" w:rsidRDefault="00A70F3C" w:rsidP="0049160E">
      <w:pPr>
        <w:pStyle w:val="Para1"/>
        <w:ind w:left="720"/>
        <w:rPr>
          <w:rFonts w:asciiTheme="majorBidi" w:hAnsiTheme="majorBidi" w:cstheme="majorBidi"/>
          <w:b/>
          <w:kern w:val="22"/>
        </w:rPr>
      </w:pPr>
      <w:r>
        <w:rPr>
          <w:rFonts w:asciiTheme="majorBidi" w:hAnsiTheme="majorBidi" w:cstheme="majorBidi"/>
          <w:b/>
          <w:kern w:val="22"/>
        </w:rPr>
        <w:t>(</w:t>
      </w:r>
      <w:r w:rsidR="0072652A">
        <w:rPr>
          <w:rFonts w:asciiTheme="majorBidi" w:hAnsiTheme="majorBidi" w:cstheme="majorBidi"/>
          <w:b/>
          <w:kern w:val="22"/>
          <w:lang w:val="fr-FR"/>
        </w:rPr>
        <w:t>d</w:t>
      </w:r>
      <w:r w:rsidR="0072652A" w:rsidRPr="0061413E">
        <w:rPr>
          <w:rFonts w:asciiTheme="majorBidi" w:hAnsiTheme="majorBidi" w:cstheme="majorBidi"/>
          <w:b/>
          <w:kern w:val="22"/>
        </w:rPr>
        <w:t xml:space="preserve">) </w:t>
      </w:r>
      <w:r w:rsidR="0072652A">
        <w:rPr>
          <w:rFonts w:asciiTheme="majorBidi" w:hAnsiTheme="majorBidi" w:cstheme="majorBidi"/>
          <w:b/>
          <w:kern w:val="22"/>
        </w:rPr>
        <w:t>проведения периодического глобального анализа состояния биоразнообразия для исчерпывающей и стимулирующей усилия оценки коллективного прогресса в достижении целей глобальной рамочной программы в области биоразнообразия с учетом всех целей Конвенции и средств ее осуществления и поддержки, в свете имеющихся передовых научных знаний и в соответствии с руководящими указаниями для Глобального анализа состояния биоразнообразия, принятого Конференцией Сторон;</w:t>
      </w:r>
    </w:p>
    <w:p w14:paraId="1955A319" w14:textId="409FB7E0" w:rsidR="0072652A" w:rsidRPr="00422CE0" w:rsidRDefault="00A70F3C" w:rsidP="0049160E">
      <w:pPr>
        <w:pStyle w:val="Para1"/>
        <w:ind w:left="720"/>
        <w:rPr>
          <w:rFonts w:asciiTheme="majorBidi" w:hAnsiTheme="majorBidi" w:cstheme="majorBidi"/>
          <w:b/>
          <w:bCs/>
          <w:kern w:val="22"/>
          <w:szCs w:val="22"/>
        </w:rPr>
      </w:pPr>
      <w:r>
        <w:rPr>
          <w:rFonts w:asciiTheme="majorBidi" w:hAnsiTheme="majorBidi" w:cstheme="majorBidi"/>
          <w:b/>
          <w:kern w:val="22"/>
        </w:rPr>
        <w:t>(</w:t>
      </w:r>
      <w:r w:rsidR="0072652A">
        <w:rPr>
          <w:rFonts w:asciiTheme="majorBidi" w:hAnsiTheme="majorBidi" w:cstheme="majorBidi"/>
          <w:b/>
          <w:kern w:val="22"/>
        </w:rPr>
        <w:t xml:space="preserve">е) информирования о пересмотре или обновлении </w:t>
      </w:r>
      <w:r w:rsidR="0072652A" w:rsidRPr="000A53BE">
        <w:rPr>
          <w:rFonts w:asciiTheme="majorBidi" w:hAnsiTheme="majorBidi" w:cstheme="majorBidi"/>
          <w:b/>
          <w:bCs/>
          <w:kern w:val="22"/>
          <w:szCs w:val="22"/>
        </w:rPr>
        <w:t>НСПДСБ</w:t>
      </w:r>
      <w:r w:rsidR="0072652A">
        <w:rPr>
          <w:rFonts w:asciiTheme="majorBidi" w:hAnsiTheme="majorBidi" w:cstheme="majorBidi"/>
          <w:b/>
          <w:bCs/>
          <w:kern w:val="22"/>
          <w:szCs w:val="22"/>
        </w:rPr>
        <w:t xml:space="preserve"> на основании выводов </w:t>
      </w:r>
      <w:r w:rsidR="0072652A" w:rsidRPr="00422CE0">
        <w:rPr>
          <w:rFonts w:asciiTheme="majorBidi" w:hAnsiTheme="majorBidi" w:cstheme="majorBidi"/>
          <w:b/>
          <w:bCs/>
          <w:kern w:val="22"/>
          <w:szCs w:val="22"/>
        </w:rPr>
        <w:t>Глобального анализа состояния биоразнообразия, что позволит расширить национальные усилия по достижению глобальных целей и задач определенным на национальном уровне способом (ускорение осуществления);</w:t>
      </w:r>
    </w:p>
    <w:p w14:paraId="055EA61D" w14:textId="4A5DDC9F" w:rsidR="0072652A" w:rsidRPr="00422CE0" w:rsidRDefault="00A70F3C" w:rsidP="0049160E">
      <w:pPr>
        <w:pStyle w:val="Para1"/>
        <w:ind w:left="720"/>
        <w:rPr>
          <w:rFonts w:asciiTheme="majorBidi" w:hAnsiTheme="majorBidi" w:cstheme="majorBidi"/>
          <w:b/>
          <w:kern w:val="22"/>
        </w:rPr>
      </w:pPr>
      <w:r>
        <w:rPr>
          <w:rFonts w:asciiTheme="majorBidi" w:hAnsiTheme="majorBidi" w:cstheme="majorBidi"/>
          <w:b/>
          <w:bCs/>
          <w:kern w:val="22"/>
          <w:szCs w:val="22"/>
        </w:rPr>
        <w:t>(</w:t>
      </w:r>
      <w:r w:rsidR="0072652A" w:rsidRPr="00422CE0">
        <w:rPr>
          <w:rFonts w:asciiTheme="majorBidi" w:hAnsiTheme="majorBidi" w:cstheme="majorBidi"/>
          <w:b/>
          <w:bCs/>
          <w:kern w:val="22"/>
          <w:szCs w:val="22"/>
        </w:rPr>
        <w:t>f) создания перспективной циклической системы из подпунктов от а) до е).</w:t>
      </w:r>
    </w:p>
    <w:p w14:paraId="1B176A93" w14:textId="77777777" w:rsidR="0072652A" w:rsidRPr="00422CE0" w:rsidRDefault="0072652A" w:rsidP="0049160E">
      <w:pPr>
        <w:jc w:val="left"/>
        <w:rPr>
          <w:rFonts w:asciiTheme="majorBidi" w:hAnsiTheme="majorBidi" w:cstheme="majorBidi"/>
          <w:kern w:val="22"/>
          <w:szCs w:val="22"/>
        </w:rPr>
      </w:pPr>
      <w:r w:rsidRPr="00422CE0">
        <w:rPr>
          <w:rFonts w:asciiTheme="majorBidi" w:eastAsia="Symbol" w:hAnsiTheme="majorBidi" w:cstheme="majorBidi"/>
          <w:b/>
          <w:kern w:val="22"/>
          <w:szCs w:val="22"/>
          <w:u w:val="single"/>
        </w:rPr>
        <w:t>Перу</w:t>
      </w:r>
      <w:r w:rsidRPr="00422CE0">
        <w:rPr>
          <w:rFonts w:asciiTheme="majorBidi" w:eastAsia="Symbol" w:hAnsiTheme="majorBidi" w:cstheme="majorBidi"/>
          <w:b/>
          <w:kern w:val="22"/>
          <w:szCs w:val="22"/>
        </w:rPr>
        <w:t>:</w:t>
      </w:r>
    </w:p>
    <w:p w14:paraId="6C603A2E" w14:textId="0DE5AE36" w:rsidR="0072652A" w:rsidRPr="00422CE0" w:rsidRDefault="0072652A" w:rsidP="0049160E">
      <w:pPr>
        <w:rPr>
          <w:rFonts w:asciiTheme="majorBidi" w:hAnsiTheme="majorBidi" w:cstheme="majorBidi"/>
          <w:kern w:val="22"/>
          <w:szCs w:val="22"/>
        </w:rPr>
      </w:pPr>
      <w:r w:rsidRPr="00422CE0">
        <w:rPr>
          <w:rFonts w:asciiTheme="majorBidi" w:hAnsiTheme="majorBidi" w:cstheme="majorBidi"/>
          <w:kern w:val="22"/>
          <w:szCs w:val="22"/>
        </w:rPr>
        <w:t xml:space="preserve">18. </w:t>
      </w:r>
      <w:r w:rsidR="00A70F3C">
        <w:rPr>
          <w:rFonts w:asciiTheme="majorBidi" w:hAnsiTheme="majorBidi" w:cstheme="majorBidi"/>
          <w:kern w:val="22"/>
          <w:szCs w:val="22"/>
        </w:rPr>
        <w:t>(</w:t>
      </w:r>
      <w:r w:rsidRPr="00422CE0">
        <w:rPr>
          <w:rFonts w:asciiTheme="majorBidi" w:hAnsiTheme="majorBidi" w:cstheme="majorBidi"/>
          <w:kern w:val="22"/>
          <w:szCs w:val="22"/>
        </w:rPr>
        <w:t xml:space="preserve">b) </w:t>
      </w:r>
      <w:r w:rsidRPr="00422CE0">
        <w:rPr>
          <w:kern w:val="22"/>
          <w:szCs w:val="22"/>
        </w:rPr>
        <w:t>представления</w:t>
      </w:r>
      <w:r w:rsidRPr="00422CE0">
        <w:t xml:space="preserve"> </w:t>
      </w:r>
      <w:r w:rsidRPr="00422CE0">
        <w:rPr>
          <w:kern w:val="22"/>
          <w:szCs w:val="22"/>
        </w:rPr>
        <w:t>отчетности</w:t>
      </w:r>
      <w:r w:rsidRPr="00422CE0">
        <w:t xml:space="preserve"> о </w:t>
      </w:r>
      <w:r w:rsidRPr="00422CE0">
        <w:rPr>
          <w:kern w:val="22"/>
          <w:szCs w:val="22"/>
        </w:rPr>
        <w:t xml:space="preserve">выполнении </w:t>
      </w:r>
      <w:r w:rsidRPr="00422CE0">
        <w:t xml:space="preserve">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 </w:t>
      </w:r>
      <w:r>
        <w:rPr>
          <w:b/>
        </w:rPr>
        <w:t>с учетом национальных</w:t>
      </w:r>
      <w:r w:rsidRPr="00422CE0">
        <w:rPr>
          <w:b/>
        </w:rPr>
        <w:t xml:space="preserve"> услови</w:t>
      </w:r>
      <w:r>
        <w:rPr>
          <w:b/>
        </w:rPr>
        <w:t>й</w:t>
      </w:r>
      <w:r w:rsidRPr="00422CE0">
        <w:rPr>
          <w:rFonts w:asciiTheme="majorBidi" w:hAnsiTheme="majorBidi" w:cstheme="majorBidi"/>
          <w:b/>
          <w:bCs/>
          <w:kern w:val="22"/>
          <w:szCs w:val="22"/>
        </w:rPr>
        <w:t>;</w:t>
      </w:r>
    </w:p>
    <w:p w14:paraId="42A4DA11" w14:textId="77777777" w:rsidR="0072652A" w:rsidRPr="00422CE0" w:rsidRDefault="0072652A" w:rsidP="0049160E">
      <w:pPr>
        <w:jc w:val="left"/>
        <w:rPr>
          <w:rFonts w:asciiTheme="majorBidi" w:hAnsiTheme="majorBidi" w:cstheme="majorBidi"/>
          <w:kern w:val="22"/>
          <w:szCs w:val="22"/>
        </w:rPr>
      </w:pPr>
      <w:r w:rsidRPr="00422CE0">
        <w:rPr>
          <w:rFonts w:asciiTheme="majorBidi" w:eastAsia="Symbol" w:hAnsiTheme="majorBidi" w:cstheme="majorBidi"/>
          <w:b/>
          <w:kern w:val="22"/>
          <w:szCs w:val="22"/>
        </w:rPr>
        <w:t xml:space="preserve"> </w:t>
      </w:r>
    </w:p>
    <w:p w14:paraId="494E929F" w14:textId="77777777" w:rsidR="0072652A" w:rsidRPr="00422CE0" w:rsidRDefault="0072652A" w:rsidP="0049160E">
      <w:pPr>
        <w:jc w:val="left"/>
        <w:rPr>
          <w:rFonts w:asciiTheme="majorBidi" w:eastAsia="Symbol" w:hAnsiTheme="majorBidi" w:cstheme="majorBidi"/>
          <w:kern w:val="22"/>
        </w:rPr>
      </w:pPr>
      <w:r w:rsidRPr="00422CE0">
        <w:rPr>
          <w:rFonts w:asciiTheme="majorBidi" w:eastAsia="Symbol" w:hAnsiTheme="majorBidi" w:cstheme="majorBidi"/>
          <w:b/>
          <w:bCs/>
          <w:kern w:val="22"/>
          <w:u w:val="single"/>
        </w:rPr>
        <w:t>Швейцария</w:t>
      </w:r>
      <w:r w:rsidRPr="00422CE0">
        <w:rPr>
          <w:rFonts w:asciiTheme="majorBidi" w:eastAsia="Symbol" w:hAnsiTheme="majorBidi" w:cstheme="majorBidi"/>
          <w:b/>
          <w:bCs/>
          <w:kern w:val="22"/>
        </w:rPr>
        <w:t>:</w:t>
      </w:r>
    </w:p>
    <w:p w14:paraId="665BAC6F" w14:textId="77777777" w:rsidR="0072652A" w:rsidRPr="00AF6BFF" w:rsidRDefault="0072652A" w:rsidP="0049160E">
      <w:pPr>
        <w:jc w:val="left"/>
        <w:rPr>
          <w:rFonts w:asciiTheme="majorBidi" w:eastAsia="Symbol" w:hAnsiTheme="majorBidi" w:cstheme="majorBidi"/>
          <w:kern w:val="22"/>
          <w:szCs w:val="22"/>
        </w:rPr>
      </w:pPr>
      <w:r w:rsidRPr="00AF6BFF">
        <w:rPr>
          <w:rFonts w:asciiTheme="majorBidi" w:eastAsia="Symbol" w:hAnsiTheme="majorBidi" w:cstheme="majorBidi"/>
          <w:kern w:val="22"/>
          <w:szCs w:val="22"/>
        </w:rPr>
        <w:t>18.</w:t>
      </w:r>
      <w:r w:rsidRPr="00AF6BFF">
        <w:rPr>
          <w:rFonts w:asciiTheme="majorBidi" w:hAnsiTheme="majorBidi" w:cstheme="majorBidi"/>
          <w:kern w:val="22"/>
          <w:szCs w:val="22"/>
        </w:rPr>
        <w:tab/>
      </w:r>
    </w:p>
    <w:p w14:paraId="65F313E2" w14:textId="3F58F70E" w:rsidR="0072652A" w:rsidRPr="00AF6BFF" w:rsidRDefault="00A70F3C" w:rsidP="0049160E">
      <w:pPr>
        <w:spacing w:before="120" w:after="120"/>
        <w:rPr>
          <w:rFonts w:asciiTheme="majorBidi" w:eastAsia="Symbol" w:hAnsiTheme="majorBidi" w:cstheme="majorBidi"/>
          <w:kern w:val="22"/>
          <w:szCs w:val="22"/>
        </w:rPr>
      </w:pPr>
      <w:r>
        <w:rPr>
          <w:rFonts w:asciiTheme="majorBidi" w:eastAsia="Symbol" w:hAnsiTheme="majorBidi" w:cstheme="majorBidi"/>
          <w:kern w:val="22"/>
          <w:szCs w:val="22"/>
        </w:rPr>
        <w:t>(</w:t>
      </w:r>
      <w:r w:rsidR="0072652A" w:rsidRPr="004473E2">
        <w:rPr>
          <w:rFonts w:asciiTheme="majorBidi" w:eastAsia="Symbol" w:hAnsiTheme="majorBidi" w:cstheme="majorBidi"/>
          <w:kern w:val="22"/>
          <w:szCs w:val="22"/>
        </w:rPr>
        <w:t>a</w:t>
      </w:r>
      <w:r w:rsidR="0072652A" w:rsidRPr="00AF6BFF">
        <w:rPr>
          <w:rFonts w:asciiTheme="majorBidi" w:eastAsia="Symbol" w:hAnsiTheme="majorBidi" w:cstheme="majorBidi"/>
          <w:kern w:val="22"/>
          <w:szCs w:val="22"/>
        </w:rPr>
        <w:t>)</w:t>
      </w:r>
      <w:r w:rsidR="0072652A" w:rsidRPr="00AF6BFF">
        <w:rPr>
          <w:rFonts w:asciiTheme="majorBidi" w:hAnsiTheme="majorBidi" w:cstheme="majorBidi"/>
          <w:kern w:val="22"/>
          <w:szCs w:val="22"/>
        </w:rPr>
        <w:tab/>
      </w:r>
      <w:r w:rsidR="0072652A" w:rsidRPr="00422CE0">
        <w:rPr>
          <w:strike/>
          <w:kern w:val="22"/>
          <w:szCs w:val="22"/>
        </w:rPr>
        <w:t xml:space="preserve">установления </w:t>
      </w:r>
      <w:r w:rsidR="0072652A" w:rsidRPr="00422CE0">
        <w:rPr>
          <w:strike/>
        </w:rPr>
        <w:t>национальных</w:t>
      </w:r>
      <w:r w:rsidR="0072652A" w:rsidRPr="00422CE0">
        <w:rPr>
          <w:strike/>
          <w:kern w:val="22"/>
          <w:szCs w:val="22"/>
        </w:rPr>
        <w:t xml:space="preserve"> задач в рамках национальных стратегий и планов действий</w:t>
      </w:r>
      <w:r w:rsidR="0072652A" w:rsidRPr="00D52624">
        <w:rPr>
          <w:kern w:val="22"/>
          <w:szCs w:val="22"/>
        </w:rPr>
        <w:t xml:space="preserve">, </w:t>
      </w:r>
      <w:r w:rsidR="0072652A" w:rsidRPr="00422CE0">
        <w:rPr>
          <w:strike/>
          <w:kern w:val="22"/>
          <w:szCs w:val="22"/>
        </w:rPr>
        <w:t>а также</w:t>
      </w:r>
      <w:r w:rsidR="0072652A" w:rsidRPr="00D52624">
        <w:rPr>
          <w:kern w:val="22"/>
          <w:szCs w:val="22"/>
        </w:rPr>
        <w:t xml:space="preserve"> </w:t>
      </w:r>
      <w:r w:rsidR="0072652A" w:rsidRPr="00422CE0">
        <w:rPr>
          <w:b/>
          <w:kern w:val="22"/>
          <w:szCs w:val="22"/>
        </w:rPr>
        <w:t>пересматривая и обновляя национальные стратегии и планы действий по сохранению биоразнообразия (НСПДСБ)</w:t>
      </w:r>
      <w:r w:rsidR="0072652A">
        <w:rPr>
          <w:kern w:val="22"/>
          <w:szCs w:val="22"/>
        </w:rPr>
        <w:t xml:space="preserve"> </w:t>
      </w:r>
      <w:r w:rsidR="0072652A" w:rsidRPr="00D52624">
        <w:rPr>
          <w:kern w:val="22"/>
          <w:szCs w:val="22"/>
        </w:rPr>
        <w:t>в качестве вклада в выполнение глобальных задач</w:t>
      </w:r>
      <w:r w:rsidR="0072652A" w:rsidRPr="00AF6BFF">
        <w:rPr>
          <w:rFonts w:asciiTheme="majorBidi" w:eastAsia="Symbol" w:hAnsiTheme="majorBidi" w:cstheme="majorBidi"/>
          <w:kern w:val="22"/>
          <w:szCs w:val="22"/>
        </w:rPr>
        <w:t>;</w:t>
      </w:r>
    </w:p>
    <w:p w14:paraId="394EC514" w14:textId="530A98B8" w:rsidR="0072652A" w:rsidRPr="00AF6BFF" w:rsidRDefault="00A70F3C" w:rsidP="0049160E">
      <w:pPr>
        <w:spacing w:before="120" w:after="120"/>
        <w:rPr>
          <w:rFonts w:asciiTheme="majorBidi" w:eastAsia="Symbol" w:hAnsiTheme="majorBidi" w:cstheme="majorBidi"/>
          <w:kern w:val="22"/>
          <w:szCs w:val="22"/>
        </w:rPr>
      </w:pPr>
      <w:r>
        <w:rPr>
          <w:rFonts w:asciiTheme="majorBidi" w:eastAsia="Symbol" w:hAnsiTheme="majorBidi" w:cstheme="majorBidi"/>
          <w:kern w:val="22"/>
          <w:szCs w:val="22"/>
        </w:rPr>
        <w:t>(</w:t>
      </w:r>
      <w:r w:rsidR="0072652A" w:rsidRPr="004473E2">
        <w:rPr>
          <w:rFonts w:asciiTheme="majorBidi" w:eastAsia="Symbol" w:hAnsiTheme="majorBidi" w:cstheme="majorBidi"/>
          <w:kern w:val="22"/>
          <w:szCs w:val="22"/>
        </w:rPr>
        <w:t>b</w:t>
      </w:r>
      <w:r w:rsidR="0072652A" w:rsidRPr="00AF6BFF">
        <w:rPr>
          <w:rFonts w:asciiTheme="majorBidi" w:eastAsia="Symbol" w:hAnsiTheme="majorBidi" w:cstheme="majorBidi"/>
          <w:kern w:val="22"/>
          <w:szCs w:val="22"/>
        </w:rPr>
        <w:t>)</w:t>
      </w:r>
      <w:r w:rsidR="0072652A" w:rsidRPr="00AF6BFF">
        <w:rPr>
          <w:rFonts w:asciiTheme="majorBidi" w:hAnsiTheme="majorBidi" w:cstheme="majorBidi"/>
          <w:kern w:val="22"/>
          <w:szCs w:val="22"/>
        </w:rPr>
        <w:tab/>
      </w:r>
      <w:r w:rsidR="0072652A" w:rsidRPr="00D52624">
        <w:rPr>
          <w:kern w:val="22"/>
          <w:szCs w:val="22"/>
        </w:rPr>
        <w:t>представления</w:t>
      </w:r>
      <w:r w:rsidR="0072652A" w:rsidRPr="00D52624">
        <w:t xml:space="preserve"> </w:t>
      </w:r>
      <w:r w:rsidR="0072652A" w:rsidRPr="00D52624">
        <w:rPr>
          <w:kern w:val="22"/>
          <w:szCs w:val="22"/>
        </w:rPr>
        <w:t>отчетности</w:t>
      </w:r>
      <w:r w:rsidR="0072652A" w:rsidRPr="00D52624">
        <w:t xml:space="preserve"> </w:t>
      </w:r>
      <w:r w:rsidR="0072652A" w:rsidRPr="00422CE0">
        <w:rPr>
          <w:strike/>
        </w:rPr>
        <w:t xml:space="preserve">о </w:t>
      </w:r>
      <w:r w:rsidR="0072652A" w:rsidRPr="00422CE0">
        <w:rPr>
          <w:strike/>
          <w:kern w:val="22"/>
          <w:szCs w:val="22"/>
        </w:rPr>
        <w:t xml:space="preserve">выполнении </w:t>
      </w:r>
      <w:r w:rsidR="0072652A" w:rsidRPr="00422CE0">
        <w:rPr>
          <w:strike/>
        </w:rPr>
        <w:t>национальных задач, 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w:t>
      </w:r>
      <w:r w:rsidR="0072652A">
        <w:t xml:space="preserve"> </w:t>
      </w:r>
      <w:r w:rsidR="0072652A" w:rsidRPr="00C65010">
        <w:rPr>
          <w:b/>
        </w:rPr>
        <w:t xml:space="preserve">о том, как национальные цели и задачи </w:t>
      </w:r>
      <w:r w:rsidR="0072652A" w:rsidRPr="00C65010">
        <w:rPr>
          <w:b/>
        </w:rPr>
        <w:lastRenderedPageBreak/>
        <w:t xml:space="preserve">в рамках </w:t>
      </w:r>
      <w:r w:rsidR="0072652A" w:rsidRPr="00C65010">
        <w:rPr>
          <w:b/>
          <w:kern w:val="22"/>
          <w:szCs w:val="22"/>
        </w:rPr>
        <w:t>НСПДСБ связаны с выполнением целей и задач глобальной рамочной программы в</w:t>
      </w:r>
      <w:r w:rsidR="0072652A">
        <w:rPr>
          <w:b/>
          <w:kern w:val="22"/>
          <w:szCs w:val="22"/>
        </w:rPr>
        <w:t xml:space="preserve"> области биоразнообразия на период после 2020 года</w:t>
      </w:r>
      <w:r w:rsidR="0072652A" w:rsidRPr="00AF6BFF">
        <w:rPr>
          <w:rFonts w:asciiTheme="majorBidi" w:eastAsia="Symbol" w:hAnsiTheme="majorBidi" w:cstheme="majorBidi"/>
          <w:kern w:val="22"/>
          <w:szCs w:val="22"/>
        </w:rPr>
        <w:t>;</w:t>
      </w:r>
    </w:p>
    <w:p w14:paraId="1DEB7366" w14:textId="71030EE4" w:rsidR="0072652A" w:rsidRPr="004C55E5" w:rsidRDefault="00A70F3C" w:rsidP="0049160E">
      <w:pPr>
        <w:spacing w:before="120" w:after="120"/>
        <w:rPr>
          <w:rFonts w:asciiTheme="majorBidi" w:hAnsiTheme="majorBidi" w:cstheme="majorBidi"/>
          <w:b/>
          <w:kern w:val="22"/>
          <w:szCs w:val="22"/>
        </w:rPr>
      </w:pPr>
      <w:r>
        <w:rPr>
          <w:rFonts w:asciiTheme="majorBidi" w:eastAsia="Symbol" w:hAnsiTheme="majorBidi" w:cstheme="majorBidi"/>
          <w:b/>
          <w:kern w:val="22"/>
          <w:szCs w:val="22"/>
        </w:rPr>
        <w:t>(</w:t>
      </w:r>
      <w:r w:rsidR="0072652A" w:rsidRPr="004473E2">
        <w:rPr>
          <w:rFonts w:asciiTheme="majorBidi" w:eastAsia="Symbol" w:hAnsiTheme="majorBidi" w:cstheme="majorBidi"/>
          <w:b/>
          <w:kern w:val="22"/>
          <w:szCs w:val="22"/>
        </w:rPr>
        <w:t>b</w:t>
      </w:r>
      <w:r w:rsidR="0072652A" w:rsidRPr="00AF6BFF">
        <w:rPr>
          <w:rFonts w:asciiTheme="majorBidi" w:eastAsia="Symbol" w:hAnsiTheme="majorBidi" w:cstheme="majorBidi"/>
          <w:b/>
          <w:kern w:val="22"/>
          <w:szCs w:val="22"/>
        </w:rPr>
        <w:t xml:space="preserve">) </w:t>
      </w:r>
      <w:r w:rsidR="0072652A" w:rsidRPr="004473E2">
        <w:rPr>
          <w:rFonts w:asciiTheme="majorBidi" w:eastAsia="Symbol" w:hAnsiTheme="majorBidi" w:cstheme="majorBidi"/>
          <w:b/>
          <w:i/>
          <w:iCs/>
          <w:kern w:val="22"/>
          <w:szCs w:val="22"/>
        </w:rPr>
        <w:t>bis</w:t>
      </w:r>
      <w:r w:rsidR="0072652A" w:rsidRPr="00AF6BFF">
        <w:rPr>
          <w:rFonts w:asciiTheme="majorBidi" w:eastAsia="Symbol" w:hAnsiTheme="majorBidi" w:cstheme="majorBidi"/>
          <w:b/>
          <w:kern w:val="22"/>
          <w:szCs w:val="22"/>
        </w:rPr>
        <w:t xml:space="preserve">. </w:t>
      </w:r>
      <w:r w:rsidR="0072652A" w:rsidRPr="00AF6BFF">
        <w:rPr>
          <w:rFonts w:asciiTheme="majorBidi" w:hAnsiTheme="majorBidi" w:cstheme="majorBidi"/>
          <w:kern w:val="22"/>
          <w:szCs w:val="22"/>
        </w:rPr>
        <w:tab/>
      </w:r>
      <w:r w:rsidR="0072652A">
        <w:rPr>
          <w:rFonts w:asciiTheme="majorBidi" w:hAnsiTheme="majorBidi" w:cstheme="majorBidi"/>
          <w:b/>
          <w:kern w:val="22"/>
          <w:szCs w:val="22"/>
        </w:rPr>
        <w:t xml:space="preserve">представления национальной отчетности на основе </w:t>
      </w:r>
      <w:r w:rsidR="0072652A" w:rsidRPr="004C55E5">
        <w:rPr>
          <w:rFonts w:asciiTheme="majorBidi" w:hAnsiTheme="majorBidi" w:cstheme="majorBidi"/>
          <w:b/>
          <w:kern w:val="22"/>
          <w:szCs w:val="22"/>
        </w:rPr>
        <w:t>утвержденно</w:t>
      </w:r>
      <w:r w:rsidR="0072652A">
        <w:rPr>
          <w:rFonts w:asciiTheme="majorBidi" w:hAnsiTheme="majorBidi" w:cstheme="majorBidi"/>
          <w:b/>
          <w:kern w:val="22"/>
          <w:szCs w:val="22"/>
        </w:rPr>
        <w:t>го</w:t>
      </w:r>
      <w:r w:rsidR="0072652A" w:rsidRPr="004C55E5">
        <w:rPr>
          <w:rFonts w:asciiTheme="majorBidi" w:hAnsiTheme="majorBidi" w:cstheme="majorBidi"/>
          <w:b/>
          <w:kern w:val="22"/>
          <w:szCs w:val="22"/>
        </w:rPr>
        <w:t xml:space="preserve"> набор</w:t>
      </w:r>
      <w:r w:rsidR="0072652A">
        <w:rPr>
          <w:rFonts w:asciiTheme="majorBidi" w:hAnsiTheme="majorBidi" w:cstheme="majorBidi"/>
          <w:b/>
          <w:kern w:val="22"/>
          <w:szCs w:val="22"/>
        </w:rPr>
        <w:t>а</w:t>
      </w:r>
      <w:r w:rsidR="0072652A" w:rsidRPr="004C55E5">
        <w:rPr>
          <w:rFonts w:asciiTheme="majorBidi" w:hAnsiTheme="majorBidi" w:cstheme="majorBidi"/>
          <w:b/>
          <w:kern w:val="22"/>
          <w:szCs w:val="22"/>
        </w:rPr>
        <w:t xml:space="preserve"> </w:t>
      </w:r>
      <w:r w:rsidR="0072652A">
        <w:rPr>
          <w:rFonts w:asciiTheme="majorBidi" w:hAnsiTheme="majorBidi" w:cstheme="majorBidi"/>
          <w:b/>
          <w:kern w:val="22"/>
          <w:szCs w:val="22"/>
        </w:rPr>
        <w:t>ключевых</w:t>
      </w:r>
      <w:r w:rsidR="0072652A" w:rsidRPr="004C55E5">
        <w:rPr>
          <w:rFonts w:asciiTheme="majorBidi" w:hAnsiTheme="majorBidi" w:cstheme="majorBidi"/>
          <w:b/>
          <w:kern w:val="22"/>
          <w:szCs w:val="22"/>
        </w:rPr>
        <w:t xml:space="preserve"> индикаторов</w:t>
      </w:r>
      <w:r w:rsidR="0072652A">
        <w:rPr>
          <w:rFonts w:asciiTheme="majorBidi" w:hAnsiTheme="majorBidi" w:cstheme="majorBidi"/>
          <w:b/>
          <w:kern w:val="22"/>
          <w:szCs w:val="22"/>
        </w:rPr>
        <w:t>,</w:t>
      </w:r>
      <w:r w:rsidR="0072652A" w:rsidRPr="004C55E5">
        <w:rPr>
          <w:rFonts w:asciiTheme="majorBidi" w:hAnsiTheme="majorBidi" w:cstheme="majorBidi"/>
          <w:b/>
          <w:kern w:val="22"/>
          <w:szCs w:val="22"/>
        </w:rPr>
        <w:t xml:space="preserve"> п</w:t>
      </w:r>
      <w:r w:rsidR="0072652A">
        <w:rPr>
          <w:rFonts w:asciiTheme="majorBidi" w:hAnsiTheme="majorBidi" w:cstheme="majorBidi"/>
          <w:b/>
          <w:kern w:val="22"/>
          <w:szCs w:val="22"/>
        </w:rPr>
        <w:t>о мере необходимости дополненного</w:t>
      </w:r>
      <w:r w:rsidR="0072652A" w:rsidRPr="004C55E5">
        <w:rPr>
          <w:rFonts w:asciiTheme="majorBidi" w:hAnsiTheme="majorBidi" w:cstheme="majorBidi"/>
          <w:b/>
          <w:kern w:val="22"/>
          <w:szCs w:val="22"/>
        </w:rPr>
        <w:t xml:space="preserve"> другими компонентами и дополнительными индикаторами в рамках мониторинга глобальной рамочной программы в области биоразнообразия на период после 2020 года и согласова</w:t>
      </w:r>
      <w:r w:rsidR="0072652A">
        <w:rPr>
          <w:rFonts w:asciiTheme="majorBidi" w:hAnsiTheme="majorBidi" w:cstheme="majorBidi"/>
          <w:b/>
          <w:kern w:val="22"/>
          <w:szCs w:val="22"/>
        </w:rPr>
        <w:t>ния ее</w:t>
      </w:r>
      <w:r w:rsidR="0072652A" w:rsidRPr="004C55E5">
        <w:rPr>
          <w:rFonts w:asciiTheme="majorBidi" w:hAnsiTheme="majorBidi" w:cstheme="majorBidi"/>
          <w:b/>
          <w:kern w:val="22"/>
          <w:szCs w:val="22"/>
        </w:rPr>
        <w:t xml:space="preserve"> с другими процессами отчетности, в том числе</w:t>
      </w:r>
      <w:r w:rsidR="0072652A">
        <w:rPr>
          <w:rFonts w:asciiTheme="majorBidi" w:hAnsiTheme="majorBidi" w:cstheme="majorBidi"/>
          <w:b/>
          <w:kern w:val="22"/>
          <w:szCs w:val="22"/>
        </w:rPr>
        <w:t xml:space="preserve"> с</w:t>
      </w:r>
      <w:r w:rsidR="0072652A" w:rsidRPr="004C55E5">
        <w:rPr>
          <w:rFonts w:asciiTheme="majorBidi" w:hAnsiTheme="majorBidi" w:cstheme="majorBidi"/>
          <w:b/>
          <w:kern w:val="22"/>
          <w:szCs w:val="22"/>
        </w:rPr>
        <w:t xml:space="preserve"> отчетностью по достижению целей устойчивого развития и по многосторонним природоохранным соглашениям, связанным с биоразнообразием, при помощи </w:t>
      </w:r>
      <w:r w:rsidR="0072652A">
        <w:rPr>
          <w:rFonts w:asciiTheme="majorBidi" w:hAnsiTheme="majorBidi" w:cstheme="majorBidi"/>
          <w:b/>
          <w:kern w:val="22"/>
          <w:szCs w:val="22"/>
        </w:rPr>
        <w:t xml:space="preserve">модульного </w:t>
      </w:r>
      <w:r w:rsidR="0072652A" w:rsidRPr="004C55E5">
        <w:rPr>
          <w:b/>
          <w:snapToGrid w:val="0"/>
          <w:kern w:val="22"/>
          <w:szCs w:val="22"/>
        </w:rPr>
        <w:t>инструмента представления данных и отчетности (DaRT)</w:t>
      </w:r>
      <w:r w:rsidR="0072652A" w:rsidRPr="004C55E5">
        <w:rPr>
          <w:rFonts w:asciiTheme="majorBidi" w:eastAsia="Symbol" w:hAnsiTheme="majorBidi" w:cstheme="majorBidi"/>
          <w:b/>
          <w:kern w:val="22"/>
          <w:szCs w:val="22"/>
        </w:rPr>
        <w:t>;</w:t>
      </w:r>
    </w:p>
    <w:p w14:paraId="6CB6CF71" w14:textId="77777777" w:rsidR="0072652A" w:rsidRPr="004C55E5" w:rsidRDefault="0072652A" w:rsidP="0049160E">
      <w:pPr>
        <w:rPr>
          <w:rFonts w:asciiTheme="majorBidi" w:eastAsia="Symbol" w:hAnsiTheme="majorBidi" w:cstheme="majorBidi"/>
          <w:color w:val="000000" w:themeColor="text1"/>
          <w:kern w:val="22"/>
          <w:szCs w:val="22"/>
        </w:rPr>
      </w:pPr>
      <w:r w:rsidRPr="004C55E5">
        <w:rPr>
          <w:rFonts w:asciiTheme="majorBidi" w:eastAsia="Symbol" w:hAnsiTheme="majorBidi" w:cstheme="majorBidi"/>
          <w:b/>
          <w:kern w:val="22"/>
          <w:szCs w:val="22"/>
          <w:u w:val="single"/>
        </w:rPr>
        <w:t>Соединенное Королевство Великобритании и Северной Ирландии</w:t>
      </w:r>
      <w:r w:rsidRPr="004C55E5">
        <w:rPr>
          <w:rFonts w:asciiTheme="majorBidi" w:eastAsia="Symbol" w:hAnsiTheme="majorBidi" w:cstheme="majorBidi"/>
          <w:b/>
          <w:kern w:val="22"/>
          <w:szCs w:val="22"/>
        </w:rPr>
        <w:t>:</w:t>
      </w:r>
    </w:p>
    <w:p w14:paraId="3C411584" w14:textId="77777777" w:rsidR="0072652A" w:rsidRPr="00D52624" w:rsidRDefault="0072652A" w:rsidP="0049160E">
      <w:pPr>
        <w:pStyle w:val="Para1"/>
        <w:rPr>
          <w:rFonts w:asciiTheme="majorBidi" w:hAnsiTheme="majorBidi" w:cstheme="majorBidi"/>
          <w:kern w:val="22"/>
        </w:rPr>
      </w:pPr>
      <w:r w:rsidRPr="00AF6BFF">
        <w:rPr>
          <w:rFonts w:asciiTheme="majorBidi" w:eastAsia="Symbol" w:hAnsiTheme="majorBidi" w:cstheme="majorBidi"/>
          <w:color w:val="000000" w:themeColor="text1"/>
          <w:kern w:val="22"/>
        </w:rPr>
        <w:t xml:space="preserve">18. </w:t>
      </w:r>
      <w:r w:rsidRPr="00AF6BFF">
        <w:rPr>
          <w:kern w:val="22"/>
        </w:rPr>
        <w:tab/>
      </w:r>
      <w:r w:rsidRPr="00D52624">
        <w:rPr>
          <w:kern w:val="22"/>
          <w:szCs w:val="22"/>
        </w:rPr>
        <w:t xml:space="preserve">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отчетности и обзора. Ответственность за внедрение механизмов планирования, мониторинга, отчетности и обзора возлагается на </w:t>
      </w:r>
      <w:r w:rsidRPr="004C55E5">
        <w:rPr>
          <w:strike/>
          <w:kern w:val="22"/>
          <w:szCs w:val="22"/>
        </w:rPr>
        <w:t xml:space="preserve">страны, являющиеся </w:t>
      </w:r>
      <w:r>
        <w:rPr>
          <w:kern w:val="22"/>
          <w:szCs w:val="22"/>
        </w:rPr>
        <w:t>Стороны</w:t>
      </w:r>
      <w:r w:rsidRPr="00D52624">
        <w:rPr>
          <w:kern w:val="22"/>
          <w:szCs w:val="22"/>
        </w:rPr>
        <w:t xml:space="preserve"> Конвенции. Эти механизмы</w:t>
      </w:r>
      <w:r>
        <w:rPr>
          <w:kern w:val="22"/>
          <w:szCs w:val="22"/>
        </w:rPr>
        <w:t xml:space="preserve"> способствуют</w:t>
      </w:r>
      <w:r w:rsidRPr="00D52624">
        <w:rPr>
          <w:kern w:val="22"/>
          <w:szCs w:val="22"/>
        </w:rPr>
        <w:t xml:space="preserve"> </w:t>
      </w:r>
      <w:r>
        <w:rPr>
          <w:b/>
          <w:kern w:val="22"/>
          <w:szCs w:val="22"/>
        </w:rPr>
        <w:t>активизации</w:t>
      </w:r>
      <w:r w:rsidRPr="004C55E5">
        <w:rPr>
          <w:b/>
          <w:kern w:val="22"/>
          <w:szCs w:val="22"/>
        </w:rPr>
        <w:t xml:space="preserve"> осуществлени</w:t>
      </w:r>
      <w:r>
        <w:rPr>
          <w:b/>
          <w:kern w:val="22"/>
          <w:szCs w:val="22"/>
        </w:rPr>
        <w:t>я</w:t>
      </w:r>
      <w:r>
        <w:rPr>
          <w:kern w:val="22"/>
          <w:szCs w:val="22"/>
        </w:rPr>
        <w:t xml:space="preserve">, позволяют </w:t>
      </w:r>
      <w:r w:rsidRPr="00D52624">
        <w:rPr>
          <w:kern w:val="22"/>
          <w:szCs w:val="22"/>
        </w:rPr>
        <w:t>открыто информировать всех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 путем</w:t>
      </w:r>
      <w:r w:rsidRPr="00D52624">
        <w:rPr>
          <w:rFonts w:asciiTheme="majorBidi" w:hAnsiTheme="majorBidi" w:cstheme="majorBidi"/>
          <w:kern w:val="22"/>
        </w:rPr>
        <w:t>:</w:t>
      </w:r>
    </w:p>
    <w:p w14:paraId="27E33F59" w14:textId="17E97C09" w:rsidR="0072652A" w:rsidRDefault="00B160C1" w:rsidP="0049160E">
      <w:pPr>
        <w:pStyle w:val="Para1"/>
        <w:ind w:left="720"/>
        <w:rPr>
          <w:b/>
          <w:kern w:val="22"/>
          <w:szCs w:val="22"/>
        </w:rPr>
      </w:pPr>
      <w:r>
        <w:rPr>
          <w:b/>
          <w:kern w:val="22"/>
          <w:szCs w:val="22"/>
        </w:rPr>
        <w:t>(</w:t>
      </w:r>
      <w:r w:rsidR="0072652A" w:rsidRPr="008916B1">
        <w:rPr>
          <w:b/>
          <w:kern w:val="22"/>
          <w:szCs w:val="22"/>
        </w:rPr>
        <w:t>а)</w:t>
      </w:r>
      <w:r w:rsidR="0072652A" w:rsidRPr="008916B1">
        <w:rPr>
          <w:b/>
          <w:i/>
          <w:kern w:val="22"/>
          <w:szCs w:val="22"/>
          <w:lang w:val="fr-FR"/>
        </w:rPr>
        <w:t>bis</w:t>
      </w:r>
      <w:r w:rsidR="0072652A" w:rsidRPr="008916B1">
        <w:rPr>
          <w:b/>
          <w:i/>
          <w:kern w:val="22"/>
          <w:szCs w:val="22"/>
        </w:rPr>
        <w:t>.</w:t>
      </w:r>
      <w:r w:rsidR="0072652A" w:rsidRPr="0061413E">
        <w:rPr>
          <w:b/>
          <w:kern w:val="22"/>
          <w:szCs w:val="22"/>
        </w:rPr>
        <w:t xml:space="preserve"> </w:t>
      </w:r>
      <w:r w:rsidR="0072652A" w:rsidRPr="00EB1D11">
        <w:rPr>
          <w:b/>
          <w:kern w:val="22"/>
          <w:szCs w:val="22"/>
        </w:rPr>
        <w:t xml:space="preserve">пересмотра </w:t>
      </w:r>
      <w:r w:rsidR="0072652A" w:rsidRPr="008916B1">
        <w:rPr>
          <w:b/>
          <w:kern w:val="22"/>
          <w:szCs w:val="22"/>
        </w:rPr>
        <w:t>НСПДСБ</w:t>
      </w:r>
      <w:r w:rsidR="0072652A">
        <w:rPr>
          <w:b/>
          <w:kern w:val="22"/>
          <w:szCs w:val="22"/>
        </w:rPr>
        <w:t xml:space="preserve"> для приведения их в соответствие с глобальными целями и задачами;</w:t>
      </w:r>
    </w:p>
    <w:p w14:paraId="5401FD5E" w14:textId="73481CF0" w:rsidR="0072652A" w:rsidRPr="00D52624" w:rsidRDefault="00B160C1" w:rsidP="0049160E">
      <w:pPr>
        <w:pStyle w:val="Para1"/>
        <w:ind w:left="720"/>
        <w:rPr>
          <w:rFonts w:asciiTheme="majorBidi" w:hAnsiTheme="majorBidi" w:cstheme="majorBidi"/>
          <w:kern w:val="22"/>
        </w:rPr>
      </w:pPr>
      <w:r>
        <w:rPr>
          <w:kern w:val="22"/>
          <w:szCs w:val="22"/>
        </w:rPr>
        <w:t>(</w:t>
      </w:r>
      <w:r w:rsidR="0072652A">
        <w:rPr>
          <w:kern w:val="22"/>
          <w:szCs w:val="22"/>
        </w:rPr>
        <w:t xml:space="preserve">а) </w:t>
      </w:r>
      <w:r w:rsidR="0072652A" w:rsidRPr="00D52624">
        <w:rPr>
          <w:kern w:val="22"/>
          <w:szCs w:val="22"/>
        </w:rPr>
        <w:t xml:space="preserve">установления </w:t>
      </w:r>
      <w:r w:rsidR="0072652A" w:rsidRPr="00D52624">
        <w:t>национальных</w:t>
      </w:r>
      <w:r w:rsidR="0072652A" w:rsidRPr="00D52624">
        <w:rPr>
          <w:kern w:val="22"/>
          <w:szCs w:val="22"/>
        </w:rPr>
        <w:t xml:space="preserve"> задач в рамках национальных стратегий и планов действий</w:t>
      </w:r>
      <w:r w:rsidR="0072652A">
        <w:rPr>
          <w:kern w:val="22"/>
          <w:szCs w:val="22"/>
        </w:rPr>
        <w:t xml:space="preserve"> </w:t>
      </w:r>
      <w:r w:rsidR="0072652A" w:rsidRPr="008916B1">
        <w:rPr>
          <w:b/>
          <w:kern w:val="22"/>
          <w:szCs w:val="22"/>
        </w:rPr>
        <w:t>по сохранению биоразнообразия</w:t>
      </w:r>
      <w:r w:rsidR="0072652A" w:rsidRPr="00D52624">
        <w:rPr>
          <w:kern w:val="22"/>
          <w:szCs w:val="22"/>
        </w:rPr>
        <w:t xml:space="preserve">, а также в качестве вклада в выполнение глобальных </w:t>
      </w:r>
      <w:r w:rsidR="0072652A" w:rsidRPr="008916B1">
        <w:rPr>
          <w:b/>
          <w:kern w:val="22"/>
          <w:szCs w:val="22"/>
        </w:rPr>
        <w:t>целей и</w:t>
      </w:r>
      <w:r w:rsidR="0072652A">
        <w:rPr>
          <w:kern w:val="22"/>
          <w:szCs w:val="22"/>
        </w:rPr>
        <w:t xml:space="preserve"> </w:t>
      </w:r>
      <w:r w:rsidR="0072652A" w:rsidRPr="00D52624">
        <w:rPr>
          <w:kern w:val="22"/>
          <w:szCs w:val="22"/>
        </w:rPr>
        <w:t>задач</w:t>
      </w:r>
      <w:r w:rsidR="0072652A" w:rsidRPr="00D52624">
        <w:rPr>
          <w:rFonts w:asciiTheme="majorBidi" w:hAnsiTheme="majorBidi" w:cstheme="majorBidi"/>
          <w:kern w:val="22"/>
        </w:rPr>
        <w:t>;</w:t>
      </w:r>
    </w:p>
    <w:p w14:paraId="6B61D64A" w14:textId="308B21D1" w:rsidR="0072652A" w:rsidRPr="00D52624" w:rsidRDefault="00B160C1" w:rsidP="0049160E">
      <w:pPr>
        <w:pStyle w:val="Para1"/>
        <w:ind w:left="720"/>
        <w:rPr>
          <w:rFonts w:asciiTheme="majorBidi" w:hAnsiTheme="majorBidi" w:cstheme="majorBidi"/>
          <w:kern w:val="22"/>
        </w:rPr>
      </w:pPr>
      <w:r>
        <w:rPr>
          <w:kern w:val="22"/>
          <w:szCs w:val="22"/>
        </w:rPr>
        <w:t>(</w:t>
      </w:r>
      <w:r w:rsidR="0072652A">
        <w:rPr>
          <w:kern w:val="22"/>
          <w:szCs w:val="22"/>
          <w:lang w:val="fr-FR"/>
        </w:rPr>
        <w:t>b</w:t>
      </w:r>
      <w:r w:rsidR="0072652A" w:rsidRPr="0061413E">
        <w:rPr>
          <w:kern w:val="22"/>
          <w:szCs w:val="22"/>
        </w:rPr>
        <w:t xml:space="preserve">) </w:t>
      </w:r>
      <w:r w:rsidR="0072652A" w:rsidRPr="00C00912">
        <w:rPr>
          <w:kern w:val="22"/>
          <w:szCs w:val="22"/>
        </w:rPr>
        <w:t>представления</w:t>
      </w:r>
      <w:r w:rsidR="0072652A" w:rsidRPr="00C00912">
        <w:t xml:space="preserve"> </w:t>
      </w:r>
      <w:r w:rsidR="0072652A" w:rsidRPr="009D3EFF">
        <w:rPr>
          <w:strike/>
          <w:kern w:val="22"/>
          <w:szCs w:val="22"/>
        </w:rPr>
        <w:t>отчетности</w:t>
      </w:r>
      <w:r w:rsidR="0072652A" w:rsidRPr="009D3EFF">
        <w:rPr>
          <w:strike/>
        </w:rPr>
        <w:t xml:space="preserve"> о </w:t>
      </w:r>
      <w:r w:rsidR="0072652A" w:rsidRPr="009D3EFF">
        <w:rPr>
          <w:strike/>
          <w:kern w:val="22"/>
          <w:szCs w:val="22"/>
        </w:rPr>
        <w:t>выполнении</w:t>
      </w:r>
      <w:r w:rsidR="0072652A" w:rsidRPr="00D52624">
        <w:rPr>
          <w:kern w:val="22"/>
          <w:szCs w:val="22"/>
        </w:rPr>
        <w:t xml:space="preserve"> </w:t>
      </w:r>
      <w:r w:rsidR="0072652A">
        <w:rPr>
          <w:b/>
          <w:kern w:val="22"/>
          <w:szCs w:val="22"/>
        </w:rPr>
        <w:t xml:space="preserve">информации о </w:t>
      </w:r>
      <w:r w:rsidR="0072652A">
        <w:t>национальных задачах, позволяющего</w:t>
      </w:r>
      <w:r w:rsidR="0072652A" w:rsidRPr="00D52624">
        <w:t xml:space="preserve"> </w:t>
      </w:r>
      <w:r w:rsidR="0072652A" w:rsidRPr="00C00912">
        <w:rPr>
          <w:strike/>
        </w:rPr>
        <w:t>по необходимости</w:t>
      </w:r>
      <w:r w:rsidR="0072652A">
        <w:t xml:space="preserve"> </w:t>
      </w:r>
      <w:r w:rsidR="0072652A" w:rsidRPr="00D52624">
        <w:t xml:space="preserve">сопоставлять национальные задачи с глобальными </w:t>
      </w:r>
      <w:r w:rsidR="0072652A" w:rsidRPr="00C00912">
        <w:rPr>
          <w:b/>
        </w:rPr>
        <w:t>целями и</w:t>
      </w:r>
      <w:r w:rsidR="0072652A">
        <w:t xml:space="preserve"> </w:t>
      </w:r>
      <w:r w:rsidR="0072652A" w:rsidRPr="00D52624">
        <w:t>задачами</w:t>
      </w:r>
      <w:r w:rsidR="0072652A" w:rsidRPr="00C00912">
        <w:rPr>
          <w:b/>
        </w:rPr>
        <w:t>,</w:t>
      </w:r>
      <w:r w:rsidR="0072652A" w:rsidRPr="00D52624">
        <w:t xml:space="preserve"> </w:t>
      </w:r>
      <w:r w:rsidR="0072652A" w:rsidRPr="00C00912">
        <w:rPr>
          <w:b/>
        </w:rPr>
        <w:t>и</w:t>
      </w:r>
      <w:r w:rsidR="0072652A">
        <w:rPr>
          <w:b/>
        </w:rPr>
        <w:t>,</w:t>
      </w:r>
      <w:r w:rsidR="0072652A" w:rsidRPr="00D52624">
        <w:t xml:space="preserve"> </w:t>
      </w:r>
      <w:r w:rsidR="0072652A" w:rsidRPr="00C00912">
        <w:rPr>
          <w:b/>
        </w:rPr>
        <w:t>при необходимости</w:t>
      </w:r>
      <w:r w:rsidR="0072652A">
        <w:rPr>
          <w:b/>
        </w:rPr>
        <w:t>,</w:t>
      </w:r>
      <w:r w:rsidR="0072652A">
        <w:t xml:space="preserve"> </w:t>
      </w:r>
      <w:r w:rsidR="0072652A" w:rsidRPr="00D52624">
        <w:t>корректир</w:t>
      </w:r>
      <w:r w:rsidR="0072652A" w:rsidRPr="00C00912">
        <w:rPr>
          <w:strike/>
        </w:rPr>
        <w:t>овать</w:t>
      </w:r>
      <w:r w:rsidR="0072652A" w:rsidRPr="00C00912">
        <w:rPr>
          <w:b/>
        </w:rPr>
        <w:t>уя</w:t>
      </w:r>
      <w:r w:rsidR="0072652A" w:rsidRPr="00D52624">
        <w:t xml:space="preserve"> их для </w:t>
      </w:r>
      <w:r w:rsidR="0072652A" w:rsidRPr="00C00912">
        <w:rPr>
          <w:strike/>
        </w:rPr>
        <w:t>приведения в соответствие</w:t>
      </w:r>
      <w:r w:rsidR="0072652A" w:rsidRPr="00D52624">
        <w:t xml:space="preserve"> </w:t>
      </w:r>
      <w:r w:rsidR="0072652A" w:rsidRPr="00C00912">
        <w:rPr>
          <w:b/>
        </w:rPr>
        <w:t>достижения</w:t>
      </w:r>
      <w:r w:rsidR="0072652A">
        <w:t xml:space="preserve"> глобальн</w:t>
      </w:r>
      <w:r w:rsidR="0072652A" w:rsidRPr="00C00912">
        <w:rPr>
          <w:strike/>
        </w:rPr>
        <w:t>ыми</w:t>
      </w:r>
      <w:r w:rsidR="0072652A" w:rsidRPr="00C00912">
        <w:rPr>
          <w:b/>
        </w:rPr>
        <w:t xml:space="preserve">ых целей и </w:t>
      </w:r>
      <w:r w:rsidR="0072652A" w:rsidRPr="00D52624">
        <w:t>задач</w:t>
      </w:r>
      <w:r w:rsidR="0072652A" w:rsidRPr="00C00912">
        <w:rPr>
          <w:strike/>
        </w:rPr>
        <w:t>ами</w:t>
      </w:r>
      <w:r w:rsidR="0072652A" w:rsidRPr="00D52624">
        <w:rPr>
          <w:rFonts w:asciiTheme="majorBidi" w:hAnsiTheme="majorBidi" w:cstheme="majorBidi"/>
          <w:kern w:val="22"/>
        </w:rPr>
        <w:t>;</w:t>
      </w:r>
    </w:p>
    <w:p w14:paraId="2366B83D" w14:textId="649D27DD" w:rsidR="0072652A" w:rsidRDefault="00B160C1" w:rsidP="0049160E">
      <w:pPr>
        <w:pStyle w:val="Para1"/>
        <w:ind w:left="720"/>
        <w:rPr>
          <w:rFonts w:asciiTheme="majorBidi" w:hAnsiTheme="majorBidi" w:cstheme="majorBidi"/>
          <w:kern w:val="22"/>
        </w:rPr>
      </w:pPr>
      <w:r>
        <w:t>(</w:t>
      </w:r>
      <w:r w:rsidR="0072652A" w:rsidRPr="00EB1D11">
        <w:t xml:space="preserve">с) </w:t>
      </w:r>
      <w:r w:rsidR="0072652A" w:rsidRPr="00C00912">
        <w:rPr>
          <w:strike/>
        </w:rPr>
        <w:t>создания условий для</w:t>
      </w:r>
      <w:r w:rsidR="0072652A" w:rsidRPr="00D52624">
        <w:t xml:space="preserve"> </w:t>
      </w:r>
      <w:r w:rsidR="0072652A" w:rsidRPr="00C00912">
        <w:rPr>
          <w:b/>
        </w:rPr>
        <w:t>национальной отчетности и</w:t>
      </w:r>
      <w:r w:rsidR="0072652A">
        <w:t xml:space="preserve"> </w:t>
      </w:r>
      <w:r w:rsidR="0072652A" w:rsidRPr="00D52624">
        <w:t xml:space="preserve">оценки </w:t>
      </w:r>
      <w:r w:rsidR="0072652A" w:rsidRPr="00C00912">
        <w:rPr>
          <w:strike/>
        </w:rPr>
        <w:t>национальных и</w:t>
      </w:r>
      <w:r w:rsidR="0072652A" w:rsidRPr="00D52624">
        <w:t xml:space="preserve"> коллективн</w:t>
      </w:r>
      <w:r w:rsidR="0072652A" w:rsidRPr="00C00912">
        <w:rPr>
          <w:strike/>
        </w:rPr>
        <w:t>ых</w:t>
      </w:r>
      <w:r w:rsidR="0072652A" w:rsidRPr="00C00912">
        <w:rPr>
          <w:b/>
        </w:rPr>
        <w:t xml:space="preserve">ого прогресса </w:t>
      </w:r>
      <w:r w:rsidR="0072652A">
        <w:rPr>
          <w:b/>
        </w:rPr>
        <w:t xml:space="preserve">и препятствий в процессе выполнения глобальных целей и </w:t>
      </w:r>
      <w:r w:rsidR="0072652A" w:rsidRPr="00C00912">
        <w:rPr>
          <w:b/>
        </w:rPr>
        <w:t xml:space="preserve"> </w:t>
      </w:r>
      <w:r w:rsidR="0072652A" w:rsidRPr="00C00912">
        <w:rPr>
          <w:strike/>
        </w:rPr>
        <w:t xml:space="preserve">действий по </w:t>
      </w:r>
      <w:r w:rsidR="0072652A" w:rsidRPr="00C00912">
        <w:rPr>
          <w:strike/>
          <w:kern w:val="22"/>
          <w:szCs w:val="22"/>
        </w:rPr>
        <w:t>выполнению</w:t>
      </w:r>
      <w:r w:rsidR="0072652A" w:rsidRPr="00D52624">
        <w:rPr>
          <w:kern w:val="22"/>
          <w:szCs w:val="22"/>
        </w:rPr>
        <w:t xml:space="preserve"> задач</w:t>
      </w:r>
      <w:r w:rsidR="0072652A">
        <w:rPr>
          <w:kern w:val="22"/>
          <w:szCs w:val="22"/>
        </w:rPr>
        <w:t xml:space="preserve"> </w:t>
      </w:r>
      <w:r w:rsidR="0072652A" w:rsidRPr="00EB1D11">
        <w:rPr>
          <w:b/>
          <w:kern w:val="22"/>
          <w:szCs w:val="22"/>
        </w:rPr>
        <w:t>с использованием ключевых и других индикаторов, а также других соответствующих оценок</w:t>
      </w:r>
      <w:r w:rsidR="0072652A" w:rsidRPr="00D52624">
        <w:rPr>
          <w:rFonts w:asciiTheme="majorBidi" w:hAnsiTheme="majorBidi" w:cstheme="majorBidi"/>
          <w:kern w:val="22"/>
        </w:rPr>
        <w:t>.</w:t>
      </w:r>
    </w:p>
    <w:p w14:paraId="36B6D09B" w14:textId="6E1ADEFD" w:rsidR="0072652A" w:rsidRPr="003678A5" w:rsidRDefault="00B160C1" w:rsidP="0049160E">
      <w:pPr>
        <w:pStyle w:val="Para1"/>
        <w:ind w:left="720"/>
        <w:rPr>
          <w:rFonts w:asciiTheme="majorBidi" w:hAnsiTheme="majorBidi" w:cstheme="majorBidi"/>
          <w:b/>
          <w:kern w:val="22"/>
        </w:rPr>
      </w:pPr>
      <w:r>
        <w:rPr>
          <w:rFonts w:asciiTheme="majorBidi" w:hAnsiTheme="majorBidi" w:cstheme="majorBidi"/>
          <w:b/>
          <w:kern w:val="22"/>
        </w:rPr>
        <w:t>(</w:t>
      </w:r>
      <w:r w:rsidR="0072652A" w:rsidRPr="003678A5">
        <w:rPr>
          <w:rFonts w:asciiTheme="majorBidi" w:hAnsiTheme="majorBidi" w:cstheme="majorBidi"/>
          <w:b/>
          <w:kern w:val="22"/>
        </w:rPr>
        <w:t xml:space="preserve">с </w:t>
      </w:r>
      <w:r w:rsidR="0072652A" w:rsidRPr="003678A5">
        <w:rPr>
          <w:rFonts w:asciiTheme="majorBidi" w:hAnsiTheme="majorBidi" w:cstheme="majorBidi"/>
          <w:b/>
          <w:i/>
          <w:kern w:val="22"/>
          <w:lang w:val="fr-FR"/>
        </w:rPr>
        <w:t>bis</w:t>
      </w:r>
      <w:r w:rsidR="0072652A" w:rsidRPr="003678A5">
        <w:rPr>
          <w:rFonts w:asciiTheme="majorBidi" w:hAnsiTheme="majorBidi" w:cstheme="majorBidi"/>
          <w:b/>
          <w:kern w:val="22"/>
        </w:rPr>
        <w:t>) п</w:t>
      </w:r>
      <w:r w:rsidR="0072652A">
        <w:rPr>
          <w:rFonts w:asciiTheme="majorBidi" w:hAnsiTheme="majorBidi" w:cstheme="majorBidi"/>
          <w:b/>
          <w:kern w:val="22"/>
        </w:rPr>
        <w:t xml:space="preserve">ериодических обзоров глобального замысла </w:t>
      </w:r>
      <w:r w:rsidR="0072652A" w:rsidRPr="003678A5">
        <w:rPr>
          <w:rFonts w:asciiTheme="majorBidi" w:hAnsiTheme="majorBidi" w:cstheme="majorBidi"/>
          <w:b/>
          <w:kern w:val="22"/>
        </w:rPr>
        <w:t>и прогресса, который необходимо будет осуществить на будущих совещаниях Конференции Сторон, на основе вышеуказанной информации, в том числе среднесрочного и полного обзора периода до 2030 года.</w:t>
      </w:r>
    </w:p>
    <w:p w14:paraId="1E6D98FC" w14:textId="77777777" w:rsidR="0072652A" w:rsidRPr="00AF6BFF" w:rsidRDefault="0072652A" w:rsidP="0049160E">
      <w:pPr>
        <w:spacing w:before="240" w:after="240"/>
        <w:jc w:val="center"/>
        <w:rPr>
          <w:rFonts w:asciiTheme="majorBidi" w:eastAsia="Symbol" w:hAnsiTheme="majorBidi" w:cstheme="majorBidi"/>
          <w:b/>
          <w:bCs/>
          <w:kern w:val="22"/>
          <w:szCs w:val="22"/>
        </w:rPr>
      </w:pPr>
      <w:r>
        <w:rPr>
          <w:rFonts w:asciiTheme="majorBidi" w:hAnsiTheme="majorBidi" w:cstheme="majorBidi"/>
          <w:b/>
          <w:kern w:val="22"/>
          <w:szCs w:val="22"/>
        </w:rPr>
        <w:t>ПРЕДЛОЖЕНИЯ НАБЛЮДАТЕЛЕЙ, ПОЛУЧИВШИЕ ПОДДЕРЖКУ СТОРОН</w:t>
      </w:r>
    </w:p>
    <w:p w14:paraId="6D92CABE" w14:textId="627B84E3" w:rsidR="0072652A" w:rsidRPr="00AF6BFF" w:rsidRDefault="00D05288" w:rsidP="0049160E">
      <w:pPr>
        <w:rPr>
          <w:rFonts w:asciiTheme="majorBidi" w:eastAsia="Symbol" w:hAnsiTheme="majorBidi" w:cstheme="majorBidi"/>
          <w:b/>
          <w:bCs/>
          <w:kern w:val="22"/>
        </w:rPr>
      </w:pPr>
      <w:r w:rsidRPr="00662828">
        <w:rPr>
          <w:rFonts w:asciiTheme="majorBidi" w:eastAsia="Symbol" w:hAnsiTheme="majorBidi" w:cstheme="majorBidi"/>
          <w:b/>
          <w:bCs/>
          <w:kern w:val="22"/>
          <w:u w:val="single"/>
        </w:rPr>
        <w:t xml:space="preserve">Коалиция в защиту природного капитала </w:t>
      </w:r>
      <w:r w:rsidR="0072652A" w:rsidRPr="00662828">
        <w:rPr>
          <w:rFonts w:asciiTheme="majorBidi" w:eastAsia="Symbol" w:hAnsiTheme="majorBidi" w:cstheme="majorBidi"/>
          <w:b/>
          <w:bCs/>
          <w:kern w:val="22"/>
          <w:u w:val="single"/>
        </w:rPr>
        <w:t>/Коалиция «Бизнес в интересах природы»</w:t>
      </w:r>
      <w:r w:rsidR="0072652A" w:rsidRPr="00662828">
        <w:rPr>
          <w:rFonts w:asciiTheme="majorBidi" w:eastAsia="Symbol" w:hAnsiTheme="majorBidi" w:cstheme="majorBidi"/>
          <w:b/>
          <w:bCs/>
          <w:kern w:val="22"/>
        </w:rPr>
        <w:t>:</w:t>
      </w:r>
      <w:r w:rsidR="0072652A" w:rsidRPr="00AF6BFF">
        <w:rPr>
          <w:rFonts w:asciiTheme="majorBidi" w:eastAsia="Symbol" w:hAnsiTheme="majorBidi" w:cstheme="majorBidi"/>
          <w:b/>
          <w:bCs/>
          <w:kern w:val="22"/>
        </w:rPr>
        <w:t xml:space="preserve"> </w:t>
      </w:r>
    </w:p>
    <w:p w14:paraId="3378DB01" w14:textId="77777777" w:rsidR="0072652A" w:rsidRPr="00AF6BFF" w:rsidRDefault="0072652A" w:rsidP="0049160E">
      <w:pPr>
        <w:spacing w:before="120" w:after="120"/>
        <w:rPr>
          <w:rFonts w:asciiTheme="majorBidi" w:hAnsiTheme="majorBidi" w:cstheme="majorBidi"/>
          <w:kern w:val="22"/>
          <w:szCs w:val="22"/>
        </w:rPr>
      </w:pPr>
      <w:r w:rsidRPr="00AF6BFF">
        <w:rPr>
          <w:rFonts w:asciiTheme="majorBidi" w:eastAsia="Symbol" w:hAnsiTheme="majorBidi" w:cstheme="majorBidi"/>
          <w:kern w:val="22"/>
          <w:szCs w:val="22"/>
        </w:rPr>
        <w:t xml:space="preserve">19.   </w:t>
      </w:r>
      <w:r w:rsidRPr="00AF6BFF">
        <w:rPr>
          <w:rFonts w:asciiTheme="majorBidi" w:eastAsia="Symbol" w:hAnsiTheme="majorBidi" w:cstheme="majorBidi"/>
          <w:kern w:val="22"/>
          <w:szCs w:val="22"/>
        </w:rPr>
        <w:tab/>
      </w:r>
      <w:r w:rsidRPr="00D52624">
        <w:rPr>
          <w:kern w:val="22"/>
          <w:szCs w:val="22"/>
        </w:rPr>
        <w:t>Эти механизмы согласованы и, при необходимости, дополняются национальной отчетностью в рамках Протоколов, а также интегрированы с другими процессами и соответствующими многосторонними соглашениями, включая Повестку дня в области устойчивого развития на период до 2030 года и цели в области устойчивого развития</w:t>
      </w:r>
      <w:r>
        <w:rPr>
          <w:kern w:val="22"/>
          <w:szCs w:val="22"/>
        </w:rPr>
        <w:t xml:space="preserve"> </w:t>
      </w:r>
      <w:r w:rsidRPr="00EF668D">
        <w:rPr>
          <w:b/>
          <w:kern w:val="22"/>
          <w:szCs w:val="22"/>
        </w:rPr>
        <w:t xml:space="preserve">в целях признания и обеспечения синергии, </w:t>
      </w:r>
      <w:r>
        <w:rPr>
          <w:b/>
          <w:kern w:val="22"/>
          <w:szCs w:val="22"/>
        </w:rPr>
        <w:t>совместного использования выгод и компромиссов</w:t>
      </w:r>
      <w:r w:rsidRPr="00D52624">
        <w:rPr>
          <w:kern w:val="22"/>
          <w:szCs w:val="22"/>
        </w:rPr>
        <w:t>.</w:t>
      </w:r>
    </w:p>
    <w:p w14:paraId="3E767221" w14:textId="77777777" w:rsidR="0072652A" w:rsidRPr="002A53C7" w:rsidRDefault="0072652A" w:rsidP="0049160E">
      <w:pPr>
        <w:spacing w:before="120" w:after="120"/>
        <w:ind w:left="720"/>
        <w:rPr>
          <w:rFonts w:asciiTheme="majorBidi" w:hAnsiTheme="majorBidi" w:cstheme="majorBidi"/>
          <w:b/>
          <w:kern w:val="22"/>
          <w:szCs w:val="22"/>
        </w:rPr>
      </w:pPr>
      <w:r w:rsidRPr="002A53C7">
        <w:rPr>
          <w:rFonts w:asciiTheme="majorBidi" w:eastAsia="Symbol" w:hAnsiTheme="majorBidi" w:cstheme="majorBidi"/>
          <w:b/>
          <w:kern w:val="22"/>
          <w:szCs w:val="22"/>
        </w:rPr>
        <w:t>Дополнительные пункты к разделу J:</w:t>
      </w:r>
      <w:r w:rsidRPr="002A53C7">
        <w:rPr>
          <w:rFonts w:asciiTheme="majorBidi" w:hAnsiTheme="majorBidi" w:cstheme="majorBidi"/>
          <w:b/>
          <w:kern w:val="22"/>
          <w:szCs w:val="22"/>
        </w:rPr>
        <w:t xml:space="preserve"> </w:t>
      </w:r>
      <w:r>
        <w:rPr>
          <w:rFonts w:asciiTheme="majorBidi" w:hAnsiTheme="majorBidi" w:cstheme="majorBidi"/>
          <w:b/>
          <w:kern w:val="22"/>
          <w:szCs w:val="22"/>
        </w:rPr>
        <w:t>Предлагается разработать и осуществлять национальные, региональные и глобальные</w:t>
      </w:r>
      <w:r w:rsidRPr="002A53C7">
        <w:rPr>
          <w:rFonts w:asciiTheme="majorBidi" w:hAnsiTheme="majorBidi" w:cstheme="majorBidi"/>
          <w:b/>
          <w:kern w:val="22"/>
          <w:szCs w:val="22"/>
        </w:rPr>
        <w:t xml:space="preserve"> задач</w:t>
      </w:r>
      <w:r>
        <w:rPr>
          <w:rFonts w:asciiTheme="majorBidi" w:hAnsiTheme="majorBidi" w:cstheme="majorBidi"/>
          <w:b/>
          <w:kern w:val="22"/>
          <w:szCs w:val="22"/>
        </w:rPr>
        <w:t>и и планы</w:t>
      </w:r>
      <w:r w:rsidRPr="002A53C7">
        <w:rPr>
          <w:rFonts w:asciiTheme="majorBidi" w:hAnsiTheme="majorBidi" w:cstheme="majorBidi"/>
          <w:b/>
          <w:kern w:val="22"/>
          <w:szCs w:val="22"/>
        </w:rPr>
        <w:t xml:space="preserve"> действий для негосударственных субъектов, включая все производственные отрасли и их национальные и транснациональные цепочки поставок.</w:t>
      </w:r>
    </w:p>
    <w:p w14:paraId="610541BD" w14:textId="77777777" w:rsidR="0072652A" w:rsidRPr="006079DC" w:rsidRDefault="0072652A" w:rsidP="0049160E">
      <w:pPr>
        <w:spacing w:before="120" w:after="120"/>
        <w:ind w:left="720"/>
        <w:rPr>
          <w:rFonts w:asciiTheme="majorBidi" w:hAnsiTheme="majorBidi" w:cstheme="majorBidi"/>
          <w:kern w:val="22"/>
          <w:szCs w:val="22"/>
        </w:rPr>
      </w:pPr>
      <w:r w:rsidRPr="006079DC">
        <w:rPr>
          <w:rFonts w:asciiTheme="majorBidi" w:eastAsia="Symbol" w:hAnsiTheme="majorBidi" w:cstheme="majorBidi"/>
          <w:b/>
          <w:kern w:val="22"/>
          <w:szCs w:val="22"/>
        </w:rPr>
        <w:lastRenderedPageBreak/>
        <w:t xml:space="preserve">Эти механизмы должны быть эффективными, всеобъемлющими и циклическими и включать три следующих компонента: а) к ххх преобразование настоящей рамочной программы и ее задач в соответствующие национальные и региональные процессы планирования, в том числе усиленные </w:t>
      </w:r>
      <w:r w:rsidRPr="006079DC">
        <w:rPr>
          <w:b/>
          <w:kern w:val="22"/>
          <w:szCs w:val="22"/>
        </w:rPr>
        <w:t xml:space="preserve">НСПДСБ; </w:t>
      </w:r>
      <w:r w:rsidRPr="006079DC">
        <w:rPr>
          <w:rFonts w:asciiTheme="majorBidi" w:eastAsia="Symbol" w:hAnsiTheme="majorBidi" w:cstheme="majorBidi"/>
          <w:b/>
          <w:kern w:val="22"/>
          <w:szCs w:val="22"/>
        </w:rPr>
        <w:t>b) к ххх о</w:t>
      </w:r>
      <w:r>
        <w:rPr>
          <w:rFonts w:asciiTheme="majorBidi" w:eastAsia="Symbol" w:hAnsiTheme="majorBidi" w:cstheme="majorBidi"/>
          <w:b/>
          <w:kern w:val="22"/>
          <w:szCs w:val="22"/>
        </w:rPr>
        <w:t>бзор достигнутого в осуществлен</w:t>
      </w:r>
      <w:r w:rsidRPr="006079DC">
        <w:rPr>
          <w:rFonts w:asciiTheme="majorBidi" w:eastAsia="Symbol" w:hAnsiTheme="majorBidi" w:cstheme="majorBidi"/>
          <w:b/>
          <w:kern w:val="22"/>
          <w:szCs w:val="22"/>
        </w:rPr>
        <w:t>ии настоящей рамочной программы; c) к xxх наращивание темпов осуществления планов и действий на национальном и региональном уровне.  Этот четырехлетний цикл будет повторяться, новый обзор прогресса будет произведен к 2028 году и новое наращивание темпов осуществления планов и действий к 2030 году.</w:t>
      </w:r>
    </w:p>
    <w:p w14:paraId="21B7E320" w14:textId="77777777" w:rsidR="0072652A" w:rsidRPr="006079DC" w:rsidRDefault="0072652A" w:rsidP="0049160E">
      <w:pPr>
        <w:spacing w:before="120" w:after="120"/>
        <w:ind w:left="720"/>
        <w:rPr>
          <w:kern w:val="22"/>
          <w:szCs w:val="22"/>
        </w:rPr>
      </w:pPr>
      <w:r w:rsidRPr="006079DC">
        <w:rPr>
          <w:rFonts w:asciiTheme="majorBidi" w:eastAsia="Symbol" w:hAnsiTheme="majorBidi" w:cstheme="majorBidi"/>
          <w:b/>
          <w:kern w:val="22"/>
          <w:szCs w:val="22"/>
        </w:rPr>
        <w:t xml:space="preserve">Эти механизмы включают </w:t>
      </w:r>
      <w:r>
        <w:rPr>
          <w:rFonts w:asciiTheme="majorBidi" w:eastAsia="Symbol" w:hAnsiTheme="majorBidi" w:cstheme="majorBidi"/>
          <w:b/>
          <w:kern w:val="22"/>
          <w:szCs w:val="22"/>
        </w:rPr>
        <w:t>научно обоснованный</w:t>
      </w:r>
      <w:r w:rsidRPr="006079DC">
        <w:rPr>
          <w:rFonts w:asciiTheme="majorBidi" w:eastAsia="Symbol" w:hAnsiTheme="majorBidi" w:cstheme="majorBidi"/>
          <w:b/>
          <w:kern w:val="22"/>
          <w:szCs w:val="22"/>
        </w:rPr>
        <w:t xml:space="preserve"> механизм</w:t>
      </w:r>
      <w:r>
        <w:rPr>
          <w:rFonts w:asciiTheme="majorBidi" w:eastAsia="Symbol" w:hAnsiTheme="majorBidi" w:cstheme="majorBidi"/>
          <w:b/>
          <w:kern w:val="22"/>
          <w:szCs w:val="22"/>
        </w:rPr>
        <w:t xml:space="preserve"> по наращиванию темпов для осуществления</w:t>
      </w:r>
      <w:r w:rsidRPr="006079DC">
        <w:rPr>
          <w:rFonts w:asciiTheme="majorBidi" w:eastAsia="Symbol" w:hAnsiTheme="majorBidi" w:cstheme="majorBidi"/>
          <w:b/>
          <w:kern w:val="22"/>
          <w:szCs w:val="22"/>
        </w:rPr>
        <w:t xml:space="preserve"> Концепции на период до 2050 года и миссии на 2030 год.</w:t>
      </w:r>
    </w:p>
    <w:p w14:paraId="269118F2" w14:textId="77777777" w:rsidR="0072652A" w:rsidRPr="00D433E8" w:rsidRDefault="0072652A" w:rsidP="0049160E">
      <w:pPr>
        <w:rPr>
          <w:kern w:val="22"/>
          <w:szCs w:val="22"/>
        </w:rPr>
      </w:pPr>
    </w:p>
    <w:p w14:paraId="2776B8FC" w14:textId="3BDF9F5D" w:rsidR="0072652A" w:rsidRPr="00D433E8" w:rsidRDefault="00A55E2A" w:rsidP="0049160E">
      <w:pPr>
        <w:jc w:val="left"/>
        <w:rPr>
          <w:rFonts w:asciiTheme="majorBidi" w:hAnsiTheme="majorBidi" w:cstheme="majorBidi"/>
          <w:kern w:val="22"/>
        </w:rPr>
      </w:pPr>
      <w:r>
        <w:rPr>
          <w:rFonts w:asciiTheme="majorBidi" w:eastAsia="Symbol" w:hAnsiTheme="majorBidi" w:cstheme="majorBidi"/>
          <w:b/>
          <w:bCs/>
          <w:kern w:val="22"/>
          <w:u w:val="single"/>
        </w:rPr>
        <w:t>Международный совет по охране птиц</w:t>
      </w:r>
      <w:r w:rsidR="0072652A" w:rsidRPr="00D433E8">
        <w:rPr>
          <w:rFonts w:asciiTheme="majorBidi" w:eastAsia="Symbol" w:hAnsiTheme="majorBidi" w:cstheme="majorBidi"/>
          <w:b/>
          <w:bCs/>
          <w:kern w:val="22"/>
          <w:u w:val="single"/>
        </w:rPr>
        <w:t xml:space="preserve">, ClientEarth, </w:t>
      </w:r>
      <w:r w:rsidR="00DF2E62" w:rsidRPr="00816742">
        <w:rPr>
          <w:rFonts w:asciiTheme="majorBidi" w:eastAsia="Symbol" w:hAnsiTheme="majorBidi" w:cstheme="majorBidi"/>
          <w:b/>
          <w:bCs/>
          <w:kern w:val="22"/>
          <w:u w:val="single"/>
        </w:rPr>
        <w:t>Friend of the Earth Europe (FOE</w:t>
      </w:r>
      <w:r w:rsidR="0072652A" w:rsidRPr="00D433E8">
        <w:rPr>
          <w:rFonts w:asciiTheme="majorBidi" w:eastAsia="Symbol" w:hAnsiTheme="majorBidi" w:cstheme="majorBidi"/>
          <w:b/>
          <w:bCs/>
          <w:kern w:val="22"/>
          <w:u w:val="single"/>
        </w:rPr>
        <w:t xml:space="preserve">) и Всемирный фонд дикой природы </w:t>
      </w:r>
      <w:r w:rsidR="0072652A" w:rsidRPr="00D433E8">
        <w:rPr>
          <w:rFonts w:asciiTheme="majorBidi" w:hAnsiTheme="majorBidi" w:cstheme="majorBidi"/>
          <w:b/>
          <w:bCs/>
          <w:color w:val="000000" w:themeColor="text1"/>
          <w:kern w:val="22"/>
          <w:u w:val="single"/>
        </w:rPr>
        <w:t>(</w:t>
      </w:r>
      <w:r w:rsidR="0072652A" w:rsidRPr="00D433E8">
        <w:rPr>
          <w:rFonts w:asciiTheme="majorBidi" w:eastAsia="Symbol" w:hAnsiTheme="majorBidi" w:cstheme="majorBidi"/>
          <w:b/>
          <w:bCs/>
          <w:kern w:val="22"/>
          <w:u w:val="single"/>
        </w:rPr>
        <w:t>WWF)</w:t>
      </w:r>
      <w:r w:rsidR="0072652A" w:rsidRPr="00D433E8">
        <w:rPr>
          <w:rFonts w:asciiTheme="majorBidi" w:eastAsia="Symbol" w:hAnsiTheme="majorBidi" w:cstheme="majorBidi"/>
          <w:kern w:val="22"/>
        </w:rPr>
        <w:t xml:space="preserve">: </w:t>
      </w:r>
    </w:p>
    <w:p w14:paraId="10A35073" w14:textId="77777777" w:rsidR="0072652A" w:rsidRPr="004473E2" w:rsidRDefault="0072652A" w:rsidP="0049160E">
      <w:pPr>
        <w:jc w:val="left"/>
        <w:rPr>
          <w:rFonts w:asciiTheme="majorBidi" w:hAnsiTheme="majorBidi" w:cstheme="majorBidi"/>
          <w:kern w:val="22"/>
          <w:szCs w:val="22"/>
        </w:rPr>
      </w:pPr>
      <w:r w:rsidRPr="004473E2">
        <w:rPr>
          <w:rFonts w:asciiTheme="majorBidi" w:eastAsia="Symbol" w:hAnsiTheme="majorBidi" w:cstheme="majorBidi"/>
          <w:kern w:val="22"/>
          <w:szCs w:val="22"/>
        </w:rPr>
        <w:t xml:space="preserve">18. </w:t>
      </w:r>
    </w:p>
    <w:p w14:paraId="64520864" w14:textId="77777777" w:rsidR="0072652A" w:rsidRPr="00D433E8" w:rsidRDefault="0072652A" w:rsidP="0049160E">
      <w:pPr>
        <w:pStyle w:val="ListParagraph"/>
        <w:numPr>
          <w:ilvl w:val="0"/>
          <w:numId w:val="20"/>
        </w:numPr>
        <w:ind w:left="714" w:hanging="357"/>
        <w:contextualSpacing w:val="0"/>
        <w:rPr>
          <w:rFonts w:asciiTheme="majorBidi" w:hAnsiTheme="majorBidi" w:cstheme="majorBidi"/>
          <w:b/>
          <w:kern w:val="22"/>
          <w:szCs w:val="22"/>
        </w:rPr>
      </w:pPr>
      <w:r w:rsidRPr="00D52624">
        <w:rPr>
          <w:kern w:val="22"/>
          <w:szCs w:val="22"/>
        </w:rPr>
        <w:t xml:space="preserve">установления </w:t>
      </w:r>
      <w:r w:rsidRPr="00D52624">
        <w:t>национальных</w:t>
      </w:r>
      <w:r w:rsidRPr="00D52624">
        <w:rPr>
          <w:kern w:val="22"/>
          <w:szCs w:val="22"/>
        </w:rPr>
        <w:t xml:space="preserve"> задач в рамках национальных стратегий и планов действий, </w:t>
      </w:r>
      <w:r w:rsidRPr="00D433E8">
        <w:rPr>
          <w:strike/>
          <w:kern w:val="22"/>
          <w:szCs w:val="22"/>
        </w:rPr>
        <w:t>а также в качестве вклада в выполнение глобальных задач,</w:t>
      </w:r>
      <w:r w:rsidRPr="00D433E8">
        <w:rPr>
          <w:rFonts w:asciiTheme="majorBidi" w:hAnsiTheme="majorBidi" w:cstheme="majorBidi"/>
          <w:kern w:val="22"/>
          <w:szCs w:val="22"/>
        </w:rPr>
        <w:t xml:space="preserve"> </w:t>
      </w:r>
      <w:r w:rsidRPr="00D433E8">
        <w:rPr>
          <w:rFonts w:asciiTheme="majorBidi" w:hAnsiTheme="majorBidi" w:cstheme="majorBidi"/>
          <w:b/>
          <w:kern w:val="22"/>
          <w:szCs w:val="22"/>
        </w:rPr>
        <w:t>сопоставимых и согласованных с глобальными задачами;</w:t>
      </w:r>
    </w:p>
    <w:p w14:paraId="3A18E282" w14:textId="77777777" w:rsidR="0072652A" w:rsidRPr="00AF6BFF" w:rsidRDefault="0072652A" w:rsidP="0049160E">
      <w:pPr>
        <w:pStyle w:val="ListParagraph"/>
        <w:numPr>
          <w:ilvl w:val="0"/>
          <w:numId w:val="20"/>
        </w:numPr>
        <w:ind w:left="714" w:hanging="357"/>
        <w:contextualSpacing w:val="0"/>
        <w:rPr>
          <w:rFonts w:asciiTheme="majorBidi" w:hAnsiTheme="majorBidi" w:cstheme="majorBidi"/>
          <w:kern w:val="22"/>
          <w:szCs w:val="22"/>
        </w:rPr>
      </w:pPr>
      <w:r w:rsidRPr="00D52624">
        <w:rPr>
          <w:kern w:val="22"/>
          <w:szCs w:val="22"/>
        </w:rPr>
        <w:t>представления</w:t>
      </w:r>
      <w:r w:rsidRPr="00D52624">
        <w:t xml:space="preserve"> </w:t>
      </w:r>
      <w:r w:rsidRPr="00D52624">
        <w:rPr>
          <w:kern w:val="22"/>
          <w:szCs w:val="22"/>
        </w:rPr>
        <w:t>отчетности</w:t>
      </w:r>
      <w:r w:rsidRPr="00D52624">
        <w:t xml:space="preserve"> </w:t>
      </w:r>
      <w:r w:rsidRPr="00D433E8">
        <w:rPr>
          <w:b/>
        </w:rPr>
        <w:t xml:space="preserve">о </w:t>
      </w:r>
      <w:r w:rsidRPr="00D433E8">
        <w:rPr>
          <w:b/>
          <w:kern w:val="22"/>
          <w:szCs w:val="22"/>
        </w:rPr>
        <w:t>выполнении</w:t>
      </w:r>
      <w:r w:rsidRPr="00D52624">
        <w:rPr>
          <w:kern w:val="22"/>
          <w:szCs w:val="22"/>
        </w:rPr>
        <w:t xml:space="preserve"> </w:t>
      </w:r>
      <w:r w:rsidRPr="00D52624">
        <w:t>национальных задач</w:t>
      </w:r>
      <w:r>
        <w:t xml:space="preserve"> </w:t>
      </w:r>
      <w:r w:rsidRPr="00D433E8">
        <w:rPr>
          <w:b/>
        </w:rPr>
        <w:t xml:space="preserve">для обзора прогресса в </w:t>
      </w:r>
      <w:r>
        <w:rPr>
          <w:b/>
        </w:rPr>
        <w:t xml:space="preserve">процессе </w:t>
      </w:r>
      <w:r w:rsidRPr="00D433E8">
        <w:rPr>
          <w:b/>
        </w:rPr>
        <w:t xml:space="preserve">их </w:t>
      </w:r>
      <w:r>
        <w:rPr>
          <w:b/>
        </w:rPr>
        <w:t>выполнения</w:t>
      </w:r>
      <w:r w:rsidRPr="00D433E8">
        <w:rPr>
          <w:b/>
        </w:rPr>
        <w:t xml:space="preserve"> в сопоставлении со всеми глобальными задачами</w:t>
      </w:r>
      <w:r w:rsidRPr="00D52624">
        <w:t xml:space="preserve"> </w:t>
      </w:r>
      <w:r w:rsidRPr="00D433E8">
        <w:rPr>
          <w:strike/>
        </w:rPr>
        <w:t>позволяющей при необходимости сопоставлять национальные задачи с глобальными задачами и корректировать их для приведения в соответствие с глобальными задачами</w:t>
      </w:r>
    </w:p>
    <w:p w14:paraId="67B66A91" w14:textId="0FE33B96" w:rsidR="0072652A" w:rsidRPr="00AF6BFF" w:rsidRDefault="0072652A" w:rsidP="0049160E">
      <w:pPr>
        <w:pStyle w:val="ListParagraph"/>
        <w:numPr>
          <w:ilvl w:val="0"/>
          <w:numId w:val="20"/>
        </w:numPr>
        <w:spacing w:after="120"/>
        <w:ind w:left="714" w:hanging="357"/>
        <w:contextualSpacing w:val="0"/>
        <w:rPr>
          <w:rFonts w:asciiTheme="majorBidi" w:hAnsiTheme="majorBidi" w:cstheme="majorBidi"/>
          <w:kern w:val="22"/>
          <w:szCs w:val="22"/>
        </w:rPr>
      </w:pPr>
      <w:r w:rsidRPr="00C809FE">
        <w:rPr>
          <w:strike/>
        </w:rPr>
        <w:t xml:space="preserve">создания условий для оценки национальных и коллективных действий по </w:t>
      </w:r>
      <w:r w:rsidRPr="00C809FE">
        <w:rPr>
          <w:strike/>
          <w:kern w:val="22"/>
          <w:szCs w:val="22"/>
        </w:rPr>
        <w:t>выполнению задач</w:t>
      </w:r>
      <w:r w:rsidR="00C809FE" w:rsidRPr="00C809FE">
        <w:rPr>
          <w:rFonts w:asciiTheme="majorBidi" w:hAnsiTheme="majorBidi" w:cstheme="majorBidi"/>
          <w:strike/>
          <w:kern w:val="22"/>
          <w:szCs w:val="22"/>
        </w:rPr>
        <w:t>.</w:t>
      </w:r>
      <w:r w:rsidR="00C809FE" w:rsidRPr="00C809FE">
        <w:rPr>
          <w:rFonts w:asciiTheme="majorBidi" w:hAnsiTheme="majorBidi" w:cstheme="majorBidi"/>
          <w:kern w:val="22"/>
          <w:szCs w:val="22"/>
        </w:rPr>
        <w:t xml:space="preserve"> </w:t>
      </w:r>
      <w:r w:rsidRPr="00C809FE">
        <w:rPr>
          <w:rFonts w:asciiTheme="majorBidi" w:eastAsia="Symbol" w:hAnsiTheme="majorBidi" w:cstheme="majorBidi"/>
          <w:b/>
          <w:kern w:val="22"/>
          <w:szCs w:val="22"/>
        </w:rPr>
        <w:t>с</w:t>
      </w:r>
      <w:r w:rsidRPr="00D433E8">
        <w:rPr>
          <w:rFonts w:asciiTheme="majorBidi" w:eastAsia="Symbol" w:hAnsiTheme="majorBidi" w:cstheme="majorBidi"/>
          <w:b/>
          <w:kern w:val="22"/>
          <w:szCs w:val="22"/>
        </w:rPr>
        <w:t>оздания условий для обзора коллективного прогресса в процессе выполнения глобальных целей и активизации их выполнения.</w:t>
      </w:r>
      <w:r w:rsidR="00C809FE" w:rsidRPr="00C809FE">
        <w:rPr>
          <w:rFonts w:asciiTheme="majorBidi" w:eastAsia="Symbol" w:hAnsiTheme="majorBidi" w:cstheme="majorBidi"/>
          <w:b/>
          <w:kern w:val="22"/>
          <w:szCs w:val="22"/>
        </w:rPr>
        <w:t xml:space="preserve"> </w:t>
      </w:r>
    </w:p>
    <w:p w14:paraId="5C23389B" w14:textId="77777777" w:rsidR="0072652A" w:rsidRPr="00F66797" w:rsidRDefault="0072652A" w:rsidP="0049160E">
      <w:pPr>
        <w:rPr>
          <w:rFonts w:asciiTheme="majorBidi" w:hAnsiTheme="majorBidi" w:cstheme="majorBidi"/>
          <w:b/>
          <w:bCs/>
          <w:kern w:val="22"/>
        </w:rPr>
      </w:pPr>
    </w:p>
    <w:p w14:paraId="4E3F7CC8" w14:textId="77777777" w:rsidR="0072652A" w:rsidRPr="00F66797" w:rsidRDefault="0072652A" w:rsidP="0049160E">
      <w:pPr>
        <w:rPr>
          <w:rFonts w:asciiTheme="majorBidi" w:eastAsia="Symbol" w:hAnsiTheme="majorBidi" w:cstheme="majorBidi"/>
          <w:kern w:val="22"/>
        </w:rPr>
      </w:pPr>
      <w:r w:rsidRPr="00F66797">
        <w:rPr>
          <w:rFonts w:asciiTheme="majorBidi" w:hAnsiTheme="majorBidi" w:cstheme="majorBidi"/>
          <w:b/>
          <w:bCs/>
          <w:kern w:val="22"/>
          <w:u w:val="single"/>
        </w:rPr>
        <w:t>Международный форум коренных народов по биоразнообразию (МФКНБ)</w:t>
      </w:r>
      <w:r w:rsidRPr="00F66797">
        <w:rPr>
          <w:rFonts w:asciiTheme="majorBidi" w:eastAsia="Symbol" w:hAnsiTheme="majorBidi" w:cstheme="majorBidi"/>
          <w:b/>
          <w:kern w:val="22"/>
        </w:rPr>
        <w:t>:</w:t>
      </w:r>
    </w:p>
    <w:p w14:paraId="74A2E2C3" w14:textId="77777777" w:rsidR="0072652A" w:rsidRPr="00C730D1" w:rsidRDefault="0072652A" w:rsidP="0049160E">
      <w:pPr>
        <w:pStyle w:val="Para1"/>
        <w:rPr>
          <w:rFonts w:asciiTheme="majorBidi" w:hAnsiTheme="majorBidi" w:cstheme="majorBidi"/>
          <w:kern w:val="22"/>
        </w:rPr>
      </w:pPr>
      <w:r w:rsidRPr="00AF6BFF">
        <w:rPr>
          <w:rFonts w:asciiTheme="majorBidi" w:eastAsia="Symbol" w:hAnsiTheme="majorBidi" w:cstheme="majorBidi"/>
          <w:kern w:val="22"/>
          <w:szCs w:val="22"/>
        </w:rPr>
        <w:t xml:space="preserve">18.  </w:t>
      </w:r>
      <w:r w:rsidRPr="00D52624">
        <w:rPr>
          <w:kern w:val="22"/>
          <w:szCs w:val="22"/>
        </w:rPr>
        <w:t>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w:t>
      </w:r>
      <w:r>
        <w:rPr>
          <w:kern w:val="22"/>
          <w:szCs w:val="22"/>
        </w:rPr>
        <w:t xml:space="preserve"> </w:t>
      </w:r>
      <w:r w:rsidRPr="00C730D1">
        <w:rPr>
          <w:b/>
          <w:kern w:val="22"/>
          <w:szCs w:val="22"/>
        </w:rPr>
        <w:t xml:space="preserve">в том числе </w:t>
      </w:r>
      <w:r>
        <w:rPr>
          <w:b/>
          <w:kern w:val="22"/>
          <w:szCs w:val="22"/>
        </w:rPr>
        <w:t xml:space="preserve">общинными </w:t>
      </w:r>
      <w:r w:rsidRPr="00C730D1">
        <w:rPr>
          <w:b/>
          <w:kern w:val="22"/>
          <w:szCs w:val="22"/>
        </w:rPr>
        <w:t xml:space="preserve">информационными системами </w:t>
      </w:r>
      <w:r>
        <w:rPr>
          <w:b/>
          <w:kern w:val="22"/>
          <w:szCs w:val="22"/>
        </w:rPr>
        <w:t xml:space="preserve">мониторинга </w:t>
      </w:r>
      <w:r w:rsidRPr="00C730D1">
        <w:rPr>
          <w:b/>
          <w:kern w:val="22"/>
          <w:szCs w:val="22"/>
        </w:rPr>
        <w:t>и последующей деятельностью</w:t>
      </w:r>
      <w:r>
        <w:rPr>
          <w:kern w:val="22"/>
          <w:szCs w:val="22"/>
        </w:rPr>
        <w:t>,</w:t>
      </w:r>
      <w:r w:rsidRPr="00D52624">
        <w:rPr>
          <w:kern w:val="22"/>
          <w:szCs w:val="22"/>
        </w:rPr>
        <w:t xml:space="preserve"> </w:t>
      </w:r>
      <w:r>
        <w:rPr>
          <w:kern w:val="22"/>
          <w:szCs w:val="22"/>
        </w:rPr>
        <w:t xml:space="preserve">механизмами </w:t>
      </w:r>
      <w:r w:rsidRPr="00D52624">
        <w:rPr>
          <w:kern w:val="22"/>
          <w:szCs w:val="22"/>
        </w:rPr>
        <w:t>отчетности и обзора. Ответственность за внедрение механизмов планирования, мониторинга, отчетности и обзора</w:t>
      </w:r>
      <w:r>
        <w:rPr>
          <w:kern w:val="22"/>
          <w:szCs w:val="22"/>
        </w:rPr>
        <w:t xml:space="preserve"> </w:t>
      </w:r>
      <w:r w:rsidRPr="00C730D1">
        <w:rPr>
          <w:b/>
          <w:kern w:val="22"/>
          <w:szCs w:val="22"/>
        </w:rPr>
        <w:t>при полном и действенном участии коренных народов и местных общин, а также соответствующих субъектов</w:t>
      </w:r>
      <w:r w:rsidRPr="00D52624">
        <w:rPr>
          <w:kern w:val="22"/>
          <w:szCs w:val="22"/>
        </w:rPr>
        <w:t xml:space="preserve"> возлагается на страны, являющиеся Сторонами Конвенции. Эти механизмы позволяют открыто информировать всех о достигнутом прогрессе, своевременно корректировать курс и вносить вклад в подготовку следующей глобальной рамочной программы в области биоразнообразия, сводя при этом к минимуму нагрузку на национальном и международном уровнях, путем</w:t>
      </w:r>
      <w:r w:rsidRPr="00D52624">
        <w:rPr>
          <w:rFonts w:asciiTheme="majorBidi" w:hAnsiTheme="majorBidi" w:cstheme="majorBidi"/>
          <w:kern w:val="22"/>
        </w:rPr>
        <w:t>:</w:t>
      </w:r>
    </w:p>
    <w:p w14:paraId="27E25870" w14:textId="77777777" w:rsidR="0072652A" w:rsidRPr="00AF6BFF" w:rsidRDefault="0072652A" w:rsidP="0049160E">
      <w:pPr>
        <w:spacing w:after="120"/>
        <w:rPr>
          <w:rFonts w:asciiTheme="majorBidi" w:eastAsia="Symbol" w:hAnsiTheme="majorBidi" w:cstheme="majorBidi"/>
          <w:kern w:val="22"/>
          <w:szCs w:val="22"/>
        </w:rPr>
      </w:pPr>
      <w:r w:rsidRPr="00AF6BFF">
        <w:rPr>
          <w:rFonts w:asciiTheme="majorBidi" w:eastAsia="Symbol" w:hAnsiTheme="majorBidi" w:cstheme="majorBidi"/>
          <w:kern w:val="22"/>
          <w:szCs w:val="22"/>
        </w:rPr>
        <w:t xml:space="preserve">20.  </w:t>
      </w:r>
      <w:r w:rsidRPr="00D52624">
        <w:rPr>
          <w:kern w:val="22"/>
          <w:szCs w:val="22"/>
        </w:rPr>
        <w:t>Предлагается разработать дополнительные и взаимодополняющие подходы, которые позволят другим субъектам вносить вклад в осуществление рамочной программы и представлять отчетность о своих обязательствах и действиях</w:t>
      </w:r>
      <w:r>
        <w:rPr>
          <w:kern w:val="22"/>
          <w:szCs w:val="22"/>
        </w:rPr>
        <w:t xml:space="preserve">, </w:t>
      </w:r>
      <w:r w:rsidRPr="00DF6D1E">
        <w:rPr>
          <w:b/>
          <w:kern w:val="22"/>
          <w:szCs w:val="22"/>
        </w:rPr>
        <w:t>включая отчетность и обзор деятельности коренных народов и местных общин посредством общинных информационных систем мониторинга и местным обзорам биоразнообразия</w:t>
      </w:r>
      <w:r w:rsidRPr="00D52624">
        <w:rPr>
          <w:rFonts w:asciiTheme="majorBidi" w:hAnsiTheme="majorBidi" w:cstheme="majorBidi"/>
          <w:kern w:val="22"/>
        </w:rPr>
        <w:t>.</w:t>
      </w:r>
    </w:p>
    <w:p w14:paraId="3167956F" w14:textId="77777777" w:rsidR="0072652A" w:rsidRPr="00AF6BFF" w:rsidRDefault="0072652A" w:rsidP="0049160E">
      <w:pPr>
        <w:keepNext/>
        <w:spacing w:before="240" w:after="240"/>
        <w:jc w:val="center"/>
        <w:rPr>
          <w:rFonts w:asciiTheme="majorBidi" w:eastAsia="Symbol" w:hAnsiTheme="majorBidi" w:cstheme="majorBidi"/>
          <w:b/>
          <w:bCs/>
          <w:kern w:val="22"/>
        </w:rPr>
      </w:pPr>
      <w:r w:rsidRPr="00AF6BFF">
        <w:rPr>
          <w:rFonts w:asciiTheme="majorBidi" w:eastAsia="Symbol" w:hAnsiTheme="majorBidi" w:cstheme="majorBidi"/>
          <w:b/>
          <w:bCs/>
          <w:kern w:val="22"/>
        </w:rPr>
        <w:t>ПРЕДЛОЖЕНИЯ, НЕ КАСАЮЩИЕСЯ ФОРМУЛИРОВОК,</w:t>
      </w:r>
      <w:r w:rsidRPr="00AF6BFF">
        <w:rPr>
          <w:rFonts w:asciiTheme="majorBidi" w:eastAsia="Symbol" w:hAnsiTheme="majorBidi" w:cstheme="majorBidi"/>
          <w:b/>
          <w:bCs/>
          <w:kern w:val="22"/>
        </w:rPr>
        <w:br/>
        <w:t xml:space="preserve">ВНЕСЕННЫЕ </w:t>
      </w:r>
      <w:r>
        <w:rPr>
          <w:rFonts w:asciiTheme="majorBidi" w:eastAsia="Symbol" w:hAnsiTheme="majorBidi" w:cstheme="majorBidi"/>
          <w:b/>
          <w:bCs/>
          <w:kern w:val="22"/>
        </w:rPr>
        <w:t>НАБЛЮДАТЕЛЯМИ</w:t>
      </w:r>
      <w:r w:rsidRPr="00AF6BFF">
        <w:rPr>
          <w:rFonts w:asciiTheme="majorBidi" w:eastAsia="Symbol" w:hAnsiTheme="majorBidi" w:cstheme="majorBidi"/>
          <w:b/>
          <w:bCs/>
          <w:kern w:val="22"/>
        </w:rPr>
        <w:t xml:space="preserve"> И ПОДДЕРЖАННЫЕ </w:t>
      </w:r>
      <w:r>
        <w:rPr>
          <w:rFonts w:asciiTheme="majorBidi" w:eastAsia="Symbol" w:hAnsiTheme="majorBidi" w:cstheme="majorBidi"/>
          <w:b/>
          <w:bCs/>
          <w:kern w:val="22"/>
        </w:rPr>
        <w:t>СТОРОНАМИ</w:t>
      </w:r>
    </w:p>
    <w:p w14:paraId="6DDC8782" w14:textId="08F0CCCF" w:rsidR="0072652A" w:rsidRPr="00DF6D1E" w:rsidRDefault="0072652A" w:rsidP="0049160E">
      <w:pPr>
        <w:spacing w:before="120" w:after="120"/>
        <w:rPr>
          <w:rFonts w:asciiTheme="majorBidi" w:hAnsiTheme="majorBidi" w:cstheme="majorBidi"/>
          <w:kern w:val="22"/>
          <w:szCs w:val="22"/>
        </w:rPr>
      </w:pPr>
      <w:r w:rsidRPr="00DF6D1E">
        <w:rPr>
          <w:rFonts w:asciiTheme="majorBidi" w:hAnsiTheme="majorBidi" w:cstheme="majorBidi"/>
          <w:b/>
          <w:bCs/>
          <w:kern w:val="22"/>
          <w:u w:val="single"/>
        </w:rPr>
        <w:t>Международный союз охраны природы (МСОП):</w:t>
      </w:r>
      <w:r w:rsidRPr="00DF6D1E">
        <w:rPr>
          <w:rFonts w:asciiTheme="majorBidi" w:hAnsiTheme="majorBidi" w:cstheme="majorBidi"/>
          <w:kern w:val="22"/>
          <w:szCs w:val="22"/>
        </w:rPr>
        <w:t xml:space="preserve"> </w:t>
      </w:r>
      <w:r>
        <w:rPr>
          <w:rFonts w:asciiTheme="majorBidi" w:hAnsiTheme="majorBidi" w:cstheme="majorBidi"/>
          <w:kern w:val="22"/>
          <w:szCs w:val="22"/>
        </w:rPr>
        <w:t>Следует дополнительно подчеркнуть «линию прицела» рамочной программы. Каждая национальная задача должна сводиться к соответствующей глобальной задаче, чтобы вклад на национальном уровне был прозрачным и измеряемым. Будет необходимо проводить регулярный анализ состояния биоразнообразия, чтобы повысить цели, увеличить ресурсы и подхлестнуть осуществление.</w:t>
      </w:r>
    </w:p>
    <w:p w14:paraId="40476B4E" w14:textId="77777777" w:rsidR="0072652A" w:rsidRPr="00AF6BFF" w:rsidRDefault="0072652A" w:rsidP="0049160E">
      <w:pPr>
        <w:spacing w:before="120" w:after="120"/>
        <w:rPr>
          <w:rFonts w:asciiTheme="majorBidi" w:hAnsiTheme="majorBidi" w:cstheme="majorBidi"/>
          <w:kern w:val="22"/>
        </w:rPr>
      </w:pPr>
      <w:r w:rsidRPr="00DF6D1E">
        <w:rPr>
          <w:b/>
          <w:bCs/>
          <w:kern w:val="22"/>
          <w:u w:val="single"/>
        </w:rPr>
        <w:lastRenderedPageBreak/>
        <w:t>Конвенция по сохранению мигрирующих видов (</w:t>
      </w:r>
      <w:r>
        <w:rPr>
          <w:rFonts w:asciiTheme="majorBidi" w:hAnsiTheme="majorBidi" w:cstheme="majorBidi"/>
          <w:b/>
          <w:bCs/>
          <w:kern w:val="22"/>
          <w:u w:val="single"/>
        </w:rPr>
        <w:t>КМВ</w:t>
      </w:r>
      <w:r w:rsidRPr="00DF6D1E">
        <w:rPr>
          <w:rFonts w:asciiTheme="majorBidi" w:hAnsiTheme="majorBidi" w:cstheme="majorBidi"/>
          <w:b/>
          <w:bCs/>
          <w:kern w:val="22"/>
          <w:u w:val="single"/>
        </w:rPr>
        <w:t>):</w:t>
      </w:r>
      <w:r w:rsidRPr="00DF6D1E">
        <w:rPr>
          <w:rFonts w:asciiTheme="majorBidi" w:hAnsiTheme="majorBidi" w:cstheme="majorBidi"/>
          <w:kern w:val="22"/>
        </w:rPr>
        <w:t xml:space="preserve"> </w:t>
      </w:r>
      <w:r>
        <w:rPr>
          <w:rFonts w:asciiTheme="majorBidi" w:hAnsiTheme="majorBidi" w:cstheme="majorBidi"/>
          <w:kern w:val="22"/>
        </w:rPr>
        <w:t xml:space="preserve">Пункт 18 предоставляет наилучшую возможность для обеспечения синергии при осуществлении на национальном уровне различных соглашений, связанных с биоразнообразием. Это можно улучшить, призвав Стороны включать в свои </w:t>
      </w:r>
      <w:r w:rsidRPr="00F66797">
        <w:rPr>
          <w:kern w:val="22"/>
          <w:szCs w:val="22"/>
        </w:rPr>
        <w:t>НСПДСБ</w:t>
      </w:r>
      <w:r w:rsidRPr="00DF6D1E">
        <w:rPr>
          <w:rFonts w:asciiTheme="majorBidi" w:hAnsiTheme="majorBidi" w:cstheme="majorBidi"/>
          <w:kern w:val="22"/>
        </w:rPr>
        <w:t xml:space="preserve"> </w:t>
      </w:r>
      <w:r>
        <w:rPr>
          <w:rFonts w:asciiTheme="majorBidi" w:hAnsiTheme="majorBidi" w:cstheme="majorBidi"/>
          <w:kern w:val="22"/>
        </w:rPr>
        <w:t>обязательства, связанные с другими соответствующими соглашениями в области биоразнообразия.</w:t>
      </w:r>
    </w:p>
    <w:tbl>
      <w:tblPr>
        <w:tblStyle w:val="TableGrid"/>
        <w:tblW w:w="9360" w:type="dxa"/>
        <w:tblLayout w:type="fixed"/>
        <w:tblLook w:val="06A0" w:firstRow="1" w:lastRow="0" w:firstColumn="1" w:lastColumn="0" w:noHBand="1" w:noVBand="1"/>
      </w:tblPr>
      <w:tblGrid>
        <w:gridCol w:w="9360"/>
      </w:tblGrid>
      <w:tr w:rsidR="0072652A" w:rsidRPr="00AF6BFF" w14:paraId="4C3D13FB" w14:textId="77777777" w:rsidTr="00E75354">
        <w:tc>
          <w:tcPr>
            <w:tcW w:w="9360" w:type="dxa"/>
          </w:tcPr>
          <w:p w14:paraId="40307E30" w14:textId="60A84FB2" w:rsidR="00D72D62" w:rsidRPr="006E0DA1" w:rsidRDefault="00CC6E68" w:rsidP="00D72D62">
            <w:pPr>
              <w:shd w:val="clear" w:color="auto" w:fill="E7E6E6"/>
              <w:spacing w:before="60" w:after="60"/>
              <w:ind w:left="720"/>
              <w:jc w:val="center"/>
              <w:rPr>
                <w:b/>
                <w:bCs/>
                <w:color w:val="222222"/>
                <w:lang w:eastAsia="en-GB"/>
              </w:rPr>
            </w:pPr>
            <w:r>
              <w:rPr>
                <w:b/>
                <w:bCs/>
                <w:color w:val="222222"/>
                <w:lang w:val="en-GB" w:eastAsia="en-GB"/>
              </w:rPr>
              <w:t>J</w:t>
            </w:r>
            <w:r w:rsidR="00D72D62" w:rsidRPr="00561250">
              <w:rPr>
                <w:b/>
                <w:bCs/>
                <w:color w:val="222222"/>
                <w:lang w:eastAsia="en-GB"/>
              </w:rPr>
              <w:t>.</w:t>
            </w:r>
            <w:r w:rsidR="00D72D62" w:rsidRPr="00561250">
              <w:rPr>
                <w:color w:val="222222"/>
                <w:sz w:val="14"/>
                <w:szCs w:val="14"/>
                <w:lang w:eastAsia="en-GB"/>
              </w:rPr>
              <w:t>    </w:t>
            </w:r>
            <w:r w:rsidR="00D72D62">
              <w:rPr>
                <w:b/>
                <w:bCs/>
                <w:color w:val="000000"/>
                <w:lang w:eastAsia="en-GB"/>
              </w:rPr>
              <w:t>ПОВЫШЕНИЕ УРОВНЯ ОСВЕДОМЛЕННОСТИ, ИНФОРМАЦИОННО-ПРОСВЕТИТЕЛЬСКАЯ ДЕЯТЕЛЬНОСТЬ И ВОСПРИЯТИЕ</w:t>
            </w:r>
          </w:p>
          <w:p w14:paraId="208299D8" w14:textId="77777777" w:rsidR="00051238" w:rsidRDefault="00051238" w:rsidP="0049160E">
            <w:pPr>
              <w:pStyle w:val="Para1"/>
              <w:spacing w:before="60" w:after="60"/>
              <w:rPr>
                <w:rStyle w:val="normaltextrun"/>
                <w:rFonts w:asciiTheme="majorBidi" w:eastAsia="Cambria Math" w:hAnsiTheme="majorBidi" w:cstheme="majorBidi"/>
                <w:kern w:val="22"/>
              </w:rPr>
            </w:pPr>
          </w:p>
          <w:p w14:paraId="1EBF72B2" w14:textId="694BEAFB" w:rsidR="0072652A" w:rsidRPr="00D52624" w:rsidRDefault="0072652A" w:rsidP="0049160E">
            <w:pPr>
              <w:pStyle w:val="Para1"/>
              <w:spacing w:before="60" w:after="60"/>
              <w:rPr>
                <w:rStyle w:val="normaltextrun"/>
                <w:rFonts w:asciiTheme="majorBidi" w:hAnsiTheme="majorBidi" w:cstheme="majorBidi"/>
                <w:kern w:val="22"/>
              </w:rPr>
            </w:pPr>
            <w:r w:rsidRPr="00D52624">
              <w:rPr>
                <w:rStyle w:val="normaltextrun"/>
                <w:rFonts w:asciiTheme="majorBidi" w:eastAsia="Cambria Math" w:hAnsiTheme="majorBidi" w:cstheme="majorBidi"/>
                <w:kern w:val="22"/>
              </w:rPr>
              <w:t xml:space="preserve">21.    </w:t>
            </w:r>
            <w:r w:rsidRPr="00D52624">
              <w:rPr>
                <w:rStyle w:val="normaltextrun"/>
                <w:szCs w:val="22"/>
              </w:rPr>
              <w:t>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заинтересованными сторонами имеют важнейшее значение для эффективного осуществления, в том числе посредством</w:t>
            </w:r>
            <w:r w:rsidRPr="00D52624">
              <w:rPr>
                <w:rStyle w:val="normaltextrun"/>
                <w:rFonts w:asciiTheme="majorBidi" w:eastAsia="Cambria Math" w:hAnsiTheme="majorBidi" w:cstheme="majorBidi"/>
                <w:kern w:val="22"/>
              </w:rPr>
              <w:t>:</w:t>
            </w:r>
          </w:p>
          <w:p w14:paraId="319FCC3D" w14:textId="77777777" w:rsidR="0072652A" w:rsidRPr="00D52624" w:rsidRDefault="0072652A" w:rsidP="0049160E">
            <w:pPr>
              <w:pStyle w:val="Para1"/>
              <w:numPr>
                <w:ilvl w:val="1"/>
                <w:numId w:val="2"/>
              </w:numPr>
              <w:spacing w:before="60" w:after="60"/>
              <w:ind w:left="0" w:firstLine="709"/>
              <w:rPr>
                <w:rFonts w:asciiTheme="majorBidi" w:hAnsiTheme="majorBidi" w:cstheme="majorBidi"/>
                <w:kern w:val="22"/>
                <w:szCs w:val="22"/>
              </w:rPr>
            </w:pPr>
            <w:r w:rsidRPr="00D52624">
              <w:t>обеспечения более глубокого понимания, повышения уровня осведомленности и признания ценностей биоразнообразия, включая соответствующие знания, ценности и подходы, используемые коренными народами и местными общинами</w:t>
            </w:r>
            <w:r w:rsidRPr="00D52624">
              <w:rPr>
                <w:rFonts w:asciiTheme="majorBidi" w:hAnsiTheme="majorBidi" w:cstheme="majorBidi"/>
                <w:kern w:val="22"/>
                <w:szCs w:val="22"/>
              </w:rPr>
              <w:t>;</w:t>
            </w:r>
          </w:p>
          <w:p w14:paraId="5A6B1521" w14:textId="77777777" w:rsidR="0072652A" w:rsidRPr="00D52624" w:rsidRDefault="0072652A" w:rsidP="0049160E">
            <w:pPr>
              <w:pStyle w:val="Para1"/>
              <w:numPr>
                <w:ilvl w:val="1"/>
                <w:numId w:val="2"/>
              </w:numPr>
              <w:spacing w:before="60" w:after="60"/>
              <w:ind w:left="0" w:firstLine="720"/>
              <w:rPr>
                <w:rFonts w:asciiTheme="majorBidi" w:hAnsiTheme="majorBidi" w:cstheme="majorBidi"/>
                <w:kern w:val="22"/>
                <w:szCs w:val="22"/>
              </w:rPr>
            </w:pPr>
            <w:r w:rsidRPr="00D52624">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r w:rsidRPr="00D52624">
              <w:rPr>
                <w:rFonts w:asciiTheme="majorBidi" w:hAnsiTheme="majorBidi" w:cstheme="majorBidi"/>
                <w:kern w:val="22"/>
                <w:szCs w:val="22"/>
              </w:rPr>
              <w:t>;</w:t>
            </w:r>
          </w:p>
          <w:p w14:paraId="59166C14" w14:textId="77777777" w:rsidR="0072652A" w:rsidRPr="00AF6BFF" w:rsidRDefault="0072652A" w:rsidP="0049160E">
            <w:pPr>
              <w:pStyle w:val="Para1"/>
              <w:numPr>
                <w:ilvl w:val="1"/>
                <w:numId w:val="2"/>
              </w:numPr>
              <w:spacing w:before="60" w:after="60"/>
              <w:ind w:left="0" w:firstLine="720"/>
              <w:rPr>
                <w:rFonts w:asciiTheme="majorBidi" w:hAnsiTheme="majorBidi" w:cstheme="majorBidi"/>
                <w:kern w:val="22"/>
                <w:szCs w:val="22"/>
              </w:rPr>
            </w:pPr>
            <w:r w:rsidRPr="00D52624">
              <w:t>популяризации или разработки платформ и партнерств, в том числе с участием средств информации и гражданского общества, для обмена информацией об успехах, извлеченных уроках и опыте деятельности в интересах биоразнообразия</w:t>
            </w:r>
            <w:r w:rsidRPr="00D52624">
              <w:rPr>
                <w:rFonts w:asciiTheme="majorBidi" w:hAnsiTheme="majorBidi" w:cstheme="majorBidi"/>
                <w:kern w:val="22"/>
                <w:szCs w:val="22"/>
              </w:rPr>
              <w:t>.</w:t>
            </w:r>
          </w:p>
        </w:tc>
      </w:tr>
    </w:tbl>
    <w:p w14:paraId="5E34606B" w14:textId="77777777" w:rsidR="0072652A" w:rsidRPr="00B43135" w:rsidRDefault="0072652A" w:rsidP="0049160E">
      <w:pPr>
        <w:spacing w:before="240" w:after="240"/>
        <w:jc w:val="center"/>
        <w:rPr>
          <w:rFonts w:asciiTheme="majorBidi" w:hAnsiTheme="majorBidi" w:cstheme="majorBidi"/>
          <w:b/>
          <w:bCs/>
          <w:kern w:val="22"/>
          <w:szCs w:val="22"/>
        </w:rPr>
      </w:pPr>
      <w:r>
        <w:rPr>
          <w:rFonts w:asciiTheme="majorBidi" w:hAnsiTheme="majorBidi" w:cstheme="majorBidi"/>
          <w:b/>
          <w:bCs/>
          <w:kern w:val="22"/>
          <w:szCs w:val="22"/>
        </w:rPr>
        <w:t>СВОДНЫЙ</w:t>
      </w:r>
      <w:r w:rsidRPr="00B43135">
        <w:rPr>
          <w:rFonts w:asciiTheme="majorBidi" w:hAnsiTheme="majorBidi" w:cstheme="majorBidi"/>
          <w:b/>
          <w:bCs/>
          <w:kern w:val="22"/>
          <w:szCs w:val="22"/>
        </w:rPr>
        <w:t xml:space="preserve"> ТЕКСТ</w:t>
      </w:r>
    </w:p>
    <w:p w14:paraId="1A63D9B7" w14:textId="77777777" w:rsidR="0072652A" w:rsidRPr="00B43135" w:rsidRDefault="0072652A" w:rsidP="0049160E">
      <w:pPr>
        <w:pStyle w:val="Para1"/>
        <w:tabs>
          <w:tab w:val="left" w:pos="426"/>
        </w:tabs>
        <w:spacing w:before="0" w:after="240"/>
        <w:jc w:val="center"/>
        <w:rPr>
          <w:rFonts w:asciiTheme="majorBidi" w:hAnsiTheme="majorBidi" w:cstheme="majorBidi"/>
          <w:kern w:val="22"/>
          <w:szCs w:val="22"/>
        </w:rPr>
      </w:pPr>
      <w:r w:rsidRPr="00B43135">
        <w:rPr>
          <w:rFonts w:asciiTheme="majorBidi" w:hAnsiTheme="majorBidi" w:cstheme="majorBidi"/>
          <w:kern w:val="22"/>
          <w:szCs w:val="22"/>
        </w:rPr>
        <w:t xml:space="preserve">K. Повышение уровня осведомленности, </w:t>
      </w:r>
      <w:r>
        <w:rPr>
          <w:rFonts w:asciiTheme="majorBidi" w:hAnsiTheme="majorBidi" w:cstheme="majorBidi"/>
          <w:b/>
          <w:kern w:val="22"/>
          <w:szCs w:val="22"/>
        </w:rPr>
        <w:t>обучение</w:t>
      </w:r>
      <w:r w:rsidRPr="00B43135">
        <w:rPr>
          <w:rFonts w:asciiTheme="majorBidi" w:hAnsiTheme="majorBidi" w:cstheme="majorBidi"/>
          <w:kern w:val="22"/>
          <w:szCs w:val="22"/>
        </w:rPr>
        <w:t>,</w:t>
      </w:r>
      <w:r w:rsidRPr="00B43135">
        <w:rPr>
          <w:rFonts w:asciiTheme="majorBidi" w:hAnsiTheme="majorBidi" w:cstheme="majorBidi"/>
          <w:kern w:val="22"/>
          <w:szCs w:val="22"/>
        </w:rPr>
        <w:br/>
        <w:t>информационно-просветительская деятельность и восприятие</w:t>
      </w:r>
    </w:p>
    <w:p w14:paraId="03A40A17" w14:textId="77777777" w:rsidR="0072652A" w:rsidRPr="00B43135" w:rsidRDefault="0072652A" w:rsidP="0049160E">
      <w:pPr>
        <w:pStyle w:val="Para1"/>
        <w:rPr>
          <w:rStyle w:val="normaltextrun"/>
          <w:rFonts w:asciiTheme="majorBidi" w:hAnsiTheme="majorBidi" w:cstheme="majorBidi"/>
          <w:kern w:val="22"/>
          <w:szCs w:val="22"/>
        </w:rPr>
      </w:pPr>
      <w:r w:rsidRPr="00B43135">
        <w:rPr>
          <w:rStyle w:val="normaltextrun"/>
          <w:rFonts w:asciiTheme="majorBidi" w:eastAsia="Cambria Math" w:hAnsiTheme="majorBidi" w:cstheme="majorBidi"/>
          <w:kern w:val="22"/>
          <w:szCs w:val="22"/>
        </w:rPr>
        <w:t>21.</w:t>
      </w:r>
      <w:r w:rsidRPr="00B43135">
        <w:rPr>
          <w:rStyle w:val="normaltextrun"/>
          <w:rFonts w:asciiTheme="majorBidi" w:eastAsia="Cambria Math" w:hAnsiTheme="majorBidi" w:cstheme="majorBidi"/>
          <w:kern w:val="22"/>
          <w:szCs w:val="22"/>
        </w:rPr>
        <w:tab/>
        <w:t xml:space="preserve"> </w:t>
      </w:r>
      <w:r w:rsidRPr="00B43135">
        <w:rPr>
          <w:rStyle w:val="normaltextrun"/>
          <w:szCs w:val="22"/>
        </w:rPr>
        <w:t xml:space="preserve">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w:t>
      </w:r>
      <w:r>
        <w:rPr>
          <w:rStyle w:val="normaltextrun"/>
          <w:szCs w:val="22"/>
        </w:rPr>
        <w:t>[</w:t>
      </w:r>
      <w:r w:rsidRPr="00B43135">
        <w:rPr>
          <w:rStyle w:val="normaltextrun"/>
          <w:szCs w:val="22"/>
        </w:rPr>
        <w:t>заинтересованными сторонами</w:t>
      </w:r>
      <w:r w:rsidRPr="0061413E">
        <w:rPr>
          <w:rStyle w:val="normaltextrun"/>
          <w:szCs w:val="22"/>
        </w:rPr>
        <w:t>]</w:t>
      </w:r>
      <w:r w:rsidRPr="00B43135">
        <w:rPr>
          <w:rStyle w:val="normaltextrun"/>
          <w:szCs w:val="22"/>
        </w:rPr>
        <w:t xml:space="preserve"> </w:t>
      </w:r>
      <w:r w:rsidRPr="00F926BE">
        <w:rPr>
          <w:rStyle w:val="normaltextrun"/>
          <w:b/>
          <w:szCs w:val="22"/>
        </w:rPr>
        <w:t>субъектами деятельности</w:t>
      </w:r>
      <w:r w:rsidRPr="00B43135">
        <w:rPr>
          <w:rStyle w:val="normaltextrun"/>
          <w:szCs w:val="22"/>
        </w:rPr>
        <w:t xml:space="preserve"> имеют важнейшее значение для эффективного осуществления</w:t>
      </w:r>
      <w:r>
        <w:rPr>
          <w:rStyle w:val="normaltextrun"/>
          <w:szCs w:val="22"/>
        </w:rPr>
        <w:t xml:space="preserve"> </w:t>
      </w:r>
      <w:r w:rsidRPr="00F926BE">
        <w:rPr>
          <w:rStyle w:val="normaltextrun"/>
          <w:b/>
          <w:szCs w:val="22"/>
        </w:rPr>
        <w:t>и изменения моделей</w:t>
      </w:r>
      <w:r>
        <w:rPr>
          <w:rStyle w:val="normaltextrun"/>
          <w:b/>
          <w:szCs w:val="22"/>
        </w:rPr>
        <w:t xml:space="preserve"> поведения</w:t>
      </w:r>
      <w:r w:rsidRPr="00B43135">
        <w:rPr>
          <w:rStyle w:val="normaltextrun"/>
          <w:szCs w:val="22"/>
        </w:rPr>
        <w:t>, в том числе посредством</w:t>
      </w:r>
      <w:r>
        <w:rPr>
          <w:rStyle w:val="normaltextrun"/>
          <w:szCs w:val="22"/>
        </w:rPr>
        <w:t>:</w:t>
      </w:r>
    </w:p>
    <w:p w14:paraId="4723C835" w14:textId="6F4A5E24" w:rsidR="0072652A" w:rsidRPr="00B43135" w:rsidRDefault="004213AD" w:rsidP="0049160E">
      <w:pPr>
        <w:pStyle w:val="Para1"/>
        <w:ind w:firstLine="720"/>
        <w:rPr>
          <w:rFonts w:asciiTheme="majorBidi" w:hAnsiTheme="majorBidi" w:cstheme="majorBidi"/>
          <w:kern w:val="22"/>
          <w:szCs w:val="22"/>
        </w:rPr>
      </w:pPr>
      <w:r>
        <w:rPr>
          <w:rFonts w:asciiTheme="majorBidi" w:hAnsiTheme="majorBidi" w:cstheme="majorBidi"/>
          <w:kern w:val="22"/>
          <w:szCs w:val="22"/>
        </w:rPr>
        <w:t>(</w:t>
      </w:r>
      <w:r w:rsidR="0072652A" w:rsidRPr="00B43135">
        <w:rPr>
          <w:rFonts w:asciiTheme="majorBidi" w:hAnsiTheme="majorBidi" w:cstheme="majorBidi"/>
          <w:kern w:val="22"/>
          <w:szCs w:val="22"/>
        </w:rPr>
        <w:t>a)</w:t>
      </w:r>
      <w:r w:rsidR="0072652A" w:rsidRPr="00B43135">
        <w:rPr>
          <w:rFonts w:asciiTheme="majorBidi" w:hAnsiTheme="majorBidi" w:cstheme="majorBidi"/>
          <w:kern w:val="22"/>
          <w:szCs w:val="22"/>
        </w:rPr>
        <w:tab/>
      </w:r>
      <w:r w:rsidR="0072652A" w:rsidRPr="00F926BE">
        <w:rPr>
          <w:rFonts w:asciiTheme="majorBidi" w:hAnsiTheme="majorBidi" w:cstheme="majorBidi"/>
          <w:b/>
          <w:color w:val="000000" w:themeColor="text1"/>
          <w:kern w:val="22"/>
          <w:szCs w:val="22"/>
        </w:rPr>
        <w:t xml:space="preserve">посредством </w:t>
      </w:r>
      <w:r w:rsidR="0072652A">
        <w:rPr>
          <w:rFonts w:asciiTheme="majorBidi" w:hAnsiTheme="majorBidi" w:cstheme="majorBidi"/>
          <w:b/>
          <w:color w:val="000000" w:themeColor="text1"/>
          <w:kern w:val="22"/>
          <w:szCs w:val="22"/>
        </w:rPr>
        <w:t>обучения</w:t>
      </w:r>
      <w:r w:rsidR="0072652A" w:rsidRPr="00F926BE">
        <w:rPr>
          <w:rFonts w:asciiTheme="majorBidi" w:hAnsiTheme="majorBidi" w:cstheme="majorBidi"/>
          <w:b/>
          <w:color w:val="000000" w:themeColor="text1"/>
          <w:kern w:val="22"/>
          <w:szCs w:val="22"/>
        </w:rPr>
        <w:t xml:space="preserve"> и </w:t>
      </w:r>
      <w:r w:rsidR="0072652A">
        <w:rPr>
          <w:rFonts w:asciiTheme="majorBidi" w:hAnsiTheme="majorBidi" w:cstheme="majorBidi"/>
          <w:b/>
          <w:color w:val="000000" w:themeColor="text1"/>
          <w:kern w:val="22"/>
          <w:szCs w:val="22"/>
        </w:rPr>
        <w:t>коммуникации,</w:t>
      </w:r>
      <w:r w:rsidR="0072652A">
        <w:rPr>
          <w:rFonts w:asciiTheme="majorBidi" w:hAnsiTheme="majorBidi" w:cstheme="majorBidi"/>
          <w:color w:val="000000" w:themeColor="text1"/>
          <w:kern w:val="22"/>
          <w:szCs w:val="22"/>
        </w:rPr>
        <w:t xml:space="preserve"> </w:t>
      </w:r>
      <w:r w:rsidR="0072652A" w:rsidRPr="00B43135">
        <w:t xml:space="preserve">обеспечения более глубокого понимания, </w:t>
      </w:r>
      <w:r w:rsidR="0072652A" w:rsidRPr="001A2F7A">
        <w:rPr>
          <w:b/>
        </w:rPr>
        <w:t>обучения</w:t>
      </w:r>
      <w:r w:rsidR="0072652A">
        <w:t xml:space="preserve">, </w:t>
      </w:r>
      <w:r w:rsidR="0072652A" w:rsidRPr="00B43135">
        <w:t xml:space="preserve">повышения уровня осведомленности и признания </w:t>
      </w:r>
      <w:r w:rsidR="0072652A" w:rsidRPr="001A2F7A">
        <w:rPr>
          <w:b/>
        </w:rPr>
        <w:t>многочисленных</w:t>
      </w:r>
      <w:r w:rsidR="0072652A">
        <w:t xml:space="preserve"> и </w:t>
      </w:r>
      <w:r w:rsidR="0072652A" w:rsidRPr="001A2F7A">
        <w:rPr>
          <w:b/>
        </w:rPr>
        <w:t>неотъемлемых</w:t>
      </w:r>
      <w:r w:rsidR="0072652A">
        <w:t xml:space="preserve"> [</w:t>
      </w:r>
      <w:r w:rsidR="0072652A" w:rsidRPr="00B43135">
        <w:t>ценностей</w:t>
      </w:r>
      <w:r w:rsidR="0072652A" w:rsidRPr="0061413E">
        <w:t>]</w:t>
      </w:r>
      <w:r w:rsidR="0072652A" w:rsidRPr="00B43135">
        <w:t xml:space="preserve"> биоразнообразия</w:t>
      </w:r>
      <w:r w:rsidR="0072652A">
        <w:t xml:space="preserve"> </w:t>
      </w:r>
      <w:r w:rsidR="0072652A" w:rsidRPr="001A2F7A">
        <w:rPr>
          <w:b/>
        </w:rPr>
        <w:t>и экосистемных услуг</w:t>
      </w:r>
      <w:r w:rsidR="0072652A" w:rsidRPr="00B43135">
        <w:t xml:space="preserve">, включая соответствующие </w:t>
      </w:r>
      <w:r w:rsidR="0072652A" w:rsidRPr="001A2F7A">
        <w:rPr>
          <w:b/>
        </w:rPr>
        <w:t>традиционные</w:t>
      </w:r>
      <w:r w:rsidR="0072652A">
        <w:t xml:space="preserve"> </w:t>
      </w:r>
      <w:r w:rsidR="0072652A" w:rsidRPr="00B43135">
        <w:t xml:space="preserve">знания, </w:t>
      </w:r>
      <w:r w:rsidR="0072652A" w:rsidRPr="0061413E">
        <w:t>[</w:t>
      </w:r>
      <w:r w:rsidR="0072652A" w:rsidRPr="00B43135">
        <w:t>ценности и</w:t>
      </w:r>
      <w:r w:rsidR="0072652A">
        <w:t>]</w:t>
      </w:r>
      <w:r w:rsidR="0072652A" w:rsidRPr="00B43135">
        <w:t xml:space="preserve"> подходы</w:t>
      </w:r>
      <w:r w:rsidR="0072652A">
        <w:t xml:space="preserve"> </w:t>
      </w:r>
      <w:r w:rsidR="0072652A" w:rsidRPr="001A2F7A">
        <w:rPr>
          <w:b/>
        </w:rPr>
        <w:t>и мировоззрения</w:t>
      </w:r>
      <w:r w:rsidR="0072652A" w:rsidRPr="00B43135">
        <w:t>, используемые коренными народами и местными общинами</w:t>
      </w:r>
      <w:r w:rsidR="0072652A">
        <w:t xml:space="preserve"> </w:t>
      </w:r>
      <w:r w:rsidR="0072652A" w:rsidRPr="00F926BE">
        <w:rPr>
          <w:b/>
        </w:rPr>
        <w:t xml:space="preserve">с их свободного, предварительного и </w:t>
      </w:r>
      <w:r w:rsidR="0072652A">
        <w:rPr>
          <w:b/>
        </w:rPr>
        <w:t>осознанного</w:t>
      </w:r>
      <w:r w:rsidR="0072652A" w:rsidRPr="00F926BE">
        <w:rPr>
          <w:b/>
        </w:rPr>
        <w:t xml:space="preserve"> согласия</w:t>
      </w:r>
      <w:r w:rsidR="0072652A">
        <w:rPr>
          <w:b/>
        </w:rPr>
        <w:t xml:space="preserve">, </w:t>
      </w:r>
      <w:r w:rsidR="0072652A" w:rsidRPr="00E45874">
        <w:rPr>
          <w:b/>
        </w:rPr>
        <w:t>а также вклад биоразнообразия в устойчивое развитие</w:t>
      </w:r>
      <w:r w:rsidR="0072652A" w:rsidRPr="00B43135">
        <w:rPr>
          <w:rFonts w:asciiTheme="majorBidi" w:hAnsiTheme="majorBidi" w:cstheme="majorBidi"/>
          <w:kern w:val="22"/>
          <w:szCs w:val="22"/>
        </w:rPr>
        <w:t>;</w:t>
      </w:r>
    </w:p>
    <w:p w14:paraId="42C46767" w14:textId="130A7900" w:rsidR="0072652A" w:rsidRPr="006231E7" w:rsidRDefault="004213AD" w:rsidP="0049160E">
      <w:pPr>
        <w:pStyle w:val="Para1"/>
        <w:ind w:firstLine="720"/>
      </w:pPr>
      <w:r>
        <w:rPr>
          <w:rFonts w:asciiTheme="majorBidi" w:hAnsiTheme="majorBidi" w:cstheme="majorBidi"/>
          <w:kern w:val="22"/>
          <w:szCs w:val="22"/>
        </w:rPr>
        <w:t>(</w:t>
      </w:r>
      <w:r w:rsidR="0072652A" w:rsidRPr="00B43135">
        <w:rPr>
          <w:rFonts w:asciiTheme="majorBidi" w:hAnsiTheme="majorBidi" w:cstheme="majorBidi"/>
          <w:kern w:val="22"/>
          <w:szCs w:val="22"/>
        </w:rPr>
        <w:t>b)</w:t>
      </w:r>
      <w:r w:rsidR="0072652A" w:rsidRPr="00B43135">
        <w:rPr>
          <w:rFonts w:asciiTheme="majorBidi" w:hAnsiTheme="majorBidi" w:cstheme="majorBidi"/>
          <w:kern w:val="22"/>
          <w:szCs w:val="22"/>
        </w:rPr>
        <w:tab/>
      </w:r>
      <w:r w:rsidR="0072652A" w:rsidRPr="00B43135">
        <w:t>повышения уровня осведомленно</w:t>
      </w:r>
      <w:r w:rsidR="0072652A">
        <w:t>сти всех субъектов деятельности</w:t>
      </w:r>
      <w:r w:rsidR="0072652A" w:rsidRPr="00B43135">
        <w:t xml:space="preserve"> </w:t>
      </w:r>
      <w:r w:rsidR="0072652A" w:rsidRPr="00F926BE">
        <w:rPr>
          <w:b/>
        </w:rPr>
        <w:t xml:space="preserve">о </w:t>
      </w:r>
      <w:r w:rsidR="0072652A">
        <w:rPr>
          <w:b/>
        </w:rPr>
        <w:t>мероприятиях</w:t>
      </w:r>
      <w:r w:rsidR="0072652A" w:rsidRPr="00F926BE">
        <w:rPr>
          <w:b/>
        </w:rPr>
        <w:t xml:space="preserve"> по осуществлению</w:t>
      </w:r>
      <w:r w:rsidR="0072652A">
        <w:rPr>
          <w:b/>
        </w:rPr>
        <w:t>,</w:t>
      </w:r>
      <w:r w:rsidR="0072652A" w:rsidRPr="00B43135">
        <w:t xml:space="preserve"> </w:t>
      </w:r>
      <w:r w:rsidR="0072652A">
        <w:t xml:space="preserve">[[о </w:t>
      </w:r>
      <w:r w:rsidR="0072652A" w:rsidRPr="00B43135">
        <w:t>существующих</w:t>
      </w:r>
      <w:r w:rsidR="0072652A">
        <w:t>]</w:t>
      </w:r>
      <w:r w:rsidR="0072652A" w:rsidRPr="00B43135">
        <w:t xml:space="preserve"> </w:t>
      </w:r>
      <w:r w:rsidR="0072652A" w:rsidRPr="00E45874">
        <w:rPr>
          <w:b/>
        </w:rPr>
        <w:t>и актуальных</w:t>
      </w:r>
      <w:r w:rsidR="0072652A">
        <w:t xml:space="preserve"> </w:t>
      </w:r>
      <w:r w:rsidR="0072652A" w:rsidRPr="00B43135">
        <w:t>целях и задачах</w:t>
      </w:r>
      <w:r w:rsidR="0072652A">
        <w:t>]</w:t>
      </w:r>
      <w:r w:rsidR="0072652A" w:rsidRPr="00B43135">
        <w:t xml:space="preserve"> глобальной рамочной программы в области биоразнообразия на период после 2020 года</w:t>
      </w:r>
      <w:r w:rsidR="0072652A">
        <w:t>,</w:t>
      </w:r>
      <w:r w:rsidR="0072652A" w:rsidRPr="00B43135">
        <w:t xml:space="preserve"> </w:t>
      </w:r>
      <w:r w:rsidR="0072652A" w:rsidRPr="00605BAC">
        <w:rPr>
          <w:b/>
        </w:rPr>
        <w:t>чтобы сделать возможным их активное участие в осуществлении и мониторинге</w:t>
      </w:r>
      <w:r w:rsidR="0072652A">
        <w:rPr>
          <w:b/>
        </w:rPr>
        <w:t xml:space="preserve"> прогресса</w:t>
      </w:r>
      <w:r w:rsidR="0072652A" w:rsidRPr="00B43135">
        <w:t xml:space="preserve"> </w:t>
      </w:r>
      <w:r w:rsidR="0072652A" w:rsidRPr="0061413E">
        <w:t>[</w:t>
      </w:r>
      <w:r w:rsidR="0072652A" w:rsidRPr="00B43135">
        <w:t>и прогрессе</w:t>
      </w:r>
      <w:r w:rsidR="0072652A">
        <w:t>]</w:t>
      </w:r>
      <w:r w:rsidR="0072652A" w:rsidRPr="00B43135">
        <w:t xml:space="preserve"> в </w:t>
      </w:r>
      <w:r w:rsidR="0072652A">
        <w:t>[</w:t>
      </w:r>
      <w:r w:rsidR="0072652A" w:rsidRPr="00B43135">
        <w:t>их</w:t>
      </w:r>
      <w:r w:rsidR="0072652A">
        <w:t>]</w:t>
      </w:r>
      <w:r w:rsidR="0072652A" w:rsidRPr="00B43135">
        <w:t xml:space="preserve"> достижении</w:t>
      </w:r>
      <w:r w:rsidR="0072652A">
        <w:t xml:space="preserve"> </w:t>
      </w:r>
      <w:r w:rsidR="0072652A" w:rsidRPr="00F926BE">
        <w:rPr>
          <w:b/>
        </w:rPr>
        <w:t>ее целей и задач</w:t>
      </w:r>
      <w:r w:rsidR="0072652A">
        <w:rPr>
          <w:b/>
        </w:rPr>
        <w:t>, уделяя особое внимание</w:t>
      </w:r>
      <w:r w:rsidR="0072652A" w:rsidRPr="00F926BE">
        <w:rPr>
          <w:b/>
        </w:rPr>
        <w:t xml:space="preserve"> используемому языку, уровню сложности и тематическому содержанию, учитывающему конкретные группы субъектов деятельности</w:t>
      </w:r>
      <w:r w:rsidR="0072652A">
        <w:rPr>
          <w:b/>
        </w:rPr>
        <w:t xml:space="preserve">, </w:t>
      </w:r>
      <w:r w:rsidR="0072652A" w:rsidRPr="0003404D">
        <w:rPr>
          <w:b/>
        </w:rPr>
        <w:t xml:space="preserve">в том числе популяризируя материалы, которые могут быть переведены </w:t>
      </w:r>
      <w:r w:rsidR="0072652A">
        <w:rPr>
          <w:b/>
        </w:rPr>
        <w:t xml:space="preserve">за счет </w:t>
      </w:r>
      <w:r w:rsidR="0072652A" w:rsidRPr="0003404D">
        <w:rPr>
          <w:b/>
        </w:rPr>
        <w:t>государст</w:t>
      </w:r>
      <w:r w:rsidR="0072652A">
        <w:rPr>
          <w:b/>
        </w:rPr>
        <w:t>ва или гражданского сообщества</w:t>
      </w:r>
      <w:r w:rsidR="0072652A" w:rsidRPr="0003404D">
        <w:rPr>
          <w:b/>
        </w:rPr>
        <w:t xml:space="preserve"> на языки коренных народов</w:t>
      </w:r>
      <w:r w:rsidR="0072652A" w:rsidRPr="00B43135">
        <w:rPr>
          <w:rFonts w:asciiTheme="majorBidi" w:hAnsiTheme="majorBidi" w:cstheme="majorBidi"/>
          <w:kern w:val="22"/>
          <w:szCs w:val="22"/>
        </w:rPr>
        <w:t>;</w:t>
      </w:r>
    </w:p>
    <w:p w14:paraId="03BFC592" w14:textId="13D0BA76" w:rsidR="0072652A" w:rsidRPr="00B43135" w:rsidRDefault="004213AD" w:rsidP="0049160E">
      <w:pPr>
        <w:pStyle w:val="Para1"/>
        <w:keepNext/>
        <w:suppressLineNumbers/>
        <w:suppressAutoHyphens/>
        <w:ind w:firstLine="720"/>
        <w:rPr>
          <w:rFonts w:asciiTheme="majorBidi" w:hAnsiTheme="majorBidi" w:cstheme="majorBidi"/>
          <w:kern w:val="22"/>
          <w:szCs w:val="22"/>
        </w:rPr>
      </w:pPr>
      <w:r>
        <w:rPr>
          <w:rFonts w:asciiTheme="majorBidi" w:hAnsiTheme="majorBidi" w:cstheme="majorBidi"/>
          <w:kern w:val="22"/>
          <w:szCs w:val="22"/>
        </w:rPr>
        <w:lastRenderedPageBreak/>
        <w:t>(</w:t>
      </w:r>
      <w:r w:rsidR="0072652A" w:rsidRPr="00B43135">
        <w:rPr>
          <w:rFonts w:asciiTheme="majorBidi" w:hAnsiTheme="majorBidi" w:cstheme="majorBidi"/>
          <w:kern w:val="22"/>
          <w:szCs w:val="22"/>
        </w:rPr>
        <w:t>c)</w:t>
      </w:r>
      <w:r w:rsidR="0072652A" w:rsidRPr="00B43135">
        <w:rPr>
          <w:rFonts w:asciiTheme="majorBidi" w:hAnsiTheme="majorBidi" w:cstheme="majorBidi"/>
          <w:kern w:val="22"/>
          <w:szCs w:val="22"/>
        </w:rPr>
        <w:tab/>
      </w:r>
      <w:r w:rsidR="0072652A" w:rsidRPr="00B43135">
        <w:t xml:space="preserve">популяризации или разработки </w:t>
      </w:r>
      <w:r w:rsidR="0072652A" w:rsidRPr="006231E7">
        <w:rPr>
          <w:b/>
        </w:rPr>
        <w:t>хранилищ,</w:t>
      </w:r>
      <w:r w:rsidR="0072652A">
        <w:t xml:space="preserve"> </w:t>
      </w:r>
      <w:r w:rsidR="0072652A" w:rsidRPr="00B43135">
        <w:t>платформ и партнерств</w:t>
      </w:r>
      <w:r w:rsidR="0072652A">
        <w:t xml:space="preserve"> </w:t>
      </w:r>
      <w:r w:rsidR="0072652A" w:rsidRPr="006231E7">
        <w:rPr>
          <w:b/>
        </w:rPr>
        <w:t>и повесток дня</w:t>
      </w:r>
      <w:r w:rsidR="0072652A" w:rsidRPr="00B43135">
        <w:t xml:space="preserve">, в том числе с участием средств информации </w:t>
      </w:r>
      <w:r w:rsidR="0072652A" w:rsidRPr="0061413E">
        <w:t>[</w:t>
      </w:r>
      <w:r w:rsidR="0072652A" w:rsidRPr="00B43135">
        <w:t>и</w:t>
      </w:r>
      <w:r w:rsidR="0072652A">
        <w:t>]</w:t>
      </w:r>
      <w:r w:rsidR="0072652A" w:rsidRPr="00B43135">
        <w:t xml:space="preserve"> гражданского общества</w:t>
      </w:r>
      <w:r w:rsidR="0072652A">
        <w:t xml:space="preserve"> </w:t>
      </w:r>
      <w:r w:rsidR="0072652A" w:rsidRPr="00605BAC">
        <w:rPr>
          <w:b/>
        </w:rPr>
        <w:t>и образовательных учреждений</w:t>
      </w:r>
      <w:r w:rsidR="0072652A" w:rsidRPr="00B43135">
        <w:t xml:space="preserve"> для обмена информацией об успехах, извлеченных уроках и опыте</w:t>
      </w:r>
      <w:r w:rsidR="0072652A">
        <w:t>,</w:t>
      </w:r>
      <w:r w:rsidR="0072652A" w:rsidRPr="00B43135">
        <w:t xml:space="preserve"> </w:t>
      </w:r>
      <w:r w:rsidR="0072652A" w:rsidRPr="00605BAC">
        <w:rPr>
          <w:b/>
        </w:rPr>
        <w:t xml:space="preserve">а также </w:t>
      </w:r>
      <w:r w:rsidR="0072652A">
        <w:rPr>
          <w:b/>
        </w:rPr>
        <w:t>для обеспечения адаптивного</w:t>
      </w:r>
      <w:r w:rsidR="0072652A" w:rsidRPr="00605BAC">
        <w:rPr>
          <w:b/>
        </w:rPr>
        <w:t xml:space="preserve"> обучени</w:t>
      </w:r>
      <w:r w:rsidR="0072652A">
        <w:rPr>
          <w:b/>
        </w:rPr>
        <w:t>я</w:t>
      </w:r>
      <w:r w:rsidR="0072652A">
        <w:t xml:space="preserve"> </w:t>
      </w:r>
      <w:r w:rsidR="0072652A" w:rsidRPr="00B43135">
        <w:t>деятельности в интересах биоразнообразия</w:t>
      </w:r>
      <w:r w:rsidR="0072652A" w:rsidRPr="00B43135">
        <w:rPr>
          <w:rFonts w:asciiTheme="majorBidi" w:hAnsiTheme="majorBidi" w:cstheme="majorBidi"/>
          <w:kern w:val="22"/>
          <w:szCs w:val="22"/>
        </w:rPr>
        <w:t>.</w:t>
      </w:r>
    </w:p>
    <w:p w14:paraId="6F0B1BC6" w14:textId="498E02F4" w:rsidR="0072652A" w:rsidRPr="00B43135" w:rsidRDefault="0072652A" w:rsidP="0049160E">
      <w:pPr>
        <w:pStyle w:val="Para1"/>
        <w:tabs>
          <w:tab w:val="left" w:pos="426"/>
        </w:tabs>
        <w:rPr>
          <w:rFonts w:asciiTheme="majorBidi" w:eastAsia="&quot;Courier New&quot;" w:hAnsiTheme="majorBidi" w:cstheme="majorBidi"/>
          <w:kern w:val="22"/>
        </w:rPr>
      </w:pPr>
      <w:r w:rsidRPr="00B43135">
        <w:rPr>
          <w:rFonts w:asciiTheme="majorBidi" w:eastAsia="&quot;Courier New&quot;" w:hAnsiTheme="majorBidi" w:cstheme="majorBidi"/>
          <w:b/>
          <w:kern w:val="22"/>
          <w:szCs w:val="22"/>
        </w:rPr>
        <w:tab/>
      </w:r>
      <w:r w:rsidRPr="00B43135">
        <w:rPr>
          <w:rFonts w:asciiTheme="majorBidi" w:eastAsia="&quot;Courier New&quot;" w:hAnsiTheme="majorBidi" w:cstheme="majorBidi"/>
          <w:b/>
          <w:kern w:val="22"/>
          <w:szCs w:val="22"/>
        </w:rPr>
        <w:tab/>
      </w:r>
      <w:r w:rsidR="004213AD">
        <w:rPr>
          <w:rFonts w:asciiTheme="majorBidi" w:eastAsia="&quot;Courier New&quot;" w:hAnsiTheme="majorBidi" w:cstheme="majorBidi"/>
          <w:b/>
          <w:kern w:val="22"/>
          <w:szCs w:val="22"/>
        </w:rPr>
        <w:t>(</w:t>
      </w:r>
      <w:r w:rsidRPr="00B43135">
        <w:rPr>
          <w:rFonts w:asciiTheme="majorBidi" w:eastAsia="&quot;Courier New&quot;" w:hAnsiTheme="majorBidi" w:cstheme="majorBidi"/>
          <w:b/>
          <w:bCs/>
          <w:kern w:val="22"/>
        </w:rPr>
        <w:t>d)</w:t>
      </w:r>
      <w:r w:rsidRPr="00B43135">
        <w:rPr>
          <w:rFonts w:asciiTheme="majorBidi" w:eastAsia="&quot;Courier New&quot;" w:hAnsiTheme="majorBidi" w:cstheme="majorBidi"/>
          <w:b/>
          <w:kern w:val="22"/>
          <w:szCs w:val="22"/>
        </w:rPr>
        <w:tab/>
      </w:r>
      <w:r>
        <w:rPr>
          <w:rFonts w:asciiTheme="majorBidi" w:eastAsia="&quot;Courier New&quot;" w:hAnsiTheme="majorBidi" w:cstheme="majorBidi"/>
          <w:b/>
          <w:kern w:val="22"/>
          <w:szCs w:val="22"/>
        </w:rPr>
        <w:t>включения преобразующего обучения по тематике биологического разнообразия и культурного разнообразия в официальные, неофициальные и внешкольные образовательные программы с целью популяризации ценностей и моделей поведения, соответствующих концепции жизни в гармонии с природой</w:t>
      </w:r>
      <w:r w:rsidRPr="00B43135">
        <w:rPr>
          <w:rFonts w:asciiTheme="majorBidi" w:eastAsia="&quot;Courier New&quot;" w:hAnsiTheme="majorBidi" w:cstheme="majorBidi"/>
          <w:b/>
          <w:bCs/>
          <w:kern w:val="22"/>
        </w:rPr>
        <w:t>.</w:t>
      </w:r>
    </w:p>
    <w:p w14:paraId="18355B71" w14:textId="77777777" w:rsidR="0072652A" w:rsidRPr="00B43135" w:rsidRDefault="0072652A" w:rsidP="0049160E">
      <w:pPr>
        <w:keepNext/>
        <w:spacing w:before="240" w:after="240"/>
        <w:jc w:val="center"/>
        <w:rPr>
          <w:rFonts w:asciiTheme="majorBidi" w:hAnsiTheme="majorBidi" w:cstheme="majorBidi"/>
          <w:kern w:val="22"/>
          <w:szCs w:val="22"/>
        </w:rPr>
      </w:pPr>
      <w:r w:rsidRPr="003F5605">
        <w:rPr>
          <w:rFonts w:asciiTheme="majorBidi" w:hAnsiTheme="majorBidi" w:cstheme="majorBidi"/>
          <w:b/>
          <w:bCs/>
          <w:kern w:val="22"/>
          <w:szCs w:val="22"/>
        </w:rPr>
        <w:t>ПРЕДЛОЖЕНИЯ</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СТОРОН</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ПО</w:t>
      </w:r>
      <w:r w:rsidRPr="00707AF4">
        <w:rPr>
          <w:rFonts w:asciiTheme="majorBidi" w:hAnsiTheme="majorBidi" w:cstheme="majorBidi"/>
          <w:b/>
          <w:bCs/>
          <w:kern w:val="22"/>
          <w:szCs w:val="22"/>
        </w:rPr>
        <w:t xml:space="preserve"> </w:t>
      </w:r>
      <w:r w:rsidRPr="003F5605">
        <w:rPr>
          <w:rFonts w:asciiTheme="majorBidi" w:hAnsiTheme="majorBidi" w:cstheme="majorBidi"/>
          <w:b/>
          <w:bCs/>
          <w:kern w:val="22"/>
          <w:szCs w:val="22"/>
        </w:rPr>
        <w:t>ТЕКСТУ</w:t>
      </w:r>
    </w:p>
    <w:p w14:paraId="5201AFBA" w14:textId="77777777" w:rsidR="0072652A" w:rsidRPr="00B43135" w:rsidRDefault="0072652A" w:rsidP="0049160E">
      <w:pPr>
        <w:pStyle w:val="PlainText"/>
        <w:keepNext/>
        <w:rPr>
          <w:rFonts w:asciiTheme="majorBidi" w:eastAsia="Courier New" w:hAnsiTheme="majorBidi" w:cstheme="majorBidi"/>
          <w:kern w:val="22"/>
          <w:sz w:val="22"/>
          <w:szCs w:val="22"/>
          <w:lang w:val="ru-RU" w:eastAsia="zh-CN"/>
        </w:rPr>
      </w:pPr>
      <w:r>
        <w:rPr>
          <w:rFonts w:asciiTheme="majorBidi" w:eastAsiaTheme="minorHAnsi" w:hAnsiTheme="majorBidi" w:cstheme="majorBidi"/>
          <w:b/>
          <w:bCs/>
          <w:kern w:val="22"/>
          <w:sz w:val="22"/>
          <w:szCs w:val="22"/>
          <w:u w:val="single"/>
          <w:lang w:val="ru-RU"/>
        </w:rPr>
        <w:t>Аргентина</w:t>
      </w:r>
      <w:r w:rsidRPr="00B43135">
        <w:rPr>
          <w:rFonts w:asciiTheme="majorBidi" w:eastAsiaTheme="minorHAnsi" w:hAnsiTheme="majorBidi" w:cstheme="majorBidi"/>
          <w:b/>
          <w:bCs/>
          <w:kern w:val="22"/>
          <w:sz w:val="22"/>
          <w:szCs w:val="22"/>
          <w:lang w:val="ru-RU"/>
        </w:rPr>
        <w:t>:</w:t>
      </w:r>
      <w:r w:rsidRPr="00B43135">
        <w:rPr>
          <w:rFonts w:asciiTheme="majorBidi" w:eastAsia="Courier New" w:hAnsiTheme="majorBidi" w:cstheme="majorBidi"/>
          <w:kern w:val="22"/>
          <w:sz w:val="22"/>
          <w:szCs w:val="22"/>
          <w:lang w:val="ru-RU" w:eastAsia="zh-CN"/>
        </w:rPr>
        <w:t xml:space="preserve"> </w:t>
      </w:r>
    </w:p>
    <w:p w14:paraId="25BF5CD2" w14:textId="68142C6C" w:rsidR="0072652A" w:rsidRPr="00B43135" w:rsidRDefault="004213AD" w:rsidP="0049160E">
      <w:pPr>
        <w:pStyle w:val="PlainText"/>
        <w:spacing w:after="120"/>
        <w:ind w:firstLine="720"/>
        <w:rPr>
          <w:kern w:val="22"/>
          <w:lang w:val="ru-RU"/>
        </w:rPr>
      </w:pPr>
      <w:r>
        <w:rPr>
          <w:rFonts w:asciiTheme="majorBidi" w:eastAsia="Courier New" w:hAnsiTheme="majorBidi" w:cstheme="majorBidi"/>
          <w:kern w:val="22"/>
          <w:sz w:val="22"/>
          <w:szCs w:val="22"/>
          <w:lang w:val="ru-RU" w:eastAsia="zh-CN"/>
        </w:rPr>
        <w:t>(</w:t>
      </w:r>
      <w:r w:rsidR="0072652A" w:rsidRPr="00B43135">
        <w:rPr>
          <w:rFonts w:asciiTheme="majorBidi" w:eastAsia="Courier New" w:hAnsiTheme="majorBidi" w:cstheme="majorBidi"/>
          <w:kern w:val="22"/>
          <w:sz w:val="22"/>
          <w:szCs w:val="22"/>
          <w:lang w:val="ru-RU" w:eastAsia="zh-CN"/>
        </w:rPr>
        <w:t xml:space="preserve">a) обеспечения более глубокого понимания, повышения уровня осведомленности и признания </w:t>
      </w:r>
      <w:r w:rsidR="0072652A" w:rsidRPr="0053288E">
        <w:rPr>
          <w:rFonts w:asciiTheme="majorBidi" w:eastAsia="Courier New" w:hAnsiTheme="majorBidi" w:cstheme="majorBidi"/>
          <w:strike/>
          <w:kern w:val="22"/>
          <w:sz w:val="22"/>
          <w:szCs w:val="22"/>
          <w:lang w:val="ru-RU" w:eastAsia="zh-CN"/>
        </w:rPr>
        <w:t>ценностей</w:t>
      </w:r>
      <w:r w:rsidR="0072652A" w:rsidRPr="00B43135">
        <w:rPr>
          <w:rFonts w:asciiTheme="majorBidi" w:eastAsia="Courier New" w:hAnsiTheme="majorBidi" w:cstheme="majorBidi"/>
          <w:kern w:val="22"/>
          <w:sz w:val="22"/>
          <w:szCs w:val="22"/>
          <w:lang w:val="ru-RU" w:eastAsia="zh-CN"/>
        </w:rPr>
        <w:t xml:space="preserve"> биоразнообразия, включая соответствующие знания</w:t>
      </w:r>
      <w:r w:rsidR="0072652A" w:rsidRPr="0053288E">
        <w:rPr>
          <w:rFonts w:asciiTheme="majorBidi" w:eastAsia="Courier New" w:hAnsiTheme="majorBidi" w:cstheme="majorBidi"/>
          <w:strike/>
          <w:kern w:val="22"/>
          <w:sz w:val="22"/>
          <w:szCs w:val="22"/>
          <w:lang w:val="ru-RU" w:eastAsia="zh-CN"/>
        </w:rPr>
        <w:t>,</w:t>
      </w:r>
      <w:r w:rsidR="0072652A" w:rsidRPr="00B43135">
        <w:rPr>
          <w:rFonts w:asciiTheme="majorBidi" w:eastAsia="Courier New" w:hAnsiTheme="majorBidi" w:cstheme="majorBidi"/>
          <w:kern w:val="22"/>
          <w:sz w:val="22"/>
          <w:szCs w:val="22"/>
          <w:lang w:val="ru-RU" w:eastAsia="zh-CN"/>
        </w:rPr>
        <w:t xml:space="preserve"> </w:t>
      </w:r>
      <w:r w:rsidR="0072652A" w:rsidRPr="0053288E">
        <w:rPr>
          <w:rFonts w:asciiTheme="majorBidi" w:eastAsia="Courier New" w:hAnsiTheme="majorBidi" w:cstheme="majorBidi"/>
          <w:strike/>
          <w:kern w:val="22"/>
          <w:sz w:val="22"/>
          <w:szCs w:val="22"/>
          <w:lang w:val="ru-RU" w:eastAsia="zh-CN"/>
        </w:rPr>
        <w:t>ценности</w:t>
      </w:r>
      <w:r w:rsidR="0072652A" w:rsidRPr="00B43135">
        <w:rPr>
          <w:rFonts w:asciiTheme="majorBidi" w:eastAsia="Courier New" w:hAnsiTheme="majorBidi" w:cstheme="majorBidi"/>
          <w:kern w:val="22"/>
          <w:sz w:val="22"/>
          <w:szCs w:val="22"/>
          <w:lang w:val="ru-RU" w:eastAsia="zh-CN"/>
        </w:rPr>
        <w:t xml:space="preserve"> и подходы, используемые коренными народами и местными общинами;</w:t>
      </w:r>
    </w:p>
    <w:p w14:paraId="3958AD7F" w14:textId="77777777" w:rsidR="0072652A" w:rsidRPr="00B43135" w:rsidRDefault="0072652A" w:rsidP="0049160E">
      <w:pPr>
        <w:jc w:val="left"/>
        <w:rPr>
          <w:rFonts w:asciiTheme="majorBidi" w:eastAsiaTheme="minorHAnsi" w:hAnsiTheme="majorBidi" w:cstheme="majorBidi"/>
          <w:kern w:val="22"/>
          <w:szCs w:val="22"/>
        </w:rPr>
      </w:pPr>
      <w:r>
        <w:rPr>
          <w:rFonts w:asciiTheme="majorBidi" w:eastAsiaTheme="minorHAnsi" w:hAnsiTheme="majorBidi" w:cstheme="majorBidi"/>
          <w:b/>
          <w:bCs/>
          <w:kern w:val="22"/>
          <w:szCs w:val="22"/>
          <w:u w:val="single"/>
        </w:rPr>
        <w:t>Боливия</w:t>
      </w:r>
      <w:r w:rsidRPr="00B43135">
        <w:rPr>
          <w:rFonts w:asciiTheme="majorBidi" w:eastAsiaTheme="minorHAnsi" w:hAnsiTheme="majorBidi" w:cstheme="majorBidi"/>
          <w:b/>
          <w:bCs/>
          <w:kern w:val="22"/>
          <w:szCs w:val="22"/>
        </w:rPr>
        <w:t>:</w:t>
      </w:r>
      <w:r w:rsidRPr="00B43135">
        <w:rPr>
          <w:rFonts w:asciiTheme="majorBidi" w:eastAsiaTheme="minorHAnsi" w:hAnsiTheme="majorBidi" w:cstheme="majorBidi"/>
          <w:kern w:val="22"/>
          <w:szCs w:val="22"/>
        </w:rPr>
        <w:t xml:space="preserve"> </w:t>
      </w:r>
    </w:p>
    <w:p w14:paraId="1A04A660" w14:textId="68F906A5" w:rsidR="0072652A" w:rsidRPr="00B43135" w:rsidRDefault="004213AD" w:rsidP="0049160E">
      <w:pPr>
        <w:spacing w:after="120"/>
        <w:ind w:firstLine="720"/>
        <w:rPr>
          <w:rFonts w:asciiTheme="majorBidi" w:hAnsiTheme="majorBidi" w:cstheme="majorBidi"/>
          <w:b/>
          <w:bCs/>
          <w:kern w:val="22"/>
          <w:szCs w:val="22"/>
        </w:rPr>
      </w:pPr>
      <w:r>
        <w:rPr>
          <w:rFonts w:asciiTheme="majorBidi" w:eastAsiaTheme="minorHAnsi" w:hAnsiTheme="majorBidi" w:cstheme="majorBidi"/>
          <w:kern w:val="22"/>
          <w:szCs w:val="22"/>
        </w:rPr>
        <w:t>(</w:t>
      </w:r>
      <w:r w:rsidR="0072652A" w:rsidRPr="00B43135">
        <w:rPr>
          <w:rFonts w:asciiTheme="majorBidi" w:eastAsiaTheme="minorHAnsi" w:hAnsiTheme="majorBidi" w:cstheme="majorBidi"/>
          <w:kern w:val="22"/>
          <w:szCs w:val="22"/>
        </w:rPr>
        <w:t xml:space="preserve">a) </w:t>
      </w:r>
      <w:r w:rsidR="0072652A" w:rsidRPr="00B43135">
        <w:t xml:space="preserve">обеспечения более глубокого понимания, повышения уровня осведомленности и признания </w:t>
      </w:r>
      <w:r w:rsidR="0072652A" w:rsidRPr="0053288E">
        <w:rPr>
          <w:b/>
        </w:rPr>
        <w:t xml:space="preserve">многочисленных </w:t>
      </w:r>
      <w:r w:rsidR="0072652A">
        <w:t>ценностей</w:t>
      </w:r>
      <w:r w:rsidR="0072652A" w:rsidRPr="00B43135">
        <w:t xml:space="preserve"> биоразнообразия, включая соответствующие знания, </w:t>
      </w:r>
      <w:r w:rsidR="0072652A" w:rsidRPr="0053288E">
        <w:rPr>
          <w:strike/>
        </w:rPr>
        <w:t>ценности и</w:t>
      </w:r>
      <w:r w:rsidR="0072652A" w:rsidRPr="00B43135">
        <w:t xml:space="preserve"> подходы</w:t>
      </w:r>
      <w:r w:rsidR="0072652A">
        <w:t xml:space="preserve"> </w:t>
      </w:r>
      <w:r w:rsidR="0072652A" w:rsidRPr="00E45874">
        <w:rPr>
          <w:b/>
        </w:rPr>
        <w:t>и мировоззрения,</w:t>
      </w:r>
      <w:r w:rsidR="0072652A" w:rsidRPr="00B43135">
        <w:t xml:space="preserve"> используемые коренными народами и местными общинами</w:t>
      </w:r>
      <w:r w:rsidR="0072652A" w:rsidRPr="00B43135">
        <w:rPr>
          <w:rFonts w:asciiTheme="majorBidi" w:eastAsiaTheme="minorHAnsi" w:hAnsiTheme="majorBidi" w:cstheme="majorBidi"/>
          <w:kern w:val="22"/>
          <w:szCs w:val="22"/>
        </w:rPr>
        <w:t>;</w:t>
      </w:r>
    </w:p>
    <w:p w14:paraId="3F6F5E0F" w14:textId="77777777" w:rsidR="0072652A" w:rsidRDefault="0072652A" w:rsidP="0049160E">
      <w:pPr>
        <w:rPr>
          <w:rFonts w:asciiTheme="majorBidi" w:eastAsia="Symbol" w:hAnsiTheme="majorBidi" w:cstheme="majorBidi"/>
          <w:kern w:val="22"/>
          <w:szCs w:val="22"/>
        </w:rPr>
      </w:pPr>
      <w:r w:rsidRPr="00E45874">
        <w:rPr>
          <w:rFonts w:asciiTheme="majorBidi" w:hAnsiTheme="majorBidi" w:cstheme="majorBidi"/>
          <w:b/>
          <w:bCs/>
          <w:kern w:val="22"/>
          <w:szCs w:val="22"/>
          <w:u w:val="single"/>
        </w:rPr>
        <w:t>Колумбия</w:t>
      </w:r>
      <w:r w:rsidRPr="00B43135">
        <w:rPr>
          <w:rFonts w:asciiTheme="majorBidi" w:hAnsiTheme="majorBidi" w:cstheme="majorBidi"/>
          <w:kern w:val="22"/>
          <w:szCs w:val="22"/>
        </w:rPr>
        <w:t>:</w:t>
      </w:r>
    </w:p>
    <w:p w14:paraId="2E782D3B" w14:textId="77777777" w:rsidR="0072652A" w:rsidRPr="00B43135" w:rsidRDefault="0072652A" w:rsidP="0049160E">
      <w:pPr>
        <w:rPr>
          <w:rFonts w:asciiTheme="majorBidi" w:eastAsia="Symbol" w:hAnsiTheme="majorBidi" w:cstheme="majorBidi"/>
          <w:kern w:val="22"/>
          <w:szCs w:val="22"/>
        </w:rPr>
      </w:pPr>
      <w:r w:rsidRPr="00B43135">
        <w:rPr>
          <w:rStyle w:val="normaltextrun"/>
          <w:szCs w:val="22"/>
        </w:rPr>
        <w:t>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заинтересованными сторонами имеют важнейшее значение для эффективного осуществления, в том числе посредством</w:t>
      </w:r>
      <w:r>
        <w:rPr>
          <w:rStyle w:val="normaltextrun"/>
          <w:szCs w:val="22"/>
        </w:rPr>
        <w:t>:</w:t>
      </w:r>
    </w:p>
    <w:p w14:paraId="536C0AB9" w14:textId="3480D8DC" w:rsidR="0072652A" w:rsidRPr="00B43135" w:rsidRDefault="004213AD" w:rsidP="0049160E">
      <w:pPr>
        <w:ind w:firstLine="720"/>
        <w:rPr>
          <w:rFonts w:asciiTheme="majorBidi" w:eastAsia="Symbol" w:hAnsiTheme="majorBidi" w:cstheme="majorBidi"/>
          <w:b/>
          <w:kern w:val="22"/>
          <w:szCs w:val="22"/>
        </w:rPr>
      </w:pPr>
      <w:r>
        <w:t>(</w:t>
      </w:r>
      <w:r w:rsidR="0072652A">
        <w:t xml:space="preserve">а) </w:t>
      </w:r>
      <w:r w:rsidR="0072652A" w:rsidRPr="00B43135">
        <w:t>обеспечения более глубокого понимания, повышения уровня осведомленности и признания ценностей биоразнообразия</w:t>
      </w:r>
      <w:r w:rsidR="0072652A">
        <w:t xml:space="preserve"> </w:t>
      </w:r>
      <w:r w:rsidR="0072652A" w:rsidRPr="00E45874">
        <w:rPr>
          <w:b/>
        </w:rPr>
        <w:t>и экосистемных услуг</w:t>
      </w:r>
      <w:r w:rsidR="0072652A" w:rsidRPr="00B43135">
        <w:t xml:space="preserve">, включая соответствующие </w:t>
      </w:r>
      <w:r w:rsidR="0072652A" w:rsidRPr="00E45874">
        <w:rPr>
          <w:b/>
        </w:rPr>
        <w:t>традиционные</w:t>
      </w:r>
      <w:r w:rsidR="0072652A">
        <w:t xml:space="preserve"> </w:t>
      </w:r>
      <w:r w:rsidR="0072652A" w:rsidRPr="00B43135">
        <w:t>знания, ценности и подходы, используемые коренными народами и местными общинами</w:t>
      </w:r>
      <w:r w:rsidR="0072652A">
        <w:t xml:space="preserve">, </w:t>
      </w:r>
      <w:r w:rsidR="0072652A" w:rsidRPr="00E45874">
        <w:rPr>
          <w:b/>
        </w:rPr>
        <w:t>а также вклад биоразнообразия в устойчивое развитие</w:t>
      </w:r>
      <w:r w:rsidR="0072652A" w:rsidRPr="00B43135">
        <w:rPr>
          <w:rFonts w:asciiTheme="majorBidi" w:eastAsia="Symbol" w:hAnsiTheme="majorBidi" w:cstheme="majorBidi"/>
          <w:b/>
          <w:kern w:val="22"/>
          <w:szCs w:val="22"/>
        </w:rPr>
        <w:t>;</w:t>
      </w:r>
    </w:p>
    <w:p w14:paraId="72E43053" w14:textId="03BDC2F6" w:rsidR="0072652A" w:rsidRPr="00B43135" w:rsidRDefault="004213AD" w:rsidP="0049160E">
      <w:pPr>
        <w:ind w:firstLine="720"/>
        <w:rPr>
          <w:rFonts w:asciiTheme="majorBidi" w:eastAsia="Symbol" w:hAnsiTheme="majorBidi" w:cstheme="majorBidi"/>
          <w:kern w:val="22"/>
          <w:szCs w:val="22"/>
        </w:rPr>
      </w:pPr>
      <w:r>
        <w:t>(</w:t>
      </w:r>
      <w:r w:rsidR="0072652A">
        <w:rPr>
          <w:lang w:val="fr-FR"/>
        </w:rPr>
        <w:t>b</w:t>
      </w:r>
      <w:r w:rsidR="0072652A" w:rsidRPr="0061413E">
        <w:t xml:space="preserve">) </w:t>
      </w:r>
      <w:r w:rsidR="0072652A" w:rsidRPr="00B43135">
        <w:t xml:space="preserve">повышения уровня осведомленности всех субъектов деятельности о существующих </w:t>
      </w:r>
      <w:r w:rsidR="0072652A" w:rsidRPr="00E45874">
        <w:rPr>
          <w:b/>
        </w:rPr>
        <w:t>и актуальных</w:t>
      </w:r>
      <w:r w:rsidR="0072652A">
        <w:t xml:space="preserve"> </w:t>
      </w:r>
      <w:r w:rsidR="0072652A" w:rsidRPr="00B43135">
        <w:t>целях и задачах глобальной рамочной программы в области биоразнообразия на период после 2020 года и прогрессе в их достижении</w:t>
      </w:r>
      <w:r w:rsidR="0072652A" w:rsidRPr="00B43135">
        <w:rPr>
          <w:rFonts w:asciiTheme="majorBidi" w:eastAsia="Symbol" w:hAnsiTheme="majorBidi" w:cstheme="majorBidi"/>
          <w:kern w:val="22"/>
          <w:szCs w:val="22"/>
        </w:rPr>
        <w:t>;</w:t>
      </w:r>
    </w:p>
    <w:p w14:paraId="371EC72E" w14:textId="21ED18A2" w:rsidR="0072652A" w:rsidRPr="00B43135" w:rsidRDefault="004213AD" w:rsidP="0049160E">
      <w:pPr>
        <w:spacing w:after="120"/>
        <w:ind w:firstLine="720"/>
        <w:rPr>
          <w:rFonts w:asciiTheme="majorBidi" w:eastAsia="Symbol" w:hAnsiTheme="majorBidi" w:cstheme="majorBidi"/>
          <w:kern w:val="22"/>
          <w:szCs w:val="22"/>
        </w:rPr>
      </w:pPr>
      <w:r>
        <w:t>(</w:t>
      </w:r>
      <w:r w:rsidR="0072652A">
        <w:t xml:space="preserve">с) </w:t>
      </w:r>
      <w:r w:rsidR="0072652A" w:rsidRPr="00B43135">
        <w:t>популяризации или разработки платформ и партнерств, в том числе с участием средств информации и гражданского общества, для обмена информацией об успехах, извлеченных уроках и опыте деятельности в интересах биоразнообразия</w:t>
      </w:r>
      <w:r w:rsidR="0072652A" w:rsidRPr="00B43135">
        <w:rPr>
          <w:rFonts w:asciiTheme="majorBidi" w:eastAsia="Symbol" w:hAnsiTheme="majorBidi" w:cstheme="majorBidi"/>
          <w:kern w:val="22"/>
          <w:szCs w:val="22"/>
        </w:rPr>
        <w:t>.</w:t>
      </w:r>
    </w:p>
    <w:p w14:paraId="32CC0043" w14:textId="77777777" w:rsidR="0072652A" w:rsidRPr="00B43135" w:rsidRDefault="0072652A" w:rsidP="0049160E">
      <w:pPr>
        <w:rPr>
          <w:rFonts w:asciiTheme="majorBidi" w:hAnsiTheme="majorBidi" w:cstheme="majorBidi"/>
          <w:b/>
          <w:bCs/>
          <w:color w:val="000000" w:themeColor="text1"/>
          <w:kern w:val="22"/>
          <w:szCs w:val="22"/>
        </w:rPr>
      </w:pPr>
      <w:r>
        <w:rPr>
          <w:rFonts w:asciiTheme="majorBidi" w:hAnsiTheme="majorBidi" w:cstheme="majorBidi"/>
          <w:b/>
          <w:bCs/>
          <w:color w:val="000000" w:themeColor="text1"/>
          <w:kern w:val="22"/>
          <w:szCs w:val="22"/>
          <w:u w:val="single"/>
        </w:rPr>
        <w:t>Эквадор</w:t>
      </w:r>
      <w:r w:rsidRPr="00B43135">
        <w:rPr>
          <w:rFonts w:asciiTheme="majorBidi" w:hAnsiTheme="majorBidi" w:cstheme="majorBidi"/>
          <w:b/>
          <w:bCs/>
          <w:color w:val="000000" w:themeColor="text1"/>
          <w:kern w:val="22"/>
          <w:szCs w:val="22"/>
        </w:rPr>
        <w:t>:</w:t>
      </w:r>
    </w:p>
    <w:p w14:paraId="5732C7EE" w14:textId="1F28D721" w:rsidR="0072652A" w:rsidRPr="00B43135" w:rsidRDefault="004213AD" w:rsidP="0049160E">
      <w:pPr>
        <w:pStyle w:val="Para1"/>
        <w:suppressLineNumbers/>
        <w:suppressAutoHyphens/>
        <w:snapToGrid w:val="0"/>
        <w:spacing w:before="0"/>
        <w:rPr>
          <w:kern w:val="22"/>
        </w:rPr>
      </w:pPr>
      <w:r>
        <w:rPr>
          <w:rFonts w:asciiTheme="majorBidi" w:hAnsiTheme="majorBidi" w:cstheme="majorBidi"/>
          <w:kern w:val="22"/>
          <w:szCs w:val="22"/>
        </w:rPr>
        <w:t>(</w:t>
      </w:r>
      <w:r w:rsidR="0072652A" w:rsidRPr="00B43135">
        <w:rPr>
          <w:rFonts w:asciiTheme="majorBidi" w:hAnsiTheme="majorBidi" w:cstheme="majorBidi"/>
          <w:kern w:val="22"/>
          <w:szCs w:val="22"/>
        </w:rPr>
        <w:t xml:space="preserve">a) </w:t>
      </w:r>
      <w:r w:rsidR="0072652A" w:rsidRPr="00B43135">
        <w:t xml:space="preserve">обеспечения более глубокого понимания, повышения уровня осведомленности и признания </w:t>
      </w:r>
      <w:r w:rsidR="0072652A" w:rsidRPr="00E45874">
        <w:rPr>
          <w:b/>
        </w:rPr>
        <w:t>неотъемлемых</w:t>
      </w:r>
      <w:r w:rsidR="0072652A">
        <w:t xml:space="preserve"> </w:t>
      </w:r>
      <w:r w:rsidR="0072652A" w:rsidRPr="00B43135">
        <w:t>ценностей биоразнообразия, включая соответствующие знания, ценности и подходы, используемые коренными народами и местными общинами</w:t>
      </w:r>
      <w:r w:rsidR="0072652A" w:rsidRPr="00B43135">
        <w:rPr>
          <w:rFonts w:asciiTheme="majorBidi" w:hAnsiTheme="majorBidi" w:cstheme="majorBidi"/>
          <w:kern w:val="22"/>
          <w:szCs w:val="22"/>
        </w:rPr>
        <w:t>;</w:t>
      </w:r>
    </w:p>
    <w:p w14:paraId="522CDB23" w14:textId="77777777" w:rsidR="0072652A" w:rsidRPr="00B43135" w:rsidRDefault="0072652A" w:rsidP="0049160E">
      <w:pPr>
        <w:rPr>
          <w:rFonts w:asciiTheme="majorBidi" w:hAnsiTheme="majorBidi" w:cstheme="majorBidi"/>
          <w:b/>
          <w:bCs/>
          <w:color w:val="000000" w:themeColor="text1"/>
          <w:kern w:val="22"/>
          <w:szCs w:val="22"/>
        </w:rPr>
      </w:pPr>
      <w:r>
        <w:rPr>
          <w:rFonts w:asciiTheme="majorBidi" w:hAnsiTheme="majorBidi" w:cstheme="majorBidi"/>
          <w:b/>
          <w:bCs/>
          <w:color w:val="000000" w:themeColor="text1"/>
          <w:kern w:val="22"/>
          <w:szCs w:val="22"/>
          <w:u w:val="single"/>
        </w:rPr>
        <w:t>Эфиопия</w:t>
      </w:r>
      <w:r w:rsidRPr="00B43135">
        <w:rPr>
          <w:rFonts w:asciiTheme="majorBidi" w:hAnsiTheme="majorBidi" w:cstheme="majorBidi"/>
          <w:b/>
          <w:bCs/>
          <w:color w:val="000000" w:themeColor="text1"/>
          <w:kern w:val="22"/>
          <w:szCs w:val="22"/>
        </w:rPr>
        <w:t>:</w:t>
      </w:r>
    </w:p>
    <w:p w14:paraId="1DDFBA37" w14:textId="7CD1DCEF" w:rsidR="0072652A" w:rsidRPr="00B43135" w:rsidRDefault="004213AD" w:rsidP="0049160E">
      <w:pPr>
        <w:pStyle w:val="Para1"/>
        <w:suppressLineNumbers/>
        <w:suppressAutoHyphens/>
        <w:snapToGrid w:val="0"/>
        <w:spacing w:before="0"/>
        <w:rPr>
          <w:kern w:val="22"/>
        </w:rPr>
      </w:pPr>
      <w:r>
        <w:rPr>
          <w:rFonts w:asciiTheme="majorBidi" w:hAnsiTheme="majorBidi" w:cstheme="majorBidi"/>
          <w:kern w:val="22"/>
          <w:szCs w:val="22"/>
        </w:rPr>
        <w:t>(</w:t>
      </w:r>
      <w:r w:rsidR="0072652A" w:rsidRPr="00B43135">
        <w:rPr>
          <w:rFonts w:asciiTheme="majorBidi" w:hAnsiTheme="majorBidi" w:cstheme="majorBidi"/>
          <w:kern w:val="22"/>
          <w:szCs w:val="22"/>
        </w:rPr>
        <w:t xml:space="preserve">a) </w:t>
      </w:r>
      <w:r w:rsidR="0072652A" w:rsidRPr="00B43135">
        <w:t xml:space="preserve">обеспечения более глубокого понимания, </w:t>
      </w:r>
      <w:r w:rsidR="0072652A">
        <w:rPr>
          <w:b/>
        </w:rPr>
        <w:t>обучения</w:t>
      </w:r>
      <w:r w:rsidR="0072652A">
        <w:t xml:space="preserve">, </w:t>
      </w:r>
      <w:r w:rsidR="0072652A" w:rsidRPr="00B43135">
        <w:t>повышения уровня осведомленности и признания ценностей биоразнообразия, включая соответствующие знания, ценности и подходы, используемые коренными народами и местными общинами</w:t>
      </w:r>
      <w:r w:rsidR="0072652A" w:rsidRPr="00B43135">
        <w:rPr>
          <w:rFonts w:asciiTheme="majorBidi" w:hAnsiTheme="majorBidi" w:cstheme="majorBidi"/>
          <w:kern w:val="22"/>
          <w:szCs w:val="22"/>
        </w:rPr>
        <w:t>;</w:t>
      </w:r>
    </w:p>
    <w:p w14:paraId="2AF7840F" w14:textId="77777777" w:rsidR="0072652A" w:rsidRPr="00B43135" w:rsidRDefault="0072652A" w:rsidP="0049160E">
      <w:pPr>
        <w:rPr>
          <w:rFonts w:asciiTheme="majorBidi" w:hAnsiTheme="majorBidi" w:cstheme="majorBidi"/>
          <w:b/>
          <w:bCs/>
          <w:color w:val="000000" w:themeColor="text1"/>
          <w:kern w:val="22"/>
          <w:szCs w:val="22"/>
        </w:rPr>
      </w:pPr>
      <w:r>
        <w:rPr>
          <w:rFonts w:asciiTheme="majorBidi" w:hAnsiTheme="majorBidi" w:cstheme="majorBidi"/>
          <w:b/>
          <w:bCs/>
          <w:color w:val="000000" w:themeColor="text1"/>
          <w:kern w:val="22"/>
          <w:szCs w:val="22"/>
          <w:u w:val="single"/>
        </w:rPr>
        <w:t>Европейский союз и его государства-члены</w:t>
      </w:r>
      <w:r w:rsidRPr="00B43135">
        <w:rPr>
          <w:rFonts w:asciiTheme="majorBidi" w:hAnsiTheme="majorBidi" w:cstheme="majorBidi"/>
          <w:b/>
          <w:bCs/>
          <w:color w:val="000000" w:themeColor="text1"/>
          <w:kern w:val="22"/>
          <w:szCs w:val="22"/>
        </w:rPr>
        <w:t xml:space="preserve">: </w:t>
      </w:r>
    </w:p>
    <w:p w14:paraId="7491F023" w14:textId="77777777" w:rsidR="0072652A" w:rsidRPr="00B43135" w:rsidRDefault="0072652A" w:rsidP="0049160E">
      <w:pPr>
        <w:spacing w:after="120"/>
        <w:rPr>
          <w:rFonts w:asciiTheme="majorBidi" w:hAnsiTheme="majorBidi" w:cstheme="majorBidi"/>
          <w:color w:val="000000" w:themeColor="text1"/>
          <w:kern w:val="22"/>
          <w:szCs w:val="22"/>
        </w:rPr>
      </w:pPr>
      <w:r w:rsidRPr="00B43135">
        <w:rPr>
          <w:rFonts w:asciiTheme="majorBidi" w:hAnsiTheme="majorBidi" w:cstheme="majorBidi"/>
          <w:color w:val="000000" w:themeColor="text1"/>
          <w:kern w:val="22"/>
          <w:szCs w:val="22"/>
        </w:rPr>
        <w:t xml:space="preserve">K. </w:t>
      </w:r>
      <w:r w:rsidRPr="00B43135">
        <w:rPr>
          <w:rFonts w:asciiTheme="majorBidi" w:hAnsiTheme="majorBidi" w:cstheme="majorBidi"/>
          <w:kern w:val="22"/>
          <w:szCs w:val="22"/>
        </w:rPr>
        <w:t xml:space="preserve">Повышение уровня осведомленности, </w:t>
      </w:r>
      <w:r>
        <w:rPr>
          <w:rFonts w:asciiTheme="majorBidi" w:hAnsiTheme="majorBidi" w:cstheme="majorBidi"/>
          <w:b/>
          <w:kern w:val="22"/>
          <w:szCs w:val="22"/>
        </w:rPr>
        <w:t>обучение</w:t>
      </w:r>
      <w:r w:rsidRPr="00B43135">
        <w:rPr>
          <w:rFonts w:asciiTheme="majorBidi" w:hAnsiTheme="majorBidi" w:cstheme="majorBidi"/>
          <w:kern w:val="22"/>
          <w:szCs w:val="22"/>
        </w:rPr>
        <w:t>,</w:t>
      </w:r>
      <w:r>
        <w:rPr>
          <w:rFonts w:asciiTheme="majorBidi" w:hAnsiTheme="majorBidi" w:cstheme="majorBidi"/>
          <w:kern w:val="22"/>
          <w:szCs w:val="22"/>
        </w:rPr>
        <w:t xml:space="preserve"> </w:t>
      </w:r>
      <w:r w:rsidRPr="00B43135">
        <w:rPr>
          <w:rFonts w:asciiTheme="majorBidi" w:hAnsiTheme="majorBidi" w:cstheme="majorBidi"/>
          <w:kern w:val="22"/>
          <w:szCs w:val="22"/>
        </w:rPr>
        <w:t>информационно-просветительская деятельность и восприятие</w:t>
      </w:r>
    </w:p>
    <w:p w14:paraId="1DB673DD" w14:textId="77777777" w:rsidR="0072652A" w:rsidRPr="00B43135" w:rsidRDefault="0072652A" w:rsidP="0049160E">
      <w:pPr>
        <w:keepNext/>
        <w:suppressLineNumbers/>
        <w:tabs>
          <w:tab w:val="left" w:pos="426"/>
        </w:tabs>
        <w:suppressAutoHyphens/>
        <w:spacing w:before="120" w:after="120"/>
        <w:rPr>
          <w:rFonts w:asciiTheme="majorBidi" w:hAnsiTheme="majorBidi" w:cstheme="majorBidi"/>
          <w:color w:val="000000" w:themeColor="text1"/>
          <w:kern w:val="22"/>
          <w:szCs w:val="22"/>
        </w:rPr>
      </w:pPr>
      <w:r w:rsidRPr="00B43135">
        <w:rPr>
          <w:rFonts w:asciiTheme="majorBidi" w:hAnsiTheme="majorBidi" w:cstheme="majorBidi"/>
          <w:color w:val="000000" w:themeColor="text1"/>
          <w:kern w:val="22"/>
          <w:szCs w:val="22"/>
        </w:rPr>
        <w:t xml:space="preserve">21. </w:t>
      </w:r>
      <w:r w:rsidRPr="00B43135">
        <w:rPr>
          <w:rStyle w:val="normaltextrun"/>
          <w:szCs w:val="22"/>
        </w:rPr>
        <w:t xml:space="preserve">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w:t>
      </w:r>
      <w:r w:rsidRPr="00F926BE">
        <w:rPr>
          <w:rStyle w:val="normaltextrun"/>
          <w:b/>
          <w:szCs w:val="22"/>
        </w:rPr>
        <w:lastRenderedPageBreak/>
        <w:t>субъектами деятельности</w:t>
      </w:r>
      <w:r w:rsidRPr="00B43135">
        <w:rPr>
          <w:rStyle w:val="normaltextrun"/>
          <w:szCs w:val="22"/>
        </w:rPr>
        <w:t xml:space="preserve"> имеют важнейшее значение для эффективного осуществления</w:t>
      </w:r>
      <w:r>
        <w:rPr>
          <w:rStyle w:val="normaltextrun"/>
          <w:szCs w:val="22"/>
        </w:rPr>
        <w:t xml:space="preserve"> </w:t>
      </w:r>
      <w:r w:rsidRPr="00F926BE">
        <w:rPr>
          <w:rStyle w:val="normaltextrun"/>
          <w:b/>
          <w:szCs w:val="22"/>
        </w:rPr>
        <w:t>и изменения моделей</w:t>
      </w:r>
      <w:r>
        <w:rPr>
          <w:rStyle w:val="normaltextrun"/>
          <w:b/>
          <w:szCs w:val="22"/>
        </w:rPr>
        <w:t xml:space="preserve"> поведения</w:t>
      </w:r>
      <w:r w:rsidRPr="00B43135">
        <w:rPr>
          <w:rStyle w:val="normaltextrun"/>
          <w:szCs w:val="22"/>
        </w:rPr>
        <w:t>, в том числе посредством</w:t>
      </w:r>
      <w:r w:rsidRPr="00B43135">
        <w:rPr>
          <w:rFonts w:asciiTheme="majorBidi" w:hAnsiTheme="majorBidi" w:cstheme="majorBidi"/>
          <w:color w:val="000000" w:themeColor="text1"/>
          <w:kern w:val="22"/>
          <w:szCs w:val="22"/>
        </w:rPr>
        <w:t>:</w:t>
      </w:r>
    </w:p>
    <w:p w14:paraId="7B87B694" w14:textId="77777777" w:rsidR="0072652A" w:rsidRPr="00B43135" w:rsidRDefault="0072652A" w:rsidP="0049160E">
      <w:pPr>
        <w:spacing w:before="120" w:after="120"/>
        <w:rPr>
          <w:rFonts w:asciiTheme="majorBidi" w:hAnsiTheme="majorBidi" w:cstheme="majorBidi"/>
          <w:color w:val="000000" w:themeColor="text1"/>
          <w:kern w:val="22"/>
          <w:szCs w:val="22"/>
        </w:rPr>
      </w:pPr>
      <w:r w:rsidRPr="00B43135">
        <w:rPr>
          <w:rFonts w:asciiTheme="majorBidi" w:hAnsiTheme="majorBidi" w:cstheme="majorBidi"/>
          <w:color w:val="000000" w:themeColor="text1"/>
          <w:kern w:val="22"/>
          <w:szCs w:val="22"/>
        </w:rPr>
        <w:t xml:space="preserve">a) </w:t>
      </w:r>
      <w:r w:rsidRPr="00F926BE">
        <w:rPr>
          <w:rFonts w:asciiTheme="majorBidi" w:hAnsiTheme="majorBidi" w:cstheme="majorBidi"/>
          <w:b/>
          <w:color w:val="000000" w:themeColor="text1"/>
          <w:kern w:val="22"/>
          <w:szCs w:val="22"/>
        </w:rPr>
        <w:t xml:space="preserve">посредством образования и </w:t>
      </w:r>
      <w:r>
        <w:rPr>
          <w:rFonts w:asciiTheme="majorBidi" w:hAnsiTheme="majorBidi" w:cstheme="majorBidi"/>
          <w:b/>
          <w:color w:val="000000" w:themeColor="text1"/>
          <w:kern w:val="22"/>
          <w:szCs w:val="22"/>
        </w:rPr>
        <w:t>коммуникации,</w:t>
      </w:r>
      <w:r>
        <w:rPr>
          <w:rFonts w:asciiTheme="majorBidi" w:hAnsiTheme="majorBidi" w:cstheme="majorBidi"/>
          <w:color w:val="000000" w:themeColor="text1"/>
          <w:kern w:val="22"/>
          <w:szCs w:val="22"/>
        </w:rPr>
        <w:t xml:space="preserve"> </w:t>
      </w:r>
      <w:r w:rsidRPr="00B43135">
        <w:t>обеспечения более глубокого понимания, повышения уровня осведомленности и признания ценностей биоразнообразия</w:t>
      </w:r>
      <w:r>
        <w:t xml:space="preserve"> </w:t>
      </w:r>
      <w:r w:rsidRPr="00F926BE">
        <w:rPr>
          <w:b/>
        </w:rPr>
        <w:t>и экосистемных услуг</w:t>
      </w:r>
      <w:r w:rsidRPr="00B43135">
        <w:t>, включая соответствующие знания, ценности и подходы, используемые коренными народами и местными общинами</w:t>
      </w:r>
      <w:r>
        <w:t xml:space="preserve"> </w:t>
      </w:r>
      <w:r w:rsidRPr="00F926BE">
        <w:rPr>
          <w:b/>
        </w:rPr>
        <w:t xml:space="preserve">с их свободного, предварительного и </w:t>
      </w:r>
      <w:r>
        <w:rPr>
          <w:b/>
        </w:rPr>
        <w:t xml:space="preserve">осознанного </w:t>
      </w:r>
      <w:r w:rsidRPr="00F926BE">
        <w:rPr>
          <w:b/>
        </w:rPr>
        <w:t>согласия</w:t>
      </w:r>
      <w:r>
        <w:t>;</w:t>
      </w:r>
    </w:p>
    <w:p w14:paraId="20744F0B" w14:textId="4004C2B8" w:rsidR="0072652A" w:rsidRPr="00B43135" w:rsidRDefault="004213AD" w:rsidP="0049160E">
      <w:pPr>
        <w:spacing w:before="120" w:after="120"/>
        <w:rPr>
          <w:rFonts w:asciiTheme="majorBidi" w:hAnsiTheme="majorBidi" w:cstheme="majorBidi"/>
          <w:color w:val="000000" w:themeColor="text1"/>
          <w:kern w:val="22"/>
          <w:szCs w:val="22"/>
        </w:rPr>
      </w:pPr>
      <w:r>
        <w:rPr>
          <w:rFonts w:asciiTheme="majorBidi" w:hAnsiTheme="majorBidi" w:cstheme="majorBidi"/>
          <w:color w:val="000000" w:themeColor="text1"/>
          <w:kern w:val="22"/>
          <w:szCs w:val="22"/>
        </w:rPr>
        <w:t>(</w:t>
      </w:r>
      <w:r w:rsidR="0072652A" w:rsidRPr="00B43135">
        <w:rPr>
          <w:rFonts w:asciiTheme="majorBidi" w:hAnsiTheme="majorBidi" w:cstheme="majorBidi"/>
          <w:color w:val="000000" w:themeColor="text1"/>
          <w:kern w:val="22"/>
          <w:szCs w:val="22"/>
        </w:rPr>
        <w:t xml:space="preserve">b) </w:t>
      </w:r>
      <w:r w:rsidR="0072652A" w:rsidRPr="00B43135">
        <w:t>повышения уровня осведомленности всех субъектов</w:t>
      </w:r>
      <w:r w:rsidR="0072652A">
        <w:t xml:space="preserve"> деятельности</w:t>
      </w:r>
      <w:r w:rsidR="0072652A" w:rsidRPr="00B43135">
        <w:t xml:space="preserve"> </w:t>
      </w:r>
      <w:r w:rsidR="0072652A" w:rsidRPr="00F926BE">
        <w:rPr>
          <w:b/>
        </w:rPr>
        <w:t xml:space="preserve">о </w:t>
      </w:r>
      <w:r w:rsidR="0072652A">
        <w:rPr>
          <w:b/>
        </w:rPr>
        <w:t>мероприятиях</w:t>
      </w:r>
      <w:r w:rsidR="0072652A" w:rsidRPr="00F926BE">
        <w:rPr>
          <w:b/>
        </w:rPr>
        <w:t xml:space="preserve"> по осуществлению</w:t>
      </w:r>
      <w:r w:rsidR="0072652A">
        <w:t xml:space="preserve"> </w:t>
      </w:r>
      <w:r w:rsidR="0072652A" w:rsidRPr="00F926BE">
        <w:rPr>
          <w:strike/>
        </w:rPr>
        <w:t>существующих целях и задачах</w:t>
      </w:r>
      <w:r w:rsidR="0072652A" w:rsidRPr="00B43135">
        <w:t xml:space="preserve"> глобальной рамочной программы в области биоразнообразия на период после 2020 года и </w:t>
      </w:r>
      <w:r w:rsidR="0072652A">
        <w:t xml:space="preserve">о </w:t>
      </w:r>
      <w:r w:rsidR="0072652A" w:rsidRPr="00B43135">
        <w:t xml:space="preserve">прогрессе в </w:t>
      </w:r>
      <w:r w:rsidR="0072652A" w:rsidRPr="00F926BE">
        <w:rPr>
          <w:strike/>
        </w:rPr>
        <w:t>их</w:t>
      </w:r>
      <w:r w:rsidR="0072652A" w:rsidRPr="00B43135">
        <w:t xml:space="preserve"> </w:t>
      </w:r>
      <w:r w:rsidR="0072652A" w:rsidRPr="00F926BE">
        <w:rPr>
          <w:b/>
        </w:rPr>
        <w:t>достижении ее целей и задач</w:t>
      </w:r>
      <w:r w:rsidR="0072652A">
        <w:rPr>
          <w:b/>
        </w:rPr>
        <w:t>, уделяя особое внимание</w:t>
      </w:r>
      <w:r w:rsidR="0072652A" w:rsidRPr="00F926BE">
        <w:rPr>
          <w:b/>
        </w:rPr>
        <w:t xml:space="preserve"> используемому языку, уровню сложности и тематическому содержанию, учитывающему конкретные группы субъектов деятельности</w:t>
      </w:r>
      <w:r w:rsidR="0072652A">
        <w:t>;</w:t>
      </w:r>
    </w:p>
    <w:p w14:paraId="29091577" w14:textId="11AED4DA" w:rsidR="0072652A" w:rsidRPr="00B43135" w:rsidRDefault="004213AD" w:rsidP="0049160E">
      <w:pPr>
        <w:spacing w:before="120" w:after="120"/>
        <w:rPr>
          <w:rFonts w:asciiTheme="majorBidi" w:eastAsia="Symbol" w:hAnsiTheme="majorBidi" w:cstheme="majorBidi"/>
          <w:b/>
          <w:color w:val="000000"/>
          <w:kern w:val="22"/>
          <w:szCs w:val="22"/>
        </w:rPr>
      </w:pPr>
      <w:r>
        <w:rPr>
          <w:rFonts w:asciiTheme="majorBidi" w:hAnsiTheme="majorBidi" w:cstheme="majorBidi"/>
          <w:color w:val="000000" w:themeColor="text1"/>
          <w:kern w:val="22"/>
          <w:szCs w:val="22"/>
        </w:rPr>
        <w:t>(</w:t>
      </w:r>
      <w:r w:rsidR="0072652A" w:rsidRPr="00B43135">
        <w:rPr>
          <w:rFonts w:asciiTheme="majorBidi" w:hAnsiTheme="majorBidi" w:cstheme="majorBidi"/>
          <w:color w:val="000000" w:themeColor="text1"/>
          <w:kern w:val="22"/>
          <w:szCs w:val="22"/>
        </w:rPr>
        <w:t xml:space="preserve">c) </w:t>
      </w:r>
      <w:r w:rsidR="0072652A" w:rsidRPr="00B43135">
        <w:t xml:space="preserve">популяризации или разработки </w:t>
      </w:r>
      <w:r w:rsidR="0072652A" w:rsidRPr="00605BAC">
        <w:rPr>
          <w:b/>
        </w:rPr>
        <w:t>хранилищ,</w:t>
      </w:r>
      <w:r w:rsidR="0072652A">
        <w:t xml:space="preserve"> </w:t>
      </w:r>
      <w:r w:rsidR="0072652A" w:rsidRPr="00B43135">
        <w:t>платформ и партнерств</w:t>
      </w:r>
      <w:r w:rsidR="0072652A">
        <w:t xml:space="preserve"> </w:t>
      </w:r>
      <w:r w:rsidR="0072652A" w:rsidRPr="00605BAC">
        <w:rPr>
          <w:b/>
        </w:rPr>
        <w:t>и повесток дня</w:t>
      </w:r>
      <w:r w:rsidR="0072652A" w:rsidRPr="00B43135">
        <w:t>, в том числе с участием средств информации</w:t>
      </w:r>
      <w:r w:rsidR="0072652A">
        <w:t>,</w:t>
      </w:r>
      <w:r w:rsidR="0072652A" w:rsidRPr="00B43135">
        <w:t xml:space="preserve"> </w:t>
      </w:r>
      <w:r w:rsidR="0072652A" w:rsidRPr="00605BAC">
        <w:rPr>
          <w:strike/>
        </w:rPr>
        <w:t>и</w:t>
      </w:r>
      <w:r w:rsidR="0072652A" w:rsidRPr="00B43135">
        <w:t xml:space="preserve"> гражданского общества</w:t>
      </w:r>
      <w:r w:rsidR="0072652A">
        <w:t xml:space="preserve"> </w:t>
      </w:r>
      <w:r w:rsidR="0072652A" w:rsidRPr="00605BAC">
        <w:rPr>
          <w:b/>
        </w:rPr>
        <w:t>и образовательных учреждений</w:t>
      </w:r>
      <w:r w:rsidR="0072652A" w:rsidRPr="00B43135">
        <w:t xml:space="preserve"> для обмена информацией об успе</w:t>
      </w:r>
      <w:r w:rsidR="0072652A">
        <w:t xml:space="preserve">хах, извлеченных уроках и опыте, </w:t>
      </w:r>
      <w:r w:rsidR="0072652A" w:rsidRPr="00605BAC">
        <w:rPr>
          <w:b/>
        </w:rPr>
        <w:t>а также чтобы обеспечить адаптивное обучение</w:t>
      </w:r>
      <w:r w:rsidR="0072652A">
        <w:t xml:space="preserve"> </w:t>
      </w:r>
      <w:r w:rsidR="0072652A" w:rsidRPr="00B43135">
        <w:t>деятельности в интересах биоразнообразия</w:t>
      </w:r>
      <w:r w:rsidR="0072652A" w:rsidRPr="00B43135">
        <w:rPr>
          <w:rFonts w:asciiTheme="majorBidi" w:hAnsiTheme="majorBidi" w:cstheme="majorBidi"/>
          <w:kern w:val="22"/>
          <w:szCs w:val="22"/>
        </w:rPr>
        <w:t>.</w:t>
      </w:r>
    </w:p>
    <w:p w14:paraId="5C89401C" w14:textId="77777777" w:rsidR="0072652A" w:rsidRPr="00B43135" w:rsidRDefault="0072652A" w:rsidP="0049160E">
      <w:pPr>
        <w:keepNext/>
        <w:rPr>
          <w:rFonts w:asciiTheme="majorBidi" w:eastAsia="Symbol" w:hAnsiTheme="majorBidi" w:cstheme="majorBidi"/>
          <w:color w:val="000000" w:themeColor="text1"/>
          <w:kern w:val="22"/>
          <w:szCs w:val="22"/>
        </w:rPr>
      </w:pPr>
      <w:r>
        <w:rPr>
          <w:rFonts w:asciiTheme="majorBidi" w:eastAsia="Symbol" w:hAnsiTheme="majorBidi" w:cstheme="majorBidi"/>
          <w:b/>
          <w:color w:val="000000"/>
          <w:kern w:val="22"/>
          <w:szCs w:val="22"/>
          <w:u w:val="single"/>
        </w:rPr>
        <w:t>Ямайка</w:t>
      </w:r>
      <w:r w:rsidRPr="00B43135">
        <w:rPr>
          <w:rFonts w:asciiTheme="majorBidi" w:eastAsia="Symbol" w:hAnsiTheme="majorBidi" w:cstheme="majorBidi"/>
          <w:b/>
          <w:color w:val="000000"/>
          <w:kern w:val="22"/>
          <w:szCs w:val="22"/>
        </w:rPr>
        <w:t>:</w:t>
      </w:r>
    </w:p>
    <w:p w14:paraId="186D4FC3" w14:textId="7B287806" w:rsidR="0072652A" w:rsidRDefault="004213AD" w:rsidP="0049160E">
      <w:pPr>
        <w:rPr>
          <w:rFonts w:asciiTheme="majorBidi" w:eastAsia="Symbol" w:hAnsiTheme="majorBidi" w:cstheme="majorBidi"/>
          <w:color w:val="000000" w:themeColor="text1"/>
          <w:kern w:val="22"/>
          <w:szCs w:val="22"/>
        </w:rPr>
      </w:pPr>
      <w:r>
        <w:rPr>
          <w:rFonts w:asciiTheme="majorBidi" w:eastAsia="Symbol" w:hAnsiTheme="majorBidi" w:cstheme="majorBidi"/>
          <w:color w:val="000000"/>
          <w:kern w:val="22"/>
          <w:szCs w:val="22"/>
        </w:rPr>
        <w:t>(</w:t>
      </w:r>
      <w:r w:rsidR="0072652A" w:rsidRPr="00B43135">
        <w:rPr>
          <w:rFonts w:asciiTheme="majorBidi" w:eastAsia="Symbol" w:hAnsiTheme="majorBidi" w:cstheme="majorBidi"/>
          <w:color w:val="000000"/>
          <w:kern w:val="22"/>
          <w:szCs w:val="22"/>
        </w:rPr>
        <w:t xml:space="preserve">b) </w:t>
      </w:r>
      <w:r w:rsidR="0072652A" w:rsidRPr="00B43135">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w:t>
      </w:r>
      <w:r w:rsidR="0072652A">
        <w:t xml:space="preserve">, </w:t>
      </w:r>
      <w:r w:rsidR="0072652A" w:rsidRPr="00605BAC">
        <w:rPr>
          <w:b/>
        </w:rPr>
        <w:t>чтобы сделать возможным их активное участие в осуществлении и мониторинге</w:t>
      </w:r>
      <w:r w:rsidR="0072652A" w:rsidRPr="00B43135">
        <w:t xml:space="preserve"> </w:t>
      </w:r>
      <w:r w:rsidR="0072652A" w:rsidRPr="00605BAC">
        <w:rPr>
          <w:strike/>
        </w:rPr>
        <w:t>и</w:t>
      </w:r>
      <w:r w:rsidR="0072652A" w:rsidRPr="00B43135">
        <w:t xml:space="preserve"> прогресс</w:t>
      </w:r>
      <w:r w:rsidR="0072652A" w:rsidRPr="00605BAC">
        <w:rPr>
          <w:strike/>
        </w:rPr>
        <w:t>е</w:t>
      </w:r>
      <w:r w:rsidR="0072652A" w:rsidRPr="00605BAC">
        <w:rPr>
          <w:b/>
        </w:rPr>
        <w:t>а</w:t>
      </w:r>
      <w:r w:rsidR="0072652A">
        <w:t xml:space="preserve"> </w:t>
      </w:r>
      <w:r w:rsidR="0072652A" w:rsidRPr="00B43135">
        <w:t>в их достижении</w:t>
      </w:r>
      <w:r w:rsidR="0072652A" w:rsidRPr="00B43135">
        <w:rPr>
          <w:rFonts w:asciiTheme="majorBidi" w:eastAsia="Symbol" w:hAnsiTheme="majorBidi" w:cstheme="majorBidi"/>
          <w:color w:val="000000"/>
          <w:kern w:val="22"/>
          <w:szCs w:val="22"/>
        </w:rPr>
        <w:t>;</w:t>
      </w:r>
    </w:p>
    <w:p w14:paraId="34999A4C" w14:textId="77777777" w:rsidR="0072652A" w:rsidRDefault="0072652A" w:rsidP="0049160E">
      <w:pPr>
        <w:keepNext/>
        <w:rPr>
          <w:rFonts w:asciiTheme="majorBidi" w:hAnsiTheme="majorBidi" w:cstheme="majorBidi"/>
          <w:b/>
          <w:bCs/>
          <w:kern w:val="22"/>
          <w:szCs w:val="22"/>
          <w:u w:val="single"/>
        </w:rPr>
      </w:pPr>
    </w:p>
    <w:p w14:paraId="03C120C4" w14:textId="77777777" w:rsidR="0072652A" w:rsidRPr="00605BAC" w:rsidRDefault="0072652A" w:rsidP="0049160E">
      <w:pPr>
        <w:keepNext/>
        <w:rPr>
          <w:rFonts w:asciiTheme="majorBidi" w:eastAsia="Symbol" w:hAnsiTheme="majorBidi" w:cstheme="majorBidi"/>
          <w:color w:val="000000" w:themeColor="text1"/>
          <w:kern w:val="22"/>
          <w:szCs w:val="22"/>
        </w:rPr>
      </w:pPr>
      <w:r>
        <w:rPr>
          <w:rFonts w:asciiTheme="majorBidi" w:hAnsiTheme="majorBidi" w:cstheme="majorBidi"/>
          <w:b/>
          <w:bCs/>
          <w:kern w:val="22"/>
          <w:szCs w:val="22"/>
          <w:u w:val="single"/>
        </w:rPr>
        <w:t>Мексика</w:t>
      </w:r>
      <w:r w:rsidRPr="00B43135">
        <w:rPr>
          <w:rFonts w:asciiTheme="majorBidi" w:hAnsiTheme="majorBidi" w:cstheme="majorBidi"/>
          <w:kern w:val="22"/>
          <w:szCs w:val="22"/>
        </w:rPr>
        <w:t>:</w:t>
      </w:r>
    </w:p>
    <w:p w14:paraId="2312B9CD" w14:textId="5A916D4C" w:rsidR="0072652A" w:rsidRPr="00B43135" w:rsidRDefault="004213AD" w:rsidP="0049160E">
      <w:pPr>
        <w:keepNext/>
        <w:suppressLineNumbers/>
        <w:tabs>
          <w:tab w:val="left" w:pos="426"/>
        </w:tabs>
        <w:suppressAutoHyphens/>
        <w:rPr>
          <w:rFonts w:asciiTheme="majorBidi" w:hAnsiTheme="majorBidi" w:cstheme="majorBidi"/>
          <w:kern w:val="22"/>
          <w:szCs w:val="22"/>
        </w:rPr>
      </w:pPr>
      <w:r>
        <w:rPr>
          <w:rFonts w:asciiTheme="majorBidi" w:hAnsiTheme="majorBidi" w:cstheme="majorBidi"/>
          <w:kern w:val="22"/>
          <w:szCs w:val="22"/>
        </w:rPr>
        <w:t>(</w:t>
      </w:r>
      <w:r w:rsidR="0072652A" w:rsidRPr="00B43135">
        <w:rPr>
          <w:rFonts w:asciiTheme="majorBidi" w:hAnsiTheme="majorBidi" w:cstheme="majorBidi"/>
          <w:kern w:val="22"/>
          <w:szCs w:val="22"/>
        </w:rPr>
        <w:t xml:space="preserve">b) </w:t>
      </w:r>
      <w:r w:rsidR="0072652A" w:rsidRPr="00B43135">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r w:rsidR="0072652A">
        <w:t xml:space="preserve">, </w:t>
      </w:r>
      <w:r w:rsidR="0072652A" w:rsidRPr="0003404D">
        <w:rPr>
          <w:b/>
        </w:rPr>
        <w:t>в том числе популяризируя материалы, которые могут быть переведены</w:t>
      </w:r>
      <w:r w:rsidR="0072652A">
        <w:rPr>
          <w:b/>
        </w:rPr>
        <w:t xml:space="preserve"> за счет государства или гражданского сообщества</w:t>
      </w:r>
      <w:r w:rsidR="0072652A" w:rsidRPr="0003404D">
        <w:rPr>
          <w:b/>
        </w:rPr>
        <w:t xml:space="preserve"> на языки коренных народов</w:t>
      </w:r>
      <w:r w:rsidR="0072652A" w:rsidRPr="00B43135">
        <w:rPr>
          <w:rFonts w:asciiTheme="majorBidi" w:hAnsiTheme="majorBidi" w:cstheme="majorBidi"/>
          <w:kern w:val="22"/>
          <w:szCs w:val="22"/>
        </w:rPr>
        <w:t>;</w:t>
      </w:r>
    </w:p>
    <w:p w14:paraId="4F60991A" w14:textId="77777777" w:rsidR="0072652A" w:rsidRPr="00B43135" w:rsidRDefault="0072652A" w:rsidP="0049160E">
      <w:pPr>
        <w:keepNext/>
        <w:spacing w:before="120" w:after="120"/>
        <w:jc w:val="center"/>
        <w:rPr>
          <w:rFonts w:asciiTheme="majorBidi" w:hAnsiTheme="majorBidi" w:cstheme="majorBidi"/>
          <w:b/>
          <w:kern w:val="22"/>
        </w:rPr>
      </w:pPr>
      <w:r w:rsidRPr="00B43135">
        <w:rPr>
          <w:rFonts w:asciiTheme="majorBidi" w:hAnsiTheme="majorBidi" w:cstheme="majorBidi"/>
          <w:b/>
          <w:kern w:val="22"/>
          <w:szCs w:val="22"/>
        </w:rPr>
        <w:t>ПРЕДЛОЖЕН</w:t>
      </w:r>
      <w:r>
        <w:rPr>
          <w:rFonts w:asciiTheme="majorBidi" w:hAnsiTheme="majorBidi" w:cstheme="majorBidi"/>
          <w:b/>
          <w:kern w:val="22"/>
          <w:szCs w:val="22"/>
        </w:rPr>
        <w:t>ИЯ</w:t>
      </w:r>
      <w:r w:rsidRPr="00B43135">
        <w:rPr>
          <w:rFonts w:asciiTheme="majorBidi" w:hAnsiTheme="majorBidi" w:cstheme="majorBidi"/>
          <w:b/>
          <w:kern w:val="22"/>
          <w:szCs w:val="22"/>
        </w:rPr>
        <w:t xml:space="preserve"> НАБЛЮДАТЕЛ</w:t>
      </w:r>
      <w:r>
        <w:rPr>
          <w:rFonts w:asciiTheme="majorBidi" w:hAnsiTheme="majorBidi" w:cstheme="majorBidi"/>
          <w:b/>
          <w:kern w:val="22"/>
          <w:szCs w:val="22"/>
        </w:rPr>
        <w:t xml:space="preserve">ЕЙ, ПОЛУЧИВШИЕ </w:t>
      </w:r>
      <w:r w:rsidRPr="00B43135">
        <w:rPr>
          <w:rFonts w:asciiTheme="majorBidi" w:hAnsiTheme="majorBidi" w:cstheme="majorBidi"/>
          <w:b/>
          <w:kern w:val="22"/>
          <w:szCs w:val="22"/>
        </w:rPr>
        <w:t>ПОДДЕРЖ</w:t>
      </w:r>
      <w:r>
        <w:rPr>
          <w:rFonts w:asciiTheme="majorBidi" w:hAnsiTheme="majorBidi" w:cstheme="majorBidi"/>
          <w:b/>
          <w:kern w:val="22"/>
          <w:szCs w:val="22"/>
        </w:rPr>
        <w:t>КУ СТОРОН</w:t>
      </w:r>
    </w:p>
    <w:p w14:paraId="47DE6C43" w14:textId="77777777" w:rsidR="0072652A" w:rsidRPr="00B43135" w:rsidRDefault="0072652A" w:rsidP="0049160E">
      <w:pPr>
        <w:pStyle w:val="Para1"/>
        <w:tabs>
          <w:tab w:val="left" w:pos="426"/>
        </w:tabs>
        <w:rPr>
          <w:rFonts w:asciiTheme="majorBidi" w:eastAsia="Cambria Math" w:hAnsiTheme="majorBidi" w:cstheme="majorBidi"/>
          <w:b/>
          <w:kern w:val="22"/>
          <w:szCs w:val="22"/>
        </w:rPr>
      </w:pPr>
      <w:r w:rsidRPr="004213AD">
        <w:rPr>
          <w:rFonts w:asciiTheme="majorBidi" w:eastAsiaTheme="minorEastAsia" w:hAnsiTheme="majorBidi" w:cstheme="majorBidi"/>
          <w:b/>
          <w:bCs/>
          <w:kern w:val="22"/>
          <w:szCs w:val="22"/>
          <w:u w:val="single"/>
        </w:rPr>
        <w:t>Глобальная сеть молодежи в защиту биоразнообразия (ГСМЗБ)</w:t>
      </w:r>
      <w:r w:rsidRPr="004213AD">
        <w:rPr>
          <w:rFonts w:asciiTheme="majorBidi" w:eastAsia="Cambria Math" w:hAnsiTheme="majorBidi" w:cstheme="majorBidi"/>
          <w:b/>
          <w:kern w:val="22"/>
          <w:szCs w:val="22"/>
        </w:rPr>
        <w:t>:</w:t>
      </w:r>
    </w:p>
    <w:p w14:paraId="3AEC1CCF" w14:textId="77777777" w:rsidR="0072652A" w:rsidRPr="00B43135" w:rsidRDefault="0072652A" w:rsidP="0049160E">
      <w:pPr>
        <w:spacing w:before="120" w:after="120"/>
        <w:rPr>
          <w:rFonts w:asciiTheme="majorBidi" w:eastAsia="Cambria Math" w:hAnsiTheme="majorBidi" w:cstheme="majorBidi"/>
          <w:b/>
          <w:snapToGrid w:val="0"/>
          <w:kern w:val="22"/>
          <w:szCs w:val="22"/>
          <w:lang w:eastAsia="x-none"/>
        </w:rPr>
      </w:pPr>
      <w:r>
        <w:rPr>
          <w:rFonts w:asciiTheme="majorBidi" w:eastAsia="&quot;Courier New&quot;" w:hAnsiTheme="majorBidi" w:cstheme="majorBidi"/>
          <w:b/>
          <w:kern w:val="22"/>
          <w:szCs w:val="22"/>
        </w:rPr>
        <w:t>d)</w:t>
      </w:r>
      <w:r w:rsidRPr="00B43135">
        <w:rPr>
          <w:rFonts w:asciiTheme="majorBidi" w:eastAsia="&quot;Courier New&quot;" w:hAnsiTheme="majorBidi" w:cstheme="majorBidi"/>
          <w:b/>
          <w:kern w:val="22"/>
          <w:szCs w:val="22"/>
        </w:rPr>
        <w:t xml:space="preserve"> </w:t>
      </w:r>
      <w:r>
        <w:rPr>
          <w:rFonts w:asciiTheme="majorBidi" w:eastAsia="&quot;Courier New&quot;" w:hAnsiTheme="majorBidi" w:cstheme="majorBidi"/>
          <w:b/>
          <w:kern w:val="22"/>
          <w:szCs w:val="22"/>
        </w:rPr>
        <w:t>включения преобразующего обучения по тематике биологического разнообразия и культурного разнообразия в официальные, неофициальные и внешкольные образовательные программы с целью популяризации ценностей и моделей поведения, соответствующих концепции жизни в гармонии с природой</w:t>
      </w:r>
      <w:r w:rsidRPr="00B43135">
        <w:rPr>
          <w:rFonts w:asciiTheme="majorBidi" w:eastAsia="&quot;Courier New&quot;" w:hAnsiTheme="majorBidi" w:cstheme="majorBidi"/>
          <w:b/>
          <w:kern w:val="22"/>
          <w:szCs w:val="22"/>
        </w:rPr>
        <w:t>.</w:t>
      </w:r>
      <w:r w:rsidRPr="00B43135">
        <w:rPr>
          <w:rFonts w:asciiTheme="majorBidi" w:eastAsia="Cambria Math" w:hAnsiTheme="majorBidi" w:cstheme="majorBidi"/>
          <w:b/>
          <w:snapToGrid w:val="0"/>
          <w:kern w:val="22"/>
          <w:szCs w:val="22"/>
          <w:lang w:eastAsia="x-none"/>
        </w:rPr>
        <w:t xml:space="preserve"> </w:t>
      </w:r>
    </w:p>
    <w:p w14:paraId="0F19FC35" w14:textId="77777777" w:rsidR="0072652A" w:rsidRPr="00B43135" w:rsidRDefault="0072652A" w:rsidP="0049160E">
      <w:pPr>
        <w:spacing w:before="120" w:after="120"/>
        <w:rPr>
          <w:rFonts w:asciiTheme="majorBidi" w:eastAsia="Cambria Math" w:hAnsiTheme="majorBidi" w:cstheme="majorBidi"/>
          <w:b/>
          <w:snapToGrid w:val="0"/>
          <w:kern w:val="22"/>
          <w:lang w:eastAsia="x-none"/>
        </w:rPr>
      </w:pPr>
      <w:r w:rsidRPr="00ED27B6">
        <w:rPr>
          <w:rFonts w:asciiTheme="majorBidi" w:hAnsiTheme="majorBidi" w:cstheme="majorBidi"/>
          <w:b/>
          <w:kern w:val="22"/>
          <w:u w:val="single"/>
        </w:rPr>
        <w:t>Международный форум коренных народов по биоразнообразию (МФКНБ</w:t>
      </w:r>
      <w:r w:rsidRPr="00B43135">
        <w:rPr>
          <w:rFonts w:asciiTheme="majorBidi" w:hAnsiTheme="majorBidi" w:cstheme="majorBidi"/>
          <w:b/>
          <w:kern w:val="22"/>
          <w:u w:val="single"/>
        </w:rPr>
        <w:t>)</w:t>
      </w:r>
      <w:r w:rsidRPr="00B43135">
        <w:rPr>
          <w:rFonts w:asciiTheme="majorBidi" w:eastAsia="Cambria Math" w:hAnsiTheme="majorBidi" w:cstheme="majorBidi"/>
          <w:b/>
          <w:snapToGrid w:val="0"/>
          <w:kern w:val="22"/>
        </w:rPr>
        <w:t>:</w:t>
      </w:r>
    </w:p>
    <w:p w14:paraId="72ED29E9" w14:textId="77777777" w:rsidR="0072652A" w:rsidRPr="00B43135" w:rsidRDefault="0072652A" w:rsidP="0049160E">
      <w:pPr>
        <w:keepNext/>
        <w:suppressLineNumbers/>
        <w:tabs>
          <w:tab w:val="left" w:pos="426"/>
        </w:tabs>
        <w:suppressAutoHyphens/>
        <w:spacing w:before="120" w:after="120"/>
        <w:rPr>
          <w:kern w:val="22"/>
        </w:rPr>
      </w:pPr>
      <w:r w:rsidRPr="00B43135">
        <w:rPr>
          <w:rFonts w:asciiTheme="majorBidi" w:hAnsiTheme="majorBidi" w:cstheme="majorBidi"/>
          <w:kern w:val="22"/>
          <w:szCs w:val="22"/>
        </w:rPr>
        <w:t xml:space="preserve">a) </w:t>
      </w:r>
      <w:r w:rsidRPr="00B43135">
        <w:t xml:space="preserve">обеспечения более глубокого понимания, повышения уровня осведомленности и признания ценностей биоразнообразия, включая соответствующие </w:t>
      </w:r>
      <w:r w:rsidRPr="00ED27B6">
        <w:rPr>
          <w:b/>
        </w:rPr>
        <w:t>традиционные</w:t>
      </w:r>
      <w:r>
        <w:t xml:space="preserve"> </w:t>
      </w:r>
      <w:r w:rsidRPr="00B43135">
        <w:t>знания, ценности и подходы, используемые коренными народами и местными общинами</w:t>
      </w:r>
      <w:r w:rsidRPr="00B43135">
        <w:rPr>
          <w:rFonts w:asciiTheme="majorBidi" w:hAnsiTheme="majorBidi" w:cstheme="majorBidi"/>
          <w:kern w:val="22"/>
          <w:szCs w:val="22"/>
        </w:rPr>
        <w:t>;</w:t>
      </w:r>
    </w:p>
    <w:p w14:paraId="0F6DB361" w14:textId="77777777" w:rsidR="0072652A" w:rsidRPr="00B43135" w:rsidRDefault="0072652A" w:rsidP="0049160E">
      <w:pPr>
        <w:keepNext/>
        <w:suppressLineNumbers/>
        <w:tabs>
          <w:tab w:val="left" w:pos="426"/>
        </w:tabs>
        <w:suppressAutoHyphens/>
        <w:spacing w:before="120" w:after="120"/>
        <w:rPr>
          <w:rFonts w:asciiTheme="majorBidi" w:hAnsiTheme="majorBidi" w:cstheme="majorBidi"/>
          <w:kern w:val="22"/>
          <w:szCs w:val="22"/>
        </w:rPr>
      </w:pPr>
      <w:r w:rsidRPr="00B43135">
        <w:rPr>
          <w:rFonts w:asciiTheme="majorBidi" w:hAnsiTheme="majorBidi" w:cstheme="majorBidi"/>
          <w:kern w:val="22"/>
          <w:szCs w:val="22"/>
        </w:rPr>
        <w:t xml:space="preserve">c) </w:t>
      </w:r>
      <w:r w:rsidRPr="00B43135">
        <w:t xml:space="preserve">популяризации или разработки платформ и партнерств, в том числе с участием </w:t>
      </w:r>
      <w:r w:rsidRPr="00ED27B6">
        <w:rPr>
          <w:b/>
        </w:rPr>
        <w:t>местных и национальных</w:t>
      </w:r>
      <w:r>
        <w:t xml:space="preserve"> </w:t>
      </w:r>
      <w:r w:rsidRPr="00B43135">
        <w:t>средств информации и гражданского общества, для обмена информацией об успехах, извлеченных уроках и опыте деятельности в интересах биоразнообразия</w:t>
      </w:r>
      <w:r w:rsidRPr="00B43135">
        <w:rPr>
          <w:rFonts w:asciiTheme="majorBidi" w:hAnsiTheme="majorBidi" w:cstheme="majorBidi"/>
          <w:kern w:val="22"/>
          <w:szCs w:val="22"/>
        </w:rPr>
        <w:t>.</w:t>
      </w:r>
    </w:p>
    <w:p w14:paraId="7E873AB8" w14:textId="77777777" w:rsidR="0072652A" w:rsidRPr="00B43135" w:rsidRDefault="0072652A" w:rsidP="0049160E">
      <w:pPr>
        <w:spacing w:before="120" w:after="120"/>
        <w:rPr>
          <w:rFonts w:asciiTheme="majorBidi" w:eastAsia="Cambria Math" w:hAnsiTheme="majorBidi" w:cstheme="majorBidi"/>
          <w:b/>
          <w:bCs/>
          <w:snapToGrid w:val="0"/>
          <w:kern w:val="22"/>
          <w:lang w:eastAsia="x-none"/>
        </w:rPr>
      </w:pPr>
      <w:r w:rsidRPr="00A476CD">
        <w:rPr>
          <w:rFonts w:asciiTheme="majorBidi" w:eastAsia="Cambria Math" w:hAnsiTheme="majorBidi" w:cstheme="majorBidi"/>
          <w:b/>
          <w:bCs/>
          <w:snapToGrid w:val="0"/>
          <w:kern w:val="22"/>
          <w:u w:val="single"/>
          <w:lang w:eastAsia="x-none"/>
        </w:rPr>
        <w:t>Сет</w:t>
      </w:r>
      <w:r>
        <w:rPr>
          <w:rFonts w:asciiTheme="majorBidi" w:eastAsia="Cambria Math" w:hAnsiTheme="majorBidi" w:cstheme="majorBidi"/>
          <w:b/>
          <w:bCs/>
          <w:snapToGrid w:val="0"/>
          <w:kern w:val="22"/>
          <w:u w:val="single"/>
          <w:lang w:eastAsia="x-none"/>
        </w:rPr>
        <w:t>ь</w:t>
      </w:r>
      <w:r w:rsidRPr="00A476CD">
        <w:rPr>
          <w:rFonts w:asciiTheme="majorBidi" w:eastAsia="Cambria Math" w:hAnsiTheme="majorBidi" w:cstheme="majorBidi"/>
          <w:b/>
          <w:bCs/>
          <w:snapToGrid w:val="0"/>
          <w:kern w:val="22"/>
          <w:u w:val="single"/>
          <w:lang w:eastAsia="x-none"/>
        </w:rPr>
        <w:t xml:space="preserve"> выпускников в области охраны природы Кембриджского</w:t>
      </w:r>
      <w:r>
        <w:rPr>
          <w:rFonts w:asciiTheme="majorBidi" w:eastAsia="Cambria Math" w:hAnsiTheme="majorBidi" w:cstheme="majorBidi"/>
          <w:b/>
          <w:bCs/>
          <w:snapToGrid w:val="0"/>
          <w:kern w:val="22"/>
          <w:u w:val="single"/>
          <w:lang w:eastAsia="x-none"/>
        </w:rPr>
        <w:t xml:space="preserve"> </w:t>
      </w:r>
      <w:r w:rsidRPr="00A476CD">
        <w:rPr>
          <w:rFonts w:asciiTheme="majorBidi" w:eastAsia="Cambria Math" w:hAnsiTheme="majorBidi" w:cstheme="majorBidi"/>
          <w:b/>
          <w:bCs/>
          <w:snapToGrid w:val="0"/>
          <w:kern w:val="22"/>
          <w:u w:val="single"/>
          <w:lang w:eastAsia="x-none"/>
        </w:rPr>
        <w:t xml:space="preserve">университета </w:t>
      </w:r>
      <w:r w:rsidRPr="00B43135">
        <w:rPr>
          <w:rFonts w:asciiTheme="majorBidi" w:eastAsia="Cambria Math" w:hAnsiTheme="majorBidi" w:cstheme="majorBidi"/>
          <w:b/>
          <w:bCs/>
          <w:snapToGrid w:val="0"/>
          <w:kern w:val="22"/>
          <w:u w:val="single"/>
          <w:lang w:eastAsia="x-none"/>
        </w:rPr>
        <w:t>(UCCLAN)</w:t>
      </w:r>
      <w:r w:rsidRPr="00B43135">
        <w:rPr>
          <w:rFonts w:asciiTheme="majorBidi" w:eastAsia="Cambria Math" w:hAnsiTheme="majorBidi" w:cstheme="majorBidi"/>
          <w:b/>
          <w:bCs/>
          <w:snapToGrid w:val="0"/>
          <w:kern w:val="22"/>
        </w:rPr>
        <w:t>:</w:t>
      </w:r>
    </w:p>
    <w:p w14:paraId="24E4A4AC" w14:textId="77777777" w:rsidR="0072652A" w:rsidRPr="00B43135" w:rsidRDefault="0072652A" w:rsidP="0049160E">
      <w:pPr>
        <w:spacing w:before="120" w:after="120"/>
        <w:rPr>
          <w:rFonts w:asciiTheme="majorBidi" w:hAnsiTheme="majorBidi" w:cstheme="majorBidi"/>
          <w:snapToGrid w:val="0"/>
          <w:kern w:val="22"/>
          <w:lang w:eastAsia="x-none"/>
        </w:rPr>
      </w:pPr>
      <w:r w:rsidRPr="00B43135">
        <w:rPr>
          <w:rFonts w:asciiTheme="majorBidi" w:hAnsiTheme="majorBidi" w:cstheme="majorBidi"/>
          <w:snapToGrid w:val="0"/>
          <w:kern w:val="22"/>
          <w:lang w:eastAsia="x-none"/>
        </w:rPr>
        <w:t xml:space="preserve">b) </w:t>
      </w:r>
      <w:r w:rsidRPr="00B43135">
        <w:t xml:space="preserve">повышения уровня осведомленности </w:t>
      </w:r>
      <w:r w:rsidRPr="001A2F7A">
        <w:rPr>
          <w:b/>
        </w:rPr>
        <w:t>и побуждения к действию</w:t>
      </w:r>
      <w:r>
        <w:t xml:space="preserve"> </w:t>
      </w:r>
      <w:r w:rsidRPr="00B43135">
        <w:t>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r w:rsidRPr="00B43135">
        <w:rPr>
          <w:rFonts w:asciiTheme="majorBidi" w:hAnsiTheme="majorBidi" w:cstheme="majorBidi"/>
          <w:snapToGrid w:val="0"/>
          <w:kern w:val="22"/>
          <w:lang w:eastAsia="x-none"/>
        </w:rPr>
        <w:t>.</w:t>
      </w:r>
    </w:p>
    <w:p w14:paraId="728E2FD3" w14:textId="77777777" w:rsidR="0072652A" w:rsidRPr="00AF6BFF" w:rsidRDefault="0072652A" w:rsidP="0049160E">
      <w:pPr>
        <w:jc w:val="left"/>
        <w:rPr>
          <w:rFonts w:asciiTheme="majorBidi" w:hAnsiTheme="majorBidi" w:cstheme="majorBidi"/>
          <w:snapToGrid w:val="0"/>
          <w:kern w:val="22"/>
          <w:lang w:eastAsia="x-none"/>
        </w:rPr>
      </w:pPr>
      <w:r w:rsidRPr="00AF6BFF">
        <w:rPr>
          <w:rFonts w:asciiTheme="majorBidi" w:hAnsiTheme="majorBidi" w:cstheme="majorBidi"/>
          <w:snapToGrid w:val="0"/>
          <w:kern w:val="22"/>
          <w:lang w:eastAsia="x-none"/>
        </w:rPr>
        <w:br w:type="page"/>
      </w:r>
    </w:p>
    <w:p w14:paraId="148917C1" w14:textId="23F0780E" w:rsidR="0072652A" w:rsidRPr="007E2EC6" w:rsidRDefault="00EA21CA" w:rsidP="0049160E">
      <w:pPr>
        <w:pStyle w:val="Heading2"/>
        <w:shd w:val="clear" w:color="auto" w:fill="E7E6E6" w:themeFill="background2"/>
        <w:spacing w:before="240" w:after="240" w:line="360" w:lineRule="auto"/>
        <w:rPr>
          <w:rFonts w:asciiTheme="majorBidi" w:hAnsiTheme="majorBidi" w:cstheme="majorBidi"/>
          <w:kern w:val="22"/>
          <w:szCs w:val="22"/>
        </w:rPr>
      </w:pPr>
      <w:bookmarkStart w:id="78" w:name="_Toc86326721"/>
      <w:r w:rsidRPr="002A569D">
        <w:rPr>
          <w:rFonts w:asciiTheme="majorBidi" w:hAnsiTheme="majorBidi" w:cstheme="majorBidi"/>
          <w:kern w:val="22"/>
          <w:szCs w:val="22"/>
        </w:rPr>
        <w:lastRenderedPageBreak/>
        <w:t xml:space="preserve">ЧАСТЬ </w:t>
      </w:r>
      <w:r w:rsidR="002E74E5">
        <w:rPr>
          <w:rFonts w:asciiTheme="majorBidi" w:hAnsiTheme="majorBidi" w:cstheme="majorBidi"/>
          <w:kern w:val="22"/>
          <w:szCs w:val="22"/>
          <w:lang w:val="en-GB"/>
        </w:rPr>
        <w:t>B</w:t>
      </w:r>
      <w:r w:rsidR="0072652A">
        <w:rPr>
          <w:rFonts w:asciiTheme="majorBidi" w:hAnsiTheme="majorBidi" w:cstheme="majorBidi"/>
          <w:kern w:val="22"/>
          <w:szCs w:val="22"/>
        </w:rPr>
        <w:t>.</w:t>
      </w:r>
      <w:r w:rsidR="0072652A" w:rsidRPr="00AF6BFF">
        <w:rPr>
          <w:rFonts w:asciiTheme="majorBidi" w:hAnsiTheme="majorBidi" w:cstheme="majorBidi"/>
          <w:kern w:val="22"/>
          <w:szCs w:val="22"/>
        </w:rPr>
        <w:t xml:space="preserve"> НАБЛЮДЕНИЯ И ЗАМЕЧАНИЯ СО</w:t>
      </w:r>
      <w:r>
        <w:rPr>
          <w:rFonts w:asciiTheme="majorBidi" w:hAnsiTheme="majorBidi" w:cstheme="majorBidi"/>
          <w:kern w:val="22"/>
          <w:szCs w:val="22"/>
        </w:rPr>
        <w:t>РУКОВОДИТЕЛЕЙ</w:t>
      </w:r>
      <w:bookmarkEnd w:id="78"/>
    </w:p>
    <w:p w14:paraId="6A610CCB" w14:textId="3C412449"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В целом Стороны широко поддержали включение в программу задач с 14-й по 21-ю, а также разделов с Н до К. При этом многие из них предложили поправки, а несколько Сторон и наблюдателей (при поддержке Сторон) предложили включить дополнительные задачи, чтобы лучше охватить некоторые аспекты.</w:t>
      </w:r>
    </w:p>
    <w:p w14:paraId="2834C51A"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В отношении количественно-определенных задач (см. задачи 15, 16, 18 и 19) Стороны озвучили широкий спектр мнений в отношении цифр, предложенных в первом проекте. Некоторые Стороны высказались против указания конкретных цифр в конкретных целевых задачах. Другие Стороны в целом поддержали количественные показатели, но либо заявили о необходимости дальнейшего обсуждения, либо предложили другие цифры.</w:t>
      </w:r>
    </w:p>
    <w:p w14:paraId="0B7A4BDE"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Многие Стороны подчеркнули взаимосвязь между отдельными задачами. Если в некоторых случаях это может быть потенциальной возможностью для их слияния, в других это вызывает споры. Так, например, многие Стороны настаивали на том, что задача 18 не связана с задачей 19.</w:t>
      </w:r>
    </w:p>
    <w:p w14:paraId="6DBD39D2"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Несколько Сторон подчеркнули, что формулировки задач должны оставаться прицельными и краткими. Тем не менее, многие Стороны предложили включить в них дополнительные элементы, которые в совокупности вынуждают искать компромисс между большей детализацией и выраженным стремлением к краткости. Многие темы, охватываемые задачами 14-21 и разделами Н-К, также охватываются потенциальными дополнительными механизмами, которые в настоящее время разрабатываются Вспомогательным органом по осуществлению, такими как долгосрочный подход к учету биоразнообразия, долгосрочные стратегические рамки по созданию потенциала и развитию, стратегия по мобилизации ресурсов и другие. Учитывая все это, дальнейшее обсуждение было бы полезно сосредоточить на том, какой уровень детализации необходим для глобальной рамочной программы в области биоразнообразия на период после 2020 года и как лучше скомпоновать ее содержимое в рамках задач, каких-либо связанных с ними разделов и каких-либо связанных с ними дополнительных механизмов.</w:t>
      </w:r>
      <w:r w:rsidRPr="002A569D">
        <w:rPr>
          <w:rFonts w:asciiTheme="majorBidi" w:hAnsiTheme="majorBidi" w:cstheme="majorBidi"/>
          <w:kern w:val="22"/>
        </w:rPr>
        <w:t xml:space="preserve"> </w:t>
      </w:r>
    </w:p>
    <w:p w14:paraId="0F6013A5" w14:textId="77777777" w:rsidR="0072652A"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Что касается </w:t>
      </w:r>
      <w:r>
        <w:rPr>
          <w:rFonts w:asciiTheme="majorBidi" w:hAnsiTheme="majorBidi" w:cstheme="majorBidi"/>
          <w:b/>
          <w:kern w:val="22"/>
        </w:rPr>
        <w:t>задачи</w:t>
      </w:r>
      <w:r w:rsidRPr="00716EE0">
        <w:rPr>
          <w:rFonts w:asciiTheme="majorBidi" w:hAnsiTheme="majorBidi" w:cstheme="majorBidi"/>
          <w:b/>
          <w:kern w:val="22"/>
        </w:rPr>
        <w:t xml:space="preserve"> 14</w:t>
      </w:r>
      <w:r>
        <w:rPr>
          <w:rFonts w:asciiTheme="majorBidi" w:hAnsiTheme="majorBidi" w:cstheme="majorBidi"/>
          <w:kern w:val="22"/>
        </w:rPr>
        <w:t>, по всей видимости, Стороны придерживаются некоего общего понимания о том, что ценности биоразнообразия должны быть широко отражены в системах государственного управления на всех уровнях, в инструментах политики, в отраслях и обществе в целом. Однако Стороны имеют разное представление о том, какой термин или термины наилучшим образом отражают эти ценности и их значимость. Они выразили разные мнения о том, стоит ли использовать термин «ценности биоразнообразия» или заменить этот термин другим, стоит ли расширить и дополнить его и если да, то каким образом. Стороны выдвинули целый ряд предложений относительно того, где (то есть в каких инструментах, в какой экономической отрасли и т.д.) такого рода определение или добавление должны иметь место; например, нужно ли и каким образом объяснять/разъяснять концепцию согласования финансовых потоков, что включать в это разъяснение и с какой степенью детализации. Таким образом, предстоит еще немало сделать для составления согласованного списка соответствующих инструментов и отраслей на глобальном уровне, для его включения в текст задачи. Некоторые Стороны отметили также, что не следует включать в эту задачу основные вопросы, рассматриваемые в других задачах глобальной рамочной программы в области биоразнообразия, чтобы избежать дублирования и перегруженности текста. Многие Стороны заявили, что ссылка на «ценности биоразнообразия» в конце пункта является избыточной и неясной, они предложили согласовать задачу с целями и задачами глобальной рамочной программы в области биоразнообразия или с тремя целями Конвенции. В качестве дальнейшей работы Стороны и наблюдатели (от государственного и частного сектора) могли бы пересмотреть эту задачу в свете задачи 15.</w:t>
      </w:r>
    </w:p>
    <w:p w14:paraId="73DE5936"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Что касается </w:t>
      </w:r>
      <w:r w:rsidRPr="00655455">
        <w:rPr>
          <w:rFonts w:asciiTheme="majorBidi" w:hAnsiTheme="majorBidi" w:cstheme="majorBidi"/>
          <w:b/>
          <w:kern w:val="22"/>
        </w:rPr>
        <w:t>задачи 15</w:t>
      </w:r>
      <w:r>
        <w:rPr>
          <w:rFonts w:asciiTheme="majorBidi" w:hAnsiTheme="majorBidi" w:cstheme="majorBidi"/>
          <w:kern w:val="22"/>
        </w:rPr>
        <w:t xml:space="preserve">, многие Стороны предложили лучше осветить роль государства по отношению к бизнесу, хотя вопрос о том, в чем эта роль должна выражаться (поддержка, стимулирование, регулирование и так далее), вызвал довольно большие разногласия. Некоторые Стороны предложили использовать правозащитный подход в отношении природы и человека. </w:t>
      </w:r>
      <w:r>
        <w:rPr>
          <w:rFonts w:asciiTheme="majorBidi" w:hAnsiTheme="majorBidi" w:cstheme="majorBidi"/>
          <w:kern w:val="22"/>
        </w:rPr>
        <w:lastRenderedPageBreak/>
        <w:t>Многие Стороны предложили включить в текст ссылки на конкретные концепции для описания позитивной конечной точки, которой следует достичь (например, многооборотной экономики, экономики, благоприятной для окружающей среды и так далее), а также на инструменты или методологии для их достижения (природный капитал, соответствие ДГРСИВ, зеленые технологии, Рабочая группа по раскрытию финансовой информации, связанной с природой, и так далее). Некоторые Стороны указали на необходимость наличия четких показателей для измерения достижений. В дальнейшей работе можно рассмотреть вопрос о требуемом уровне конкретики в отношении этих концепций, а также об охвате задачи, например, следует ли включать в нее конкретные ссылки или перечислять обязанности в отношении конкретных отраслей или предприятий, конкретный уровней государственного управления или негосударственного сектора.</w:t>
      </w:r>
    </w:p>
    <w:p w14:paraId="34115644" w14:textId="77777777" w:rsidR="0072652A" w:rsidRPr="00255778"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В отношении </w:t>
      </w:r>
      <w:r w:rsidRPr="00CC649E">
        <w:rPr>
          <w:rFonts w:asciiTheme="majorBidi" w:hAnsiTheme="majorBidi" w:cstheme="majorBidi"/>
          <w:b/>
          <w:kern w:val="22"/>
        </w:rPr>
        <w:t>задачи 16</w:t>
      </w:r>
      <w:r>
        <w:rPr>
          <w:rFonts w:asciiTheme="majorBidi" w:hAnsiTheme="majorBidi" w:cstheme="majorBidi"/>
          <w:kern w:val="22"/>
        </w:rPr>
        <w:t xml:space="preserve"> многие Стороны предложили лучше осветить роль правительств в достижении устойчивого потребления. Отдельные Стороны высказали возражения по поводу термина «чрезмерное потребление» и предложили поправки с целью отразить культурные различия и системы убеждений, а также конкретные социально-экономические условия. Ряд Сторон предложили заменить продукты питания более широким термином, включающим другие природные ресурсы. Некоторые Стороны сочли, что количественное определение задач в отношении непродовольственных отходов и чрезмерного потребления требует дальнейшего рассмотрения. Некоторые Стороны предложили упомянуть о роли бизнеса в предоставлении вариантов устойчивого потребления, подчеркивая таким образом связь с задачей 15, а также отметили роль ряда правообладателей и субъектов деятельности, а также международных процессов и организаций.</w:t>
      </w:r>
    </w:p>
    <w:p w14:paraId="18274D0A"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Хотя включение </w:t>
      </w:r>
      <w:r w:rsidRPr="00D507C2">
        <w:rPr>
          <w:rFonts w:asciiTheme="majorBidi" w:hAnsiTheme="majorBidi" w:cstheme="majorBidi"/>
          <w:b/>
          <w:kern w:val="22"/>
        </w:rPr>
        <w:t>задачи 17</w:t>
      </w:r>
      <w:r>
        <w:rPr>
          <w:rFonts w:asciiTheme="majorBidi" w:hAnsiTheme="majorBidi" w:cstheme="majorBidi"/>
          <w:kern w:val="22"/>
        </w:rPr>
        <w:t>, касающейся биотехнологий, в целом приветствовалось, были высказаны разные мнения относительно охвата этой задачи. По мнению одних, задача должна относиться к биотехнологиям в широком смысле, другие предложили уточнить, что речь идет о живых измененных организмах, полученных за счет (современных) биотехнологий и подчеркнули необходимость использовать терминологию Конвенции (статьи 8</w:t>
      </w:r>
      <w:r>
        <w:rPr>
          <w:rFonts w:asciiTheme="majorBidi" w:hAnsiTheme="majorBidi" w:cstheme="majorBidi"/>
          <w:kern w:val="22"/>
          <w:lang w:val="fr-FR"/>
        </w:rPr>
        <w:t>g</w:t>
      </w:r>
      <w:r>
        <w:rPr>
          <w:rFonts w:asciiTheme="majorBidi" w:hAnsiTheme="majorBidi" w:cstheme="majorBidi"/>
          <w:kern w:val="22"/>
        </w:rPr>
        <w:t>) и 19) и Картахенского протокола по биобезопасности. Некоторые Стороны предложили сосредоточиться на оценке рисков и управлении живыми измененными организмами. Стороны выразили широкий спектр мнений в отношении охвата этой задачи, так что этот вопрос может стать важным направлением для дальнейшей работы. Одни считают необходимым сосредоточить внимание на устранении потенциальных неблагоприятных воздействий биотехнологий на биоразнообразие, другие высказались за то, чтобы в тексте задачи было упомянуто и благоприятное для биоразнообразия применение биотехнологии, наконец, третьи полагают, что в задаче должны быть сбалансированным образом отражены оба аспекта.</w:t>
      </w:r>
    </w:p>
    <w:p w14:paraId="36C34669"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Стороны в целом согласны с актуальностью </w:t>
      </w:r>
      <w:r w:rsidRPr="00C50523">
        <w:rPr>
          <w:rFonts w:asciiTheme="majorBidi" w:hAnsiTheme="majorBidi" w:cstheme="majorBidi"/>
          <w:b/>
          <w:kern w:val="22"/>
        </w:rPr>
        <w:t>задачи 18</w:t>
      </w:r>
      <w:r>
        <w:rPr>
          <w:rFonts w:asciiTheme="majorBidi" w:hAnsiTheme="majorBidi" w:cstheme="majorBidi"/>
          <w:kern w:val="22"/>
        </w:rPr>
        <w:t xml:space="preserve">. Тем не менее, некоторые из них высказали сомнение относительно предложенного количественного показателя и внесли целый ряд альтернативных предложений или же предложили вовсе не включать его в текст на данном этапе. Несколько Сторон отметили важность ссылки на национальные социально-экономические условия и на достижение согласованности с другими международными обязательствами. Многие Стороны предложили включить отсылку к конкретным экономическим отраслям. Были различные предложения, касающиеся конкретных мероприятий, связанных с устранением вредных стимулов, так что последующая концептуальная работа может быть направлена на дальнейшее уточнение диапазона мер, которые следует принять, и способа измерения их результатов. Некоторые делегации заявили о необходимости разъяснить, что подразумевается под «вредными стимулами» и «положительными стимулами», а также избежать того, чтобы выполнение задачи создавало препятствия для торговли. В ходе дальнейшей работы потребуется также определить, будут ли действия в рамках этой задачи относиться ко всем вредным стимулам, или же следует различать наиболее вредные и вредные стимулы. Некоторые указали на необходимость выявить/картографировать вредные стимулы в качестве одного из основных действий в рамках этой задачи. В то время как некоторые Стороны считают, что задачи 18 и 19 дополняют друг друга, </w:t>
      </w:r>
      <w:r>
        <w:rPr>
          <w:rFonts w:asciiTheme="majorBidi" w:hAnsiTheme="majorBidi" w:cstheme="majorBidi"/>
          <w:kern w:val="22"/>
        </w:rPr>
        <w:lastRenderedPageBreak/>
        <w:t>другие подчеркивают, что задача 18 не касается проблемы нехватки финансовых средств, необходимых для сохранения биоразнообразия.</w:t>
      </w:r>
    </w:p>
    <w:p w14:paraId="7C70F272" w14:textId="2A19E5DA"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Стороны выразили широкое согласие относительно важности </w:t>
      </w:r>
      <w:r w:rsidRPr="00374E17">
        <w:rPr>
          <w:rFonts w:asciiTheme="majorBidi" w:hAnsiTheme="majorBidi" w:cstheme="majorBidi"/>
          <w:b/>
          <w:kern w:val="22"/>
        </w:rPr>
        <w:t>задачи 19</w:t>
      </w:r>
      <w:r>
        <w:rPr>
          <w:rFonts w:asciiTheme="majorBidi" w:hAnsiTheme="majorBidi" w:cstheme="majorBidi"/>
          <w:kern w:val="22"/>
        </w:rPr>
        <w:t xml:space="preserve"> и необходимости увеличить финансовые потоки, однако в отношении условий и конкретных сумм мнения сильно разошлись. Большинство замечаний по этой задаче было связано с элементов мобилизации ресурсов; некоторые Стороны предложили вынести</w:t>
      </w:r>
      <w:r w:rsidRPr="003F1F51">
        <w:rPr>
          <w:rFonts w:asciiTheme="majorBidi" w:hAnsiTheme="majorBidi" w:cstheme="majorBidi"/>
          <w:kern w:val="22"/>
        </w:rPr>
        <w:t xml:space="preserve"> </w:t>
      </w:r>
      <w:r w:rsidRPr="003F1F51">
        <w:rPr>
          <w:kern w:val="22"/>
          <w:szCs w:val="22"/>
        </w:rPr>
        <w:t>создание потенциала, передачу технологий и научно-техническое сотрудничество</w:t>
      </w:r>
      <w:r w:rsidRPr="003F1F51">
        <w:rPr>
          <w:rFonts w:asciiTheme="majorBidi" w:hAnsiTheme="majorBidi" w:cstheme="majorBidi"/>
          <w:kern w:val="22"/>
        </w:rPr>
        <w:t xml:space="preserve"> в отдельные</w:t>
      </w:r>
      <w:r>
        <w:rPr>
          <w:rFonts w:asciiTheme="majorBidi" w:hAnsiTheme="majorBidi" w:cstheme="majorBidi"/>
          <w:kern w:val="22"/>
        </w:rPr>
        <w:t xml:space="preserve"> подзадачи. Был высказан широкий спектр мнений об относительной важности конкретных потоков и источников финансирования, а также о связанных с ними числовых показателях. Стороны также высказали самые разные мнения о том, стоит ли с самого начала прописывать конкретные числовые показатели, какими они должны быть и в чем выражаться (в долларах США, в процентах и так далее). Многие Стороны подчеркнули связь этой задачи с другими, в частности с задачей 18, в то время как другие сочли, что задача 18 не связана с мобилизацией ресурсов. Некоторые Стороны предложили включить в задачу создание специального фонда биоразнообразия для стран, имеющих право на получение помощи. Требуется дальнейшая работа с участием Сторон и ключевых субъектов деятельности для пересмотра этой задачи, решения вопроса о возможном разделении ее на две части и ее связи с задачей 18.</w:t>
      </w:r>
    </w:p>
    <w:p w14:paraId="14120A7C"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Хотя важность </w:t>
      </w:r>
      <w:r w:rsidRPr="006D68FE">
        <w:rPr>
          <w:rFonts w:asciiTheme="majorBidi" w:hAnsiTheme="majorBidi" w:cstheme="majorBidi"/>
          <w:b/>
          <w:kern w:val="22"/>
        </w:rPr>
        <w:t>задачи 20</w:t>
      </w:r>
      <w:r>
        <w:rPr>
          <w:rFonts w:asciiTheme="majorBidi" w:hAnsiTheme="majorBidi" w:cstheme="majorBidi"/>
          <w:kern w:val="22"/>
        </w:rPr>
        <w:t xml:space="preserve"> широко признается, некоторые Стороны предложили включить дополнительные гарантии в дополнение к свободному предварительному и осознанному согласию (СПОС) и выдвинули ряд поправок. Стороны сошлись во мнении об актуальности коренных народов и местных общин, а также традиционных знаний. Другие элементы также нуждаются в дальнейшем обсуждении в рамках всеобъемлющего подхода, включающего культуры и системы убеждений, межнаучный диалог, эпистемологический паритет, системы знаний и культурную среду.  Отдельные Стороны отметили, что эта задача должна быть ориентированной на результат.</w:t>
      </w:r>
    </w:p>
    <w:p w14:paraId="1328EF52"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Стороны также выразили широкую поддержку </w:t>
      </w:r>
      <w:r w:rsidRPr="0010601F">
        <w:rPr>
          <w:rFonts w:asciiTheme="majorBidi" w:hAnsiTheme="majorBidi" w:cstheme="majorBidi"/>
          <w:b/>
          <w:kern w:val="22"/>
        </w:rPr>
        <w:t>задаче 21</w:t>
      </w:r>
      <w:r>
        <w:rPr>
          <w:rFonts w:asciiTheme="majorBidi" w:hAnsiTheme="majorBidi" w:cstheme="majorBidi"/>
          <w:kern w:val="22"/>
        </w:rPr>
        <w:t>, однако их мнения разошлись относительно того, следует ли и в какой степени следует доработать эту задачу путем использования или доработки конкретных концепций (например, права на владение и ресурсы); необходимо ли и до какой степени необходимо определить конкретные инструменты и подходы (например, охраняемые места проживания общин коренных народов (ICCA</w:t>
      </w:r>
      <w:r w:rsidRPr="002A569D">
        <w:rPr>
          <w:rFonts w:asciiTheme="majorBidi" w:hAnsiTheme="majorBidi" w:cstheme="majorBidi"/>
          <w:kern w:val="22"/>
        </w:rPr>
        <w:t xml:space="preserve">)); </w:t>
      </w:r>
      <w:r>
        <w:rPr>
          <w:rFonts w:asciiTheme="majorBidi" w:hAnsiTheme="majorBidi" w:cstheme="majorBidi"/>
          <w:kern w:val="22"/>
        </w:rPr>
        <w:t>стоит ли расширить эту задачу, включив в нее другие социальные группы, помимо уже упомянутых. Некоторые делегации заявили о необходимости включить в задачу защиту экологических лидеров, а также других соответствующих субъектов деятельности.</w:t>
      </w:r>
    </w:p>
    <w:p w14:paraId="2471E014"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По</w:t>
      </w:r>
      <w:r w:rsidRPr="002A569D">
        <w:rPr>
          <w:rFonts w:asciiTheme="majorBidi" w:hAnsiTheme="majorBidi" w:cstheme="majorBidi"/>
          <w:kern w:val="22"/>
        </w:rPr>
        <w:t xml:space="preserve"> </w:t>
      </w:r>
      <w:r>
        <w:rPr>
          <w:rFonts w:asciiTheme="majorBidi" w:hAnsiTheme="majorBidi" w:cstheme="majorBidi"/>
          <w:b/>
          <w:bCs/>
          <w:kern w:val="22"/>
        </w:rPr>
        <w:t>разделу</w:t>
      </w:r>
      <w:r w:rsidRPr="002A569D">
        <w:rPr>
          <w:rFonts w:asciiTheme="majorBidi" w:hAnsiTheme="majorBidi" w:cstheme="majorBidi"/>
          <w:b/>
          <w:bCs/>
          <w:kern w:val="22"/>
        </w:rPr>
        <w:t xml:space="preserve"> H</w:t>
      </w:r>
      <w:r w:rsidRPr="002A569D">
        <w:rPr>
          <w:rFonts w:asciiTheme="majorBidi" w:hAnsiTheme="majorBidi" w:cstheme="majorBidi"/>
          <w:kern w:val="22"/>
        </w:rPr>
        <w:t xml:space="preserve"> </w:t>
      </w:r>
      <w:r>
        <w:rPr>
          <w:rFonts w:asciiTheme="majorBidi" w:hAnsiTheme="majorBidi" w:cstheme="majorBidi"/>
          <w:kern w:val="22"/>
        </w:rPr>
        <w:t>члены рабочей группы были единогласны в том, что ключевые элементы механизма осуществления должны быть отражены в рамочной программе. Некоторые Стороны и наблюдатели (поддержанные Сторонами) подчеркнули необходимость включить в ее текст механизмы планирования, мониторинга, отчетности и обзора осуществления рамочной программы, а также их взаимосвязь с другими соответствующими стратегиями и процессами, включая долгосрочный подход к учету проблематики биоразнообразия, работу специальной рабочей группы открытого состава по осуществлению статьи 8</w:t>
      </w:r>
      <w:r>
        <w:rPr>
          <w:rFonts w:asciiTheme="majorBidi" w:hAnsiTheme="majorBidi" w:cstheme="majorBidi"/>
          <w:kern w:val="22"/>
          <w:lang w:val="fr-FR"/>
        </w:rPr>
        <w:t>j</w:t>
      </w:r>
      <w:r w:rsidRPr="0061413E">
        <w:rPr>
          <w:rFonts w:asciiTheme="majorBidi" w:hAnsiTheme="majorBidi" w:cstheme="majorBidi"/>
          <w:kern w:val="22"/>
        </w:rPr>
        <w:t xml:space="preserve">) и </w:t>
      </w:r>
      <w:r w:rsidRPr="00AF3086">
        <w:rPr>
          <w:rFonts w:asciiTheme="majorBidi" w:hAnsiTheme="majorBidi" w:cstheme="majorBidi"/>
          <w:kern w:val="22"/>
        </w:rPr>
        <w:t>соответствующих положений Конвенции</w:t>
      </w:r>
      <w:r>
        <w:rPr>
          <w:rFonts w:asciiTheme="majorBidi" w:hAnsiTheme="majorBidi" w:cstheme="majorBidi"/>
          <w:kern w:val="22"/>
        </w:rPr>
        <w:t>, и так далее.</w:t>
      </w:r>
      <w:r w:rsidRPr="0061413E">
        <w:rPr>
          <w:rFonts w:asciiTheme="majorBidi" w:hAnsiTheme="majorBidi" w:cstheme="majorBidi"/>
          <w:kern w:val="22"/>
        </w:rPr>
        <w:t xml:space="preserve"> </w:t>
      </w:r>
      <w:r>
        <w:rPr>
          <w:rFonts w:asciiTheme="majorBidi" w:hAnsiTheme="majorBidi" w:cstheme="majorBidi"/>
          <w:kern w:val="22"/>
        </w:rPr>
        <w:t>Другие подчеркнули необходимость применения комплексного подхода с участием всех соответствующих многосторонних природоохранных соглашений,  международных организаций и программ</w:t>
      </w:r>
      <w:r w:rsidRPr="002A569D">
        <w:rPr>
          <w:rFonts w:asciiTheme="majorBidi" w:hAnsiTheme="majorBidi" w:cstheme="majorBidi"/>
          <w:kern w:val="22"/>
        </w:rPr>
        <w:t>.</w:t>
      </w:r>
      <w:r>
        <w:rPr>
          <w:rFonts w:asciiTheme="majorBidi" w:hAnsiTheme="majorBidi" w:cstheme="majorBidi"/>
          <w:kern w:val="22"/>
        </w:rPr>
        <w:t xml:space="preserve"> Однако целый ряд Сторон отметили, что этот вопрос зависит и должен согласовываться с результатами переговоров в рамках Вспомогательного органа по осуществлению (который разрабатывает дополнительные детали механизмов осуществления).</w:t>
      </w:r>
    </w:p>
    <w:p w14:paraId="3FAE1716"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По </w:t>
      </w:r>
      <w:r w:rsidRPr="00AF3086">
        <w:rPr>
          <w:rFonts w:asciiTheme="majorBidi" w:hAnsiTheme="majorBidi" w:cstheme="majorBidi"/>
          <w:b/>
          <w:kern w:val="22"/>
        </w:rPr>
        <w:t>разделу</w:t>
      </w:r>
      <w:r>
        <w:rPr>
          <w:rFonts w:asciiTheme="majorBidi" w:hAnsiTheme="majorBidi" w:cstheme="majorBidi"/>
          <w:kern w:val="22"/>
        </w:rPr>
        <w:t xml:space="preserve"> </w:t>
      </w:r>
      <w:r w:rsidRPr="002A569D">
        <w:rPr>
          <w:rFonts w:asciiTheme="majorBidi" w:hAnsiTheme="majorBidi" w:cstheme="majorBidi"/>
          <w:b/>
          <w:bCs/>
          <w:kern w:val="22"/>
        </w:rPr>
        <w:t>I</w:t>
      </w:r>
      <w:r>
        <w:rPr>
          <w:rFonts w:asciiTheme="majorBidi" w:hAnsiTheme="majorBidi" w:cstheme="majorBidi"/>
          <w:b/>
          <w:bCs/>
          <w:kern w:val="22"/>
        </w:rPr>
        <w:t>,</w:t>
      </w:r>
      <w:r>
        <w:rPr>
          <w:rFonts w:asciiTheme="majorBidi" w:hAnsiTheme="majorBidi" w:cstheme="majorBidi"/>
          <w:kern w:val="22"/>
        </w:rPr>
        <w:t xml:space="preserve"> в </w:t>
      </w:r>
      <w:r w:rsidRPr="00A42C15">
        <w:rPr>
          <w:rFonts w:asciiTheme="majorBidi" w:hAnsiTheme="majorBidi" w:cstheme="majorBidi"/>
          <w:kern w:val="22"/>
        </w:rPr>
        <w:t xml:space="preserve">качестве части </w:t>
      </w:r>
      <w:r w:rsidRPr="00A42C15">
        <w:rPr>
          <w:kern w:val="22"/>
          <w:szCs w:val="22"/>
        </w:rPr>
        <w:t xml:space="preserve">комплексного управления и </w:t>
      </w:r>
      <w:r w:rsidRPr="00A42C15">
        <w:t>общегосударственных</w:t>
      </w:r>
      <w:r w:rsidRPr="00A42C15">
        <w:rPr>
          <w:kern w:val="22"/>
          <w:szCs w:val="22"/>
        </w:rPr>
        <w:t xml:space="preserve"> подходов, </w:t>
      </w:r>
      <w:r w:rsidRPr="00A42C15">
        <w:rPr>
          <w:rFonts w:asciiTheme="majorBidi" w:hAnsiTheme="majorBidi" w:cstheme="majorBidi"/>
          <w:kern w:val="22"/>
        </w:rPr>
        <w:t>некоторые Стороны подчеркнули роль субнациональных и местных правительств</w:t>
      </w:r>
      <w:r>
        <w:rPr>
          <w:rFonts w:asciiTheme="majorBidi" w:hAnsiTheme="majorBidi" w:cstheme="majorBidi"/>
          <w:kern w:val="22"/>
        </w:rPr>
        <w:t>. Некоторые Стороны выразили желание перечислить основных игроков, упомянув о включении в национальные обязательства планов субъектов негосударственного сектора. Некоторые Стороны предложили укрепить или создать, в зависимости от обстоятельств, механизмы сотрудничества по учету биоразнообразия и укрепить внутриотраслевое сотрудничество</w:t>
      </w:r>
      <w:r w:rsidRPr="002A569D">
        <w:rPr>
          <w:rFonts w:asciiTheme="majorBidi" w:hAnsiTheme="majorBidi" w:cstheme="majorBidi"/>
          <w:kern w:val="22"/>
        </w:rPr>
        <w:t xml:space="preserve">; </w:t>
      </w:r>
      <w:r>
        <w:rPr>
          <w:rFonts w:asciiTheme="majorBidi" w:hAnsiTheme="majorBidi" w:cstheme="majorBidi"/>
          <w:kern w:val="22"/>
        </w:rPr>
        <w:t xml:space="preserve">некоторые сослались на </w:t>
      </w:r>
      <w:r w:rsidRPr="00A42C15">
        <w:rPr>
          <w:rFonts w:asciiTheme="majorBidi" w:hAnsiTheme="majorBidi" w:cstheme="majorBidi"/>
          <w:kern w:val="22"/>
        </w:rPr>
        <w:t xml:space="preserve">подход </w:t>
      </w:r>
      <w:r>
        <w:rPr>
          <w:rFonts w:asciiTheme="majorBidi" w:hAnsiTheme="majorBidi" w:cstheme="majorBidi"/>
          <w:kern w:val="22"/>
        </w:rPr>
        <w:t>«Единое</w:t>
      </w:r>
      <w:r w:rsidRPr="00A42C15">
        <w:rPr>
          <w:rFonts w:asciiTheme="majorBidi" w:eastAsia="Symbol" w:hAnsiTheme="majorBidi" w:cstheme="majorBidi"/>
          <w:kern w:val="22"/>
          <w:szCs w:val="22"/>
        </w:rPr>
        <w:t xml:space="preserve"> здоровье</w:t>
      </w:r>
      <w:r>
        <w:rPr>
          <w:rFonts w:asciiTheme="majorBidi" w:eastAsia="Symbol" w:hAnsiTheme="majorBidi" w:cstheme="majorBidi"/>
          <w:kern w:val="22"/>
          <w:szCs w:val="22"/>
        </w:rPr>
        <w:t>»</w:t>
      </w:r>
      <w:r w:rsidRPr="00A42C15">
        <w:rPr>
          <w:rFonts w:asciiTheme="majorBidi" w:eastAsia="Symbol" w:hAnsiTheme="majorBidi" w:cstheme="majorBidi"/>
          <w:kern w:val="22"/>
          <w:szCs w:val="22"/>
        </w:rPr>
        <w:t xml:space="preserve"> для предупреждения зоонозов и пандемий</w:t>
      </w:r>
      <w:r>
        <w:rPr>
          <w:rFonts w:asciiTheme="majorBidi" w:eastAsia="Symbol" w:hAnsiTheme="majorBidi" w:cstheme="majorBidi"/>
          <w:kern w:val="22"/>
          <w:szCs w:val="22"/>
        </w:rPr>
        <w:t xml:space="preserve">. Стороны предложили также </w:t>
      </w:r>
      <w:r>
        <w:rPr>
          <w:rFonts w:asciiTheme="majorBidi" w:eastAsia="Symbol" w:hAnsiTheme="majorBidi" w:cstheme="majorBidi"/>
          <w:kern w:val="22"/>
          <w:szCs w:val="22"/>
        </w:rPr>
        <w:lastRenderedPageBreak/>
        <w:t>поправки с целью отразить</w:t>
      </w:r>
      <w:r>
        <w:rPr>
          <w:rFonts w:asciiTheme="majorBidi" w:hAnsiTheme="majorBidi" w:cstheme="majorBidi"/>
          <w:kern w:val="22"/>
        </w:rPr>
        <w:t xml:space="preserve"> синергию и координацию с соответствующими многосторонними природоохранными соглашениями и другими соответствующими международными процессами на глобальном, субрегиональном, региональном и трансграничном уровне; потребность в стандартизированных системах измерения, инструментах, подходах к отчетности и руководящих указаниях в отношении оценок природного капитала и раскрытия финансовой информации, связанной с природой; а также признание существования различных систем знаний о биоразнообразии, в том числе систем знаний коренных народов и местных общин</w:t>
      </w:r>
      <w:r w:rsidRPr="002A569D">
        <w:rPr>
          <w:rFonts w:asciiTheme="majorBidi" w:hAnsiTheme="majorBidi" w:cstheme="majorBidi"/>
          <w:kern w:val="22"/>
        </w:rPr>
        <w:t xml:space="preserve">. </w:t>
      </w:r>
      <w:r>
        <w:rPr>
          <w:rFonts w:asciiTheme="majorBidi" w:hAnsiTheme="majorBidi" w:cstheme="majorBidi"/>
          <w:kern w:val="22"/>
        </w:rPr>
        <w:t xml:space="preserve">Многие Стороны предложили упомянуть и включить в текст раздела такие концепции как права человека, права, связанные с природой или Матерью-Землей, принципы межпоколенческой справедливости, большего гендерного равенства и расширения прав и возможностей женщин и девочек, больший доступ к образованию, а также предварительное и осознанное согласие коренных народов и местных общин и соответствующие соглашения Организации Объединенных Наций. </w:t>
      </w:r>
    </w:p>
    <w:p w14:paraId="14B88D33" w14:textId="77777777" w:rsidR="0072652A" w:rsidRPr="002A569D" w:rsidRDefault="0072652A" w:rsidP="0049160E">
      <w:pPr>
        <w:spacing w:before="120" w:after="120"/>
        <w:rPr>
          <w:rFonts w:asciiTheme="majorBidi" w:hAnsiTheme="majorBidi" w:cstheme="majorBidi"/>
          <w:kern w:val="22"/>
        </w:rPr>
      </w:pPr>
      <w:r>
        <w:rPr>
          <w:rFonts w:asciiTheme="majorBidi" w:hAnsiTheme="majorBidi" w:cstheme="majorBidi"/>
          <w:kern w:val="22"/>
        </w:rPr>
        <w:t xml:space="preserve">Многие Стороны внесли текстовые предложения для дальнейшей разработки и уточнения </w:t>
      </w:r>
      <w:r w:rsidRPr="0019144F">
        <w:rPr>
          <w:rFonts w:asciiTheme="majorBidi" w:hAnsiTheme="majorBidi" w:cstheme="majorBidi"/>
          <w:b/>
          <w:kern w:val="22"/>
        </w:rPr>
        <w:t>раздела</w:t>
      </w:r>
      <w:r>
        <w:rPr>
          <w:rFonts w:asciiTheme="majorBidi" w:hAnsiTheme="majorBidi" w:cstheme="majorBidi"/>
          <w:b/>
          <w:kern w:val="22"/>
        </w:rPr>
        <w:t> </w:t>
      </w:r>
      <w:r w:rsidRPr="002A569D">
        <w:rPr>
          <w:rFonts w:asciiTheme="majorBidi" w:hAnsiTheme="majorBidi" w:cstheme="majorBidi"/>
          <w:b/>
          <w:bCs/>
          <w:kern w:val="22"/>
        </w:rPr>
        <w:t>J</w:t>
      </w:r>
      <w:r w:rsidRPr="002A569D">
        <w:rPr>
          <w:rFonts w:asciiTheme="majorBidi" w:hAnsiTheme="majorBidi" w:cstheme="majorBidi"/>
          <w:kern w:val="22"/>
        </w:rPr>
        <w:t xml:space="preserve">, </w:t>
      </w:r>
      <w:r>
        <w:rPr>
          <w:rFonts w:asciiTheme="majorBidi" w:hAnsiTheme="majorBidi" w:cstheme="majorBidi"/>
          <w:kern w:val="22"/>
        </w:rPr>
        <w:t>касающегося:</w:t>
      </w:r>
      <w:r w:rsidRPr="002A569D">
        <w:rPr>
          <w:rFonts w:asciiTheme="majorBidi" w:hAnsiTheme="majorBidi" w:cstheme="majorBidi"/>
          <w:kern w:val="22"/>
        </w:rPr>
        <w:t xml:space="preserve"> </w:t>
      </w:r>
      <w:r>
        <w:rPr>
          <w:rFonts w:asciiTheme="majorBidi" w:hAnsiTheme="majorBidi" w:cstheme="majorBidi"/>
          <w:kern w:val="22"/>
        </w:rPr>
        <w:t>роли национального планирования/НСПДСБ как основных механизмов осуществления Конвенции и глобальной рамочной программы в области биоразнообразия на период после 2020 года; необходимости установления национальных задач в соответствии с глобальной рамочной программой и соответствующего пересмотра НСПДСБ; а также роли национальной отчетности. Некоторые Стороны отметили важность периодических глобальных анализов состояния биоразнообразия. Было предложено создать циклический процесс для отслеживания коллективного прогресса в достижении целей глобальной рамочной программы в области биоразнообразия и соответствующей корректировки задач. Стороны предложили включить упоминание о необходимости достичь синергии с другими Конвенциями и многосторонними соглашениями, связанными с биоразнообразием для их эффективного осуществления, мониторинга и обзора. Ряд Сторон напомнили, что дальнейшая разработка механизма планирования, отчетности, мониторинга и обзора будет проводиться на возобновленной сессии Вспомогательного органа по осуществлению и что соответствующая подготовительная работа еще впереди.</w:t>
      </w:r>
    </w:p>
    <w:p w14:paraId="070D87B7" w14:textId="77777777" w:rsidR="0072652A" w:rsidRPr="00AF6BFF" w:rsidRDefault="0072652A" w:rsidP="0049160E">
      <w:pPr>
        <w:spacing w:before="120" w:after="120"/>
        <w:rPr>
          <w:kern w:val="22"/>
          <w:highlight w:val="yellow"/>
        </w:rPr>
      </w:pPr>
      <w:r>
        <w:rPr>
          <w:rFonts w:asciiTheme="majorBidi" w:hAnsiTheme="majorBidi" w:cstheme="majorBidi"/>
          <w:kern w:val="22"/>
        </w:rPr>
        <w:t xml:space="preserve">По </w:t>
      </w:r>
      <w:r>
        <w:rPr>
          <w:rFonts w:asciiTheme="majorBidi" w:hAnsiTheme="majorBidi" w:cstheme="majorBidi"/>
          <w:b/>
          <w:bCs/>
          <w:kern w:val="22"/>
        </w:rPr>
        <w:t>разделу</w:t>
      </w:r>
      <w:r w:rsidRPr="002A569D">
        <w:rPr>
          <w:rFonts w:asciiTheme="majorBidi" w:hAnsiTheme="majorBidi" w:cstheme="majorBidi"/>
          <w:b/>
          <w:bCs/>
          <w:kern w:val="22"/>
        </w:rPr>
        <w:t xml:space="preserve"> K</w:t>
      </w:r>
      <w:r w:rsidRPr="002A569D">
        <w:rPr>
          <w:rFonts w:asciiTheme="majorBidi" w:hAnsiTheme="majorBidi" w:cstheme="majorBidi"/>
          <w:kern w:val="22"/>
        </w:rPr>
        <w:t xml:space="preserve"> </w:t>
      </w:r>
      <w:r>
        <w:rPr>
          <w:rFonts w:asciiTheme="majorBidi" w:hAnsiTheme="majorBidi" w:cstheme="majorBidi"/>
          <w:kern w:val="22"/>
        </w:rPr>
        <w:t>ключевым компонентом повышения уровня осведомленности и информационно-просветительской деятельности в отношении глобальной рамочной программы в области биоразнообразия на период после 2020 года было названо обучение. Некоторые Стороны и наблюдатели отметили, что официальное и внешкольное обучение играет важную роль в архивировании преобразующих изменений, заложенных в рамочную программу. Коммуникация была также названа в качестве инструмента для повышения уровня общественной осведомленности, что включает необходимость разработки: доступных материалов по сложным темам, ясных посланий в отношении рамочной программы, а также материалов на языках коренных народов. Многие делегаты упомянули об участии самых разных заинтересованных сторон: субъектов деятельности, коренных народов и местных сообществ, готовых стать партнерами по осуществлению и мониторингу рамочной программы. Кроме того, было указано, что дальнейших обсуждений требует охват материалов по повышению уровня осведомленности и информационно-просветительской деятельности, включая расширение понимания ценностей биоразнообразия, экосистемных услуг, культурного и биологического разнообразия, а также концепций и мировоззрений коренных народов и местных общин.</w:t>
      </w:r>
      <w:r w:rsidRPr="00AF6BFF">
        <w:rPr>
          <w:rFonts w:asciiTheme="majorBidi" w:hAnsiTheme="majorBidi" w:cstheme="majorBidi"/>
          <w:kern w:val="22"/>
          <w:highlight w:val="yellow"/>
        </w:rPr>
        <w:t xml:space="preserve">      </w:t>
      </w:r>
    </w:p>
    <w:p w14:paraId="2D1C3513" w14:textId="77777777" w:rsidR="0072652A" w:rsidRPr="004473E2" w:rsidRDefault="0072652A" w:rsidP="0049160E">
      <w:pPr>
        <w:pStyle w:val="Para1"/>
        <w:tabs>
          <w:tab w:val="left" w:pos="426"/>
        </w:tabs>
        <w:spacing w:before="0" w:after="0"/>
        <w:jc w:val="center"/>
        <w:rPr>
          <w:rFonts w:asciiTheme="majorBidi" w:eastAsiaTheme="minorEastAsia" w:hAnsiTheme="majorBidi" w:cstheme="majorBidi"/>
          <w:kern w:val="22"/>
          <w:szCs w:val="22"/>
        </w:rPr>
      </w:pPr>
      <w:r w:rsidRPr="00AF6BFF">
        <w:rPr>
          <w:rFonts w:asciiTheme="majorBidi" w:eastAsiaTheme="minorEastAsia" w:hAnsiTheme="majorBidi" w:cstheme="majorBidi"/>
          <w:kern w:val="22"/>
          <w:szCs w:val="22"/>
        </w:rPr>
        <w:t>_________</w:t>
      </w:r>
    </w:p>
    <w:p w14:paraId="36B99D6C" w14:textId="09D909D6" w:rsidR="002D3170" w:rsidRPr="001436EB" w:rsidRDefault="002D3170" w:rsidP="0049160E"/>
    <w:p w14:paraId="665B02CC" w14:textId="4C8744D2" w:rsidR="002D3170" w:rsidRPr="001436EB" w:rsidRDefault="002D3170" w:rsidP="0049160E"/>
    <w:p w14:paraId="7C67F7AA" w14:textId="3B952A9F" w:rsidR="002D3170" w:rsidRPr="001436EB" w:rsidRDefault="002D3170" w:rsidP="0049160E"/>
    <w:p w14:paraId="6490E4F6" w14:textId="25AC8AFC" w:rsidR="002D3170" w:rsidRPr="001436EB" w:rsidRDefault="002D3170" w:rsidP="0049160E"/>
    <w:p w14:paraId="675CA250" w14:textId="67CBBCD0" w:rsidR="002D3170" w:rsidRPr="001436EB" w:rsidRDefault="002D3170" w:rsidP="0049160E"/>
    <w:p w14:paraId="0E176B08" w14:textId="3371C1DD" w:rsidR="002D3170" w:rsidRPr="001436EB" w:rsidRDefault="002D3170" w:rsidP="0049160E">
      <w:pPr>
        <w:jc w:val="left"/>
      </w:pPr>
      <w:r w:rsidRPr="001436EB">
        <w:br w:type="page"/>
      </w:r>
    </w:p>
    <w:p w14:paraId="28126FF6" w14:textId="026BEEBF" w:rsidR="002D3170" w:rsidRPr="00B41AB9" w:rsidRDefault="002D3170" w:rsidP="0049160E">
      <w:pPr>
        <w:pStyle w:val="Heading1"/>
        <w:tabs>
          <w:tab w:val="clear" w:pos="720"/>
        </w:tabs>
        <w:spacing w:before="0"/>
        <w:rPr>
          <w:i/>
          <w:iCs/>
        </w:rPr>
      </w:pPr>
      <w:bookmarkStart w:id="79" w:name="_Toc86326722"/>
      <w:r>
        <w:rPr>
          <w:b w:val="0"/>
          <w:i/>
          <w:caps w:val="0"/>
        </w:rPr>
        <w:lastRenderedPageBreak/>
        <w:t>Приложение</w:t>
      </w:r>
      <w:r w:rsidRPr="00B41AB9">
        <w:rPr>
          <w:b w:val="0"/>
          <w:i/>
          <w:caps w:val="0"/>
        </w:rPr>
        <w:t xml:space="preserve"> </w:t>
      </w:r>
      <w:r>
        <w:rPr>
          <w:b w:val="0"/>
          <w:i/>
          <w:caps w:val="0"/>
          <w:lang w:val="en-GB"/>
        </w:rPr>
        <w:t>V</w:t>
      </w:r>
      <w:bookmarkEnd w:id="79"/>
    </w:p>
    <w:p w14:paraId="554C75A0" w14:textId="77777777" w:rsidR="001436EB" w:rsidRPr="00816742" w:rsidRDefault="001436EB" w:rsidP="0049160E">
      <w:pPr>
        <w:pStyle w:val="Heading1"/>
      </w:pPr>
      <w:bookmarkStart w:id="80" w:name="_Toc83908061"/>
      <w:bookmarkStart w:id="81" w:name="_Toc84327323"/>
      <w:bookmarkStart w:id="82" w:name="_Toc86326723"/>
      <w:r>
        <w:t>Доклад контактной группы 5 по цифровой информации о последовательностях в отношении генетических ресурсов</w:t>
      </w:r>
      <w:bookmarkEnd w:id="80"/>
      <w:bookmarkEnd w:id="81"/>
      <w:bookmarkEnd w:id="82"/>
    </w:p>
    <w:p w14:paraId="7149576F" w14:textId="77777777" w:rsidR="001436EB" w:rsidRPr="00816742" w:rsidRDefault="001436EB" w:rsidP="0049160E">
      <w:pPr>
        <w:pStyle w:val="Heading2"/>
        <w:ind w:left="1134" w:hanging="708"/>
        <w:jc w:val="left"/>
      </w:pPr>
      <w:bookmarkStart w:id="83" w:name="_Toc83908062"/>
      <w:bookmarkStart w:id="84" w:name="_Toc84327324"/>
      <w:bookmarkStart w:id="85" w:name="_Toc86326724"/>
      <w:r>
        <w:t>A.</w:t>
      </w:r>
      <w:r>
        <w:tab/>
        <w:t>Потенциальные элементы проекта рекомендации по цифровой информации о последовательностях в отношении генетических ресурсов</w:t>
      </w:r>
      <w:bookmarkEnd w:id="83"/>
      <w:bookmarkEnd w:id="84"/>
      <w:bookmarkEnd w:id="85"/>
    </w:p>
    <w:p w14:paraId="25AC3523" w14:textId="77777777" w:rsidR="001436EB" w:rsidRPr="00816742" w:rsidRDefault="001436EB" w:rsidP="0049160E">
      <w:pPr>
        <w:spacing w:before="120" w:after="120"/>
        <w:jc w:val="center"/>
        <w:textAlignment w:val="baseline"/>
        <w:rPr>
          <w:rFonts w:asciiTheme="majorBidi" w:hAnsiTheme="majorBidi" w:cstheme="majorBidi"/>
          <w:kern w:val="22"/>
          <w:szCs w:val="22"/>
        </w:rPr>
      </w:pPr>
      <w:r>
        <w:rPr>
          <w:rFonts w:asciiTheme="majorBidi" w:hAnsiTheme="majorBidi"/>
          <w:i/>
        </w:rPr>
        <w:t>** Просьба отметить, что приведенный ниже текст не проходил обсуждения или согласования. Он в большей степени представляет собой совокупность мнений, сформулированных Сторонами, коренными народами и местными общинами, а также наблюдателями</w:t>
      </w:r>
    </w:p>
    <w:p w14:paraId="5A7F4446" w14:textId="77777777" w:rsidR="001436EB" w:rsidRPr="00816742" w:rsidRDefault="001436EB" w:rsidP="0049160E">
      <w:pPr>
        <w:spacing w:before="120" w:after="120"/>
        <w:ind w:firstLine="720"/>
        <w:textAlignment w:val="baseline"/>
        <w:rPr>
          <w:kern w:val="22"/>
          <w:szCs w:val="22"/>
        </w:rPr>
      </w:pPr>
      <w:r>
        <w:t>[[Рабочая группа открытого состава по подготовке глобальной рамочной программы в области биоразнообразия на период после 2020 года рекомендует Конференции Сторон на ее 15-м совещании принять решение следующего содержания:</w:t>
      </w:r>
    </w:p>
    <w:p w14:paraId="5F6B12FC" w14:textId="77777777" w:rsidR="001436EB" w:rsidRPr="00816742" w:rsidRDefault="001436EB" w:rsidP="0049160E">
      <w:pPr>
        <w:spacing w:before="120" w:after="120"/>
        <w:ind w:firstLine="720"/>
        <w:textAlignment w:val="baseline"/>
        <w:rPr>
          <w:i/>
          <w:iCs/>
          <w:kern w:val="22"/>
          <w:szCs w:val="22"/>
        </w:rPr>
      </w:pPr>
      <w:r>
        <w:rPr>
          <w:i/>
        </w:rPr>
        <w:t>Конференция Сторон</w:t>
      </w:r>
      <w:r>
        <w:t>,]</w:t>
      </w:r>
    </w:p>
    <w:p w14:paraId="29C43A6B" w14:textId="77777777" w:rsidR="001436EB" w:rsidRPr="00816742" w:rsidRDefault="001436EB" w:rsidP="0049160E">
      <w:pPr>
        <w:spacing w:before="120" w:after="120"/>
        <w:ind w:firstLine="720"/>
        <w:textAlignment w:val="baseline"/>
        <w:rPr>
          <w:kern w:val="22"/>
          <w:szCs w:val="22"/>
        </w:rPr>
      </w:pPr>
      <w:r>
        <w:t>ссылаясь на [соответствующие элементы решений] [решения] XIII/16 и 14/20, [признавая, что цифровая информация о последовательностях в отношении генетических ресурсов является продуктом использования генетических ресурсов и имеет прямое и непосредственное отношение к статьям 16.1 и 17 Конвенции],</w:t>
      </w:r>
    </w:p>
    <w:p w14:paraId="6801F1C9" w14:textId="77777777" w:rsidR="001436EB" w:rsidRPr="00816742" w:rsidRDefault="001436EB" w:rsidP="0049160E">
      <w:pPr>
        <w:spacing w:before="120" w:after="120"/>
        <w:ind w:firstLine="720"/>
        <w:textAlignment w:val="baseline"/>
        <w:rPr>
          <w:i/>
          <w:iCs/>
          <w:kern w:val="22"/>
          <w:szCs w:val="22"/>
        </w:rPr>
      </w:pPr>
      <w:r>
        <w:t>[</w:t>
      </w:r>
      <w:r>
        <w:rPr>
          <w:i/>
          <w:iCs/>
        </w:rPr>
        <w:t>признавая</w:t>
      </w:r>
      <w:r>
        <w:t>, что цифровая информация о последовательностях в отношении генетических ресурсов не входит в сферу охвата Конвенции о биологическом разнообразии, поскольку не подпадает под определение генетических ресурсов в статье 2 Конвенции и, следовательно, требует новаторского подхода для решения связанных с ней вопросов,</w:t>
      </w:r>
    </w:p>
    <w:p w14:paraId="2DA5A0D6" w14:textId="77777777" w:rsidR="001436EB" w:rsidRPr="00816742" w:rsidRDefault="001436EB" w:rsidP="0049160E">
      <w:pPr>
        <w:spacing w:before="120" w:after="120"/>
        <w:ind w:firstLine="720"/>
        <w:textAlignment w:val="baseline"/>
        <w:rPr>
          <w:i/>
          <w:iCs/>
          <w:kern w:val="22"/>
          <w:szCs w:val="22"/>
        </w:rPr>
      </w:pPr>
      <w:r>
        <w:rPr>
          <w:i/>
          <w:iCs/>
        </w:rPr>
        <w:t>напоминая</w:t>
      </w:r>
      <w:r>
        <w:t>, что термин «цифровая информация о последовательностях в отношении генетических ресурсов» является неподходящим и, следовательно, необходимо выбрать соответствующий альтернативный термин,</w:t>
      </w:r>
    </w:p>
    <w:p w14:paraId="4617EC09" w14:textId="77777777" w:rsidR="001436EB" w:rsidRPr="00816742" w:rsidRDefault="001436EB" w:rsidP="0049160E">
      <w:pPr>
        <w:spacing w:before="120" w:after="120"/>
        <w:ind w:firstLine="720"/>
        <w:textAlignment w:val="baseline"/>
        <w:rPr>
          <w:kern w:val="22"/>
          <w:szCs w:val="22"/>
        </w:rPr>
      </w:pPr>
      <w:r>
        <w:rPr>
          <w:i/>
          <w:iCs/>
        </w:rPr>
        <w:t>ссылаясь</w:t>
      </w:r>
      <w:r>
        <w:t xml:space="preserve"> на пункт 6 решения </w:t>
      </w:r>
      <w:hyperlink r:id="rId19" w:history="1">
        <w:r>
          <w:rPr>
            <w:rStyle w:val="Hyperlink"/>
          </w:rPr>
          <w:t>14/20</w:t>
        </w:r>
      </w:hyperlink>
      <w:r>
        <w:t>, в котором Конференция Сторон проводит различие между использованием генетических ресурсов и использованием цифровой информации о последовательностях в отношении генетических ресурсов,]</w:t>
      </w:r>
    </w:p>
    <w:p w14:paraId="1EC6FB40" w14:textId="77777777" w:rsidR="001436EB" w:rsidRPr="00816742" w:rsidRDefault="001436EB" w:rsidP="0049160E">
      <w:pPr>
        <w:tabs>
          <w:tab w:val="left" w:pos="720"/>
        </w:tabs>
        <w:spacing w:before="120" w:after="120"/>
        <w:ind w:firstLine="720"/>
        <w:textAlignment w:val="baseline"/>
        <w:rPr>
          <w:kern w:val="22"/>
        </w:rPr>
      </w:pPr>
      <w:r>
        <w:t>[</w:t>
      </w:r>
      <w:r>
        <w:rPr>
          <w:i/>
          <w:iCs/>
        </w:rPr>
        <w:t>приняв твердое решение</w:t>
      </w:r>
      <w:r>
        <w:t xml:space="preserve"> укреплять положения и системы, связанные с доступом к генетическим ресурсам и совместным использованием выгод, с тем чтобы внести вклад в [создание амбициозной и преобразующей стратегии] амбициозную и преобразующую стратегию мобилизации ресурсов для глобальной рамочной программы в области биоразнообразия на период после 2020 года,]</w:t>
      </w:r>
    </w:p>
    <w:p w14:paraId="52A181E4" w14:textId="77777777" w:rsidR="001436EB" w:rsidRPr="00816742" w:rsidRDefault="001436EB" w:rsidP="0049160E">
      <w:pPr>
        <w:tabs>
          <w:tab w:val="left" w:pos="720"/>
        </w:tabs>
        <w:spacing w:before="120" w:after="120"/>
        <w:ind w:firstLine="720"/>
        <w:textAlignment w:val="baseline"/>
        <w:rPr>
          <w:kern w:val="22"/>
        </w:rPr>
      </w:pPr>
      <w:r>
        <w:t>[</w:t>
      </w:r>
      <w:r>
        <w:rPr>
          <w:i/>
          <w:iCs/>
        </w:rPr>
        <w:t xml:space="preserve">также будучи решительно настроенной </w:t>
      </w:r>
      <w:r>
        <w:t>на создание практической системы для обеспечения справедливого и равноправного распределения выгод от использования цифровой информации о последовательностях в отношении генетических ресурсов и сопутствующих традиционных знаний,]</w:t>
      </w:r>
    </w:p>
    <w:p w14:paraId="1900F826" w14:textId="77777777" w:rsidR="001436EB" w:rsidRPr="00816742" w:rsidRDefault="001436EB" w:rsidP="0049160E">
      <w:pPr>
        <w:pStyle w:val="ListParagraph"/>
        <w:numPr>
          <w:ilvl w:val="1"/>
          <w:numId w:val="28"/>
        </w:numPr>
        <w:tabs>
          <w:tab w:val="clear" w:pos="1440"/>
        </w:tabs>
        <w:spacing w:before="120" w:after="120"/>
        <w:ind w:left="0" w:firstLine="720"/>
        <w:contextualSpacing w:val="0"/>
        <w:textAlignment w:val="baseline"/>
        <w:rPr>
          <w:kern w:val="22"/>
          <w:szCs w:val="22"/>
        </w:rPr>
      </w:pPr>
      <w:r>
        <w:t>[</w:t>
      </w:r>
      <w:r>
        <w:rPr>
          <w:i/>
          <w:iCs/>
        </w:rPr>
        <w:t>приветствует</w:t>
      </w:r>
      <w:r>
        <w:t>] [</w:t>
      </w:r>
      <w:r>
        <w:rPr>
          <w:i/>
          <w:iCs/>
        </w:rPr>
        <w:t>принимает к сведению</w:t>
      </w:r>
      <w:r>
        <w:t xml:space="preserve">] итоги совещания Специальной группы технических экспертов по цифровой информации о последовательностях в отношении генетических ресурсов, содержащиеся в приложении I к записке Исполнительного секретаря </w:t>
      </w:r>
      <w:bookmarkStart w:id="86" w:name="_Ref81333760"/>
      <w:r w:rsidRPr="00816742">
        <w:rPr>
          <w:rStyle w:val="FootnoteReference"/>
          <w:kern w:val="22"/>
          <w:szCs w:val="22"/>
          <w:vertAlign w:val="superscript"/>
          <w:lang w:eastAsia="zh-CN"/>
        </w:rPr>
        <w:footnoteReference w:id="13"/>
      </w:r>
      <w:r>
        <w:t>,</w:t>
      </w:r>
      <w:bookmarkEnd w:id="86"/>
      <w:r>
        <w:t xml:space="preserve"> [одновременно </w:t>
      </w:r>
      <w:r>
        <w:rPr>
          <w:i/>
          <w:iCs/>
        </w:rPr>
        <w:t>признавая</w:t>
      </w:r>
      <w:r>
        <w:t xml:space="preserve"> необходимость продолжения работы над теми аспектами, которые [могут увязать] увязывают цифровую информацию о последовательностях в отношении генетических ресурсов с соответствующими традиционными знаниями];</w:t>
      </w:r>
    </w:p>
    <w:p w14:paraId="553C87FF" w14:textId="77777777" w:rsidR="001436EB" w:rsidRPr="00816742" w:rsidRDefault="001436EB" w:rsidP="0049160E">
      <w:pPr>
        <w:pStyle w:val="ListParagraph"/>
        <w:numPr>
          <w:ilvl w:val="1"/>
          <w:numId w:val="28"/>
        </w:numPr>
        <w:tabs>
          <w:tab w:val="clear" w:pos="1440"/>
        </w:tabs>
        <w:spacing w:before="120" w:after="120"/>
        <w:ind w:left="0" w:firstLine="720"/>
        <w:contextualSpacing w:val="0"/>
        <w:textAlignment w:val="baseline"/>
        <w:rPr>
          <w:kern w:val="22"/>
          <w:szCs w:val="22"/>
        </w:rPr>
      </w:pPr>
      <w:r>
        <w:t>[</w:t>
      </w:r>
      <w:r>
        <w:rPr>
          <w:i/>
          <w:iCs/>
        </w:rPr>
        <w:t>принимает к сведению</w:t>
      </w:r>
      <w:r>
        <w:t xml:space="preserve"> информацию, кратко изложенную в приложениях II и III к записке Исполнительного секретаря</w:t>
      </w:r>
      <w:r w:rsidRPr="00816742">
        <w:rPr>
          <w:vertAlign w:val="superscript"/>
        </w:rPr>
        <w:fldChar w:fldCharType="begin"/>
      </w:r>
      <w:r w:rsidRPr="00816742">
        <w:rPr>
          <w:vertAlign w:val="superscript"/>
        </w:rPr>
        <w:instrText xml:space="preserve"> NOTEREF _Ref81333760 \h  \* MERGEFORMAT </w:instrText>
      </w:r>
      <w:r w:rsidRPr="00816742">
        <w:rPr>
          <w:vertAlign w:val="superscript"/>
        </w:rPr>
      </w:r>
      <w:r w:rsidRPr="00816742">
        <w:rPr>
          <w:vertAlign w:val="superscript"/>
        </w:rPr>
        <w:fldChar w:fldCharType="separate"/>
      </w:r>
      <w:r w:rsidRPr="00816742">
        <w:rPr>
          <w:vertAlign w:val="superscript"/>
        </w:rPr>
        <w:t>1</w:t>
      </w:r>
      <w:r w:rsidRPr="00816742">
        <w:rPr>
          <w:vertAlign w:val="superscript"/>
        </w:rPr>
        <w:fldChar w:fldCharType="end"/>
      </w:r>
      <w:r>
        <w:t xml:space="preserve">, полученную в результате проведения неофициальных </w:t>
      </w:r>
      <w:r>
        <w:lastRenderedPageBreak/>
        <w:t xml:space="preserve">мероприятий, связанных с цифровой информацией о последовательностях в отношении генетических ресурсов, которые были организованы по просьбе сопредседателей Рабочей группы, в том числе: </w:t>
      </w:r>
    </w:p>
    <w:p w14:paraId="0E3A1256" w14:textId="77777777" w:rsidR="001436EB" w:rsidRPr="00816742" w:rsidRDefault="001436EB" w:rsidP="0049160E">
      <w:pPr>
        <w:pStyle w:val="ListParagraph"/>
        <w:numPr>
          <w:ilvl w:val="0"/>
          <w:numId w:val="30"/>
        </w:numPr>
        <w:spacing w:after="120"/>
        <w:ind w:left="0" w:firstLine="720"/>
        <w:contextualSpacing w:val="0"/>
        <w:textAlignment w:val="baseline"/>
        <w:rPr>
          <w:kern w:val="22"/>
          <w:szCs w:val="22"/>
        </w:rPr>
      </w:pPr>
      <w:r>
        <w:t>перечень возможных вариантов политики;</w:t>
      </w:r>
    </w:p>
    <w:p w14:paraId="64DE38C5" w14:textId="77777777" w:rsidR="001436EB" w:rsidRPr="00816742" w:rsidRDefault="001436EB" w:rsidP="0049160E">
      <w:pPr>
        <w:pStyle w:val="ListParagraph"/>
        <w:numPr>
          <w:ilvl w:val="0"/>
          <w:numId w:val="30"/>
        </w:numPr>
        <w:spacing w:after="120"/>
        <w:ind w:left="0" w:firstLine="720"/>
        <w:contextualSpacing w:val="0"/>
        <w:textAlignment w:val="baseline"/>
        <w:rPr>
          <w:kern w:val="22"/>
          <w:szCs w:val="22"/>
        </w:rPr>
      </w:pPr>
      <w:r>
        <w:t>перечень потенциальных критериев для оценки вариантов политики;</w:t>
      </w:r>
    </w:p>
    <w:p w14:paraId="3C34BB01" w14:textId="77777777" w:rsidR="001436EB" w:rsidRPr="00816742" w:rsidRDefault="001436EB" w:rsidP="0049160E">
      <w:pPr>
        <w:pStyle w:val="ListParagraph"/>
        <w:numPr>
          <w:ilvl w:val="0"/>
          <w:numId w:val="30"/>
        </w:numPr>
        <w:spacing w:after="120"/>
        <w:ind w:left="0" w:firstLine="720"/>
        <w:contextualSpacing w:val="0"/>
        <w:textAlignment w:val="baseline"/>
        <w:rPr>
          <w:kern w:val="22"/>
        </w:rPr>
      </w:pPr>
      <w:r>
        <w:t>различные мнения, высказанные в ходе неофициальных онлайновых консультаций];</w:t>
      </w:r>
    </w:p>
    <w:p w14:paraId="4DF6DC3F" w14:textId="77777777" w:rsidR="001436EB" w:rsidRPr="00816742" w:rsidRDefault="001436EB" w:rsidP="0049160E">
      <w:pPr>
        <w:pStyle w:val="ListParagraph"/>
        <w:numPr>
          <w:ilvl w:val="0"/>
          <w:numId w:val="30"/>
        </w:numPr>
        <w:spacing w:after="120"/>
        <w:ind w:left="0" w:firstLine="720"/>
        <w:contextualSpacing w:val="0"/>
        <w:textAlignment w:val="baseline"/>
        <w:rPr>
          <w:kern w:val="22"/>
        </w:rPr>
      </w:pPr>
      <w:r>
        <w:t>[сферу охвата и варианты терминологии для описания цифровой информации о последовательностях в отношении генетических ресурсов.]</w:t>
      </w:r>
    </w:p>
    <w:p w14:paraId="126C3049" w14:textId="77777777" w:rsidR="001436EB" w:rsidRPr="00816742" w:rsidRDefault="001436EB" w:rsidP="0049160E">
      <w:pPr>
        <w:pStyle w:val="ListParagraph"/>
        <w:numPr>
          <w:ilvl w:val="1"/>
          <w:numId w:val="28"/>
        </w:numPr>
        <w:tabs>
          <w:tab w:val="clear" w:pos="1440"/>
        </w:tabs>
        <w:spacing w:before="120" w:after="120"/>
        <w:ind w:left="0" w:firstLine="720"/>
        <w:contextualSpacing w:val="0"/>
        <w:textAlignment w:val="baseline"/>
        <w:rPr>
          <w:kern w:val="22"/>
          <w:szCs w:val="22"/>
        </w:rPr>
      </w:pPr>
      <w:r>
        <w:t>[</w:t>
      </w:r>
      <w:r>
        <w:rPr>
          <w:i/>
          <w:iCs/>
        </w:rPr>
        <w:t>признает</w:t>
      </w:r>
      <w:r>
        <w:t xml:space="preserve"> неразрывную связь между генетическими ресурсами и цифровой информацией о последовательностях в отношении генетических ресурсов, [а также сферу действия биоинформатических инструментов при разработке и создании новой цифровой информации о последовательностях в отношении элементов генетических ресурсов, создаваемых искусственно]][</w:t>
      </w:r>
      <w:r>
        <w:rPr>
          <w:i/>
          <w:iCs/>
        </w:rPr>
        <w:t>признает</w:t>
      </w:r>
      <w:r>
        <w:t>, что цифровая информация о последовательностях в отношении генетических ресурсов является неотъемлемой частью генетических ресурсов.] [</w:t>
      </w:r>
      <w:r>
        <w:rPr>
          <w:i/>
          <w:iCs/>
        </w:rPr>
        <w:t>Признает</w:t>
      </w:r>
      <w:r>
        <w:t>, что цифровая информация о последовательностях в отношении генетических ресурсов не является генетическими ресурсами в соответствии с определением, приведенным в Конвенции о биологическом разнообразии и Нагойском протоколе] [</w:t>
      </w:r>
      <w:r>
        <w:rPr>
          <w:i/>
          <w:iCs/>
        </w:rPr>
        <w:t>Признает</w:t>
      </w:r>
      <w:r>
        <w:t>, что цифровая информация о последовательностях в отношении генетических ресурсов [является частью генетических ресурсов и] [на начальном этапе] требует доступа к физическим генетическим ресурсам];</w:t>
      </w:r>
    </w:p>
    <w:p w14:paraId="5B851A5D" w14:textId="77777777" w:rsidR="001436EB" w:rsidRPr="00816742" w:rsidRDefault="001436EB" w:rsidP="0049160E">
      <w:pPr>
        <w:pStyle w:val="ListParagraph"/>
        <w:spacing w:before="120" w:after="120"/>
        <w:ind w:left="0" w:firstLine="720"/>
        <w:contextualSpacing w:val="0"/>
        <w:textAlignment w:val="baseline"/>
        <w:rPr>
          <w:kern w:val="22"/>
          <w:szCs w:val="22"/>
        </w:rPr>
      </w:pPr>
      <w:r>
        <w:t>4.</w:t>
      </w:r>
      <w:r>
        <w:tab/>
        <w:t>[</w:t>
      </w:r>
      <w:r>
        <w:rPr>
          <w:i/>
          <w:iCs/>
        </w:rPr>
        <w:t>признает</w:t>
      </w:r>
      <w:r>
        <w:t>, что обеспечение доступа к цифровой информации о последовательностях в отношении генетических ресурсов и ее использование полезны для исследований, касающихся сохранения и устойчивого использования биоразнообразия, продовольственной безопасности, здравоохранения и других важных секторов, включая коммерческие виды использования, приводящие к созданию коммерческих продуктов;] [</w:t>
      </w:r>
      <w:r>
        <w:rPr>
          <w:i/>
          <w:iCs/>
        </w:rPr>
        <w:t>признает</w:t>
      </w:r>
      <w:r>
        <w:t>, что создание, анализ и использование цифровой информации о последовательностях в отношении генетических ресурсов, а также доступ к ней могут оказать положительное воздействие на сохранение и устойчивое использование биоразнообразия, здоровье людей, животных и растений и продовольственную безопасность;]</w:t>
      </w:r>
    </w:p>
    <w:p w14:paraId="1C514452" w14:textId="77777777" w:rsidR="001436EB" w:rsidRPr="00816742" w:rsidRDefault="001436EB" w:rsidP="0049160E">
      <w:pPr>
        <w:spacing w:before="120" w:after="120"/>
        <w:ind w:firstLine="720"/>
        <w:textAlignment w:val="baseline"/>
        <w:rPr>
          <w:kern w:val="22"/>
          <w:szCs w:val="22"/>
        </w:rPr>
      </w:pPr>
      <w:r>
        <w:t>5.</w:t>
      </w:r>
      <w:r>
        <w:rPr>
          <w:i/>
        </w:rPr>
        <w:tab/>
      </w:r>
      <w:r>
        <w:rPr>
          <w:i/>
          <w:iCs/>
        </w:rPr>
        <w:t>признает</w:t>
      </w:r>
      <w:r>
        <w:t>, что любой подход к цифровой информации о последовательностях в отношении генетических ресурсов [, механизм которого согласован Сторонами,] [должен быть основан на методах обеспечения доступа в соответствии с нормативными положениями, ограничениями и в контексте правозащитных подходов, в частности прав Матери-Земли и прав коренных народов и местных общин] [должен [упрощать доступ к цифровой информации о последовательностях в отношении генетических ресурсов и поддерживать научные исследования и инновации, основанные на цифровой информации о последовательностях в отношении генетических ресурсов] [поддерживать открытый доступ к цифровой информации о последовательностях в отношении генетических ресурсов и способствовать научным исследованиям и инновациям;] не [препятствовать] [ограничивать свободный и открытый] доступ к цифровой информации о последовательностях или [значительно] затруднять научные исследования и инновации];</w:t>
      </w:r>
    </w:p>
    <w:p w14:paraId="74B6ABCB" w14:textId="77777777" w:rsidR="001436EB" w:rsidRPr="00816742" w:rsidRDefault="001436EB" w:rsidP="0049160E">
      <w:pPr>
        <w:pStyle w:val="paragraph"/>
        <w:shd w:val="clear" w:color="auto" w:fill="FFFFFF"/>
        <w:tabs>
          <w:tab w:val="left" w:pos="5310"/>
        </w:tabs>
        <w:spacing w:before="120" w:beforeAutospacing="0" w:after="120" w:afterAutospacing="0"/>
        <w:ind w:firstLine="720"/>
        <w:jc w:val="both"/>
        <w:textAlignment w:val="baseline"/>
        <w:rPr>
          <w:color w:val="000000"/>
          <w:kern w:val="22"/>
          <w:sz w:val="22"/>
          <w:szCs w:val="22"/>
        </w:rPr>
      </w:pPr>
      <w:r>
        <w:rPr>
          <w:rStyle w:val="normaltextrun"/>
          <w:color w:val="000000"/>
          <w:sz w:val="22"/>
        </w:rPr>
        <w:t>5alt</w:t>
      </w:r>
      <w:r>
        <w:rPr>
          <w:rStyle w:val="normaltextrun"/>
          <w:i/>
          <w:color w:val="000000"/>
          <w:sz w:val="22"/>
        </w:rPr>
        <w:t>./</w:t>
      </w:r>
      <w:r>
        <w:rPr>
          <w:rStyle w:val="normaltextrun"/>
          <w:color w:val="000000"/>
          <w:sz w:val="22"/>
        </w:rPr>
        <w:t>5</w:t>
      </w:r>
      <w:r>
        <w:rPr>
          <w:rStyle w:val="normaltextrun"/>
          <w:i/>
          <w:color w:val="000000"/>
          <w:sz w:val="22"/>
        </w:rPr>
        <w:t>quinquies</w:t>
      </w:r>
      <w:r>
        <w:rPr>
          <w:color w:val="000000"/>
          <w:sz w:val="22"/>
        </w:rPr>
        <w:t xml:space="preserve"> </w:t>
      </w:r>
      <w:r>
        <w:rPr>
          <w:rStyle w:val="tabchar"/>
          <w:color w:val="000000"/>
          <w:sz w:val="22"/>
        </w:rPr>
        <w:t xml:space="preserve"> </w:t>
      </w:r>
      <w:r>
        <w:rPr>
          <w:rStyle w:val="normaltextrun"/>
          <w:color w:val="000000"/>
          <w:sz w:val="22"/>
        </w:rPr>
        <w:t>[</w:t>
      </w:r>
      <w:r>
        <w:rPr>
          <w:rStyle w:val="normaltextrun"/>
          <w:i/>
          <w:iCs/>
          <w:color w:val="000000"/>
          <w:sz w:val="22"/>
        </w:rPr>
        <w:t>признает</w:t>
      </w:r>
      <w:r>
        <w:rPr>
          <w:rStyle w:val="normaltextrun"/>
          <w:color w:val="000000"/>
          <w:sz w:val="22"/>
        </w:rPr>
        <w:t xml:space="preserve"> необходимость в глобальном стандарте или политическом подходе, [регулирующем доступ к цифровой информации о последовательностях в отношении генетических ресурсов] [поощряющем открытый [но не обязательно свободный] доступ к цифровой информации о последовательностях в отношении генетических ресурсов] и стимулирующим значительные научные исследования и инновации, связанные с цифровой информацией о последовательностях в отношении генетических ресурсов,] [с учетом разумных ограничений, мер предосторожности и гарантий];</w:t>
      </w:r>
    </w:p>
    <w:p w14:paraId="1EE978D1"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color w:val="000000"/>
          <w:sz w:val="22"/>
        </w:rPr>
        <w:lastRenderedPageBreak/>
        <w:t>5 </w:t>
      </w:r>
      <w:r>
        <w:rPr>
          <w:rStyle w:val="normaltextrun"/>
          <w:i/>
          <w:color w:val="000000"/>
          <w:sz w:val="22"/>
        </w:rPr>
        <w:t>alt2</w:t>
      </w:r>
      <w:r>
        <w:rPr>
          <w:rStyle w:val="normaltextrun"/>
          <w:color w:val="000000"/>
          <w:sz w:val="22"/>
        </w:rPr>
        <w:t xml:space="preserve">.  </w:t>
      </w:r>
      <w:r>
        <w:rPr>
          <w:rStyle w:val="normaltextrun"/>
          <w:i/>
          <w:iCs/>
          <w:color w:val="000000"/>
          <w:sz w:val="22"/>
        </w:rPr>
        <w:t>признает</w:t>
      </w:r>
      <w:r>
        <w:rPr>
          <w:rStyle w:val="normaltextrun"/>
          <w:color w:val="000000"/>
          <w:sz w:val="22"/>
        </w:rPr>
        <w:t>, что ни один подход к учету цифровой информации о последовательностях в отношении генетических ресурсов не должен препятствовать доступу к цифровой информации о последовательностях;]</w:t>
      </w:r>
    </w:p>
    <w:p w14:paraId="7DCCBD51"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color w:val="000000"/>
          <w:sz w:val="22"/>
        </w:rPr>
        <w:t>5 </w:t>
      </w:r>
      <w:r>
        <w:rPr>
          <w:rStyle w:val="normaltextrun"/>
          <w:i/>
          <w:color w:val="000000"/>
          <w:sz w:val="22"/>
        </w:rPr>
        <w:t>alt3</w:t>
      </w:r>
      <w:r>
        <w:rPr>
          <w:rStyle w:val="normaltextrun"/>
          <w:color w:val="000000"/>
          <w:sz w:val="22"/>
        </w:rPr>
        <w:t>/5</w:t>
      </w:r>
      <w:r>
        <w:rPr>
          <w:rStyle w:val="normaltextrun"/>
          <w:i/>
          <w:color w:val="000000"/>
          <w:sz w:val="22"/>
        </w:rPr>
        <w:t>sexies</w:t>
      </w:r>
      <w:r>
        <w:rPr>
          <w:rStyle w:val="tabchar"/>
          <w:color w:val="000000"/>
          <w:sz w:val="22"/>
        </w:rPr>
        <w:t xml:space="preserve"> </w:t>
      </w:r>
      <w:r>
        <w:rPr>
          <w:rStyle w:val="normaltextrun"/>
          <w:color w:val="000000"/>
          <w:sz w:val="22"/>
        </w:rPr>
        <w:t>[</w:t>
      </w:r>
      <w:r>
        <w:rPr>
          <w:rStyle w:val="normaltextrun"/>
          <w:i/>
          <w:iCs/>
          <w:color w:val="000000"/>
          <w:sz w:val="22"/>
        </w:rPr>
        <w:t>признает</w:t>
      </w:r>
      <w:r>
        <w:rPr>
          <w:rStyle w:val="normaltextrun"/>
          <w:color w:val="000000"/>
          <w:sz w:val="22"/>
        </w:rPr>
        <w:t>, что любой подход к рассмотрению цифровой информации о последовательностях в отношении генетических ресурсов должен поддерживать открытый доступ к данным и поощрять модель открытой науки, не оказывая отрицательного влияния на научные исследования и инновации;]</w:t>
      </w:r>
    </w:p>
    <w:p w14:paraId="3287D300"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i/>
          <w:color w:val="000000"/>
          <w:sz w:val="22"/>
        </w:rPr>
        <w:t>5 alt4.</w:t>
      </w:r>
      <w:r>
        <w:rPr>
          <w:rStyle w:val="tabchar"/>
          <w:color w:val="000000"/>
          <w:sz w:val="22"/>
        </w:rPr>
        <w:t xml:space="preserve"> </w:t>
      </w:r>
      <w:r>
        <w:rPr>
          <w:rStyle w:val="normaltextrun"/>
          <w:i/>
          <w:iCs/>
          <w:color w:val="000000"/>
          <w:sz w:val="22"/>
        </w:rPr>
        <w:t>признает</w:t>
      </w:r>
      <w:r>
        <w:rPr>
          <w:rStyle w:val="normaltextrun"/>
          <w:color w:val="000000"/>
          <w:sz w:val="22"/>
        </w:rPr>
        <w:t>, что любой подход к учету цифровой информации о последовательностях в отношении генетических ресурсов [[может] [должен] включать условия совместного использования выгод в открытых и иных базах данных, содержащих цифровую информацию о последовательностях;]</w:t>
      </w:r>
    </w:p>
    <w:p w14:paraId="1FB6632B"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color w:val="000000"/>
          <w:sz w:val="22"/>
        </w:rPr>
        <w:t>5 </w:t>
      </w:r>
      <w:r>
        <w:rPr>
          <w:rStyle w:val="normaltextrun"/>
          <w:i/>
          <w:color w:val="000000"/>
          <w:sz w:val="22"/>
        </w:rPr>
        <w:t>alt5.</w:t>
      </w:r>
      <w:r>
        <w:rPr>
          <w:rStyle w:val="tabchar"/>
          <w:color w:val="000000"/>
          <w:sz w:val="22"/>
        </w:rPr>
        <w:t xml:space="preserve"> </w:t>
      </w:r>
      <w:r>
        <w:rPr>
          <w:rStyle w:val="normaltextrun"/>
          <w:color w:val="000000"/>
          <w:sz w:val="22"/>
        </w:rPr>
        <w:t xml:space="preserve">5alt5. </w:t>
      </w:r>
      <w:r>
        <w:rPr>
          <w:rStyle w:val="normaltextrun"/>
          <w:i/>
          <w:iCs/>
          <w:color w:val="000000"/>
          <w:sz w:val="22"/>
        </w:rPr>
        <w:t>признает</w:t>
      </w:r>
      <w:r>
        <w:rPr>
          <w:rStyle w:val="normaltextrun"/>
          <w:color w:val="000000"/>
          <w:sz w:val="22"/>
        </w:rPr>
        <w:t>, что в любом подходе к учету цифровой информации о последовательностях в отношении генетических ресурсов должен [предусматриваться особый статус патогенов с пандемическим потенциалом;]</w:t>
      </w:r>
    </w:p>
    <w:p w14:paraId="33073CFE"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rStyle w:val="normaltextrun"/>
          <w:kern w:val="22"/>
          <w:sz w:val="22"/>
          <w:szCs w:val="22"/>
        </w:rPr>
      </w:pPr>
      <w:r>
        <w:rPr>
          <w:rStyle w:val="normaltextrun"/>
          <w:color w:val="000000"/>
          <w:sz w:val="22"/>
        </w:rPr>
        <w:t>5 </w:t>
      </w:r>
      <w:r>
        <w:rPr>
          <w:rStyle w:val="normaltextrun"/>
          <w:i/>
          <w:color w:val="000000"/>
          <w:sz w:val="22"/>
        </w:rPr>
        <w:t>bis.</w:t>
      </w:r>
      <w:r>
        <w:rPr>
          <w:rStyle w:val="tabchar"/>
          <w:color w:val="000000"/>
          <w:sz w:val="22"/>
        </w:rPr>
        <w:t xml:space="preserve"> </w:t>
      </w:r>
      <w:r>
        <w:rPr>
          <w:rStyle w:val="normaltextrun"/>
          <w:color w:val="000000"/>
          <w:sz w:val="22"/>
        </w:rPr>
        <w:t>[</w:t>
      </w:r>
      <w:r>
        <w:rPr>
          <w:rStyle w:val="normaltextrun"/>
          <w:i/>
          <w:iCs/>
          <w:color w:val="000000"/>
          <w:sz w:val="22"/>
        </w:rPr>
        <w:t>признает</w:t>
      </w:r>
      <w:r>
        <w:rPr>
          <w:rStyle w:val="normaltextrun"/>
          <w:color w:val="000000"/>
          <w:sz w:val="22"/>
        </w:rPr>
        <w:t>, что открытый доступ к цифровой информации о последовательностях в отношении генетических ресурсов в общедоступных базах данных сопряжен с выгодой для всех заинтересованных сторон;]</w:t>
      </w:r>
    </w:p>
    <w:p w14:paraId="37BBA3FB"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color w:val="000000"/>
          <w:sz w:val="22"/>
        </w:rPr>
        <w:t>5 </w:t>
      </w:r>
      <w:r>
        <w:rPr>
          <w:rStyle w:val="normaltextrun"/>
          <w:i/>
          <w:color w:val="000000"/>
          <w:sz w:val="22"/>
        </w:rPr>
        <w:t>ter.</w:t>
      </w:r>
      <w:r>
        <w:rPr>
          <w:rStyle w:val="normaltextrun"/>
          <w:color w:val="000000"/>
          <w:sz w:val="22"/>
        </w:rPr>
        <w:t xml:space="preserve"> [</w:t>
      </w:r>
      <w:r>
        <w:rPr>
          <w:rStyle w:val="normaltextrun"/>
          <w:i/>
          <w:iCs/>
          <w:color w:val="000000"/>
          <w:sz w:val="22"/>
        </w:rPr>
        <w:t>признает</w:t>
      </w:r>
      <w:r>
        <w:rPr>
          <w:rStyle w:val="normaltextrun"/>
          <w:color w:val="000000"/>
          <w:sz w:val="22"/>
        </w:rPr>
        <w:t>, что любой подход к дальнейшему рассмотрению цифровой информации о последовательностях в отношении генетических ресурсов в принципе должен находиться в правовом поле Конвенции о биологическом разнообразии. Для подходов, выходящих за пределы правового поля Конвенции, сначала потребуется мандат на ее пересмотр;]</w:t>
      </w:r>
    </w:p>
    <w:p w14:paraId="348EA781" w14:textId="77777777" w:rsidR="001436EB" w:rsidRPr="00816742" w:rsidRDefault="001436EB" w:rsidP="0049160E">
      <w:pPr>
        <w:pStyle w:val="paragraph"/>
        <w:shd w:val="clear" w:color="auto" w:fill="FFFFFF"/>
        <w:spacing w:before="120" w:beforeAutospacing="0" w:after="120" w:afterAutospacing="0"/>
        <w:ind w:firstLine="720"/>
        <w:jc w:val="both"/>
        <w:textAlignment w:val="baseline"/>
        <w:rPr>
          <w:color w:val="000000"/>
          <w:kern w:val="22"/>
          <w:sz w:val="22"/>
          <w:szCs w:val="22"/>
        </w:rPr>
      </w:pPr>
      <w:r>
        <w:rPr>
          <w:rStyle w:val="normaltextrun"/>
          <w:color w:val="000000"/>
          <w:sz w:val="22"/>
        </w:rPr>
        <w:t>5 </w:t>
      </w:r>
      <w:r>
        <w:rPr>
          <w:rStyle w:val="normaltextrun"/>
          <w:i/>
          <w:color w:val="000000"/>
          <w:sz w:val="22"/>
        </w:rPr>
        <w:t>quater</w:t>
      </w:r>
      <w:r>
        <w:rPr>
          <w:rStyle w:val="tabchar"/>
          <w:color w:val="000000"/>
          <w:sz w:val="22"/>
        </w:rPr>
        <w:tab/>
      </w:r>
      <w:r>
        <w:rPr>
          <w:rStyle w:val="normaltextrun"/>
          <w:color w:val="000000"/>
          <w:sz w:val="22"/>
        </w:rPr>
        <w:t>[</w:t>
      </w:r>
      <w:r>
        <w:rPr>
          <w:rStyle w:val="normaltextrun"/>
          <w:i/>
          <w:iCs/>
          <w:color w:val="000000"/>
          <w:sz w:val="22"/>
        </w:rPr>
        <w:t>признает</w:t>
      </w:r>
      <w:r>
        <w:rPr>
          <w:rStyle w:val="normaltextrun"/>
          <w:color w:val="000000"/>
          <w:sz w:val="22"/>
        </w:rPr>
        <w:t>, что в большинстве развивающихся стран технический потенциал для создания и использования цифровой информации о последовательностях в отношении генетических ресурсов, а также обеспечения доступа к ней по-прежнему находится на низком уровне и поэтому «выгоды от наличия открытого доступа» не доступны на справедливой или равной для всех основе;]</w:t>
      </w:r>
      <w:r>
        <w:rPr>
          <w:color w:val="000000"/>
          <w:sz w:val="22"/>
        </w:rPr>
        <w:t xml:space="preserve"> </w:t>
      </w:r>
    </w:p>
    <w:p w14:paraId="5FBCD91A" w14:textId="77777777" w:rsidR="001436EB" w:rsidRPr="00816742" w:rsidRDefault="001436EB" w:rsidP="0049160E">
      <w:pPr>
        <w:pStyle w:val="ListParagraph"/>
        <w:tabs>
          <w:tab w:val="num" w:pos="720"/>
          <w:tab w:val="num" w:pos="1440"/>
        </w:tabs>
        <w:spacing w:before="120" w:after="120"/>
        <w:ind w:left="0" w:firstLine="720"/>
        <w:contextualSpacing w:val="0"/>
        <w:textAlignment w:val="baseline"/>
        <w:rPr>
          <w:kern w:val="22"/>
          <w:szCs w:val="22"/>
        </w:rPr>
      </w:pPr>
      <w:r>
        <w:t>6</w:t>
      </w:r>
      <w:r>
        <w:tab/>
        <w:t>[</w:t>
      </w:r>
      <w:r>
        <w:rPr>
          <w:i/>
          <w:iCs/>
        </w:rPr>
        <w:t>признает</w:t>
      </w:r>
      <w:r>
        <w:t>, что открытый доступ не обязательно означает свободный и неограниченный доступ и что необходимо обеспечить правовую определенность для справедливого и равноправного распределения выгод от использования цифровой информации о последовательностях в отношении генетических ресурсов;]</w:t>
      </w:r>
    </w:p>
    <w:p w14:paraId="6AE1A118" w14:textId="77777777" w:rsidR="001436EB" w:rsidRPr="00816742" w:rsidRDefault="001436EB" w:rsidP="0049160E">
      <w:pPr>
        <w:spacing w:before="120" w:after="120"/>
        <w:ind w:firstLine="720"/>
        <w:textAlignment w:val="baseline"/>
        <w:rPr>
          <w:kern w:val="22"/>
          <w:szCs w:val="22"/>
        </w:rPr>
      </w:pPr>
      <w:r>
        <w:t>7.</w:t>
      </w:r>
      <w:r>
        <w:tab/>
      </w:r>
      <w:r>
        <w:rPr>
          <w:i/>
          <w:iCs/>
        </w:rPr>
        <w:t>признает</w:t>
      </w:r>
      <w:r>
        <w:t xml:space="preserve">, что выгоды, получаемые от использования цифровой информации о последовательностях в отношении генетических ресурсов, должны распределяться на справедливой и равной основе [с учетом методов обеспечения доступа, основанных на  нормативных положениях, ограничениях и правозащитных подходах, в частности таких как права Матери-Земли и права коренных народов и местных общин] [и обеспечиваться странам, [первоначально] [изначально] предоставившими генетический ресурс, из которого была получена цифровая информация о последовательностях, и </w:t>
      </w:r>
      <w:r>
        <w:rPr>
          <w:i/>
          <w:iCs/>
        </w:rPr>
        <w:t>признает</w:t>
      </w:r>
      <w:r>
        <w:t xml:space="preserve">, что получение свободного, предварительного и обоснованного согласия коренных народов и местных общин актуально с точки зрения предоставления доступа к цифровой информации о последовательностях в отношении генетических ресурсов [в случаях, когда они имеют установленное право предоставлять доступ к цифровой информации о последовательностях в отношении генетических ресурсов] на равных условиях] [основополагающее значение имеет маркировка генетических ресурсов с указанием страны происхождения ресурса, используемого для получения цифровой информации о последовательностях в отношении генетических ресурсов, что обеспечивается благодаря сотрудничеству с платформами баз данных в научно-исследовательских учреждениях и владельцами цифровой информации о последовательностях в отношении генетических ресурсов из различных банков данных, при этом важно обеспечить отслеживаемость и гарантировать наличие информации и ее представленность в широком доступе или доступность, в случае с </w:t>
      </w:r>
      <w:r>
        <w:lastRenderedPageBreak/>
        <w:t>частными владельцами цифровой информации о последовательностях в отношении генетических ресурсов] [в зависимости от национальных обстоятельств];</w:t>
      </w:r>
    </w:p>
    <w:p w14:paraId="6CEE1013" w14:textId="77777777" w:rsidR="001436EB" w:rsidRPr="00816742" w:rsidRDefault="001436EB" w:rsidP="0049160E">
      <w:pPr>
        <w:spacing w:before="120" w:after="120"/>
        <w:ind w:firstLine="720"/>
        <w:textAlignment w:val="baseline"/>
        <w:rPr>
          <w:kern w:val="22"/>
          <w:szCs w:val="22"/>
        </w:rPr>
      </w:pPr>
      <w:r>
        <w:t>8.</w:t>
      </w:r>
      <w:r>
        <w:tab/>
        <w:t>[</w:t>
      </w:r>
      <w:r>
        <w:rPr>
          <w:i/>
          <w:iCs/>
        </w:rPr>
        <w:t>признает</w:t>
      </w:r>
      <w:r>
        <w:t>, что совместное использование выгод, получаемых от использования цифровой информации о последовательностях в отношении генетических ресурсов, с помощью [прозрачного] глобального многостороннего механизма совместного использования выгод может внести значительный вклад в мобилизацию ресурсов и тем самым способствовать сохранению и устойчивому использованию;] [</w:t>
      </w:r>
      <w:r>
        <w:rPr>
          <w:i/>
          <w:iCs/>
        </w:rPr>
        <w:t>признает</w:t>
      </w:r>
      <w:r>
        <w:t>, что глобальный многосторонний механизм совместного использования выгод, дополняющий двусторонний механизм, может внести значительный вклад в совместное использование выгод, получаемых от использования цифровой информации о последовательностях в отношении генетических ресурсов [с помощью глобального многостороннего механизма совместного использования], мобилизацию ресурсов и тем самым способствовать сохранению и устойчивому использованию, при непосредственном получении выгод поставщиками генетических ресурсов, послуживших источниками для цифровой информации о последовательностях в отношении генетических ресурсов, в том числе коренными народами и местными общинами;]</w:t>
      </w:r>
    </w:p>
    <w:p w14:paraId="03EB9A93" w14:textId="77777777" w:rsidR="001436EB" w:rsidRPr="00816742" w:rsidRDefault="001436EB" w:rsidP="0049160E">
      <w:pPr>
        <w:tabs>
          <w:tab w:val="num" w:pos="1440"/>
        </w:tabs>
        <w:spacing w:before="120" w:after="120"/>
        <w:ind w:firstLine="720"/>
        <w:textAlignment w:val="baseline"/>
        <w:rPr>
          <w:kern w:val="22"/>
          <w:szCs w:val="22"/>
        </w:rPr>
      </w:pPr>
      <w:r>
        <w:t>9.</w:t>
      </w:r>
      <w:r>
        <w:rPr>
          <w:i/>
        </w:rPr>
        <w:tab/>
      </w:r>
      <w:r>
        <w:t>[</w:t>
      </w:r>
      <w:r>
        <w:rPr>
          <w:i/>
          <w:iCs/>
        </w:rPr>
        <w:t>постановляет</w:t>
      </w:r>
      <w:r>
        <w:t xml:space="preserve"> продолжить рассмотрение эффективности и действенности используемого в настоящее время метода, включая то, каким образом цифровая информация о последовательностях в отношении генетических ресурсов используется в данный момент, и далее </w:t>
      </w:r>
      <w:r>
        <w:rPr>
          <w:i/>
          <w:iCs/>
        </w:rPr>
        <w:t>рассматривает</w:t>
      </w:r>
      <w:r>
        <w:t xml:space="preserve"> концепцию и сферу охвата цифровой информации о последовательностях в отношении генетических ресурсов [отслеживаемость цифровой информации о последовательностях в отношении генетических ресурсов] и вопрос о том, кто является основными бенефициарами ее использования;] [включая взаимосвязи с производными, биологическими ресурсами и традиционными знаниями;]</w:t>
      </w:r>
    </w:p>
    <w:p w14:paraId="00959BA6" w14:textId="77777777" w:rsidR="001436EB" w:rsidRPr="00816742" w:rsidRDefault="001436EB" w:rsidP="0049160E">
      <w:pPr>
        <w:spacing w:before="120" w:after="120"/>
        <w:ind w:firstLine="720"/>
        <w:textAlignment w:val="baseline"/>
        <w:rPr>
          <w:kern w:val="22"/>
          <w:szCs w:val="22"/>
        </w:rPr>
      </w:pPr>
      <w:r>
        <w:t>10.</w:t>
      </w:r>
      <w:r>
        <w:rPr>
          <w:i/>
        </w:rPr>
        <w:tab/>
      </w:r>
      <w:r>
        <w:rPr>
          <w:i/>
          <w:iCs/>
        </w:rPr>
        <w:t>полагает</w:t>
      </w:r>
      <w:r>
        <w:t>, что [существует несколько возможных [методов][подходов] применительно к обеспечению [доступа к генетическим ресурсам и] совместного использования выгод] [и что необходимо продолжать анализировать последствия [каждого] из них;]</w:t>
      </w:r>
    </w:p>
    <w:p w14:paraId="0680E329" w14:textId="77777777" w:rsidR="001436EB" w:rsidRPr="00816742" w:rsidRDefault="001436EB" w:rsidP="0049160E">
      <w:pPr>
        <w:tabs>
          <w:tab w:val="num" w:pos="720"/>
          <w:tab w:val="num" w:pos="1440"/>
        </w:tabs>
        <w:spacing w:before="120" w:after="120"/>
        <w:ind w:firstLine="720"/>
        <w:textAlignment w:val="baseline"/>
        <w:rPr>
          <w:kern w:val="22"/>
          <w:szCs w:val="22"/>
        </w:rPr>
      </w:pPr>
      <w:r>
        <w:t>11.</w:t>
      </w:r>
      <w:r>
        <w:rPr>
          <w:i/>
        </w:rPr>
        <w:tab/>
      </w:r>
      <w:r>
        <w:t>[</w:t>
      </w:r>
      <w:r>
        <w:rPr>
          <w:i/>
          <w:iCs/>
        </w:rPr>
        <w:t>также полагает</w:t>
      </w:r>
      <w:r>
        <w:t>, что все возможные методы должны:</w:t>
      </w:r>
    </w:p>
    <w:p w14:paraId="199743AF"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обеспечивать открытый доступ к цифровой информации о последовательностях в отношении генетических ресурсов в базах данных;</w:t>
      </w:r>
    </w:p>
    <w:p w14:paraId="5B0C60DB"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быть практичными, легко осуществимыми, эффективными и экономичными, т. е. генерировать больше выгод, чем издержек;</w:t>
      </w:r>
    </w:p>
    <w:p w14:paraId="04EC88AF"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обеспечивать, чтобы получаемые выгоды способствовали сохранению и устойчивому использованию биоразнообразия в поддержку достижения целей в области устойчивого развития;</w:t>
      </w:r>
    </w:p>
    <w:p w14:paraId="01446670"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обеспечивать правовую определенность;</w:t>
      </w:r>
    </w:p>
    <w:p w14:paraId="381A8764"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отвечать требованиям завтрашнего дня, с тем чтобы создавать условия для учета будущих технологический достижений;</w:t>
      </w:r>
    </w:p>
    <w:p w14:paraId="6CC8E3B7"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быть адаптируемыми к требованиям других документов, предоставляющих доступ к генетическим ресурсам и совместному использования выгод, включая возможные будущие документы;]</w:t>
      </w:r>
    </w:p>
    <w:p w14:paraId="71D4C75B"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[уважать права Матери-Земли и права коренных народов и местных общин;]</w:t>
      </w:r>
    </w:p>
    <w:p w14:paraId="0AF0F336" w14:textId="77777777" w:rsidR="001436EB" w:rsidRPr="00816742" w:rsidRDefault="001436EB" w:rsidP="0049160E">
      <w:pPr>
        <w:pStyle w:val="ListParagraph"/>
        <w:numPr>
          <w:ilvl w:val="1"/>
          <w:numId w:val="31"/>
        </w:numPr>
        <w:tabs>
          <w:tab w:val="clear" w:pos="1440"/>
        </w:tabs>
        <w:spacing w:before="120" w:after="120"/>
        <w:ind w:left="0" w:firstLine="720"/>
        <w:contextualSpacing w:val="0"/>
        <w:textAlignment w:val="baseline"/>
        <w:rPr>
          <w:kern w:val="22"/>
          <w:szCs w:val="22"/>
        </w:rPr>
      </w:pPr>
      <w:r>
        <w:t>[Препятствовать увеличению социально-экономического и цифрового разрыва между развитыми и развивающимися странами;]</w:t>
      </w:r>
    </w:p>
    <w:p w14:paraId="58AF098D" w14:textId="77777777" w:rsidR="001436EB" w:rsidRPr="00816742" w:rsidRDefault="001436EB" w:rsidP="0049160E">
      <w:pPr>
        <w:pStyle w:val="ListParagraph"/>
        <w:spacing w:before="120" w:after="120"/>
        <w:ind w:left="0" w:firstLine="720"/>
        <w:contextualSpacing w:val="0"/>
        <w:textAlignment w:val="baseline"/>
        <w:rPr>
          <w:kern w:val="22"/>
        </w:rPr>
      </w:pPr>
      <w:r>
        <w:t>11 </w:t>
      </w:r>
      <w:r>
        <w:rPr>
          <w:i/>
        </w:rPr>
        <w:t>alt.</w:t>
      </w:r>
      <w:r>
        <w:tab/>
        <w:t>[</w:t>
      </w:r>
      <w:r>
        <w:rPr>
          <w:i/>
          <w:iCs/>
        </w:rPr>
        <w:t>далее полагает</w:t>
      </w:r>
      <w:r>
        <w:t>, что любой подход к дальнейшему рассмотрению цифровой информации о последовательностях в отношении генетических ресурсов должен учитывать в частности следующие критерии:</w:t>
      </w:r>
    </w:p>
    <w:p w14:paraId="4E0E4322" w14:textId="01B1F2C3" w:rsidR="001436EB" w:rsidRPr="00816742" w:rsidRDefault="00DB46C6" w:rsidP="0049160E">
      <w:pPr>
        <w:spacing w:after="120"/>
        <w:ind w:firstLine="720"/>
        <w:textAlignment w:val="baseline"/>
        <w:rPr>
          <w:kern w:val="22"/>
          <w:szCs w:val="22"/>
        </w:rPr>
      </w:pPr>
      <w:r>
        <w:lastRenderedPageBreak/>
        <w:t>(</w:t>
      </w:r>
      <w:r w:rsidR="001436EB">
        <w:t>a)</w:t>
      </w:r>
      <w:r w:rsidR="001436EB">
        <w:tab/>
        <w:t>открытый доступ к цифровой информации о последовательностях в отношении генетических ресурсов в общедоступных базах данных;</w:t>
      </w:r>
    </w:p>
    <w:p w14:paraId="1432522F" w14:textId="22BAC5D5" w:rsidR="001436EB" w:rsidRPr="00816742" w:rsidRDefault="00DB46C6" w:rsidP="0049160E">
      <w:pPr>
        <w:spacing w:after="120"/>
        <w:ind w:firstLine="720"/>
        <w:textAlignment w:val="baseline"/>
        <w:rPr>
          <w:kern w:val="22"/>
          <w:szCs w:val="22"/>
        </w:rPr>
      </w:pPr>
      <w:r>
        <w:t>(</w:t>
      </w:r>
      <w:r w:rsidR="001436EB">
        <w:t>b)</w:t>
      </w:r>
      <w:r w:rsidR="001436EB">
        <w:tab/>
        <w:t>правовая определенность;</w:t>
      </w:r>
    </w:p>
    <w:p w14:paraId="69879EF4" w14:textId="72444F8D" w:rsidR="001436EB" w:rsidRPr="00816742" w:rsidRDefault="00DB46C6" w:rsidP="0049160E">
      <w:pPr>
        <w:spacing w:after="120"/>
        <w:ind w:firstLine="720"/>
        <w:textAlignment w:val="baseline"/>
        <w:rPr>
          <w:kern w:val="22"/>
          <w:szCs w:val="22"/>
        </w:rPr>
      </w:pPr>
      <w:r>
        <w:t>(</w:t>
      </w:r>
      <w:r w:rsidR="001436EB">
        <w:t>c)</w:t>
      </w:r>
      <w:r w:rsidR="001436EB">
        <w:tab/>
        <w:t>применимость на практике;</w:t>
      </w:r>
    </w:p>
    <w:p w14:paraId="12E9D43B" w14:textId="41ACB687" w:rsidR="001436EB" w:rsidRPr="00816742" w:rsidRDefault="00DB46C6" w:rsidP="0049160E">
      <w:pPr>
        <w:spacing w:after="120"/>
        <w:ind w:firstLine="720"/>
        <w:textAlignment w:val="baseline"/>
        <w:rPr>
          <w:kern w:val="22"/>
          <w:szCs w:val="22"/>
        </w:rPr>
      </w:pPr>
      <w:r>
        <w:t>(</w:t>
      </w:r>
      <w:r w:rsidR="001436EB">
        <w:t>d)</w:t>
      </w:r>
      <w:r w:rsidR="001436EB">
        <w:tab/>
        <w:t>многосторонний подход;</w:t>
      </w:r>
    </w:p>
    <w:p w14:paraId="2F7F89E4" w14:textId="19E33EE0" w:rsidR="001436EB" w:rsidRPr="00816742" w:rsidRDefault="00DB46C6" w:rsidP="0049160E">
      <w:pPr>
        <w:spacing w:after="120"/>
        <w:ind w:firstLine="720"/>
        <w:textAlignment w:val="baseline"/>
        <w:rPr>
          <w:kern w:val="22"/>
          <w:szCs w:val="22"/>
        </w:rPr>
      </w:pPr>
      <w:r>
        <w:t>(</w:t>
      </w:r>
      <w:r w:rsidR="001436EB">
        <w:t>e)</w:t>
      </w:r>
      <w:r w:rsidR="001436EB">
        <w:tab/>
        <w:t>положительное соотношение издержек и выгод;</w:t>
      </w:r>
    </w:p>
    <w:p w14:paraId="4AD9BAFB" w14:textId="3DEFC515" w:rsidR="001436EB" w:rsidRPr="00816742" w:rsidRDefault="00DB46C6" w:rsidP="0049160E">
      <w:pPr>
        <w:spacing w:after="120"/>
        <w:ind w:firstLine="720"/>
        <w:textAlignment w:val="baseline"/>
        <w:rPr>
          <w:kern w:val="22"/>
          <w:szCs w:val="22"/>
        </w:rPr>
      </w:pPr>
      <w:r>
        <w:t>(</w:t>
      </w:r>
      <w:r w:rsidR="001436EB">
        <w:t>f)</w:t>
      </w:r>
      <w:r w:rsidR="001436EB">
        <w:tab/>
        <w:t>поддержка инноваций, основанных на цифровой информации о последовательностях в отношении генетических ресурсов;</w:t>
      </w:r>
    </w:p>
    <w:p w14:paraId="1DE71025" w14:textId="326888D4" w:rsidR="001436EB" w:rsidRPr="00816742" w:rsidRDefault="00DB46C6" w:rsidP="0049160E">
      <w:pPr>
        <w:spacing w:after="120"/>
        <w:ind w:firstLine="720"/>
        <w:textAlignment w:val="baseline"/>
        <w:rPr>
          <w:kern w:val="22"/>
          <w:szCs w:val="22"/>
        </w:rPr>
      </w:pPr>
      <w:r>
        <w:t>(</w:t>
      </w:r>
      <w:r w:rsidR="001436EB">
        <w:t>g)</w:t>
      </w:r>
      <w:r w:rsidR="001436EB">
        <w:tab/>
        <w:t>вклад в устойчивое использование и сохранение биоразнообразия];</w:t>
      </w:r>
    </w:p>
    <w:p w14:paraId="44631091" w14:textId="77777777" w:rsidR="001436EB" w:rsidRPr="00816742" w:rsidRDefault="001436EB" w:rsidP="0049160E">
      <w:pPr>
        <w:pStyle w:val="ListParagraph"/>
        <w:spacing w:before="120" w:after="120"/>
        <w:ind w:left="0" w:firstLine="720"/>
        <w:contextualSpacing w:val="0"/>
        <w:textAlignment w:val="baseline"/>
        <w:rPr>
          <w:kern w:val="22"/>
          <w:szCs w:val="22"/>
        </w:rPr>
      </w:pPr>
      <w:r>
        <w:t>12.</w:t>
      </w:r>
      <w:r>
        <w:tab/>
        <w:t>[</w:t>
      </w:r>
      <w:r>
        <w:rPr>
          <w:i/>
          <w:iCs/>
        </w:rPr>
        <w:t>признает</w:t>
      </w:r>
      <w:r>
        <w:t>, что коренные народы и местные общины должны быть основными бенефициарами совместного использования финансовых выгод, связанных с цифровой информацией о последовательностях в отношении генетических ресурсов, с учетом их ключевой роли в сохранении и устойчивом использовании биоразнообразия;]</w:t>
      </w:r>
    </w:p>
    <w:p w14:paraId="277F5C33" w14:textId="77777777" w:rsidR="001436EB" w:rsidRPr="00816742" w:rsidRDefault="001436EB" w:rsidP="0049160E">
      <w:pPr>
        <w:spacing w:before="120" w:after="120"/>
        <w:ind w:firstLine="720"/>
        <w:textAlignment w:val="baseline"/>
        <w:rPr>
          <w:kern w:val="22"/>
        </w:rPr>
      </w:pPr>
      <w:r>
        <w:t>13.</w:t>
      </w:r>
      <w:r>
        <w:tab/>
      </w:r>
      <w:r>
        <w:rPr>
          <w:i/>
          <w:iCs/>
        </w:rPr>
        <w:t>подтверждает</w:t>
      </w:r>
      <w:r>
        <w:t xml:space="preserve"> актуальность создания потенциала [и технологической поддержки] и [потребность многих стран в дополнительном потенциале для обеспечения доступа к цифровой информации о последовательностях в отношении генетических ресурсов, а также ее использования, создания и анализа][его необходимость для учета цифровой информации о последовательностях в отношении генетических ресурсов,] [и тот факт, что оно должно отвечать выявленным потребностям,][и </w:t>
      </w:r>
      <w:r>
        <w:rPr>
          <w:i/>
          <w:iCs/>
        </w:rPr>
        <w:t>признает</w:t>
      </w:r>
      <w:r>
        <w:t xml:space="preserve"> актуальность соответствующих традиционных знаний, связанных с использованием генетических ресурсов и цифровой информации о последовательностях в отношении генетических ресурсов, а также важную роль коренных народов и местных общин в деле сохранения, поддержания и генерирования этих ресурсов] [, включая приемлемое в культурном отношении создание потенциала для коренных народов и местных общин, женщин и молодежи и всех заинтересованных сторон]. [Кроме того, необходимо укреплять и поддерживать создание потенциала по осуществлению, в частности посредством передачи технологий в рамках взаимного сотрудничества.</w:t>
      </w:r>
      <w:r>
        <w:noBreakHyphen/>
        <w:t xml:space="preserve"> Оно может осуществляться в форме совместных исследований, включая дальнейшие исследования и/или разработки и инновации с использованием цифровой информации о последовательностях в отношении генетических ресурсов, подготовки кадров, платформ знаний, совместной разработки технологий и т. д.;]</w:t>
      </w:r>
      <w:r>
        <w:noBreakHyphen/>
      </w:r>
    </w:p>
    <w:p w14:paraId="5C00DBFB" w14:textId="77777777" w:rsidR="001436EB" w:rsidRPr="00816742" w:rsidRDefault="001436EB" w:rsidP="0049160E">
      <w:pPr>
        <w:spacing w:before="120" w:after="120"/>
        <w:ind w:firstLine="720"/>
        <w:textAlignment w:val="baseline"/>
        <w:rPr>
          <w:kern w:val="22"/>
          <w:szCs w:val="22"/>
        </w:rPr>
      </w:pPr>
      <w:r>
        <w:t>13 </w:t>
      </w:r>
      <w:r>
        <w:rPr>
          <w:i/>
        </w:rPr>
        <w:t>alt.</w:t>
      </w:r>
      <w:r>
        <w:tab/>
      </w:r>
      <w:r>
        <w:rPr>
          <w:i/>
          <w:iCs/>
        </w:rPr>
        <w:t>подтверждает</w:t>
      </w:r>
      <w:r>
        <w:t>, что [предоставление финансовых ресурсов, передача технологий и создание потенциала актуальны и необходимы для решения вопросов, связанных с цифровой информацией о последовательностях в отношении генетических ресурсов;]</w:t>
      </w:r>
    </w:p>
    <w:p w14:paraId="280402A7" w14:textId="77777777" w:rsidR="001436EB" w:rsidRPr="00816742" w:rsidRDefault="001436EB" w:rsidP="0049160E">
      <w:pPr>
        <w:spacing w:before="120" w:after="120"/>
        <w:ind w:firstLine="720"/>
        <w:textAlignment w:val="baseline"/>
        <w:rPr>
          <w:kern w:val="22"/>
          <w:szCs w:val="22"/>
        </w:rPr>
      </w:pPr>
      <w:r>
        <w:t>13 alt2</w:t>
      </w:r>
      <w:r>
        <w:rPr>
          <w:i/>
        </w:rPr>
        <w:t xml:space="preserve"> </w:t>
      </w:r>
      <w:r>
        <w:tab/>
      </w:r>
      <w:r>
        <w:rPr>
          <w:i/>
          <w:iCs/>
        </w:rPr>
        <w:t>подтверждает</w:t>
      </w:r>
      <w:r>
        <w:t>, что [научно-техническое сотрудничество и] создание потенциала [актуально][актуальны] и [необходимо][необходимы] для рассмотрения цифровой информации о последовательностях в отношении генетических ресурсов, [и признает актуальность соответствующих традиционных знаний, связанных с использованием генетических ресурсов и цифровой информации о последовательностях в отношении генетических ресурсов, а также важную роль коренных народов и местных общин в деле сохранения, поддержания и генерирования этих ресурсов];</w:t>
      </w:r>
    </w:p>
    <w:p w14:paraId="3CE68BAC" w14:textId="77777777" w:rsidR="001436EB" w:rsidRPr="00816742" w:rsidRDefault="001436EB" w:rsidP="0049160E">
      <w:pPr>
        <w:spacing w:before="120" w:after="120"/>
        <w:ind w:firstLine="720"/>
        <w:textAlignment w:val="baseline"/>
        <w:rPr>
          <w:kern w:val="22"/>
        </w:rPr>
      </w:pPr>
      <w:r>
        <w:t>16.</w:t>
      </w:r>
      <w:r>
        <w:tab/>
        <w:t>[</w:t>
      </w:r>
      <w:r>
        <w:rPr>
          <w:i/>
          <w:iCs/>
        </w:rPr>
        <w:t>постановляет</w:t>
      </w:r>
      <w:r>
        <w:t xml:space="preserve"> в порядке осуществления их суверенных прав в отношении генетических ресурсов создать многосторонний механизм совместного использования выгод, действующий следующим образом:</w:t>
      </w:r>
    </w:p>
    <w:p w14:paraId="73891881" w14:textId="77777777" w:rsidR="001436EB" w:rsidRPr="00816742" w:rsidRDefault="001436EB" w:rsidP="0049160E">
      <w:pPr>
        <w:pStyle w:val="ListParagraph"/>
        <w:numPr>
          <w:ilvl w:val="0"/>
          <w:numId w:val="29"/>
        </w:numPr>
        <w:spacing w:before="120" w:after="120"/>
        <w:ind w:left="0" w:firstLine="720"/>
        <w:contextualSpacing w:val="0"/>
        <w:textAlignment w:val="baseline"/>
        <w:rPr>
          <w:kern w:val="22"/>
          <w:szCs w:val="22"/>
        </w:rPr>
      </w:pPr>
      <w:r>
        <w:t xml:space="preserve">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[как минимум] 1% розничной цены в рамках общих коммерческих доходов, получаемых во всех случаях применения генетических ресурсов, традиционных знаний, связанных с генетическими ресурсами, или цифровой информации о </w:t>
      </w:r>
      <w:r>
        <w:lastRenderedPageBreak/>
        <w:t>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биологического разнообразия, если эти выгоды не распределяются иным образом на взаимно согласованных условиях, закрепленных в рамках двусторонней системы;</w:t>
      </w:r>
    </w:p>
    <w:p w14:paraId="6D7DF097" w14:textId="77777777" w:rsidR="001436EB" w:rsidRPr="00816742" w:rsidRDefault="001436EB" w:rsidP="0049160E">
      <w:pPr>
        <w:pStyle w:val="ListParagraph"/>
        <w:numPr>
          <w:ilvl w:val="0"/>
          <w:numId w:val="29"/>
        </w:numPr>
        <w:spacing w:before="120" w:after="120"/>
        <w:ind w:left="0" w:firstLine="720"/>
        <w:contextualSpacing w:val="0"/>
        <w:textAlignment w:val="baseline"/>
        <w:rPr>
          <w:kern w:val="22"/>
          <w:szCs w:val="22"/>
        </w:rPr>
      </w:pPr>
      <w:r>
        <w:rPr>
          <w:color w:val="000000"/>
        </w:rPr>
        <w:t>все денежные выгоды, распределяемые через многосторонний механизм совместного использования выгод, должны поступать в глобальный фонд биоразнообразия, который управляется Глобальным экологическим фондом, выступающим в качестве финансового механизма Конвенции, причем этот глобальный фонд также должен быть открыт для внесения в него добровольных взносов из всех источников;</w:t>
      </w:r>
    </w:p>
    <w:p w14:paraId="1383C812" w14:textId="77777777" w:rsidR="001436EB" w:rsidRPr="00816742" w:rsidRDefault="001436EB" w:rsidP="0049160E">
      <w:pPr>
        <w:pStyle w:val="ListParagraph"/>
        <w:numPr>
          <w:ilvl w:val="0"/>
          <w:numId w:val="29"/>
        </w:numPr>
        <w:spacing w:before="120" w:after="120"/>
        <w:ind w:left="0" w:firstLine="720"/>
        <w:contextualSpacing w:val="0"/>
        <w:textAlignment w:val="baseline"/>
        <w:rPr>
          <w:kern w:val="22"/>
          <w:szCs w:val="22"/>
        </w:rPr>
      </w:pPr>
      <w:r>
        <w:rPr>
          <w:color w:val="000000"/>
        </w:rPr>
        <w:t>средства глобального фонда биоразнообразия используются на условиях открытости, конкуренции и ориентации на конкретные проекты для содействия деятельности на местах, нацеленной на сохранение биологического разнообразия и устойчивое использование его компонентов в соответствии с экосистемным подходом и осуществляемой коренными народами, местными общинами и другими субъектами в стремлении выполнить приоритетные задачи в части расходования средств, периодически определяемые Межправительственной научно-политической платформой по биоразнообразию и экосистемным услугам в рамках научных оценок;]</w:t>
      </w:r>
    </w:p>
    <w:p w14:paraId="419F0DB7" w14:textId="77777777" w:rsidR="001436EB" w:rsidRPr="00816742" w:rsidRDefault="001436EB" w:rsidP="0049160E">
      <w:pPr>
        <w:pStyle w:val="ListParagraph"/>
        <w:tabs>
          <w:tab w:val="left" w:pos="360"/>
          <w:tab w:val="left" w:pos="720"/>
          <w:tab w:val="num" w:pos="1440"/>
        </w:tabs>
        <w:spacing w:before="120" w:after="120"/>
        <w:ind w:left="0" w:firstLine="720"/>
        <w:contextualSpacing w:val="0"/>
        <w:textAlignment w:val="baseline"/>
      </w:pPr>
      <w:r>
        <w:rPr>
          <w:color w:val="000000"/>
        </w:rPr>
        <w:t>17.</w:t>
      </w:r>
      <w:r>
        <w:rPr>
          <w:color w:val="000000"/>
        </w:rPr>
        <w:tab/>
        <w:t>[</w:t>
      </w:r>
      <w:r>
        <w:rPr>
          <w:i/>
          <w:iCs/>
          <w:color w:val="000000"/>
        </w:rPr>
        <w:t>поручает</w:t>
      </w:r>
      <w:r>
        <w:rPr>
          <w:color w:val="000000"/>
        </w:rPr>
        <w:t xml:space="preserve"> Исполнительному секретарю в консультации со всеми Сторонами и Глобальным экологическим фондом подготовить варианты принятия национальных законодательных,</w:t>
      </w:r>
      <w:r>
        <w:t xml:space="preserve"> административных или политических мер для внедрения многосторонней системы совместного использования выгод и представить доклад Конференции Сторон на ее 16-м совещании.]]</w:t>
      </w:r>
    </w:p>
    <w:p w14:paraId="0DDE01A5" w14:textId="77777777" w:rsidR="001436EB" w:rsidRPr="00816742" w:rsidRDefault="001436EB" w:rsidP="0049160E">
      <w:pPr>
        <w:pStyle w:val="Heading2"/>
        <w:ind w:left="1134" w:hanging="567"/>
        <w:jc w:val="left"/>
        <w:rPr>
          <w:rStyle w:val="Strong"/>
          <w:rFonts w:asciiTheme="majorBidi" w:hAnsiTheme="majorBidi" w:cstheme="majorBidi"/>
          <w:b/>
          <w:bCs/>
          <w:iCs w:val="0"/>
        </w:rPr>
      </w:pPr>
      <w:bookmarkStart w:id="87" w:name="_Toc86326725"/>
      <w:bookmarkStart w:id="88" w:name="_Toc83908063"/>
      <w:bookmarkStart w:id="89" w:name="_Toc84327325"/>
      <w:r>
        <w:rPr>
          <w:rStyle w:val="Strong"/>
          <w:rFonts w:asciiTheme="majorBidi" w:hAnsiTheme="majorBidi"/>
        </w:rPr>
        <w:t>B.</w:t>
      </w:r>
      <w:r>
        <w:rPr>
          <w:rStyle w:val="Strong"/>
          <w:rFonts w:asciiTheme="majorBidi" w:hAnsiTheme="majorBidi"/>
        </w:rPr>
        <w:tab/>
        <w:t>Представленное соруководителями резюме обсуждения контактной группой потенциальных областей сближения и очевидных расхождений по вопросу о цифровой информации о последовательностях в отношении генетических ресурсов</w:t>
      </w:r>
      <w:bookmarkEnd w:id="87"/>
      <w:r>
        <w:rPr>
          <w:rStyle w:val="Strong"/>
          <w:rFonts w:asciiTheme="majorBidi" w:hAnsiTheme="majorBidi"/>
        </w:rPr>
        <w:t xml:space="preserve"> </w:t>
      </w:r>
      <w:bookmarkEnd w:id="88"/>
      <w:bookmarkEnd w:id="89"/>
    </w:p>
    <w:p w14:paraId="18F1DA74" w14:textId="77777777" w:rsidR="001436EB" w:rsidRPr="00816742" w:rsidRDefault="001436EB" w:rsidP="0049160E">
      <w:pPr>
        <w:spacing w:before="120" w:after="120" w:line="230" w:lineRule="auto"/>
        <w:rPr>
          <w:kern w:val="22"/>
        </w:rPr>
      </w:pPr>
      <w:r>
        <w:t>1.</w:t>
      </w:r>
      <w:r>
        <w:tab/>
        <w:t>Настоящее резюме подготовлено соруководителями контактной группы по пункту 5 г-жой Лактицией Читвамуломони (Южная Африка) и г-ном Гауте Фогт-Ханссеном (Норвегия) по итогам дискуссий, состоявшихся в ходе второго заседания контактной группы 26 августа 2021 года с 11:00 до 14:00 по восточному стандартному времени (по монреальскому времени). Резюме не обсуждалось Сторонами и отражает понимание соруководителями ряда преобладающих точек зрения, высказанных в ходе обсуждения потенциальных областей сближения и очевидных расхождений по вопросу о цифровой информации о последовательностях в отношении генетических ресурсов (цифровая информация о последовательностях в отношении генетических ресурсов). Резюме не носит исчерпывающего характера; оно было подготовлено в целях содействия возможной дальнейшей работе и рассмотрению вопроса о цифровой информации о последовательностях в отношении генетических ресурсов на возобновленной сессии Рабочей группы. Основные обсуждавшиеся элементы, кратко изложенные соруководителями, представлены ниже в свободном порядке.</w:t>
      </w:r>
    </w:p>
    <w:p w14:paraId="115660DF" w14:textId="77777777" w:rsidR="001436EB" w:rsidRPr="00816742" w:rsidRDefault="001436EB" w:rsidP="0049160E">
      <w:pPr>
        <w:spacing w:before="120" w:after="120" w:line="230" w:lineRule="auto"/>
        <w:rPr>
          <w:kern w:val="22"/>
        </w:rPr>
      </w:pPr>
      <w:r>
        <w:t>2.</w:t>
      </w:r>
      <w:r>
        <w:tab/>
        <w:t>Участники контактной группы признали важность принятия глобальной рамочной программы в области биоразнообразия на период после 2020 года и выслушали целый ряд мнений, согласно которым вопрос о цифровой информации о последовательностях в отношении генетических ресурсов должен быть отражен в тексте рамочной программы. Контактная группа также выслушала мнения в пользу включения в глобальную рамочную программу в области биоразнообразия какого-либо решения для рассмотрения цифровой информации о последовательностях в отношении генетических ресурсов.</w:t>
      </w:r>
    </w:p>
    <w:p w14:paraId="39CEFE7D" w14:textId="77777777" w:rsidR="001436EB" w:rsidRPr="00816742" w:rsidRDefault="001436EB" w:rsidP="0049160E">
      <w:pPr>
        <w:spacing w:before="120" w:after="120" w:line="230" w:lineRule="auto"/>
        <w:rPr>
          <w:kern w:val="22"/>
        </w:rPr>
      </w:pPr>
      <w:r>
        <w:t xml:space="preserve">3. </w:t>
      </w:r>
      <w:r>
        <w:tab/>
        <w:t>Большинство участников высказались в пользу справедливого и равноправного распределения выгод от использования цифровой информации о последовательностях в отношении генетических ресурсов, однако варианты, подходы и методы, определенные в этой связи, значительно различались.</w:t>
      </w:r>
    </w:p>
    <w:p w14:paraId="5505D315" w14:textId="77777777" w:rsidR="001436EB" w:rsidRPr="00816742" w:rsidRDefault="001436EB" w:rsidP="0049160E">
      <w:pPr>
        <w:spacing w:before="120" w:after="120" w:line="230" w:lineRule="auto"/>
        <w:rPr>
          <w:kern w:val="22"/>
        </w:rPr>
      </w:pPr>
      <w:r>
        <w:t>4.</w:t>
      </w:r>
      <w:r>
        <w:tab/>
        <w:t xml:space="preserve">Соруководители отмечают очевидное совпадение мнений о важной роли коренных народов и местных общин и о необходимости учитывать этот аспект при рассмотрении вопроса о </w:t>
      </w:r>
      <w:r>
        <w:lastRenderedPageBreak/>
        <w:t>распределении выгод от использования цифровой информации о последовательностях в отношении генетических ресурсов.</w:t>
      </w:r>
    </w:p>
    <w:p w14:paraId="5B7FA604" w14:textId="77777777" w:rsidR="001436EB" w:rsidRPr="00816742" w:rsidRDefault="001436EB" w:rsidP="0049160E">
      <w:pPr>
        <w:spacing w:before="120" w:after="120" w:line="230" w:lineRule="auto"/>
        <w:rPr>
          <w:kern w:val="22"/>
        </w:rPr>
      </w:pPr>
      <w:r>
        <w:t>5.</w:t>
      </w:r>
      <w:r>
        <w:tab/>
        <w:t>Контактная группа признала важность обеспечения правовой определенности как для пользователей, так и для поставщиков цифровой информации о последовательностях в отношении генетических ресурсов.</w:t>
      </w:r>
    </w:p>
    <w:p w14:paraId="4B10DC0B" w14:textId="77777777" w:rsidR="001436EB" w:rsidRPr="00816742" w:rsidRDefault="001436EB" w:rsidP="0049160E">
      <w:pPr>
        <w:spacing w:before="120" w:after="120" w:line="230" w:lineRule="auto"/>
        <w:rPr>
          <w:kern w:val="22"/>
        </w:rPr>
      </w:pPr>
      <w:r>
        <w:t>6.</w:t>
      </w:r>
      <w:r>
        <w:tab/>
        <w:t>Контактная группа признала важность цифровой информации о последовательностях в отношении генетических ресурсов для научных исследований и инноваций, вклад цифровой информации о последовательностях в отношении генетических ресурсов в сохранение и устойчивое использование биоразнообразия, а также значение цифровой информации о последовательностях в отношении генетических ресурсов для здоровья людей, животных и растений.</w:t>
      </w:r>
    </w:p>
    <w:p w14:paraId="60D65DBF" w14:textId="77777777" w:rsidR="001436EB" w:rsidRPr="00816742" w:rsidRDefault="001436EB" w:rsidP="0049160E">
      <w:pPr>
        <w:spacing w:before="120" w:after="120" w:line="230" w:lineRule="auto"/>
        <w:rPr>
          <w:kern w:val="22"/>
        </w:rPr>
      </w:pPr>
      <w:r>
        <w:t>7.</w:t>
      </w:r>
      <w:r>
        <w:tab/>
        <w:t>Кроме того, соруководители отмечают, что контактная группа, как представляется, сошлась во мнении о важности предоставления открытого доступа к цифровой информации о последовательностях в отношении генетических ресурсов в целом, хотя толкование «открытого доступа» варьировалось, как отмечено в пункте 10 ниже.</w:t>
      </w:r>
    </w:p>
    <w:p w14:paraId="1AD75ABB" w14:textId="77777777" w:rsidR="001436EB" w:rsidRPr="00816742" w:rsidRDefault="001436EB" w:rsidP="0049160E">
      <w:pPr>
        <w:spacing w:before="120" w:after="120" w:line="230" w:lineRule="auto"/>
        <w:rPr>
          <w:kern w:val="22"/>
        </w:rPr>
      </w:pPr>
      <w:r>
        <w:t>8.</w:t>
      </w:r>
      <w:r>
        <w:tab/>
        <w:t>Контактная группа признала важность и/или вклад цифровой информации о последовательностях в отношении генетических ресурсов в достижение целей в области устойчивого развития.</w:t>
      </w:r>
    </w:p>
    <w:p w14:paraId="52C07274" w14:textId="77777777" w:rsidR="001436EB" w:rsidRPr="00816742" w:rsidRDefault="001436EB" w:rsidP="0049160E">
      <w:pPr>
        <w:spacing w:before="120" w:after="120" w:line="230" w:lineRule="auto"/>
        <w:rPr>
          <w:kern w:val="22"/>
        </w:rPr>
      </w:pPr>
      <w:r>
        <w:t>9.</w:t>
      </w:r>
      <w:r>
        <w:tab/>
        <w:t>Соруководители отмечают очевидное совпадение мнений в поддержку необходимости и важности создания потенциала для всех заинтересованных сторон, исходя из потребностей, в том числе для создания, анализа и использования цифровой информации о последовательностях в отношении генетических ресурсов.</w:t>
      </w:r>
    </w:p>
    <w:p w14:paraId="3BF3A0A9" w14:textId="77777777" w:rsidR="001436EB" w:rsidRPr="00816742" w:rsidRDefault="001436EB" w:rsidP="0049160E">
      <w:pPr>
        <w:spacing w:before="120" w:after="120" w:line="230" w:lineRule="auto"/>
        <w:rPr>
          <w:kern w:val="22"/>
        </w:rPr>
      </w:pPr>
      <w:r>
        <w:t>10.</w:t>
      </w:r>
      <w:r>
        <w:tab/>
        <w:t>В отношении областей очевидных расхождений соруководители отмечают, что были высказаны различные мнения относительно «открытого доступа» к цифровой информации о последовательностях в отношении генетических ресурсов и того, должен ли доступ быть свободным, ограниченным или неограниченным, регулируемым или нерегулируемым, предоставляться при условии свободного, предварительного и обоснованного согласия, по крайней мере, некоторых групп, таких как коренные народы и местные общины, быть общедоступным или же не должен быть разрешен вообще.</w:t>
      </w:r>
    </w:p>
    <w:p w14:paraId="0C67490B" w14:textId="77777777" w:rsidR="001436EB" w:rsidRPr="00816742" w:rsidRDefault="001436EB" w:rsidP="0049160E">
      <w:pPr>
        <w:spacing w:before="120" w:after="120" w:line="230" w:lineRule="auto"/>
        <w:rPr>
          <w:kern w:val="22"/>
        </w:rPr>
      </w:pPr>
      <w:r>
        <w:t>11.</w:t>
      </w:r>
      <w:r>
        <w:tab/>
        <w:t>Кроме того, как упоминалось выше, несмотря на потенциальное сближение позиций в отношении необходимости справедливого и равноправного распределения выгод от использования цифровой информации о последовательностях в отношении генетических ресурсов, наблюдаются явные расхождения мнений касательно вариантов, подходов или методов такого распределения выгод.</w:t>
      </w:r>
      <w:r>
        <w:noBreakHyphen/>
        <w:t xml:space="preserve"> До возобновления сессии Рабочей группы может быть запланирована дальнейшая работа над вариантами, подходами или способами, направленными на решение вопроса о справедливом и равноправном распределении выгод от использования цифровой информации о последовательностях в отношении генетических ресурсов.</w:t>
      </w:r>
    </w:p>
    <w:p w14:paraId="7169CFB5" w14:textId="77777777" w:rsidR="001436EB" w:rsidRPr="00816742" w:rsidRDefault="001436EB" w:rsidP="0049160E">
      <w:pPr>
        <w:spacing w:before="120" w:after="120" w:line="230" w:lineRule="auto"/>
        <w:rPr>
          <w:rStyle w:val="Strong"/>
          <w:rFonts w:asciiTheme="majorBidi" w:hAnsiTheme="majorBidi" w:cstheme="majorBidi"/>
          <w:kern w:val="22"/>
        </w:rPr>
      </w:pPr>
      <w:r>
        <w:t>12.</w:t>
      </w:r>
      <w:r>
        <w:tab/>
        <w:t>Другие элементы, затронутые в ходе обсуждения, включали важность отслеживания цифровой информации о последовательностях в отношении генетических ресурсов и определения соответствующего термина для цифровой информации о последовательностях в отношении генетических ресурсов.</w:t>
      </w:r>
    </w:p>
    <w:p w14:paraId="0352531C" w14:textId="77777777" w:rsidR="001436EB" w:rsidRPr="00816742" w:rsidRDefault="001436EB" w:rsidP="0049160E">
      <w:pPr>
        <w:pStyle w:val="Heading2"/>
        <w:ind w:left="1134" w:right="571" w:hanging="708"/>
        <w:jc w:val="left"/>
        <w:rPr>
          <w:rStyle w:val="Strong"/>
          <w:rFonts w:asciiTheme="majorBidi" w:hAnsiTheme="majorBidi" w:cstheme="majorBidi"/>
          <w:b/>
          <w:bCs/>
          <w:iCs w:val="0"/>
        </w:rPr>
      </w:pPr>
      <w:bookmarkStart w:id="90" w:name="_Toc83908064"/>
      <w:bookmarkStart w:id="91" w:name="_Toc84327326"/>
      <w:bookmarkStart w:id="92" w:name="_Toc86326726"/>
      <w:r>
        <w:rPr>
          <w:rStyle w:val="Strong"/>
          <w:rFonts w:asciiTheme="majorBidi" w:hAnsiTheme="majorBidi"/>
        </w:rPr>
        <w:t>C.</w:t>
      </w:r>
      <w:r>
        <w:rPr>
          <w:rStyle w:val="Strong"/>
          <w:rFonts w:asciiTheme="majorBidi" w:hAnsiTheme="majorBidi"/>
        </w:rPr>
        <w:tab/>
        <w:t>Представленное соруководителями резюме обсуждения контактной группой связей между цифровой информацией о последовательностях в отношении генетических ресурсов и глобальной рамочной программой в области биоразнообразия на период после 2020 года</w:t>
      </w:r>
      <w:bookmarkEnd w:id="90"/>
      <w:bookmarkEnd w:id="91"/>
      <w:bookmarkEnd w:id="92"/>
    </w:p>
    <w:p w14:paraId="084B127F" w14:textId="77777777" w:rsidR="001436EB" w:rsidRPr="00816742" w:rsidRDefault="001436EB" w:rsidP="0049160E">
      <w:pPr>
        <w:spacing w:before="120" w:after="120" w:line="230" w:lineRule="auto"/>
        <w:rPr>
          <w:rFonts w:asciiTheme="majorBidi" w:hAnsiTheme="majorBidi" w:cstheme="majorBidi"/>
          <w:kern w:val="22"/>
        </w:rPr>
      </w:pPr>
      <w:r>
        <w:rPr>
          <w:rFonts w:asciiTheme="majorBidi" w:hAnsiTheme="majorBidi"/>
        </w:rPr>
        <w:t>1.</w:t>
      </w:r>
      <w:r>
        <w:rPr>
          <w:rFonts w:asciiTheme="majorBidi" w:hAnsiTheme="majorBidi"/>
        </w:rPr>
        <w:tab/>
      </w:r>
      <w:r>
        <w:t>Настоящее резюме подготовлено соруководителями контактной группы по пункту 5 г</w:t>
      </w:r>
      <w:r>
        <w:rPr>
          <w:rFonts w:asciiTheme="majorBidi" w:hAnsiTheme="majorBidi"/>
        </w:rPr>
        <w:t>-жой Лактицией Читвамуломони (Южная Африка) и г-ном Гауте Фогт-Ханссеном (Норвегия) по итогам дискуссий,</w:t>
      </w:r>
      <w:r>
        <w:t xml:space="preserve"> состоявшихся в ходе третьего и заключительного заседания контактной группы 27 августа 2021 года с </w:t>
      </w:r>
      <w:r>
        <w:rPr>
          <w:rFonts w:asciiTheme="majorBidi" w:hAnsiTheme="majorBidi"/>
        </w:rPr>
        <w:t xml:space="preserve">11:00 до 14:00 по восточному стандартному времени (по монреальскому времени). Резюме не обсуждалось Сторонами и отражает понимание соруководителями ряда </w:t>
      </w:r>
      <w:r>
        <w:rPr>
          <w:rFonts w:asciiTheme="majorBidi" w:hAnsiTheme="majorBidi"/>
        </w:rPr>
        <w:lastRenderedPageBreak/>
        <w:t xml:space="preserve">преобладающих точек зрения, высказанных в ходе обсуждения потенциальных связей между цифровой информацией о последовательностях в отношении генетических ресурсов (цифровая информация о последовательностях в отношении генетических ресурсов) и глобальной рамочной программой в области биоразнообразия на период после 2020 года. Резюме не носит исчерпывающего характера. Резюме было подготовлено в целях содействия возможной дальнейшей работе и рассмотрению вопроса о цифровой информации о последовательностях в отношении генетических ресурсов на возобновленной сессии Рабочей группы. </w:t>
      </w:r>
    </w:p>
    <w:p w14:paraId="431143E4" w14:textId="77777777" w:rsidR="001436EB" w:rsidRPr="00816742" w:rsidRDefault="001436EB" w:rsidP="0049160E">
      <w:pPr>
        <w:spacing w:before="120" w:after="120" w:line="230" w:lineRule="auto"/>
        <w:rPr>
          <w:rFonts w:asciiTheme="majorBidi" w:hAnsiTheme="majorBidi" w:cstheme="majorBidi"/>
          <w:kern w:val="22"/>
        </w:rPr>
      </w:pPr>
      <w:r>
        <w:rPr>
          <w:rFonts w:asciiTheme="majorBidi" w:hAnsiTheme="majorBidi"/>
        </w:rPr>
        <w:t xml:space="preserve">2. </w:t>
      </w:r>
      <w:r>
        <w:rPr>
          <w:rFonts w:asciiTheme="majorBidi" w:hAnsiTheme="majorBidi"/>
        </w:rPr>
        <w:tab/>
        <w:t xml:space="preserve">В ходе обсуждения Стороны предложили вносить соответствующие предложения по тексту в контактных группах в рамках пункта 4 повестки дня. </w:t>
      </w:r>
      <w:r>
        <w:t xml:space="preserve">На данном заседании участники контактной группы по пункту </w:t>
      </w:r>
      <w:r>
        <w:rPr>
          <w:rFonts w:asciiTheme="majorBidi" w:hAnsiTheme="majorBidi"/>
        </w:rPr>
        <w:t>5 воспользовались возможностью поделиться некоторыми общими соображениями и предложениями по данному вопросу.</w:t>
      </w:r>
      <w:r>
        <w:t xml:space="preserve"> Основные идеи были сосредоточены на важности отражения вопроса о цифровой информации о последовательностях в отношении генетических ресурсов в тексте глобальной </w:t>
      </w:r>
      <w:r>
        <w:rPr>
          <w:rFonts w:asciiTheme="majorBidi" w:hAnsiTheme="majorBidi"/>
        </w:rPr>
        <w:t>рамочной программы в области биоразнообразия на период после 2020 года и на необходимости установления связей, особенно в отношении мобилизации ресурсов, целей и задач, совместного использования выгод и создания потенциала.</w:t>
      </w:r>
      <w:r>
        <w:rPr>
          <w:rFonts w:asciiTheme="majorBidi" w:hAnsiTheme="majorBidi"/>
        </w:rPr>
        <w:noBreakHyphen/>
        <w:t xml:space="preserve"> Некоторые Стороны также отметили, что данный раздел является частью мандата контактной группы и поэтому важно проанализировать комплексную связь между цифровой информацией о последовательностях в отношении генетических ресурсов и глобальной рамочной программой в области биоразнообразия на период после 2020 года.  </w:t>
      </w:r>
    </w:p>
    <w:p w14:paraId="086663AE" w14:textId="77777777" w:rsidR="001436EB" w:rsidRPr="00816742" w:rsidRDefault="001436EB" w:rsidP="0049160E">
      <w:pPr>
        <w:adjustRightInd w:val="0"/>
        <w:snapToGrid w:val="0"/>
        <w:rPr>
          <w:kern w:val="22"/>
        </w:rPr>
      </w:pPr>
    </w:p>
    <w:p w14:paraId="5B0AB6F1" w14:textId="77777777" w:rsidR="001436EB" w:rsidRPr="00816742" w:rsidRDefault="001436EB" w:rsidP="0049160E">
      <w:pPr>
        <w:pStyle w:val="Heading2longmultiline"/>
        <w:spacing w:before="0"/>
        <w:ind w:left="1418" w:hanging="567"/>
        <w:jc w:val="center"/>
        <w:outlineLvl w:val="9"/>
        <w:rPr>
          <w:rFonts w:ascii="Times New Roman" w:hAnsi="Times New Roman"/>
          <w:b w:val="0"/>
          <w:bCs/>
          <w:i/>
          <w:iCs w:val="0"/>
        </w:rPr>
      </w:pPr>
      <w:bookmarkStart w:id="93" w:name="_Toc84327327"/>
      <w:bookmarkStart w:id="94" w:name="_Toc83908065"/>
      <w:r>
        <w:rPr>
          <w:rFonts w:ascii="Times New Roman" w:hAnsi="Times New Roman"/>
          <w:b w:val="0"/>
          <w:i/>
        </w:rPr>
        <w:t>Дополнение</w:t>
      </w:r>
      <w:bookmarkEnd w:id="93"/>
    </w:p>
    <w:p w14:paraId="45192640" w14:textId="77777777" w:rsidR="001436EB" w:rsidRPr="00816742" w:rsidRDefault="001436EB" w:rsidP="0049160E">
      <w:pPr>
        <w:pStyle w:val="Heading1"/>
        <w:spacing w:before="120"/>
      </w:pPr>
      <w:bookmarkStart w:id="95" w:name="_Toc84327328"/>
      <w:bookmarkStart w:id="96" w:name="_Toc86326727"/>
      <w:r>
        <w:t>Круг полномочий Неофициальной консультативной группы сопредседателей по цифровой информации о последовательностях в отношении генетических ресурсов</w:t>
      </w:r>
      <w:bookmarkEnd w:id="94"/>
      <w:bookmarkEnd w:id="95"/>
      <w:bookmarkEnd w:id="96"/>
    </w:p>
    <w:p w14:paraId="70DD31E6" w14:textId="77777777" w:rsidR="001436EB" w:rsidRPr="00816742" w:rsidRDefault="001436EB" w:rsidP="0049160E">
      <w:pPr>
        <w:rPr>
          <w:rFonts w:asciiTheme="majorBidi" w:hAnsiTheme="majorBidi" w:cstheme="majorBidi"/>
          <w:kern w:val="22"/>
        </w:rPr>
      </w:pPr>
      <w:r>
        <w:rPr>
          <w:rFonts w:asciiTheme="majorBidi" w:hAnsiTheme="majorBidi"/>
        </w:rPr>
        <w:t>Сопредседатели Рабочей группы открытого состава по подготовке глобальной рамочной программы в области биоразнообразия на период после 2020 года г-н Базиль ван Хавре (Канада) и г-н Франсис Огваль (Уганда), а также Исполнительный секретарь Конвенции г-жа Элизабет Мрема в свете обсуждения в контактной группе по пункту 5 и последующих консультаций с бюро настоящим учреждают Неофициальную консультативную группу сопредседателей (далее «Группа») по цифровой информации о последовательностях в отношении генетических ресурсов. Группа будет работать под руководством соруководителей контактной группы по пункту 5 (цифровая информация о последовательностях в отношении генетических ресурсов) г-жи Лактиции Читвамуломони (Южная Африка) и г-на Гауте Фогт-Ханссена (Норвегия) и будет иметь следующий круг полномочий:</w:t>
      </w:r>
    </w:p>
    <w:p w14:paraId="70D03DC9" w14:textId="77777777" w:rsidR="001436EB" w:rsidRPr="00816742" w:rsidRDefault="001436EB" w:rsidP="0049160E">
      <w:pPr>
        <w:keepNext/>
        <w:spacing w:before="120" w:after="120"/>
        <w:ind w:left="-187"/>
        <w:jc w:val="center"/>
        <w:rPr>
          <w:b/>
          <w:bCs/>
          <w:kern w:val="22"/>
        </w:rPr>
      </w:pPr>
      <w:r>
        <w:rPr>
          <w:b/>
        </w:rPr>
        <w:t>КРУГ ПОЛНОМОЧИЙ НЕОФИЦИАЛЬНОЙ КОНСУЛЬТАТИВНОЙ ГРУППЫ СОПРЕДСЕДАТЕЛЕЙ ПО ЦИФРОВОЙ ИНФОРМАЦИИ О ПОСЛЕДОВАТЕЛЬНОСТЯХ В ОТНОШЕНИИ ГЕНЕТИЧЕСКИХ РЕСУРСОВ</w:t>
      </w:r>
    </w:p>
    <w:p w14:paraId="7FDF4452" w14:textId="77777777" w:rsidR="001436EB" w:rsidRPr="00816742" w:rsidRDefault="001436EB" w:rsidP="0049160E">
      <w:pPr>
        <w:pStyle w:val="ListParagraph"/>
        <w:numPr>
          <w:ilvl w:val="0"/>
          <w:numId w:val="32"/>
        </w:numPr>
        <w:ind w:left="0" w:firstLine="0"/>
        <w:rPr>
          <w:rFonts w:asciiTheme="majorBidi" w:hAnsiTheme="majorBidi" w:cstheme="majorBidi"/>
          <w:kern w:val="22"/>
        </w:rPr>
      </w:pPr>
      <w:r>
        <w:rPr>
          <w:rFonts w:asciiTheme="majorBidi" w:hAnsiTheme="majorBidi"/>
        </w:rPr>
        <w:t>Группа будет предоставлять консультации и обратную связь сопредседателям и Исполнительному секретарю до начала второй части третьего совещания Рабочей группы открытого состава по подготовке глобальной рамочной программы в области биоразнообразия на период после 2020 года, которое планируется провести в январе 2022 года в Женеве, Швейцария, по следующим элементам:</w:t>
      </w:r>
    </w:p>
    <w:p w14:paraId="334D0B2E" w14:textId="77777777" w:rsidR="001436EB" w:rsidRPr="00816742" w:rsidRDefault="001436EB" w:rsidP="0049160E">
      <w:pPr>
        <w:pStyle w:val="ListParagraph"/>
        <w:numPr>
          <w:ilvl w:val="1"/>
          <w:numId w:val="32"/>
        </w:numPr>
        <w:spacing w:before="120" w:after="120"/>
        <w:ind w:left="0" w:firstLine="567"/>
        <w:contextualSpacing w:val="0"/>
        <w:rPr>
          <w:rFonts w:asciiTheme="majorBidi" w:hAnsiTheme="majorBidi" w:cstheme="majorBidi"/>
          <w:kern w:val="22"/>
        </w:rPr>
      </w:pPr>
      <w:r>
        <w:rPr>
          <w:rFonts w:asciiTheme="majorBidi" w:hAnsiTheme="majorBidi"/>
        </w:rPr>
        <w:t xml:space="preserve">проведение оценки последствий возможных политических подходов, вариантов или методов обеспечения совместного использования выгод, получаемых от использования цифровой информации о последовательностях в отношении генетических ресурсов, на основе доклада о работе первой части третьего совещания Рабочей группы открытого состава, включая дополнение к приложению V, раздел A доклада, приложения II и III к записке Исполнительного секретаря о цифровой информации о последовательностях в отношении генетических ресурсов (CBD/WG2020/3/4), а также материалы, полученные по состоянию на 30 сентября 2021 года; </w:t>
      </w:r>
    </w:p>
    <w:p w14:paraId="2DB2B443" w14:textId="77777777" w:rsidR="001436EB" w:rsidRPr="00816742" w:rsidRDefault="001436EB" w:rsidP="0049160E">
      <w:pPr>
        <w:pStyle w:val="ListParagraph"/>
        <w:numPr>
          <w:ilvl w:val="1"/>
          <w:numId w:val="32"/>
        </w:numPr>
        <w:spacing w:before="120" w:after="120"/>
        <w:ind w:left="0" w:right="-157" w:firstLine="567"/>
        <w:contextualSpacing w:val="0"/>
        <w:rPr>
          <w:rFonts w:asciiTheme="majorBidi" w:hAnsiTheme="majorBidi" w:cstheme="majorBidi"/>
          <w:kern w:val="22"/>
        </w:rPr>
      </w:pPr>
      <w:r>
        <w:rPr>
          <w:rFonts w:asciiTheme="majorBidi" w:hAnsiTheme="majorBidi"/>
        </w:rPr>
        <w:lastRenderedPageBreak/>
        <w:t xml:space="preserve">потенциальные области сближения и области расхождений, исходя из резюме, подготовленного соруководителями контактной группы, которое приводится в приложении к докладу о работе Части I третьего совещания Рабочей группы открытого состава; </w:t>
      </w:r>
    </w:p>
    <w:p w14:paraId="3BBA2BEE" w14:textId="77777777" w:rsidR="001436EB" w:rsidRPr="00816742" w:rsidRDefault="001436EB" w:rsidP="0049160E">
      <w:pPr>
        <w:pStyle w:val="ListParagraph"/>
        <w:numPr>
          <w:ilvl w:val="1"/>
          <w:numId w:val="32"/>
        </w:numPr>
        <w:spacing w:before="120" w:after="120"/>
        <w:ind w:left="0" w:firstLine="567"/>
        <w:contextualSpacing w:val="0"/>
        <w:rPr>
          <w:rFonts w:asciiTheme="majorBidi" w:hAnsiTheme="majorBidi" w:cstheme="majorBidi"/>
          <w:kern w:val="22"/>
        </w:rPr>
      </w:pPr>
      <w:r>
        <w:rPr>
          <w:rFonts w:asciiTheme="majorBidi" w:hAnsiTheme="majorBidi"/>
        </w:rPr>
        <w:t>направления дополнительной работы, связанной с цифровой информацией о последовательностях в отношении генетических ресурсов, которая может потребоваться в период между третьим совещанием Рабочей группы открытого состава и пятнадцатым совещанием Конференции Сторон.</w:t>
      </w:r>
    </w:p>
    <w:p w14:paraId="70342F23"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Группа рассмотрит имеющиеся материалы и те материалы, которые могут поступить в будущем, такие как исследования, диалоги и точки зрения, сформулированные в ходе официальных и неофициальных мероприятий, связанных с цифровой информацией о последовательностях в отношении генетических ресурсов.</w:t>
      </w:r>
    </w:p>
    <w:p w14:paraId="1D013E37"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Группа проведет одно (1) виртуальное совещание, с тем чтобы согласовать организацию работы Группы и договориться о процедурах представления докладов/проведения совещаний. Соруководители могут организовать, если сочтут нужным, последующие виртуальные совещания вплоть до возобновления третьего совещания Рабочей группы открытого состава, по предварительной договоренности и в консенсусе с Группой.</w:t>
      </w:r>
    </w:p>
    <w:p w14:paraId="53BC780E"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 xml:space="preserve">Ожидается, что совещания будут проводиться в течение двух или трех дней, по одному онлайновому заседанию приблизительной длительностью три часа в день. </w:t>
      </w:r>
    </w:p>
    <w:p w14:paraId="00569425"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Группа должна иметь следующий состав: к участию в ней должны быть приглашены пять (5) специальных представителей от каждого региона, а также семь (7) представителей коренных народов и местных общин, при обеспечении сбалансированности между регионами и стремлении к достижению равного гендерного представительства. Группа будет работать под руководством г-жи Лаксиции Читвамуломони (Южная Африка) и г-на Гауте Фогт-Ханссена (Норвегия).</w:t>
      </w:r>
    </w:p>
    <w:p w14:paraId="147E07DE"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Другим правительствам и наблюдателям может быть предложено участвовать в совещаниях или части совещаний на усмотрение соруководителей.</w:t>
      </w:r>
    </w:p>
    <w:p w14:paraId="42007A82" w14:textId="77777777" w:rsidR="001436EB" w:rsidRPr="00816742" w:rsidRDefault="001436EB" w:rsidP="0049160E">
      <w:pPr>
        <w:pStyle w:val="ListParagraph"/>
        <w:numPr>
          <w:ilvl w:val="0"/>
          <w:numId w:val="32"/>
        </w:numPr>
        <w:spacing w:before="120" w:after="120"/>
        <w:ind w:left="0" w:firstLine="0"/>
        <w:contextualSpacing w:val="0"/>
        <w:rPr>
          <w:rFonts w:asciiTheme="majorBidi" w:hAnsiTheme="majorBidi" w:cstheme="majorBidi"/>
          <w:kern w:val="22"/>
        </w:rPr>
      </w:pPr>
      <w:r>
        <w:rPr>
          <w:rFonts w:asciiTheme="majorBidi" w:hAnsiTheme="majorBidi"/>
        </w:rPr>
        <w:t>Ожидается, что соруководители пригласят экспертов, представляющих Стороны или соответствующих субъектов деятельности и организации в соответствии с необходимостью и в консультации с сопредседателями.</w:t>
      </w:r>
    </w:p>
    <w:p w14:paraId="2768B18A" w14:textId="77777777" w:rsidR="001436EB" w:rsidRPr="00816742" w:rsidRDefault="001436EB" w:rsidP="0049160E">
      <w:pPr>
        <w:pStyle w:val="ListParagraph"/>
        <w:numPr>
          <w:ilvl w:val="0"/>
          <w:numId w:val="32"/>
        </w:numPr>
        <w:pBdr>
          <w:top w:val="nil"/>
          <w:left w:val="nil"/>
          <w:bottom w:val="nil"/>
          <w:right w:val="nil"/>
          <w:between w:val="nil"/>
        </w:pBdr>
        <w:tabs>
          <w:tab w:val="left" w:pos="0"/>
        </w:tabs>
        <w:kinsoku w:val="0"/>
        <w:overflowPunct w:val="0"/>
        <w:autoSpaceDE w:val="0"/>
        <w:autoSpaceDN w:val="0"/>
        <w:spacing w:before="120" w:after="120"/>
        <w:ind w:left="0" w:firstLine="0"/>
        <w:contextualSpacing w:val="0"/>
        <w:jc w:val="left"/>
        <w:rPr>
          <w:kern w:val="22"/>
        </w:rPr>
      </w:pPr>
      <w:r>
        <w:rPr>
          <w:rFonts w:asciiTheme="majorBidi" w:hAnsiTheme="majorBidi"/>
        </w:rPr>
        <w:t>Результаты этой работы будут представлены в качестве доклада соруководителей в ходе Части II третьего совещания Рабочей группы открытого состава на пленарном заседании.</w:t>
      </w:r>
      <w:r>
        <w:rPr>
          <w:rFonts w:asciiTheme="majorBidi" w:hAnsiTheme="majorBidi"/>
        </w:rPr>
        <w:tab/>
        <w:t xml:space="preserve">  </w:t>
      </w:r>
    </w:p>
    <w:p w14:paraId="766FBECA" w14:textId="77777777" w:rsidR="001436EB" w:rsidRPr="00B94B6B" w:rsidRDefault="001436EB" w:rsidP="0049160E">
      <w:pPr>
        <w:adjustRightInd w:val="0"/>
        <w:snapToGrid w:val="0"/>
        <w:jc w:val="center"/>
        <w:rPr>
          <w:kern w:val="22"/>
        </w:rPr>
      </w:pPr>
      <w:r>
        <w:t>__________</w:t>
      </w:r>
    </w:p>
    <w:p w14:paraId="25FB448E" w14:textId="77777777" w:rsidR="00923D1B" w:rsidRPr="00B41AB9" w:rsidRDefault="00923D1B" w:rsidP="0049160E">
      <w:pPr>
        <w:suppressLineNumbers/>
        <w:suppressAutoHyphens/>
        <w:spacing w:before="240" w:after="120"/>
        <w:jc w:val="center"/>
        <w:rPr>
          <w:kern w:val="22"/>
        </w:rPr>
      </w:pPr>
    </w:p>
    <w:sectPr w:rsidR="00923D1B" w:rsidRPr="00B41AB9" w:rsidSect="0061413E">
      <w:headerReference w:type="even" r:id="rId20"/>
      <w:headerReference w:type="default" r:id="rId21"/>
      <w:footerReference w:type="even" r:id="rId22"/>
      <w:footerReference w:type="default" r:id="rId23"/>
      <w:pgSz w:w="12240" w:h="15840"/>
      <w:pgMar w:top="567" w:right="1440" w:bottom="99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F43EB" w14:textId="77777777" w:rsidR="00C87586" w:rsidRDefault="00C87586" w:rsidP="008B3424">
      <w:r>
        <w:separator/>
      </w:r>
    </w:p>
  </w:endnote>
  <w:endnote w:type="continuationSeparator" w:id="0">
    <w:p w14:paraId="49B43838" w14:textId="77777777" w:rsidR="00C87586" w:rsidRDefault="00C87586" w:rsidP="008B3424">
      <w:r>
        <w:continuationSeparator/>
      </w:r>
    </w:p>
  </w:endnote>
  <w:endnote w:type="continuationNotice" w:id="1">
    <w:p w14:paraId="4F2D3FD8" w14:textId="77777777" w:rsidR="00C87586" w:rsidRDefault="00C87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quot;&quot;Courier New&quot;&quot;,serif">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FF31" w14:textId="77777777" w:rsidR="00F375A6" w:rsidRDefault="00F375A6" w:rsidP="00A572E9">
    <w:pPr>
      <w:pStyle w:val="Footer"/>
      <w:tabs>
        <w:tab w:val="clear" w:pos="4680"/>
        <w:tab w:val="clear"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FF32" w14:textId="77777777" w:rsidR="00F375A6" w:rsidRDefault="00F375A6" w:rsidP="00A572E9">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CEA6D" w14:textId="77777777" w:rsidR="00C87586" w:rsidRDefault="00C87586" w:rsidP="008B3424">
      <w:r>
        <w:separator/>
      </w:r>
    </w:p>
  </w:footnote>
  <w:footnote w:type="continuationSeparator" w:id="0">
    <w:p w14:paraId="5CC81DFA" w14:textId="77777777" w:rsidR="00C87586" w:rsidRDefault="00C87586" w:rsidP="008B3424">
      <w:r>
        <w:continuationSeparator/>
      </w:r>
    </w:p>
  </w:footnote>
  <w:footnote w:type="continuationNotice" w:id="1">
    <w:p w14:paraId="2EB80FDA" w14:textId="77777777" w:rsidR="00C87586" w:rsidRDefault="00C87586"/>
  </w:footnote>
  <w:footnote w:id="2">
    <w:p w14:paraId="5792E700" w14:textId="77777777" w:rsidR="00B41AB9" w:rsidRPr="00234D0A" w:rsidRDefault="00B41AB9" w:rsidP="00B41AB9">
      <w:pPr>
        <w:pStyle w:val="FootnoteText"/>
      </w:pPr>
      <w:r>
        <w:rPr>
          <w:rStyle w:val="FootnoteReference"/>
          <w:u w:val="none"/>
          <w:vertAlign w:val="superscript"/>
        </w:rPr>
        <w:footnoteRef/>
      </w:r>
      <w:r>
        <w:t xml:space="preserve"> Термин «глобальная рамочная программа в области биоразнообразия на период после 2020 года» используется на временной основе до принятия решения об окончательном названии рамочной программы на 15-м совещании Конференции Сторон. Аналогичным образом слова «рамочная программа» используются по всему тексту в качестве временного названия.</w:t>
      </w:r>
    </w:p>
  </w:footnote>
  <w:footnote w:id="3">
    <w:p w14:paraId="39B4CC42" w14:textId="77777777" w:rsidR="00B41AB9" w:rsidRPr="003F3E4D" w:rsidRDefault="00B41AB9" w:rsidP="00B41AB9">
      <w:pPr>
        <w:pStyle w:val="FootnoteText"/>
        <w:suppressLineNumbers/>
        <w:suppressAutoHyphens/>
        <w:ind w:firstLine="0"/>
        <w:jc w:val="left"/>
        <w:rPr>
          <w:snapToGrid w:val="0"/>
          <w:kern w:val="18"/>
        </w:rPr>
      </w:pPr>
      <w:r>
        <w:rPr>
          <w:rStyle w:val="FootnoteReference"/>
          <w:snapToGrid w:val="0"/>
          <w:kern w:val="18"/>
          <w:u w:val="none"/>
          <w:vertAlign w:val="superscript"/>
        </w:rPr>
        <w:footnoteRef/>
      </w:r>
      <w:r>
        <w:rPr>
          <w:snapToGrid w:val="0"/>
        </w:rPr>
        <w:t xml:space="preserve"> Резолюция 70/1 Генеральной Ассамблеи.</w:t>
      </w:r>
    </w:p>
  </w:footnote>
  <w:footnote w:id="4">
    <w:p w14:paraId="4EB9C7DC" w14:textId="77777777" w:rsidR="00B41AB9" w:rsidRPr="003F3E4D" w:rsidRDefault="00B41AB9" w:rsidP="00B41AB9">
      <w:pPr>
        <w:pStyle w:val="FootnoteText"/>
        <w:suppressLineNumbers/>
        <w:suppressAutoHyphens/>
        <w:ind w:firstLine="0"/>
        <w:jc w:val="left"/>
        <w:rPr>
          <w:snapToGrid w:val="0"/>
          <w:kern w:val="18"/>
          <w:szCs w:val="18"/>
        </w:rPr>
      </w:pPr>
      <w:r>
        <w:rPr>
          <w:rStyle w:val="FootnoteReference"/>
          <w:snapToGrid w:val="0"/>
          <w:kern w:val="18"/>
          <w:szCs w:val="18"/>
          <w:u w:val="none"/>
          <w:vertAlign w:val="superscript"/>
        </w:rPr>
        <w:footnoteRef/>
      </w:r>
      <w:r>
        <w:rPr>
          <w:snapToGrid w:val="0"/>
        </w:rPr>
        <w:t xml:space="preserve"> Рабочая группа по подготовке глобальной рамочной программы в области биоразнообразия на период после 2020 года, возможно, пожелает рассмотреть вопрос о пересмотре даты 2030 года в свете задержки в утверждении рамочной программы.</w:t>
      </w:r>
    </w:p>
  </w:footnote>
  <w:footnote w:id="5">
    <w:p w14:paraId="48350FE0" w14:textId="77777777" w:rsidR="00B41AB9" w:rsidRPr="003F3E4D" w:rsidRDefault="00B41AB9" w:rsidP="00B41AB9">
      <w:pPr>
        <w:pStyle w:val="Para1"/>
        <w:keepLines/>
        <w:suppressLineNumbers/>
        <w:suppressAutoHyphens/>
        <w:spacing w:before="0" w:after="60"/>
        <w:jc w:val="left"/>
        <w:rPr>
          <w:kern w:val="18"/>
          <w:sz w:val="18"/>
        </w:rPr>
      </w:pPr>
      <w:r>
        <w:rPr>
          <w:rStyle w:val="FootnoteReference"/>
          <w:kern w:val="18"/>
          <w:u w:val="none"/>
          <w:vertAlign w:val="superscript"/>
        </w:rPr>
        <w:footnoteRef/>
      </w:r>
      <w:r>
        <w:rPr>
          <w:sz w:val="18"/>
        </w:rPr>
        <w:t xml:space="preserve"> В миссии на период до 2030 года в «принятии неотложных мер» отражена необходимость принятия мер в этом десятилетии для преодоления кризиса утраты биоразнообразия. Термин «в масштабах всего общества» отражает необходимость принятия мер всеми заинтересованными сторонами и обеспечения всестороннего учета интересов всех слоев общества и секторов экономики. Понятие «чтобы вывести биоразнообразие на путь восстановления» подразумевает необходимость применения позитивного подхода, ориентированного на конкретные действия, и необходимость реализации согласованных стратегических мер по целому ряду вопросов. Это также подразумевает необходимость стабилизации темпов утраты биоразнообразия и укрепления мер по защите и восстановлению. «В интересах людей и планеты» подчеркивает элементы вклада природы в жизнь людей, обеспечивает прочную связь с осуществлением Повестки дня в области устойчивого развития на период до 2030 года и достижением ее целей в области устойчивого развития, а также признает внутреннюю и экзистенциальную важность биоразнообразия. Крайний срок до 2030 года четко указывает на то, что эта миссия является важной вехой на пути реализации Концепции на период до 2050 года «Жизнь в гармонии с природой» и усиливает необходимость принятия неотложных мер в этом десятилетии.</w:t>
      </w:r>
    </w:p>
  </w:footnote>
  <w:footnote w:id="6">
    <w:p w14:paraId="2E2CD938" w14:textId="77777777" w:rsidR="0072652A" w:rsidRPr="00FF460E" w:rsidRDefault="0072652A" w:rsidP="0072652A">
      <w:pPr>
        <w:pStyle w:val="FootnoteText"/>
        <w:ind w:firstLine="0"/>
      </w:pPr>
      <w:r w:rsidRPr="007D648F">
        <w:rPr>
          <w:rStyle w:val="FootnoteReference"/>
          <w:szCs w:val="18"/>
          <w:vertAlign w:val="superscript"/>
        </w:rPr>
        <w:footnoteRef/>
      </w:r>
      <w:r>
        <w:t xml:space="preserve"> </w:t>
      </w:r>
      <w:r w:rsidRPr="00FF460E">
        <w:t>Редакционное</w:t>
      </w:r>
      <w:r w:rsidRPr="00707AF4">
        <w:t xml:space="preserve"> </w:t>
      </w:r>
      <w:r w:rsidRPr="00FF460E">
        <w:t>примечание</w:t>
      </w:r>
      <w:r w:rsidRPr="00707AF4">
        <w:t>.</w:t>
      </w:r>
      <w:r w:rsidRPr="00FF460E">
        <w:t xml:space="preserve"> </w:t>
      </w:r>
      <w:r>
        <w:t>Квадратные</w:t>
      </w:r>
      <w:r w:rsidRPr="00FF460E">
        <w:t xml:space="preserve"> </w:t>
      </w:r>
      <w:r>
        <w:t>скобки</w:t>
      </w:r>
      <w:r w:rsidRPr="00FF460E">
        <w:t xml:space="preserve"> </w:t>
      </w:r>
      <w:r>
        <w:t>в</w:t>
      </w:r>
      <w:r w:rsidRPr="00FF460E">
        <w:t xml:space="preserve"> </w:t>
      </w:r>
      <w:r>
        <w:t>подборке</w:t>
      </w:r>
      <w:r w:rsidRPr="00FF460E">
        <w:t xml:space="preserve"> </w:t>
      </w:r>
      <w:r>
        <w:t>предложений</w:t>
      </w:r>
      <w:r w:rsidRPr="00FF460E">
        <w:t xml:space="preserve"> </w:t>
      </w:r>
      <w:r>
        <w:t>по</w:t>
      </w:r>
      <w:r w:rsidRPr="00FF460E">
        <w:t xml:space="preserve"> </w:t>
      </w:r>
      <w:r>
        <w:t>тексту</w:t>
      </w:r>
      <w:r w:rsidRPr="00FF460E">
        <w:t xml:space="preserve"> </w:t>
      </w:r>
      <w:r>
        <w:t>означают</w:t>
      </w:r>
      <w:r w:rsidRPr="00FF460E">
        <w:t xml:space="preserve">, </w:t>
      </w:r>
      <w:r>
        <w:t>что</w:t>
      </w:r>
      <w:r w:rsidRPr="00FF460E">
        <w:t xml:space="preserve"> </w:t>
      </w:r>
      <w:r>
        <w:t>заключенный</w:t>
      </w:r>
      <w:r w:rsidRPr="00FF460E">
        <w:t xml:space="preserve"> </w:t>
      </w:r>
      <w:r>
        <w:t>в</w:t>
      </w:r>
      <w:r w:rsidRPr="00FF460E">
        <w:t xml:space="preserve"> </w:t>
      </w:r>
      <w:r>
        <w:t>них</w:t>
      </w:r>
      <w:r w:rsidRPr="00FF460E">
        <w:t xml:space="preserve"> текст находится в процессе рассмотрения. Это</w:t>
      </w:r>
      <w:r w:rsidRPr="00707AF4">
        <w:t xml:space="preserve"> </w:t>
      </w:r>
      <w:r w:rsidRPr="00FF460E">
        <w:rPr>
          <w:u w:val="single"/>
        </w:rPr>
        <w:t>не</w:t>
      </w:r>
      <w:r w:rsidRPr="00707AF4">
        <w:t xml:space="preserve"> </w:t>
      </w:r>
      <w:r>
        <w:t>означает</w:t>
      </w:r>
      <w:r w:rsidRPr="00707AF4">
        <w:t xml:space="preserve">, </w:t>
      </w:r>
      <w:r>
        <w:t>что</w:t>
      </w:r>
      <w:r w:rsidRPr="00707AF4">
        <w:t xml:space="preserve"> </w:t>
      </w:r>
      <w:r>
        <w:t>такой</w:t>
      </w:r>
      <w:r w:rsidRPr="00707AF4">
        <w:t xml:space="preserve"> </w:t>
      </w:r>
      <w:r>
        <w:t>текст</w:t>
      </w:r>
      <w:r w:rsidRPr="00707AF4">
        <w:t xml:space="preserve"> </w:t>
      </w:r>
      <w:r>
        <w:t>требуется</w:t>
      </w:r>
      <w:r w:rsidRPr="00707AF4">
        <w:t xml:space="preserve"> </w:t>
      </w:r>
      <w:r>
        <w:t>удалить</w:t>
      </w:r>
      <w:r w:rsidRPr="00FF460E">
        <w:t xml:space="preserve">. </w:t>
      </w:r>
    </w:p>
  </w:footnote>
  <w:footnote w:id="7">
    <w:p w14:paraId="0995FF7B" w14:textId="77777777" w:rsidR="0072652A" w:rsidRPr="003D343F" w:rsidRDefault="0072652A" w:rsidP="0072652A">
      <w:pPr>
        <w:pStyle w:val="FootnoteText"/>
        <w:ind w:firstLine="0"/>
      </w:pPr>
      <w:r w:rsidRPr="003D343F">
        <w:rPr>
          <w:rStyle w:val="FootnoteReference"/>
          <w:u w:val="none"/>
          <w:vertAlign w:val="superscript"/>
        </w:rPr>
        <w:footnoteRef/>
      </w:r>
      <w:r w:rsidRPr="003D343F">
        <w:t xml:space="preserve"> Стороны</w:t>
      </w:r>
      <w:r>
        <w:t xml:space="preserve"> поддержали включение предложений для дальнейшего рассмотрения.</w:t>
      </w:r>
    </w:p>
  </w:footnote>
  <w:footnote w:id="8">
    <w:p w14:paraId="5A76C5C2" w14:textId="186A63F4" w:rsidR="0072652A" w:rsidRPr="00EA3C51" w:rsidRDefault="0072652A" w:rsidP="0072652A">
      <w:pPr>
        <w:pStyle w:val="FootnoteText"/>
        <w:ind w:firstLine="0"/>
        <w:rPr>
          <w:szCs w:val="18"/>
        </w:rPr>
      </w:pPr>
      <w:r w:rsidRPr="00EA3C51">
        <w:rPr>
          <w:rStyle w:val="FootnoteReference"/>
          <w:szCs w:val="18"/>
          <w:u w:val="none"/>
          <w:vertAlign w:val="superscript"/>
        </w:rPr>
        <w:footnoteRef/>
      </w:r>
      <w:r w:rsidRPr="00EA3C51">
        <w:rPr>
          <w:szCs w:val="18"/>
        </w:rPr>
        <w:t xml:space="preserve"> Отмечается, </w:t>
      </w:r>
      <w:r>
        <w:rPr>
          <w:szCs w:val="18"/>
        </w:rPr>
        <w:t>что</w:t>
      </w:r>
      <w:r w:rsidRPr="00EA3C51">
        <w:rPr>
          <w:szCs w:val="18"/>
        </w:rPr>
        <w:t xml:space="preserve"> </w:t>
      </w:r>
      <w:r>
        <w:rPr>
          <w:szCs w:val="18"/>
        </w:rPr>
        <w:t>квадратные</w:t>
      </w:r>
      <w:r w:rsidRPr="00EA3C51">
        <w:rPr>
          <w:szCs w:val="18"/>
        </w:rPr>
        <w:t xml:space="preserve"> </w:t>
      </w:r>
      <w:r>
        <w:rPr>
          <w:szCs w:val="18"/>
        </w:rPr>
        <w:t>скобки</w:t>
      </w:r>
      <w:r w:rsidRPr="00EA3C51">
        <w:rPr>
          <w:szCs w:val="18"/>
        </w:rPr>
        <w:t xml:space="preserve"> </w:t>
      </w:r>
      <w:r>
        <w:rPr>
          <w:szCs w:val="18"/>
        </w:rPr>
        <w:t>в</w:t>
      </w:r>
      <w:r w:rsidRPr="00EA3C51">
        <w:rPr>
          <w:szCs w:val="18"/>
        </w:rPr>
        <w:t xml:space="preserve"> </w:t>
      </w:r>
      <w:r>
        <w:rPr>
          <w:szCs w:val="18"/>
        </w:rPr>
        <w:t>этом</w:t>
      </w:r>
      <w:r w:rsidRPr="00EA3C51">
        <w:rPr>
          <w:szCs w:val="18"/>
        </w:rPr>
        <w:t xml:space="preserve"> </w:t>
      </w:r>
      <w:r>
        <w:rPr>
          <w:szCs w:val="18"/>
        </w:rPr>
        <w:t>пункте</w:t>
      </w:r>
      <w:r w:rsidRPr="00EA3C51">
        <w:rPr>
          <w:szCs w:val="18"/>
        </w:rPr>
        <w:t xml:space="preserve"> </w:t>
      </w:r>
      <w:r>
        <w:rPr>
          <w:szCs w:val="18"/>
        </w:rPr>
        <w:t>указывают</w:t>
      </w:r>
      <w:r w:rsidRPr="00EA3C51">
        <w:rPr>
          <w:szCs w:val="18"/>
        </w:rPr>
        <w:t xml:space="preserve"> </w:t>
      </w:r>
      <w:r>
        <w:rPr>
          <w:szCs w:val="18"/>
        </w:rPr>
        <w:t>на</w:t>
      </w:r>
      <w:r w:rsidRPr="00EA3C51">
        <w:rPr>
          <w:szCs w:val="18"/>
        </w:rPr>
        <w:t xml:space="preserve"> </w:t>
      </w:r>
      <w:r>
        <w:rPr>
          <w:szCs w:val="18"/>
        </w:rPr>
        <w:t>то</w:t>
      </w:r>
      <w:r w:rsidRPr="00EA3C51">
        <w:rPr>
          <w:szCs w:val="18"/>
        </w:rPr>
        <w:t xml:space="preserve">, </w:t>
      </w:r>
      <w:r>
        <w:rPr>
          <w:szCs w:val="18"/>
        </w:rPr>
        <w:t>что</w:t>
      </w:r>
      <w:r w:rsidRPr="00EA3C51">
        <w:rPr>
          <w:kern w:val="22"/>
          <w:sz w:val="22"/>
          <w:szCs w:val="22"/>
        </w:rPr>
        <w:t xml:space="preserve"> </w:t>
      </w:r>
      <w:r w:rsidR="000A58D6">
        <w:rPr>
          <w:kern w:val="22"/>
          <w:szCs w:val="22"/>
        </w:rPr>
        <w:t xml:space="preserve">Европейский союз </w:t>
      </w:r>
      <w:r w:rsidRPr="00EA3C51">
        <w:rPr>
          <w:szCs w:val="18"/>
        </w:rPr>
        <w:t>и его государства-члены</w:t>
      </w:r>
      <w:r>
        <w:rPr>
          <w:szCs w:val="18"/>
        </w:rPr>
        <w:t xml:space="preserve"> все еще совещаются относительно заключенного в скобки текста</w:t>
      </w:r>
      <w:r w:rsidRPr="00EA3C51">
        <w:rPr>
          <w:szCs w:val="18"/>
        </w:rPr>
        <w:t xml:space="preserve">. </w:t>
      </w:r>
      <w:r>
        <w:rPr>
          <w:szCs w:val="18"/>
        </w:rPr>
        <w:t>То</w:t>
      </w:r>
      <w:r w:rsidRPr="00EA3C51">
        <w:rPr>
          <w:szCs w:val="18"/>
        </w:rPr>
        <w:t xml:space="preserve"> </w:t>
      </w:r>
      <w:r>
        <w:rPr>
          <w:szCs w:val="18"/>
        </w:rPr>
        <w:t>же</w:t>
      </w:r>
      <w:r w:rsidRPr="00EA3C51">
        <w:rPr>
          <w:szCs w:val="18"/>
        </w:rPr>
        <w:t xml:space="preserve"> </w:t>
      </w:r>
      <w:r>
        <w:rPr>
          <w:szCs w:val="18"/>
        </w:rPr>
        <w:t>относится</w:t>
      </w:r>
      <w:r w:rsidRPr="00EA3C51">
        <w:rPr>
          <w:szCs w:val="18"/>
        </w:rPr>
        <w:t xml:space="preserve"> </w:t>
      </w:r>
      <w:r>
        <w:rPr>
          <w:szCs w:val="18"/>
        </w:rPr>
        <w:t>к</w:t>
      </w:r>
      <w:r w:rsidRPr="00EA3C51">
        <w:rPr>
          <w:szCs w:val="18"/>
        </w:rPr>
        <w:t xml:space="preserve"> </w:t>
      </w:r>
      <w:r>
        <w:rPr>
          <w:szCs w:val="18"/>
        </w:rPr>
        <w:t>скобкам</w:t>
      </w:r>
      <w:r w:rsidRPr="00EA3C51">
        <w:rPr>
          <w:szCs w:val="18"/>
        </w:rPr>
        <w:t xml:space="preserve"> </w:t>
      </w:r>
      <w:r>
        <w:rPr>
          <w:szCs w:val="18"/>
        </w:rPr>
        <w:t>в</w:t>
      </w:r>
      <w:r w:rsidRPr="00EA3C51">
        <w:rPr>
          <w:szCs w:val="18"/>
        </w:rPr>
        <w:t xml:space="preserve"> </w:t>
      </w:r>
      <w:r>
        <w:rPr>
          <w:szCs w:val="18"/>
        </w:rPr>
        <w:t>других</w:t>
      </w:r>
      <w:r w:rsidRPr="00EA3C51">
        <w:rPr>
          <w:szCs w:val="18"/>
        </w:rPr>
        <w:t xml:space="preserve"> </w:t>
      </w:r>
      <w:r>
        <w:rPr>
          <w:szCs w:val="18"/>
        </w:rPr>
        <w:t>предложениях</w:t>
      </w:r>
      <w:r w:rsidRPr="00EA3C51">
        <w:rPr>
          <w:szCs w:val="18"/>
        </w:rPr>
        <w:t xml:space="preserve"> </w:t>
      </w:r>
      <w:r>
        <w:rPr>
          <w:szCs w:val="18"/>
        </w:rPr>
        <w:t>по</w:t>
      </w:r>
      <w:r w:rsidRPr="00EA3C51">
        <w:rPr>
          <w:szCs w:val="18"/>
        </w:rPr>
        <w:t xml:space="preserve"> </w:t>
      </w:r>
      <w:r>
        <w:rPr>
          <w:szCs w:val="18"/>
        </w:rPr>
        <w:t>тексту</w:t>
      </w:r>
      <w:r w:rsidRPr="00EA3C51">
        <w:rPr>
          <w:szCs w:val="18"/>
        </w:rPr>
        <w:t xml:space="preserve">, </w:t>
      </w:r>
      <w:r>
        <w:rPr>
          <w:szCs w:val="18"/>
        </w:rPr>
        <w:t>выдвинутых</w:t>
      </w:r>
      <w:r w:rsidRPr="00EA3C51">
        <w:rPr>
          <w:szCs w:val="18"/>
        </w:rPr>
        <w:t xml:space="preserve"> </w:t>
      </w:r>
      <w:r w:rsidR="000A58D6">
        <w:rPr>
          <w:kern w:val="22"/>
          <w:szCs w:val="22"/>
        </w:rPr>
        <w:t xml:space="preserve">Европейским союзом </w:t>
      </w:r>
      <w:r w:rsidRPr="00EA3C51">
        <w:rPr>
          <w:szCs w:val="18"/>
        </w:rPr>
        <w:t>и его государства</w:t>
      </w:r>
      <w:r>
        <w:rPr>
          <w:szCs w:val="18"/>
        </w:rPr>
        <w:t>ми</w:t>
      </w:r>
      <w:r w:rsidRPr="00EA3C51">
        <w:rPr>
          <w:szCs w:val="18"/>
        </w:rPr>
        <w:t>-член</w:t>
      </w:r>
      <w:r>
        <w:rPr>
          <w:szCs w:val="18"/>
        </w:rPr>
        <w:t>ами</w:t>
      </w:r>
      <w:r w:rsidRPr="00EA3C51">
        <w:rPr>
          <w:szCs w:val="18"/>
        </w:rPr>
        <w:t>.</w:t>
      </w:r>
    </w:p>
  </w:footnote>
  <w:footnote w:id="9">
    <w:p w14:paraId="198D8689" w14:textId="77777777" w:rsidR="0072652A" w:rsidRPr="00A93E57" w:rsidRDefault="0072652A" w:rsidP="0072652A">
      <w:pPr>
        <w:pStyle w:val="FootnoteText"/>
        <w:ind w:firstLine="0"/>
        <w:jc w:val="left"/>
        <w:rPr>
          <w:rFonts w:asciiTheme="majorBidi" w:hAnsiTheme="majorBidi" w:cstheme="majorBidi"/>
        </w:rPr>
      </w:pPr>
      <w:r w:rsidRPr="00C75C99">
        <w:rPr>
          <w:rStyle w:val="FootnoteReference"/>
          <w:rFonts w:asciiTheme="majorBidi" w:hAnsiTheme="majorBidi" w:cstheme="majorBidi"/>
          <w:u w:val="none"/>
          <w:vertAlign w:val="superscript"/>
        </w:rPr>
        <w:footnoteRef/>
      </w:r>
      <w:r w:rsidRPr="00A93E57">
        <w:rPr>
          <w:rFonts w:asciiTheme="majorBidi" w:hAnsiTheme="majorBidi" w:cstheme="majorBidi"/>
        </w:rPr>
        <w:t xml:space="preserve"> Список будет обновлен после согласования элементов.</w:t>
      </w:r>
    </w:p>
  </w:footnote>
  <w:footnote w:id="10">
    <w:p w14:paraId="656EEE30" w14:textId="77777777" w:rsidR="0072652A" w:rsidRPr="00D80D75" w:rsidRDefault="0072652A" w:rsidP="0072652A">
      <w:pPr>
        <w:pStyle w:val="FootnoteText"/>
        <w:ind w:firstLine="0"/>
        <w:jc w:val="left"/>
        <w:rPr>
          <w:rFonts w:asciiTheme="majorBidi" w:hAnsiTheme="majorBidi" w:cstheme="majorBidi"/>
        </w:rPr>
      </w:pPr>
      <w:r w:rsidRPr="00EE6349">
        <w:rPr>
          <w:rStyle w:val="FootnoteReference"/>
          <w:rFonts w:asciiTheme="majorBidi" w:hAnsiTheme="majorBidi" w:cstheme="majorBidi"/>
          <w:u w:val="none"/>
          <w:vertAlign w:val="superscript"/>
        </w:rPr>
        <w:footnoteRef/>
      </w:r>
      <w:r w:rsidRPr="00D80D75">
        <w:rPr>
          <w:rFonts w:asciiTheme="majorBidi" w:hAnsiTheme="majorBidi" w:cstheme="majorBidi"/>
        </w:rPr>
        <w:t xml:space="preserve"> </w:t>
      </w:r>
      <w:r w:rsidRPr="00795B19">
        <w:rPr>
          <w:rFonts w:asciiTheme="majorBidi" w:hAnsiTheme="majorBidi" w:cstheme="majorBidi"/>
          <w:lang w:val="en-US"/>
        </w:rPr>
        <w:t>CBD</w:t>
      </w:r>
      <w:r w:rsidRPr="00D80D75">
        <w:rPr>
          <w:rFonts w:asciiTheme="majorBidi" w:hAnsiTheme="majorBidi" w:cstheme="majorBidi"/>
        </w:rPr>
        <w:t>/</w:t>
      </w:r>
      <w:r w:rsidRPr="00795B19">
        <w:rPr>
          <w:rFonts w:asciiTheme="majorBidi" w:hAnsiTheme="majorBidi" w:cstheme="majorBidi"/>
          <w:lang w:val="en-US"/>
        </w:rPr>
        <w:t>SBI</w:t>
      </w:r>
      <w:r w:rsidRPr="00D80D75">
        <w:rPr>
          <w:rFonts w:asciiTheme="majorBidi" w:hAnsiTheme="majorBidi" w:cstheme="majorBidi"/>
        </w:rPr>
        <w:t>/3/</w:t>
      </w:r>
      <w:r w:rsidRPr="00795B19">
        <w:rPr>
          <w:rFonts w:asciiTheme="majorBidi" w:hAnsiTheme="majorBidi" w:cstheme="majorBidi"/>
          <w:lang w:val="en-US"/>
        </w:rPr>
        <w:t>INF</w:t>
      </w:r>
      <w:r w:rsidRPr="00D80D75">
        <w:rPr>
          <w:rFonts w:asciiTheme="majorBidi" w:hAnsiTheme="majorBidi" w:cstheme="majorBidi"/>
        </w:rPr>
        <w:t>/25.</w:t>
      </w:r>
    </w:p>
  </w:footnote>
  <w:footnote w:id="11">
    <w:p w14:paraId="6BB49F05" w14:textId="77777777" w:rsidR="0072652A" w:rsidRPr="0061413E" w:rsidRDefault="0072652A" w:rsidP="0072652A">
      <w:pPr>
        <w:pStyle w:val="FootnoteText"/>
        <w:ind w:firstLine="0"/>
      </w:pPr>
      <w:r w:rsidRPr="00EE6349">
        <w:rPr>
          <w:rStyle w:val="FootnoteReference"/>
          <w:rFonts w:asciiTheme="majorBidi" w:hAnsiTheme="majorBidi" w:cstheme="majorBidi"/>
          <w:u w:val="none"/>
          <w:vertAlign w:val="superscript"/>
        </w:rPr>
        <w:footnoteRef/>
      </w:r>
      <w:r w:rsidRPr="00A93E57">
        <w:rPr>
          <w:rFonts w:asciiTheme="majorBidi" w:hAnsiTheme="majorBidi" w:cstheme="majorBidi"/>
        </w:rPr>
        <w:t xml:space="preserve"> МПБЭУ (2019 г.): </w:t>
      </w:r>
      <w:r w:rsidRPr="00A93E57">
        <w:rPr>
          <w:rFonts w:asciiTheme="majorBidi" w:hAnsiTheme="majorBidi" w:cstheme="majorBidi"/>
          <w:i/>
          <w:iCs/>
        </w:rPr>
        <w:t>Доклад о глобальной оценке биоразнообразия и экосистемных услуг</w:t>
      </w:r>
      <w:r w:rsidRPr="00A93E57">
        <w:rPr>
          <w:rFonts w:asciiTheme="majorBidi" w:hAnsiTheme="majorBidi" w:cstheme="majorBidi"/>
        </w:rPr>
        <w:t xml:space="preserve">. </w:t>
      </w:r>
      <w:r w:rsidRPr="00207410">
        <w:rPr>
          <w:rFonts w:asciiTheme="majorBidi" w:hAnsiTheme="majorBidi" w:cstheme="majorBidi"/>
          <w:lang w:val="it-IT"/>
        </w:rPr>
        <w:t>Под редакцией E. С. Брондизио, Дж. Сеттеле, С. Диаз и Х.Т. Нго.</w:t>
      </w:r>
      <w:r w:rsidRPr="00A93E57">
        <w:rPr>
          <w:rFonts w:asciiTheme="majorBidi" w:hAnsiTheme="majorBidi" w:cstheme="majorBidi"/>
        </w:rPr>
        <w:t xml:space="preserve"> </w:t>
      </w:r>
      <w:r w:rsidRPr="0061413E">
        <w:rPr>
          <w:rFonts w:asciiTheme="majorBidi" w:hAnsiTheme="majorBidi" w:cstheme="majorBidi"/>
        </w:rPr>
        <w:t xml:space="preserve">Секретариат МПБЭУ, Бонн. 1,148 </w:t>
      </w:r>
      <w:r>
        <w:rPr>
          <w:rFonts w:asciiTheme="majorBidi" w:hAnsiTheme="majorBidi" w:cstheme="majorBidi"/>
        </w:rPr>
        <w:t>стр</w:t>
      </w:r>
      <w:r w:rsidRPr="0061413E">
        <w:rPr>
          <w:rFonts w:asciiTheme="majorBidi" w:hAnsiTheme="majorBidi" w:cstheme="majorBidi"/>
        </w:rPr>
        <w:t xml:space="preserve">. </w:t>
      </w:r>
      <w:r w:rsidRPr="00844C66">
        <w:rPr>
          <w:rFonts w:asciiTheme="majorBidi" w:hAnsiTheme="majorBidi" w:cstheme="majorBidi"/>
          <w:lang w:val="fr-FR"/>
        </w:rPr>
        <w:t>https</w:t>
      </w:r>
      <w:r w:rsidRPr="0061413E">
        <w:rPr>
          <w:rFonts w:asciiTheme="majorBidi" w:hAnsiTheme="majorBidi" w:cstheme="majorBidi"/>
        </w:rPr>
        <w:t>://</w:t>
      </w:r>
      <w:r w:rsidRPr="00844C66">
        <w:rPr>
          <w:rFonts w:asciiTheme="majorBidi" w:hAnsiTheme="majorBidi" w:cstheme="majorBidi"/>
          <w:lang w:val="fr-FR"/>
        </w:rPr>
        <w:t>doi</w:t>
      </w:r>
      <w:r w:rsidRPr="0061413E">
        <w:rPr>
          <w:rFonts w:asciiTheme="majorBidi" w:hAnsiTheme="majorBidi" w:cstheme="majorBidi"/>
        </w:rPr>
        <w:t>.</w:t>
      </w:r>
      <w:r w:rsidRPr="00844C66">
        <w:rPr>
          <w:rFonts w:asciiTheme="majorBidi" w:hAnsiTheme="majorBidi" w:cstheme="majorBidi"/>
          <w:lang w:val="fr-FR"/>
        </w:rPr>
        <w:t>org</w:t>
      </w:r>
      <w:r w:rsidRPr="0061413E">
        <w:rPr>
          <w:rFonts w:asciiTheme="majorBidi" w:hAnsiTheme="majorBidi" w:cstheme="majorBidi"/>
        </w:rPr>
        <w:t>/10.5281/</w:t>
      </w:r>
      <w:r w:rsidRPr="00844C66">
        <w:rPr>
          <w:rFonts w:asciiTheme="majorBidi" w:hAnsiTheme="majorBidi" w:cstheme="majorBidi"/>
          <w:lang w:val="fr-FR"/>
        </w:rPr>
        <w:t>zenodo</w:t>
      </w:r>
      <w:r w:rsidRPr="0061413E">
        <w:rPr>
          <w:rFonts w:asciiTheme="majorBidi" w:hAnsiTheme="majorBidi" w:cstheme="majorBidi"/>
        </w:rPr>
        <w:t>.3831673.</w:t>
      </w:r>
    </w:p>
  </w:footnote>
  <w:footnote w:id="12">
    <w:p w14:paraId="0B457F20" w14:textId="77777777" w:rsidR="0072652A" w:rsidRPr="00AF6BFF" w:rsidRDefault="0072652A" w:rsidP="0072652A">
      <w:pPr>
        <w:pStyle w:val="FootnoteText"/>
        <w:suppressLineNumbers/>
        <w:suppressAutoHyphens/>
        <w:ind w:firstLine="0"/>
        <w:rPr>
          <w:snapToGrid w:val="0"/>
          <w:spacing w:val="-2"/>
          <w:kern w:val="18"/>
          <w:szCs w:val="18"/>
        </w:rPr>
      </w:pPr>
      <w:r w:rsidRPr="00903C2B">
        <w:rPr>
          <w:rStyle w:val="FootnoteReference"/>
          <w:snapToGrid w:val="0"/>
          <w:spacing w:val="-2"/>
          <w:kern w:val="18"/>
          <w:szCs w:val="18"/>
          <w:u w:val="none"/>
          <w:vertAlign w:val="superscript"/>
        </w:rPr>
        <w:footnoteRef/>
      </w:r>
      <w:r w:rsidRPr="007F3BA6">
        <w:rPr>
          <w:snapToGrid w:val="0"/>
          <w:spacing w:val="-2"/>
          <w:kern w:val="18"/>
          <w:szCs w:val="18"/>
        </w:rPr>
        <w:t xml:space="preserve"> В </w:t>
      </w:r>
      <w:r w:rsidRPr="00D52624">
        <w:rPr>
          <w:snapToGrid w:val="0"/>
          <w:spacing w:val="-2"/>
          <w:kern w:val="18"/>
          <w:szCs w:val="18"/>
        </w:rPr>
        <w:t>соответствии с решением 15/-- ответственность за внедрение механизмов планирования, мониторинга, отчетности и обзора будет возлагаться на Стороны Конвенции.</w:t>
      </w:r>
      <w:r w:rsidRPr="00D52624">
        <w:rPr>
          <w:snapToGrid w:val="0"/>
          <w:szCs w:val="18"/>
        </w:rPr>
        <w:t xml:space="preserve"> </w:t>
      </w:r>
      <w:r w:rsidRPr="00D52624">
        <w:rPr>
          <w:snapToGrid w:val="0"/>
          <w:spacing w:val="-2"/>
          <w:kern w:val="18"/>
          <w:szCs w:val="18"/>
        </w:rPr>
        <w:t>Соответствующая процедура будет разработана по итогам дискуссий в рамках Вспомогательного органа по осуществлению, как отмечено в документе CBD/SBI/5/CRP.5, а также с учетом любых материалов, предоставленных Рабочей группой по подготовке глобальной рамочной программы в области биоразнообразия на период после 2020 года.</w:t>
      </w:r>
    </w:p>
  </w:footnote>
  <w:footnote w:id="13">
    <w:p w14:paraId="37F74C69" w14:textId="77777777" w:rsidR="001436EB" w:rsidRPr="00816742" w:rsidRDefault="001436EB" w:rsidP="001436EB">
      <w:pPr>
        <w:pStyle w:val="FootnoteText"/>
        <w:kinsoku w:val="0"/>
        <w:overflowPunct w:val="0"/>
        <w:autoSpaceDE w:val="0"/>
        <w:autoSpaceDN w:val="0"/>
        <w:adjustRightInd w:val="0"/>
        <w:snapToGrid w:val="0"/>
        <w:ind w:firstLine="0"/>
        <w:jc w:val="left"/>
        <w:rPr>
          <w:kern w:val="18"/>
        </w:rPr>
      </w:pPr>
      <w:r>
        <w:rPr>
          <w:rStyle w:val="FootnoteReference"/>
          <w:kern w:val="18"/>
          <w:vertAlign w:val="superscript"/>
        </w:rPr>
        <w:footnoteRef/>
      </w:r>
      <w:r>
        <w:t xml:space="preserve"> CBD/WG2020/3/4.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972297580"/>
      <w:placeholder>
        <w:docPart w:val="494775356BAD4E51848B5A1E28261188"/>
      </w:placeholder>
      <w:dataBinding w:prefixMappings="xmlns:ns0='http://purl.org/dc/elements/1.1/' xmlns:ns1='http://schemas.openxmlformats.org/package/2006/metadata/core-properties' " w:xpath="/ns1:coreProperties[1]/ns0:subject[1]" w:storeItemID="{6C3C8BC8-F283-45AE-878A-BAB7291924A1}"/>
      <w:text/>
    </w:sdtPr>
    <w:sdtEndPr/>
    <w:sdtContent>
      <w:p w14:paraId="04A29565" w14:textId="7F9DBF69" w:rsidR="0015246E" w:rsidRDefault="0015246E" w:rsidP="005478C2">
        <w:pPr>
          <w:pStyle w:val="Header"/>
        </w:pPr>
        <w:r>
          <w:t>CBD/WG2020/3/5</w:t>
        </w:r>
      </w:p>
    </w:sdtContent>
  </w:sdt>
  <w:p w14:paraId="6C49F37E" w14:textId="1750FF25" w:rsidR="0015246E" w:rsidRDefault="004A7E33" w:rsidP="005478C2">
    <w:pPr>
      <w:pStyle w:val="Header"/>
      <w:spacing w:after="240"/>
    </w:pPr>
    <w:r>
      <w:t>Страница</w:t>
    </w:r>
    <w:r w:rsidR="0015246E">
      <w:t xml:space="preserve"> </w:t>
    </w:r>
    <w:r w:rsidR="0015246E">
      <w:fldChar w:fldCharType="begin"/>
    </w:r>
    <w:r w:rsidR="0015246E">
      <w:instrText xml:space="preserve"> PAGE   \* MERGEFORMAT </w:instrText>
    </w:r>
    <w:r w:rsidR="0015246E">
      <w:fldChar w:fldCharType="separate"/>
    </w:r>
    <w:r w:rsidR="0015246E">
      <w:t>1</w:t>
    </w:r>
    <w:r w:rsidR="0015246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73294073"/>
      <w:placeholder>
        <w:docPart w:val="6495BC81018F467CABF78A7F4A428DA1"/>
      </w:placeholder>
      <w:dataBinding w:prefixMappings="xmlns:ns0='http://purl.org/dc/elements/1.1/' xmlns:ns1='http://schemas.openxmlformats.org/package/2006/metadata/core-properties' " w:xpath="/ns1:coreProperties[1]/ns0:subject[1]" w:storeItemID="{6C3C8BC8-F283-45AE-878A-BAB7291924A1}"/>
      <w:text/>
    </w:sdtPr>
    <w:sdtEndPr/>
    <w:sdtContent>
      <w:p w14:paraId="1BFD1812" w14:textId="2CFEB7B5" w:rsidR="0015246E" w:rsidRPr="00BA02F6" w:rsidRDefault="0015246E" w:rsidP="00E851E4">
        <w:pPr>
          <w:pStyle w:val="Header"/>
          <w:jc w:val="right"/>
        </w:pPr>
        <w:r>
          <w:t>CBD/WG2020/3/5</w:t>
        </w:r>
      </w:p>
    </w:sdtContent>
  </w:sdt>
  <w:p w14:paraId="57912D73" w14:textId="5C953076" w:rsidR="0015246E" w:rsidRPr="00BA02F6" w:rsidRDefault="004A7E33" w:rsidP="00E851E4">
    <w:pPr>
      <w:pStyle w:val="Header"/>
      <w:spacing w:after="240"/>
      <w:jc w:val="right"/>
    </w:pPr>
    <w:r>
      <w:t>Страница</w:t>
    </w:r>
    <w:r w:rsidR="0015246E">
      <w:t xml:space="preserve"> </w:t>
    </w:r>
    <w:r w:rsidR="0015246E" w:rsidRPr="00BA02F6">
      <w:fldChar w:fldCharType="begin"/>
    </w:r>
    <w:r w:rsidR="0015246E" w:rsidRPr="00BA02F6">
      <w:instrText xml:space="preserve"> PAGE   \* MERGEFORMAT </w:instrText>
    </w:r>
    <w:r w:rsidR="0015246E" w:rsidRPr="00BA02F6">
      <w:fldChar w:fldCharType="separate"/>
    </w:r>
    <w:r w:rsidR="0015246E" w:rsidRPr="00BA02F6">
      <w:t>2</w:t>
    </w:r>
    <w:r w:rsidR="0015246E" w:rsidRPr="00BA02F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FF2D" w14:textId="414CB006" w:rsidR="00F375A6" w:rsidRPr="00A572E9" w:rsidRDefault="007E6409" w:rsidP="0061413E">
    <w:pPr>
      <w:jc w:val="left"/>
      <w:rPr>
        <w:kern w:val="22"/>
      </w:rPr>
    </w:pPr>
    <w:sdt>
      <w:sdtPr>
        <w:rPr>
          <w:kern w:val="22"/>
        </w:rPr>
        <w:alias w:val="Subject"/>
        <w:tag w:val=""/>
        <w:id w:val="605622812"/>
        <w:dataBinding w:prefixMappings="xmlns:ns0='http://purl.org/dc/elements/1.1/' xmlns:ns1='http://schemas.openxmlformats.org/package/2006/metadata/core-properties' " w:xpath="/ns1:coreProperties[1]/ns0:subject[1]" w:storeItemID="{6C3C8BC8-F283-45AE-878A-BAB7291924A1}"/>
        <w:text/>
      </w:sdtPr>
      <w:sdtEndPr/>
      <w:sdtContent>
        <w:r w:rsidR="002F3110">
          <w:rPr>
            <w:kern w:val="22"/>
          </w:rPr>
          <w:t>CBD/WG2020/3/5</w:t>
        </w:r>
      </w:sdtContent>
    </w:sdt>
  </w:p>
  <w:p w14:paraId="23A7FF2E" w14:textId="77777777" w:rsidR="00F375A6" w:rsidRPr="00A572E9" w:rsidRDefault="00F375A6" w:rsidP="0061413E">
    <w:pPr>
      <w:pStyle w:val="Header"/>
      <w:spacing w:after="240"/>
      <w:jc w:val="lef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2</w:t>
    </w:r>
    <w:r w:rsidR="00376398" w:rsidRPr="00A572E9">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7FF2F" w14:textId="2C36E70D" w:rsidR="00F375A6" w:rsidRPr="00A572E9" w:rsidRDefault="007E6409" w:rsidP="0061413E">
    <w:pPr>
      <w:jc w:val="right"/>
      <w:rPr>
        <w:kern w:val="22"/>
      </w:rPr>
    </w:pPr>
    <w:sdt>
      <w:sdtPr>
        <w:rPr>
          <w:kern w:val="22"/>
        </w:rPr>
        <w:alias w:val="Subject"/>
        <w:tag w:val=""/>
        <w:id w:val="254104157"/>
        <w:dataBinding w:prefixMappings="xmlns:ns0='http://purl.org/dc/elements/1.1/' xmlns:ns1='http://schemas.openxmlformats.org/package/2006/metadata/core-properties' " w:xpath="/ns1:coreProperties[1]/ns0:subject[1]" w:storeItemID="{6C3C8BC8-F283-45AE-878A-BAB7291924A1}"/>
        <w:text/>
      </w:sdtPr>
      <w:sdtEndPr/>
      <w:sdtContent>
        <w:r w:rsidR="002F3110">
          <w:rPr>
            <w:kern w:val="22"/>
          </w:rPr>
          <w:t>CBD/WG2020/3/5</w:t>
        </w:r>
      </w:sdtContent>
    </w:sdt>
  </w:p>
  <w:p w14:paraId="23A7FF30" w14:textId="77777777" w:rsidR="00F375A6" w:rsidRPr="00A572E9" w:rsidRDefault="00F375A6" w:rsidP="0061413E">
    <w:pPr>
      <w:pStyle w:val="Header"/>
      <w:spacing w:after="240"/>
      <w:jc w:val="righ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15</w:t>
    </w:r>
    <w:r w:rsidR="00376398" w:rsidRPr="00A572E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1EFF"/>
    <w:multiLevelType w:val="hybridMultilevel"/>
    <w:tmpl w:val="D6A40B5E"/>
    <w:lvl w:ilvl="0" w:tplc="53601A64">
      <w:start w:val="1"/>
      <w:numFmt w:val="decimal"/>
      <w:lvlText w:val="%1."/>
      <w:lvlJc w:val="left"/>
      <w:pPr>
        <w:ind w:left="720" w:hanging="360"/>
      </w:pPr>
      <w:rPr>
        <w:b/>
        <w:bCs/>
      </w:rPr>
    </w:lvl>
    <w:lvl w:ilvl="1" w:tplc="F6A26A3A">
      <w:start w:val="1"/>
      <w:numFmt w:val="lowerLetter"/>
      <w:lvlText w:val="%2."/>
      <w:lvlJc w:val="left"/>
      <w:pPr>
        <w:ind w:left="1440" w:hanging="360"/>
      </w:pPr>
    </w:lvl>
    <w:lvl w:ilvl="2" w:tplc="8E4219A4">
      <w:start w:val="1"/>
      <w:numFmt w:val="lowerRoman"/>
      <w:lvlText w:val="%3."/>
      <w:lvlJc w:val="right"/>
      <w:pPr>
        <w:ind w:left="2160" w:hanging="180"/>
      </w:pPr>
    </w:lvl>
    <w:lvl w:ilvl="3" w:tplc="00504CAC">
      <w:start w:val="1"/>
      <w:numFmt w:val="decimal"/>
      <w:lvlText w:val="%4."/>
      <w:lvlJc w:val="left"/>
      <w:pPr>
        <w:ind w:left="2880" w:hanging="360"/>
      </w:pPr>
    </w:lvl>
    <w:lvl w:ilvl="4" w:tplc="DC0682B8">
      <w:start w:val="1"/>
      <w:numFmt w:val="lowerLetter"/>
      <w:lvlText w:val="%5."/>
      <w:lvlJc w:val="left"/>
      <w:pPr>
        <w:ind w:left="3600" w:hanging="360"/>
      </w:pPr>
    </w:lvl>
    <w:lvl w:ilvl="5" w:tplc="591CE3BE">
      <w:start w:val="1"/>
      <w:numFmt w:val="lowerRoman"/>
      <w:lvlText w:val="%6."/>
      <w:lvlJc w:val="right"/>
      <w:pPr>
        <w:ind w:left="4320" w:hanging="180"/>
      </w:pPr>
    </w:lvl>
    <w:lvl w:ilvl="6" w:tplc="85A45726">
      <w:start w:val="1"/>
      <w:numFmt w:val="decimal"/>
      <w:lvlText w:val="%7."/>
      <w:lvlJc w:val="left"/>
      <w:pPr>
        <w:ind w:left="5040" w:hanging="360"/>
      </w:pPr>
    </w:lvl>
    <w:lvl w:ilvl="7" w:tplc="A80A2348">
      <w:start w:val="1"/>
      <w:numFmt w:val="lowerLetter"/>
      <w:lvlText w:val="%8."/>
      <w:lvlJc w:val="left"/>
      <w:pPr>
        <w:ind w:left="5760" w:hanging="360"/>
      </w:pPr>
    </w:lvl>
    <w:lvl w:ilvl="8" w:tplc="07A246AE">
      <w:start w:val="1"/>
      <w:numFmt w:val="lowerRoman"/>
      <w:lvlText w:val="%9."/>
      <w:lvlJc w:val="right"/>
      <w:pPr>
        <w:ind w:left="6480" w:hanging="180"/>
      </w:pPr>
    </w:lvl>
  </w:abstractNum>
  <w:abstractNum w:abstractNumId="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57152FA"/>
    <w:multiLevelType w:val="hybridMultilevel"/>
    <w:tmpl w:val="E4DC4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2A61D1"/>
    <w:multiLevelType w:val="hybridMultilevel"/>
    <w:tmpl w:val="A4060630"/>
    <w:lvl w:ilvl="0" w:tplc="2B9086A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9807CE7"/>
    <w:multiLevelType w:val="hybridMultilevel"/>
    <w:tmpl w:val="68D41334"/>
    <w:lvl w:ilvl="0" w:tplc="2B9086A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0A74F5C"/>
    <w:multiLevelType w:val="hybridMultilevel"/>
    <w:tmpl w:val="ADCC0FBC"/>
    <w:lvl w:ilvl="0" w:tplc="386E58D6">
      <w:start w:val="1"/>
      <w:numFmt w:val="lowerRoman"/>
      <w:lvlText w:val="(%1)"/>
      <w:lvlJc w:val="left"/>
      <w:pPr>
        <w:ind w:left="163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19D2979"/>
    <w:multiLevelType w:val="hybridMultilevel"/>
    <w:tmpl w:val="1A6E5B90"/>
    <w:lvl w:ilvl="0" w:tplc="FFFFFFFF">
      <w:start w:val="8"/>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E07436"/>
    <w:multiLevelType w:val="hybridMultilevel"/>
    <w:tmpl w:val="39BAEEBC"/>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C31A97"/>
    <w:multiLevelType w:val="hybridMultilevel"/>
    <w:tmpl w:val="05028390"/>
    <w:lvl w:ilvl="0" w:tplc="386E58D6">
      <w:start w:val="1"/>
      <w:numFmt w:val="lowerRoman"/>
      <w:lvlText w:val="(%1)"/>
      <w:lvlJc w:val="left"/>
      <w:pPr>
        <w:ind w:left="163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3423874"/>
    <w:multiLevelType w:val="hybridMultilevel"/>
    <w:tmpl w:val="1B8C355E"/>
    <w:lvl w:ilvl="0" w:tplc="E3E464E0">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15:restartNumberingAfterBreak="0">
    <w:nsid w:val="41285CA3"/>
    <w:multiLevelType w:val="multilevel"/>
    <w:tmpl w:val="0FF0AC5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50F1641"/>
    <w:multiLevelType w:val="hybridMultilevel"/>
    <w:tmpl w:val="0A5E094C"/>
    <w:lvl w:ilvl="0" w:tplc="F1E21704">
      <w:start w:val="1"/>
      <w:numFmt w:val="decimal"/>
      <w:lvlText w:val="%1."/>
      <w:lvlJc w:val="left"/>
      <w:pPr>
        <w:ind w:left="720" w:hanging="360"/>
      </w:pPr>
      <w:rPr>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13" w15:restartNumberingAfterBreak="0">
    <w:nsid w:val="4A810ABE"/>
    <w:multiLevelType w:val="hybridMultilevel"/>
    <w:tmpl w:val="1A6E5B90"/>
    <w:lvl w:ilvl="0" w:tplc="6A72150E">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15" w15:restartNumberingAfterBreak="0">
    <w:nsid w:val="4E0442B4"/>
    <w:multiLevelType w:val="multilevel"/>
    <w:tmpl w:val="90DE3108"/>
    <w:lvl w:ilvl="0">
      <w:start w:val="1"/>
      <w:numFmt w:val="decimal"/>
      <w:lvlText w:val="%1."/>
      <w:lvlJc w:val="left"/>
      <w:pPr>
        <w:tabs>
          <w:tab w:val="num" w:pos="2629"/>
        </w:tabs>
        <w:ind w:left="2269"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E333BBB"/>
    <w:multiLevelType w:val="hybridMultilevel"/>
    <w:tmpl w:val="7C18037C"/>
    <w:lvl w:ilvl="0" w:tplc="2B9086A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45FA1"/>
    <w:multiLevelType w:val="multilevel"/>
    <w:tmpl w:val="F4D65AC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B7B3555"/>
    <w:multiLevelType w:val="multilevel"/>
    <w:tmpl w:val="8E84D5F6"/>
    <w:lvl w:ilvl="0">
      <w:start w:val="14"/>
      <w:numFmt w:val="decimal"/>
      <w:lvlText w:val="%1."/>
      <w:lvlJc w:val="left"/>
      <w:pPr>
        <w:tabs>
          <w:tab w:val="num" w:pos="872"/>
        </w:tabs>
        <w:ind w:left="872" w:hanging="360"/>
      </w:pPr>
    </w:lvl>
    <w:lvl w:ilvl="1">
      <w:start w:val="1"/>
      <w:numFmt w:val="decimal"/>
      <w:lvlText w:val="%2."/>
      <w:lvlJc w:val="left"/>
      <w:pPr>
        <w:tabs>
          <w:tab w:val="num" w:pos="1592"/>
        </w:tabs>
        <w:ind w:left="1592" w:hanging="360"/>
      </w:pPr>
    </w:lvl>
    <w:lvl w:ilvl="2">
      <w:start w:val="1"/>
      <w:numFmt w:val="decimal"/>
      <w:lvlText w:val="%3."/>
      <w:lvlJc w:val="left"/>
      <w:pPr>
        <w:tabs>
          <w:tab w:val="num" w:pos="2312"/>
        </w:tabs>
        <w:ind w:left="2312" w:hanging="360"/>
      </w:pPr>
    </w:lvl>
    <w:lvl w:ilvl="3">
      <w:start w:val="1"/>
      <w:numFmt w:val="decimal"/>
      <w:lvlText w:val="%4."/>
      <w:lvlJc w:val="left"/>
      <w:pPr>
        <w:tabs>
          <w:tab w:val="num" w:pos="3032"/>
        </w:tabs>
        <w:ind w:left="3032" w:hanging="360"/>
      </w:pPr>
    </w:lvl>
    <w:lvl w:ilvl="4">
      <w:start w:val="1"/>
      <w:numFmt w:val="decimal"/>
      <w:lvlText w:val="%5."/>
      <w:lvlJc w:val="left"/>
      <w:pPr>
        <w:tabs>
          <w:tab w:val="num" w:pos="3752"/>
        </w:tabs>
        <w:ind w:left="3752" w:hanging="360"/>
      </w:pPr>
    </w:lvl>
    <w:lvl w:ilvl="5">
      <w:start w:val="1"/>
      <w:numFmt w:val="decimal"/>
      <w:lvlText w:val="%6."/>
      <w:lvlJc w:val="left"/>
      <w:pPr>
        <w:tabs>
          <w:tab w:val="num" w:pos="4472"/>
        </w:tabs>
        <w:ind w:left="4472" w:hanging="360"/>
      </w:pPr>
    </w:lvl>
    <w:lvl w:ilvl="6">
      <w:start w:val="1"/>
      <w:numFmt w:val="decimal"/>
      <w:lvlText w:val="%7."/>
      <w:lvlJc w:val="left"/>
      <w:pPr>
        <w:tabs>
          <w:tab w:val="num" w:pos="5192"/>
        </w:tabs>
        <w:ind w:left="5192" w:hanging="360"/>
      </w:pPr>
    </w:lvl>
    <w:lvl w:ilvl="7">
      <w:start w:val="1"/>
      <w:numFmt w:val="decimal"/>
      <w:lvlText w:val="%8."/>
      <w:lvlJc w:val="left"/>
      <w:pPr>
        <w:tabs>
          <w:tab w:val="num" w:pos="5912"/>
        </w:tabs>
        <w:ind w:left="5912" w:hanging="360"/>
      </w:pPr>
    </w:lvl>
    <w:lvl w:ilvl="8">
      <w:start w:val="1"/>
      <w:numFmt w:val="decimal"/>
      <w:lvlText w:val="%9."/>
      <w:lvlJc w:val="left"/>
      <w:pPr>
        <w:tabs>
          <w:tab w:val="num" w:pos="6632"/>
        </w:tabs>
        <w:ind w:left="6632" w:hanging="360"/>
      </w:pPr>
    </w:lvl>
  </w:abstractNum>
  <w:abstractNum w:abstractNumId="19" w15:restartNumberingAfterBreak="0">
    <w:nsid w:val="5CAB5C8B"/>
    <w:multiLevelType w:val="hybridMultilevel"/>
    <w:tmpl w:val="29AAC82A"/>
    <w:lvl w:ilvl="0" w:tplc="75FA8FF6">
      <w:start w:val="1"/>
      <w:numFmt w:val="decimal"/>
      <w:lvlText w:val="%1."/>
      <w:lvlJc w:val="left"/>
      <w:pPr>
        <w:ind w:left="720" w:hanging="360"/>
      </w:pPr>
      <w:rPr>
        <w:b/>
        <w:bCs/>
      </w:rPr>
    </w:lvl>
    <w:lvl w:ilvl="1" w:tplc="B2480CAC">
      <w:start w:val="1"/>
      <w:numFmt w:val="lowerLetter"/>
      <w:lvlText w:val="%2."/>
      <w:lvlJc w:val="left"/>
      <w:pPr>
        <w:ind w:left="1440" w:hanging="360"/>
      </w:pPr>
    </w:lvl>
    <w:lvl w:ilvl="2" w:tplc="A698AAD4">
      <w:start w:val="1"/>
      <w:numFmt w:val="lowerRoman"/>
      <w:lvlText w:val="%3."/>
      <w:lvlJc w:val="right"/>
      <w:pPr>
        <w:ind w:left="2160" w:hanging="180"/>
      </w:pPr>
    </w:lvl>
    <w:lvl w:ilvl="3" w:tplc="F8A6A002">
      <w:start w:val="1"/>
      <w:numFmt w:val="decimal"/>
      <w:lvlText w:val="%4."/>
      <w:lvlJc w:val="left"/>
      <w:pPr>
        <w:ind w:left="2880" w:hanging="360"/>
      </w:pPr>
    </w:lvl>
    <w:lvl w:ilvl="4" w:tplc="F70E6BA6">
      <w:start w:val="1"/>
      <w:numFmt w:val="lowerLetter"/>
      <w:lvlText w:val="%5."/>
      <w:lvlJc w:val="left"/>
      <w:pPr>
        <w:ind w:left="3600" w:hanging="360"/>
      </w:pPr>
    </w:lvl>
    <w:lvl w:ilvl="5" w:tplc="529A686A">
      <w:start w:val="1"/>
      <w:numFmt w:val="lowerRoman"/>
      <w:lvlText w:val="%6."/>
      <w:lvlJc w:val="right"/>
      <w:pPr>
        <w:ind w:left="4320" w:hanging="180"/>
      </w:pPr>
    </w:lvl>
    <w:lvl w:ilvl="6" w:tplc="1F460DEA">
      <w:start w:val="1"/>
      <w:numFmt w:val="decimal"/>
      <w:lvlText w:val="%7."/>
      <w:lvlJc w:val="left"/>
      <w:pPr>
        <w:ind w:left="5040" w:hanging="360"/>
      </w:pPr>
    </w:lvl>
    <w:lvl w:ilvl="7" w:tplc="09F67442">
      <w:start w:val="1"/>
      <w:numFmt w:val="lowerLetter"/>
      <w:lvlText w:val="%8."/>
      <w:lvlJc w:val="left"/>
      <w:pPr>
        <w:ind w:left="5760" w:hanging="360"/>
      </w:pPr>
    </w:lvl>
    <w:lvl w:ilvl="8" w:tplc="6504CD00">
      <w:start w:val="1"/>
      <w:numFmt w:val="lowerRoman"/>
      <w:lvlText w:val="%9."/>
      <w:lvlJc w:val="right"/>
      <w:pPr>
        <w:ind w:left="6480" w:hanging="180"/>
      </w:pPr>
    </w:lvl>
  </w:abstractNum>
  <w:abstractNum w:abstractNumId="20" w15:restartNumberingAfterBreak="0">
    <w:nsid w:val="5DF9595E"/>
    <w:multiLevelType w:val="hybridMultilevel"/>
    <w:tmpl w:val="E8F0FE36"/>
    <w:lvl w:ilvl="0" w:tplc="1312DF50">
      <w:start w:val="1"/>
      <w:numFmt w:val="lowerLetter"/>
      <w:lvlText w:val="%1)"/>
      <w:lvlJc w:val="left"/>
      <w:pPr>
        <w:ind w:left="720" w:hanging="360"/>
      </w:pPr>
      <w:rPr>
        <w:b/>
        <w:bCs/>
      </w:rPr>
    </w:lvl>
    <w:lvl w:ilvl="1" w:tplc="840AFF9E">
      <w:start w:val="1"/>
      <w:numFmt w:val="lowerLetter"/>
      <w:lvlText w:val="%2."/>
      <w:lvlJc w:val="left"/>
      <w:pPr>
        <w:ind w:left="1440" w:hanging="360"/>
      </w:pPr>
    </w:lvl>
    <w:lvl w:ilvl="2" w:tplc="009E1364">
      <w:start w:val="1"/>
      <w:numFmt w:val="lowerRoman"/>
      <w:lvlText w:val="%3."/>
      <w:lvlJc w:val="right"/>
      <w:pPr>
        <w:ind w:left="2160" w:hanging="180"/>
      </w:pPr>
    </w:lvl>
    <w:lvl w:ilvl="3" w:tplc="2CD6964E">
      <w:start w:val="1"/>
      <w:numFmt w:val="decimal"/>
      <w:lvlText w:val="%4."/>
      <w:lvlJc w:val="left"/>
      <w:pPr>
        <w:ind w:left="2880" w:hanging="360"/>
      </w:pPr>
    </w:lvl>
    <w:lvl w:ilvl="4" w:tplc="C970583E">
      <w:start w:val="1"/>
      <w:numFmt w:val="lowerLetter"/>
      <w:lvlText w:val="%5."/>
      <w:lvlJc w:val="left"/>
      <w:pPr>
        <w:ind w:left="3600" w:hanging="360"/>
      </w:pPr>
    </w:lvl>
    <w:lvl w:ilvl="5" w:tplc="A748F282">
      <w:start w:val="1"/>
      <w:numFmt w:val="lowerRoman"/>
      <w:lvlText w:val="%6."/>
      <w:lvlJc w:val="right"/>
      <w:pPr>
        <w:ind w:left="4320" w:hanging="180"/>
      </w:pPr>
    </w:lvl>
    <w:lvl w:ilvl="6" w:tplc="2A7AE232">
      <w:start w:val="1"/>
      <w:numFmt w:val="decimal"/>
      <w:lvlText w:val="%7."/>
      <w:lvlJc w:val="left"/>
      <w:pPr>
        <w:ind w:left="5040" w:hanging="360"/>
      </w:pPr>
    </w:lvl>
    <w:lvl w:ilvl="7" w:tplc="50009040">
      <w:start w:val="1"/>
      <w:numFmt w:val="lowerLetter"/>
      <w:lvlText w:val="%8."/>
      <w:lvlJc w:val="left"/>
      <w:pPr>
        <w:ind w:left="5760" w:hanging="360"/>
      </w:pPr>
    </w:lvl>
    <w:lvl w:ilvl="8" w:tplc="8BF008A0">
      <w:start w:val="1"/>
      <w:numFmt w:val="lowerRoman"/>
      <w:lvlText w:val="%9."/>
      <w:lvlJc w:val="right"/>
      <w:pPr>
        <w:ind w:left="6480" w:hanging="180"/>
      </w:pPr>
    </w:lvl>
  </w:abstractNum>
  <w:abstractNum w:abstractNumId="21" w15:restartNumberingAfterBreak="0">
    <w:nsid w:val="62593F42"/>
    <w:multiLevelType w:val="multilevel"/>
    <w:tmpl w:val="010697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6A93047"/>
    <w:multiLevelType w:val="hybridMultilevel"/>
    <w:tmpl w:val="AFAA7C58"/>
    <w:lvl w:ilvl="0" w:tplc="C61A6770">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24" w15:restartNumberingAfterBreak="0">
    <w:nsid w:val="67DC3FC1"/>
    <w:multiLevelType w:val="hybridMultilevel"/>
    <w:tmpl w:val="3D928D1A"/>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92CE9"/>
    <w:multiLevelType w:val="hybridMultilevel"/>
    <w:tmpl w:val="4E48AB4C"/>
    <w:lvl w:ilvl="0" w:tplc="E3E464E0">
      <w:start w:val="1"/>
      <w:numFmt w:val="lowerLetter"/>
      <w:lvlText w:val="(%1)"/>
      <w:lvlJc w:val="left"/>
      <w:pPr>
        <w:ind w:left="720" w:hanging="360"/>
      </w:pPr>
      <w:rPr>
        <w:rFonts w:hint="default"/>
      </w:rPr>
    </w:lvl>
    <w:lvl w:ilvl="1" w:tplc="079664C2">
      <w:start w:val="1"/>
      <w:numFmt w:val="lowerLetter"/>
      <w:lvlText w:val="%2."/>
      <w:lvlJc w:val="left"/>
      <w:pPr>
        <w:ind w:left="1440" w:hanging="360"/>
      </w:pPr>
    </w:lvl>
    <w:lvl w:ilvl="2" w:tplc="D3F0155C">
      <w:start w:val="1"/>
      <w:numFmt w:val="lowerRoman"/>
      <w:lvlText w:val="%3."/>
      <w:lvlJc w:val="right"/>
      <w:pPr>
        <w:ind w:left="2160" w:hanging="180"/>
      </w:pPr>
    </w:lvl>
    <w:lvl w:ilvl="3" w:tplc="A9D266E8">
      <w:start w:val="1"/>
      <w:numFmt w:val="decimal"/>
      <w:lvlText w:val="%4."/>
      <w:lvlJc w:val="left"/>
      <w:pPr>
        <w:ind w:left="2880" w:hanging="360"/>
      </w:pPr>
    </w:lvl>
    <w:lvl w:ilvl="4" w:tplc="4F524FD2">
      <w:start w:val="1"/>
      <w:numFmt w:val="lowerLetter"/>
      <w:lvlText w:val="%5."/>
      <w:lvlJc w:val="left"/>
      <w:pPr>
        <w:ind w:left="3600" w:hanging="360"/>
      </w:pPr>
    </w:lvl>
    <w:lvl w:ilvl="5" w:tplc="9EBABE98">
      <w:start w:val="1"/>
      <w:numFmt w:val="lowerRoman"/>
      <w:lvlText w:val="%6."/>
      <w:lvlJc w:val="right"/>
      <w:pPr>
        <w:ind w:left="4320" w:hanging="180"/>
      </w:pPr>
    </w:lvl>
    <w:lvl w:ilvl="6" w:tplc="4BAC7D82">
      <w:start w:val="1"/>
      <w:numFmt w:val="decimal"/>
      <w:lvlText w:val="%7."/>
      <w:lvlJc w:val="left"/>
      <w:pPr>
        <w:ind w:left="5040" w:hanging="360"/>
      </w:pPr>
    </w:lvl>
    <w:lvl w:ilvl="7" w:tplc="6BD0A6CA">
      <w:start w:val="1"/>
      <w:numFmt w:val="lowerLetter"/>
      <w:lvlText w:val="%8."/>
      <w:lvlJc w:val="left"/>
      <w:pPr>
        <w:ind w:left="5760" w:hanging="360"/>
      </w:pPr>
    </w:lvl>
    <w:lvl w:ilvl="8" w:tplc="2DEE57AC">
      <w:start w:val="1"/>
      <w:numFmt w:val="lowerRoman"/>
      <w:lvlText w:val="%9."/>
      <w:lvlJc w:val="right"/>
      <w:pPr>
        <w:ind w:left="6480" w:hanging="180"/>
      </w:pPr>
    </w:lvl>
  </w:abstractNum>
  <w:abstractNum w:abstractNumId="26"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A7539A"/>
    <w:multiLevelType w:val="hybridMultilevel"/>
    <w:tmpl w:val="F16A30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CB32D6A"/>
    <w:multiLevelType w:val="hybridMultilevel"/>
    <w:tmpl w:val="0B88C218"/>
    <w:lvl w:ilvl="0" w:tplc="B6CAFE10">
      <w:start w:val="1"/>
      <w:numFmt w:val="lowerLetter"/>
      <w:lvlText w:val="(%1)"/>
      <w:lvlJc w:val="left"/>
      <w:pPr>
        <w:ind w:left="720" w:hanging="360"/>
      </w:pPr>
      <w:rPr>
        <w:rFonts w:ascii="Times New Roman" w:hAnsi="Times New Roman" w:cs="Times New Roman"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22"/>
  </w:num>
  <w:num w:numId="3">
    <w:abstractNumId w:val="1"/>
  </w:num>
  <w:num w:numId="4">
    <w:abstractNumId w:val="28"/>
  </w:num>
  <w:num w:numId="5">
    <w:abstractNumId w:val="26"/>
  </w:num>
  <w:num w:numId="6">
    <w:abstractNumId w:val="15"/>
  </w:num>
  <w:num w:numId="7">
    <w:abstractNumId w:val="14"/>
  </w:num>
  <w:num w:numId="8">
    <w:abstractNumId w:val="8"/>
  </w:num>
  <w:num w:numId="9">
    <w:abstractNumId w:val="27"/>
  </w:num>
  <w:num w:numId="10">
    <w:abstractNumId w:val="2"/>
  </w:num>
  <w:num w:numId="11">
    <w:abstractNumId w:val="7"/>
  </w:num>
  <w:num w:numId="12">
    <w:abstractNumId w:val="17"/>
    <w:lvlOverride w:ilvl="0">
      <w:startOverride w:val="17"/>
    </w:lvlOverride>
  </w:num>
  <w:num w:numId="13">
    <w:abstractNumId w:val="13"/>
  </w:num>
  <w:num w:numId="14">
    <w:abstractNumId w:val="1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0"/>
  </w:num>
  <w:num w:numId="18">
    <w:abstractNumId w:val="23"/>
  </w:num>
  <w:num w:numId="19">
    <w:abstractNumId w:val="12"/>
  </w:num>
  <w:num w:numId="20">
    <w:abstractNumId w:val="25"/>
  </w:num>
  <w:num w:numId="21">
    <w:abstractNumId w:val="17"/>
    <w:lvlOverride w:ilvl="0">
      <w:startOverride w:val="16"/>
    </w:lvlOverride>
  </w:num>
  <w:num w:numId="22">
    <w:abstractNumId w:val="16"/>
  </w:num>
  <w:num w:numId="23">
    <w:abstractNumId w:val="9"/>
  </w:num>
  <w:num w:numId="24">
    <w:abstractNumId w:val="3"/>
  </w:num>
  <w:num w:numId="25">
    <w:abstractNumId w:val="5"/>
  </w:num>
  <w:num w:numId="26">
    <w:abstractNumId w:val="4"/>
  </w:num>
  <w:num w:numId="27">
    <w:abstractNumId w:val="6"/>
  </w:num>
  <w:num w:numId="28">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1"/>
  </w:num>
  <w:num w:numId="32">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fr-CA" w:vendorID="64" w:dllVersion="6" w:nlCheck="1" w:checkStyle="0"/>
  <w:activeWritingStyle w:appName="MSWord" w:lang="en-CA"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6" w:nlCheck="1" w:checkStyle="0"/>
  <w:activeWritingStyle w:appName="MSWord" w:lang="ru-RU" w:vendorID="64" w:dllVersion="0" w:nlCheck="1" w:checkStyle="0"/>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I3MLI0NDQwszQxNzJX0lEKTi0uzszPAykwtKwFAMWHAvYtAAAA"/>
  </w:docVars>
  <w:rsids>
    <w:rsidRoot w:val="008B3424"/>
    <w:rsid w:val="000001E5"/>
    <w:rsid w:val="0000121B"/>
    <w:rsid w:val="000024B3"/>
    <w:rsid w:val="000033E1"/>
    <w:rsid w:val="000053A6"/>
    <w:rsid w:val="0000579C"/>
    <w:rsid w:val="00005BAD"/>
    <w:rsid w:val="00006242"/>
    <w:rsid w:val="00006DB7"/>
    <w:rsid w:val="00010A4B"/>
    <w:rsid w:val="00013281"/>
    <w:rsid w:val="000133EB"/>
    <w:rsid w:val="00013B12"/>
    <w:rsid w:val="00014BE5"/>
    <w:rsid w:val="00016133"/>
    <w:rsid w:val="00017192"/>
    <w:rsid w:val="00017C44"/>
    <w:rsid w:val="00023EDA"/>
    <w:rsid w:val="00026455"/>
    <w:rsid w:val="0002663A"/>
    <w:rsid w:val="000270C8"/>
    <w:rsid w:val="00030DC0"/>
    <w:rsid w:val="00032F46"/>
    <w:rsid w:val="0003445E"/>
    <w:rsid w:val="00034B6C"/>
    <w:rsid w:val="00035DE1"/>
    <w:rsid w:val="00035EC5"/>
    <w:rsid w:val="00035F32"/>
    <w:rsid w:val="00041437"/>
    <w:rsid w:val="000416C3"/>
    <w:rsid w:val="0004226F"/>
    <w:rsid w:val="000445C5"/>
    <w:rsid w:val="00044D99"/>
    <w:rsid w:val="00044DE2"/>
    <w:rsid w:val="0004662C"/>
    <w:rsid w:val="000469D2"/>
    <w:rsid w:val="00051238"/>
    <w:rsid w:val="00051CC3"/>
    <w:rsid w:val="0005232E"/>
    <w:rsid w:val="00053B22"/>
    <w:rsid w:val="000543BB"/>
    <w:rsid w:val="0005610F"/>
    <w:rsid w:val="00056816"/>
    <w:rsid w:val="00056DC1"/>
    <w:rsid w:val="00057912"/>
    <w:rsid w:val="000601B0"/>
    <w:rsid w:val="0006104F"/>
    <w:rsid w:val="0006258C"/>
    <w:rsid w:val="00063022"/>
    <w:rsid w:val="0006410E"/>
    <w:rsid w:val="00064BE4"/>
    <w:rsid w:val="000663E3"/>
    <w:rsid w:val="0006656F"/>
    <w:rsid w:val="000669B0"/>
    <w:rsid w:val="00070125"/>
    <w:rsid w:val="00070532"/>
    <w:rsid w:val="0007126C"/>
    <w:rsid w:val="00071413"/>
    <w:rsid w:val="00071839"/>
    <w:rsid w:val="00071A96"/>
    <w:rsid w:val="0007209E"/>
    <w:rsid w:val="00072AFC"/>
    <w:rsid w:val="000776A3"/>
    <w:rsid w:val="0008295B"/>
    <w:rsid w:val="00082D04"/>
    <w:rsid w:val="00084AB2"/>
    <w:rsid w:val="000857B5"/>
    <w:rsid w:val="0008598B"/>
    <w:rsid w:val="00085C1E"/>
    <w:rsid w:val="000865B2"/>
    <w:rsid w:val="0009048A"/>
    <w:rsid w:val="00090B97"/>
    <w:rsid w:val="00090DE3"/>
    <w:rsid w:val="000911BB"/>
    <w:rsid w:val="0009185F"/>
    <w:rsid w:val="00092817"/>
    <w:rsid w:val="00092DDA"/>
    <w:rsid w:val="00092DDF"/>
    <w:rsid w:val="0009336B"/>
    <w:rsid w:val="00093A0E"/>
    <w:rsid w:val="00093F3A"/>
    <w:rsid w:val="00094148"/>
    <w:rsid w:val="0009595C"/>
    <w:rsid w:val="00095BCA"/>
    <w:rsid w:val="0009777E"/>
    <w:rsid w:val="000A0356"/>
    <w:rsid w:val="000A0D2A"/>
    <w:rsid w:val="000A35CE"/>
    <w:rsid w:val="000A3B0E"/>
    <w:rsid w:val="000A42F4"/>
    <w:rsid w:val="000A4FDE"/>
    <w:rsid w:val="000A5591"/>
    <w:rsid w:val="000A58D6"/>
    <w:rsid w:val="000A5A85"/>
    <w:rsid w:val="000A6387"/>
    <w:rsid w:val="000A747A"/>
    <w:rsid w:val="000B07DA"/>
    <w:rsid w:val="000B0DC1"/>
    <w:rsid w:val="000B1DA9"/>
    <w:rsid w:val="000B2FDE"/>
    <w:rsid w:val="000B3259"/>
    <w:rsid w:val="000B427A"/>
    <w:rsid w:val="000B4396"/>
    <w:rsid w:val="000B5448"/>
    <w:rsid w:val="000B5BC5"/>
    <w:rsid w:val="000B6923"/>
    <w:rsid w:val="000B6EA5"/>
    <w:rsid w:val="000B752C"/>
    <w:rsid w:val="000B7777"/>
    <w:rsid w:val="000B7A00"/>
    <w:rsid w:val="000C0824"/>
    <w:rsid w:val="000C0AF8"/>
    <w:rsid w:val="000C0D88"/>
    <w:rsid w:val="000C10B0"/>
    <w:rsid w:val="000C1CA8"/>
    <w:rsid w:val="000C234B"/>
    <w:rsid w:val="000C30B6"/>
    <w:rsid w:val="000C3170"/>
    <w:rsid w:val="000C37F8"/>
    <w:rsid w:val="000C3AF4"/>
    <w:rsid w:val="000C3D83"/>
    <w:rsid w:val="000C5510"/>
    <w:rsid w:val="000C59A6"/>
    <w:rsid w:val="000C5D1D"/>
    <w:rsid w:val="000C6D6B"/>
    <w:rsid w:val="000D47B8"/>
    <w:rsid w:val="000D5954"/>
    <w:rsid w:val="000D5DEB"/>
    <w:rsid w:val="000D6FF2"/>
    <w:rsid w:val="000D703C"/>
    <w:rsid w:val="000D724B"/>
    <w:rsid w:val="000D7919"/>
    <w:rsid w:val="000E3D9B"/>
    <w:rsid w:val="000E4331"/>
    <w:rsid w:val="000E7D29"/>
    <w:rsid w:val="000F00FF"/>
    <w:rsid w:val="000F2D18"/>
    <w:rsid w:val="000F3B01"/>
    <w:rsid w:val="000F6802"/>
    <w:rsid w:val="000F6A5D"/>
    <w:rsid w:val="00100451"/>
    <w:rsid w:val="0010100F"/>
    <w:rsid w:val="00101351"/>
    <w:rsid w:val="00101F64"/>
    <w:rsid w:val="0010392E"/>
    <w:rsid w:val="00104208"/>
    <w:rsid w:val="00105F1E"/>
    <w:rsid w:val="00106518"/>
    <w:rsid w:val="00106EFB"/>
    <w:rsid w:val="00110CAC"/>
    <w:rsid w:val="00110F0D"/>
    <w:rsid w:val="0011296F"/>
    <w:rsid w:val="00113911"/>
    <w:rsid w:val="00114B9E"/>
    <w:rsid w:val="00116747"/>
    <w:rsid w:val="00117A57"/>
    <w:rsid w:val="00117E7F"/>
    <w:rsid w:val="001211DD"/>
    <w:rsid w:val="001211EB"/>
    <w:rsid w:val="0012375A"/>
    <w:rsid w:val="00124223"/>
    <w:rsid w:val="001313DF"/>
    <w:rsid w:val="00132195"/>
    <w:rsid w:val="00132E80"/>
    <w:rsid w:val="001350D4"/>
    <w:rsid w:val="00135B5B"/>
    <w:rsid w:val="00136F74"/>
    <w:rsid w:val="00140A3C"/>
    <w:rsid w:val="00140C60"/>
    <w:rsid w:val="001425C4"/>
    <w:rsid w:val="001436EB"/>
    <w:rsid w:val="0014793E"/>
    <w:rsid w:val="00150BFF"/>
    <w:rsid w:val="00151032"/>
    <w:rsid w:val="001519F5"/>
    <w:rsid w:val="0015246E"/>
    <w:rsid w:val="00152610"/>
    <w:rsid w:val="00152FA4"/>
    <w:rsid w:val="001533E9"/>
    <w:rsid w:val="00156AD7"/>
    <w:rsid w:val="00156C06"/>
    <w:rsid w:val="00157A71"/>
    <w:rsid w:val="00157E47"/>
    <w:rsid w:val="001624BB"/>
    <w:rsid w:val="00162CA4"/>
    <w:rsid w:val="00163ECC"/>
    <w:rsid w:val="001650C5"/>
    <w:rsid w:val="00166426"/>
    <w:rsid w:val="00170186"/>
    <w:rsid w:val="00170652"/>
    <w:rsid w:val="00171CA7"/>
    <w:rsid w:val="001745DB"/>
    <w:rsid w:val="00175E91"/>
    <w:rsid w:val="00176672"/>
    <w:rsid w:val="00176BD9"/>
    <w:rsid w:val="001814D8"/>
    <w:rsid w:val="00182B2A"/>
    <w:rsid w:val="0018303C"/>
    <w:rsid w:val="001859A8"/>
    <w:rsid w:val="00186500"/>
    <w:rsid w:val="00191387"/>
    <w:rsid w:val="00191F13"/>
    <w:rsid w:val="00193B88"/>
    <w:rsid w:val="00194614"/>
    <w:rsid w:val="00194805"/>
    <w:rsid w:val="00196C90"/>
    <w:rsid w:val="00197571"/>
    <w:rsid w:val="001A1822"/>
    <w:rsid w:val="001A2373"/>
    <w:rsid w:val="001A2C2C"/>
    <w:rsid w:val="001A2D14"/>
    <w:rsid w:val="001A2F0E"/>
    <w:rsid w:val="001A69E2"/>
    <w:rsid w:val="001A706C"/>
    <w:rsid w:val="001A70CE"/>
    <w:rsid w:val="001A7E09"/>
    <w:rsid w:val="001B10F6"/>
    <w:rsid w:val="001B2150"/>
    <w:rsid w:val="001B2EE7"/>
    <w:rsid w:val="001B456B"/>
    <w:rsid w:val="001B4F13"/>
    <w:rsid w:val="001B589B"/>
    <w:rsid w:val="001B7181"/>
    <w:rsid w:val="001B7243"/>
    <w:rsid w:val="001C455B"/>
    <w:rsid w:val="001C5346"/>
    <w:rsid w:val="001C5E6D"/>
    <w:rsid w:val="001C6D0E"/>
    <w:rsid w:val="001C6E1D"/>
    <w:rsid w:val="001D0652"/>
    <w:rsid w:val="001D0DD6"/>
    <w:rsid w:val="001D17EA"/>
    <w:rsid w:val="001D3870"/>
    <w:rsid w:val="001D505E"/>
    <w:rsid w:val="001D569B"/>
    <w:rsid w:val="001D63DF"/>
    <w:rsid w:val="001D665F"/>
    <w:rsid w:val="001D7034"/>
    <w:rsid w:val="001D7C24"/>
    <w:rsid w:val="001E0561"/>
    <w:rsid w:val="001E16FD"/>
    <w:rsid w:val="001E1EBD"/>
    <w:rsid w:val="001E3091"/>
    <w:rsid w:val="001E3FBC"/>
    <w:rsid w:val="001E5D8D"/>
    <w:rsid w:val="001E6CFF"/>
    <w:rsid w:val="001E7920"/>
    <w:rsid w:val="001E7A63"/>
    <w:rsid w:val="001F1145"/>
    <w:rsid w:val="001F117D"/>
    <w:rsid w:val="001F362A"/>
    <w:rsid w:val="001F4D77"/>
    <w:rsid w:val="001F56D2"/>
    <w:rsid w:val="001F7C81"/>
    <w:rsid w:val="002059DB"/>
    <w:rsid w:val="002076A4"/>
    <w:rsid w:val="00207767"/>
    <w:rsid w:val="0021268E"/>
    <w:rsid w:val="00212B4E"/>
    <w:rsid w:val="00213094"/>
    <w:rsid w:val="00213645"/>
    <w:rsid w:val="00213B22"/>
    <w:rsid w:val="0021404F"/>
    <w:rsid w:val="0021424F"/>
    <w:rsid w:val="00214D06"/>
    <w:rsid w:val="00215EB0"/>
    <w:rsid w:val="0021765A"/>
    <w:rsid w:val="00220057"/>
    <w:rsid w:val="00220E0A"/>
    <w:rsid w:val="00223E7C"/>
    <w:rsid w:val="002246F3"/>
    <w:rsid w:val="0022549D"/>
    <w:rsid w:val="00226AB7"/>
    <w:rsid w:val="0022758B"/>
    <w:rsid w:val="00230508"/>
    <w:rsid w:val="00231637"/>
    <w:rsid w:val="0023198C"/>
    <w:rsid w:val="002323D6"/>
    <w:rsid w:val="002325A0"/>
    <w:rsid w:val="0023309C"/>
    <w:rsid w:val="002333F4"/>
    <w:rsid w:val="00234563"/>
    <w:rsid w:val="00234FDD"/>
    <w:rsid w:val="00235579"/>
    <w:rsid w:val="00235EEC"/>
    <w:rsid w:val="0023614F"/>
    <w:rsid w:val="00240493"/>
    <w:rsid w:val="00240E46"/>
    <w:rsid w:val="00240FF4"/>
    <w:rsid w:val="0024234A"/>
    <w:rsid w:val="002427F2"/>
    <w:rsid w:val="00245E78"/>
    <w:rsid w:val="002461A3"/>
    <w:rsid w:val="002465B3"/>
    <w:rsid w:val="00246658"/>
    <w:rsid w:val="0025034A"/>
    <w:rsid w:val="002536CB"/>
    <w:rsid w:val="002558F1"/>
    <w:rsid w:val="00255EC0"/>
    <w:rsid w:val="0026034D"/>
    <w:rsid w:val="002615DA"/>
    <w:rsid w:val="00261814"/>
    <w:rsid w:val="00261C63"/>
    <w:rsid w:val="00263177"/>
    <w:rsid w:val="0026361B"/>
    <w:rsid w:val="00264308"/>
    <w:rsid w:val="002666C3"/>
    <w:rsid w:val="00270AEF"/>
    <w:rsid w:val="00273465"/>
    <w:rsid w:val="00274076"/>
    <w:rsid w:val="002757F8"/>
    <w:rsid w:val="00277101"/>
    <w:rsid w:val="00280433"/>
    <w:rsid w:val="002833B4"/>
    <w:rsid w:val="00283652"/>
    <w:rsid w:val="0028514F"/>
    <w:rsid w:val="00287905"/>
    <w:rsid w:val="00287E2A"/>
    <w:rsid w:val="0029145C"/>
    <w:rsid w:val="002929A3"/>
    <w:rsid w:val="002960BF"/>
    <w:rsid w:val="0029750D"/>
    <w:rsid w:val="002A203E"/>
    <w:rsid w:val="002A66CF"/>
    <w:rsid w:val="002A6DE9"/>
    <w:rsid w:val="002B0970"/>
    <w:rsid w:val="002B1006"/>
    <w:rsid w:val="002B1B2E"/>
    <w:rsid w:val="002B4358"/>
    <w:rsid w:val="002B4C5E"/>
    <w:rsid w:val="002B51D1"/>
    <w:rsid w:val="002B6B8F"/>
    <w:rsid w:val="002C20C0"/>
    <w:rsid w:val="002C4653"/>
    <w:rsid w:val="002C53E3"/>
    <w:rsid w:val="002C7F2D"/>
    <w:rsid w:val="002D24DD"/>
    <w:rsid w:val="002D3170"/>
    <w:rsid w:val="002D3729"/>
    <w:rsid w:val="002D380F"/>
    <w:rsid w:val="002D3CDE"/>
    <w:rsid w:val="002D4BC2"/>
    <w:rsid w:val="002D7687"/>
    <w:rsid w:val="002E08AE"/>
    <w:rsid w:val="002E66B5"/>
    <w:rsid w:val="002E678F"/>
    <w:rsid w:val="002E7325"/>
    <w:rsid w:val="002E74E5"/>
    <w:rsid w:val="002F0B7F"/>
    <w:rsid w:val="002F298D"/>
    <w:rsid w:val="002F3110"/>
    <w:rsid w:val="002F35B2"/>
    <w:rsid w:val="002F54A2"/>
    <w:rsid w:val="002F64EB"/>
    <w:rsid w:val="00300028"/>
    <w:rsid w:val="00302145"/>
    <w:rsid w:val="0030317C"/>
    <w:rsid w:val="00304501"/>
    <w:rsid w:val="00306C13"/>
    <w:rsid w:val="00317E07"/>
    <w:rsid w:val="00317E66"/>
    <w:rsid w:val="00317EDB"/>
    <w:rsid w:val="00323241"/>
    <w:rsid w:val="00326D4A"/>
    <w:rsid w:val="003304A3"/>
    <w:rsid w:val="00330641"/>
    <w:rsid w:val="003309BA"/>
    <w:rsid w:val="00331696"/>
    <w:rsid w:val="003346E6"/>
    <w:rsid w:val="00334832"/>
    <w:rsid w:val="003356E1"/>
    <w:rsid w:val="00335D68"/>
    <w:rsid w:val="00336FDD"/>
    <w:rsid w:val="00337026"/>
    <w:rsid w:val="003406AB"/>
    <w:rsid w:val="00340EAB"/>
    <w:rsid w:val="0034134C"/>
    <w:rsid w:val="00341547"/>
    <w:rsid w:val="003417A7"/>
    <w:rsid w:val="00341E5D"/>
    <w:rsid w:val="00342B31"/>
    <w:rsid w:val="00342BFA"/>
    <w:rsid w:val="00343036"/>
    <w:rsid w:val="00343E2B"/>
    <w:rsid w:val="00344A66"/>
    <w:rsid w:val="00344CC1"/>
    <w:rsid w:val="0034503F"/>
    <w:rsid w:val="00345238"/>
    <w:rsid w:val="003452D7"/>
    <w:rsid w:val="00345F66"/>
    <w:rsid w:val="00346BA2"/>
    <w:rsid w:val="00346ED9"/>
    <w:rsid w:val="00350B0D"/>
    <w:rsid w:val="003517FE"/>
    <w:rsid w:val="00352585"/>
    <w:rsid w:val="0035390F"/>
    <w:rsid w:val="00354753"/>
    <w:rsid w:val="00354918"/>
    <w:rsid w:val="00354F40"/>
    <w:rsid w:val="00355756"/>
    <w:rsid w:val="00355BB2"/>
    <w:rsid w:val="00356136"/>
    <w:rsid w:val="00356AD6"/>
    <w:rsid w:val="003570C5"/>
    <w:rsid w:val="003571BF"/>
    <w:rsid w:val="0036124C"/>
    <w:rsid w:val="00362C48"/>
    <w:rsid w:val="00363B92"/>
    <w:rsid w:val="00364736"/>
    <w:rsid w:val="00364AFE"/>
    <w:rsid w:val="00365D36"/>
    <w:rsid w:val="003662B1"/>
    <w:rsid w:val="00366A67"/>
    <w:rsid w:val="003724E4"/>
    <w:rsid w:val="003727AB"/>
    <w:rsid w:val="00373FBD"/>
    <w:rsid w:val="00374F3B"/>
    <w:rsid w:val="00375AF5"/>
    <w:rsid w:val="00375C5D"/>
    <w:rsid w:val="00376398"/>
    <w:rsid w:val="00377A4D"/>
    <w:rsid w:val="00377D32"/>
    <w:rsid w:val="0038577C"/>
    <w:rsid w:val="0038773F"/>
    <w:rsid w:val="00387977"/>
    <w:rsid w:val="00390317"/>
    <w:rsid w:val="003905C9"/>
    <w:rsid w:val="0039112C"/>
    <w:rsid w:val="00392245"/>
    <w:rsid w:val="0039277E"/>
    <w:rsid w:val="00393B08"/>
    <w:rsid w:val="00395953"/>
    <w:rsid w:val="003963F8"/>
    <w:rsid w:val="00396A7D"/>
    <w:rsid w:val="003974D0"/>
    <w:rsid w:val="00397E95"/>
    <w:rsid w:val="003A1EBA"/>
    <w:rsid w:val="003A214E"/>
    <w:rsid w:val="003A247F"/>
    <w:rsid w:val="003A48F5"/>
    <w:rsid w:val="003A6048"/>
    <w:rsid w:val="003A624F"/>
    <w:rsid w:val="003A6425"/>
    <w:rsid w:val="003A6514"/>
    <w:rsid w:val="003B115B"/>
    <w:rsid w:val="003B2607"/>
    <w:rsid w:val="003B2F15"/>
    <w:rsid w:val="003B4873"/>
    <w:rsid w:val="003B58BF"/>
    <w:rsid w:val="003B64FF"/>
    <w:rsid w:val="003B6BED"/>
    <w:rsid w:val="003B7000"/>
    <w:rsid w:val="003B7148"/>
    <w:rsid w:val="003C1716"/>
    <w:rsid w:val="003C260E"/>
    <w:rsid w:val="003C3750"/>
    <w:rsid w:val="003C49D4"/>
    <w:rsid w:val="003D201B"/>
    <w:rsid w:val="003D2981"/>
    <w:rsid w:val="003D3905"/>
    <w:rsid w:val="003D40A7"/>
    <w:rsid w:val="003D4416"/>
    <w:rsid w:val="003D4F6F"/>
    <w:rsid w:val="003D56E6"/>
    <w:rsid w:val="003D65D7"/>
    <w:rsid w:val="003D73F5"/>
    <w:rsid w:val="003E001B"/>
    <w:rsid w:val="003E09CB"/>
    <w:rsid w:val="003E1046"/>
    <w:rsid w:val="003E13F0"/>
    <w:rsid w:val="003E1783"/>
    <w:rsid w:val="003E2113"/>
    <w:rsid w:val="003E2ADC"/>
    <w:rsid w:val="003E42FE"/>
    <w:rsid w:val="003E4D30"/>
    <w:rsid w:val="003E7281"/>
    <w:rsid w:val="003E7FC3"/>
    <w:rsid w:val="003F0677"/>
    <w:rsid w:val="003F29BA"/>
    <w:rsid w:val="003F3E4D"/>
    <w:rsid w:val="003F5A26"/>
    <w:rsid w:val="003F6547"/>
    <w:rsid w:val="003F66FC"/>
    <w:rsid w:val="00400632"/>
    <w:rsid w:val="00401315"/>
    <w:rsid w:val="00402817"/>
    <w:rsid w:val="00402F96"/>
    <w:rsid w:val="00403225"/>
    <w:rsid w:val="00404FE0"/>
    <w:rsid w:val="00406076"/>
    <w:rsid w:val="00411716"/>
    <w:rsid w:val="00412350"/>
    <w:rsid w:val="0041551C"/>
    <w:rsid w:val="00417B3E"/>
    <w:rsid w:val="004213AD"/>
    <w:rsid w:val="004232C0"/>
    <w:rsid w:val="00423A52"/>
    <w:rsid w:val="00425519"/>
    <w:rsid w:val="00425AF2"/>
    <w:rsid w:val="0042754E"/>
    <w:rsid w:val="00430554"/>
    <w:rsid w:val="00431193"/>
    <w:rsid w:val="00432209"/>
    <w:rsid w:val="0043346A"/>
    <w:rsid w:val="00434A6B"/>
    <w:rsid w:val="00435D4D"/>
    <w:rsid w:val="00436CC0"/>
    <w:rsid w:val="00437674"/>
    <w:rsid w:val="00437780"/>
    <w:rsid w:val="00437DCD"/>
    <w:rsid w:val="00437ED0"/>
    <w:rsid w:val="00440403"/>
    <w:rsid w:val="00440D4E"/>
    <w:rsid w:val="00440D81"/>
    <w:rsid w:val="0044237D"/>
    <w:rsid w:val="00442449"/>
    <w:rsid w:val="0044438B"/>
    <w:rsid w:val="00444667"/>
    <w:rsid w:val="00444E33"/>
    <w:rsid w:val="00445116"/>
    <w:rsid w:val="00450431"/>
    <w:rsid w:val="004510E1"/>
    <w:rsid w:val="00451B79"/>
    <w:rsid w:val="00451E25"/>
    <w:rsid w:val="004528C8"/>
    <w:rsid w:val="0045367A"/>
    <w:rsid w:val="00453B00"/>
    <w:rsid w:val="00453D30"/>
    <w:rsid w:val="004541FD"/>
    <w:rsid w:val="0046220A"/>
    <w:rsid w:val="00462237"/>
    <w:rsid w:val="00462AF0"/>
    <w:rsid w:val="00462C8C"/>
    <w:rsid w:val="004632EA"/>
    <w:rsid w:val="004648E4"/>
    <w:rsid w:val="00465B9F"/>
    <w:rsid w:val="00465FD5"/>
    <w:rsid w:val="00465FD9"/>
    <w:rsid w:val="004661F3"/>
    <w:rsid w:val="00470322"/>
    <w:rsid w:val="00470A4F"/>
    <w:rsid w:val="004739F6"/>
    <w:rsid w:val="00473C79"/>
    <w:rsid w:val="00474251"/>
    <w:rsid w:val="004746CA"/>
    <w:rsid w:val="00475D8F"/>
    <w:rsid w:val="00480511"/>
    <w:rsid w:val="00483D51"/>
    <w:rsid w:val="00484ECE"/>
    <w:rsid w:val="00485640"/>
    <w:rsid w:val="00486944"/>
    <w:rsid w:val="00486DA9"/>
    <w:rsid w:val="00487058"/>
    <w:rsid w:val="00487336"/>
    <w:rsid w:val="004877F2"/>
    <w:rsid w:val="00487E70"/>
    <w:rsid w:val="0049160E"/>
    <w:rsid w:val="00492FD1"/>
    <w:rsid w:val="0049330C"/>
    <w:rsid w:val="004943AF"/>
    <w:rsid w:val="00494597"/>
    <w:rsid w:val="00495166"/>
    <w:rsid w:val="004967BA"/>
    <w:rsid w:val="00496AD1"/>
    <w:rsid w:val="004A0B3C"/>
    <w:rsid w:val="004A21A9"/>
    <w:rsid w:val="004A2515"/>
    <w:rsid w:val="004A45B6"/>
    <w:rsid w:val="004A6608"/>
    <w:rsid w:val="004A7E33"/>
    <w:rsid w:val="004B0E5D"/>
    <w:rsid w:val="004B25C3"/>
    <w:rsid w:val="004B3991"/>
    <w:rsid w:val="004B3D81"/>
    <w:rsid w:val="004B5381"/>
    <w:rsid w:val="004B6405"/>
    <w:rsid w:val="004B6B8D"/>
    <w:rsid w:val="004C1873"/>
    <w:rsid w:val="004C2966"/>
    <w:rsid w:val="004C4873"/>
    <w:rsid w:val="004C7AC3"/>
    <w:rsid w:val="004D007F"/>
    <w:rsid w:val="004D21F2"/>
    <w:rsid w:val="004D4314"/>
    <w:rsid w:val="004D4644"/>
    <w:rsid w:val="004D6B4F"/>
    <w:rsid w:val="004D753B"/>
    <w:rsid w:val="004E16E1"/>
    <w:rsid w:val="004E20E2"/>
    <w:rsid w:val="004E27F9"/>
    <w:rsid w:val="004E44C0"/>
    <w:rsid w:val="004E47D5"/>
    <w:rsid w:val="004E670D"/>
    <w:rsid w:val="004E7598"/>
    <w:rsid w:val="004F0B62"/>
    <w:rsid w:val="004F3017"/>
    <w:rsid w:val="004F3C42"/>
    <w:rsid w:val="004F4663"/>
    <w:rsid w:val="004F4BB5"/>
    <w:rsid w:val="004F5023"/>
    <w:rsid w:val="004F7D18"/>
    <w:rsid w:val="0050090A"/>
    <w:rsid w:val="005016F9"/>
    <w:rsid w:val="00502D3F"/>
    <w:rsid w:val="0050333E"/>
    <w:rsid w:val="005037A2"/>
    <w:rsid w:val="005050FA"/>
    <w:rsid w:val="00506AB5"/>
    <w:rsid w:val="00507A4C"/>
    <w:rsid w:val="00507B47"/>
    <w:rsid w:val="00507C5E"/>
    <w:rsid w:val="00510688"/>
    <w:rsid w:val="005114B4"/>
    <w:rsid w:val="00512A44"/>
    <w:rsid w:val="00512C9E"/>
    <w:rsid w:val="00513CC9"/>
    <w:rsid w:val="00516D7B"/>
    <w:rsid w:val="00524C8F"/>
    <w:rsid w:val="00526B78"/>
    <w:rsid w:val="00526D2B"/>
    <w:rsid w:val="00530372"/>
    <w:rsid w:val="005332D1"/>
    <w:rsid w:val="005337D5"/>
    <w:rsid w:val="00533FEF"/>
    <w:rsid w:val="005346AB"/>
    <w:rsid w:val="00534E28"/>
    <w:rsid w:val="00535352"/>
    <w:rsid w:val="00537228"/>
    <w:rsid w:val="00537980"/>
    <w:rsid w:val="00540851"/>
    <w:rsid w:val="00540CA5"/>
    <w:rsid w:val="00540E86"/>
    <w:rsid w:val="0054474E"/>
    <w:rsid w:val="00544D46"/>
    <w:rsid w:val="005454F8"/>
    <w:rsid w:val="00546173"/>
    <w:rsid w:val="005470C7"/>
    <w:rsid w:val="00547227"/>
    <w:rsid w:val="00550398"/>
    <w:rsid w:val="00550B2D"/>
    <w:rsid w:val="00553BDC"/>
    <w:rsid w:val="00553C1E"/>
    <w:rsid w:val="0055502A"/>
    <w:rsid w:val="005621B1"/>
    <w:rsid w:val="00565133"/>
    <w:rsid w:val="005665CD"/>
    <w:rsid w:val="005679B3"/>
    <w:rsid w:val="00567DCF"/>
    <w:rsid w:val="00570784"/>
    <w:rsid w:val="00571C02"/>
    <w:rsid w:val="00573D70"/>
    <w:rsid w:val="005743D8"/>
    <w:rsid w:val="0057483C"/>
    <w:rsid w:val="00576556"/>
    <w:rsid w:val="00576CE5"/>
    <w:rsid w:val="005804DB"/>
    <w:rsid w:val="0058094E"/>
    <w:rsid w:val="00582128"/>
    <w:rsid w:val="00582ABB"/>
    <w:rsid w:val="005845AC"/>
    <w:rsid w:val="00585BF8"/>
    <w:rsid w:val="0058638A"/>
    <w:rsid w:val="0058730A"/>
    <w:rsid w:val="0058797F"/>
    <w:rsid w:val="00587D55"/>
    <w:rsid w:val="00591C6F"/>
    <w:rsid w:val="00592839"/>
    <w:rsid w:val="00592983"/>
    <w:rsid w:val="005934C9"/>
    <w:rsid w:val="00593624"/>
    <w:rsid w:val="005937E5"/>
    <w:rsid w:val="00595464"/>
    <w:rsid w:val="00596C1B"/>
    <w:rsid w:val="00597FAB"/>
    <w:rsid w:val="005A086F"/>
    <w:rsid w:val="005A0D56"/>
    <w:rsid w:val="005A295B"/>
    <w:rsid w:val="005A2AF4"/>
    <w:rsid w:val="005A350F"/>
    <w:rsid w:val="005A3E40"/>
    <w:rsid w:val="005A4BF9"/>
    <w:rsid w:val="005B0296"/>
    <w:rsid w:val="005B14CC"/>
    <w:rsid w:val="005B2E61"/>
    <w:rsid w:val="005B5794"/>
    <w:rsid w:val="005B5C81"/>
    <w:rsid w:val="005B6DC1"/>
    <w:rsid w:val="005B7F49"/>
    <w:rsid w:val="005C0E2E"/>
    <w:rsid w:val="005C3BF3"/>
    <w:rsid w:val="005C64D8"/>
    <w:rsid w:val="005D138E"/>
    <w:rsid w:val="005D13C6"/>
    <w:rsid w:val="005D1D61"/>
    <w:rsid w:val="005D2136"/>
    <w:rsid w:val="005D2C03"/>
    <w:rsid w:val="005D2C51"/>
    <w:rsid w:val="005D3B56"/>
    <w:rsid w:val="005D60BA"/>
    <w:rsid w:val="005D6C5A"/>
    <w:rsid w:val="005E0066"/>
    <w:rsid w:val="005E0ECE"/>
    <w:rsid w:val="005E118F"/>
    <w:rsid w:val="005E1A23"/>
    <w:rsid w:val="005E207C"/>
    <w:rsid w:val="005E7372"/>
    <w:rsid w:val="005F3272"/>
    <w:rsid w:val="005F53D8"/>
    <w:rsid w:val="005F6205"/>
    <w:rsid w:val="005F6630"/>
    <w:rsid w:val="005F76A9"/>
    <w:rsid w:val="005F7C29"/>
    <w:rsid w:val="00603393"/>
    <w:rsid w:val="006033B7"/>
    <w:rsid w:val="00603AFA"/>
    <w:rsid w:val="00605288"/>
    <w:rsid w:val="00610292"/>
    <w:rsid w:val="00612DE5"/>
    <w:rsid w:val="0061413E"/>
    <w:rsid w:val="00614B69"/>
    <w:rsid w:val="00615389"/>
    <w:rsid w:val="00615494"/>
    <w:rsid w:val="006160B1"/>
    <w:rsid w:val="00621604"/>
    <w:rsid w:val="00622461"/>
    <w:rsid w:val="0062269A"/>
    <w:rsid w:val="006226FD"/>
    <w:rsid w:val="006236E7"/>
    <w:rsid w:val="00623CEF"/>
    <w:rsid w:val="00624CE5"/>
    <w:rsid w:val="00624EBF"/>
    <w:rsid w:val="00625FD7"/>
    <w:rsid w:val="00633FF8"/>
    <w:rsid w:val="0063453D"/>
    <w:rsid w:val="006359C5"/>
    <w:rsid w:val="00637714"/>
    <w:rsid w:val="00637E5D"/>
    <w:rsid w:val="00641D4F"/>
    <w:rsid w:val="0064352F"/>
    <w:rsid w:val="00646198"/>
    <w:rsid w:val="00646BE3"/>
    <w:rsid w:val="00646EAE"/>
    <w:rsid w:val="00647BF9"/>
    <w:rsid w:val="00650624"/>
    <w:rsid w:val="00651459"/>
    <w:rsid w:val="00651F8A"/>
    <w:rsid w:val="00652C55"/>
    <w:rsid w:val="00653926"/>
    <w:rsid w:val="00653A8C"/>
    <w:rsid w:val="00657636"/>
    <w:rsid w:val="006576B1"/>
    <w:rsid w:val="0066059C"/>
    <w:rsid w:val="00660B13"/>
    <w:rsid w:val="00660C12"/>
    <w:rsid w:val="00661B26"/>
    <w:rsid w:val="00661C1C"/>
    <w:rsid w:val="00662828"/>
    <w:rsid w:val="006629AD"/>
    <w:rsid w:val="00662DFE"/>
    <w:rsid w:val="006637FC"/>
    <w:rsid w:val="00664DA4"/>
    <w:rsid w:val="00674F1D"/>
    <w:rsid w:val="00675F99"/>
    <w:rsid w:val="006763D4"/>
    <w:rsid w:val="006765D5"/>
    <w:rsid w:val="00677FE9"/>
    <w:rsid w:val="00681329"/>
    <w:rsid w:val="0068236F"/>
    <w:rsid w:val="00686225"/>
    <w:rsid w:val="0068680D"/>
    <w:rsid w:val="00687CE9"/>
    <w:rsid w:val="00687F3A"/>
    <w:rsid w:val="006933BD"/>
    <w:rsid w:val="00694B41"/>
    <w:rsid w:val="006954E7"/>
    <w:rsid w:val="006956FE"/>
    <w:rsid w:val="006A3D6F"/>
    <w:rsid w:val="006A740E"/>
    <w:rsid w:val="006B3841"/>
    <w:rsid w:val="006B3C69"/>
    <w:rsid w:val="006B4046"/>
    <w:rsid w:val="006B4CF8"/>
    <w:rsid w:val="006B4F1C"/>
    <w:rsid w:val="006B545E"/>
    <w:rsid w:val="006C09A1"/>
    <w:rsid w:val="006C0CF4"/>
    <w:rsid w:val="006C121C"/>
    <w:rsid w:val="006C1BC8"/>
    <w:rsid w:val="006C2224"/>
    <w:rsid w:val="006C2614"/>
    <w:rsid w:val="006C313F"/>
    <w:rsid w:val="006C35B8"/>
    <w:rsid w:val="006C3DFC"/>
    <w:rsid w:val="006C4CDC"/>
    <w:rsid w:val="006C4CFB"/>
    <w:rsid w:val="006C6840"/>
    <w:rsid w:val="006D008D"/>
    <w:rsid w:val="006D0546"/>
    <w:rsid w:val="006D097D"/>
    <w:rsid w:val="006D1C0F"/>
    <w:rsid w:val="006D2721"/>
    <w:rsid w:val="006D3C30"/>
    <w:rsid w:val="006D4525"/>
    <w:rsid w:val="006D7705"/>
    <w:rsid w:val="006E0BEB"/>
    <w:rsid w:val="006E0DA1"/>
    <w:rsid w:val="006E1AD5"/>
    <w:rsid w:val="006E1B1E"/>
    <w:rsid w:val="006E400B"/>
    <w:rsid w:val="006E44DE"/>
    <w:rsid w:val="006E4A7D"/>
    <w:rsid w:val="006E5C46"/>
    <w:rsid w:val="006E6DE5"/>
    <w:rsid w:val="006F139F"/>
    <w:rsid w:val="006F1460"/>
    <w:rsid w:val="006F1E93"/>
    <w:rsid w:val="006F2F52"/>
    <w:rsid w:val="006F42F5"/>
    <w:rsid w:val="006F4619"/>
    <w:rsid w:val="006F7E31"/>
    <w:rsid w:val="00700320"/>
    <w:rsid w:val="007008AC"/>
    <w:rsid w:val="00700AD7"/>
    <w:rsid w:val="00702179"/>
    <w:rsid w:val="00705094"/>
    <w:rsid w:val="00706528"/>
    <w:rsid w:val="007077AF"/>
    <w:rsid w:val="00707ACC"/>
    <w:rsid w:val="00707AF4"/>
    <w:rsid w:val="00710025"/>
    <w:rsid w:val="00710182"/>
    <w:rsid w:val="007109EF"/>
    <w:rsid w:val="00713180"/>
    <w:rsid w:val="00713D9C"/>
    <w:rsid w:val="00715174"/>
    <w:rsid w:val="0071744B"/>
    <w:rsid w:val="00720948"/>
    <w:rsid w:val="007216F8"/>
    <w:rsid w:val="0072408B"/>
    <w:rsid w:val="007241D8"/>
    <w:rsid w:val="007257F6"/>
    <w:rsid w:val="0072652A"/>
    <w:rsid w:val="007336DD"/>
    <w:rsid w:val="00733F60"/>
    <w:rsid w:val="0073409B"/>
    <w:rsid w:val="00734407"/>
    <w:rsid w:val="0073588C"/>
    <w:rsid w:val="00735AF3"/>
    <w:rsid w:val="0073753C"/>
    <w:rsid w:val="007376E6"/>
    <w:rsid w:val="00740692"/>
    <w:rsid w:val="00742754"/>
    <w:rsid w:val="007448FA"/>
    <w:rsid w:val="007465FE"/>
    <w:rsid w:val="0075277D"/>
    <w:rsid w:val="00753890"/>
    <w:rsid w:val="0075550F"/>
    <w:rsid w:val="007565C4"/>
    <w:rsid w:val="007601A2"/>
    <w:rsid w:val="00760E48"/>
    <w:rsid w:val="007612C1"/>
    <w:rsid w:val="007613A1"/>
    <w:rsid w:val="007617E4"/>
    <w:rsid w:val="00762997"/>
    <w:rsid w:val="00762B59"/>
    <w:rsid w:val="00762EBD"/>
    <w:rsid w:val="00763122"/>
    <w:rsid w:val="00764C96"/>
    <w:rsid w:val="00765967"/>
    <w:rsid w:val="00765A9C"/>
    <w:rsid w:val="00766542"/>
    <w:rsid w:val="00771BBD"/>
    <w:rsid w:val="00772ADA"/>
    <w:rsid w:val="00772AE6"/>
    <w:rsid w:val="00772BF2"/>
    <w:rsid w:val="007730AD"/>
    <w:rsid w:val="00774145"/>
    <w:rsid w:val="00774FAA"/>
    <w:rsid w:val="007752DB"/>
    <w:rsid w:val="007755AA"/>
    <w:rsid w:val="0077772F"/>
    <w:rsid w:val="007811A5"/>
    <w:rsid w:val="00782B04"/>
    <w:rsid w:val="00784619"/>
    <w:rsid w:val="007870DD"/>
    <w:rsid w:val="00787878"/>
    <w:rsid w:val="007911D0"/>
    <w:rsid w:val="00792290"/>
    <w:rsid w:val="00792720"/>
    <w:rsid w:val="00792ABC"/>
    <w:rsid w:val="00792ACD"/>
    <w:rsid w:val="00794989"/>
    <w:rsid w:val="00794D55"/>
    <w:rsid w:val="00795E8C"/>
    <w:rsid w:val="007A02BC"/>
    <w:rsid w:val="007A1DF6"/>
    <w:rsid w:val="007A2100"/>
    <w:rsid w:val="007A26FC"/>
    <w:rsid w:val="007A2B4D"/>
    <w:rsid w:val="007A704B"/>
    <w:rsid w:val="007A723F"/>
    <w:rsid w:val="007A7C86"/>
    <w:rsid w:val="007B1993"/>
    <w:rsid w:val="007B27AE"/>
    <w:rsid w:val="007B31E3"/>
    <w:rsid w:val="007B41F2"/>
    <w:rsid w:val="007B7169"/>
    <w:rsid w:val="007B717C"/>
    <w:rsid w:val="007C0A87"/>
    <w:rsid w:val="007C0AC9"/>
    <w:rsid w:val="007C0C37"/>
    <w:rsid w:val="007C1BBC"/>
    <w:rsid w:val="007C55A9"/>
    <w:rsid w:val="007D0FC4"/>
    <w:rsid w:val="007D389E"/>
    <w:rsid w:val="007D3FA2"/>
    <w:rsid w:val="007D4456"/>
    <w:rsid w:val="007D5E73"/>
    <w:rsid w:val="007D7C83"/>
    <w:rsid w:val="007E0BFD"/>
    <w:rsid w:val="007E1435"/>
    <w:rsid w:val="007E268A"/>
    <w:rsid w:val="007E3279"/>
    <w:rsid w:val="007E4AE1"/>
    <w:rsid w:val="007E4E01"/>
    <w:rsid w:val="007E4F6B"/>
    <w:rsid w:val="007E5AAF"/>
    <w:rsid w:val="007E6409"/>
    <w:rsid w:val="007E6FF0"/>
    <w:rsid w:val="007F0362"/>
    <w:rsid w:val="007F6111"/>
    <w:rsid w:val="007F6642"/>
    <w:rsid w:val="007F78CB"/>
    <w:rsid w:val="00803A3F"/>
    <w:rsid w:val="008048B6"/>
    <w:rsid w:val="008051C4"/>
    <w:rsid w:val="00805D19"/>
    <w:rsid w:val="00807F05"/>
    <w:rsid w:val="0081010C"/>
    <w:rsid w:val="0081014C"/>
    <w:rsid w:val="008117FF"/>
    <w:rsid w:val="00811B71"/>
    <w:rsid w:val="00813385"/>
    <w:rsid w:val="00814A14"/>
    <w:rsid w:val="008167FE"/>
    <w:rsid w:val="008218B2"/>
    <w:rsid w:val="0082191A"/>
    <w:rsid w:val="008219CC"/>
    <w:rsid w:val="00821FB7"/>
    <w:rsid w:val="00824C54"/>
    <w:rsid w:val="0082521E"/>
    <w:rsid w:val="00826EDB"/>
    <w:rsid w:val="00827271"/>
    <w:rsid w:val="00827F50"/>
    <w:rsid w:val="008338D8"/>
    <w:rsid w:val="0083440B"/>
    <w:rsid w:val="00834836"/>
    <w:rsid w:val="0083533C"/>
    <w:rsid w:val="0083580B"/>
    <w:rsid w:val="00835DE5"/>
    <w:rsid w:val="008360E5"/>
    <w:rsid w:val="008374D1"/>
    <w:rsid w:val="00841FAF"/>
    <w:rsid w:val="008506ED"/>
    <w:rsid w:val="00852926"/>
    <w:rsid w:val="00854AF1"/>
    <w:rsid w:val="00855274"/>
    <w:rsid w:val="008557D3"/>
    <w:rsid w:val="00856B43"/>
    <w:rsid w:val="00860A1F"/>
    <w:rsid w:val="00860AAF"/>
    <w:rsid w:val="00861C99"/>
    <w:rsid w:val="00862E27"/>
    <w:rsid w:val="0086395D"/>
    <w:rsid w:val="00863C0F"/>
    <w:rsid w:val="00864278"/>
    <w:rsid w:val="00864E04"/>
    <w:rsid w:val="00864F18"/>
    <w:rsid w:val="0086586D"/>
    <w:rsid w:val="00865D57"/>
    <w:rsid w:val="0086680C"/>
    <w:rsid w:val="0086709B"/>
    <w:rsid w:val="0086728C"/>
    <w:rsid w:val="008673BA"/>
    <w:rsid w:val="00867465"/>
    <w:rsid w:val="0086754C"/>
    <w:rsid w:val="00867898"/>
    <w:rsid w:val="00870EE2"/>
    <w:rsid w:val="00871254"/>
    <w:rsid w:val="0087338B"/>
    <w:rsid w:val="008742FD"/>
    <w:rsid w:val="008767AC"/>
    <w:rsid w:val="00877482"/>
    <w:rsid w:val="00877A9F"/>
    <w:rsid w:val="008800AB"/>
    <w:rsid w:val="00882125"/>
    <w:rsid w:val="00883847"/>
    <w:rsid w:val="00883AA7"/>
    <w:rsid w:val="00884DA2"/>
    <w:rsid w:val="0088512F"/>
    <w:rsid w:val="0088757E"/>
    <w:rsid w:val="00887D10"/>
    <w:rsid w:val="008939EF"/>
    <w:rsid w:val="00893BD2"/>
    <w:rsid w:val="00894808"/>
    <w:rsid w:val="0089664E"/>
    <w:rsid w:val="00896843"/>
    <w:rsid w:val="008A1A3F"/>
    <w:rsid w:val="008A3206"/>
    <w:rsid w:val="008A39F7"/>
    <w:rsid w:val="008A426D"/>
    <w:rsid w:val="008A4923"/>
    <w:rsid w:val="008A6B27"/>
    <w:rsid w:val="008B17FA"/>
    <w:rsid w:val="008B3424"/>
    <w:rsid w:val="008B4A7A"/>
    <w:rsid w:val="008B4C88"/>
    <w:rsid w:val="008B5833"/>
    <w:rsid w:val="008B7B40"/>
    <w:rsid w:val="008C057A"/>
    <w:rsid w:val="008C115C"/>
    <w:rsid w:val="008C1F82"/>
    <w:rsid w:val="008C235C"/>
    <w:rsid w:val="008C4213"/>
    <w:rsid w:val="008C65B4"/>
    <w:rsid w:val="008C6B16"/>
    <w:rsid w:val="008C7998"/>
    <w:rsid w:val="008C7B64"/>
    <w:rsid w:val="008D39CB"/>
    <w:rsid w:val="008D3D8C"/>
    <w:rsid w:val="008D4E8A"/>
    <w:rsid w:val="008D5329"/>
    <w:rsid w:val="008E0060"/>
    <w:rsid w:val="008E1A9B"/>
    <w:rsid w:val="008E220E"/>
    <w:rsid w:val="008E2DAD"/>
    <w:rsid w:val="008E39AB"/>
    <w:rsid w:val="008E3EA4"/>
    <w:rsid w:val="008E4D3F"/>
    <w:rsid w:val="008E4F57"/>
    <w:rsid w:val="008E5C89"/>
    <w:rsid w:val="008E793F"/>
    <w:rsid w:val="008F11BB"/>
    <w:rsid w:val="008F1D52"/>
    <w:rsid w:val="008F1EEB"/>
    <w:rsid w:val="008F22DB"/>
    <w:rsid w:val="008F3547"/>
    <w:rsid w:val="008F46A9"/>
    <w:rsid w:val="008F486F"/>
    <w:rsid w:val="008F4C15"/>
    <w:rsid w:val="009001B2"/>
    <w:rsid w:val="009011D1"/>
    <w:rsid w:val="0090135E"/>
    <w:rsid w:val="009026C8"/>
    <w:rsid w:val="00903C2B"/>
    <w:rsid w:val="00904D88"/>
    <w:rsid w:val="00904EA5"/>
    <w:rsid w:val="00904F08"/>
    <w:rsid w:val="00906F23"/>
    <w:rsid w:val="00907F2F"/>
    <w:rsid w:val="0091348A"/>
    <w:rsid w:val="00914A3B"/>
    <w:rsid w:val="00915BCA"/>
    <w:rsid w:val="009172D6"/>
    <w:rsid w:val="009176EC"/>
    <w:rsid w:val="0092077D"/>
    <w:rsid w:val="00921150"/>
    <w:rsid w:val="0092310E"/>
    <w:rsid w:val="00923D1B"/>
    <w:rsid w:val="00923F29"/>
    <w:rsid w:val="009258A1"/>
    <w:rsid w:val="00925EAC"/>
    <w:rsid w:val="0092602B"/>
    <w:rsid w:val="0093187B"/>
    <w:rsid w:val="00931CB2"/>
    <w:rsid w:val="00932294"/>
    <w:rsid w:val="0093324D"/>
    <w:rsid w:val="009338B9"/>
    <w:rsid w:val="0093539A"/>
    <w:rsid w:val="009359E5"/>
    <w:rsid w:val="00935A9D"/>
    <w:rsid w:val="00937FD8"/>
    <w:rsid w:val="009404ED"/>
    <w:rsid w:val="00940581"/>
    <w:rsid w:val="00940870"/>
    <w:rsid w:val="009408FE"/>
    <w:rsid w:val="00940DE5"/>
    <w:rsid w:val="009415EF"/>
    <w:rsid w:val="00942329"/>
    <w:rsid w:val="00942DBB"/>
    <w:rsid w:val="0094325A"/>
    <w:rsid w:val="0094737A"/>
    <w:rsid w:val="00951737"/>
    <w:rsid w:val="00952123"/>
    <w:rsid w:val="0095239B"/>
    <w:rsid w:val="009544EE"/>
    <w:rsid w:val="00954A0F"/>
    <w:rsid w:val="00954F75"/>
    <w:rsid w:val="009557CA"/>
    <w:rsid w:val="0095586E"/>
    <w:rsid w:val="00956528"/>
    <w:rsid w:val="00956750"/>
    <w:rsid w:val="00956B27"/>
    <w:rsid w:val="00956BF0"/>
    <w:rsid w:val="009576F0"/>
    <w:rsid w:val="0095796A"/>
    <w:rsid w:val="00961A47"/>
    <w:rsid w:val="0096283B"/>
    <w:rsid w:val="00962E2F"/>
    <w:rsid w:val="0096556E"/>
    <w:rsid w:val="00966255"/>
    <w:rsid w:val="00966BB8"/>
    <w:rsid w:val="00967964"/>
    <w:rsid w:val="00967F80"/>
    <w:rsid w:val="00970FD9"/>
    <w:rsid w:val="00971C25"/>
    <w:rsid w:val="009737C7"/>
    <w:rsid w:val="00973E77"/>
    <w:rsid w:val="009752D3"/>
    <w:rsid w:val="00976259"/>
    <w:rsid w:val="00977189"/>
    <w:rsid w:val="00980EE3"/>
    <w:rsid w:val="009823AE"/>
    <w:rsid w:val="00984FDC"/>
    <w:rsid w:val="00985561"/>
    <w:rsid w:val="00985F4F"/>
    <w:rsid w:val="00986ACF"/>
    <w:rsid w:val="00986C08"/>
    <w:rsid w:val="00986F6D"/>
    <w:rsid w:val="00987A97"/>
    <w:rsid w:val="0099057E"/>
    <w:rsid w:val="009907CB"/>
    <w:rsid w:val="00991904"/>
    <w:rsid w:val="00991AC3"/>
    <w:rsid w:val="00991B93"/>
    <w:rsid w:val="0099207E"/>
    <w:rsid w:val="00992258"/>
    <w:rsid w:val="00992CA9"/>
    <w:rsid w:val="00994819"/>
    <w:rsid w:val="009948F4"/>
    <w:rsid w:val="00994E92"/>
    <w:rsid w:val="00995294"/>
    <w:rsid w:val="00995E14"/>
    <w:rsid w:val="009A146D"/>
    <w:rsid w:val="009A1EF7"/>
    <w:rsid w:val="009A2D3B"/>
    <w:rsid w:val="009A310D"/>
    <w:rsid w:val="009A4815"/>
    <w:rsid w:val="009A4A61"/>
    <w:rsid w:val="009A5634"/>
    <w:rsid w:val="009A575C"/>
    <w:rsid w:val="009A6919"/>
    <w:rsid w:val="009A7CB9"/>
    <w:rsid w:val="009A7DF3"/>
    <w:rsid w:val="009B031F"/>
    <w:rsid w:val="009B04CD"/>
    <w:rsid w:val="009B0669"/>
    <w:rsid w:val="009B0687"/>
    <w:rsid w:val="009B1043"/>
    <w:rsid w:val="009B152E"/>
    <w:rsid w:val="009B4047"/>
    <w:rsid w:val="009B44C9"/>
    <w:rsid w:val="009B4BC8"/>
    <w:rsid w:val="009B539D"/>
    <w:rsid w:val="009B592B"/>
    <w:rsid w:val="009C1D1E"/>
    <w:rsid w:val="009C20F1"/>
    <w:rsid w:val="009C38A3"/>
    <w:rsid w:val="009C5B1B"/>
    <w:rsid w:val="009C6731"/>
    <w:rsid w:val="009D0B97"/>
    <w:rsid w:val="009D3183"/>
    <w:rsid w:val="009D326B"/>
    <w:rsid w:val="009D53BD"/>
    <w:rsid w:val="009D53E9"/>
    <w:rsid w:val="009D6FAE"/>
    <w:rsid w:val="009D7674"/>
    <w:rsid w:val="009D770D"/>
    <w:rsid w:val="009E0072"/>
    <w:rsid w:val="009E20BD"/>
    <w:rsid w:val="009E20CE"/>
    <w:rsid w:val="009E2493"/>
    <w:rsid w:val="009E2AC2"/>
    <w:rsid w:val="009E32C2"/>
    <w:rsid w:val="009E3E4B"/>
    <w:rsid w:val="009E465E"/>
    <w:rsid w:val="009E495F"/>
    <w:rsid w:val="009E75E7"/>
    <w:rsid w:val="009F157B"/>
    <w:rsid w:val="009F1D55"/>
    <w:rsid w:val="009F4483"/>
    <w:rsid w:val="009F59CD"/>
    <w:rsid w:val="009F6455"/>
    <w:rsid w:val="009F6DCA"/>
    <w:rsid w:val="009F7290"/>
    <w:rsid w:val="00A003A2"/>
    <w:rsid w:val="00A0085D"/>
    <w:rsid w:val="00A009E8"/>
    <w:rsid w:val="00A0174D"/>
    <w:rsid w:val="00A017E7"/>
    <w:rsid w:val="00A03C22"/>
    <w:rsid w:val="00A06679"/>
    <w:rsid w:val="00A06727"/>
    <w:rsid w:val="00A06E0C"/>
    <w:rsid w:val="00A10081"/>
    <w:rsid w:val="00A10489"/>
    <w:rsid w:val="00A11D23"/>
    <w:rsid w:val="00A129CB"/>
    <w:rsid w:val="00A14D3C"/>
    <w:rsid w:val="00A14E2C"/>
    <w:rsid w:val="00A15886"/>
    <w:rsid w:val="00A172CF"/>
    <w:rsid w:val="00A17407"/>
    <w:rsid w:val="00A178A7"/>
    <w:rsid w:val="00A2213F"/>
    <w:rsid w:val="00A22771"/>
    <w:rsid w:val="00A262E4"/>
    <w:rsid w:val="00A2723C"/>
    <w:rsid w:val="00A2761F"/>
    <w:rsid w:val="00A30C28"/>
    <w:rsid w:val="00A32C82"/>
    <w:rsid w:val="00A33185"/>
    <w:rsid w:val="00A334BD"/>
    <w:rsid w:val="00A340BF"/>
    <w:rsid w:val="00A34AE6"/>
    <w:rsid w:val="00A353F1"/>
    <w:rsid w:val="00A3797B"/>
    <w:rsid w:val="00A40715"/>
    <w:rsid w:val="00A42A30"/>
    <w:rsid w:val="00A44A7D"/>
    <w:rsid w:val="00A450E9"/>
    <w:rsid w:val="00A465B5"/>
    <w:rsid w:val="00A46719"/>
    <w:rsid w:val="00A503BE"/>
    <w:rsid w:val="00A50652"/>
    <w:rsid w:val="00A515BB"/>
    <w:rsid w:val="00A521EB"/>
    <w:rsid w:val="00A54614"/>
    <w:rsid w:val="00A5511C"/>
    <w:rsid w:val="00A55E2A"/>
    <w:rsid w:val="00A5601F"/>
    <w:rsid w:val="00A5696A"/>
    <w:rsid w:val="00A56D26"/>
    <w:rsid w:val="00A572E9"/>
    <w:rsid w:val="00A57925"/>
    <w:rsid w:val="00A57BDC"/>
    <w:rsid w:val="00A60FEE"/>
    <w:rsid w:val="00A61529"/>
    <w:rsid w:val="00A624BC"/>
    <w:rsid w:val="00A639D3"/>
    <w:rsid w:val="00A63E8B"/>
    <w:rsid w:val="00A63EBE"/>
    <w:rsid w:val="00A64470"/>
    <w:rsid w:val="00A66C56"/>
    <w:rsid w:val="00A67905"/>
    <w:rsid w:val="00A67A45"/>
    <w:rsid w:val="00A70935"/>
    <w:rsid w:val="00A70F3C"/>
    <w:rsid w:val="00A735A2"/>
    <w:rsid w:val="00A75593"/>
    <w:rsid w:val="00A75609"/>
    <w:rsid w:val="00A75B49"/>
    <w:rsid w:val="00A75D35"/>
    <w:rsid w:val="00A76A3E"/>
    <w:rsid w:val="00A76A3F"/>
    <w:rsid w:val="00A775D4"/>
    <w:rsid w:val="00A815A6"/>
    <w:rsid w:val="00A8286C"/>
    <w:rsid w:val="00A869F7"/>
    <w:rsid w:val="00A86E19"/>
    <w:rsid w:val="00A87971"/>
    <w:rsid w:val="00A91A30"/>
    <w:rsid w:val="00A9312D"/>
    <w:rsid w:val="00A9316E"/>
    <w:rsid w:val="00A93F07"/>
    <w:rsid w:val="00A945B4"/>
    <w:rsid w:val="00A94B7B"/>
    <w:rsid w:val="00A957FD"/>
    <w:rsid w:val="00AA029E"/>
    <w:rsid w:val="00AA10A8"/>
    <w:rsid w:val="00AA138B"/>
    <w:rsid w:val="00AA3EC7"/>
    <w:rsid w:val="00AA4DEC"/>
    <w:rsid w:val="00AA64DB"/>
    <w:rsid w:val="00AA77D2"/>
    <w:rsid w:val="00AB1A5E"/>
    <w:rsid w:val="00AB2A9F"/>
    <w:rsid w:val="00AB3961"/>
    <w:rsid w:val="00AB415C"/>
    <w:rsid w:val="00AB4895"/>
    <w:rsid w:val="00AB557F"/>
    <w:rsid w:val="00AB5695"/>
    <w:rsid w:val="00AB5951"/>
    <w:rsid w:val="00AC0983"/>
    <w:rsid w:val="00AC1186"/>
    <w:rsid w:val="00AC202C"/>
    <w:rsid w:val="00AC5722"/>
    <w:rsid w:val="00AC6150"/>
    <w:rsid w:val="00AC6D45"/>
    <w:rsid w:val="00AD122F"/>
    <w:rsid w:val="00AD29A9"/>
    <w:rsid w:val="00AD3FCE"/>
    <w:rsid w:val="00AD506F"/>
    <w:rsid w:val="00AD54E5"/>
    <w:rsid w:val="00AD6D95"/>
    <w:rsid w:val="00AD741E"/>
    <w:rsid w:val="00AE1BB9"/>
    <w:rsid w:val="00AE1D2B"/>
    <w:rsid w:val="00AE2106"/>
    <w:rsid w:val="00AE2EC5"/>
    <w:rsid w:val="00AF051E"/>
    <w:rsid w:val="00AF1FD7"/>
    <w:rsid w:val="00AF3070"/>
    <w:rsid w:val="00AF4678"/>
    <w:rsid w:val="00AF499D"/>
    <w:rsid w:val="00AF4EEA"/>
    <w:rsid w:val="00AF55CA"/>
    <w:rsid w:val="00AF6C8C"/>
    <w:rsid w:val="00B03541"/>
    <w:rsid w:val="00B038B6"/>
    <w:rsid w:val="00B04B35"/>
    <w:rsid w:val="00B04EF0"/>
    <w:rsid w:val="00B05460"/>
    <w:rsid w:val="00B065BF"/>
    <w:rsid w:val="00B06CBE"/>
    <w:rsid w:val="00B109AE"/>
    <w:rsid w:val="00B11568"/>
    <w:rsid w:val="00B11E46"/>
    <w:rsid w:val="00B1362B"/>
    <w:rsid w:val="00B144D7"/>
    <w:rsid w:val="00B14D7D"/>
    <w:rsid w:val="00B150FA"/>
    <w:rsid w:val="00B15704"/>
    <w:rsid w:val="00B160C1"/>
    <w:rsid w:val="00B16539"/>
    <w:rsid w:val="00B16C82"/>
    <w:rsid w:val="00B201C6"/>
    <w:rsid w:val="00B210CE"/>
    <w:rsid w:val="00B21BA1"/>
    <w:rsid w:val="00B21DD8"/>
    <w:rsid w:val="00B22DAA"/>
    <w:rsid w:val="00B239F3"/>
    <w:rsid w:val="00B2491C"/>
    <w:rsid w:val="00B265E9"/>
    <w:rsid w:val="00B26AAF"/>
    <w:rsid w:val="00B27B6E"/>
    <w:rsid w:val="00B33DF1"/>
    <w:rsid w:val="00B34FE7"/>
    <w:rsid w:val="00B35AAA"/>
    <w:rsid w:val="00B36033"/>
    <w:rsid w:val="00B3707E"/>
    <w:rsid w:val="00B40E7E"/>
    <w:rsid w:val="00B40FCB"/>
    <w:rsid w:val="00B410A0"/>
    <w:rsid w:val="00B41AB9"/>
    <w:rsid w:val="00B42C7E"/>
    <w:rsid w:val="00B42E45"/>
    <w:rsid w:val="00B43969"/>
    <w:rsid w:val="00B43E9A"/>
    <w:rsid w:val="00B44566"/>
    <w:rsid w:val="00B45D5A"/>
    <w:rsid w:val="00B46126"/>
    <w:rsid w:val="00B4694E"/>
    <w:rsid w:val="00B513BB"/>
    <w:rsid w:val="00B52C5A"/>
    <w:rsid w:val="00B52ECC"/>
    <w:rsid w:val="00B537CC"/>
    <w:rsid w:val="00B53958"/>
    <w:rsid w:val="00B55232"/>
    <w:rsid w:val="00B555A4"/>
    <w:rsid w:val="00B558A1"/>
    <w:rsid w:val="00B61C95"/>
    <w:rsid w:val="00B625B4"/>
    <w:rsid w:val="00B64039"/>
    <w:rsid w:val="00B64363"/>
    <w:rsid w:val="00B65D03"/>
    <w:rsid w:val="00B663A9"/>
    <w:rsid w:val="00B716FC"/>
    <w:rsid w:val="00B71F5A"/>
    <w:rsid w:val="00B740BF"/>
    <w:rsid w:val="00B743DC"/>
    <w:rsid w:val="00B74DBB"/>
    <w:rsid w:val="00B77460"/>
    <w:rsid w:val="00B774C1"/>
    <w:rsid w:val="00B82107"/>
    <w:rsid w:val="00B82775"/>
    <w:rsid w:val="00B84169"/>
    <w:rsid w:val="00B8645A"/>
    <w:rsid w:val="00B864CB"/>
    <w:rsid w:val="00B87391"/>
    <w:rsid w:val="00B91E43"/>
    <w:rsid w:val="00B9408D"/>
    <w:rsid w:val="00B9418E"/>
    <w:rsid w:val="00B94206"/>
    <w:rsid w:val="00B96D82"/>
    <w:rsid w:val="00BA07F6"/>
    <w:rsid w:val="00BA0EF0"/>
    <w:rsid w:val="00BA131B"/>
    <w:rsid w:val="00BA26E5"/>
    <w:rsid w:val="00BA30FE"/>
    <w:rsid w:val="00BA7403"/>
    <w:rsid w:val="00BB1E14"/>
    <w:rsid w:val="00BB67D0"/>
    <w:rsid w:val="00BC02CF"/>
    <w:rsid w:val="00BC18A5"/>
    <w:rsid w:val="00BC1F30"/>
    <w:rsid w:val="00BC1FAF"/>
    <w:rsid w:val="00BC2BDE"/>
    <w:rsid w:val="00BC4791"/>
    <w:rsid w:val="00BC4DAD"/>
    <w:rsid w:val="00BC7A19"/>
    <w:rsid w:val="00BC7F5D"/>
    <w:rsid w:val="00BD0F96"/>
    <w:rsid w:val="00BD1D2E"/>
    <w:rsid w:val="00BD20E9"/>
    <w:rsid w:val="00BD4A2D"/>
    <w:rsid w:val="00BD60D6"/>
    <w:rsid w:val="00BD6BB2"/>
    <w:rsid w:val="00BE0A0C"/>
    <w:rsid w:val="00BE0D29"/>
    <w:rsid w:val="00BE1F03"/>
    <w:rsid w:val="00BE35B8"/>
    <w:rsid w:val="00BE3E6E"/>
    <w:rsid w:val="00BE41FF"/>
    <w:rsid w:val="00BE5061"/>
    <w:rsid w:val="00BE5AC9"/>
    <w:rsid w:val="00BE5B69"/>
    <w:rsid w:val="00BE6A8B"/>
    <w:rsid w:val="00BF24A5"/>
    <w:rsid w:val="00BF3BAF"/>
    <w:rsid w:val="00BF3F85"/>
    <w:rsid w:val="00BF4290"/>
    <w:rsid w:val="00BF45A5"/>
    <w:rsid w:val="00BF5E9B"/>
    <w:rsid w:val="00BF61FD"/>
    <w:rsid w:val="00C0337D"/>
    <w:rsid w:val="00C03584"/>
    <w:rsid w:val="00C0532B"/>
    <w:rsid w:val="00C063E5"/>
    <w:rsid w:val="00C07986"/>
    <w:rsid w:val="00C13EC6"/>
    <w:rsid w:val="00C13FBA"/>
    <w:rsid w:val="00C15140"/>
    <w:rsid w:val="00C157A7"/>
    <w:rsid w:val="00C1593B"/>
    <w:rsid w:val="00C16958"/>
    <w:rsid w:val="00C20363"/>
    <w:rsid w:val="00C2045C"/>
    <w:rsid w:val="00C20C13"/>
    <w:rsid w:val="00C2201D"/>
    <w:rsid w:val="00C2236F"/>
    <w:rsid w:val="00C22969"/>
    <w:rsid w:val="00C22F46"/>
    <w:rsid w:val="00C231CD"/>
    <w:rsid w:val="00C2629D"/>
    <w:rsid w:val="00C2783C"/>
    <w:rsid w:val="00C31A34"/>
    <w:rsid w:val="00C342F0"/>
    <w:rsid w:val="00C34D80"/>
    <w:rsid w:val="00C35706"/>
    <w:rsid w:val="00C3701E"/>
    <w:rsid w:val="00C400C7"/>
    <w:rsid w:val="00C4051B"/>
    <w:rsid w:val="00C41E31"/>
    <w:rsid w:val="00C435C4"/>
    <w:rsid w:val="00C439ED"/>
    <w:rsid w:val="00C43BEE"/>
    <w:rsid w:val="00C44E3C"/>
    <w:rsid w:val="00C452A3"/>
    <w:rsid w:val="00C46295"/>
    <w:rsid w:val="00C4715B"/>
    <w:rsid w:val="00C47185"/>
    <w:rsid w:val="00C500A2"/>
    <w:rsid w:val="00C504E8"/>
    <w:rsid w:val="00C53785"/>
    <w:rsid w:val="00C53C79"/>
    <w:rsid w:val="00C53E81"/>
    <w:rsid w:val="00C553CA"/>
    <w:rsid w:val="00C57475"/>
    <w:rsid w:val="00C57609"/>
    <w:rsid w:val="00C57E8D"/>
    <w:rsid w:val="00C601D6"/>
    <w:rsid w:val="00C612C4"/>
    <w:rsid w:val="00C62E68"/>
    <w:rsid w:val="00C6355B"/>
    <w:rsid w:val="00C64719"/>
    <w:rsid w:val="00C64811"/>
    <w:rsid w:val="00C64BD0"/>
    <w:rsid w:val="00C65AC2"/>
    <w:rsid w:val="00C660FF"/>
    <w:rsid w:val="00C66422"/>
    <w:rsid w:val="00C66C63"/>
    <w:rsid w:val="00C7074D"/>
    <w:rsid w:val="00C73172"/>
    <w:rsid w:val="00C73740"/>
    <w:rsid w:val="00C74870"/>
    <w:rsid w:val="00C75C71"/>
    <w:rsid w:val="00C76FED"/>
    <w:rsid w:val="00C809FE"/>
    <w:rsid w:val="00C80DF9"/>
    <w:rsid w:val="00C811F3"/>
    <w:rsid w:val="00C81AF8"/>
    <w:rsid w:val="00C81BF2"/>
    <w:rsid w:val="00C8257C"/>
    <w:rsid w:val="00C84191"/>
    <w:rsid w:val="00C86307"/>
    <w:rsid w:val="00C8653A"/>
    <w:rsid w:val="00C866DB"/>
    <w:rsid w:val="00C87586"/>
    <w:rsid w:val="00C8768C"/>
    <w:rsid w:val="00C87CF7"/>
    <w:rsid w:val="00C902BC"/>
    <w:rsid w:val="00C90EFF"/>
    <w:rsid w:val="00C90F29"/>
    <w:rsid w:val="00C91981"/>
    <w:rsid w:val="00C9238E"/>
    <w:rsid w:val="00C92A02"/>
    <w:rsid w:val="00C9589C"/>
    <w:rsid w:val="00C968AB"/>
    <w:rsid w:val="00C96F9F"/>
    <w:rsid w:val="00C9776C"/>
    <w:rsid w:val="00CA3743"/>
    <w:rsid w:val="00CA4EA1"/>
    <w:rsid w:val="00CA5C0C"/>
    <w:rsid w:val="00CB0A80"/>
    <w:rsid w:val="00CB0C44"/>
    <w:rsid w:val="00CB2292"/>
    <w:rsid w:val="00CB4363"/>
    <w:rsid w:val="00CB5162"/>
    <w:rsid w:val="00CB6C8D"/>
    <w:rsid w:val="00CC01DA"/>
    <w:rsid w:val="00CC11C3"/>
    <w:rsid w:val="00CC2C3D"/>
    <w:rsid w:val="00CC3C88"/>
    <w:rsid w:val="00CC4438"/>
    <w:rsid w:val="00CC497C"/>
    <w:rsid w:val="00CC5620"/>
    <w:rsid w:val="00CC5C36"/>
    <w:rsid w:val="00CC5C9A"/>
    <w:rsid w:val="00CC6E68"/>
    <w:rsid w:val="00CD2535"/>
    <w:rsid w:val="00CD3FAF"/>
    <w:rsid w:val="00CD4A17"/>
    <w:rsid w:val="00CD5BE7"/>
    <w:rsid w:val="00CD6D29"/>
    <w:rsid w:val="00CD79E7"/>
    <w:rsid w:val="00CD7BF3"/>
    <w:rsid w:val="00CE0927"/>
    <w:rsid w:val="00CE142E"/>
    <w:rsid w:val="00CE390C"/>
    <w:rsid w:val="00CE43E4"/>
    <w:rsid w:val="00CE4400"/>
    <w:rsid w:val="00CE44C5"/>
    <w:rsid w:val="00CE553C"/>
    <w:rsid w:val="00CE7469"/>
    <w:rsid w:val="00CE7A4D"/>
    <w:rsid w:val="00CF2428"/>
    <w:rsid w:val="00CF2B9F"/>
    <w:rsid w:val="00CF3B5E"/>
    <w:rsid w:val="00CF4863"/>
    <w:rsid w:val="00CF6C38"/>
    <w:rsid w:val="00CF6F18"/>
    <w:rsid w:val="00CF7CD4"/>
    <w:rsid w:val="00D00323"/>
    <w:rsid w:val="00D01819"/>
    <w:rsid w:val="00D02356"/>
    <w:rsid w:val="00D0266E"/>
    <w:rsid w:val="00D02738"/>
    <w:rsid w:val="00D04A3C"/>
    <w:rsid w:val="00D05288"/>
    <w:rsid w:val="00D07B33"/>
    <w:rsid w:val="00D10233"/>
    <w:rsid w:val="00D1049F"/>
    <w:rsid w:val="00D1071A"/>
    <w:rsid w:val="00D11A33"/>
    <w:rsid w:val="00D134AF"/>
    <w:rsid w:val="00D13E3D"/>
    <w:rsid w:val="00D14288"/>
    <w:rsid w:val="00D15D78"/>
    <w:rsid w:val="00D16884"/>
    <w:rsid w:val="00D1691F"/>
    <w:rsid w:val="00D17319"/>
    <w:rsid w:val="00D20620"/>
    <w:rsid w:val="00D21609"/>
    <w:rsid w:val="00D24620"/>
    <w:rsid w:val="00D24CAB"/>
    <w:rsid w:val="00D30F22"/>
    <w:rsid w:val="00D332D9"/>
    <w:rsid w:val="00D35060"/>
    <w:rsid w:val="00D37280"/>
    <w:rsid w:val="00D37B7B"/>
    <w:rsid w:val="00D40E09"/>
    <w:rsid w:val="00D418B5"/>
    <w:rsid w:val="00D42020"/>
    <w:rsid w:val="00D42216"/>
    <w:rsid w:val="00D45BD8"/>
    <w:rsid w:val="00D45FF9"/>
    <w:rsid w:val="00D46299"/>
    <w:rsid w:val="00D4632F"/>
    <w:rsid w:val="00D46EA3"/>
    <w:rsid w:val="00D46FE8"/>
    <w:rsid w:val="00D50628"/>
    <w:rsid w:val="00D548E7"/>
    <w:rsid w:val="00D55816"/>
    <w:rsid w:val="00D61C27"/>
    <w:rsid w:val="00D61FA5"/>
    <w:rsid w:val="00D62B06"/>
    <w:rsid w:val="00D636FE"/>
    <w:rsid w:val="00D63AA9"/>
    <w:rsid w:val="00D6410A"/>
    <w:rsid w:val="00D64878"/>
    <w:rsid w:val="00D666B7"/>
    <w:rsid w:val="00D67265"/>
    <w:rsid w:val="00D67369"/>
    <w:rsid w:val="00D67ED7"/>
    <w:rsid w:val="00D70385"/>
    <w:rsid w:val="00D703A7"/>
    <w:rsid w:val="00D71D8D"/>
    <w:rsid w:val="00D72D62"/>
    <w:rsid w:val="00D74A5B"/>
    <w:rsid w:val="00D80987"/>
    <w:rsid w:val="00D81507"/>
    <w:rsid w:val="00D816CC"/>
    <w:rsid w:val="00D8388C"/>
    <w:rsid w:val="00D83917"/>
    <w:rsid w:val="00D847D5"/>
    <w:rsid w:val="00D85D6D"/>
    <w:rsid w:val="00D8602E"/>
    <w:rsid w:val="00D8619C"/>
    <w:rsid w:val="00D861A0"/>
    <w:rsid w:val="00D904F1"/>
    <w:rsid w:val="00D92610"/>
    <w:rsid w:val="00D928BC"/>
    <w:rsid w:val="00D938CF"/>
    <w:rsid w:val="00D95255"/>
    <w:rsid w:val="00D969D6"/>
    <w:rsid w:val="00DA1028"/>
    <w:rsid w:val="00DA120F"/>
    <w:rsid w:val="00DA59FC"/>
    <w:rsid w:val="00DA5AB8"/>
    <w:rsid w:val="00DA5CAC"/>
    <w:rsid w:val="00DA7E6F"/>
    <w:rsid w:val="00DB0B0B"/>
    <w:rsid w:val="00DB1CA6"/>
    <w:rsid w:val="00DB1CED"/>
    <w:rsid w:val="00DB3832"/>
    <w:rsid w:val="00DB384D"/>
    <w:rsid w:val="00DB3DA0"/>
    <w:rsid w:val="00DB46C6"/>
    <w:rsid w:val="00DB4A23"/>
    <w:rsid w:val="00DB52AF"/>
    <w:rsid w:val="00DB721A"/>
    <w:rsid w:val="00DB7537"/>
    <w:rsid w:val="00DB77CB"/>
    <w:rsid w:val="00DC0007"/>
    <w:rsid w:val="00DC3AB6"/>
    <w:rsid w:val="00DC434F"/>
    <w:rsid w:val="00DC4907"/>
    <w:rsid w:val="00DC4EAB"/>
    <w:rsid w:val="00DC5BFB"/>
    <w:rsid w:val="00DC5D79"/>
    <w:rsid w:val="00DC72B7"/>
    <w:rsid w:val="00DC739B"/>
    <w:rsid w:val="00DC77EB"/>
    <w:rsid w:val="00DC7CCA"/>
    <w:rsid w:val="00DD1AF2"/>
    <w:rsid w:val="00DD4E61"/>
    <w:rsid w:val="00DD5C7B"/>
    <w:rsid w:val="00DD7C4E"/>
    <w:rsid w:val="00DE0A09"/>
    <w:rsid w:val="00DE123B"/>
    <w:rsid w:val="00DE4426"/>
    <w:rsid w:val="00DE784D"/>
    <w:rsid w:val="00DF23D7"/>
    <w:rsid w:val="00DF25D2"/>
    <w:rsid w:val="00DF2E62"/>
    <w:rsid w:val="00DF5A91"/>
    <w:rsid w:val="00DF65CC"/>
    <w:rsid w:val="00E00F67"/>
    <w:rsid w:val="00E01342"/>
    <w:rsid w:val="00E0307C"/>
    <w:rsid w:val="00E0407D"/>
    <w:rsid w:val="00E06727"/>
    <w:rsid w:val="00E06FD9"/>
    <w:rsid w:val="00E076E4"/>
    <w:rsid w:val="00E12BDA"/>
    <w:rsid w:val="00E1479B"/>
    <w:rsid w:val="00E14835"/>
    <w:rsid w:val="00E1565A"/>
    <w:rsid w:val="00E15D95"/>
    <w:rsid w:val="00E16FD0"/>
    <w:rsid w:val="00E21041"/>
    <w:rsid w:val="00E22C0F"/>
    <w:rsid w:val="00E22E7B"/>
    <w:rsid w:val="00E237EF"/>
    <w:rsid w:val="00E24691"/>
    <w:rsid w:val="00E30745"/>
    <w:rsid w:val="00E314C0"/>
    <w:rsid w:val="00E3175A"/>
    <w:rsid w:val="00E31C5E"/>
    <w:rsid w:val="00E31EDD"/>
    <w:rsid w:val="00E326BA"/>
    <w:rsid w:val="00E32ABE"/>
    <w:rsid w:val="00E3419E"/>
    <w:rsid w:val="00E36BF0"/>
    <w:rsid w:val="00E373C8"/>
    <w:rsid w:val="00E37B42"/>
    <w:rsid w:val="00E400F1"/>
    <w:rsid w:val="00E40E0E"/>
    <w:rsid w:val="00E41B22"/>
    <w:rsid w:val="00E4216E"/>
    <w:rsid w:val="00E454C5"/>
    <w:rsid w:val="00E47F14"/>
    <w:rsid w:val="00E52941"/>
    <w:rsid w:val="00E555EE"/>
    <w:rsid w:val="00E56078"/>
    <w:rsid w:val="00E568A7"/>
    <w:rsid w:val="00E60EA9"/>
    <w:rsid w:val="00E62C7B"/>
    <w:rsid w:val="00E64957"/>
    <w:rsid w:val="00E65190"/>
    <w:rsid w:val="00E653A2"/>
    <w:rsid w:val="00E66208"/>
    <w:rsid w:val="00E66D56"/>
    <w:rsid w:val="00E71156"/>
    <w:rsid w:val="00E72EFE"/>
    <w:rsid w:val="00E7306E"/>
    <w:rsid w:val="00E732A2"/>
    <w:rsid w:val="00E733F2"/>
    <w:rsid w:val="00E73C30"/>
    <w:rsid w:val="00E76108"/>
    <w:rsid w:val="00E80BA0"/>
    <w:rsid w:val="00E816E6"/>
    <w:rsid w:val="00E83272"/>
    <w:rsid w:val="00E84704"/>
    <w:rsid w:val="00E84BAB"/>
    <w:rsid w:val="00E85CC4"/>
    <w:rsid w:val="00E87755"/>
    <w:rsid w:val="00E87896"/>
    <w:rsid w:val="00E9043E"/>
    <w:rsid w:val="00E90E00"/>
    <w:rsid w:val="00E90E77"/>
    <w:rsid w:val="00E922E7"/>
    <w:rsid w:val="00E92FCA"/>
    <w:rsid w:val="00E938A6"/>
    <w:rsid w:val="00E93D5C"/>
    <w:rsid w:val="00E94187"/>
    <w:rsid w:val="00E9497E"/>
    <w:rsid w:val="00E962C2"/>
    <w:rsid w:val="00E97C4E"/>
    <w:rsid w:val="00EA082B"/>
    <w:rsid w:val="00EA1C32"/>
    <w:rsid w:val="00EA21CA"/>
    <w:rsid w:val="00EA300B"/>
    <w:rsid w:val="00EA3B29"/>
    <w:rsid w:val="00EA44D2"/>
    <w:rsid w:val="00EA5EB4"/>
    <w:rsid w:val="00EA600F"/>
    <w:rsid w:val="00EA71B8"/>
    <w:rsid w:val="00EB06E6"/>
    <w:rsid w:val="00EB1092"/>
    <w:rsid w:val="00EB1329"/>
    <w:rsid w:val="00EB2433"/>
    <w:rsid w:val="00EB36F1"/>
    <w:rsid w:val="00EB5391"/>
    <w:rsid w:val="00EB5439"/>
    <w:rsid w:val="00EB7496"/>
    <w:rsid w:val="00EC07D6"/>
    <w:rsid w:val="00EC281F"/>
    <w:rsid w:val="00ED01B5"/>
    <w:rsid w:val="00ED051F"/>
    <w:rsid w:val="00ED1A02"/>
    <w:rsid w:val="00ED23FA"/>
    <w:rsid w:val="00ED2824"/>
    <w:rsid w:val="00ED3D4A"/>
    <w:rsid w:val="00ED76EE"/>
    <w:rsid w:val="00EE05FA"/>
    <w:rsid w:val="00EE2607"/>
    <w:rsid w:val="00EE2C21"/>
    <w:rsid w:val="00EE3164"/>
    <w:rsid w:val="00EE566F"/>
    <w:rsid w:val="00EE6CEE"/>
    <w:rsid w:val="00EF0C14"/>
    <w:rsid w:val="00EF1233"/>
    <w:rsid w:val="00EF2210"/>
    <w:rsid w:val="00EF28A3"/>
    <w:rsid w:val="00EF3DD6"/>
    <w:rsid w:val="00EF4002"/>
    <w:rsid w:val="00EF58FA"/>
    <w:rsid w:val="00EF5BA2"/>
    <w:rsid w:val="00F025C6"/>
    <w:rsid w:val="00F03356"/>
    <w:rsid w:val="00F038D6"/>
    <w:rsid w:val="00F03A3B"/>
    <w:rsid w:val="00F03A9E"/>
    <w:rsid w:val="00F03DEE"/>
    <w:rsid w:val="00F055F2"/>
    <w:rsid w:val="00F05917"/>
    <w:rsid w:val="00F0757E"/>
    <w:rsid w:val="00F12D93"/>
    <w:rsid w:val="00F12FC8"/>
    <w:rsid w:val="00F14049"/>
    <w:rsid w:val="00F15997"/>
    <w:rsid w:val="00F16FDE"/>
    <w:rsid w:val="00F17F43"/>
    <w:rsid w:val="00F2057E"/>
    <w:rsid w:val="00F209DA"/>
    <w:rsid w:val="00F21920"/>
    <w:rsid w:val="00F21959"/>
    <w:rsid w:val="00F25925"/>
    <w:rsid w:val="00F25FE4"/>
    <w:rsid w:val="00F26854"/>
    <w:rsid w:val="00F30672"/>
    <w:rsid w:val="00F30C75"/>
    <w:rsid w:val="00F3198E"/>
    <w:rsid w:val="00F33E0D"/>
    <w:rsid w:val="00F34086"/>
    <w:rsid w:val="00F34D59"/>
    <w:rsid w:val="00F358BA"/>
    <w:rsid w:val="00F375A6"/>
    <w:rsid w:val="00F40065"/>
    <w:rsid w:val="00F41192"/>
    <w:rsid w:val="00F424D4"/>
    <w:rsid w:val="00F42A3F"/>
    <w:rsid w:val="00F42AA3"/>
    <w:rsid w:val="00F448F3"/>
    <w:rsid w:val="00F465B7"/>
    <w:rsid w:val="00F46A77"/>
    <w:rsid w:val="00F4708C"/>
    <w:rsid w:val="00F512D2"/>
    <w:rsid w:val="00F51880"/>
    <w:rsid w:val="00F5234B"/>
    <w:rsid w:val="00F536E3"/>
    <w:rsid w:val="00F53A82"/>
    <w:rsid w:val="00F54205"/>
    <w:rsid w:val="00F55586"/>
    <w:rsid w:val="00F55647"/>
    <w:rsid w:val="00F61278"/>
    <w:rsid w:val="00F632BD"/>
    <w:rsid w:val="00F6353C"/>
    <w:rsid w:val="00F65B0C"/>
    <w:rsid w:val="00F6656D"/>
    <w:rsid w:val="00F6721A"/>
    <w:rsid w:val="00F676B2"/>
    <w:rsid w:val="00F7167F"/>
    <w:rsid w:val="00F7173F"/>
    <w:rsid w:val="00F71FBA"/>
    <w:rsid w:val="00F7221A"/>
    <w:rsid w:val="00F731EF"/>
    <w:rsid w:val="00F73286"/>
    <w:rsid w:val="00F7387D"/>
    <w:rsid w:val="00F73DA9"/>
    <w:rsid w:val="00F75BB8"/>
    <w:rsid w:val="00F76809"/>
    <w:rsid w:val="00F76FBE"/>
    <w:rsid w:val="00F76FC8"/>
    <w:rsid w:val="00F8056E"/>
    <w:rsid w:val="00F81901"/>
    <w:rsid w:val="00F81E58"/>
    <w:rsid w:val="00F848AA"/>
    <w:rsid w:val="00F9202E"/>
    <w:rsid w:val="00F92FF0"/>
    <w:rsid w:val="00F93FE4"/>
    <w:rsid w:val="00F943BA"/>
    <w:rsid w:val="00F94A90"/>
    <w:rsid w:val="00F94D80"/>
    <w:rsid w:val="00FA1006"/>
    <w:rsid w:val="00FA2291"/>
    <w:rsid w:val="00FA26B4"/>
    <w:rsid w:val="00FA410A"/>
    <w:rsid w:val="00FA7371"/>
    <w:rsid w:val="00FA7A8F"/>
    <w:rsid w:val="00FA7BCD"/>
    <w:rsid w:val="00FB039C"/>
    <w:rsid w:val="00FB316A"/>
    <w:rsid w:val="00FB48A8"/>
    <w:rsid w:val="00FB60DD"/>
    <w:rsid w:val="00FB7823"/>
    <w:rsid w:val="00FC0E49"/>
    <w:rsid w:val="00FC11C6"/>
    <w:rsid w:val="00FC3809"/>
    <w:rsid w:val="00FC4258"/>
    <w:rsid w:val="00FC4489"/>
    <w:rsid w:val="00FC5156"/>
    <w:rsid w:val="00FC6F66"/>
    <w:rsid w:val="00FC7A43"/>
    <w:rsid w:val="00FD09A1"/>
    <w:rsid w:val="00FD1251"/>
    <w:rsid w:val="00FD1338"/>
    <w:rsid w:val="00FD14C7"/>
    <w:rsid w:val="00FD4309"/>
    <w:rsid w:val="00FD4BC6"/>
    <w:rsid w:val="00FD5ADA"/>
    <w:rsid w:val="00FD6858"/>
    <w:rsid w:val="00FD747B"/>
    <w:rsid w:val="00FD7A93"/>
    <w:rsid w:val="00FE06DF"/>
    <w:rsid w:val="00FE0765"/>
    <w:rsid w:val="00FE17D6"/>
    <w:rsid w:val="00FE1A72"/>
    <w:rsid w:val="00FE1C63"/>
    <w:rsid w:val="00FE3A0C"/>
    <w:rsid w:val="00FE7072"/>
    <w:rsid w:val="00FF1EFB"/>
    <w:rsid w:val="00FF2305"/>
    <w:rsid w:val="00FF4640"/>
    <w:rsid w:val="00FF4F7B"/>
    <w:rsid w:val="00FF563B"/>
    <w:rsid w:val="00FF628E"/>
    <w:rsid w:val="00FF636D"/>
    <w:rsid w:val="00FF63B8"/>
    <w:rsid w:val="00FF7C5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7FE7A"/>
  <w15:docId w15:val="{C510E620-EA41-437F-ADDD-191CE1E3E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8B342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342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317E07"/>
    <w:pPr>
      <w:keepNext/>
      <w:tabs>
        <w:tab w:val="left" w:pos="567"/>
      </w:tabs>
      <w:spacing w:before="120" w:after="120"/>
      <w:jc w:val="center"/>
      <w:outlineLvl w:val="2"/>
    </w:pPr>
    <w:rPr>
      <w:i/>
      <w:iCs/>
    </w:rPr>
  </w:style>
  <w:style w:type="paragraph" w:styleId="Heading4">
    <w:name w:val="heading 4"/>
    <w:basedOn w:val="Normal"/>
    <w:link w:val="Heading4Char"/>
    <w:qFormat/>
    <w:rsid w:val="00317E0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317E07"/>
    <w:pPr>
      <w:keepNext/>
      <w:numPr>
        <w:ilvl w:val="4"/>
        <w:numId w:val="8"/>
      </w:numPr>
      <w:spacing w:before="120" w:after="120"/>
      <w:jc w:val="left"/>
      <w:outlineLvl w:val="4"/>
    </w:pPr>
    <w:rPr>
      <w:bCs/>
      <w:i/>
      <w:szCs w:val="26"/>
      <w:lang w:val="en-CA"/>
    </w:rPr>
  </w:style>
  <w:style w:type="paragraph" w:styleId="Heading6">
    <w:name w:val="heading 6"/>
    <w:basedOn w:val="Normal"/>
    <w:next w:val="Normal"/>
    <w:link w:val="Heading6Char"/>
    <w:qFormat/>
    <w:rsid w:val="00317E07"/>
    <w:pPr>
      <w:keepNext/>
      <w:spacing w:after="240" w:line="240" w:lineRule="exact"/>
      <w:ind w:left="720"/>
      <w:outlineLvl w:val="5"/>
    </w:pPr>
    <w:rPr>
      <w:u w:val="single"/>
    </w:rPr>
  </w:style>
  <w:style w:type="paragraph" w:styleId="Heading7">
    <w:name w:val="heading 7"/>
    <w:basedOn w:val="Normal"/>
    <w:next w:val="Normal"/>
    <w:link w:val="Heading7Char"/>
    <w:rsid w:val="00317E07"/>
    <w:pPr>
      <w:keepNext/>
      <w:jc w:val="right"/>
      <w:outlineLvl w:val="6"/>
    </w:pPr>
    <w:rPr>
      <w:rFonts w:ascii="Univers" w:hAnsi="Univers"/>
      <w:b/>
      <w:sz w:val="28"/>
    </w:rPr>
  </w:style>
  <w:style w:type="paragraph" w:styleId="Heading8">
    <w:name w:val="heading 8"/>
    <w:basedOn w:val="Normal"/>
    <w:next w:val="Normal"/>
    <w:link w:val="Heading8Char"/>
    <w:qFormat/>
    <w:rsid w:val="00317E07"/>
    <w:pPr>
      <w:keepNext/>
      <w:jc w:val="right"/>
      <w:outlineLvl w:val="7"/>
    </w:pPr>
    <w:rPr>
      <w:rFonts w:ascii="Univers" w:hAnsi="Univers"/>
      <w:b/>
      <w:sz w:val="32"/>
    </w:rPr>
  </w:style>
  <w:style w:type="paragraph" w:styleId="Heading9">
    <w:name w:val="heading 9"/>
    <w:basedOn w:val="Normal"/>
    <w:next w:val="Normal"/>
    <w:link w:val="Heading9Char"/>
    <w:rsid w:val="00317E07"/>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424"/>
    <w:rPr>
      <w:rFonts w:ascii="Times New Roman" w:eastAsia="Times New Roman" w:hAnsi="Times New Roman" w:cs="Times New Roman"/>
      <w:b/>
      <w:caps/>
      <w:sz w:val="22"/>
      <w:lang w:val="ru-RU"/>
    </w:rPr>
  </w:style>
  <w:style w:type="character" w:customStyle="1" w:styleId="Heading2Char">
    <w:name w:val="Heading 2 Char"/>
    <w:basedOn w:val="DefaultParagraphFont"/>
    <w:link w:val="Heading2"/>
    <w:rsid w:val="008B3424"/>
    <w:rPr>
      <w:rFonts w:ascii="Times New Roman" w:eastAsia="Times New Roman" w:hAnsi="Times New Roman" w:cs="Times New Roman"/>
      <w:b/>
      <w:bCs/>
      <w:iCs/>
      <w:sz w:val="22"/>
      <w:lang w:val="ru-RU"/>
    </w:rPr>
  </w:style>
  <w:style w:type="paragraph" w:customStyle="1" w:styleId="Para1">
    <w:name w:val="Para1"/>
    <w:basedOn w:val="Normal"/>
    <w:link w:val="Para1Char"/>
    <w:qFormat/>
    <w:rsid w:val="008B3424"/>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8B3424"/>
    <w:rPr>
      <w:rFonts w:ascii="Times New Roman" w:eastAsia="Times New Roman" w:hAnsi="Times New Roman" w:cs="Times New Roman"/>
      <w:sz w:val="18"/>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8B3424"/>
    <w:rPr>
      <w:sz w:val="18"/>
      <w:u w:val="single"/>
    </w:rPr>
  </w:style>
  <w:style w:type="paragraph" w:customStyle="1" w:styleId="Para3">
    <w:name w:val="Para3"/>
    <w:basedOn w:val="Normal"/>
    <w:rsid w:val="008B3424"/>
    <w:pPr>
      <w:numPr>
        <w:ilvl w:val="2"/>
        <w:numId w:val="1"/>
      </w:numPr>
      <w:tabs>
        <w:tab w:val="left" w:pos="1980"/>
      </w:tabs>
      <w:spacing w:before="80" w:after="80"/>
    </w:pPr>
    <w:rPr>
      <w:szCs w:val="20"/>
    </w:rPr>
  </w:style>
  <w:style w:type="character" w:customStyle="1" w:styleId="apple-converted-space">
    <w:name w:val="apple-converted-space"/>
    <w:rsid w:val="008B3424"/>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34"/>
    <w:qFormat/>
    <w:rsid w:val="008B3424"/>
    <w:pPr>
      <w:ind w:left="720"/>
      <w:contextualSpacing/>
    </w:pPr>
  </w:style>
  <w:style w:type="character" w:customStyle="1" w:styleId="Para1Char">
    <w:name w:val="Para1 Char"/>
    <w:link w:val="Para1"/>
    <w:qFormat/>
    <w:locked/>
    <w:rsid w:val="008B3424"/>
    <w:rPr>
      <w:rFonts w:ascii="Times New Roman" w:eastAsia="Times New Roman" w:hAnsi="Times New Roman" w:cs="Times New Roman"/>
      <w:snapToGrid w:val="0"/>
      <w:sz w:val="22"/>
      <w:szCs w:val="18"/>
      <w:lang w:val="ru-RU"/>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8B3424"/>
    <w:rPr>
      <w:rFonts w:ascii="Times New Roman" w:eastAsia="Times New Roman" w:hAnsi="Times New Roman" w:cs="Times New Roman"/>
      <w:sz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8B3424"/>
    <w:pPr>
      <w:spacing w:after="160" w:line="240" w:lineRule="exact"/>
    </w:pPr>
    <w:rPr>
      <w:rFonts w:asciiTheme="minorHAnsi" w:eastAsiaTheme="minorHAnsi" w:hAnsiTheme="minorHAnsi" w:cstheme="minorBidi"/>
      <w:sz w:val="18"/>
      <w:u w:val="single"/>
    </w:rPr>
  </w:style>
  <w:style w:type="paragraph" w:styleId="NormalWeb">
    <w:name w:val="Normal (Web)"/>
    <w:basedOn w:val="Normal"/>
    <w:uiPriority w:val="99"/>
    <w:unhideWhenUsed/>
    <w:rsid w:val="008B3424"/>
    <w:pPr>
      <w:spacing w:before="100" w:beforeAutospacing="1" w:after="100" w:afterAutospacing="1"/>
      <w:jc w:val="left"/>
    </w:pPr>
    <w:rPr>
      <w:sz w:val="24"/>
    </w:rPr>
  </w:style>
  <w:style w:type="character" w:customStyle="1" w:styleId="msodel0">
    <w:name w:val="msodel"/>
    <w:basedOn w:val="DefaultParagraphFont"/>
    <w:rsid w:val="008B3424"/>
  </w:style>
  <w:style w:type="character" w:customStyle="1" w:styleId="msoins0">
    <w:name w:val="msoins"/>
    <w:basedOn w:val="DefaultParagraphFont"/>
    <w:rsid w:val="008B3424"/>
  </w:style>
  <w:style w:type="paragraph" w:customStyle="1" w:styleId="paragraph">
    <w:name w:val="paragraph"/>
    <w:basedOn w:val="Normal"/>
    <w:rsid w:val="008B3424"/>
    <w:pPr>
      <w:spacing w:before="100" w:beforeAutospacing="1" w:after="100" w:afterAutospacing="1"/>
      <w:jc w:val="left"/>
    </w:pPr>
    <w:rPr>
      <w:sz w:val="24"/>
    </w:rPr>
  </w:style>
  <w:style w:type="character" w:customStyle="1" w:styleId="normaltextrun">
    <w:name w:val="normaltextrun"/>
    <w:basedOn w:val="DefaultParagraphFont"/>
    <w:rsid w:val="008B3424"/>
  </w:style>
  <w:style w:type="character" w:customStyle="1" w:styleId="eop">
    <w:name w:val="eop"/>
    <w:basedOn w:val="DefaultParagraphFont"/>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ru-RU"/>
    </w:rPr>
  </w:style>
  <w:style w:type="character" w:styleId="CommentReference">
    <w:name w:val="annotation reference"/>
    <w:basedOn w:val="DefaultParagraphFont"/>
    <w:uiPriority w:val="99"/>
    <w:unhideWhenUsed/>
    <w:rsid w:val="005B0296"/>
    <w:rPr>
      <w:sz w:val="16"/>
      <w:szCs w:val="16"/>
    </w:rPr>
  </w:style>
  <w:style w:type="paragraph" w:styleId="CommentText">
    <w:name w:val="annotation text"/>
    <w:basedOn w:val="Normal"/>
    <w:link w:val="CommentTextChar"/>
    <w:uiPriority w:val="99"/>
    <w:unhideWhenUsed/>
    <w:rsid w:val="005B0296"/>
    <w:rPr>
      <w:sz w:val="20"/>
      <w:szCs w:val="20"/>
    </w:rPr>
  </w:style>
  <w:style w:type="character" w:customStyle="1" w:styleId="CommentTextChar">
    <w:name w:val="Comment Text Char"/>
    <w:basedOn w:val="DefaultParagraphFont"/>
    <w:link w:val="CommentText"/>
    <w:uiPriority w:val="99"/>
    <w:rsid w:val="005B0296"/>
    <w:rPr>
      <w:rFonts w:ascii="Times New Roman" w:eastAsia="Times New Roman" w:hAnsi="Times New Roman" w:cs="Times New Roman"/>
      <w:sz w:val="20"/>
      <w:szCs w:val="20"/>
      <w:lang w:val="ru-RU"/>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ru-RU"/>
    </w:rPr>
  </w:style>
  <w:style w:type="paragraph" w:customStyle="1" w:styleId="para11">
    <w:name w:val="para1"/>
    <w:basedOn w:val="Normal"/>
    <w:rsid w:val="006D0546"/>
    <w:pPr>
      <w:spacing w:before="100" w:beforeAutospacing="1" w:after="100" w:afterAutospacing="1"/>
      <w:jc w:val="left"/>
    </w:pPr>
    <w:rPr>
      <w:sz w:val="24"/>
    </w:rPr>
  </w:style>
  <w:style w:type="paragraph" w:styleId="Header">
    <w:name w:val="header"/>
    <w:basedOn w:val="Normal"/>
    <w:link w:val="HeaderChar"/>
    <w:unhideWhenUsed/>
    <w:rsid w:val="006B545E"/>
    <w:pPr>
      <w:tabs>
        <w:tab w:val="center" w:pos="4680"/>
        <w:tab w:val="right" w:pos="9360"/>
      </w:tabs>
    </w:pPr>
  </w:style>
  <w:style w:type="character" w:customStyle="1" w:styleId="HeaderChar">
    <w:name w:val="Header Char"/>
    <w:basedOn w:val="DefaultParagraphFont"/>
    <w:link w:val="Header"/>
    <w:rsid w:val="006B545E"/>
    <w:rPr>
      <w:rFonts w:ascii="Times New Roman" w:eastAsia="Times New Roman" w:hAnsi="Times New Roman" w:cs="Times New Roman"/>
      <w:sz w:val="22"/>
      <w:lang w:val="ru-RU"/>
    </w:rPr>
  </w:style>
  <w:style w:type="paragraph" w:styleId="Footer">
    <w:name w:val="footer"/>
    <w:basedOn w:val="Normal"/>
    <w:link w:val="FooterChar"/>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ru-RU"/>
    </w:rPr>
  </w:style>
  <w:style w:type="character" w:styleId="Hyperlink">
    <w:name w:val="Hyperlink"/>
    <w:uiPriority w:val="99"/>
    <w:unhideWhenUsed/>
    <w:rsid w:val="00E94187"/>
    <w:rPr>
      <w:color w:val="0000FF"/>
      <w:u w:val="single"/>
    </w:rPr>
  </w:style>
  <w:style w:type="table" w:styleId="TableGrid">
    <w:name w:val="Table Grid"/>
    <w:basedOn w:val="TableNormal"/>
    <w:uiPriority w:val="59"/>
    <w:rsid w:val="007A2B4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7A2B4D"/>
    <w:rPr>
      <w:color w:val="808080"/>
    </w:rPr>
  </w:style>
  <w:style w:type="paragraph" w:customStyle="1" w:styleId="Heading1multiline">
    <w:name w:val="Heading 1 (multiline)"/>
    <w:basedOn w:val="Heading1"/>
    <w:rsid w:val="00BA07F6"/>
    <w:pPr>
      <w:ind w:left="1843" w:right="996" w:hanging="567"/>
      <w:jc w:val="left"/>
    </w:pPr>
  </w:style>
  <w:style w:type="paragraph" w:styleId="BodyText">
    <w:name w:val="Body Text"/>
    <w:aliases w:val=" Car"/>
    <w:basedOn w:val="Normal"/>
    <w:link w:val="BodyTextChar"/>
    <w:rsid w:val="00BA07F6"/>
    <w:pPr>
      <w:spacing w:before="120" w:after="120"/>
      <w:ind w:firstLine="720"/>
    </w:pPr>
    <w:rPr>
      <w:iCs/>
    </w:rPr>
  </w:style>
  <w:style w:type="character" w:customStyle="1" w:styleId="BodyTextChar">
    <w:name w:val="Body Text Char"/>
    <w:aliases w:val=" Car Char"/>
    <w:basedOn w:val="DefaultParagraphFont"/>
    <w:link w:val="BodyText"/>
    <w:rsid w:val="00BA07F6"/>
    <w:rPr>
      <w:rFonts w:ascii="Times New Roman" w:eastAsia="Times New Roman" w:hAnsi="Times New Roman" w:cs="Times New Roman"/>
      <w:iCs/>
      <w:sz w:val="22"/>
      <w:lang w:val="ru-RU"/>
    </w:rPr>
  </w:style>
  <w:style w:type="paragraph" w:styleId="NoSpacing">
    <w:name w:val="No Spacing"/>
    <w:qFormat/>
    <w:rsid w:val="00BA07F6"/>
    <w:rPr>
      <w:rFonts w:ascii="Calibri" w:eastAsia="Calibri" w:hAnsi="Calibri" w:cs="Times New Roman"/>
      <w:sz w:val="22"/>
      <w:szCs w:val="22"/>
    </w:rPr>
  </w:style>
  <w:style w:type="paragraph" w:customStyle="1" w:styleId="para10">
    <w:name w:val="para10"/>
    <w:basedOn w:val="Normal"/>
    <w:rsid w:val="00BA07F6"/>
    <w:pPr>
      <w:numPr>
        <w:numId w:val="3"/>
      </w:numPr>
      <w:snapToGrid w:val="0"/>
      <w:spacing w:before="120" w:after="120"/>
    </w:pPr>
    <w:rPr>
      <w:szCs w:val="22"/>
    </w:rPr>
  </w:style>
  <w:style w:type="character" w:customStyle="1" w:styleId="StyleFootnoteReferenceComplex11ptComplexItalic">
    <w:name w:val="Style Footnote Reference + (Complex) 11 pt (Complex) Italic"/>
    <w:rsid w:val="00BA07F6"/>
    <w:rPr>
      <w:iCs/>
      <w:sz w:val="22"/>
      <w:szCs w:val="22"/>
      <w:u w:val="none"/>
      <w:vertAlign w:val="superscript"/>
    </w:rPr>
  </w:style>
  <w:style w:type="character" w:customStyle="1" w:styleId="StyleFootnoteReferenceComplex11ptComplexItalic1">
    <w:name w:val="Style Footnote Reference + (Complex) 11 pt (Complex) Italic1"/>
    <w:rsid w:val="00BA07F6"/>
    <w:rPr>
      <w:iCs/>
      <w:sz w:val="22"/>
      <w:szCs w:val="22"/>
      <w:u w:val="none"/>
      <w:vertAlign w:val="superscript"/>
    </w:rPr>
  </w:style>
  <w:style w:type="paragraph" w:customStyle="1" w:styleId="Dec-titleoneline">
    <w:name w:val="Dec-title one line"/>
    <w:basedOn w:val="Heading2"/>
    <w:rsid w:val="00BA07F6"/>
    <w:rPr>
      <w:i/>
    </w:rPr>
  </w:style>
  <w:style w:type="character" w:customStyle="1" w:styleId="UnresolvedMention1">
    <w:name w:val="Unresolved Mention1"/>
    <w:basedOn w:val="DefaultParagraphFont"/>
    <w:uiPriority w:val="99"/>
    <w:semiHidden/>
    <w:unhideWhenUsed/>
    <w:rsid w:val="0045367A"/>
    <w:rPr>
      <w:color w:val="605E5C"/>
      <w:shd w:val="clear" w:color="auto" w:fill="E1DFDD"/>
    </w:rPr>
  </w:style>
  <w:style w:type="paragraph" w:styleId="Revision">
    <w:name w:val="Revision"/>
    <w:hidden/>
    <w:uiPriority w:val="99"/>
    <w:semiHidden/>
    <w:rsid w:val="001B10F6"/>
    <w:rPr>
      <w:rFonts w:ascii="Times New Roman" w:eastAsia="Times New Roman" w:hAnsi="Times New Roman" w:cs="Times New Roman"/>
      <w:sz w:val="22"/>
    </w:rPr>
  </w:style>
  <w:style w:type="paragraph" w:customStyle="1" w:styleId="meetingname">
    <w:name w:val="meeting name"/>
    <w:basedOn w:val="Normal"/>
    <w:qFormat/>
    <w:rsid w:val="00FF628E"/>
    <w:pPr>
      <w:ind w:left="142" w:right="4218" w:hanging="142"/>
    </w:pPr>
    <w:rPr>
      <w:caps/>
      <w:szCs w:val="22"/>
    </w:rPr>
  </w:style>
  <w:style w:type="character" w:customStyle="1" w:styleId="UnresolvedMention2">
    <w:name w:val="Unresolved Mention2"/>
    <w:basedOn w:val="DefaultParagraphFont"/>
    <w:uiPriority w:val="99"/>
    <w:semiHidden/>
    <w:unhideWhenUsed/>
    <w:rsid w:val="00FF628E"/>
    <w:rPr>
      <w:color w:val="605E5C"/>
      <w:shd w:val="clear" w:color="auto" w:fill="E1DFDD"/>
    </w:rPr>
  </w:style>
  <w:style w:type="character" w:styleId="FollowedHyperlink">
    <w:name w:val="FollowedHyperlink"/>
    <w:basedOn w:val="DefaultParagraphFont"/>
    <w:uiPriority w:val="99"/>
    <w:unhideWhenUsed/>
    <w:rsid w:val="003C49D4"/>
    <w:rPr>
      <w:color w:val="954F72" w:themeColor="followedHyperlink"/>
      <w:u w:val="single"/>
    </w:rPr>
  </w:style>
  <w:style w:type="paragraph" w:styleId="TOC1">
    <w:name w:val="toc 1"/>
    <w:basedOn w:val="Normal"/>
    <w:next w:val="Normal"/>
    <w:autoRedefine/>
    <w:uiPriority w:val="39"/>
    <w:rsid w:val="001D569B"/>
    <w:pPr>
      <w:tabs>
        <w:tab w:val="left" w:pos="1134"/>
        <w:tab w:val="right" w:leader="dot" w:pos="9350"/>
      </w:tabs>
      <w:ind w:left="720" w:hanging="720"/>
      <w:jc w:val="left"/>
    </w:pPr>
    <w:rPr>
      <w:noProof/>
      <w:sz w:val="20"/>
      <w:szCs w:val="20"/>
    </w:rPr>
  </w:style>
  <w:style w:type="paragraph" w:styleId="TOC2">
    <w:name w:val="toc 2"/>
    <w:basedOn w:val="Normal"/>
    <w:next w:val="Normal"/>
    <w:autoRedefine/>
    <w:uiPriority w:val="39"/>
    <w:rsid w:val="0015246E"/>
    <w:pPr>
      <w:tabs>
        <w:tab w:val="right" w:leader="dot" w:pos="9356"/>
      </w:tabs>
      <w:ind w:left="1440" w:hanging="720"/>
      <w:jc w:val="left"/>
    </w:pPr>
    <w:rPr>
      <w:noProof/>
      <w:szCs w:val="22"/>
    </w:rPr>
  </w:style>
  <w:style w:type="paragraph" w:customStyle="1" w:styleId="Heading1longmultiline">
    <w:name w:val="Heading 1 (long multiline)"/>
    <w:basedOn w:val="Heading1"/>
    <w:rsid w:val="0015246E"/>
    <w:pPr>
      <w:suppressLineNumbers/>
      <w:suppressAutoHyphens/>
      <w:ind w:left="1843" w:hanging="1134"/>
      <w:jc w:val="left"/>
    </w:pPr>
    <w:rPr>
      <w:rFonts w:ascii="Times New Roman Bold" w:eastAsia="Calibri" w:hAnsi="Times New Roman Bold"/>
      <w:kern w:val="22"/>
      <w:szCs w:val="22"/>
    </w:rPr>
  </w:style>
  <w:style w:type="paragraph" w:customStyle="1" w:styleId="Heading2longmultiline">
    <w:name w:val="Heading 2 (long multiline)"/>
    <w:basedOn w:val="Normal"/>
    <w:rsid w:val="0015246E"/>
    <w:pPr>
      <w:keepNext/>
      <w:suppressLineNumbers/>
      <w:tabs>
        <w:tab w:val="left" w:pos="720"/>
      </w:tabs>
      <w:suppressAutoHyphens/>
      <w:spacing w:before="120" w:after="120"/>
      <w:ind w:left="2127" w:right="998" w:hanging="1276"/>
      <w:jc w:val="left"/>
      <w:outlineLvl w:val="0"/>
    </w:pPr>
    <w:rPr>
      <w:rFonts w:ascii="Times New Roman Bold" w:eastAsia="Calibri" w:hAnsi="Times New Roman Bold"/>
      <w:b/>
      <w:iCs/>
      <w:kern w:val="22"/>
      <w:szCs w:val="22"/>
    </w:rPr>
  </w:style>
  <w:style w:type="numbering" w:customStyle="1" w:styleId="ImportedStyle3">
    <w:name w:val="Imported Style 3"/>
    <w:rsid w:val="0015246E"/>
    <w:pPr>
      <w:numPr>
        <w:numId w:val="5"/>
      </w:numPr>
    </w:pPr>
  </w:style>
  <w:style w:type="character" w:styleId="UnresolvedMention">
    <w:name w:val="Unresolved Mention"/>
    <w:basedOn w:val="DefaultParagraphFont"/>
    <w:uiPriority w:val="99"/>
    <w:semiHidden/>
    <w:unhideWhenUsed/>
    <w:rsid w:val="00B41AB9"/>
    <w:rPr>
      <w:color w:val="605E5C"/>
      <w:shd w:val="clear" w:color="auto" w:fill="E1DFDD"/>
    </w:rPr>
  </w:style>
  <w:style w:type="paragraph" w:customStyle="1" w:styleId="Cornernotation">
    <w:name w:val="Corner notation"/>
    <w:basedOn w:val="Normal"/>
    <w:qFormat/>
    <w:rsid w:val="00B41AB9"/>
    <w:pPr>
      <w:ind w:left="170" w:right="3119" w:hanging="170"/>
      <w:jc w:val="left"/>
    </w:pPr>
  </w:style>
  <w:style w:type="table" w:customStyle="1" w:styleId="TableGrid1">
    <w:name w:val="Table Grid1"/>
    <w:basedOn w:val="TableNormal"/>
    <w:next w:val="TableGrid"/>
    <w:uiPriority w:val="39"/>
    <w:rsid w:val="00B41A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41A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0">
    <w:name w:val="para3"/>
    <w:basedOn w:val="Normal"/>
    <w:rsid w:val="00B41AB9"/>
    <w:pPr>
      <w:jc w:val="left"/>
    </w:pPr>
    <w:rPr>
      <w:rFonts w:ascii="Calibri" w:eastAsiaTheme="minorEastAsia" w:hAnsi="Calibri" w:cs="Calibri"/>
      <w:szCs w:val="22"/>
      <w:lang w:eastAsia="zh-CN"/>
    </w:rPr>
  </w:style>
  <w:style w:type="paragraph" w:customStyle="1" w:styleId="Standard">
    <w:name w:val="Standard"/>
    <w:rsid w:val="00B41AB9"/>
    <w:pPr>
      <w:widowControl w:val="0"/>
      <w:suppressAutoHyphens/>
      <w:autoSpaceDN w:val="0"/>
      <w:textAlignment w:val="baseline"/>
    </w:pPr>
    <w:rPr>
      <w:rFonts w:ascii="Times New Roman" w:eastAsia="SimSun" w:hAnsi="Times New Roman" w:cs="Mangal"/>
      <w:kern w:val="3"/>
      <w:lang w:eastAsia="zh-CN" w:bidi="hi-IN"/>
    </w:rPr>
  </w:style>
  <w:style w:type="paragraph" w:customStyle="1" w:styleId="Default">
    <w:name w:val="Default"/>
    <w:rsid w:val="00B41AB9"/>
    <w:pPr>
      <w:autoSpaceDE w:val="0"/>
      <w:autoSpaceDN w:val="0"/>
      <w:adjustRightInd w:val="0"/>
    </w:pPr>
    <w:rPr>
      <w:rFonts w:ascii="Arial" w:hAnsi="Arial" w:cs="Arial"/>
      <w:color w:val="000000"/>
    </w:rPr>
  </w:style>
  <w:style w:type="character" w:styleId="Mention">
    <w:name w:val="Mention"/>
    <w:basedOn w:val="DefaultParagraphFont"/>
    <w:uiPriority w:val="99"/>
    <w:unhideWhenUsed/>
    <w:rsid w:val="00B41AB9"/>
    <w:rPr>
      <w:color w:val="2B579A"/>
      <w:shd w:val="clear" w:color="auto" w:fill="E6E6E6"/>
    </w:rPr>
  </w:style>
  <w:style w:type="paragraph" w:customStyle="1" w:styleId="Report-H2">
    <w:name w:val="Report-H2"/>
    <w:basedOn w:val="Normal"/>
    <w:qFormat/>
    <w:rsid w:val="00610292"/>
    <w:pPr>
      <w:keepNext/>
      <w:kinsoku w:val="0"/>
      <w:overflowPunct w:val="0"/>
      <w:autoSpaceDE w:val="0"/>
      <w:autoSpaceDN w:val="0"/>
      <w:spacing w:before="360" w:after="120"/>
      <w:jc w:val="center"/>
      <w:outlineLvl w:val="1"/>
    </w:pPr>
    <w:rPr>
      <w:b/>
      <w:bCs/>
      <w:szCs w:val="22"/>
      <w:lang w:val="en-GB"/>
    </w:rPr>
  </w:style>
  <w:style w:type="character" w:customStyle="1" w:styleId="Heading3Char">
    <w:name w:val="Heading 3 Char"/>
    <w:basedOn w:val="DefaultParagraphFont"/>
    <w:link w:val="Heading3"/>
    <w:rsid w:val="00317E07"/>
    <w:rPr>
      <w:rFonts w:ascii="Times New Roman" w:eastAsia="Times New Roman" w:hAnsi="Times New Roman" w:cs="Times New Roman"/>
      <w:i/>
      <w:iCs/>
      <w:sz w:val="22"/>
    </w:rPr>
  </w:style>
  <w:style w:type="character" w:customStyle="1" w:styleId="Heading4Char">
    <w:name w:val="Heading 4 Char"/>
    <w:basedOn w:val="DefaultParagraphFont"/>
    <w:link w:val="Heading4"/>
    <w:rsid w:val="00317E07"/>
    <w:rPr>
      <w:rFonts w:ascii="Times New Roman Bold" w:eastAsia="Arial Unicode MS" w:hAnsi="Times New Roman Bold" w:cs="Arial"/>
      <w:b/>
      <w:bCs/>
      <w:i/>
      <w:sz w:val="22"/>
    </w:rPr>
  </w:style>
  <w:style w:type="character" w:customStyle="1" w:styleId="Heading5Char">
    <w:name w:val="Heading 5 Char"/>
    <w:basedOn w:val="DefaultParagraphFont"/>
    <w:link w:val="Heading5"/>
    <w:rsid w:val="00317E07"/>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317E07"/>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317E07"/>
    <w:rPr>
      <w:rFonts w:ascii="Univers" w:eastAsia="Times New Roman" w:hAnsi="Univers" w:cs="Times New Roman"/>
      <w:b/>
      <w:sz w:val="28"/>
    </w:rPr>
  </w:style>
  <w:style w:type="character" w:customStyle="1" w:styleId="Heading8Char">
    <w:name w:val="Heading 8 Char"/>
    <w:basedOn w:val="DefaultParagraphFont"/>
    <w:link w:val="Heading8"/>
    <w:rsid w:val="00317E07"/>
    <w:rPr>
      <w:rFonts w:ascii="Univers" w:eastAsia="Times New Roman" w:hAnsi="Univers" w:cs="Times New Roman"/>
      <w:b/>
      <w:sz w:val="32"/>
    </w:rPr>
  </w:style>
  <w:style w:type="character" w:customStyle="1" w:styleId="Heading9Char">
    <w:name w:val="Heading 9 Char"/>
    <w:basedOn w:val="DefaultParagraphFont"/>
    <w:link w:val="Heading9"/>
    <w:rsid w:val="00317E07"/>
    <w:rPr>
      <w:rFonts w:ascii="Times New Roman" w:eastAsia="Times New Roman" w:hAnsi="Times New Roman" w:cs="Times New Roman"/>
      <w:i/>
      <w:iCs/>
      <w:sz w:val="22"/>
    </w:rPr>
  </w:style>
  <w:style w:type="paragraph" w:styleId="Title">
    <w:name w:val="Title"/>
    <w:basedOn w:val="Normal"/>
    <w:next w:val="Normal"/>
    <w:link w:val="TitleChar"/>
    <w:uiPriority w:val="10"/>
    <w:qFormat/>
    <w:rsid w:val="00317E0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17E07"/>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317E07"/>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317E07"/>
    <w:rPr>
      <w:rFonts w:asciiTheme="majorHAnsi" w:eastAsiaTheme="majorEastAsia" w:hAnsiTheme="majorHAnsi" w:cstheme="majorBidi"/>
      <w:i/>
      <w:iCs/>
      <w:color w:val="4472C4" w:themeColor="accent1"/>
      <w:spacing w:val="15"/>
    </w:rPr>
  </w:style>
  <w:style w:type="paragraph" w:styleId="BodyTextIndent">
    <w:name w:val="Body Text Indent"/>
    <w:basedOn w:val="Normal"/>
    <w:link w:val="BodyTextIndentChar"/>
    <w:uiPriority w:val="99"/>
    <w:rsid w:val="00317E07"/>
    <w:pPr>
      <w:spacing w:before="120" w:after="120"/>
      <w:ind w:left="1440" w:hanging="720"/>
      <w:jc w:val="left"/>
    </w:pPr>
  </w:style>
  <w:style w:type="character" w:customStyle="1" w:styleId="BodyTextIndentChar">
    <w:name w:val="Body Text Indent Char"/>
    <w:basedOn w:val="DefaultParagraphFont"/>
    <w:link w:val="BodyTextIndent"/>
    <w:uiPriority w:val="99"/>
    <w:rsid w:val="00317E07"/>
    <w:rPr>
      <w:rFonts w:ascii="Times New Roman" w:eastAsia="Times New Roman" w:hAnsi="Times New Roman" w:cs="Times New Roman"/>
      <w:sz w:val="22"/>
    </w:rPr>
  </w:style>
  <w:style w:type="character" w:styleId="EndnoteReference">
    <w:name w:val="endnote reference"/>
    <w:semiHidden/>
    <w:rsid w:val="00317E07"/>
    <w:rPr>
      <w:vertAlign w:val="superscript"/>
    </w:rPr>
  </w:style>
  <w:style w:type="paragraph" w:styleId="EndnoteText">
    <w:name w:val="endnote text"/>
    <w:basedOn w:val="Normal"/>
    <w:link w:val="EndnoteTextChar"/>
    <w:semiHidden/>
    <w:rsid w:val="00317E07"/>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17E07"/>
    <w:rPr>
      <w:rFonts w:ascii="Courier New" w:eastAsia="Times New Roman" w:hAnsi="Courier New" w:cs="Times New Roman"/>
      <w:sz w:val="22"/>
    </w:rPr>
  </w:style>
  <w:style w:type="paragraph" w:customStyle="1" w:styleId="HEADING">
    <w:name w:val="HEADING"/>
    <w:basedOn w:val="Normal"/>
    <w:rsid w:val="00317E07"/>
    <w:pPr>
      <w:keepNext/>
      <w:spacing w:before="240" w:after="120"/>
      <w:jc w:val="center"/>
    </w:pPr>
    <w:rPr>
      <w:b/>
      <w:bCs/>
      <w:caps/>
    </w:rPr>
  </w:style>
  <w:style w:type="paragraph" w:customStyle="1" w:styleId="HEADINGNOTFORTOC">
    <w:name w:val="HEADING (NOT FOR TOC)"/>
    <w:basedOn w:val="Heading1"/>
    <w:next w:val="Heading2"/>
    <w:rsid w:val="00317E07"/>
  </w:style>
  <w:style w:type="paragraph" w:customStyle="1" w:styleId="Heading2multiline">
    <w:name w:val="Heading 2 (multiline)"/>
    <w:basedOn w:val="Heading1"/>
    <w:next w:val="Normal"/>
    <w:rsid w:val="00317E07"/>
    <w:pPr>
      <w:spacing w:before="120"/>
      <w:ind w:left="1843" w:right="998" w:hanging="567"/>
      <w:jc w:val="left"/>
    </w:pPr>
    <w:rPr>
      <w:i/>
      <w:iCs/>
      <w:caps w:val="0"/>
    </w:rPr>
  </w:style>
  <w:style w:type="paragraph" w:customStyle="1" w:styleId="heading2notforTOC">
    <w:name w:val="heading 2 not for TOC"/>
    <w:basedOn w:val="Heading3"/>
    <w:rsid w:val="00317E07"/>
  </w:style>
  <w:style w:type="paragraph" w:customStyle="1" w:styleId="Heading3multiline">
    <w:name w:val="Heading 3 (multiline)"/>
    <w:basedOn w:val="Heading3"/>
    <w:next w:val="Normal"/>
    <w:rsid w:val="00317E07"/>
    <w:pPr>
      <w:ind w:left="1418" w:hanging="425"/>
      <w:jc w:val="left"/>
    </w:pPr>
  </w:style>
  <w:style w:type="paragraph" w:customStyle="1" w:styleId="Heading4indent">
    <w:name w:val="Heading 4 indent"/>
    <w:basedOn w:val="Heading4"/>
    <w:rsid w:val="00317E07"/>
    <w:pPr>
      <w:ind w:left="720"/>
      <w:outlineLvl w:val="9"/>
    </w:pPr>
    <w:rPr>
      <w:rFonts w:ascii="Times New Roman" w:hAnsi="Times New Roman"/>
    </w:rPr>
  </w:style>
  <w:style w:type="character" w:styleId="PageNumber">
    <w:name w:val="page number"/>
    <w:rsid w:val="00317E07"/>
    <w:rPr>
      <w:rFonts w:ascii="Times New Roman" w:hAnsi="Times New Roman"/>
      <w:sz w:val="22"/>
    </w:rPr>
  </w:style>
  <w:style w:type="paragraph" w:customStyle="1" w:styleId="Para2">
    <w:name w:val="Para2"/>
    <w:basedOn w:val="Para1"/>
    <w:rsid w:val="00317E07"/>
    <w:pPr>
      <w:autoSpaceDE w:val="0"/>
      <w:autoSpaceDN w:val="0"/>
    </w:pPr>
  </w:style>
  <w:style w:type="paragraph" w:customStyle="1" w:styleId="para4">
    <w:name w:val="para4"/>
    <w:basedOn w:val="Normal"/>
    <w:rsid w:val="00317E0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17E0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317E07"/>
    <w:pPr>
      <w:spacing w:before="120" w:after="120"/>
      <w:ind w:left="720" w:right="720"/>
    </w:pPr>
    <w:rPr>
      <w:bCs/>
    </w:rPr>
  </w:style>
  <w:style w:type="paragraph" w:customStyle="1" w:styleId="recommendationheader">
    <w:name w:val="recommendation header"/>
    <w:basedOn w:val="Heading2"/>
    <w:qFormat/>
    <w:rsid w:val="00317E07"/>
  </w:style>
  <w:style w:type="paragraph" w:customStyle="1" w:styleId="recommendationheaderlong">
    <w:name w:val="recommendation header long"/>
    <w:basedOn w:val="Heading2longmultiline"/>
    <w:qFormat/>
    <w:rsid w:val="00317E07"/>
    <w:pPr>
      <w:suppressLineNumbers w:val="0"/>
      <w:suppressAutoHyphens w:val="0"/>
    </w:pPr>
    <w:rPr>
      <w:rFonts w:ascii="Times New Roman" w:eastAsia="Times New Roman" w:hAnsi="Times New Roman"/>
      <w:i/>
      <w:kern w:val="0"/>
      <w:szCs w:val="24"/>
    </w:rPr>
  </w:style>
  <w:style w:type="paragraph" w:customStyle="1" w:styleId="reference">
    <w:name w:val="reference"/>
    <w:basedOn w:val="Heading9"/>
    <w:qFormat/>
    <w:rsid w:val="00317E07"/>
    <w:rPr>
      <w:i w:val="0"/>
      <w:sz w:val="18"/>
    </w:rPr>
  </w:style>
  <w:style w:type="character" w:customStyle="1" w:styleId="StyleFootnoteReferenceNounderline">
    <w:name w:val="Style Footnote Reference + No underline"/>
    <w:rsid w:val="00317E07"/>
    <w:rPr>
      <w:sz w:val="18"/>
      <w:u w:val="none"/>
      <w:vertAlign w:val="baseline"/>
    </w:rPr>
  </w:style>
  <w:style w:type="paragraph" w:customStyle="1" w:styleId="tabletitle">
    <w:name w:val="table title"/>
    <w:basedOn w:val="Heading2"/>
    <w:qFormat/>
    <w:rsid w:val="00317E07"/>
    <w:pPr>
      <w:jc w:val="left"/>
      <w:outlineLvl w:val="9"/>
    </w:pPr>
    <w:rPr>
      <w:i/>
    </w:rPr>
  </w:style>
  <w:style w:type="paragraph" w:styleId="TOAHeading">
    <w:name w:val="toa heading"/>
    <w:basedOn w:val="Normal"/>
    <w:next w:val="Normal"/>
    <w:semiHidden/>
    <w:rsid w:val="00317E07"/>
    <w:pPr>
      <w:spacing w:before="120"/>
    </w:pPr>
    <w:rPr>
      <w:rFonts w:cs="Arial"/>
      <w:b/>
      <w:bCs/>
      <w:sz w:val="24"/>
    </w:rPr>
  </w:style>
  <w:style w:type="paragraph" w:styleId="TOC3">
    <w:name w:val="toc 3"/>
    <w:basedOn w:val="Normal"/>
    <w:next w:val="Normal"/>
    <w:autoRedefine/>
    <w:uiPriority w:val="39"/>
    <w:rsid w:val="00317E07"/>
    <w:pPr>
      <w:ind w:left="2160" w:hanging="720"/>
    </w:pPr>
  </w:style>
  <w:style w:type="paragraph" w:styleId="TOC4">
    <w:name w:val="toc 4"/>
    <w:basedOn w:val="Normal"/>
    <w:next w:val="Normal"/>
    <w:autoRedefine/>
    <w:uiPriority w:val="39"/>
    <w:rsid w:val="00317E07"/>
    <w:pPr>
      <w:spacing w:before="120" w:after="120"/>
      <w:ind w:left="660"/>
      <w:jc w:val="left"/>
    </w:pPr>
  </w:style>
  <w:style w:type="paragraph" w:styleId="TOC5">
    <w:name w:val="toc 5"/>
    <w:basedOn w:val="Normal"/>
    <w:next w:val="Normal"/>
    <w:autoRedefine/>
    <w:uiPriority w:val="39"/>
    <w:rsid w:val="00317E07"/>
    <w:pPr>
      <w:spacing w:before="120" w:after="120"/>
      <w:ind w:left="880"/>
      <w:jc w:val="left"/>
    </w:pPr>
  </w:style>
  <w:style w:type="paragraph" w:styleId="TOC6">
    <w:name w:val="toc 6"/>
    <w:basedOn w:val="Normal"/>
    <w:next w:val="Normal"/>
    <w:autoRedefine/>
    <w:uiPriority w:val="39"/>
    <w:rsid w:val="00317E07"/>
    <w:pPr>
      <w:spacing w:before="120" w:after="120"/>
      <w:ind w:left="1100"/>
      <w:jc w:val="left"/>
    </w:pPr>
  </w:style>
  <w:style w:type="paragraph" w:styleId="TOC7">
    <w:name w:val="toc 7"/>
    <w:basedOn w:val="Normal"/>
    <w:next w:val="Normal"/>
    <w:autoRedefine/>
    <w:uiPriority w:val="39"/>
    <w:rsid w:val="00317E07"/>
    <w:pPr>
      <w:spacing w:before="120" w:after="120"/>
      <w:ind w:left="1320"/>
      <w:jc w:val="left"/>
    </w:pPr>
  </w:style>
  <w:style w:type="paragraph" w:styleId="TOC8">
    <w:name w:val="toc 8"/>
    <w:basedOn w:val="Normal"/>
    <w:next w:val="Normal"/>
    <w:autoRedefine/>
    <w:uiPriority w:val="39"/>
    <w:rsid w:val="00317E07"/>
    <w:pPr>
      <w:spacing w:before="120" w:after="120"/>
      <w:ind w:left="1540"/>
      <w:jc w:val="left"/>
    </w:pPr>
  </w:style>
  <w:style w:type="paragraph" w:styleId="TOC9">
    <w:name w:val="toc 9"/>
    <w:basedOn w:val="Normal"/>
    <w:next w:val="Normal"/>
    <w:autoRedefine/>
    <w:uiPriority w:val="39"/>
    <w:rsid w:val="00317E07"/>
    <w:pPr>
      <w:spacing w:before="120" w:after="120"/>
      <w:ind w:left="1760"/>
      <w:jc w:val="left"/>
    </w:pPr>
  </w:style>
  <w:style w:type="paragraph" w:customStyle="1" w:styleId="CBD-Doc-Type">
    <w:name w:val="CBD-Doc-Type"/>
    <w:basedOn w:val="Normal"/>
    <w:rsid w:val="00317E07"/>
    <w:pPr>
      <w:keepLines/>
      <w:spacing w:before="240" w:after="120"/>
    </w:pPr>
    <w:rPr>
      <w:rFonts w:cs="Angsana New"/>
      <w:b/>
      <w:i/>
      <w:sz w:val="24"/>
    </w:rPr>
  </w:style>
  <w:style w:type="paragraph" w:customStyle="1" w:styleId="CBD-Doc">
    <w:name w:val="CBD-Doc"/>
    <w:basedOn w:val="Normal"/>
    <w:rsid w:val="00317E07"/>
    <w:pPr>
      <w:keepLines/>
      <w:numPr>
        <w:numId w:val="9"/>
      </w:numPr>
      <w:spacing w:after="120"/>
    </w:pPr>
    <w:rPr>
      <w:rFonts w:cs="Angsana New"/>
    </w:rPr>
  </w:style>
  <w:style w:type="paragraph" w:styleId="Caption">
    <w:name w:val="caption"/>
    <w:basedOn w:val="Normal"/>
    <w:next w:val="Normal"/>
    <w:uiPriority w:val="35"/>
    <w:unhideWhenUsed/>
    <w:qFormat/>
    <w:rsid w:val="00317E07"/>
    <w:pPr>
      <w:keepNext/>
      <w:keepLines/>
      <w:spacing w:after="200"/>
    </w:pPr>
    <w:rPr>
      <w:b/>
      <w:iCs/>
      <w:szCs w:val="18"/>
    </w:rPr>
  </w:style>
  <w:style w:type="paragraph" w:customStyle="1" w:styleId="Style1">
    <w:name w:val="Style1"/>
    <w:basedOn w:val="Heading2"/>
    <w:qFormat/>
    <w:rsid w:val="00317E07"/>
    <w:rPr>
      <w:i/>
    </w:rPr>
  </w:style>
  <w:style w:type="character" w:customStyle="1" w:styleId="Mention1">
    <w:name w:val="Mention1"/>
    <w:basedOn w:val="DefaultParagraphFont"/>
    <w:uiPriority w:val="99"/>
    <w:unhideWhenUsed/>
    <w:rsid w:val="002E66B5"/>
    <w:rPr>
      <w:color w:val="2B579A"/>
      <w:shd w:val="clear" w:color="auto" w:fill="E6E6E6"/>
    </w:rPr>
  </w:style>
  <w:style w:type="character" w:customStyle="1" w:styleId="Policepardfaut1">
    <w:name w:val="Police par défaut1"/>
    <w:rsid w:val="002E66B5"/>
  </w:style>
  <w:style w:type="character" w:customStyle="1" w:styleId="user-name">
    <w:name w:val="user-name"/>
    <w:basedOn w:val="DefaultParagraphFont"/>
    <w:rsid w:val="002E66B5"/>
  </w:style>
  <w:style w:type="character" w:customStyle="1" w:styleId="participantchatdate71bb">
    <w:name w:val="participantchat_date__7_1bb"/>
    <w:basedOn w:val="DefaultParagraphFont"/>
    <w:rsid w:val="002E66B5"/>
  </w:style>
  <w:style w:type="paragraph" w:styleId="PlainText">
    <w:name w:val="Plain Text"/>
    <w:basedOn w:val="Normal"/>
    <w:link w:val="PlainTextChar"/>
    <w:uiPriority w:val="99"/>
    <w:unhideWhenUsed/>
    <w:rsid w:val="0072652A"/>
    <w:rPr>
      <w:rFonts w:ascii="Consolas" w:eastAsia="TimesNewRomanPSMT" w:hAnsi="Consolas" w:cs="TimesNewRomanPSMT"/>
      <w:sz w:val="21"/>
      <w:szCs w:val="21"/>
      <w:lang w:val="en-GB"/>
    </w:rPr>
  </w:style>
  <w:style w:type="character" w:customStyle="1" w:styleId="PlainTextChar">
    <w:name w:val="Plain Text Char"/>
    <w:basedOn w:val="DefaultParagraphFont"/>
    <w:link w:val="PlainText"/>
    <w:uiPriority w:val="99"/>
    <w:rsid w:val="0072652A"/>
    <w:rPr>
      <w:rFonts w:ascii="Consolas" w:eastAsia="TimesNewRomanPSMT" w:hAnsi="Consolas" w:cs="TimesNewRomanPSMT"/>
      <w:sz w:val="21"/>
      <w:szCs w:val="21"/>
      <w:lang w:val="en-GB"/>
    </w:rPr>
  </w:style>
  <w:style w:type="character" w:customStyle="1" w:styleId="Policepardfaut">
    <w:name w:val="Police par défaut"/>
    <w:rsid w:val="0072652A"/>
  </w:style>
  <w:style w:type="character" w:customStyle="1" w:styleId="Policepardfaut2">
    <w:name w:val="Police par défaut2"/>
    <w:rsid w:val="0072652A"/>
  </w:style>
  <w:style w:type="character" w:customStyle="1" w:styleId="tabchar">
    <w:name w:val="tabchar"/>
    <w:basedOn w:val="DefaultParagraphFont"/>
    <w:rsid w:val="001436EB"/>
  </w:style>
  <w:style w:type="character" w:styleId="Strong">
    <w:name w:val="Strong"/>
    <w:basedOn w:val="DefaultParagraphFont"/>
    <w:uiPriority w:val="22"/>
    <w:qFormat/>
    <w:rsid w:val="001436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4021">
      <w:bodyDiv w:val="1"/>
      <w:marLeft w:val="0"/>
      <w:marRight w:val="0"/>
      <w:marTop w:val="0"/>
      <w:marBottom w:val="0"/>
      <w:divBdr>
        <w:top w:val="none" w:sz="0" w:space="0" w:color="auto"/>
        <w:left w:val="none" w:sz="0" w:space="0" w:color="auto"/>
        <w:bottom w:val="none" w:sz="0" w:space="0" w:color="auto"/>
        <w:right w:val="none" w:sz="0" w:space="0" w:color="auto"/>
      </w:divBdr>
    </w:div>
    <w:div w:id="247227779">
      <w:bodyDiv w:val="1"/>
      <w:marLeft w:val="0"/>
      <w:marRight w:val="0"/>
      <w:marTop w:val="0"/>
      <w:marBottom w:val="0"/>
      <w:divBdr>
        <w:top w:val="none" w:sz="0" w:space="0" w:color="auto"/>
        <w:left w:val="none" w:sz="0" w:space="0" w:color="auto"/>
        <w:bottom w:val="none" w:sz="0" w:space="0" w:color="auto"/>
        <w:right w:val="none" w:sz="0" w:space="0" w:color="auto"/>
      </w:divBdr>
    </w:div>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360975631">
      <w:bodyDiv w:val="1"/>
      <w:marLeft w:val="0"/>
      <w:marRight w:val="0"/>
      <w:marTop w:val="0"/>
      <w:marBottom w:val="0"/>
      <w:divBdr>
        <w:top w:val="none" w:sz="0" w:space="0" w:color="auto"/>
        <w:left w:val="none" w:sz="0" w:space="0" w:color="auto"/>
        <w:bottom w:val="none" w:sz="0" w:space="0" w:color="auto"/>
        <w:right w:val="none" w:sz="0" w:space="0" w:color="auto"/>
      </w:divBdr>
      <w:divsChild>
        <w:div w:id="125436645">
          <w:marLeft w:val="0"/>
          <w:marRight w:val="0"/>
          <w:marTop w:val="0"/>
          <w:marBottom w:val="0"/>
          <w:divBdr>
            <w:top w:val="none" w:sz="0" w:space="0" w:color="auto"/>
            <w:left w:val="none" w:sz="0" w:space="0" w:color="auto"/>
            <w:bottom w:val="none" w:sz="0" w:space="0" w:color="auto"/>
            <w:right w:val="none" w:sz="0" w:space="0" w:color="auto"/>
          </w:divBdr>
        </w:div>
      </w:divsChild>
    </w:div>
    <w:div w:id="444928925">
      <w:bodyDiv w:val="1"/>
      <w:marLeft w:val="0"/>
      <w:marRight w:val="0"/>
      <w:marTop w:val="0"/>
      <w:marBottom w:val="0"/>
      <w:divBdr>
        <w:top w:val="none" w:sz="0" w:space="0" w:color="auto"/>
        <w:left w:val="none" w:sz="0" w:space="0" w:color="auto"/>
        <w:bottom w:val="none" w:sz="0" w:space="0" w:color="auto"/>
        <w:right w:val="none" w:sz="0" w:space="0" w:color="auto"/>
      </w:divBdr>
    </w:div>
    <w:div w:id="471676896">
      <w:bodyDiv w:val="1"/>
      <w:marLeft w:val="0"/>
      <w:marRight w:val="0"/>
      <w:marTop w:val="0"/>
      <w:marBottom w:val="0"/>
      <w:divBdr>
        <w:top w:val="none" w:sz="0" w:space="0" w:color="auto"/>
        <w:left w:val="none" w:sz="0" w:space="0" w:color="auto"/>
        <w:bottom w:val="none" w:sz="0" w:space="0" w:color="auto"/>
        <w:right w:val="none" w:sz="0" w:space="0" w:color="auto"/>
      </w:divBdr>
    </w:div>
    <w:div w:id="550187798">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664237619">
      <w:bodyDiv w:val="1"/>
      <w:marLeft w:val="0"/>
      <w:marRight w:val="0"/>
      <w:marTop w:val="0"/>
      <w:marBottom w:val="0"/>
      <w:divBdr>
        <w:top w:val="none" w:sz="0" w:space="0" w:color="auto"/>
        <w:left w:val="none" w:sz="0" w:space="0" w:color="auto"/>
        <w:bottom w:val="none" w:sz="0" w:space="0" w:color="auto"/>
        <w:right w:val="none" w:sz="0" w:space="0" w:color="auto"/>
      </w:divBdr>
    </w:div>
    <w:div w:id="746616428">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804855989">
      <w:bodyDiv w:val="1"/>
      <w:marLeft w:val="0"/>
      <w:marRight w:val="0"/>
      <w:marTop w:val="0"/>
      <w:marBottom w:val="0"/>
      <w:divBdr>
        <w:top w:val="none" w:sz="0" w:space="0" w:color="auto"/>
        <w:left w:val="none" w:sz="0" w:space="0" w:color="auto"/>
        <w:bottom w:val="none" w:sz="0" w:space="0" w:color="auto"/>
        <w:right w:val="none" w:sz="0" w:space="0" w:color="auto"/>
      </w:divBdr>
      <w:divsChild>
        <w:div w:id="1607883887">
          <w:marLeft w:val="540"/>
          <w:marRight w:val="0"/>
          <w:marTop w:val="120"/>
          <w:marBottom w:val="0"/>
          <w:divBdr>
            <w:top w:val="none" w:sz="0" w:space="0" w:color="auto"/>
            <w:left w:val="none" w:sz="0" w:space="0" w:color="auto"/>
            <w:bottom w:val="none" w:sz="0" w:space="0" w:color="auto"/>
            <w:right w:val="none" w:sz="0" w:space="0" w:color="auto"/>
          </w:divBdr>
        </w:div>
      </w:divsChild>
    </w:div>
    <w:div w:id="869611752">
      <w:bodyDiv w:val="1"/>
      <w:marLeft w:val="0"/>
      <w:marRight w:val="0"/>
      <w:marTop w:val="0"/>
      <w:marBottom w:val="0"/>
      <w:divBdr>
        <w:top w:val="none" w:sz="0" w:space="0" w:color="auto"/>
        <w:left w:val="none" w:sz="0" w:space="0" w:color="auto"/>
        <w:bottom w:val="none" w:sz="0" w:space="0" w:color="auto"/>
        <w:right w:val="none" w:sz="0" w:space="0" w:color="auto"/>
      </w:divBdr>
    </w:div>
    <w:div w:id="904491560">
      <w:bodyDiv w:val="1"/>
      <w:marLeft w:val="0"/>
      <w:marRight w:val="0"/>
      <w:marTop w:val="0"/>
      <w:marBottom w:val="0"/>
      <w:divBdr>
        <w:top w:val="none" w:sz="0" w:space="0" w:color="auto"/>
        <w:left w:val="none" w:sz="0" w:space="0" w:color="auto"/>
        <w:bottom w:val="none" w:sz="0" w:space="0" w:color="auto"/>
        <w:right w:val="none" w:sz="0" w:space="0" w:color="auto"/>
      </w:divBdr>
    </w:div>
    <w:div w:id="909969661">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37779728">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084031664">
      <w:bodyDiv w:val="1"/>
      <w:marLeft w:val="0"/>
      <w:marRight w:val="0"/>
      <w:marTop w:val="0"/>
      <w:marBottom w:val="0"/>
      <w:divBdr>
        <w:top w:val="none" w:sz="0" w:space="0" w:color="auto"/>
        <w:left w:val="none" w:sz="0" w:space="0" w:color="auto"/>
        <w:bottom w:val="none" w:sz="0" w:space="0" w:color="auto"/>
        <w:right w:val="none" w:sz="0" w:space="0" w:color="auto"/>
      </w:divBdr>
      <w:divsChild>
        <w:div w:id="1230993318">
          <w:marLeft w:val="0"/>
          <w:marRight w:val="0"/>
          <w:marTop w:val="0"/>
          <w:marBottom w:val="0"/>
          <w:divBdr>
            <w:top w:val="none" w:sz="0" w:space="0" w:color="auto"/>
            <w:left w:val="none" w:sz="0" w:space="0" w:color="auto"/>
            <w:bottom w:val="none" w:sz="0" w:space="0" w:color="auto"/>
            <w:right w:val="none" w:sz="0" w:space="0" w:color="auto"/>
          </w:divBdr>
        </w:div>
      </w:divsChild>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459376389">
      <w:bodyDiv w:val="1"/>
      <w:marLeft w:val="0"/>
      <w:marRight w:val="0"/>
      <w:marTop w:val="0"/>
      <w:marBottom w:val="0"/>
      <w:divBdr>
        <w:top w:val="none" w:sz="0" w:space="0" w:color="auto"/>
        <w:left w:val="none" w:sz="0" w:space="0" w:color="auto"/>
        <w:bottom w:val="none" w:sz="0" w:space="0" w:color="auto"/>
        <w:right w:val="none" w:sz="0" w:space="0" w:color="auto"/>
      </w:divBdr>
    </w:div>
    <w:div w:id="1507280776">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612782638">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 w:id="2009866806">
      <w:bodyDiv w:val="1"/>
      <w:marLeft w:val="0"/>
      <w:marRight w:val="0"/>
      <w:marTop w:val="0"/>
      <w:marBottom w:val="0"/>
      <w:divBdr>
        <w:top w:val="none" w:sz="0" w:space="0" w:color="auto"/>
        <w:left w:val="none" w:sz="0" w:space="0" w:color="auto"/>
        <w:bottom w:val="none" w:sz="0" w:space="0" w:color="auto"/>
        <w:right w:val="none" w:sz="0" w:space="0" w:color="auto"/>
      </w:divBdr>
      <w:divsChild>
        <w:div w:id="218253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euc-word-edit.officeapps.live.com/we/wordeditorframe.aspx?ui=en-US&amp;rs=en-US&amp;wopisrc=https://unitednations.sharepoint.com/sites/Item4-CG1Team/_vti_bin/wopi.ashx/files/498addcc60f14c6e8a076d9b0cfa4732&amp;wdlor=cF6A07F38-E2C2-4C88-9782-F60404183D0D&amp;wdenableroaming=1&amp;mscc=1&amp;hid=B40DEB9F-0042-3000-2889-7710EF526DBE&amp;wdorigin=AuthPrompt&amp;jsapi=1&amp;jsapiver=v1&amp;newsession=1&amp;corrid=9e65f211-a5e0-16b5-c661-c01801083aa9&amp;usid=9e65f211-a5e0-16b5-c661-c01801083aa9&amp;sftc=1&amp;mtf=1&amp;sfp=1&amp;instantedit=1&amp;wopicomplete=1&amp;wdredirectionreason=Unified_SingleFlush&amp;preseededsessionkey=e9e8cc2a-d0ea-89d2-db56-ff9a31bf3f88&amp;preseededwacsessionid=9e65f211-a5e0-16b5-c661-c01801083aa9&amp;rct=Medium&amp;ctp=LeastProtected"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4/cop-14-dec-20-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CF674C8D304F04AF0A90469B062127"/>
        <w:category>
          <w:name w:val="General"/>
          <w:gallery w:val="placeholder"/>
        </w:category>
        <w:types>
          <w:type w:val="bbPlcHdr"/>
        </w:types>
        <w:behaviors>
          <w:behavior w:val="content"/>
        </w:behaviors>
        <w:guid w:val="{9A5C12C0-14BE-4E10-8512-A86B774CC869}"/>
      </w:docPartPr>
      <w:docPartBody>
        <w:p w:rsidR="00FC6387" w:rsidRDefault="00F170A1" w:rsidP="00F170A1">
          <w:pPr>
            <w:pStyle w:val="F1CF674C8D304F04AF0A90469B062127"/>
          </w:pPr>
          <w:r w:rsidRPr="007E02EB">
            <w:rPr>
              <w:rStyle w:val="PlaceholderText"/>
            </w:rPr>
            <w:t>[Status]</w:t>
          </w:r>
        </w:p>
      </w:docPartBody>
    </w:docPart>
    <w:docPart>
      <w:docPartPr>
        <w:name w:val="494775356BAD4E51848B5A1E28261188"/>
        <w:category>
          <w:name w:val="General"/>
          <w:gallery w:val="placeholder"/>
        </w:category>
        <w:types>
          <w:type w:val="bbPlcHdr"/>
        </w:types>
        <w:behaviors>
          <w:behavior w:val="content"/>
        </w:behaviors>
        <w:guid w:val="{7669757A-4EA7-48BC-966A-72D5FC062014}"/>
      </w:docPartPr>
      <w:docPartBody>
        <w:p w:rsidR="00FC6387" w:rsidRDefault="00F170A1" w:rsidP="00F170A1">
          <w:pPr>
            <w:pStyle w:val="494775356BAD4E51848B5A1E28261188"/>
          </w:pPr>
          <w:r w:rsidRPr="007E02EB">
            <w:rPr>
              <w:rStyle w:val="PlaceholderText"/>
            </w:rPr>
            <w:t>[Subject]</w:t>
          </w:r>
        </w:p>
      </w:docPartBody>
    </w:docPart>
    <w:docPart>
      <w:docPartPr>
        <w:name w:val="6495BC81018F467CABF78A7F4A428DA1"/>
        <w:category>
          <w:name w:val="General"/>
          <w:gallery w:val="placeholder"/>
        </w:category>
        <w:types>
          <w:type w:val="bbPlcHdr"/>
        </w:types>
        <w:behaviors>
          <w:behavior w:val="content"/>
        </w:behaviors>
        <w:guid w:val="{086758D6-AC19-4BA6-A2F7-7BBC559DBC51}"/>
      </w:docPartPr>
      <w:docPartBody>
        <w:p w:rsidR="00232DC2" w:rsidRDefault="00F16F80" w:rsidP="00F16F80">
          <w:pPr>
            <w:pStyle w:val="6495BC81018F467CABF78A7F4A428DA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quot;&quot;Courier New&quot;&quot;,serif">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170A1"/>
    <w:rsid w:val="00026811"/>
    <w:rsid w:val="00052558"/>
    <w:rsid w:val="000A64B4"/>
    <w:rsid w:val="000B74DD"/>
    <w:rsid w:val="001A7085"/>
    <w:rsid w:val="001F1D9E"/>
    <w:rsid w:val="0021054E"/>
    <w:rsid w:val="00232DC2"/>
    <w:rsid w:val="002C1FA0"/>
    <w:rsid w:val="00462F6E"/>
    <w:rsid w:val="00465400"/>
    <w:rsid w:val="00514221"/>
    <w:rsid w:val="00581AB0"/>
    <w:rsid w:val="0059786B"/>
    <w:rsid w:val="005B0433"/>
    <w:rsid w:val="005E0744"/>
    <w:rsid w:val="00613D6E"/>
    <w:rsid w:val="00634310"/>
    <w:rsid w:val="0063455E"/>
    <w:rsid w:val="00675FC9"/>
    <w:rsid w:val="006824E7"/>
    <w:rsid w:val="0068253B"/>
    <w:rsid w:val="007C62B8"/>
    <w:rsid w:val="00867AF0"/>
    <w:rsid w:val="008E7631"/>
    <w:rsid w:val="008F0FED"/>
    <w:rsid w:val="009315B7"/>
    <w:rsid w:val="009F5CD3"/>
    <w:rsid w:val="00A303C7"/>
    <w:rsid w:val="00A51FF0"/>
    <w:rsid w:val="00AD2F77"/>
    <w:rsid w:val="00B10012"/>
    <w:rsid w:val="00B70EA8"/>
    <w:rsid w:val="00BF045E"/>
    <w:rsid w:val="00C345D0"/>
    <w:rsid w:val="00C54F63"/>
    <w:rsid w:val="00C82ABD"/>
    <w:rsid w:val="00CF6626"/>
    <w:rsid w:val="00D01406"/>
    <w:rsid w:val="00D0454E"/>
    <w:rsid w:val="00D7557F"/>
    <w:rsid w:val="00D9216A"/>
    <w:rsid w:val="00DB1A04"/>
    <w:rsid w:val="00EB401D"/>
    <w:rsid w:val="00F16F80"/>
    <w:rsid w:val="00F170A1"/>
    <w:rsid w:val="00F75143"/>
    <w:rsid w:val="00F90103"/>
    <w:rsid w:val="00FC0471"/>
    <w:rsid w:val="00FC6387"/>
    <w:rsid w:val="00FD57A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2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A7085"/>
  </w:style>
  <w:style w:type="paragraph" w:customStyle="1" w:styleId="F1CF674C8D304F04AF0A90469B062127">
    <w:name w:val="F1CF674C8D304F04AF0A90469B062127"/>
    <w:rsid w:val="00F170A1"/>
  </w:style>
  <w:style w:type="paragraph" w:customStyle="1" w:styleId="494775356BAD4E51848B5A1E28261188">
    <w:name w:val="494775356BAD4E51848B5A1E28261188"/>
    <w:rsid w:val="00F170A1"/>
  </w:style>
  <w:style w:type="paragraph" w:customStyle="1" w:styleId="6495BC81018F467CABF78A7F4A428DA1">
    <w:name w:val="6495BC81018F467CABF78A7F4A428DA1"/>
    <w:rsid w:val="00F16F8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2021-07-05T00:00:00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3.xml><?xml version="1.0" encoding="utf-8"?>
<ds:datastoreItem xmlns:ds="http://schemas.openxmlformats.org/officeDocument/2006/customXml" ds:itemID="{FFC63153-4A93-44EA-A745-1BC0C2E1ABC9}">
  <ds:schemaRefs>
    <ds:schemaRef ds:uri="http://schemas.openxmlformats.org/officeDocument/2006/bibliography"/>
  </ds:schemaRefs>
</ds:datastoreItem>
</file>

<file path=customXml/itemProps4.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D8F47C0-EAF1-4364-BFE9-5611C8262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212</Pages>
  <Words>108424</Words>
  <Characters>618019</Characters>
  <Application>Microsoft Office Word</Application>
  <DocSecurity>0</DocSecurity>
  <Lines>5150</Lines>
  <Paragraphs>1449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 of the zero draft of the post-2020 global biodiversity framework</vt:lpstr>
      <vt:lpstr>Update of the zero draft of the post-2020 global biodiversity framework</vt:lpstr>
    </vt:vector>
  </TitlesOfParts>
  <Company>RePack by SPecialiST</Company>
  <LinksUpToDate>false</LinksUpToDate>
  <CharactersWithSpaces>724994</CharactersWithSpaces>
  <SharedDoc>false</SharedDoc>
  <HLinks>
    <vt:vector size="60" baseType="variant">
      <vt:variant>
        <vt:i4>720969</vt:i4>
      </vt:variant>
      <vt:variant>
        <vt:i4>18</vt:i4>
      </vt:variant>
      <vt:variant>
        <vt:i4>0</vt:i4>
      </vt:variant>
      <vt:variant>
        <vt:i4>5</vt:i4>
      </vt:variant>
      <vt:variant>
        <vt:lpwstr>https://www.cbd.int/doc/decisions/cop-14/cop-14-dec-34-en.pdf</vt:lpwstr>
      </vt:variant>
      <vt:variant>
        <vt:lpwstr/>
      </vt:variant>
      <vt:variant>
        <vt:i4>917518</vt:i4>
      </vt:variant>
      <vt:variant>
        <vt:i4>15</vt:i4>
      </vt:variant>
      <vt:variant>
        <vt:i4>0</vt:i4>
      </vt:variant>
      <vt:variant>
        <vt:i4>5</vt:i4>
      </vt:variant>
      <vt:variant>
        <vt:lpwstr>https://www.cbd.int/doc/c/b14d/6af5/a97c4f2c9d58203f5e2e059c/wg2020-02-04-en.pdf</vt:lpwstr>
      </vt:variant>
      <vt:variant>
        <vt:lpwstr/>
      </vt:variant>
      <vt:variant>
        <vt:i4>7667835</vt:i4>
      </vt:variant>
      <vt:variant>
        <vt:i4>12</vt:i4>
      </vt:variant>
      <vt:variant>
        <vt:i4>0</vt:i4>
      </vt:variant>
      <vt:variant>
        <vt:i4>5</vt:i4>
      </vt:variant>
      <vt:variant>
        <vt:lpwstr>https://www.cbd.int/doc/c/3064/749a/0f65ac7f9def86707f4eaefa/post2020-prep-02-01-en.pdf</vt:lpwstr>
      </vt:variant>
      <vt:variant>
        <vt:lpwstr/>
      </vt:variant>
      <vt:variant>
        <vt:i4>5308416</vt:i4>
      </vt:variant>
      <vt:variant>
        <vt:i4>9</vt:i4>
      </vt:variant>
      <vt:variant>
        <vt:i4>0</vt:i4>
      </vt:variant>
      <vt:variant>
        <vt:i4>5</vt:i4>
      </vt:variant>
      <vt:variant>
        <vt:lpwstr>https://www.cbd.int/doc/c/da8c/9e95/9e9db02aaf68c018c758ff14/wg2020-02-03-en.pdf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458842</vt:i4>
      </vt:variant>
      <vt:variant>
        <vt:i4>6</vt:i4>
      </vt:variant>
      <vt:variant>
        <vt:i4>0</vt:i4>
      </vt:variant>
      <vt:variant>
        <vt:i4>5</vt:i4>
      </vt:variant>
      <vt:variant>
        <vt:lpwstr>https://www.cbd.int/doc/c/82d2/cebf/13ebbf343d79abb69ae2119a/sbstta-24-03-add1-en.pdf</vt:lpwstr>
      </vt:variant>
      <vt:variant>
        <vt:lpwstr/>
      </vt:variant>
      <vt:variant>
        <vt:i4>5505096</vt:i4>
      </vt:variant>
      <vt:variant>
        <vt:i4>3</vt:i4>
      </vt:variant>
      <vt:variant>
        <vt:i4>0</vt:i4>
      </vt:variant>
      <vt:variant>
        <vt:i4>5</vt:i4>
      </vt:variant>
      <vt:variant>
        <vt:lpwstr>https://www.cbd.int/doc/c/705d/6b4b/a1a463c1b19392bde6fa08f3/sbstta-24-03-en.pdf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CBD/WG2020/3/5</dc:subject>
  <dc:creator>Co-Chairs of the Working Group on the Post-2020 Global Biodiversity Framework</dc:creator>
  <cp:keywords>Preparations for the post-2020 global biodiversity framework, Convention on Biological Diversity</cp:keywords>
  <cp:lastModifiedBy>Natalia Morozova</cp:lastModifiedBy>
  <cp:revision>453</cp:revision>
  <dcterms:created xsi:type="dcterms:W3CDTF">2021-10-28T01:42:00Z</dcterms:created>
  <dcterms:modified xsi:type="dcterms:W3CDTF">2021-11-26T19:06:00Z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