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46FF23F"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AC4D55" w:rsidRPr="00AC4D55">
              <w:rPr>
                <w:rFonts w:ascii="Times New Roman" w:hAnsi="Times New Roman" w:cs="Simplified Arabic"/>
                <w:b w:val="0"/>
                <w:bCs w:val="0"/>
                <w:sz w:val="22"/>
                <w:szCs w:val="22"/>
                <w:lang w:val="en-GB" w:bidi="ar-SA"/>
              </w:rPr>
              <w:t>COP/17/</w:t>
            </w:r>
            <w:r w:rsidR="002D135C">
              <w:rPr>
                <w:rFonts w:ascii="Times New Roman" w:hAnsi="Times New Roman" w:cs="Simplified Arabic"/>
                <w:b w:val="0"/>
                <w:bCs w:val="0"/>
                <w:sz w:val="22"/>
                <w:szCs w:val="22"/>
                <w:lang w:val="en-GB" w:bidi="ar-SA"/>
              </w:rPr>
              <w:t>L.23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68D4DFD5" w:rsidR="00825851" w:rsidRDefault="002D135C"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30</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469C395" w:rsidR="006A3EFF" w:rsidRPr="00A46719" w:rsidRDefault="006A3EFF" w:rsidP="00203A73">
            <w:pPr>
              <w:bidi/>
              <w:spacing w:line="216" w:lineRule="auto"/>
              <w:rPr>
                <w:rFonts w:cs="Simplified Arabic"/>
                <w:b/>
                <w:bCs/>
                <w:rtl/>
              </w:rPr>
            </w:pPr>
            <w:r w:rsidRPr="00A46719">
              <w:rPr>
                <w:rFonts w:cs="Simplified Arabic"/>
                <w:b/>
                <w:bCs/>
                <w:rtl/>
              </w:rPr>
              <w:t xml:space="preserve">مؤتمر الأطراف في </w:t>
            </w:r>
            <w:r w:rsidR="0045088E">
              <w:rPr>
                <w:rFonts w:cs="Simplified Arabic"/>
                <w:b/>
                <w:bCs/>
                <w:rtl/>
              </w:rPr>
              <w:t>الاتفاقية المتعلقة بالتنوع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5F520A4C" w:rsidR="006A3EFF" w:rsidRPr="00A46719" w:rsidRDefault="006A3EFF" w:rsidP="00203A73">
            <w:pPr>
              <w:bidi/>
              <w:spacing w:line="216" w:lineRule="auto"/>
              <w:rPr>
                <w:rFonts w:cs="Simplified Arabic"/>
                <w:rtl/>
              </w:rPr>
            </w:pPr>
            <w:r w:rsidRPr="00A46719">
              <w:rPr>
                <w:rFonts w:cs="Simplified Arabic"/>
                <w:rtl/>
              </w:rPr>
              <w:t>البند</w:t>
            </w:r>
            <w:r w:rsidR="006C19BB">
              <w:rPr>
                <w:rFonts w:cs="Simplified Arabic" w:hint="cs"/>
                <w:rtl/>
              </w:rPr>
              <w:t xml:space="preserve"> 16 </w:t>
            </w:r>
            <w:r w:rsidRPr="00A46719">
              <w:rPr>
                <w:rFonts w:cs="Simplified Arabic"/>
                <w:rtl/>
              </w:rPr>
              <w:t>من جدول الأعمال</w:t>
            </w:r>
          </w:p>
          <w:p w14:paraId="5F556F67" w14:textId="4CA294E6" w:rsidR="006A3EFF" w:rsidRDefault="006C19BB" w:rsidP="006C19BB">
            <w:pPr>
              <w:tabs>
                <w:tab w:val="left" w:pos="-720"/>
              </w:tabs>
              <w:suppressAutoHyphens/>
              <w:bidi/>
              <w:jc w:val="both"/>
              <w:rPr>
                <w:rFonts w:cs="Simplified Arabic"/>
                <w:b/>
                <w:bCs/>
                <w:rtl/>
              </w:rPr>
            </w:pPr>
            <w:r w:rsidRPr="006C19BB">
              <w:rPr>
                <w:rFonts w:cs="Simplified Arabic"/>
                <w:b/>
                <w:bCs/>
                <w:rtl/>
              </w:rPr>
              <w:t xml:space="preserve">البيولوجيا التركيبية </w:t>
            </w:r>
          </w:p>
          <w:tbl>
            <w:tblPr>
              <w:tblW w:w="10482" w:type="dxa"/>
              <w:tblLayout w:type="fixed"/>
              <w:tblCellMar>
                <w:left w:w="283" w:type="dxa"/>
              </w:tblCellMar>
              <w:tblLook w:val="0000" w:firstRow="0" w:lastRow="0" w:firstColumn="0" w:lastColumn="0" w:noHBand="0" w:noVBand="0"/>
            </w:tblPr>
            <w:tblGrid>
              <w:gridCol w:w="6094"/>
              <w:gridCol w:w="4388"/>
            </w:tblGrid>
            <w:tr w:rsidR="00B47B60" w:rsidRPr="003F1A75" w14:paraId="49C1FC81" w14:textId="77777777">
              <w:trPr>
                <w:trHeight w:val="57"/>
              </w:trPr>
              <w:tc>
                <w:tcPr>
                  <w:tcW w:w="6094" w:type="dxa"/>
                </w:tcPr>
                <w:p w14:paraId="70ED1093" w14:textId="2D83C8E7" w:rsidR="00B47B60" w:rsidRPr="00AE3905" w:rsidRDefault="00B47B60" w:rsidP="002D135C">
                  <w:pPr>
                    <w:pStyle w:val="AFCorNBold"/>
                    <w:framePr w:hSpace="180" w:wrap="around" w:vAnchor="page" w:hAnchor="margin" w:y="361"/>
                    <w:rPr>
                      <w:b w:val="0"/>
                      <w:bCs/>
                    </w:rPr>
                  </w:pPr>
                </w:p>
              </w:tc>
              <w:tc>
                <w:tcPr>
                  <w:tcW w:w="4388" w:type="dxa"/>
                </w:tcPr>
                <w:p w14:paraId="51A1DDAC" w14:textId="77777777" w:rsidR="00B47B60" w:rsidRPr="003F1A75" w:rsidRDefault="00B47B60" w:rsidP="002D135C">
                  <w:pPr>
                    <w:pStyle w:val="CBDNormal"/>
                    <w:framePr w:hSpace="180" w:wrap="around" w:vAnchor="page" w:hAnchor="margin" w:y="361"/>
                    <w:jc w:val="left"/>
                  </w:pPr>
                </w:p>
              </w:tc>
            </w:tr>
          </w:tbl>
          <w:p w14:paraId="66C8E46E" w14:textId="76E05D40" w:rsidR="00B47B60" w:rsidRPr="00B47B60" w:rsidRDefault="003B2C35" w:rsidP="00B47B60">
            <w:pPr>
              <w:pStyle w:val="CBDTitle"/>
              <w:bidi/>
              <w:rPr>
                <w:caps/>
                <w:rtl/>
              </w:rPr>
            </w:pPr>
            <w:sdt>
              <w:sdtPr>
                <w:rPr>
                  <w:rFonts w:ascii="Simplified Arabic" w:hAnsi="Simplified Arabic" w:cs="Simplified Arabic" w:hint="cs"/>
                  <w:b w:val="0"/>
                  <w:bCs/>
                  <w:szCs w:val="28"/>
                  <w:rtl/>
                </w:rPr>
                <w:alias w:val="Title"/>
                <w:tag w:val=""/>
                <w:id w:val="-1952854187"/>
                <w:placeholder>
                  <w:docPart w:val="4F38ABA3CB6748F3A585C04934FE0AB6"/>
                </w:placeholder>
                <w:dataBinding w:prefixMappings="xmlns:ns0='http://purl.org/dc/elements/1.1/' xmlns:ns1='http://schemas.openxmlformats.org/package/2006/metadata/core-properties' " w:xpath="/ns1:coreProperties[1]/ns0:title[1]" w:storeItemID="{6C3C8BC8-F283-45AE-878A-BAB7291924A1}"/>
                <w:text/>
              </w:sdtPr>
              <w:sdtEndPr/>
              <w:sdtContent>
                <w:r w:rsidR="006B178A">
                  <w:rPr>
                    <w:rFonts w:ascii="Simplified Arabic" w:hAnsi="Simplified Arabic" w:cs="Simplified Arabic" w:hint="cs"/>
                    <w:b w:val="0"/>
                    <w:bCs/>
                    <w:szCs w:val="28"/>
                    <w:rtl/>
                  </w:rPr>
                  <w:t>البيولوجيا التركيبية</w:t>
                </w:r>
              </w:sdtContent>
            </w:sdt>
            <w:r w:rsidR="00B47B60" w:rsidRPr="003F1A75">
              <w:rPr>
                <w:caps/>
              </w:rPr>
              <w:t xml:space="preserve"> </w:t>
            </w:r>
          </w:p>
        </w:tc>
      </w:tr>
    </w:tbl>
    <w:p w14:paraId="210A719C" w14:textId="75783E73" w:rsidR="000E6548" w:rsidRPr="000E6548" w:rsidRDefault="00203A73" w:rsidP="0045088E">
      <w:pPr>
        <w:keepNext/>
        <w:keepLines/>
        <w:bidi/>
        <w:spacing w:after="120" w:line="216" w:lineRule="auto"/>
        <w:ind w:firstLine="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مل الثاني</w:t>
      </w:r>
    </w:p>
    <w:p w14:paraId="110DFA05" w14:textId="77777777" w:rsidR="00680934" w:rsidRPr="00680934" w:rsidRDefault="00680934" w:rsidP="002D135C">
      <w:pPr>
        <w:bidi/>
        <w:spacing w:after="120" w:line="216" w:lineRule="auto"/>
        <w:ind w:left="720" w:firstLine="720"/>
        <w:jc w:val="both"/>
        <w:rPr>
          <w:rFonts w:cs="Simplified Arabic"/>
          <w:i/>
          <w:iCs/>
          <w:rtl/>
          <w:lang w:val="en-US"/>
        </w:rPr>
      </w:pPr>
      <w:r w:rsidRPr="00680934">
        <w:rPr>
          <w:rFonts w:cs="Simplified Arabic"/>
          <w:i/>
          <w:iCs/>
          <w:rtl/>
          <w:lang w:val="en-US"/>
        </w:rPr>
        <w:t>إن مؤتمر الأطراف،</w:t>
      </w:r>
    </w:p>
    <w:p w14:paraId="603D461D" w14:textId="7DEE61E8" w:rsidR="00680934" w:rsidRPr="00680934" w:rsidRDefault="00680934" w:rsidP="002D135C">
      <w:pPr>
        <w:bidi/>
        <w:spacing w:after="120" w:line="216" w:lineRule="auto"/>
        <w:ind w:left="720" w:firstLine="720"/>
        <w:jc w:val="both"/>
        <w:rPr>
          <w:rFonts w:cs="Simplified Arabic"/>
          <w:sz w:val="22"/>
          <w:rtl/>
          <w:lang w:val="en-US"/>
        </w:rPr>
      </w:pPr>
      <w:r w:rsidRPr="00680934">
        <w:rPr>
          <w:rFonts w:cs="Simplified Arabic"/>
          <w:i/>
          <w:iCs/>
          <w:sz w:val="22"/>
          <w:rtl/>
          <w:lang w:val="en-US"/>
        </w:rPr>
        <w:t xml:space="preserve">إذ يشير </w:t>
      </w:r>
      <w:r w:rsidRPr="00680934">
        <w:rPr>
          <w:rFonts w:cs="Simplified Arabic"/>
          <w:sz w:val="22"/>
          <w:rtl/>
          <w:lang w:val="en-US"/>
        </w:rPr>
        <w:t xml:space="preserve">إلى المواد </w:t>
      </w:r>
      <w:r w:rsidR="00E87880">
        <w:rPr>
          <w:rFonts w:cs="Simplified Arabic"/>
          <w:sz w:val="22"/>
          <w:rtl/>
          <w:lang w:val="en-US"/>
        </w:rPr>
        <w:t>8(ي)</w:t>
      </w:r>
      <w:r w:rsidRPr="00680934">
        <w:rPr>
          <w:rFonts w:cs="Simplified Arabic"/>
          <w:sz w:val="22"/>
          <w:rtl/>
          <w:lang w:val="en-US"/>
        </w:rPr>
        <w:t xml:space="preserve"> و11 و12 و18 و19 و20 من </w:t>
      </w:r>
      <w:r w:rsidR="00DB5339">
        <w:rPr>
          <w:rFonts w:cs="Simplified Arabic"/>
          <w:sz w:val="22"/>
          <w:rtl/>
          <w:lang w:val="en-US"/>
        </w:rPr>
        <w:t>الاتفاقية المتعلقة بالتنوع البيولوجي</w:t>
      </w:r>
      <w:r w:rsidR="00E87880" w:rsidRPr="00680934">
        <w:rPr>
          <w:rFonts w:cs="Simplified Arabic"/>
          <w:sz w:val="22"/>
          <w:vertAlign w:val="superscript"/>
          <w:rtl/>
        </w:rPr>
        <w:footnoteReference w:id="1"/>
      </w:r>
      <w:r w:rsidRPr="00680934">
        <w:rPr>
          <w:rFonts w:cs="Simplified Arabic"/>
          <w:sz w:val="22"/>
          <w:rtl/>
          <w:lang w:val="en-US"/>
        </w:rPr>
        <w:t xml:space="preserve"> وأهميتها المحتملة لاستخدام وتطبيق البيولوجيا التركيبية، فضلا عن 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 xml:space="preserve"> لدعم بناء القدرات وتنميتها، والحصول على التكنولوجيا ونقلها وتبادل المعارف في سياق البيولوجيا التركيبية من أجل تنفيذ الاتفاقية وإطار </w:t>
      </w:r>
      <w:proofErr w:type="spellStart"/>
      <w:r w:rsidRPr="00680934">
        <w:rPr>
          <w:rFonts w:cs="Simplified Arabic"/>
          <w:sz w:val="22"/>
          <w:rtl/>
          <w:lang w:val="en-US"/>
        </w:rPr>
        <w:t>كونمينغ</w:t>
      </w:r>
      <w:proofErr w:type="spellEnd"/>
      <w:r w:rsidRPr="00680934">
        <w:rPr>
          <w:rFonts w:cs="Simplified Arabic"/>
          <w:sz w:val="22"/>
          <w:rtl/>
          <w:lang w:val="en-US"/>
        </w:rPr>
        <w:t>-مونتريال العالمي للتنوع البيولوج</w:t>
      </w:r>
      <w:r w:rsidR="00E87880">
        <w:rPr>
          <w:rFonts w:cs="Simplified Arabic" w:hint="cs"/>
          <w:sz w:val="22"/>
          <w:rtl/>
          <w:lang w:val="en-US"/>
        </w:rPr>
        <w:t>ي،</w:t>
      </w:r>
      <w:r w:rsidRPr="00680934">
        <w:rPr>
          <w:rFonts w:cs="Simplified Arabic"/>
          <w:sz w:val="22"/>
          <w:vertAlign w:val="superscript"/>
          <w:rtl/>
          <w:lang w:val="en-US"/>
        </w:rPr>
        <w:footnoteReference w:id="2"/>
      </w:r>
    </w:p>
    <w:p w14:paraId="29B7BE7F" w14:textId="77777777" w:rsidR="00680934" w:rsidRPr="00680934" w:rsidRDefault="00680934" w:rsidP="002D135C">
      <w:pPr>
        <w:bidi/>
        <w:spacing w:after="120" w:line="216" w:lineRule="auto"/>
        <w:ind w:left="720" w:firstLine="720"/>
        <w:jc w:val="both"/>
        <w:rPr>
          <w:rFonts w:cs="Simplified Arabic"/>
          <w:rtl/>
          <w:lang w:val="en-US"/>
        </w:rPr>
      </w:pPr>
      <w:r w:rsidRPr="00680934">
        <w:rPr>
          <w:rFonts w:cs="Simplified Arabic"/>
          <w:i/>
          <w:iCs/>
          <w:rtl/>
          <w:lang w:val="en-US"/>
        </w:rPr>
        <w:t>وإذ يشير</w:t>
      </w:r>
      <w:r w:rsidRPr="00680934">
        <w:rPr>
          <w:rFonts w:cs="Simplified Arabic"/>
          <w:rtl/>
          <w:lang w:val="en-US"/>
        </w:rPr>
        <w:t xml:space="preserve"> أيضا إلى المقررات </w:t>
      </w:r>
      <w:hyperlink r:id="rId14" w:history="1">
        <w:r w:rsidRPr="00680934">
          <w:rPr>
            <w:rFonts w:cs="Simplified Arabic"/>
            <w:color w:val="0000FF" w:themeColor="hyperlink"/>
            <w:u w:val="single"/>
            <w:rtl/>
            <w:lang w:val="en-US"/>
          </w:rPr>
          <w:t>14/19</w:t>
        </w:r>
      </w:hyperlink>
      <w:r w:rsidRPr="00680934">
        <w:rPr>
          <w:rFonts w:cs="Simplified Arabic"/>
          <w:rtl/>
          <w:lang w:val="en-US"/>
        </w:rPr>
        <w:t xml:space="preserve"> المؤرخ 29 نوفمبر/تشرين الثاني 2018، و</w:t>
      </w:r>
      <w:hyperlink r:id="rId15" w:history="1">
        <w:r w:rsidRPr="00680934">
          <w:rPr>
            <w:rFonts w:cs="Simplified Arabic"/>
            <w:color w:val="0000FF" w:themeColor="hyperlink"/>
            <w:u w:val="single"/>
            <w:rtl/>
            <w:lang w:val="en-US"/>
          </w:rPr>
          <w:t>15/31</w:t>
        </w:r>
      </w:hyperlink>
      <w:r w:rsidRPr="00680934">
        <w:rPr>
          <w:rFonts w:cs="Simplified Arabic"/>
          <w:rtl/>
          <w:lang w:val="en-US"/>
        </w:rPr>
        <w:t xml:space="preserve"> المؤرخ 19 ديسمبر/كانون الأول 2022، و</w:t>
      </w:r>
      <w:hyperlink r:id="rId16" w:history="1">
        <w:r w:rsidRPr="00680934">
          <w:rPr>
            <w:rFonts w:cs="Simplified Arabic"/>
            <w:color w:val="0000FF" w:themeColor="hyperlink"/>
            <w:u w:val="single"/>
            <w:rtl/>
            <w:lang w:val="en-US"/>
          </w:rPr>
          <w:t>16/21</w:t>
        </w:r>
      </w:hyperlink>
      <w:r w:rsidRPr="00680934">
        <w:rPr>
          <w:rFonts w:cs="Simplified Arabic"/>
          <w:rtl/>
          <w:lang w:val="en-US"/>
        </w:rPr>
        <w:t xml:space="preserve"> المؤرخ 1 نوفمبر/تشرين الثاني 2024،</w:t>
      </w:r>
    </w:p>
    <w:p w14:paraId="0913E090" w14:textId="05776D8D" w:rsidR="00680934" w:rsidRPr="00680934" w:rsidRDefault="00680934" w:rsidP="002D135C">
      <w:pPr>
        <w:bidi/>
        <w:spacing w:after="120" w:line="216" w:lineRule="auto"/>
        <w:ind w:left="720" w:firstLine="720"/>
        <w:jc w:val="both"/>
        <w:rPr>
          <w:rFonts w:cs="Simplified Arabic"/>
          <w:sz w:val="22"/>
          <w:rtl/>
          <w:lang w:val="en-US"/>
        </w:rPr>
      </w:pPr>
      <w:r w:rsidRPr="00680934">
        <w:rPr>
          <w:rFonts w:cs="Simplified Arabic"/>
          <w:i/>
          <w:iCs/>
          <w:sz w:val="22"/>
          <w:rtl/>
          <w:lang w:val="en-US"/>
        </w:rPr>
        <w:t xml:space="preserve">وإذ يشير كذلك </w:t>
      </w:r>
      <w:r w:rsidRPr="00680934">
        <w:rPr>
          <w:rFonts w:cs="Simplified Arabic"/>
          <w:sz w:val="22"/>
          <w:rtl/>
          <w:lang w:val="en-US"/>
        </w:rPr>
        <w:t xml:space="preserve">إلى مقرره </w:t>
      </w:r>
      <w:hyperlink r:id="rId17" w:history="1">
        <w:r w:rsidRPr="00680934">
          <w:rPr>
            <w:rFonts w:cs="Simplified Arabic"/>
            <w:color w:val="0000FF" w:themeColor="hyperlink"/>
            <w:sz w:val="22"/>
            <w:u w:val="single"/>
            <w:rtl/>
            <w:lang w:val="en-US"/>
          </w:rPr>
          <w:t>15/8</w:t>
        </w:r>
      </w:hyperlink>
      <w:r w:rsidRPr="00680934">
        <w:rPr>
          <w:rFonts w:cs="Simplified Arabic"/>
          <w:sz w:val="22"/>
          <w:rtl/>
          <w:lang w:val="en-US"/>
        </w:rPr>
        <w:t xml:space="preserve"> المؤرخ 19 ديسمبر/كانون الأول 2022</w:t>
      </w:r>
      <w:r w:rsidR="002D135C">
        <w:rPr>
          <w:rFonts w:cs="Simplified Arabic" w:hint="cs"/>
          <w:sz w:val="22"/>
          <w:rtl/>
          <w:lang w:val="en-US"/>
        </w:rPr>
        <w:t>،</w:t>
      </w:r>
      <w:r w:rsidRPr="00680934">
        <w:rPr>
          <w:rFonts w:cs="Simplified Arabic"/>
          <w:sz w:val="22"/>
          <w:rtl/>
          <w:lang w:val="en-US"/>
        </w:rPr>
        <w:t xml:space="preserve"> </w:t>
      </w:r>
    </w:p>
    <w:p w14:paraId="5A9AA04B" w14:textId="51B2660E" w:rsidR="00680934" w:rsidRPr="00680934" w:rsidRDefault="00680934" w:rsidP="002D135C">
      <w:pPr>
        <w:bidi/>
        <w:spacing w:after="120" w:line="216" w:lineRule="auto"/>
        <w:ind w:left="720" w:firstLine="720"/>
        <w:jc w:val="both"/>
        <w:rPr>
          <w:rFonts w:cs="Simplified Arabic"/>
          <w:rtl/>
          <w:lang w:val="en-US"/>
        </w:rPr>
      </w:pPr>
      <w:r w:rsidRPr="00680934">
        <w:rPr>
          <w:rFonts w:cs="Simplified Arabic"/>
          <w:rtl/>
          <w:lang w:val="en-US"/>
        </w:rPr>
        <w:t>1-</w:t>
      </w:r>
      <w:r w:rsidRPr="00680934">
        <w:rPr>
          <w:rFonts w:cs="Simplified Arabic"/>
          <w:i/>
          <w:iCs/>
          <w:rtl/>
          <w:lang w:val="en-US"/>
        </w:rPr>
        <w:tab/>
        <w:t>يلاحظ</w:t>
      </w:r>
      <w:r w:rsidRPr="00680934">
        <w:rPr>
          <w:rFonts w:cs="Simplified Arabic"/>
          <w:rtl/>
          <w:lang w:val="en-US"/>
        </w:rPr>
        <w:t xml:space="preserve"> </w:t>
      </w:r>
      <w:r w:rsidRPr="00680934">
        <w:rPr>
          <w:rFonts w:cs="Simplified Arabic"/>
          <w:i/>
          <w:iCs/>
          <w:rtl/>
          <w:lang w:val="en-US"/>
        </w:rPr>
        <w:t>مع التقدير</w:t>
      </w:r>
      <w:r w:rsidRPr="00680934">
        <w:rPr>
          <w:rFonts w:cs="Simplified Arabic"/>
          <w:rtl/>
          <w:lang w:val="en-US"/>
        </w:rPr>
        <w:t xml:space="preserve"> نتائج اجتماع فريق الخبراء التقنيين المخصص المعني بالبيولوجيا التركيبية؛</w:t>
      </w:r>
      <w:r w:rsidRPr="00680934">
        <w:rPr>
          <w:rFonts w:cs="Simplified Arabic"/>
          <w:vertAlign w:val="superscript"/>
          <w:rtl/>
          <w:lang w:val="en-US"/>
        </w:rPr>
        <w:footnoteReference w:id="3"/>
      </w:r>
    </w:p>
    <w:p w14:paraId="35570F69" w14:textId="0E603C8E" w:rsidR="00680934" w:rsidRPr="00680934" w:rsidRDefault="00E87880" w:rsidP="002D135C">
      <w:pPr>
        <w:bidi/>
        <w:spacing w:after="120" w:line="216" w:lineRule="auto"/>
        <w:ind w:left="720" w:firstLine="720"/>
        <w:jc w:val="both"/>
        <w:rPr>
          <w:rFonts w:cs="Simplified Arabic"/>
          <w:rtl/>
          <w:lang w:val="en-US"/>
        </w:rPr>
      </w:pPr>
      <w:r>
        <w:rPr>
          <w:rFonts w:cs="Simplified Arabic" w:hint="cs"/>
          <w:rtl/>
          <w:lang w:val="en-US"/>
        </w:rPr>
        <w:t>2</w:t>
      </w:r>
      <w:r w:rsidR="00680934" w:rsidRPr="00680934">
        <w:rPr>
          <w:rFonts w:cs="Simplified Arabic"/>
          <w:rtl/>
          <w:lang w:val="en-US"/>
        </w:rPr>
        <w:t>-</w:t>
      </w:r>
      <w:r w:rsidR="00680934" w:rsidRPr="00680934">
        <w:rPr>
          <w:rFonts w:cs="Simplified Arabic"/>
          <w:i/>
          <w:iCs/>
          <w:rtl/>
          <w:lang w:val="en-US"/>
        </w:rPr>
        <w:tab/>
        <w:t>يلاحظ</w:t>
      </w:r>
      <w:r w:rsidR="00680934" w:rsidRPr="00680934">
        <w:rPr>
          <w:rFonts w:cs="Simplified Arabic"/>
          <w:rtl/>
          <w:lang w:val="en-US"/>
        </w:rPr>
        <w:t xml:space="preserve"> المنافع الحالية والمحتملة للبيولوجيا التركيبية فيما يتعلق بأهداف </w:t>
      </w:r>
      <w:r w:rsidR="00EE3674" w:rsidRPr="00EE3674">
        <w:rPr>
          <w:rFonts w:cs="Simplified Arabic"/>
          <w:rtl/>
          <w:lang w:val="en-US"/>
        </w:rPr>
        <w:t xml:space="preserve">إطار </w:t>
      </w:r>
      <w:proofErr w:type="spellStart"/>
      <w:r w:rsidR="00EE3674" w:rsidRPr="00EE3674">
        <w:rPr>
          <w:rFonts w:cs="Simplified Arabic"/>
          <w:rtl/>
          <w:lang w:val="en-US"/>
        </w:rPr>
        <w:t>كونمينغ</w:t>
      </w:r>
      <w:proofErr w:type="spellEnd"/>
      <w:r w:rsidR="00EE3674" w:rsidRPr="00EE3674">
        <w:rPr>
          <w:rFonts w:cs="Simplified Arabic"/>
          <w:rtl/>
          <w:lang w:val="en-US"/>
        </w:rPr>
        <w:t>-مونتريال العالمي للتنوع البيولوج</w:t>
      </w:r>
      <w:r w:rsidR="00EE3674">
        <w:rPr>
          <w:rFonts w:cs="Simplified Arabic" w:hint="cs"/>
          <w:rtl/>
          <w:lang w:val="en-US"/>
        </w:rPr>
        <w:t>ي</w:t>
      </w:r>
      <w:r w:rsidR="00680934" w:rsidRPr="00680934">
        <w:rPr>
          <w:rFonts w:cs="Simplified Arabic"/>
          <w:rtl/>
          <w:lang w:val="en-US"/>
        </w:rPr>
        <w:t>، على النحو الموضح في المرفقين الثاني والثالث لتقرير فريق الخبراء التقنيين المخصص، على التوالي، مع الإقرار بأن الأمثلة الواردة فيهما توضيحية وليست نتيجة تقييم أجراه فريق الخبراء؛</w:t>
      </w:r>
    </w:p>
    <w:p w14:paraId="67F6FE57" w14:textId="5AAB1DC7" w:rsidR="00680934" w:rsidRPr="00680934" w:rsidRDefault="00EE3674" w:rsidP="002D135C">
      <w:pPr>
        <w:bidi/>
        <w:spacing w:after="120" w:line="216" w:lineRule="auto"/>
        <w:ind w:left="720" w:firstLine="720"/>
        <w:jc w:val="both"/>
        <w:rPr>
          <w:rFonts w:cs="Simplified Arabic"/>
          <w:rtl/>
          <w:lang w:val="en-US"/>
        </w:rPr>
      </w:pPr>
      <w:r>
        <w:rPr>
          <w:rFonts w:cs="Simplified Arabic" w:hint="cs"/>
          <w:rtl/>
          <w:lang w:val="en-US"/>
        </w:rPr>
        <w:t>3</w:t>
      </w:r>
      <w:r w:rsidR="00680934" w:rsidRPr="00680934">
        <w:rPr>
          <w:rFonts w:cs="Simplified Arabic"/>
          <w:rtl/>
          <w:lang w:val="en-US"/>
        </w:rPr>
        <w:t>-</w:t>
      </w:r>
      <w:r w:rsidR="00680934" w:rsidRPr="00680934">
        <w:rPr>
          <w:rFonts w:cs="Simplified Arabic"/>
          <w:i/>
          <w:iCs/>
          <w:rtl/>
          <w:lang w:val="en-US"/>
        </w:rPr>
        <w:tab/>
        <w:t xml:space="preserve">يلاحظ </w:t>
      </w:r>
      <w:r>
        <w:rPr>
          <w:rFonts w:cs="Simplified Arabic" w:hint="cs"/>
          <w:i/>
          <w:iCs/>
          <w:rtl/>
          <w:lang w:val="en-US"/>
        </w:rPr>
        <w:t>أيضا</w:t>
      </w:r>
      <w:r w:rsidR="00680934" w:rsidRPr="00680934">
        <w:rPr>
          <w:rFonts w:cs="Simplified Arabic"/>
          <w:rtl/>
          <w:lang w:val="en-US"/>
        </w:rPr>
        <w:t xml:space="preserve"> العمل التمهيدي المتعلقة بالآثار الإيجابية والسلبية المحتملة لأحدث التطورات التكنولوجية في مجال البيولوجيا التركيبية؛</w:t>
      </w:r>
      <w:r w:rsidR="00680934" w:rsidRPr="00680934">
        <w:rPr>
          <w:rFonts w:cs="Simplified Arabic"/>
          <w:vertAlign w:val="superscript"/>
          <w:rtl/>
          <w:lang w:val="en-US"/>
        </w:rPr>
        <w:footnoteReference w:id="4"/>
      </w:r>
    </w:p>
    <w:p w14:paraId="44CE6497" w14:textId="5AFE13E2" w:rsidR="002D135C" w:rsidRDefault="00680934" w:rsidP="002D135C">
      <w:pPr>
        <w:bidi/>
        <w:spacing w:after="120" w:line="216" w:lineRule="auto"/>
        <w:ind w:left="720" w:firstLine="720"/>
        <w:jc w:val="both"/>
        <w:rPr>
          <w:rFonts w:cs="Simplified Arabic"/>
          <w:rtl/>
          <w:lang w:val="en-US"/>
        </w:rPr>
      </w:pPr>
      <w:r w:rsidRPr="00680934">
        <w:rPr>
          <w:rFonts w:cs="Simplified Arabic"/>
          <w:rtl/>
          <w:lang w:val="en-US"/>
        </w:rPr>
        <w:lastRenderedPageBreak/>
        <w:t>[</w:t>
      </w:r>
      <w:r w:rsidR="0016078C">
        <w:rPr>
          <w:rFonts w:cs="Simplified Arabic" w:hint="cs"/>
          <w:rtl/>
          <w:lang w:val="en-US"/>
        </w:rPr>
        <w:t>4</w:t>
      </w:r>
      <w:r w:rsidRPr="00680934">
        <w:rPr>
          <w:rFonts w:cs="Simplified Arabic"/>
          <w:rtl/>
          <w:lang w:val="en-US"/>
        </w:rPr>
        <w:t>-</w:t>
      </w:r>
      <w:r w:rsidRPr="00680934">
        <w:rPr>
          <w:rFonts w:cs="Simplified Arabic"/>
          <w:i/>
          <w:iCs/>
          <w:rtl/>
          <w:lang w:val="en-US"/>
        </w:rPr>
        <w:tab/>
      </w:r>
      <w:r w:rsidR="002D135C" w:rsidRPr="002D135C">
        <w:rPr>
          <w:rFonts w:cs="Simplified Arabic" w:hint="cs"/>
          <w:i/>
          <w:iCs/>
          <w:rtl/>
          <w:lang w:val="en-US"/>
        </w:rPr>
        <w:t>يؤكد من جديد</w:t>
      </w:r>
      <w:r w:rsidR="00126A97" w:rsidRPr="00126A97">
        <w:rPr>
          <w:rFonts w:cs="Simplified Arabic"/>
          <w:rtl/>
          <w:lang w:val="en-US"/>
        </w:rPr>
        <w:t xml:space="preserve"> </w:t>
      </w:r>
      <w:r w:rsidR="002D135C">
        <w:rPr>
          <w:rFonts w:cs="Simplified Arabic" w:hint="cs"/>
          <w:rtl/>
          <w:lang w:val="en-US"/>
        </w:rPr>
        <w:t>على أن الأطراف ينبغي أن تطبق نهجا احترازيا،</w:t>
      </w:r>
      <w:r w:rsidR="0016078C" w:rsidRPr="00680934">
        <w:rPr>
          <w:rFonts w:cs="Simplified Arabic"/>
          <w:vertAlign w:val="superscript"/>
          <w:rtl/>
          <w:lang w:val="en-US"/>
        </w:rPr>
        <w:footnoteReference w:id="5"/>
      </w:r>
      <w:r w:rsidR="002D135C">
        <w:rPr>
          <w:rFonts w:cs="Simplified Arabic" w:hint="cs"/>
          <w:rtl/>
          <w:lang w:val="en-US"/>
        </w:rPr>
        <w:t xml:space="preserve"> ويدعو الأطراف إلى استخدام </w:t>
      </w:r>
      <w:r w:rsidR="00126A97" w:rsidRPr="00126A97">
        <w:rPr>
          <w:rFonts w:cs="Simplified Arabic"/>
          <w:rtl/>
          <w:lang w:val="en-US"/>
        </w:rPr>
        <w:t xml:space="preserve">أفضل المعلومات العلمية المتاحة </w:t>
      </w:r>
      <w:r w:rsidR="0016078C">
        <w:rPr>
          <w:rFonts w:cs="Simplified Arabic" w:hint="cs"/>
          <w:rtl/>
          <w:lang w:val="en-US"/>
        </w:rPr>
        <w:t xml:space="preserve">بشأن </w:t>
      </w:r>
      <w:r w:rsidR="003664FC" w:rsidRPr="003664FC">
        <w:rPr>
          <w:rFonts w:cs="Simplified Arabic"/>
          <w:rtl/>
          <w:lang w:val="en-US"/>
        </w:rPr>
        <w:t>إطلاق تطبيقات البيولوجيا التركيبية في البيئة</w:t>
      </w:r>
      <w:r w:rsidR="003664FC">
        <w:rPr>
          <w:rFonts w:cs="Simplified Arabic" w:hint="cs"/>
          <w:rtl/>
          <w:lang w:val="en-US"/>
        </w:rPr>
        <w:t xml:space="preserve"> </w:t>
      </w:r>
      <w:r w:rsidR="00126A97" w:rsidRPr="00126A97">
        <w:rPr>
          <w:rFonts w:cs="Simplified Arabic"/>
          <w:rtl/>
          <w:lang w:val="en-US"/>
        </w:rPr>
        <w:t>[، وفقا للظروف والتشريعات الوطنية، حسب الاقتضاء]؛]</w:t>
      </w:r>
    </w:p>
    <w:p w14:paraId="4D61EA42" w14:textId="0F2D78FD" w:rsidR="00680934" w:rsidRPr="00680934" w:rsidRDefault="002D135C" w:rsidP="002D135C">
      <w:pPr>
        <w:bidi/>
        <w:spacing w:after="120" w:line="216" w:lineRule="auto"/>
        <w:ind w:left="720" w:firstLine="720"/>
        <w:jc w:val="both"/>
        <w:rPr>
          <w:rFonts w:cs="Simplified Arabic"/>
          <w:rtl/>
          <w:lang w:val="en-US"/>
        </w:rPr>
      </w:pPr>
      <w:r>
        <w:rPr>
          <w:rFonts w:cs="Simplified Arabic" w:hint="cs"/>
          <w:rtl/>
          <w:lang w:val="en-US"/>
        </w:rPr>
        <w:t>5-</w:t>
      </w:r>
      <w:r>
        <w:rPr>
          <w:rFonts w:cs="Simplified Arabic"/>
          <w:rtl/>
          <w:lang w:val="en-US"/>
        </w:rPr>
        <w:tab/>
      </w:r>
      <w:r w:rsidR="00680934" w:rsidRPr="00680934">
        <w:rPr>
          <w:rFonts w:cs="Simplified Arabic"/>
          <w:i/>
          <w:iCs/>
          <w:rtl/>
          <w:lang w:val="en-US"/>
        </w:rPr>
        <w:t>يعترف</w:t>
      </w:r>
      <w:r w:rsidR="00680934" w:rsidRPr="00680934">
        <w:rPr>
          <w:rFonts w:cs="Simplified Arabic"/>
          <w:rtl/>
          <w:lang w:val="en-US"/>
        </w:rPr>
        <w:t xml:space="preserve"> بأهمية النُهج الاستباقية، </w:t>
      </w:r>
      <w:r>
        <w:rPr>
          <w:rFonts w:cs="Simplified Arabic" w:hint="cs"/>
          <w:rtl/>
          <w:lang w:val="en-US"/>
        </w:rPr>
        <w:t>م</w:t>
      </w:r>
      <w:r w:rsidR="0016078C" w:rsidRPr="0016078C">
        <w:rPr>
          <w:rFonts w:cs="Simplified Arabic"/>
          <w:rtl/>
          <w:lang w:val="en-US"/>
        </w:rPr>
        <w:t>ثل آليات مسح الأفق ورصده، من بين أمور أخرى</w:t>
      </w:r>
      <w:r w:rsidR="00680934" w:rsidRPr="00680934">
        <w:rPr>
          <w:rFonts w:cs="Simplified Arabic"/>
          <w:rtl/>
          <w:lang w:val="en-US"/>
        </w:rPr>
        <w:t>، في دعم التحديد والتقييم في الوقت المناسب للآثار الإيجابية والسلبية المحتملة للتطورات المستقبلية في مجال البيولوجيا التركيبية؛</w:t>
      </w:r>
    </w:p>
    <w:p w14:paraId="4064CBBB" w14:textId="77777777" w:rsidR="00680934" w:rsidRPr="00680934" w:rsidRDefault="00680934" w:rsidP="002D135C">
      <w:pPr>
        <w:keepNext/>
        <w:keepLines/>
        <w:kinsoku w:val="0"/>
        <w:overflowPunct w:val="0"/>
        <w:autoSpaceDE w:val="0"/>
        <w:autoSpaceDN w:val="0"/>
        <w:bidi/>
        <w:adjustRightInd w:val="0"/>
        <w:snapToGrid w:val="0"/>
        <w:spacing w:after="120" w:line="216" w:lineRule="auto"/>
        <w:ind w:left="720" w:firstLine="720"/>
        <w:jc w:val="both"/>
        <w:rPr>
          <w:rFonts w:cs="Simplified Arabic"/>
          <w:b/>
          <w:bCs/>
          <w:rtl/>
          <w:lang w:val="en-US"/>
        </w:rPr>
      </w:pPr>
      <w:r w:rsidRPr="00680934">
        <w:rPr>
          <w:rFonts w:cs="Simplified Arabic"/>
          <w:b/>
          <w:bCs/>
          <w:rtl/>
          <w:lang w:val="en-US"/>
        </w:rPr>
        <w:t>أولا</w:t>
      </w:r>
    </w:p>
    <w:p w14:paraId="75E89208" w14:textId="77777777" w:rsidR="00680934" w:rsidRPr="00680934" w:rsidRDefault="00680934" w:rsidP="002D135C">
      <w:pPr>
        <w:keepNext/>
        <w:keepLines/>
        <w:kinsoku w:val="0"/>
        <w:overflowPunct w:val="0"/>
        <w:autoSpaceDE w:val="0"/>
        <w:autoSpaceDN w:val="0"/>
        <w:bidi/>
        <w:adjustRightInd w:val="0"/>
        <w:snapToGrid w:val="0"/>
        <w:spacing w:after="120" w:line="216" w:lineRule="auto"/>
        <w:ind w:left="720" w:firstLine="720"/>
        <w:jc w:val="both"/>
        <w:rPr>
          <w:rFonts w:cs="Simplified Arabic"/>
          <w:b/>
          <w:bCs/>
          <w:rtl/>
          <w:lang w:val="en-US"/>
        </w:rPr>
      </w:pPr>
      <w:r w:rsidRPr="00680934">
        <w:rPr>
          <w:rFonts w:cs="Simplified Arabic"/>
          <w:b/>
          <w:bCs/>
          <w:rtl/>
          <w:lang w:val="en-US"/>
        </w:rPr>
        <w:t xml:space="preserve">خطة عمل </w:t>
      </w:r>
      <w:proofErr w:type="spellStart"/>
      <w:r w:rsidRPr="00680934">
        <w:rPr>
          <w:rFonts w:cs="Simplified Arabic"/>
          <w:b/>
          <w:bCs/>
          <w:rtl/>
          <w:lang w:val="en-US"/>
        </w:rPr>
        <w:t>مواضيعية</w:t>
      </w:r>
      <w:proofErr w:type="spellEnd"/>
      <w:r w:rsidRPr="00680934">
        <w:rPr>
          <w:rFonts w:cs="Simplified Arabic"/>
          <w:b/>
          <w:bCs/>
          <w:rtl/>
          <w:lang w:val="en-US"/>
        </w:rPr>
        <w:t xml:space="preserve"> لدعم بناء القدرات وتنميتها والوصول إلى التكنولوجيا ونقلها وتبادل المعارف في سياق البيولوجيا التركيبية من أجل تنفيذ الاتفاقية وإطار </w:t>
      </w:r>
      <w:proofErr w:type="spellStart"/>
      <w:r w:rsidRPr="00680934">
        <w:rPr>
          <w:rFonts w:cs="Simplified Arabic"/>
          <w:b/>
          <w:bCs/>
          <w:rtl/>
          <w:lang w:val="en-US"/>
        </w:rPr>
        <w:t>كونمينغ</w:t>
      </w:r>
      <w:proofErr w:type="spellEnd"/>
      <w:r w:rsidRPr="00680934">
        <w:rPr>
          <w:rFonts w:cs="Simplified Arabic"/>
          <w:b/>
          <w:bCs/>
          <w:rtl/>
          <w:lang w:val="en-US"/>
        </w:rPr>
        <w:t>-مونتريال العالمي للتنوع البيولوجي</w:t>
      </w:r>
    </w:p>
    <w:p w14:paraId="76373995" w14:textId="0851FF5D" w:rsidR="00680934" w:rsidRPr="00680934" w:rsidRDefault="00680934" w:rsidP="002D135C">
      <w:pPr>
        <w:bidi/>
        <w:spacing w:after="120" w:line="216" w:lineRule="auto"/>
        <w:ind w:left="720" w:firstLine="720"/>
        <w:jc w:val="both"/>
        <w:rPr>
          <w:rFonts w:cs="Simplified Arabic"/>
          <w:rtl/>
          <w:lang w:val="en-US"/>
        </w:rPr>
      </w:pPr>
      <w:r w:rsidRPr="00680934">
        <w:rPr>
          <w:rFonts w:cs="Simplified Arabic"/>
          <w:rtl/>
          <w:lang w:val="en-US"/>
        </w:rPr>
        <w:t xml:space="preserve"> [</w:t>
      </w:r>
      <w:r w:rsidR="0016078C">
        <w:rPr>
          <w:rFonts w:cs="Simplified Arabic" w:hint="cs"/>
          <w:rtl/>
          <w:lang w:val="en-US"/>
        </w:rPr>
        <w:t>6</w:t>
      </w:r>
      <w:r w:rsidRPr="00680934">
        <w:rPr>
          <w:rFonts w:cs="Simplified Arabic"/>
          <w:rtl/>
          <w:lang w:val="en-US"/>
        </w:rPr>
        <w:t>-</w:t>
      </w:r>
      <w:r w:rsidRPr="00680934">
        <w:rPr>
          <w:rFonts w:cs="Simplified Arabic"/>
          <w:rtl/>
          <w:lang w:val="en-US"/>
        </w:rPr>
        <w:tab/>
      </w:r>
      <w:r w:rsidRPr="00680934">
        <w:rPr>
          <w:rFonts w:cs="Simplified Arabic"/>
          <w:i/>
          <w:iCs/>
          <w:rtl/>
          <w:lang w:val="en-US"/>
        </w:rPr>
        <w:t>يعتمد</w:t>
      </w:r>
      <w:r w:rsidR="002D135C">
        <w:rPr>
          <w:rFonts w:cs="Simplified Arabic" w:hint="cs"/>
          <w:rtl/>
          <w:lang w:val="en-US"/>
        </w:rPr>
        <w:t xml:space="preserve"> </w:t>
      </w:r>
      <w:r w:rsidRPr="00680934">
        <w:rPr>
          <w:rFonts w:cs="Simplified Arabic"/>
          <w:rtl/>
          <w:lang w:val="en-US"/>
        </w:rPr>
        <w:t xml:space="preserve">بخطة العمل </w:t>
      </w:r>
      <w:proofErr w:type="spellStart"/>
      <w:r w:rsidRPr="00680934">
        <w:rPr>
          <w:rFonts w:cs="Simplified Arabic"/>
          <w:rtl/>
          <w:lang w:val="en-US"/>
        </w:rPr>
        <w:t>المواضيعية</w:t>
      </w:r>
      <w:proofErr w:type="spellEnd"/>
      <w:r w:rsidRPr="00680934">
        <w:rPr>
          <w:rFonts w:cs="Simplified Arabic"/>
          <w:rtl/>
          <w:lang w:val="en-US"/>
        </w:rPr>
        <w:t xml:space="preserve"> الرامية إلى دعم بناء القدرات وتنميتها، والوصول إلى التكنولوجيا ونقلها، وتبادل المعارف في سياق البيولوجيا التركيبية لتنفيذ الاتفاقية و</w:t>
      </w:r>
      <w:r w:rsidR="0018386E">
        <w:rPr>
          <w:rFonts w:cs="Simplified Arabic" w:hint="cs"/>
          <w:rtl/>
          <w:lang w:val="en-US"/>
        </w:rPr>
        <w:t>ال</w:t>
      </w:r>
      <w:r w:rsidRPr="00680934">
        <w:rPr>
          <w:rFonts w:cs="Simplified Arabic"/>
          <w:rtl/>
          <w:lang w:val="en-US"/>
        </w:rPr>
        <w:t xml:space="preserve">إطار، على النحو الوارد في </w:t>
      </w:r>
      <w:r w:rsidR="003664FC">
        <w:rPr>
          <w:rFonts w:cs="Simplified Arabic" w:hint="cs"/>
          <w:rtl/>
          <w:lang w:val="en-US"/>
        </w:rPr>
        <w:t>مرفق هذا</w:t>
      </w:r>
      <w:r w:rsidRPr="00680934">
        <w:rPr>
          <w:rFonts w:cs="Simplified Arabic"/>
          <w:rtl/>
          <w:lang w:val="en-US"/>
        </w:rPr>
        <w:t xml:space="preserve"> المقرر، كأداة</w:t>
      </w:r>
      <w:r w:rsidR="0018386E">
        <w:rPr>
          <w:rFonts w:cs="Simplified Arabic" w:hint="cs"/>
          <w:rtl/>
          <w:lang w:val="en-US"/>
        </w:rPr>
        <w:t xml:space="preserve"> طوعية</w:t>
      </w:r>
      <w:r w:rsidRPr="00680934">
        <w:rPr>
          <w:rFonts w:cs="Simplified Arabic"/>
          <w:rtl/>
          <w:lang w:val="en-US"/>
        </w:rPr>
        <w:t xml:space="preserve"> غير مكررة ومكملة تهدف إلى دعم الأطراف وفقا لأولوياتها وظروفها الوطنية؛]</w:t>
      </w:r>
    </w:p>
    <w:p w14:paraId="21261A26" w14:textId="396FE204" w:rsidR="008709E7" w:rsidRDefault="0018386E" w:rsidP="002D135C">
      <w:pPr>
        <w:bidi/>
        <w:spacing w:after="120" w:line="216" w:lineRule="auto"/>
        <w:ind w:left="720" w:firstLine="720"/>
        <w:jc w:val="both"/>
        <w:rPr>
          <w:rFonts w:cs="Simplified Arabic"/>
          <w:sz w:val="22"/>
          <w:rtl/>
          <w:lang w:val="en-US"/>
        </w:rPr>
      </w:pPr>
      <w:r>
        <w:rPr>
          <w:rFonts w:cs="Simplified Arabic" w:hint="cs"/>
          <w:rtl/>
          <w:lang w:val="en-US"/>
        </w:rPr>
        <w:t>7</w:t>
      </w:r>
      <w:r w:rsidR="00680934" w:rsidRPr="00680934">
        <w:rPr>
          <w:rFonts w:cs="Simplified Arabic"/>
          <w:rtl/>
          <w:lang w:val="en-US"/>
        </w:rPr>
        <w:t>-</w:t>
      </w:r>
      <w:r w:rsidR="00680934" w:rsidRPr="00680934">
        <w:rPr>
          <w:rFonts w:cs="Simplified Arabic"/>
          <w:rtl/>
          <w:lang w:val="en-US"/>
        </w:rPr>
        <w:tab/>
      </w:r>
      <w:r w:rsidR="00680934" w:rsidRPr="00680934">
        <w:rPr>
          <w:rFonts w:cs="Simplified Arabic"/>
          <w:i/>
          <w:iCs/>
          <w:rtl/>
          <w:lang w:val="en-US"/>
        </w:rPr>
        <w:t>يدعو</w:t>
      </w:r>
      <w:r w:rsidR="00680934" w:rsidRPr="00680934">
        <w:rPr>
          <w:rFonts w:cs="Simplified Arabic"/>
          <w:rtl/>
          <w:lang w:val="en-US"/>
        </w:rPr>
        <w:t xml:space="preserve"> </w:t>
      </w:r>
      <w:r w:rsidR="00680934" w:rsidRPr="00680934">
        <w:rPr>
          <w:rFonts w:cs="Simplified Arabic"/>
          <w:sz w:val="22"/>
          <w:rtl/>
          <w:lang w:val="en-US"/>
        </w:rPr>
        <w:t xml:space="preserve">الأطراف والحكومات الأخرى والشعوب الأصلية والمجتمعات المحلية ومنظمات النساء والشباب وأصحاب المصلحة المعنيين الآخرين إلى الاستفادة من خطة العمل </w:t>
      </w:r>
      <w:proofErr w:type="spellStart"/>
      <w:r w:rsidR="00680934" w:rsidRPr="00680934">
        <w:rPr>
          <w:rFonts w:cs="Simplified Arabic"/>
          <w:sz w:val="22"/>
          <w:rtl/>
          <w:lang w:val="en-US"/>
        </w:rPr>
        <w:t>المواضيعية</w:t>
      </w:r>
      <w:proofErr w:type="spellEnd"/>
      <w:r w:rsidR="00680934" w:rsidRPr="00680934">
        <w:rPr>
          <w:rFonts w:cs="Simplified Arabic"/>
          <w:sz w:val="22"/>
          <w:rtl/>
          <w:lang w:val="en-US"/>
        </w:rPr>
        <w:t xml:space="preserve"> لدعم بناء القدرات وتنميتها، والحصول على التكنولوجيا ونقلها</w:t>
      </w:r>
      <w:r w:rsidR="00FB57D1">
        <w:rPr>
          <w:rFonts w:cs="Simplified Arabic" w:hint="cs"/>
          <w:sz w:val="22"/>
          <w:rtl/>
          <w:lang w:val="en-US"/>
        </w:rPr>
        <w:t xml:space="preserve"> بشروط متفق عليها بشكل متبادل</w:t>
      </w:r>
      <w:r w:rsidR="00680934" w:rsidRPr="00680934">
        <w:rPr>
          <w:rFonts w:cs="Simplified Arabic"/>
          <w:sz w:val="22"/>
          <w:rtl/>
          <w:lang w:val="en-US"/>
        </w:rPr>
        <w:t xml:space="preserve">، وتبادل المعارف في سياق البيولوجيا التركيبية من أجل تنفيذ </w:t>
      </w:r>
      <w:r w:rsidR="00DB5339">
        <w:rPr>
          <w:rFonts w:cs="Simplified Arabic"/>
          <w:sz w:val="22"/>
          <w:rtl/>
          <w:lang w:val="en-US"/>
        </w:rPr>
        <w:t>الاتفاقية المتعلقة بالتنوع البيولوجي</w:t>
      </w:r>
      <w:r w:rsidR="00680934" w:rsidRPr="00680934">
        <w:rPr>
          <w:rFonts w:cs="Simplified Arabic"/>
          <w:sz w:val="22"/>
          <w:rtl/>
          <w:lang w:val="en-US"/>
        </w:rPr>
        <w:t xml:space="preserve"> وإطار </w:t>
      </w:r>
      <w:proofErr w:type="spellStart"/>
      <w:r w:rsidR="00680934" w:rsidRPr="00680934">
        <w:rPr>
          <w:rFonts w:cs="Simplified Arabic"/>
          <w:sz w:val="22"/>
          <w:rtl/>
          <w:lang w:val="en-US"/>
        </w:rPr>
        <w:t>كونمينغ</w:t>
      </w:r>
      <w:proofErr w:type="spellEnd"/>
      <w:r w:rsidR="00680934" w:rsidRPr="00680934">
        <w:rPr>
          <w:rFonts w:cs="Simplified Arabic"/>
          <w:sz w:val="22"/>
          <w:rtl/>
          <w:lang w:val="en-US"/>
        </w:rPr>
        <w:t>-مونتريال العالمي للتنوع البيولوجي</w:t>
      </w:r>
      <w:r w:rsidR="008709E7" w:rsidRPr="008709E7">
        <w:rPr>
          <w:rFonts w:cs="Simplified Arabic"/>
          <w:sz w:val="22"/>
          <w:rtl/>
          <w:lang w:val="en-US"/>
        </w:rPr>
        <w:t>، وفقا للأولويات والظروف الوطنية</w:t>
      </w:r>
      <w:r w:rsidR="00FB57D1">
        <w:rPr>
          <w:rFonts w:cs="Simplified Arabic" w:hint="cs"/>
          <w:sz w:val="22"/>
          <w:rtl/>
          <w:lang w:val="en-US"/>
        </w:rPr>
        <w:t>؛</w:t>
      </w:r>
    </w:p>
    <w:p w14:paraId="5447C312" w14:textId="3F7A1F83" w:rsidR="00680934" w:rsidRPr="00680934" w:rsidRDefault="008709E7" w:rsidP="002D135C">
      <w:pPr>
        <w:bidi/>
        <w:spacing w:after="120" w:line="216" w:lineRule="auto"/>
        <w:ind w:left="720" w:firstLine="720"/>
        <w:jc w:val="both"/>
        <w:rPr>
          <w:rFonts w:cs="Simplified Arabic"/>
          <w:sz w:val="22"/>
          <w:rtl/>
          <w:lang w:val="en-US"/>
        </w:rPr>
      </w:pPr>
      <w:r>
        <w:rPr>
          <w:rFonts w:cs="Simplified Arabic" w:hint="cs"/>
          <w:sz w:val="22"/>
          <w:rtl/>
          <w:lang w:val="en-US"/>
        </w:rPr>
        <w:t>8</w:t>
      </w:r>
      <w:r w:rsidR="00680934" w:rsidRPr="00680934">
        <w:rPr>
          <w:rFonts w:cs="Simplified Arabic"/>
          <w:sz w:val="22"/>
          <w:rtl/>
          <w:lang w:val="en-US"/>
        </w:rPr>
        <w:t>-</w:t>
      </w:r>
      <w:r w:rsidR="00680934" w:rsidRPr="00680934">
        <w:rPr>
          <w:rFonts w:cs="Simplified Arabic"/>
          <w:sz w:val="22"/>
          <w:rtl/>
          <w:lang w:val="en-US"/>
        </w:rPr>
        <w:tab/>
      </w:r>
      <w:r w:rsidR="00680934" w:rsidRPr="00680934">
        <w:rPr>
          <w:rFonts w:cs="Simplified Arabic"/>
          <w:i/>
          <w:iCs/>
          <w:sz w:val="22"/>
          <w:rtl/>
          <w:lang w:val="en-US"/>
        </w:rPr>
        <w:t>يدعو</w:t>
      </w:r>
      <w:r w:rsidR="00680934" w:rsidRPr="00680934">
        <w:rPr>
          <w:rFonts w:cs="Simplified Arabic"/>
          <w:sz w:val="22"/>
          <w:rtl/>
          <w:lang w:val="en-US"/>
        </w:rPr>
        <w:t xml:space="preserve"> الأطراف في بروتوكول قرطاجنة للسلامة الأحيائية،</w:t>
      </w:r>
      <w:r w:rsidR="00680934" w:rsidRPr="00680934">
        <w:rPr>
          <w:rFonts w:cs="Simplified Arabic"/>
          <w:sz w:val="22"/>
          <w:vertAlign w:val="superscript"/>
          <w:rtl/>
          <w:lang w:val="en-US"/>
        </w:rPr>
        <w:footnoteReference w:id="6"/>
      </w:r>
      <w:r w:rsidR="00680934" w:rsidRPr="00680934">
        <w:rPr>
          <w:rFonts w:cs="Simplified Arabic"/>
          <w:sz w:val="22"/>
          <w:rtl/>
          <w:lang w:val="en-US"/>
        </w:rPr>
        <w:t xml:space="preserve"> والأطراف في بروتوكول </w:t>
      </w:r>
      <w:proofErr w:type="spellStart"/>
      <w:r w:rsidR="00680934" w:rsidRPr="00680934">
        <w:rPr>
          <w:rFonts w:cs="Simplified Arabic"/>
          <w:sz w:val="22"/>
          <w:rtl/>
          <w:lang w:val="en-US"/>
        </w:rPr>
        <w:t>ناغويا</w:t>
      </w:r>
      <w:proofErr w:type="spellEnd"/>
      <w:r w:rsidR="00680934" w:rsidRPr="00680934">
        <w:rPr>
          <w:rFonts w:cs="Simplified Arabic"/>
          <w:sz w:val="22"/>
          <w:rtl/>
          <w:lang w:val="en-US"/>
        </w:rPr>
        <w:t xml:space="preserve"> بشأن الحصول على الموارد الجينية والتقاسم العادل والمنصف للمنافع الناشئة عن استخدامها</w:t>
      </w:r>
      <w:r w:rsidR="00680934" w:rsidRPr="00680934">
        <w:rPr>
          <w:rFonts w:cs="Simplified Arabic"/>
          <w:sz w:val="22"/>
          <w:vertAlign w:val="superscript"/>
          <w:rtl/>
          <w:lang w:val="en-US"/>
        </w:rPr>
        <w:footnoteReference w:id="7"/>
      </w:r>
      <w:r w:rsidR="00680934" w:rsidRPr="00680934">
        <w:rPr>
          <w:rFonts w:cs="Simplified Arabic"/>
          <w:sz w:val="22"/>
          <w:vertAlign w:val="superscript"/>
          <w:rtl/>
          <w:lang w:val="en-US"/>
        </w:rPr>
        <w:t xml:space="preserve"> </w:t>
      </w:r>
      <w:r w:rsidR="00680934" w:rsidRPr="00680934">
        <w:rPr>
          <w:rFonts w:cs="Simplified Arabic"/>
          <w:sz w:val="22"/>
          <w:rtl/>
          <w:lang w:val="en-US"/>
        </w:rPr>
        <w:t xml:space="preserve">إلى استخدام خطة العمل </w:t>
      </w:r>
      <w:proofErr w:type="spellStart"/>
      <w:r w:rsidR="00680934" w:rsidRPr="00680934">
        <w:rPr>
          <w:rFonts w:cs="Simplified Arabic"/>
          <w:sz w:val="22"/>
          <w:rtl/>
          <w:lang w:val="en-US"/>
        </w:rPr>
        <w:t>المواضيعية</w:t>
      </w:r>
      <w:proofErr w:type="spellEnd"/>
      <w:r w:rsidR="00680934" w:rsidRPr="00680934">
        <w:rPr>
          <w:rFonts w:cs="Simplified Arabic"/>
          <w:sz w:val="22"/>
          <w:rtl/>
          <w:lang w:val="en-US"/>
        </w:rPr>
        <w:t xml:space="preserve"> على نحو يتجنب الازدواجية، وبطريقة مكملة ومنسقة مع خطة عمل بناء القدرات الخاصة ببروتوكول قرطاجنة</w:t>
      </w:r>
      <w:r w:rsidR="00680934" w:rsidRPr="00680934">
        <w:rPr>
          <w:rFonts w:cs="Simplified Arabic"/>
          <w:sz w:val="22"/>
          <w:vertAlign w:val="superscript"/>
          <w:rtl/>
          <w:lang w:val="en-US"/>
        </w:rPr>
        <w:footnoteReference w:id="8"/>
      </w:r>
      <w:r w:rsidR="00680934" w:rsidRPr="00680934">
        <w:rPr>
          <w:rFonts w:cs="Simplified Arabic"/>
          <w:sz w:val="22"/>
          <w:rtl/>
          <w:lang w:val="en-US"/>
        </w:rPr>
        <w:t xml:space="preserve"> وخطة عمل بناء القدرات والتنمية الخاصة ببروتوكول </w:t>
      </w:r>
      <w:proofErr w:type="spellStart"/>
      <w:r w:rsidR="00680934" w:rsidRPr="00680934">
        <w:rPr>
          <w:rFonts w:cs="Simplified Arabic"/>
          <w:sz w:val="22"/>
          <w:rtl/>
          <w:lang w:val="en-US"/>
        </w:rPr>
        <w:t>ناغويا</w:t>
      </w:r>
      <w:proofErr w:type="spellEnd"/>
      <w:r w:rsidR="00680934" w:rsidRPr="00680934">
        <w:rPr>
          <w:rFonts w:cs="Simplified Arabic"/>
          <w:sz w:val="22"/>
          <w:vertAlign w:val="superscript"/>
          <w:rtl/>
          <w:lang w:val="en-US"/>
        </w:rPr>
        <w:footnoteReference w:id="9"/>
      </w:r>
      <w:r w:rsidR="00680934" w:rsidRPr="00680934">
        <w:rPr>
          <w:rFonts w:cs="Simplified Arabic"/>
          <w:sz w:val="22"/>
          <w:rtl/>
          <w:lang w:val="en-US"/>
        </w:rPr>
        <w:t>؛</w:t>
      </w:r>
    </w:p>
    <w:p w14:paraId="6013737C" w14:textId="4D1D205B" w:rsidR="00680934" w:rsidRPr="00680934" w:rsidRDefault="008709E7" w:rsidP="002D135C">
      <w:pPr>
        <w:bidi/>
        <w:spacing w:after="120" w:line="216" w:lineRule="auto"/>
        <w:ind w:left="720" w:firstLine="720"/>
        <w:jc w:val="both"/>
        <w:rPr>
          <w:rFonts w:cs="Simplified Arabic"/>
          <w:sz w:val="22"/>
          <w:rtl/>
          <w:lang w:val="en-US"/>
        </w:rPr>
      </w:pPr>
      <w:r>
        <w:rPr>
          <w:rFonts w:cs="Simplified Arabic" w:hint="cs"/>
          <w:sz w:val="22"/>
          <w:rtl/>
          <w:lang w:val="en-US"/>
        </w:rPr>
        <w:t>9</w:t>
      </w:r>
      <w:r w:rsidR="00680934" w:rsidRPr="00680934">
        <w:rPr>
          <w:rFonts w:cs="Simplified Arabic"/>
          <w:sz w:val="22"/>
          <w:rtl/>
          <w:lang w:val="en-US"/>
        </w:rPr>
        <w:t>-</w:t>
      </w:r>
      <w:r w:rsidR="00680934" w:rsidRPr="00680934">
        <w:rPr>
          <w:rFonts w:cs="Simplified Arabic"/>
          <w:sz w:val="22"/>
          <w:rtl/>
          <w:lang w:val="en-US"/>
        </w:rPr>
        <w:tab/>
      </w:r>
      <w:r w:rsidR="00680934" w:rsidRPr="00680934">
        <w:rPr>
          <w:rFonts w:cs="Simplified Arabic"/>
          <w:i/>
          <w:iCs/>
          <w:sz w:val="22"/>
          <w:rtl/>
          <w:lang w:val="en-US"/>
        </w:rPr>
        <w:t>يدعو</w:t>
      </w:r>
      <w:r w:rsidR="00680934" w:rsidRPr="00680934">
        <w:rPr>
          <w:rFonts w:cs="Simplified Arabic"/>
          <w:sz w:val="22"/>
          <w:rtl/>
          <w:lang w:val="en-US"/>
        </w:rPr>
        <w:t xml:space="preserve"> الأطراف إلى النظر، حسب الاقتضاء، في الإجراءات الواردة في خطة العمل </w:t>
      </w:r>
      <w:proofErr w:type="spellStart"/>
      <w:r w:rsidR="00680934" w:rsidRPr="00680934">
        <w:rPr>
          <w:rFonts w:cs="Simplified Arabic"/>
          <w:sz w:val="22"/>
          <w:rtl/>
          <w:lang w:val="en-US"/>
        </w:rPr>
        <w:t>المواضيعية</w:t>
      </w:r>
      <w:proofErr w:type="spellEnd"/>
      <w:r w:rsidR="00680934" w:rsidRPr="00680934">
        <w:rPr>
          <w:rFonts w:cs="Simplified Arabic"/>
          <w:sz w:val="22"/>
          <w:rtl/>
          <w:lang w:val="en-US"/>
        </w:rPr>
        <w:t xml:space="preserve"> عند وضع وتحديث وتنفيذ الاستراتيجيات وخطط العمل الوطنية للتنوع البيولوجي،</w:t>
      </w:r>
      <w:r w:rsidR="00680934" w:rsidRPr="00680934">
        <w:rPr>
          <w:rtl/>
        </w:rPr>
        <w:t xml:space="preserve"> </w:t>
      </w:r>
      <w:r w:rsidR="00680934" w:rsidRPr="00680934">
        <w:rPr>
          <w:rFonts w:cs="Simplified Arabic"/>
          <w:sz w:val="22"/>
          <w:rtl/>
          <w:lang w:val="en-US"/>
        </w:rPr>
        <w:t>وكذلك في السياسات والاستراتيجيات والخطط القطاعية ذات الصلة، وفقا للأولويات والظروف الوطنية؛</w:t>
      </w:r>
    </w:p>
    <w:p w14:paraId="6542561A" w14:textId="50A89EB9" w:rsidR="00680934" w:rsidRPr="00680934" w:rsidRDefault="00680934" w:rsidP="002D135C">
      <w:pPr>
        <w:bidi/>
        <w:spacing w:after="120" w:line="216" w:lineRule="auto"/>
        <w:ind w:left="720" w:firstLine="720"/>
        <w:jc w:val="both"/>
        <w:rPr>
          <w:rFonts w:cs="Simplified Arabic"/>
          <w:sz w:val="22"/>
          <w:rtl/>
          <w:lang w:val="en-US"/>
        </w:rPr>
      </w:pPr>
      <w:r w:rsidRPr="00680934">
        <w:rPr>
          <w:rFonts w:cs="Simplified Arabic"/>
          <w:sz w:val="22"/>
          <w:rtl/>
          <w:lang w:val="en-US"/>
        </w:rPr>
        <w:t>1</w:t>
      </w:r>
      <w:r w:rsidR="008709E7">
        <w:rPr>
          <w:rFonts w:cs="Simplified Arabic" w:hint="cs"/>
          <w:sz w:val="22"/>
          <w:rtl/>
          <w:lang w:val="en-US"/>
        </w:rPr>
        <w:t>0</w:t>
      </w:r>
      <w:r w:rsidRPr="00680934">
        <w:rPr>
          <w:rFonts w:cs="Simplified Arabic"/>
          <w:sz w:val="22"/>
          <w:rtl/>
          <w:lang w:val="en-US"/>
        </w:rPr>
        <w:t>-</w:t>
      </w:r>
      <w:r w:rsidRPr="00680934">
        <w:rPr>
          <w:rFonts w:cs="Simplified Arabic"/>
          <w:sz w:val="22"/>
          <w:rtl/>
          <w:lang w:val="en-US"/>
        </w:rPr>
        <w:tab/>
      </w:r>
      <w:r w:rsidRPr="00680934">
        <w:rPr>
          <w:rFonts w:cs="Simplified Arabic"/>
          <w:i/>
          <w:iCs/>
          <w:sz w:val="22"/>
          <w:rtl/>
          <w:lang w:val="en-US"/>
        </w:rPr>
        <w:t>يشجع</w:t>
      </w:r>
      <w:r w:rsidRPr="00680934">
        <w:rPr>
          <w:rFonts w:cs="Simplified Arabic"/>
          <w:sz w:val="22"/>
          <w:rtl/>
          <w:lang w:val="en-US"/>
        </w:rPr>
        <w:t xml:space="preserve"> الأطراف والحكومات الأخرى والمنظمات ذات الصلة على تيسير المشاركة الكاملة والفعالة للشعوب الأصلية والمجتمعات المحلية والنساء والشباب، بموافقتهم الحرة والمسبقة والمستنيرة،</w:t>
      </w:r>
      <w:r w:rsidRPr="00680934">
        <w:rPr>
          <w:rFonts w:cs="Simplified Arabic"/>
          <w:sz w:val="22"/>
          <w:vertAlign w:val="superscript"/>
          <w:rtl/>
          <w:lang w:val="en-US"/>
        </w:rPr>
        <w:footnoteReference w:id="10"/>
      </w:r>
      <w:r w:rsidRPr="00680934">
        <w:rPr>
          <w:rFonts w:cs="Simplified Arabic"/>
          <w:sz w:val="22"/>
          <w:rtl/>
          <w:lang w:val="en-US"/>
        </w:rPr>
        <w:t xml:space="preserve"> في 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 بما يتماشى مع التشريعات الوطنية؛</w:t>
      </w:r>
    </w:p>
    <w:p w14:paraId="3CEE1F87" w14:textId="0726E922" w:rsidR="00680934" w:rsidRPr="00680934" w:rsidRDefault="00680934" w:rsidP="002D135C">
      <w:pPr>
        <w:bidi/>
        <w:spacing w:after="120" w:line="216" w:lineRule="auto"/>
        <w:ind w:left="720" w:firstLine="720"/>
        <w:jc w:val="both"/>
        <w:rPr>
          <w:rFonts w:cs="Simplified Arabic"/>
          <w:sz w:val="22"/>
          <w:rtl/>
          <w:lang w:val="en-US"/>
        </w:rPr>
      </w:pPr>
      <w:r w:rsidRPr="00680934">
        <w:rPr>
          <w:rFonts w:cs="Simplified Arabic"/>
          <w:sz w:val="22"/>
          <w:rtl/>
          <w:lang w:val="en-US"/>
        </w:rPr>
        <w:lastRenderedPageBreak/>
        <w:t>1</w:t>
      </w:r>
      <w:r w:rsidR="008709E7">
        <w:rPr>
          <w:rFonts w:cs="Simplified Arabic" w:hint="cs"/>
          <w:sz w:val="22"/>
          <w:rtl/>
          <w:lang w:val="en-US"/>
        </w:rPr>
        <w:t>1</w:t>
      </w:r>
      <w:r w:rsidRPr="00680934">
        <w:rPr>
          <w:rFonts w:cs="Simplified Arabic"/>
          <w:sz w:val="22"/>
          <w:rtl/>
          <w:lang w:val="en-US"/>
        </w:rPr>
        <w:t>-</w:t>
      </w:r>
      <w:r w:rsidRPr="00680934">
        <w:rPr>
          <w:rFonts w:cs="Simplified Arabic"/>
          <w:sz w:val="22"/>
          <w:rtl/>
          <w:lang w:val="en-US"/>
        </w:rPr>
        <w:tab/>
      </w:r>
      <w:r w:rsidRPr="00680934">
        <w:rPr>
          <w:rFonts w:cs="Simplified Arabic"/>
          <w:i/>
          <w:iCs/>
          <w:sz w:val="22"/>
          <w:rtl/>
          <w:lang w:val="en-US"/>
        </w:rPr>
        <w:t>يدعو</w:t>
      </w:r>
      <w:r w:rsidRPr="00680934">
        <w:rPr>
          <w:rFonts w:cs="Simplified Arabic"/>
          <w:sz w:val="22"/>
          <w:rtl/>
          <w:lang w:val="en-US"/>
        </w:rPr>
        <w:t xml:space="preserve"> الأطراف والحكومات الأخرى والشعوب الأصلية والمجتمعات المحلية والنساء والشباب والأوساط الأكاديمية ومؤسسات البحوث والمنظمات الأخرى ذات الصلة إلى النظر، حسب الاقتضاء، في الأطر والمبادئ التوجيهية التكميلية الأخرى عند التخطيط للأنشطة الرامية إلى 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w:t>
      </w:r>
      <w:r w:rsidRPr="00680934">
        <w:rPr>
          <w:rFonts w:cs="Simplified Arabic"/>
          <w:sz w:val="22"/>
          <w:vertAlign w:val="superscript"/>
          <w:rtl/>
          <w:lang w:val="en-US"/>
        </w:rPr>
        <w:footnoteReference w:id="11"/>
      </w:r>
    </w:p>
    <w:p w14:paraId="163C5018" w14:textId="4B17BEA7" w:rsidR="00680934" w:rsidRPr="00680934" w:rsidRDefault="00680934" w:rsidP="002D135C">
      <w:pPr>
        <w:bidi/>
        <w:spacing w:after="120" w:line="216" w:lineRule="auto"/>
        <w:ind w:left="720" w:firstLine="720"/>
        <w:jc w:val="both"/>
        <w:rPr>
          <w:rFonts w:cs="Simplified Arabic"/>
          <w:sz w:val="22"/>
          <w:rtl/>
          <w:lang w:val="en-US"/>
        </w:rPr>
      </w:pPr>
      <w:r w:rsidRPr="00680934">
        <w:rPr>
          <w:rFonts w:cs="Simplified Arabic"/>
          <w:sz w:val="22"/>
          <w:rtl/>
          <w:lang w:val="en-US"/>
        </w:rPr>
        <w:t>1</w:t>
      </w:r>
      <w:r w:rsidR="008709E7">
        <w:rPr>
          <w:rFonts w:cs="Simplified Arabic" w:hint="cs"/>
          <w:sz w:val="22"/>
          <w:rtl/>
          <w:lang w:val="en-US"/>
        </w:rPr>
        <w:t>2</w:t>
      </w:r>
      <w:r w:rsidRPr="00680934">
        <w:rPr>
          <w:rFonts w:cs="Simplified Arabic"/>
          <w:sz w:val="22"/>
          <w:rtl/>
          <w:lang w:val="en-US"/>
        </w:rPr>
        <w:t>-</w:t>
      </w:r>
      <w:r w:rsidRPr="00680934">
        <w:rPr>
          <w:rFonts w:cs="Simplified Arabic"/>
          <w:sz w:val="22"/>
          <w:rtl/>
          <w:lang w:val="en-US"/>
        </w:rPr>
        <w:tab/>
      </w:r>
      <w:r w:rsidRPr="00680934">
        <w:rPr>
          <w:rFonts w:cs="Simplified Arabic"/>
          <w:i/>
          <w:iCs/>
          <w:sz w:val="22"/>
          <w:rtl/>
          <w:lang w:val="en-US"/>
        </w:rPr>
        <w:t>يدعو</w:t>
      </w:r>
      <w:r w:rsidRPr="00680934">
        <w:rPr>
          <w:rFonts w:cs="Simplified Arabic"/>
          <w:sz w:val="22"/>
          <w:rtl/>
          <w:lang w:val="en-US"/>
        </w:rPr>
        <w:t xml:space="preserve"> الأطراف والمنظمات الإقليمية، حسب الاقتضاء، إلى تقييم القدرات وتحديد الاحتياجات والأولويات،</w:t>
      </w:r>
      <w:r w:rsidRPr="00680934">
        <w:rPr>
          <w:rtl/>
        </w:rPr>
        <w:t xml:space="preserve"> </w:t>
      </w:r>
      <w:r w:rsidRPr="00680934">
        <w:rPr>
          <w:rFonts w:cs="Simplified Arabic"/>
          <w:sz w:val="22"/>
          <w:rtl/>
          <w:lang w:val="en-US"/>
        </w:rPr>
        <w:t xml:space="preserve">وفقا للإجراءات الاستراتيجية الإرشادية الواردة في النتيجة 1-1 من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 xml:space="preserve">، وذلك لدعم تكييف وتنفيذ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 xml:space="preserve"> وفقا للظروف والأولويات الوطنية والإقليمية؛</w:t>
      </w:r>
    </w:p>
    <w:p w14:paraId="22D9583A" w14:textId="1A49EE6A" w:rsidR="00680934" w:rsidRPr="00680934" w:rsidRDefault="00680934" w:rsidP="002D135C">
      <w:pPr>
        <w:bidi/>
        <w:spacing w:after="120" w:line="216" w:lineRule="auto"/>
        <w:ind w:left="720" w:firstLine="720"/>
        <w:jc w:val="both"/>
        <w:rPr>
          <w:rFonts w:cs="Simplified Arabic"/>
          <w:sz w:val="22"/>
          <w:rtl/>
          <w:lang w:val="en-US"/>
        </w:rPr>
      </w:pPr>
      <w:r w:rsidRPr="00680934">
        <w:rPr>
          <w:rFonts w:cs="Simplified Arabic"/>
          <w:sz w:val="22"/>
          <w:rtl/>
          <w:lang w:val="en-US"/>
        </w:rPr>
        <w:t>1</w:t>
      </w:r>
      <w:r w:rsidR="00DD43A3">
        <w:rPr>
          <w:rFonts w:cs="Simplified Arabic" w:hint="cs"/>
          <w:sz w:val="22"/>
          <w:rtl/>
          <w:lang w:val="en-US"/>
        </w:rPr>
        <w:t>3</w:t>
      </w:r>
      <w:r w:rsidRPr="00680934">
        <w:rPr>
          <w:rFonts w:cs="Simplified Arabic"/>
          <w:sz w:val="22"/>
          <w:rtl/>
          <w:lang w:val="en-US"/>
        </w:rPr>
        <w:t>-</w:t>
      </w:r>
      <w:r w:rsidRPr="00680934">
        <w:rPr>
          <w:rFonts w:cs="Simplified Arabic"/>
          <w:sz w:val="22"/>
          <w:rtl/>
          <w:lang w:val="en-US"/>
        </w:rPr>
        <w:tab/>
      </w:r>
      <w:r w:rsidRPr="00680934">
        <w:rPr>
          <w:rFonts w:cs="Simplified Arabic"/>
          <w:i/>
          <w:iCs/>
          <w:sz w:val="22"/>
          <w:rtl/>
          <w:lang w:val="en-US"/>
        </w:rPr>
        <w:t>يدعو</w:t>
      </w:r>
      <w:r w:rsidRPr="00680934">
        <w:rPr>
          <w:rFonts w:cs="Simplified Arabic"/>
          <w:sz w:val="22"/>
          <w:rtl/>
          <w:lang w:val="en-US"/>
        </w:rPr>
        <w:t xml:space="preserve"> الأطراف إلى إطلاع مراكز الدعم الإقليمية ودون الإقليمية التابعة لآلية التعاون التقني والعلمي، حسب الاقتضاء، على احتياجاتها وأولوياتها فيما يتعلق بتنفيذ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w:t>
      </w:r>
      <w:r w:rsidRPr="00680934">
        <w:rPr>
          <w:rFonts w:cs="Simplified Arabic"/>
          <w:sz w:val="22"/>
          <w:vertAlign w:val="superscript"/>
          <w:rtl/>
          <w:lang w:val="en-US"/>
        </w:rPr>
        <w:footnoteReference w:id="12"/>
      </w:r>
      <w:r w:rsidRPr="00680934">
        <w:rPr>
          <w:rtl/>
        </w:rPr>
        <w:t xml:space="preserve"> </w:t>
      </w:r>
      <w:r w:rsidRPr="00680934">
        <w:rPr>
          <w:rFonts w:cs="Simplified Arabic"/>
          <w:sz w:val="22"/>
          <w:rtl/>
          <w:lang w:val="en-US"/>
        </w:rPr>
        <w:t xml:space="preserve">وذلك لاستكمال تنفيذ خطة عمل بناء القدرات الخاصة ببروتوكول قرطاجنة وخطة عمل بناء القدرات وتنميتها الخاصة ببروتوكول </w:t>
      </w:r>
      <w:proofErr w:type="spellStart"/>
      <w:r w:rsidRPr="00680934">
        <w:rPr>
          <w:rFonts w:cs="Simplified Arabic"/>
          <w:sz w:val="22"/>
          <w:rtl/>
          <w:lang w:val="en-US"/>
        </w:rPr>
        <w:t>ناغويا</w:t>
      </w:r>
      <w:proofErr w:type="spellEnd"/>
      <w:r w:rsidRPr="00680934">
        <w:rPr>
          <w:rFonts w:cs="Simplified Arabic"/>
          <w:sz w:val="22"/>
          <w:rtl/>
          <w:lang w:val="en-US"/>
        </w:rPr>
        <w:t>؛</w:t>
      </w:r>
    </w:p>
    <w:p w14:paraId="071A62B2" w14:textId="7ED07B92" w:rsidR="00680934" w:rsidRPr="00680934" w:rsidRDefault="00680934" w:rsidP="002D135C">
      <w:pPr>
        <w:bidi/>
        <w:spacing w:after="120" w:line="216" w:lineRule="auto"/>
        <w:ind w:left="720" w:firstLine="720"/>
        <w:jc w:val="both"/>
        <w:rPr>
          <w:rFonts w:cs="Simplified Arabic"/>
          <w:sz w:val="22"/>
          <w:rtl/>
          <w:lang w:val="en-US"/>
        </w:rPr>
      </w:pPr>
      <w:r w:rsidRPr="00680934">
        <w:rPr>
          <w:rFonts w:cs="Simplified Arabic"/>
          <w:sz w:val="22"/>
          <w:rtl/>
          <w:lang w:val="en-US"/>
        </w:rPr>
        <w:t>1</w:t>
      </w:r>
      <w:r w:rsidR="00DD43A3">
        <w:rPr>
          <w:rFonts w:cs="Simplified Arabic" w:hint="cs"/>
          <w:sz w:val="22"/>
          <w:rtl/>
          <w:lang w:val="en-US"/>
        </w:rPr>
        <w:t>4</w:t>
      </w:r>
      <w:r w:rsidRPr="00680934">
        <w:rPr>
          <w:rFonts w:cs="Simplified Arabic"/>
          <w:sz w:val="22"/>
          <w:rtl/>
          <w:lang w:val="en-US"/>
        </w:rPr>
        <w:t>-</w:t>
      </w:r>
      <w:r w:rsidRPr="00680934">
        <w:rPr>
          <w:rFonts w:cs="Simplified Arabic"/>
          <w:sz w:val="22"/>
          <w:rtl/>
          <w:lang w:val="en-US"/>
        </w:rPr>
        <w:tab/>
      </w:r>
      <w:r w:rsidRPr="00680934">
        <w:rPr>
          <w:rFonts w:cs="Simplified Arabic"/>
          <w:i/>
          <w:iCs/>
          <w:sz w:val="22"/>
          <w:rtl/>
          <w:lang w:val="en-US"/>
        </w:rPr>
        <w:t>يدعو</w:t>
      </w:r>
      <w:r w:rsidRPr="00680934">
        <w:rPr>
          <w:rFonts w:cs="Simplified Arabic"/>
          <w:sz w:val="22"/>
          <w:rtl/>
          <w:lang w:val="en-US"/>
        </w:rPr>
        <w:t xml:space="preserve"> مراكز دعم التعاون التقني والعلمي إلى تسهيل 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 حسب الاقتضاء؛</w:t>
      </w:r>
    </w:p>
    <w:p w14:paraId="1A48EDEE" w14:textId="643D3C90" w:rsidR="00680934" w:rsidRPr="00680934" w:rsidRDefault="00680934" w:rsidP="002D135C">
      <w:pPr>
        <w:bidi/>
        <w:spacing w:after="120" w:line="216" w:lineRule="auto"/>
        <w:ind w:left="720" w:firstLine="720"/>
        <w:jc w:val="both"/>
        <w:rPr>
          <w:rFonts w:cs="Simplified Arabic"/>
          <w:sz w:val="22"/>
          <w:lang w:val="en-US"/>
        </w:rPr>
      </w:pPr>
      <w:r w:rsidRPr="00680934">
        <w:rPr>
          <w:rFonts w:cs="Simplified Arabic"/>
          <w:sz w:val="22"/>
          <w:rtl/>
          <w:lang w:val="en-US"/>
        </w:rPr>
        <w:t>1</w:t>
      </w:r>
      <w:r w:rsidR="00DD43A3">
        <w:rPr>
          <w:rFonts w:cs="Simplified Arabic" w:hint="cs"/>
          <w:sz w:val="22"/>
          <w:rtl/>
          <w:lang w:val="en-US"/>
        </w:rPr>
        <w:t>5</w:t>
      </w:r>
      <w:r w:rsidRPr="00680934">
        <w:rPr>
          <w:rFonts w:cs="Simplified Arabic"/>
          <w:sz w:val="22"/>
          <w:rtl/>
          <w:lang w:val="en-US"/>
        </w:rPr>
        <w:t>-</w:t>
      </w:r>
      <w:r w:rsidRPr="00680934">
        <w:rPr>
          <w:rFonts w:cs="Simplified Arabic"/>
          <w:sz w:val="22"/>
          <w:rtl/>
          <w:lang w:val="en-US"/>
        </w:rPr>
        <w:tab/>
      </w:r>
      <w:r w:rsidRPr="00680934">
        <w:rPr>
          <w:rFonts w:cs="Simplified Arabic"/>
          <w:i/>
          <w:iCs/>
          <w:sz w:val="22"/>
          <w:rtl/>
          <w:lang w:val="en-US"/>
        </w:rPr>
        <w:t xml:space="preserve">يشجع </w:t>
      </w:r>
      <w:r w:rsidRPr="00680934">
        <w:rPr>
          <w:rFonts w:cs="Simplified Arabic"/>
          <w:sz w:val="22"/>
          <w:rtl/>
          <w:lang w:val="en-US"/>
        </w:rPr>
        <w:t>البلدان المتقدمة الأطراف، ويدعو</w:t>
      </w:r>
      <w:r w:rsidRPr="00680934">
        <w:rPr>
          <w:rtl/>
        </w:rPr>
        <w:t xml:space="preserve"> </w:t>
      </w:r>
      <w:r w:rsidRPr="00680934">
        <w:rPr>
          <w:rFonts w:cs="Simplified Arabic"/>
          <w:sz w:val="22"/>
          <w:rtl/>
          <w:lang w:val="en-US"/>
        </w:rPr>
        <w:t xml:space="preserve">الأطراف القادرة على القيام بذلك، والحكومات الأخرى والمنظمات ذات الصلة، إلى إتاحة الموارد المالية والتقنية والعينية لدعم 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 ولا سيما للبلدان النامية الأطراف، وبخاصة أقل البلدان نموا، والدول الجزرية الصغيرة النامية، والبلدان الأطراف ذات الاقتصادات الانتقالية، بما يتماشى مع المواد 16 و18 و20 من الاتفاقية؛</w:t>
      </w:r>
    </w:p>
    <w:p w14:paraId="77D41AF5" w14:textId="0826D191" w:rsidR="00680934" w:rsidRPr="00680934" w:rsidRDefault="00FB57D1" w:rsidP="002D135C">
      <w:pPr>
        <w:bidi/>
        <w:spacing w:after="120" w:line="216" w:lineRule="auto"/>
        <w:ind w:left="720" w:firstLine="720"/>
        <w:jc w:val="both"/>
        <w:rPr>
          <w:rFonts w:cs="Simplified Arabic"/>
          <w:sz w:val="22"/>
          <w:rtl/>
          <w:lang w:val="en-US"/>
        </w:rPr>
      </w:pPr>
      <w:r>
        <w:rPr>
          <w:rFonts w:cs="Simplified Arabic" w:hint="cs"/>
          <w:sz w:val="22"/>
          <w:rtl/>
          <w:lang w:val="en-US"/>
        </w:rPr>
        <w:t>16</w:t>
      </w:r>
      <w:r w:rsidR="00680934" w:rsidRPr="00680934">
        <w:rPr>
          <w:rFonts w:cs="Simplified Arabic"/>
          <w:sz w:val="22"/>
          <w:rtl/>
          <w:lang w:val="en-US"/>
        </w:rPr>
        <w:t>-</w:t>
      </w:r>
      <w:r w:rsidR="00680934" w:rsidRPr="00680934">
        <w:rPr>
          <w:rFonts w:cs="Simplified Arabic"/>
          <w:sz w:val="22"/>
          <w:rtl/>
          <w:lang w:val="en-US"/>
        </w:rPr>
        <w:tab/>
      </w:r>
      <w:r w:rsidR="00680934" w:rsidRPr="00680934">
        <w:rPr>
          <w:rFonts w:cs="Simplified Arabic"/>
          <w:i/>
          <w:iCs/>
          <w:sz w:val="22"/>
          <w:rtl/>
          <w:lang w:val="en-US"/>
        </w:rPr>
        <w:t>يشجّع</w:t>
      </w:r>
      <w:r w:rsidR="00680934" w:rsidRPr="00680934">
        <w:rPr>
          <w:rFonts w:cs="Simplified Arabic"/>
          <w:sz w:val="22"/>
          <w:rtl/>
          <w:lang w:val="en-US"/>
        </w:rPr>
        <w:t xml:space="preserve"> الأطراف على تقديم مقترحات مشاريع إلى مرفق البيئة العالمية والجهات المانحة الأخرى، دعما لتنفيذ خطة العمل </w:t>
      </w:r>
      <w:proofErr w:type="spellStart"/>
      <w:r w:rsidR="00680934" w:rsidRPr="00680934">
        <w:rPr>
          <w:rFonts w:cs="Simplified Arabic"/>
          <w:sz w:val="22"/>
          <w:rtl/>
          <w:lang w:val="en-US"/>
        </w:rPr>
        <w:t>المواضيعية</w:t>
      </w:r>
      <w:proofErr w:type="spellEnd"/>
      <w:r w:rsidR="00680934" w:rsidRPr="00680934">
        <w:rPr>
          <w:rFonts w:cs="Simplified Arabic"/>
          <w:sz w:val="22"/>
          <w:rtl/>
          <w:lang w:val="en-US"/>
        </w:rPr>
        <w:t xml:space="preserve">، بما في ذلك ما يتعلق بتحديد الاحتياجات والأولويات، وبتكييف خطة العمل </w:t>
      </w:r>
      <w:proofErr w:type="spellStart"/>
      <w:r w:rsidR="00680934" w:rsidRPr="00680934">
        <w:rPr>
          <w:rFonts w:cs="Simplified Arabic"/>
          <w:sz w:val="22"/>
          <w:rtl/>
          <w:lang w:val="en-US"/>
        </w:rPr>
        <w:t>المواضيعية</w:t>
      </w:r>
      <w:proofErr w:type="spellEnd"/>
      <w:r w:rsidR="00680934" w:rsidRPr="00680934">
        <w:rPr>
          <w:rFonts w:cs="Simplified Arabic"/>
          <w:sz w:val="22"/>
          <w:rtl/>
          <w:lang w:val="en-US"/>
        </w:rPr>
        <w:t xml:space="preserve"> على الصعيدين الوطني والإقليمي؛</w:t>
      </w:r>
      <w:r w:rsidR="00680934" w:rsidRPr="00680934">
        <w:rPr>
          <w:rFonts w:cs="Simplified Arabic"/>
          <w:sz w:val="22"/>
          <w:vertAlign w:val="superscript"/>
          <w:rtl/>
          <w:lang w:val="en-US"/>
        </w:rPr>
        <w:footnoteReference w:id="13"/>
      </w:r>
    </w:p>
    <w:p w14:paraId="1F1B2D68" w14:textId="68105244" w:rsidR="00680934" w:rsidRPr="00680934" w:rsidRDefault="00FB57D1" w:rsidP="002D135C">
      <w:pPr>
        <w:bidi/>
        <w:spacing w:after="120" w:line="216" w:lineRule="auto"/>
        <w:ind w:left="720" w:firstLine="720"/>
        <w:jc w:val="both"/>
        <w:rPr>
          <w:rFonts w:cs="Simplified Arabic"/>
          <w:sz w:val="22"/>
          <w:rtl/>
          <w:lang w:val="en-US"/>
        </w:rPr>
      </w:pPr>
      <w:r>
        <w:rPr>
          <w:rFonts w:cs="Simplified Arabic" w:hint="cs"/>
          <w:sz w:val="22"/>
          <w:rtl/>
          <w:lang w:val="en-US"/>
        </w:rPr>
        <w:t>17</w:t>
      </w:r>
      <w:r w:rsidR="00680934" w:rsidRPr="00680934">
        <w:rPr>
          <w:rFonts w:cs="Simplified Arabic"/>
          <w:sz w:val="22"/>
          <w:rtl/>
          <w:lang w:val="en-US"/>
        </w:rPr>
        <w:t>-</w:t>
      </w:r>
      <w:r w:rsidR="00680934" w:rsidRPr="00680934">
        <w:rPr>
          <w:rFonts w:cs="Simplified Arabic"/>
          <w:sz w:val="22"/>
          <w:rtl/>
          <w:lang w:val="en-US"/>
        </w:rPr>
        <w:tab/>
      </w:r>
      <w:r w:rsidR="00680934" w:rsidRPr="00680934">
        <w:rPr>
          <w:rFonts w:cs="Simplified Arabic"/>
          <w:i/>
          <w:iCs/>
          <w:sz w:val="22"/>
          <w:rtl/>
          <w:lang w:val="en-US"/>
        </w:rPr>
        <w:t>يدعو</w:t>
      </w:r>
      <w:r w:rsidR="00680934" w:rsidRPr="00680934">
        <w:rPr>
          <w:rFonts w:cs="Simplified Arabic"/>
          <w:sz w:val="22"/>
          <w:rtl/>
          <w:lang w:val="en-US"/>
        </w:rPr>
        <w:t xml:space="preserve"> الأطراف والحكومات الأخرى والشعوب الأصلية والمجتمعات المحلية والنساء والشباب والأوساط الأكاديمية ومؤسسات البحوث وأصحاب المصلحة الآخرين إلى</w:t>
      </w:r>
      <w:r w:rsidR="00680934" w:rsidRPr="00680934">
        <w:rPr>
          <w:rtl/>
        </w:rPr>
        <w:t xml:space="preserve"> </w:t>
      </w:r>
      <w:r w:rsidR="00680934" w:rsidRPr="00680934">
        <w:rPr>
          <w:rFonts w:cs="Simplified Arabic"/>
          <w:sz w:val="22"/>
          <w:rtl/>
          <w:lang w:val="en-US"/>
        </w:rPr>
        <w:t xml:space="preserve">تبادل المعلومات، على أساس طوعي ومن خلال آليات غرفة تبادل المعلومات، بشأن تنفيذ خطة العمل </w:t>
      </w:r>
      <w:proofErr w:type="spellStart"/>
      <w:r w:rsidR="00680934" w:rsidRPr="00680934">
        <w:rPr>
          <w:rFonts w:cs="Simplified Arabic"/>
          <w:sz w:val="22"/>
          <w:rtl/>
          <w:lang w:val="en-US"/>
        </w:rPr>
        <w:t>المواضيعية</w:t>
      </w:r>
      <w:proofErr w:type="spellEnd"/>
      <w:r w:rsidR="00680934" w:rsidRPr="00680934">
        <w:rPr>
          <w:rFonts w:cs="Simplified Arabic"/>
          <w:sz w:val="22"/>
          <w:rtl/>
          <w:lang w:val="en-US"/>
        </w:rPr>
        <w:t xml:space="preserve"> تكون مكملة لتلك المتعلقة بتنفيذ خطة عمل بناء القدرات الخاصة ببروتوكول قرطاجنة وخطة عمل بناء القدرات والتنمية الخاصة ببروتوكول </w:t>
      </w:r>
      <w:proofErr w:type="spellStart"/>
      <w:r w:rsidR="00680934" w:rsidRPr="00680934">
        <w:rPr>
          <w:rFonts w:cs="Simplified Arabic"/>
          <w:sz w:val="22"/>
          <w:rtl/>
          <w:lang w:val="en-US"/>
        </w:rPr>
        <w:t>ناغويا</w:t>
      </w:r>
      <w:proofErr w:type="spellEnd"/>
      <w:r w:rsidR="00680934" w:rsidRPr="00680934">
        <w:rPr>
          <w:rFonts w:cs="Simplified Arabic"/>
          <w:sz w:val="22"/>
          <w:rtl/>
          <w:lang w:val="en-US"/>
        </w:rPr>
        <w:t xml:space="preserve">؛ </w:t>
      </w:r>
    </w:p>
    <w:p w14:paraId="70A9A0C1" w14:textId="395753E3" w:rsidR="00680934" w:rsidRPr="00680934" w:rsidRDefault="00FB57D1" w:rsidP="002D135C">
      <w:pPr>
        <w:bidi/>
        <w:spacing w:after="120" w:line="216" w:lineRule="auto"/>
        <w:ind w:left="720" w:firstLine="720"/>
        <w:jc w:val="both"/>
        <w:rPr>
          <w:rFonts w:cs="Simplified Arabic"/>
          <w:sz w:val="22"/>
          <w:rtl/>
          <w:lang w:val="en-US"/>
        </w:rPr>
      </w:pPr>
      <w:r>
        <w:rPr>
          <w:rFonts w:cs="Simplified Arabic" w:hint="cs"/>
          <w:sz w:val="22"/>
          <w:rtl/>
          <w:lang w:val="en-US"/>
        </w:rPr>
        <w:t>18</w:t>
      </w:r>
      <w:r w:rsidR="00680934" w:rsidRPr="00680934">
        <w:rPr>
          <w:rFonts w:cs="Simplified Arabic"/>
          <w:sz w:val="22"/>
          <w:rtl/>
          <w:lang w:val="en-US"/>
        </w:rPr>
        <w:t>-</w:t>
      </w:r>
      <w:r w:rsidR="00680934" w:rsidRPr="00680934">
        <w:rPr>
          <w:rFonts w:cs="Simplified Arabic"/>
          <w:sz w:val="22"/>
          <w:rtl/>
          <w:lang w:val="en-US"/>
        </w:rPr>
        <w:tab/>
      </w:r>
      <w:r w:rsidR="00680934" w:rsidRPr="00680934">
        <w:rPr>
          <w:rFonts w:cs="Simplified Arabic"/>
          <w:i/>
          <w:iCs/>
          <w:sz w:val="22"/>
          <w:rtl/>
          <w:lang w:val="en-US"/>
        </w:rPr>
        <w:t>يشجع</w:t>
      </w:r>
      <w:r w:rsidR="00680934" w:rsidRPr="00680934">
        <w:rPr>
          <w:rFonts w:cs="Simplified Arabic"/>
          <w:sz w:val="22"/>
          <w:rtl/>
          <w:lang w:val="en-US"/>
        </w:rPr>
        <w:t xml:space="preserve"> الأطراف والمنظمات الدولية والشعوب الأصلية والمجتمعات المحلية والنساء والشباب والأوساط الأكاديمية وأصحاب المصلحة الآخرين المعنيين على تيسير التعاون العلمي والتقني في مجال البيولوجيا التركيبية، بما في ذلك</w:t>
      </w:r>
      <w:r w:rsidR="00680934" w:rsidRPr="00680934">
        <w:rPr>
          <w:rtl/>
        </w:rPr>
        <w:t xml:space="preserve"> </w:t>
      </w:r>
      <w:r w:rsidR="00680934" w:rsidRPr="00680934">
        <w:rPr>
          <w:rFonts w:cs="Simplified Arabic"/>
          <w:sz w:val="22"/>
          <w:rtl/>
          <w:lang w:val="en-US"/>
        </w:rPr>
        <w:t xml:space="preserve">التعاون بين الشمال والجنوب، والتعاون بين الجنوب والجنوب، والتعاون الثلاثي، لدعم تنفيذ خطة العمل </w:t>
      </w:r>
      <w:proofErr w:type="spellStart"/>
      <w:r w:rsidR="00680934" w:rsidRPr="00680934">
        <w:rPr>
          <w:rFonts w:cs="Simplified Arabic"/>
          <w:sz w:val="22"/>
          <w:rtl/>
          <w:lang w:val="en-US"/>
        </w:rPr>
        <w:t>المواضيعية</w:t>
      </w:r>
      <w:proofErr w:type="spellEnd"/>
      <w:r w:rsidR="00680934" w:rsidRPr="00680934">
        <w:rPr>
          <w:rFonts w:cs="Simplified Arabic"/>
          <w:sz w:val="22"/>
          <w:rtl/>
          <w:lang w:val="en-US"/>
        </w:rPr>
        <w:t>؛</w:t>
      </w:r>
    </w:p>
    <w:p w14:paraId="3689123C" w14:textId="49B1BF4F" w:rsidR="00680934" w:rsidRPr="00680934" w:rsidRDefault="00FB57D1" w:rsidP="002D135C">
      <w:pPr>
        <w:bidi/>
        <w:spacing w:after="120" w:line="216" w:lineRule="auto"/>
        <w:ind w:left="720" w:firstLine="720"/>
        <w:jc w:val="both"/>
        <w:rPr>
          <w:rFonts w:cs="Simplified Arabic"/>
          <w:sz w:val="22"/>
          <w:rtl/>
          <w:lang w:val="en-US"/>
        </w:rPr>
      </w:pPr>
      <w:r>
        <w:rPr>
          <w:rFonts w:cs="Simplified Arabic" w:hint="cs"/>
          <w:sz w:val="22"/>
          <w:rtl/>
          <w:lang w:val="en-US"/>
        </w:rPr>
        <w:t>19</w:t>
      </w:r>
      <w:r w:rsidR="00680934" w:rsidRPr="00680934">
        <w:rPr>
          <w:rFonts w:cs="Simplified Arabic"/>
          <w:sz w:val="22"/>
          <w:rtl/>
          <w:lang w:val="en-US"/>
        </w:rPr>
        <w:t>-</w:t>
      </w:r>
      <w:r w:rsidR="00680934" w:rsidRPr="00680934">
        <w:rPr>
          <w:rFonts w:cs="Simplified Arabic"/>
          <w:sz w:val="22"/>
          <w:rtl/>
          <w:lang w:val="en-US"/>
        </w:rPr>
        <w:tab/>
      </w:r>
      <w:r w:rsidR="00680934" w:rsidRPr="00680934">
        <w:rPr>
          <w:rFonts w:cs="Simplified Arabic"/>
          <w:i/>
          <w:iCs/>
          <w:sz w:val="22"/>
          <w:rtl/>
          <w:lang w:val="en-US"/>
        </w:rPr>
        <w:t>يدعو</w:t>
      </w:r>
      <w:r w:rsidR="00680934" w:rsidRPr="00680934">
        <w:rPr>
          <w:rFonts w:cs="Simplified Arabic"/>
          <w:sz w:val="22"/>
          <w:rtl/>
          <w:lang w:val="en-US"/>
        </w:rPr>
        <w:t xml:space="preserve"> الأطراف والحكومات الأخرى والمنظمات المعنية إلى تزويد الأمينة التنفيذية بالمعلومات الخاصة بالخبرات الوطنية والإقليمية وأفضل الممارسات والدروس المستفادة فيما يتعلق ببناء القدرات وتنميتها والحصول على التكنولوجيا ونقلها </w:t>
      </w:r>
      <w:r>
        <w:rPr>
          <w:rFonts w:cs="Simplified Arabic" w:hint="cs"/>
          <w:sz w:val="22"/>
          <w:rtl/>
          <w:lang w:val="en-US"/>
        </w:rPr>
        <w:t xml:space="preserve">بشروط متفق عليها بشكل متبادل، </w:t>
      </w:r>
      <w:r w:rsidR="00680934" w:rsidRPr="00680934">
        <w:rPr>
          <w:rFonts w:cs="Simplified Arabic"/>
          <w:sz w:val="22"/>
          <w:rtl/>
          <w:lang w:val="en-US"/>
        </w:rPr>
        <w:t>وتبادل المعارف في سياق البيولوجيا التركيبية؛</w:t>
      </w:r>
    </w:p>
    <w:p w14:paraId="438D6708" w14:textId="0BAF2220" w:rsidR="00680934" w:rsidRPr="00680934" w:rsidRDefault="00FB57D1" w:rsidP="002D135C">
      <w:pPr>
        <w:bidi/>
        <w:spacing w:after="120" w:line="216" w:lineRule="auto"/>
        <w:ind w:left="720" w:firstLine="720"/>
        <w:jc w:val="both"/>
        <w:rPr>
          <w:rFonts w:cs="Simplified Arabic"/>
          <w:sz w:val="22"/>
          <w:lang w:val="en-US"/>
        </w:rPr>
      </w:pPr>
      <w:r>
        <w:rPr>
          <w:rFonts w:cs="Simplified Arabic" w:hint="cs"/>
          <w:sz w:val="22"/>
          <w:rtl/>
          <w:lang w:val="en-US"/>
        </w:rPr>
        <w:t>20</w:t>
      </w:r>
      <w:r w:rsidR="00680934" w:rsidRPr="00680934">
        <w:rPr>
          <w:rFonts w:cs="Simplified Arabic"/>
          <w:sz w:val="22"/>
          <w:rtl/>
          <w:lang w:val="en-US"/>
        </w:rPr>
        <w:t>-</w:t>
      </w:r>
      <w:r w:rsidR="00680934" w:rsidRPr="00680934">
        <w:rPr>
          <w:rFonts w:cs="Simplified Arabic"/>
          <w:sz w:val="22"/>
          <w:rtl/>
          <w:lang w:val="en-US"/>
        </w:rPr>
        <w:tab/>
      </w:r>
      <w:r w:rsidR="00680934" w:rsidRPr="00680934">
        <w:rPr>
          <w:rFonts w:cs="Simplified Arabic"/>
          <w:i/>
          <w:iCs/>
          <w:sz w:val="22"/>
          <w:rtl/>
          <w:lang w:val="en-US"/>
        </w:rPr>
        <w:t>يطلب إلى</w:t>
      </w:r>
      <w:r w:rsidR="00680934" w:rsidRPr="00680934">
        <w:rPr>
          <w:rFonts w:cs="Simplified Arabic"/>
          <w:sz w:val="22"/>
          <w:rtl/>
          <w:lang w:val="en-US"/>
        </w:rPr>
        <w:t xml:space="preserve"> الأمينة التنفيذية أن تقوم بما يلي، رهنا بتوافر الموارد:</w:t>
      </w:r>
    </w:p>
    <w:p w14:paraId="22B67294" w14:textId="6255E277" w:rsidR="00680934" w:rsidRPr="00680934" w:rsidRDefault="00680934" w:rsidP="002D135C">
      <w:pPr>
        <w:numPr>
          <w:ilvl w:val="0"/>
          <w:numId w:val="15"/>
        </w:numPr>
        <w:bidi/>
        <w:spacing w:after="120" w:line="216" w:lineRule="auto"/>
        <w:ind w:left="720" w:firstLine="720"/>
        <w:jc w:val="both"/>
        <w:rPr>
          <w:rFonts w:cs="Simplified Arabic"/>
          <w:sz w:val="22"/>
          <w:lang w:val="en-US"/>
        </w:rPr>
      </w:pPr>
      <w:r w:rsidRPr="00680934">
        <w:rPr>
          <w:rFonts w:cs="Simplified Arabic"/>
          <w:sz w:val="22"/>
          <w:rtl/>
          <w:lang w:val="en-US"/>
        </w:rPr>
        <w:lastRenderedPageBreak/>
        <w:t xml:space="preserve">إعداد تجميع للخبرات الوطنية والإقليمية وأفضل الممارسات والدروس المستفادة المشار إليها في الفقرة </w:t>
      </w:r>
      <w:r w:rsidR="00EC3C4D">
        <w:rPr>
          <w:rFonts w:cs="Simplified Arabic" w:hint="cs"/>
          <w:sz w:val="22"/>
          <w:rtl/>
          <w:lang w:val="en-US"/>
        </w:rPr>
        <w:t>19</w:t>
      </w:r>
      <w:r w:rsidRPr="00680934">
        <w:rPr>
          <w:rFonts w:cs="Simplified Arabic"/>
          <w:sz w:val="22"/>
          <w:rtl/>
          <w:lang w:val="en-US"/>
        </w:rPr>
        <w:t xml:space="preserve"> أعلاه، كمورد لدعم 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w:t>
      </w:r>
    </w:p>
    <w:p w14:paraId="4C5654FB" w14:textId="7426735D" w:rsidR="00680934" w:rsidRPr="00680934" w:rsidRDefault="00680934" w:rsidP="002D135C">
      <w:pPr>
        <w:numPr>
          <w:ilvl w:val="0"/>
          <w:numId w:val="15"/>
        </w:numPr>
        <w:bidi/>
        <w:spacing w:after="120" w:line="216" w:lineRule="auto"/>
        <w:ind w:left="720" w:firstLine="720"/>
        <w:jc w:val="both"/>
        <w:rPr>
          <w:rFonts w:cs="Simplified Arabic"/>
          <w:sz w:val="22"/>
          <w:lang w:val="en-US"/>
        </w:rPr>
      </w:pPr>
      <w:r w:rsidRPr="00680934">
        <w:rPr>
          <w:rFonts w:cs="Simplified Arabic"/>
          <w:sz w:val="22"/>
          <w:rtl/>
          <w:lang w:val="en-US"/>
        </w:rPr>
        <w:t xml:space="preserve">تعزيز القسم الخاص بخطة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 xml:space="preserve"> على الموقع الإلكتروني للأمانة</w:t>
      </w:r>
      <w:r w:rsidRPr="00680934">
        <w:rPr>
          <w:rFonts w:cs="Simplified Arabic"/>
          <w:sz w:val="22"/>
          <w:vertAlign w:val="superscript"/>
          <w:rtl/>
          <w:lang w:val="en-US"/>
        </w:rPr>
        <w:footnoteReference w:id="14"/>
      </w:r>
      <w:r w:rsidRPr="00680934">
        <w:rPr>
          <w:rFonts w:cs="Simplified Arabic"/>
          <w:sz w:val="22"/>
          <w:rtl/>
          <w:lang w:val="en-US"/>
        </w:rPr>
        <w:t xml:space="preserve"> بالمعلومات المشار إليها في الفقرات </w:t>
      </w:r>
      <w:r w:rsidR="00EC3C4D">
        <w:rPr>
          <w:rFonts w:cs="Simplified Arabic" w:hint="cs"/>
          <w:sz w:val="22"/>
          <w:rtl/>
          <w:lang w:val="en-US"/>
        </w:rPr>
        <w:t>17</w:t>
      </w:r>
      <w:r w:rsidRPr="00680934">
        <w:rPr>
          <w:rFonts w:cs="Simplified Arabic"/>
          <w:sz w:val="22"/>
          <w:rtl/>
          <w:lang w:val="en-US"/>
        </w:rPr>
        <w:t xml:space="preserve"> و</w:t>
      </w:r>
      <w:r w:rsidR="00EC3C4D">
        <w:rPr>
          <w:rFonts w:cs="Simplified Arabic" w:hint="cs"/>
          <w:sz w:val="22"/>
          <w:rtl/>
          <w:lang w:val="en-US"/>
        </w:rPr>
        <w:t>19</w:t>
      </w:r>
      <w:r w:rsidRPr="00680934">
        <w:rPr>
          <w:rFonts w:cs="Simplified Arabic"/>
          <w:sz w:val="22"/>
          <w:rtl/>
          <w:lang w:val="en-US"/>
        </w:rPr>
        <w:t xml:space="preserve"> و</w:t>
      </w:r>
      <w:r w:rsidR="00EC3C4D">
        <w:rPr>
          <w:rFonts w:cs="Simplified Arabic" w:hint="cs"/>
          <w:sz w:val="22"/>
          <w:rtl/>
          <w:lang w:val="en-US"/>
        </w:rPr>
        <w:t>20</w:t>
      </w:r>
      <w:r w:rsidRPr="00680934">
        <w:rPr>
          <w:rFonts w:cs="Simplified Arabic"/>
          <w:sz w:val="22"/>
          <w:rtl/>
          <w:lang w:val="en-US"/>
        </w:rPr>
        <w:t xml:space="preserve"> (أ) أعلاه، بهدف تشجيع بناء القدرات وتنميتها، والحصول على التكنولوجيا ونقلها </w:t>
      </w:r>
      <w:r w:rsidR="00EC3C4D">
        <w:rPr>
          <w:rFonts w:cs="Simplified Arabic" w:hint="cs"/>
          <w:sz w:val="22"/>
          <w:rtl/>
          <w:lang w:val="en-US"/>
        </w:rPr>
        <w:t xml:space="preserve">بشروط متفق عليها بشكل متبادل، </w:t>
      </w:r>
      <w:r w:rsidRPr="00680934">
        <w:rPr>
          <w:rFonts w:cs="Simplified Arabic"/>
          <w:sz w:val="22"/>
          <w:rtl/>
          <w:lang w:val="en-US"/>
        </w:rPr>
        <w:t xml:space="preserve">وتبادل المعارف ذات الصلة بتنفيذ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w:t>
      </w:r>
    </w:p>
    <w:p w14:paraId="27070A62" w14:textId="77777777" w:rsidR="00680934" w:rsidRPr="00680934" w:rsidRDefault="00680934" w:rsidP="002D135C">
      <w:pPr>
        <w:numPr>
          <w:ilvl w:val="0"/>
          <w:numId w:val="15"/>
        </w:numPr>
        <w:bidi/>
        <w:spacing w:after="120" w:line="216" w:lineRule="auto"/>
        <w:ind w:left="720" w:firstLine="720"/>
        <w:jc w:val="both"/>
        <w:rPr>
          <w:rFonts w:cs="Simplified Arabic"/>
          <w:sz w:val="22"/>
          <w:lang w:val="en-US"/>
        </w:rPr>
      </w:pPr>
      <w:r w:rsidRPr="00680934">
        <w:rPr>
          <w:rFonts w:cs="Simplified Arabic"/>
          <w:sz w:val="22"/>
          <w:rtl/>
          <w:lang w:val="en-US"/>
        </w:rPr>
        <w:t>تيسير أنشطة بناء القدرات وتنميتها وتبادل المعارف</w:t>
      </w:r>
      <w:r w:rsidRPr="00680934">
        <w:rPr>
          <w:rtl/>
        </w:rPr>
        <w:t xml:space="preserve"> </w:t>
      </w:r>
      <w:r w:rsidRPr="00680934">
        <w:rPr>
          <w:rFonts w:cs="Simplified Arabic"/>
          <w:sz w:val="22"/>
          <w:rtl/>
          <w:lang w:val="en-US"/>
        </w:rPr>
        <w:t xml:space="preserve">ولا سيما بالنسبة للبلدان النامية والشعوب الأصلية والمجتمعات المحلية والنساء والشباب، بهدف تيسير تنفيذ خطة العمل </w:t>
      </w:r>
      <w:proofErr w:type="spellStart"/>
      <w:r w:rsidRPr="00680934">
        <w:rPr>
          <w:rFonts w:cs="Simplified Arabic"/>
          <w:sz w:val="22"/>
          <w:rtl/>
          <w:lang w:val="en-US"/>
        </w:rPr>
        <w:t>المواضيعية</w:t>
      </w:r>
      <w:proofErr w:type="spellEnd"/>
      <w:r w:rsidRPr="00680934">
        <w:rPr>
          <w:rFonts w:cs="Simplified Arabic"/>
          <w:sz w:val="22"/>
          <w:rtl/>
          <w:lang w:val="en-US"/>
        </w:rPr>
        <w:t>؛</w:t>
      </w:r>
    </w:p>
    <w:p w14:paraId="54262C57" w14:textId="66C4AF67" w:rsidR="00680934" w:rsidRPr="00680934" w:rsidRDefault="00680934" w:rsidP="002D135C">
      <w:pPr>
        <w:bidi/>
        <w:spacing w:after="120" w:line="216" w:lineRule="auto"/>
        <w:ind w:left="720" w:firstLine="720"/>
        <w:jc w:val="both"/>
        <w:rPr>
          <w:rFonts w:cs="Simplified Arabic"/>
          <w:sz w:val="22"/>
        </w:rPr>
      </w:pPr>
      <w:r w:rsidRPr="00680934">
        <w:rPr>
          <w:rFonts w:cs="Simplified Arabic"/>
          <w:sz w:val="22"/>
          <w:rtl/>
          <w:lang w:val="en-US"/>
        </w:rPr>
        <w:t>(د)</w:t>
      </w:r>
      <w:r w:rsidRPr="00680934">
        <w:rPr>
          <w:rFonts w:cs="Simplified Arabic"/>
          <w:sz w:val="22"/>
          <w:rtl/>
          <w:lang w:val="en-US"/>
        </w:rPr>
        <w:tab/>
        <w:t>وضع آلية لرصد</w:t>
      </w:r>
      <w:r w:rsidR="00EC3C4D">
        <w:rPr>
          <w:rFonts w:cs="Simplified Arabic" w:hint="cs"/>
          <w:sz w:val="22"/>
          <w:rtl/>
          <w:lang w:val="en-US"/>
        </w:rPr>
        <w:t xml:space="preserve"> </w:t>
      </w:r>
      <w:r w:rsidRPr="00680934">
        <w:rPr>
          <w:rFonts w:cs="Simplified Arabic"/>
          <w:sz w:val="22"/>
          <w:rtl/>
          <w:lang w:val="en-US"/>
        </w:rPr>
        <w:t xml:space="preserve">تنفيذ خطة العمل </w:t>
      </w:r>
      <w:proofErr w:type="spellStart"/>
      <w:r w:rsidRPr="00680934">
        <w:rPr>
          <w:rFonts w:cs="Simplified Arabic"/>
          <w:sz w:val="22"/>
          <w:rtl/>
          <w:lang w:val="en-US"/>
        </w:rPr>
        <w:t>المواضيعية</w:t>
      </w:r>
      <w:proofErr w:type="spellEnd"/>
      <w:r w:rsidR="00EC3C4D">
        <w:rPr>
          <w:rFonts w:cs="Simplified Arabic" w:hint="cs"/>
          <w:sz w:val="22"/>
          <w:rtl/>
          <w:lang w:val="en-US"/>
        </w:rPr>
        <w:t>، استنادا إلى المعلومات المقدمة عملا بالفقرة 19 أعلاه، للنظر فيها خلال الاجتماع الثامن عشر لمؤتمر الأطراف؛</w:t>
      </w:r>
    </w:p>
    <w:p w14:paraId="577FDE2B" w14:textId="068B47F9" w:rsidR="00680934" w:rsidRPr="00680934" w:rsidRDefault="00680934" w:rsidP="009B6329">
      <w:pPr>
        <w:keepNext/>
        <w:bidi/>
        <w:spacing w:after="120" w:line="216" w:lineRule="auto"/>
        <w:jc w:val="both"/>
        <w:rPr>
          <w:rFonts w:cs="Simplified Arabic"/>
          <w:b/>
          <w:bCs/>
          <w:rtl/>
        </w:rPr>
      </w:pPr>
      <w:r w:rsidRPr="00680934">
        <w:rPr>
          <w:rFonts w:cs="Simplified Arabic"/>
          <w:rtl/>
        </w:rPr>
        <w:tab/>
      </w:r>
      <w:r w:rsidRPr="00680934">
        <w:rPr>
          <w:rFonts w:cs="Simplified Arabic"/>
          <w:b/>
          <w:bCs/>
          <w:rtl/>
        </w:rPr>
        <w:t>ثانيا</w:t>
      </w:r>
    </w:p>
    <w:p w14:paraId="5F7B0C48" w14:textId="2044B2C7" w:rsidR="00680934" w:rsidRPr="00680934" w:rsidRDefault="00680934" w:rsidP="009B6329">
      <w:pPr>
        <w:keepNext/>
        <w:bidi/>
        <w:spacing w:after="120" w:line="216" w:lineRule="auto"/>
        <w:jc w:val="both"/>
        <w:rPr>
          <w:rFonts w:cs="Simplified Arabic"/>
          <w:b/>
          <w:bCs/>
          <w:rtl/>
        </w:rPr>
      </w:pPr>
      <w:r w:rsidRPr="00680934">
        <w:rPr>
          <w:rFonts w:cs="Simplified Arabic"/>
          <w:b/>
          <w:bCs/>
          <w:rtl/>
        </w:rPr>
        <w:tab/>
      </w:r>
      <w:r w:rsidR="003F574F">
        <w:rPr>
          <w:rFonts w:cs="Simplified Arabic" w:hint="cs"/>
          <w:b/>
          <w:bCs/>
          <w:rtl/>
        </w:rPr>
        <w:t xml:space="preserve">أحدث </w:t>
      </w:r>
      <w:r w:rsidRPr="00680934">
        <w:rPr>
          <w:rFonts w:cs="Simplified Arabic"/>
          <w:b/>
          <w:bCs/>
          <w:rtl/>
          <w:lang w:val="en-US"/>
        </w:rPr>
        <w:t>التطورات التكنولوجية في مجال البيولوجيا التركيبية</w:t>
      </w:r>
    </w:p>
    <w:p w14:paraId="3D225561" w14:textId="78DF43F0" w:rsidR="00680934" w:rsidRPr="00813621" w:rsidRDefault="00EC3C4D" w:rsidP="002D135C">
      <w:pPr>
        <w:bidi/>
        <w:spacing w:after="120" w:line="216" w:lineRule="auto"/>
        <w:ind w:left="720" w:firstLine="720"/>
        <w:jc w:val="both"/>
        <w:rPr>
          <w:rFonts w:ascii="Simplified Arabic" w:hAnsi="Simplified Arabic" w:cs="Simplified Arabic"/>
          <w:rtl/>
          <w:lang w:val="en-US"/>
        </w:rPr>
      </w:pPr>
      <w:r>
        <w:rPr>
          <w:rFonts w:ascii="Simplified Arabic" w:hAnsi="Simplified Arabic" w:cs="Simplified Arabic" w:hint="cs"/>
          <w:rtl/>
          <w:lang w:val="en-US"/>
        </w:rPr>
        <w:t>21</w:t>
      </w:r>
      <w:r w:rsidR="00680934" w:rsidRPr="00813621">
        <w:rPr>
          <w:rFonts w:ascii="Simplified Arabic" w:hAnsi="Simplified Arabic" w:cs="Simplified Arabic" w:hint="cs"/>
          <w:rtl/>
          <w:lang w:val="en-US"/>
        </w:rPr>
        <w:t>-</w:t>
      </w:r>
      <w:r w:rsidR="00680934" w:rsidRPr="00813621">
        <w:rPr>
          <w:rFonts w:ascii="Simplified Arabic" w:hAnsi="Simplified Arabic" w:cs="Simplified Arabic" w:hint="cs"/>
          <w:i/>
          <w:iCs/>
          <w:rtl/>
          <w:lang w:val="en-US"/>
        </w:rPr>
        <w:tab/>
        <w:t>يلاحظ</w:t>
      </w:r>
      <w:r w:rsidR="00680934" w:rsidRPr="00813621">
        <w:rPr>
          <w:rFonts w:ascii="Simplified Arabic" w:hAnsi="Simplified Arabic" w:cs="Simplified Arabic" w:hint="cs"/>
          <w:rtl/>
          <w:lang w:val="en-US"/>
        </w:rPr>
        <w:t xml:space="preserve"> نتائج العمل المنجز في مجال البيولوجيا التركيبية عملا بالمقررات </w:t>
      </w:r>
      <w:hyperlink r:id="rId18" w:history="1">
        <w:r w:rsidR="00680934" w:rsidRPr="00813621">
          <w:rPr>
            <w:rFonts w:ascii="Simplified Arabic" w:eastAsia="SimSun" w:hAnsi="Simplified Arabic" w:cs="Simplified Arabic" w:hint="cs"/>
            <w:color w:val="0000FF" w:themeColor="hyperlink"/>
            <w:u w:val="single"/>
            <w:rtl/>
          </w:rPr>
          <w:t>14/19</w:t>
        </w:r>
      </w:hyperlink>
      <w:r w:rsidR="00680934" w:rsidRPr="00813621">
        <w:rPr>
          <w:rFonts w:ascii="Simplified Arabic" w:hAnsi="Simplified Arabic" w:cs="Simplified Arabic" w:hint="cs"/>
          <w:rtl/>
          <w:lang w:val="en-US"/>
        </w:rPr>
        <w:t>، و</w:t>
      </w:r>
      <w:hyperlink r:id="rId19" w:history="1">
        <w:r w:rsidR="00680934" w:rsidRPr="00813621">
          <w:rPr>
            <w:rFonts w:ascii="Simplified Arabic" w:hAnsi="Simplified Arabic" w:cs="Simplified Arabic" w:hint="cs"/>
            <w:color w:val="0000FF" w:themeColor="hyperlink"/>
            <w:u w:val="single"/>
            <w:rtl/>
          </w:rPr>
          <w:t>15/31</w:t>
        </w:r>
      </w:hyperlink>
      <w:r w:rsidR="00680934" w:rsidRPr="00813621">
        <w:rPr>
          <w:rFonts w:ascii="Simplified Arabic" w:hAnsi="Simplified Arabic" w:cs="Simplified Arabic" w:hint="cs"/>
          <w:rtl/>
          <w:lang w:val="en-US"/>
        </w:rPr>
        <w:t>، و</w:t>
      </w:r>
      <w:hyperlink r:id="rId20" w:history="1">
        <w:r w:rsidR="00680934" w:rsidRPr="00813621">
          <w:rPr>
            <w:rFonts w:ascii="Simplified Arabic" w:hAnsi="Simplified Arabic" w:cs="Simplified Arabic" w:hint="cs"/>
            <w:color w:val="0000FF" w:themeColor="hyperlink"/>
            <w:u w:val="single"/>
            <w:rtl/>
          </w:rPr>
          <w:t>16/21</w:t>
        </w:r>
      </w:hyperlink>
      <w:r w:rsidR="00680934" w:rsidRPr="00813621">
        <w:rPr>
          <w:rFonts w:ascii="Simplified Arabic" w:hAnsi="Simplified Arabic" w:cs="Simplified Arabic" w:hint="cs"/>
          <w:rtl/>
          <w:lang w:val="en-US"/>
        </w:rPr>
        <w:t xml:space="preserve">، ويقرر </w:t>
      </w:r>
      <w:r w:rsidR="00813621" w:rsidRPr="00813621">
        <w:rPr>
          <w:rFonts w:ascii="Simplified Arabic" w:hAnsi="Simplified Arabic" w:cs="Simplified Arabic"/>
          <w:rtl/>
          <w:lang w:val="en-US"/>
        </w:rPr>
        <w:t>تقييم الحاجة إلى إنشاء فريق خبراء تقني</w:t>
      </w:r>
      <w:r w:rsidR="00813621" w:rsidRPr="00813621">
        <w:rPr>
          <w:rFonts w:ascii="Simplified Arabic" w:hAnsi="Simplified Arabic" w:cs="Simplified Arabic" w:hint="cs"/>
          <w:rtl/>
          <w:lang w:val="en-US"/>
        </w:rPr>
        <w:t>ين</w:t>
      </w:r>
      <w:r w:rsidR="00813621" w:rsidRPr="00813621">
        <w:rPr>
          <w:rFonts w:ascii="Simplified Arabic" w:hAnsi="Simplified Arabic" w:cs="Simplified Arabic"/>
          <w:rtl/>
          <w:lang w:val="en-US"/>
        </w:rPr>
        <w:t xml:space="preserve"> مخصص جديد معني بالبيولوجيا التركيبية بعد النظر الواجب في تقرير التقييم المشار إليه في الفقرة </w:t>
      </w:r>
      <w:r>
        <w:rPr>
          <w:rFonts w:ascii="Simplified Arabic" w:hAnsi="Simplified Arabic" w:cs="Simplified Arabic" w:hint="cs"/>
          <w:rtl/>
          <w:lang w:val="en-US"/>
        </w:rPr>
        <w:t>26</w:t>
      </w:r>
      <w:r w:rsidR="00813621" w:rsidRPr="00813621">
        <w:rPr>
          <w:rFonts w:ascii="Simplified Arabic" w:hAnsi="Simplified Arabic" w:cs="Simplified Arabic"/>
          <w:rtl/>
          <w:lang w:val="en-US"/>
        </w:rPr>
        <w:t xml:space="preserve"> أدناه؛</w:t>
      </w:r>
    </w:p>
    <w:p w14:paraId="0B85EF78" w14:textId="09C8D523" w:rsidR="00862665" w:rsidRDefault="00EC3C4D" w:rsidP="002D135C">
      <w:pPr>
        <w:bidi/>
        <w:spacing w:after="120" w:line="216" w:lineRule="auto"/>
        <w:ind w:left="720" w:firstLine="720"/>
        <w:jc w:val="both"/>
        <w:rPr>
          <w:rFonts w:cs="Simplified Arabic"/>
          <w:rtl/>
          <w:lang w:val="en-US"/>
        </w:rPr>
      </w:pPr>
      <w:r>
        <w:rPr>
          <w:rFonts w:cs="Simplified Arabic" w:hint="cs"/>
          <w:rtl/>
          <w:lang w:val="en-US"/>
        </w:rPr>
        <w:t>22</w:t>
      </w:r>
      <w:r w:rsidR="00680934" w:rsidRPr="00680934">
        <w:rPr>
          <w:rFonts w:cs="Simplified Arabic"/>
          <w:rtl/>
          <w:lang w:val="en-US"/>
        </w:rPr>
        <w:t>-</w:t>
      </w:r>
      <w:r w:rsidR="00680934" w:rsidRPr="00680934">
        <w:rPr>
          <w:rFonts w:cs="Simplified Arabic"/>
          <w:i/>
          <w:iCs/>
          <w:rtl/>
          <w:lang w:val="en-US"/>
        </w:rPr>
        <w:tab/>
        <w:t>يدعو</w:t>
      </w:r>
      <w:r w:rsidR="00680934" w:rsidRPr="00680934">
        <w:rPr>
          <w:rFonts w:cs="Simplified Arabic"/>
          <w:rtl/>
          <w:lang w:val="en-US"/>
        </w:rPr>
        <w:t xml:space="preserve"> الأطراف، والحكومات الأخرى، والشعوب الأصلية والمجتمعات المحلية، ومنظمات النساء والشباب، والأوساط الأكاديمية، والمؤسسات البحثية، وغيرها من المنظمات ذات الصلة، إلى تقديم معلومات بشأن</w:t>
      </w:r>
      <w:r w:rsidR="00862665">
        <w:rPr>
          <w:rFonts w:cs="Simplified Arabic" w:hint="cs"/>
          <w:rtl/>
          <w:lang w:val="en-US"/>
        </w:rPr>
        <w:t xml:space="preserve"> ما يلي:</w:t>
      </w:r>
    </w:p>
    <w:p w14:paraId="28B25AE6" w14:textId="6F4B241E" w:rsidR="00862665" w:rsidRPr="00680934" w:rsidRDefault="00862665" w:rsidP="002D135C">
      <w:pPr>
        <w:bidi/>
        <w:spacing w:after="120" w:line="216" w:lineRule="auto"/>
        <w:ind w:left="720" w:firstLine="720"/>
        <w:jc w:val="both"/>
        <w:rPr>
          <w:rFonts w:cs="Simplified Arabic"/>
          <w:lang w:val="en-US"/>
        </w:rPr>
      </w:pPr>
      <w:r w:rsidRPr="00680934">
        <w:rPr>
          <w:rFonts w:cs="Simplified Arabic"/>
          <w:rtl/>
          <w:lang w:val="en-US"/>
        </w:rPr>
        <w:t>(أ)</w:t>
      </w:r>
      <w:r w:rsidRPr="00680934">
        <w:rPr>
          <w:rFonts w:cs="Simplified Arabic"/>
          <w:rtl/>
          <w:lang w:val="en-US"/>
        </w:rPr>
        <w:tab/>
      </w:r>
      <w:r w:rsidRPr="00862665">
        <w:rPr>
          <w:rFonts w:cs="Simplified Arabic"/>
          <w:rtl/>
          <w:lang w:val="en-US"/>
        </w:rPr>
        <w:t>التطورات الجديدة في</w:t>
      </w:r>
      <w:r>
        <w:rPr>
          <w:rFonts w:cs="Simplified Arabic" w:hint="cs"/>
          <w:rtl/>
          <w:lang w:val="en-US"/>
        </w:rPr>
        <w:t xml:space="preserve"> مجال</w:t>
      </w:r>
      <w:r w:rsidRPr="00862665">
        <w:rPr>
          <w:rFonts w:cs="Simplified Arabic"/>
          <w:rtl/>
          <w:lang w:val="en-US"/>
        </w:rPr>
        <w:t xml:space="preserve"> البيولوجيا التركيبية</w:t>
      </w:r>
      <w:r w:rsidRPr="00862665">
        <w:rPr>
          <w:rFonts w:cs="Simplified Arabic"/>
          <w:vertAlign w:val="superscript"/>
          <w:rtl/>
          <w:lang w:val="en-US"/>
        </w:rPr>
        <w:footnoteReference w:id="15"/>
      </w:r>
      <w:r w:rsidRPr="00862665">
        <w:rPr>
          <w:rFonts w:cs="Simplified Arabic"/>
          <w:rtl/>
          <w:lang w:val="en-US"/>
        </w:rPr>
        <w:t xml:space="preserve"> وتطبيقاتها</w:t>
      </w:r>
      <w:r w:rsidR="00EC3C4D">
        <w:rPr>
          <w:rFonts w:cs="Simplified Arabic" w:hint="cs"/>
          <w:rtl/>
          <w:lang w:val="en-US"/>
        </w:rPr>
        <w:t xml:space="preserve"> [، بما في ذلك، حسب الاقتضاء، تلك المتعلقة بتقارب الذكاء الاصطناعي مع البيولوجي التركيبية،]</w:t>
      </w:r>
      <w:r w:rsidRPr="00862665">
        <w:rPr>
          <w:rFonts w:cs="Simplified Arabic"/>
          <w:rtl/>
          <w:lang w:val="en-US"/>
        </w:rPr>
        <w:t xml:space="preserve"> فيما يتعلق بأهداف الاتفاقية وتنفيذ الإطار</w:t>
      </w:r>
      <w:r w:rsidRPr="00680934">
        <w:rPr>
          <w:rFonts w:cs="Simplified Arabic"/>
          <w:rtl/>
          <w:lang w:val="en-US"/>
        </w:rPr>
        <w:t>؛</w:t>
      </w:r>
    </w:p>
    <w:p w14:paraId="5D55E4BF" w14:textId="6E8FC84B" w:rsidR="00862665" w:rsidRPr="00680934" w:rsidRDefault="00862665" w:rsidP="002D135C">
      <w:pPr>
        <w:bidi/>
        <w:spacing w:after="120" w:line="216" w:lineRule="auto"/>
        <w:ind w:left="720" w:firstLine="720"/>
        <w:jc w:val="both"/>
        <w:rPr>
          <w:rFonts w:cs="Simplified Arabic"/>
          <w:lang w:val="en-US"/>
        </w:rPr>
      </w:pPr>
      <w:r w:rsidRPr="00680934">
        <w:rPr>
          <w:rFonts w:cs="Simplified Arabic"/>
          <w:rtl/>
          <w:lang w:val="en-US"/>
        </w:rPr>
        <w:t>(ب)</w:t>
      </w:r>
      <w:r w:rsidRPr="00680934">
        <w:rPr>
          <w:rFonts w:cs="Simplified Arabic"/>
          <w:rtl/>
          <w:lang w:val="en-US"/>
        </w:rPr>
        <w:tab/>
      </w:r>
      <w:r w:rsidRPr="00862665">
        <w:rPr>
          <w:rFonts w:cs="Simplified Arabic"/>
          <w:rtl/>
          <w:lang w:val="en-US"/>
        </w:rPr>
        <w:t>الآثار</w:t>
      </w:r>
      <w:r w:rsidR="00EC3C4D">
        <w:rPr>
          <w:rFonts w:cs="Simplified Arabic" w:hint="cs"/>
          <w:rtl/>
          <w:lang w:val="en-US"/>
        </w:rPr>
        <w:t xml:space="preserve"> </w:t>
      </w:r>
      <w:r w:rsidRPr="00862665">
        <w:rPr>
          <w:rFonts w:cs="Simplified Arabic"/>
          <w:rtl/>
          <w:lang w:val="en-US"/>
        </w:rPr>
        <w:t>الإيجابية والسلبية المحتملة للتطورات</w:t>
      </w:r>
      <w:r w:rsidR="00C57505">
        <w:rPr>
          <w:rFonts w:cs="Simplified Arabic" w:hint="cs"/>
          <w:rtl/>
          <w:lang w:val="en-US"/>
        </w:rPr>
        <w:t xml:space="preserve"> </w:t>
      </w:r>
      <w:r w:rsidR="00EC3C4D">
        <w:rPr>
          <w:rFonts w:cs="Simplified Arabic" w:hint="cs"/>
          <w:rtl/>
          <w:lang w:val="en-US"/>
        </w:rPr>
        <w:t>المشار إليها في الفقرة الفرعية 22 (ه)</w:t>
      </w:r>
      <w:r w:rsidRPr="00862665">
        <w:rPr>
          <w:rFonts w:cs="Simplified Arabic"/>
          <w:rtl/>
          <w:lang w:val="en-US"/>
        </w:rPr>
        <w:t xml:space="preserve"> فيما يتعلق بأهداف الاتفاقية وتنفيذ الإطار؛</w:t>
      </w:r>
    </w:p>
    <w:p w14:paraId="43356042" w14:textId="42E0BB19" w:rsidR="00862665" w:rsidRPr="00680934" w:rsidRDefault="00862665" w:rsidP="002D135C">
      <w:pPr>
        <w:bidi/>
        <w:spacing w:after="120" w:line="216" w:lineRule="auto"/>
        <w:ind w:left="720" w:firstLine="720"/>
        <w:jc w:val="both"/>
        <w:rPr>
          <w:rFonts w:cs="Simplified Arabic"/>
          <w:lang w:val="en-US"/>
        </w:rPr>
      </w:pPr>
      <w:r w:rsidRPr="00680934">
        <w:rPr>
          <w:rFonts w:cs="Simplified Arabic"/>
          <w:rtl/>
          <w:lang w:val="en-US"/>
        </w:rPr>
        <w:t>(ج)</w:t>
      </w:r>
      <w:r w:rsidRPr="00680934">
        <w:rPr>
          <w:rFonts w:cs="Simplified Arabic"/>
          <w:rtl/>
          <w:lang w:val="en-US"/>
        </w:rPr>
        <w:tab/>
      </w:r>
      <w:r w:rsidRPr="00862665">
        <w:rPr>
          <w:rFonts w:cs="Simplified Arabic"/>
          <w:rtl/>
          <w:lang w:val="en-US"/>
        </w:rPr>
        <w:t>المنهجيات ال</w:t>
      </w:r>
      <w:r w:rsidR="00C57505">
        <w:rPr>
          <w:rFonts w:cs="Simplified Arabic" w:hint="cs"/>
          <w:rtl/>
          <w:lang w:val="en-US"/>
        </w:rPr>
        <w:t>قائمة</w:t>
      </w:r>
      <w:r w:rsidRPr="00862665">
        <w:rPr>
          <w:rFonts w:cs="Simplified Arabic"/>
          <w:rtl/>
          <w:lang w:val="en-US"/>
        </w:rPr>
        <w:t xml:space="preserve"> لتقييم ال</w:t>
      </w:r>
      <w:r w:rsidR="003F574F">
        <w:rPr>
          <w:rFonts w:cs="Simplified Arabic" w:hint="cs"/>
          <w:rtl/>
          <w:lang w:val="en-US"/>
        </w:rPr>
        <w:t>آثار</w:t>
      </w:r>
      <w:r w:rsidRPr="00862665">
        <w:rPr>
          <w:rFonts w:cs="Simplified Arabic"/>
          <w:rtl/>
          <w:lang w:val="en-US"/>
        </w:rPr>
        <w:t xml:space="preserve"> الإيجابية والسلبية المحتملة </w:t>
      </w:r>
      <w:r w:rsidR="00C57505">
        <w:rPr>
          <w:rFonts w:cs="Simplified Arabic" w:hint="cs"/>
          <w:rtl/>
          <w:lang w:val="en-US"/>
        </w:rPr>
        <w:t>للبيولوجيا التركيبية</w:t>
      </w:r>
      <w:r w:rsidRPr="00680934">
        <w:rPr>
          <w:rFonts w:cs="Simplified Arabic"/>
          <w:rtl/>
          <w:lang w:val="en-US"/>
        </w:rPr>
        <w:t>؛</w:t>
      </w:r>
    </w:p>
    <w:p w14:paraId="6D679B6D" w14:textId="328E8302" w:rsidR="00C57505" w:rsidRDefault="00EC3C4D" w:rsidP="002D135C">
      <w:pPr>
        <w:bidi/>
        <w:spacing w:after="120" w:line="216" w:lineRule="auto"/>
        <w:ind w:left="720" w:firstLine="720"/>
        <w:jc w:val="both"/>
        <w:rPr>
          <w:rFonts w:cs="Simplified Arabic"/>
          <w:rtl/>
          <w:lang w:val="en-US"/>
        </w:rPr>
      </w:pPr>
      <w:r>
        <w:rPr>
          <w:rFonts w:cs="Simplified Arabic" w:hint="cs"/>
          <w:rtl/>
          <w:lang w:val="en-US"/>
        </w:rPr>
        <w:t>23</w:t>
      </w:r>
      <w:r w:rsidR="00680934" w:rsidRPr="00680934">
        <w:rPr>
          <w:rFonts w:cs="Simplified Arabic"/>
          <w:rtl/>
          <w:lang w:val="en-US"/>
        </w:rPr>
        <w:t>-</w:t>
      </w:r>
      <w:r w:rsidR="00680934" w:rsidRPr="00680934">
        <w:rPr>
          <w:rFonts w:cs="Simplified Arabic"/>
          <w:i/>
          <w:iCs/>
          <w:rtl/>
          <w:lang w:val="en-US"/>
        </w:rPr>
        <w:tab/>
        <w:t>يقرر</w:t>
      </w:r>
      <w:r w:rsidR="00680934" w:rsidRPr="00680934">
        <w:rPr>
          <w:rFonts w:cs="Simplified Arabic"/>
          <w:rtl/>
          <w:lang w:val="en-US"/>
        </w:rPr>
        <w:t xml:space="preserve"> عقد جلسات نقاش للمنتدى الإلكتروني المفتوح العضوية بشأن البيولوجيا التركيبية</w:t>
      </w:r>
      <w:r w:rsidR="00C57505">
        <w:rPr>
          <w:rFonts w:cs="Simplified Arabic" w:hint="cs"/>
          <w:rtl/>
          <w:lang w:val="en-US"/>
        </w:rPr>
        <w:t xml:space="preserve"> </w:t>
      </w:r>
      <w:r w:rsidR="00C4147B">
        <w:rPr>
          <w:rFonts w:cs="Simplified Arabic" w:hint="cs"/>
          <w:rtl/>
          <w:lang w:val="en-US"/>
        </w:rPr>
        <w:t>تتعلق</w:t>
      </w:r>
      <w:r w:rsidR="00C57505">
        <w:rPr>
          <w:rFonts w:cs="Simplified Arabic" w:hint="cs"/>
          <w:rtl/>
          <w:lang w:val="en-US"/>
        </w:rPr>
        <w:t xml:space="preserve"> </w:t>
      </w:r>
      <w:r w:rsidR="00C4147B">
        <w:rPr>
          <w:rFonts w:cs="Simplified Arabic" w:hint="cs"/>
          <w:rtl/>
          <w:lang w:val="en-US"/>
        </w:rPr>
        <w:t>ب</w:t>
      </w:r>
      <w:r w:rsidR="00C57505">
        <w:rPr>
          <w:rFonts w:cs="Simplified Arabic" w:hint="cs"/>
          <w:rtl/>
          <w:lang w:val="en-US"/>
        </w:rPr>
        <w:t>ما يلي:</w:t>
      </w:r>
    </w:p>
    <w:p w14:paraId="3FC492D0" w14:textId="42B99BA9" w:rsidR="00C57505" w:rsidRPr="00680934" w:rsidRDefault="00C57505" w:rsidP="002D135C">
      <w:pPr>
        <w:bidi/>
        <w:spacing w:after="120" w:line="216" w:lineRule="auto"/>
        <w:ind w:left="720" w:firstLine="720"/>
        <w:jc w:val="both"/>
        <w:rPr>
          <w:rFonts w:cs="Simplified Arabic"/>
          <w:lang w:val="en-US"/>
        </w:rPr>
      </w:pPr>
      <w:r w:rsidRPr="00680934">
        <w:rPr>
          <w:rFonts w:cs="Simplified Arabic"/>
          <w:rtl/>
          <w:lang w:val="en-US"/>
        </w:rPr>
        <w:t>(أ)</w:t>
      </w:r>
      <w:r w:rsidRPr="00680934">
        <w:rPr>
          <w:rFonts w:cs="Simplified Arabic"/>
          <w:rtl/>
          <w:lang w:val="en-US"/>
        </w:rPr>
        <w:tab/>
      </w:r>
      <w:r w:rsidR="00C4147B" w:rsidRPr="00C4147B">
        <w:rPr>
          <w:rFonts w:cs="Simplified Arabic"/>
          <w:rtl/>
          <w:lang w:val="en-US"/>
        </w:rPr>
        <w:t xml:space="preserve">التطورات الجديدة في مجال البيولوجيا التركيبية وتطبيقاتها </w:t>
      </w:r>
      <w:r w:rsidR="00EC3C4D">
        <w:rPr>
          <w:rFonts w:cs="Simplified Arabic" w:hint="cs"/>
          <w:rtl/>
          <w:lang w:val="en-US"/>
        </w:rPr>
        <w:t>[، بما في ذلك، حسب الاقتضاء، تلك المتعلقة بتقارب الذكاء الاصطناعي مع البيولوجي التركيبية،]</w:t>
      </w:r>
      <w:r w:rsidR="00EC3C4D" w:rsidRPr="00862665">
        <w:rPr>
          <w:rFonts w:cs="Simplified Arabic"/>
          <w:rtl/>
          <w:lang w:val="en-US"/>
        </w:rPr>
        <w:t xml:space="preserve"> </w:t>
      </w:r>
      <w:r w:rsidR="00C4147B" w:rsidRPr="00C4147B">
        <w:rPr>
          <w:rFonts w:cs="Simplified Arabic"/>
          <w:rtl/>
          <w:lang w:val="en-US"/>
        </w:rPr>
        <w:t xml:space="preserve">فيما يتعلق بأهداف الاتفاقية وتنفيذ إطار </w:t>
      </w:r>
      <w:proofErr w:type="spellStart"/>
      <w:r w:rsidR="00C4147B" w:rsidRPr="00C4147B">
        <w:rPr>
          <w:rFonts w:cs="Simplified Arabic"/>
          <w:rtl/>
          <w:lang w:val="en-US"/>
        </w:rPr>
        <w:t>كونمينغ</w:t>
      </w:r>
      <w:proofErr w:type="spellEnd"/>
      <w:r w:rsidR="00C4147B" w:rsidRPr="00C4147B">
        <w:rPr>
          <w:rFonts w:cs="Simplified Arabic"/>
          <w:rtl/>
          <w:lang w:val="en-US"/>
        </w:rPr>
        <w:t xml:space="preserve">-مونتريال العالمي للتنوع البيولوجي؛ </w:t>
      </w:r>
      <w:r w:rsidRPr="00680934">
        <w:rPr>
          <w:rFonts w:cs="Simplified Arabic"/>
          <w:rtl/>
          <w:lang w:val="en-US"/>
        </w:rPr>
        <w:t>؛</w:t>
      </w:r>
    </w:p>
    <w:p w14:paraId="49B2DEFC" w14:textId="7C1792B0" w:rsidR="00EC3C4D" w:rsidRPr="00680934" w:rsidRDefault="00EC3C4D" w:rsidP="00EC3C4D">
      <w:pPr>
        <w:bidi/>
        <w:spacing w:after="120" w:line="216" w:lineRule="auto"/>
        <w:ind w:left="720" w:firstLine="720"/>
        <w:jc w:val="both"/>
        <w:rPr>
          <w:rFonts w:cs="Simplified Arabic"/>
          <w:lang w:val="en-US"/>
        </w:rPr>
      </w:pPr>
      <w:r w:rsidRPr="00680934">
        <w:rPr>
          <w:rFonts w:cs="Simplified Arabic"/>
          <w:rtl/>
          <w:lang w:val="en-US"/>
        </w:rPr>
        <w:t>(ب)</w:t>
      </w:r>
      <w:r w:rsidRPr="00680934">
        <w:rPr>
          <w:rFonts w:cs="Simplified Arabic"/>
          <w:rtl/>
          <w:lang w:val="en-US"/>
        </w:rPr>
        <w:tab/>
      </w:r>
      <w:r w:rsidRPr="00862665">
        <w:rPr>
          <w:rFonts w:cs="Simplified Arabic"/>
          <w:rtl/>
          <w:lang w:val="en-US"/>
        </w:rPr>
        <w:t>الآثار</w:t>
      </w:r>
      <w:r>
        <w:rPr>
          <w:rFonts w:cs="Simplified Arabic" w:hint="cs"/>
          <w:rtl/>
          <w:lang w:val="en-US"/>
        </w:rPr>
        <w:t xml:space="preserve"> </w:t>
      </w:r>
      <w:r w:rsidRPr="00862665">
        <w:rPr>
          <w:rFonts w:cs="Simplified Arabic"/>
          <w:rtl/>
          <w:lang w:val="en-US"/>
        </w:rPr>
        <w:t>الإيجابية والسلبية المحتملة للتطورات</w:t>
      </w:r>
      <w:r>
        <w:rPr>
          <w:rFonts w:cs="Simplified Arabic" w:hint="cs"/>
          <w:rtl/>
          <w:lang w:val="en-US"/>
        </w:rPr>
        <w:t xml:space="preserve"> المشار إليها في الفقرة الفرعية </w:t>
      </w:r>
      <w:r>
        <w:rPr>
          <w:rFonts w:cs="Simplified Arabic" w:hint="cs"/>
          <w:rtl/>
          <w:lang w:val="en-US"/>
        </w:rPr>
        <w:t>23</w:t>
      </w:r>
      <w:r>
        <w:rPr>
          <w:rFonts w:cs="Simplified Arabic" w:hint="cs"/>
          <w:rtl/>
          <w:lang w:val="en-US"/>
        </w:rPr>
        <w:t xml:space="preserve"> (</w:t>
      </w:r>
      <w:r>
        <w:rPr>
          <w:rFonts w:cs="Simplified Arabic" w:hint="cs"/>
          <w:rtl/>
          <w:lang w:val="en-US"/>
        </w:rPr>
        <w:t>أ</w:t>
      </w:r>
      <w:r>
        <w:rPr>
          <w:rFonts w:cs="Simplified Arabic" w:hint="cs"/>
          <w:rtl/>
          <w:lang w:val="en-US"/>
        </w:rPr>
        <w:t>)</w:t>
      </w:r>
      <w:r w:rsidRPr="00862665">
        <w:rPr>
          <w:rFonts w:cs="Simplified Arabic"/>
          <w:rtl/>
          <w:lang w:val="en-US"/>
        </w:rPr>
        <w:t xml:space="preserve"> فيما يتعلق بأهداف الاتفاقية وتنفيذ الإطار؛</w:t>
      </w:r>
    </w:p>
    <w:p w14:paraId="225A6FB2" w14:textId="4052406F" w:rsidR="00C57505" w:rsidRPr="00680934" w:rsidRDefault="00C57505" w:rsidP="002D135C">
      <w:pPr>
        <w:bidi/>
        <w:spacing w:after="120" w:line="216" w:lineRule="auto"/>
        <w:ind w:left="720" w:firstLine="720"/>
        <w:jc w:val="both"/>
        <w:rPr>
          <w:rFonts w:cs="Simplified Arabic"/>
          <w:lang w:val="en-US"/>
        </w:rPr>
      </w:pPr>
      <w:r w:rsidRPr="00680934">
        <w:rPr>
          <w:rFonts w:cs="Simplified Arabic"/>
          <w:rtl/>
          <w:lang w:val="en-US"/>
        </w:rPr>
        <w:lastRenderedPageBreak/>
        <w:t>(ج)</w:t>
      </w:r>
      <w:r w:rsidRPr="00680934">
        <w:rPr>
          <w:rFonts w:cs="Simplified Arabic"/>
          <w:rtl/>
          <w:lang w:val="en-US"/>
        </w:rPr>
        <w:tab/>
      </w:r>
      <w:r w:rsidR="00C4147B" w:rsidRPr="00C4147B">
        <w:rPr>
          <w:rFonts w:cs="Simplified Arabic"/>
          <w:rtl/>
          <w:lang w:val="en-US"/>
        </w:rPr>
        <w:t>المنهجيات ال</w:t>
      </w:r>
      <w:r w:rsidR="00C4147B">
        <w:rPr>
          <w:rFonts w:cs="Simplified Arabic" w:hint="cs"/>
          <w:rtl/>
          <w:lang w:val="en-US"/>
        </w:rPr>
        <w:t>قائمة</w:t>
      </w:r>
      <w:r w:rsidR="00C4147B" w:rsidRPr="00C4147B">
        <w:rPr>
          <w:rFonts w:cs="Simplified Arabic"/>
          <w:rtl/>
          <w:lang w:val="en-US"/>
        </w:rPr>
        <w:t xml:space="preserve"> لتقييم ال</w:t>
      </w:r>
      <w:r w:rsidR="00C4147B">
        <w:rPr>
          <w:rFonts w:cs="Simplified Arabic" w:hint="cs"/>
          <w:rtl/>
          <w:lang w:val="en-US"/>
        </w:rPr>
        <w:t>آثار</w:t>
      </w:r>
      <w:r w:rsidR="00C4147B" w:rsidRPr="00C4147B">
        <w:rPr>
          <w:rFonts w:cs="Simplified Arabic"/>
          <w:rtl/>
          <w:lang w:val="en-US"/>
        </w:rPr>
        <w:t xml:space="preserve"> الإيجابية والسلبية المحتملة لأحدث التطورات التكنولوجية في </w:t>
      </w:r>
      <w:r w:rsidR="00C4147B">
        <w:rPr>
          <w:rFonts w:cs="Simplified Arabic" w:hint="cs"/>
          <w:rtl/>
          <w:lang w:val="en-US"/>
        </w:rPr>
        <w:t>مجال البيولوجيا التركيبية</w:t>
      </w:r>
      <w:r w:rsidRPr="00680934">
        <w:rPr>
          <w:rFonts w:cs="Simplified Arabic"/>
          <w:rtl/>
          <w:lang w:val="en-US"/>
        </w:rPr>
        <w:t>؛</w:t>
      </w:r>
    </w:p>
    <w:p w14:paraId="7C573410" w14:textId="5D145EB7" w:rsidR="00680934" w:rsidRPr="00680934" w:rsidRDefault="00EC3C4D" w:rsidP="002D135C">
      <w:pPr>
        <w:bidi/>
        <w:spacing w:after="120" w:line="216" w:lineRule="auto"/>
        <w:ind w:left="720" w:firstLine="720"/>
        <w:jc w:val="both"/>
        <w:rPr>
          <w:rFonts w:cs="Simplified Arabic"/>
          <w:lang w:val="en-US"/>
        </w:rPr>
      </w:pPr>
      <w:r>
        <w:rPr>
          <w:rFonts w:cs="Simplified Arabic" w:hint="cs"/>
          <w:rtl/>
          <w:lang w:val="en-US"/>
        </w:rPr>
        <w:t>24</w:t>
      </w:r>
      <w:r w:rsidR="00680934" w:rsidRPr="00680934">
        <w:rPr>
          <w:rFonts w:cs="Simplified Arabic"/>
          <w:rtl/>
          <w:lang w:val="en-US"/>
        </w:rPr>
        <w:t>-</w:t>
      </w:r>
      <w:r w:rsidR="00680934" w:rsidRPr="00680934">
        <w:rPr>
          <w:rFonts w:cs="Simplified Arabic"/>
          <w:i/>
          <w:iCs/>
          <w:rtl/>
          <w:lang w:val="en-US"/>
        </w:rPr>
        <w:tab/>
        <w:t>يطلب</w:t>
      </w:r>
      <w:r w:rsidR="00680934" w:rsidRPr="00680934">
        <w:rPr>
          <w:rFonts w:cs="Simplified Arabic"/>
          <w:rtl/>
          <w:lang w:val="en-US"/>
        </w:rPr>
        <w:t xml:space="preserve"> إلى الأمينة التنفيذية، رهنا بتوافر الموارد، القيام بما يلي:</w:t>
      </w:r>
    </w:p>
    <w:p w14:paraId="3875388F" w14:textId="05211D61" w:rsidR="00680934" w:rsidRPr="00680934" w:rsidRDefault="00680934" w:rsidP="002D135C">
      <w:pPr>
        <w:bidi/>
        <w:spacing w:after="120" w:line="216" w:lineRule="auto"/>
        <w:ind w:left="720" w:firstLine="720"/>
        <w:jc w:val="both"/>
        <w:rPr>
          <w:rFonts w:cs="Simplified Arabic"/>
          <w:lang w:val="en-US"/>
        </w:rPr>
      </w:pPr>
      <w:r w:rsidRPr="00680934">
        <w:rPr>
          <w:rFonts w:cs="Simplified Arabic"/>
          <w:rtl/>
          <w:lang w:val="en-US"/>
        </w:rPr>
        <w:t>(أ)</w:t>
      </w:r>
      <w:r w:rsidRPr="00680934">
        <w:rPr>
          <w:rFonts w:cs="Simplified Arabic"/>
          <w:rtl/>
          <w:lang w:val="en-US"/>
        </w:rPr>
        <w:tab/>
        <w:t>تجميع المعلومات المتعلقة بالبيولوجيا التركيبية ومناقشات المنتدى الإلكتروني المفتوح العضوية المشار إليه في الفقر</w:t>
      </w:r>
      <w:r w:rsidR="00C4147B">
        <w:rPr>
          <w:rFonts w:cs="Simplified Arabic" w:hint="cs"/>
          <w:rtl/>
          <w:lang w:val="en-US"/>
        </w:rPr>
        <w:t>تين</w:t>
      </w:r>
      <w:r w:rsidRPr="00680934">
        <w:rPr>
          <w:rFonts w:cs="Simplified Arabic"/>
          <w:rtl/>
          <w:lang w:val="en-US"/>
        </w:rPr>
        <w:t xml:space="preserve"> </w:t>
      </w:r>
      <w:r w:rsidR="00EC3C4D">
        <w:rPr>
          <w:rFonts w:cs="Simplified Arabic" w:hint="cs"/>
          <w:rtl/>
          <w:lang w:val="en-US"/>
        </w:rPr>
        <w:t>23</w:t>
      </w:r>
      <w:r w:rsidR="00C4147B">
        <w:rPr>
          <w:rFonts w:cs="Simplified Arabic" w:hint="cs"/>
          <w:rtl/>
          <w:lang w:val="en-US"/>
        </w:rPr>
        <w:t xml:space="preserve"> و</w:t>
      </w:r>
      <w:r w:rsidR="00EC3C4D">
        <w:rPr>
          <w:rFonts w:cs="Simplified Arabic" w:hint="cs"/>
          <w:rtl/>
          <w:lang w:val="en-US"/>
        </w:rPr>
        <w:t>24</w:t>
      </w:r>
      <w:r w:rsidR="00C4147B">
        <w:rPr>
          <w:rFonts w:cs="Simplified Arabic" w:hint="cs"/>
          <w:rtl/>
          <w:lang w:val="en-US"/>
        </w:rPr>
        <w:t xml:space="preserve"> أعلاه، على التوالي؛</w:t>
      </w:r>
    </w:p>
    <w:p w14:paraId="04078B69" w14:textId="1FE1E892" w:rsidR="00680934" w:rsidRPr="00680934" w:rsidRDefault="00680934" w:rsidP="002D135C">
      <w:pPr>
        <w:bidi/>
        <w:spacing w:after="120" w:line="216" w:lineRule="auto"/>
        <w:ind w:left="720" w:firstLine="720"/>
        <w:jc w:val="both"/>
        <w:rPr>
          <w:rFonts w:cs="Simplified Arabic"/>
          <w:lang w:val="en-US"/>
        </w:rPr>
      </w:pPr>
      <w:r w:rsidRPr="00680934">
        <w:rPr>
          <w:rFonts w:cs="Simplified Arabic"/>
          <w:rtl/>
          <w:lang w:val="en-US"/>
        </w:rPr>
        <w:t>(ب)</w:t>
      </w:r>
      <w:r w:rsidRPr="00680934">
        <w:rPr>
          <w:rFonts w:cs="Simplified Arabic"/>
          <w:rtl/>
          <w:lang w:val="en-US"/>
        </w:rPr>
        <w:tab/>
      </w:r>
      <w:r w:rsidR="00C4147B" w:rsidRPr="00C4147B">
        <w:rPr>
          <w:rFonts w:cs="Simplified Arabic"/>
          <w:rtl/>
          <w:lang w:val="en-US"/>
        </w:rPr>
        <w:t xml:space="preserve">تقديم </w:t>
      </w:r>
      <w:r w:rsidR="00C4147B">
        <w:rPr>
          <w:rFonts w:cs="Simplified Arabic" w:hint="cs"/>
          <w:rtl/>
          <w:lang w:val="en-US"/>
        </w:rPr>
        <w:t>تجميع</w:t>
      </w:r>
      <w:r w:rsidR="00C4147B" w:rsidRPr="00C4147B">
        <w:rPr>
          <w:rFonts w:cs="Simplified Arabic"/>
          <w:rtl/>
          <w:lang w:val="en-US"/>
        </w:rPr>
        <w:t xml:space="preserve"> المعلومات إلى الهيئة الفرعية للمشورة العلمية والتقنية والتكنولوجية للنظر فيه في اجتماع يعقد قبل الاجتماع الثامن عشر لمؤتمر الأطراف</w:t>
      </w:r>
      <w:r w:rsidR="00C4147B">
        <w:rPr>
          <w:rFonts w:cs="Simplified Arabic" w:hint="cs"/>
          <w:rtl/>
          <w:lang w:val="en-US"/>
        </w:rPr>
        <w:t xml:space="preserve">؛ </w:t>
      </w:r>
    </w:p>
    <w:p w14:paraId="307BFD3C" w14:textId="77777777" w:rsidR="00680934" w:rsidRPr="00680934" w:rsidRDefault="00680934" w:rsidP="002D135C">
      <w:pPr>
        <w:bidi/>
        <w:spacing w:after="120" w:line="216" w:lineRule="auto"/>
        <w:ind w:left="720" w:firstLine="720"/>
        <w:jc w:val="both"/>
        <w:rPr>
          <w:rFonts w:cs="Simplified Arabic"/>
          <w:lang w:val="en-US"/>
        </w:rPr>
      </w:pPr>
      <w:r w:rsidRPr="00680934">
        <w:rPr>
          <w:rFonts w:cs="Simplified Arabic"/>
          <w:rtl/>
          <w:lang w:val="en-US"/>
        </w:rPr>
        <w:t>(ج)</w:t>
      </w:r>
      <w:r w:rsidRPr="00680934">
        <w:rPr>
          <w:rFonts w:cs="Simplified Arabic"/>
          <w:rtl/>
          <w:lang w:val="en-US"/>
        </w:rPr>
        <w:tab/>
        <w:t xml:space="preserve">دعم المشاركة الكاملة والفعالة للشعوب الأصلية والمجتمعات المحلية في الأعمال المتعلقة بالبيولوجيا التركيبية التي تُنفّذ في إطار الاتفاقية، وفقا للمقرر </w:t>
      </w:r>
      <w:hyperlink r:id="rId21" w:history="1">
        <w:r w:rsidRPr="00680934">
          <w:rPr>
            <w:rFonts w:cs="Simplified Arabic"/>
            <w:color w:val="0000FF" w:themeColor="hyperlink"/>
            <w:u w:val="single"/>
            <w:rtl/>
            <w:lang w:val="en-US"/>
          </w:rPr>
          <w:t>10/40</w:t>
        </w:r>
      </w:hyperlink>
      <w:r w:rsidRPr="00680934">
        <w:rPr>
          <w:rFonts w:cs="Simplified Arabic"/>
          <w:rtl/>
          <w:lang w:val="en-US"/>
        </w:rPr>
        <w:t xml:space="preserve"> المؤرخ 29 أكتوبر/تشرين الأول 2010؛</w:t>
      </w:r>
    </w:p>
    <w:p w14:paraId="1FAEA238" w14:textId="77777777" w:rsidR="00680934" w:rsidRPr="00680934" w:rsidRDefault="00680934" w:rsidP="002D135C">
      <w:pPr>
        <w:bidi/>
        <w:spacing w:after="120" w:line="216" w:lineRule="auto"/>
        <w:ind w:left="720" w:firstLine="720"/>
        <w:jc w:val="both"/>
        <w:rPr>
          <w:rFonts w:cs="Simplified Arabic"/>
          <w:lang w:val="en-US"/>
        </w:rPr>
      </w:pPr>
      <w:r w:rsidRPr="00680934">
        <w:rPr>
          <w:rFonts w:cs="Simplified Arabic"/>
          <w:rtl/>
          <w:lang w:val="en-US"/>
        </w:rPr>
        <w:t>(د)</w:t>
      </w:r>
      <w:r w:rsidRPr="00680934">
        <w:rPr>
          <w:rFonts w:cs="Simplified Arabic"/>
          <w:rtl/>
          <w:lang w:val="en-US"/>
        </w:rPr>
        <w:tab/>
        <w:t>مواصلة دعم مشاركة منظمات النساء والشباب، والمؤسسات الأكاديمية والبحثية في الأعمال المتعلقة بالبيولوجيا التركيبية التي تُنفذ في إطار الاتفاقية؛</w:t>
      </w:r>
    </w:p>
    <w:p w14:paraId="0991F366" w14:textId="5EB2E9D2" w:rsidR="00680934" w:rsidRPr="00680934" w:rsidRDefault="00EC3C4D" w:rsidP="002D135C">
      <w:pPr>
        <w:bidi/>
        <w:spacing w:after="120" w:line="216" w:lineRule="auto"/>
        <w:ind w:left="720" w:firstLine="720"/>
        <w:jc w:val="both"/>
        <w:rPr>
          <w:rFonts w:cs="Simplified Arabic"/>
          <w:lang w:val="en-US"/>
        </w:rPr>
      </w:pPr>
      <w:r>
        <w:rPr>
          <w:rFonts w:cs="Simplified Arabic" w:hint="cs"/>
          <w:rtl/>
          <w:lang w:val="en-US"/>
        </w:rPr>
        <w:t>25</w:t>
      </w:r>
      <w:r w:rsidR="00680934" w:rsidRPr="00680934">
        <w:rPr>
          <w:rFonts w:cs="Simplified Arabic"/>
          <w:rtl/>
          <w:lang w:val="en-US"/>
        </w:rPr>
        <w:t>-</w:t>
      </w:r>
      <w:r w:rsidR="00680934" w:rsidRPr="00680934">
        <w:rPr>
          <w:rFonts w:cs="Simplified Arabic"/>
          <w:i/>
          <w:iCs/>
          <w:rtl/>
          <w:lang w:val="en-US"/>
        </w:rPr>
        <w:tab/>
        <w:t>يطلب</w:t>
      </w:r>
      <w:r w:rsidR="00680934" w:rsidRPr="00680934">
        <w:rPr>
          <w:rFonts w:cs="Simplified Arabic"/>
          <w:rtl/>
          <w:lang w:val="en-US"/>
        </w:rPr>
        <w:t xml:space="preserve"> إلى الهيئة الفرعية للمشورة العلمية والتقنية والتكنولوجية أن تنظر في اجتماع يعقد قبل الاجتماع الثامن عشر لمؤتمر الأطراف في التجميع المطلوب بموجب الفقرة الفرعية 2</w:t>
      </w:r>
      <w:r w:rsidR="00DB5339">
        <w:rPr>
          <w:rFonts w:cs="Simplified Arabic" w:hint="cs"/>
          <w:rtl/>
          <w:lang w:val="en-US"/>
        </w:rPr>
        <w:t>5</w:t>
      </w:r>
      <w:r w:rsidR="00680934" w:rsidRPr="00680934">
        <w:rPr>
          <w:rFonts w:cs="Simplified Arabic"/>
          <w:rtl/>
          <w:lang w:val="en-US"/>
        </w:rPr>
        <w:t xml:space="preserve"> (أ) أعلاه، بغية تقديم مشروع مقرر لينظر فيه مؤتمر الأطراف في اجتماعه الثامن عشر؛</w:t>
      </w:r>
    </w:p>
    <w:p w14:paraId="2A682476" w14:textId="77777777" w:rsidR="00680934" w:rsidRPr="00680934" w:rsidRDefault="00680934" w:rsidP="00EC3C4D">
      <w:pPr>
        <w:bidi/>
        <w:spacing w:after="120" w:line="216" w:lineRule="auto"/>
        <w:ind w:left="720"/>
        <w:jc w:val="both"/>
        <w:rPr>
          <w:rFonts w:cs="Simplified Arabic"/>
          <w:b/>
          <w:bCs/>
          <w:rtl/>
          <w:lang w:val="en-US"/>
        </w:rPr>
      </w:pPr>
      <w:r w:rsidRPr="00680934">
        <w:rPr>
          <w:rFonts w:cs="Simplified Arabic"/>
          <w:b/>
          <w:bCs/>
          <w:rtl/>
          <w:lang w:val="en-US"/>
        </w:rPr>
        <w:t>ثالثا</w:t>
      </w:r>
    </w:p>
    <w:p w14:paraId="784B98F5" w14:textId="77777777" w:rsidR="00680934" w:rsidRPr="00680934" w:rsidRDefault="00680934" w:rsidP="00EC3C4D">
      <w:pPr>
        <w:bidi/>
        <w:spacing w:after="120" w:line="216" w:lineRule="auto"/>
        <w:ind w:left="720"/>
        <w:jc w:val="both"/>
        <w:rPr>
          <w:rFonts w:cs="Simplified Arabic"/>
          <w:rtl/>
          <w:lang w:val="en-US"/>
        </w:rPr>
      </w:pPr>
      <w:r w:rsidRPr="00680934">
        <w:rPr>
          <w:rFonts w:cs="Simplified Arabic"/>
          <w:b/>
          <w:bCs/>
          <w:rtl/>
          <w:lang w:val="en-US"/>
        </w:rPr>
        <w:t>تجميع واستعراض الأعمال ذات الصلة بالبيولوجيا التركيبية التي أُجريت في إطار الاتفاقية وبروتوكوليها</w:t>
      </w:r>
    </w:p>
    <w:p w14:paraId="0737E3E5" w14:textId="4CED7D20" w:rsidR="00680934" w:rsidRPr="00680934" w:rsidRDefault="00EC3C4D" w:rsidP="002D135C">
      <w:pPr>
        <w:bidi/>
        <w:spacing w:after="120" w:line="216" w:lineRule="auto"/>
        <w:ind w:left="720" w:firstLine="720"/>
        <w:jc w:val="both"/>
        <w:rPr>
          <w:rFonts w:cs="Simplified Arabic"/>
          <w:rtl/>
          <w:lang w:val="en-US"/>
        </w:rPr>
      </w:pPr>
      <w:r>
        <w:rPr>
          <w:rFonts w:cs="Simplified Arabic" w:hint="cs"/>
          <w:rtl/>
          <w:lang w:val="en-US"/>
        </w:rPr>
        <w:t>26</w:t>
      </w:r>
      <w:r w:rsidR="00680934" w:rsidRPr="00680934">
        <w:rPr>
          <w:rFonts w:cs="Simplified Arabic"/>
          <w:rtl/>
          <w:lang w:val="en-US"/>
        </w:rPr>
        <w:t>-</w:t>
      </w:r>
      <w:r w:rsidR="00680934" w:rsidRPr="00680934">
        <w:rPr>
          <w:rFonts w:cs="Simplified Arabic"/>
          <w:i/>
          <w:iCs/>
          <w:rtl/>
          <w:lang w:val="en-US"/>
        </w:rPr>
        <w:tab/>
        <w:t>يطلب</w:t>
      </w:r>
      <w:r w:rsidR="00680934" w:rsidRPr="00680934">
        <w:rPr>
          <w:rFonts w:cs="Simplified Arabic"/>
          <w:rtl/>
          <w:lang w:val="en-US"/>
        </w:rPr>
        <w:t xml:space="preserve"> إلى الأمينة التنفيذية، رهنا بتوافر الموارد، القيام بما يلي</w:t>
      </w:r>
      <w:r w:rsidR="00680934" w:rsidRPr="00680934">
        <w:rPr>
          <w:rFonts w:cs="Simplified Arabic"/>
          <w:lang w:val="en-US"/>
        </w:rPr>
        <w:t>:</w:t>
      </w:r>
    </w:p>
    <w:p w14:paraId="062E8975" w14:textId="77777777" w:rsidR="00680934" w:rsidRPr="00680934" w:rsidRDefault="00680934" w:rsidP="002D135C">
      <w:pPr>
        <w:bidi/>
        <w:spacing w:after="120" w:line="216" w:lineRule="auto"/>
        <w:ind w:left="720" w:firstLine="720"/>
        <w:jc w:val="both"/>
        <w:rPr>
          <w:rFonts w:cs="Simplified Arabic"/>
          <w:rtl/>
          <w:lang w:val="en-US"/>
        </w:rPr>
      </w:pPr>
      <w:r w:rsidRPr="00680934">
        <w:rPr>
          <w:rFonts w:cs="Simplified Arabic"/>
          <w:rtl/>
          <w:lang w:val="en-US"/>
        </w:rPr>
        <w:t>(أ)</w:t>
      </w:r>
      <w:r w:rsidRPr="00680934">
        <w:rPr>
          <w:rFonts w:cs="Simplified Arabic"/>
          <w:i/>
          <w:iCs/>
          <w:rtl/>
          <w:lang w:val="en-US"/>
        </w:rPr>
        <w:tab/>
      </w:r>
      <w:r w:rsidRPr="00680934">
        <w:rPr>
          <w:rFonts w:cs="Simplified Arabic"/>
          <w:rtl/>
          <w:lang w:val="en-US"/>
        </w:rPr>
        <w:t>إعداد مشروع تقرير تقييمي يتضمن توحيدا وتجميعا واستعراضا للأعمال والعمليات المتعلقة بالبيولوجيا التركيبية التي أُجريت في إطار الاتفاقية وبروتوكوليها منذ عام 2010، بغية تحقيق ما يلي:</w:t>
      </w:r>
    </w:p>
    <w:p w14:paraId="425C08FF" w14:textId="4DE606BF" w:rsidR="00680934" w:rsidRPr="00680934" w:rsidRDefault="00680934" w:rsidP="00EC3C4D">
      <w:pPr>
        <w:bidi/>
        <w:spacing w:after="120" w:line="216" w:lineRule="auto"/>
        <w:ind w:left="2160" w:hanging="720"/>
        <w:jc w:val="both"/>
        <w:rPr>
          <w:rFonts w:cs="Simplified Arabic"/>
          <w:rtl/>
          <w:lang w:val="en-US"/>
        </w:rPr>
      </w:pPr>
      <w:r w:rsidRPr="00680934">
        <w:rPr>
          <w:rFonts w:cs="Simplified Arabic"/>
          <w:rtl/>
          <w:lang w:val="en-US"/>
        </w:rPr>
        <w:t>(1)</w:t>
      </w:r>
      <w:r w:rsidRPr="00680934">
        <w:rPr>
          <w:rFonts w:cs="Simplified Arabic"/>
          <w:rtl/>
          <w:lang w:val="en-US"/>
        </w:rPr>
        <w:tab/>
        <w:t>تحديد الثغرات، والتداخلات، والازدواجية، وأوجه التكامل مع العمليات القائمة في إطار الاتفاقية وبروتوكوليها؛</w:t>
      </w:r>
    </w:p>
    <w:p w14:paraId="5FD20104" w14:textId="3E6B51F4" w:rsidR="00680934" w:rsidRPr="00680934" w:rsidRDefault="00680934" w:rsidP="00EC3C4D">
      <w:pPr>
        <w:bidi/>
        <w:spacing w:after="120" w:line="216" w:lineRule="auto"/>
        <w:ind w:left="2160" w:hanging="720"/>
        <w:jc w:val="both"/>
        <w:rPr>
          <w:rFonts w:cs="Simplified Arabic"/>
          <w:rtl/>
          <w:lang w:val="en-US"/>
        </w:rPr>
      </w:pPr>
      <w:r w:rsidRPr="00680934">
        <w:rPr>
          <w:rFonts w:cs="Simplified Arabic"/>
          <w:rtl/>
          <w:lang w:val="en-US"/>
        </w:rPr>
        <w:t>(2)</w:t>
      </w:r>
      <w:r w:rsidRPr="00680934">
        <w:rPr>
          <w:rFonts w:cs="Simplified Arabic"/>
          <w:rtl/>
          <w:lang w:val="en-US"/>
        </w:rPr>
        <w:tab/>
        <w:t>تحديد نطاق وولاية المنظمات والكيانات الدولية الأخرى ذات الصلة</w:t>
      </w:r>
      <w:r w:rsidRPr="00680934">
        <w:rPr>
          <w:rFonts w:cs="Simplified Arabic"/>
          <w:vertAlign w:val="superscript"/>
          <w:rtl/>
          <w:lang w:val="en-US"/>
        </w:rPr>
        <w:footnoteReference w:id="16"/>
      </w:r>
      <w:r w:rsidRPr="00680934">
        <w:rPr>
          <w:rFonts w:cs="Simplified Arabic"/>
          <w:rtl/>
          <w:lang w:val="en-US"/>
        </w:rPr>
        <w:t xml:space="preserve"> العاملة في مجال البيولوجيا التركيبية فيما يتعلق بالأهداف الثلاثة للاتفاقية؛</w:t>
      </w:r>
    </w:p>
    <w:p w14:paraId="167DE340" w14:textId="13ADF635" w:rsidR="00680934" w:rsidRPr="00680934" w:rsidRDefault="00680934" w:rsidP="002D135C">
      <w:pPr>
        <w:bidi/>
        <w:spacing w:after="120" w:line="216" w:lineRule="auto"/>
        <w:ind w:left="720" w:firstLine="720"/>
        <w:jc w:val="both"/>
        <w:rPr>
          <w:rFonts w:cs="Simplified Arabic"/>
          <w:rtl/>
          <w:lang w:val="en-US"/>
        </w:rPr>
      </w:pPr>
      <w:r w:rsidRPr="00680934">
        <w:rPr>
          <w:rFonts w:cs="Simplified Arabic"/>
          <w:rtl/>
          <w:lang w:val="en-US"/>
        </w:rPr>
        <w:t>(ب)</w:t>
      </w:r>
      <w:r w:rsidRPr="00680934">
        <w:rPr>
          <w:rFonts w:cs="Simplified Arabic"/>
          <w:i/>
          <w:iCs/>
          <w:rtl/>
          <w:lang w:val="en-US"/>
        </w:rPr>
        <w:tab/>
      </w:r>
      <w:r w:rsidRPr="00680934">
        <w:rPr>
          <w:rFonts w:cs="Simplified Arabic"/>
          <w:rtl/>
          <w:lang w:val="en-US"/>
        </w:rPr>
        <w:t>تقديم مشروع التقرير التقييمي لاستعراض الأقران في الوقت المناسب لوضع صيغته النهائية والنظر فيه في اجتماع للهيئة الفرعية للمشورة العلمية والتقنية والتكنولوجية يسبق الاجتماع ال</w:t>
      </w:r>
      <w:r w:rsidR="00DB5339">
        <w:rPr>
          <w:rFonts w:cs="Simplified Arabic" w:hint="cs"/>
          <w:rtl/>
          <w:lang w:val="en-US"/>
        </w:rPr>
        <w:t>ث</w:t>
      </w:r>
      <w:r w:rsidR="003F574F">
        <w:rPr>
          <w:rFonts w:cs="Simplified Arabic" w:hint="cs"/>
          <w:rtl/>
          <w:lang w:val="en-US"/>
        </w:rPr>
        <w:t>ا</w:t>
      </w:r>
      <w:r w:rsidR="00DB5339">
        <w:rPr>
          <w:rFonts w:cs="Simplified Arabic" w:hint="cs"/>
          <w:rtl/>
          <w:lang w:val="en-US"/>
        </w:rPr>
        <w:t xml:space="preserve">من </w:t>
      </w:r>
      <w:r w:rsidRPr="00680934">
        <w:rPr>
          <w:rFonts w:cs="Simplified Arabic"/>
          <w:rtl/>
          <w:lang w:val="en-US"/>
        </w:rPr>
        <w:t>عشر لمؤتمر الأطراف؛</w:t>
      </w:r>
    </w:p>
    <w:p w14:paraId="7683DE32" w14:textId="74E8DCF2" w:rsidR="00680934" w:rsidRPr="00680934" w:rsidRDefault="00680934" w:rsidP="002D135C">
      <w:pPr>
        <w:bidi/>
        <w:spacing w:after="120" w:line="216" w:lineRule="auto"/>
        <w:ind w:left="720" w:firstLine="720"/>
        <w:jc w:val="both"/>
        <w:rPr>
          <w:rFonts w:cs="Simplified Arabic"/>
          <w:rtl/>
          <w:lang w:val="en-US"/>
        </w:rPr>
      </w:pPr>
      <w:r w:rsidRPr="00680934">
        <w:rPr>
          <w:rFonts w:cs="Simplified Arabic"/>
          <w:rtl/>
          <w:lang w:val="en-US"/>
        </w:rPr>
        <w:t>(ج)</w:t>
      </w:r>
      <w:r w:rsidRPr="00680934">
        <w:rPr>
          <w:rFonts w:cs="Simplified Arabic"/>
          <w:i/>
          <w:iCs/>
          <w:rtl/>
          <w:lang w:val="en-US"/>
        </w:rPr>
        <w:tab/>
      </w:r>
      <w:r w:rsidRPr="00680934">
        <w:rPr>
          <w:rFonts w:cs="Simplified Arabic"/>
          <w:rtl/>
          <w:lang w:val="en-US"/>
        </w:rPr>
        <w:t>تقديم التقرير التقييمي في اجتماع للهيئة الفرعية للمشورة العلمية والتقنية والتكنولوجية يسبق الاجتماع ال</w:t>
      </w:r>
      <w:r w:rsidR="00DB5339">
        <w:rPr>
          <w:rFonts w:cs="Simplified Arabic" w:hint="cs"/>
          <w:rtl/>
          <w:lang w:val="en-US"/>
        </w:rPr>
        <w:t xml:space="preserve">ثامن </w:t>
      </w:r>
      <w:r w:rsidRPr="00680934">
        <w:rPr>
          <w:rFonts w:cs="Simplified Arabic"/>
          <w:rtl/>
          <w:lang w:val="en-US"/>
        </w:rPr>
        <w:t>عشر لمؤتمر الأطراف؛</w:t>
      </w:r>
    </w:p>
    <w:p w14:paraId="3BF01D19" w14:textId="59F7C7D0" w:rsidR="00680934" w:rsidRPr="00680934" w:rsidRDefault="00EC3C4D" w:rsidP="002D135C">
      <w:pPr>
        <w:bidi/>
        <w:spacing w:after="120" w:line="216" w:lineRule="auto"/>
        <w:ind w:left="720" w:firstLine="720"/>
        <w:jc w:val="both"/>
        <w:rPr>
          <w:rFonts w:cs="Simplified Arabic"/>
          <w:rtl/>
          <w:lang w:val="en-US"/>
        </w:rPr>
      </w:pPr>
      <w:r>
        <w:rPr>
          <w:rFonts w:cs="Simplified Arabic" w:hint="cs"/>
          <w:rtl/>
          <w:lang w:val="en-US"/>
        </w:rPr>
        <w:lastRenderedPageBreak/>
        <w:t>27</w:t>
      </w:r>
      <w:r w:rsidR="00680934" w:rsidRPr="00680934">
        <w:rPr>
          <w:rFonts w:cs="Simplified Arabic"/>
          <w:rtl/>
          <w:lang w:val="en-US"/>
        </w:rPr>
        <w:t>-</w:t>
      </w:r>
      <w:r w:rsidR="00680934" w:rsidRPr="00680934">
        <w:rPr>
          <w:rFonts w:cs="Simplified Arabic"/>
          <w:i/>
          <w:iCs/>
          <w:rtl/>
          <w:lang w:val="en-US"/>
        </w:rPr>
        <w:tab/>
        <w:t>يطلب</w:t>
      </w:r>
      <w:r w:rsidR="00680934" w:rsidRPr="00680934">
        <w:rPr>
          <w:rFonts w:cs="Simplified Arabic"/>
          <w:rtl/>
          <w:lang w:val="en-US"/>
        </w:rPr>
        <w:t xml:space="preserve"> إلى الهيئة الفرعية للمشورة العلمية والتقنية والتكنولوجية النظر في التقرير التقييمي وإعداد مشروع توصية بشأن خيارات العمل المستقبلي في مجال البيولوجيا التركيبية في إطار الاتفاقية للنظر فيه في الاجتماع ال</w:t>
      </w:r>
      <w:r w:rsidR="00DB5339">
        <w:rPr>
          <w:rFonts w:cs="Simplified Arabic" w:hint="cs"/>
          <w:rtl/>
          <w:lang w:val="en-US"/>
        </w:rPr>
        <w:t>ثامن</w:t>
      </w:r>
      <w:r w:rsidR="00680934" w:rsidRPr="00680934">
        <w:rPr>
          <w:rFonts w:cs="Simplified Arabic"/>
          <w:rtl/>
          <w:lang w:val="en-US"/>
        </w:rPr>
        <w:t xml:space="preserve"> عشر لمؤتمر الأطراف؛</w:t>
      </w:r>
    </w:p>
    <w:p w14:paraId="6918B1E0" w14:textId="11B95F04" w:rsidR="00DB5339" w:rsidRDefault="00DB5339" w:rsidP="00DB5339">
      <w:pPr>
        <w:bidi/>
        <w:spacing w:after="120" w:line="216" w:lineRule="auto"/>
        <w:ind w:left="1440"/>
        <w:rPr>
          <w:rFonts w:cs="Simplified Arabic"/>
          <w:rtl/>
          <w:lang w:val="en-US"/>
        </w:rPr>
      </w:pPr>
    </w:p>
    <w:p w14:paraId="1C63D18D" w14:textId="4EDE16AB" w:rsidR="00680934" w:rsidRPr="00680934" w:rsidRDefault="00680934" w:rsidP="00DB5339">
      <w:pPr>
        <w:bidi/>
        <w:spacing w:after="120" w:line="216" w:lineRule="auto"/>
        <w:ind w:left="1440"/>
        <w:rPr>
          <w:rFonts w:cs="Simplified Arabic"/>
          <w:b/>
          <w:bCs/>
          <w:sz w:val="26"/>
          <w:szCs w:val="26"/>
          <w:rtl/>
          <w:lang w:val="en-US"/>
        </w:rPr>
      </w:pPr>
      <w:r w:rsidRPr="00680934">
        <w:rPr>
          <w:rFonts w:cs="Simplified Arabic"/>
          <w:b/>
          <w:bCs/>
          <w:sz w:val="26"/>
          <w:szCs w:val="26"/>
          <w:rtl/>
          <w:lang w:val="en-US"/>
        </w:rPr>
        <w:t>المرفق</w:t>
      </w:r>
    </w:p>
    <w:p w14:paraId="3C6AD70E" w14:textId="77777777" w:rsidR="00680934" w:rsidRPr="00680934" w:rsidRDefault="00680934" w:rsidP="00680934">
      <w:pPr>
        <w:bidi/>
        <w:spacing w:after="120" w:line="216" w:lineRule="auto"/>
        <w:ind w:left="1440"/>
        <w:rPr>
          <w:rFonts w:cs="Simplified Arabic"/>
          <w:b/>
          <w:bCs/>
          <w:sz w:val="26"/>
          <w:szCs w:val="26"/>
          <w:rtl/>
          <w:lang w:val="en-US"/>
        </w:rPr>
      </w:pPr>
      <w:r w:rsidRPr="00680934">
        <w:rPr>
          <w:rFonts w:cs="Simplified Arabic"/>
          <w:b/>
          <w:bCs/>
          <w:sz w:val="26"/>
          <w:szCs w:val="26"/>
          <w:rtl/>
          <w:lang w:val="en-US"/>
        </w:rPr>
        <w:t xml:space="preserve">خطة عمل </w:t>
      </w:r>
      <w:proofErr w:type="spellStart"/>
      <w:r w:rsidRPr="00680934">
        <w:rPr>
          <w:rFonts w:cs="Simplified Arabic"/>
          <w:b/>
          <w:bCs/>
          <w:sz w:val="26"/>
          <w:szCs w:val="26"/>
          <w:rtl/>
          <w:lang w:val="en-US"/>
        </w:rPr>
        <w:t>مواضيعية</w:t>
      </w:r>
      <w:proofErr w:type="spellEnd"/>
      <w:r w:rsidRPr="00680934">
        <w:rPr>
          <w:rFonts w:cs="Simplified Arabic"/>
          <w:b/>
          <w:bCs/>
          <w:sz w:val="26"/>
          <w:szCs w:val="26"/>
          <w:rtl/>
          <w:lang w:val="en-US"/>
        </w:rPr>
        <w:t xml:space="preserve"> لدعم بناء القدرات وتنميتها، والوصول إلى التكنولوجيا ونقلها، وتبادل المعارف في سياق البيولوجيا التركيبية لتنفيذ الاتفاقية المتعلقة بالتنوع البيولوجي وإطار </w:t>
      </w:r>
      <w:proofErr w:type="spellStart"/>
      <w:r w:rsidRPr="00680934">
        <w:rPr>
          <w:rFonts w:cs="Simplified Arabic"/>
          <w:b/>
          <w:bCs/>
          <w:sz w:val="26"/>
          <w:szCs w:val="26"/>
          <w:rtl/>
          <w:lang w:val="en-US"/>
        </w:rPr>
        <w:t>كونمينغ</w:t>
      </w:r>
      <w:proofErr w:type="spellEnd"/>
      <w:r w:rsidRPr="00680934">
        <w:rPr>
          <w:rFonts w:cs="Simplified Arabic"/>
          <w:b/>
          <w:bCs/>
          <w:sz w:val="26"/>
          <w:szCs w:val="26"/>
          <w:rtl/>
          <w:lang w:val="en-US"/>
        </w:rPr>
        <w:t>-مونتريال العالمي للتنوع البيولوجي</w:t>
      </w:r>
    </w:p>
    <w:p w14:paraId="69C8FCD7" w14:textId="77777777" w:rsidR="00680934" w:rsidRPr="00680934" w:rsidRDefault="00680934" w:rsidP="00680934">
      <w:pPr>
        <w:keepNext/>
        <w:keepLines/>
        <w:bidi/>
        <w:spacing w:after="120" w:line="216" w:lineRule="auto"/>
        <w:ind w:left="703" w:firstLine="720"/>
        <w:rPr>
          <w:rFonts w:eastAsia="MS Mincho" w:cs="Simplified Arabic"/>
          <w:b/>
          <w:bCs/>
          <w:szCs w:val="26"/>
          <w:rtl/>
        </w:rPr>
      </w:pPr>
      <w:r w:rsidRPr="00680934">
        <w:rPr>
          <w:rFonts w:eastAsia="MS Mincho" w:cs="Simplified Arabic"/>
          <w:b/>
          <w:bCs/>
          <w:szCs w:val="26"/>
          <w:rtl/>
        </w:rPr>
        <w:t>أولا-</w:t>
      </w:r>
      <w:r w:rsidRPr="00680934">
        <w:rPr>
          <w:rFonts w:eastAsia="MS Mincho" w:cs="Simplified Arabic"/>
          <w:b/>
          <w:bCs/>
          <w:szCs w:val="26"/>
          <w:rtl/>
        </w:rPr>
        <w:tab/>
        <w:t>مقدمة</w:t>
      </w:r>
    </w:p>
    <w:p w14:paraId="5E98AC41" w14:textId="5E3C6C65" w:rsidR="00680934" w:rsidRPr="00680934" w:rsidRDefault="00680934" w:rsidP="00DA6F06">
      <w:pPr>
        <w:numPr>
          <w:ilvl w:val="0"/>
          <w:numId w:val="16"/>
        </w:numPr>
        <w:bidi/>
        <w:spacing w:after="120" w:line="216" w:lineRule="auto"/>
        <w:ind w:left="1418" w:firstLine="0"/>
        <w:jc w:val="both"/>
        <w:rPr>
          <w:rFonts w:cs="Simplified Arabic"/>
          <w:lang w:val="en-US"/>
        </w:rPr>
      </w:pPr>
      <w:r w:rsidRPr="00680934">
        <w:rPr>
          <w:rFonts w:cs="Simplified Arabic"/>
          <w:rtl/>
          <w:lang w:val="en-US"/>
        </w:rPr>
        <w:t xml:space="preserve">وُضعت خطة العمل </w:t>
      </w:r>
      <w:proofErr w:type="spellStart"/>
      <w:r w:rsidRPr="00680934">
        <w:rPr>
          <w:rFonts w:cs="Simplified Arabic"/>
          <w:rtl/>
          <w:lang w:val="en-US"/>
        </w:rPr>
        <w:t>المواضيعية</w:t>
      </w:r>
      <w:proofErr w:type="spellEnd"/>
      <w:r w:rsidRPr="00680934">
        <w:rPr>
          <w:rFonts w:cs="Simplified Arabic"/>
          <w:rtl/>
          <w:lang w:val="en-US"/>
        </w:rPr>
        <w:t xml:space="preserve"> لدعم بناء القدرات وتنميتها، والوصول إلى التكنولوجيا ونقلها وتبادل المعارف في سياق البيولوجيا التركيبية، لتلبية احتياجات وأولويات الأطراف، وخاصة الأطراف من البلدان النامية، ولا سيما أقل البلدان نموا والدول الجزرية الصغيرة النامية، والأطراف التي تمر اقتصاداتها بمرحلة انتقالية، من أجل تنفيذ الأهداف الثلاثة </w:t>
      </w:r>
      <w:r w:rsidR="00DB5339">
        <w:rPr>
          <w:rFonts w:cs="Simplified Arabic" w:hint="cs"/>
          <w:rtl/>
          <w:lang w:val="en-US"/>
        </w:rPr>
        <w:t>للاتفاقية</w:t>
      </w:r>
      <w:r w:rsidRPr="00680934">
        <w:rPr>
          <w:rFonts w:cs="Simplified Arabic"/>
          <w:rtl/>
          <w:lang w:val="en-US"/>
        </w:rPr>
        <w:t xml:space="preserve"> </w:t>
      </w:r>
      <w:r w:rsidR="00DB5339">
        <w:rPr>
          <w:rFonts w:cs="Simplified Arabic" w:hint="cs"/>
          <w:rtl/>
          <w:lang w:val="en-US"/>
        </w:rPr>
        <w:t>المتعلقة ب</w:t>
      </w:r>
      <w:r w:rsidRPr="00680934">
        <w:rPr>
          <w:rFonts w:cs="Simplified Arabic"/>
          <w:rtl/>
          <w:lang w:val="en-US"/>
        </w:rPr>
        <w:t>التنوع البيولوجي</w:t>
      </w:r>
      <w:r w:rsidRPr="00680934">
        <w:rPr>
          <w:rFonts w:cs="Simplified Arabic"/>
          <w:vertAlign w:val="superscript"/>
          <w:rtl/>
          <w:lang w:val="en-US"/>
        </w:rPr>
        <w:footnoteReference w:id="17"/>
      </w:r>
      <w:r w:rsidRPr="00680934">
        <w:rPr>
          <w:rFonts w:cs="Simplified Arabic"/>
          <w:rtl/>
          <w:lang w:val="en-US"/>
        </w:rPr>
        <w:t xml:space="preserve"> وإطار </w:t>
      </w:r>
      <w:proofErr w:type="spellStart"/>
      <w:r w:rsidRPr="00680934">
        <w:rPr>
          <w:rFonts w:cs="Simplified Arabic"/>
          <w:rtl/>
          <w:lang w:val="en-US"/>
        </w:rPr>
        <w:t>كونمينغ</w:t>
      </w:r>
      <w:proofErr w:type="spellEnd"/>
      <w:r w:rsidRPr="00680934">
        <w:rPr>
          <w:rFonts w:cs="Simplified Arabic"/>
          <w:rtl/>
          <w:lang w:val="en-US"/>
        </w:rPr>
        <w:t>-مونتريال العالمي للتنوع البيولوجي</w:t>
      </w:r>
      <w:r w:rsidRPr="00680934">
        <w:rPr>
          <w:rFonts w:cs="Simplified Arabic"/>
          <w:vertAlign w:val="superscript"/>
          <w:rtl/>
          <w:lang w:val="en-US"/>
        </w:rPr>
        <w:footnoteReference w:id="18"/>
      </w:r>
      <w:r w:rsidRPr="00680934">
        <w:rPr>
          <w:rFonts w:cs="Simplified Arabic"/>
          <w:rtl/>
          <w:lang w:val="en-US"/>
        </w:rPr>
        <w:t xml:space="preserve"> في سياق البيولوجيا التركيبية.</w:t>
      </w:r>
      <w:r w:rsidRPr="00680934">
        <w:rPr>
          <w:rFonts w:cs="Simplified Arabic"/>
          <w:vertAlign w:val="superscript"/>
          <w:rtl/>
          <w:lang w:val="en-US"/>
        </w:rPr>
        <w:footnoteReference w:id="19"/>
      </w:r>
    </w:p>
    <w:p w14:paraId="221525E3" w14:textId="77777777" w:rsidR="00680934" w:rsidRPr="00680934" w:rsidRDefault="00680934" w:rsidP="00DA6F06">
      <w:pPr>
        <w:numPr>
          <w:ilvl w:val="0"/>
          <w:numId w:val="16"/>
        </w:numPr>
        <w:bidi/>
        <w:spacing w:after="120" w:line="216" w:lineRule="auto"/>
        <w:ind w:left="1418" w:firstLine="0"/>
        <w:jc w:val="both"/>
        <w:rPr>
          <w:rFonts w:cs="Simplified Arabic"/>
          <w:lang w:val="en-US"/>
        </w:rPr>
      </w:pPr>
      <w:r w:rsidRPr="00680934">
        <w:rPr>
          <w:rFonts w:cs="Simplified Arabic"/>
          <w:rtl/>
          <w:lang w:val="en-US"/>
        </w:rPr>
        <w:t xml:space="preserve">ووفقا للمقرر </w:t>
      </w:r>
      <w:hyperlink r:id="rId22" w:history="1">
        <w:r w:rsidRPr="00680934">
          <w:rPr>
            <w:rFonts w:cs="Simplified Arabic"/>
            <w:color w:val="0000FF" w:themeColor="hyperlink"/>
            <w:u w:val="single"/>
            <w:rtl/>
            <w:lang w:val="en-US"/>
          </w:rPr>
          <w:t>16/21</w:t>
        </w:r>
      </w:hyperlink>
      <w:r w:rsidRPr="00680934">
        <w:rPr>
          <w:rFonts w:cs="Simplified Arabic"/>
          <w:rtl/>
          <w:lang w:val="en-US"/>
        </w:rPr>
        <w:t xml:space="preserve"> المؤرخ 1 نوفمبر/تشرين الثاني 2024، وُضعت خطة العمل </w:t>
      </w:r>
      <w:proofErr w:type="spellStart"/>
      <w:r w:rsidRPr="00680934">
        <w:rPr>
          <w:rFonts w:cs="Simplified Arabic"/>
          <w:rtl/>
          <w:lang w:val="en-US"/>
        </w:rPr>
        <w:t>المواضيعية</w:t>
      </w:r>
      <w:proofErr w:type="spellEnd"/>
      <w:r w:rsidRPr="00680934">
        <w:rPr>
          <w:rFonts w:cs="Simplified Arabic"/>
          <w:rtl/>
          <w:lang w:val="en-US"/>
        </w:rPr>
        <w:t xml:space="preserve"> مع مراعاة ما يلي:</w:t>
      </w:r>
    </w:p>
    <w:p w14:paraId="205B3B00" w14:textId="77777777" w:rsidR="00680934" w:rsidRPr="00680934" w:rsidRDefault="00680934" w:rsidP="00DA6F06">
      <w:pPr>
        <w:numPr>
          <w:ilvl w:val="0"/>
          <w:numId w:val="1"/>
        </w:numPr>
        <w:bidi/>
        <w:spacing w:after="120" w:line="340" w:lineRule="exact"/>
        <w:ind w:left="1423" w:firstLine="709"/>
        <w:jc w:val="both"/>
        <w:rPr>
          <w:rFonts w:eastAsia="YouYuan"/>
          <w:kern w:val="2"/>
          <w:lang w:val="en-US" w:bidi="ar"/>
        </w:rPr>
      </w:pPr>
      <w:r w:rsidRPr="00680934">
        <w:rPr>
          <w:rFonts w:eastAsia="YouYuan"/>
          <w:kern w:val="2"/>
          <w:rtl/>
          <w:lang w:val="en-US" w:bidi="ar"/>
        </w:rPr>
        <w:t>الاحتياجات المحددة للأطراف والشعوب الأصلية والمجتمعات المحلية،</w:t>
      </w:r>
      <w:r w:rsidRPr="00680934">
        <w:rPr>
          <w:rFonts w:cs="Simplified Arabic"/>
          <w:vertAlign w:val="superscript"/>
          <w:rtl/>
          <w:lang w:val="en-US"/>
        </w:rPr>
        <w:footnoteReference w:id="20"/>
      </w:r>
      <w:r w:rsidRPr="00680934">
        <w:rPr>
          <w:rFonts w:eastAsia="YouYuan"/>
          <w:kern w:val="2"/>
          <w:rtl/>
          <w:lang w:val="en-US" w:bidi="ar"/>
        </w:rPr>
        <w:t xml:space="preserve"> لاستكمال خطة عمل بناء القدرات لبروتوكول قرطاجنة؛</w:t>
      </w:r>
      <w:r w:rsidRPr="00680934">
        <w:rPr>
          <w:rFonts w:eastAsia="YouYuan"/>
          <w:kern w:val="2"/>
          <w:vertAlign w:val="superscript"/>
          <w:rtl/>
          <w:lang w:val="en-US"/>
        </w:rPr>
        <w:footnoteReference w:id="21"/>
      </w:r>
      <w:r w:rsidRPr="00680934">
        <w:rPr>
          <w:rFonts w:eastAsia="YouYuan"/>
          <w:kern w:val="2"/>
          <w:vertAlign w:val="superscript"/>
          <w:rtl/>
          <w:lang w:val="en-US" w:bidi="ar"/>
        </w:rPr>
        <w:t>،</w:t>
      </w:r>
      <w:r w:rsidRPr="00680934">
        <w:rPr>
          <w:rFonts w:cs="Simplified Arabic"/>
          <w:vertAlign w:val="superscript"/>
          <w:rtl/>
          <w:lang w:val="en-US"/>
        </w:rPr>
        <w:footnoteReference w:id="22"/>
      </w:r>
      <w:r w:rsidRPr="00680934">
        <w:rPr>
          <w:rFonts w:eastAsia="YouYuan"/>
          <w:kern w:val="2"/>
          <w:rtl/>
          <w:lang w:val="en-US" w:bidi="ar"/>
        </w:rPr>
        <w:t xml:space="preserve"> </w:t>
      </w:r>
    </w:p>
    <w:p w14:paraId="66F3380E" w14:textId="77777777" w:rsidR="00680934" w:rsidRPr="00680934" w:rsidRDefault="00680934" w:rsidP="00DA6F06">
      <w:pPr>
        <w:numPr>
          <w:ilvl w:val="0"/>
          <w:numId w:val="1"/>
        </w:numPr>
        <w:bidi/>
        <w:spacing w:after="120" w:line="340" w:lineRule="exact"/>
        <w:ind w:left="1423" w:firstLine="709"/>
        <w:jc w:val="both"/>
        <w:rPr>
          <w:rFonts w:eastAsia="YouYuan"/>
          <w:kern w:val="2"/>
          <w:lang w:val="en-US" w:bidi="ar"/>
        </w:rPr>
      </w:pPr>
      <w:r w:rsidRPr="00680934">
        <w:rPr>
          <w:rFonts w:eastAsia="YouYuan"/>
          <w:kern w:val="2"/>
          <w:rtl/>
          <w:lang w:val="en-US" w:bidi="ar"/>
        </w:rPr>
        <w:t xml:space="preserve">تحديد </w:t>
      </w:r>
      <w:r w:rsidRPr="00680934">
        <w:rPr>
          <w:rFonts w:cs="Simplified Arabic"/>
          <w:snapToGrid w:val="0"/>
          <w:kern w:val="22"/>
          <w:rtl/>
        </w:rPr>
        <w:t xml:space="preserve">المجالات التي تتطلب بناء </w:t>
      </w:r>
      <w:r w:rsidRPr="00680934">
        <w:rPr>
          <w:rFonts w:eastAsia="YouYuan"/>
          <w:kern w:val="2"/>
          <w:rtl/>
          <w:lang w:val="en-US" w:bidi="ar"/>
        </w:rPr>
        <w:t>القدرات</w:t>
      </w:r>
      <w:r w:rsidRPr="00680934">
        <w:rPr>
          <w:rFonts w:cs="Simplified Arabic"/>
          <w:snapToGrid w:val="0"/>
          <w:kern w:val="22"/>
          <w:rtl/>
        </w:rPr>
        <w:t xml:space="preserve"> وتنميتها والوصول إلى التكنولوجيا ونقلها وتبادل المعارف لأغراض البحث والتطوير ولأغراض التقييمات في مجال البيولوجيا التركيبية؛</w:t>
      </w:r>
    </w:p>
    <w:p w14:paraId="1BBA4EC0" w14:textId="77777777" w:rsidR="00680934" w:rsidRPr="00680934" w:rsidRDefault="00680934" w:rsidP="00DA6F06">
      <w:pPr>
        <w:numPr>
          <w:ilvl w:val="0"/>
          <w:numId w:val="1"/>
        </w:numPr>
        <w:bidi/>
        <w:spacing w:after="120" w:line="340" w:lineRule="exact"/>
        <w:ind w:left="1423" w:firstLine="709"/>
        <w:jc w:val="both"/>
        <w:rPr>
          <w:rFonts w:cs="Simplified Arabic"/>
          <w:snapToGrid w:val="0"/>
          <w:kern w:val="22"/>
          <w:rtl/>
        </w:rPr>
      </w:pPr>
      <w:r w:rsidRPr="00680934">
        <w:rPr>
          <w:rFonts w:cs="Simplified Arabic"/>
          <w:snapToGrid w:val="0"/>
          <w:kern w:val="22"/>
          <w:rtl/>
        </w:rPr>
        <w:t xml:space="preserve">الاستراتيجيات الرامية إلى تيسير المشاركة </w:t>
      </w:r>
      <w:r w:rsidRPr="00680934">
        <w:rPr>
          <w:rFonts w:eastAsia="YouYuan"/>
          <w:kern w:val="2"/>
          <w:rtl/>
          <w:lang w:val="en-US" w:bidi="ar"/>
        </w:rPr>
        <w:t>المنصفة</w:t>
      </w:r>
      <w:r w:rsidRPr="00680934">
        <w:rPr>
          <w:rFonts w:cs="Simplified Arabic"/>
          <w:snapToGrid w:val="0"/>
          <w:kern w:val="22"/>
          <w:rtl/>
        </w:rPr>
        <w:t xml:space="preserve"> للأطراف من البلدان النامية، والشعوب الأصلية والمجتمعات المحلية، والنساء، والشباب، والأوساط الأكاديمية، وقطاع الأعمال التجارية والمؤسسات ذات الصلة المعنية بالبحث والتطوير في مجال البيولوجيا التركيبية؛</w:t>
      </w:r>
    </w:p>
    <w:p w14:paraId="556BD12C" w14:textId="77777777" w:rsidR="00680934" w:rsidRPr="00680934" w:rsidRDefault="00680934" w:rsidP="00DA6F06">
      <w:pPr>
        <w:numPr>
          <w:ilvl w:val="0"/>
          <w:numId w:val="1"/>
        </w:numPr>
        <w:bidi/>
        <w:spacing w:after="120" w:line="340" w:lineRule="exact"/>
        <w:ind w:left="1423" w:firstLine="709"/>
        <w:jc w:val="both"/>
        <w:rPr>
          <w:rFonts w:eastAsia="YouYuan"/>
          <w:kern w:val="2"/>
          <w:lang w:val="en-US" w:bidi="ar"/>
        </w:rPr>
      </w:pPr>
      <w:r w:rsidRPr="00680934">
        <w:rPr>
          <w:rFonts w:cs="Simplified Arabic"/>
          <w:rtl/>
        </w:rPr>
        <w:t>الاستراتيجيات الرامية إلى تعزيز التقاسم</w:t>
      </w:r>
      <w:r w:rsidRPr="00680934">
        <w:rPr>
          <w:rFonts w:cs="Simplified Arabic"/>
          <w:snapToGrid w:val="0"/>
          <w:kern w:val="22"/>
          <w:rtl/>
        </w:rPr>
        <w:t xml:space="preserve"> العادل والمنصف للمنافع الناشئة عن البيولوجيا التركيبية، بما يتماشى مع المادتين 16 و19 من الاتفاقية والإطار؛</w:t>
      </w:r>
    </w:p>
    <w:p w14:paraId="24447262" w14:textId="77777777" w:rsidR="00680934" w:rsidRPr="00680934" w:rsidRDefault="00680934" w:rsidP="00DA6F06">
      <w:pPr>
        <w:numPr>
          <w:ilvl w:val="0"/>
          <w:numId w:val="1"/>
        </w:numPr>
        <w:bidi/>
        <w:spacing w:after="120" w:line="340" w:lineRule="exact"/>
        <w:ind w:left="1423" w:firstLine="709"/>
        <w:jc w:val="both"/>
        <w:rPr>
          <w:rFonts w:cs="Simplified Arabic"/>
        </w:rPr>
      </w:pPr>
      <w:r w:rsidRPr="00680934">
        <w:rPr>
          <w:rFonts w:cs="Simplified Arabic"/>
          <w:rtl/>
        </w:rPr>
        <w:t>الآليات اللازمة لنقل التكنولوجيا، وتبادل المعارف والتعاون التقني والعلمي الدولي لتعزيز الابتكار، بما يتماشى مع المادتين 16 و</w:t>
      </w:r>
      <w:r w:rsidRPr="00680934">
        <w:rPr>
          <w:rtl/>
        </w:rPr>
        <w:t>18</w:t>
      </w:r>
      <w:r w:rsidRPr="00680934">
        <w:rPr>
          <w:rFonts w:cs="Simplified Arabic"/>
          <w:rtl/>
        </w:rPr>
        <w:t xml:space="preserve"> من الاتفاقية والإطار؛</w:t>
      </w:r>
    </w:p>
    <w:p w14:paraId="70E4D491" w14:textId="77777777" w:rsidR="00680934" w:rsidRPr="00680934" w:rsidRDefault="00680934" w:rsidP="00680934">
      <w:pPr>
        <w:keepNext/>
        <w:keepLines/>
        <w:bidi/>
        <w:spacing w:after="120" w:line="216" w:lineRule="auto"/>
        <w:ind w:left="702" w:firstLine="720"/>
        <w:rPr>
          <w:rFonts w:eastAsia="MS Mincho" w:cs="Simplified Arabic"/>
          <w:b/>
          <w:bCs/>
          <w:szCs w:val="26"/>
          <w:rtl/>
        </w:rPr>
      </w:pPr>
      <w:r w:rsidRPr="00680934">
        <w:rPr>
          <w:rFonts w:eastAsia="MS Mincho" w:cs="Simplified Arabic"/>
          <w:b/>
          <w:bCs/>
          <w:szCs w:val="26"/>
          <w:rtl/>
        </w:rPr>
        <w:lastRenderedPageBreak/>
        <w:t>ثانيا-</w:t>
      </w:r>
      <w:r w:rsidRPr="00680934">
        <w:rPr>
          <w:rFonts w:eastAsia="MS Mincho" w:cs="Simplified Arabic"/>
          <w:b/>
          <w:bCs/>
          <w:szCs w:val="26"/>
          <w:rtl/>
        </w:rPr>
        <w:tab/>
        <w:t>الهيكل</w:t>
      </w:r>
    </w:p>
    <w:p w14:paraId="15BBBD02" w14:textId="77777777" w:rsidR="00680934" w:rsidRPr="00680934" w:rsidRDefault="00680934" w:rsidP="00DA6F06">
      <w:pPr>
        <w:numPr>
          <w:ilvl w:val="0"/>
          <w:numId w:val="16"/>
        </w:numPr>
        <w:bidi/>
        <w:spacing w:after="120" w:line="216" w:lineRule="auto"/>
        <w:ind w:left="1418" w:firstLine="0"/>
        <w:jc w:val="both"/>
        <w:rPr>
          <w:rFonts w:cs="Simplified Arabic"/>
          <w:lang w:val="en-US"/>
        </w:rPr>
      </w:pPr>
      <w:r w:rsidRPr="00680934">
        <w:rPr>
          <w:rFonts w:cs="Simplified Arabic"/>
          <w:rtl/>
          <w:lang w:val="en-US"/>
        </w:rPr>
        <w:t xml:space="preserve">يتضمن الجدول أدناه مجالات النتائج والإجراءات الاستراتيجية الإرشادية لخطة العمل </w:t>
      </w:r>
      <w:proofErr w:type="spellStart"/>
      <w:r w:rsidRPr="00680934">
        <w:rPr>
          <w:rFonts w:cs="Simplified Arabic"/>
          <w:rtl/>
          <w:lang w:val="en-US"/>
        </w:rPr>
        <w:t>المواضيعية</w:t>
      </w:r>
      <w:proofErr w:type="spellEnd"/>
      <w:r w:rsidRPr="00680934">
        <w:rPr>
          <w:rFonts w:cs="Simplified Arabic"/>
          <w:rtl/>
          <w:lang w:val="en-US"/>
        </w:rPr>
        <w:t>. ومجالات النتائج الثلاثة هي:</w:t>
      </w:r>
    </w:p>
    <w:p w14:paraId="5E4EB2CB" w14:textId="77777777" w:rsidR="00680934" w:rsidRPr="00680934" w:rsidRDefault="00680934" w:rsidP="00DA6F06">
      <w:pPr>
        <w:numPr>
          <w:ilvl w:val="0"/>
          <w:numId w:val="2"/>
        </w:numPr>
        <w:bidi/>
        <w:spacing w:after="100" w:line="204" w:lineRule="auto"/>
        <w:ind w:left="1423" w:firstLine="709"/>
        <w:jc w:val="both"/>
        <w:rPr>
          <w:rFonts w:ascii="Simplified Arabic" w:eastAsia="YouYuan" w:hAnsi="Simplified Arabic" w:cs="Simplified Arabic"/>
          <w:kern w:val="2"/>
          <w:lang w:val="en-US" w:bidi="ar"/>
        </w:rPr>
      </w:pPr>
      <w:r w:rsidRPr="00680934">
        <w:rPr>
          <w:rFonts w:ascii="Simplified Arabic" w:eastAsia="YouYuan" w:hAnsi="Simplified Arabic" w:cs="Simplified Arabic"/>
          <w:kern w:val="2"/>
          <w:rtl/>
          <w:lang w:val="en-US" w:bidi="ar"/>
        </w:rPr>
        <w:t>تعزيز القدرات المتعلقة بالبحث والتطوير في مجال البيولوجيا التركيبية وتقييم البيولوجيا التركيبية؛</w:t>
      </w:r>
    </w:p>
    <w:p w14:paraId="0C2DF103" w14:textId="023B17AB" w:rsidR="00680934" w:rsidRPr="00680934" w:rsidRDefault="00680934" w:rsidP="00EC3C4D">
      <w:pPr>
        <w:numPr>
          <w:ilvl w:val="0"/>
          <w:numId w:val="2"/>
        </w:numPr>
        <w:bidi/>
        <w:spacing w:after="100" w:line="204" w:lineRule="auto"/>
        <w:ind w:left="1423" w:firstLine="709"/>
        <w:jc w:val="both"/>
        <w:rPr>
          <w:rFonts w:ascii="Simplified Arabic" w:eastAsia="YouYuan" w:hAnsi="Simplified Arabic" w:cs="Simplified Arabic"/>
          <w:kern w:val="2"/>
          <w:lang w:val="en-US" w:bidi="ar"/>
        </w:rPr>
      </w:pPr>
      <w:r w:rsidRPr="00680934">
        <w:rPr>
          <w:rFonts w:ascii="Simplified Arabic" w:eastAsia="YouYuan" w:hAnsi="Simplified Arabic" w:cs="Simplified Arabic"/>
          <w:kern w:val="2"/>
          <w:rtl/>
          <w:lang w:val="en-US" w:bidi="ar"/>
        </w:rPr>
        <w:t>تحسين سبل الوصول إلى التكنولوجيا ذات الصلة بالبيولوجيا التركيبية ونقلها</w:t>
      </w:r>
      <w:r w:rsidR="00EC3C4D">
        <w:rPr>
          <w:rFonts w:ascii="Simplified Arabic" w:eastAsia="YouYuan" w:hAnsi="Simplified Arabic" w:cs="Simplified Arabic" w:hint="cs"/>
          <w:kern w:val="2"/>
          <w:rtl/>
          <w:lang w:val="en-US"/>
        </w:rPr>
        <w:t xml:space="preserve"> بشروط متفق عليها بشكل متبادل</w:t>
      </w:r>
      <w:r w:rsidRPr="00680934">
        <w:rPr>
          <w:rFonts w:ascii="Simplified Arabic" w:eastAsia="YouYuan" w:hAnsi="Simplified Arabic" w:cs="Simplified Arabic"/>
          <w:kern w:val="2"/>
          <w:rtl/>
          <w:lang w:val="en-US" w:bidi="ar"/>
        </w:rPr>
        <w:t>؛</w:t>
      </w:r>
    </w:p>
    <w:p w14:paraId="5983BCB5" w14:textId="77777777" w:rsidR="00680934" w:rsidRPr="00680934" w:rsidRDefault="00680934" w:rsidP="00DA6F06">
      <w:pPr>
        <w:numPr>
          <w:ilvl w:val="0"/>
          <w:numId w:val="2"/>
        </w:numPr>
        <w:bidi/>
        <w:spacing w:after="100" w:line="204" w:lineRule="auto"/>
        <w:ind w:left="1422" w:firstLine="708"/>
        <w:jc w:val="both"/>
        <w:rPr>
          <w:rFonts w:ascii="Simplified Arabic" w:eastAsia="YouYuan" w:hAnsi="Simplified Arabic" w:cs="Simplified Arabic"/>
          <w:kern w:val="2"/>
          <w:lang w:val="en-US" w:bidi="ar"/>
        </w:rPr>
      </w:pPr>
      <w:r w:rsidRPr="00680934">
        <w:rPr>
          <w:rFonts w:ascii="Simplified Arabic" w:eastAsia="YouYuan" w:hAnsi="Simplified Arabic" w:cs="Simplified Arabic"/>
          <w:kern w:val="2"/>
          <w:rtl/>
          <w:lang w:val="en-US" w:bidi="ar"/>
        </w:rPr>
        <w:t>تعزيز تبادل المعارف بشأن البيولوجيا التركيبية، بما في ذلك تطويرها وتقييمها وحوكمتها وتنظيمها.</w:t>
      </w:r>
    </w:p>
    <w:p w14:paraId="2DEB4392" w14:textId="77777777" w:rsidR="00680934" w:rsidRPr="00680934" w:rsidRDefault="00680934" w:rsidP="00DA6F06">
      <w:pPr>
        <w:numPr>
          <w:ilvl w:val="0"/>
          <w:numId w:val="16"/>
        </w:numPr>
        <w:bidi/>
        <w:spacing w:after="120" w:line="216" w:lineRule="auto"/>
        <w:ind w:left="1418" w:firstLine="0"/>
        <w:jc w:val="both"/>
        <w:rPr>
          <w:rFonts w:ascii="Simplified Arabic" w:hAnsi="Simplified Arabic" w:cs="Simplified Arabic"/>
          <w:lang w:val="en-US"/>
        </w:rPr>
      </w:pPr>
      <w:r w:rsidRPr="00680934">
        <w:rPr>
          <w:rFonts w:ascii="Simplified Arabic" w:hAnsi="Simplified Arabic" w:cs="Simplified Arabic"/>
          <w:rtl/>
          <w:lang w:val="en-US"/>
        </w:rPr>
        <w:t>وأُدمجت استراتيجيات تيسير المشاركة المنصفة في مجال البيولوجيا التركيبية؛ واستراتيجيات تعزيز المشاركة العادلة والمنصفة للمنافع الناشئة عن البيولوجيا التركيبية، بما يتماشى مع المادتين 16 و19 من الاتفاقية؛ وآليات نقل التكنولوجيا وتبادل المعارف والتعاون التقني والعلمي الدولي لتعزيز الابتكار، بما يتماشى مع المادتين 16 و18 من الاتفاقية، في مجالات النتائج الثلاثة.</w:t>
      </w:r>
    </w:p>
    <w:p w14:paraId="358C0D62" w14:textId="77777777" w:rsidR="00680934" w:rsidRDefault="00680934" w:rsidP="00DA6F06">
      <w:pPr>
        <w:numPr>
          <w:ilvl w:val="0"/>
          <w:numId w:val="16"/>
        </w:numPr>
        <w:bidi/>
        <w:spacing w:after="120" w:line="216" w:lineRule="auto"/>
        <w:ind w:left="1418" w:firstLine="0"/>
        <w:jc w:val="both"/>
        <w:rPr>
          <w:rFonts w:cs="Simplified Arabic"/>
          <w:lang w:val="en-US"/>
        </w:rPr>
      </w:pPr>
      <w:r w:rsidRPr="00680934">
        <w:rPr>
          <w:rFonts w:cs="Simplified Arabic"/>
          <w:rtl/>
          <w:lang w:val="en-US"/>
        </w:rPr>
        <w:t xml:space="preserve">وعند الاقتضاء، ولتجنب الازدواجية، تتضمن خطة العمل </w:t>
      </w:r>
      <w:proofErr w:type="spellStart"/>
      <w:r w:rsidRPr="00680934">
        <w:rPr>
          <w:rFonts w:cs="Simplified Arabic"/>
          <w:rtl/>
          <w:lang w:val="en-US"/>
        </w:rPr>
        <w:t>المواضيعية</w:t>
      </w:r>
      <w:proofErr w:type="spellEnd"/>
      <w:r w:rsidRPr="00680934">
        <w:rPr>
          <w:rFonts w:cs="Simplified Arabic"/>
          <w:rtl/>
          <w:lang w:val="en-US"/>
        </w:rPr>
        <w:t xml:space="preserve"> إشارات إلى خطط العمل الأخرى الموضوعة في إطار الاتفاقية وبروتوكوليها، بالإضافة إلى الوثائق والموارد ذات الصلة التي أعدتها منظمات حكومية دولية أخرى.</w:t>
      </w:r>
    </w:p>
    <w:p w14:paraId="183F35BE" w14:textId="77777777" w:rsidR="00540EE9" w:rsidRDefault="00540EE9" w:rsidP="00540EE9">
      <w:pPr>
        <w:keepNext/>
        <w:keepLines/>
        <w:bidi/>
        <w:spacing w:after="120" w:line="216" w:lineRule="auto"/>
        <w:ind w:left="1422"/>
        <w:rPr>
          <w:rFonts w:eastAsia="MS Mincho" w:cs="Simplified Arabic"/>
          <w:b/>
          <w:bCs/>
          <w:szCs w:val="26"/>
        </w:rPr>
      </w:pPr>
      <w:r>
        <w:rPr>
          <w:rFonts w:eastAsia="MS Mincho" w:cs="Simplified Arabic" w:hint="cs"/>
          <w:b/>
          <w:bCs/>
          <w:szCs w:val="26"/>
          <w:rtl/>
        </w:rPr>
        <w:t>ثالثا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 xml:space="preserve">الصلة </w:t>
      </w:r>
      <w:r w:rsidRPr="004D6300">
        <w:rPr>
          <w:rFonts w:eastAsia="MS Mincho" w:cs="Simplified Arabic"/>
          <w:b/>
          <w:bCs/>
          <w:szCs w:val="26"/>
          <w:rtl/>
        </w:rPr>
        <w:t>ب</w:t>
      </w:r>
      <w:r>
        <w:rPr>
          <w:rFonts w:eastAsia="MS Mincho" w:cs="Simplified Arabic"/>
          <w:b/>
          <w:bCs/>
          <w:szCs w:val="26"/>
          <w:rtl/>
        </w:rPr>
        <w:t>الاتفاقية المتعلقة بالتنوع البيولوجي</w:t>
      </w:r>
      <w:r w:rsidRPr="004D6300">
        <w:rPr>
          <w:rFonts w:eastAsia="MS Mincho" w:cs="Simplified Arabic"/>
          <w:b/>
          <w:bCs/>
          <w:szCs w:val="26"/>
          <w:rtl/>
        </w:rPr>
        <w:t xml:space="preserve">، وإطار </w:t>
      </w:r>
      <w:proofErr w:type="spellStart"/>
      <w:r w:rsidRPr="004D6300">
        <w:rPr>
          <w:rFonts w:eastAsia="MS Mincho" w:cs="Simplified Arabic"/>
          <w:b/>
          <w:bCs/>
          <w:szCs w:val="26"/>
          <w:rtl/>
        </w:rPr>
        <w:t>كونمينغ</w:t>
      </w:r>
      <w:proofErr w:type="spellEnd"/>
      <w:r w:rsidRPr="004D6300">
        <w:rPr>
          <w:rFonts w:eastAsia="MS Mincho" w:cs="Simplified Arabic"/>
          <w:b/>
          <w:bCs/>
          <w:szCs w:val="26"/>
          <w:rtl/>
        </w:rPr>
        <w:t>-مونتريال العالمي للتنوع البيولوجي والخطط القائمة</w:t>
      </w:r>
    </w:p>
    <w:p w14:paraId="4BFD6C26" w14:textId="77777777" w:rsidR="00540EE9" w:rsidRPr="008902A7" w:rsidRDefault="00540EE9" w:rsidP="00540EE9">
      <w:pPr>
        <w:bidi/>
        <w:spacing w:after="120" w:line="216" w:lineRule="auto"/>
        <w:ind w:left="1422"/>
        <w:jc w:val="both"/>
        <w:rPr>
          <w:rFonts w:cs="Simplified Arabic"/>
          <w:lang w:val="en-US"/>
        </w:rPr>
      </w:pPr>
      <w:r>
        <w:rPr>
          <w:rFonts w:cs="Simplified Arabic" w:hint="cs"/>
          <w:rtl/>
          <w:lang w:val="en-US"/>
        </w:rPr>
        <w:t>6-</w:t>
      </w:r>
      <w:r>
        <w:rPr>
          <w:rFonts w:cs="Simplified Arabic"/>
          <w:lang w:val="en-US"/>
        </w:rPr>
        <w:tab/>
      </w:r>
      <w:r w:rsidRPr="008902A7">
        <w:rPr>
          <w:rFonts w:cs="Simplified Arabic"/>
          <w:rtl/>
          <w:lang w:val="en-US"/>
        </w:rPr>
        <w:t xml:space="preserve">وُضعت خطة العمل </w:t>
      </w:r>
      <w:proofErr w:type="spellStart"/>
      <w:r w:rsidRPr="008902A7">
        <w:rPr>
          <w:rFonts w:cs="Simplified Arabic"/>
          <w:rtl/>
          <w:lang w:val="en-US"/>
        </w:rPr>
        <w:t>المواضيعية</w:t>
      </w:r>
      <w:proofErr w:type="spellEnd"/>
      <w:r w:rsidRPr="008902A7">
        <w:rPr>
          <w:rFonts w:cs="Simplified Arabic"/>
          <w:rtl/>
          <w:lang w:val="en-US"/>
        </w:rPr>
        <w:t xml:space="preserve"> لدعم الأطراف </w:t>
      </w:r>
      <w:r w:rsidRPr="008902A7">
        <w:rPr>
          <w:rFonts w:cs="Simplified Arabic" w:hint="cs"/>
          <w:rtl/>
          <w:lang w:val="en-US"/>
        </w:rPr>
        <w:t>وأصحاب المصلحة الآخرين</w:t>
      </w:r>
      <w:r w:rsidRPr="008902A7">
        <w:rPr>
          <w:rFonts w:cs="Simplified Arabic"/>
          <w:rtl/>
          <w:lang w:val="en-US"/>
        </w:rPr>
        <w:t xml:space="preserve"> في تحقيق أهداف الاتفاقية الثلاثة في سياق البيولوجيا التركيبية، وهي: </w:t>
      </w:r>
      <w:r w:rsidRPr="008902A7">
        <w:rPr>
          <w:rFonts w:cs="Simplified Arabic" w:hint="cs"/>
          <w:rtl/>
          <w:lang w:val="en-US"/>
        </w:rPr>
        <w:t>حفظ</w:t>
      </w:r>
      <w:r w:rsidRPr="008902A7">
        <w:rPr>
          <w:rFonts w:cs="Simplified Arabic"/>
          <w:rtl/>
          <w:lang w:val="en-US"/>
        </w:rPr>
        <w:t xml:space="preserve"> التنوع البيولوجي، والاستخدام المستدام لمكوناته، والتوزيع العادل والمنصف للمنافع </w:t>
      </w:r>
      <w:r w:rsidRPr="008902A7">
        <w:rPr>
          <w:rFonts w:cs="Simplified Arabic" w:hint="cs"/>
          <w:rtl/>
          <w:lang w:val="en-US"/>
        </w:rPr>
        <w:t>الناشئة</w:t>
      </w:r>
      <w:r w:rsidRPr="008902A7">
        <w:rPr>
          <w:rFonts w:cs="Simplified Arabic"/>
          <w:rtl/>
          <w:lang w:val="en-US"/>
        </w:rPr>
        <w:t xml:space="preserve"> عن استخدام الموارد الجينية. وبذلك، </w:t>
      </w:r>
      <w:r w:rsidRPr="008902A7">
        <w:rPr>
          <w:rFonts w:cs="Simplified Arabic" w:hint="cs"/>
          <w:rtl/>
          <w:lang w:val="en-US"/>
        </w:rPr>
        <w:t xml:space="preserve">يمكن أن تساعد </w:t>
      </w:r>
      <w:r w:rsidRPr="008902A7">
        <w:rPr>
          <w:rFonts w:cs="Simplified Arabic"/>
          <w:rtl/>
          <w:lang w:val="en-US"/>
        </w:rPr>
        <w:t>الخطة في ال</w:t>
      </w:r>
      <w:r w:rsidRPr="008902A7">
        <w:rPr>
          <w:rFonts w:cs="Simplified Arabic" w:hint="cs"/>
          <w:rtl/>
          <w:lang w:val="en-US"/>
        </w:rPr>
        <w:t>تقليل</w:t>
      </w:r>
      <w:r w:rsidRPr="008902A7">
        <w:rPr>
          <w:rFonts w:cs="Simplified Arabic"/>
          <w:rtl/>
          <w:lang w:val="en-US"/>
        </w:rPr>
        <w:t xml:space="preserve"> من الآثار السلبية المحتملة على التنوع البيولوجي (المواد 7 (ج)، و8 (ز)، و14 من الاتفاقية)، مع تيسير </w:t>
      </w:r>
      <w:r w:rsidRPr="008902A7">
        <w:rPr>
          <w:rFonts w:cs="Simplified Arabic" w:hint="cs"/>
          <w:rtl/>
          <w:lang w:val="en-US"/>
        </w:rPr>
        <w:t>الوصول إلى التكنولوجيا</w:t>
      </w:r>
      <w:r w:rsidRPr="008902A7">
        <w:rPr>
          <w:rFonts w:cs="Simplified Arabic"/>
          <w:rtl/>
          <w:lang w:val="en-US"/>
        </w:rPr>
        <w:t xml:space="preserve"> ونقلها، والتعاون العلمي والتقني، وتوزيع المنافع </w:t>
      </w:r>
      <w:r w:rsidRPr="008902A7">
        <w:rPr>
          <w:rFonts w:cs="Simplified Arabic" w:hint="cs"/>
          <w:rtl/>
          <w:lang w:val="en-US"/>
        </w:rPr>
        <w:t>الناشئة</w:t>
      </w:r>
      <w:r w:rsidRPr="008902A7">
        <w:rPr>
          <w:rFonts w:cs="Simplified Arabic"/>
          <w:rtl/>
          <w:lang w:val="en-US"/>
        </w:rPr>
        <w:t xml:space="preserve"> عن التكنولوجيا الحيوية القائمة على الموارد الجينية (المواد 16، و18، و19). </w:t>
      </w:r>
      <w:r w:rsidRPr="008902A7">
        <w:rPr>
          <w:rFonts w:cs="Simplified Arabic" w:hint="cs"/>
          <w:rtl/>
          <w:lang w:val="en-US"/>
        </w:rPr>
        <w:t>ويمكن أن تساهم</w:t>
      </w:r>
      <w:r w:rsidRPr="008902A7">
        <w:rPr>
          <w:rFonts w:cs="Simplified Arabic"/>
          <w:rtl/>
          <w:lang w:val="en-US"/>
        </w:rPr>
        <w:t xml:space="preserve"> الخطة</w:t>
      </w:r>
      <w:r w:rsidRPr="008902A7">
        <w:rPr>
          <w:rFonts w:cs="Simplified Arabic" w:hint="cs"/>
          <w:rtl/>
          <w:lang w:val="en-US"/>
        </w:rPr>
        <w:t xml:space="preserve"> أيضا</w:t>
      </w:r>
      <w:r w:rsidRPr="008902A7">
        <w:rPr>
          <w:rFonts w:cs="Simplified Arabic"/>
          <w:rtl/>
          <w:lang w:val="en-US"/>
        </w:rPr>
        <w:t xml:space="preserve"> في تنفيذ </w:t>
      </w:r>
      <w:r w:rsidRPr="008902A7">
        <w:rPr>
          <w:rFonts w:cs="Simplified Arabic" w:hint="cs"/>
          <w:rtl/>
          <w:lang w:val="en-US"/>
        </w:rPr>
        <w:t>غايات</w:t>
      </w:r>
      <w:r w:rsidRPr="008902A7">
        <w:rPr>
          <w:rFonts w:cs="Simplified Arabic"/>
          <w:rtl/>
          <w:lang w:val="en-US"/>
        </w:rPr>
        <w:t xml:space="preserve"> الإطار</w:t>
      </w:r>
      <w:r w:rsidRPr="008902A7">
        <w:rPr>
          <w:rFonts w:cs="Simplified Arabic" w:hint="cs"/>
          <w:rtl/>
          <w:lang w:val="en-US"/>
        </w:rPr>
        <w:t xml:space="preserve"> وأهدافه</w:t>
      </w:r>
      <w:r w:rsidRPr="008902A7">
        <w:rPr>
          <w:rFonts w:cs="Simplified Arabic"/>
          <w:rtl/>
          <w:lang w:val="en-US"/>
        </w:rPr>
        <w:t>، وتحديدا ال</w:t>
      </w:r>
      <w:r w:rsidRPr="008902A7">
        <w:rPr>
          <w:rFonts w:cs="Simplified Arabic" w:hint="cs"/>
          <w:rtl/>
          <w:lang w:val="en-US"/>
        </w:rPr>
        <w:t>أهداف</w:t>
      </w:r>
      <w:r w:rsidRPr="008902A7">
        <w:rPr>
          <w:rFonts w:cs="Simplified Arabic"/>
          <w:rtl/>
          <w:lang w:val="en-US"/>
        </w:rPr>
        <w:t xml:space="preserve"> 2، و4، و6، و7، و8، و9، و10، و11، و13، و16، و17، و19، و20، و21، و22، و23، حيثما ينطبق ذلك، وذلك كمكمل للإجراءات الأخرى التي قد تُس</w:t>
      </w:r>
      <w:r w:rsidRPr="008902A7">
        <w:rPr>
          <w:rFonts w:cs="Simplified Arabic" w:hint="cs"/>
          <w:rtl/>
          <w:lang w:val="en-US"/>
        </w:rPr>
        <w:t>ا</w:t>
      </w:r>
      <w:r w:rsidRPr="008902A7">
        <w:rPr>
          <w:rFonts w:cs="Simplified Arabic"/>
          <w:rtl/>
          <w:lang w:val="en-US"/>
        </w:rPr>
        <w:t>هم في تحقيقها.</w:t>
      </w:r>
    </w:p>
    <w:p w14:paraId="542ADB80" w14:textId="77777777" w:rsidR="00540EE9" w:rsidRDefault="00540EE9" w:rsidP="00540EE9">
      <w:pPr>
        <w:bidi/>
        <w:spacing w:after="120" w:line="216" w:lineRule="auto"/>
        <w:ind w:left="1422"/>
        <w:jc w:val="both"/>
        <w:rPr>
          <w:rFonts w:cs="Simplified Arabic"/>
          <w:lang w:val="en-US"/>
        </w:rPr>
      </w:pPr>
      <w:r>
        <w:rPr>
          <w:rFonts w:cs="Simplified Arabic" w:hint="cs"/>
          <w:rtl/>
          <w:lang w:val="en-US"/>
        </w:rPr>
        <w:t>7-</w:t>
      </w:r>
      <w:r>
        <w:rPr>
          <w:rFonts w:cs="Simplified Arabic"/>
          <w:rtl/>
          <w:lang w:val="en-US"/>
        </w:rPr>
        <w:tab/>
      </w:r>
      <w:r>
        <w:rPr>
          <w:rFonts w:cs="Simplified Arabic" w:hint="cs"/>
          <w:rtl/>
          <w:lang w:val="en-US"/>
        </w:rPr>
        <w:t>و</w:t>
      </w:r>
      <w:r w:rsidRPr="00D019AE">
        <w:rPr>
          <w:rFonts w:cs="Simplified Arabic"/>
          <w:rtl/>
          <w:lang w:val="en-US"/>
        </w:rPr>
        <w:t xml:space="preserve">بالإضافة إلى ذلك، </w:t>
      </w:r>
      <w:r>
        <w:rPr>
          <w:rFonts w:cs="Simplified Arabic" w:hint="cs"/>
          <w:rtl/>
          <w:lang w:val="en-US"/>
        </w:rPr>
        <w:t>تكمّل</w:t>
      </w:r>
      <w:r w:rsidRPr="00D019AE">
        <w:rPr>
          <w:rFonts w:cs="Simplified Arabic"/>
          <w:rtl/>
          <w:lang w:val="en-US"/>
        </w:rPr>
        <w:t xml:space="preserve">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w:t>
      </w:r>
      <w:r w:rsidRPr="00D019AE">
        <w:rPr>
          <w:rFonts w:cs="Simplified Arabic"/>
          <w:rtl/>
          <w:lang w:val="en-US"/>
        </w:rPr>
        <w:t xml:space="preserve">خطة عمل بناء القدرات لبروتوكول </w:t>
      </w:r>
      <w:r>
        <w:rPr>
          <w:rFonts w:cs="Simplified Arabic" w:hint="cs"/>
          <w:rtl/>
          <w:lang w:val="en-US"/>
        </w:rPr>
        <w:t>قرطاجنة</w:t>
      </w:r>
      <w:r w:rsidRPr="00D019AE">
        <w:rPr>
          <w:rFonts w:cs="Simplified Arabic"/>
          <w:rtl/>
          <w:lang w:val="en-US"/>
        </w:rPr>
        <w:t xml:space="preserve"> وخطة عمل بناء القدرات </w:t>
      </w:r>
      <w:r>
        <w:rPr>
          <w:rFonts w:cs="Simplified Arabic" w:hint="cs"/>
          <w:rtl/>
          <w:lang w:val="en-US"/>
        </w:rPr>
        <w:t>وتنميتها</w:t>
      </w:r>
      <w:r w:rsidRPr="00D019AE">
        <w:rPr>
          <w:rFonts w:cs="Simplified Arabic"/>
          <w:rtl/>
          <w:lang w:val="en-US"/>
        </w:rPr>
        <w:t xml:space="preserve"> لبروتوكول </w:t>
      </w:r>
      <w:proofErr w:type="spellStart"/>
      <w:r w:rsidRPr="00D019AE">
        <w:rPr>
          <w:rFonts w:cs="Simplified Arabic"/>
          <w:rtl/>
          <w:lang w:val="en-US"/>
        </w:rPr>
        <w:t>ناغويا</w:t>
      </w:r>
      <w:proofErr w:type="spellEnd"/>
      <w:r w:rsidRPr="00D019AE">
        <w:rPr>
          <w:rFonts w:cs="Simplified Arabic"/>
          <w:rtl/>
          <w:lang w:val="en-US"/>
        </w:rPr>
        <w:t xml:space="preserve"> بشأن الحصول على الموارد الجينية والتقاسم العادل والمنصف للمنافع الناشئة عن استخدامها.</w:t>
      </w:r>
      <w:r w:rsidRPr="00620190">
        <w:rPr>
          <w:rStyle w:val="FootnoteReference"/>
          <w:rFonts w:cs="Simplified Arabic"/>
          <w:rtl/>
          <w:lang w:val="en-US"/>
        </w:rPr>
        <w:footnoteReference w:id="23"/>
      </w:r>
      <w:r>
        <w:rPr>
          <w:rFonts w:cs="Simplified Arabic" w:hint="cs"/>
          <w:vertAlign w:val="superscript"/>
          <w:rtl/>
          <w:lang w:val="en-US"/>
        </w:rPr>
        <w:t>،</w:t>
      </w:r>
      <w:r>
        <w:rPr>
          <w:rFonts w:cs="Simplified Arabic" w:hint="cs"/>
          <w:rtl/>
          <w:lang w:val="en-US"/>
        </w:rPr>
        <w:t xml:space="preserve"> </w:t>
      </w:r>
      <w:r w:rsidRPr="00620190">
        <w:rPr>
          <w:rStyle w:val="FootnoteReference"/>
          <w:rFonts w:cs="Simplified Arabic"/>
          <w:rtl/>
          <w:lang w:val="en-US"/>
        </w:rPr>
        <w:footnoteReference w:id="24"/>
      </w:r>
      <w:r>
        <w:rPr>
          <w:rFonts w:cs="Simplified Arabic" w:hint="cs"/>
          <w:rtl/>
          <w:lang w:val="en-US"/>
        </w:rPr>
        <w:t>و</w:t>
      </w:r>
      <w:r w:rsidRPr="00BB351F">
        <w:rPr>
          <w:rFonts w:cs="Simplified Arabic"/>
          <w:rtl/>
          <w:lang w:val="en-US"/>
        </w:rPr>
        <w:t xml:space="preserve">يمكن لخطة تنفيذ بروتوكول قرطاجنة أيضا أن تدعم الأطراف وتوجهها في </w:t>
      </w:r>
      <w:r>
        <w:rPr>
          <w:rFonts w:cs="Simplified Arabic" w:hint="cs"/>
          <w:rtl/>
          <w:lang w:val="en-US"/>
        </w:rPr>
        <w:t>تناول</w:t>
      </w:r>
      <w:r w:rsidRPr="00BB351F">
        <w:rPr>
          <w:rFonts w:cs="Simplified Arabic"/>
          <w:rtl/>
          <w:lang w:val="en-US"/>
        </w:rPr>
        <w:t xml:space="preserve"> العناصر المتعلقة بالسلامة الأحيائية.</w:t>
      </w:r>
    </w:p>
    <w:p w14:paraId="0B339458" w14:textId="77777777" w:rsidR="00540EE9" w:rsidRDefault="00540EE9" w:rsidP="00540EE9">
      <w:pPr>
        <w:keepNext/>
        <w:keepLines/>
        <w:bidi/>
        <w:spacing w:after="120" w:line="216" w:lineRule="auto"/>
        <w:ind w:left="1422"/>
        <w:rPr>
          <w:rFonts w:eastAsia="MS Mincho" w:cs="Simplified Arabic"/>
          <w:b/>
          <w:bCs/>
          <w:szCs w:val="26"/>
        </w:rPr>
      </w:pPr>
      <w:r>
        <w:rPr>
          <w:rFonts w:eastAsia="MS Mincho" w:cs="Simplified Arabic" w:hint="cs"/>
          <w:b/>
          <w:bCs/>
          <w:szCs w:val="26"/>
          <w:rtl/>
        </w:rPr>
        <w:lastRenderedPageBreak/>
        <w:t>رابعا</w:t>
      </w:r>
      <w:r w:rsidRPr="004E54B6">
        <w:rPr>
          <w:rFonts w:eastAsia="MS Mincho" w:cs="Simplified Arabic" w:hint="cs"/>
          <w:b/>
          <w:bCs/>
          <w:szCs w:val="26"/>
          <w:rtl/>
        </w:rPr>
        <w:t>-</w:t>
      </w:r>
      <w:r w:rsidRPr="004E54B6">
        <w:rPr>
          <w:rFonts w:eastAsia="MS Mincho" w:cs="Simplified Arabic"/>
          <w:b/>
          <w:bCs/>
          <w:szCs w:val="26"/>
          <w:rtl/>
        </w:rPr>
        <w:tab/>
      </w:r>
      <w:r w:rsidRPr="00911638">
        <w:rPr>
          <w:rFonts w:eastAsia="MS Mincho" w:cs="Simplified Arabic"/>
          <w:b/>
          <w:bCs/>
          <w:szCs w:val="26"/>
          <w:rtl/>
        </w:rPr>
        <w:t xml:space="preserve">استخدام خطة العمل </w:t>
      </w:r>
      <w:proofErr w:type="spellStart"/>
      <w:r w:rsidRPr="00911638">
        <w:rPr>
          <w:rFonts w:eastAsia="MS Mincho" w:cs="Simplified Arabic"/>
          <w:b/>
          <w:bCs/>
          <w:szCs w:val="26"/>
          <w:rtl/>
        </w:rPr>
        <w:t>المواضيعية</w:t>
      </w:r>
      <w:proofErr w:type="spellEnd"/>
    </w:p>
    <w:p w14:paraId="54CEBB73" w14:textId="77777777" w:rsidR="00540EE9" w:rsidRDefault="00540EE9" w:rsidP="00540EE9">
      <w:pPr>
        <w:bidi/>
        <w:spacing w:after="120" w:line="216" w:lineRule="auto"/>
        <w:ind w:left="1422"/>
        <w:jc w:val="both"/>
        <w:rPr>
          <w:rFonts w:cs="Simplified Arabic"/>
          <w:lang w:val="en-US"/>
        </w:rPr>
      </w:pPr>
      <w:r>
        <w:rPr>
          <w:rFonts w:cs="Simplified Arabic" w:hint="cs"/>
          <w:rtl/>
          <w:lang w:val="en-US"/>
        </w:rPr>
        <w:t>8-</w:t>
      </w:r>
      <w:r>
        <w:rPr>
          <w:rFonts w:cs="Simplified Arabic"/>
          <w:rtl/>
          <w:lang w:val="en-US"/>
        </w:rPr>
        <w:tab/>
      </w:r>
      <w:r w:rsidRPr="00911638">
        <w:rPr>
          <w:rFonts w:cs="Simplified Arabic"/>
          <w:rtl/>
          <w:lang w:val="en-US"/>
        </w:rPr>
        <w:t xml:space="preserve">يمكن لأي جهة فاعلة </w:t>
      </w:r>
      <w:r>
        <w:rPr>
          <w:rFonts w:cs="Simplified Arabic" w:hint="cs"/>
          <w:rtl/>
          <w:lang w:val="en-US"/>
        </w:rPr>
        <w:t>أن تستخدم</w:t>
      </w:r>
      <w:r w:rsidRPr="00911638">
        <w:rPr>
          <w:rFonts w:cs="Simplified Arabic"/>
          <w:rtl/>
          <w:lang w:val="en-US"/>
        </w:rPr>
        <w:t xml:space="preserve"> خطة العمل </w:t>
      </w:r>
      <w:proofErr w:type="spellStart"/>
      <w:r w:rsidRPr="00EE2803">
        <w:rPr>
          <w:rFonts w:cs="Simplified Arabic"/>
          <w:rtl/>
          <w:lang w:val="en-US"/>
        </w:rPr>
        <w:t>المواضيعية</w:t>
      </w:r>
      <w:proofErr w:type="spellEnd"/>
      <w:r w:rsidRPr="00911638">
        <w:rPr>
          <w:rFonts w:cs="Simplified Arabic"/>
          <w:rtl/>
          <w:lang w:val="en-US"/>
        </w:rPr>
        <w:t>. و</w:t>
      </w:r>
      <w:r>
        <w:rPr>
          <w:rFonts w:cs="Simplified Arabic" w:hint="cs"/>
          <w:rtl/>
          <w:lang w:val="en-US"/>
        </w:rPr>
        <w:t>تكون</w:t>
      </w:r>
      <w:r w:rsidRPr="00911638">
        <w:rPr>
          <w:rFonts w:cs="Simplified Arabic"/>
          <w:rtl/>
          <w:lang w:val="en-US"/>
        </w:rPr>
        <w:t xml:space="preserve"> الإجراءات المقترحة طوعية، وتختلف باختلاف الظروف والأولويات والاحتياجات الوطنية، فضلا عن دور الجهات الفاعلة المعنية. وينبغي اتخاذ الإجراءات بما يتماشى مع المبادئ التوجيهية الواردة في القسم الخامس أدناه.</w:t>
      </w:r>
    </w:p>
    <w:p w14:paraId="19FA0F8F" w14:textId="4AC1A1F8" w:rsidR="00540EE9" w:rsidRDefault="00540EE9" w:rsidP="00540EE9">
      <w:pPr>
        <w:bidi/>
        <w:spacing w:after="120" w:line="216" w:lineRule="auto"/>
        <w:ind w:left="1422"/>
        <w:jc w:val="both"/>
        <w:rPr>
          <w:rFonts w:cs="Simplified Arabic"/>
          <w:lang w:val="en-US"/>
        </w:rPr>
      </w:pPr>
      <w:r>
        <w:rPr>
          <w:rFonts w:cs="Simplified Arabic" w:hint="cs"/>
          <w:rtl/>
          <w:lang w:val="en-US"/>
        </w:rPr>
        <w:t>9-</w:t>
      </w:r>
      <w:r>
        <w:rPr>
          <w:rFonts w:cs="Simplified Arabic"/>
          <w:rtl/>
          <w:lang w:val="en-US"/>
        </w:rPr>
        <w:tab/>
      </w:r>
      <w:r>
        <w:rPr>
          <w:rFonts w:cs="Simplified Arabic" w:hint="cs"/>
          <w:rtl/>
          <w:lang w:val="en-US"/>
        </w:rPr>
        <w:t xml:space="preserve">ومن أجل </w:t>
      </w:r>
      <w:r w:rsidRPr="00A65B77">
        <w:rPr>
          <w:rFonts w:cs="Simplified Arabic"/>
          <w:rtl/>
          <w:lang w:val="en-US"/>
        </w:rPr>
        <w:t xml:space="preserve">ضمان التنفيذ الفعال، يُوصى باتباع نهج تدريجي، يبدأ بتحديد الاحتياجات والأولويات المتعلقة بالبحث والتطوير، </w:t>
      </w:r>
      <w:r>
        <w:rPr>
          <w:rFonts w:cs="Simplified Arabic" w:hint="cs"/>
          <w:rtl/>
          <w:lang w:val="en-US"/>
        </w:rPr>
        <w:t>والوصول إلى التكنولوجيا</w:t>
      </w:r>
      <w:r w:rsidRPr="00A65B77">
        <w:rPr>
          <w:rFonts w:cs="Simplified Arabic"/>
          <w:rtl/>
          <w:lang w:val="en-US"/>
        </w:rPr>
        <w:t xml:space="preserve"> ونقلها</w:t>
      </w:r>
      <w:r w:rsidR="00EC3C4D">
        <w:rPr>
          <w:rFonts w:cs="Simplified Arabic" w:hint="cs"/>
          <w:rtl/>
          <w:lang w:val="en-US"/>
        </w:rPr>
        <w:t xml:space="preserve"> بشروط متفق عليها بشكل متبادل</w:t>
      </w:r>
      <w:r w:rsidRPr="00A65B77">
        <w:rPr>
          <w:rFonts w:cs="Simplified Arabic"/>
          <w:rtl/>
          <w:lang w:val="en-US"/>
        </w:rPr>
        <w:t xml:space="preserve">، والتنظيم، والتقييم، والرصد، وتبادل </w:t>
      </w:r>
      <w:r>
        <w:rPr>
          <w:rFonts w:cs="Simplified Arabic" w:hint="cs"/>
          <w:rtl/>
          <w:lang w:val="en-US"/>
        </w:rPr>
        <w:t>المعارف</w:t>
      </w:r>
      <w:r w:rsidRPr="00A65B77">
        <w:rPr>
          <w:rFonts w:cs="Simplified Arabic"/>
          <w:rtl/>
          <w:lang w:val="en-US"/>
        </w:rPr>
        <w:t xml:space="preserve"> في سياق البيولوجيا التركيبية، </w:t>
      </w:r>
      <w:r>
        <w:rPr>
          <w:rFonts w:cs="Simplified Arabic" w:hint="cs"/>
          <w:rtl/>
          <w:lang w:val="en-US"/>
        </w:rPr>
        <w:t>وهي عناصر</w:t>
      </w:r>
      <w:r w:rsidRPr="00A65B77">
        <w:rPr>
          <w:rFonts w:cs="Simplified Arabic"/>
          <w:rtl/>
          <w:lang w:val="en-US"/>
        </w:rPr>
        <w:t xml:space="preserve"> ذات صلة بتنفيذ الاتفاقية والإطار. </w:t>
      </w:r>
      <w:r>
        <w:rPr>
          <w:rFonts w:cs="Simplified Arabic" w:hint="cs"/>
          <w:rtl/>
          <w:lang w:val="en-US"/>
        </w:rPr>
        <w:t>ووفقا للظروف</w:t>
      </w:r>
      <w:r w:rsidRPr="00A65B77">
        <w:rPr>
          <w:rFonts w:cs="Simplified Arabic"/>
          <w:rtl/>
          <w:lang w:val="en-US"/>
        </w:rPr>
        <w:t xml:space="preserve"> الوطنية والتنظيمية، يمكن بعد ذلك </w:t>
      </w:r>
      <w:r>
        <w:rPr>
          <w:rFonts w:cs="Simplified Arabic" w:hint="cs"/>
          <w:rtl/>
          <w:lang w:val="en-US"/>
        </w:rPr>
        <w:t>منح الأولوية للأنشطة الرامية إلى تلبية</w:t>
      </w:r>
      <w:r w:rsidRPr="00A65B77">
        <w:rPr>
          <w:rFonts w:cs="Simplified Arabic"/>
          <w:rtl/>
          <w:lang w:val="en-US"/>
        </w:rPr>
        <w:t xml:space="preserve"> الاحتياجات المحددة (انظر مجال النتائج 1، المخرج</w:t>
      </w:r>
      <w:r>
        <w:rPr>
          <w:rFonts w:cs="Simplified Arabic" w:hint="cs"/>
          <w:rtl/>
          <w:lang w:val="en-US"/>
        </w:rPr>
        <w:t xml:space="preserve"> 1-1).</w:t>
      </w:r>
    </w:p>
    <w:p w14:paraId="2933A031" w14:textId="77777777" w:rsidR="00540EE9" w:rsidRDefault="00540EE9" w:rsidP="00540EE9">
      <w:pPr>
        <w:bidi/>
        <w:spacing w:after="120" w:line="216" w:lineRule="auto"/>
        <w:ind w:left="1422"/>
        <w:jc w:val="both"/>
        <w:rPr>
          <w:rFonts w:cs="Simplified Arabic"/>
          <w:lang w:val="en-US"/>
        </w:rPr>
      </w:pPr>
      <w:r>
        <w:rPr>
          <w:rFonts w:cs="Simplified Arabic" w:hint="cs"/>
          <w:rtl/>
          <w:lang w:val="en-US"/>
        </w:rPr>
        <w:t>10-</w:t>
      </w:r>
      <w:r>
        <w:rPr>
          <w:rFonts w:cs="Simplified Arabic"/>
          <w:rtl/>
          <w:lang w:val="en-US"/>
        </w:rPr>
        <w:tab/>
      </w:r>
      <w:r>
        <w:rPr>
          <w:rFonts w:cs="Simplified Arabic" w:hint="cs"/>
          <w:rtl/>
          <w:lang w:val="en-US"/>
        </w:rPr>
        <w:t>و</w:t>
      </w:r>
      <w:r w:rsidRPr="00BB351F">
        <w:rPr>
          <w:rFonts w:cs="Simplified Arabic"/>
          <w:rtl/>
          <w:lang w:val="en-US"/>
        </w:rPr>
        <w:t xml:space="preserve">ينبغي النظر في تنفيذ أي عناصر ذات صلة بخطة العمل </w:t>
      </w:r>
      <w:proofErr w:type="spellStart"/>
      <w:r w:rsidRPr="00BB351F">
        <w:rPr>
          <w:rFonts w:cs="Simplified Arabic"/>
          <w:rtl/>
          <w:lang w:val="en-US"/>
        </w:rPr>
        <w:t>المواضيعية</w:t>
      </w:r>
      <w:proofErr w:type="spellEnd"/>
      <w:r w:rsidRPr="00BB351F">
        <w:rPr>
          <w:rFonts w:cs="Simplified Arabic"/>
          <w:rtl/>
          <w:lang w:val="en-US"/>
        </w:rPr>
        <w:t xml:space="preserve"> في ضوء الأنشطة القائمة لبناء </w:t>
      </w:r>
      <w:r>
        <w:rPr>
          <w:rFonts w:cs="Simplified Arabic"/>
          <w:rtl/>
          <w:lang w:val="en-US"/>
        </w:rPr>
        <w:t>القدرات وتنميتها</w:t>
      </w:r>
      <w:r w:rsidRPr="00BB351F">
        <w:rPr>
          <w:rFonts w:cs="Simplified Arabic"/>
          <w:rtl/>
          <w:lang w:val="en-US"/>
        </w:rPr>
        <w:t>، ومبادرات الوصول إلى التكنولوجيا ونقلها، وجهود تبادل المع</w:t>
      </w:r>
      <w:r>
        <w:rPr>
          <w:rFonts w:cs="Simplified Arabic" w:hint="cs"/>
          <w:rtl/>
          <w:lang w:val="en-US"/>
        </w:rPr>
        <w:t>ا</w:t>
      </w:r>
      <w:r w:rsidRPr="00BB351F">
        <w:rPr>
          <w:rFonts w:cs="Simplified Arabic"/>
          <w:rtl/>
          <w:lang w:val="en-US"/>
        </w:rPr>
        <w:t xml:space="preserve">رف المتعلقة بالسلامة </w:t>
      </w:r>
      <w:r>
        <w:rPr>
          <w:rFonts w:cs="Simplified Arabic" w:hint="cs"/>
          <w:rtl/>
          <w:lang w:val="en-US"/>
        </w:rPr>
        <w:t>الأحيائية</w:t>
      </w:r>
      <w:r w:rsidRPr="00BB351F">
        <w:rPr>
          <w:rFonts w:cs="Simplified Arabic"/>
          <w:rtl/>
          <w:lang w:val="en-US"/>
        </w:rPr>
        <w:t xml:space="preserve"> والوصول وتقاسم المنافع وآليات تنفيذ </w:t>
      </w:r>
      <w:r>
        <w:rPr>
          <w:rFonts w:cs="Simplified Arabic" w:hint="cs"/>
          <w:rtl/>
          <w:lang w:val="en-US"/>
        </w:rPr>
        <w:t>إطار</w:t>
      </w:r>
      <w:r w:rsidRPr="006228A5">
        <w:rPr>
          <w:rFonts w:cs="Simplified Arabic"/>
          <w:rtl/>
          <w:lang w:val="en-US"/>
        </w:rPr>
        <w:t xml:space="preserve"> </w:t>
      </w:r>
      <w:proofErr w:type="spellStart"/>
      <w:r w:rsidRPr="009F72B5">
        <w:rPr>
          <w:rFonts w:cs="Simplified Arabic"/>
          <w:rtl/>
          <w:lang w:val="en-US"/>
        </w:rPr>
        <w:t>كونمينغ</w:t>
      </w:r>
      <w:proofErr w:type="spellEnd"/>
      <w:r w:rsidRPr="009F72B5">
        <w:rPr>
          <w:rFonts w:cs="Simplified Arabic"/>
          <w:rtl/>
          <w:lang w:val="en-US"/>
        </w:rPr>
        <w:t>-مونتريال العالمي للتنوع البيولوجي</w:t>
      </w:r>
      <w:r w:rsidRPr="00BB351F">
        <w:rPr>
          <w:rFonts w:cs="Simplified Arabic"/>
          <w:rtl/>
          <w:lang w:val="en-US"/>
        </w:rPr>
        <w:t>، وذلك بهدف تجنب الازدواجية.</w:t>
      </w:r>
    </w:p>
    <w:p w14:paraId="3C9536F7" w14:textId="77777777" w:rsidR="00540EE9" w:rsidRDefault="00540EE9" w:rsidP="00540EE9">
      <w:pPr>
        <w:keepNext/>
        <w:keepLines/>
        <w:bidi/>
        <w:spacing w:after="120" w:line="216" w:lineRule="auto"/>
        <w:ind w:left="1422"/>
        <w:rPr>
          <w:rFonts w:eastAsia="MS Mincho" w:cs="Simplified Arabic"/>
          <w:b/>
          <w:bCs/>
          <w:szCs w:val="26"/>
        </w:rPr>
      </w:pPr>
      <w:r>
        <w:rPr>
          <w:rFonts w:eastAsia="MS Mincho" w:cs="Simplified Arabic" w:hint="cs"/>
          <w:b/>
          <w:bCs/>
          <w:szCs w:val="26"/>
          <w:rtl/>
        </w:rPr>
        <w:t>خامسا</w:t>
      </w:r>
      <w:r w:rsidRPr="004E54B6">
        <w:rPr>
          <w:rFonts w:eastAsia="MS Mincho" w:cs="Simplified Arabic" w:hint="cs"/>
          <w:b/>
          <w:bCs/>
          <w:szCs w:val="26"/>
          <w:rtl/>
        </w:rPr>
        <w:t>-</w:t>
      </w:r>
      <w:r w:rsidRPr="004E54B6">
        <w:rPr>
          <w:rFonts w:eastAsia="MS Mincho" w:cs="Simplified Arabic"/>
          <w:b/>
          <w:bCs/>
          <w:szCs w:val="26"/>
          <w:rtl/>
        </w:rPr>
        <w:tab/>
      </w:r>
      <w:r w:rsidRPr="00BF191B">
        <w:rPr>
          <w:rFonts w:eastAsia="MS Mincho" w:cs="Simplified Arabic"/>
          <w:b/>
          <w:bCs/>
          <w:szCs w:val="26"/>
          <w:rtl/>
        </w:rPr>
        <w:t>المبادئ التوجيهية</w:t>
      </w:r>
    </w:p>
    <w:p w14:paraId="436A804A" w14:textId="77777777" w:rsidR="00540EE9" w:rsidRPr="008902A7" w:rsidRDefault="00540EE9" w:rsidP="00540EE9">
      <w:pPr>
        <w:bidi/>
        <w:spacing w:after="120" w:line="216" w:lineRule="auto"/>
        <w:ind w:left="1422"/>
        <w:jc w:val="both"/>
        <w:rPr>
          <w:rFonts w:cs="Simplified Arabic"/>
          <w:lang w:val="en-US"/>
        </w:rPr>
      </w:pPr>
      <w:r>
        <w:rPr>
          <w:rFonts w:cs="Simplified Arabic" w:hint="cs"/>
          <w:rtl/>
          <w:lang w:val="en-US"/>
        </w:rPr>
        <w:t>11-</w:t>
      </w:r>
      <w:r>
        <w:rPr>
          <w:rFonts w:cs="Simplified Arabic"/>
          <w:rtl/>
          <w:lang w:val="en-US"/>
        </w:rPr>
        <w:tab/>
      </w:r>
      <w:r w:rsidRPr="008902A7">
        <w:rPr>
          <w:rFonts w:cs="Simplified Arabic"/>
          <w:rtl/>
          <w:lang w:val="en-US"/>
        </w:rPr>
        <w:t xml:space="preserve">تهدف خطة العمل </w:t>
      </w:r>
      <w:proofErr w:type="spellStart"/>
      <w:r w:rsidRPr="008902A7">
        <w:rPr>
          <w:rFonts w:cs="Simplified Arabic"/>
          <w:rtl/>
          <w:lang w:val="en-US"/>
        </w:rPr>
        <w:t>المواضيعية</w:t>
      </w:r>
      <w:proofErr w:type="spellEnd"/>
      <w:r w:rsidRPr="008902A7">
        <w:rPr>
          <w:rFonts w:cs="Simplified Arabic" w:hint="cs"/>
          <w:rtl/>
          <w:lang w:val="en-US"/>
        </w:rPr>
        <w:t xml:space="preserve"> </w:t>
      </w:r>
      <w:r w:rsidRPr="008902A7">
        <w:rPr>
          <w:rFonts w:cs="Simplified Arabic"/>
          <w:rtl/>
          <w:lang w:val="en-US"/>
        </w:rPr>
        <w:t>إلى المساهمة في تحقيق الأهداف الثلاثة للاتفاقية وغايات وأهداف الإطار. ولذلك، ينبغي اتخاذ جميع الإجراءات المشار إليها في سياق الاتفاقية وبروتوكول</w:t>
      </w:r>
      <w:r w:rsidRPr="008902A7">
        <w:rPr>
          <w:rFonts w:cs="Simplified Arabic" w:hint="cs"/>
          <w:rtl/>
          <w:lang w:val="en-US"/>
        </w:rPr>
        <w:t>يه</w:t>
      </w:r>
      <w:r w:rsidRPr="008902A7">
        <w:rPr>
          <w:rFonts w:cs="Simplified Arabic"/>
          <w:rtl/>
          <w:lang w:val="en-US"/>
        </w:rPr>
        <w:t>ا والإطار.</w:t>
      </w:r>
    </w:p>
    <w:p w14:paraId="67C87990" w14:textId="77777777" w:rsidR="00540EE9" w:rsidRDefault="00540EE9" w:rsidP="00540EE9">
      <w:pPr>
        <w:bidi/>
        <w:spacing w:after="120" w:line="216" w:lineRule="auto"/>
        <w:ind w:left="1422"/>
        <w:jc w:val="both"/>
        <w:rPr>
          <w:rFonts w:cs="Simplified Arabic"/>
          <w:lang w:val="en-US"/>
        </w:rPr>
      </w:pPr>
      <w:r>
        <w:rPr>
          <w:rFonts w:cs="Simplified Arabic" w:hint="cs"/>
          <w:rtl/>
          <w:lang w:val="en-US"/>
        </w:rPr>
        <w:t>12-</w:t>
      </w:r>
      <w:r>
        <w:rPr>
          <w:rFonts w:cs="Simplified Arabic"/>
          <w:rtl/>
          <w:lang w:val="en-US"/>
        </w:rPr>
        <w:tab/>
      </w:r>
      <w:r>
        <w:rPr>
          <w:rFonts w:cs="Simplified Arabic" w:hint="cs"/>
          <w:rtl/>
          <w:lang w:val="en-US"/>
        </w:rPr>
        <w:t>و</w:t>
      </w:r>
      <w:r w:rsidRPr="00C31D5C">
        <w:rPr>
          <w:rFonts w:cs="Simplified Arabic"/>
          <w:rtl/>
          <w:lang w:val="en-US"/>
        </w:rPr>
        <w:t xml:space="preserve">تمشيا مع </w:t>
      </w:r>
      <w:r>
        <w:rPr>
          <w:rFonts w:cs="Simplified Arabic" w:hint="cs"/>
          <w:rtl/>
          <w:lang w:val="en-US"/>
        </w:rPr>
        <w:t>المقرر</w:t>
      </w:r>
      <w:r w:rsidRPr="00C31D5C">
        <w:rPr>
          <w:rFonts w:cs="Simplified Arabic"/>
          <w:rtl/>
          <w:lang w:val="en-US"/>
        </w:rPr>
        <w:t xml:space="preserve"> </w:t>
      </w:r>
      <w:hyperlink r:id="rId23" w:history="1">
        <w:r w:rsidRPr="00297823">
          <w:rPr>
            <w:rStyle w:val="Hyperlink"/>
            <w:rFonts w:cs="Simplified Arabic"/>
            <w:rtl/>
            <w:lang w:val="en-US"/>
          </w:rPr>
          <w:t>16/21</w:t>
        </w:r>
      </w:hyperlink>
      <w:r w:rsidRPr="00C31D5C">
        <w:rPr>
          <w:rFonts w:cs="Simplified Arabic"/>
          <w:rtl/>
          <w:lang w:val="en-US"/>
        </w:rPr>
        <w:t xml:space="preserve">، ينبغي تطبيق المبادئ والاستراتيجيات العامة لتعزيز بناء القدرات </w:t>
      </w:r>
      <w:r>
        <w:rPr>
          <w:rFonts w:cs="Simplified Arabic" w:hint="cs"/>
          <w:rtl/>
          <w:lang w:val="en-US"/>
        </w:rPr>
        <w:t>وتنميتها</w:t>
      </w:r>
      <w:r w:rsidRPr="00C31D5C">
        <w:rPr>
          <w:rFonts w:cs="Simplified Arabic"/>
          <w:rtl/>
          <w:lang w:val="en-US"/>
        </w:rPr>
        <w:t xml:space="preserve">، </w:t>
      </w:r>
      <w:r>
        <w:rPr>
          <w:rFonts w:cs="Simplified Arabic" w:hint="cs"/>
          <w:rtl/>
          <w:lang w:val="en-US"/>
        </w:rPr>
        <w:t>والوصول إلى التكنولوجيا</w:t>
      </w:r>
      <w:r w:rsidRPr="00C31D5C">
        <w:rPr>
          <w:rFonts w:cs="Simplified Arabic"/>
          <w:rtl/>
          <w:lang w:val="en-US"/>
        </w:rPr>
        <w:t xml:space="preserve"> ونقلها بشروط متفق عليها بشكل متبادل، وتبادل </w:t>
      </w:r>
      <w:r>
        <w:rPr>
          <w:rFonts w:cs="Simplified Arabic" w:hint="cs"/>
          <w:rtl/>
          <w:lang w:val="en-US"/>
        </w:rPr>
        <w:t>المعارف</w:t>
      </w:r>
      <w:r w:rsidRPr="00C31D5C">
        <w:rPr>
          <w:rFonts w:cs="Simplified Arabic"/>
          <w:rtl/>
          <w:lang w:val="en-US"/>
        </w:rPr>
        <w:t xml:space="preserve"> في</w:t>
      </w:r>
      <w:r>
        <w:rPr>
          <w:rFonts w:cs="Simplified Arabic" w:hint="cs"/>
          <w:rtl/>
          <w:lang w:val="en-US"/>
        </w:rPr>
        <w:t xml:space="preserve"> سياق</w:t>
      </w:r>
      <w:r w:rsidRPr="00C31D5C">
        <w:rPr>
          <w:rFonts w:cs="Simplified Arabic"/>
          <w:rtl/>
          <w:lang w:val="en-US"/>
        </w:rPr>
        <w:t xml:space="preserve"> الإطار الاستراتيجي </w:t>
      </w:r>
      <w:r>
        <w:rPr>
          <w:rFonts w:cs="Simplified Arabic" w:hint="cs"/>
          <w:rtl/>
          <w:lang w:val="en-US"/>
        </w:rPr>
        <w:t>ال</w:t>
      </w:r>
      <w:r w:rsidRPr="00C31D5C">
        <w:rPr>
          <w:rFonts w:cs="Simplified Arabic"/>
          <w:rtl/>
          <w:lang w:val="en-US"/>
        </w:rPr>
        <w:t xml:space="preserve">طويل الأجل لبناء القدرات </w:t>
      </w:r>
      <w:r>
        <w:rPr>
          <w:rFonts w:cs="Simplified Arabic" w:hint="cs"/>
          <w:rtl/>
          <w:lang w:val="en-US"/>
        </w:rPr>
        <w:t xml:space="preserve">وتنميتها </w:t>
      </w:r>
      <w:r w:rsidRPr="00C31D5C">
        <w:rPr>
          <w:rFonts w:cs="Simplified Arabic"/>
          <w:rtl/>
          <w:lang w:val="en-US"/>
        </w:rPr>
        <w:t xml:space="preserve">على خطة العمل </w:t>
      </w:r>
      <w:proofErr w:type="spellStart"/>
      <w:r w:rsidRPr="00C31D5C">
        <w:rPr>
          <w:rFonts w:cs="Simplified Arabic"/>
          <w:rtl/>
          <w:lang w:val="en-US"/>
        </w:rPr>
        <w:t>المواضيعية</w:t>
      </w:r>
      <w:proofErr w:type="spellEnd"/>
      <w:r w:rsidRPr="00C31D5C">
        <w:rPr>
          <w:rFonts w:cs="Simplified Arabic"/>
          <w:rtl/>
          <w:lang w:val="en-US"/>
        </w:rPr>
        <w:t xml:space="preserve"> </w:t>
      </w:r>
      <w:r>
        <w:rPr>
          <w:rFonts w:cs="Simplified Arabic" w:hint="cs"/>
          <w:rtl/>
          <w:lang w:val="en-US"/>
        </w:rPr>
        <w:t>ووضعها</w:t>
      </w:r>
      <w:r w:rsidRPr="00C31D5C">
        <w:rPr>
          <w:rFonts w:cs="Simplified Arabic"/>
          <w:rtl/>
          <w:lang w:val="en-US"/>
        </w:rPr>
        <w:t xml:space="preserve"> في الاعتبار عند تخطيط الأنشطة</w:t>
      </w:r>
      <w:r>
        <w:rPr>
          <w:rFonts w:cs="Simplified Arabic" w:hint="cs"/>
          <w:rtl/>
          <w:lang w:val="en-US"/>
        </w:rPr>
        <w:t>.</w:t>
      </w:r>
      <w:r w:rsidRPr="00620190">
        <w:rPr>
          <w:rStyle w:val="FootnoteReference"/>
          <w:rFonts w:cs="Simplified Arabic"/>
          <w:rtl/>
          <w:lang w:val="en-US"/>
        </w:rPr>
        <w:footnoteReference w:id="25"/>
      </w:r>
    </w:p>
    <w:p w14:paraId="10EC6B9F" w14:textId="77777777" w:rsidR="00540EE9" w:rsidRDefault="00540EE9" w:rsidP="00540EE9">
      <w:pPr>
        <w:bidi/>
        <w:spacing w:after="120" w:line="216" w:lineRule="auto"/>
        <w:ind w:left="1422"/>
        <w:jc w:val="both"/>
        <w:rPr>
          <w:rFonts w:cs="Simplified Arabic"/>
          <w:lang w:val="en-US"/>
        </w:rPr>
      </w:pPr>
      <w:r>
        <w:rPr>
          <w:rFonts w:cs="Simplified Arabic" w:hint="cs"/>
          <w:rtl/>
          <w:lang w:val="en-US"/>
        </w:rPr>
        <w:t>13-</w:t>
      </w:r>
      <w:r>
        <w:rPr>
          <w:rFonts w:cs="Simplified Arabic"/>
          <w:rtl/>
          <w:lang w:val="en-US"/>
        </w:rPr>
        <w:tab/>
      </w:r>
      <w:r>
        <w:rPr>
          <w:rFonts w:cs="Simplified Arabic" w:hint="cs"/>
          <w:rtl/>
          <w:lang w:val="en-US"/>
        </w:rPr>
        <w:t>و</w:t>
      </w:r>
      <w:r w:rsidRPr="003A707F">
        <w:rPr>
          <w:rFonts w:cs="Simplified Arabic"/>
          <w:rtl/>
          <w:lang w:val="en-US"/>
        </w:rPr>
        <w:t xml:space="preserve">عند استخدام خطة العمل </w:t>
      </w:r>
      <w:proofErr w:type="spellStart"/>
      <w:r w:rsidRPr="00C31D5C">
        <w:rPr>
          <w:rFonts w:cs="Simplified Arabic"/>
          <w:rtl/>
          <w:lang w:val="en-US"/>
        </w:rPr>
        <w:t>المواضيعية</w:t>
      </w:r>
      <w:proofErr w:type="spellEnd"/>
      <w:r w:rsidRPr="003A707F">
        <w:rPr>
          <w:rFonts w:cs="Simplified Arabic"/>
          <w:rtl/>
          <w:lang w:val="en-US"/>
        </w:rPr>
        <w:t xml:space="preserve">، ينبغي </w:t>
      </w:r>
      <w:r>
        <w:rPr>
          <w:rFonts w:cs="Simplified Arabic" w:hint="cs"/>
          <w:rtl/>
          <w:lang w:val="en-US"/>
        </w:rPr>
        <w:t>للجهات</w:t>
      </w:r>
      <w:r w:rsidRPr="003A707F">
        <w:rPr>
          <w:rFonts w:cs="Simplified Arabic"/>
          <w:rtl/>
          <w:lang w:val="en-US"/>
        </w:rPr>
        <w:t xml:space="preserve"> الفاعلة </w:t>
      </w:r>
      <w:r>
        <w:rPr>
          <w:rFonts w:cs="Simplified Arabic" w:hint="cs"/>
          <w:rtl/>
          <w:lang w:val="en-US"/>
        </w:rPr>
        <w:t>القيام ب</w:t>
      </w:r>
      <w:r w:rsidRPr="003A707F">
        <w:rPr>
          <w:rFonts w:cs="Simplified Arabic"/>
          <w:rtl/>
          <w:lang w:val="en-US"/>
        </w:rPr>
        <w:t>ما يلي:</w:t>
      </w:r>
    </w:p>
    <w:p w14:paraId="58E9723A" w14:textId="77777777" w:rsidR="00540EE9" w:rsidRPr="006677A9" w:rsidRDefault="00540EE9" w:rsidP="00540EE9">
      <w:pPr>
        <w:bidi/>
        <w:spacing w:after="120" w:line="216" w:lineRule="auto"/>
        <w:ind w:left="1440" w:firstLine="690"/>
        <w:jc w:val="both"/>
        <w:rPr>
          <w:rFonts w:cs="Simplified Arabic"/>
          <w:lang w:val="en-US"/>
        </w:rPr>
      </w:pPr>
      <w:r>
        <w:rPr>
          <w:rFonts w:cs="Simplified Arabic" w:hint="cs"/>
          <w:rtl/>
          <w:lang w:val="en-US"/>
        </w:rPr>
        <w:t>(أ)</w:t>
      </w:r>
      <w:r>
        <w:rPr>
          <w:rFonts w:cs="Simplified Arabic"/>
          <w:rtl/>
          <w:lang w:val="en-US"/>
        </w:rPr>
        <w:tab/>
      </w:r>
      <w:r w:rsidRPr="006677A9">
        <w:rPr>
          <w:rFonts w:cs="Simplified Arabic"/>
          <w:rtl/>
          <w:lang w:val="en-US"/>
        </w:rPr>
        <w:t xml:space="preserve">اتباع نهج وقائي، </w:t>
      </w:r>
      <w:r w:rsidRPr="006677A9">
        <w:rPr>
          <w:rFonts w:cs="Simplified Arabic" w:hint="cs"/>
          <w:rtl/>
          <w:lang w:val="en-US"/>
        </w:rPr>
        <w:t>على النحو ال</w:t>
      </w:r>
      <w:r w:rsidRPr="006677A9">
        <w:rPr>
          <w:rFonts w:cs="Simplified Arabic"/>
          <w:rtl/>
          <w:lang w:val="en-US"/>
        </w:rPr>
        <w:t>منصوص عليه في المبدأ 15 من إعلان ريو بشأن البيئة والتنمية؛</w:t>
      </w:r>
    </w:p>
    <w:p w14:paraId="0ECFEF25"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(ب)</w:t>
      </w:r>
      <w:r>
        <w:rPr>
          <w:rFonts w:cs="Simplified Arabic"/>
          <w:rtl/>
          <w:lang w:val="en-US"/>
        </w:rPr>
        <w:tab/>
      </w:r>
      <w:r>
        <w:rPr>
          <w:rFonts w:cs="Simplified Arabic" w:hint="cs"/>
          <w:rtl/>
          <w:lang w:val="en-US"/>
        </w:rPr>
        <w:t>اعتماد</w:t>
      </w:r>
      <w:r w:rsidRPr="00D73625">
        <w:rPr>
          <w:rFonts w:cs="Simplified Arabic"/>
          <w:rtl/>
          <w:lang w:val="en-US"/>
        </w:rPr>
        <w:t xml:space="preserve"> نهج</w:t>
      </w:r>
      <w:r>
        <w:rPr>
          <w:rFonts w:cs="Simplified Arabic" w:hint="cs"/>
          <w:rtl/>
          <w:lang w:val="en-US"/>
        </w:rPr>
        <w:t xml:space="preserve"> </w:t>
      </w:r>
      <w:r w:rsidRPr="00D73625">
        <w:rPr>
          <w:rFonts w:cs="Simplified Arabic"/>
          <w:rtl/>
          <w:lang w:val="en-US"/>
        </w:rPr>
        <w:t>قائم على العلم</w:t>
      </w:r>
      <w:r w:rsidRPr="00377152">
        <w:rPr>
          <w:rtl/>
        </w:rPr>
        <w:t xml:space="preserve"> </w:t>
      </w:r>
      <w:r w:rsidRPr="00377152">
        <w:rPr>
          <w:rFonts w:cs="Simplified Arabic"/>
          <w:rtl/>
          <w:lang w:val="en-US"/>
        </w:rPr>
        <w:t>ويراعي كل حالة على حدة؛</w:t>
      </w:r>
    </w:p>
    <w:p w14:paraId="5A160A46"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(ج)</w:t>
      </w:r>
      <w:r>
        <w:rPr>
          <w:rFonts w:cs="Simplified Arabic"/>
          <w:rtl/>
          <w:lang w:val="en-US"/>
        </w:rPr>
        <w:tab/>
      </w:r>
      <w:r w:rsidRPr="00377152">
        <w:rPr>
          <w:rFonts w:cs="Simplified Arabic"/>
          <w:rtl/>
          <w:lang w:val="en-US"/>
        </w:rPr>
        <w:t>اعتماد نهج قائم على الاحتياجات يتماشى مع الأولويات والظروف الوطنية؛</w:t>
      </w:r>
    </w:p>
    <w:p w14:paraId="1A95033D"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(د)</w:t>
      </w:r>
      <w:r>
        <w:rPr>
          <w:rFonts w:cs="Simplified Arabic"/>
          <w:rtl/>
          <w:lang w:val="en-US"/>
        </w:rPr>
        <w:tab/>
      </w:r>
      <w:r>
        <w:rPr>
          <w:rFonts w:cs="Simplified Arabic" w:hint="cs"/>
          <w:rtl/>
          <w:lang w:val="en-US"/>
        </w:rPr>
        <w:t xml:space="preserve">النظر في </w:t>
      </w:r>
      <w:r w:rsidRPr="009F72B5">
        <w:rPr>
          <w:rFonts w:cs="Simplified Arabic"/>
          <w:rtl/>
          <w:lang w:val="en-US"/>
        </w:rPr>
        <w:t xml:space="preserve">الآثار الإيجابية والسلبية المحتملة لتطبيقات البيولوجيا التركيبية على الأهداف الثلاثة للاتفاقية </w:t>
      </w:r>
      <w:r>
        <w:rPr>
          <w:rFonts w:cs="Simplified Arabic" w:hint="cs"/>
          <w:rtl/>
          <w:lang w:val="en-US"/>
        </w:rPr>
        <w:t>وغايات</w:t>
      </w:r>
      <w:r w:rsidRPr="009F72B5">
        <w:rPr>
          <w:rFonts w:cs="Simplified Arabic"/>
          <w:rtl/>
          <w:lang w:val="en-US"/>
        </w:rPr>
        <w:t xml:space="preserve"> </w:t>
      </w:r>
      <w:r>
        <w:rPr>
          <w:rFonts w:cs="Simplified Arabic" w:hint="cs"/>
          <w:rtl/>
          <w:lang w:val="en-US"/>
        </w:rPr>
        <w:t>الإطار وأهدافه</w:t>
      </w:r>
      <w:r w:rsidRPr="009F72B5">
        <w:rPr>
          <w:rFonts w:cs="Simplified Arabic"/>
          <w:rtl/>
          <w:lang w:val="en-US"/>
        </w:rPr>
        <w:t>؛</w:t>
      </w:r>
    </w:p>
    <w:p w14:paraId="61A9EC89"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(ه)</w:t>
      </w:r>
      <w:r>
        <w:rPr>
          <w:rFonts w:cs="Simplified Arabic"/>
          <w:rtl/>
          <w:lang w:val="en-US"/>
        </w:rPr>
        <w:tab/>
      </w:r>
      <w:r>
        <w:rPr>
          <w:rFonts w:cs="Simplified Arabic" w:hint="cs"/>
          <w:rtl/>
          <w:lang w:val="en-US"/>
        </w:rPr>
        <w:t xml:space="preserve">النظر في </w:t>
      </w:r>
      <w:r w:rsidRPr="00E17993">
        <w:rPr>
          <w:rFonts w:cs="Simplified Arabic"/>
          <w:rtl/>
          <w:lang w:val="en-US"/>
        </w:rPr>
        <w:t xml:space="preserve">الآثار </w:t>
      </w:r>
      <w:r w:rsidRPr="006677A9">
        <w:rPr>
          <w:rFonts w:cs="Simplified Arabic"/>
          <w:rtl/>
          <w:lang w:val="en-US"/>
        </w:rPr>
        <w:t xml:space="preserve">الإيجابية والسلبية المحتملة </w:t>
      </w:r>
      <w:r w:rsidRPr="00710659">
        <w:rPr>
          <w:rFonts w:cs="Simplified Arabic"/>
          <w:rtl/>
          <w:lang w:val="en-US"/>
        </w:rPr>
        <w:t xml:space="preserve">فيما يتعلق بالاستخدام المقصود والبيئة </w:t>
      </w:r>
      <w:r>
        <w:rPr>
          <w:rFonts w:cs="Simplified Arabic" w:hint="cs"/>
          <w:rtl/>
          <w:lang w:val="en-US"/>
        </w:rPr>
        <w:t>المتلقية</w:t>
      </w:r>
      <w:r w:rsidRPr="00710659">
        <w:rPr>
          <w:rFonts w:cs="Simplified Arabic"/>
          <w:rtl/>
          <w:lang w:val="en-US"/>
        </w:rPr>
        <w:t xml:space="preserve"> المحتملة</w:t>
      </w:r>
      <w:r>
        <w:rPr>
          <w:rFonts w:cs="Simplified Arabic" w:hint="cs"/>
          <w:rtl/>
          <w:lang w:val="en-US"/>
        </w:rPr>
        <w:t>؛</w:t>
      </w:r>
    </w:p>
    <w:p w14:paraId="4EE43882"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(و)</w:t>
      </w:r>
      <w:r>
        <w:rPr>
          <w:rFonts w:cs="Simplified Arabic"/>
          <w:rtl/>
          <w:lang w:val="en-US"/>
        </w:rPr>
        <w:tab/>
      </w:r>
      <w:r w:rsidRPr="00D843B6">
        <w:rPr>
          <w:rFonts w:cs="Simplified Arabic"/>
          <w:rtl/>
          <w:lang w:val="en-US"/>
        </w:rPr>
        <w:t xml:space="preserve">اتباع نهج متعدد التخصصات أو </w:t>
      </w:r>
      <w:r>
        <w:rPr>
          <w:rFonts w:cs="Simplified Arabic" w:hint="cs"/>
          <w:rtl/>
          <w:lang w:val="en-US"/>
        </w:rPr>
        <w:t>جامع ا</w:t>
      </w:r>
      <w:r w:rsidRPr="00D843B6">
        <w:rPr>
          <w:rFonts w:cs="Simplified Arabic"/>
          <w:rtl/>
          <w:lang w:val="en-US"/>
        </w:rPr>
        <w:t>لتخصصات</w:t>
      </w:r>
      <w:r>
        <w:rPr>
          <w:rFonts w:cs="Simplified Arabic" w:hint="cs"/>
          <w:rtl/>
          <w:lang w:val="en-US"/>
        </w:rPr>
        <w:t xml:space="preserve"> أو متداخل التخصصات</w:t>
      </w:r>
      <w:r w:rsidRPr="00D843B6">
        <w:rPr>
          <w:rFonts w:cs="Simplified Arabic"/>
          <w:rtl/>
          <w:lang w:val="en-US"/>
        </w:rPr>
        <w:t xml:space="preserve"> </w:t>
      </w:r>
      <w:r>
        <w:rPr>
          <w:rFonts w:cs="Simplified Arabic" w:hint="cs"/>
          <w:rtl/>
          <w:lang w:val="en-US"/>
        </w:rPr>
        <w:t>إزاء</w:t>
      </w:r>
      <w:r w:rsidRPr="00D843B6">
        <w:rPr>
          <w:rFonts w:cs="Simplified Arabic"/>
          <w:rtl/>
          <w:lang w:val="en-US"/>
        </w:rPr>
        <w:t xml:space="preserve"> البحث والتطوير </w:t>
      </w:r>
      <w:r>
        <w:rPr>
          <w:rFonts w:cs="Simplified Arabic" w:hint="cs"/>
          <w:rtl/>
          <w:lang w:val="en-US"/>
        </w:rPr>
        <w:t xml:space="preserve">في مجال </w:t>
      </w:r>
      <w:r w:rsidRPr="00D843B6">
        <w:rPr>
          <w:rFonts w:cs="Simplified Arabic"/>
          <w:rtl/>
          <w:lang w:val="en-US"/>
        </w:rPr>
        <w:t>البيولوجيا التركيبية</w:t>
      </w:r>
      <w:r w:rsidRPr="00F74DCF">
        <w:rPr>
          <w:rtl/>
        </w:rPr>
        <w:t xml:space="preserve"> </w:t>
      </w:r>
      <w:r w:rsidRPr="00F74DCF">
        <w:rPr>
          <w:rFonts w:cs="Simplified Arabic"/>
          <w:rtl/>
          <w:lang w:val="en-US"/>
        </w:rPr>
        <w:t xml:space="preserve">وتقييم </w:t>
      </w:r>
      <w:r>
        <w:rPr>
          <w:rFonts w:cs="Simplified Arabic" w:hint="cs"/>
          <w:rtl/>
          <w:lang w:val="en-US"/>
        </w:rPr>
        <w:t>البيولوجيا التركيبية</w:t>
      </w:r>
      <w:r w:rsidRPr="00D843B6">
        <w:rPr>
          <w:rFonts w:cs="Simplified Arabic"/>
          <w:rtl/>
          <w:lang w:val="en-US"/>
        </w:rPr>
        <w:t>؛</w:t>
      </w:r>
    </w:p>
    <w:p w14:paraId="2458ACEB"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lastRenderedPageBreak/>
        <w:t>(ز)</w:t>
      </w:r>
      <w:r>
        <w:rPr>
          <w:rFonts w:cs="Simplified Arabic"/>
          <w:rtl/>
          <w:lang w:val="en-US"/>
        </w:rPr>
        <w:tab/>
      </w:r>
      <w:r w:rsidRPr="005B1E80">
        <w:rPr>
          <w:rFonts w:cs="Simplified Arabic"/>
          <w:rtl/>
          <w:lang w:val="en-US"/>
        </w:rPr>
        <w:t>الاعتراف بالقيم المتنوعة للطبيعة و</w:t>
      </w:r>
      <w:r>
        <w:rPr>
          <w:rFonts w:cs="Simplified Arabic" w:hint="cs"/>
          <w:rtl/>
          <w:lang w:val="en-US"/>
        </w:rPr>
        <w:t>منافعه</w:t>
      </w:r>
      <w:r w:rsidRPr="005B1E80">
        <w:rPr>
          <w:rFonts w:cs="Simplified Arabic"/>
          <w:rtl/>
          <w:lang w:val="en-US"/>
        </w:rPr>
        <w:t>ا، بما في ذلك التنوع البيولوجي</w:t>
      </w:r>
      <w:r>
        <w:rPr>
          <w:rFonts w:cs="Simplified Arabic" w:hint="cs"/>
          <w:rtl/>
          <w:lang w:val="en-US"/>
        </w:rPr>
        <w:t xml:space="preserve"> والبيئة</w:t>
      </w:r>
      <w:r w:rsidRPr="005B1E80">
        <w:rPr>
          <w:rFonts w:cs="Simplified Arabic"/>
          <w:rtl/>
          <w:lang w:val="en-US"/>
        </w:rPr>
        <w:t xml:space="preserve"> وخدمات النظم </w:t>
      </w:r>
      <w:r>
        <w:rPr>
          <w:rFonts w:cs="Simplified Arabic" w:hint="cs"/>
          <w:rtl/>
          <w:lang w:val="en-US"/>
        </w:rPr>
        <w:t>الإيكولوجية؛</w:t>
      </w:r>
      <w:r w:rsidRPr="00620190">
        <w:rPr>
          <w:rStyle w:val="FootnoteReference"/>
          <w:rFonts w:cs="Simplified Arabic"/>
          <w:rtl/>
          <w:lang w:val="en-US"/>
        </w:rPr>
        <w:footnoteReference w:id="26"/>
      </w:r>
      <w:r>
        <w:rPr>
          <w:rFonts w:cs="Simplified Arabic" w:hint="cs"/>
          <w:rtl/>
          <w:lang w:val="en-US"/>
        </w:rPr>
        <w:t xml:space="preserve"> </w:t>
      </w:r>
    </w:p>
    <w:p w14:paraId="78EE771A"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(ح)</w:t>
      </w:r>
      <w:r>
        <w:rPr>
          <w:rFonts w:cs="Simplified Arabic"/>
          <w:rtl/>
          <w:lang w:val="en-US"/>
        </w:rPr>
        <w:tab/>
      </w:r>
      <w:r w:rsidRPr="00E17993">
        <w:rPr>
          <w:rFonts w:cs="Simplified Arabic"/>
          <w:rtl/>
          <w:lang w:val="en-US"/>
        </w:rPr>
        <w:t>الاعتراف ب</w:t>
      </w:r>
      <w:r>
        <w:rPr>
          <w:rFonts w:cs="Simplified Arabic"/>
          <w:rtl/>
          <w:lang w:val="en-US"/>
        </w:rPr>
        <w:t>نظم</w:t>
      </w:r>
      <w:r w:rsidRPr="00E17993">
        <w:rPr>
          <w:rFonts w:cs="Simplified Arabic"/>
          <w:rtl/>
          <w:lang w:val="en-US"/>
        </w:rPr>
        <w:t xml:space="preserve"> ال</w:t>
      </w:r>
      <w:r>
        <w:rPr>
          <w:rFonts w:cs="Simplified Arabic"/>
          <w:rtl/>
          <w:lang w:val="en-US"/>
        </w:rPr>
        <w:t>معارف</w:t>
      </w:r>
      <w:r w:rsidRPr="00E17993">
        <w:rPr>
          <w:rFonts w:cs="Simplified Arabic"/>
          <w:rtl/>
          <w:lang w:val="en-US"/>
        </w:rPr>
        <w:t xml:space="preserve"> المتنوعة والعناصر </w:t>
      </w:r>
      <w:r>
        <w:rPr>
          <w:rFonts w:cs="Simplified Arabic" w:hint="cs"/>
          <w:rtl/>
          <w:lang w:val="en-US"/>
        </w:rPr>
        <w:t xml:space="preserve">الخاصة بالمنظور </w:t>
      </w:r>
      <w:proofErr w:type="spellStart"/>
      <w:r>
        <w:rPr>
          <w:rFonts w:cs="Simplified Arabic" w:hint="cs"/>
          <w:rtl/>
          <w:lang w:val="en-US"/>
        </w:rPr>
        <w:t>الجنساني</w:t>
      </w:r>
      <w:proofErr w:type="spellEnd"/>
      <w:r w:rsidRPr="00E17993">
        <w:rPr>
          <w:rFonts w:cs="Simplified Arabic"/>
          <w:rtl/>
          <w:lang w:val="en-US"/>
        </w:rPr>
        <w:t xml:space="preserve"> واحترامها، وفقا للتشريعات الوطنية؛</w:t>
      </w:r>
    </w:p>
    <w:p w14:paraId="6F5C2870"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(ط)</w:t>
      </w:r>
      <w:r>
        <w:rPr>
          <w:rFonts w:cs="Simplified Arabic"/>
          <w:rtl/>
          <w:lang w:val="en-US"/>
        </w:rPr>
        <w:tab/>
      </w:r>
      <w:r w:rsidRPr="00E17993">
        <w:rPr>
          <w:rFonts w:cs="Simplified Arabic"/>
          <w:rtl/>
          <w:lang w:val="en-US"/>
        </w:rPr>
        <w:t>الاعتراف بالمعارف التقليدية والابتكارات والممارسات وال</w:t>
      </w:r>
      <w:r>
        <w:rPr>
          <w:rFonts w:cs="Simplified Arabic" w:hint="cs"/>
          <w:rtl/>
          <w:lang w:val="en-US"/>
        </w:rPr>
        <w:t>تكنولوجيات</w:t>
      </w:r>
      <w:r w:rsidRPr="00E17993">
        <w:rPr>
          <w:rFonts w:cs="Simplified Arabic"/>
          <w:rtl/>
          <w:lang w:val="en-US"/>
        </w:rPr>
        <w:t xml:space="preserve"> الخاصة بالشعوب الأصلية والمجتمعات المحلية واحترامها، </w:t>
      </w:r>
      <w:r>
        <w:rPr>
          <w:rFonts w:cs="Simplified Arabic" w:hint="cs"/>
          <w:rtl/>
          <w:lang w:val="en-US"/>
        </w:rPr>
        <w:t>وفقا للأولويات</w:t>
      </w:r>
      <w:r w:rsidRPr="00E17993">
        <w:rPr>
          <w:rFonts w:cs="Simplified Arabic"/>
          <w:rtl/>
          <w:lang w:val="en-US"/>
        </w:rPr>
        <w:t xml:space="preserve"> والظروف الوطنية؛</w:t>
      </w:r>
    </w:p>
    <w:p w14:paraId="3D88449A"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(ي)</w:t>
      </w:r>
      <w:r>
        <w:rPr>
          <w:rFonts w:cs="Simplified Arabic"/>
          <w:rtl/>
          <w:lang w:val="en-US"/>
        </w:rPr>
        <w:tab/>
      </w:r>
      <w:r w:rsidRPr="00F37D40">
        <w:rPr>
          <w:rFonts w:cs="Simplified Arabic"/>
          <w:rtl/>
          <w:lang w:val="en-US"/>
        </w:rPr>
        <w:t>تعزيز نهج شامل للمجتمع</w:t>
      </w:r>
      <w:r>
        <w:rPr>
          <w:rFonts w:cs="Simplified Arabic" w:hint="cs"/>
          <w:rtl/>
          <w:lang w:val="en-US"/>
        </w:rPr>
        <w:t xml:space="preserve"> بأسره</w:t>
      </w:r>
      <w:r w:rsidRPr="00F37D40">
        <w:rPr>
          <w:rFonts w:cs="Simplified Arabic"/>
          <w:rtl/>
          <w:lang w:val="en-US"/>
        </w:rPr>
        <w:t xml:space="preserve"> يضمن المشاركة الكاملة والفعالة والهادفة لجميع الجهات الفاعلة</w:t>
      </w:r>
      <w:r>
        <w:rPr>
          <w:rFonts w:cs="Simplified Arabic" w:hint="cs"/>
          <w:rtl/>
          <w:lang w:val="en-US"/>
        </w:rPr>
        <w:t>، وفقا للأولويات</w:t>
      </w:r>
      <w:r w:rsidRPr="008E76F9">
        <w:rPr>
          <w:rFonts w:cs="Simplified Arabic"/>
          <w:rtl/>
          <w:lang w:val="en-US"/>
        </w:rPr>
        <w:t xml:space="preserve"> والظروف الوطنية؛</w:t>
      </w:r>
    </w:p>
    <w:p w14:paraId="2FBCA1C9"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(ك)</w:t>
      </w:r>
      <w:r>
        <w:rPr>
          <w:rFonts w:cs="Simplified Arabic"/>
          <w:rtl/>
          <w:lang w:val="en-US"/>
        </w:rPr>
        <w:tab/>
      </w:r>
      <w:r w:rsidRPr="00D931BA">
        <w:rPr>
          <w:rFonts w:cs="Simplified Arabic"/>
          <w:rtl/>
          <w:lang w:val="en-US"/>
        </w:rPr>
        <w:t>ضمان الموافقة الحرة والمسبقة والمستنير</w:t>
      </w:r>
      <w:r>
        <w:rPr>
          <w:rFonts w:cs="Simplified Arabic" w:hint="cs"/>
          <w:rtl/>
          <w:lang w:val="en-US"/>
        </w:rPr>
        <w:t>ة</w:t>
      </w:r>
      <w:r w:rsidRPr="00620190">
        <w:rPr>
          <w:rStyle w:val="FootnoteReference"/>
          <w:rFonts w:cs="Simplified Arabic"/>
          <w:rtl/>
          <w:lang w:val="en-US"/>
        </w:rPr>
        <w:footnoteReference w:id="27"/>
      </w:r>
      <w:r w:rsidRPr="00D931BA">
        <w:rPr>
          <w:rFonts w:cs="Simplified Arabic"/>
          <w:rtl/>
          <w:lang w:val="en-US"/>
        </w:rPr>
        <w:t xml:space="preserve"> للشعوب الأصلية والمجتمعات المحلية</w:t>
      </w:r>
      <w:r>
        <w:rPr>
          <w:rFonts w:cs="Simplified Arabic" w:hint="cs"/>
          <w:rtl/>
          <w:lang w:val="en-US"/>
        </w:rPr>
        <w:t xml:space="preserve">، </w:t>
      </w:r>
      <w:r>
        <w:rPr>
          <w:rFonts w:cs="Simplified Arabic"/>
          <w:rtl/>
          <w:lang w:val="en-US"/>
        </w:rPr>
        <w:t>وفقا للأولويات</w:t>
      </w:r>
      <w:r w:rsidRPr="008E76F9">
        <w:rPr>
          <w:rFonts w:cs="Simplified Arabic"/>
          <w:rtl/>
          <w:lang w:val="en-US"/>
        </w:rPr>
        <w:t xml:space="preserve"> والظروف الوطنية؛</w:t>
      </w:r>
    </w:p>
    <w:p w14:paraId="72976DB0"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(ل)</w:t>
      </w:r>
      <w:r>
        <w:rPr>
          <w:rFonts w:cs="Simplified Arabic"/>
          <w:rtl/>
          <w:lang w:val="en-US"/>
        </w:rPr>
        <w:tab/>
      </w:r>
      <w:r>
        <w:rPr>
          <w:rFonts w:cs="Simplified Arabic" w:hint="cs"/>
          <w:rtl/>
          <w:lang w:val="en-US"/>
        </w:rPr>
        <w:t>تعزيز</w:t>
      </w:r>
      <w:r w:rsidRPr="009D4E13">
        <w:rPr>
          <w:rFonts w:cs="Simplified Arabic"/>
          <w:rtl/>
          <w:lang w:val="en-US"/>
        </w:rPr>
        <w:t xml:space="preserve"> التوزيع العادل والمنصف للمنافع </w:t>
      </w:r>
      <w:r>
        <w:rPr>
          <w:rFonts w:cs="Simplified Arabic" w:hint="cs"/>
          <w:rtl/>
          <w:lang w:val="en-US"/>
        </w:rPr>
        <w:t>الناشئة</w:t>
      </w:r>
      <w:r w:rsidRPr="009D4E13">
        <w:rPr>
          <w:rFonts w:cs="Simplified Arabic"/>
          <w:rtl/>
          <w:lang w:val="en-US"/>
        </w:rPr>
        <w:t xml:space="preserve"> عن الاستخدام التجاري وغيره من استخدامات الموارد الجينية؛</w:t>
      </w:r>
      <w:r w:rsidRPr="00620190">
        <w:rPr>
          <w:rStyle w:val="FootnoteReference"/>
          <w:rFonts w:cs="Simplified Arabic"/>
          <w:rtl/>
          <w:lang w:val="en-US"/>
        </w:rPr>
        <w:footnoteReference w:id="28"/>
      </w:r>
    </w:p>
    <w:p w14:paraId="3657F8B1" w14:textId="77777777" w:rsidR="00540EE9" w:rsidRDefault="00540EE9" w:rsidP="00540EE9">
      <w:pPr>
        <w:bidi/>
        <w:spacing w:after="120" w:line="216" w:lineRule="auto"/>
        <w:ind w:left="1440" w:firstLine="690"/>
        <w:jc w:val="both"/>
        <w:rPr>
          <w:rFonts w:cs="Simplified Arabic"/>
          <w:lang w:val="en-US"/>
        </w:rPr>
      </w:pPr>
      <w:r>
        <w:rPr>
          <w:rFonts w:cs="Simplified Arabic" w:hint="cs"/>
          <w:rtl/>
          <w:lang w:val="en-US"/>
        </w:rPr>
        <w:t>(م)</w:t>
      </w:r>
      <w:r>
        <w:rPr>
          <w:rFonts w:cs="Simplified Arabic"/>
          <w:rtl/>
          <w:lang w:val="en-US"/>
        </w:rPr>
        <w:tab/>
      </w:r>
      <w:r w:rsidRPr="00EC3CA4">
        <w:rPr>
          <w:rFonts w:cs="Simplified Arabic"/>
          <w:rtl/>
          <w:lang w:val="en-US"/>
        </w:rPr>
        <w:t xml:space="preserve">دعم التعاون العلمي والتقني الدولي والإقليمي لتعزيز الأنشطة المتعلقة بالبحث والتطوير </w:t>
      </w:r>
      <w:r>
        <w:rPr>
          <w:rFonts w:cs="Simplified Arabic" w:hint="cs"/>
          <w:rtl/>
          <w:lang w:val="en-US"/>
        </w:rPr>
        <w:t xml:space="preserve">في مجال </w:t>
      </w:r>
      <w:r w:rsidRPr="00EC3CA4">
        <w:rPr>
          <w:rFonts w:cs="Simplified Arabic"/>
          <w:rtl/>
          <w:lang w:val="en-US"/>
        </w:rPr>
        <w:t>البيولوجيا التركيبية</w:t>
      </w:r>
      <w:r w:rsidRPr="000D5E9A">
        <w:rPr>
          <w:rtl/>
        </w:rPr>
        <w:t xml:space="preserve"> </w:t>
      </w:r>
      <w:r w:rsidRPr="000D5E9A">
        <w:rPr>
          <w:rFonts w:cs="Simplified Arabic"/>
          <w:rtl/>
          <w:lang w:val="en-US"/>
        </w:rPr>
        <w:t>وتقييم</w:t>
      </w:r>
      <w:r>
        <w:rPr>
          <w:rFonts w:cs="Simplified Arabic" w:hint="cs"/>
          <w:rtl/>
          <w:lang w:val="en-US"/>
        </w:rPr>
        <w:t xml:space="preserve"> البيولوجيا التركيبية</w:t>
      </w:r>
      <w:r w:rsidRPr="00EC3CA4">
        <w:rPr>
          <w:rFonts w:cs="Simplified Arabic"/>
          <w:rtl/>
          <w:lang w:val="en-US"/>
        </w:rPr>
        <w:t xml:space="preserve"> في سياق الاتفاقية وبروتوكول</w:t>
      </w:r>
      <w:r>
        <w:rPr>
          <w:rFonts w:cs="Simplified Arabic" w:hint="cs"/>
          <w:rtl/>
          <w:lang w:val="en-US"/>
        </w:rPr>
        <w:t>يه</w:t>
      </w:r>
      <w:r w:rsidRPr="00EC3CA4">
        <w:rPr>
          <w:rFonts w:cs="Simplified Arabic"/>
          <w:rtl/>
          <w:lang w:val="en-US"/>
        </w:rPr>
        <w:t>ا والإطار؛</w:t>
      </w:r>
    </w:p>
    <w:p w14:paraId="67EC6C99" w14:textId="77777777" w:rsidR="00540EE9" w:rsidRPr="008E76F9" w:rsidRDefault="00540EE9" w:rsidP="00540EE9">
      <w:pPr>
        <w:bidi/>
        <w:spacing w:after="120" w:line="216" w:lineRule="auto"/>
        <w:ind w:left="1440" w:firstLine="690"/>
        <w:jc w:val="both"/>
        <w:rPr>
          <w:rStyle w:val="FootnoteReference"/>
          <w:rFonts w:cs="Simplified Arabic"/>
          <w:lang w:val="en-US"/>
        </w:rPr>
      </w:pPr>
      <w:r>
        <w:rPr>
          <w:rFonts w:cs="Simplified Arabic" w:hint="cs"/>
          <w:rtl/>
          <w:lang w:val="en-US"/>
        </w:rPr>
        <w:t>(ن)</w:t>
      </w:r>
      <w:r>
        <w:rPr>
          <w:rFonts w:cs="Simplified Arabic"/>
          <w:rtl/>
          <w:lang w:val="en-US"/>
        </w:rPr>
        <w:tab/>
      </w:r>
      <w:r w:rsidRPr="00D843B6">
        <w:rPr>
          <w:rFonts w:cs="Simplified Arabic"/>
          <w:rtl/>
          <w:lang w:val="en-US"/>
        </w:rPr>
        <w:t xml:space="preserve">اتباع </w:t>
      </w:r>
      <w:r w:rsidRPr="00EC3CA4">
        <w:rPr>
          <w:rFonts w:cs="Simplified Arabic"/>
          <w:rtl/>
          <w:lang w:val="en-US"/>
        </w:rPr>
        <w:t>نهج منسق وغير متكرر ومتكامل فيما يتعلق بالبيولوجيا التركيبية والمجالات الأخرى ذات الصلة</w:t>
      </w:r>
      <w:r>
        <w:rPr>
          <w:rFonts w:cs="Simplified Arabic" w:hint="cs"/>
          <w:rtl/>
          <w:lang w:val="en-US"/>
        </w:rPr>
        <w:t>؛</w:t>
      </w:r>
      <w:r w:rsidRPr="00620190">
        <w:rPr>
          <w:rStyle w:val="FootnoteReference"/>
          <w:rFonts w:cs="Simplified Arabic"/>
          <w:rtl/>
          <w:lang w:val="en-US"/>
        </w:rPr>
        <w:footnoteReference w:id="29"/>
      </w:r>
    </w:p>
    <w:p w14:paraId="740F22AA"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14</w:t>
      </w:r>
      <w:r>
        <w:rPr>
          <w:rFonts w:cs="Simplified Arabic"/>
          <w:rtl/>
          <w:lang w:val="en-US"/>
        </w:rPr>
        <w:tab/>
      </w:r>
      <w:r w:rsidRPr="006677A9">
        <w:rPr>
          <w:rFonts w:cs="Simplified Arabic"/>
          <w:rtl/>
          <w:lang w:val="en-US"/>
        </w:rPr>
        <w:t xml:space="preserve">ويمكن، حسب الاقتضاء، مراعاة المبادئ والأطر والمبادئ التوجيهية الأخرى التي تتضمن إجراءات تكميلية عند تخطيط الأنشطة والنظر في استخدام البيولوجيا التركيبية </w:t>
      </w:r>
      <w:r w:rsidRPr="006677A9">
        <w:rPr>
          <w:rFonts w:cs="Simplified Arabic" w:hint="cs"/>
          <w:rtl/>
          <w:lang w:val="en-US"/>
        </w:rPr>
        <w:t>في سياق</w:t>
      </w:r>
      <w:r w:rsidRPr="006677A9">
        <w:rPr>
          <w:rFonts w:cs="Simplified Arabic"/>
          <w:rtl/>
          <w:lang w:val="en-US"/>
        </w:rPr>
        <w:t xml:space="preserve"> الاتفاقية والإطار</w:t>
      </w:r>
      <w:r w:rsidRPr="006677A9">
        <w:rPr>
          <w:rFonts w:cs="Simplified Arabic" w:hint="cs"/>
          <w:rtl/>
          <w:lang w:val="en-US"/>
        </w:rPr>
        <w:t>.</w:t>
      </w:r>
      <w:r w:rsidRPr="00C55CA9">
        <w:rPr>
          <w:rStyle w:val="FootnoteReference"/>
          <w:rFonts w:eastAsia="YouYuan"/>
          <w:kern w:val="2"/>
          <w:rtl/>
          <w:lang w:val="en-US" w:bidi="ar"/>
        </w:rPr>
        <w:footnoteReference w:id="30"/>
      </w:r>
    </w:p>
    <w:p w14:paraId="03B1C1FB" w14:textId="77777777" w:rsidR="00540EE9" w:rsidRDefault="00540EE9" w:rsidP="00540EE9">
      <w:pPr>
        <w:keepNext/>
        <w:keepLines/>
        <w:bidi/>
        <w:spacing w:after="120" w:line="216" w:lineRule="auto"/>
        <w:ind w:left="1422"/>
        <w:rPr>
          <w:rFonts w:eastAsia="MS Mincho" w:cs="Simplified Arabic"/>
          <w:b/>
          <w:bCs/>
          <w:szCs w:val="26"/>
        </w:rPr>
      </w:pPr>
      <w:r>
        <w:rPr>
          <w:rFonts w:eastAsia="MS Mincho" w:cs="Simplified Arabic" w:hint="cs"/>
          <w:b/>
          <w:bCs/>
          <w:szCs w:val="26"/>
          <w:rtl/>
        </w:rPr>
        <w:t>سادسا</w:t>
      </w:r>
      <w:r w:rsidRPr="004E54B6">
        <w:rPr>
          <w:rFonts w:eastAsia="MS Mincho" w:cs="Simplified Arabic" w:hint="cs"/>
          <w:b/>
          <w:bCs/>
          <w:szCs w:val="26"/>
          <w:rtl/>
        </w:rPr>
        <w:t>-</w:t>
      </w:r>
      <w:r w:rsidRPr="004E54B6">
        <w:rPr>
          <w:rFonts w:eastAsia="MS Mincho" w:cs="Simplified Arabic"/>
          <w:b/>
          <w:bCs/>
          <w:szCs w:val="26"/>
          <w:rtl/>
        </w:rPr>
        <w:tab/>
      </w:r>
      <w:r w:rsidRPr="009B7425">
        <w:rPr>
          <w:rFonts w:eastAsia="MS Mincho" w:cs="Simplified Arabic"/>
          <w:b/>
          <w:bCs/>
          <w:szCs w:val="26"/>
          <w:rtl/>
        </w:rPr>
        <w:t>وسائل التنفيذ</w:t>
      </w:r>
    </w:p>
    <w:p w14:paraId="556B7527"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15-</w:t>
      </w:r>
      <w:r>
        <w:rPr>
          <w:rFonts w:cs="Simplified Arabic"/>
          <w:rtl/>
          <w:lang w:val="en-US"/>
        </w:rPr>
        <w:tab/>
      </w:r>
      <w:r w:rsidRPr="006677A9">
        <w:rPr>
          <w:rFonts w:cs="Simplified Arabic" w:hint="cs"/>
          <w:rtl/>
          <w:lang w:val="en-US"/>
        </w:rPr>
        <w:t>تشكل مسألة إتاحة</w:t>
      </w:r>
      <w:r w:rsidRPr="006677A9">
        <w:rPr>
          <w:rFonts w:cs="Simplified Arabic"/>
          <w:rtl/>
          <w:lang w:val="en-US"/>
        </w:rPr>
        <w:t xml:space="preserve"> </w:t>
      </w:r>
      <w:r w:rsidRPr="006677A9">
        <w:rPr>
          <w:rFonts w:cs="Simplified Arabic" w:hint="cs"/>
          <w:rtl/>
          <w:lang w:val="en-US"/>
        </w:rPr>
        <w:t>ال</w:t>
      </w:r>
      <w:r w:rsidRPr="006677A9">
        <w:rPr>
          <w:rFonts w:cs="Simplified Arabic"/>
          <w:rtl/>
          <w:lang w:val="en-US"/>
        </w:rPr>
        <w:t xml:space="preserve">موارد </w:t>
      </w:r>
      <w:r w:rsidRPr="006677A9">
        <w:rPr>
          <w:rFonts w:cs="Simplified Arabic" w:hint="cs"/>
          <w:rtl/>
          <w:lang w:val="en-US"/>
        </w:rPr>
        <w:t>ال</w:t>
      </w:r>
      <w:r w:rsidRPr="006677A9">
        <w:rPr>
          <w:rFonts w:cs="Simplified Arabic"/>
          <w:rtl/>
          <w:lang w:val="en-US"/>
        </w:rPr>
        <w:t>كافية و</w:t>
      </w:r>
      <w:r w:rsidRPr="006677A9">
        <w:rPr>
          <w:rFonts w:cs="Simplified Arabic" w:hint="cs"/>
          <w:rtl/>
          <w:lang w:val="en-US"/>
        </w:rPr>
        <w:t>التي يمكن التنبؤ بها</w:t>
      </w:r>
      <w:r w:rsidRPr="006677A9">
        <w:rPr>
          <w:rFonts w:cs="Simplified Arabic"/>
          <w:rtl/>
          <w:lang w:val="en-US"/>
        </w:rPr>
        <w:t xml:space="preserve"> في الوقت المناسب أمرا بالغ الأهمية </w:t>
      </w:r>
      <w:r w:rsidRPr="006677A9">
        <w:rPr>
          <w:rFonts w:cs="Simplified Arabic" w:hint="cs"/>
          <w:rtl/>
          <w:lang w:val="en-US"/>
        </w:rPr>
        <w:t>ل</w:t>
      </w:r>
      <w:r w:rsidRPr="006677A9">
        <w:rPr>
          <w:rFonts w:cs="Simplified Arabic"/>
          <w:rtl/>
          <w:lang w:val="en-US"/>
        </w:rPr>
        <w:t xml:space="preserve">لتنفيذ الفعال للأهداف الثلاثة للاتفاقية والإطار في سياق البيولوجيا التركيبية. </w:t>
      </w:r>
      <w:r w:rsidRPr="006677A9">
        <w:rPr>
          <w:rFonts w:cs="Simplified Arabic" w:hint="cs"/>
          <w:rtl/>
          <w:lang w:val="en-US"/>
        </w:rPr>
        <w:t>ولذلك</w:t>
      </w:r>
      <w:r w:rsidRPr="006677A9">
        <w:rPr>
          <w:rFonts w:cs="Simplified Arabic"/>
          <w:rtl/>
          <w:lang w:val="en-US"/>
        </w:rPr>
        <w:t xml:space="preserve">، </w:t>
      </w:r>
      <w:r w:rsidRPr="006677A9">
        <w:rPr>
          <w:rFonts w:cs="Simplified Arabic" w:hint="cs"/>
          <w:rtl/>
          <w:lang w:val="en-US"/>
        </w:rPr>
        <w:t>ف</w:t>
      </w:r>
      <w:r w:rsidRPr="006677A9">
        <w:rPr>
          <w:rFonts w:cs="Simplified Arabic"/>
          <w:rtl/>
          <w:lang w:val="en-US"/>
        </w:rPr>
        <w:t xml:space="preserve">ثمة حاجة إلى </w:t>
      </w:r>
      <w:r w:rsidRPr="006677A9">
        <w:rPr>
          <w:rFonts w:cs="Simplified Arabic" w:hint="cs"/>
          <w:rtl/>
          <w:lang w:val="en-US"/>
        </w:rPr>
        <w:t>حشد</w:t>
      </w:r>
      <w:r w:rsidRPr="006677A9">
        <w:rPr>
          <w:rFonts w:cs="Simplified Arabic"/>
          <w:rtl/>
          <w:lang w:val="en-US"/>
        </w:rPr>
        <w:t xml:space="preserve"> الموارد من جميع المصادر</w:t>
      </w:r>
      <w:r w:rsidRPr="006677A9">
        <w:rPr>
          <w:rFonts w:cs="Simplified Arabic" w:hint="cs"/>
          <w:rtl/>
          <w:lang w:val="en-US"/>
        </w:rPr>
        <w:t xml:space="preserve">، </w:t>
      </w:r>
      <w:r w:rsidRPr="006677A9">
        <w:rPr>
          <w:rFonts w:cs="Simplified Arabic"/>
          <w:rtl/>
          <w:lang w:val="en-US"/>
        </w:rPr>
        <w:t xml:space="preserve">بما </w:t>
      </w:r>
      <w:r w:rsidRPr="006677A9">
        <w:rPr>
          <w:rFonts w:cs="Simplified Arabic" w:hint="cs"/>
          <w:rtl/>
          <w:lang w:val="en-US"/>
        </w:rPr>
        <w:t>فيها تلك التي تتفق مع</w:t>
      </w:r>
      <w:r w:rsidRPr="006677A9">
        <w:rPr>
          <w:rFonts w:cs="Simplified Arabic"/>
          <w:rtl/>
          <w:lang w:val="en-US"/>
        </w:rPr>
        <w:t xml:space="preserve"> المادة 20 من الاتفاقية، وتحديد الموارد المالية التي ستدعم </w:t>
      </w:r>
      <w:r w:rsidRPr="006677A9">
        <w:rPr>
          <w:rFonts w:cs="Simplified Arabic"/>
          <w:rtl/>
          <w:lang w:val="en-US"/>
        </w:rPr>
        <w:lastRenderedPageBreak/>
        <w:t xml:space="preserve">خطة العمل </w:t>
      </w:r>
      <w:proofErr w:type="spellStart"/>
      <w:r w:rsidRPr="006677A9">
        <w:rPr>
          <w:rFonts w:cs="Simplified Arabic"/>
          <w:rtl/>
          <w:lang w:val="en-US"/>
        </w:rPr>
        <w:t>المو</w:t>
      </w:r>
      <w:r w:rsidRPr="006677A9">
        <w:rPr>
          <w:rFonts w:cs="Simplified Arabic" w:hint="cs"/>
          <w:rtl/>
          <w:lang w:val="en-US"/>
        </w:rPr>
        <w:t>ا</w:t>
      </w:r>
      <w:r w:rsidRPr="006677A9">
        <w:rPr>
          <w:rFonts w:cs="Simplified Arabic"/>
          <w:rtl/>
          <w:lang w:val="en-US"/>
        </w:rPr>
        <w:t>ض</w:t>
      </w:r>
      <w:r w:rsidRPr="006677A9">
        <w:rPr>
          <w:rFonts w:cs="Simplified Arabic" w:hint="cs"/>
          <w:rtl/>
          <w:lang w:val="en-US"/>
        </w:rPr>
        <w:t>يعية</w:t>
      </w:r>
      <w:proofErr w:type="spellEnd"/>
      <w:r w:rsidRPr="006677A9">
        <w:rPr>
          <w:rFonts w:cs="Simplified Arabic"/>
          <w:rtl/>
          <w:lang w:val="en-US"/>
        </w:rPr>
        <w:t xml:space="preserve"> واختيار</w:t>
      </w:r>
      <w:r w:rsidRPr="006677A9">
        <w:rPr>
          <w:rFonts w:cs="Simplified Arabic" w:hint="cs"/>
          <w:rtl/>
          <w:lang w:val="en-US"/>
        </w:rPr>
        <w:t>ها</w:t>
      </w:r>
      <w:r w:rsidRPr="006677A9">
        <w:rPr>
          <w:rFonts w:cs="Simplified Arabic"/>
          <w:rtl/>
          <w:lang w:val="en-US"/>
        </w:rPr>
        <w:t>. وينبغي أن يكون حشد هذه الموارد قائما على الاحتياجات</w:t>
      </w:r>
      <w:r w:rsidRPr="00FD70E6">
        <w:rPr>
          <w:rtl/>
        </w:rPr>
        <w:t xml:space="preserve"> </w:t>
      </w:r>
      <w:r w:rsidRPr="006677A9">
        <w:rPr>
          <w:rFonts w:cs="Simplified Arabic"/>
          <w:rtl/>
          <w:lang w:val="en-US"/>
        </w:rPr>
        <w:t xml:space="preserve">وأن </w:t>
      </w:r>
      <w:r w:rsidRPr="006677A9">
        <w:rPr>
          <w:rFonts w:cs="Simplified Arabic" w:hint="cs"/>
          <w:rtl/>
          <w:lang w:val="en-US"/>
        </w:rPr>
        <w:t>ي</w:t>
      </w:r>
      <w:r w:rsidRPr="006677A9">
        <w:rPr>
          <w:rFonts w:cs="Simplified Arabic"/>
          <w:rtl/>
          <w:lang w:val="en-US"/>
        </w:rPr>
        <w:t>كون متاح</w:t>
      </w:r>
      <w:r w:rsidRPr="006677A9">
        <w:rPr>
          <w:rFonts w:cs="Simplified Arabic" w:hint="cs"/>
          <w:rtl/>
          <w:lang w:val="en-US"/>
        </w:rPr>
        <w:t>ا</w:t>
      </w:r>
      <w:r w:rsidRPr="006677A9">
        <w:rPr>
          <w:rFonts w:cs="Simplified Arabic"/>
          <w:rtl/>
          <w:lang w:val="en-US"/>
        </w:rPr>
        <w:t xml:space="preserve"> ومتوافقا مع الظروف والأولويات الوطنية، وموجها نحو دعم تنفيذ الاتفاقية والإطار.</w:t>
      </w:r>
      <w:r w:rsidRPr="006677A9">
        <w:rPr>
          <w:rFonts w:cs="Simplified Arabic" w:hint="cs"/>
          <w:rtl/>
          <w:lang w:val="en-US"/>
        </w:rPr>
        <w:t xml:space="preserve"> وينبغي</w:t>
      </w:r>
      <w:r w:rsidRPr="006677A9">
        <w:rPr>
          <w:rFonts w:cs="Simplified Arabic"/>
          <w:rtl/>
          <w:lang w:val="en-US"/>
        </w:rPr>
        <w:t xml:space="preserve"> إيلاء اهتمام خاص لأقل البلدان نموا، والدول الجزرية الصغيرة النامية، والأطراف التي تمر اقتصاداتها بمرحلة انتقالية، وكذلك البلدان الأكثر عرضة للمخاطر البيئية</w:t>
      </w:r>
      <w:r w:rsidRPr="006677A9">
        <w:rPr>
          <w:rFonts w:cs="Simplified Arabic" w:hint="cs"/>
          <w:rtl/>
          <w:lang w:val="en-US"/>
        </w:rPr>
        <w:t xml:space="preserve">، وفقا للفقرة 7 من </w:t>
      </w:r>
      <w:r w:rsidRPr="006677A9">
        <w:rPr>
          <w:rFonts w:cs="Simplified Arabic"/>
          <w:rtl/>
          <w:lang w:val="en-US"/>
        </w:rPr>
        <w:t>المادة 20</w:t>
      </w:r>
      <w:r w:rsidRPr="006677A9">
        <w:rPr>
          <w:rFonts w:cs="Simplified Arabic" w:hint="cs"/>
          <w:rtl/>
          <w:lang w:val="en-US"/>
        </w:rPr>
        <w:t xml:space="preserve"> من الاتفاقية.</w:t>
      </w:r>
    </w:p>
    <w:p w14:paraId="167A3123"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16-</w:t>
      </w:r>
      <w:r>
        <w:rPr>
          <w:rFonts w:cs="Simplified Arabic"/>
          <w:rtl/>
          <w:lang w:val="en-US"/>
        </w:rPr>
        <w:tab/>
      </w:r>
      <w:r w:rsidRPr="006677A9">
        <w:rPr>
          <w:rFonts w:cs="Simplified Arabic" w:hint="cs"/>
          <w:rtl/>
          <w:lang w:val="en-US"/>
        </w:rPr>
        <w:t>و</w:t>
      </w:r>
      <w:r w:rsidRPr="006677A9">
        <w:rPr>
          <w:rFonts w:cs="Simplified Arabic"/>
          <w:rtl/>
          <w:lang w:val="en-US"/>
        </w:rPr>
        <w:t xml:space="preserve">يمكن استخدام خطة العمل </w:t>
      </w:r>
      <w:proofErr w:type="spellStart"/>
      <w:r w:rsidRPr="006677A9">
        <w:rPr>
          <w:rFonts w:cs="Simplified Arabic"/>
          <w:rtl/>
          <w:lang w:val="en-US"/>
        </w:rPr>
        <w:t>المو</w:t>
      </w:r>
      <w:r w:rsidRPr="006677A9">
        <w:rPr>
          <w:rFonts w:cs="Simplified Arabic" w:hint="cs"/>
          <w:rtl/>
          <w:lang w:val="en-US"/>
        </w:rPr>
        <w:t>ا</w:t>
      </w:r>
      <w:r w:rsidRPr="006677A9">
        <w:rPr>
          <w:rFonts w:cs="Simplified Arabic"/>
          <w:rtl/>
          <w:lang w:val="en-US"/>
        </w:rPr>
        <w:t>ض</w:t>
      </w:r>
      <w:r w:rsidRPr="006677A9">
        <w:rPr>
          <w:rFonts w:cs="Simplified Arabic" w:hint="cs"/>
          <w:rtl/>
          <w:lang w:val="en-US"/>
        </w:rPr>
        <w:t>يعية</w:t>
      </w:r>
      <w:proofErr w:type="spellEnd"/>
      <w:r w:rsidRPr="006677A9">
        <w:rPr>
          <w:rFonts w:cs="Simplified Arabic" w:hint="cs"/>
          <w:rtl/>
          <w:lang w:val="en-US"/>
        </w:rPr>
        <w:t xml:space="preserve"> </w:t>
      </w:r>
      <w:r w:rsidRPr="006677A9">
        <w:rPr>
          <w:rFonts w:cs="Simplified Arabic"/>
          <w:rtl/>
          <w:lang w:val="en-US"/>
        </w:rPr>
        <w:t xml:space="preserve">كمرجع لتوجيه </w:t>
      </w:r>
      <w:r w:rsidRPr="006677A9">
        <w:rPr>
          <w:rFonts w:cs="Simplified Arabic" w:hint="cs"/>
          <w:rtl/>
          <w:lang w:val="en-US"/>
        </w:rPr>
        <w:t>وضع</w:t>
      </w:r>
      <w:r w:rsidRPr="006677A9">
        <w:rPr>
          <w:rFonts w:cs="Simplified Arabic"/>
          <w:rtl/>
          <w:lang w:val="en-US"/>
        </w:rPr>
        <w:t xml:space="preserve"> التوجهات </w:t>
      </w:r>
      <w:proofErr w:type="spellStart"/>
      <w:r w:rsidRPr="006677A9">
        <w:rPr>
          <w:rFonts w:cs="Simplified Arabic"/>
          <w:rtl/>
          <w:lang w:val="en-US"/>
        </w:rPr>
        <w:t>البرنامجية</w:t>
      </w:r>
      <w:proofErr w:type="spellEnd"/>
      <w:r w:rsidRPr="006677A9">
        <w:rPr>
          <w:rFonts w:cs="Simplified Arabic"/>
          <w:rtl/>
          <w:lang w:val="en-US"/>
        </w:rPr>
        <w:t xml:space="preserve"> للآلية المالية للاتفاقية وبروتوكول</w:t>
      </w:r>
      <w:r w:rsidRPr="006677A9">
        <w:rPr>
          <w:rFonts w:cs="Simplified Arabic" w:hint="cs"/>
          <w:rtl/>
          <w:lang w:val="en-US"/>
        </w:rPr>
        <w:t>ي</w:t>
      </w:r>
      <w:r w:rsidRPr="006677A9">
        <w:rPr>
          <w:rFonts w:cs="Simplified Arabic"/>
          <w:rtl/>
          <w:lang w:val="en-US"/>
        </w:rPr>
        <w:t>ها (</w:t>
      </w:r>
      <w:r w:rsidRPr="006677A9">
        <w:rPr>
          <w:rFonts w:cs="Simplified Arabic" w:hint="cs"/>
          <w:rtl/>
          <w:lang w:val="en-US"/>
        </w:rPr>
        <w:t xml:space="preserve">مرفق البيئة العالمية </w:t>
      </w:r>
      <w:r w:rsidRPr="006677A9">
        <w:rPr>
          <w:rFonts w:cs="Simplified Arabic"/>
          <w:rtl/>
          <w:lang w:val="en-US"/>
        </w:rPr>
        <w:t>وصندوق الإطار العالمي للتنوع البيولوجي</w:t>
      </w:r>
      <w:r w:rsidRPr="006677A9">
        <w:rPr>
          <w:rFonts w:cs="Simplified Arabic" w:hint="cs"/>
          <w:rtl/>
          <w:lang w:val="en-US"/>
        </w:rPr>
        <w:t xml:space="preserve"> التابع له</w:t>
      </w:r>
      <w:r w:rsidRPr="006677A9">
        <w:rPr>
          <w:rFonts w:cs="Simplified Arabic"/>
          <w:rtl/>
          <w:lang w:val="en-US"/>
        </w:rPr>
        <w:t xml:space="preserve">)، بالإضافة إلى مبادرة تمويل التنوع البيولوجي التابعة لبرنامج الأمم المتحدة الإنمائي، والمبادرات الإقليمية، </w:t>
      </w:r>
      <w:r w:rsidRPr="006677A9">
        <w:rPr>
          <w:rFonts w:cs="Simplified Arabic" w:hint="cs"/>
          <w:rtl/>
          <w:lang w:val="en-US"/>
        </w:rPr>
        <w:t>و</w:t>
      </w:r>
      <w:r w:rsidRPr="006677A9">
        <w:rPr>
          <w:rFonts w:cs="Simplified Arabic"/>
          <w:rtl/>
          <w:lang w:val="en-US"/>
        </w:rPr>
        <w:t>صناديق وجهات مانحة أخرى.</w:t>
      </w:r>
    </w:p>
    <w:p w14:paraId="68BBC8A1"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17-</w:t>
      </w:r>
      <w:r>
        <w:rPr>
          <w:rFonts w:cs="Simplified Arabic"/>
          <w:rtl/>
          <w:lang w:val="en-US"/>
        </w:rPr>
        <w:tab/>
      </w:r>
      <w:r w:rsidRPr="006677A9">
        <w:rPr>
          <w:rFonts w:cs="Simplified Arabic" w:hint="cs"/>
          <w:rtl/>
          <w:lang w:val="en-US"/>
        </w:rPr>
        <w:t xml:space="preserve">وتُدعى </w:t>
      </w:r>
      <w:r w:rsidRPr="006677A9">
        <w:rPr>
          <w:rFonts w:cs="Simplified Arabic"/>
          <w:rtl/>
          <w:lang w:val="en-US"/>
        </w:rPr>
        <w:t>الحكومات الوطنية</w:t>
      </w:r>
      <w:r w:rsidRPr="006677A9">
        <w:rPr>
          <w:rFonts w:cs="Simplified Arabic" w:hint="cs"/>
          <w:rtl/>
          <w:lang w:val="en-US"/>
        </w:rPr>
        <w:t xml:space="preserve"> أيضا</w:t>
      </w:r>
      <w:r w:rsidRPr="006677A9">
        <w:rPr>
          <w:rFonts w:cs="Simplified Arabic"/>
          <w:rtl/>
          <w:lang w:val="en-US"/>
        </w:rPr>
        <w:t xml:space="preserve"> على إدراج تمويل مخصص في خططها المالية الوطنية أو أدوات التخطيط المماثلة الأخرى في سياق </w:t>
      </w:r>
      <w:r w:rsidRPr="006677A9">
        <w:rPr>
          <w:rFonts w:cs="Simplified Arabic" w:hint="cs"/>
          <w:rtl/>
          <w:lang w:val="en-US"/>
        </w:rPr>
        <w:t>ال</w:t>
      </w:r>
      <w:r w:rsidRPr="006677A9">
        <w:rPr>
          <w:rFonts w:cs="Simplified Arabic"/>
          <w:rtl/>
          <w:lang w:val="en-US"/>
        </w:rPr>
        <w:t>استراتيجيات وخطط العمل الوطنية للتنوع البيولوجي، وفقا للأولويات والقدرات الوطنية (انظر أيضا المخرج</w:t>
      </w:r>
      <w:r w:rsidRPr="006677A9">
        <w:rPr>
          <w:rFonts w:cs="Simplified Arabic" w:hint="cs"/>
          <w:rtl/>
          <w:lang w:val="en-US"/>
        </w:rPr>
        <w:t xml:space="preserve"> 1-1</w:t>
      </w:r>
      <w:r w:rsidRPr="006677A9">
        <w:rPr>
          <w:rFonts w:cs="Simplified Arabic"/>
          <w:rtl/>
          <w:lang w:val="en-US"/>
        </w:rPr>
        <w:t>).</w:t>
      </w:r>
    </w:p>
    <w:p w14:paraId="070CBC2E"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18-</w:t>
      </w:r>
      <w:r>
        <w:rPr>
          <w:rFonts w:cs="Simplified Arabic"/>
          <w:rtl/>
          <w:lang w:val="en-US"/>
        </w:rPr>
        <w:tab/>
      </w:r>
      <w:r w:rsidRPr="006677A9">
        <w:rPr>
          <w:rFonts w:cs="Simplified Arabic" w:hint="cs"/>
          <w:rtl/>
          <w:lang w:val="en-US"/>
        </w:rPr>
        <w:t>و</w:t>
      </w:r>
      <w:r w:rsidRPr="006677A9">
        <w:rPr>
          <w:rFonts w:cs="Simplified Arabic"/>
          <w:rtl/>
          <w:lang w:val="en-US"/>
        </w:rPr>
        <w:t xml:space="preserve">ينبغي أن يستند تنفيذ خطة العمل </w:t>
      </w:r>
      <w:proofErr w:type="spellStart"/>
      <w:r w:rsidRPr="006677A9">
        <w:rPr>
          <w:rFonts w:cs="Simplified Arabic"/>
          <w:rtl/>
          <w:lang w:val="en-US"/>
        </w:rPr>
        <w:t>المواضيعية</w:t>
      </w:r>
      <w:proofErr w:type="spellEnd"/>
      <w:r w:rsidRPr="006677A9">
        <w:rPr>
          <w:rFonts w:cs="Simplified Arabic"/>
          <w:rtl/>
          <w:lang w:val="en-US"/>
        </w:rPr>
        <w:t xml:space="preserve"> إلى الاحتياجا</w:t>
      </w:r>
      <w:r w:rsidRPr="006677A9">
        <w:rPr>
          <w:rFonts w:cs="Simplified Arabic" w:hint="cs"/>
          <w:rtl/>
          <w:lang w:val="en-US"/>
        </w:rPr>
        <w:t>ت، وينبغي تقديم</w:t>
      </w:r>
      <w:r w:rsidRPr="006677A9">
        <w:rPr>
          <w:rFonts w:cs="Simplified Arabic"/>
          <w:rtl/>
          <w:lang w:val="en-US"/>
        </w:rPr>
        <w:t xml:space="preserve"> الدعم المالي والتقني والمؤسسي</w:t>
      </w:r>
      <w:r w:rsidRPr="006677A9">
        <w:rPr>
          <w:rFonts w:cs="Simplified Arabic" w:hint="cs"/>
          <w:rtl/>
          <w:lang w:val="en-US"/>
        </w:rPr>
        <w:t>،</w:t>
      </w:r>
      <w:r w:rsidRPr="006677A9">
        <w:rPr>
          <w:rFonts w:cs="Simplified Arabic"/>
          <w:rtl/>
          <w:lang w:val="en-US"/>
        </w:rPr>
        <w:t xml:space="preserve"> وفقا للأولويات والظروف والاحتياجات والتشريعات الوطنية، حسب الاقتضاء.</w:t>
      </w:r>
    </w:p>
    <w:p w14:paraId="0E9BF593" w14:textId="77777777" w:rsidR="00540EE9" w:rsidRDefault="00540EE9" w:rsidP="00540EE9">
      <w:pPr>
        <w:keepNext/>
        <w:keepLines/>
        <w:bidi/>
        <w:spacing w:after="120" w:line="216" w:lineRule="auto"/>
        <w:ind w:left="1422"/>
        <w:rPr>
          <w:rFonts w:eastAsia="MS Mincho" w:cs="Simplified Arabic"/>
          <w:b/>
          <w:bCs/>
          <w:szCs w:val="26"/>
        </w:rPr>
      </w:pPr>
      <w:r>
        <w:rPr>
          <w:rFonts w:eastAsia="MS Mincho" w:cs="Simplified Arabic" w:hint="cs"/>
          <w:b/>
          <w:bCs/>
          <w:szCs w:val="26"/>
          <w:rtl/>
        </w:rPr>
        <w:t>سابعا</w:t>
      </w:r>
      <w:r w:rsidRPr="004E54B6">
        <w:rPr>
          <w:rFonts w:eastAsia="MS Mincho" w:cs="Simplified Arabic" w:hint="cs"/>
          <w:b/>
          <w:bCs/>
          <w:szCs w:val="26"/>
          <w:rtl/>
        </w:rPr>
        <w:t>-</w:t>
      </w:r>
      <w:r w:rsidRPr="004E54B6">
        <w:rPr>
          <w:rFonts w:eastAsia="MS Mincho" w:cs="Simplified Arabic"/>
          <w:b/>
          <w:bCs/>
          <w:szCs w:val="26"/>
          <w:rtl/>
        </w:rPr>
        <w:tab/>
      </w:r>
      <w:r w:rsidRPr="00D32305">
        <w:rPr>
          <w:rFonts w:eastAsia="MS Mincho" w:cs="Simplified Arabic"/>
          <w:b/>
          <w:bCs/>
          <w:szCs w:val="26"/>
          <w:rtl/>
        </w:rPr>
        <w:t xml:space="preserve">دور الأمانة ومراكز دعم </w:t>
      </w:r>
      <w:r>
        <w:rPr>
          <w:rFonts w:eastAsia="MS Mincho" w:cs="Simplified Arabic" w:hint="cs"/>
          <w:b/>
          <w:bCs/>
          <w:szCs w:val="26"/>
          <w:rtl/>
        </w:rPr>
        <w:t>التعاون التقني والعلمي الإقليمية ودون الإقليمية</w:t>
      </w:r>
    </w:p>
    <w:p w14:paraId="1028B91C"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19-</w:t>
      </w:r>
      <w:r>
        <w:rPr>
          <w:rFonts w:cs="Simplified Arabic"/>
          <w:rtl/>
          <w:lang w:val="en-US"/>
        </w:rPr>
        <w:tab/>
      </w:r>
      <w:r w:rsidRPr="006677A9">
        <w:rPr>
          <w:rFonts w:cs="Simplified Arabic" w:hint="cs"/>
          <w:rtl/>
          <w:lang w:val="en-US"/>
        </w:rPr>
        <w:t>على الرغم من</w:t>
      </w:r>
      <w:r w:rsidRPr="006677A9">
        <w:rPr>
          <w:rFonts w:cs="Simplified Arabic"/>
          <w:rtl/>
          <w:lang w:val="en-US"/>
        </w:rPr>
        <w:t xml:space="preserve"> أن خطة العمل </w:t>
      </w:r>
      <w:proofErr w:type="spellStart"/>
      <w:r w:rsidRPr="006677A9">
        <w:rPr>
          <w:rFonts w:cs="Simplified Arabic" w:hint="cs"/>
          <w:rtl/>
          <w:lang w:val="en-US"/>
        </w:rPr>
        <w:t>المواضيعية</w:t>
      </w:r>
      <w:proofErr w:type="spellEnd"/>
      <w:r w:rsidRPr="006677A9">
        <w:rPr>
          <w:rFonts w:cs="Simplified Arabic"/>
          <w:rtl/>
          <w:lang w:val="en-US"/>
        </w:rPr>
        <w:t xml:space="preserve"> موجهة إلى الحكومات الوطنية وأصحاب المصلحة ذوي الصلة، فإن أمانة الاتفاقية ستدعم الأطراف في </w:t>
      </w:r>
      <w:r w:rsidRPr="006677A9">
        <w:rPr>
          <w:rFonts w:cs="Simplified Arabic" w:hint="cs"/>
          <w:rtl/>
          <w:lang w:val="en-US"/>
        </w:rPr>
        <w:t>الجهود التي تبذله</w:t>
      </w:r>
      <w:r w:rsidRPr="006677A9">
        <w:rPr>
          <w:rFonts w:cs="Simplified Arabic"/>
          <w:rtl/>
          <w:lang w:val="en-US"/>
        </w:rPr>
        <w:t>ا لتنفيذ الخطة، وفقا للمادة 24 من الاتفاقية. وقد يشمل</w:t>
      </w:r>
      <w:r w:rsidRPr="006677A9">
        <w:rPr>
          <w:rFonts w:cs="Simplified Arabic" w:hint="cs"/>
          <w:rtl/>
          <w:lang w:val="en-US"/>
        </w:rPr>
        <w:t xml:space="preserve"> دعمها</w:t>
      </w:r>
      <w:r w:rsidRPr="006677A9">
        <w:rPr>
          <w:rFonts w:cs="Simplified Arabic"/>
          <w:rtl/>
          <w:lang w:val="en-US"/>
        </w:rPr>
        <w:t xml:space="preserve"> ال</w:t>
      </w:r>
      <w:r w:rsidRPr="006677A9">
        <w:rPr>
          <w:rFonts w:cs="Simplified Arabic" w:hint="cs"/>
          <w:rtl/>
          <w:lang w:val="en-US"/>
        </w:rPr>
        <w:t>اضطلاع</w:t>
      </w:r>
      <w:r w:rsidRPr="006677A9">
        <w:rPr>
          <w:rFonts w:cs="Simplified Arabic"/>
          <w:rtl/>
          <w:lang w:val="en-US"/>
        </w:rPr>
        <w:t xml:space="preserve"> بأنشطة استجابة لطلبات مؤتمر الأطراف، بما في ذلك جمع المعلومات وتوليفها وتبادلها من خلال آليات</w:t>
      </w:r>
      <w:r w:rsidRPr="006677A9">
        <w:rPr>
          <w:rFonts w:cs="Simplified Arabic" w:hint="cs"/>
          <w:rtl/>
          <w:lang w:val="en-US"/>
        </w:rPr>
        <w:t xml:space="preserve"> غرف</w:t>
      </w:r>
      <w:r w:rsidRPr="006677A9">
        <w:rPr>
          <w:rFonts w:cs="Simplified Arabic"/>
          <w:rtl/>
          <w:lang w:val="en-US"/>
        </w:rPr>
        <w:t xml:space="preserve"> تبادل المعلومات وتيسير أنشطة بناء القدرات.</w:t>
      </w:r>
    </w:p>
    <w:p w14:paraId="05521D33"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20-</w:t>
      </w:r>
      <w:r>
        <w:rPr>
          <w:rFonts w:cs="Simplified Arabic"/>
          <w:rtl/>
          <w:lang w:val="en-US"/>
        </w:rPr>
        <w:tab/>
      </w:r>
      <w:r w:rsidRPr="006677A9">
        <w:rPr>
          <w:rFonts w:cs="Simplified Arabic" w:hint="cs"/>
          <w:rtl/>
          <w:lang w:val="en-US"/>
        </w:rPr>
        <w:t>و</w:t>
      </w:r>
      <w:r w:rsidRPr="006677A9">
        <w:rPr>
          <w:rFonts w:cs="Simplified Arabic"/>
          <w:rtl/>
          <w:lang w:val="en-US"/>
        </w:rPr>
        <w:t>بإمكان مراكز دعم التعاون التقني والعلمي الإقليمية ودون الإقليمية</w:t>
      </w:r>
      <w:r w:rsidRPr="006677A9">
        <w:rPr>
          <w:rFonts w:cs="Simplified Arabic" w:hint="cs"/>
          <w:rtl/>
          <w:lang w:val="en-US"/>
        </w:rPr>
        <w:t xml:space="preserve"> </w:t>
      </w:r>
      <w:r w:rsidRPr="006677A9">
        <w:rPr>
          <w:rFonts w:cs="Simplified Arabic"/>
          <w:rtl/>
          <w:lang w:val="en-US"/>
        </w:rPr>
        <w:t xml:space="preserve">التي تشكل جزءا من آلية التعاون التقني والعلمي </w:t>
      </w:r>
      <w:r w:rsidRPr="006677A9">
        <w:rPr>
          <w:rFonts w:cs="Simplified Arabic" w:hint="cs"/>
          <w:rtl/>
          <w:lang w:val="en-US"/>
        </w:rPr>
        <w:t>و</w:t>
      </w:r>
      <w:r w:rsidRPr="006677A9">
        <w:rPr>
          <w:rFonts w:cs="Simplified Arabic"/>
          <w:rtl/>
          <w:lang w:val="en-US"/>
        </w:rPr>
        <w:t xml:space="preserve">المنشأة بموجب </w:t>
      </w:r>
      <w:r w:rsidRPr="006677A9">
        <w:rPr>
          <w:rFonts w:cs="Simplified Arabic" w:hint="cs"/>
          <w:rtl/>
          <w:lang w:val="en-US"/>
        </w:rPr>
        <w:t>المقرر</w:t>
      </w:r>
      <w:r w:rsidRPr="006677A9">
        <w:rPr>
          <w:rFonts w:cs="Simplified Arabic"/>
          <w:rtl/>
          <w:lang w:val="en-US"/>
        </w:rPr>
        <w:t xml:space="preserve"> </w:t>
      </w:r>
      <w:hyperlink r:id="rId24" w:history="1">
        <w:r w:rsidRPr="006677A9">
          <w:rPr>
            <w:rStyle w:val="Hyperlink"/>
            <w:rFonts w:cs="Simplified Arabic"/>
            <w:rtl/>
            <w:lang w:val="en-US"/>
          </w:rPr>
          <w:t>15/8</w:t>
        </w:r>
      </w:hyperlink>
      <w:r w:rsidRPr="006677A9">
        <w:rPr>
          <w:rFonts w:cs="Simplified Arabic"/>
          <w:rtl/>
          <w:lang w:val="en-US"/>
        </w:rPr>
        <w:t xml:space="preserve"> والتي </w:t>
      </w:r>
      <w:r w:rsidRPr="006677A9">
        <w:rPr>
          <w:rFonts w:cs="Simplified Arabic" w:hint="cs"/>
          <w:rtl/>
          <w:lang w:val="en-US"/>
        </w:rPr>
        <w:t>جرى</w:t>
      </w:r>
      <w:r w:rsidRPr="006677A9">
        <w:rPr>
          <w:rFonts w:cs="Simplified Arabic"/>
          <w:rtl/>
          <w:lang w:val="en-US"/>
        </w:rPr>
        <w:t xml:space="preserve"> تفعيلها بموجب </w:t>
      </w:r>
      <w:r w:rsidRPr="006677A9">
        <w:rPr>
          <w:rFonts w:cs="Simplified Arabic" w:hint="cs"/>
          <w:rtl/>
          <w:lang w:val="en-US"/>
        </w:rPr>
        <w:t>المقرر</w:t>
      </w:r>
      <w:r w:rsidRPr="006677A9">
        <w:rPr>
          <w:rFonts w:cs="Simplified Arabic"/>
          <w:rtl/>
          <w:lang w:val="en-US"/>
        </w:rPr>
        <w:t xml:space="preserve"> </w:t>
      </w:r>
      <w:hyperlink r:id="rId25" w:history="1">
        <w:r w:rsidRPr="006677A9">
          <w:rPr>
            <w:rStyle w:val="Hyperlink"/>
            <w:rFonts w:cs="Simplified Arabic"/>
            <w:rtl/>
            <w:lang w:val="en-US"/>
          </w:rPr>
          <w:t>16/3</w:t>
        </w:r>
      </w:hyperlink>
      <w:r w:rsidRPr="006677A9">
        <w:rPr>
          <w:rFonts w:cs="Simplified Arabic"/>
          <w:rtl/>
          <w:lang w:val="en-US"/>
        </w:rPr>
        <w:t xml:space="preserve"> أن تدعم الأطراف، بناء على طلبها، في تحديد الثغرات في القدرات العلمية، ودعم نقل التكنولوجيا والابتكار، </w:t>
      </w:r>
      <w:r w:rsidRPr="006677A9">
        <w:rPr>
          <w:rFonts w:cs="Simplified Arabic" w:hint="cs"/>
          <w:rtl/>
          <w:lang w:val="en-US"/>
        </w:rPr>
        <w:t>وتيسير</w:t>
      </w:r>
      <w:r w:rsidRPr="006677A9">
        <w:rPr>
          <w:rFonts w:cs="Simplified Arabic"/>
          <w:rtl/>
          <w:lang w:val="en-US"/>
        </w:rPr>
        <w:t xml:space="preserve"> التعاون العلمي والتقني، والمساعدة في أنشطة تبادل </w:t>
      </w:r>
      <w:r w:rsidRPr="006677A9">
        <w:rPr>
          <w:rFonts w:cs="Simplified Arabic" w:hint="cs"/>
          <w:rtl/>
          <w:lang w:val="en-US"/>
        </w:rPr>
        <w:t>المعارف</w:t>
      </w:r>
      <w:r w:rsidRPr="006677A9">
        <w:rPr>
          <w:rFonts w:cs="Simplified Arabic"/>
          <w:rtl/>
          <w:lang w:val="en-US"/>
        </w:rPr>
        <w:t xml:space="preserve"> عند تنفيذ خطة العمل </w:t>
      </w:r>
      <w:proofErr w:type="spellStart"/>
      <w:r w:rsidRPr="006677A9">
        <w:rPr>
          <w:rFonts w:cs="Simplified Arabic"/>
          <w:rtl/>
          <w:lang w:val="en-US"/>
        </w:rPr>
        <w:t>المواضيعية</w:t>
      </w:r>
      <w:proofErr w:type="spellEnd"/>
      <w:r w:rsidRPr="006677A9">
        <w:rPr>
          <w:rFonts w:cs="Simplified Arabic"/>
          <w:rtl/>
          <w:lang w:val="en-US"/>
        </w:rPr>
        <w:t>.</w:t>
      </w:r>
    </w:p>
    <w:p w14:paraId="3A36DF95"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21-</w:t>
      </w:r>
      <w:r>
        <w:rPr>
          <w:rFonts w:cs="Simplified Arabic"/>
          <w:rtl/>
          <w:lang w:val="en-US"/>
        </w:rPr>
        <w:tab/>
      </w:r>
      <w:r w:rsidRPr="006677A9">
        <w:rPr>
          <w:rFonts w:cs="Simplified Arabic"/>
          <w:rtl/>
          <w:lang w:val="en-US"/>
        </w:rPr>
        <w:t xml:space="preserve">ولرصد تنفيذ خطة العمل </w:t>
      </w:r>
      <w:proofErr w:type="spellStart"/>
      <w:r w:rsidRPr="006677A9">
        <w:rPr>
          <w:rFonts w:cs="Simplified Arabic"/>
          <w:rtl/>
          <w:lang w:val="en-US"/>
        </w:rPr>
        <w:t>المواضيعية</w:t>
      </w:r>
      <w:proofErr w:type="spellEnd"/>
      <w:r w:rsidRPr="006677A9">
        <w:rPr>
          <w:rFonts w:cs="Simplified Arabic"/>
          <w:rtl/>
          <w:lang w:val="en-US"/>
        </w:rPr>
        <w:t>، ي</w:t>
      </w:r>
      <w:r w:rsidRPr="006677A9">
        <w:rPr>
          <w:rFonts w:cs="Simplified Arabic" w:hint="cs"/>
          <w:rtl/>
          <w:lang w:val="en-US"/>
        </w:rPr>
        <w:t xml:space="preserve">مكن </w:t>
      </w:r>
      <w:r w:rsidRPr="006677A9">
        <w:rPr>
          <w:rFonts w:cs="Simplified Arabic"/>
          <w:rtl/>
          <w:lang w:val="en-US"/>
        </w:rPr>
        <w:t>للأمانة أن تطلب تقديم معلومات طوعية لاستكمال المعلومات ذات الصلة من مصادر أخرى محتملة، بما في ذلك التقارير الوطنية المطلوبة في إطار الاتفاقية وبروتوكول</w:t>
      </w:r>
      <w:r w:rsidRPr="006677A9">
        <w:rPr>
          <w:rFonts w:cs="Simplified Arabic" w:hint="cs"/>
          <w:rtl/>
          <w:lang w:val="en-US"/>
        </w:rPr>
        <w:t>ي</w:t>
      </w:r>
      <w:r w:rsidRPr="006677A9">
        <w:rPr>
          <w:rFonts w:cs="Simplified Arabic"/>
          <w:rtl/>
          <w:lang w:val="en-US"/>
        </w:rPr>
        <w:t>ها، حسب الضرورة.</w:t>
      </w:r>
    </w:p>
    <w:p w14:paraId="662C177E" w14:textId="77777777" w:rsidR="00540EE9" w:rsidRDefault="00540EE9" w:rsidP="00540EE9">
      <w:pPr>
        <w:keepNext/>
        <w:keepLines/>
        <w:bidi/>
        <w:spacing w:after="120" w:line="216" w:lineRule="auto"/>
        <w:ind w:left="1422"/>
        <w:rPr>
          <w:rFonts w:eastAsia="MS Mincho" w:cs="Simplified Arabic"/>
          <w:b/>
          <w:bCs/>
          <w:szCs w:val="26"/>
        </w:rPr>
      </w:pPr>
      <w:r>
        <w:rPr>
          <w:rFonts w:eastAsia="MS Mincho" w:cs="Simplified Arabic" w:hint="cs"/>
          <w:b/>
          <w:bCs/>
          <w:szCs w:val="26"/>
          <w:rtl/>
        </w:rPr>
        <w:t>ثامنا</w:t>
      </w:r>
      <w:r w:rsidRPr="004E54B6">
        <w:rPr>
          <w:rFonts w:eastAsia="MS Mincho" w:cs="Simplified Arabic" w:hint="cs"/>
          <w:b/>
          <w:bCs/>
          <w:szCs w:val="26"/>
          <w:rtl/>
        </w:rPr>
        <w:t>-</w:t>
      </w:r>
      <w:r w:rsidRPr="004E54B6">
        <w:rPr>
          <w:rFonts w:eastAsia="MS Mincho" w:cs="Simplified Arabic"/>
          <w:b/>
          <w:bCs/>
          <w:szCs w:val="26"/>
          <w:rtl/>
        </w:rPr>
        <w:tab/>
      </w:r>
      <w:r w:rsidRPr="004A0E0B">
        <w:rPr>
          <w:rFonts w:eastAsia="MS Mincho" w:cs="Simplified Arabic"/>
          <w:b/>
          <w:bCs/>
          <w:szCs w:val="26"/>
          <w:rtl/>
        </w:rPr>
        <w:t xml:space="preserve">رصد التقدم المحرز في تنفيذ خطة العمل </w:t>
      </w:r>
      <w:proofErr w:type="spellStart"/>
      <w:r w:rsidRPr="004A0E0B">
        <w:rPr>
          <w:rFonts w:eastAsia="MS Mincho" w:cs="Simplified Arabic"/>
          <w:b/>
          <w:bCs/>
          <w:szCs w:val="26"/>
          <w:rtl/>
        </w:rPr>
        <w:t>المواضيعية</w:t>
      </w:r>
      <w:proofErr w:type="spellEnd"/>
      <w:r w:rsidRPr="004A0E0B">
        <w:rPr>
          <w:rFonts w:eastAsia="MS Mincho" w:cs="Simplified Arabic"/>
          <w:b/>
          <w:bCs/>
          <w:szCs w:val="26"/>
          <w:rtl/>
        </w:rPr>
        <w:t xml:space="preserve"> </w:t>
      </w:r>
      <w:r>
        <w:rPr>
          <w:rFonts w:eastAsia="MS Mincho" w:cs="Simplified Arabic" w:hint="cs"/>
          <w:b/>
          <w:bCs/>
          <w:szCs w:val="26"/>
          <w:rtl/>
        </w:rPr>
        <w:t>والإبلاغ</w:t>
      </w:r>
      <w:r w:rsidRPr="004A0E0B">
        <w:rPr>
          <w:rFonts w:eastAsia="MS Mincho" w:cs="Simplified Arabic"/>
          <w:b/>
          <w:bCs/>
          <w:szCs w:val="26"/>
          <w:rtl/>
        </w:rPr>
        <w:t xml:space="preserve"> </w:t>
      </w:r>
      <w:r>
        <w:rPr>
          <w:rFonts w:eastAsia="MS Mincho" w:cs="Simplified Arabic" w:hint="cs"/>
          <w:b/>
          <w:bCs/>
          <w:szCs w:val="26"/>
          <w:rtl/>
        </w:rPr>
        <w:t>عنه</w:t>
      </w:r>
    </w:p>
    <w:p w14:paraId="448E17BD" w14:textId="77777777" w:rsidR="00540EE9" w:rsidRPr="006677A9" w:rsidRDefault="00540EE9" w:rsidP="00540EE9">
      <w:pPr>
        <w:bidi/>
        <w:spacing w:after="120" w:line="216" w:lineRule="auto"/>
        <w:ind w:left="1422"/>
        <w:jc w:val="both"/>
        <w:rPr>
          <w:rFonts w:cs="Simplified Arabic"/>
          <w:lang w:val="en-US"/>
        </w:rPr>
      </w:pPr>
      <w:r>
        <w:rPr>
          <w:rFonts w:cs="Simplified Arabic" w:hint="cs"/>
          <w:rtl/>
          <w:lang w:val="en-US"/>
        </w:rPr>
        <w:t>22-</w:t>
      </w:r>
      <w:r>
        <w:rPr>
          <w:rFonts w:cs="Simplified Arabic"/>
          <w:rtl/>
          <w:lang w:val="en-US"/>
        </w:rPr>
        <w:tab/>
      </w:r>
      <w:r w:rsidRPr="006677A9">
        <w:rPr>
          <w:rFonts w:cs="Simplified Arabic" w:hint="cs"/>
          <w:rtl/>
          <w:lang w:val="en-US"/>
        </w:rPr>
        <w:t>سيجري</w:t>
      </w:r>
      <w:r w:rsidRPr="006677A9">
        <w:rPr>
          <w:rFonts w:cs="Simplified Arabic"/>
          <w:rtl/>
          <w:lang w:val="en-US"/>
        </w:rPr>
        <w:t xml:space="preserve"> رصد التقدم المحرز في تنفيذ خطة العمل </w:t>
      </w:r>
      <w:proofErr w:type="spellStart"/>
      <w:r w:rsidRPr="006677A9">
        <w:rPr>
          <w:rFonts w:cs="Simplified Arabic"/>
          <w:rtl/>
          <w:lang w:val="en-US"/>
        </w:rPr>
        <w:t>المواضيعية</w:t>
      </w:r>
      <w:proofErr w:type="spellEnd"/>
      <w:r w:rsidRPr="006677A9">
        <w:rPr>
          <w:rFonts w:cs="Simplified Arabic"/>
          <w:rtl/>
          <w:lang w:val="en-US"/>
        </w:rPr>
        <w:t xml:space="preserve"> </w:t>
      </w:r>
      <w:r w:rsidRPr="006677A9">
        <w:rPr>
          <w:rFonts w:cs="Simplified Arabic" w:hint="cs"/>
          <w:rtl/>
          <w:lang w:val="en-US"/>
        </w:rPr>
        <w:t xml:space="preserve">والإبلاغ عنه </w:t>
      </w:r>
      <w:r w:rsidRPr="006677A9">
        <w:rPr>
          <w:rFonts w:cs="Simplified Arabic"/>
          <w:rtl/>
          <w:lang w:val="en-US"/>
        </w:rPr>
        <w:t xml:space="preserve">بالتزامن مع رصد التقدم المحرز في تنفيذ الإطار الاستراتيجي </w:t>
      </w:r>
      <w:r w:rsidRPr="006677A9">
        <w:rPr>
          <w:rFonts w:cs="Simplified Arabic" w:hint="cs"/>
          <w:rtl/>
          <w:lang w:val="en-US"/>
        </w:rPr>
        <w:t>ال</w:t>
      </w:r>
      <w:r w:rsidRPr="006677A9">
        <w:rPr>
          <w:rFonts w:cs="Simplified Arabic"/>
          <w:rtl/>
          <w:lang w:val="en-US"/>
        </w:rPr>
        <w:t xml:space="preserve">طويل الأجل لبناء القدرات </w:t>
      </w:r>
      <w:r w:rsidRPr="006677A9">
        <w:rPr>
          <w:rFonts w:cs="Simplified Arabic" w:hint="cs"/>
          <w:rtl/>
          <w:lang w:val="en-US"/>
        </w:rPr>
        <w:t>وتنميتها</w:t>
      </w:r>
      <w:r w:rsidRPr="006677A9">
        <w:rPr>
          <w:rFonts w:cs="Simplified Arabic"/>
          <w:rtl/>
          <w:lang w:val="en-US"/>
        </w:rPr>
        <w:t xml:space="preserve"> وآلية التعاون التقني والعلمي</w:t>
      </w:r>
      <w:r w:rsidRPr="006677A9">
        <w:rPr>
          <w:rFonts w:cs="Simplified Arabic" w:hint="cs"/>
          <w:rtl/>
          <w:lang w:val="en-US"/>
        </w:rPr>
        <w:t xml:space="preserve"> والإبلاغ عنه</w:t>
      </w:r>
      <w:r w:rsidRPr="006677A9">
        <w:rPr>
          <w:rFonts w:cs="Simplified Arabic"/>
          <w:rtl/>
          <w:lang w:val="en-US"/>
        </w:rPr>
        <w:t>.</w:t>
      </w:r>
    </w:p>
    <w:p w14:paraId="1A3174C5" w14:textId="77777777" w:rsidR="00540EE9" w:rsidRPr="006677A9" w:rsidRDefault="00540EE9" w:rsidP="00540EE9">
      <w:pPr>
        <w:bidi/>
        <w:spacing w:after="120" w:line="216" w:lineRule="auto"/>
        <w:ind w:left="1422"/>
        <w:jc w:val="both"/>
        <w:rPr>
          <w:lang w:val="en-US"/>
        </w:rPr>
      </w:pPr>
      <w:r>
        <w:rPr>
          <w:rFonts w:cs="Simplified Arabic" w:hint="cs"/>
          <w:rtl/>
          <w:lang w:val="en-US"/>
        </w:rPr>
        <w:t>23-</w:t>
      </w:r>
      <w:r>
        <w:rPr>
          <w:rFonts w:cs="Simplified Arabic"/>
          <w:rtl/>
          <w:lang w:val="en-US"/>
        </w:rPr>
        <w:tab/>
      </w:r>
      <w:r w:rsidRPr="006677A9">
        <w:rPr>
          <w:rFonts w:cs="Simplified Arabic" w:hint="cs"/>
          <w:rtl/>
          <w:lang w:val="en-US"/>
        </w:rPr>
        <w:t>وقد تُستعرض</w:t>
      </w:r>
      <w:r w:rsidRPr="006677A9">
        <w:rPr>
          <w:rFonts w:cs="Simplified Arabic"/>
          <w:rtl/>
          <w:lang w:val="en-US"/>
        </w:rPr>
        <w:t xml:space="preserve"> خطة العمل </w:t>
      </w:r>
      <w:proofErr w:type="spellStart"/>
      <w:r w:rsidRPr="006677A9">
        <w:rPr>
          <w:rFonts w:cs="Simplified Arabic"/>
          <w:rtl/>
          <w:lang w:val="en-US"/>
        </w:rPr>
        <w:t>المواضيعية</w:t>
      </w:r>
      <w:proofErr w:type="spellEnd"/>
      <w:r w:rsidRPr="006677A9">
        <w:rPr>
          <w:rFonts w:cs="Simplified Arabic"/>
          <w:rtl/>
          <w:lang w:val="en-US"/>
        </w:rPr>
        <w:t xml:space="preserve">، حسب الاقتضاء، بناء على طلب مؤتمر الأطراف، وذلك في ضوء الخبرات المكتسبة من استخدام الخطة والتطورات الجديدة في مجال البيولوجيا </w:t>
      </w:r>
      <w:r w:rsidRPr="006677A9">
        <w:rPr>
          <w:rFonts w:cs="Simplified Arabic" w:hint="cs"/>
          <w:rtl/>
          <w:lang w:val="en-US"/>
        </w:rPr>
        <w:t>التركيبية</w:t>
      </w:r>
      <w:r w:rsidRPr="006677A9">
        <w:rPr>
          <w:rFonts w:cs="Simplified Arabic"/>
          <w:rtl/>
          <w:lang w:val="en-US"/>
        </w:rPr>
        <w:t>.</w:t>
      </w:r>
    </w:p>
    <w:p w14:paraId="1315C53C" w14:textId="77777777" w:rsidR="00540EE9" w:rsidRDefault="00540EE9" w:rsidP="00540EE9">
      <w:pPr>
        <w:bidi/>
        <w:spacing w:after="120" w:line="216" w:lineRule="auto"/>
        <w:ind w:left="1418"/>
        <w:jc w:val="both"/>
        <w:rPr>
          <w:rFonts w:cs="Simplified Arabic"/>
          <w:lang w:val="en-US"/>
        </w:rPr>
      </w:pPr>
    </w:p>
    <w:p w14:paraId="6AF68FA3" w14:textId="77777777" w:rsidR="00540EE9" w:rsidRDefault="00540EE9" w:rsidP="00540EE9">
      <w:pPr>
        <w:bidi/>
        <w:spacing w:after="120" w:line="216" w:lineRule="auto"/>
        <w:ind w:left="1418"/>
        <w:jc w:val="both"/>
        <w:rPr>
          <w:rFonts w:cs="Simplified Arabic"/>
          <w:lang w:val="en-US"/>
        </w:rPr>
      </w:pPr>
    </w:p>
    <w:p w14:paraId="390A0642" w14:textId="77777777" w:rsidR="00540EE9" w:rsidRDefault="00540EE9" w:rsidP="00540EE9">
      <w:pPr>
        <w:bidi/>
        <w:spacing w:after="120" w:line="216" w:lineRule="auto"/>
        <w:ind w:left="1418"/>
        <w:jc w:val="both"/>
        <w:rPr>
          <w:rFonts w:cs="Simplified Arabic"/>
          <w:lang w:val="en-US"/>
        </w:rPr>
      </w:pPr>
    </w:p>
    <w:p w14:paraId="3BCFAC0C" w14:textId="77777777" w:rsidR="00540EE9" w:rsidRPr="00540EE9" w:rsidRDefault="00540EE9" w:rsidP="00540EE9">
      <w:pPr>
        <w:bidi/>
        <w:spacing w:after="120" w:line="216" w:lineRule="auto"/>
        <w:ind w:left="562"/>
        <w:rPr>
          <w:rFonts w:cs="Simplified Arabic"/>
          <w:rtl/>
          <w:lang w:val="en-US"/>
        </w:rPr>
      </w:pPr>
      <w:r w:rsidRPr="00540EE9">
        <w:rPr>
          <w:rFonts w:cs="Simplified Arabic"/>
          <w:b/>
          <w:bCs/>
          <w:rtl/>
        </w:rPr>
        <w:lastRenderedPageBreak/>
        <w:t>مجال النتائج والإجراءات الاستراتيجية الإرشادية لدعم بناء القدرات وتنميتها، والوصول إلى التكنولوجيا و</w:t>
      </w:r>
      <w:r w:rsidRPr="00540EE9">
        <w:rPr>
          <w:rFonts w:cs="Simplified Arabic"/>
          <w:b/>
          <w:bCs/>
          <w:rtl/>
          <w:lang w:bidi="ar-EG"/>
        </w:rPr>
        <w:t>تبادل ال</w:t>
      </w:r>
      <w:r w:rsidRPr="00540EE9">
        <w:rPr>
          <w:rFonts w:cs="Simplified Arabic"/>
          <w:b/>
          <w:bCs/>
          <w:rtl/>
        </w:rPr>
        <w:t xml:space="preserve">معارف ونقلها في سياق البيولوجيا التركيبية لتنفيذ الاتفاقية المتعلقة بالتنوع البيولوجي وإطار </w:t>
      </w:r>
      <w:proofErr w:type="spellStart"/>
      <w:r w:rsidRPr="00540EE9">
        <w:rPr>
          <w:rFonts w:cs="Simplified Arabic"/>
          <w:b/>
          <w:bCs/>
          <w:rtl/>
        </w:rPr>
        <w:t>كونمينغ</w:t>
      </w:r>
      <w:proofErr w:type="spellEnd"/>
      <w:r w:rsidRPr="00540EE9">
        <w:rPr>
          <w:rFonts w:cs="Simplified Arabic"/>
          <w:b/>
          <w:bCs/>
          <w:rtl/>
        </w:rPr>
        <w:t>-مونتريال العالمي للتنوع البيولوجي</w:t>
      </w:r>
    </w:p>
    <w:tbl>
      <w:tblPr>
        <w:tblStyle w:val="TableGrid"/>
        <w:bidiVisual/>
        <w:tblW w:w="4924" w:type="pct"/>
        <w:tblLook w:val="04A0" w:firstRow="1" w:lastRow="0" w:firstColumn="1" w:lastColumn="0" w:noHBand="0" w:noVBand="1"/>
      </w:tblPr>
      <w:tblGrid>
        <w:gridCol w:w="1311"/>
        <w:gridCol w:w="7897"/>
      </w:tblGrid>
      <w:tr w:rsidR="00540EE9" w:rsidRPr="00540EE9" w14:paraId="721CE409" w14:textId="77777777">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29081E01"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b/>
                <w:bCs/>
                <w:szCs w:val="22"/>
                <w:rtl/>
              </w:rPr>
              <w:t xml:space="preserve">مجال النتائج 1: </w:t>
            </w:r>
            <w:r w:rsidRPr="00540EE9">
              <w:rPr>
                <w:rFonts w:ascii="Simplified Arabic" w:hAnsi="Simplified Arabic" w:cs="Simplified Arabic"/>
                <w:szCs w:val="22"/>
                <w:rtl/>
              </w:rPr>
              <w:t>تعزيز القدرات المتعلقة بالبحث والتطوير في مجال البيولوجيا التركيبية وتقييم البيولوجيا التركيبية</w:t>
            </w:r>
          </w:p>
          <w:p w14:paraId="3773D771" w14:textId="77777777" w:rsidR="00540EE9" w:rsidRPr="00540EE9" w:rsidRDefault="00540EE9" w:rsidP="00540EE9">
            <w:pPr>
              <w:bidi/>
              <w:contextualSpacing/>
              <w:rPr>
                <w:rFonts w:ascii="Simplified Arabic" w:hAnsi="Simplified Arabic" w:cs="Simplified Arabic"/>
                <w:szCs w:val="22"/>
                <w:rtl/>
              </w:rPr>
            </w:pPr>
            <w:r w:rsidRPr="00540EE9">
              <w:rPr>
                <w:rFonts w:ascii="Simplified Arabic" w:hAnsi="Simplified Arabic" w:cs="Simplified Arabic"/>
                <w:b/>
                <w:bCs/>
                <w:szCs w:val="22"/>
                <w:rtl/>
              </w:rPr>
              <w:t>الهدف</w:t>
            </w:r>
            <w:r w:rsidRPr="00540EE9">
              <w:rPr>
                <w:rFonts w:ascii="Simplified Arabic" w:hAnsi="Simplified Arabic" w:cs="Simplified Arabic"/>
                <w:szCs w:val="22"/>
                <w:rtl/>
              </w:rPr>
              <w:t>: تحسين قدرات الجهات الفاعلة</w:t>
            </w:r>
            <w:r w:rsidRPr="00540EE9">
              <w:rPr>
                <w:rFonts w:ascii="Simplified Arabic" w:hAnsi="Simplified Arabic" w:cs="Simplified Arabic"/>
                <w:szCs w:val="22"/>
                <w:vertAlign w:val="superscript"/>
                <w:rtl/>
              </w:rPr>
              <w:t xml:space="preserve"> </w:t>
            </w:r>
            <w:r w:rsidRPr="00540EE9">
              <w:rPr>
                <w:rFonts w:ascii="Simplified Arabic" w:hAnsi="Simplified Arabic" w:cs="Simplified Arabic"/>
                <w:szCs w:val="22"/>
                <w:rtl/>
              </w:rPr>
              <w:t xml:space="preserve">وبنيتها التحتية من أجل إجراء البحوث والتطوير والتقييم والرصد والرقابة التنظيمية على تطبيقات البيولوجيا التركيبية ذات الصلة بتنفيذ الأهداف الثلاثة للاتفاقية المتعلقة بالتنوع البيولوجي وإطار </w:t>
            </w:r>
            <w:proofErr w:type="spellStart"/>
            <w:r w:rsidRPr="00540EE9">
              <w:rPr>
                <w:rFonts w:ascii="Simplified Arabic" w:hAnsi="Simplified Arabic" w:cs="Simplified Arabic"/>
                <w:szCs w:val="22"/>
                <w:rtl/>
              </w:rPr>
              <w:t>كونمينغ</w:t>
            </w:r>
            <w:proofErr w:type="spellEnd"/>
            <w:r w:rsidRPr="00540EE9">
              <w:rPr>
                <w:rFonts w:ascii="Simplified Arabic" w:hAnsi="Simplified Arabic" w:cs="Simplified Arabic"/>
                <w:szCs w:val="22"/>
                <w:rtl/>
              </w:rPr>
              <w:t>-مونتريال العالمي للتنوع البيولوجي،</w:t>
            </w:r>
            <w:r w:rsidRPr="00540EE9">
              <w:rPr>
                <w:rFonts w:ascii="Times New Roman" w:eastAsia="SimSun" w:hAnsi="Times New Roman" w:cs="Simplified Arabic"/>
                <w:kern w:val="0"/>
                <w:sz w:val="20"/>
                <w:szCs w:val="22"/>
                <w:rtl/>
                <w:lang w:val="en-GB"/>
                <w14:ligatures w14:val="none"/>
              </w:rPr>
              <w:t xml:space="preserve"> </w:t>
            </w:r>
            <w:r w:rsidRPr="00540EE9">
              <w:rPr>
                <w:rFonts w:ascii="Simplified Arabic" w:hAnsi="Simplified Arabic" w:cs="Simplified Arabic"/>
                <w:szCs w:val="22"/>
                <w:rtl/>
              </w:rPr>
              <w:t xml:space="preserve">مع تجنب الازدواجية مع بروتوكول قرطاجنة وبروتوكول </w:t>
            </w:r>
            <w:proofErr w:type="spellStart"/>
            <w:r w:rsidRPr="00540EE9">
              <w:rPr>
                <w:rFonts w:ascii="Simplified Arabic" w:hAnsi="Simplified Arabic" w:cs="Simplified Arabic"/>
                <w:szCs w:val="22"/>
                <w:rtl/>
              </w:rPr>
              <w:t>ناغويا</w:t>
            </w:r>
            <w:proofErr w:type="spellEnd"/>
            <w:r w:rsidRPr="00540EE9">
              <w:rPr>
                <w:rFonts w:ascii="Simplified Arabic" w:hAnsi="Simplified Arabic" w:cs="Simplified Arabic"/>
                <w:szCs w:val="22"/>
                <w:rtl/>
              </w:rPr>
              <w:t>.</w:t>
            </w:r>
          </w:p>
        </w:tc>
      </w:tr>
      <w:tr w:rsidR="00540EE9" w:rsidRPr="00540EE9" w14:paraId="2E4C6F76" w14:textId="77777777">
        <w:trPr>
          <w:trHeight w:val="300"/>
        </w:trPr>
        <w:tc>
          <w:tcPr>
            <w:tcW w:w="712" w:type="pct"/>
            <w:tcBorders>
              <w:top w:val="single" w:sz="4" w:space="0" w:color="auto"/>
              <w:left w:val="single" w:sz="4" w:space="0" w:color="auto"/>
              <w:bottom w:val="single" w:sz="4" w:space="0" w:color="auto"/>
              <w:right w:val="single" w:sz="4" w:space="0" w:color="auto"/>
            </w:tcBorders>
            <w:vAlign w:val="center"/>
          </w:tcPr>
          <w:p w14:paraId="5965333D" w14:textId="77777777" w:rsidR="00540EE9" w:rsidRPr="00540EE9" w:rsidRDefault="00540EE9" w:rsidP="00540EE9">
            <w:pPr>
              <w:jc w:val="right"/>
              <w:rPr>
                <w:rFonts w:ascii="Simplified Arabic" w:hAnsi="Simplified Arabic" w:cs="Simplified Arabic"/>
                <w:szCs w:val="22"/>
                <w:rtl/>
              </w:rPr>
            </w:pPr>
            <w:r w:rsidRPr="00540EE9">
              <w:rPr>
                <w:rFonts w:asciiTheme="majorBidi" w:hAnsiTheme="majorBidi" w:cstheme="majorBidi"/>
                <w:i/>
                <w:iCs/>
                <w:szCs w:val="22"/>
                <w:rtl/>
              </w:rPr>
              <w:t>المخرجات</w:t>
            </w:r>
          </w:p>
        </w:tc>
        <w:tc>
          <w:tcPr>
            <w:tcW w:w="4288" w:type="pct"/>
            <w:tcBorders>
              <w:top w:val="single" w:sz="4" w:space="0" w:color="auto"/>
              <w:left w:val="single" w:sz="4" w:space="0" w:color="auto"/>
              <w:bottom w:val="single" w:sz="4" w:space="0" w:color="auto"/>
              <w:right w:val="single" w:sz="4" w:space="0" w:color="auto"/>
            </w:tcBorders>
            <w:vAlign w:val="center"/>
          </w:tcPr>
          <w:p w14:paraId="1A6BA2AC" w14:textId="77777777" w:rsidR="00540EE9" w:rsidRPr="00540EE9" w:rsidRDefault="00540EE9" w:rsidP="00540EE9">
            <w:pPr>
              <w:bidi/>
              <w:rPr>
                <w:rFonts w:ascii="Simplified Arabic" w:hAnsi="Simplified Arabic" w:cs="Simplified Arabic"/>
                <w:szCs w:val="22"/>
                <w:rtl/>
              </w:rPr>
            </w:pPr>
            <w:r w:rsidRPr="00540EE9">
              <w:rPr>
                <w:rFonts w:asciiTheme="majorBidi" w:hAnsiTheme="majorBidi"/>
                <w:i/>
                <w:iCs/>
                <w:szCs w:val="22"/>
                <w:rtl/>
              </w:rPr>
              <w:t>الإجراءات الاستراتيجية الإرشادية</w:t>
            </w:r>
          </w:p>
        </w:tc>
      </w:tr>
      <w:tr w:rsidR="00540EE9" w:rsidRPr="00540EE9" w14:paraId="197C426A" w14:textId="77777777">
        <w:trPr>
          <w:trHeight w:val="300"/>
        </w:trPr>
        <w:tc>
          <w:tcPr>
            <w:tcW w:w="712" w:type="pct"/>
            <w:tcBorders>
              <w:top w:val="single" w:sz="4" w:space="0" w:color="auto"/>
              <w:left w:val="single" w:sz="4" w:space="0" w:color="auto"/>
              <w:bottom w:val="single" w:sz="4" w:space="0" w:color="auto"/>
              <w:right w:val="single" w:sz="4" w:space="0" w:color="auto"/>
            </w:tcBorders>
          </w:tcPr>
          <w:p w14:paraId="455CC694" w14:textId="77777777" w:rsidR="00540EE9" w:rsidRPr="00540EE9" w:rsidRDefault="00540EE9" w:rsidP="00540EE9">
            <w:pPr>
              <w:jc w:val="right"/>
              <w:rPr>
                <w:rFonts w:ascii="Simplified Arabic" w:hAnsi="Simplified Arabic" w:cs="Simplified Arabic"/>
                <w:szCs w:val="22"/>
                <w:rtl/>
              </w:rPr>
            </w:pPr>
            <w:r w:rsidRPr="00540EE9">
              <w:rPr>
                <w:rFonts w:ascii="Simplified Arabic" w:hAnsi="Simplified Arabic" w:cs="Simplified Arabic"/>
                <w:szCs w:val="22"/>
                <w:rtl/>
              </w:rPr>
              <w:t>1-1 تحديد الاحتياجات والأولويات</w:t>
            </w:r>
          </w:p>
        </w:tc>
        <w:tc>
          <w:tcPr>
            <w:tcW w:w="4288" w:type="pct"/>
            <w:tcBorders>
              <w:top w:val="single" w:sz="4" w:space="0" w:color="auto"/>
              <w:left w:val="single" w:sz="4" w:space="0" w:color="auto"/>
              <w:bottom w:val="single" w:sz="4" w:space="0" w:color="auto"/>
              <w:right w:val="single" w:sz="4" w:space="0" w:color="auto"/>
            </w:tcBorders>
          </w:tcPr>
          <w:p w14:paraId="133AE4E6" w14:textId="77777777" w:rsidR="00540EE9" w:rsidRPr="00540EE9" w:rsidRDefault="00540EE9" w:rsidP="00DA6F06">
            <w:pPr>
              <w:numPr>
                <w:ilvl w:val="0"/>
                <w:numId w:val="3"/>
              </w:numPr>
              <w:bidi/>
              <w:ind w:left="366"/>
              <w:contextualSpacing/>
              <w:rPr>
                <w:rFonts w:ascii="Simplified Arabic" w:hAnsi="Simplified Arabic" w:cs="Simplified Arabic"/>
                <w:szCs w:val="22"/>
              </w:rPr>
            </w:pPr>
            <w:r w:rsidRPr="00540EE9">
              <w:rPr>
                <w:rFonts w:ascii="Simplified Arabic" w:hAnsi="Simplified Arabic" w:cs="Simplified Arabic"/>
                <w:szCs w:val="22"/>
                <w:rtl/>
              </w:rPr>
              <w:t>تقييم القدرات وتحديد الاحتياجات المتعلقة بالبحث والتطوير، والوصول إلى التكنولوجيا ونقلها، والتنظيم، والتقييم، والرصد، وتبادل المعارف في سياق البيولوجيا التركيبية؛</w:t>
            </w:r>
          </w:p>
          <w:p w14:paraId="556C09D2" w14:textId="77777777" w:rsidR="00540EE9" w:rsidRPr="00540EE9" w:rsidRDefault="00540EE9" w:rsidP="00DA6F06">
            <w:pPr>
              <w:numPr>
                <w:ilvl w:val="0"/>
                <w:numId w:val="3"/>
              </w:numPr>
              <w:bidi/>
              <w:ind w:left="366"/>
              <w:contextualSpacing/>
              <w:rPr>
                <w:rFonts w:ascii="Simplified Arabic" w:hAnsi="Simplified Arabic" w:cs="Simplified Arabic"/>
                <w:szCs w:val="22"/>
              </w:rPr>
            </w:pPr>
            <w:r w:rsidRPr="00540EE9">
              <w:rPr>
                <w:rFonts w:ascii="Simplified Arabic" w:hAnsi="Simplified Arabic" w:cs="Simplified Arabic"/>
                <w:szCs w:val="22"/>
                <w:rtl/>
              </w:rPr>
              <w:t>إعطاء الأولوية للأنشطة المتعلقة بالإجراءات القصيرة والمتوسطة والطويلة الأجل بناء على الاحتياجات المحددة والظروف الوطنية؛</w:t>
            </w:r>
          </w:p>
          <w:p w14:paraId="2CC194F5" w14:textId="77777777" w:rsidR="00540EE9" w:rsidRPr="00540EE9" w:rsidRDefault="00540EE9" w:rsidP="00DA6F06">
            <w:pPr>
              <w:numPr>
                <w:ilvl w:val="0"/>
                <w:numId w:val="3"/>
              </w:numPr>
              <w:bidi/>
              <w:ind w:left="366"/>
              <w:contextualSpacing/>
              <w:rPr>
                <w:rFonts w:ascii="Simplified Arabic" w:hAnsi="Simplified Arabic" w:cs="Simplified Arabic"/>
                <w:szCs w:val="22"/>
                <w:rtl/>
              </w:rPr>
            </w:pPr>
            <w:r w:rsidRPr="00540EE9">
              <w:rPr>
                <w:rFonts w:ascii="Simplified Arabic" w:hAnsi="Simplified Arabic" w:cs="Simplified Arabic"/>
                <w:szCs w:val="22"/>
                <w:rtl/>
              </w:rPr>
              <w:t>دمج احتياجات البحث والتطوير والتقييم في مجال البيولوجيا التركيبية في مختلف خطط الميزانية القطاعية، وتحديد الاحتياجات في مجال بناء القدرات وتنميتها</w:t>
            </w:r>
            <w:r w:rsidRPr="00540EE9">
              <w:rPr>
                <w:rFonts w:ascii="Simplified Arabic" w:hAnsi="Simplified Arabic" w:cs="Simplified Arabic"/>
                <w:szCs w:val="22"/>
              </w:rPr>
              <w:t>.</w:t>
            </w:r>
          </w:p>
        </w:tc>
      </w:tr>
      <w:tr w:rsidR="00540EE9" w:rsidRPr="00540EE9" w14:paraId="1AA58E01" w14:textId="77777777">
        <w:trPr>
          <w:trHeight w:val="300"/>
        </w:trPr>
        <w:tc>
          <w:tcPr>
            <w:tcW w:w="712" w:type="pct"/>
            <w:tcBorders>
              <w:top w:val="single" w:sz="4" w:space="0" w:color="auto"/>
              <w:left w:val="single" w:sz="4" w:space="0" w:color="auto"/>
              <w:bottom w:val="single" w:sz="4" w:space="0" w:color="auto"/>
              <w:right w:val="single" w:sz="4" w:space="0" w:color="auto"/>
            </w:tcBorders>
          </w:tcPr>
          <w:p w14:paraId="4F0C93F4"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1-2 تعزيز البنية التحتية المادية</w:t>
            </w:r>
          </w:p>
        </w:tc>
        <w:tc>
          <w:tcPr>
            <w:tcW w:w="4288" w:type="pct"/>
            <w:tcBorders>
              <w:top w:val="single" w:sz="4" w:space="0" w:color="auto"/>
              <w:left w:val="single" w:sz="4" w:space="0" w:color="auto"/>
              <w:bottom w:val="single" w:sz="4" w:space="0" w:color="auto"/>
              <w:right w:val="single" w:sz="4" w:space="0" w:color="auto"/>
            </w:tcBorders>
          </w:tcPr>
          <w:p w14:paraId="3094E15E" w14:textId="77777777" w:rsidR="00540EE9" w:rsidRPr="00540EE9" w:rsidRDefault="00540EE9" w:rsidP="00DA6F06">
            <w:pPr>
              <w:numPr>
                <w:ilvl w:val="0"/>
                <w:numId w:val="4"/>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إنشاء البنية التحتية التقنية للمختبرات</w:t>
            </w:r>
            <w:r w:rsidRPr="00540EE9">
              <w:rPr>
                <w:rtl/>
              </w:rPr>
              <w:t xml:space="preserve"> </w:t>
            </w:r>
            <w:r w:rsidRPr="00540EE9">
              <w:rPr>
                <w:rFonts w:ascii="Simplified Arabic" w:hAnsi="Simplified Arabic" w:cs="Simplified Arabic"/>
                <w:szCs w:val="22"/>
                <w:rtl/>
              </w:rPr>
              <w:t>أو تعزيزها أو إتاحة الوصول إليها، مع مراعاة السلامة الأحيائية والأمن البيولوجي؛</w:t>
            </w:r>
            <w:r w:rsidRPr="00540EE9">
              <w:rPr>
                <w:rFonts w:eastAsia="YouYuan"/>
                <w:vertAlign w:val="superscript"/>
                <w:rtl/>
                <w:lang w:val="en-US" w:bidi="ar"/>
              </w:rPr>
              <w:footnoteReference w:id="31"/>
            </w:r>
            <w:r w:rsidRPr="00540EE9">
              <w:rPr>
                <w:rFonts w:ascii="Simplified Arabic" w:hAnsi="Simplified Arabic" w:cs="Simplified Arabic"/>
                <w:szCs w:val="22"/>
                <w:rtl/>
              </w:rPr>
              <w:t xml:space="preserve"> </w:t>
            </w:r>
          </w:p>
          <w:p w14:paraId="5A9691F0" w14:textId="77777777" w:rsidR="00540EE9" w:rsidRPr="00540EE9" w:rsidRDefault="00540EE9" w:rsidP="00DA6F06">
            <w:pPr>
              <w:numPr>
                <w:ilvl w:val="0"/>
                <w:numId w:val="4"/>
              </w:numPr>
              <w:bidi/>
              <w:contextualSpacing/>
              <w:jc w:val="both"/>
              <w:rPr>
                <w:rFonts w:ascii="Simplified Arabic" w:hAnsi="Simplified Arabic" w:cs="Simplified Arabic"/>
                <w:szCs w:val="22"/>
              </w:rPr>
            </w:pPr>
            <w:r w:rsidRPr="00540EE9">
              <w:rPr>
                <w:rFonts w:ascii="Simplified Arabic" w:hAnsi="Simplified Arabic" w:cs="Simplified Arabic"/>
                <w:szCs w:val="22"/>
                <w:rtl/>
              </w:rPr>
              <w:t>وضع آليات الحوكمة والدعم التقني ونماذج الاستدامة لضمان الأداء الوظيفي الطويل الأمد والاستخدام المنصف للبنية التحتية للمختبرات؛</w:t>
            </w:r>
          </w:p>
          <w:p w14:paraId="5D698644" w14:textId="77777777" w:rsidR="00540EE9" w:rsidRPr="00540EE9" w:rsidRDefault="00540EE9" w:rsidP="00DA6F06">
            <w:pPr>
              <w:numPr>
                <w:ilvl w:val="0"/>
                <w:numId w:val="4"/>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تطوير البنية التحتية الحاسوبية؛</w:t>
            </w:r>
            <w:r w:rsidRPr="00540EE9">
              <w:rPr>
                <w:rFonts w:ascii="Times New Roman" w:eastAsia="YouYuan" w:hAnsi="Times New Roman" w:cs="Times New Roman"/>
                <w:vertAlign w:val="superscript"/>
                <w:rtl/>
                <w:lang w:val="en-US" w:bidi="ar"/>
              </w:rPr>
              <w:footnoteReference w:id="32"/>
            </w:r>
          </w:p>
          <w:p w14:paraId="3450D5FD" w14:textId="77777777" w:rsidR="00540EE9" w:rsidRPr="00540EE9" w:rsidRDefault="00540EE9" w:rsidP="00DA6F06">
            <w:pPr>
              <w:numPr>
                <w:ilvl w:val="0"/>
                <w:numId w:val="4"/>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إنشاء أو تعزيز المختبرات على المستويات الوطني أو دون الإقليمي أو الإقليمي؛</w:t>
            </w:r>
          </w:p>
          <w:p w14:paraId="1C2E2B58" w14:textId="77777777" w:rsidR="00540EE9" w:rsidRPr="00540EE9" w:rsidRDefault="00540EE9" w:rsidP="00DA6F06">
            <w:pPr>
              <w:numPr>
                <w:ilvl w:val="0"/>
                <w:numId w:val="4"/>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التمويل المستمر والمستدام لصيانة البنية التحتية وشراء الكواشف والمواد؛</w:t>
            </w:r>
          </w:p>
          <w:p w14:paraId="3241A00B" w14:textId="77777777" w:rsidR="00540EE9" w:rsidRPr="00540EE9" w:rsidRDefault="00540EE9" w:rsidP="00DA6F06">
            <w:pPr>
              <w:numPr>
                <w:ilvl w:val="0"/>
                <w:numId w:val="4"/>
              </w:numPr>
              <w:bidi/>
              <w:contextualSpacing/>
              <w:jc w:val="both"/>
              <w:rPr>
                <w:rFonts w:ascii="Simplified Arabic" w:hAnsi="Simplified Arabic" w:cs="Simplified Arabic"/>
                <w:szCs w:val="22"/>
              </w:rPr>
            </w:pPr>
            <w:r w:rsidRPr="00540EE9">
              <w:rPr>
                <w:rFonts w:ascii="Simplified Arabic" w:hAnsi="Simplified Arabic" w:cs="Simplified Arabic"/>
                <w:szCs w:val="22"/>
                <w:rtl/>
              </w:rPr>
              <w:t>دمج بروتوكولات الأمن البيولوجي المادي والرقمي وبروتوكولات الأمن البيولوجي الإلكتروني في عمليات تصميم البنية التحتية للمختبرات</w:t>
            </w:r>
            <w:r w:rsidRPr="00540EE9">
              <w:rPr>
                <w:rtl/>
              </w:rPr>
              <w:t xml:space="preserve"> </w:t>
            </w:r>
            <w:r w:rsidRPr="00540EE9">
              <w:rPr>
                <w:rFonts w:ascii="Simplified Arabic" w:hAnsi="Simplified Arabic" w:cs="Simplified Arabic"/>
                <w:szCs w:val="22"/>
                <w:rtl/>
              </w:rPr>
              <w:t>وتشغيلها وصيانتها وفي البنية التحتية الحاسوبية.</w:t>
            </w:r>
          </w:p>
        </w:tc>
      </w:tr>
      <w:tr w:rsidR="00540EE9" w:rsidRPr="00540EE9" w14:paraId="03259A90" w14:textId="77777777">
        <w:tc>
          <w:tcPr>
            <w:tcW w:w="712" w:type="pct"/>
            <w:tcBorders>
              <w:top w:val="single" w:sz="4" w:space="0" w:color="auto"/>
              <w:left w:val="single" w:sz="4" w:space="0" w:color="auto"/>
              <w:bottom w:val="single" w:sz="4" w:space="0" w:color="auto"/>
              <w:right w:val="single" w:sz="4" w:space="0" w:color="auto"/>
            </w:tcBorders>
          </w:tcPr>
          <w:p w14:paraId="5C458531"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1-3 دعم قدرات الموظفين</w:t>
            </w:r>
          </w:p>
        </w:tc>
        <w:tc>
          <w:tcPr>
            <w:tcW w:w="4288" w:type="pct"/>
            <w:tcBorders>
              <w:top w:val="single" w:sz="4" w:space="0" w:color="auto"/>
              <w:left w:val="single" w:sz="4" w:space="0" w:color="auto"/>
              <w:bottom w:val="single" w:sz="4" w:space="0" w:color="auto"/>
              <w:right w:val="single" w:sz="4" w:space="0" w:color="auto"/>
            </w:tcBorders>
          </w:tcPr>
          <w:p w14:paraId="721397EB" w14:textId="77777777" w:rsidR="00540EE9" w:rsidRPr="00540EE9" w:rsidRDefault="00540EE9" w:rsidP="00DA6F06">
            <w:pPr>
              <w:numPr>
                <w:ilvl w:val="0"/>
                <w:numId w:val="5"/>
              </w:numPr>
              <w:bidi/>
              <w:ind w:left="366"/>
              <w:contextualSpacing/>
              <w:jc w:val="both"/>
              <w:rPr>
                <w:rFonts w:ascii="Simplified Arabic" w:hAnsi="Simplified Arabic" w:cs="Simplified Arabic"/>
                <w:szCs w:val="22"/>
              </w:rPr>
            </w:pPr>
            <w:r w:rsidRPr="00540EE9">
              <w:rPr>
                <w:rFonts w:ascii="Simplified Arabic" w:hAnsi="Simplified Arabic" w:cs="Simplified Arabic"/>
                <w:szCs w:val="22"/>
                <w:rtl/>
              </w:rPr>
              <w:t xml:space="preserve">إضفاء الطابع المؤسسي على عمليات بناء القدرات وتنميتها وضمان استمرارها من خلال مؤسسات عالمية وإقليمية ووطنية، بما في ذلك ما يتعلق بالتقييم والرصد والتنظيم، مع تجنب الازدواجية مع بروتوكول قرطاجنة وبروتوكول </w:t>
            </w:r>
            <w:proofErr w:type="spellStart"/>
            <w:r w:rsidRPr="00540EE9">
              <w:rPr>
                <w:rFonts w:ascii="Simplified Arabic" w:hAnsi="Simplified Arabic" w:cs="Simplified Arabic"/>
                <w:szCs w:val="22"/>
                <w:rtl/>
              </w:rPr>
              <w:t>ناغويا</w:t>
            </w:r>
            <w:proofErr w:type="spellEnd"/>
            <w:r w:rsidRPr="00540EE9">
              <w:rPr>
                <w:rFonts w:ascii="Simplified Arabic" w:hAnsi="Simplified Arabic" w:cs="Simplified Arabic"/>
                <w:szCs w:val="22"/>
                <w:rtl/>
              </w:rPr>
              <w:t>؛</w:t>
            </w:r>
          </w:p>
          <w:p w14:paraId="74B7FA85" w14:textId="77777777" w:rsidR="00540EE9" w:rsidRPr="00540EE9" w:rsidRDefault="00540EE9" w:rsidP="00DA6F06">
            <w:pPr>
              <w:numPr>
                <w:ilvl w:val="0"/>
                <w:numId w:val="5"/>
              </w:numPr>
              <w:bidi/>
              <w:ind w:left="366"/>
              <w:contextualSpacing/>
              <w:jc w:val="both"/>
              <w:rPr>
                <w:rFonts w:ascii="Simplified Arabic" w:hAnsi="Simplified Arabic" w:cs="Simplified Arabic"/>
                <w:szCs w:val="22"/>
              </w:rPr>
            </w:pPr>
            <w:r w:rsidRPr="00540EE9">
              <w:rPr>
                <w:rFonts w:ascii="Simplified Arabic" w:hAnsi="Simplified Arabic" w:cs="Simplified Arabic"/>
                <w:szCs w:val="22"/>
                <w:rtl/>
              </w:rPr>
              <w:t>توفير منح دراسية وفرص تدريب وإرشاد للطلاب على المستوى الجامعي ومستوى الدراسات العليا في مجالات تتعلق بالبحث والتطوير في مجل البيولوجيا التركيبية وتقييم البيولوجيا التركيبية، لا سيما للطلاب والنساء من البلدان النامية والشعوب الأصلية والمجتمعات المحلية؛</w:t>
            </w:r>
          </w:p>
          <w:p w14:paraId="5112ACBD" w14:textId="77777777" w:rsidR="00540EE9" w:rsidRPr="00540EE9" w:rsidRDefault="00540EE9" w:rsidP="00DA6F06">
            <w:pPr>
              <w:numPr>
                <w:ilvl w:val="0"/>
                <w:numId w:val="5"/>
              </w:numPr>
              <w:bidi/>
              <w:ind w:left="366"/>
              <w:contextualSpacing/>
              <w:jc w:val="both"/>
              <w:rPr>
                <w:rFonts w:ascii="Simplified Arabic" w:hAnsi="Simplified Arabic" w:cs="Simplified Arabic"/>
                <w:szCs w:val="22"/>
              </w:rPr>
            </w:pPr>
            <w:r w:rsidRPr="00540EE9">
              <w:rPr>
                <w:rFonts w:ascii="Simplified Arabic" w:hAnsi="Simplified Arabic" w:cs="Simplified Arabic"/>
                <w:szCs w:val="22"/>
                <w:rtl/>
              </w:rPr>
              <w:t>دعم وضع أو استخدام برامج التبادل القائمة كآليات لبناء القدرات ونقل المعارف وتعزيز التواصل والتعاون المستدام بين الجهات المعنية؛</w:t>
            </w:r>
          </w:p>
          <w:p w14:paraId="5479A234" w14:textId="77777777" w:rsidR="00540EE9" w:rsidRPr="00540EE9" w:rsidRDefault="00540EE9" w:rsidP="00DA6F06">
            <w:pPr>
              <w:numPr>
                <w:ilvl w:val="0"/>
                <w:numId w:val="5"/>
              </w:numPr>
              <w:bidi/>
              <w:ind w:left="366"/>
              <w:contextualSpacing/>
              <w:jc w:val="both"/>
              <w:rPr>
                <w:rFonts w:ascii="Simplified Arabic" w:hAnsi="Simplified Arabic" w:cs="Simplified Arabic"/>
                <w:szCs w:val="22"/>
              </w:rPr>
            </w:pPr>
            <w:r w:rsidRPr="00540EE9">
              <w:rPr>
                <w:rFonts w:ascii="Simplified Arabic" w:hAnsi="Simplified Arabic" w:cs="Simplified Arabic"/>
                <w:szCs w:val="22"/>
                <w:rtl/>
              </w:rPr>
              <w:lastRenderedPageBreak/>
              <w:t xml:space="preserve">وضع برامج تدريبية متعددة التخصصات للبحث والتطوير في مجال البيولوجيا التركيبية وتقييم البيولوجيا التركيبية، بما في ذلك جوانب التقييم والرصد في الجامعات الوطنية أو الإقليمية وعلى منصات التعلم الإلكتروني، بما في ذلك تنظيم دورات متخصصة للهيئات التنظيمية وصناع القرار، في العلوم المتقدمة والملكية الفكرية؛ </w:t>
            </w:r>
          </w:p>
          <w:p w14:paraId="59509309" w14:textId="77777777" w:rsidR="00540EE9" w:rsidRPr="00540EE9" w:rsidRDefault="00540EE9" w:rsidP="00DA6F06">
            <w:pPr>
              <w:numPr>
                <w:ilvl w:val="0"/>
                <w:numId w:val="5"/>
              </w:numPr>
              <w:bidi/>
              <w:ind w:left="366"/>
              <w:contextualSpacing/>
              <w:jc w:val="both"/>
              <w:rPr>
                <w:rFonts w:ascii="Simplified Arabic" w:hAnsi="Simplified Arabic" w:cs="Simplified Arabic"/>
                <w:szCs w:val="22"/>
              </w:rPr>
            </w:pPr>
            <w:r w:rsidRPr="00540EE9">
              <w:rPr>
                <w:rFonts w:ascii="Simplified Arabic" w:hAnsi="Simplified Arabic" w:cs="Simplified Arabic"/>
                <w:szCs w:val="22"/>
                <w:rtl/>
              </w:rPr>
              <w:t>تعزيز تدريب أفراد الشعوب الأصلية والمجتمعات المحلية على البحث والتطوير في مجال البيولوجيا التركيبية وتقييم البيولوجيا التركيبية باللغات ذات الصلة محليا وبما يتماشى مع احتياجاتهم وأولوياتهم المحددة ذاتيا</w:t>
            </w:r>
            <w:r w:rsidRPr="00540EE9">
              <w:rPr>
                <w:rFonts w:ascii="Simplified Arabic" w:hAnsi="Simplified Arabic" w:cs="Simplified Arabic"/>
                <w:szCs w:val="22"/>
              </w:rPr>
              <w:t>.</w:t>
            </w:r>
          </w:p>
        </w:tc>
      </w:tr>
      <w:tr w:rsidR="00540EE9" w:rsidRPr="00540EE9" w14:paraId="3F42843B" w14:textId="77777777">
        <w:tc>
          <w:tcPr>
            <w:tcW w:w="712" w:type="pct"/>
            <w:tcBorders>
              <w:top w:val="single" w:sz="4" w:space="0" w:color="auto"/>
              <w:left w:val="single" w:sz="4" w:space="0" w:color="auto"/>
              <w:bottom w:val="single" w:sz="4" w:space="0" w:color="auto"/>
              <w:right w:val="single" w:sz="4" w:space="0" w:color="auto"/>
            </w:tcBorders>
          </w:tcPr>
          <w:p w14:paraId="54A73511"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lastRenderedPageBreak/>
              <w:t>1-4 تنمية القدرات في مجال البحث والتطوير المحلي</w:t>
            </w:r>
          </w:p>
        </w:tc>
        <w:tc>
          <w:tcPr>
            <w:tcW w:w="4288" w:type="pct"/>
            <w:tcBorders>
              <w:top w:val="single" w:sz="4" w:space="0" w:color="auto"/>
              <w:left w:val="single" w:sz="4" w:space="0" w:color="auto"/>
              <w:bottom w:val="single" w:sz="4" w:space="0" w:color="auto"/>
              <w:right w:val="single" w:sz="4" w:space="0" w:color="auto"/>
            </w:tcBorders>
          </w:tcPr>
          <w:p w14:paraId="2DABB435" w14:textId="578D61E0" w:rsidR="00540EE9" w:rsidRPr="00540EE9" w:rsidRDefault="00540EE9" w:rsidP="00DA6F06">
            <w:pPr>
              <w:numPr>
                <w:ilvl w:val="0"/>
                <w:numId w:val="6"/>
              </w:numPr>
              <w:bidi/>
              <w:contextualSpacing/>
              <w:jc w:val="both"/>
              <w:rPr>
                <w:rFonts w:ascii="Simplified Arabic" w:hAnsi="Simplified Arabic" w:cs="Simplified Arabic"/>
                <w:szCs w:val="22"/>
              </w:rPr>
            </w:pPr>
            <w:r w:rsidRPr="00540EE9">
              <w:rPr>
                <w:rFonts w:ascii="Simplified Arabic" w:hAnsi="Simplified Arabic" w:cs="Simplified Arabic"/>
                <w:szCs w:val="22"/>
                <w:rtl/>
              </w:rPr>
              <w:t>وضع خرائط طريق وطنية أو إقليمية للبحث والتطوير والابتكار المسؤول في مجال البيولوجيا التركيبية، بما في ذلك عقد حلقات عمل وطنية أو إقليمية؛</w:t>
            </w:r>
          </w:p>
          <w:p w14:paraId="2F2D165E" w14:textId="77777777" w:rsidR="00540EE9" w:rsidRPr="00540EE9" w:rsidRDefault="00540EE9" w:rsidP="00540EE9">
            <w:pPr>
              <w:bidi/>
              <w:rPr>
                <w:rFonts w:ascii="Simplified Arabic" w:hAnsi="Simplified Arabic" w:cs="Simplified Arabic"/>
                <w:i/>
                <w:iCs/>
                <w:szCs w:val="22"/>
              </w:rPr>
            </w:pPr>
            <w:r w:rsidRPr="00540EE9">
              <w:rPr>
                <w:rFonts w:ascii="Simplified Arabic" w:hAnsi="Simplified Arabic" w:cs="Simplified Arabic"/>
                <w:szCs w:val="22"/>
                <w:rtl/>
              </w:rPr>
              <w:t xml:space="preserve"> (ب) دعم التوحيد القياسي وأفضل الممارسات في مجال البيولوجيا التركيبية، حسب الاقتضاء وبما يتماشى مع الظروف والأولويات الوطنية؛</w:t>
            </w:r>
          </w:p>
          <w:p w14:paraId="6FBFE811" w14:textId="77777777" w:rsidR="00540EE9" w:rsidRPr="00540EE9" w:rsidRDefault="00540EE9" w:rsidP="00DA6F06">
            <w:pPr>
              <w:numPr>
                <w:ilvl w:val="0"/>
                <w:numId w:val="14"/>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إنشاء مراكز تميز إقليمية ودولية، وشبكات مختبرات، أو اتحادات للبحوث، لا سيما في البلدان النامية، للأنشطة التي تُجرى في مجال البيولوجيا التركيبية؛</w:t>
            </w:r>
          </w:p>
          <w:p w14:paraId="3036BECD" w14:textId="77777777" w:rsidR="00540EE9" w:rsidRPr="00540EE9" w:rsidRDefault="00540EE9" w:rsidP="00DA6F06">
            <w:pPr>
              <w:numPr>
                <w:ilvl w:val="0"/>
                <w:numId w:val="14"/>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تعزيز البحوث المتعلقة بالموارد الجينية المحلية، بسبل منها تقديم المنح للبحوث المحلية؛</w:t>
            </w:r>
          </w:p>
        </w:tc>
      </w:tr>
      <w:tr w:rsidR="00540EE9" w:rsidRPr="00540EE9" w14:paraId="5C52E778" w14:textId="77777777">
        <w:tc>
          <w:tcPr>
            <w:tcW w:w="712" w:type="pct"/>
            <w:tcBorders>
              <w:top w:val="single" w:sz="4" w:space="0" w:color="auto"/>
              <w:left w:val="single" w:sz="4" w:space="0" w:color="auto"/>
              <w:bottom w:val="single" w:sz="4" w:space="0" w:color="auto"/>
              <w:right w:val="single" w:sz="4" w:space="0" w:color="auto"/>
            </w:tcBorders>
          </w:tcPr>
          <w:p w14:paraId="75D7A964"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1-5 تعزيز القدرة على التقييم</w:t>
            </w:r>
          </w:p>
        </w:tc>
        <w:tc>
          <w:tcPr>
            <w:tcW w:w="4288" w:type="pct"/>
            <w:tcBorders>
              <w:top w:val="single" w:sz="4" w:space="0" w:color="auto"/>
              <w:left w:val="single" w:sz="4" w:space="0" w:color="auto"/>
              <w:bottom w:val="single" w:sz="4" w:space="0" w:color="auto"/>
              <w:right w:val="single" w:sz="4" w:space="0" w:color="auto"/>
            </w:tcBorders>
          </w:tcPr>
          <w:p w14:paraId="6D8A58FC" w14:textId="77777777" w:rsidR="00540EE9" w:rsidRPr="00540EE9" w:rsidRDefault="00540EE9" w:rsidP="00540EE9">
            <w:pPr>
              <w:tabs>
                <w:tab w:val="left" w:pos="459"/>
              </w:tabs>
              <w:bidi/>
              <w:ind w:left="417" w:hanging="417"/>
              <w:rPr>
                <w:rFonts w:ascii="Simplified Arabic" w:hAnsi="Simplified Arabic" w:cs="Simplified Arabic"/>
                <w:szCs w:val="22"/>
              </w:rPr>
            </w:pPr>
            <w:r w:rsidRPr="00540EE9">
              <w:rPr>
                <w:rFonts w:ascii="Simplified Arabic" w:hAnsi="Simplified Arabic" w:cs="Simplified Arabic"/>
                <w:szCs w:val="22"/>
                <w:rtl/>
              </w:rPr>
              <w:t>(أ)</w:t>
            </w:r>
            <w:r w:rsidRPr="00540EE9">
              <w:rPr>
                <w:rFonts w:cs="Simplified Arabic"/>
                <w:lang w:val="en-US"/>
              </w:rPr>
              <w:t xml:space="preserve"> </w:t>
            </w:r>
            <w:r w:rsidRPr="00540EE9">
              <w:rPr>
                <w:rFonts w:cs="Simplified Arabic"/>
                <w:lang w:val="en-US"/>
              </w:rPr>
              <w:tab/>
            </w:r>
            <w:r w:rsidRPr="00540EE9">
              <w:rPr>
                <w:rFonts w:ascii="Simplified Arabic" w:hAnsi="Simplified Arabic" w:cs="Simplified Arabic"/>
                <w:szCs w:val="22"/>
                <w:rtl/>
              </w:rPr>
              <w:t>بالنسبة للأطراف في بروتوكول قرطاجنة، يُنصح باستخدام الإجراءات المرتبطة بالهدفين ألف-5 وألف-9 من خطة عمل بناء القدرات للبروتوكول</w:t>
            </w:r>
            <w:r w:rsidRPr="00540EE9">
              <w:rPr>
                <w:rFonts w:ascii="Times New Roman" w:eastAsia="YouYuan" w:hAnsi="Times New Roman" w:cs="Times New Roman"/>
                <w:vertAlign w:val="superscript"/>
                <w:rtl/>
                <w:lang w:val="en-US" w:bidi="ar"/>
              </w:rPr>
              <w:footnoteReference w:id="33"/>
            </w:r>
            <w:r w:rsidRPr="00540EE9">
              <w:rPr>
                <w:rFonts w:ascii="Simplified Arabic" w:hAnsi="Simplified Arabic" w:cs="Simplified Arabic"/>
                <w:i/>
                <w:iCs/>
                <w:szCs w:val="22"/>
                <w:rtl/>
              </w:rPr>
              <w:t xml:space="preserve"> </w:t>
            </w:r>
            <w:r w:rsidRPr="00540EE9">
              <w:rPr>
                <w:rFonts w:ascii="Simplified Arabic" w:hAnsi="Simplified Arabic" w:cs="Simplified Arabic"/>
                <w:szCs w:val="22"/>
                <w:rtl/>
              </w:rPr>
              <w:t>فيما يتعلق بتطبيقات البيولوجيا التركيبية؛</w:t>
            </w:r>
          </w:p>
          <w:p w14:paraId="6F84BEE5" w14:textId="5E43C2B3" w:rsidR="00540EE9" w:rsidRPr="00540EE9" w:rsidRDefault="00540EE9" w:rsidP="00540EE9">
            <w:pPr>
              <w:tabs>
                <w:tab w:val="left" w:pos="459"/>
              </w:tabs>
              <w:bidi/>
              <w:ind w:left="417" w:hanging="417"/>
              <w:rPr>
                <w:rFonts w:ascii="Simplified Arabic" w:hAnsi="Simplified Arabic" w:cs="Simplified Arabic"/>
                <w:szCs w:val="22"/>
              </w:rPr>
            </w:pPr>
            <w:r w:rsidRPr="00540EE9">
              <w:rPr>
                <w:rFonts w:ascii="Simplified Arabic" w:hAnsi="Simplified Arabic" w:cs="Simplified Arabic"/>
                <w:szCs w:val="22"/>
                <w:rtl/>
              </w:rPr>
              <w:t xml:space="preserve">(ب) </w:t>
            </w:r>
            <w:r w:rsidRPr="00540EE9">
              <w:rPr>
                <w:rFonts w:ascii="Simplified Arabic" w:hAnsi="Simplified Arabic" w:cs="Simplified Arabic"/>
                <w:szCs w:val="22"/>
                <w:lang w:val="en-US"/>
              </w:rPr>
              <w:tab/>
            </w:r>
            <w:r w:rsidRPr="00540EE9">
              <w:rPr>
                <w:rFonts w:ascii="Simplified Arabic" w:hAnsi="Simplified Arabic" w:cs="Simplified Arabic"/>
                <w:szCs w:val="22"/>
                <w:rtl/>
              </w:rPr>
              <w:t>تعزيز الإجراءات الوطنية والدولية القائمة، حيثما كان ذلك مناسبا، لتقييم تطبيقات البيولوجيا التركيبية، بما يتماشى مع المادة 14 من الاتفاقية</w:t>
            </w:r>
            <w:r w:rsidRPr="00540EE9">
              <w:rPr>
                <w:rtl/>
              </w:rPr>
              <w:t xml:space="preserve"> </w:t>
            </w:r>
            <w:r w:rsidRPr="00540EE9">
              <w:rPr>
                <w:rFonts w:ascii="Simplified Arabic" w:hAnsi="Simplified Arabic" w:cs="Simplified Arabic"/>
                <w:szCs w:val="22"/>
                <w:rtl/>
              </w:rPr>
              <w:t>ومع تجنب استحداث عمليات تنظيمية مكررة؛</w:t>
            </w:r>
          </w:p>
          <w:p w14:paraId="529C4110" w14:textId="77777777" w:rsidR="00540EE9" w:rsidRPr="00540EE9" w:rsidRDefault="00540EE9" w:rsidP="00540EE9">
            <w:pPr>
              <w:tabs>
                <w:tab w:val="left" w:pos="459"/>
              </w:tabs>
              <w:bidi/>
              <w:ind w:left="417" w:hanging="417"/>
              <w:rPr>
                <w:rFonts w:ascii="Simplified Arabic" w:hAnsi="Simplified Arabic" w:cs="Simplified Arabic"/>
                <w:szCs w:val="22"/>
              </w:rPr>
            </w:pPr>
            <w:r w:rsidRPr="00540EE9">
              <w:rPr>
                <w:rFonts w:ascii="Simplified Arabic" w:hAnsi="Simplified Arabic" w:cs="Simplified Arabic"/>
                <w:szCs w:val="22"/>
                <w:rtl/>
              </w:rPr>
              <w:t xml:space="preserve"> (ج)</w:t>
            </w:r>
            <w:r w:rsidRPr="00540EE9">
              <w:rPr>
                <w:rFonts w:cs="Simplified Arabic"/>
                <w:lang w:val="en-US"/>
              </w:rPr>
              <w:t xml:space="preserve"> </w:t>
            </w:r>
            <w:r w:rsidRPr="00540EE9">
              <w:rPr>
                <w:rFonts w:cs="Simplified Arabic"/>
                <w:lang w:val="en-US"/>
              </w:rPr>
              <w:tab/>
            </w:r>
            <w:r w:rsidRPr="00540EE9">
              <w:rPr>
                <w:rFonts w:ascii="Simplified Arabic" w:hAnsi="Simplified Arabic" w:cs="Simplified Arabic"/>
                <w:szCs w:val="22"/>
                <w:rtl/>
              </w:rPr>
              <w:t>ضمان مشاركة الجمهور وتفاعله مع مجموعة متنوعة من الخبراء، بمن فيهم ممثلون عن الشعوب الأصلية والمجتمعات المحلية، والنساء، والشباب، والأوساط الأكاديمية، وغيرهم من أصحاب المصلحة ذوي الصلة، في تقييم تطبيقات البيولوجيا التركيبية؛</w:t>
            </w:r>
          </w:p>
          <w:p w14:paraId="4F78F5FA" w14:textId="77777777" w:rsidR="00540EE9" w:rsidRPr="00540EE9" w:rsidRDefault="00540EE9" w:rsidP="00540EE9">
            <w:pPr>
              <w:tabs>
                <w:tab w:val="left" w:pos="459"/>
              </w:tabs>
              <w:bidi/>
              <w:ind w:left="417" w:hanging="417"/>
              <w:rPr>
                <w:rFonts w:ascii="Simplified Arabic" w:hAnsi="Simplified Arabic" w:cs="Simplified Arabic"/>
                <w:szCs w:val="22"/>
              </w:rPr>
            </w:pPr>
            <w:r w:rsidRPr="00540EE9">
              <w:rPr>
                <w:rFonts w:ascii="Simplified Arabic" w:hAnsi="Simplified Arabic" w:cs="Simplified Arabic"/>
                <w:szCs w:val="22"/>
                <w:rtl/>
              </w:rPr>
              <w:t>(د)</w:t>
            </w:r>
            <w:r w:rsidRPr="00540EE9">
              <w:rPr>
                <w:rFonts w:cs="Simplified Arabic"/>
                <w:lang w:val="en-US"/>
              </w:rPr>
              <w:t xml:space="preserve"> </w:t>
            </w:r>
            <w:r w:rsidRPr="00540EE9">
              <w:rPr>
                <w:rFonts w:cs="Simplified Arabic"/>
                <w:lang w:val="en-US"/>
              </w:rPr>
              <w:tab/>
            </w:r>
            <w:r w:rsidRPr="00540EE9">
              <w:rPr>
                <w:rFonts w:ascii="Simplified Arabic" w:hAnsi="Simplified Arabic" w:cs="Simplified Arabic"/>
                <w:szCs w:val="22"/>
                <w:rtl/>
              </w:rPr>
              <w:t>تمويل برامج البحوث</w:t>
            </w:r>
            <w:r w:rsidRPr="00540EE9">
              <w:rPr>
                <w:rFonts w:ascii="Simplified Arabic" w:eastAsia="Times New Roman" w:hAnsi="Simplified Arabic" w:cs="Simplified Arabic"/>
                <w:szCs w:val="22"/>
                <w:rtl/>
              </w:rPr>
              <w:t xml:space="preserve"> </w:t>
            </w:r>
            <w:r w:rsidRPr="00540EE9">
              <w:rPr>
                <w:rFonts w:ascii="Simplified Arabic" w:hAnsi="Simplified Arabic" w:cs="Simplified Arabic"/>
                <w:szCs w:val="22"/>
                <w:rtl/>
              </w:rPr>
              <w:t>وتعزيزها لتحسين قدرات تقييم ورصد الآثار المحتملة، الإيجابية أو السلبية، للبيولوجيا التركيبية؛</w:t>
            </w:r>
          </w:p>
          <w:p w14:paraId="6E8158A0" w14:textId="77777777" w:rsidR="00540EE9" w:rsidRPr="00540EE9" w:rsidRDefault="00540EE9" w:rsidP="00540EE9">
            <w:pPr>
              <w:tabs>
                <w:tab w:val="left" w:pos="459"/>
              </w:tabs>
              <w:bidi/>
              <w:ind w:left="417" w:hanging="417"/>
              <w:rPr>
                <w:rFonts w:ascii="Simplified Arabic" w:hAnsi="Simplified Arabic" w:cs="Simplified Arabic"/>
                <w:szCs w:val="22"/>
              </w:rPr>
            </w:pPr>
            <w:r w:rsidRPr="00540EE9">
              <w:rPr>
                <w:rFonts w:ascii="Simplified Arabic" w:hAnsi="Simplified Arabic" w:cs="Simplified Arabic"/>
                <w:szCs w:val="22"/>
                <w:rtl/>
              </w:rPr>
              <w:t xml:space="preserve"> (ه)</w:t>
            </w:r>
            <w:r w:rsidRPr="00540EE9">
              <w:rPr>
                <w:rFonts w:cs="Simplified Arabic"/>
                <w:lang w:val="en-US"/>
              </w:rPr>
              <w:t xml:space="preserve"> </w:t>
            </w:r>
            <w:r w:rsidRPr="00540EE9">
              <w:rPr>
                <w:rFonts w:cs="Simplified Arabic"/>
                <w:lang w:val="en-US"/>
              </w:rPr>
              <w:tab/>
            </w:r>
            <w:r w:rsidRPr="00540EE9">
              <w:rPr>
                <w:rFonts w:ascii="Simplified Arabic" w:hAnsi="Simplified Arabic" w:cs="Simplified Arabic"/>
                <w:szCs w:val="22"/>
                <w:rtl/>
              </w:rPr>
              <w:t>تعزيز القدرات الوطنية في مجال النُهج الاستباقية والتقييم والرصد لتحديد التطورات الحديثة في مجال البيولوجيا التركيبية ذات الآثار الإيجابية والسلبية المحتملة على أهداف الاتفاقية؛</w:t>
            </w:r>
          </w:p>
          <w:p w14:paraId="7331E609" w14:textId="77777777" w:rsidR="00540EE9" w:rsidRPr="00540EE9" w:rsidRDefault="00540EE9" w:rsidP="00540EE9">
            <w:pPr>
              <w:tabs>
                <w:tab w:val="left" w:pos="459"/>
              </w:tabs>
              <w:bidi/>
              <w:ind w:left="417" w:hanging="417"/>
              <w:rPr>
                <w:rFonts w:ascii="Simplified Arabic" w:eastAsia="Aptos Narrow" w:hAnsi="Simplified Arabic" w:cs="Simplified Arabic"/>
                <w:color w:val="000000" w:themeColor="text1"/>
                <w:szCs w:val="22"/>
              </w:rPr>
            </w:pPr>
            <w:r w:rsidRPr="00540EE9">
              <w:rPr>
                <w:rFonts w:ascii="Simplified Arabic" w:hAnsi="Simplified Arabic" w:cs="Simplified Arabic"/>
                <w:szCs w:val="22"/>
                <w:rtl/>
              </w:rPr>
              <w:t>(و)</w:t>
            </w:r>
            <w:r w:rsidRPr="00540EE9">
              <w:rPr>
                <w:rFonts w:cs="Simplified Arabic"/>
                <w:lang w:val="en-US"/>
              </w:rPr>
              <w:t xml:space="preserve"> </w:t>
            </w:r>
            <w:r w:rsidRPr="00540EE9">
              <w:rPr>
                <w:rFonts w:cs="Simplified Arabic"/>
                <w:lang w:val="en-US"/>
              </w:rPr>
              <w:tab/>
            </w:r>
            <w:r w:rsidRPr="00540EE9">
              <w:rPr>
                <w:rFonts w:ascii="Simplified Arabic" w:eastAsia="Aptos Narrow" w:hAnsi="Simplified Arabic" w:cs="Simplified Arabic"/>
                <w:color w:val="000000" w:themeColor="text1"/>
                <w:szCs w:val="22"/>
                <w:rtl/>
              </w:rPr>
              <w:t xml:space="preserve">وضع </w:t>
            </w:r>
            <w:r w:rsidRPr="00540EE9">
              <w:rPr>
                <w:rFonts w:ascii="Simplified Arabic" w:hAnsi="Simplified Arabic" w:cs="Simplified Arabic"/>
                <w:szCs w:val="22"/>
                <w:rtl/>
              </w:rPr>
              <w:t>معايير</w:t>
            </w:r>
            <w:r w:rsidRPr="00540EE9">
              <w:rPr>
                <w:rFonts w:ascii="Simplified Arabic" w:eastAsia="Aptos Narrow" w:hAnsi="Simplified Arabic" w:cs="Simplified Arabic"/>
                <w:color w:val="000000" w:themeColor="text1"/>
                <w:szCs w:val="22"/>
                <w:rtl/>
              </w:rPr>
              <w:t xml:space="preserve"> قائمة على أسس علمية لتقييم وضمان موثوقية نظم الاحتواء البيولوجي، بالتوافق مع التشريعات الوطنية.</w:t>
            </w:r>
          </w:p>
        </w:tc>
      </w:tr>
      <w:tr w:rsidR="00540EE9" w:rsidRPr="00540EE9" w14:paraId="4BA3B301" w14:textId="77777777">
        <w:tc>
          <w:tcPr>
            <w:tcW w:w="5000" w:type="pct"/>
            <w:gridSpan w:val="2"/>
            <w:tcBorders>
              <w:top w:val="single" w:sz="4" w:space="0" w:color="auto"/>
              <w:left w:val="single" w:sz="4" w:space="0" w:color="auto"/>
              <w:bottom w:val="single" w:sz="4" w:space="0" w:color="auto"/>
              <w:right w:val="single" w:sz="4" w:space="0" w:color="auto"/>
            </w:tcBorders>
          </w:tcPr>
          <w:p w14:paraId="7386DEB3" w14:textId="439525F0"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b/>
                <w:bCs/>
                <w:szCs w:val="22"/>
                <w:rtl/>
              </w:rPr>
              <w:t xml:space="preserve">مجال النتائج 2: </w:t>
            </w:r>
            <w:r w:rsidRPr="00540EE9">
              <w:rPr>
                <w:rFonts w:ascii="Simplified Arabic" w:hAnsi="Simplified Arabic" w:cs="Simplified Arabic"/>
                <w:szCs w:val="22"/>
                <w:rtl/>
              </w:rPr>
              <w:t>تحسين الوصول إلى التكنولوجيا ذات الصلة بالبيولوجيا التركيبية ونقلها</w:t>
            </w:r>
            <w:r w:rsidR="00EC3C4D">
              <w:rPr>
                <w:rFonts w:ascii="Simplified Arabic" w:hAnsi="Simplified Arabic" w:cs="Simplified Arabic" w:hint="cs"/>
                <w:szCs w:val="22"/>
                <w:rtl/>
              </w:rPr>
              <w:t xml:space="preserve"> </w:t>
            </w:r>
            <w:r w:rsidR="00EC3C4D" w:rsidRPr="00EC3C4D">
              <w:rPr>
                <w:rFonts w:ascii="Simplified Arabic" w:hAnsi="Simplified Arabic" w:cs="Simplified Arabic"/>
                <w:szCs w:val="22"/>
                <w:rtl/>
              </w:rPr>
              <w:t>بشروط متفق عليها بشكل متبادل</w:t>
            </w:r>
          </w:p>
          <w:p w14:paraId="181A7FC0" w14:textId="47A07DF6" w:rsidR="00540EE9" w:rsidRPr="00540EE9" w:rsidRDefault="00540EE9" w:rsidP="00540EE9">
            <w:pPr>
              <w:bidi/>
              <w:rPr>
                <w:rFonts w:ascii="Simplified Arabic" w:hAnsi="Simplified Arabic" w:cs="Simplified Arabic"/>
                <w:szCs w:val="22"/>
              </w:rPr>
            </w:pPr>
            <w:r w:rsidRPr="00540EE9">
              <w:rPr>
                <w:rFonts w:ascii="Simplified Arabic" w:hAnsi="Simplified Arabic" w:cs="Simplified Arabic"/>
                <w:b/>
                <w:bCs/>
                <w:szCs w:val="22"/>
                <w:rtl/>
              </w:rPr>
              <w:t>الهدف:</w:t>
            </w:r>
            <w:r w:rsidRPr="00540EE9">
              <w:rPr>
                <w:rFonts w:ascii="Simplified Arabic" w:hAnsi="Simplified Arabic" w:cs="Simplified Arabic"/>
                <w:szCs w:val="22"/>
                <w:rtl/>
              </w:rPr>
              <w:t xml:space="preserve"> يُشكّل الوصول إلى التكنولوجيا ونقلها </w:t>
            </w:r>
            <w:r w:rsidR="00EC3C4D" w:rsidRPr="00EC3C4D">
              <w:rPr>
                <w:rFonts w:ascii="Simplified Arabic" w:hAnsi="Simplified Arabic" w:cs="Simplified Arabic"/>
                <w:szCs w:val="22"/>
                <w:rtl/>
              </w:rPr>
              <w:t>بشروط متفق عليها بشكل متبادل</w:t>
            </w:r>
            <w:r w:rsidR="00EC3C4D" w:rsidRPr="00EC3C4D">
              <w:rPr>
                <w:rFonts w:ascii="Simplified Arabic" w:hAnsi="Simplified Arabic" w:cs="Simplified Arabic"/>
                <w:szCs w:val="22"/>
                <w:rtl/>
              </w:rPr>
              <w:t xml:space="preserve"> </w:t>
            </w:r>
            <w:r w:rsidRPr="00540EE9">
              <w:rPr>
                <w:rFonts w:ascii="Simplified Arabic" w:hAnsi="Simplified Arabic" w:cs="Simplified Arabic"/>
                <w:szCs w:val="22"/>
                <w:rtl/>
              </w:rPr>
              <w:t>أمرا أساسيا لتحقيق الأهداف الثلاثة للاتفاقية والإطار. ولذلك، يهدف مجال النتائج 2 إلى ضمان الوصول إلى تكنولوجيا البيولوجيا التركيبية ذات الصلة بحفظ التنوع البيولوجي واستخدامه المستدام، والتي لا تُلحق ضررا كبيرا بالبيئة، وإلى تهيئة بيئات مواتية تُيسر نقل هذه التكنولوجيا</w:t>
            </w:r>
            <w:r w:rsidR="00EC3C4D">
              <w:rPr>
                <w:rFonts w:ascii="Simplified Arabic" w:hAnsi="Simplified Arabic" w:cs="Simplified Arabic" w:hint="cs"/>
                <w:szCs w:val="22"/>
                <w:rtl/>
              </w:rPr>
              <w:t xml:space="preserve"> </w:t>
            </w:r>
            <w:r w:rsidR="00EC3C4D" w:rsidRPr="00EC3C4D">
              <w:rPr>
                <w:rFonts w:ascii="Simplified Arabic" w:hAnsi="Simplified Arabic" w:cs="Simplified Arabic"/>
                <w:szCs w:val="22"/>
                <w:rtl/>
              </w:rPr>
              <w:t>بشروط متفق عليها بشكل متبادل</w:t>
            </w:r>
            <w:r w:rsidRPr="00540EE9">
              <w:rPr>
                <w:rFonts w:ascii="Simplified Arabic" w:hAnsi="Simplified Arabic" w:cs="Simplified Arabic"/>
                <w:szCs w:val="22"/>
                <w:rtl/>
              </w:rPr>
              <w:t>، بما يتماشى مع المادتين 16 و19 من الاتفاقية</w:t>
            </w:r>
            <w:r w:rsidRPr="00540EE9">
              <w:rPr>
                <w:rFonts w:ascii="Simplified Arabic" w:hAnsi="Simplified Arabic" w:cs="Simplified Arabic"/>
                <w:szCs w:val="22"/>
              </w:rPr>
              <w:t>.</w:t>
            </w:r>
          </w:p>
        </w:tc>
      </w:tr>
      <w:tr w:rsidR="00540EE9" w:rsidRPr="00540EE9" w14:paraId="08D9D661" w14:textId="77777777">
        <w:tc>
          <w:tcPr>
            <w:tcW w:w="712" w:type="pct"/>
          </w:tcPr>
          <w:p w14:paraId="6217076D" w14:textId="77777777" w:rsidR="00540EE9" w:rsidRPr="00540EE9" w:rsidRDefault="00540EE9" w:rsidP="00540EE9">
            <w:pPr>
              <w:keepNext/>
              <w:jc w:val="right"/>
              <w:rPr>
                <w:rFonts w:asciiTheme="majorBidi" w:hAnsiTheme="majorBidi" w:cstheme="majorBidi"/>
                <w:i/>
                <w:iCs/>
                <w:szCs w:val="22"/>
              </w:rPr>
            </w:pPr>
            <w:r w:rsidRPr="00540EE9">
              <w:rPr>
                <w:rFonts w:asciiTheme="majorBidi" w:hAnsiTheme="majorBidi" w:cstheme="majorBidi"/>
                <w:i/>
                <w:iCs/>
                <w:szCs w:val="22"/>
                <w:rtl/>
              </w:rPr>
              <w:lastRenderedPageBreak/>
              <w:t>المخرجات</w:t>
            </w:r>
          </w:p>
        </w:tc>
        <w:tc>
          <w:tcPr>
            <w:tcW w:w="4288" w:type="pct"/>
          </w:tcPr>
          <w:p w14:paraId="2884C72D" w14:textId="77777777" w:rsidR="00540EE9" w:rsidRPr="00540EE9" w:rsidRDefault="00540EE9" w:rsidP="00540EE9">
            <w:pPr>
              <w:keepNext/>
              <w:jc w:val="right"/>
              <w:rPr>
                <w:rFonts w:asciiTheme="majorBidi" w:hAnsiTheme="majorBidi" w:cstheme="majorBidi"/>
                <w:i/>
                <w:iCs/>
                <w:szCs w:val="22"/>
              </w:rPr>
            </w:pPr>
            <w:r w:rsidRPr="00540EE9">
              <w:rPr>
                <w:rFonts w:asciiTheme="majorBidi" w:hAnsiTheme="majorBidi"/>
                <w:i/>
                <w:iCs/>
                <w:szCs w:val="22"/>
                <w:rtl/>
              </w:rPr>
              <w:t>الإجراءات الاستراتيجية الإرشادية</w:t>
            </w:r>
          </w:p>
        </w:tc>
      </w:tr>
      <w:tr w:rsidR="00540EE9" w:rsidRPr="00540EE9" w14:paraId="5D6FF262" w14:textId="77777777">
        <w:tc>
          <w:tcPr>
            <w:tcW w:w="712" w:type="pct"/>
          </w:tcPr>
          <w:p w14:paraId="2801F03A" w14:textId="73E8F576"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2-1 زيادة إمكانية الوصول إلى التكنولوجيا ونقلها</w:t>
            </w:r>
            <w:r w:rsidR="00EC3C4D">
              <w:rPr>
                <w:rFonts w:ascii="Simplified Arabic" w:hAnsi="Simplified Arabic" w:cs="Simplified Arabic" w:hint="cs"/>
                <w:szCs w:val="22"/>
                <w:rtl/>
              </w:rPr>
              <w:t xml:space="preserve"> </w:t>
            </w:r>
            <w:r w:rsidR="00EC3C4D" w:rsidRPr="00EC3C4D">
              <w:rPr>
                <w:rFonts w:ascii="Simplified Arabic" w:hAnsi="Simplified Arabic" w:cs="Simplified Arabic"/>
                <w:szCs w:val="22"/>
                <w:rtl/>
              </w:rPr>
              <w:t>بشروط متفق عليها بشكل متبادل</w:t>
            </w:r>
          </w:p>
        </w:tc>
        <w:tc>
          <w:tcPr>
            <w:tcW w:w="4288" w:type="pct"/>
          </w:tcPr>
          <w:p w14:paraId="6D69A241"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إقامة شراكات بين القطاعين العام والخاص، وبين القطاعين العام والخاص والأوساط الأكاديمية، وبين الأوساط الأكاديمية والقطاع الخاص، في مجال التكنولوجيا ذات الصلة بالبحث والتطوير في مجال البيولوجيا التركيبية وتقييم البيولوجيا التركيبية؛</w:t>
            </w:r>
          </w:p>
          <w:p w14:paraId="088298DE"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إعداد قاعدة بيانات يسهل الوصول إليها للأدوات والمنهجيات اللازمة للكشف والتحديد والتقييم، وتعهدها؛</w:t>
            </w:r>
          </w:p>
          <w:p w14:paraId="152F3CDD"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إعداد واستخدام الأدوات المفتوحة المصدر، ومنصات التكنولوجيا المنخفضة التكلفة، ونماذج التصنيع الموزعة؛</w:t>
            </w:r>
          </w:p>
          <w:p w14:paraId="503EB750"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الاستثمار في سلاسل التوريد وتعزيزها، بسبل منها مرافق سلسلة التبريد، والتصنيع القطري والإقليمي، وتنويع الموردين؛</w:t>
            </w:r>
          </w:p>
          <w:p w14:paraId="110B476A"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Times New Roman"/>
                <w:szCs w:val="22"/>
                <w:rtl/>
              </w:rPr>
              <w:t>تيسير عمليات استيراد مستلزمات البحوث؛</w:t>
            </w:r>
          </w:p>
          <w:p w14:paraId="78BF6EB1"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تبادل المرافق</w:t>
            </w:r>
            <w:r w:rsidRPr="00540EE9">
              <w:rPr>
                <w:rtl/>
              </w:rPr>
              <w:t xml:space="preserve"> </w:t>
            </w:r>
            <w:r w:rsidRPr="00540EE9">
              <w:rPr>
                <w:rFonts w:ascii="Simplified Arabic" w:hAnsi="Simplified Arabic" w:cs="Simplified Arabic"/>
                <w:szCs w:val="22"/>
                <w:rtl/>
              </w:rPr>
              <w:t>وتيسيره بما يتماشى مع الاحتياجات والأولويات الوطنية؛</w:t>
            </w:r>
          </w:p>
          <w:p w14:paraId="63067D8D"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استخدام برامج التبادل وتنظيم فعاليات التوفيق بين الجهات ومعارض التكنولوجيا لدعم إقامة روابط بين مزودي التكنولوجيا، والجهات التنظيمية، والمقيّمين، والمستخدمين المحتملين، بما في ذلك على المستوى الإقليمي؛</w:t>
            </w:r>
          </w:p>
          <w:p w14:paraId="0B0B70CE" w14:textId="2AE36038"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إعداد أدوات وإرشادات للحصول على تكنولوجيات البيولوجيا التركيبية ونقلها</w:t>
            </w:r>
            <w:r w:rsidR="00AD79DD">
              <w:rPr>
                <w:rFonts w:ascii="Simplified Arabic" w:hAnsi="Simplified Arabic" w:cs="Simplified Arabic" w:hint="cs"/>
                <w:szCs w:val="22"/>
                <w:rtl/>
              </w:rPr>
              <w:t xml:space="preserve"> </w:t>
            </w:r>
            <w:r w:rsidR="00AD79DD" w:rsidRPr="00AD79DD">
              <w:rPr>
                <w:rFonts w:ascii="Simplified Arabic" w:hAnsi="Simplified Arabic" w:cs="Simplified Arabic"/>
                <w:szCs w:val="22"/>
                <w:rtl/>
              </w:rPr>
              <w:t>بشروط متفق عليها بشكل متبادل</w:t>
            </w:r>
            <w:r w:rsidRPr="00540EE9">
              <w:rPr>
                <w:rFonts w:ascii="Simplified Arabic" w:hAnsi="Simplified Arabic" w:cs="Simplified Arabic"/>
                <w:szCs w:val="22"/>
                <w:rtl/>
              </w:rPr>
              <w:t>، على أن تكون ذات صلة بحفظ التنوع البيولوجي واستخدامه المستدام أو أن تعتمد على الموارد الجينية ولا تتسبب في ضرر كبير للبيئة وتكون متكيفة مع السياقات المحلية الاقتصادية والاجتماعية والثقافية؛</w:t>
            </w:r>
          </w:p>
          <w:p w14:paraId="50F33580" w14:textId="77777777" w:rsidR="00540EE9" w:rsidRPr="00540EE9" w:rsidRDefault="00540EE9" w:rsidP="00DA6F06">
            <w:pPr>
              <w:numPr>
                <w:ilvl w:val="0"/>
                <w:numId w:val="7"/>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ترتيبات الترخيص الطوعية بشروط متفق عليها على نحو متبادل للشعوب الأصلية والمجتمعات المحلية؛</w:t>
            </w:r>
          </w:p>
          <w:p w14:paraId="1D583EDA" w14:textId="37E1C6EF" w:rsidR="00540EE9" w:rsidRPr="00540EE9" w:rsidRDefault="00540EE9" w:rsidP="00DA6F06">
            <w:pPr>
              <w:numPr>
                <w:ilvl w:val="0"/>
                <w:numId w:val="7"/>
              </w:numPr>
              <w:bidi/>
              <w:contextualSpacing/>
              <w:jc w:val="both"/>
              <w:rPr>
                <w:rFonts w:asciiTheme="majorBidi" w:eastAsia="Times New Roman Bold" w:hAnsiTheme="majorBidi" w:cstheme="majorBidi"/>
                <w:szCs w:val="22"/>
              </w:rPr>
            </w:pPr>
            <w:r w:rsidRPr="00540EE9">
              <w:rPr>
                <w:rFonts w:ascii="Simplified Arabic" w:hAnsi="Simplified Arabic" w:cs="Simplified Arabic"/>
                <w:szCs w:val="22"/>
                <w:rtl/>
              </w:rPr>
              <w:t>تشجيع التخفيض الطوعي لرسوم التراخيص ونقل المعارف التقنية لاستخدامها في الابتكار المحلي والبحوث غير التجارية في البلدان النامية</w:t>
            </w:r>
            <w:r w:rsidR="00AD79DD">
              <w:rPr>
                <w:rFonts w:ascii="Simplified Arabic" w:hAnsi="Simplified Arabic" w:cs="Simplified Arabic" w:hint="cs"/>
                <w:szCs w:val="22"/>
                <w:rtl/>
              </w:rPr>
              <w:t xml:space="preserve"> وذلك بشروط متفق عليها بشكل متبادل.</w:t>
            </w:r>
          </w:p>
        </w:tc>
      </w:tr>
      <w:tr w:rsidR="00540EE9" w:rsidRPr="00540EE9" w14:paraId="0EC3390E" w14:textId="77777777">
        <w:tc>
          <w:tcPr>
            <w:tcW w:w="712" w:type="pct"/>
          </w:tcPr>
          <w:p w14:paraId="2AB2747E" w14:textId="77777777" w:rsidR="00540EE9" w:rsidRPr="00540EE9" w:rsidRDefault="00540EE9" w:rsidP="00540EE9">
            <w:pPr>
              <w:bidi/>
              <w:rPr>
                <w:rFonts w:ascii="Simplified Arabic" w:hAnsi="Simplified Arabic" w:cs="Simplified Arabic"/>
                <w:szCs w:val="22"/>
              </w:rPr>
            </w:pPr>
            <w:r w:rsidRPr="00540EE9">
              <w:rPr>
                <w:rFonts w:ascii="Simplified Arabic" w:hAnsi="Simplified Arabic" w:cs="Simplified Arabic"/>
                <w:szCs w:val="22"/>
                <w:rtl/>
              </w:rPr>
              <w:t>2-2 إنشاء و/أو تعزيز الاتساق التنظيمي مع اللوائح القائمة</w:t>
            </w:r>
          </w:p>
        </w:tc>
        <w:tc>
          <w:tcPr>
            <w:tcW w:w="4288" w:type="pct"/>
          </w:tcPr>
          <w:p w14:paraId="1B2BC5EA" w14:textId="77777777" w:rsidR="00540EE9" w:rsidRPr="00540EE9" w:rsidRDefault="00540EE9" w:rsidP="00DA6F06">
            <w:pPr>
              <w:numPr>
                <w:ilvl w:val="0"/>
                <w:numId w:val="8"/>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إنشاء أطر عمل فعّالة للسلامة الأحيائية و/أو تعزيزها و/أو الحفاظ عليها، وبالنسبة للأطراف في بروتوكول قرطاجنة، ينبغي أن تتوافق هذه الأطر مع الهدف ألف-1 من خطة عمل بناء القدرات للبروتوكول؛</w:t>
            </w:r>
            <w:r w:rsidRPr="00540EE9">
              <w:rPr>
                <w:rFonts w:ascii="Times New Roman" w:eastAsia="YouYuan" w:hAnsi="Times New Roman" w:cs="Times New Roman"/>
                <w:vertAlign w:val="superscript"/>
                <w:rtl/>
                <w:lang w:val="en-US" w:bidi="ar"/>
              </w:rPr>
              <w:footnoteReference w:id="34"/>
            </w:r>
            <w:r w:rsidRPr="00540EE9">
              <w:rPr>
                <w:rFonts w:ascii="Simplified Arabic" w:hAnsi="Simplified Arabic" w:cs="Simplified Arabic"/>
                <w:szCs w:val="22"/>
                <w:rtl/>
              </w:rPr>
              <w:t xml:space="preserve"> </w:t>
            </w:r>
          </w:p>
          <w:p w14:paraId="79546810" w14:textId="77777777" w:rsidR="00540EE9" w:rsidRPr="00540EE9" w:rsidRDefault="00540EE9" w:rsidP="00DA6F06">
            <w:pPr>
              <w:numPr>
                <w:ilvl w:val="0"/>
                <w:numId w:val="8"/>
              </w:numPr>
              <w:bidi/>
              <w:contextualSpacing/>
              <w:jc w:val="both"/>
              <w:rPr>
                <w:rFonts w:ascii="Simplified Arabic" w:hAnsi="Simplified Arabic" w:cs="Simplified Arabic"/>
                <w:szCs w:val="22"/>
              </w:rPr>
            </w:pPr>
            <w:r w:rsidRPr="00540EE9">
              <w:rPr>
                <w:rFonts w:ascii="Simplified Arabic" w:hAnsi="Simplified Arabic" w:cs="Simplified Arabic"/>
                <w:szCs w:val="22"/>
                <w:rtl/>
              </w:rPr>
              <w:t>استعراض الأطر التنظيمية لتحديد أي ثغرات محتملة تتعلق بالبيولوجيا التركيبية، ومواءمة هذه النظم لسد هذه الثغرات، حسب الضرورة؛</w:t>
            </w:r>
          </w:p>
          <w:p w14:paraId="362927A6" w14:textId="77777777" w:rsidR="00540EE9" w:rsidRPr="00540EE9" w:rsidRDefault="00540EE9" w:rsidP="00DA6F06">
            <w:pPr>
              <w:numPr>
                <w:ilvl w:val="0"/>
                <w:numId w:val="8"/>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إنشاء و/أو تعزيز آليات تنسيق وطنية للأنشطة المتعلقة بالبيولوجيا التركيبية؛</w:t>
            </w:r>
          </w:p>
          <w:p w14:paraId="63E2CC44" w14:textId="77777777" w:rsidR="00540EE9" w:rsidRPr="00540EE9" w:rsidRDefault="00540EE9" w:rsidP="00DA6F06">
            <w:pPr>
              <w:numPr>
                <w:ilvl w:val="0"/>
                <w:numId w:val="8"/>
              </w:numPr>
              <w:bidi/>
              <w:contextualSpacing/>
              <w:jc w:val="both"/>
              <w:rPr>
                <w:rFonts w:ascii="Simplified Arabic" w:hAnsi="Simplified Arabic" w:cs="Simplified Arabic"/>
                <w:szCs w:val="22"/>
              </w:rPr>
            </w:pPr>
            <w:r w:rsidRPr="00540EE9">
              <w:rPr>
                <w:rFonts w:ascii="Simplified Arabic" w:hAnsi="Simplified Arabic" w:cs="Simplified Arabic"/>
                <w:szCs w:val="22"/>
                <w:rtl/>
              </w:rPr>
              <w:t xml:space="preserve">تشجيع التعاون بين بلدان الشمال وبلدان الجنوب والتعاون فيما بين بلدان الجنوب، والتعاون الثلاثي، بما في ذلك من خلال تبادل المعارف العلمية والخبرة التقنية والخبرة التنظيمية وأفضل الممارسات المتعلقة بالبيولوجيا التركيبية، مع احترام التشريعات الوطنية والظروف الوطنية والحق السيادي للأطراف في إنشاء وتنفيذ أطرها التنظيمية الخاصة. </w:t>
            </w:r>
          </w:p>
        </w:tc>
      </w:tr>
      <w:tr w:rsidR="00540EE9" w:rsidRPr="00540EE9" w14:paraId="1C4001E9" w14:textId="77777777">
        <w:tc>
          <w:tcPr>
            <w:tcW w:w="712" w:type="pct"/>
          </w:tcPr>
          <w:p w14:paraId="72707439"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2</w:t>
            </w:r>
            <w:r w:rsidRPr="00540EE9">
              <w:rPr>
                <w:rFonts w:ascii="Times New Roman" w:eastAsia="SimSun" w:hAnsi="Times New Roman" w:cs="Simplified Arabic"/>
                <w:kern w:val="0"/>
                <w:sz w:val="20"/>
                <w:szCs w:val="22"/>
                <w:rtl/>
                <w:lang w:val="en-GB"/>
                <w14:ligatures w14:val="none"/>
              </w:rPr>
              <w:t xml:space="preserve">-3 تعزيز الاستراتيجيات الرامية إلى تشجيع التقاسم العادل </w:t>
            </w:r>
            <w:r w:rsidRPr="00540EE9">
              <w:rPr>
                <w:rFonts w:ascii="Times New Roman" w:eastAsia="SimSun" w:hAnsi="Times New Roman" w:cs="Simplified Arabic"/>
                <w:kern w:val="0"/>
                <w:sz w:val="20"/>
                <w:szCs w:val="22"/>
                <w:rtl/>
                <w:lang w:val="en-GB"/>
                <w14:ligatures w14:val="none"/>
              </w:rPr>
              <w:lastRenderedPageBreak/>
              <w:t>والمنصف للمنافع الناشئة عن البيولوجيا التركيبية</w:t>
            </w:r>
          </w:p>
        </w:tc>
        <w:tc>
          <w:tcPr>
            <w:tcW w:w="4288" w:type="pct"/>
          </w:tcPr>
          <w:p w14:paraId="5F279A01" w14:textId="68913D58" w:rsidR="00540EE9" w:rsidRPr="00540EE9" w:rsidRDefault="00540EE9" w:rsidP="00DA6F06">
            <w:pPr>
              <w:numPr>
                <w:ilvl w:val="0"/>
                <w:numId w:val="9"/>
              </w:numPr>
              <w:bidi/>
              <w:contextualSpacing/>
              <w:jc w:val="both"/>
              <w:rPr>
                <w:rFonts w:ascii="Simplified Arabic" w:hAnsi="Simplified Arabic" w:cs="Simplified Arabic"/>
                <w:szCs w:val="22"/>
              </w:rPr>
            </w:pPr>
            <w:r w:rsidRPr="00540EE9">
              <w:rPr>
                <w:rFonts w:ascii="Simplified Arabic" w:hAnsi="Simplified Arabic" w:cs="Simplified Arabic"/>
                <w:szCs w:val="22"/>
                <w:rtl/>
              </w:rPr>
              <w:lastRenderedPageBreak/>
              <w:t xml:space="preserve">بالنسبة للأطراف في بروتوكول </w:t>
            </w:r>
            <w:proofErr w:type="spellStart"/>
            <w:r w:rsidRPr="00540EE9">
              <w:rPr>
                <w:rFonts w:ascii="Simplified Arabic" w:hAnsi="Simplified Arabic" w:cs="Simplified Arabic"/>
                <w:szCs w:val="22"/>
                <w:rtl/>
              </w:rPr>
              <w:t>ناغويا</w:t>
            </w:r>
            <w:proofErr w:type="spellEnd"/>
            <w:r w:rsidRPr="00540EE9">
              <w:rPr>
                <w:rFonts w:ascii="Simplified Arabic" w:hAnsi="Simplified Arabic" w:cs="Simplified Arabic"/>
                <w:szCs w:val="22"/>
                <w:rtl/>
              </w:rPr>
              <w:t xml:space="preserve"> تُستخدم خطة عمل بناء القدرات وتنميتها للبروتوكول</w:t>
            </w:r>
            <w:r w:rsidRPr="00540EE9">
              <w:rPr>
                <w:rFonts w:ascii="Times New Roman" w:eastAsia="YouYuan" w:hAnsi="Times New Roman" w:cs="Times New Roman"/>
                <w:vertAlign w:val="superscript"/>
                <w:rtl/>
                <w:lang w:val="en-US" w:bidi="ar"/>
              </w:rPr>
              <w:footnoteReference w:id="35"/>
            </w:r>
            <w:r w:rsidRPr="00540EE9">
              <w:rPr>
                <w:rFonts w:ascii="Simplified Arabic" w:hAnsi="Simplified Arabic" w:cs="Simplified Arabic"/>
                <w:szCs w:val="22"/>
                <w:rtl/>
              </w:rPr>
              <w:t xml:space="preserve"> لتعزيز نظم الحصول وتقاسم المنافع؛</w:t>
            </w:r>
          </w:p>
          <w:p w14:paraId="0D4BF667" w14:textId="04267918" w:rsidR="00540EE9" w:rsidRPr="00540EE9" w:rsidRDefault="00540EE9" w:rsidP="00540EE9">
            <w:pPr>
              <w:bidi/>
              <w:jc w:val="both"/>
              <w:rPr>
                <w:rFonts w:ascii="Simplified Arabic" w:hAnsi="Simplified Arabic" w:cs="Simplified Arabic"/>
                <w:szCs w:val="22"/>
              </w:rPr>
            </w:pPr>
            <w:r w:rsidRPr="00540EE9">
              <w:rPr>
                <w:rFonts w:ascii="Simplified Arabic" w:hAnsi="Simplified Arabic" w:cs="Simplified Arabic"/>
                <w:szCs w:val="22"/>
                <w:rtl/>
              </w:rPr>
              <w:t>(ب)</w:t>
            </w:r>
            <w:r w:rsidRPr="00540EE9">
              <w:rPr>
                <w:rFonts w:ascii="Simplified Arabic" w:hAnsi="Simplified Arabic" w:cs="Simplified Arabic"/>
                <w:szCs w:val="22"/>
                <w:lang w:val="en-GB"/>
              </w:rPr>
              <w:tab/>
            </w:r>
            <w:r w:rsidRPr="00540EE9">
              <w:rPr>
                <w:rFonts w:ascii="Simplified Arabic" w:hAnsi="Simplified Arabic" w:cs="Simplified Arabic"/>
                <w:szCs w:val="22"/>
                <w:rtl/>
              </w:rPr>
              <w:t xml:space="preserve">دعم التقاسم العادل والمنصف للمنافع، بما في ذلك </w:t>
            </w:r>
            <w:r w:rsidR="00AD79DD">
              <w:rPr>
                <w:rFonts w:ascii="Simplified Arabic" w:hAnsi="Simplified Arabic" w:cs="Simplified Arabic" w:hint="cs"/>
                <w:szCs w:val="22"/>
                <w:rtl/>
              </w:rPr>
              <w:t>تقاسم المنافع النقدية وغير النقدية</w:t>
            </w:r>
            <w:r w:rsidRPr="00540EE9">
              <w:rPr>
                <w:rFonts w:ascii="Simplified Arabic" w:hAnsi="Simplified Arabic" w:cs="Simplified Arabic"/>
                <w:szCs w:val="22"/>
                <w:rtl/>
              </w:rPr>
              <w:t>، الناشئة عن تطبيقات تكنولوجيا البيولوجيا التركيبية، بسبل منها دعم مشاركة الأطراف من البلدان النامية في البحث والتطوير في مجال البيولوجيا التركيبية وفي تقييمها؛</w:t>
            </w:r>
          </w:p>
          <w:p w14:paraId="36387F52" w14:textId="77777777" w:rsidR="00540EE9" w:rsidRPr="00540EE9" w:rsidRDefault="00540EE9" w:rsidP="00540EE9">
            <w:pPr>
              <w:bidi/>
              <w:jc w:val="both"/>
              <w:rPr>
                <w:rFonts w:ascii="Simplified Arabic" w:hAnsi="Simplified Arabic" w:cs="Simplified Arabic"/>
                <w:szCs w:val="22"/>
              </w:rPr>
            </w:pPr>
            <w:r w:rsidRPr="00540EE9">
              <w:rPr>
                <w:rFonts w:ascii="Simplified Arabic" w:hAnsi="Simplified Arabic" w:cs="Simplified Arabic"/>
                <w:szCs w:val="22"/>
                <w:rtl/>
              </w:rPr>
              <w:lastRenderedPageBreak/>
              <w:t>(ج) تشجيع التقاسم المنصف والشامل للمنافع غير النقدية، لا سيما للبلدان النامية والشعوب الأصلية والمجتمعات المحلية؛</w:t>
            </w:r>
          </w:p>
          <w:p w14:paraId="30794595" w14:textId="5169EEC3" w:rsidR="00540EE9" w:rsidRPr="00540EE9" w:rsidRDefault="00540EE9" w:rsidP="00540EE9">
            <w:pPr>
              <w:bidi/>
              <w:jc w:val="both"/>
              <w:rPr>
                <w:rFonts w:ascii="Simplified Arabic" w:hAnsi="Simplified Arabic" w:cs="Simplified Arabic"/>
                <w:szCs w:val="22"/>
              </w:rPr>
            </w:pPr>
            <w:r w:rsidRPr="00540EE9">
              <w:rPr>
                <w:rFonts w:ascii="Simplified Arabic" w:hAnsi="Simplified Arabic" w:cs="Simplified Arabic"/>
                <w:szCs w:val="22"/>
                <w:rtl/>
              </w:rPr>
              <w:t>(د) إدراج بنود المعاملة بالمثل والمنافع المشتركة في اتفاقات الشراكة أو الترخيص بين القطاعين العام والخاص، وبين القطاع العام والأوساط الأكاديمية، وغيرها من اتفاقات الشراكة أو الترخيص</w:t>
            </w:r>
            <w:r w:rsidR="00AD79DD">
              <w:rPr>
                <w:rFonts w:ascii="Simplified Arabic" w:hAnsi="Simplified Arabic" w:cs="Simplified Arabic" w:hint="cs"/>
                <w:szCs w:val="22"/>
                <w:rtl/>
              </w:rPr>
              <w:t xml:space="preserve"> بشروط متفق عليها بشكل متبادل</w:t>
            </w:r>
            <w:r w:rsidRPr="00540EE9">
              <w:rPr>
                <w:rFonts w:ascii="Simplified Arabic" w:hAnsi="Simplified Arabic" w:cs="Simplified Arabic"/>
                <w:szCs w:val="22"/>
                <w:rtl/>
              </w:rPr>
              <w:t>؛</w:t>
            </w:r>
          </w:p>
          <w:p w14:paraId="376F21F9" w14:textId="77777777" w:rsidR="00540EE9" w:rsidRPr="00540EE9" w:rsidRDefault="00540EE9" w:rsidP="00540EE9">
            <w:pPr>
              <w:bidi/>
              <w:jc w:val="both"/>
              <w:rPr>
                <w:rFonts w:ascii="Simplified Arabic" w:hAnsi="Simplified Arabic" w:cs="Simplified Arabic"/>
                <w:szCs w:val="22"/>
                <w:rtl/>
              </w:rPr>
            </w:pPr>
            <w:r w:rsidRPr="00540EE9">
              <w:rPr>
                <w:rFonts w:ascii="Simplified Arabic" w:hAnsi="Simplified Arabic" w:cs="Simplified Arabic"/>
                <w:szCs w:val="22"/>
                <w:rtl/>
              </w:rPr>
              <w:t>(ه) إعداد الأدوات والآليات المناسبة لتعزيز التقاسم العادل والمنصف للمنافع الناشئة عن البحث والتطوير وتطبيق تكنولوجيا البيولوجيا التركيبية؛</w:t>
            </w:r>
          </w:p>
          <w:p w14:paraId="3D7713D1" w14:textId="77777777" w:rsidR="00540EE9" w:rsidRPr="00540EE9" w:rsidRDefault="00540EE9" w:rsidP="00540EE9">
            <w:pPr>
              <w:bidi/>
              <w:jc w:val="both"/>
              <w:rPr>
                <w:rFonts w:ascii="Simplified Arabic" w:hAnsi="Simplified Arabic" w:cs="Simplified Arabic"/>
                <w:szCs w:val="22"/>
              </w:rPr>
            </w:pPr>
            <w:r w:rsidRPr="00540EE9">
              <w:rPr>
                <w:rFonts w:ascii="Simplified Arabic" w:hAnsi="Simplified Arabic" w:cs="Simplified Arabic"/>
                <w:szCs w:val="22"/>
                <w:rtl/>
              </w:rPr>
              <w:t>(و) تشجيع التدابير الرامية إلى احترام المعارف التقليدية والابتكارات والممارسات الخاصة بالشعوب الأصلية والمجتمعات المحلية ذات الصلة بالبيولوجيا التركيبية، والحفاظ عليها، وصيانتها، لضمان ألا يُحصل عليها ولا تُستخدم إلا بالموافقة الحرة والمسبقة والمستنيرة</w:t>
            </w:r>
            <w:r w:rsidRPr="00540EE9">
              <w:rPr>
                <w:rFonts w:ascii="Simplified Arabic" w:hAnsi="Simplified Arabic" w:cs="Simplified Arabic"/>
                <w:szCs w:val="22"/>
                <w:vertAlign w:val="superscript"/>
                <w:lang w:val="en-GB"/>
              </w:rPr>
              <w:footnoteReference w:id="36"/>
            </w:r>
            <w:r w:rsidRPr="00540EE9">
              <w:rPr>
                <w:rFonts w:ascii="Simplified Arabic" w:hAnsi="Simplified Arabic" w:cs="Simplified Arabic"/>
                <w:szCs w:val="22"/>
                <w:rtl/>
              </w:rPr>
              <w:t xml:space="preserve"> للشعوب الأصلية والمجتمعات المحلية المعنية، وأن تُتقاسم المنافع الناشئة عن استخدامها بطريقة عادلة ومنصفة، وفقا لأطر الملكية الفكرية ذات الصلة.</w:t>
            </w:r>
          </w:p>
        </w:tc>
      </w:tr>
      <w:tr w:rsidR="00540EE9" w:rsidRPr="00540EE9" w14:paraId="33903BCF" w14:textId="77777777">
        <w:tc>
          <w:tcPr>
            <w:tcW w:w="5000" w:type="pct"/>
            <w:gridSpan w:val="2"/>
          </w:tcPr>
          <w:p w14:paraId="5E95F7F9" w14:textId="77777777" w:rsidR="00540EE9" w:rsidRPr="00540EE9" w:rsidRDefault="00540EE9" w:rsidP="00540EE9">
            <w:pPr>
              <w:bidi/>
              <w:rPr>
                <w:rFonts w:ascii="Simplified Arabic" w:hAnsi="Simplified Arabic" w:cs="Simplified Arabic"/>
                <w:szCs w:val="22"/>
              </w:rPr>
            </w:pPr>
            <w:r w:rsidRPr="00540EE9">
              <w:rPr>
                <w:rFonts w:ascii="Simplified Arabic" w:hAnsi="Simplified Arabic" w:cs="Simplified Arabic"/>
                <w:b/>
                <w:bCs/>
                <w:szCs w:val="22"/>
                <w:rtl/>
              </w:rPr>
              <w:lastRenderedPageBreak/>
              <w:t>مجال النتائج 3:</w:t>
            </w:r>
            <w:r w:rsidRPr="00540EE9">
              <w:rPr>
                <w:rFonts w:ascii="Simplified Arabic" w:hAnsi="Simplified Arabic" w:cs="Simplified Arabic"/>
                <w:szCs w:val="22"/>
                <w:rtl/>
              </w:rPr>
              <w:t xml:space="preserve"> تعزيز تبادل المعارف في مجال البيولوجيا التركيبية، بما في ذلك تطويرها وتقييمها وحوكمتها وتنظيمها</w:t>
            </w:r>
            <w:r w:rsidRPr="00540EE9">
              <w:rPr>
                <w:rFonts w:ascii="Simplified Arabic" w:hAnsi="Simplified Arabic" w:cs="Simplified Arabic"/>
                <w:szCs w:val="22"/>
              </w:rPr>
              <w:t>.</w:t>
            </w:r>
          </w:p>
          <w:p w14:paraId="3A56EB5E" w14:textId="77777777" w:rsidR="00540EE9" w:rsidRPr="00540EE9" w:rsidRDefault="00540EE9" w:rsidP="00540EE9">
            <w:pPr>
              <w:bidi/>
              <w:rPr>
                <w:rFonts w:ascii="Simplified Arabic" w:hAnsi="Simplified Arabic" w:cs="Simplified Arabic"/>
                <w:szCs w:val="22"/>
              </w:rPr>
            </w:pPr>
            <w:r w:rsidRPr="00540EE9">
              <w:rPr>
                <w:rFonts w:ascii="Simplified Arabic" w:hAnsi="Simplified Arabic" w:cs="Simplified Arabic"/>
                <w:b/>
                <w:bCs/>
                <w:szCs w:val="22"/>
                <w:rtl/>
              </w:rPr>
              <w:t>الهدف:</w:t>
            </w:r>
            <w:r w:rsidRPr="00540EE9">
              <w:rPr>
                <w:rFonts w:ascii="Simplified Arabic" w:hAnsi="Simplified Arabic" w:cs="Simplified Arabic"/>
                <w:szCs w:val="22"/>
                <w:rtl/>
              </w:rPr>
              <w:t xml:space="preserve"> نشر المعارف ذات الصلة ببحوث البيولوجيا التركيبية وتطويرها وتقييمها وحوكمتها وتنظيمها على نطاق واسع، بما يتماشى مع المادة 17 من الاتفاقية، وإتاحتها لجميع الجهات الفاعلة لاستخدامها في البحث والتطوير في مجال البيولوجيا التركيبية وفي تقييمها وحوكمتها وتنظيمها</w:t>
            </w:r>
            <w:r w:rsidRPr="00540EE9">
              <w:rPr>
                <w:rFonts w:ascii="Simplified Arabic" w:hAnsi="Simplified Arabic" w:cs="Simplified Arabic"/>
                <w:szCs w:val="22"/>
              </w:rPr>
              <w:t>.</w:t>
            </w:r>
          </w:p>
        </w:tc>
      </w:tr>
      <w:tr w:rsidR="00540EE9" w:rsidRPr="00540EE9" w14:paraId="3FEB3AA2" w14:textId="77777777">
        <w:tc>
          <w:tcPr>
            <w:tcW w:w="712" w:type="pct"/>
            <w:vAlign w:val="center"/>
          </w:tcPr>
          <w:p w14:paraId="3F5332B1" w14:textId="77777777" w:rsidR="00540EE9" w:rsidRPr="00540EE9" w:rsidRDefault="00540EE9" w:rsidP="00540EE9">
            <w:pPr>
              <w:keepNext/>
              <w:jc w:val="right"/>
              <w:rPr>
                <w:rFonts w:asciiTheme="majorBidi" w:hAnsiTheme="majorBidi" w:cstheme="majorBidi"/>
                <w:i/>
                <w:iCs/>
                <w:szCs w:val="22"/>
              </w:rPr>
            </w:pPr>
            <w:r w:rsidRPr="00540EE9">
              <w:rPr>
                <w:rFonts w:asciiTheme="majorBidi" w:hAnsiTheme="majorBidi" w:cstheme="majorBidi"/>
                <w:i/>
                <w:iCs/>
                <w:szCs w:val="22"/>
                <w:rtl/>
              </w:rPr>
              <w:t>المخرجات</w:t>
            </w:r>
          </w:p>
        </w:tc>
        <w:tc>
          <w:tcPr>
            <w:tcW w:w="4288" w:type="pct"/>
            <w:vAlign w:val="center"/>
          </w:tcPr>
          <w:p w14:paraId="75CC7681" w14:textId="77777777" w:rsidR="00540EE9" w:rsidRPr="00540EE9" w:rsidRDefault="00540EE9" w:rsidP="00540EE9">
            <w:pPr>
              <w:keepNext/>
              <w:jc w:val="right"/>
              <w:rPr>
                <w:rFonts w:asciiTheme="majorBidi" w:hAnsiTheme="majorBidi" w:cstheme="majorBidi"/>
                <w:i/>
                <w:iCs/>
                <w:szCs w:val="22"/>
              </w:rPr>
            </w:pPr>
            <w:r w:rsidRPr="00540EE9">
              <w:rPr>
                <w:rFonts w:asciiTheme="majorBidi" w:hAnsiTheme="majorBidi"/>
                <w:i/>
                <w:iCs/>
                <w:szCs w:val="22"/>
                <w:rtl/>
              </w:rPr>
              <w:t>الإجراءات الاستراتيجية الإرشادية</w:t>
            </w:r>
          </w:p>
        </w:tc>
      </w:tr>
      <w:tr w:rsidR="00540EE9" w:rsidRPr="00540EE9" w14:paraId="009BE3B3" w14:textId="77777777">
        <w:tc>
          <w:tcPr>
            <w:tcW w:w="712" w:type="pct"/>
          </w:tcPr>
          <w:p w14:paraId="3E3537C9"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3-1 تحسين الحصول على المعارف العلمية</w:t>
            </w:r>
          </w:p>
        </w:tc>
        <w:tc>
          <w:tcPr>
            <w:tcW w:w="4288" w:type="pct"/>
          </w:tcPr>
          <w:p w14:paraId="1AA9F92E" w14:textId="77777777" w:rsidR="00540EE9" w:rsidRPr="00540EE9" w:rsidRDefault="00540EE9" w:rsidP="00DA6F06">
            <w:pPr>
              <w:numPr>
                <w:ilvl w:val="0"/>
                <w:numId w:val="10"/>
              </w:numPr>
              <w:bidi/>
              <w:contextualSpacing/>
              <w:jc w:val="both"/>
              <w:rPr>
                <w:rFonts w:ascii="Simplified Arabic" w:hAnsi="Simplified Arabic" w:cs="Simplified Arabic"/>
                <w:color w:val="000000" w:themeColor="text1"/>
                <w:szCs w:val="22"/>
              </w:rPr>
            </w:pPr>
            <w:r w:rsidRPr="00540EE9">
              <w:rPr>
                <w:rFonts w:ascii="Simplified Arabic" w:hAnsi="Simplified Arabic" w:cs="Simplified Arabic"/>
                <w:color w:val="000000" w:themeColor="text1"/>
                <w:szCs w:val="22"/>
                <w:rtl/>
              </w:rPr>
              <w:t xml:space="preserve">تشجيع نشر المقالات العلمية المتاحة للجميع في مجال البيولوجيا التركيبية </w:t>
            </w:r>
            <w:r w:rsidRPr="00540EE9">
              <w:rPr>
                <w:rFonts w:ascii="Simplified Arabic" w:hAnsi="Simplified Arabic" w:cs="Times New Roman"/>
                <w:color w:val="000000" w:themeColor="text1"/>
                <w:szCs w:val="22"/>
                <w:rtl/>
              </w:rPr>
              <w:t>مع احترام التشريعات الوطنية المتعلقة بحماية المعلومات السرية والسيادة على الموارد الجينية؛</w:t>
            </w:r>
          </w:p>
          <w:p w14:paraId="05C9276A" w14:textId="77777777" w:rsidR="00540EE9" w:rsidRPr="00540EE9" w:rsidRDefault="00540EE9" w:rsidP="00540EE9">
            <w:pPr>
              <w:bidi/>
              <w:ind w:left="360" w:hanging="369"/>
              <w:contextualSpacing/>
              <w:rPr>
                <w:rFonts w:ascii="Simplified Arabic" w:hAnsi="Simplified Arabic" w:cs="Simplified Arabic"/>
                <w:color w:val="000000" w:themeColor="text1"/>
                <w:szCs w:val="22"/>
              </w:rPr>
            </w:pPr>
            <w:r w:rsidRPr="00540EE9">
              <w:rPr>
                <w:rFonts w:ascii="Simplified Arabic" w:hAnsi="Simplified Arabic" w:cs="Simplified Arabic"/>
                <w:szCs w:val="22"/>
                <w:rtl/>
              </w:rPr>
              <w:t xml:space="preserve"> (ب)</w:t>
            </w:r>
            <w:r w:rsidRPr="00540EE9">
              <w:rPr>
                <w:rFonts w:cs="Simplified Arabic"/>
                <w:lang w:val="en-US"/>
              </w:rPr>
              <w:t xml:space="preserve"> </w:t>
            </w:r>
            <w:r w:rsidRPr="00540EE9">
              <w:rPr>
                <w:rFonts w:ascii="Simplified Arabic" w:hAnsi="Simplified Arabic" w:cs="Simplified Arabic"/>
                <w:color w:val="000000" w:themeColor="text1"/>
                <w:szCs w:val="22"/>
                <w:rtl/>
              </w:rPr>
              <w:t>تشجيع نشر المعلومات ذات الصلة في قواعد البيانات العامة بما يتماشى مع اللوائح الوطنية ومبادئ إمكانية العثور عليها، وسهولة الوصول إليها، وقابلية التشغيل البيني، وإعادة استخدامها، والمنفعة الجماعية وسلطة التحكم والمسؤولية والأخلاقيات؛</w:t>
            </w:r>
          </w:p>
          <w:p w14:paraId="10F9CED9" w14:textId="77777777" w:rsidR="00540EE9" w:rsidRPr="00540EE9" w:rsidRDefault="00540EE9" w:rsidP="00540EE9">
            <w:pPr>
              <w:bidi/>
              <w:ind w:left="360" w:hanging="369"/>
              <w:contextualSpacing/>
              <w:rPr>
                <w:rFonts w:ascii="Simplified Arabic" w:hAnsi="Simplified Arabic" w:cs="Simplified Arabic"/>
                <w:color w:val="000000" w:themeColor="text1"/>
                <w:szCs w:val="22"/>
              </w:rPr>
            </w:pPr>
            <w:r w:rsidRPr="00540EE9">
              <w:rPr>
                <w:rFonts w:ascii="Simplified Arabic" w:hAnsi="Simplified Arabic" w:cs="Simplified Arabic"/>
                <w:szCs w:val="22"/>
                <w:rtl/>
              </w:rPr>
              <w:t>(ج)</w:t>
            </w:r>
            <w:r w:rsidRPr="00540EE9">
              <w:rPr>
                <w:rFonts w:cs="Simplified Arabic"/>
                <w:lang w:val="en-US"/>
              </w:rPr>
              <w:t xml:space="preserve"> </w:t>
            </w:r>
            <w:r w:rsidRPr="00540EE9">
              <w:rPr>
                <w:rFonts w:ascii="Simplified Arabic" w:hAnsi="Simplified Arabic" w:cs="Simplified Arabic"/>
                <w:color w:val="000000" w:themeColor="text1"/>
                <w:szCs w:val="22"/>
                <w:rtl/>
              </w:rPr>
              <w:t>تشجيع بناء القدرات في مجال الإشراف على البيانات، وتنسيقها، وإدارتها على المدى الطويل، بما في ذلك تحسين الشفافية، ومعايير البيانات الوصفية، والتعامل مع المعلومات السرية؛</w:t>
            </w:r>
          </w:p>
          <w:p w14:paraId="5A811D4B" w14:textId="77777777" w:rsidR="00540EE9" w:rsidRPr="00540EE9" w:rsidRDefault="00540EE9" w:rsidP="00540EE9">
            <w:pPr>
              <w:bidi/>
              <w:ind w:left="360" w:hanging="369"/>
              <w:contextualSpacing/>
              <w:rPr>
                <w:rFonts w:ascii="Simplified Arabic" w:hAnsi="Simplified Arabic" w:cs="Simplified Arabic"/>
                <w:szCs w:val="22"/>
              </w:rPr>
            </w:pPr>
            <w:r w:rsidRPr="00540EE9">
              <w:rPr>
                <w:rFonts w:ascii="Simplified Arabic" w:hAnsi="Simplified Arabic" w:cs="Simplified Arabic"/>
                <w:szCs w:val="22"/>
                <w:rtl/>
              </w:rPr>
              <w:t>(د)</w:t>
            </w:r>
            <w:r w:rsidRPr="00540EE9">
              <w:rPr>
                <w:rFonts w:cs="Simplified Arabic"/>
                <w:lang w:val="en-US"/>
              </w:rPr>
              <w:t xml:space="preserve"> </w:t>
            </w:r>
            <w:r w:rsidRPr="00540EE9">
              <w:rPr>
                <w:rFonts w:ascii="Simplified Arabic" w:hAnsi="Simplified Arabic" w:cs="Simplified Arabic"/>
                <w:color w:val="000000" w:themeColor="text1"/>
                <w:szCs w:val="22"/>
                <w:rtl/>
              </w:rPr>
              <w:t>تشجيع تبادل المعارف العلمية والتقنية المتعلقة بالبحث والتطوير في مجال البيولوجيا التركيبية وتقييمها، بسبل منها آليات غرف تبادل المعلومات المنصوص عليها في الاتفاقية وبروتوكوليها؛</w:t>
            </w:r>
          </w:p>
          <w:p w14:paraId="264DA482" w14:textId="77777777" w:rsidR="00540EE9" w:rsidRPr="00540EE9" w:rsidRDefault="00540EE9" w:rsidP="00540EE9">
            <w:pPr>
              <w:bidi/>
              <w:ind w:left="360" w:hanging="369"/>
              <w:contextualSpacing/>
              <w:rPr>
                <w:rFonts w:ascii="Simplified Arabic" w:hAnsi="Simplified Arabic" w:cs="Simplified Arabic"/>
                <w:color w:val="000000" w:themeColor="text1"/>
                <w:szCs w:val="22"/>
              </w:rPr>
            </w:pPr>
            <w:r w:rsidRPr="00540EE9">
              <w:rPr>
                <w:rFonts w:ascii="Simplified Arabic" w:hAnsi="Simplified Arabic" w:cs="Simplified Arabic"/>
                <w:szCs w:val="22"/>
                <w:rtl/>
              </w:rPr>
              <w:t>(ه)</w:t>
            </w:r>
            <w:r w:rsidRPr="00540EE9">
              <w:rPr>
                <w:rFonts w:cs="Simplified Arabic"/>
                <w:lang w:val="en-US"/>
              </w:rPr>
              <w:t xml:space="preserve"> </w:t>
            </w:r>
            <w:r w:rsidRPr="00540EE9">
              <w:rPr>
                <w:rFonts w:ascii="Simplified Arabic" w:hAnsi="Simplified Arabic" w:cs="Simplified Arabic"/>
                <w:color w:val="000000" w:themeColor="text1"/>
                <w:szCs w:val="22"/>
                <w:rtl/>
              </w:rPr>
              <w:t>دعم تيسير وصول الباحثين والطلاب من البلدان النامية إلى المجلات العلمية وقواعد البيانات التقنية (على سبيل المثال، من خلال تخفيض رسوم الاشتراكات)؛</w:t>
            </w:r>
          </w:p>
          <w:p w14:paraId="0BACD60A" w14:textId="26EB3D86" w:rsidR="00540EE9" w:rsidRPr="00540EE9" w:rsidRDefault="00540EE9" w:rsidP="00540EE9">
            <w:pPr>
              <w:bidi/>
              <w:ind w:left="360" w:hanging="369"/>
              <w:contextualSpacing/>
              <w:rPr>
                <w:rFonts w:asciiTheme="majorBidi" w:eastAsia="Aptos Narrow" w:hAnsiTheme="majorBidi" w:cstheme="majorBidi"/>
                <w:color w:val="000000" w:themeColor="text1"/>
                <w:szCs w:val="22"/>
              </w:rPr>
            </w:pPr>
            <w:r w:rsidRPr="00540EE9">
              <w:rPr>
                <w:rFonts w:ascii="Simplified Arabic" w:hAnsi="Simplified Arabic" w:cs="Simplified Arabic"/>
                <w:szCs w:val="22"/>
                <w:rtl/>
              </w:rPr>
              <w:t>(و)</w:t>
            </w:r>
            <w:r w:rsidRPr="00540EE9">
              <w:rPr>
                <w:rFonts w:cs="Simplified Arabic"/>
                <w:lang w:val="en-US"/>
              </w:rPr>
              <w:t xml:space="preserve"> </w:t>
            </w:r>
            <w:r w:rsidRPr="00540EE9">
              <w:rPr>
                <w:rFonts w:ascii="Simplified Arabic" w:hAnsi="Simplified Arabic" w:cs="Simplified Arabic"/>
                <w:color w:val="000000" w:themeColor="text1"/>
                <w:szCs w:val="22"/>
                <w:rtl/>
              </w:rPr>
              <w:t>إنشاء مراكز معلوماتية في مجال البيولوجيا التركيبية لتحسين الحصول على المعلومات ذات الصلة</w:t>
            </w:r>
            <w:r w:rsidRPr="00540EE9">
              <w:rPr>
                <w:rFonts w:ascii="Simplified Arabic" w:hAnsi="Simplified Arabic" w:cs="Simplified Arabic"/>
                <w:color w:val="000000" w:themeColor="text1"/>
                <w:szCs w:val="22"/>
              </w:rPr>
              <w:t>.</w:t>
            </w:r>
          </w:p>
        </w:tc>
      </w:tr>
      <w:tr w:rsidR="00540EE9" w:rsidRPr="00540EE9" w14:paraId="7BE3F744" w14:textId="77777777">
        <w:tc>
          <w:tcPr>
            <w:tcW w:w="712" w:type="pct"/>
          </w:tcPr>
          <w:p w14:paraId="777B07FD"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3-2 إنشاء مبادرات وآليات لتبادل المعارف</w:t>
            </w:r>
          </w:p>
        </w:tc>
        <w:tc>
          <w:tcPr>
            <w:tcW w:w="4288" w:type="pct"/>
          </w:tcPr>
          <w:p w14:paraId="45EE7D6E" w14:textId="77777777" w:rsidR="00540EE9" w:rsidRPr="00540EE9" w:rsidRDefault="00540EE9" w:rsidP="00540EE9">
            <w:pPr>
              <w:bidi/>
              <w:ind w:left="275" w:hanging="284"/>
              <w:contextualSpacing/>
              <w:rPr>
                <w:rFonts w:ascii="Simplified Arabic" w:hAnsi="Simplified Arabic" w:cs="Simplified Arabic"/>
                <w:szCs w:val="22"/>
              </w:rPr>
            </w:pPr>
            <w:r w:rsidRPr="00540EE9">
              <w:rPr>
                <w:rFonts w:ascii="Simplified Arabic" w:hAnsi="Simplified Arabic" w:cs="Simplified Arabic"/>
                <w:szCs w:val="22"/>
                <w:rtl/>
              </w:rPr>
              <w:t xml:space="preserve"> (أ)</w:t>
            </w:r>
            <w:r w:rsidRPr="00540EE9">
              <w:rPr>
                <w:rFonts w:cs="Simplified Arabic"/>
                <w:lang w:val="en-US"/>
              </w:rPr>
              <w:t xml:space="preserve"> </w:t>
            </w:r>
            <w:r w:rsidRPr="00540EE9">
              <w:rPr>
                <w:rFonts w:ascii="Simplified Arabic" w:hAnsi="Simplified Arabic" w:cs="Simplified Arabic"/>
                <w:szCs w:val="22"/>
                <w:rtl/>
              </w:rPr>
              <w:t>تنظيم فعاليات وطنية وإقليمية ودولية لتبادل المعارف في مجال البيولوجيا التركيبية والمجالات ذات الصلة، بما في ذلك، حسب الاقتضاء، الجوانب التنظيمية والتقييم والإشراف، وتشجيع المشاركة في التجمعات الإقليمية والدولية ذات الصلة، لا سيما بالنسبة للدول النامية؛</w:t>
            </w:r>
          </w:p>
          <w:p w14:paraId="694EC863" w14:textId="77777777" w:rsidR="00540EE9" w:rsidRPr="00540EE9" w:rsidRDefault="00540EE9" w:rsidP="00DA6F06">
            <w:pPr>
              <w:numPr>
                <w:ilvl w:val="0"/>
                <w:numId w:val="11"/>
              </w:numPr>
              <w:bidi/>
              <w:contextualSpacing/>
              <w:jc w:val="both"/>
              <w:rPr>
                <w:rFonts w:ascii="Simplified Arabic" w:hAnsi="Simplified Arabic" w:cs="Simplified Arabic"/>
                <w:szCs w:val="22"/>
              </w:rPr>
            </w:pPr>
            <w:r w:rsidRPr="00540EE9">
              <w:rPr>
                <w:rFonts w:ascii="Simplified Arabic" w:hAnsi="Simplified Arabic" w:cs="Simplified Arabic"/>
                <w:szCs w:val="22"/>
                <w:rtl/>
              </w:rPr>
              <w:t>دعم مشاركة الباحثين والطلاب في المسابقات المخصصة؛</w:t>
            </w:r>
          </w:p>
          <w:p w14:paraId="0E6A7F98" w14:textId="77777777" w:rsidR="00540EE9" w:rsidRPr="00540EE9" w:rsidRDefault="00540EE9" w:rsidP="00DA6F06">
            <w:pPr>
              <w:numPr>
                <w:ilvl w:val="0"/>
                <w:numId w:val="11"/>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إبرام اتفاقات لتبادل المعارف والتعاون بين المؤسسات، وتشجيع المشاركة في شبكات البحوث الدولية أو الإقليمية؛</w:t>
            </w:r>
          </w:p>
          <w:p w14:paraId="26ADA6D6" w14:textId="77777777" w:rsidR="00540EE9" w:rsidRPr="00540EE9" w:rsidRDefault="00540EE9" w:rsidP="00DA6F06">
            <w:pPr>
              <w:numPr>
                <w:ilvl w:val="0"/>
                <w:numId w:val="11"/>
              </w:numPr>
              <w:bidi/>
              <w:contextualSpacing/>
              <w:jc w:val="both"/>
              <w:rPr>
                <w:rFonts w:ascii="Simplified Arabic" w:hAnsi="Simplified Arabic" w:cs="Simplified Arabic"/>
                <w:szCs w:val="22"/>
              </w:rPr>
            </w:pPr>
            <w:r w:rsidRPr="00540EE9">
              <w:rPr>
                <w:rFonts w:ascii="Simplified Arabic" w:hAnsi="Simplified Arabic" w:cs="Simplified Arabic"/>
                <w:szCs w:val="22"/>
                <w:rtl/>
              </w:rPr>
              <w:lastRenderedPageBreak/>
              <w:t>توفير منح دراسية وفرص تدريب دولية لمبادرات تبادل المعارف في مجال البيولوجيا التركيبية، ولا سيما بالنسبة للبلدان النامية والنساء والشباب؛</w:t>
            </w:r>
          </w:p>
          <w:p w14:paraId="6EE6378E" w14:textId="77777777" w:rsidR="00540EE9" w:rsidRPr="00540EE9" w:rsidRDefault="00540EE9" w:rsidP="00DA6F06">
            <w:pPr>
              <w:numPr>
                <w:ilvl w:val="0"/>
                <w:numId w:val="11"/>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تيسير مشاركة الباحثين من الدول النامية وممثلي الشعوب الأصلية والمجتمعات المحلية في فعاليات تبادل المعارف الدولية</w:t>
            </w:r>
            <w:r w:rsidRPr="00540EE9">
              <w:rPr>
                <w:rFonts w:ascii="Times New Roman" w:eastAsia="SimSun" w:hAnsi="Times New Roman" w:cs="Simplified Arabic"/>
                <w:kern w:val="0"/>
                <w:sz w:val="20"/>
                <w:szCs w:val="22"/>
                <w:rtl/>
                <w:lang w:val="en-GB"/>
                <w14:ligatures w14:val="none"/>
              </w:rPr>
              <w:t xml:space="preserve"> </w:t>
            </w:r>
            <w:r w:rsidRPr="00540EE9">
              <w:rPr>
                <w:rFonts w:ascii="Simplified Arabic" w:hAnsi="Simplified Arabic" w:cs="Simplified Arabic"/>
                <w:szCs w:val="22"/>
                <w:rtl/>
              </w:rPr>
              <w:t>الثنائية الاتجاه؛</w:t>
            </w:r>
          </w:p>
          <w:p w14:paraId="10EE3E4C" w14:textId="77777777" w:rsidR="00540EE9" w:rsidRPr="00540EE9" w:rsidRDefault="00540EE9" w:rsidP="00DA6F06">
            <w:pPr>
              <w:numPr>
                <w:ilvl w:val="0"/>
                <w:numId w:val="11"/>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التبادل التنظيمي، حسب الاقتضاء، بين البلدان ذات الأطر التنظيمية المتقدمة والبلدان ذات الأطر التنظيمية النامية؛</w:t>
            </w:r>
          </w:p>
          <w:p w14:paraId="1ED898E4" w14:textId="77777777" w:rsidR="00540EE9" w:rsidRPr="00540EE9" w:rsidRDefault="00540EE9" w:rsidP="00DA6F06">
            <w:pPr>
              <w:numPr>
                <w:ilvl w:val="0"/>
                <w:numId w:val="11"/>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أنشطة تبادل المعارف التي تشمل جميع أصحاب الحقوق وأصحاب المصلحة ذوي الصلة؛</w:t>
            </w:r>
          </w:p>
          <w:p w14:paraId="766E2DE7" w14:textId="77777777" w:rsidR="00540EE9" w:rsidRPr="00540EE9" w:rsidRDefault="00540EE9" w:rsidP="00DA6F06">
            <w:pPr>
              <w:numPr>
                <w:ilvl w:val="0"/>
                <w:numId w:val="11"/>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تعزيز التعاون الإقليمي والدولي، والتعاون بين بلدان الشمال وبلدان الجنوب والتعاون فيما بين بلدان الجنوب، والتعاون الثلاثي في مجال البيولوجيا التركيبية والبحوث البيئية</w:t>
            </w:r>
            <w:r w:rsidRPr="00540EE9">
              <w:rPr>
                <w:rFonts w:ascii="Simplified Arabic" w:hAnsi="Simplified Arabic" w:cs="Simplified Arabic"/>
                <w:szCs w:val="22"/>
              </w:rPr>
              <w:t>.</w:t>
            </w:r>
          </w:p>
        </w:tc>
      </w:tr>
      <w:tr w:rsidR="00540EE9" w:rsidRPr="00540EE9" w14:paraId="1AF6D281" w14:textId="77777777">
        <w:tc>
          <w:tcPr>
            <w:tcW w:w="712" w:type="pct"/>
          </w:tcPr>
          <w:p w14:paraId="7391F1BF"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lastRenderedPageBreak/>
              <w:t>3-3 توسيع نطاق التواصل والتوعية</w:t>
            </w:r>
          </w:p>
        </w:tc>
        <w:tc>
          <w:tcPr>
            <w:tcW w:w="4288" w:type="pct"/>
          </w:tcPr>
          <w:p w14:paraId="40F42AF1" w14:textId="77777777" w:rsidR="00540EE9" w:rsidRPr="00540EE9" w:rsidRDefault="00540EE9" w:rsidP="00540EE9">
            <w:pPr>
              <w:bidi/>
              <w:rPr>
                <w:rFonts w:ascii="Simplified Arabic" w:hAnsi="Simplified Arabic" w:cs="Simplified Arabic"/>
                <w:szCs w:val="22"/>
              </w:rPr>
            </w:pPr>
            <w:r w:rsidRPr="00540EE9">
              <w:rPr>
                <w:rFonts w:ascii="Simplified Arabic" w:hAnsi="Simplified Arabic" w:cs="Simplified Arabic"/>
                <w:szCs w:val="22"/>
                <w:rtl/>
              </w:rPr>
              <w:t xml:space="preserve"> (أ)</w:t>
            </w:r>
            <w:r w:rsidRPr="00540EE9">
              <w:rPr>
                <w:rFonts w:cs="Simplified Arabic"/>
                <w:lang w:val="en-US"/>
              </w:rPr>
              <w:t xml:space="preserve"> </w:t>
            </w:r>
            <w:r w:rsidRPr="00540EE9">
              <w:rPr>
                <w:rFonts w:ascii="Simplified Arabic" w:hAnsi="Simplified Arabic" w:cs="Simplified Arabic"/>
                <w:szCs w:val="22"/>
                <w:rtl/>
              </w:rPr>
              <w:t>تشجيع نشر المواد التقنية والمنشورات العلمية باللغات المحلية؛</w:t>
            </w:r>
          </w:p>
          <w:p w14:paraId="72203172" w14:textId="77777777" w:rsidR="00540EE9" w:rsidRPr="00540EE9" w:rsidRDefault="00540EE9" w:rsidP="00DA6F06">
            <w:pPr>
              <w:numPr>
                <w:ilvl w:val="0"/>
                <w:numId w:val="12"/>
              </w:numPr>
              <w:bidi/>
              <w:contextualSpacing/>
              <w:jc w:val="both"/>
              <w:rPr>
                <w:rFonts w:ascii="Simplified Arabic" w:hAnsi="Simplified Arabic" w:cs="Simplified Arabic"/>
                <w:szCs w:val="22"/>
              </w:rPr>
            </w:pPr>
            <w:r w:rsidRPr="00540EE9">
              <w:rPr>
                <w:rFonts w:ascii="Simplified Arabic" w:hAnsi="Simplified Arabic" w:cs="Simplified Arabic"/>
                <w:szCs w:val="22"/>
                <w:rtl/>
              </w:rPr>
              <w:t>دعم إعداد وحدات علمية وتشغيلية باللغات المحلية، بالتعاون مع أصحاب المصلحة؛</w:t>
            </w:r>
          </w:p>
          <w:p w14:paraId="5815D0B5" w14:textId="77777777" w:rsidR="00540EE9" w:rsidRPr="00540EE9" w:rsidRDefault="00540EE9" w:rsidP="00DA6F06">
            <w:pPr>
              <w:numPr>
                <w:ilvl w:val="0"/>
                <w:numId w:val="12"/>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تيسير التوعية العامة من خلال استخدام وسائل إعلامية متنوعة وباللغات المحلية؛</w:t>
            </w:r>
          </w:p>
          <w:p w14:paraId="57F497FA" w14:textId="77777777" w:rsidR="00540EE9" w:rsidRPr="00540EE9" w:rsidRDefault="00540EE9" w:rsidP="00DA6F06">
            <w:pPr>
              <w:numPr>
                <w:ilvl w:val="0"/>
                <w:numId w:val="12"/>
              </w:numPr>
              <w:bidi/>
              <w:contextualSpacing/>
              <w:jc w:val="both"/>
              <w:rPr>
                <w:rFonts w:ascii="Simplified Arabic" w:hAnsi="Simplified Arabic" w:cs="Simplified Arabic"/>
                <w:szCs w:val="22"/>
              </w:rPr>
            </w:pPr>
            <w:r w:rsidRPr="00540EE9">
              <w:rPr>
                <w:rFonts w:ascii="Simplified Arabic" w:hAnsi="Simplified Arabic" w:cs="Simplified Arabic"/>
                <w:szCs w:val="22"/>
                <w:rtl/>
              </w:rPr>
              <w:t>إجراء حوارات وحملات توعية متاحة ومتعددة اللغات ومُكيّفة لجمهور متنوع، بما في ذلك عامة الناس، والشعوب الأصلية والمجتمعات المحلية، والنساء والشباب؛</w:t>
            </w:r>
          </w:p>
          <w:p w14:paraId="5D77450F" w14:textId="77777777" w:rsidR="00540EE9" w:rsidRPr="00540EE9" w:rsidRDefault="00540EE9" w:rsidP="00DA6F06">
            <w:pPr>
              <w:numPr>
                <w:ilvl w:val="0"/>
                <w:numId w:val="12"/>
              </w:numPr>
              <w:bidi/>
              <w:contextualSpacing/>
              <w:jc w:val="both"/>
              <w:rPr>
                <w:rFonts w:ascii="Simplified Arabic" w:hAnsi="Simplified Arabic" w:cs="Simplified Arabic"/>
                <w:szCs w:val="22"/>
              </w:rPr>
            </w:pPr>
            <w:r w:rsidRPr="00540EE9">
              <w:rPr>
                <w:rFonts w:ascii="Simplified Arabic" w:hAnsi="Simplified Arabic" w:cs="Simplified Arabic"/>
                <w:szCs w:val="22"/>
                <w:rtl/>
              </w:rPr>
              <w:t>عقد منتديات ومشاورات عامة متخصصة بمشاركة الشعوب الأصلية والمجتمعات المحلية، ومنظمات المجتمع المدني، والنساء، والشباب، والهيئات التنظيمية، والمجتمع العلمي؛</w:t>
            </w:r>
          </w:p>
          <w:p w14:paraId="43A1383A" w14:textId="77777777" w:rsidR="00540EE9" w:rsidRPr="00540EE9" w:rsidRDefault="00540EE9" w:rsidP="00DA6F06">
            <w:pPr>
              <w:numPr>
                <w:ilvl w:val="0"/>
                <w:numId w:val="12"/>
              </w:numPr>
              <w:bidi/>
              <w:contextualSpacing/>
              <w:jc w:val="both"/>
              <w:rPr>
                <w:rFonts w:ascii="Simplified Arabic" w:hAnsi="Simplified Arabic" w:cs="Simplified Arabic"/>
                <w:szCs w:val="22"/>
              </w:rPr>
            </w:pPr>
            <w:r w:rsidRPr="00540EE9">
              <w:rPr>
                <w:rFonts w:ascii="Simplified Arabic" w:hAnsi="Simplified Arabic" w:cs="Simplified Arabic"/>
                <w:szCs w:val="22"/>
                <w:rtl/>
              </w:rPr>
              <w:t>تشجيع تنظيم أيام للاحتفال باكتشاف البحوث العامة في الجامعات لتيسير نشر المعارف المتعلقة بالبيولوجيا التركيبية وآثارها المحتملة.</w:t>
            </w:r>
          </w:p>
        </w:tc>
      </w:tr>
      <w:tr w:rsidR="00540EE9" w:rsidRPr="00540EE9" w14:paraId="7737101B" w14:textId="77777777">
        <w:tc>
          <w:tcPr>
            <w:tcW w:w="712" w:type="pct"/>
          </w:tcPr>
          <w:p w14:paraId="09F652A4" w14:textId="77777777" w:rsidR="00540EE9" w:rsidRPr="00540EE9" w:rsidRDefault="00540EE9" w:rsidP="00540EE9">
            <w:pPr>
              <w:jc w:val="right"/>
              <w:rPr>
                <w:rFonts w:ascii="Simplified Arabic" w:hAnsi="Simplified Arabic" w:cs="Simplified Arabic"/>
                <w:szCs w:val="22"/>
              </w:rPr>
            </w:pPr>
            <w:r w:rsidRPr="00540EE9">
              <w:rPr>
                <w:rFonts w:ascii="Simplified Arabic" w:hAnsi="Simplified Arabic" w:cs="Simplified Arabic"/>
                <w:szCs w:val="22"/>
                <w:rtl/>
              </w:rPr>
              <w:t>3-4 تعزيز تبادل المعارف على نحو شامل</w:t>
            </w:r>
          </w:p>
        </w:tc>
        <w:tc>
          <w:tcPr>
            <w:tcW w:w="4288" w:type="pct"/>
          </w:tcPr>
          <w:p w14:paraId="49CD24C2" w14:textId="77777777" w:rsidR="00540EE9" w:rsidRPr="00540EE9" w:rsidRDefault="00540EE9" w:rsidP="00540EE9">
            <w:pPr>
              <w:bidi/>
              <w:ind w:left="275" w:hanging="275"/>
              <w:rPr>
                <w:rFonts w:ascii="Simplified Arabic" w:hAnsi="Simplified Arabic" w:cs="Simplified Arabic"/>
                <w:szCs w:val="22"/>
              </w:rPr>
            </w:pPr>
            <w:r w:rsidRPr="00540EE9">
              <w:rPr>
                <w:rFonts w:ascii="Simplified Arabic" w:hAnsi="Simplified Arabic" w:cs="Simplified Arabic"/>
                <w:szCs w:val="22"/>
                <w:rtl/>
              </w:rPr>
              <w:t>(أ)</w:t>
            </w:r>
            <w:r w:rsidRPr="00540EE9">
              <w:rPr>
                <w:rFonts w:cs="Simplified Arabic"/>
                <w:lang w:val="en-US"/>
              </w:rPr>
              <w:t xml:space="preserve"> </w:t>
            </w:r>
            <w:r w:rsidRPr="00540EE9">
              <w:rPr>
                <w:rFonts w:ascii="Simplified Arabic" w:hAnsi="Simplified Arabic" w:cs="Simplified Arabic"/>
                <w:szCs w:val="22"/>
                <w:rtl/>
              </w:rPr>
              <w:t>إعطاء الأولوية للحوارات بين الثقافات في بناء المعارف من خلال آليات تحترم وتدمج نظم المعارف واللغات وأساليب النقل المتنوعة، مع ضمان مشاركة فعّالة قائمة على الموافقة الحرة والمسبقة والمستنيرة، والمشاركة الملائمة ثقافيا، واحترام المعارف التقليدية والمنظورات الجنسانية؛</w:t>
            </w:r>
          </w:p>
          <w:p w14:paraId="5E0815BE" w14:textId="77777777" w:rsidR="00540EE9" w:rsidRPr="00540EE9" w:rsidRDefault="00540EE9" w:rsidP="00DA6F06">
            <w:pPr>
              <w:numPr>
                <w:ilvl w:val="0"/>
                <w:numId w:val="13"/>
              </w:numPr>
              <w:bidi/>
              <w:contextualSpacing/>
              <w:jc w:val="both"/>
              <w:rPr>
                <w:rFonts w:asciiTheme="majorBidi" w:hAnsiTheme="majorBidi" w:cstheme="majorBidi"/>
                <w:szCs w:val="22"/>
              </w:rPr>
            </w:pPr>
            <w:r w:rsidRPr="00540EE9">
              <w:rPr>
                <w:rFonts w:ascii="Simplified Arabic" w:hAnsi="Simplified Arabic" w:cs="Simplified Arabic"/>
                <w:szCs w:val="22"/>
                <w:rtl/>
              </w:rPr>
              <w:t>تعزيز التعلم المتبادل بين المؤسسات العلمية والشعوب الأصلية والمجتمعات المحلية</w:t>
            </w:r>
            <w:r w:rsidRPr="00540EE9">
              <w:rPr>
                <w:rFonts w:ascii="Simplified Arabic" w:hAnsi="Simplified Arabic" w:cs="Simplified Arabic"/>
                <w:szCs w:val="22"/>
              </w:rPr>
              <w:t>.</w:t>
            </w:r>
          </w:p>
        </w:tc>
      </w:tr>
    </w:tbl>
    <w:p w14:paraId="5D0B1241" w14:textId="77777777" w:rsidR="00540EE9" w:rsidRDefault="00540EE9" w:rsidP="000E2714">
      <w:pPr>
        <w:bidi/>
        <w:spacing w:after="120" w:line="216" w:lineRule="auto"/>
        <w:jc w:val="both"/>
        <w:rPr>
          <w:rFonts w:cs="Simplified Arabic"/>
          <w:lang w:val="en-US"/>
        </w:rPr>
      </w:pP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772A3002" w14:textId="77777777" w:rsidR="009F78E2" w:rsidRDefault="009F78E2" w:rsidP="00203A73">
      <w:pPr>
        <w:spacing w:before="120" w:line="216" w:lineRule="auto"/>
        <w:jc w:val="center"/>
        <w:rPr>
          <w:rFonts w:cs="Simplified Arabic"/>
          <w:sz w:val="22"/>
          <w:rtl/>
        </w:rPr>
      </w:pPr>
    </w:p>
    <w:p w14:paraId="4101323D" w14:textId="77777777" w:rsidR="00BD2F04" w:rsidRDefault="00BD2F04" w:rsidP="00203A73">
      <w:pPr>
        <w:spacing w:before="120" w:line="216" w:lineRule="auto"/>
        <w:jc w:val="center"/>
        <w:rPr>
          <w:rFonts w:cs="Simplified Arabic"/>
          <w:sz w:val="22"/>
          <w:rtl/>
          <w:lang w:bidi="ar-EG"/>
        </w:rPr>
      </w:pPr>
    </w:p>
    <w:p w14:paraId="454112EB" w14:textId="77777777" w:rsidR="009F78E2" w:rsidRPr="00793CC7" w:rsidRDefault="009F78E2" w:rsidP="00203A73">
      <w:pPr>
        <w:spacing w:before="120" w:line="216" w:lineRule="auto"/>
        <w:jc w:val="center"/>
        <w:rPr>
          <w:rFonts w:cs="Simplified Arabic"/>
          <w:sz w:val="22"/>
          <w:rtl/>
          <w:lang w:bidi="ar-EG"/>
        </w:rPr>
      </w:pPr>
    </w:p>
    <w:sectPr w:rsidR="009F78E2" w:rsidRPr="00793CC7" w:rsidSect="009F78E2">
      <w:headerReference w:type="even" r:id="rId26"/>
      <w:headerReference w:type="default" r:id="rId27"/>
      <w:footerReference w:type="even" r:id="rId28"/>
      <w:footerReference w:type="default" r:id="rId29"/>
      <w:headerReference w:type="first" r:id="rId30"/>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3C4A4" w14:textId="77777777" w:rsidR="003B2C35" w:rsidRDefault="003B2C35" w:rsidP="00C005BD">
      <w:r>
        <w:separator/>
      </w:r>
    </w:p>
  </w:endnote>
  <w:endnote w:type="continuationSeparator" w:id="0">
    <w:p w14:paraId="5D7823A4" w14:textId="77777777" w:rsidR="003B2C35" w:rsidRDefault="003B2C3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altName w:val="Times New Roman"/>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1" w:usb1="080E0000" w:usb2="00000010" w:usb3="00000000" w:csb0="00040000"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3356432" w14:textId="03B9E969" w:rsidR="005A5694" w:rsidRDefault="005A5694" w:rsidP="005A5694">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287555"/>
      <w:docPartObj>
        <w:docPartGallery w:val="Page Numbers (Bottom of Page)"/>
        <w:docPartUnique/>
      </w:docPartObj>
    </w:sdtPr>
    <w:sdtEndPr/>
    <w:sdtContent>
      <w:sdt>
        <w:sdtPr>
          <w:id w:val="-577518694"/>
          <w:docPartObj>
            <w:docPartGallery w:val="Page Numbers (Top of Page)"/>
            <w:docPartUnique/>
          </w:docPartObj>
        </w:sdtPr>
        <w:sdtEnd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AD165" w14:textId="77777777" w:rsidR="003B2C35" w:rsidRDefault="003B2C35" w:rsidP="00A319AA">
      <w:pPr>
        <w:bidi/>
      </w:pPr>
      <w:r>
        <w:separator/>
      </w:r>
    </w:p>
  </w:footnote>
  <w:footnote w:type="continuationSeparator" w:id="0">
    <w:p w14:paraId="3E0D43BC" w14:textId="77777777" w:rsidR="003B2C35" w:rsidRDefault="003B2C35" w:rsidP="00C005BD">
      <w:r>
        <w:continuationSeparator/>
      </w:r>
    </w:p>
  </w:footnote>
  <w:footnote w:id="1">
    <w:p w14:paraId="05EACC71" w14:textId="77777777" w:rsidR="00E87880" w:rsidRPr="007C6ACE" w:rsidRDefault="00E87880" w:rsidP="00E87880">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477FAB">
        <w:rPr>
          <w:rFonts w:cs="Simplified Arabic"/>
          <w:rtl/>
        </w:rPr>
        <w:t xml:space="preserve">الأمم المتحدة، </w:t>
      </w:r>
      <w:r>
        <w:rPr>
          <w:rFonts w:cs="Simplified Arabic" w:hint="cs"/>
          <w:rtl/>
        </w:rPr>
        <w:t>مجموعة</w:t>
      </w:r>
      <w:r w:rsidRPr="00477FAB">
        <w:rPr>
          <w:rFonts w:cs="Simplified Arabic"/>
          <w:rtl/>
        </w:rPr>
        <w:t xml:space="preserve"> المعاهدات، المجلد 1760، رقم 30619</w:t>
      </w:r>
      <w:r w:rsidRPr="007C6ACE">
        <w:rPr>
          <w:rFonts w:cs="Simplified Arabic"/>
          <w:rtl/>
        </w:rPr>
        <w:t>.</w:t>
      </w:r>
    </w:p>
  </w:footnote>
  <w:footnote w:id="2">
    <w:p w14:paraId="723DC1E6" w14:textId="77777777" w:rsidR="00680934" w:rsidRPr="009E4129" w:rsidRDefault="00680934" w:rsidP="00680934">
      <w:pPr>
        <w:pStyle w:val="FootnoteText"/>
        <w:bidi/>
        <w:rPr>
          <w:rtl/>
        </w:rPr>
      </w:pPr>
      <w:r>
        <w:rPr>
          <w:rStyle w:val="FootnoteReference"/>
        </w:rPr>
        <w:footnoteRef/>
      </w:r>
      <w:r>
        <w:t xml:space="preserve"> </w:t>
      </w:r>
      <w:r w:rsidRPr="00477FAB">
        <w:rPr>
          <w:rFonts w:ascii="Simplified Arabic" w:hAnsi="Simplified Arabic" w:cs="Simplified Arabic" w:hint="cs"/>
          <w:rtl/>
        </w:rPr>
        <w:t>المقرر</w:t>
      </w:r>
      <w:hyperlink r:id="rId1" w:history="1">
        <w:r w:rsidRPr="00477FAB">
          <w:rPr>
            <w:rStyle w:val="Hyperlink"/>
            <w:rFonts w:ascii="Simplified Arabic" w:hAnsi="Simplified Arabic" w:cs="Simplified Arabic" w:hint="cs"/>
            <w:rtl/>
            <w:lang w:val="it-IT"/>
          </w:rPr>
          <w:t>15/4</w:t>
        </w:r>
      </w:hyperlink>
      <w:r w:rsidRPr="00477FAB">
        <w:rPr>
          <w:rFonts w:ascii="Simplified Arabic" w:hAnsi="Simplified Arabic" w:cs="Simplified Arabic" w:hint="cs"/>
          <w:rtl/>
        </w:rPr>
        <w:t>، المرفق.</w:t>
      </w:r>
    </w:p>
  </w:footnote>
  <w:footnote w:id="3">
    <w:p w14:paraId="46447729" w14:textId="77777777" w:rsidR="00680934" w:rsidRPr="00C51C10" w:rsidRDefault="00680934" w:rsidP="00680934">
      <w:pPr>
        <w:pStyle w:val="FootnoteText"/>
        <w:bidi/>
        <w:ind w:firstLine="4"/>
        <w:rPr>
          <w:rtl/>
        </w:rPr>
      </w:pPr>
      <w:r w:rsidRPr="00C51C10">
        <w:rPr>
          <w:rStyle w:val="FootnoteReference"/>
        </w:rPr>
        <w:footnoteRef/>
      </w:r>
      <w:r>
        <w:rPr>
          <w:rFonts w:hint="cs"/>
          <w:vertAlign w:val="superscript"/>
          <w:rtl/>
        </w:rPr>
        <w:t xml:space="preserve"> </w:t>
      </w:r>
      <w:hyperlink r:id="rId2" w:history="1">
        <w:r>
          <w:rPr>
            <w:rStyle w:val="Hyperlink"/>
          </w:rPr>
          <w:t>CBD/SYNBIO/AHTEG/2026/1/3</w:t>
        </w:r>
      </w:hyperlink>
      <w:r w:rsidRPr="00A25743">
        <w:rPr>
          <w:rStyle w:val="Hyperlink"/>
          <w:rFonts w:hint="cs"/>
          <w:color w:val="000000" w:themeColor="text1"/>
          <w:u w:val="none"/>
          <w:rtl/>
        </w:rPr>
        <w:t>.</w:t>
      </w:r>
    </w:p>
  </w:footnote>
  <w:footnote w:id="4">
    <w:p w14:paraId="4B9C3B3B" w14:textId="77777777" w:rsidR="00680934" w:rsidRPr="000F54B0" w:rsidRDefault="00680934" w:rsidP="00680934">
      <w:pPr>
        <w:pStyle w:val="FootnoteText"/>
        <w:bidi/>
        <w:ind w:firstLine="4"/>
        <w:rPr>
          <w:rtl/>
        </w:rPr>
      </w:pPr>
      <w:r w:rsidRPr="000F54B0">
        <w:rPr>
          <w:rStyle w:val="FootnoteReference"/>
        </w:rPr>
        <w:footnoteRef/>
      </w:r>
      <w:r>
        <w:rPr>
          <w:rStyle w:val="FootnoteReference"/>
          <w:rFonts w:hint="cs"/>
          <w:rtl/>
        </w:rPr>
        <w:t xml:space="preserve"> </w:t>
      </w:r>
      <w:r>
        <w:rPr>
          <w:rFonts w:ascii="Simplified Arabic" w:hAnsi="Simplified Arabic" w:cs="Simplified Arabic" w:hint="cs"/>
          <w:rtl/>
        </w:rPr>
        <w:t xml:space="preserve"> </w:t>
      </w:r>
      <w:r w:rsidRPr="009943B5">
        <w:rPr>
          <w:rFonts w:ascii="Simplified Arabic" w:hAnsi="Simplified Arabic" w:cs="Simplified Arabic" w:hint="cs"/>
          <w:rtl/>
        </w:rPr>
        <w:t xml:space="preserve">انظر </w:t>
      </w:r>
      <w:hyperlink r:id="rId3" w:history="1">
        <w:r w:rsidRPr="00233796">
          <w:rPr>
            <w:rStyle w:val="Hyperlink"/>
          </w:rPr>
          <w:t>CBD/SYNBIO/AHTEG/2026/1/2</w:t>
        </w:r>
      </w:hyperlink>
      <w:r>
        <w:rPr>
          <w:rFonts w:hint="cs"/>
          <w:rtl/>
        </w:rPr>
        <w:t xml:space="preserve">، </w:t>
      </w:r>
      <w:r w:rsidRPr="009943B5">
        <w:rPr>
          <w:rFonts w:ascii="Simplified Arabic" w:hAnsi="Simplified Arabic" w:cs="Simplified Arabic"/>
          <w:sz w:val="14"/>
          <w:rtl/>
        </w:rPr>
        <w:t>المرفق الثاني.</w:t>
      </w:r>
    </w:p>
  </w:footnote>
  <w:footnote w:id="5">
    <w:p w14:paraId="779B84C7" w14:textId="77777777" w:rsidR="0016078C" w:rsidRPr="00EE26EF" w:rsidRDefault="0016078C" w:rsidP="0016078C">
      <w:pPr>
        <w:pStyle w:val="FootnoteText"/>
        <w:bidi/>
        <w:rPr>
          <w:rFonts w:ascii="Simplified Arabic" w:hAnsi="Simplified Arabic" w:cs="Simplified Arabic"/>
        </w:rPr>
      </w:pPr>
      <w:r w:rsidRPr="00F60D69">
        <w:rPr>
          <w:rStyle w:val="FootnoteReference"/>
        </w:rPr>
        <w:footnoteRef/>
      </w:r>
      <w:r>
        <w:rPr>
          <w:rFonts w:hint="cs"/>
          <w:vertAlign w:val="superscript"/>
          <w:rtl/>
        </w:rPr>
        <w:t xml:space="preserve">  </w:t>
      </w:r>
      <w:r w:rsidRPr="00F60D69">
        <w:rPr>
          <w:rStyle w:val="FootnoteReference"/>
        </w:rPr>
        <w:t xml:space="preserve"> </w:t>
      </w:r>
      <w:r>
        <w:rPr>
          <w:rFonts w:ascii="Simplified Arabic" w:hAnsi="Simplified Arabic" w:cs="Simplified Arabic" w:hint="cs"/>
          <w:rtl/>
        </w:rPr>
        <w:t>على النحو</w:t>
      </w:r>
      <w:r w:rsidRPr="00EE26EF">
        <w:rPr>
          <w:rFonts w:ascii="Simplified Arabic" w:hAnsi="Simplified Arabic" w:cs="Simplified Arabic"/>
          <w:rtl/>
        </w:rPr>
        <w:t xml:space="preserve"> </w:t>
      </w:r>
      <w:r>
        <w:rPr>
          <w:rFonts w:ascii="Simplified Arabic" w:hAnsi="Simplified Arabic" w:cs="Simplified Arabic" w:hint="cs"/>
          <w:rtl/>
        </w:rPr>
        <w:t>ال</w:t>
      </w:r>
      <w:r w:rsidRPr="00EE26EF">
        <w:rPr>
          <w:rFonts w:ascii="Simplified Arabic" w:hAnsi="Simplified Arabic" w:cs="Simplified Arabic"/>
          <w:rtl/>
        </w:rPr>
        <w:t>منصوص عليه في المبدأ 15 من إعلان ريو بشأن البيئة والتنمية.</w:t>
      </w:r>
    </w:p>
  </w:footnote>
  <w:footnote w:id="6">
    <w:p w14:paraId="66E1F34B" w14:textId="77777777" w:rsidR="00680934" w:rsidRPr="005B0C93" w:rsidRDefault="00680934" w:rsidP="00680934">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312D4B">
        <w:rPr>
          <w:rFonts w:cs="Simplified Arabic"/>
          <w:szCs w:val="22"/>
          <w:rtl/>
        </w:rPr>
        <w:t>الأمم المتحدة، سلسلة المعاهدات، المجلد 2226، رقم 30619</w:t>
      </w:r>
      <w:r w:rsidRPr="00C90BF2">
        <w:rPr>
          <w:rFonts w:cs="Simplified Arabic"/>
          <w:szCs w:val="22"/>
          <w:rtl/>
        </w:rPr>
        <w:t>.</w:t>
      </w:r>
    </w:p>
  </w:footnote>
  <w:footnote w:id="7">
    <w:p w14:paraId="053F8055" w14:textId="77777777" w:rsidR="00680934" w:rsidRPr="005B0C93" w:rsidRDefault="00680934" w:rsidP="00680934">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المرجع نفسه</w:t>
      </w:r>
      <w:r w:rsidRPr="00312D4B">
        <w:rPr>
          <w:rFonts w:cs="Simplified Arabic"/>
          <w:szCs w:val="22"/>
          <w:rtl/>
        </w:rPr>
        <w:t>، المجلد 3008، رقم 30619</w:t>
      </w:r>
      <w:r w:rsidRPr="00C90BF2">
        <w:rPr>
          <w:rFonts w:cs="Simplified Arabic"/>
          <w:szCs w:val="22"/>
          <w:rtl/>
        </w:rPr>
        <w:t>.</w:t>
      </w:r>
    </w:p>
  </w:footnote>
  <w:footnote w:id="8">
    <w:p w14:paraId="702AE88F" w14:textId="77777777" w:rsidR="00680934" w:rsidRDefault="00680934" w:rsidP="00680934">
      <w:pPr>
        <w:pStyle w:val="FootnoteText"/>
        <w:bidi/>
        <w:rPr>
          <w:rtl/>
        </w:rPr>
      </w:pPr>
      <w:r>
        <w:rPr>
          <w:rStyle w:val="FootnoteReference"/>
        </w:rPr>
        <w:footnoteRef/>
      </w:r>
      <w:r>
        <w:t xml:space="preserve"> </w:t>
      </w:r>
      <w:r w:rsidRPr="00C90BF2">
        <w:rPr>
          <w:rFonts w:cs="Simplified Arabic"/>
          <w:szCs w:val="22"/>
          <w:rtl/>
        </w:rPr>
        <w:t xml:space="preserve">المقرر </w:t>
      </w:r>
      <w:hyperlink r:id="rId4" w:history="1">
        <w:r w:rsidRPr="00C90BF2">
          <w:rPr>
            <w:rStyle w:val="Hyperlink"/>
            <w:rFonts w:cs="Simplified Arabic"/>
            <w:szCs w:val="22"/>
          </w:rPr>
          <w:t>CP-10/4</w:t>
        </w:r>
      </w:hyperlink>
      <w:r w:rsidRPr="00C90BF2">
        <w:rPr>
          <w:rFonts w:cs="Simplified Arabic"/>
          <w:szCs w:val="22"/>
          <w:rtl/>
        </w:rPr>
        <w:t>، المرفق.</w:t>
      </w:r>
    </w:p>
  </w:footnote>
  <w:footnote w:id="9">
    <w:p w14:paraId="3928B22E" w14:textId="77777777" w:rsidR="00680934" w:rsidRDefault="00680934" w:rsidP="00680934">
      <w:pPr>
        <w:pStyle w:val="FootnoteText"/>
        <w:bidi/>
        <w:rPr>
          <w:rtl/>
        </w:rPr>
      </w:pPr>
      <w:r>
        <w:rPr>
          <w:rStyle w:val="FootnoteReference"/>
        </w:rPr>
        <w:footnoteRef/>
      </w:r>
      <w:r>
        <w:t xml:space="preserve"> </w:t>
      </w:r>
      <w:r w:rsidRPr="00312D4B">
        <w:rPr>
          <w:rFonts w:ascii="Simplified Arabic" w:hAnsi="Simplified Arabic" w:cs="Simplified Arabic" w:hint="cs"/>
          <w:rtl/>
        </w:rPr>
        <w:t>المقرر</w:t>
      </w:r>
      <w:r w:rsidRPr="00312D4B">
        <w:rPr>
          <w:rtl/>
        </w:rPr>
        <w:t xml:space="preserve"> </w:t>
      </w:r>
      <w:hyperlink r:id="rId5" w:history="1">
        <w:r w:rsidRPr="00312D4B">
          <w:rPr>
            <w:rStyle w:val="Hyperlink"/>
          </w:rPr>
          <w:t>NP-5/3</w:t>
        </w:r>
      </w:hyperlink>
      <w:r w:rsidRPr="00312D4B">
        <w:rPr>
          <w:rtl/>
        </w:rPr>
        <w:t xml:space="preserve">، </w:t>
      </w:r>
      <w:r w:rsidRPr="00312D4B">
        <w:rPr>
          <w:rFonts w:ascii="Simplified Arabic" w:hAnsi="Simplified Arabic" w:cs="Simplified Arabic" w:hint="cs"/>
          <w:rtl/>
        </w:rPr>
        <w:t>المرفق.</w:t>
      </w:r>
    </w:p>
  </w:footnote>
  <w:footnote w:id="10">
    <w:p w14:paraId="69486ED7" w14:textId="77777777" w:rsidR="00680934" w:rsidRDefault="00680934" w:rsidP="00680934">
      <w:pPr>
        <w:pStyle w:val="FootnoteText"/>
        <w:bidi/>
        <w:rPr>
          <w:rtl/>
        </w:rPr>
      </w:pPr>
      <w:r>
        <w:rPr>
          <w:rStyle w:val="FootnoteReference"/>
        </w:rPr>
        <w:footnoteRef/>
      </w:r>
      <w:r>
        <w:t xml:space="preserve"> </w:t>
      </w:r>
      <w:r w:rsidRPr="00312D4B">
        <w:rPr>
          <w:rFonts w:ascii="Simplified Arabic" w:hAnsi="Simplified Arabic" w:cs="Simplified Arabic" w:hint="cs"/>
          <w:rtl/>
        </w:rPr>
        <w:t>تشير جميع الإشارات إلى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1">
    <w:p w14:paraId="1AD13009" w14:textId="77777777" w:rsidR="00680934" w:rsidRDefault="00680934" w:rsidP="00680934">
      <w:pPr>
        <w:pStyle w:val="FootnoteText"/>
        <w:bidi/>
        <w:rPr>
          <w:rtl/>
        </w:rPr>
      </w:pPr>
      <w:r>
        <w:rPr>
          <w:rStyle w:val="FootnoteReference"/>
        </w:rPr>
        <w:footnoteRef/>
      </w:r>
      <w:r>
        <w:t xml:space="preserve"> </w:t>
      </w:r>
      <w:r w:rsidRPr="00312D4B">
        <w:rPr>
          <w:rFonts w:ascii="Simplified Arabic" w:hAnsi="Simplified Arabic" w:cs="Simplified Arabic" w:hint="cs"/>
          <w:rtl/>
        </w:rPr>
        <w:t xml:space="preserve">تُقدم أمثلة على الأطر والمبادئ التوجيهية التكميلية الأخرى في القسم الخامس من خطة العمل </w:t>
      </w:r>
      <w:proofErr w:type="spellStart"/>
      <w:r w:rsidRPr="00312D4B">
        <w:rPr>
          <w:rFonts w:ascii="Simplified Arabic" w:hAnsi="Simplified Arabic" w:cs="Simplified Arabic" w:hint="cs"/>
          <w:rtl/>
        </w:rPr>
        <w:t>المواضيعية</w:t>
      </w:r>
      <w:proofErr w:type="spellEnd"/>
      <w:r w:rsidRPr="00312D4B">
        <w:rPr>
          <w:rFonts w:ascii="Simplified Arabic" w:hAnsi="Simplified Arabic" w:cs="Simplified Arabic" w:hint="cs"/>
          <w:rtl/>
        </w:rPr>
        <w:t>.</w:t>
      </w:r>
    </w:p>
  </w:footnote>
  <w:footnote w:id="12">
    <w:p w14:paraId="662C7B65" w14:textId="77777777" w:rsidR="00680934" w:rsidRPr="005B0C93" w:rsidRDefault="00680934" w:rsidP="00680934">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انظر المقرر </w:t>
      </w:r>
      <w:hyperlink r:id="rId6" w:history="1">
        <w:r w:rsidRPr="00FB3B7B">
          <w:rPr>
            <w:rStyle w:val="Hyperlink"/>
            <w:rFonts w:cs="Simplified Arabic" w:hint="cs"/>
            <w:szCs w:val="22"/>
            <w:rtl/>
          </w:rPr>
          <w:t>16/3</w:t>
        </w:r>
      </w:hyperlink>
      <w:r>
        <w:rPr>
          <w:rFonts w:cs="Simplified Arabic" w:hint="cs"/>
          <w:szCs w:val="22"/>
          <w:rtl/>
        </w:rPr>
        <w:t>، المرفق الأول.</w:t>
      </w:r>
    </w:p>
  </w:footnote>
  <w:footnote w:id="13">
    <w:p w14:paraId="5386BF63" w14:textId="77777777" w:rsidR="00680934" w:rsidRDefault="00680934" w:rsidP="00680934">
      <w:pPr>
        <w:pStyle w:val="FootnoteText"/>
        <w:bidi/>
        <w:rPr>
          <w:rtl/>
        </w:rPr>
      </w:pPr>
      <w:r>
        <w:rPr>
          <w:rStyle w:val="FootnoteReference"/>
        </w:rPr>
        <w:footnoteRef/>
      </w:r>
      <w:r>
        <w:t xml:space="preserve"> </w:t>
      </w:r>
      <w:r w:rsidRPr="00FE164E">
        <w:rPr>
          <w:rFonts w:ascii="Simplified Arabic" w:hAnsi="Simplified Arabic" w:cs="Simplified Arabic" w:hint="cs"/>
          <w:sz w:val="22"/>
          <w:szCs w:val="22"/>
          <w:rtl/>
        </w:rPr>
        <w:t xml:space="preserve">انظر النتيجة 1-1 من خطة العمل </w:t>
      </w:r>
      <w:proofErr w:type="spellStart"/>
      <w:r w:rsidRPr="00FE164E">
        <w:rPr>
          <w:rFonts w:ascii="Simplified Arabic" w:hAnsi="Simplified Arabic" w:cs="Simplified Arabic" w:hint="cs"/>
          <w:sz w:val="22"/>
          <w:szCs w:val="22"/>
          <w:rtl/>
        </w:rPr>
        <w:t>المواضيعية</w:t>
      </w:r>
      <w:proofErr w:type="spellEnd"/>
      <w:r w:rsidRPr="00FE164E">
        <w:rPr>
          <w:rFonts w:ascii="Simplified Arabic" w:hAnsi="Simplified Arabic" w:cs="Simplified Arabic" w:hint="cs"/>
          <w:sz w:val="22"/>
          <w:szCs w:val="22"/>
          <w:rtl/>
        </w:rPr>
        <w:t>.</w:t>
      </w:r>
    </w:p>
  </w:footnote>
  <w:footnote w:id="14">
    <w:p w14:paraId="73690FCE" w14:textId="77777777" w:rsidR="00680934" w:rsidRDefault="00680934" w:rsidP="00680934">
      <w:pPr>
        <w:pStyle w:val="FootnoteText"/>
        <w:bidi/>
        <w:rPr>
          <w:rtl/>
        </w:rPr>
      </w:pPr>
      <w:r>
        <w:rPr>
          <w:rStyle w:val="FootnoteReference"/>
        </w:rPr>
        <w:footnoteRef/>
      </w:r>
      <w:r>
        <w:t xml:space="preserve"> </w:t>
      </w:r>
      <w:r>
        <w:rPr>
          <w:rFonts w:ascii="Simplified Arabic" w:hAnsi="Simplified Arabic" w:cs="Simplified Arabic" w:hint="cs"/>
          <w:rtl/>
        </w:rPr>
        <w:t xml:space="preserve">انظر </w:t>
      </w:r>
      <w:hyperlink r:id="rId7" w:history="1">
        <w:r w:rsidRPr="00993283">
          <w:rPr>
            <w:rFonts w:eastAsia="SimSun"/>
            <w:color w:val="0000FF"/>
            <w:sz w:val="22"/>
            <w:szCs w:val="22"/>
            <w:u w:val="single"/>
            <w:lang w:eastAsia="en-US"/>
          </w:rPr>
          <w:t>www.cbd.int/synbio</w:t>
        </w:r>
      </w:hyperlink>
      <w:r w:rsidRPr="00993283">
        <w:rPr>
          <w:rFonts w:ascii="Simplified Arabic" w:hAnsi="Simplified Arabic" w:cs="Simplified Arabic" w:hint="cs"/>
          <w:rtl/>
        </w:rPr>
        <w:t>.</w:t>
      </w:r>
    </w:p>
  </w:footnote>
  <w:footnote w:id="15">
    <w:p w14:paraId="763D8983" w14:textId="3AA832B3" w:rsidR="00862665" w:rsidRDefault="00862665" w:rsidP="00862665">
      <w:pPr>
        <w:pStyle w:val="FootnoteText"/>
        <w:bidi/>
        <w:rPr>
          <w:rtl/>
        </w:rPr>
      </w:pPr>
      <w:r>
        <w:rPr>
          <w:rStyle w:val="FootnoteReference"/>
        </w:rPr>
        <w:footnoteRef/>
      </w:r>
      <w:r>
        <w:t xml:space="preserve"> </w:t>
      </w:r>
      <w:r>
        <w:rPr>
          <w:rFonts w:ascii="Simplified Arabic" w:hAnsi="Simplified Arabic" w:cs="Simplified Arabic" w:hint="cs"/>
          <w:rtl/>
        </w:rPr>
        <w:t>تُع</w:t>
      </w:r>
      <w:r w:rsidR="00C57505">
        <w:rPr>
          <w:rFonts w:ascii="Simplified Arabic" w:hAnsi="Simplified Arabic" w:cs="Simplified Arabic" w:hint="cs"/>
          <w:rtl/>
        </w:rPr>
        <w:t>رّ</w:t>
      </w:r>
      <w:r>
        <w:rPr>
          <w:rFonts w:ascii="Simplified Arabic" w:hAnsi="Simplified Arabic" w:cs="Simplified Arabic" w:hint="cs"/>
          <w:rtl/>
        </w:rPr>
        <w:t>ف</w:t>
      </w:r>
      <w:r w:rsidRPr="00862665">
        <w:rPr>
          <w:rFonts w:ascii="Simplified Arabic" w:hAnsi="Simplified Arabic" w:cs="Simplified Arabic"/>
          <w:rtl/>
        </w:rPr>
        <w:t xml:space="preserve"> البيولوجيا التركيبية من الناحية التشغيلية في المقرر</w:t>
      </w:r>
      <w:r w:rsidR="00C57505">
        <w:rPr>
          <w:rFonts w:ascii="Simplified Arabic" w:hAnsi="Simplified Arabic" w:cs="Simplified Arabic" w:hint="cs"/>
          <w:rtl/>
        </w:rPr>
        <w:t xml:space="preserve"> </w:t>
      </w:r>
      <w:hyperlink r:id="rId8" w:history="1">
        <w:r w:rsidR="00C57505">
          <w:rPr>
            <w:rStyle w:val="Hyperlink"/>
            <w:rFonts w:hint="cs"/>
            <w:rtl/>
          </w:rPr>
          <w:t>13/17</w:t>
        </w:r>
      </w:hyperlink>
      <w:r w:rsidRPr="00862665">
        <w:rPr>
          <w:rFonts w:ascii="Simplified Arabic" w:hAnsi="Simplified Arabic" w:cs="Simplified Arabic"/>
          <w:rtl/>
        </w:rPr>
        <w:t xml:space="preserve"> على أنها </w:t>
      </w:r>
      <w:r w:rsidR="00C57505" w:rsidRPr="00C57505">
        <w:rPr>
          <w:rFonts w:ascii="Simplified Arabic" w:hAnsi="Simplified Arabic" w:cs="Simplified Arabic"/>
          <w:rtl/>
        </w:rPr>
        <w:t>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r w:rsidRPr="00993283">
        <w:rPr>
          <w:rFonts w:ascii="Simplified Arabic" w:hAnsi="Simplified Arabic" w:cs="Simplified Arabic" w:hint="cs"/>
          <w:rtl/>
        </w:rPr>
        <w:t>.</w:t>
      </w:r>
    </w:p>
  </w:footnote>
  <w:footnote w:id="16">
    <w:p w14:paraId="20903FAF" w14:textId="77777777" w:rsidR="00680934" w:rsidRPr="008F3829" w:rsidRDefault="00680934" w:rsidP="00680934">
      <w:pPr>
        <w:pStyle w:val="FootnoteText"/>
        <w:bidi/>
        <w:ind w:firstLine="4"/>
        <w:rPr>
          <w:rFonts w:ascii="Simplified Arabic" w:hAnsi="Simplified Arabic" w:cs="Simplified Arabic"/>
          <w:rtl/>
        </w:rPr>
      </w:pPr>
      <w:r w:rsidRPr="008F3829">
        <w:rPr>
          <w:rStyle w:val="FootnoteReference"/>
        </w:rPr>
        <w:footnoteRef/>
      </w:r>
      <w:r w:rsidRPr="008F3829">
        <w:rPr>
          <w:vertAlign w:val="superscript"/>
        </w:rPr>
        <w:t xml:space="preserve"> </w:t>
      </w:r>
      <w:r w:rsidRPr="008F3829">
        <w:rPr>
          <w:rFonts w:ascii="Simplified Arabic" w:hAnsi="Simplified Arabic" w:cs="Simplified Arabic"/>
          <w:rtl/>
        </w:rPr>
        <w:t xml:space="preserve">على سبيل المثال، منظمة الأغذية والزراعة للأمم المتحدة، ومنظمة حظر الأسلحة الكيميائية، وأمانة اتفاقية </w:t>
      </w:r>
      <w:r>
        <w:rPr>
          <w:rFonts w:ascii="Simplified Arabic" w:hAnsi="Simplified Arabic" w:cs="Simplified Arabic" w:hint="cs"/>
          <w:rtl/>
        </w:rPr>
        <w:t>الاتجار</w:t>
      </w:r>
      <w:r w:rsidRPr="008F3829">
        <w:rPr>
          <w:rFonts w:ascii="Simplified Arabic" w:hAnsi="Simplified Arabic" w:cs="Simplified Arabic"/>
          <w:rtl/>
        </w:rPr>
        <w:t xml:space="preserve"> الدولي </w:t>
      </w:r>
      <w:r>
        <w:rPr>
          <w:rFonts w:ascii="Simplified Arabic" w:hAnsi="Simplified Arabic" w:cs="Simplified Arabic" w:hint="cs"/>
          <w:rtl/>
        </w:rPr>
        <w:t>بأنواع الحيوانات والنباتات البرية</w:t>
      </w:r>
      <w:r w:rsidRPr="008F3829">
        <w:rPr>
          <w:rFonts w:ascii="Simplified Arabic" w:hAnsi="Simplified Arabic" w:cs="Simplified Arabic"/>
          <w:rtl/>
        </w:rPr>
        <w:t xml:space="preserve"> المهددة بالانقراض، وأمانة اتفاقية حظر استحداث وإنتاج وتخزين الأسلحة </w:t>
      </w:r>
      <w:proofErr w:type="spellStart"/>
      <w:r w:rsidRPr="008F3829">
        <w:rPr>
          <w:rFonts w:ascii="Simplified Arabic" w:hAnsi="Simplified Arabic" w:cs="Simplified Arabic"/>
          <w:rtl/>
        </w:rPr>
        <w:t>البكتريولوجية</w:t>
      </w:r>
      <w:proofErr w:type="spellEnd"/>
      <w:r w:rsidRPr="008F3829">
        <w:rPr>
          <w:rFonts w:ascii="Simplified Arabic" w:hAnsi="Simplified Arabic" w:cs="Simplified Arabic"/>
          <w:rtl/>
        </w:rPr>
        <w:t xml:space="preserve"> (البيولوجية) </w:t>
      </w:r>
      <w:proofErr w:type="spellStart"/>
      <w:r>
        <w:rPr>
          <w:rFonts w:ascii="Simplified Arabic" w:hAnsi="Simplified Arabic" w:cs="Simplified Arabic" w:hint="cs"/>
          <w:rtl/>
        </w:rPr>
        <w:t>والتكسينية</w:t>
      </w:r>
      <w:proofErr w:type="spellEnd"/>
      <w:r w:rsidRPr="008F3829">
        <w:rPr>
          <w:rFonts w:ascii="Simplified Arabic" w:hAnsi="Simplified Arabic" w:cs="Simplified Arabic"/>
          <w:rtl/>
        </w:rPr>
        <w:t xml:space="preserve"> </w:t>
      </w:r>
      <w:r>
        <w:rPr>
          <w:rFonts w:ascii="Simplified Arabic" w:hAnsi="Simplified Arabic" w:cs="Simplified Arabic" w:hint="cs"/>
          <w:rtl/>
        </w:rPr>
        <w:t>وتدمير تلك الأسلحة</w:t>
      </w:r>
      <w:r w:rsidRPr="008F3829">
        <w:rPr>
          <w:rFonts w:ascii="Simplified Arabic" w:hAnsi="Simplified Arabic" w:cs="Simplified Arabic"/>
          <w:rtl/>
        </w:rPr>
        <w:t>، ومؤتمر الأمم المتحدة للتجارة والتنمية، ومنظمة الصحة العالمية، والاتحاد الدولي لتخليق الجينات</w:t>
      </w:r>
      <w:r>
        <w:rPr>
          <w:rFonts w:ascii="Simplified Arabic" w:hAnsi="Simplified Arabic" w:cs="Simplified Arabic" w:hint="cs"/>
          <w:rtl/>
        </w:rPr>
        <w:t>،</w:t>
      </w:r>
      <w:r w:rsidRPr="00322098">
        <w:rPr>
          <w:rFonts w:ascii="Simplified Arabic" w:hAnsi="Simplified Arabic" w:cs="Simplified Arabic"/>
          <w:rtl/>
        </w:rPr>
        <w:t xml:space="preserve"> </w:t>
      </w:r>
      <w:r w:rsidRPr="008F3829">
        <w:rPr>
          <w:rFonts w:ascii="Simplified Arabic" w:hAnsi="Simplified Arabic" w:cs="Simplified Arabic"/>
          <w:rtl/>
        </w:rPr>
        <w:t>والاتحاد الدولي لحفظ الطبيعة.</w:t>
      </w:r>
    </w:p>
  </w:footnote>
  <w:footnote w:id="17">
    <w:p w14:paraId="58E7DB23" w14:textId="77777777" w:rsidR="00680934" w:rsidRPr="008F3829" w:rsidRDefault="00680934" w:rsidP="00680934">
      <w:pPr>
        <w:pStyle w:val="FootnoteText"/>
        <w:bidi/>
        <w:ind w:firstLine="6"/>
        <w:rPr>
          <w:rFonts w:ascii="Simplified Arabic" w:hAnsi="Simplified Arabic" w:cs="Simplified Arabic"/>
          <w:rtl/>
        </w:rPr>
      </w:pPr>
      <w:r w:rsidRPr="008F3829">
        <w:rPr>
          <w:rStyle w:val="FootnoteReference"/>
        </w:rPr>
        <w:footnoteRef/>
      </w:r>
      <w:r>
        <w:rPr>
          <w:rFonts w:hint="cs"/>
          <w:vertAlign w:val="superscript"/>
          <w:rtl/>
        </w:rPr>
        <w:t xml:space="preserve"> </w:t>
      </w:r>
      <w:r w:rsidRPr="008F3829">
        <w:rPr>
          <w:vertAlign w:val="superscript"/>
        </w:rPr>
        <w:t xml:space="preserve"> </w:t>
      </w:r>
      <w:r w:rsidRPr="00100595">
        <w:rPr>
          <w:rFonts w:ascii="Simplified Arabic" w:hAnsi="Simplified Arabic" w:cs="Simplified Arabic"/>
          <w:rtl/>
        </w:rPr>
        <w:t xml:space="preserve">الأمم المتحدة، </w:t>
      </w:r>
      <w:r w:rsidRPr="00A26360">
        <w:rPr>
          <w:rFonts w:ascii="Simplified Arabic" w:hAnsi="Simplified Arabic" w:cs="Simplified Arabic" w:hint="cs"/>
          <w:i/>
          <w:iCs/>
          <w:rtl/>
        </w:rPr>
        <w:t>مجموعة</w:t>
      </w:r>
      <w:r w:rsidRPr="00A26360">
        <w:rPr>
          <w:rFonts w:ascii="Simplified Arabic" w:hAnsi="Simplified Arabic" w:cs="Simplified Arabic"/>
          <w:i/>
          <w:iCs/>
          <w:rtl/>
        </w:rPr>
        <w:t xml:space="preserve"> المعاهدات</w:t>
      </w:r>
      <w:r w:rsidRPr="00100595">
        <w:rPr>
          <w:rFonts w:ascii="Simplified Arabic" w:hAnsi="Simplified Arabic" w:cs="Simplified Arabic"/>
          <w:rtl/>
        </w:rPr>
        <w:t>، المجلد 1760، رقم 30619</w:t>
      </w:r>
      <w:r w:rsidRPr="008F3829">
        <w:rPr>
          <w:rFonts w:ascii="Simplified Arabic" w:hAnsi="Simplified Arabic" w:cs="Simplified Arabic"/>
          <w:rtl/>
        </w:rPr>
        <w:t>.</w:t>
      </w:r>
    </w:p>
  </w:footnote>
  <w:footnote w:id="18">
    <w:p w14:paraId="51CEC141" w14:textId="77777777" w:rsidR="00680934" w:rsidRPr="008F3829" w:rsidRDefault="00680934" w:rsidP="00680934">
      <w:pPr>
        <w:pStyle w:val="FootnoteText"/>
        <w:bidi/>
        <w:ind w:firstLine="6"/>
        <w:rPr>
          <w:rFonts w:ascii="Simplified Arabic" w:hAnsi="Simplified Arabic" w:cs="Simplified Arabic"/>
          <w:rtl/>
        </w:rPr>
      </w:pPr>
      <w:r w:rsidRPr="008F3829">
        <w:rPr>
          <w:rStyle w:val="FootnoteReference"/>
        </w:rPr>
        <w:footnoteRef/>
      </w:r>
      <w:r>
        <w:rPr>
          <w:rFonts w:hint="cs"/>
          <w:vertAlign w:val="superscript"/>
          <w:rtl/>
        </w:rPr>
        <w:t xml:space="preserve"> </w:t>
      </w:r>
      <w:r w:rsidRPr="008F3829">
        <w:rPr>
          <w:vertAlign w:val="superscript"/>
        </w:rPr>
        <w:t xml:space="preserve"> </w:t>
      </w:r>
      <w:r w:rsidRPr="009E7D7F">
        <w:rPr>
          <w:rFonts w:ascii="Simplified Arabic" w:hAnsi="Simplified Arabic" w:cs="Simplified Arabic" w:hint="cs"/>
          <w:rtl/>
        </w:rPr>
        <w:t>المقرر</w:t>
      </w:r>
      <w:r w:rsidRPr="009E7D7F">
        <w:rPr>
          <w:rFonts w:ascii="Simplified Arabic" w:hAnsi="Simplified Arabic" w:cs="Simplified Arabic"/>
          <w:rtl/>
        </w:rPr>
        <w:t xml:space="preserve"> </w:t>
      </w:r>
      <w:hyperlink r:id="rId9" w:history="1">
        <w:r w:rsidRPr="00C4047C">
          <w:rPr>
            <w:rStyle w:val="Hyperlink"/>
            <w:rFonts w:ascii="Simplified Arabic" w:hAnsi="Simplified Arabic" w:cs="Simplified Arabic"/>
            <w:rtl/>
          </w:rPr>
          <w:t>15/4</w:t>
        </w:r>
      </w:hyperlink>
      <w:r w:rsidRPr="009E7D7F">
        <w:rPr>
          <w:rFonts w:ascii="Simplified Arabic" w:hAnsi="Simplified Arabic" w:cs="Simplified Arabic"/>
          <w:rtl/>
        </w:rPr>
        <w:t>، المرفق</w:t>
      </w:r>
      <w:r w:rsidRPr="008F3829">
        <w:rPr>
          <w:rFonts w:ascii="Simplified Arabic" w:hAnsi="Simplified Arabic" w:cs="Simplified Arabic"/>
          <w:rtl/>
        </w:rPr>
        <w:t>.</w:t>
      </w:r>
    </w:p>
  </w:footnote>
  <w:footnote w:id="19">
    <w:p w14:paraId="03D8B7E7" w14:textId="77777777" w:rsidR="00680934" w:rsidRPr="008F3829" w:rsidRDefault="00680934" w:rsidP="00680934">
      <w:pPr>
        <w:pStyle w:val="FootnoteText"/>
        <w:bidi/>
        <w:ind w:firstLine="6"/>
        <w:rPr>
          <w:rFonts w:ascii="Simplified Arabic" w:hAnsi="Simplified Arabic" w:cs="Simplified Arabic"/>
          <w:rtl/>
        </w:rPr>
      </w:pPr>
      <w:r w:rsidRPr="008F3829">
        <w:rPr>
          <w:rStyle w:val="FootnoteReference"/>
        </w:rPr>
        <w:footnoteRef/>
      </w:r>
      <w:r w:rsidRPr="008F3829">
        <w:rPr>
          <w:vertAlign w:val="superscript"/>
        </w:rPr>
        <w:t xml:space="preserve"> </w:t>
      </w:r>
      <w:r>
        <w:rPr>
          <w:rFonts w:ascii="Simplified Arabic" w:hAnsi="Simplified Arabic" w:cs="Simplified Arabic" w:hint="cs"/>
          <w:rtl/>
        </w:rPr>
        <w:t>عُرّفت</w:t>
      </w:r>
      <w:r w:rsidRPr="001026EC">
        <w:rPr>
          <w:rFonts w:ascii="Simplified Arabic" w:hAnsi="Simplified Arabic" w:cs="Simplified Arabic"/>
          <w:rtl/>
        </w:rPr>
        <w:t xml:space="preserve"> البيولوجيا التركيبية عمليا في المقرر </w:t>
      </w:r>
      <w:hyperlink r:id="rId10" w:history="1">
        <w:r w:rsidRPr="001026EC">
          <w:rPr>
            <w:rStyle w:val="Hyperlink"/>
            <w:rFonts w:ascii="Simplified Arabic" w:hAnsi="Simplified Arabic" w:cs="Simplified Arabic"/>
            <w:rtl/>
          </w:rPr>
          <w:t>13/17</w:t>
        </w:r>
      </w:hyperlink>
      <w:r w:rsidRPr="001026EC">
        <w:rPr>
          <w:rFonts w:ascii="Simplified Arabic" w:hAnsi="Simplified Arabic" w:cs="Simplified Arabic"/>
          <w:rtl/>
        </w:rPr>
        <w:t xml:space="preserve"> على أنها 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p>
  </w:footnote>
  <w:footnote w:id="20">
    <w:p w14:paraId="2C13D1DD" w14:textId="77777777" w:rsidR="00680934" w:rsidRPr="008F3829" w:rsidRDefault="00680934" w:rsidP="00680934">
      <w:pPr>
        <w:pStyle w:val="FootnoteText"/>
        <w:bidi/>
        <w:ind w:firstLine="6"/>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على النحو المحدد </w:t>
      </w:r>
      <w:r>
        <w:rPr>
          <w:rFonts w:ascii="Simplified Arabic" w:hAnsi="Simplified Arabic" w:cs="Simplified Arabic" w:hint="cs"/>
          <w:rtl/>
        </w:rPr>
        <w:t>لاحقا</w:t>
      </w:r>
      <w:r w:rsidRPr="001026EC">
        <w:rPr>
          <w:rFonts w:ascii="Simplified Arabic" w:hAnsi="Simplified Arabic" w:cs="Simplified Arabic"/>
          <w:rtl/>
        </w:rPr>
        <w:t xml:space="preserve"> </w:t>
      </w:r>
      <w:r>
        <w:rPr>
          <w:rFonts w:ascii="Simplified Arabic" w:hAnsi="Simplified Arabic" w:cs="Simplified Arabic" w:hint="cs"/>
          <w:rtl/>
        </w:rPr>
        <w:t>في الإخطارين</w:t>
      </w:r>
      <w:r w:rsidRPr="001026EC">
        <w:rPr>
          <w:rFonts w:ascii="Simplified Arabic" w:hAnsi="Simplified Arabic" w:cs="Simplified Arabic"/>
          <w:rtl/>
        </w:rPr>
        <w:t xml:space="preserve"> رقم </w:t>
      </w:r>
      <w:hyperlink r:id="rId11" w:history="1">
        <w:r w:rsidRPr="001026EC">
          <w:rPr>
            <w:rStyle w:val="Hyperlink"/>
            <w:rFonts w:ascii="Simplified Arabic" w:hAnsi="Simplified Arabic" w:cs="Simplified Arabic"/>
            <w:rtl/>
          </w:rPr>
          <w:t>2025-065</w:t>
        </w:r>
      </w:hyperlink>
      <w:r w:rsidRPr="001026EC">
        <w:rPr>
          <w:rFonts w:ascii="Simplified Arabic" w:hAnsi="Simplified Arabic" w:cs="Simplified Arabic"/>
          <w:rtl/>
        </w:rPr>
        <w:t xml:space="preserve"> و</w:t>
      </w:r>
      <w:r>
        <w:rPr>
          <w:rFonts w:ascii="Simplified Arabic" w:hAnsi="Simplified Arabic" w:cs="Simplified Arabic" w:hint="cs"/>
          <w:rtl/>
        </w:rPr>
        <w:t xml:space="preserve">رقم </w:t>
      </w:r>
      <w:hyperlink r:id="rId12" w:history="1">
        <w:r w:rsidRPr="001026EC">
          <w:rPr>
            <w:rStyle w:val="Hyperlink"/>
            <w:rFonts w:ascii="Simplified Arabic" w:hAnsi="Simplified Arabic" w:cs="Simplified Arabic"/>
            <w:rtl/>
          </w:rPr>
          <w:t>2025-088.</w:t>
        </w:r>
      </w:hyperlink>
    </w:p>
  </w:footnote>
  <w:footnote w:id="21">
    <w:p w14:paraId="0F66E6ED" w14:textId="77777777" w:rsidR="00680934" w:rsidRPr="008F3829" w:rsidRDefault="00680934" w:rsidP="00680934">
      <w:pPr>
        <w:pStyle w:val="FootnoteText"/>
        <w:bidi/>
        <w:ind w:firstLine="6"/>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092665">
        <w:rPr>
          <w:rFonts w:ascii="Simplified Arabic" w:hAnsi="Simplified Arabic" w:cs="Simplified Arabic"/>
          <w:rtl/>
        </w:rPr>
        <w:t xml:space="preserve">الأمم المتحدة، </w:t>
      </w:r>
      <w:r w:rsidRPr="00092665">
        <w:rPr>
          <w:rFonts w:ascii="Simplified Arabic" w:hAnsi="Simplified Arabic" w:cs="Simplified Arabic" w:hint="cs"/>
          <w:i/>
          <w:iCs/>
          <w:rtl/>
        </w:rPr>
        <w:t xml:space="preserve">مجموعة </w:t>
      </w:r>
      <w:r w:rsidRPr="00092665">
        <w:rPr>
          <w:rFonts w:ascii="Simplified Arabic" w:hAnsi="Simplified Arabic" w:cs="Simplified Arabic"/>
          <w:i/>
          <w:iCs/>
          <w:rtl/>
        </w:rPr>
        <w:t>المعاهدات</w:t>
      </w:r>
      <w:r w:rsidRPr="00092665">
        <w:rPr>
          <w:rFonts w:ascii="Simplified Arabic" w:hAnsi="Simplified Arabic" w:cs="Simplified Arabic"/>
          <w:rtl/>
        </w:rPr>
        <w:t>، المجلد 2226، رقم 30619</w:t>
      </w:r>
      <w:r w:rsidRPr="008F3829">
        <w:rPr>
          <w:rFonts w:ascii="Simplified Arabic" w:hAnsi="Simplified Arabic" w:cs="Simplified Arabic"/>
          <w:rtl/>
        </w:rPr>
        <w:t>.</w:t>
      </w:r>
    </w:p>
  </w:footnote>
  <w:footnote w:id="22">
    <w:p w14:paraId="79B5CB31" w14:textId="77777777" w:rsidR="00680934" w:rsidRPr="008F3829" w:rsidRDefault="00680934" w:rsidP="00680934">
      <w:pPr>
        <w:pStyle w:val="FootnoteText"/>
        <w:bidi/>
        <w:ind w:firstLine="6"/>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092665">
        <w:rPr>
          <w:rFonts w:ascii="Simplified Arabic" w:hAnsi="Simplified Arabic" w:cs="Simplified Arabic"/>
          <w:rtl/>
        </w:rPr>
        <w:t>ال</w:t>
      </w:r>
      <w:r>
        <w:rPr>
          <w:rFonts w:ascii="Simplified Arabic" w:hAnsi="Simplified Arabic" w:cs="Simplified Arabic" w:hint="cs"/>
          <w:rtl/>
        </w:rPr>
        <w:t>مقرر</w:t>
      </w:r>
      <w:r w:rsidRPr="00092665">
        <w:rPr>
          <w:rFonts w:ascii="Simplified Arabic" w:hAnsi="Simplified Arabic" w:cs="Simplified Arabic"/>
          <w:rtl/>
        </w:rPr>
        <w:t xml:space="preserve"> </w:t>
      </w:r>
      <w:hyperlink r:id="rId13" w:history="1">
        <w:r w:rsidRPr="009E34E1">
          <w:rPr>
            <w:rStyle w:val="Hyperlink"/>
            <w:rFonts w:asciiTheme="majorBidi" w:hAnsiTheme="majorBidi" w:cstheme="majorBidi"/>
            <w:szCs w:val="18"/>
          </w:rPr>
          <w:t>CP-10/4</w:t>
        </w:r>
      </w:hyperlink>
      <w:r w:rsidRPr="00092665">
        <w:rPr>
          <w:rFonts w:ascii="Simplified Arabic" w:hAnsi="Simplified Arabic" w:cs="Simplified Arabic"/>
          <w:rtl/>
        </w:rPr>
        <w:t>، المرفق</w:t>
      </w:r>
      <w:r w:rsidRPr="008F3829">
        <w:rPr>
          <w:rFonts w:ascii="Simplified Arabic" w:hAnsi="Simplified Arabic" w:cs="Simplified Arabic"/>
          <w:rtl/>
        </w:rPr>
        <w:t>.</w:t>
      </w:r>
    </w:p>
  </w:footnote>
  <w:footnote w:id="23">
    <w:p w14:paraId="76596B80" w14:textId="77777777" w:rsidR="00540EE9" w:rsidRPr="008F3829" w:rsidRDefault="00540EE9" w:rsidP="00540EE9">
      <w:pPr>
        <w:pStyle w:val="FootnoteText"/>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9E34E1">
        <w:rPr>
          <w:rFonts w:ascii="Simplified Arabic" w:hAnsi="Simplified Arabic" w:cs="Simplified Arabic"/>
          <w:rtl/>
        </w:rPr>
        <w:t xml:space="preserve">الأمم المتحدة، </w:t>
      </w:r>
      <w:r w:rsidRPr="009E34E1">
        <w:rPr>
          <w:rFonts w:ascii="Simplified Arabic" w:hAnsi="Simplified Arabic" w:cs="Simplified Arabic" w:hint="cs"/>
          <w:i/>
          <w:iCs/>
          <w:rtl/>
        </w:rPr>
        <w:t xml:space="preserve">مجموعة </w:t>
      </w:r>
      <w:r w:rsidRPr="009E34E1">
        <w:rPr>
          <w:rFonts w:ascii="Simplified Arabic" w:hAnsi="Simplified Arabic" w:cs="Simplified Arabic"/>
          <w:i/>
          <w:iCs/>
          <w:rtl/>
        </w:rPr>
        <w:t>المعاهدات</w:t>
      </w:r>
      <w:r w:rsidRPr="009E34E1">
        <w:rPr>
          <w:rFonts w:ascii="Simplified Arabic" w:hAnsi="Simplified Arabic" w:cs="Simplified Arabic"/>
          <w:rtl/>
        </w:rPr>
        <w:t>، المجلد 3008، رقم 30619</w:t>
      </w:r>
      <w:r w:rsidRPr="008F3829">
        <w:rPr>
          <w:rFonts w:ascii="Simplified Arabic" w:hAnsi="Simplified Arabic" w:cs="Simplified Arabic"/>
          <w:rtl/>
        </w:rPr>
        <w:t>.</w:t>
      </w:r>
    </w:p>
  </w:footnote>
  <w:footnote w:id="24">
    <w:p w14:paraId="5F7E07B5" w14:textId="77777777" w:rsidR="00540EE9" w:rsidRPr="008F3829" w:rsidRDefault="00540EE9" w:rsidP="00540EE9">
      <w:pPr>
        <w:pStyle w:val="FootnoteText"/>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9E34E1">
        <w:rPr>
          <w:rFonts w:ascii="Simplified Arabic" w:hAnsi="Simplified Arabic" w:cs="Simplified Arabic"/>
          <w:rtl/>
        </w:rPr>
        <w:t>ال</w:t>
      </w:r>
      <w:r>
        <w:rPr>
          <w:rFonts w:ascii="Simplified Arabic" w:hAnsi="Simplified Arabic" w:cs="Simplified Arabic" w:hint="cs"/>
          <w:rtl/>
        </w:rPr>
        <w:t>مقرر</w:t>
      </w:r>
      <w:r w:rsidRPr="009E34E1">
        <w:rPr>
          <w:rFonts w:ascii="Simplified Arabic" w:hAnsi="Simplified Arabic" w:cs="Simplified Arabic"/>
          <w:rtl/>
        </w:rPr>
        <w:t xml:space="preserve"> </w:t>
      </w:r>
      <w:hyperlink r:id="rId14" w:history="1">
        <w:r w:rsidRPr="009E34E1">
          <w:rPr>
            <w:rFonts w:eastAsia="SimSun"/>
            <w:color w:val="0000FF" w:themeColor="hyperlink"/>
            <w:szCs w:val="18"/>
            <w:u w:val="single"/>
          </w:rPr>
          <w:t>NP-5/3</w:t>
        </w:r>
      </w:hyperlink>
      <w:r w:rsidRPr="009E34E1">
        <w:rPr>
          <w:rFonts w:ascii="Simplified Arabic" w:hAnsi="Simplified Arabic" w:cs="Simplified Arabic"/>
          <w:rtl/>
        </w:rPr>
        <w:t>، المرفق</w:t>
      </w:r>
      <w:r w:rsidRPr="008F3829">
        <w:rPr>
          <w:rFonts w:ascii="Simplified Arabic" w:hAnsi="Simplified Arabic" w:cs="Simplified Arabic"/>
          <w:rtl/>
        </w:rPr>
        <w:t>.</w:t>
      </w:r>
    </w:p>
  </w:footnote>
  <w:footnote w:id="25">
    <w:p w14:paraId="00FA8E7D" w14:textId="77777777" w:rsidR="00540EE9" w:rsidRPr="008F3829" w:rsidRDefault="00540EE9" w:rsidP="00540EE9">
      <w:pPr>
        <w:pStyle w:val="FootnoteText"/>
        <w:bidi/>
        <w:ind w:firstLine="4"/>
        <w:jc w:val="both"/>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481445">
        <w:rPr>
          <w:rFonts w:ascii="Simplified Arabic" w:hAnsi="Simplified Arabic" w:cs="Simplified Arabic"/>
          <w:rtl/>
        </w:rPr>
        <w:t>انظر المقرر</w:t>
      </w:r>
      <w:hyperlink r:id="rId15" w:history="1">
        <w:r w:rsidRPr="00481445">
          <w:rPr>
            <w:rStyle w:val="Hyperlink"/>
            <w:rFonts w:ascii="Simplified Arabic" w:hAnsi="Simplified Arabic" w:cs="Simplified Arabic"/>
            <w:rtl/>
          </w:rPr>
          <w:t>15/8</w:t>
        </w:r>
      </w:hyperlink>
      <w:r w:rsidRPr="00481445">
        <w:rPr>
          <w:rFonts w:ascii="Simplified Arabic" w:hAnsi="Simplified Arabic" w:cs="Simplified Arabic"/>
          <w:rtl/>
        </w:rPr>
        <w:t>، المرفق الأول، الفقرت</w:t>
      </w:r>
      <w:r>
        <w:rPr>
          <w:rFonts w:ascii="Simplified Arabic" w:hAnsi="Simplified Arabic" w:cs="Simplified Arabic" w:hint="cs"/>
          <w:rtl/>
        </w:rPr>
        <w:t>ان</w:t>
      </w:r>
      <w:r w:rsidRPr="00481445">
        <w:rPr>
          <w:rFonts w:ascii="Simplified Arabic" w:hAnsi="Simplified Arabic" w:cs="Simplified Arabic"/>
          <w:rtl/>
        </w:rPr>
        <w:t xml:space="preserve"> 8 و9</w:t>
      </w:r>
      <w:r w:rsidRPr="008F3829">
        <w:rPr>
          <w:rFonts w:ascii="Simplified Arabic" w:hAnsi="Simplified Arabic" w:cs="Simplified Arabic"/>
          <w:rtl/>
        </w:rPr>
        <w:t>.</w:t>
      </w:r>
    </w:p>
  </w:footnote>
  <w:footnote w:id="26">
    <w:p w14:paraId="2738FBD2" w14:textId="77777777" w:rsidR="00540EE9" w:rsidRPr="008F3829" w:rsidRDefault="00540EE9" w:rsidP="00540EE9">
      <w:pPr>
        <w:pStyle w:val="FootnoteText"/>
        <w:bidi/>
        <w:ind w:firstLine="4"/>
        <w:jc w:val="both"/>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2F624F">
        <w:rPr>
          <w:rFonts w:ascii="Simplified Arabic" w:hAnsi="Simplified Arabic" w:cs="Simplified Arabic"/>
          <w:rtl/>
        </w:rPr>
        <w:t xml:space="preserve">انظر </w:t>
      </w:r>
      <w:r w:rsidRPr="00A54C86">
        <w:rPr>
          <w:i/>
          <w:iCs/>
        </w:rPr>
        <w:t>The</w:t>
      </w:r>
      <w:r w:rsidRPr="00572511">
        <w:t xml:space="preserve"> </w:t>
      </w:r>
      <w:r w:rsidRPr="00A54C86">
        <w:rPr>
          <w:i/>
          <w:iCs/>
        </w:rPr>
        <w:t>Methodological Assessment Report on the Diverse Values and Valuation of Nature</w:t>
      </w:r>
      <w:r w:rsidRPr="00572511">
        <w:t xml:space="preserve"> </w:t>
      </w:r>
      <w:r>
        <w:rPr>
          <w:rFonts w:hint="cs"/>
          <w:rtl/>
        </w:rPr>
        <w:t xml:space="preserve"> </w:t>
      </w:r>
      <w:r>
        <w:rPr>
          <w:rFonts w:ascii="Simplified Arabic" w:hAnsi="Simplified Arabic" w:cs="Simplified Arabic" w:hint="cs"/>
          <w:rtl/>
        </w:rPr>
        <w:t>الصادر عن ال</w:t>
      </w:r>
      <w:r w:rsidRPr="002F624F">
        <w:rPr>
          <w:rFonts w:ascii="Simplified Arabic" w:hAnsi="Simplified Arabic" w:cs="Simplified Arabic"/>
          <w:rtl/>
        </w:rPr>
        <w:t>منبر الحكومي الدولي للعلوم والسياسات في مجال التنوع البيولوجي وخدمات النظم الإيكولوجية</w:t>
      </w:r>
      <w:r w:rsidRPr="008F3829">
        <w:rPr>
          <w:rFonts w:ascii="Simplified Arabic" w:hAnsi="Simplified Arabic" w:cs="Simplified Arabic"/>
          <w:rtl/>
        </w:rPr>
        <w:t>.</w:t>
      </w:r>
    </w:p>
  </w:footnote>
  <w:footnote w:id="27">
    <w:p w14:paraId="502179C9" w14:textId="77777777" w:rsidR="00540EE9" w:rsidRPr="008F3829" w:rsidRDefault="00540EE9" w:rsidP="00540EE9">
      <w:pPr>
        <w:pStyle w:val="FootnoteText"/>
        <w:bidi/>
        <w:ind w:firstLine="4"/>
        <w:jc w:val="both"/>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2F624F">
        <w:rPr>
          <w:rFonts w:ascii="Simplified Arabic" w:hAnsi="Simplified Arabic" w:cs="Simplified Arabic"/>
          <w:rtl/>
        </w:rPr>
        <w:t xml:space="preserve">يشير مصطلح </w:t>
      </w:r>
      <w:r>
        <w:rPr>
          <w:rFonts w:ascii="Simplified Arabic" w:hAnsi="Simplified Arabic" w:cs="Simplified Arabic" w:hint="cs"/>
          <w:rtl/>
        </w:rPr>
        <w:t>"</w:t>
      </w:r>
      <w:r w:rsidRPr="002F624F">
        <w:rPr>
          <w:rFonts w:ascii="Simplified Arabic" w:hAnsi="Simplified Arabic" w:cs="Simplified Arabic" w:hint="cs"/>
          <w:rtl/>
        </w:rPr>
        <w:t>ا</w:t>
      </w:r>
      <w:r w:rsidRPr="002F624F">
        <w:rPr>
          <w:rFonts w:ascii="Simplified Arabic" w:hAnsi="Simplified Arabic" w:cs="Simplified Arabic"/>
          <w:rtl/>
        </w:rPr>
        <w:t>لموافقة الحرة والمسبقة والمستنيرة</w:t>
      </w:r>
      <w:r>
        <w:rPr>
          <w:rFonts w:ascii="Simplified Arabic" w:hAnsi="Simplified Arabic" w:cs="Simplified Arabic" w:hint="cs"/>
          <w:rtl/>
        </w:rPr>
        <w:t>"</w:t>
      </w:r>
      <w:r w:rsidRPr="002F624F">
        <w:rPr>
          <w:rFonts w:ascii="Simplified Arabic" w:hAnsi="Simplified Arabic" w:cs="Simplified Arabic"/>
          <w:rtl/>
        </w:rPr>
        <w:t xml:space="preserve"> إلى المصطلحات الثلاثية المتمثلة في </w:t>
      </w:r>
      <w:r>
        <w:rPr>
          <w:rFonts w:ascii="Simplified Arabic" w:hAnsi="Simplified Arabic" w:cs="Simplified Arabic" w:hint="cs"/>
          <w:rtl/>
        </w:rPr>
        <w:t>"</w:t>
      </w:r>
      <w:r w:rsidRPr="002F624F">
        <w:rPr>
          <w:rFonts w:ascii="Simplified Arabic" w:hAnsi="Simplified Arabic" w:cs="Simplified Arabic"/>
          <w:rtl/>
        </w:rPr>
        <w:t>الموافقة المسبقة والمستنير</w:t>
      </w:r>
      <w:r w:rsidRPr="002F624F">
        <w:rPr>
          <w:rFonts w:ascii="Simplified Arabic" w:hAnsi="Simplified Arabic" w:cs="Simplified Arabic" w:hint="cs"/>
          <w:rtl/>
        </w:rPr>
        <w:t>ة</w:t>
      </w:r>
      <w:r>
        <w:rPr>
          <w:rFonts w:ascii="Simplified Arabic" w:hAnsi="Simplified Arabic" w:cs="Simplified Arabic" w:hint="cs"/>
          <w:rtl/>
        </w:rPr>
        <w:t>"</w:t>
      </w:r>
      <w:r w:rsidRPr="002F624F">
        <w:rPr>
          <w:rFonts w:ascii="Simplified Arabic" w:hAnsi="Simplified Arabic" w:cs="Simplified Arabic" w:hint="cs"/>
          <w:rtl/>
        </w:rPr>
        <w:t xml:space="preserve"> و</w:t>
      </w:r>
      <w:r>
        <w:rPr>
          <w:rFonts w:ascii="Simplified Arabic" w:hAnsi="Simplified Arabic" w:cs="Simplified Arabic" w:hint="cs"/>
          <w:rtl/>
        </w:rPr>
        <w:t>"</w:t>
      </w:r>
      <w:r w:rsidRPr="002F624F">
        <w:rPr>
          <w:rFonts w:ascii="Simplified Arabic" w:hAnsi="Simplified Arabic" w:cs="Simplified Arabic"/>
          <w:rtl/>
        </w:rPr>
        <w:t>الموافقة الحرة والمسبقة والمستنيرة" و</w:t>
      </w:r>
      <w:r>
        <w:rPr>
          <w:rFonts w:ascii="Simplified Arabic" w:hAnsi="Simplified Arabic" w:cs="Simplified Arabic" w:hint="cs"/>
          <w:rtl/>
        </w:rPr>
        <w:t>"</w:t>
      </w:r>
      <w:r w:rsidRPr="002F624F">
        <w:rPr>
          <w:rFonts w:ascii="Simplified Arabic" w:hAnsi="Simplified Arabic" w:cs="Simplified Arabic"/>
          <w:rtl/>
        </w:rPr>
        <w:t>الموافقة والمشاركة</w:t>
      </w:r>
      <w:r>
        <w:rPr>
          <w:rFonts w:ascii="Simplified Arabic" w:hAnsi="Simplified Arabic" w:cs="Simplified Arabic" w:hint="cs"/>
          <w:rtl/>
        </w:rPr>
        <w:t>"</w:t>
      </w:r>
      <w:r w:rsidRPr="008F3829">
        <w:rPr>
          <w:rFonts w:ascii="Simplified Arabic" w:hAnsi="Simplified Arabic" w:cs="Simplified Arabic"/>
          <w:rtl/>
        </w:rPr>
        <w:t>.</w:t>
      </w:r>
    </w:p>
  </w:footnote>
  <w:footnote w:id="28">
    <w:p w14:paraId="2F49F8D6" w14:textId="77777777" w:rsidR="00540EE9" w:rsidRPr="008F3829" w:rsidRDefault="00540EE9" w:rsidP="00540EE9">
      <w:pPr>
        <w:pStyle w:val="FootnoteText"/>
        <w:bidi/>
        <w:ind w:firstLine="4"/>
        <w:jc w:val="both"/>
        <w:rPr>
          <w:rFonts w:ascii="Simplified Arabic" w:hAnsi="Simplified Arabic" w:cs="Simplified Arabic"/>
          <w:rtl/>
        </w:rPr>
      </w:pPr>
      <w:r w:rsidRPr="001026EC">
        <w:rPr>
          <w:rFonts w:ascii="Simplified Arabic" w:hAnsi="Simplified Arabic" w:cs="Simplified Arabic"/>
          <w:vertAlign w:val="superscript"/>
        </w:rPr>
        <w:footnoteRef/>
      </w:r>
      <w:r w:rsidRPr="00092665">
        <w:rPr>
          <w:rFonts w:ascii="Simplified Arabic" w:hAnsi="Simplified Arabic" w:cs="Simplified Arabic"/>
          <w:rtl/>
        </w:rPr>
        <w:t xml:space="preserve"> </w:t>
      </w:r>
      <w:r w:rsidRPr="002F624F">
        <w:rPr>
          <w:rFonts w:ascii="Simplified Arabic" w:hAnsi="Simplified Arabic" w:cs="Simplified Arabic"/>
          <w:rtl/>
        </w:rPr>
        <w:t xml:space="preserve">تماشيا مع المادة 2 من الاتفاقية، </w:t>
      </w:r>
      <w:r>
        <w:rPr>
          <w:rFonts w:ascii="Simplified Arabic" w:hAnsi="Simplified Arabic" w:cs="Simplified Arabic" w:hint="cs"/>
          <w:rtl/>
        </w:rPr>
        <w:t>والمقررات</w:t>
      </w:r>
      <w:r w:rsidRPr="002F624F">
        <w:rPr>
          <w:rFonts w:ascii="Simplified Arabic" w:hAnsi="Simplified Arabic" w:cs="Simplified Arabic"/>
          <w:rtl/>
        </w:rPr>
        <w:t xml:space="preserve"> ذات الصلة الصادرة عن مؤتمر الأطراف</w:t>
      </w:r>
      <w:r w:rsidRPr="008F3829">
        <w:rPr>
          <w:rFonts w:ascii="Simplified Arabic" w:hAnsi="Simplified Arabic" w:cs="Simplified Arabic"/>
          <w:rtl/>
        </w:rPr>
        <w:t>.</w:t>
      </w:r>
    </w:p>
  </w:footnote>
  <w:footnote w:id="29">
    <w:p w14:paraId="43DBFF9C" w14:textId="77777777" w:rsidR="00540EE9" w:rsidRPr="008F3829" w:rsidRDefault="00540EE9" w:rsidP="00540EE9">
      <w:pPr>
        <w:pStyle w:val="FootnoteText"/>
        <w:bidi/>
        <w:ind w:firstLine="4"/>
        <w:jc w:val="both"/>
        <w:rPr>
          <w:rFonts w:ascii="Simplified Arabic" w:hAnsi="Simplified Arabic" w:cs="Simplified Arabic"/>
          <w:rtl/>
        </w:rPr>
      </w:pPr>
      <w:r w:rsidRPr="001026EC">
        <w:rPr>
          <w:rFonts w:ascii="Simplified Arabic" w:hAnsi="Simplified Arabic" w:cs="Simplified Arabic"/>
          <w:vertAlign w:val="superscript"/>
        </w:rPr>
        <w:footnoteRef/>
      </w:r>
      <w:r w:rsidRPr="00092665">
        <w:rPr>
          <w:rFonts w:ascii="Simplified Arabic" w:hAnsi="Simplified Arabic" w:cs="Simplified Arabic"/>
          <w:rtl/>
        </w:rPr>
        <w:t xml:space="preserve"> </w:t>
      </w:r>
      <w:r>
        <w:rPr>
          <w:rFonts w:ascii="Simplified Arabic" w:hAnsi="Simplified Arabic" w:cs="Simplified Arabic" w:hint="cs"/>
          <w:rtl/>
        </w:rPr>
        <w:t>بسبل منها الاستناد إلى</w:t>
      </w:r>
      <w:r w:rsidRPr="002F624F">
        <w:rPr>
          <w:rFonts w:ascii="Simplified Arabic" w:hAnsi="Simplified Arabic" w:cs="Simplified Arabic"/>
          <w:rtl/>
        </w:rPr>
        <w:t xml:space="preserve"> العمل </w:t>
      </w:r>
      <w:r>
        <w:rPr>
          <w:rFonts w:ascii="Simplified Arabic" w:hAnsi="Simplified Arabic" w:cs="Simplified Arabic" w:hint="cs"/>
          <w:rtl/>
        </w:rPr>
        <w:t>المنجز في إطار</w:t>
      </w:r>
      <w:r w:rsidRPr="002F624F">
        <w:rPr>
          <w:rFonts w:ascii="Simplified Arabic" w:hAnsi="Simplified Arabic" w:cs="Simplified Arabic"/>
          <w:rtl/>
        </w:rPr>
        <w:t xml:space="preserve"> بروتوكول</w:t>
      </w:r>
      <w:r w:rsidRPr="002F624F">
        <w:rPr>
          <w:rFonts w:ascii="Simplified Arabic" w:hAnsi="Simplified Arabic" w:cs="Simplified Arabic" w:hint="cs"/>
          <w:rtl/>
        </w:rPr>
        <w:t>ي</w:t>
      </w:r>
      <w:r w:rsidRPr="002F624F">
        <w:rPr>
          <w:rFonts w:ascii="Simplified Arabic" w:hAnsi="Simplified Arabic" w:cs="Simplified Arabic"/>
          <w:rtl/>
        </w:rPr>
        <w:t xml:space="preserve"> الاتفاقية ومنظمة التعاون والتنمية في الميدان الاقتصادي، حسب الاقتضاء</w:t>
      </w:r>
      <w:r w:rsidRPr="008F3829">
        <w:rPr>
          <w:rFonts w:ascii="Simplified Arabic" w:hAnsi="Simplified Arabic" w:cs="Simplified Arabic"/>
          <w:rtl/>
        </w:rPr>
        <w:t>.</w:t>
      </w:r>
    </w:p>
  </w:footnote>
  <w:footnote w:id="30">
    <w:p w14:paraId="69E9E3A7" w14:textId="77777777" w:rsidR="00540EE9" w:rsidRPr="00381873" w:rsidRDefault="00540EE9" w:rsidP="00540EE9">
      <w:pPr>
        <w:pStyle w:val="FootnoteText"/>
        <w:bidi/>
        <w:ind w:firstLine="6"/>
        <w:jc w:val="both"/>
        <w:rPr>
          <w:rFonts w:ascii="Simplified Arabic" w:hAnsi="Simplified Arabic" w:cs="Simplified Arabic"/>
          <w:rtl/>
        </w:rPr>
      </w:pPr>
      <w:r w:rsidRPr="00D930FC">
        <w:rPr>
          <w:rStyle w:val="FootnoteReference"/>
        </w:rPr>
        <w:footnoteRef/>
      </w:r>
      <w:r>
        <w:t xml:space="preserve"> </w:t>
      </w:r>
      <w:r w:rsidRPr="00381873">
        <w:rPr>
          <w:rFonts w:ascii="Simplified Arabic" w:hAnsi="Simplified Arabic" w:cs="Simplified Arabic"/>
          <w:rtl/>
        </w:rPr>
        <w:t xml:space="preserve">على سبيل المثال، خطة تنفيذ بروتوكول </w:t>
      </w:r>
      <w:r w:rsidRPr="00381873">
        <w:rPr>
          <w:rFonts w:ascii="Simplified Arabic" w:hAnsi="Simplified Arabic" w:cs="Simplified Arabic" w:hint="cs"/>
          <w:rtl/>
        </w:rPr>
        <w:t>قرطاجنة</w:t>
      </w:r>
      <w:r w:rsidRPr="00381873">
        <w:rPr>
          <w:rFonts w:ascii="Simplified Arabic" w:hAnsi="Simplified Arabic" w:cs="Simplified Arabic"/>
          <w:rtl/>
        </w:rPr>
        <w:t>، وخطة العمل الجنسانية (2023-2030)،</w:t>
      </w:r>
      <w:r>
        <w:rPr>
          <w:rFonts w:ascii="Simplified Arabic" w:hAnsi="Simplified Arabic" w:cs="Simplified Arabic" w:hint="cs"/>
          <w:rtl/>
        </w:rPr>
        <w:t xml:space="preserve"> وم</w:t>
      </w:r>
      <w:r w:rsidRPr="005876C6">
        <w:rPr>
          <w:rFonts w:ascii="Simplified Arabic" w:hAnsi="Simplified Arabic" w:cs="Simplified Arabic"/>
          <w:rtl/>
        </w:rPr>
        <w:t>بادئ أكوي: كون التوجيهية الطوعية</w:t>
      </w:r>
      <w:r w:rsidRPr="00381873">
        <w:rPr>
          <w:rFonts w:ascii="Simplified Arabic" w:hAnsi="Simplified Arabic" w:cs="Simplified Arabic"/>
          <w:rtl/>
        </w:rPr>
        <w:t xml:space="preserve">، </w:t>
      </w:r>
      <w:r>
        <w:rPr>
          <w:rFonts w:ascii="Simplified Arabic" w:hAnsi="Simplified Arabic" w:cs="Simplified Arabic" w:hint="cs"/>
          <w:rtl/>
        </w:rPr>
        <w:t>و</w:t>
      </w:r>
      <w:r w:rsidRPr="005876C6">
        <w:rPr>
          <w:rFonts w:ascii="Simplified Arabic" w:hAnsi="Simplified Arabic" w:cs="Simplified Arabic"/>
          <w:rtl/>
        </w:rPr>
        <w:t xml:space="preserve">مبادئ </w:t>
      </w:r>
      <w:proofErr w:type="spellStart"/>
      <w:r w:rsidRPr="005876C6">
        <w:rPr>
          <w:rFonts w:ascii="Simplified Arabic" w:hAnsi="Simplified Arabic" w:cs="Simplified Arabic"/>
          <w:rtl/>
        </w:rPr>
        <w:t>موتس</w:t>
      </w:r>
      <w:proofErr w:type="spellEnd"/>
      <w:r w:rsidRPr="005876C6">
        <w:rPr>
          <w:rFonts w:ascii="Simplified Arabic" w:hAnsi="Simplified Arabic" w:cs="Simplified Arabic"/>
          <w:rtl/>
        </w:rPr>
        <w:t xml:space="preserve"> </w:t>
      </w:r>
      <w:proofErr w:type="spellStart"/>
      <w:r w:rsidRPr="005876C6">
        <w:rPr>
          <w:rFonts w:ascii="Simplified Arabic" w:hAnsi="Simplified Arabic" w:cs="Simplified Arabic"/>
          <w:rtl/>
        </w:rPr>
        <w:t>كوكستال</w:t>
      </w:r>
      <w:proofErr w:type="spellEnd"/>
      <w:r w:rsidRPr="005876C6">
        <w:rPr>
          <w:rFonts w:ascii="Simplified Arabic" w:hAnsi="Simplified Arabic" w:cs="Simplified Arabic"/>
          <w:rtl/>
        </w:rPr>
        <w:t xml:space="preserve"> التوجيهية الطوعية</w:t>
      </w:r>
      <w:r w:rsidRPr="00381873">
        <w:rPr>
          <w:rFonts w:ascii="Simplified Arabic" w:hAnsi="Simplified Arabic" w:cs="Simplified Arabic"/>
          <w:rtl/>
        </w:rPr>
        <w:t xml:space="preserve">، وخطة العمل بشأن الاستخدام المستدام </w:t>
      </w:r>
      <w:r w:rsidRPr="00381873">
        <w:rPr>
          <w:rFonts w:ascii="Simplified Arabic" w:hAnsi="Simplified Arabic" w:cs="Simplified Arabic" w:hint="cs"/>
          <w:rtl/>
        </w:rPr>
        <w:t>التقليدي</w:t>
      </w:r>
      <w:r w:rsidRPr="00381873">
        <w:rPr>
          <w:rFonts w:ascii="Simplified Arabic" w:hAnsi="Simplified Arabic" w:cs="Simplified Arabic"/>
          <w:rtl/>
        </w:rPr>
        <w:t xml:space="preserve"> للتنوع البيولوجي، واستراتيجية إدارة </w:t>
      </w:r>
      <w:r w:rsidRPr="00381873">
        <w:rPr>
          <w:rFonts w:ascii="Simplified Arabic" w:hAnsi="Simplified Arabic" w:cs="Simplified Arabic" w:hint="cs"/>
          <w:rtl/>
        </w:rPr>
        <w:t>المعارف</w:t>
      </w:r>
      <w:r w:rsidRPr="00381873">
        <w:rPr>
          <w:rFonts w:ascii="Simplified Arabic" w:hAnsi="Simplified Arabic" w:cs="Simplified Arabic"/>
          <w:rtl/>
        </w:rPr>
        <w:t xml:space="preserve"> لدعم تنفيذ الإطار، وإعلان الأمم المتحدة بشأن حقوق الشعوب الأصلية، وتوصية منظمة الأمم المتحدة للتربية والعلم والثقافة بشأن العلم المفتوح، والإطار التوجيهي العالمي لمنظمة الصحة العالمية للاستخدام المسؤول لعلوم الحياة، واستراتيجية منظمة الأغذية والزراعة للأمم المتحدة للعلوم والابتكار وخطة العمل المقابلة لها، وسياسة الاتحاد الدولي لحفظ الطبيعة بشأن البيولوجيا التركيبية فيما يتعلق بحفظ الطبيعة (8.086)، وإطار منظمة التعاون الاقتصادي والتنمية للحوكمة الاستباقية للتقنيات الناشئة، وآليات منظمة التعاون الاقتصادي والتنمية المرنة </w:t>
      </w:r>
      <w:r>
        <w:rPr>
          <w:rFonts w:ascii="Simplified Arabic" w:hAnsi="Simplified Arabic" w:cs="Simplified Arabic" w:hint="cs"/>
          <w:rtl/>
        </w:rPr>
        <w:t>للتطوير المسؤول للتكنولوجيا</w:t>
      </w:r>
      <w:r w:rsidRPr="00381873">
        <w:rPr>
          <w:rFonts w:ascii="Simplified Arabic" w:hAnsi="Simplified Arabic" w:cs="Simplified Arabic"/>
          <w:rtl/>
        </w:rPr>
        <w:t>.</w:t>
      </w:r>
    </w:p>
  </w:footnote>
  <w:footnote w:id="31">
    <w:p w14:paraId="1671E634" w14:textId="77777777" w:rsidR="00540EE9" w:rsidRPr="00381873" w:rsidRDefault="00540EE9" w:rsidP="00540EE9">
      <w:pPr>
        <w:pStyle w:val="FootnoteText"/>
        <w:bidi/>
        <w:ind w:firstLine="6"/>
        <w:rPr>
          <w:rFonts w:ascii="Simplified Arabic" w:hAnsi="Simplified Arabic" w:cs="Simplified Arabic"/>
          <w:rtl/>
        </w:rPr>
      </w:pPr>
      <w:r w:rsidRPr="00D930FC">
        <w:rPr>
          <w:rStyle w:val="FootnoteReference"/>
        </w:rPr>
        <w:footnoteRef/>
      </w:r>
      <w:r>
        <w:t xml:space="preserve"> </w:t>
      </w:r>
      <w:r w:rsidRPr="00381873">
        <w:rPr>
          <w:rFonts w:ascii="Simplified Arabic" w:hAnsi="Simplified Arabic" w:cs="Simplified Arabic" w:hint="cs"/>
          <w:rtl/>
        </w:rPr>
        <w:t>عند</w:t>
      </w:r>
      <w:r w:rsidRPr="00381873">
        <w:rPr>
          <w:rFonts w:ascii="Simplified Arabic" w:hAnsi="Simplified Arabic" w:cs="Simplified Arabic"/>
          <w:rtl/>
        </w:rPr>
        <w:t xml:space="preserve"> الحاجة لاستكمال البنية التحتية المدعومة </w:t>
      </w:r>
      <w:r>
        <w:rPr>
          <w:rFonts w:ascii="Simplified Arabic" w:hAnsi="Simplified Arabic" w:cs="Simplified Arabic" w:hint="cs"/>
          <w:rtl/>
        </w:rPr>
        <w:t xml:space="preserve">في إطار </w:t>
      </w:r>
      <w:r w:rsidRPr="00381873">
        <w:rPr>
          <w:rFonts w:ascii="Simplified Arabic" w:hAnsi="Simplified Arabic" w:cs="Simplified Arabic"/>
          <w:rtl/>
        </w:rPr>
        <w:t xml:space="preserve">خطة عمل بناء القدرات لبروتوكول </w:t>
      </w:r>
      <w:r w:rsidRPr="00381873">
        <w:rPr>
          <w:rFonts w:ascii="Simplified Arabic" w:hAnsi="Simplified Arabic" w:cs="Simplified Arabic" w:hint="cs"/>
          <w:rtl/>
        </w:rPr>
        <w:t xml:space="preserve">قرطاجنة </w:t>
      </w:r>
      <w:r w:rsidRPr="00381873">
        <w:rPr>
          <w:rFonts w:ascii="Simplified Arabic" w:hAnsi="Simplified Arabic" w:cs="Simplified Arabic"/>
          <w:rtl/>
        </w:rPr>
        <w:t xml:space="preserve">وخطة عمل بناء القدرات </w:t>
      </w:r>
      <w:r w:rsidRPr="00381873">
        <w:rPr>
          <w:rFonts w:ascii="Simplified Arabic" w:hAnsi="Simplified Arabic" w:cs="Simplified Arabic" w:hint="cs"/>
          <w:rtl/>
        </w:rPr>
        <w:t>وتنميتها</w:t>
      </w:r>
      <w:r w:rsidRPr="00381873">
        <w:rPr>
          <w:rFonts w:ascii="Simplified Arabic" w:hAnsi="Simplified Arabic" w:cs="Simplified Arabic"/>
          <w:rtl/>
        </w:rPr>
        <w:t xml:space="preserve"> لبروتوكول </w:t>
      </w:r>
      <w:proofErr w:type="spellStart"/>
      <w:r w:rsidRPr="00381873">
        <w:rPr>
          <w:rFonts w:ascii="Simplified Arabic" w:hAnsi="Simplified Arabic" w:cs="Simplified Arabic"/>
          <w:rtl/>
        </w:rPr>
        <w:t>ناغويا</w:t>
      </w:r>
      <w:proofErr w:type="spellEnd"/>
      <w:r w:rsidRPr="00381873">
        <w:rPr>
          <w:rFonts w:ascii="Simplified Arabic" w:hAnsi="Simplified Arabic" w:cs="Simplified Arabic"/>
          <w:rtl/>
        </w:rPr>
        <w:t xml:space="preserve">، </w:t>
      </w:r>
      <w:r>
        <w:rPr>
          <w:rFonts w:ascii="Simplified Arabic" w:hAnsi="Simplified Arabic" w:cs="Simplified Arabic" w:hint="cs"/>
          <w:rtl/>
        </w:rPr>
        <w:t xml:space="preserve">بالنسبة </w:t>
      </w:r>
      <w:r w:rsidRPr="00381873">
        <w:rPr>
          <w:rFonts w:ascii="Simplified Arabic" w:hAnsi="Simplified Arabic" w:cs="Simplified Arabic"/>
          <w:rtl/>
        </w:rPr>
        <w:t xml:space="preserve">للأطراف في </w:t>
      </w:r>
      <w:r>
        <w:rPr>
          <w:rFonts w:ascii="Simplified Arabic" w:hAnsi="Simplified Arabic" w:cs="Simplified Arabic" w:hint="cs"/>
          <w:rtl/>
        </w:rPr>
        <w:t>هذين الصكين المعنيين</w:t>
      </w:r>
      <w:r w:rsidRPr="00381873">
        <w:rPr>
          <w:rFonts w:ascii="Simplified Arabic" w:hAnsi="Simplified Arabic" w:cs="Simplified Arabic"/>
          <w:rtl/>
        </w:rPr>
        <w:t>.</w:t>
      </w:r>
    </w:p>
  </w:footnote>
  <w:footnote w:id="32">
    <w:p w14:paraId="2A991F40" w14:textId="77777777" w:rsidR="00540EE9" w:rsidRPr="00381873" w:rsidRDefault="00540EE9" w:rsidP="00540EE9">
      <w:pPr>
        <w:pStyle w:val="FootnoteText"/>
        <w:bidi/>
        <w:ind w:firstLine="6"/>
        <w:rPr>
          <w:rFonts w:ascii="Simplified Arabic" w:hAnsi="Simplified Arabic" w:cs="Simplified Arabic"/>
          <w:rtl/>
        </w:rPr>
      </w:pPr>
      <w:r w:rsidRPr="00D930FC">
        <w:rPr>
          <w:rStyle w:val="FootnoteReference"/>
        </w:rPr>
        <w:footnoteRef/>
      </w:r>
      <w:r>
        <w:t xml:space="preserve"> </w:t>
      </w:r>
      <w:r w:rsidRPr="00381873">
        <w:rPr>
          <w:rFonts w:ascii="Simplified Arabic" w:hAnsi="Simplified Arabic" w:cs="Simplified Arabic"/>
          <w:rtl/>
        </w:rPr>
        <w:t>على سبيل المثال، المرافق الحاسوبية لمعالجة البيانات، والتصميم بمساعدة الحاسوب، والنمذجة، والمعلوماتية الحيوية</w:t>
      </w:r>
      <w:r w:rsidRPr="00381873">
        <w:rPr>
          <w:rFonts w:ascii="Simplified Arabic" w:hAnsi="Simplified Arabic" w:cs="Simplified Arabic" w:hint="cs"/>
          <w:rtl/>
        </w:rPr>
        <w:t xml:space="preserve"> </w:t>
      </w:r>
      <w:r w:rsidRPr="00381873">
        <w:rPr>
          <w:rFonts w:ascii="Simplified Arabic" w:hAnsi="Simplified Arabic" w:cs="Simplified Arabic"/>
          <w:rtl/>
        </w:rPr>
        <w:t>والذكاء الاصطناعي؛ والبرمجيات؛ والخوادم.</w:t>
      </w:r>
    </w:p>
  </w:footnote>
  <w:footnote w:id="33">
    <w:p w14:paraId="4F50A33B" w14:textId="77777777" w:rsidR="00540EE9" w:rsidRPr="00381873" w:rsidRDefault="00540EE9" w:rsidP="00540EE9">
      <w:pPr>
        <w:pStyle w:val="FootnoteText"/>
        <w:bidi/>
        <w:ind w:firstLine="6"/>
        <w:rPr>
          <w:rFonts w:ascii="Simplified Arabic" w:hAnsi="Simplified Arabic" w:cs="Simplified Arabic"/>
          <w:rtl/>
        </w:rPr>
      </w:pPr>
      <w:r w:rsidRPr="00D930FC">
        <w:rPr>
          <w:rStyle w:val="FootnoteReference"/>
        </w:rPr>
        <w:footnoteRef/>
      </w:r>
      <w:r w:rsidRPr="00D930FC">
        <w:rPr>
          <w:rStyle w:val="FootnoteReference"/>
        </w:rPr>
        <w:t xml:space="preserve"> </w:t>
      </w:r>
      <w:r w:rsidRPr="00381873">
        <w:rPr>
          <w:rFonts w:ascii="Simplified Arabic" w:hAnsi="Simplified Arabic" w:cs="Simplified Arabic"/>
          <w:rtl/>
        </w:rPr>
        <w:t>الهدف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w:t>
      </w:r>
      <w:r>
        <w:rPr>
          <w:rFonts w:ascii="Simplified Arabic" w:hAnsi="Simplified Arabic" w:cs="Simplified Arabic" w:hint="cs"/>
          <w:rtl/>
        </w:rPr>
        <w:t>،</w:t>
      </w:r>
      <w:r w:rsidRPr="00381873">
        <w:rPr>
          <w:rFonts w:ascii="Simplified Arabic" w:hAnsi="Simplified Arabic" w:cs="Simplified Arabic"/>
          <w:rtl/>
        </w:rPr>
        <w:t xml:space="preserve"> </w:t>
      </w:r>
      <w:r w:rsidRPr="007524F8">
        <w:rPr>
          <w:rFonts w:ascii="Simplified Arabic" w:hAnsi="Simplified Arabic" w:cs="Simplified Arabic"/>
          <w:rtl/>
        </w:rPr>
        <w:t xml:space="preserve">(المقرر </w:t>
      </w:r>
      <w:hyperlink r:id="rId16" w:history="1">
        <w:r w:rsidRPr="007524F8">
          <w:rPr>
            <w:rStyle w:val="Hyperlink"/>
            <w:rFonts w:asciiTheme="majorBidi" w:hAnsiTheme="majorBidi" w:cstheme="majorBidi"/>
          </w:rPr>
          <w:t>CP-10/4</w:t>
        </w:r>
      </w:hyperlink>
      <w:r w:rsidRPr="007524F8">
        <w:rPr>
          <w:rFonts w:ascii="Simplified Arabic" w:hAnsi="Simplified Arabic" w:cs="Simplified Arabic"/>
          <w:rtl/>
        </w:rPr>
        <w:t>، المرفق)</w:t>
      </w:r>
      <w:r w:rsidRPr="007524F8">
        <w:rPr>
          <w:rFonts w:ascii="Simplified Arabic" w:hAnsi="Simplified Arabic" w:cs="Simplified Arabic" w:hint="cs"/>
          <w:rtl/>
        </w:rPr>
        <w:t>.</w:t>
      </w:r>
    </w:p>
  </w:footnote>
  <w:footnote w:id="34">
    <w:p w14:paraId="6392E520" w14:textId="77777777" w:rsidR="00540EE9" w:rsidRPr="00381873" w:rsidRDefault="00540EE9" w:rsidP="00540EE9">
      <w:pPr>
        <w:pStyle w:val="FootnoteText"/>
        <w:bidi/>
        <w:ind w:firstLine="6"/>
        <w:rPr>
          <w:rFonts w:ascii="Simplified Arabic" w:hAnsi="Simplified Arabic" w:cs="Simplified Arabic"/>
          <w:rtl/>
        </w:rPr>
      </w:pPr>
      <w:r w:rsidRPr="00D930FC">
        <w:rPr>
          <w:rStyle w:val="FootnoteReference"/>
        </w:rPr>
        <w:footnoteRef/>
      </w:r>
      <w:r w:rsidRPr="00D930FC">
        <w:rPr>
          <w:rStyle w:val="FootnoteReference"/>
        </w:rPr>
        <w:t xml:space="preserve"> </w:t>
      </w:r>
      <w:r w:rsidRPr="00381873">
        <w:rPr>
          <w:rFonts w:ascii="Simplified Arabic" w:hAnsi="Simplified Arabic" w:cs="Simplified Arabic"/>
          <w:rtl/>
        </w:rPr>
        <w:t>الهدف ألف</w:t>
      </w:r>
      <w:r w:rsidRPr="007524F8">
        <w:rPr>
          <w:rFonts w:ascii="Simplified Arabic" w:hAnsi="Simplified Arabic" w:cs="Simplified Arabic"/>
          <w:rtl/>
        </w:rPr>
        <w:t>-1: تكون لدى الأطراف أطر وطنية للسلامة الأحيائية (المقرر</w:t>
      </w:r>
      <w:r w:rsidRPr="007524F8">
        <w:rPr>
          <w:rFonts w:ascii="Simplified Arabic" w:hAnsi="Simplified Arabic" w:cs="Simplified Arabic"/>
          <w:b/>
          <w:rtl/>
        </w:rPr>
        <w:t xml:space="preserve"> </w:t>
      </w:r>
      <w:hyperlink r:id="rId17" w:history="1">
        <w:r w:rsidRPr="00DD7316">
          <w:rPr>
            <w:rStyle w:val="Hyperlink"/>
            <w:szCs w:val="18"/>
          </w:rPr>
          <w:t>CP-10/4</w:t>
        </w:r>
      </w:hyperlink>
      <w:r w:rsidRPr="007524F8">
        <w:rPr>
          <w:rFonts w:ascii="Simplified Arabic" w:hAnsi="Simplified Arabic" w:cs="Simplified Arabic"/>
          <w:b/>
          <w:rtl/>
        </w:rPr>
        <w:t xml:space="preserve">، </w:t>
      </w:r>
      <w:r w:rsidRPr="007524F8">
        <w:rPr>
          <w:rFonts w:ascii="Simplified Arabic" w:hAnsi="Simplified Arabic" w:cs="Simplified Arabic"/>
          <w:rtl/>
        </w:rPr>
        <w:t>المرفق</w:t>
      </w:r>
      <w:r w:rsidRPr="00381873">
        <w:rPr>
          <w:rFonts w:ascii="Simplified Arabic" w:hAnsi="Simplified Arabic" w:cs="Simplified Arabic"/>
          <w:rtl/>
        </w:rPr>
        <w:t>)</w:t>
      </w:r>
      <w:r w:rsidRPr="007524F8">
        <w:rPr>
          <w:rFonts w:ascii="Simplified Arabic" w:hAnsi="Simplified Arabic" w:cs="Simplified Arabic" w:hint="cs"/>
          <w:rtl/>
        </w:rPr>
        <w:t>.</w:t>
      </w:r>
    </w:p>
  </w:footnote>
  <w:footnote w:id="35">
    <w:p w14:paraId="156CDC89" w14:textId="77777777" w:rsidR="00540EE9" w:rsidRPr="00381873" w:rsidRDefault="00540EE9" w:rsidP="00540EE9">
      <w:pPr>
        <w:pStyle w:val="FootnoteText"/>
        <w:bidi/>
        <w:ind w:firstLine="6"/>
        <w:rPr>
          <w:rFonts w:ascii="Simplified Arabic" w:hAnsi="Simplified Arabic" w:cs="Simplified Arabic"/>
          <w:rtl/>
        </w:rPr>
      </w:pPr>
      <w:r w:rsidRPr="00D930FC">
        <w:rPr>
          <w:rStyle w:val="FootnoteReference"/>
        </w:rPr>
        <w:footnoteRef/>
      </w:r>
      <w:r w:rsidRPr="00D930FC">
        <w:rPr>
          <w:rStyle w:val="FootnoteReference"/>
        </w:rPr>
        <w:t xml:space="preserve"> </w:t>
      </w:r>
      <w:r w:rsidRPr="00FE17F6">
        <w:rPr>
          <w:rFonts w:ascii="Simplified Arabic" w:hAnsi="Simplified Arabic" w:cs="Simplified Arabic"/>
          <w:rtl/>
        </w:rPr>
        <w:t>ال</w:t>
      </w:r>
      <w:r>
        <w:rPr>
          <w:rFonts w:ascii="Simplified Arabic" w:hAnsi="Simplified Arabic" w:cs="Simplified Arabic" w:hint="cs"/>
          <w:rtl/>
        </w:rPr>
        <w:t>مقرر</w:t>
      </w:r>
      <w:r w:rsidRPr="00FE17F6">
        <w:rPr>
          <w:rFonts w:ascii="Simplified Arabic" w:hAnsi="Simplified Arabic" w:cs="Simplified Arabic"/>
          <w:rtl/>
        </w:rPr>
        <w:t xml:space="preserve"> </w:t>
      </w:r>
      <w:hyperlink r:id="rId18" w:history="1">
        <w:r w:rsidRPr="00FE17F6">
          <w:rPr>
            <w:rFonts w:eastAsia="SimSun"/>
            <w:color w:val="0000FF" w:themeColor="hyperlink"/>
            <w:szCs w:val="18"/>
            <w:u w:val="single"/>
          </w:rPr>
          <w:t>NP-5/3</w:t>
        </w:r>
      </w:hyperlink>
      <w:r w:rsidRPr="00FE17F6">
        <w:rPr>
          <w:rFonts w:ascii="Simplified Arabic" w:hAnsi="Simplified Arabic" w:cs="Simplified Arabic"/>
          <w:rtl/>
        </w:rPr>
        <w:t>، المرفق</w:t>
      </w:r>
      <w:r>
        <w:rPr>
          <w:rFonts w:ascii="Simplified Arabic" w:hAnsi="Simplified Arabic" w:cs="Simplified Arabic" w:hint="cs"/>
          <w:rtl/>
        </w:rPr>
        <w:t>.</w:t>
      </w:r>
    </w:p>
  </w:footnote>
  <w:footnote w:id="36">
    <w:p w14:paraId="0C553A6E" w14:textId="77777777" w:rsidR="00540EE9" w:rsidRPr="00A54C86" w:rsidRDefault="00540EE9" w:rsidP="00540EE9">
      <w:pPr>
        <w:pStyle w:val="FootnoteText"/>
        <w:bidi/>
      </w:pPr>
      <w:r>
        <w:rPr>
          <w:rStyle w:val="FootnoteReference"/>
        </w:rPr>
        <w:footnoteRef/>
      </w:r>
      <w:r>
        <w:t xml:space="preserve"> </w:t>
      </w:r>
      <w:r>
        <w:rPr>
          <w:rFonts w:cs="Simplified Arabic"/>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Content>
      <w:p w14:paraId="389176CB" w14:textId="6659FA5D" w:rsidR="005A5694" w:rsidRPr="005A5694" w:rsidRDefault="00EC3C4D" w:rsidP="005A5694">
        <w:pPr>
          <w:pStyle w:val="Header"/>
          <w:pBdr>
            <w:bottom w:val="single" w:sz="4" w:space="1" w:color="auto"/>
          </w:pBdr>
          <w:spacing w:after="240"/>
          <w:jc w:val="right"/>
          <w:rPr>
            <w:sz w:val="20"/>
            <w:szCs w:val="16"/>
          </w:rPr>
        </w:pPr>
        <w:r>
          <w:rPr>
            <w:sz w:val="20"/>
            <w:szCs w:val="16"/>
          </w:rPr>
          <w:t>CBD</w:t>
        </w:r>
        <w:r w:rsidRPr="005A1858">
          <w:rPr>
            <w:sz w:val="20"/>
            <w:szCs w:val="16"/>
          </w:rPr>
          <w:t>/</w:t>
        </w:r>
        <w:r w:rsidRPr="005A5694">
          <w:rPr>
            <w:sz w:val="20"/>
            <w:szCs w:val="16"/>
          </w:rPr>
          <w:t>COP/17/</w:t>
        </w:r>
        <w:r>
          <w:rPr>
            <w:sz w:val="20"/>
            <w:szCs w:val="16"/>
          </w:rPr>
          <w:t>L.23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57C74423" w:rsidR="005A5694" w:rsidRPr="005A5694" w:rsidRDefault="00EC3C4D" w:rsidP="005A5694">
        <w:pPr>
          <w:pStyle w:val="Header"/>
          <w:pBdr>
            <w:bottom w:val="single" w:sz="4" w:space="1" w:color="auto"/>
          </w:pBdr>
          <w:spacing w:after="240"/>
          <w:rPr>
            <w:sz w:val="20"/>
            <w:szCs w:val="16"/>
          </w:rPr>
        </w:pPr>
        <w:r>
          <w:rPr>
            <w:sz w:val="20"/>
            <w:szCs w:val="16"/>
          </w:rPr>
          <w:t>CBD/COP/17/L.23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9"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0"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3"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num w:numId="1">
    <w:abstractNumId w:val="13"/>
  </w:num>
  <w:num w:numId="2">
    <w:abstractNumId w:val="3"/>
  </w:num>
  <w:num w:numId="3">
    <w:abstractNumId w:val="11"/>
  </w:num>
  <w:num w:numId="4">
    <w:abstractNumId w:val="0"/>
  </w:num>
  <w:num w:numId="5">
    <w:abstractNumId w:val="2"/>
  </w:num>
  <w:num w:numId="6">
    <w:abstractNumId w:val="8"/>
  </w:num>
  <w:num w:numId="7">
    <w:abstractNumId w:val="15"/>
  </w:num>
  <w:num w:numId="8">
    <w:abstractNumId w:val="12"/>
  </w:num>
  <w:num w:numId="9">
    <w:abstractNumId w:val="4"/>
  </w:num>
  <w:num w:numId="10">
    <w:abstractNumId w:val="14"/>
  </w:num>
  <w:num w:numId="11">
    <w:abstractNumId w:val="7"/>
  </w:num>
  <w:num w:numId="12">
    <w:abstractNumId w:val="1"/>
  </w:num>
  <w:num w:numId="13">
    <w:abstractNumId w:val="10"/>
  </w:num>
  <w:num w:numId="14">
    <w:abstractNumId w:val="5"/>
  </w:num>
  <w:num w:numId="15">
    <w:abstractNumId w:val="9"/>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BC6"/>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5EEE"/>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2714"/>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26A97"/>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78C"/>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747"/>
    <w:rsid w:val="0018180F"/>
    <w:rsid w:val="001819EA"/>
    <w:rsid w:val="00181BFF"/>
    <w:rsid w:val="00181C30"/>
    <w:rsid w:val="00182268"/>
    <w:rsid w:val="0018386E"/>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2AF1"/>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2E3F"/>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3F9E"/>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35C"/>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01B6"/>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57299"/>
    <w:rsid w:val="003601F9"/>
    <w:rsid w:val="00360C07"/>
    <w:rsid w:val="00360FBE"/>
    <w:rsid w:val="003615C5"/>
    <w:rsid w:val="00361A63"/>
    <w:rsid w:val="00361BFB"/>
    <w:rsid w:val="00362DFB"/>
    <w:rsid w:val="00362F76"/>
    <w:rsid w:val="00364BA9"/>
    <w:rsid w:val="0036580F"/>
    <w:rsid w:val="00365EBA"/>
    <w:rsid w:val="003664FC"/>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C35"/>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74F"/>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88E"/>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8AF"/>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0EE9"/>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449"/>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E6B38"/>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5ED"/>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934"/>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953"/>
    <w:rsid w:val="006A4DC9"/>
    <w:rsid w:val="006A5066"/>
    <w:rsid w:val="006A54A6"/>
    <w:rsid w:val="006A61F9"/>
    <w:rsid w:val="006A6264"/>
    <w:rsid w:val="006A6890"/>
    <w:rsid w:val="006A72C3"/>
    <w:rsid w:val="006B036C"/>
    <w:rsid w:val="006B178A"/>
    <w:rsid w:val="006B1EAD"/>
    <w:rsid w:val="006B26C8"/>
    <w:rsid w:val="006B2CAA"/>
    <w:rsid w:val="006B49B9"/>
    <w:rsid w:val="006B4ECF"/>
    <w:rsid w:val="006B57DD"/>
    <w:rsid w:val="006B6008"/>
    <w:rsid w:val="006B7657"/>
    <w:rsid w:val="006B7CD4"/>
    <w:rsid w:val="006C08A7"/>
    <w:rsid w:val="006C0907"/>
    <w:rsid w:val="006C1901"/>
    <w:rsid w:val="006C19BB"/>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6A67"/>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3621"/>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2665"/>
    <w:rsid w:val="008638F1"/>
    <w:rsid w:val="00863D64"/>
    <w:rsid w:val="00864212"/>
    <w:rsid w:val="00865711"/>
    <w:rsid w:val="008660D0"/>
    <w:rsid w:val="0086656A"/>
    <w:rsid w:val="00866660"/>
    <w:rsid w:val="00866A54"/>
    <w:rsid w:val="008709E7"/>
    <w:rsid w:val="00874335"/>
    <w:rsid w:val="00875F2A"/>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0562"/>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B6329"/>
    <w:rsid w:val="009C046D"/>
    <w:rsid w:val="009C076C"/>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A69B5"/>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D79DD"/>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47B60"/>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1677"/>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47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505"/>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464FE"/>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6F06"/>
    <w:rsid w:val="00DA7745"/>
    <w:rsid w:val="00DB0CFE"/>
    <w:rsid w:val="00DB0DAE"/>
    <w:rsid w:val="00DB1CC3"/>
    <w:rsid w:val="00DB25D3"/>
    <w:rsid w:val="00DB3CC7"/>
    <w:rsid w:val="00DB4BC8"/>
    <w:rsid w:val="00DB5339"/>
    <w:rsid w:val="00DB5847"/>
    <w:rsid w:val="00DB5CD2"/>
    <w:rsid w:val="00DB6215"/>
    <w:rsid w:val="00DB63F9"/>
    <w:rsid w:val="00DB6684"/>
    <w:rsid w:val="00DB68EC"/>
    <w:rsid w:val="00DB6917"/>
    <w:rsid w:val="00DB7E4C"/>
    <w:rsid w:val="00DC28BB"/>
    <w:rsid w:val="00DC50E1"/>
    <w:rsid w:val="00DC57E8"/>
    <w:rsid w:val="00DC58D0"/>
    <w:rsid w:val="00DC5C2C"/>
    <w:rsid w:val="00DC5CBC"/>
    <w:rsid w:val="00DC60D6"/>
    <w:rsid w:val="00DC660E"/>
    <w:rsid w:val="00DC685F"/>
    <w:rsid w:val="00DC7FF5"/>
    <w:rsid w:val="00DD0AAF"/>
    <w:rsid w:val="00DD10E5"/>
    <w:rsid w:val="00DD112E"/>
    <w:rsid w:val="00DD257D"/>
    <w:rsid w:val="00DD3136"/>
    <w:rsid w:val="00DD4262"/>
    <w:rsid w:val="00DD43A3"/>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5561"/>
    <w:rsid w:val="00DF5D7D"/>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03A"/>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880"/>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C4D"/>
    <w:rsid w:val="00EC3F13"/>
    <w:rsid w:val="00EC4958"/>
    <w:rsid w:val="00EC5378"/>
    <w:rsid w:val="00EC6286"/>
    <w:rsid w:val="00EC64D0"/>
    <w:rsid w:val="00EC70BE"/>
    <w:rsid w:val="00EC7B23"/>
    <w:rsid w:val="00ED07F9"/>
    <w:rsid w:val="00ED1814"/>
    <w:rsid w:val="00ED3118"/>
    <w:rsid w:val="00ED6C47"/>
    <w:rsid w:val="00ED7594"/>
    <w:rsid w:val="00ED75DC"/>
    <w:rsid w:val="00ED77D1"/>
    <w:rsid w:val="00EE0486"/>
    <w:rsid w:val="00EE0970"/>
    <w:rsid w:val="00EE1D09"/>
    <w:rsid w:val="00EE2334"/>
    <w:rsid w:val="00EE261F"/>
    <w:rsid w:val="00EE28BC"/>
    <w:rsid w:val="00EE3674"/>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5B90"/>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B57D1"/>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28D4ED1A-ED85-4323-87A6-3644153A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table" w:customStyle="1" w:styleId="TableGrid11">
    <w:name w:val="Table Grid11"/>
    <w:basedOn w:val="TableNormal"/>
    <w:next w:val="TableGrid"/>
    <w:uiPriority w:val="39"/>
    <w:rsid w:val="002F01B6"/>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F01B6"/>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Normal">
    <w:name w:val="AF_CorNNormal"/>
    <w:basedOn w:val="Normal"/>
    <w:unhideWhenUsed/>
    <w:rsid w:val="00B47B60"/>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B47B60"/>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AFCorNBold">
    <w:name w:val="AF_CorNBold"/>
    <w:basedOn w:val="AFCorNNormal"/>
    <w:next w:val="AFCorNNormal"/>
    <w:unhideWhenUsed/>
    <w:qFormat/>
    <w:rsid w:val="00B47B60"/>
    <w:rPr>
      <w:b/>
    </w:rPr>
  </w:style>
  <w:style w:type="paragraph" w:customStyle="1" w:styleId="AFCorN12Bold">
    <w:name w:val="AF_CorN12Bold"/>
    <w:basedOn w:val="AFCorNNormal"/>
    <w:next w:val="AFCorNNormal"/>
    <w:unhideWhenUsed/>
    <w:qFormat/>
    <w:rsid w:val="00B47B60"/>
    <w:rPr>
      <w:b/>
      <w:sz w:val="24"/>
    </w:rPr>
  </w:style>
  <w:style w:type="paragraph" w:customStyle="1" w:styleId="CBDSubTitle">
    <w:name w:val="CBD_SubTitle"/>
    <w:basedOn w:val="CBDNormal"/>
    <w:qFormat/>
    <w:rsid w:val="00B47B60"/>
    <w:pPr>
      <w:keepNext/>
      <w:keepLines/>
      <w:spacing w:before="240" w:after="240"/>
      <w:ind w:left="567"/>
      <w:jc w:val="left"/>
    </w:pPr>
    <w:rPr>
      <w:b/>
    </w:rPr>
  </w:style>
  <w:style w:type="paragraph" w:customStyle="1" w:styleId="CBDTitle">
    <w:name w:val="CBD_Title"/>
    <w:basedOn w:val="CBDNormal"/>
    <w:next w:val="CBDSubTitle"/>
    <w:qFormat/>
    <w:rsid w:val="00B47B60"/>
    <w:pPr>
      <w:keepNext/>
      <w:keepLines/>
      <w:spacing w:before="240" w:after="240"/>
      <w:ind w:left="567"/>
      <w:jc w:val="left"/>
    </w:pPr>
    <w:rPr>
      <w:b/>
      <w:sz w:val="28"/>
    </w:rPr>
  </w:style>
  <w:style w:type="character" w:styleId="PlaceholderText">
    <w:name w:val="Placeholder Text"/>
    <w:basedOn w:val="DefaultParagraphFont"/>
    <w:uiPriority w:val="99"/>
    <w:semiHidden/>
    <w:rsid w:val="00B47B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4"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0"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5/cop-15-dec-08-ar.pdf" TargetMode="External"/><Relationship Id="rId25" Type="http://schemas.openxmlformats.org/officeDocument/2006/relationships/hyperlink" Target="https://www.cbd.int/doc/decisions/cop-16/cop-16-dec-03-a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6/cop-16-dec-21-ar.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8-ar.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31-ar.pdf" TargetMode="External"/><Relationship Id="rId23" Type="http://schemas.openxmlformats.org/officeDocument/2006/relationships/hyperlink" Target="https://www.cbd.int/doc/decisions/cop-16/cop-16-dec-21-ar.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ar.pdf" TargetMode="External"/><Relationship Id="rId22" Type="http://schemas.openxmlformats.org/officeDocument/2006/relationships/hyperlink" Target="https://www.cbd.int/doc/decisions/cop-16/cop-16-dec-21-ar.pdf" TargetMode="External"/><Relationship Id="rId27" Type="http://schemas.openxmlformats.org/officeDocument/2006/relationships/header" Target="header2.xml"/><Relationship Id="rId30"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3" TargetMode="External"/><Relationship Id="rId13" Type="http://schemas.openxmlformats.org/officeDocument/2006/relationships/hyperlink" Target="https://www.cbd.int/decisions/mop/?m=cp-mop-10" TargetMode="External"/><Relationship Id="rId18" Type="http://schemas.openxmlformats.org/officeDocument/2006/relationships/hyperlink" Target="https://www.cbd.int/decisions/np-mop/?m=np-mop-05"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www.cbd.int/synbio" TargetMode="External"/><Relationship Id="rId12" Type="http://schemas.openxmlformats.org/officeDocument/2006/relationships/hyperlink" Target="https://www.cbd.int/notifications/2025-088" TargetMode="External"/><Relationship Id="rId17" Type="http://schemas.openxmlformats.org/officeDocument/2006/relationships/hyperlink" Target="https://www.cbd.int/decisions/mop/?m=cp-mop-10" TargetMode="External"/><Relationship Id="rId2" Type="http://schemas.openxmlformats.org/officeDocument/2006/relationships/hyperlink" Target="https://www.cbd.int/documents/CBD/SYNBIO/AHTEG/2026/1/3" TargetMode="External"/><Relationship Id="rId16" Type="http://schemas.openxmlformats.org/officeDocument/2006/relationships/hyperlink" Target="https://www.cbd.int/doc/decisions/cp-mop-10/cp-mop-10-dec-04-ar.pdf"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6/cop-16-dec-03-ar.pdf" TargetMode="External"/><Relationship Id="rId11" Type="http://schemas.openxmlformats.org/officeDocument/2006/relationships/hyperlink" Target="https://www.cbd.int/notifications/2025-065" TargetMode="External"/><Relationship Id="rId5" Type="http://schemas.openxmlformats.org/officeDocument/2006/relationships/hyperlink" Target="https://www.cbd.int/doc/decisions/np-mop-05/np-mop-05-dec-03-ar.pdf" TargetMode="External"/><Relationship Id="rId15" Type="http://schemas.openxmlformats.org/officeDocument/2006/relationships/hyperlink" Target="https://www.cbd.int/doc/decisions/cop-15/cop-15-dec-08-ar.pdf" TargetMode="External"/><Relationship Id="rId10" Type="http://schemas.openxmlformats.org/officeDocument/2006/relationships/hyperlink" Target="https://www.cbd.int/meetings/COP-13" TargetMode="External"/><Relationship Id="rId4" Type="http://schemas.openxmlformats.org/officeDocument/2006/relationships/hyperlink" Target="https://www.cbd.int/doc/decisions/cp-mop-10/cp-mop-10-dec-04-ar.pdf"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np-mop/?m=np-mop-0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38ABA3CB6748F3A585C04934FE0AB6"/>
        <w:category>
          <w:name w:val="Général"/>
          <w:gallery w:val="placeholder"/>
        </w:category>
        <w:types>
          <w:type w:val="bbPlcHdr"/>
        </w:types>
        <w:behaviors>
          <w:behavior w:val="content"/>
        </w:behaviors>
        <w:guid w:val="{0CC5AF03-D816-4C16-9DA1-709C0E0BD155}"/>
      </w:docPartPr>
      <w:docPartBody>
        <w:p w:rsidR="00745091" w:rsidRDefault="00FB2B86" w:rsidP="00FB2B86">
          <w:pPr>
            <w:pStyle w:val="4F38ABA3CB6748F3A585C04934FE0AB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altName w:val="Times New Roman"/>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1" w:usb1="080E0000" w:usb2="00000010" w:usb3="00000000" w:csb0="00040000" w:csb1="00000000"/>
  </w:font>
  <w:font w:name="Aptos Narrow">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86"/>
    <w:rsid w:val="00293F9E"/>
    <w:rsid w:val="00745091"/>
    <w:rsid w:val="00890562"/>
    <w:rsid w:val="009C16B6"/>
    <w:rsid w:val="00A32115"/>
    <w:rsid w:val="00C95112"/>
    <w:rsid w:val="00DF5D7D"/>
    <w:rsid w:val="00FB2B86"/>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B86"/>
    <w:rPr>
      <w:color w:val="808080"/>
    </w:rPr>
  </w:style>
  <w:style w:type="paragraph" w:customStyle="1" w:styleId="4F38ABA3CB6748F3A585C04934FE0AB6">
    <w:name w:val="4F38ABA3CB6748F3A585C04934FE0AB6"/>
    <w:rsid w:val="00FB2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1CFAAE-4ECA-4B07-A101-95C977F9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5224</Words>
  <Characters>28732</Characters>
  <Application>Microsoft Office Word</Application>
  <DocSecurity>0</DocSecurity>
  <Lines>239</Lines>
  <Paragraphs>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البيولوجيا التركيبية</vt:lpstr>
      <vt:lpstr>الإدارة المستدامة للأحياء البرية</vt:lpstr>
    </vt:vector>
  </TitlesOfParts>
  <Company/>
  <LinksUpToDate>false</LinksUpToDate>
  <CharactersWithSpaces>33889</CharactersWithSpaces>
  <SharedDoc>false</SharedDoc>
  <HLinks>
    <vt:vector size="186" baseType="variant">
      <vt:variant>
        <vt:i4>655444</vt:i4>
      </vt:variant>
      <vt:variant>
        <vt:i4>36</vt:i4>
      </vt:variant>
      <vt:variant>
        <vt:i4>0</vt:i4>
      </vt:variant>
      <vt:variant>
        <vt:i4>5</vt:i4>
      </vt:variant>
      <vt:variant>
        <vt:lpwstr>https://www.cbd.int/doc/decisions/cop-16/cop-16-dec-03-ar.pdf</vt:lpwstr>
      </vt:variant>
      <vt:variant>
        <vt:lpwstr/>
      </vt:variant>
      <vt:variant>
        <vt:i4>131159</vt:i4>
      </vt:variant>
      <vt:variant>
        <vt:i4>33</vt:i4>
      </vt:variant>
      <vt:variant>
        <vt:i4>0</vt:i4>
      </vt:variant>
      <vt:variant>
        <vt:i4>5</vt:i4>
      </vt:variant>
      <vt:variant>
        <vt:lpwstr>https://www.cbd.int/doc/decisions/cop-15/cop-15-dec-08-ar.pdf</vt:lpwstr>
      </vt:variant>
      <vt:variant>
        <vt:lpwstr/>
      </vt:variant>
      <vt:variant>
        <vt:i4>524374</vt:i4>
      </vt:variant>
      <vt:variant>
        <vt:i4>30</vt:i4>
      </vt:variant>
      <vt:variant>
        <vt:i4>0</vt:i4>
      </vt:variant>
      <vt:variant>
        <vt:i4>5</vt:i4>
      </vt:variant>
      <vt:variant>
        <vt:lpwstr>https://www.cbd.int/doc/decisions/cop-16/cop-16-dec-21-ar.pdf</vt:lpwstr>
      </vt:variant>
      <vt:variant>
        <vt:lpwstr/>
      </vt:variant>
      <vt:variant>
        <vt:i4>524374</vt:i4>
      </vt:variant>
      <vt:variant>
        <vt:i4>27</vt:i4>
      </vt:variant>
      <vt:variant>
        <vt:i4>0</vt:i4>
      </vt:variant>
      <vt:variant>
        <vt:i4>5</vt:i4>
      </vt:variant>
      <vt:variant>
        <vt:lpwstr>https://www.cbd.int/doc/decisions/cop-16/cop-16-dec-21-ar.pdf</vt:lpwstr>
      </vt:variant>
      <vt:variant>
        <vt:lpwstr/>
      </vt:variant>
      <vt:variant>
        <vt:i4>8257646</vt:i4>
      </vt:variant>
      <vt:variant>
        <vt:i4>24</vt:i4>
      </vt:variant>
      <vt:variant>
        <vt:i4>0</vt:i4>
      </vt:variant>
      <vt:variant>
        <vt:i4>5</vt:i4>
      </vt:variant>
      <vt:variant>
        <vt:lpwstr>https://www.cbd.int/decisions/cop?m=cop-10</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524374</vt:i4>
      </vt:variant>
      <vt:variant>
        <vt:i4>12</vt:i4>
      </vt:variant>
      <vt:variant>
        <vt:i4>0</vt:i4>
      </vt:variant>
      <vt:variant>
        <vt:i4>5</vt:i4>
      </vt:variant>
      <vt:variant>
        <vt:lpwstr>https://www.cbd.int/doc/decisions/cop-16/cop-16-dec-21-ar.pdf</vt:lpwstr>
      </vt:variant>
      <vt:variant>
        <vt:lpwstr/>
      </vt:variant>
      <vt:variant>
        <vt:i4>131159</vt:i4>
      </vt:variant>
      <vt:variant>
        <vt:i4>9</vt:i4>
      </vt:variant>
      <vt:variant>
        <vt:i4>0</vt:i4>
      </vt:variant>
      <vt:variant>
        <vt:i4>5</vt:i4>
      </vt:variant>
      <vt:variant>
        <vt:lpwstr>https://www.cbd.int/doc/decisions/cop-15/cop-15-dec-08-ar.pdf</vt:lpwstr>
      </vt:variant>
      <vt:variant>
        <vt:lpwstr/>
      </vt:variant>
      <vt:variant>
        <vt:i4>524374</vt:i4>
      </vt:variant>
      <vt:variant>
        <vt:i4>6</vt:i4>
      </vt:variant>
      <vt:variant>
        <vt:i4>0</vt:i4>
      </vt:variant>
      <vt:variant>
        <vt:i4>5</vt:i4>
      </vt:variant>
      <vt:variant>
        <vt:lpwstr>https://www.cbd.int/doc/decisions/cop-16/cop-16-dec-21-ar.pdf</vt:lpwstr>
      </vt:variant>
      <vt:variant>
        <vt:lpwstr/>
      </vt:variant>
      <vt:variant>
        <vt:i4>720980</vt:i4>
      </vt:variant>
      <vt:variant>
        <vt:i4>3</vt:i4>
      </vt:variant>
      <vt:variant>
        <vt:i4>0</vt:i4>
      </vt:variant>
      <vt:variant>
        <vt:i4>5</vt:i4>
      </vt:variant>
      <vt:variant>
        <vt:lpwstr>https://www.cbd.int/doc/decisions/cop-15/cop-15-dec-31-ar.pdf</vt:lpwstr>
      </vt:variant>
      <vt:variant>
        <vt:lpwstr/>
      </vt:variant>
      <vt:variant>
        <vt:i4>131159</vt:i4>
      </vt:variant>
      <vt:variant>
        <vt:i4>0</vt:i4>
      </vt:variant>
      <vt:variant>
        <vt:i4>0</vt:i4>
      </vt:variant>
      <vt:variant>
        <vt:i4>5</vt:i4>
      </vt:variant>
      <vt:variant>
        <vt:lpwstr>https://www.cbd.int/doc/decisions/cop-14/cop-14-dec-19-ar.pdf</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7340145</vt:i4>
      </vt:variant>
      <vt:variant>
        <vt:i4>48</vt:i4>
      </vt:variant>
      <vt:variant>
        <vt:i4>0</vt:i4>
      </vt:variant>
      <vt:variant>
        <vt:i4>5</vt:i4>
      </vt:variant>
      <vt:variant>
        <vt:lpwstr>https://www.cbd.int/decisions/mop/?m=cp-mop-10</vt:lpwstr>
      </vt:variant>
      <vt:variant>
        <vt:lpwstr/>
      </vt:variant>
      <vt:variant>
        <vt:i4>7602221</vt:i4>
      </vt:variant>
      <vt:variant>
        <vt:i4>45</vt:i4>
      </vt:variant>
      <vt:variant>
        <vt:i4>0</vt:i4>
      </vt:variant>
      <vt:variant>
        <vt:i4>5</vt:i4>
      </vt:variant>
      <vt:variant>
        <vt:lpwstr>https://www.cbd.int/doc/decisions/cp-mop-10/cp-mop-10-dec-04-ar.pdf</vt:lpwstr>
      </vt:variant>
      <vt:variant>
        <vt:lpwstr/>
      </vt:variant>
      <vt:variant>
        <vt:i4>131159</vt:i4>
      </vt:variant>
      <vt:variant>
        <vt:i4>42</vt:i4>
      </vt:variant>
      <vt:variant>
        <vt:i4>0</vt:i4>
      </vt:variant>
      <vt:variant>
        <vt:i4>5</vt:i4>
      </vt:variant>
      <vt:variant>
        <vt:lpwstr>https://www.cbd.int/doc/decisions/cop-15/cop-15-dec-08-ar.pdf</vt:lpwstr>
      </vt:variant>
      <vt:variant>
        <vt:lpwstr/>
      </vt:variant>
      <vt:variant>
        <vt:i4>5439581</vt:i4>
      </vt:variant>
      <vt:variant>
        <vt:i4>39</vt:i4>
      </vt:variant>
      <vt:variant>
        <vt:i4>0</vt:i4>
      </vt:variant>
      <vt:variant>
        <vt:i4>5</vt:i4>
      </vt:variant>
      <vt:variant>
        <vt:lpwstr>https://www.cbd.int/decisions/np-mop/?m=np-mop-05</vt:lpwstr>
      </vt:variant>
      <vt:variant>
        <vt:lpwstr/>
      </vt:variant>
      <vt:variant>
        <vt:i4>7340145</vt:i4>
      </vt:variant>
      <vt:variant>
        <vt:i4>36</vt:i4>
      </vt:variant>
      <vt:variant>
        <vt:i4>0</vt:i4>
      </vt:variant>
      <vt:variant>
        <vt:i4>5</vt:i4>
      </vt:variant>
      <vt:variant>
        <vt:lpwstr>https://www.cbd.int/decisions/mop/?m=cp-mop-10</vt:lpwstr>
      </vt:variant>
      <vt:variant>
        <vt:lpwstr/>
      </vt:variant>
      <vt:variant>
        <vt:i4>7209016</vt:i4>
      </vt:variant>
      <vt:variant>
        <vt:i4>33</vt:i4>
      </vt:variant>
      <vt:variant>
        <vt:i4>0</vt:i4>
      </vt:variant>
      <vt:variant>
        <vt:i4>5</vt:i4>
      </vt:variant>
      <vt:variant>
        <vt:lpwstr>https://www.cbd.int/notifications/2025-088</vt:lpwstr>
      </vt:variant>
      <vt:variant>
        <vt:lpwstr/>
      </vt:variant>
      <vt:variant>
        <vt:i4>6488118</vt:i4>
      </vt:variant>
      <vt:variant>
        <vt:i4>30</vt:i4>
      </vt:variant>
      <vt:variant>
        <vt:i4>0</vt:i4>
      </vt:variant>
      <vt:variant>
        <vt:i4>5</vt:i4>
      </vt:variant>
      <vt:variant>
        <vt:lpwstr>https://www.cbd.int/notifications/2025-065</vt:lpwstr>
      </vt:variant>
      <vt:variant>
        <vt:lpwstr/>
      </vt:variant>
      <vt:variant>
        <vt:i4>7012401</vt:i4>
      </vt:variant>
      <vt:variant>
        <vt:i4>27</vt:i4>
      </vt:variant>
      <vt:variant>
        <vt:i4>0</vt:i4>
      </vt:variant>
      <vt:variant>
        <vt:i4>5</vt:i4>
      </vt:variant>
      <vt:variant>
        <vt:lpwstr>https://www.cbd.int/meetings/COP-13</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https://www.cbd.int/meetings/COP-13</vt:lpwstr>
      </vt:variant>
      <vt:variant>
        <vt:lpwstr/>
      </vt:variant>
      <vt:variant>
        <vt:i4>4522054</vt:i4>
      </vt:variant>
      <vt:variant>
        <vt:i4>18</vt:i4>
      </vt:variant>
      <vt:variant>
        <vt:i4>0</vt:i4>
      </vt:variant>
      <vt:variant>
        <vt:i4>5</vt:i4>
      </vt:variant>
      <vt:variant>
        <vt:lpwstr>http://www.cbd.int/synbio</vt:lpwstr>
      </vt:variant>
      <vt:variant>
        <vt:lpwstr/>
      </vt:variant>
      <vt:variant>
        <vt:i4>655444</vt:i4>
      </vt:variant>
      <vt:variant>
        <vt:i4>15</vt:i4>
      </vt:variant>
      <vt:variant>
        <vt:i4>0</vt:i4>
      </vt:variant>
      <vt:variant>
        <vt:i4>5</vt:i4>
      </vt:variant>
      <vt:variant>
        <vt:lpwstr>https://www.cbd.int/doc/decisions/cop-16/cop-16-dec-03-ar.pdf</vt:lpwstr>
      </vt:variant>
      <vt:variant>
        <vt:lpwstr/>
      </vt:variant>
      <vt:variant>
        <vt:i4>7536685</vt:i4>
      </vt:variant>
      <vt:variant>
        <vt:i4>12</vt:i4>
      </vt:variant>
      <vt:variant>
        <vt:i4>0</vt:i4>
      </vt:variant>
      <vt:variant>
        <vt:i4>5</vt:i4>
      </vt:variant>
      <vt:variant>
        <vt:lpwstr>https://www.cbd.int/doc/decisions/np-mop-05/np-mop-05-dec-03-ar.pdf</vt:lpwstr>
      </vt:variant>
      <vt:variant>
        <vt:lpwstr/>
      </vt:variant>
      <vt:variant>
        <vt:i4>7602221</vt:i4>
      </vt:variant>
      <vt:variant>
        <vt:i4>9</vt:i4>
      </vt:variant>
      <vt:variant>
        <vt:i4>0</vt:i4>
      </vt:variant>
      <vt:variant>
        <vt:i4>5</vt:i4>
      </vt:variant>
      <vt:variant>
        <vt:lpwstr>https://www.cbd.int/doc/decisions/cp-mop-10/cp-mop-10-dec-04-ar.pdf</vt:lpwstr>
      </vt:variant>
      <vt:variant>
        <vt:lpwstr/>
      </vt:variant>
      <vt:variant>
        <vt:i4>2752612</vt:i4>
      </vt:variant>
      <vt:variant>
        <vt:i4>6</vt:i4>
      </vt:variant>
      <vt:variant>
        <vt:i4>0</vt:i4>
      </vt:variant>
      <vt:variant>
        <vt:i4>5</vt:i4>
      </vt:variant>
      <vt:variant>
        <vt:lpwstr>https://www.cbd.int/documents/CBD/SYNBIO/AHTEG/2026/1/2</vt:lpwstr>
      </vt:variant>
      <vt:variant>
        <vt:lpwstr/>
      </vt:variant>
      <vt:variant>
        <vt:i4>2752612</vt:i4>
      </vt:variant>
      <vt:variant>
        <vt:i4>3</vt:i4>
      </vt:variant>
      <vt:variant>
        <vt:i4>0</vt:i4>
      </vt:variant>
      <vt:variant>
        <vt:i4>5</vt:i4>
      </vt:variant>
      <vt:variant>
        <vt:lpwstr>https://www.cbd.int/documents/CBD/SYNBIO/AHTEG/2026/1/3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البيولوجيا التركيبية</dc:title>
  <dc:subject>CBD/COP/17/L.23</dc:subject>
  <dc:creator>A. moumene Naili</dc:creator>
  <cp:keywords>COP/17/WG.II/CRP.1</cp:keywords>
  <dc:description/>
  <cp:lastModifiedBy>Arabic_AO</cp:lastModifiedBy>
  <cp:revision>8</cp:revision>
  <cp:lastPrinted>2026-07-07T02:35:00Z</cp:lastPrinted>
  <dcterms:created xsi:type="dcterms:W3CDTF">2026-10-29T23:51:00Z</dcterms:created>
  <dcterms:modified xsi:type="dcterms:W3CDTF">2026-10-30T17:36:00Z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