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459" w:type="dxa"/>
        <w:tblBorders>
          <w:bottom w:val="single" w:sz="36" w:space="0" w:color="000000"/>
        </w:tblBorders>
        <w:tblLayout w:type="fixed"/>
        <w:tblLook w:val="0000" w:firstRow="0" w:lastRow="0" w:firstColumn="0" w:lastColumn="0" w:noHBand="0" w:noVBand="0"/>
      </w:tblPr>
      <w:tblGrid>
        <w:gridCol w:w="993"/>
        <w:gridCol w:w="2614"/>
        <w:gridCol w:w="2620"/>
        <w:gridCol w:w="1144"/>
        <w:gridCol w:w="2977"/>
      </w:tblGrid>
      <w:tr w:rsidR="004213B4" w:rsidRPr="00632166" w14:paraId="63CC38C4" w14:textId="77777777" w:rsidTr="00332571">
        <w:trPr>
          <w:trHeight w:val="1350"/>
        </w:trPr>
        <w:tc>
          <w:tcPr>
            <w:tcW w:w="993" w:type="dxa"/>
            <w:tcBorders>
              <w:top w:val="nil"/>
              <w:bottom w:val="single" w:sz="12" w:space="0" w:color="000000"/>
              <w:right w:val="nil"/>
            </w:tcBorders>
          </w:tcPr>
          <w:p w14:paraId="3277D114" w14:textId="77777777" w:rsidR="004213B4" w:rsidRPr="00632166" w:rsidRDefault="004213B4" w:rsidP="00332571">
            <w:pPr>
              <w:pStyle w:val="BodyText2"/>
              <w:rPr>
                <w:snapToGrid w:val="0"/>
                <w:kern w:val="22"/>
                <w:lang w:eastAsia="en-US"/>
              </w:rPr>
            </w:pPr>
            <w:bookmarkStart w:id="0" w:name="_Hlk34341079"/>
            <w:bookmarkStart w:id="1" w:name="_Hlk34341122"/>
            <w:r>
              <w:rPr>
                <w:rFonts w:ascii="Cambria" w:eastAsia="MS Mincho" w:hAnsi="Cambria" w:cs="Arial"/>
                <w:noProof/>
                <w:kern w:val="22"/>
              </w:rPr>
              <w:drawing>
                <wp:anchor distT="0" distB="0" distL="114300" distR="114300" simplePos="0" relativeHeight="251659264" behindDoc="0" locked="0" layoutInCell="1" allowOverlap="1" wp14:anchorId="3FD8F77B" wp14:editId="019B016E">
                  <wp:simplePos x="0" y="0"/>
                  <wp:positionH relativeFrom="column">
                    <wp:posOffset>87630</wp:posOffset>
                  </wp:positionH>
                  <wp:positionV relativeFrom="page">
                    <wp:posOffset>306705</wp:posOffset>
                  </wp:positionV>
                  <wp:extent cx="414020" cy="350520"/>
                  <wp:effectExtent l="0" t="0" r="508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4"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 r="2"/>
                          <a:stretch/>
                        </pic:blipFill>
                        <pic:spPr bwMode="auto">
                          <a:xfrm>
                            <a:off x="0" y="0"/>
                            <a:ext cx="41402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14" w:type="dxa"/>
            <w:tcBorders>
              <w:top w:val="nil"/>
              <w:left w:val="nil"/>
              <w:bottom w:val="single" w:sz="12" w:space="0" w:color="000000"/>
              <w:right w:val="nil"/>
            </w:tcBorders>
          </w:tcPr>
          <w:p w14:paraId="399CB087" w14:textId="77777777" w:rsidR="004213B4" w:rsidRDefault="004213B4" w:rsidP="00332571">
            <w:pPr>
              <w:rPr>
                <w:snapToGrid w:val="0"/>
                <w:kern w:val="22"/>
              </w:rPr>
            </w:pPr>
          </w:p>
          <w:p w14:paraId="4B2CF0BA" w14:textId="77777777" w:rsidR="004213B4" w:rsidRDefault="004213B4" w:rsidP="00332571">
            <w:pPr>
              <w:rPr>
                <w:b/>
                <w:bCs/>
                <w:sz w:val="20"/>
                <w:szCs w:val="20"/>
              </w:rPr>
            </w:pPr>
            <w:r w:rsidRPr="002F6C2F">
              <w:rPr>
                <w:b/>
                <w:bCs/>
                <w:noProof/>
                <w:sz w:val="20"/>
                <w:szCs w:val="20"/>
              </w:rPr>
              <w:drawing>
                <wp:anchor distT="0" distB="0" distL="114300" distR="114300" simplePos="0" relativeHeight="251660288" behindDoc="0" locked="0" layoutInCell="1" allowOverlap="1" wp14:anchorId="329280F9" wp14:editId="396AAA26">
                  <wp:simplePos x="0" y="0"/>
                  <wp:positionH relativeFrom="column">
                    <wp:posOffset>407035</wp:posOffset>
                  </wp:positionH>
                  <wp:positionV relativeFrom="paragraph">
                    <wp:posOffset>131772</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p>
          <w:p w14:paraId="161BE691" w14:textId="77777777" w:rsidR="004213B4" w:rsidRPr="002F6C2F" w:rsidRDefault="004213B4" w:rsidP="00332571">
            <w:pPr>
              <w:rPr>
                <w:b/>
                <w:bCs/>
                <w:sz w:val="20"/>
                <w:szCs w:val="20"/>
              </w:rPr>
            </w:pPr>
            <w:r w:rsidRPr="002F6C2F">
              <w:rPr>
                <w:rFonts w:hint="eastAsia"/>
                <w:b/>
                <w:bCs/>
                <w:sz w:val="20"/>
                <w:szCs w:val="20"/>
              </w:rPr>
              <w:t>联合国</w:t>
            </w:r>
          </w:p>
          <w:p w14:paraId="4768F7BB" w14:textId="77777777" w:rsidR="004213B4" w:rsidRPr="002F6C2F" w:rsidRDefault="004213B4" w:rsidP="00332571">
            <w:pPr>
              <w:rPr>
                <w:b/>
                <w:bCs/>
                <w:sz w:val="20"/>
                <w:szCs w:val="20"/>
              </w:rPr>
            </w:pPr>
            <w:r w:rsidRPr="002F6C2F">
              <w:rPr>
                <w:rFonts w:hint="eastAsia"/>
                <w:b/>
                <w:bCs/>
                <w:sz w:val="20"/>
                <w:szCs w:val="20"/>
              </w:rPr>
              <w:t>环境规划署</w:t>
            </w:r>
          </w:p>
          <w:p w14:paraId="20F49D79" w14:textId="77777777" w:rsidR="004213B4" w:rsidRPr="0025086C" w:rsidRDefault="004213B4" w:rsidP="00332571"/>
        </w:tc>
        <w:tc>
          <w:tcPr>
            <w:tcW w:w="6741" w:type="dxa"/>
            <w:gridSpan w:val="3"/>
            <w:tcBorders>
              <w:top w:val="nil"/>
              <w:left w:val="nil"/>
              <w:bottom w:val="single" w:sz="12" w:space="0" w:color="000000"/>
            </w:tcBorders>
          </w:tcPr>
          <w:p w14:paraId="6349EAF2" w14:textId="77777777" w:rsidR="004213B4" w:rsidRPr="00495BE0" w:rsidRDefault="004213B4" w:rsidP="00332571">
            <w:pPr>
              <w:tabs>
                <w:tab w:val="right" w:pos="7611"/>
              </w:tabs>
              <w:spacing w:before="360"/>
              <w:ind w:left="360" w:right="461"/>
              <w:jc w:val="right"/>
              <w:rPr>
                <w:rFonts w:ascii="Arial" w:hAnsi="Arial" w:cs="Arial"/>
                <w:b/>
                <w:snapToGrid w:val="0"/>
                <w:kern w:val="22"/>
                <w:sz w:val="32"/>
              </w:rPr>
            </w:pPr>
            <w:r>
              <w:rPr>
                <w:rFonts w:ascii="Arial" w:hAnsi="Arial" w:cs="Arial"/>
                <w:b/>
                <w:snapToGrid w:val="0"/>
                <w:kern w:val="22"/>
                <w:sz w:val="32"/>
              </w:rPr>
              <w:t xml:space="preserve">   </w:t>
            </w:r>
            <w:r w:rsidRPr="00495BE0">
              <w:rPr>
                <w:rFonts w:ascii="Arial" w:hAnsi="Arial" w:cs="Arial"/>
                <w:b/>
                <w:snapToGrid w:val="0"/>
                <w:kern w:val="22"/>
                <w:sz w:val="32"/>
              </w:rPr>
              <w:t>CBD</w:t>
            </w:r>
          </w:p>
          <w:p w14:paraId="25C72467" w14:textId="77777777" w:rsidR="004213B4" w:rsidRPr="00437054" w:rsidRDefault="004213B4" w:rsidP="00332571">
            <w:pPr>
              <w:jc w:val="left"/>
              <w:rPr>
                <w:b/>
                <w:snapToGrid w:val="0"/>
                <w:kern w:val="22"/>
                <w:sz w:val="20"/>
              </w:rPr>
            </w:pPr>
          </w:p>
        </w:tc>
      </w:tr>
      <w:bookmarkEnd w:id="0"/>
      <w:tr w:rsidR="004213B4" w:rsidRPr="00632166" w14:paraId="187E74EC" w14:textId="77777777" w:rsidTr="00332571">
        <w:trPr>
          <w:trHeight w:val="1693"/>
        </w:trPr>
        <w:tc>
          <w:tcPr>
            <w:tcW w:w="6227" w:type="dxa"/>
            <w:gridSpan w:val="3"/>
            <w:tcBorders>
              <w:top w:val="nil"/>
              <w:bottom w:val="single" w:sz="36" w:space="0" w:color="000000"/>
            </w:tcBorders>
          </w:tcPr>
          <w:p w14:paraId="2CAA9DA2" w14:textId="77777777" w:rsidR="004213B4" w:rsidRPr="00632166" w:rsidRDefault="004213B4" w:rsidP="00332571">
            <w:pPr>
              <w:rPr>
                <w:snapToGrid w:val="0"/>
                <w:kern w:val="22"/>
              </w:rPr>
            </w:pPr>
          </w:p>
          <w:p w14:paraId="286E0EF1" w14:textId="77777777" w:rsidR="004213B4" w:rsidRDefault="004213B4" w:rsidP="00332571">
            <w:pPr>
              <w:rPr>
                <w:rFonts w:ascii="Univers" w:hAnsi="Univers"/>
                <w:snapToGrid w:val="0"/>
                <w:kern w:val="22"/>
                <w:sz w:val="32"/>
              </w:rPr>
            </w:pPr>
            <w:r w:rsidRPr="000679C3">
              <w:rPr>
                <w:b/>
                <w:noProof/>
                <w:lang w:val="en-US"/>
              </w:rPr>
              <w:drawing>
                <wp:inline distT="0" distB="0" distL="0" distR="0" wp14:anchorId="4C0E430A" wp14:editId="5A2EC6E0">
                  <wp:extent cx="3000375" cy="107759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00375" cy="1077595"/>
                          </a:xfrm>
                          <a:prstGeom prst="rect">
                            <a:avLst/>
                          </a:prstGeom>
                          <a:noFill/>
                          <a:ln>
                            <a:noFill/>
                          </a:ln>
                        </pic:spPr>
                      </pic:pic>
                    </a:graphicData>
                  </a:graphic>
                </wp:inline>
              </w:drawing>
            </w:r>
          </w:p>
          <w:p w14:paraId="21400B25" w14:textId="77777777" w:rsidR="004213B4" w:rsidRPr="00B9469B" w:rsidRDefault="004213B4" w:rsidP="00332571">
            <w:pPr>
              <w:ind w:firstLine="720"/>
              <w:rPr>
                <w:rFonts w:ascii="Univers" w:hAnsi="Univers"/>
                <w:sz w:val="32"/>
              </w:rPr>
            </w:pPr>
            <w:r>
              <w:rPr>
                <w:rFonts w:ascii="Univers" w:hAnsi="Univers"/>
                <w:sz w:val="32"/>
              </w:rPr>
              <w:t xml:space="preserve">   </w:t>
            </w:r>
          </w:p>
        </w:tc>
        <w:tc>
          <w:tcPr>
            <w:tcW w:w="1144" w:type="dxa"/>
            <w:tcBorders>
              <w:top w:val="nil"/>
              <w:bottom w:val="single" w:sz="36" w:space="0" w:color="000000"/>
            </w:tcBorders>
          </w:tcPr>
          <w:p w14:paraId="30F84AE2" w14:textId="77777777" w:rsidR="004213B4" w:rsidRPr="00632166" w:rsidRDefault="004213B4" w:rsidP="00332571">
            <w:pPr>
              <w:pStyle w:val="Header"/>
              <w:tabs>
                <w:tab w:val="clear" w:pos="4320"/>
                <w:tab w:val="clear" w:pos="8640"/>
              </w:tabs>
              <w:rPr>
                <w:bCs/>
                <w:snapToGrid w:val="0"/>
                <w:kern w:val="22"/>
                <w:sz w:val="32"/>
                <w:szCs w:val="32"/>
              </w:rPr>
            </w:pPr>
          </w:p>
        </w:tc>
        <w:tc>
          <w:tcPr>
            <w:tcW w:w="2977" w:type="dxa"/>
            <w:tcBorders>
              <w:top w:val="nil"/>
              <w:bottom w:val="single" w:sz="36" w:space="0" w:color="000000"/>
            </w:tcBorders>
          </w:tcPr>
          <w:p w14:paraId="405D7BAB" w14:textId="77777777" w:rsidR="004213B4" w:rsidRPr="005A10DE" w:rsidRDefault="004213B4" w:rsidP="00332571">
            <w:pPr>
              <w:spacing w:before="120"/>
              <w:ind w:left="58"/>
              <w:rPr>
                <w:snapToGrid w:val="0"/>
                <w:kern w:val="22"/>
                <w:szCs w:val="22"/>
              </w:rPr>
            </w:pPr>
            <w:r w:rsidRPr="005A10DE">
              <w:rPr>
                <w:snapToGrid w:val="0"/>
                <w:kern w:val="22"/>
                <w:szCs w:val="22"/>
              </w:rPr>
              <w:t>Distr.</w:t>
            </w:r>
          </w:p>
          <w:p w14:paraId="5D5E3878" w14:textId="77777777" w:rsidR="004213B4" w:rsidRPr="005A10DE" w:rsidRDefault="004213B4" w:rsidP="00332571">
            <w:pPr>
              <w:ind w:left="58"/>
              <w:rPr>
                <w:snapToGrid w:val="0"/>
                <w:kern w:val="22"/>
                <w:szCs w:val="22"/>
              </w:rPr>
            </w:pPr>
            <w:r>
              <w:rPr>
                <w:snapToGrid w:val="0"/>
                <w:kern w:val="22"/>
                <w:szCs w:val="22"/>
              </w:rPr>
              <w:t>GENERAL</w:t>
            </w:r>
          </w:p>
          <w:p w14:paraId="02A93C46" w14:textId="77777777" w:rsidR="004213B4" w:rsidRPr="005A10DE" w:rsidRDefault="004213B4" w:rsidP="00332571">
            <w:pPr>
              <w:ind w:left="58"/>
              <w:rPr>
                <w:snapToGrid w:val="0"/>
                <w:kern w:val="22"/>
                <w:szCs w:val="22"/>
              </w:rPr>
            </w:pPr>
          </w:p>
          <w:p w14:paraId="3179F364" w14:textId="66C7883F" w:rsidR="004213B4" w:rsidRPr="005A10DE" w:rsidRDefault="004213B4" w:rsidP="00332571">
            <w:pPr>
              <w:ind w:left="58"/>
              <w:rPr>
                <w:snapToGrid w:val="0"/>
                <w:kern w:val="22"/>
                <w:szCs w:val="22"/>
              </w:rPr>
            </w:pPr>
            <w:r w:rsidRPr="005A10DE">
              <w:rPr>
                <w:snapToGrid w:val="0"/>
                <w:kern w:val="22"/>
                <w:szCs w:val="22"/>
              </w:rPr>
              <w:t>CBD/</w:t>
            </w:r>
            <w:r>
              <w:rPr>
                <w:snapToGrid w:val="0"/>
                <w:kern w:val="22"/>
                <w:szCs w:val="22"/>
              </w:rPr>
              <w:t>SBI/3/1/A</w:t>
            </w:r>
            <w:r>
              <w:rPr>
                <w:rFonts w:hint="eastAsia"/>
                <w:snapToGrid w:val="0"/>
                <w:kern w:val="22"/>
                <w:szCs w:val="22"/>
              </w:rPr>
              <w:t>dd</w:t>
            </w:r>
            <w:r>
              <w:rPr>
                <w:snapToGrid w:val="0"/>
                <w:kern w:val="22"/>
                <w:szCs w:val="22"/>
              </w:rPr>
              <w:t>.1/Rev.1</w:t>
            </w:r>
          </w:p>
          <w:p w14:paraId="2E7B1262" w14:textId="7B8EC0F7" w:rsidR="004213B4" w:rsidRPr="00C62743" w:rsidRDefault="004213B4" w:rsidP="00332571">
            <w:pPr>
              <w:ind w:left="58"/>
              <w:rPr>
                <w:snapToGrid w:val="0"/>
                <w:kern w:val="22"/>
                <w:sz w:val="36"/>
                <w:szCs w:val="22"/>
              </w:rPr>
            </w:pPr>
            <w:r>
              <w:rPr>
                <w:snapToGrid w:val="0"/>
                <w:kern w:val="22"/>
                <w:szCs w:val="22"/>
              </w:rPr>
              <w:t xml:space="preserve">28 February </w:t>
            </w:r>
            <w:r w:rsidRPr="005A10DE">
              <w:rPr>
                <w:snapToGrid w:val="0"/>
                <w:kern w:val="22"/>
                <w:szCs w:val="22"/>
              </w:rPr>
              <w:t>20</w:t>
            </w:r>
            <w:r>
              <w:rPr>
                <w:snapToGrid w:val="0"/>
                <w:kern w:val="22"/>
                <w:szCs w:val="22"/>
              </w:rPr>
              <w:t>20</w:t>
            </w:r>
          </w:p>
          <w:p w14:paraId="427CF5EB" w14:textId="77777777" w:rsidR="004213B4" w:rsidRPr="005A10DE" w:rsidRDefault="004213B4" w:rsidP="00332571">
            <w:pPr>
              <w:ind w:left="58"/>
              <w:rPr>
                <w:snapToGrid w:val="0"/>
                <w:kern w:val="22"/>
                <w:szCs w:val="22"/>
              </w:rPr>
            </w:pPr>
          </w:p>
          <w:p w14:paraId="4EF31AAD" w14:textId="77777777" w:rsidR="004213B4" w:rsidRPr="005A10DE" w:rsidRDefault="004213B4" w:rsidP="00332571">
            <w:pPr>
              <w:ind w:left="58"/>
              <w:rPr>
                <w:snapToGrid w:val="0"/>
                <w:kern w:val="22"/>
                <w:szCs w:val="22"/>
              </w:rPr>
            </w:pPr>
            <w:r w:rsidRPr="005A10DE">
              <w:rPr>
                <w:snapToGrid w:val="0"/>
                <w:kern w:val="22"/>
                <w:szCs w:val="22"/>
              </w:rPr>
              <w:t>CHINESE</w:t>
            </w:r>
          </w:p>
          <w:p w14:paraId="5F5344AC" w14:textId="77777777" w:rsidR="004213B4" w:rsidRPr="00632166" w:rsidRDefault="004213B4" w:rsidP="00332571">
            <w:pPr>
              <w:spacing w:after="120"/>
              <w:ind w:left="58"/>
              <w:rPr>
                <w:snapToGrid w:val="0"/>
                <w:kern w:val="22"/>
                <w:szCs w:val="22"/>
                <w:u w:val="single"/>
              </w:rPr>
            </w:pPr>
            <w:r w:rsidRPr="005A10DE">
              <w:rPr>
                <w:snapToGrid w:val="0"/>
                <w:kern w:val="22"/>
                <w:szCs w:val="22"/>
              </w:rPr>
              <w:t>ORIGINAL:  ENGLISH</w:t>
            </w:r>
          </w:p>
        </w:tc>
      </w:tr>
    </w:tbl>
    <w:bookmarkEnd w:id="1"/>
    <w:p w14:paraId="46582D91" w14:textId="28F14AA9" w:rsidR="004213B4" w:rsidRPr="00E41348" w:rsidRDefault="004213B4" w:rsidP="004213B4">
      <w:pPr>
        <w:pStyle w:val="Cornernotation"/>
        <w:spacing w:before="60"/>
        <w:ind w:left="0" w:right="4118" w:firstLine="0"/>
        <w:rPr>
          <w:rFonts w:ascii="仿宋体"/>
          <w:sz w:val="24"/>
          <w:szCs w:val="24"/>
          <w:lang w:eastAsia="zh-CN"/>
        </w:rPr>
      </w:pPr>
      <w:r>
        <w:rPr>
          <w:rFonts w:hint="eastAsia"/>
          <w:sz w:val="24"/>
          <w:szCs w:val="24"/>
          <w:lang w:eastAsia="zh-CN"/>
        </w:rPr>
        <w:t>执行问题附属机构</w:t>
      </w:r>
    </w:p>
    <w:p w14:paraId="48C83320" w14:textId="77777777" w:rsidR="00135CF2" w:rsidRDefault="00135CF2" w:rsidP="00135CF2">
      <w:pPr>
        <w:pStyle w:val="meetingname"/>
        <w:ind w:left="0" w:right="4392" w:firstLine="0"/>
        <w:rPr>
          <w:rFonts w:ascii="SimSun" w:eastAsia="SimSun" w:hAnsi="SimSun"/>
          <w:kern w:val="22"/>
          <w:sz w:val="24"/>
          <w:lang w:eastAsia="zh-CN"/>
        </w:rPr>
      </w:pPr>
      <w:r w:rsidRPr="00CF4C31">
        <w:rPr>
          <w:rFonts w:ascii="SimSun" w:eastAsia="SimSun" w:hAnsi="SimSun" w:hint="eastAsia"/>
          <w:kern w:val="22"/>
          <w:sz w:val="24"/>
          <w:lang w:eastAsia="zh-CN"/>
        </w:rPr>
        <w:t>第</w:t>
      </w:r>
      <w:r w:rsidR="003204ED">
        <w:rPr>
          <w:rFonts w:ascii="SimSun" w:eastAsia="SimSun" w:hAnsi="SimSun" w:hint="eastAsia"/>
          <w:kern w:val="22"/>
          <w:sz w:val="24"/>
          <w:lang w:eastAsia="zh-CN"/>
        </w:rPr>
        <w:t>三</w:t>
      </w:r>
      <w:r w:rsidRPr="00CF4C31">
        <w:rPr>
          <w:rFonts w:ascii="SimSun" w:eastAsia="SimSun" w:hAnsi="SimSun" w:hint="eastAsia"/>
          <w:kern w:val="22"/>
          <w:sz w:val="24"/>
          <w:lang w:eastAsia="zh-CN"/>
        </w:rPr>
        <w:t>次会议</w:t>
      </w:r>
    </w:p>
    <w:p w14:paraId="435E3D79" w14:textId="467FA36E" w:rsidR="00135CF2" w:rsidRDefault="00135CF2" w:rsidP="00135CF2">
      <w:pPr>
        <w:pStyle w:val="meetingname"/>
        <w:ind w:left="0" w:right="4392" w:firstLine="0"/>
        <w:rPr>
          <w:rFonts w:ascii="SimSun" w:eastAsia="SimSun" w:hAnsi="SimSun"/>
          <w:kern w:val="22"/>
          <w:sz w:val="24"/>
          <w:lang w:eastAsia="zh-CN"/>
        </w:rPr>
      </w:pPr>
      <w:r w:rsidRPr="00CF4C31">
        <w:rPr>
          <w:rFonts w:ascii="SimSun" w:eastAsia="SimSun" w:hAnsi="SimSun"/>
          <w:kern w:val="22"/>
          <w:sz w:val="24"/>
          <w:lang w:eastAsia="nb-NO"/>
        </w:rPr>
        <w:t>20</w:t>
      </w:r>
      <w:r w:rsidR="003204ED">
        <w:rPr>
          <w:rFonts w:ascii="SimSun" w:eastAsia="SimSun" w:hAnsi="SimSun"/>
          <w:kern w:val="22"/>
          <w:sz w:val="24"/>
          <w:lang w:eastAsia="nb-NO"/>
        </w:rPr>
        <w:t>20</w:t>
      </w:r>
      <w:r w:rsidRPr="00CF4C31">
        <w:rPr>
          <w:rFonts w:ascii="SimSun" w:eastAsia="SimSun" w:hAnsi="SimSun" w:hint="eastAsia"/>
          <w:kern w:val="22"/>
          <w:sz w:val="24"/>
          <w:lang w:eastAsia="zh-CN"/>
        </w:rPr>
        <w:t>年</w:t>
      </w:r>
      <w:r w:rsidR="008E17F7">
        <w:rPr>
          <w:rFonts w:ascii="SimSun" w:eastAsia="SimSun" w:hAnsi="SimSun"/>
          <w:kern w:val="22"/>
          <w:sz w:val="24"/>
          <w:lang w:eastAsia="zh-CN"/>
        </w:rPr>
        <w:t>8</w:t>
      </w:r>
      <w:r w:rsidRPr="00CF4C31">
        <w:rPr>
          <w:rFonts w:ascii="SimSun" w:eastAsia="SimSun" w:hAnsi="SimSun" w:hint="eastAsia"/>
          <w:kern w:val="22"/>
          <w:sz w:val="24"/>
          <w:lang w:eastAsia="zh-CN"/>
        </w:rPr>
        <w:t>月</w:t>
      </w:r>
      <w:r w:rsidR="003204ED">
        <w:rPr>
          <w:rFonts w:ascii="SimSun" w:eastAsia="SimSun" w:hAnsi="SimSun"/>
          <w:kern w:val="22"/>
          <w:sz w:val="24"/>
          <w:lang w:eastAsia="zh-CN"/>
        </w:rPr>
        <w:t>2</w:t>
      </w:r>
      <w:r w:rsidR="008E17F7">
        <w:rPr>
          <w:rFonts w:ascii="SimSun" w:eastAsia="SimSun" w:hAnsi="SimSun"/>
          <w:kern w:val="22"/>
          <w:sz w:val="24"/>
          <w:lang w:eastAsia="zh-CN"/>
        </w:rPr>
        <w:t>4</w:t>
      </w:r>
      <w:r w:rsidRPr="00CF4C31">
        <w:rPr>
          <w:rFonts w:ascii="SimSun" w:eastAsia="SimSun" w:hAnsi="SimSun" w:hint="eastAsia"/>
          <w:kern w:val="22"/>
          <w:sz w:val="24"/>
          <w:lang w:eastAsia="zh-CN"/>
        </w:rPr>
        <w:t>日至</w:t>
      </w:r>
      <w:r w:rsidR="008E17F7">
        <w:rPr>
          <w:rFonts w:ascii="SimSun" w:eastAsia="SimSun" w:hAnsi="SimSun" w:hint="eastAsia"/>
          <w:kern w:val="22"/>
          <w:sz w:val="24"/>
          <w:lang w:eastAsia="zh-CN"/>
        </w:rPr>
        <w:t>2</w:t>
      </w:r>
      <w:r w:rsidR="008E17F7">
        <w:rPr>
          <w:rFonts w:ascii="SimSun" w:eastAsia="SimSun" w:hAnsi="SimSun"/>
          <w:kern w:val="22"/>
          <w:sz w:val="24"/>
          <w:lang w:eastAsia="zh-CN"/>
        </w:rPr>
        <w:t>9</w:t>
      </w:r>
      <w:r w:rsidRPr="00CF4C31">
        <w:rPr>
          <w:rFonts w:ascii="SimSun" w:eastAsia="SimSun" w:hAnsi="SimSun" w:hint="eastAsia"/>
          <w:kern w:val="22"/>
          <w:sz w:val="24"/>
          <w:lang w:eastAsia="zh-CN"/>
        </w:rPr>
        <w:t>日，加拿大蒙特利尔</w:t>
      </w:r>
    </w:p>
    <w:p w14:paraId="1169258C" w14:textId="0FD751C0" w:rsidR="0058580D" w:rsidRDefault="0058580D" w:rsidP="00135CF2">
      <w:pPr>
        <w:pStyle w:val="meetingname"/>
        <w:ind w:left="0" w:right="4392" w:firstLine="0"/>
        <w:rPr>
          <w:rFonts w:ascii="SimSun" w:eastAsia="SimSun" w:hAnsi="SimSun"/>
          <w:kern w:val="22"/>
          <w:sz w:val="24"/>
          <w:lang w:eastAsia="zh-CN"/>
        </w:rPr>
      </w:pPr>
      <w:r>
        <w:rPr>
          <w:rFonts w:ascii="SimSun" w:eastAsia="SimSun" w:hAnsi="SimSun" w:hint="eastAsia"/>
          <w:kern w:val="22"/>
          <w:sz w:val="24"/>
          <w:lang w:eastAsia="zh-CN"/>
        </w:rPr>
        <w:t>临时议程</w:t>
      </w:r>
      <w:r w:rsidR="004576DC" w:rsidRPr="004576DC">
        <w:rPr>
          <w:rStyle w:val="FootnoteReference"/>
          <w:rFonts w:ascii="SimSun" w:eastAsia="SimSun" w:hAnsi="SimSun"/>
          <w:kern w:val="22"/>
          <w:lang w:eastAsia="zh-CN"/>
        </w:rPr>
        <w:footnoteReference w:customMarkFollows="1" w:id="1"/>
        <w:sym w:font="Symbol" w:char="F02A"/>
      </w:r>
      <w:r>
        <w:rPr>
          <w:rFonts w:ascii="SimSun" w:eastAsia="SimSun" w:hAnsi="SimSun" w:hint="eastAsia"/>
          <w:kern w:val="22"/>
          <w:sz w:val="24"/>
          <w:lang w:eastAsia="zh-CN"/>
        </w:rPr>
        <w:t>项目</w:t>
      </w:r>
      <w:r w:rsidR="00613A88">
        <w:rPr>
          <w:rFonts w:ascii="SimSun" w:eastAsia="SimSun" w:hAnsi="SimSun"/>
          <w:kern w:val="22"/>
          <w:sz w:val="24"/>
          <w:lang w:eastAsia="zh-CN"/>
        </w:rPr>
        <w:t>2</w:t>
      </w:r>
    </w:p>
    <w:p w14:paraId="09D2367E" w14:textId="7D3DAA32" w:rsidR="007C2062" w:rsidRDefault="00D26BEE" w:rsidP="004A4ED6">
      <w:pPr>
        <w:spacing w:before="360" w:after="120" w:line="240" w:lineRule="atLeast"/>
        <w:jc w:val="center"/>
        <w:rPr>
          <w:rFonts w:ascii="SimHei" w:eastAsia="SimHei"/>
          <w:sz w:val="28"/>
          <w:szCs w:val="28"/>
          <w:lang w:val="en-US"/>
        </w:rPr>
      </w:pPr>
      <w:r>
        <w:rPr>
          <w:rFonts w:ascii="SimHei" w:eastAsia="SimHei"/>
          <w:sz w:val="28"/>
          <w:szCs w:val="28"/>
          <w:lang w:val="en-US"/>
        </w:rPr>
        <w:t xml:space="preserve"> </w:t>
      </w:r>
      <w:r w:rsidR="008A6B39">
        <w:rPr>
          <w:rFonts w:ascii="SimHei" w:eastAsia="SimHei" w:hint="eastAsia"/>
          <w:sz w:val="28"/>
          <w:szCs w:val="28"/>
          <w:lang w:val="en-US"/>
        </w:rPr>
        <w:t>经订正的</w:t>
      </w:r>
      <w:r w:rsidR="00613A88">
        <w:rPr>
          <w:rFonts w:ascii="SimHei" w:eastAsia="SimHei" w:hint="eastAsia"/>
          <w:sz w:val="28"/>
          <w:szCs w:val="28"/>
          <w:lang w:val="en-US"/>
        </w:rPr>
        <w:t>附加说明的临时议程</w:t>
      </w:r>
    </w:p>
    <w:p w14:paraId="3C04D921" w14:textId="210A9524" w:rsidR="00613A88" w:rsidRPr="00613A88" w:rsidRDefault="00613A88" w:rsidP="004576DC">
      <w:pPr>
        <w:spacing w:before="120" w:after="120" w:line="240" w:lineRule="atLeast"/>
        <w:jc w:val="center"/>
        <w:rPr>
          <w:rFonts w:ascii="SimHei"/>
          <w:b/>
          <w:bCs/>
        </w:rPr>
      </w:pPr>
      <w:r w:rsidRPr="00613A88">
        <w:rPr>
          <w:rFonts w:ascii="SimHei" w:hint="eastAsia"/>
          <w:b/>
          <w:bCs/>
          <w:lang w:val="en-US"/>
        </w:rPr>
        <w:t>导言</w:t>
      </w:r>
    </w:p>
    <w:p w14:paraId="6DCD7541" w14:textId="0372F9E3" w:rsidR="0015392B" w:rsidRPr="004576DC" w:rsidRDefault="0015392B"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缔约方大会第十二</w:t>
      </w:r>
      <w:r w:rsidR="004B2BAE">
        <w:rPr>
          <w:rFonts w:hint="eastAsia"/>
          <w:sz w:val="24"/>
          <w:lang w:eastAsia="zh-CN"/>
        </w:rPr>
        <w:t>届</w:t>
      </w:r>
      <w:r w:rsidRPr="004576DC">
        <w:rPr>
          <w:rFonts w:hint="eastAsia"/>
          <w:sz w:val="24"/>
          <w:lang w:eastAsia="zh-CN"/>
        </w:rPr>
        <w:t>会议设立</w:t>
      </w:r>
      <w:r w:rsidR="004B2BAE">
        <w:rPr>
          <w:rFonts w:hint="eastAsia"/>
          <w:sz w:val="24"/>
          <w:lang w:eastAsia="zh-CN"/>
        </w:rPr>
        <w:t>执行问题</w:t>
      </w:r>
      <w:r w:rsidRPr="004576DC">
        <w:rPr>
          <w:rFonts w:hint="eastAsia"/>
          <w:sz w:val="24"/>
          <w:lang w:eastAsia="zh-CN"/>
        </w:rPr>
        <w:t>附属机构</w:t>
      </w:r>
      <w:r w:rsidR="00863101">
        <w:rPr>
          <w:rFonts w:hint="eastAsia"/>
          <w:sz w:val="24"/>
          <w:lang w:eastAsia="zh-CN"/>
        </w:rPr>
        <w:t>（</w:t>
      </w:r>
      <w:r w:rsidRPr="004576DC">
        <w:rPr>
          <w:rFonts w:hint="eastAsia"/>
          <w:sz w:val="24"/>
          <w:lang w:eastAsia="zh-CN"/>
        </w:rPr>
        <w:t>第</w:t>
      </w:r>
      <w:r w:rsidRPr="004576DC">
        <w:rPr>
          <w:rFonts w:hint="eastAsia"/>
          <w:sz w:val="24"/>
          <w:lang w:eastAsia="zh-CN"/>
        </w:rPr>
        <w:t>XII/26</w:t>
      </w:r>
      <w:r w:rsidRPr="004576DC">
        <w:rPr>
          <w:rFonts w:hint="eastAsia"/>
          <w:sz w:val="24"/>
          <w:lang w:eastAsia="zh-CN"/>
        </w:rPr>
        <w:t>号决定，第</w:t>
      </w:r>
      <w:r w:rsidRPr="004576DC">
        <w:rPr>
          <w:rFonts w:hint="eastAsia"/>
          <w:sz w:val="24"/>
          <w:lang w:eastAsia="zh-CN"/>
        </w:rPr>
        <w:t>1</w:t>
      </w:r>
      <w:r w:rsidRPr="004576DC">
        <w:rPr>
          <w:rFonts w:hint="eastAsia"/>
          <w:sz w:val="24"/>
          <w:lang w:eastAsia="zh-CN"/>
        </w:rPr>
        <w:t>段</w:t>
      </w:r>
      <w:r w:rsidR="00863101">
        <w:rPr>
          <w:rFonts w:hint="eastAsia"/>
          <w:sz w:val="24"/>
          <w:lang w:eastAsia="zh-CN"/>
        </w:rPr>
        <w:t>）</w:t>
      </w:r>
      <w:r w:rsidRPr="004576DC">
        <w:rPr>
          <w:rFonts w:hint="eastAsia"/>
          <w:sz w:val="24"/>
          <w:lang w:eastAsia="zh-CN"/>
        </w:rPr>
        <w:t>并通过其职权范围</w:t>
      </w:r>
      <w:r w:rsidR="00863101">
        <w:rPr>
          <w:rFonts w:hint="eastAsia"/>
          <w:sz w:val="24"/>
          <w:lang w:eastAsia="zh-CN"/>
        </w:rPr>
        <w:t>（</w:t>
      </w:r>
      <w:r w:rsidRPr="004576DC">
        <w:rPr>
          <w:rFonts w:hint="eastAsia"/>
          <w:sz w:val="24"/>
          <w:lang w:eastAsia="zh-CN"/>
        </w:rPr>
        <w:t>第</w:t>
      </w:r>
      <w:hyperlink r:id="rId11" w:history="1">
        <w:r w:rsidRPr="004B2BAE">
          <w:rPr>
            <w:rStyle w:val="Hyperlink"/>
            <w:rFonts w:hint="eastAsia"/>
            <w:sz w:val="24"/>
            <w:lang w:eastAsia="zh-CN"/>
          </w:rPr>
          <w:t>XII/26</w:t>
        </w:r>
      </w:hyperlink>
      <w:r w:rsidRPr="004576DC">
        <w:rPr>
          <w:rFonts w:hint="eastAsia"/>
          <w:sz w:val="24"/>
          <w:lang w:eastAsia="zh-CN"/>
        </w:rPr>
        <w:t>号决定，附件</w:t>
      </w:r>
      <w:r w:rsidR="00863101">
        <w:rPr>
          <w:rFonts w:hint="eastAsia"/>
          <w:sz w:val="24"/>
          <w:lang w:eastAsia="zh-CN"/>
        </w:rPr>
        <w:t>）</w:t>
      </w:r>
      <w:r w:rsidR="004F4F3A">
        <w:rPr>
          <w:rFonts w:hint="eastAsia"/>
          <w:sz w:val="24"/>
          <w:lang w:eastAsia="zh-CN"/>
        </w:rPr>
        <w:t>，</w:t>
      </w:r>
      <w:r w:rsidRPr="004576DC">
        <w:rPr>
          <w:rFonts w:hint="eastAsia"/>
          <w:sz w:val="24"/>
          <w:lang w:eastAsia="zh-CN"/>
        </w:rPr>
        <w:t>决定缔约方大会</w:t>
      </w:r>
      <w:r w:rsidR="004B5D85">
        <w:rPr>
          <w:rFonts w:hint="eastAsia"/>
          <w:sz w:val="24"/>
          <w:lang w:eastAsia="zh-CN"/>
        </w:rPr>
        <w:t>的</w:t>
      </w:r>
      <w:r w:rsidRPr="004576DC">
        <w:rPr>
          <w:rFonts w:hint="eastAsia"/>
          <w:sz w:val="24"/>
          <w:lang w:eastAsia="zh-CN"/>
        </w:rPr>
        <w:t>会议议事规则比照适用于</w:t>
      </w:r>
      <w:r w:rsidR="004B2BAE">
        <w:rPr>
          <w:rFonts w:hint="eastAsia"/>
          <w:sz w:val="24"/>
          <w:lang w:eastAsia="zh-CN"/>
        </w:rPr>
        <w:t>执行问题</w:t>
      </w:r>
      <w:r w:rsidRPr="004576DC">
        <w:rPr>
          <w:rFonts w:hint="eastAsia"/>
          <w:sz w:val="24"/>
          <w:lang w:eastAsia="zh-CN"/>
        </w:rPr>
        <w:t>附属机构会议，但第</w:t>
      </w:r>
      <w:r w:rsidRPr="004576DC">
        <w:rPr>
          <w:rFonts w:hint="eastAsia"/>
          <w:sz w:val="24"/>
          <w:lang w:eastAsia="zh-CN"/>
        </w:rPr>
        <w:t>18</w:t>
      </w:r>
      <w:r w:rsidRPr="004576DC">
        <w:rPr>
          <w:rFonts w:hint="eastAsia"/>
          <w:sz w:val="24"/>
          <w:lang w:eastAsia="zh-CN"/>
        </w:rPr>
        <w:t>条</w:t>
      </w:r>
      <w:r w:rsidR="00863101">
        <w:rPr>
          <w:rFonts w:hint="eastAsia"/>
          <w:sz w:val="24"/>
          <w:lang w:eastAsia="zh-CN"/>
        </w:rPr>
        <w:t>（</w:t>
      </w:r>
      <w:r w:rsidRPr="004576DC">
        <w:rPr>
          <w:rFonts w:hint="eastAsia"/>
          <w:sz w:val="24"/>
          <w:lang w:eastAsia="zh-CN"/>
        </w:rPr>
        <w:t>代表</w:t>
      </w:r>
      <w:r w:rsidR="004B2BAE">
        <w:rPr>
          <w:rFonts w:hint="eastAsia"/>
          <w:sz w:val="24"/>
          <w:lang w:eastAsia="zh-CN"/>
        </w:rPr>
        <w:t>的</w:t>
      </w:r>
      <w:r w:rsidRPr="004576DC">
        <w:rPr>
          <w:rFonts w:hint="eastAsia"/>
          <w:sz w:val="24"/>
          <w:lang w:eastAsia="zh-CN"/>
        </w:rPr>
        <w:t>全权证书</w:t>
      </w:r>
      <w:r w:rsidR="00863101">
        <w:rPr>
          <w:rFonts w:hint="eastAsia"/>
          <w:sz w:val="24"/>
          <w:lang w:eastAsia="zh-CN"/>
        </w:rPr>
        <w:t>）</w:t>
      </w:r>
      <w:r w:rsidRPr="004576DC">
        <w:rPr>
          <w:rFonts w:hint="eastAsia"/>
          <w:sz w:val="24"/>
          <w:lang w:eastAsia="zh-CN"/>
        </w:rPr>
        <w:t>除外，</w:t>
      </w:r>
      <w:r w:rsidR="004B2BAE" w:rsidRPr="004576DC">
        <w:rPr>
          <w:rFonts w:hint="eastAsia"/>
          <w:sz w:val="24"/>
          <w:lang w:eastAsia="zh-CN"/>
        </w:rPr>
        <w:t>第</w:t>
      </w:r>
      <w:r w:rsidR="004B2BAE" w:rsidRPr="004576DC">
        <w:rPr>
          <w:rFonts w:hint="eastAsia"/>
          <w:sz w:val="24"/>
          <w:lang w:eastAsia="zh-CN"/>
        </w:rPr>
        <w:t>18</w:t>
      </w:r>
      <w:r w:rsidR="004B2BAE" w:rsidRPr="004576DC">
        <w:rPr>
          <w:rFonts w:hint="eastAsia"/>
          <w:sz w:val="24"/>
          <w:lang w:eastAsia="zh-CN"/>
        </w:rPr>
        <w:t>条</w:t>
      </w:r>
      <w:r w:rsidRPr="004576DC">
        <w:rPr>
          <w:rFonts w:hint="eastAsia"/>
          <w:sz w:val="24"/>
          <w:lang w:eastAsia="zh-CN"/>
        </w:rPr>
        <w:t>不适用</w:t>
      </w:r>
      <w:r w:rsidR="00863101">
        <w:rPr>
          <w:rFonts w:hint="eastAsia"/>
          <w:sz w:val="24"/>
          <w:lang w:eastAsia="zh-CN"/>
        </w:rPr>
        <w:t>（</w:t>
      </w:r>
      <w:r w:rsidRPr="004576DC">
        <w:rPr>
          <w:rFonts w:hint="eastAsia"/>
          <w:sz w:val="24"/>
          <w:lang w:eastAsia="zh-CN"/>
        </w:rPr>
        <w:t>第</w:t>
      </w:r>
      <w:r w:rsidRPr="004576DC">
        <w:rPr>
          <w:rFonts w:hint="eastAsia"/>
          <w:sz w:val="24"/>
          <w:lang w:eastAsia="zh-CN"/>
        </w:rPr>
        <w:t>XII/26</w:t>
      </w:r>
      <w:r w:rsidRPr="004576DC">
        <w:rPr>
          <w:rFonts w:hint="eastAsia"/>
          <w:sz w:val="24"/>
          <w:lang w:eastAsia="zh-CN"/>
        </w:rPr>
        <w:t>号决定，第</w:t>
      </w:r>
      <w:r w:rsidRPr="004576DC">
        <w:rPr>
          <w:rFonts w:hint="eastAsia"/>
          <w:sz w:val="24"/>
          <w:lang w:eastAsia="zh-CN"/>
        </w:rPr>
        <w:t>2</w:t>
      </w:r>
      <w:r w:rsidR="00863101">
        <w:rPr>
          <w:rFonts w:hint="eastAsia"/>
          <w:sz w:val="24"/>
          <w:lang w:eastAsia="zh-CN"/>
        </w:rPr>
        <w:t>（</w:t>
      </w:r>
      <w:r w:rsidRPr="004576DC">
        <w:rPr>
          <w:rFonts w:hint="eastAsia"/>
          <w:sz w:val="24"/>
          <w:lang w:eastAsia="zh-CN"/>
        </w:rPr>
        <w:t>b</w:t>
      </w:r>
      <w:r w:rsidR="00863101">
        <w:rPr>
          <w:rFonts w:hint="eastAsia"/>
          <w:sz w:val="24"/>
          <w:lang w:eastAsia="zh-CN"/>
        </w:rPr>
        <w:t>）</w:t>
      </w:r>
      <w:r w:rsidR="004B2BAE">
        <w:rPr>
          <w:rFonts w:hint="eastAsia"/>
          <w:sz w:val="24"/>
          <w:lang w:eastAsia="zh-CN"/>
        </w:rPr>
        <w:t>段</w:t>
      </w:r>
      <w:r w:rsidR="00863101">
        <w:rPr>
          <w:rFonts w:hint="eastAsia"/>
          <w:sz w:val="24"/>
          <w:lang w:eastAsia="zh-CN"/>
        </w:rPr>
        <w:t>）</w:t>
      </w:r>
      <w:r w:rsidRPr="004576DC">
        <w:rPr>
          <w:rFonts w:hint="eastAsia"/>
          <w:sz w:val="24"/>
          <w:lang w:eastAsia="zh-CN"/>
        </w:rPr>
        <w:t>。</w:t>
      </w:r>
    </w:p>
    <w:p w14:paraId="7E182E1A" w14:textId="475FB761" w:rsidR="0015392B" w:rsidRPr="004576DC" w:rsidRDefault="0015392B"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缔约方</w:t>
      </w:r>
      <w:r w:rsidR="004B2BAE">
        <w:rPr>
          <w:rFonts w:hint="eastAsia"/>
          <w:sz w:val="24"/>
          <w:lang w:eastAsia="zh-CN"/>
        </w:rPr>
        <w:t>大会</w:t>
      </w:r>
      <w:r w:rsidRPr="004576DC">
        <w:rPr>
          <w:rFonts w:hint="eastAsia"/>
          <w:sz w:val="24"/>
          <w:lang w:eastAsia="zh-CN"/>
        </w:rPr>
        <w:t>第十三</w:t>
      </w:r>
      <w:r w:rsidR="004B2BAE">
        <w:rPr>
          <w:rFonts w:hint="eastAsia"/>
          <w:sz w:val="24"/>
          <w:lang w:eastAsia="zh-CN"/>
        </w:rPr>
        <w:t>届</w:t>
      </w:r>
      <w:r w:rsidRPr="004576DC">
        <w:rPr>
          <w:rFonts w:hint="eastAsia"/>
          <w:sz w:val="24"/>
          <w:lang w:eastAsia="zh-CN"/>
        </w:rPr>
        <w:t>会议通过第</w:t>
      </w:r>
      <w:hyperlink r:id="rId12" w:history="1">
        <w:r w:rsidRPr="004B2BAE">
          <w:rPr>
            <w:rStyle w:val="Hyperlink"/>
            <w:rFonts w:hint="eastAsia"/>
            <w:sz w:val="24"/>
            <w:lang w:eastAsia="zh-CN"/>
          </w:rPr>
          <w:t>XIII/25</w:t>
        </w:r>
      </w:hyperlink>
      <w:r w:rsidRPr="004576DC">
        <w:rPr>
          <w:rFonts w:hint="eastAsia"/>
          <w:sz w:val="24"/>
          <w:lang w:eastAsia="zh-CN"/>
        </w:rPr>
        <w:t>号决定附件</w:t>
      </w:r>
      <w:r w:rsidR="001C4A82">
        <w:rPr>
          <w:rFonts w:hint="eastAsia"/>
          <w:sz w:val="24"/>
          <w:lang w:eastAsia="zh-CN"/>
        </w:rPr>
        <w:t>所载执行问题</w:t>
      </w:r>
      <w:r w:rsidRPr="004576DC">
        <w:rPr>
          <w:rFonts w:hint="eastAsia"/>
          <w:sz w:val="24"/>
          <w:lang w:eastAsia="zh-CN"/>
        </w:rPr>
        <w:t>附属机构的工作</w:t>
      </w:r>
      <w:r w:rsidR="004B2BAE">
        <w:rPr>
          <w:rFonts w:hint="eastAsia"/>
          <w:sz w:val="24"/>
          <w:lang w:eastAsia="zh-CN"/>
        </w:rPr>
        <w:t>方法</w:t>
      </w:r>
      <w:r w:rsidRPr="004576DC">
        <w:rPr>
          <w:rFonts w:hint="eastAsia"/>
          <w:sz w:val="24"/>
          <w:lang w:eastAsia="zh-CN"/>
        </w:rPr>
        <w:t>。作为卡塔赫纳生物安全议定书缔约方会议的缔约方</w:t>
      </w:r>
      <w:r w:rsidR="001C4A82">
        <w:rPr>
          <w:rFonts w:hint="eastAsia"/>
          <w:sz w:val="24"/>
          <w:lang w:eastAsia="zh-CN"/>
        </w:rPr>
        <w:t>大会</w:t>
      </w:r>
      <w:r w:rsidRPr="004576DC">
        <w:rPr>
          <w:rFonts w:hint="eastAsia"/>
          <w:sz w:val="24"/>
          <w:lang w:eastAsia="zh-CN"/>
        </w:rPr>
        <w:t>第八</w:t>
      </w:r>
      <w:r w:rsidR="001C4A82">
        <w:rPr>
          <w:rFonts w:hint="eastAsia"/>
          <w:sz w:val="24"/>
          <w:lang w:eastAsia="zh-CN"/>
        </w:rPr>
        <w:t>次</w:t>
      </w:r>
      <w:r w:rsidRPr="004576DC">
        <w:rPr>
          <w:rFonts w:hint="eastAsia"/>
          <w:sz w:val="24"/>
          <w:lang w:eastAsia="zh-CN"/>
        </w:rPr>
        <w:t>会议</w:t>
      </w:r>
      <w:r w:rsidR="001C4A82">
        <w:rPr>
          <w:rFonts w:hint="eastAsia"/>
          <w:sz w:val="24"/>
          <w:lang w:eastAsia="zh-CN"/>
        </w:rPr>
        <w:t>认可执行问题附属机构</w:t>
      </w:r>
      <w:r w:rsidRPr="004576DC">
        <w:rPr>
          <w:rFonts w:hint="eastAsia"/>
          <w:sz w:val="24"/>
          <w:lang w:eastAsia="zh-CN"/>
        </w:rPr>
        <w:t>的</w:t>
      </w:r>
      <w:r w:rsidR="001C4A82">
        <w:rPr>
          <w:rFonts w:hint="eastAsia"/>
          <w:sz w:val="24"/>
          <w:lang w:eastAsia="zh-CN"/>
        </w:rPr>
        <w:t>工作方法</w:t>
      </w:r>
      <w:r w:rsidRPr="004576DC">
        <w:rPr>
          <w:rFonts w:hint="eastAsia"/>
          <w:sz w:val="24"/>
          <w:lang w:eastAsia="zh-CN"/>
        </w:rPr>
        <w:t>，决定</w:t>
      </w:r>
      <w:r w:rsidR="001C4A82">
        <w:rPr>
          <w:rFonts w:hint="eastAsia"/>
          <w:sz w:val="24"/>
          <w:lang w:eastAsia="zh-CN"/>
        </w:rPr>
        <w:t>执行问题附属机构</w:t>
      </w:r>
      <w:r w:rsidRPr="004576DC">
        <w:rPr>
          <w:rFonts w:hint="eastAsia"/>
          <w:sz w:val="24"/>
          <w:lang w:eastAsia="zh-CN"/>
        </w:rPr>
        <w:t>为《卡塔赫纳议定书》服务时</w:t>
      </w:r>
      <w:r w:rsidR="003F4B0D">
        <w:rPr>
          <w:rFonts w:hint="eastAsia"/>
          <w:sz w:val="24"/>
          <w:lang w:eastAsia="zh-CN"/>
        </w:rPr>
        <w:t>应</w:t>
      </w:r>
      <w:r w:rsidRPr="004576DC">
        <w:rPr>
          <w:rFonts w:hint="eastAsia"/>
          <w:sz w:val="24"/>
          <w:lang w:eastAsia="zh-CN"/>
        </w:rPr>
        <w:t>比照适用</w:t>
      </w:r>
      <w:r w:rsidR="003F4B0D">
        <w:rPr>
          <w:rFonts w:hint="eastAsia"/>
          <w:sz w:val="24"/>
          <w:lang w:eastAsia="zh-CN"/>
        </w:rPr>
        <w:t>该工作方法</w:t>
      </w:r>
      <w:r w:rsidR="00863101">
        <w:rPr>
          <w:rFonts w:hint="eastAsia"/>
          <w:sz w:val="24"/>
          <w:lang w:eastAsia="zh-CN"/>
        </w:rPr>
        <w:t>（</w:t>
      </w:r>
      <w:r w:rsidRPr="004576DC">
        <w:rPr>
          <w:rFonts w:hint="eastAsia"/>
          <w:sz w:val="24"/>
          <w:lang w:eastAsia="zh-CN"/>
        </w:rPr>
        <w:t>第</w:t>
      </w:r>
      <w:hyperlink r:id="rId13" w:history="1">
        <w:r w:rsidRPr="001C4A82">
          <w:rPr>
            <w:rStyle w:val="Hyperlink"/>
            <w:rFonts w:hint="eastAsia"/>
            <w:sz w:val="24"/>
            <w:lang w:eastAsia="zh-CN"/>
          </w:rPr>
          <w:t>CP-VIII/9</w:t>
        </w:r>
      </w:hyperlink>
      <w:r w:rsidRPr="004576DC">
        <w:rPr>
          <w:rFonts w:hint="eastAsia"/>
          <w:sz w:val="24"/>
          <w:lang w:eastAsia="zh-CN"/>
        </w:rPr>
        <w:t>号决定</w:t>
      </w:r>
      <w:r w:rsidR="00863101">
        <w:rPr>
          <w:rFonts w:hint="eastAsia"/>
          <w:sz w:val="24"/>
          <w:lang w:eastAsia="zh-CN"/>
        </w:rPr>
        <w:t>）</w:t>
      </w:r>
      <w:r w:rsidRPr="004576DC">
        <w:rPr>
          <w:rFonts w:hint="eastAsia"/>
          <w:sz w:val="24"/>
          <w:lang w:eastAsia="zh-CN"/>
        </w:rPr>
        <w:t>。同样，作为名古屋议定书缔约方会议的缔约方</w:t>
      </w:r>
      <w:r w:rsidR="001C4A82">
        <w:rPr>
          <w:rFonts w:hint="eastAsia"/>
          <w:sz w:val="24"/>
          <w:lang w:eastAsia="zh-CN"/>
        </w:rPr>
        <w:t>大会</w:t>
      </w:r>
      <w:r w:rsidRPr="004576DC">
        <w:rPr>
          <w:rFonts w:hint="eastAsia"/>
          <w:sz w:val="24"/>
          <w:lang w:eastAsia="zh-CN"/>
        </w:rPr>
        <w:t>第二次会议认可</w:t>
      </w:r>
      <w:r w:rsidR="001C4A82">
        <w:rPr>
          <w:rFonts w:hint="eastAsia"/>
          <w:sz w:val="24"/>
          <w:lang w:eastAsia="zh-CN"/>
        </w:rPr>
        <w:t>执行问题附属机构</w:t>
      </w:r>
      <w:r w:rsidRPr="004576DC">
        <w:rPr>
          <w:rFonts w:hint="eastAsia"/>
          <w:sz w:val="24"/>
          <w:lang w:eastAsia="zh-CN"/>
        </w:rPr>
        <w:t>的</w:t>
      </w:r>
      <w:r w:rsidR="001C4A82">
        <w:rPr>
          <w:rFonts w:hint="eastAsia"/>
          <w:sz w:val="24"/>
          <w:lang w:eastAsia="zh-CN"/>
        </w:rPr>
        <w:t>工作方法</w:t>
      </w:r>
      <w:r w:rsidRPr="004576DC">
        <w:rPr>
          <w:rFonts w:hint="eastAsia"/>
          <w:sz w:val="24"/>
          <w:lang w:eastAsia="zh-CN"/>
        </w:rPr>
        <w:t>，决定</w:t>
      </w:r>
      <w:r w:rsidR="001C4A82">
        <w:rPr>
          <w:rFonts w:hint="eastAsia"/>
          <w:sz w:val="24"/>
          <w:lang w:eastAsia="zh-CN"/>
        </w:rPr>
        <w:t>执行问题附属机构</w:t>
      </w:r>
      <w:r w:rsidRPr="004576DC">
        <w:rPr>
          <w:rFonts w:hint="eastAsia"/>
          <w:sz w:val="24"/>
          <w:lang w:eastAsia="zh-CN"/>
        </w:rPr>
        <w:t>为《名古屋议定书》服务时</w:t>
      </w:r>
      <w:r w:rsidR="003F4B0D">
        <w:rPr>
          <w:rFonts w:hint="eastAsia"/>
          <w:sz w:val="24"/>
          <w:lang w:eastAsia="zh-CN"/>
        </w:rPr>
        <w:t>应</w:t>
      </w:r>
      <w:r w:rsidRPr="004576DC">
        <w:rPr>
          <w:rFonts w:hint="eastAsia"/>
          <w:sz w:val="24"/>
          <w:lang w:eastAsia="zh-CN"/>
        </w:rPr>
        <w:t>比照适用</w:t>
      </w:r>
      <w:r w:rsidR="003F4B0D">
        <w:rPr>
          <w:rFonts w:hint="eastAsia"/>
          <w:sz w:val="24"/>
          <w:lang w:eastAsia="zh-CN"/>
        </w:rPr>
        <w:t>该工作方法</w:t>
      </w:r>
      <w:r w:rsidR="00863101">
        <w:rPr>
          <w:rFonts w:hint="eastAsia"/>
          <w:sz w:val="24"/>
          <w:lang w:eastAsia="zh-CN"/>
        </w:rPr>
        <w:t>（</w:t>
      </w:r>
      <w:r w:rsidRPr="004576DC">
        <w:rPr>
          <w:rFonts w:hint="eastAsia"/>
          <w:sz w:val="24"/>
          <w:lang w:eastAsia="zh-CN"/>
        </w:rPr>
        <w:t>第</w:t>
      </w:r>
      <w:hyperlink r:id="rId14" w:history="1">
        <w:r w:rsidRPr="003F4B0D">
          <w:rPr>
            <w:rStyle w:val="Hyperlink"/>
            <w:rFonts w:hint="eastAsia"/>
            <w:sz w:val="24"/>
            <w:lang w:eastAsia="zh-CN"/>
          </w:rPr>
          <w:t>NP-2/11</w:t>
        </w:r>
      </w:hyperlink>
      <w:r w:rsidRPr="004576DC">
        <w:rPr>
          <w:rFonts w:hint="eastAsia"/>
          <w:sz w:val="24"/>
          <w:lang w:eastAsia="zh-CN"/>
        </w:rPr>
        <w:t>号决定</w:t>
      </w:r>
      <w:r w:rsidR="00863101">
        <w:rPr>
          <w:rFonts w:hint="eastAsia"/>
          <w:sz w:val="24"/>
          <w:lang w:eastAsia="zh-CN"/>
        </w:rPr>
        <w:t>）</w:t>
      </w:r>
      <w:r w:rsidRPr="004576DC">
        <w:rPr>
          <w:rFonts w:hint="eastAsia"/>
          <w:sz w:val="24"/>
          <w:lang w:eastAsia="zh-CN"/>
        </w:rPr>
        <w:t>。</w:t>
      </w:r>
    </w:p>
    <w:p w14:paraId="00ADA671" w14:textId="14CA2B78" w:rsidR="0015392B" w:rsidRPr="004576DC" w:rsidRDefault="003F4B0D"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3F4B0D">
        <w:rPr>
          <w:rFonts w:hint="eastAsia"/>
          <w:sz w:val="24"/>
          <w:lang w:eastAsia="zh-CN"/>
        </w:rPr>
        <w:t>缔</w:t>
      </w:r>
      <w:r w:rsidRPr="003F4B0D">
        <w:rPr>
          <w:rFonts w:ascii="SimSun" w:hAnsi="SimSun" w:cs="SimSun" w:hint="eastAsia"/>
          <w:sz w:val="24"/>
          <w:lang w:eastAsia="zh-CN"/>
        </w:rPr>
        <w:t>约方大会认识到最好采用统筹办法审查和支持《公约》及其议定书的执行工作，请</w:t>
      </w:r>
      <w:r w:rsidR="004F4F3A">
        <w:rPr>
          <w:rFonts w:ascii="SimSun" w:hAnsi="SimSun" w:cs="SimSun" w:hint="eastAsia"/>
          <w:sz w:val="24"/>
          <w:lang w:eastAsia="zh-CN"/>
        </w:rPr>
        <w:t>执行</w:t>
      </w:r>
      <w:r w:rsidRPr="003F4B0D">
        <w:rPr>
          <w:rFonts w:ascii="SimSun" w:hAnsi="SimSun" w:cs="SimSun" w:hint="eastAsia"/>
          <w:sz w:val="24"/>
          <w:lang w:eastAsia="zh-CN"/>
        </w:rPr>
        <w:t>问题附属机构承担缔约方大会或作为各议定书缔约方会议的缔约方大会交给的属于其职权范围的任务，并向这些机构报告工作。执行问题附属机构为《公约》某一议定书服</w:t>
      </w:r>
      <w:r w:rsidRPr="003F4B0D">
        <w:rPr>
          <w:rFonts w:hint="eastAsia"/>
          <w:sz w:val="24"/>
          <w:lang w:eastAsia="zh-CN"/>
        </w:rPr>
        <w:t>务</w:t>
      </w:r>
      <w:r w:rsidRPr="003F4B0D">
        <w:rPr>
          <w:rFonts w:ascii="SimSun" w:hAnsi="SimSun" w:cs="SimSun" w:hint="eastAsia"/>
          <w:sz w:val="24"/>
          <w:lang w:eastAsia="zh-CN"/>
        </w:rPr>
        <w:t>时，议定书的决定应只由该议定书缔约方作出</w:t>
      </w:r>
      <w:r w:rsidR="0015392B" w:rsidRPr="004576DC">
        <w:rPr>
          <w:rFonts w:hint="eastAsia"/>
          <w:sz w:val="24"/>
          <w:lang w:eastAsia="zh-CN"/>
        </w:rPr>
        <w:t>。</w:t>
      </w:r>
    </w:p>
    <w:p w14:paraId="05DFF7C8" w14:textId="5233974D" w:rsidR="00084B73" w:rsidRPr="00084B73" w:rsidRDefault="003F4B0D"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084B73">
        <w:rPr>
          <w:rFonts w:hint="eastAsia"/>
          <w:sz w:val="24"/>
          <w:lang w:eastAsia="zh-CN"/>
        </w:rPr>
        <w:t>根</w:t>
      </w:r>
      <w:r w:rsidRPr="00084B73">
        <w:rPr>
          <w:rFonts w:ascii="SimSun" w:hAnsi="SimSun" w:cs="SimSun" w:hint="eastAsia"/>
          <w:sz w:val="24"/>
          <w:lang w:eastAsia="zh-CN"/>
        </w:rPr>
        <w:t>据执行问题附属机构的工作方法</w:t>
      </w:r>
      <w:r w:rsidR="00863101">
        <w:rPr>
          <w:rFonts w:ascii="SimSun" w:hAnsi="SimSun" w:cs="SimSun" w:hint="eastAsia"/>
          <w:sz w:val="24"/>
          <w:lang w:eastAsia="zh-CN"/>
        </w:rPr>
        <w:t>（</w:t>
      </w:r>
      <w:r w:rsidRPr="00084B73">
        <w:rPr>
          <w:rFonts w:ascii="SimSun" w:hAnsi="SimSun" w:cs="SimSun" w:hint="eastAsia"/>
          <w:sz w:val="24"/>
          <w:lang w:eastAsia="zh-CN"/>
        </w:rPr>
        <w:t>第</w:t>
      </w:r>
      <w:hyperlink r:id="rId15" w:history="1">
        <w:r w:rsidRPr="009F409C">
          <w:rPr>
            <w:rStyle w:val="Hyperlink"/>
            <w:sz w:val="24"/>
            <w:lang w:eastAsia="zh-CN"/>
          </w:rPr>
          <w:t>XIII/25</w:t>
        </w:r>
      </w:hyperlink>
      <w:r w:rsidRPr="00084B73">
        <w:rPr>
          <w:rFonts w:hint="eastAsia"/>
          <w:sz w:val="24"/>
          <w:lang w:eastAsia="zh-CN"/>
        </w:rPr>
        <w:t>号</w:t>
      </w:r>
      <w:r w:rsidRPr="00084B73">
        <w:rPr>
          <w:rFonts w:ascii="SimSun" w:hAnsi="SimSun" w:cs="SimSun" w:hint="eastAsia"/>
          <w:sz w:val="24"/>
          <w:lang w:eastAsia="zh-CN"/>
        </w:rPr>
        <w:t>决定，附件</w:t>
      </w:r>
      <w:r w:rsidR="00863101">
        <w:rPr>
          <w:rFonts w:ascii="SimSun" w:hAnsi="SimSun" w:cs="SimSun" w:hint="eastAsia"/>
          <w:sz w:val="24"/>
          <w:lang w:eastAsia="zh-CN"/>
        </w:rPr>
        <w:t>）</w:t>
      </w:r>
      <w:r w:rsidRPr="00084B73">
        <w:rPr>
          <w:rFonts w:ascii="SimSun" w:hAnsi="SimSun" w:cs="SimSun" w:hint="eastAsia"/>
          <w:sz w:val="24"/>
          <w:lang w:eastAsia="zh-CN"/>
        </w:rPr>
        <w:t>，执行问题附属机构主席由缔约方大会选举产生，以确保积极参与筹备过程并推进会议的进行。</w:t>
      </w:r>
      <w:r w:rsidRPr="00084B73">
        <w:rPr>
          <w:noProof/>
          <w:kern w:val="22"/>
          <w:sz w:val="24"/>
          <w:lang w:val="sv-SE" w:eastAsia="zh-CN"/>
        </w:rPr>
        <w:t>Charlotta Sörqvist</w:t>
      </w:r>
      <w:r w:rsidRPr="00084B73">
        <w:rPr>
          <w:kern w:val="22"/>
          <w:sz w:val="24"/>
          <w:lang w:eastAsia="zh-CN"/>
        </w:rPr>
        <w:t xml:space="preserve"> </w:t>
      </w:r>
      <w:r w:rsidRPr="00084B73">
        <w:rPr>
          <w:rFonts w:asciiTheme="minorEastAsia" w:hAnsiTheme="minorEastAsia" w:hint="eastAsia"/>
          <w:kern w:val="22"/>
          <w:sz w:val="24"/>
          <w:lang w:eastAsia="zh-CN"/>
        </w:rPr>
        <w:t>女士</w:t>
      </w:r>
      <w:r w:rsidR="00863101">
        <w:rPr>
          <w:rFonts w:asciiTheme="minorEastAsia" w:hAnsiTheme="minorEastAsia" w:hint="eastAsia"/>
          <w:kern w:val="22"/>
          <w:szCs w:val="22"/>
          <w:lang w:eastAsia="zh-CN"/>
        </w:rPr>
        <w:t>（</w:t>
      </w:r>
      <w:r w:rsidR="00084B73" w:rsidRPr="00084B73">
        <w:rPr>
          <w:rFonts w:hint="eastAsia"/>
          <w:sz w:val="24"/>
          <w:lang w:eastAsia="zh-CN"/>
        </w:rPr>
        <w:t>瑞典</w:t>
      </w:r>
      <w:r w:rsidR="00863101">
        <w:rPr>
          <w:rFonts w:hint="eastAsia"/>
          <w:sz w:val="24"/>
          <w:lang w:eastAsia="zh-CN"/>
        </w:rPr>
        <w:t>）</w:t>
      </w:r>
      <w:r w:rsidRPr="00084B73">
        <w:rPr>
          <w:rFonts w:ascii="SimSun" w:hAnsi="SimSun" w:cs="SimSun" w:hint="eastAsia"/>
          <w:sz w:val="24"/>
          <w:lang w:eastAsia="zh-CN"/>
        </w:rPr>
        <w:t>当选执行问题附属机构第</w:t>
      </w:r>
      <w:r w:rsidR="00084B73" w:rsidRPr="00084B73">
        <w:rPr>
          <w:rFonts w:ascii="SimSun" w:hAnsi="SimSun" w:cs="SimSun" w:hint="eastAsia"/>
          <w:sz w:val="24"/>
          <w:lang w:eastAsia="zh-CN"/>
        </w:rPr>
        <w:t>三</w:t>
      </w:r>
      <w:r w:rsidRPr="00084B73">
        <w:rPr>
          <w:rFonts w:ascii="SimSun" w:hAnsi="SimSun" w:cs="SimSun" w:hint="eastAsia"/>
          <w:sz w:val="24"/>
          <w:lang w:eastAsia="zh-CN"/>
        </w:rPr>
        <w:t>次会议主席。根据第</w:t>
      </w:r>
      <w:r w:rsidRPr="00084B73">
        <w:rPr>
          <w:sz w:val="24"/>
          <w:lang w:eastAsia="zh-CN"/>
        </w:rPr>
        <w:t>XII/26</w:t>
      </w:r>
      <w:r w:rsidRPr="00084B73">
        <w:rPr>
          <w:rFonts w:hint="eastAsia"/>
          <w:sz w:val="24"/>
          <w:lang w:eastAsia="zh-CN"/>
        </w:rPr>
        <w:t>号</w:t>
      </w:r>
      <w:r w:rsidRPr="00084B73">
        <w:rPr>
          <w:rFonts w:ascii="SimSun" w:hAnsi="SimSun" w:cs="SimSun" w:hint="eastAsia"/>
          <w:sz w:val="24"/>
          <w:lang w:eastAsia="zh-CN"/>
        </w:rPr>
        <w:t>决定第</w:t>
      </w:r>
      <w:r w:rsidRPr="00084B73">
        <w:rPr>
          <w:sz w:val="24"/>
          <w:lang w:eastAsia="zh-CN"/>
        </w:rPr>
        <w:t>2</w:t>
      </w:r>
      <w:r w:rsidR="00863101">
        <w:rPr>
          <w:rFonts w:hint="eastAsia"/>
          <w:sz w:val="24"/>
          <w:lang w:eastAsia="zh-CN"/>
        </w:rPr>
        <w:t>（</w:t>
      </w:r>
      <w:r w:rsidRPr="00084B73">
        <w:rPr>
          <w:sz w:val="24"/>
          <w:lang w:eastAsia="zh-CN"/>
        </w:rPr>
        <w:t>a</w:t>
      </w:r>
      <w:r w:rsidR="00863101">
        <w:rPr>
          <w:rFonts w:hint="eastAsia"/>
          <w:sz w:val="24"/>
          <w:lang w:eastAsia="zh-CN"/>
        </w:rPr>
        <w:t>）</w:t>
      </w:r>
      <w:r w:rsidRPr="00084B73">
        <w:rPr>
          <w:rFonts w:ascii="SimSun" w:hAnsi="SimSun" w:cs="SimSun" w:hint="eastAsia"/>
          <w:sz w:val="24"/>
          <w:lang w:eastAsia="zh-CN"/>
        </w:rPr>
        <w:t>段，缔约方大会主席团将担任执行问题附属机构的主席团。</w:t>
      </w:r>
    </w:p>
    <w:p w14:paraId="29CE5DE3" w14:textId="722802BC" w:rsidR="002E6F6F" w:rsidRPr="002E6F6F" w:rsidRDefault="002E6F6F" w:rsidP="002E6F6F">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jc w:val="left"/>
        <w:textAlignment w:val="baseline"/>
        <w:rPr>
          <w:b/>
          <w:bCs/>
          <w:sz w:val="24"/>
          <w:lang w:eastAsia="zh-CN"/>
        </w:rPr>
      </w:pPr>
      <w:r w:rsidRPr="002E6F6F">
        <w:rPr>
          <w:rFonts w:hint="eastAsia"/>
          <w:sz w:val="24"/>
          <w:lang w:eastAsia="zh-CN"/>
        </w:rPr>
        <w:t>执行问题附属</w:t>
      </w:r>
      <w:r w:rsidR="0015392B" w:rsidRPr="002E6F6F">
        <w:rPr>
          <w:rFonts w:hint="eastAsia"/>
          <w:sz w:val="24"/>
          <w:lang w:eastAsia="zh-CN"/>
        </w:rPr>
        <w:t>机构第三次会议将于</w:t>
      </w:r>
      <w:r w:rsidR="0015392B" w:rsidRPr="002E6F6F">
        <w:rPr>
          <w:rFonts w:hint="eastAsia"/>
          <w:sz w:val="24"/>
          <w:lang w:eastAsia="zh-CN"/>
        </w:rPr>
        <w:t>2020</w:t>
      </w:r>
      <w:r w:rsidR="0015392B" w:rsidRPr="002E6F6F">
        <w:rPr>
          <w:rFonts w:hint="eastAsia"/>
          <w:sz w:val="24"/>
          <w:lang w:eastAsia="zh-CN"/>
        </w:rPr>
        <w:t>年</w:t>
      </w:r>
      <w:r w:rsidR="00977E11">
        <w:rPr>
          <w:sz w:val="24"/>
          <w:lang w:eastAsia="zh-CN"/>
        </w:rPr>
        <w:t>8</w:t>
      </w:r>
      <w:r w:rsidR="0015392B" w:rsidRPr="002E6F6F">
        <w:rPr>
          <w:rFonts w:hint="eastAsia"/>
          <w:sz w:val="24"/>
          <w:lang w:eastAsia="zh-CN"/>
        </w:rPr>
        <w:t>月</w:t>
      </w:r>
      <w:r w:rsidR="0015392B" w:rsidRPr="002E6F6F">
        <w:rPr>
          <w:rFonts w:hint="eastAsia"/>
          <w:sz w:val="24"/>
          <w:lang w:eastAsia="zh-CN"/>
        </w:rPr>
        <w:t>2</w:t>
      </w:r>
      <w:r w:rsidR="00977E11">
        <w:rPr>
          <w:sz w:val="24"/>
          <w:lang w:eastAsia="zh-CN"/>
        </w:rPr>
        <w:t>4</w:t>
      </w:r>
      <w:r w:rsidR="0015392B" w:rsidRPr="002E6F6F">
        <w:rPr>
          <w:rFonts w:hint="eastAsia"/>
          <w:sz w:val="24"/>
          <w:lang w:eastAsia="zh-CN"/>
        </w:rPr>
        <w:t>日至</w:t>
      </w:r>
      <w:r w:rsidR="00977E11">
        <w:rPr>
          <w:rFonts w:hint="eastAsia"/>
          <w:sz w:val="24"/>
          <w:lang w:eastAsia="zh-CN"/>
        </w:rPr>
        <w:t>2</w:t>
      </w:r>
      <w:r w:rsidR="00977E11">
        <w:rPr>
          <w:sz w:val="24"/>
          <w:lang w:eastAsia="zh-CN"/>
        </w:rPr>
        <w:t>9</w:t>
      </w:r>
      <w:r w:rsidR="0015392B" w:rsidRPr="002E6F6F">
        <w:rPr>
          <w:rFonts w:hint="eastAsia"/>
          <w:sz w:val="24"/>
          <w:lang w:eastAsia="zh-CN"/>
        </w:rPr>
        <w:t>日在加拿大蒙特利尔</w:t>
      </w:r>
      <w:hyperlink r:id="rId16" w:history="1">
        <w:r w:rsidR="0015392B" w:rsidRPr="009F409C">
          <w:rPr>
            <w:rStyle w:val="Hyperlink"/>
            <w:rFonts w:hint="eastAsia"/>
            <w:sz w:val="24"/>
            <w:lang w:eastAsia="zh-CN"/>
          </w:rPr>
          <w:t>国际民用</w:t>
        </w:r>
        <w:r w:rsidR="0015392B" w:rsidRPr="009F409C">
          <w:rPr>
            <w:rStyle w:val="Hyperlink"/>
            <w:rFonts w:hint="eastAsia"/>
            <w:sz w:val="24"/>
            <w:lang w:eastAsia="zh-CN"/>
          </w:rPr>
          <w:lastRenderedPageBreak/>
          <w:t>航空组织</w:t>
        </w:r>
      </w:hyperlink>
      <w:r w:rsidR="0015392B" w:rsidRPr="002E6F6F">
        <w:rPr>
          <w:rFonts w:hint="eastAsia"/>
          <w:sz w:val="24"/>
          <w:lang w:eastAsia="zh-CN"/>
        </w:rPr>
        <w:t>总部举行。</w:t>
      </w:r>
      <w:r w:rsidRPr="002E6F6F">
        <w:rPr>
          <w:rFonts w:hint="eastAsia"/>
          <w:sz w:val="24"/>
          <w:lang w:eastAsia="zh-CN"/>
        </w:rPr>
        <w:t>秘</w:t>
      </w:r>
      <w:r w:rsidRPr="002E6F6F">
        <w:rPr>
          <w:rFonts w:ascii="SimSun" w:hAnsi="SimSun" w:cs="SimSun" w:hint="eastAsia"/>
          <w:sz w:val="24"/>
          <w:lang w:eastAsia="zh-CN"/>
        </w:rPr>
        <w:t>书处将发布信息说明，详细介绍会议登记和其他后勤安排，包括旅行信息、签证要求、住宿和其他事宜。特编写分发本</w:t>
      </w:r>
      <w:r w:rsidRPr="002E6F6F">
        <w:rPr>
          <w:rFonts w:asciiTheme="minorEastAsia" w:hAnsiTheme="minorEastAsia" w:cs="MS Mincho" w:hint="eastAsia"/>
          <w:sz w:val="24"/>
          <w:lang w:eastAsia="zh-CN"/>
        </w:rPr>
        <w:t>附加</w:t>
      </w:r>
      <w:r w:rsidRPr="002E6F6F">
        <w:rPr>
          <w:rFonts w:ascii="Microsoft YaHei" w:hAnsi="Microsoft YaHei" w:cs="Microsoft YaHei" w:hint="eastAsia"/>
          <w:sz w:val="24"/>
          <w:lang w:eastAsia="zh-CN"/>
        </w:rPr>
        <w:t>说明的</w:t>
      </w:r>
      <w:r w:rsidRPr="002E6F6F">
        <w:rPr>
          <w:rFonts w:ascii="SimSun" w:hAnsi="SimSun" w:cs="SimSun" w:hint="eastAsia"/>
          <w:sz w:val="24"/>
          <w:lang w:eastAsia="zh-CN"/>
        </w:rPr>
        <w:t>临时议程，便利各缔约方和观察员</w:t>
      </w:r>
      <w:r>
        <w:rPr>
          <w:rFonts w:ascii="SimSun" w:hAnsi="SimSun" w:cs="SimSun" w:hint="eastAsia"/>
          <w:sz w:val="24"/>
          <w:lang w:eastAsia="zh-CN"/>
        </w:rPr>
        <w:t>为</w:t>
      </w:r>
      <w:r w:rsidRPr="002E6F6F">
        <w:rPr>
          <w:rFonts w:ascii="SimSun" w:hAnsi="SimSun" w:cs="SimSun" w:hint="eastAsia"/>
          <w:sz w:val="24"/>
          <w:lang w:eastAsia="zh-CN"/>
        </w:rPr>
        <w:t>会议</w:t>
      </w:r>
      <w:r w:rsidRPr="002E6F6F">
        <w:rPr>
          <w:rFonts w:asciiTheme="minorEastAsia" w:hAnsiTheme="minorEastAsia" w:cs="MS Mincho" w:hint="eastAsia"/>
          <w:sz w:val="24"/>
          <w:lang w:eastAsia="zh-CN"/>
        </w:rPr>
        <w:t>作准备</w:t>
      </w:r>
      <w:r w:rsidRPr="002E6F6F">
        <w:rPr>
          <w:rFonts w:ascii="SimSun" w:hAnsi="SimSun" w:cs="SimSun" w:hint="eastAsia"/>
          <w:sz w:val="24"/>
          <w:lang w:eastAsia="zh-CN"/>
        </w:rPr>
        <w:t>。</w:t>
      </w:r>
    </w:p>
    <w:p w14:paraId="5630886F" w14:textId="7C0A14D6" w:rsidR="0015392B" w:rsidRPr="002E6F6F" w:rsidRDefault="0015392B" w:rsidP="002E6F6F">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2E6F6F">
        <w:rPr>
          <w:rFonts w:hint="eastAsia"/>
          <w:b/>
          <w:bCs/>
          <w:sz w:val="24"/>
          <w:lang w:eastAsia="zh-CN"/>
        </w:rPr>
        <w:t>项目</w:t>
      </w:r>
      <w:r w:rsidRPr="002E6F6F">
        <w:rPr>
          <w:rFonts w:hint="eastAsia"/>
          <w:b/>
          <w:bCs/>
          <w:sz w:val="24"/>
          <w:lang w:eastAsia="zh-CN"/>
        </w:rPr>
        <w:t>1</w:t>
      </w:r>
      <w:r w:rsidR="004576DC" w:rsidRPr="002E6F6F">
        <w:rPr>
          <w:rFonts w:hint="eastAsia"/>
          <w:b/>
          <w:bCs/>
          <w:sz w:val="24"/>
          <w:lang w:eastAsia="zh-CN"/>
        </w:rPr>
        <w:t>.</w:t>
      </w:r>
      <w:r w:rsidR="004576DC" w:rsidRPr="002E6F6F">
        <w:rPr>
          <w:b/>
          <w:bCs/>
          <w:sz w:val="24"/>
          <w:lang w:eastAsia="zh-CN"/>
        </w:rPr>
        <w:t xml:space="preserve">  </w:t>
      </w:r>
      <w:r w:rsidRPr="002E6F6F">
        <w:rPr>
          <w:rFonts w:hint="eastAsia"/>
          <w:b/>
          <w:bCs/>
          <w:sz w:val="24"/>
          <w:lang w:eastAsia="zh-CN"/>
        </w:rPr>
        <w:t>会议开幕</w:t>
      </w:r>
    </w:p>
    <w:p w14:paraId="1EEEDCD3" w14:textId="1AF2D4F6" w:rsidR="0015392B" w:rsidRPr="004576DC" w:rsidRDefault="0015392B"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主席将于</w:t>
      </w:r>
      <w:r w:rsidRPr="004576DC">
        <w:rPr>
          <w:rFonts w:hint="eastAsia"/>
          <w:sz w:val="24"/>
          <w:lang w:eastAsia="zh-CN"/>
        </w:rPr>
        <w:t>2020</w:t>
      </w:r>
      <w:r w:rsidRPr="004576DC">
        <w:rPr>
          <w:rFonts w:hint="eastAsia"/>
          <w:sz w:val="24"/>
          <w:lang w:eastAsia="zh-CN"/>
        </w:rPr>
        <w:t>年</w:t>
      </w:r>
      <w:r w:rsidR="00977E11">
        <w:rPr>
          <w:rFonts w:hint="eastAsia"/>
          <w:sz w:val="24"/>
          <w:lang w:eastAsia="zh-CN"/>
        </w:rPr>
        <w:t>8</w:t>
      </w:r>
      <w:r w:rsidRPr="004576DC">
        <w:rPr>
          <w:rFonts w:hint="eastAsia"/>
          <w:sz w:val="24"/>
          <w:lang w:eastAsia="zh-CN"/>
        </w:rPr>
        <w:t>月</w:t>
      </w:r>
      <w:r w:rsidRPr="004576DC">
        <w:rPr>
          <w:rFonts w:hint="eastAsia"/>
          <w:sz w:val="24"/>
          <w:lang w:eastAsia="zh-CN"/>
        </w:rPr>
        <w:t>2</w:t>
      </w:r>
      <w:r w:rsidR="00977E11">
        <w:rPr>
          <w:sz w:val="24"/>
          <w:lang w:eastAsia="zh-CN"/>
        </w:rPr>
        <w:t>4</w:t>
      </w:r>
      <w:r w:rsidRPr="004576DC">
        <w:rPr>
          <w:rFonts w:hint="eastAsia"/>
          <w:sz w:val="24"/>
          <w:lang w:eastAsia="zh-CN"/>
        </w:rPr>
        <w:t>日星期一上午</w:t>
      </w:r>
      <w:r w:rsidRPr="004576DC">
        <w:rPr>
          <w:rFonts w:hint="eastAsia"/>
          <w:sz w:val="24"/>
          <w:lang w:eastAsia="zh-CN"/>
        </w:rPr>
        <w:t>10</w:t>
      </w:r>
      <w:r w:rsidRPr="004576DC">
        <w:rPr>
          <w:rFonts w:hint="eastAsia"/>
          <w:sz w:val="24"/>
          <w:lang w:eastAsia="zh-CN"/>
        </w:rPr>
        <w:t>时宣布</w:t>
      </w:r>
      <w:r w:rsidR="002E6F6F">
        <w:rPr>
          <w:rFonts w:hint="eastAsia"/>
          <w:sz w:val="24"/>
          <w:lang w:eastAsia="zh-CN"/>
        </w:rPr>
        <w:t>开</w:t>
      </w:r>
      <w:r w:rsidRPr="004576DC">
        <w:rPr>
          <w:rFonts w:hint="eastAsia"/>
          <w:sz w:val="24"/>
          <w:lang w:eastAsia="zh-CN"/>
        </w:rPr>
        <w:t>会。执行秘书将</w:t>
      </w:r>
      <w:r w:rsidR="002E6F6F">
        <w:rPr>
          <w:rFonts w:hint="eastAsia"/>
          <w:sz w:val="24"/>
          <w:lang w:eastAsia="zh-CN"/>
        </w:rPr>
        <w:t>作</w:t>
      </w:r>
      <w:r w:rsidRPr="004576DC">
        <w:rPr>
          <w:rFonts w:hint="eastAsia"/>
          <w:sz w:val="24"/>
          <w:lang w:eastAsia="zh-CN"/>
        </w:rPr>
        <w:t>发言。</w:t>
      </w:r>
    </w:p>
    <w:p w14:paraId="4C9A3D9A" w14:textId="34717F76" w:rsidR="0015392B" w:rsidRPr="002E6F6F" w:rsidRDefault="0015392B" w:rsidP="002E6F6F">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2E6F6F">
        <w:rPr>
          <w:rFonts w:hint="eastAsia"/>
          <w:b/>
          <w:bCs/>
          <w:sz w:val="24"/>
          <w:lang w:eastAsia="zh-CN"/>
        </w:rPr>
        <w:t>项目</w:t>
      </w:r>
      <w:r w:rsidRPr="002E6F6F">
        <w:rPr>
          <w:rFonts w:hint="eastAsia"/>
          <w:b/>
          <w:bCs/>
          <w:sz w:val="24"/>
          <w:lang w:eastAsia="zh-CN"/>
        </w:rPr>
        <w:t>2</w:t>
      </w:r>
      <w:r w:rsidR="002E6F6F" w:rsidRPr="002E6F6F">
        <w:rPr>
          <w:rFonts w:hint="eastAsia"/>
          <w:b/>
          <w:bCs/>
          <w:sz w:val="24"/>
          <w:lang w:eastAsia="zh-CN"/>
        </w:rPr>
        <w:t>.</w:t>
      </w:r>
      <w:r w:rsidR="002E6F6F" w:rsidRPr="002E6F6F">
        <w:rPr>
          <w:b/>
          <w:bCs/>
          <w:sz w:val="24"/>
          <w:lang w:eastAsia="zh-CN"/>
        </w:rPr>
        <w:t xml:space="preserve">  </w:t>
      </w:r>
      <w:r w:rsidRPr="002E6F6F">
        <w:rPr>
          <w:rFonts w:hint="eastAsia"/>
          <w:b/>
          <w:bCs/>
          <w:sz w:val="24"/>
          <w:lang w:eastAsia="zh-CN"/>
        </w:rPr>
        <w:t>通过议程和工作安排</w:t>
      </w:r>
    </w:p>
    <w:p w14:paraId="543A2A91" w14:textId="7955C64E" w:rsidR="0015392B" w:rsidRPr="004576DC" w:rsidRDefault="001C4A82"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执行问题附属机构</w:t>
      </w:r>
      <w:r w:rsidR="0015392B" w:rsidRPr="004576DC">
        <w:rPr>
          <w:rFonts w:hint="eastAsia"/>
          <w:sz w:val="24"/>
          <w:lang w:eastAsia="zh-CN"/>
        </w:rPr>
        <w:t>第三次会议的临时议程由执行秘书根据缔约方大会会议议事规则第</w:t>
      </w:r>
      <w:r w:rsidR="0015392B" w:rsidRPr="004576DC">
        <w:rPr>
          <w:rFonts w:hint="eastAsia"/>
          <w:sz w:val="24"/>
          <w:lang w:eastAsia="zh-CN"/>
        </w:rPr>
        <w:t>8</w:t>
      </w:r>
      <w:r w:rsidR="004F4F3A">
        <w:rPr>
          <w:rFonts w:hint="eastAsia"/>
          <w:sz w:val="24"/>
          <w:lang w:eastAsia="zh-CN"/>
        </w:rPr>
        <w:t>段</w:t>
      </w:r>
      <w:r w:rsidR="0015392B" w:rsidRPr="004576DC">
        <w:rPr>
          <w:rFonts w:hint="eastAsia"/>
          <w:sz w:val="24"/>
          <w:lang w:eastAsia="zh-CN"/>
        </w:rPr>
        <w:t>和第</w:t>
      </w:r>
      <w:r w:rsidR="0015392B" w:rsidRPr="004576DC">
        <w:rPr>
          <w:rFonts w:hint="eastAsia"/>
          <w:sz w:val="24"/>
          <w:lang w:eastAsia="zh-CN"/>
        </w:rPr>
        <w:t>9</w:t>
      </w:r>
      <w:r w:rsidR="0015392B" w:rsidRPr="004576DC">
        <w:rPr>
          <w:rFonts w:hint="eastAsia"/>
          <w:sz w:val="24"/>
          <w:lang w:eastAsia="zh-CN"/>
        </w:rPr>
        <w:t>段与主席团协商</w:t>
      </w:r>
      <w:r w:rsidR="00F562F1">
        <w:rPr>
          <w:rFonts w:hint="eastAsia"/>
          <w:sz w:val="24"/>
          <w:lang w:eastAsia="zh-CN"/>
        </w:rPr>
        <w:t>编写</w:t>
      </w:r>
      <w:r w:rsidR="0015392B" w:rsidRPr="004576DC">
        <w:rPr>
          <w:rFonts w:hint="eastAsia"/>
          <w:sz w:val="24"/>
          <w:lang w:eastAsia="zh-CN"/>
        </w:rPr>
        <w:t>，</w:t>
      </w:r>
      <w:r w:rsidR="00F562F1">
        <w:rPr>
          <w:rFonts w:hint="eastAsia"/>
          <w:sz w:val="24"/>
          <w:lang w:eastAsia="zh-CN"/>
        </w:rPr>
        <w:t>编写过程中</w:t>
      </w:r>
      <w:r w:rsidR="0015392B" w:rsidRPr="004576DC">
        <w:rPr>
          <w:rFonts w:hint="eastAsia"/>
          <w:sz w:val="24"/>
          <w:lang w:eastAsia="zh-CN"/>
        </w:rPr>
        <w:t>考虑</w:t>
      </w:r>
      <w:r w:rsidR="00F562F1">
        <w:rPr>
          <w:rFonts w:hint="eastAsia"/>
          <w:sz w:val="24"/>
          <w:lang w:eastAsia="zh-CN"/>
        </w:rPr>
        <w:t>了</w:t>
      </w:r>
      <w:r>
        <w:rPr>
          <w:rFonts w:hint="eastAsia"/>
          <w:sz w:val="24"/>
          <w:lang w:eastAsia="zh-CN"/>
        </w:rPr>
        <w:t>执行问题附属机构</w:t>
      </w:r>
      <w:r w:rsidR="0015392B" w:rsidRPr="004576DC">
        <w:rPr>
          <w:rFonts w:hint="eastAsia"/>
          <w:sz w:val="24"/>
          <w:lang w:eastAsia="zh-CN"/>
        </w:rPr>
        <w:t>的职权范围</w:t>
      </w:r>
      <w:r w:rsidR="00F562F1">
        <w:rPr>
          <w:rFonts w:hint="eastAsia"/>
          <w:sz w:val="24"/>
          <w:lang w:eastAsia="zh-CN"/>
        </w:rPr>
        <w:t>以及</w:t>
      </w:r>
      <w:r w:rsidR="0015392B" w:rsidRPr="004576DC">
        <w:rPr>
          <w:rFonts w:hint="eastAsia"/>
          <w:sz w:val="24"/>
          <w:lang w:eastAsia="zh-CN"/>
        </w:rPr>
        <w:t>缔约方大会第十四</w:t>
      </w:r>
      <w:r w:rsidR="00F562F1">
        <w:rPr>
          <w:rFonts w:hint="eastAsia"/>
          <w:sz w:val="24"/>
          <w:lang w:eastAsia="zh-CN"/>
        </w:rPr>
        <w:t>届</w:t>
      </w:r>
      <w:r w:rsidR="0015392B" w:rsidRPr="004576DC">
        <w:rPr>
          <w:rFonts w:hint="eastAsia"/>
          <w:sz w:val="24"/>
          <w:lang w:eastAsia="zh-CN"/>
        </w:rPr>
        <w:t>会议</w:t>
      </w:r>
      <w:r w:rsidR="00F562F1">
        <w:rPr>
          <w:rFonts w:hint="eastAsia"/>
          <w:sz w:val="24"/>
          <w:lang w:eastAsia="zh-CN"/>
        </w:rPr>
        <w:t>、</w:t>
      </w:r>
      <w:r w:rsidR="0015392B" w:rsidRPr="004576DC">
        <w:rPr>
          <w:rFonts w:hint="eastAsia"/>
          <w:sz w:val="24"/>
          <w:lang w:eastAsia="zh-CN"/>
        </w:rPr>
        <w:t>作为卡塔赫纳生物安全议定书缔约方会议的缔约方</w:t>
      </w:r>
      <w:r w:rsidR="00F562F1">
        <w:rPr>
          <w:rFonts w:hint="eastAsia"/>
          <w:sz w:val="24"/>
          <w:lang w:eastAsia="zh-CN"/>
        </w:rPr>
        <w:t>大会</w:t>
      </w:r>
      <w:r w:rsidR="0015392B" w:rsidRPr="004576DC">
        <w:rPr>
          <w:rFonts w:hint="eastAsia"/>
          <w:sz w:val="24"/>
          <w:lang w:eastAsia="zh-CN"/>
        </w:rPr>
        <w:t>第九次会议</w:t>
      </w:r>
      <w:r w:rsidR="004F4F3A">
        <w:rPr>
          <w:rFonts w:hint="eastAsia"/>
          <w:sz w:val="24"/>
          <w:lang w:eastAsia="zh-CN"/>
        </w:rPr>
        <w:t>、</w:t>
      </w:r>
      <w:r w:rsidR="00F562F1" w:rsidRPr="00F562F1">
        <w:rPr>
          <w:rFonts w:hint="eastAsia"/>
          <w:sz w:val="24"/>
          <w:lang w:eastAsia="zh-CN"/>
        </w:rPr>
        <w:t>作</w:t>
      </w:r>
      <w:r w:rsidR="00F562F1" w:rsidRPr="00F562F1">
        <w:rPr>
          <w:rFonts w:ascii="SimSun" w:hAnsi="SimSun" w:cs="SimSun" w:hint="eastAsia"/>
          <w:sz w:val="24"/>
          <w:lang w:eastAsia="zh-CN"/>
        </w:rPr>
        <w:t>为生物多样性公约关于获取遗传资源和公正和公平分享其利用所产生惠益的名古屋议定书缔约方会议的缔约方大会</w:t>
      </w:r>
      <w:r w:rsidR="00F562F1" w:rsidRPr="00F562F1">
        <w:rPr>
          <w:rFonts w:hint="eastAsia"/>
          <w:sz w:val="24"/>
          <w:lang w:eastAsia="zh-CN"/>
        </w:rPr>
        <w:t>第</w:t>
      </w:r>
      <w:r w:rsidR="0015392B" w:rsidRPr="004576DC">
        <w:rPr>
          <w:rFonts w:hint="eastAsia"/>
          <w:sz w:val="24"/>
          <w:lang w:eastAsia="zh-CN"/>
        </w:rPr>
        <w:t>三次会议</w:t>
      </w:r>
      <w:r w:rsidR="00F562F1" w:rsidRPr="00F562F1">
        <w:rPr>
          <w:rFonts w:ascii="SimSun" w:hAnsi="SimSun" w:cs="SimSun" w:hint="eastAsia"/>
          <w:sz w:val="24"/>
          <w:lang w:eastAsia="zh-CN"/>
        </w:rPr>
        <w:t>提出的具体要求</w:t>
      </w:r>
      <w:r w:rsidR="0015392B" w:rsidRPr="004576DC">
        <w:rPr>
          <w:rFonts w:hint="eastAsia"/>
          <w:sz w:val="24"/>
          <w:lang w:eastAsia="zh-CN"/>
        </w:rPr>
        <w:t>。</w:t>
      </w:r>
    </w:p>
    <w:p w14:paraId="567FCC8C" w14:textId="22E8302D" w:rsidR="0015392B" w:rsidRPr="004576DC" w:rsidRDefault="0015392B"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将请</w:t>
      </w:r>
      <w:r w:rsidR="001C4A82">
        <w:rPr>
          <w:rFonts w:hint="eastAsia"/>
          <w:sz w:val="24"/>
          <w:lang w:eastAsia="zh-CN"/>
        </w:rPr>
        <w:t>执行问题附属机构</w:t>
      </w:r>
      <w:r w:rsidRPr="004576DC">
        <w:rPr>
          <w:rFonts w:hint="eastAsia"/>
          <w:sz w:val="24"/>
          <w:lang w:eastAsia="zh-CN"/>
        </w:rPr>
        <w:t>审议通过临时议程</w:t>
      </w:r>
      <w:r w:rsidR="00863101">
        <w:rPr>
          <w:rFonts w:hint="eastAsia"/>
          <w:sz w:val="24"/>
          <w:lang w:eastAsia="zh-CN"/>
        </w:rPr>
        <w:t>（</w:t>
      </w:r>
      <w:r w:rsidRPr="004576DC">
        <w:rPr>
          <w:rFonts w:hint="eastAsia"/>
          <w:sz w:val="24"/>
          <w:lang w:eastAsia="zh-CN"/>
        </w:rPr>
        <w:t>CBD/SBI/3/1</w:t>
      </w:r>
      <w:r w:rsidR="00863101">
        <w:rPr>
          <w:rFonts w:hint="eastAsia"/>
          <w:sz w:val="24"/>
          <w:lang w:eastAsia="zh-CN"/>
        </w:rPr>
        <w:t>）</w:t>
      </w:r>
      <w:r w:rsidRPr="004576DC">
        <w:rPr>
          <w:rFonts w:hint="eastAsia"/>
          <w:sz w:val="24"/>
          <w:lang w:eastAsia="zh-CN"/>
        </w:rPr>
        <w:t>。</w:t>
      </w:r>
    </w:p>
    <w:p w14:paraId="7FD708D2" w14:textId="740CC233" w:rsidR="0015392B" w:rsidRPr="004576DC" w:rsidRDefault="0015392B"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将请</w:t>
      </w:r>
      <w:r w:rsidR="001C4A82">
        <w:rPr>
          <w:rFonts w:hint="eastAsia"/>
          <w:sz w:val="24"/>
          <w:lang w:eastAsia="zh-CN"/>
        </w:rPr>
        <w:t>执行问题附属机构</w:t>
      </w:r>
      <w:r w:rsidRPr="004576DC">
        <w:rPr>
          <w:rFonts w:hint="eastAsia"/>
          <w:sz w:val="24"/>
          <w:lang w:eastAsia="zh-CN"/>
        </w:rPr>
        <w:t>通过下文附件一</w:t>
      </w:r>
      <w:r w:rsidR="00863101">
        <w:rPr>
          <w:rFonts w:hint="eastAsia"/>
          <w:sz w:val="24"/>
          <w:lang w:eastAsia="zh-CN"/>
        </w:rPr>
        <w:t>所载</w:t>
      </w:r>
      <w:r w:rsidRPr="004576DC">
        <w:rPr>
          <w:rFonts w:hint="eastAsia"/>
          <w:sz w:val="24"/>
          <w:lang w:eastAsia="zh-CN"/>
        </w:rPr>
        <w:t>拟议工作安排。</w:t>
      </w:r>
    </w:p>
    <w:p w14:paraId="777A6B0E" w14:textId="623845D1" w:rsidR="0015392B" w:rsidRPr="004576DC" w:rsidRDefault="00863101" w:rsidP="004576D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附件二</w:t>
      </w:r>
      <w:r>
        <w:rPr>
          <w:rFonts w:hint="eastAsia"/>
          <w:sz w:val="24"/>
          <w:lang w:eastAsia="zh-CN"/>
        </w:rPr>
        <w:t>载有本次</w:t>
      </w:r>
      <w:r w:rsidR="0015392B" w:rsidRPr="004576DC">
        <w:rPr>
          <w:rFonts w:hint="eastAsia"/>
          <w:sz w:val="24"/>
          <w:lang w:eastAsia="zh-CN"/>
        </w:rPr>
        <w:t>会议的会前文件清单。</w:t>
      </w:r>
    </w:p>
    <w:p w14:paraId="2E69E136" w14:textId="2C9A5F35" w:rsidR="0015392B" w:rsidRPr="00863101" w:rsidRDefault="0015392B" w:rsidP="00863101">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863101">
        <w:rPr>
          <w:rFonts w:hint="eastAsia"/>
          <w:b/>
          <w:bCs/>
          <w:sz w:val="24"/>
          <w:lang w:eastAsia="zh-CN"/>
        </w:rPr>
        <w:t>项目</w:t>
      </w:r>
      <w:r w:rsidRPr="00863101">
        <w:rPr>
          <w:rFonts w:hint="eastAsia"/>
          <w:b/>
          <w:bCs/>
          <w:sz w:val="24"/>
          <w:lang w:eastAsia="zh-CN"/>
        </w:rPr>
        <w:t>3</w:t>
      </w:r>
      <w:r w:rsidR="00863101" w:rsidRPr="00863101">
        <w:rPr>
          <w:rFonts w:hint="eastAsia"/>
          <w:b/>
          <w:bCs/>
          <w:sz w:val="24"/>
          <w:lang w:eastAsia="zh-CN"/>
        </w:rPr>
        <w:t>.</w:t>
      </w:r>
      <w:r w:rsidR="00863101" w:rsidRPr="00863101">
        <w:rPr>
          <w:b/>
          <w:bCs/>
          <w:sz w:val="24"/>
          <w:lang w:eastAsia="zh-CN"/>
        </w:rPr>
        <w:t xml:space="preserve">  </w:t>
      </w:r>
      <w:r w:rsidRPr="00863101">
        <w:rPr>
          <w:rFonts w:hint="eastAsia"/>
          <w:b/>
          <w:bCs/>
          <w:sz w:val="24"/>
          <w:lang w:eastAsia="zh-CN"/>
        </w:rPr>
        <w:t>审查《公约》和《</w:t>
      </w:r>
      <w:r w:rsidRPr="00863101">
        <w:rPr>
          <w:rFonts w:hint="eastAsia"/>
          <w:b/>
          <w:bCs/>
          <w:sz w:val="24"/>
          <w:lang w:eastAsia="zh-CN"/>
        </w:rPr>
        <w:t>2011-2020</w:t>
      </w:r>
      <w:r w:rsidRPr="00863101">
        <w:rPr>
          <w:rFonts w:hint="eastAsia"/>
          <w:b/>
          <w:bCs/>
          <w:sz w:val="24"/>
          <w:lang w:eastAsia="zh-CN"/>
        </w:rPr>
        <w:t>年生物多样性战略计划》的</w:t>
      </w:r>
      <w:r w:rsidR="00863101" w:rsidRPr="00863101">
        <w:rPr>
          <w:rFonts w:hint="eastAsia"/>
          <w:b/>
          <w:bCs/>
          <w:sz w:val="24"/>
          <w:lang w:eastAsia="zh-CN"/>
        </w:rPr>
        <w:t>执行</w:t>
      </w:r>
      <w:r w:rsidRPr="00863101">
        <w:rPr>
          <w:rFonts w:hint="eastAsia"/>
          <w:b/>
          <w:bCs/>
          <w:sz w:val="24"/>
          <w:lang w:eastAsia="zh-CN"/>
        </w:rPr>
        <w:t>进展情况</w:t>
      </w:r>
    </w:p>
    <w:p w14:paraId="2B317A69" w14:textId="27D051B4" w:rsidR="005F41E0" w:rsidRDefault="00863101" w:rsidP="005F41E0">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bookmarkStart w:id="2" w:name="_Hlk23405057"/>
      <w:r w:rsidRPr="005F41E0">
        <w:rPr>
          <w:rFonts w:hint="eastAsia"/>
          <w:sz w:val="24"/>
          <w:lang w:eastAsia="zh-CN"/>
        </w:rPr>
        <w:t>缔</w:t>
      </w:r>
      <w:r w:rsidRPr="005F41E0">
        <w:rPr>
          <w:rFonts w:ascii="SimSun" w:hAnsi="SimSun" w:cs="SimSun" w:hint="eastAsia"/>
          <w:sz w:val="24"/>
          <w:lang w:eastAsia="zh-CN"/>
        </w:rPr>
        <w:t>约方大会第</w:t>
      </w:r>
      <w:hyperlink r:id="rId17" w:history="1">
        <w:r w:rsidRPr="005F41E0">
          <w:rPr>
            <w:rStyle w:val="Hyperlink"/>
            <w:sz w:val="24"/>
            <w:lang w:eastAsia="zh-CN"/>
          </w:rPr>
          <w:t>X/2</w:t>
        </w:r>
      </w:hyperlink>
      <w:r w:rsidRPr="005F41E0">
        <w:rPr>
          <w:rFonts w:hint="eastAsia"/>
          <w:sz w:val="24"/>
          <w:lang w:eastAsia="zh-CN"/>
        </w:rPr>
        <w:t>号</w:t>
      </w:r>
      <w:r w:rsidRPr="005F41E0">
        <w:rPr>
          <w:rFonts w:ascii="SimSun" w:hAnsi="SimSun" w:cs="SimSun" w:hint="eastAsia"/>
          <w:sz w:val="24"/>
          <w:lang w:eastAsia="zh-CN"/>
        </w:rPr>
        <w:t>决定第</w:t>
      </w:r>
      <w:r w:rsidRPr="005F41E0">
        <w:rPr>
          <w:sz w:val="24"/>
          <w:lang w:eastAsia="zh-CN"/>
        </w:rPr>
        <w:t>3</w:t>
      </w:r>
      <w:r w:rsidRPr="005F41E0">
        <w:rPr>
          <w:rFonts w:hint="eastAsia"/>
          <w:sz w:val="24"/>
          <w:lang w:eastAsia="zh-CN"/>
        </w:rPr>
        <w:t>段</w:t>
      </w:r>
      <w:r w:rsidRPr="005F41E0">
        <w:rPr>
          <w:rFonts w:ascii="SimSun" w:hAnsi="SimSun" w:cs="SimSun" w:hint="eastAsia"/>
          <w:sz w:val="24"/>
          <w:lang w:eastAsia="zh-CN"/>
        </w:rPr>
        <w:t>敦促缔约方根据《</w:t>
      </w:r>
      <w:hyperlink r:id="rId18" w:history="1">
        <w:r w:rsidRPr="009F409C">
          <w:rPr>
            <w:rStyle w:val="Hyperlink"/>
            <w:sz w:val="24"/>
            <w:lang w:eastAsia="zh-CN"/>
          </w:rPr>
          <w:t>2011-2020</w:t>
        </w:r>
        <w:r w:rsidRPr="009F409C">
          <w:rPr>
            <w:rStyle w:val="Hyperlink"/>
            <w:rFonts w:hint="eastAsia"/>
            <w:sz w:val="24"/>
            <w:lang w:eastAsia="zh-CN"/>
          </w:rPr>
          <w:t>年</w:t>
        </w:r>
        <w:r w:rsidRPr="009F409C">
          <w:rPr>
            <w:rStyle w:val="Hyperlink"/>
            <w:rFonts w:ascii="SimSun" w:hAnsi="SimSun" w:cs="SimSun" w:hint="eastAsia"/>
            <w:sz w:val="24"/>
            <w:lang w:eastAsia="zh-CN"/>
          </w:rPr>
          <w:t>生物多样性战略计划</w:t>
        </w:r>
      </w:hyperlink>
      <w:r w:rsidRPr="005F41E0">
        <w:rPr>
          <w:rFonts w:ascii="SimSun" w:hAnsi="SimSun" w:cs="SimSun" w:hint="eastAsia"/>
          <w:sz w:val="24"/>
          <w:lang w:eastAsia="zh-CN"/>
        </w:rPr>
        <w:t>》和第</w:t>
      </w:r>
      <w:hyperlink r:id="rId19" w:history="1">
        <w:r w:rsidRPr="009F409C">
          <w:rPr>
            <w:rStyle w:val="Hyperlink"/>
            <w:sz w:val="24"/>
            <w:lang w:eastAsia="zh-CN"/>
          </w:rPr>
          <w:t>IX/8</w:t>
        </w:r>
      </w:hyperlink>
      <w:r w:rsidRPr="005F41E0">
        <w:rPr>
          <w:rFonts w:hint="eastAsia"/>
          <w:sz w:val="24"/>
          <w:lang w:eastAsia="zh-CN"/>
        </w:rPr>
        <w:t>号</w:t>
      </w:r>
      <w:r w:rsidRPr="005F41E0">
        <w:rPr>
          <w:rFonts w:ascii="SimSun" w:hAnsi="SimSun" w:cs="SimSun" w:hint="eastAsia"/>
          <w:sz w:val="24"/>
          <w:lang w:eastAsia="zh-CN"/>
        </w:rPr>
        <w:t>决定通过的指导意见，审查并酌情更新和修订其国家生物多样性战略和行动计划，</w:t>
      </w:r>
      <w:bookmarkEnd w:id="2"/>
      <w:r w:rsidR="005F41E0" w:rsidRPr="005F41E0">
        <w:rPr>
          <w:rFonts w:ascii="SimSun" w:hAnsi="SimSun" w:cs="SimSun" w:hint="eastAsia"/>
          <w:sz w:val="24"/>
          <w:lang w:eastAsia="zh-CN"/>
        </w:rPr>
        <w:t>整合在</w:t>
      </w:r>
      <w:r w:rsidRPr="005F41E0">
        <w:rPr>
          <w:rFonts w:ascii="SimSun" w:hAnsi="SimSun" w:cs="SimSun" w:hint="eastAsia"/>
          <w:sz w:val="24"/>
          <w:lang w:eastAsia="zh-CN"/>
        </w:rPr>
        <w:t>《战略计划》和爱知生物多样性</w:t>
      </w:r>
      <w:r w:rsidRPr="00512FD3">
        <w:rPr>
          <w:rFonts w:asciiTheme="minorEastAsia" w:hAnsiTheme="minorEastAsia" w:cs="MS Mincho" w:hint="eastAsia"/>
          <w:sz w:val="24"/>
          <w:lang w:eastAsia="zh-CN"/>
        </w:rPr>
        <w:t>目标</w:t>
      </w:r>
      <w:r w:rsidRPr="005F41E0">
        <w:rPr>
          <w:rFonts w:ascii="SimSun" w:hAnsi="SimSun" w:cs="SimSun" w:hint="eastAsia"/>
          <w:sz w:val="24"/>
          <w:lang w:eastAsia="zh-CN"/>
        </w:rPr>
        <w:t>框</w:t>
      </w:r>
      <w:r w:rsidRPr="005F41E0">
        <w:rPr>
          <w:rFonts w:hint="eastAsia"/>
          <w:sz w:val="24"/>
          <w:lang w:eastAsia="zh-CN"/>
        </w:rPr>
        <w:t>架</w:t>
      </w:r>
      <w:r w:rsidR="005F41E0" w:rsidRPr="005F41E0">
        <w:rPr>
          <w:rFonts w:hint="eastAsia"/>
          <w:sz w:val="24"/>
          <w:lang w:eastAsia="zh-CN"/>
        </w:rPr>
        <w:t>下制定的国家目标</w:t>
      </w:r>
      <w:r w:rsidR="0015392B" w:rsidRPr="005F41E0">
        <w:rPr>
          <w:rFonts w:hint="eastAsia"/>
          <w:sz w:val="24"/>
          <w:lang w:eastAsia="zh-CN"/>
        </w:rPr>
        <w:t>。</w:t>
      </w:r>
      <w:r w:rsidR="005F41E0" w:rsidRPr="005F41E0">
        <w:rPr>
          <w:rFonts w:hint="eastAsia"/>
          <w:sz w:val="24"/>
          <w:lang w:eastAsia="zh-CN"/>
        </w:rPr>
        <w:t>缔约方大会</w:t>
      </w:r>
      <w:r w:rsidR="0015392B" w:rsidRPr="005F41E0">
        <w:rPr>
          <w:rFonts w:hint="eastAsia"/>
          <w:sz w:val="24"/>
          <w:lang w:eastAsia="zh-CN"/>
        </w:rPr>
        <w:t>第</w:t>
      </w:r>
      <w:r w:rsidR="0015392B" w:rsidRPr="005F41E0">
        <w:rPr>
          <w:rFonts w:hint="eastAsia"/>
          <w:sz w:val="24"/>
          <w:lang w:eastAsia="zh-CN"/>
        </w:rPr>
        <w:t>XII/26</w:t>
      </w:r>
      <w:r w:rsidR="0015392B" w:rsidRPr="005F41E0">
        <w:rPr>
          <w:rFonts w:hint="eastAsia"/>
          <w:sz w:val="24"/>
          <w:lang w:eastAsia="zh-CN"/>
        </w:rPr>
        <w:t>号决定回顾第</w:t>
      </w:r>
      <w:r w:rsidR="0015392B" w:rsidRPr="005F41E0">
        <w:rPr>
          <w:rFonts w:hint="eastAsia"/>
          <w:sz w:val="24"/>
          <w:lang w:eastAsia="zh-CN"/>
        </w:rPr>
        <w:t>X/2</w:t>
      </w:r>
      <w:r w:rsidR="0015392B" w:rsidRPr="005F41E0">
        <w:rPr>
          <w:rFonts w:hint="eastAsia"/>
          <w:sz w:val="24"/>
          <w:lang w:eastAsia="zh-CN"/>
        </w:rPr>
        <w:t>号决定第</w:t>
      </w:r>
      <w:r w:rsidR="0015392B" w:rsidRPr="005F41E0">
        <w:rPr>
          <w:rFonts w:hint="eastAsia"/>
          <w:sz w:val="24"/>
          <w:lang w:eastAsia="zh-CN"/>
        </w:rPr>
        <w:t>14</w:t>
      </w:r>
      <w:r w:rsidR="0015392B" w:rsidRPr="005F41E0">
        <w:rPr>
          <w:rFonts w:hint="eastAsia"/>
          <w:sz w:val="24"/>
          <w:lang w:eastAsia="zh-CN"/>
        </w:rPr>
        <w:t>段</w:t>
      </w:r>
      <w:r w:rsidR="005F41E0" w:rsidRPr="005F41E0">
        <w:rPr>
          <w:rFonts w:hint="eastAsia"/>
          <w:sz w:val="24"/>
          <w:lang w:eastAsia="zh-CN"/>
        </w:rPr>
        <w:t>，</w:t>
      </w:r>
      <w:r w:rsidR="005F41E0" w:rsidRPr="005F41E0">
        <w:rPr>
          <w:rFonts w:hint="eastAsia"/>
          <w:sz w:val="24"/>
          <w:lang w:eastAsia="zh-CN"/>
        </w:rPr>
        <w:t xml:space="preserve"> </w:t>
      </w:r>
      <w:r w:rsidR="005F41E0" w:rsidRPr="005F41E0">
        <w:rPr>
          <w:rFonts w:hint="eastAsia"/>
          <w:sz w:val="24"/>
          <w:lang w:eastAsia="zh-CN"/>
        </w:rPr>
        <w:t>请执行问题附属机构支持缔约方大会审查《</w:t>
      </w:r>
      <w:r w:rsidR="005F41E0" w:rsidRPr="005F41E0">
        <w:rPr>
          <w:rFonts w:hint="eastAsia"/>
          <w:sz w:val="24"/>
          <w:lang w:eastAsia="zh-CN"/>
        </w:rPr>
        <w:t xml:space="preserve"> 2011-2020 </w:t>
      </w:r>
      <w:r w:rsidR="005F41E0" w:rsidRPr="005F41E0">
        <w:rPr>
          <w:rFonts w:hint="eastAsia"/>
          <w:sz w:val="24"/>
          <w:lang w:eastAsia="zh-CN"/>
        </w:rPr>
        <w:t>年生物多样性战略计划》和爱知生物多样性</w:t>
      </w:r>
      <w:r w:rsidR="00512FD3">
        <w:rPr>
          <w:rFonts w:hint="eastAsia"/>
          <w:sz w:val="24"/>
          <w:lang w:eastAsia="zh-CN"/>
        </w:rPr>
        <w:t>目标</w:t>
      </w:r>
      <w:r w:rsidR="005F41E0" w:rsidRPr="005F41E0">
        <w:rPr>
          <w:rFonts w:hint="eastAsia"/>
          <w:sz w:val="24"/>
          <w:lang w:eastAsia="zh-CN"/>
        </w:rPr>
        <w:t>的</w:t>
      </w:r>
      <w:r w:rsidR="005F41E0">
        <w:rPr>
          <w:rFonts w:hint="eastAsia"/>
          <w:sz w:val="24"/>
          <w:lang w:eastAsia="zh-CN"/>
        </w:rPr>
        <w:t>执行</w:t>
      </w:r>
      <w:r w:rsidR="005F41E0" w:rsidRPr="005F41E0">
        <w:rPr>
          <w:rFonts w:hint="eastAsia"/>
          <w:sz w:val="24"/>
          <w:lang w:eastAsia="zh-CN"/>
        </w:rPr>
        <w:t>进展情况，</w:t>
      </w:r>
      <w:r w:rsidR="005F41E0">
        <w:rPr>
          <w:rFonts w:hint="eastAsia"/>
          <w:sz w:val="24"/>
          <w:lang w:eastAsia="zh-CN"/>
        </w:rPr>
        <w:t>同时</w:t>
      </w:r>
      <w:r w:rsidR="005F41E0" w:rsidRPr="005F41E0">
        <w:rPr>
          <w:rFonts w:hint="eastAsia"/>
          <w:sz w:val="24"/>
          <w:lang w:eastAsia="zh-CN"/>
        </w:rPr>
        <w:t>考虑</w:t>
      </w:r>
      <w:r w:rsidR="009F409C">
        <w:rPr>
          <w:rFonts w:hint="eastAsia"/>
          <w:sz w:val="24"/>
          <w:lang w:eastAsia="zh-CN"/>
        </w:rPr>
        <w:t>到</w:t>
      </w:r>
      <w:hyperlink r:id="rId20" w:history="1">
        <w:r w:rsidR="005F41E0" w:rsidRPr="009F409C">
          <w:rPr>
            <w:rStyle w:val="Hyperlink"/>
            <w:rFonts w:hint="eastAsia"/>
            <w:sz w:val="24"/>
            <w:lang w:eastAsia="zh-CN"/>
          </w:rPr>
          <w:t>缔约方大会</w:t>
        </w:r>
        <w:r w:rsidR="00512FD3">
          <w:rPr>
            <w:rStyle w:val="Hyperlink"/>
            <w:rFonts w:hint="eastAsia"/>
            <w:sz w:val="24"/>
            <w:lang w:eastAsia="zh-CN"/>
          </w:rPr>
          <w:t>至</w:t>
        </w:r>
        <w:r w:rsidR="009F409C">
          <w:rPr>
            <w:rStyle w:val="Hyperlink"/>
            <w:rFonts w:hint="eastAsia"/>
            <w:sz w:val="24"/>
            <w:lang w:eastAsia="zh-CN"/>
          </w:rPr>
          <w:t>2</w:t>
        </w:r>
        <w:r w:rsidR="009F409C">
          <w:rPr>
            <w:rStyle w:val="Hyperlink"/>
            <w:sz w:val="24"/>
            <w:lang w:eastAsia="zh-CN"/>
          </w:rPr>
          <w:t>020</w:t>
        </w:r>
        <w:r w:rsidR="009F409C">
          <w:rPr>
            <w:rStyle w:val="Hyperlink"/>
            <w:rFonts w:hint="eastAsia"/>
            <w:sz w:val="24"/>
            <w:lang w:eastAsia="zh-CN"/>
          </w:rPr>
          <w:t>年</w:t>
        </w:r>
        <w:r w:rsidR="007A2FBB">
          <w:rPr>
            <w:rStyle w:val="Hyperlink"/>
            <w:rFonts w:hint="eastAsia"/>
            <w:sz w:val="24"/>
            <w:lang w:eastAsia="zh-CN"/>
          </w:rPr>
          <w:t>的</w:t>
        </w:r>
        <w:r w:rsidR="005F41E0" w:rsidRPr="009F409C">
          <w:rPr>
            <w:rStyle w:val="Hyperlink"/>
            <w:rFonts w:hint="eastAsia"/>
            <w:sz w:val="24"/>
            <w:lang w:eastAsia="zh-CN"/>
          </w:rPr>
          <w:t>多年期工作方案</w:t>
        </w:r>
      </w:hyperlink>
      <w:r w:rsidR="005F41E0">
        <w:rPr>
          <w:rFonts w:hint="eastAsia"/>
          <w:sz w:val="24"/>
          <w:lang w:eastAsia="zh-CN"/>
        </w:rPr>
        <w:t>。</w:t>
      </w:r>
    </w:p>
    <w:p w14:paraId="4CE15DDF" w14:textId="207B7C13" w:rsidR="00CE14D8" w:rsidRPr="00CE14D8" w:rsidRDefault="00CE14D8" w:rsidP="00CE14D8">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执行问题</w:t>
      </w:r>
      <w:r w:rsidRPr="00CE14D8">
        <w:rPr>
          <w:rFonts w:hint="eastAsia"/>
          <w:sz w:val="24"/>
          <w:lang w:eastAsia="zh-CN"/>
        </w:rPr>
        <w:t>附属机构第一次和第二次会议</w:t>
      </w:r>
      <w:r>
        <w:rPr>
          <w:rFonts w:hint="eastAsia"/>
          <w:sz w:val="24"/>
          <w:lang w:eastAsia="zh-CN"/>
        </w:rPr>
        <w:t>对执行工作进行</w:t>
      </w:r>
      <w:r w:rsidRPr="00CE14D8">
        <w:rPr>
          <w:rFonts w:hint="eastAsia"/>
          <w:sz w:val="24"/>
          <w:lang w:eastAsia="zh-CN"/>
        </w:rPr>
        <w:t>审查后，缔约方大会第</w:t>
      </w:r>
      <w:hyperlink r:id="rId21" w:history="1">
        <w:r w:rsidRPr="00CE14D8">
          <w:rPr>
            <w:rStyle w:val="Hyperlink"/>
            <w:rFonts w:hint="eastAsia"/>
            <w:sz w:val="24"/>
            <w:lang w:eastAsia="zh-CN"/>
          </w:rPr>
          <w:t>14/1</w:t>
        </w:r>
      </w:hyperlink>
      <w:r w:rsidRPr="00CE14D8">
        <w:rPr>
          <w:rFonts w:hint="eastAsia"/>
          <w:sz w:val="24"/>
          <w:lang w:eastAsia="zh-CN"/>
        </w:rPr>
        <w:t>号决定请执行秘书根据第六次国家报告所载信息，继续更新关于《</w:t>
      </w:r>
      <w:r w:rsidRPr="00CE14D8">
        <w:rPr>
          <w:rFonts w:hint="eastAsia"/>
          <w:sz w:val="24"/>
          <w:lang w:eastAsia="zh-CN"/>
        </w:rPr>
        <w:t>2011-2020</w:t>
      </w:r>
      <w:r w:rsidRPr="00CE14D8">
        <w:rPr>
          <w:rFonts w:hint="eastAsia"/>
          <w:sz w:val="24"/>
          <w:lang w:eastAsia="zh-CN"/>
        </w:rPr>
        <w:t>年生物多样性战略</w:t>
      </w:r>
      <w:r w:rsidR="007A2FBB">
        <w:rPr>
          <w:rFonts w:hint="eastAsia"/>
          <w:sz w:val="24"/>
          <w:lang w:eastAsia="zh-CN"/>
        </w:rPr>
        <w:t>计划</w:t>
      </w:r>
      <w:r w:rsidRPr="00CE14D8">
        <w:rPr>
          <w:rFonts w:hint="eastAsia"/>
          <w:sz w:val="24"/>
          <w:lang w:eastAsia="zh-CN"/>
        </w:rPr>
        <w:t>》执行进展情况的分析</w:t>
      </w:r>
      <w:r w:rsidR="00512FD3">
        <w:rPr>
          <w:rFonts w:hint="eastAsia"/>
          <w:sz w:val="24"/>
          <w:lang w:eastAsia="zh-CN"/>
        </w:rPr>
        <w:t>报告</w:t>
      </w:r>
      <w:r w:rsidRPr="00CE14D8">
        <w:rPr>
          <w:rFonts w:hint="eastAsia"/>
          <w:sz w:val="24"/>
          <w:lang w:eastAsia="zh-CN"/>
        </w:rPr>
        <w:t>。</w:t>
      </w:r>
    </w:p>
    <w:p w14:paraId="7CDB1A96" w14:textId="04931EC5" w:rsidR="00CE14D8" w:rsidRPr="00CE14D8" w:rsidRDefault="00CE14D8" w:rsidP="007D1218">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CE14D8">
        <w:rPr>
          <w:rFonts w:hint="eastAsia"/>
          <w:sz w:val="24"/>
          <w:lang w:eastAsia="zh-CN"/>
        </w:rPr>
        <w:t>在本议程项目下，</w:t>
      </w:r>
      <w:r>
        <w:rPr>
          <w:rFonts w:hint="eastAsia"/>
          <w:sz w:val="24"/>
          <w:lang w:eastAsia="zh-CN"/>
        </w:rPr>
        <w:t>执行问题</w:t>
      </w:r>
      <w:r w:rsidRPr="00CE14D8">
        <w:rPr>
          <w:rFonts w:hint="eastAsia"/>
          <w:sz w:val="24"/>
          <w:lang w:eastAsia="zh-CN"/>
        </w:rPr>
        <w:t>附属机构将收到执行秘书编写的进展分析报告</w:t>
      </w:r>
      <w:r w:rsidR="00512FD3">
        <w:rPr>
          <w:rFonts w:hint="eastAsia"/>
          <w:sz w:val="24"/>
          <w:lang w:eastAsia="zh-CN"/>
        </w:rPr>
        <w:t>（</w:t>
      </w:r>
      <w:r w:rsidRPr="00CE14D8">
        <w:rPr>
          <w:rFonts w:hint="eastAsia"/>
          <w:sz w:val="24"/>
          <w:lang w:eastAsia="zh-CN"/>
        </w:rPr>
        <w:t>CBD/SBI/3/2</w:t>
      </w:r>
      <w:r w:rsidR="00512FD3">
        <w:rPr>
          <w:rFonts w:hint="eastAsia"/>
          <w:sz w:val="24"/>
          <w:lang w:eastAsia="zh-CN"/>
        </w:rPr>
        <w:t>）</w:t>
      </w:r>
      <w:r w:rsidRPr="00CE14D8">
        <w:rPr>
          <w:rFonts w:hint="eastAsia"/>
          <w:sz w:val="24"/>
          <w:lang w:eastAsia="zh-CN"/>
        </w:rPr>
        <w:t>。将编写更多文件说明现状，分析经修订的国家生物多样性战略和行动计划，分析缔约方制定的国家目标的贡献、爱知生物多样性目标的进展</w:t>
      </w:r>
      <w:r w:rsidR="000E3CBD">
        <w:rPr>
          <w:rFonts w:hint="eastAsia"/>
          <w:sz w:val="24"/>
          <w:lang w:eastAsia="zh-CN"/>
        </w:rPr>
        <w:t>、性别平等主流化的进展和《</w:t>
      </w:r>
      <w:r w:rsidR="000E3CBD" w:rsidRPr="000E3CBD">
        <w:rPr>
          <w:rFonts w:hint="eastAsia"/>
          <w:sz w:val="24"/>
          <w:lang w:eastAsia="zh-CN"/>
        </w:rPr>
        <w:t>2015-2020</w:t>
      </w:r>
      <w:r w:rsidR="000E3CBD" w:rsidRPr="000E3CBD">
        <w:rPr>
          <w:rFonts w:hint="eastAsia"/>
          <w:sz w:val="24"/>
          <w:lang w:eastAsia="zh-CN"/>
        </w:rPr>
        <w:t>年性别问题行动计划</w:t>
      </w:r>
      <w:r w:rsidR="000E3CBD">
        <w:rPr>
          <w:rFonts w:hint="eastAsia"/>
          <w:sz w:val="24"/>
          <w:lang w:eastAsia="zh-CN"/>
        </w:rPr>
        <w:t>》的执行情况、</w:t>
      </w:r>
      <w:r w:rsidRPr="00CE14D8">
        <w:rPr>
          <w:rFonts w:hint="eastAsia"/>
          <w:sz w:val="24"/>
          <w:lang w:eastAsia="zh-CN"/>
        </w:rPr>
        <w:t>所要求的</w:t>
      </w:r>
      <w:r>
        <w:rPr>
          <w:rFonts w:hint="eastAsia"/>
          <w:sz w:val="24"/>
          <w:lang w:eastAsia="zh-CN"/>
        </w:rPr>
        <w:t>关于</w:t>
      </w:r>
      <w:r w:rsidRPr="00CE14D8">
        <w:rPr>
          <w:rFonts w:hint="eastAsia"/>
          <w:sz w:val="24"/>
          <w:lang w:eastAsia="zh-CN"/>
        </w:rPr>
        <w:t>第</w:t>
      </w:r>
      <w:r w:rsidRPr="00CE14D8">
        <w:rPr>
          <w:rFonts w:hint="eastAsia"/>
          <w:sz w:val="24"/>
          <w:lang w:eastAsia="zh-CN"/>
        </w:rPr>
        <w:t>8</w:t>
      </w:r>
      <w:r w:rsidR="00A4552F">
        <w:rPr>
          <w:rFonts w:hint="eastAsia"/>
          <w:sz w:val="24"/>
          <w:lang w:eastAsia="zh-CN"/>
        </w:rPr>
        <w:t>（</w:t>
      </w:r>
      <w:r w:rsidRPr="00CE14D8">
        <w:rPr>
          <w:rFonts w:hint="eastAsia"/>
          <w:sz w:val="24"/>
          <w:lang w:eastAsia="zh-CN"/>
        </w:rPr>
        <w:t>j</w:t>
      </w:r>
      <w:r w:rsidR="00A4552F">
        <w:rPr>
          <w:rFonts w:hint="eastAsia"/>
          <w:sz w:val="24"/>
          <w:lang w:eastAsia="zh-CN"/>
        </w:rPr>
        <w:t>）</w:t>
      </w:r>
      <w:r>
        <w:rPr>
          <w:rFonts w:hint="eastAsia"/>
          <w:sz w:val="24"/>
          <w:lang w:eastAsia="zh-CN"/>
        </w:rPr>
        <w:t>条</w:t>
      </w:r>
      <w:r w:rsidRPr="00CE14D8">
        <w:rPr>
          <w:rFonts w:hint="eastAsia"/>
          <w:sz w:val="24"/>
          <w:lang w:eastAsia="zh-CN"/>
        </w:rPr>
        <w:t>和相关</w:t>
      </w:r>
      <w:r>
        <w:rPr>
          <w:rFonts w:hint="eastAsia"/>
          <w:sz w:val="24"/>
          <w:lang w:eastAsia="zh-CN"/>
        </w:rPr>
        <w:t>条款</w:t>
      </w:r>
      <w:r w:rsidRPr="00CE14D8">
        <w:rPr>
          <w:rFonts w:hint="eastAsia"/>
          <w:sz w:val="24"/>
          <w:lang w:eastAsia="zh-CN"/>
        </w:rPr>
        <w:t>执行情况的信息。</w:t>
      </w:r>
    </w:p>
    <w:p w14:paraId="48B2773F" w14:textId="1205B521" w:rsidR="00CE14D8" w:rsidRPr="00CE14D8" w:rsidRDefault="007D1218" w:rsidP="00CE14D8">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 xml:space="preserve"> </w:t>
      </w:r>
      <w:r>
        <w:rPr>
          <w:rFonts w:hint="eastAsia"/>
          <w:sz w:val="24"/>
          <w:lang w:eastAsia="zh-CN"/>
        </w:rPr>
        <w:t>执行问题</w:t>
      </w:r>
      <w:r w:rsidR="00CE14D8" w:rsidRPr="00CE14D8">
        <w:rPr>
          <w:rFonts w:hint="eastAsia"/>
          <w:sz w:val="24"/>
          <w:lang w:eastAsia="zh-CN"/>
        </w:rPr>
        <w:t>附属机构将</w:t>
      </w:r>
      <w:r w:rsidR="00512FD3">
        <w:rPr>
          <w:rFonts w:hint="eastAsia"/>
          <w:sz w:val="24"/>
          <w:lang w:eastAsia="zh-CN"/>
        </w:rPr>
        <w:t>根据</w:t>
      </w:r>
      <w:r w:rsidR="00CE14D8" w:rsidRPr="00CE14D8">
        <w:rPr>
          <w:rFonts w:hint="eastAsia"/>
          <w:sz w:val="24"/>
          <w:lang w:eastAsia="zh-CN"/>
        </w:rPr>
        <w:t>上述信息审查执行进展情况，并</w:t>
      </w:r>
      <w:r w:rsidR="00A633F8">
        <w:rPr>
          <w:rFonts w:hint="eastAsia"/>
          <w:sz w:val="24"/>
          <w:lang w:eastAsia="zh-CN"/>
        </w:rPr>
        <w:t>提交建议供</w:t>
      </w:r>
      <w:r w:rsidR="00CE14D8" w:rsidRPr="00CE14D8">
        <w:rPr>
          <w:rFonts w:hint="eastAsia"/>
          <w:sz w:val="24"/>
          <w:lang w:eastAsia="zh-CN"/>
        </w:rPr>
        <w:t>缔约方大会第十</w:t>
      </w:r>
      <w:r>
        <w:rPr>
          <w:rFonts w:hint="eastAsia"/>
          <w:sz w:val="24"/>
          <w:lang w:eastAsia="zh-CN"/>
        </w:rPr>
        <w:t>五届</w:t>
      </w:r>
      <w:r w:rsidR="00CE14D8" w:rsidRPr="00CE14D8">
        <w:rPr>
          <w:rFonts w:hint="eastAsia"/>
          <w:sz w:val="24"/>
          <w:lang w:eastAsia="zh-CN"/>
        </w:rPr>
        <w:t>会议审议。</w:t>
      </w:r>
      <w:r>
        <w:rPr>
          <w:rFonts w:hint="eastAsia"/>
          <w:sz w:val="24"/>
          <w:lang w:eastAsia="zh-CN"/>
        </w:rPr>
        <w:t>执行问题</w:t>
      </w:r>
      <w:r w:rsidRPr="00CE14D8">
        <w:rPr>
          <w:rFonts w:hint="eastAsia"/>
          <w:sz w:val="24"/>
          <w:lang w:eastAsia="zh-CN"/>
        </w:rPr>
        <w:t>附属机构</w:t>
      </w:r>
      <w:r w:rsidR="00CE14D8" w:rsidRPr="00CE14D8">
        <w:rPr>
          <w:rFonts w:hint="eastAsia"/>
          <w:sz w:val="24"/>
          <w:lang w:eastAsia="zh-CN"/>
        </w:rPr>
        <w:t>还将根据第</w:t>
      </w:r>
      <w:hyperlink r:id="rId22" w:history="1">
        <w:r w:rsidR="00CE14D8" w:rsidRPr="007D1218">
          <w:rPr>
            <w:rStyle w:val="Hyperlink"/>
            <w:rFonts w:hint="eastAsia"/>
            <w:sz w:val="24"/>
            <w:lang w:eastAsia="zh-CN"/>
          </w:rPr>
          <w:t>14/35</w:t>
        </w:r>
      </w:hyperlink>
      <w:r w:rsidR="00CE14D8" w:rsidRPr="00CE14D8">
        <w:rPr>
          <w:rFonts w:hint="eastAsia"/>
          <w:sz w:val="24"/>
          <w:lang w:eastAsia="zh-CN"/>
        </w:rPr>
        <w:t>号决定</w:t>
      </w:r>
      <w:r w:rsidR="00512FD3">
        <w:rPr>
          <w:rFonts w:hint="eastAsia"/>
          <w:sz w:val="24"/>
          <w:lang w:eastAsia="zh-CN"/>
        </w:rPr>
        <w:t>讨论</w:t>
      </w:r>
      <w:r w:rsidRPr="00CE14D8">
        <w:rPr>
          <w:rFonts w:hint="eastAsia"/>
          <w:sz w:val="24"/>
          <w:lang w:eastAsia="zh-CN"/>
        </w:rPr>
        <w:t>第五版</w:t>
      </w:r>
      <w:r w:rsidR="00CE14D8" w:rsidRPr="00CE14D8">
        <w:rPr>
          <w:rFonts w:hint="eastAsia"/>
          <w:sz w:val="24"/>
          <w:lang w:eastAsia="zh-CN"/>
        </w:rPr>
        <w:t>《全球生物多样性展望》</w:t>
      </w:r>
      <w:r w:rsidR="00512FD3">
        <w:rPr>
          <w:rFonts w:hint="eastAsia"/>
          <w:sz w:val="24"/>
          <w:lang w:eastAsia="zh-CN"/>
        </w:rPr>
        <w:t>问题</w:t>
      </w:r>
      <w:r w:rsidR="00CE14D8" w:rsidRPr="00CE14D8">
        <w:rPr>
          <w:rFonts w:hint="eastAsia"/>
          <w:sz w:val="24"/>
          <w:lang w:eastAsia="zh-CN"/>
        </w:rPr>
        <w:t>。</w:t>
      </w:r>
    </w:p>
    <w:p w14:paraId="7FF3E143" w14:textId="6928B0D4" w:rsidR="0015392B" w:rsidRPr="005F41E0" w:rsidRDefault="0015392B" w:rsidP="005F41E0">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5F41E0">
        <w:rPr>
          <w:rFonts w:hint="eastAsia"/>
          <w:b/>
          <w:bCs/>
          <w:sz w:val="24"/>
          <w:lang w:eastAsia="zh-CN"/>
        </w:rPr>
        <w:lastRenderedPageBreak/>
        <w:t>项目</w:t>
      </w:r>
      <w:r w:rsidRPr="005F41E0">
        <w:rPr>
          <w:rFonts w:hint="eastAsia"/>
          <w:b/>
          <w:bCs/>
          <w:sz w:val="24"/>
          <w:lang w:eastAsia="zh-CN"/>
        </w:rPr>
        <w:t>4</w:t>
      </w:r>
      <w:r w:rsidR="005F41E0" w:rsidRPr="005F41E0">
        <w:rPr>
          <w:rFonts w:hint="eastAsia"/>
          <w:b/>
          <w:bCs/>
          <w:sz w:val="24"/>
          <w:lang w:eastAsia="zh-CN"/>
        </w:rPr>
        <w:t>.</w:t>
      </w:r>
      <w:r w:rsidR="005F41E0" w:rsidRPr="005F41E0">
        <w:rPr>
          <w:b/>
          <w:bCs/>
          <w:sz w:val="24"/>
          <w:lang w:eastAsia="zh-CN"/>
        </w:rPr>
        <w:t xml:space="preserve">  </w:t>
      </w:r>
      <w:r w:rsidRPr="005F41E0">
        <w:rPr>
          <w:rFonts w:hint="eastAsia"/>
          <w:b/>
          <w:bCs/>
          <w:sz w:val="24"/>
          <w:lang w:eastAsia="zh-CN"/>
        </w:rPr>
        <w:t>评估和审查《卡塔赫纳生物安全议定书》的</w:t>
      </w:r>
      <w:r w:rsidR="005F41E0">
        <w:rPr>
          <w:rFonts w:hint="eastAsia"/>
          <w:b/>
          <w:bCs/>
          <w:sz w:val="24"/>
          <w:lang w:eastAsia="zh-CN"/>
        </w:rPr>
        <w:t>成效</w:t>
      </w:r>
    </w:p>
    <w:p w14:paraId="4A15D016" w14:textId="13402FFB" w:rsidR="0015392B" w:rsidRPr="004576DC" w:rsidRDefault="00FB43B9" w:rsidP="005F41E0">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在</w:t>
      </w:r>
      <w:r w:rsidR="0015392B" w:rsidRPr="004576DC">
        <w:rPr>
          <w:rFonts w:hint="eastAsia"/>
          <w:sz w:val="24"/>
          <w:lang w:eastAsia="zh-CN"/>
        </w:rPr>
        <w:t>第</w:t>
      </w:r>
      <w:hyperlink r:id="rId23" w:history="1">
        <w:r w:rsidR="0015392B" w:rsidRPr="00FB43B9">
          <w:rPr>
            <w:rStyle w:val="Hyperlink"/>
            <w:rFonts w:hint="eastAsia"/>
            <w:sz w:val="24"/>
            <w:lang w:eastAsia="zh-CN"/>
          </w:rPr>
          <w:t>CP/9-6</w:t>
        </w:r>
      </w:hyperlink>
      <w:r w:rsidR="0015392B" w:rsidRPr="004576DC">
        <w:rPr>
          <w:rFonts w:hint="eastAsia"/>
          <w:sz w:val="24"/>
          <w:lang w:eastAsia="zh-CN"/>
        </w:rPr>
        <w:t>号决定中</w:t>
      </w:r>
      <w:r w:rsidR="00100637">
        <w:rPr>
          <w:rFonts w:hint="eastAsia"/>
          <w:sz w:val="24"/>
          <w:lang w:eastAsia="zh-CN"/>
        </w:rPr>
        <w:t>，</w:t>
      </w:r>
      <w:r w:rsidR="00100637" w:rsidRPr="004576DC">
        <w:rPr>
          <w:rFonts w:hint="eastAsia"/>
          <w:sz w:val="24"/>
          <w:lang w:eastAsia="zh-CN"/>
        </w:rPr>
        <w:t>作为卡塔赫纳议定书缔约方会议的缔约方</w:t>
      </w:r>
      <w:r w:rsidR="00100637">
        <w:rPr>
          <w:rFonts w:hint="eastAsia"/>
          <w:sz w:val="24"/>
          <w:lang w:eastAsia="zh-CN"/>
        </w:rPr>
        <w:t>大会</w:t>
      </w:r>
      <w:r w:rsidR="0015392B" w:rsidRPr="004576DC">
        <w:rPr>
          <w:rFonts w:hint="eastAsia"/>
          <w:sz w:val="24"/>
          <w:lang w:eastAsia="zh-CN"/>
        </w:rPr>
        <w:t>决定，</w:t>
      </w:r>
      <w:r w:rsidRPr="00FB43B9">
        <w:rPr>
          <w:rFonts w:hint="eastAsia"/>
          <w:sz w:val="24"/>
          <w:lang w:eastAsia="zh-CN"/>
        </w:rPr>
        <w:t>《卡塔赫纳议定书》的第四次评估和审查与《</w:t>
      </w:r>
      <w:hyperlink r:id="rId24" w:history="1">
        <w:r w:rsidRPr="006D7B1E">
          <w:rPr>
            <w:rStyle w:val="Hyperlink"/>
            <w:rFonts w:hint="eastAsia"/>
            <w:sz w:val="24"/>
            <w:lang w:eastAsia="zh-CN"/>
          </w:rPr>
          <w:t>卡塔赫纳议定书</w:t>
        </w:r>
        <w:r w:rsidRPr="006D7B1E">
          <w:rPr>
            <w:rStyle w:val="Hyperlink"/>
            <w:rFonts w:hint="eastAsia"/>
            <w:sz w:val="24"/>
            <w:lang w:eastAsia="zh-CN"/>
          </w:rPr>
          <w:t>2011-2020</w:t>
        </w:r>
        <w:r w:rsidRPr="006D7B1E">
          <w:rPr>
            <w:rStyle w:val="Hyperlink"/>
            <w:rFonts w:hint="eastAsia"/>
            <w:sz w:val="24"/>
            <w:lang w:eastAsia="zh-CN"/>
          </w:rPr>
          <w:t>年战略计划</w:t>
        </w:r>
      </w:hyperlink>
      <w:r w:rsidRPr="00FB43B9">
        <w:rPr>
          <w:rFonts w:hint="eastAsia"/>
          <w:sz w:val="24"/>
          <w:lang w:eastAsia="zh-CN"/>
        </w:rPr>
        <w:t>》的最后评价合并进行</w:t>
      </w:r>
      <w:r w:rsidR="0015392B" w:rsidRPr="004576DC">
        <w:rPr>
          <w:rFonts w:hint="eastAsia"/>
          <w:sz w:val="24"/>
          <w:lang w:eastAsia="zh-CN"/>
        </w:rPr>
        <w:t>，并为此建立一个</w:t>
      </w:r>
      <w:r>
        <w:rPr>
          <w:rFonts w:hint="eastAsia"/>
          <w:sz w:val="24"/>
          <w:lang w:eastAsia="zh-CN"/>
        </w:rPr>
        <w:t>程序</w:t>
      </w:r>
      <w:r w:rsidR="0015392B" w:rsidRPr="004576DC">
        <w:rPr>
          <w:rFonts w:hint="eastAsia"/>
          <w:sz w:val="24"/>
          <w:lang w:eastAsia="zh-CN"/>
        </w:rPr>
        <w:t>，包括</w:t>
      </w:r>
      <w:r w:rsidR="003B354E">
        <w:rPr>
          <w:rFonts w:hint="eastAsia"/>
          <w:sz w:val="24"/>
          <w:lang w:eastAsia="zh-CN"/>
        </w:rPr>
        <w:t>由</w:t>
      </w:r>
      <w:r>
        <w:rPr>
          <w:rFonts w:hint="eastAsia"/>
          <w:sz w:val="24"/>
          <w:lang w:eastAsia="zh-CN"/>
        </w:rPr>
        <w:t>执行问题</w:t>
      </w:r>
      <w:r w:rsidR="0015392B" w:rsidRPr="004576DC">
        <w:rPr>
          <w:rFonts w:hint="eastAsia"/>
          <w:sz w:val="24"/>
          <w:lang w:eastAsia="zh-CN"/>
        </w:rPr>
        <w:t>附属机构</w:t>
      </w:r>
      <w:r w:rsidR="003B354E">
        <w:rPr>
          <w:rFonts w:hint="eastAsia"/>
          <w:sz w:val="24"/>
          <w:lang w:eastAsia="zh-CN"/>
        </w:rPr>
        <w:t>进行</w:t>
      </w:r>
      <w:r w:rsidR="0015392B" w:rsidRPr="004576DC">
        <w:rPr>
          <w:rFonts w:hint="eastAsia"/>
          <w:sz w:val="24"/>
          <w:lang w:eastAsia="zh-CN"/>
        </w:rPr>
        <w:t>的审查。</w:t>
      </w:r>
      <w:r w:rsidR="001C4A82">
        <w:rPr>
          <w:rFonts w:hint="eastAsia"/>
          <w:sz w:val="24"/>
          <w:lang w:eastAsia="zh-CN"/>
        </w:rPr>
        <w:t>执行问题附属机构</w:t>
      </w:r>
      <w:r w:rsidR="0015392B" w:rsidRPr="004576DC">
        <w:rPr>
          <w:rFonts w:hint="eastAsia"/>
          <w:sz w:val="24"/>
          <w:lang w:eastAsia="zh-CN"/>
        </w:rPr>
        <w:t>将收到执行秘书编写的</w:t>
      </w:r>
      <w:r>
        <w:rPr>
          <w:rFonts w:hint="eastAsia"/>
          <w:sz w:val="24"/>
          <w:lang w:eastAsia="zh-CN"/>
        </w:rPr>
        <w:t>信息</w:t>
      </w:r>
      <w:r w:rsidR="0015392B" w:rsidRPr="004576DC">
        <w:rPr>
          <w:rFonts w:hint="eastAsia"/>
          <w:sz w:val="24"/>
          <w:lang w:eastAsia="zh-CN"/>
        </w:rPr>
        <w:t>分析和综合</w:t>
      </w:r>
      <w:r w:rsidR="00ED644E">
        <w:rPr>
          <w:rFonts w:hint="eastAsia"/>
          <w:sz w:val="24"/>
          <w:lang w:eastAsia="zh-CN"/>
        </w:rPr>
        <w:t>报告的摘要</w:t>
      </w:r>
      <w:r w:rsidR="0015392B" w:rsidRPr="004576DC">
        <w:rPr>
          <w:rFonts w:hint="eastAsia"/>
          <w:sz w:val="24"/>
          <w:lang w:eastAsia="zh-CN"/>
        </w:rPr>
        <w:t>，包括来自第四次国家报告和生物安全信息交换所的</w:t>
      </w:r>
      <w:r>
        <w:rPr>
          <w:rFonts w:hint="eastAsia"/>
          <w:sz w:val="24"/>
          <w:lang w:eastAsia="zh-CN"/>
        </w:rPr>
        <w:t>信息</w:t>
      </w:r>
      <w:r w:rsidR="0015392B" w:rsidRPr="004576DC">
        <w:rPr>
          <w:rFonts w:hint="eastAsia"/>
          <w:sz w:val="24"/>
          <w:lang w:eastAsia="zh-CN"/>
        </w:rPr>
        <w:t>，以及联络小组和</w:t>
      </w:r>
      <w:r>
        <w:rPr>
          <w:rFonts w:hint="eastAsia"/>
          <w:sz w:val="24"/>
          <w:lang w:eastAsia="zh-CN"/>
        </w:rPr>
        <w:t>履约</w:t>
      </w:r>
      <w:r w:rsidR="0015392B" w:rsidRPr="004576DC">
        <w:rPr>
          <w:rFonts w:hint="eastAsia"/>
          <w:sz w:val="24"/>
          <w:lang w:eastAsia="zh-CN"/>
        </w:rPr>
        <w:t>委员会就</w:t>
      </w:r>
      <w:r w:rsidR="00ED644E">
        <w:rPr>
          <w:rFonts w:hint="eastAsia"/>
          <w:sz w:val="24"/>
          <w:lang w:eastAsia="zh-CN"/>
        </w:rPr>
        <w:t>此事项</w:t>
      </w:r>
      <w:r w:rsidR="0015392B" w:rsidRPr="004576DC">
        <w:rPr>
          <w:rFonts w:hint="eastAsia"/>
          <w:sz w:val="24"/>
          <w:lang w:eastAsia="zh-CN"/>
        </w:rPr>
        <w:t>达成的结论</w:t>
      </w:r>
      <w:r w:rsidR="00863101">
        <w:rPr>
          <w:rFonts w:hint="eastAsia"/>
          <w:sz w:val="24"/>
          <w:lang w:eastAsia="zh-CN"/>
        </w:rPr>
        <w:t>（</w:t>
      </w:r>
      <w:r w:rsidR="0015392B" w:rsidRPr="004576DC">
        <w:rPr>
          <w:rFonts w:hint="eastAsia"/>
          <w:sz w:val="24"/>
          <w:lang w:eastAsia="zh-CN"/>
        </w:rPr>
        <w:t>CBD/SBI/3/3</w:t>
      </w:r>
      <w:r w:rsidR="00863101">
        <w:rPr>
          <w:rFonts w:hint="eastAsia"/>
          <w:sz w:val="24"/>
          <w:lang w:eastAsia="zh-CN"/>
        </w:rPr>
        <w:t>）</w:t>
      </w:r>
      <w:r w:rsidR="0015392B" w:rsidRPr="004576DC">
        <w:rPr>
          <w:rFonts w:hint="eastAsia"/>
          <w:sz w:val="24"/>
          <w:lang w:eastAsia="zh-CN"/>
        </w:rPr>
        <w:t>。</w:t>
      </w:r>
      <w:r w:rsidR="00D134EC">
        <w:rPr>
          <w:rFonts w:hint="eastAsia"/>
          <w:sz w:val="24"/>
          <w:lang w:eastAsia="zh-CN"/>
        </w:rPr>
        <w:t>用于</w:t>
      </w:r>
      <w:r w:rsidR="005879FF">
        <w:rPr>
          <w:rFonts w:hint="eastAsia"/>
          <w:sz w:val="24"/>
          <w:lang w:eastAsia="zh-CN"/>
        </w:rPr>
        <w:t>评估和审查</w:t>
      </w:r>
      <w:r w:rsidR="00ED644E" w:rsidRPr="00ED644E">
        <w:rPr>
          <w:rFonts w:hint="eastAsia"/>
          <w:sz w:val="24"/>
          <w:lang w:eastAsia="zh-CN"/>
        </w:rPr>
        <w:t>《卡塔赫纳生物安全议定书》成效</w:t>
      </w:r>
      <w:r w:rsidR="005879FF">
        <w:rPr>
          <w:rFonts w:hint="eastAsia"/>
          <w:sz w:val="24"/>
          <w:lang w:eastAsia="zh-CN"/>
        </w:rPr>
        <w:t>和最终评价</w:t>
      </w:r>
      <w:r w:rsidR="00ED644E" w:rsidRPr="00ED644E">
        <w:rPr>
          <w:rFonts w:hint="eastAsia"/>
          <w:sz w:val="24"/>
          <w:lang w:eastAsia="zh-CN"/>
        </w:rPr>
        <w:t>《卡塔赫纳议定书</w:t>
      </w:r>
      <w:r w:rsidR="00ED644E" w:rsidRPr="00ED644E">
        <w:rPr>
          <w:rFonts w:hint="eastAsia"/>
          <w:sz w:val="24"/>
          <w:lang w:eastAsia="zh-CN"/>
        </w:rPr>
        <w:t>2011-2020</w:t>
      </w:r>
      <w:r w:rsidR="00ED644E" w:rsidRPr="00ED644E">
        <w:rPr>
          <w:rFonts w:hint="eastAsia"/>
          <w:sz w:val="24"/>
          <w:lang w:eastAsia="zh-CN"/>
        </w:rPr>
        <w:t>年战略计划》的全面</w:t>
      </w:r>
      <w:r w:rsidR="005879FF">
        <w:rPr>
          <w:rFonts w:hint="eastAsia"/>
          <w:sz w:val="24"/>
          <w:lang w:eastAsia="zh-CN"/>
        </w:rPr>
        <w:t>信息</w:t>
      </w:r>
      <w:r w:rsidR="00ED644E" w:rsidRPr="00ED644E">
        <w:rPr>
          <w:rFonts w:hint="eastAsia"/>
          <w:sz w:val="24"/>
          <w:lang w:eastAsia="zh-CN"/>
        </w:rPr>
        <w:t>分析将</w:t>
      </w:r>
      <w:r w:rsidR="00ED644E">
        <w:rPr>
          <w:rFonts w:hint="eastAsia"/>
          <w:sz w:val="24"/>
          <w:lang w:eastAsia="zh-CN"/>
        </w:rPr>
        <w:t>以</w:t>
      </w:r>
      <w:r w:rsidR="00ED644E" w:rsidRPr="00ED644E">
        <w:rPr>
          <w:bCs/>
          <w:kern w:val="22"/>
          <w:sz w:val="24"/>
          <w:lang w:eastAsia="zh-CN"/>
        </w:rPr>
        <w:t>CBD/SBI/3/3/Add.1</w:t>
      </w:r>
      <w:r w:rsidR="00ED644E">
        <w:rPr>
          <w:rFonts w:hint="eastAsia"/>
          <w:bCs/>
          <w:kern w:val="22"/>
          <w:szCs w:val="22"/>
          <w:lang w:eastAsia="zh-CN"/>
        </w:rPr>
        <w:t>号</w:t>
      </w:r>
      <w:r w:rsidR="00ED644E" w:rsidRPr="005879FF">
        <w:rPr>
          <w:rFonts w:hint="eastAsia"/>
          <w:bCs/>
          <w:kern w:val="22"/>
          <w:sz w:val="24"/>
          <w:lang w:eastAsia="zh-CN"/>
        </w:rPr>
        <w:t>文件</w:t>
      </w:r>
      <w:r w:rsidR="00ED644E" w:rsidRPr="00ED644E">
        <w:rPr>
          <w:rFonts w:hint="eastAsia"/>
          <w:sz w:val="24"/>
          <w:lang w:eastAsia="zh-CN"/>
        </w:rPr>
        <w:t>印发</w:t>
      </w:r>
      <w:r w:rsidR="00ED644E">
        <w:rPr>
          <w:rFonts w:hint="eastAsia"/>
          <w:sz w:val="24"/>
          <w:lang w:eastAsia="zh-CN"/>
        </w:rPr>
        <w:t>。</w:t>
      </w:r>
    </w:p>
    <w:p w14:paraId="41DCB96E" w14:textId="3C73F85F" w:rsidR="0015392B" w:rsidRPr="004576DC" w:rsidRDefault="0015392B" w:rsidP="00FB43B9">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将</w:t>
      </w:r>
      <w:r w:rsidR="00FB43B9">
        <w:rPr>
          <w:rFonts w:hint="eastAsia"/>
          <w:sz w:val="24"/>
          <w:lang w:eastAsia="zh-CN"/>
        </w:rPr>
        <w:t>邀请</w:t>
      </w:r>
      <w:r w:rsidR="001C4A82">
        <w:rPr>
          <w:rFonts w:hint="eastAsia"/>
          <w:sz w:val="24"/>
          <w:lang w:eastAsia="zh-CN"/>
        </w:rPr>
        <w:t>执行问题附属机构</w:t>
      </w:r>
      <w:r w:rsidRPr="004576DC">
        <w:rPr>
          <w:rFonts w:hint="eastAsia"/>
          <w:sz w:val="24"/>
          <w:lang w:eastAsia="zh-CN"/>
        </w:rPr>
        <w:t>审查这一信息，</w:t>
      </w:r>
      <w:r w:rsidR="00A633F8">
        <w:rPr>
          <w:rFonts w:hint="eastAsia"/>
          <w:sz w:val="24"/>
          <w:lang w:eastAsia="zh-CN"/>
        </w:rPr>
        <w:t>提交建议供</w:t>
      </w:r>
      <w:r w:rsidRPr="004576DC">
        <w:rPr>
          <w:rFonts w:hint="eastAsia"/>
          <w:sz w:val="24"/>
          <w:lang w:eastAsia="zh-CN"/>
        </w:rPr>
        <w:t>作为卡塔赫纳议定书缔约方会议的缔约方</w:t>
      </w:r>
      <w:r w:rsidR="00FB43B9">
        <w:rPr>
          <w:rFonts w:hint="eastAsia"/>
          <w:sz w:val="24"/>
          <w:lang w:eastAsia="zh-CN"/>
        </w:rPr>
        <w:t>大会第十次会议</w:t>
      </w:r>
      <w:r w:rsidRPr="004576DC">
        <w:rPr>
          <w:rFonts w:hint="eastAsia"/>
          <w:sz w:val="24"/>
          <w:lang w:eastAsia="zh-CN"/>
        </w:rPr>
        <w:t>审议。</w:t>
      </w:r>
    </w:p>
    <w:p w14:paraId="4BC277D8" w14:textId="49F36D46" w:rsidR="0015392B" w:rsidRPr="00A633F8" w:rsidRDefault="0015392B" w:rsidP="00A633F8">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A633F8">
        <w:rPr>
          <w:rFonts w:hint="eastAsia"/>
          <w:b/>
          <w:bCs/>
          <w:sz w:val="24"/>
          <w:lang w:eastAsia="zh-CN"/>
        </w:rPr>
        <w:t>项目</w:t>
      </w:r>
      <w:r w:rsidRPr="00A633F8">
        <w:rPr>
          <w:rFonts w:hint="eastAsia"/>
          <w:b/>
          <w:bCs/>
          <w:sz w:val="24"/>
          <w:lang w:eastAsia="zh-CN"/>
        </w:rPr>
        <w:t>5</w:t>
      </w:r>
      <w:r w:rsidR="00A633F8" w:rsidRPr="00A633F8">
        <w:rPr>
          <w:rFonts w:hint="eastAsia"/>
          <w:b/>
          <w:bCs/>
          <w:sz w:val="24"/>
          <w:lang w:eastAsia="zh-CN"/>
        </w:rPr>
        <w:t>.</w:t>
      </w:r>
      <w:r w:rsidR="00A633F8" w:rsidRPr="00A633F8">
        <w:rPr>
          <w:b/>
          <w:bCs/>
          <w:sz w:val="24"/>
          <w:lang w:eastAsia="zh-CN"/>
        </w:rPr>
        <w:t xml:space="preserve">  2</w:t>
      </w:r>
      <w:r w:rsidRPr="00A633F8">
        <w:rPr>
          <w:rFonts w:hint="eastAsia"/>
          <w:b/>
          <w:bCs/>
          <w:sz w:val="24"/>
          <w:lang w:eastAsia="zh-CN"/>
        </w:rPr>
        <w:t>020</w:t>
      </w:r>
      <w:r w:rsidRPr="00A633F8">
        <w:rPr>
          <w:rFonts w:hint="eastAsia"/>
          <w:b/>
          <w:bCs/>
          <w:sz w:val="24"/>
          <w:lang w:eastAsia="zh-CN"/>
        </w:rPr>
        <w:t>年后全球生物多样性框架</w:t>
      </w:r>
    </w:p>
    <w:p w14:paraId="21A4CEA2" w14:textId="77777777" w:rsidR="005879FF" w:rsidRDefault="0015392B" w:rsidP="008D0CD5">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color w:val="000000" w:themeColor="text1"/>
          <w:sz w:val="24"/>
          <w:lang w:eastAsia="zh-CN"/>
        </w:rPr>
      </w:pPr>
      <w:r w:rsidRPr="008D0CD5">
        <w:rPr>
          <w:rFonts w:hint="eastAsia"/>
          <w:color w:val="000000" w:themeColor="text1"/>
          <w:sz w:val="24"/>
          <w:lang w:eastAsia="zh-CN"/>
        </w:rPr>
        <w:t>缔约方大会第十四</w:t>
      </w:r>
      <w:r w:rsidR="008D0CD5" w:rsidRPr="008D0CD5">
        <w:rPr>
          <w:rFonts w:hint="eastAsia"/>
          <w:color w:val="000000" w:themeColor="text1"/>
          <w:sz w:val="24"/>
          <w:lang w:eastAsia="zh-CN"/>
        </w:rPr>
        <w:t>届</w:t>
      </w:r>
      <w:r w:rsidRPr="008D0CD5">
        <w:rPr>
          <w:rFonts w:hint="eastAsia"/>
          <w:color w:val="000000" w:themeColor="text1"/>
          <w:sz w:val="24"/>
          <w:lang w:eastAsia="zh-CN"/>
        </w:rPr>
        <w:t>会议通过一项关于</w:t>
      </w:r>
      <w:r w:rsidR="00974D01">
        <w:rPr>
          <w:rFonts w:hint="eastAsia"/>
          <w:color w:val="000000" w:themeColor="text1"/>
          <w:sz w:val="24"/>
          <w:lang w:eastAsia="zh-CN"/>
        </w:rPr>
        <w:t>制定</w:t>
      </w:r>
      <w:r w:rsidRPr="008D0CD5">
        <w:rPr>
          <w:rFonts w:hint="eastAsia"/>
          <w:color w:val="000000" w:themeColor="text1"/>
          <w:sz w:val="24"/>
          <w:lang w:eastAsia="zh-CN"/>
        </w:rPr>
        <w:t>2020</w:t>
      </w:r>
      <w:r w:rsidRPr="008D0CD5">
        <w:rPr>
          <w:rFonts w:hint="eastAsia"/>
          <w:color w:val="000000" w:themeColor="text1"/>
          <w:sz w:val="24"/>
          <w:lang w:eastAsia="zh-CN"/>
        </w:rPr>
        <w:t>年后全球生物多样性框架的全面</w:t>
      </w:r>
      <w:r w:rsidR="008D0CD5" w:rsidRPr="008D0CD5">
        <w:rPr>
          <w:rFonts w:hint="eastAsia"/>
          <w:color w:val="000000" w:themeColor="text1"/>
          <w:sz w:val="24"/>
          <w:lang w:eastAsia="zh-CN"/>
        </w:rPr>
        <w:t>性</w:t>
      </w:r>
      <w:r w:rsidRPr="008D0CD5">
        <w:rPr>
          <w:rFonts w:hint="eastAsia"/>
          <w:color w:val="000000" w:themeColor="text1"/>
          <w:sz w:val="24"/>
          <w:lang w:eastAsia="zh-CN"/>
        </w:rPr>
        <w:t>决定</w:t>
      </w:r>
      <w:r w:rsidR="00863101" w:rsidRPr="008D0CD5">
        <w:rPr>
          <w:rFonts w:hint="eastAsia"/>
          <w:color w:val="000000" w:themeColor="text1"/>
          <w:sz w:val="24"/>
          <w:lang w:eastAsia="zh-CN"/>
        </w:rPr>
        <w:t>（</w:t>
      </w:r>
      <w:r w:rsidRPr="008D0CD5">
        <w:rPr>
          <w:rFonts w:hint="eastAsia"/>
          <w:color w:val="000000" w:themeColor="text1"/>
          <w:sz w:val="24"/>
          <w:lang w:eastAsia="zh-CN"/>
        </w:rPr>
        <w:t>第</w:t>
      </w:r>
      <w:hyperlink r:id="rId25" w:history="1">
        <w:r w:rsidRPr="008D0CD5">
          <w:rPr>
            <w:rStyle w:val="Hyperlink"/>
            <w:rFonts w:hint="eastAsia"/>
            <w:sz w:val="24"/>
            <w:lang w:eastAsia="zh-CN"/>
          </w:rPr>
          <w:t>14/34</w:t>
        </w:r>
      </w:hyperlink>
      <w:r w:rsidRPr="008D0CD5">
        <w:rPr>
          <w:rFonts w:hint="eastAsia"/>
          <w:color w:val="000000" w:themeColor="text1"/>
          <w:sz w:val="24"/>
          <w:lang w:eastAsia="zh-CN"/>
        </w:rPr>
        <w:t>号决定</w:t>
      </w:r>
      <w:r w:rsidR="00863101" w:rsidRPr="008D0CD5">
        <w:rPr>
          <w:rFonts w:hint="eastAsia"/>
          <w:color w:val="000000" w:themeColor="text1"/>
          <w:sz w:val="24"/>
          <w:lang w:eastAsia="zh-CN"/>
        </w:rPr>
        <w:t>）</w:t>
      </w:r>
      <w:r w:rsidRPr="008D0CD5">
        <w:rPr>
          <w:rFonts w:hint="eastAsia"/>
          <w:color w:val="000000" w:themeColor="text1"/>
          <w:sz w:val="24"/>
          <w:lang w:eastAsia="zh-CN"/>
        </w:rPr>
        <w:t>。根据这项决定，缔约方大会设立</w:t>
      </w:r>
      <w:r w:rsidR="008D0CD5">
        <w:rPr>
          <w:rFonts w:hint="eastAsia"/>
          <w:color w:val="000000" w:themeColor="text1"/>
          <w:sz w:val="24"/>
          <w:lang w:eastAsia="zh-CN"/>
        </w:rPr>
        <w:t>了</w:t>
      </w:r>
      <w:r w:rsidRPr="008D0CD5">
        <w:rPr>
          <w:rFonts w:hint="eastAsia"/>
          <w:color w:val="000000" w:themeColor="text1"/>
          <w:sz w:val="24"/>
          <w:lang w:eastAsia="zh-CN"/>
        </w:rPr>
        <w:t>一个不限成员名额闭会期间工作组，</w:t>
      </w:r>
      <w:r w:rsidR="008D0CD5">
        <w:rPr>
          <w:rFonts w:hint="eastAsia"/>
          <w:color w:val="000000" w:themeColor="text1"/>
          <w:sz w:val="24"/>
          <w:lang w:eastAsia="zh-CN"/>
        </w:rPr>
        <w:t>以</w:t>
      </w:r>
      <w:r w:rsidRPr="008D0CD5">
        <w:rPr>
          <w:rFonts w:hint="eastAsia"/>
          <w:color w:val="000000" w:themeColor="text1"/>
          <w:sz w:val="24"/>
          <w:lang w:eastAsia="zh-CN"/>
        </w:rPr>
        <w:t>支持</w:t>
      </w:r>
      <w:r w:rsidRPr="008D0CD5">
        <w:rPr>
          <w:rFonts w:hint="eastAsia"/>
          <w:color w:val="000000" w:themeColor="text1"/>
          <w:sz w:val="24"/>
          <w:lang w:eastAsia="zh-CN"/>
        </w:rPr>
        <w:t>2020</w:t>
      </w:r>
      <w:r w:rsidRPr="008D0CD5">
        <w:rPr>
          <w:rFonts w:hint="eastAsia"/>
          <w:color w:val="000000" w:themeColor="text1"/>
          <w:sz w:val="24"/>
          <w:lang w:eastAsia="zh-CN"/>
        </w:rPr>
        <w:t>年后全球生物多样性框架的</w:t>
      </w:r>
      <w:r w:rsidR="008D0CD5">
        <w:rPr>
          <w:rFonts w:hint="eastAsia"/>
          <w:color w:val="000000" w:themeColor="text1"/>
          <w:sz w:val="24"/>
          <w:lang w:eastAsia="zh-CN"/>
        </w:rPr>
        <w:t>制定</w:t>
      </w:r>
      <w:r w:rsidRPr="008D0CD5">
        <w:rPr>
          <w:rFonts w:hint="eastAsia"/>
          <w:color w:val="000000" w:themeColor="text1"/>
          <w:sz w:val="24"/>
          <w:lang w:eastAsia="zh-CN"/>
        </w:rPr>
        <w:t>工作。</w:t>
      </w:r>
      <w:r w:rsidR="008D0CD5">
        <w:rPr>
          <w:rFonts w:hint="eastAsia"/>
          <w:color w:val="000000" w:themeColor="text1"/>
          <w:sz w:val="24"/>
          <w:lang w:eastAsia="zh-CN"/>
        </w:rPr>
        <w:t>缔约方大会</w:t>
      </w:r>
      <w:r w:rsidR="008D0CD5" w:rsidRPr="008D0CD5">
        <w:rPr>
          <w:rFonts w:hint="eastAsia"/>
          <w:color w:val="000000" w:themeColor="text1"/>
          <w:sz w:val="24"/>
          <w:lang w:eastAsia="zh-CN"/>
        </w:rPr>
        <w:t>请执行问题附属机构第三次会议为不限成员名额闭会期间工作组筹备的</w:t>
      </w:r>
      <w:r w:rsidR="008D0CD5" w:rsidRPr="008D0CD5">
        <w:rPr>
          <w:rFonts w:hint="eastAsia"/>
          <w:color w:val="000000" w:themeColor="text1"/>
          <w:sz w:val="24"/>
          <w:lang w:eastAsia="zh-CN"/>
        </w:rPr>
        <w:t xml:space="preserve">2020 </w:t>
      </w:r>
      <w:r w:rsidR="008D0CD5" w:rsidRPr="008D0CD5">
        <w:rPr>
          <w:rFonts w:hint="eastAsia"/>
          <w:color w:val="000000" w:themeColor="text1"/>
          <w:sz w:val="24"/>
          <w:lang w:eastAsia="zh-CN"/>
        </w:rPr>
        <w:t>年后全球生物多样性框架的制定</w:t>
      </w:r>
      <w:r w:rsidR="002E2E78">
        <w:rPr>
          <w:rFonts w:hint="eastAsia"/>
          <w:color w:val="000000" w:themeColor="text1"/>
          <w:sz w:val="24"/>
          <w:lang w:eastAsia="zh-CN"/>
        </w:rPr>
        <w:t>工作</w:t>
      </w:r>
      <w:r w:rsidR="008D0CD5" w:rsidRPr="008D0CD5">
        <w:rPr>
          <w:rFonts w:hint="eastAsia"/>
          <w:color w:val="000000" w:themeColor="text1"/>
          <w:sz w:val="24"/>
          <w:lang w:eastAsia="zh-CN"/>
        </w:rPr>
        <w:t>作出贡献，并</w:t>
      </w:r>
      <w:r w:rsidR="002E2E78">
        <w:rPr>
          <w:rFonts w:hint="eastAsia"/>
          <w:color w:val="000000" w:themeColor="text1"/>
          <w:sz w:val="24"/>
          <w:lang w:eastAsia="zh-CN"/>
        </w:rPr>
        <w:t>提出</w:t>
      </w:r>
      <w:r w:rsidR="008D0CD5" w:rsidRPr="008D0CD5">
        <w:rPr>
          <w:rFonts w:hint="eastAsia"/>
          <w:color w:val="000000" w:themeColor="text1"/>
          <w:sz w:val="24"/>
          <w:lang w:eastAsia="zh-CN"/>
        </w:rPr>
        <w:t>支持和审查</w:t>
      </w:r>
      <w:r w:rsidR="002E2E78">
        <w:rPr>
          <w:rFonts w:hint="eastAsia"/>
          <w:color w:val="000000" w:themeColor="text1"/>
          <w:sz w:val="24"/>
          <w:lang w:eastAsia="zh-CN"/>
        </w:rPr>
        <w:t>执行工作</w:t>
      </w:r>
      <w:r w:rsidR="008D0CD5" w:rsidRPr="008D0CD5">
        <w:rPr>
          <w:rFonts w:hint="eastAsia"/>
          <w:color w:val="000000" w:themeColor="text1"/>
          <w:sz w:val="24"/>
          <w:lang w:eastAsia="zh-CN"/>
        </w:rPr>
        <w:t>的</w:t>
      </w:r>
      <w:r w:rsidR="002E2E78">
        <w:rPr>
          <w:rFonts w:hint="eastAsia"/>
          <w:color w:val="000000" w:themeColor="text1"/>
          <w:sz w:val="24"/>
          <w:lang w:eastAsia="zh-CN"/>
        </w:rPr>
        <w:t>办法要素</w:t>
      </w:r>
      <w:r w:rsidR="008D0CD5" w:rsidRPr="008D0CD5">
        <w:rPr>
          <w:rFonts w:hint="eastAsia"/>
          <w:color w:val="000000" w:themeColor="text1"/>
          <w:sz w:val="24"/>
          <w:lang w:eastAsia="zh-CN"/>
        </w:rPr>
        <w:t>予以补充</w:t>
      </w:r>
      <w:r w:rsidRPr="008D0CD5">
        <w:rPr>
          <w:rFonts w:hint="eastAsia"/>
          <w:color w:val="000000" w:themeColor="text1"/>
          <w:sz w:val="24"/>
          <w:lang w:eastAsia="zh-CN"/>
        </w:rPr>
        <w:t>。</w:t>
      </w:r>
    </w:p>
    <w:p w14:paraId="7E7C6CDC" w14:textId="67C1DD03" w:rsidR="0015392B" w:rsidRPr="008D0CD5" w:rsidRDefault="0015392B" w:rsidP="008D0CD5">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color w:val="000000" w:themeColor="text1"/>
          <w:sz w:val="24"/>
          <w:lang w:eastAsia="zh-CN"/>
        </w:rPr>
      </w:pPr>
      <w:r w:rsidRPr="008D0CD5">
        <w:rPr>
          <w:rFonts w:hint="eastAsia"/>
          <w:color w:val="000000" w:themeColor="text1"/>
          <w:sz w:val="24"/>
          <w:lang w:eastAsia="zh-CN"/>
        </w:rPr>
        <w:t>作为卡塔赫纳生物安全议定书缔约方会议的缔约方</w:t>
      </w:r>
      <w:r w:rsidR="002E2E78">
        <w:rPr>
          <w:rFonts w:hint="eastAsia"/>
          <w:color w:val="000000" w:themeColor="text1"/>
          <w:sz w:val="24"/>
          <w:lang w:eastAsia="zh-CN"/>
        </w:rPr>
        <w:t>大会</w:t>
      </w:r>
      <w:r w:rsidR="002E2E78" w:rsidRPr="008D0CD5">
        <w:rPr>
          <w:rFonts w:hint="eastAsia"/>
          <w:color w:val="000000" w:themeColor="text1"/>
          <w:sz w:val="24"/>
          <w:lang w:eastAsia="zh-CN"/>
        </w:rPr>
        <w:t>第</w:t>
      </w:r>
      <w:hyperlink r:id="rId26" w:history="1">
        <w:r w:rsidR="002E2E78" w:rsidRPr="001B6447">
          <w:rPr>
            <w:rStyle w:val="Hyperlink"/>
            <w:rFonts w:hint="eastAsia"/>
            <w:sz w:val="24"/>
            <w:lang w:eastAsia="zh-CN"/>
          </w:rPr>
          <w:t>CP-9/7</w:t>
        </w:r>
      </w:hyperlink>
      <w:r w:rsidR="002E2E78" w:rsidRPr="008D0CD5">
        <w:rPr>
          <w:rFonts w:hint="eastAsia"/>
          <w:color w:val="000000" w:themeColor="text1"/>
          <w:sz w:val="24"/>
          <w:lang w:eastAsia="zh-CN"/>
        </w:rPr>
        <w:t>号决定</w:t>
      </w:r>
      <w:r w:rsidRPr="008D0CD5">
        <w:rPr>
          <w:rFonts w:hint="eastAsia"/>
          <w:color w:val="000000" w:themeColor="text1"/>
          <w:sz w:val="24"/>
          <w:lang w:eastAsia="zh-CN"/>
        </w:rPr>
        <w:t>强调</w:t>
      </w:r>
      <w:r w:rsidRPr="008D0CD5">
        <w:rPr>
          <w:rFonts w:hint="eastAsia"/>
          <w:color w:val="000000" w:themeColor="text1"/>
          <w:sz w:val="24"/>
          <w:lang w:eastAsia="zh-CN"/>
        </w:rPr>
        <w:t>2020</w:t>
      </w:r>
      <w:r w:rsidRPr="008D0CD5">
        <w:rPr>
          <w:rFonts w:hint="eastAsia"/>
          <w:color w:val="000000" w:themeColor="text1"/>
          <w:sz w:val="24"/>
          <w:lang w:eastAsia="zh-CN"/>
        </w:rPr>
        <w:t>年后全球生物多样性框架</w:t>
      </w:r>
      <w:r w:rsidR="002E2E78">
        <w:rPr>
          <w:rFonts w:hint="eastAsia"/>
          <w:color w:val="000000" w:themeColor="text1"/>
          <w:sz w:val="24"/>
          <w:lang w:eastAsia="zh-CN"/>
        </w:rPr>
        <w:t>应反映生物安全问题</w:t>
      </w:r>
      <w:r w:rsidRPr="008D0CD5">
        <w:rPr>
          <w:rFonts w:hint="eastAsia"/>
          <w:color w:val="000000" w:themeColor="text1"/>
          <w:sz w:val="24"/>
          <w:lang w:eastAsia="zh-CN"/>
        </w:rPr>
        <w:t>，并为</w:t>
      </w:r>
      <w:r w:rsidR="002E2E78">
        <w:rPr>
          <w:rFonts w:hint="eastAsia"/>
          <w:color w:val="000000" w:themeColor="text1"/>
          <w:sz w:val="24"/>
          <w:lang w:eastAsia="zh-CN"/>
        </w:rPr>
        <w:t>制定</w:t>
      </w:r>
      <w:r w:rsidRPr="008D0CD5">
        <w:rPr>
          <w:rFonts w:hint="eastAsia"/>
          <w:color w:val="000000" w:themeColor="text1"/>
          <w:sz w:val="24"/>
          <w:lang w:eastAsia="zh-CN"/>
        </w:rPr>
        <w:t>2020</w:t>
      </w:r>
      <w:r w:rsidRPr="008D0CD5">
        <w:rPr>
          <w:rFonts w:hint="eastAsia"/>
          <w:color w:val="000000" w:themeColor="text1"/>
          <w:sz w:val="24"/>
          <w:lang w:eastAsia="zh-CN"/>
        </w:rPr>
        <w:t>年后框架的生物安全部分</w:t>
      </w:r>
      <w:r w:rsidR="001B6447">
        <w:rPr>
          <w:rFonts w:hint="eastAsia"/>
          <w:color w:val="000000" w:themeColor="text1"/>
          <w:sz w:val="24"/>
          <w:lang w:eastAsia="zh-CN"/>
        </w:rPr>
        <w:t>列</w:t>
      </w:r>
      <w:r w:rsidR="002E2E78">
        <w:rPr>
          <w:rFonts w:hint="eastAsia"/>
          <w:color w:val="000000" w:themeColor="text1"/>
          <w:sz w:val="24"/>
          <w:lang w:eastAsia="zh-CN"/>
        </w:rPr>
        <w:t>出</w:t>
      </w:r>
      <w:r w:rsidRPr="008D0CD5">
        <w:rPr>
          <w:rFonts w:hint="eastAsia"/>
          <w:color w:val="000000" w:themeColor="text1"/>
          <w:sz w:val="24"/>
          <w:lang w:eastAsia="zh-CN"/>
        </w:rPr>
        <w:t>步骤。</w:t>
      </w:r>
    </w:p>
    <w:p w14:paraId="06693A7F" w14:textId="42D77E10" w:rsidR="0015392B" w:rsidRPr="004576DC" w:rsidRDefault="0015392B" w:rsidP="001B6447">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作为名古屋议定书缔约方会议的缔约方</w:t>
      </w:r>
      <w:r w:rsidR="00114A3F">
        <w:rPr>
          <w:rFonts w:hint="eastAsia"/>
          <w:sz w:val="24"/>
          <w:lang w:eastAsia="zh-CN"/>
        </w:rPr>
        <w:t>大会</w:t>
      </w:r>
      <w:r w:rsidR="00114A3F" w:rsidRPr="004576DC">
        <w:rPr>
          <w:rFonts w:hint="eastAsia"/>
          <w:sz w:val="24"/>
          <w:lang w:eastAsia="zh-CN"/>
        </w:rPr>
        <w:t>第</w:t>
      </w:r>
      <w:hyperlink r:id="rId27" w:history="1">
        <w:r w:rsidR="00114A3F" w:rsidRPr="00114A3F">
          <w:rPr>
            <w:rStyle w:val="Hyperlink"/>
            <w:rFonts w:hint="eastAsia"/>
            <w:sz w:val="24"/>
            <w:lang w:eastAsia="zh-CN"/>
          </w:rPr>
          <w:t>NP-3/15</w:t>
        </w:r>
      </w:hyperlink>
      <w:r w:rsidR="00114A3F" w:rsidRPr="004576DC">
        <w:rPr>
          <w:rFonts w:hint="eastAsia"/>
          <w:sz w:val="24"/>
          <w:lang w:eastAsia="zh-CN"/>
        </w:rPr>
        <w:t>号决定</w:t>
      </w:r>
      <w:r w:rsidRPr="004576DC">
        <w:rPr>
          <w:rFonts w:hint="eastAsia"/>
          <w:sz w:val="24"/>
          <w:lang w:eastAsia="zh-CN"/>
        </w:rPr>
        <w:t>欢迎缔约方</w:t>
      </w:r>
      <w:r w:rsidR="00114A3F">
        <w:rPr>
          <w:rFonts w:hint="eastAsia"/>
          <w:sz w:val="24"/>
          <w:lang w:eastAsia="zh-CN"/>
        </w:rPr>
        <w:t>大会</w:t>
      </w:r>
      <w:r w:rsidRPr="004576DC">
        <w:rPr>
          <w:rFonts w:hint="eastAsia"/>
          <w:sz w:val="24"/>
          <w:lang w:eastAsia="zh-CN"/>
        </w:rPr>
        <w:t>第</w:t>
      </w:r>
      <w:r w:rsidRPr="004576DC">
        <w:rPr>
          <w:rFonts w:hint="eastAsia"/>
          <w:sz w:val="24"/>
          <w:lang w:eastAsia="zh-CN"/>
        </w:rPr>
        <w:t>14/34</w:t>
      </w:r>
      <w:r w:rsidRPr="004576DC">
        <w:rPr>
          <w:rFonts w:hint="eastAsia"/>
          <w:sz w:val="24"/>
          <w:lang w:eastAsia="zh-CN"/>
        </w:rPr>
        <w:t>号决定，邀请</w:t>
      </w:r>
      <w:r w:rsidR="00796D3B">
        <w:rPr>
          <w:rFonts w:hint="eastAsia"/>
          <w:sz w:val="24"/>
          <w:lang w:eastAsia="zh-CN"/>
        </w:rPr>
        <w:t>《</w:t>
      </w:r>
      <w:r w:rsidRPr="004576DC">
        <w:rPr>
          <w:rFonts w:hint="eastAsia"/>
          <w:sz w:val="24"/>
          <w:lang w:eastAsia="zh-CN"/>
        </w:rPr>
        <w:t>议定书</w:t>
      </w:r>
      <w:r w:rsidR="00796D3B">
        <w:rPr>
          <w:rFonts w:hint="eastAsia"/>
          <w:sz w:val="24"/>
          <w:lang w:eastAsia="zh-CN"/>
        </w:rPr>
        <w:t>》</w:t>
      </w:r>
      <w:r w:rsidRPr="004576DC">
        <w:rPr>
          <w:rFonts w:hint="eastAsia"/>
          <w:sz w:val="24"/>
          <w:lang w:eastAsia="zh-CN"/>
        </w:rPr>
        <w:t>缔约方参与制定</w:t>
      </w:r>
      <w:r w:rsidRPr="004576DC">
        <w:rPr>
          <w:rFonts w:hint="eastAsia"/>
          <w:sz w:val="24"/>
          <w:lang w:eastAsia="zh-CN"/>
        </w:rPr>
        <w:t>2020</w:t>
      </w:r>
      <w:r w:rsidRPr="004576DC">
        <w:rPr>
          <w:rFonts w:hint="eastAsia"/>
          <w:sz w:val="24"/>
          <w:lang w:eastAsia="zh-CN"/>
        </w:rPr>
        <w:t>年后全球生物多样性框架的进程。</w:t>
      </w:r>
    </w:p>
    <w:p w14:paraId="0DF5D64F" w14:textId="4D0D1607" w:rsidR="0015392B" w:rsidRPr="004576DC" w:rsidRDefault="00114A3F" w:rsidP="001B6447">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缔约方大会</w:t>
      </w:r>
      <w:r w:rsidR="0015392B" w:rsidRPr="004576DC">
        <w:rPr>
          <w:rFonts w:hint="eastAsia"/>
          <w:sz w:val="24"/>
          <w:lang w:eastAsia="zh-CN"/>
        </w:rPr>
        <w:t>第</w:t>
      </w:r>
      <w:hyperlink r:id="rId28" w:history="1">
        <w:r w:rsidR="0015392B" w:rsidRPr="00114A3F">
          <w:rPr>
            <w:rStyle w:val="Hyperlink"/>
            <w:rFonts w:hint="eastAsia"/>
            <w:sz w:val="24"/>
            <w:lang w:eastAsia="zh-CN"/>
          </w:rPr>
          <w:t>14/17</w:t>
        </w:r>
      </w:hyperlink>
      <w:r w:rsidR="0015392B" w:rsidRPr="004576DC">
        <w:rPr>
          <w:rFonts w:hint="eastAsia"/>
          <w:sz w:val="24"/>
          <w:lang w:eastAsia="zh-CN"/>
        </w:rPr>
        <w:t>号决定请第</w:t>
      </w:r>
      <w:r w:rsidR="0015392B" w:rsidRPr="004576DC">
        <w:rPr>
          <w:rFonts w:hint="eastAsia"/>
          <w:sz w:val="24"/>
          <w:lang w:eastAsia="zh-CN"/>
        </w:rPr>
        <w:t>8</w:t>
      </w:r>
      <w:r w:rsidR="00863101">
        <w:rPr>
          <w:rFonts w:hint="eastAsia"/>
          <w:sz w:val="24"/>
          <w:lang w:eastAsia="zh-CN"/>
        </w:rPr>
        <w:t>（</w:t>
      </w:r>
      <w:r w:rsidR="0015392B" w:rsidRPr="004576DC">
        <w:rPr>
          <w:rFonts w:hint="eastAsia"/>
          <w:sz w:val="24"/>
          <w:lang w:eastAsia="zh-CN"/>
        </w:rPr>
        <w:t>j</w:t>
      </w:r>
      <w:r w:rsidR="00863101">
        <w:rPr>
          <w:rFonts w:hint="eastAsia"/>
          <w:sz w:val="24"/>
          <w:lang w:eastAsia="zh-CN"/>
        </w:rPr>
        <w:t>）</w:t>
      </w:r>
      <w:r w:rsidR="0015392B" w:rsidRPr="004576DC">
        <w:rPr>
          <w:rFonts w:hint="eastAsia"/>
          <w:sz w:val="24"/>
          <w:lang w:eastAsia="zh-CN"/>
        </w:rPr>
        <w:t>条</w:t>
      </w:r>
      <w:r>
        <w:rPr>
          <w:rFonts w:hint="eastAsia"/>
          <w:sz w:val="24"/>
          <w:lang w:eastAsia="zh-CN"/>
        </w:rPr>
        <w:t>和</w:t>
      </w:r>
      <w:r w:rsidR="0015392B" w:rsidRPr="004576DC">
        <w:rPr>
          <w:rFonts w:hint="eastAsia"/>
          <w:sz w:val="24"/>
          <w:lang w:eastAsia="zh-CN"/>
        </w:rPr>
        <w:t>相关条款</w:t>
      </w:r>
      <w:r w:rsidR="0083435A">
        <w:rPr>
          <w:rFonts w:hint="eastAsia"/>
          <w:sz w:val="24"/>
          <w:lang w:eastAsia="zh-CN"/>
        </w:rPr>
        <w:t>问题</w:t>
      </w:r>
      <w:r w:rsidR="0015392B" w:rsidRPr="004576DC">
        <w:rPr>
          <w:rFonts w:hint="eastAsia"/>
          <w:sz w:val="24"/>
          <w:lang w:eastAsia="zh-CN"/>
        </w:rPr>
        <w:t>不限成员名额特设工作组第十一次会议就今后可能开展的工作</w:t>
      </w:r>
      <w:r w:rsidR="0083435A">
        <w:rPr>
          <w:rFonts w:hint="eastAsia"/>
          <w:sz w:val="24"/>
          <w:lang w:eastAsia="zh-CN"/>
        </w:rPr>
        <w:t>、</w:t>
      </w:r>
      <w:r w:rsidR="0015392B" w:rsidRPr="004576DC">
        <w:rPr>
          <w:rFonts w:hint="eastAsia"/>
          <w:sz w:val="24"/>
          <w:lang w:eastAsia="zh-CN"/>
        </w:rPr>
        <w:t>体制安排及其运作方式</w:t>
      </w:r>
      <w:r w:rsidR="0083435A">
        <w:rPr>
          <w:rFonts w:hint="eastAsia"/>
          <w:sz w:val="24"/>
          <w:lang w:eastAsia="zh-CN"/>
        </w:rPr>
        <w:t>拟定</w:t>
      </w:r>
      <w:r w:rsidR="0015392B" w:rsidRPr="004576DC">
        <w:rPr>
          <w:rFonts w:hint="eastAsia"/>
          <w:sz w:val="24"/>
          <w:lang w:eastAsia="zh-CN"/>
        </w:rPr>
        <w:t>建议。</w:t>
      </w:r>
      <w:r w:rsidR="0083435A" w:rsidRPr="004576DC">
        <w:rPr>
          <w:rFonts w:hint="eastAsia"/>
          <w:sz w:val="24"/>
          <w:lang w:eastAsia="zh-CN"/>
        </w:rPr>
        <w:t>缔约方大会</w:t>
      </w:r>
      <w:r w:rsidR="0083435A">
        <w:rPr>
          <w:rFonts w:hint="eastAsia"/>
          <w:sz w:val="24"/>
          <w:lang w:eastAsia="zh-CN"/>
        </w:rPr>
        <w:t>的</w:t>
      </w:r>
      <w:r w:rsidR="0015392B" w:rsidRPr="004576DC">
        <w:rPr>
          <w:rFonts w:hint="eastAsia"/>
          <w:sz w:val="24"/>
          <w:lang w:eastAsia="zh-CN"/>
        </w:rPr>
        <w:t>其他决定，如关于资源调动、财务机制和能力建设的决定，确定了</w:t>
      </w:r>
      <w:r w:rsidR="0015392B" w:rsidRPr="004576DC">
        <w:rPr>
          <w:rFonts w:hint="eastAsia"/>
          <w:sz w:val="24"/>
          <w:lang w:eastAsia="zh-CN"/>
        </w:rPr>
        <w:t>2020</w:t>
      </w:r>
      <w:r w:rsidR="0015392B" w:rsidRPr="004576DC">
        <w:rPr>
          <w:rFonts w:hint="eastAsia"/>
          <w:sz w:val="24"/>
          <w:lang w:eastAsia="zh-CN"/>
        </w:rPr>
        <w:t>年后全球生物多样性框架</w:t>
      </w:r>
      <w:r w:rsidR="0083435A">
        <w:rPr>
          <w:rFonts w:hint="eastAsia"/>
          <w:sz w:val="24"/>
          <w:lang w:eastAsia="zh-CN"/>
        </w:rPr>
        <w:t>相关</w:t>
      </w:r>
      <w:r w:rsidR="0015392B" w:rsidRPr="004576DC">
        <w:rPr>
          <w:rFonts w:hint="eastAsia"/>
          <w:sz w:val="24"/>
          <w:lang w:eastAsia="zh-CN"/>
        </w:rPr>
        <w:t>问题的</w:t>
      </w:r>
      <w:r w:rsidR="0083435A">
        <w:rPr>
          <w:rFonts w:hint="eastAsia"/>
          <w:sz w:val="24"/>
          <w:lang w:eastAsia="zh-CN"/>
        </w:rPr>
        <w:t>程序</w:t>
      </w:r>
      <w:r w:rsidR="0015392B" w:rsidRPr="004576DC">
        <w:rPr>
          <w:rFonts w:hint="eastAsia"/>
          <w:sz w:val="24"/>
          <w:lang w:eastAsia="zh-CN"/>
        </w:rPr>
        <w:t>。</w:t>
      </w:r>
    </w:p>
    <w:p w14:paraId="2B2B42B5" w14:textId="7008784E" w:rsidR="0015392B" w:rsidRPr="004576DC" w:rsidRDefault="0015392B" w:rsidP="001B6447">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2020</w:t>
      </w:r>
      <w:r w:rsidRPr="004576DC">
        <w:rPr>
          <w:rFonts w:hint="eastAsia"/>
          <w:sz w:val="24"/>
          <w:lang w:eastAsia="zh-CN"/>
        </w:rPr>
        <w:t>年后全球生物多样性框架不限成员名额工作组第一次会议</w:t>
      </w:r>
      <w:r w:rsidR="0083435A">
        <w:rPr>
          <w:rFonts w:hint="eastAsia"/>
          <w:sz w:val="24"/>
          <w:lang w:eastAsia="zh-CN"/>
        </w:rPr>
        <w:t>邀请</w:t>
      </w:r>
      <w:r w:rsidR="008D0CD5">
        <w:rPr>
          <w:rFonts w:hint="eastAsia"/>
          <w:sz w:val="24"/>
          <w:lang w:eastAsia="zh-CN"/>
        </w:rPr>
        <w:t>执行问题附属机构</w:t>
      </w:r>
      <w:r w:rsidRPr="004576DC">
        <w:rPr>
          <w:rFonts w:hint="eastAsia"/>
          <w:sz w:val="24"/>
          <w:lang w:eastAsia="zh-CN"/>
        </w:rPr>
        <w:t>提请其注意与</w:t>
      </w:r>
      <w:r w:rsidRPr="004576DC">
        <w:rPr>
          <w:rFonts w:hint="eastAsia"/>
          <w:sz w:val="24"/>
          <w:lang w:eastAsia="zh-CN"/>
        </w:rPr>
        <w:t>2020</w:t>
      </w:r>
      <w:r w:rsidRPr="004576DC">
        <w:rPr>
          <w:rFonts w:hint="eastAsia"/>
          <w:sz w:val="24"/>
          <w:lang w:eastAsia="zh-CN"/>
        </w:rPr>
        <w:t>年后全球生物多样性框架有关的任何其他建议</w:t>
      </w:r>
      <w:r w:rsidR="00863101">
        <w:rPr>
          <w:rFonts w:hint="eastAsia"/>
          <w:sz w:val="24"/>
          <w:lang w:eastAsia="zh-CN"/>
        </w:rPr>
        <w:t>（</w:t>
      </w:r>
      <w:r w:rsidRPr="004576DC">
        <w:rPr>
          <w:rFonts w:hint="eastAsia"/>
          <w:sz w:val="24"/>
          <w:lang w:eastAsia="zh-CN"/>
        </w:rPr>
        <w:t>见</w:t>
      </w:r>
      <w:hyperlink r:id="rId29" w:history="1">
        <w:r w:rsidRPr="00796D3B">
          <w:rPr>
            <w:rStyle w:val="Hyperlink"/>
            <w:rFonts w:hint="eastAsia"/>
            <w:sz w:val="24"/>
            <w:lang w:eastAsia="zh-CN"/>
          </w:rPr>
          <w:t>CBD/WG2020/1/5</w:t>
        </w:r>
      </w:hyperlink>
      <w:r w:rsidRPr="004576DC">
        <w:rPr>
          <w:rFonts w:hint="eastAsia"/>
          <w:sz w:val="24"/>
          <w:lang w:eastAsia="zh-CN"/>
        </w:rPr>
        <w:t>，第</w:t>
      </w:r>
      <w:r w:rsidR="0083435A">
        <w:rPr>
          <w:rFonts w:hint="eastAsia"/>
          <w:sz w:val="24"/>
          <w:lang w:eastAsia="zh-CN"/>
        </w:rPr>
        <w:t>一</w:t>
      </w:r>
      <w:r w:rsidRPr="004576DC">
        <w:rPr>
          <w:rFonts w:hint="eastAsia"/>
          <w:sz w:val="24"/>
          <w:lang w:eastAsia="zh-CN"/>
        </w:rPr>
        <w:t>节</w:t>
      </w:r>
      <w:r w:rsidR="00863101">
        <w:rPr>
          <w:rFonts w:hint="eastAsia"/>
          <w:sz w:val="24"/>
          <w:lang w:eastAsia="zh-CN"/>
        </w:rPr>
        <w:t>）</w:t>
      </w:r>
      <w:r w:rsidRPr="004576DC">
        <w:rPr>
          <w:rFonts w:hint="eastAsia"/>
          <w:sz w:val="24"/>
          <w:lang w:eastAsia="zh-CN"/>
        </w:rPr>
        <w:t>。</w:t>
      </w:r>
    </w:p>
    <w:p w14:paraId="35AAE176" w14:textId="1B8B8FE2" w:rsidR="0015392B" w:rsidRPr="004576DC" w:rsidRDefault="0015392B" w:rsidP="0083435A">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因此，临时议程项目</w:t>
      </w:r>
      <w:r w:rsidRPr="004576DC">
        <w:rPr>
          <w:rFonts w:hint="eastAsia"/>
          <w:sz w:val="24"/>
          <w:lang w:eastAsia="zh-CN"/>
        </w:rPr>
        <w:t>6</w:t>
      </w:r>
      <w:r w:rsidRPr="004576DC">
        <w:rPr>
          <w:rFonts w:hint="eastAsia"/>
          <w:sz w:val="24"/>
          <w:lang w:eastAsia="zh-CN"/>
        </w:rPr>
        <w:t>、</w:t>
      </w:r>
      <w:r w:rsidRPr="004576DC">
        <w:rPr>
          <w:rFonts w:hint="eastAsia"/>
          <w:sz w:val="24"/>
          <w:lang w:eastAsia="zh-CN"/>
        </w:rPr>
        <w:t>7</w:t>
      </w:r>
      <w:r w:rsidRPr="004576DC">
        <w:rPr>
          <w:rFonts w:hint="eastAsia"/>
          <w:sz w:val="24"/>
          <w:lang w:eastAsia="zh-CN"/>
        </w:rPr>
        <w:t>、</w:t>
      </w:r>
      <w:r w:rsidRPr="004576DC">
        <w:rPr>
          <w:rFonts w:hint="eastAsia"/>
          <w:sz w:val="24"/>
          <w:lang w:eastAsia="zh-CN"/>
        </w:rPr>
        <w:t>8</w:t>
      </w:r>
      <w:r w:rsidRPr="004576DC">
        <w:rPr>
          <w:rFonts w:hint="eastAsia"/>
          <w:sz w:val="24"/>
          <w:lang w:eastAsia="zh-CN"/>
        </w:rPr>
        <w:t>、</w:t>
      </w:r>
      <w:r w:rsidRPr="004576DC">
        <w:rPr>
          <w:rFonts w:hint="eastAsia"/>
          <w:sz w:val="24"/>
          <w:lang w:eastAsia="zh-CN"/>
        </w:rPr>
        <w:t>9</w:t>
      </w:r>
      <w:r w:rsidR="0083435A">
        <w:rPr>
          <w:rFonts w:hint="eastAsia"/>
          <w:sz w:val="24"/>
          <w:lang w:eastAsia="zh-CN"/>
        </w:rPr>
        <w:t>、</w:t>
      </w:r>
      <w:r w:rsidRPr="004576DC">
        <w:rPr>
          <w:rFonts w:hint="eastAsia"/>
          <w:sz w:val="24"/>
          <w:lang w:eastAsia="zh-CN"/>
        </w:rPr>
        <w:t>11</w:t>
      </w:r>
      <w:r w:rsidRPr="004576DC">
        <w:rPr>
          <w:rFonts w:hint="eastAsia"/>
          <w:sz w:val="24"/>
          <w:lang w:eastAsia="zh-CN"/>
        </w:rPr>
        <w:t>也涵盖与这一进程有关的工作。在本项目下，</w:t>
      </w:r>
      <w:r w:rsidR="008D0CD5">
        <w:rPr>
          <w:rFonts w:hint="eastAsia"/>
          <w:sz w:val="24"/>
          <w:lang w:eastAsia="zh-CN"/>
        </w:rPr>
        <w:t>执行问题附属机构</w:t>
      </w:r>
      <w:r w:rsidRPr="004576DC">
        <w:rPr>
          <w:rFonts w:hint="eastAsia"/>
          <w:sz w:val="24"/>
          <w:lang w:eastAsia="zh-CN"/>
        </w:rPr>
        <w:t>将根据上文第</w:t>
      </w:r>
      <w:r w:rsidRPr="004576DC">
        <w:rPr>
          <w:rFonts w:hint="eastAsia"/>
          <w:sz w:val="24"/>
          <w:lang w:eastAsia="zh-CN"/>
        </w:rPr>
        <w:t>17</w:t>
      </w:r>
      <w:r w:rsidRPr="004576DC">
        <w:rPr>
          <w:rFonts w:hint="eastAsia"/>
          <w:sz w:val="24"/>
          <w:lang w:eastAsia="zh-CN"/>
        </w:rPr>
        <w:t>、</w:t>
      </w:r>
      <w:r w:rsidRPr="004576DC">
        <w:rPr>
          <w:rFonts w:hint="eastAsia"/>
          <w:sz w:val="24"/>
          <w:lang w:eastAsia="zh-CN"/>
        </w:rPr>
        <w:t>18</w:t>
      </w:r>
      <w:r w:rsidR="0083435A">
        <w:rPr>
          <w:rFonts w:hint="eastAsia"/>
          <w:sz w:val="24"/>
          <w:lang w:eastAsia="zh-CN"/>
        </w:rPr>
        <w:t>、</w:t>
      </w:r>
      <w:r w:rsidRPr="004576DC">
        <w:rPr>
          <w:rFonts w:hint="eastAsia"/>
          <w:sz w:val="24"/>
          <w:lang w:eastAsia="zh-CN"/>
        </w:rPr>
        <w:t>19</w:t>
      </w:r>
      <w:r w:rsidRPr="004576DC">
        <w:rPr>
          <w:rFonts w:hint="eastAsia"/>
          <w:sz w:val="24"/>
          <w:lang w:eastAsia="zh-CN"/>
        </w:rPr>
        <w:t>段提及的决定，审议</w:t>
      </w:r>
      <w:r w:rsidRPr="004576DC">
        <w:rPr>
          <w:rFonts w:hint="eastAsia"/>
          <w:sz w:val="24"/>
          <w:lang w:eastAsia="zh-CN"/>
        </w:rPr>
        <w:t>2020</w:t>
      </w:r>
      <w:r w:rsidRPr="004576DC">
        <w:rPr>
          <w:rFonts w:hint="eastAsia"/>
          <w:sz w:val="24"/>
          <w:lang w:eastAsia="zh-CN"/>
        </w:rPr>
        <w:t>年后全球生物多样性框架中与生物安全、</w:t>
      </w:r>
      <w:r w:rsidR="0083435A">
        <w:rPr>
          <w:rFonts w:hint="eastAsia"/>
          <w:sz w:val="24"/>
          <w:lang w:eastAsia="zh-CN"/>
        </w:rPr>
        <w:t>遗传资源</w:t>
      </w:r>
      <w:r w:rsidRPr="004576DC">
        <w:rPr>
          <w:rFonts w:hint="eastAsia"/>
          <w:sz w:val="24"/>
          <w:lang w:eastAsia="zh-CN"/>
        </w:rPr>
        <w:t>获取和惠益分享以及第</w:t>
      </w:r>
      <w:r w:rsidRPr="004576DC">
        <w:rPr>
          <w:rFonts w:hint="eastAsia"/>
          <w:sz w:val="24"/>
          <w:lang w:eastAsia="zh-CN"/>
        </w:rPr>
        <w:t>8</w:t>
      </w:r>
      <w:r w:rsidR="00863101">
        <w:rPr>
          <w:rFonts w:hint="eastAsia"/>
          <w:sz w:val="24"/>
          <w:lang w:eastAsia="zh-CN"/>
        </w:rPr>
        <w:t>（</w:t>
      </w:r>
      <w:r w:rsidRPr="004576DC">
        <w:rPr>
          <w:rFonts w:hint="eastAsia"/>
          <w:sz w:val="24"/>
          <w:lang w:eastAsia="zh-CN"/>
        </w:rPr>
        <w:t>j</w:t>
      </w:r>
      <w:r w:rsidR="00863101">
        <w:rPr>
          <w:rFonts w:hint="eastAsia"/>
          <w:sz w:val="24"/>
          <w:lang w:eastAsia="zh-CN"/>
        </w:rPr>
        <w:t>）</w:t>
      </w:r>
      <w:r w:rsidRPr="004576DC">
        <w:rPr>
          <w:rFonts w:hint="eastAsia"/>
          <w:sz w:val="24"/>
          <w:lang w:eastAsia="zh-CN"/>
        </w:rPr>
        <w:t>条和相关</w:t>
      </w:r>
      <w:r w:rsidR="0083435A">
        <w:rPr>
          <w:rFonts w:hint="eastAsia"/>
          <w:sz w:val="24"/>
          <w:lang w:eastAsia="zh-CN"/>
        </w:rPr>
        <w:t>条款</w:t>
      </w:r>
      <w:r w:rsidRPr="004576DC">
        <w:rPr>
          <w:rFonts w:hint="eastAsia"/>
          <w:sz w:val="24"/>
          <w:lang w:eastAsia="zh-CN"/>
        </w:rPr>
        <w:t>有关的内容，以及</w:t>
      </w:r>
      <w:r w:rsidRPr="004576DC">
        <w:rPr>
          <w:rFonts w:hint="eastAsia"/>
          <w:sz w:val="24"/>
          <w:lang w:eastAsia="zh-CN"/>
        </w:rPr>
        <w:t>2020</w:t>
      </w:r>
      <w:r w:rsidRPr="004576DC">
        <w:rPr>
          <w:rFonts w:hint="eastAsia"/>
          <w:sz w:val="24"/>
          <w:lang w:eastAsia="zh-CN"/>
        </w:rPr>
        <w:t>年后全球生物多样性框架不限成员名额工作组第二次会议分配的关于</w:t>
      </w:r>
      <w:r w:rsidRPr="004576DC">
        <w:rPr>
          <w:rFonts w:hint="eastAsia"/>
          <w:sz w:val="24"/>
          <w:lang w:eastAsia="zh-CN"/>
        </w:rPr>
        <w:t>2020</w:t>
      </w:r>
      <w:r w:rsidRPr="004576DC">
        <w:rPr>
          <w:rFonts w:hint="eastAsia"/>
          <w:sz w:val="24"/>
          <w:lang w:eastAsia="zh-CN"/>
        </w:rPr>
        <w:t>年后全球生物多样性总体框架的任何任务。还将</w:t>
      </w:r>
      <w:r w:rsidR="000F3CF6">
        <w:rPr>
          <w:rFonts w:hint="eastAsia"/>
          <w:sz w:val="24"/>
          <w:lang w:eastAsia="zh-CN"/>
        </w:rPr>
        <w:t>处理</w:t>
      </w:r>
      <w:r w:rsidRPr="004576DC">
        <w:rPr>
          <w:rFonts w:hint="eastAsia"/>
          <w:sz w:val="24"/>
          <w:lang w:eastAsia="zh-CN"/>
        </w:rPr>
        <w:t>关于缔约方</w:t>
      </w:r>
      <w:r w:rsidR="000F3CF6">
        <w:rPr>
          <w:rFonts w:hint="eastAsia"/>
          <w:sz w:val="24"/>
          <w:lang w:eastAsia="zh-CN"/>
        </w:rPr>
        <w:t>大会</w:t>
      </w:r>
      <w:r w:rsidRPr="004576DC">
        <w:rPr>
          <w:rFonts w:hint="eastAsia"/>
          <w:sz w:val="24"/>
          <w:lang w:eastAsia="zh-CN"/>
        </w:rPr>
        <w:t>和作为</w:t>
      </w:r>
      <w:r w:rsidR="00331EB7">
        <w:rPr>
          <w:rFonts w:hint="eastAsia"/>
          <w:sz w:val="24"/>
          <w:lang w:eastAsia="zh-CN"/>
        </w:rPr>
        <w:t>各</w:t>
      </w:r>
      <w:r w:rsidRPr="004576DC">
        <w:rPr>
          <w:rFonts w:hint="eastAsia"/>
          <w:sz w:val="24"/>
          <w:lang w:eastAsia="zh-CN"/>
        </w:rPr>
        <w:t>议定书缔约方会议的缔约方</w:t>
      </w:r>
      <w:r w:rsidR="000F3CF6">
        <w:rPr>
          <w:rFonts w:hint="eastAsia"/>
          <w:sz w:val="24"/>
          <w:lang w:eastAsia="zh-CN"/>
        </w:rPr>
        <w:t>大会</w:t>
      </w:r>
      <w:r w:rsidRPr="004576DC">
        <w:rPr>
          <w:rFonts w:hint="eastAsia"/>
          <w:sz w:val="24"/>
          <w:lang w:eastAsia="zh-CN"/>
        </w:rPr>
        <w:t>即将举行的会议的日期、地点和周期的建议。</w:t>
      </w:r>
    </w:p>
    <w:p w14:paraId="77983F2F" w14:textId="37D690A4" w:rsidR="0015392B" w:rsidRPr="004576DC" w:rsidRDefault="0015392B" w:rsidP="0083435A">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为协助</w:t>
      </w:r>
      <w:r w:rsidR="001C4A82">
        <w:rPr>
          <w:rFonts w:hint="eastAsia"/>
          <w:sz w:val="24"/>
          <w:lang w:eastAsia="zh-CN"/>
        </w:rPr>
        <w:t>执行问题附属机构</w:t>
      </w:r>
      <w:r w:rsidRPr="004576DC">
        <w:rPr>
          <w:rFonts w:hint="eastAsia"/>
          <w:sz w:val="24"/>
          <w:lang w:eastAsia="zh-CN"/>
        </w:rPr>
        <w:t>完成这些任务，执行秘书将印发</w:t>
      </w:r>
      <w:r w:rsidRPr="004576DC">
        <w:rPr>
          <w:rFonts w:hint="eastAsia"/>
          <w:sz w:val="24"/>
          <w:lang w:eastAsia="zh-CN"/>
        </w:rPr>
        <w:t>CBD/SBI/3/4</w:t>
      </w:r>
      <w:r w:rsidRPr="004576DC">
        <w:rPr>
          <w:rFonts w:hint="eastAsia"/>
          <w:sz w:val="24"/>
          <w:lang w:eastAsia="zh-CN"/>
        </w:rPr>
        <w:t>号文件，必要</w:t>
      </w:r>
      <w:r w:rsidRPr="004576DC">
        <w:rPr>
          <w:rFonts w:hint="eastAsia"/>
          <w:sz w:val="24"/>
          <w:lang w:eastAsia="zh-CN"/>
        </w:rPr>
        <w:lastRenderedPageBreak/>
        <w:t>时</w:t>
      </w:r>
      <w:r w:rsidR="00331EB7">
        <w:rPr>
          <w:rFonts w:hint="eastAsia"/>
          <w:sz w:val="24"/>
          <w:lang w:eastAsia="zh-CN"/>
        </w:rPr>
        <w:t>将</w:t>
      </w:r>
      <w:r w:rsidR="000F3CF6">
        <w:rPr>
          <w:rFonts w:hint="eastAsia"/>
          <w:sz w:val="24"/>
          <w:lang w:eastAsia="zh-CN"/>
        </w:rPr>
        <w:t>印发</w:t>
      </w:r>
      <w:r w:rsidRPr="004576DC">
        <w:rPr>
          <w:rFonts w:hint="eastAsia"/>
          <w:sz w:val="24"/>
          <w:lang w:eastAsia="zh-CN"/>
        </w:rPr>
        <w:t>增编和</w:t>
      </w:r>
      <w:r w:rsidR="000F3CF6">
        <w:rPr>
          <w:rFonts w:hint="eastAsia"/>
          <w:sz w:val="24"/>
          <w:lang w:eastAsia="zh-CN"/>
        </w:rPr>
        <w:t>信息</w:t>
      </w:r>
      <w:r w:rsidRPr="004576DC">
        <w:rPr>
          <w:rFonts w:hint="eastAsia"/>
          <w:sz w:val="24"/>
          <w:lang w:eastAsia="zh-CN"/>
        </w:rPr>
        <w:t>说明。</w:t>
      </w:r>
    </w:p>
    <w:p w14:paraId="685D7871" w14:textId="05F7EAA2" w:rsidR="00796D3B" w:rsidRDefault="00796D3B" w:rsidP="00E147E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color w:val="000000" w:themeColor="text1"/>
          <w:sz w:val="24"/>
          <w:lang w:eastAsia="zh-CN"/>
        </w:rPr>
      </w:pPr>
      <w:r w:rsidRPr="00796D3B">
        <w:rPr>
          <w:rFonts w:hint="eastAsia"/>
          <w:color w:val="000000" w:themeColor="text1"/>
          <w:sz w:val="24"/>
          <w:lang w:eastAsia="zh-CN"/>
        </w:rPr>
        <w:t>作为卡塔赫纳生物安全议定书缔约方会议的缔约方</w:t>
      </w:r>
      <w:r>
        <w:rPr>
          <w:rFonts w:hint="eastAsia"/>
          <w:color w:val="000000" w:themeColor="text1"/>
          <w:sz w:val="24"/>
          <w:lang w:eastAsia="zh-CN"/>
        </w:rPr>
        <w:t>大会</w:t>
      </w:r>
      <w:r w:rsidRPr="00796D3B">
        <w:rPr>
          <w:rFonts w:hint="eastAsia"/>
          <w:color w:val="000000" w:themeColor="text1"/>
          <w:sz w:val="24"/>
          <w:lang w:eastAsia="zh-CN"/>
        </w:rPr>
        <w:t>第</w:t>
      </w:r>
      <w:hyperlink r:id="rId30" w:history="1">
        <w:r w:rsidRPr="00B305B5">
          <w:rPr>
            <w:rStyle w:val="Hyperlink"/>
            <w:rFonts w:hint="eastAsia"/>
            <w:sz w:val="24"/>
            <w:lang w:eastAsia="zh-CN"/>
          </w:rPr>
          <w:t>CP-9/7</w:t>
        </w:r>
      </w:hyperlink>
      <w:r w:rsidRPr="00796D3B">
        <w:rPr>
          <w:rFonts w:hint="eastAsia"/>
          <w:color w:val="000000" w:themeColor="text1"/>
          <w:sz w:val="24"/>
          <w:lang w:eastAsia="zh-CN"/>
        </w:rPr>
        <w:t>号决定商定了制定《卡塔赫纳议定书》具体执行计划的</w:t>
      </w:r>
      <w:r>
        <w:rPr>
          <w:rFonts w:hint="eastAsia"/>
          <w:color w:val="000000" w:themeColor="text1"/>
          <w:sz w:val="24"/>
          <w:lang w:eastAsia="zh-CN"/>
        </w:rPr>
        <w:t>程序</w:t>
      </w:r>
      <w:r w:rsidRPr="00796D3B">
        <w:rPr>
          <w:rFonts w:hint="eastAsia"/>
          <w:color w:val="000000" w:themeColor="text1"/>
          <w:sz w:val="24"/>
          <w:lang w:eastAsia="zh-CN"/>
        </w:rPr>
        <w:t>。此外</w:t>
      </w:r>
      <w:r w:rsidR="00B305B5" w:rsidRPr="00796D3B">
        <w:rPr>
          <w:rFonts w:hint="eastAsia"/>
          <w:color w:val="000000" w:themeColor="text1"/>
          <w:sz w:val="24"/>
          <w:lang w:eastAsia="zh-CN"/>
        </w:rPr>
        <w:t>作为卡塔赫纳生物安全议定书缔约方会议的缔约方</w:t>
      </w:r>
      <w:r w:rsidR="00B305B5">
        <w:rPr>
          <w:rFonts w:hint="eastAsia"/>
          <w:color w:val="000000" w:themeColor="text1"/>
          <w:sz w:val="24"/>
          <w:lang w:eastAsia="zh-CN"/>
        </w:rPr>
        <w:t>大会</w:t>
      </w:r>
      <w:r w:rsidRPr="00796D3B">
        <w:rPr>
          <w:rFonts w:hint="eastAsia"/>
          <w:color w:val="000000" w:themeColor="text1"/>
          <w:sz w:val="24"/>
          <w:lang w:eastAsia="zh-CN"/>
        </w:rPr>
        <w:t>第</w:t>
      </w:r>
      <w:hyperlink r:id="rId31" w:history="1">
        <w:r w:rsidRPr="00B305B5">
          <w:rPr>
            <w:rStyle w:val="Hyperlink"/>
            <w:rFonts w:hint="eastAsia"/>
            <w:sz w:val="24"/>
            <w:lang w:eastAsia="zh-CN"/>
          </w:rPr>
          <w:t>CP-9/3</w:t>
        </w:r>
      </w:hyperlink>
      <w:r w:rsidRPr="00796D3B">
        <w:rPr>
          <w:rFonts w:hint="eastAsia"/>
          <w:color w:val="000000" w:themeColor="text1"/>
          <w:sz w:val="24"/>
          <w:lang w:eastAsia="zh-CN"/>
        </w:rPr>
        <w:t>号决定</w:t>
      </w:r>
      <w:r w:rsidR="00E147E1" w:rsidRPr="00E147E1">
        <w:rPr>
          <w:rFonts w:hint="eastAsia"/>
          <w:color w:val="000000" w:themeColor="text1"/>
          <w:sz w:val="24"/>
          <w:lang w:eastAsia="zh-CN"/>
        </w:rPr>
        <w:t>确认需要</w:t>
      </w:r>
      <w:r w:rsidR="00CC6433">
        <w:rPr>
          <w:rFonts w:hint="eastAsia"/>
          <w:color w:val="000000" w:themeColor="text1"/>
          <w:sz w:val="24"/>
          <w:lang w:eastAsia="zh-CN"/>
        </w:rPr>
        <w:t>为</w:t>
      </w:r>
      <w:r w:rsidR="00CC6433" w:rsidRPr="00E147E1">
        <w:rPr>
          <w:rFonts w:hint="eastAsia"/>
          <w:color w:val="000000" w:themeColor="text1"/>
          <w:sz w:val="24"/>
          <w:lang w:eastAsia="zh-CN"/>
        </w:rPr>
        <w:t>执行《卡塔赫纳议定书》及其《补充议定书》制定一项</w:t>
      </w:r>
      <w:r w:rsidR="00DA440D" w:rsidRPr="00E147E1">
        <w:rPr>
          <w:rFonts w:hint="eastAsia"/>
          <w:color w:val="000000" w:themeColor="text1"/>
          <w:sz w:val="24"/>
          <w:lang w:eastAsia="zh-CN"/>
        </w:rPr>
        <w:t>具体</w:t>
      </w:r>
      <w:r w:rsidR="00CC6433" w:rsidRPr="00E147E1">
        <w:rPr>
          <w:rFonts w:hint="eastAsia"/>
          <w:color w:val="000000" w:themeColor="text1"/>
          <w:sz w:val="24"/>
          <w:lang w:eastAsia="zh-CN"/>
        </w:rPr>
        <w:t>能力建设行动计划</w:t>
      </w:r>
      <w:r w:rsidR="00CC6433">
        <w:rPr>
          <w:rFonts w:hint="eastAsia"/>
          <w:color w:val="000000" w:themeColor="text1"/>
          <w:sz w:val="24"/>
          <w:lang w:eastAsia="zh-CN"/>
        </w:rPr>
        <w:t>，行动计划要</w:t>
      </w:r>
      <w:r w:rsidR="00E147E1" w:rsidRPr="00E147E1">
        <w:rPr>
          <w:rFonts w:hint="eastAsia"/>
          <w:color w:val="000000" w:themeColor="text1"/>
          <w:sz w:val="24"/>
          <w:lang w:eastAsia="zh-CN"/>
        </w:rPr>
        <w:t>与</w:t>
      </w:r>
      <w:r w:rsidR="00E147E1">
        <w:rPr>
          <w:rFonts w:hint="eastAsia"/>
          <w:color w:val="000000" w:themeColor="text1"/>
          <w:sz w:val="24"/>
          <w:lang w:eastAsia="zh-CN"/>
        </w:rPr>
        <w:t>执行</w:t>
      </w:r>
      <w:r w:rsidR="00E147E1" w:rsidRPr="00E147E1">
        <w:rPr>
          <w:rFonts w:hint="eastAsia"/>
          <w:color w:val="000000" w:themeColor="text1"/>
          <w:sz w:val="24"/>
          <w:lang w:eastAsia="zh-CN"/>
        </w:rPr>
        <w:t>计划相</w:t>
      </w:r>
      <w:r w:rsidR="00DA440D">
        <w:rPr>
          <w:rFonts w:hint="eastAsia"/>
          <w:color w:val="000000" w:themeColor="text1"/>
          <w:sz w:val="24"/>
          <w:lang w:eastAsia="zh-CN"/>
        </w:rPr>
        <w:t>一致</w:t>
      </w:r>
      <w:r w:rsidR="00E147E1" w:rsidRPr="00E147E1">
        <w:rPr>
          <w:rFonts w:hint="eastAsia"/>
          <w:color w:val="000000" w:themeColor="text1"/>
          <w:sz w:val="24"/>
          <w:lang w:eastAsia="zh-CN"/>
        </w:rPr>
        <w:t>并</w:t>
      </w:r>
      <w:r w:rsidR="00E147E1" w:rsidRPr="00E147E1">
        <w:rPr>
          <w:rFonts w:hint="eastAsia"/>
          <w:sz w:val="24"/>
          <w:lang w:eastAsia="zh-CN"/>
        </w:rPr>
        <w:t>补充</w:t>
      </w:r>
      <w:r w:rsidR="00E147E1" w:rsidRPr="00E147E1">
        <w:rPr>
          <w:rFonts w:hint="eastAsia"/>
          <w:color w:val="000000" w:themeColor="text1"/>
          <w:sz w:val="24"/>
          <w:lang w:eastAsia="zh-CN"/>
        </w:rPr>
        <w:t>2020</w:t>
      </w:r>
      <w:r w:rsidR="00E147E1" w:rsidRPr="00E147E1">
        <w:rPr>
          <w:rFonts w:hint="eastAsia"/>
          <w:color w:val="000000" w:themeColor="text1"/>
          <w:sz w:val="24"/>
          <w:lang w:eastAsia="zh-CN"/>
        </w:rPr>
        <w:t>年后能力建设长期战略框架</w:t>
      </w:r>
      <w:r w:rsidRPr="00796D3B">
        <w:rPr>
          <w:rFonts w:hint="eastAsia"/>
          <w:color w:val="000000" w:themeColor="text1"/>
          <w:sz w:val="24"/>
          <w:lang w:eastAsia="zh-CN"/>
        </w:rPr>
        <w:t>。</w:t>
      </w:r>
      <w:r w:rsidR="00CC6433">
        <w:rPr>
          <w:rFonts w:hint="eastAsia"/>
          <w:color w:val="000000" w:themeColor="text1"/>
          <w:sz w:val="24"/>
          <w:lang w:eastAsia="zh-CN"/>
        </w:rPr>
        <w:t>两项</w:t>
      </w:r>
      <w:r w:rsidRPr="00796D3B">
        <w:rPr>
          <w:rFonts w:hint="eastAsia"/>
          <w:color w:val="000000" w:themeColor="text1"/>
          <w:sz w:val="24"/>
          <w:lang w:eastAsia="zh-CN"/>
        </w:rPr>
        <w:t>决定</w:t>
      </w:r>
      <w:r w:rsidR="00E147E1">
        <w:rPr>
          <w:rFonts w:hint="eastAsia"/>
          <w:color w:val="000000" w:themeColor="text1"/>
          <w:sz w:val="24"/>
          <w:lang w:eastAsia="zh-CN"/>
        </w:rPr>
        <w:t>为</w:t>
      </w:r>
      <w:r w:rsidRPr="00796D3B">
        <w:rPr>
          <w:rFonts w:hint="eastAsia"/>
          <w:color w:val="000000" w:themeColor="text1"/>
          <w:sz w:val="24"/>
          <w:lang w:eastAsia="zh-CN"/>
        </w:rPr>
        <w:t>制定这两</w:t>
      </w:r>
      <w:r w:rsidR="00CC6433">
        <w:rPr>
          <w:rFonts w:hint="eastAsia"/>
          <w:color w:val="000000" w:themeColor="text1"/>
          <w:sz w:val="24"/>
          <w:lang w:eastAsia="zh-CN"/>
        </w:rPr>
        <w:t>个</w:t>
      </w:r>
      <w:r w:rsidRPr="00796D3B">
        <w:rPr>
          <w:rFonts w:hint="eastAsia"/>
          <w:color w:val="000000" w:themeColor="text1"/>
          <w:sz w:val="24"/>
          <w:lang w:eastAsia="zh-CN"/>
        </w:rPr>
        <w:t>计划</w:t>
      </w:r>
      <w:r w:rsidR="00E147E1">
        <w:rPr>
          <w:rFonts w:hint="eastAsia"/>
          <w:color w:val="000000" w:themeColor="text1"/>
          <w:sz w:val="24"/>
          <w:lang w:eastAsia="zh-CN"/>
        </w:rPr>
        <w:t>规定了</w:t>
      </w:r>
      <w:r w:rsidRPr="00796D3B">
        <w:rPr>
          <w:rFonts w:hint="eastAsia"/>
          <w:color w:val="000000" w:themeColor="text1"/>
          <w:sz w:val="24"/>
          <w:lang w:eastAsia="zh-CN"/>
        </w:rPr>
        <w:t>程序，包括</w:t>
      </w:r>
      <w:r w:rsidR="00DA440D">
        <w:rPr>
          <w:rFonts w:hint="eastAsia"/>
          <w:color w:val="000000" w:themeColor="text1"/>
          <w:sz w:val="24"/>
          <w:lang w:eastAsia="zh-CN"/>
        </w:rPr>
        <w:t>由</w:t>
      </w:r>
      <w:r w:rsidR="00E147E1">
        <w:rPr>
          <w:rFonts w:hint="eastAsia"/>
          <w:color w:val="000000" w:themeColor="text1"/>
          <w:sz w:val="24"/>
          <w:lang w:eastAsia="zh-CN"/>
        </w:rPr>
        <w:t>执行问题附属机构</w:t>
      </w:r>
      <w:r w:rsidRPr="00796D3B">
        <w:rPr>
          <w:rFonts w:hint="eastAsia"/>
          <w:color w:val="000000" w:themeColor="text1"/>
          <w:sz w:val="24"/>
          <w:lang w:eastAsia="zh-CN"/>
        </w:rPr>
        <w:t>第三次会议</w:t>
      </w:r>
      <w:r w:rsidR="00DA440D">
        <w:rPr>
          <w:rFonts w:hint="eastAsia"/>
          <w:color w:val="000000" w:themeColor="text1"/>
          <w:sz w:val="24"/>
          <w:lang w:eastAsia="zh-CN"/>
        </w:rPr>
        <w:t>进行</w:t>
      </w:r>
      <w:r w:rsidRPr="00796D3B">
        <w:rPr>
          <w:rFonts w:hint="eastAsia"/>
          <w:color w:val="000000" w:themeColor="text1"/>
          <w:sz w:val="24"/>
          <w:lang w:eastAsia="zh-CN"/>
        </w:rPr>
        <w:t>审议。</w:t>
      </w:r>
      <w:r w:rsidR="00DA440D">
        <w:rPr>
          <w:rFonts w:hint="eastAsia"/>
          <w:color w:val="000000" w:themeColor="text1"/>
          <w:sz w:val="24"/>
          <w:lang w:eastAsia="zh-CN"/>
        </w:rPr>
        <w:t xml:space="preserve"> </w:t>
      </w:r>
    </w:p>
    <w:p w14:paraId="7A3E5993" w14:textId="275D1BAE" w:rsidR="00CC6433" w:rsidRPr="00CC6433" w:rsidRDefault="00CC6433" w:rsidP="00DF0B28">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color w:val="000000" w:themeColor="text1"/>
          <w:sz w:val="24"/>
          <w:lang w:eastAsia="zh-CN"/>
        </w:rPr>
      </w:pPr>
      <w:r w:rsidRPr="00CC6433">
        <w:rPr>
          <w:rFonts w:hint="eastAsia"/>
          <w:color w:val="000000" w:themeColor="text1"/>
          <w:sz w:val="24"/>
          <w:lang w:eastAsia="zh-CN"/>
        </w:rPr>
        <w:t>为了协助完成这项任务，</w:t>
      </w:r>
      <w:r>
        <w:rPr>
          <w:rFonts w:hint="eastAsia"/>
          <w:color w:val="000000" w:themeColor="text1"/>
          <w:sz w:val="24"/>
          <w:lang w:eastAsia="zh-CN"/>
        </w:rPr>
        <w:t>将为执行问题附属</w:t>
      </w:r>
      <w:r w:rsidRPr="00CC6433">
        <w:rPr>
          <w:rFonts w:hint="eastAsia"/>
          <w:color w:val="000000" w:themeColor="text1"/>
          <w:sz w:val="24"/>
          <w:lang w:eastAsia="zh-CN"/>
        </w:rPr>
        <w:t>机构</w:t>
      </w:r>
      <w:r w:rsidR="00DF0B28">
        <w:rPr>
          <w:rFonts w:hint="eastAsia"/>
          <w:color w:val="000000" w:themeColor="text1"/>
          <w:sz w:val="24"/>
          <w:lang w:eastAsia="zh-CN"/>
        </w:rPr>
        <w:t>提供</w:t>
      </w:r>
      <w:r>
        <w:rPr>
          <w:rFonts w:hint="eastAsia"/>
          <w:color w:val="000000" w:themeColor="text1"/>
          <w:sz w:val="24"/>
          <w:lang w:eastAsia="zh-CN"/>
        </w:rPr>
        <w:t>两个</w:t>
      </w:r>
      <w:r w:rsidRPr="00CC6433">
        <w:rPr>
          <w:rFonts w:hint="eastAsia"/>
          <w:color w:val="000000" w:themeColor="text1"/>
          <w:sz w:val="24"/>
          <w:lang w:eastAsia="zh-CN"/>
        </w:rPr>
        <w:t>计划</w:t>
      </w:r>
      <w:r>
        <w:rPr>
          <w:rFonts w:hint="eastAsia"/>
          <w:color w:val="000000" w:themeColor="text1"/>
          <w:sz w:val="24"/>
          <w:lang w:eastAsia="zh-CN"/>
        </w:rPr>
        <w:t>的</w:t>
      </w:r>
      <w:r w:rsidRPr="00CC6433">
        <w:rPr>
          <w:rFonts w:hint="eastAsia"/>
          <w:color w:val="000000" w:themeColor="text1"/>
          <w:sz w:val="24"/>
          <w:lang w:eastAsia="zh-CN"/>
        </w:rPr>
        <w:t>草案案文以及</w:t>
      </w:r>
      <w:r w:rsidR="00DA440D">
        <w:rPr>
          <w:rFonts w:hint="eastAsia"/>
          <w:color w:val="000000" w:themeColor="text1"/>
          <w:sz w:val="24"/>
          <w:lang w:eastAsia="zh-CN"/>
        </w:rPr>
        <w:t>产生</w:t>
      </w:r>
      <w:r>
        <w:rPr>
          <w:rFonts w:hint="eastAsia"/>
          <w:color w:val="000000" w:themeColor="text1"/>
          <w:sz w:val="24"/>
          <w:lang w:eastAsia="zh-CN"/>
        </w:rPr>
        <w:t>两个</w:t>
      </w:r>
      <w:r w:rsidR="00DA440D">
        <w:rPr>
          <w:rFonts w:hint="eastAsia"/>
          <w:color w:val="000000" w:themeColor="text1"/>
          <w:sz w:val="24"/>
          <w:lang w:eastAsia="zh-CN"/>
        </w:rPr>
        <w:t>草案</w:t>
      </w:r>
      <w:r w:rsidRPr="00CC6433">
        <w:rPr>
          <w:rFonts w:hint="eastAsia"/>
          <w:color w:val="000000" w:themeColor="text1"/>
          <w:sz w:val="24"/>
          <w:lang w:eastAsia="zh-CN"/>
        </w:rPr>
        <w:t>的协商进程</w:t>
      </w:r>
      <w:r w:rsidR="00DA440D">
        <w:rPr>
          <w:rFonts w:hint="eastAsia"/>
          <w:color w:val="000000" w:themeColor="text1"/>
          <w:sz w:val="24"/>
          <w:lang w:eastAsia="zh-CN"/>
        </w:rPr>
        <w:t>的</w:t>
      </w:r>
      <w:r w:rsidRPr="00CC6433">
        <w:rPr>
          <w:rFonts w:hint="eastAsia"/>
          <w:color w:val="000000" w:themeColor="text1"/>
          <w:sz w:val="24"/>
          <w:lang w:eastAsia="zh-CN"/>
        </w:rPr>
        <w:t>概述</w:t>
      </w:r>
      <w:r w:rsidR="00DF0B28">
        <w:rPr>
          <w:rFonts w:hint="eastAsia"/>
          <w:color w:val="000000" w:themeColor="text1"/>
          <w:sz w:val="24"/>
          <w:lang w:eastAsia="zh-CN"/>
        </w:rPr>
        <w:t>（</w:t>
      </w:r>
      <w:r w:rsidRPr="00CC6433">
        <w:rPr>
          <w:rFonts w:hint="eastAsia"/>
          <w:color w:val="000000" w:themeColor="text1"/>
          <w:sz w:val="24"/>
          <w:lang w:eastAsia="zh-CN"/>
        </w:rPr>
        <w:t>CBD/SBI/3/18</w:t>
      </w:r>
      <w:r w:rsidR="00DF0B28">
        <w:rPr>
          <w:rFonts w:hint="eastAsia"/>
          <w:color w:val="000000" w:themeColor="text1"/>
          <w:sz w:val="24"/>
          <w:lang w:eastAsia="zh-CN"/>
        </w:rPr>
        <w:t>）</w:t>
      </w:r>
      <w:r w:rsidRPr="00CC6433">
        <w:rPr>
          <w:rFonts w:hint="eastAsia"/>
          <w:color w:val="000000" w:themeColor="text1"/>
          <w:sz w:val="24"/>
          <w:lang w:eastAsia="zh-CN"/>
        </w:rPr>
        <w:t>。</w:t>
      </w:r>
      <w:r w:rsidR="00DF0B28">
        <w:rPr>
          <w:rFonts w:hint="eastAsia"/>
          <w:color w:val="000000" w:themeColor="text1"/>
          <w:sz w:val="24"/>
          <w:lang w:eastAsia="zh-CN"/>
        </w:rPr>
        <w:t>两个</w:t>
      </w:r>
      <w:r w:rsidRPr="00CC6433">
        <w:rPr>
          <w:rFonts w:hint="eastAsia"/>
          <w:color w:val="000000" w:themeColor="text1"/>
          <w:sz w:val="24"/>
          <w:lang w:eastAsia="zh-CN"/>
        </w:rPr>
        <w:t>计划</w:t>
      </w:r>
      <w:r w:rsidR="00DF0B28">
        <w:rPr>
          <w:rFonts w:hint="eastAsia"/>
          <w:color w:val="000000" w:themeColor="text1"/>
          <w:sz w:val="24"/>
          <w:lang w:eastAsia="zh-CN"/>
        </w:rPr>
        <w:t>将并排列出</w:t>
      </w:r>
      <w:r w:rsidRPr="00CC6433">
        <w:rPr>
          <w:rFonts w:hint="eastAsia"/>
          <w:color w:val="000000" w:themeColor="text1"/>
          <w:sz w:val="24"/>
          <w:lang w:eastAsia="zh-CN"/>
        </w:rPr>
        <w:t>，以</w:t>
      </w:r>
      <w:r w:rsidR="00DF0B28">
        <w:rPr>
          <w:rFonts w:hint="eastAsia"/>
          <w:color w:val="000000" w:themeColor="text1"/>
          <w:sz w:val="24"/>
          <w:lang w:eastAsia="zh-CN"/>
        </w:rPr>
        <w:t>方便对照</w:t>
      </w:r>
      <w:r w:rsidR="00DA440D">
        <w:rPr>
          <w:rFonts w:hint="eastAsia"/>
          <w:color w:val="000000" w:themeColor="text1"/>
          <w:sz w:val="24"/>
          <w:lang w:eastAsia="zh-CN"/>
        </w:rPr>
        <w:t>，互为</w:t>
      </w:r>
      <w:r w:rsidR="00DF0B28">
        <w:rPr>
          <w:rFonts w:hint="eastAsia"/>
          <w:color w:val="000000" w:themeColor="text1"/>
          <w:sz w:val="24"/>
          <w:lang w:eastAsia="zh-CN"/>
        </w:rPr>
        <w:t>补充</w:t>
      </w:r>
      <w:r w:rsidRPr="00CC6433">
        <w:rPr>
          <w:rFonts w:hint="eastAsia"/>
          <w:color w:val="000000" w:themeColor="text1"/>
          <w:sz w:val="24"/>
          <w:lang w:eastAsia="zh-CN"/>
        </w:rPr>
        <w:t>，避免重复。</w:t>
      </w:r>
    </w:p>
    <w:p w14:paraId="2476DE44" w14:textId="454E5E6C" w:rsidR="00CC6433" w:rsidRPr="008D0CD5" w:rsidRDefault="00CC6433" w:rsidP="00DF0B28">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color w:val="000000" w:themeColor="text1"/>
          <w:sz w:val="24"/>
          <w:lang w:eastAsia="zh-CN"/>
        </w:rPr>
      </w:pPr>
      <w:r w:rsidRPr="00CC6433">
        <w:rPr>
          <w:rFonts w:hint="eastAsia"/>
          <w:color w:val="000000" w:themeColor="text1"/>
          <w:sz w:val="24"/>
          <w:lang w:eastAsia="zh-CN"/>
        </w:rPr>
        <w:t>根据第</w:t>
      </w:r>
      <w:r w:rsidRPr="00CC6433">
        <w:rPr>
          <w:rFonts w:hint="eastAsia"/>
          <w:color w:val="000000" w:themeColor="text1"/>
          <w:sz w:val="24"/>
          <w:lang w:eastAsia="zh-CN"/>
        </w:rPr>
        <w:t>CP-9/7</w:t>
      </w:r>
      <w:r w:rsidRPr="00CC6433">
        <w:rPr>
          <w:rFonts w:hint="eastAsia"/>
          <w:color w:val="000000" w:themeColor="text1"/>
          <w:sz w:val="24"/>
          <w:lang w:eastAsia="zh-CN"/>
        </w:rPr>
        <w:t>号和第</w:t>
      </w:r>
      <w:r w:rsidRPr="00CC6433">
        <w:rPr>
          <w:rFonts w:hint="eastAsia"/>
          <w:color w:val="000000" w:themeColor="text1"/>
          <w:sz w:val="24"/>
          <w:lang w:eastAsia="zh-CN"/>
        </w:rPr>
        <w:t>CP-9/3</w:t>
      </w:r>
      <w:r w:rsidRPr="00CC6433">
        <w:rPr>
          <w:rFonts w:hint="eastAsia"/>
          <w:color w:val="000000" w:themeColor="text1"/>
          <w:sz w:val="24"/>
          <w:lang w:eastAsia="zh-CN"/>
        </w:rPr>
        <w:t>号决定，</w:t>
      </w:r>
      <w:r w:rsidR="00DF0B28">
        <w:rPr>
          <w:rFonts w:hint="eastAsia"/>
          <w:color w:val="000000" w:themeColor="text1"/>
          <w:sz w:val="24"/>
          <w:lang w:eastAsia="zh-CN"/>
        </w:rPr>
        <w:t>执行问题</w:t>
      </w:r>
      <w:r w:rsidRPr="00CC6433">
        <w:rPr>
          <w:rFonts w:hint="eastAsia"/>
          <w:color w:val="000000" w:themeColor="text1"/>
          <w:sz w:val="24"/>
          <w:lang w:eastAsia="zh-CN"/>
        </w:rPr>
        <w:t>附属机构第三次会议将审议《卡塔赫纳议定书》执行计划草案和能力建设行动计划</w:t>
      </w:r>
      <w:r w:rsidR="00DA440D">
        <w:rPr>
          <w:rFonts w:hint="eastAsia"/>
          <w:color w:val="000000" w:themeColor="text1"/>
          <w:sz w:val="24"/>
          <w:lang w:eastAsia="zh-CN"/>
        </w:rPr>
        <w:t>草案</w:t>
      </w:r>
      <w:r w:rsidR="00DF0B28">
        <w:rPr>
          <w:rFonts w:hint="eastAsia"/>
          <w:color w:val="000000" w:themeColor="text1"/>
          <w:sz w:val="24"/>
          <w:lang w:eastAsia="zh-CN"/>
        </w:rPr>
        <w:t>（</w:t>
      </w:r>
      <w:r w:rsidRPr="00CC6433">
        <w:rPr>
          <w:rFonts w:hint="eastAsia"/>
          <w:color w:val="000000" w:themeColor="text1"/>
          <w:sz w:val="24"/>
          <w:lang w:eastAsia="zh-CN"/>
        </w:rPr>
        <w:t>2021-2030</w:t>
      </w:r>
      <w:r w:rsidRPr="00CC6433">
        <w:rPr>
          <w:rFonts w:hint="eastAsia"/>
          <w:color w:val="000000" w:themeColor="text1"/>
          <w:sz w:val="24"/>
          <w:lang w:eastAsia="zh-CN"/>
        </w:rPr>
        <w:t>年</w:t>
      </w:r>
      <w:r w:rsidR="00DF0B28">
        <w:rPr>
          <w:rFonts w:hint="eastAsia"/>
          <w:color w:val="000000" w:themeColor="text1"/>
          <w:sz w:val="24"/>
          <w:lang w:eastAsia="zh-CN"/>
        </w:rPr>
        <w:t>）</w:t>
      </w:r>
      <w:r w:rsidRPr="00CC6433">
        <w:rPr>
          <w:rFonts w:hint="eastAsia"/>
          <w:color w:val="000000" w:themeColor="text1"/>
          <w:sz w:val="24"/>
          <w:lang w:eastAsia="zh-CN"/>
        </w:rPr>
        <w:t>，并向卡塔赫纳议定书缔约方第十次会议提出建议。</w:t>
      </w:r>
      <w:r w:rsidR="00DF0B28">
        <w:rPr>
          <w:rFonts w:hint="eastAsia"/>
          <w:color w:val="000000" w:themeColor="text1"/>
          <w:sz w:val="24"/>
          <w:lang w:eastAsia="zh-CN"/>
        </w:rPr>
        <w:t>执行问题</w:t>
      </w:r>
      <w:r w:rsidRPr="00CC6433">
        <w:rPr>
          <w:rFonts w:hint="eastAsia"/>
          <w:color w:val="000000" w:themeColor="text1"/>
          <w:sz w:val="24"/>
          <w:lang w:eastAsia="zh-CN"/>
        </w:rPr>
        <w:t>附属机构会议期间</w:t>
      </w:r>
      <w:r w:rsidR="00792CCE">
        <w:rPr>
          <w:rFonts w:hint="eastAsia"/>
          <w:color w:val="000000" w:themeColor="text1"/>
          <w:sz w:val="24"/>
          <w:lang w:eastAsia="zh-CN"/>
        </w:rPr>
        <w:t>关于</w:t>
      </w:r>
      <w:r w:rsidR="00792CCE" w:rsidRPr="00CC6433">
        <w:rPr>
          <w:rFonts w:hint="eastAsia"/>
          <w:color w:val="000000" w:themeColor="text1"/>
          <w:sz w:val="24"/>
          <w:lang w:eastAsia="zh-CN"/>
        </w:rPr>
        <w:t>这个项目的决策</w:t>
      </w:r>
      <w:r w:rsidRPr="00CC6433">
        <w:rPr>
          <w:rFonts w:hint="eastAsia"/>
          <w:color w:val="000000" w:themeColor="text1"/>
          <w:sz w:val="24"/>
          <w:lang w:eastAsia="zh-CN"/>
        </w:rPr>
        <w:t>只</w:t>
      </w:r>
      <w:r w:rsidR="00792CCE">
        <w:rPr>
          <w:rFonts w:hint="eastAsia"/>
          <w:color w:val="000000" w:themeColor="text1"/>
          <w:sz w:val="24"/>
          <w:lang w:eastAsia="zh-CN"/>
        </w:rPr>
        <w:t>限</w:t>
      </w:r>
      <w:r w:rsidRPr="00CC6433">
        <w:rPr>
          <w:rFonts w:hint="eastAsia"/>
          <w:color w:val="000000" w:themeColor="text1"/>
          <w:sz w:val="24"/>
          <w:lang w:eastAsia="zh-CN"/>
        </w:rPr>
        <w:t>卡塔赫纳议定书缔约方参</w:t>
      </w:r>
      <w:r w:rsidR="00792CCE">
        <w:rPr>
          <w:rFonts w:hint="eastAsia"/>
          <w:color w:val="000000" w:themeColor="text1"/>
          <w:sz w:val="24"/>
          <w:lang w:eastAsia="zh-CN"/>
        </w:rPr>
        <w:t>加</w:t>
      </w:r>
      <w:r w:rsidRPr="00CC6433">
        <w:rPr>
          <w:rFonts w:hint="eastAsia"/>
          <w:color w:val="000000" w:themeColor="text1"/>
          <w:sz w:val="24"/>
          <w:lang w:eastAsia="zh-CN"/>
        </w:rPr>
        <w:t>。</w:t>
      </w:r>
    </w:p>
    <w:p w14:paraId="26BCEDAE" w14:textId="3846FB18" w:rsidR="0015392B" w:rsidRPr="000F3CF6" w:rsidRDefault="0015392B" w:rsidP="00DF0B28">
      <w:pPr>
        <w:pStyle w:val="bodytextnoindent"/>
        <w:widowControl w:val="0"/>
        <w:tabs>
          <w:tab w:val="clear" w:pos="360"/>
        </w:tabs>
        <w:overflowPunct w:val="0"/>
        <w:autoSpaceDE w:val="0"/>
        <w:autoSpaceDN w:val="0"/>
        <w:adjustRightInd w:val="0"/>
        <w:snapToGrid w:val="0"/>
        <w:spacing w:before="240" w:line="240" w:lineRule="atLeast"/>
        <w:jc w:val="center"/>
        <w:textAlignment w:val="baseline"/>
        <w:rPr>
          <w:b/>
          <w:bCs/>
          <w:sz w:val="24"/>
          <w:lang w:eastAsia="zh-CN"/>
        </w:rPr>
      </w:pPr>
      <w:r w:rsidRPr="000F3CF6">
        <w:rPr>
          <w:rFonts w:hint="eastAsia"/>
          <w:b/>
          <w:bCs/>
          <w:sz w:val="24"/>
          <w:lang w:eastAsia="zh-CN"/>
        </w:rPr>
        <w:t>项目</w:t>
      </w:r>
      <w:r w:rsidRPr="000F3CF6">
        <w:rPr>
          <w:rFonts w:hint="eastAsia"/>
          <w:b/>
          <w:bCs/>
          <w:sz w:val="24"/>
          <w:lang w:eastAsia="zh-CN"/>
        </w:rPr>
        <w:t>6</w:t>
      </w:r>
      <w:r w:rsidR="000F3CF6" w:rsidRPr="000F3CF6">
        <w:rPr>
          <w:rFonts w:hint="eastAsia"/>
          <w:b/>
          <w:bCs/>
          <w:sz w:val="24"/>
          <w:lang w:eastAsia="zh-CN"/>
        </w:rPr>
        <w:t>.</w:t>
      </w:r>
      <w:r w:rsidR="000F3CF6" w:rsidRPr="000F3CF6">
        <w:rPr>
          <w:b/>
          <w:bCs/>
          <w:sz w:val="24"/>
          <w:lang w:eastAsia="zh-CN"/>
        </w:rPr>
        <w:t xml:space="preserve">  </w:t>
      </w:r>
      <w:r w:rsidRPr="000F3CF6">
        <w:rPr>
          <w:rFonts w:hint="eastAsia"/>
          <w:b/>
          <w:bCs/>
          <w:sz w:val="24"/>
          <w:lang w:eastAsia="zh-CN"/>
        </w:rPr>
        <w:t>资源调动和</w:t>
      </w:r>
      <w:r w:rsidR="000F3CF6">
        <w:rPr>
          <w:rFonts w:hint="eastAsia"/>
          <w:b/>
          <w:bCs/>
          <w:sz w:val="24"/>
          <w:lang w:eastAsia="zh-CN"/>
        </w:rPr>
        <w:t>财务</w:t>
      </w:r>
      <w:r w:rsidRPr="000F3CF6">
        <w:rPr>
          <w:rFonts w:hint="eastAsia"/>
          <w:b/>
          <w:bCs/>
          <w:sz w:val="24"/>
          <w:lang w:eastAsia="zh-CN"/>
        </w:rPr>
        <w:t>机制</w:t>
      </w:r>
    </w:p>
    <w:p w14:paraId="38F6EC93" w14:textId="0D2CACEF" w:rsidR="0015392B" w:rsidRPr="000F3CF6" w:rsidRDefault="0015392B" w:rsidP="000F3CF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0F3CF6">
        <w:rPr>
          <w:rFonts w:hint="eastAsia"/>
          <w:b/>
          <w:bCs/>
          <w:sz w:val="24"/>
          <w:lang w:eastAsia="zh-CN"/>
        </w:rPr>
        <w:t>A.</w:t>
      </w:r>
      <w:r w:rsidR="000F3CF6" w:rsidRPr="000F3CF6">
        <w:rPr>
          <w:b/>
          <w:bCs/>
          <w:sz w:val="24"/>
          <w:lang w:eastAsia="zh-CN"/>
        </w:rPr>
        <w:t xml:space="preserve">  </w:t>
      </w:r>
      <w:r w:rsidRPr="000F3CF6">
        <w:rPr>
          <w:rFonts w:hint="eastAsia"/>
          <w:b/>
          <w:bCs/>
          <w:sz w:val="24"/>
          <w:lang w:eastAsia="zh-CN"/>
        </w:rPr>
        <w:t>资源调动</w:t>
      </w:r>
    </w:p>
    <w:p w14:paraId="46242F48" w14:textId="5E354AF8" w:rsidR="00E25F23" w:rsidRPr="00E25F23" w:rsidRDefault="000F3CF6" w:rsidP="00E25F23">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E25F23">
        <w:rPr>
          <w:rFonts w:hint="eastAsia"/>
          <w:sz w:val="24"/>
          <w:lang w:eastAsia="zh-CN"/>
        </w:rPr>
        <w:t>缔约方大会</w:t>
      </w:r>
      <w:r w:rsidR="0015392B" w:rsidRPr="00E25F23">
        <w:rPr>
          <w:rFonts w:hint="eastAsia"/>
          <w:sz w:val="24"/>
          <w:lang w:eastAsia="zh-CN"/>
        </w:rPr>
        <w:t>第</w:t>
      </w:r>
      <w:hyperlink r:id="rId32" w:history="1">
        <w:r w:rsidR="0015392B" w:rsidRPr="00E25F23">
          <w:rPr>
            <w:rStyle w:val="Hyperlink"/>
            <w:rFonts w:hint="eastAsia"/>
            <w:sz w:val="24"/>
            <w:lang w:eastAsia="zh-CN"/>
          </w:rPr>
          <w:t>14/22</w:t>
        </w:r>
      </w:hyperlink>
      <w:r w:rsidR="0015392B" w:rsidRPr="00E25F23">
        <w:rPr>
          <w:rFonts w:hint="eastAsia"/>
          <w:sz w:val="24"/>
          <w:lang w:eastAsia="zh-CN"/>
        </w:rPr>
        <w:t>号决定申明，资源调动将是</w:t>
      </w:r>
      <w:r w:rsidR="0015392B" w:rsidRPr="00E25F23">
        <w:rPr>
          <w:rFonts w:hint="eastAsia"/>
          <w:sz w:val="24"/>
          <w:lang w:eastAsia="zh-CN"/>
        </w:rPr>
        <w:t>2020</w:t>
      </w:r>
      <w:r w:rsidR="0015392B" w:rsidRPr="00E25F23">
        <w:rPr>
          <w:rFonts w:hint="eastAsia"/>
          <w:sz w:val="24"/>
          <w:lang w:eastAsia="zh-CN"/>
        </w:rPr>
        <w:t>年后全球生物多样性框架的一个组成部分，</w:t>
      </w:r>
      <w:r w:rsidR="0027487E" w:rsidRPr="00E25F23">
        <w:rPr>
          <w:rFonts w:hint="eastAsia"/>
          <w:sz w:val="24"/>
          <w:lang w:eastAsia="zh-CN"/>
        </w:rPr>
        <w:t>决定完全按照</w:t>
      </w:r>
      <w:r w:rsidR="0027487E" w:rsidRPr="00E25F23">
        <w:rPr>
          <w:rFonts w:hint="eastAsia"/>
          <w:sz w:val="24"/>
          <w:lang w:eastAsia="zh-CN"/>
        </w:rPr>
        <w:t>2020</w:t>
      </w:r>
      <w:r w:rsidR="0027487E" w:rsidRPr="00E25F23">
        <w:rPr>
          <w:rFonts w:hint="eastAsia"/>
          <w:sz w:val="24"/>
          <w:lang w:eastAsia="zh-CN"/>
        </w:rPr>
        <w:t>年后框架的总体进程，在框架制定进程的早期阶段开始这一组成部分的</w:t>
      </w:r>
      <w:r w:rsidR="00986B12">
        <w:rPr>
          <w:rFonts w:hint="eastAsia"/>
          <w:sz w:val="24"/>
          <w:lang w:eastAsia="zh-CN"/>
        </w:rPr>
        <w:t>拟定</w:t>
      </w:r>
      <w:r w:rsidR="0027487E" w:rsidRPr="00E25F23">
        <w:rPr>
          <w:rFonts w:hint="eastAsia"/>
          <w:sz w:val="24"/>
          <w:lang w:eastAsia="zh-CN"/>
        </w:rPr>
        <w:t>工作</w:t>
      </w:r>
      <w:r w:rsidR="0015392B" w:rsidRPr="00E25F23">
        <w:rPr>
          <w:rFonts w:hint="eastAsia"/>
          <w:sz w:val="24"/>
          <w:lang w:eastAsia="zh-CN"/>
        </w:rPr>
        <w:t>。作为审议这一问题</w:t>
      </w:r>
      <w:r w:rsidR="00E25F23">
        <w:rPr>
          <w:rFonts w:hint="eastAsia"/>
          <w:sz w:val="24"/>
          <w:lang w:eastAsia="zh-CN"/>
        </w:rPr>
        <w:t>的一个步骤</w:t>
      </w:r>
      <w:r w:rsidR="00E25F23" w:rsidRPr="00E25F23">
        <w:rPr>
          <w:rFonts w:hint="eastAsia"/>
          <w:sz w:val="24"/>
          <w:lang w:eastAsia="zh-CN"/>
        </w:rPr>
        <w:t>，</w:t>
      </w:r>
      <w:r w:rsidR="00E25F23">
        <w:rPr>
          <w:rFonts w:hint="eastAsia"/>
          <w:sz w:val="24"/>
          <w:lang w:eastAsia="zh-CN"/>
        </w:rPr>
        <w:t>请</w:t>
      </w:r>
      <w:r w:rsidR="00E25F23" w:rsidRPr="00E25F23">
        <w:rPr>
          <w:rFonts w:hint="eastAsia"/>
          <w:sz w:val="24"/>
          <w:lang w:eastAsia="zh-CN"/>
        </w:rPr>
        <w:t>执行秘书</w:t>
      </w:r>
      <w:r w:rsidR="003275E6">
        <w:rPr>
          <w:rFonts w:hint="eastAsia"/>
          <w:sz w:val="24"/>
          <w:lang w:eastAsia="zh-CN"/>
        </w:rPr>
        <w:t>聘用</w:t>
      </w:r>
      <w:r w:rsidR="00E25F23" w:rsidRPr="00E25F23">
        <w:rPr>
          <w:rFonts w:hint="eastAsia"/>
          <w:sz w:val="24"/>
          <w:lang w:eastAsia="zh-CN"/>
        </w:rPr>
        <w:t>一个专家小组</w:t>
      </w:r>
      <w:r w:rsidR="003275E6">
        <w:rPr>
          <w:rFonts w:hint="eastAsia"/>
          <w:sz w:val="24"/>
          <w:lang w:eastAsia="zh-CN"/>
        </w:rPr>
        <w:t>编写</w:t>
      </w:r>
      <w:r w:rsidR="00E25F23">
        <w:rPr>
          <w:rFonts w:hint="eastAsia"/>
          <w:sz w:val="24"/>
          <w:lang w:eastAsia="zh-CN"/>
        </w:rPr>
        <w:t>“</w:t>
      </w:r>
      <w:r w:rsidR="00E25F23" w:rsidRPr="00E25F23">
        <w:rPr>
          <w:rFonts w:hint="eastAsia"/>
          <w:sz w:val="24"/>
          <w:lang w:eastAsia="zh-CN"/>
        </w:rPr>
        <w:t>资源</w:t>
      </w:r>
      <w:r w:rsidR="00E25F23">
        <w:rPr>
          <w:rFonts w:hint="eastAsia"/>
          <w:sz w:val="24"/>
          <w:lang w:eastAsia="zh-CN"/>
        </w:rPr>
        <w:t>调动</w:t>
      </w:r>
      <w:r w:rsidR="00E25F23" w:rsidRPr="00E25F23">
        <w:rPr>
          <w:rFonts w:hint="eastAsia"/>
          <w:sz w:val="24"/>
          <w:lang w:eastAsia="zh-CN"/>
        </w:rPr>
        <w:t>战略</w:t>
      </w:r>
      <w:r w:rsidR="00E25F23">
        <w:rPr>
          <w:rFonts w:hint="eastAsia"/>
          <w:sz w:val="24"/>
          <w:lang w:eastAsia="zh-CN"/>
        </w:rPr>
        <w:t>”</w:t>
      </w:r>
      <w:r w:rsidR="003275E6">
        <w:rPr>
          <w:rFonts w:hint="eastAsia"/>
          <w:sz w:val="24"/>
          <w:lang w:eastAsia="zh-CN"/>
        </w:rPr>
        <w:t>（</w:t>
      </w:r>
      <w:r w:rsidR="00E25F23" w:rsidRPr="00E25F23">
        <w:rPr>
          <w:rFonts w:hint="eastAsia"/>
          <w:sz w:val="24"/>
          <w:lang w:eastAsia="zh-CN"/>
        </w:rPr>
        <w:t>第</w:t>
      </w:r>
      <w:hyperlink r:id="rId33" w:history="1">
        <w:r w:rsidR="00E25F23" w:rsidRPr="003275E6">
          <w:rPr>
            <w:rStyle w:val="Hyperlink"/>
            <w:rFonts w:hint="eastAsia"/>
            <w:sz w:val="24"/>
            <w:lang w:eastAsia="zh-CN"/>
          </w:rPr>
          <w:t>IX/11</w:t>
        </w:r>
      </w:hyperlink>
      <w:r w:rsidR="00E25F23" w:rsidRPr="00E25F23">
        <w:rPr>
          <w:rFonts w:hint="eastAsia"/>
          <w:sz w:val="24"/>
          <w:lang w:eastAsia="zh-CN"/>
        </w:rPr>
        <w:t>号决定，附件</w:t>
      </w:r>
      <w:r w:rsidR="003275E6">
        <w:rPr>
          <w:rFonts w:hint="eastAsia"/>
          <w:sz w:val="24"/>
          <w:lang w:eastAsia="zh-CN"/>
        </w:rPr>
        <w:t>）相关</w:t>
      </w:r>
      <w:r w:rsidR="00E25F23" w:rsidRPr="00E25F23">
        <w:rPr>
          <w:rFonts w:hint="eastAsia"/>
          <w:sz w:val="24"/>
          <w:lang w:eastAsia="zh-CN"/>
        </w:rPr>
        <w:t>问题</w:t>
      </w:r>
      <w:r w:rsidR="003275E6">
        <w:rPr>
          <w:rFonts w:hint="eastAsia"/>
          <w:sz w:val="24"/>
          <w:lang w:eastAsia="zh-CN"/>
        </w:rPr>
        <w:t>的</w:t>
      </w:r>
      <w:r w:rsidR="00E25F23" w:rsidRPr="00E25F23">
        <w:rPr>
          <w:rFonts w:hint="eastAsia"/>
          <w:sz w:val="24"/>
          <w:lang w:eastAsia="zh-CN"/>
        </w:rPr>
        <w:t>报告，</w:t>
      </w:r>
      <w:r w:rsidR="00986B12">
        <w:rPr>
          <w:rFonts w:hint="eastAsia"/>
          <w:sz w:val="24"/>
          <w:lang w:eastAsia="zh-CN"/>
        </w:rPr>
        <w:t>为</w:t>
      </w:r>
      <w:r w:rsidR="00E25F23" w:rsidRPr="00E25F23">
        <w:rPr>
          <w:rFonts w:hint="eastAsia"/>
          <w:sz w:val="24"/>
          <w:lang w:eastAsia="zh-CN"/>
        </w:rPr>
        <w:t>2020</w:t>
      </w:r>
      <w:r w:rsidR="00E25F23" w:rsidRPr="00E25F23">
        <w:rPr>
          <w:rFonts w:hint="eastAsia"/>
          <w:sz w:val="24"/>
          <w:lang w:eastAsia="zh-CN"/>
        </w:rPr>
        <w:t>年后全球生物多样性框架不限成员名额工作组和缔约方大会的工作</w:t>
      </w:r>
      <w:r w:rsidR="00CC53BC">
        <w:rPr>
          <w:rFonts w:hint="eastAsia"/>
          <w:sz w:val="24"/>
          <w:lang w:eastAsia="zh-CN"/>
        </w:rPr>
        <w:t>提供信息</w:t>
      </w:r>
      <w:r w:rsidR="00E25F23" w:rsidRPr="00E25F23">
        <w:rPr>
          <w:rFonts w:hint="eastAsia"/>
          <w:sz w:val="24"/>
          <w:lang w:eastAsia="zh-CN"/>
        </w:rPr>
        <w:t>。</w:t>
      </w:r>
    </w:p>
    <w:p w14:paraId="7536B079" w14:textId="17C29EAE" w:rsidR="00E25F23" w:rsidRPr="00E25F23" w:rsidRDefault="00CC53BC" w:rsidP="00E25F23">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视</w:t>
      </w:r>
      <w:r w:rsidR="00E25F23" w:rsidRPr="00E25F23">
        <w:rPr>
          <w:rFonts w:hint="eastAsia"/>
          <w:sz w:val="24"/>
          <w:lang w:eastAsia="zh-CN"/>
        </w:rPr>
        <w:t>2020</w:t>
      </w:r>
      <w:r w:rsidR="00E25F23" w:rsidRPr="00E25F23">
        <w:rPr>
          <w:rFonts w:hint="eastAsia"/>
          <w:sz w:val="24"/>
          <w:lang w:eastAsia="zh-CN"/>
        </w:rPr>
        <w:t>年后全球生物多样性框架工作组第二次会议</w:t>
      </w:r>
      <w:r>
        <w:rPr>
          <w:rFonts w:hint="eastAsia"/>
          <w:sz w:val="24"/>
          <w:lang w:eastAsia="zh-CN"/>
        </w:rPr>
        <w:t>的</w:t>
      </w:r>
      <w:r w:rsidR="005756B5">
        <w:rPr>
          <w:rFonts w:hint="eastAsia"/>
          <w:sz w:val="24"/>
          <w:lang w:eastAsia="zh-CN"/>
        </w:rPr>
        <w:t>意见</w:t>
      </w:r>
      <w:r w:rsidR="00E25F23" w:rsidRPr="00E25F23">
        <w:rPr>
          <w:rFonts w:hint="eastAsia"/>
          <w:sz w:val="24"/>
          <w:lang w:eastAsia="zh-CN"/>
        </w:rPr>
        <w:t>，可</w:t>
      </w:r>
      <w:r w:rsidR="009B3156">
        <w:rPr>
          <w:rFonts w:hint="eastAsia"/>
          <w:sz w:val="24"/>
          <w:lang w:eastAsia="zh-CN"/>
        </w:rPr>
        <w:t>能</w:t>
      </w:r>
      <w:r w:rsidR="00E25F23" w:rsidRPr="00E25F23">
        <w:rPr>
          <w:rFonts w:hint="eastAsia"/>
          <w:sz w:val="24"/>
          <w:lang w:eastAsia="zh-CN"/>
        </w:rPr>
        <w:t>邀请</w:t>
      </w:r>
      <w:r w:rsidR="009B3156">
        <w:rPr>
          <w:rFonts w:hint="eastAsia"/>
          <w:sz w:val="24"/>
          <w:lang w:eastAsia="zh-CN"/>
        </w:rPr>
        <w:t>执行问题附属</w:t>
      </w:r>
      <w:r w:rsidR="00E25F23" w:rsidRPr="00E25F23">
        <w:rPr>
          <w:rFonts w:hint="eastAsia"/>
          <w:sz w:val="24"/>
          <w:lang w:eastAsia="zh-CN"/>
        </w:rPr>
        <w:t>机构</w:t>
      </w:r>
      <w:r w:rsidR="009B3156">
        <w:rPr>
          <w:rFonts w:hint="eastAsia"/>
          <w:sz w:val="24"/>
          <w:lang w:eastAsia="zh-CN"/>
        </w:rPr>
        <w:t>审查</w:t>
      </w:r>
      <w:r w:rsidR="00E25F23" w:rsidRPr="00E25F23">
        <w:rPr>
          <w:rFonts w:hint="eastAsia"/>
          <w:sz w:val="24"/>
          <w:lang w:eastAsia="zh-CN"/>
        </w:rPr>
        <w:t>这一进程的产出</w:t>
      </w:r>
      <w:r w:rsidR="00E25F23" w:rsidRPr="00E25F23">
        <w:rPr>
          <w:rFonts w:hint="eastAsia"/>
          <w:sz w:val="24"/>
          <w:lang w:eastAsia="zh-CN"/>
        </w:rPr>
        <w:t>(</w:t>
      </w:r>
      <w:r w:rsidR="00E25F23" w:rsidRPr="00E25F23">
        <w:rPr>
          <w:rFonts w:hint="eastAsia"/>
          <w:sz w:val="24"/>
          <w:lang w:eastAsia="zh-CN"/>
        </w:rPr>
        <w:t>见</w:t>
      </w:r>
      <w:r w:rsidR="009B3156">
        <w:rPr>
          <w:rFonts w:hint="eastAsia"/>
          <w:sz w:val="24"/>
          <w:lang w:eastAsia="zh-CN"/>
        </w:rPr>
        <w:t>CBD</w:t>
      </w:r>
      <w:r w:rsidR="00E25F23" w:rsidRPr="00E25F23">
        <w:rPr>
          <w:rFonts w:hint="eastAsia"/>
          <w:sz w:val="24"/>
          <w:lang w:eastAsia="zh-CN"/>
        </w:rPr>
        <w:t>/SBI/3/5)</w:t>
      </w:r>
      <w:r w:rsidR="00E25F23" w:rsidRPr="00E25F23">
        <w:rPr>
          <w:rFonts w:hint="eastAsia"/>
          <w:sz w:val="24"/>
          <w:lang w:eastAsia="zh-CN"/>
        </w:rPr>
        <w:t>。</w:t>
      </w:r>
    </w:p>
    <w:p w14:paraId="4E1D118F" w14:textId="5BF73D33" w:rsidR="00E25F23" w:rsidRPr="009B3156" w:rsidRDefault="00E25F23" w:rsidP="009B315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9B3156">
        <w:rPr>
          <w:rFonts w:hint="eastAsia"/>
          <w:b/>
          <w:bCs/>
          <w:sz w:val="24"/>
          <w:lang w:eastAsia="zh-CN"/>
        </w:rPr>
        <w:t>B.</w:t>
      </w:r>
      <w:r w:rsidR="009B3156" w:rsidRPr="009B3156">
        <w:rPr>
          <w:b/>
          <w:bCs/>
          <w:sz w:val="24"/>
          <w:lang w:eastAsia="zh-CN"/>
        </w:rPr>
        <w:t xml:space="preserve">  </w:t>
      </w:r>
      <w:r w:rsidRPr="009B3156">
        <w:rPr>
          <w:rFonts w:hint="eastAsia"/>
          <w:b/>
          <w:bCs/>
          <w:sz w:val="24"/>
          <w:lang w:eastAsia="zh-CN"/>
        </w:rPr>
        <w:t>财务机制</w:t>
      </w:r>
    </w:p>
    <w:p w14:paraId="4C3781AD" w14:textId="65ABEC31" w:rsidR="00E25F23" w:rsidRPr="00D8561B" w:rsidRDefault="00E25F23" w:rsidP="0043319A">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color w:val="000000" w:themeColor="text1"/>
          <w:sz w:val="24"/>
          <w:lang w:eastAsia="zh-CN"/>
        </w:rPr>
      </w:pPr>
      <w:r w:rsidRPr="00D8561B">
        <w:rPr>
          <w:rFonts w:hint="eastAsia"/>
          <w:color w:val="000000" w:themeColor="text1"/>
          <w:sz w:val="24"/>
          <w:lang w:eastAsia="zh-CN"/>
        </w:rPr>
        <w:t>根据第</w:t>
      </w:r>
      <w:hyperlink r:id="rId34" w:history="1">
        <w:r w:rsidRPr="00744F33">
          <w:rPr>
            <w:rStyle w:val="Hyperlink"/>
            <w:rFonts w:hint="eastAsia"/>
            <w:sz w:val="24"/>
            <w:lang w:eastAsia="zh-CN"/>
          </w:rPr>
          <w:t>14/23</w:t>
        </w:r>
      </w:hyperlink>
      <w:r w:rsidRPr="00D8561B">
        <w:rPr>
          <w:rFonts w:hint="eastAsia"/>
          <w:color w:val="000000" w:themeColor="text1"/>
          <w:sz w:val="24"/>
          <w:lang w:eastAsia="zh-CN"/>
        </w:rPr>
        <w:t>号决定，</w:t>
      </w:r>
      <w:r w:rsidR="00CD1548" w:rsidRPr="00D8561B">
        <w:rPr>
          <w:rFonts w:hint="eastAsia"/>
          <w:color w:val="000000" w:themeColor="text1"/>
          <w:sz w:val="24"/>
          <w:lang w:eastAsia="zh-CN"/>
        </w:rPr>
        <w:t>执行问题</w:t>
      </w:r>
      <w:r w:rsidRPr="00D8561B">
        <w:rPr>
          <w:rFonts w:hint="eastAsia"/>
          <w:color w:val="000000" w:themeColor="text1"/>
          <w:sz w:val="24"/>
          <w:lang w:eastAsia="zh-CN"/>
        </w:rPr>
        <w:t>附属机构第三次会议</w:t>
      </w:r>
      <w:r w:rsidR="00913968" w:rsidRPr="00D8561B">
        <w:rPr>
          <w:rFonts w:hint="eastAsia"/>
          <w:color w:val="000000" w:themeColor="text1"/>
          <w:sz w:val="24"/>
          <w:lang w:eastAsia="zh-CN"/>
        </w:rPr>
        <w:t>将</w:t>
      </w:r>
      <w:r w:rsidR="00313BD7" w:rsidRPr="00D8561B">
        <w:rPr>
          <w:rFonts w:hint="eastAsia"/>
          <w:color w:val="000000" w:themeColor="text1"/>
          <w:sz w:val="24"/>
          <w:lang w:eastAsia="zh-CN"/>
        </w:rPr>
        <w:t>参照</w:t>
      </w:r>
      <w:r w:rsidR="00313BD7" w:rsidRPr="00D8561B">
        <w:rPr>
          <w:rFonts w:hint="eastAsia"/>
          <w:color w:val="000000" w:themeColor="text1"/>
          <w:sz w:val="24"/>
          <w:lang w:eastAsia="zh-CN"/>
        </w:rPr>
        <w:t xml:space="preserve"> 2020</w:t>
      </w:r>
      <w:r w:rsidR="00313BD7" w:rsidRPr="00D8561B">
        <w:rPr>
          <w:rFonts w:hint="eastAsia"/>
          <w:color w:val="000000" w:themeColor="text1"/>
          <w:sz w:val="24"/>
          <w:lang w:eastAsia="zh-CN"/>
        </w:rPr>
        <w:t>年后生物多样性框架</w:t>
      </w:r>
      <w:r w:rsidR="00FF147E">
        <w:rPr>
          <w:rFonts w:hint="eastAsia"/>
          <w:color w:val="000000" w:themeColor="text1"/>
          <w:sz w:val="24"/>
          <w:lang w:eastAsia="zh-CN"/>
        </w:rPr>
        <w:t>草案</w:t>
      </w:r>
      <w:r w:rsidR="00313BD7" w:rsidRPr="00D8561B">
        <w:rPr>
          <w:rFonts w:hint="eastAsia"/>
          <w:color w:val="000000" w:themeColor="text1"/>
          <w:sz w:val="24"/>
          <w:lang w:eastAsia="zh-CN"/>
        </w:rPr>
        <w:t>，为《公约》及其议定书拟定</w:t>
      </w:r>
      <w:r w:rsidR="00913968" w:rsidRPr="00D8561B">
        <w:rPr>
          <w:rFonts w:hint="eastAsia"/>
          <w:color w:val="000000" w:themeColor="text1"/>
          <w:sz w:val="24"/>
          <w:lang w:eastAsia="zh-CN"/>
        </w:rPr>
        <w:t>全球环境基金信托基金第八次增资期</w:t>
      </w:r>
      <w:r w:rsidR="00913968" w:rsidRPr="00D8561B">
        <w:rPr>
          <w:rFonts w:hint="eastAsia"/>
          <w:color w:val="000000" w:themeColor="text1"/>
          <w:sz w:val="24"/>
          <w:lang w:eastAsia="zh-CN"/>
        </w:rPr>
        <w:t xml:space="preserve"> </w:t>
      </w:r>
      <w:r w:rsidR="00913968" w:rsidRPr="00D8561B">
        <w:rPr>
          <w:rFonts w:hint="eastAsia"/>
          <w:color w:val="000000" w:themeColor="text1"/>
          <w:sz w:val="24"/>
          <w:lang w:eastAsia="zh-CN"/>
        </w:rPr>
        <w:t>（</w:t>
      </w:r>
      <w:r w:rsidR="00913968" w:rsidRPr="00D8561B">
        <w:rPr>
          <w:rFonts w:hint="eastAsia"/>
          <w:color w:val="000000" w:themeColor="text1"/>
          <w:sz w:val="24"/>
          <w:lang w:eastAsia="zh-CN"/>
        </w:rPr>
        <w:t>2022</w:t>
      </w:r>
      <w:r w:rsidR="00913968" w:rsidRPr="00D8561B">
        <w:rPr>
          <w:rFonts w:hint="eastAsia"/>
          <w:color w:val="000000" w:themeColor="text1"/>
          <w:sz w:val="24"/>
          <w:lang w:eastAsia="zh-CN"/>
        </w:rPr>
        <w:t>年</w:t>
      </w:r>
      <w:r w:rsidR="00913968" w:rsidRPr="00D8561B">
        <w:rPr>
          <w:rFonts w:hint="eastAsia"/>
          <w:color w:val="000000" w:themeColor="text1"/>
          <w:sz w:val="24"/>
          <w:lang w:eastAsia="zh-CN"/>
        </w:rPr>
        <w:t>7</w:t>
      </w:r>
      <w:r w:rsidR="00913968" w:rsidRPr="00D8561B">
        <w:rPr>
          <w:rFonts w:hint="eastAsia"/>
          <w:color w:val="000000" w:themeColor="text1"/>
          <w:sz w:val="24"/>
          <w:lang w:eastAsia="zh-CN"/>
        </w:rPr>
        <w:t>月至</w:t>
      </w:r>
      <w:r w:rsidR="00913968" w:rsidRPr="00D8561B">
        <w:rPr>
          <w:rFonts w:hint="eastAsia"/>
          <w:color w:val="000000" w:themeColor="text1"/>
          <w:sz w:val="24"/>
          <w:lang w:eastAsia="zh-CN"/>
        </w:rPr>
        <w:t xml:space="preserve"> 2026</w:t>
      </w:r>
      <w:r w:rsidR="00913968" w:rsidRPr="00D8561B">
        <w:rPr>
          <w:rFonts w:hint="eastAsia"/>
          <w:color w:val="000000" w:themeColor="text1"/>
          <w:sz w:val="24"/>
          <w:lang w:eastAsia="zh-CN"/>
        </w:rPr>
        <w:t>年</w:t>
      </w:r>
      <w:r w:rsidR="00913968" w:rsidRPr="00D8561B">
        <w:rPr>
          <w:rFonts w:hint="eastAsia"/>
          <w:color w:val="000000" w:themeColor="text1"/>
          <w:sz w:val="24"/>
          <w:lang w:eastAsia="zh-CN"/>
        </w:rPr>
        <w:t>6</w:t>
      </w:r>
      <w:r w:rsidR="00913968" w:rsidRPr="00D8561B">
        <w:rPr>
          <w:rFonts w:hint="eastAsia"/>
          <w:color w:val="000000" w:themeColor="text1"/>
          <w:sz w:val="24"/>
          <w:lang w:eastAsia="zh-CN"/>
        </w:rPr>
        <w:t>月）</w:t>
      </w:r>
      <w:r w:rsidR="0043319A" w:rsidRPr="00D8561B">
        <w:rPr>
          <w:rFonts w:hint="eastAsia"/>
          <w:color w:val="000000" w:themeColor="text1"/>
          <w:sz w:val="24"/>
          <w:lang w:eastAsia="zh-CN"/>
        </w:rPr>
        <w:t xml:space="preserve"> </w:t>
      </w:r>
      <w:r w:rsidR="00313BD7" w:rsidRPr="00D8561B">
        <w:rPr>
          <w:rFonts w:hint="eastAsia"/>
          <w:color w:val="000000" w:themeColor="text1"/>
          <w:sz w:val="24"/>
          <w:lang w:eastAsia="zh-CN"/>
        </w:rPr>
        <w:t>四年期</w:t>
      </w:r>
      <w:r w:rsidR="00913968" w:rsidRPr="00D8561B">
        <w:rPr>
          <w:rFonts w:hint="eastAsia"/>
          <w:color w:val="000000" w:themeColor="text1"/>
          <w:sz w:val="24"/>
          <w:lang w:eastAsia="zh-CN"/>
        </w:rPr>
        <w:t>注重成果方案优先事项框架</w:t>
      </w:r>
      <w:r w:rsidR="00D8561B">
        <w:rPr>
          <w:rFonts w:hint="eastAsia"/>
          <w:color w:val="000000" w:themeColor="text1"/>
          <w:sz w:val="24"/>
          <w:lang w:eastAsia="zh-CN"/>
        </w:rPr>
        <w:t>的</w:t>
      </w:r>
      <w:r w:rsidR="00313BD7" w:rsidRPr="00D8561B">
        <w:rPr>
          <w:rFonts w:hint="eastAsia"/>
          <w:color w:val="000000" w:themeColor="text1"/>
          <w:sz w:val="24"/>
          <w:lang w:eastAsia="zh-CN"/>
        </w:rPr>
        <w:t>建议。</w:t>
      </w:r>
      <w:r w:rsidR="0043319A" w:rsidRPr="00D8561B">
        <w:rPr>
          <w:rFonts w:hint="eastAsia"/>
          <w:color w:val="000000" w:themeColor="text1"/>
          <w:sz w:val="24"/>
          <w:lang w:eastAsia="zh-CN"/>
        </w:rPr>
        <w:t>执行问题附属机构还将审议关于相关缔约方提交的估计供资和投资需求汇编，</w:t>
      </w:r>
      <w:r w:rsidR="00C07922" w:rsidRPr="00D8561B">
        <w:rPr>
          <w:rFonts w:hint="eastAsia"/>
          <w:color w:val="000000" w:themeColor="text1"/>
          <w:sz w:val="24"/>
          <w:lang w:eastAsia="zh-CN"/>
        </w:rPr>
        <w:t>为预期的</w:t>
      </w:r>
      <w:r w:rsidR="0043319A" w:rsidRPr="00D8561B">
        <w:rPr>
          <w:rFonts w:hint="eastAsia"/>
          <w:color w:val="000000" w:themeColor="text1"/>
          <w:sz w:val="24"/>
          <w:lang w:eastAsia="zh-CN"/>
        </w:rPr>
        <w:t>信托基金第八次增资第三次确定资金</w:t>
      </w:r>
      <w:r w:rsidR="00C07922" w:rsidRPr="00D8561B">
        <w:rPr>
          <w:rFonts w:hint="eastAsia"/>
          <w:color w:val="000000" w:themeColor="text1"/>
          <w:sz w:val="24"/>
          <w:lang w:eastAsia="zh-CN"/>
        </w:rPr>
        <w:t>需求</w:t>
      </w:r>
      <w:r w:rsidR="0043319A" w:rsidRPr="00D8561B">
        <w:rPr>
          <w:rFonts w:hint="eastAsia"/>
          <w:color w:val="000000" w:themeColor="text1"/>
          <w:sz w:val="24"/>
          <w:lang w:eastAsia="zh-CN"/>
        </w:rPr>
        <w:t>提供信息</w:t>
      </w:r>
      <w:r w:rsidR="00C07922" w:rsidRPr="00D8561B">
        <w:rPr>
          <w:rFonts w:hint="eastAsia"/>
          <w:color w:val="000000" w:themeColor="text1"/>
          <w:sz w:val="24"/>
          <w:lang w:eastAsia="zh-CN"/>
        </w:rPr>
        <w:t>（</w:t>
      </w:r>
      <w:r w:rsidR="00C07922" w:rsidRPr="00D8561B">
        <w:rPr>
          <w:rFonts w:hint="eastAsia"/>
          <w:color w:val="000000" w:themeColor="text1"/>
          <w:sz w:val="24"/>
          <w:lang w:eastAsia="zh-CN"/>
        </w:rPr>
        <w:t>CBD/SBI/3/6</w:t>
      </w:r>
      <w:r w:rsidR="00C07922" w:rsidRPr="00D8561B">
        <w:rPr>
          <w:rFonts w:hint="eastAsia"/>
          <w:color w:val="000000" w:themeColor="text1"/>
          <w:sz w:val="24"/>
          <w:lang w:eastAsia="zh-CN"/>
        </w:rPr>
        <w:t>）。</w:t>
      </w:r>
      <w:r w:rsidRPr="00D8561B">
        <w:rPr>
          <w:rFonts w:hint="eastAsia"/>
          <w:color w:val="000000" w:themeColor="text1"/>
          <w:sz w:val="24"/>
          <w:lang w:eastAsia="zh-CN"/>
        </w:rPr>
        <w:t>此外</w:t>
      </w:r>
      <w:r w:rsidR="00CD1548" w:rsidRPr="00D8561B">
        <w:rPr>
          <w:rFonts w:hint="eastAsia"/>
          <w:color w:val="000000" w:themeColor="text1"/>
          <w:sz w:val="24"/>
          <w:lang w:eastAsia="zh-CN"/>
        </w:rPr>
        <w:t>执行问题</w:t>
      </w:r>
      <w:r w:rsidRPr="00D8561B">
        <w:rPr>
          <w:rFonts w:hint="eastAsia"/>
          <w:color w:val="000000" w:themeColor="text1"/>
          <w:sz w:val="24"/>
          <w:lang w:eastAsia="zh-CN"/>
        </w:rPr>
        <w:t>附属机构将审查执行秘书编写</w:t>
      </w:r>
      <w:r w:rsidR="00D8561B" w:rsidRPr="00D8561B">
        <w:rPr>
          <w:rFonts w:hint="eastAsia"/>
          <w:color w:val="000000" w:themeColor="text1"/>
          <w:sz w:val="24"/>
          <w:lang w:eastAsia="zh-CN"/>
        </w:rPr>
        <w:t>供</w:t>
      </w:r>
      <w:r w:rsidRPr="00D8561B">
        <w:rPr>
          <w:rFonts w:hint="eastAsia"/>
          <w:color w:val="000000" w:themeColor="text1"/>
          <w:sz w:val="24"/>
          <w:lang w:eastAsia="zh-CN"/>
        </w:rPr>
        <w:t>缔约方大会第十六</w:t>
      </w:r>
      <w:r w:rsidR="00D8561B" w:rsidRPr="00D8561B">
        <w:rPr>
          <w:rFonts w:hint="eastAsia"/>
          <w:color w:val="000000" w:themeColor="text1"/>
          <w:sz w:val="24"/>
          <w:lang w:eastAsia="zh-CN"/>
        </w:rPr>
        <w:t>届</w:t>
      </w:r>
      <w:r w:rsidRPr="00D8561B">
        <w:rPr>
          <w:rFonts w:hint="eastAsia"/>
          <w:color w:val="000000" w:themeColor="text1"/>
          <w:sz w:val="24"/>
          <w:lang w:eastAsia="zh-CN"/>
        </w:rPr>
        <w:t>会议审议的</w:t>
      </w:r>
      <w:r w:rsidR="00D8561B" w:rsidRPr="00D8561B">
        <w:rPr>
          <w:rFonts w:hint="eastAsia"/>
          <w:color w:val="000000" w:themeColor="text1"/>
          <w:sz w:val="24"/>
          <w:lang w:eastAsia="zh-CN"/>
        </w:rPr>
        <w:t>第六次财务机制成效审查的任务范围。</w:t>
      </w:r>
    </w:p>
    <w:p w14:paraId="0876A4D0" w14:textId="7997B539" w:rsidR="00E25F23" w:rsidRPr="00E25F23" w:rsidRDefault="00606CC0" w:rsidP="00E25F23">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还将印发</w:t>
      </w:r>
      <w:r w:rsidR="00E25F23" w:rsidRPr="00E25F23">
        <w:rPr>
          <w:rFonts w:hint="eastAsia"/>
          <w:sz w:val="24"/>
          <w:lang w:eastAsia="zh-CN"/>
        </w:rPr>
        <w:t>全球环境基金理事会的报告初稿</w:t>
      </w:r>
      <w:r>
        <w:rPr>
          <w:rFonts w:hint="eastAsia"/>
          <w:sz w:val="24"/>
          <w:lang w:eastAsia="zh-CN"/>
        </w:rPr>
        <w:t>供</w:t>
      </w:r>
      <w:r w:rsidR="00CD1548">
        <w:rPr>
          <w:rFonts w:hint="eastAsia"/>
          <w:sz w:val="24"/>
          <w:lang w:eastAsia="zh-CN"/>
        </w:rPr>
        <w:t>执行问题</w:t>
      </w:r>
      <w:r w:rsidR="00E25F23" w:rsidRPr="00E25F23">
        <w:rPr>
          <w:rFonts w:hint="eastAsia"/>
          <w:sz w:val="24"/>
          <w:lang w:eastAsia="zh-CN"/>
        </w:rPr>
        <w:t>附属机构审议</w:t>
      </w:r>
      <w:r w:rsidR="00D8561B">
        <w:rPr>
          <w:rFonts w:hint="eastAsia"/>
          <w:sz w:val="24"/>
          <w:lang w:eastAsia="zh-CN"/>
        </w:rPr>
        <w:t>（</w:t>
      </w:r>
      <w:r w:rsidR="00D8561B" w:rsidRPr="00D8561B">
        <w:rPr>
          <w:bCs/>
          <w:kern w:val="22"/>
          <w:sz w:val="24"/>
          <w:lang w:eastAsia="zh-CN"/>
        </w:rPr>
        <w:t>CBD/SBI/3/6/Add.1</w:t>
      </w:r>
      <w:r w:rsidR="00D8561B">
        <w:rPr>
          <w:rFonts w:hint="eastAsia"/>
          <w:sz w:val="24"/>
          <w:lang w:eastAsia="zh-CN"/>
        </w:rPr>
        <w:t>）</w:t>
      </w:r>
      <w:r w:rsidR="00E25F23" w:rsidRPr="00E25F23">
        <w:rPr>
          <w:rFonts w:hint="eastAsia"/>
          <w:sz w:val="24"/>
          <w:lang w:eastAsia="zh-CN"/>
        </w:rPr>
        <w:t>。</w:t>
      </w:r>
    </w:p>
    <w:p w14:paraId="4A9D86AB" w14:textId="648A8476" w:rsidR="00E25F23" w:rsidRPr="00E25F23" w:rsidRDefault="000E105A" w:rsidP="00E25F23">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预期</w:t>
      </w:r>
      <w:r w:rsidR="00CD1548">
        <w:rPr>
          <w:rFonts w:hint="eastAsia"/>
          <w:sz w:val="24"/>
          <w:lang w:eastAsia="zh-CN"/>
        </w:rPr>
        <w:t>执行问题</w:t>
      </w:r>
      <w:r w:rsidR="00E25F23" w:rsidRPr="00E25F23">
        <w:rPr>
          <w:rFonts w:hint="eastAsia"/>
          <w:sz w:val="24"/>
          <w:lang w:eastAsia="zh-CN"/>
        </w:rPr>
        <w:t>附属机构将就这些事项向缔约方</w:t>
      </w:r>
      <w:r>
        <w:rPr>
          <w:rFonts w:hint="eastAsia"/>
          <w:sz w:val="24"/>
          <w:lang w:eastAsia="zh-CN"/>
        </w:rPr>
        <w:t>大会</w:t>
      </w:r>
      <w:r w:rsidR="00E25F23" w:rsidRPr="00E25F23">
        <w:rPr>
          <w:rFonts w:hint="eastAsia"/>
          <w:sz w:val="24"/>
          <w:lang w:eastAsia="zh-CN"/>
        </w:rPr>
        <w:t>和作为卡塔赫纳议定书和名古屋</w:t>
      </w:r>
      <w:r w:rsidR="00E25F23" w:rsidRPr="00E25F23">
        <w:rPr>
          <w:rFonts w:hint="eastAsia"/>
          <w:sz w:val="24"/>
          <w:lang w:eastAsia="zh-CN"/>
        </w:rPr>
        <w:lastRenderedPageBreak/>
        <w:t>议定书缔约方会议的缔约方</w:t>
      </w:r>
      <w:r>
        <w:rPr>
          <w:rFonts w:hint="eastAsia"/>
          <w:sz w:val="24"/>
          <w:lang w:eastAsia="zh-CN"/>
        </w:rPr>
        <w:t>大会</w:t>
      </w:r>
      <w:r w:rsidR="00E25F23" w:rsidRPr="00E25F23">
        <w:rPr>
          <w:rFonts w:hint="eastAsia"/>
          <w:sz w:val="24"/>
          <w:lang w:eastAsia="zh-CN"/>
        </w:rPr>
        <w:t>提出建议。</w:t>
      </w:r>
    </w:p>
    <w:p w14:paraId="1844366D" w14:textId="4737BEEF" w:rsidR="00E25F23" w:rsidRPr="009B3156" w:rsidRDefault="00E25F23" w:rsidP="009B315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9B3156">
        <w:rPr>
          <w:rFonts w:hint="eastAsia"/>
          <w:b/>
          <w:bCs/>
          <w:sz w:val="24"/>
          <w:lang w:eastAsia="zh-CN"/>
        </w:rPr>
        <w:t>项目</w:t>
      </w:r>
      <w:r w:rsidRPr="009B3156">
        <w:rPr>
          <w:rFonts w:hint="eastAsia"/>
          <w:b/>
          <w:bCs/>
          <w:sz w:val="24"/>
          <w:lang w:eastAsia="zh-CN"/>
        </w:rPr>
        <w:t>7</w:t>
      </w:r>
      <w:r w:rsidR="009B3156" w:rsidRPr="009B3156">
        <w:rPr>
          <w:rFonts w:hint="eastAsia"/>
          <w:b/>
          <w:bCs/>
          <w:sz w:val="24"/>
          <w:lang w:eastAsia="zh-CN"/>
        </w:rPr>
        <w:t>.</w:t>
      </w:r>
      <w:r w:rsidR="009B3156" w:rsidRPr="009B3156">
        <w:rPr>
          <w:b/>
          <w:bCs/>
          <w:sz w:val="24"/>
          <w:lang w:eastAsia="zh-CN"/>
        </w:rPr>
        <w:t xml:space="preserve">  </w:t>
      </w:r>
      <w:r w:rsidRPr="009B3156">
        <w:rPr>
          <w:rFonts w:hint="eastAsia"/>
          <w:b/>
          <w:bCs/>
          <w:sz w:val="24"/>
          <w:lang w:eastAsia="zh-CN"/>
        </w:rPr>
        <w:t>能力建设、</w:t>
      </w:r>
      <w:r w:rsidR="00DA7B39">
        <w:rPr>
          <w:rFonts w:hint="eastAsia"/>
          <w:b/>
          <w:bCs/>
          <w:sz w:val="24"/>
          <w:lang w:eastAsia="zh-CN"/>
        </w:rPr>
        <w:t>科技</w:t>
      </w:r>
      <w:r w:rsidRPr="009B3156">
        <w:rPr>
          <w:rFonts w:hint="eastAsia"/>
          <w:b/>
          <w:bCs/>
          <w:sz w:val="24"/>
          <w:lang w:eastAsia="zh-CN"/>
        </w:rPr>
        <w:t>合作、技术转让、知识管理和</w:t>
      </w:r>
      <w:r w:rsidR="005C327B">
        <w:rPr>
          <w:rFonts w:hint="eastAsia"/>
          <w:b/>
          <w:bCs/>
          <w:sz w:val="24"/>
          <w:lang w:eastAsia="zh-CN"/>
        </w:rPr>
        <w:t>传播</w:t>
      </w:r>
    </w:p>
    <w:p w14:paraId="0BE8A115" w14:textId="6D8623F8" w:rsidR="00E25F23" w:rsidRPr="00DA7B39" w:rsidRDefault="00DA7B39" w:rsidP="00DA7B39">
      <w:pPr>
        <w:pStyle w:val="bodytextnoindent"/>
        <w:widowControl w:val="0"/>
        <w:numPr>
          <w:ilvl w:val="0"/>
          <w:numId w:val="24"/>
        </w:numPr>
        <w:overflowPunct w:val="0"/>
        <w:autoSpaceDE w:val="0"/>
        <w:autoSpaceDN w:val="0"/>
        <w:adjustRightInd w:val="0"/>
        <w:snapToGrid w:val="0"/>
        <w:spacing w:line="240" w:lineRule="atLeast"/>
        <w:jc w:val="center"/>
        <w:textAlignment w:val="baseline"/>
        <w:rPr>
          <w:b/>
          <w:bCs/>
          <w:sz w:val="24"/>
          <w:lang w:eastAsia="zh-CN"/>
        </w:rPr>
      </w:pPr>
      <w:r w:rsidRPr="00DA7B39">
        <w:rPr>
          <w:b/>
          <w:bCs/>
          <w:sz w:val="24"/>
          <w:lang w:eastAsia="zh-CN"/>
        </w:rPr>
        <w:t xml:space="preserve"> </w:t>
      </w:r>
      <w:r w:rsidR="00E25F23" w:rsidRPr="00DA7B39">
        <w:rPr>
          <w:rFonts w:hint="eastAsia"/>
          <w:b/>
          <w:bCs/>
          <w:sz w:val="24"/>
          <w:lang w:eastAsia="zh-CN"/>
        </w:rPr>
        <w:t>能力建设、科技合作和技术转让</w:t>
      </w:r>
    </w:p>
    <w:p w14:paraId="398714AC" w14:textId="546AA98E" w:rsidR="0015392B" w:rsidRPr="00E25F23" w:rsidRDefault="0028331A" w:rsidP="00E25F23">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缔约方大会</w:t>
      </w:r>
      <w:r w:rsidR="00E25F23" w:rsidRPr="00E25F23">
        <w:rPr>
          <w:rFonts w:hint="eastAsia"/>
          <w:sz w:val="24"/>
          <w:lang w:eastAsia="zh-CN"/>
        </w:rPr>
        <w:t>第</w:t>
      </w:r>
      <w:hyperlink r:id="rId35" w:history="1">
        <w:r w:rsidR="00E25F23" w:rsidRPr="0028331A">
          <w:rPr>
            <w:rStyle w:val="Hyperlink"/>
            <w:rFonts w:hint="eastAsia"/>
            <w:sz w:val="24"/>
            <w:lang w:eastAsia="zh-CN"/>
          </w:rPr>
          <w:t>14/24</w:t>
        </w:r>
      </w:hyperlink>
      <w:r w:rsidR="00E25F23" w:rsidRPr="00E25F23">
        <w:rPr>
          <w:rFonts w:hint="eastAsia"/>
          <w:sz w:val="24"/>
          <w:lang w:eastAsia="zh-CN"/>
        </w:rPr>
        <w:t>号决定审议了能力建设、</w:t>
      </w:r>
      <w:r>
        <w:rPr>
          <w:rFonts w:hint="eastAsia"/>
          <w:sz w:val="24"/>
          <w:lang w:eastAsia="zh-CN"/>
        </w:rPr>
        <w:t>科技</w:t>
      </w:r>
      <w:r w:rsidR="00E25F23" w:rsidRPr="00E25F23">
        <w:rPr>
          <w:rFonts w:hint="eastAsia"/>
          <w:sz w:val="24"/>
          <w:lang w:eastAsia="zh-CN"/>
        </w:rPr>
        <w:t>合作</w:t>
      </w:r>
      <w:r>
        <w:rPr>
          <w:rFonts w:hint="eastAsia"/>
          <w:sz w:val="24"/>
          <w:lang w:eastAsia="zh-CN"/>
        </w:rPr>
        <w:t>和</w:t>
      </w:r>
      <w:r w:rsidR="00E25F23" w:rsidRPr="00E25F23">
        <w:rPr>
          <w:rFonts w:hint="eastAsia"/>
          <w:sz w:val="24"/>
          <w:lang w:eastAsia="zh-CN"/>
        </w:rPr>
        <w:t>技术转让</w:t>
      </w:r>
      <w:r>
        <w:rPr>
          <w:rFonts w:hint="eastAsia"/>
          <w:sz w:val="24"/>
          <w:lang w:eastAsia="zh-CN"/>
        </w:rPr>
        <w:t>方面</w:t>
      </w:r>
      <w:r w:rsidR="00E25F23" w:rsidRPr="00E25F23">
        <w:rPr>
          <w:rFonts w:hint="eastAsia"/>
          <w:sz w:val="24"/>
          <w:lang w:eastAsia="zh-CN"/>
        </w:rPr>
        <w:t>的问题</w:t>
      </w:r>
      <w:r>
        <w:rPr>
          <w:rFonts w:hint="eastAsia"/>
          <w:sz w:val="24"/>
          <w:lang w:eastAsia="zh-CN"/>
        </w:rPr>
        <w:t>，</w:t>
      </w:r>
      <w:r w:rsidR="00E25F23" w:rsidRPr="00E25F23">
        <w:rPr>
          <w:rFonts w:hint="eastAsia"/>
          <w:sz w:val="24"/>
          <w:lang w:eastAsia="zh-CN"/>
        </w:rPr>
        <w:t>请执行秘书制定一份</w:t>
      </w:r>
      <w:r>
        <w:rPr>
          <w:rFonts w:hint="eastAsia"/>
          <w:sz w:val="24"/>
          <w:lang w:eastAsia="zh-CN"/>
        </w:rPr>
        <w:t>配合</w:t>
      </w:r>
      <w:r w:rsidR="00E25F23" w:rsidRPr="00E25F23">
        <w:rPr>
          <w:rFonts w:hint="eastAsia"/>
          <w:sz w:val="24"/>
          <w:lang w:eastAsia="zh-CN"/>
        </w:rPr>
        <w:t>2020</w:t>
      </w:r>
      <w:r w:rsidR="00E25F23" w:rsidRPr="00E25F23">
        <w:rPr>
          <w:rFonts w:hint="eastAsia"/>
          <w:sz w:val="24"/>
          <w:lang w:eastAsia="zh-CN"/>
        </w:rPr>
        <w:t>年后全球生物多样性框架草案和</w:t>
      </w:r>
      <w:r>
        <w:rPr>
          <w:rFonts w:hint="eastAsia"/>
          <w:sz w:val="24"/>
          <w:lang w:eastAsia="zh-CN"/>
        </w:rPr>
        <w:t>《</w:t>
      </w:r>
      <w:hyperlink r:id="rId36" w:history="1">
        <w:r w:rsidR="00E25F23" w:rsidRPr="00342D95">
          <w:rPr>
            <w:rStyle w:val="Hyperlink"/>
            <w:rFonts w:hint="eastAsia"/>
            <w:sz w:val="24"/>
            <w:lang w:eastAsia="zh-CN"/>
          </w:rPr>
          <w:t>2030</w:t>
        </w:r>
        <w:r w:rsidR="00E25F23" w:rsidRPr="00342D95">
          <w:rPr>
            <w:rStyle w:val="Hyperlink"/>
            <w:rFonts w:hint="eastAsia"/>
            <w:sz w:val="24"/>
            <w:lang w:eastAsia="zh-CN"/>
          </w:rPr>
          <w:t>年可持续发展议程</w:t>
        </w:r>
      </w:hyperlink>
      <w:r>
        <w:rPr>
          <w:rFonts w:hint="eastAsia"/>
          <w:sz w:val="24"/>
          <w:lang w:eastAsia="zh-CN"/>
        </w:rPr>
        <w:t>》</w:t>
      </w:r>
      <w:r w:rsidR="00E25F23" w:rsidRPr="00E25F23">
        <w:rPr>
          <w:rFonts w:hint="eastAsia"/>
          <w:sz w:val="24"/>
          <w:lang w:eastAsia="zh-CN"/>
        </w:rPr>
        <w:t>的</w:t>
      </w:r>
      <w:r w:rsidR="00E25F23" w:rsidRPr="00E25F23">
        <w:rPr>
          <w:rFonts w:hint="eastAsia"/>
          <w:sz w:val="24"/>
          <w:lang w:eastAsia="zh-CN"/>
        </w:rPr>
        <w:t>2020</w:t>
      </w:r>
      <w:r w:rsidR="00E25F23" w:rsidRPr="00E25F23">
        <w:rPr>
          <w:rFonts w:hint="eastAsia"/>
          <w:sz w:val="24"/>
          <w:lang w:eastAsia="zh-CN"/>
        </w:rPr>
        <w:t>年后能力建设长期战略框架草案，</w:t>
      </w:r>
      <w:r w:rsidRPr="0028331A">
        <w:rPr>
          <w:rFonts w:hint="eastAsia"/>
          <w:sz w:val="24"/>
          <w:lang w:eastAsia="zh-CN"/>
        </w:rPr>
        <w:t>供执行问题附属机构第三次会议和嗣后的缔约方大会第十五届会议审议</w:t>
      </w:r>
      <w:r w:rsidR="00E25F23" w:rsidRPr="00E25F23">
        <w:rPr>
          <w:rFonts w:hint="eastAsia"/>
          <w:sz w:val="24"/>
          <w:lang w:eastAsia="zh-CN"/>
        </w:rPr>
        <w:t>。此外，请执行秘书</w:t>
      </w:r>
      <w:r w:rsidR="008076BF">
        <w:rPr>
          <w:rFonts w:hint="eastAsia"/>
          <w:sz w:val="24"/>
          <w:lang w:eastAsia="zh-CN"/>
        </w:rPr>
        <w:t>进一步</w:t>
      </w:r>
      <w:r w:rsidR="00E25F23" w:rsidRPr="00E25F23">
        <w:rPr>
          <w:rFonts w:hint="eastAsia"/>
          <w:sz w:val="24"/>
          <w:lang w:eastAsia="zh-CN"/>
        </w:rPr>
        <w:t>促进和便利</w:t>
      </w:r>
      <w:r w:rsidR="008076BF">
        <w:rPr>
          <w:rFonts w:hint="eastAsia"/>
          <w:sz w:val="24"/>
          <w:lang w:eastAsia="zh-CN"/>
        </w:rPr>
        <w:t>科技</w:t>
      </w:r>
      <w:r w:rsidR="00E25F23" w:rsidRPr="00E25F23">
        <w:rPr>
          <w:rFonts w:hint="eastAsia"/>
          <w:sz w:val="24"/>
          <w:lang w:eastAsia="zh-CN"/>
        </w:rPr>
        <w:t>合作，包括</w:t>
      </w:r>
      <w:r w:rsidR="00A21F3E">
        <w:rPr>
          <w:rFonts w:hint="eastAsia"/>
          <w:sz w:val="24"/>
          <w:lang w:eastAsia="zh-CN"/>
        </w:rPr>
        <w:t>拟定建议启动一个</w:t>
      </w:r>
      <w:r w:rsidR="008076BF" w:rsidRPr="008076BF">
        <w:rPr>
          <w:rFonts w:hint="eastAsia"/>
          <w:sz w:val="24"/>
          <w:lang w:eastAsia="zh-CN"/>
        </w:rPr>
        <w:t>包容性进程审查和重订科技合作方案</w:t>
      </w:r>
      <w:r w:rsidR="00E25F23" w:rsidRPr="00E25F23">
        <w:rPr>
          <w:rFonts w:hint="eastAsia"/>
          <w:sz w:val="24"/>
          <w:lang w:eastAsia="zh-CN"/>
        </w:rPr>
        <w:t>。</w:t>
      </w:r>
    </w:p>
    <w:p w14:paraId="70946A2D" w14:textId="71A3B613" w:rsidR="0015392B" w:rsidRPr="0076024A" w:rsidRDefault="0076024A" w:rsidP="000F3CF6">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76024A">
        <w:rPr>
          <w:rFonts w:hint="eastAsia"/>
          <w:sz w:val="24"/>
          <w:lang w:eastAsia="zh-CN"/>
        </w:rPr>
        <w:t>卡塔赫纳议定书缔约方</w:t>
      </w:r>
      <w:r w:rsidR="0015392B" w:rsidRPr="0076024A">
        <w:rPr>
          <w:rFonts w:hint="eastAsia"/>
          <w:sz w:val="24"/>
          <w:lang w:eastAsia="zh-CN"/>
        </w:rPr>
        <w:t>第</w:t>
      </w:r>
      <w:hyperlink r:id="rId37" w:history="1">
        <w:r w:rsidR="0015392B" w:rsidRPr="0076024A">
          <w:rPr>
            <w:rStyle w:val="Hyperlink"/>
            <w:rFonts w:hint="eastAsia"/>
            <w:sz w:val="24"/>
            <w:lang w:eastAsia="zh-CN"/>
          </w:rPr>
          <w:t>CP-9/3</w:t>
        </w:r>
      </w:hyperlink>
      <w:r w:rsidR="0015392B" w:rsidRPr="0076024A">
        <w:rPr>
          <w:rFonts w:hint="eastAsia"/>
          <w:sz w:val="24"/>
          <w:lang w:eastAsia="zh-CN"/>
        </w:rPr>
        <w:t>号决定</w:t>
      </w:r>
      <w:r w:rsidRPr="0076024A">
        <w:rPr>
          <w:rFonts w:hint="eastAsia"/>
          <w:sz w:val="24"/>
          <w:lang w:eastAsia="zh-CN"/>
        </w:rPr>
        <w:t>确认需要</w:t>
      </w:r>
      <w:r w:rsidR="0015392B" w:rsidRPr="0076024A">
        <w:rPr>
          <w:rFonts w:hint="eastAsia"/>
          <w:sz w:val="24"/>
          <w:lang w:eastAsia="zh-CN"/>
        </w:rPr>
        <w:t>为执行《卡塔赫纳议定书》及其《补充议定书》制定一项具体的能力建设行动计划，</w:t>
      </w:r>
      <w:r w:rsidR="00606CC0">
        <w:rPr>
          <w:rFonts w:hint="eastAsia"/>
          <w:sz w:val="24"/>
          <w:lang w:eastAsia="zh-CN"/>
        </w:rPr>
        <w:t>行动</w:t>
      </w:r>
      <w:r w:rsidR="0015392B" w:rsidRPr="0076024A">
        <w:rPr>
          <w:rFonts w:hint="eastAsia"/>
          <w:sz w:val="24"/>
          <w:lang w:eastAsia="zh-CN"/>
        </w:rPr>
        <w:t>计划应与议定书</w:t>
      </w:r>
      <w:r w:rsidR="0015392B" w:rsidRPr="0076024A">
        <w:rPr>
          <w:rFonts w:hint="eastAsia"/>
          <w:sz w:val="24"/>
          <w:lang w:eastAsia="zh-CN"/>
        </w:rPr>
        <w:t>2020</w:t>
      </w:r>
      <w:r w:rsidR="0015392B" w:rsidRPr="0076024A">
        <w:rPr>
          <w:rFonts w:hint="eastAsia"/>
          <w:sz w:val="24"/>
          <w:lang w:eastAsia="zh-CN"/>
        </w:rPr>
        <w:t>年后执行计划</w:t>
      </w:r>
      <w:r w:rsidRPr="0076024A">
        <w:rPr>
          <w:rFonts w:hint="eastAsia"/>
          <w:sz w:val="24"/>
          <w:lang w:eastAsia="zh-CN"/>
        </w:rPr>
        <w:t>相一致</w:t>
      </w:r>
      <w:r w:rsidR="0015392B" w:rsidRPr="0076024A">
        <w:rPr>
          <w:rFonts w:hint="eastAsia"/>
          <w:sz w:val="24"/>
          <w:lang w:eastAsia="zh-CN"/>
        </w:rPr>
        <w:t>，并补充根据第</w:t>
      </w:r>
      <w:r w:rsidR="0015392B" w:rsidRPr="0076024A">
        <w:rPr>
          <w:rFonts w:hint="eastAsia"/>
          <w:sz w:val="24"/>
          <w:lang w:eastAsia="zh-CN"/>
        </w:rPr>
        <w:t>14/24</w:t>
      </w:r>
      <w:r w:rsidR="0015392B" w:rsidRPr="0076024A">
        <w:rPr>
          <w:rFonts w:hint="eastAsia"/>
          <w:sz w:val="24"/>
          <w:lang w:eastAsia="zh-CN"/>
        </w:rPr>
        <w:t>号决定制定的</w:t>
      </w:r>
      <w:r w:rsidR="0015392B" w:rsidRPr="0076024A">
        <w:rPr>
          <w:rFonts w:hint="eastAsia"/>
          <w:sz w:val="24"/>
          <w:lang w:eastAsia="zh-CN"/>
        </w:rPr>
        <w:t>2020</w:t>
      </w:r>
      <w:r w:rsidR="0015392B" w:rsidRPr="0076024A">
        <w:rPr>
          <w:rFonts w:hint="eastAsia"/>
          <w:sz w:val="24"/>
          <w:lang w:eastAsia="zh-CN"/>
        </w:rPr>
        <w:t>年后能力建设长期战略框架。</w:t>
      </w:r>
      <w:r w:rsidR="00606CC0">
        <w:rPr>
          <w:rFonts w:hint="eastAsia"/>
          <w:sz w:val="24"/>
          <w:lang w:eastAsia="zh-CN"/>
        </w:rPr>
        <w:t>将在项目</w:t>
      </w:r>
      <w:r w:rsidR="00606CC0">
        <w:rPr>
          <w:rFonts w:hint="eastAsia"/>
          <w:sz w:val="24"/>
          <w:lang w:eastAsia="zh-CN"/>
        </w:rPr>
        <w:t>5</w:t>
      </w:r>
      <w:r w:rsidR="00606CC0">
        <w:rPr>
          <w:rFonts w:hint="eastAsia"/>
          <w:sz w:val="24"/>
          <w:lang w:eastAsia="zh-CN"/>
        </w:rPr>
        <w:t>下一并讨论能力建设行动计划草案和执行计划草案。</w:t>
      </w:r>
    </w:p>
    <w:p w14:paraId="187F4936" w14:textId="77777777" w:rsidR="005B2695" w:rsidRDefault="0015392B" w:rsidP="005B2695">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鉴于</w:t>
      </w:r>
      <w:r w:rsidR="00A21F3E">
        <w:rPr>
          <w:rFonts w:hint="eastAsia"/>
          <w:sz w:val="24"/>
          <w:lang w:eastAsia="zh-CN"/>
        </w:rPr>
        <w:t>以上所述</w:t>
      </w:r>
      <w:r w:rsidRPr="004576DC">
        <w:rPr>
          <w:rFonts w:hint="eastAsia"/>
          <w:sz w:val="24"/>
          <w:lang w:eastAsia="zh-CN"/>
        </w:rPr>
        <w:t>，</w:t>
      </w:r>
      <w:r w:rsidR="001C4A82">
        <w:rPr>
          <w:rFonts w:hint="eastAsia"/>
          <w:sz w:val="24"/>
          <w:lang w:eastAsia="zh-CN"/>
        </w:rPr>
        <w:t>执行问题附属机构</w:t>
      </w:r>
      <w:r w:rsidRPr="004576DC">
        <w:rPr>
          <w:rFonts w:hint="eastAsia"/>
          <w:sz w:val="24"/>
          <w:lang w:eastAsia="zh-CN"/>
        </w:rPr>
        <w:t>第三次会议将审议与</w:t>
      </w:r>
      <w:r w:rsidRPr="004576DC">
        <w:rPr>
          <w:rFonts w:hint="eastAsia"/>
          <w:sz w:val="24"/>
          <w:lang w:eastAsia="zh-CN"/>
        </w:rPr>
        <w:t>2020</w:t>
      </w:r>
      <w:r w:rsidRPr="004576DC">
        <w:rPr>
          <w:rFonts w:hint="eastAsia"/>
          <w:sz w:val="24"/>
          <w:lang w:eastAsia="zh-CN"/>
        </w:rPr>
        <w:t>年后全球生物多样性框架草案和</w:t>
      </w:r>
      <w:r w:rsidR="000F7678">
        <w:rPr>
          <w:rFonts w:hint="eastAsia"/>
          <w:sz w:val="24"/>
          <w:lang w:eastAsia="zh-CN"/>
        </w:rPr>
        <w:t>《</w:t>
      </w:r>
      <w:r w:rsidRPr="004576DC">
        <w:rPr>
          <w:rFonts w:hint="eastAsia"/>
          <w:sz w:val="24"/>
          <w:lang w:eastAsia="zh-CN"/>
        </w:rPr>
        <w:t>2030</w:t>
      </w:r>
      <w:r w:rsidRPr="004576DC">
        <w:rPr>
          <w:rFonts w:hint="eastAsia"/>
          <w:sz w:val="24"/>
          <w:lang w:eastAsia="zh-CN"/>
        </w:rPr>
        <w:t>年可持续发展议程</w:t>
      </w:r>
      <w:r w:rsidR="000F7678">
        <w:rPr>
          <w:rFonts w:hint="eastAsia"/>
          <w:sz w:val="24"/>
          <w:lang w:eastAsia="zh-CN"/>
        </w:rPr>
        <w:t>》</w:t>
      </w:r>
      <w:r w:rsidRPr="004576DC">
        <w:rPr>
          <w:rFonts w:hint="eastAsia"/>
          <w:sz w:val="24"/>
          <w:lang w:eastAsia="zh-CN"/>
        </w:rPr>
        <w:t>相一致的</w:t>
      </w:r>
      <w:r w:rsidRPr="004576DC">
        <w:rPr>
          <w:rFonts w:hint="eastAsia"/>
          <w:sz w:val="24"/>
          <w:lang w:eastAsia="zh-CN"/>
        </w:rPr>
        <w:t>2020</w:t>
      </w:r>
      <w:r w:rsidRPr="004576DC">
        <w:rPr>
          <w:rFonts w:hint="eastAsia"/>
          <w:sz w:val="24"/>
          <w:lang w:eastAsia="zh-CN"/>
        </w:rPr>
        <w:t>年后能力建设长期战略框架草案，以及审查、</w:t>
      </w:r>
      <w:r w:rsidR="00006142">
        <w:rPr>
          <w:rFonts w:hint="eastAsia"/>
          <w:sz w:val="24"/>
          <w:lang w:eastAsia="zh-CN"/>
        </w:rPr>
        <w:t>重订</w:t>
      </w:r>
      <w:r w:rsidRPr="004576DC">
        <w:rPr>
          <w:rFonts w:hint="eastAsia"/>
          <w:sz w:val="24"/>
          <w:lang w:eastAsia="zh-CN"/>
        </w:rPr>
        <w:t>和加强</w:t>
      </w:r>
      <w:r w:rsidR="000F7678">
        <w:rPr>
          <w:rFonts w:hint="eastAsia"/>
          <w:sz w:val="24"/>
          <w:lang w:eastAsia="zh-CN"/>
        </w:rPr>
        <w:t>科技</w:t>
      </w:r>
      <w:r w:rsidRPr="004576DC">
        <w:rPr>
          <w:rFonts w:hint="eastAsia"/>
          <w:sz w:val="24"/>
          <w:lang w:eastAsia="zh-CN"/>
        </w:rPr>
        <w:t>合作方案的</w:t>
      </w:r>
      <w:r w:rsidR="000F7678">
        <w:rPr>
          <w:rFonts w:hint="eastAsia"/>
          <w:sz w:val="24"/>
          <w:lang w:eastAsia="zh-CN"/>
        </w:rPr>
        <w:t>建议</w:t>
      </w:r>
      <w:r w:rsidRPr="004576DC">
        <w:rPr>
          <w:rFonts w:hint="eastAsia"/>
          <w:sz w:val="24"/>
          <w:lang w:eastAsia="zh-CN"/>
        </w:rPr>
        <w:t>，并向缔约方大会第十五</w:t>
      </w:r>
      <w:r w:rsidR="000F7678">
        <w:rPr>
          <w:rFonts w:hint="eastAsia"/>
          <w:sz w:val="24"/>
          <w:lang w:eastAsia="zh-CN"/>
        </w:rPr>
        <w:t>届</w:t>
      </w:r>
      <w:r w:rsidRPr="004576DC">
        <w:rPr>
          <w:rFonts w:hint="eastAsia"/>
          <w:sz w:val="24"/>
          <w:lang w:eastAsia="zh-CN"/>
        </w:rPr>
        <w:t>会议提出建议。为协助</w:t>
      </w:r>
      <w:r w:rsidR="001C4A82">
        <w:rPr>
          <w:rFonts w:hint="eastAsia"/>
          <w:sz w:val="24"/>
          <w:lang w:eastAsia="zh-CN"/>
        </w:rPr>
        <w:t>执行问题附属机构</w:t>
      </w:r>
      <w:r w:rsidRPr="004576DC">
        <w:rPr>
          <w:rFonts w:hint="eastAsia"/>
          <w:sz w:val="24"/>
          <w:lang w:eastAsia="zh-CN"/>
        </w:rPr>
        <w:t>完成这些任务，执行秘书将印发</w:t>
      </w:r>
      <w:r w:rsidR="000F7678" w:rsidRPr="000F7678">
        <w:rPr>
          <w:bCs/>
          <w:kern w:val="22"/>
          <w:sz w:val="24"/>
          <w:lang w:eastAsia="zh-CN"/>
        </w:rPr>
        <w:t>CBD/SBI/3/7</w:t>
      </w:r>
      <w:r w:rsidR="000F7678" w:rsidRPr="000F7678">
        <w:rPr>
          <w:rFonts w:hint="eastAsia"/>
          <w:bCs/>
          <w:kern w:val="22"/>
          <w:sz w:val="24"/>
          <w:lang w:eastAsia="zh-CN"/>
        </w:rPr>
        <w:t>和</w:t>
      </w:r>
      <w:r w:rsidR="000F7678" w:rsidRPr="000F7678">
        <w:rPr>
          <w:bCs/>
          <w:kern w:val="22"/>
          <w:sz w:val="24"/>
          <w:lang w:eastAsia="zh-CN"/>
        </w:rPr>
        <w:t>Add.1</w:t>
      </w:r>
      <w:r w:rsidR="00F02C82">
        <w:rPr>
          <w:rFonts w:hint="eastAsia"/>
          <w:bCs/>
          <w:kern w:val="22"/>
          <w:sz w:val="24"/>
          <w:lang w:eastAsia="zh-CN"/>
        </w:rPr>
        <w:t>及</w:t>
      </w:r>
      <w:r w:rsidR="00606CC0">
        <w:rPr>
          <w:bCs/>
          <w:kern w:val="22"/>
          <w:sz w:val="24"/>
          <w:lang w:eastAsia="zh-CN"/>
        </w:rPr>
        <w:t>Add</w:t>
      </w:r>
      <w:r w:rsidR="00606CC0">
        <w:rPr>
          <w:rFonts w:hint="eastAsia"/>
          <w:bCs/>
          <w:kern w:val="22"/>
          <w:sz w:val="24"/>
          <w:lang w:eastAsia="zh-CN"/>
        </w:rPr>
        <w:t>.2</w:t>
      </w:r>
      <w:r w:rsidR="000F7678">
        <w:rPr>
          <w:rFonts w:hint="eastAsia"/>
          <w:bCs/>
          <w:kern w:val="22"/>
          <w:szCs w:val="22"/>
          <w:lang w:eastAsia="zh-CN"/>
        </w:rPr>
        <w:t>号文件。</w:t>
      </w:r>
    </w:p>
    <w:p w14:paraId="62BF5896" w14:textId="3857B9CA" w:rsidR="00606CC0" w:rsidRPr="005B2695" w:rsidRDefault="00606CC0" w:rsidP="005B2695">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5B2695">
        <w:rPr>
          <w:rFonts w:hint="eastAsia"/>
          <w:sz w:val="24"/>
          <w:lang w:eastAsia="zh-CN"/>
        </w:rPr>
        <w:t>名古屋议定书缔约方第</w:t>
      </w:r>
      <w:hyperlink r:id="rId38" w:history="1">
        <w:r w:rsidRPr="005B2695">
          <w:rPr>
            <w:rStyle w:val="Hyperlink"/>
            <w:rFonts w:hint="eastAsia"/>
            <w:sz w:val="24"/>
            <w:lang w:eastAsia="zh-CN"/>
          </w:rPr>
          <w:t>NP-3/5</w:t>
        </w:r>
      </w:hyperlink>
      <w:r w:rsidRPr="005B2695">
        <w:rPr>
          <w:rFonts w:hint="eastAsia"/>
          <w:sz w:val="24"/>
          <w:lang w:eastAsia="zh-CN"/>
        </w:rPr>
        <w:t>号决定请执行秘书按照第</w:t>
      </w:r>
      <w:hyperlink r:id="rId39" w:history="1">
        <w:r w:rsidRPr="005B2695">
          <w:rPr>
            <w:rStyle w:val="Hyperlink"/>
            <w:rFonts w:hint="eastAsia"/>
            <w:sz w:val="24"/>
            <w:lang w:eastAsia="zh-CN"/>
          </w:rPr>
          <w:t>NP-1/8</w:t>
        </w:r>
      </w:hyperlink>
      <w:r w:rsidRPr="005B2695">
        <w:rPr>
          <w:rFonts w:hint="eastAsia"/>
          <w:sz w:val="24"/>
          <w:lang w:eastAsia="zh-CN"/>
        </w:rPr>
        <w:t>号决定编写关于促进有效执行《议定书》的能力建设和发展战略框架的评估报告，并将评估报告提交执行问题附属机构第三次会议审议，以期确保《名古屋议定书》下的有效能力建设办法与</w:t>
      </w:r>
      <w:r w:rsidRPr="005B2695">
        <w:rPr>
          <w:rFonts w:hint="eastAsia"/>
          <w:sz w:val="24"/>
          <w:lang w:eastAsia="zh-CN"/>
        </w:rPr>
        <w:t>2020</w:t>
      </w:r>
      <w:r w:rsidRPr="005B2695">
        <w:rPr>
          <w:rFonts w:hint="eastAsia"/>
          <w:sz w:val="24"/>
          <w:lang w:eastAsia="zh-CN"/>
        </w:rPr>
        <w:t>年后全球生物多样性框架相一致。</w:t>
      </w:r>
    </w:p>
    <w:p w14:paraId="6F59CB1A" w14:textId="23E10818" w:rsidR="0015392B" w:rsidRPr="004576DC" w:rsidRDefault="0015392B" w:rsidP="000F3CF6">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此外，</w:t>
      </w:r>
      <w:r w:rsidR="001C4A82">
        <w:rPr>
          <w:rFonts w:hint="eastAsia"/>
          <w:sz w:val="24"/>
          <w:lang w:eastAsia="zh-CN"/>
        </w:rPr>
        <w:t>执行问题附属机构</w:t>
      </w:r>
      <w:r w:rsidRPr="004576DC">
        <w:rPr>
          <w:rFonts w:hint="eastAsia"/>
          <w:sz w:val="24"/>
          <w:lang w:eastAsia="zh-CN"/>
        </w:rPr>
        <w:t>将</w:t>
      </w:r>
      <w:r w:rsidR="000F7678">
        <w:rPr>
          <w:rFonts w:hint="eastAsia"/>
          <w:sz w:val="24"/>
          <w:lang w:eastAsia="zh-CN"/>
        </w:rPr>
        <w:t>审议</w:t>
      </w:r>
      <w:r w:rsidR="00B45B13">
        <w:rPr>
          <w:rFonts w:hint="eastAsia"/>
          <w:sz w:val="24"/>
          <w:lang w:eastAsia="zh-CN"/>
        </w:rPr>
        <w:t>关于促进</w:t>
      </w:r>
      <w:r w:rsidR="000F7678" w:rsidRPr="004576DC">
        <w:rPr>
          <w:rFonts w:hint="eastAsia"/>
          <w:sz w:val="24"/>
          <w:lang w:eastAsia="zh-CN"/>
        </w:rPr>
        <w:t>有效执行《</w:t>
      </w:r>
      <w:r w:rsidR="000F7678">
        <w:rPr>
          <w:rFonts w:hint="eastAsia"/>
          <w:sz w:val="24"/>
          <w:lang w:eastAsia="zh-CN"/>
        </w:rPr>
        <w:t>名古屋</w:t>
      </w:r>
      <w:r w:rsidR="000F7678" w:rsidRPr="004576DC">
        <w:rPr>
          <w:rFonts w:hint="eastAsia"/>
          <w:sz w:val="24"/>
          <w:lang w:eastAsia="zh-CN"/>
        </w:rPr>
        <w:t>议定书》的能力建设和发展战略框架</w:t>
      </w:r>
      <w:r w:rsidR="00B45B13">
        <w:rPr>
          <w:rFonts w:hint="eastAsia"/>
          <w:sz w:val="24"/>
          <w:lang w:eastAsia="zh-CN"/>
        </w:rPr>
        <w:t>的</w:t>
      </w:r>
      <w:r w:rsidR="000F7678" w:rsidRPr="004576DC">
        <w:rPr>
          <w:rFonts w:hint="eastAsia"/>
          <w:sz w:val="24"/>
          <w:lang w:eastAsia="zh-CN"/>
        </w:rPr>
        <w:t>评估报告</w:t>
      </w:r>
      <w:r w:rsidRPr="004576DC">
        <w:rPr>
          <w:rFonts w:hint="eastAsia"/>
          <w:sz w:val="24"/>
          <w:lang w:eastAsia="zh-CN"/>
        </w:rPr>
        <w:t>，并向议定书缔约方第四次会议提出建议。为协助</w:t>
      </w:r>
      <w:r w:rsidR="001C4A82">
        <w:rPr>
          <w:rFonts w:hint="eastAsia"/>
          <w:sz w:val="24"/>
          <w:lang w:eastAsia="zh-CN"/>
        </w:rPr>
        <w:t>执行问题附属机构</w:t>
      </w:r>
      <w:r w:rsidRPr="004576DC">
        <w:rPr>
          <w:rFonts w:hint="eastAsia"/>
          <w:sz w:val="24"/>
          <w:lang w:eastAsia="zh-CN"/>
        </w:rPr>
        <w:t>完成这些任务，执行秘书将印发</w:t>
      </w:r>
      <w:r w:rsidR="00521718" w:rsidRPr="00521718">
        <w:rPr>
          <w:bCs/>
          <w:kern w:val="22"/>
          <w:sz w:val="24"/>
          <w:lang w:eastAsia="zh-CN"/>
        </w:rPr>
        <w:t>CBD/SBI/3/</w:t>
      </w:r>
      <w:r w:rsidR="005C3648">
        <w:rPr>
          <w:bCs/>
          <w:kern w:val="22"/>
          <w:sz w:val="24"/>
          <w:lang w:eastAsia="zh-CN"/>
        </w:rPr>
        <w:t>16</w:t>
      </w:r>
      <w:r w:rsidR="00521718">
        <w:rPr>
          <w:rFonts w:hint="eastAsia"/>
          <w:sz w:val="24"/>
          <w:lang w:eastAsia="zh-CN"/>
        </w:rPr>
        <w:t>号</w:t>
      </w:r>
      <w:r w:rsidRPr="004576DC">
        <w:rPr>
          <w:rFonts w:hint="eastAsia"/>
          <w:sz w:val="24"/>
          <w:lang w:eastAsia="zh-CN"/>
        </w:rPr>
        <w:t>文件</w:t>
      </w:r>
      <w:r w:rsidR="00521718">
        <w:rPr>
          <w:rFonts w:hint="eastAsia"/>
          <w:sz w:val="24"/>
          <w:lang w:eastAsia="zh-CN"/>
        </w:rPr>
        <w:t>。</w:t>
      </w:r>
    </w:p>
    <w:p w14:paraId="62D19E80" w14:textId="784447DF" w:rsidR="0015392B" w:rsidRPr="000F3CF6" w:rsidRDefault="0015392B" w:rsidP="000F3CF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0F3CF6">
        <w:rPr>
          <w:rFonts w:hint="eastAsia"/>
          <w:b/>
          <w:bCs/>
          <w:sz w:val="24"/>
          <w:lang w:eastAsia="zh-CN"/>
        </w:rPr>
        <w:t>B.</w:t>
      </w:r>
      <w:r w:rsidR="000F3CF6" w:rsidRPr="000F3CF6">
        <w:rPr>
          <w:b/>
          <w:bCs/>
          <w:sz w:val="24"/>
          <w:lang w:eastAsia="zh-CN"/>
        </w:rPr>
        <w:t xml:space="preserve">  </w:t>
      </w:r>
      <w:r w:rsidRPr="000F3CF6">
        <w:rPr>
          <w:rFonts w:hint="eastAsia"/>
          <w:b/>
          <w:bCs/>
          <w:sz w:val="24"/>
          <w:lang w:eastAsia="zh-CN"/>
        </w:rPr>
        <w:t>知识管理和信息交换</w:t>
      </w:r>
      <w:r w:rsidR="003019A9">
        <w:rPr>
          <w:rFonts w:hint="eastAsia"/>
          <w:b/>
          <w:bCs/>
          <w:sz w:val="24"/>
          <w:lang w:eastAsia="zh-CN"/>
        </w:rPr>
        <w:t>所</w:t>
      </w:r>
      <w:r w:rsidRPr="000F3CF6">
        <w:rPr>
          <w:rFonts w:hint="eastAsia"/>
          <w:b/>
          <w:bCs/>
          <w:sz w:val="24"/>
          <w:lang w:eastAsia="zh-CN"/>
        </w:rPr>
        <w:t>机制</w:t>
      </w:r>
    </w:p>
    <w:p w14:paraId="1EBA90A9" w14:textId="1A6B24D3" w:rsidR="0015392B" w:rsidRPr="004576DC" w:rsidRDefault="002F7B97" w:rsidP="003019A9">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缔约方大会</w:t>
      </w:r>
      <w:r w:rsidR="0015392B" w:rsidRPr="004576DC">
        <w:rPr>
          <w:rFonts w:hint="eastAsia"/>
          <w:sz w:val="24"/>
          <w:lang w:eastAsia="zh-CN"/>
        </w:rPr>
        <w:t>第</w:t>
      </w:r>
      <w:hyperlink r:id="rId40" w:history="1">
        <w:r w:rsidR="0015392B" w:rsidRPr="002F7B97">
          <w:rPr>
            <w:rStyle w:val="Hyperlink"/>
            <w:rFonts w:hint="eastAsia"/>
            <w:sz w:val="24"/>
            <w:lang w:eastAsia="zh-CN"/>
          </w:rPr>
          <w:t>14/25</w:t>
        </w:r>
      </w:hyperlink>
      <w:r w:rsidR="0015392B" w:rsidRPr="004576DC">
        <w:rPr>
          <w:rFonts w:hint="eastAsia"/>
          <w:sz w:val="24"/>
          <w:lang w:eastAsia="zh-CN"/>
        </w:rPr>
        <w:t>号决定第</w:t>
      </w:r>
      <w:r w:rsidR="0015392B" w:rsidRPr="004576DC">
        <w:rPr>
          <w:rFonts w:hint="eastAsia"/>
          <w:sz w:val="24"/>
          <w:lang w:eastAsia="zh-CN"/>
        </w:rPr>
        <w:t>4</w:t>
      </w:r>
      <w:r w:rsidR="0015392B" w:rsidRPr="004576DC">
        <w:rPr>
          <w:rFonts w:hint="eastAsia"/>
          <w:sz w:val="24"/>
          <w:lang w:eastAsia="zh-CN"/>
        </w:rPr>
        <w:t>段请执行秘书在资源允许的情况下，</w:t>
      </w:r>
      <w:r>
        <w:rPr>
          <w:rFonts w:hint="eastAsia"/>
          <w:sz w:val="24"/>
          <w:lang w:eastAsia="zh-CN"/>
        </w:rPr>
        <w:t>在</w:t>
      </w:r>
      <w:r w:rsidR="0015392B" w:rsidRPr="004576DC">
        <w:rPr>
          <w:rFonts w:hint="eastAsia"/>
          <w:sz w:val="24"/>
          <w:lang w:eastAsia="zh-CN"/>
        </w:rPr>
        <w:t>《公约》及其议定书</w:t>
      </w:r>
      <w:r>
        <w:rPr>
          <w:rFonts w:hint="eastAsia"/>
          <w:sz w:val="24"/>
          <w:lang w:eastAsia="zh-CN"/>
        </w:rPr>
        <w:t>下</w:t>
      </w:r>
      <w:r w:rsidR="0015392B" w:rsidRPr="004576DC">
        <w:rPr>
          <w:rFonts w:hint="eastAsia"/>
          <w:sz w:val="24"/>
          <w:lang w:eastAsia="zh-CN"/>
        </w:rPr>
        <w:t>开展知识管理</w:t>
      </w:r>
      <w:r w:rsidR="00330ED5">
        <w:rPr>
          <w:rFonts w:hint="eastAsia"/>
          <w:sz w:val="24"/>
          <w:lang w:eastAsia="zh-CN"/>
        </w:rPr>
        <w:t>方面的</w:t>
      </w:r>
      <w:r w:rsidR="0015392B" w:rsidRPr="004576DC">
        <w:rPr>
          <w:rFonts w:hint="eastAsia"/>
          <w:sz w:val="24"/>
          <w:lang w:eastAsia="zh-CN"/>
        </w:rPr>
        <w:t>各种活动，并</w:t>
      </w:r>
      <w:r w:rsidR="00330ED5">
        <w:rPr>
          <w:rFonts w:hint="eastAsia"/>
          <w:sz w:val="24"/>
          <w:lang w:eastAsia="zh-CN"/>
        </w:rPr>
        <w:t>将这些活动的进度报告提交</w:t>
      </w:r>
      <w:r w:rsidR="008D0CD5">
        <w:rPr>
          <w:rFonts w:hint="eastAsia"/>
          <w:sz w:val="24"/>
          <w:lang w:eastAsia="zh-CN"/>
        </w:rPr>
        <w:t>执行问题附属机构</w:t>
      </w:r>
      <w:r w:rsidR="0015392B" w:rsidRPr="004576DC">
        <w:rPr>
          <w:rFonts w:hint="eastAsia"/>
          <w:sz w:val="24"/>
          <w:lang w:eastAsia="zh-CN"/>
        </w:rPr>
        <w:t>第三次会议审议。这些活动包括</w:t>
      </w:r>
      <w:r w:rsidR="00330ED5">
        <w:rPr>
          <w:rFonts w:hint="eastAsia"/>
          <w:sz w:val="24"/>
          <w:lang w:eastAsia="zh-CN"/>
        </w:rPr>
        <w:t>在制定</w:t>
      </w:r>
      <w:r w:rsidR="0015392B" w:rsidRPr="004576DC">
        <w:rPr>
          <w:rFonts w:hint="eastAsia"/>
          <w:sz w:val="24"/>
          <w:lang w:eastAsia="zh-CN"/>
        </w:rPr>
        <w:t>2020</w:t>
      </w:r>
      <w:r w:rsidR="0015392B" w:rsidRPr="004576DC">
        <w:rPr>
          <w:rFonts w:hint="eastAsia"/>
          <w:sz w:val="24"/>
          <w:lang w:eastAsia="zh-CN"/>
        </w:rPr>
        <w:t>年后全球生物多样性框架</w:t>
      </w:r>
      <w:r w:rsidR="00330ED5">
        <w:rPr>
          <w:rFonts w:hint="eastAsia"/>
          <w:sz w:val="24"/>
          <w:lang w:eastAsia="zh-CN"/>
        </w:rPr>
        <w:t>过程中拟定有关知识管理的构成部分</w:t>
      </w:r>
      <w:r w:rsidR="0015392B" w:rsidRPr="004576DC">
        <w:rPr>
          <w:rFonts w:hint="eastAsia"/>
          <w:sz w:val="24"/>
          <w:lang w:eastAsia="zh-CN"/>
        </w:rPr>
        <w:t>，进一步支持执行</w:t>
      </w:r>
      <w:r w:rsidR="00330ED5" w:rsidRPr="004576DC">
        <w:rPr>
          <w:rFonts w:hint="eastAsia"/>
          <w:sz w:val="24"/>
          <w:lang w:eastAsia="zh-CN"/>
        </w:rPr>
        <w:t>《公约》及其议定书的</w:t>
      </w:r>
      <w:r w:rsidR="0015392B" w:rsidRPr="004576DC">
        <w:rPr>
          <w:rFonts w:hint="eastAsia"/>
          <w:sz w:val="24"/>
          <w:lang w:eastAsia="zh-CN"/>
        </w:rPr>
        <w:t>信息交换</w:t>
      </w:r>
      <w:r w:rsidR="00330ED5">
        <w:rPr>
          <w:rFonts w:hint="eastAsia"/>
          <w:sz w:val="24"/>
          <w:lang w:eastAsia="zh-CN"/>
        </w:rPr>
        <w:t>所</w:t>
      </w:r>
      <w:r w:rsidR="0015392B" w:rsidRPr="004576DC">
        <w:rPr>
          <w:rFonts w:hint="eastAsia"/>
          <w:sz w:val="24"/>
          <w:lang w:eastAsia="zh-CN"/>
        </w:rPr>
        <w:t>机制工作方案和网络战略。</w:t>
      </w:r>
    </w:p>
    <w:p w14:paraId="764C560B" w14:textId="0B01F75B" w:rsidR="00397FB0" w:rsidRDefault="001C4A82" w:rsidP="003019A9">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执行问题附属机构</w:t>
      </w:r>
      <w:r w:rsidR="0015392B" w:rsidRPr="004576DC">
        <w:rPr>
          <w:rFonts w:hint="eastAsia"/>
          <w:sz w:val="24"/>
          <w:lang w:eastAsia="zh-CN"/>
        </w:rPr>
        <w:t>将审议</w:t>
      </w:r>
      <w:r w:rsidR="0015392B" w:rsidRPr="004576DC">
        <w:rPr>
          <w:rFonts w:hint="eastAsia"/>
          <w:sz w:val="24"/>
          <w:lang w:eastAsia="zh-CN"/>
        </w:rPr>
        <w:t>2020</w:t>
      </w:r>
      <w:r w:rsidR="0015392B" w:rsidRPr="004576DC">
        <w:rPr>
          <w:rFonts w:hint="eastAsia"/>
          <w:sz w:val="24"/>
          <w:lang w:eastAsia="zh-CN"/>
        </w:rPr>
        <w:t>年后全球生物多样性框架知识管理</w:t>
      </w:r>
      <w:r w:rsidR="00200245">
        <w:rPr>
          <w:rFonts w:hint="eastAsia"/>
          <w:sz w:val="24"/>
          <w:lang w:eastAsia="zh-CN"/>
        </w:rPr>
        <w:t>构成</w:t>
      </w:r>
      <w:r w:rsidR="0015392B" w:rsidRPr="004576DC">
        <w:rPr>
          <w:rFonts w:hint="eastAsia"/>
          <w:sz w:val="24"/>
          <w:lang w:eastAsia="zh-CN"/>
        </w:rPr>
        <w:t>部分的要素</w:t>
      </w:r>
      <w:r w:rsidR="00497032">
        <w:rPr>
          <w:rFonts w:hint="eastAsia"/>
          <w:sz w:val="24"/>
          <w:lang w:eastAsia="zh-CN"/>
        </w:rPr>
        <w:t>、</w:t>
      </w:r>
      <w:r w:rsidR="0015392B" w:rsidRPr="004576DC">
        <w:rPr>
          <w:rFonts w:hint="eastAsia"/>
          <w:sz w:val="24"/>
          <w:lang w:eastAsia="zh-CN"/>
        </w:rPr>
        <w:t>信息交换</w:t>
      </w:r>
      <w:r w:rsidR="00200245">
        <w:rPr>
          <w:rFonts w:hint="eastAsia"/>
          <w:sz w:val="24"/>
          <w:lang w:eastAsia="zh-CN"/>
        </w:rPr>
        <w:t>所</w:t>
      </w:r>
      <w:r w:rsidR="0015392B" w:rsidRPr="004576DC">
        <w:rPr>
          <w:rFonts w:hint="eastAsia"/>
          <w:sz w:val="24"/>
          <w:lang w:eastAsia="zh-CN"/>
        </w:rPr>
        <w:t>机制</w:t>
      </w:r>
      <w:r w:rsidR="00200245" w:rsidRPr="004576DC">
        <w:rPr>
          <w:rFonts w:hint="eastAsia"/>
          <w:sz w:val="24"/>
          <w:lang w:eastAsia="zh-CN"/>
        </w:rPr>
        <w:t>工作方案</w:t>
      </w:r>
      <w:r w:rsidR="0015392B" w:rsidRPr="004576DC">
        <w:rPr>
          <w:rFonts w:hint="eastAsia"/>
          <w:sz w:val="24"/>
          <w:lang w:eastAsia="zh-CN"/>
        </w:rPr>
        <w:t>和网络战略</w:t>
      </w:r>
      <w:r w:rsidR="00200245">
        <w:rPr>
          <w:rFonts w:hint="eastAsia"/>
          <w:sz w:val="24"/>
          <w:lang w:eastAsia="zh-CN"/>
        </w:rPr>
        <w:t>的</w:t>
      </w:r>
      <w:r w:rsidR="0015392B" w:rsidRPr="004576DC">
        <w:rPr>
          <w:rFonts w:hint="eastAsia"/>
          <w:sz w:val="24"/>
          <w:lang w:eastAsia="zh-CN"/>
        </w:rPr>
        <w:t>执行进度报告</w:t>
      </w:r>
      <w:r w:rsidR="00497032">
        <w:rPr>
          <w:rFonts w:hint="eastAsia"/>
          <w:sz w:val="24"/>
          <w:lang w:eastAsia="zh-CN"/>
        </w:rPr>
        <w:t>、</w:t>
      </w:r>
      <w:r w:rsidR="00200245">
        <w:rPr>
          <w:rFonts w:hint="eastAsia"/>
          <w:sz w:val="24"/>
          <w:lang w:eastAsia="zh-CN"/>
        </w:rPr>
        <w:t>持续</w:t>
      </w:r>
      <w:r w:rsidR="0015392B" w:rsidRPr="004576DC">
        <w:rPr>
          <w:rFonts w:hint="eastAsia"/>
          <w:sz w:val="24"/>
          <w:lang w:eastAsia="zh-CN"/>
        </w:rPr>
        <w:t>开发推广</w:t>
      </w:r>
      <w:r w:rsidR="00200245">
        <w:rPr>
          <w:rFonts w:hint="eastAsia"/>
          <w:sz w:val="24"/>
          <w:lang w:eastAsia="zh-CN"/>
        </w:rPr>
        <w:t>中的旨在协助</w:t>
      </w:r>
      <w:r w:rsidR="0015392B" w:rsidRPr="004576DC">
        <w:rPr>
          <w:rFonts w:hint="eastAsia"/>
          <w:sz w:val="24"/>
          <w:lang w:eastAsia="zh-CN"/>
        </w:rPr>
        <w:t>缔约方建立或改进国家信息交换</w:t>
      </w:r>
      <w:r w:rsidR="00200245">
        <w:rPr>
          <w:rFonts w:hint="eastAsia"/>
          <w:sz w:val="24"/>
          <w:lang w:eastAsia="zh-CN"/>
        </w:rPr>
        <w:t>所</w:t>
      </w:r>
      <w:r w:rsidR="0015392B" w:rsidRPr="004576DC">
        <w:rPr>
          <w:rFonts w:hint="eastAsia"/>
          <w:sz w:val="24"/>
          <w:lang w:eastAsia="zh-CN"/>
        </w:rPr>
        <w:t>机制的</w:t>
      </w:r>
      <w:r w:rsidR="00200245">
        <w:rPr>
          <w:rFonts w:hint="eastAsia"/>
          <w:sz w:val="24"/>
          <w:lang w:eastAsia="zh-CN"/>
        </w:rPr>
        <w:t>生物园工具</w:t>
      </w:r>
      <w:r w:rsidR="00497032">
        <w:rPr>
          <w:rFonts w:hint="eastAsia"/>
          <w:sz w:val="24"/>
          <w:lang w:eastAsia="zh-CN"/>
        </w:rPr>
        <w:t>、</w:t>
      </w:r>
      <w:r w:rsidR="0015392B" w:rsidRPr="004576DC">
        <w:rPr>
          <w:rFonts w:hint="eastAsia"/>
          <w:sz w:val="24"/>
          <w:lang w:eastAsia="zh-CN"/>
        </w:rPr>
        <w:t>以及数据和报告工具</w:t>
      </w:r>
      <w:r w:rsidR="00200245">
        <w:rPr>
          <w:rFonts w:hint="eastAsia"/>
          <w:sz w:val="24"/>
          <w:lang w:eastAsia="zh-CN"/>
        </w:rPr>
        <w:t>的</w:t>
      </w:r>
      <w:r w:rsidR="00200245" w:rsidRPr="004576DC">
        <w:rPr>
          <w:rFonts w:hint="eastAsia"/>
          <w:sz w:val="24"/>
          <w:lang w:eastAsia="zh-CN"/>
        </w:rPr>
        <w:t>开发和测试</w:t>
      </w:r>
      <w:r w:rsidR="00863101">
        <w:rPr>
          <w:rFonts w:hint="eastAsia"/>
          <w:sz w:val="24"/>
          <w:lang w:eastAsia="zh-CN"/>
        </w:rPr>
        <w:t>（</w:t>
      </w:r>
      <w:r w:rsidR="0015392B" w:rsidRPr="004576DC">
        <w:rPr>
          <w:rFonts w:hint="eastAsia"/>
          <w:sz w:val="24"/>
          <w:lang w:eastAsia="zh-CN"/>
        </w:rPr>
        <w:t>见</w:t>
      </w:r>
      <w:r w:rsidR="0015392B" w:rsidRPr="004576DC">
        <w:rPr>
          <w:rFonts w:hint="eastAsia"/>
          <w:sz w:val="24"/>
          <w:lang w:eastAsia="zh-CN"/>
        </w:rPr>
        <w:t>CBD/SBI/3/8</w:t>
      </w:r>
      <w:r w:rsidR="00863101">
        <w:rPr>
          <w:rFonts w:hint="eastAsia"/>
          <w:sz w:val="24"/>
          <w:lang w:eastAsia="zh-CN"/>
        </w:rPr>
        <w:t>）</w:t>
      </w:r>
      <w:r w:rsidR="0015392B" w:rsidRPr="004576DC">
        <w:rPr>
          <w:rFonts w:hint="eastAsia"/>
          <w:sz w:val="24"/>
          <w:lang w:eastAsia="zh-CN"/>
        </w:rPr>
        <w:t>。</w:t>
      </w:r>
    </w:p>
    <w:p w14:paraId="657B2158" w14:textId="77777777" w:rsidR="00397FB0" w:rsidRDefault="00397FB0">
      <w:pPr>
        <w:jc w:val="left"/>
      </w:pPr>
      <w:r>
        <w:br w:type="page"/>
      </w:r>
    </w:p>
    <w:p w14:paraId="698DDC1B" w14:textId="66285363" w:rsidR="0015392B" w:rsidRPr="005C327B" w:rsidRDefault="0015392B" w:rsidP="005C327B">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5C327B">
        <w:rPr>
          <w:rFonts w:hint="eastAsia"/>
          <w:b/>
          <w:bCs/>
          <w:sz w:val="24"/>
          <w:lang w:eastAsia="zh-CN"/>
        </w:rPr>
        <w:lastRenderedPageBreak/>
        <w:t>C.</w:t>
      </w:r>
      <w:r w:rsidR="005C327B" w:rsidRPr="005C327B">
        <w:rPr>
          <w:b/>
          <w:bCs/>
          <w:sz w:val="24"/>
          <w:lang w:eastAsia="zh-CN"/>
        </w:rPr>
        <w:t xml:space="preserve">  </w:t>
      </w:r>
      <w:r w:rsidR="005C327B" w:rsidRPr="005C327B">
        <w:rPr>
          <w:rFonts w:hint="eastAsia"/>
          <w:b/>
          <w:bCs/>
          <w:sz w:val="24"/>
          <w:lang w:eastAsia="zh-CN"/>
        </w:rPr>
        <w:t>传播</w:t>
      </w:r>
    </w:p>
    <w:p w14:paraId="0241D83F" w14:textId="29529BE3" w:rsidR="0015392B" w:rsidRPr="004576DC" w:rsidRDefault="0015392B" w:rsidP="00971D57">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第</w:t>
      </w:r>
      <w:hyperlink r:id="rId41" w:history="1">
        <w:r w:rsidRPr="005C327B">
          <w:rPr>
            <w:rStyle w:val="Hyperlink"/>
            <w:rFonts w:hint="eastAsia"/>
            <w:sz w:val="24"/>
            <w:lang w:eastAsia="zh-CN"/>
          </w:rPr>
          <w:t>14/26</w:t>
        </w:r>
      </w:hyperlink>
      <w:r w:rsidRPr="004576DC">
        <w:rPr>
          <w:rFonts w:hint="eastAsia"/>
          <w:sz w:val="24"/>
          <w:lang w:eastAsia="zh-CN"/>
        </w:rPr>
        <w:t>号决定请执行秘书在资金允许的情况下，继续执行全球传播战略框架，</w:t>
      </w:r>
      <w:r w:rsidR="003309C9" w:rsidRPr="003309C9">
        <w:rPr>
          <w:rFonts w:hint="eastAsia"/>
          <w:sz w:val="24"/>
          <w:lang w:eastAsia="zh-CN"/>
        </w:rPr>
        <w:t>与生物多样性和生态系统服务政府间科学</w:t>
      </w:r>
      <w:r w:rsidR="00497032">
        <w:rPr>
          <w:rFonts w:hint="eastAsia"/>
          <w:sz w:val="24"/>
          <w:lang w:eastAsia="zh-CN"/>
        </w:rPr>
        <w:t>-</w:t>
      </w:r>
      <w:r w:rsidR="003309C9" w:rsidRPr="003309C9">
        <w:rPr>
          <w:rFonts w:hint="eastAsia"/>
          <w:sz w:val="24"/>
          <w:lang w:eastAsia="zh-CN"/>
        </w:rPr>
        <w:t>政策平台、相关多边环境协定和其他相关组织例如国际自然保护联盟合作，编写主题和背景材料，供缔约方、其他国家政府、相关组织、土著人民和地方社区用于</w:t>
      </w:r>
      <w:r w:rsidR="00497032">
        <w:rPr>
          <w:rFonts w:hint="eastAsia"/>
          <w:sz w:val="24"/>
          <w:lang w:eastAsia="zh-CN"/>
        </w:rPr>
        <w:t>组织关于</w:t>
      </w:r>
      <w:r w:rsidR="003309C9" w:rsidRPr="003309C9">
        <w:rPr>
          <w:rFonts w:hint="eastAsia"/>
          <w:sz w:val="24"/>
          <w:lang w:eastAsia="zh-CN"/>
        </w:rPr>
        <w:t>当前生物多样性状况以及</w:t>
      </w:r>
      <w:r w:rsidR="003309C9" w:rsidRPr="003309C9">
        <w:rPr>
          <w:rFonts w:hint="eastAsia"/>
          <w:sz w:val="24"/>
          <w:lang w:eastAsia="zh-CN"/>
        </w:rPr>
        <w:t>2020</w:t>
      </w:r>
      <w:r w:rsidR="003309C9" w:rsidRPr="003309C9">
        <w:rPr>
          <w:rFonts w:hint="eastAsia"/>
          <w:sz w:val="24"/>
          <w:lang w:eastAsia="zh-CN"/>
        </w:rPr>
        <w:t>年后全球生物多样性框架</w:t>
      </w:r>
      <w:r w:rsidR="003309C9">
        <w:rPr>
          <w:rFonts w:hint="eastAsia"/>
          <w:sz w:val="24"/>
          <w:lang w:eastAsia="zh-CN"/>
        </w:rPr>
        <w:t>制定</w:t>
      </w:r>
      <w:r w:rsidR="00497032">
        <w:rPr>
          <w:rFonts w:hint="eastAsia"/>
          <w:sz w:val="24"/>
          <w:lang w:eastAsia="zh-CN"/>
        </w:rPr>
        <w:t>工作的</w:t>
      </w:r>
      <w:r w:rsidR="003309C9">
        <w:rPr>
          <w:rFonts w:hint="eastAsia"/>
          <w:sz w:val="24"/>
          <w:lang w:eastAsia="zh-CN"/>
        </w:rPr>
        <w:t>传播和</w:t>
      </w:r>
      <w:r w:rsidR="003309C9" w:rsidRPr="003309C9">
        <w:rPr>
          <w:rFonts w:hint="eastAsia"/>
          <w:sz w:val="24"/>
          <w:lang w:eastAsia="zh-CN"/>
        </w:rPr>
        <w:t>提高公众</w:t>
      </w:r>
      <w:r w:rsidR="00497032">
        <w:rPr>
          <w:rFonts w:hint="eastAsia"/>
          <w:sz w:val="24"/>
          <w:lang w:eastAsia="zh-CN"/>
        </w:rPr>
        <w:t>意识</w:t>
      </w:r>
      <w:r w:rsidR="003309C9" w:rsidRPr="003309C9">
        <w:rPr>
          <w:rFonts w:hint="eastAsia"/>
          <w:sz w:val="24"/>
          <w:lang w:eastAsia="zh-CN"/>
        </w:rPr>
        <w:t>活动</w:t>
      </w:r>
      <w:r w:rsidRPr="004576DC">
        <w:rPr>
          <w:rFonts w:hint="eastAsia"/>
          <w:sz w:val="24"/>
          <w:lang w:eastAsia="zh-CN"/>
        </w:rPr>
        <w:t>。</w:t>
      </w:r>
    </w:p>
    <w:p w14:paraId="278A9723" w14:textId="316DE531" w:rsidR="00342D95" w:rsidRPr="005B2695" w:rsidRDefault="00865651" w:rsidP="005B2695">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jc w:val="left"/>
        <w:textAlignment w:val="baseline"/>
        <w:rPr>
          <w:b/>
          <w:bCs/>
          <w:lang w:eastAsia="zh-CN"/>
        </w:rPr>
      </w:pPr>
      <w:r w:rsidRPr="00865651">
        <w:rPr>
          <w:rFonts w:hint="eastAsia"/>
          <w:sz w:val="24"/>
          <w:lang w:eastAsia="zh-CN"/>
        </w:rPr>
        <w:t>还请执行秘书提交</w:t>
      </w:r>
      <w:r w:rsidR="007E1985">
        <w:rPr>
          <w:rFonts w:hint="eastAsia"/>
          <w:sz w:val="24"/>
          <w:lang w:eastAsia="zh-CN"/>
        </w:rPr>
        <w:t>关于</w:t>
      </w:r>
      <w:r w:rsidR="007E1985" w:rsidRPr="007E1985">
        <w:rPr>
          <w:rFonts w:hint="eastAsia"/>
          <w:sz w:val="24"/>
          <w:lang w:eastAsia="zh-CN"/>
        </w:rPr>
        <w:t>上述活动和第</w:t>
      </w:r>
      <w:r w:rsidR="007E1985" w:rsidRPr="007E1985">
        <w:rPr>
          <w:rFonts w:hint="eastAsia"/>
          <w:sz w:val="24"/>
          <w:lang w:eastAsia="zh-CN"/>
        </w:rPr>
        <w:t xml:space="preserve"> </w:t>
      </w:r>
      <w:hyperlink r:id="rId42" w:history="1">
        <w:r w:rsidR="007E1985" w:rsidRPr="00744F33">
          <w:rPr>
            <w:rStyle w:val="Hyperlink"/>
            <w:rFonts w:hint="eastAsia"/>
            <w:sz w:val="24"/>
            <w:lang w:eastAsia="zh-CN"/>
          </w:rPr>
          <w:t>XIII/22</w:t>
        </w:r>
      </w:hyperlink>
      <w:r w:rsidR="007E1985" w:rsidRPr="007E1985">
        <w:rPr>
          <w:rFonts w:hint="eastAsia"/>
          <w:sz w:val="24"/>
          <w:lang w:eastAsia="zh-CN"/>
        </w:rPr>
        <w:t>号决定执行情况的进度报告，供执行问题附属机构第三次会议</w:t>
      </w:r>
      <w:r w:rsidR="007E1985">
        <w:rPr>
          <w:rFonts w:hint="eastAsia"/>
          <w:sz w:val="24"/>
          <w:lang w:eastAsia="zh-CN"/>
        </w:rPr>
        <w:t>（</w:t>
      </w:r>
      <w:r w:rsidR="007E1985" w:rsidRPr="005B2695">
        <w:rPr>
          <w:bCs/>
          <w:kern w:val="22"/>
          <w:sz w:val="24"/>
          <w:lang w:eastAsia="zh-CN"/>
        </w:rPr>
        <w:t>CBD/SBI/3/9</w:t>
      </w:r>
      <w:r w:rsidR="007E1985" w:rsidRPr="005B2695">
        <w:rPr>
          <w:rFonts w:hint="eastAsia"/>
          <w:bCs/>
          <w:kern w:val="22"/>
          <w:szCs w:val="22"/>
          <w:lang w:eastAsia="zh-CN"/>
        </w:rPr>
        <w:t>）</w:t>
      </w:r>
      <w:r w:rsidR="007E1985" w:rsidRPr="007E1985">
        <w:rPr>
          <w:rFonts w:hint="eastAsia"/>
          <w:sz w:val="24"/>
          <w:lang w:eastAsia="zh-CN"/>
        </w:rPr>
        <w:t>和嗣后的缔约方大会第十五届会议审议</w:t>
      </w:r>
      <w:r w:rsidRPr="00865651">
        <w:rPr>
          <w:rFonts w:hint="eastAsia"/>
          <w:sz w:val="24"/>
          <w:lang w:eastAsia="zh-CN"/>
        </w:rPr>
        <w:t>。</w:t>
      </w:r>
    </w:p>
    <w:p w14:paraId="5BD3C7EB" w14:textId="1AF797E3" w:rsidR="00865651" w:rsidRPr="007E1985" w:rsidRDefault="00865651" w:rsidP="007E1985">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7E1985">
        <w:rPr>
          <w:rFonts w:hint="eastAsia"/>
          <w:b/>
          <w:bCs/>
          <w:sz w:val="24"/>
          <w:lang w:eastAsia="zh-CN"/>
        </w:rPr>
        <w:t>项目</w:t>
      </w:r>
      <w:r w:rsidRPr="007E1985">
        <w:rPr>
          <w:rFonts w:hint="eastAsia"/>
          <w:b/>
          <w:bCs/>
          <w:sz w:val="24"/>
          <w:lang w:eastAsia="zh-CN"/>
        </w:rPr>
        <w:t>8</w:t>
      </w:r>
      <w:r w:rsidR="007E1985" w:rsidRPr="007E1985">
        <w:rPr>
          <w:rFonts w:hint="eastAsia"/>
          <w:b/>
          <w:bCs/>
          <w:sz w:val="24"/>
          <w:lang w:eastAsia="zh-CN"/>
        </w:rPr>
        <w:t>.</w:t>
      </w:r>
      <w:r w:rsidR="007E1985" w:rsidRPr="007E1985">
        <w:rPr>
          <w:b/>
          <w:bCs/>
          <w:sz w:val="24"/>
          <w:lang w:eastAsia="zh-CN"/>
        </w:rPr>
        <w:t xml:space="preserve">  </w:t>
      </w:r>
      <w:r w:rsidRPr="007E1985">
        <w:rPr>
          <w:rFonts w:hint="eastAsia"/>
          <w:b/>
          <w:bCs/>
          <w:sz w:val="24"/>
          <w:lang w:eastAsia="zh-CN"/>
        </w:rPr>
        <w:t>与其他公约、国际组织和倡议的合作</w:t>
      </w:r>
    </w:p>
    <w:p w14:paraId="66A97CBA" w14:textId="2A1C0908" w:rsidR="00865651" w:rsidRPr="00865651" w:rsidRDefault="007E1985"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缔约方大会</w:t>
      </w:r>
      <w:r w:rsidR="00865651" w:rsidRPr="00865651">
        <w:rPr>
          <w:rFonts w:hint="eastAsia"/>
          <w:sz w:val="24"/>
          <w:lang w:eastAsia="zh-CN"/>
        </w:rPr>
        <w:t>第</w:t>
      </w:r>
      <w:hyperlink r:id="rId43" w:history="1">
        <w:r w:rsidR="00865651" w:rsidRPr="007E1985">
          <w:rPr>
            <w:rStyle w:val="Hyperlink"/>
            <w:rFonts w:hint="eastAsia"/>
            <w:sz w:val="24"/>
            <w:lang w:eastAsia="zh-CN"/>
          </w:rPr>
          <w:t>14/30</w:t>
        </w:r>
      </w:hyperlink>
      <w:r w:rsidR="00865651" w:rsidRPr="00865651">
        <w:rPr>
          <w:rFonts w:hint="eastAsia"/>
          <w:sz w:val="24"/>
          <w:lang w:eastAsia="zh-CN"/>
        </w:rPr>
        <w:t>号决定审议了</w:t>
      </w:r>
      <w:r>
        <w:rPr>
          <w:rFonts w:hint="eastAsia"/>
          <w:sz w:val="24"/>
          <w:lang w:eastAsia="zh-CN"/>
        </w:rPr>
        <w:t>为加强</w:t>
      </w:r>
      <w:r w:rsidR="00865651" w:rsidRPr="00865651">
        <w:rPr>
          <w:rFonts w:hint="eastAsia"/>
          <w:sz w:val="24"/>
          <w:lang w:eastAsia="zh-CN"/>
        </w:rPr>
        <w:t>与其他公约、国际组织和倡议的合作而正在进行的努力，包括加强各公约之间协同</w:t>
      </w:r>
      <w:r>
        <w:rPr>
          <w:rFonts w:hint="eastAsia"/>
          <w:sz w:val="24"/>
          <w:lang w:eastAsia="zh-CN"/>
        </w:rPr>
        <w:t>作用</w:t>
      </w:r>
      <w:r w:rsidR="00865651" w:rsidRPr="00865651">
        <w:rPr>
          <w:rFonts w:hint="eastAsia"/>
          <w:sz w:val="24"/>
          <w:lang w:eastAsia="zh-CN"/>
        </w:rPr>
        <w:t>的努力。</w:t>
      </w:r>
    </w:p>
    <w:p w14:paraId="0F22DD2A" w14:textId="7D363900" w:rsidR="00865651" w:rsidRPr="00865651" w:rsidRDefault="0022162E"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决定</w:t>
      </w:r>
      <w:r w:rsidR="00865651" w:rsidRPr="00865651">
        <w:rPr>
          <w:rFonts w:hint="eastAsia"/>
          <w:sz w:val="24"/>
          <w:lang w:eastAsia="zh-CN"/>
        </w:rPr>
        <w:t>请执行秘书在资源允许的情况下，继续支持协同</w:t>
      </w:r>
      <w:r w:rsidR="00B422F8">
        <w:rPr>
          <w:rFonts w:hint="eastAsia"/>
          <w:sz w:val="24"/>
          <w:lang w:eastAsia="zh-CN"/>
        </w:rPr>
        <w:t>作用</w:t>
      </w:r>
      <w:r w:rsidR="00865651" w:rsidRPr="00865651">
        <w:rPr>
          <w:rFonts w:hint="eastAsia"/>
          <w:sz w:val="24"/>
          <w:lang w:eastAsia="zh-CN"/>
        </w:rPr>
        <w:t>问题非正式咨询小组的工作，并组织一次研讨会，</w:t>
      </w:r>
      <w:r w:rsidR="00B422F8" w:rsidRPr="00B422F8">
        <w:rPr>
          <w:rFonts w:hint="eastAsia"/>
          <w:sz w:val="24"/>
          <w:lang w:eastAsia="zh-CN"/>
        </w:rPr>
        <w:t>促进各生物多样性相关公约</w:t>
      </w:r>
      <w:r w:rsidR="00497032">
        <w:rPr>
          <w:rFonts w:hint="eastAsia"/>
          <w:sz w:val="24"/>
          <w:lang w:eastAsia="zh-CN"/>
        </w:rPr>
        <w:t>的</w:t>
      </w:r>
      <w:r w:rsidR="00B422F8" w:rsidRPr="00B422F8">
        <w:rPr>
          <w:rFonts w:hint="eastAsia"/>
          <w:sz w:val="24"/>
          <w:lang w:eastAsia="zh-CN"/>
        </w:rPr>
        <w:t>缔约方开展讨论，</w:t>
      </w:r>
      <w:r w:rsidR="003339F7">
        <w:rPr>
          <w:rFonts w:hint="eastAsia"/>
          <w:sz w:val="24"/>
          <w:lang w:eastAsia="zh-CN"/>
        </w:rPr>
        <w:t>使其更多参与</w:t>
      </w:r>
      <w:r w:rsidR="00B422F8" w:rsidRPr="00B422F8">
        <w:rPr>
          <w:rFonts w:hint="eastAsia"/>
          <w:sz w:val="24"/>
          <w:lang w:eastAsia="zh-CN"/>
        </w:rPr>
        <w:t>制定</w:t>
      </w:r>
      <w:r w:rsidR="00B422F8" w:rsidRPr="00B422F8">
        <w:rPr>
          <w:rFonts w:hint="eastAsia"/>
          <w:sz w:val="24"/>
          <w:lang w:eastAsia="zh-CN"/>
        </w:rPr>
        <w:t>2020</w:t>
      </w:r>
      <w:r w:rsidR="00B422F8" w:rsidRPr="00B422F8">
        <w:rPr>
          <w:rFonts w:hint="eastAsia"/>
          <w:sz w:val="24"/>
          <w:lang w:eastAsia="zh-CN"/>
        </w:rPr>
        <w:t>年后全球生物多样性框架</w:t>
      </w:r>
      <w:r w:rsidR="00865651" w:rsidRPr="00865651">
        <w:rPr>
          <w:rFonts w:hint="eastAsia"/>
          <w:sz w:val="24"/>
          <w:lang w:eastAsia="zh-CN"/>
        </w:rPr>
        <w:t>。</w:t>
      </w:r>
    </w:p>
    <w:p w14:paraId="478B55D2" w14:textId="14EF59FB" w:rsidR="00865651" w:rsidRPr="00865651" w:rsidRDefault="003339F7"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执行问题</w:t>
      </w:r>
      <w:r w:rsidR="00865651" w:rsidRPr="00865651">
        <w:rPr>
          <w:rFonts w:hint="eastAsia"/>
          <w:sz w:val="24"/>
          <w:lang w:eastAsia="zh-CN"/>
        </w:rPr>
        <w:t>附属机构将审议合作</w:t>
      </w:r>
      <w:r>
        <w:rPr>
          <w:rFonts w:hint="eastAsia"/>
          <w:sz w:val="24"/>
          <w:lang w:eastAsia="zh-CN"/>
        </w:rPr>
        <w:t>方面</w:t>
      </w:r>
      <w:r w:rsidR="00865651" w:rsidRPr="00865651">
        <w:rPr>
          <w:rFonts w:hint="eastAsia"/>
          <w:sz w:val="24"/>
          <w:lang w:eastAsia="zh-CN"/>
        </w:rPr>
        <w:t>的最新情况</w:t>
      </w:r>
      <w:r>
        <w:rPr>
          <w:rFonts w:hint="eastAsia"/>
          <w:sz w:val="24"/>
          <w:lang w:eastAsia="zh-CN"/>
        </w:rPr>
        <w:t>（</w:t>
      </w:r>
      <w:r w:rsidR="00865651" w:rsidRPr="00865651">
        <w:rPr>
          <w:rFonts w:hint="eastAsia"/>
          <w:sz w:val="24"/>
          <w:lang w:eastAsia="zh-CN"/>
        </w:rPr>
        <w:t>CBD/SBI/3/10</w:t>
      </w:r>
      <w:r>
        <w:rPr>
          <w:rFonts w:hint="eastAsia"/>
          <w:sz w:val="24"/>
          <w:lang w:eastAsia="zh-CN"/>
        </w:rPr>
        <w:t>）</w:t>
      </w:r>
      <w:r w:rsidR="00865651" w:rsidRPr="00865651">
        <w:rPr>
          <w:rFonts w:hint="eastAsia"/>
          <w:sz w:val="24"/>
          <w:lang w:eastAsia="zh-CN"/>
        </w:rPr>
        <w:t>，包括非正式咨询小组的进度报告以及与生物多样性相关公约和里约</w:t>
      </w:r>
      <w:r>
        <w:rPr>
          <w:rFonts w:hint="eastAsia"/>
          <w:sz w:val="24"/>
          <w:lang w:eastAsia="zh-CN"/>
        </w:rPr>
        <w:t>各</w:t>
      </w:r>
      <w:r w:rsidR="00865651" w:rsidRPr="00865651">
        <w:rPr>
          <w:rFonts w:hint="eastAsia"/>
          <w:sz w:val="24"/>
          <w:lang w:eastAsia="zh-CN"/>
        </w:rPr>
        <w:t>公约举行</w:t>
      </w:r>
      <w:r>
        <w:rPr>
          <w:rFonts w:hint="eastAsia"/>
          <w:sz w:val="24"/>
          <w:lang w:eastAsia="zh-CN"/>
        </w:rPr>
        <w:t>的</w:t>
      </w:r>
      <w:r w:rsidRPr="00865651">
        <w:rPr>
          <w:rFonts w:hint="eastAsia"/>
          <w:sz w:val="24"/>
          <w:lang w:eastAsia="zh-CN"/>
        </w:rPr>
        <w:t>2020</w:t>
      </w:r>
      <w:r w:rsidRPr="00865651">
        <w:rPr>
          <w:rFonts w:hint="eastAsia"/>
          <w:sz w:val="24"/>
          <w:lang w:eastAsia="zh-CN"/>
        </w:rPr>
        <w:t>年后全球生物多样性框架</w:t>
      </w:r>
      <w:r w:rsidR="00865651" w:rsidRPr="00865651">
        <w:rPr>
          <w:rFonts w:hint="eastAsia"/>
          <w:sz w:val="24"/>
          <w:lang w:eastAsia="zh-CN"/>
        </w:rPr>
        <w:t>协商研讨会的报告。</w:t>
      </w:r>
    </w:p>
    <w:p w14:paraId="476830A8" w14:textId="498BB4EC" w:rsidR="00865651" w:rsidRPr="003339F7" w:rsidRDefault="00865651" w:rsidP="003339F7">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3339F7">
        <w:rPr>
          <w:rFonts w:hint="eastAsia"/>
          <w:b/>
          <w:bCs/>
          <w:sz w:val="24"/>
          <w:lang w:eastAsia="zh-CN"/>
        </w:rPr>
        <w:t>项目</w:t>
      </w:r>
      <w:r w:rsidRPr="003339F7">
        <w:rPr>
          <w:rFonts w:hint="eastAsia"/>
          <w:b/>
          <w:bCs/>
          <w:sz w:val="24"/>
          <w:lang w:eastAsia="zh-CN"/>
        </w:rPr>
        <w:t>9</w:t>
      </w:r>
      <w:r w:rsidR="003339F7">
        <w:rPr>
          <w:b/>
          <w:bCs/>
          <w:sz w:val="24"/>
          <w:lang w:eastAsia="zh-CN"/>
        </w:rPr>
        <w:t xml:space="preserve">.  </w:t>
      </w:r>
      <w:r w:rsidR="003339F7">
        <w:rPr>
          <w:rFonts w:hint="eastAsia"/>
          <w:b/>
          <w:bCs/>
          <w:sz w:val="24"/>
          <w:lang w:eastAsia="zh-CN"/>
        </w:rPr>
        <w:t>执行</w:t>
      </w:r>
      <w:r w:rsidR="00A81CA1">
        <w:rPr>
          <w:rFonts w:hint="eastAsia"/>
          <w:b/>
          <w:bCs/>
          <w:sz w:val="24"/>
          <w:lang w:eastAsia="zh-CN"/>
        </w:rPr>
        <w:t>情况</w:t>
      </w:r>
      <w:r w:rsidRPr="003339F7">
        <w:rPr>
          <w:rFonts w:hint="eastAsia"/>
          <w:b/>
          <w:bCs/>
          <w:sz w:val="24"/>
          <w:lang w:eastAsia="zh-CN"/>
        </w:rPr>
        <w:t>报告、评估和审查机制</w:t>
      </w:r>
    </w:p>
    <w:p w14:paraId="031F6EEF" w14:textId="28667228" w:rsidR="00865651" w:rsidRPr="00865651" w:rsidRDefault="00585C3B"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缔约方</w:t>
      </w:r>
      <w:r w:rsidR="00865651" w:rsidRPr="00865651">
        <w:rPr>
          <w:rFonts w:hint="eastAsia"/>
          <w:sz w:val="24"/>
          <w:lang w:eastAsia="zh-CN"/>
        </w:rPr>
        <w:t>第</w:t>
      </w:r>
      <w:hyperlink r:id="rId44" w:history="1">
        <w:r w:rsidR="00865651" w:rsidRPr="00585C3B">
          <w:rPr>
            <w:rStyle w:val="Hyperlink"/>
            <w:rFonts w:hint="eastAsia"/>
            <w:sz w:val="24"/>
            <w:lang w:eastAsia="zh-CN"/>
          </w:rPr>
          <w:t>14/29</w:t>
        </w:r>
      </w:hyperlink>
      <w:r w:rsidR="00865651" w:rsidRPr="00865651">
        <w:rPr>
          <w:rFonts w:hint="eastAsia"/>
          <w:sz w:val="24"/>
          <w:lang w:eastAsia="zh-CN"/>
        </w:rPr>
        <w:t>号决定审议了《公约》的审查机制。此外</w:t>
      </w:r>
      <w:r>
        <w:rPr>
          <w:rFonts w:hint="eastAsia"/>
          <w:sz w:val="24"/>
          <w:lang w:eastAsia="zh-CN"/>
        </w:rPr>
        <w:t>缔约方大会</w:t>
      </w:r>
      <w:r w:rsidR="00865651" w:rsidRPr="00865651">
        <w:rPr>
          <w:rFonts w:hint="eastAsia"/>
          <w:sz w:val="24"/>
          <w:lang w:eastAsia="zh-CN"/>
        </w:rPr>
        <w:t>第</w:t>
      </w:r>
      <w:hyperlink r:id="rId45" w:history="1">
        <w:r w:rsidR="00865651" w:rsidRPr="00521B73">
          <w:rPr>
            <w:rStyle w:val="Hyperlink"/>
            <w:rFonts w:hint="eastAsia"/>
            <w:sz w:val="24"/>
            <w:lang w:eastAsia="zh-CN"/>
          </w:rPr>
          <w:t>14/27</w:t>
        </w:r>
      </w:hyperlink>
      <w:r w:rsidR="00865651" w:rsidRPr="00865651">
        <w:rPr>
          <w:rFonts w:hint="eastAsia"/>
          <w:sz w:val="24"/>
          <w:lang w:eastAsia="zh-CN"/>
        </w:rPr>
        <w:t>号决定请执行秘书提供有关国家报告工作的最新情况，特别是</w:t>
      </w:r>
      <w:r w:rsidR="00521B73">
        <w:rPr>
          <w:rFonts w:hint="eastAsia"/>
          <w:sz w:val="24"/>
          <w:lang w:eastAsia="zh-CN"/>
        </w:rPr>
        <w:t>回</w:t>
      </w:r>
      <w:r w:rsidR="00865651" w:rsidRPr="00865651">
        <w:rPr>
          <w:rFonts w:hint="eastAsia"/>
          <w:sz w:val="24"/>
          <w:lang w:eastAsia="zh-CN"/>
        </w:rPr>
        <w:t>应第</w:t>
      </w:r>
      <w:r w:rsidR="00865651" w:rsidRPr="00865651">
        <w:rPr>
          <w:rFonts w:hint="eastAsia"/>
          <w:sz w:val="24"/>
          <w:lang w:eastAsia="zh-CN"/>
        </w:rPr>
        <w:t>3(b)</w:t>
      </w:r>
      <w:r w:rsidR="00865651" w:rsidRPr="00865651">
        <w:rPr>
          <w:rFonts w:hint="eastAsia"/>
          <w:sz w:val="24"/>
          <w:lang w:eastAsia="zh-CN"/>
        </w:rPr>
        <w:t>、</w:t>
      </w:r>
      <w:r w:rsidR="00865651" w:rsidRPr="00865651">
        <w:rPr>
          <w:rFonts w:hint="eastAsia"/>
          <w:sz w:val="24"/>
          <w:lang w:eastAsia="zh-CN"/>
        </w:rPr>
        <w:t>(e)</w:t>
      </w:r>
      <w:r w:rsidR="0022162E">
        <w:rPr>
          <w:rFonts w:hint="eastAsia"/>
          <w:sz w:val="24"/>
          <w:lang w:eastAsia="zh-CN"/>
        </w:rPr>
        <w:t>、</w:t>
      </w:r>
      <w:r w:rsidR="00865651" w:rsidRPr="00865651">
        <w:rPr>
          <w:rFonts w:hint="eastAsia"/>
          <w:sz w:val="24"/>
          <w:lang w:eastAsia="zh-CN"/>
        </w:rPr>
        <w:t>(h)</w:t>
      </w:r>
      <w:r w:rsidR="00865651" w:rsidRPr="00865651">
        <w:rPr>
          <w:rFonts w:hint="eastAsia"/>
          <w:sz w:val="24"/>
          <w:lang w:eastAsia="zh-CN"/>
        </w:rPr>
        <w:t>段中的要求。</w:t>
      </w:r>
    </w:p>
    <w:p w14:paraId="67EF6864" w14:textId="1DB9555B" w:rsidR="00865651" w:rsidRPr="00865651" w:rsidRDefault="0022162E"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决定</w:t>
      </w:r>
      <w:r w:rsidR="00865651" w:rsidRPr="00865651">
        <w:rPr>
          <w:rFonts w:hint="eastAsia"/>
          <w:sz w:val="24"/>
          <w:lang w:eastAsia="zh-CN"/>
        </w:rPr>
        <w:t>请执行秘书</w:t>
      </w:r>
      <w:r w:rsidR="000237EC" w:rsidRPr="000237EC">
        <w:rPr>
          <w:rFonts w:hint="eastAsia"/>
          <w:sz w:val="24"/>
          <w:lang w:eastAsia="zh-CN"/>
        </w:rPr>
        <w:t>进行筹备和组织，对由缔约方主导的审查进程进行测试</w:t>
      </w:r>
      <w:r w:rsidR="000237EC">
        <w:rPr>
          <w:rFonts w:hint="eastAsia"/>
          <w:sz w:val="24"/>
          <w:lang w:eastAsia="zh-CN"/>
        </w:rPr>
        <w:t>，包括</w:t>
      </w:r>
      <w:r w:rsidR="000237EC" w:rsidRPr="000237EC">
        <w:rPr>
          <w:rFonts w:hint="eastAsia"/>
          <w:sz w:val="24"/>
          <w:lang w:eastAsia="zh-CN"/>
        </w:rPr>
        <w:t>在执行问题附属机构第三次会议</w:t>
      </w:r>
      <w:r w:rsidR="009C6F70">
        <w:rPr>
          <w:rFonts w:hint="eastAsia"/>
          <w:sz w:val="24"/>
          <w:lang w:eastAsia="zh-CN"/>
        </w:rPr>
        <w:t>召开</w:t>
      </w:r>
      <w:r w:rsidR="000237EC" w:rsidRPr="000237EC">
        <w:rPr>
          <w:rFonts w:hint="eastAsia"/>
          <w:sz w:val="24"/>
          <w:lang w:eastAsia="zh-CN"/>
        </w:rPr>
        <w:t>一个不限成员名额论坛</w:t>
      </w:r>
      <w:r w:rsidR="000237EC">
        <w:rPr>
          <w:rFonts w:hint="eastAsia"/>
          <w:sz w:val="24"/>
          <w:lang w:eastAsia="zh-CN"/>
        </w:rPr>
        <w:t>进行测试</w:t>
      </w:r>
      <w:r w:rsidR="000237EC" w:rsidRPr="000237EC">
        <w:rPr>
          <w:rFonts w:hint="eastAsia"/>
          <w:sz w:val="24"/>
          <w:lang w:eastAsia="zh-CN"/>
        </w:rPr>
        <w:t>，</w:t>
      </w:r>
      <w:r w:rsidR="000237EC">
        <w:rPr>
          <w:rFonts w:hint="eastAsia"/>
          <w:sz w:val="24"/>
          <w:lang w:eastAsia="zh-CN"/>
        </w:rPr>
        <w:t>并</w:t>
      </w:r>
      <w:r w:rsidR="000237EC" w:rsidRPr="000237EC">
        <w:rPr>
          <w:rFonts w:hint="eastAsia"/>
          <w:sz w:val="24"/>
          <w:lang w:eastAsia="zh-CN"/>
        </w:rPr>
        <w:t>为在</w:t>
      </w:r>
      <w:r w:rsidR="000237EC">
        <w:rPr>
          <w:rFonts w:hint="eastAsia"/>
          <w:sz w:val="24"/>
          <w:lang w:eastAsia="zh-CN"/>
        </w:rPr>
        <w:t>该</w:t>
      </w:r>
      <w:r w:rsidR="000237EC" w:rsidRPr="000237EC">
        <w:rPr>
          <w:rFonts w:hint="eastAsia"/>
          <w:sz w:val="24"/>
          <w:lang w:eastAsia="zh-CN"/>
        </w:rPr>
        <w:t>论坛自愿提交审查报告拟订指导意见</w:t>
      </w:r>
      <w:r w:rsidR="00865651" w:rsidRPr="00865651">
        <w:rPr>
          <w:rFonts w:hint="eastAsia"/>
          <w:sz w:val="24"/>
          <w:lang w:eastAsia="zh-CN"/>
        </w:rPr>
        <w:t>。此外</w:t>
      </w:r>
      <w:r w:rsidR="000237EC">
        <w:rPr>
          <w:rFonts w:hint="eastAsia"/>
          <w:sz w:val="24"/>
          <w:lang w:eastAsia="zh-CN"/>
        </w:rPr>
        <w:t>请</w:t>
      </w:r>
      <w:r w:rsidR="00865651" w:rsidRPr="00865651">
        <w:rPr>
          <w:rFonts w:hint="eastAsia"/>
          <w:sz w:val="24"/>
          <w:lang w:eastAsia="zh-CN"/>
        </w:rPr>
        <w:t>执行秘书制定加强审查机制的备选方案以期加强执行工作，</w:t>
      </w:r>
      <w:r w:rsidR="000237EC">
        <w:rPr>
          <w:rFonts w:hint="eastAsia"/>
          <w:sz w:val="24"/>
          <w:lang w:eastAsia="zh-CN"/>
        </w:rPr>
        <w:t>并向</w:t>
      </w:r>
      <w:r w:rsidR="000237EC" w:rsidRPr="000237EC">
        <w:rPr>
          <w:rFonts w:hint="eastAsia"/>
          <w:sz w:val="24"/>
          <w:lang w:eastAsia="zh-CN"/>
        </w:rPr>
        <w:t>执行问题附属机构第三次会议报告在制定</w:t>
      </w:r>
      <w:r w:rsidR="000237EC" w:rsidRPr="000237EC">
        <w:rPr>
          <w:rFonts w:hint="eastAsia"/>
          <w:sz w:val="24"/>
          <w:lang w:eastAsia="zh-CN"/>
        </w:rPr>
        <w:t xml:space="preserve"> 2020 </w:t>
      </w:r>
      <w:r w:rsidR="000237EC" w:rsidRPr="000237EC">
        <w:rPr>
          <w:rFonts w:hint="eastAsia"/>
          <w:sz w:val="24"/>
          <w:lang w:eastAsia="zh-CN"/>
        </w:rPr>
        <w:t>年后全球生物多样性框架过程中采用加强执行情况审查的方法的可能模式</w:t>
      </w:r>
      <w:r w:rsidR="00865651" w:rsidRPr="00865651">
        <w:rPr>
          <w:rFonts w:hint="eastAsia"/>
          <w:sz w:val="24"/>
          <w:lang w:eastAsia="zh-CN"/>
        </w:rPr>
        <w:t>。</w:t>
      </w:r>
    </w:p>
    <w:p w14:paraId="6684AC8E" w14:textId="3DF4A024" w:rsidR="00865651" w:rsidRPr="00865651" w:rsidRDefault="00865651"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865651">
        <w:rPr>
          <w:rFonts w:hint="eastAsia"/>
          <w:sz w:val="24"/>
          <w:lang w:eastAsia="zh-CN"/>
        </w:rPr>
        <w:t>因此</w:t>
      </w:r>
      <w:r w:rsidR="000736C1" w:rsidRPr="00865651">
        <w:rPr>
          <w:rFonts w:hint="eastAsia"/>
          <w:sz w:val="24"/>
          <w:lang w:eastAsia="zh-CN"/>
        </w:rPr>
        <w:t>作为其工作安排的一部分</w:t>
      </w:r>
      <w:r w:rsidR="009C6F70">
        <w:rPr>
          <w:rFonts w:hint="eastAsia"/>
          <w:sz w:val="24"/>
          <w:lang w:eastAsia="zh-CN"/>
        </w:rPr>
        <w:t>，</w:t>
      </w:r>
      <w:r w:rsidR="000736C1">
        <w:rPr>
          <w:rFonts w:hint="eastAsia"/>
          <w:sz w:val="24"/>
          <w:lang w:eastAsia="zh-CN"/>
        </w:rPr>
        <w:t>执行问题</w:t>
      </w:r>
      <w:r w:rsidRPr="00865651">
        <w:rPr>
          <w:rFonts w:hint="eastAsia"/>
          <w:sz w:val="24"/>
          <w:lang w:eastAsia="zh-CN"/>
        </w:rPr>
        <w:t>附属机构第三次会议将主办一</w:t>
      </w:r>
      <w:r w:rsidR="000736C1">
        <w:rPr>
          <w:rFonts w:hint="eastAsia"/>
          <w:sz w:val="24"/>
          <w:lang w:eastAsia="zh-CN"/>
        </w:rPr>
        <w:t>个</w:t>
      </w:r>
      <w:r w:rsidRPr="00865651">
        <w:rPr>
          <w:rFonts w:hint="eastAsia"/>
          <w:sz w:val="24"/>
          <w:lang w:eastAsia="zh-CN"/>
        </w:rPr>
        <w:t>不限成员名额论坛。</w:t>
      </w:r>
    </w:p>
    <w:p w14:paraId="54EFA996" w14:textId="0644CFDB" w:rsidR="00BB0538" w:rsidRDefault="00865651"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865651">
        <w:rPr>
          <w:rFonts w:hint="eastAsia"/>
          <w:sz w:val="24"/>
          <w:lang w:eastAsia="zh-CN"/>
        </w:rPr>
        <w:t>此外</w:t>
      </w:r>
      <w:r w:rsidR="00BB0538" w:rsidRPr="00865651">
        <w:rPr>
          <w:rFonts w:hint="eastAsia"/>
          <w:sz w:val="24"/>
          <w:lang w:eastAsia="zh-CN"/>
        </w:rPr>
        <w:t>缔约方大会</w:t>
      </w:r>
      <w:r w:rsidRPr="00865651">
        <w:rPr>
          <w:rFonts w:hint="eastAsia"/>
          <w:sz w:val="24"/>
          <w:lang w:eastAsia="zh-CN"/>
        </w:rPr>
        <w:t>第</w:t>
      </w:r>
      <w:r w:rsidRPr="00865651">
        <w:rPr>
          <w:rFonts w:hint="eastAsia"/>
          <w:sz w:val="24"/>
          <w:lang w:eastAsia="zh-CN"/>
        </w:rPr>
        <w:t>14/34</w:t>
      </w:r>
      <w:r w:rsidRPr="00865651">
        <w:rPr>
          <w:rFonts w:hint="eastAsia"/>
          <w:sz w:val="24"/>
          <w:lang w:eastAsia="zh-CN"/>
        </w:rPr>
        <w:t>号决定第</w:t>
      </w:r>
      <w:r w:rsidRPr="00865651">
        <w:rPr>
          <w:rFonts w:hint="eastAsia"/>
          <w:sz w:val="24"/>
          <w:lang w:eastAsia="zh-CN"/>
        </w:rPr>
        <w:t>18</w:t>
      </w:r>
      <w:r w:rsidRPr="00865651">
        <w:rPr>
          <w:rFonts w:hint="eastAsia"/>
          <w:sz w:val="24"/>
          <w:lang w:eastAsia="zh-CN"/>
        </w:rPr>
        <w:t>段请</w:t>
      </w:r>
      <w:r w:rsidR="00BB0538">
        <w:rPr>
          <w:rFonts w:hint="eastAsia"/>
          <w:sz w:val="24"/>
          <w:lang w:eastAsia="zh-CN"/>
        </w:rPr>
        <w:t>执行问题附属</w:t>
      </w:r>
      <w:r w:rsidRPr="00865651">
        <w:rPr>
          <w:rFonts w:hint="eastAsia"/>
          <w:sz w:val="24"/>
          <w:lang w:eastAsia="zh-CN"/>
        </w:rPr>
        <w:t>机构第三次会议</w:t>
      </w:r>
      <w:r w:rsidR="0022162E">
        <w:rPr>
          <w:rFonts w:hint="eastAsia"/>
          <w:sz w:val="24"/>
          <w:lang w:eastAsia="zh-CN"/>
        </w:rPr>
        <w:t>用</w:t>
      </w:r>
      <w:r w:rsidRPr="00865651">
        <w:rPr>
          <w:rFonts w:hint="eastAsia"/>
          <w:sz w:val="24"/>
          <w:lang w:eastAsia="zh-CN"/>
        </w:rPr>
        <w:t>支持和审查执行</w:t>
      </w:r>
      <w:r w:rsidR="00615013">
        <w:rPr>
          <w:rFonts w:hint="eastAsia"/>
          <w:sz w:val="24"/>
          <w:lang w:eastAsia="zh-CN"/>
        </w:rPr>
        <w:t>工作</w:t>
      </w:r>
      <w:r w:rsidRPr="00865651">
        <w:rPr>
          <w:rFonts w:hint="eastAsia"/>
          <w:sz w:val="24"/>
          <w:lang w:eastAsia="zh-CN"/>
        </w:rPr>
        <w:t>的</w:t>
      </w:r>
      <w:r w:rsidR="00615013">
        <w:rPr>
          <w:rFonts w:hint="eastAsia"/>
          <w:sz w:val="24"/>
          <w:lang w:eastAsia="zh-CN"/>
        </w:rPr>
        <w:t>方法</w:t>
      </w:r>
      <w:r w:rsidRPr="00865651">
        <w:rPr>
          <w:rFonts w:hint="eastAsia"/>
          <w:sz w:val="24"/>
          <w:lang w:eastAsia="zh-CN"/>
        </w:rPr>
        <w:t>要素补充</w:t>
      </w:r>
      <w:r w:rsidRPr="00865651">
        <w:rPr>
          <w:rFonts w:hint="eastAsia"/>
          <w:sz w:val="24"/>
          <w:lang w:eastAsia="zh-CN"/>
        </w:rPr>
        <w:t>2020</w:t>
      </w:r>
      <w:r w:rsidRPr="00865651">
        <w:rPr>
          <w:rFonts w:hint="eastAsia"/>
          <w:sz w:val="24"/>
          <w:lang w:eastAsia="zh-CN"/>
        </w:rPr>
        <w:t>年后全球生物多样性框架。</w:t>
      </w:r>
    </w:p>
    <w:p w14:paraId="632F39C9" w14:textId="629BF379" w:rsidR="0015392B" w:rsidRPr="00865651" w:rsidRDefault="001C4A82" w:rsidP="00865651">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865651">
        <w:rPr>
          <w:rFonts w:hint="eastAsia"/>
          <w:sz w:val="24"/>
          <w:lang w:eastAsia="zh-CN"/>
        </w:rPr>
        <w:t>执行问题附属机构</w:t>
      </w:r>
      <w:r w:rsidR="0015392B" w:rsidRPr="00865651">
        <w:rPr>
          <w:rFonts w:hint="eastAsia"/>
          <w:sz w:val="24"/>
          <w:lang w:eastAsia="zh-CN"/>
        </w:rPr>
        <w:t>将审议加强审查机制的备选方案以期加强《公约》的执行</w:t>
      </w:r>
      <w:r w:rsidR="00615013">
        <w:rPr>
          <w:rFonts w:hint="eastAsia"/>
          <w:sz w:val="24"/>
          <w:lang w:eastAsia="zh-CN"/>
        </w:rPr>
        <w:t>，还将审议</w:t>
      </w:r>
      <w:r w:rsidR="0015392B" w:rsidRPr="00865651">
        <w:rPr>
          <w:rFonts w:hint="eastAsia"/>
          <w:sz w:val="24"/>
          <w:lang w:eastAsia="zh-CN"/>
        </w:rPr>
        <w:t>关于国家报告的最新报告，包括</w:t>
      </w:r>
      <w:r w:rsidR="0015392B" w:rsidRPr="00865651">
        <w:rPr>
          <w:rFonts w:hint="eastAsia"/>
          <w:sz w:val="24"/>
          <w:lang w:eastAsia="zh-CN"/>
        </w:rPr>
        <w:t>2020</w:t>
      </w:r>
      <w:r w:rsidR="0015392B" w:rsidRPr="00865651">
        <w:rPr>
          <w:rFonts w:hint="eastAsia"/>
          <w:sz w:val="24"/>
          <w:lang w:eastAsia="zh-CN"/>
        </w:rPr>
        <w:t>年后全球生物多样性框架执行情况报告框架的拟议要素</w:t>
      </w:r>
      <w:r w:rsidR="00772B64">
        <w:rPr>
          <w:rFonts w:hint="eastAsia"/>
          <w:sz w:val="24"/>
          <w:lang w:eastAsia="zh-CN"/>
        </w:rPr>
        <w:t>（见</w:t>
      </w:r>
      <w:r w:rsidR="00772B64" w:rsidRPr="00772B64">
        <w:rPr>
          <w:bCs/>
          <w:kern w:val="22"/>
          <w:sz w:val="24"/>
          <w:lang w:eastAsia="zh-CN"/>
        </w:rPr>
        <w:t>CBD/SBI/3/11</w:t>
      </w:r>
      <w:r w:rsidR="00772B64">
        <w:rPr>
          <w:rFonts w:hint="eastAsia"/>
          <w:bCs/>
          <w:kern w:val="22"/>
          <w:sz w:val="24"/>
          <w:lang w:eastAsia="zh-CN"/>
        </w:rPr>
        <w:t>和</w:t>
      </w:r>
      <w:r w:rsidR="00772B64" w:rsidRPr="00772B64">
        <w:rPr>
          <w:bCs/>
          <w:kern w:val="22"/>
          <w:sz w:val="24"/>
          <w:lang w:eastAsia="zh-CN"/>
        </w:rPr>
        <w:t>Add.1</w:t>
      </w:r>
      <w:r w:rsidR="005C3648">
        <w:rPr>
          <w:rFonts w:hint="eastAsia"/>
          <w:bCs/>
          <w:kern w:val="22"/>
          <w:sz w:val="24"/>
          <w:lang w:eastAsia="zh-CN"/>
        </w:rPr>
        <w:t>及</w:t>
      </w:r>
      <w:r w:rsidR="005C3648">
        <w:rPr>
          <w:bCs/>
          <w:kern w:val="22"/>
          <w:sz w:val="24"/>
          <w:lang w:eastAsia="zh-CN"/>
        </w:rPr>
        <w:t>Add.2</w:t>
      </w:r>
      <w:r w:rsidR="00772B64">
        <w:rPr>
          <w:rFonts w:hint="eastAsia"/>
          <w:sz w:val="24"/>
          <w:lang w:eastAsia="zh-CN"/>
        </w:rPr>
        <w:t>）</w:t>
      </w:r>
      <w:r w:rsidR="0015392B" w:rsidRPr="00865651">
        <w:rPr>
          <w:rFonts w:hint="eastAsia"/>
          <w:sz w:val="24"/>
          <w:lang w:eastAsia="zh-CN"/>
        </w:rPr>
        <w:t>。</w:t>
      </w:r>
    </w:p>
    <w:p w14:paraId="25C8BBDF" w14:textId="5AA2CBD8" w:rsidR="0015392B" w:rsidRPr="00971D57" w:rsidRDefault="0015392B" w:rsidP="00971D57">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971D57">
        <w:rPr>
          <w:rFonts w:hint="eastAsia"/>
          <w:b/>
          <w:bCs/>
          <w:sz w:val="24"/>
          <w:lang w:eastAsia="zh-CN"/>
        </w:rPr>
        <w:lastRenderedPageBreak/>
        <w:t>项目</w:t>
      </w:r>
      <w:r w:rsidRPr="00971D57">
        <w:rPr>
          <w:rFonts w:hint="eastAsia"/>
          <w:b/>
          <w:bCs/>
          <w:sz w:val="24"/>
          <w:lang w:eastAsia="zh-CN"/>
        </w:rPr>
        <w:t>10</w:t>
      </w:r>
      <w:r w:rsidR="00971D57" w:rsidRPr="00971D57">
        <w:rPr>
          <w:rFonts w:hint="eastAsia"/>
          <w:b/>
          <w:bCs/>
          <w:sz w:val="24"/>
          <w:lang w:eastAsia="zh-CN"/>
        </w:rPr>
        <w:t>.</w:t>
      </w:r>
      <w:r w:rsidR="00971D57" w:rsidRPr="00971D57">
        <w:rPr>
          <w:b/>
          <w:bCs/>
          <w:sz w:val="24"/>
          <w:lang w:eastAsia="zh-CN"/>
        </w:rPr>
        <w:t xml:space="preserve">  </w:t>
      </w:r>
      <w:r w:rsidRPr="00971D57">
        <w:rPr>
          <w:rFonts w:hint="eastAsia"/>
          <w:b/>
          <w:bCs/>
          <w:sz w:val="24"/>
          <w:lang w:eastAsia="zh-CN"/>
        </w:rPr>
        <w:t>审查《公约》及其议定书下</w:t>
      </w:r>
      <w:r w:rsidR="008C58E4">
        <w:rPr>
          <w:rFonts w:hint="eastAsia"/>
          <w:b/>
          <w:bCs/>
          <w:sz w:val="24"/>
          <w:lang w:eastAsia="zh-CN"/>
        </w:rPr>
        <w:t>各</w:t>
      </w:r>
      <w:r w:rsidRPr="00971D57">
        <w:rPr>
          <w:rFonts w:hint="eastAsia"/>
          <w:b/>
          <w:bCs/>
          <w:sz w:val="24"/>
          <w:lang w:eastAsia="zh-CN"/>
        </w:rPr>
        <w:t>进程的</w:t>
      </w:r>
      <w:r w:rsidR="00971D57" w:rsidRPr="00971D57">
        <w:rPr>
          <w:rFonts w:hint="eastAsia"/>
          <w:b/>
          <w:bCs/>
          <w:sz w:val="24"/>
          <w:lang w:eastAsia="zh-CN"/>
        </w:rPr>
        <w:t>成效</w:t>
      </w:r>
    </w:p>
    <w:p w14:paraId="20DC2A69" w14:textId="1D81C06F" w:rsidR="0015392B" w:rsidRPr="004576DC" w:rsidRDefault="0015392B" w:rsidP="008C58E4">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根据第</w:t>
      </w:r>
      <w:hyperlink r:id="rId46" w:history="1">
        <w:r w:rsidRPr="00744F33">
          <w:rPr>
            <w:rStyle w:val="Hyperlink"/>
            <w:rFonts w:hint="eastAsia"/>
            <w:sz w:val="24"/>
            <w:lang w:eastAsia="zh-CN"/>
          </w:rPr>
          <w:t>XII/31</w:t>
        </w:r>
      </w:hyperlink>
      <w:r w:rsidRPr="004576DC">
        <w:rPr>
          <w:rFonts w:hint="eastAsia"/>
          <w:sz w:val="24"/>
          <w:lang w:eastAsia="zh-CN"/>
        </w:rPr>
        <w:t>号决定通过的缔约方大会多年</w:t>
      </w:r>
      <w:r w:rsidR="007D60DA">
        <w:rPr>
          <w:rFonts w:hint="eastAsia"/>
          <w:sz w:val="24"/>
          <w:lang w:eastAsia="zh-CN"/>
        </w:rPr>
        <w:t>期</w:t>
      </w:r>
      <w:r w:rsidRPr="004576DC">
        <w:rPr>
          <w:rFonts w:hint="eastAsia"/>
          <w:sz w:val="24"/>
          <w:lang w:eastAsia="zh-CN"/>
        </w:rPr>
        <w:t>工作方案，缔约方大会第十五</w:t>
      </w:r>
      <w:r w:rsidR="007D60DA">
        <w:rPr>
          <w:rFonts w:hint="eastAsia"/>
          <w:sz w:val="24"/>
          <w:lang w:eastAsia="zh-CN"/>
        </w:rPr>
        <w:t>届</w:t>
      </w:r>
      <w:r w:rsidRPr="004576DC">
        <w:rPr>
          <w:rFonts w:hint="eastAsia"/>
          <w:sz w:val="24"/>
          <w:lang w:eastAsia="zh-CN"/>
        </w:rPr>
        <w:t>会议除其他外将审议对《公约》及其议定书下各进程</w:t>
      </w:r>
      <w:r w:rsidR="007D60DA">
        <w:rPr>
          <w:rFonts w:hint="eastAsia"/>
          <w:sz w:val="24"/>
          <w:lang w:eastAsia="zh-CN"/>
        </w:rPr>
        <w:t>成效</w:t>
      </w:r>
      <w:r w:rsidRPr="004576DC">
        <w:rPr>
          <w:rFonts w:hint="eastAsia"/>
          <w:sz w:val="24"/>
          <w:lang w:eastAsia="zh-CN"/>
        </w:rPr>
        <w:t>的审查</w:t>
      </w:r>
      <w:r w:rsidR="007D60DA">
        <w:rPr>
          <w:rFonts w:hint="eastAsia"/>
          <w:sz w:val="24"/>
          <w:lang w:eastAsia="zh-CN"/>
        </w:rPr>
        <w:t>报告</w:t>
      </w:r>
      <w:r w:rsidRPr="004576DC">
        <w:rPr>
          <w:rFonts w:hint="eastAsia"/>
          <w:sz w:val="24"/>
          <w:lang w:eastAsia="zh-CN"/>
        </w:rPr>
        <w:t>。</w:t>
      </w:r>
    </w:p>
    <w:p w14:paraId="3953D42A" w14:textId="071B2BD2" w:rsidR="0015392B" w:rsidRPr="004576DC" w:rsidRDefault="0015392B" w:rsidP="008C58E4">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缔约方大会第十二</w:t>
      </w:r>
      <w:r w:rsidR="007D60DA">
        <w:rPr>
          <w:rFonts w:hint="eastAsia"/>
          <w:sz w:val="24"/>
          <w:lang w:eastAsia="zh-CN"/>
        </w:rPr>
        <w:t>届</w:t>
      </w:r>
      <w:r w:rsidRPr="004576DC">
        <w:rPr>
          <w:rFonts w:hint="eastAsia"/>
          <w:sz w:val="24"/>
          <w:lang w:eastAsia="zh-CN"/>
        </w:rPr>
        <w:t>会议决定</w:t>
      </w:r>
      <w:r w:rsidR="007D60DA">
        <w:rPr>
          <w:rFonts w:hint="eastAsia"/>
          <w:sz w:val="24"/>
          <w:lang w:eastAsia="zh-CN"/>
        </w:rPr>
        <w:t>其</w:t>
      </w:r>
      <w:r w:rsidRPr="004576DC">
        <w:rPr>
          <w:rFonts w:hint="eastAsia"/>
          <w:sz w:val="24"/>
          <w:lang w:eastAsia="zh-CN"/>
        </w:rPr>
        <w:t>未来常会</w:t>
      </w:r>
      <w:r w:rsidR="007D60DA">
        <w:rPr>
          <w:rFonts w:hint="eastAsia"/>
          <w:sz w:val="24"/>
          <w:lang w:eastAsia="zh-CN"/>
        </w:rPr>
        <w:t>会期为两周</w:t>
      </w:r>
      <w:r w:rsidRPr="004576DC">
        <w:rPr>
          <w:rFonts w:hint="eastAsia"/>
          <w:sz w:val="24"/>
          <w:lang w:eastAsia="zh-CN"/>
        </w:rPr>
        <w:t>，</w:t>
      </w:r>
      <w:r w:rsidR="007D60DA">
        <w:rPr>
          <w:rFonts w:hint="eastAsia"/>
          <w:sz w:val="24"/>
          <w:lang w:eastAsia="zh-CN"/>
        </w:rPr>
        <w:t>其中</w:t>
      </w:r>
      <w:r w:rsidRPr="004576DC">
        <w:rPr>
          <w:rFonts w:hint="eastAsia"/>
          <w:sz w:val="24"/>
          <w:lang w:eastAsia="zh-CN"/>
        </w:rPr>
        <w:t>包括卡塔赫纳议定书</w:t>
      </w:r>
      <w:r w:rsidR="007D60DA">
        <w:rPr>
          <w:rFonts w:hint="eastAsia"/>
          <w:sz w:val="24"/>
          <w:lang w:eastAsia="zh-CN"/>
        </w:rPr>
        <w:t>缔约方会议</w:t>
      </w:r>
      <w:r w:rsidRPr="004576DC">
        <w:rPr>
          <w:rFonts w:hint="eastAsia"/>
          <w:sz w:val="24"/>
          <w:lang w:eastAsia="zh-CN"/>
        </w:rPr>
        <w:t>和名古屋议定书缔约方会议。还决定在第十四</w:t>
      </w:r>
      <w:r w:rsidR="007D60DA">
        <w:rPr>
          <w:rFonts w:hint="eastAsia"/>
          <w:sz w:val="24"/>
          <w:lang w:eastAsia="zh-CN"/>
        </w:rPr>
        <w:t>届</w:t>
      </w:r>
      <w:r w:rsidRPr="004576DC">
        <w:rPr>
          <w:rFonts w:hint="eastAsia"/>
          <w:sz w:val="24"/>
          <w:lang w:eastAsia="zh-CN"/>
        </w:rPr>
        <w:t>和第十五</w:t>
      </w:r>
      <w:r w:rsidR="007D60DA">
        <w:rPr>
          <w:rFonts w:hint="eastAsia"/>
          <w:sz w:val="24"/>
          <w:lang w:eastAsia="zh-CN"/>
        </w:rPr>
        <w:t>届</w:t>
      </w:r>
      <w:r w:rsidRPr="004576DC">
        <w:rPr>
          <w:rFonts w:hint="eastAsia"/>
          <w:sz w:val="24"/>
          <w:lang w:eastAsia="zh-CN"/>
        </w:rPr>
        <w:t>会议审查同时举行会议的经验</w:t>
      </w:r>
      <w:r w:rsidR="00863101">
        <w:rPr>
          <w:rFonts w:hint="eastAsia"/>
          <w:sz w:val="24"/>
          <w:lang w:eastAsia="zh-CN"/>
        </w:rPr>
        <w:t>（</w:t>
      </w:r>
      <w:r w:rsidRPr="004576DC">
        <w:rPr>
          <w:rFonts w:hint="eastAsia"/>
          <w:sz w:val="24"/>
          <w:lang w:eastAsia="zh-CN"/>
        </w:rPr>
        <w:t>见第</w:t>
      </w:r>
      <w:hyperlink r:id="rId47" w:history="1">
        <w:r w:rsidRPr="007D60DA">
          <w:rPr>
            <w:rStyle w:val="Hyperlink"/>
            <w:rFonts w:hint="eastAsia"/>
            <w:sz w:val="24"/>
            <w:lang w:eastAsia="zh-CN"/>
          </w:rPr>
          <w:t>XII/27</w:t>
        </w:r>
      </w:hyperlink>
      <w:r w:rsidRPr="004576DC">
        <w:rPr>
          <w:rFonts w:hint="eastAsia"/>
          <w:sz w:val="24"/>
          <w:lang w:eastAsia="zh-CN"/>
        </w:rPr>
        <w:t>号决定</w:t>
      </w:r>
      <w:r w:rsidR="00863101">
        <w:rPr>
          <w:rFonts w:hint="eastAsia"/>
          <w:sz w:val="24"/>
          <w:lang w:eastAsia="zh-CN"/>
        </w:rPr>
        <w:t>）</w:t>
      </w:r>
      <w:r w:rsidRPr="004576DC">
        <w:rPr>
          <w:rFonts w:hint="eastAsia"/>
          <w:sz w:val="24"/>
          <w:lang w:eastAsia="zh-CN"/>
        </w:rPr>
        <w:t>。作为名古屋议定书缔约方会议</w:t>
      </w:r>
      <w:r w:rsidR="0022162E">
        <w:rPr>
          <w:rFonts w:hint="eastAsia"/>
          <w:sz w:val="24"/>
          <w:lang w:eastAsia="zh-CN"/>
        </w:rPr>
        <w:t>的</w:t>
      </w:r>
      <w:r w:rsidRPr="004576DC">
        <w:rPr>
          <w:rFonts w:hint="eastAsia"/>
          <w:sz w:val="24"/>
          <w:lang w:eastAsia="zh-CN"/>
        </w:rPr>
        <w:t>缔约方</w:t>
      </w:r>
      <w:r w:rsidR="007D60DA">
        <w:rPr>
          <w:rFonts w:hint="eastAsia"/>
          <w:sz w:val="24"/>
          <w:lang w:eastAsia="zh-CN"/>
        </w:rPr>
        <w:t>大会</w:t>
      </w:r>
      <w:r w:rsidRPr="004576DC">
        <w:rPr>
          <w:rFonts w:hint="eastAsia"/>
          <w:sz w:val="24"/>
          <w:lang w:eastAsia="zh-CN"/>
        </w:rPr>
        <w:t>同样决定在其第三</w:t>
      </w:r>
      <w:r w:rsidR="007D60DA">
        <w:rPr>
          <w:rFonts w:hint="eastAsia"/>
          <w:sz w:val="24"/>
          <w:lang w:eastAsia="zh-CN"/>
        </w:rPr>
        <w:t>次</w:t>
      </w:r>
      <w:r w:rsidRPr="004576DC">
        <w:rPr>
          <w:rFonts w:hint="eastAsia"/>
          <w:sz w:val="24"/>
          <w:lang w:eastAsia="zh-CN"/>
        </w:rPr>
        <w:t>和第四次会议进行这一审查</w:t>
      </w:r>
      <w:r w:rsidR="00863101">
        <w:rPr>
          <w:rFonts w:hint="eastAsia"/>
          <w:sz w:val="24"/>
          <w:lang w:eastAsia="zh-CN"/>
        </w:rPr>
        <w:t>（</w:t>
      </w:r>
      <w:r w:rsidRPr="004576DC">
        <w:rPr>
          <w:rFonts w:hint="eastAsia"/>
          <w:sz w:val="24"/>
          <w:lang w:eastAsia="zh-CN"/>
        </w:rPr>
        <w:t>见第</w:t>
      </w:r>
      <w:hyperlink r:id="rId48" w:history="1">
        <w:r w:rsidRPr="00B207C8">
          <w:rPr>
            <w:rStyle w:val="Hyperlink"/>
            <w:rFonts w:hint="eastAsia"/>
            <w:sz w:val="24"/>
            <w:lang w:eastAsia="zh-CN"/>
          </w:rPr>
          <w:t>NP</w:t>
        </w:r>
        <w:r w:rsidR="00B207C8" w:rsidRPr="00B207C8">
          <w:rPr>
            <w:rStyle w:val="Hyperlink"/>
            <w:rFonts w:hint="eastAsia"/>
            <w:sz w:val="24"/>
            <w:lang w:eastAsia="zh-CN"/>
          </w:rPr>
          <w:t>-</w:t>
        </w:r>
        <w:r w:rsidRPr="00B207C8">
          <w:rPr>
            <w:rStyle w:val="Hyperlink"/>
            <w:rFonts w:hint="eastAsia"/>
            <w:sz w:val="24"/>
            <w:lang w:eastAsia="zh-CN"/>
          </w:rPr>
          <w:t>1/12</w:t>
        </w:r>
      </w:hyperlink>
      <w:r w:rsidRPr="004576DC">
        <w:rPr>
          <w:rFonts w:hint="eastAsia"/>
          <w:sz w:val="24"/>
          <w:lang w:eastAsia="zh-CN"/>
        </w:rPr>
        <w:t>号决定</w:t>
      </w:r>
      <w:r w:rsidR="00863101">
        <w:rPr>
          <w:rFonts w:hint="eastAsia"/>
          <w:sz w:val="24"/>
          <w:lang w:eastAsia="zh-CN"/>
        </w:rPr>
        <w:t>）</w:t>
      </w:r>
      <w:r w:rsidRPr="004576DC">
        <w:rPr>
          <w:rFonts w:hint="eastAsia"/>
          <w:sz w:val="24"/>
          <w:lang w:eastAsia="zh-CN"/>
        </w:rPr>
        <w:t>。作为卡塔赫纳议定书缔约方会议的缔约方</w:t>
      </w:r>
      <w:r w:rsidR="00B207C8">
        <w:rPr>
          <w:rFonts w:hint="eastAsia"/>
          <w:sz w:val="24"/>
          <w:lang w:eastAsia="zh-CN"/>
        </w:rPr>
        <w:t>大会</w:t>
      </w:r>
      <w:r w:rsidRPr="004576DC">
        <w:rPr>
          <w:rFonts w:hint="eastAsia"/>
          <w:sz w:val="24"/>
          <w:lang w:eastAsia="zh-CN"/>
        </w:rPr>
        <w:t>也通过类似决定，在其第十次会议</w:t>
      </w:r>
      <w:r w:rsidR="00B207C8">
        <w:rPr>
          <w:rFonts w:hint="eastAsia"/>
          <w:sz w:val="24"/>
          <w:lang w:eastAsia="zh-CN"/>
        </w:rPr>
        <w:t>进行</w:t>
      </w:r>
      <w:r w:rsidRPr="004576DC">
        <w:rPr>
          <w:rFonts w:hint="eastAsia"/>
          <w:sz w:val="24"/>
          <w:lang w:eastAsia="zh-CN"/>
        </w:rPr>
        <w:t>这一审查</w:t>
      </w:r>
      <w:r w:rsidR="00863101">
        <w:rPr>
          <w:rFonts w:hint="eastAsia"/>
          <w:sz w:val="24"/>
          <w:lang w:eastAsia="zh-CN"/>
        </w:rPr>
        <w:t>（</w:t>
      </w:r>
      <w:r w:rsidRPr="004576DC">
        <w:rPr>
          <w:rFonts w:hint="eastAsia"/>
          <w:sz w:val="24"/>
          <w:lang w:eastAsia="zh-CN"/>
        </w:rPr>
        <w:t>见第</w:t>
      </w:r>
      <w:hyperlink r:id="rId49" w:history="1">
        <w:r w:rsidRPr="00B207C8">
          <w:rPr>
            <w:rStyle w:val="Hyperlink"/>
            <w:rFonts w:hint="eastAsia"/>
            <w:sz w:val="24"/>
            <w:lang w:eastAsia="zh-CN"/>
          </w:rPr>
          <w:t>BS</w:t>
        </w:r>
        <w:r w:rsidR="00B207C8" w:rsidRPr="00B207C8">
          <w:rPr>
            <w:rStyle w:val="Hyperlink"/>
            <w:rFonts w:hint="eastAsia"/>
            <w:sz w:val="24"/>
            <w:lang w:eastAsia="zh-CN"/>
          </w:rPr>
          <w:t>-</w:t>
        </w:r>
        <w:r w:rsidRPr="00B207C8">
          <w:rPr>
            <w:rStyle w:val="Hyperlink"/>
            <w:rFonts w:hint="eastAsia"/>
            <w:sz w:val="24"/>
            <w:lang w:eastAsia="zh-CN"/>
          </w:rPr>
          <w:t>VII/9</w:t>
        </w:r>
      </w:hyperlink>
      <w:r w:rsidRPr="004576DC">
        <w:rPr>
          <w:rFonts w:hint="eastAsia"/>
          <w:sz w:val="24"/>
          <w:lang w:eastAsia="zh-CN"/>
        </w:rPr>
        <w:t xml:space="preserve"> A</w:t>
      </w:r>
      <w:r w:rsidRPr="004576DC">
        <w:rPr>
          <w:rFonts w:hint="eastAsia"/>
          <w:sz w:val="24"/>
          <w:lang w:eastAsia="zh-CN"/>
        </w:rPr>
        <w:t>号决定，第</w:t>
      </w:r>
      <w:r w:rsidR="00B207C8">
        <w:rPr>
          <w:sz w:val="24"/>
          <w:lang w:eastAsia="zh-CN"/>
        </w:rPr>
        <w:t>5</w:t>
      </w:r>
      <w:r w:rsidRPr="004576DC">
        <w:rPr>
          <w:rFonts w:hint="eastAsia"/>
          <w:sz w:val="24"/>
          <w:lang w:eastAsia="zh-CN"/>
        </w:rPr>
        <w:t>段</w:t>
      </w:r>
      <w:r w:rsidR="00863101">
        <w:rPr>
          <w:rFonts w:hint="eastAsia"/>
          <w:sz w:val="24"/>
          <w:lang w:eastAsia="zh-CN"/>
        </w:rPr>
        <w:t>）</w:t>
      </w:r>
      <w:r w:rsidRPr="004576DC">
        <w:rPr>
          <w:rFonts w:hint="eastAsia"/>
          <w:sz w:val="24"/>
          <w:lang w:eastAsia="zh-CN"/>
        </w:rPr>
        <w:t>。</w:t>
      </w:r>
    </w:p>
    <w:p w14:paraId="5FFF16D0" w14:textId="7D7E0CDC" w:rsidR="0015392B" w:rsidRPr="004576DC" w:rsidRDefault="0015392B" w:rsidP="00B207C8">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根据</w:t>
      </w:r>
      <w:r w:rsidR="008D0CD5">
        <w:rPr>
          <w:rFonts w:hint="eastAsia"/>
          <w:sz w:val="24"/>
          <w:lang w:eastAsia="zh-CN"/>
        </w:rPr>
        <w:t>执行问题附属机构</w:t>
      </w:r>
      <w:r w:rsidRPr="004576DC">
        <w:rPr>
          <w:rFonts w:hint="eastAsia"/>
          <w:sz w:val="24"/>
          <w:lang w:eastAsia="zh-CN"/>
        </w:rPr>
        <w:t>的建议，缔约方</w:t>
      </w:r>
      <w:r w:rsidR="00B207C8">
        <w:rPr>
          <w:rFonts w:hint="eastAsia"/>
          <w:sz w:val="24"/>
          <w:lang w:eastAsia="zh-CN"/>
        </w:rPr>
        <w:t>大会</w:t>
      </w:r>
      <w:r w:rsidRPr="004576DC">
        <w:rPr>
          <w:rFonts w:hint="eastAsia"/>
          <w:sz w:val="24"/>
          <w:lang w:eastAsia="zh-CN"/>
        </w:rPr>
        <w:t>第十四</w:t>
      </w:r>
      <w:r w:rsidR="00B207C8">
        <w:rPr>
          <w:rFonts w:hint="eastAsia"/>
          <w:sz w:val="24"/>
          <w:lang w:eastAsia="zh-CN"/>
        </w:rPr>
        <w:t>届</w:t>
      </w:r>
      <w:r w:rsidRPr="004576DC">
        <w:rPr>
          <w:rFonts w:hint="eastAsia"/>
          <w:sz w:val="24"/>
          <w:lang w:eastAsia="zh-CN"/>
        </w:rPr>
        <w:t>会议、作为卡塔赫纳议定书缔约方会议的缔约方</w:t>
      </w:r>
      <w:r w:rsidR="00B207C8">
        <w:rPr>
          <w:rFonts w:hint="eastAsia"/>
          <w:sz w:val="24"/>
          <w:lang w:eastAsia="zh-CN"/>
        </w:rPr>
        <w:t>大会</w:t>
      </w:r>
      <w:r w:rsidRPr="004576DC">
        <w:rPr>
          <w:rFonts w:hint="eastAsia"/>
          <w:sz w:val="24"/>
          <w:lang w:eastAsia="zh-CN"/>
        </w:rPr>
        <w:t>第九次会议</w:t>
      </w:r>
      <w:r w:rsidR="00B207C8">
        <w:rPr>
          <w:rFonts w:hint="eastAsia"/>
          <w:sz w:val="24"/>
          <w:lang w:eastAsia="zh-CN"/>
        </w:rPr>
        <w:t>、</w:t>
      </w:r>
      <w:r w:rsidRPr="004576DC">
        <w:rPr>
          <w:rFonts w:hint="eastAsia"/>
          <w:sz w:val="24"/>
          <w:lang w:eastAsia="zh-CN"/>
        </w:rPr>
        <w:t>作为名古屋议定书缔约方会议的缔约方</w:t>
      </w:r>
      <w:r w:rsidR="00B207C8">
        <w:rPr>
          <w:rFonts w:hint="eastAsia"/>
          <w:sz w:val="24"/>
          <w:lang w:eastAsia="zh-CN"/>
        </w:rPr>
        <w:t>大会</w:t>
      </w:r>
      <w:r w:rsidRPr="004576DC">
        <w:rPr>
          <w:rFonts w:hint="eastAsia"/>
          <w:sz w:val="24"/>
          <w:lang w:eastAsia="zh-CN"/>
        </w:rPr>
        <w:t>第三次会议审查了缔约方</w:t>
      </w:r>
      <w:r w:rsidR="00B207C8">
        <w:rPr>
          <w:rFonts w:hint="eastAsia"/>
          <w:sz w:val="24"/>
          <w:lang w:eastAsia="zh-CN"/>
        </w:rPr>
        <w:t>大会</w:t>
      </w:r>
      <w:r w:rsidRPr="004576DC">
        <w:rPr>
          <w:rFonts w:hint="eastAsia"/>
          <w:sz w:val="24"/>
          <w:lang w:eastAsia="zh-CN"/>
        </w:rPr>
        <w:t>与卡塔赫纳议定书</w:t>
      </w:r>
      <w:r w:rsidR="00304D1A">
        <w:rPr>
          <w:rFonts w:hint="eastAsia"/>
          <w:sz w:val="24"/>
          <w:lang w:eastAsia="zh-CN"/>
        </w:rPr>
        <w:t>缔约方</w:t>
      </w:r>
      <w:r w:rsidRPr="004576DC">
        <w:rPr>
          <w:rFonts w:hint="eastAsia"/>
          <w:sz w:val="24"/>
          <w:lang w:eastAsia="zh-CN"/>
        </w:rPr>
        <w:t>和名古屋议定书缔约方同时举行</w:t>
      </w:r>
      <w:r w:rsidR="00B207C8">
        <w:rPr>
          <w:rFonts w:hint="eastAsia"/>
          <w:sz w:val="24"/>
          <w:lang w:eastAsia="zh-CN"/>
        </w:rPr>
        <w:t>会议</w:t>
      </w:r>
      <w:r w:rsidRPr="004576DC">
        <w:rPr>
          <w:rFonts w:hint="eastAsia"/>
          <w:sz w:val="24"/>
          <w:lang w:eastAsia="zh-CN"/>
        </w:rPr>
        <w:t>的经验。这次审查使用了第</w:t>
      </w:r>
      <w:hyperlink r:id="rId50" w:history="1">
        <w:r w:rsidRPr="00D02A8F">
          <w:rPr>
            <w:rStyle w:val="Hyperlink"/>
            <w:rFonts w:hint="eastAsia"/>
            <w:sz w:val="24"/>
            <w:lang w:eastAsia="zh-CN"/>
          </w:rPr>
          <w:t>XIII/26</w:t>
        </w:r>
      </w:hyperlink>
      <w:r w:rsidRPr="004576DC">
        <w:rPr>
          <w:rFonts w:hint="eastAsia"/>
          <w:sz w:val="24"/>
          <w:lang w:eastAsia="zh-CN"/>
        </w:rPr>
        <w:t>号、第</w:t>
      </w:r>
      <w:hyperlink r:id="rId51" w:history="1">
        <w:r w:rsidRPr="00D02A8F">
          <w:rPr>
            <w:rStyle w:val="Hyperlink"/>
            <w:rFonts w:hint="eastAsia"/>
            <w:sz w:val="24"/>
            <w:lang w:eastAsia="zh-CN"/>
          </w:rPr>
          <w:t>CP-VIII/10</w:t>
        </w:r>
      </w:hyperlink>
      <w:r w:rsidRPr="004576DC">
        <w:rPr>
          <w:rFonts w:hint="eastAsia"/>
          <w:sz w:val="24"/>
          <w:lang w:eastAsia="zh-CN"/>
        </w:rPr>
        <w:t>号</w:t>
      </w:r>
      <w:r w:rsidR="00304D1A">
        <w:rPr>
          <w:rFonts w:hint="eastAsia"/>
          <w:sz w:val="24"/>
          <w:lang w:eastAsia="zh-CN"/>
        </w:rPr>
        <w:t>、</w:t>
      </w:r>
      <w:r w:rsidRPr="004576DC">
        <w:rPr>
          <w:rFonts w:hint="eastAsia"/>
          <w:sz w:val="24"/>
          <w:lang w:eastAsia="zh-CN"/>
        </w:rPr>
        <w:t>第</w:t>
      </w:r>
      <w:hyperlink r:id="rId52" w:history="1">
        <w:r w:rsidRPr="00D02A8F">
          <w:rPr>
            <w:rStyle w:val="Hyperlink"/>
            <w:rFonts w:hint="eastAsia"/>
            <w:sz w:val="24"/>
            <w:lang w:eastAsia="zh-CN"/>
          </w:rPr>
          <w:t>NP-2/12</w:t>
        </w:r>
      </w:hyperlink>
      <w:r w:rsidRPr="004576DC">
        <w:rPr>
          <w:rFonts w:hint="eastAsia"/>
          <w:sz w:val="24"/>
          <w:lang w:eastAsia="zh-CN"/>
        </w:rPr>
        <w:t>号决定中确定的标准，并请执行秘书根据缔约方</w:t>
      </w:r>
      <w:r w:rsidR="00B207C8">
        <w:rPr>
          <w:rFonts w:hint="eastAsia"/>
          <w:sz w:val="24"/>
          <w:lang w:eastAsia="zh-CN"/>
        </w:rPr>
        <w:t>大会</w:t>
      </w:r>
      <w:r w:rsidRPr="004576DC">
        <w:rPr>
          <w:rFonts w:hint="eastAsia"/>
          <w:sz w:val="24"/>
          <w:lang w:eastAsia="zh-CN"/>
        </w:rPr>
        <w:t>第十四</w:t>
      </w:r>
      <w:r w:rsidR="00B207C8">
        <w:rPr>
          <w:rFonts w:hint="eastAsia"/>
          <w:sz w:val="24"/>
          <w:lang w:eastAsia="zh-CN"/>
        </w:rPr>
        <w:t>届</w:t>
      </w:r>
      <w:r w:rsidRPr="004576DC">
        <w:rPr>
          <w:rFonts w:hint="eastAsia"/>
          <w:sz w:val="24"/>
          <w:lang w:eastAsia="zh-CN"/>
        </w:rPr>
        <w:t>会议、作为卡塔赫纳议定书缔约方会议的缔约方</w:t>
      </w:r>
      <w:r w:rsidR="00B207C8">
        <w:rPr>
          <w:rFonts w:hint="eastAsia"/>
          <w:sz w:val="24"/>
          <w:lang w:eastAsia="zh-CN"/>
        </w:rPr>
        <w:t>大会</w:t>
      </w:r>
      <w:r w:rsidRPr="004576DC">
        <w:rPr>
          <w:rFonts w:hint="eastAsia"/>
          <w:sz w:val="24"/>
          <w:lang w:eastAsia="zh-CN"/>
        </w:rPr>
        <w:t>第九次会议</w:t>
      </w:r>
      <w:r w:rsidR="00304D1A">
        <w:rPr>
          <w:rFonts w:hint="eastAsia"/>
          <w:sz w:val="24"/>
          <w:lang w:eastAsia="zh-CN"/>
        </w:rPr>
        <w:t>、</w:t>
      </w:r>
      <w:r w:rsidRPr="004576DC">
        <w:rPr>
          <w:rFonts w:hint="eastAsia"/>
          <w:sz w:val="24"/>
          <w:lang w:eastAsia="zh-CN"/>
        </w:rPr>
        <w:t>作为名古屋议定书缔约方会议的缔约方</w:t>
      </w:r>
      <w:r w:rsidR="00B207C8">
        <w:rPr>
          <w:rFonts w:hint="eastAsia"/>
          <w:sz w:val="24"/>
          <w:lang w:eastAsia="zh-CN"/>
        </w:rPr>
        <w:t>大会</w:t>
      </w:r>
      <w:r w:rsidRPr="004576DC">
        <w:rPr>
          <w:rFonts w:hint="eastAsia"/>
          <w:sz w:val="24"/>
          <w:lang w:eastAsia="zh-CN"/>
        </w:rPr>
        <w:t>第三次会议同时举行会议取得的经验，进一步</w:t>
      </w:r>
      <w:r w:rsidR="00A81CA1">
        <w:rPr>
          <w:rFonts w:hint="eastAsia"/>
          <w:sz w:val="24"/>
          <w:lang w:eastAsia="zh-CN"/>
        </w:rPr>
        <w:t>拟定</w:t>
      </w:r>
      <w:r w:rsidRPr="004576DC">
        <w:rPr>
          <w:rFonts w:hint="eastAsia"/>
          <w:sz w:val="24"/>
          <w:lang w:eastAsia="zh-CN"/>
        </w:rPr>
        <w:t>初步审查</w:t>
      </w:r>
      <w:r w:rsidR="00A81CA1">
        <w:rPr>
          <w:rFonts w:hint="eastAsia"/>
          <w:sz w:val="24"/>
          <w:lang w:eastAsia="zh-CN"/>
        </w:rPr>
        <w:t>报告</w:t>
      </w:r>
      <w:r w:rsidRPr="004576DC">
        <w:rPr>
          <w:rFonts w:hint="eastAsia"/>
          <w:sz w:val="24"/>
          <w:lang w:eastAsia="zh-CN"/>
        </w:rPr>
        <w:t>，供</w:t>
      </w:r>
      <w:r w:rsidR="008D0CD5">
        <w:rPr>
          <w:rFonts w:hint="eastAsia"/>
          <w:sz w:val="24"/>
          <w:lang w:eastAsia="zh-CN"/>
        </w:rPr>
        <w:t>执行问题附属机构</w:t>
      </w:r>
      <w:r w:rsidRPr="004576DC">
        <w:rPr>
          <w:rFonts w:hint="eastAsia"/>
          <w:sz w:val="24"/>
          <w:lang w:eastAsia="zh-CN"/>
        </w:rPr>
        <w:t>第三次会议审议。鉴于</w:t>
      </w:r>
      <w:r w:rsidR="00304D1A">
        <w:rPr>
          <w:rFonts w:hint="eastAsia"/>
          <w:sz w:val="24"/>
          <w:lang w:eastAsia="zh-CN"/>
        </w:rPr>
        <w:t>以上所述</w:t>
      </w:r>
      <w:r w:rsidRPr="004576DC">
        <w:rPr>
          <w:rFonts w:hint="eastAsia"/>
          <w:sz w:val="24"/>
          <w:lang w:eastAsia="zh-CN"/>
        </w:rPr>
        <w:t>，</w:t>
      </w:r>
      <w:r w:rsidR="001C4A82">
        <w:rPr>
          <w:rFonts w:hint="eastAsia"/>
          <w:sz w:val="24"/>
          <w:lang w:eastAsia="zh-CN"/>
        </w:rPr>
        <w:t>执行问题附属机构</w:t>
      </w:r>
      <w:r w:rsidRPr="004576DC">
        <w:rPr>
          <w:rFonts w:hint="eastAsia"/>
          <w:sz w:val="24"/>
          <w:lang w:eastAsia="zh-CN"/>
        </w:rPr>
        <w:t>将审查同时举行会议的经验</w:t>
      </w:r>
      <w:r w:rsidR="00863101">
        <w:rPr>
          <w:rFonts w:hint="eastAsia"/>
          <w:sz w:val="24"/>
          <w:lang w:eastAsia="zh-CN"/>
        </w:rPr>
        <w:t>（</w:t>
      </w:r>
      <w:r w:rsidRPr="004576DC">
        <w:rPr>
          <w:rFonts w:hint="eastAsia"/>
          <w:sz w:val="24"/>
          <w:lang w:eastAsia="zh-CN"/>
        </w:rPr>
        <w:t>见</w:t>
      </w:r>
      <w:r w:rsidRPr="004576DC">
        <w:rPr>
          <w:rFonts w:hint="eastAsia"/>
          <w:sz w:val="24"/>
          <w:lang w:eastAsia="zh-CN"/>
        </w:rPr>
        <w:t>CBD/SBI/3/12</w:t>
      </w:r>
      <w:r w:rsidR="00863101">
        <w:rPr>
          <w:rFonts w:hint="eastAsia"/>
          <w:sz w:val="24"/>
          <w:lang w:eastAsia="zh-CN"/>
        </w:rPr>
        <w:t>）</w:t>
      </w:r>
      <w:r w:rsidRPr="004576DC">
        <w:rPr>
          <w:rFonts w:hint="eastAsia"/>
          <w:sz w:val="24"/>
          <w:lang w:eastAsia="zh-CN"/>
        </w:rPr>
        <w:t>，</w:t>
      </w:r>
      <w:r w:rsidR="00A81CA1">
        <w:rPr>
          <w:rFonts w:hint="eastAsia"/>
          <w:sz w:val="24"/>
          <w:lang w:eastAsia="zh-CN"/>
        </w:rPr>
        <w:t>并</w:t>
      </w:r>
      <w:r w:rsidR="003B354E">
        <w:rPr>
          <w:rFonts w:hint="eastAsia"/>
          <w:sz w:val="24"/>
          <w:lang w:eastAsia="zh-CN"/>
        </w:rPr>
        <w:t>提交建议</w:t>
      </w:r>
      <w:r w:rsidRPr="004576DC">
        <w:rPr>
          <w:rFonts w:hint="eastAsia"/>
          <w:sz w:val="24"/>
          <w:lang w:eastAsia="zh-CN"/>
        </w:rPr>
        <w:t>供缔约方</w:t>
      </w:r>
      <w:r w:rsidR="00A81CA1">
        <w:rPr>
          <w:rFonts w:hint="eastAsia"/>
          <w:sz w:val="24"/>
          <w:lang w:eastAsia="zh-CN"/>
        </w:rPr>
        <w:t>大会</w:t>
      </w:r>
      <w:r w:rsidRPr="004576DC">
        <w:rPr>
          <w:rFonts w:hint="eastAsia"/>
          <w:sz w:val="24"/>
          <w:lang w:eastAsia="zh-CN"/>
        </w:rPr>
        <w:t>第十五</w:t>
      </w:r>
      <w:r w:rsidR="00A81CA1">
        <w:rPr>
          <w:rFonts w:hint="eastAsia"/>
          <w:sz w:val="24"/>
          <w:lang w:eastAsia="zh-CN"/>
        </w:rPr>
        <w:t>届</w:t>
      </w:r>
      <w:r w:rsidRPr="004576DC">
        <w:rPr>
          <w:rFonts w:hint="eastAsia"/>
          <w:sz w:val="24"/>
          <w:lang w:eastAsia="zh-CN"/>
        </w:rPr>
        <w:t>会议</w:t>
      </w:r>
      <w:r w:rsidR="00A81CA1">
        <w:rPr>
          <w:rFonts w:hint="eastAsia"/>
          <w:sz w:val="24"/>
          <w:lang w:eastAsia="zh-CN"/>
        </w:rPr>
        <w:t>以及</w:t>
      </w:r>
      <w:r w:rsidRPr="004576DC">
        <w:rPr>
          <w:rFonts w:hint="eastAsia"/>
          <w:sz w:val="24"/>
          <w:lang w:eastAsia="zh-CN"/>
        </w:rPr>
        <w:t>酌情供作为卡塔赫纳议定书缔约方会议的缔约方</w:t>
      </w:r>
      <w:r w:rsidR="00A81CA1">
        <w:rPr>
          <w:rFonts w:hint="eastAsia"/>
          <w:sz w:val="24"/>
          <w:lang w:eastAsia="zh-CN"/>
        </w:rPr>
        <w:t>大会</w:t>
      </w:r>
      <w:r w:rsidRPr="004576DC">
        <w:rPr>
          <w:rFonts w:hint="eastAsia"/>
          <w:sz w:val="24"/>
          <w:lang w:eastAsia="zh-CN"/>
        </w:rPr>
        <w:t>第十次会议和作为名古屋议定书缔约方会议的缔约方</w:t>
      </w:r>
      <w:r w:rsidR="00A81CA1">
        <w:rPr>
          <w:rFonts w:hint="eastAsia"/>
          <w:sz w:val="24"/>
          <w:lang w:eastAsia="zh-CN"/>
        </w:rPr>
        <w:t>大会</w:t>
      </w:r>
      <w:r w:rsidRPr="004576DC">
        <w:rPr>
          <w:rFonts w:hint="eastAsia"/>
          <w:sz w:val="24"/>
          <w:lang w:eastAsia="zh-CN"/>
        </w:rPr>
        <w:t>第四次会议审议。</w:t>
      </w:r>
    </w:p>
    <w:p w14:paraId="581B154F" w14:textId="020A4E72" w:rsidR="0015392B" w:rsidRPr="00A81CA1" w:rsidRDefault="0015392B" w:rsidP="00A81CA1">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A81CA1">
        <w:rPr>
          <w:rFonts w:hint="eastAsia"/>
          <w:b/>
          <w:bCs/>
          <w:sz w:val="24"/>
          <w:lang w:eastAsia="zh-CN"/>
        </w:rPr>
        <w:t>项目</w:t>
      </w:r>
      <w:r w:rsidRPr="00A81CA1">
        <w:rPr>
          <w:rFonts w:hint="eastAsia"/>
          <w:b/>
          <w:bCs/>
          <w:sz w:val="24"/>
          <w:lang w:eastAsia="zh-CN"/>
        </w:rPr>
        <w:t>11</w:t>
      </w:r>
      <w:r w:rsidR="00A81CA1" w:rsidRPr="00A81CA1">
        <w:rPr>
          <w:rFonts w:hint="eastAsia"/>
          <w:b/>
          <w:bCs/>
          <w:sz w:val="24"/>
          <w:lang w:eastAsia="zh-CN"/>
        </w:rPr>
        <w:t>.</w:t>
      </w:r>
      <w:r w:rsidR="00A81CA1" w:rsidRPr="00A81CA1">
        <w:rPr>
          <w:b/>
          <w:bCs/>
          <w:sz w:val="24"/>
          <w:lang w:eastAsia="zh-CN"/>
        </w:rPr>
        <w:t xml:space="preserve">  </w:t>
      </w:r>
      <w:r w:rsidRPr="00A81CA1">
        <w:rPr>
          <w:rFonts w:hint="eastAsia"/>
          <w:b/>
          <w:bCs/>
          <w:sz w:val="24"/>
          <w:lang w:eastAsia="zh-CN"/>
        </w:rPr>
        <w:t>将</w:t>
      </w:r>
      <w:r w:rsidR="00A81CA1" w:rsidRPr="00A81CA1">
        <w:rPr>
          <w:rFonts w:hint="eastAsia"/>
          <w:b/>
          <w:bCs/>
          <w:sz w:val="24"/>
          <w:lang w:eastAsia="zh-CN"/>
        </w:rPr>
        <w:t>生物多样性纳入</w:t>
      </w:r>
      <w:r w:rsidRPr="00A81CA1">
        <w:rPr>
          <w:rFonts w:hint="eastAsia"/>
          <w:b/>
          <w:bCs/>
          <w:sz w:val="24"/>
          <w:lang w:eastAsia="zh-CN"/>
        </w:rPr>
        <w:t>部门和跨部门主流及加强执行</w:t>
      </w:r>
      <w:r w:rsidR="00A81CA1">
        <w:rPr>
          <w:rFonts w:hint="eastAsia"/>
          <w:b/>
          <w:bCs/>
          <w:sz w:val="24"/>
          <w:lang w:eastAsia="zh-CN"/>
        </w:rPr>
        <w:t>工作</w:t>
      </w:r>
      <w:r w:rsidRPr="00A81CA1">
        <w:rPr>
          <w:rFonts w:hint="eastAsia"/>
          <w:b/>
          <w:bCs/>
          <w:sz w:val="24"/>
          <w:lang w:eastAsia="zh-CN"/>
        </w:rPr>
        <w:t>的其他战略行动</w:t>
      </w:r>
    </w:p>
    <w:p w14:paraId="220D592F" w14:textId="2DF716D9" w:rsidR="0015392B" w:rsidRPr="004576DC" w:rsidRDefault="00FC702C" w:rsidP="00FC702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缔约方大会</w:t>
      </w:r>
      <w:r w:rsidR="0015392B" w:rsidRPr="004576DC">
        <w:rPr>
          <w:rFonts w:hint="eastAsia"/>
          <w:sz w:val="24"/>
          <w:lang w:eastAsia="zh-CN"/>
        </w:rPr>
        <w:t>第</w:t>
      </w:r>
      <w:hyperlink r:id="rId53" w:history="1">
        <w:r w:rsidR="0015392B" w:rsidRPr="00FC702C">
          <w:rPr>
            <w:rStyle w:val="Hyperlink"/>
            <w:rFonts w:hint="eastAsia"/>
            <w:sz w:val="24"/>
            <w:lang w:eastAsia="zh-CN"/>
          </w:rPr>
          <w:t>XIII/3</w:t>
        </w:r>
      </w:hyperlink>
      <w:r w:rsidR="0015392B" w:rsidRPr="004576DC">
        <w:rPr>
          <w:rFonts w:hint="eastAsia"/>
          <w:sz w:val="24"/>
          <w:lang w:eastAsia="zh-CN"/>
        </w:rPr>
        <w:t>号决定审议了加强执行《</w:t>
      </w:r>
      <w:r w:rsidR="0015392B" w:rsidRPr="004576DC">
        <w:rPr>
          <w:rFonts w:hint="eastAsia"/>
          <w:sz w:val="24"/>
          <w:lang w:eastAsia="zh-CN"/>
        </w:rPr>
        <w:t>2011-2020</w:t>
      </w:r>
      <w:r w:rsidR="0015392B" w:rsidRPr="004576DC">
        <w:rPr>
          <w:rFonts w:hint="eastAsia"/>
          <w:sz w:val="24"/>
          <w:lang w:eastAsia="zh-CN"/>
        </w:rPr>
        <w:t>年生物多样性战略计划》和实现爱知生物多样性目标的战略行动，包括将生物多样性纳入部门和</w:t>
      </w:r>
      <w:r>
        <w:rPr>
          <w:rFonts w:hint="eastAsia"/>
          <w:sz w:val="24"/>
          <w:lang w:eastAsia="zh-CN"/>
        </w:rPr>
        <w:t>跨</w:t>
      </w:r>
      <w:r w:rsidR="0015392B" w:rsidRPr="004576DC">
        <w:rPr>
          <w:rFonts w:hint="eastAsia"/>
          <w:sz w:val="24"/>
          <w:lang w:eastAsia="zh-CN"/>
        </w:rPr>
        <w:t>部门主流，特别是与农业、森林、渔业和水产养殖以及旅游业有关的问题。</w:t>
      </w:r>
      <w:r w:rsidRPr="004576DC">
        <w:rPr>
          <w:rFonts w:hint="eastAsia"/>
          <w:sz w:val="24"/>
          <w:lang w:eastAsia="zh-CN"/>
        </w:rPr>
        <w:t>缔约方大会</w:t>
      </w:r>
      <w:r w:rsidR="0015392B" w:rsidRPr="004576DC">
        <w:rPr>
          <w:rFonts w:hint="eastAsia"/>
          <w:sz w:val="24"/>
          <w:lang w:eastAsia="zh-CN"/>
        </w:rPr>
        <w:t>第</w:t>
      </w:r>
      <w:hyperlink r:id="rId54" w:history="1">
        <w:r w:rsidR="0015392B" w:rsidRPr="005F3C15">
          <w:rPr>
            <w:rStyle w:val="Hyperlink"/>
            <w:rFonts w:hint="eastAsia"/>
            <w:sz w:val="24"/>
            <w:lang w:eastAsia="zh-CN"/>
          </w:rPr>
          <w:t>14/3</w:t>
        </w:r>
      </w:hyperlink>
      <w:r w:rsidR="0015392B" w:rsidRPr="004576DC">
        <w:rPr>
          <w:rFonts w:hint="eastAsia"/>
          <w:sz w:val="24"/>
          <w:lang w:eastAsia="zh-CN"/>
        </w:rPr>
        <w:t>号决定审议了将生物多样性纳入能源和采矿、基础设施、制造和加工以及</w:t>
      </w:r>
      <w:r w:rsidR="005F3C15">
        <w:rPr>
          <w:rFonts w:hint="eastAsia"/>
          <w:sz w:val="24"/>
          <w:lang w:eastAsia="zh-CN"/>
        </w:rPr>
        <w:t>健康</w:t>
      </w:r>
      <w:r w:rsidR="0015392B" w:rsidRPr="004576DC">
        <w:rPr>
          <w:rFonts w:hint="eastAsia"/>
          <w:sz w:val="24"/>
          <w:lang w:eastAsia="zh-CN"/>
        </w:rPr>
        <w:t>部门主流</w:t>
      </w:r>
      <w:r w:rsidR="00304D1A">
        <w:rPr>
          <w:rFonts w:hint="eastAsia"/>
          <w:sz w:val="24"/>
          <w:lang w:eastAsia="zh-CN"/>
        </w:rPr>
        <w:t>的问题</w:t>
      </w:r>
      <w:r w:rsidR="0015392B" w:rsidRPr="004576DC">
        <w:rPr>
          <w:rFonts w:hint="eastAsia"/>
          <w:sz w:val="24"/>
          <w:lang w:eastAsia="zh-CN"/>
        </w:rPr>
        <w:t>。</w:t>
      </w:r>
    </w:p>
    <w:p w14:paraId="5F80A512" w14:textId="101CB985" w:rsidR="0015392B" w:rsidRPr="004576DC" w:rsidRDefault="0015392B" w:rsidP="00FC702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第</w:t>
      </w:r>
      <w:r w:rsidRPr="004576DC">
        <w:rPr>
          <w:rFonts w:hint="eastAsia"/>
          <w:sz w:val="24"/>
          <w:lang w:eastAsia="zh-CN"/>
        </w:rPr>
        <w:t>14/3</w:t>
      </w:r>
      <w:r w:rsidRPr="004576DC">
        <w:rPr>
          <w:rFonts w:hint="eastAsia"/>
          <w:sz w:val="24"/>
          <w:lang w:eastAsia="zh-CN"/>
        </w:rPr>
        <w:t>号决定请执行秘书设立一个生物多样性主流化问题非正式咨询小组，就进一步</w:t>
      </w:r>
      <w:r w:rsidR="008A2330">
        <w:rPr>
          <w:rFonts w:hint="eastAsia"/>
          <w:sz w:val="24"/>
          <w:lang w:eastAsia="zh-CN"/>
        </w:rPr>
        <w:t>拟定</w:t>
      </w:r>
      <w:r w:rsidRPr="004576DC">
        <w:rPr>
          <w:rFonts w:hint="eastAsia"/>
          <w:sz w:val="24"/>
          <w:lang w:eastAsia="zh-CN"/>
        </w:rPr>
        <w:t>生物多样性主流化长期办法的建议提供咨询，包括如何将主流化充分纳入</w:t>
      </w:r>
      <w:r w:rsidRPr="004576DC">
        <w:rPr>
          <w:rFonts w:hint="eastAsia"/>
          <w:sz w:val="24"/>
          <w:lang w:eastAsia="zh-CN"/>
        </w:rPr>
        <w:t>2020</w:t>
      </w:r>
      <w:r w:rsidRPr="004576DC">
        <w:rPr>
          <w:rFonts w:hint="eastAsia"/>
          <w:sz w:val="24"/>
          <w:lang w:eastAsia="zh-CN"/>
        </w:rPr>
        <w:t>年后全球生物多样性框架。此外，</w:t>
      </w:r>
      <w:r w:rsidRPr="004576DC">
        <w:rPr>
          <w:rFonts w:hint="eastAsia"/>
          <w:sz w:val="24"/>
          <w:lang w:eastAsia="zh-CN"/>
        </w:rPr>
        <w:t>2020</w:t>
      </w:r>
      <w:r w:rsidRPr="004576DC">
        <w:rPr>
          <w:rFonts w:hint="eastAsia"/>
          <w:sz w:val="24"/>
          <w:lang w:eastAsia="zh-CN"/>
        </w:rPr>
        <w:t>年后全球生物多样性框架不限成员名额工作组第一次会议邀请非正式咨询小组在其提交</w:t>
      </w:r>
      <w:r w:rsidR="008D0CD5">
        <w:rPr>
          <w:rFonts w:hint="eastAsia"/>
          <w:sz w:val="24"/>
          <w:lang w:eastAsia="zh-CN"/>
        </w:rPr>
        <w:t>执行问题附属机构</w:t>
      </w:r>
      <w:r w:rsidRPr="004576DC">
        <w:rPr>
          <w:rFonts w:hint="eastAsia"/>
          <w:sz w:val="24"/>
          <w:lang w:eastAsia="zh-CN"/>
        </w:rPr>
        <w:t>的报告中纳入</w:t>
      </w:r>
      <w:r w:rsidR="00304D1A">
        <w:rPr>
          <w:rFonts w:hint="eastAsia"/>
          <w:sz w:val="24"/>
          <w:lang w:eastAsia="zh-CN"/>
        </w:rPr>
        <w:t>涉及</w:t>
      </w:r>
      <w:r w:rsidRPr="004576DC">
        <w:rPr>
          <w:rFonts w:hint="eastAsia"/>
          <w:sz w:val="24"/>
          <w:lang w:eastAsia="zh-CN"/>
        </w:rPr>
        <w:t>生物多样性和生态系统服务政府间科学</w:t>
      </w:r>
      <w:r w:rsidR="008A2330">
        <w:rPr>
          <w:rFonts w:hint="eastAsia"/>
          <w:sz w:val="24"/>
          <w:lang w:eastAsia="zh-CN"/>
        </w:rPr>
        <w:t>-</w:t>
      </w:r>
      <w:r w:rsidRPr="004576DC">
        <w:rPr>
          <w:rFonts w:hint="eastAsia"/>
          <w:sz w:val="24"/>
          <w:lang w:eastAsia="zh-CN"/>
        </w:rPr>
        <w:t>政策平台发布的</w:t>
      </w:r>
      <w:r w:rsidR="008A2330">
        <w:rPr>
          <w:rFonts w:hint="eastAsia"/>
          <w:sz w:val="24"/>
          <w:lang w:eastAsia="zh-CN"/>
        </w:rPr>
        <w:t>《</w:t>
      </w:r>
      <w:hyperlink r:id="rId55" w:history="1">
        <w:r w:rsidRPr="008A2330">
          <w:rPr>
            <w:rStyle w:val="Hyperlink"/>
            <w:rFonts w:hint="eastAsia"/>
            <w:sz w:val="24"/>
            <w:lang w:eastAsia="zh-CN"/>
          </w:rPr>
          <w:t>生物多样性和生态系统服务全球评估</w:t>
        </w:r>
      </w:hyperlink>
      <w:r w:rsidR="00342D95">
        <w:rPr>
          <w:rStyle w:val="Hyperlink"/>
          <w:rFonts w:hint="eastAsia"/>
          <w:sz w:val="24"/>
          <w:lang w:eastAsia="zh-CN"/>
        </w:rPr>
        <w:t>报告</w:t>
      </w:r>
      <w:r w:rsidR="008A2330">
        <w:rPr>
          <w:rFonts w:hint="eastAsia"/>
          <w:sz w:val="24"/>
          <w:lang w:eastAsia="zh-CN"/>
        </w:rPr>
        <w:t>》</w:t>
      </w:r>
      <w:r w:rsidR="005B2D7A">
        <w:rPr>
          <w:rFonts w:hint="eastAsia"/>
          <w:sz w:val="24"/>
          <w:lang w:eastAsia="zh-CN"/>
        </w:rPr>
        <w:t>的</w:t>
      </w:r>
      <w:r w:rsidRPr="004576DC">
        <w:rPr>
          <w:rFonts w:hint="eastAsia"/>
          <w:sz w:val="24"/>
          <w:lang w:eastAsia="zh-CN"/>
        </w:rPr>
        <w:t>结果的具体建议。</w:t>
      </w:r>
    </w:p>
    <w:p w14:paraId="3D968483" w14:textId="6975F5E7" w:rsidR="0015392B" w:rsidRPr="004576DC" w:rsidRDefault="001C4A82" w:rsidP="00FC702C">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执行问题附属机构</w:t>
      </w:r>
      <w:r w:rsidR="0015392B" w:rsidRPr="004576DC">
        <w:rPr>
          <w:rFonts w:hint="eastAsia"/>
          <w:sz w:val="24"/>
          <w:lang w:eastAsia="zh-CN"/>
        </w:rPr>
        <w:t>将审议非正式咨询小组的工作进度报告</w:t>
      </w:r>
      <w:r w:rsidR="00863101">
        <w:rPr>
          <w:rFonts w:hint="eastAsia"/>
          <w:sz w:val="24"/>
          <w:lang w:eastAsia="zh-CN"/>
        </w:rPr>
        <w:t>（</w:t>
      </w:r>
      <w:r w:rsidR="0015392B" w:rsidRPr="004576DC">
        <w:rPr>
          <w:rFonts w:hint="eastAsia"/>
          <w:sz w:val="24"/>
          <w:lang w:eastAsia="zh-CN"/>
        </w:rPr>
        <w:t>CBD/SBI/3/13</w:t>
      </w:r>
      <w:r w:rsidR="00863101">
        <w:rPr>
          <w:rFonts w:hint="eastAsia"/>
          <w:sz w:val="24"/>
          <w:lang w:eastAsia="zh-CN"/>
        </w:rPr>
        <w:t>）</w:t>
      </w:r>
      <w:r w:rsidR="0015392B" w:rsidRPr="004576DC">
        <w:rPr>
          <w:rFonts w:hint="eastAsia"/>
          <w:sz w:val="24"/>
          <w:lang w:eastAsia="zh-CN"/>
        </w:rPr>
        <w:t>，同时考虑</w:t>
      </w:r>
      <w:r w:rsidR="0015392B" w:rsidRPr="004576DC">
        <w:rPr>
          <w:rFonts w:hint="eastAsia"/>
          <w:sz w:val="24"/>
          <w:lang w:eastAsia="zh-CN"/>
        </w:rPr>
        <w:t>2020</w:t>
      </w:r>
      <w:r w:rsidR="0015392B" w:rsidRPr="004576DC">
        <w:rPr>
          <w:rFonts w:hint="eastAsia"/>
          <w:sz w:val="24"/>
          <w:lang w:eastAsia="zh-CN"/>
        </w:rPr>
        <w:t>年后全球生物多样性框架工作组关于主流化的任何成果。</w:t>
      </w:r>
    </w:p>
    <w:p w14:paraId="5266665D" w14:textId="3DAFE5F1" w:rsidR="0015392B" w:rsidRPr="008A2330" w:rsidRDefault="0015392B" w:rsidP="008A2330">
      <w:pPr>
        <w:pStyle w:val="bodytextnoindent"/>
        <w:widowControl w:val="0"/>
        <w:tabs>
          <w:tab w:val="clear" w:pos="360"/>
        </w:tabs>
        <w:overflowPunct w:val="0"/>
        <w:autoSpaceDE w:val="0"/>
        <w:autoSpaceDN w:val="0"/>
        <w:adjustRightInd w:val="0"/>
        <w:snapToGrid w:val="0"/>
        <w:spacing w:line="240" w:lineRule="atLeast"/>
        <w:ind w:left="1800" w:right="864" w:hanging="936"/>
        <w:jc w:val="left"/>
        <w:textAlignment w:val="baseline"/>
        <w:rPr>
          <w:b/>
          <w:bCs/>
          <w:sz w:val="24"/>
          <w:lang w:eastAsia="zh-CN"/>
        </w:rPr>
      </w:pPr>
      <w:r w:rsidRPr="008A2330">
        <w:rPr>
          <w:rFonts w:hint="eastAsia"/>
          <w:b/>
          <w:bCs/>
          <w:sz w:val="24"/>
          <w:lang w:eastAsia="zh-CN"/>
        </w:rPr>
        <w:t>项目</w:t>
      </w:r>
      <w:r w:rsidRPr="008A2330">
        <w:rPr>
          <w:rFonts w:hint="eastAsia"/>
          <w:b/>
          <w:bCs/>
          <w:sz w:val="24"/>
          <w:lang w:eastAsia="zh-CN"/>
        </w:rPr>
        <w:t>12</w:t>
      </w:r>
      <w:r w:rsidR="008A2330" w:rsidRPr="008A2330">
        <w:rPr>
          <w:rFonts w:hint="eastAsia"/>
          <w:b/>
          <w:bCs/>
          <w:sz w:val="24"/>
          <w:lang w:eastAsia="zh-CN"/>
        </w:rPr>
        <w:t>.</w:t>
      </w:r>
      <w:r w:rsidR="008A2330" w:rsidRPr="008A2330">
        <w:rPr>
          <w:b/>
          <w:bCs/>
          <w:sz w:val="24"/>
          <w:lang w:eastAsia="zh-CN"/>
        </w:rPr>
        <w:t xml:space="preserve"> </w:t>
      </w:r>
      <w:r w:rsidRPr="008A2330">
        <w:rPr>
          <w:rFonts w:hint="eastAsia"/>
          <w:b/>
          <w:bCs/>
          <w:sz w:val="24"/>
          <w:lang w:eastAsia="zh-CN"/>
        </w:rPr>
        <w:t>《名古屋议定书》第</w:t>
      </w:r>
      <w:r w:rsidR="008A2330" w:rsidRPr="008A2330">
        <w:rPr>
          <w:rFonts w:hint="eastAsia"/>
          <w:b/>
          <w:bCs/>
          <w:sz w:val="24"/>
          <w:lang w:eastAsia="zh-CN"/>
        </w:rPr>
        <w:t>4</w:t>
      </w:r>
      <w:r w:rsidRPr="008A2330">
        <w:rPr>
          <w:rFonts w:hint="eastAsia"/>
          <w:b/>
          <w:bCs/>
          <w:sz w:val="24"/>
          <w:lang w:eastAsia="zh-CN"/>
        </w:rPr>
        <w:t>条第</w:t>
      </w:r>
      <w:r w:rsidRPr="008A2330">
        <w:rPr>
          <w:rFonts w:hint="eastAsia"/>
          <w:b/>
          <w:bCs/>
          <w:sz w:val="24"/>
          <w:lang w:eastAsia="zh-CN"/>
        </w:rPr>
        <w:t>4</w:t>
      </w:r>
      <w:r w:rsidRPr="008A2330">
        <w:rPr>
          <w:rFonts w:hint="eastAsia"/>
          <w:b/>
          <w:bCs/>
          <w:sz w:val="24"/>
          <w:lang w:eastAsia="zh-CN"/>
        </w:rPr>
        <w:t>款范围内</w:t>
      </w:r>
      <w:r w:rsidR="008A2330" w:rsidRPr="008A2330">
        <w:rPr>
          <w:rFonts w:hint="eastAsia"/>
          <w:b/>
          <w:bCs/>
          <w:sz w:val="24"/>
          <w:lang w:eastAsia="zh-CN"/>
        </w:rPr>
        <w:t>遗传资源获取</w:t>
      </w:r>
      <w:r w:rsidRPr="008A2330">
        <w:rPr>
          <w:rFonts w:hint="eastAsia"/>
          <w:b/>
          <w:bCs/>
          <w:sz w:val="24"/>
          <w:lang w:eastAsia="zh-CN"/>
        </w:rPr>
        <w:t>和惠益分享</w:t>
      </w:r>
      <w:r w:rsidR="008A2330" w:rsidRPr="008A2330">
        <w:rPr>
          <w:rFonts w:hint="eastAsia"/>
          <w:b/>
          <w:bCs/>
          <w:sz w:val="24"/>
          <w:lang w:eastAsia="zh-CN"/>
        </w:rPr>
        <w:t>专门性</w:t>
      </w:r>
      <w:r w:rsidR="00471E99" w:rsidRPr="008A2330">
        <w:rPr>
          <w:rFonts w:hint="eastAsia"/>
          <w:b/>
          <w:bCs/>
          <w:sz w:val="24"/>
          <w:lang w:eastAsia="zh-CN"/>
        </w:rPr>
        <w:t>国际</w:t>
      </w:r>
      <w:r w:rsidRPr="008A2330">
        <w:rPr>
          <w:rFonts w:hint="eastAsia"/>
          <w:b/>
          <w:bCs/>
          <w:sz w:val="24"/>
          <w:lang w:eastAsia="zh-CN"/>
        </w:rPr>
        <w:t>文书</w:t>
      </w:r>
    </w:p>
    <w:p w14:paraId="3D71D048" w14:textId="7560D4CB" w:rsidR="0015392B" w:rsidRPr="004576DC" w:rsidRDefault="0015392B" w:rsidP="00664F1F">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作为名古屋议定书缔约方会议的缔约方</w:t>
      </w:r>
      <w:r w:rsidR="00471E99">
        <w:rPr>
          <w:rFonts w:hint="eastAsia"/>
          <w:sz w:val="24"/>
          <w:lang w:eastAsia="zh-CN"/>
        </w:rPr>
        <w:t>大会</w:t>
      </w:r>
      <w:r w:rsidR="00471E99" w:rsidRPr="004576DC">
        <w:rPr>
          <w:rFonts w:hint="eastAsia"/>
          <w:sz w:val="24"/>
          <w:lang w:eastAsia="zh-CN"/>
        </w:rPr>
        <w:t>第</w:t>
      </w:r>
      <w:hyperlink r:id="rId56" w:history="1">
        <w:r w:rsidR="00471E99" w:rsidRPr="00471E99">
          <w:rPr>
            <w:rStyle w:val="Hyperlink"/>
            <w:rFonts w:hint="eastAsia"/>
            <w:sz w:val="24"/>
            <w:lang w:eastAsia="zh-CN"/>
          </w:rPr>
          <w:t>NP-3/14</w:t>
        </w:r>
      </w:hyperlink>
      <w:r w:rsidR="00471E99" w:rsidRPr="004576DC">
        <w:rPr>
          <w:rFonts w:hint="eastAsia"/>
          <w:sz w:val="24"/>
          <w:lang w:eastAsia="zh-CN"/>
        </w:rPr>
        <w:t>号决定</w:t>
      </w:r>
      <w:r w:rsidR="00471E99">
        <w:rPr>
          <w:rFonts w:hint="eastAsia"/>
          <w:sz w:val="24"/>
          <w:lang w:eastAsia="zh-CN"/>
        </w:rPr>
        <w:t>表示</w:t>
      </w:r>
      <w:r w:rsidRPr="004576DC">
        <w:rPr>
          <w:rFonts w:hint="eastAsia"/>
          <w:sz w:val="24"/>
          <w:lang w:eastAsia="zh-CN"/>
        </w:rPr>
        <w:t>注意到</w:t>
      </w:r>
      <w:r w:rsidR="00471E99" w:rsidRPr="00471E99">
        <w:rPr>
          <w:rFonts w:hint="eastAsia"/>
          <w:sz w:val="24"/>
          <w:lang w:eastAsia="zh-CN"/>
        </w:rPr>
        <w:t>关于《名古</w:t>
      </w:r>
      <w:r w:rsidR="00471E99" w:rsidRPr="00471E99">
        <w:rPr>
          <w:rFonts w:hint="eastAsia"/>
          <w:sz w:val="24"/>
          <w:lang w:eastAsia="zh-CN"/>
        </w:rPr>
        <w:lastRenderedPageBreak/>
        <w:t>屋议定书》第</w:t>
      </w:r>
      <w:r w:rsidR="00471E99" w:rsidRPr="00471E99">
        <w:rPr>
          <w:rFonts w:hint="eastAsia"/>
          <w:sz w:val="24"/>
          <w:lang w:eastAsia="zh-CN"/>
        </w:rPr>
        <w:t xml:space="preserve"> 4</w:t>
      </w:r>
      <w:r w:rsidR="00471E99" w:rsidRPr="00471E99">
        <w:rPr>
          <w:rFonts w:hint="eastAsia"/>
          <w:sz w:val="24"/>
          <w:lang w:eastAsia="zh-CN"/>
        </w:rPr>
        <w:t>条第</w:t>
      </w:r>
      <w:r w:rsidR="00471E99" w:rsidRPr="00471E99">
        <w:rPr>
          <w:rFonts w:hint="eastAsia"/>
          <w:sz w:val="24"/>
          <w:lang w:eastAsia="zh-CN"/>
        </w:rPr>
        <w:t xml:space="preserve"> 4</w:t>
      </w:r>
      <w:r w:rsidR="00471E99" w:rsidRPr="00471E99">
        <w:rPr>
          <w:rFonts w:hint="eastAsia"/>
          <w:sz w:val="24"/>
          <w:lang w:eastAsia="zh-CN"/>
        </w:rPr>
        <w:t>款范围内</w:t>
      </w:r>
      <w:r w:rsidR="00471E99">
        <w:rPr>
          <w:rFonts w:hint="eastAsia"/>
          <w:sz w:val="24"/>
          <w:lang w:eastAsia="zh-CN"/>
        </w:rPr>
        <w:t>遗传资源</w:t>
      </w:r>
      <w:r w:rsidR="00471E99" w:rsidRPr="00471E99">
        <w:rPr>
          <w:rFonts w:hint="eastAsia"/>
          <w:sz w:val="24"/>
          <w:lang w:eastAsia="zh-CN"/>
        </w:rPr>
        <w:t>获取和惠益分享专门性国际文书的研究</w:t>
      </w:r>
      <w:r w:rsidR="00471E99">
        <w:rPr>
          <w:rFonts w:hint="eastAsia"/>
          <w:sz w:val="24"/>
          <w:lang w:eastAsia="zh-CN"/>
        </w:rPr>
        <w:t>报告</w:t>
      </w:r>
      <w:r w:rsidR="00471E99">
        <w:rPr>
          <w:rStyle w:val="FootnoteReference"/>
          <w:lang w:eastAsia="zh-CN"/>
        </w:rPr>
        <w:footnoteReference w:id="2"/>
      </w:r>
      <w:r w:rsidR="00471E99" w:rsidRPr="00471E99">
        <w:rPr>
          <w:rFonts w:hint="eastAsia"/>
          <w:sz w:val="24"/>
          <w:lang w:eastAsia="zh-CN"/>
        </w:rPr>
        <w:t>和潜在标准</w:t>
      </w:r>
      <w:r w:rsidRPr="004576DC">
        <w:rPr>
          <w:rFonts w:hint="eastAsia"/>
          <w:sz w:val="24"/>
          <w:lang w:eastAsia="zh-CN"/>
        </w:rPr>
        <w:t>，并同意在其第四次会议</w:t>
      </w:r>
      <w:r w:rsidR="00471E99">
        <w:rPr>
          <w:rFonts w:hint="eastAsia"/>
          <w:sz w:val="24"/>
          <w:lang w:eastAsia="zh-CN"/>
        </w:rPr>
        <w:t>再次</w:t>
      </w:r>
      <w:r w:rsidRPr="004576DC">
        <w:rPr>
          <w:rFonts w:hint="eastAsia"/>
          <w:sz w:val="24"/>
          <w:lang w:eastAsia="zh-CN"/>
        </w:rPr>
        <w:t>审议这些潜在标准。</w:t>
      </w:r>
    </w:p>
    <w:p w14:paraId="52503378" w14:textId="63F14D93" w:rsidR="0015392B" w:rsidRPr="004576DC" w:rsidRDefault="001C4A82" w:rsidP="00664F1F">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执行问题附属机构</w:t>
      </w:r>
      <w:r w:rsidR="0015392B" w:rsidRPr="004576DC">
        <w:rPr>
          <w:rFonts w:hint="eastAsia"/>
          <w:sz w:val="24"/>
          <w:lang w:eastAsia="zh-CN"/>
        </w:rPr>
        <w:t>将审议缔约方和其他国家政府提供的关于如何在其国内措施中处理</w:t>
      </w:r>
      <w:r w:rsidR="004A4526">
        <w:rPr>
          <w:rFonts w:hint="eastAsia"/>
          <w:sz w:val="24"/>
          <w:lang w:eastAsia="zh-CN"/>
        </w:rPr>
        <w:t>ABS</w:t>
      </w:r>
      <w:r w:rsidR="004A4526" w:rsidRPr="004576DC">
        <w:rPr>
          <w:rFonts w:hint="eastAsia"/>
          <w:sz w:val="24"/>
          <w:lang w:eastAsia="zh-CN"/>
        </w:rPr>
        <w:t>专门</w:t>
      </w:r>
      <w:r w:rsidR="004A4526">
        <w:rPr>
          <w:rFonts w:hint="eastAsia"/>
          <w:sz w:val="24"/>
          <w:lang w:eastAsia="zh-CN"/>
        </w:rPr>
        <w:t>性</w:t>
      </w:r>
      <w:r w:rsidR="004A4526" w:rsidRPr="004576DC">
        <w:rPr>
          <w:rFonts w:hint="eastAsia"/>
          <w:sz w:val="24"/>
          <w:lang w:eastAsia="zh-CN"/>
        </w:rPr>
        <w:t>国际</w:t>
      </w:r>
      <w:r w:rsidR="0015392B" w:rsidRPr="004576DC">
        <w:rPr>
          <w:rFonts w:hint="eastAsia"/>
          <w:sz w:val="24"/>
          <w:lang w:eastAsia="zh-CN"/>
        </w:rPr>
        <w:t>文书的信息</w:t>
      </w:r>
      <w:r w:rsidR="008038DE">
        <w:rPr>
          <w:rFonts w:hint="eastAsia"/>
          <w:sz w:val="24"/>
          <w:lang w:eastAsia="zh-CN"/>
        </w:rPr>
        <w:t>的</w:t>
      </w:r>
      <w:r w:rsidR="00B802F6">
        <w:rPr>
          <w:rFonts w:hint="eastAsia"/>
          <w:sz w:val="24"/>
          <w:lang w:eastAsia="zh-CN"/>
        </w:rPr>
        <w:t>汇总</w:t>
      </w:r>
      <w:r w:rsidR="0015392B" w:rsidRPr="004576DC">
        <w:rPr>
          <w:rFonts w:hint="eastAsia"/>
          <w:sz w:val="24"/>
          <w:lang w:eastAsia="zh-CN"/>
        </w:rPr>
        <w:t>以及</w:t>
      </w:r>
      <w:r w:rsidR="00B802F6">
        <w:rPr>
          <w:rFonts w:hint="eastAsia"/>
          <w:sz w:val="24"/>
          <w:lang w:eastAsia="zh-CN"/>
        </w:rPr>
        <w:t>研究</w:t>
      </w:r>
      <w:r w:rsidR="0015392B" w:rsidRPr="004576DC">
        <w:rPr>
          <w:rFonts w:hint="eastAsia"/>
          <w:sz w:val="24"/>
          <w:lang w:eastAsia="zh-CN"/>
        </w:rPr>
        <w:t>报告所载</w:t>
      </w:r>
      <w:r w:rsidR="00B802F6">
        <w:rPr>
          <w:rFonts w:hint="eastAsia"/>
          <w:sz w:val="24"/>
          <w:lang w:eastAsia="zh-CN"/>
        </w:rPr>
        <w:t>对</w:t>
      </w:r>
      <w:r w:rsidR="0015392B" w:rsidRPr="004576DC">
        <w:rPr>
          <w:rFonts w:hint="eastAsia"/>
          <w:sz w:val="24"/>
          <w:lang w:eastAsia="zh-CN"/>
        </w:rPr>
        <w:t>潜在标准</w:t>
      </w:r>
      <w:r w:rsidR="004A4526">
        <w:rPr>
          <w:rFonts w:hint="eastAsia"/>
          <w:sz w:val="24"/>
          <w:lang w:eastAsia="zh-CN"/>
        </w:rPr>
        <w:t>的意见</w:t>
      </w:r>
      <w:r w:rsidR="0015392B" w:rsidRPr="004576DC">
        <w:rPr>
          <w:rFonts w:hint="eastAsia"/>
          <w:sz w:val="24"/>
          <w:lang w:eastAsia="zh-CN"/>
        </w:rPr>
        <w:t>和相关国际论坛</w:t>
      </w:r>
      <w:r w:rsidR="004A4526">
        <w:rPr>
          <w:rFonts w:hint="eastAsia"/>
          <w:sz w:val="24"/>
          <w:lang w:eastAsia="zh-CN"/>
        </w:rPr>
        <w:t>的发展</w:t>
      </w:r>
      <w:r w:rsidR="0015392B" w:rsidRPr="004576DC">
        <w:rPr>
          <w:rFonts w:hint="eastAsia"/>
          <w:sz w:val="24"/>
          <w:lang w:eastAsia="zh-CN"/>
        </w:rPr>
        <w:t>动态</w:t>
      </w:r>
      <w:r w:rsidR="00863101">
        <w:rPr>
          <w:rFonts w:hint="eastAsia"/>
          <w:sz w:val="24"/>
          <w:lang w:eastAsia="zh-CN"/>
        </w:rPr>
        <w:t>（</w:t>
      </w:r>
      <w:r w:rsidR="0015392B" w:rsidRPr="004576DC">
        <w:rPr>
          <w:rFonts w:hint="eastAsia"/>
          <w:sz w:val="24"/>
          <w:lang w:eastAsia="zh-CN"/>
        </w:rPr>
        <w:t>CBD/SBI/3/14</w:t>
      </w:r>
      <w:r w:rsidR="00863101">
        <w:rPr>
          <w:rFonts w:hint="eastAsia"/>
          <w:sz w:val="24"/>
          <w:lang w:eastAsia="zh-CN"/>
        </w:rPr>
        <w:t>）</w:t>
      </w:r>
      <w:r w:rsidR="0015392B" w:rsidRPr="004576DC">
        <w:rPr>
          <w:rFonts w:hint="eastAsia"/>
          <w:sz w:val="24"/>
          <w:lang w:eastAsia="zh-CN"/>
        </w:rPr>
        <w:t>，并向名古屋议定书缔约方第四次会议提出建议。</w:t>
      </w:r>
    </w:p>
    <w:p w14:paraId="69D37036" w14:textId="4547C801" w:rsidR="0015392B" w:rsidRPr="00664F1F" w:rsidRDefault="0015392B" w:rsidP="00664F1F">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664F1F">
        <w:rPr>
          <w:rFonts w:hint="eastAsia"/>
          <w:b/>
          <w:bCs/>
          <w:sz w:val="24"/>
          <w:lang w:eastAsia="zh-CN"/>
        </w:rPr>
        <w:t>项目</w:t>
      </w:r>
      <w:r w:rsidRPr="00664F1F">
        <w:rPr>
          <w:rFonts w:hint="eastAsia"/>
          <w:b/>
          <w:bCs/>
          <w:sz w:val="24"/>
          <w:lang w:eastAsia="zh-CN"/>
        </w:rPr>
        <w:t>13</w:t>
      </w:r>
      <w:r w:rsidR="00664F1F" w:rsidRPr="00664F1F">
        <w:rPr>
          <w:rFonts w:hint="eastAsia"/>
          <w:b/>
          <w:bCs/>
          <w:sz w:val="24"/>
          <w:lang w:eastAsia="zh-CN"/>
        </w:rPr>
        <w:t>.</w:t>
      </w:r>
      <w:r w:rsidR="00664F1F" w:rsidRPr="00664F1F">
        <w:rPr>
          <w:b/>
          <w:bCs/>
          <w:sz w:val="24"/>
          <w:lang w:eastAsia="zh-CN"/>
        </w:rPr>
        <w:t xml:space="preserve">  </w:t>
      </w:r>
      <w:r w:rsidRPr="00664F1F">
        <w:rPr>
          <w:rFonts w:hint="eastAsia"/>
          <w:b/>
          <w:bCs/>
          <w:sz w:val="24"/>
          <w:lang w:eastAsia="zh-CN"/>
        </w:rPr>
        <w:t>全球多边</w:t>
      </w:r>
      <w:r w:rsidR="00664F1F">
        <w:rPr>
          <w:rFonts w:hint="eastAsia"/>
          <w:b/>
          <w:bCs/>
          <w:sz w:val="24"/>
          <w:lang w:eastAsia="zh-CN"/>
        </w:rPr>
        <w:t>惠益</w:t>
      </w:r>
      <w:r w:rsidRPr="00664F1F">
        <w:rPr>
          <w:rFonts w:hint="eastAsia"/>
          <w:b/>
          <w:bCs/>
          <w:sz w:val="24"/>
          <w:lang w:eastAsia="zh-CN"/>
        </w:rPr>
        <w:t>分享机制</w:t>
      </w:r>
      <w:r w:rsidR="00863101" w:rsidRPr="00664F1F">
        <w:rPr>
          <w:rFonts w:hint="eastAsia"/>
          <w:b/>
          <w:bCs/>
          <w:sz w:val="24"/>
          <w:lang w:eastAsia="zh-CN"/>
        </w:rPr>
        <w:t>（</w:t>
      </w:r>
      <w:r w:rsidRPr="00664F1F">
        <w:rPr>
          <w:rFonts w:hint="eastAsia"/>
          <w:b/>
          <w:bCs/>
          <w:sz w:val="24"/>
          <w:lang w:eastAsia="zh-CN"/>
        </w:rPr>
        <w:t>《名古屋议定书》第</w:t>
      </w:r>
      <w:r w:rsidRPr="00664F1F">
        <w:rPr>
          <w:rFonts w:hint="eastAsia"/>
          <w:b/>
          <w:bCs/>
          <w:sz w:val="24"/>
          <w:lang w:eastAsia="zh-CN"/>
        </w:rPr>
        <w:t>10</w:t>
      </w:r>
      <w:r w:rsidRPr="00664F1F">
        <w:rPr>
          <w:rFonts w:hint="eastAsia"/>
          <w:b/>
          <w:bCs/>
          <w:sz w:val="24"/>
          <w:lang w:eastAsia="zh-CN"/>
        </w:rPr>
        <w:t>条</w:t>
      </w:r>
      <w:r w:rsidR="00863101" w:rsidRPr="00664F1F">
        <w:rPr>
          <w:rFonts w:hint="eastAsia"/>
          <w:b/>
          <w:bCs/>
          <w:sz w:val="24"/>
          <w:lang w:eastAsia="zh-CN"/>
        </w:rPr>
        <w:t>）</w:t>
      </w:r>
    </w:p>
    <w:p w14:paraId="6F84BDDA" w14:textId="01DE4D0F" w:rsidR="0015392B" w:rsidRPr="00134B00" w:rsidRDefault="00134B00" w:rsidP="00664F1F">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134B00">
        <w:rPr>
          <w:rFonts w:hint="eastAsia"/>
          <w:sz w:val="24"/>
          <w:lang w:eastAsia="zh-CN"/>
        </w:rPr>
        <w:t>作为名古屋议定书缔约方会议的缔约方</w:t>
      </w:r>
      <w:r>
        <w:rPr>
          <w:rFonts w:hint="eastAsia"/>
          <w:sz w:val="24"/>
          <w:lang w:eastAsia="zh-CN"/>
        </w:rPr>
        <w:t>大会</w:t>
      </w:r>
      <w:r w:rsidR="0015392B" w:rsidRPr="00134B00">
        <w:rPr>
          <w:rFonts w:hint="eastAsia"/>
          <w:sz w:val="24"/>
          <w:lang w:eastAsia="zh-CN"/>
        </w:rPr>
        <w:t>第</w:t>
      </w:r>
      <w:hyperlink r:id="rId57" w:history="1">
        <w:r w:rsidR="0015392B" w:rsidRPr="00134B00">
          <w:rPr>
            <w:rStyle w:val="Hyperlink"/>
            <w:rFonts w:hint="eastAsia"/>
            <w:sz w:val="24"/>
            <w:lang w:eastAsia="zh-CN"/>
          </w:rPr>
          <w:t>NP-3/13</w:t>
        </w:r>
      </w:hyperlink>
      <w:r w:rsidR="0015392B" w:rsidRPr="00134B00">
        <w:rPr>
          <w:rFonts w:hint="eastAsia"/>
          <w:sz w:val="24"/>
          <w:lang w:eastAsia="zh-CN"/>
        </w:rPr>
        <w:t>号决定</w:t>
      </w:r>
      <w:r>
        <w:rPr>
          <w:rFonts w:hint="eastAsia"/>
          <w:sz w:val="24"/>
          <w:lang w:eastAsia="zh-CN"/>
        </w:rPr>
        <w:t>审议</w:t>
      </w:r>
      <w:r w:rsidR="0015392B" w:rsidRPr="00134B00">
        <w:rPr>
          <w:rFonts w:hint="eastAsia"/>
          <w:sz w:val="24"/>
          <w:lang w:eastAsia="zh-CN"/>
        </w:rPr>
        <w:t>了与全球多边惠益分享机制有关的信息，</w:t>
      </w:r>
      <w:r>
        <w:rPr>
          <w:rFonts w:hint="eastAsia"/>
          <w:sz w:val="24"/>
          <w:lang w:eastAsia="zh-CN"/>
        </w:rPr>
        <w:t>认为</w:t>
      </w:r>
      <w:r w:rsidRPr="00134B00">
        <w:rPr>
          <w:rFonts w:hint="eastAsia"/>
          <w:sz w:val="24"/>
          <w:lang w:eastAsia="zh-CN"/>
        </w:rPr>
        <w:t>关于在跨界情况下发生的或无法准予或获得事先知情同意情况下的遗传资源和与遗传资源相关的传统知识的具体案例的更多信息和对双边办法不能涵盖这些案例的原因的说明以及处理这些案例的备选方案，包括通过全球多边惠益分享机制，将有助于第</w:t>
      </w:r>
      <w:r w:rsidRPr="00134B00">
        <w:rPr>
          <w:rFonts w:hint="eastAsia"/>
          <w:sz w:val="24"/>
          <w:lang w:eastAsia="zh-CN"/>
        </w:rPr>
        <w:t xml:space="preserve"> 10</w:t>
      </w:r>
      <w:r w:rsidRPr="00134B00">
        <w:rPr>
          <w:rFonts w:hint="eastAsia"/>
          <w:sz w:val="24"/>
          <w:lang w:eastAsia="zh-CN"/>
        </w:rPr>
        <w:t>条的审议工作</w:t>
      </w:r>
      <w:r w:rsidR="0015392B" w:rsidRPr="00134B00">
        <w:rPr>
          <w:rFonts w:hint="eastAsia"/>
          <w:sz w:val="24"/>
          <w:lang w:eastAsia="zh-CN"/>
        </w:rPr>
        <w:t>。</w:t>
      </w:r>
    </w:p>
    <w:p w14:paraId="52744629" w14:textId="3C469A2B" w:rsidR="0015392B" w:rsidRPr="004576DC" w:rsidRDefault="00134B00" w:rsidP="00134B00">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请</w:t>
      </w:r>
      <w:r w:rsidR="0015392B" w:rsidRPr="004576DC">
        <w:rPr>
          <w:rFonts w:hint="eastAsia"/>
          <w:sz w:val="24"/>
          <w:lang w:eastAsia="zh-CN"/>
        </w:rPr>
        <w:t>执行秘书</w:t>
      </w:r>
      <w:r w:rsidRPr="00134B00">
        <w:rPr>
          <w:rFonts w:hint="eastAsia"/>
          <w:sz w:val="24"/>
          <w:lang w:eastAsia="zh-CN"/>
        </w:rPr>
        <w:t>委托开展一项同行审议研究，以确定在跨界情况下发生的或无法准予或获得事先知情同意情况下的遗传资源和与遗传资源相关的传统知识的具体案例</w:t>
      </w:r>
      <w:r w:rsidR="00186198">
        <w:rPr>
          <w:rFonts w:hint="eastAsia"/>
          <w:sz w:val="24"/>
          <w:lang w:eastAsia="zh-CN"/>
        </w:rPr>
        <w:t>，并对缔约方及其他方面提交的具体案例进行综合，说明</w:t>
      </w:r>
      <w:r w:rsidR="00186198" w:rsidRPr="00186198">
        <w:rPr>
          <w:rFonts w:hint="eastAsia"/>
          <w:sz w:val="24"/>
          <w:lang w:eastAsia="zh-CN"/>
        </w:rPr>
        <w:t>为何《名古屋议定书》规定的双边办法未能涵盖这类案例</w:t>
      </w:r>
      <w:r w:rsidR="00186198">
        <w:rPr>
          <w:rFonts w:hint="eastAsia"/>
          <w:sz w:val="24"/>
          <w:lang w:eastAsia="zh-CN"/>
        </w:rPr>
        <w:t>。</w:t>
      </w:r>
    </w:p>
    <w:p w14:paraId="51B4775F" w14:textId="3152AE3A" w:rsidR="0015392B" w:rsidRPr="004576DC" w:rsidRDefault="001C4A82" w:rsidP="00134B00">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执行问题附属机构</w:t>
      </w:r>
      <w:r w:rsidR="0015392B" w:rsidRPr="004576DC">
        <w:rPr>
          <w:rFonts w:hint="eastAsia"/>
          <w:sz w:val="24"/>
          <w:lang w:eastAsia="zh-CN"/>
        </w:rPr>
        <w:t>将审议</w:t>
      </w:r>
      <w:r w:rsidR="00186198">
        <w:rPr>
          <w:rFonts w:hint="eastAsia"/>
          <w:sz w:val="24"/>
          <w:lang w:eastAsia="zh-CN"/>
        </w:rPr>
        <w:t>上述</w:t>
      </w:r>
      <w:r w:rsidR="0015392B" w:rsidRPr="004576DC">
        <w:rPr>
          <w:rFonts w:hint="eastAsia"/>
          <w:sz w:val="24"/>
          <w:lang w:eastAsia="zh-CN"/>
        </w:rPr>
        <w:t>研究和综合报告</w:t>
      </w:r>
      <w:r w:rsidR="00863101">
        <w:rPr>
          <w:rFonts w:hint="eastAsia"/>
          <w:sz w:val="24"/>
          <w:lang w:eastAsia="zh-CN"/>
        </w:rPr>
        <w:t>（</w:t>
      </w:r>
      <w:r w:rsidR="0015392B" w:rsidRPr="004576DC">
        <w:rPr>
          <w:rFonts w:hint="eastAsia"/>
          <w:sz w:val="24"/>
          <w:lang w:eastAsia="zh-CN"/>
        </w:rPr>
        <w:t>CBD/SBI/3/15</w:t>
      </w:r>
      <w:r w:rsidR="00863101">
        <w:rPr>
          <w:rFonts w:hint="eastAsia"/>
          <w:sz w:val="24"/>
          <w:lang w:eastAsia="zh-CN"/>
        </w:rPr>
        <w:t>）</w:t>
      </w:r>
      <w:r w:rsidR="0015392B" w:rsidRPr="004576DC">
        <w:rPr>
          <w:rFonts w:hint="eastAsia"/>
          <w:sz w:val="24"/>
          <w:lang w:eastAsia="zh-CN"/>
        </w:rPr>
        <w:t>，以期确定具体案例</w:t>
      </w:r>
      <w:r w:rsidR="00186198">
        <w:rPr>
          <w:rFonts w:hint="eastAsia"/>
          <w:sz w:val="24"/>
          <w:lang w:eastAsia="zh-CN"/>
        </w:rPr>
        <w:t>和</w:t>
      </w:r>
      <w:r w:rsidR="0015392B" w:rsidRPr="004576DC">
        <w:rPr>
          <w:rFonts w:hint="eastAsia"/>
          <w:sz w:val="24"/>
          <w:lang w:eastAsia="zh-CN"/>
        </w:rPr>
        <w:t>解决这些案例的备选方案，包括可能的全球多边惠益分享机制，并向名古屋议定书缔约方第四次会议提出建议。</w:t>
      </w:r>
    </w:p>
    <w:p w14:paraId="1354679C" w14:textId="1197FB2D" w:rsidR="0015392B" w:rsidRPr="00186198" w:rsidRDefault="0015392B" w:rsidP="00186198">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186198">
        <w:rPr>
          <w:rFonts w:hint="eastAsia"/>
          <w:b/>
          <w:bCs/>
          <w:sz w:val="24"/>
          <w:lang w:eastAsia="zh-CN"/>
        </w:rPr>
        <w:t>项目</w:t>
      </w:r>
      <w:r w:rsidRPr="00186198">
        <w:rPr>
          <w:rFonts w:hint="eastAsia"/>
          <w:b/>
          <w:bCs/>
          <w:sz w:val="24"/>
          <w:lang w:eastAsia="zh-CN"/>
        </w:rPr>
        <w:t>14</w:t>
      </w:r>
      <w:r w:rsidR="00186198" w:rsidRPr="00186198">
        <w:rPr>
          <w:rFonts w:hint="eastAsia"/>
          <w:b/>
          <w:bCs/>
          <w:sz w:val="24"/>
          <w:lang w:eastAsia="zh-CN"/>
        </w:rPr>
        <w:t>.</w:t>
      </w:r>
      <w:r w:rsidR="00186198" w:rsidRPr="00186198">
        <w:rPr>
          <w:b/>
          <w:bCs/>
          <w:sz w:val="24"/>
          <w:lang w:eastAsia="zh-CN"/>
        </w:rPr>
        <w:t xml:space="preserve">  </w:t>
      </w:r>
      <w:r w:rsidRPr="00186198">
        <w:rPr>
          <w:rFonts w:hint="eastAsia"/>
          <w:b/>
          <w:bCs/>
          <w:sz w:val="24"/>
          <w:lang w:eastAsia="zh-CN"/>
        </w:rPr>
        <w:t>行政和预算事项</w:t>
      </w:r>
    </w:p>
    <w:p w14:paraId="281774F6" w14:textId="3B39DC91" w:rsidR="0015392B" w:rsidRPr="00186198" w:rsidRDefault="00186198" w:rsidP="00186198">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缔约方大会</w:t>
      </w:r>
      <w:r w:rsidR="0015392B" w:rsidRPr="004576DC">
        <w:rPr>
          <w:rFonts w:hint="eastAsia"/>
          <w:sz w:val="24"/>
          <w:lang w:eastAsia="zh-CN"/>
        </w:rPr>
        <w:t>第</w:t>
      </w:r>
      <w:hyperlink r:id="rId58" w:history="1">
        <w:r w:rsidR="0015392B" w:rsidRPr="00186198">
          <w:rPr>
            <w:rStyle w:val="Hyperlink"/>
            <w:rFonts w:hint="eastAsia"/>
            <w:sz w:val="24"/>
            <w:lang w:eastAsia="zh-CN"/>
          </w:rPr>
          <w:t>14/37</w:t>
        </w:r>
      </w:hyperlink>
      <w:r w:rsidR="0015392B" w:rsidRPr="004576DC">
        <w:rPr>
          <w:rFonts w:hint="eastAsia"/>
          <w:sz w:val="24"/>
          <w:lang w:eastAsia="zh-CN"/>
        </w:rPr>
        <w:t>号决定请执行秘书</w:t>
      </w:r>
      <w:r w:rsidRPr="00186198">
        <w:rPr>
          <w:rFonts w:hint="eastAsia"/>
          <w:sz w:val="24"/>
          <w:lang w:eastAsia="zh-CN"/>
        </w:rPr>
        <w:t>提出建议供缔约方大会第十五届会议通过，以修订缔约方大会第九届会议通过的与</w:t>
      </w:r>
      <w:r w:rsidRPr="00186198">
        <w:rPr>
          <w:rFonts w:hint="eastAsia"/>
          <w:sz w:val="24"/>
          <w:lang w:eastAsia="zh-CN"/>
        </w:rPr>
        <w:t xml:space="preserve"> BZ </w:t>
      </w:r>
      <w:r w:rsidRPr="00186198">
        <w:rPr>
          <w:rFonts w:hint="eastAsia"/>
          <w:sz w:val="24"/>
          <w:lang w:eastAsia="zh-CN"/>
        </w:rPr>
        <w:t>信托基金相关的结构和规则，解决</w:t>
      </w:r>
      <w:r w:rsidR="000E7036" w:rsidRPr="00186198">
        <w:rPr>
          <w:rFonts w:hint="eastAsia"/>
          <w:sz w:val="24"/>
          <w:lang w:eastAsia="zh-CN"/>
        </w:rPr>
        <w:t>长期存在</w:t>
      </w:r>
      <w:r w:rsidR="000E7036">
        <w:rPr>
          <w:rFonts w:hint="eastAsia"/>
          <w:sz w:val="24"/>
          <w:lang w:eastAsia="zh-CN"/>
        </w:rPr>
        <w:t>的</w:t>
      </w:r>
      <w:r w:rsidRPr="00186198">
        <w:rPr>
          <w:rFonts w:hint="eastAsia"/>
          <w:sz w:val="24"/>
          <w:lang w:eastAsia="zh-CN"/>
        </w:rPr>
        <w:t>缺乏可预测和可持续供资的问题，</w:t>
      </w:r>
      <w:r w:rsidRPr="00186198">
        <w:rPr>
          <w:rFonts w:hint="eastAsia"/>
          <w:sz w:val="24"/>
          <w:lang w:eastAsia="zh-CN"/>
        </w:rPr>
        <w:t xml:space="preserve"> </w:t>
      </w:r>
      <w:r w:rsidRPr="00186198">
        <w:rPr>
          <w:rFonts w:hint="eastAsia"/>
          <w:sz w:val="24"/>
          <w:lang w:eastAsia="zh-CN"/>
        </w:rPr>
        <w:t>确保</w:t>
      </w:r>
      <w:r w:rsidRPr="00186198">
        <w:rPr>
          <w:rFonts w:hint="eastAsia"/>
          <w:sz w:val="24"/>
          <w:lang w:eastAsia="zh-CN"/>
        </w:rPr>
        <w:t xml:space="preserve"> BZ </w:t>
      </w:r>
      <w:r w:rsidRPr="00186198">
        <w:rPr>
          <w:rFonts w:hint="eastAsia"/>
          <w:sz w:val="24"/>
          <w:lang w:eastAsia="zh-CN"/>
        </w:rPr>
        <w:t>基金将</w:t>
      </w:r>
      <w:r w:rsidR="005B4FD6">
        <w:rPr>
          <w:rFonts w:hint="eastAsia"/>
          <w:sz w:val="24"/>
          <w:lang w:eastAsia="zh-CN"/>
        </w:rPr>
        <w:t>重</w:t>
      </w:r>
      <w:r w:rsidRPr="00186198">
        <w:rPr>
          <w:rFonts w:hint="eastAsia"/>
          <w:sz w:val="24"/>
          <w:lang w:eastAsia="zh-CN"/>
        </w:rPr>
        <w:t>点放在为特别需要与会协助的国家，尤其是最不发达国家和小岛屿发展中国家提供资金上</w:t>
      </w:r>
      <w:r w:rsidR="000E7036">
        <w:rPr>
          <w:rFonts w:hint="eastAsia"/>
          <w:sz w:val="24"/>
          <w:lang w:eastAsia="zh-CN"/>
        </w:rPr>
        <w:t>。缔约方大会</w:t>
      </w:r>
      <w:r w:rsidRPr="00186198">
        <w:rPr>
          <w:rFonts w:hint="eastAsia"/>
          <w:sz w:val="24"/>
          <w:lang w:eastAsia="zh-CN"/>
        </w:rPr>
        <w:t>还请执行秘书借鉴其他国际论坛类似信托基金的</w:t>
      </w:r>
      <w:r w:rsidR="000E7036">
        <w:rPr>
          <w:rFonts w:hint="eastAsia"/>
          <w:sz w:val="24"/>
          <w:lang w:eastAsia="zh-CN"/>
        </w:rPr>
        <w:t>经验</w:t>
      </w:r>
      <w:r w:rsidRPr="00186198">
        <w:rPr>
          <w:rFonts w:hint="eastAsia"/>
          <w:sz w:val="24"/>
          <w:lang w:eastAsia="zh-CN"/>
        </w:rPr>
        <w:t>，报告制定措施提高信托基金的可见度</w:t>
      </w:r>
      <w:r w:rsidR="000E7036">
        <w:rPr>
          <w:rFonts w:hint="eastAsia"/>
          <w:sz w:val="24"/>
          <w:lang w:eastAsia="zh-CN"/>
        </w:rPr>
        <w:t>和</w:t>
      </w:r>
      <w:r w:rsidRPr="00186198">
        <w:rPr>
          <w:rFonts w:hint="eastAsia"/>
          <w:sz w:val="24"/>
          <w:lang w:eastAsia="zh-CN"/>
        </w:rPr>
        <w:t>对捐助方吸引力的进展情况</w:t>
      </w:r>
      <w:r w:rsidR="0015392B" w:rsidRPr="00186198">
        <w:rPr>
          <w:rFonts w:hint="eastAsia"/>
          <w:sz w:val="24"/>
          <w:lang w:eastAsia="zh-CN"/>
        </w:rPr>
        <w:t>。</w:t>
      </w:r>
    </w:p>
    <w:p w14:paraId="26EEB811" w14:textId="6E2727DD" w:rsidR="0015392B" w:rsidRPr="004576DC" w:rsidRDefault="0015392B" w:rsidP="000E7036">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执行秘书将编写一份</w:t>
      </w:r>
      <w:r w:rsidR="000E7036">
        <w:rPr>
          <w:rFonts w:hint="eastAsia"/>
          <w:sz w:val="24"/>
          <w:lang w:eastAsia="zh-CN"/>
        </w:rPr>
        <w:t>建议</w:t>
      </w:r>
      <w:r w:rsidR="00863101">
        <w:rPr>
          <w:rFonts w:hint="eastAsia"/>
          <w:sz w:val="24"/>
          <w:lang w:eastAsia="zh-CN"/>
        </w:rPr>
        <w:t>（</w:t>
      </w:r>
      <w:r w:rsidRPr="004576DC">
        <w:rPr>
          <w:rFonts w:hint="eastAsia"/>
          <w:sz w:val="24"/>
          <w:lang w:eastAsia="zh-CN"/>
        </w:rPr>
        <w:t>CBD/SBI/3/1</w:t>
      </w:r>
      <w:r w:rsidR="00F02C82">
        <w:rPr>
          <w:sz w:val="24"/>
          <w:lang w:eastAsia="zh-CN"/>
        </w:rPr>
        <w:t>7</w:t>
      </w:r>
      <w:r w:rsidR="00863101">
        <w:rPr>
          <w:rFonts w:hint="eastAsia"/>
          <w:sz w:val="24"/>
          <w:lang w:eastAsia="zh-CN"/>
        </w:rPr>
        <w:t>）</w:t>
      </w:r>
      <w:r w:rsidRPr="004576DC">
        <w:rPr>
          <w:rFonts w:hint="eastAsia"/>
          <w:sz w:val="24"/>
          <w:lang w:eastAsia="zh-CN"/>
        </w:rPr>
        <w:t>供</w:t>
      </w:r>
      <w:r w:rsidR="001C4A82">
        <w:rPr>
          <w:rFonts w:hint="eastAsia"/>
          <w:sz w:val="24"/>
          <w:lang w:eastAsia="zh-CN"/>
        </w:rPr>
        <w:t>执行问题附属机构</w:t>
      </w:r>
      <w:r w:rsidRPr="004576DC">
        <w:rPr>
          <w:rFonts w:hint="eastAsia"/>
          <w:sz w:val="24"/>
          <w:lang w:eastAsia="zh-CN"/>
        </w:rPr>
        <w:t>审议，以期拟定一项建议供缔约方大会第十五</w:t>
      </w:r>
      <w:r w:rsidR="000E7036">
        <w:rPr>
          <w:rFonts w:hint="eastAsia"/>
          <w:sz w:val="24"/>
          <w:lang w:eastAsia="zh-CN"/>
        </w:rPr>
        <w:t>届</w:t>
      </w:r>
      <w:r w:rsidRPr="004576DC">
        <w:rPr>
          <w:rFonts w:hint="eastAsia"/>
          <w:sz w:val="24"/>
          <w:lang w:eastAsia="zh-CN"/>
        </w:rPr>
        <w:t>会议审议。</w:t>
      </w:r>
    </w:p>
    <w:p w14:paraId="2F182E95" w14:textId="48EF63B4" w:rsidR="0015392B" w:rsidRPr="000E7036" w:rsidRDefault="0015392B" w:rsidP="000E703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0E7036">
        <w:rPr>
          <w:rFonts w:hint="eastAsia"/>
          <w:b/>
          <w:bCs/>
          <w:sz w:val="24"/>
          <w:lang w:eastAsia="zh-CN"/>
        </w:rPr>
        <w:t>项目</w:t>
      </w:r>
      <w:r w:rsidRPr="000E7036">
        <w:rPr>
          <w:rFonts w:hint="eastAsia"/>
          <w:b/>
          <w:bCs/>
          <w:sz w:val="24"/>
          <w:lang w:eastAsia="zh-CN"/>
        </w:rPr>
        <w:t>15</w:t>
      </w:r>
      <w:r w:rsidR="000E7036" w:rsidRPr="000E7036">
        <w:rPr>
          <w:rFonts w:hint="eastAsia"/>
          <w:b/>
          <w:bCs/>
          <w:sz w:val="24"/>
          <w:lang w:eastAsia="zh-CN"/>
        </w:rPr>
        <w:t>.</w:t>
      </w:r>
      <w:r w:rsidR="000E7036" w:rsidRPr="000E7036">
        <w:rPr>
          <w:b/>
          <w:bCs/>
          <w:sz w:val="24"/>
          <w:lang w:eastAsia="zh-CN"/>
        </w:rPr>
        <w:t xml:space="preserve">  </w:t>
      </w:r>
      <w:r w:rsidRPr="000E7036">
        <w:rPr>
          <w:rFonts w:hint="eastAsia"/>
          <w:b/>
          <w:bCs/>
          <w:sz w:val="24"/>
          <w:lang w:eastAsia="zh-CN"/>
        </w:rPr>
        <w:t>其他事项</w:t>
      </w:r>
    </w:p>
    <w:p w14:paraId="4DBFCBC4" w14:textId="1D0FCC43" w:rsidR="0015392B" w:rsidRPr="004576DC" w:rsidRDefault="0015392B" w:rsidP="000E7036">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在本项目下，</w:t>
      </w:r>
      <w:r w:rsidR="001C4A82">
        <w:rPr>
          <w:rFonts w:hint="eastAsia"/>
          <w:sz w:val="24"/>
          <w:lang w:eastAsia="zh-CN"/>
        </w:rPr>
        <w:t>执行问题附属机构</w:t>
      </w:r>
      <w:r w:rsidRPr="004576DC">
        <w:rPr>
          <w:rFonts w:hint="eastAsia"/>
          <w:sz w:val="24"/>
          <w:lang w:eastAsia="zh-CN"/>
        </w:rPr>
        <w:t>可处理与会议主题相关的其他事项。</w:t>
      </w:r>
    </w:p>
    <w:p w14:paraId="3B6612E8" w14:textId="77777777" w:rsidR="005B2695" w:rsidRDefault="005B2695" w:rsidP="000E703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p>
    <w:p w14:paraId="51F8FC89" w14:textId="5FFE5740" w:rsidR="0015392B" w:rsidRPr="000E7036" w:rsidRDefault="0015392B" w:rsidP="000E703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0E7036">
        <w:rPr>
          <w:rFonts w:hint="eastAsia"/>
          <w:b/>
          <w:bCs/>
          <w:sz w:val="24"/>
          <w:lang w:eastAsia="zh-CN"/>
        </w:rPr>
        <w:lastRenderedPageBreak/>
        <w:t>项目</w:t>
      </w:r>
      <w:r w:rsidRPr="000E7036">
        <w:rPr>
          <w:rFonts w:hint="eastAsia"/>
          <w:b/>
          <w:bCs/>
          <w:sz w:val="24"/>
          <w:lang w:eastAsia="zh-CN"/>
        </w:rPr>
        <w:t>16</w:t>
      </w:r>
      <w:r w:rsidR="000E7036" w:rsidRPr="000E7036">
        <w:rPr>
          <w:rFonts w:hint="eastAsia"/>
          <w:b/>
          <w:bCs/>
          <w:sz w:val="24"/>
          <w:lang w:eastAsia="zh-CN"/>
        </w:rPr>
        <w:t>.</w:t>
      </w:r>
      <w:r w:rsidR="000E7036" w:rsidRPr="000E7036">
        <w:rPr>
          <w:b/>
          <w:bCs/>
          <w:sz w:val="24"/>
          <w:lang w:eastAsia="zh-CN"/>
        </w:rPr>
        <w:t xml:space="preserve">  </w:t>
      </w:r>
      <w:r w:rsidRPr="000E7036">
        <w:rPr>
          <w:rFonts w:hint="eastAsia"/>
          <w:b/>
          <w:bCs/>
          <w:sz w:val="24"/>
          <w:lang w:eastAsia="zh-CN"/>
        </w:rPr>
        <w:t>通过报告</w:t>
      </w:r>
    </w:p>
    <w:p w14:paraId="57FD07E8" w14:textId="4FFF930F" w:rsidR="0015392B" w:rsidRPr="004576DC" w:rsidRDefault="0015392B" w:rsidP="000E7036">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sidRPr="004576DC">
        <w:rPr>
          <w:rFonts w:hint="eastAsia"/>
          <w:sz w:val="24"/>
          <w:lang w:eastAsia="zh-CN"/>
        </w:rPr>
        <w:t>将请</w:t>
      </w:r>
      <w:r w:rsidR="001C4A82">
        <w:rPr>
          <w:rFonts w:hint="eastAsia"/>
          <w:sz w:val="24"/>
          <w:lang w:eastAsia="zh-CN"/>
        </w:rPr>
        <w:t>执行问题附属机构</w:t>
      </w:r>
      <w:r w:rsidR="000E7036">
        <w:rPr>
          <w:rFonts w:hint="eastAsia"/>
          <w:sz w:val="24"/>
          <w:lang w:eastAsia="zh-CN"/>
        </w:rPr>
        <w:t>根据</w:t>
      </w:r>
      <w:r w:rsidRPr="004576DC">
        <w:rPr>
          <w:rFonts w:hint="eastAsia"/>
          <w:sz w:val="24"/>
          <w:lang w:eastAsia="zh-CN"/>
        </w:rPr>
        <w:t>报告员编写的报告</w:t>
      </w:r>
      <w:r w:rsidR="000E7036">
        <w:rPr>
          <w:rFonts w:hint="eastAsia"/>
          <w:sz w:val="24"/>
          <w:lang w:eastAsia="zh-CN"/>
        </w:rPr>
        <w:t>草案</w:t>
      </w:r>
      <w:r w:rsidRPr="004576DC">
        <w:rPr>
          <w:rFonts w:hint="eastAsia"/>
          <w:sz w:val="24"/>
          <w:lang w:eastAsia="zh-CN"/>
        </w:rPr>
        <w:t>审议并通过第三次会议</w:t>
      </w:r>
      <w:r w:rsidR="000E7036">
        <w:rPr>
          <w:rFonts w:hint="eastAsia"/>
          <w:sz w:val="24"/>
          <w:lang w:eastAsia="zh-CN"/>
        </w:rPr>
        <w:t>的</w:t>
      </w:r>
      <w:r w:rsidRPr="004576DC">
        <w:rPr>
          <w:rFonts w:hint="eastAsia"/>
          <w:sz w:val="24"/>
          <w:lang w:eastAsia="zh-CN"/>
        </w:rPr>
        <w:t>工作报告。</w:t>
      </w:r>
    </w:p>
    <w:p w14:paraId="21253DF4" w14:textId="07698DF3" w:rsidR="0015392B" w:rsidRPr="000E7036" w:rsidRDefault="0015392B" w:rsidP="000E7036">
      <w:pPr>
        <w:pStyle w:val="bodytextnoindent"/>
        <w:widowControl w:val="0"/>
        <w:tabs>
          <w:tab w:val="clear" w:pos="360"/>
        </w:tabs>
        <w:overflowPunct w:val="0"/>
        <w:autoSpaceDE w:val="0"/>
        <w:autoSpaceDN w:val="0"/>
        <w:adjustRightInd w:val="0"/>
        <w:snapToGrid w:val="0"/>
        <w:spacing w:line="240" w:lineRule="atLeast"/>
        <w:jc w:val="center"/>
        <w:textAlignment w:val="baseline"/>
        <w:rPr>
          <w:b/>
          <w:bCs/>
          <w:sz w:val="24"/>
          <w:lang w:eastAsia="zh-CN"/>
        </w:rPr>
      </w:pPr>
      <w:r w:rsidRPr="000E7036">
        <w:rPr>
          <w:rFonts w:hint="eastAsia"/>
          <w:b/>
          <w:bCs/>
          <w:sz w:val="24"/>
          <w:lang w:eastAsia="zh-CN"/>
        </w:rPr>
        <w:t>项目</w:t>
      </w:r>
      <w:r w:rsidRPr="000E7036">
        <w:rPr>
          <w:rFonts w:hint="eastAsia"/>
          <w:b/>
          <w:bCs/>
          <w:sz w:val="24"/>
          <w:lang w:eastAsia="zh-CN"/>
        </w:rPr>
        <w:t>17</w:t>
      </w:r>
      <w:r w:rsidR="000E7036" w:rsidRPr="000E7036">
        <w:rPr>
          <w:rFonts w:hint="eastAsia"/>
          <w:b/>
          <w:bCs/>
          <w:sz w:val="24"/>
          <w:lang w:eastAsia="zh-CN"/>
        </w:rPr>
        <w:t>.</w:t>
      </w:r>
      <w:r w:rsidR="000E7036" w:rsidRPr="000E7036">
        <w:rPr>
          <w:b/>
          <w:bCs/>
          <w:sz w:val="24"/>
          <w:lang w:eastAsia="zh-CN"/>
        </w:rPr>
        <w:t xml:space="preserve">  </w:t>
      </w:r>
      <w:r w:rsidRPr="000E7036">
        <w:rPr>
          <w:rFonts w:hint="eastAsia"/>
          <w:b/>
          <w:bCs/>
          <w:sz w:val="24"/>
          <w:lang w:eastAsia="zh-CN"/>
        </w:rPr>
        <w:t>会议闭幕</w:t>
      </w:r>
    </w:p>
    <w:p w14:paraId="213E7705" w14:textId="08924A99" w:rsidR="00356414" w:rsidRDefault="00356414" w:rsidP="000E7036">
      <w:pPr>
        <w:pStyle w:val="bodytextnoindent"/>
        <w:widowControl w:val="0"/>
        <w:numPr>
          <w:ilvl w:val="0"/>
          <w:numId w:val="16"/>
        </w:numPr>
        <w:tabs>
          <w:tab w:val="clear" w:pos="1080"/>
        </w:tabs>
        <w:overflowPunct w:val="0"/>
        <w:autoSpaceDE w:val="0"/>
        <w:autoSpaceDN w:val="0"/>
        <w:adjustRightInd w:val="0"/>
        <w:snapToGrid w:val="0"/>
        <w:spacing w:line="240" w:lineRule="atLeast"/>
        <w:ind w:left="0" w:firstLine="0"/>
        <w:textAlignment w:val="baseline"/>
        <w:rPr>
          <w:sz w:val="24"/>
          <w:lang w:eastAsia="zh-CN"/>
        </w:rPr>
      </w:pPr>
      <w:r>
        <w:rPr>
          <w:rFonts w:hint="eastAsia"/>
          <w:sz w:val="24"/>
          <w:lang w:eastAsia="zh-CN"/>
        </w:rPr>
        <w:t>预期</w:t>
      </w:r>
      <w:r w:rsidR="0015392B" w:rsidRPr="004576DC">
        <w:rPr>
          <w:rFonts w:hint="eastAsia"/>
          <w:sz w:val="24"/>
          <w:lang w:eastAsia="zh-CN"/>
        </w:rPr>
        <w:t>会议</w:t>
      </w:r>
      <w:r>
        <w:rPr>
          <w:rFonts w:hint="eastAsia"/>
          <w:sz w:val="24"/>
          <w:lang w:eastAsia="zh-CN"/>
        </w:rPr>
        <w:t>将</w:t>
      </w:r>
      <w:r w:rsidR="0015392B" w:rsidRPr="004576DC">
        <w:rPr>
          <w:rFonts w:hint="eastAsia"/>
          <w:sz w:val="24"/>
          <w:lang w:eastAsia="zh-CN"/>
        </w:rPr>
        <w:t>于</w:t>
      </w:r>
      <w:r w:rsidR="0015392B" w:rsidRPr="004576DC">
        <w:rPr>
          <w:rFonts w:hint="eastAsia"/>
          <w:sz w:val="24"/>
          <w:lang w:eastAsia="zh-CN"/>
        </w:rPr>
        <w:t>2020</w:t>
      </w:r>
      <w:r w:rsidR="0015392B" w:rsidRPr="004576DC">
        <w:rPr>
          <w:rFonts w:hint="eastAsia"/>
          <w:sz w:val="24"/>
          <w:lang w:eastAsia="zh-CN"/>
        </w:rPr>
        <w:t>年</w:t>
      </w:r>
      <w:r w:rsidR="00977E11">
        <w:rPr>
          <w:sz w:val="24"/>
          <w:lang w:eastAsia="zh-CN"/>
        </w:rPr>
        <w:t>8</w:t>
      </w:r>
      <w:r w:rsidR="0015392B" w:rsidRPr="004576DC">
        <w:rPr>
          <w:rFonts w:hint="eastAsia"/>
          <w:sz w:val="24"/>
          <w:lang w:eastAsia="zh-CN"/>
        </w:rPr>
        <w:t>月</w:t>
      </w:r>
      <w:r w:rsidR="00977E11">
        <w:rPr>
          <w:sz w:val="24"/>
          <w:lang w:eastAsia="zh-CN"/>
        </w:rPr>
        <w:t>29</w:t>
      </w:r>
      <w:r w:rsidR="0015392B" w:rsidRPr="004576DC">
        <w:rPr>
          <w:rFonts w:hint="eastAsia"/>
          <w:sz w:val="24"/>
          <w:lang w:eastAsia="zh-CN"/>
        </w:rPr>
        <w:t>日星期六下午</w:t>
      </w:r>
      <w:r w:rsidR="0015392B" w:rsidRPr="004576DC">
        <w:rPr>
          <w:rFonts w:hint="eastAsia"/>
          <w:sz w:val="24"/>
          <w:lang w:eastAsia="zh-CN"/>
        </w:rPr>
        <w:t>6</w:t>
      </w:r>
      <w:r w:rsidR="0015392B" w:rsidRPr="004576DC">
        <w:rPr>
          <w:rFonts w:hint="eastAsia"/>
          <w:sz w:val="24"/>
          <w:lang w:eastAsia="zh-CN"/>
        </w:rPr>
        <w:t>时闭幕。</w:t>
      </w:r>
      <w:r>
        <w:rPr>
          <w:sz w:val="24"/>
          <w:lang w:eastAsia="zh-CN"/>
        </w:rPr>
        <w:br w:type="page"/>
      </w:r>
    </w:p>
    <w:p w14:paraId="0CF94551" w14:textId="606EC2A3" w:rsidR="0015392B" w:rsidRPr="00356414" w:rsidRDefault="00356414" w:rsidP="004576DC">
      <w:pPr>
        <w:pStyle w:val="Heading1"/>
        <w:keepNext w:val="0"/>
        <w:suppressLineNumbers/>
        <w:tabs>
          <w:tab w:val="clear" w:pos="720"/>
        </w:tabs>
        <w:suppressAutoHyphens/>
        <w:adjustRightInd w:val="0"/>
        <w:snapToGrid w:val="0"/>
        <w:spacing w:before="120" w:line="240" w:lineRule="atLeast"/>
        <w:rPr>
          <w:rFonts w:eastAsia="KaiTi"/>
          <w:b/>
          <w:iCs/>
          <w:caps/>
          <w:snapToGrid w:val="0"/>
          <w:kern w:val="22"/>
        </w:rPr>
      </w:pPr>
      <w:r w:rsidRPr="00356414">
        <w:rPr>
          <w:rFonts w:eastAsia="KaiTi" w:hint="eastAsia"/>
          <w:iCs/>
          <w:snapToGrid w:val="0"/>
          <w:kern w:val="22"/>
        </w:rPr>
        <w:lastRenderedPageBreak/>
        <w:t>附件一</w:t>
      </w:r>
    </w:p>
    <w:p w14:paraId="51E4E4D4" w14:textId="3AEB879F" w:rsidR="0015392B" w:rsidRPr="004576DC" w:rsidRDefault="00356414" w:rsidP="004576DC">
      <w:pPr>
        <w:suppressLineNumbers/>
        <w:suppressAutoHyphens/>
        <w:adjustRightInd w:val="0"/>
        <w:snapToGrid w:val="0"/>
        <w:spacing w:before="120" w:after="120" w:line="240" w:lineRule="atLeast"/>
        <w:jc w:val="center"/>
        <w:outlineLvl w:val="0"/>
        <w:rPr>
          <w:b/>
          <w:caps/>
          <w:snapToGrid w:val="0"/>
          <w:kern w:val="22"/>
        </w:rPr>
      </w:pPr>
      <w:r>
        <w:rPr>
          <w:rFonts w:hint="eastAsia"/>
          <w:b/>
          <w:caps/>
          <w:snapToGrid w:val="0"/>
          <w:kern w:val="22"/>
        </w:rPr>
        <w:t>拟议工作安排</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11"/>
        <w:gridCol w:w="4111"/>
      </w:tblGrid>
      <w:tr w:rsidR="0015392B" w:rsidRPr="004576DC" w14:paraId="1E21152A" w14:textId="77777777" w:rsidTr="00B8320C">
        <w:trPr>
          <w:cantSplit/>
          <w:tblHeader/>
          <w:jc w:val="center"/>
        </w:trPr>
        <w:tc>
          <w:tcPr>
            <w:tcW w:w="1384" w:type="dxa"/>
            <w:shd w:val="clear" w:color="auto" w:fill="auto"/>
          </w:tcPr>
          <w:p w14:paraId="552B7FE4" w14:textId="1FFF9ACB" w:rsidR="0015392B" w:rsidRPr="00342D95" w:rsidRDefault="00356414" w:rsidP="004576DC">
            <w:pPr>
              <w:suppressLineNumbers/>
              <w:suppressAutoHyphens/>
              <w:adjustRightInd w:val="0"/>
              <w:snapToGrid w:val="0"/>
              <w:spacing w:before="120" w:after="120" w:line="240" w:lineRule="atLeast"/>
              <w:jc w:val="center"/>
              <w:rPr>
                <w:b/>
                <w:snapToGrid w:val="0"/>
                <w:kern w:val="22"/>
                <w:sz w:val="20"/>
                <w:szCs w:val="20"/>
              </w:rPr>
            </w:pPr>
            <w:r w:rsidRPr="00342D95">
              <w:rPr>
                <w:rFonts w:hint="eastAsia"/>
                <w:b/>
                <w:snapToGrid w:val="0"/>
                <w:kern w:val="22"/>
                <w:sz w:val="20"/>
                <w:szCs w:val="20"/>
              </w:rPr>
              <w:t>日期</w:t>
            </w:r>
          </w:p>
        </w:tc>
        <w:tc>
          <w:tcPr>
            <w:tcW w:w="4111" w:type="dxa"/>
            <w:shd w:val="clear" w:color="auto" w:fill="auto"/>
          </w:tcPr>
          <w:p w14:paraId="00D636BB" w14:textId="3A385A86" w:rsidR="0015392B" w:rsidRPr="00342D95" w:rsidRDefault="00356414" w:rsidP="004576DC">
            <w:pPr>
              <w:suppressLineNumbers/>
              <w:suppressAutoHyphens/>
              <w:adjustRightInd w:val="0"/>
              <w:snapToGrid w:val="0"/>
              <w:spacing w:before="120" w:after="120" w:line="240" w:lineRule="atLeast"/>
              <w:jc w:val="center"/>
              <w:rPr>
                <w:b/>
                <w:iCs/>
                <w:snapToGrid w:val="0"/>
                <w:kern w:val="22"/>
                <w:sz w:val="20"/>
                <w:szCs w:val="20"/>
              </w:rPr>
            </w:pPr>
            <w:r w:rsidRPr="00342D95">
              <w:rPr>
                <w:rFonts w:ascii="SimSun" w:hAnsi="SimSun"/>
                <w:b/>
                <w:sz w:val="20"/>
                <w:szCs w:val="20"/>
                <w:lang w:val="zh-CN"/>
              </w:rPr>
              <w:t>上午10时至下午1时</w:t>
            </w:r>
          </w:p>
        </w:tc>
        <w:tc>
          <w:tcPr>
            <w:tcW w:w="4111" w:type="dxa"/>
            <w:tcBorders>
              <w:bottom w:val="single" w:sz="4" w:space="0" w:color="auto"/>
            </w:tcBorders>
            <w:shd w:val="clear" w:color="auto" w:fill="auto"/>
          </w:tcPr>
          <w:p w14:paraId="34FE62CD" w14:textId="3E5CC769" w:rsidR="0015392B" w:rsidRPr="00342D95" w:rsidRDefault="00356414" w:rsidP="004576DC">
            <w:pPr>
              <w:suppressLineNumbers/>
              <w:suppressAutoHyphens/>
              <w:adjustRightInd w:val="0"/>
              <w:snapToGrid w:val="0"/>
              <w:spacing w:before="120" w:after="120" w:line="240" w:lineRule="atLeast"/>
              <w:jc w:val="center"/>
              <w:rPr>
                <w:b/>
                <w:snapToGrid w:val="0"/>
                <w:kern w:val="22"/>
                <w:sz w:val="20"/>
                <w:szCs w:val="20"/>
              </w:rPr>
            </w:pPr>
            <w:r w:rsidRPr="00342D95">
              <w:rPr>
                <w:rFonts w:ascii="SimSun" w:hAnsi="SimSun"/>
                <w:b/>
                <w:sz w:val="20"/>
                <w:szCs w:val="20"/>
                <w:lang w:val="zh-CN"/>
              </w:rPr>
              <w:t>下午3时至6时</w:t>
            </w:r>
          </w:p>
        </w:tc>
      </w:tr>
      <w:tr w:rsidR="00356414" w:rsidRPr="004576DC" w14:paraId="14817963" w14:textId="77777777" w:rsidTr="00B8320C">
        <w:trPr>
          <w:cantSplit/>
          <w:jc w:val="center"/>
        </w:trPr>
        <w:tc>
          <w:tcPr>
            <w:tcW w:w="1384" w:type="dxa"/>
            <w:shd w:val="clear" w:color="auto" w:fill="auto"/>
            <w:tcMar>
              <w:top w:w="115" w:type="dxa"/>
              <w:left w:w="115" w:type="dxa"/>
              <w:bottom w:w="115" w:type="dxa"/>
              <w:right w:w="115" w:type="dxa"/>
            </w:tcMar>
          </w:tcPr>
          <w:p w14:paraId="55283340" w14:textId="0763A3CD" w:rsidR="00356414" w:rsidRPr="00342D95" w:rsidRDefault="00356414" w:rsidP="00681DD0">
            <w:pPr>
              <w:pStyle w:val="Heading4"/>
              <w:keepNext w:val="0"/>
              <w:suppressLineNumbers/>
              <w:suppressAutoHyphens/>
              <w:adjustRightInd w:val="0"/>
              <w:snapToGrid w:val="0"/>
              <w:spacing w:before="0" w:line="240" w:lineRule="atLeast"/>
              <w:jc w:val="left"/>
              <w:rPr>
                <w:rFonts w:eastAsia="SimSun"/>
                <w:b w:val="0"/>
                <w:bCs w:val="0"/>
                <w:i w:val="0"/>
                <w:iCs w:val="0"/>
                <w:sz w:val="20"/>
                <w:szCs w:val="20"/>
              </w:rPr>
            </w:pPr>
            <w:r w:rsidRPr="00342D95">
              <w:rPr>
                <w:rFonts w:ascii="Times New Roman" w:eastAsia="SimSun" w:hAnsi="Times New Roman" w:cs="Times New Roman"/>
                <w:b w:val="0"/>
                <w:bCs w:val="0"/>
                <w:i w:val="0"/>
                <w:iCs w:val="0"/>
                <w:sz w:val="20"/>
                <w:szCs w:val="20"/>
              </w:rPr>
              <w:t>2020</w:t>
            </w:r>
            <w:r w:rsidRPr="00342D95">
              <w:rPr>
                <w:rFonts w:eastAsia="SimSun" w:hint="eastAsia"/>
                <w:b w:val="0"/>
                <w:bCs w:val="0"/>
                <w:i w:val="0"/>
                <w:iCs w:val="0"/>
                <w:sz w:val="20"/>
                <w:szCs w:val="20"/>
              </w:rPr>
              <w:t>年</w:t>
            </w:r>
            <w:r w:rsidR="00977E11">
              <w:rPr>
                <w:rFonts w:ascii="Times New Roman" w:eastAsia="SimSun" w:hAnsi="Times New Roman" w:cs="Times New Roman"/>
                <w:b w:val="0"/>
                <w:bCs w:val="0"/>
                <w:i w:val="0"/>
                <w:iCs w:val="0"/>
                <w:sz w:val="20"/>
                <w:szCs w:val="20"/>
              </w:rPr>
              <w:t>8</w:t>
            </w:r>
            <w:r w:rsidRPr="00342D95">
              <w:rPr>
                <w:rFonts w:eastAsia="SimSun" w:hint="eastAsia"/>
                <w:b w:val="0"/>
                <w:bCs w:val="0"/>
                <w:i w:val="0"/>
                <w:iCs w:val="0"/>
                <w:sz w:val="20"/>
                <w:szCs w:val="20"/>
              </w:rPr>
              <w:t>月</w:t>
            </w:r>
            <w:r w:rsidRPr="00342D95">
              <w:rPr>
                <w:rFonts w:ascii="Times New Roman" w:eastAsia="SimSun" w:hAnsi="Times New Roman" w:cs="Times New Roman"/>
                <w:b w:val="0"/>
                <w:bCs w:val="0"/>
                <w:i w:val="0"/>
                <w:iCs w:val="0"/>
                <w:sz w:val="20"/>
                <w:szCs w:val="20"/>
              </w:rPr>
              <w:t>2</w:t>
            </w:r>
            <w:r w:rsidR="00977E11">
              <w:rPr>
                <w:rFonts w:ascii="Times New Roman" w:eastAsia="SimSun" w:hAnsi="Times New Roman" w:cs="Times New Roman"/>
                <w:b w:val="0"/>
                <w:bCs w:val="0"/>
                <w:i w:val="0"/>
                <w:iCs w:val="0"/>
                <w:sz w:val="20"/>
                <w:szCs w:val="20"/>
              </w:rPr>
              <w:t>4</w:t>
            </w:r>
            <w:r w:rsidRPr="00342D95">
              <w:rPr>
                <w:rFonts w:eastAsia="SimSun" w:hint="eastAsia"/>
                <w:b w:val="0"/>
                <w:bCs w:val="0"/>
                <w:i w:val="0"/>
                <w:iCs w:val="0"/>
                <w:sz w:val="20"/>
                <w:szCs w:val="20"/>
              </w:rPr>
              <w:t>日</w:t>
            </w:r>
          </w:p>
          <w:p w14:paraId="0202D3A0" w14:textId="44F0638F"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napToGrid w:val="0"/>
                <w:kern w:val="22"/>
                <w:sz w:val="20"/>
                <w:szCs w:val="20"/>
              </w:rPr>
            </w:pPr>
            <w:r w:rsidRPr="00342D95">
              <w:rPr>
                <w:rFonts w:eastAsia="SimSun" w:hint="eastAsia"/>
                <w:b w:val="0"/>
                <w:bCs w:val="0"/>
                <w:i w:val="0"/>
                <w:iCs w:val="0"/>
                <w:sz w:val="20"/>
                <w:szCs w:val="20"/>
              </w:rPr>
              <w:t>星期一</w:t>
            </w:r>
          </w:p>
        </w:tc>
        <w:tc>
          <w:tcPr>
            <w:tcW w:w="4111" w:type="dxa"/>
            <w:shd w:val="clear" w:color="auto" w:fill="auto"/>
            <w:tcMar>
              <w:top w:w="115" w:type="dxa"/>
              <w:left w:w="115" w:type="dxa"/>
              <w:bottom w:w="115" w:type="dxa"/>
              <w:right w:w="115" w:type="dxa"/>
            </w:tcMar>
          </w:tcPr>
          <w:p w14:paraId="1AAC8A7E" w14:textId="44EF111A" w:rsidR="00356414" w:rsidRPr="00342D95" w:rsidRDefault="00356414" w:rsidP="00681DD0">
            <w:pPr>
              <w:pStyle w:val="Para1"/>
              <w:numPr>
                <w:ilvl w:val="0"/>
                <w:numId w:val="26"/>
              </w:numPr>
              <w:suppressLineNumbers/>
              <w:suppressAutoHyphens/>
              <w:adjustRightInd w:val="0"/>
              <w:snapToGrid w:val="0"/>
              <w:spacing w:before="0" w:line="240" w:lineRule="atLeast"/>
              <w:ind w:left="360"/>
              <w:jc w:val="left"/>
              <w:rPr>
                <w:kern w:val="22"/>
                <w:sz w:val="20"/>
                <w:szCs w:val="20"/>
                <w:lang w:eastAsia="zh-CN"/>
              </w:rPr>
            </w:pPr>
            <w:r w:rsidRPr="00342D95">
              <w:rPr>
                <w:rFonts w:hint="eastAsia"/>
                <w:kern w:val="22"/>
                <w:sz w:val="20"/>
                <w:szCs w:val="20"/>
                <w:lang w:eastAsia="zh-CN"/>
              </w:rPr>
              <w:t>会议开幕</w:t>
            </w:r>
          </w:p>
          <w:p w14:paraId="6849B7EC" w14:textId="16E0B0E5" w:rsidR="00356414" w:rsidRPr="00342D95" w:rsidRDefault="00356414" w:rsidP="00681DD0">
            <w:pPr>
              <w:pStyle w:val="Para1"/>
              <w:numPr>
                <w:ilvl w:val="0"/>
                <w:numId w:val="26"/>
              </w:numPr>
              <w:suppressLineNumbers/>
              <w:suppressAutoHyphens/>
              <w:adjustRightInd w:val="0"/>
              <w:snapToGrid w:val="0"/>
              <w:spacing w:before="0" w:line="240" w:lineRule="atLeast"/>
              <w:ind w:left="360"/>
              <w:jc w:val="left"/>
              <w:rPr>
                <w:kern w:val="22"/>
                <w:sz w:val="20"/>
                <w:szCs w:val="20"/>
                <w:lang w:eastAsia="zh-CN"/>
              </w:rPr>
            </w:pPr>
            <w:r w:rsidRPr="00342D95">
              <w:rPr>
                <w:rFonts w:hint="eastAsia"/>
                <w:kern w:val="22"/>
                <w:sz w:val="20"/>
                <w:szCs w:val="20"/>
                <w:lang w:eastAsia="zh-CN"/>
              </w:rPr>
              <w:t>通过议程和工作安排</w:t>
            </w:r>
          </w:p>
          <w:p w14:paraId="6F21C2C1" w14:textId="5C061677" w:rsidR="00356414" w:rsidRPr="00342D95" w:rsidRDefault="00356414" w:rsidP="00681DD0">
            <w:pPr>
              <w:pStyle w:val="Para1"/>
              <w:numPr>
                <w:ilvl w:val="0"/>
                <w:numId w:val="26"/>
              </w:numPr>
              <w:suppressLineNumbers/>
              <w:suppressAutoHyphens/>
              <w:adjustRightInd w:val="0"/>
              <w:snapToGrid w:val="0"/>
              <w:spacing w:before="0" w:line="240" w:lineRule="atLeast"/>
              <w:ind w:left="360"/>
              <w:jc w:val="left"/>
              <w:rPr>
                <w:kern w:val="22"/>
                <w:sz w:val="20"/>
                <w:szCs w:val="20"/>
                <w:lang w:eastAsia="zh-CN"/>
              </w:rPr>
            </w:pPr>
            <w:r w:rsidRPr="00342D95">
              <w:rPr>
                <w:rFonts w:hint="eastAsia"/>
                <w:kern w:val="22"/>
                <w:sz w:val="20"/>
                <w:szCs w:val="20"/>
                <w:lang w:eastAsia="zh-CN"/>
              </w:rPr>
              <w:t>审查《公约》和《</w:t>
            </w:r>
            <w:r w:rsidRPr="00342D95">
              <w:rPr>
                <w:rFonts w:hint="eastAsia"/>
                <w:kern w:val="22"/>
                <w:sz w:val="20"/>
                <w:szCs w:val="20"/>
                <w:lang w:eastAsia="zh-CN"/>
              </w:rPr>
              <w:t>2011-2020</w:t>
            </w:r>
            <w:r w:rsidRPr="00342D95">
              <w:rPr>
                <w:rFonts w:hint="eastAsia"/>
                <w:kern w:val="22"/>
                <w:sz w:val="20"/>
                <w:szCs w:val="20"/>
                <w:lang w:eastAsia="zh-CN"/>
              </w:rPr>
              <w:t>年生物多样性战略计划》的执行进展</w:t>
            </w:r>
            <w:r w:rsidR="007916B9" w:rsidRPr="00342D95">
              <w:rPr>
                <w:rFonts w:hint="eastAsia"/>
                <w:kern w:val="22"/>
                <w:sz w:val="20"/>
                <w:szCs w:val="20"/>
                <w:lang w:eastAsia="zh-CN"/>
              </w:rPr>
              <w:t>情况</w:t>
            </w:r>
          </w:p>
          <w:p w14:paraId="74FF2B04" w14:textId="27757583" w:rsidR="00356414" w:rsidRPr="00342D95" w:rsidRDefault="00356414" w:rsidP="00681DD0">
            <w:pPr>
              <w:pStyle w:val="Para1"/>
              <w:numPr>
                <w:ilvl w:val="0"/>
                <w:numId w:val="26"/>
              </w:numPr>
              <w:suppressLineNumbers/>
              <w:suppressAutoHyphens/>
              <w:adjustRightInd w:val="0"/>
              <w:snapToGrid w:val="0"/>
              <w:spacing w:before="0" w:line="240" w:lineRule="atLeast"/>
              <w:ind w:left="360"/>
              <w:jc w:val="left"/>
              <w:rPr>
                <w:kern w:val="22"/>
                <w:sz w:val="20"/>
                <w:szCs w:val="20"/>
                <w:lang w:eastAsia="zh-CN"/>
              </w:rPr>
            </w:pPr>
            <w:r w:rsidRPr="00342D95">
              <w:rPr>
                <w:rFonts w:hint="eastAsia"/>
                <w:kern w:val="22"/>
                <w:sz w:val="20"/>
                <w:szCs w:val="20"/>
                <w:lang w:eastAsia="zh-CN"/>
              </w:rPr>
              <w:t>评估和审查《卡塔赫纳生物安全议定书》的</w:t>
            </w:r>
            <w:r w:rsidR="00681DD0" w:rsidRPr="00342D95">
              <w:rPr>
                <w:rFonts w:hint="eastAsia"/>
                <w:kern w:val="22"/>
                <w:sz w:val="20"/>
                <w:szCs w:val="20"/>
                <w:lang w:eastAsia="zh-CN"/>
              </w:rPr>
              <w:t>成效</w:t>
            </w:r>
          </w:p>
        </w:tc>
        <w:tc>
          <w:tcPr>
            <w:tcW w:w="4111" w:type="dxa"/>
            <w:shd w:val="clear" w:color="auto" w:fill="FFFFFF"/>
            <w:tcMar>
              <w:top w:w="115" w:type="dxa"/>
              <w:left w:w="115" w:type="dxa"/>
              <w:bottom w:w="115" w:type="dxa"/>
              <w:right w:w="115" w:type="dxa"/>
            </w:tcMar>
          </w:tcPr>
          <w:p w14:paraId="33A14301" w14:textId="3010C555" w:rsidR="00681DD0" w:rsidRPr="00342D95" w:rsidRDefault="00681DD0" w:rsidP="00681DD0">
            <w:pPr>
              <w:pStyle w:val="Para1"/>
              <w:numPr>
                <w:ilvl w:val="0"/>
                <w:numId w:val="26"/>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2020</w:t>
            </w:r>
            <w:r w:rsidRPr="00342D95">
              <w:rPr>
                <w:rFonts w:hint="eastAsia"/>
                <w:snapToGrid w:val="0"/>
                <w:kern w:val="22"/>
                <w:sz w:val="20"/>
                <w:szCs w:val="20"/>
                <w:lang w:eastAsia="zh-CN"/>
              </w:rPr>
              <w:t>年后全球生物多样性框架</w:t>
            </w:r>
          </w:p>
          <w:p w14:paraId="4524168A" w14:textId="29DD192B" w:rsidR="00356414" w:rsidRPr="00342D95" w:rsidRDefault="00681DD0" w:rsidP="00681DD0">
            <w:pPr>
              <w:pStyle w:val="Para1"/>
              <w:numPr>
                <w:ilvl w:val="0"/>
                <w:numId w:val="26"/>
              </w:numPr>
              <w:suppressLineNumbers/>
              <w:suppressAutoHyphens/>
              <w:adjustRightInd w:val="0"/>
              <w:snapToGrid w:val="0"/>
              <w:spacing w:before="0" w:line="240" w:lineRule="atLeast"/>
              <w:ind w:left="360"/>
              <w:jc w:val="left"/>
              <w:rPr>
                <w:iCs/>
                <w:snapToGrid w:val="0"/>
                <w:kern w:val="22"/>
                <w:sz w:val="20"/>
                <w:szCs w:val="20"/>
              </w:rPr>
            </w:pPr>
            <w:r w:rsidRPr="00342D95">
              <w:rPr>
                <w:rFonts w:hint="eastAsia"/>
                <w:snapToGrid w:val="0"/>
                <w:kern w:val="22"/>
                <w:sz w:val="20"/>
                <w:szCs w:val="20"/>
              </w:rPr>
              <w:t>资源调动和财务机制</w:t>
            </w:r>
          </w:p>
        </w:tc>
      </w:tr>
      <w:tr w:rsidR="00356414" w:rsidRPr="004576DC" w14:paraId="5A8F832F" w14:textId="77777777" w:rsidTr="00B8320C">
        <w:trPr>
          <w:cantSplit/>
          <w:jc w:val="center"/>
        </w:trPr>
        <w:tc>
          <w:tcPr>
            <w:tcW w:w="1384" w:type="dxa"/>
            <w:shd w:val="clear" w:color="auto" w:fill="auto"/>
            <w:tcMar>
              <w:top w:w="115" w:type="dxa"/>
              <w:left w:w="115" w:type="dxa"/>
              <w:bottom w:w="115" w:type="dxa"/>
              <w:right w:w="115" w:type="dxa"/>
            </w:tcMar>
          </w:tcPr>
          <w:p w14:paraId="1D3B5A2E" w14:textId="006A2865"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z w:val="20"/>
                <w:szCs w:val="20"/>
              </w:rPr>
            </w:pPr>
            <w:r w:rsidRPr="00342D95">
              <w:rPr>
                <w:rFonts w:ascii="Times New Roman" w:eastAsia="SimSun" w:hAnsi="Times New Roman" w:cs="Times New Roman"/>
                <w:b w:val="0"/>
                <w:bCs w:val="0"/>
                <w:i w:val="0"/>
                <w:iCs w:val="0"/>
                <w:sz w:val="20"/>
                <w:szCs w:val="20"/>
              </w:rPr>
              <w:t>2020</w:t>
            </w:r>
            <w:r w:rsidRPr="00342D95">
              <w:rPr>
                <w:rFonts w:ascii="Times New Roman" w:eastAsia="SimSun" w:hAnsi="Times New Roman" w:cs="Times New Roman"/>
                <w:b w:val="0"/>
                <w:bCs w:val="0"/>
                <w:i w:val="0"/>
                <w:iCs w:val="0"/>
                <w:sz w:val="20"/>
                <w:szCs w:val="20"/>
              </w:rPr>
              <w:t>年</w:t>
            </w:r>
            <w:r w:rsidR="00977E11">
              <w:rPr>
                <w:rFonts w:ascii="Times New Roman" w:eastAsia="SimSun" w:hAnsi="Times New Roman" w:cs="Times New Roman"/>
                <w:b w:val="0"/>
                <w:bCs w:val="0"/>
                <w:i w:val="0"/>
                <w:iCs w:val="0"/>
                <w:sz w:val="20"/>
                <w:szCs w:val="20"/>
              </w:rPr>
              <w:t>8</w:t>
            </w:r>
            <w:r w:rsidRPr="00342D95">
              <w:rPr>
                <w:rFonts w:ascii="Times New Roman" w:eastAsia="SimSun" w:hAnsi="Times New Roman" w:cs="Times New Roman"/>
                <w:b w:val="0"/>
                <w:bCs w:val="0"/>
                <w:i w:val="0"/>
                <w:iCs w:val="0"/>
                <w:sz w:val="20"/>
                <w:szCs w:val="20"/>
              </w:rPr>
              <w:t>月</w:t>
            </w:r>
            <w:r w:rsidRPr="00342D95">
              <w:rPr>
                <w:rFonts w:ascii="Times New Roman" w:eastAsia="SimSun" w:hAnsi="Times New Roman" w:cs="Times New Roman"/>
                <w:b w:val="0"/>
                <w:bCs w:val="0"/>
                <w:i w:val="0"/>
                <w:iCs w:val="0"/>
                <w:sz w:val="20"/>
                <w:szCs w:val="20"/>
              </w:rPr>
              <w:t>2</w:t>
            </w:r>
            <w:r w:rsidR="00977E11">
              <w:rPr>
                <w:rFonts w:ascii="Times New Roman" w:eastAsia="SimSun" w:hAnsi="Times New Roman" w:cs="Times New Roman"/>
                <w:b w:val="0"/>
                <w:bCs w:val="0"/>
                <w:i w:val="0"/>
                <w:iCs w:val="0"/>
                <w:sz w:val="20"/>
                <w:szCs w:val="20"/>
              </w:rPr>
              <w:t>5</w:t>
            </w:r>
            <w:r w:rsidRPr="00342D95">
              <w:rPr>
                <w:rFonts w:ascii="Times New Roman" w:eastAsia="SimSun" w:hAnsi="Times New Roman" w:cs="Times New Roman"/>
                <w:b w:val="0"/>
                <w:bCs w:val="0"/>
                <w:i w:val="0"/>
                <w:iCs w:val="0"/>
                <w:sz w:val="20"/>
                <w:szCs w:val="20"/>
              </w:rPr>
              <w:t>日</w:t>
            </w:r>
          </w:p>
          <w:p w14:paraId="030114C0" w14:textId="08FF4B17"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napToGrid w:val="0"/>
                <w:kern w:val="22"/>
                <w:sz w:val="20"/>
                <w:szCs w:val="20"/>
              </w:rPr>
            </w:pPr>
            <w:r w:rsidRPr="00342D95">
              <w:rPr>
                <w:rFonts w:eastAsia="SimSun" w:hint="eastAsia"/>
                <w:b w:val="0"/>
                <w:bCs w:val="0"/>
                <w:i w:val="0"/>
                <w:iCs w:val="0"/>
                <w:sz w:val="20"/>
                <w:szCs w:val="20"/>
              </w:rPr>
              <w:t>星期二</w:t>
            </w:r>
          </w:p>
        </w:tc>
        <w:tc>
          <w:tcPr>
            <w:tcW w:w="4111" w:type="dxa"/>
            <w:tcBorders>
              <w:bottom w:val="single" w:sz="4" w:space="0" w:color="auto"/>
            </w:tcBorders>
            <w:shd w:val="clear" w:color="auto" w:fill="auto"/>
            <w:tcMar>
              <w:top w:w="115" w:type="dxa"/>
              <w:left w:w="115" w:type="dxa"/>
              <w:bottom w:w="115" w:type="dxa"/>
              <w:right w:w="115" w:type="dxa"/>
            </w:tcMar>
          </w:tcPr>
          <w:p w14:paraId="775261B0" w14:textId="6135FD77" w:rsidR="001C3A64" w:rsidRPr="00342D95" w:rsidRDefault="001C3A64" w:rsidP="006C0CCE">
            <w:pPr>
              <w:pStyle w:val="Para1"/>
              <w:numPr>
                <w:ilvl w:val="0"/>
                <w:numId w:val="26"/>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能力建设、</w:t>
            </w:r>
            <w:r w:rsidR="007916B9" w:rsidRPr="00342D95">
              <w:rPr>
                <w:rFonts w:hint="eastAsia"/>
                <w:snapToGrid w:val="0"/>
                <w:kern w:val="22"/>
                <w:sz w:val="20"/>
                <w:szCs w:val="20"/>
                <w:lang w:eastAsia="zh-CN"/>
              </w:rPr>
              <w:t>科技</w:t>
            </w:r>
            <w:r w:rsidRPr="00342D95">
              <w:rPr>
                <w:rFonts w:hint="eastAsia"/>
                <w:snapToGrid w:val="0"/>
                <w:kern w:val="22"/>
                <w:sz w:val="20"/>
                <w:szCs w:val="20"/>
                <w:lang w:eastAsia="zh-CN"/>
              </w:rPr>
              <w:t>合作、技术转让、知识管理和</w:t>
            </w:r>
            <w:r w:rsidR="007916B9" w:rsidRPr="00342D95">
              <w:rPr>
                <w:rFonts w:hint="eastAsia"/>
                <w:snapToGrid w:val="0"/>
                <w:kern w:val="22"/>
                <w:sz w:val="20"/>
                <w:szCs w:val="20"/>
                <w:lang w:eastAsia="zh-CN"/>
              </w:rPr>
              <w:t>传播</w:t>
            </w:r>
          </w:p>
          <w:p w14:paraId="350C87FF" w14:textId="49654924" w:rsidR="00356414" w:rsidRPr="00342D95" w:rsidRDefault="001C3A64" w:rsidP="006C0CCE">
            <w:pPr>
              <w:pStyle w:val="Para1"/>
              <w:numPr>
                <w:ilvl w:val="0"/>
                <w:numId w:val="26"/>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与其他公约、国际组织和倡议的合作</w:t>
            </w:r>
          </w:p>
        </w:tc>
        <w:tc>
          <w:tcPr>
            <w:tcW w:w="4111" w:type="dxa"/>
            <w:shd w:val="clear" w:color="auto" w:fill="FFFFFF"/>
            <w:tcMar>
              <w:top w:w="115" w:type="dxa"/>
              <w:left w:w="115" w:type="dxa"/>
              <w:bottom w:w="115" w:type="dxa"/>
              <w:right w:w="115" w:type="dxa"/>
            </w:tcMar>
          </w:tcPr>
          <w:p w14:paraId="7C5A28C0" w14:textId="36DCF239" w:rsidR="001C3A64" w:rsidRPr="00342D95" w:rsidRDefault="001C3A64" w:rsidP="006C0CCE">
            <w:pPr>
              <w:pStyle w:val="Para1"/>
              <w:numPr>
                <w:ilvl w:val="0"/>
                <w:numId w:val="27"/>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审查《公约》及其议定书下</w:t>
            </w:r>
            <w:r w:rsidR="007916B9" w:rsidRPr="00342D95">
              <w:rPr>
                <w:rFonts w:hint="eastAsia"/>
                <w:snapToGrid w:val="0"/>
                <w:kern w:val="22"/>
                <w:sz w:val="20"/>
                <w:szCs w:val="20"/>
                <w:lang w:eastAsia="zh-CN"/>
              </w:rPr>
              <w:t>各</w:t>
            </w:r>
            <w:r w:rsidRPr="00342D95">
              <w:rPr>
                <w:rFonts w:hint="eastAsia"/>
                <w:snapToGrid w:val="0"/>
                <w:kern w:val="22"/>
                <w:sz w:val="20"/>
                <w:szCs w:val="20"/>
                <w:lang w:eastAsia="zh-CN"/>
              </w:rPr>
              <w:t>进程的</w:t>
            </w:r>
            <w:r w:rsidR="007916B9" w:rsidRPr="00342D95">
              <w:rPr>
                <w:rFonts w:hint="eastAsia"/>
                <w:snapToGrid w:val="0"/>
                <w:kern w:val="22"/>
                <w:sz w:val="20"/>
                <w:szCs w:val="20"/>
                <w:lang w:eastAsia="zh-CN"/>
              </w:rPr>
              <w:t>成效</w:t>
            </w:r>
          </w:p>
          <w:p w14:paraId="2D84CBE9" w14:textId="7815686B" w:rsidR="00356414" w:rsidRPr="00342D95" w:rsidRDefault="001C3A64" w:rsidP="006C0CCE">
            <w:pPr>
              <w:pStyle w:val="Para1"/>
              <w:numPr>
                <w:ilvl w:val="0"/>
                <w:numId w:val="27"/>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将</w:t>
            </w:r>
            <w:r w:rsidR="007916B9" w:rsidRPr="00342D95">
              <w:rPr>
                <w:rFonts w:hint="eastAsia"/>
                <w:snapToGrid w:val="0"/>
                <w:kern w:val="22"/>
                <w:sz w:val="20"/>
                <w:szCs w:val="20"/>
                <w:lang w:eastAsia="zh-CN"/>
              </w:rPr>
              <w:t>生物多样性纳入</w:t>
            </w:r>
            <w:r w:rsidRPr="00342D95">
              <w:rPr>
                <w:rFonts w:hint="eastAsia"/>
                <w:snapToGrid w:val="0"/>
                <w:kern w:val="22"/>
                <w:sz w:val="20"/>
                <w:szCs w:val="20"/>
                <w:lang w:eastAsia="zh-CN"/>
              </w:rPr>
              <w:t>部门和跨部门主流</w:t>
            </w:r>
            <w:r w:rsidR="007916B9" w:rsidRPr="00342D95">
              <w:rPr>
                <w:rFonts w:hint="eastAsia"/>
                <w:sz w:val="20"/>
                <w:szCs w:val="20"/>
                <w:lang w:eastAsia="zh-CN"/>
              </w:rPr>
              <w:t>及加强执行工作的其他战略行动</w:t>
            </w:r>
          </w:p>
        </w:tc>
      </w:tr>
      <w:tr w:rsidR="00356414" w:rsidRPr="004576DC" w14:paraId="7F0A9545" w14:textId="77777777" w:rsidTr="00B8320C">
        <w:trPr>
          <w:cantSplit/>
          <w:jc w:val="center"/>
        </w:trPr>
        <w:tc>
          <w:tcPr>
            <w:tcW w:w="1384" w:type="dxa"/>
            <w:shd w:val="clear" w:color="auto" w:fill="auto"/>
            <w:tcMar>
              <w:top w:w="115" w:type="dxa"/>
              <w:left w:w="115" w:type="dxa"/>
              <w:bottom w:w="115" w:type="dxa"/>
              <w:right w:w="115" w:type="dxa"/>
            </w:tcMar>
          </w:tcPr>
          <w:p w14:paraId="5D234850" w14:textId="3B642053"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z w:val="20"/>
                <w:szCs w:val="20"/>
              </w:rPr>
            </w:pPr>
            <w:r w:rsidRPr="00342D95">
              <w:rPr>
                <w:rFonts w:ascii="Times New Roman" w:eastAsia="SimSun" w:hAnsi="Times New Roman" w:cs="Times New Roman"/>
                <w:b w:val="0"/>
                <w:bCs w:val="0"/>
                <w:i w:val="0"/>
                <w:iCs w:val="0"/>
                <w:sz w:val="20"/>
                <w:szCs w:val="20"/>
              </w:rPr>
              <w:t>2020</w:t>
            </w:r>
            <w:r w:rsidRPr="00342D95">
              <w:rPr>
                <w:rFonts w:ascii="Times New Roman" w:eastAsia="SimSun" w:hAnsi="Times New Roman" w:cs="Times New Roman"/>
                <w:b w:val="0"/>
                <w:bCs w:val="0"/>
                <w:i w:val="0"/>
                <w:iCs w:val="0"/>
                <w:sz w:val="20"/>
                <w:szCs w:val="20"/>
              </w:rPr>
              <w:t>年</w:t>
            </w:r>
            <w:r w:rsidR="00977E11">
              <w:rPr>
                <w:rFonts w:ascii="Times New Roman" w:eastAsia="SimSun" w:hAnsi="Times New Roman" w:cs="Times New Roman"/>
                <w:b w:val="0"/>
                <w:bCs w:val="0"/>
                <w:i w:val="0"/>
                <w:iCs w:val="0"/>
                <w:sz w:val="20"/>
                <w:szCs w:val="20"/>
              </w:rPr>
              <w:t>8</w:t>
            </w:r>
            <w:r w:rsidRPr="00342D95">
              <w:rPr>
                <w:rFonts w:ascii="Times New Roman" w:eastAsia="SimSun" w:hAnsi="Times New Roman" w:cs="Times New Roman"/>
                <w:b w:val="0"/>
                <w:bCs w:val="0"/>
                <w:i w:val="0"/>
                <w:iCs w:val="0"/>
                <w:sz w:val="20"/>
                <w:szCs w:val="20"/>
              </w:rPr>
              <w:t>月</w:t>
            </w:r>
            <w:r w:rsidRPr="00342D95">
              <w:rPr>
                <w:rFonts w:ascii="Times New Roman" w:eastAsia="SimSun" w:hAnsi="Times New Roman" w:cs="Times New Roman"/>
                <w:b w:val="0"/>
                <w:bCs w:val="0"/>
                <w:i w:val="0"/>
                <w:iCs w:val="0"/>
                <w:sz w:val="20"/>
                <w:szCs w:val="20"/>
              </w:rPr>
              <w:t>2</w:t>
            </w:r>
            <w:r w:rsidR="00977E11">
              <w:rPr>
                <w:rFonts w:ascii="Times New Roman" w:eastAsia="SimSun" w:hAnsi="Times New Roman" w:cs="Times New Roman"/>
                <w:b w:val="0"/>
                <w:bCs w:val="0"/>
                <w:i w:val="0"/>
                <w:iCs w:val="0"/>
                <w:sz w:val="20"/>
                <w:szCs w:val="20"/>
              </w:rPr>
              <w:t>6</w:t>
            </w:r>
            <w:r w:rsidRPr="00342D95">
              <w:rPr>
                <w:rFonts w:ascii="Times New Roman" w:eastAsia="SimSun" w:hAnsi="Times New Roman" w:cs="Times New Roman"/>
                <w:b w:val="0"/>
                <w:bCs w:val="0"/>
                <w:i w:val="0"/>
                <w:iCs w:val="0"/>
                <w:sz w:val="20"/>
                <w:szCs w:val="20"/>
              </w:rPr>
              <w:t>日</w:t>
            </w:r>
          </w:p>
          <w:p w14:paraId="30FFADAC" w14:textId="4DB3D211"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napToGrid w:val="0"/>
                <w:kern w:val="22"/>
                <w:sz w:val="20"/>
                <w:szCs w:val="20"/>
              </w:rPr>
            </w:pPr>
            <w:r w:rsidRPr="00342D95">
              <w:rPr>
                <w:rFonts w:ascii="Times New Roman" w:eastAsia="SimSun" w:hAnsi="Times New Roman" w:cs="Times New Roman"/>
                <w:b w:val="0"/>
                <w:bCs w:val="0"/>
                <w:i w:val="0"/>
                <w:iCs w:val="0"/>
                <w:sz w:val="20"/>
                <w:szCs w:val="20"/>
              </w:rPr>
              <w:t>星期三</w:t>
            </w:r>
          </w:p>
        </w:tc>
        <w:tc>
          <w:tcPr>
            <w:tcW w:w="4111" w:type="dxa"/>
            <w:shd w:val="clear" w:color="auto" w:fill="auto"/>
            <w:tcMar>
              <w:top w:w="115" w:type="dxa"/>
              <w:left w:w="115" w:type="dxa"/>
              <w:bottom w:w="115" w:type="dxa"/>
              <w:right w:w="115" w:type="dxa"/>
            </w:tcMar>
          </w:tcPr>
          <w:p w14:paraId="32F55CD5" w14:textId="501841C3" w:rsidR="001C3A64" w:rsidRPr="00342D95" w:rsidRDefault="001C3A64" w:rsidP="006C0CCE">
            <w:pPr>
              <w:pStyle w:val="Para1"/>
              <w:numPr>
                <w:ilvl w:val="0"/>
                <w:numId w:val="27"/>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《名古屋议定书》第</w:t>
            </w:r>
            <w:r w:rsidR="007916B9" w:rsidRPr="00342D95">
              <w:rPr>
                <w:rFonts w:hint="eastAsia"/>
                <w:snapToGrid w:val="0"/>
                <w:kern w:val="22"/>
                <w:sz w:val="20"/>
                <w:szCs w:val="20"/>
                <w:lang w:eastAsia="zh-CN"/>
              </w:rPr>
              <w:t>4</w:t>
            </w:r>
            <w:r w:rsidRPr="00342D95">
              <w:rPr>
                <w:rFonts w:hint="eastAsia"/>
                <w:snapToGrid w:val="0"/>
                <w:kern w:val="22"/>
                <w:sz w:val="20"/>
                <w:szCs w:val="20"/>
                <w:lang w:eastAsia="zh-CN"/>
              </w:rPr>
              <w:t>条第</w:t>
            </w:r>
            <w:r w:rsidRPr="00342D95">
              <w:rPr>
                <w:rFonts w:hint="eastAsia"/>
                <w:snapToGrid w:val="0"/>
                <w:kern w:val="22"/>
                <w:sz w:val="20"/>
                <w:szCs w:val="20"/>
                <w:lang w:eastAsia="zh-CN"/>
              </w:rPr>
              <w:t>4</w:t>
            </w:r>
            <w:r w:rsidRPr="00342D95">
              <w:rPr>
                <w:rFonts w:hint="eastAsia"/>
                <w:snapToGrid w:val="0"/>
                <w:kern w:val="22"/>
                <w:sz w:val="20"/>
                <w:szCs w:val="20"/>
                <w:lang w:eastAsia="zh-CN"/>
              </w:rPr>
              <w:t>款范围内</w:t>
            </w:r>
            <w:r w:rsidR="007916B9" w:rsidRPr="00342D95">
              <w:rPr>
                <w:rFonts w:hint="eastAsia"/>
                <w:snapToGrid w:val="0"/>
                <w:kern w:val="22"/>
                <w:sz w:val="20"/>
                <w:szCs w:val="20"/>
                <w:lang w:eastAsia="zh-CN"/>
              </w:rPr>
              <w:t>遗传资源</w:t>
            </w:r>
            <w:r w:rsidRPr="00342D95">
              <w:rPr>
                <w:rFonts w:hint="eastAsia"/>
                <w:snapToGrid w:val="0"/>
                <w:kern w:val="22"/>
                <w:sz w:val="20"/>
                <w:szCs w:val="20"/>
                <w:lang w:eastAsia="zh-CN"/>
              </w:rPr>
              <w:t>获取和惠益分享</w:t>
            </w:r>
            <w:r w:rsidR="007916B9" w:rsidRPr="00342D95">
              <w:rPr>
                <w:rFonts w:hint="eastAsia"/>
                <w:snapToGrid w:val="0"/>
                <w:kern w:val="22"/>
                <w:sz w:val="20"/>
                <w:szCs w:val="20"/>
                <w:lang w:eastAsia="zh-CN"/>
              </w:rPr>
              <w:t>专门性国际</w:t>
            </w:r>
            <w:r w:rsidRPr="00342D95">
              <w:rPr>
                <w:rFonts w:hint="eastAsia"/>
                <w:snapToGrid w:val="0"/>
                <w:kern w:val="22"/>
                <w:sz w:val="20"/>
                <w:szCs w:val="20"/>
                <w:lang w:eastAsia="zh-CN"/>
              </w:rPr>
              <w:t>文书</w:t>
            </w:r>
          </w:p>
          <w:p w14:paraId="09F71E0A" w14:textId="5A0C8ED7" w:rsidR="001C3A64" w:rsidRPr="00342D95" w:rsidRDefault="001C3A64" w:rsidP="006C0CCE">
            <w:pPr>
              <w:pStyle w:val="Para1"/>
              <w:numPr>
                <w:ilvl w:val="0"/>
                <w:numId w:val="27"/>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全球多边惠益分享机制</w:t>
            </w:r>
            <w:r w:rsidR="007916B9" w:rsidRPr="00342D95">
              <w:rPr>
                <w:rFonts w:hint="eastAsia"/>
                <w:snapToGrid w:val="0"/>
                <w:kern w:val="22"/>
                <w:sz w:val="20"/>
                <w:szCs w:val="20"/>
                <w:lang w:eastAsia="zh-CN"/>
              </w:rPr>
              <w:t>（</w:t>
            </w:r>
            <w:r w:rsidRPr="00342D95">
              <w:rPr>
                <w:rFonts w:hint="eastAsia"/>
                <w:snapToGrid w:val="0"/>
                <w:kern w:val="22"/>
                <w:sz w:val="20"/>
                <w:szCs w:val="20"/>
                <w:lang w:eastAsia="zh-CN"/>
              </w:rPr>
              <w:t>《名古屋议定书》第</w:t>
            </w:r>
            <w:r w:rsidRPr="00342D95">
              <w:rPr>
                <w:rFonts w:hint="eastAsia"/>
                <w:snapToGrid w:val="0"/>
                <w:kern w:val="22"/>
                <w:sz w:val="20"/>
                <w:szCs w:val="20"/>
                <w:lang w:eastAsia="zh-CN"/>
              </w:rPr>
              <w:t>10</w:t>
            </w:r>
            <w:r w:rsidRPr="00342D95">
              <w:rPr>
                <w:rFonts w:hint="eastAsia"/>
                <w:snapToGrid w:val="0"/>
                <w:kern w:val="22"/>
                <w:sz w:val="20"/>
                <w:szCs w:val="20"/>
                <w:lang w:eastAsia="zh-CN"/>
              </w:rPr>
              <w:t>条</w:t>
            </w:r>
            <w:r w:rsidR="007916B9" w:rsidRPr="00342D95">
              <w:rPr>
                <w:rFonts w:hint="eastAsia"/>
                <w:snapToGrid w:val="0"/>
                <w:kern w:val="22"/>
                <w:sz w:val="20"/>
                <w:szCs w:val="20"/>
                <w:lang w:eastAsia="zh-CN"/>
              </w:rPr>
              <w:t>）</w:t>
            </w:r>
          </w:p>
          <w:p w14:paraId="5176B32D" w14:textId="0202A24D" w:rsidR="00356414" w:rsidRPr="00342D95" w:rsidRDefault="001C3A64" w:rsidP="006C0CCE">
            <w:pPr>
              <w:pStyle w:val="Para1"/>
              <w:numPr>
                <w:ilvl w:val="0"/>
                <w:numId w:val="27"/>
              </w:numPr>
              <w:suppressLineNumbers/>
              <w:suppressAutoHyphens/>
              <w:adjustRightInd w:val="0"/>
              <w:snapToGrid w:val="0"/>
              <w:spacing w:before="0" w:line="240" w:lineRule="atLeast"/>
              <w:ind w:left="360"/>
              <w:jc w:val="left"/>
              <w:rPr>
                <w:snapToGrid w:val="0"/>
                <w:kern w:val="22"/>
                <w:sz w:val="20"/>
                <w:szCs w:val="20"/>
              </w:rPr>
            </w:pPr>
            <w:r w:rsidRPr="00342D95">
              <w:rPr>
                <w:rFonts w:hint="eastAsia"/>
                <w:snapToGrid w:val="0"/>
                <w:kern w:val="22"/>
                <w:sz w:val="20"/>
                <w:szCs w:val="20"/>
              </w:rPr>
              <w:t>行政和预算事项</w:t>
            </w:r>
          </w:p>
        </w:tc>
        <w:tc>
          <w:tcPr>
            <w:tcW w:w="4111" w:type="dxa"/>
            <w:shd w:val="clear" w:color="auto" w:fill="auto"/>
            <w:tcMar>
              <w:top w:w="115" w:type="dxa"/>
              <w:left w:w="115" w:type="dxa"/>
              <w:bottom w:w="115" w:type="dxa"/>
              <w:right w:w="115" w:type="dxa"/>
            </w:tcMar>
          </w:tcPr>
          <w:p w14:paraId="51C49EBD" w14:textId="6B7959C3" w:rsidR="00356414" w:rsidRPr="00342D95" w:rsidRDefault="001C3A64" w:rsidP="00681DD0">
            <w:pPr>
              <w:suppressLineNumbers/>
              <w:suppressAutoHyphens/>
              <w:adjustRightInd w:val="0"/>
              <w:snapToGrid w:val="0"/>
              <w:spacing w:after="120" w:line="240" w:lineRule="atLeast"/>
              <w:rPr>
                <w:snapToGrid w:val="0"/>
                <w:kern w:val="22"/>
                <w:sz w:val="20"/>
                <w:szCs w:val="20"/>
              </w:rPr>
            </w:pPr>
            <w:r w:rsidRPr="00342D95">
              <w:rPr>
                <w:rFonts w:hint="eastAsia"/>
                <w:iCs/>
                <w:snapToGrid w:val="0"/>
                <w:color w:val="000000"/>
                <w:kern w:val="22"/>
                <w:sz w:val="20"/>
                <w:szCs w:val="20"/>
              </w:rPr>
              <w:t>议程项目</w:t>
            </w:r>
            <w:r w:rsidRPr="00342D95">
              <w:rPr>
                <w:rFonts w:hint="eastAsia"/>
                <w:iCs/>
                <w:snapToGrid w:val="0"/>
                <w:color w:val="000000"/>
                <w:kern w:val="22"/>
                <w:sz w:val="20"/>
                <w:szCs w:val="20"/>
              </w:rPr>
              <w:t>9</w:t>
            </w:r>
            <w:r w:rsidR="007916B9" w:rsidRPr="00342D95">
              <w:rPr>
                <w:rFonts w:hint="eastAsia"/>
                <w:iCs/>
                <w:snapToGrid w:val="0"/>
                <w:color w:val="000000"/>
                <w:kern w:val="22"/>
                <w:sz w:val="20"/>
                <w:szCs w:val="20"/>
              </w:rPr>
              <w:t>不限成员名额论坛</w:t>
            </w:r>
            <w:r w:rsidR="00304840" w:rsidRPr="00342D95">
              <w:rPr>
                <w:rFonts w:hint="eastAsia"/>
                <w:iCs/>
                <w:snapToGrid w:val="0"/>
                <w:color w:val="000000"/>
                <w:kern w:val="22"/>
                <w:sz w:val="20"/>
                <w:szCs w:val="20"/>
              </w:rPr>
              <w:t>（</w:t>
            </w:r>
            <w:r w:rsidR="007916B9" w:rsidRPr="00342D95">
              <w:rPr>
                <w:rFonts w:hint="eastAsia"/>
                <w:iCs/>
                <w:snapToGrid w:val="0"/>
                <w:color w:val="000000"/>
                <w:kern w:val="22"/>
                <w:sz w:val="20"/>
                <w:szCs w:val="20"/>
              </w:rPr>
              <w:t>执行情况</w:t>
            </w:r>
            <w:r w:rsidRPr="00342D95">
              <w:rPr>
                <w:rFonts w:hint="eastAsia"/>
                <w:iCs/>
                <w:snapToGrid w:val="0"/>
                <w:color w:val="000000"/>
                <w:kern w:val="22"/>
                <w:sz w:val="20"/>
                <w:szCs w:val="20"/>
              </w:rPr>
              <w:t>报告、评估和审查机制</w:t>
            </w:r>
            <w:r w:rsidR="00304840" w:rsidRPr="00342D95">
              <w:rPr>
                <w:rFonts w:hint="eastAsia"/>
                <w:iCs/>
                <w:snapToGrid w:val="0"/>
                <w:color w:val="000000"/>
                <w:kern w:val="22"/>
                <w:sz w:val="20"/>
                <w:szCs w:val="20"/>
              </w:rPr>
              <w:t>）</w:t>
            </w:r>
          </w:p>
        </w:tc>
      </w:tr>
      <w:tr w:rsidR="00356414" w:rsidRPr="004576DC" w14:paraId="1803F3D5" w14:textId="77777777" w:rsidTr="00B8320C">
        <w:trPr>
          <w:cantSplit/>
          <w:jc w:val="center"/>
        </w:trPr>
        <w:tc>
          <w:tcPr>
            <w:tcW w:w="1384" w:type="dxa"/>
            <w:shd w:val="clear" w:color="auto" w:fill="auto"/>
            <w:tcMar>
              <w:top w:w="115" w:type="dxa"/>
              <w:left w:w="115" w:type="dxa"/>
              <w:bottom w:w="115" w:type="dxa"/>
              <w:right w:w="115" w:type="dxa"/>
            </w:tcMar>
          </w:tcPr>
          <w:p w14:paraId="154B8949" w14:textId="12035763"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z w:val="20"/>
                <w:szCs w:val="20"/>
              </w:rPr>
            </w:pPr>
            <w:r w:rsidRPr="00342D95">
              <w:rPr>
                <w:rFonts w:ascii="Times New Roman" w:eastAsia="SimSun" w:hAnsi="Times New Roman" w:cs="Times New Roman"/>
                <w:b w:val="0"/>
                <w:bCs w:val="0"/>
                <w:i w:val="0"/>
                <w:iCs w:val="0"/>
                <w:sz w:val="20"/>
                <w:szCs w:val="20"/>
              </w:rPr>
              <w:t>2020</w:t>
            </w:r>
            <w:r w:rsidRPr="00342D95">
              <w:rPr>
                <w:rFonts w:ascii="Times New Roman" w:eastAsia="SimSun" w:hAnsi="Times New Roman" w:cs="Times New Roman"/>
                <w:b w:val="0"/>
                <w:bCs w:val="0"/>
                <w:i w:val="0"/>
                <w:iCs w:val="0"/>
                <w:sz w:val="20"/>
                <w:szCs w:val="20"/>
              </w:rPr>
              <w:t>年</w:t>
            </w:r>
            <w:r w:rsidR="00977E11">
              <w:rPr>
                <w:rFonts w:ascii="Times New Roman" w:eastAsia="SimSun" w:hAnsi="Times New Roman" w:cs="Times New Roman"/>
                <w:b w:val="0"/>
                <w:bCs w:val="0"/>
                <w:i w:val="0"/>
                <w:iCs w:val="0"/>
                <w:sz w:val="20"/>
                <w:szCs w:val="20"/>
              </w:rPr>
              <w:t>8</w:t>
            </w:r>
            <w:r w:rsidRPr="00342D95">
              <w:rPr>
                <w:rFonts w:ascii="Times New Roman" w:eastAsia="SimSun" w:hAnsi="Times New Roman" w:cs="Times New Roman"/>
                <w:b w:val="0"/>
                <w:bCs w:val="0"/>
                <w:i w:val="0"/>
                <w:iCs w:val="0"/>
                <w:sz w:val="20"/>
                <w:szCs w:val="20"/>
              </w:rPr>
              <w:t>月</w:t>
            </w:r>
            <w:r w:rsidRPr="00342D95">
              <w:rPr>
                <w:rFonts w:ascii="Times New Roman" w:eastAsia="SimSun" w:hAnsi="Times New Roman" w:cs="Times New Roman"/>
                <w:b w:val="0"/>
                <w:bCs w:val="0"/>
                <w:i w:val="0"/>
                <w:iCs w:val="0"/>
                <w:sz w:val="20"/>
                <w:szCs w:val="20"/>
              </w:rPr>
              <w:t>2</w:t>
            </w:r>
            <w:r w:rsidR="00977E11">
              <w:rPr>
                <w:rFonts w:ascii="Times New Roman" w:eastAsia="SimSun" w:hAnsi="Times New Roman" w:cs="Times New Roman"/>
                <w:b w:val="0"/>
                <w:bCs w:val="0"/>
                <w:i w:val="0"/>
                <w:iCs w:val="0"/>
                <w:sz w:val="20"/>
                <w:szCs w:val="20"/>
              </w:rPr>
              <w:t>7</w:t>
            </w:r>
            <w:r w:rsidRPr="00342D95">
              <w:rPr>
                <w:rFonts w:ascii="Times New Roman" w:eastAsia="SimSun" w:hAnsi="Times New Roman" w:cs="Times New Roman"/>
                <w:b w:val="0"/>
                <w:bCs w:val="0"/>
                <w:i w:val="0"/>
                <w:iCs w:val="0"/>
                <w:sz w:val="20"/>
                <w:szCs w:val="20"/>
              </w:rPr>
              <w:t>日</w:t>
            </w:r>
          </w:p>
          <w:p w14:paraId="20F76168" w14:textId="0DDE71D7"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napToGrid w:val="0"/>
                <w:kern w:val="22"/>
                <w:sz w:val="20"/>
                <w:szCs w:val="20"/>
              </w:rPr>
            </w:pPr>
            <w:r w:rsidRPr="00342D95">
              <w:rPr>
                <w:rFonts w:ascii="Times New Roman" w:eastAsia="SimSun" w:hAnsi="Times New Roman" w:cs="Times New Roman"/>
                <w:b w:val="0"/>
                <w:bCs w:val="0"/>
                <w:i w:val="0"/>
                <w:iCs w:val="0"/>
                <w:sz w:val="20"/>
                <w:szCs w:val="20"/>
              </w:rPr>
              <w:t>星期四</w:t>
            </w:r>
          </w:p>
        </w:tc>
        <w:tc>
          <w:tcPr>
            <w:tcW w:w="4111" w:type="dxa"/>
            <w:shd w:val="clear" w:color="auto" w:fill="auto"/>
            <w:tcMar>
              <w:top w:w="115" w:type="dxa"/>
              <w:left w:w="115" w:type="dxa"/>
              <w:bottom w:w="115" w:type="dxa"/>
              <w:right w:w="115" w:type="dxa"/>
            </w:tcMar>
          </w:tcPr>
          <w:p w14:paraId="7DAB0EDE" w14:textId="245B10BC" w:rsidR="001C3A64" w:rsidRPr="00342D95" w:rsidRDefault="007916B9" w:rsidP="006C0CCE">
            <w:pPr>
              <w:pStyle w:val="Para1"/>
              <w:numPr>
                <w:ilvl w:val="0"/>
                <w:numId w:val="28"/>
              </w:numPr>
              <w:suppressLineNumbers/>
              <w:suppressAutoHyphens/>
              <w:adjustRightInd w:val="0"/>
              <w:snapToGrid w:val="0"/>
              <w:spacing w:before="0" w:line="240" w:lineRule="atLeast"/>
              <w:ind w:left="360"/>
              <w:jc w:val="left"/>
              <w:rPr>
                <w:snapToGrid w:val="0"/>
                <w:kern w:val="22"/>
                <w:sz w:val="20"/>
                <w:szCs w:val="20"/>
                <w:lang w:eastAsia="zh-CN"/>
              </w:rPr>
            </w:pPr>
            <w:r w:rsidRPr="00342D95">
              <w:rPr>
                <w:rFonts w:hint="eastAsia"/>
                <w:snapToGrid w:val="0"/>
                <w:kern w:val="22"/>
                <w:sz w:val="20"/>
                <w:szCs w:val="20"/>
                <w:lang w:eastAsia="zh-CN"/>
              </w:rPr>
              <w:t>执行情况</w:t>
            </w:r>
            <w:r w:rsidR="001C3A64" w:rsidRPr="00342D95">
              <w:rPr>
                <w:rFonts w:hint="eastAsia"/>
                <w:snapToGrid w:val="0"/>
                <w:kern w:val="22"/>
                <w:sz w:val="20"/>
                <w:szCs w:val="20"/>
                <w:lang w:eastAsia="zh-CN"/>
              </w:rPr>
              <w:t>报告、评估和审查机制</w:t>
            </w:r>
          </w:p>
          <w:p w14:paraId="0C6CF3BF" w14:textId="2666553C" w:rsidR="00356414" w:rsidRPr="00342D95" w:rsidRDefault="001C3A64" w:rsidP="006C0CCE">
            <w:pPr>
              <w:suppressLineNumbers/>
              <w:suppressAutoHyphens/>
              <w:adjustRightInd w:val="0"/>
              <w:snapToGrid w:val="0"/>
              <w:spacing w:after="120" w:line="240" w:lineRule="atLeast"/>
              <w:rPr>
                <w:iCs/>
                <w:snapToGrid w:val="0"/>
                <w:color w:val="000000"/>
                <w:kern w:val="22"/>
                <w:sz w:val="20"/>
                <w:szCs w:val="20"/>
              </w:rPr>
            </w:pPr>
            <w:r w:rsidRPr="00342D95">
              <w:rPr>
                <w:rFonts w:hint="eastAsia"/>
                <w:snapToGrid w:val="0"/>
                <w:kern w:val="22"/>
                <w:sz w:val="20"/>
                <w:szCs w:val="20"/>
              </w:rPr>
              <w:t>审议会议室文件</w:t>
            </w:r>
          </w:p>
        </w:tc>
        <w:tc>
          <w:tcPr>
            <w:tcW w:w="4111" w:type="dxa"/>
            <w:shd w:val="clear" w:color="auto" w:fill="auto"/>
            <w:tcMar>
              <w:top w:w="115" w:type="dxa"/>
              <w:left w:w="115" w:type="dxa"/>
              <w:bottom w:w="115" w:type="dxa"/>
              <w:right w:w="115" w:type="dxa"/>
            </w:tcMar>
          </w:tcPr>
          <w:p w14:paraId="4ACF913F" w14:textId="6F9317FF" w:rsidR="00356414" w:rsidRPr="00342D95" w:rsidRDefault="001C3A64" w:rsidP="00681DD0">
            <w:pPr>
              <w:suppressLineNumbers/>
              <w:suppressAutoHyphens/>
              <w:adjustRightInd w:val="0"/>
              <w:snapToGrid w:val="0"/>
              <w:spacing w:after="120" w:line="240" w:lineRule="atLeast"/>
              <w:rPr>
                <w:iCs/>
                <w:snapToGrid w:val="0"/>
                <w:kern w:val="22"/>
                <w:sz w:val="20"/>
                <w:szCs w:val="20"/>
              </w:rPr>
            </w:pPr>
            <w:r w:rsidRPr="00342D95">
              <w:rPr>
                <w:rFonts w:hint="eastAsia"/>
                <w:snapToGrid w:val="0"/>
                <w:kern w:val="22"/>
                <w:sz w:val="20"/>
                <w:szCs w:val="20"/>
              </w:rPr>
              <w:t>审议会议室文件</w:t>
            </w:r>
          </w:p>
        </w:tc>
      </w:tr>
      <w:tr w:rsidR="00356414" w:rsidRPr="004576DC" w14:paraId="689B4D10" w14:textId="77777777" w:rsidTr="00B8320C">
        <w:trPr>
          <w:cantSplit/>
          <w:jc w:val="center"/>
        </w:trPr>
        <w:tc>
          <w:tcPr>
            <w:tcW w:w="1384" w:type="dxa"/>
            <w:shd w:val="clear" w:color="auto" w:fill="auto"/>
            <w:tcMar>
              <w:top w:w="115" w:type="dxa"/>
              <w:left w:w="115" w:type="dxa"/>
              <w:bottom w:w="115" w:type="dxa"/>
              <w:right w:w="115" w:type="dxa"/>
            </w:tcMar>
          </w:tcPr>
          <w:p w14:paraId="12AF0F31" w14:textId="1EBE85F0"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z w:val="20"/>
                <w:szCs w:val="20"/>
              </w:rPr>
            </w:pPr>
            <w:r w:rsidRPr="00342D95">
              <w:rPr>
                <w:rFonts w:ascii="Times New Roman" w:eastAsia="SimSun" w:hAnsi="Times New Roman" w:cs="Times New Roman"/>
                <w:b w:val="0"/>
                <w:bCs w:val="0"/>
                <w:i w:val="0"/>
                <w:iCs w:val="0"/>
                <w:sz w:val="20"/>
                <w:szCs w:val="20"/>
              </w:rPr>
              <w:t>2020</w:t>
            </w:r>
            <w:r w:rsidRPr="00342D95">
              <w:rPr>
                <w:rFonts w:ascii="Times New Roman" w:eastAsia="SimSun" w:hAnsi="Times New Roman" w:cs="Times New Roman"/>
                <w:b w:val="0"/>
                <w:bCs w:val="0"/>
                <w:i w:val="0"/>
                <w:iCs w:val="0"/>
                <w:sz w:val="20"/>
                <w:szCs w:val="20"/>
              </w:rPr>
              <w:t>年</w:t>
            </w:r>
            <w:r w:rsidR="00977E11">
              <w:rPr>
                <w:rFonts w:ascii="Times New Roman" w:eastAsia="SimSun" w:hAnsi="Times New Roman" w:cs="Times New Roman"/>
                <w:b w:val="0"/>
                <w:bCs w:val="0"/>
                <w:i w:val="0"/>
                <w:iCs w:val="0"/>
                <w:sz w:val="20"/>
                <w:szCs w:val="20"/>
              </w:rPr>
              <w:t>8</w:t>
            </w:r>
            <w:r w:rsidRPr="00342D95">
              <w:rPr>
                <w:rFonts w:ascii="Times New Roman" w:eastAsia="SimSun" w:hAnsi="Times New Roman" w:cs="Times New Roman"/>
                <w:b w:val="0"/>
                <w:bCs w:val="0"/>
                <w:i w:val="0"/>
                <w:iCs w:val="0"/>
                <w:sz w:val="20"/>
                <w:szCs w:val="20"/>
              </w:rPr>
              <w:t>月</w:t>
            </w:r>
            <w:r w:rsidRPr="00342D95">
              <w:rPr>
                <w:rFonts w:ascii="Times New Roman" w:eastAsia="SimSun" w:hAnsi="Times New Roman" w:cs="Times New Roman"/>
                <w:b w:val="0"/>
                <w:bCs w:val="0"/>
                <w:i w:val="0"/>
                <w:iCs w:val="0"/>
                <w:sz w:val="20"/>
                <w:szCs w:val="20"/>
              </w:rPr>
              <w:t>2</w:t>
            </w:r>
            <w:r w:rsidR="00977E11">
              <w:rPr>
                <w:rFonts w:ascii="Times New Roman" w:eastAsia="SimSun" w:hAnsi="Times New Roman" w:cs="Times New Roman"/>
                <w:b w:val="0"/>
                <w:bCs w:val="0"/>
                <w:i w:val="0"/>
                <w:iCs w:val="0"/>
                <w:sz w:val="20"/>
                <w:szCs w:val="20"/>
              </w:rPr>
              <w:t>8</w:t>
            </w:r>
            <w:r w:rsidRPr="00342D95">
              <w:rPr>
                <w:rFonts w:ascii="Times New Roman" w:eastAsia="SimSun" w:hAnsi="Times New Roman" w:cs="Times New Roman"/>
                <w:b w:val="0"/>
                <w:bCs w:val="0"/>
                <w:i w:val="0"/>
                <w:iCs w:val="0"/>
                <w:sz w:val="20"/>
                <w:szCs w:val="20"/>
              </w:rPr>
              <w:t>日</w:t>
            </w:r>
          </w:p>
          <w:p w14:paraId="2E4EDD9A" w14:textId="1294414A" w:rsidR="00356414" w:rsidRPr="00342D95" w:rsidRDefault="00356414" w:rsidP="00681DD0">
            <w:pPr>
              <w:pStyle w:val="Heading4"/>
              <w:keepNext w:val="0"/>
              <w:suppressLineNumbers/>
              <w:suppressAutoHyphens/>
              <w:adjustRightInd w:val="0"/>
              <w:snapToGrid w:val="0"/>
              <w:spacing w:before="0" w:line="240" w:lineRule="atLeast"/>
              <w:jc w:val="left"/>
              <w:rPr>
                <w:rFonts w:ascii="Times New Roman" w:eastAsia="SimSun" w:hAnsi="Times New Roman" w:cs="Times New Roman"/>
                <w:b w:val="0"/>
                <w:bCs w:val="0"/>
                <w:i w:val="0"/>
                <w:iCs w:val="0"/>
                <w:snapToGrid w:val="0"/>
                <w:kern w:val="22"/>
                <w:sz w:val="20"/>
                <w:szCs w:val="20"/>
              </w:rPr>
            </w:pPr>
            <w:r w:rsidRPr="00342D95">
              <w:rPr>
                <w:rFonts w:ascii="Times New Roman" w:eastAsia="SimSun" w:hAnsi="Times New Roman" w:cs="Times New Roman"/>
                <w:b w:val="0"/>
                <w:bCs w:val="0"/>
                <w:i w:val="0"/>
                <w:iCs w:val="0"/>
                <w:sz w:val="20"/>
                <w:szCs w:val="20"/>
              </w:rPr>
              <w:t>星期五</w:t>
            </w:r>
          </w:p>
        </w:tc>
        <w:tc>
          <w:tcPr>
            <w:tcW w:w="4111" w:type="dxa"/>
            <w:shd w:val="clear" w:color="auto" w:fill="auto"/>
            <w:tcMar>
              <w:top w:w="115" w:type="dxa"/>
              <w:left w:w="115" w:type="dxa"/>
              <w:bottom w:w="115" w:type="dxa"/>
              <w:right w:w="115" w:type="dxa"/>
            </w:tcMar>
          </w:tcPr>
          <w:p w14:paraId="229817B1" w14:textId="37EDCE87" w:rsidR="00356414" w:rsidRPr="00342D95" w:rsidRDefault="001C3A64" w:rsidP="00681DD0">
            <w:pPr>
              <w:suppressLineNumbers/>
              <w:suppressAutoHyphens/>
              <w:adjustRightInd w:val="0"/>
              <w:snapToGrid w:val="0"/>
              <w:spacing w:after="120" w:line="240" w:lineRule="atLeast"/>
              <w:rPr>
                <w:snapToGrid w:val="0"/>
                <w:color w:val="000000"/>
                <w:kern w:val="22"/>
                <w:sz w:val="20"/>
                <w:szCs w:val="20"/>
              </w:rPr>
            </w:pPr>
            <w:r w:rsidRPr="00342D95">
              <w:rPr>
                <w:rFonts w:hint="eastAsia"/>
                <w:snapToGrid w:val="0"/>
                <w:kern w:val="22"/>
                <w:sz w:val="20"/>
                <w:szCs w:val="20"/>
              </w:rPr>
              <w:t>审议会议室文件</w:t>
            </w:r>
          </w:p>
        </w:tc>
        <w:tc>
          <w:tcPr>
            <w:tcW w:w="4111" w:type="dxa"/>
            <w:shd w:val="clear" w:color="auto" w:fill="auto"/>
            <w:tcMar>
              <w:top w:w="115" w:type="dxa"/>
              <w:left w:w="115" w:type="dxa"/>
              <w:bottom w:w="115" w:type="dxa"/>
              <w:right w:w="115" w:type="dxa"/>
            </w:tcMar>
          </w:tcPr>
          <w:p w14:paraId="3FD1A45D" w14:textId="71D0BC06" w:rsidR="00356414" w:rsidRPr="00342D95" w:rsidRDefault="001C3A64" w:rsidP="00681DD0">
            <w:pPr>
              <w:suppressLineNumbers/>
              <w:suppressAutoHyphens/>
              <w:adjustRightInd w:val="0"/>
              <w:snapToGrid w:val="0"/>
              <w:spacing w:after="120" w:line="240" w:lineRule="atLeast"/>
              <w:rPr>
                <w:snapToGrid w:val="0"/>
                <w:color w:val="000000"/>
                <w:kern w:val="22"/>
                <w:sz w:val="20"/>
                <w:szCs w:val="20"/>
              </w:rPr>
            </w:pPr>
            <w:r w:rsidRPr="00342D95">
              <w:rPr>
                <w:rFonts w:hint="eastAsia"/>
                <w:snapToGrid w:val="0"/>
                <w:kern w:val="22"/>
                <w:sz w:val="20"/>
                <w:szCs w:val="20"/>
              </w:rPr>
              <w:t>审议会议室文件</w:t>
            </w:r>
          </w:p>
        </w:tc>
      </w:tr>
      <w:tr w:rsidR="00356414" w:rsidRPr="004576DC" w14:paraId="075743BB" w14:textId="77777777" w:rsidTr="00B8320C">
        <w:trPr>
          <w:cantSplit/>
          <w:jc w:val="center"/>
        </w:trPr>
        <w:tc>
          <w:tcPr>
            <w:tcW w:w="1384" w:type="dxa"/>
            <w:shd w:val="clear" w:color="auto" w:fill="auto"/>
            <w:tcMar>
              <w:top w:w="115" w:type="dxa"/>
              <w:left w:w="115" w:type="dxa"/>
              <w:bottom w:w="115" w:type="dxa"/>
              <w:right w:w="115" w:type="dxa"/>
            </w:tcMar>
          </w:tcPr>
          <w:p w14:paraId="5CFF332F" w14:textId="1E560F4E" w:rsidR="00356414" w:rsidRPr="00342D95" w:rsidRDefault="00356414" w:rsidP="00681DD0">
            <w:pPr>
              <w:suppressLineNumbers/>
              <w:suppressAutoHyphens/>
              <w:adjustRightInd w:val="0"/>
              <w:snapToGrid w:val="0"/>
              <w:spacing w:after="120" w:line="240" w:lineRule="atLeast"/>
              <w:jc w:val="left"/>
              <w:rPr>
                <w:sz w:val="20"/>
                <w:szCs w:val="20"/>
              </w:rPr>
            </w:pPr>
            <w:r w:rsidRPr="00342D95">
              <w:rPr>
                <w:rFonts w:hint="eastAsia"/>
                <w:sz w:val="20"/>
                <w:szCs w:val="20"/>
              </w:rPr>
              <w:t>2020</w:t>
            </w:r>
            <w:r w:rsidRPr="00342D95">
              <w:rPr>
                <w:rFonts w:hint="eastAsia"/>
                <w:sz w:val="20"/>
                <w:szCs w:val="20"/>
              </w:rPr>
              <w:t>年</w:t>
            </w:r>
            <w:r w:rsidR="00977E11">
              <w:rPr>
                <w:sz w:val="20"/>
                <w:szCs w:val="20"/>
              </w:rPr>
              <w:t>8</w:t>
            </w:r>
            <w:r w:rsidRPr="00342D95">
              <w:rPr>
                <w:rFonts w:hint="eastAsia"/>
                <w:sz w:val="20"/>
                <w:szCs w:val="20"/>
              </w:rPr>
              <w:t>月</w:t>
            </w:r>
            <w:r w:rsidR="00977E11">
              <w:rPr>
                <w:sz w:val="20"/>
                <w:szCs w:val="20"/>
              </w:rPr>
              <w:t>29</w:t>
            </w:r>
            <w:bookmarkStart w:id="3" w:name="_GoBack"/>
            <w:bookmarkEnd w:id="3"/>
            <w:r w:rsidRPr="00342D95">
              <w:rPr>
                <w:rFonts w:hint="eastAsia"/>
                <w:sz w:val="20"/>
                <w:szCs w:val="20"/>
              </w:rPr>
              <w:t>日</w:t>
            </w:r>
          </w:p>
          <w:p w14:paraId="7386C5A9" w14:textId="455B7A73" w:rsidR="00356414" w:rsidRPr="00342D95" w:rsidRDefault="00356414" w:rsidP="00681DD0">
            <w:pPr>
              <w:suppressLineNumbers/>
              <w:suppressAutoHyphens/>
              <w:adjustRightInd w:val="0"/>
              <w:snapToGrid w:val="0"/>
              <w:spacing w:after="120" w:line="240" w:lineRule="atLeast"/>
              <w:jc w:val="left"/>
              <w:rPr>
                <w:snapToGrid w:val="0"/>
                <w:kern w:val="22"/>
                <w:sz w:val="20"/>
                <w:szCs w:val="20"/>
              </w:rPr>
            </w:pPr>
            <w:r w:rsidRPr="00342D95">
              <w:rPr>
                <w:rFonts w:hint="eastAsia"/>
                <w:sz w:val="20"/>
                <w:szCs w:val="20"/>
              </w:rPr>
              <w:t>星期六</w:t>
            </w:r>
          </w:p>
        </w:tc>
        <w:tc>
          <w:tcPr>
            <w:tcW w:w="4111" w:type="dxa"/>
            <w:shd w:val="clear" w:color="auto" w:fill="auto"/>
            <w:tcMar>
              <w:top w:w="115" w:type="dxa"/>
              <w:left w:w="115" w:type="dxa"/>
              <w:bottom w:w="115" w:type="dxa"/>
              <w:right w:w="115" w:type="dxa"/>
            </w:tcMar>
          </w:tcPr>
          <w:p w14:paraId="615C6FEF" w14:textId="107DE852" w:rsidR="001C3A64" w:rsidRPr="00342D95" w:rsidRDefault="001C3A64" w:rsidP="006C0CCE">
            <w:pPr>
              <w:pStyle w:val="Para1"/>
              <w:numPr>
                <w:ilvl w:val="0"/>
                <w:numId w:val="29"/>
              </w:numPr>
              <w:suppressLineNumbers/>
              <w:suppressAutoHyphens/>
              <w:adjustRightInd w:val="0"/>
              <w:snapToGrid w:val="0"/>
              <w:spacing w:before="0" w:line="240" w:lineRule="atLeast"/>
              <w:ind w:left="360"/>
              <w:jc w:val="left"/>
              <w:rPr>
                <w:snapToGrid w:val="0"/>
                <w:color w:val="000000"/>
                <w:kern w:val="22"/>
                <w:sz w:val="20"/>
                <w:szCs w:val="20"/>
              </w:rPr>
            </w:pPr>
            <w:r w:rsidRPr="00342D95">
              <w:rPr>
                <w:rFonts w:hint="eastAsia"/>
                <w:snapToGrid w:val="0"/>
                <w:kern w:val="22"/>
                <w:sz w:val="20"/>
                <w:szCs w:val="20"/>
              </w:rPr>
              <w:t>其他事项</w:t>
            </w:r>
          </w:p>
          <w:p w14:paraId="54FD31D9" w14:textId="351C1F09" w:rsidR="00356414" w:rsidRPr="00342D95" w:rsidRDefault="001C3A64" w:rsidP="006C0CCE">
            <w:pPr>
              <w:pStyle w:val="Para1"/>
              <w:numPr>
                <w:ilvl w:val="0"/>
                <w:numId w:val="29"/>
              </w:numPr>
              <w:suppressLineNumbers/>
              <w:suppressAutoHyphens/>
              <w:adjustRightInd w:val="0"/>
              <w:snapToGrid w:val="0"/>
              <w:spacing w:before="0" w:line="240" w:lineRule="atLeast"/>
              <w:ind w:left="360"/>
              <w:jc w:val="left"/>
              <w:rPr>
                <w:snapToGrid w:val="0"/>
                <w:color w:val="000000"/>
                <w:kern w:val="22"/>
                <w:sz w:val="20"/>
                <w:szCs w:val="20"/>
              </w:rPr>
            </w:pPr>
            <w:r w:rsidRPr="00342D95">
              <w:rPr>
                <w:rFonts w:hint="eastAsia"/>
                <w:snapToGrid w:val="0"/>
                <w:kern w:val="22"/>
                <w:sz w:val="20"/>
                <w:szCs w:val="20"/>
              </w:rPr>
              <w:t>通过报告</w:t>
            </w:r>
          </w:p>
        </w:tc>
        <w:tc>
          <w:tcPr>
            <w:tcW w:w="4111" w:type="dxa"/>
            <w:shd w:val="clear" w:color="auto" w:fill="auto"/>
            <w:tcMar>
              <w:top w:w="115" w:type="dxa"/>
              <w:left w:w="115" w:type="dxa"/>
              <w:bottom w:w="115" w:type="dxa"/>
              <w:right w:w="115" w:type="dxa"/>
            </w:tcMar>
          </w:tcPr>
          <w:p w14:paraId="04F0CB79" w14:textId="31125FB2" w:rsidR="001C3A64" w:rsidRPr="00342D95" w:rsidRDefault="001C3A64" w:rsidP="00681DD0">
            <w:pPr>
              <w:suppressLineNumbers/>
              <w:suppressAutoHyphens/>
              <w:adjustRightInd w:val="0"/>
              <w:snapToGrid w:val="0"/>
              <w:spacing w:after="120" w:line="240" w:lineRule="atLeast"/>
              <w:rPr>
                <w:snapToGrid w:val="0"/>
                <w:kern w:val="22"/>
                <w:sz w:val="20"/>
                <w:szCs w:val="20"/>
              </w:rPr>
            </w:pPr>
            <w:r w:rsidRPr="00342D95">
              <w:rPr>
                <w:rFonts w:hint="eastAsia"/>
                <w:snapToGrid w:val="0"/>
                <w:kern w:val="22"/>
                <w:sz w:val="20"/>
                <w:szCs w:val="20"/>
              </w:rPr>
              <w:t>视需要继续审议项目</w:t>
            </w:r>
            <w:r w:rsidRPr="00342D95">
              <w:rPr>
                <w:rFonts w:hint="eastAsia"/>
                <w:snapToGrid w:val="0"/>
                <w:kern w:val="22"/>
                <w:sz w:val="20"/>
                <w:szCs w:val="20"/>
              </w:rPr>
              <w:t>16</w:t>
            </w:r>
          </w:p>
          <w:p w14:paraId="708DB4A0" w14:textId="13317E47" w:rsidR="00356414" w:rsidRPr="00342D95" w:rsidRDefault="001C3A64" w:rsidP="006C0CCE">
            <w:pPr>
              <w:pStyle w:val="Para1"/>
              <w:numPr>
                <w:ilvl w:val="0"/>
                <w:numId w:val="29"/>
              </w:numPr>
              <w:suppressLineNumbers/>
              <w:suppressAutoHyphens/>
              <w:adjustRightInd w:val="0"/>
              <w:snapToGrid w:val="0"/>
              <w:spacing w:before="0" w:line="240" w:lineRule="atLeast"/>
              <w:ind w:left="360"/>
              <w:jc w:val="left"/>
              <w:rPr>
                <w:snapToGrid w:val="0"/>
                <w:kern w:val="22"/>
                <w:sz w:val="20"/>
                <w:szCs w:val="20"/>
              </w:rPr>
            </w:pPr>
            <w:r w:rsidRPr="00342D95">
              <w:rPr>
                <w:rFonts w:hint="eastAsia"/>
                <w:snapToGrid w:val="0"/>
                <w:kern w:val="22"/>
                <w:sz w:val="20"/>
                <w:szCs w:val="20"/>
              </w:rPr>
              <w:t>会议闭幕</w:t>
            </w:r>
          </w:p>
        </w:tc>
      </w:tr>
    </w:tbl>
    <w:p w14:paraId="14A0DD17" w14:textId="77777777" w:rsidR="006C0CCE" w:rsidRDefault="006C0CCE" w:rsidP="004576DC">
      <w:pPr>
        <w:pStyle w:val="Para1"/>
        <w:suppressLineNumbers/>
        <w:tabs>
          <w:tab w:val="clear" w:pos="1080"/>
        </w:tabs>
        <w:suppressAutoHyphens/>
        <w:adjustRightInd w:val="0"/>
        <w:snapToGrid w:val="0"/>
        <w:spacing w:line="240" w:lineRule="atLeast"/>
        <w:ind w:left="0"/>
        <w:jc w:val="center"/>
        <w:rPr>
          <w:i/>
          <w:kern w:val="22"/>
          <w:sz w:val="24"/>
          <w:szCs w:val="24"/>
        </w:rPr>
      </w:pPr>
      <w:r>
        <w:rPr>
          <w:i/>
          <w:kern w:val="22"/>
          <w:sz w:val="24"/>
          <w:szCs w:val="24"/>
        </w:rPr>
        <w:br w:type="page"/>
      </w:r>
    </w:p>
    <w:p w14:paraId="08FFC55D" w14:textId="06A8974D" w:rsidR="0015392B" w:rsidRPr="001F015E" w:rsidRDefault="001F015E" w:rsidP="004576DC">
      <w:pPr>
        <w:pStyle w:val="Para1"/>
        <w:suppressLineNumbers/>
        <w:tabs>
          <w:tab w:val="clear" w:pos="1080"/>
        </w:tabs>
        <w:suppressAutoHyphens/>
        <w:adjustRightInd w:val="0"/>
        <w:snapToGrid w:val="0"/>
        <w:spacing w:line="240" w:lineRule="atLeast"/>
        <w:ind w:left="0"/>
        <w:jc w:val="center"/>
        <w:rPr>
          <w:rFonts w:eastAsia="KaiTi"/>
          <w:iCs/>
          <w:kern w:val="22"/>
          <w:sz w:val="24"/>
          <w:szCs w:val="24"/>
        </w:rPr>
      </w:pPr>
      <w:r w:rsidRPr="001F015E">
        <w:rPr>
          <w:rFonts w:eastAsia="KaiTi" w:hint="eastAsia"/>
          <w:iCs/>
          <w:kern w:val="22"/>
          <w:sz w:val="24"/>
          <w:szCs w:val="24"/>
          <w:lang w:eastAsia="zh-CN"/>
        </w:rPr>
        <w:lastRenderedPageBreak/>
        <w:t>附件二</w:t>
      </w:r>
    </w:p>
    <w:p w14:paraId="57434186" w14:textId="12C0869B" w:rsidR="0015392B" w:rsidRPr="004576DC" w:rsidRDefault="001F015E" w:rsidP="004576DC">
      <w:pPr>
        <w:pStyle w:val="Para1"/>
        <w:suppressLineNumbers/>
        <w:tabs>
          <w:tab w:val="clear" w:pos="1080"/>
        </w:tabs>
        <w:suppressAutoHyphens/>
        <w:adjustRightInd w:val="0"/>
        <w:snapToGrid w:val="0"/>
        <w:spacing w:line="240" w:lineRule="atLeast"/>
        <w:ind w:left="0"/>
        <w:jc w:val="center"/>
        <w:rPr>
          <w:b/>
          <w:kern w:val="22"/>
          <w:sz w:val="24"/>
          <w:szCs w:val="24"/>
        </w:rPr>
      </w:pPr>
      <w:r>
        <w:rPr>
          <w:rFonts w:hint="eastAsia"/>
          <w:b/>
          <w:kern w:val="22"/>
          <w:sz w:val="24"/>
          <w:szCs w:val="24"/>
          <w:lang w:eastAsia="zh-CN"/>
        </w:rPr>
        <w:t>工作文件清单</w:t>
      </w:r>
    </w:p>
    <w:tbl>
      <w:tblPr>
        <w:tblW w:w="9883" w:type="dxa"/>
        <w:jc w:val="center"/>
        <w:tblLook w:val="04A0" w:firstRow="1" w:lastRow="0" w:firstColumn="1" w:lastColumn="0" w:noHBand="0" w:noVBand="1"/>
      </w:tblPr>
      <w:tblGrid>
        <w:gridCol w:w="2586"/>
        <w:gridCol w:w="6185"/>
        <w:gridCol w:w="1112"/>
      </w:tblGrid>
      <w:tr w:rsidR="0015392B" w:rsidRPr="00495E86" w14:paraId="6F4DD6B6" w14:textId="77777777" w:rsidTr="00E61FD1">
        <w:trPr>
          <w:cantSplit/>
          <w:trHeight w:val="465"/>
          <w:tblHeader/>
          <w:jc w:val="center"/>
        </w:trPr>
        <w:tc>
          <w:tcPr>
            <w:tcW w:w="2586" w:type="dxa"/>
            <w:noWrap/>
            <w:vAlign w:val="center"/>
            <w:hideMark/>
          </w:tcPr>
          <w:p w14:paraId="4A35891F" w14:textId="7802ED48" w:rsidR="0015392B" w:rsidRPr="00495E86" w:rsidRDefault="00144B17" w:rsidP="00144B17">
            <w:pPr>
              <w:suppressLineNumbers/>
              <w:suppressAutoHyphens/>
              <w:adjustRightInd w:val="0"/>
              <w:snapToGrid w:val="0"/>
              <w:spacing w:line="240" w:lineRule="atLeast"/>
              <w:jc w:val="left"/>
              <w:rPr>
                <w:rFonts w:eastAsia="KaiTi"/>
                <w:bCs/>
                <w:snapToGrid w:val="0"/>
                <w:kern w:val="22"/>
                <w:sz w:val="20"/>
                <w:szCs w:val="20"/>
              </w:rPr>
            </w:pPr>
            <w:r w:rsidRPr="00495E86">
              <w:rPr>
                <w:rFonts w:eastAsia="KaiTi" w:hint="eastAsia"/>
                <w:bCs/>
                <w:snapToGrid w:val="0"/>
                <w:kern w:val="22"/>
                <w:sz w:val="20"/>
                <w:szCs w:val="20"/>
              </w:rPr>
              <w:t xml:space="preserve"> </w:t>
            </w:r>
            <w:r w:rsidRPr="00495E86">
              <w:rPr>
                <w:rFonts w:eastAsia="KaiTi"/>
                <w:bCs/>
                <w:snapToGrid w:val="0"/>
                <w:kern w:val="22"/>
                <w:sz w:val="20"/>
                <w:szCs w:val="20"/>
              </w:rPr>
              <w:t xml:space="preserve">         </w:t>
            </w:r>
            <w:r w:rsidR="001F015E" w:rsidRPr="00495E86">
              <w:rPr>
                <w:rFonts w:eastAsia="KaiTi" w:hint="eastAsia"/>
                <w:bCs/>
                <w:snapToGrid w:val="0"/>
                <w:kern w:val="22"/>
                <w:sz w:val="20"/>
                <w:szCs w:val="20"/>
              </w:rPr>
              <w:t>文号</w:t>
            </w:r>
          </w:p>
        </w:tc>
        <w:tc>
          <w:tcPr>
            <w:tcW w:w="6185" w:type="dxa"/>
            <w:vAlign w:val="center"/>
            <w:hideMark/>
          </w:tcPr>
          <w:p w14:paraId="02DA4321" w14:textId="6C294EEB" w:rsidR="0015392B" w:rsidRPr="00495E86" w:rsidRDefault="00144B17" w:rsidP="00144B17">
            <w:pPr>
              <w:suppressLineNumbers/>
              <w:suppressAutoHyphens/>
              <w:adjustRightInd w:val="0"/>
              <w:snapToGrid w:val="0"/>
              <w:spacing w:line="240" w:lineRule="atLeast"/>
              <w:jc w:val="left"/>
              <w:rPr>
                <w:rFonts w:eastAsia="KaiTi"/>
                <w:bCs/>
                <w:snapToGrid w:val="0"/>
                <w:kern w:val="22"/>
                <w:sz w:val="20"/>
                <w:szCs w:val="20"/>
              </w:rPr>
            </w:pPr>
            <w:r w:rsidRPr="00495E86">
              <w:rPr>
                <w:rFonts w:eastAsia="KaiTi" w:hint="eastAsia"/>
                <w:bCs/>
                <w:snapToGrid w:val="0"/>
                <w:kern w:val="22"/>
                <w:sz w:val="20"/>
                <w:szCs w:val="20"/>
              </w:rPr>
              <w:t xml:space="preserve"> </w:t>
            </w:r>
            <w:r w:rsidRPr="00495E86">
              <w:rPr>
                <w:rFonts w:eastAsia="KaiTi"/>
                <w:bCs/>
                <w:snapToGrid w:val="0"/>
                <w:kern w:val="22"/>
                <w:sz w:val="20"/>
                <w:szCs w:val="20"/>
              </w:rPr>
              <w:t xml:space="preserve">                                 </w:t>
            </w:r>
            <w:r w:rsidR="001F015E" w:rsidRPr="00495E86">
              <w:rPr>
                <w:rFonts w:eastAsia="KaiTi" w:hint="eastAsia"/>
                <w:bCs/>
                <w:snapToGrid w:val="0"/>
                <w:kern w:val="22"/>
                <w:sz w:val="20"/>
                <w:szCs w:val="20"/>
              </w:rPr>
              <w:t>标题</w:t>
            </w:r>
          </w:p>
        </w:tc>
        <w:tc>
          <w:tcPr>
            <w:tcW w:w="1112" w:type="dxa"/>
            <w:vAlign w:val="center"/>
            <w:hideMark/>
          </w:tcPr>
          <w:p w14:paraId="048D3B48" w14:textId="77777777" w:rsidR="001F015E" w:rsidRPr="00495E86" w:rsidRDefault="001F015E" w:rsidP="001F015E">
            <w:pPr>
              <w:suppressLineNumbers/>
              <w:suppressAutoHyphens/>
              <w:adjustRightInd w:val="0"/>
              <w:snapToGrid w:val="0"/>
              <w:spacing w:line="240" w:lineRule="atLeast"/>
              <w:jc w:val="center"/>
              <w:rPr>
                <w:rFonts w:eastAsia="KaiTi"/>
                <w:bCs/>
                <w:snapToGrid w:val="0"/>
                <w:kern w:val="22"/>
                <w:sz w:val="20"/>
                <w:szCs w:val="20"/>
              </w:rPr>
            </w:pPr>
            <w:r w:rsidRPr="00495E86">
              <w:rPr>
                <w:rFonts w:eastAsia="KaiTi" w:hint="eastAsia"/>
                <w:bCs/>
                <w:snapToGrid w:val="0"/>
                <w:kern w:val="22"/>
                <w:sz w:val="20"/>
                <w:szCs w:val="20"/>
              </w:rPr>
              <w:t>议程</w:t>
            </w:r>
          </w:p>
          <w:p w14:paraId="0A4E0CCD" w14:textId="4AFDC577" w:rsidR="0015392B" w:rsidRPr="00495E86" w:rsidRDefault="001F015E" w:rsidP="001F015E">
            <w:pPr>
              <w:suppressLineNumbers/>
              <w:suppressAutoHyphens/>
              <w:adjustRightInd w:val="0"/>
              <w:snapToGrid w:val="0"/>
              <w:spacing w:line="240" w:lineRule="atLeast"/>
              <w:jc w:val="center"/>
              <w:rPr>
                <w:rFonts w:eastAsia="KaiTi"/>
                <w:bCs/>
                <w:snapToGrid w:val="0"/>
                <w:kern w:val="22"/>
                <w:sz w:val="20"/>
                <w:szCs w:val="20"/>
              </w:rPr>
            </w:pPr>
            <w:r w:rsidRPr="00495E86">
              <w:rPr>
                <w:rFonts w:eastAsia="KaiTi" w:hint="eastAsia"/>
                <w:bCs/>
                <w:snapToGrid w:val="0"/>
                <w:kern w:val="22"/>
                <w:sz w:val="20"/>
                <w:szCs w:val="20"/>
              </w:rPr>
              <w:t>项目</w:t>
            </w:r>
          </w:p>
        </w:tc>
      </w:tr>
      <w:tr w:rsidR="004576DC" w:rsidRPr="00495E86" w14:paraId="7B3A1D38" w14:textId="77777777" w:rsidTr="00E61FD1">
        <w:trPr>
          <w:trHeight w:val="347"/>
          <w:jc w:val="center"/>
        </w:trPr>
        <w:tc>
          <w:tcPr>
            <w:tcW w:w="2586" w:type="dxa"/>
            <w:noWrap/>
            <w:hideMark/>
          </w:tcPr>
          <w:p w14:paraId="1832E478" w14:textId="527EDB0D"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w:t>
            </w:r>
          </w:p>
        </w:tc>
        <w:tc>
          <w:tcPr>
            <w:tcW w:w="6185" w:type="dxa"/>
            <w:hideMark/>
          </w:tcPr>
          <w:p w14:paraId="73738A8F" w14:textId="46C5D662"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临时议程</w:t>
            </w:r>
          </w:p>
        </w:tc>
        <w:tc>
          <w:tcPr>
            <w:tcW w:w="1112" w:type="dxa"/>
            <w:hideMark/>
          </w:tcPr>
          <w:p w14:paraId="32978E48"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2</w:t>
            </w:r>
          </w:p>
        </w:tc>
      </w:tr>
      <w:tr w:rsidR="004576DC" w:rsidRPr="00495E86" w14:paraId="3ADFE6D7" w14:textId="77777777" w:rsidTr="00E61FD1">
        <w:trPr>
          <w:trHeight w:val="302"/>
          <w:jc w:val="center"/>
        </w:trPr>
        <w:tc>
          <w:tcPr>
            <w:tcW w:w="2586" w:type="dxa"/>
            <w:noWrap/>
            <w:hideMark/>
          </w:tcPr>
          <w:p w14:paraId="7F7FEEF7" w14:textId="7A4BB05F"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CBD/SBI/3/1/Add.1</w:t>
            </w:r>
            <w:r w:rsidR="00C7109F" w:rsidRPr="00495E86">
              <w:rPr>
                <w:rFonts w:hint="eastAsia"/>
                <w:snapToGrid w:val="0"/>
                <w:kern w:val="22"/>
                <w:sz w:val="20"/>
                <w:szCs w:val="20"/>
              </w:rPr>
              <w:t>/</w:t>
            </w:r>
            <w:r w:rsidR="00C7109F" w:rsidRPr="00495E86">
              <w:rPr>
                <w:snapToGrid w:val="0"/>
                <w:kern w:val="22"/>
                <w:sz w:val="20"/>
                <w:szCs w:val="20"/>
              </w:rPr>
              <w:t>Rev.1</w:t>
            </w:r>
          </w:p>
        </w:tc>
        <w:tc>
          <w:tcPr>
            <w:tcW w:w="6185" w:type="dxa"/>
            <w:hideMark/>
          </w:tcPr>
          <w:p w14:paraId="69FF8339" w14:textId="5791E2E2" w:rsidR="004576DC" w:rsidRPr="00495E86" w:rsidRDefault="007510C2" w:rsidP="00144B17">
            <w:pPr>
              <w:suppressLineNumbers/>
              <w:suppressAutoHyphens/>
              <w:adjustRightInd w:val="0"/>
              <w:snapToGrid w:val="0"/>
              <w:spacing w:after="60" w:line="240" w:lineRule="atLeast"/>
              <w:rPr>
                <w:snapToGrid w:val="0"/>
                <w:kern w:val="22"/>
                <w:sz w:val="20"/>
                <w:szCs w:val="20"/>
              </w:rPr>
            </w:pPr>
            <w:r>
              <w:rPr>
                <w:rFonts w:hint="eastAsia"/>
                <w:sz w:val="20"/>
                <w:szCs w:val="20"/>
              </w:rPr>
              <w:t>经</w:t>
            </w:r>
            <w:r w:rsidR="00C7109F" w:rsidRPr="00495E86">
              <w:rPr>
                <w:rFonts w:hint="eastAsia"/>
                <w:sz w:val="20"/>
                <w:szCs w:val="20"/>
              </w:rPr>
              <w:t>订正</w:t>
            </w:r>
            <w:r>
              <w:rPr>
                <w:rFonts w:hint="eastAsia"/>
                <w:sz w:val="20"/>
                <w:szCs w:val="20"/>
              </w:rPr>
              <w:t>的</w:t>
            </w:r>
            <w:r w:rsidR="004576DC" w:rsidRPr="00495E86">
              <w:rPr>
                <w:rFonts w:hint="eastAsia"/>
                <w:sz w:val="20"/>
                <w:szCs w:val="20"/>
              </w:rPr>
              <w:t>附加说明的临时议程</w:t>
            </w:r>
          </w:p>
        </w:tc>
        <w:tc>
          <w:tcPr>
            <w:tcW w:w="1112" w:type="dxa"/>
            <w:hideMark/>
          </w:tcPr>
          <w:p w14:paraId="0A5A078A"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2</w:t>
            </w:r>
          </w:p>
        </w:tc>
      </w:tr>
      <w:tr w:rsidR="004576DC" w:rsidRPr="00495E86" w14:paraId="4C7676A5" w14:textId="77777777" w:rsidTr="00E61FD1">
        <w:trPr>
          <w:trHeight w:val="355"/>
          <w:jc w:val="center"/>
        </w:trPr>
        <w:tc>
          <w:tcPr>
            <w:tcW w:w="2586" w:type="dxa"/>
            <w:noWrap/>
            <w:hideMark/>
          </w:tcPr>
          <w:p w14:paraId="007A8B31"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CBD/SBI/3/2</w:t>
            </w:r>
          </w:p>
          <w:p w14:paraId="3AA7984D" w14:textId="1A5315DD" w:rsidR="00C7109F" w:rsidRPr="00495E86" w:rsidRDefault="00C7109F" w:rsidP="00144B17">
            <w:pPr>
              <w:suppressLineNumbers/>
              <w:suppressAutoHyphens/>
              <w:adjustRightInd w:val="0"/>
              <w:snapToGrid w:val="0"/>
              <w:spacing w:after="60" w:line="240" w:lineRule="atLeast"/>
              <w:rPr>
                <w:snapToGrid w:val="0"/>
                <w:kern w:val="22"/>
                <w:sz w:val="20"/>
                <w:szCs w:val="20"/>
              </w:rPr>
            </w:pPr>
          </w:p>
        </w:tc>
        <w:tc>
          <w:tcPr>
            <w:tcW w:w="6185" w:type="dxa"/>
            <w:hideMark/>
          </w:tcPr>
          <w:p w14:paraId="4A8AA5C7" w14:textId="2DFA105C"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公约和</w:t>
            </w:r>
            <w:r w:rsidRPr="00495E86">
              <w:rPr>
                <w:rFonts w:hint="eastAsia"/>
                <w:sz w:val="20"/>
                <w:szCs w:val="20"/>
              </w:rPr>
              <w:t>2011-2020</w:t>
            </w:r>
            <w:r w:rsidRPr="00495E86">
              <w:rPr>
                <w:rFonts w:hint="eastAsia"/>
                <w:sz w:val="20"/>
                <w:szCs w:val="20"/>
              </w:rPr>
              <w:t>年生物多样性战略计划</w:t>
            </w:r>
            <w:r w:rsidR="00384227" w:rsidRPr="00495E86">
              <w:rPr>
                <w:rFonts w:hint="eastAsia"/>
                <w:sz w:val="20"/>
                <w:szCs w:val="20"/>
              </w:rPr>
              <w:t>以及</w:t>
            </w:r>
            <w:r w:rsidRPr="00495E86">
              <w:rPr>
                <w:rFonts w:hint="eastAsia"/>
                <w:sz w:val="20"/>
                <w:szCs w:val="20"/>
              </w:rPr>
              <w:t>爱知生物多样性目标的</w:t>
            </w:r>
            <w:r w:rsidR="00B722D7" w:rsidRPr="00495E86">
              <w:rPr>
                <w:rFonts w:hint="eastAsia"/>
                <w:sz w:val="20"/>
                <w:szCs w:val="20"/>
              </w:rPr>
              <w:t>执行</w:t>
            </w:r>
            <w:r w:rsidRPr="00495E86">
              <w:rPr>
                <w:rFonts w:hint="eastAsia"/>
                <w:sz w:val="20"/>
                <w:szCs w:val="20"/>
              </w:rPr>
              <w:t>进展</w:t>
            </w:r>
            <w:r w:rsidR="00384227" w:rsidRPr="00495E86">
              <w:rPr>
                <w:rFonts w:hint="eastAsia"/>
                <w:sz w:val="20"/>
                <w:szCs w:val="20"/>
              </w:rPr>
              <w:t>情况</w:t>
            </w:r>
          </w:p>
        </w:tc>
        <w:tc>
          <w:tcPr>
            <w:tcW w:w="1112" w:type="dxa"/>
            <w:hideMark/>
          </w:tcPr>
          <w:p w14:paraId="44069B09"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3</w:t>
            </w:r>
          </w:p>
        </w:tc>
      </w:tr>
      <w:tr w:rsidR="00E730B1" w:rsidRPr="00495E86" w14:paraId="64BB54F4" w14:textId="77777777" w:rsidTr="00E61FD1">
        <w:trPr>
          <w:trHeight w:val="355"/>
          <w:jc w:val="center"/>
        </w:trPr>
        <w:tc>
          <w:tcPr>
            <w:tcW w:w="2586" w:type="dxa"/>
            <w:noWrap/>
          </w:tcPr>
          <w:p w14:paraId="1057A216" w14:textId="1FD2C417" w:rsidR="00E730B1" w:rsidRPr="00495E86" w:rsidRDefault="00E730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CBD/SBI/3/2/Add.1</w:t>
            </w:r>
          </w:p>
        </w:tc>
        <w:tc>
          <w:tcPr>
            <w:tcW w:w="6185" w:type="dxa"/>
          </w:tcPr>
          <w:p w14:paraId="0CF1DCFE" w14:textId="73B9691D" w:rsidR="00E730B1" w:rsidRPr="00495E86" w:rsidRDefault="00E730B1" w:rsidP="00144B17">
            <w:pPr>
              <w:suppressLineNumbers/>
              <w:suppressAutoHyphens/>
              <w:adjustRightInd w:val="0"/>
              <w:snapToGrid w:val="0"/>
              <w:spacing w:after="60" w:line="240" w:lineRule="atLeast"/>
              <w:rPr>
                <w:sz w:val="20"/>
                <w:szCs w:val="20"/>
              </w:rPr>
            </w:pPr>
            <w:r w:rsidRPr="00495E86">
              <w:rPr>
                <w:rFonts w:hint="eastAsia"/>
                <w:sz w:val="20"/>
                <w:szCs w:val="20"/>
              </w:rPr>
              <w:t>订正</w:t>
            </w:r>
            <w:r w:rsidRPr="00495E86">
              <w:rPr>
                <w:rFonts w:hint="eastAsia"/>
                <w:sz w:val="20"/>
                <w:szCs w:val="20"/>
              </w:rPr>
              <w:t>/</w:t>
            </w:r>
            <w:r w:rsidRPr="00495E86">
              <w:rPr>
                <w:rFonts w:hint="eastAsia"/>
                <w:sz w:val="20"/>
                <w:szCs w:val="20"/>
              </w:rPr>
              <w:t>更新和执行国家生物多样性战略和行动计划包括国家目标的最新进展</w:t>
            </w:r>
          </w:p>
        </w:tc>
        <w:tc>
          <w:tcPr>
            <w:tcW w:w="1112" w:type="dxa"/>
          </w:tcPr>
          <w:p w14:paraId="35B7BC30" w14:textId="3B974EC9" w:rsidR="00E730B1" w:rsidRPr="00495E86" w:rsidRDefault="00E730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3</w:t>
            </w:r>
          </w:p>
        </w:tc>
      </w:tr>
      <w:tr w:rsidR="00E730B1" w:rsidRPr="00495E86" w14:paraId="2AB0D5C5" w14:textId="77777777" w:rsidTr="00E61FD1">
        <w:trPr>
          <w:trHeight w:val="355"/>
          <w:jc w:val="center"/>
        </w:trPr>
        <w:tc>
          <w:tcPr>
            <w:tcW w:w="2586" w:type="dxa"/>
            <w:noWrap/>
          </w:tcPr>
          <w:p w14:paraId="7B2F4B54" w14:textId="3948257B" w:rsidR="00E730B1" w:rsidRPr="00495E86" w:rsidRDefault="00E730B1" w:rsidP="00E730B1">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CBD/SBI/3/2/Add.2</w:t>
            </w:r>
          </w:p>
        </w:tc>
        <w:tc>
          <w:tcPr>
            <w:tcW w:w="6185" w:type="dxa"/>
          </w:tcPr>
          <w:p w14:paraId="6069C2D6" w14:textId="1D254155" w:rsidR="00E730B1" w:rsidRPr="00495E86" w:rsidRDefault="00E730B1" w:rsidP="00E730B1">
            <w:pPr>
              <w:suppressLineNumbers/>
              <w:suppressAutoHyphens/>
              <w:adjustRightInd w:val="0"/>
              <w:snapToGrid w:val="0"/>
              <w:spacing w:after="60" w:line="240" w:lineRule="atLeast"/>
              <w:rPr>
                <w:sz w:val="20"/>
                <w:szCs w:val="20"/>
              </w:rPr>
            </w:pPr>
            <w:r w:rsidRPr="00495E86">
              <w:rPr>
                <w:rFonts w:hint="eastAsia"/>
                <w:sz w:val="20"/>
                <w:szCs w:val="20"/>
              </w:rPr>
              <w:t>分析缔约方所定目标的贡献和实现爱知生物多样性目标的进展</w:t>
            </w:r>
          </w:p>
        </w:tc>
        <w:tc>
          <w:tcPr>
            <w:tcW w:w="1112" w:type="dxa"/>
          </w:tcPr>
          <w:p w14:paraId="5464662E" w14:textId="4182E503" w:rsidR="00E730B1" w:rsidRDefault="00E730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3</w:t>
            </w:r>
          </w:p>
        </w:tc>
      </w:tr>
      <w:tr w:rsidR="00E730B1" w:rsidRPr="00495E86" w14:paraId="038AD49E" w14:textId="77777777" w:rsidTr="00E61FD1">
        <w:trPr>
          <w:trHeight w:val="355"/>
          <w:jc w:val="center"/>
        </w:trPr>
        <w:tc>
          <w:tcPr>
            <w:tcW w:w="2586" w:type="dxa"/>
            <w:noWrap/>
          </w:tcPr>
          <w:p w14:paraId="45B4CB6D" w14:textId="422B95F9" w:rsidR="00E730B1" w:rsidRPr="00495E86" w:rsidRDefault="00E730B1" w:rsidP="00E730B1">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CBD/SBI/3/2/Add.3</w:t>
            </w:r>
          </w:p>
        </w:tc>
        <w:tc>
          <w:tcPr>
            <w:tcW w:w="6185" w:type="dxa"/>
          </w:tcPr>
          <w:p w14:paraId="43ECDCC1" w14:textId="73DC7F71" w:rsidR="00E730B1" w:rsidRPr="00495E86" w:rsidRDefault="00E730B1" w:rsidP="00E730B1">
            <w:pPr>
              <w:suppressLineNumbers/>
              <w:suppressAutoHyphens/>
              <w:adjustRightInd w:val="0"/>
              <w:snapToGrid w:val="0"/>
              <w:spacing w:after="60" w:line="240" w:lineRule="atLeast"/>
              <w:rPr>
                <w:sz w:val="20"/>
                <w:szCs w:val="20"/>
              </w:rPr>
            </w:pPr>
            <w:r w:rsidRPr="00495E86">
              <w:rPr>
                <w:rFonts w:hint="eastAsia"/>
                <w:sz w:val="20"/>
                <w:szCs w:val="20"/>
              </w:rPr>
              <w:t>审查</w:t>
            </w:r>
            <w:r w:rsidRPr="00495E86">
              <w:rPr>
                <w:rFonts w:hint="eastAsia"/>
                <w:sz w:val="20"/>
                <w:szCs w:val="20"/>
              </w:rPr>
              <w:t>2</w:t>
            </w:r>
            <w:r w:rsidRPr="00495E86">
              <w:rPr>
                <w:sz w:val="20"/>
                <w:szCs w:val="20"/>
              </w:rPr>
              <w:t>015</w:t>
            </w:r>
            <w:r w:rsidRPr="00495E86">
              <w:rPr>
                <w:rFonts w:hint="eastAsia"/>
                <w:sz w:val="20"/>
                <w:szCs w:val="20"/>
              </w:rPr>
              <w:t>-</w:t>
            </w:r>
            <w:r w:rsidRPr="00495E86">
              <w:rPr>
                <w:sz w:val="20"/>
                <w:szCs w:val="20"/>
              </w:rPr>
              <w:t>2020</w:t>
            </w:r>
            <w:r w:rsidRPr="00495E86">
              <w:rPr>
                <w:rFonts w:hint="eastAsia"/>
                <w:sz w:val="20"/>
                <w:szCs w:val="20"/>
              </w:rPr>
              <w:t>年性别问题行动计划的执行情况</w:t>
            </w:r>
          </w:p>
        </w:tc>
        <w:tc>
          <w:tcPr>
            <w:tcW w:w="1112" w:type="dxa"/>
          </w:tcPr>
          <w:p w14:paraId="70DDAEE1" w14:textId="3CFCEBA8" w:rsidR="00E730B1" w:rsidRDefault="00E730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3</w:t>
            </w:r>
          </w:p>
        </w:tc>
      </w:tr>
      <w:tr w:rsidR="00E730B1" w:rsidRPr="00495E86" w14:paraId="6AC2D560" w14:textId="77777777" w:rsidTr="00E61FD1">
        <w:trPr>
          <w:trHeight w:val="355"/>
          <w:jc w:val="center"/>
        </w:trPr>
        <w:tc>
          <w:tcPr>
            <w:tcW w:w="2586" w:type="dxa"/>
            <w:noWrap/>
          </w:tcPr>
          <w:p w14:paraId="17068670" w14:textId="77777777" w:rsidR="00E730B1" w:rsidRPr="00495E86" w:rsidRDefault="00E730B1" w:rsidP="00E730B1">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CBD/SBI/3/2/Add.4</w:t>
            </w:r>
          </w:p>
          <w:p w14:paraId="28046191" w14:textId="77777777" w:rsidR="00E730B1" w:rsidRPr="00495E86" w:rsidRDefault="00E730B1" w:rsidP="00E730B1">
            <w:pPr>
              <w:suppressLineNumbers/>
              <w:suppressAutoHyphens/>
              <w:adjustRightInd w:val="0"/>
              <w:snapToGrid w:val="0"/>
              <w:spacing w:after="60" w:line="240" w:lineRule="atLeast"/>
              <w:rPr>
                <w:snapToGrid w:val="0"/>
                <w:kern w:val="22"/>
                <w:sz w:val="20"/>
                <w:szCs w:val="20"/>
              </w:rPr>
            </w:pPr>
          </w:p>
        </w:tc>
        <w:tc>
          <w:tcPr>
            <w:tcW w:w="6185" w:type="dxa"/>
          </w:tcPr>
          <w:p w14:paraId="4B1FB8F0" w14:textId="3FADCA60" w:rsidR="00E730B1" w:rsidRPr="00495E86" w:rsidRDefault="00E730B1" w:rsidP="00E730B1">
            <w:pPr>
              <w:suppressLineNumbers/>
              <w:suppressAutoHyphens/>
              <w:adjustRightInd w:val="0"/>
              <w:snapToGrid w:val="0"/>
              <w:spacing w:after="60" w:line="240" w:lineRule="atLeast"/>
              <w:rPr>
                <w:sz w:val="20"/>
                <w:szCs w:val="20"/>
              </w:rPr>
            </w:pPr>
            <w:r w:rsidRPr="00495E86">
              <w:rPr>
                <w:rFonts w:hint="eastAsia"/>
                <w:sz w:val="20"/>
                <w:szCs w:val="20"/>
              </w:rPr>
              <w:t>关于生物多样性的传统知识和可持续</w:t>
            </w:r>
            <w:r w:rsidR="00B94099" w:rsidRPr="00495E86">
              <w:rPr>
                <w:rFonts w:hint="eastAsia"/>
                <w:sz w:val="20"/>
                <w:szCs w:val="20"/>
              </w:rPr>
              <w:t>习惯</w:t>
            </w:r>
            <w:r w:rsidRPr="00495E86">
              <w:rPr>
                <w:rFonts w:hint="eastAsia"/>
                <w:sz w:val="20"/>
                <w:szCs w:val="20"/>
              </w:rPr>
              <w:t>利用的爱知生物多样性目标</w:t>
            </w:r>
            <w:r w:rsidRPr="00495E86">
              <w:rPr>
                <w:rFonts w:hint="eastAsia"/>
                <w:sz w:val="20"/>
                <w:szCs w:val="20"/>
              </w:rPr>
              <w:t>18</w:t>
            </w:r>
            <w:r w:rsidRPr="00495E86">
              <w:rPr>
                <w:rFonts w:hint="eastAsia"/>
                <w:sz w:val="20"/>
                <w:szCs w:val="20"/>
              </w:rPr>
              <w:t>的进展</w:t>
            </w:r>
          </w:p>
        </w:tc>
        <w:tc>
          <w:tcPr>
            <w:tcW w:w="1112" w:type="dxa"/>
          </w:tcPr>
          <w:p w14:paraId="1B06B10C" w14:textId="0F1E8A89" w:rsidR="00E730B1" w:rsidRDefault="00E730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3</w:t>
            </w:r>
          </w:p>
        </w:tc>
      </w:tr>
      <w:tr w:rsidR="004576DC" w:rsidRPr="00495E86" w14:paraId="36CD141A" w14:textId="77777777" w:rsidTr="00E61FD1">
        <w:trPr>
          <w:trHeight w:val="355"/>
          <w:jc w:val="center"/>
        </w:trPr>
        <w:tc>
          <w:tcPr>
            <w:tcW w:w="2586" w:type="dxa"/>
            <w:noWrap/>
          </w:tcPr>
          <w:p w14:paraId="77B271A1" w14:textId="3DAE20A5" w:rsidR="004576DC" w:rsidRPr="00495E86" w:rsidRDefault="00E730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CBD/SBI/3/3</w:t>
            </w:r>
          </w:p>
        </w:tc>
        <w:tc>
          <w:tcPr>
            <w:tcW w:w="6185" w:type="dxa"/>
          </w:tcPr>
          <w:p w14:paraId="13BE1797" w14:textId="694A79AC" w:rsidR="004576DC" w:rsidRPr="006A22B1" w:rsidRDefault="00E730B1" w:rsidP="00144B17">
            <w:pPr>
              <w:suppressLineNumbers/>
              <w:suppressAutoHyphens/>
              <w:adjustRightInd w:val="0"/>
              <w:snapToGrid w:val="0"/>
              <w:spacing w:after="60" w:line="240" w:lineRule="atLeast"/>
              <w:rPr>
                <w:sz w:val="20"/>
                <w:szCs w:val="20"/>
              </w:rPr>
            </w:pPr>
            <w:r w:rsidRPr="00495E86">
              <w:rPr>
                <w:rFonts w:hint="eastAsia"/>
                <w:sz w:val="20"/>
                <w:szCs w:val="20"/>
              </w:rPr>
              <w:t>评估和审查卡塔赫纳生物安全议定书的成效</w:t>
            </w:r>
          </w:p>
        </w:tc>
        <w:tc>
          <w:tcPr>
            <w:tcW w:w="1112" w:type="dxa"/>
          </w:tcPr>
          <w:p w14:paraId="7E9BB71F" w14:textId="3D8F4DF2" w:rsidR="004576DC"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4</w:t>
            </w:r>
          </w:p>
        </w:tc>
      </w:tr>
      <w:tr w:rsidR="006A22B1" w:rsidRPr="00495E86" w14:paraId="73A79914" w14:textId="77777777" w:rsidTr="00E61FD1">
        <w:trPr>
          <w:trHeight w:val="355"/>
          <w:jc w:val="center"/>
        </w:trPr>
        <w:tc>
          <w:tcPr>
            <w:tcW w:w="2586" w:type="dxa"/>
            <w:noWrap/>
          </w:tcPr>
          <w:p w14:paraId="4E5D1B11" w14:textId="77777777" w:rsidR="006A22B1" w:rsidRPr="00495E86" w:rsidRDefault="006A22B1" w:rsidP="006A22B1">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CBD/SBI/3/3/Add.1</w:t>
            </w:r>
          </w:p>
          <w:p w14:paraId="6FA3CBA5" w14:textId="12B9D145" w:rsidR="007510C2" w:rsidRPr="007510C2" w:rsidRDefault="007510C2" w:rsidP="007510C2">
            <w:pPr>
              <w:rPr>
                <w:sz w:val="20"/>
                <w:szCs w:val="20"/>
              </w:rPr>
            </w:pPr>
          </w:p>
        </w:tc>
        <w:tc>
          <w:tcPr>
            <w:tcW w:w="6185" w:type="dxa"/>
          </w:tcPr>
          <w:p w14:paraId="79C87C83" w14:textId="2FC61EAA" w:rsidR="006A22B1" w:rsidRPr="007510C2" w:rsidRDefault="006A22B1" w:rsidP="007510C2">
            <w:pPr>
              <w:suppressLineNumbers/>
              <w:suppressAutoHyphens/>
              <w:adjustRightInd w:val="0"/>
              <w:snapToGrid w:val="0"/>
              <w:spacing w:after="60" w:line="240" w:lineRule="atLeast"/>
              <w:rPr>
                <w:snapToGrid w:val="0"/>
                <w:kern w:val="22"/>
                <w:sz w:val="20"/>
                <w:szCs w:val="20"/>
              </w:rPr>
            </w:pPr>
            <w:r w:rsidRPr="00495E86">
              <w:rPr>
                <w:rFonts w:hint="eastAsia"/>
                <w:snapToGrid w:val="0"/>
                <w:kern w:val="22"/>
                <w:sz w:val="20"/>
                <w:szCs w:val="20"/>
              </w:rPr>
              <w:t>用于评估和审查卡塔赫纳生物安全议定书成效以及最终评价卡塔赫纳议定书</w:t>
            </w:r>
            <w:r w:rsidRPr="00495E86">
              <w:rPr>
                <w:rFonts w:hint="eastAsia"/>
                <w:snapToGrid w:val="0"/>
                <w:kern w:val="22"/>
                <w:sz w:val="20"/>
                <w:szCs w:val="20"/>
              </w:rPr>
              <w:t>2011-2020</w:t>
            </w:r>
            <w:r w:rsidRPr="00495E86">
              <w:rPr>
                <w:rFonts w:hint="eastAsia"/>
                <w:snapToGrid w:val="0"/>
                <w:kern w:val="22"/>
                <w:sz w:val="20"/>
                <w:szCs w:val="20"/>
              </w:rPr>
              <w:t>年战略计划的信息分析</w:t>
            </w:r>
          </w:p>
        </w:tc>
        <w:tc>
          <w:tcPr>
            <w:tcW w:w="1112" w:type="dxa"/>
          </w:tcPr>
          <w:p w14:paraId="1B5DAC4C" w14:textId="0670BA96" w:rsidR="006A22B1"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4</w:t>
            </w:r>
          </w:p>
        </w:tc>
      </w:tr>
      <w:tr w:rsidR="004576DC" w:rsidRPr="00495E86" w14:paraId="192F411E" w14:textId="77777777" w:rsidTr="00E61FD1">
        <w:trPr>
          <w:trHeight w:val="365"/>
          <w:jc w:val="center"/>
        </w:trPr>
        <w:tc>
          <w:tcPr>
            <w:tcW w:w="2586" w:type="dxa"/>
          </w:tcPr>
          <w:p w14:paraId="7488FC63" w14:textId="2FBBDF55" w:rsidR="004576DC" w:rsidRPr="00495E86" w:rsidRDefault="006A22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CBD/SBI/3/4</w:t>
            </w:r>
          </w:p>
        </w:tc>
        <w:tc>
          <w:tcPr>
            <w:tcW w:w="6185" w:type="dxa"/>
          </w:tcPr>
          <w:p w14:paraId="46476517" w14:textId="62989C98" w:rsidR="00495E86" w:rsidRPr="00495E86" w:rsidRDefault="00495E86"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2020</w:t>
            </w:r>
            <w:r w:rsidRPr="00495E86">
              <w:rPr>
                <w:rFonts w:hint="eastAsia"/>
                <w:snapToGrid w:val="0"/>
                <w:kern w:val="22"/>
                <w:sz w:val="20"/>
                <w:szCs w:val="20"/>
              </w:rPr>
              <w:t>年后全球生物多样性框架</w:t>
            </w:r>
          </w:p>
        </w:tc>
        <w:tc>
          <w:tcPr>
            <w:tcW w:w="1112" w:type="dxa"/>
          </w:tcPr>
          <w:p w14:paraId="3BFDF866"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5</w:t>
            </w:r>
          </w:p>
        </w:tc>
      </w:tr>
      <w:tr w:rsidR="006A22B1" w:rsidRPr="00495E86" w14:paraId="2F9BB67F" w14:textId="77777777" w:rsidTr="00E61FD1">
        <w:trPr>
          <w:trHeight w:val="365"/>
          <w:jc w:val="center"/>
        </w:trPr>
        <w:tc>
          <w:tcPr>
            <w:tcW w:w="2586" w:type="dxa"/>
          </w:tcPr>
          <w:p w14:paraId="41DDCE05" w14:textId="0DF48C17" w:rsidR="006A22B1" w:rsidRPr="00495E86" w:rsidRDefault="006A22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CBD/SBI/3/4/Add.1</w:t>
            </w:r>
          </w:p>
        </w:tc>
        <w:tc>
          <w:tcPr>
            <w:tcW w:w="6185" w:type="dxa"/>
          </w:tcPr>
          <w:p w14:paraId="7535684F" w14:textId="49DBBD28" w:rsidR="006A22B1" w:rsidRPr="006A22B1" w:rsidRDefault="006A22B1" w:rsidP="00144B17">
            <w:pPr>
              <w:suppressLineNumbers/>
              <w:suppressAutoHyphens/>
              <w:adjustRightInd w:val="0"/>
              <w:snapToGrid w:val="0"/>
              <w:spacing w:after="60" w:line="240" w:lineRule="atLeast"/>
              <w:rPr>
                <w:sz w:val="20"/>
                <w:szCs w:val="20"/>
              </w:rPr>
            </w:pPr>
            <w:r w:rsidRPr="00495E86">
              <w:rPr>
                <w:snapToGrid w:val="0"/>
                <w:kern w:val="22"/>
                <w:sz w:val="20"/>
                <w:szCs w:val="20"/>
              </w:rPr>
              <w:t>2020</w:t>
            </w:r>
            <w:r w:rsidRPr="00495E86">
              <w:rPr>
                <w:rFonts w:hint="eastAsia"/>
                <w:snapToGrid w:val="0"/>
                <w:kern w:val="22"/>
                <w:sz w:val="20"/>
                <w:szCs w:val="20"/>
              </w:rPr>
              <w:t>年后全球生物多样性框架函件</w:t>
            </w:r>
          </w:p>
        </w:tc>
        <w:tc>
          <w:tcPr>
            <w:tcW w:w="1112" w:type="dxa"/>
          </w:tcPr>
          <w:p w14:paraId="1CEF9E61" w14:textId="10B6A4C4" w:rsidR="006A22B1"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5</w:t>
            </w:r>
          </w:p>
        </w:tc>
      </w:tr>
      <w:tr w:rsidR="004576DC" w:rsidRPr="00495E86" w14:paraId="1DDB5A49" w14:textId="77777777" w:rsidTr="00E61FD1">
        <w:trPr>
          <w:trHeight w:val="365"/>
          <w:jc w:val="center"/>
        </w:trPr>
        <w:tc>
          <w:tcPr>
            <w:tcW w:w="2586" w:type="dxa"/>
          </w:tcPr>
          <w:p w14:paraId="44E1CA21" w14:textId="13BC6124"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CBD/SBI/3/5</w:t>
            </w:r>
          </w:p>
        </w:tc>
        <w:tc>
          <w:tcPr>
            <w:tcW w:w="6185" w:type="dxa"/>
          </w:tcPr>
          <w:p w14:paraId="2514309A" w14:textId="1478FB5A"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资源调动</w:t>
            </w:r>
          </w:p>
        </w:tc>
        <w:tc>
          <w:tcPr>
            <w:tcW w:w="1112" w:type="dxa"/>
          </w:tcPr>
          <w:p w14:paraId="12994AE8"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6</w:t>
            </w:r>
          </w:p>
        </w:tc>
      </w:tr>
      <w:tr w:rsidR="006A22B1" w:rsidRPr="00495E86" w14:paraId="472CB334" w14:textId="77777777" w:rsidTr="00E61FD1">
        <w:trPr>
          <w:trHeight w:val="365"/>
          <w:jc w:val="center"/>
        </w:trPr>
        <w:tc>
          <w:tcPr>
            <w:tcW w:w="2586" w:type="dxa"/>
          </w:tcPr>
          <w:p w14:paraId="5C377405" w14:textId="317E0CB6" w:rsidR="006A22B1" w:rsidRPr="00495E86" w:rsidRDefault="006A22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CBD/SBI/3/5/Add.1</w:t>
            </w:r>
          </w:p>
        </w:tc>
        <w:tc>
          <w:tcPr>
            <w:tcW w:w="6185" w:type="dxa"/>
          </w:tcPr>
          <w:p w14:paraId="566ADD93" w14:textId="4441F5C3" w:rsidR="006A22B1" w:rsidRPr="00495E86" w:rsidRDefault="006A22B1" w:rsidP="00144B17">
            <w:pPr>
              <w:suppressLineNumbers/>
              <w:suppressAutoHyphens/>
              <w:adjustRightInd w:val="0"/>
              <w:snapToGrid w:val="0"/>
              <w:spacing w:after="60" w:line="240" w:lineRule="atLeast"/>
              <w:rPr>
                <w:sz w:val="20"/>
                <w:szCs w:val="20"/>
              </w:rPr>
            </w:pPr>
            <w:r w:rsidRPr="00495E86">
              <w:rPr>
                <w:rFonts w:hint="eastAsia"/>
                <w:sz w:val="20"/>
                <w:szCs w:val="20"/>
              </w:rPr>
              <w:t>专家组对</w:t>
            </w:r>
            <w:r w:rsidRPr="00495E86">
              <w:rPr>
                <w:rFonts w:hint="eastAsia"/>
                <w:sz w:val="20"/>
                <w:szCs w:val="20"/>
              </w:rPr>
              <w:t>2020</w:t>
            </w:r>
            <w:r w:rsidRPr="00495E86">
              <w:rPr>
                <w:rFonts w:hint="eastAsia"/>
                <w:sz w:val="20"/>
                <w:szCs w:val="20"/>
              </w:rPr>
              <w:t>年后全球生物多样性框架资源调动部分的贡献</w:t>
            </w:r>
          </w:p>
        </w:tc>
        <w:tc>
          <w:tcPr>
            <w:tcW w:w="1112" w:type="dxa"/>
          </w:tcPr>
          <w:p w14:paraId="5CC3309C" w14:textId="4BBA77E9" w:rsidR="006A22B1"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6</w:t>
            </w:r>
          </w:p>
        </w:tc>
      </w:tr>
      <w:tr w:rsidR="006A22B1" w:rsidRPr="00495E86" w14:paraId="38D2F23C" w14:textId="77777777" w:rsidTr="00E61FD1">
        <w:trPr>
          <w:trHeight w:val="365"/>
          <w:jc w:val="center"/>
        </w:trPr>
        <w:tc>
          <w:tcPr>
            <w:tcW w:w="2586" w:type="dxa"/>
          </w:tcPr>
          <w:p w14:paraId="0F27CF74" w14:textId="1E385E7C" w:rsidR="006A22B1" w:rsidRPr="00495E86" w:rsidRDefault="006A22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CBD/SBI/3/5/Add.2</w:t>
            </w:r>
          </w:p>
        </w:tc>
        <w:tc>
          <w:tcPr>
            <w:tcW w:w="6185" w:type="dxa"/>
          </w:tcPr>
          <w:p w14:paraId="054E556F" w14:textId="738D83F3" w:rsidR="006A22B1" w:rsidRPr="00495E86" w:rsidRDefault="006A22B1" w:rsidP="00144B17">
            <w:pPr>
              <w:suppressLineNumbers/>
              <w:suppressAutoHyphens/>
              <w:adjustRightInd w:val="0"/>
              <w:snapToGrid w:val="0"/>
              <w:spacing w:after="60" w:line="240" w:lineRule="atLeast"/>
              <w:rPr>
                <w:sz w:val="20"/>
                <w:szCs w:val="20"/>
              </w:rPr>
            </w:pPr>
            <w:r w:rsidRPr="00495E86">
              <w:rPr>
                <w:rFonts w:hint="eastAsia"/>
                <w:sz w:val="20"/>
                <w:szCs w:val="20"/>
              </w:rPr>
              <w:t>评估和审查资源调动战略和爱知生物多样性目标</w:t>
            </w:r>
            <w:r w:rsidRPr="00495E86">
              <w:rPr>
                <w:rFonts w:hint="eastAsia"/>
                <w:sz w:val="20"/>
                <w:szCs w:val="20"/>
              </w:rPr>
              <w:t>20</w:t>
            </w:r>
            <w:r>
              <w:rPr>
                <w:rFonts w:hint="eastAsia"/>
                <w:sz w:val="20"/>
                <w:szCs w:val="20"/>
              </w:rPr>
              <w:t>：</w:t>
            </w:r>
            <w:r w:rsidRPr="00495E86">
              <w:rPr>
                <w:rFonts w:hint="eastAsia"/>
                <w:sz w:val="20"/>
                <w:szCs w:val="20"/>
              </w:rPr>
              <w:t>专家组报告执行摘要</w:t>
            </w:r>
          </w:p>
        </w:tc>
        <w:tc>
          <w:tcPr>
            <w:tcW w:w="1112" w:type="dxa"/>
          </w:tcPr>
          <w:p w14:paraId="293030F5" w14:textId="1C0245B1" w:rsidR="006A22B1"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6</w:t>
            </w:r>
          </w:p>
        </w:tc>
      </w:tr>
      <w:tr w:rsidR="006A22B1" w:rsidRPr="00495E86" w14:paraId="77912F1E" w14:textId="77777777" w:rsidTr="00E61FD1">
        <w:trPr>
          <w:trHeight w:val="365"/>
          <w:jc w:val="center"/>
        </w:trPr>
        <w:tc>
          <w:tcPr>
            <w:tcW w:w="2586" w:type="dxa"/>
          </w:tcPr>
          <w:p w14:paraId="246ADA17" w14:textId="133C5F82" w:rsidR="006A22B1" w:rsidRPr="00495E86" w:rsidRDefault="006A22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CBD/SBI/3/5/Add.3</w:t>
            </w:r>
          </w:p>
        </w:tc>
        <w:tc>
          <w:tcPr>
            <w:tcW w:w="6185" w:type="dxa"/>
          </w:tcPr>
          <w:p w14:paraId="323D6638" w14:textId="018DAF8A" w:rsidR="006A22B1" w:rsidRPr="00495E86" w:rsidRDefault="006A22B1" w:rsidP="00144B17">
            <w:pPr>
              <w:suppressLineNumbers/>
              <w:suppressAutoHyphens/>
              <w:adjustRightInd w:val="0"/>
              <w:snapToGrid w:val="0"/>
              <w:spacing w:after="60" w:line="240" w:lineRule="atLeast"/>
              <w:rPr>
                <w:sz w:val="20"/>
                <w:szCs w:val="20"/>
              </w:rPr>
            </w:pPr>
            <w:r>
              <w:rPr>
                <w:rFonts w:hint="eastAsia"/>
                <w:sz w:val="20"/>
                <w:szCs w:val="20"/>
              </w:rPr>
              <w:t>执行</w:t>
            </w:r>
            <w:r w:rsidRPr="00495E86">
              <w:rPr>
                <w:rFonts w:hint="eastAsia"/>
                <w:sz w:val="20"/>
                <w:szCs w:val="20"/>
              </w:rPr>
              <w:t>2020</w:t>
            </w:r>
            <w:r w:rsidRPr="00495E86">
              <w:rPr>
                <w:rFonts w:hint="eastAsia"/>
                <w:sz w:val="20"/>
                <w:szCs w:val="20"/>
              </w:rPr>
              <w:t>年后全球生物多样性框架所需资源估算</w:t>
            </w:r>
            <w:r>
              <w:rPr>
                <w:rFonts w:hint="eastAsia"/>
                <w:sz w:val="20"/>
                <w:szCs w:val="20"/>
              </w:rPr>
              <w:t>：</w:t>
            </w:r>
            <w:r w:rsidRPr="00495E86">
              <w:rPr>
                <w:rFonts w:hint="eastAsia"/>
                <w:sz w:val="20"/>
                <w:szCs w:val="20"/>
              </w:rPr>
              <w:t>专家组初步报告执行摘要</w:t>
            </w:r>
          </w:p>
        </w:tc>
        <w:tc>
          <w:tcPr>
            <w:tcW w:w="1112" w:type="dxa"/>
          </w:tcPr>
          <w:p w14:paraId="78873F38" w14:textId="3BC86E4D" w:rsidR="006A22B1"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6</w:t>
            </w:r>
          </w:p>
        </w:tc>
      </w:tr>
      <w:tr w:rsidR="004576DC" w:rsidRPr="00495E86" w14:paraId="392B9EAB" w14:textId="77777777" w:rsidTr="00E61FD1">
        <w:trPr>
          <w:trHeight w:val="365"/>
          <w:jc w:val="center"/>
        </w:trPr>
        <w:tc>
          <w:tcPr>
            <w:tcW w:w="2586" w:type="dxa"/>
          </w:tcPr>
          <w:p w14:paraId="0323583F" w14:textId="151A635F" w:rsidR="004576DC" w:rsidRPr="00495E86" w:rsidRDefault="006A22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CBD/SBI/3/6</w:t>
            </w:r>
          </w:p>
        </w:tc>
        <w:tc>
          <w:tcPr>
            <w:tcW w:w="6185" w:type="dxa"/>
          </w:tcPr>
          <w:p w14:paraId="7DFD256D" w14:textId="50E9D209"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对</w:t>
            </w:r>
            <w:r w:rsidR="00384227" w:rsidRPr="00495E86">
              <w:rPr>
                <w:rFonts w:hint="eastAsia"/>
                <w:sz w:val="20"/>
                <w:szCs w:val="20"/>
              </w:rPr>
              <w:t>财务</w:t>
            </w:r>
            <w:r w:rsidRPr="00495E86">
              <w:rPr>
                <w:rFonts w:hint="eastAsia"/>
                <w:sz w:val="20"/>
                <w:szCs w:val="20"/>
              </w:rPr>
              <w:t>机制的指导</w:t>
            </w:r>
            <w:r w:rsidR="00384227" w:rsidRPr="00495E86">
              <w:rPr>
                <w:rFonts w:hint="eastAsia"/>
                <w:sz w:val="20"/>
                <w:szCs w:val="20"/>
              </w:rPr>
              <w:t>意见</w:t>
            </w:r>
          </w:p>
        </w:tc>
        <w:tc>
          <w:tcPr>
            <w:tcW w:w="1112" w:type="dxa"/>
          </w:tcPr>
          <w:p w14:paraId="7391BDCF"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6</w:t>
            </w:r>
          </w:p>
        </w:tc>
      </w:tr>
      <w:tr w:rsidR="004576DC" w:rsidRPr="00495E86" w14:paraId="1BE4C681" w14:textId="77777777" w:rsidTr="00E61FD1">
        <w:trPr>
          <w:trHeight w:val="365"/>
          <w:jc w:val="center"/>
        </w:trPr>
        <w:tc>
          <w:tcPr>
            <w:tcW w:w="2586" w:type="dxa"/>
          </w:tcPr>
          <w:p w14:paraId="5972D252"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CBD/SBI/3/6/Add.1</w:t>
            </w:r>
          </w:p>
        </w:tc>
        <w:tc>
          <w:tcPr>
            <w:tcW w:w="6185" w:type="dxa"/>
          </w:tcPr>
          <w:p w14:paraId="24FB8994" w14:textId="7FA5CCCA"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全球环境基金的初步报告</w:t>
            </w:r>
          </w:p>
        </w:tc>
        <w:tc>
          <w:tcPr>
            <w:tcW w:w="1112" w:type="dxa"/>
          </w:tcPr>
          <w:p w14:paraId="60D9BAEB"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6</w:t>
            </w:r>
          </w:p>
        </w:tc>
      </w:tr>
      <w:tr w:rsidR="006A22B1" w:rsidRPr="00495E86" w14:paraId="1114D59A" w14:textId="77777777" w:rsidTr="00E61FD1">
        <w:trPr>
          <w:trHeight w:val="365"/>
          <w:jc w:val="center"/>
        </w:trPr>
        <w:tc>
          <w:tcPr>
            <w:tcW w:w="2586" w:type="dxa"/>
          </w:tcPr>
          <w:p w14:paraId="42BFF7AD" w14:textId="77777777" w:rsidR="006A22B1" w:rsidRDefault="006A22B1" w:rsidP="006A22B1">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CBD/SBI/3/6/Add.</w:t>
            </w:r>
            <w:r>
              <w:rPr>
                <w:snapToGrid w:val="0"/>
                <w:kern w:val="22"/>
                <w:sz w:val="20"/>
                <w:szCs w:val="20"/>
              </w:rPr>
              <w:t>2</w:t>
            </w:r>
          </w:p>
          <w:p w14:paraId="2F1F03C7" w14:textId="77777777" w:rsidR="006A22B1" w:rsidRPr="00495E86" w:rsidRDefault="006A22B1" w:rsidP="00144B17">
            <w:pPr>
              <w:suppressLineNumbers/>
              <w:suppressAutoHyphens/>
              <w:adjustRightInd w:val="0"/>
              <w:snapToGrid w:val="0"/>
              <w:spacing w:after="60" w:line="240" w:lineRule="atLeast"/>
              <w:rPr>
                <w:snapToGrid w:val="0"/>
                <w:kern w:val="22"/>
                <w:sz w:val="20"/>
                <w:szCs w:val="20"/>
              </w:rPr>
            </w:pPr>
          </w:p>
        </w:tc>
        <w:tc>
          <w:tcPr>
            <w:tcW w:w="6185" w:type="dxa"/>
          </w:tcPr>
          <w:p w14:paraId="53E0BFAF" w14:textId="71921EC3" w:rsidR="006A22B1" w:rsidRPr="00495E86" w:rsidRDefault="006A22B1" w:rsidP="00144B17">
            <w:pPr>
              <w:suppressLineNumbers/>
              <w:suppressAutoHyphens/>
              <w:adjustRightInd w:val="0"/>
              <w:snapToGrid w:val="0"/>
              <w:spacing w:after="60" w:line="240" w:lineRule="atLeast"/>
              <w:rPr>
                <w:sz w:val="20"/>
                <w:szCs w:val="20"/>
              </w:rPr>
            </w:pPr>
            <w:r w:rsidRPr="00495E86">
              <w:rPr>
                <w:rFonts w:hint="eastAsia"/>
                <w:sz w:val="20"/>
                <w:szCs w:val="20"/>
              </w:rPr>
              <w:t>关于评估全球环境基金信托基金第八次</w:t>
            </w:r>
            <w:r>
              <w:rPr>
                <w:rFonts w:hint="eastAsia"/>
                <w:sz w:val="20"/>
                <w:szCs w:val="20"/>
              </w:rPr>
              <w:t>增</w:t>
            </w:r>
            <w:r w:rsidRPr="00495E86">
              <w:rPr>
                <w:rFonts w:hint="eastAsia"/>
                <w:sz w:val="20"/>
                <w:szCs w:val="20"/>
              </w:rPr>
              <w:t>资期间执行公约及其议定书所需资金数额的临时报告</w:t>
            </w:r>
          </w:p>
        </w:tc>
        <w:tc>
          <w:tcPr>
            <w:tcW w:w="1112" w:type="dxa"/>
          </w:tcPr>
          <w:p w14:paraId="702686F8" w14:textId="1DD78EE8" w:rsidR="006A22B1"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6</w:t>
            </w:r>
          </w:p>
        </w:tc>
      </w:tr>
      <w:tr w:rsidR="004576DC" w:rsidRPr="00495E86" w14:paraId="27548695" w14:textId="77777777" w:rsidTr="00E61FD1">
        <w:trPr>
          <w:trHeight w:val="427"/>
          <w:jc w:val="center"/>
        </w:trPr>
        <w:tc>
          <w:tcPr>
            <w:tcW w:w="2586" w:type="dxa"/>
          </w:tcPr>
          <w:p w14:paraId="32A00361" w14:textId="7ECCAD74"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CBD/SBI/3/7</w:t>
            </w:r>
          </w:p>
        </w:tc>
        <w:tc>
          <w:tcPr>
            <w:tcW w:w="6185" w:type="dxa"/>
          </w:tcPr>
          <w:p w14:paraId="3FAE62C6" w14:textId="4B73AE9F"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能力建设、</w:t>
            </w:r>
            <w:r w:rsidR="00944498" w:rsidRPr="00495E86">
              <w:rPr>
                <w:rFonts w:hint="eastAsia"/>
                <w:sz w:val="20"/>
                <w:szCs w:val="20"/>
              </w:rPr>
              <w:t>科技</w:t>
            </w:r>
            <w:r w:rsidRPr="00495E86">
              <w:rPr>
                <w:rFonts w:hint="eastAsia"/>
                <w:sz w:val="20"/>
                <w:szCs w:val="20"/>
              </w:rPr>
              <w:t>合作</w:t>
            </w:r>
            <w:r w:rsidR="00944498" w:rsidRPr="00495E86">
              <w:rPr>
                <w:rFonts w:hint="eastAsia"/>
                <w:sz w:val="20"/>
                <w:szCs w:val="20"/>
              </w:rPr>
              <w:t>和</w:t>
            </w:r>
            <w:r w:rsidRPr="00495E86">
              <w:rPr>
                <w:rFonts w:hint="eastAsia"/>
                <w:sz w:val="20"/>
                <w:szCs w:val="20"/>
              </w:rPr>
              <w:t>技术转让</w:t>
            </w:r>
          </w:p>
        </w:tc>
        <w:tc>
          <w:tcPr>
            <w:tcW w:w="1112" w:type="dxa"/>
          </w:tcPr>
          <w:p w14:paraId="20102B29"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7</w:t>
            </w:r>
          </w:p>
        </w:tc>
      </w:tr>
      <w:tr w:rsidR="004576DC" w:rsidRPr="00495E86" w14:paraId="7D3BC43C" w14:textId="77777777" w:rsidTr="00E61FD1">
        <w:trPr>
          <w:trHeight w:val="427"/>
          <w:jc w:val="center"/>
        </w:trPr>
        <w:tc>
          <w:tcPr>
            <w:tcW w:w="2586" w:type="dxa"/>
          </w:tcPr>
          <w:p w14:paraId="70BBCEEE"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CBD/SBI/3/7/Add.1</w:t>
            </w:r>
          </w:p>
        </w:tc>
        <w:tc>
          <w:tcPr>
            <w:tcW w:w="6185" w:type="dxa"/>
          </w:tcPr>
          <w:p w14:paraId="6FFE6144" w14:textId="16A39BC0" w:rsidR="004576DC" w:rsidRPr="00495E86" w:rsidRDefault="00BD29DD" w:rsidP="00144B17">
            <w:pPr>
              <w:suppressLineNumbers/>
              <w:suppressAutoHyphens/>
              <w:adjustRightInd w:val="0"/>
              <w:snapToGrid w:val="0"/>
              <w:spacing w:after="60" w:line="240" w:lineRule="atLeast"/>
              <w:rPr>
                <w:snapToGrid w:val="0"/>
                <w:kern w:val="22"/>
                <w:sz w:val="20"/>
                <w:szCs w:val="20"/>
              </w:rPr>
            </w:pPr>
            <w:r w:rsidRPr="00BD29DD">
              <w:rPr>
                <w:rFonts w:hint="eastAsia"/>
                <w:sz w:val="20"/>
                <w:szCs w:val="20"/>
              </w:rPr>
              <w:t>2</w:t>
            </w:r>
            <w:r w:rsidRPr="00BD29DD">
              <w:rPr>
                <w:sz w:val="20"/>
                <w:szCs w:val="20"/>
              </w:rPr>
              <w:t>020</w:t>
            </w:r>
            <w:r w:rsidRPr="00BD29DD">
              <w:rPr>
                <w:rFonts w:hint="eastAsia"/>
                <w:sz w:val="20"/>
                <w:szCs w:val="20"/>
              </w:rPr>
              <w:t>年后长期</w:t>
            </w:r>
            <w:r w:rsidR="004576DC" w:rsidRPr="00BD29DD">
              <w:rPr>
                <w:rFonts w:hint="eastAsia"/>
                <w:sz w:val="20"/>
                <w:szCs w:val="20"/>
              </w:rPr>
              <w:t>能力建设</w:t>
            </w:r>
            <w:r w:rsidRPr="00BD29DD">
              <w:rPr>
                <w:rFonts w:hint="eastAsia"/>
                <w:sz w:val="20"/>
                <w:szCs w:val="20"/>
              </w:rPr>
              <w:t>战略框架</w:t>
            </w:r>
            <w:r w:rsidR="004576DC" w:rsidRPr="00BD29DD">
              <w:rPr>
                <w:rFonts w:hint="eastAsia"/>
                <w:sz w:val="20"/>
                <w:szCs w:val="20"/>
              </w:rPr>
              <w:t>草案</w:t>
            </w:r>
          </w:p>
        </w:tc>
        <w:tc>
          <w:tcPr>
            <w:tcW w:w="1112" w:type="dxa"/>
          </w:tcPr>
          <w:p w14:paraId="0CE6619F"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7</w:t>
            </w:r>
          </w:p>
        </w:tc>
      </w:tr>
      <w:tr w:rsidR="004576DC" w:rsidRPr="00495E86" w14:paraId="24C3C327" w14:textId="77777777" w:rsidTr="00E61FD1">
        <w:trPr>
          <w:trHeight w:val="427"/>
          <w:jc w:val="center"/>
        </w:trPr>
        <w:tc>
          <w:tcPr>
            <w:tcW w:w="2586" w:type="dxa"/>
          </w:tcPr>
          <w:p w14:paraId="78E429D4"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CBD/SBI/3/7/Add.2</w:t>
            </w:r>
          </w:p>
        </w:tc>
        <w:tc>
          <w:tcPr>
            <w:tcW w:w="6185" w:type="dxa"/>
          </w:tcPr>
          <w:p w14:paraId="6425A9EB" w14:textId="558D8409" w:rsidR="004576DC" w:rsidRPr="00495E86" w:rsidRDefault="0049083B" w:rsidP="00144B17">
            <w:pPr>
              <w:suppressLineNumbers/>
              <w:suppressAutoHyphens/>
              <w:adjustRightInd w:val="0"/>
              <w:snapToGrid w:val="0"/>
              <w:spacing w:after="60" w:line="240" w:lineRule="atLeast"/>
              <w:rPr>
                <w:snapToGrid w:val="0"/>
                <w:kern w:val="22"/>
                <w:sz w:val="20"/>
                <w:szCs w:val="20"/>
              </w:rPr>
            </w:pPr>
            <w:r>
              <w:rPr>
                <w:rFonts w:hint="eastAsia"/>
                <w:snapToGrid w:val="0"/>
                <w:kern w:val="22"/>
                <w:sz w:val="20"/>
                <w:szCs w:val="20"/>
              </w:rPr>
              <w:t>加强科技合作支持</w:t>
            </w:r>
            <w:r>
              <w:rPr>
                <w:rFonts w:hint="eastAsia"/>
                <w:snapToGrid w:val="0"/>
                <w:kern w:val="22"/>
                <w:sz w:val="20"/>
                <w:szCs w:val="20"/>
              </w:rPr>
              <w:t>2</w:t>
            </w:r>
            <w:r>
              <w:rPr>
                <w:snapToGrid w:val="0"/>
                <w:kern w:val="22"/>
                <w:sz w:val="20"/>
                <w:szCs w:val="20"/>
              </w:rPr>
              <w:t>020</w:t>
            </w:r>
            <w:r>
              <w:rPr>
                <w:rFonts w:hint="eastAsia"/>
                <w:snapToGrid w:val="0"/>
                <w:kern w:val="22"/>
                <w:sz w:val="20"/>
                <w:szCs w:val="20"/>
              </w:rPr>
              <w:t>年后全球生物多样性框架建议草案</w:t>
            </w:r>
          </w:p>
        </w:tc>
        <w:tc>
          <w:tcPr>
            <w:tcW w:w="1112" w:type="dxa"/>
          </w:tcPr>
          <w:p w14:paraId="13F4789C"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7</w:t>
            </w:r>
          </w:p>
        </w:tc>
      </w:tr>
      <w:tr w:rsidR="004576DC" w:rsidRPr="00495E86" w14:paraId="43C82806" w14:textId="77777777" w:rsidTr="00E61FD1">
        <w:trPr>
          <w:trHeight w:val="480"/>
          <w:jc w:val="center"/>
        </w:trPr>
        <w:tc>
          <w:tcPr>
            <w:tcW w:w="2586" w:type="dxa"/>
            <w:noWrap/>
          </w:tcPr>
          <w:p w14:paraId="4BE47975"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CBD/SBI/3/8</w:t>
            </w:r>
          </w:p>
        </w:tc>
        <w:tc>
          <w:tcPr>
            <w:tcW w:w="6185" w:type="dxa"/>
          </w:tcPr>
          <w:p w14:paraId="17146C8D" w14:textId="480B9C13"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知识管理和信息交换</w:t>
            </w:r>
            <w:r w:rsidR="00944498" w:rsidRPr="00495E86">
              <w:rPr>
                <w:rFonts w:hint="eastAsia"/>
                <w:sz w:val="20"/>
                <w:szCs w:val="20"/>
              </w:rPr>
              <w:t>所</w:t>
            </w:r>
            <w:r w:rsidRPr="00495E86">
              <w:rPr>
                <w:rFonts w:hint="eastAsia"/>
                <w:sz w:val="20"/>
                <w:szCs w:val="20"/>
              </w:rPr>
              <w:t>机制</w:t>
            </w:r>
          </w:p>
        </w:tc>
        <w:tc>
          <w:tcPr>
            <w:tcW w:w="1112" w:type="dxa"/>
          </w:tcPr>
          <w:p w14:paraId="0595180C"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7</w:t>
            </w:r>
          </w:p>
        </w:tc>
      </w:tr>
      <w:tr w:rsidR="004576DC" w:rsidRPr="00495E86" w14:paraId="04753B4C" w14:textId="77777777" w:rsidTr="00E61FD1">
        <w:trPr>
          <w:trHeight w:val="365"/>
          <w:jc w:val="center"/>
        </w:trPr>
        <w:tc>
          <w:tcPr>
            <w:tcW w:w="2586" w:type="dxa"/>
          </w:tcPr>
          <w:p w14:paraId="70B459B3"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CBD/SBI/3/9</w:t>
            </w:r>
          </w:p>
        </w:tc>
        <w:tc>
          <w:tcPr>
            <w:tcW w:w="6185" w:type="dxa"/>
          </w:tcPr>
          <w:p w14:paraId="51E21AF7" w14:textId="4A649E46" w:rsidR="004576DC" w:rsidRPr="00495E86" w:rsidRDefault="00944498"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传播</w:t>
            </w:r>
          </w:p>
        </w:tc>
        <w:tc>
          <w:tcPr>
            <w:tcW w:w="1112" w:type="dxa"/>
          </w:tcPr>
          <w:p w14:paraId="6A316825"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7</w:t>
            </w:r>
          </w:p>
        </w:tc>
      </w:tr>
      <w:tr w:rsidR="004576DC" w:rsidRPr="00495E86" w14:paraId="4DB3907B" w14:textId="77777777" w:rsidTr="00E61FD1">
        <w:trPr>
          <w:trHeight w:val="480"/>
          <w:jc w:val="center"/>
        </w:trPr>
        <w:tc>
          <w:tcPr>
            <w:tcW w:w="2586" w:type="dxa"/>
            <w:noWrap/>
          </w:tcPr>
          <w:p w14:paraId="20707CA5"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CBD/SBI/3/10</w:t>
            </w:r>
          </w:p>
        </w:tc>
        <w:tc>
          <w:tcPr>
            <w:tcW w:w="6185" w:type="dxa"/>
          </w:tcPr>
          <w:p w14:paraId="166A9BF6" w14:textId="572DCD60"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与其他公约、国际组织和倡议的合作</w:t>
            </w:r>
          </w:p>
        </w:tc>
        <w:tc>
          <w:tcPr>
            <w:tcW w:w="1112" w:type="dxa"/>
          </w:tcPr>
          <w:p w14:paraId="12EDF3ED"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8</w:t>
            </w:r>
          </w:p>
        </w:tc>
      </w:tr>
      <w:tr w:rsidR="004576DC" w:rsidRPr="00495E86" w14:paraId="5BD4DAE6" w14:textId="77777777" w:rsidTr="00E61FD1">
        <w:trPr>
          <w:trHeight w:val="480"/>
          <w:jc w:val="center"/>
        </w:trPr>
        <w:tc>
          <w:tcPr>
            <w:tcW w:w="2586" w:type="dxa"/>
            <w:noWrap/>
          </w:tcPr>
          <w:p w14:paraId="7CBAA029"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CBD/SBI/3/11</w:t>
            </w:r>
          </w:p>
        </w:tc>
        <w:tc>
          <w:tcPr>
            <w:tcW w:w="6185" w:type="dxa"/>
          </w:tcPr>
          <w:p w14:paraId="1E9F512A" w14:textId="361B9574"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执行情况审查机制</w:t>
            </w:r>
          </w:p>
        </w:tc>
        <w:tc>
          <w:tcPr>
            <w:tcW w:w="1112" w:type="dxa"/>
          </w:tcPr>
          <w:p w14:paraId="60F96CEE"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9</w:t>
            </w:r>
          </w:p>
        </w:tc>
      </w:tr>
      <w:tr w:rsidR="004576DC" w:rsidRPr="00495E86" w14:paraId="4B8EF08E" w14:textId="77777777" w:rsidTr="00E61FD1">
        <w:trPr>
          <w:trHeight w:val="480"/>
          <w:jc w:val="center"/>
        </w:trPr>
        <w:tc>
          <w:tcPr>
            <w:tcW w:w="2586" w:type="dxa"/>
            <w:noWrap/>
          </w:tcPr>
          <w:p w14:paraId="0FDE8DBD" w14:textId="77777777"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CBD/SBI/3/11/Add.1</w:t>
            </w:r>
          </w:p>
        </w:tc>
        <w:tc>
          <w:tcPr>
            <w:tcW w:w="6185" w:type="dxa"/>
          </w:tcPr>
          <w:p w14:paraId="67F03984" w14:textId="50C4F7E0"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公约及其议定书</w:t>
            </w:r>
            <w:r w:rsidR="00944498" w:rsidRPr="00495E86">
              <w:rPr>
                <w:rFonts w:hint="eastAsia"/>
                <w:sz w:val="20"/>
                <w:szCs w:val="20"/>
              </w:rPr>
              <w:t>下的</w:t>
            </w:r>
            <w:r w:rsidRPr="00495E86">
              <w:rPr>
                <w:rFonts w:hint="eastAsia"/>
                <w:sz w:val="20"/>
                <w:szCs w:val="20"/>
              </w:rPr>
              <w:t>国家报告</w:t>
            </w:r>
          </w:p>
        </w:tc>
        <w:tc>
          <w:tcPr>
            <w:tcW w:w="1112" w:type="dxa"/>
          </w:tcPr>
          <w:p w14:paraId="05DB5D17" w14:textId="77777777" w:rsidR="004576DC" w:rsidRPr="00495E86" w:rsidRDefault="004576DC" w:rsidP="00144B17">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9</w:t>
            </w:r>
          </w:p>
        </w:tc>
      </w:tr>
      <w:tr w:rsidR="006A22B1" w:rsidRPr="00495E86" w14:paraId="0776C4C6" w14:textId="77777777" w:rsidTr="00E61FD1">
        <w:trPr>
          <w:trHeight w:val="480"/>
          <w:jc w:val="center"/>
        </w:trPr>
        <w:tc>
          <w:tcPr>
            <w:tcW w:w="2586" w:type="dxa"/>
            <w:noWrap/>
          </w:tcPr>
          <w:p w14:paraId="343FFABC" w14:textId="584B496C" w:rsidR="006A22B1" w:rsidRPr="00495E86" w:rsidRDefault="006A22B1"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lastRenderedPageBreak/>
              <w:t>CBD/SBI/3/11/Add.</w:t>
            </w:r>
            <w:r>
              <w:rPr>
                <w:snapToGrid w:val="0"/>
                <w:kern w:val="22"/>
                <w:sz w:val="20"/>
                <w:szCs w:val="20"/>
              </w:rPr>
              <w:t>2</w:t>
            </w:r>
          </w:p>
        </w:tc>
        <w:tc>
          <w:tcPr>
            <w:tcW w:w="6185" w:type="dxa"/>
          </w:tcPr>
          <w:p w14:paraId="1582CD93" w14:textId="2FC94AE7" w:rsidR="006A22B1" w:rsidRPr="00495E86" w:rsidRDefault="006A22B1" w:rsidP="00144B17">
            <w:pPr>
              <w:suppressLineNumbers/>
              <w:suppressAutoHyphens/>
              <w:adjustRightInd w:val="0"/>
              <w:snapToGrid w:val="0"/>
              <w:spacing w:after="60" w:line="240" w:lineRule="atLeast"/>
              <w:rPr>
                <w:sz w:val="20"/>
                <w:szCs w:val="20"/>
              </w:rPr>
            </w:pPr>
            <w:r w:rsidRPr="0049083B">
              <w:rPr>
                <w:rFonts w:hint="eastAsia"/>
                <w:sz w:val="20"/>
                <w:szCs w:val="20"/>
              </w:rPr>
              <w:t>增强生物多样性相关公约和里约</w:t>
            </w:r>
            <w:r>
              <w:rPr>
                <w:rFonts w:hint="eastAsia"/>
                <w:sz w:val="20"/>
                <w:szCs w:val="20"/>
              </w:rPr>
              <w:t>各</w:t>
            </w:r>
            <w:r w:rsidRPr="0049083B">
              <w:rPr>
                <w:rFonts w:hint="eastAsia"/>
                <w:sz w:val="20"/>
                <w:szCs w:val="20"/>
              </w:rPr>
              <w:t>公约之间报告协同作用的</w:t>
            </w:r>
            <w:r>
              <w:rPr>
                <w:rFonts w:hint="eastAsia"/>
                <w:sz w:val="20"/>
                <w:szCs w:val="20"/>
              </w:rPr>
              <w:t>选项</w:t>
            </w:r>
          </w:p>
        </w:tc>
        <w:tc>
          <w:tcPr>
            <w:tcW w:w="1112" w:type="dxa"/>
          </w:tcPr>
          <w:p w14:paraId="56153A9F" w14:textId="5B4C9557" w:rsidR="006A22B1"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9</w:t>
            </w:r>
          </w:p>
        </w:tc>
      </w:tr>
      <w:tr w:rsidR="004576DC" w:rsidRPr="00495E86" w14:paraId="27B05728" w14:textId="77777777" w:rsidTr="00E61FD1">
        <w:trPr>
          <w:trHeight w:val="480"/>
          <w:jc w:val="center"/>
        </w:trPr>
        <w:tc>
          <w:tcPr>
            <w:tcW w:w="2586" w:type="dxa"/>
            <w:noWrap/>
            <w:hideMark/>
          </w:tcPr>
          <w:p w14:paraId="45AF5014" w14:textId="46E11673"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CBD/SBI/3/12</w:t>
            </w:r>
          </w:p>
        </w:tc>
        <w:tc>
          <w:tcPr>
            <w:tcW w:w="6185" w:type="dxa"/>
          </w:tcPr>
          <w:p w14:paraId="719FD698" w14:textId="4AE5BB55" w:rsidR="004576DC" w:rsidRPr="00495E86" w:rsidRDefault="004576DC" w:rsidP="00144B17">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审查公约及其议定书下</w:t>
            </w:r>
            <w:r w:rsidR="00944498" w:rsidRPr="00495E86">
              <w:rPr>
                <w:rFonts w:hint="eastAsia"/>
                <w:sz w:val="20"/>
                <w:szCs w:val="20"/>
              </w:rPr>
              <w:t>各</w:t>
            </w:r>
            <w:r w:rsidRPr="00495E86">
              <w:rPr>
                <w:rFonts w:hint="eastAsia"/>
                <w:sz w:val="20"/>
                <w:szCs w:val="20"/>
              </w:rPr>
              <w:t>进程的</w:t>
            </w:r>
            <w:r w:rsidR="00944498" w:rsidRPr="00495E86">
              <w:rPr>
                <w:rFonts w:hint="eastAsia"/>
                <w:sz w:val="20"/>
                <w:szCs w:val="20"/>
              </w:rPr>
              <w:t>成效</w:t>
            </w:r>
          </w:p>
        </w:tc>
        <w:tc>
          <w:tcPr>
            <w:tcW w:w="1112" w:type="dxa"/>
          </w:tcPr>
          <w:p w14:paraId="1BF8826D" w14:textId="46EF5C7B" w:rsidR="004576DC" w:rsidRPr="00495E86" w:rsidRDefault="006A22B1" w:rsidP="00144B17">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10</w:t>
            </w:r>
          </w:p>
        </w:tc>
      </w:tr>
      <w:tr w:rsidR="0049083B" w:rsidRPr="00495E86" w14:paraId="16792D1A" w14:textId="77777777" w:rsidTr="00E61FD1">
        <w:trPr>
          <w:trHeight w:val="480"/>
          <w:jc w:val="center"/>
        </w:trPr>
        <w:tc>
          <w:tcPr>
            <w:tcW w:w="2586" w:type="dxa"/>
            <w:noWrap/>
            <w:hideMark/>
          </w:tcPr>
          <w:p w14:paraId="6F9C588F" w14:textId="331DB263" w:rsidR="0049083B" w:rsidRDefault="0049083B" w:rsidP="0049083B">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CBD/SBI/3/13</w:t>
            </w:r>
          </w:p>
          <w:p w14:paraId="330C5EEA" w14:textId="6EB607E6" w:rsidR="0049083B" w:rsidRPr="00495E86" w:rsidRDefault="0049083B" w:rsidP="0049083B">
            <w:pPr>
              <w:suppressLineNumbers/>
              <w:suppressAutoHyphens/>
              <w:adjustRightInd w:val="0"/>
              <w:snapToGrid w:val="0"/>
              <w:spacing w:after="60" w:line="240" w:lineRule="atLeast"/>
              <w:rPr>
                <w:snapToGrid w:val="0"/>
                <w:kern w:val="22"/>
                <w:sz w:val="20"/>
                <w:szCs w:val="20"/>
              </w:rPr>
            </w:pPr>
          </w:p>
        </w:tc>
        <w:tc>
          <w:tcPr>
            <w:tcW w:w="6185" w:type="dxa"/>
          </w:tcPr>
          <w:p w14:paraId="7CA2187C" w14:textId="15515C77" w:rsidR="0049083B" w:rsidRPr="006A22B1" w:rsidRDefault="0049083B" w:rsidP="0049083B">
            <w:pPr>
              <w:suppressLineNumbers/>
              <w:suppressAutoHyphens/>
              <w:adjustRightInd w:val="0"/>
              <w:snapToGrid w:val="0"/>
              <w:spacing w:after="60" w:line="240" w:lineRule="atLeast"/>
              <w:rPr>
                <w:sz w:val="20"/>
                <w:szCs w:val="20"/>
              </w:rPr>
            </w:pPr>
            <w:r w:rsidRPr="00495E86">
              <w:rPr>
                <w:rFonts w:hint="eastAsia"/>
                <w:sz w:val="20"/>
                <w:szCs w:val="20"/>
              </w:rPr>
              <w:t>将生物多样性纳入部门和跨部门主流</w:t>
            </w:r>
          </w:p>
        </w:tc>
        <w:tc>
          <w:tcPr>
            <w:tcW w:w="1112" w:type="dxa"/>
          </w:tcPr>
          <w:p w14:paraId="7192594F" w14:textId="77777777" w:rsidR="0049083B" w:rsidRPr="00495E86" w:rsidRDefault="0049083B" w:rsidP="0049083B">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11</w:t>
            </w:r>
          </w:p>
        </w:tc>
      </w:tr>
      <w:tr w:rsidR="006A22B1" w:rsidRPr="00495E86" w14:paraId="1D8CAFA4" w14:textId="77777777" w:rsidTr="00E61FD1">
        <w:trPr>
          <w:trHeight w:val="480"/>
          <w:jc w:val="center"/>
        </w:trPr>
        <w:tc>
          <w:tcPr>
            <w:tcW w:w="2586" w:type="dxa"/>
            <w:noWrap/>
          </w:tcPr>
          <w:p w14:paraId="46402481" w14:textId="72D21888" w:rsidR="006A22B1" w:rsidRPr="00495E86" w:rsidRDefault="006A22B1" w:rsidP="0049083B">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CBD/SBI/3/13</w:t>
            </w:r>
            <w:r>
              <w:rPr>
                <w:rFonts w:hint="eastAsia"/>
                <w:snapToGrid w:val="0"/>
                <w:kern w:val="22"/>
                <w:sz w:val="20"/>
                <w:szCs w:val="20"/>
              </w:rPr>
              <w:t>/</w:t>
            </w:r>
            <w:r>
              <w:rPr>
                <w:snapToGrid w:val="0"/>
                <w:kern w:val="22"/>
                <w:sz w:val="20"/>
                <w:szCs w:val="20"/>
              </w:rPr>
              <w:t>Add.1</w:t>
            </w:r>
          </w:p>
        </w:tc>
        <w:tc>
          <w:tcPr>
            <w:tcW w:w="6185" w:type="dxa"/>
          </w:tcPr>
          <w:p w14:paraId="25C53D9C" w14:textId="72BA5EC1" w:rsidR="00B94099" w:rsidRPr="00B94099" w:rsidRDefault="006A22B1" w:rsidP="00B94099">
            <w:pPr>
              <w:suppressLineNumbers/>
              <w:suppressAutoHyphens/>
              <w:adjustRightInd w:val="0"/>
              <w:snapToGrid w:val="0"/>
              <w:spacing w:after="60" w:line="240" w:lineRule="atLeast"/>
              <w:rPr>
                <w:snapToGrid w:val="0"/>
                <w:kern w:val="22"/>
                <w:sz w:val="20"/>
                <w:szCs w:val="20"/>
              </w:rPr>
            </w:pPr>
            <w:r>
              <w:rPr>
                <w:rFonts w:hint="eastAsia"/>
                <w:snapToGrid w:val="0"/>
                <w:kern w:val="22"/>
                <w:sz w:val="20"/>
                <w:szCs w:val="20"/>
              </w:rPr>
              <w:t>主流化长期办法行动计划</w:t>
            </w:r>
          </w:p>
        </w:tc>
        <w:tc>
          <w:tcPr>
            <w:tcW w:w="1112" w:type="dxa"/>
          </w:tcPr>
          <w:p w14:paraId="1AD94DDC" w14:textId="71727280" w:rsidR="006A22B1" w:rsidRPr="00495E86" w:rsidRDefault="00C20481" w:rsidP="0049083B">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11</w:t>
            </w:r>
          </w:p>
        </w:tc>
      </w:tr>
      <w:tr w:rsidR="0049083B" w:rsidRPr="00495E86" w14:paraId="3FA4DD65" w14:textId="77777777" w:rsidTr="00E61FD1">
        <w:trPr>
          <w:trHeight w:val="480"/>
          <w:jc w:val="center"/>
        </w:trPr>
        <w:tc>
          <w:tcPr>
            <w:tcW w:w="2586" w:type="dxa"/>
            <w:noWrap/>
            <w:hideMark/>
          </w:tcPr>
          <w:p w14:paraId="41C40C99" w14:textId="77777777" w:rsidR="0049083B" w:rsidRPr="00495E86" w:rsidRDefault="0049083B" w:rsidP="0049083B">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CBD/SBI/3/14</w:t>
            </w:r>
          </w:p>
        </w:tc>
        <w:tc>
          <w:tcPr>
            <w:tcW w:w="6185" w:type="dxa"/>
          </w:tcPr>
          <w:p w14:paraId="19240E5E" w14:textId="2E3684D8" w:rsidR="0049083B" w:rsidRPr="00495E86" w:rsidRDefault="0049083B" w:rsidP="0049083B">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名古屋议定书第</w:t>
            </w:r>
            <w:r w:rsidRPr="00495E86">
              <w:rPr>
                <w:rFonts w:hint="eastAsia"/>
                <w:sz w:val="20"/>
                <w:szCs w:val="20"/>
              </w:rPr>
              <w:t>4</w:t>
            </w:r>
            <w:r w:rsidRPr="00495E86">
              <w:rPr>
                <w:rFonts w:hint="eastAsia"/>
                <w:sz w:val="20"/>
                <w:szCs w:val="20"/>
              </w:rPr>
              <w:t>条第</w:t>
            </w:r>
            <w:r w:rsidRPr="00495E86">
              <w:rPr>
                <w:rFonts w:hint="eastAsia"/>
                <w:sz w:val="20"/>
                <w:szCs w:val="20"/>
              </w:rPr>
              <w:t>4</w:t>
            </w:r>
            <w:r w:rsidRPr="00495E86">
              <w:rPr>
                <w:rFonts w:hint="eastAsia"/>
                <w:sz w:val="20"/>
                <w:szCs w:val="20"/>
              </w:rPr>
              <w:t>款范围内遗传资源获取和惠益分享专门性国际文书</w:t>
            </w:r>
          </w:p>
        </w:tc>
        <w:tc>
          <w:tcPr>
            <w:tcW w:w="1112" w:type="dxa"/>
          </w:tcPr>
          <w:p w14:paraId="1747FC40" w14:textId="77777777" w:rsidR="0049083B" w:rsidRPr="00495E86" w:rsidRDefault="0049083B" w:rsidP="0049083B">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12</w:t>
            </w:r>
          </w:p>
        </w:tc>
      </w:tr>
      <w:tr w:rsidR="0049083B" w:rsidRPr="00495E86" w14:paraId="5A775264" w14:textId="77777777" w:rsidTr="00E61FD1">
        <w:trPr>
          <w:trHeight w:val="480"/>
          <w:jc w:val="center"/>
        </w:trPr>
        <w:tc>
          <w:tcPr>
            <w:tcW w:w="2586" w:type="dxa"/>
            <w:noWrap/>
            <w:hideMark/>
          </w:tcPr>
          <w:p w14:paraId="32CE43BC" w14:textId="77777777" w:rsidR="0049083B" w:rsidRPr="00495E86" w:rsidRDefault="0049083B" w:rsidP="0049083B">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CBD/SBI/3/15</w:t>
            </w:r>
          </w:p>
        </w:tc>
        <w:tc>
          <w:tcPr>
            <w:tcW w:w="6185" w:type="dxa"/>
          </w:tcPr>
          <w:p w14:paraId="2E09472F" w14:textId="32268641" w:rsidR="0049083B" w:rsidRPr="00495E86" w:rsidRDefault="0049083B" w:rsidP="0049083B">
            <w:pPr>
              <w:suppressLineNumbers/>
              <w:suppressAutoHyphens/>
              <w:adjustRightInd w:val="0"/>
              <w:snapToGrid w:val="0"/>
              <w:spacing w:after="60" w:line="240" w:lineRule="atLeast"/>
              <w:rPr>
                <w:snapToGrid w:val="0"/>
                <w:kern w:val="22"/>
                <w:sz w:val="20"/>
                <w:szCs w:val="20"/>
              </w:rPr>
            </w:pPr>
            <w:r w:rsidRPr="00495E86">
              <w:rPr>
                <w:rFonts w:hint="eastAsia"/>
                <w:sz w:val="20"/>
                <w:szCs w:val="20"/>
              </w:rPr>
              <w:t>全球多边惠益分享机制（名古屋议定书第</w:t>
            </w:r>
            <w:r w:rsidRPr="00495E86">
              <w:rPr>
                <w:rFonts w:hint="eastAsia"/>
                <w:sz w:val="20"/>
                <w:szCs w:val="20"/>
              </w:rPr>
              <w:t>10</w:t>
            </w:r>
            <w:r w:rsidRPr="00495E86">
              <w:rPr>
                <w:rFonts w:hint="eastAsia"/>
                <w:sz w:val="20"/>
                <w:szCs w:val="20"/>
              </w:rPr>
              <w:t>条）</w:t>
            </w:r>
          </w:p>
        </w:tc>
        <w:tc>
          <w:tcPr>
            <w:tcW w:w="1112" w:type="dxa"/>
          </w:tcPr>
          <w:p w14:paraId="34FC9F48" w14:textId="77777777" w:rsidR="0049083B" w:rsidRPr="00495E86" w:rsidRDefault="0049083B" w:rsidP="0049083B">
            <w:pPr>
              <w:suppressLineNumbers/>
              <w:suppressAutoHyphens/>
              <w:adjustRightInd w:val="0"/>
              <w:snapToGrid w:val="0"/>
              <w:spacing w:after="60" w:line="240" w:lineRule="atLeast"/>
              <w:jc w:val="center"/>
              <w:rPr>
                <w:snapToGrid w:val="0"/>
                <w:kern w:val="22"/>
                <w:sz w:val="20"/>
                <w:szCs w:val="20"/>
              </w:rPr>
            </w:pPr>
            <w:r w:rsidRPr="00495E86">
              <w:rPr>
                <w:snapToGrid w:val="0"/>
                <w:kern w:val="22"/>
                <w:sz w:val="20"/>
                <w:szCs w:val="20"/>
              </w:rPr>
              <w:t>13</w:t>
            </w:r>
          </w:p>
        </w:tc>
      </w:tr>
      <w:tr w:rsidR="0049083B" w:rsidRPr="00495E86" w14:paraId="2ED8A369" w14:textId="77777777" w:rsidTr="00E61FD1">
        <w:trPr>
          <w:trHeight w:val="347"/>
          <w:jc w:val="center"/>
        </w:trPr>
        <w:tc>
          <w:tcPr>
            <w:tcW w:w="2586" w:type="dxa"/>
            <w:noWrap/>
            <w:hideMark/>
          </w:tcPr>
          <w:p w14:paraId="2725BC5C" w14:textId="77777777" w:rsidR="0049083B" w:rsidRDefault="0049083B" w:rsidP="0049083B">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CBD/SBI/3/16</w:t>
            </w:r>
          </w:p>
          <w:p w14:paraId="2EA099E0" w14:textId="1AE76F89" w:rsidR="0049083B" w:rsidRPr="00495E86" w:rsidRDefault="0049083B" w:rsidP="0049083B">
            <w:pPr>
              <w:suppressLineNumbers/>
              <w:suppressAutoHyphens/>
              <w:adjustRightInd w:val="0"/>
              <w:snapToGrid w:val="0"/>
              <w:spacing w:after="60" w:line="240" w:lineRule="atLeast"/>
              <w:rPr>
                <w:snapToGrid w:val="0"/>
                <w:kern w:val="22"/>
                <w:sz w:val="20"/>
                <w:szCs w:val="20"/>
              </w:rPr>
            </w:pPr>
          </w:p>
        </w:tc>
        <w:tc>
          <w:tcPr>
            <w:tcW w:w="6185" w:type="dxa"/>
          </w:tcPr>
          <w:p w14:paraId="797C06F3" w14:textId="18ADBC05" w:rsidR="0049083B" w:rsidRDefault="0049083B" w:rsidP="0049083B">
            <w:pPr>
              <w:suppressLineNumbers/>
              <w:suppressAutoHyphens/>
              <w:adjustRightInd w:val="0"/>
              <w:snapToGrid w:val="0"/>
              <w:spacing w:after="60" w:line="240" w:lineRule="atLeast"/>
              <w:rPr>
                <w:sz w:val="20"/>
                <w:szCs w:val="20"/>
              </w:rPr>
            </w:pPr>
            <w:r w:rsidRPr="0049083B">
              <w:rPr>
                <w:rFonts w:hint="eastAsia"/>
                <w:sz w:val="20"/>
                <w:szCs w:val="20"/>
              </w:rPr>
              <w:t>评价支持执行名古屋议定书的能力建设战略框架</w:t>
            </w:r>
          </w:p>
          <w:p w14:paraId="623BEE28" w14:textId="19521264" w:rsidR="0049083B" w:rsidRPr="00495E86" w:rsidRDefault="0049083B" w:rsidP="0049083B">
            <w:pPr>
              <w:suppressLineNumbers/>
              <w:suppressAutoHyphens/>
              <w:adjustRightInd w:val="0"/>
              <w:snapToGrid w:val="0"/>
              <w:spacing w:after="60" w:line="240" w:lineRule="atLeast"/>
              <w:rPr>
                <w:snapToGrid w:val="0"/>
                <w:kern w:val="22"/>
                <w:sz w:val="20"/>
                <w:szCs w:val="20"/>
              </w:rPr>
            </w:pPr>
          </w:p>
        </w:tc>
        <w:tc>
          <w:tcPr>
            <w:tcW w:w="1112" w:type="dxa"/>
          </w:tcPr>
          <w:p w14:paraId="302C4ED2" w14:textId="06EF9AA7" w:rsidR="0049083B" w:rsidRPr="00495E86" w:rsidRDefault="00C20481" w:rsidP="0049083B">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7</w:t>
            </w:r>
          </w:p>
        </w:tc>
      </w:tr>
      <w:tr w:rsidR="00C20481" w:rsidRPr="00495E86" w14:paraId="440C5F1B" w14:textId="77777777" w:rsidTr="00E61FD1">
        <w:trPr>
          <w:trHeight w:val="347"/>
          <w:jc w:val="center"/>
        </w:trPr>
        <w:tc>
          <w:tcPr>
            <w:tcW w:w="2586" w:type="dxa"/>
            <w:noWrap/>
          </w:tcPr>
          <w:p w14:paraId="4574270E" w14:textId="77777777" w:rsidR="00C20481" w:rsidRDefault="00C20481" w:rsidP="00C20481">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w:t>
            </w:r>
            <w:r>
              <w:rPr>
                <w:snapToGrid w:val="0"/>
                <w:kern w:val="22"/>
                <w:sz w:val="20"/>
                <w:szCs w:val="20"/>
              </w:rPr>
              <w:t>7</w:t>
            </w:r>
          </w:p>
          <w:p w14:paraId="7B7E649E" w14:textId="77777777" w:rsidR="00C20481" w:rsidRPr="00495E86" w:rsidRDefault="00C20481" w:rsidP="0049083B">
            <w:pPr>
              <w:suppressLineNumbers/>
              <w:suppressAutoHyphens/>
              <w:adjustRightInd w:val="0"/>
              <w:snapToGrid w:val="0"/>
              <w:spacing w:after="60" w:line="240" w:lineRule="atLeast"/>
              <w:rPr>
                <w:snapToGrid w:val="0"/>
                <w:kern w:val="22"/>
                <w:sz w:val="20"/>
                <w:szCs w:val="20"/>
              </w:rPr>
            </w:pPr>
          </w:p>
        </w:tc>
        <w:tc>
          <w:tcPr>
            <w:tcW w:w="6185" w:type="dxa"/>
          </w:tcPr>
          <w:p w14:paraId="0AC4108C" w14:textId="77777777" w:rsidR="00C20481" w:rsidRDefault="00C20481" w:rsidP="00C20481">
            <w:pPr>
              <w:suppressLineNumbers/>
              <w:suppressAutoHyphens/>
              <w:adjustRightInd w:val="0"/>
              <w:snapToGrid w:val="0"/>
              <w:spacing w:after="60" w:line="240" w:lineRule="atLeast"/>
              <w:rPr>
                <w:sz w:val="20"/>
                <w:szCs w:val="20"/>
              </w:rPr>
            </w:pPr>
            <w:r>
              <w:rPr>
                <w:rFonts w:hint="eastAsia"/>
                <w:sz w:val="20"/>
                <w:szCs w:val="20"/>
              </w:rPr>
              <w:t>公约及其议定书的预算趋势</w:t>
            </w:r>
          </w:p>
          <w:p w14:paraId="3AE6EE32" w14:textId="77777777" w:rsidR="00C20481" w:rsidRPr="0049083B" w:rsidRDefault="00C20481" w:rsidP="0049083B">
            <w:pPr>
              <w:suppressLineNumbers/>
              <w:suppressAutoHyphens/>
              <w:adjustRightInd w:val="0"/>
              <w:snapToGrid w:val="0"/>
              <w:spacing w:after="60" w:line="240" w:lineRule="atLeast"/>
              <w:rPr>
                <w:sz w:val="20"/>
                <w:szCs w:val="20"/>
              </w:rPr>
            </w:pPr>
          </w:p>
        </w:tc>
        <w:tc>
          <w:tcPr>
            <w:tcW w:w="1112" w:type="dxa"/>
          </w:tcPr>
          <w:p w14:paraId="484CC41D" w14:textId="50FDB90A" w:rsidR="00C20481" w:rsidRPr="00495E86" w:rsidRDefault="00C20481" w:rsidP="0049083B">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14</w:t>
            </w:r>
          </w:p>
        </w:tc>
      </w:tr>
      <w:tr w:rsidR="00C20481" w:rsidRPr="00495E86" w14:paraId="3E2881AC" w14:textId="77777777" w:rsidTr="00E61FD1">
        <w:trPr>
          <w:trHeight w:val="347"/>
          <w:jc w:val="center"/>
        </w:trPr>
        <w:tc>
          <w:tcPr>
            <w:tcW w:w="2586" w:type="dxa"/>
            <w:noWrap/>
          </w:tcPr>
          <w:p w14:paraId="24B2E848" w14:textId="3BAEA2C7" w:rsidR="00C20481" w:rsidRPr="00495E86" w:rsidRDefault="00C20481" w:rsidP="0049083B">
            <w:pPr>
              <w:suppressLineNumbers/>
              <w:suppressAutoHyphens/>
              <w:adjustRightInd w:val="0"/>
              <w:snapToGrid w:val="0"/>
              <w:spacing w:after="60" w:line="240" w:lineRule="atLeast"/>
              <w:rPr>
                <w:snapToGrid w:val="0"/>
                <w:kern w:val="22"/>
                <w:sz w:val="20"/>
                <w:szCs w:val="20"/>
              </w:rPr>
            </w:pPr>
            <w:r w:rsidRPr="00495E86">
              <w:rPr>
                <w:snapToGrid w:val="0"/>
                <w:kern w:val="22"/>
                <w:sz w:val="20"/>
                <w:szCs w:val="20"/>
              </w:rPr>
              <w:t>CBD/SBI/3/1</w:t>
            </w:r>
            <w:r>
              <w:rPr>
                <w:snapToGrid w:val="0"/>
                <w:kern w:val="22"/>
                <w:sz w:val="20"/>
                <w:szCs w:val="20"/>
              </w:rPr>
              <w:t>8</w:t>
            </w:r>
          </w:p>
        </w:tc>
        <w:tc>
          <w:tcPr>
            <w:tcW w:w="6185" w:type="dxa"/>
          </w:tcPr>
          <w:p w14:paraId="7E85E21A" w14:textId="6C00E37E" w:rsidR="00C20481" w:rsidRPr="0049083B" w:rsidRDefault="00C20481" w:rsidP="0049083B">
            <w:pPr>
              <w:suppressLineNumbers/>
              <w:suppressAutoHyphens/>
              <w:adjustRightInd w:val="0"/>
              <w:snapToGrid w:val="0"/>
              <w:spacing w:after="60" w:line="240" w:lineRule="atLeast"/>
              <w:rPr>
                <w:sz w:val="20"/>
                <w:szCs w:val="20"/>
              </w:rPr>
            </w:pPr>
            <w:r>
              <w:rPr>
                <w:rFonts w:hint="eastAsia"/>
                <w:sz w:val="20"/>
                <w:szCs w:val="20"/>
              </w:rPr>
              <w:t>卡塔赫纳议定书执行计划和能力建设行动计划草案（</w:t>
            </w:r>
            <w:r>
              <w:rPr>
                <w:rFonts w:hint="eastAsia"/>
                <w:sz w:val="20"/>
                <w:szCs w:val="20"/>
              </w:rPr>
              <w:t>2</w:t>
            </w:r>
            <w:r>
              <w:rPr>
                <w:sz w:val="20"/>
                <w:szCs w:val="20"/>
              </w:rPr>
              <w:t>021</w:t>
            </w:r>
            <w:r>
              <w:rPr>
                <w:rFonts w:hint="eastAsia"/>
                <w:sz w:val="20"/>
                <w:szCs w:val="20"/>
              </w:rPr>
              <w:t>-</w:t>
            </w:r>
            <w:r>
              <w:rPr>
                <w:sz w:val="20"/>
                <w:szCs w:val="20"/>
              </w:rPr>
              <w:t>2030</w:t>
            </w:r>
            <w:r>
              <w:rPr>
                <w:rFonts w:hint="eastAsia"/>
                <w:sz w:val="20"/>
                <w:szCs w:val="20"/>
              </w:rPr>
              <w:t>年）</w:t>
            </w:r>
          </w:p>
        </w:tc>
        <w:tc>
          <w:tcPr>
            <w:tcW w:w="1112" w:type="dxa"/>
          </w:tcPr>
          <w:p w14:paraId="713FF860" w14:textId="1D3E3202" w:rsidR="00C20481" w:rsidRPr="00495E86" w:rsidRDefault="008768B9" w:rsidP="0049083B">
            <w:pPr>
              <w:suppressLineNumbers/>
              <w:suppressAutoHyphens/>
              <w:adjustRightInd w:val="0"/>
              <w:snapToGrid w:val="0"/>
              <w:spacing w:after="60" w:line="240" w:lineRule="atLeast"/>
              <w:jc w:val="center"/>
              <w:rPr>
                <w:snapToGrid w:val="0"/>
                <w:kern w:val="22"/>
                <w:sz w:val="20"/>
                <w:szCs w:val="20"/>
              </w:rPr>
            </w:pPr>
            <w:r>
              <w:rPr>
                <w:snapToGrid w:val="0"/>
                <w:kern w:val="22"/>
                <w:sz w:val="20"/>
                <w:szCs w:val="20"/>
              </w:rPr>
              <w:t>5</w:t>
            </w:r>
          </w:p>
        </w:tc>
      </w:tr>
    </w:tbl>
    <w:p w14:paraId="49B9FBCB" w14:textId="2355D367" w:rsidR="00EC64BC" w:rsidRPr="00144B17" w:rsidRDefault="0015392B" w:rsidP="00144B17">
      <w:pPr>
        <w:pStyle w:val="Para1"/>
        <w:suppressLineNumbers/>
        <w:suppressAutoHyphens/>
        <w:adjustRightInd w:val="0"/>
        <w:snapToGrid w:val="0"/>
        <w:ind w:left="0"/>
        <w:jc w:val="center"/>
        <w:rPr>
          <w:kern w:val="22"/>
        </w:rPr>
      </w:pPr>
      <w:r w:rsidRPr="00272DCD">
        <w:rPr>
          <w:kern w:val="22"/>
        </w:rPr>
        <w:t>__________</w:t>
      </w:r>
    </w:p>
    <w:sectPr w:rsidR="00EC64BC" w:rsidRPr="00144B17" w:rsidSect="00AA2048">
      <w:headerReference w:type="even" r:id="rId59"/>
      <w:headerReference w:type="default" r:id="rId60"/>
      <w:footerReference w:type="even" r:id="rId61"/>
      <w:footerReference w:type="default" r:id="rId62"/>
      <w:pgSz w:w="12240" w:h="15840" w:code="1"/>
      <w:pgMar w:top="749" w:right="1440" w:bottom="749" w:left="1440" w:header="562" w:footer="5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5002" w14:textId="77777777" w:rsidR="00600B23" w:rsidRDefault="00600B23">
      <w:r>
        <w:separator/>
      </w:r>
    </w:p>
  </w:endnote>
  <w:endnote w:type="continuationSeparator" w:id="0">
    <w:p w14:paraId="0B2854D4" w14:textId="77777777" w:rsidR="00600B23" w:rsidRDefault="0060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仿宋体">
    <w:altName w:val="Arial Unicode MS"/>
    <w:charset w:val="86"/>
    <w:family w:val="roman"/>
    <w:pitch w:val="variable"/>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7FB54" w14:textId="77777777" w:rsidR="00495E86" w:rsidRDefault="00495E86">
    <w:pPr>
      <w:tabs>
        <w:tab w:val="left" w:pos="480"/>
        <w:tab w:val="left" w:pos="840"/>
      </w:tabs>
    </w:pPr>
  </w:p>
  <w:p w14:paraId="7C91977C" w14:textId="77777777" w:rsidR="00495E86" w:rsidRDefault="00495E86">
    <w:pPr>
      <w:tabs>
        <w:tab w:val="left" w:pos="720"/>
      </w:tabs>
    </w:pPr>
    <w:r>
      <w:t xml:space="preserve">   </w:t>
    </w:r>
  </w:p>
  <w:p w14:paraId="786D654E" w14:textId="77777777" w:rsidR="00495E86" w:rsidRDefault="00495E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B6B08" w14:textId="77777777" w:rsidR="00495E86" w:rsidRDefault="00495E86">
    <w:pPr>
      <w:jc w:val="left"/>
    </w:pPr>
  </w:p>
  <w:p w14:paraId="4185F902" w14:textId="77777777" w:rsidR="00495E86" w:rsidRDefault="00495E86">
    <w:pP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EB8E8" w14:textId="77777777" w:rsidR="00600B23" w:rsidRDefault="00600B23">
      <w:r>
        <w:separator/>
      </w:r>
    </w:p>
  </w:footnote>
  <w:footnote w:type="continuationSeparator" w:id="0">
    <w:p w14:paraId="799E9561" w14:textId="77777777" w:rsidR="00600B23" w:rsidRDefault="00600B23">
      <w:r>
        <w:continuationSeparator/>
      </w:r>
    </w:p>
  </w:footnote>
  <w:footnote w:id="1">
    <w:p w14:paraId="198FA650" w14:textId="796AB48C" w:rsidR="00495E86" w:rsidRDefault="00495E86" w:rsidP="00613A88">
      <w:pPr>
        <w:pStyle w:val="FootnoteText"/>
        <w:ind w:firstLine="0"/>
      </w:pPr>
      <w:r w:rsidRPr="004576DC">
        <w:rPr>
          <w:rStyle w:val="FootnoteReference"/>
        </w:rPr>
        <w:sym w:font="Symbol" w:char="F02A"/>
      </w:r>
      <w:r>
        <w:t xml:space="preserve"> </w:t>
      </w:r>
      <w:r w:rsidRPr="00022F52">
        <w:t>CBD/SBI/3/1</w:t>
      </w:r>
      <w:r>
        <w:rPr>
          <w:rFonts w:hint="eastAsia"/>
        </w:rPr>
        <w:t>。</w:t>
      </w:r>
    </w:p>
  </w:footnote>
  <w:footnote w:id="2">
    <w:p w14:paraId="0FC8A1A0" w14:textId="65D63D2E" w:rsidR="00495E86" w:rsidRDefault="00495E86" w:rsidP="00471E99">
      <w:pPr>
        <w:pStyle w:val="FootnoteText"/>
        <w:ind w:firstLine="0"/>
      </w:pPr>
      <w:r>
        <w:rPr>
          <w:rStyle w:val="FootnoteReference"/>
        </w:rPr>
        <w:footnoteRef/>
      </w:r>
      <w:r>
        <w:t xml:space="preserve"> </w:t>
      </w:r>
      <w:r w:rsidRPr="00471E99">
        <w:rPr>
          <w:rFonts w:hint="eastAsia"/>
        </w:rPr>
        <w:t>“关于确定</w:t>
      </w:r>
      <w:r>
        <w:rPr>
          <w:rFonts w:hint="eastAsia"/>
        </w:rPr>
        <w:t>遗传资源</w:t>
      </w:r>
      <w:r w:rsidRPr="00471E99">
        <w:rPr>
          <w:rFonts w:hint="eastAsia"/>
        </w:rPr>
        <w:t>获取和惠益分享专门性国际文书标准的研究以及可能的承认进程”（CBD/SBI/2/INF/17）。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1092" w14:textId="39A9CCBC" w:rsidR="00495E86" w:rsidRDefault="00495E86" w:rsidP="00614922">
    <w:r>
      <w:t>CBD/</w:t>
    </w:r>
    <w:r>
      <w:rPr>
        <w:rFonts w:eastAsia="Univers"/>
        <w:noProof/>
        <w:kern w:val="22"/>
      </w:rPr>
      <w:t>SBI/3/</w:t>
    </w:r>
    <w:r w:rsidRPr="00613A88">
      <w:rPr>
        <w:rFonts w:eastAsia="Univers"/>
        <w:noProof/>
        <w:kern w:val="22"/>
      </w:rPr>
      <w:t>1</w:t>
    </w:r>
    <w:r w:rsidRPr="00613A88">
      <w:rPr>
        <w:rFonts w:eastAsia="Microsoft YaHei"/>
        <w:noProof/>
        <w:kern w:val="22"/>
      </w:rPr>
      <w:t>/Add.1</w:t>
    </w:r>
    <w:r w:rsidR="00B94099">
      <w:rPr>
        <w:rFonts w:eastAsia="Microsoft YaHei"/>
        <w:noProof/>
        <w:kern w:val="22"/>
      </w:rPr>
      <w:t>/Rev.1</w:t>
    </w:r>
  </w:p>
  <w:p w14:paraId="1CE19333" w14:textId="77777777" w:rsidR="00495E86" w:rsidRDefault="00495E86">
    <w:pPr>
      <w:jc w:val="left"/>
      <w:rPr>
        <w:lang w:val="en-US"/>
      </w:rPr>
    </w:pPr>
    <w:r>
      <w:t xml:space="preserve">Page </w:t>
    </w:r>
    <w:r>
      <w:fldChar w:fldCharType="begin"/>
    </w:r>
    <w:r>
      <w:instrText xml:space="preserve"> PAGE </w:instrText>
    </w:r>
    <w:r>
      <w:fldChar w:fldCharType="separate"/>
    </w:r>
    <w:r>
      <w:rPr>
        <w:noProof/>
      </w:rPr>
      <w:t>2</w:t>
    </w:r>
    <w:r>
      <w:fldChar w:fldCharType="end"/>
    </w:r>
    <w:r>
      <w:rPr>
        <w:rFonts w:hint="eastAsia"/>
        <w:lang w:val="en-US"/>
      </w:rPr>
      <w:t xml:space="preserve"> </w:t>
    </w:r>
  </w:p>
  <w:p w14:paraId="14D8BD0F" w14:textId="77777777" w:rsidR="00495E86" w:rsidRDefault="00495E86">
    <w:pP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E8081" w14:textId="10ED8EDC" w:rsidR="00495E86" w:rsidRDefault="00495E86" w:rsidP="00614922">
    <w:pPr>
      <w:jc w:val="right"/>
    </w:pPr>
    <w:r>
      <w:t>CBD/</w:t>
    </w:r>
    <w:r>
      <w:rPr>
        <w:rFonts w:eastAsia="Univers"/>
        <w:noProof/>
        <w:kern w:val="22"/>
      </w:rPr>
      <w:t>SBI/3/1</w:t>
    </w:r>
    <w:r w:rsidRPr="00613A88">
      <w:rPr>
        <w:rFonts w:eastAsia="Microsoft YaHei"/>
        <w:noProof/>
        <w:kern w:val="22"/>
      </w:rPr>
      <w:t>/Add.1</w:t>
    </w:r>
    <w:r w:rsidR="00B94099">
      <w:rPr>
        <w:rFonts w:eastAsia="Microsoft YaHei"/>
        <w:noProof/>
        <w:kern w:val="22"/>
      </w:rPr>
      <w:t>/Rev.1</w:t>
    </w:r>
  </w:p>
  <w:p w14:paraId="37B49959" w14:textId="77777777" w:rsidR="00495E86" w:rsidRDefault="00495E86" w:rsidP="00614922">
    <w:pPr>
      <w:jc w:val="right"/>
      <w:rPr>
        <w:lang w:val="en-US"/>
      </w:rPr>
    </w:pPr>
    <w:r>
      <w:t xml:space="preserve">Page </w:t>
    </w:r>
    <w:r>
      <w:fldChar w:fldCharType="begin"/>
    </w:r>
    <w:r>
      <w:instrText xml:space="preserve"> PAGE </w:instrText>
    </w:r>
    <w:r>
      <w:fldChar w:fldCharType="separate"/>
    </w:r>
    <w:r>
      <w:rPr>
        <w:noProof/>
      </w:rPr>
      <w:t>3</w:t>
    </w:r>
    <w:r>
      <w:fldChar w:fldCharType="end"/>
    </w:r>
    <w:r>
      <w:rPr>
        <w:rFonts w:hint="eastAsia"/>
        <w:lang w:val="en-US"/>
      </w:rPr>
      <w:t xml:space="preserve"> </w:t>
    </w:r>
  </w:p>
  <w:p w14:paraId="266BC5EC" w14:textId="77777777" w:rsidR="00495E86" w:rsidRDefault="00495E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C7B7134"/>
    <w:multiLevelType w:val="hybridMultilevel"/>
    <w:tmpl w:val="2B34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E0A8C"/>
    <w:multiLevelType w:val="hybridMultilevel"/>
    <w:tmpl w:val="FFCCC92E"/>
    <w:lvl w:ilvl="0" w:tplc="96E2082A">
      <w:start w:val="1"/>
      <w:numFmt w:val="decimal"/>
      <w:pStyle w:val="a"/>
      <w:lvlText w:val="%1."/>
      <w:lvlJc w:val="left"/>
      <w:pPr>
        <w:tabs>
          <w:tab w:val="num" w:pos="360"/>
        </w:tabs>
        <w:ind w:left="0" w:firstLine="0"/>
      </w:pPr>
      <w:rPr>
        <w:rFonts w:ascii="Times New Roman" w:eastAsia="SimSu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5B6BB0"/>
    <w:multiLevelType w:val="multilevel"/>
    <w:tmpl w:val="1AB28B94"/>
    <w:lvl w:ilvl="0">
      <w:start w:val="1"/>
      <w:numFmt w:val="decimal"/>
      <w:lvlText w:val="%1."/>
      <w:lvlJc w:val="left"/>
      <w:pPr>
        <w:tabs>
          <w:tab w:val="num" w:pos="360"/>
        </w:tabs>
        <w:ind w:left="0" w:firstLine="0"/>
      </w:pPr>
      <w:rPr>
        <w:rFonts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A7E0148"/>
    <w:multiLevelType w:val="hybridMultilevel"/>
    <w:tmpl w:val="0FE872B0"/>
    <w:lvl w:ilvl="0" w:tplc="174AE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60CF8"/>
    <w:multiLevelType w:val="singleLevel"/>
    <w:tmpl w:val="28161C8A"/>
    <w:lvl w:ilvl="0">
      <w:start w:val="3"/>
      <w:numFmt w:val="decimal"/>
      <w:lvlText w:val="3.%1 "/>
      <w:legacy w:legacy="1" w:legacySpace="0" w:legacyIndent="283"/>
      <w:lvlJc w:val="left"/>
      <w:pPr>
        <w:ind w:left="283" w:hanging="283"/>
      </w:pPr>
      <w:rPr>
        <w:rFonts w:ascii="Courier" w:hAnsi="Courier" w:hint="default"/>
        <w:b w:val="0"/>
        <w:i w:val="0"/>
        <w:sz w:val="20"/>
        <w:u w:val="none"/>
      </w:rPr>
    </w:lvl>
  </w:abstractNum>
  <w:abstractNum w:abstractNumId="6" w15:restartNumberingAfterBreak="0">
    <w:nsid w:val="2C92250A"/>
    <w:multiLevelType w:val="hybridMultilevel"/>
    <w:tmpl w:val="28AE1E72"/>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DB318A"/>
    <w:multiLevelType w:val="hybridMultilevel"/>
    <w:tmpl w:val="632E4938"/>
    <w:lvl w:ilvl="0" w:tplc="611A9E6C">
      <w:start w:val="1"/>
      <w:numFmt w:val="lowerLetter"/>
      <w:lvlText w:val="(%1)"/>
      <w:lvlJc w:val="left"/>
      <w:pPr>
        <w:tabs>
          <w:tab w:val="num" w:pos="720"/>
        </w:tabs>
        <w:ind w:left="720" w:hanging="720"/>
      </w:pPr>
      <w:rPr>
        <w:rFonts w:ascii="Times New Roman" w:hAnsi="Times New Roman" w:hint="default"/>
        <w:b w:val="0"/>
        <w:i/>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F5D313E"/>
    <w:multiLevelType w:val="hybridMultilevel"/>
    <w:tmpl w:val="AD5E99D8"/>
    <w:lvl w:ilvl="0" w:tplc="16041B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A03B38"/>
    <w:multiLevelType w:val="hybridMultilevel"/>
    <w:tmpl w:val="29E81C74"/>
    <w:lvl w:ilvl="0" w:tplc="40C0977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EB0B1E"/>
    <w:multiLevelType w:val="multilevel"/>
    <w:tmpl w:val="E07EC09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3CE43C91"/>
    <w:multiLevelType w:val="singleLevel"/>
    <w:tmpl w:val="B36A8C58"/>
    <w:lvl w:ilvl="0">
      <w:start w:val="1"/>
      <w:numFmt w:val="decimal"/>
      <w:lvlText w:val="%1."/>
      <w:lvlJc w:val="left"/>
      <w:pPr>
        <w:tabs>
          <w:tab w:val="num" w:pos="360"/>
        </w:tabs>
        <w:ind w:left="0" w:firstLine="0"/>
      </w:pPr>
    </w:lvl>
  </w:abstractNum>
  <w:abstractNum w:abstractNumId="14" w15:restartNumberingAfterBreak="0">
    <w:nsid w:val="3FD46FF5"/>
    <w:multiLevelType w:val="hybridMultilevel"/>
    <w:tmpl w:val="5A70F666"/>
    <w:lvl w:ilvl="0" w:tplc="9B42D92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C7FBB"/>
    <w:multiLevelType w:val="hybridMultilevel"/>
    <w:tmpl w:val="DC8ED5BA"/>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8356DF8"/>
    <w:multiLevelType w:val="hybridMultilevel"/>
    <w:tmpl w:val="E72620D2"/>
    <w:lvl w:ilvl="0" w:tplc="B7BE8C1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2D0E3A"/>
    <w:multiLevelType w:val="hybridMultilevel"/>
    <w:tmpl w:val="EC701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442B4"/>
    <w:multiLevelType w:val="multilevel"/>
    <w:tmpl w:val="0D0A7DD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800"/>
        </w:tabs>
        <w:ind w:left="720" w:firstLine="720"/>
      </w:pPr>
      <w:rPr>
        <w:rFonts w:hint="default"/>
        <w:b w:val="0"/>
        <w:i w:val="0"/>
      </w:rPr>
    </w:lvl>
    <w:lvl w:ilvl="2">
      <w:start w:val="1"/>
      <w:numFmt w:val="lowerRoman"/>
      <w:pStyle w:val="Para3"/>
      <w:lvlText w:val="(%3)"/>
      <w:lvlJc w:val="right"/>
      <w:pPr>
        <w:tabs>
          <w:tab w:val="num" w:pos="2160"/>
        </w:tabs>
        <w:ind w:left="2160" w:hanging="72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52FA0D9A"/>
    <w:multiLevelType w:val="multilevel"/>
    <w:tmpl w:val="A2ECC32A"/>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41E5533"/>
    <w:multiLevelType w:val="multilevel"/>
    <w:tmpl w:val="700C19B8"/>
    <w:lvl w:ilvl="0">
      <w:start w:val="1"/>
      <w:numFmt w:val="decimal"/>
      <w:lvlText w:val="%1."/>
      <w:lvlJc w:val="left"/>
      <w:pPr>
        <w:tabs>
          <w:tab w:val="num" w:pos="1080"/>
        </w:tabs>
        <w:ind w:left="1080" w:hanging="720"/>
      </w:pPr>
      <w:rPr>
        <w:rFonts w:ascii="Times New Roman" w:eastAsia="SimSun" w:hAnsi="Times New Roman" w:cs="Times New Roman" w:hint="default"/>
        <w:b w:val="0"/>
        <w:bCs w:val="0"/>
        <w:sz w:val="24"/>
        <w:szCs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2" w15:restartNumberingAfterBreak="0">
    <w:nsid w:val="59AD0E89"/>
    <w:multiLevelType w:val="hybridMultilevel"/>
    <w:tmpl w:val="3118B15A"/>
    <w:lvl w:ilvl="0" w:tplc="AA60D8D6">
      <w:start w:val="1"/>
      <w:numFmt w:val="japaneseCounting"/>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1F9470B"/>
    <w:multiLevelType w:val="hybridMultilevel"/>
    <w:tmpl w:val="50F88B46"/>
    <w:lvl w:ilvl="0" w:tplc="FFFFFFFF">
      <w:start w:val="1"/>
      <w:numFmt w:val="decimal"/>
      <w:lvlText w:val="%1."/>
      <w:lvlJc w:val="left"/>
      <w:pPr>
        <w:tabs>
          <w:tab w:val="num" w:pos="360"/>
        </w:tabs>
        <w:ind w:left="0" w:firstLine="0"/>
      </w:pPr>
      <w:rPr>
        <w:rFonts w:ascii="Times New Roman" w:hAnsi="Times New Roman" w:hint="default"/>
        <w:b w:val="0"/>
        <w:i w:val="0"/>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6D7084E"/>
    <w:multiLevelType w:val="hybridMultilevel"/>
    <w:tmpl w:val="753272B0"/>
    <w:lvl w:ilvl="0" w:tplc="69B266A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9C1DA3"/>
    <w:multiLevelType w:val="hybridMultilevel"/>
    <w:tmpl w:val="55E6DDDC"/>
    <w:lvl w:ilvl="0" w:tplc="8E8C074E">
      <w:start w:val="1"/>
      <w:numFmt w:val="decimal"/>
      <w:pStyle w:val="Normal-para"/>
      <w:lvlText w:val="%1."/>
      <w:lvlJc w:val="left"/>
      <w:pPr>
        <w:tabs>
          <w:tab w:val="num" w:pos="360"/>
        </w:tabs>
        <w:ind w:left="0" w:firstLine="0"/>
      </w:pPr>
      <w:rPr>
        <w:rFonts w:ascii="Times New Roman" w:hAnsi="Times New Roman"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F53CA7"/>
    <w:multiLevelType w:val="hybridMultilevel"/>
    <w:tmpl w:val="0E286252"/>
    <w:lvl w:ilvl="0" w:tplc="B3C071A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7"/>
  </w:num>
  <w:num w:numId="5">
    <w:abstractNumId w:val="12"/>
  </w:num>
  <w:num w:numId="6">
    <w:abstractNumId w:val="17"/>
  </w:num>
  <w:num w:numId="7">
    <w:abstractNumId w:val="5"/>
  </w:num>
  <w:num w:numId="8">
    <w:abstractNumId w:val="9"/>
  </w:num>
  <w:num w:numId="9">
    <w:abstractNumId w:val="15"/>
  </w:num>
  <w:num w:numId="10">
    <w:abstractNumId w:val="0"/>
  </w:num>
  <w:num w:numId="11">
    <w:abstractNumId w:val="19"/>
  </w:num>
  <w:num w:numId="12">
    <w:abstractNumId w:val="20"/>
  </w:num>
  <w:num w:numId="13">
    <w:abstractNumId w:val="25"/>
  </w:num>
  <w:num w:numId="14">
    <w:abstractNumId w:val="2"/>
  </w:num>
  <w:num w:numId="15">
    <w:abstractNumId w:val="23"/>
  </w:num>
  <w:num w:numId="16">
    <w:abstractNumId w:val="21"/>
  </w:num>
  <w:num w:numId="17">
    <w:abstractNumId w:val="1"/>
  </w:num>
  <w:num w:numId="18">
    <w:abstractNumId w:val="16"/>
  </w:num>
  <w:num w:numId="19">
    <w:abstractNumId w:val="10"/>
  </w:num>
  <w:num w:numId="20">
    <w:abstractNumId w:val="14"/>
  </w:num>
  <w:num w:numId="21">
    <w:abstractNumId w:val="22"/>
  </w:num>
  <w:num w:numId="2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
  </w:num>
  <w:num w:numId="26">
    <w:abstractNumId w:val="4"/>
  </w:num>
  <w:num w:numId="27">
    <w:abstractNumId w:val="26"/>
  </w:num>
  <w:num w:numId="28">
    <w:abstractNumId w:val="24"/>
  </w:num>
  <w:num w:numId="2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EB"/>
    <w:rsid w:val="00006142"/>
    <w:rsid w:val="00006321"/>
    <w:rsid w:val="000237EC"/>
    <w:rsid w:val="00050C5F"/>
    <w:rsid w:val="000513F0"/>
    <w:rsid w:val="000519DB"/>
    <w:rsid w:val="00071603"/>
    <w:rsid w:val="000736C1"/>
    <w:rsid w:val="00083FF6"/>
    <w:rsid w:val="00084B73"/>
    <w:rsid w:val="000909C7"/>
    <w:rsid w:val="000953DA"/>
    <w:rsid w:val="000C7114"/>
    <w:rsid w:val="000D1EFC"/>
    <w:rsid w:val="000E105A"/>
    <w:rsid w:val="000E3CBD"/>
    <w:rsid w:val="000E549B"/>
    <w:rsid w:val="000E7036"/>
    <w:rsid w:val="000F3CF6"/>
    <w:rsid w:val="000F7678"/>
    <w:rsid w:val="00100637"/>
    <w:rsid w:val="001062B0"/>
    <w:rsid w:val="00110CED"/>
    <w:rsid w:val="001129A4"/>
    <w:rsid w:val="001149DD"/>
    <w:rsid w:val="00114A3F"/>
    <w:rsid w:val="00134B00"/>
    <w:rsid w:val="00135CF2"/>
    <w:rsid w:val="00144B17"/>
    <w:rsid w:val="0015392B"/>
    <w:rsid w:val="00153D12"/>
    <w:rsid w:val="00186198"/>
    <w:rsid w:val="001A4BFB"/>
    <w:rsid w:val="001A5EA6"/>
    <w:rsid w:val="001B6447"/>
    <w:rsid w:val="001C3A64"/>
    <w:rsid w:val="001C3F68"/>
    <w:rsid w:val="001C4A82"/>
    <w:rsid w:val="001F015E"/>
    <w:rsid w:val="001F4F0E"/>
    <w:rsid w:val="00200245"/>
    <w:rsid w:val="00215694"/>
    <w:rsid w:val="0022162E"/>
    <w:rsid w:val="00224A48"/>
    <w:rsid w:val="00224BAC"/>
    <w:rsid w:val="0023231E"/>
    <w:rsid w:val="002474AE"/>
    <w:rsid w:val="00263E9F"/>
    <w:rsid w:val="0027487E"/>
    <w:rsid w:val="0028331A"/>
    <w:rsid w:val="002B0C69"/>
    <w:rsid w:val="002B0CBD"/>
    <w:rsid w:val="002C2FEA"/>
    <w:rsid w:val="002E2E78"/>
    <w:rsid w:val="002E6F6F"/>
    <w:rsid w:val="002F7B97"/>
    <w:rsid w:val="003019A9"/>
    <w:rsid w:val="00304840"/>
    <w:rsid w:val="00304D1A"/>
    <w:rsid w:val="00313BD7"/>
    <w:rsid w:val="003204ED"/>
    <w:rsid w:val="003275E6"/>
    <w:rsid w:val="003309C9"/>
    <w:rsid w:val="00330ED5"/>
    <w:rsid w:val="00331EB7"/>
    <w:rsid w:val="003339F7"/>
    <w:rsid w:val="00334005"/>
    <w:rsid w:val="00342D95"/>
    <w:rsid w:val="00345AFB"/>
    <w:rsid w:val="003548E2"/>
    <w:rsid w:val="00355F2C"/>
    <w:rsid w:val="00356414"/>
    <w:rsid w:val="00384227"/>
    <w:rsid w:val="00394B62"/>
    <w:rsid w:val="00397FB0"/>
    <w:rsid w:val="003A0650"/>
    <w:rsid w:val="003B354E"/>
    <w:rsid w:val="003E1164"/>
    <w:rsid w:val="003E4587"/>
    <w:rsid w:val="003F4B0D"/>
    <w:rsid w:val="00414DC1"/>
    <w:rsid w:val="004213B4"/>
    <w:rsid w:val="0043319A"/>
    <w:rsid w:val="00455139"/>
    <w:rsid w:val="004576DC"/>
    <w:rsid w:val="00464BC3"/>
    <w:rsid w:val="00471E99"/>
    <w:rsid w:val="00480536"/>
    <w:rsid w:val="0049083B"/>
    <w:rsid w:val="00495E86"/>
    <w:rsid w:val="00497032"/>
    <w:rsid w:val="00497321"/>
    <w:rsid w:val="004A4526"/>
    <w:rsid w:val="004A4ED6"/>
    <w:rsid w:val="004B2BAE"/>
    <w:rsid w:val="004B5D85"/>
    <w:rsid w:val="004D0C53"/>
    <w:rsid w:val="004F4F3A"/>
    <w:rsid w:val="00500B89"/>
    <w:rsid w:val="00512FD3"/>
    <w:rsid w:val="00515E0F"/>
    <w:rsid w:val="00521718"/>
    <w:rsid w:val="00521B73"/>
    <w:rsid w:val="00524E39"/>
    <w:rsid w:val="005756B5"/>
    <w:rsid w:val="005809F6"/>
    <w:rsid w:val="0058580D"/>
    <w:rsid w:val="00585C3B"/>
    <w:rsid w:val="005879FF"/>
    <w:rsid w:val="00594F27"/>
    <w:rsid w:val="00595DF0"/>
    <w:rsid w:val="005963BF"/>
    <w:rsid w:val="005A2E57"/>
    <w:rsid w:val="005B2695"/>
    <w:rsid w:val="005B2D7A"/>
    <w:rsid w:val="005B3EFF"/>
    <w:rsid w:val="005B4FD6"/>
    <w:rsid w:val="005C327B"/>
    <w:rsid w:val="005C3648"/>
    <w:rsid w:val="005D5F8A"/>
    <w:rsid w:val="005E0683"/>
    <w:rsid w:val="005F3C15"/>
    <w:rsid w:val="005F41E0"/>
    <w:rsid w:val="00600B23"/>
    <w:rsid w:val="006011C3"/>
    <w:rsid w:val="00603372"/>
    <w:rsid w:val="00606CC0"/>
    <w:rsid w:val="00613A88"/>
    <w:rsid w:val="00614922"/>
    <w:rsid w:val="00615013"/>
    <w:rsid w:val="0062083E"/>
    <w:rsid w:val="00635CBA"/>
    <w:rsid w:val="00661673"/>
    <w:rsid w:val="00664F1F"/>
    <w:rsid w:val="00674A85"/>
    <w:rsid w:val="00681DD0"/>
    <w:rsid w:val="00685DE2"/>
    <w:rsid w:val="006A22B1"/>
    <w:rsid w:val="006B2ADF"/>
    <w:rsid w:val="006C0CCE"/>
    <w:rsid w:val="006C2DC9"/>
    <w:rsid w:val="006D1623"/>
    <w:rsid w:val="006D26D7"/>
    <w:rsid w:val="006D7B1E"/>
    <w:rsid w:val="006D7F1F"/>
    <w:rsid w:val="006E603F"/>
    <w:rsid w:val="006E689F"/>
    <w:rsid w:val="006F74DC"/>
    <w:rsid w:val="0071620A"/>
    <w:rsid w:val="00736F80"/>
    <w:rsid w:val="00741459"/>
    <w:rsid w:val="00744F33"/>
    <w:rsid w:val="007510C2"/>
    <w:rsid w:val="007525F8"/>
    <w:rsid w:val="00754EA5"/>
    <w:rsid w:val="00756B76"/>
    <w:rsid w:val="0076024A"/>
    <w:rsid w:val="00772B64"/>
    <w:rsid w:val="0077708F"/>
    <w:rsid w:val="00786A71"/>
    <w:rsid w:val="007916B9"/>
    <w:rsid w:val="00792CCE"/>
    <w:rsid w:val="00795C1A"/>
    <w:rsid w:val="00796D3B"/>
    <w:rsid w:val="007A2FBB"/>
    <w:rsid w:val="007C2062"/>
    <w:rsid w:val="007D1218"/>
    <w:rsid w:val="007D60DA"/>
    <w:rsid w:val="007E1985"/>
    <w:rsid w:val="007E4A98"/>
    <w:rsid w:val="008038DE"/>
    <w:rsid w:val="008076BF"/>
    <w:rsid w:val="0081669C"/>
    <w:rsid w:val="0083435A"/>
    <w:rsid w:val="0084008A"/>
    <w:rsid w:val="0084659F"/>
    <w:rsid w:val="00851D40"/>
    <w:rsid w:val="00860BA5"/>
    <w:rsid w:val="00863101"/>
    <w:rsid w:val="00865651"/>
    <w:rsid w:val="00874582"/>
    <w:rsid w:val="00875CB0"/>
    <w:rsid w:val="008768B9"/>
    <w:rsid w:val="00883CEB"/>
    <w:rsid w:val="00894FF1"/>
    <w:rsid w:val="008A2330"/>
    <w:rsid w:val="008A6B39"/>
    <w:rsid w:val="008B4501"/>
    <w:rsid w:val="008B4B99"/>
    <w:rsid w:val="008B641D"/>
    <w:rsid w:val="008C58E4"/>
    <w:rsid w:val="008D0CD5"/>
    <w:rsid w:val="008E17F7"/>
    <w:rsid w:val="008F21E5"/>
    <w:rsid w:val="008F3D19"/>
    <w:rsid w:val="008F6BD9"/>
    <w:rsid w:val="00913968"/>
    <w:rsid w:val="00924D5D"/>
    <w:rsid w:val="00937115"/>
    <w:rsid w:val="009424C5"/>
    <w:rsid w:val="009428C0"/>
    <w:rsid w:val="00942A3F"/>
    <w:rsid w:val="00944498"/>
    <w:rsid w:val="00962129"/>
    <w:rsid w:val="00971D57"/>
    <w:rsid w:val="00974D01"/>
    <w:rsid w:val="00977E11"/>
    <w:rsid w:val="00986B12"/>
    <w:rsid w:val="00995A41"/>
    <w:rsid w:val="009B3156"/>
    <w:rsid w:val="009B49FE"/>
    <w:rsid w:val="009B4F86"/>
    <w:rsid w:val="009C6F70"/>
    <w:rsid w:val="009E5ACA"/>
    <w:rsid w:val="009F409C"/>
    <w:rsid w:val="00A05999"/>
    <w:rsid w:val="00A21F3E"/>
    <w:rsid w:val="00A4552F"/>
    <w:rsid w:val="00A54D5A"/>
    <w:rsid w:val="00A633F8"/>
    <w:rsid w:val="00A676CF"/>
    <w:rsid w:val="00A81CA1"/>
    <w:rsid w:val="00AA2048"/>
    <w:rsid w:val="00AA281D"/>
    <w:rsid w:val="00AB25FA"/>
    <w:rsid w:val="00AC3E62"/>
    <w:rsid w:val="00AD7FF2"/>
    <w:rsid w:val="00AF7F4E"/>
    <w:rsid w:val="00B107DE"/>
    <w:rsid w:val="00B207C8"/>
    <w:rsid w:val="00B305B5"/>
    <w:rsid w:val="00B30A01"/>
    <w:rsid w:val="00B422F8"/>
    <w:rsid w:val="00B42D39"/>
    <w:rsid w:val="00B45B13"/>
    <w:rsid w:val="00B50017"/>
    <w:rsid w:val="00B5417A"/>
    <w:rsid w:val="00B722D7"/>
    <w:rsid w:val="00B802F6"/>
    <w:rsid w:val="00B81B73"/>
    <w:rsid w:val="00B83200"/>
    <w:rsid w:val="00B8320C"/>
    <w:rsid w:val="00B87258"/>
    <w:rsid w:val="00B94099"/>
    <w:rsid w:val="00B94D7F"/>
    <w:rsid w:val="00BA6030"/>
    <w:rsid w:val="00BB0538"/>
    <w:rsid w:val="00BB09BA"/>
    <w:rsid w:val="00BB1B29"/>
    <w:rsid w:val="00BB476C"/>
    <w:rsid w:val="00BD29DD"/>
    <w:rsid w:val="00C022B0"/>
    <w:rsid w:val="00C07922"/>
    <w:rsid w:val="00C1197C"/>
    <w:rsid w:val="00C20481"/>
    <w:rsid w:val="00C343E1"/>
    <w:rsid w:val="00C47F06"/>
    <w:rsid w:val="00C7109F"/>
    <w:rsid w:val="00C85CBF"/>
    <w:rsid w:val="00C96CEB"/>
    <w:rsid w:val="00CA60B2"/>
    <w:rsid w:val="00CB29BD"/>
    <w:rsid w:val="00CC0176"/>
    <w:rsid w:val="00CC0EAF"/>
    <w:rsid w:val="00CC53BC"/>
    <w:rsid w:val="00CC6433"/>
    <w:rsid w:val="00CD1548"/>
    <w:rsid w:val="00CE14D8"/>
    <w:rsid w:val="00D02A8F"/>
    <w:rsid w:val="00D134EC"/>
    <w:rsid w:val="00D1442B"/>
    <w:rsid w:val="00D26BEE"/>
    <w:rsid w:val="00D40607"/>
    <w:rsid w:val="00D40B64"/>
    <w:rsid w:val="00D411E7"/>
    <w:rsid w:val="00D8561B"/>
    <w:rsid w:val="00DA394A"/>
    <w:rsid w:val="00DA440D"/>
    <w:rsid w:val="00DA7B39"/>
    <w:rsid w:val="00DA7DBA"/>
    <w:rsid w:val="00DB09F8"/>
    <w:rsid w:val="00DB41C5"/>
    <w:rsid w:val="00DD51E6"/>
    <w:rsid w:val="00DF0B28"/>
    <w:rsid w:val="00E147E1"/>
    <w:rsid w:val="00E25F23"/>
    <w:rsid w:val="00E31F10"/>
    <w:rsid w:val="00E375FD"/>
    <w:rsid w:val="00E53476"/>
    <w:rsid w:val="00E61350"/>
    <w:rsid w:val="00E61FD1"/>
    <w:rsid w:val="00E625A7"/>
    <w:rsid w:val="00E730B1"/>
    <w:rsid w:val="00E86D8D"/>
    <w:rsid w:val="00E94773"/>
    <w:rsid w:val="00EB6453"/>
    <w:rsid w:val="00EC64BC"/>
    <w:rsid w:val="00EC7D7D"/>
    <w:rsid w:val="00ED644E"/>
    <w:rsid w:val="00ED7613"/>
    <w:rsid w:val="00ED7F54"/>
    <w:rsid w:val="00F02C82"/>
    <w:rsid w:val="00F5532B"/>
    <w:rsid w:val="00F562F1"/>
    <w:rsid w:val="00F608B1"/>
    <w:rsid w:val="00F61C32"/>
    <w:rsid w:val="00F66CDF"/>
    <w:rsid w:val="00F67C30"/>
    <w:rsid w:val="00F82042"/>
    <w:rsid w:val="00F9665A"/>
    <w:rsid w:val="00FA2563"/>
    <w:rsid w:val="00FB06A1"/>
    <w:rsid w:val="00FB344E"/>
    <w:rsid w:val="00FB43B9"/>
    <w:rsid w:val="00FC702C"/>
    <w:rsid w:val="00FE003C"/>
    <w:rsid w:val="00FE7044"/>
    <w:rsid w:val="00FF1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1886F1"/>
  <w15:chartTrackingRefBased/>
  <w15:docId w15:val="{EF6B6388-2085-4941-877A-5AABB7D3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E99"/>
    <w:pPr>
      <w:jc w:val="both"/>
    </w:pPr>
    <w:rPr>
      <w:sz w:val="24"/>
      <w:szCs w:val="24"/>
      <w:lang w:val="en-GB"/>
    </w:rPr>
  </w:style>
  <w:style w:type="paragraph" w:styleId="Heading1">
    <w:name w:val="heading 1"/>
    <w:basedOn w:val="Normal"/>
    <w:next w:val="Heading2"/>
    <w:qFormat/>
    <w:pPr>
      <w:keepNext/>
      <w:tabs>
        <w:tab w:val="left" w:pos="720"/>
      </w:tabs>
      <w:spacing w:before="240" w:after="120"/>
      <w:jc w:val="center"/>
      <w:outlineLvl w:val="0"/>
    </w:pPr>
    <w:rPr>
      <w:rFonts w:eastAsia="SimHei"/>
      <w:kern w:val="24"/>
    </w:rPr>
  </w:style>
  <w:style w:type="paragraph" w:styleId="Heading2">
    <w:name w:val="heading 2"/>
    <w:basedOn w:val="Normal"/>
    <w:next w:val="Normal"/>
    <w:qFormat/>
    <w:pPr>
      <w:keepNext/>
      <w:tabs>
        <w:tab w:val="left" w:pos="720"/>
      </w:tabs>
      <w:spacing w:before="120" w:after="120"/>
      <w:jc w:val="center"/>
      <w:outlineLvl w:val="1"/>
    </w:pPr>
    <w:rPr>
      <w:b/>
      <w:bCs/>
      <w:i/>
      <w:iCs/>
      <w:kern w:val="24"/>
    </w:rPr>
  </w:style>
  <w:style w:type="paragraph" w:styleId="Heading3">
    <w:name w:val="heading 3"/>
    <w:basedOn w:val="Normal"/>
    <w:next w:val="Normal"/>
    <w:qFormat/>
    <w:pPr>
      <w:keepNext/>
      <w:tabs>
        <w:tab w:val="left" w:leader="dot" w:pos="567"/>
      </w:tabs>
      <w:spacing w:before="120" w:after="120"/>
      <w:jc w:val="center"/>
      <w:outlineLvl w:val="2"/>
    </w:pPr>
    <w:rPr>
      <w:iCs/>
      <w:u w:val="single"/>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iCs/>
    </w:rPr>
  </w:style>
  <w:style w:type="paragraph" w:styleId="Heading5">
    <w:name w:val="heading 5"/>
    <w:basedOn w:val="Normal"/>
    <w:next w:val="Normal"/>
    <w:qFormat/>
    <w:pPr>
      <w:keepNext/>
      <w:numPr>
        <w:ilvl w:val="4"/>
        <w:numId w:val="8"/>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0">
    <w:name w:val="文件标题"/>
    <w:basedOn w:val="Normal"/>
    <w:pPr>
      <w:keepNext/>
      <w:jc w:val="center"/>
    </w:pPr>
    <w:rPr>
      <w:rFonts w:eastAsia="SimHei"/>
      <w:kern w:val="28"/>
      <w:sz w:val="28"/>
    </w:rPr>
  </w:style>
  <w:style w:type="paragraph" w:customStyle="1" w:styleId="a">
    <w:name w:val="正文段落"/>
    <w:basedOn w:val="Normal-para"/>
    <w:pPr>
      <w:numPr>
        <w:numId w:val="14"/>
      </w:numPr>
      <w:tabs>
        <w:tab w:val="clear" w:pos="490"/>
        <w:tab w:val="clear" w:pos="979"/>
        <w:tab w:val="clear" w:pos="1469"/>
        <w:tab w:val="left" w:pos="480"/>
      </w:tabs>
    </w:pPr>
    <w:rPr>
      <w:spacing w:val="0"/>
      <w:szCs w:val="24"/>
    </w:rPr>
  </w:style>
  <w:style w:type="paragraph" w:customStyle="1" w:styleId="Normal-para">
    <w:name w:val="Normal-para"/>
    <w:basedOn w:val="Normal"/>
    <w:pPr>
      <w:widowControl w:val="0"/>
      <w:numPr>
        <w:numId w:val="13"/>
      </w:numPr>
      <w:tabs>
        <w:tab w:val="clear" w:pos="360"/>
        <w:tab w:val="left" w:pos="490"/>
        <w:tab w:val="left" w:pos="979"/>
        <w:tab w:val="left" w:pos="1469"/>
      </w:tabs>
      <w:suppressAutoHyphens/>
      <w:adjustRightInd w:val="0"/>
      <w:spacing w:before="120" w:after="120" w:line="240" w:lineRule="atLeast"/>
      <w:textAlignment w:val="baseline"/>
    </w:pPr>
    <w:rPr>
      <w:spacing w:val="-2"/>
      <w:szCs w:val="20"/>
      <w:lang w:val="en-US"/>
    </w:rPr>
  </w:style>
  <w:style w:type="paragraph" w:styleId="FootnoteText">
    <w:name w:val="footnote text"/>
    <w:basedOn w:val="Normal"/>
    <w:autoRedefine/>
    <w:semiHidden/>
    <w:rsid w:val="00471E99"/>
    <w:pPr>
      <w:keepLines/>
      <w:spacing w:after="60"/>
      <w:ind w:firstLine="720"/>
    </w:pPr>
    <w:rPr>
      <w:rFonts w:ascii="SimSun" w:hAnsi="SimSun"/>
      <w:sz w:val="20"/>
    </w:rPr>
  </w:style>
  <w:style w:type="character" w:styleId="FootnoteReference">
    <w:name w:val="footnote reference"/>
    <w:semiHidden/>
    <w:qFormat/>
    <w:rsid w:val="00471E99"/>
    <w:rPr>
      <w:rFonts w:ascii="Times New Roman" w:hAnsi="Times New Roman"/>
      <w:caps w:val="0"/>
      <w:smallCaps w:val="0"/>
      <w:strike w:val="0"/>
      <w:dstrike w:val="0"/>
      <w:vanish w:val="0"/>
      <w:sz w:val="24"/>
      <w:u w:val="none"/>
      <w:vertAlign w:val="superscript"/>
    </w:rPr>
  </w:style>
  <w:style w:type="paragraph" w:customStyle="1" w:styleId="Para1-Annex">
    <w:name w:val="Para1-Annex"/>
    <w:basedOn w:val="Normal"/>
    <w:pPr>
      <w:numPr>
        <w:numId w:val="12"/>
      </w:numPr>
      <w:spacing w:before="120" w:after="120"/>
    </w:p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rPr>
      <w:vertAlign w:val="superscript"/>
    </w:rPr>
  </w:style>
  <w:style w:type="character" w:styleId="PageNumber">
    <w:name w:val="page number"/>
    <w:rPr>
      <w:rFonts w:ascii="Times New Roman" w:hAnsi="Times New Roman"/>
      <w:sz w:val="22"/>
    </w:rPr>
  </w:style>
  <w:style w:type="paragraph" w:styleId="TOC1">
    <w:name w:val="toc 1"/>
    <w:basedOn w:val="BodyText"/>
    <w:next w:val="Normal"/>
    <w:autoRedefine/>
    <w:semiHidden/>
    <w:pPr>
      <w:tabs>
        <w:tab w:val="left" w:pos="440"/>
        <w:tab w:val="right" w:leader="dot" w:pos="9350"/>
      </w:tabs>
      <w:ind w:left="709" w:hanging="709"/>
    </w:pPr>
    <w:rPr>
      <w:b/>
      <w:caps/>
      <w:noProof/>
    </w:rPr>
  </w:style>
  <w:style w:type="paragraph" w:styleId="BodyText">
    <w:name w:val="Body Text"/>
    <w:basedOn w:val="Normal"/>
    <w:pPr>
      <w:spacing w:before="120" w:after="120"/>
    </w:pPr>
    <w:rPr>
      <w:rFonts w:ascii="SimSun"/>
      <w:iCs/>
      <w:kern w:val="24"/>
    </w:rPr>
  </w:style>
  <w:style w:type="paragraph" w:styleId="TOC2">
    <w:name w:val="toc 2"/>
    <w:basedOn w:val="Normal"/>
    <w:next w:val="Normal"/>
    <w:autoRedefine/>
    <w:semiHidden/>
    <w:pPr>
      <w:ind w:leftChars="270" w:left="979" w:hanging="709"/>
    </w:pPr>
    <w:rPr>
      <w:noProof/>
      <w:szCs w:val="22"/>
    </w:rPr>
  </w:style>
  <w:style w:type="paragraph" w:styleId="TOC3">
    <w:name w:val="toc 3"/>
    <w:basedOn w:val="Normal"/>
    <w:next w:val="Normal"/>
    <w:autoRedefine/>
    <w:semiHidden/>
    <w:pPr>
      <w:tabs>
        <w:tab w:val="left" w:leader="dot" w:pos="9214"/>
      </w:tabs>
      <w:ind w:leftChars="490" w:left="1176"/>
    </w:pPr>
    <w:rPr>
      <w:noProof/>
      <w:lang w:eastAsia="en-US"/>
    </w:rPr>
  </w:style>
  <w:style w:type="paragraph" w:styleId="Header">
    <w:name w:val="header"/>
    <w:basedOn w:val="Normal"/>
    <w:link w:val="HeaderChar"/>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
    <w:name w:val="--的说明"/>
    <w:basedOn w:val="Normal"/>
    <w:pPr>
      <w:spacing w:before="240" w:after="120"/>
      <w:jc w:val="center"/>
    </w:pPr>
    <w:rPr>
      <w:i/>
      <w:iCs/>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TableofFigures">
    <w:name w:val="table of figures"/>
    <w:basedOn w:val="Normal"/>
    <w:next w:val="Normal"/>
    <w:semiHidden/>
    <w:pPr>
      <w:ind w:left="440" w:hanging="440"/>
    </w:pPr>
  </w:style>
  <w:style w:type="paragraph" w:customStyle="1" w:styleId="Cornernotation">
    <w:name w:val="Corner notation"/>
    <w:basedOn w:val="Normal"/>
    <w:pPr>
      <w:ind w:left="170" w:right="3119" w:hanging="170"/>
      <w:jc w:val="left"/>
    </w:pPr>
    <w:rPr>
      <w:sz w:val="22"/>
      <w:szCs w:val="22"/>
      <w:lang w:eastAsia="en-US"/>
    </w:rPr>
  </w:style>
  <w:style w:type="character" w:styleId="CommentReference">
    <w:name w:val="annotation reference"/>
    <w:semiHidden/>
    <w:rPr>
      <w:sz w:val="21"/>
      <w:szCs w:val="21"/>
    </w:rPr>
  </w:style>
  <w:style w:type="paragraph" w:styleId="CommentText">
    <w:name w:val="annotation text"/>
    <w:basedOn w:val="Normal"/>
    <w:semiHidden/>
    <w:pPr>
      <w:jc w:val="left"/>
    </w:pPr>
  </w:style>
  <w:style w:type="paragraph" w:customStyle="1" w:styleId="HEADING">
    <w:name w:val="HEADING"/>
    <w:basedOn w:val="Normal"/>
    <w:pPr>
      <w:keepNext/>
      <w:spacing w:before="180" w:after="120" w:line="240" w:lineRule="exact"/>
      <w:jc w:val="center"/>
    </w:pPr>
    <w:rPr>
      <w:sz w:val="22"/>
      <w:szCs w:val="22"/>
      <w:lang w:eastAsia="en-US"/>
    </w:rPr>
  </w:style>
  <w:style w:type="paragraph" w:customStyle="1" w:styleId="Para1">
    <w:name w:val="Para1"/>
    <w:basedOn w:val="Normal"/>
    <w:pPr>
      <w:tabs>
        <w:tab w:val="num" w:pos="1080"/>
      </w:tabs>
      <w:spacing w:before="120" w:after="120"/>
      <w:ind w:left="720"/>
    </w:pPr>
    <w:rPr>
      <w:sz w:val="22"/>
      <w:szCs w:val="22"/>
      <w:lang w:eastAsia="en-US"/>
    </w:rPr>
  </w:style>
  <w:style w:type="paragraph" w:customStyle="1" w:styleId="Para3">
    <w:name w:val="Para3"/>
    <w:basedOn w:val="Normal"/>
    <w:pPr>
      <w:numPr>
        <w:ilvl w:val="2"/>
        <w:numId w:val="11"/>
      </w:numPr>
      <w:tabs>
        <w:tab w:val="left" w:pos="1980"/>
      </w:tabs>
      <w:spacing w:before="80" w:after="80"/>
    </w:pPr>
    <w:rPr>
      <w:sz w:val="22"/>
      <w:szCs w:val="22"/>
      <w:lang w:eastAsia="en-US"/>
    </w:rPr>
  </w:style>
  <w:style w:type="paragraph" w:customStyle="1" w:styleId="Para2">
    <w:name w:val="Para2"/>
    <w:basedOn w:val="Para1"/>
    <w:pPr>
      <w:numPr>
        <w:numId w:val="9"/>
      </w:numPr>
      <w:autoSpaceDE w:val="0"/>
      <w:autoSpaceDN w:val="0"/>
    </w:pPr>
  </w:style>
  <w:style w:type="paragraph" w:customStyle="1" w:styleId="Heading1longmultiline">
    <w:name w:val="Heading 1 (long multiline)"/>
    <w:basedOn w:val="Heading1"/>
    <w:pPr>
      <w:ind w:left="1843" w:hanging="1134"/>
      <w:jc w:val="left"/>
    </w:pPr>
    <w:rPr>
      <w:rFonts w:eastAsia="SimSun"/>
      <w:b/>
      <w:bCs/>
      <w:caps/>
      <w:kern w:val="0"/>
      <w:sz w:val="22"/>
      <w:szCs w:val="22"/>
      <w:lang w:eastAsia="en-US"/>
    </w:rPr>
  </w:style>
  <w:style w:type="paragraph" w:customStyle="1" w:styleId="para20">
    <w:name w:val="para2"/>
    <w:basedOn w:val="Normal"/>
    <w:pPr>
      <w:tabs>
        <w:tab w:val="num" w:pos="1440"/>
      </w:tabs>
      <w:spacing w:before="120" w:after="120" w:line="240" w:lineRule="exact"/>
      <w:ind w:firstLine="720"/>
      <w:jc w:val="left"/>
    </w:pPr>
    <w:rPr>
      <w:rFonts w:ascii="Courier" w:hAnsi="Courier"/>
      <w:sz w:val="20"/>
      <w:szCs w:val="20"/>
      <w:lang w:eastAsia="en-US"/>
    </w:rPr>
  </w:style>
  <w:style w:type="paragraph" w:customStyle="1" w:styleId="Paranum">
    <w:name w:val="Paranum"/>
    <w:basedOn w:val="Para1"/>
    <w:pPr>
      <w:tabs>
        <w:tab w:val="clear" w:pos="1080"/>
        <w:tab w:val="num" w:pos="360"/>
      </w:tabs>
      <w:spacing w:line="240" w:lineRule="exact"/>
      <w:ind w:left="0"/>
    </w:pPr>
    <w:rPr>
      <w:lang w:val="en-US"/>
    </w:rPr>
  </w:style>
  <w:style w:type="paragraph" w:customStyle="1" w:styleId="para4">
    <w:name w:val="para4"/>
    <w:basedOn w:val="Normal"/>
    <w:pPr>
      <w:tabs>
        <w:tab w:val="num"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lang w:eastAsia="en-US"/>
    </w:rPr>
  </w:style>
  <w:style w:type="character" w:customStyle="1" w:styleId="text1">
    <w:name w:val="text1"/>
    <w:rPr>
      <w:rFonts w:ascii="Arial" w:hAnsi="Arial" w:cs="Arial"/>
      <w:color w:val="000000"/>
      <w:sz w:val="18"/>
      <w:szCs w:val="18"/>
    </w:rPr>
  </w:style>
  <w:style w:type="paragraph" w:styleId="BodyText2">
    <w:name w:val="Body Text 2"/>
    <w:basedOn w:val="Normal"/>
    <w:pPr>
      <w:spacing w:before="120" w:after="120" w:line="240" w:lineRule="atLeast"/>
    </w:pPr>
    <w:rPr>
      <w:b/>
      <w:bCs/>
      <w:lang w:val="en-US"/>
    </w:rPr>
  </w:style>
  <w:style w:type="paragraph" w:styleId="BalloonText">
    <w:name w:val="Balloon Text"/>
    <w:basedOn w:val="Normal"/>
    <w:semiHidden/>
    <w:rPr>
      <w:rFonts w:ascii="Tahoma" w:hAnsi="Tahoma" w:cs="Tahoma"/>
      <w:sz w:val="16"/>
      <w:szCs w:val="16"/>
      <w:lang w:eastAsia="en-US"/>
    </w:rPr>
  </w:style>
  <w:style w:type="paragraph" w:customStyle="1" w:styleId="Para10">
    <w:name w:val="Para 1"/>
    <w:basedOn w:val="BodyText"/>
    <w:rPr>
      <w:rFonts w:ascii="Times New Roman" w:eastAsia="MS Mincho"/>
      <w:iCs w:val="0"/>
      <w:kern w:val="0"/>
      <w:sz w:val="22"/>
      <w:szCs w:val="22"/>
      <w:lang w:eastAsia="en-US"/>
    </w:rPr>
  </w:style>
  <w:style w:type="paragraph" w:customStyle="1" w:styleId="Style1">
    <w:name w:val="Style1"/>
    <w:basedOn w:val="BodyText2"/>
    <w:pPr>
      <w:tabs>
        <w:tab w:val="num" w:pos="1080"/>
        <w:tab w:val="left" w:pos="1440"/>
      </w:tabs>
      <w:spacing w:line="240" w:lineRule="auto"/>
      <w:ind w:firstLine="720"/>
    </w:pPr>
    <w:rPr>
      <w:b w:val="0"/>
      <w:bCs w:val="0"/>
      <w:sz w:val="22"/>
      <w:szCs w:val="20"/>
      <w:lang w:val="en-GB" w:eastAsia="en-US"/>
    </w:rPr>
  </w:style>
  <w:style w:type="paragraph" w:customStyle="1" w:styleId="bodytextnoindent">
    <w:name w:val="body text (no indent)"/>
    <w:basedOn w:val="Normal"/>
    <w:pPr>
      <w:tabs>
        <w:tab w:val="num" w:pos="360"/>
      </w:tabs>
      <w:spacing w:before="120" w:after="120"/>
    </w:pPr>
    <w:rPr>
      <w:sz w:val="22"/>
      <w:lang w:eastAsia="en-US"/>
    </w:rPr>
  </w:style>
  <w:style w:type="paragraph" w:customStyle="1" w:styleId="Heading1centred">
    <w:name w:val="Heading 1 (centred)"/>
    <w:basedOn w:val="Heading1"/>
    <w:next w:val="Normal"/>
    <w:pPr>
      <w:ind w:right="403"/>
    </w:pPr>
    <w:rPr>
      <w:rFonts w:eastAsia="SimSun"/>
      <w:b/>
      <w:caps/>
      <w:kern w:val="0"/>
      <w:sz w:val="22"/>
      <w:lang w:eastAsia="en-US"/>
    </w:rPr>
  </w:style>
  <w:style w:type="paragraph" w:customStyle="1" w:styleId="Heading-plainbold">
    <w:name w:val="Heading-plain bold"/>
    <w:basedOn w:val="BodyText"/>
    <w:pPr>
      <w:jc w:val="center"/>
    </w:pPr>
    <w:rPr>
      <w:rFonts w:ascii="Times New Roman"/>
      <w:b/>
      <w:bCs/>
      <w:i/>
      <w:iCs w:val="0"/>
      <w:kern w:val="0"/>
      <w:sz w:val="22"/>
      <w:lang w:val="en-US" w:eastAsia="en-US"/>
    </w:rPr>
  </w:style>
  <w:style w:type="character" w:styleId="HTMLTypewriter">
    <w:name w:val="HTML Typewriter"/>
    <w:rPr>
      <w:rFonts w:ascii="Courier New" w:eastAsia="Arial Unicode MS" w:hAnsi="Courier New" w:cs="Courier New" w:hint="default"/>
      <w:sz w:val="20"/>
      <w:szCs w:val="20"/>
    </w:rPr>
  </w:style>
  <w:style w:type="paragraph" w:customStyle="1" w:styleId="Heading-plain">
    <w:name w:val="Heading - plain"/>
    <w:basedOn w:val="Heading2"/>
    <w:next w:val="BodyText"/>
    <w:rPr>
      <w:kern w:val="0"/>
      <w:sz w:val="22"/>
      <w:lang w:eastAsia="en-US"/>
    </w:rPr>
  </w:style>
  <w:style w:type="paragraph" w:customStyle="1" w:styleId="Heading2longmultiline">
    <w:name w:val="Heading 2 (long multiline)"/>
    <w:basedOn w:val="Heading2multiline"/>
    <w:pPr>
      <w:ind w:left="2127" w:hanging="1276"/>
    </w:pPr>
  </w:style>
  <w:style w:type="paragraph" w:customStyle="1" w:styleId="Heading2multiline">
    <w:name w:val="Heading 2 (multiline)"/>
    <w:basedOn w:val="Heading1"/>
    <w:next w:val="Normal"/>
    <w:pPr>
      <w:spacing w:before="120"/>
      <w:ind w:left="1843" w:right="998" w:hanging="567"/>
      <w:jc w:val="left"/>
    </w:pPr>
    <w:rPr>
      <w:rFonts w:eastAsia="SimSun"/>
      <w:b/>
      <w:i/>
      <w:iCs/>
      <w:kern w:val="0"/>
      <w:sz w:val="22"/>
      <w:lang w:eastAsia="en-US"/>
    </w:rPr>
  </w:style>
  <w:style w:type="character" w:styleId="FollowedHyperlink">
    <w:name w:val="FollowedHyperlink"/>
    <w:rPr>
      <w:color w:val="800080"/>
      <w:u w:val="single"/>
    </w:rPr>
  </w:style>
  <w:style w:type="paragraph" w:customStyle="1" w:styleId="Heading40">
    <w:name w:val="Heading4"/>
    <w:basedOn w:val="Normal"/>
    <w:pPr>
      <w:keepNext/>
      <w:tabs>
        <w:tab w:val="num" w:pos="720"/>
      </w:tabs>
      <w:spacing w:before="120" w:after="120"/>
      <w:ind w:left="720" w:hanging="720"/>
    </w:pPr>
    <w:rPr>
      <w:i/>
      <w:iCs/>
      <w:sz w:val="22"/>
      <w:lang w:eastAsia="en-US"/>
    </w:rPr>
  </w:style>
  <w:style w:type="paragraph" w:customStyle="1" w:styleId="list3">
    <w:name w:val="list3"/>
    <w:basedOn w:val="Normal"/>
    <w:autoRedefine/>
    <w:pPr>
      <w:tabs>
        <w:tab w:val="num" w:pos="720"/>
      </w:tabs>
      <w:ind w:left="720" w:hanging="360"/>
    </w:pPr>
    <w:rPr>
      <w:sz w:val="22"/>
      <w:lang w:eastAsia="en-US"/>
    </w:rPr>
  </w:style>
  <w:style w:type="paragraph" w:customStyle="1" w:styleId="Numberedparagraph">
    <w:name w:val="Numbered paragraph"/>
    <w:basedOn w:val="Normal"/>
    <w:pPr>
      <w:tabs>
        <w:tab w:val="num" w:pos="1080"/>
      </w:tabs>
      <w:ind w:left="1080" w:hanging="360"/>
    </w:pPr>
    <w:rPr>
      <w:kern w:val="28"/>
      <w:sz w:val="22"/>
      <w:lang w:eastAsia="en-US"/>
    </w:rPr>
  </w:style>
  <w:style w:type="paragraph" w:customStyle="1" w:styleId="Para3nonumber">
    <w:name w:val="Para  3 (no number)"/>
    <w:basedOn w:val="Para3"/>
    <w:pPr>
      <w:numPr>
        <w:ilvl w:val="0"/>
        <w:numId w:val="0"/>
      </w:numPr>
      <w:tabs>
        <w:tab w:val="clear" w:pos="1980"/>
        <w:tab w:val="left" w:pos="2160"/>
      </w:tabs>
      <w:spacing w:before="120" w:after="120"/>
      <w:ind w:left="2160" w:hanging="720"/>
    </w:pPr>
  </w:style>
  <w:style w:type="character" w:customStyle="1" w:styleId="Hyperlink1">
    <w:name w:val="Hyperlink1"/>
    <w:rPr>
      <w:color w:val="0000FF"/>
      <w:sz w:val="18"/>
      <w:u w:val="single"/>
    </w:rPr>
  </w:style>
  <w:style w:type="paragraph" w:styleId="Footer">
    <w:name w:val="footer"/>
    <w:basedOn w:val="Normal"/>
    <w:link w:val="FooterChar"/>
    <w:rsid w:val="009E5ACA"/>
    <w:pPr>
      <w:tabs>
        <w:tab w:val="center" w:pos="4680"/>
        <w:tab w:val="right" w:pos="9360"/>
      </w:tabs>
    </w:pPr>
  </w:style>
  <w:style w:type="character" w:customStyle="1" w:styleId="FooterChar">
    <w:name w:val="Footer Char"/>
    <w:link w:val="Footer"/>
    <w:rsid w:val="009E5ACA"/>
    <w:rPr>
      <w:sz w:val="24"/>
      <w:szCs w:val="24"/>
      <w:lang w:val="en-GB"/>
    </w:rPr>
  </w:style>
  <w:style w:type="paragraph" w:customStyle="1" w:styleId="CharChar1Char">
    <w:name w:val="Char Char1 Char"/>
    <w:basedOn w:val="Normal"/>
    <w:rsid w:val="001F4F0E"/>
    <w:pPr>
      <w:widowControl w:val="0"/>
      <w:adjustRightInd w:val="0"/>
      <w:spacing w:line="360" w:lineRule="atLeast"/>
      <w:textAlignment w:val="baseline"/>
    </w:pPr>
    <w:rPr>
      <w:rFonts w:ascii="Arial" w:eastAsia="Times New Roman" w:hAnsi="Arial" w:cs="Arial"/>
      <w:sz w:val="22"/>
      <w:szCs w:val="20"/>
      <w:lang w:val="pl-PL" w:eastAsia="pl-PL"/>
    </w:rPr>
  </w:style>
  <w:style w:type="paragraph" w:customStyle="1" w:styleId="meetingname">
    <w:name w:val="meeting name"/>
    <w:basedOn w:val="Normal"/>
    <w:qFormat/>
    <w:rsid w:val="00135CF2"/>
    <w:pPr>
      <w:ind w:left="170" w:right="3119" w:hanging="170"/>
      <w:jc w:val="left"/>
    </w:pPr>
    <w:rPr>
      <w:rFonts w:eastAsia="Malgun Gothic"/>
      <w:caps/>
      <w:snapToGrid w:val="0"/>
      <w:sz w:val="22"/>
      <w:lang w:eastAsia="en-US"/>
    </w:rPr>
  </w:style>
  <w:style w:type="character" w:styleId="UnresolvedMention">
    <w:name w:val="Unresolved Mention"/>
    <w:basedOn w:val="DefaultParagraphFont"/>
    <w:uiPriority w:val="99"/>
    <w:semiHidden/>
    <w:unhideWhenUsed/>
    <w:rsid w:val="004B2BAE"/>
    <w:rPr>
      <w:color w:val="605E5C"/>
      <w:shd w:val="clear" w:color="auto" w:fill="E1DFDD"/>
    </w:rPr>
  </w:style>
  <w:style w:type="character" w:customStyle="1" w:styleId="HeaderChar">
    <w:name w:val="Header Char"/>
    <w:link w:val="Header"/>
    <w:rsid w:val="004213B4"/>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ch.cbd.int/protocol/publications/mop-08-decision-booklet-zh.pdf" TargetMode="External"/><Relationship Id="rId18" Type="http://schemas.openxmlformats.org/officeDocument/2006/relationships/hyperlink" Target="https://www.cbd.int/sp/" TargetMode="External"/><Relationship Id="rId26" Type="http://schemas.openxmlformats.org/officeDocument/2006/relationships/hyperlink" Target="https://www.cbd.int/doc/decisions/cp-mop-09/cp-mop-09-dec-07-zh.pdf" TargetMode="External"/><Relationship Id="rId39" Type="http://schemas.openxmlformats.org/officeDocument/2006/relationships/hyperlink" Target="https://www.cbd.int/doc/decisions/np-mop-01/np-mop-01-dec-08-zh.pdf" TargetMode="External"/><Relationship Id="rId21" Type="http://schemas.openxmlformats.org/officeDocument/2006/relationships/hyperlink" Target="https://www.cbd.int/doc/decisions/cop-14/cop-14-dec-01-zh.pdf" TargetMode="External"/><Relationship Id="rId34" Type="http://schemas.openxmlformats.org/officeDocument/2006/relationships/hyperlink" Target="https://www.cbd.int/doc/decisions/cop-14/cop-14-dec-23-zh.pdf" TargetMode="External"/><Relationship Id="rId42" Type="http://schemas.openxmlformats.org/officeDocument/2006/relationships/hyperlink" Target="https://www.cbd.int/doc/decisions/cop-13/cop-13-dec-22-zh.pdf" TargetMode="External"/><Relationship Id="rId47" Type="http://schemas.openxmlformats.org/officeDocument/2006/relationships/hyperlink" Target="https://www.cbd.int/doc/decisions/cop-12/cop-12-dec-27-zh.pdf" TargetMode="External"/><Relationship Id="rId50" Type="http://schemas.openxmlformats.org/officeDocument/2006/relationships/hyperlink" Target="https://www.cbd.int/doc/decisions/cop-13/cop-13-dec-26-zh.pdf" TargetMode="External"/><Relationship Id="rId55" Type="http://schemas.openxmlformats.org/officeDocument/2006/relationships/hyperlink" Target="https://www.ipbes.net/system/tdf/ipbes_7_10_add.1_zh_0.pdf?file=1&amp;type=node&amp;id=36021"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cao.int/Pages/default.aspx" TargetMode="External"/><Relationship Id="rId29" Type="http://schemas.openxmlformats.org/officeDocument/2006/relationships/hyperlink" Target="https://www.cbd.int/doc/c/eb99/0928/0975e7a10fe672331113eb13/wg2020-01-05-zh.pdf" TargetMode="External"/><Relationship Id="rId11" Type="http://schemas.openxmlformats.org/officeDocument/2006/relationships/hyperlink" Target="https://www.cbd.int/doc/decisions/cop-12/cop-12-dec-26-zh.pdf" TargetMode="External"/><Relationship Id="rId24" Type="http://schemas.openxmlformats.org/officeDocument/2006/relationships/hyperlink" Target="https://bch.cbd.int/protocol/decisions/decision.shtml?decisionID=12329" TargetMode="External"/><Relationship Id="rId32" Type="http://schemas.openxmlformats.org/officeDocument/2006/relationships/hyperlink" Target="https://www.cbd.int/doc/decisions/cop-14/cop-14-dec-22-zh.pdf" TargetMode="External"/><Relationship Id="rId37" Type="http://schemas.openxmlformats.org/officeDocument/2006/relationships/hyperlink" Target="https://www.cbd.int/doc/decisions/cp-mop-09/cp-mop-09-dec-03-zh.pdf" TargetMode="External"/><Relationship Id="rId40" Type="http://schemas.openxmlformats.org/officeDocument/2006/relationships/hyperlink" Target="https://www.cbd.int/doc/decisions/cop-14/cop-14-dec-25-zh.pdf" TargetMode="External"/><Relationship Id="rId45" Type="http://schemas.openxmlformats.org/officeDocument/2006/relationships/hyperlink" Target="https://www.cbd.int/doc/decisions/cop-14/cop-14-dec-27-zh.pdf" TargetMode="External"/><Relationship Id="rId53" Type="http://schemas.openxmlformats.org/officeDocument/2006/relationships/hyperlink" Target="https://www.cbd.int/doc/decisions/cop-13/cop-13-dec-03-zh.pdf" TargetMode="External"/><Relationship Id="rId58" Type="http://schemas.openxmlformats.org/officeDocument/2006/relationships/hyperlink" Target="https://www.cbd.int/doc/decisions/cop-14/cop-14-dec-37-zh.pdf"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cbd.int/doc/decisions/cop-09/cop-09-dec-08-zh.pdf" TargetMode="External"/><Relationship Id="rId14" Type="http://schemas.openxmlformats.org/officeDocument/2006/relationships/hyperlink" Target="https://www.cbd.int/doc/decisions/np-mop-02/np-mop-02-dec-11-zh.pdf" TargetMode="External"/><Relationship Id="rId22" Type="http://schemas.openxmlformats.org/officeDocument/2006/relationships/hyperlink" Target="https://www.cbd.int/doc/decisions/cop-14/cop-14-dec-35-zh.pdf" TargetMode="External"/><Relationship Id="rId27" Type="http://schemas.openxmlformats.org/officeDocument/2006/relationships/hyperlink" Target="https://www.cbd.int/doc/decisions/np-mop-03/np-mop-03-dec-15-zh.pdf" TargetMode="External"/><Relationship Id="rId30" Type="http://schemas.openxmlformats.org/officeDocument/2006/relationships/hyperlink" Target="https://www.cbd.int/doc/decisions/cp-mop-09/cp-mop-09-dec-07-zh.pdf" TargetMode="External"/><Relationship Id="rId35" Type="http://schemas.openxmlformats.org/officeDocument/2006/relationships/hyperlink" Target="https://www.cbd.int/doc/decisions/cop-14/cop-14-dec-24-zh.pdf" TargetMode="External"/><Relationship Id="rId43" Type="http://schemas.openxmlformats.org/officeDocument/2006/relationships/hyperlink" Target="https://www.cbd.int/doc/decisions/cop-14/cop-14-dec-30-zh.pdf" TargetMode="External"/><Relationship Id="rId48" Type="http://schemas.openxmlformats.org/officeDocument/2006/relationships/hyperlink" Target="https://www.cbd.int/doc/decisions/np-mop-01/np-mop-01-dec-12-zh.pdf" TargetMode="External"/><Relationship Id="rId56" Type="http://schemas.openxmlformats.org/officeDocument/2006/relationships/hyperlink" Target="https://www.cbd.int/doc/decisions/np-mop-03/np-mop-03-dec-14-zh.pdf" TargetMode="External"/><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http://bch.cbd.int/protocol/publications/mop-08-decision-booklet-zh.pdf" TargetMode="External"/><Relationship Id="rId3" Type="http://schemas.openxmlformats.org/officeDocument/2006/relationships/styles" Target="styles.xml"/><Relationship Id="rId12" Type="http://schemas.openxmlformats.org/officeDocument/2006/relationships/hyperlink" Target="https://www.cbd.int/doc/decisions/cop-13/cop-13-dec-25-zh.pdf" TargetMode="External"/><Relationship Id="rId17" Type="http://schemas.openxmlformats.org/officeDocument/2006/relationships/hyperlink" Target="https://www.cbd.int/doc/decisions/cop-10/cop-10-dec-02-zh.pdf" TargetMode="External"/><Relationship Id="rId25" Type="http://schemas.openxmlformats.org/officeDocument/2006/relationships/hyperlink" Target="https://www.cbd.int/doc/decisions/cop-14/cop-14-dec-34-zh.pdf" TargetMode="External"/><Relationship Id="rId33" Type="http://schemas.openxmlformats.org/officeDocument/2006/relationships/hyperlink" Target="https://www.cbd.int/doc/decisions/cop-09/cop-09-dec-11-zh.pdf" TargetMode="External"/><Relationship Id="rId38" Type="http://schemas.openxmlformats.org/officeDocument/2006/relationships/hyperlink" Target="https://www.cbd.int/doc/decisions/np-mop-03/np-mop-03-dec-05-zh.pdf" TargetMode="External"/><Relationship Id="rId46" Type="http://schemas.openxmlformats.org/officeDocument/2006/relationships/hyperlink" Target="https://www.cbd.int/doc/decisions/cop-12/cop-12-dec-31-zh.pdf" TargetMode="External"/><Relationship Id="rId59" Type="http://schemas.openxmlformats.org/officeDocument/2006/relationships/header" Target="header1.xml"/><Relationship Id="rId20" Type="http://schemas.openxmlformats.org/officeDocument/2006/relationships/hyperlink" Target="https://www.cbd.int/doc/decisions/cop-12/cop-12-dec-31-zh.pdf" TargetMode="External"/><Relationship Id="rId41" Type="http://schemas.openxmlformats.org/officeDocument/2006/relationships/hyperlink" Target="https://www.cbd.int/doc/decisions/cop-14/cop-14-dec-26-zh.pdf" TargetMode="External"/><Relationship Id="rId54" Type="http://schemas.openxmlformats.org/officeDocument/2006/relationships/hyperlink" Target="https://www.cbd.int/doc/decisions/cop-14/cop-14-dec-03-zh.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bd.int/doc/decisions/cop-13/cop-13-dec-25-zh.pdf" TargetMode="External"/><Relationship Id="rId23" Type="http://schemas.openxmlformats.org/officeDocument/2006/relationships/hyperlink" Target="https://www.cbd.int/doc/decisions/cp-mop-09/cp-mop-09-dec-06-zh.pdf" TargetMode="External"/><Relationship Id="rId28" Type="http://schemas.openxmlformats.org/officeDocument/2006/relationships/hyperlink" Target="https://www.cbd.int/doc/decisions/cop-14/cop-14-dec-17-zh.pdf" TargetMode="External"/><Relationship Id="rId36" Type="http://schemas.openxmlformats.org/officeDocument/2006/relationships/hyperlink" Target="https://undocs.org/a/res/70/1" TargetMode="External"/><Relationship Id="rId49" Type="http://schemas.openxmlformats.org/officeDocument/2006/relationships/hyperlink" Target="http://bch.cbd.int/protocol/publications/mop-07-decision-booklet-zh.pdf" TargetMode="External"/><Relationship Id="rId57" Type="http://schemas.openxmlformats.org/officeDocument/2006/relationships/hyperlink" Target="https://www.cbd.int/doc/decisions/np-mop-03/np-mop-03-dec-13-zh.pdf" TargetMode="External"/><Relationship Id="rId10" Type="http://schemas.openxmlformats.org/officeDocument/2006/relationships/image" Target="media/image3.png"/><Relationship Id="rId31" Type="http://schemas.openxmlformats.org/officeDocument/2006/relationships/hyperlink" Target="https://www.cbd.int/doc/decisions/cp-mop-09/cp-mop-09-dec-03-zh.pdf" TargetMode="External"/><Relationship Id="rId44" Type="http://schemas.openxmlformats.org/officeDocument/2006/relationships/hyperlink" Target="https://www.cbd.int/doc/decisions/cop-14/cop-14-dec-29-zh.pdf" TargetMode="External"/><Relationship Id="rId52" Type="http://schemas.openxmlformats.org/officeDocument/2006/relationships/hyperlink" Target="https://www.cbd.int/doc/decisions/np-mop-02/np-mop-02-dec-12-zh.pdf" TargetMode="External"/><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OWLEY\Application%20Data\Microsoft\Templates\BASIC-CBD-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52C0-0452-4846-9FA0-194DDABAC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BASIC-CBD-Doc</Template>
  <TotalTime>360</TotalTime>
  <Pages>12</Pages>
  <Words>2164</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UNEP/CBD/WG8J/10/</vt:lpstr>
    </vt:vector>
  </TitlesOfParts>
  <Company>SCBD</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UNEP/CBD/WG8J/10/</dc:title>
  <dc:subject>Provisional Agena</dc:subject>
  <dc:creator>SCBD</dc:creator>
  <cp:keywords/>
  <cp:lastModifiedBy>Yunqi Jia</cp:lastModifiedBy>
  <cp:revision>22</cp:revision>
  <cp:lastPrinted>2020-03-06T16:32:00Z</cp:lastPrinted>
  <dcterms:created xsi:type="dcterms:W3CDTF">2020-03-05T20:53:00Z</dcterms:created>
  <dcterms:modified xsi:type="dcterms:W3CDTF">2020-04-01T23:25:00Z</dcterms:modified>
  <cp:category>Chinese Template</cp:category>
</cp:coreProperties>
</file>