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0F2284" w:rsidRPr="000F2284" w14:paraId="161518DB" w14:textId="77777777" w:rsidTr="00932E0E">
        <w:trPr>
          <w:cantSplit/>
          <w:trHeight w:val="900"/>
        </w:trPr>
        <w:tc>
          <w:tcPr>
            <w:tcW w:w="4536" w:type="dxa"/>
            <w:tcBorders>
              <w:bottom w:val="single" w:sz="4" w:space="0" w:color="auto"/>
            </w:tcBorders>
            <w:vAlign w:val="center"/>
          </w:tcPr>
          <w:p w14:paraId="2298CC7A" w14:textId="0F604F05" w:rsidR="000F2284" w:rsidRPr="000F2284" w:rsidRDefault="000F2284" w:rsidP="000F2284">
            <w:pPr>
              <w:keepNext/>
              <w:spacing w:before="120"/>
              <w:jc w:val="left"/>
              <w:outlineLvl w:val="1"/>
              <w:rPr>
                <w:rFonts w:ascii="Univers" w:eastAsia="PMingLiU" w:hAnsi="Univers" w:cs="PMingLiU"/>
                <w:iCs/>
                <w:sz w:val="32"/>
                <w:szCs w:val="32"/>
                <w:lang w:eastAsia="ar-SA"/>
              </w:rPr>
            </w:pPr>
            <w:r w:rsidRPr="000F2284">
              <w:rPr>
                <w:bCs/>
                <w:iCs/>
                <w:sz w:val="40"/>
                <w:szCs w:val="40"/>
                <w:lang w:val="en-US" w:eastAsia="ar-SA"/>
              </w:rPr>
              <w:t>CBD</w:t>
            </w:r>
            <w:r w:rsidRPr="000F2284">
              <w:rPr>
                <w:bCs/>
                <w:iCs/>
                <w:szCs w:val="28"/>
                <w:lang w:val="en-US" w:eastAsia="ar-SA"/>
              </w:rPr>
              <w:t>/SBI/4/7</w:t>
            </w:r>
            <w:r>
              <w:rPr>
                <w:bCs/>
                <w:iCs/>
                <w:szCs w:val="28"/>
                <w:lang w:eastAsia="ar-SA"/>
              </w:rPr>
              <w:t>/Add.2</w:t>
            </w:r>
          </w:p>
        </w:tc>
        <w:tc>
          <w:tcPr>
            <w:tcW w:w="3492" w:type="dxa"/>
            <w:tcBorders>
              <w:bottom w:val="single" w:sz="4" w:space="0" w:color="auto"/>
            </w:tcBorders>
          </w:tcPr>
          <w:p w14:paraId="5AE928EA" w14:textId="77777777" w:rsidR="000F2284" w:rsidRPr="000F2284" w:rsidRDefault="000F2284" w:rsidP="000F2284">
            <w:pPr>
              <w:tabs>
                <w:tab w:val="left" w:pos="-720"/>
                <w:tab w:val="left" w:pos="0"/>
              </w:tabs>
              <w:suppressAutoHyphens/>
              <w:bidi/>
              <w:jc w:val="right"/>
              <w:rPr>
                <w:rFonts w:eastAsia="PMingLiU" w:cs="PMingLiU"/>
                <w:b/>
                <w:bCs/>
                <w:sz w:val="24"/>
                <w:rtl/>
                <w:lang w:val="en-US" w:eastAsia="ar-SA"/>
              </w:rPr>
            </w:pPr>
            <w:r w:rsidRPr="000F2284">
              <w:rPr>
                <w:rFonts w:ascii="Simplified Arabic" w:eastAsia="PMingLiU" w:hAnsi="Simplified Arabic" w:cs="Simplified Arabic"/>
                <w:b/>
                <w:bCs/>
                <w:noProof/>
                <w:sz w:val="24"/>
                <w:rtl/>
                <w:lang w:eastAsia="en-GB"/>
              </w:rPr>
              <w:drawing>
                <wp:anchor distT="0" distB="0" distL="114300" distR="114300" simplePos="0" relativeHeight="251661312" behindDoc="0" locked="0" layoutInCell="1" allowOverlap="1" wp14:anchorId="730C6FFD" wp14:editId="3F31382B">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3DD3913B" w14:textId="77777777" w:rsidR="000F2284" w:rsidRPr="000F2284" w:rsidRDefault="000F2284" w:rsidP="000F2284">
            <w:pPr>
              <w:tabs>
                <w:tab w:val="left" w:pos="-720"/>
              </w:tabs>
              <w:suppressAutoHyphens/>
              <w:bidi/>
              <w:spacing w:before="120"/>
              <w:jc w:val="center"/>
              <w:rPr>
                <w:rFonts w:eastAsia="PMingLiU" w:cs="PMingLiU"/>
                <w:sz w:val="24"/>
                <w:lang w:val="en-US" w:eastAsia="ar-SA"/>
              </w:rPr>
            </w:pPr>
            <w:r w:rsidRPr="000F2284">
              <w:rPr>
                <w:rFonts w:eastAsia="PMingLiU" w:cs="PMingLiU"/>
                <w:noProof/>
                <w:sz w:val="24"/>
                <w:lang w:eastAsia="en-GB"/>
              </w:rPr>
              <w:drawing>
                <wp:anchor distT="0" distB="0" distL="114300" distR="114300" simplePos="0" relativeHeight="251660288" behindDoc="0" locked="0" layoutInCell="1" allowOverlap="1" wp14:anchorId="5E449BD1" wp14:editId="091A84BC">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8775C19" w14:textId="77777777" w:rsidR="000F2284" w:rsidRPr="000F2284" w:rsidRDefault="000F2284" w:rsidP="000F2284">
            <w:pPr>
              <w:tabs>
                <w:tab w:val="left" w:pos="-720"/>
              </w:tabs>
              <w:suppressAutoHyphens/>
              <w:bidi/>
              <w:spacing w:line="120" w:lineRule="auto"/>
              <w:jc w:val="left"/>
              <w:rPr>
                <w:rFonts w:eastAsia="PMingLiU" w:cs="PMingLiU"/>
                <w:sz w:val="24"/>
                <w:lang w:val="en-US" w:eastAsia="ar-SA"/>
              </w:rPr>
            </w:pPr>
          </w:p>
        </w:tc>
      </w:tr>
      <w:tr w:rsidR="000F2284" w:rsidRPr="000F2284" w14:paraId="618CD677" w14:textId="77777777" w:rsidTr="00932E0E">
        <w:trPr>
          <w:cantSplit/>
          <w:trHeight w:val="1770"/>
        </w:trPr>
        <w:tc>
          <w:tcPr>
            <w:tcW w:w="4536" w:type="dxa"/>
            <w:tcBorders>
              <w:top w:val="single" w:sz="4" w:space="0" w:color="auto"/>
            </w:tcBorders>
          </w:tcPr>
          <w:p w14:paraId="42674115" w14:textId="77777777" w:rsidR="000F2284" w:rsidRPr="000F2284" w:rsidRDefault="000F2284" w:rsidP="000F2284">
            <w:pPr>
              <w:ind w:left="2304" w:hanging="1282"/>
              <w:rPr>
                <w:szCs w:val="22"/>
              </w:rPr>
            </w:pPr>
            <w:r w:rsidRPr="000F2284">
              <w:rPr>
                <w:szCs w:val="22"/>
              </w:rPr>
              <w:t>Distr.: General</w:t>
            </w:r>
          </w:p>
          <w:p w14:paraId="0E388CF6" w14:textId="77777777" w:rsidR="000F2284" w:rsidRPr="000F2284" w:rsidRDefault="000F2284" w:rsidP="000F2284">
            <w:pPr>
              <w:ind w:left="2304" w:hanging="1282"/>
              <w:rPr>
                <w:szCs w:val="22"/>
              </w:rPr>
            </w:pPr>
            <w:r w:rsidRPr="000F2284">
              <w:rPr>
                <w:szCs w:val="22"/>
              </w:rPr>
              <w:t>8 April 2024</w:t>
            </w:r>
          </w:p>
          <w:p w14:paraId="36645FBA" w14:textId="77777777" w:rsidR="000F2284" w:rsidRPr="000F2284" w:rsidRDefault="000F2284" w:rsidP="000F2284">
            <w:pPr>
              <w:ind w:left="2304" w:hanging="1282"/>
              <w:rPr>
                <w:szCs w:val="22"/>
              </w:rPr>
            </w:pPr>
            <w:r w:rsidRPr="000F2284">
              <w:rPr>
                <w:szCs w:val="22"/>
              </w:rPr>
              <w:t>Arabic</w:t>
            </w:r>
          </w:p>
          <w:p w14:paraId="43B92FF9" w14:textId="77777777" w:rsidR="000F2284" w:rsidRPr="000F2284" w:rsidRDefault="000F2284" w:rsidP="000F2284">
            <w:pPr>
              <w:ind w:left="2304" w:hanging="1282"/>
              <w:rPr>
                <w:szCs w:val="22"/>
              </w:rPr>
            </w:pPr>
            <w:r w:rsidRPr="000F2284">
              <w:rPr>
                <w:szCs w:val="22"/>
              </w:rPr>
              <w:t xml:space="preserve">Original: English </w:t>
            </w:r>
          </w:p>
        </w:tc>
        <w:tc>
          <w:tcPr>
            <w:tcW w:w="5112" w:type="dxa"/>
            <w:gridSpan w:val="2"/>
            <w:tcBorders>
              <w:top w:val="single" w:sz="4" w:space="0" w:color="auto"/>
            </w:tcBorders>
          </w:tcPr>
          <w:p w14:paraId="32722F49" w14:textId="77777777" w:rsidR="000F2284" w:rsidRPr="000F2284" w:rsidRDefault="000F2284" w:rsidP="000F2284">
            <w:pPr>
              <w:rPr>
                <w:szCs w:val="22"/>
                <w:rtl/>
              </w:rPr>
            </w:pPr>
            <w:r w:rsidRPr="000F2284">
              <w:rPr>
                <w:noProof/>
                <w:szCs w:val="22"/>
                <w:rtl/>
                <w:lang w:eastAsia="en-GB"/>
              </w:rPr>
              <w:drawing>
                <wp:anchor distT="0" distB="0" distL="114300" distR="114300" simplePos="0" relativeHeight="251659264" behindDoc="0" locked="0" layoutInCell="1" allowOverlap="1" wp14:anchorId="5962D1AC" wp14:editId="3F12A83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BA6EC17" w14:textId="5E50FB9B" w:rsidR="00825174" w:rsidRPr="00825174" w:rsidRDefault="00C43D96" w:rsidP="007649A1">
      <w:pPr>
        <w:bidi/>
        <w:spacing w:before="40" w:line="192" w:lineRule="auto"/>
        <w:ind w:left="-181" w:right="5954"/>
        <w:jc w:val="left"/>
        <w:rPr>
          <w:rFonts w:ascii="Simplified Arabic" w:eastAsia="SimSun" w:hAnsi="Simplified Arabic" w:cs="Simplified Arabic"/>
          <w:b/>
          <w:bCs/>
          <w:sz w:val="24"/>
          <w:rtl/>
          <w:lang w:val="ru-RU"/>
        </w:rPr>
      </w:pPr>
      <w:r>
        <w:rPr>
          <w:rFonts w:ascii="Simplified Arabic" w:eastAsia="SimSun" w:hAnsi="Simplified Arabic" w:cs="Simplified Arabic" w:hint="cs"/>
          <w:b/>
          <w:bCs/>
          <w:sz w:val="24"/>
          <w:rtl/>
          <w:lang w:val="ru-RU"/>
        </w:rPr>
        <w:t>الهيئة الفرعية للتنفيذ</w:t>
      </w:r>
    </w:p>
    <w:p w14:paraId="0DBC0A72" w14:textId="72D54340" w:rsidR="00825174" w:rsidRPr="00825174" w:rsidRDefault="00825174" w:rsidP="007649A1">
      <w:pPr>
        <w:bidi/>
        <w:spacing w:line="192" w:lineRule="auto"/>
        <w:ind w:hanging="180"/>
        <w:jc w:val="left"/>
        <w:outlineLvl w:val="6"/>
        <w:rPr>
          <w:rFonts w:eastAsia="PMingLiU" w:cs="Simplified Arabic"/>
          <w:b/>
          <w:bCs/>
          <w:sz w:val="24"/>
          <w:rtl/>
          <w:lang w:val="fr-CA" w:eastAsia="ar-SA"/>
        </w:rPr>
      </w:pPr>
      <w:r w:rsidRPr="00825174">
        <w:rPr>
          <w:rFonts w:eastAsia="PMingLiU" w:cs="Simplified Arabic" w:hint="cs"/>
          <w:b/>
          <w:bCs/>
          <w:sz w:val="24"/>
          <w:rtl/>
          <w:lang w:val="fr-CA" w:eastAsia="ar-SA"/>
        </w:rPr>
        <w:t>الاجتماع</w:t>
      </w:r>
      <w:r w:rsidRPr="00825174">
        <w:rPr>
          <w:rFonts w:eastAsia="PMingLiU" w:cs="Simplified Arabic" w:hint="cs"/>
          <w:b/>
          <w:bCs/>
          <w:sz w:val="24"/>
          <w:rtl/>
          <w:lang w:val="fr-CA" w:eastAsia="ar-SA" w:bidi="ar-EG"/>
        </w:rPr>
        <w:t xml:space="preserve"> </w:t>
      </w:r>
      <w:r w:rsidR="00C43D96">
        <w:rPr>
          <w:rFonts w:eastAsia="PMingLiU" w:cs="Simplified Arabic" w:hint="cs"/>
          <w:b/>
          <w:bCs/>
          <w:sz w:val="24"/>
          <w:rtl/>
          <w:lang w:val="fr-CA" w:eastAsia="ar-SA"/>
        </w:rPr>
        <w:t>الرابع</w:t>
      </w:r>
    </w:p>
    <w:p w14:paraId="01E973F6" w14:textId="611B123C" w:rsidR="00825174" w:rsidRPr="00825174" w:rsidRDefault="00C43D96" w:rsidP="00393B3C">
      <w:pPr>
        <w:bidi/>
        <w:spacing w:line="192" w:lineRule="auto"/>
        <w:ind w:left="-180"/>
        <w:rPr>
          <w:rFonts w:eastAsia="PMingLiU" w:cs="Simplified Arabic"/>
          <w:sz w:val="24"/>
          <w:rtl/>
          <w:lang w:val="fr-CA" w:eastAsia="ar-SA" w:bidi="ar-LY"/>
        </w:rPr>
      </w:pPr>
      <w:r>
        <w:rPr>
          <w:rFonts w:eastAsia="PMingLiU" w:cs="Simplified Arabic" w:hint="cs"/>
          <w:sz w:val="24"/>
          <w:rtl/>
          <w:lang w:val="fr-CA" w:eastAsia="ar-SA" w:bidi="ar-LY"/>
        </w:rPr>
        <w:t>نيروبي، 21-29 مايو/أ</w:t>
      </w:r>
      <w:bookmarkStart w:id="0" w:name="_GoBack"/>
      <w:bookmarkEnd w:id="0"/>
      <w:r>
        <w:rPr>
          <w:rFonts w:eastAsia="PMingLiU" w:cs="Simplified Arabic" w:hint="cs"/>
          <w:sz w:val="24"/>
          <w:rtl/>
          <w:lang w:val="fr-CA" w:eastAsia="ar-SA" w:bidi="ar-LY"/>
        </w:rPr>
        <w:t>يار 2024</w:t>
      </w:r>
    </w:p>
    <w:p w14:paraId="2089CCBC" w14:textId="77777777" w:rsidR="00C43D96" w:rsidRDefault="00C43D96" w:rsidP="00393B3C">
      <w:pPr>
        <w:bidi/>
        <w:spacing w:line="192" w:lineRule="auto"/>
        <w:ind w:left="-180"/>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5(أ) من </w:t>
      </w:r>
      <w:r w:rsidRPr="00C43D96">
        <w:rPr>
          <w:rFonts w:ascii="Simplified Arabic" w:eastAsia="PMingLiU" w:hAnsi="Simplified Arabic" w:cs="Simplified Arabic" w:hint="cs"/>
          <w:sz w:val="24"/>
          <w:rtl/>
          <w:lang w:val="fr-CA" w:eastAsia="ar-SA" w:bidi="ar-EG"/>
        </w:rPr>
        <w:t>جدول</w:t>
      </w:r>
      <w:r>
        <w:rPr>
          <w:rFonts w:ascii="Simplified Arabic" w:hAnsi="Simplified Arabic" w:cs="Simplified Arabic" w:hint="cs"/>
          <w:rtl/>
          <w:lang w:bidi="ar-EG"/>
        </w:rPr>
        <w:t xml:space="preserve"> الأعمال المؤقت</w:t>
      </w:r>
      <w:r>
        <w:rPr>
          <w:rStyle w:val="FootnoteReference"/>
          <w:rFonts w:ascii="Simplified Arabic" w:hAnsi="Simplified Arabic" w:cs="Simplified Arabic"/>
          <w:lang w:bidi="ar-EG"/>
        </w:rPr>
        <w:footnoteReference w:customMarkFollows="1" w:id="2"/>
        <w:t>*</w:t>
      </w:r>
    </w:p>
    <w:p w14:paraId="2A9A9BA2" w14:textId="1742798D" w:rsidR="00D34C35" w:rsidRPr="00F45BDE" w:rsidRDefault="00C43D96" w:rsidP="00393B3C">
      <w:pPr>
        <w:bidi/>
        <w:spacing w:line="192" w:lineRule="auto"/>
        <w:ind w:left="-180" w:right="6521"/>
        <w:rPr>
          <w:rFonts w:ascii="Simplified Arabic" w:eastAsia="SimSun" w:hAnsi="Simplified Arabic" w:cs="Simplified Arabic"/>
          <w:b/>
          <w:bCs/>
          <w:sz w:val="24"/>
          <w:lang w:val="ru-RU"/>
        </w:rPr>
      </w:pPr>
      <w:r>
        <w:rPr>
          <w:rFonts w:ascii="Simplified Arabic" w:hAnsi="Simplified Arabic" w:cs="Simplified Arabic" w:hint="cs"/>
          <w:b/>
          <w:bCs/>
          <w:rtl/>
          <w:lang w:bidi="ar-EG"/>
        </w:rPr>
        <w:t>بناء القدرات وتنمية القدرات، والتعاون التقني والعلمي، وآلية غرفة تبادل المعلومات وإدارة المعارف بموجب الاتفاقية وبروتوكوليها</w:t>
      </w:r>
    </w:p>
    <w:p w14:paraId="0808493F" w14:textId="77777777" w:rsidR="00D34C35" w:rsidRDefault="00D34C35" w:rsidP="007649A1">
      <w:pPr>
        <w:bidi/>
        <w:spacing w:line="192" w:lineRule="auto"/>
        <w:ind w:left="-180"/>
        <w:jc w:val="left"/>
        <w:rPr>
          <w:rFonts w:eastAsia="PMingLiU" w:cs="Simplified Arabic"/>
          <w:b/>
          <w:bCs/>
          <w:sz w:val="24"/>
          <w:lang w:val="fr-CA" w:eastAsia="ar-SA" w:bidi="ar-LY"/>
        </w:rPr>
      </w:pPr>
    </w:p>
    <w:p w14:paraId="2E34C93F" w14:textId="2F0A9C83" w:rsidR="00C43D96" w:rsidRPr="00C43D96" w:rsidRDefault="00837836" w:rsidP="000F2284">
      <w:pPr>
        <w:keepNext/>
        <w:keepLines/>
        <w:bidi/>
        <w:spacing w:after="120" w:line="216" w:lineRule="auto"/>
        <w:ind w:left="720"/>
        <w:rPr>
          <w:rFonts w:ascii="Simplified Arabic" w:hAnsi="Simplified Arabic" w:cs="Simplified Arabic"/>
          <w:b/>
          <w:bCs/>
          <w:sz w:val="28"/>
          <w:szCs w:val="28"/>
          <w:rtl/>
          <w:lang w:val="en-CA" w:eastAsia="en-CA" w:bidi="ar-EG"/>
        </w:rPr>
      </w:pPr>
      <w:r>
        <w:rPr>
          <w:rFonts w:ascii="Simplified Arabic" w:hAnsi="Simplified Arabic" w:cs="Simplified Arabic" w:hint="cs"/>
          <w:b/>
          <w:bCs/>
          <w:sz w:val="28"/>
          <w:szCs w:val="28"/>
          <w:rtl/>
          <w:lang w:val="en-CA" w:eastAsia="en-CA"/>
        </w:rPr>
        <w:t xml:space="preserve">مشروع استراتيجية إدارة المعارف لدعم تنفيذ إطار </w:t>
      </w:r>
      <w:proofErr w:type="spellStart"/>
      <w:r>
        <w:rPr>
          <w:rFonts w:ascii="Simplified Arabic" w:hAnsi="Simplified Arabic" w:cs="Simplified Arabic" w:hint="cs"/>
          <w:b/>
          <w:bCs/>
          <w:sz w:val="28"/>
          <w:szCs w:val="28"/>
          <w:rtl/>
          <w:lang w:val="en-CA" w:eastAsia="en-CA"/>
        </w:rPr>
        <w:t>كونمينغ</w:t>
      </w:r>
      <w:proofErr w:type="spellEnd"/>
      <w:r w:rsidR="001278E8">
        <w:rPr>
          <w:rFonts w:ascii="Simplified Arabic" w:hAnsi="Simplified Arabic" w:cs="Simplified Arabic" w:hint="eastAsia"/>
          <w:b/>
          <w:bCs/>
          <w:sz w:val="28"/>
          <w:szCs w:val="28"/>
          <w:rtl/>
          <w:lang w:val="en-CA" w:eastAsia="en-CA"/>
        </w:rPr>
        <w:t> </w:t>
      </w:r>
      <w:r w:rsidR="001278E8">
        <w:rPr>
          <w:rFonts w:ascii="Simplified Arabic" w:hAnsi="Simplified Arabic" w:cs="Simplified Arabic"/>
          <w:b/>
          <w:bCs/>
          <w:sz w:val="28"/>
          <w:szCs w:val="28"/>
          <w:rtl/>
          <w:lang w:val="en-CA" w:eastAsia="en-CA"/>
        </w:rPr>
        <w:noBreakHyphen/>
      </w:r>
      <w:r w:rsidR="001278E8">
        <w:rPr>
          <w:rFonts w:ascii="Simplified Arabic" w:hAnsi="Simplified Arabic" w:cs="Simplified Arabic" w:hint="cs"/>
          <w:b/>
          <w:bCs/>
          <w:sz w:val="28"/>
          <w:szCs w:val="28"/>
          <w:rtl/>
          <w:lang w:val="en-CA" w:eastAsia="en-CA"/>
        </w:rPr>
        <w:t> </w:t>
      </w:r>
      <w:r>
        <w:rPr>
          <w:rFonts w:ascii="Simplified Arabic" w:hAnsi="Simplified Arabic" w:cs="Simplified Arabic" w:hint="cs"/>
          <w:b/>
          <w:bCs/>
          <w:sz w:val="28"/>
          <w:szCs w:val="28"/>
          <w:rtl/>
          <w:lang w:val="en-CA" w:eastAsia="en-CA"/>
        </w:rPr>
        <w:t>مونتريال العالمي للتنوع البيولوجي</w:t>
      </w:r>
    </w:p>
    <w:p w14:paraId="7361F77E" w14:textId="56F3CF59" w:rsidR="00C43D96" w:rsidRDefault="00837836" w:rsidP="000F2284">
      <w:pPr>
        <w:keepNext/>
        <w:keepLines/>
        <w:tabs>
          <w:tab w:val="left" w:pos="1080"/>
        </w:tabs>
        <w:bidi/>
        <w:spacing w:after="120" w:line="216" w:lineRule="auto"/>
        <w:ind w:left="720"/>
        <w:rPr>
          <w:rFonts w:ascii="Simplified Arabic" w:hAnsi="Simplified Arabic" w:cs="Simplified Arabic" w:hint="cs"/>
          <w:b/>
          <w:bCs/>
          <w:sz w:val="24"/>
          <w:rtl/>
          <w:lang w:val="en-US" w:eastAsia="en-CA"/>
        </w:rPr>
      </w:pPr>
      <w:r>
        <w:rPr>
          <w:rFonts w:ascii="Simplified Arabic" w:hAnsi="Simplified Arabic" w:cs="Simplified Arabic" w:hint="cs"/>
          <w:b/>
          <w:bCs/>
          <w:sz w:val="24"/>
          <w:rtl/>
          <w:lang w:val="en-US" w:eastAsia="en-CA"/>
        </w:rPr>
        <w:t>مذكرة من الأمانة</w:t>
      </w:r>
    </w:p>
    <w:p w14:paraId="06D93C88" w14:textId="62666E09" w:rsidR="00837836" w:rsidRPr="00837836" w:rsidRDefault="00837836" w:rsidP="000F2284">
      <w:pPr>
        <w:keepNext/>
        <w:keepLines/>
        <w:tabs>
          <w:tab w:val="left" w:pos="1080"/>
        </w:tabs>
        <w:bidi/>
        <w:spacing w:after="120" w:line="216" w:lineRule="auto"/>
        <w:ind w:left="720"/>
        <w:rPr>
          <w:rFonts w:ascii="Simplified Arabic" w:hAnsi="Simplified Arabic" w:cs="Simplified Arabic"/>
          <w:b/>
          <w:bCs/>
          <w:sz w:val="28"/>
          <w:szCs w:val="28"/>
          <w:lang w:val="en-US" w:eastAsia="en-CA"/>
        </w:rPr>
      </w:pPr>
      <w:r>
        <w:rPr>
          <w:rFonts w:ascii="Simplified Arabic" w:hAnsi="Simplified Arabic" w:cs="Simplified Arabic" w:hint="cs"/>
          <w:b/>
          <w:bCs/>
          <w:sz w:val="28"/>
          <w:szCs w:val="28"/>
          <w:rtl/>
          <w:lang w:val="en-US" w:eastAsia="en-CA"/>
        </w:rPr>
        <w:t>مقدمة</w:t>
      </w:r>
    </w:p>
    <w:p w14:paraId="39D4543D" w14:textId="779089A1" w:rsidR="00C43D96" w:rsidRPr="00C43D96" w:rsidRDefault="00837836" w:rsidP="000F2284">
      <w:pPr>
        <w:bidi/>
        <w:spacing w:after="120" w:line="216" w:lineRule="auto"/>
        <w:ind w:left="720"/>
        <w:rPr>
          <w:rFonts w:cs="Simplified Arabic"/>
          <w:lang w:eastAsia="en-CA" w:bidi="ar-EG"/>
        </w:rPr>
      </w:pPr>
      <w:r>
        <w:rPr>
          <w:rFonts w:cs="Simplified Arabic" w:hint="cs"/>
          <w:rtl/>
          <w:lang w:eastAsia="en-CA"/>
        </w:rPr>
        <w:t xml:space="preserve">تحتوي هذه المذكرة في مرفقها على مشروع استراتيجية إدارة المعارف لدعم تنفيذ إطار </w:t>
      </w:r>
      <w:proofErr w:type="spellStart"/>
      <w:r>
        <w:rPr>
          <w:rFonts w:cs="Simplified Arabic" w:hint="cs"/>
          <w:rtl/>
          <w:lang w:eastAsia="en-CA"/>
        </w:rPr>
        <w:t>كونمينغ</w:t>
      </w:r>
      <w:proofErr w:type="spellEnd"/>
      <w:r w:rsidR="001278E8">
        <w:rPr>
          <w:rFonts w:cs="Simplified Arabic" w:hint="eastAsia"/>
          <w:rtl/>
          <w:lang w:eastAsia="en-CA"/>
        </w:rPr>
        <w:t> </w:t>
      </w:r>
      <w:r w:rsidR="001278E8">
        <w:rPr>
          <w:rFonts w:cs="Simplified Arabic"/>
          <w:rtl/>
          <w:lang w:eastAsia="en-CA"/>
        </w:rPr>
        <w:noBreakHyphen/>
      </w:r>
      <w:r w:rsidR="001278E8">
        <w:rPr>
          <w:rFonts w:cs="Simplified Arabic" w:hint="cs"/>
          <w:rtl/>
          <w:lang w:eastAsia="en-CA"/>
        </w:rPr>
        <w:t> </w:t>
      </w:r>
      <w:r>
        <w:rPr>
          <w:rFonts w:cs="Simplified Arabic" w:hint="cs"/>
          <w:rtl/>
          <w:lang w:eastAsia="en-CA"/>
        </w:rPr>
        <w:t xml:space="preserve">مونتريال العالمي للتنوع البيولوجي، عملا بالفقرة 9 (أ) من المقرر </w:t>
      </w:r>
      <w:r w:rsidR="001278E8" w:rsidRPr="001278E8">
        <w:rPr>
          <w:rStyle w:val="Hyperlink"/>
          <w:rFonts w:cs="Simplified Arabic"/>
          <w:sz w:val="22"/>
          <w:lang w:eastAsia="en-CA"/>
        </w:rPr>
        <w:fldChar w:fldCharType="begin"/>
      </w:r>
      <w:r w:rsidR="001278E8" w:rsidRPr="001278E8">
        <w:rPr>
          <w:rStyle w:val="Hyperlink"/>
          <w:rFonts w:cs="Simplified Arabic"/>
          <w:sz w:val="22"/>
          <w:lang w:eastAsia="en-CA"/>
        </w:rPr>
        <w:instrText xml:space="preserve"> HYPERLINK "https://www.cbd.int/doc/decisions/cop-15/cop-15-dec-16-ar.pdf" </w:instrText>
      </w:r>
      <w:r w:rsidR="001278E8" w:rsidRPr="001278E8">
        <w:rPr>
          <w:rStyle w:val="Hyperlink"/>
          <w:rFonts w:cs="Simplified Arabic"/>
          <w:sz w:val="22"/>
          <w:lang w:eastAsia="en-CA"/>
        </w:rPr>
        <w:fldChar w:fldCharType="separate"/>
      </w:r>
      <w:r w:rsidR="001278E8" w:rsidRPr="001278E8">
        <w:rPr>
          <w:rStyle w:val="Hyperlink"/>
          <w:rFonts w:cs="Simplified Arabic"/>
          <w:rtl/>
          <w:lang w:eastAsia="en-CA"/>
        </w:rPr>
        <w:t>15/16</w:t>
      </w:r>
      <w:r w:rsidR="001278E8" w:rsidRPr="001278E8">
        <w:rPr>
          <w:rStyle w:val="Hyperlink"/>
          <w:rFonts w:cs="Simplified Arabic"/>
          <w:sz w:val="22"/>
          <w:lang w:eastAsia="en-CA"/>
        </w:rPr>
        <w:fldChar w:fldCharType="end"/>
      </w:r>
      <w:r w:rsidR="001278E8">
        <w:rPr>
          <w:rFonts w:cs="Simplified Arabic" w:hint="cs"/>
          <w:rtl/>
          <w:lang w:eastAsia="en-CA"/>
        </w:rPr>
        <w:t xml:space="preserve"> ا</w:t>
      </w:r>
      <w:r>
        <w:rPr>
          <w:rFonts w:cs="Simplified Arabic" w:hint="cs"/>
          <w:rtl/>
          <w:lang w:eastAsia="en-CA"/>
        </w:rPr>
        <w:t xml:space="preserve">لصادر عن مؤتمر الأطراف، لكي تنظر فيه الهيئة الفرعية للتنفيذ في اجتماعها الرابع. وقد أُعد مشروع الاستراتيجية على النحو الموصوف في الوثيقة </w:t>
      </w:r>
      <w:r>
        <w:rPr>
          <w:rFonts w:cs="Simplified Arabic"/>
          <w:lang w:eastAsia="en-CA"/>
        </w:rPr>
        <w:t>CBD/SBI/4/7</w:t>
      </w:r>
      <w:r>
        <w:rPr>
          <w:rFonts w:cs="Simplified Arabic" w:hint="cs"/>
          <w:rtl/>
          <w:lang w:eastAsia="en-CA" w:bidi="ar-EG"/>
        </w:rPr>
        <w:t>. وترد في</w:t>
      </w:r>
      <w:r w:rsidRPr="00837836">
        <w:rPr>
          <w:rFonts w:cs="Simplified Arabic" w:hint="cs"/>
          <w:rtl/>
          <w:lang w:eastAsia="en-CA"/>
        </w:rPr>
        <w:t xml:space="preserve"> </w:t>
      </w:r>
      <w:r>
        <w:rPr>
          <w:rFonts w:cs="Simplified Arabic" w:hint="cs"/>
          <w:rtl/>
          <w:lang w:eastAsia="en-CA"/>
        </w:rPr>
        <w:t xml:space="preserve">الوثيقة </w:t>
      </w:r>
      <w:r>
        <w:rPr>
          <w:rFonts w:cs="Simplified Arabic"/>
          <w:lang w:eastAsia="en-CA"/>
        </w:rPr>
        <w:t>CBD/SBI/4/7</w:t>
      </w:r>
      <w:r>
        <w:rPr>
          <w:rFonts w:cs="Simplified Arabic" w:hint="cs"/>
          <w:rtl/>
          <w:lang w:eastAsia="en-CA" w:bidi="ar-EG"/>
        </w:rPr>
        <w:t xml:space="preserve"> أيضا عناصر لمشروع توصية مقدمة من الهيئة الفرعية بشأن الاستراتيجية.</w:t>
      </w:r>
      <w:r w:rsidR="00F10F33">
        <w:rPr>
          <w:rFonts w:cs="Simplified Arabic" w:hint="cs"/>
          <w:rtl/>
          <w:lang w:eastAsia="en-CA" w:bidi="ar-EG"/>
        </w:rPr>
        <w:t xml:space="preserve"> </w:t>
      </w:r>
    </w:p>
    <w:p w14:paraId="7E410FE1" w14:textId="77777777" w:rsidR="00F45BDE" w:rsidRPr="00C43D96" w:rsidRDefault="00F45BDE" w:rsidP="007649A1">
      <w:pPr>
        <w:pStyle w:val="Para10"/>
        <w:tabs>
          <w:tab w:val="clear" w:pos="1134"/>
          <w:tab w:val="left" w:pos="1701"/>
        </w:tabs>
        <w:bidi/>
        <w:jc w:val="left"/>
        <w:rPr>
          <w:rFonts w:ascii="Simplified Arabic" w:hAnsi="Simplified Arabic" w:cs="Simplified Arabic"/>
          <w:sz w:val="24"/>
          <w:rtl/>
          <w:lang w:val="en-GB" w:bidi="ar-EG"/>
        </w:rPr>
      </w:pPr>
    </w:p>
    <w:p w14:paraId="43A67ADE" w14:textId="64C4750E" w:rsidR="00F45BDE" w:rsidRDefault="00F45BDE" w:rsidP="007649A1">
      <w:pPr>
        <w:bidi/>
        <w:spacing w:after="160" w:line="259" w:lineRule="auto"/>
        <w:jc w:val="left"/>
        <w:rPr>
          <w:rFonts w:ascii="Simplified Arabic" w:hAnsi="Simplified Arabic" w:cs="Simplified Arabic"/>
          <w:sz w:val="24"/>
          <w:rtl/>
        </w:rPr>
      </w:pPr>
      <w:r>
        <w:rPr>
          <w:rFonts w:ascii="Simplified Arabic" w:hAnsi="Simplified Arabic" w:cs="Simplified Arabic"/>
          <w:sz w:val="24"/>
          <w:rtl/>
        </w:rPr>
        <w:br w:type="page"/>
      </w:r>
    </w:p>
    <w:p w14:paraId="221B326A" w14:textId="77777777" w:rsidR="00F45BDE" w:rsidRPr="001278E8" w:rsidRDefault="00F45BDE" w:rsidP="000F2284">
      <w:pPr>
        <w:tabs>
          <w:tab w:val="left" w:pos="1247"/>
          <w:tab w:val="left" w:pos="1814"/>
          <w:tab w:val="left" w:pos="2381"/>
          <w:tab w:val="left" w:pos="2948"/>
          <w:tab w:val="left" w:pos="3515"/>
          <w:tab w:val="left" w:pos="4082"/>
        </w:tabs>
        <w:bidi/>
        <w:spacing w:after="240" w:line="360" w:lineRule="exact"/>
        <w:rPr>
          <w:rFonts w:eastAsia="PMingLiU" w:cs="Simplified Arabic"/>
          <w:b/>
          <w:bCs/>
          <w:sz w:val="28"/>
          <w:szCs w:val="28"/>
          <w:rtl/>
          <w:lang w:eastAsia="ar-SA"/>
        </w:rPr>
      </w:pPr>
      <w:r w:rsidRPr="001278E8">
        <w:rPr>
          <w:rFonts w:eastAsia="PMingLiU" w:cs="Simplified Arabic" w:hint="cs"/>
          <w:b/>
          <w:bCs/>
          <w:sz w:val="28"/>
          <w:szCs w:val="28"/>
          <w:rtl/>
          <w:lang w:eastAsia="ar-SA"/>
        </w:rPr>
        <w:lastRenderedPageBreak/>
        <w:t>المرفق</w:t>
      </w:r>
    </w:p>
    <w:p w14:paraId="0869C143" w14:textId="26906FBC" w:rsidR="00F45BDE" w:rsidRPr="001278E8" w:rsidRDefault="001600CA" w:rsidP="000F2284">
      <w:pPr>
        <w:tabs>
          <w:tab w:val="left" w:pos="1814"/>
          <w:tab w:val="left" w:pos="2381"/>
          <w:tab w:val="left" w:pos="2948"/>
          <w:tab w:val="left" w:pos="3515"/>
        </w:tabs>
        <w:bidi/>
        <w:spacing w:after="240" w:line="400" w:lineRule="exact"/>
        <w:ind w:left="720"/>
        <w:rPr>
          <w:rFonts w:eastAsia="PMingLiU" w:cs="Simplified Arabic"/>
          <w:b/>
          <w:bCs/>
          <w:sz w:val="28"/>
          <w:szCs w:val="28"/>
          <w:rtl/>
          <w:lang w:eastAsia="ar-SA"/>
        </w:rPr>
      </w:pPr>
      <w:r w:rsidRPr="001278E8">
        <w:rPr>
          <w:rFonts w:eastAsia="PMingLiU" w:cs="Simplified Arabic"/>
          <w:b/>
          <w:bCs/>
          <w:sz w:val="28"/>
          <w:szCs w:val="28"/>
          <w:rtl/>
          <w:lang w:eastAsia="ar-SA"/>
        </w:rPr>
        <w:t xml:space="preserve">مشروع استراتيجية إدارة </w:t>
      </w:r>
      <w:r w:rsidR="001278E8" w:rsidRPr="001278E8">
        <w:rPr>
          <w:rFonts w:eastAsia="PMingLiU" w:cs="Simplified Arabic" w:hint="cs"/>
          <w:b/>
          <w:bCs/>
          <w:sz w:val="28"/>
          <w:szCs w:val="28"/>
          <w:rtl/>
          <w:lang w:eastAsia="ar-SA"/>
        </w:rPr>
        <w:t>المعارف</w:t>
      </w:r>
      <w:r w:rsidR="00F45BDE" w:rsidRPr="001278E8">
        <w:rPr>
          <w:rFonts w:eastAsia="PMingLiU" w:cs="Simplified Arabic"/>
          <w:b/>
          <w:bCs/>
          <w:sz w:val="28"/>
          <w:szCs w:val="28"/>
          <w:rtl/>
          <w:lang w:eastAsia="ar-SA"/>
        </w:rPr>
        <w:t xml:space="preserve"> لدعم تنفيذ إطار </w:t>
      </w:r>
      <w:proofErr w:type="spellStart"/>
      <w:r w:rsidR="00F45BDE" w:rsidRPr="001278E8">
        <w:rPr>
          <w:rFonts w:eastAsia="PMingLiU" w:cs="Simplified Arabic"/>
          <w:b/>
          <w:bCs/>
          <w:sz w:val="28"/>
          <w:szCs w:val="28"/>
          <w:rtl/>
          <w:lang w:eastAsia="ar-SA"/>
        </w:rPr>
        <w:t>كونمينغ</w:t>
      </w:r>
      <w:proofErr w:type="spellEnd"/>
      <w:r w:rsidR="001278E8">
        <w:rPr>
          <w:rFonts w:eastAsia="PMingLiU" w:cs="Simplified Arabic" w:hint="cs"/>
          <w:b/>
          <w:bCs/>
          <w:sz w:val="28"/>
          <w:szCs w:val="28"/>
          <w:rtl/>
          <w:lang w:eastAsia="ar-SA"/>
        </w:rPr>
        <w:t> </w:t>
      </w:r>
      <w:r w:rsidR="001278E8">
        <w:rPr>
          <w:rFonts w:eastAsia="PMingLiU" w:cs="Simplified Arabic"/>
          <w:b/>
          <w:bCs/>
          <w:sz w:val="28"/>
          <w:szCs w:val="28"/>
          <w:rtl/>
          <w:lang w:eastAsia="ar-SA"/>
        </w:rPr>
        <w:noBreakHyphen/>
      </w:r>
      <w:r w:rsidR="001278E8">
        <w:rPr>
          <w:rFonts w:eastAsia="PMingLiU" w:cs="Simplified Arabic" w:hint="cs"/>
          <w:b/>
          <w:bCs/>
          <w:sz w:val="28"/>
          <w:szCs w:val="28"/>
          <w:rtl/>
          <w:lang w:eastAsia="ar-SA"/>
        </w:rPr>
        <w:t> </w:t>
      </w:r>
      <w:r w:rsidR="00F45BDE" w:rsidRPr="001278E8">
        <w:rPr>
          <w:rFonts w:eastAsia="PMingLiU" w:cs="Simplified Arabic"/>
          <w:b/>
          <w:bCs/>
          <w:sz w:val="28"/>
          <w:szCs w:val="28"/>
          <w:rtl/>
          <w:lang w:eastAsia="ar-SA"/>
        </w:rPr>
        <w:t>مونتريال العالمي للتنوع البيولوجي</w:t>
      </w:r>
    </w:p>
    <w:p w14:paraId="5C27D605" w14:textId="77777777" w:rsidR="00F45BDE" w:rsidRPr="001278E8" w:rsidRDefault="00F45BDE" w:rsidP="000F2284">
      <w:pPr>
        <w:keepNext/>
        <w:keepLines/>
        <w:bidi/>
        <w:spacing w:after="120" w:line="216" w:lineRule="auto"/>
        <w:rPr>
          <w:rFonts w:cs="Simplified Arabic"/>
          <w:b/>
          <w:bCs/>
          <w:rtl/>
          <w:lang w:eastAsia="en-CA" w:bidi="ar-EG"/>
        </w:rPr>
      </w:pPr>
      <w:r w:rsidRPr="001278E8">
        <w:rPr>
          <w:rFonts w:cs="Simplified Arabic" w:hint="cs"/>
          <w:b/>
          <w:bCs/>
          <w:rtl/>
          <w:lang w:eastAsia="en-CA" w:bidi="ar-EG"/>
        </w:rPr>
        <w:t>أولا-</w:t>
      </w:r>
      <w:r w:rsidRPr="001278E8">
        <w:rPr>
          <w:rFonts w:cs="Simplified Arabic"/>
          <w:b/>
          <w:bCs/>
          <w:rtl/>
          <w:lang w:eastAsia="en-CA" w:bidi="ar-EG"/>
        </w:rPr>
        <w:tab/>
      </w:r>
      <w:r w:rsidRPr="001278E8">
        <w:rPr>
          <w:rFonts w:cs="Simplified Arabic" w:hint="cs"/>
          <w:b/>
          <w:bCs/>
          <w:rtl/>
          <w:lang w:eastAsia="en-CA" w:bidi="ar-EG"/>
        </w:rPr>
        <w:t>المعلومات الأساسية والسياق</w:t>
      </w:r>
    </w:p>
    <w:p w14:paraId="7F4A5DDF" w14:textId="45AB806C"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 xml:space="preserve">تعد </w:t>
      </w:r>
      <w:r w:rsidR="007C2666">
        <w:rPr>
          <w:rFonts w:cs="Simplified Arabic"/>
          <w:rtl/>
          <w:lang w:bidi="ar-EG"/>
        </w:rPr>
        <w:t>إدارة المعارف</w:t>
      </w:r>
      <w:r w:rsidRPr="00825174">
        <w:rPr>
          <w:rFonts w:cs="Simplified Arabic"/>
          <w:rtl/>
          <w:lang w:bidi="ar-EG"/>
        </w:rPr>
        <w:t xml:space="preserve"> إحدى </w:t>
      </w:r>
      <w:r w:rsidR="004803FF">
        <w:rPr>
          <w:rFonts w:cs="Simplified Arabic" w:hint="cs"/>
          <w:rtl/>
          <w:lang w:bidi="ar-EG"/>
        </w:rPr>
        <w:t>ال</w:t>
      </w:r>
      <w:r w:rsidRPr="00825174">
        <w:rPr>
          <w:rFonts w:cs="Simplified Arabic"/>
          <w:rtl/>
          <w:lang w:bidi="ar-EG"/>
        </w:rPr>
        <w:t>وسائل الاستراتيجية الرئيسية</w:t>
      </w:r>
      <w:r w:rsidR="004803FF">
        <w:rPr>
          <w:rFonts w:cs="Simplified Arabic" w:hint="cs"/>
          <w:rtl/>
          <w:lang w:bidi="ar-EG"/>
        </w:rPr>
        <w:t xml:space="preserve"> لتنفيذ</w:t>
      </w:r>
      <w:r w:rsidR="004803FF" w:rsidRPr="004803FF">
        <w:rPr>
          <w:rFonts w:cs="Simplified Arabic" w:hint="cs"/>
          <w:rtl/>
          <w:lang w:bidi="ar-EG"/>
        </w:rPr>
        <w:t xml:space="preserve"> </w:t>
      </w:r>
      <w:r w:rsidR="004803FF">
        <w:rPr>
          <w:rFonts w:cs="Simplified Arabic" w:hint="cs"/>
          <w:rtl/>
          <w:lang w:bidi="ar-EG"/>
        </w:rPr>
        <w:t>الاتفاقية وبروتوكوليها</w:t>
      </w:r>
      <w:r w:rsidRPr="00825174">
        <w:rPr>
          <w:rFonts w:cs="Simplified Arabic"/>
          <w:rtl/>
          <w:lang w:bidi="ar-EG"/>
        </w:rPr>
        <w:t xml:space="preserve"> </w:t>
      </w:r>
      <w:r w:rsidR="004803FF">
        <w:rPr>
          <w:rFonts w:cs="Simplified Arabic" w:hint="cs"/>
          <w:rtl/>
          <w:lang w:bidi="ar-EG"/>
        </w:rPr>
        <w:t>و</w:t>
      </w:r>
      <w:r w:rsidRPr="00825174">
        <w:rPr>
          <w:rFonts w:cs="Simplified Arabic"/>
          <w:rtl/>
          <w:lang w:bidi="ar-EG"/>
        </w:rPr>
        <w:t xml:space="preserve">التي ستدعم تحقيق </w:t>
      </w:r>
      <w:r w:rsidR="004803FF">
        <w:rPr>
          <w:rFonts w:cs="Simplified Arabic" w:hint="cs"/>
          <w:rtl/>
          <w:lang w:bidi="ar-EG"/>
        </w:rPr>
        <w:t>غايات وأهداف</w:t>
      </w:r>
      <w:r w:rsidRPr="00825174">
        <w:rPr>
          <w:rFonts w:cs="Simplified Arabic"/>
          <w:rtl/>
          <w:lang w:bidi="ar-EG"/>
        </w:rPr>
        <w:t xml:space="preserve"> إطار </w:t>
      </w:r>
      <w:proofErr w:type="spellStart"/>
      <w:r w:rsidRPr="00825174">
        <w:rPr>
          <w:rFonts w:cs="Simplified Arabic"/>
          <w:rtl/>
          <w:lang w:bidi="ar-EG"/>
        </w:rPr>
        <w:t>كونمينغ</w:t>
      </w:r>
      <w:proofErr w:type="spellEnd"/>
      <w:r w:rsidR="001278E8">
        <w:rPr>
          <w:rFonts w:cs="Simplified Arabic" w:hint="cs"/>
          <w:rtl/>
          <w:lang w:bidi="ar-EG"/>
        </w:rPr>
        <w:t> </w:t>
      </w:r>
      <w:r w:rsidR="001278E8">
        <w:rPr>
          <w:rFonts w:cs="Simplified Arabic"/>
          <w:rtl/>
          <w:lang w:bidi="ar-EG"/>
        </w:rPr>
        <w:noBreakHyphen/>
      </w:r>
      <w:r w:rsidR="001278E8">
        <w:rPr>
          <w:rFonts w:cs="Simplified Arabic" w:hint="cs"/>
          <w:rtl/>
          <w:lang w:bidi="ar-EG"/>
        </w:rPr>
        <w:t> </w:t>
      </w:r>
      <w:r w:rsidRPr="00825174">
        <w:rPr>
          <w:rFonts w:cs="Simplified Arabic"/>
          <w:rtl/>
          <w:lang w:bidi="ar-EG"/>
        </w:rPr>
        <w:t xml:space="preserve">مونتريال العالمي للتنوع البيولوجي، على النحو المعترف به في الهدف </w:t>
      </w:r>
      <w:r w:rsidRPr="00825174">
        <w:rPr>
          <w:rFonts w:cs="Simplified Arabic" w:hint="cs"/>
          <w:rtl/>
          <w:lang w:bidi="ar-EG"/>
        </w:rPr>
        <w:t xml:space="preserve">21 </w:t>
      </w:r>
      <w:r w:rsidRPr="00825174">
        <w:rPr>
          <w:rFonts w:cs="Simplified Arabic"/>
          <w:rtl/>
          <w:lang w:bidi="ar-EG"/>
        </w:rPr>
        <w:t>والقسم كاف من الإطار</w:t>
      </w:r>
      <w:r w:rsidR="004803FF">
        <w:rPr>
          <w:rFonts w:cs="Simplified Arabic" w:hint="cs"/>
          <w:rtl/>
          <w:lang w:bidi="ar-EG"/>
        </w:rPr>
        <w:t>، وكذلك في المادة 17 من الاتفاقية</w:t>
      </w:r>
      <w:r w:rsidRPr="00825174">
        <w:rPr>
          <w:rFonts w:cs="Simplified Arabic"/>
          <w:rtl/>
          <w:lang w:bidi="ar-EG"/>
        </w:rPr>
        <w:t>.</w:t>
      </w:r>
    </w:p>
    <w:p w14:paraId="63002EF8" w14:textId="12C675D0"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 xml:space="preserve">وتدعم </w:t>
      </w:r>
      <w:r w:rsidRPr="00825174">
        <w:rPr>
          <w:rFonts w:cs="Simplified Arabic"/>
          <w:rtl/>
          <w:lang w:eastAsia="en-CA"/>
        </w:rPr>
        <w:t>استراتيجية</w:t>
      </w:r>
      <w:r w:rsidRPr="00825174">
        <w:rPr>
          <w:rFonts w:cs="Simplified Arabic"/>
          <w:rtl/>
          <w:lang w:bidi="ar-EG"/>
        </w:rPr>
        <w:t xml:space="preserve"> </w:t>
      </w:r>
      <w:r w:rsidR="007C2666">
        <w:rPr>
          <w:rFonts w:cs="Simplified Arabic"/>
          <w:rtl/>
          <w:lang w:bidi="ar-EG"/>
        </w:rPr>
        <w:t>إدارة المعارف</w:t>
      </w:r>
      <w:r w:rsidRPr="00825174">
        <w:rPr>
          <w:rFonts w:cs="Simplified Arabic"/>
          <w:rtl/>
          <w:lang w:bidi="ar-EG"/>
        </w:rPr>
        <w:t xml:space="preserve"> التنفيذ الفعال للإطار وتكمل إطار الرصد الخاص به، والإطار الاستراتيجي </w:t>
      </w:r>
      <w:r w:rsidR="002422C0">
        <w:rPr>
          <w:rFonts w:cs="Simplified Arabic" w:hint="cs"/>
          <w:rtl/>
          <w:lang w:bidi="ar-EG"/>
        </w:rPr>
        <w:t>ال</w:t>
      </w:r>
      <w:r w:rsidRPr="00825174">
        <w:rPr>
          <w:rFonts w:cs="Simplified Arabic"/>
          <w:rtl/>
          <w:lang w:bidi="ar-EG"/>
        </w:rPr>
        <w:t>طويل الأجل لبناء القدرات وتنميتها، وآلية التعاون التقني والعلمي،</w:t>
      </w:r>
      <w:r w:rsidR="002422C0">
        <w:rPr>
          <w:rFonts w:cs="Simplified Arabic"/>
          <w:rtl/>
          <w:lang w:bidi="ar-EG"/>
        </w:rPr>
        <w:t xml:space="preserve"> وآلي</w:t>
      </w:r>
      <w:r w:rsidR="002422C0">
        <w:rPr>
          <w:rFonts w:cs="Simplified Arabic" w:hint="cs"/>
          <w:rtl/>
          <w:lang w:bidi="ar-EG"/>
        </w:rPr>
        <w:t>ة</w:t>
      </w:r>
      <w:r w:rsidRPr="00825174">
        <w:rPr>
          <w:rFonts w:cs="Simplified Arabic"/>
          <w:rtl/>
          <w:lang w:bidi="ar-EG"/>
        </w:rPr>
        <w:t xml:space="preserve"> غرفة تبادل المعلومات التابعة للاتفاقية</w:t>
      </w:r>
      <w:r w:rsidR="002422C0">
        <w:rPr>
          <w:rFonts w:cs="Simplified Arabic" w:hint="cs"/>
          <w:rtl/>
          <w:lang w:bidi="ar-EG"/>
        </w:rPr>
        <w:t xml:space="preserve"> وغرف تبادل المعلومات لبروتوكوليها</w:t>
      </w:r>
      <w:r w:rsidRPr="00825174">
        <w:rPr>
          <w:rFonts w:cs="Simplified Arabic"/>
          <w:rtl/>
          <w:lang w:bidi="ar-EG"/>
        </w:rPr>
        <w:t>.</w:t>
      </w:r>
    </w:p>
    <w:p w14:paraId="1916BCC8" w14:textId="77777777" w:rsidR="00F45BDE" w:rsidRPr="001278E8" w:rsidRDefault="00F45BDE" w:rsidP="000F2284">
      <w:pPr>
        <w:keepNext/>
        <w:keepLines/>
        <w:bidi/>
        <w:spacing w:after="120" w:line="216" w:lineRule="auto"/>
        <w:rPr>
          <w:rFonts w:cs="Simplified Arabic"/>
          <w:b/>
          <w:bCs/>
          <w:rtl/>
          <w:lang w:eastAsia="en-CA" w:bidi="ar-EG"/>
        </w:rPr>
      </w:pPr>
      <w:r w:rsidRPr="001278E8">
        <w:rPr>
          <w:rFonts w:cs="Simplified Arabic" w:hint="cs"/>
          <w:b/>
          <w:bCs/>
          <w:rtl/>
          <w:lang w:eastAsia="en-CA" w:bidi="ar-EG"/>
        </w:rPr>
        <w:t>ثانيا-</w:t>
      </w:r>
      <w:r w:rsidRPr="001278E8">
        <w:rPr>
          <w:rFonts w:cs="Simplified Arabic"/>
          <w:b/>
          <w:bCs/>
          <w:rtl/>
          <w:lang w:eastAsia="en-CA" w:bidi="ar-EG"/>
        </w:rPr>
        <w:tab/>
      </w:r>
      <w:r w:rsidRPr="001278E8">
        <w:rPr>
          <w:rFonts w:cs="Simplified Arabic" w:hint="cs"/>
          <w:b/>
          <w:bCs/>
          <w:rtl/>
          <w:lang w:eastAsia="en-CA" w:bidi="ar-EG"/>
        </w:rPr>
        <w:t>المكونات</w:t>
      </w:r>
    </w:p>
    <w:p w14:paraId="18551296" w14:textId="1319BA99"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 xml:space="preserve">تشمل </w:t>
      </w:r>
      <w:r w:rsidR="007C2666">
        <w:rPr>
          <w:rFonts w:cs="Simplified Arabic"/>
          <w:rtl/>
          <w:lang w:bidi="ar-EG"/>
        </w:rPr>
        <w:t>إدارة المعارف</w:t>
      </w:r>
      <w:r w:rsidRPr="00825174">
        <w:rPr>
          <w:rFonts w:cs="Simplified Arabic"/>
          <w:rtl/>
          <w:lang w:bidi="ar-EG"/>
        </w:rPr>
        <w:t xml:space="preserve"> مجموعة من العمليات والاستراتيجيات والممارسات التي يتم من خلالها توليد وجمع البيانات والمعلومات والمعارف المتعلقة بالتنوع البيولوجي؛ </w:t>
      </w:r>
      <w:r w:rsidR="007C2666">
        <w:rPr>
          <w:rFonts w:cs="Simplified Arabic" w:hint="cs"/>
          <w:rtl/>
          <w:lang w:bidi="ar-EG"/>
        </w:rPr>
        <w:t>وتنظيمها وتنسيقها وتخزينها وتقاسمها</w:t>
      </w:r>
      <w:r w:rsidRPr="00825174">
        <w:rPr>
          <w:rFonts w:cs="Simplified Arabic"/>
          <w:rtl/>
          <w:lang w:bidi="ar-EG"/>
        </w:rPr>
        <w:t xml:space="preserve">؛ </w:t>
      </w:r>
      <w:r w:rsidR="007C2666">
        <w:rPr>
          <w:rFonts w:cs="Simplified Arabic" w:hint="cs"/>
          <w:rtl/>
          <w:lang w:bidi="ar-EG"/>
        </w:rPr>
        <w:t>واستخدامها أو تطبيقها</w:t>
      </w:r>
      <w:r w:rsidRPr="00825174">
        <w:rPr>
          <w:rFonts w:cs="Simplified Arabic" w:hint="cs"/>
          <w:rtl/>
          <w:lang w:bidi="ar-EG"/>
        </w:rPr>
        <w:t xml:space="preserve"> </w:t>
      </w:r>
      <w:r w:rsidRPr="00825174">
        <w:rPr>
          <w:rFonts w:cs="Simplified Arabic"/>
          <w:rtl/>
          <w:lang w:bidi="ar-EG"/>
        </w:rPr>
        <w:t xml:space="preserve">لتحقيق الأهداف والنتائج المتعلقة </w:t>
      </w:r>
      <w:r w:rsidR="007C2666">
        <w:rPr>
          <w:rFonts w:cs="Simplified Arabic" w:hint="cs"/>
          <w:rtl/>
          <w:lang w:bidi="ar-EG"/>
        </w:rPr>
        <w:t>ب</w:t>
      </w:r>
      <w:r w:rsidRPr="00825174">
        <w:rPr>
          <w:rFonts w:cs="Simplified Arabic"/>
          <w:rtl/>
          <w:lang w:bidi="ar-EG"/>
        </w:rPr>
        <w:t>التنوع البيولوجي.</w:t>
      </w:r>
    </w:p>
    <w:p w14:paraId="12B6B460" w14:textId="65F8F5A1" w:rsidR="00F45BDE" w:rsidRPr="00825174" w:rsidRDefault="007C2666" w:rsidP="000F2284">
      <w:pPr>
        <w:numPr>
          <w:ilvl w:val="0"/>
          <w:numId w:val="7"/>
        </w:numPr>
        <w:bidi/>
        <w:spacing w:after="120" w:line="216" w:lineRule="auto"/>
        <w:ind w:firstLine="0"/>
        <w:rPr>
          <w:rFonts w:cs="Simplified Arabic"/>
          <w:lang w:bidi="ar-EG"/>
        </w:rPr>
      </w:pPr>
      <w:r>
        <w:rPr>
          <w:rFonts w:cs="Simplified Arabic" w:hint="cs"/>
          <w:rtl/>
          <w:lang w:bidi="ar-EG"/>
        </w:rPr>
        <w:t>وبالرغم من وجود تعاريف مختلفة لإدارة المعارف، تنظر هذه</w:t>
      </w:r>
      <w:r w:rsidR="00F45BDE" w:rsidRPr="00825174">
        <w:rPr>
          <w:rFonts w:cs="Simplified Arabic"/>
          <w:rtl/>
          <w:lang w:bidi="ar-EG"/>
        </w:rPr>
        <w:t xml:space="preserve"> الاستراتيجية </w:t>
      </w:r>
      <w:r>
        <w:rPr>
          <w:rFonts w:cs="Simplified Arabic" w:hint="cs"/>
          <w:rtl/>
          <w:lang w:bidi="ar-EG"/>
        </w:rPr>
        <w:t xml:space="preserve">في </w:t>
      </w:r>
      <w:r>
        <w:rPr>
          <w:rFonts w:cs="Simplified Arabic"/>
          <w:rtl/>
          <w:lang w:bidi="ar-EG"/>
        </w:rPr>
        <w:t>المكونات الأربعة المترابطة</w:t>
      </w:r>
      <w:r w:rsidR="00F45BDE" w:rsidRPr="00825174">
        <w:rPr>
          <w:rFonts w:cs="Simplified Arabic"/>
          <w:rtl/>
          <w:lang w:bidi="ar-EG"/>
        </w:rPr>
        <w:t xml:space="preserve">، وهي: (أ) الناس، </w:t>
      </w:r>
      <w:r>
        <w:rPr>
          <w:rFonts w:cs="Simplified Arabic" w:hint="cs"/>
          <w:rtl/>
          <w:lang w:bidi="ar-EG"/>
        </w:rPr>
        <w:t>بمن فيهم</w:t>
      </w:r>
      <w:r w:rsidR="00F45BDE" w:rsidRPr="00825174">
        <w:rPr>
          <w:rFonts w:cs="Simplified Arabic"/>
          <w:rtl/>
          <w:lang w:bidi="ar-EG"/>
        </w:rPr>
        <w:t xml:space="preserve"> أصحاب </w:t>
      </w:r>
      <w:r>
        <w:rPr>
          <w:rFonts w:cs="Simplified Arabic" w:hint="cs"/>
          <w:rtl/>
          <w:lang w:bidi="ar-EG"/>
        </w:rPr>
        <w:t>المعارف</w:t>
      </w:r>
      <w:r w:rsidR="00F45BDE" w:rsidRPr="00825174">
        <w:rPr>
          <w:rFonts w:cs="Simplified Arabic"/>
          <w:rtl/>
          <w:lang w:bidi="ar-EG"/>
        </w:rPr>
        <w:t>،</w:t>
      </w:r>
      <w:r>
        <w:rPr>
          <w:rFonts w:cs="Simplified Arabic" w:hint="cs"/>
          <w:rtl/>
          <w:lang w:bidi="ar-EG"/>
        </w:rPr>
        <w:t xml:space="preserve"> والباحثين والممارسون،</w:t>
      </w:r>
      <w:r w:rsidR="00F45BDE" w:rsidRPr="00825174">
        <w:rPr>
          <w:rFonts w:cs="Simplified Arabic"/>
          <w:rtl/>
          <w:lang w:bidi="ar-EG"/>
        </w:rPr>
        <w:t xml:space="preserve"> والشعوب الأصلية والمجتمعات المحلية، </w:t>
      </w:r>
      <w:r w:rsidR="00361F68">
        <w:rPr>
          <w:rFonts w:cs="Simplified Arabic" w:hint="cs"/>
          <w:rtl/>
          <w:lang w:bidi="ar-EG"/>
        </w:rPr>
        <w:t>والمدراء</w:t>
      </w:r>
      <w:r w:rsidR="00F45BDE" w:rsidRPr="00825174">
        <w:rPr>
          <w:rFonts w:cs="Simplified Arabic"/>
          <w:rtl/>
          <w:lang w:bidi="ar-EG"/>
        </w:rPr>
        <w:t>، وال</w:t>
      </w:r>
      <w:r w:rsidR="00361F68">
        <w:rPr>
          <w:rFonts w:cs="Simplified Arabic"/>
          <w:rtl/>
          <w:lang w:bidi="ar-EG"/>
        </w:rPr>
        <w:t>أمناء، والمستخدم</w:t>
      </w:r>
      <w:r w:rsidR="00361F68">
        <w:rPr>
          <w:rFonts w:cs="Simplified Arabic" w:hint="cs"/>
          <w:rtl/>
          <w:lang w:bidi="ar-EG"/>
        </w:rPr>
        <w:t>و</w:t>
      </w:r>
      <w:r w:rsidR="00F45BDE" w:rsidRPr="00825174">
        <w:rPr>
          <w:rFonts w:cs="Simplified Arabic"/>
          <w:rtl/>
          <w:lang w:bidi="ar-EG"/>
        </w:rPr>
        <w:t xml:space="preserve">ن؛ (ب) العمليات، أي الإجراءات والمعايير والسياسات ذات الصلة؛ (ج) التكنولوجيا، بما في ذلك </w:t>
      </w:r>
      <w:r>
        <w:rPr>
          <w:rFonts w:cs="Simplified Arabic" w:hint="cs"/>
          <w:rtl/>
          <w:lang w:bidi="ar-EG"/>
        </w:rPr>
        <w:t>الذكاء الاصطناعي و</w:t>
      </w:r>
      <w:r w:rsidR="00F45BDE" w:rsidRPr="00825174">
        <w:rPr>
          <w:rFonts w:cs="Simplified Arabic"/>
          <w:rtl/>
          <w:lang w:bidi="ar-EG"/>
        </w:rPr>
        <w:t xml:space="preserve">الأدوات </w:t>
      </w:r>
      <w:r w:rsidR="00F45BDE" w:rsidRPr="00825174">
        <w:rPr>
          <w:rFonts w:cs="Simplified Arabic" w:hint="cs"/>
          <w:rtl/>
          <w:lang w:bidi="ar-EG"/>
        </w:rPr>
        <w:t>والنظم</w:t>
      </w:r>
      <w:r w:rsidR="00F45BDE" w:rsidRPr="00825174">
        <w:rPr>
          <w:rFonts w:cs="Simplified Arabic"/>
          <w:rtl/>
          <w:lang w:bidi="ar-EG"/>
        </w:rPr>
        <w:t xml:space="preserve"> </w:t>
      </w:r>
      <w:r>
        <w:rPr>
          <w:rFonts w:cs="Simplified Arabic" w:hint="cs"/>
          <w:rtl/>
          <w:lang w:bidi="ar-EG"/>
        </w:rPr>
        <w:t xml:space="preserve">والبنى التحتية </w:t>
      </w:r>
      <w:r w:rsidR="00F45BDE" w:rsidRPr="00825174">
        <w:rPr>
          <w:rFonts w:cs="Simplified Arabic"/>
          <w:rtl/>
          <w:lang w:bidi="ar-EG"/>
        </w:rPr>
        <w:t xml:space="preserve">والمنصات التكنولوجية؛ (د) المحتوى، أي البيانات والمعلومات والمعارف المتعلقة بالتنوع البيولوجي، بما في ذلك كيفية إدارتها، على سبيل المثال من خلال </w:t>
      </w:r>
      <w:r>
        <w:rPr>
          <w:rFonts w:cs="Simplified Arabic" w:hint="cs"/>
          <w:rtl/>
          <w:lang w:bidi="ar-EG"/>
        </w:rPr>
        <w:t>التقسيم</w:t>
      </w:r>
      <w:r w:rsidR="00F45BDE" w:rsidRPr="00825174">
        <w:rPr>
          <w:rFonts w:cs="Simplified Arabic"/>
          <w:rtl/>
          <w:lang w:bidi="ar-EG"/>
        </w:rPr>
        <w:t xml:space="preserve"> ووضع </w:t>
      </w:r>
      <w:r w:rsidR="00F45BDE" w:rsidRPr="00825174">
        <w:rPr>
          <w:rFonts w:cs="Simplified Arabic" w:hint="cs"/>
          <w:rtl/>
          <w:lang w:bidi="ar-EG"/>
        </w:rPr>
        <w:t>علامات التوسيم</w:t>
      </w:r>
      <w:r w:rsidR="00F45BDE" w:rsidRPr="00825174">
        <w:rPr>
          <w:rFonts w:cs="Simplified Arabic"/>
          <w:rtl/>
          <w:lang w:bidi="ar-EG"/>
        </w:rPr>
        <w:t xml:space="preserve"> والفهرسة والرقمنة والتنظيم.</w:t>
      </w:r>
    </w:p>
    <w:p w14:paraId="06327CFA" w14:textId="77777777" w:rsidR="00F45BDE" w:rsidRPr="001278E8" w:rsidRDefault="00F45BDE" w:rsidP="000F2284">
      <w:pPr>
        <w:keepNext/>
        <w:keepLines/>
        <w:bidi/>
        <w:spacing w:after="120" w:line="216" w:lineRule="auto"/>
        <w:rPr>
          <w:rFonts w:cs="Simplified Arabic"/>
          <w:b/>
          <w:bCs/>
          <w:rtl/>
          <w:lang w:eastAsia="en-CA" w:bidi="ar-EG"/>
        </w:rPr>
      </w:pPr>
      <w:r w:rsidRPr="00F47EE1">
        <w:rPr>
          <w:rFonts w:cs="Simplified Arabic" w:hint="cs"/>
          <w:b/>
          <w:bCs/>
          <w:rtl/>
          <w:lang w:eastAsia="en-CA" w:bidi="ar-EG"/>
        </w:rPr>
        <w:t>ثالثا-</w:t>
      </w:r>
      <w:r w:rsidRPr="00F47EE1">
        <w:rPr>
          <w:rFonts w:cs="Simplified Arabic"/>
          <w:b/>
          <w:bCs/>
          <w:rtl/>
          <w:lang w:eastAsia="en-CA" w:bidi="ar-EG"/>
        </w:rPr>
        <w:tab/>
      </w:r>
      <w:r w:rsidRPr="00F47EE1">
        <w:rPr>
          <w:rFonts w:cs="Simplified Arabic" w:hint="cs"/>
          <w:b/>
          <w:bCs/>
          <w:rtl/>
          <w:lang w:eastAsia="en-CA" w:bidi="ar-EG"/>
        </w:rPr>
        <w:t>المبادئ</w:t>
      </w:r>
    </w:p>
    <w:p w14:paraId="59F13BD7" w14:textId="570DF6EC" w:rsidR="00F45BDE" w:rsidRPr="00825174" w:rsidRDefault="00595744" w:rsidP="000F2284">
      <w:pPr>
        <w:numPr>
          <w:ilvl w:val="0"/>
          <w:numId w:val="7"/>
        </w:numPr>
        <w:bidi/>
        <w:spacing w:after="120" w:line="216" w:lineRule="auto"/>
        <w:ind w:firstLine="0"/>
        <w:rPr>
          <w:rFonts w:cs="Simplified Arabic"/>
          <w:lang w:bidi="ar-EG"/>
        </w:rPr>
      </w:pPr>
      <w:r w:rsidRPr="00825174">
        <w:rPr>
          <w:rFonts w:cs="Simplified Arabic"/>
          <w:rtl/>
          <w:lang w:bidi="ar-EG"/>
        </w:rPr>
        <w:t>تعترف الاستراتيجية بأنه من أجل المساهمة في تحقيق</w:t>
      </w:r>
      <w:r w:rsidR="00BE2E65">
        <w:rPr>
          <w:rFonts w:cs="Simplified Arabic" w:hint="cs"/>
          <w:rtl/>
          <w:lang w:bidi="ar-EG"/>
        </w:rPr>
        <w:t xml:space="preserve"> رؤية عام 2050</w:t>
      </w:r>
      <w:r w:rsidRPr="00825174">
        <w:rPr>
          <w:rFonts w:cs="Simplified Arabic"/>
          <w:rtl/>
          <w:lang w:bidi="ar-EG"/>
        </w:rPr>
        <w:t xml:space="preserve"> </w:t>
      </w:r>
      <w:r w:rsidR="00BE2E65">
        <w:rPr>
          <w:rFonts w:cs="Simplified Arabic" w:hint="cs"/>
          <w:rtl/>
          <w:lang w:bidi="ar-EG"/>
        </w:rPr>
        <w:t>و</w:t>
      </w:r>
      <w:r w:rsidRPr="00825174">
        <w:rPr>
          <w:rFonts w:cs="Simplified Arabic" w:hint="cs"/>
          <w:rtl/>
          <w:lang w:bidi="ar-EG"/>
        </w:rPr>
        <w:t>غايات و</w:t>
      </w:r>
      <w:r w:rsidRPr="00825174">
        <w:rPr>
          <w:rFonts w:cs="Simplified Arabic"/>
          <w:rtl/>
          <w:lang w:bidi="ar-EG"/>
        </w:rPr>
        <w:t xml:space="preserve">أهداف الإطار، من المهم توفير البيانات والمعلومات والمعارف، </w:t>
      </w:r>
      <w:r w:rsidR="00BE2E65">
        <w:rPr>
          <w:rFonts w:cs="Simplified Arabic" w:hint="cs"/>
          <w:rtl/>
          <w:lang w:bidi="ar-EG"/>
        </w:rPr>
        <w:t>بما في ذلك</w:t>
      </w:r>
      <w:r w:rsidRPr="00825174">
        <w:rPr>
          <w:rFonts w:cs="Simplified Arabic"/>
          <w:rtl/>
          <w:lang w:bidi="ar-EG"/>
        </w:rPr>
        <w:t xml:space="preserve"> المعارف والابتكارات والممارسات التقليدية </w:t>
      </w:r>
      <w:r w:rsidRPr="00825174">
        <w:rPr>
          <w:rFonts w:cs="Simplified Arabic" w:hint="cs"/>
          <w:rtl/>
          <w:lang w:bidi="ar-EG"/>
        </w:rPr>
        <w:t>ل</w:t>
      </w:r>
      <w:r w:rsidRPr="00825174">
        <w:rPr>
          <w:rFonts w:cs="Simplified Arabic"/>
          <w:rtl/>
          <w:lang w:bidi="ar-EG"/>
        </w:rPr>
        <w:t xml:space="preserve">لشعوب الأصلية والمجتمعات المحلية التي </w:t>
      </w:r>
      <w:r w:rsidR="00825174">
        <w:rPr>
          <w:rFonts w:cs="Simplified Arabic" w:hint="cs"/>
          <w:rtl/>
          <w:lang w:bidi="ar-EG"/>
        </w:rPr>
        <w:t>تُتاح</w:t>
      </w:r>
      <w:r w:rsidRPr="00825174">
        <w:rPr>
          <w:rFonts w:cs="Simplified Arabic"/>
          <w:rtl/>
          <w:lang w:bidi="ar-EG"/>
        </w:rPr>
        <w:t xml:space="preserve"> بموافق</w:t>
      </w:r>
      <w:r w:rsidR="007F0F19" w:rsidRPr="00825174">
        <w:rPr>
          <w:rFonts w:cs="Simplified Arabic" w:hint="cs"/>
          <w:rtl/>
          <w:lang w:bidi="ar-EG"/>
        </w:rPr>
        <w:t>تها</w:t>
      </w:r>
      <w:r w:rsidRPr="00825174">
        <w:rPr>
          <w:rFonts w:cs="Simplified Arabic"/>
          <w:rtl/>
          <w:lang w:bidi="ar-EG"/>
        </w:rPr>
        <w:t xml:space="preserve"> الحرة والمسبقة </w:t>
      </w:r>
      <w:r w:rsidR="00BE2E65">
        <w:rPr>
          <w:rFonts w:cs="Simplified Arabic" w:hint="cs"/>
          <w:rtl/>
          <w:lang w:bidi="ar-EG"/>
        </w:rPr>
        <w:t>والمستنيرة والوعي بمزيد من التطبيق والمنافع الممكنة والعواقب المحتملة</w:t>
      </w:r>
      <w:r w:rsidRPr="00825174">
        <w:rPr>
          <w:rFonts w:cs="Simplified Arabic"/>
          <w:rtl/>
          <w:lang w:bidi="ar-EG"/>
        </w:rPr>
        <w:t>،</w:t>
      </w:r>
      <w:r w:rsidR="007F0F19" w:rsidRPr="00BE2E65">
        <w:rPr>
          <w:vertAlign w:val="superscript"/>
          <w:lang w:bidi="ar-EG"/>
        </w:rPr>
        <w:footnoteReference w:id="3"/>
      </w:r>
      <w:r w:rsidRPr="00825174">
        <w:rPr>
          <w:rFonts w:cs="Simplified Arabic"/>
          <w:rtl/>
          <w:lang w:bidi="ar-EG"/>
        </w:rPr>
        <w:t xml:space="preserve"> لتكون متاحة ويمكن الوصول إليها في الوقت المناسب لصانعي القرار والممارسين والجمهور</w:t>
      </w:r>
      <w:r w:rsidR="00BE2E65">
        <w:rPr>
          <w:rFonts w:cs="Simplified Arabic" w:hint="cs"/>
          <w:rtl/>
          <w:lang w:bidi="ar-EG"/>
        </w:rPr>
        <w:t>. وفي هذا الصدد، تسلم الاستراتيجية بنهج</w:t>
      </w:r>
      <w:r w:rsidRPr="00825174">
        <w:rPr>
          <w:rFonts w:cs="Simplified Arabic"/>
          <w:rtl/>
          <w:lang w:bidi="ar-EG"/>
        </w:rPr>
        <w:t xml:space="preserve"> المنبر الحكومي الدولي للعلوم والسياسات في مجال التنوع البيولوجي وخدمات النظم الإيكولوجية </w:t>
      </w:r>
      <w:r w:rsidR="00BE2E65">
        <w:rPr>
          <w:rFonts w:cs="Simplified Arabic" w:hint="cs"/>
          <w:rtl/>
          <w:lang w:bidi="ar-EG"/>
        </w:rPr>
        <w:t xml:space="preserve">في </w:t>
      </w:r>
      <w:r w:rsidR="00AE512F">
        <w:rPr>
          <w:rFonts w:cs="Simplified Arabic" w:hint="cs"/>
          <w:rtl/>
          <w:lang w:bidi="ar-EG"/>
        </w:rPr>
        <w:t>الاعتراف</w:t>
      </w:r>
      <w:r w:rsidR="00BE2E65">
        <w:rPr>
          <w:rFonts w:cs="Simplified Arabic" w:hint="cs"/>
          <w:rtl/>
          <w:lang w:bidi="ar-EG"/>
        </w:rPr>
        <w:t xml:space="preserve"> بالمعارف الأصلية والمحلية و</w:t>
      </w:r>
      <w:r w:rsidR="00AE512F">
        <w:rPr>
          <w:rFonts w:cs="Simplified Arabic" w:hint="cs"/>
          <w:rtl/>
          <w:lang w:bidi="ar-EG"/>
        </w:rPr>
        <w:t>الاستفادة منها</w:t>
      </w:r>
      <w:r w:rsidR="00BE2E65" w:rsidRPr="00BE2E65">
        <w:rPr>
          <w:vertAlign w:val="superscript"/>
          <w:lang w:bidi="ar-EG"/>
        </w:rPr>
        <w:footnoteReference w:id="4"/>
      </w:r>
      <w:r w:rsidR="00BE2E65">
        <w:rPr>
          <w:rFonts w:cs="Simplified Arabic" w:hint="cs"/>
          <w:rtl/>
          <w:lang w:bidi="ar-EG"/>
        </w:rPr>
        <w:t xml:space="preserve"> في سياق تقييمات ا</w:t>
      </w:r>
      <w:r w:rsidRPr="00825174">
        <w:rPr>
          <w:rFonts w:cs="Simplified Arabic"/>
          <w:rtl/>
          <w:lang w:bidi="ar-EG"/>
        </w:rPr>
        <w:t>لتنوع البيولوجي وخدمات</w:t>
      </w:r>
      <w:r w:rsidR="007F0F19" w:rsidRPr="00825174">
        <w:rPr>
          <w:rFonts w:cs="Simplified Arabic" w:hint="cs"/>
          <w:rtl/>
          <w:lang w:bidi="ar-EG"/>
        </w:rPr>
        <w:t xml:space="preserve"> النظم الإيكولوجية</w:t>
      </w:r>
      <w:r w:rsidRPr="00825174">
        <w:rPr>
          <w:rFonts w:cs="Simplified Arabic"/>
          <w:rtl/>
          <w:lang w:bidi="ar-EG"/>
        </w:rPr>
        <w:t>. ومن المهم أيضا أن تكون المع</w:t>
      </w:r>
      <w:r w:rsidR="007F0F19" w:rsidRPr="00825174">
        <w:rPr>
          <w:rFonts w:cs="Simplified Arabic" w:hint="cs"/>
          <w:rtl/>
          <w:lang w:bidi="ar-EG"/>
        </w:rPr>
        <w:t>ا</w:t>
      </w:r>
      <w:r w:rsidRPr="00825174">
        <w:rPr>
          <w:rFonts w:cs="Simplified Arabic"/>
          <w:rtl/>
          <w:lang w:bidi="ar-EG"/>
        </w:rPr>
        <w:t>رف مناسبة للغرض من حيث المحتوى وشكل النقل</w:t>
      </w:r>
      <w:r w:rsidR="00F45BDE" w:rsidRPr="00825174">
        <w:rPr>
          <w:rFonts w:cs="Simplified Arabic"/>
          <w:rtl/>
          <w:lang w:bidi="ar-EG"/>
        </w:rPr>
        <w:t>.</w:t>
      </w:r>
    </w:p>
    <w:p w14:paraId="169189B7" w14:textId="28B33EA2"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lastRenderedPageBreak/>
        <w:t xml:space="preserve">وعلاوة على ذلك، من المهم </w:t>
      </w:r>
      <w:r w:rsidRPr="00825174">
        <w:rPr>
          <w:rFonts w:cs="Simplified Arabic" w:hint="cs"/>
          <w:rtl/>
          <w:lang w:bidi="ar-EG"/>
        </w:rPr>
        <w:t xml:space="preserve">بالنسبة </w:t>
      </w:r>
      <w:r w:rsidRPr="00825174">
        <w:rPr>
          <w:rFonts w:cs="Simplified Arabic"/>
          <w:rtl/>
          <w:lang w:bidi="ar-EG"/>
        </w:rPr>
        <w:t xml:space="preserve">للأطراف والحكومات الأخرى وأصحاب المصلحة تعزيز ثقافة تقاسم المعارف، </w:t>
      </w:r>
      <w:r w:rsidR="00F47EE1">
        <w:rPr>
          <w:rFonts w:cs="Simplified Arabic" w:hint="cs"/>
          <w:rtl/>
          <w:lang w:bidi="ar-EG"/>
        </w:rPr>
        <w:t xml:space="preserve">والإنتاج المشترك للمعارف، </w:t>
      </w:r>
      <w:r w:rsidRPr="00825174">
        <w:rPr>
          <w:rFonts w:cs="Simplified Arabic"/>
          <w:rtl/>
          <w:lang w:bidi="ar-EG"/>
        </w:rPr>
        <w:t xml:space="preserve">والتعلم المستمر من التجارب، والاحتفاظ بالمعارف وإعادة استخدامها لتحسين </w:t>
      </w:r>
      <w:r w:rsidR="00F47EE1">
        <w:rPr>
          <w:rFonts w:cs="Simplified Arabic" w:hint="cs"/>
          <w:rtl/>
          <w:lang w:bidi="ar-EG"/>
        </w:rPr>
        <w:t>السياسات و</w:t>
      </w:r>
      <w:r w:rsidRPr="00825174">
        <w:rPr>
          <w:rFonts w:cs="Simplified Arabic"/>
          <w:rtl/>
          <w:lang w:bidi="ar-EG"/>
        </w:rPr>
        <w:t>عمليات وممارسات التنفيذ.</w:t>
      </w:r>
    </w:p>
    <w:p w14:paraId="685CE674" w14:textId="5367C76D"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وتعترف الاستراتيجية أيض</w:t>
      </w:r>
      <w:r w:rsidRPr="00825174">
        <w:rPr>
          <w:rFonts w:cs="Simplified Arabic" w:hint="cs"/>
          <w:rtl/>
          <w:lang w:bidi="ar-EG"/>
        </w:rPr>
        <w:t>ا</w:t>
      </w:r>
      <w:r w:rsidRPr="00825174">
        <w:rPr>
          <w:rFonts w:cs="Simplified Arabic"/>
          <w:rtl/>
          <w:lang w:bidi="ar-EG"/>
        </w:rPr>
        <w:t xml:space="preserve"> بأن الإدارة الفعالة للمعرفة تتطلب الاعتراف بمساهمات مختلف المؤسسات الحكومية وغير الحكوم</w:t>
      </w:r>
      <w:r w:rsidR="00F47EE1">
        <w:rPr>
          <w:rFonts w:cs="Simplified Arabic"/>
          <w:rtl/>
          <w:lang w:bidi="ar-EG"/>
        </w:rPr>
        <w:t>ية والمنظمات الإقليمية والدولية</w:t>
      </w:r>
      <w:r w:rsidR="00F47EE1">
        <w:rPr>
          <w:rFonts w:cs="Simplified Arabic" w:hint="cs"/>
          <w:rtl/>
          <w:lang w:bidi="ar-EG"/>
        </w:rPr>
        <w:t xml:space="preserve"> والبنى التحتية </w:t>
      </w:r>
      <w:r w:rsidRPr="00825174">
        <w:rPr>
          <w:rFonts w:cs="Simplified Arabic"/>
          <w:rtl/>
          <w:lang w:bidi="ar-EG"/>
        </w:rPr>
        <w:t xml:space="preserve">والباحثين والممارسين والشعوب الأصلية والمجتمعات المحلية </w:t>
      </w:r>
      <w:r w:rsidR="00F47EE1">
        <w:rPr>
          <w:rFonts w:cs="Simplified Arabic" w:hint="cs"/>
          <w:rtl/>
          <w:lang w:bidi="ar-EG"/>
        </w:rPr>
        <w:t xml:space="preserve">والقطاع الخاص </w:t>
      </w:r>
      <w:r w:rsidRPr="00825174">
        <w:rPr>
          <w:rFonts w:cs="Simplified Arabic"/>
          <w:rtl/>
          <w:lang w:bidi="ar-EG"/>
        </w:rPr>
        <w:t>وأصحاب المصلحة المعنيين وتحسينها على النحو الأمثل</w:t>
      </w:r>
      <w:r w:rsidR="00F47EE1">
        <w:rPr>
          <w:rFonts w:cs="Simplified Arabic" w:hint="cs"/>
          <w:rtl/>
          <w:lang w:bidi="ar-EG"/>
        </w:rPr>
        <w:t xml:space="preserve"> وتنمية القدرات، حيثما كان ذلك ضروريا، للقيام بذلك من أجل </w:t>
      </w:r>
      <w:r w:rsidRPr="00825174">
        <w:rPr>
          <w:rFonts w:cs="Simplified Arabic"/>
          <w:rtl/>
          <w:lang w:bidi="ar-EG"/>
        </w:rPr>
        <w:t xml:space="preserve">تعزيز </w:t>
      </w:r>
      <w:r w:rsidRPr="00825174">
        <w:rPr>
          <w:rFonts w:cs="Simplified Arabic" w:hint="cs"/>
          <w:rtl/>
          <w:lang w:bidi="ar-EG"/>
        </w:rPr>
        <w:t>ال</w:t>
      </w:r>
      <w:r w:rsidRPr="00825174">
        <w:rPr>
          <w:rFonts w:cs="Simplified Arabic"/>
          <w:rtl/>
          <w:lang w:bidi="ar-EG"/>
        </w:rPr>
        <w:t>مجتمعات</w:t>
      </w:r>
      <w:r w:rsidRPr="00825174">
        <w:rPr>
          <w:rFonts w:cs="Simplified Arabic" w:hint="cs"/>
          <w:rtl/>
          <w:lang w:bidi="ar-EG"/>
        </w:rPr>
        <w:t xml:space="preserve"> القائمة على</w:t>
      </w:r>
      <w:r w:rsidRPr="00825174">
        <w:rPr>
          <w:rFonts w:cs="Simplified Arabic"/>
          <w:rtl/>
          <w:lang w:bidi="ar-EG"/>
        </w:rPr>
        <w:t xml:space="preserve"> المعرفة المتنوعة والشاملة.</w:t>
      </w:r>
      <w:r w:rsidR="00F47EE1" w:rsidRPr="00BE2E65">
        <w:rPr>
          <w:vertAlign w:val="superscript"/>
          <w:lang w:bidi="ar-EG"/>
        </w:rPr>
        <w:footnoteReference w:id="5"/>
      </w:r>
    </w:p>
    <w:p w14:paraId="4F5A7843" w14:textId="4169344E" w:rsidR="00F47EE1" w:rsidRDefault="00F47EE1" w:rsidP="000F2284">
      <w:pPr>
        <w:numPr>
          <w:ilvl w:val="0"/>
          <w:numId w:val="7"/>
        </w:numPr>
        <w:bidi/>
        <w:spacing w:after="120" w:line="216" w:lineRule="auto"/>
        <w:ind w:firstLine="0"/>
        <w:rPr>
          <w:rFonts w:cs="Simplified Arabic"/>
          <w:lang w:bidi="ar-EG"/>
        </w:rPr>
      </w:pPr>
      <w:r>
        <w:rPr>
          <w:rFonts w:cs="Simplified Arabic" w:hint="cs"/>
          <w:rtl/>
          <w:lang w:bidi="ar-EG"/>
        </w:rPr>
        <w:t>وتعترف الاستراتيجية بأهمية تبني تكنولوجيات جديدة، بما في ذلك الذكاء الاصطناعي، وتشجع على اتباع نهج متبكر وتطلعي لتعزيز فعالية وكفاءة عمليات إدارة المعارف.</w:t>
      </w:r>
    </w:p>
    <w:p w14:paraId="4F01DA17" w14:textId="568672C2"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 xml:space="preserve">وتعزز الاستراتيجية مبادئ إمكانية </w:t>
      </w:r>
      <w:r w:rsidRPr="00825174">
        <w:rPr>
          <w:rFonts w:cs="Simplified Arabic" w:hint="cs"/>
          <w:rtl/>
          <w:lang w:bidi="ar-EG"/>
        </w:rPr>
        <w:t>سهولة البحث</w:t>
      </w:r>
      <w:r w:rsidR="00361F68">
        <w:rPr>
          <w:rFonts w:cs="Simplified Arabic"/>
          <w:rtl/>
          <w:lang w:bidi="ar-EG"/>
        </w:rPr>
        <w:t>، وإمكانية الوصول</w:t>
      </w:r>
      <w:r w:rsidRPr="00825174">
        <w:rPr>
          <w:rFonts w:cs="Simplified Arabic"/>
          <w:rtl/>
          <w:lang w:bidi="ar-EG"/>
        </w:rPr>
        <w:t>، وقابلية التشغيل البيني، وإعادة الاستخدام، بهدف تعزيز المشاركة المفتوحة للبيانات والمعلومات والمعارف</w:t>
      </w:r>
      <w:r w:rsidR="00534F9E">
        <w:rPr>
          <w:rFonts w:cs="Simplified Arabic" w:hint="cs"/>
          <w:rtl/>
          <w:lang w:bidi="ar-EG"/>
        </w:rPr>
        <w:t xml:space="preserve"> والتقاسم العادل والمنصف للمنافع الناشئة عن استخدام معارف وابتكارات وممارسات الشعوب الأصلية والمجتمعات المحلية المتعلقة بحفظ التنوع البيولوجي واستخدامه المستدام</w:t>
      </w:r>
      <w:r w:rsidRPr="00825174">
        <w:rPr>
          <w:rFonts w:cs="Simplified Arabic"/>
          <w:rtl/>
          <w:lang w:bidi="ar-EG"/>
        </w:rPr>
        <w:t>.</w:t>
      </w:r>
    </w:p>
    <w:p w14:paraId="1518780E" w14:textId="27883AF4" w:rsidR="00F45BDE" w:rsidRPr="00825174" w:rsidRDefault="00F45BDE" w:rsidP="000F2284">
      <w:pPr>
        <w:numPr>
          <w:ilvl w:val="0"/>
          <w:numId w:val="7"/>
        </w:numPr>
        <w:bidi/>
        <w:spacing w:after="120" w:line="216" w:lineRule="auto"/>
        <w:ind w:firstLine="0"/>
        <w:rPr>
          <w:rFonts w:cs="Simplified Arabic"/>
          <w:rtl/>
          <w:lang w:bidi="ar-EG"/>
        </w:rPr>
      </w:pPr>
      <w:r w:rsidRPr="00825174">
        <w:rPr>
          <w:rFonts w:cs="Simplified Arabic" w:hint="cs"/>
          <w:rtl/>
          <w:lang w:bidi="ar-EG"/>
        </w:rPr>
        <w:t>و</w:t>
      </w:r>
      <w:r w:rsidR="007314D4" w:rsidRPr="00825174">
        <w:rPr>
          <w:rFonts w:cs="Simplified Arabic" w:hint="cs"/>
          <w:rtl/>
          <w:lang w:bidi="ar-EG"/>
        </w:rPr>
        <w:t xml:space="preserve">من أجل </w:t>
      </w:r>
      <w:r w:rsidRPr="00825174">
        <w:rPr>
          <w:rFonts w:cs="Simplified Arabic"/>
          <w:rtl/>
          <w:lang w:bidi="ar-EG"/>
        </w:rPr>
        <w:t xml:space="preserve">ضمان أن يتم الوصول إلى المعارف والابتكارات والممارسات والتكنولوجيات التقليدية للشعوب الأصلية والمجتمعات المحلية بموافقتها الحرة والمسبقة </w:t>
      </w:r>
      <w:r w:rsidR="005545D2">
        <w:rPr>
          <w:rFonts w:cs="Simplified Arabic"/>
          <w:rtl/>
          <w:lang w:bidi="ar-EG"/>
        </w:rPr>
        <w:t>والمستنيرة</w:t>
      </w:r>
      <w:r w:rsidRPr="00825174">
        <w:rPr>
          <w:rFonts w:cs="Simplified Arabic"/>
          <w:rtl/>
          <w:lang w:bidi="ar-EG"/>
        </w:rPr>
        <w:t xml:space="preserve">، تعزز الاستراتيجية أيضا مبادئ المنفعة الجماعية وسلطة </w:t>
      </w:r>
      <w:r w:rsidRPr="00825174">
        <w:rPr>
          <w:rFonts w:cs="Simplified Arabic" w:hint="cs"/>
          <w:rtl/>
          <w:lang w:bidi="ar-EG"/>
        </w:rPr>
        <w:t>المراقبة</w:t>
      </w:r>
      <w:r w:rsidRPr="00825174">
        <w:rPr>
          <w:rFonts w:cs="Simplified Arabic"/>
          <w:rtl/>
          <w:lang w:bidi="ar-EG"/>
        </w:rPr>
        <w:t xml:space="preserve"> </w:t>
      </w:r>
      <w:r w:rsidR="007314D4" w:rsidRPr="00825174">
        <w:rPr>
          <w:rFonts w:cs="Simplified Arabic" w:hint="cs"/>
          <w:rtl/>
          <w:lang w:bidi="ar-EG"/>
        </w:rPr>
        <w:t xml:space="preserve">من قبل الشعوب الأصلية والمجتمعات المحلية </w:t>
      </w:r>
      <w:r w:rsidRPr="00825174">
        <w:rPr>
          <w:rFonts w:cs="Simplified Arabic"/>
          <w:rtl/>
          <w:lang w:bidi="ar-EG"/>
        </w:rPr>
        <w:t>والمسؤولية</w:t>
      </w:r>
      <w:r w:rsidRPr="00825174">
        <w:rPr>
          <w:rFonts w:cs="Simplified Arabic" w:hint="cs"/>
          <w:rtl/>
          <w:lang w:bidi="ar-EG"/>
        </w:rPr>
        <w:t xml:space="preserve"> </w:t>
      </w:r>
      <w:r w:rsidR="007314D4" w:rsidRPr="00825174">
        <w:rPr>
          <w:rFonts w:cs="Simplified Arabic" w:hint="cs"/>
          <w:rtl/>
          <w:lang w:bidi="ar-EG"/>
        </w:rPr>
        <w:t xml:space="preserve">والمعاملة بالمثل </w:t>
      </w:r>
      <w:r w:rsidRPr="00825174">
        <w:rPr>
          <w:rFonts w:cs="Simplified Arabic" w:hint="cs"/>
          <w:rtl/>
          <w:lang w:bidi="ar-EG"/>
        </w:rPr>
        <w:t>وال</w:t>
      </w:r>
      <w:r w:rsidRPr="00825174">
        <w:rPr>
          <w:rFonts w:cs="Simplified Arabic"/>
          <w:rtl/>
          <w:lang w:bidi="ar-EG"/>
        </w:rPr>
        <w:t>أخلاق</w:t>
      </w:r>
      <w:r w:rsidRPr="00825174">
        <w:rPr>
          <w:rFonts w:cs="Simplified Arabic" w:hint="cs"/>
          <w:rtl/>
          <w:lang w:bidi="ar-EG"/>
        </w:rPr>
        <w:t>يات</w:t>
      </w:r>
      <w:r w:rsidR="005545D2">
        <w:rPr>
          <w:rFonts w:cs="Simplified Arabic" w:hint="cs"/>
          <w:rtl/>
          <w:lang w:bidi="ar-EG"/>
        </w:rPr>
        <w:t xml:space="preserve"> وتعزيز قدراتها ومهاراتها ومعارفها التقنية</w:t>
      </w:r>
      <w:r w:rsidRPr="00825174">
        <w:rPr>
          <w:rFonts w:cs="Simplified Arabic"/>
          <w:rtl/>
          <w:lang w:bidi="ar-EG"/>
        </w:rPr>
        <w:t>.</w:t>
      </w:r>
    </w:p>
    <w:p w14:paraId="66C26070" w14:textId="77777777" w:rsidR="00F45BDE" w:rsidRPr="001278E8" w:rsidRDefault="00F45BDE" w:rsidP="000F2284">
      <w:pPr>
        <w:keepNext/>
        <w:keepLines/>
        <w:bidi/>
        <w:spacing w:after="120" w:line="216" w:lineRule="auto"/>
        <w:rPr>
          <w:rFonts w:cs="Simplified Arabic"/>
          <w:b/>
          <w:bCs/>
          <w:rtl/>
          <w:lang w:eastAsia="en-CA" w:bidi="ar-EG"/>
        </w:rPr>
      </w:pPr>
      <w:r w:rsidRPr="001278E8">
        <w:rPr>
          <w:rFonts w:cs="Simplified Arabic" w:hint="cs"/>
          <w:b/>
          <w:bCs/>
          <w:rtl/>
          <w:lang w:eastAsia="en-CA" w:bidi="ar-EG"/>
        </w:rPr>
        <w:t>رابعا-</w:t>
      </w:r>
      <w:r w:rsidRPr="001278E8">
        <w:rPr>
          <w:rFonts w:cs="Simplified Arabic"/>
          <w:b/>
          <w:bCs/>
          <w:rtl/>
          <w:lang w:eastAsia="en-CA" w:bidi="ar-EG"/>
        </w:rPr>
        <w:tab/>
      </w:r>
      <w:r w:rsidRPr="001278E8">
        <w:rPr>
          <w:rFonts w:cs="Simplified Arabic" w:hint="cs"/>
          <w:b/>
          <w:bCs/>
          <w:rtl/>
          <w:lang w:eastAsia="en-CA" w:bidi="ar-EG"/>
        </w:rPr>
        <w:t>الغرض</w:t>
      </w:r>
    </w:p>
    <w:p w14:paraId="60C87CA0" w14:textId="2204F7CD" w:rsidR="00AB04DA" w:rsidRDefault="00AB04DA" w:rsidP="000F2284">
      <w:pPr>
        <w:numPr>
          <w:ilvl w:val="0"/>
          <w:numId w:val="7"/>
        </w:numPr>
        <w:bidi/>
        <w:spacing w:after="120" w:line="216" w:lineRule="auto"/>
        <w:ind w:firstLine="0"/>
        <w:rPr>
          <w:rFonts w:cs="Simplified Arabic"/>
          <w:lang w:bidi="ar-EG"/>
        </w:rPr>
      </w:pPr>
      <w:r>
        <w:rPr>
          <w:rFonts w:cs="Simplified Arabic" w:hint="cs"/>
          <w:rtl/>
          <w:lang w:bidi="ar-EG"/>
        </w:rPr>
        <w:t>وتهدف الاستراتيجية إلى تعزيز التبادل والاستخدام المتبادل للبيانات والمعلومات والمعارف ذات الصلة، بما في ذلك المعارف التقليدية بموجب الموافقة الحرة والمسبقة والمستنيرة للشعوب الأصلية والمجتمعات المحلية، من أجل وضع سياسات مستنيرة والتخطيط وصنع القرارات واتخاذ الإجراءات على مستوى السياسات ومستوى الممارسين على حد سواء من أجل دعم تنفيذ ورصد الإطار على جميع المستويات. وتسعى الاستراتيجية أيضا إلى تطوير أو تعزيز الأدوات والأنظمة من أجل تحسين الاتصال والتوعية والثقيف وتبادل المعارف والتعلم التنظيمي بين واضعي السياسات والممارسين وأصحاب المصلحة المعنيين الآخرين، مع احترام حقوق وأنظمة المعارف الخاصة بالشعوب الأصلية والمجتمعات المحلية.</w:t>
      </w:r>
    </w:p>
    <w:p w14:paraId="49FAA119" w14:textId="2D1EFDD8" w:rsidR="00F45BDE" w:rsidRPr="00825174" w:rsidRDefault="00181FBD" w:rsidP="000F2284">
      <w:pPr>
        <w:numPr>
          <w:ilvl w:val="0"/>
          <w:numId w:val="7"/>
        </w:numPr>
        <w:bidi/>
        <w:spacing w:after="120" w:line="216" w:lineRule="auto"/>
        <w:ind w:firstLine="0"/>
        <w:rPr>
          <w:rFonts w:cs="Simplified Arabic"/>
          <w:lang w:bidi="ar-EG"/>
        </w:rPr>
      </w:pPr>
      <w:r>
        <w:rPr>
          <w:rFonts w:cs="Simplified Arabic" w:hint="cs"/>
          <w:rtl/>
          <w:lang w:bidi="ar-EG"/>
        </w:rPr>
        <w:t>و</w:t>
      </w:r>
      <w:r w:rsidR="00F45BDE" w:rsidRPr="00825174">
        <w:rPr>
          <w:rFonts w:cs="Simplified Arabic"/>
          <w:rtl/>
          <w:lang w:bidi="ar-EG"/>
        </w:rPr>
        <w:t>تهدف الاستراتيجية إلى معالجة بعض التحديات والاحتياجات التي حددتها الأطراف</w:t>
      </w:r>
      <w:r>
        <w:rPr>
          <w:rFonts w:cs="Simplified Arabic" w:hint="cs"/>
          <w:rtl/>
          <w:lang w:bidi="ar-EG"/>
        </w:rPr>
        <w:t xml:space="preserve"> فيما يتعلق بإدارة معارف ومعلومات وبيانات التنوع البيولوجي</w:t>
      </w:r>
      <w:r w:rsidR="00F45BDE" w:rsidRPr="00825174">
        <w:rPr>
          <w:rFonts w:cs="Simplified Arabic"/>
          <w:rtl/>
          <w:lang w:bidi="ar-EG"/>
        </w:rPr>
        <w:t xml:space="preserve"> من أجل تيسير التنفيذ الفعال للإطار والمقررات ذات الصلة الصادرة عن مؤتمر الأطراف، بما في ذلك عن طريق تحقيق ما يلي:</w:t>
      </w:r>
    </w:p>
    <w:p w14:paraId="2F0311F4" w14:textId="265DE14C" w:rsidR="00F45BDE" w:rsidRPr="00825174" w:rsidRDefault="00F45BDE" w:rsidP="000F2284">
      <w:pPr>
        <w:pStyle w:val="ListParagraph"/>
        <w:numPr>
          <w:ilvl w:val="0"/>
          <w:numId w:val="8"/>
        </w:numPr>
        <w:bidi/>
        <w:spacing w:after="120" w:line="216" w:lineRule="auto"/>
        <w:ind w:left="720" w:firstLine="720"/>
        <w:contextualSpacing w:val="0"/>
        <w:rPr>
          <w:rFonts w:cs="Simplified Arabic"/>
        </w:rPr>
      </w:pPr>
      <w:r w:rsidRPr="00825174">
        <w:rPr>
          <w:rFonts w:cs="Simplified Arabic"/>
          <w:rtl/>
        </w:rPr>
        <w:t xml:space="preserve">معالجة </w:t>
      </w:r>
      <w:r w:rsidRPr="00825174">
        <w:rPr>
          <w:rFonts w:cs="Simplified Arabic"/>
          <w:rtl/>
          <w:lang w:eastAsia="en-CA"/>
        </w:rPr>
        <w:t>التفاوتات</w:t>
      </w:r>
      <w:r w:rsidRPr="00825174">
        <w:rPr>
          <w:rFonts w:cs="Simplified Arabic"/>
          <w:rtl/>
        </w:rPr>
        <w:t xml:space="preserve"> في توافر البيانات والمعلومات وإمكانية الوصول إليها </w:t>
      </w:r>
      <w:r w:rsidRPr="00825174">
        <w:rPr>
          <w:rFonts w:cs="Simplified Arabic" w:hint="cs"/>
          <w:rtl/>
        </w:rPr>
        <w:t>في مختلف</w:t>
      </w:r>
      <w:r w:rsidRPr="00825174">
        <w:rPr>
          <w:rFonts w:cs="Simplified Arabic"/>
          <w:rtl/>
        </w:rPr>
        <w:t xml:space="preserve"> البلدان، والحواجز التي تحول دون الاستخدام الفعال للبيانات والمعلومات والمعارف </w:t>
      </w:r>
      <w:r w:rsidRPr="00825174">
        <w:rPr>
          <w:rFonts w:cs="Simplified Arabic" w:hint="cs"/>
          <w:rtl/>
        </w:rPr>
        <w:t>القائمة</w:t>
      </w:r>
      <w:r w:rsidRPr="00825174">
        <w:rPr>
          <w:rFonts w:cs="Simplified Arabic"/>
          <w:rtl/>
        </w:rPr>
        <w:t xml:space="preserve"> المتعلقة بالتنوع البيولوجي</w:t>
      </w:r>
      <w:r w:rsidR="007314D4" w:rsidRPr="00825174">
        <w:rPr>
          <w:rFonts w:cs="Simplified Arabic" w:hint="cs"/>
          <w:rtl/>
        </w:rPr>
        <w:t xml:space="preserve">، </w:t>
      </w:r>
      <w:r w:rsidR="007314D4" w:rsidRPr="00825174">
        <w:rPr>
          <w:rFonts w:cs="Simplified Arabic"/>
          <w:rtl/>
        </w:rPr>
        <w:t xml:space="preserve">مع </w:t>
      </w:r>
      <w:r w:rsidR="00773F65">
        <w:rPr>
          <w:rFonts w:cs="Simplified Arabic" w:hint="cs"/>
          <w:rtl/>
        </w:rPr>
        <w:t>مراعاة</w:t>
      </w:r>
      <w:r w:rsidR="007314D4" w:rsidRPr="00825174">
        <w:rPr>
          <w:rFonts w:cs="Simplified Arabic"/>
          <w:rtl/>
        </w:rPr>
        <w:t xml:space="preserve"> التحديات المحددة التي تواجهها البلدان النامية</w:t>
      </w:r>
      <w:r w:rsidR="00773F65">
        <w:rPr>
          <w:rFonts w:cs="Simplified Arabic" w:hint="cs"/>
          <w:rtl/>
        </w:rPr>
        <w:t>، ولا سيما أقل البلدان نموا والدول الجزرية الصغيرة النامية، والأطراف</w:t>
      </w:r>
      <w:r w:rsidR="007314D4" w:rsidRPr="00825174">
        <w:rPr>
          <w:rFonts w:cs="Simplified Arabic"/>
          <w:rtl/>
        </w:rPr>
        <w:t xml:space="preserve"> التي تمر اقتصاداتها بمرحلة انتقالية</w:t>
      </w:r>
      <w:r w:rsidRPr="00825174">
        <w:rPr>
          <w:rFonts w:cs="Simplified Arabic"/>
          <w:rtl/>
        </w:rPr>
        <w:t>؛</w:t>
      </w:r>
    </w:p>
    <w:p w14:paraId="23D47743" w14:textId="21A44CCE" w:rsidR="00F45BDE" w:rsidRPr="00825174" w:rsidRDefault="00F45BDE" w:rsidP="000F2284">
      <w:pPr>
        <w:pStyle w:val="ListParagraph"/>
        <w:numPr>
          <w:ilvl w:val="0"/>
          <w:numId w:val="8"/>
        </w:numPr>
        <w:bidi/>
        <w:spacing w:after="120" w:line="216" w:lineRule="auto"/>
        <w:ind w:left="720" w:firstLine="720"/>
        <w:contextualSpacing w:val="0"/>
        <w:rPr>
          <w:rFonts w:cs="Simplified Arabic"/>
          <w:lang w:eastAsia="en-CA"/>
        </w:rPr>
      </w:pPr>
      <w:r w:rsidRPr="00825174">
        <w:rPr>
          <w:rFonts w:cs="Simplified Arabic"/>
          <w:rtl/>
          <w:lang w:eastAsia="en-CA"/>
        </w:rPr>
        <w:lastRenderedPageBreak/>
        <w:t>تعزيز القدرات وال</w:t>
      </w:r>
      <w:r w:rsidR="007314D4" w:rsidRPr="00825174">
        <w:rPr>
          <w:rFonts w:cs="Simplified Arabic"/>
          <w:rtl/>
          <w:lang w:eastAsia="en-CA"/>
        </w:rPr>
        <w:t>نظم</w:t>
      </w:r>
      <w:r w:rsidRPr="00825174">
        <w:rPr>
          <w:rFonts w:cs="Simplified Arabic"/>
          <w:rtl/>
          <w:lang w:eastAsia="en-CA"/>
        </w:rPr>
        <w:t xml:space="preserve"> والآليات </w:t>
      </w:r>
      <w:r w:rsidR="00773F65">
        <w:rPr>
          <w:rFonts w:cs="Simplified Arabic" w:hint="cs"/>
          <w:rtl/>
          <w:lang w:eastAsia="en-CA"/>
        </w:rPr>
        <w:t>الإقليمية و</w:t>
      </w:r>
      <w:r w:rsidRPr="00825174">
        <w:rPr>
          <w:rFonts w:cs="Simplified Arabic"/>
          <w:rtl/>
          <w:lang w:eastAsia="en-CA"/>
        </w:rPr>
        <w:t>الوطنية</w:t>
      </w:r>
      <w:r w:rsidR="007314D4" w:rsidRPr="00825174">
        <w:rPr>
          <w:rFonts w:cs="Simplified Arabic" w:hint="cs"/>
          <w:rtl/>
          <w:lang w:eastAsia="en-CA"/>
        </w:rPr>
        <w:t>، وحسب الاقتضاء دون الوطنية،</w:t>
      </w:r>
      <w:r w:rsidRPr="00825174">
        <w:rPr>
          <w:rFonts w:cs="Simplified Arabic"/>
          <w:rtl/>
          <w:lang w:eastAsia="en-CA"/>
        </w:rPr>
        <w:t xml:space="preserve"> لإدارة البيانات والمعلومات والمعارف المتعلقة بالتنوع البيولوجي لدعم اتخاذ القرارات والإجراءات القائمة على الأدلة</w:t>
      </w:r>
      <w:r w:rsidR="005B16C4">
        <w:rPr>
          <w:rFonts w:cs="Simplified Arabic" w:hint="cs"/>
          <w:rtl/>
          <w:lang w:eastAsia="en-CA"/>
        </w:rPr>
        <w:t xml:space="preserve"> والشاملة والمراعية للمنظور </w:t>
      </w:r>
      <w:proofErr w:type="spellStart"/>
      <w:r w:rsidR="005B16C4">
        <w:rPr>
          <w:rFonts w:cs="Simplified Arabic" w:hint="cs"/>
          <w:rtl/>
          <w:lang w:eastAsia="en-CA"/>
        </w:rPr>
        <w:t>الجنساني</w:t>
      </w:r>
      <w:proofErr w:type="spellEnd"/>
      <w:r w:rsidRPr="00825174">
        <w:rPr>
          <w:rFonts w:cs="Simplified Arabic"/>
          <w:rtl/>
          <w:lang w:eastAsia="en-CA"/>
        </w:rPr>
        <w:t xml:space="preserve">، ولرصد التقدم المحرز والإبلاغ عنه نحو تحقيق الأهداف الوطنية </w:t>
      </w:r>
      <w:r w:rsidRPr="00825174">
        <w:rPr>
          <w:rFonts w:cs="Simplified Arabic" w:hint="cs"/>
          <w:rtl/>
          <w:lang w:eastAsia="en-CA"/>
        </w:rPr>
        <w:t>بوصفها عوامل مساهمة ف</w:t>
      </w:r>
      <w:r w:rsidRPr="00825174">
        <w:rPr>
          <w:rFonts w:cs="Simplified Arabic"/>
          <w:rtl/>
          <w:lang w:eastAsia="en-CA"/>
        </w:rPr>
        <w:t xml:space="preserve">ي </w:t>
      </w:r>
      <w:r w:rsidRPr="00825174">
        <w:rPr>
          <w:rFonts w:cs="Simplified Arabic" w:hint="cs"/>
          <w:rtl/>
          <w:lang w:eastAsia="en-CA"/>
        </w:rPr>
        <w:t xml:space="preserve">تحقيق </w:t>
      </w:r>
      <w:r w:rsidRPr="00825174">
        <w:rPr>
          <w:rFonts w:cs="Simplified Arabic"/>
          <w:rtl/>
          <w:lang w:eastAsia="en-CA"/>
        </w:rPr>
        <w:t xml:space="preserve">غايات وأهداف </w:t>
      </w:r>
      <w:r w:rsidRPr="00825174">
        <w:rPr>
          <w:rFonts w:cs="Simplified Arabic" w:hint="cs"/>
          <w:rtl/>
          <w:lang w:eastAsia="en-CA"/>
        </w:rPr>
        <w:t>ال</w:t>
      </w:r>
      <w:r w:rsidRPr="00825174">
        <w:rPr>
          <w:rFonts w:cs="Simplified Arabic"/>
          <w:rtl/>
          <w:lang w:eastAsia="en-CA"/>
        </w:rPr>
        <w:t>إطار؛</w:t>
      </w:r>
    </w:p>
    <w:p w14:paraId="28F012F8" w14:textId="77777777" w:rsidR="00F45BDE" w:rsidRDefault="00F45BDE" w:rsidP="000F2284">
      <w:pPr>
        <w:pStyle w:val="ListParagraph"/>
        <w:numPr>
          <w:ilvl w:val="0"/>
          <w:numId w:val="8"/>
        </w:numPr>
        <w:bidi/>
        <w:spacing w:after="120" w:line="216" w:lineRule="auto"/>
        <w:ind w:left="720" w:firstLine="720"/>
        <w:contextualSpacing w:val="0"/>
        <w:rPr>
          <w:rFonts w:cs="Simplified Arabic"/>
          <w:lang w:eastAsia="en-CA"/>
        </w:rPr>
      </w:pPr>
      <w:r w:rsidRPr="00825174">
        <w:rPr>
          <w:rFonts w:cs="Simplified Arabic"/>
          <w:rtl/>
          <w:lang w:eastAsia="en-CA"/>
        </w:rPr>
        <w:t>زيادة مستوى التوحيد</w:t>
      </w:r>
      <w:r w:rsidRPr="00825174">
        <w:rPr>
          <w:rFonts w:cs="Simplified Arabic" w:hint="cs"/>
          <w:rtl/>
          <w:lang w:eastAsia="en-CA"/>
        </w:rPr>
        <w:t xml:space="preserve"> القياسي</w:t>
      </w:r>
      <w:r w:rsidRPr="00825174">
        <w:rPr>
          <w:rFonts w:cs="Simplified Arabic"/>
          <w:rtl/>
          <w:lang w:eastAsia="en-CA"/>
        </w:rPr>
        <w:t xml:space="preserve"> من أجل زيادة التنسيق وقابلية التشغيل البيني بين نظم وأدوات ومنصات معلومات التنوع البيولوجي الوطنية والإقليمية، بحيث يمكن أن تتدفق البيانات بسلاسة لدعم التخطيط والتنفيذ والرصد والإبلاغ؛</w:t>
      </w:r>
    </w:p>
    <w:p w14:paraId="37234CBC" w14:textId="3DF9E8C0" w:rsidR="005B16C4" w:rsidRPr="00825174" w:rsidRDefault="005B16C4" w:rsidP="000F2284">
      <w:pPr>
        <w:pStyle w:val="ListParagraph"/>
        <w:numPr>
          <w:ilvl w:val="0"/>
          <w:numId w:val="8"/>
        </w:numPr>
        <w:bidi/>
        <w:spacing w:after="120" w:line="216" w:lineRule="auto"/>
        <w:ind w:left="720" w:firstLine="720"/>
        <w:contextualSpacing w:val="0"/>
        <w:rPr>
          <w:rFonts w:cs="Simplified Arabic"/>
          <w:lang w:eastAsia="en-CA"/>
        </w:rPr>
      </w:pPr>
      <w:r>
        <w:rPr>
          <w:rFonts w:cs="Simplified Arabic" w:hint="cs"/>
          <w:rtl/>
          <w:lang w:eastAsia="en-CA"/>
        </w:rPr>
        <w:t>الاستفادة من المبادرات والشبكات القائمة لإدارة معارف التنوع البيولوجي عن طريق سد الثغرات التي تحول دون استخدامها بشكل كامل وفعال؛</w:t>
      </w:r>
    </w:p>
    <w:p w14:paraId="1D146E77" w14:textId="08C11A8C" w:rsidR="00F45BDE" w:rsidRDefault="00F45BDE" w:rsidP="000F2284">
      <w:pPr>
        <w:pStyle w:val="ListParagraph"/>
        <w:numPr>
          <w:ilvl w:val="0"/>
          <w:numId w:val="8"/>
        </w:numPr>
        <w:bidi/>
        <w:spacing w:after="120" w:line="216" w:lineRule="auto"/>
        <w:ind w:left="720" w:firstLine="720"/>
        <w:contextualSpacing w:val="0"/>
        <w:rPr>
          <w:rFonts w:cs="Simplified Arabic"/>
          <w:lang w:eastAsia="en-CA"/>
        </w:rPr>
      </w:pPr>
      <w:r w:rsidRPr="00825174">
        <w:rPr>
          <w:rFonts w:cs="Simplified Arabic"/>
          <w:rtl/>
          <w:lang w:eastAsia="en-CA"/>
        </w:rPr>
        <w:t xml:space="preserve">وضع سياسات واستراتيجيات وطنية مناسبة </w:t>
      </w:r>
      <w:r w:rsidR="007314D4" w:rsidRPr="00825174">
        <w:rPr>
          <w:rFonts w:cs="Simplified Arabic" w:hint="cs"/>
          <w:rtl/>
          <w:lang w:eastAsia="en-CA"/>
        </w:rPr>
        <w:t>لدعم توليد</w:t>
      </w:r>
      <w:r w:rsidRPr="00825174">
        <w:rPr>
          <w:rFonts w:cs="Simplified Arabic"/>
          <w:rtl/>
          <w:lang w:eastAsia="en-CA"/>
        </w:rPr>
        <w:t xml:space="preserve"> البيانات والمعلومات والمعرفة؛</w:t>
      </w:r>
    </w:p>
    <w:p w14:paraId="549DA3FF" w14:textId="0F8EA9DA" w:rsidR="0063751D" w:rsidRPr="00825174" w:rsidRDefault="0063751D" w:rsidP="000F2284">
      <w:pPr>
        <w:pStyle w:val="ListParagraph"/>
        <w:numPr>
          <w:ilvl w:val="0"/>
          <w:numId w:val="8"/>
        </w:numPr>
        <w:bidi/>
        <w:spacing w:after="120" w:line="216" w:lineRule="auto"/>
        <w:ind w:left="720" w:firstLine="720"/>
        <w:contextualSpacing w:val="0"/>
        <w:rPr>
          <w:rFonts w:cs="Simplified Arabic"/>
          <w:lang w:eastAsia="en-CA"/>
        </w:rPr>
      </w:pPr>
      <w:r>
        <w:rPr>
          <w:rFonts w:cs="Simplified Arabic" w:hint="cs"/>
          <w:rtl/>
          <w:lang w:eastAsia="en-CA"/>
        </w:rPr>
        <w:t>تعزيز التعاون والتآزر بين الاتفاقيات المتعلقة بالتنوع البيولوجي بهدف تبسيط عمليات إدارة المعلومات، بما في ذلك إعداد التقارير الوطنية وتقاسم البيانات وتبادل المعارف، وفقا لولاية كل منها وسلطتها القانونية ومسؤولياتها؛</w:t>
      </w:r>
    </w:p>
    <w:p w14:paraId="33DE91D0" w14:textId="1AFB5DE8" w:rsidR="00F45BDE" w:rsidRPr="00825174" w:rsidRDefault="00F45BDE" w:rsidP="000F2284">
      <w:pPr>
        <w:pStyle w:val="ListParagraph"/>
        <w:numPr>
          <w:ilvl w:val="0"/>
          <w:numId w:val="8"/>
        </w:numPr>
        <w:bidi/>
        <w:spacing w:after="120" w:line="216" w:lineRule="auto"/>
        <w:ind w:left="720" w:firstLine="720"/>
        <w:contextualSpacing w:val="0"/>
        <w:rPr>
          <w:rFonts w:cs="Simplified Arabic"/>
          <w:lang w:eastAsia="en-CA"/>
        </w:rPr>
      </w:pPr>
      <w:r w:rsidRPr="00825174">
        <w:rPr>
          <w:rFonts w:cs="Simplified Arabic"/>
          <w:rtl/>
          <w:lang w:eastAsia="en-CA"/>
        </w:rPr>
        <w:t>تعزيز التنسيق والتعاون بين مخت</w:t>
      </w:r>
      <w:r w:rsidR="00E210AE">
        <w:rPr>
          <w:rFonts w:cs="Simplified Arabic"/>
          <w:rtl/>
          <w:lang w:eastAsia="en-CA"/>
        </w:rPr>
        <w:t>لف مبادرات وأدوات ومنصات المع</w:t>
      </w:r>
      <w:r w:rsidR="00E210AE">
        <w:rPr>
          <w:rFonts w:cs="Simplified Arabic" w:hint="cs"/>
          <w:rtl/>
          <w:lang w:eastAsia="en-CA"/>
        </w:rPr>
        <w:t>ارف الإقليمية والوطنية</w:t>
      </w:r>
      <w:r w:rsidRPr="00825174">
        <w:rPr>
          <w:rFonts w:cs="Simplified Arabic"/>
          <w:rtl/>
          <w:lang w:eastAsia="en-CA"/>
        </w:rPr>
        <w:t xml:space="preserve"> المتعلقة بالتنوع البيولوجي لتجنب </w:t>
      </w:r>
      <w:r w:rsidR="002A3A12">
        <w:rPr>
          <w:rFonts w:cs="Simplified Arabic" w:hint="cs"/>
          <w:rtl/>
          <w:lang w:eastAsia="en-CA"/>
        </w:rPr>
        <w:t>ازدواجيتها</w:t>
      </w:r>
      <w:r w:rsidR="00E210AE">
        <w:rPr>
          <w:rFonts w:cs="Simplified Arabic"/>
          <w:rtl/>
          <w:lang w:eastAsia="en-CA"/>
        </w:rPr>
        <w:t xml:space="preserve"> وتعزيز الكفاءة والاستدامة</w:t>
      </w:r>
      <w:r w:rsidR="00E210AE">
        <w:rPr>
          <w:rFonts w:cs="Simplified Arabic" w:hint="cs"/>
          <w:rtl/>
          <w:lang w:eastAsia="en-CA"/>
        </w:rPr>
        <w:t>.</w:t>
      </w:r>
    </w:p>
    <w:p w14:paraId="3D40241B" w14:textId="03CCB0E7" w:rsidR="00F45BDE" w:rsidRPr="00825174" w:rsidRDefault="00E210AE" w:rsidP="000F2284">
      <w:pPr>
        <w:numPr>
          <w:ilvl w:val="0"/>
          <w:numId w:val="7"/>
        </w:numPr>
        <w:bidi/>
        <w:spacing w:after="120" w:line="216" w:lineRule="auto"/>
        <w:ind w:firstLine="0"/>
        <w:rPr>
          <w:rFonts w:cs="Simplified Arabic"/>
          <w:lang w:bidi="ar-EG"/>
        </w:rPr>
      </w:pPr>
      <w:r>
        <w:rPr>
          <w:rFonts w:cs="Simplified Arabic" w:hint="cs"/>
          <w:rtl/>
          <w:lang w:bidi="ar-EG"/>
        </w:rPr>
        <w:t>وتشجع الاستراتيجية على اتباع نهج إقليمي لإدارة المعارف، من خلال مراكز الدعم الإقليمية و/أو دون الإقليمية التابعة لآلية التعاون التقني والعلمي،</w:t>
      </w:r>
      <w:r w:rsidR="00F26569" w:rsidRPr="00BE2E65">
        <w:rPr>
          <w:vertAlign w:val="superscript"/>
          <w:lang w:bidi="ar-EG"/>
        </w:rPr>
        <w:footnoteReference w:id="6"/>
      </w:r>
      <w:r>
        <w:rPr>
          <w:rFonts w:cs="Simplified Arabic" w:hint="cs"/>
          <w:rtl/>
          <w:lang w:bidi="ar-EG"/>
        </w:rPr>
        <w:t xml:space="preserve"> لتشجيع تقاسم الموارد وأفضل الممارسات والخبرات بين أصحاب المصلحة من أجل </w:t>
      </w:r>
      <w:r w:rsidR="003C3F74">
        <w:rPr>
          <w:rFonts w:cs="Simplified Arabic" w:hint="cs"/>
          <w:rtl/>
          <w:lang w:bidi="ar-EG"/>
        </w:rPr>
        <w:t>التنفيذ الأمثل للإطار</w:t>
      </w:r>
      <w:r>
        <w:rPr>
          <w:rFonts w:cs="Simplified Arabic" w:hint="cs"/>
          <w:rtl/>
          <w:lang w:bidi="ar-EG"/>
        </w:rPr>
        <w:t>.</w:t>
      </w:r>
    </w:p>
    <w:p w14:paraId="60B600D7" w14:textId="66B1AE3E" w:rsidR="00F45BDE" w:rsidRPr="001278E8" w:rsidRDefault="00F45BDE" w:rsidP="000F2284">
      <w:pPr>
        <w:keepNext/>
        <w:keepLines/>
        <w:bidi/>
        <w:spacing w:after="120" w:line="216" w:lineRule="auto"/>
        <w:rPr>
          <w:rFonts w:cs="Simplified Arabic"/>
          <w:b/>
          <w:bCs/>
          <w:lang w:eastAsia="en-CA" w:bidi="ar-EG"/>
        </w:rPr>
      </w:pPr>
      <w:r w:rsidRPr="001278E8">
        <w:rPr>
          <w:rFonts w:cs="Simplified Arabic" w:hint="cs"/>
          <w:b/>
          <w:bCs/>
          <w:rtl/>
          <w:lang w:eastAsia="en-CA" w:bidi="ar-EG"/>
        </w:rPr>
        <w:t>خامسا-</w:t>
      </w:r>
      <w:r w:rsidRPr="001278E8">
        <w:rPr>
          <w:rFonts w:cs="Simplified Arabic"/>
          <w:b/>
          <w:bCs/>
          <w:rtl/>
          <w:lang w:eastAsia="en-CA" w:bidi="ar-EG"/>
        </w:rPr>
        <w:tab/>
      </w:r>
      <w:r w:rsidRPr="001278E8">
        <w:rPr>
          <w:rFonts w:cs="Simplified Arabic" w:hint="cs"/>
          <w:b/>
          <w:bCs/>
          <w:rtl/>
          <w:lang w:eastAsia="en-CA" w:bidi="ar-EG"/>
        </w:rPr>
        <w:t>النتائج</w:t>
      </w:r>
      <w:r w:rsidR="008A0DAA">
        <w:rPr>
          <w:rFonts w:cs="Simplified Arabic" w:hint="cs"/>
          <w:b/>
          <w:bCs/>
          <w:rtl/>
          <w:lang w:eastAsia="en-CA" w:bidi="ar-EG"/>
        </w:rPr>
        <w:t xml:space="preserve"> المتوقعة</w:t>
      </w:r>
    </w:p>
    <w:p w14:paraId="414B1A90" w14:textId="068C95D9" w:rsidR="00F45BDE" w:rsidRPr="00825174" w:rsidRDefault="00F45BDE" w:rsidP="000F2284">
      <w:pPr>
        <w:numPr>
          <w:ilvl w:val="0"/>
          <w:numId w:val="7"/>
        </w:numPr>
        <w:bidi/>
        <w:spacing w:after="120" w:line="216" w:lineRule="auto"/>
        <w:ind w:firstLine="0"/>
        <w:rPr>
          <w:rFonts w:cs="Simplified Arabic"/>
          <w:lang w:bidi="ar-EG"/>
        </w:rPr>
      </w:pPr>
      <w:r w:rsidRPr="00825174">
        <w:rPr>
          <w:rFonts w:cs="Simplified Arabic"/>
          <w:rtl/>
          <w:lang w:bidi="ar-EG"/>
        </w:rPr>
        <w:t>من المتوقع أن يؤدي تنفيذ الاستراتيجية إلى</w:t>
      </w:r>
      <w:r w:rsidR="002A3A12">
        <w:rPr>
          <w:rFonts w:cs="Simplified Arabic" w:hint="cs"/>
          <w:rtl/>
          <w:lang w:bidi="ar-EG"/>
        </w:rPr>
        <w:t xml:space="preserve"> ما يلي:</w:t>
      </w:r>
      <w:r w:rsidRPr="00825174">
        <w:rPr>
          <w:rFonts w:cs="Simplified Arabic"/>
          <w:rtl/>
          <w:lang w:bidi="ar-EG"/>
        </w:rPr>
        <w:t xml:space="preserve"> زيادة قدرة الحكومات والشعوب الأصلية والمجتمعات المحلية</w:t>
      </w:r>
      <w:r w:rsidR="00AD1322">
        <w:rPr>
          <w:rFonts w:cs="Simplified Arabic" w:hint="cs"/>
          <w:rtl/>
          <w:lang w:bidi="ar-EG"/>
        </w:rPr>
        <w:t xml:space="preserve"> والنساء والشباب</w:t>
      </w:r>
      <w:r w:rsidRPr="00825174">
        <w:rPr>
          <w:rFonts w:cs="Simplified Arabic"/>
          <w:rtl/>
          <w:lang w:bidi="ar-EG"/>
        </w:rPr>
        <w:t xml:space="preserve"> وأصحاب المصلحة المعنيين</w:t>
      </w:r>
      <w:r w:rsidR="00AD1322">
        <w:rPr>
          <w:rFonts w:cs="Simplified Arabic" w:hint="cs"/>
          <w:rtl/>
          <w:lang w:bidi="ar-EG"/>
        </w:rPr>
        <w:t xml:space="preserve"> الآخرين</w:t>
      </w:r>
      <w:r w:rsidRPr="00825174">
        <w:rPr>
          <w:rFonts w:cs="Simplified Arabic"/>
          <w:rtl/>
          <w:lang w:bidi="ar-EG"/>
        </w:rPr>
        <w:t xml:space="preserve"> على </w:t>
      </w:r>
      <w:r w:rsidRPr="00825174">
        <w:rPr>
          <w:rFonts w:cs="Simplified Arabic" w:hint="cs"/>
          <w:rtl/>
          <w:lang w:bidi="ar-EG"/>
        </w:rPr>
        <w:t>جمع</w:t>
      </w:r>
      <w:r w:rsidRPr="00825174">
        <w:rPr>
          <w:rFonts w:cs="Simplified Arabic"/>
          <w:rtl/>
          <w:lang w:bidi="ar-EG"/>
        </w:rPr>
        <w:t xml:space="preserve"> البيانات والمعلومات والمعارف المتعلقة بالتنوع البيولوجي وإدار</w:t>
      </w:r>
      <w:r w:rsidRPr="00825174">
        <w:rPr>
          <w:rFonts w:cs="Simplified Arabic" w:hint="cs"/>
          <w:rtl/>
          <w:lang w:bidi="ar-EG"/>
        </w:rPr>
        <w:t>تها</w:t>
      </w:r>
      <w:r w:rsidRPr="00825174">
        <w:rPr>
          <w:rFonts w:cs="Simplified Arabic"/>
          <w:rtl/>
          <w:lang w:bidi="ar-EG"/>
        </w:rPr>
        <w:t xml:space="preserve"> واستخدام</w:t>
      </w:r>
      <w:r w:rsidRPr="00825174">
        <w:rPr>
          <w:rFonts w:cs="Simplified Arabic" w:hint="cs"/>
          <w:rtl/>
          <w:lang w:bidi="ar-EG"/>
        </w:rPr>
        <w:t>ها</w:t>
      </w:r>
      <w:r w:rsidRPr="00825174">
        <w:rPr>
          <w:rFonts w:cs="Simplified Arabic"/>
          <w:rtl/>
          <w:lang w:bidi="ar-EG"/>
        </w:rPr>
        <w:t xml:space="preserve">؛ </w:t>
      </w:r>
      <w:r w:rsidRPr="00825174">
        <w:rPr>
          <w:rFonts w:cs="Simplified Arabic" w:hint="cs"/>
          <w:rtl/>
          <w:lang w:bidi="ar-EG"/>
        </w:rPr>
        <w:t>وتوسيع نطاق ال</w:t>
      </w:r>
      <w:r w:rsidRPr="00825174">
        <w:rPr>
          <w:rFonts w:cs="Simplified Arabic"/>
          <w:rtl/>
          <w:lang w:bidi="ar-EG"/>
        </w:rPr>
        <w:t xml:space="preserve">قاعدة </w:t>
      </w:r>
      <w:r w:rsidRPr="00825174">
        <w:rPr>
          <w:rFonts w:cs="Simplified Arabic" w:hint="cs"/>
          <w:rtl/>
          <w:lang w:bidi="ar-EG"/>
        </w:rPr>
        <w:t>ال</w:t>
      </w:r>
      <w:r w:rsidRPr="00825174">
        <w:rPr>
          <w:rFonts w:cs="Simplified Arabic"/>
          <w:rtl/>
          <w:lang w:bidi="ar-EG"/>
        </w:rPr>
        <w:t xml:space="preserve">معرفية؛ وزيادة توافر البيانات والمعلومات والمعارف ذات الصلة وإمكانية الوصول إليها واستيعابها على جميع المستويات، بهدف تيسير البرمجة القائمة على الأدلة وتصميم السياسات، واتخاذ القرارات المستنيرة </w:t>
      </w:r>
      <w:r w:rsidR="00AD1322">
        <w:rPr>
          <w:rFonts w:cs="Simplified Arabic" w:hint="cs"/>
          <w:rtl/>
          <w:lang w:bidi="ar-EG"/>
        </w:rPr>
        <w:t>وتنفيذ</w:t>
      </w:r>
      <w:r w:rsidRPr="00825174">
        <w:rPr>
          <w:rFonts w:cs="Simplified Arabic"/>
          <w:rtl/>
          <w:lang w:bidi="ar-EG"/>
        </w:rPr>
        <w:t xml:space="preserve"> </w:t>
      </w:r>
      <w:r w:rsidR="00AD1322">
        <w:rPr>
          <w:rFonts w:cs="Simplified Arabic" w:hint="cs"/>
          <w:rtl/>
          <w:lang w:bidi="ar-EG"/>
        </w:rPr>
        <w:t>ا</w:t>
      </w:r>
      <w:r w:rsidRPr="00825174">
        <w:rPr>
          <w:rFonts w:cs="Simplified Arabic"/>
          <w:rtl/>
          <w:lang w:bidi="ar-EG"/>
        </w:rPr>
        <w:t>لإطار</w:t>
      </w:r>
      <w:r w:rsidR="00AD1322">
        <w:rPr>
          <w:rFonts w:cs="Simplified Arabic" w:hint="cs"/>
          <w:rtl/>
          <w:lang w:bidi="ar-EG"/>
        </w:rPr>
        <w:t xml:space="preserve"> ورصده والإبلاغ عنه بفعالية</w:t>
      </w:r>
      <w:r w:rsidRPr="00825174">
        <w:rPr>
          <w:rFonts w:cs="Simplified Arabic"/>
          <w:rtl/>
          <w:lang w:bidi="ar-EG"/>
        </w:rPr>
        <w:t>.</w:t>
      </w:r>
    </w:p>
    <w:p w14:paraId="7946D3B6" w14:textId="0AAE026B" w:rsidR="00F45BDE" w:rsidRPr="00825174" w:rsidRDefault="00F45BDE" w:rsidP="000F2284">
      <w:pPr>
        <w:numPr>
          <w:ilvl w:val="0"/>
          <w:numId w:val="7"/>
        </w:numPr>
        <w:bidi/>
        <w:spacing w:after="120" w:line="216" w:lineRule="auto"/>
        <w:ind w:firstLine="0"/>
        <w:rPr>
          <w:rFonts w:cs="Simplified Arabic"/>
          <w:rtl/>
          <w:lang w:bidi="ar-EG"/>
        </w:rPr>
      </w:pPr>
      <w:r w:rsidRPr="00825174">
        <w:rPr>
          <w:rFonts w:cs="Simplified Arabic"/>
          <w:rtl/>
          <w:lang w:bidi="ar-EG"/>
        </w:rPr>
        <w:t>ويرد في الجدول</w:t>
      </w:r>
      <w:r w:rsidR="00DF5F0C">
        <w:rPr>
          <w:rFonts w:cs="Simplified Arabic" w:hint="cs"/>
          <w:rtl/>
          <w:lang w:bidi="ar-EG"/>
        </w:rPr>
        <w:t xml:space="preserve"> في القسم ثامنا</w:t>
      </w:r>
      <w:r w:rsidRPr="00825174">
        <w:rPr>
          <w:rFonts w:cs="Simplified Arabic"/>
          <w:rtl/>
          <w:lang w:bidi="ar-EG"/>
        </w:rPr>
        <w:t xml:space="preserve"> أدناه الأهداف الاستراتيجية والإجراءات المكونة والجهات الفاعلة الرئيسية لتحقيق هذه النتائج.</w:t>
      </w:r>
    </w:p>
    <w:p w14:paraId="2D34DF4F" w14:textId="704D7E53" w:rsidR="00F45BDE" w:rsidRPr="001278E8" w:rsidRDefault="00F45BDE" w:rsidP="000F2284">
      <w:pPr>
        <w:keepNext/>
        <w:keepLines/>
        <w:bidi/>
        <w:spacing w:after="120" w:line="216" w:lineRule="auto"/>
        <w:rPr>
          <w:rFonts w:cs="Simplified Arabic"/>
          <w:b/>
          <w:bCs/>
          <w:rtl/>
          <w:lang w:eastAsia="en-CA" w:bidi="ar-EG"/>
        </w:rPr>
      </w:pPr>
      <w:r w:rsidRPr="001278E8">
        <w:rPr>
          <w:rFonts w:cs="Simplified Arabic" w:hint="cs"/>
          <w:b/>
          <w:bCs/>
          <w:rtl/>
          <w:lang w:eastAsia="en-CA" w:bidi="ar-EG"/>
        </w:rPr>
        <w:t>سادسا-</w:t>
      </w:r>
      <w:r w:rsidRPr="001278E8">
        <w:rPr>
          <w:rFonts w:cs="Simplified Arabic"/>
          <w:b/>
          <w:bCs/>
          <w:rtl/>
          <w:lang w:eastAsia="en-CA" w:bidi="ar-EG"/>
        </w:rPr>
        <w:tab/>
      </w:r>
      <w:r w:rsidRPr="001278E8">
        <w:rPr>
          <w:rFonts w:cs="Simplified Arabic" w:hint="cs"/>
          <w:b/>
          <w:bCs/>
          <w:rtl/>
          <w:lang w:eastAsia="en-CA" w:bidi="ar-EG"/>
        </w:rPr>
        <w:t>التنفيذ</w:t>
      </w:r>
      <w:r w:rsidR="00DF5F0C">
        <w:rPr>
          <w:rFonts w:cs="Simplified Arabic" w:hint="cs"/>
          <w:b/>
          <w:bCs/>
          <w:rtl/>
          <w:lang w:eastAsia="en-CA" w:bidi="ar-EG"/>
        </w:rPr>
        <w:t xml:space="preserve"> (2024-2030)</w:t>
      </w:r>
    </w:p>
    <w:p w14:paraId="399D16D0" w14:textId="5438DBCE" w:rsidR="00CF5B7F" w:rsidRDefault="00CF5B7F" w:rsidP="000F2284">
      <w:pPr>
        <w:numPr>
          <w:ilvl w:val="0"/>
          <w:numId w:val="7"/>
        </w:numPr>
        <w:bidi/>
        <w:spacing w:after="120" w:line="216" w:lineRule="auto"/>
        <w:ind w:firstLine="0"/>
        <w:rPr>
          <w:rFonts w:cs="Simplified Arabic"/>
          <w:lang w:bidi="ar-EG"/>
        </w:rPr>
      </w:pPr>
      <w:r>
        <w:rPr>
          <w:rFonts w:cs="Simplified Arabic" w:hint="cs"/>
          <w:rtl/>
          <w:lang w:bidi="ar-EG"/>
        </w:rPr>
        <w:t>ستُنفذ</w:t>
      </w:r>
      <w:r w:rsidR="008E18C6" w:rsidRPr="00825174">
        <w:rPr>
          <w:rFonts w:cs="Simplified Arabic"/>
          <w:rtl/>
          <w:lang w:bidi="ar-EG"/>
        </w:rPr>
        <w:t xml:space="preserve"> الاستراتيجية</w:t>
      </w:r>
      <w:r>
        <w:rPr>
          <w:rFonts w:cs="Simplified Arabic" w:hint="cs"/>
          <w:rtl/>
          <w:lang w:bidi="ar-EG"/>
        </w:rPr>
        <w:t xml:space="preserve"> بطريقة شاملة ومراعية للمنظور </w:t>
      </w:r>
      <w:proofErr w:type="spellStart"/>
      <w:r>
        <w:rPr>
          <w:rFonts w:cs="Simplified Arabic" w:hint="cs"/>
          <w:rtl/>
          <w:lang w:bidi="ar-EG"/>
        </w:rPr>
        <w:t>الجنساني</w:t>
      </w:r>
      <w:proofErr w:type="spellEnd"/>
      <w:r>
        <w:rPr>
          <w:rFonts w:cs="Simplified Arabic" w:hint="cs"/>
          <w:rtl/>
          <w:lang w:bidi="ar-EG"/>
        </w:rPr>
        <w:t xml:space="preserve"> من جانب</w:t>
      </w:r>
      <w:r w:rsidR="008E18C6" w:rsidRPr="00825174">
        <w:rPr>
          <w:rFonts w:cs="Simplified Arabic"/>
          <w:rtl/>
          <w:lang w:bidi="ar-EG"/>
        </w:rPr>
        <w:t xml:space="preserve"> الحكومات والشعوب الأصلية والمجتمعات المحلية</w:t>
      </w:r>
      <w:r>
        <w:rPr>
          <w:rFonts w:cs="Simplified Arabic" w:hint="cs"/>
          <w:rtl/>
          <w:lang w:bidi="ar-EG"/>
        </w:rPr>
        <w:t xml:space="preserve"> والنساء والشباب</w:t>
      </w:r>
      <w:r w:rsidR="008E18C6" w:rsidRPr="00825174">
        <w:rPr>
          <w:rFonts w:cs="Simplified Arabic"/>
          <w:rtl/>
          <w:lang w:bidi="ar-EG"/>
        </w:rPr>
        <w:t xml:space="preserve"> وأصحاب المصلحة المعنيين</w:t>
      </w:r>
      <w:r>
        <w:rPr>
          <w:rFonts w:cs="Simplified Arabic" w:hint="cs"/>
          <w:rtl/>
          <w:lang w:bidi="ar-EG"/>
        </w:rPr>
        <w:t xml:space="preserve"> الآخرين</w:t>
      </w:r>
      <w:r w:rsidRPr="00BE2E65">
        <w:rPr>
          <w:vertAlign w:val="superscript"/>
          <w:lang w:bidi="ar-EG"/>
        </w:rPr>
        <w:footnoteReference w:id="7"/>
      </w:r>
      <w:r w:rsidR="002A3A12">
        <w:rPr>
          <w:rFonts w:cs="Simplified Arabic"/>
          <w:rtl/>
          <w:lang w:bidi="ar-EG"/>
        </w:rPr>
        <w:t xml:space="preserve"> </w:t>
      </w:r>
      <w:r w:rsidR="008E18C6" w:rsidRPr="00825174">
        <w:rPr>
          <w:rFonts w:cs="Simplified Arabic"/>
          <w:rtl/>
          <w:lang w:bidi="ar-EG"/>
        </w:rPr>
        <w:t>بدعم من الأمانة</w:t>
      </w:r>
      <w:r>
        <w:rPr>
          <w:rFonts w:cs="Simplified Arabic" w:hint="cs"/>
          <w:rtl/>
          <w:lang w:bidi="ar-EG"/>
        </w:rPr>
        <w:t xml:space="preserve">. وسيتماشى التنفيذ </w:t>
      </w:r>
      <w:r w:rsidR="008E18C6" w:rsidRPr="00825174">
        <w:rPr>
          <w:rFonts w:cs="Simplified Arabic"/>
          <w:rtl/>
          <w:lang w:bidi="ar-EG"/>
        </w:rPr>
        <w:t xml:space="preserve">مع </w:t>
      </w:r>
      <w:r w:rsidR="008E18C6" w:rsidRPr="00825174">
        <w:rPr>
          <w:rFonts w:cs="Simplified Arabic"/>
          <w:rtl/>
          <w:lang w:bidi="ar-EG"/>
        </w:rPr>
        <w:lastRenderedPageBreak/>
        <w:t>الأولويات المحددة في الاستراتيجيات وخطط العمل الوطنية للتنوع البيولوجي، والإطار والمقررات ذات الصلة الصادرة عن مؤتمر الأطراف</w:t>
      </w:r>
      <w:r w:rsidRPr="00BE2E65">
        <w:rPr>
          <w:vertAlign w:val="superscript"/>
          <w:lang w:bidi="ar-EG"/>
        </w:rPr>
        <w:footnoteReference w:id="8"/>
      </w:r>
      <w:r w:rsidR="008E18C6" w:rsidRPr="00825174">
        <w:rPr>
          <w:rFonts w:cs="Simplified Arabic"/>
          <w:rtl/>
          <w:lang w:bidi="ar-EG"/>
        </w:rPr>
        <w:t xml:space="preserve"> من خلال الاستفادة الكاملة من الموارد الحالية والتعاون مع المنظمات والعمليات ذات الصلة، مع </w:t>
      </w:r>
      <w:r w:rsidR="008E18C6" w:rsidRPr="00825174">
        <w:rPr>
          <w:rFonts w:cs="Simplified Arabic" w:hint="cs"/>
          <w:rtl/>
          <w:lang w:bidi="ar-EG"/>
        </w:rPr>
        <w:t>الإحاطة علما ب</w:t>
      </w:r>
      <w:r w:rsidR="008E18C6" w:rsidRPr="00825174">
        <w:rPr>
          <w:rFonts w:cs="Simplified Arabic"/>
          <w:rtl/>
          <w:lang w:bidi="ar-EG"/>
        </w:rPr>
        <w:t>أن</w:t>
      </w:r>
      <w:r w:rsidR="008E18C6" w:rsidRPr="00825174">
        <w:rPr>
          <w:rFonts w:cs="Simplified Arabic" w:hint="cs"/>
          <w:rtl/>
          <w:lang w:bidi="ar-EG"/>
        </w:rPr>
        <w:t xml:space="preserve"> </w:t>
      </w:r>
      <w:r w:rsidR="008E18C6" w:rsidRPr="00825174">
        <w:rPr>
          <w:rFonts w:cs="Simplified Arabic"/>
          <w:rtl/>
          <w:lang w:bidi="ar-EG"/>
        </w:rPr>
        <w:t>أي أنشطة جديدة وإضافية</w:t>
      </w:r>
      <w:r>
        <w:rPr>
          <w:rFonts w:cs="Simplified Arabic" w:hint="cs"/>
          <w:rtl/>
          <w:lang w:bidi="ar-EG"/>
        </w:rPr>
        <w:t xml:space="preserve"> من جانب الأمانة سيلزم الاضطلاع بها </w:t>
      </w:r>
      <w:r w:rsidR="008E18C6" w:rsidRPr="00825174">
        <w:rPr>
          <w:rFonts w:cs="Simplified Arabic"/>
          <w:rtl/>
          <w:lang w:bidi="ar-EG"/>
        </w:rPr>
        <w:t>رهنا بتوافر</w:t>
      </w:r>
      <w:r w:rsidR="008E18C6" w:rsidRPr="00825174">
        <w:rPr>
          <w:rFonts w:cs="Simplified Arabic" w:hint="cs"/>
          <w:rtl/>
          <w:lang w:bidi="ar-EG"/>
        </w:rPr>
        <w:t xml:space="preserve"> </w:t>
      </w:r>
      <w:r>
        <w:rPr>
          <w:rFonts w:cs="Simplified Arabic"/>
          <w:rtl/>
          <w:lang w:bidi="ar-EG"/>
        </w:rPr>
        <w:t>الموارد.</w:t>
      </w:r>
    </w:p>
    <w:p w14:paraId="6067ACA5" w14:textId="48E77CFC" w:rsidR="00F45BDE" w:rsidRPr="00825174" w:rsidRDefault="008E18C6" w:rsidP="000F2284">
      <w:pPr>
        <w:numPr>
          <w:ilvl w:val="0"/>
          <w:numId w:val="7"/>
        </w:numPr>
        <w:bidi/>
        <w:spacing w:after="120" w:line="216" w:lineRule="auto"/>
        <w:ind w:firstLine="0"/>
        <w:rPr>
          <w:rFonts w:cs="Simplified Arabic"/>
          <w:lang w:bidi="ar-EG"/>
        </w:rPr>
      </w:pPr>
      <w:r w:rsidRPr="00825174">
        <w:rPr>
          <w:rFonts w:cs="Simplified Arabic"/>
          <w:rtl/>
          <w:lang w:bidi="ar-EG"/>
        </w:rPr>
        <w:t>وستنظر الاستراتيجية في القدرات والفجوات التقنية والتكنولوجية والمالية التي تقوض قدرات البلدان، ولا سيما البلدان النامية والبلدان التي تمر اقتصاداتها بمرحلة انتقال</w:t>
      </w:r>
      <w:r w:rsidRPr="00825174">
        <w:rPr>
          <w:rFonts w:cs="Simplified Arabic" w:hint="cs"/>
          <w:rtl/>
          <w:lang w:bidi="ar-EG"/>
        </w:rPr>
        <w:t>ية</w:t>
      </w:r>
      <w:r w:rsidRPr="00825174">
        <w:rPr>
          <w:rFonts w:cs="Simplified Arabic"/>
          <w:rtl/>
          <w:lang w:bidi="ar-EG"/>
        </w:rPr>
        <w:t>، على إنتاج البيانات والمعلومات والمعارف المتعلقة بالتنوع البيولوجي وال</w:t>
      </w:r>
      <w:r w:rsidRPr="00825174">
        <w:rPr>
          <w:rFonts w:cs="Simplified Arabic" w:hint="cs"/>
          <w:rtl/>
          <w:lang w:bidi="ar-EG"/>
        </w:rPr>
        <w:t>و</w:t>
      </w:r>
      <w:r w:rsidRPr="00825174">
        <w:rPr>
          <w:rFonts w:cs="Simplified Arabic"/>
          <w:rtl/>
          <w:lang w:bidi="ar-EG"/>
        </w:rPr>
        <w:t xml:space="preserve">صول </w:t>
      </w:r>
      <w:r w:rsidRPr="00825174">
        <w:rPr>
          <w:rFonts w:cs="Simplified Arabic" w:hint="cs"/>
          <w:rtl/>
          <w:lang w:bidi="ar-EG"/>
        </w:rPr>
        <w:t>إ</w:t>
      </w:r>
      <w:r w:rsidRPr="00825174">
        <w:rPr>
          <w:rFonts w:cs="Simplified Arabic"/>
          <w:rtl/>
          <w:lang w:bidi="ar-EG"/>
        </w:rPr>
        <w:t xml:space="preserve">ليها. </w:t>
      </w:r>
      <w:r w:rsidR="00E84960">
        <w:rPr>
          <w:rFonts w:cs="Simplified Arabic" w:hint="cs"/>
          <w:rtl/>
          <w:lang w:bidi="ar-EG"/>
        </w:rPr>
        <w:t>وستمنح</w:t>
      </w:r>
      <w:r w:rsidRPr="00825174">
        <w:rPr>
          <w:rFonts w:cs="Simplified Arabic"/>
          <w:rtl/>
          <w:lang w:bidi="ar-EG"/>
        </w:rPr>
        <w:t xml:space="preserve"> الاستراتيجية </w:t>
      </w:r>
      <w:r w:rsidR="002A3A12">
        <w:rPr>
          <w:rFonts w:cs="Simplified Arabic" w:hint="cs"/>
          <w:rtl/>
          <w:lang w:bidi="ar-EG"/>
        </w:rPr>
        <w:t>أيضا</w:t>
      </w:r>
      <w:r w:rsidRPr="00825174">
        <w:rPr>
          <w:rFonts w:cs="Simplified Arabic"/>
          <w:rtl/>
          <w:lang w:bidi="ar-EG"/>
        </w:rPr>
        <w:t xml:space="preserve"> </w:t>
      </w:r>
      <w:r w:rsidR="00E84960">
        <w:rPr>
          <w:rFonts w:cs="Simplified Arabic" w:hint="cs"/>
          <w:rtl/>
          <w:lang w:bidi="ar-EG"/>
        </w:rPr>
        <w:t>الأولوية إلى ضرورة</w:t>
      </w:r>
      <w:r w:rsidRPr="00825174">
        <w:rPr>
          <w:rFonts w:cs="Simplified Arabic"/>
          <w:rtl/>
          <w:lang w:bidi="ar-EG"/>
        </w:rPr>
        <w:t xml:space="preserve"> إشراك الشعوب الأصلية والمجتمعات المحلية والنساء والشباب والمجموعات التي تعيش في أوضاع هشة في برامج البحوث لحفظ التنوع البيولوجي واستخدامه المستدام.</w:t>
      </w:r>
    </w:p>
    <w:p w14:paraId="045712B5" w14:textId="77777777" w:rsidR="00F45BDE" w:rsidRPr="001278E8" w:rsidRDefault="00F45BDE" w:rsidP="000F2284">
      <w:pPr>
        <w:keepNext/>
        <w:keepLines/>
        <w:bidi/>
        <w:spacing w:after="120" w:line="216" w:lineRule="auto"/>
        <w:rPr>
          <w:rFonts w:cs="Simplified Arabic"/>
          <w:b/>
          <w:bCs/>
          <w:rtl/>
          <w:lang w:eastAsia="en-CA" w:bidi="ar-EG"/>
        </w:rPr>
      </w:pPr>
      <w:r w:rsidRPr="001278E8">
        <w:rPr>
          <w:rFonts w:cs="Simplified Arabic" w:hint="cs"/>
          <w:b/>
          <w:bCs/>
          <w:rtl/>
          <w:lang w:eastAsia="en-CA" w:bidi="ar-EG"/>
        </w:rPr>
        <w:t>سابعا-</w:t>
      </w:r>
      <w:r w:rsidRPr="001278E8">
        <w:rPr>
          <w:rFonts w:cs="Simplified Arabic"/>
          <w:b/>
          <w:bCs/>
          <w:rtl/>
          <w:lang w:eastAsia="en-CA" w:bidi="ar-EG"/>
        </w:rPr>
        <w:tab/>
      </w:r>
      <w:r w:rsidRPr="001278E8">
        <w:rPr>
          <w:rFonts w:cs="Simplified Arabic" w:hint="cs"/>
          <w:b/>
          <w:bCs/>
          <w:rtl/>
          <w:lang w:eastAsia="en-CA" w:bidi="ar-EG"/>
        </w:rPr>
        <w:t>الرصد</w:t>
      </w:r>
    </w:p>
    <w:p w14:paraId="1B755849" w14:textId="6C47298E" w:rsidR="00F45BDE" w:rsidRPr="00825174" w:rsidRDefault="00E84960" w:rsidP="000F2284">
      <w:pPr>
        <w:numPr>
          <w:ilvl w:val="0"/>
          <w:numId w:val="7"/>
        </w:numPr>
        <w:bidi/>
        <w:spacing w:after="120" w:line="216" w:lineRule="auto"/>
        <w:ind w:firstLine="0"/>
        <w:rPr>
          <w:rFonts w:eastAsia="SimSun" w:cs="Simplified Arabic"/>
          <w:sz w:val="24"/>
          <w:rtl/>
          <w:lang w:val="fr-FR" w:eastAsia="zh-CN"/>
        </w:rPr>
      </w:pPr>
      <w:r>
        <w:rPr>
          <w:rFonts w:cs="Simplified Arabic" w:hint="cs"/>
          <w:rtl/>
          <w:lang w:bidi="ar-EG"/>
        </w:rPr>
        <w:t>سيُرصد</w:t>
      </w:r>
      <w:r w:rsidR="00F45BDE" w:rsidRPr="00825174">
        <w:rPr>
          <w:rFonts w:cs="Simplified Arabic"/>
          <w:rtl/>
          <w:lang w:bidi="ar-EG"/>
        </w:rPr>
        <w:t xml:space="preserve"> تنفيذ الاستراتيجية</w:t>
      </w:r>
      <w:r>
        <w:rPr>
          <w:rFonts w:cs="Simplified Arabic" w:hint="cs"/>
          <w:rtl/>
          <w:lang w:bidi="ar-EG"/>
        </w:rPr>
        <w:t xml:space="preserve"> على الصعيدين الوطني والإقليمي،</w:t>
      </w:r>
      <w:r w:rsidR="00F45BDE" w:rsidRPr="00825174">
        <w:rPr>
          <w:rFonts w:cs="Simplified Arabic"/>
          <w:rtl/>
          <w:lang w:bidi="ar-EG"/>
        </w:rPr>
        <w:t xml:space="preserve"> باستخدام المعلومات المقدمة من الأطراف في تقاريرها الوطنية والمؤشرات المدرجة في إطار الرصد لإطار </w:t>
      </w:r>
      <w:proofErr w:type="spellStart"/>
      <w:r w:rsidR="00F45BDE" w:rsidRPr="00825174">
        <w:rPr>
          <w:rFonts w:cs="Simplified Arabic"/>
          <w:rtl/>
          <w:lang w:bidi="ar-EG"/>
        </w:rPr>
        <w:t>كونمينغ</w:t>
      </w:r>
      <w:proofErr w:type="spellEnd"/>
      <w:r>
        <w:rPr>
          <w:rFonts w:cs="Simplified Arabic" w:hint="cs"/>
          <w:rtl/>
          <w:lang w:bidi="ar-EG"/>
        </w:rPr>
        <w:t> </w:t>
      </w:r>
      <w:r>
        <w:rPr>
          <w:rFonts w:cs="Simplified Arabic"/>
          <w:rtl/>
          <w:lang w:bidi="ar-EG"/>
        </w:rPr>
        <w:noBreakHyphen/>
      </w:r>
      <w:r>
        <w:rPr>
          <w:rFonts w:cs="Simplified Arabic" w:hint="cs"/>
          <w:rtl/>
          <w:lang w:bidi="ar-EG"/>
        </w:rPr>
        <w:t> </w:t>
      </w:r>
      <w:r w:rsidR="00F45BDE" w:rsidRPr="00825174">
        <w:rPr>
          <w:rFonts w:cs="Simplified Arabic"/>
          <w:rtl/>
          <w:lang w:bidi="ar-EG"/>
        </w:rPr>
        <w:t xml:space="preserve">مونتريال العالمي للتنوع البيولوجي. </w:t>
      </w:r>
      <w:r>
        <w:rPr>
          <w:rFonts w:cs="Simplified Arabic" w:hint="cs"/>
          <w:rtl/>
          <w:lang w:bidi="ar-EG"/>
        </w:rPr>
        <w:t>وتُشجع</w:t>
      </w:r>
      <w:r w:rsidR="00F45BDE" w:rsidRPr="00825174">
        <w:rPr>
          <w:rFonts w:cs="Simplified Arabic"/>
          <w:rtl/>
          <w:lang w:bidi="ar-EG"/>
        </w:rPr>
        <w:t xml:space="preserve"> </w:t>
      </w:r>
      <w:r>
        <w:rPr>
          <w:rFonts w:cs="Simplified Arabic" w:hint="cs"/>
          <w:rtl/>
          <w:lang w:bidi="ar-EG"/>
        </w:rPr>
        <w:t>ا</w:t>
      </w:r>
      <w:r w:rsidR="00F45BDE" w:rsidRPr="00825174">
        <w:rPr>
          <w:rFonts w:cs="Simplified Arabic"/>
          <w:rtl/>
          <w:lang w:bidi="ar-EG"/>
        </w:rPr>
        <w:t>لجهات الفاعلة الحكومية وغير الحكومية</w:t>
      </w:r>
      <w:r>
        <w:rPr>
          <w:rFonts w:cs="Simplified Arabic" w:hint="cs"/>
          <w:rtl/>
          <w:lang w:bidi="ar-EG"/>
        </w:rPr>
        <w:t xml:space="preserve"> على الاستخدام الطوعي</w:t>
      </w:r>
      <w:r w:rsidR="00F45BDE" w:rsidRPr="00825174">
        <w:rPr>
          <w:rFonts w:cs="Simplified Arabic"/>
          <w:rtl/>
          <w:lang w:bidi="ar-EG"/>
        </w:rPr>
        <w:t xml:space="preserve"> </w:t>
      </w:r>
      <w:r>
        <w:rPr>
          <w:rFonts w:cs="Simplified Arabic" w:hint="cs"/>
          <w:rtl/>
          <w:lang w:bidi="ar-EG"/>
        </w:rPr>
        <w:t>ل</w:t>
      </w:r>
      <w:r w:rsidR="00F45BDE" w:rsidRPr="00825174">
        <w:rPr>
          <w:rFonts w:cs="Simplified Arabic"/>
          <w:rtl/>
          <w:lang w:bidi="ar-EG"/>
        </w:rPr>
        <w:t xml:space="preserve">لمؤشرات لرصد </w:t>
      </w:r>
      <w:r w:rsidR="00F45BDE" w:rsidRPr="00825174">
        <w:rPr>
          <w:rFonts w:cs="Simplified Arabic" w:hint="cs"/>
          <w:rtl/>
          <w:lang w:bidi="ar-EG"/>
        </w:rPr>
        <w:t>ال</w:t>
      </w:r>
      <w:r w:rsidR="00F45BDE" w:rsidRPr="00825174">
        <w:rPr>
          <w:rFonts w:cs="Simplified Arabic"/>
          <w:rtl/>
          <w:lang w:bidi="ar-EG"/>
        </w:rPr>
        <w:t xml:space="preserve">نتائج وتأثير جهودها في </w:t>
      </w:r>
      <w:r w:rsidR="007C2666">
        <w:rPr>
          <w:rFonts w:cs="Simplified Arabic"/>
          <w:rtl/>
          <w:lang w:bidi="ar-EG"/>
        </w:rPr>
        <w:t>إدارة المعارف</w:t>
      </w:r>
      <w:r w:rsidR="00F45BDE" w:rsidRPr="00825174">
        <w:rPr>
          <w:rFonts w:cs="Simplified Arabic"/>
          <w:rtl/>
          <w:lang w:bidi="ar-EG"/>
        </w:rPr>
        <w:t xml:space="preserve"> على المستويات الوطني</w:t>
      </w:r>
      <w:r>
        <w:rPr>
          <w:rFonts w:cs="Simplified Arabic"/>
          <w:rtl/>
          <w:lang w:bidi="ar-EG"/>
        </w:rPr>
        <w:t xml:space="preserve"> والإقليمي</w:t>
      </w:r>
      <w:r w:rsidR="00F45BDE" w:rsidRPr="00825174">
        <w:rPr>
          <w:rFonts w:cs="Simplified Arabic"/>
          <w:rtl/>
          <w:lang w:bidi="ar-EG"/>
        </w:rPr>
        <w:t xml:space="preserve"> والعالمي</w:t>
      </w:r>
      <w:r w:rsidR="00F45BDE" w:rsidRPr="00825174">
        <w:rPr>
          <w:rFonts w:cs="Simplified Arabic" w:hint="cs"/>
          <w:rtl/>
          <w:lang w:bidi="ar-EG"/>
        </w:rPr>
        <w:t xml:space="preserve"> وتقييمها والإبلاغ عنها</w:t>
      </w:r>
      <w:r>
        <w:rPr>
          <w:rFonts w:cs="Simplified Arabic" w:hint="cs"/>
          <w:rtl/>
          <w:lang w:bidi="ar-EG"/>
        </w:rPr>
        <w:t>، مع مراعاة قدرات وموارد كل منها</w:t>
      </w:r>
      <w:r w:rsidR="00F45BDE" w:rsidRPr="00825174">
        <w:rPr>
          <w:rFonts w:cs="Simplified Arabic"/>
          <w:rtl/>
          <w:lang w:bidi="ar-EG"/>
        </w:rPr>
        <w:t>.</w:t>
      </w:r>
      <w:r>
        <w:rPr>
          <w:rFonts w:cs="Simplified Arabic" w:hint="cs"/>
          <w:rtl/>
          <w:lang w:bidi="ar-EG"/>
        </w:rPr>
        <w:t xml:space="preserve"> </w:t>
      </w:r>
      <w:r w:rsidR="00F10D9D">
        <w:rPr>
          <w:rFonts w:cs="Simplified Arabic" w:hint="cs"/>
          <w:rtl/>
          <w:lang w:bidi="ar-EG"/>
        </w:rPr>
        <w:t>و</w:t>
      </w:r>
      <w:r>
        <w:rPr>
          <w:rFonts w:cs="Simplified Arabic" w:hint="cs"/>
          <w:rtl/>
          <w:lang w:bidi="ar-EG"/>
        </w:rPr>
        <w:t>رهنا بتوافر التمويل والموارد،</w:t>
      </w:r>
      <w:r w:rsidR="00F10D9D">
        <w:rPr>
          <w:rFonts w:cs="Simplified Arabic" w:hint="cs"/>
          <w:rtl/>
          <w:lang w:bidi="ar-EG"/>
        </w:rPr>
        <w:t xml:space="preserve"> ستقدم الأمانة ومراكز دعم التعاون التقني والعلمي الإقليمية و/أو دون الإقليمية والمنظمات ذات الصلة الدعم للأطراف في تنفيذ الاستراتيجية ورصد التقدم المحرز فيها.</w:t>
      </w:r>
      <w:r w:rsidR="00F45BDE" w:rsidRPr="00825174">
        <w:rPr>
          <w:rFonts w:cs="Simplified Arabic"/>
          <w:rtl/>
          <w:lang w:bidi="ar-EG"/>
        </w:rPr>
        <w:t xml:space="preserve"> </w:t>
      </w:r>
      <w:r w:rsidR="003E5DC6">
        <w:rPr>
          <w:rFonts w:cs="Simplified Arabic" w:hint="cs"/>
          <w:rtl/>
          <w:lang w:bidi="ar-EG"/>
        </w:rPr>
        <w:t>وستُستخدم</w:t>
      </w:r>
      <w:r w:rsidR="00F45BDE" w:rsidRPr="00825174">
        <w:rPr>
          <w:rFonts w:cs="Simplified Arabic"/>
          <w:rtl/>
          <w:lang w:bidi="ar-EG"/>
        </w:rPr>
        <w:t xml:space="preserve"> المعلومات الناتجة عن عملية الرصد </w:t>
      </w:r>
      <w:r w:rsidR="00F45BDE" w:rsidRPr="00825174">
        <w:rPr>
          <w:rFonts w:cs="Simplified Arabic" w:hint="cs"/>
          <w:rtl/>
          <w:lang w:bidi="ar-EG"/>
        </w:rPr>
        <w:t xml:space="preserve">لتوجيه استعراض </w:t>
      </w:r>
      <w:r w:rsidR="00F45BDE" w:rsidRPr="00825174">
        <w:rPr>
          <w:rFonts w:cs="Simplified Arabic"/>
          <w:rtl/>
          <w:lang w:bidi="ar-EG"/>
        </w:rPr>
        <w:t>وتحديث الاستراتيجية، حسب الاقتضاء، في عام 2030.</w:t>
      </w:r>
    </w:p>
    <w:p w14:paraId="13F067E9" w14:textId="77777777" w:rsidR="001278E8" w:rsidRDefault="001278E8" w:rsidP="007649A1">
      <w:pPr>
        <w:keepNext/>
        <w:bidi/>
        <w:spacing w:after="120"/>
        <w:ind w:left="567" w:right="390"/>
        <w:jc w:val="left"/>
        <w:outlineLvl w:val="3"/>
        <w:rPr>
          <w:rFonts w:cs="Simplified Arabic"/>
          <w:bCs/>
          <w:kern w:val="22"/>
          <w:szCs w:val="22"/>
          <w:rtl/>
        </w:rPr>
        <w:sectPr w:rsidR="001278E8" w:rsidSect="00073048">
          <w:headerReference w:type="even" r:id="rId14"/>
          <w:headerReference w:type="default" r:id="rId15"/>
          <w:footerReference w:type="even" r:id="rId16"/>
          <w:footerReference w:type="default" r:id="rId17"/>
          <w:footnotePr>
            <w:numRestart w:val="eachSect"/>
          </w:footnotePr>
          <w:pgSz w:w="12240" w:h="15840" w:code="1"/>
          <w:pgMar w:top="1134" w:right="1440" w:bottom="1134" w:left="1440" w:header="709" w:footer="709" w:gutter="0"/>
          <w:cols w:space="708"/>
          <w:titlePg/>
          <w:docGrid w:linePitch="360"/>
        </w:sectPr>
      </w:pPr>
    </w:p>
    <w:p w14:paraId="3B39038E" w14:textId="21E64E24" w:rsidR="001A40AB" w:rsidRPr="001278E8" w:rsidRDefault="001A40AB" w:rsidP="007649A1">
      <w:pPr>
        <w:keepNext/>
        <w:keepLines/>
        <w:bidi/>
        <w:spacing w:after="120" w:line="216" w:lineRule="auto"/>
        <w:jc w:val="left"/>
        <w:rPr>
          <w:rFonts w:cs="Simplified Arabic"/>
          <w:b/>
          <w:bCs/>
          <w:rtl/>
          <w:lang w:eastAsia="en-CA" w:bidi="ar-EG"/>
        </w:rPr>
      </w:pPr>
      <w:r w:rsidRPr="007649A1">
        <w:rPr>
          <w:rFonts w:cs="Simplified Arabic" w:hint="cs"/>
          <w:b/>
          <w:bCs/>
          <w:rtl/>
          <w:lang w:eastAsia="en-CA" w:bidi="ar-EG"/>
        </w:rPr>
        <w:lastRenderedPageBreak/>
        <w:t>ثامنا-</w:t>
      </w:r>
      <w:r w:rsidRPr="007649A1">
        <w:rPr>
          <w:rFonts w:cs="Simplified Arabic"/>
          <w:b/>
          <w:bCs/>
          <w:rtl/>
          <w:lang w:eastAsia="en-CA" w:bidi="ar-EG"/>
        </w:rPr>
        <w:tab/>
        <w:t>الأهداف الاستراتيجية والإجراءات والجهات الفاعلة</w:t>
      </w:r>
    </w:p>
    <w:tbl>
      <w:tblPr>
        <w:tblStyle w:val="TableGrid"/>
        <w:bidiVisual/>
        <w:tblW w:w="13604" w:type="dxa"/>
        <w:tblLook w:val="04A0" w:firstRow="1" w:lastRow="0" w:firstColumn="1" w:lastColumn="0" w:noHBand="0" w:noVBand="1"/>
      </w:tblPr>
      <w:tblGrid>
        <w:gridCol w:w="2689"/>
        <w:gridCol w:w="7512"/>
        <w:gridCol w:w="3403"/>
      </w:tblGrid>
      <w:tr w:rsidR="00F45BDE" w:rsidRPr="00825174" w14:paraId="167DC2B2" w14:textId="77777777" w:rsidTr="001278E8">
        <w:trPr>
          <w:tblHeader/>
        </w:trPr>
        <w:tc>
          <w:tcPr>
            <w:tcW w:w="2689" w:type="dxa"/>
          </w:tcPr>
          <w:p w14:paraId="52AD026A" w14:textId="77777777" w:rsidR="00F45BDE" w:rsidRPr="00825174" w:rsidRDefault="00F45BDE" w:rsidP="007649A1">
            <w:pPr>
              <w:bidi/>
              <w:spacing w:before="60" w:after="60"/>
              <w:jc w:val="left"/>
              <w:rPr>
                <w:rFonts w:cs="Simplified Arabic"/>
                <w:b/>
                <w:szCs w:val="22"/>
              </w:rPr>
            </w:pPr>
            <w:r w:rsidRPr="00825174">
              <w:rPr>
                <w:rFonts w:eastAsia="MS Mincho" w:cs="Simplified Arabic" w:hint="cs"/>
                <w:b/>
                <w:i/>
                <w:iCs/>
                <w:noProof/>
                <w:snapToGrid w:val="0"/>
                <w:spacing w:val="-12"/>
                <w:kern w:val="22"/>
                <w:szCs w:val="22"/>
                <w:rtl/>
              </w:rPr>
              <w:t>الأهداف الاستراتيجية</w:t>
            </w:r>
          </w:p>
        </w:tc>
        <w:tc>
          <w:tcPr>
            <w:tcW w:w="7512" w:type="dxa"/>
          </w:tcPr>
          <w:p w14:paraId="52427872" w14:textId="77777777" w:rsidR="00F45BDE" w:rsidRPr="00825174" w:rsidRDefault="00F45BDE" w:rsidP="007649A1">
            <w:pPr>
              <w:bidi/>
              <w:spacing w:before="60" w:after="60"/>
              <w:jc w:val="left"/>
              <w:rPr>
                <w:rFonts w:eastAsia="MS Mincho" w:cs="Simplified Arabic"/>
                <w:b/>
                <w:i/>
                <w:iCs/>
                <w:noProof/>
                <w:snapToGrid w:val="0"/>
                <w:spacing w:val="-12"/>
                <w:kern w:val="22"/>
                <w:szCs w:val="22"/>
              </w:rPr>
            </w:pPr>
            <w:r w:rsidRPr="00825174">
              <w:rPr>
                <w:rFonts w:eastAsia="MS Mincho" w:cs="Simplified Arabic" w:hint="cs"/>
                <w:b/>
                <w:i/>
                <w:iCs/>
                <w:noProof/>
                <w:snapToGrid w:val="0"/>
                <w:spacing w:val="-12"/>
                <w:kern w:val="22"/>
                <w:szCs w:val="22"/>
                <w:rtl/>
              </w:rPr>
              <w:t>الإجراءات المتعلقة بالمُكوّن</w:t>
            </w:r>
          </w:p>
        </w:tc>
        <w:tc>
          <w:tcPr>
            <w:tcW w:w="3403" w:type="dxa"/>
          </w:tcPr>
          <w:p w14:paraId="5B138262" w14:textId="77777777" w:rsidR="00F45BDE" w:rsidRPr="00825174" w:rsidRDefault="00F45BDE" w:rsidP="007649A1">
            <w:pPr>
              <w:bidi/>
              <w:spacing w:before="60" w:after="60"/>
              <w:jc w:val="left"/>
              <w:rPr>
                <w:rFonts w:cs="Simplified Arabic"/>
                <w:b/>
                <w:szCs w:val="22"/>
              </w:rPr>
            </w:pPr>
            <w:r w:rsidRPr="00825174">
              <w:rPr>
                <w:rFonts w:eastAsia="MS Mincho" w:cs="Simplified Arabic" w:hint="cs"/>
                <w:b/>
                <w:i/>
                <w:iCs/>
                <w:noProof/>
                <w:snapToGrid w:val="0"/>
                <w:kern w:val="22"/>
                <w:szCs w:val="22"/>
                <w:rtl/>
              </w:rPr>
              <w:t>الجهات الفاعلة الرئيسية</w:t>
            </w:r>
          </w:p>
        </w:tc>
      </w:tr>
      <w:tr w:rsidR="00463285" w:rsidRPr="00825174" w14:paraId="12FDCB23" w14:textId="77777777" w:rsidTr="001278E8">
        <w:tc>
          <w:tcPr>
            <w:tcW w:w="2689" w:type="dxa"/>
            <w:vMerge w:val="restart"/>
          </w:tcPr>
          <w:p w14:paraId="71A2D903" w14:textId="4628A203" w:rsidR="00463285" w:rsidRPr="00825174" w:rsidRDefault="000F2284" w:rsidP="000F2284">
            <w:pPr>
              <w:bidi/>
              <w:spacing w:before="60" w:after="60"/>
              <w:rPr>
                <w:rFonts w:cs="Simplified Arabic"/>
                <w:szCs w:val="22"/>
              </w:rPr>
            </w:pPr>
            <w:r>
              <w:rPr>
                <w:rFonts w:cs="Simplified Arabic" w:hint="cs"/>
                <w:szCs w:val="22"/>
                <w:rtl/>
              </w:rPr>
              <w:t>ألف-</w:t>
            </w:r>
            <w:r>
              <w:rPr>
                <w:rFonts w:cs="Simplified Arabic"/>
                <w:szCs w:val="22"/>
                <w:rtl/>
              </w:rPr>
              <w:tab/>
            </w:r>
            <w:r w:rsidR="00463285" w:rsidRPr="00825174">
              <w:rPr>
                <w:rFonts w:cs="Simplified Arabic"/>
                <w:szCs w:val="22"/>
                <w:rtl/>
              </w:rPr>
              <w:t xml:space="preserve">تحديد نطاق الوضع والاحتياجات </w:t>
            </w:r>
            <w:r w:rsidR="00463285" w:rsidRPr="00825174">
              <w:rPr>
                <w:rFonts w:cs="Simplified Arabic" w:hint="cs"/>
                <w:szCs w:val="22"/>
                <w:rtl/>
              </w:rPr>
              <w:t>وتحديد إطارهما</w:t>
            </w:r>
          </w:p>
        </w:tc>
        <w:tc>
          <w:tcPr>
            <w:tcW w:w="7512" w:type="dxa"/>
          </w:tcPr>
          <w:p w14:paraId="0F6C4AB1" w14:textId="208FAACA" w:rsidR="00463285" w:rsidRPr="00825174" w:rsidRDefault="00463285" w:rsidP="000F2284">
            <w:pPr>
              <w:bidi/>
              <w:spacing w:before="60" w:after="60"/>
              <w:rPr>
                <w:rFonts w:cs="Simplified Arabic"/>
                <w:szCs w:val="22"/>
              </w:rPr>
            </w:pPr>
            <w:r w:rsidRPr="00825174">
              <w:rPr>
                <w:rFonts w:cs="Simplified Arabic"/>
                <w:szCs w:val="22"/>
                <w:rtl/>
              </w:rPr>
              <w:t>(</w:t>
            </w:r>
            <w:r w:rsidR="007649A1">
              <w:rPr>
                <w:rFonts w:cs="Simplified Arabic" w:hint="cs"/>
                <w:szCs w:val="22"/>
                <w:rtl/>
              </w:rPr>
              <w:t>1</w:t>
            </w:r>
            <w:r w:rsidRPr="00825174">
              <w:rPr>
                <w:rFonts w:cs="Simplified Arabic"/>
                <w:szCs w:val="22"/>
                <w:rtl/>
              </w:rPr>
              <w:t xml:space="preserve">) تحديد </w:t>
            </w:r>
            <w:r w:rsidR="007649A1">
              <w:rPr>
                <w:rFonts w:cs="Simplified Arabic" w:hint="cs"/>
                <w:szCs w:val="22"/>
                <w:rtl/>
              </w:rPr>
              <w:t xml:space="preserve">أصول </w:t>
            </w:r>
            <w:r w:rsidRPr="00825174">
              <w:rPr>
                <w:rFonts w:cs="Simplified Arabic"/>
                <w:szCs w:val="22"/>
                <w:rtl/>
              </w:rPr>
              <w:t>المعارف</w:t>
            </w:r>
            <w:r w:rsidR="007649A1">
              <w:rPr>
                <w:rFonts w:cs="Simplified Arabic" w:hint="cs"/>
                <w:szCs w:val="22"/>
                <w:rtl/>
              </w:rPr>
              <w:t xml:space="preserve"> القائمة،</w:t>
            </w:r>
            <w:r w:rsidRPr="00825174">
              <w:rPr>
                <w:rFonts w:cs="Simplified Arabic"/>
                <w:szCs w:val="22"/>
                <w:rtl/>
              </w:rPr>
              <w:t xml:space="preserve"> </w:t>
            </w:r>
            <w:r w:rsidRPr="00825174">
              <w:rPr>
                <w:rFonts w:cs="Simplified Arabic" w:hint="cs"/>
                <w:szCs w:val="22"/>
                <w:rtl/>
              </w:rPr>
              <w:t xml:space="preserve">وأصحاب المعارف والقيمين على المعارف </w:t>
            </w:r>
            <w:r w:rsidRPr="00825174">
              <w:rPr>
                <w:rFonts w:cs="Simplified Arabic"/>
                <w:szCs w:val="22"/>
                <w:rtl/>
              </w:rPr>
              <w:t>والمصادر</w:t>
            </w:r>
            <w:r w:rsidRPr="00825174">
              <w:rPr>
                <w:rFonts w:cs="Simplified Arabic" w:hint="cs"/>
                <w:szCs w:val="22"/>
                <w:vertAlign w:val="superscript"/>
                <w:rtl/>
              </w:rPr>
              <w:t>(أ)</w:t>
            </w:r>
            <w:r w:rsidRPr="00825174">
              <w:rPr>
                <w:rFonts w:cs="Simplified Arabic"/>
                <w:szCs w:val="22"/>
                <w:rtl/>
              </w:rPr>
              <w:t xml:space="preserve"> </w:t>
            </w:r>
            <w:r w:rsidR="007649A1">
              <w:rPr>
                <w:rFonts w:cs="Simplified Arabic" w:hint="cs"/>
                <w:szCs w:val="22"/>
                <w:rtl/>
              </w:rPr>
              <w:t>والمنصات</w:t>
            </w:r>
            <w:r w:rsidR="007649A1" w:rsidRPr="00825174">
              <w:rPr>
                <w:rFonts w:cs="Simplified Arabic"/>
                <w:szCs w:val="22"/>
                <w:rtl/>
              </w:rPr>
              <w:t xml:space="preserve"> </w:t>
            </w:r>
            <w:r w:rsidR="007649A1" w:rsidRPr="00825174">
              <w:rPr>
                <w:rFonts w:cs="Simplified Arabic" w:hint="cs"/>
                <w:szCs w:val="22"/>
                <w:rtl/>
              </w:rPr>
              <w:t xml:space="preserve">القائمة </w:t>
            </w:r>
            <w:r w:rsidRPr="00825174">
              <w:rPr>
                <w:rFonts w:cs="Simplified Arabic"/>
                <w:szCs w:val="22"/>
                <w:rtl/>
              </w:rPr>
              <w:t xml:space="preserve">ذات الصلة بإطار </w:t>
            </w:r>
            <w:proofErr w:type="spellStart"/>
            <w:r w:rsidRPr="00825174">
              <w:rPr>
                <w:rFonts w:cs="Simplified Arabic"/>
                <w:szCs w:val="22"/>
                <w:rtl/>
              </w:rPr>
              <w:t>كونمينغ</w:t>
            </w:r>
            <w:proofErr w:type="spellEnd"/>
            <w:r w:rsidR="002E7564">
              <w:rPr>
                <w:rFonts w:cs="Simplified Arabic" w:hint="cs"/>
                <w:szCs w:val="22"/>
                <w:rtl/>
              </w:rPr>
              <w:t> </w:t>
            </w:r>
            <w:r w:rsidR="002E7564">
              <w:rPr>
                <w:rFonts w:cs="Simplified Arabic"/>
                <w:szCs w:val="22"/>
                <w:rtl/>
              </w:rPr>
              <w:noBreakHyphen/>
            </w:r>
            <w:r w:rsidR="002E7564">
              <w:rPr>
                <w:rFonts w:cs="Simplified Arabic" w:hint="eastAsia"/>
                <w:szCs w:val="22"/>
                <w:rtl/>
              </w:rPr>
              <w:t> </w:t>
            </w:r>
            <w:r w:rsidRPr="00825174">
              <w:rPr>
                <w:rFonts w:cs="Simplified Arabic"/>
                <w:szCs w:val="22"/>
                <w:rtl/>
              </w:rPr>
              <w:t>مونتريال العالمي للتنوع البيولوجي والاستراتيجيات وخطط العمل الوطنية للتنوع البيولوجي</w:t>
            </w:r>
          </w:p>
        </w:tc>
        <w:tc>
          <w:tcPr>
            <w:tcW w:w="3403" w:type="dxa"/>
          </w:tcPr>
          <w:p w14:paraId="487A32DB" w14:textId="21294AC1" w:rsidR="00463285" w:rsidRPr="00825174" w:rsidRDefault="00463285" w:rsidP="000F2284">
            <w:pPr>
              <w:bidi/>
              <w:spacing w:before="60" w:after="60"/>
              <w:rPr>
                <w:rFonts w:cs="Simplified Arabic"/>
                <w:szCs w:val="22"/>
              </w:rPr>
            </w:pPr>
            <w:r w:rsidRPr="00825174">
              <w:rPr>
                <w:rFonts w:cs="Simplified Arabic"/>
                <w:szCs w:val="22"/>
                <w:rtl/>
              </w:rPr>
              <w:t>الأطراف</w:t>
            </w:r>
            <w:r w:rsidR="00D607C6">
              <w:rPr>
                <w:rFonts w:cs="Simplified Arabic" w:hint="cs"/>
                <w:szCs w:val="22"/>
                <w:rtl/>
              </w:rPr>
              <w:t>،</w:t>
            </w:r>
            <w:r w:rsidRPr="00825174">
              <w:rPr>
                <w:rFonts w:cs="Simplified Arabic"/>
                <w:szCs w:val="22"/>
                <w:rtl/>
              </w:rPr>
              <w:t xml:space="preserve"> والشعوب الأصلية والمجتمعات المحلية،</w:t>
            </w:r>
            <w:r w:rsidR="007649A1">
              <w:rPr>
                <w:rFonts w:cs="Simplified Arabic" w:hint="cs"/>
                <w:szCs w:val="22"/>
                <w:rtl/>
              </w:rPr>
              <w:t xml:space="preserve"> والمنظمات والشبكات،</w:t>
            </w:r>
            <w:r w:rsidRPr="00825174">
              <w:rPr>
                <w:rFonts w:cs="Simplified Arabic"/>
                <w:szCs w:val="22"/>
                <w:rtl/>
              </w:rPr>
              <w:t xml:space="preserve"> </w:t>
            </w:r>
            <w:r w:rsidRPr="00825174">
              <w:rPr>
                <w:rFonts w:cs="Simplified Arabic" w:hint="cs"/>
                <w:szCs w:val="22"/>
                <w:rtl/>
              </w:rPr>
              <w:t>و</w:t>
            </w:r>
            <w:r w:rsidRPr="00825174">
              <w:rPr>
                <w:rFonts w:cs="Simplified Arabic"/>
                <w:szCs w:val="22"/>
                <w:rtl/>
              </w:rPr>
              <w:t>الأمانة</w:t>
            </w:r>
          </w:p>
        </w:tc>
      </w:tr>
      <w:tr w:rsidR="00463285" w:rsidRPr="00825174" w14:paraId="26184F6C" w14:textId="77777777" w:rsidTr="001278E8">
        <w:tc>
          <w:tcPr>
            <w:tcW w:w="2689" w:type="dxa"/>
            <w:vMerge/>
          </w:tcPr>
          <w:p w14:paraId="2D66AD72" w14:textId="77777777" w:rsidR="00463285" w:rsidRPr="00825174" w:rsidRDefault="00463285" w:rsidP="007649A1">
            <w:pPr>
              <w:bidi/>
              <w:jc w:val="left"/>
              <w:rPr>
                <w:rFonts w:cs="Simplified Arabic"/>
                <w:szCs w:val="22"/>
              </w:rPr>
            </w:pPr>
          </w:p>
        </w:tc>
        <w:tc>
          <w:tcPr>
            <w:tcW w:w="7512" w:type="dxa"/>
          </w:tcPr>
          <w:p w14:paraId="5718BCF0" w14:textId="0330BFCC" w:rsidR="00463285" w:rsidRPr="00825174" w:rsidRDefault="00463285" w:rsidP="000F2284">
            <w:pPr>
              <w:bidi/>
              <w:spacing w:before="60" w:after="60"/>
              <w:rPr>
                <w:rFonts w:cs="Simplified Arabic"/>
                <w:szCs w:val="22"/>
              </w:rPr>
            </w:pPr>
            <w:r w:rsidRPr="00825174">
              <w:rPr>
                <w:rFonts w:cs="Simplified Arabic"/>
                <w:szCs w:val="22"/>
                <w:rtl/>
              </w:rPr>
              <w:t>(</w:t>
            </w:r>
            <w:r w:rsidR="007649A1">
              <w:rPr>
                <w:rFonts w:cs="Simplified Arabic" w:hint="cs"/>
                <w:szCs w:val="22"/>
                <w:rtl/>
              </w:rPr>
              <w:t>2</w:t>
            </w:r>
            <w:r w:rsidRPr="00825174">
              <w:rPr>
                <w:rFonts w:cs="Simplified Arabic"/>
                <w:szCs w:val="22"/>
                <w:rtl/>
              </w:rPr>
              <w:t>) تحديد</w:t>
            </w:r>
            <w:r w:rsidR="007649A1">
              <w:rPr>
                <w:rFonts w:cs="Simplified Arabic" w:hint="cs"/>
                <w:szCs w:val="22"/>
                <w:rtl/>
              </w:rPr>
              <w:t xml:space="preserve"> الفجوات</w:t>
            </w:r>
            <w:r w:rsidRPr="00825174">
              <w:rPr>
                <w:rFonts w:cs="Simplified Arabic"/>
                <w:szCs w:val="22"/>
                <w:rtl/>
              </w:rPr>
              <w:t xml:space="preserve"> الاحتياجات والأولويات المعرفية</w:t>
            </w:r>
            <w:r w:rsidR="007649A1">
              <w:rPr>
                <w:rFonts w:cs="Simplified Arabic" w:hint="cs"/>
                <w:szCs w:val="22"/>
                <w:rtl/>
              </w:rPr>
              <w:t xml:space="preserve"> لدى الأطراف لضمان أن تكون المعارف المتولدة ملائمة للغرض</w:t>
            </w:r>
          </w:p>
        </w:tc>
        <w:tc>
          <w:tcPr>
            <w:tcW w:w="3403" w:type="dxa"/>
          </w:tcPr>
          <w:p w14:paraId="6B152AD0" w14:textId="28B0C95A" w:rsidR="00463285" w:rsidRPr="00825174" w:rsidRDefault="00463285" w:rsidP="000F2284">
            <w:pPr>
              <w:bidi/>
              <w:spacing w:before="60" w:after="60"/>
              <w:rPr>
                <w:rFonts w:cs="Simplified Arabic"/>
                <w:szCs w:val="22"/>
              </w:rPr>
            </w:pPr>
            <w:r w:rsidRPr="00825174">
              <w:rPr>
                <w:rFonts w:cs="Simplified Arabic" w:hint="cs"/>
                <w:szCs w:val="22"/>
                <w:rtl/>
              </w:rPr>
              <w:t>الأطراف</w:t>
            </w:r>
            <w:r w:rsidR="00D607C6">
              <w:rPr>
                <w:rFonts w:cs="Simplified Arabic" w:hint="cs"/>
                <w:szCs w:val="22"/>
                <w:rtl/>
              </w:rPr>
              <w:t>،</w:t>
            </w:r>
            <w:r w:rsidRPr="00825174">
              <w:rPr>
                <w:rFonts w:cs="Simplified Arabic"/>
                <w:szCs w:val="22"/>
                <w:rtl/>
              </w:rPr>
              <w:t xml:space="preserve"> والشعوب الأصلية والمجتمعات المحلية</w:t>
            </w:r>
            <w:r w:rsidR="00D607C6">
              <w:rPr>
                <w:rFonts w:cs="Simplified Arabic" w:hint="cs"/>
                <w:szCs w:val="22"/>
                <w:rtl/>
              </w:rPr>
              <w:t>،</w:t>
            </w:r>
            <w:r w:rsidRPr="00825174">
              <w:rPr>
                <w:rFonts w:cs="Simplified Arabic"/>
                <w:szCs w:val="22"/>
                <w:rtl/>
              </w:rPr>
              <w:t xml:space="preserve"> والمنظمات</w:t>
            </w:r>
            <w:r w:rsidR="007649A1">
              <w:rPr>
                <w:rFonts w:cs="Simplified Arabic" w:hint="cs"/>
                <w:szCs w:val="22"/>
                <w:rtl/>
              </w:rPr>
              <w:t>، والأمانة</w:t>
            </w:r>
          </w:p>
        </w:tc>
      </w:tr>
      <w:tr w:rsidR="00463285" w:rsidRPr="00825174" w14:paraId="1313AFAE" w14:textId="77777777" w:rsidTr="001278E8">
        <w:tc>
          <w:tcPr>
            <w:tcW w:w="2689" w:type="dxa"/>
            <w:vMerge/>
          </w:tcPr>
          <w:p w14:paraId="0DAB9E68" w14:textId="77777777" w:rsidR="00463285" w:rsidRPr="00825174" w:rsidRDefault="00463285" w:rsidP="007649A1">
            <w:pPr>
              <w:bidi/>
              <w:jc w:val="left"/>
              <w:rPr>
                <w:rFonts w:cs="Simplified Arabic"/>
                <w:szCs w:val="22"/>
              </w:rPr>
            </w:pPr>
          </w:p>
        </w:tc>
        <w:tc>
          <w:tcPr>
            <w:tcW w:w="7512" w:type="dxa"/>
          </w:tcPr>
          <w:p w14:paraId="0BE8A9CA" w14:textId="617C16C1" w:rsidR="00463285" w:rsidRPr="00825174" w:rsidRDefault="00463285" w:rsidP="000F2284">
            <w:pPr>
              <w:bidi/>
              <w:spacing w:before="60" w:after="60"/>
              <w:rPr>
                <w:rFonts w:cs="Simplified Arabic"/>
                <w:szCs w:val="22"/>
              </w:rPr>
            </w:pPr>
            <w:r w:rsidRPr="00825174">
              <w:rPr>
                <w:rFonts w:cs="Simplified Arabic"/>
                <w:szCs w:val="22"/>
                <w:rtl/>
              </w:rPr>
              <w:t>(</w:t>
            </w:r>
            <w:r w:rsidR="007649A1">
              <w:rPr>
                <w:rFonts w:cs="Simplified Arabic" w:hint="cs"/>
                <w:szCs w:val="22"/>
                <w:rtl/>
              </w:rPr>
              <w:t>3</w:t>
            </w:r>
            <w:r w:rsidRPr="00825174">
              <w:rPr>
                <w:rFonts w:cs="Simplified Arabic"/>
                <w:szCs w:val="22"/>
                <w:rtl/>
              </w:rPr>
              <w:t>) تحديد الخيارات</w:t>
            </w:r>
            <w:r w:rsidR="007649A1">
              <w:rPr>
                <w:rFonts w:cs="Simplified Arabic" w:hint="cs"/>
                <w:szCs w:val="22"/>
                <w:rtl/>
              </w:rPr>
              <w:t xml:space="preserve"> والآليات</w:t>
            </w:r>
            <w:r w:rsidRPr="00825174">
              <w:rPr>
                <w:rFonts w:cs="Simplified Arabic"/>
                <w:szCs w:val="22"/>
                <w:rtl/>
              </w:rPr>
              <w:t xml:space="preserve"> المتاحة لمعالجة الفجوات</w:t>
            </w:r>
            <w:r w:rsidR="007649A1">
              <w:rPr>
                <w:rFonts w:cs="Simplified Arabic" w:hint="cs"/>
                <w:szCs w:val="22"/>
                <w:rtl/>
              </w:rPr>
              <w:t xml:space="preserve"> والاحتياجات</w:t>
            </w:r>
            <w:r w:rsidRPr="00825174">
              <w:rPr>
                <w:rFonts w:cs="Simplified Arabic"/>
                <w:szCs w:val="22"/>
                <w:rtl/>
              </w:rPr>
              <w:t xml:space="preserve"> المعرفية</w:t>
            </w:r>
            <w:r w:rsidR="007649A1">
              <w:rPr>
                <w:rFonts w:cs="Simplified Arabic" w:hint="cs"/>
                <w:szCs w:val="22"/>
                <w:rtl/>
              </w:rPr>
              <w:t xml:space="preserve"> المحددة</w:t>
            </w:r>
          </w:p>
        </w:tc>
        <w:tc>
          <w:tcPr>
            <w:tcW w:w="3403" w:type="dxa"/>
          </w:tcPr>
          <w:p w14:paraId="77C67216" w14:textId="68A0D1DE" w:rsidR="00463285" w:rsidRPr="00825174" w:rsidRDefault="00463285" w:rsidP="000F2284">
            <w:pPr>
              <w:bidi/>
              <w:spacing w:before="60" w:after="60"/>
              <w:rPr>
                <w:rFonts w:cs="Simplified Arabic"/>
                <w:szCs w:val="22"/>
              </w:rPr>
            </w:pPr>
            <w:r w:rsidRPr="00825174">
              <w:rPr>
                <w:rFonts w:cs="Simplified Arabic" w:hint="cs"/>
                <w:szCs w:val="22"/>
                <w:rtl/>
              </w:rPr>
              <w:t>الأطراف</w:t>
            </w:r>
            <w:r w:rsidR="00D607C6">
              <w:rPr>
                <w:rFonts w:cs="Simplified Arabic" w:hint="cs"/>
                <w:szCs w:val="22"/>
                <w:rtl/>
              </w:rPr>
              <w:t>،</w:t>
            </w:r>
            <w:r w:rsidRPr="00825174">
              <w:rPr>
                <w:rFonts w:cs="Simplified Arabic"/>
                <w:szCs w:val="22"/>
                <w:rtl/>
              </w:rPr>
              <w:t xml:space="preserve"> والمنظمات</w:t>
            </w:r>
            <w:r w:rsidR="007649A1">
              <w:rPr>
                <w:rFonts w:cs="Simplified Arabic" w:hint="cs"/>
                <w:szCs w:val="22"/>
                <w:rtl/>
              </w:rPr>
              <w:t>، والشعوب الأصلية والمجتمعات المحلية، والأوساط الأكاديمية/العلمية</w:t>
            </w:r>
          </w:p>
        </w:tc>
      </w:tr>
      <w:tr w:rsidR="00463285" w:rsidRPr="00825174" w14:paraId="7056BA27" w14:textId="77777777" w:rsidTr="001278E8">
        <w:tc>
          <w:tcPr>
            <w:tcW w:w="2689" w:type="dxa"/>
            <w:vMerge/>
          </w:tcPr>
          <w:p w14:paraId="75475916" w14:textId="77777777" w:rsidR="00463285" w:rsidRPr="00825174" w:rsidRDefault="00463285" w:rsidP="007649A1">
            <w:pPr>
              <w:bidi/>
              <w:jc w:val="left"/>
              <w:rPr>
                <w:rFonts w:cs="Simplified Arabic"/>
                <w:szCs w:val="22"/>
              </w:rPr>
            </w:pPr>
          </w:p>
        </w:tc>
        <w:tc>
          <w:tcPr>
            <w:tcW w:w="7512" w:type="dxa"/>
          </w:tcPr>
          <w:p w14:paraId="4D3187A5" w14:textId="65B973E1" w:rsidR="00463285" w:rsidRPr="00825174" w:rsidRDefault="00463285" w:rsidP="000F2284">
            <w:pPr>
              <w:bidi/>
              <w:spacing w:before="60" w:after="60"/>
              <w:rPr>
                <w:rFonts w:cs="Simplified Arabic"/>
                <w:szCs w:val="22"/>
              </w:rPr>
            </w:pPr>
            <w:r w:rsidRPr="00825174">
              <w:rPr>
                <w:rFonts w:cs="Simplified Arabic"/>
                <w:szCs w:val="22"/>
                <w:rtl/>
              </w:rPr>
              <w:t>(</w:t>
            </w:r>
            <w:r w:rsidR="007649A1">
              <w:rPr>
                <w:rFonts w:cs="Simplified Arabic" w:hint="cs"/>
                <w:szCs w:val="22"/>
                <w:rtl/>
              </w:rPr>
              <w:t>4</w:t>
            </w:r>
            <w:r w:rsidRPr="00825174">
              <w:rPr>
                <w:rFonts w:cs="Simplified Arabic"/>
                <w:szCs w:val="22"/>
                <w:rtl/>
              </w:rPr>
              <w:t>) وضع استراتيجيات وخطط</w:t>
            </w:r>
            <w:r w:rsidR="007649A1">
              <w:rPr>
                <w:rFonts w:cs="Simplified Arabic" w:hint="cs"/>
                <w:szCs w:val="22"/>
                <w:rtl/>
              </w:rPr>
              <w:t xml:space="preserve"> عمل وطنية وإقليمية</w:t>
            </w:r>
            <w:r w:rsidRPr="00825174">
              <w:rPr>
                <w:rFonts w:cs="Simplified Arabic"/>
                <w:szCs w:val="22"/>
                <w:rtl/>
              </w:rPr>
              <w:t xml:space="preserve"> </w:t>
            </w:r>
            <w:r w:rsidRPr="00825174">
              <w:rPr>
                <w:rFonts w:cs="Simplified Arabic" w:hint="cs"/>
                <w:szCs w:val="22"/>
                <w:rtl/>
              </w:rPr>
              <w:t>ل</w:t>
            </w:r>
            <w:r w:rsidR="007C2666">
              <w:rPr>
                <w:rFonts w:cs="Simplified Arabic"/>
                <w:szCs w:val="22"/>
                <w:rtl/>
              </w:rPr>
              <w:t>إدارة المعارف</w:t>
            </w:r>
            <w:r w:rsidR="007649A1">
              <w:rPr>
                <w:rFonts w:cs="Simplified Arabic" w:hint="cs"/>
                <w:szCs w:val="22"/>
                <w:rtl/>
              </w:rPr>
              <w:t>، استنادا إلى الاحتياجات والأولويات التي حددتها الأطراف</w:t>
            </w:r>
          </w:p>
        </w:tc>
        <w:tc>
          <w:tcPr>
            <w:tcW w:w="3403" w:type="dxa"/>
          </w:tcPr>
          <w:p w14:paraId="002D9917" w14:textId="2DCE5E24" w:rsidR="00463285" w:rsidRPr="00825174" w:rsidRDefault="00463285" w:rsidP="000F2284">
            <w:pPr>
              <w:bidi/>
              <w:spacing w:before="60" w:after="60"/>
              <w:rPr>
                <w:rFonts w:cs="Simplified Arabic"/>
                <w:szCs w:val="22"/>
              </w:rPr>
            </w:pPr>
            <w:r w:rsidRPr="00825174">
              <w:rPr>
                <w:rFonts w:cs="Simplified Arabic" w:hint="cs"/>
                <w:szCs w:val="22"/>
                <w:rtl/>
              </w:rPr>
              <w:t>الأطراف</w:t>
            </w:r>
            <w:r w:rsidR="007649A1">
              <w:rPr>
                <w:rFonts w:cs="Simplified Arabic" w:hint="cs"/>
                <w:szCs w:val="22"/>
                <w:rtl/>
              </w:rPr>
              <w:t>، والشعوب الأصلية والمجتمعات المحلية</w:t>
            </w:r>
          </w:p>
        </w:tc>
      </w:tr>
      <w:tr w:rsidR="00463285" w:rsidRPr="00825174" w14:paraId="2712AFA5" w14:textId="77777777" w:rsidTr="001278E8">
        <w:tc>
          <w:tcPr>
            <w:tcW w:w="2689" w:type="dxa"/>
            <w:vMerge/>
          </w:tcPr>
          <w:p w14:paraId="64EEE3D1" w14:textId="77777777" w:rsidR="00463285" w:rsidRPr="00825174" w:rsidRDefault="00463285" w:rsidP="007649A1">
            <w:pPr>
              <w:bidi/>
              <w:jc w:val="left"/>
              <w:rPr>
                <w:rFonts w:cs="Simplified Arabic"/>
                <w:szCs w:val="22"/>
              </w:rPr>
            </w:pPr>
          </w:p>
        </w:tc>
        <w:tc>
          <w:tcPr>
            <w:tcW w:w="7512" w:type="dxa"/>
          </w:tcPr>
          <w:p w14:paraId="3BA6ABC2" w14:textId="7D600FF1" w:rsidR="00463285" w:rsidRPr="00825174" w:rsidRDefault="00463285" w:rsidP="000F2284">
            <w:pPr>
              <w:bidi/>
              <w:spacing w:before="60" w:after="60"/>
              <w:rPr>
                <w:rFonts w:cs="Simplified Arabic"/>
                <w:szCs w:val="22"/>
                <w:rtl/>
              </w:rPr>
            </w:pPr>
            <w:r w:rsidRPr="00825174">
              <w:rPr>
                <w:rFonts w:cs="Simplified Arabic" w:hint="cs"/>
                <w:szCs w:val="22"/>
                <w:rtl/>
              </w:rPr>
              <w:t>(</w:t>
            </w:r>
            <w:r w:rsidR="007649A1">
              <w:rPr>
                <w:rFonts w:cs="Simplified Arabic" w:hint="cs"/>
                <w:szCs w:val="22"/>
                <w:rtl/>
              </w:rPr>
              <w:t>5</w:t>
            </w:r>
            <w:r w:rsidRPr="00825174">
              <w:rPr>
                <w:rFonts w:cs="Simplified Arabic" w:hint="cs"/>
                <w:szCs w:val="22"/>
                <w:rtl/>
              </w:rPr>
              <w:t xml:space="preserve">) </w:t>
            </w:r>
            <w:r w:rsidR="007649A1">
              <w:rPr>
                <w:rFonts w:cs="Simplified Arabic" w:hint="cs"/>
                <w:szCs w:val="22"/>
                <w:rtl/>
              </w:rPr>
              <w:t>تقييم فعالية</w:t>
            </w:r>
            <w:r w:rsidRPr="00825174">
              <w:rPr>
                <w:rFonts w:cs="Simplified Arabic" w:hint="cs"/>
                <w:szCs w:val="22"/>
                <w:rtl/>
              </w:rPr>
              <w:t xml:space="preserve"> نظم</w:t>
            </w:r>
            <w:r w:rsidRPr="00825174">
              <w:rPr>
                <w:rFonts w:cs="Simplified Arabic"/>
                <w:szCs w:val="22"/>
                <w:rtl/>
              </w:rPr>
              <w:t xml:space="preserve"> ومنصات </w:t>
            </w:r>
            <w:r w:rsidR="007C2666">
              <w:rPr>
                <w:rFonts w:cs="Simplified Arabic"/>
                <w:szCs w:val="22"/>
                <w:rtl/>
              </w:rPr>
              <w:t>إدارة المعارف</w:t>
            </w:r>
            <w:r w:rsidRPr="00825174">
              <w:rPr>
                <w:rFonts w:cs="Simplified Arabic"/>
                <w:szCs w:val="22"/>
                <w:rtl/>
              </w:rPr>
              <w:t xml:space="preserve"> </w:t>
            </w:r>
            <w:r w:rsidR="007649A1">
              <w:rPr>
                <w:rFonts w:cs="Simplified Arabic" w:hint="cs"/>
                <w:szCs w:val="22"/>
                <w:rtl/>
              </w:rPr>
              <w:t>القائمة</w:t>
            </w:r>
            <w:r w:rsidR="007649A1">
              <w:rPr>
                <w:rFonts w:cs="Simplified Arabic"/>
                <w:szCs w:val="22"/>
                <w:rtl/>
              </w:rPr>
              <w:t xml:space="preserve"> على المستويات العالمي والإقليمي والوطني</w:t>
            </w:r>
            <w:r w:rsidRPr="00825174">
              <w:rPr>
                <w:rFonts w:cs="Simplified Arabic"/>
                <w:szCs w:val="22"/>
                <w:rtl/>
              </w:rPr>
              <w:t xml:space="preserve"> </w:t>
            </w:r>
            <w:r w:rsidR="007649A1">
              <w:rPr>
                <w:rFonts w:cs="Simplified Arabic"/>
                <w:szCs w:val="22"/>
                <w:rtl/>
              </w:rPr>
              <w:t>ودون الوطني</w:t>
            </w:r>
          </w:p>
        </w:tc>
        <w:tc>
          <w:tcPr>
            <w:tcW w:w="3403" w:type="dxa"/>
          </w:tcPr>
          <w:p w14:paraId="0417FB5C" w14:textId="73A6E075" w:rsidR="00463285" w:rsidRPr="00825174" w:rsidRDefault="00463285" w:rsidP="000F2284">
            <w:pPr>
              <w:bidi/>
              <w:spacing w:before="60" w:after="60"/>
              <w:rPr>
                <w:rFonts w:cs="Simplified Arabic"/>
                <w:szCs w:val="22"/>
                <w:rtl/>
              </w:rPr>
            </w:pPr>
            <w:r w:rsidRPr="00825174">
              <w:rPr>
                <w:rFonts w:cs="Simplified Arabic"/>
                <w:szCs w:val="22"/>
                <w:rtl/>
              </w:rPr>
              <w:t xml:space="preserve">الأطراف، والحكومات دون الوطنية، والشعوب الأصلية والمجتمعات المحلية، </w:t>
            </w:r>
            <w:r w:rsidR="007649A1">
              <w:rPr>
                <w:rFonts w:cs="Simplified Arabic" w:hint="cs"/>
                <w:szCs w:val="22"/>
                <w:rtl/>
              </w:rPr>
              <w:t xml:space="preserve">والمنظمات، </w:t>
            </w:r>
            <w:r w:rsidRPr="00825174">
              <w:rPr>
                <w:rFonts w:cs="Simplified Arabic"/>
                <w:szCs w:val="22"/>
                <w:rtl/>
              </w:rPr>
              <w:t>والأمانة، حسب الاقتضاء</w:t>
            </w:r>
          </w:p>
        </w:tc>
      </w:tr>
      <w:tr w:rsidR="00F2147D" w:rsidRPr="00825174" w14:paraId="60DCCC2B" w14:textId="77777777" w:rsidTr="001278E8">
        <w:tc>
          <w:tcPr>
            <w:tcW w:w="2689" w:type="dxa"/>
            <w:vMerge w:val="restart"/>
          </w:tcPr>
          <w:p w14:paraId="4A307037" w14:textId="5DDC5277" w:rsidR="00F2147D" w:rsidRPr="00825174" w:rsidRDefault="000F2284" w:rsidP="000F2284">
            <w:pPr>
              <w:bidi/>
              <w:spacing w:before="60" w:after="60"/>
              <w:rPr>
                <w:rFonts w:cs="Simplified Arabic"/>
                <w:szCs w:val="22"/>
              </w:rPr>
            </w:pPr>
            <w:r>
              <w:rPr>
                <w:rFonts w:cs="Simplified Arabic" w:hint="cs"/>
                <w:szCs w:val="22"/>
                <w:rtl/>
              </w:rPr>
              <w:t>باء-</w:t>
            </w:r>
            <w:r>
              <w:rPr>
                <w:rFonts w:cs="Simplified Arabic"/>
                <w:szCs w:val="22"/>
                <w:rtl/>
              </w:rPr>
              <w:tab/>
            </w:r>
            <w:r w:rsidR="00F2147D" w:rsidRPr="00825174">
              <w:rPr>
                <w:rFonts w:cs="Simplified Arabic"/>
                <w:szCs w:val="22"/>
                <w:rtl/>
              </w:rPr>
              <w:t>تعزيز توليد المعرفة وتوليفها</w:t>
            </w:r>
          </w:p>
        </w:tc>
        <w:tc>
          <w:tcPr>
            <w:tcW w:w="7512" w:type="dxa"/>
          </w:tcPr>
          <w:p w14:paraId="3F4DD48F" w14:textId="7837231A"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إنشاء عمليات</w:t>
            </w:r>
            <w:r>
              <w:rPr>
                <w:rFonts w:cs="Simplified Arabic" w:hint="cs"/>
                <w:szCs w:val="22"/>
                <w:rtl/>
              </w:rPr>
              <w:t xml:space="preserve"> وآليات متعددة أصحاب المصلحة</w:t>
            </w:r>
            <w:r w:rsidRPr="00825174">
              <w:rPr>
                <w:rFonts w:cs="Simplified Arabic"/>
                <w:szCs w:val="22"/>
                <w:rtl/>
              </w:rPr>
              <w:t xml:space="preserve"> للمشاركة في </w:t>
            </w:r>
            <w:r w:rsidRPr="00825174">
              <w:rPr>
                <w:rFonts w:cs="Simplified Arabic" w:hint="cs"/>
                <w:szCs w:val="22"/>
                <w:rtl/>
              </w:rPr>
              <w:t>إيجاد</w:t>
            </w:r>
            <w:r>
              <w:rPr>
                <w:rFonts w:cs="Simplified Arabic" w:hint="cs"/>
                <w:szCs w:val="22"/>
                <w:rtl/>
              </w:rPr>
              <w:t xml:space="preserve"> وإنتاج</w:t>
            </w:r>
            <w:r w:rsidRPr="00825174">
              <w:rPr>
                <w:rFonts w:cs="Simplified Arabic"/>
                <w:szCs w:val="22"/>
                <w:rtl/>
              </w:rPr>
              <w:t xml:space="preserve"> </w:t>
            </w:r>
            <w:r w:rsidRPr="00825174">
              <w:rPr>
                <w:rFonts w:cs="Simplified Arabic" w:hint="cs"/>
                <w:szCs w:val="22"/>
                <w:rtl/>
              </w:rPr>
              <w:t>المعارف</w:t>
            </w:r>
          </w:p>
        </w:tc>
        <w:tc>
          <w:tcPr>
            <w:tcW w:w="3403" w:type="dxa"/>
          </w:tcPr>
          <w:p w14:paraId="27E03EFA" w14:textId="1846A125" w:rsidR="00F2147D" w:rsidRPr="00825174" w:rsidRDefault="00F2147D" w:rsidP="000F2284">
            <w:pPr>
              <w:bidi/>
              <w:spacing w:before="60" w:after="60"/>
              <w:rPr>
                <w:rFonts w:cs="Simplified Arabic"/>
                <w:szCs w:val="22"/>
              </w:rPr>
            </w:pPr>
            <w:r w:rsidRPr="00825174">
              <w:rPr>
                <w:rFonts w:cs="Simplified Arabic"/>
                <w:szCs w:val="22"/>
                <w:rtl/>
              </w:rPr>
              <w:t>الأطراف</w:t>
            </w:r>
            <w:r w:rsidR="00D607C6">
              <w:rPr>
                <w:rFonts w:cs="Simplified Arabic" w:hint="cs"/>
                <w:szCs w:val="22"/>
                <w:rtl/>
              </w:rPr>
              <w:t>،</w:t>
            </w:r>
            <w:r w:rsidRPr="00825174">
              <w:rPr>
                <w:rFonts w:cs="Simplified Arabic"/>
                <w:szCs w:val="22"/>
                <w:rtl/>
              </w:rPr>
              <w:t xml:space="preserve"> والشعوب الأصلية والمجتمعات المحلية</w:t>
            </w:r>
            <w:r w:rsidR="00D607C6">
              <w:rPr>
                <w:rFonts w:cs="Simplified Arabic" w:hint="cs"/>
                <w:szCs w:val="22"/>
                <w:rtl/>
              </w:rPr>
              <w:t>،</w:t>
            </w:r>
            <w:r w:rsidRPr="00825174">
              <w:rPr>
                <w:rFonts w:cs="Simplified Arabic"/>
                <w:szCs w:val="22"/>
                <w:rtl/>
              </w:rPr>
              <w:t xml:space="preserve"> والمنظمات</w:t>
            </w:r>
          </w:p>
        </w:tc>
      </w:tr>
      <w:tr w:rsidR="00F2147D" w:rsidRPr="00825174" w14:paraId="70A7C602" w14:textId="77777777" w:rsidTr="001278E8">
        <w:tc>
          <w:tcPr>
            <w:tcW w:w="2689" w:type="dxa"/>
            <w:vMerge/>
          </w:tcPr>
          <w:p w14:paraId="1191752D" w14:textId="77777777" w:rsidR="00F2147D" w:rsidRPr="00825174" w:rsidRDefault="00F2147D" w:rsidP="000F2284">
            <w:pPr>
              <w:bidi/>
              <w:rPr>
                <w:rFonts w:cs="Simplified Arabic"/>
                <w:szCs w:val="22"/>
              </w:rPr>
            </w:pPr>
          </w:p>
        </w:tc>
        <w:tc>
          <w:tcPr>
            <w:tcW w:w="7512" w:type="dxa"/>
          </w:tcPr>
          <w:p w14:paraId="1448F3E0" w14:textId="24C6355E"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xml:space="preserve">) تعزيز التعاون بين </w:t>
            </w:r>
            <w:r>
              <w:rPr>
                <w:rFonts w:cs="Simplified Arabic" w:hint="cs"/>
                <w:szCs w:val="22"/>
                <w:rtl/>
              </w:rPr>
              <w:t>المؤسسات الحكومية و</w:t>
            </w:r>
            <w:r w:rsidRPr="00825174">
              <w:rPr>
                <w:rFonts w:cs="Simplified Arabic"/>
                <w:szCs w:val="22"/>
                <w:rtl/>
              </w:rPr>
              <w:t>المنظمات</w:t>
            </w:r>
            <w:r>
              <w:rPr>
                <w:rFonts w:cs="Simplified Arabic" w:hint="cs"/>
                <w:szCs w:val="22"/>
                <w:rtl/>
              </w:rPr>
              <w:t xml:space="preserve"> والقطاع الخاص</w:t>
            </w:r>
            <w:r w:rsidRPr="00825174">
              <w:rPr>
                <w:rFonts w:cs="Simplified Arabic"/>
                <w:szCs w:val="22"/>
                <w:rtl/>
              </w:rPr>
              <w:t xml:space="preserve"> والمبادرات </w:t>
            </w:r>
            <w:r>
              <w:rPr>
                <w:rFonts w:cs="Simplified Arabic" w:hint="cs"/>
                <w:szCs w:val="22"/>
                <w:rtl/>
              </w:rPr>
              <w:t>ذات الصلة</w:t>
            </w:r>
            <w:r w:rsidRPr="00825174">
              <w:rPr>
                <w:rFonts w:cs="Simplified Arabic"/>
                <w:szCs w:val="22"/>
                <w:rtl/>
              </w:rPr>
              <w:t xml:space="preserve"> لتعزيز توليد المعرفة</w:t>
            </w:r>
          </w:p>
        </w:tc>
        <w:tc>
          <w:tcPr>
            <w:tcW w:w="3403" w:type="dxa"/>
          </w:tcPr>
          <w:p w14:paraId="4DC09883" w14:textId="23AE7064" w:rsidR="00F2147D" w:rsidRPr="00825174" w:rsidRDefault="00F2147D" w:rsidP="000F2284">
            <w:pPr>
              <w:bidi/>
              <w:spacing w:before="60" w:after="60"/>
              <w:rPr>
                <w:rFonts w:cs="Simplified Arabic"/>
                <w:szCs w:val="22"/>
              </w:rPr>
            </w:pPr>
            <w:r w:rsidRPr="00825174">
              <w:rPr>
                <w:rFonts w:cs="Simplified Arabic" w:hint="cs"/>
                <w:szCs w:val="22"/>
                <w:rtl/>
              </w:rPr>
              <w:t>الأطراف</w:t>
            </w:r>
            <w:r>
              <w:rPr>
                <w:rFonts w:cs="Simplified Arabic" w:hint="cs"/>
                <w:szCs w:val="22"/>
                <w:rtl/>
              </w:rPr>
              <w:t>،</w:t>
            </w:r>
            <w:r w:rsidRPr="00825174">
              <w:rPr>
                <w:rFonts w:cs="Simplified Arabic" w:hint="cs"/>
                <w:szCs w:val="22"/>
                <w:rtl/>
              </w:rPr>
              <w:t xml:space="preserve"> </w:t>
            </w:r>
            <w:r w:rsidRPr="00825174">
              <w:rPr>
                <w:rFonts w:cs="Simplified Arabic"/>
                <w:szCs w:val="22"/>
                <w:rtl/>
              </w:rPr>
              <w:t>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والأمانة</w:t>
            </w:r>
          </w:p>
        </w:tc>
      </w:tr>
      <w:tr w:rsidR="00F2147D" w:rsidRPr="00825174" w14:paraId="4F8F64BD" w14:textId="77777777" w:rsidTr="001278E8">
        <w:tc>
          <w:tcPr>
            <w:tcW w:w="2689" w:type="dxa"/>
            <w:vMerge/>
          </w:tcPr>
          <w:p w14:paraId="6F64348F" w14:textId="77777777" w:rsidR="00F2147D" w:rsidRPr="00825174" w:rsidRDefault="00F2147D" w:rsidP="000F2284">
            <w:pPr>
              <w:bidi/>
              <w:rPr>
                <w:rFonts w:cs="Simplified Arabic"/>
                <w:szCs w:val="22"/>
              </w:rPr>
            </w:pPr>
          </w:p>
        </w:tc>
        <w:tc>
          <w:tcPr>
            <w:tcW w:w="7512" w:type="dxa"/>
          </w:tcPr>
          <w:p w14:paraId="72413946" w14:textId="5EDCF386"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xml:space="preserve">) </w:t>
            </w:r>
            <w:r>
              <w:rPr>
                <w:rFonts w:cs="Simplified Arabic" w:hint="cs"/>
                <w:szCs w:val="22"/>
                <w:rtl/>
              </w:rPr>
              <w:t>إدماج وتشجيع</w:t>
            </w:r>
            <w:r w:rsidRPr="00825174">
              <w:rPr>
                <w:rFonts w:cs="Simplified Arabic"/>
                <w:szCs w:val="22"/>
                <w:rtl/>
              </w:rPr>
              <w:t xml:space="preserve"> </w:t>
            </w:r>
            <w:r>
              <w:rPr>
                <w:rFonts w:cs="Simplified Arabic" w:hint="cs"/>
                <w:szCs w:val="22"/>
                <w:rtl/>
              </w:rPr>
              <w:t>المؤسسات</w:t>
            </w:r>
            <w:r w:rsidRPr="00825174">
              <w:rPr>
                <w:rFonts w:cs="Simplified Arabic"/>
                <w:szCs w:val="22"/>
                <w:rtl/>
              </w:rPr>
              <w:t xml:space="preserve"> البحثية والأكاديمية</w:t>
            </w:r>
            <w:r>
              <w:rPr>
                <w:rFonts w:cs="Simplified Arabic" w:hint="cs"/>
                <w:szCs w:val="22"/>
                <w:rtl/>
              </w:rPr>
              <w:t>، وأصحاب المعارف، والمؤسسات والمجتمعات المعرفية الأخرى لإجراء</w:t>
            </w:r>
            <w:r w:rsidRPr="00825174">
              <w:rPr>
                <w:rFonts w:cs="Simplified Arabic"/>
                <w:szCs w:val="22"/>
                <w:rtl/>
              </w:rPr>
              <w:t xml:space="preserve"> </w:t>
            </w:r>
            <w:r w:rsidRPr="00825174">
              <w:rPr>
                <w:rFonts w:cs="Simplified Arabic" w:hint="cs"/>
                <w:szCs w:val="22"/>
                <w:rtl/>
              </w:rPr>
              <w:t>البحوث</w:t>
            </w:r>
            <w:r w:rsidRPr="00825174">
              <w:rPr>
                <w:rFonts w:cs="Simplified Arabic"/>
                <w:szCs w:val="22"/>
                <w:rtl/>
              </w:rPr>
              <w:t xml:space="preserve"> </w:t>
            </w:r>
            <w:r w:rsidRPr="00825174">
              <w:rPr>
                <w:rFonts w:cs="Simplified Arabic" w:hint="cs"/>
                <w:szCs w:val="22"/>
                <w:rtl/>
              </w:rPr>
              <w:t>و</w:t>
            </w:r>
            <w:r w:rsidRPr="00825174">
              <w:rPr>
                <w:rFonts w:cs="Simplified Arabic"/>
                <w:szCs w:val="22"/>
                <w:rtl/>
              </w:rPr>
              <w:t>تبادل البيانات والمعلومات والمعارف ذات الصلة</w:t>
            </w:r>
          </w:p>
        </w:tc>
        <w:tc>
          <w:tcPr>
            <w:tcW w:w="3403" w:type="dxa"/>
          </w:tcPr>
          <w:p w14:paraId="4B3F1EDA" w14:textId="0D835A6D" w:rsidR="00F2147D" w:rsidRPr="00825174" w:rsidRDefault="00F2147D"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والشعوب الأصلية والمجتمعات المحلية، ومراكز الدعم الإقليمية</w:t>
            </w:r>
          </w:p>
        </w:tc>
      </w:tr>
      <w:tr w:rsidR="00F2147D" w:rsidRPr="00825174" w14:paraId="5954A50C" w14:textId="77777777" w:rsidTr="001278E8">
        <w:tc>
          <w:tcPr>
            <w:tcW w:w="2689" w:type="dxa"/>
            <w:vMerge/>
          </w:tcPr>
          <w:p w14:paraId="4B1894CE" w14:textId="77777777" w:rsidR="00F2147D" w:rsidRPr="00825174" w:rsidRDefault="00F2147D" w:rsidP="000F2284">
            <w:pPr>
              <w:bidi/>
              <w:rPr>
                <w:rFonts w:cs="Simplified Arabic"/>
                <w:szCs w:val="22"/>
              </w:rPr>
            </w:pPr>
          </w:p>
        </w:tc>
        <w:tc>
          <w:tcPr>
            <w:tcW w:w="7512" w:type="dxa"/>
          </w:tcPr>
          <w:p w14:paraId="09117D21" w14:textId="413FCB73"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4</w:t>
            </w:r>
            <w:r w:rsidRPr="00825174">
              <w:rPr>
                <w:rFonts w:cs="Simplified Arabic"/>
                <w:szCs w:val="22"/>
                <w:rtl/>
              </w:rPr>
              <w:t xml:space="preserve">) </w:t>
            </w:r>
            <w:r>
              <w:rPr>
                <w:rFonts w:cs="Simplified Arabic" w:hint="cs"/>
                <w:szCs w:val="22"/>
                <w:rtl/>
              </w:rPr>
              <w:t>تعزيز القدرات الوطنية والإقليمية</w:t>
            </w:r>
            <w:r>
              <w:rPr>
                <w:rFonts w:cs="Simplified Arabic"/>
                <w:szCs w:val="22"/>
                <w:rtl/>
              </w:rPr>
              <w:t xml:space="preserve"> على توليد المعرفة</w:t>
            </w:r>
            <w:r>
              <w:rPr>
                <w:rFonts w:cs="Simplified Arabic" w:hint="cs"/>
                <w:szCs w:val="22"/>
                <w:rtl/>
              </w:rPr>
              <w:t xml:space="preserve">، بما في ذلك </w:t>
            </w:r>
            <w:r w:rsidRPr="00825174">
              <w:rPr>
                <w:rFonts w:cs="Simplified Arabic"/>
                <w:szCs w:val="22"/>
                <w:rtl/>
              </w:rPr>
              <w:t>جمع البيانات والمعلومات والمعارف من جانب المواطنين العاديين على المستو</w:t>
            </w:r>
            <w:r w:rsidRPr="00825174">
              <w:rPr>
                <w:rFonts w:cs="Simplified Arabic" w:hint="cs"/>
                <w:szCs w:val="22"/>
                <w:rtl/>
              </w:rPr>
              <w:t>ين</w:t>
            </w:r>
            <w:r w:rsidRPr="00825174">
              <w:rPr>
                <w:rFonts w:cs="Simplified Arabic"/>
                <w:szCs w:val="22"/>
                <w:rtl/>
              </w:rPr>
              <w:t xml:space="preserve"> المحلي</w:t>
            </w:r>
            <w:r w:rsidRPr="00825174">
              <w:rPr>
                <w:rFonts w:cs="Simplified Arabic" w:hint="cs"/>
                <w:szCs w:val="22"/>
                <w:rtl/>
              </w:rPr>
              <w:t xml:space="preserve"> ودون الوطني</w:t>
            </w:r>
          </w:p>
        </w:tc>
        <w:tc>
          <w:tcPr>
            <w:tcW w:w="3403" w:type="dxa"/>
          </w:tcPr>
          <w:p w14:paraId="7EFA09BD" w14:textId="77777777" w:rsidR="00F2147D" w:rsidRPr="00825174" w:rsidRDefault="00F2147D" w:rsidP="000F2284">
            <w:pPr>
              <w:bidi/>
              <w:spacing w:before="60" w:after="60"/>
              <w:rPr>
                <w:rFonts w:cs="Simplified Arabic"/>
                <w:szCs w:val="22"/>
              </w:rPr>
            </w:pPr>
            <w:r w:rsidRPr="00825174">
              <w:rPr>
                <w:rFonts w:cs="Simplified Arabic"/>
                <w:szCs w:val="22"/>
                <w:rtl/>
              </w:rPr>
              <w:t xml:space="preserve">الأطراف </w:t>
            </w:r>
          </w:p>
        </w:tc>
      </w:tr>
      <w:tr w:rsidR="00F2147D" w:rsidRPr="00825174" w14:paraId="4B7E9645" w14:textId="77777777" w:rsidTr="001278E8">
        <w:tc>
          <w:tcPr>
            <w:tcW w:w="2689" w:type="dxa"/>
            <w:vMerge/>
          </w:tcPr>
          <w:p w14:paraId="1F4CB446" w14:textId="77777777" w:rsidR="00F2147D" w:rsidRPr="00825174" w:rsidRDefault="00F2147D" w:rsidP="000F2284">
            <w:pPr>
              <w:bidi/>
              <w:rPr>
                <w:rFonts w:cs="Simplified Arabic"/>
                <w:szCs w:val="22"/>
              </w:rPr>
            </w:pPr>
          </w:p>
        </w:tc>
        <w:tc>
          <w:tcPr>
            <w:tcW w:w="7512" w:type="dxa"/>
          </w:tcPr>
          <w:p w14:paraId="5CAC9F05" w14:textId="2488358E"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5</w:t>
            </w:r>
            <w:r w:rsidRPr="00825174">
              <w:rPr>
                <w:rFonts w:cs="Simplified Arabic"/>
                <w:szCs w:val="22"/>
                <w:rtl/>
              </w:rPr>
              <w:t xml:space="preserve">ـ) تشجيع استخدام التكنولوجيا الرقمية، بما في ذلك </w:t>
            </w:r>
            <w:r>
              <w:rPr>
                <w:rFonts w:cs="Simplified Arabic" w:hint="cs"/>
                <w:szCs w:val="22"/>
                <w:rtl/>
              </w:rPr>
              <w:t>الذكاء الاصطناعي و</w:t>
            </w:r>
            <w:r w:rsidRPr="00825174">
              <w:rPr>
                <w:rFonts w:cs="Simplified Arabic"/>
                <w:szCs w:val="22"/>
                <w:rtl/>
              </w:rPr>
              <w:t>الاستشعار عن بعد، لجمع البيانات والمعلومات</w:t>
            </w:r>
          </w:p>
        </w:tc>
        <w:tc>
          <w:tcPr>
            <w:tcW w:w="3403" w:type="dxa"/>
          </w:tcPr>
          <w:p w14:paraId="655D687E" w14:textId="61224D40" w:rsidR="00F2147D" w:rsidRPr="00825174" w:rsidRDefault="00F2147D" w:rsidP="000F2284">
            <w:pPr>
              <w:bidi/>
              <w:spacing w:before="60" w:after="60"/>
              <w:rPr>
                <w:rFonts w:cs="Simplified Arabic"/>
                <w:szCs w:val="22"/>
              </w:rPr>
            </w:pPr>
            <w:r>
              <w:rPr>
                <w:rFonts w:cs="Simplified Arabic" w:hint="cs"/>
                <w:szCs w:val="22"/>
                <w:rtl/>
              </w:rPr>
              <w:t>الأطراف،</w:t>
            </w:r>
            <w:r w:rsidRPr="00825174">
              <w:rPr>
                <w:rFonts w:cs="Simplified Arabic"/>
                <w:szCs w:val="22"/>
                <w:rtl/>
              </w:rPr>
              <w:t xml:space="preserve"> والمنظمات</w:t>
            </w:r>
            <w:r>
              <w:rPr>
                <w:rFonts w:cs="Simplified Arabic" w:hint="cs"/>
                <w:szCs w:val="22"/>
                <w:rtl/>
              </w:rPr>
              <w:t>، ومراكز الدعم الإقليمية، والأمانة</w:t>
            </w:r>
          </w:p>
        </w:tc>
      </w:tr>
      <w:tr w:rsidR="00F2147D" w:rsidRPr="00825174" w14:paraId="162367C2" w14:textId="77777777" w:rsidTr="001278E8">
        <w:tc>
          <w:tcPr>
            <w:tcW w:w="2689" w:type="dxa"/>
            <w:vMerge/>
          </w:tcPr>
          <w:p w14:paraId="5257AF81" w14:textId="77777777" w:rsidR="00F2147D" w:rsidRPr="00825174" w:rsidRDefault="00F2147D" w:rsidP="000F2284">
            <w:pPr>
              <w:bidi/>
              <w:rPr>
                <w:rFonts w:cs="Simplified Arabic"/>
                <w:szCs w:val="22"/>
              </w:rPr>
            </w:pPr>
          </w:p>
        </w:tc>
        <w:tc>
          <w:tcPr>
            <w:tcW w:w="7512" w:type="dxa"/>
          </w:tcPr>
          <w:p w14:paraId="08F4CAEC" w14:textId="27C33944" w:rsidR="00F2147D" w:rsidRPr="00825174" w:rsidRDefault="00F2147D" w:rsidP="000F2284">
            <w:pPr>
              <w:bidi/>
              <w:spacing w:before="60" w:after="60"/>
              <w:rPr>
                <w:rFonts w:cs="Simplified Arabic"/>
                <w:szCs w:val="22"/>
              </w:rPr>
            </w:pPr>
            <w:r w:rsidRPr="00825174">
              <w:rPr>
                <w:rFonts w:cs="Simplified Arabic"/>
                <w:szCs w:val="22"/>
                <w:rtl/>
              </w:rPr>
              <w:t>(</w:t>
            </w:r>
            <w:r>
              <w:rPr>
                <w:rFonts w:cs="Simplified Arabic" w:hint="cs"/>
                <w:szCs w:val="22"/>
                <w:rtl/>
              </w:rPr>
              <w:t>6</w:t>
            </w:r>
            <w:r w:rsidRPr="00825174">
              <w:rPr>
                <w:rFonts w:cs="Simplified Arabic"/>
                <w:szCs w:val="22"/>
                <w:rtl/>
              </w:rPr>
              <w:t>) تحديد وجمع المعارف التقليدية للشعوب الأصلية والمجتمعات المحلية، حيثما يُسمح بذلك، مع إيلاء اهتمام خاص لمعارف نساء الشعوب الأصلية، بموافقته</w:t>
            </w:r>
            <w:r>
              <w:rPr>
                <w:rFonts w:cs="Simplified Arabic" w:hint="cs"/>
                <w:szCs w:val="22"/>
                <w:rtl/>
                <w:lang w:bidi="ar-EG"/>
              </w:rPr>
              <w:t>ا</w:t>
            </w:r>
            <w:r w:rsidRPr="00825174">
              <w:rPr>
                <w:rFonts w:cs="Simplified Arabic"/>
                <w:szCs w:val="22"/>
                <w:rtl/>
              </w:rPr>
              <w:t xml:space="preserve"> الحرة والمسبقة </w:t>
            </w:r>
            <w:r>
              <w:rPr>
                <w:rFonts w:cs="Simplified Arabic"/>
                <w:szCs w:val="22"/>
                <w:rtl/>
              </w:rPr>
              <w:t>والمستنيرة</w:t>
            </w:r>
            <w:r w:rsidRPr="00825174">
              <w:rPr>
                <w:rFonts w:cs="Simplified Arabic"/>
                <w:szCs w:val="22"/>
                <w:rtl/>
              </w:rPr>
              <w:t xml:space="preserve">، ومع </w:t>
            </w:r>
            <w:r w:rsidRPr="00825174">
              <w:rPr>
                <w:rFonts w:cs="Simplified Arabic" w:hint="cs"/>
                <w:szCs w:val="22"/>
                <w:rtl/>
              </w:rPr>
              <w:t>الإقرار</w:t>
            </w:r>
            <w:r w:rsidRPr="00825174">
              <w:rPr>
                <w:rFonts w:cs="Simplified Arabic"/>
                <w:szCs w:val="22"/>
                <w:rtl/>
              </w:rPr>
              <w:t xml:space="preserve"> الواضح </w:t>
            </w:r>
            <w:r w:rsidRPr="00825174">
              <w:rPr>
                <w:rFonts w:cs="Simplified Arabic" w:hint="cs"/>
                <w:szCs w:val="22"/>
                <w:rtl/>
              </w:rPr>
              <w:t>لمصادرها</w:t>
            </w:r>
          </w:p>
        </w:tc>
        <w:tc>
          <w:tcPr>
            <w:tcW w:w="3403" w:type="dxa"/>
          </w:tcPr>
          <w:p w14:paraId="32197828" w14:textId="126CB8E3" w:rsidR="00F2147D" w:rsidRPr="00825174" w:rsidRDefault="00F2147D" w:rsidP="000F2284">
            <w:pPr>
              <w:bidi/>
              <w:spacing w:before="60" w:after="60"/>
              <w:rPr>
                <w:rFonts w:cs="Simplified Arabic"/>
                <w:szCs w:val="22"/>
              </w:rPr>
            </w:pPr>
            <w:r w:rsidRPr="00825174">
              <w:rPr>
                <w:rFonts w:cs="Simplified Arabic"/>
                <w:szCs w:val="22"/>
                <w:rtl/>
              </w:rPr>
              <w:t>الأطراف</w:t>
            </w:r>
            <w:r w:rsidR="00D607C6">
              <w:rPr>
                <w:rFonts w:cs="Simplified Arabic" w:hint="cs"/>
                <w:szCs w:val="22"/>
                <w:rtl/>
              </w:rPr>
              <w:t>،</w:t>
            </w:r>
            <w:r w:rsidRPr="00825174">
              <w:rPr>
                <w:rFonts w:cs="Simplified Arabic"/>
                <w:szCs w:val="22"/>
                <w:rtl/>
              </w:rPr>
              <w:t xml:space="preserve"> والشعوب الأصلية والمجتمعات المحلية</w:t>
            </w:r>
          </w:p>
        </w:tc>
      </w:tr>
      <w:tr w:rsidR="00F2147D" w:rsidRPr="00825174" w14:paraId="7EDC1745" w14:textId="77777777" w:rsidTr="00932E0E">
        <w:tc>
          <w:tcPr>
            <w:tcW w:w="2689" w:type="dxa"/>
            <w:vMerge/>
          </w:tcPr>
          <w:p w14:paraId="71B71A2D" w14:textId="77777777" w:rsidR="00F2147D" w:rsidRPr="00825174" w:rsidRDefault="00F2147D" w:rsidP="000F2284">
            <w:pPr>
              <w:bidi/>
              <w:rPr>
                <w:rFonts w:cs="Simplified Arabic"/>
                <w:szCs w:val="22"/>
              </w:rPr>
            </w:pPr>
          </w:p>
        </w:tc>
        <w:tc>
          <w:tcPr>
            <w:tcW w:w="7512" w:type="dxa"/>
          </w:tcPr>
          <w:p w14:paraId="18741A26" w14:textId="3E396A97" w:rsidR="00F2147D" w:rsidRPr="00825174" w:rsidRDefault="00F2147D" w:rsidP="000F2284">
            <w:pPr>
              <w:bidi/>
              <w:spacing w:before="60" w:after="60"/>
              <w:rPr>
                <w:rFonts w:cs="Simplified Arabic"/>
                <w:szCs w:val="22"/>
                <w:rtl/>
              </w:rPr>
            </w:pPr>
            <w:r w:rsidRPr="00825174">
              <w:rPr>
                <w:rFonts w:cs="Simplified Arabic"/>
                <w:szCs w:val="22"/>
                <w:rtl/>
              </w:rPr>
              <w:t>(</w:t>
            </w:r>
            <w:r>
              <w:rPr>
                <w:rFonts w:cs="Simplified Arabic" w:hint="cs"/>
                <w:szCs w:val="22"/>
                <w:rtl/>
              </w:rPr>
              <w:t>7</w:t>
            </w:r>
            <w:r w:rsidRPr="00825174">
              <w:rPr>
                <w:rFonts w:cs="Simplified Arabic"/>
                <w:szCs w:val="22"/>
                <w:rtl/>
              </w:rPr>
              <w:t xml:space="preserve">) إنشاء وعقد مجموعات من الممارسين في مجال </w:t>
            </w:r>
            <w:r>
              <w:rPr>
                <w:rFonts w:cs="Simplified Arabic"/>
                <w:szCs w:val="22"/>
                <w:rtl/>
              </w:rPr>
              <w:t>إدارة المعارف</w:t>
            </w:r>
            <w:r w:rsidRPr="00825174">
              <w:rPr>
                <w:rFonts w:cs="Simplified Arabic"/>
                <w:szCs w:val="22"/>
                <w:rtl/>
              </w:rPr>
              <w:t>، بما في ذلك توليد المعرفة وتخزينها ونشرها</w:t>
            </w:r>
            <w:r w:rsidRPr="00825174">
              <w:rPr>
                <w:rFonts w:cs="Simplified Arabic" w:hint="cs"/>
                <w:szCs w:val="22"/>
                <w:rtl/>
              </w:rPr>
              <w:t xml:space="preserve"> و</w:t>
            </w:r>
            <w:r w:rsidRPr="00825174">
              <w:rPr>
                <w:rFonts w:cs="Simplified Arabic"/>
                <w:szCs w:val="22"/>
                <w:rtl/>
              </w:rPr>
              <w:t>تطبيق</w:t>
            </w:r>
            <w:r w:rsidRPr="00825174">
              <w:rPr>
                <w:rFonts w:cs="Simplified Arabic" w:hint="cs"/>
                <w:szCs w:val="22"/>
                <w:rtl/>
              </w:rPr>
              <w:t>ها</w:t>
            </w:r>
          </w:p>
        </w:tc>
        <w:tc>
          <w:tcPr>
            <w:tcW w:w="3403" w:type="dxa"/>
          </w:tcPr>
          <w:p w14:paraId="391BE990" w14:textId="0F54039E" w:rsidR="00F2147D" w:rsidRPr="00825174" w:rsidRDefault="00F2147D" w:rsidP="000F2284">
            <w:pPr>
              <w:bidi/>
              <w:spacing w:before="60" w:after="60"/>
              <w:rPr>
                <w:rFonts w:cs="Simplified Arabic"/>
                <w:szCs w:val="22"/>
                <w:rtl/>
              </w:rPr>
            </w:pPr>
            <w:r w:rsidRPr="00825174">
              <w:rPr>
                <w:rFonts w:cs="Simplified Arabic" w:hint="cs"/>
                <w:szCs w:val="22"/>
                <w:rtl/>
              </w:rPr>
              <w:t>الأطراف</w:t>
            </w:r>
          </w:p>
        </w:tc>
      </w:tr>
      <w:tr w:rsidR="00F2147D" w:rsidRPr="00825174" w14:paraId="62EDA324" w14:textId="77777777" w:rsidTr="001278E8">
        <w:tc>
          <w:tcPr>
            <w:tcW w:w="2689" w:type="dxa"/>
            <w:vMerge/>
            <w:tcBorders>
              <w:bottom w:val="single" w:sz="4" w:space="0" w:color="auto"/>
            </w:tcBorders>
          </w:tcPr>
          <w:p w14:paraId="53E47CB7" w14:textId="77777777" w:rsidR="00F2147D" w:rsidRPr="00825174" w:rsidRDefault="00F2147D" w:rsidP="000F2284">
            <w:pPr>
              <w:bidi/>
              <w:rPr>
                <w:rFonts w:cs="Simplified Arabic"/>
                <w:szCs w:val="22"/>
              </w:rPr>
            </w:pPr>
          </w:p>
        </w:tc>
        <w:tc>
          <w:tcPr>
            <w:tcW w:w="7512" w:type="dxa"/>
          </w:tcPr>
          <w:p w14:paraId="7F916B1E" w14:textId="73F871BB" w:rsidR="00F2147D" w:rsidRPr="00825174" w:rsidRDefault="00F2147D" w:rsidP="000F2284">
            <w:pPr>
              <w:bidi/>
              <w:spacing w:before="60" w:after="60"/>
              <w:rPr>
                <w:rFonts w:cs="Simplified Arabic"/>
                <w:szCs w:val="22"/>
                <w:rtl/>
              </w:rPr>
            </w:pPr>
            <w:r>
              <w:rPr>
                <w:rFonts w:cs="Simplified Arabic" w:hint="cs"/>
                <w:szCs w:val="22"/>
                <w:rtl/>
              </w:rPr>
              <w:t>(8) تعزيز توثيق ونشر المعارف التقليدية للشعوب الأصلية والمجتمعات المحلية في المنشورات البحثية، بموافقتها الحرة والمسبقة والمستنيرة، ومع الإقرار الواضح بأصحاب المعارف التقليدية</w:t>
            </w:r>
          </w:p>
        </w:tc>
        <w:tc>
          <w:tcPr>
            <w:tcW w:w="3403" w:type="dxa"/>
          </w:tcPr>
          <w:p w14:paraId="08C75AA8" w14:textId="4F38B058" w:rsidR="00F2147D" w:rsidRPr="00825174" w:rsidRDefault="00F2147D" w:rsidP="000F2284">
            <w:pPr>
              <w:bidi/>
              <w:spacing w:before="60" w:after="60"/>
              <w:rPr>
                <w:rFonts w:cs="Simplified Arabic" w:hint="cs"/>
                <w:szCs w:val="22"/>
                <w:rtl/>
              </w:rPr>
            </w:pPr>
            <w:r>
              <w:rPr>
                <w:rFonts w:cs="Simplified Arabic" w:hint="cs"/>
                <w:szCs w:val="22"/>
                <w:rtl/>
              </w:rPr>
              <w:t>الأطراف، والشعوب الأصلية والمجتمعات المحلية، والمنظمات</w:t>
            </w:r>
          </w:p>
        </w:tc>
      </w:tr>
      <w:tr w:rsidR="000F2284" w:rsidRPr="00825174" w14:paraId="1E9885D3" w14:textId="77777777" w:rsidTr="00932E0E">
        <w:tc>
          <w:tcPr>
            <w:tcW w:w="2689" w:type="dxa"/>
            <w:vMerge w:val="restart"/>
          </w:tcPr>
          <w:p w14:paraId="67502D0E" w14:textId="4D54F3AB" w:rsidR="000F2284" w:rsidRPr="00825174" w:rsidRDefault="000F2284" w:rsidP="000F2284">
            <w:pPr>
              <w:bidi/>
              <w:spacing w:before="60" w:after="60"/>
              <w:rPr>
                <w:rFonts w:cs="Simplified Arabic"/>
                <w:szCs w:val="22"/>
              </w:rPr>
            </w:pPr>
            <w:r w:rsidRPr="00825174">
              <w:rPr>
                <w:rFonts w:cs="Simplified Arabic" w:hint="cs"/>
                <w:szCs w:val="22"/>
                <w:rtl/>
              </w:rPr>
              <w:t>جيم</w:t>
            </w:r>
            <w:r>
              <w:rPr>
                <w:rFonts w:cs="Simplified Arabic" w:hint="cs"/>
                <w:szCs w:val="22"/>
                <w:rtl/>
              </w:rPr>
              <w:t>-</w:t>
            </w:r>
            <w:r>
              <w:rPr>
                <w:rFonts w:cs="Simplified Arabic"/>
                <w:szCs w:val="22"/>
                <w:rtl/>
              </w:rPr>
              <w:tab/>
            </w:r>
            <w:r>
              <w:rPr>
                <w:rFonts w:cs="Simplified Arabic" w:hint="cs"/>
                <w:szCs w:val="22"/>
                <w:rtl/>
              </w:rPr>
              <w:t>تيسير</w:t>
            </w:r>
            <w:r w:rsidRPr="00825174">
              <w:rPr>
                <w:rFonts w:cs="Simplified Arabic"/>
                <w:szCs w:val="22"/>
                <w:rtl/>
              </w:rPr>
              <w:t xml:space="preserve"> اكتشاف المعرفة وجمعها</w:t>
            </w:r>
          </w:p>
        </w:tc>
        <w:tc>
          <w:tcPr>
            <w:tcW w:w="7512" w:type="dxa"/>
          </w:tcPr>
          <w:p w14:paraId="09DD590B" w14:textId="268983FC"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تطوير وتعزيز واستخدام الأدوات المستندة إلى شبكة الإنترنت لاكتشاف وجمع البيانات والمعلومات والمعارف من مختلف المصادر</w:t>
            </w:r>
            <w:r>
              <w:rPr>
                <w:rFonts w:cs="Simplified Arabic" w:hint="cs"/>
                <w:szCs w:val="22"/>
                <w:rtl/>
              </w:rPr>
              <w:t>، بما في ذلك من خلال تعزيز الأدوات والمنصات والخدمات المتاحة القائمة بالفعل</w:t>
            </w:r>
          </w:p>
        </w:tc>
        <w:tc>
          <w:tcPr>
            <w:tcW w:w="3403" w:type="dxa"/>
          </w:tcPr>
          <w:p w14:paraId="0BAD9E24" w14:textId="26BD3394" w:rsidR="000F2284" w:rsidRPr="00825174" w:rsidRDefault="000F2284" w:rsidP="000F2284">
            <w:pPr>
              <w:bidi/>
              <w:spacing w:before="60" w:after="60"/>
              <w:rPr>
                <w:rFonts w:cs="Simplified Arabic"/>
                <w:szCs w:val="22"/>
              </w:rPr>
            </w:pPr>
            <w:r w:rsidRPr="00825174">
              <w:rPr>
                <w:rFonts w:cs="Simplified Arabic"/>
                <w:szCs w:val="22"/>
                <w:rtl/>
              </w:rPr>
              <w:t>الأمانة</w:t>
            </w:r>
            <w:r>
              <w:rPr>
                <w:rFonts w:cs="Simplified Arabic" w:hint="cs"/>
                <w:szCs w:val="22"/>
                <w:rtl/>
              </w:rPr>
              <w:t>، والأطراف، والأوساط الأكاديمية،</w:t>
            </w:r>
            <w:r w:rsidRPr="00825174">
              <w:rPr>
                <w:rFonts w:cs="Simplified Arabic"/>
                <w:szCs w:val="22"/>
                <w:rtl/>
              </w:rPr>
              <w:t xml:space="preserve"> والمنظمات</w:t>
            </w:r>
          </w:p>
        </w:tc>
      </w:tr>
      <w:tr w:rsidR="000F2284" w:rsidRPr="00825174" w14:paraId="61705D7E" w14:textId="77777777" w:rsidTr="00932E0E">
        <w:tc>
          <w:tcPr>
            <w:tcW w:w="2689" w:type="dxa"/>
            <w:vMerge/>
          </w:tcPr>
          <w:p w14:paraId="5C52B2B6" w14:textId="77777777" w:rsidR="000F2284" w:rsidRPr="00825174" w:rsidRDefault="000F2284" w:rsidP="000F2284">
            <w:pPr>
              <w:bidi/>
              <w:spacing w:before="60" w:after="60"/>
              <w:rPr>
                <w:rFonts w:cs="Simplified Arabic"/>
                <w:szCs w:val="22"/>
              </w:rPr>
            </w:pPr>
          </w:p>
        </w:tc>
        <w:tc>
          <w:tcPr>
            <w:tcW w:w="7512" w:type="dxa"/>
          </w:tcPr>
          <w:p w14:paraId="6B9EDFC2" w14:textId="4B787764"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تشجيع استخدام الأدوات والتكنولوجيا لاكتشاف المعرفة، مثل استخراج البيانات والتعلم الآلي</w:t>
            </w:r>
          </w:p>
        </w:tc>
        <w:tc>
          <w:tcPr>
            <w:tcW w:w="3403" w:type="dxa"/>
          </w:tcPr>
          <w:p w14:paraId="48FB080B" w14:textId="7E92B07E"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والمنظمات</w:t>
            </w:r>
            <w:r>
              <w:rPr>
                <w:rFonts w:cs="Simplified Arabic" w:hint="cs"/>
                <w:szCs w:val="22"/>
                <w:rtl/>
              </w:rPr>
              <w:t>، والأمانة، ومراكز الدعم الإقليمية، والأوساط الأكاديمية</w:t>
            </w:r>
          </w:p>
        </w:tc>
      </w:tr>
      <w:tr w:rsidR="000F2284" w:rsidRPr="00825174" w14:paraId="49EC157D" w14:textId="77777777" w:rsidTr="00932E0E">
        <w:tc>
          <w:tcPr>
            <w:tcW w:w="2689" w:type="dxa"/>
            <w:vMerge/>
          </w:tcPr>
          <w:p w14:paraId="2EBFA043" w14:textId="77777777" w:rsidR="000F2284" w:rsidRPr="00825174" w:rsidRDefault="000F2284" w:rsidP="000F2284">
            <w:pPr>
              <w:bidi/>
              <w:rPr>
                <w:rFonts w:cs="Simplified Arabic"/>
                <w:szCs w:val="22"/>
              </w:rPr>
            </w:pPr>
          </w:p>
        </w:tc>
        <w:tc>
          <w:tcPr>
            <w:tcW w:w="7512" w:type="dxa"/>
          </w:tcPr>
          <w:p w14:paraId="0873FCFD" w14:textId="46A0DADF"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xml:space="preserve">) إشراك أصحاب المصلحة المعنيين، </w:t>
            </w:r>
            <w:r>
              <w:rPr>
                <w:rFonts w:cs="Simplified Arabic" w:hint="cs"/>
                <w:szCs w:val="22"/>
                <w:rtl/>
              </w:rPr>
              <w:t>بمن فيهم أصحاب ومولدو</w:t>
            </w:r>
            <w:r w:rsidRPr="00825174">
              <w:rPr>
                <w:rFonts w:cs="Simplified Arabic"/>
                <w:szCs w:val="22"/>
                <w:rtl/>
              </w:rPr>
              <w:t xml:space="preserve"> </w:t>
            </w:r>
            <w:r>
              <w:rPr>
                <w:rFonts w:cs="Simplified Arabic" w:hint="cs"/>
                <w:szCs w:val="22"/>
                <w:rtl/>
              </w:rPr>
              <w:t>و</w:t>
            </w:r>
            <w:r w:rsidRPr="00825174">
              <w:rPr>
                <w:rFonts w:cs="Simplified Arabic" w:hint="cs"/>
                <w:szCs w:val="22"/>
                <w:rtl/>
              </w:rPr>
              <w:t>مستحدثو</w:t>
            </w:r>
            <w:r w:rsidRPr="00825174">
              <w:rPr>
                <w:rFonts w:cs="Simplified Arabic"/>
                <w:szCs w:val="22"/>
                <w:rtl/>
              </w:rPr>
              <w:t xml:space="preserve"> </w:t>
            </w:r>
            <w:r w:rsidRPr="00825174">
              <w:rPr>
                <w:rFonts w:cs="Simplified Arabic" w:hint="cs"/>
                <w:szCs w:val="22"/>
                <w:rtl/>
              </w:rPr>
              <w:t>المعارف</w:t>
            </w:r>
            <w:r w:rsidRPr="00825174">
              <w:rPr>
                <w:rFonts w:cs="Simplified Arabic"/>
                <w:szCs w:val="22"/>
                <w:rtl/>
              </w:rPr>
              <w:t xml:space="preserve"> والوسطاء والمواطنون العاديون، في </w:t>
            </w:r>
            <w:r w:rsidRPr="00825174">
              <w:rPr>
                <w:rFonts w:cs="Simplified Arabic" w:hint="cs"/>
                <w:szCs w:val="22"/>
                <w:rtl/>
              </w:rPr>
              <w:t>إيجاد</w:t>
            </w:r>
            <w:r w:rsidRPr="00825174">
              <w:rPr>
                <w:rFonts w:cs="Simplified Arabic"/>
                <w:szCs w:val="22"/>
                <w:rtl/>
              </w:rPr>
              <w:t xml:space="preserve"> المعرفة وجمعها</w:t>
            </w:r>
          </w:p>
        </w:tc>
        <w:tc>
          <w:tcPr>
            <w:tcW w:w="3403" w:type="dxa"/>
          </w:tcPr>
          <w:p w14:paraId="64BD36CC" w14:textId="5C89C0E4"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والمنظمات</w:t>
            </w:r>
          </w:p>
        </w:tc>
      </w:tr>
      <w:tr w:rsidR="003B2D37" w:rsidRPr="00825174" w14:paraId="6EAACD69" w14:textId="77777777" w:rsidTr="001278E8">
        <w:tc>
          <w:tcPr>
            <w:tcW w:w="2689" w:type="dxa"/>
            <w:vMerge w:val="restart"/>
          </w:tcPr>
          <w:p w14:paraId="01012D0A" w14:textId="62DFD593" w:rsidR="003B2D37" w:rsidRPr="00825174" w:rsidRDefault="000F2284" w:rsidP="000F2284">
            <w:pPr>
              <w:bidi/>
              <w:spacing w:before="60" w:after="60"/>
              <w:rPr>
                <w:rFonts w:cs="Simplified Arabic"/>
                <w:szCs w:val="22"/>
              </w:rPr>
            </w:pPr>
            <w:r>
              <w:rPr>
                <w:rFonts w:cs="Simplified Arabic" w:hint="cs"/>
                <w:szCs w:val="22"/>
                <w:rtl/>
              </w:rPr>
              <w:t>دال-</w:t>
            </w:r>
            <w:r>
              <w:rPr>
                <w:rFonts w:cs="Simplified Arabic"/>
                <w:szCs w:val="22"/>
                <w:rtl/>
              </w:rPr>
              <w:tab/>
            </w:r>
            <w:r w:rsidR="003B2D37" w:rsidRPr="00825174">
              <w:rPr>
                <w:rFonts w:cs="Simplified Arabic"/>
                <w:szCs w:val="22"/>
                <w:rtl/>
              </w:rPr>
              <w:t>تعزيز تنظيم المعرفة ومشاركتها</w:t>
            </w:r>
          </w:p>
        </w:tc>
        <w:tc>
          <w:tcPr>
            <w:tcW w:w="7512" w:type="dxa"/>
          </w:tcPr>
          <w:p w14:paraId="252976D5" w14:textId="33E6FFA7" w:rsidR="003B2D37" w:rsidRPr="00825174" w:rsidRDefault="003B2D37"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استعراض البيانات الوصفية وتعزيز وضع علامات</w:t>
            </w:r>
            <w:r w:rsidRPr="00825174">
              <w:rPr>
                <w:rFonts w:cs="Simplified Arabic" w:hint="cs"/>
                <w:szCs w:val="22"/>
                <w:rtl/>
              </w:rPr>
              <w:t xml:space="preserve"> للتوسيم</w:t>
            </w:r>
            <w:r w:rsidRPr="00825174">
              <w:rPr>
                <w:rFonts w:cs="Simplified Arabic"/>
                <w:szCs w:val="22"/>
                <w:rtl/>
              </w:rPr>
              <w:t xml:space="preserve"> ورسم خرائط للأشياء المعرفية من مصادر مختلفة لزيادة إمكانية العثور عليها</w:t>
            </w:r>
          </w:p>
        </w:tc>
        <w:tc>
          <w:tcPr>
            <w:tcW w:w="3403" w:type="dxa"/>
          </w:tcPr>
          <w:p w14:paraId="42C08493" w14:textId="2BB9D30E" w:rsidR="003B2D37" w:rsidRPr="00825174" w:rsidRDefault="003B2D37"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والمنظمات</w:t>
            </w:r>
          </w:p>
        </w:tc>
      </w:tr>
      <w:tr w:rsidR="003B2D37" w:rsidRPr="00825174" w14:paraId="5956965B" w14:textId="77777777" w:rsidTr="001278E8">
        <w:tc>
          <w:tcPr>
            <w:tcW w:w="2689" w:type="dxa"/>
            <w:vMerge/>
          </w:tcPr>
          <w:p w14:paraId="29971AC0" w14:textId="77777777" w:rsidR="003B2D37" w:rsidRPr="00825174" w:rsidRDefault="003B2D37" w:rsidP="000F2284">
            <w:pPr>
              <w:bidi/>
              <w:rPr>
                <w:rFonts w:cs="Simplified Arabic"/>
                <w:szCs w:val="22"/>
              </w:rPr>
            </w:pPr>
          </w:p>
        </w:tc>
        <w:tc>
          <w:tcPr>
            <w:tcW w:w="7512" w:type="dxa"/>
          </w:tcPr>
          <w:p w14:paraId="24E9F6EB" w14:textId="79A96B6A" w:rsidR="003B2D37" w:rsidRPr="00825174" w:rsidRDefault="003B2D37" w:rsidP="000F2284">
            <w:pPr>
              <w:bidi/>
              <w:spacing w:before="60" w:after="60"/>
              <w:rPr>
                <w:rFonts w:cs="Simplified Arabic"/>
                <w:szCs w:val="22"/>
                <w:vertAlign w:val="superscript"/>
              </w:rPr>
            </w:pPr>
            <w:r w:rsidRPr="00825174">
              <w:rPr>
                <w:rFonts w:cs="Simplified Arabic"/>
                <w:szCs w:val="22"/>
                <w:rtl/>
              </w:rPr>
              <w:t>(</w:t>
            </w:r>
            <w:r>
              <w:rPr>
                <w:rFonts w:cs="Simplified Arabic" w:hint="cs"/>
                <w:szCs w:val="22"/>
                <w:rtl/>
              </w:rPr>
              <w:t>2</w:t>
            </w:r>
            <w:r w:rsidRPr="00825174">
              <w:rPr>
                <w:rFonts w:cs="Simplified Arabic"/>
                <w:szCs w:val="22"/>
                <w:rtl/>
              </w:rPr>
              <w:t>) تطوير وتعزيز معايير وبروتوكولات</w:t>
            </w:r>
            <w:r>
              <w:rPr>
                <w:rFonts w:cs="Simplified Arabic" w:hint="cs"/>
                <w:szCs w:val="22"/>
                <w:rtl/>
              </w:rPr>
              <w:t xml:space="preserve"> وأفضل ممارسات</w:t>
            </w:r>
            <w:r w:rsidRPr="00825174">
              <w:rPr>
                <w:rFonts w:cs="Simplified Arabic"/>
                <w:szCs w:val="22"/>
                <w:rtl/>
              </w:rPr>
              <w:t xml:space="preserve"> تبادل البيانات والمعلومات والمعارف لضمان </w:t>
            </w:r>
            <w:r w:rsidRPr="00825174">
              <w:rPr>
                <w:rFonts w:cs="Simplified Arabic" w:hint="cs"/>
                <w:szCs w:val="22"/>
                <w:rtl/>
              </w:rPr>
              <w:t>نوعية</w:t>
            </w:r>
            <w:r w:rsidRPr="00825174">
              <w:rPr>
                <w:rFonts w:cs="Simplified Arabic"/>
                <w:szCs w:val="22"/>
                <w:rtl/>
              </w:rPr>
              <w:t xml:space="preserve"> البيانات والتوافق وقابلية التشغيل البيني عبر نظم معلومات التنوع البيولوجي وأدواته ومنصاته</w:t>
            </w:r>
            <w:r w:rsidRPr="00825174">
              <w:rPr>
                <w:rFonts w:cs="Simplified Arabic" w:hint="cs"/>
                <w:szCs w:val="22"/>
                <w:rtl/>
              </w:rPr>
              <w:t xml:space="preserve"> </w:t>
            </w:r>
            <w:r w:rsidRPr="00825174">
              <w:rPr>
                <w:rFonts w:cs="Simplified Arabic" w:hint="cs"/>
                <w:szCs w:val="22"/>
                <w:vertAlign w:val="superscript"/>
                <w:rtl/>
              </w:rPr>
              <w:t>(</w:t>
            </w:r>
            <w:r w:rsidRPr="00825174">
              <w:rPr>
                <w:rFonts w:cs="Simplified Arabic"/>
                <w:szCs w:val="22"/>
                <w:vertAlign w:val="superscript"/>
                <w:rtl/>
              </w:rPr>
              <w:t>ب</w:t>
            </w:r>
            <w:r w:rsidRPr="00825174">
              <w:rPr>
                <w:rFonts w:cs="Simplified Arabic" w:hint="cs"/>
                <w:szCs w:val="22"/>
                <w:vertAlign w:val="superscript"/>
                <w:rtl/>
              </w:rPr>
              <w:t>)</w:t>
            </w:r>
          </w:p>
        </w:tc>
        <w:tc>
          <w:tcPr>
            <w:tcW w:w="3403" w:type="dxa"/>
          </w:tcPr>
          <w:p w14:paraId="3EB24D91" w14:textId="68857EF3" w:rsidR="003B2D37" w:rsidRPr="00825174" w:rsidRDefault="003B2D37"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والمنظمات</w:t>
            </w:r>
            <w:r>
              <w:rPr>
                <w:rFonts w:cs="Simplified Arabic" w:hint="cs"/>
                <w:szCs w:val="22"/>
                <w:rtl/>
              </w:rPr>
              <w:t>، والشعوب الأصلية والمجتمعات المحلية، ومراكز الدعم الإقليمية</w:t>
            </w:r>
          </w:p>
        </w:tc>
      </w:tr>
      <w:tr w:rsidR="003B2D37" w:rsidRPr="00825174" w14:paraId="43913901" w14:textId="77777777" w:rsidTr="001278E8">
        <w:tc>
          <w:tcPr>
            <w:tcW w:w="2689" w:type="dxa"/>
            <w:vMerge/>
          </w:tcPr>
          <w:p w14:paraId="69D3035D" w14:textId="77777777" w:rsidR="003B2D37" w:rsidRPr="00825174" w:rsidRDefault="003B2D37" w:rsidP="000F2284">
            <w:pPr>
              <w:bidi/>
              <w:rPr>
                <w:rFonts w:cs="Simplified Arabic"/>
                <w:szCs w:val="22"/>
              </w:rPr>
            </w:pPr>
          </w:p>
        </w:tc>
        <w:tc>
          <w:tcPr>
            <w:tcW w:w="7512" w:type="dxa"/>
          </w:tcPr>
          <w:p w14:paraId="5F34EC9C" w14:textId="25B1E1B6" w:rsidR="003B2D37" w:rsidRPr="00825174" w:rsidRDefault="003B2D37"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تحسين تنسيق البيانات وقابلية التشغيل البيني بين البيانات والمعلومات ونظم المعرفة المتعلقة بالتنوع البيولوجي</w:t>
            </w:r>
          </w:p>
        </w:tc>
        <w:tc>
          <w:tcPr>
            <w:tcW w:w="3403" w:type="dxa"/>
          </w:tcPr>
          <w:p w14:paraId="0C66171C" w14:textId="37875BCA" w:rsidR="003B2D37" w:rsidRPr="00825174" w:rsidRDefault="003B2D37" w:rsidP="000F2284">
            <w:pPr>
              <w:bidi/>
              <w:spacing w:before="60" w:after="60"/>
              <w:rPr>
                <w:rFonts w:cs="Simplified Arabic"/>
                <w:szCs w:val="22"/>
              </w:rPr>
            </w:pPr>
            <w:r w:rsidRPr="00825174">
              <w:rPr>
                <w:rFonts w:cs="Simplified Arabic"/>
                <w:szCs w:val="22"/>
                <w:rtl/>
              </w:rPr>
              <w:t>الأمانة</w:t>
            </w:r>
            <w:r>
              <w:rPr>
                <w:rFonts w:cs="Simplified Arabic" w:hint="cs"/>
                <w:szCs w:val="22"/>
                <w:rtl/>
              </w:rPr>
              <w:t>،</w:t>
            </w:r>
            <w:r w:rsidRPr="00825174">
              <w:rPr>
                <w:rFonts w:cs="Simplified Arabic"/>
                <w:szCs w:val="22"/>
                <w:rtl/>
              </w:rPr>
              <w:t xml:space="preserve"> والأطراف</w:t>
            </w:r>
            <w:r>
              <w:rPr>
                <w:rFonts w:cs="Simplified Arabic" w:hint="cs"/>
                <w:szCs w:val="22"/>
                <w:rtl/>
              </w:rPr>
              <w:t>،</w:t>
            </w:r>
            <w:r w:rsidRPr="00825174">
              <w:rPr>
                <w:rFonts w:cs="Simplified Arabic"/>
                <w:szCs w:val="22"/>
                <w:rtl/>
              </w:rPr>
              <w:t xml:space="preserve"> والمنظمات</w:t>
            </w:r>
          </w:p>
        </w:tc>
      </w:tr>
      <w:tr w:rsidR="003B2D37" w:rsidRPr="00825174" w14:paraId="0E971096" w14:textId="77777777" w:rsidTr="001278E8">
        <w:tc>
          <w:tcPr>
            <w:tcW w:w="2689" w:type="dxa"/>
            <w:vMerge/>
          </w:tcPr>
          <w:p w14:paraId="3544BF2B" w14:textId="77777777" w:rsidR="003B2D37" w:rsidRPr="00825174" w:rsidRDefault="003B2D37" w:rsidP="000F2284">
            <w:pPr>
              <w:bidi/>
              <w:rPr>
                <w:rFonts w:cs="Simplified Arabic"/>
                <w:szCs w:val="22"/>
              </w:rPr>
            </w:pPr>
          </w:p>
        </w:tc>
        <w:tc>
          <w:tcPr>
            <w:tcW w:w="7512" w:type="dxa"/>
          </w:tcPr>
          <w:p w14:paraId="2966AC5D" w14:textId="706394FC" w:rsidR="003B2D37" w:rsidRPr="00825174" w:rsidRDefault="003B2D37" w:rsidP="000F2284">
            <w:pPr>
              <w:bidi/>
              <w:spacing w:before="60" w:after="60"/>
              <w:rPr>
                <w:rFonts w:cs="Simplified Arabic"/>
                <w:szCs w:val="22"/>
              </w:rPr>
            </w:pPr>
            <w:r w:rsidRPr="00825174">
              <w:rPr>
                <w:rFonts w:cs="Simplified Arabic"/>
                <w:szCs w:val="22"/>
                <w:rtl/>
              </w:rPr>
              <w:t>(</w:t>
            </w:r>
            <w:r>
              <w:rPr>
                <w:rFonts w:cs="Simplified Arabic" w:hint="cs"/>
                <w:szCs w:val="22"/>
                <w:rtl/>
              </w:rPr>
              <w:t>4</w:t>
            </w:r>
            <w:r w:rsidRPr="00825174">
              <w:rPr>
                <w:rFonts w:cs="Simplified Arabic"/>
                <w:szCs w:val="22"/>
                <w:rtl/>
              </w:rPr>
              <w:t>) تعزيز قدرة الحكومات</w:t>
            </w:r>
            <w:r>
              <w:rPr>
                <w:rFonts w:cs="Simplified Arabic" w:hint="cs"/>
                <w:szCs w:val="22"/>
                <w:rtl/>
              </w:rPr>
              <w:t xml:space="preserve"> وأصحاب المصلحة الآخرين، بما في ذلك القطاع الخاص،</w:t>
            </w:r>
            <w:r w:rsidRPr="00825174">
              <w:rPr>
                <w:rFonts w:cs="Simplified Arabic"/>
                <w:szCs w:val="22"/>
                <w:rtl/>
              </w:rPr>
              <w:t xml:space="preserve"> على إدارة وتبادل البيانات والمعلومات والمعارف بكفاءة عبر الاتفاقيات</w:t>
            </w:r>
            <w:r w:rsidRPr="00825174">
              <w:rPr>
                <w:rFonts w:cs="Simplified Arabic"/>
                <w:szCs w:val="22"/>
                <w:vertAlign w:val="superscript"/>
                <w:rtl/>
              </w:rPr>
              <w:t>(ج)</w:t>
            </w:r>
            <w:r w:rsidRPr="00825174">
              <w:rPr>
                <w:rFonts w:cs="Simplified Arabic"/>
                <w:szCs w:val="22"/>
                <w:rtl/>
              </w:rPr>
              <w:t xml:space="preserve"> </w:t>
            </w:r>
            <w:r>
              <w:rPr>
                <w:rFonts w:cs="Simplified Arabic" w:hint="cs"/>
                <w:szCs w:val="22"/>
                <w:rtl/>
              </w:rPr>
              <w:t>والبرامج من أجل تنفيذ أهداف التنمية المستدامة والاستراتيجيات الأخرى ذات الصلة.</w:t>
            </w:r>
          </w:p>
        </w:tc>
        <w:tc>
          <w:tcPr>
            <w:tcW w:w="3403" w:type="dxa"/>
          </w:tcPr>
          <w:p w14:paraId="62EF3A29" w14:textId="072A4046" w:rsidR="003B2D37" w:rsidRPr="00825174" w:rsidRDefault="003B2D37"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والأمانة، والمنظمات، ومراكز الدعم الإقليمية</w:t>
            </w:r>
          </w:p>
        </w:tc>
      </w:tr>
      <w:tr w:rsidR="003B2D37" w:rsidRPr="00825174" w14:paraId="59A2ED71" w14:textId="77777777" w:rsidTr="001278E8">
        <w:tc>
          <w:tcPr>
            <w:tcW w:w="2689" w:type="dxa"/>
            <w:vMerge/>
          </w:tcPr>
          <w:p w14:paraId="54640E3A" w14:textId="77777777" w:rsidR="003B2D37" w:rsidRPr="00825174" w:rsidRDefault="003B2D37" w:rsidP="000F2284">
            <w:pPr>
              <w:bidi/>
              <w:rPr>
                <w:rFonts w:cs="Simplified Arabic"/>
                <w:szCs w:val="22"/>
              </w:rPr>
            </w:pPr>
          </w:p>
        </w:tc>
        <w:tc>
          <w:tcPr>
            <w:tcW w:w="7512" w:type="dxa"/>
          </w:tcPr>
          <w:p w14:paraId="1D82A8B4" w14:textId="6B642C30" w:rsidR="003B2D37" w:rsidRPr="00825174" w:rsidRDefault="003B2D37" w:rsidP="000F2284">
            <w:pPr>
              <w:bidi/>
              <w:spacing w:before="60" w:after="60"/>
              <w:rPr>
                <w:rFonts w:cs="Simplified Arabic"/>
                <w:szCs w:val="22"/>
              </w:rPr>
            </w:pPr>
            <w:r w:rsidRPr="00825174">
              <w:rPr>
                <w:rFonts w:cs="Simplified Arabic"/>
                <w:szCs w:val="22"/>
                <w:rtl/>
              </w:rPr>
              <w:t>(</w:t>
            </w:r>
            <w:r>
              <w:rPr>
                <w:rFonts w:cs="Simplified Arabic" w:hint="cs"/>
                <w:szCs w:val="22"/>
                <w:rtl/>
              </w:rPr>
              <w:t>5</w:t>
            </w:r>
            <w:r w:rsidRPr="00825174">
              <w:rPr>
                <w:rFonts w:cs="Simplified Arabic"/>
                <w:szCs w:val="22"/>
                <w:rtl/>
              </w:rPr>
              <w:t>) تعزيز ثقافة تبادل البيانات والمعلومات والمعارف وتطبيقها</w:t>
            </w:r>
            <w:r>
              <w:rPr>
                <w:rFonts w:cs="Simplified Arabic" w:hint="cs"/>
                <w:szCs w:val="22"/>
                <w:rtl/>
              </w:rPr>
              <w:t xml:space="preserve"> على المستويات العالمي والإقليمي والوطني ودون الوطني، بما في ذلك من خلال الدخول في اتفاقات تقاسم البيانات</w:t>
            </w:r>
          </w:p>
        </w:tc>
        <w:tc>
          <w:tcPr>
            <w:tcW w:w="3403" w:type="dxa"/>
          </w:tcPr>
          <w:p w14:paraId="388ECEDE" w14:textId="75DF94C4" w:rsidR="003B2D37" w:rsidRPr="00825174" w:rsidRDefault="003B2D37"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والأمانة، والشعوب الأصلية والمجتمعات المحلية، والمنظمات</w:t>
            </w:r>
          </w:p>
        </w:tc>
      </w:tr>
      <w:tr w:rsidR="003B2D37" w:rsidRPr="00825174" w14:paraId="75CD1F0F" w14:textId="77777777" w:rsidTr="001278E8">
        <w:tc>
          <w:tcPr>
            <w:tcW w:w="2689" w:type="dxa"/>
            <w:vMerge/>
          </w:tcPr>
          <w:p w14:paraId="5A7BFD3D" w14:textId="77777777" w:rsidR="003B2D37" w:rsidRPr="00825174" w:rsidRDefault="003B2D37" w:rsidP="000F2284">
            <w:pPr>
              <w:bidi/>
              <w:rPr>
                <w:rFonts w:cs="Simplified Arabic"/>
                <w:szCs w:val="22"/>
              </w:rPr>
            </w:pPr>
          </w:p>
        </w:tc>
        <w:tc>
          <w:tcPr>
            <w:tcW w:w="7512" w:type="dxa"/>
          </w:tcPr>
          <w:p w14:paraId="61AEEA4B" w14:textId="63A17A10" w:rsidR="003B2D37" w:rsidRPr="00825174" w:rsidRDefault="003B2D37" w:rsidP="000F2284">
            <w:pPr>
              <w:bidi/>
              <w:spacing w:before="60" w:after="60"/>
              <w:rPr>
                <w:rFonts w:cs="Simplified Arabic"/>
                <w:szCs w:val="22"/>
              </w:rPr>
            </w:pPr>
            <w:r w:rsidRPr="00825174">
              <w:rPr>
                <w:rFonts w:cs="Simplified Arabic"/>
                <w:szCs w:val="22"/>
                <w:rtl/>
              </w:rPr>
              <w:t>(</w:t>
            </w:r>
            <w:r>
              <w:rPr>
                <w:rFonts w:cs="Simplified Arabic" w:hint="cs"/>
                <w:szCs w:val="22"/>
                <w:rtl/>
              </w:rPr>
              <w:t>6</w:t>
            </w:r>
            <w:r w:rsidRPr="00825174">
              <w:rPr>
                <w:rFonts w:cs="Simplified Arabic"/>
                <w:szCs w:val="22"/>
                <w:rtl/>
              </w:rPr>
              <w:t>) تطوير وعرض ونشر منتجات معرفية مخصصة، بما في ذلك</w:t>
            </w:r>
            <w:r>
              <w:rPr>
                <w:rFonts w:cs="Simplified Arabic" w:hint="cs"/>
                <w:szCs w:val="22"/>
                <w:rtl/>
              </w:rPr>
              <w:t xml:space="preserve"> من خلال</w:t>
            </w:r>
            <w:r w:rsidRPr="00825174">
              <w:rPr>
                <w:rFonts w:cs="Simplified Arabic"/>
                <w:szCs w:val="22"/>
                <w:rtl/>
              </w:rPr>
              <w:t xml:space="preserve"> حلقات العمل </w:t>
            </w:r>
            <w:r w:rsidRPr="00825174">
              <w:rPr>
                <w:rFonts w:cs="Simplified Arabic" w:hint="cs"/>
                <w:szCs w:val="22"/>
                <w:rtl/>
              </w:rPr>
              <w:t>والحلقات الدراسية الشبكية و</w:t>
            </w:r>
            <w:r w:rsidRPr="00825174">
              <w:rPr>
                <w:rFonts w:cs="Simplified Arabic"/>
                <w:szCs w:val="22"/>
                <w:rtl/>
              </w:rPr>
              <w:t>المعارض المعرفية</w:t>
            </w:r>
            <w:r>
              <w:rPr>
                <w:rFonts w:cs="Simplified Arabic" w:hint="cs"/>
                <w:szCs w:val="22"/>
                <w:rtl/>
              </w:rPr>
              <w:t xml:space="preserve"> والاجتماعات المجتمعية، وموارد النفاذ المفتوح عبر الإنترنت</w:t>
            </w:r>
          </w:p>
        </w:tc>
        <w:tc>
          <w:tcPr>
            <w:tcW w:w="3403" w:type="dxa"/>
          </w:tcPr>
          <w:p w14:paraId="0E5F36FC" w14:textId="336FB62F" w:rsidR="003B2D37" w:rsidRPr="00825174" w:rsidRDefault="003B2D37" w:rsidP="000F2284">
            <w:pPr>
              <w:bidi/>
              <w:spacing w:before="60" w:after="60"/>
              <w:rPr>
                <w:rFonts w:cs="Simplified Arabic"/>
                <w:szCs w:val="22"/>
              </w:rPr>
            </w:pPr>
            <w:r w:rsidRPr="00825174">
              <w:rPr>
                <w:rFonts w:cs="Simplified Arabic"/>
                <w:szCs w:val="22"/>
                <w:rtl/>
              </w:rPr>
              <w:t>الأمانة</w:t>
            </w:r>
            <w:r>
              <w:rPr>
                <w:rFonts w:cs="Simplified Arabic" w:hint="cs"/>
                <w:szCs w:val="22"/>
                <w:rtl/>
              </w:rPr>
              <w:t>،</w:t>
            </w:r>
            <w:r w:rsidRPr="00825174">
              <w:rPr>
                <w:rFonts w:cs="Simplified Arabic"/>
                <w:szCs w:val="22"/>
                <w:rtl/>
              </w:rPr>
              <w:t xml:space="preserve"> والأطراف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ومراكز الدعم الإقليمية</w:t>
            </w:r>
          </w:p>
        </w:tc>
      </w:tr>
      <w:tr w:rsidR="003B2D37" w:rsidRPr="00825174" w14:paraId="767480C6" w14:textId="77777777" w:rsidTr="001278E8">
        <w:tc>
          <w:tcPr>
            <w:tcW w:w="2689" w:type="dxa"/>
            <w:vMerge/>
          </w:tcPr>
          <w:p w14:paraId="759088BB" w14:textId="77777777" w:rsidR="003B2D37" w:rsidRPr="00825174" w:rsidRDefault="003B2D37" w:rsidP="000F2284">
            <w:pPr>
              <w:bidi/>
              <w:rPr>
                <w:rFonts w:cs="Simplified Arabic"/>
                <w:szCs w:val="22"/>
              </w:rPr>
            </w:pPr>
          </w:p>
        </w:tc>
        <w:tc>
          <w:tcPr>
            <w:tcW w:w="7512" w:type="dxa"/>
          </w:tcPr>
          <w:p w14:paraId="44DA5B41" w14:textId="092AD5A5" w:rsidR="003B2D37" w:rsidRPr="00825174" w:rsidRDefault="003B2D37" w:rsidP="000F2284">
            <w:pPr>
              <w:bidi/>
              <w:spacing w:before="60" w:after="60"/>
              <w:rPr>
                <w:rFonts w:cs="Simplified Arabic"/>
                <w:szCs w:val="22"/>
                <w:rtl/>
              </w:rPr>
            </w:pPr>
            <w:r w:rsidRPr="00825174">
              <w:rPr>
                <w:rFonts w:cs="Simplified Arabic"/>
                <w:szCs w:val="22"/>
                <w:rtl/>
              </w:rPr>
              <w:t>(</w:t>
            </w:r>
            <w:r>
              <w:rPr>
                <w:rFonts w:cs="Simplified Arabic" w:hint="cs"/>
                <w:szCs w:val="22"/>
                <w:rtl/>
              </w:rPr>
              <w:t>7</w:t>
            </w:r>
            <w:r w:rsidRPr="00825174">
              <w:rPr>
                <w:rFonts w:cs="Simplified Arabic"/>
                <w:szCs w:val="22"/>
                <w:rtl/>
              </w:rPr>
              <w:t xml:space="preserve">) ضمان امتثال مستخدمي البيانات وقواعد البيانات للتشريعات ذات الصلة بالحصول وتقاسم المنافع المتعلقة بالحصول على المعارف التقليدية لمنع إساءة استخدام المعارف التقليدية </w:t>
            </w:r>
            <w:r w:rsidRPr="00825174">
              <w:rPr>
                <w:rFonts w:cs="Simplified Arabic" w:hint="cs"/>
                <w:szCs w:val="22"/>
                <w:rtl/>
              </w:rPr>
              <w:t>وإساءة تخصيصها</w:t>
            </w:r>
          </w:p>
        </w:tc>
        <w:tc>
          <w:tcPr>
            <w:tcW w:w="3403" w:type="dxa"/>
          </w:tcPr>
          <w:p w14:paraId="07EBA70E" w14:textId="6F364271" w:rsidR="003B2D37" w:rsidRPr="00825174" w:rsidRDefault="003B2D37" w:rsidP="000F2284">
            <w:pPr>
              <w:bidi/>
              <w:spacing w:before="60" w:after="60"/>
              <w:rPr>
                <w:rFonts w:cs="Simplified Arabic"/>
                <w:szCs w:val="22"/>
                <w:rtl/>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والأمانة</w:t>
            </w:r>
          </w:p>
        </w:tc>
      </w:tr>
      <w:tr w:rsidR="003B2D37" w:rsidRPr="00825174" w14:paraId="39F29C09" w14:textId="77777777" w:rsidTr="00932E0E">
        <w:tc>
          <w:tcPr>
            <w:tcW w:w="2689" w:type="dxa"/>
            <w:vMerge/>
          </w:tcPr>
          <w:p w14:paraId="09159F69" w14:textId="77777777" w:rsidR="003B2D37" w:rsidRPr="00825174" w:rsidRDefault="003B2D37" w:rsidP="000F2284">
            <w:pPr>
              <w:bidi/>
              <w:rPr>
                <w:rFonts w:cs="Simplified Arabic"/>
                <w:szCs w:val="22"/>
              </w:rPr>
            </w:pPr>
          </w:p>
        </w:tc>
        <w:tc>
          <w:tcPr>
            <w:tcW w:w="7512" w:type="dxa"/>
          </w:tcPr>
          <w:p w14:paraId="1D9144E8" w14:textId="002C8955" w:rsidR="003B2D37" w:rsidRPr="00825174" w:rsidRDefault="003B2D37" w:rsidP="000F2284">
            <w:pPr>
              <w:bidi/>
              <w:spacing w:before="60" w:after="60"/>
              <w:rPr>
                <w:rFonts w:cs="Simplified Arabic"/>
                <w:szCs w:val="22"/>
                <w:rtl/>
              </w:rPr>
            </w:pPr>
            <w:r w:rsidRPr="00825174">
              <w:rPr>
                <w:rFonts w:cs="Simplified Arabic"/>
                <w:szCs w:val="22"/>
                <w:rtl/>
              </w:rPr>
              <w:t>(</w:t>
            </w:r>
            <w:r>
              <w:rPr>
                <w:rFonts w:cs="Simplified Arabic" w:hint="cs"/>
                <w:szCs w:val="22"/>
                <w:rtl/>
              </w:rPr>
              <w:t>8</w:t>
            </w:r>
            <w:r w:rsidRPr="00825174">
              <w:rPr>
                <w:rFonts w:cs="Simplified Arabic"/>
                <w:szCs w:val="22"/>
                <w:rtl/>
              </w:rPr>
              <w:t xml:space="preserve">) إنشاء مستودع </w:t>
            </w:r>
            <w:r w:rsidRPr="00825174">
              <w:rPr>
                <w:rFonts w:cs="Simplified Arabic" w:hint="cs"/>
                <w:szCs w:val="22"/>
                <w:rtl/>
              </w:rPr>
              <w:t xml:space="preserve">واحد </w:t>
            </w:r>
            <w:r w:rsidRPr="00825174">
              <w:rPr>
                <w:rFonts w:cs="Simplified Arabic"/>
                <w:szCs w:val="22"/>
                <w:rtl/>
              </w:rPr>
              <w:t>أو بوابة وطنية واحدة للبيانات والمعلومات والمعارف المتعلقة بالتنوع البيولوجي لتعزيز الوصول إليها واستخدامها كجزء من الآلية الوطنية لغرفة تبادل المعلومات أو المرتبطة بها</w:t>
            </w:r>
          </w:p>
        </w:tc>
        <w:tc>
          <w:tcPr>
            <w:tcW w:w="3403" w:type="dxa"/>
          </w:tcPr>
          <w:p w14:paraId="690D2FE0" w14:textId="11A49F0C" w:rsidR="003B2D37" w:rsidRPr="00825174" w:rsidRDefault="003B2D37" w:rsidP="000F2284">
            <w:pPr>
              <w:bidi/>
              <w:spacing w:before="60" w:after="60"/>
              <w:rPr>
                <w:rFonts w:cs="Simplified Arabic"/>
                <w:szCs w:val="22"/>
                <w:rtl/>
              </w:rPr>
            </w:pPr>
            <w:r w:rsidRPr="00825174">
              <w:rPr>
                <w:rFonts w:cs="Simplified Arabic" w:hint="cs"/>
                <w:szCs w:val="22"/>
                <w:rtl/>
              </w:rPr>
              <w:t>الأطراف</w:t>
            </w:r>
          </w:p>
        </w:tc>
      </w:tr>
      <w:tr w:rsidR="003B2D37" w:rsidRPr="00825174" w14:paraId="475A0BAF" w14:textId="77777777" w:rsidTr="00932E0E">
        <w:tc>
          <w:tcPr>
            <w:tcW w:w="2689" w:type="dxa"/>
            <w:vMerge/>
          </w:tcPr>
          <w:p w14:paraId="32E9535B" w14:textId="77777777" w:rsidR="003B2D37" w:rsidRPr="00825174" w:rsidRDefault="003B2D37" w:rsidP="000F2284">
            <w:pPr>
              <w:bidi/>
              <w:rPr>
                <w:rFonts w:cs="Simplified Arabic"/>
                <w:szCs w:val="22"/>
              </w:rPr>
            </w:pPr>
          </w:p>
        </w:tc>
        <w:tc>
          <w:tcPr>
            <w:tcW w:w="7512" w:type="dxa"/>
          </w:tcPr>
          <w:p w14:paraId="3C2F913E" w14:textId="160D4844" w:rsidR="003B2D37" w:rsidRPr="00825174" w:rsidRDefault="003B2D37" w:rsidP="000F2284">
            <w:pPr>
              <w:bidi/>
              <w:spacing w:before="60" w:after="60"/>
              <w:rPr>
                <w:rFonts w:cs="Simplified Arabic"/>
                <w:szCs w:val="22"/>
                <w:rtl/>
              </w:rPr>
            </w:pPr>
            <w:r>
              <w:rPr>
                <w:rFonts w:cs="Simplified Arabic" w:hint="cs"/>
                <w:szCs w:val="22"/>
                <w:rtl/>
              </w:rPr>
              <w:t>(9) تشجيع التعلم بين الأقران بشأن إدارة المعارف، بما في ذلك من خلال مراكز دعم التعاون التقني والعلمي الإقليمية</w:t>
            </w:r>
          </w:p>
        </w:tc>
        <w:tc>
          <w:tcPr>
            <w:tcW w:w="3403" w:type="dxa"/>
          </w:tcPr>
          <w:p w14:paraId="07E3C06F" w14:textId="28EE8241" w:rsidR="003B2D37" w:rsidRPr="00825174" w:rsidRDefault="003B2D37" w:rsidP="000F2284">
            <w:pPr>
              <w:bidi/>
              <w:spacing w:before="60" w:after="60"/>
              <w:rPr>
                <w:rFonts w:cs="Simplified Arabic" w:hint="cs"/>
                <w:szCs w:val="22"/>
                <w:rtl/>
              </w:rPr>
            </w:pPr>
            <w:r>
              <w:rPr>
                <w:rFonts w:cs="Simplified Arabic" w:hint="cs"/>
                <w:szCs w:val="22"/>
                <w:rtl/>
              </w:rPr>
              <w:t>الأمانة، والأطراف، والمنظمات، ومراكز الدعم الإقليمية</w:t>
            </w:r>
          </w:p>
        </w:tc>
      </w:tr>
      <w:tr w:rsidR="000F2284" w:rsidRPr="00825174" w14:paraId="7C289E0A" w14:textId="77777777" w:rsidTr="001278E8">
        <w:tc>
          <w:tcPr>
            <w:tcW w:w="2689" w:type="dxa"/>
            <w:vMerge w:val="restart"/>
          </w:tcPr>
          <w:p w14:paraId="592D8785" w14:textId="40BC9872" w:rsidR="000F2284" w:rsidRPr="00825174" w:rsidRDefault="000F2284" w:rsidP="000F2284">
            <w:pPr>
              <w:bidi/>
              <w:spacing w:before="60" w:after="60"/>
              <w:rPr>
                <w:rFonts w:cs="Simplified Arabic"/>
                <w:szCs w:val="22"/>
              </w:rPr>
            </w:pPr>
            <w:r>
              <w:rPr>
                <w:rFonts w:cs="Simplified Arabic" w:hint="cs"/>
                <w:szCs w:val="22"/>
                <w:rtl/>
              </w:rPr>
              <w:t>هاء-</w:t>
            </w:r>
            <w:r>
              <w:rPr>
                <w:rFonts w:cs="Simplified Arabic"/>
                <w:szCs w:val="22"/>
                <w:rtl/>
              </w:rPr>
              <w:tab/>
            </w:r>
            <w:r w:rsidRPr="00825174">
              <w:rPr>
                <w:rFonts w:cs="Simplified Arabic"/>
                <w:szCs w:val="22"/>
                <w:rtl/>
              </w:rPr>
              <w:t>تعزيز الاستيعاب والاستخدام الفعال وتطبيق المعرفة</w:t>
            </w:r>
          </w:p>
        </w:tc>
        <w:tc>
          <w:tcPr>
            <w:tcW w:w="7512" w:type="dxa"/>
          </w:tcPr>
          <w:p w14:paraId="42B4E9EF" w14:textId="7B9A37FA"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xml:space="preserve">) وضع وتنفيذ استراتيجيات لزيادة استيعاب واستخدام وتطبيق البيانات والمعلومات والمعارف </w:t>
            </w:r>
            <w:r w:rsidRPr="00825174">
              <w:rPr>
                <w:rFonts w:cs="Simplified Arabic" w:hint="cs"/>
                <w:szCs w:val="22"/>
                <w:rtl/>
              </w:rPr>
              <w:t>القائمة</w:t>
            </w:r>
            <w:r w:rsidRPr="00825174">
              <w:rPr>
                <w:rFonts w:cs="Simplified Arabic"/>
                <w:szCs w:val="22"/>
                <w:rtl/>
              </w:rPr>
              <w:t xml:space="preserve"> المتعلقة بالتنوع البيولوجي </w:t>
            </w:r>
            <w:r w:rsidRPr="00825174">
              <w:rPr>
                <w:rFonts w:cs="Simplified Arabic" w:hint="cs"/>
                <w:szCs w:val="22"/>
                <w:rtl/>
              </w:rPr>
              <w:t>لتوجيه</w:t>
            </w:r>
            <w:r w:rsidRPr="00825174">
              <w:rPr>
                <w:rFonts w:cs="Simplified Arabic"/>
                <w:szCs w:val="22"/>
                <w:rtl/>
              </w:rPr>
              <w:t xml:space="preserve"> برمجة التنوع البيولوجي وصنع السياسات والقرارات</w:t>
            </w:r>
          </w:p>
        </w:tc>
        <w:tc>
          <w:tcPr>
            <w:tcW w:w="3403" w:type="dxa"/>
          </w:tcPr>
          <w:p w14:paraId="317F4FE4" w14:textId="77777777" w:rsidR="000F2284" w:rsidRPr="00825174" w:rsidRDefault="000F2284" w:rsidP="000F2284">
            <w:pPr>
              <w:bidi/>
              <w:spacing w:before="60" w:after="60"/>
              <w:rPr>
                <w:rFonts w:cs="Simplified Arabic"/>
                <w:szCs w:val="22"/>
              </w:rPr>
            </w:pPr>
            <w:r w:rsidRPr="00825174">
              <w:rPr>
                <w:rFonts w:cs="Simplified Arabic"/>
                <w:szCs w:val="22"/>
                <w:rtl/>
              </w:rPr>
              <w:t>الأطراف</w:t>
            </w:r>
          </w:p>
        </w:tc>
      </w:tr>
      <w:tr w:rsidR="000F2284" w:rsidRPr="00825174" w14:paraId="57785641" w14:textId="77777777" w:rsidTr="001278E8">
        <w:tc>
          <w:tcPr>
            <w:tcW w:w="2689" w:type="dxa"/>
            <w:vMerge/>
          </w:tcPr>
          <w:p w14:paraId="3D43D906" w14:textId="77777777" w:rsidR="000F2284" w:rsidRPr="00825174" w:rsidRDefault="000F2284" w:rsidP="000F2284">
            <w:pPr>
              <w:bidi/>
              <w:rPr>
                <w:rFonts w:cs="Simplified Arabic"/>
                <w:szCs w:val="22"/>
              </w:rPr>
            </w:pPr>
          </w:p>
        </w:tc>
        <w:tc>
          <w:tcPr>
            <w:tcW w:w="7512" w:type="dxa"/>
          </w:tcPr>
          <w:p w14:paraId="6EE98A87" w14:textId="668CC6A7"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تعزيز وتيسير تبادل البيانات والمعلومات والمعارف وتكرارها وتوسيع نطاقها وتكييفها وتنظيمها، بما في ذلك الممارسات الجيدة الموثقة والدروس المستفادة، لتحسين العمليات والممارسات</w:t>
            </w:r>
          </w:p>
        </w:tc>
        <w:tc>
          <w:tcPr>
            <w:tcW w:w="3403" w:type="dxa"/>
          </w:tcPr>
          <w:p w14:paraId="10744499" w14:textId="71B4D007"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والمنظمات</w:t>
            </w:r>
            <w:r>
              <w:rPr>
                <w:rFonts w:cs="Simplified Arabic" w:hint="cs"/>
                <w:szCs w:val="22"/>
                <w:rtl/>
              </w:rPr>
              <w:t>، والشعوب الأصلية والمجتمعات المحلية، والأمانة</w:t>
            </w:r>
          </w:p>
        </w:tc>
      </w:tr>
      <w:tr w:rsidR="000F2284" w:rsidRPr="00825174" w14:paraId="6F383ED8" w14:textId="77777777" w:rsidTr="00932E0E">
        <w:tc>
          <w:tcPr>
            <w:tcW w:w="2689" w:type="dxa"/>
            <w:vMerge/>
          </w:tcPr>
          <w:p w14:paraId="3E91F00D" w14:textId="77777777" w:rsidR="000F2284" w:rsidRPr="00825174" w:rsidRDefault="000F2284" w:rsidP="000F2284">
            <w:pPr>
              <w:bidi/>
              <w:rPr>
                <w:rFonts w:cs="Simplified Arabic"/>
                <w:szCs w:val="22"/>
              </w:rPr>
            </w:pPr>
          </w:p>
        </w:tc>
        <w:tc>
          <w:tcPr>
            <w:tcW w:w="7512" w:type="dxa"/>
          </w:tcPr>
          <w:p w14:paraId="7FB306E6" w14:textId="6D7FE967"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إنشاء</w:t>
            </w:r>
            <w:r w:rsidRPr="00825174">
              <w:rPr>
                <w:rFonts w:cs="Simplified Arabic" w:hint="cs"/>
                <w:szCs w:val="22"/>
                <w:rtl/>
              </w:rPr>
              <w:t xml:space="preserve"> واستخدام</w:t>
            </w:r>
            <w:r w:rsidRPr="00825174">
              <w:rPr>
                <w:rFonts w:cs="Simplified Arabic"/>
                <w:szCs w:val="22"/>
                <w:rtl/>
              </w:rPr>
              <w:t xml:space="preserve"> آليات </w:t>
            </w:r>
            <w:r>
              <w:rPr>
                <w:rFonts w:cs="Simplified Arabic" w:hint="cs"/>
                <w:szCs w:val="22"/>
                <w:rtl/>
              </w:rPr>
              <w:t>لتيسير</w:t>
            </w:r>
            <w:r w:rsidRPr="00825174">
              <w:rPr>
                <w:rFonts w:cs="Simplified Arabic"/>
                <w:szCs w:val="22"/>
                <w:rtl/>
              </w:rPr>
              <w:t xml:space="preserve"> التفاعل والحوار بين صانعي السياسات وصناع القرار وأوساط البحوث والممارسين والشعوب الأصلية والمجتمعات المحلية</w:t>
            </w:r>
          </w:p>
        </w:tc>
        <w:tc>
          <w:tcPr>
            <w:tcW w:w="3403" w:type="dxa"/>
          </w:tcPr>
          <w:p w14:paraId="121CA024" w14:textId="0451CC8E"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p>
        </w:tc>
      </w:tr>
      <w:tr w:rsidR="000F2284" w:rsidRPr="00825174" w14:paraId="3E0F1B68" w14:textId="77777777" w:rsidTr="00932E0E">
        <w:tc>
          <w:tcPr>
            <w:tcW w:w="2689" w:type="dxa"/>
            <w:vMerge/>
          </w:tcPr>
          <w:p w14:paraId="5BCFE665" w14:textId="77777777" w:rsidR="000F2284" w:rsidRPr="00825174" w:rsidRDefault="000F2284" w:rsidP="000F2284">
            <w:pPr>
              <w:bidi/>
              <w:rPr>
                <w:rFonts w:cs="Simplified Arabic"/>
                <w:szCs w:val="22"/>
              </w:rPr>
            </w:pPr>
          </w:p>
        </w:tc>
        <w:tc>
          <w:tcPr>
            <w:tcW w:w="7512" w:type="dxa"/>
          </w:tcPr>
          <w:p w14:paraId="51C68955" w14:textId="7E8FA632"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4</w:t>
            </w:r>
            <w:r w:rsidRPr="00825174">
              <w:rPr>
                <w:rFonts w:cs="Simplified Arabic"/>
                <w:szCs w:val="22"/>
                <w:rtl/>
              </w:rPr>
              <w:t>) إقامة روابط بين الشبكات العلمية وخبراء الاتصالات للتمكين من ترجمة نتائج البحث العلمي إلى منتجات معرفية</w:t>
            </w:r>
          </w:p>
        </w:tc>
        <w:tc>
          <w:tcPr>
            <w:tcW w:w="3403" w:type="dxa"/>
          </w:tcPr>
          <w:p w14:paraId="488F5726" w14:textId="725948C6" w:rsidR="000F2284" w:rsidRPr="00825174" w:rsidRDefault="000F2284"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والشعوب الأصلية والمجتمعات المحلية، ومراكز الدعم الإقليمية، والكيان العالمي للتعاون التقني والعلمي، والأمانة</w:t>
            </w:r>
          </w:p>
        </w:tc>
      </w:tr>
      <w:tr w:rsidR="000F2284" w:rsidRPr="00825174" w14:paraId="20210D0F" w14:textId="77777777" w:rsidTr="00932E0E">
        <w:tc>
          <w:tcPr>
            <w:tcW w:w="2689" w:type="dxa"/>
            <w:vMerge w:val="restart"/>
          </w:tcPr>
          <w:p w14:paraId="649B2D03" w14:textId="2F3CE447" w:rsidR="000F2284" w:rsidRPr="00825174" w:rsidRDefault="000F2284" w:rsidP="000F2284">
            <w:pPr>
              <w:bidi/>
              <w:spacing w:before="60" w:after="60"/>
              <w:rPr>
                <w:rFonts w:cs="Simplified Arabic"/>
                <w:szCs w:val="22"/>
              </w:rPr>
            </w:pPr>
            <w:r>
              <w:rPr>
                <w:rFonts w:cs="Simplified Arabic" w:hint="cs"/>
                <w:szCs w:val="22"/>
                <w:rtl/>
              </w:rPr>
              <w:t>واو-</w:t>
            </w:r>
            <w:r>
              <w:rPr>
                <w:rFonts w:cs="Simplified Arabic"/>
                <w:szCs w:val="22"/>
                <w:rtl/>
              </w:rPr>
              <w:tab/>
            </w:r>
            <w:r w:rsidRPr="00825174">
              <w:rPr>
                <w:rFonts w:cs="Simplified Arabic"/>
                <w:szCs w:val="22"/>
                <w:rtl/>
              </w:rPr>
              <w:t xml:space="preserve">إجراء عمليات </w:t>
            </w:r>
            <w:r w:rsidRPr="00825174">
              <w:rPr>
                <w:rFonts w:cs="Simplified Arabic" w:hint="cs"/>
                <w:szCs w:val="22"/>
                <w:rtl/>
              </w:rPr>
              <w:t xml:space="preserve">التحقق من المعارف واستعراضها </w:t>
            </w:r>
          </w:p>
        </w:tc>
        <w:tc>
          <w:tcPr>
            <w:tcW w:w="7512" w:type="dxa"/>
          </w:tcPr>
          <w:p w14:paraId="301AA9D4" w14:textId="4E9DA9A5"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إجراء دراسات استقصائية دورية لتقييم جملة أمور منها أنواع المعلومات والمعارف المطلوبة في أغلب الأحيان، وسهولة الوصول إلى المعلومات المطلوبة، والفجوات المعرفية القائمة، ومستوى تبادل المعرفة والقنوات المفضلة</w:t>
            </w:r>
            <w:r>
              <w:rPr>
                <w:rFonts w:cs="Simplified Arabic" w:hint="cs"/>
                <w:szCs w:val="22"/>
                <w:rtl/>
              </w:rPr>
              <w:t>، واستيعاب المعارف وتطبيقها واستخدامها في عمليات صنع القرار</w:t>
            </w:r>
          </w:p>
        </w:tc>
        <w:tc>
          <w:tcPr>
            <w:tcW w:w="3403" w:type="dxa"/>
          </w:tcPr>
          <w:p w14:paraId="09F1E669" w14:textId="08BB3CAB" w:rsidR="000F2284" w:rsidRPr="00825174" w:rsidRDefault="000F2284" w:rsidP="000F2284">
            <w:pPr>
              <w:bidi/>
              <w:spacing w:before="60" w:after="60"/>
              <w:rPr>
                <w:rFonts w:cs="Simplified Arabic"/>
                <w:szCs w:val="22"/>
              </w:rPr>
            </w:pPr>
            <w:r>
              <w:rPr>
                <w:rFonts w:cs="Simplified Arabic"/>
                <w:szCs w:val="22"/>
                <w:rtl/>
              </w:rPr>
              <w:t>الأطراف</w:t>
            </w:r>
            <w:r>
              <w:rPr>
                <w:rFonts w:cs="Simplified Arabic" w:hint="cs"/>
                <w:szCs w:val="22"/>
                <w:rtl/>
              </w:rPr>
              <w:t>، والأمانة</w:t>
            </w:r>
          </w:p>
        </w:tc>
      </w:tr>
      <w:tr w:rsidR="000F2284" w:rsidRPr="00825174" w14:paraId="621BA4AB" w14:textId="77777777" w:rsidTr="00932E0E">
        <w:tc>
          <w:tcPr>
            <w:tcW w:w="2689" w:type="dxa"/>
            <w:vMerge/>
          </w:tcPr>
          <w:p w14:paraId="2EFEB3CB" w14:textId="77777777" w:rsidR="000F2284" w:rsidRPr="00825174" w:rsidRDefault="000F2284" w:rsidP="000F2284">
            <w:pPr>
              <w:bidi/>
              <w:rPr>
                <w:rFonts w:cs="Simplified Arabic"/>
                <w:szCs w:val="22"/>
              </w:rPr>
            </w:pPr>
          </w:p>
        </w:tc>
        <w:tc>
          <w:tcPr>
            <w:tcW w:w="7512" w:type="dxa"/>
          </w:tcPr>
          <w:p w14:paraId="7C444730" w14:textId="4248E14B"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تحليل الفجوات المعرفية الرئيسية وتحديد الخيارات لمعالجتها</w:t>
            </w:r>
          </w:p>
        </w:tc>
        <w:tc>
          <w:tcPr>
            <w:tcW w:w="3403" w:type="dxa"/>
          </w:tcPr>
          <w:p w14:paraId="626BF179" w14:textId="75ECA139"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 والأمانة</w:t>
            </w:r>
          </w:p>
        </w:tc>
      </w:tr>
      <w:tr w:rsidR="000F2284" w:rsidRPr="00825174" w14:paraId="0E120684" w14:textId="77777777" w:rsidTr="00932E0E">
        <w:tc>
          <w:tcPr>
            <w:tcW w:w="2689" w:type="dxa"/>
            <w:vMerge/>
            <w:tcBorders>
              <w:bottom w:val="single" w:sz="4" w:space="0" w:color="auto"/>
            </w:tcBorders>
          </w:tcPr>
          <w:p w14:paraId="59891BAC" w14:textId="77777777" w:rsidR="000F2284" w:rsidRPr="00825174" w:rsidRDefault="000F2284" w:rsidP="000F2284">
            <w:pPr>
              <w:bidi/>
              <w:rPr>
                <w:rFonts w:cs="Simplified Arabic"/>
                <w:szCs w:val="22"/>
              </w:rPr>
            </w:pPr>
          </w:p>
        </w:tc>
        <w:tc>
          <w:tcPr>
            <w:tcW w:w="7512" w:type="dxa"/>
          </w:tcPr>
          <w:p w14:paraId="7BF7705E" w14:textId="52195E5D"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xml:space="preserve">) إجراء استعراض شامل لاستراتيجية </w:t>
            </w:r>
            <w:r>
              <w:rPr>
                <w:rFonts w:cs="Simplified Arabic"/>
                <w:szCs w:val="22"/>
                <w:rtl/>
              </w:rPr>
              <w:t>إدارة المعارف</w:t>
            </w:r>
          </w:p>
        </w:tc>
        <w:tc>
          <w:tcPr>
            <w:tcW w:w="3403" w:type="dxa"/>
          </w:tcPr>
          <w:p w14:paraId="5E9ED303" w14:textId="25E64CDF" w:rsidR="000F2284" w:rsidRPr="00825174" w:rsidRDefault="000F2284" w:rsidP="000F2284">
            <w:pPr>
              <w:bidi/>
              <w:spacing w:before="60" w:after="60"/>
              <w:rPr>
                <w:rFonts w:cs="Simplified Arabic"/>
                <w:szCs w:val="22"/>
              </w:rPr>
            </w:pPr>
            <w:r>
              <w:rPr>
                <w:rFonts w:cs="Simplified Arabic"/>
                <w:szCs w:val="22"/>
                <w:rtl/>
              </w:rPr>
              <w:t>الأطراف</w:t>
            </w:r>
            <w:r>
              <w:rPr>
                <w:rFonts w:cs="Simplified Arabic" w:hint="cs"/>
                <w:szCs w:val="22"/>
                <w:rtl/>
              </w:rPr>
              <w:t>، والأمانة</w:t>
            </w:r>
          </w:p>
        </w:tc>
      </w:tr>
      <w:tr w:rsidR="000F2284" w:rsidRPr="00825174" w14:paraId="06B1D984" w14:textId="77777777" w:rsidTr="00932E0E">
        <w:tc>
          <w:tcPr>
            <w:tcW w:w="2689" w:type="dxa"/>
            <w:vMerge w:val="restart"/>
          </w:tcPr>
          <w:p w14:paraId="6490A30F" w14:textId="7689C1DD" w:rsidR="000F2284" w:rsidRPr="00825174" w:rsidRDefault="000F2284" w:rsidP="000F2284">
            <w:pPr>
              <w:bidi/>
              <w:spacing w:before="60" w:after="60"/>
              <w:rPr>
                <w:rFonts w:cs="Simplified Arabic"/>
                <w:szCs w:val="22"/>
              </w:rPr>
            </w:pPr>
            <w:r>
              <w:rPr>
                <w:rFonts w:cs="Simplified Arabic" w:hint="cs"/>
                <w:szCs w:val="22"/>
                <w:rtl/>
              </w:rPr>
              <w:t>زاي-</w:t>
            </w:r>
            <w:r>
              <w:rPr>
                <w:rFonts w:cs="Simplified Arabic"/>
                <w:szCs w:val="22"/>
                <w:rtl/>
              </w:rPr>
              <w:tab/>
            </w:r>
            <w:r w:rsidRPr="00825174">
              <w:rPr>
                <w:rFonts w:cs="Simplified Arabic"/>
                <w:szCs w:val="22"/>
                <w:rtl/>
              </w:rPr>
              <w:t xml:space="preserve">تنمية القدرات في مجال إدارة البيانات والمعلومات </w:t>
            </w:r>
            <w:r w:rsidRPr="00825174">
              <w:rPr>
                <w:rFonts w:cs="Simplified Arabic" w:hint="cs"/>
                <w:szCs w:val="22"/>
                <w:rtl/>
              </w:rPr>
              <w:t>والمعارف</w:t>
            </w:r>
          </w:p>
        </w:tc>
        <w:tc>
          <w:tcPr>
            <w:tcW w:w="7512" w:type="dxa"/>
          </w:tcPr>
          <w:p w14:paraId="1BCC5DA1" w14:textId="3EEFCB58"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1</w:t>
            </w:r>
            <w:r w:rsidRPr="00825174">
              <w:rPr>
                <w:rFonts w:cs="Simplified Arabic"/>
                <w:szCs w:val="22"/>
                <w:rtl/>
              </w:rPr>
              <w:t xml:space="preserve">) إجراء تحليلات للفجوات والاحتياجات للقدرات الوطنية </w:t>
            </w:r>
            <w:r w:rsidRPr="00825174">
              <w:rPr>
                <w:rFonts w:cs="Simplified Arabic" w:hint="cs"/>
                <w:szCs w:val="22"/>
                <w:rtl/>
              </w:rPr>
              <w:t>لإ</w:t>
            </w:r>
            <w:r w:rsidRPr="00825174">
              <w:rPr>
                <w:rFonts w:cs="Simplified Arabic"/>
                <w:szCs w:val="22"/>
                <w:rtl/>
              </w:rPr>
              <w:t xml:space="preserve">دارة </w:t>
            </w:r>
            <w:r w:rsidRPr="00825174">
              <w:rPr>
                <w:rFonts w:cs="Simplified Arabic" w:hint="cs"/>
                <w:szCs w:val="22"/>
                <w:rtl/>
              </w:rPr>
              <w:t>المعارف</w:t>
            </w:r>
            <w:r w:rsidRPr="00825174">
              <w:rPr>
                <w:rFonts w:cs="Simplified Arabic"/>
                <w:szCs w:val="22"/>
                <w:rtl/>
              </w:rPr>
              <w:t xml:space="preserve"> في تنفيذ الاستراتيجيات وخطط العمل الوطنية للتنوع البيولوجي</w:t>
            </w:r>
          </w:p>
        </w:tc>
        <w:tc>
          <w:tcPr>
            <w:tcW w:w="3403" w:type="dxa"/>
          </w:tcPr>
          <w:p w14:paraId="0A30A18A" w14:textId="72A6CEC1" w:rsidR="000F2284" w:rsidRPr="00825174" w:rsidRDefault="000F2284" w:rsidP="000F2284">
            <w:pPr>
              <w:bidi/>
              <w:spacing w:before="60" w:after="60"/>
              <w:rPr>
                <w:rFonts w:cs="Simplified Arabic"/>
                <w:szCs w:val="22"/>
              </w:rPr>
            </w:pPr>
            <w:r>
              <w:rPr>
                <w:rFonts w:cs="Simplified Arabic" w:hint="cs"/>
                <w:szCs w:val="22"/>
                <w:rtl/>
              </w:rPr>
              <w:t>الأمانة، والأطراف، والشعوب الأصلية والمجتمعات المحلية</w:t>
            </w:r>
            <w:r w:rsidRPr="00825174">
              <w:rPr>
                <w:rFonts w:cs="Simplified Arabic"/>
                <w:szCs w:val="22"/>
                <w:rtl/>
              </w:rPr>
              <w:t xml:space="preserve"> </w:t>
            </w:r>
          </w:p>
        </w:tc>
      </w:tr>
      <w:tr w:rsidR="000F2284" w:rsidRPr="00825174" w14:paraId="26E57AD7" w14:textId="77777777" w:rsidTr="00932E0E">
        <w:tc>
          <w:tcPr>
            <w:tcW w:w="2689" w:type="dxa"/>
            <w:vMerge/>
          </w:tcPr>
          <w:p w14:paraId="6FF26123" w14:textId="77777777" w:rsidR="000F2284" w:rsidRPr="00825174" w:rsidRDefault="000F2284" w:rsidP="000F2284">
            <w:pPr>
              <w:bidi/>
              <w:rPr>
                <w:rFonts w:cs="Simplified Arabic"/>
                <w:szCs w:val="22"/>
              </w:rPr>
            </w:pPr>
          </w:p>
        </w:tc>
        <w:tc>
          <w:tcPr>
            <w:tcW w:w="7512" w:type="dxa"/>
          </w:tcPr>
          <w:p w14:paraId="408560CB" w14:textId="0984AC5C"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xml:space="preserve">) تطوير أو تعزيز السياسات </w:t>
            </w:r>
            <w:r>
              <w:rPr>
                <w:rFonts w:cs="Simplified Arabic" w:hint="cs"/>
                <w:szCs w:val="22"/>
                <w:rtl/>
              </w:rPr>
              <w:t xml:space="preserve">والاستراتيجيات </w:t>
            </w:r>
            <w:r w:rsidRPr="00825174">
              <w:rPr>
                <w:rFonts w:cs="Simplified Arabic" w:hint="cs"/>
                <w:szCs w:val="22"/>
                <w:rtl/>
              </w:rPr>
              <w:t>والبرامج</w:t>
            </w:r>
            <w:r w:rsidRPr="00825174">
              <w:rPr>
                <w:rFonts w:cs="Simplified Arabic"/>
                <w:szCs w:val="22"/>
                <w:rtl/>
              </w:rPr>
              <w:t xml:space="preserve"> لإدارة </w:t>
            </w:r>
            <w:r w:rsidRPr="00825174">
              <w:rPr>
                <w:rFonts w:cs="Simplified Arabic" w:hint="cs"/>
                <w:szCs w:val="22"/>
                <w:rtl/>
              </w:rPr>
              <w:t>ال</w:t>
            </w:r>
            <w:r w:rsidRPr="00825174">
              <w:rPr>
                <w:rFonts w:cs="Simplified Arabic"/>
                <w:szCs w:val="22"/>
                <w:rtl/>
              </w:rPr>
              <w:t>معارف</w:t>
            </w:r>
            <w:r w:rsidRPr="00825174">
              <w:rPr>
                <w:rFonts w:cs="Simplified Arabic" w:hint="cs"/>
                <w:szCs w:val="22"/>
                <w:rtl/>
              </w:rPr>
              <w:t xml:space="preserve"> المتعلقة ب</w:t>
            </w:r>
            <w:r w:rsidRPr="00825174">
              <w:rPr>
                <w:rFonts w:cs="Simplified Arabic"/>
                <w:szCs w:val="22"/>
                <w:rtl/>
              </w:rPr>
              <w:t>التنوع البيولوجي، بما في ذلك المعارف التقليدية</w:t>
            </w:r>
          </w:p>
        </w:tc>
        <w:tc>
          <w:tcPr>
            <w:tcW w:w="3403" w:type="dxa"/>
          </w:tcPr>
          <w:p w14:paraId="57DF26EF" w14:textId="41D4ED49"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p>
        </w:tc>
      </w:tr>
      <w:tr w:rsidR="000F2284" w:rsidRPr="00825174" w14:paraId="4FB09D30" w14:textId="77777777" w:rsidTr="00932E0E">
        <w:tc>
          <w:tcPr>
            <w:tcW w:w="2689" w:type="dxa"/>
            <w:vMerge/>
          </w:tcPr>
          <w:p w14:paraId="4CA63FAE" w14:textId="77777777" w:rsidR="000F2284" w:rsidRPr="00825174" w:rsidRDefault="000F2284" w:rsidP="000F2284">
            <w:pPr>
              <w:bidi/>
              <w:rPr>
                <w:rFonts w:cs="Simplified Arabic"/>
                <w:szCs w:val="22"/>
              </w:rPr>
            </w:pPr>
          </w:p>
        </w:tc>
        <w:tc>
          <w:tcPr>
            <w:tcW w:w="7512" w:type="dxa"/>
          </w:tcPr>
          <w:p w14:paraId="20E5CB2F" w14:textId="2EC5AA69"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3</w:t>
            </w:r>
            <w:r w:rsidRPr="00825174">
              <w:rPr>
                <w:rFonts w:cs="Simplified Arabic"/>
                <w:szCs w:val="22"/>
                <w:rtl/>
              </w:rPr>
              <w:t>) تعزيز القدرة المؤسسية للوكالات الوطنية ذات الصلة في مجال المعلوماتية و</w:t>
            </w:r>
            <w:r>
              <w:rPr>
                <w:rFonts w:cs="Simplified Arabic"/>
                <w:szCs w:val="22"/>
                <w:rtl/>
              </w:rPr>
              <w:t>إدارة المعارف</w:t>
            </w:r>
            <w:r w:rsidRPr="00825174">
              <w:rPr>
                <w:rFonts w:cs="Simplified Arabic"/>
                <w:szCs w:val="22"/>
                <w:rtl/>
              </w:rPr>
              <w:t xml:space="preserve"> المتعلقة بالتنوع البيولوجي، بما في ذلك دعم الجهود التي تبذلها الشعوب الأصلية والمجتمعات المحلية لتعزيز نظم</w:t>
            </w:r>
            <w:r w:rsidRPr="00825174">
              <w:rPr>
                <w:rFonts w:cs="Simplified Arabic" w:hint="cs"/>
                <w:szCs w:val="22"/>
                <w:rtl/>
              </w:rPr>
              <w:t xml:space="preserve">ها الآمنة </w:t>
            </w:r>
            <w:r w:rsidRPr="00825174">
              <w:rPr>
                <w:rFonts w:cs="Simplified Arabic"/>
                <w:szCs w:val="22"/>
                <w:rtl/>
              </w:rPr>
              <w:t>ل</w:t>
            </w:r>
            <w:r>
              <w:rPr>
                <w:rFonts w:cs="Simplified Arabic"/>
                <w:szCs w:val="22"/>
                <w:rtl/>
              </w:rPr>
              <w:t>إدارة المعارف</w:t>
            </w:r>
            <w:r w:rsidRPr="00825174">
              <w:rPr>
                <w:rFonts w:cs="Simplified Arabic" w:hint="cs"/>
                <w:szCs w:val="22"/>
                <w:rtl/>
              </w:rPr>
              <w:t xml:space="preserve"> الخاصة ب</w:t>
            </w:r>
            <w:r w:rsidRPr="00825174">
              <w:rPr>
                <w:rFonts w:cs="Simplified Arabic"/>
                <w:szCs w:val="22"/>
                <w:rtl/>
              </w:rPr>
              <w:t>معارف الشعوب الأصلية</w:t>
            </w:r>
            <w:r w:rsidRPr="00825174">
              <w:rPr>
                <w:rFonts w:cs="Simplified Arabic" w:hint="cs"/>
                <w:szCs w:val="22"/>
                <w:rtl/>
              </w:rPr>
              <w:t xml:space="preserve"> </w:t>
            </w:r>
          </w:p>
        </w:tc>
        <w:tc>
          <w:tcPr>
            <w:tcW w:w="3403" w:type="dxa"/>
          </w:tcPr>
          <w:p w14:paraId="2AB07CCD" w14:textId="28B9FA27" w:rsidR="000F2284" w:rsidRPr="00825174" w:rsidRDefault="000F2284"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ومراكز الدعم الإقليمية</w:t>
            </w:r>
          </w:p>
        </w:tc>
      </w:tr>
      <w:tr w:rsidR="000F2284" w:rsidRPr="00825174" w14:paraId="4DCB1F7A" w14:textId="77777777" w:rsidTr="00932E0E">
        <w:tc>
          <w:tcPr>
            <w:tcW w:w="2689" w:type="dxa"/>
            <w:vMerge/>
          </w:tcPr>
          <w:p w14:paraId="458B16AD" w14:textId="77777777" w:rsidR="000F2284" w:rsidRPr="00825174" w:rsidRDefault="000F2284" w:rsidP="000F2284">
            <w:pPr>
              <w:bidi/>
              <w:rPr>
                <w:rFonts w:cs="Simplified Arabic"/>
                <w:szCs w:val="22"/>
              </w:rPr>
            </w:pPr>
          </w:p>
        </w:tc>
        <w:tc>
          <w:tcPr>
            <w:tcW w:w="7512" w:type="dxa"/>
          </w:tcPr>
          <w:p w14:paraId="03F1B555" w14:textId="02516FA1"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4</w:t>
            </w:r>
            <w:r w:rsidRPr="00825174">
              <w:rPr>
                <w:rFonts w:cs="Simplified Arabic"/>
                <w:szCs w:val="22"/>
                <w:rtl/>
              </w:rPr>
              <w:t>) تعزيز النظم والآليات الوطنية ل</w:t>
            </w:r>
            <w:r>
              <w:rPr>
                <w:rFonts w:cs="Simplified Arabic"/>
                <w:szCs w:val="22"/>
                <w:rtl/>
              </w:rPr>
              <w:t>إدارة المعارف</w:t>
            </w:r>
            <w:r w:rsidRPr="00825174">
              <w:rPr>
                <w:rFonts w:cs="Simplified Arabic"/>
                <w:szCs w:val="22"/>
                <w:rtl/>
              </w:rPr>
              <w:t xml:space="preserve"> لحفظ التنوع البيولوجي</w:t>
            </w:r>
            <w:r w:rsidRPr="00825174">
              <w:rPr>
                <w:rFonts w:cs="Simplified Arabic" w:hint="cs"/>
                <w:szCs w:val="22"/>
                <w:rtl/>
              </w:rPr>
              <w:t xml:space="preserve"> واستخدامه المستدام</w:t>
            </w:r>
          </w:p>
        </w:tc>
        <w:tc>
          <w:tcPr>
            <w:tcW w:w="3403" w:type="dxa"/>
          </w:tcPr>
          <w:p w14:paraId="6AC6201E" w14:textId="3A9B016C" w:rsidR="000F2284" w:rsidRPr="00825174" w:rsidRDefault="000F2284"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والمنظمات</w:t>
            </w:r>
          </w:p>
        </w:tc>
      </w:tr>
      <w:tr w:rsidR="000F2284" w:rsidRPr="00825174" w14:paraId="5E105DC5" w14:textId="77777777" w:rsidTr="00932E0E">
        <w:tc>
          <w:tcPr>
            <w:tcW w:w="2689" w:type="dxa"/>
            <w:vMerge/>
          </w:tcPr>
          <w:p w14:paraId="04835979" w14:textId="77777777" w:rsidR="000F2284" w:rsidRPr="00825174" w:rsidRDefault="000F2284" w:rsidP="000F2284">
            <w:pPr>
              <w:bidi/>
              <w:rPr>
                <w:rFonts w:cs="Simplified Arabic"/>
                <w:szCs w:val="22"/>
              </w:rPr>
            </w:pPr>
          </w:p>
        </w:tc>
        <w:tc>
          <w:tcPr>
            <w:tcW w:w="7512" w:type="dxa"/>
          </w:tcPr>
          <w:p w14:paraId="3E0C3BBE" w14:textId="74A24CBF"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5</w:t>
            </w:r>
            <w:r w:rsidRPr="00825174">
              <w:rPr>
                <w:rFonts w:cs="Simplified Arabic"/>
                <w:szCs w:val="22"/>
                <w:rtl/>
              </w:rPr>
              <w:t>ـ) تقديم التوجيه بشأن تطوير قواعد البيانات الوطنية وتبادل الخبرات في مجال الوصول إلى البيانات واستخدامها</w:t>
            </w:r>
          </w:p>
        </w:tc>
        <w:tc>
          <w:tcPr>
            <w:tcW w:w="3403" w:type="dxa"/>
          </w:tcPr>
          <w:p w14:paraId="765CB81E" w14:textId="76EF1706" w:rsidR="000F2284" w:rsidRPr="00825174" w:rsidRDefault="000F2284" w:rsidP="000F2284">
            <w:pPr>
              <w:bidi/>
              <w:spacing w:before="60" w:after="60"/>
              <w:rPr>
                <w:rFonts w:cs="Simplified Arabic"/>
                <w:szCs w:val="22"/>
              </w:rPr>
            </w:pPr>
            <w:r w:rsidRPr="00825174">
              <w:rPr>
                <w:rFonts w:cs="Simplified Arabic"/>
                <w:szCs w:val="22"/>
                <w:rtl/>
              </w:rPr>
              <w:t>ا</w:t>
            </w:r>
            <w:r>
              <w:rPr>
                <w:rFonts w:cs="Simplified Arabic"/>
                <w:szCs w:val="22"/>
                <w:rtl/>
              </w:rPr>
              <w:t>لأطراف</w:t>
            </w:r>
            <w:r>
              <w:rPr>
                <w:rFonts w:cs="Simplified Arabic" w:hint="cs"/>
                <w:szCs w:val="22"/>
                <w:rtl/>
              </w:rPr>
              <w:t>، والشعوب الأصلية والمجتمعات المحلية، ومراكز الدعم الإقليمية</w:t>
            </w:r>
          </w:p>
        </w:tc>
      </w:tr>
      <w:tr w:rsidR="000F2284" w:rsidRPr="00825174" w14:paraId="2CE1C0C4" w14:textId="77777777" w:rsidTr="00932E0E">
        <w:tc>
          <w:tcPr>
            <w:tcW w:w="2689" w:type="dxa"/>
            <w:vMerge/>
          </w:tcPr>
          <w:p w14:paraId="34EA269C" w14:textId="77777777" w:rsidR="000F2284" w:rsidRPr="00825174" w:rsidRDefault="000F2284" w:rsidP="000F2284">
            <w:pPr>
              <w:bidi/>
              <w:rPr>
                <w:rFonts w:cs="Simplified Arabic"/>
                <w:szCs w:val="22"/>
              </w:rPr>
            </w:pPr>
          </w:p>
        </w:tc>
        <w:tc>
          <w:tcPr>
            <w:tcW w:w="7512" w:type="dxa"/>
          </w:tcPr>
          <w:p w14:paraId="15D7F28F" w14:textId="6405E154" w:rsidR="000F2284" w:rsidRPr="00825174" w:rsidRDefault="000F2284" w:rsidP="000F2284">
            <w:pPr>
              <w:bidi/>
              <w:spacing w:before="60" w:after="60"/>
              <w:rPr>
                <w:rFonts w:cs="Simplified Arabic"/>
                <w:szCs w:val="22"/>
              </w:rPr>
            </w:pPr>
            <w:r w:rsidRPr="00825174">
              <w:rPr>
                <w:rFonts w:cs="Simplified Arabic"/>
                <w:szCs w:val="22"/>
                <w:rtl/>
              </w:rPr>
              <w:t>(</w:t>
            </w:r>
            <w:r>
              <w:rPr>
                <w:rFonts w:cs="Simplified Arabic" w:hint="cs"/>
                <w:szCs w:val="22"/>
                <w:rtl/>
              </w:rPr>
              <w:t>6</w:t>
            </w:r>
            <w:r w:rsidRPr="00825174">
              <w:rPr>
                <w:rFonts w:cs="Simplified Arabic"/>
                <w:szCs w:val="22"/>
                <w:rtl/>
              </w:rPr>
              <w:t xml:space="preserve">) تعزيز قدرات </w:t>
            </w:r>
            <w:r w:rsidRPr="00825174">
              <w:rPr>
                <w:rFonts w:cs="Simplified Arabic" w:hint="cs"/>
                <w:szCs w:val="22"/>
                <w:rtl/>
              </w:rPr>
              <w:t>صناع</w:t>
            </w:r>
            <w:r w:rsidRPr="00825174">
              <w:rPr>
                <w:rFonts w:cs="Simplified Arabic"/>
                <w:szCs w:val="22"/>
                <w:rtl/>
              </w:rPr>
              <w:t xml:space="preserve"> القرار والممارسين و</w:t>
            </w:r>
            <w:r w:rsidRPr="00825174">
              <w:rPr>
                <w:rFonts w:cs="Simplified Arabic" w:hint="cs"/>
                <w:szCs w:val="22"/>
                <w:rtl/>
              </w:rPr>
              <w:t xml:space="preserve">عموم </w:t>
            </w:r>
            <w:r w:rsidRPr="00825174">
              <w:rPr>
                <w:rFonts w:cs="Simplified Arabic"/>
                <w:szCs w:val="22"/>
                <w:rtl/>
              </w:rPr>
              <w:t>الجمهور وأصحاب المصلحة المعنيين وأصحاب المعارف للوصول إلى البيانات والمعلومات والمعارف المتعلقة بالتنوع البيولوجي واستخدامها، بما في ذلك المعارف التقليدية</w:t>
            </w:r>
            <w:r w:rsidRPr="00825174">
              <w:rPr>
                <w:rFonts w:cs="Simplified Arabic" w:hint="cs"/>
                <w:szCs w:val="22"/>
                <w:rtl/>
              </w:rPr>
              <w:t xml:space="preserve"> المقدمة </w:t>
            </w:r>
            <w:r w:rsidRPr="00825174">
              <w:rPr>
                <w:rFonts w:cs="Simplified Arabic"/>
                <w:szCs w:val="22"/>
                <w:rtl/>
              </w:rPr>
              <w:t xml:space="preserve">بموافقة حرة ومسبقة </w:t>
            </w:r>
            <w:r>
              <w:rPr>
                <w:rFonts w:cs="Simplified Arabic"/>
                <w:szCs w:val="22"/>
                <w:rtl/>
              </w:rPr>
              <w:t>ومستنيرة</w:t>
            </w:r>
            <w:r w:rsidRPr="00825174">
              <w:rPr>
                <w:rFonts w:cs="Simplified Arabic"/>
                <w:szCs w:val="22"/>
                <w:rtl/>
              </w:rPr>
              <w:t xml:space="preserve"> من </w:t>
            </w:r>
            <w:r w:rsidRPr="00825174">
              <w:rPr>
                <w:rFonts w:cs="Simplified Arabic" w:hint="cs"/>
                <w:szCs w:val="22"/>
                <w:rtl/>
              </w:rPr>
              <w:t xml:space="preserve">الشعوب الأصلية </w:t>
            </w:r>
            <w:r w:rsidRPr="00825174">
              <w:rPr>
                <w:rFonts w:cs="Simplified Arabic"/>
                <w:szCs w:val="22"/>
                <w:rtl/>
              </w:rPr>
              <w:t>والمجتمعات المحلية</w:t>
            </w:r>
          </w:p>
        </w:tc>
        <w:tc>
          <w:tcPr>
            <w:tcW w:w="3403" w:type="dxa"/>
          </w:tcPr>
          <w:p w14:paraId="18812128" w14:textId="2CA4C735" w:rsidR="000F2284" w:rsidRPr="00825174" w:rsidRDefault="000F2284" w:rsidP="000F2284">
            <w:pPr>
              <w:bidi/>
              <w:spacing w:before="60" w:after="60"/>
              <w:rPr>
                <w:rFonts w:cs="Simplified Arabic"/>
                <w:szCs w:val="22"/>
              </w:rPr>
            </w:pPr>
            <w:r w:rsidRPr="00825174">
              <w:rPr>
                <w:rFonts w:cs="Simplified Arabic"/>
                <w:szCs w:val="22"/>
                <w:rtl/>
              </w:rPr>
              <w:t>الأطراف</w:t>
            </w:r>
            <w:r w:rsidR="007250FC">
              <w:rPr>
                <w:rFonts w:cs="Simplified Arabic" w:hint="cs"/>
                <w:szCs w:val="22"/>
                <w:rtl/>
              </w:rPr>
              <w:t>،</w:t>
            </w:r>
            <w:r w:rsidRPr="00825174">
              <w:rPr>
                <w:rFonts w:cs="Simplified Arabic"/>
                <w:szCs w:val="22"/>
                <w:rtl/>
              </w:rPr>
              <w:t xml:space="preserve"> والشعوب الأصلية والمجتمعات المحلية</w:t>
            </w:r>
            <w:r w:rsidR="007250FC">
              <w:rPr>
                <w:rFonts w:cs="Simplified Arabic" w:hint="cs"/>
                <w:szCs w:val="22"/>
                <w:rtl/>
              </w:rPr>
              <w:t>،</w:t>
            </w:r>
            <w:r w:rsidRPr="00825174">
              <w:rPr>
                <w:rFonts w:cs="Simplified Arabic"/>
                <w:szCs w:val="22"/>
                <w:rtl/>
              </w:rPr>
              <w:t xml:space="preserve"> والمنظمات</w:t>
            </w:r>
            <w:r w:rsidR="007250FC">
              <w:rPr>
                <w:rFonts w:cs="Simplified Arabic" w:hint="cs"/>
                <w:szCs w:val="22"/>
                <w:rtl/>
              </w:rPr>
              <w:t>،</w:t>
            </w:r>
            <w:r w:rsidRPr="00825174">
              <w:rPr>
                <w:rFonts w:cs="Simplified Arabic"/>
                <w:szCs w:val="22"/>
                <w:rtl/>
              </w:rPr>
              <w:t xml:space="preserve"> والأمانة</w:t>
            </w:r>
          </w:p>
        </w:tc>
      </w:tr>
      <w:tr w:rsidR="000F2284" w:rsidRPr="00825174" w14:paraId="2264C24B" w14:textId="77777777" w:rsidTr="00932E0E">
        <w:tc>
          <w:tcPr>
            <w:tcW w:w="2689" w:type="dxa"/>
            <w:vMerge/>
          </w:tcPr>
          <w:p w14:paraId="59DF4D66" w14:textId="77777777" w:rsidR="000F2284" w:rsidRPr="00825174" w:rsidRDefault="000F2284" w:rsidP="000F2284">
            <w:pPr>
              <w:bidi/>
              <w:rPr>
                <w:rFonts w:cs="Simplified Arabic"/>
                <w:szCs w:val="22"/>
              </w:rPr>
            </w:pPr>
          </w:p>
        </w:tc>
        <w:tc>
          <w:tcPr>
            <w:tcW w:w="7512" w:type="dxa"/>
          </w:tcPr>
          <w:p w14:paraId="66A92C9A" w14:textId="69E10D53" w:rsidR="000F2284" w:rsidRPr="00825174" w:rsidRDefault="000F2284" w:rsidP="000F2284">
            <w:pPr>
              <w:bidi/>
              <w:spacing w:before="60" w:after="60"/>
              <w:rPr>
                <w:rFonts w:cs="Simplified Arabic"/>
                <w:szCs w:val="22"/>
                <w:rtl/>
              </w:rPr>
            </w:pPr>
            <w:r>
              <w:rPr>
                <w:rFonts w:cs="Simplified Arabic" w:hint="cs"/>
                <w:szCs w:val="22"/>
                <w:rtl/>
              </w:rPr>
              <w:t>(7) وضع مبادرات موجهة لبناء القدرات من أجل دعم مشاركة الشعوب الأصلية والمجتمعات المحلية والنساء والشباب في توليد وإدارة واستخدام البيانات والمعلومات والمعارف المتعلقة بالتنوع البيولوجي، من خلال تحسين البنية التحتية للبيانات والتدريب والتوجيه والدعم الفني</w:t>
            </w:r>
          </w:p>
        </w:tc>
        <w:tc>
          <w:tcPr>
            <w:tcW w:w="3403" w:type="dxa"/>
          </w:tcPr>
          <w:p w14:paraId="0320F507" w14:textId="306DFD8B" w:rsidR="000F2284" w:rsidRPr="00825174" w:rsidRDefault="000F2284" w:rsidP="000F2284">
            <w:pPr>
              <w:bidi/>
              <w:spacing w:before="60" w:after="60"/>
              <w:rPr>
                <w:rFonts w:cs="Simplified Arabic"/>
                <w:szCs w:val="22"/>
                <w:rtl/>
              </w:rPr>
            </w:pPr>
            <w:r w:rsidRPr="00825174">
              <w:rPr>
                <w:rFonts w:cs="Simplified Arabic"/>
                <w:szCs w:val="22"/>
                <w:rtl/>
              </w:rPr>
              <w:t>ا</w:t>
            </w:r>
            <w:r>
              <w:rPr>
                <w:rFonts w:cs="Simplified Arabic"/>
                <w:szCs w:val="22"/>
                <w:rtl/>
              </w:rPr>
              <w:t>لأطراف</w:t>
            </w:r>
            <w:r>
              <w:rPr>
                <w:rFonts w:cs="Simplified Arabic" w:hint="cs"/>
                <w:szCs w:val="22"/>
                <w:rtl/>
              </w:rPr>
              <w:t>، والشعوب الأصلية والمجتمعات المحلية،</w:t>
            </w:r>
            <w:r w:rsidR="007250FC">
              <w:rPr>
                <w:rFonts w:cs="Simplified Arabic" w:hint="cs"/>
                <w:szCs w:val="22"/>
                <w:rtl/>
              </w:rPr>
              <w:t xml:space="preserve"> والمنظمات،</w:t>
            </w:r>
            <w:r>
              <w:rPr>
                <w:rFonts w:cs="Simplified Arabic" w:hint="cs"/>
                <w:szCs w:val="22"/>
                <w:rtl/>
              </w:rPr>
              <w:t xml:space="preserve"> ومراكز الدعم الإقليمية، والأمانة</w:t>
            </w:r>
          </w:p>
        </w:tc>
      </w:tr>
      <w:tr w:rsidR="007250FC" w:rsidRPr="00825174" w14:paraId="3D518279" w14:textId="77777777" w:rsidTr="00932E0E">
        <w:tc>
          <w:tcPr>
            <w:tcW w:w="2689" w:type="dxa"/>
            <w:vMerge/>
          </w:tcPr>
          <w:p w14:paraId="0BB5896D" w14:textId="77777777" w:rsidR="007250FC" w:rsidRPr="00825174" w:rsidRDefault="007250FC" w:rsidP="007250FC">
            <w:pPr>
              <w:bidi/>
              <w:rPr>
                <w:rFonts w:cs="Simplified Arabic"/>
                <w:szCs w:val="22"/>
              </w:rPr>
            </w:pPr>
          </w:p>
        </w:tc>
        <w:tc>
          <w:tcPr>
            <w:tcW w:w="7512" w:type="dxa"/>
          </w:tcPr>
          <w:p w14:paraId="4E65E17B" w14:textId="6D138914" w:rsidR="007250FC" w:rsidRPr="00825174" w:rsidRDefault="007250FC" w:rsidP="007250FC">
            <w:pPr>
              <w:bidi/>
              <w:spacing w:before="60" w:after="60"/>
              <w:rPr>
                <w:rFonts w:cs="Simplified Arabic"/>
                <w:szCs w:val="22"/>
                <w:rtl/>
              </w:rPr>
            </w:pPr>
            <w:r>
              <w:rPr>
                <w:rFonts w:cs="Simplified Arabic" w:hint="cs"/>
                <w:szCs w:val="22"/>
                <w:rtl/>
              </w:rPr>
              <w:t>(8) إقامة شراكات بين الجامعات والمؤسسات العلمية والشعوب الأصلية والمجتمعات المحلية، والنساء والشباب من أجل تعزيز مساهمات المعارف العلمية والتقليدية في برامج بحوث الحفظ والاستخدام المستدام، بما يتماشى مع مبدأ الموافقة الحرة والمسبقة والمستنيرة</w:t>
            </w:r>
          </w:p>
        </w:tc>
        <w:tc>
          <w:tcPr>
            <w:tcW w:w="3403" w:type="dxa"/>
          </w:tcPr>
          <w:p w14:paraId="3587FF14" w14:textId="43E83D28" w:rsidR="007250FC" w:rsidRPr="00825174" w:rsidRDefault="007250FC" w:rsidP="007250FC">
            <w:pPr>
              <w:bidi/>
              <w:spacing w:before="60" w:after="60"/>
              <w:rPr>
                <w:rFonts w:cs="Simplified Arabic"/>
                <w:szCs w:val="22"/>
                <w:rtl/>
              </w:rPr>
            </w:pPr>
            <w:r w:rsidRPr="00825174">
              <w:rPr>
                <w:rFonts w:cs="Simplified Arabic"/>
                <w:szCs w:val="22"/>
                <w:rtl/>
              </w:rPr>
              <w:t>ا</w:t>
            </w:r>
            <w:r>
              <w:rPr>
                <w:rFonts w:cs="Simplified Arabic"/>
                <w:szCs w:val="22"/>
                <w:rtl/>
              </w:rPr>
              <w:t>لأطراف</w:t>
            </w:r>
            <w:r>
              <w:rPr>
                <w:rFonts w:cs="Simplified Arabic" w:hint="cs"/>
                <w:szCs w:val="22"/>
                <w:rtl/>
              </w:rPr>
              <w:t>، والشعوب الأصلية والمجتمعات المحلية، والمنظمات، ومراكز الدعم الإقليمية، والأمانة</w:t>
            </w:r>
          </w:p>
        </w:tc>
      </w:tr>
      <w:tr w:rsidR="000F2284" w:rsidRPr="00825174" w14:paraId="61F145DC" w14:textId="77777777" w:rsidTr="00932E0E">
        <w:tc>
          <w:tcPr>
            <w:tcW w:w="2689" w:type="dxa"/>
            <w:vMerge/>
          </w:tcPr>
          <w:p w14:paraId="087E307D" w14:textId="77777777" w:rsidR="000F2284" w:rsidRPr="00825174" w:rsidRDefault="000F2284" w:rsidP="000F2284">
            <w:pPr>
              <w:bidi/>
              <w:rPr>
                <w:rFonts w:cs="Simplified Arabic"/>
                <w:szCs w:val="22"/>
              </w:rPr>
            </w:pPr>
          </w:p>
        </w:tc>
        <w:tc>
          <w:tcPr>
            <w:tcW w:w="7512" w:type="dxa"/>
          </w:tcPr>
          <w:p w14:paraId="6C16F24A" w14:textId="76DA2DAA" w:rsidR="000F2284" w:rsidRPr="00825174" w:rsidRDefault="000F2284" w:rsidP="000F2284">
            <w:pPr>
              <w:bidi/>
              <w:spacing w:before="60" w:after="60"/>
              <w:rPr>
                <w:rFonts w:cs="Simplified Arabic"/>
                <w:szCs w:val="22"/>
                <w:rtl/>
              </w:rPr>
            </w:pPr>
            <w:r>
              <w:rPr>
                <w:rFonts w:cs="Simplified Arabic" w:hint="cs"/>
                <w:szCs w:val="22"/>
                <w:rtl/>
              </w:rPr>
              <w:t>(9) تعبئة التمويل من أجل دعم جهود إدارة المعارف وضمان الاستدامة في توليد وجمع وإدارة وتقاسم بيانات ومعلومات ومعارف التنوع البيولوجي</w:t>
            </w:r>
          </w:p>
        </w:tc>
        <w:tc>
          <w:tcPr>
            <w:tcW w:w="3403" w:type="dxa"/>
          </w:tcPr>
          <w:p w14:paraId="4759FAA4" w14:textId="51742490" w:rsidR="000F2284" w:rsidRPr="00825174" w:rsidRDefault="000F2284" w:rsidP="000F2284">
            <w:pPr>
              <w:bidi/>
              <w:spacing w:before="60" w:after="60"/>
              <w:rPr>
                <w:rFonts w:cs="Simplified Arabic"/>
                <w:szCs w:val="22"/>
                <w:rtl/>
              </w:rPr>
            </w:pPr>
            <w:r>
              <w:rPr>
                <w:rFonts w:cs="Simplified Arabic" w:hint="cs"/>
                <w:szCs w:val="22"/>
                <w:rtl/>
              </w:rPr>
              <w:t>الأطراف، والمنظمات، والأمانة، ومراكز الدعم الإقليمية</w:t>
            </w:r>
          </w:p>
        </w:tc>
      </w:tr>
      <w:tr w:rsidR="00463285" w:rsidRPr="00825174" w14:paraId="462B1F86" w14:textId="77777777" w:rsidTr="001278E8">
        <w:tc>
          <w:tcPr>
            <w:tcW w:w="2689" w:type="dxa"/>
            <w:vMerge w:val="restart"/>
          </w:tcPr>
          <w:p w14:paraId="6BACF2BF" w14:textId="202B3096" w:rsidR="00463285" w:rsidRPr="00825174" w:rsidRDefault="000F2284" w:rsidP="000F2284">
            <w:pPr>
              <w:bidi/>
              <w:spacing w:before="60" w:after="60"/>
              <w:rPr>
                <w:rFonts w:cs="Simplified Arabic"/>
                <w:szCs w:val="22"/>
              </w:rPr>
            </w:pPr>
            <w:r>
              <w:rPr>
                <w:rFonts w:cs="Simplified Arabic" w:hint="cs"/>
                <w:szCs w:val="22"/>
                <w:rtl/>
              </w:rPr>
              <w:t>حاء-</w:t>
            </w:r>
            <w:r>
              <w:rPr>
                <w:rFonts w:cs="Simplified Arabic"/>
                <w:szCs w:val="22"/>
                <w:rtl/>
              </w:rPr>
              <w:tab/>
            </w:r>
            <w:r w:rsidR="00463285" w:rsidRPr="00825174">
              <w:rPr>
                <w:rFonts w:cs="Simplified Arabic"/>
                <w:szCs w:val="22"/>
                <w:rtl/>
              </w:rPr>
              <w:t xml:space="preserve">تعزيز شبكات </w:t>
            </w:r>
            <w:r w:rsidR="00463285" w:rsidRPr="00825174">
              <w:rPr>
                <w:rFonts w:cs="Simplified Arabic" w:hint="cs"/>
                <w:szCs w:val="22"/>
                <w:rtl/>
              </w:rPr>
              <w:t>المعارف</w:t>
            </w:r>
            <w:r w:rsidR="00463285" w:rsidRPr="00825174">
              <w:rPr>
                <w:rFonts w:cs="Simplified Arabic"/>
                <w:szCs w:val="22"/>
                <w:rtl/>
              </w:rPr>
              <w:t xml:space="preserve"> والشراكات</w:t>
            </w:r>
          </w:p>
        </w:tc>
        <w:tc>
          <w:tcPr>
            <w:tcW w:w="7512" w:type="dxa"/>
          </w:tcPr>
          <w:p w14:paraId="64E97788" w14:textId="433B90D3" w:rsidR="00463285" w:rsidRPr="00825174" w:rsidRDefault="00463285" w:rsidP="000F2284">
            <w:pPr>
              <w:bidi/>
              <w:spacing w:before="60" w:after="60"/>
              <w:rPr>
                <w:rFonts w:cs="Simplified Arabic"/>
                <w:szCs w:val="22"/>
              </w:rPr>
            </w:pPr>
            <w:r w:rsidRPr="00825174">
              <w:rPr>
                <w:rFonts w:cs="Simplified Arabic"/>
                <w:szCs w:val="22"/>
                <w:rtl/>
              </w:rPr>
              <w:t>(</w:t>
            </w:r>
            <w:r w:rsidR="00F747E6">
              <w:rPr>
                <w:rFonts w:cs="Simplified Arabic" w:hint="cs"/>
                <w:szCs w:val="22"/>
                <w:rtl/>
              </w:rPr>
              <w:t>1</w:t>
            </w:r>
            <w:r w:rsidRPr="00825174">
              <w:rPr>
                <w:rFonts w:cs="Simplified Arabic"/>
                <w:szCs w:val="22"/>
                <w:rtl/>
              </w:rPr>
              <w:t>) تعزيز الشبكات المعنية بالبيانات والمعلومات و</w:t>
            </w:r>
            <w:r w:rsidR="007C2666">
              <w:rPr>
                <w:rFonts w:cs="Simplified Arabic"/>
                <w:szCs w:val="22"/>
                <w:rtl/>
              </w:rPr>
              <w:t>إدارة المعارف</w:t>
            </w:r>
            <w:r w:rsidRPr="00825174">
              <w:rPr>
                <w:rFonts w:cs="Simplified Arabic"/>
                <w:szCs w:val="22"/>
                <w:rtl/>
              </w:rPr>
              <w:t xml:space="preserve"> المتعلقة بالتنوع البيولوجي</w:t>
            </w:r>
          </w:p>
        </w:tc>
        <w:tc>
          <w:tcPr>
            <w:tcW w:w="3403" w:type="dxa"/>
          </w:tcPr>
          <w:p w14:paraId="6B9B76D8" w14:textId="44F2350D" w:rsidR="00463285" w:rsidRPr="00825174" w:rsidRDefault="00463285" w:rsidP="000F2284">
            <w:pPr>
              <w:bidi/>
              <w:spacing w:before="60" w:after="60"/>
              <w:rPr>
                <w:rFonts w:cs="Simplified Arabic"/>
                <w:szCs w:val="22"/>
              </w:rPr>
            </w:pPr>
            <w:r w:rsidRPr="00825174">
              <w:rPr>
                <w:rFonts w:cs="Simplified Arabic"/>
                <w:szCs w:val="22"/>
                <w:rtl/>
              </w:rPr>
              <w:t>الأطراف</w:t>
            </w:r>
            <w:r w:rsidR="00F747E6">
              <w:rPr>
                <w:rFonts w:cs="Simplified Arabic" w:hint="cs"/>
                <w:szCs w:val="22"/>
                <w:rtl/>
              </w:rPr>
              <w:t>،</w:t>
            </w:r>
            <w:r w:rsidRPr="00825174">
              <w:rPr>
                <w:rFonts w:cs="Simplified Arabic"/>
                <w:szCs w:val="22"/>
                <w:rtl/>
              </w:rPr>
              <w:t xml:space="preserve"> والشعوب الأصلية والمجتمعات المحلية</w:t>
            </w:r>
            <w:r w:rsidR="00F747E6">
              <w:rPr>
                <w:rFonts w:cs="Simplified Arabic" w:hint="cs"/>
                <w:szCs w:val="22"/>
                <w:rtl/>
              </w:rPr>
              <w:t>،</w:t>
            </w:r>
            <w:r w:rsidRPr="00825174">
              <w:rPr>
                <w:rFonts w:cs="Simplified Arabic"/>
                <w:szCs w:val="22"/>
                <w:rtl/>
              </w:rPr>
              <w:t xml:space="preserve"> والمنظمات</w:t>
            </w:r>
          </w:p>
        </w:tc>
      </w:tr>
      <w:tr w:rsidR="00F747E6" w:rsidRPr="00825174" w14:paraId="4EC128BA" w14:textId="77777777" w:rsidTr="001278E8">
        <w:tc>
          <w:tcPr>
            <w:tcW w:w="2689" w:type="dxa"/>
            <w:vMerge/>
          </w:tcPr>
          <w:p w14:paraId="7F65369C" w14:textId="77777777" w:rsidR="00F747E6" w:rsidRPr="00825174" w:rsidRDefault="00F747E6" w:rsidP="00F747E6">
            <w:pPr>
              <w:bidi/>
              <w:jc w:val="left"/>
              <w:rPr>
                <w:rFonts w:cs="Simplified Arabic"/>
                <w:szCs w:val="22"/>
              </w:rPr>
            </w:pPr>
          </w:p>
        </w:tc>
        <w:tc>
          <w:tcPr>
            <w:tcW w:w="7512" w:type="dxa"/>
          </w:tcPr>
          <w:p w14:paraId="68ED0431" w14:textId="293BE73E" w:rsidR="00F747E6" w:rsidRPr="00825174" w:rsidRDefault="00F747E6" w:rsidP="000F2284">
            <w:pPr>
              <w:bidi/>
              <w:spacing w:before="60" w:after="60"/>
              <w:rPr>
                <w:rFonts w:cs="Simplified Arabic"/>
                <w:szCs w:val="22"/>
              </w:rPr>
            </w:pPr>
            <w:r w:rsidRPr="00825174">
              <w:rPr>
                <w:rFonts w:cs="Simplified Arabic"/>
                <w:szCs w:val="22"/>
                <w:rtl/>
              </w:rPr>
              <w:t>(</w:t>
            </w:r>
            <w:r>
              <w:rPr>
                <w:rFonts w:cs="Simplified Arabic" w:hint="cs"/>
                <w:szCs w:val="22"/>
                <w:rtl/>
              </w:rPr>
              <w:t>2</w:t>
            </w:r>
            <w:r w:rsidRPr="00825174">
              <w:rPr>
                <w:rFonts w:cs="Simplified Arabic"/>
                <w:szCs w:val="22"/>
                <w:rtl/>
              </w:rPr>
              <w:t xml:space="preserve">) </w:t>
            </w:r>
            <w:r w:rsidRPr="00825174">
              <w:rPr>
                <w:rFonts w:cs="Simplified Arabic" w:hint="cs"/>
                <w:szCs w:val="22"/>
                <w:rtl/>
              </w:rPr>
              <w:t>ال</w:t>
            </w:r>
            <w:r w:rsidRPr="00825174">
              <w:rPr>
                <w:rFonts w:cs="Simplified Arabic"/>
                <w:szCs w:val="22"/>
                <w:rtl/>
              </w:rPr>
              <w:t>ربط</w:t>
            </w:r>
            <w:r w:rsidRPr="00825174">
              <w:rPr>
                <w:rFonts w:cs="Simplified Arabic" w:hint="cs"/>
                <w:szCs w:val="22"/>
                <w:rtl/>
              </w:rPr>
              <w:t xml:space="preserve"> بين</w:t>
            </w:r>
            <w:r w:rsidRPr="00825174">
              <w:rPr>
                <w:rFonts w:cs="Simplified Arabic"/>
                <w:szCs w:val="22"/>
                <w:rtl/>
              </w:rPr>
              <w:t xml:space="preserve"> مراكز الخبرة ومجتمعات الممارسة والشعوب الأصلية والمجتمعات المحلية ومصادر المعرفة الأخرى</w:t>
            </w:r>
          </w:p>
        </w:tc>
        <w:tc>
          <w:tcPr>
            <w:tcW w:w="3403" w:type="dxa"/>
          </w:tcPr>
          <w:p w14:paraId="67C6C003" w14:textId="7D559F90" w:rsidR="00F747E6" w:rsidRPr="00825174" w:rsidRDefault="00F747E6" w:rsidP="000F2284">
            <w:pPr>
              <w:bidi/>
              <w:spacing w:before="60" w:after="60"/>
              <w:rPr>
                <w:rFonts w:cs="Simplified Arabic"/>
                <w:szCs w:val="22"/>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ومراكز الدعم الإقليمية</w:t>
            </w:r>
          </w:p>
        </w:tc>
      </w:tr>
      <w:tr w:rsidR="00F747E6" w:rsidRPr="00825174" w14:paraId="2227C808" w14:textId="77777777" w:rsidTr="001278E8">
        <w:tc>
          <w:tcPr>
            <w:tcW w:w="2689" w:type="dxa"/>
            <w:vMerge/>
          </w:tcPr>
          <w:p w14:paraId="4B81CEAA" w14:textId="77777777" w:rsidR="00F747E6" w:rsidRPr="00825174" w:rsidRDefault="00F747E6" w:rsidP="00F747E6">
            <w:pPr>
              <w:bidi/>
              <w:jc w:val="left"/>
              <w:rPr>
                <w:rFonts w:cs="Simplified Arabic"/>
                <w:szCs w:val="22"/>
              </w:rPr>
            </w:pPr>
          </w:p>
        </w:tc>
        <w:tc>
          <w:tcPr>
            <w:tcW w:w="7512" w:type="dxa"/>
          </w:tcPr>
          <w:p w14:paraId="4DE23D74" w14:textId="073F929C" w:rsidR="00F747E6" w:rsidRPr="00825174" w:rsidRDefault="00F747E6" w:rsidP="000F2284">
            <w:pPr>
              <w:bidi/>
              <w:spacing w:before="60" w:after="60"/>
              <w:rPr>
                <w:rFonts w:cs="Simplified Arabic"/>
                <w:szCs w:val="22"/>
                <w:rtl/>
              </w:rPr>
            </w:pPr>
            <w:r w:rsidRPr="00825174">
              <w:rPr>
                <w:rFonts w:cs="Simplified Arabic"/>
                <w:szCs w:val="22"/>
                <w:rtl/>
              </w:rPr>
              <w:t>(</w:t>
            </w:r>
            <w:r>
              <w:rPr>
                <w:rFonts w:cs="Simplified Arabic" w:hint="cs"/>
                <w:szCs w:val="22"/>
                <w:rtl/>
              </w:rPr>
              <w:t>3</w:t>
            </w:r>
            <w:r w:rsidRPr="00825174">
              <w:rPr>
                <w:rFonts w:cs="Simplified Arabic"/>
                <w:szCs w:val="22"/>
                <w:rtl/>
              </w:rPr>
              <w:t xml:space="preserve">) تعزيز التعاون بين المؤسسات العلمية والمؤسسات العامة والشعوب الأصلية والمجتمعات المحلية في عملها </w:t>
            </w:r>
            <w:r w:rsidRPr="00825174">
              <w:rPr>
                <w:rFonts w:cs="Simplified Arabic" w:hint="cs"/>
                <w:szCs w:val="22"/>
                <w:rtl/>
              </w:rPr>
              <w:t>المتعلق ب</w:t>
            </w:r>
            <w:r w:rsidRPr="00825174">
              <w:rPr>
                <w:rFonts w:cs="Simplified Arabic"/>
                <w:szCs w:val="22"/>
                <w:rtl/>
              </w:rPr>
              <w:t>المعارف التقليدية المتعلقة بالممارسات المستدامة</w:t>
            </w:r>
          </w:p>
        </w:tc>
        <w:tc>
          <w:tcPr>
            <w:tcW w:w="3403" w:type="dxa"/>
          </w:tcPr>
          <w:p w14:paraId="7B5C61FB" w14:textId="1E859B84" w:rsidR="00F747E6" w:rsidRPr="00825174" w:rsidRDefault="00F747E6" w:rsidP="000F2284">
            <w:pPr>
              <w:bidi/>
              <w:spacing w:before="60" w:after="60"/>
              <w:rPr>
                <w:rFonts w:cs="Simplified Arabic"/>
                <w:szCs w:val="22"/>
                <w:rtl/>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 ومراكز الدعم الإقليمية</w:t>
            </w:r>
          </w:p>
        </w:tc>
      </w:tr>
      <w:tr w:rsidR="00463285" w:rsidRPr="00825174" w14:paraId="17FBBCE7" w14:textId="77777777" w:rsidTr="001278E8">
        <w:tc>
          <w:tcPr>
            <w:tcW w:w="2689" w:type="dxa"/>
            <w:vMerge/>
          </w:tcPr>
          <w:p w14:paraId="63444827" w14:textId="77777777" w:rsidR="00463285" w:rsidRPr="00825174" w:rsidRDefault="00463285" w:rsidP="007649A1">
            <w:pPr>
              <w:bidi/>
              <w:jc w:val="left"/>
              <w:rPr>
                <w:rFonts w:cs="Simplified Arabic"/>
                <w:szCs w:val="22"/>
              </w:rPr>
            </w:pPr>
          </w:p>
        </w:tc>
        <w:tc>
          <w:tcPr>
            <w:tcW w:w="7512" w:type="dxa"/>
          </w:tcPr>
          <w:p w14:paraId="4D90DF2D" w14:textId="7E93A28D" w:rsidR="00463285" w:rsidRPr="00825174" w:rsidRDefault="00463285" w:rsidP="000F2284">
            <w:pPr>
              <w:bidi/>
              <w:spacing w:before="60" w:after="60"/>
              <w:rPr>
                <w:rFonts w:cs="Simplified Arabic"/>
                <w:szCs w:val="22"/>
              </w:rPr>
            </w:pPr>
            <w:r w:rsidRPr="00825174">
              <w:rPr>
                <w:rFonts w:cs="Simplified Arabic"/>
                <w:szCs w:val="22"/>
                <w:rtl/>
              </w:rPr>
              <w:t>(</w:t>
            </w:r>
            <w:r w:rsidR="00F747E6">
              <w:rPr>
                <w:rFonts w:cs="Simplified Arabic" w:hint="cs"/>
                <w:szCs w:val="22"/>
                <w:rtl/>
              </w:rPr>
              <w:t>4</w:t>
            </w:r>
            <w:r w:rsidRPr="00825174">
              <w:rPr>
                <w:rFonts w:cs="Simplified Arabic"/>
                <w:szCs w:val="22"/>
                <w:rtl/>
              </w:rPr>
              <w:t xml:space="preserve">) تعزيز التنسيق والتعاون بين مختلف مبادرات وأدوات ومنصات </w:t>
            </w:r>
            <w:r w:rsidR="00F747E6">
              <w:rPr>
                <w:rFonts w:cs="Simplified Arabic" w:hint="cs"/>
                <w:szCs w:val="22"/>
                <w:rtl/>
              </w:rPr>
              <w:t>المعارف</w:t>
            </w:r>
            <w:r w:rsidRPr="00825174">
              <w:rPr>
                <w:rFonts w:cs="Simplified Arabic"/>
                <w:szCs w:val="22"/>
                <w:rtl/>
              </w:rPr>
              <w:t xml:space="preserve"> المتعلقة بالتنوع البيولوجي</w:t>
            </w:r>
            <w:r w:rsidR="00F747E6">
              <w:rPr>
                <w:rFonts w:cs="Simplified Arabic" w:hint="cs"/>
                <w:szCs w:val="22"/>
                <w:rtl/>
              </w:rPr>
              <w:t>، وبرامج الرصد المجتمعي والعلم التشاركي</w:t>
            </w:r>
          </w:p>
        </w:tc>
        <w:tc>
          <w:tcPr>
            <w:tcW w:w="3403" w:type="dxa"/>
          </w:tcPr>
          <w:p w14:paraId="49CEA77A" w14:textId="32FAE018" w:rsidR="00463285" w:rsidRPr="00825174" w:rsidRDefault="00463285" w:rsidP="000F2284">
            <w:pPr>
              <w:bidi/>
              <w:spacing w:before="60" w:after="60"/>
              <w:rPr>
                <w:rFonts w:cs="Simplified Arabic"/>
                <w:szCs w:val="22"/>
              </w:rPr>
            </w:pPr>
            <w:r w:rsidRPr="00825174">
              <w:rPr>
                <w:rFonts w:cs="Simplified Arabic"/>
                <w:szCs w:val="22"/>
                <w:rtl/>
              </w:rPr>
              <w:t>الأطراف</w:t>
            </w:r>
            <w:r w:rsidR="00F747E6">
              <w:rPr>
                <w:rFonts w:cs="Simplified Arabic" w:hint="cs"/>
                <w:szCs w:val="22"/>
                <w:rtl/>
              </w:rPr>
              <w:t>،</w:t>
            </w:r>
            <w:r w:rsidRPr="00825174">
              <w:rPr>
                <w:rFonts w:cs="Simplified Arabic"/>
                <w:szCs w:val="22"/>
                <w:rtl/>
              </w:rPr>
              <w:t xml:space="preserve"> والشعوب الأصلية والمجتمعات المحلية</w:t>
            </w:r>
            <w:r w:rsidR="00F747E6">
              <w:rPr>
                <w:rFonts w:cs="Simplified Arabic" w:hint="cs"/>
                <w:szCs w:val="22"/>
                <w:rtl/>
              </w:rPr>
              <w:t>،</w:t>
            </w:r>
            <w:r w:rsidRPr="00825174">
              <w:rPr>
                <w:rFonts w:cs="Simplified Arabic"/>
                <w:szCs w:val="22"/>
                <w:rtl/>
              </w:rPr>
              <w:t xml:space="preserve"> والمنظمات</w:t>
            </w:r>
            <w:r w:rsidR="00F747E6">
              <w:rPr>
                <w:rFonts w:cs="Simplified Arabic" w:hint="cs"/>
                <w:szCs w:val="22"/>
                <w:rtl/>
              </w:rPr>
              <w:t>،</w:t>
            </w:r>
            <w:r w:rsidRPr="00825174">
              <w:rPr>
                <w:rFonts w:cs="Simplified Arabic"/>
                <w:szCs w:val="22"/>
                <w:rtl/>
              </w:rPr>
              <w:t xml:space="preserve"> والأمانة</w:t>
            </w:r>
          </w:p>
        </w:tc>
      </w:tr>
      <w:tr w:rsidR="00F747E6" w:rsidRPr="00825174" w14:paraId="359217D4" w14:textId="77777777" w:rsidTr="001278E8">
        <w:tc>
          <w:tcPr>
            <w:tcW w:w="2689" w:type="dxa"/>
            <w:vMerge/>
          </w:tcPr>
          <w:p w14:paraId="48022301" w14:textId="77777777" w:rsidR="00F747E6" w:rsidRPr="00825174" w:rsidRDefault="00F747E6" w:rsidP="00F747E6">
            <w:pPr>
              <w:bidi/>
              <w:jc w:val="left"/>
              <w:rPr>
                <w:rFonts w:cs="Simplified Arabic"/>
                <w:szCs w:val="22"/>
              </w:rPr>
            </w:pPr>
          </w:p>
        </w:tc>
        <w:tc>
          <w:tcPr>
            <w:tcW w:w="7512" w:type="dxa"/>
          </w:tcPr>
          <w:p w14:paraId="1505B7CE" w14:textId="31543620" w:rsidR="00F747E6" w:rsidRPr="00825174" w:rsidRDefault="00F747E6" w:rsidP="000F2284">
            <w:pPr>
              <w:bidi/>
              <w:spacing w:before="60" w:after="60"/>
              <w:rPr>
                <w:rFonts w:cs="Simplified Arabic"/>
                <w:szCs w:val="22"/>
                <w:rtl/>
              </w:rPr>
            </w:pPr>
            <w:r w:rsidRPr="00825174">
              <w:rPr>
                <w:rFonts w:cs="Simplified Arabic"/>
                <w:szCs w:val="22"/>
                <w:rtl/>
              </w:rPr>
              <w:t>(</w:t>
            </w:r>
            <w:r>
              <w:rPr>
                <w:rFonts w:cs="Simplified Arabic" w:hint="cs"/>
                <w:szCs w:val="22"/>
                <w:rtl/>
              </w:rPr>
              <w:t>5</w:t>
            </w:r>
            <w:r w:rsidRPr="00825174">
              <w:rPr>
                <w:rFonts w:cs="Simplified Arabic"/>
                <w:szCs w:val="22"/>
                <w:rtl/>
              </w:rPr>
              <w:t xml:space="preserve">) </w:t>
            </w:r>
            <w:r w:rsidRPr="00825174">
              <w:rPr>
                <w:rFonts w:cs="Simplified Arabic" w:hint="cs"/>
                <w:szCs w:val="22"/>
                <w:rtl/>
              </w:rPr>
              <w:t xml:space="preserve">تحقيق </w:t>
            </w:r>
            <w:r w:rsidRPr="00825174">
              <w:rPr>
                <w:rFonts w:cs="Simplified Arabic"/>
                <w:szCs w:val="22"/>
                <w:rtl/>
              </w:rPr>
              <w:t>زيادة كبيرة في تبادل نتائج البحوث التقنية والعلمية والاجتماعية الاقتصادية، وكذلك المعلومات المتعلقة ببرامج التدريب والمس</w:t>
            </w:r>
            <w:r w:rsidRPr="00825174">
              <w:rPr>
                <w:rFonts w:cs="Simplified Arabic" w:hint="cs"/>
                <w:szCs w:val="22"/>
                <w:rtl/>
              </w:rPr>
              <w:t>وحات</w:t>
            </w:r>
            <w:r w:rsidRPr="00825174">
              <w:rPr>
                <w:rFonts w:cs="Simplified Arabic"/>
                <w:szCs w:val="22"/>
                <w:rtl/>
              </w:rPr>
              <w:t>، والمعارف المتخصصة، والمعارف الأصلية والتقليدية، في حد ذاتها وبالاقتران مع التكنولوجيات المشار إليها في الفقرة 1 من المادة 16 من الاتفاقية</w:t>
            </w:r>
          </w:p>
        </w:tc>
        <w:tc>
          <w:tcPr>
            <w:tcW w:w="3403" w:type="dxa"/>
          </w:tcPr>
          <w:p w14:paraId="17691688" w14:textId="55585ABF" w:rsidR="00F747E6" w:rsidRPr="00825174" w:rsidRDefault="00F747E6" w:rsidP="000F2284">
            <w:pPr>
              <w:bidi/>
              <w:spacing w:before="60" w:after="60"/>
              <w:rPr>
                <w:rFonts w:cs="Simplified Arabic"/>
                <w:szCs w:val="22"/>
                <w:rtl/>
              </w:rPr>
            </w:pPr>
            <w:r w:rsidRPr="00825174">
              <w:rPr>
                <w:rFonts w:cs="Simplified Arabic"/>
                <w:szCs w:val="22"/>
                <w:rtl/>
              </w:rPr>
              <w:t>الأطراف</w:t>
            </w:r>
            <w:r>
              <w:rPr>
                <w:rFonts w:cs="Simplified Arabic" w:hint="cs"/>
                <w:szCs w:val="22"/>
                <w:rtl/>
              </w:rPr>
              <w:t>،</w:t>
            </w:r>
            <w:r w:rsidRPr="00825174">
              <w:rPr>
                <w:rFonts w:cs="Simplified Arabic"/>
                <w:szCs w:val="22"/>
                <w:rtl/>
              </w:rPr>
              <w:t xml:space="preserve"> والشعوب الأصلية والمجتمعات المحلية</w:t>
            </w:r>
            <w:r>
              <w:rPr>
                <w:rFonts w:cs="Simplified Arabic" w:hint="cs"/>
                <w:szCs w:val="22"/>
                <w:rtl/>
              </w:rPr>
              <w:t>،</w:t>
            </w:r>
            <w:r w:rsidRPr="00825174">
              <w:rPr>
                <w:rFonts w:cs="Simplified Arabic"/>
                <w:szCs w:val="22"/>
                <w:rtl/>
              </w:rPr>
              <w:t xml:space="preserve"> والمنظمات</w:t>
            </w:r>
            <w:r>
              <w:rPr>
                <w:rFonts w:cs="Simplified Arabic" w:hint="cs"/>
                <w:szCs w:val="22"/>
                <w:rtl/>
              </w:rPr>
              <w:t>،</w:t>
            </w:r>
            <w:r w:rsidRPr="00825174">
              <w:rPr>
                <w:rFonts w:cs="Simplified Arabic"/>
                <w:szCs w:val="22"/>
                <w:rtl/>
              </w:rPr>
              <w:t xml:space="preserve"> والأمانة</w:t>
            </w:r>
            <w:r>
              <w:rPr>
                <w:rFonts w:cs="Simplified Arabic" w:hint="cs"/>
                <w:szCs w:val="22"/>
                <w:rtl/>
              </w:rPr>
              <w:t>، ومراكز الدعم الإقليمية</w:t>
            </w:r>
          </w:p>
        </w:tc>
      </w:tr>
    </w:tbl>
    <w:p w14:paraId="2F8AABA2" w14:textId="0125BF7E" w:rsidR="00F45BDE" w:rsidRPr="003D5CA0" w:rsidRDefault="000F2284" w:rsidP="000F2284">
      <w:pPr>
        <w:keepNext/>
        <w:widowControl w:val="0"/>
        <w:bidi/>
        <w:ind w:left="450"/>
        <w:rPr>
          <w:rFonts w:cs="Simplified Arabic"/>
          <w:sz w:val="18"/>
          <w:szCs w:val="20"/>
          <w:rtl/>
        </w:rPr>
      </w:pPr>
      <w:r>
        <w:rPr>
          <w:rFonts w:cs="Simplified Arabic"/>
          <w:sz w:val="18"/>
          <w:szCs w:val="20"/>
          <w:rtl/>
        </w:rPr>
        <w:t xml:space="preserve">(أ) </w:t>
      </w:r>
      <w:r w:rsidR="00F45BDE" w:rsidRPr="003D5CA0">
        <w:rPr>
          <w:rFonts w:cs="Simplified Arabic"/>
          <w:sz w:val="18"/>
          <w:szCs w:val="20"/>
          <w:rtl/>
        </w:rPr>
        <w:t xml:space="preserve">بما في ذلك الأدوات المحددة في </w:t>
      </w:r>
      <w:r w:rsidR="00F45BDE" w:rsidRPr="003D5CA0">
        <w:rPr>
          <w:rFonts w:cs="Simplified Arabic"/>
          <w:i/>
          <w:iCs/>
          <w:sz w:val="18"/>
          <w:szCs w:val="20"/>
          <w:rtl/>
        </w:rPr>
        <w:t>الخلاصة الموجزة للإرشادات بشأن قواعد البيانات العالمية الرئيسية ذات الصلة بالاتفاقيات المتعلقة بالتنوع البيولوجي</w:t>
      </w:r>
      <w:r w:rsidR="00F45BDE" w:rsidRPr="003D5CA0">
        <w:rPr>
          <w:rFonts w:cs="Simplified Arabic"/>
          <w:sz w:val="18"/>
          <w:szCs w:val="20"/>
          <w:rtl/>
        </w:rPr>
        <w:t xml:space="preserve"> الصادرة عن المركز العالمي لرصد حفظ الطبيعة التابع لبرنامج الأمم المتحدة للبيئة.</w:t>
      </w:r>
    </w:p>
    <w:p w14:paraId="75E724CA" w14:textId="6BFA396B" w:rsidR="00F45BDE" w:rsidRPr="003D5CA0" w:rsidRDefault="000F2284" w:rsidP="000F2284">
      <w:pPr>
        <w:keepNext/>
        <w:widowControl w:val="0"/>
        <w:bidi/>
        <w:ind w:left="450"/>
        <w:rPr>
          <w:rFonts w:cs="Simplified Arabic"/>
          <w:sz w:val="18"/>
          <w:szCs w:val="20"/>
          <w:rtl/>
        </w:rPr>
      </w:pPr>
      <w:r>
        <w:rPr>
          <w:rFonts w:cs="Simplified Arabic"/>
          <w:sz w:val="18"/>
          <w:szCs w:val="20"/>
          <w:rtl/>
        </w:rPr>
        <w:t xml:space="preserve">(ب) </w:t>
      </w:r>
      <w:r w:rsidR="00F45BDE" w:rsidRPr="003D5CA0">
        <w:rPr>
          <w:rFonts w:cs="Simplified Arabic"/>
          <w:sz w:val="18"/>
          <w:szCs w:val="20"/>
          <w:rtl/>
        </w:rPr>
        <w:t>في سياق المعارف التقليدية، يتضمن ذلك تطوير وتعزيز بروتوكولات مجتمعية وبروتوكولات مجتمعية ثقافية بيولوجية للوصول إلى المعارف التقليدية واستخدامها.</w:t>
      </w:r>
    </w:p>
    <w:p w14:paraId="3F7B4967" w14:textId="52D3D4F0" w:rsidR="00F45BDE" w:rsidRPr="003D5CA0" w:rsidRDefault="000F2284" w:rsidP="000F2284">
      <w:pPr>
        <w:keepNext/>
        <w:widowControl w:val="0"/>
        <w:bidi/>
        <w:ind w:left="450"/>
        <w:rPr>
          <w:rFonts w:cs="Simplified Arabic"/>
          <w:sz w:val="18"/>
          <w:szCs w:val="20"/>
          <w:rtl/>
        </w:rPr>
      </w:pPr>
      <w:r>
        <w:rPr>
          <w:rFonts w:cs="Simplified Arabic"/>
          <w:sz w:val="18"/>
          <w:szCs w:val="20"/>
          <w:rtl/>
        </w:rPr>
        <w:t xml:space="preserve">(ج) </w:t>
      </w:r>
      <w:r w:rsidR="00F45BDE" w:rsidRPr="003D5CA0">
        <w:rPr>
          <w:rFonts w:cs="Simplified Arabic"/>
          <w:sz w:val="18"/>
          <w:szCs w:val="20"/>
          <w:rtl/>
        </w:rPr>
        <w:t xml:space="preserve">من الأمثلة على الأدوات القابلة للتطبيق لإدارة البيانات والمعلومات والمعرفة على المستوى الوطني أداة الإبلاغ عن البيانات للاتفاقات البيئية المتعددة الأطراف (يمكن الاطلاع عليها على الموقع الشبكي التالي: </w:t>
      </w:r>
      <w:hyperlink r:id="rId18" w:history="1">
        <w:r w:rsidR="00F45BDE" w:rsidRPr="003D5CA0">
          <w:rPr>
            <w:rStyle w:val="Hyperlink"/>
            <w:rFonts w:asciiTheme="majorBidi" w:hAnsiTheme="majorBidi" w:cstheme="majorBidi"/>
            <w:kern w:val="22"/>
            <w:szCs w:val="20"/>
            <w:rtl/>
          </w:rPr>
          <w:t>https://dart.informea.org</w:t>
        </w:r>
      </w:hyperlink>
      <w:r w:rsidR="00F45BDE" w:rsidRPr="000F2284">
        <w:rPr>
          <w:rStyle w:val="Hyperlink"/>
          <w:rFonts w:cs="Simplified Arabic"/>
          <w:color w:val="auto"/>
          <w:kern w:val="22"/>
          <w:szCs w:val="20"/>
          <w:u w:val="none"/>
          <w:rtl/>
        </w:rPr>
        <w:t>).</w:t>
      </w:r>
    </w:p>
    <w:p w14:paraId="78552922" w14:textId="77777777" w:rsidR="00F45BDE" w:rsidRPr="00E12F85" w:rsidRDefault="00F45BDE" w:rsidP="000F2284">
      <w:pPr>
        <w:keepNext/>
        <w:widowControl w:val="0"/>
        <w:bidi/>
        <w:jc w:val="center"/>
        <w:rPr>
          <w:szCs w:val="22"/>
        </w:rPr>
      </w:pPr>
      <w:r w:rsidRPr="00E12F85">
        <w:rPr>
          <w:szCs w:val="22"/>
        </w:rPr>
        <w:t>__________</w:t>
      </w:r>
    </w:p>
    <w:p w14:paraId="7617E9C5" w14:textId="77777777" w:rsidR="00F45BDE" w:rsidRPr="00E12F85" w:rsidRDefault="00F45BDE" w:rsidP="007649A1">
      <w:pPr>
        <w:pStyle w:val="Para10"/>
        <w:bidi/>
        <w:jc w:val="left"/>
        <w:rPr>
          <w:lang w:val="en-GB"/>
        </w:rPr>
      </w:pPr>
    </w:p>
    <w:sectPr w:rsidR="00F45BDE" w:rsidRPr="00E12F85" w:rsidSect="001278E8">
      <w:headerReference w:type="first" r:id="rId19"/>
      <w:footerReference w:type="first" r:id="rId20"/>
      <w:footnotePr>
        <w:numRestart w:val="eachSect"/>
      </w:footnotePr>
      <w:pgSz w:w="15840" w:h="12240" w:orient="landscape" w:code="1"/>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7A439" w14:textId="77777777" w:rsidR="004623E9" w:rsidRDefault="004623E9" w:rsidP="00A96B21">
      <w:r>
        <w:separator/>
      </w:r>
    </w:p>
  </w:endnote>
  <w:endnote w:type="continuationSeparator" w:id="0">
    <w:p w14:paraId="52C50C09" w14:textId="77777777" w:rsidR="004623E9" w:rsidRDefault="004623E9" w:rsidP="00A96B21">
      <w:r>
        <w:continuationSeparator/>
      </w:r>
    </w:p>
  </w:endnote>
  <w:endnote w:type="continuationNotice" w:id="1">
    <w:p w14:paraId="73FC66BF" w14:textId="77777777" w:rsidR="004623E9" w:rsidRDefault="004623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49EB649" w14:textId="77777777" w:rsidR="00932E0E" w:rsidRDefault="00932E0E" w:rsidP="0082517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F2CEE">
              <w:rPr>
                <w:noProof/>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F2CEE">
              <w:rPr>
                <w:noProof/>
                <w:sz w:val="20"/>
                <w:szCs w:val="20"/>
              </w:rPr>
              <w:t>11</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4A42156" w14:textId="77777777" w:rsidR="00932E0E" w:rsidRDefault="00932E0E" w:rsidP="00825174">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F2CEE">
              <w:rPr>
                <w:noProof/>
                <w:sz w:val="20"/>
                <w:szCs w:val="20"/>
              </w:rPr>
              <w:t>11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F2CEE">
              <w:rPr>
                <w:noProof/>
                <w:sz w:val="20"/>
                <w:szCs w:val="20"/>
              </w:rPr>
              <w:t>11</w:t>
            </w:r>
            <w:r w:rsidRPr="002B559C">
              <w:rPr>
                <w:sz w:val="20"/>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628435"/>
      <w:docPartObj>
        <w:docPartGallery w:val="Page Numbers (Bottom of Page)"/>
        <w:docPartUnique/>
      </w:docPartObj>
    </w:sdtPr>
    <w:sdtContent>
      <w:sdt>
        <w:sdtPr>
          <w:id w:val="1304735829"/>
          <w:docPartObj>
            <w:docPartGallery w:val="Page Numbers (Top of Page)"/>
            <w:docPartUnique/>
          </w:docPartObj>
        </w:sdtPr>
        <w:sdtContent>
          <w:p w14:paraId="0750F50D" w14:textId="678E3F67" w:rsidR="00932E0E" w:rsidRDefault="00932E0E" w:rsidP="001278E8">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F2CEE">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F2CEE">
              <w:rPr>
                <w:noProof/>
                <w:sz w:val="20"/>
                <w:szCs w:val="20"/>
              </w:rPr>
              <w:t>11</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2747D" w14:textId="77777777" w:rsidR="004623E9" w:rsidRDefault="004623E9" w:rsidP="007F0F19">
      <w:pPr>
        <w:bidi/>
      </w:pPr>
      <w:r>
        <w:separator/>
      </w:r>
    </w:p>
  </w:footnote>
  <w:footnote w:type="continuationSeparator" w:id="0">
    <w:p w14:paraId="4A82B29D" w14:textId="77777777" w:rsidR="004623E9" w:rsidRDefault="004623E9" w:rsidP="00A96B21">
      <w:r>
        <w:continuationSeparator/>
      </w:r>
    </w:p>
  </w:footnote>
  <w:footnote w:type="continuationNotice" w:id="1">
    <w:p w14:paraId="2AAFB969" w14:textId="77777777" w:rsidR="004623E9" w:rsidRDefault="004623E9"/>
  </w:footnote>
  <w:footnote w:id="2">
    <w:p w14:paraId="61801E50" w14:textId="77777777" w:rsidR="00932E0E" w:rsidRPr="00E02B1C" w:rsidRDefault="00932E0E" w:rsidP="00837836">
      <w:pPr>
        <w:pStyle w:val="FootnoteText"/>
        <w:bidi/>
        <w:rPr>
          <w:rFonts w:cs="Simplified Arabic"/>
          <w:sz w:val="18"/>
          <w:rtl/>
          <w:lang w:bidi="ar-EG"/>
        </w:rPr>
      </w:pPr>
      <w:r w:rsidRPr="00E02B1C">
        <w:rPr>
          <w:rStyle w:val="FootnoteReference"/>
          <w:rFonts w:cs="Simplified Arabic"/>
          <w:sz w:val="18"/>
        </w:rPr>
        <w:t>*</w:t>
      </w:r>
      <w:r w:rsidRPr="00E02B1C">
        <w:rPr>
          <w:rFonts w:cs="Simplified Arabic"/>
          <w:sz w:val="18"/>
          <w:rtl/>
        </w:rPr>
        <w:t xml:space="preserve"> </w:t>
      </w:r>
      <w:r w:rsidRPr="00E02B1C">
        <w:rPr>
          <w:rFonts w:cs="Simplified Arabic"/>
          <w:sz w:val="18"/>
        </w:rPr>
        <w:t>CBD/SBI/4/1</w:t>
      </w:r>
      <w:r>
        <w:rPr>
          <w:rFonts w:cs="Simplified Arabic" w:hint="cs"/>
          <w:sz w:val="18"/>
          <w:rtl/>
        </w:rPr>
        <w:t>.</w:t>
      </w:r>
    </w:p>
  </w:footnote>
  <w:footnote w:id="3">
    <w:p w14:paraId="64296366" w14:textId="2C1A9F58" w:rsidR="00932E0E" w:rsidRPr="00825174" w:rsidRDefault="00932E0E" w:rsidP="00BE2E65">
      <w:pPr>
        <w:pStyle w:val="FootnoteText"/>
        <w:suppressLineNumbers/>
        <w:suppressAutoHyphens/>
        <w:kinsoku w:val="0"/>
        <w:overflowPunct w:val="0"/>
        <w:autoSpaceDE w:val="0"/>
        <w:autoSpaceDN w:val="0"/>
        <w:bidi/>
        <w:adjustRightInd w:val="0"/>
        <w:snapToGrid w:val="0"/>
        <w:rPr>
          <w:rFonts w:eastAsia="PMingLiU" w:cs="Simplified Arabic"/>
          <w:sz w:val="18"/>
          <w:lang w:val="en-US"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sidRPr="00825174">
        <w:rPr>
          <w:rFonts w:eastAsia="PMingLiU" w:cs="Simplified Arabic"/>
          <w:sz w:val="18"/>
          <w:rtl/>
          <w:lang w:val="en-US" w:eastAsia="ar-SA" w:bidi="ar-EG"/>
        </w:rPr>
        <w:t xml:space="preserve">جميع الإشارات إلى "الموافقة الحرة والمسبقة </w:t>
      </w:r>
      <w:r>
        <w:rPr>
          <w:rFonts w:eastAsia="PMingLiU" w:cs="Simplified Arabic" w:hint="cs"/>
          <w:sz w:val="18"/>
          <w:rtl/>
          <w:lang w:val="en-US" w:eastAsia="ar-SA" w:bidi="ar-EG"/>
        </w:rPr>
        <w:t>والمستنيرة</w:t>
      </w:r>
      <w:r w:rsidRPr="00825174">
        <w:rPr>
          <w:rFonts w:eastAsia="PMingLiU" w:cs="Simplified Arabic"/>
          <w:sz w:val="18"/>
          <w:rtl/>
          <w:lang w:val="en-US" w:eastAsia="ar-SA" w:bidi="ar-EG"/>
        </w:rPr>
        <w:t xml:space="preserve">" في استراتيجية </w:t>
      </w:r>
      <w:r>
        <w:rPr>
          <w:rFonts w:eastAsia="PMingLiU" w:cs="Simplified Arabic"/>
          <w:sz w:val="18"/>
          <w:rtl/>
          <w:lang w:val="en-US" w:eastAsia="ar-SA" w:bidi="ar-EG"/>
        </w:rPr>
        <w:t>إدارة المعارف</w:t>
      </w:r>
      <w:r w:rsidRPr="00825174">
        <w:rPr>
          <w:rFonts w:eastAsia="PMingLiU" w:cs="Simplified Arabic"/>
          <w:sz w:val="18"/>
          <w:rtl/>
          <w:lang w:val="en-US" w:eastAsia="ar-SA" w:bidi="ar-EG"/>
        </w:rPr>
        <w:t xml:space="preserve"> تشير </w:t>
      </w:r>
      <w:r w:rsidRPr="00D65321">
        <w:rPr>
          <w:rFonts w:cs="Simplified Arabic" w:hint="cs"/>
          <w:sz w:val="18"/>
          <w:rtl/>
        </w:rPr>
        <w:t>إلى المصطلح الثلاثي المتمثل في "الموافقة المسبقة عن علم" أو "الموافقة الحرة والمسبقة عن علم" أو "الموافقة والمشاركة"</w:t>
      </w:r>
      <w:r>
        <w:rPr>
          <w:rFonts w:cs="Simplified Arabic" w:hint="cs"/>
          <w:sz w:val="18"/>
          <w:rtl/>
        </w:rPr>
        <w:t>، وتتضمن فهم الشعوب الأصلية والمجتمعات المحلية لاستخدام معارفها وابتكاراتها وممارساتها التقليدية في المستقبل والغرض منها وعواقبها المحتملة والمنافع الناشئة عن تقاسمها.</w:t>
      </w:r>
    </w:p>
  </w:footnote>
  <w:footnote w:id="4">
    <w:p w14:paraId="0E8ACD9B" w14:textId="093635C7" w:rsidR="00932E0E" w:rsidRPr="00825174" w:rsidRDefault="00932E0E" w:rsidP="00AE512F">
      <w:pPr>
        <w:pStyle w:val="FootnoteText"/>
        <w:suppressLineNumbers/>
        <w:suppressAutoHyphens/>
        <w:kinsoku w:val="0"/>
        <w:overflowPunct w:val="0"/>
        <w:autoSpaceDE w:val="0"/>
        <w:autoSpaceDN w:val="0"/>
        <w:bidi/>
        <w:adjustRightInd w:val="0"/>
        <w:snapToGrid w:val="0"/>
        <w:rPr>
          <w:rFonts w:eastAsia="PMingLiU" w:cs="Simplified Arabic"/>
          <w:sz w:val="18"/>
          <w:lang w:val="en-US"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Pr>
          <w:rFonts w:eastAsia="PMingLiU" w:cs="Simplified Arabic" w:hint="cs"/>
          <w:sz w:val="18"/>
          <w:rtl/>
          <w:lang w:val="en-US" w:eastAsia="ar-SA" w:bidi="ar-EG"/>
        </w:rPr>
        <w:t>"نهج للاعتراف بالمعارف الأصلية والمحلية والاستفادة منها في المنبر الحكومي الدولي للعلوم والسياسات في مجال التنوع البيولوجي وخدمات النظم الإيكولوجية" (</w:t>
      </w:r>
      <w:hyperlink r:id="rId1" w:history="1">
        <w:r w:rsidRPr="00604DA8">
          <w:rPr>
            <w:rStyle w:val="Hyperlink"/>
            <w:rFonts w:eastAsia="PMingLiU" w:cs="Simplified Arabic" w:hint="cs"/>
            <w:rtl/>
            <w:lang w:val="en-US" w:eastAsia="ar-SA" w:bidi="ar-EG"/>
          </w:rPr>
          <w:t xml:space="preserve">الوثيقة </w:t>
        </w:r>
        <w:r w:rsidRPr="00604DA8">
          <w:rPr>
            <w:rStyle w:val="Hyperlink"/>
            <w:rFonts w:eastAsia="PMingLiU" w:cs="Simplified Arabic"/>
            <w:lang w:val="en-US" w:eastAsia="ar-SA" w:bidi="ar-EG"/>
          </w:rPr>
          <w:t>IPBES/5/15</w:t>
        </w:r>
        <w:r w:rsidRPr="00604DA8">
          <w:rPr>
            <w:rStyle w:val="Hyperlink"/>
            <w:rFonts w:eastAsia="PMingLiU" w:cs="Simplified Arabic" w:hint="cs"/>
            <w:rtl/>
            <w:lang w:val="en-US" w:eastAsia="ar-SA" w:bidi="ar-EG"/>
          </w:rPr>
          <w:t>، المرفق الثاني</w:t>
        </w:r>
      </w:hyperlink>
      <w:r>
        <w:rPr>
          <w:rFonts w:eastAsia="PMingLiU" w:cs="Simplified Arabic" w:hint="cs"/>
          <w:sz w:val="18"/>
          <w:rtl/>
          <w:lang w:val="en-US" w:eastAsia="ar-SA" w:bidi="ar-EG"/>
        </w:rPr>
        <w:t>).</w:t>
      </w:r>
    </w:p>
  </w:footnote>
  <w:footnote w:id="5">
    <w:p w14:paraId="0020EC71" w14:textId="770D9BEC" w:rsidR="00932E0E" w:rsidRPr="00825174" w:rsidRDefault="00932E0E" w:rsidP="00F47EE1">
      <w:pPr>
        <w:pStyle w:val="FootnoteText"/>
        <w:suppressLineNumbers/>
        <w:suppressAutoHyphens/>
        <w:kinsoku w:val="0"/>
        <w:overflowPunct w:val="0"/>
        <w:autoSpaceDE w:val="0"/>
        <w:autoSpaceDN w:val="0"/>
        <w:bidi/>
        <w:adjustRightInd w:val="0"/>
        <w:snapToGrid w:val="0"/>
        <w:rPr>
          <w:rFonts w:eastAsia="PMingLiU" w:cs="Simplified Arabic"/>
          <w:sz w:val="18"/>
          <w:lang w:val="en-US"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Pr>
          <w:rFonts w:eastAsia="PMingLiU" w:cs="Simplified Arabic" w:hint="cs"/>
          <w:sz w:val="18"/>
          <w:rtl/>
          <w:lang w:val="en-US" w:eastAsia="ar-SA" w:bidi="ar-EG"/>
        </w:rPr>
        <w:t>تصف منظمة الأمم المتحدة للتربية والعلم والثقافة مجتمعات المعارف الشاملة بأنها المجتمعات التي تقدّر توليد المعارف ونشرها واستخدامها كمحركات رئيسية للتنمية وتعزيز التعاون والابتكار وتمكين الأفراد والجماعات (</w:t>
      </w:r>
      <w:hyperlink r:id="rId2" w:history="1">
        <w:r w:rsidRPr="00604DA8">
          <w:rPr>
            <w:rStyle w:val="Hyperlink"/>
            <w:rFonts w:eastAsia="PMingLiU" w:cs="Simplified Arabic" w:hint="cs"/>
            <w:rtl/>
            <w:lang w:val="en-US" w:eastAsia="ar-SA" w:bidi="ar-EG"/>
          </w:rPr>
          <w:t>منظمة الأمم المتحدة للتربية والعلم والثقافة، 2015</w:t>
        </w:r>
      </w:hyperlink>
      <w:r>
        <w:rPr>
          <w:rFonts w:eastAsia="PMingLiU" w:cs="Simplified Arabic" w:hint="cs"/>
          <w:sz w:val="18"/>
          <w:rtl/>
          <w:lang w:val="en-US" w:eastAsia="ar-SA" w:bidi="ar-EG"/>
        </w:rPr>
        <w:t>).</w:t>
      </w:r>
    </w:p>
  </w:footnote>
  <w:footnote w:id="6">
    <w:p w14:paraId="5EAB3148" w14:textId="750987FA" w:rsidR="00932E0E" w:rsidRPr="00604DA8" w:rsidRDefault="00932E0E" w:rsidP="00F26569">
      <w:pPr>
        <w:pStyle w:val="FootnoteText"/>
        <w:suppressLineNumbers/>
        <w:suppressAutoHyphens/>
        <w:kinsoku w:val="0"/>
        <w:overflowPunct w:val="0"/>
        <w:autoSpaceDE w:val="0"/>
        <w:autoSpaceDN w:val="0"/>
        <w:bidi/>
        <w:adjustRightInd w:val="0"/>
        <w:snapToGrid w:val="0"/>
        <w:rPr>
          <w:rFonts w:eastAsia="PMingLiU" w:cs="Simplified Arabic"/>
          <w:sz w:val="18"/>
          <w:lang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Pr>
          <w:rFonts w:eastAsia="PMingLiU" w:cs="Simplified Arabic" w:hint="cs"/>
          <w:sz w:val="18"/>
          <w:rtl/>
          <w:lang w:val="en-US" w:eastAsia="ar-SA" w:bidi="ar-EG"/>
        </w:rPr>
        <w:t xml:space="preserve">المقرر </w:t>
      </w:r>
      <w:hyperlink r:id="rId3" w:history="1">
        <w:r w:rsidRPr="00604DA8">
          <w:rPr>
            <w:rStyle w:val="Hyperlink"/>
            <w:rFonts w:eastAsia="PMingLiU" w:cs="Simplified Arabic" w:hint="cs"/>
            <w:rtl/>
            <w:lang w:val="en-US" w:eastAsia="ar-SA" w:bidi="ar-EG"/>
          </w:rPr>
          <w:t>15/8</w:t>
        </w:r>
      </w:hyperlink>
      <w:r>
        <w:rPr>
          <w:rFonts w:eastAsia="PMingLiU" w:cs="Simplified Arabic" w:hint="cs"/>
          <w:sz w:val="18"/>
          <w:rtl/>
          <w:lang w:val="en-US" w:eastAsia="ar-SA" w:bidi="ar-EG"/>
        </w:rPr>
        <w:t>.</w:t>
      </w:r>
    </w:p>
  </w:footnote>
  <w:footnote w:id="7">
    <w:p w14:paraId="22C3125F" w14:textId="69D52157" w:rsidR="00932E0E" w:rsidRPr="00604DA8" w:rsidRDefault="00932E0E" w:rsidP="003E5DC6">
      <w:pPr>
        <w:pStyle w:val="FootnoteText"/>
        <w:suppressLineNumbers/>
        <w:suppressAutoHyphens/>
        <w:kinsoku w:val="0"/>
        <w:overflowPunct w:val="0"/>
        <w:autoSpaceDE w:val="0"/>
        <w:autoSpaceDN w:val="0"/>
        <w:bidi/>
        <w:adjustRightInd w:val="0"/>
        <w:snapToGrid w:val="0"/>
        <w:rPr>
          <w:rFonts w:eastAsia="PMingLiU" w:cs="Simplified Arabic"/>
          <w:sz w:val="18"/>
          <w:lang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Pr>
          <w:rFonts w:eastAsia="PMingLiU" w:cs="Simplified Arabic" w:hint="cs"/>
          <w:sz w:val="18"/>
          <w:rtl/>
          <w:lang w:val="en-US" w:eastAsia="ar-SA" w:bidi="ar-EG"/>
        </w:rPr>
        <w:t>قد يشمل ذلك: الحكومات دون الوطنية، والمدن، والسلطات المحلية الأخرى، والمنظمات الحكومية الدولية، والمنظمات غير الحكومية، والدوائر العلمية، والأوساط الأكاديمية، والمنظمات الدينية، والشبكات، والقطاع الخاص.</w:t>
      </w:r>
    </w:p>
  </w:footnote>
  <w:footnote w:id="8">
    <w:p w14:paraId="0A9A8215" w14:textId="28C7B135" w:rsidR="00932E0E" w:rsidRPr="00604DA8" w:rsidRDefault="00932E0E" w:rsidP="001A40AB">
      <w:pPr>
        <w:pStyle w:val="FootnoteText"/>
        <w:suppressLineNumbers/>
        <w:suppressAutoHyphens/>
        <w:kinsoku w:val="0"/>
        <w:overflowPunct w:val="0"/>
        <w:autoSpaceDE w:val="0"/>
        <w:autoSpaceDN w:val="0"/>
        <w:bidi/>
        <w:adjustRightInd w:val="0"/>
        <w:snapToGrid w:val="0"/>
        <w:rPr>
          <w:rFonts w:eastAsia="PMingLiU" w:cs="Simplified Arabic"/>
          <w:sz w:val="18"/>
          <w:lang w:eastAsia="ar-SA" w:bidi="ar-EG"/>
        </w:rPr>
      </w:pPr>
      <w:r w:rsidRPr="00825174">
        <w:rPr>
          <w:rStyle w:val="FootnoteReference"/>
          <w:rFonts w:cs="Simplified Arabic"/>
          <w:snapToGrid w:val="0"/>
          <w:kern w:val="22"/>
          <w:sz w:val="18"/>
          <w:lang w:val="en-US" w:eastAsia="ar-SA"/>
        </w:rPr>
        <w:footnoteRef/>
      </w:r>
      <w:r w:rsidRPr="00825174">
        <w:rPr>
          <w:rFonts w:eastAsia="PMingLiU" w:cs="Simplified Arabic" w:hint="cs"/>
          <w:sz w:val="18"/>
          <w:rtl/>
          <w:lang w:val="en-US" w:eastAsia="ar-SA" w:bidi="ar-EG"/>
        </w:rPr>
        <w:t xml:space="preserve"> </w:t>
      </w:r>
      <w:r>
        <w:rPr>
          <w:rFonts w:eastAsia="PMingLiU" w:cs="Simplified Arabic" w:hint="cs"/>
          <w:sz w:val="18"/>
          <w:rtl/>
          <w:lang w:val="en-US" w:eastAsia="ar-SA" w:bidi="ar-EG"/>
        </w:rPr>
        <w:t xml:space="preserve">ولا سيما المقرران </w:t>
      </w:r>
      <w:hyperlink r:id="rId4" w:history="1">
        <w:r w:rsidRPr="001A40AB">
          <w:rPr>
            <w:rStyle w:val="Hyperlink"/>
            <w:rFonts w:eastAsia="PMingLiU" w:cs="Simplified Arabic" w:hint="cs"/>
            <w:rtl/>
            <w:lang w:val="en-US" w:eastAsia="ar-SA" w:bidi="ar-EG"/>
          </w:rPr>
          <w:t>15/16</w:t>
        </w:r>
      </w:hyperlink>
      <w:r>
        <w:rPr>
          <w:rFonts w:eastAsia="PMingLiU" w:cs="Simplified Arabic" w:hint="cs"/>
          <w:sz w:val="18"/>
          <w:rtl/>
          <w:lang w:val="en-US" w:eastAsia="ar-SA" w:bidi="ar-EG"/>
        </w:rPr>
        <w:t xml:space="preserve"> و</w:t>
      </w:r>
      <w:hyperlink r:id="rId5" w:history="1">
        <w:r w:rsidRPr="001A40AB">
          <w:rPr>
            <w:rStyle w:val="Hyperlink"/>
            <w:rFonts w:eastAsia="PMingLiU" w:cs="Simplified Arabic" w:hint="cs"/>
            <w:rtl/>
            <w:lang w:val="en-US" w:eastAsia="ar-SA" w:bidi="ar-EG"/>
          </w:rPr>
          <w:t>14/25</w:t>
        </w:r>
      </w:hyperlink>
      <w:r>
        <w:rPr>
          <w:rFonts w:eastAsia="PMingLiU" w:cs="Simplified Arabic" w:hint="cs"/>
          <w:sz w:val="18"/>
          <w:rtl/>
          <w:lang w:val="en-US" w:eastAsia="ar-SA" w:bidi="ar-EG"/>
        </w:rPr>
        <w:t xml:space="preserve"> المتعلقان بإدارة المعارف، بما في ذلك الخدمات العالمية لدعم المعارف لأغراض التنوع البيولوجي، والمقرر 15/8 المتعلق بوكالة التنسيق العالمية ومراكز الدعم الإقليمية و/أو دون الإقليمية التابعة لآلية التعاون التقني والعلمي.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Hlk137802784"/>
  <w:bookmarkStart w:id="2" w:name="_Hlk137802785"/>
  <w:p w14:paraId="438CB041" w14:textId="45F438F3" w:rsidR="00932E0E" w:rsidRPr="002B559C" w:rsidRDefault="00932E0E" w:rsidP="00C43D96">
    <w:pPr>
      <w:pStyle w:val="Header"/>
      <w:pBdr>
        <w:bottom w:val="single" w:sz="4" w:space="1" w:color="auto"/>
      </w:pBdr>
      <w:bidi/>
      <w:spacing w:after="240"/>
      <w:rPr>
        <w:sz w:val="20"/>
        <w:szCs w:val="20"/>
        <w:lang w:val="fr-FR"/>
      </w:rPr>
    </w:pPr>
    <w:sdt>
      <w:sdtPr>
        <w:rPr>
          <w:caps w:val="0"/>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C43D96">
          <w:rPr>
            <w:caps w:val="0"/>
            <w:sz w:val="20"/>
            <w:szCs w:val="20"/>
            <w:lang w:val="fr-FR"/>
          </w:rPr>
          <w:t>CBD/SBI/4/7/Add.2</w:t>
        </w:r>
      </w:sdtContent>
    </w:sdt>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637F7" w14:textId="7E3798ED" w:rsidR="00932E0E" w:rsidRPr="002B559C" w:rsidRDefault="00932E0E" w:rsidP="0063302D">
    <w:pPr>
      <w:pStyle w:val="Header"/>
      <w:pBdr>
        <w:bottom w:val="single" w:sz="4" w:space="1" w:color="auto"/>
      </w:pBdr>
      <w:bidi/>
      <w:spacing w:after="240"/>
      <w:jc w:val="right"/>
      <w:rPr>
        <w:sz w:val="20"/>
        <w:szCs w:val="20"/>
        <w:lang w:val="fr-FR"/>
      </w:rPr>
    </w:pPr>
    <w:sdt>
      <w:sdtPr>
        <w:rPr>
          <w:caps w:val="0"/>
          <w:sz w:val="20"/>
          <w:szCs w:val="20"/>
          <w:rtl/>
          <w:lang w:val="fr-FR"/>
        </w:rPr>
        <w:alias w:val="Subject"/>
        <w:tag w:val=""/>
        <w:id w:val="61599921"/>
        <w:dataBinding w:prefixMappings="xmlns:ns0='http://purl.org/dc/elements/1.1/' xmlns:ns1='http://schemas.openxmlformats.org/package/2006/metadata/core-properties' " w:xpath="/ns1:coreProperties[1]/ns0:subject[1]" w:storeItemID="{6C3C8BC8-F283-45AE-878A-BAB7291924A1}"/>
        <w:text/>
      </w:sdtPr>
      <w:sdtContent>
        <w:r w:rsidRPr="00C43D96">
          <w:rPr>
            <w:caps w:val="0"/>
            <w:sz w:val="20"/>
            <w:szCs w:val="20"/>
            <w:lang w:val="fr-FR"/>
          </w:rPr>
          <w:t>CBD/SBI/4/7/Add.2</w:t>
        </w:r>
      </w:sdtContent>
    </w:sdt>
  </w:p>
  <w:p w14:paraId="31ACD470" w14:textId="79425C22" w:rsidR="00932E0E" w:rsidRPr="0063302D" w:rsidRDefault="00932E0E" w:rsidP="006330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475C7" w14:textId="188A3E5B" w:rsidR="00932E0E" w:rsidRPr="001278E8" w:rsidRDefault="00932E0E" w:rsidP="001278E8">
    <w:pPr>
      <w:pStyle w:val="Header"/>
      <w:pBdr>
        <w:bottom w:val="single" w:sz="4" w:space="1" w:color="auto"/>
      </w:pBdr>
      <w:bidi/>
      <w:spacing w:after="240"/>
      <w:jc w:val="right"/>
      <w:rPr>
        <w:sz w:val="20"/>
        <w:szCs w:val="20"/>
        <w:lang w:val="fr-FR"/>
      </w:rPr>
    </w:pPr>
    <w:sdt>
      <w:sdtPr>
        <w:rPr>
          <w:caps w:val="0"/>
          <w:sz w:val="20"/>
          <w:szCs w:val="20"/>
          <w:rtl/>
          <w:lang w:val="fr-FR"/>
        </w:rPr>
        <w:alias w:val="Subject"/>
        <w:tag w:val=""/>
        <w:id w:val="-1332903317"/>
        <w:dataBinding w:prefixMappings="xmlns:ns0='http://purl.org/dc/elements/1.1/' xmlns:ns1='http://schemas.openxmlformats.org/package/2006/metadata/core-properties' " w:xpath="/ns1:coreProperties[1]/ns0:subject[1]" w:storeItemID="{6C3C8BC8-F283-45AE-878A-BAB7291924A1}"/>
        <w:text/>
      </w:sdtPr>
      <w:sdtContent>
        <w:r w:rsidRPr="00C43D96">
          <w:rPr>
            <w:caps w:val="0"/>
            <w:sz w:val="20"/>
            <w:szCs w:val="20"/>
            <w:lang w:val="fr-FR"/>
          </w:rPr>
          <w:t>CBD/SBI/4/7/Add.2</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6F381996"/>
    <w:multiLevelType w:val="hybridMultilevel"/>
    <w:tmpl w:val="EE68AFC6"/>
    <w:lvl w:ilvl="0" w:tplc="44EA459C">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8C73775"/>
    <w:multiLevelType w:val="hybridMultilevel"/>
    <w:tmpl w:val="93663CB2"/>
    <w:lvl w:ilvl="0" w:tplc="6E7AB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8"/>
  </w:num>
  <w:num w:numId="5">
    <w:abstractNumId w:val="3"/>
  </w:num>
  <w:num w:numId="6">
    <w:abstractNumId w:val="6"/>
  </w:num>
  <w:num w:numId="7">
    <w:abstractNumId w:val="7"/>
  </w:num>
  <w:num w:numId="8">
    <w:abstractNumId w:val="0"/>
  </w:num>
  <w:num w:numId="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bAwMjE2MLE0M7Q0MbNU0lEKTi0uzszPAykwrgUAynJobCwAAAA="/>
  </w:docVars>
  <w:rsids>
    <w:rsidRoot w:val="00BD4D94"/>
    <w:rsid w:val="0000052E"/>
    <w:rsid w:val="00003532"/>
    <w:rsid w:val="0000546F"/>
    <w:rsid w:val="00006DFA"/>
    <w:rsid w:val="00007F8A"/>
    <w:rsid w:val="00011BDB"/>
    <w:rsid w:val="000127DB"/>
    <w:rsid w:val="000134D7"/>
    <w:rsid w:val="00014B94"/>
    <w:rsid w:val="00023A98"/>
    <w:rsid w:val="000247B9"/>
    <w:rsid w:val="000334AA"/>
    <w:rsid w:val="0003422E"/>
    <w:rsid w:val="00034E16"/>
    <w:rsid w:val="000354AC"/>
    <w:rsid w:val="00035CD7"/>
    <w:rsid w:val="00040598"/>
    <w:rsid w:val="00051980"/>
    <w:rsid w:val="000548B5"/>
    <w:rsid w:val="00054CD1"/>
    <w:rsid w:val="00055382"/>
    <w:rsid w:val="00060777"/>
    <w:rsid w:val="00063648"/>
    <w:rsid w:val="00064438"/>
    <w:rsid w:val="0007060C"/>
    <w:rsid w:val="00070827"/>
    <w:rsid w:val="0007176C"/>
    <w:rsid w:val="00073048"/>
    <w:rsid w:val="00074C4D"/>
    <w:rsid w:val="00082F7F"/>
    <w:rsid w:val="000878AA"/>
    <w:rsid w:val="000902DB"/>
    <w:rsid w:val="00090342"/>
    <w:rsid w:val="000905A1"/>
    <w:rsid w:val="0009568B"/>
    <w:rsid w:val="0009633D"/>
    <w:rsid w:val="00096B1C"/>
    <w:rsid w:val="00096EA0"/>
    <w:rsid w:val="000A2B4C"/>
    <w:rsid w:val="000A7211"/>
    <w:rsid w:val="000A7EBF"/>
    <w:rsid w:val="000B1721"/>
    <w:rsid w:val="000C2F4A"/>
    <w:rsid w:val="000C4D05"/>
    <w:rsid w:val="000C5AD2"/>
    <w:rsid w:val="000C5CD0"/>
    <w:rsid w:val="000D0DF3"/>
    <w:rsid w:val="000D54D7"/>
    <w:rsid w:val="000D70F5"/>
    <w:rsid w:val="000E5A7D"/>
    <w:rsid w:val="000E7014"/>
    <w:rsid w:val="000F1147"/>
    <w:rsid w:val="000F121B"/>
    <w:rsid w:val="000F2284"/>
    <w:rsid w:val="000F42AA"/>
    <w:rsid w:val="000F69DB"/>
    <w:rsid w:val="000F6F9E"/>
    <w:rsid w:val="00101BA6"/>
    <w:rsid w:val="0010307B"/>
    <w:rsid w:val="001145D0"/>
    <w:rsid w:val="00120EF4"/>
    <w:rsid w:val="00121D53"/>
    <w:rsid w:val="00122888"/>
    <w:rsid w:val="001278E8"/>
    <w:rsid w:val="00132581"/>
    <w:rsid w:val="00132FB3"/>
    <w:rsid w:val="001422AD"/>
    <w:rsid w:val="0014423A"/>
    <w:rsid w:val="00154309"/>
    <w:rsid w:val="001600CA"/>
    <w:rsid w:val="00163866"/>
    <w:rsid w:val="00164CC8"/>
    <w:rsid w:val="00170483"/>
    <w:rsid w:val="0017191E"/>
    <w:rsid w:val="00177100"/>
    <w:rsid w:val="00181FBD"/>
    <w:rsid w:val="00184909"/>
    <w:rsid w:val="00194AC8"/>
    <w:rsid w:val="00197453"/>
    <w:rsid w:val="001A3971"/>
    <w:rsid w:val="001A40AB"/>
    <w:rsid w:val="001A62D0"/>
    <w:rsid w:val="001B183F"/>
    <w:rsid w:val="001B296B"/>
    <w:rsid w:val="001B4FEC"/>
    <w:rsid w:val="001B51DD"/>
    <w:rsid w:val="001B755D"/>
    <w:rsid w:val="001C104F"/>
    <w:rsid w:val="001C32D2"/>
    <w:rsid w:val="001C590D"/>
    <w:rsid w:val="001C72B4"/>
    <w:rsid w:val="001D109A"/>
    <w:rsid w:val="001E4F84"/>
    <w:rsid w:val="001E6E52"/>
    <w:rsid w:val="001E74E5"/>
    <w:rsid w:val="00200803"/>
    <w:rsid w:val="00201260"/>
    <w:rsid w:val="00204E8A"/>
    <w:rsid w:val="002105EE"/>
    <w:rsid w:val="00217A74"/>
    <w:rsid w:val="002218F7"/>
    <w:rsid w:val="00224752"/>
    <w:rsid w:val="00226717"/>
    <w:rsid w:val="00226A6F"/>
    <w:rsid w:val="002277D6"/>
    <w:rsid w:val="00227C52"/>
    <w:rsid w:val="00227CEF"/>
    <w:rsid w:val="002317FF"/>
    <w:rsid w:val="00232D63"/>
    <w:rsid w:val="00233226"/>
    <w:rsid w:val="0023464D"/>
    <w:rsid w:val="002347AF"/>
    <w:rsid w:val="0023495D"/>
    <w:rsid w:val="0023660F"/>
    <w:rsid w:val="002422C0"/>
    <w:rsid w:val="00246879"/>
    <w:rsid w:val="00252586"/>
    <w:rsid w:val="00253ED2"/>
    <w:rsid w:val="0026324B"/>
    <w:rsid w:val="00267EBA"/>
    <w:rsid w:val="0027147A"/>
    <w:rsid w:val="0028042E"/>
    <w:rsid w:val="002804A5"/>
    <w:rsid w:val="00284ACC"/>
    <w:rsid w:val="00285042"/>
    <w:rsid w:val="00286AF7"/>
    <w:rsid w:val="0029247F"/>
    <w:rsid w:val="00295EB7"/>
    <w:rsid w:val="00296C53"/>
    <w:rsid w:val="002A0651"/>
    <w:rsid w:val="002A07FE"/>
    <w:rsid w:val="002A3A12"/>
    <w:rsid w:val="002A6967"/>
    <w:rsid w:val="002B00CA"/>
    <w:rsid w:val="002B3353"/>
    <w:rsid w:val="002B350E"/>
    <w:rsid w:val="002B559C"/>
    <w:rsid w:val="002C00EF"/>
    <w:rsid w:val="002C3E38"/>
    <w:rsid w:val="002C49E6"/>
    <w:rsid w:val="002D17C2"/>
    <w:rsid w:val="002D1CDF"/>
    <w:rsid w:val="002D5E33"/>
    <w:rsid w:val="002E1011"/>
    <w:rsid w:val="002E6BEA"/>
    <w:rsid w:val="002E7564"/>
    <w:rsid w:val="002F0BCC"/>
    <w:rsid w:val="002F51B8"/>
    <w:rsid w:val="00303916"/>
    <w:rsid w:val="00304E36"/>
    <w:rsid w:val="00306409"/>
    <w:rsid w:val="00310608"/>
    <w:rsid w:val="0031377A"/>
    <w:rsid w:val="0031489F"/>
    <w:rsid w:val="00317106"/>
    <w:rsid w:val="0031740F"/>
    <w:rsid w:val="00320865"/>
    <w:rsid w:val="00323F22"/>
    <w:rsid w:val="003324B0"/>
    <w:rsid w:val="0033420C"/>
    <w:rsid w:val="00334FDC"/>
    <w:rsid w:val="00335B6E"/>
    <w:rsid w:val="00343D2A"/>
    <w:rsid w:val="003475EE"/>
    <w:rsid w:val="003476A9"/>
    <w:rsid w:val="00356EBE"/>
    <w:rsid w:val="0036141D"/>
    <w:rsid w:val="00361F68"/>
    <w:rsid w:val="00362411"/>
    <w:rsid w:val="003643EA"/>
    <w:rsid w:val="00365A84"/>
    <w:rsid w:val="0036692D"/>
    <w:rsid w:val="00384871"/>
    <w:rsid w:val="00387455"/>
    <w:rsid w:val="00387C45"/>
    <w:rsid w:val="00387F7F"/>
    <w:rsid w:val="00391219"/>
    <w:rsid w:val="00393B3C"/>
    <w:rsid w:val="00396EAB"/>
    <w:rsid w:val="003A02F4"/>
    <w:rsid w:val="003A0B65"/>
    <w:rsid w:val="003A1E53"/>
    <w:rsid w:val="003A530E"/>
    <w:rsid w:val="003A5F5D"/>
    <w:rsid w:val="003A6147"/>
    <w:rsid w:val="003B1EA0"/>
    <w:rsid w:val="003B2D37"/>
    <w:rsid w:val="003C0B9E"/>
    <w:rsid w:val="003C3B1E"/>
    <w:rsid w:val="003C3F74"/>
    <w:rsid w:val="003C4088"/>
    <w:rsid w:val="003C4B26"/>
    <w:rsid w:val="003C6F10"/>
    <w:rsid w:val="003D5CA0"/>
    <w:rsid w:val="003D7C3B"/>
    <w:rsid w:val="003E402D"/>
    <w:rsid w:val="003E5052"/>
    <w:rsid w:val="003E5DC6"/>
    <w:rsid w:val="003E7E12"/>
    <w:rsid w:val="003F032B"/>
    <w:rsid w:val="003F0F0D"/>
    <w:rsid w:val="003F1234"/>
    <w:rsid w:val="003F138B"/>
    <w:rsid w:val="003F254E"/>
    <w:rsid w:val="003F2C5B"/>
    <w:rsid w:val="004003EF"/>
    <w:rsid w:val="00401C02"/>
    <w:rsid w:val="004033D3"/>
    <w:rsid w:val="00406974"/>
    <w:rsid w:val="00407706"/>
    <w:rsid w:val="00417E67"/>
    <w:rsid w:val="0042369C"/>
    <w:rsid w:val="00424930"/>
    <w:rsid w:val="00425859"/>
    <w:rsid w:val="00427128"/>
    <w:rsid w:val="0043080F"/>
    <w:rsid w:val="00431F27"/>
    <w:rsid w:val="00434731"/>
    <w:rsid w:val="00440FF5"/>
    <w:rsid w:val="00441646"/>
    <w:rsid w:val="004428C5"/>
    <w:rsid w:val="004446BC"/>
    <w:rsid w:val="00452E2E"/>
    <w:rsid w:val="00452F0B"/>
    <w:rsid w:val="0045412B"/>
    <w:rsid w:val="0045476C"/>
    <w:rsid w:val="00454B54"/>
    <w:rsid w:val="00461D91"/>
    <w:rsid w:val="004623E9"/>
    <w:rsid w:val="00463285"/>
    <w:rsid w:val="0046657C"/>
    <w:rsid w:val="0046746A"/>
    <w:rsid w:val="004701EE"/>
    <w:rsid w:val="00470510"/>
    <w:rsid w:val="004724B6"/>
    <w:rsid w:val="00473012"/>
    <w:rsid w:val="00477C7C"/>
    <w:rsid w:val="004803FF"/>
    <w:rsid w:val="00482EDD"/>
    <w:rsid w:val="0048350F"/>
    <w:rsid w:val="00486BBB"/>
    <w:rsid w:val="004925B3"/>
    <w:rsid w:val="004927D9"/>
    <w:rsid w:val="004937A7"/>
    <w:rsid w:val="0049503F"/>
    <w:rsid w:val="00496A46"/>
    <w:rsid w:val="004A2A2D"/>
    <w:rsid w:val="004A4D41"/>
    <w:rsid w:val="004A4F59"/>
    <w:rsid w:val="004A53D1"/>
    <w:rsid w:val="004B0487"/>
    <w:rsid w:val="004B0626"/>
    <w:rsid w:val="004B437B"/>
    <w:rsid w:val="004B4543"/>
    <w:rsid w:val="004B5DDB"/>
    <w:rsid w:val="004C15F0"/>
    <w:rsid w:val="004C2CE1"/>
    <w:rsid w:val="004C5131"/>
    <w:rsid w:val="004D1E4D"/>
    <w:rsid w:val="004D2B4D"/>
    <w:rsid w:val="004D3D26"/>
    <w:rsid w:val="004D3F31"/>
    <w:rsid w:val="004D44FD"/>
    <w:rsid w:val="004D5125"/>
    <w:rsid w:val="004E218F"/>
    <w:rsid w:val="004E33F7"/>
    <w:rsid w:val="004F114C"/>
    <w:rsid w:val="004F1BEE"/>
    <w:rsid w:val="004F3132"/>
    <w:rsid w:val="004F5DB9"/>
    <w:rsid w:val="00501D5E"/>
    <w:rsid w:val="005027A8"/>
    <w:rsid w:val="00502A0F"/>
    <w:rsid w:val="005066AF"/>
    <w:rsid w:val="00512B8F"/>
    <w:rsid w:val="00521B28"/>
    <w:rsid w:val="005232E0"/>
    <w:rsid w:val="005271CA"/>
    <w:rsid w:val="00531B13"/>
    <w:rsid w:val="00532F6E"/>
    <w:rsid w:val="0053390B"/>
    <w:rsid w:val="00534D9B"/>
    <w:rsid w:val="00534F9E"/>
    <w:rsid w:val="005358B0"/>
    <w:rsid w:val="00537248"/>
    <w:rsid w:val="00544202"/>
    <w:rsid w:val="00545340"/>
    <w:rsid w:val="00551995"/>
    <w:rsid w:val="00552AFC"/>
    <w:rsid w:val="005538E1"/>
    <w:rsid w:val="005545D2"/>
    <w:rsid w:val="00554CDD"/>
    <w:rsid w:val="00554FDA"/>
    <w:rsid w:val="00554FFD"/>
    <w:rsid w:val="00555C2D"/>
    <w:rsid w:val="005618EE"/>
    <w:rsid w:val="00566414"/>
    <w:rsid w:val="00566DEC"/>
    <w:rsid w:val="00574BB5"/>
    <w:rsid w:val="005800D3"/>
    <w:rsid w:val="00580414"/>
    <w:rsid w:val="00580A20"/>
    <w:rsid w:val="0058276F"/>
    <w:rsid w:val="00585BF9"/>
    <w:rsid w:val="00592BF1"/>
    <w:rsid w:val="00593CC6"/>
    <w:rsid w:val="00595744"/>
    <w:rsid w:val="0059796C"/>
    <w:rsid w:val="005A206E"/>
    <w:rsid w:val="005A3995"/>
    <w:rsid w:val="005A4959"/>
    <w:rsid w:val="005B16C4"/>
    <w:rsid w:val="005B4516"/>
    <w:rsid w:val="005B538C"/>
    <w:rsid w:val="005C0880"/>
    <w:rsid w:val="005C349E"/>
    <w:rsid w:val="005D0038"/>
    <w:rsid w:val="005D0BCF"/>
    <w:rsid w:val="005D0DFD"/>
    <w:rsid w:val="005D6281"/>
    <w:rsid w:val="005D67F0"/>
    <w:rsid w:val="005D78FA"/>
    <w:rsid w:val="005D7ECD"/>
    <w:rsid w:val="005E063A"/>
    <w:rsid w:val="005E09F9"/>
    <w:rsid w:val="005E2605"/>
    <w:rsid w:val="005E2739"/>
    <w:rsid w:val="005E285F"/>
    <w:rsid w:val="005E3320"/>
    <w:rsid w:val="005E4700"/>
    <w:rsid w:val="005E4BE2"/>
    <w:rsid w:val="005E631A"/>
    <w:rsid w:val="005F0D36"/>
    <w:rsid w:val="005F2247"/>
    <w:rsid w:val="005F35DC"/>
    <w:rsid w:val="005F5191"/>
    <w:rsid w:val="006012B2"/>
    <w:rsid w:val="006012BC"/>
    <w:rsid w:val="00604DA8"/>
    <w:rsid w:val="00606C45"/>
    <w:rsid w:val="00606F96"/>
    <w:rsid w:val="00611E12"/>
    <w:rsid w:val="0061385B"/>
    <w:rsid w:val="006173B3"/>
    <w:rsid w:val="00621CA9"/>
    <w:rsid w:val="00624439"/>
    <w:rsid w:val="00626C47"/>
    <w:rsid w:val="00627C5D"/>
    <w:rsid w:val="006300B8"/>
    <w:rsid w:val="0063302D"/>
    <w:rsid w:val="00633222"/>
    <w:rsid w:val="00636547"/>
    <w:rsid w:val="0063751D"/>
    <w:rsid w:val="00641E50"/>
    <w:rsid w:val="006440BD"/>
    <w:rsid w:val="0064506D"/>
    <w:rsid w:val="006453E3"/>
    <w:rsid w:val="00652B78"/>
    <w:rsid w:val="00652FF5"/>
    <w:rsid w:val="00657ED6"/>
    <w:rsid w:val="00660329"/>
    <w:rsid w:val="0066102A"/>
    <w:rsid w:val="00666711"/>
    <w:rsid w:val="0066735D"/>
    <w:rsid w:val="00670A2D"/>
    <w:rsid w:val="00672172"/>
    <w:rsid w:val="00676E85"/>
    <w:rsid w:val="006773A2"/>
    <w:rsid w:val="00680BC1"/>
    <w:rsid w:val="00682173"/>
    <w:rsid w:val="00682E81"/>
    <w:rsid w:val="006834F1"/>
    <w:rsid w:val="00684670"/>
    <w:rsid w:val="006857B6"/>
    <w:rsid w:val="00694596"/>
    <w:rsid w:val="00696BA7"/>
    <w:rsid w:val="00696D74"/>
    <w:rsid w:val="006A05EB"/>
    <w:rsid w:val="006A404F"/>
    <w:rsid w:val="006A5CEA"/>
    <w:rsid w:val="006A62F0"/>
    <w:rsid w:val="006B13E0"/>
    <w:rsid w:val="006B293D"/>
    <w:rsid w:val="006B425A"/>
    <w:rsid w:val="006B43EF"/>
    <w:rsid w:val="006C174D"/>
    <w:rsid w:val="006C6066"/>
    <w:rsid w:val="006D0198"/>
    <w:rsid w:val="006D1FB4"/>
    <w:rsid w:val="006D76D2"/>
    <w:rsid w:val="006D7829"/>
    <w:rsid w:val="006E1460"/>
    <w:rsid w:val="006E2A45"/>
    <w:rsid w:val="006E4C3D"/>
    <w:rsid w:val="006E4D90"/>
    <w:rsid w:val="006E6CB6"/>
    <w:rsid w:val="006F1404"/>
    <w:rsid w:val="006F19E8"/>
    <w:rsid w:val="006F42E9"/>
    <w:rsid w:val="006F6D61"/>
    <w:rsid w:val="0070099A"/>
    <w:rsid w:val="00701F8D"/>
    <w:rsid w:val="007041E3"/>
    <w:rsid w:val="007042C8"/>
    <w:rsid w:val="00706AE4"/>
    <w:rsid w:val="00711C63"/>
    <w:rsid w:val="00720210"/>
    <w:rsid w:val="00722F9C"/>
    <w:rsid w:val="007250FC"/>
    <w:rsid w:val="007314D4"/>
    <w:rsid w:val="00734DBB"/>
    <w:rsid w:val="007367C6"/>
    <w:rsid w:val="007425DC"/>
    <w:rsid w:val="00742A08"/>
    <w:rsid w:val="007515C5"/>
    <w:rsid w:val="00753975"/>
    <w:rsid w:val="00754384"/>
    <w:rsid w:val="00761B23"/>
    <w:rsid w:val="00763CE8"/>
    <w:rsid w:val="007649A1"/>
    <w:rsid w:val="00764F25"/>
    <w:rsid w:val="00765A1F"/>
    <w:rsid w:val="00765F28"/>
    <w:rsid w:val="007679E0"/>
    <w:rsid w:val="00770228"/>
    <w:rsid w:val="00773F65"/>
    <w:rsid w:val="00775E2F"/>
    <w:rsid w:val="007761F0"/>
    <w:rsid w:val="0077766A"/>
    <w:rsid w:val="00784901"/>
    <w:rsid w:val="00785E89"/>
    <w:rsid w:val="0079060E"/>
    <w:rsid w:val="00791AEE"/>
    <w:rsid w:val="007A51F4"/>
    <w:rsid w:val="007B026A"/>
    <w:rsid w:val="007B06E5"/>
    <w:rsid w:val="007B1D18"/>
    <w:rsid w:val="007B1DAD"/>
    <w:rsid w:val="007B64D3"/>
    <w:rsid w:val="007B6D14"/>
    <w:rsid w:val="007C06C6"/>
    <w:rsid w:val="007C0801"/>
    <w:rsid w:val="007C1DC3"/>
    <w:rsid w:val="007C2666"/>
    <w:rsid w:val="007C5B47"/>
    <w:rsid w:val="007C60D5"/>
    <w:rsid w:val="007C77BC"/>
    <w:rsid w:val="007C7C89"/>
    <w:rsid w:val="007C7D99"/>
    <w:rsid w:val="007D02EF"/>
    <w:rsid w:val="007D1370"/>
    <w:rsid w:val="007D2B58"/>
    <w:rsid w:val="007D6B17"/>
    <w:rsid w:val="007D7EE7"/>
    <w:rsid w:val="007E046F"/>
    <w:rsid w:val="007E4472"/>
    <w:rsid w:val="007F0F19"/>
    <w:rsid w:val="007F7945"/>
    <w:rsid w:val="00800F72"/>
    <w:rsid w:val="0080575E"/>
    <w:rsid w:val="00806AEB"/>
    <w:rsid w:val="00810689"/>
    <w:rsid w:val="00813006"/>
    <w:rsid w:val="008134F3"/>
    <w:rsid w:val="00815342"/>
    <w:rsid w:val="00815663"/>
    <w:rsid w:val="00816678"/>
    <w:rsid w:val="008217E1"/>
    <w:rsid w:val="00821AA8"/>
    <w:rsid w:val="00821E26"/>
    <w:rsid w:val="008239E9"/>
    <w:rsid w:val="00823B39"/>
    <w:rsid w:val="008240E9"/>
    <w:rsid w:val="00825174"/>
    <w:rsid w:val="008263BB"/>
    <w:rsid w:val="00827D7F"/>
    <w:rsid w:val="00833F99"/>
    <w:rsid w:val="00836D12"/>
    <w:rsid w:val="008377F3"/>
    <w:rsid w:val="00837836"/>
    <w:rsid w:val="00841393"/>
    <w:rsid w:val="00841A71"/>
    <w:rsid w:val="0084269A"/>
    <w:rsid w:val="0084310C"/>
    <w:rsid w:val="00843EE9"/>
    <w:rsid w:val="00844086"/>
    <w:rsid w:val="00844ACC"/>
    <w:rsid w:val="00844AF9"/>
    <w:rsid w:val="0084521E"/>
    <w:rsid w:val="00860493"/>
    <w:rsid w:val="00860F5B"/>
    <w:rsid w:val="008640F6"/>
    <w:rsid w:val="008739D0"/>
    <w:rsid w:val="00874541"/>
    <w:rsid w:val="0087516C"/>
    <w:rsid w:val="00875A98"/>
    <w:rsid w:val="00876104"/>
    <w:rsid w:val="00883941"/>
    <w:rsid w:val="00887967"/>
    <w:rsid w:val="00887D0E"/>
    <w:rsid w:val="0089151B"/>
    <w:rsid w:val="00891F06"/>
    <w:rsid w:val="0089574E"/>
    <w:rsid w:val="00896063"/>
    <w:rsid w:val="008963AC"/>
    <w:rsid w:val="00896945"/>
    <w:rsid w:val="008A0DAA"/>
    <w:rsid w:val="008A5B3F"/>
    <w:rsid w:val="008A67BF"/>
    <w:rsid w:val="008A7C36"/>
    <w:rsid w:val="008B6ECC"/>
    <w:rsid w:val="008B703E"/>
    <w:rsid w:val="008C041A"/>
    <w:rsid w:val="008C125D"/>
    <w:rsid w:val="008C5111"/>
    <w:rsid w:val="008C6593"/>
    <w:rsid w:val="008D0019"/>
    <w:rsid w:val="008D0DBA"/>
    <w:rsid w:val="008D16B0"/>
    <w:rsid w:val="008D1898"/>
    <w:rsid w:val="008D1C7A"/>
    <w:rsid w:val="008D3415"/>
    <w:rsid w:val="008D3A0B"/>
    <w:rsid w:val="008D4CE4"/>
    <w:rsid w:val="008D72BB"/>
    <w:rsid w:val="008D7538"/>
    <w:rsid w:val="008E0581"/>
    <w:rsid w:val="008E0707"/>
    <w:rsid w:val="008E091D"/>
    <w:rsid w:val="008E18C6"/>
    <w:rsid w:val="008E2257"/>
    <w:rsid w:val="008E4A61"/>
    <w:rsid w:val="008F1146"/>
    <w:rsid w:val="008F24B1"/>
    <w:rsid w:val="008F396A"/>
    <w:rsid w:val="008F4435"/>
    <w:rsid w:val="00901108"/>
    <w:rsid w:val="009033D0"/>
    <w:rsid w:val="00904100"/>
    <w:rsid w:val="0090788E"/>
    <w:rsid w:val="009106A0"/>
    <w:rsid w:val="009120B8"/>
    <w:rsid w:val="009134E0"/>
    <w:rsid w:val="009146C7"/>
    <w:rsid w:val="00916042"/>
    <w:rsid w:val="00916935"/>
    <w:rsid w:val="009216F4"/>
    <w:rsid w:val="00924703"/>
    <w:rsid w:val="00924B6D"/>
    <w:rsid w:val="00930053"/>
    <w:rsid w:val="00932E0E"/>
    <w:rsid w:val="00932EF3"/>
    <w:rsid w:val="00932F74"/>
    <w:rsid w:val="0093312A"/>
    <w:rsid w:val="00933822"/>
    <w:rsid w:val="00935461"/>
    <w:rsid w:val="0093683C"/>
    <w:rsid w:val="00937439"/>
    <w:rsid w:val="00942AE6"/>
    <w:rsid w:val="00945BA3"/>
    <w:rsid w:val="009479BB"/>
    <w:rsid w:val="0095001B"/>
    <w:rsid w:val="00950B9B"/>
    <w:rsid w:val="009520A2"/>
    <w:rsid w:val="00953E78"/>
    <w:rsid w:val="00956D6B"/>
    <w:rsid w:val="009577B1"/>
    <w:rsid w:val="00962145"/>
    <w:rsid w:val="00962F07"/>
    <w:rsid w:val="00971C3F"/>
    <w:rsid w:val="009757D0"/>
    <w:rsid w:val="00985A2B"/>
    <w:rsid w:val="00987205"/>
    <w:rsid w:val="009920F1"/>
    <w:rsid w:val="00992B38"/>
    <w:rsid w:val="00993594"/>
    <w:rsid w:val="00993FFB"/>
    <w:rsid w:val="0099419A"/>
    <w:rsid w:val="00995DDC"/>
    <w:rsid w:val="009A4876"/>
    <w:rsid w:val="009A4CA6"/>
    <w:rsid w:val="009A656B"/>
    <w:rsid w:val="009B2F17"/>
    <w:rsid w:val="009C0BB8"/>
    <w:rsid w:val="009C0C44"/>
    <w:rsid w:val="009C1114"/>
    <w:rsid w:val="009C5074"/>
    <w:rsid w:val="009D0696"/>
    <w:rsid w:val="009D3BBD"/>
    <w:rsid w:val="009D48C6"/>
    <w:rsid w:val="009D547C"/>
    <w:rsid w:val="009D7F7B"/>
    <w:rsid w:val="009E1F27"/>
    <w:rsid w:val="009E30B7"/>
    <w:rsid w:val="009E45DF"/>
    <w:rsid w:val="009E58CF"/>
    <w:rsid w:val="009F005C"/>
    <w:rsid w:val="009F1F12"/>
    <w:rsid w:val="009F2D01"/>
    <w:rsid w:val="009F5FB8"/>
    <w:rsid w:val="009F65A2"/>
    <w:rsid w:val="009F6D0F"/>
    <w:rsid w:val="00A0307C"/>
    <w:rsid w:val="00A05191"/>
    <w:rsid w:val="00A05D83"/>
    <w:rsid w:val="00A05EC0"/>
    <w:rsid w:val="00A1221E"/>
    <w:rsid w:val="00A14378"/>
    <w:rsid w:val="00A15C29"/>
    <w:rsid w:val="00A2187C"/>
    <w:rsid w:val="00A23CD8"/>
    <w:rsid w:val="00A24931"/>
    <w:rsid w:val="00A26133"/>
    <w:rsid w:val="00A27139"/>
    <w:rsid w:val="00A31B36"/>
    <w:rsid w:val="00A366A0"/>
    <w:rsid w:val="00A40911"/>
    <w:rsid w:val="00A40A20"/>
    <w:rsid w:val="00A464CA"/>
    <w:rsid w:val="00A510E1"/>
    <w:rsid w:val="00A52814"/>
    <w:rsid w:val="00A53C30"/>
    <w:rsid w:val="00A54FA0"/>
    <w:rsid w:val="00A5658D"/>
    <w:rsid w:val="00A61736"/>
    <w:rsid w:val="00A67EA8"/>
    <w:rsid w:val="00A75CAB"/>
    <w:rsid w:val="00A7740D"/>
    <w:rsid w:val="00A77BCD"/>
    <w:rsid w:val="00A82D79"/>
    <w:rsid w:val="00A84596"/>
    <w:rsid w:val="00A9576E"/>
    <w:rsid w:val="00A96B21"/>
    <w:rsid w:val="00AA09D6"/>
    <w:rsid w:val="00AA14E6"/>
    <w:rsid w:val="00AA293B"/>
    <w:rsid w:val="00AA2CE2"/>
    <w:rsid w:val="00AA373F"/>
    <w:rsid w:val="00AA4ED7"/>
    <w:rsid w:val="00AA4F78"/>
    <w:rsid w:val="00AB04DA"/>
    <w:rsid w:val="00AB52A9"/>
    <w:rsid w:val="00AB7FCF"/>
    <w:rsid w:val="00AC0CF6"/>
    <w:rsid w:val="00AC3D49"/>
    <w:rsid w:val="00AD1322"/>
    <w:rsid w:val="00AD43C1"/>
    <w:rsid w:val="00AD4877"/>
    <w:rsid w:val="00AD5F0F"/>
    <w:rsid w:val="00AE0A7C"/>
    <w:rsid w:val="00AE1A95"/>
    <w:rsid w:val="00AE40BB"/>
    <w:rsid w:val="00AE512F"/>
    <w:rsid w:val="00AF4D70"/>
    <w:rsid w:val="00AF6C90"/>
    <w:rsid w:val="00AF6F5A"/>
    <w:rsid w:val="00B0348E"/>
    <w:rsid w:val="00B047F3"/>
    <w:rsid w:val="00B14EC7"/>
    <w:rsid w:val="00B16B71"/>
    <w:rsid w:val="00B16D15"/>
    <w:rsid w:val="00B232E4"/>
    <w:rsid w:val="00B24B29"/>
    <w:rsid w:val="00B256C2"/>
    <w:rsid w:val="00B308D7"/>
    <w:rsid w:val="00B36637"/>
    <w:rsid w:val="00B36EA9"/>
    <w:rsid w:val="00B376C4"/>
    <w:rsid w:val="00B4102C"/>
    <w:rsid w:val="00B43A01"/>
    <w:rsid w:val="00B5039E"/>
    <w:rsid w:val="00B505F0"/>
    <w:rsid w:val="00B50B61"/>
    <w:rsid w:val="00B553C9"/>
    <w:rsid w:val="00B60CA4"/>
    <w:rsid w:val="00B630E5"/>
    <w:rsid w:val="00B64A60"/>
    <w:rsid w:val="00B71859"/>
    <w:rsid w:val="00B73EB1"/>
    <w:rsid w:val="00B74AD7"/>
    <w:rsid w:val="00B768FA"/>
    <w:rsid w:val="00B771B0"/>
    <w:rsid w:val="00B806AB"/>
    <w:rsid w:val="00B8090C"/>
    <w:rsid w:val="00B80E56"/>
    <w:rsid w:val="00B856E4"/>
    <w:rsid w:val="00B86848"/>
    <w:rsid w:val="00B927E7"/>
    <w:rsid w:val="00B94362"/>
    <w:rsid w:val="00B943DD"/>
    <w:rsid w:val="00B9732F"/>
    <w:rsid w:val="00BA672A"/>
    <w:rsid w:val="00BA6F21"/>
    <w:rsid w:val="00BA783C"/>
    <w:rsid w:val="00BB1B50"/>
    <w:rsid w:val="00BB5508"/>
    <w:rsid w:val="00BB6703"/>
    <w:rsid w:val="00BB7D20"/>
    <w:rsid w:val="00BC21A6"/>
    <w:rsid w:val="00BC5F5C"/>
    <w:rsid w:val="00BD4D94"/>
    <w:rsid w:val="00BD5AA6"/>
    <w:rsid w:val="00BD6051"/>
    <w:rsid w:val="00BD673D"/>
    <w:rsid w:val="00BD6C4A"/>
    <w:rsid w:val="00BE036D"/>
    <w:rsid w:val="00BE2E65"/>
    <w:rsid w:val="00BE325D"/>
    <w:rsid w:val="00BE54BF"/>
    <w:rsid w:val="00BE62EC"/>
    <w:rsid w:val="00BE6EB7"/>
    <w:rsid w:val="00BF1B6B"/>
    <w:rsid w:val="00BF293F"/>
    <w:rsid w:val="00BF2A56"/>
    <w:rsid w:val="00BF327F"/>
    <w:rsid w:val="00BF4C13"/>
    <w:rsid w:val="00BF5C91"/>
    <w:rsid w:val="00BF7731"/>
    <w:rsid w:val="00BF7AF7"/>
    <w:rsid w:val="00C01854"/>
    <w:rsid w:val="00C06ECB"/>
    <w:rsid w:val="00C07D09"/>
    <w:rsid w:val="00C14A05"/>
    <w:rsid w:val="00C15B2A"/>
    <w:rsid w:val="00C217D8"/>
    <w:rsid w:val="00C2265A"/>
    <w:rsid w:val="00C2354A"/>
    <w:rsid w:val="00C361B6"/>
    <w:rsid w:val="00C437AF"/>
    <w:rsid w:val="00C43D96"/>
    <w:rsid w:val="00C44659"/>
    <w:rsid w:val="00C469BE"/>
    <w:rsid w:val="00C50C91"/>
    <w:rsid w:val="00C53738"/>
    <w:rsid w:val="00C53B67"/>
    <w:rsid w:val="00C56052"/>
    <w:rsid w:val="00C635DC"/>
    <w:rsid w:val="00C6527B"/>
    <w:rsid w:val="00C70CEA"/>
    <w:rsid w:val="00C70D2F"/>
    <w:rsid w:val="00C71042"/>
    <w:rsid w:val="00C762E3"/>
    <w:rsid w:val="00C76B9F"/>
    <w:rsid w:val="00C8063A"/>
    <w:rsid w:val="00C92450"/>
    <w:rsid w:val="00C959B0"/>
    <w:rsid w:val="00CA324F"/>
    <w:rsid w:val="00CB36A3"/>
    <w:rsid w:val="00CB7B4D"/>
    <w:rsid w:val="00CD7BD9"/>
    <w:rsid w:val="00CE049F"/>
    <w:rsid w:val="00CE11D1"/>
    <w:rsid w:val="00CE22E1"/>
    <w:rsid w:val="00CE2BAC"/>
    <w:rsid w:val="00CE37F5"/>
    <w:rsid w:val="00CE49CF"/>
    <w:rsid w:val="00CE4A7F"/>
    <w:rsid w:val="00CE549A"/>
    <w:rsid w:val="00CE62F2"/>
    <w:rsid w:val="00CE6CE4"/>
    <w:rsid w:val="00CE76E2"/>
    <w:rsid w:val="00CE7ABE"/>
    <w:rsid w:val="00CF5650"/>
    <w:rsid w:val="00CF5B7F"/>
    <w:rsid w:val="00CF70AB"/>
    <w:rsid w:val="00D00EE5"/>
    <w:rsid w:val="00D0359D"/>
    <w:rsid w:val="00D035C3"/>
    <w:rsid w:val="00D056E4"/>
    <w:rsid w:val="00D11E79"/>
    <w:rsid w:val="00D123D8"/>
    <w:rsid w:val="00D13F86"/>
    <w:rsid w:val="00D1508C"/>
    <w:rsid w:val="00D2057C"/>
    <w:rsid w:val="00D23182"/>
    <w:rsid w:val="00D3059B"/>
    <w:rsid w:val="00D34AF8"/>
    <w:rsid w:val="00D34B61"/>
    <w:rsid w:val="00D34C35"/>
    <w:rsid w:val="00D34EAE"/>
    <w:rsid w:val="00D41B83"/>
    <w:rsid w:val="00D427BE"/>
    <w:rsid w:val="00D42DE4"/>
    <w:rsid w:val="00D43E3B"/>
    <w:rsid w:val="00D448E0"/>
    <w:rsid w:val="00D5183A"/>
    <w:rsid w:val="00D5678C"/>
    <w:rsid w:val="00D60046"/>
    <w:rsid w:val="00D607C6"/>
    <w:rsid w:val="00D60911"/>
    <w:rsid w:val="00D645D6"/>
    <w:rsid w:val="00D656E0"/>
    <w:rsid w:val="00D67A2A"/>
    <w:rsid w:val="00D71F44"/>
    <w:rsid w:val="00D71FFB"/>
    <w:rsid w:val="00D73B11"/>
    <w:rsid w:val="00D74219"/>
    <w:rsid w:val="00D8592A"/>
    <w:rsid w:val="00D94BBC"/>
    <w:rsid w:val="00D95348"/>
    <w:rsid w:val="00D9562B"/>
    <w:rsid w:val="00D95641"/>
    <w:rsid w:val="00DA342E"/>
    <w:rsid w:val="00DA4DFC"/>
    <w:rsid w:val="00DA5727"/>
    <w:rsid w:val="00DA58A8"/>
    <w:rsid w:val="00DA7849"/>
    <w:rsid w:val="00DB0C7A"/>
    <w:rsid w:val="00DB41B7"/>
    <w:rsid w:val="00DB50FB"/>
    <w:rsid w:val="00DB6857"/>
    <w:rsid w:val="00DC408C"/>
    <w:rsid w:val="00DC4861"/>
    <w:rsid w:val="00DC4E72"/>
    <w:rsid w:val="00DC5DC3"/>
    <w:rsid w:val="00DD342D"/>
    <w:rsid w:val="00DD492B"/>
    <w:rsid w:val="00DD7CE8"/>
    <w:rsid w:val="00DE05E0"/>
    <w:rsid w:val="00DF151A"/>
    <w:rsid w:val="00DF1BF8"/>
    <w:rsid w:val="00DF5F0C"/>
    <w:rsid w:val="00DF5F9B"/>
    <w:rsid w:val="00E0123F"/>
    <w:rsid w:val="00E01414"/>
    <w:rsid w:val="00E03458"/>
    <w:rsid w:val="00E0468C"/>
    <w:rsid w:val="00E1084F"/>
    <w:rsid w:val="00E122E9"/>
    <w:rsid w:val="00E12F85"/>
    <w:rsid w:val="00E1597C"/>
    <w:rsid w:val="00E172FE"/>
    <w:rsid w:val="00E20AAC"/>
    <w:rsid w:val="00E210AE"/>
    <w:rsid w:val="00E227B4"/>
    <w:rsid w:val="00E27BB7"/>
    <w:rsid w:val="00E33628"/>
    <w:rsid w:val="00E354BB"/>
    <w:rsid w:val="00E4198F"/>
    <w:rsid w:val="00E4631C"/>
    <w:rsid w:val="00E50580"/>
    <w:rsid w:val="00E51573"/>
    <w:rsid w:val="00E578EA"/>
    <w:rsid w:val="00E61AE7"/>
    <w:rsid w:val="00E63B90"/>
    <w:rsid w:val="00E67DF7"/>
    <w:rsid w:val="00E71D45"/>
    <w:rsid w:val="00E72897"/>
    <w:rsid w:val="00E72B1E"/>
    <w:rsid w:val="00E81F03"/>
    <w:rsid w:val="00E84960"/>
    <w:rsid w:val="00E92940"/>
    <w:rsid w:val="00E949B0"/>
    <w:rsid w:val="00E9531D"/>
    <w:rsid w:val="00EA2094"/>
    <w:rsid w:val="00EA66DD"/>
    <w:rsid w:val="00EA6B51"/>
    <w:rsid w:val="00EB14E5"/>
    <w:rsid w:val="00EB30CE"/>
    <w:rsid w:val="00EB51C6"/>
    <w:rsid w:val="00EB728E"/>
    <w:rsid w:val="00EC43F0"/>
    <w:rsid w:val="00ED336C"/>
    <w:rsid w:val="00ED3849"/>
    <w:rsid w:val="00EE04AE"/>
    <w:rsid w:val="00EE0C8E"/>
    <w:rsid w:val="00EE4E51"/>
    <w:rsid w:val="00EE5781"/>
    <w:rsid w:val="00EF1637"/>
    <w:rsid w:val="00EF1E41"/>
    <w:rsid w:val="00EF39E8"/>
    <w:rsid w:val="00EF6A46"/>
    <w:rsid w:val="00EF6BC3"/>
    <w:rsid w:val="00F1081A"/>
    <w:rsid w:val="00F10C72"/>
    <w:rsid w:val="00F10D9D"/>
    <w:rsid w:val="00F10F33"/>
    <w:rsid w:val="00F111E2"/>
    <w:rsid w:val="00F11637"/>
    <w:rsid w:val="00F12145"/>
    <w:rsid w:val="00F13DB1"/>
    <w:rsid w:val="00F21322"/>
    <w:rsid w:val="00F2147D"/>
    <w:rsid w:val="00F21EEB"/>
    <w:rsid w:val="00F258FB"/>
    <w:rsid w:val="00F25CE4"/>
    <w:rsid w:val="00F26569"/>
    <w:rsid w:val="00F37D82"/>
    <w:rsid w:val="00F42B53"/>
    <w:rsid w:val="00F45BDE"/>
    <w:rsid w:val="00F47EE1"/>
    <w:rsid w:val="00F51F6C"/>
    <w:rsid w:val="00F545B6"/>
    <w:rsid w:val="00F547F0"/>
    <w:rsid w:val="00F744C7"/>
    <w:rsid w:val="00F747E6"/>
    <w:rsid w:val="00F758AC"/>
    <w:rsid w:val="00F870CC"/>
    <w:rsid w:val="00F87C95"/>
    <w:rsid w:val="00F93558"/>
    <w:rsid w:val="00F93FC9"/>
    <w:rsid w:val="00F940B7"/>
    <w:rsid w:val="00F946D5"/>
    <w:rsid w:val="00F95466"/>
    <w:rsid w:val="00FA1353"/>
    <w:rsid w:val="00FA18C9"/>
    <w:rsid w:val="00FA25A0"/>
    <w:rsid w:val="00FA2E7B"/>
    <w:rsid w:val="00FA3091"/>
    <w:rsid w:val="00FA5A6F"/>
    <w:rsid w:val="00FA7300"/>
    <w:rsid w:val="00FC0602"/>
    <w:rsid w:val="00FC2FA8"/>
    <w:rsid w:val="00FC5674"/>
    <w:rsid w:val="00FC6816"/>
    <w:rsid w:val="00FD5149"/>
    <w:rsid w:val="00FD6CC6"/>
    <w:rsid w:val="00FE2700"/>
    <w:rsid w:val="00FE385F"/>
    <w:rsid w:val="00FE3B49"/>
    <w:rsid w:val="00FE5DB6"/>
    <w:rsid w:val="00FF2CEE"/>
    <w:rsid w:val="00FF761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FFCF98"/>
  <w15:docId w15:val="{FCF25C48-9B08-4A34-89B5-B3E6C6AB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2F4"/>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7">
    <w:name w:val="heading 7"/>
    <w:basedOn w:val="Normal"/>
    <w:next w:val="Normal"/>
    <w:link w:val="Heading7Char"/>
    <w:uiPriority w:val="9"/>
    <w:semiHidden/>
    <w:unhideWhenUsed/>
    <w:qFormat/>
    <w:rsid w:val="00CE49CF"/>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D95348"/>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qFormat/>
    <w:rsid w:val="007F7945"/>
    <w:pPr>
      <w:numPr>
        <w:numId w:val="5"/>
      </w:numPr>
      <w:spacing w:before="120" w:after="120"/>
    </w:pPr>
    <w:rPr>
      <w:snapToGrid w:val="0"/>
      <w:szCs w:val="18"/>
    </w:rPr>
  </w:style>
  <w:style w:type="character" w:customStyle="1" w:styleId="Para1Char">
    <w:name w:val="Para1 Char"/>
    <w:link w:val="Para1"/>
    <w:qFormat/>
    <w:locked/>
    <w:rsid w:val="007F7945"/>
    <w:rPr>
      <w:rFonts w:ascii="Times New Roman" w:eastAsia="Times New Roman" w:hAnsi="Times New Roman" w:cs="Times New Roman"/>
      <w:snapToGrid w:val="0"/>
      <w:kern w:val="0"/>
      <w:szCs w:val="18"/>
      <w:lang w:val="en-GB"/>
      <w14:ligatures w14:val="none"/>
    </w:rPr>
  </w:style>
  <w:style w:type="character" w:styleId="Hyperlink">
    <w:name w:val="Hyperlink"/>
    <w:rsid w:val="001B51DD"/>
    <w:rPr>
      <w:color w:val="0000FF"/>
      <w:sz w:val="18"/>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B51DD"/>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NormalWeb">
    <w:name w:val="Normal (Web)"/>
    <w:basedOn w:val="Normal"/>
    <w:uiPriority w:val="99"/>
    <w:rsid w:val="001B51DD"/>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Mention1">
    <w:name w:val="Mention1"/>
    <w:basedOn w:val="DefaultParagraphFont"/>
    <w:uiPriority w:val="99"/>
    <w:unhideWhenUsed/>
    <w:rsid w:val="001B51DD"/>
    <w:rPr>
      <w:color w:val="2B579A"/>
      <w:shd w:val="clear" w:color="auto" w:fill="E1DFDD"/>
    </w:rPr>
  </w:style>
  <w:style w:type="paragraph" w:styleId="ListParagraph">
    <w:name w:val="List Paragraph"/>
    <w:basedOn w:val="Normal"/>
    <w:uiPriority w:val="34"/>
    <w:qFormat/>
    <w:rsid w:val="00226A6F"/>
    <w:pPr>
      <w:ind w:left="720"/>
      <w:contextualSpacing/>
    </w:pPr>
  </w:style>
  <w:style w:type="paragraph" w:styleId="Revision">
    <w:name w:val="Revision"/>
    <w:hidden/>
    <w:uiPriority w:val="99"/>
    <w:semiHidden/>
    <w:rsid w:val="00DF151A"/>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096B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B1C"/>
    <w:rPr>
      <w:rFonts w:ascii="Segoe UI" w:eastAsia="Times New Roman" w:hAnsi="Segoe UI" w:cs="Segoe UI"/>
      <w:kern w:val="0"/>
      <w:sz w:val="18"/>
      <w:szCs w:val="18"/>
      <w:lang w:val="en-GB"/>
      <w14:ligatures w14:val="none"/>
    </w:rPr>
  </w:style>
  <w:style w:type="character" w:customStyle="1" w:styleId="UnresolvedMention1">
    <w:name w:val="Unresolved Mention1"/>
    <w:basedOn w:val="DefaultParagraphFont"/>
    <w:uiPriority w:val="99"/>
    <w:semiHidden/>
    <w:unhideWhenUsed/>
    <w:rsid w:val="00A27139"/>
    <w:rPr>
      <w:color w:val="605E5C"/>
      <w:shd w:val="clear" w:color="auto" w:fill="E1DFDD"/>
    </w:rPr>
  </w:style>
  <w:style w:type="character" w:styleId="FollowedHyperlink">
    <w:name w:val="FollowedHyperlink"/>
    <w:basedOn w:val="DefaultParagraphFont"/>
    <w:uiPriority w:val="99"/>
    <w:semiHidden/>
    <w:unhideWhenUsed/>
    <w:rsid w:val="008A7C36"/>
    <w:rPr>
      <w:color w:val="954F72" w:themeColor="followedHyperlink"/>
      <w:u w:val="single"/>
    </w:rPr>
  </w:style>
  <w:style w:type="character" w:customStyle="1" w:styleId="Heading7Char">
    <w:name w:val="Heading 7 Char"/>
    <w:basedOn w:val="DefaultParagraphFont"/>
    <w:link w:val="Heading7"/>
    <w:uiPriority w:val="9"/>
    <w:semiHidden/>
    <w:rsid w:val="00CE49CF"/>
    <w:rPr>
      <w:rFonts w:asciiTheme="majorHAnsi" w:eastAsiaTheme="majorEastAsia" w:hAnsiTheme="majorHAnsi" w:cstheme="majorBidi"/>
      <w:i/>
      <w:iCs/>
      <w:color w:val="1F3763" w:themeColor="accent1" w:themeShade="7F"/>
      <w:kern w:val="0"/>
      <w:szCs w:val="24"/>
      <w:lang w:val="en-GB"/>
      <w14:ligatures w14:val="none"/>
    </w:rPr>
  </w:style>
  <w:style w:type="paragraph" w:customStyle="1" w:styleId="ZZAnxtitle">
    <w:name w:val="ZZ_Anx_title"/>
    <w:basedOn w:val="Normal"/>
    <w:link w:val="ZZAnxtitleChar"/>
    <w:rsid w:val="008E4A61"/>
    <w:pPr>
      <w:tabs>
        <w:tab w:val="left" w:pos="624"/>
        <w:tab w:val="left" w:pos="1247"/>
        <w:tab w:val="left" w:pos="1871"/>
        <w:tab w:val="left" w:pos="2495"/>
        <w:tab w:val="left" w:pos="3119"/>
        <w:tab w:val="left" w:pos="3742"/>
        <w:tab w:val="left" w:pos="4366"/>
      </w:tabs>
      <w:spacing w:before="360" w:after="120"/>
      <w:ind w:left="1247"/>
      <w:jc w:val="left"/>
    </w:pPr>
    <w:rPr>
      <w:b/>
      <w:bCs/>
      <w:sz w:val="28"/>
      <w:szCs w:val="26"/>
      <w:lang w:val="fr-FR" w:eastAsia="zh-CN"/>
    </w:rPr>
  </w:style>
  <w:style w:type="character" w:customStyle="1" w:styleId="ZZAnxtitleChar">
    <w:name w:val="ZZ_Anx_title Char"/>
    <w:link w:val="ZZAnxtitle"/>
    <w:rsid w:val="008E4A61"/>
    <w:rPr>
      <w:rFonts w:ascii="Times New Roman" w:eastAsia="Times New Roman" w:hAnsi="Times New Roman" w:cs="Times New Roman"/>
      <w:b/>
      <w:bCs/>
      <w:kern w:val="0"/>
      <w:sz w:val="28"/>
      <w:szCs w:val="26"/>
      <w:lang w:val="fr-FR"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art.informea.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8-ar.pdf" TargetMode="External"/><Relationship Id="rId2" Type="http://schemas.openxmlformats.org/officeDocument/2006/relationships/hyperlink" Target="https://unesdoc.unesco.org/ark:/48223/pf0000232563" TargetMode="External"/><Relationship Id="rId1" Type="http://schemas.openxmlformats.org/officeDocument/2006/relationships/hyperlink" Target="https://www.ipbes.net/fr/taxonomy/term/2865" TargetMode="External"/><Relationship Id="rId5" Type="http://schemas.openxmlformats.org/officeDocument/2006/relationships/hyperlink" Target="https://www.cbd.int/doc/decisions/cop-14/cop-14-dec-25-ar.pdf" TargetMode="External"/><Relationship Id="rId4" Type="http://schemas.openxmlformats.org/officeDocument/2006/relationships/hyperlink" Target="https://www.cbd.int/doc/decisions/cop-15/cop-15-dec-16-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40-06%20Traditional%20Knowledge\1.%20WG8j-12%20(2023)\1.%20WG8j-12%20Documents\wg8j-1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13ad741f-c0db-4e29-b5a6-03b4a1bc18ba">
      <UserInfo>
        <DisplayName>Antonio Q''''Apaj Conde Choque</DisplayName>
        <AccountId>460</AccountId>
        <AccountType/>
      </UserInfo>
    </SharedWithUsers>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897AE91-216E-4340-9EAC-CB68B1950322}">
  <ds:schemaRefs>
    <ds:schemaRef ds:uri="http://schemas.microsoft.com/office/2006/metadata/properties"/>
    <ds:schemaRef ds:uri="http://schemas.microsoft.com/office/infopath/2007/PartnerControls"/>
    <ds:schemaRef ds:uri="985ec44e-1bab-4c0b-9df0-6ba128686fc9"/>
    <ds:schemaRef ds:uri="13ad741f-c0db-4e29-b5a6-03b4a1bc18ba"/>
    <ds:schemaRef ds:uri="358298e0-1b7e-4ebe-8695-94439b74f0d1"/>
  </ds:schemaRefs>
</ds:datastoreItem>
</file>

<file path=customXml/itemProps3.xml><?xml version="1.0" encoding="utf-8"?>
<ds:datastoreItem xmlns:ds="http://schemas.openxmlformats.org/officeDocument/2006/customXml" ds:itemID="{F026D45D-F236-4CB8-B81F-7D91644AF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1757B5-C2B0-49F5-B22B-311FCCD9F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wg8j-12-template.dotm</Template>
  <TotalTime>2624</TotalTime>
  <Pages>1</Pages>
  <Words>3022</Words>
  <Characters>17227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Updated draft knowledge management component of the Kunming-Montreal Global Biodiversity Framework</vt:lpstr>
    </vt:vector>
  </TitlesOfParts>
  <Company/>
  <LinksUpToDate>false</LinksUpToDate>
  <CharactersWithSpaces>20209</CharactersWithSpaces>
  <SharedDoc>false</SharedDoc>
  <HLinks>
    <vt:vector size="12" baseType="variant">
      <vt:variant>
        <vt:i4>7274621</vt:i4>
      </vt:variant>
      <vt:variant>
        <vt:i4>3</vt:i4>
      </vt:variant>
      <vt:variant>
        <vt:i4>0</vt:i4>
      </vt:variant>
      <vt:variant>
        <vt:i4>5</vt:i4>
      </vt:variant>
      <vt:variant>
        <vt:lpwstr>https://dart.informea.org/</vt:lpwstr>
      </vt:variant>
      <vt:variant>
        <vt:lpwstr/>
      </vt:variant>
      <vt:variant>
        <vt:i4>4128812</vt:i4>
      </vt:variant>
      <vt:variant>
        <vt:i4>0</vt:i4>
      </vt:variant>
      <vt:variant>
        <vt:i4>0</vt:i4>
      </vt:variant>
      <vt:variant>
        <vt:i4>5</vt:i4>
      </vt:variant>
      <vt:variant>
        <vt:lpwstr>https://www.unep-wcmc.org/resources-and-data/biodiversitysynergies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draft knowledge management component of the Kunming-Montreal Global Biodiversity Framework</dc:title>
  <dc:subject>CBD/SBI/4/7/Add.2</dc:subject>
  <dc:creator>Ahmed OSMAN</dc:creator>
  <cp:keywords>Ad Hoc Open-ended Working Group on Article 8(j) and Related Provisions</cp:keywords>
  <cp:lastModifiedBy>Ahmed OSMAN</cp:lastModifiedBy>
  <cp:revision>55</cp:revision>
  <cp:lastPrinted>2024-04-25T09:42:00Z</cp:lastPrinted>
  <dcterms:created xsi:type="dcterms:W3CDTF">2023-11-16T14:01:00Z</dcterms:created>
  <dcterms:modified xsi:type="dcterms:W3CDTF">2024-04-25T09:43:00Z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