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6C16CA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6C16CA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1EE92FA" w14:textId="77777777" w:rsidR="008A1499" w:rsidRPr="006C16CA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889357E" w14:textId="77777777" w:rsidR="008A1499" w:rsidRPr="006C16CA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0AF1467" wp14:editId="30A642B9">
                  <wp:extent cx="498788" cy="285021"/>
                  <wp:effectExtent l="0" t="0" r="0" b="127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Picture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2D61737" w14:textId="77777777" w:rsidR="008A1499" w:rsidRPr="006C16CA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A4556CD" w14:textId="68357C5D" w:rsidR="008A1499" w:rsidRPr="006C16CA" w:rsidRDefault="008A1499" w:rsidP="00EF3D25">
            <w:pPr>
              <w:pStyle w:val="ABSymbol"/>
            </w:pPr>
            <w:r>
              <w:rPr>
                <w:sz w:val="40"/>
              </w:rPr>
              <w:t>CBD</w:t>
            </w:r>
            <w:r>
              <w:t>/SBI/6/1</w:t>
            </w:r>
          </w:p>
        </w:tc>
      </w:tr>
    </w:tbl>
    <w:p w14:paraId="55F00AA6" w14:textId="77777777" w:rsidR="008A1499" w:rsidRPr="006C16CA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6C16CA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77777777" w:rsidR="008A1499" w:rsidRPr="006C16CA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1F3CE557" wp14:editId="2AF35392">
                  <wp:extent cx="2755631" cy="1013099"/>
                  <wp:effectExtent l="0" t="0" r="6985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Picture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87EE624" w14:textId="77777777" w:rsidR="008A1499" w:rsidRPr="006C16CA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74FBA7B" w14:textId="361EDC06" w:rsidR="008A1499" w:rsidRPr="006C16CA" w:rsidRDefault="008A1499" w:rsidP="008A1499">
            <w:pPr>
              <w:pStyle w:val="AEDistrNormal"/>
            </w:pPr>
            <w:r>
              <w:t>Distr. general</w:t>
            </w:r>
          </w:p>
          <w:p w14:paraId="464C7E76" w14:textId="77777777" w:rsidR="00675925" w:rsidRDefault="006B6428" w:rsidP="00675925">
            <w:pPr>
              <w:pStyle w:val="AEDistrNormal"/>
            </w:pPr>
            <w:r>
              <w:t>10 de septiembre de 2025</w:t>
            </w:r>
          </w:p>
          <w:p w14:paraId="47425965" w14:textId="77777777" w:rsidR="00675925" w:rsidRDefault="008A1499" w:rsidP="00675925">
            <w:pPr>
              <w:pStyle w:val="AEDistrNormal"/>
            </w:pPr>
            <w:r>
              <w:t>Español</w:t>
            </w:r>
          </w:p>
          <w:p w14:paraId="70712F48" w14:textId="576C55A6" w:rsidR="008A1499" w:rsidRPr="006C16CA" w:rsidRDefault="008A1499" w:rsidP="00675925">
            <w:pPr>
              <w:pStyle w:val="AEDistrNormal"/>
            </w:pPr>
            <w:r>
              <w:t>Original: inglés</w:t>
            </w:r>
          </w:p>
          <w:p w14:paraId="412FC24F" w14:textId="77777777" w:rsidR="008A1499" w:rsidRPr="006C16CA" w:rsidRDefault="008A1499" w:rsidP="008A1499">
            <w:pPr>
              <w:pStyle w:val="AEDistrNormal6pt"/>
            </w:pPr>
          </w:p>
        </w:tc>
      </w:tr>
    </w:tbl>
    <w:p w14:paraId="4D34B352" w14:textId="77777777" w:rsidR="008A1499" w:rsidRPr="006C16CA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6C16CA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721EB8F6" w:rsidR="008A1499" w:rsidRPr="006C16CA" w:rsidRDefault="00C4348A" w:rsidP="004B07B0">
            <w:pPr>
              <w:pStyle w:val="AFCorN12Bold"/>
            </w:pPr>
            <w:r>
              <w:t>Órgano Subsidiario sobre la Aplicación</w:t>
            </w:r>
          </w:p>
          <w:p w14:paraId="41C0F701" w14:textId="1FAAB8A5" w:rsidR="008A1499" w:rsidRPr="006C16CA" w:rsidRDefault="00C4348A" w:rsidP="008A1499">
            <w:pPr>
              <w:pStyle w:val="AFCorNBold"/>
            </w:pPr>
            <w:r>
              <w:t>Sexta reunión</w:t>
            </w:r>
          </w:p>
          <w:p w14:paraId="7F3B6105" w14:textId="508D0BD7" w:rsidR="009F354F" w:rsidRPr="006C16CA" w:rsidRDefault="00163EA8" w:rsidP="0022259F">
            <w:pPr>
              <w:pStyle w:val="AFCorNNormal"/>
              <w:spacing w:after="120"/>
              <w:rPr>
                <w:snapToGrid w:val="0"/>
                <w:kern w:val="22"/>
              </w:rPr>
            </w:pPr>
            <w:r>
              <w:t xml:space="preserve">Roma, </w:t>
            </w:r>
            <w:r>
              <w:rPr>
                <w:snapToGrid w:val="0"/>
              </w:rPr>
              <w:t>16 a 19</w:t>
            </w:r>
            <w:r w:rsidR="006900E2">
              <w:rPr>
                <w:snapToGrid w:val="0"/>
              </w:rPr>
              <w:t> </w:t>
            </w:r>
            <w:r>
              <w:rPr>
                <w:snapToGrid w:val="0"/>
              </w:rPr>
              <w:t>de febrero de 2026</w:t>
            </w:r>
          </w:p>
        </w:tc>
        <w:tc>
          <w:tcPr>
            <w:tcW w:w="4388" w:type="dxa"/>
          </w:tcPr>
          <w:p w14:paraId="2405E81E" w14:textId="77777777" w:rsidR="008A1499" w:rsidRPr="006C16CA" w:rsidRDefault="008A1499" w:rsidP="008A1499">
            <w:pPr>
              <w:pStyle w:val="CBDNormal"/>
              <w:jc w:val="left"/>
            </w:pPr>
          </w:p>
        </w:tc>
      </w:tr>
    </w:tbl>
    <w:p w14:paraId="3B527F4E" w14:textId="737A4E68" w:rsidR="00C9161D" w:rsidRPr="006C16CA" w:rsidRDefault="00D01BA6" w:rsidP="00A111D1">
      <w:pPr>
        <w:pStyle w:val="CBDTitle"/>
        <w:rPr>
          <w:caps/>
        </w:rPr>
      </w:pPr>
      <w:r>
        <w:t>Programa provisional</w:t>
      </w:r>
    </w:p>
    <w:p w14:paraId="59EF589E" w14:textId="415269DB" w:rsidR="00D51DD6" w:rsidRPr="006C16CA" w:rsidRDefault="00D51DD6" w:rsidP="00EF3D25">
      <w:pPr>
        <w:pStyle w:val="CBDagendaItem0"/>
        <w:tabs>
          <w:tab w:val="clear" w:pos="567"/>
        </w:tabs>
        <w:ind w:left="1134" w:hanging="567"/>
        <w:rPr>
          <w:rFonts w:cstheme="majorBidi"/>
          <w:kern w:val="2"/>
        </w:rPr>
      </w:pPr>
      <w:r>
        <w:t>Apertura de la reunión.</w:t>
      </w:r>
    </w:p>
    <w:p w14:paraId="2FBC1926" w14:textId="609C99B7" w:rsidR="00377B88" w:rsidRPr="006C16CA" w:rsidRDefault="00C03D1E" w:rsidP="00EF3D25">
      <w:pPr>
        <w:pStyle w:val="CBDagendaItem0"/>
        <w:tabs>
          <w:tab w:val="clear" w:pos="567"/>
        </w:tabs>
        <w:ind w:left="1134" w:hanging="567"/>
      </w:pPr>
      <w:r>
        <w:t>Cuestiones de organización: adopción del programa y organización de los trabajos.</w:t>
      </w:r>
    </w:p>
    <w:p w14:paraId="4859A90A" w14:textId="4E5F9305" w:rsidR="00237F49" w:rsidRPr="006C16CA" w:rsidRDefault="00084231" w:rsidP="00EF3D25">
      <w:pPr>
        <w:pStyle w:val="CBDagendaItem0"/>
        <w:tabs>
          <w:tab w:val="clear" w:pos="567"/>
        </w:tabs>
        <w:ind w:left="1134" w:hanging="567"/>
      </w:pPr>
      <w:r>
        <w:t>Movilización de recursos y mecanismo financiero:</w:t>
      </w:r>
    </w:p>
    <w:p w14:paraId="38B85753" w14:textId="4ED3605D" w:rsidR="005A4601" w:rsidRPr="006C16CA" w:rsidRDefault="0087125A" w:rsidP="00EF3D25">
      <w:pPr>
        <w:pStyle w:val="CBDsubpara-item"/>
      </w:pPr>
      <w:r>
        <w:t>a)</w:t>
      </w:r>
      <w:r>
        <w:tab/>
        <w:t>Movilización de recursos;</w:t>
      </w:r>
    </w:p>
    <w:p w14:paraId="6DB4E793" w14:textId="29F4A016" w:rsidR="005A4601" w:rsidRPr="006C16CA" w:rsidRDefault="000F15D0" w:rsidP="00EF3D25">
      <w:pPr>
        <w:pStyle w:val="CBDsubpara-item"/>
      </w:pPr>
      <w:r>
        <w:t>b)</w:t>
      </w:r>
      <w:r>
        <w:tab/>
        <w:t>Mecanismo financiero.</w:t>
      </w:r>
    </w:p>
    <w:p w14:paraId="7033BA29" w14:textId="18ECA5BE" w:rsidR="00A44D08" w:rsidRPr="00EF3D25" w:rsidRDefault="00A44D08" w:rsidP="00EF3D25">
      <w:pPr>
        <w:pStyle w:val="CBDagendaItem0"/>
        <w:tabs>
          <w:tab w:val="clear" w:pos="567"/>
        </w:tabs>
        <w:ind w:left="1134" w:hanging="567"/>
      </w:pPr>
      <w:r>
        <w:t>Planificación, seguimiento, presentación de informes y revisión: información actualizada sobre las estrategias y planes de acción nacionales en materia de biodiversidad, las metas nacionales y la presentación de informes nacionales.</w:t>
      </w:r>
    </w:p>
    <w:p w14:paraId="6224B682" w14:textId="08503887" w:rsidR="00DD2BDA" w:rsidRPr="00EF3D25" w:rsidRDefault="000248C5" w:rsidP="00EF3D25">
      <w:pPr>
        <w:pStyle w:val="CBDagendaItem0"/>
        <w:tabs>
          <w:tab w:val="clear" w:pos="567"/>
        </w:tabs>
        <w:ind w:left="1134" w:hanging="567"/>
      </w:pPr>
      <w:r>
        <w:t>Plan de Acción sobre Género.</w:t>
      </w:r>
    </w:p>
    <w:p w14:paraId="6306B461" w14:textId="499F290A" w:rsidR="004E4129" w:rsidRPr="00EF3D25" w:rsidRDefault="000248C5" w:rsidP="00EF3D25">
      <w:pPr>
        <w:pStyle w:val="CBDagendaItem0"/>
        <w:tabs>
          <w:tab w:val="clear" w:pos="567"/>
        </w:tabs>
        <w:ind w:left="1134" w:hanging="567"/>
      </w:pPr>
      <w:r>
        <w:t>Creación y desarrollo de capacidad y cooperación científica y técnica.</w:t>
      </w:r>
    </w:p>
    <w:p w14:paraId="6F7C8A7E" w14:textId="3E5DC729" w:rsidR="007E6607" w:rsidRPr="00EF3D25" w:rsidRDefault="000357BB" w:rsidP="00EF3D25">
      <w:pPr>
        <w:pStyle w:val="CBDagendaItem0"/>
        <w:tabs>
          <w:tab w:val="clear" w:pos="567"/>
        </w:tabs>
        <w:ind w:left="1134" w:hanging="567"/>
      </w:pPr>
      <w:r>
        <w:t>Cooperación con otros convenios y organizaciones internacionales.</w:t>
      </w:r>
    </w:p>
    <w:p w14:paraId="4B0519E4" w14:textId="73A6752C" w:rsidR="0051584B" w:rsidRPr="00EF3D25" w:rsidRDefault="00682250" w:rsidP="00EF3D25">
      <w:pPr>
        <w:pStyle w:val="CBDagendaItem0"/>
        <w:tabs>
          <w:tab w:val="clear" w:pos="567"/>
        </w:tabs>
        <w:ind w:left="1134" w:hanging="567"/>
      </w:pPr>
      <w:r>
        <w:t>Instrumentos internacionales especializados de acceso y participación en los beneficios dentro del contexto del artículo 4, párrafo 4, del Protocolo de Nagoya.</w:t>
      </w:r>
    </w:p>
    <w:p w14:paraId="62F4F932" w14:textId="79F63541" w:rsidR="009F21D2" w:rsidRPr="00EF3D25" w:rsidRDefault="00532408" w:rsidP="00EF3D25">
      <w:pPr>
        <w:pStyle w:val="CBDagendaItem0"/>
        <w:tabs>
          <w:tab w:val="clear" w:pos="567"/>
        </w:tabs>
        <w:ind w:left="1134" w:hanging="567"/>
      </w:pPr>
      <w:r>
        <w:t>Examen de la eficacia de los procesos del Convenio y sus Protocolos.</w:t>
      </w:r>
    </w:p>
    <w:p w14:paraId="38F26F27" w14:textId="5D60CB79" w:rsidR="007F320A" w:rsidRPr="006C16CA" w:rsidRDefault="00C15CBE" w:rsidP="00EF3D25">
      <w:pPr>
        <w:pStyle w:val="CBDagendaItem0"/>
        <w:tabs>
          <w:tab w:val="clear" w:pos="567"/>
        </w:tabs>
        <w:ind w:left="1134" w:hanging="567"/>
      </w:pPr>
      <w:r>
        <w:t>Cuestiones administrativas y presupuestarias: revisión funcional de la Secretaría.</w:t>
      </w:r>
    </w:p>
    <w:p w14:paraId="4815526B" w14:textId="522CDA47" w:rsidR="00BC1ADD" w:rsidRPr="006C16CA" w:rsidRDefault="00BC1ADD" w:rsidP="00EF3D25">
      <w:pPr>
        <w:pStyle w:val="CBDagendaItem0"/>
        <w:tabs>
          <w:tab w:val="clear" w:pos="567"/>
        </w:tabs>
        <w:ind w:left="1134" w:hanging="567"/>
      </w:pPr>
      <w:r>
        <w:t>Otros asuntos.</w:t>
      </w:r>
    </w:p>
    <w:p w14:paraId="6EB310F3" w14:textId="0AF9C43F" w:rsidR="00D51DD6" w:rsidRPr="006C16CA" w:rsidRDefault="5BCB95FC" w:rsidP="00EF3D25">
      <w:pPr>
        <w:pStyle w:val="CBDagendaItem0"/>
        <w:tabs>
          <w:tab w:val="clear" w:pos="567"/>
        </w:tabs>
        <w:ind w:left="1134" w:hanging="567"/>
      </w:pPr>
      <w:r>
        <w:t>Adopción del informe.</w:t>
      </w:r>
    </w:p>
    <w:p w14:paraId="2328BA4B" w14:textId="2BC17E7B" w:rsidR="00D51DD6" w:rsidRDefault="00D51DD6" w:rsidP="00356736">
      <w:pPr>
        <w:pStyle w:val="CBDagendaItem0"/>
        <w:tabs>
          <w:tab w:val="clear" w:pos="567"/>
        </w:tabs>
        <w:ind w:left="1134" w:hanging="567"/>
      </w:pPr>
      <w:r>
        <w:t>Clausura de la reunión.</w:t>
      </w:r>
    </w:p>
    <w:p w14:paraId="75450E40" w14:textId="0394A07D" w:rsidR="008505E8" w:rsidRPr="006C16CA" w:rsidRDefault="008505E8" w:rsidP="00EF3D25">
      <w:pPr>
        <w:pStyle w:val="CBDNormal"/>
        <w:jc w:val="center"/>
      </w:pPr>
      <w:r>
        <w:t>__________</w:t>
      </w:r>
    </w:p>
    <w:sectPr w:rsidR="008505E8" w:rsidRPr="006C16CA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EDADE" w14:textId="77777777" w:rsidR="00767339" w:rsidRPr="006C16CA" w:rsidRDefault="00767339" w:rsidP="00CF1848">
      <w:r w:rsidRPr="006C16CA">
        <w:separator/>
      </w:r>
    </w:p>
  </w:endnote>
  <w:endnote w:type="continuationSeparator" w:id="0">
    <w:p w14:paraId="492B41EC" w14:textId="77777777" w:rsidR="00767339" w:rsidRPr="006C16CA" w:rsidRDefault="00767339" w:rsidP="00CF1848">
      <w:r w:rsidRPr="006C16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355979" w14:textId="77777777" w:rsidR="00D75CA6" w:rsidRPr="006C16CA" w:rsidRDefault="00D75CA6" w:rsidP="00D75CA6">
            <w:pPr>
              <w:pStyle w:val="Piedepgina"/>
              <w:jc w:val="left"/>
            </w:pPr>
            <w:r w:rsidRPr="006C16CA">
              <w:rPr>
                <w:b/>
              </w:rPr>
              <w:fldChar w:fldCharType="begin"/>
            </w:r>
            <w:r w:rsidRPr="006C16CA">
              <w:rPr>
                <w:b/>
              </w:rPr>
              <w:instrText xml:space="preserve"> PAGE </w:instrText>
            </w:r>
            <w:r w:rsidRPr="006C16CA">
              <w:rPr>
                <w:b/>
              </w:rPr>
              <w:fldChar w:fldCharType="separate"/>
            </w:r>
            <w:r w:rsidRPr="006C16CA">
              <w:rPr>
                <w:b/>
              </w:rPr>
              <w:t>2</w:t>
            </w:r>
            <w:r w:rsidRPr="006C16CA">
              <w:rPr>
                <w:b/>
              </w:rPr>
              <w:fldChar w:fldCharType="end"/>
            </w:r>
            <w:r>
              <w:t>/</w:t>
            </w:r>
            <w:r w:rsidRPr="006C16CA">
              <w:rPr>
                <w:b/>
              </w:rPr>
              <w:fldChar w:fldCharType="begin"/>
            </w:r>
            <w:r w:rsidRPr="006C16CA">
              <w:rPr>
                <w:b/>
              </w:rPr>
              <w:instrText xml:space="preserve"> NUMPAGES  </w:instrText>
            </w:r>
            <w:r w:rsidRPr="006C16CA">
              <w:rPr>
                <w:b/>
              </w:rPr>
              <w:fldChar w:fldCharType="separate"/>
            </w:r>
            <w:r w:rsidRPr="006C16CA">
              <w:rPr>
                <w:b/>
              </w:rPr>
              <w:t>2</w:t>
            </w:r>
            <w:r w:rsidRPr="006C16CA">
              <w:rPr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238EDFA" w14:textId="77777777" w:rsidR="00D75CA6" w:rsidRPr="006C16CA" w:rsidRDefault="00D75CA6" w:rsidP="00D75CA6">
        <w:pPr>
          <w:pStyle w:val="Piedepgina"/>
        </w:pPr>
        <w:r w:rsidRPr="006C16CA">
          <w:rPr>
            <w:b/>
          </w:rPr>
          <w:fldChar w:fldCharType="begin"/>
        </w:r>
        <w:r w:rsidRPr="006C16CA">
          <w:rPr>
            <w:b/>
          </w:rPr>
          <w:instrText xml:space="preserve"> PAGE </w:instrText>
        </w:r>
        <w:r w:rsidRPr="006C16CA">
          <w:rPr>
            <w:b/>
          </w:rPr>
          <w:fldChar w:fldCharType="separate"/>
        </w:r>
        <w:r w:rsidRPr="006C16CA">
          <w:rPr>
            <w:b/>
          </w:rPr>
          <w:t>2</w:t>
        </w:r>
        <w:r w:rsidRPr="006C16CA">
          <w:rPr>
            <w:b/>
          </w:rPr>
          <w:fldChar w:fldCharType="end"/>
        </w:r>
        <w:r>
          <w:t>/</w:t>
        </w:r>
        <w:r w:rsidRPr="006C16CA">
          <w:rPr>
            <w:b/>
          </w:rPr>
          <w:fldChar w:fldCharType="begin"/>
        </w:r>
        <w:r w:rsidRPr="006C16CA">
          <w:rPr>
            <w:b/>
          </w:rPr>
          <w:instrText xml:space="preserve"> NUMPAGES  </w:instrText>
        </w:r>
        <w:r w:rsidRPr="006C16CA">
          <w:rPr>
            <w:b/>
          </w:rPr>
          <w:fldChar w:fldCharType="separate"/>
        </w:r>
        <w:r w:rsidRPr="006C16CA">
          <w:rPr>
            <w:b/>
          </w:rPr>
          <w:t>3</w:t>
        </w:r>
        <w:r w:rsidRPr="006C16C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77E5F" w14:textId="77777777" w:rsidR="00767339" w:rsidRPr="006C16CA" w:rsidRDefault="00767339" w:rsidP="00CF1848">
      <w:r w:rsidRPr="006C16CA">
        <w:separator/>
      </w:r>
    </w:p>
  </w:footnote>
  <w:footnote w:type="continuationSeparator" w:id="0">
    <w:p w14:paraId="0E11B6A3" w14:textId="77777777" w:rsidR="00767339" w:rsidRPr="006C16CA" w:rsidRDefault="00767339" w:rsidP="00CF1848">
      <w:r w:rsidRPr="006C16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006374" w14:textId="7845200E" w:rsidR="00534681" w:rsidRPr="006C16CA" w:rsidRDefault="00447F4A" w:rsidP="007C4951">
        <w:pPr>
          <w:pStyle w:val="Encabezado"/>
          <w:spacing w:after="240"/>
          <w:rPr>
            <w:szCs w:val="20"/>
          </w:rPr>
        </w:pPr>
        <w:r w:rsidRPr="006C16CA">
          <w:rPr>
            <w:szCs w:val="20"/>
          </w:rPr>
          <w:t>CBD/</w:t>
        </w:r>
        <w:r w:rsidR="00163EA8" w:rsidRPr="006C16CA">
          <w:rPr>
            <w:szCs w:val="20"/>
          </w:rPr>
          <w:t>SBI/6/</w:t>
        </w:r>
        <w:r w:rsidR="00A6525E" w:rsidRPr="006C16CA">
          <w:rPr>
            <w:szCs w:val="20"/>
          </w:rPr>
          <w:t>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2FBD12" w14:textId="450F2D6A" w:rsidR="009505C9" w:rsidRPr="006C16CA" w:rsidRDefault="00FC1D03" w:rsidP="007C4951">
        <w:pPr>
          <w:pStyle w:val="Encabezado"/>
          <w:spacing w:after="240"/>
          <w:jc w:val="right"/>
        </w:pPr>
        <w:r w:rsidRPr="006C16CA">
          <w:t>CBD/SBI/6/1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018963374">
    <w:abstractNumId w:val="41"/>
  </w:num>
  <w:num w:numId="13" w16cid:durableId="212890385">
    <w:abstractNumId w:val="41"/>
  </w:num>
  <w:num w:numId="14" w16cid:durableId="20371237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2E89"/>
    <w:rsid w:val="000172D9"/>
    <w:rsid w:val="0002299E"/>
    <w:rsid w:val="000248C5"/>
    <w:rsid w:val="00026EEF"/>
    <w:rsid w:val="000339D9"/>
    <w:rsid w:val="000357BB"/>
    <w:rsid w:val="00046CAD"/>
    <w:rsid w:val="000671E5"/>
    <w:rsid w:val="0007171B"/>
    <w:rsid w:val="00084231"/>
    <w:rsid w:val="000A102E"/>
    <w:rsid w:val="000A2098"/>
    <w:rsid w:val="000A2375"/>
    <w:rsid w:val="000B04DF"/>
    <w:rsid w:val="000D0F68"/>
    <w:rsid w:val="000D586C"/>
    <w:rsid w:val="000E0961"/>
    <w:rsid w:val="000E673A"/>
    <w:rsid w:val="000F15D0"/>
    <w:rsid w:val="000F6945"/>
    <w:rsid w:val="000F74F5"/>
    <w:rsid w:val="000F78FC"/>
    <w:rsid w:val="00105372"/>
    <w:rsid w:val="001054A6"/>
    <w:rsid w:val="001078A1"/>
    <w:rsid w:val="0011382C"/>
    <w:rsid w:val="001233BB"/>
    <w:rsid w:val="001312AD"/>
    <w:rsid w:val="00131E7A"/>
    <w:rsid w:val="00134846"/>
    <w:rsid w:val="0013560E"/>
    <w:rsid w:val="00154EEE"/>
    <w:rsid w:val="00156C5A"/>
    <w:rsid w:val="00163EA8"/>
    <w:rsid w:val="00172AF6"/>
    <w:rsid w:val="00176CEE"/>
    <w:rsid w:val="00177FD3"/>
    <w:rsid w:val="00186DD8"/>
    <w:rsid w:val="00195106"/>
    <w:rsid w:val="001A35EC"/>
    <w:rsid w:val="001B13FE"/>
    <w:rsid w:val="001B232E"/>
    <w:rsid w:val="001C0CA8"/>
    <w:rsid w:val="001F6E9D"/>
    <w:rsid w:val="0022259F"/>
    <w:rsid w:val="002340B4"/>
    <w:rsid w:val="00237F49"/>
    <w:rsid w:val="00241571"/>
    <w:rsid w:val="00243273"/>
    <w:rsid w:val="00247157"/>
    <w:rsid w:val="00283E27"/>
    <w:rsid w:val="002860F3"/>
    <w:rsid w:val="002923AC"/>
    <w:rsid w:val="00296D17"/>
    <w:rsid w:val="002A396B"/>
    <w:rsid w:val="002A5AF0"/>
    <w:rsid w:val="002B5259"/>
    <w:rsid w:val="002C44B2"/>
    <w:rsid w:val="002C68AE"/>
    <w:rsid w:val="003008FE"/>
    <w:rsid w:val="0030169D"/>
    <w:rsid w:val="003052C2"/>
    <w:rsid w:val="003060EB"/>
    <w:rsid w:val="003153EB"/>
    <w:rsid w:val="00321985"/>
    <w:rsid w:val="00335C3B"/>
    <w:rsid w:val="00351205"/>
    <w:rsid w:val="00356736"/>
    <w:rsid w:val="003617A0"/>
    <w:rsid w:val="00372892"/>
    <w:rsid w:val="00372F74"/>
    <w:rsid w:val="00375833"/>
    <w:rsid w:val="00377293"/>
    <w:rsid w:val="00377B88"/>
    <w:rsid w:val="0038695C"/>
    <w:rsid w:val="00387CD3"/>
    <w:rsid w:val="00391AD5"/>
    <w:rsid w:val="003A42A6"/>
    <w:rsid w:val="003E3A65"/>
    <w:rsid w:val="003E3D46"/>
    <w:rsid w:val="003E5F7E"/>
    <w:rsid w:val="003E7423"/>
    <w:rsid w:val="003F147B"/>
    <w:rsid w:val="003F26A3"/>
    <w:rsid w:val="003F7224"/>
    <w:rsid w:val="00427D21"/>
    <w:rsid w:val="00447F4A"/>
    <w:rsid w:val="00455AF2"/>
    <w:rsid w:val="00456F67"/>
    <w:rsid w:val="004644C2"/>
    <w:rsid w:val="004663A1"/>
    <w:rsid w:val="00467F9C"/>
    <w:rsid w:val="004708B8"/>
    <w:rsid w:val="00471674"/>
    <w:rsid w:val="004954CD"/>
    <w:rsid w:val="004A5B47"/>
    <w:rsid w:val="004B07B0"/>
    <w:rsid w:val="004C3CE8"/>
    <w:rsid w:val="004C5AE7"/>
    <w:rsid w:val="004D2672"/>
    <w:rsid w:val="004E4129"/>
    <w:rsid w:val="00503B49"/>
    <w:rsid w:val="0051006C"/>
    <w:rsid w:val="005114AF"/>
    <w:rsid w:val="0051400F"/>
    <w:rsid w:val="0051584B"/>
    <w:rsid w:val="00532408"/>
    <w:rsid w:val="00534681"/>
    <w:rsid w:val="005349B9"/>
    <w:rsid w:val="0055151F"/>
    <w:rsid w:val="0056068E"/>
    <w:rsid w:val="00563442"/>
    <w:rsid w:val="0056348E"/>
    <w:rsid w:val="00565B42"/>
    <w:rsid w:val="0056791E"/>
    <w:rsid w:val="00572E7B"/>
    <w:rsid w:val="005A4552"/>
    <w:rsid w:val="005A4601"/>
    <w:rsid w:val="005B35E2"/>
    <w:rsid w:val="005C4CE6"/>
    <w:rsid w:val="005C5F3B"/>
    <w:rsid w:val="005D40EC"/>
    <w:rsid w:val="005E68EE"/>
    <w:rsid w:val="005F74E1"/>
    <w:rsid w:val="006122BA"/>
    <w:rsid w:val="00612E7F"/>
    <w:rsid w:val="00641047"/>
    <w:rsid w:val="006478BF"/>
    <w:rsid w:val="0065481C"/>
    <w:rsid w:val="00660B19"/>
    <w:rsid w:val="006630C0"/>
    <w:rsid w:val="00673F7C"/>
    <w:rsid w:val="00675925"/>
    <w:rsid w:val="0067711A"/>
    <w:rsid w:val="00682250"/>
    <w:rsid w:val="006900E2"/>
    <w:rsid w:val="006A73C1"/>
    <w:rsid w:val="006B2290"/>
    <w:rsid w:val="006B6428"/>
    <w:rsid w:val="006C16CA"/>
    <w:rsid w:val="006D604F"/>
    <w:rsid w:val="006D69B1"/>
    <w:rsid w:val="006F09CA"/>
    <w:rsid w:val="006F2844"/>
    <w:rsid w:val="006F493B"/>
    <w:rsid w:val="00711A47"/>
    <w:rsid w:val="00717D88"/>
    <w:rsid w:val="00726A43"/>
    <w:rsid w:val="00765F47"/>
    <w:rsid w:val="00767339"/>
    <w:rsid w:val="00786056"/>
    <w:rsid w:val="007942D3"/>
    <w:rsid w:val="007A42DC"/>
    <w:rsid w:val="007B2099"/>
    <w:rsid w:val="007B57D6"/>
    <w:rsid w:val="007B6C09"/>
    <w:rsid w:val="007B7741"/>
    <w:rsid w:val="007C4951"/>
    <w:rsid w:val="007E09DA"/>
    <w:rsid w:val="007E0F8A"/>
    <w:rsid w:val="007E6607"/>
    <w:rsid w:val="007F2903"/>
    <w:rsid w:val="007F320A"/>
    <w:rsid w:val="007F3C61"/>
    <w:rsid w:val="007F3D46"/>
    <w:rsid w:val="007F718D"/>
    <w:rsid w:val="00801FAD"/>
    <w:rsid w:val="00810441"/>
    <w:rsid w:val="008141E6"/>
    <w:rsid w:val="008178B6"/>
    <w:rsid w:val="00830123"/>
    <w:rsid w:val="00830AD9"/>
    <w:rsid w:val="00834724"/>
    <w:rsid w:val="008505E8"/>
    <w:rsid w:val="00865B74"/>
    <w:rsid w:val="00866063"/>
    <w:rsid w:val="0087125A"/>
    <w:rsid w:val="008721F2"/>
    <w:rsid w:val="008810FF"/>
    <w:rsid w:val="008974F0"/>
    <w:rsid w:val="008A1499"/>
    <w:rsid w:val="008B012A"/>
    <w:rsid w:val="008C4B57"/>
    <w:rsid w:val="008E004B"/>
    <w:rsid w:val="008E71AC"/>
    <w:rsid w:val="008F2E37"/>
    <w:rsid w:val="00906E17"/>
    <w:rsid w:val="00930BA1"/>
    <w:rsid w:val="0093169E"/>
    <w:rsid w:val="009505C9"/>
    <w:rsid w:val="00950752"/>
    <w:rsid w:val="00965080"/>
    <w:rsid w:val="00966424"/>
    <w:rsid w:val="009805C8"/>
    <w:rsid w:val="009821FE"/>
    <w:rsid w:val="009C2DE6"/>
    <w:rsid w:val="009D21BB"/>
    <w:rsid w:val="009F1DAD"/>
    <w:rsid w:val="009F21D2"/>
    <w:rsid w:val="009F354F"/>
    <w:rsid w:val="00A111D1"/>
    <w:rsid w:val="00A17831"/>
    <w:rsid w:val="00A22626"/>
    <w:rsid w:val="00A44D08"/>
    <w:rsid w:val="00A540E8"/>
    <w:rsid w:val="00A6029C"/>
    <w:rsid w:val="00A605E7"/>
    <w:rsid w:val="00A6525E"/>
    <w:rsid w:val="00A7181B"/>
    <w:rsid w:val="00AA3A69"/>
    <w:rsid w:val="00AA6F92"/>
    <w:rsid w:val="00AB6934"/>
    <w:rsid w:val="00AF22CD"/>
    <w:rsid w:val="00AF42DE"/>
    <w:rsid w:val="00B3369F"/>
    <w:rsid w:val="00B43D6C"/>
    <w:rsid w:val="00B63DCD"/>
    <w:rsid w:val="00B83793"/>
    <w:rsid w:val="00B84374"/>
    <w:rsid w:val="00B94E6C"/>
    <w:rsid w:val="00BA2E85"/>
    <w:rsid w:val="00BA6622"/>
    <w:rsid w:val="00BB25B3"/>
    <w:rsid w:val="00BB4606"/>
    <w:rsid w:val="00BB5A96"/>
    <w:rsid w:val="00BB6917"/>
    <w:rsid w:val="00BC1ADD"/>
    <w:rsid w:val="00BC37AE"/>
    <w:rsid w:val="00BF5196"/>
    <w:rsid w:val="00C03D1E"/>
    <w:rsid w:val="00C06AF9"/>
    <w:rsid w:val="00C15CBE"/>
    <w:rsid w:val="00C23D2F"/>
    <w:rsid w:val="00C4348A"/>
    <w:rsid w:val="00C443BD"/>
    <w:rsid w:val="00C451C5"/>
    <w:rsid w:val="00C9161D"/>
    <w:rsid w:val="00CA0C1D"/>
    <w:rsid w:val="00CA3B75"/>
    <w:rsid w:val="00CF1848"/>
    <w:rsid w:val="00D006AD"/>
    <w:rsid w:val="00D01BA6"/>
    <w:rsid w:val="00D12044"/>
    <w:rsid w:val="00D170D9"/>
    <w:rsid w:val="00D17978"/>
    <w:rsid w:val="00D33EFC"/>
    <w:rsid w:val="00D40DBC"/>
    <w:rsid w:val="00D41247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920E7"/>
    <w:rsid w:val="00DB5E0F"/>
    <w:rsid w:val="00DB7659"/>
    <w:rsid w:val="00DC49AA"/>
    <w:rsid w:val="00DD118C"/>
    <w:rsid w:val="00DD2BDA"/>
    <w:rsid w:val="00DE765C"/>
    <w:rsid w:val="00E04053"/>
    <w:rsid w:val="00E21075"/>
    <w:rsid w:val="00E66235"/>
    <w:rsid w:val="00E83C24"/>
    <w:rsid w:val="00E84DAA"/>
    <w:rsid w:val="00E9318D"/>
    <w:rsid w:val="00E93F3E"/>
    <w:rsid w:val="00ED70D2"/>
    <w:rsid w:val="00EE6EEE"/>
    <w:rsid w:val="00EF3D25"/>
    <w:rsid w:val="00F00118"/>
    <w:rsid w:val="00F063C2"/>
    <w:rsid w:val="00F12CB0"/>
    <w:rsid w:val="00F20844"/>
    <w:rsid w:val="00F221B8"/>
    <w:rsid w:val="00F34459"/>
    <w:rsid w:val="00F37C1B"/>
    <w:rsid w:val="00F43F31"/>
    <w:rsid w:val="00F53193"/>
    <w:rsid w:val="00F5357E"/>
    <w:rsid w:val="00F60A12"/>
    <w:rsid w:val="00F6586C"/>
    <w:rsid w:val="00F9038B"/>
    <w:rsid w:val="00F94774"/>
    <w:rsid w:val="00FA663B"/>
    <w:rsid w:val="00FA7F7A"/>
    <w:rsid w:val="00FB0058"/>
    <w:rsid w:val="00FC1D03"/>
    <w:rsid w:val="00FC1F59"/>
    <w:rsid w:val="00FC53DB"/>
    <w:rsid w:val="00FD0DDA"/>
    <w:rsid w:val="00FD5D44"/>
    <w:rsid w:val="00FE21B6"/>
    <w:rsid w:val="00FF10CA"/>
    <w:rsid w:val="2977E279"/>
    <w:rsid w:val="336C3DAD"/>
    <w:rsid w:val="404C723E"/>
    <w:rsid w:val="5BCB95FC"/>
    <w:rsid w:val="5F7191D9"/>
    <w:rsid w:val="6062F953"/>
    <w:rsid w:val="677EB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DE6B27"/>
  <w15:docId w15:val="{EBBFD0C9-A2BD-4230-A541-ED8DF3D9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6C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Ttulo1">
    <w:name w:val="heading 1"/>
    <w:basedOn w:val="Normal"/>
    <w:next w:val="Ttulo2"/>
    <w:link w:val="Ttulo1Car"/>
    <w:uiPriority w:val="9"/>
    <w:qFormat/>
    <w:rsid w:val="006C16CA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6C16CA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6C16CA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6C16CA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6C16CA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rsid w:val="006C16CA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rsid w:val="006C16CA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rsid w:val="006C16CA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rsid w:val="006C16CA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61D"/>
    <w:rPr>
      <w:rFonts w:ascii="Lucida Grande" w:eastAsia="SimSun" w:hAnsi="Lucida Grande" w:cs="Lucida Grande"/>
      <w:sz w:val="18"/>
      <w:szCs w:val="18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105372"/>
    <w:rPr>
      <w:color w:val="808080"/>
      <w:lang w:val="es-ES"/>
    </w:rPr>
  </w:style>
  <w:style w:type="paragraph" w:styleId="Encabezado">
    <w:name w:val="header"/>
    <w:basedOn w:val="Normal"/>
    <w:link w:val="EncabezadoCar"/>
    <w:rsid w:val="006C16C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6C16CA"/>
    <w:rPr>
      <w:rFonts w:ascii="Times New Roman" w:eastAsia="SimSun" w:hAnsi="Times New Roman" w:cs="Times New Roman"/>
      <w:sz w:val="20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6C16CA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16CA"/>
    <w:rPr>
      <w:rFonts w:ascii="Times New Roman" w:eastAsia="SimSun" w:hAnsi="Times New Roman" w:cs="Times New Roman"/>
      <w:sz w:val="20"/>
      <w:szCs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tulo">
    <w:name w:val="Title"/>
    <w:basedOn w:val="Normal"/>
    <w:next w:val="Normal"/>
    <w:link w:val="Ttulo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C16CA"/>
    <w:rPr>
      <w:rFonts w:ascii="Times New Roman" w:eastAsiaTheme="majorEastAsia" w:hAnsi="Times New Roman" w:cstheme="majorBidi"/>
      <w:b/>
      <w:bCs/>
      <w:kern w:val="2"/>
      <w:sz w:val="28"/>
      <w:szCs w:val="32"/>
      <w:lang w:val="es-ES"/>
      <w14:ligatures w14:val="standardContextual"/>
    </w:rPr>
  </w:style>
  <w:style w:type="paragraph" w:styleId="Textoindependiente">
    <w:name w:val="Body Text"/>
    <w:basedOn w:val="Normal"/>
    <w:link w:val="TextoindependienteCar"/>
    <w:uiPriority w:val="99"/>
    <w:unhideWhenUsed/>
    <w:rsid w:val="006C16C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C16CA"/>
    <w:rPr>
      <w:rFonts w:eastAsiaTheme="minorHAnsi"/>
      <w:kern w:val="2"/>
      <w:sz w:val="22"/>
      <w:szCs w:val="22"/>
      <w:lang w:val="es-ES"/>
      <w14:ligatures w14:val="standardContextual"/>
    </w:rPr>
  </w:style>
  <w:style w:type="paragraph" w:styleId="Sangradetextonormal">
    <w:name w:val="Body Text Indent"/>
    <w:basedOn w:val="Normal"/>
    <w:link w:val="SangradetextonormalCar"/>
    <w:rsid w:val="007E09DA"/>
    <w:pPr>
      <w:spacing w:before="120" w:after="120"/>
      <w:ind w:left="1440" w:hanging="720"/>
      <w:jc w:val="left"/>
    </w:pPr>
  </w:style>
  <w:style w:type="character" w:customStyle="1" w:styleId="SangradetextonormalCar">
    <w:name w:val="Sangría de texto normal Car"/>
    <w:basedOn w:val="Fuentedeprrafopredeter"/>
    <w:link w:val="Sangradetextonormal"/>
    <w:rsid w:val="007E09DA"/>
    <w:rPr>
      <w:rFonts w:ascii="Times New Roman" w:eastAsia="SimSun" w:hAnsi="Times New Roman" w:cs="Times New Roman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C16CA"/>
    <w:rPr>
      <w:sz w:val="16"/>
      <w:szCs w:val="16"/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rsid w:val="006C16C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16CA"/>
    <w:rPr>
      <w:rFonts w:ascii="Times New Roman" w:eastAsia="SimSun" w:hAnsi="Times New Roman" w:cs="Times New Roman"/>
      <w:sz w:val="20"/>
      <w:szCs w:val="20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Refdenotaalfinal">
    <w:name w:val="endnote reference"/>
    <w:semiHidden/>
    <w:rsid w:val="007E09DA"/>
    <w:rPr>
      <w:vertAlign w:val="superscript"/>
      <w:lang w:val="es-ES"/>
    </w:rPr>
  </w:style>
  <w:style w:type="paragraph" w:styleId="Textonotaalfinal">
    <w:name w:val="endnote text"/>
    <w:basedOn w:val="Normal"/>
    <w:link w:val="Textonotaalfinal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7E09DA"/>
    <w:rPr>
      <w:rFonts w:ascii="Courier New" w:eastAsia="SimSun" w:hAnsi="Courier New" w:cs="Times New Roman"/>
      <w:sz w:val="22"/>
      <w:szCs w:val="22"/>
      <w:lang w:val="es-ES"/>
    </w:rPr>
  </w:style>
  <w:style w:type="character" w:styleId="Hipervnculovisitado">
    <w:name w:val="FollowedHyperlink"/>
    <w:rsid w:val="007E09DA"/>
    <w:rPr>
      <w:color w:val="800080"/>
      <w:u w:val="single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C16CA"/>
    <w:rPr>
      <w:vertAlign w:val="superscript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C16CA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C16CA"/>
    <w:rPr>
      <w:rFonts w:ascii="Times New Roman" w:eastAsia="SimSun" w:hAnsi="Times New Roman" w:cs="Times New Roman"/>
      <w:sz w:val="18"/>
      <w:szCs w:val="20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tulo2Car">
    <w:name w:val="Título 2 Car"/>
    <w:basedOn w:val="Fuentedeprrafopredeter"/>
    <w:link w:val="Ttulo2"/>
    <w:uiPriority w:val="9"/>
    <w:rsid w:val="006C16CA"/>
    <w:rPr>
      <w:rFonts w:ascii="Times New Roman Bold" w:eastAsiaTheme="majorEastAsia" w:hAnsi="Times New Roman Bold" w:cstheme="majorBidi"/>
      <w:b/>
      <w:szCs w:val="26"/>
      <w:lang w:val="es-ES"/>
    </w:rPr>
  </w:style>
  <w:style w:type="paragraph" w:customStyle="1" w:styleId="HEADINGNOTFORTOC">
    <w:name w:val="HEADING (NOT FOR TOC)"/>
    <w:basedOn w:val="Ttulo1"/>
    <w:next w:val="Ttulo2"/>
    <w:rsid w:val="007E09DA"/>
  </w:style>
  <w:style w:type="paragraph" w:customStyle="1" w:styleId="Heading1longmultiline">
    <w:name w:val="Heading 1 (long multiline)"/>
    <w:basedOn w:val="Ttulo1"/>
    <w:rsid w:val="007E09DA"/>
    <w:pPr>
      <w:ind w:left="1843" w:hanging="1134"/>
    </w:pPr>
  </w:style>
  <w:style w:type="paragraph" w:customStyle="1" w:styleId="Heading1multiline">
    <w:name w:val="Heading 1 (multiline)"/>
    <w:basedOn w:val="Ttulo1"/>
    <w:rsid w:val="007E09DA"/>
    <w:pPr>
      <w:ind w:left="1843" w:right="996"/>
    </w:pPr>
  </w:style>
  <w:style w:type="paragraph" w:customStyle="1" w:styleId="Heading2multiline">
    <w:name w:val="Heading 2 (multiline)"/>
    <w:basedOn w:val="Ttulo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tulo3Car">
    <w:name w:val="Título 3 Car"/>
    <w:basedOn w:val="Fuentedeprrafopredeter"/>
    <w:link w:val="Ttulo3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2notforTOC">
    <w:name w:val="heading 2 not for TOC"/>
    <w:basedOn w:val="Ttulo3"/>
    <w:rsid w:val="007E09DA"/>
  </w:style>
  <w:style w:type="paragraph" w:customStyle="1" w:styleId="Heading3multiline">
    <w:name w:val="Heading 3 (multiline)"/>
    <w:basedOn w:val="Ttulo3"/>
    <w:next w:val="Normal"/>
    <w:rsid w:val="007E09DA"/>
    <w:pPr>
      <w:ind w:left="1418" w:hanging="425"/>
    </w:pPr>
  </w:style>
  <w:style w:type="character" w:customStyle="1" w:styleId="Ttulo4Car">
    <w:name w:val="Título 4 Car"/>
    <w:basedOn w:val="Fuentedeprrafopredeter"/>
    <w:link w:val="Ttulo4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es-ES"/>
    </w:rPr>
  </w:style>
  <w:style w:type="paragraph" w:customStyle="1" w:styleId="Heading4indent">
    <w:name w:val="Heading 4 indent"/>
    <w:basedOn w:val="Ttulo4"/>
    <w:rsid w:val="007E09DA"/>
    <w:pPr>
      <w:ind w:left="720"/>
      <w:outlineLvl w:val="9"/>
    </w:pPr>
  </w:style>
  <w:style w:type="character" w:customStyle="1" w:styleId="Ttulo5Car">
    <w:name w:val="Título 5 Car"/>
    <w:basedOn w:val="Fuentedeprrafopredeter"/>
    <w:link w:val="Ttulo5"/>
    <w:uiPriority w:val="9"/>
    <w:rsid w:val="006C16CA"/>
    <w:rPr>
      <w:rFonts w:ascii="Times New Roman" w:eastAsiaTheme="majorEastAsia" w:hAnsi="Times New Roman" w:cs="Times New Roman"/>
      <w:i/>
      <w:iCs/>
      <w:sz w:val="22"/>
      <w:szCs w:val="22"/>
      <w:lang w:val="es-ES"/>
    </w:rPr>
  </w:style>
  <w:style w:type="character" w:customStyle="1" w:styleId="Ttulo6Car">
    <w:name w:val="Título 6 Car"/>
    <w:basedOn w:val="Fuentedeprrafopredeter"/>
    <w:link w:val="Ttulo6"/>
    <w:rsid w:val="006C16CA"/>
    <w:rPr>
      <w:rFonts w:ascii="Times New Roman" w:eastAsia="SimSun" w:hAnsi="Times New Roman" w:cs="Times New Roman"/>
      <w:bCs/>
      <w:szCs w:val="22"/>
      <w:lang w:val="es-ES"/>
    </w:rPr>
  </w:style>
  <w:style w:type="character" w:customStyle="1" w:styleId="Ttulo7Car">
    <w:name w:val="Título 7 Car"/>
    <w:basedOn w:val="Fuentedeprrafopredeter"/>
    <w:link w:val="Ttulo7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Ttulo8Car">
    <w:name w:val="Título 8 Car"/>
    <w:basedOn w:val="Fuentedeprrafopredeter"/>
    <w:link w:val="Ttulo8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es-ES"/>
    </w:rPr>
  </w:style>
  <w:style w:type="character" w:customStyle="1" w:styleId="Ttulo9Car">
    <w:name w:val="Título 9 Car"/>
    <w:basedOn w:val="Fuentedeprrafopredeter"/>
    <w:link w:val="Ttulo9"/>
    <w:rsid w:val="006C16CA"/>
    <w:rPr>
      <w:rFonts w:ascii="Times New Roman" w:eastAsia="SimSun" w:hAnsi="Times New Roman" w:cs="Times New Roman"/>
      <w:snapToGrid w:val="0"/>
      <w:sz w:val="22"/>
      <w:szCs w:val="22"/>
      <w:u w:val="single"/>
      <w:lang w:val="es-ES"/>
    </w:rPr>
  </w:style>
  <w:style w:type="character" w:styleId="Nmerodepgina">
    <w:name w:val="page number"/>
    <w:rsid w:val="007E09DA"/>
    <w:rPr>
      <w:rFonts w:ascii="Times New Roman" w:hAnsi="Times New Roman"/>
      <w:sz w:val="22"/>
      <w:lang w:val="es-ES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tulo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s-ES"/>
    </w:rPr>
  </w:style>
  <w:style w:type="paragraph" w:customStyle="1" w:styleId="tabletitle">
    <w:name w:val="table title"/>
    <w:basedOn w:val="Ttulo2"/>
    <w:qFormat/>
    <w:rsid w:val="0093169E"/>
    <w:pPr>
      <w:outlineLvl w:val="9"/>
    </w:pPr>
    <w:rPr>
      <w:i/>
    </w:rPr>
  </w:style>
  <w:style w:type="paragraph" w:styleId="Encabezadodelista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DC1">
    <w:name w:val="toc 1"/>
    <w:basedOn w:val="CBDNormal"/>
    <w:next w:val="Normal"/>
    <w:autoRedefine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6C16CA"/>
    <w:rPr>
      <w:rFonts w:ascii="Times New Roman" w:hAnsi="Times New Roman"/>
      <w:color w:val="0000FF" w:themeColor="hyperlink"/>
      <w:u w:val="single"/>
      <w:lang w:val="es-ES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rrafodelista">
    <w:name w:val="List Paragraph"/>
    <w:basedOn w:val="Normal"/>
    <w:uiPriority w:val="34"/>
    <w:qFormat/>
    <w:rsid w:val="006C16CA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tulo2"/>
    <w:qFormat/>
    <w:rsid w:val="00F6586C"/>
    <w:rPr>
      <w:i/>
    </w:rPr>
  </w:style>
  <w:style w:type="table" w:customStyle="1" w:styleId="TableGrid1">
    <w:name w:val="Table Grid1"/>
    <w:basedOn w:val="Tablanormal"/>
    <w:next w:val="Tablaconcuadrcula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6C16CA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6C16CA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6C16CA"/>
    <w:pPr>
      <w:spacing w:after="120"/>
      <w:ind w:left="567"/>
    </w:pPr>
  </w:style>
  <w:style w:type="paragraph" w:customStyle="1" w:styleId="Footnote">
    <w:name w:val="Footnote"/>
    <w:basedOn w:val="Textonotapie"/>
    <w:semiHidden/>
    <w:qFormat/>
    <w:rsid w:val="006C16CA"/>
    <w:rPr>
      <w:szCs w:val="18"/>
    </w:rPr>
  </w:style>
  <w:style w:type="paragraph" w:customStyle="1" w:styleId="Annex">
    <w:name w:val="Annex"/>
    <w:basedOn w:val="Normal"/>
    <w:semiHidden/>
    <w:qFormat/>
    <w:rsid w:val="006C16C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C16C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C16CA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C16CA"/>
    <w:pPr>
      <w:jc w:val="left"/>
    </w:pPr>
  </w:style>
  <w:style w:type="paragraph" w:customStyle="1" w:styleId="AEDistrNormal">
    <w:name w:val="AE_DistrNormal"/>
    <w:basedOn w:val="Normal"/>
    <w:unhideWhenUsed/>
    <w:rsid w:val="006C16CA"/>
    <w:pPr>
      <w:jc w:val="left"/>
    </w:pPr>
  </w:style>
  <w:style w:type="paragraph" w:customStyle="1" w:styleId="AASmallLogo">
    <w:name w:val="AA_SmallLogo"/>
    <w:basedOn w:val="AEDistrNormal"/>
    <w:unhideWhenUsed/>
    <w:rsid w:val="006C16C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C16CA"/>
    <w:pPr>
      <w:spacing w:before="120"/>
      <w:contextualSpacing/>
    </w:pPr>
    <w:rPr>
      <w:sz w:val="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16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16CA"/>
    <w:rPr>
      <w:rFonts w:ascii="Times New Roman" w:eastAsia="SimSun" w:hAnsi="Times New Roman" w:cs="Times New Roman"/>
      <w:b/>
      <w:bCs/>
      <w:sz w:val="20"/>
      <w:szCs w:val="20"/>
      <w:lang w:val="es-ES"/>
    </w:rPr>
  </w:style>
  <w:style w:type="paragraph" w:customStyle="1" w:styleId="Item">
    <w:name w:val="Item"/>
    <w:basedOn w:val="Normal"/>
    <w:semiHidden/>
    <w:qFormat/>
    <w:rsid w:val="006C16C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C16C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a">
    <w:name w:val="List"/>
    <w:basedOn w:val="Normal"/>
    <w:semiHidden/>
    <w:rsid w:val="006C16CA"/>
    <w:pPr>
      <w:contextualSpacing/>
    </w:pPr>
  </w:style>
  <w:style w:type="numbering" w:customStyle="1" w:styleId="ListCBD">
    <w:name w:val="ListCBD"/>
    <w:basedOn w:val="Sinlista"/>
    <w:uiPriority w:val="99"/>
    <w:rsid w:val="006C16C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6C16C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6C16CA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C16C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C16C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C16CA"/>
    <w:rPr>
      <w:b/>
      <w:sz w:val="24"/>
    </w:rPr>
  </w:style>
  <w:style w:type="paragraph" w:customStyle="1" w:styleId="CBDAgendaItem">
    <w:name w:val="CBD_AgendaItem"/>
    <w:basedOn w:val="Normal"/>
    <w:qFormat/>
    <w:rsid w:val="006C16CA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C16C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C16C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C16CA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C16C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C16C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C16CA"/>
  </w:style>
  <w:style w:type="paragraph" w:customStyle="1" w:styleId="CBDH1">
    <w:name w:val="CBD_H1"/>
    <w:basedOn w:val="CBDNormal"/>
    <w:qFormat/>
    <w:rsid w:val="006C16C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6C16C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C16C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C16CA"/>
    <w:rPr>
      <w:sz w:val="20"/>
    </w:rPr>
  </w:style>
  <w:style w:type="paragraph" w:customStyle="1" w:styleId="CBDHeader">
    <w:name w:val="CBD_Header"/>
    <w:basedOn w:val="CBDNormal"/>
    <w:next w:val="CBDFooter"/>
    <w:qFormat/>
    <w:rsid w:val="006C16C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C16C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styleId="Bibliografa">
    <w:name w:val="Bibliography"/>
    <w:basedOn w:val="Normal"/>
    <w:next w:val="Normal"/>
    <w:uiPriority w:val="37"/>
    <w:semiHidden/>
    <w:unhideWhenUsed/>
    <w:rsid w:val="00A111D1"/>
  </w:style>
  <w:style w:type="paragraph" w:styleId="Textodebloque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111D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s-ES"/>
      <w14:ligatures w14:val="standardContextua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s-ES"/>
    </w:rPr>
  </w:style>
  <w:style w:type="character" w:styleId="Ttulodellibro">
    <w:name w:val="Book Title"/>
    <w:basedOn w:val="Fuentedeprrafopredeter"/>
    <w:uiPriority w:val="33"/>
    <w:qFormat/>
    <w:rsid w:val="00A111D1"/>
    <w:rPr>
      <w:b/>
      <w:bCs/>
      <w:i/>
      <w:iCs/>
      <w:spacing w:val="5"/>
      <w:lang w:val="es-ES"/>
    </w:rPr>
  </w:style>
  <w:style w:type="paragraph" w:styleId="Cierre">
    <w:name w:val="Closing"/>
    <w:basedOn w:val="Normal"/>
    <w:link w:val="CierreCar"/>
    <w:uiPriority w:val="99"/>
    <w:semiHidden/>
    <w:unhideWhenUsed/>
    <w:rsid w:val="00A111D1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Cuadrculavistosa">
    <w:name w:val="Colorful Grid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A111D1"/>
  </w:style>
  <w:style w:type="character" w:customStyle="1" w:styleId="FechaCar">
    <w:name w:val="Fecha Car"/>
    <w:basedOn w:val="Fuentedeprrafopredeter"/>
    <w:link w:val="Fech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A111D1"/>
    <w:rPr>
      <w:rFonts w:ascii="Segoe UI" w:eastAsia="SimSun" w:hAnsi="Segoe UI" w:cs="Segoe UI"/>
      <w:sz w:val="16"/>
      <w:szCs w:val="16"/>
      <w:lang w:val="es-ES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A111D1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styleId="nfasis">
    <w:name w:val="Emphasis"/>
    <w:basedOn w:val="Fuentedeprrafopredeter"/>
    <w:uiPriority w:val="20"/>
    <w:qFormat/>
    <w:rsid w:val="00A111D1"/>
    <w:rPr>
      <w:i/>
      <w:iCs/>
      <w:lang w:val="es-ES"/>
    </w:rPr>
  </w:style>
  <w:style w:type="paragraph" w:styleId="Direccinsob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aconcuadrcula1clara">
    <w:name w:val="Grid Table 1 Light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cuadrcula3">
    <w:name w:val="Grid Table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character" w:styleId="AcrnimoHTML">
    <w:name w:val="HTML Acronym"/>
    <w:basedOn w:val="Fuentedeprrafopredeter"/>
    <w:uiPriority w:val="99"/>
    <w:semiHidden/>
    <w:unhideWhenUsed/>
    <w:rsid w:val="00A111D1"/>
    <w:rPr>
      <w:lang w:val="es-ES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A111D1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s-ES"/>
    </w:rPr>
  </w:style>
  <w:style w:type="character" w:styleId="CitaHTML">
    <w:name w:val="HTML Cite"/>
    <w:basedOn w:val="Fuentedeprrafopredeter"/>
    <w:uiPriority w:val="99"/>
    <w:semiHidden/>
    <w:unhideWhenUsed/>
    <w:rsid w:val="00A111D1"/>
    <w:rPr>
      <w:i/>
      <w:iCs/>
      <w:lang w:val="es-ES"/>
    </w:rPr>
  </w:style>
  <w:style w:type="character" w:styleId="CdigoHTML">
    <w:name w:val="HTML Code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DefinicinHTML">
    <w:name w:val="HTML Definition"/>
    <w:basedOn w:val="Fuentedeprrafopredeter"/>
    <w:uiPriority w:val="99"/>
    <w:semiHidden/>
    <w:unhideWhenUsed/>
    <w:rsid w:val="00A111D1"/>
    <w:rPr>
      <w:i/>
      <w:iCs/>
      <w:lang w:val="es-ES"/>
    </w:rPr>
  </w:style>
  <w:style w:type="character" w:styleId="TecladoHTML">
    <w:name w:val="HTML Keyboard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character" w:styleId="EjemplodeHTML">
    <w:name w:val="HTML Sample"/>
    <w:basedOn w:val="Fuentedeprrafopredeter"/>
    <w:uiPriority w:val="99"/>
    <w:semiHidden/>
    <w:unhideWhenUsed/>
    <w:rsid w:val="00A111D1"/>
    <w:rPr>
      <w:rFonts w:ascii="Consolas" w:hAnsi="Consolas"/>
      <w:sz w:val="24"/>
      <w:szCs w:val="24"/>
      <w:lang w:val="es-ES"/>
    </w:rPr>
  </w:style>
  <w:style w:type="character" w:styleId="MquinadeescribirHTML">
    <w:name w:val="HTML Typewriter"/>
    <w:basedOn w:val="Fuentedeprrafopredeter"/>
    <w:uiPriority w:val="99"/>
    <w:semiHidden/>
    <w:unhideWhenUsed/>
    <w:rsid w:val="00A111D1"/>
    <w:rPr>
      <w:rFonts w:ascii="Consolas" w:hAnsi="Consolas"/>
      <w:sz w:val="20"/>
      <w:szCs w:val="20"/>
      <w:lang w:val="es-ES"/>
    </w:rPr>
  </w:style>
  <w:style w:type="character" w:styleId="VariableHTML">
    <w:name w:val="HTML Variable"/>
    <w:basedOn w:val="Fuentedeprrafopredeter"/>
    <w:uiPriority w:val="99"/>
    <w:semiHidden/>
    <w:unhideWhenUsed/>
    <w:rsid w:val="00A111D1"/>
    <w:rPr>
      <w:i/>
      <w:iCs/>
      <w:lang w:val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A111D1"/>
    <w:rPr>
      <w:i/>
      <w:iCs/>
      <w:color w:val="4F81BD" w:themeColor="accent1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s-ES"/>
    </w:rPr>
  </w:style>
  <w:style w:type="character" w:styleId="Referenciaintensa">
    <w:name w:val="Intense Reference"/>
    <w:basedOn w:val="Fuentedeprrafopredeter"/>
    <w:uiPriority w:val="32"/>
    <w:qFormat/>
    <w:rsid w:val="00A111D1"/>
    <w:rPr>
      <w:b/>
      <w:bCs/>
      <w:smallCaps/>
      <w:color w:val="4F81BD" w:themeColor="accent1"/>
      <w:spacing w:val="5"/>
      <w:lang w:val="es-ES"/>
    </w:rPr>
  </w:style>
  <w:style w:type="table" w:styleId="Cuadrculaclara">
    <w:name w:val="Light Grid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111D1"/>
    <w:rPr>
      <w:lang w:val="es-ES"/>
    </w:rPr>
  </w:style>
  <w:style w:type="paragraph" w:styleId="Lista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adelista1clara">
    <w:name w:val="List Table 1 Light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2">
    <w:name w:val="List Table 2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3">
    <w:name w:val="List Table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A111D1"/>
    <w:rPr>
      <w:rFonts w:ascii="Consolas" w:eastAsia="SimSun" w:hAnsi="Consolas" w:cs="Times New Roman"/>
      <w:sz w:val="20"/>
      <w:szCs w:val="20"/>
      <w:lang w:val="es-ES"/>
    </w:rPr>
  </w:style>
  <w:style w:type="table" w:styleId="Cuadrculamedia1">
    <w:name w:val="Medium Grid 1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semiHidden/>
    <w:unhideWhenUsed/>
    <w:rsid w:val="00A111D1"/>
    <w:rPr>
      <w:color w:val="2B579A"/>
      <w:shd w:val="clear" w:color="auto" w:fill="E1DFDD"/>
      <w:lang w:val="es-ES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s-ES"/>
    </w:rPr>
  </w:style>
  <w:style w:type="paragraph" w:styleId="Sinespaciado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A111D1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table" w:styleId="Tablanormal1">
    <w:name w:val="Plain Table 1"/>
    <w:basedOn w:val="Tabla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A111D1"/>
    <w:rPr>
      <w:rFonts w:ascii="Consolas" w:eastAsia="SimSun" w:hAnsi="Consolas" w:cs="Times New Roman"/>
      <w:sz w:val="21"/>
      <w:szCs w:val="21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s-ES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A111D1"/>
  </w:style>
  <w:style w:type="character" w:customStyle="1" w:styleId="SaludoCar">
    <w:name w:val="Saludo Car"/>
    <w:basedOn w:val="Fuentedeprrafopredeter"/>
    <w:link w:val="Saludo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paragraph" w:styleId="Firma">
    <w:name w:val="Signature"/>
    <w:basedOn w:val="Normal"/>
    <w:link w:val="FirmaCar"/>
    <w:uiPriority w:val="99"/>
    <w:semiHidden/>
    <w:unhideWhenUsed/>
    <w:rsid w:val="00A111D1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s-ES"/>
    </w:rPr>
  </w:style>
  <w:style w:type="character" w:styleId="Hipervnculointeligente">
    <w:name w:val="Smart Hyperlink"/>
    <w:basedOn w:val="Fuentedeprrafopredeter"/>
    <w:uiPriority w:val="99"/>
    <w:semiHidden/>
    <w:unhideWhenUsed/>
    <w:rsid w:val="00A111D1"/>
    <w:rPr>
      <w:u w:val="dotted"/>
      <w:lang w:val="es-ES"/>
    </w:rPr>
  </w:style>
  <w:style w:type="character" w:styleId="SmartLink">
    <w:name w:val="Smart Link"/>
    <w:basedOn w:val="Fuentedeprrafopredeter"/>
    <w:uiPriority w:val="99"/>
    <w:semiHidden/>
    <w:unhideWhenUsed/>
    <w:rsid w:val="00A111D1"/>
    <w:rPr>
      <w:color w:val="0000FF"/>
      <w:u w:val="single"/>
      <w:shd w:val="clear" w:color="auto" w:fill="F3F2F1"/>
      <w:lang w:val="es-ES"/>
    </w:rPr>
  </w:style>
  <w:style w:type="character" w:styleId="Textoennegrita">
    <w:name w:val="Strong"/>
    <w:basedOn w:val="Fuentedeprrafopredeter"/>
    <w:uiPriority w:val="22"/>
    <w:qFormat/>
    <w:rsid w:val="00A111D1"/>
    <w:rPr>
      <w:b/>
      <w:bCs/>
      <w:lang w:val="es-ES"/>
    </w:rPr>
  </w:style>
  <w:style w:type="character" w:styleId="nfasissutil">
    <w:name w:val="Subtle Emphasis"/>
    <w:basedOn w:val="Fuentedeprrafopredeter"/>
    <w:uiPriority w:val="19"/>
    <w:qFormat/>
    <w:rsid w:val="00A111D1"/>
    <w:rPr>
      <w:i/>
      <w:iCs/>
      <w:color w:val="404040" w:themeColor="text1" w:themeTint="BF"/>
      <w:lang w:val="es-ES"/>
    </w:rPr>
  </w:style>
  <w:style w:type="character" w:styleId="Referenciasutil">
    <w:name w:val="Subtle Reference"/>
    <w:basedOn w:val="Fuentedeprrafopredeter"/>
    <w:uiPriority w:val="31"/>
    <w:qFormat/>
    <w:rsid w:val="00A111D1"/>
    <w:rPr>
      <w:smallCaps/>
      <w:color w:val="5A5A5A" w:themeColor="text1" w:themeTint="A5"/>
      <w:lang w:val="es-ES"/>
    </w:rPr>
  </w:style>
  <w:style w:type="table" w:styleId="Tablaconefectos3D1">
    <w:name w:val="Table 3D effects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TDC">
    <w:name w:val="TOC Heading"/>
    <w:basedOn w:val="Ttulo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A111D1"/>
    <w:rPr>
      <w:color w:val="605E5C"/>
      <w:shd w:val="clear" w:color="auto" w:fill="E1DFDD"/>
      <w:lang w:val="es-ES"/>
    </w:rPr>
  </w:style>
  <w:style w:type="paragraph" w:customStyle="1" w:styleId="CBDAgendaItemReport">
    <w:name w:val="CBD_AgendaItem_Report"/>
    <w:basedOn w:val="Normal"/>
    <w:qFormat/>
    <w:rsid w:val="006C16C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C16CA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6C16C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C16CA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6C16CA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UTHIE\United%20Nations\MEA-CBD-Editing%20Team%20-%20Documents\Meeting%20documents\SBI\SBI-06\sbi-06-template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A50328-1F63-455E-B65B-EF3F3B0C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3</TotalTime>
  <Pages>1</Pages>
  <Words>183</Words>
  <Characters>1012</Characters>
  <Application>Microsoft Office Word</Application>
  <DocSecurity>0</DocSecurity>
  <Lines>8</Lines>
  <Paragraphs>2</Paragraphs>
  <ScaleCrop>false</ScaleCrop>
  <Company>SCBD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CBD/SBI/6/1</dc:subject>
  <dc:creator>Secretariat of the Convention on Biological Diversity</dc:creator>
  <cp:keywords>Convention on Biological Diversity</cp:keywords>
  <cp:lastModifiedBy>Maria Troitino</cp:lastModifiedBy>
  <cp:revision>4</cp:revision>
  <cp:lastPrinted>2020-01-21T19:56:00Z</cp:lastPrinted>
  <dcterms:created xsi:type="dcterms:W3CDTF">2025-10-16T00:41:00Z</dcterms:created>
  <dcterms:modified xsi:type="dcterms:W3CDTF">2025-10-16T16:41:00Z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