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8C0E03" w14:paraId="2724E786" w14:textId="77777777" w:rsidTr="00D85059">
        <w:trPr>
          <w:trHeight w:val="851"/>
        </w:trPr>
        <w:tc>
          <w:tcPr>
            <w:tcW w:w="472" w:type="pct"/>
            <w:tcBorders>
              <w:bottom w:val="single" w:sz="8" w:space="0" w:color="auto"/>
            </w:tcBorders>
            <w:vAlign w:val="bottom"/>
          </w:tcPr>
          <w:p w14:paraId="43399B3D" w14:textId="77777777" w:rsidR="00A96B21" w:rsidRPr="008C0E03" w:rsidRDefault="00A96B21">
            <w:pPr>
              <w:spacing w:after="120"/>
              <w:jc w:val="left"/>
            </w:pPr>
            <w:bookmarkStart w:id="0" w:name="_Hlk137651738"/>
            <w:r w:rsidRPr="008C0E03">
              <w:rPr>
                <w:noProof/>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tcFitText/>
            <w:vAlign w:val="bottom"/>
          </w:tcPr>
          <w:p w14:paraId="1405570B" w14:textId="77777777" w:rsidR="00A96B21" w:rsidRPr="008C0E03" w:rsidRDefault="00A96B21">
            <w:pPr>
              <w:spacing w:after="120"/>
              <w:jc w:val="left"/>
            </w:pPr>
            <w:r w:rsidRPr="008C0E03">
              <w:rPr>
                <w:noProof/>
              </w:rPr>
              <w:drawing>
                <wp:inline distT="0" distB="0" distL="0" distR="0" wp14:anchorId="5C2CCC9D" wp14:editId="3DB2784E">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2BE91059" w14:textId="61131043" w:rsidR="00A96B21" w:rsidRPr="008C0E03" w:rsidRDefault="00A96B21" w:rsidP="00AD7B53">
            <w:pPr>
              <w:pStyle w:val="ABSymbol"/>
              <w:tabs>
                <w:tab w:val="clear" w:pos="1871"/>
              </w:tabs>
              <w:ind w:left="1453"/>
            </w:pPr>
            <w:r w:rsidRPr="008C0E03">
              <w:rPr>
                <w:sz w:val="40"/>
                <w:szCs w:val="40"/>
              </w:rPr>
              <w:t>CBD</w:t>
            </w:r>
            <w:r w:rsidRPr="008C0E03">
              <w:t>/</w:t>
            </w:r>
            <w:r w:rsidR="003E6027" w:rsidRPr="008C0E03">
              <w:t>NP</w:t>
            </w:r>
            <w:r w:rsidR="000473CD" w:rsidRPr="008C0E03">
              <w:t>/CC/</w:t>
            </w:r>
            <w:r w:rsidR="00381FC3" w:rsidRPr="008C0E03">
              <w:t>5</w:t>
            </w:r>
            <w:r w:rsidR="000473CD" w:rsidRPr="008C0E03">
              <w:t>/</w:t>
            </w:r>
            <w:r w:rsidR="0038790D" w:rsidRPr="008C0E03">
              <w:t>5</w:t>
            </w:r>
            <w:r w:rsidR="00913147" w:rsidRPr="008C0E03">
              <w:t>-</w:t>
            </w:r>
            <w:r w:rsidR="00913147" w:rsidRPr="008C0E03">
              <w:rPr>
                <w:sz w:val="40"/>
                <w:szCs w:val="40"/>
              </w:rPr>
              <w:t>CBD</w:t>
            </w:r>
            <w:r w:rsidR="00913147" w:rsidRPr="008C0E03">
              <w:t>/NP/MOP/6/3</w:t>
            </w:r>
          </w:p>
        </w:tc>
      </w:tr>
      <w:tr w:rsidR="00A96B21" w:rsidRPr="008C0E03" w14:paraId="026E5D1A" w14:textId="77777777" w:rsidTr="00D85059">
        <w:tc>
          <w:tcPr>
            <w:tcW w:w="2329" w:type="pct"/>
            <w:gridSpan w:val="2"/>
            <w:tcBorders>
              <w:top w:val="single" w:sz="8" w:space="0" w:color="auto"/>
              <w:bottom w:val="single" w:sz="12" w:space="0" w:color="auto"/>
            </w:tcBorders>
          </w:tcPr>
          <w:p w14:paraId="4DD2B434" w14:textId="77777777" w:rsidR="00A96B21" w:rsidRPr="008C0E03" w:rsidRDefault="00A96B21">
            <w:pPr>
              <w:pStyle w:val="Cornernotation"/>
              <w:suppressLineNumbers/>
              <w:suppressAutoHyphens/>
              <w:spacing w:before="120" w:after="120"/>
              <w:ind w:left="0" w:right="0" w:firstLine="0"/>
            </w:pPr>
            <w:r w:rsidRPr="008C0E03">
              <w:rPr>
                <w:b w:val="0"/>
                <w:bCs/>
                <w:noProof/>
              </w:rPr>
              <w:drawing>
                <wp:inline distT="0" distB="0" distL="0" distR="0" wp14:anchorId="02BE16F1" wp14:editId="5182BD6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27581565" w14:textId="77777777" w:rsidR="00A96B21" w:rsidRPr="008C0E03" w:rsidRDefault="00A96B21" w:rsidP="00701F69">
            <w:pPr>
              <w:pStyle w:val="AEDistrNormal"/>
              <w:ind w:left="3013"/>
            </w:pPr>
            <w:r w:rsidRPr="008C0E03">
              <w:t>Distr.: General</w:t>
            </w:r>
          </w:p>
          <w:p w14:paraId="793989BF" w14:textId="7E101DEF" w:rsidR="00A96B21" w:rsidRPr="008C0E03" w:rsidRDefault="00AB023F" w:rsidP="00701F69">
            <w:pPr>
              <w:pStyle w:val="AEDistrNormal"/>
              <w:ind w:left="3013"/>
            </w:pPr>
            <w:r w:rsidRPr="008C0E03">
              <w:t>5 June</w:t>
            </w:r>
            <w:r w:rsidR="00A96B21" w:rsidRPr="008C0E03">
              <w:t xml:space="preserve"> 202</w:t>
            </w:r>
            <w:r w:rsidR="00091D71" w:rsidRPr="008C0E03">
              <w:t>6</w:t>
            </w:r>
          </w:p>
          <w:p w14:paraId="2F665E39" w14:textId="77777777" w:rsidR="00A96B21" w:rsidRPr="008C0E03" w:rsidRDefault="00A96B21" w:rsidP="00701F69">
            <w:pPr>
              <w:pStyle w:val="AEDistrNormal"/>
              <w:ind w:left="3013"/>
            </w:pPr>
          </w:p>
          <w:p w14:paraId="053971AC" w14:textId="32033A05" w:rsidR="00A96B21" w:rsidRPr="008C0E03" w:rsidRDefault="00913147" w:rsidP="00701F69">
            <w:pPr>
              <w:pStyle w:val="AEDistrNormal"/>
              <w:ind w:left="3013"/>
            </w:pPr>
            <w:r w:rsidRPr="008C0E03">
              <w:t xml:space="preserve">Original: </w:t>
            </w:r>
            <w:r w:rsidR="00A96B21" w:rsidRPr="008C0E03">
              <w:t>English</w:t>
            </w:r>
          </w:p>
          <w:p w14:paraId="07CA9979" w14:textId="77777777" w:rsidR="00A96B21" w:rsidRPr="008C0E03" w:rsidRDefault="00A96B21"/>
        </w:tc>
      </w:tr>
    </w:tbl>
    <w:tbl>
      <w:tblPr>
        <w:tblW w:w="10482" w:type="dxa"/>
        <w:tblInd w:w="-283" w:type="dxa"/>
        <w:tblLayout w:type="fixed"/>
        <w:tblCellMar>
          <w:left w:w="283" w:type="dxa"/>
        </w:tblCellMar>
        <w:tblLook w:val="0000" w:firstRow="0" w:lastRow="0" w:firstColumn="0" w:lastColumn="0" w:noHBand="0" w:noVBand="0"/>
      </w:tblPr>
      <w:tblGrid>
        <w:gridCol w:w="5528"/>
        <w:gridCol w:w="4954"/>
      </w:tblGrid>
      <w:tr w:rsidR="007703E4" w:rsidRPr="008C0E03" w14:paraId="716484B3" w14:textId="77777777" w:rsidTr="005D6125">
        <w:trPr>
          <w:trHeight w:val="57"/>
        </w:trPr>
        <w:tc>
          <w:tcPr>
            <w:tcW w:w="5528" w:type="dxa"/>
          </w:tcPr>
          <w:p w14:paraId="7F926617" w14:textId="228A4C77" w:rsidR="007703E4" w:rsidRPr="008C0E03" w:rsidRDefault="007703E4" w:rsidP="007703E4">
            <w:pPr>
              <w:pStyle w:val="AFCorN12Bold"/>
            </w:pPr>
            <w:r w:rsidRPr="008C0E03">
              <w:t xml:space="preserve">Compliance Committee under the </w:t>
            </w:r>
            <w:r w:rsidRPr="008C0E03">
              <w:br/>
              <w:t>Nagoya Protocol on Access and Benefit-sharing</w:t>
            </w:r>
          </w:p>
          <w:p w14:paraId="2E638EF2" w14:textId="77777777" w:rsidR="007703E4" w:rsidRPr="008C0E03" w:rsidRDefault="007703E4" w:rsidP="007703E4">
            <w:pPr>
              <w:pStyle w:val="Cornernotation"/>
              <w:rPr>
                <w:bCs/>
                <w:sz w:val="22"/>
              </w:rPr>
            </w:pPr>
            <w:r w:rsidRPr="008C0E03">
              <w:rPr>
                <w:bCs/>
                <w:sz w:val="22"/>
              </w:rPr>
              <w:t xml:space="preserve">Fifth meeting </w:t>
            </w:r>
          </w:p>
          <w:p w14:paraId="3C6FA6DE" w14:textId="77777777" w:rsidR="007703E4" w:rsidRPr="008C0E03" w:rsidRDefault="007703E4" w:rsidP="007703E4">
            <w:pPr>
              <w:pStyle w:val="AFCorNNormal"/>
            </w:pPr>
            <w:r w:rsidRPr="008C0E03">
              <w:t xml:space="preserve">Montreal, Canada, 27–29 May 2026 </w:t>
            </w:r>
          </w:p>
          <w:p w14:paraId="22615B08" w14:textId="363BDC86" w:rsidR="007703E4" w:rsidRPr="008C0E03" w:rsidRDefault="00D856BC" w:rsidP="007703E4">
            <w:pPr>
              <w:pStyle w:val="AFCorNBold"/>
              <w:rPr>
                <w:b w:val="0"/>
              </w:rPr>
            </w:pPr>
            <w:r w:rsidRPr="00CA0BB4">
              <w:rPr>
                <w:b w:val="0"/>
                <w:bCs/>
              </w:rPr>
              <w:t xml:space="preserve">Agenda </w:t>
            </w:r>
            <w:r w:rsidR="00E12814" w:rsidRPr="008C0E03">
              <w:rPr>
                <w:b w:val="0"/>
                <w:bCs/>
              </w:rPr>
              <w:t>i</w:t>
            </w:r>
            <w:r w:rsidR="007703E4" w:rsidRPr="008C0E03">
              <w:rPr>
                <w:b w:val="0"/>
                <w:bCs/>
              </w:rPr>
              <w:t>tem 7</w:t>
            </w:r>
          </w:p>
          <w:p w14:paraId="37B5FE00" w14:textId="0BEE0738" w:rsidR="007703E4" w:rsidRPr="005D6125" w:rsidRDefault="007703E4" w:rsidP="007703E4">
            <w:pPr>
              <w:pStyle w:val="AFCorNNormal"/>
              <w:spacing w:after="120"/>
              <w:rPr>
                <w:b/>
                <w:bCs/>
              </w:rPr>
            </w:pPr>
            <w:r w:rsidRPr="005D6125">
              <w:rPr>
                <w:b/>
                <w:bCs/>
              </w:rPr>
              <w:t>Adoption of the report</w:t>
            </w:r>
          </w:p>
        </w:tc>
        <w:tc>
          <w:tcPr>
            <w:tcW w:w="4954" w:type="dxa"/>
          </w:tcPr>
          <w:p w14:paraId="657F3BB2" w14:textId="77777777" w:rsidR="007703E4" w:rsidRPr="008C0E03" w:rsidRDefault="007703E4" w:rsidP="007703E4">
            <w:pPr>
              <w:pStyle w:val="AFCorN12Bold"/>
            </w:pPr>
            <w:r w:rsidRPr="008C0E03">
              <w:t>Conference of the Parties to the Convention on Biological Diversity serving as the meeting of the Parties to the Nagoya Protocol on Access to Genetic Resources and the Fair and Equitable Sharing of Benefits Arising from Their Utilization</w:t>
            </w:r>
          </w:p>
          <w:p w14:paraId="5D2214AC" w14:textId="77777777" w:rsidR="007703E4" w:rsidRPr="008C0E03" w:rsidRDefault="007703E4" w:rsidP="007703E4">
            <w:pPr>
              <w:pStyle w:val="AFCorNBold"/>
            </w:pPr>
            <w:r w:rsidRPr="008C0E03">
              <w:t xml:space="preserve">Sixth meeting </w:t>
            </w:r>
          </w:p>
          <w:p w14:paraId="141FF14A" w14:textId="77777777" w:rsidR="007703E4" w:rsidRPr="008C0E03" w:rsidRDefault="007703E4" w:rsidP="007703E4">
            <w:pPr>
              <w:pStyle w:val="CBDNormal"/>
              <w:jc w:val="left"/>
            </w:pPr>
            <w:r w:rsidRPr="008C0E03">
              <w:t>Yerevan, 19–30 October 2026</w:t>
            </w:r>
          </w:p>
          <w:p w14:paraId="3092A970" w14:textId="49D8D2AB" w:rsidR="007B4537" w:rsidRPr="008C0E03" w:rsidRDefault="006A60DA" w:rsidP="007703E4">
            <w:pPr>
              <w:pStyle w:val="CBDNormal"/>
              <w:jc w:val="left"/>
            </w:pPr>
            <w:r w:rsidRPr="008C0E03">
              <w:t>Item 5 of the provisional agenda</w:t>
            </w:r>
            <w:r w:rsidR="00FF086D" w:rsidRPr="008C0E03">
              <w:rPr>
                <w:rStyle w:val="FootnoteReference"/>
              </w:rPr>
              <w:footnoteReference w:customMarkFollows="1" w:id="2"/>
              <w:t>*</w:t>
            </w:r>
          </w:p>
          <w:p w14:paraId="5BDE11FA" w14:textId="4BB602AF" w:rsidR="006A60DA" w:rsidRPr="008C0E03" w:rsidRDefault="006A60DA" w:rsidP="00AD7B53">
            <w:pPr>
              <w:pStyle w:val="AFCorNBold"/>
            </w:pPr>
            <w:r w:rsidRPr="008C0E03">
              <w:t>Report of the Compliance Committee</w:t>
            </w:r>
          </w:p>
        </w:tc>
      </w:tr>
    </w:tbl>
    <w:bookmarkEnd w:id="0"/>
    <w:p w14:paraId="3ED72FD7" w14:textId="42F76A7F" w:rsidR="00A96B21" w:rsidRPr="008C0E03" w:rsidRDefault="00E504A6" w:rsidP="00701F69">
      <w:pPr>
        <w:pStyle w:val="CBDTitle"/>
      </w:pPr>
      <w:sdt>
        <w:sdtPr>
          <w:alias w:val="Title"/>
          <w:tag w:val=""/>
          <w:id w:val="-1975355689"/>
          <w:placeholder>
            <w:docPart w:val="85873151FE0645DEB80BE98531115152"/>
          </w:placeholder>
          <w:dataBinding w:prefixMappings="xmlns:ns0='http://purl.org/dc/elements/1.1/' xmlns:ns1='http://schemas.openxmlformats.org/package/2006/metadata/core-properties' " w:xpath="/ns1:coreProperties[1]/ns0:title[1]" w:storeItemID="{6C3C8BC8-F283-45AE-878A-BAB7291924A1}"/>
          <w:text/>
        </w:sdtPr>
        <w:sdtEndPr/>
        <w:sdtContent>
          <w:r w:rsidR="001F1D83" w:rsidRPr="008C0E03">
            <w:t>Report of the Compliance Committee under the Nagoya Protocol on the work of its fifth meeting</w:t>
          </w:r>
        </w:sdtContent>
      </w:sdt>
      <w:r w:rsidR="001F1D83" w:rsidRPr="008C0E03">
        <w:t xml:space="preserve"> </w:t>
      </w:r>
    </w:p>
    <w:p w14:paraId="49F7FEA2" w14:textId="6E8482D0" w:rsidR="00651EF1" w:rsidRPr="008C0E03" w:rsidRDefault="00D73738" w:rsidP="00D73738">
      <w:pPr>
        <w:pStyle w:val="CBDH1"/>
      </w:pPr>
      <w:r w:rsidRPr="008C0E03">
        <w:t>I.</w:t>
      </w:r>
      <w:r w:rsidRPr="008C0E03">
        <w:tab/>
        <w:t>Introduction</w:t>
      </w:r>
    </w:p>
    <w:p w14:paraId="4B5574B6" w14:textId="0589AFA4" w:rsidR="0036164D" w:rsidRPr="008C0E03" w:rsidRDefault="00B94CEC" w:rsidP="00B94CEC">
      <w:pPr>
        <w:pStyle w:val="CBDH2"/>
      </w:pPr>
      <w:r w:rsidRPr="008C0E03">
        <w:tab/>
      </w:r>
      <w:r w:rsidR="0036164D" w:rsidRPr="008C0E03">
        <w:t>Attendance</w:t>
      </w:r>
    </w:p>
    <w:p w14:paraId="76AABB60" w14:textId="5C75CF3D" w:rsidR="00B94CEC" w:rsidRPr="008C0E03" w:rsidRDefault="00207D3B" w:rsidP="001B2A74">
      <w:pPr>
        <w:pStyle w:val="CBDNormalNumber"/>
        <w:numPr>
          <w:ilvl w:val="0"/>
          <w:numId w:val="126"/>
        </w:numPr>
        <w:ind w:left="540" w:firstLine="27"/>
      </w:pPr>
      <w:r w:rsidRPr="008C0E03">
        <w:t xml:space="preserve">The following members of the </w:t>
      </w:r>
      <w:r w:rsidR="003F56E8" w:rsidRPr="008C0E03">
        <w:t xml:space="preserve">Compliance </w:t>
      </w:r>
      <w:r w:rsidRPr="008C0E03">
        <w:t xml:space="preserve">Committee </w:t>
      </w:r>
      <w:r w:rsidR="009278B9" w:rsidRPr="008C0E03">
        <w:t xml:space="preserve">under the Nagoya Protocol </w:t>
      </w:r>
      <w:r w:rsidR="001F1D83" w:rsidRPr="008C0E03">
        <w:t xml:space="preserve">on Access to Genetic Resources and the Fair and Equitable Sharing of Benefits Arising from their Utilization </w:t>
      </w:r>
      <w:r w:rsidRPr="008C0E03">
        <w:t>and observer from indigenous peoples and local communities were present</w:t>
      </w:r>
      <w:r w:rsidR="003D36A0" w:rsidRPr="008C0E03">
        <w:t xml:space="preserve"> for the fifth meeting of the </w:t>
      </w:r>
      <w:r w:rsidR="00D624B1" w:rsidRPr="008C0E03">
        <w:t>Committee</w:t>
      </w:r>
      <w:r w:rsidRPr="008C0E03">
        <w:t>:</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388"/>
      </w:tblGrid>
      <w:tr w:rsidR="00D1394C" w:rsidRPr="008C0E03" w14:paraId="5C10D9FC" w14:textId="77777777">
        <w:tc>
          <w:tcPr>
            <w:tcW w:w="4400" w:type="dxa"/>
            <w:hideMark/>
          </w:tcPr>
          <w:p w14:paraId="2FEDE674" w14:textId="77777777" w:rsidR="00D1394C" w:rsidRPr="008C0E03" w:rsidRDefault="00D1394C">
            <w:pPr>
              <w:autoSpaceDE w:val="0"/>
              <w:autoSpaceDN w:val="0"/>
              <w:adjustRightInd w:val="0"/>
              <w:jc w:val="left"/>
              <w:rPr>
                <w:b/>
                <w:bCs/>
                <w:snapToGrid w:val="0"/>
                <w:color w:val="000000"/>
                <w:kern w:val="22"/>
              </w:rPr>
            </w:pPr>
            <w:r w:rsidRPr="008C0E03">
              <w:rPr>
                <w:b/>
                <w:bCs/>
                <w:snapToGrid w:val="0"/>
                <w:color w:val="000000"/>
                <w:kern w:val="22"/>
              </w:rPr>
              <w:t>African States</w:t>
            </w:r>
          </w:p>
          <w:p w14:paraId="54AEC868" w14:textId="77777777" w:rsidR="00D1394C" w:rsidRPr="008C0E03" w:rsidRDefault="00D1394C">
            <w:pPr>
              <w:pStyle w:val="Normalnumber"/>
              <w:tabs>
                <w:tab w:val="clear" w:pos="1134"/>
              </w:tabs>
              <w:spacing w:after="0"/>
              <w:jc w:val="left"/>
              <w:rPr>
                <w:snapToGrid w:val="0"/>
                <w:kern w:val="2"/>
              </w:rPr>
            </w:pPr>
            <w:r w:rsidRPr="008C0E03">
              <w:rPr>
                <w:noProof/>
                <w:snapToGrid w:val="0"/>
              </w:rPr>
              <w:t>El Khitma El Awad Mohammed</w:t>
            </w:r>
          </w:p>
          <w:p w14:paraId="504B1692" w14:textId="77777777" w:rsidR="00D1394C" w:rsidRPr="008C0E03" w:rsidRDefault="00D1394C">
            <w:pPr>
              <w:pStyle w:val="Normalnumber"/>
              <w:tabs>
                <w:tab w:val="clear" w:pos="1134"/>
              </w:tabs>
              <w:spacing w:after="0"/>
              <w:jc w:val="left"/>
              <w:rPr>
                <w:noProof/>
                <w:snapToGrid w:val="0"/>
              </w:rPr>
            </w:pPr>
            <w:r w:rsidRPr="008C0E03">
              <w:rPr>
                <w:noProof/>
                <w:snapToGrid w:val="0"/>
              </w:rPr>
              <w:t>Betty Kauna Schröder</w:t>
            </w:r>
          </w:p>
          <w:p w14:paraId="7439F6AB" w14:textId="3E36227F" w:rsidR="00914AF9" w:rsidRPr="008C0E03" w:rsidRDefault="00914AF9">
            <w:pPr>
              <w:pStyle w:val="Normalnumber"/>
              <w:tabs>
                <w:tab w:val="clear" w:pos="1134"/>
              </w:tabs>
              <w:spacing w:after="0"/>
              <w:jc w:val="left"/>
              <w:rPr>
                <w:snapToGrid w:val="0"/>
              </w:rPr>
            </w:pPr>
            <w:r w:rsidRPr="008C0E03">
              <w:rPr>
                <w:snapToGrid w:val="0"/>
              </w:rPr>
              <w:t>Etim Okon William</w:t>
            </w:r>
          </w:p>
          <w:p w14:paraId="6BADC23E" w14:textId="77777777" w:rsidR="00D1394C" w:rsidRPr="008C0E03" w:rsidRDefault="00D1394C">
            <w:pPr>
              <w:autoSpaceDE w:val="0"/>
              <w:autoSpaceDN w:val="0"/>
              <w:adjustRightInd w:val="0"/>
              <w:spacing w:before="240"/>
              <w:jc w:val="left"/>
              <w:rPr>
                <w:b/>
                <w:bCs/>
                <w:snapToGrid w:val="0"/>
                <w:color w:val="000000"/>
                <w:kern w:val="22"/>
              </w:rPr>
            </w:pPr>
            <w:r w:rsidRPr="008C0E03">
              <w:rPr>
                <w:b/>
                <w:bCs/>
                <w:snapToGrid w:val="0"/>
                <w:color w:val="000000"/>
                <w:kern w:val="22"/>
              </w:rPr>
              <w:t>Asia-Pacific States</w:t>
            </w:r>
          </w:p>
          <w:p w14:paraId="5BEF4FE9" w14:textId="1BBADEAF" w:rsidR="007815DB" w:rsidRPr="008C0E03" w:rsidRDefault="007815DB" w:rsidP="00912588">
            <w:pPr>
              <w:pStyle w:val="Normalnumber"/>
              <w:tabs>
                <w:tab w:val="clear" w:pos="1134"/>
              </w:tabs>
              <w:spacing w:after="0"/>
              <w:rPr>
                <w:snapToGrid w:val="0"/>
              </w:rPr>
            </w:pPr>
            <w:r w:rsidRPr="008C0E03">
              <w:rPr>
                <w:snapToGrid w:val="0"/>
              </w:rPr>
              <w:t xml:space="preserve">Won </w:t>
            </w:r>
            <w:proofErr w:type="spellStart"/>
            <w:r w:rsidRPr="008C0E03">
              <w:rPr>
                <w:snapToGrid w:val="0"/>
              </w:rPr>
              <w:t>Seog</w:t>
            </w:r>
            <w:proofErr w:type="spellEnd"/>
            <w:r w:rsidRPr="008C0E03">
              <w:rPr>
                <w:snapToGrid w:val="0"/>
              </w:rPr>
              <w:t xml:space="preserve"> Park</w:t>
            </w:r>
          </w:p>
          <w:p w14:paraId="689A338A" w14:textId="7B78E3D3" w:rsidR="007815DB" w:rsidRPr="008C0E03" w:rsidRDefault="00912588">
            <w:pPr>
              <w:pStyle w:val="Normalnumber"/>
              <w:tabs>
                <w:tab w:val="clear" w:pos="1134"/>
              </w:tabs>
              <w:rPr>
                <w:snapToGrid w:val="0"/>
                <w:kern w:val="2"/>
              </w:rPr>
            </w:pPr>
            <w:r w:rsidRPr="008C0E03">
              <w:rPr>
                <w:snapToGrid w:val="0"/>
              </w:rPr>
              <w:t>Somaly Chan</w:t>
            </w:r>
          </w:p>
          <w:p w14:paraId="4FF986F1" w14:textId="77777777" w:rsidR="00D1394C" w:rsidRPr="008C0E03" w:rsidRDefault="00D1394C">
            <w:pPr>
              <w:autoSpaceDE w:val="0"/>
              <w:autoSpaceDN w:val="0"/>
              <w:adjustRightInd w:val="0"/>
              <w:spacing w:before="120"/>
              <w:jc w:val="left"/>
              <w:rPr>
                <w:b/>
                <w:bCs/>
                <w:snapToGrid w:val="0"/>
                <w:color w:val="000000"/>
                <w:kern w:val="22"/>
              </w:rPr>
            </w:pPr>
            <w:r w:rsidRPr="008C0E03">
              <w:rPr>
                <w:b/>
                <w:bCs/>
                <w:snapToGrid w:val="0"/>
                <w:color w:val="000000"/>
                <w:kern w:val="22"/>
              </w:rPr>
              <w:t>Eastern European States</w:t>
            </w:r>
          </w:p>
          <w:p w14:paraId="36A35697" w14:textId="77777777" w:rsidR="00D1394C" w:rsidRPr="00821D88" w:rsidRDefault="00D1394C">
            <w:pPr>
              <w:pStyle w:val="Normalnumber"/>
              <w:tabs>
                <w:tab w:val="clear" w:pos="1134"/>
              </w:tabs>
              <w:spacing w:after="0"/>
              <w:rPr>
                <w:noProof/>
                <w:snapToGrid w:val="0"/>
                <w:lang w:val="es-ES"/>
              </w:rPr>
            </w:pPr>
            <w:r w:rsidRPr="00821D88">
              <w:rPr>
                <w:noProof/>
                <w:snapToGrid w:val="0"/>
                <w:lang w:val="es-ES"/>
              </w:rPr>
              <w:t>Elzbieta Martyniuk</w:t>
            </w:r>
          </w:p>
          <w:p w14:paraId="33A400B3" w14:textId="77777777" w:rsidR="00912588" w:rsidRPr="00821D88" w:rsidRDefault="00A769D4">
            <w:pPr>
              <w:pStyle w:val="Normalnumber"/>
              <w:tabs>
                <w:tab w:val="clear" w:pos="1134"/>
              </w:tabs>
              <w:spacing w:after="0"/>
              <w:rPr>
                <w:noProof/>
                <w:snapToGrid w:val="0"/>
                <w:lang w:val="es-ES"/>
              </w:rPr>
            </w:pPr>
            <w:r w:rsidRPr="00821D88">
              <w:rPr>
                <w:noProof/>
                <w:snapToGrid w:val="0"/>
                <w:lang w:val="es-ES"/>
              </w:rPr>
              <w:t>Peter Maňka</w:t>
            </w:r>
          </w:p>
          <w:p w14:paraId="3DFA5868" w14:textId="15AFD155" w:rsidR="00A769D4" w:rsidRPr="00821D88" w:rsidRDefault="00A769D4">
            <w:pPr>
              <w:pStyle w:val="Normalnumber"/>
              <w:tabs>
                <w:tab w:val="clear" w:pos="1134"/>
              </w:tabs>
              <w:spacing w:after="0"/>
              <w:rPr>
                <w:rFonts w:cstheme="minorBidi"/>
                <w:lang w:val="es-ES"/>
              </w:rPr>
            </w:pPr>
            <w:r w:rsidRPr="00821D88">
              <w:rPr>
                <w:rFonts w:cstheme="minorBidi"/>
                <w:lang w:val="es-ES"/>
              </w:rPr>
              <w:t xml:space="preserve">Sino </w:t>
            </w:r>
            <w:proofErr w:type="spellStart"/>
            <w:r w:rsidRPr="00821D88">
              <w:rPr>
                <w:rFonts w:cstheme="minorBidi"/>
                <w:lang w:val="es-ES"/>
              </w:rPr>
              <w:t>Tohirzoda</w:t>
            </w:r>
            <w:proofErr w:type="spellEnd"/>
          </w:p>
        </w:tc>
        <w:tc>
          <w:tcPr>
            <w:tcW w:w="4388" w:type="dxa"/>
            <w:hideMark/>
          </w:tcPr>
          <w:p w14:paraId="481E54D0" w14:textId="77777777" w:rsidR="00D1394C" w:rsidRPr="00821D88" w:rsidRDefault="00D1394C">
            <w:pPr>
              <w:autoSpaceDE w:val="0"/>
              <w:autoSpaceDN w:val="0"/>
              <w:adjustRightInd w:val="0"/>
              <w:jc w:val="left"/>
              <w:rPr>
                <w:snapToGrid w:val="0"/>
                <w:color w:val="000000"/>
                <w:kern w:val="22"/>
                <w:lang w:val="es-ES"/>
              </w:rPr>
            </w:pPr>
            <w:proofErr w:type="spellStart"/>
            <w:r w:rsidRPr="00821D88">
              <w:rPr>
                <w:b/>
                <w:snapToGrid w:val="0"/>
                <w:color w:val="000000"/>
                <w:kern w:val="22"/>
                <w:lang w:val="es-ES"/>
              </w:rPr>
              <w:t>Latin</w:t>
            </w:r>
            <w:proofErr w:type="spellEnd"/>
            <w:r w:rsidRPr="00821D88">
              <w:rPr>
                <w:b/>
                <w:snapToGrid w:val="0"/>
                <w:color w:val="000000"/>
                <w:kern w:val="22"/>
                <w:lang w:val="es-ES"/>
              </w:rPr>
              <w:t xml:space="preserve"> American and Caribbean States</w:t>
            </w:r>
          </w:p>
          <w:p w14:paraId="4EA890E5" w14:textId="77777777" w:rsidR="00D1394C" w:rsidRPr="00821D88" w:rsidRDefault="00D1394C">
            <w:pPr>
              <w:autoSpaceDE w:val="0"/>
              <w:autoSpaceDN w:val="0"/>
              <w:adjustRightInd w:val="0"/>
              <w:jc w:val="left"/>
              <w:rPr>
                <w:snapToGrid w:val="0"/>
                <w:color w:val="000000"/>
                <w:kern w:val="22"/>
                <w:lang w:val="es-ES"/>
              </w:rPr>
            </w:pPr>
            <w:r w:rsidRPr="00821D88">
              <w:rPr>
                <w:snapToGrid w:val="0"/>
                <w:color w:val="000000"/>
                <w:kern w:val="22"/>
                <w:lang w:val="es-ES"/>
              </w:rPr>
              <w:t xml:space="preserve">Teresa Dolores Cruz Sardiñas </w:t>
            </w:r>
          </w:p>
          <w:p w14:paraId="58744D6F" w14:textId="42BA0FDC" w:rsidR="001A37AB" w:rsidRPr="00821D88" w:rsidRDefault="001A37AB">
            <w:pPr>
              <w:autoSpaceDE w:val="0"/>
              <w:autoSpaceDN w:val="0"/>
              <w:adjustRightInd w:val="0"/>
              <w:jc w:val="left"/>
              <w:rPr>
                <w:snapToGrid w:val="0"/>
                <w:color w:val="000000"/>
                <w:kern w:val="22"/>
                <w:lang w:val="es-ES"/>
              </w:rPr>
            </w:pPr>
            <w:r w:rsidRPr="00821D88">
              <w:rPr>
                <w:snapToGrid w:val="0"/>
                <w:color w:val="000000"/>
                <w:kern w:val="22"/>
                <w:lang w:val="es-ES"/>
              </w:rPr>
              <w:t>José Alfredo</w:t>
            </w:r>
            <w:r w:rsidRPr="00821D88">
              <w:rPr>
                <w:snapToGrid w:val="0"/>
                <w:color w:val="000000"/>
                <w:kern w:val="22"/>
                <w:lang w:val="es-ES"/>
              </w:rPr>
              <w:tab/>
            </w:r>
            <w:r w:rsidR="006969A1" w:rsidRPr="00821D88">
              <w:rPr>
                <w:snapToGrid w:val="0"/>
                <w:color w:val="000000"/>
                <w:kern w:val="22"/>
                <w:lang w:val="es-ES"/>
              </w:rPr>
              <w:t>Hernández</w:t>
            </w:r>
            <w:r w:rsidRPr="00821D88">
              <w:rPr>
                <w:snapToGrid w:val="0"/>
                <w:color w:val="000000"/>
                <w:kern w:val="22"/>
                <w:lang w:val="es-ES"/>
              </w:rPr>
              <w:t xml:space="preserve"> Ugalde</w:t>
            </w:r>
          </w:p>
          <w:p w14:paraId="1FF3D6D0" w14:textId="77777777" w:rsidR="00D1394C" w:rsidRPr="008C0E03" w:rsidRDefault="00D1394C">
            <w:pPr>
              <w:autoSpaceDE w:val="0"/>
              <w:autoSpaceDN w:val="0"/>
              <w:adjustRightInd w:val="0"/>
              <w:spacing w:before="120"/>
              <w:jc w:val="left"/>
              <w:rPr>
                <w:snapToGrid w:val="0"/>
                <w:color w:val="000000"/>
                <w:kern w:val="22"/>
              </w:rPr>
            </w:pPr>
            <w:r w:rsidRPr="008C0E03">
              <w:rPr>
                <w:b/>
                <w:bCs/>
                <w:snapToGrid w:val="0"/>
                <w:color w:val="000000"/>
                <w:kern w:val="22"/>
              </w:rPr>
              <w:t>Western European and other States</w:t>
            </w:r>
          </w:p>
          <w:p w14:paraId="46690DB0" w14:textId="77777777" w:rsidR="00D1394C" w:rsidRPr="008C0E03" w:rsidRDefault="00D1394C">
            <w:pPr>
              <w:autoSpaceDE w:val="0"/>
              <w:autoSpaceDN w:val="0"/>
              <w:adjustRightInd w:val="0"/>
              <w:jc w:val="left"/>
              <w:rPr>
                <w:noProof/>
                <w:snapToGrid w:val="0"/>
                <w:color w:val="000000"/>
                <w:kern w:val="22"/>
              </w:rPr>
            </w:pPr>
            <w:r w:rsidRPr="008C0E03">
              <w:rPr>
                <w:noProof/>
                <w:snapToGrid w:val="0"/>
                <w:color w:val="000000"/>
                <w:kern w:val="22"/>
              </w:rPr>
              <w:t>Marcus Schroeder</w:t>
            </w:r>
          </w:p>
          <w:p w14:paraId="473EF001" w14:textId="4B6614EC" w:rsidR="00D1394C" w:rsidRPr="008C0E03" w:rsidRDefault="002A1316">
            <w:pPr>
              <w:autoSpaceDE w:val="0"/>
              <w:autoSpaceDN w:val="0"/>
              <w:adjustRightInd w:val="0"/>
              <w:jc w:val="left"/>
              <w:rPr>
                <w:noProof/>
                <w:snapToGrid w:val="0"/>
                <w:color w:val="000000"/>
                <w:kern w:val="22"/>
              </w:rPr>
            </w:pPr>
            <w:r w:rsidRPr="008C0E03">
              <w:rPr>
                <w:noProof/>
                <w:snapToGrid w:val="0"/>
                <w:color w:val="000000"/>
                <w:kern w:val="22"/>
              </w:rPr>
              <w:t>Katie Beckett</w:t>
            </w:r>
          </w:p>
          <w:p w14:paraId="223B8B3D" w14:textId="5E733843" w:rsidR="002A1316" w:rsidRPr="008C0E03" w:rsidRDefault="002A1316">
            <w:pPr>
              <w:autoSpaceDE w:val="0"/>
              <w:autoSpaceDN w:val="0"/>
              <w:adjustRightInd w:val="0"/>
              <w:jc w:val="left"/>
              <w:rPr>
                <w:noProof/>
                <w:snapToGrid w:val="0"/>
                <w:color w:val="000000"/>
                <w:kern w:val="22"/>
              </w:rPr>
            </w:pPr>
            <w:r w:rsidRPr="008C0E03">
              <w:rPr>
                <w:noProof/>
                <w:snapToGrid w:val="0"/>
                <w:color w:val="000000"/>
                <w:kern w:val="22"/>
              </w:rPr>
              <w:t>Mery Ciacci</w:t>
            </w:r>
          </w:p>
          <w:p w14:paraId="548A32C0" w14:textId="77777777" w:rsidR="00D1394C" w:rsidRPr="008C0E03" w:rsidRDefault="00D1394C">
            <w:pPr>
              <w:autoSpaceDE w:val="0"/>
              <w:autoSpaceDN w:val="0"/>
              <w:adjustRightInd w:val="0"/>
              <w:spacing w:before="120"/>
              <w:jc w:val="left"/>
              <w:rPr>
                <w:b/>
                <w:bCs/>
                <w:snapToGrid w:val="0"/>
                <w:kern w:val="22"/>
              </w:rPr>
            </w:pPr>
            <w:r w:rsidRPr="008C0E03">
              <w:rPr>
                <w:b/>
                <w:bCs/>
                <w:snapToGrid w:val="0"/>
                <w:kern w:val="22"/>
              </w:rPr>
              <w:t xml:space="preserve">Indigenous peoples and local communities </w:t>
            </w:r>
          </w:p>
          <w:p w14:paraId="54C9C82A" w14:textId="1BC11DBA" w:rsidR="00D1394C" w:rsidRPr="008C0E03" w:rsidRDefault="00617403" w:rsidP="00617403">
            <w:pPr>
              <w:autoSpaceDE w:val="0"/>
              <w:autoSpaceDN w:val="0"/>
              <w:adjustRightInd w:val="0"/>
              <w:jc w:val="left"/>
              <w:rPr>
                <w:b/>
                <w:bCs/>
                <w:kern w:val="2"/>
              </w:rPr>
            </w:pPr>
            <w:r w:rsidRPr="008C0E03">
              <w:rPr>
                <w:snapToGrid w:val="0"/>
                <w:kern w:val="22"/>
              </w:rPr>
              <w:t>Viviana</w:t>
            </w:r>
            <w:r w:rsidR="00A80D5D" w:rsidRPr="008C0E03">
              <w:rPr>
                <w:snapToGrid w:val="0"/>
                <w:kern w:val="22"/>
              </w:rPr>
              <w:t xml:space="preserve"> Elsa</w:t>
            </w:r>
            <w:r w:rsidRPr="008C0E03">
              <w:rPr>
                <w:snapToGrid w:val="0"/>
                <w:kern w:val="22"/>
              </w:rPr>
              <w:t xml:space="preserve"> Figueroa</w:t>
            </w:r>
          </w:p>
        </w:tc>
      </w:tr>
    </w:tbl>
    <w:p w14:paraId="55A6EB77" w14:textId="46E49369" w:rsidR="002972E7" w:rsidRPr="008C0E03" w:rsidRDefault="00AE2D8C" w:rsidP="00701F69">
      <w:pPr>
        <w:pStyle w:val="CBDAgendaItem0"/>
        <w:rPr>
          <w:rFonts w:hint="eastAsia"/>
        </w:rPr>
      </w:pPr>
      <w:r w:rsidRPr="008C0E03">
        <w:t>I</w:t>
      </w:r>
      <w:r w:rsidR="00CA204C" w:rsidRPr="008C0E03">
        <w:t>tem</w:t>
      </w:r>
      <w:r w:rsidRPr="008C0E03">
        <w:t xml:space="preserve"> 1</w:t>
      </w:r>
      <w:r w:rsidR="00090135" w:rsidRPr="008C0E03">
        <w:t xml:space="preserve"> </w:t>
      </w:r>
      <w:r w:rsidR="00090135" w:rsidRPr="008C0E03">
        <w:br/>
      </w:r>
      <w:r w:rsidR="00D222DE" w:rsidRPr="008C0E03">
        <w:t>O</w:t>
      </w:r>
      <w:r w:rsidR="00CA204C" w:rsidRPr="008C0E03">
        <w:t>pening of the meeting</w:t>
      </w:r>
    </w:p>
    <w:p w14:paraId="101E38AD" w14:textId="59C01A5E" w:rsidR="00FA10DA" w:rsidRPr="008C0E03" w:rsidRDefault="001A0349" w:rsidP="00F03139">
      <w:pPr>
        <w:pStyle w:val="CBDNormalNumber"/>
        <w:numPr>
          <w:ilvl w:val="0"/>
          <w:numId w:val="126"/>
        </w:numPr>
        <w:ind w:left="540" w:firstLine="27"/>
      </w:pPr>
      <w:r w:rsidRPr="008C0E03">
        <w:t xml:space="preserve">The meeting </w:t>
      </w:r>
      <w:r w:rsidR="005B45B6" w:rsidRPr="008C0E03">
        <w:t>was</w:t>
      </w:r>
      <w:r w:rsidRPr="008C0E03">
        <w:t xml:space="preserve"> opened </w:t>
      </w:r>
      <w:r w:rsidR="0056651B" w:rsidRPr="008C0E03">
        <w:t xml:space="preserve">by </w:t>
      </w:r>
      <w:r w:rsidR="00B90FDC" w:rsidRPr="008C0E03">
        <w:t>the outgoing Chair of the Compliance Committee</w:t>
      </w:r>
      <w:r w:rsidR="00413083" w:rsidRPr="008C0E03">
        <w:t xml:space="preserve"> under the Nagoya Protocol</w:t>
      </w:r>
      <w:r w:rsidR="008602B8" w:rsidRPr="008C0E03">
        <w:t>, Betty Kauna Schr</w:t>
      </w:r>
      <w:r w:rsidR="008602B8" w:rsidRPr="008C0E03">
        <w:rPr>
          <w:noProof/>
          <w:snapToGrid w:val="0"/>
        </w:rPr>
        <w:t>ö</w:t>
      </w:r>
      <w:r w:rsidR="008602B8" w:rsidRPr="008C0E03">
        <w:t>der</w:t>
      </w:r>
      <w:r w:rsidRPr="008C0E03">
        <w:t>.</w:t>
      </w:r>
      <w:r w:rsidR="00082D43" w:rsidRPr="008C0E03">
        <w:t xml:space="preserve"> </w:t>
      </w:r>
      <w:r w:rsidR="0031116E" w:rsidRPr="008C0E03">
        <w:t xml:space="preserve">In her opening remarks, </w:t>
      </w:r>
      <w:r w:rsidR="0094059C" w:rsidRPr="008C0E03">
        <w:t xml:space="preserve">Ms. Schröder </w:t>
      </w:r>
      <w:r w:rsidR="001C5D35" w:rsidRPr="008C0E03">
        <w:t>noted that</w:t>
      </w:r>
      <w:r w:rsidR="00C20E62" w:rsidRPr="008C0E03">
        <w:t xml:space="preserve"> the </w:t>
      </w:r>
      <w:r w:rsidR="00C20E62" w:rsidRPr="008C0E03">
        <w:lastRenderedPageBreak/>
        <w:t>submission of the first national reports</w:t>
      </w:r>
      <w:r w:rsidR="00D55468" w:rsidRPr="008C0E03">
        <w:t xml:space="preserve"> marked </w:t>
      </w:r>
      <w:r w:rsidR="007A0010" w:rsidRPr="008C0E03">
        <w:t xml:space="preserve">the first time in many years that the Committee had new </w:t>
      </w:r>
      <w:r w:rsidR="00A73B8F" w:rsidRPr="008C0E03">
        <w:t xml:space="preserve">and </w:t>
      </w:r>
      <w:r w:rsidR="007A0010" w:rsidRPr="008C0E03">
        <w:t>comprehensive information from Parties on the</w:t>
      </w:r>
      <w:r w:rsidR="00C20E62" w:rsidRPr="008C0E03">
        <w:t xml:space="preserve"> </w:t>
      </w:r>
      <w:r w:rsidR="00827789" w:rsidRPr="008C0E03">
        <w:t>status of implementation</w:t>
      </w:r>
      <w:r w:rsidR="00020EAC" w:rsidRPr="008C0E03">
        <w:t>,</w:t>
      </w:r>
      <w:r w:rsidR="000A7E89" w:rsidRPr="008C0E03">
        <w:t xml:space="preserve"> </w:t>
      </w:r>
      <w:r w:rsidR="004F773A" w:rsidRPr="008C0E03">
        <w:t xml:space="preserve">which would </w:t>
      </w:r>
      <w:r w:rsidR="00943D5A" w:rsidRPr="008C0E03">
        <w:t xml:space="preserve">inform the work of the Committee moving forward. She also </w:t>
      </w:r>
      <w:r w:rsidR="009413CC" w:rsidRPr="008C0E03">
        <w:t xml:space="preserve">conveyed </w:t>
      </w:r>
      <w:r w:rsidR="00943D5A" w:rsidRPr="008C0E03">
        <w:t>h</w:t>
      </w:r>
      <w:r w:rsidR="00C244DD" w:rsidRPr="008C0E03">
        <w:t xml:space="preserve">ow </w:t>
      </w:r>
      <w:r w:rsidR="007858C8" w:rsidRPr="008C0E03">
        <w:t xml:space="preserve">much of an honour </w:t>
      </w:r>
      <w:r w:rsidR="00C244DD" w:rsidRPr="008C0E03">
        <w:t>it had been for her to serve as Chair of the Committee.</w:t>
      </w:r>
    </w:p>
    <w:p w14:paraId="385B52C0" w14:textId="7E3E22C0" w:rsidR="001A0349" w:rsidRPr="008C0E03" w:rsidRDefault="007272E4" w:rsidP="00F03139">
      <w:pPr>
        <w:pStyle w:val="CBDNormalNumber"/>
        <w:numPr>
          <w:ilvl w:val="0"/>
          <w:numId w:val="126"/>
        </w:numPr>
        <w:ind w:left="540" w:firstLine="27"/>
      </w:pPr>
      <w:r w:rsidRPr="008C0E03">
        <w:t>The Committee was also addressed by t</w:t>
      </w:r>
      <w:r w:rsidR="00082D43" w:rsidRPr="008C0E03">
        <w:t>he Executive Secretary</w:t>
      </w:r>
      <w:r w:rsidR="0031116E" w:rsidRPr="008C0E03">
        <w:t xml:space="preserve"> of the Convention on Biological Diversity, Astrid Schomaker,</w:t>
      </w:r>
      <w:r w:rsidR="00082D43" w:rsidRPr="008C0E03">
        <w:t xml:space="preserve"> </w:t>
      </w:r>
      <w:r w:rsidRPr="008C0E03">
        <w:t>who</w:t>
      </w:r>
      <w:r w:rsidR="0031116E" w:rsidRPr="008C0E03">
        <w:t xml:space="preserve"> welcomed the</w:t>
      </w:r>
      <w:r w:rsidR="00440FF1" w:rsidRPr="008C0E03">
        <w:t xml:space="preserve"> participants to the meeting</w:t>
      </w:r>
      <w:r w:rsidR="00271A9E" w:rsidRPr="008C0E03">
        <w:t>, thanked the outgoing Chair</w:t>
      </w:r>
      <w:r w:rsidR="00440FF1" w:rsidRPr="008C0E03">
        <w:t xml:space="preserve"> and </w:t>
      </w:r>
      <w:r w:rsidR="002166A2" w:rsidRPr="008C0E03">
        <w:t xml:space="preserve">drew </w:t>
      </w:r>
      <w:r w:rsidR="00271A9E" w:rsidRPr="008C0E03">
        <w:t xml:space="preserve">the </w:t>
      </w:r>
      <w:r w:rsidR="00D97E7D" w:rsidRPr="008C0E03">
        <w:t xml:space="preserve">attention </w:t>
      </w:r>
      <w:r w:rsidR="00893E17" w:rsidRPr="008C0E03">
        <w:t xml:space="preserve">of the </w:t>
      </w:r>
      <w:r w:rsidR="00271A9E" w:rsidRPr="008C0E03">
        <w:t>C</w:t>
      </w:r>
      <w:r w:rsidR="00CD2B29" w:rsidRPr="008C0E03">
        <w:t>ommittee</w:t>
      </w:r>
      <w:r w:rsidR="00271A9E" w:rsidRPr="008C0E03">
        <w:t xml:space="preserve"> </w:t>
      </w:r>
      <w:r w:rsidR="002166A2" w:rsidRPr="008C0E03">
        <w:t xml:space="preserve">to the </w:t>
      </w:r>
      <w:r w:rsidR="003E6592" w:rsidRPr="008C0E03">
        <w:t xml:space="preserve">analysis for the second assessment and review of </w:t>
      </w:r>
      <w:r w:rsidR="00402F59" w:rsidRPr="008C0E03">
        <w:t xml:space="preserve">the </w:t>
      </w:r>
      <w:r w:rsidR="003E6592" w:rsidRPr="008C0E03">
        <w:t xml:space="preserve">effectiveness of the </w:t>
      </w:r>
      <w:r w:rsidR="0063351F" w:rsidRPr="008C0E03">
        <w:t xml:space="preserve">Nagoya </w:t>
      </w:r>
      <w:r w:rsidR="003E6592" w:rsidRPr="008C0E03">
        <w:t>Protocol</w:t>
      </w:r>
      <w:r w:rsidR="00020EAC" w:rsidRPr="008C0E03">
        <w:t>,</w:t>
      </w:r>
      <w:r w:rsidR="003E6592" w:rsidRPr="008C0E03">
        <w:t xml:space="preserve"> </w:t>
      </w:r>
      <w:r w:rsidR="00402F59" w:rsidRPr="008C0E03">
        <w:t>which they would be considering</w:t>
      </w:r>
      <w:r w:rsidR="00440FF1" w:rsidRPr="008C0E03">
        <w:t>.</w:t>
      </w:r>
      <w:r w:rsidR="00402F59" w:rsidRPr="008C0E03">
        <w:t xml:space="preserve"> </w:t>
      </w:r>
      <w:r w:rsidR="0087614A" w:rsidRPr="008C0E03">
        <w:t xml:space="preserve">Ms. Schomaker </w:t>
      </w:r>
      <w:r w:rsidR="00F5719A" w:rsidRPr="008C0E03">
        <w:t>noted that</w:t>
      </w:r>
      <w:r w:rsidR="00FD3C3F" w:rsidRPr="008C0E03">
        <w:t>,</w:t>
      </w:r>
      <w:r w:rsidR="00F5719A" w:rsidRPr="008C0E03">
        <w:t xml:space="preserve"> while progress had been made, </w:t>
      </w:r>
      <w:r w:rsidR="00507603" w:rsidRPr="008C0E03">
        <w:t>further work remained to be done</w:t>
      </w:r>
      <w:r w:rsidR="00020EAC" w:rsidRPr="008C0E03">
        <w:t>,</w:t>
      </w:r>
      <w:r w:rsidR="00507603" w:rsidRPr="008C0E03">
        <w:t xml:space="preserve"> including </w:t>
      </w:r>
      <w:r w:rsidR="00C9055C" w:rsidRPr="008C0E03">
        <w:t xml:space="preserve">changing perceptions </w:t>
      </w:r>
      <w:r w:rsidR="00366D98" w:rsidRPr="008C0E03">
        <w:t xml:space="preserve">surrounding </w:t>
      </w:r>
      <w:r w:rsidR="001A00F4" w:rsidRPr="008C0E03">
        <w:t>the Protocol</w:t>
      </w:r>
      <w:r w:rsidR="00C9055C" w:rsidRPr="008C0E03">
        <w:t xml:space="preserve"> </w:t>
      </w:r>
      <w:r w:rsidR="00C22455" w:rsidRPr="008C0E03">
        <w:t xml:space="preserve">so that it could be </w:t>
      </w:r>
      <w:r w:rsidR="00506EF6" w:rsidRPr="008C0E03">
        <w:t xml:space="preserve">viewed </w:t>
      </w:r>
      <w:r w:rsidR="00C22455" w:rsidRPr="008C0E03">
        <w:t xml:space="preserve">as </w:t>
      </w:r>
      <w:r w:rsidR="007801CA" w:rsidRPr="008C0E03">
        <w:t xml:space="preserve">a robust instrument for </w:t>
      </w:r>
      <w:r w:rsidR="00DA52F0" w:rsidRPr="008C0E03">
        <w:t xml:space="preserve">achieving </w:t>
      </w:r>
      <w:r w:rsidR="00AE28CA" w:rsidRPr="008C0E03">
        <w:t>the conservation and sustainable use of biological diversity.</w:t>
      </w:r>
    </w:p>
    <w:p w14:paraId="71F67456" w14:textId="7B3F4019" w:rsidR="00440FF1" w:rsidRPr="008C0E03" w:rsidRDefault="00440FF1" w:rsidP="00F03139">
      <w:pPr>
        <w:pStyle w:val="CBDNormalNumber"/>
        <w:numPr>
          <w:ilvl w:val="0"/>
          <w:numId w:val="126"/>
        </w:numPr>
        <w:ind w:left="540" w:firstLine="27"/>
      </w:pPr>
      <w:r w:rsidRPr="008C0E03">
        <w:t xml:space="preserve">A representative of the Secretariat reported that, with </w:t>
      </w:r>
      <w:r w:rsidR="003479B3" w:rsidRPr="008C0E03">
        <w:t xml:space="preserve">13 members present, there was </w:t>
      </w:r>
      <w:r w:rsidR="00DA52F0" w:rsidRPr="008C0E03">
        <w:t xml:space="preserve">a </w:t>
      </w:r>
      <w:r w:rsidR="003479B3" w:rsidRPr="008C0E03">
        <w:t xml:space="preserve">quorum for the meeting to proceed, in accordance with </w:t>
      </w:r>
      <w:r w:rsidR="00FD1C1C" w:rsidRPr="008C0E03">
        <w:t>section B, paragraph 10,</w:t>
      </w:r>
      <w:r w:rsidR="00EE2EBB" w:rsidRPr="008C0E03">
        <w:t xml:space="preserve"> of the</w:t>
      </w:r>
      <w:r w:rsidR="00FD1C1C" w:rsidRPr="008C0E03">
        <w:t xml:space="preserve"> cooperative</w:t>
      </w:r>
      <w:r w:rsidR="00EE2EBB" w:rsidRPr="008C0E03">
        <w:t xml:space="preserve"> procedures and </w:t>
      </w:r>
      <w:r w:rsidR="00E3134C" w:rsidRPr="008C0E03">
        <w:t xml:space="preserve">institutional </w:t>
      </w:r>
      <w:r w:rsidR="00EE2EBB" w:rsidRPr="008C0E03">
        <w:t xml:space="preserve">mechanisms </w:t>
      </w:r>
      <w:r w:rsidR="00E3134C" w:rsidRPr="008C0E03">
        <w:t>to promote</w:t>
      </w:r>
      <w:r w:rsidR="00EE2EBB" w:rsidRPr="008C0E03">
        <w:t xml:space="preserve"> compliance</w:t>
      </w:r>
      <w:r w:rsidR="00E3134C" w:rsidRPr="008C0E03">
        <w:t xml:space="preserve"> with the provisions of the </w:t>
      </w:r>
      <w:r w:rsidR="00AD636E" w:rsidRPr="008C0E03">
        <w:t xml:space="preserve">Nagoya </w:t>
      </w:r>
      <w:r w:rsidR="00E3134C" w:rsidRPr="008C0E03">
        <w:t xml:space="preserve">Protocol and </w:t>
      </w:r>
      <w:r w:rsidR="002827C9" w:rsidRPr="008C0E03">
        <w:t>to address cases of non-compliance</w:t>
      </w:r>
      <w:r w:rsidR="00EE2EBB" w:rsidRPr="008C0E03">
        <w:t>.</w:t>
      </w:r>
      <w:r w:rsidR="002827C9" w:rsidRPr="008C0E03">
        <w:rPr>
          <w:rStyle w:val="FootnoteReference"/>
        </w:rPr>
        <w:footnoteReference w:id="3"/>
      </w:r>
    </w:p>
    <w:p w14:paraId="4910E32D" w14:textId="6F11777F" w:rsidR="00D222DE" w:rsidRPr="008C0E03" w:rsidRDefault="00FE1218" w:rsidP="00701F69">
      <w:pPr>
        <w:pStyle w:val="Heading1"/>
        <w:numPr>
          <w:ilvl w:val="0"/>
          <w:numId w:val="0"/>
        </w:numPr>
        <w:spacing w:after="0"/>
        <w:rPr>
          <w:rFonts w:ascii="Times New Roman Bold" w:hAnsi="Times New Roman Bold" w:cs="Times New Roman Bold" w:hint="eastAsia"/>
          <w:caps/>
          <w:snapToGrid w:val="0"/>
          <w:kern w:val="22"/>
          <w:sz w:val="24"/>
          <w:szCs w:val="24"/>
        </w:rPr>
      </w:pPr>
      <w:r w:rsidRPr="008C0E03">
        <w:rPr>
          <w:rFonts w:ascii="Times New Roman Bold" w:hAnsi="Times New Roman Bold" w:cs="Times New Roman Bold"/>
          <w:snapToGrid w:val="0"/>
          <w:kern w:val="22"/>
          <w:sz w:val="24"/>
          <w:szCs w:val="24"/>
        </w:rPr>
        <w:t>I</w:t>
      </w:r>
      <w:r w:rsidR="00CA204C" w:rsidRPr="008C0E03">
        <w:rPr>
          <w:rFonts w:ascii="Times New Roman Bold" w:hAnsi="Times New Roman Bold" w:cs="Times New Roman Bold"/>
          <w:snapToGrid w:val="0"/>
          <w:kern w:val="22"/>
          <w:sz w:val="24"/>
          <w:szCs w:val="24"/>
        </w:rPr>
        <w:t>tem</w:t>
      </w:r>
      <w:r w:rsidRPr="008C0E03">
        <w:rPr>
          <w:rFonts w:ascii="Times New Roman Bold" w:hAnsi="Times New Roman Bold" w:cs="Times New Roman Bold"/>
          <w:snapToGrid w:val="0"/>
          <w:kern w:val="22"/>
          <w:sz w:val="24"/>
          <w:szCs w:val="24"/>
        </w:rPr>
        <w:t xml:space="preserve"> 2</w:t>
      </w:r>
      <w:r w:rsidR="00090135" w:rsidRPr="008C0E03">
        <w:rPr>
          <w:rFonts w:ascii="Times New Roman Bold" w:hAnsi="Times New Roman Bold" w:cs="Times New Roman Bold"/>
          <w:snapToGrid w:val="0"/>
          <w:kern w:val="22"/>
          <w:sz w:val="24"/>
          <w:szCs w:val="24"/>
        </w:rPr>
        <w:t xml:space="preserve"> </w:t>
      </w:r>
      <w:r w:rsidR="00090135" w:rsidRPr="008C0E03">
        <w:rPr>
          <w:rFonts w:ascii="Times New Roman Bold" w:hAnsi="Times New Roman Bold" w:cs="Times New Roman Bold"/>
          <w:snapToGrid w:val="0"/>
          <w:kern w:val="22"/>
          <w:sz w:val="24"/>
          <w:szCs w:val="24"/>
        </w:rPr>
        <w:br/>
      </w:r>
      <w:r w:rsidRPr="008C0E03">
        <w:rPr>
          <w:rFonts w:ascii="Times New Roman Bold" w:hAnsi="Times New Roman Bold" w:cs="Times New Roman Bold"/>
          <w:snapToGrid w:val="0"/>
          <w:kern w:val="22"/>
          <w:sz w:val="24"/>
          <w:szCs w:val="24"/>
        </w:rPr>
        <w:t>O</w:t>
      </w:r>
      <w:r w:rsidR="00CA204C" w:rsidRPr="008C0E03">
        <w:rPr>
          <w:rFonts w:ascii="Times New Roman Bold" w:hAnsi="Times New Roman Bold" w:cs="Times New Roman Bold"/>
          <w:snapToGrid w:val="0"/>
          <w:kern w:val="22"/>
          <w:sz w:val="24"/>
          <w:szCs w:val="24"/>
        </w:rPr>
        <w:t>rganizational matters</w:t>
      </w:r>
    </w:p>
    <w:p w14:paraId="3D071B5E" w14:textId="4943F0E5" w:rsidR="0026155B" w:rsidRPr="008C0E03" w:rsidRDefault="00BE0994" w:rsidP="00701F69">
      <w:pPr>
        <w:pStyle w:val="CBDAgendaItem0"/>
        <w:rPr>
          <w:rFonts w:hint="eastAsia"/>
          <w:snapToGrid w:val="0"/>
        </w:rPr>
      </w:pPr>
      <w:r w:rsidRPr="008C0E03">
        <w:t>(a)</w:t>
      </w:r>
      <w:r w:rsidR="00D23CC4" w:rsidRPr="008C0E03">
        <w:tab/>
      </w:r>
      <w:r w:rsidR="009D070B" w:rsidRPr="008C0E03">
        <w:t>Election of officers</w:t>
      </w:r>
    </w:p>
    <w:p w14:paraId="299F2864" w14:textId="0B9F39C9" w:rsidR="000F62B2" w:rsidRPr="008C0E03" w:rsidRDefault="007C2050" w:rsidP="00232D72">
      <w:pPr>
        <w:pStyle w:val="CBDNormalNumber"/>
        <w:numPr>
          <w:ilvl w:val="0"/>
          <w:numId w:val="126"/>
        </w:numPr>
        <w:ind w:left="540" w:firstLine="27"/>
      </w:pPr>
      <w:r w:rsidRPr="008C0E03">
        <w:t xml:space="preserve">In </w:t>
      </w:r>
      <w:r w:rsidR="00907A5B" w:rsidRPr="008C0E03">
        <w:t>section B, p</w:t>
      </w:r>
      <w:r w:rsidRPr="008C0E03">
        <w:t>aragraph 9</w:t>
      </w:r>
      <w:r w:rsidR="00907A5B" w:rsidRPr="008C0E03">
        <w:t>,</w:t>
      </w:r>
      <w:r w:rsidRPr="008C0E03">
        <w:t xml:space="preserve"> of the cooperative procedures and institutional mechanisms</w:t>
      </w:r>
      <w:r w:rsidR="00907A5B" w:rsidRPr="008C0E03">
        <w:t>,</w:t>
      </w:r>
      <w:r w:rsidRPr="008C0E03">
        <w:t xml:space="preserve"> </w:t>
      </w:r>
      <w:r w:rsidR="00907A5B" w:rsidRPr="008C0E03">
        <w:t>i</w:t>
      </w:r>
      <w:r w:rsidRPr="008C0E03">
        <w:t xml:space="preserve">t is provided </w:t>
      </w:r>
      <w:r w:rsidR="000F62B2" w:rsidRPr="008C0E03">
        <w:t xml:space="preserve">that the </w:t>
      </w:r>
      <w:r w:rsidR="005D2592" w:rsidRPr="008C0E03">
        <w:t xml:space="preserve">Compliance </w:t>
      </w:r>
      <w:r w:rsidR="000F62B2" w:rsidRPr="008C0E03">
        <w:t xml:space="preserve">Committee </w:t>
      </w:r>
      <w:r w:rsidR="00104E11" w:rsidRPr="008C0E03">
        <w:t>shall</w:t>
      </w:r>
      <w:r w:rsidR="003605E0" w:rsidRPr="008C0E03">
        <w:t xml:space="preserve"> </w:t>
      </w:r>
      <w:r w:rsidR="000F62B2" w:rsidRPr="008C0E03">
        <w:t xml:space="preserve">elect </w:t>
      </w:r>
      <w:r w:rsidR="00104E11" w:rsidRPr="008C0E03">
        <w:t>its</w:t>
      </w:r>
      <w:r w:rsidR="000F62B2" w:rsidRPr="008C0E03">
        <w:t xml:space="preserve"> Chair and a Vice-Chair</w:t>
      </w:r>
      <w:r w:rsidR="003605E0" w:rsidRPr="008C0E03">
        <w:t>,</w:t>
      </w:r>
      <w:r w:rsidR="000F62B2" w:rsidRPr="008C0E03">
        <w:t xml:space="preserve"> </w:t>
      </w:r>
      <w:r w:rsidR="00A74E24" w:rsidRPr="008C0E03">
        <w:t xml:space="preserve">who </w:t>
      </w:r>
      <w:r w:rsidR="00104E11" w:rsidRPr="008C0E03">
        <w:t>will</w:t>
      </w:r>
      <w:r w:rsidR="006E50F4" w:rsidRPr="008C0E03">
        <w:t xml:space="preserve"> </w:t>
      </w:r>
      <w:r w:rsidR="000F62B2" w:rsidRPr="008C0E03">
        <w:t>rotat</w:t>
      </w:r>
      <w:r w:rsidR="006450B5" w:rsidRPr="008C0E03">
        <w:t>e</w:t>
      </w:r>
      <w:r w:rsidR="000F62B2" w:rsidRPr="008C0E03">
        <w:t xml:space="preserve"> </w:t>
      </w:r>
      <w:r w:rsidR="006450B5" w:rsidRPr="008C0E03">
        <w:t>among</w:t>
      </w:r>
      <w:r w:rsidR="000F62B2" w:rsidRPr="008C0E03">
        <w:t xml:space="preserve"> the five regional groups of the United Nations.</w:t>
      </w:r>
    </w:p>
    <w:p w14:paraId="59DD3D92" w14:textId="51943626" w:rsidR="000F62B2" w:rsidRPr="008C0E03" w:rsidRDefault="000F62B2" w:rsidP="00232D72">
      <w:pPr>
        <w:pStyle w:val="CBDNormalNumber"/>
        <w:numPr>
          <w:ilvl w:val="0"/>
          <w:numId w:val="126"/>
        </w:numPr>
        <w:ind w:left="540" w:firstLine="27"/>
      </w:pPr>
      <w:r w:rsidRPr="008C0E03">
        <w:t>Rule 12</w:t>
      </w:r>
      <w:r w:rsidR="0037615A" w:rsidRPr="008C0E03">
        <w:t xml:space="preserve"> </w:t>
      </w:r>
      <w:r w:rsidR="00227CA1" w:rsidRPr="008C0E03">
        <w:t>(</w:t>
      </w:r>
      <w:r w:rsidR="004832A3" w:rsidRPr="008C0E03">
        <w:t>2</w:t>
      </w:r>
      <w:r w:rsidR="00227CA1" w:rsidRPr="008C0E03">
        <w:t>)</w:t>
      </w:r>
      <w:r w:rsidRPr="008C0E03">
        <w:t xml:space="preserve"> of the rules of procedure for the </w:t>
      </w:r>
      <w:r w:rsidR="008C2929" w:rsidRPr="008C0E03">
        <w:t xml:space="preserve">meetings of the </w:t>
      </w:r>
      <w:r w:rsidRPr="008C0E03">
        <w:t xml:space="preserve">Committee provides that the Chair and Vice-Chair </w:t>
      </w:r>
      <w:r w:rsidR="00227CA1" w:rsidRPr="008C0E03">
        <w:t xml:space="preserve">shall be </w:t>
      </w:r>
      <w:r w:rsidRPr="008C0E03">
        <w:t xml:space="preserve">elected for a period of two years and </w:t>
      </w:r>
      <w:r w:rsidR="00BA1AE6" w:rsidRPr="008C0E03">
        <w:t xml:space="preserve">that </w:t>
      </w:r>
      <w:r w:rsidRPr="008C0E03">
        <w:t xml:space="preserve">no officer </w:t>
      </w:r>
      <w:r w:rsidR="002B33ED" w:rsidRPr="008C0E03">
        <w:t>shall</w:t>
      </w:r>
      <w:r w:rsidR="00BA1AE6" w:rsidRPr="008C0E03">
        <w:t xml:space="preserve"> </w:t>
      </w:r>
      <w:r w:rsidRPr="008C0E03">
        <w:t>serve for more than two consecutive terms.</w:t>
      </w:r>
    </w:p>
    <w:p w14:paraId="1790018D" w14:textId="46A2E00F" w:rsidR="000F62B2" w:rsidRPr="008C0E03" w:rsidRDefault="00E65829" w:rsidP="00232D72">
      <w:pPr>
        <w:pStyle w:val="CBDNormalNumber"/>
        <w:numPr>
          <w:ilvl w:val="0"/>
          <w:numId w:val="126"/>
        </w:numPr>
        <w:ind w:left="540" w:firstLine="27"/>
      </w:pPr>
      <w:r w:rsidRPr="008C0E03">
        <w:t>As t</w:t>
      </w:r>
      <w:r w:rsidR="008E1AF6" w:rsidRPr="008C0E03">
        <w:t xml:space="preserve">he </w:t>
      </w:r>
      <w:r w:rsidR="00272F93" w:rsidRPr="008C0E03">
        <w:t>o</w:t>
      </w:r>
      <w:r w:rsidR="00413E20" w:rsidRPr="008C0E03">
        <w:t xml:space="preserve">utgoing </w:t>
      </w:r>
      <w:r w:rsidR="008E1AF6" w:rsidRPr="008C0E03">
        <w:t>Chair</w:t>
      </w:r>
      <w:r w:rsidR="00903B99" w:rsidRPr="008C0E03">
        <w:t xml:space="preserve"> and Vic</w:t>
      </w:r>
      <w:r w:rsidR="007E48F3" w:rsidRPr="008C0E03">
        <w:t>e-Chair</w:t>
      </w:r>
      <w:r w:rsidR="008E1AF6" w:rsidRPr="008C0E03">
        <w:t xml:space="preserve"> </w:t>
      </w:r>
      <w:r w:rsidR="00413E20" w:rsidRPr="008C0E03">
        <w:t>had</w:t>
      </w:r>
      <w:r w:rsidR="008B13B5" w:rsidRPr="008C0E03">
        <w:t xml:space="preserve"> </w:t>
      </w:r>
      <w:r w:rsidR="00B638EA" w:rsidRPr="008C0E03">
        <w:t>served two</w:t>
      </w:r>
      <w:r w:rsidR="005F1ACE" w:rsidRPr="008C0E03">
        <w:t xml:space="preserve"> consecutive</w:t>
      </w:r>
      <w:r w:rsidR="00B638EA" w:rsidRPr="008C0E03">
        <w:t xml:space="preserve"> terms in th</w:t>
      </w:r>
      <w:r w:rsidR="003338AD" w:rsidRPr="008C0E03">
        <w:t>o</w:t>
      </w:r>
      <w:r w:rsidR="00B638EA" w:rsidRPr="008C0E03">
        <w:t>se roles</w:t>
      </w:r>
      <w:r w:rsidR="000F62B2" w:rsidRPr="008C0E03">
        <w:t xml:space="preserve">, the Committee </w:t>
      </w:r>
      <w:r w:rsidR="008B13B5" w:rsidRPr="008C0E03">
        <w:t>was</w:t>
      </w:r>
      <w:r w:rsidR="000F62B2" w:rsidRPr="008C0E03">
        <w:t xml:space="preserve"> invited to elect a</w:t>
      </w:r>
      <w:r w:rsidR="00BD5EBD" w:rsidRPr="008C0E03">
        <w:t xml:space="preserve"> new</w:t>
      </w:r>
      <w:r w:rsidR="000F62B2" w:rsidRPr="008C0E03">
        <w:t xml:space="preserve"> </w:t>
      </w:r>
      <w:r w:rsidR="00501BF1" w:rsidRPr="008C0E03">
        <w:t>c</w:t>
      </w:r>
      <w:r w:rsidR="000F62B2" w:rsidRPr="008C0E03">
        <w:t xml:space="preserve">hair and a </w:t>
      </w:r>
      <w:r w:rsidR="00501BF1" w:rsidRPr="008C0E03">
        <w:t>v</w:t>
      </w:r>
      <w:r w:rsidR="000F62B2" w:rsidRPr="008C0E03">
        <w:t>ice-</w:t>
      </w:r>
      <w:r w:rsidR="00501BF1" w:rsidRPr="008C0E03">
        <w:t>c</w:t>
      </w:r>
      <w:r w:rsidR="000F62B2" w:rsidRPr="008C0E03">
        <w:t>hair</w:t>
      </w:r>
      <w:r w:rsidR="00501BF1" w:rsidRPr="008C0E03">
        <w:t>.</w:t>
      </w:r>
      <w:r w:rsidR="008B13B5" w:rsidRPr="008C0E03">
        <w:t xml:space="preserve"> The Committee elect</w:t>
      </w:r>
      <w:r w:rsidR="001C19F3" w:rsidRPr="008C0E03">
        <w:t xml:space="preserve">ed Elzbieta Martyniuk as Chair and José Alfredo </w:t>
      </w:r>
      <w:r w:rsidR="006969A1" w:rsidRPr="008C0E03">
        <w:rPr>
          <w:snapToGrid w:val="0"/>
          <w:color w:val="000000"/>
          <w:kern w:val="22"/>
        </w:rPr>
        <w:t xml:space="preserve">Hernández </w:t>
      </w:r>
      <w:r w:rsidR="001C19F3" w:rsidRPr="008C0E03">
        <w:t>Ugalde as Vice-Chair.</w:t>
      </w:r>
    </w:p>
    <w:p w14:paraId="6814DF9F" w14:textId="7558C9C2" w:rsidR="0098079E" w:rsidRPr="008C0E03" w:rsidRDefault="0098079E" w:rsidP="00232D72">
      <w:pPr>
        <w:pStyle w:val="CBDNormalNumber"/>
        <w:numPr>
          <w:ilvl w:val="0"/>
          <w:numId w:val="126"/>
        </w:numPr>
        <w:ind w:left="540" w:firstLine="27"/>
      </w:pPr>
      <w:r w:rsidRPr="008C0E03">
        <w:t>The Chair thanked the Committee for the trust that it had placed in her</w:t>
      </w:r>
      <w:r w:rsidR="00C26845" w:rsidRPr="008C0E03">
        <w:t xml:space="preserve"> and</w:t>
      </w:r>
      <w:r w:rsidR="009502D4" w:rsidRPr="008C0E03">
        <w:t xml:space="preserve"> the </w:t>
      </w:r>
      <w:r w:rsidR="00C26845" w:rsidRPr="008C0E03">
        <w:t>Secretariat</w:t>
      </w:r>
      <w:r w:rsidR="009502D4" w:rsidRPr="008C0E03">
        <w:t xml:space="preserve"> for </w:t>
      </w:r>
      <w:r w:rsidR="00C26845" w:rsidRPr="008C0E03">
        <w:t>its work in preparing for</w:t>
      </w:r>
      <w:r w:rsidR="009502D4" w:rsidRPr="008C0E03">
        <w:t xml:space="preserve"> the </w:t>
      </w:r>
      <w:r w:rsidR="00C26845" w:rsidRPr="008C0E03">
        <w:t>meeting</w:t>
      </w:r>
      <w:r w:rsidRPr="008C0E03">
        <w:t>.</w:t>
      </w:r>
    </w:p>
    <w:p w14:paraId="5FCD0502" w14:textId="120FA9C5" w:rsidR="001D11E0" w:rsidRPr="008C0E03" w:rsidRDefault="00BE0994" w:rsidP="00701F69">
      <w:pPr>
        <w:pStyle w:val="CBDAgendaItem0"/>
        <w:rPr>
          <w:rFonts w:hint="eastAsia"/>
        </w:rPr>
      </w:pPr>
      <w:r w:rsidRPr="008C0E03">
        <w:t>(b)</w:t>
      </w:r>
      <w:r w:rsidR="001D11E0" w:rsidRPr="008C0E03">
        <w:tab/>
      </w:r>
      <w:r w:rsidR="009D067F" w:rsidRPr="008C0E03">
        <w:t>Adoption of the agenda</w:t>
      </w:r>
    </w:p>
    <w:p w14:paraId="3842B035" w14:textId="6A40FCA1" w:rsidR="00C25857" w:rsidRPr="008C0E03" w:rsidRDefault="00C25857" w:rsidP="00280158">
      <w:pPr>
        <w:pStyle w:val="CBDNormalNumber"/>
        <w:numPr>
          <w:ilvl w:val="0"/>
          <w:numId w:val="126"/>
        </w:numPr>
        <w:ind w:left="540" w:firstLine="27"/>
      </w:pPr>
      <w:r w:rsidRPr="008C0E03">
        <w:t xml:space="preserve">The </w:t>
      </w:r>
      <w:r w:rsidR="001B6918" w:rsidRPr="008C0E03">
        <w:t xml:space="preserve">Compliance </w:t>
      </w:r>
      <w:r w:rsidRPr="008C0E03">
        <w:t>Committee adopt</w:t>
      </w:r>
      <w:r w:rsidR="00E3064A" w:rsidRPr="008C0E03">
        <w:t>ed</w:t>
      </w:r>
      <w:r w:rsidRPr="008C0E03">
        <w:t xml:space="preserve"> the agenda </w:t>
      </w:r>
      <w:r w:rsidR="006A23C2" w:rsidRPr="008C0E03">
        <w:t>for</w:t>
      </w:r>
      <w:r w:rsidR="00501FBE" w:rsidRPr="008C0E03">
        <w:t xml:space="preserve"> the meeting, as contained in </w:t>
      </w:r>
      <w:r w:rsidR="006A23C2" w:rsidRPr="008C0E03">
        <w:t xml:space="preserve">document </w:t>
      </w:r>
      <w:r w:rsidR="00501FBE" w:rsidRPr="008C0E03">
        <w:t>CBD/NP/CC/5/1</w:t>
      </w:r>
      <w:r w:rsidR="00294773" w:rsidRPr="008C0E03">
        <w:t>.</w:t>
      </w:r>
    </w:p>
    <w:p w14:paraId="01073E7B" w14:textId="0FFF70FB" w:rsidR="00AC1709" w:rsidRPr="008C0E03" w:rsidRDefault="00BE0994" w:rsidP="00701F69">
      <w:pPr>
        <w:pStyle w:val="CBDAgendaItem0"/>
        <w:rPr>
          <w:rFonts w:hint="eastAsia"/>
        </w:rPr>
      </w:pPr>
      <w:r w:rsidRPr="008C0E03">
        <w:t>(c)</w:t>
      </w:r>
      <w:r w:rsidR="00AC1709" w:rsidRPr="008C0E03">
        <w:tab/>
        <w:t>Organization of work</w:t>
      </w:r>
    </w:p>
    <w:p w14:paraId="780F28A9" w14:textId="264C5C95" w:rsidR="0012739C" w:rsidRPr="008C0E03" w:rsidRDefault="00CE397D" w:rsidP="00280158">
      <w:pPr>
        <w:pStyle w:val="CBDNormalNumber"/>
        <w:numPr>
          <w:ilvl w:val="0"/>
          <w:numId w:val="126"/>
        </w:numPr>
        <w:ind w:left="540" w:firstLine="27"/>
      </w:pPr>
      <w:r w:rsidRPr="008C0E03">
        <w:t xml:space="preserve">The </w:t>
      </w:r>
      <w:r w:rsidR="001B6918" w:rsidRPr="008C0E03">
        <w:t xml:space="preserve">Compliance </w:t>
      </w:r>
      <w:r w:rsidRPr="008C0E03">
        <w:t xml:space="preserve">Committee </w:t>
      </w:r>
      <w:r w:rsidR="00DB1803" w:rsidRPr="008C0E03">
        <w:t>approve</w:t>
      </w:r>
      <w:r w:rsidR="00567CE0" w:rsidRPr="008C0E03">
        <w:t>d</w:t>
      </w:r>
      <w:r w:rsidR="00DB1803" w:rsidRPr="008C0E03">
        <w:t xml:space="preserve"> </w:t>
      </w:r>
      <w:r w:rsidRPr="008C0E03">
        <w:t>the organization of work</w:t>
      </w:r>
      <w:r w:rsidR="00567CE0" w:rsidRPr="008C0E03">
        <w:t xml:space="preserve"> proposed by the Secretariat</w:t>
      </w:r>
      <w:r w:rsidR="003338AD" w:rsidRPr="008C0E03">
        <w:t>,</w:t>
      </w:r>
      <w:r w:rsidRPr="008C0E03">
        <w:t xml:space="preserve"> as contained in annex I</w:t>
      </w:r>
      <w:r w:rsidR="00567CE0" w:rsidRPr="008C0E03">
        <w:t xml:space="preserve"> to the annotated provisional agenda</w:t>
      </w:r>
      <w:r w:rsidR="00A37F2E" w:rsidRPr="008C0E03">
        <w:t>.</w:t>
      </w:r>
      <w:r w:rsidR="00567CE0" w:rsidRPr="008C0E03">
        <w:rPr>
          <w:rStyle w:val="FootnoteReference"/>
          <w:kern w:val="22"/>
        </w:rPr>
        <w:footnoteReference w:id="4"/>
      </w:r>
      <w:r w:rsidR="00D659AF" w:rsidRPr="008C0E03">
        <w:t xml:space="preserve"> </w:t>
      </w:r>
      <w:r w:rsidR="00A37F2E" w:rsidRPr="008C0E03">
        <w:t xml:space="preserve">It </w:t>
      </w:r>
      <w:r w:rsidR="008D15EC" w:rsidRPr="008C0E03">
        <w:t xml:space="preserve">was </w:t>
      </w:r>
      <w:r w:rsidR="00A37F2E" w:rsidRPr="008C0E03">
        <w:t>agreed</w:t>
      </w:r>
      <w:r w:rsidR="00D659AF" w:rsidRPr="008C0E03">
        <w:t xml:space="preserve"> that</w:t>
      </w:r>
      <w:r w:rsidR="008155D7" w:rsidRPr="008C0E03">
        <w:t xml:space="preserve"> consideration of item 4</w:t>
      </w:r>
      <w:r w:rsidR="00C8321C" w:rsidRPr="008C0E03">
        <w:t xml:space="preserve"> would be split into two parts</w:t>
      </w:r>
      <w:r w:rsidR="008D15EC" w:rsidRPr="008C0E03">
        <w:t>,</w:t>
      </w:r>
      <w:r w:rsidR="00C8321C" w:rsidRPr="008C0E03">
        <w:t xml:space="preserve"> </w:t>
      </w:r>
      <w:r w:rsidR="00BD4B1C" w:rsidRPr="008C0E03">
        <w:t xml:space="preserve">with </w:t>
      </w:r>
      <w:r w:rsidR="00B901BC" w:rsidRPr="008C0E03">
        <w:t xml:space="preserve">the part </w:t>
      </w:r>
      <w:r w:rsidR="00E724E8" w:rsidRPr="008C0E03">
        <w:t xml:space="preserve">addressing </w:t>
      </w:r>
      <w:r w:rsidR="009318EC" w:rsidRPr="008C0E03">
        <w:t xml:space="preserve">information from the second assessment </w:t>
      </w:r>
      <w:r w:rsidR="00427CF9" w:rsidRPr="008C0E03">
        <w:t>and review of the effectiveness of the Protocol</w:t>
      </w:r>
      <w:r w:rsidR="00203E1D" w:rsidRPr="008C0E03">
        <w:t xml:space="preserve"> </w:t>
      </w:r>
      <w:r w:rsidR="004E7FA8" w:rsidRPr="008C0E03">
        <w:t xml:space="preserve">to follow </w:t>
      </w:r>
      <w:r w:rsidR="00203E1D" w:rsidRPr="008C0E03">
        <w:t>consider</w:t>
      </w:r>
      <w:r w:rsidR="004E7FA8" w:rsidRPr="008C0E03">
        <w:t xml:space="preserve">ation of </w:t>
      </w:r>
      <w:r w:rsidR="00203E1D" w:rsidRPr="008C0E03">
        <w:t>agenda item 5</w:t>
      </w:r>
      <w:r w:rsidR="008E5DC6" w:rsidRPr="008C0E03">
        <w:t>.</w:t>
      </w:r>
      <w:r w:rsidRPr="008C0E03">
        <w:t xml:space="preserve"> </w:t>
      </w:r>
    </w:p>
    <w:p w14:paraId="2CC680FA" w14:textId="39406FD6" w:rsidR="00CE397D" w:rsidRPr="008C0E03" w:rsidRDefault="00DB6479" w:rsidP="00280158">
      <w:pPr>
        <w:pStyle w:val="CBDNormalNumber"/>
        <w:numPr>
          <w:ilvl w:val="0"/>
          <w:numId w:val="126"/>
        </w:numPr>
        <w:ind w:left="540" w:firstLine="27"/>
      </w:pPr>
      <w:r w:rsidRPr="008C0E03">
        <w:t>The Committee expressed its appreciation to the Secretariat for the high quality of the documents prepared for the meeting.</w:t>
      </w:r>
    </w:p>
    <w:p w14:paraId="2787B62C" w14:textId="2BE552C6" w:rsidR="00E80FF0" w:rsidRPr="008C0E03" w:rsidRDefault="00E80FF0" w:rsidP="00701F69">
      <w:pPr>
        <w:pStyle w:val="CBDAgendaItem0"/>
        <w:rPr>
          <w:rFonts w:hint="eastAsia"/>
          <w:snapToGrid w:val="0"/>
        </w:rPr>
      </w:pPr>
      <w:r w:rsidRPr="008C0E03">
        <w:rPr>
          <w:snapToGrid w:val="0"/>
        </w:rPr>
        <w:t>I</w:t>
      </w:r>
      <w:r w:rsidR="00F53730" w:rsidRPr="008C0E03">
        <w:rPr>
          <w:snapToGrid w:val="0"/>
        </w:rPr>
        <w:t>tem</w:t>
      </w:r>
      <w:r w:rsidRPr="008C0E03">
        <w:rPr>
          <w:snapToGrid w:val="0"/>
        </w:rPr>
        <w:t xml:space="preserve"> 3</w:t>
      </w:r>
      <w:r w:rsidR="00B10902" w:rsidRPr="008C0E03">
        <w:rPr>
          <w:snapToGrid w:val="0"/>
        </w:rPr>
        <w:t xml:space="preserve"> </w:t>
      </w:r>
      <w:r w:rsidR="00B10902" w:rsidRPr="008C0E03">
        <w:rPr>
          <w:snapToGrid w:val="0"/>
        </w:rPr>
        <w:br/>
      </w:r>
      <w:r w:rsidR="00585250" w:rsidRPr="008C0E03">
        <w:rPr>
          <w:snapToGrid w:val="0"/>
        </w:rPr>
        <w:t>O</w:t>
      </w:r>
      <w:r w:rsidR="00F53730" w:rsidRPr="008C0E03">
        <w:rPr>
          <w:snapToGrid w:val="0"/>
        </w:rPr>
        <w:t xml:space="preserve">utcomes </w:t>
      </w:r>
      <w:r w:rsidR="00CA204C" w:rsidRPr="008C0E03">
        <w:rPr>
          <w:snapToGrid w:val="0"/>
        </w:rPr>
        <w:t xml:space="preserve">of the </w:t>
      </w:r>
      <w:r w:rsidR="00D36FE8" w:rsidRPr="008C0E03">
        <w:rPr>
          <w:snapToGrid w:val="0"/>
        </w:rPr>
        <w:t xml:space="preserve">fifth </w:t>
      </w:r>
      <w:r w:rsidR="00CA204C" w:rsidRPr="008C0E03">
        <w:rPr>
          <w:snapToGrid w:val="0"/>
        </w:rPr>
        <w:t xml:space="preserve">meeting of the Conference of the Parties serving as the meeting of the </w:t>
      </w:r>
      <w:r w:rsidR="00CA204C" w:rsidRPr="008C0E03">
        <w:rPr>
          <w:snapToGrid w:val="0"/>
        </w:rPr>
        <w:lastRenderedPageBreak/>
        <w:t>Parties to the</w:t>
      </w:r>
      <w:r w:rsidR="006E5E7E" w:rsidRPr="008C0E03">
        <w:rPr>
          <w:snapToGrid w:val="0"/>
        </w:rPr>
        <w:t xml:space="preserve"> Nagoya</w:t>
      </w:r>
      <w:r w:rsidR="00CA204C" w:rsidRPr="008C0E03">
        <w:rPr>
          <w:snapToGrid w:val="0"/>
        </w:rPr>
        <w:t xml:space="preserve"> Protocol on </w:t>
      </w:r>
      <w:r w:rsidR="006E5E7E" w:rsidRPr="008C0E03">
        <w:rPr>
          <w:snapToGrid w:val="0"/>
        </w:rPr>
        <w:t xml:space="preserve">Access </w:t>
      </w:r>
      <w:r w:rsidR="00164516" w:rsidRPr="008C0E03">
        <w:rPr>
          <w:snapToGrid w:val="0"/>
        </w:rPr>
        <w:t xml:space="preserve">to Genetic Resources and the Fair and Equitable Sharing of Benefits Arising from Their Utilization </w:t>
      </w:r>
      <w:r w:rsidR="00CA204C" w:rsidRPr="008C0E03">
        <w:rPr>
          <w:snapToGrid w:val="0"/>
        </w:rPr>
        <w:t>regarding items relevant to compliance</w:t>
      </w:r>
    </w:p>
    <w:p w14:paraId="6688B039" w14:textId="59A5BA03" w:rsidR="004F35C8" w:rsidRPr="008C0E03" w:rsidRDefault="008E5DC6" w:rsidP="008C6621">
      <w:pPr>
        <w:pStyle w:val="CBDNormalNumber"/>
        <w:numPr>
          <w:ilvl w:val="0"/>
          <w:numId w:val="126"/>
        </w:numPr>
        <w:ind w:left="540" w:firstLine="27"/>
      </w:pPr>
      <w:r w:rsidRPr="008C0E03">
        <w:t xml:space="preserve">A representative of the Secretariat introduced document </w:t>
      </w:r>
      <w:hyperlink r:id="rId14" w:history="1">
        <w:r w:rsidRPr="008C0E03">
          <w:rPr>
            <w:rStyle w:val="Hyperlink"/>
          </w:rPr>
          <w:t>CBD/NP/CC/5/2</w:t>
        </w:r>
      </w:hyperlink>
      <w:r w:rsidRPr="008C0E03">
        <w:t>.</w:t>
      </w:r>
    </w:p>
    <w:p w14:paraId="0B40F77B" w14:textId="0F7BE8C7" w:rsidR="00D9615F" w:rsidRPr="008C0E03" w:rsidRDefault="00D9615F" w:rsidP="008C6621">
      <w:pPr>
        <w:pStyle w:val="CBDNormalNumber"/>
        <w:numPr>
          <w:ilvl w:val="0"/>
          <w:numId w:val="126"/>
        </w:numPr>
        <w:ind w:left="540" w:firstLine="27"/>
      </w:pPr>
      <w:r w:rsidRPr="008C0E03">
        <w:t>The Compliance Committee welcomed the positive consideration of its recommendations by the Conference of the Parties serving as the meeting of the Parties to the Protocol at its fifth meeting.</w:t>
      </w:r>
      <w:r w:rsidR="00505F8A" w:rsidRPr="008C0E03">
        <w:t xml:space="preserve"> </w:t>
      </w:r>
      <w:r w:rsidR="009B1FCD" w:rsidRPr="008C0E03">
        <w:t xml:space="preserve">It </w:t>
      </w:r>
      <w:r w:rsidR="009B5D4E" w:rsidRPr="008C0E03">
        <w:t xml:space="preserve">recognized that the amendments made by the Conference of the Parties serving as the meeting of the Parties </w:t>
      </w:r>
      <w:r w:rsidR="00EA06F9" w:rsidRPr="008C0E03">
        <w:t xml:space="preserve">to </w:t>
      </w:r>
      <w:r w:rsidR="00047DC4" w:rsidRPr="008C0E03">
        <w:t>t</w:t>
      </w:r>
      <w:r w:rsidR="00EA06F9" w:rsidRPr="008C0E03">
        <w:t xml:space="preserve">he Protocol </w:t>
      </w:r>
      <w:r w:rsidR="009B5D4E" w:rsidRPr="008C0E03">
        <w:t xml:space="preserve">had strengthened </w:t>
      </w:r>
      <w:r w:rsidR="00795BDE" w:rsidRPr="008C0E03">
        <w:t>the text that had been recommended by the Committee.</w:t>
      </w:r>
    </w:p>
    <w:p w14:paraId="6B96F76B" w14:textId="3592C5AF" w:rsidR="008730AB" w:rsidRPr="008C0E03" w:rsidRDefault="00E67505" w:rsidP="008C6621">
      <w:pPr>
        <w:pStyle w:val="CBDNormalNumber"/>
        <w:numPr>
          <w:ilvl w:val="0"/>
          <w:numId w:val="126"/>
        </w:numPr>
        <w:ind w:left="540" w:firstLine="27"/>
      </w:pPr>
      <w:r w:rsidRPr="008C0E03">
        <w:t xml:space="preserve">The Committee </w:t>
      </w:r>
      <w:r w:rsidR="00CE1253" w:rsidRPr="008C0E03">
        <w:t xml:space="preserve">agreed that </w:t>
      </w:r>
      <w:r w:rsidRPr="008C0E03">
        <w:t xml:space="preserve">it would be beneficial for regions to coordinate </w:t>
      </w:r>
      <w:r w:rsidR="000D71FF" w:rsidRPr="008C0E03">
        <w:t xml:space="preserve">ahead of meetings of the Conference of the Parties serving as the meeting of the Parties </w:t>
      </w:r>
      <w:r w:rsidR="00F34838" w:rsidRPr="008C0E03">
        <w:t xml:space="preserve">to </w:t>
      </w:r>
      <w:r w:rsidR="00F26598" w:rsidRPr="008C0E03">
        <w:t xml:space="preserve">the Protocol </w:t>
      </w:r>
      <w:r w:rsidR="00A91E8E" w:rsidRPr="008C0E03">
        <w:t xml:space="preserve">and </w:t>
      </w:r>
      <w:r w:rsidR="00F34838" w:rsidRPr="008C0E03">
        <w:t xml:space="preserve">come prepared with </w:t>
      </w:r>
      <w:r w:rsidR="00A91E8E" w:rsidRPr="008C0E03">
        <w:t xml:space="preserve">information on </w:t>
      </w:r>
      <w:r w:rsidR="00F34838" w:rsidRPr="008C0E03">
        <w:t xml:space="preserve">their nominees </w:t>
      </w:r>
      <w:r w:rsidR="005406B3" w:rsidRPr="008C0E03">
        <w:t>for</w:t>
      </w:r>
      <w:r w:rsidR="00F34838" w:rsidRPr="008C0E03">
        <w:t xml:space="preserve"> elect</w:t>
      </w:r>
      <w:r w:rsidR="005406B3" w:rsidRPr="008C0E03">
        <w:t>ion</w:t>
      </w:r>
      <w:r w:rsidR="00F34838" w:rsidRPr="008C0E03">
        <w:t xml:space="preserve"> to the Committee.</w:t>
      </w:r>
    </w:p>
    <w:p w14:paraId="7EB486F3" w14:textId="576D5592" w:rsidR="00F164B3" w:rsidRPr="008C0E03" w:rsidRDefault="00F164B3" w:rsidP="00701F69">
      <w:pPr>
        <w:pStyle w:val="CBDAgendaItem0"/>
        <w:rPr>
          <w:rFonts w:hint="eastAsia"/>
          <w:snapToGrid w:val="0"/>
        </w:rPr>
      </w:pPr>
      <w:r w:rsidRPr="008C0E03">
        <w:rPr>
          <w:kern w:val="22"/>
        </w:rPr>
        <w:t>I</w:t>
      </w:r>
      <w:r w:rsidR="00F53730" w:rsidRPr="008C0E03">
        <w:rPr>
          <w:kern w:val="22"/>
        </w:rPr>
        <w:t>tem</w:t>
      </w:r>
      <w:r w:rsidRPr="008C0E03">
        <w:rPr>
          <w:kern w:val="22"/>
        </w:rPr>
        <w:t xml:space="preserve"> 4</w:t>
      </w:r>
      <w:r w:rsidR="00B10902" w:rsidRPr="008C0E03">
        <w:rPr>
          <w:kern w:val="22"/>
        </w:rPr>
        <w:t xml:space="preserve"> </w:t>
      </w:r>
      <w:r w:rsidR="00B10902" w:rsidRPr="008C0E03">
        <w:rPr>
          <w:kern w:val="22"/>
        </w:rPr>
        <w:br/>
      </w:r>
      <w:r w:rsidR="00851C33" w:rsidRPr="008C0E03">
        <w:rPr>
          <w:snapToGrid w:val="0"/>
        </w:rPr>
        <w:t>Review of g</w:t>
      </w:r>
      <w:r w:rsidR="00F53730" w:rsidRPr="008C0E03">
        <w:rPr>
          <w:snapToGrid w:val="0"/>
        </w:rPr>
        <w:t>eneral issues of compliance</w:t>
      </w:r>
      <w:r w:rsidR="004D5E50" w:rsidRPr="008C0E03">
        <w:rPr>
          <w:snapToGrid w:val="0"/>
        </w:rPr>
        <w:t xml:space="preserve"> </w:t>
      </w:r>
    </w:p>
    <w:p w14:paraId="0CE54711" w14:textId="24366E30" w:rsidR="009E4535" w:rsidRPr="008C0E03" w:rsidRDefault="009E4535" w:rsidP="007F0347">
      <w:pPr>
        <w:pStyle w:val="CBDNormalNumber"/>
        <w:numPr>
          <w:ilvl w:val="0"/>
          <w:numId w:val="126"/>
        </w:numPr>
        <w:ind w:left="540" w:firstLine="27"/>
      </w:pPr>
      <w:r w:rsidRPr="008C0E03">
        <w:t xml:space="preserve">A representative of the Secretariat introduced document </w:t>
      </w:r>
      <w:hyperlink r:id="rId15" w:history="1">
        <w:r w:rsidRPr="008C0E03">
          <w:rPr>
            <w:rStyle w:val="Hyperlink"/>
          </w:rPr>
          <w:t>CBD/NP/CC/5/</w:t>
        </w:r>
        <w:r w:rsidR="00356EB5" w:rsidRPr="008C0E03">
          <w:rPr>
            <w:rStyle w:val="Hyperlink"/>
          </w:rPr>
          <w:t>3</w:t>
        </w:r>
      </w:hyperlink>
      <w:r w:rsidR="007A2E51" w:rsidRPr="008C0E03">
        <w:t xml:space="preserve"> and </w:t>
      </w:r>
      <w:r w:rsidR="00201AB3" w:rsidRPr="008C0E03">
        <w:t xml:space="preserve">indicated </w:t>
      </w:r>
      <w:r w:rsidR="006A5861" w:rsidRPr="008C0E03">
        <w:t>that</w:t>
      </w:r>
      <w:r w:rsidR="0058008B" w:rsidRPr="008C0E03">
        <w:t>,</w:t>
      </w:r>
      <w:r w:rsidR="006A5861" w:rsidRPr="008C0E03">
        <w:t xml:space="preserve"> </w:t>
      </w:r>
      <w:r w:rsidR="0058008B" w:rsidRPr="008C0E03">
        <w:t xml:space="preserve">since the preparation of the document, </w:t>
      </w:r>
      <w:r w:rsidR="00B724B5" w:rsidRPr="008C0E03">
        <w:t>one</w:t>
      </w:r>
      <w:r w:rsidR="006A5861" w:rsidRPr="008C0E03">
        <w:t xml:space="preserve"> additional Part</w:t>
      </w:r>
      <w:r w:rsidR="00B724B5" w:rsidRPr="008C0E03">
        <w:t>y (from Latin American and Caribbean States)</w:t>
      </w:r>
      <w:r w:rsidR="006A5861" w:rsidRPr="008C0E03">
        <w:t xml:space="preserve"> had submitted </w:t>
      </w:r>
      <w:r w:rsidR="00B724B5" w:rsidRPr="008C0E03">
        <w:t>its</w:t>
      </w:r>
      <w:r w:rsidR="006A5861" w:rsidRPr="008C0E03">
        <w:t xml:space="preserve"> first national report</w:t>
      </w:r>
      <w:r w:rsidR="00B724B5" w:rsidRPr="008C0E03">
        <w:t>.</w:t>
      </w:r>
      <w:r w:rsidR="0056743B" w:rsidRPr="008C0E03">
        <w:t xml:space="preserve"> She also indicated that the United Nations Environment Programme </w:t>
      </w:r>
      <w:r w:rsidR="00036D2C" w:rsidRPr="008C0E03">
        <w:t xml:space="preserve">(UNEP) </w:t>
      </w:r>
      <w:r w:rsidR="0056743B" w:rsidRPr="008C0E03">
        <w:t xml:space="preserve">was </w:t>
      </w:r>
      <w:r w:rsidR="00AC5A04" w:rsidRPr="008C0E03">
        <w:t xml:space="preserve">planning </w:t>
      </w:r>
      <w:r w:rsidR="00BC4C80" w:rsidRPr="008C0E03">
        <w:t xml:space="preserve">in-country support sessions to </w:t>
      </w:r>
      <w:r w:rsidR="00BE0240" w:rsidRPr="008C0E03">
        <w:t xml:space="preserve">assist Parties </w:t>
      </w:r>
      <w:r w:rsidR="005E08DA" w:rsidRPr="008C0E03">
        <w:t>that were part</w:t>
      </w:r>
      <w:r w:rsidR="00B52AAB" w:rsidRPr="008C0E03">
        <w:t xml:space="preserve">icipants in </w:t>
      </w:r>
      <w:r w:rsidR="00D147C1" w:rsidRPr="008C0E03">
        <w:t xml:space="preserve">the Global Environment Facility (GEF)-funded </w:t>
      </w:r>
      <w:r w:rsidR="005E08DA" w:rsidRPr="008C0E03">
        <w:t>project</w:t>
      </w:r>
      <w:r w:rsidR="00BA769E" w:rsidRPr="008C0E03">
        <w:t xml:space="preserve"> on </w:t>
      </w:r>
      <w:r w:rsidR="0006129A" w:rsidRPr="008C0E03">
        <w:t>s</w:t>
      </w:r>
      <w:r w:rsidR="00BA769E" w:rsidRPr="008C0E03">
        <w:t xml:space="preserve">upport </w:t>
      </w:r>
      <w:r w:rsidR="000E142E" w:rsidRPr="008C0E03">
        <w:t>for the</w:t>
      </w:r>
      <w:r w:rsidR="00BA769E" w:rsidRPr="008C0E03">
        <w:t xml:space="preserve"> preparation </w:t>
      </w:r>
      <w:r w:rsidR="000E142E" w:rsidRPr="008C0E03">
        <w:t xml:space="preserve">and submission </w:t>
      </w:r>
      <w:r w:rsidR="00BA769E" w:rsidRPr="008C0E03">
        <w:t>of the first national report on implementation of the Nagoya Protocol but that had not yet submitted their first national report.</w:t>
      </w:r>
    </w:p>
    <w:p w14:paraId="1F8D0F4F" w14:textId="51DC157C" w:rsidR="00454DEC" w:rsidRPr="008C0E03" w:rsidRDefault="00A22E9A" w:rsidP="007F0347">
      <w:pPr>
        <w:pStyle w:val="CBDNormalNumber"/>
        <w:numPr>
          <w:ilvl w:val="0"/>
          <w:numId w:val="126"/>
        </w:numPr>
        <w:ind w:left="540" w:firstLine="27"/>
      </w:pPr>
      <w:r w:rsidRPr="008C0E03">
        <w:t>T</w:t>
      </w:r>
      <w:r w:rsidR="00DD6ECE" w:rsidRPr="008C0E03">
        <w:t xml:space="preserve">he </w:t>
      </w:r>
      <w:r w:rsidR="005E4808" w:rsidRPr="008C0E03">
        <w:t xml:space="preserve">Compliance </w:t>
      </w:r>
      <w:r w:rsidR="00DD6ECE" w:rsidRPr="008C0E03">
        <w:t>Committee</w:t>
      </w:r>
      <w:r w:rsidRPr="008C0E03">
        <w:t xml:space="preserve"> </w:t>
      </w:r>
      <w:r w:rsidR="00454DEC" w:rsidRPr="008C0E03">
        <w:t>noted that</w:t>
      </w:r>
      <w:r w:rsidR="002825D8" w:rsidRPr="008C0E03">
        <w:t xml:space="preserve">, pursuant to </w:t>
      </w:r>
      <w:r w:rsidR="004D4B1A" w:rsidRPr="008C0E03">
        <w:t xml:space="preserve">its request at its fourth meeting, the Executive Secretary had sent letters to </w:t>
      </w:r>
      <w:r w:rsidR="00FA0D6C" w:rsidRPr="008C0E03">
        <w:t xml:space="preserve">103 Parties </w:t>
      </w:r>
      <w:r w:rsidR="00977FB8" w:rsidRPr="008C0E03">
        <w:t>that</w:t>
      </w:r>
      <w:r w:rsidR="0024281C" w:rsidRPr="008C0E03">
        <w:t xml:space="preserve"> had not yet adopted access and benefit-sharing measures, established the required institutional arrangements or published available information on the Access and Benefit-sharing Clearing-House.</w:t>
      </w:r>
      <w:r w:rsidR="00464F20" w:rsidRPr="008C0E03">
        <w:t xml:space="preserve"> About 20 per cent </w:t>
      </w:r>
      <w:r w:rsidR="00270FFE" w:rsidRPr="008C0E03">
        <w:t xml:space="preserve">of those Parties </w:t>
      </w:r>
      <w:r w:rsidR="00464F20" w:rsidRPr="008C0E03">
        <w:t xml:space="preserve">acknowledged receipt, responded or </w:t>
      </w:r>
      <w:proofErr w:type="gramStart"/>
      <w:r w:rsidR="00464F20" w:rsidRPr="008C0E03">
        <w:t>took action</w:t>
      </w:r>
      <w:proofErr w:type="gramEnd"/>
      <w:r w:rsidR="00464F20" w:rsidRPr="008C0E03">
        <w:t xml:space="preserve"> following receipt of the original letter.</w:t>
      </w:r>
      <w:r w:rsidR="00454DEC" w:rsidRPr="008C0E03">
        <w:t xml:space="preserve"> </w:t>
      </w:r>
    </w:p>
    <w:p w14:paraId="029E04DF" w14:textId="6F8DA69E" w:rsidR="00DD6ECE" w:rsidRPr="008C0E03" w:rsidRDefault="009F6F1F" w:rsidP="007F0347">
      <w:pPr>
        <w:pStyle w:val="CBDNormalNumber"/>
        <w:numPr>
          <w:ilvl w:val="0"/>
          <w:numId w:val="126"/>
        </w:numPr>
        <w:ind w:left="540" w:firstLine="27"/>
      </w:pPr>
      <w:r w:rsidRPr="008C0E03">
        <w:t xml:space="preserve">The Committee expressed </w:t>
      </w:r>
      <w:r w:rsidR="009B7124" w:rsidRPr="008C0E03">
        <w:t xml:space="preserve">its </w:t>
      </w:r>
      <w:r w:rsidRPr="008C0E03">
        <w:t xml:space="preserve">appreciation to those Parties that </w:t>
      </w:r>
      <w:r w:rsidR="009B7124" w:rsidRPr="008C0E03">
        <w:t xml:space="preserve">had </w:t>
      </w:r>
      <w:r w:rsidRPr="008C0E03">
        <w:t xml:space="preserve">responded to the letters and </w:t>
      </w:r>
      <w:proofErr w:type="gramStart"/>
      <w:r w:rsidRPr="008C0E03">
        <w:t>t</w:t>
      </w:r>
      <w:r w:rsidR="002E6E69" w:rsidRPr="008C0E03">
        <w:t>aken</w:t>
      </w:r>
      <w:r w:rsidRPr="008C0E03">
        <w:t xml:space="preserve"> action</w:t>
      </w:r>
      <w:proofErr w:type="gramEnd"/>
      <w:r w:rsidRPr="008C0E03">
        <w:t xml:space="preserve">. </w:t>
      </w:r>
      <w:r w:rsidR="00B241BA" w:rsidRPr="008C0E03">
        <w:t xml:space="preserve">The Committee </w:t>
      </w:r>
      <w:r w:rsidR="00641038" w:rsidRPr="008C0E03">
        <w:t>expressed</w:t>
      </w:r>
      <w:r w:rsidR="001F4F14" w:rsidRPr="008C0E03">
        <w:t xml:space="preserve"> concern</w:t>
      </w:r>
      <w:r w:rsidR="006D6FED" w:rsidRPr="008C0E03">
        <w:t>, however,</w:t>
      </w:r>
      <w:r w:rsidR="001F4F14" w:rsidRPr="008C0E03">
        <w:t xml:space="preserve"> </w:t>
      </w:r>
      <w:r w:rsidR="00CE6898" w:rsidRPr="008C0E03">
        <w:t>at</w:t>
      </w:r>
      <w:r w:rsidR="001F4F14" w:rsidRPr="008C0E03">
        <w:t xml:space="preserve"> the </w:t>
      </w:r>
      <w:r w:rsidR="007F485E" w:rsidRPr="008C0E03">
        <w:t>low response rate to the letters</w:t>
      </w:r>
      <w:r w:rsidR="00F868D1" w:rsidRPr="008C0E03">
        <w:t xml:space="preserve"> </w:t>
      </w:r>
      <w:r w:rsidR="00B745C3" w:rsidRPr="008C0E03">
        <w:t>and recalled</w:t>
      </w:r>
      <w:r w:rsidR="00F868D1" w:rsidRPr="008C0E03">
        <w:t xml:space="preserve"> that</w:t>
      </w:r>
      <w:r w:rsidR="00A03E84" w:rsidRPr="008C0E03">
        <w:t>,</w:t>
      </w:r>
      <w:r w:rsidR="00F868D1" w:rsidRPr="008C0E03">
        <w:t xml:space="preserve"> under Article 13 of the Protocol, national focal points </w:t>
      </w:r>
      <w:r w:rsidR="002E6E69" w:rsidRPr="008C0E03">
        <w:t>we</w:t>
      </w:r>
      <w:r w:rsidR="00F868D1" w:rsidRPr="008C0E03">
        <w:t>re responsible for liaison with the Secretariat</w:t>
      </w:r>
      <w:r w:rsidR="00F83F84" w:rsidRPr="008C0E03">
        <w:t xml:space="preserve">. </w:t>
      </w:r>
      <w:r w:rsidR="0019766D" w:rsidRPr="008C0E03">
        <w:t>The Committee</w:t>
      </w:r>
      <w:r w:rsidR="005D5620" w:rsidRPr="008C0E03">
        <w:t xml:space="preserve"> </w:t>
      </w:r>
      <w:r w:rsidR="00AB7F52" w:rsidRPr="008C0E03">
        <w:t xml:space="preserve">discussed </w:t>
      </w:r>
      <w:r w:rsidR="006D6FED" w:rsidRPr="008C0E03">
        <w:t xml:space="preserve">possible </w:t>
      </w:r>
      <w:r w:rsidR="00E5314B" w:rsidRPr="008C0E03">
        <w:t>reasons why</w:t>
      </w:r>
      <w:r w:rsidR="006D6FED" w:rsidRPr="008C0E03">
        <w:t xml:space="preserve"> Parties m</w:t>
      </w:r>
      <w:r w:rsidR="00886108" w:rsidRPr="008C0E03">
        <w:t>ight</w:t>
      </w:r>
      <w:r w:rsidR="00006785" w:rsidRPr="008C0E03">
        <w:t xml:space="preserve"> </w:t>
      </w:r>
      <w:r w:rsidR="00E5314B" w:rsidRPr="008C0E03">
        <w:t xml:space="preserve">not </w:t>
      </w:r>
      <w:r w:rsidR="00006785" w:rsidRPr="008C0E03">
        <w:t>have respond</w:t>
      </w:r>
      <w:r w:rsidR="00E5314B" w:rsidRPr="008C0E03">
        <w:t>ed</w:t>
      </w:r>
      <w:r w:rsidR="00006785" w:rsidRPr="008C0E03">
        <w:t xml:space="preserve"> to the letters </w:t>
      </w:r>
      <w:r w:rsidR="00A0727E" w:rsidRPr="008C0E03">
        <w:t>(</w:t>
      </w:r>
      <w:r w:rsidR="00B3213E" w:rsidRPr="008C0E03">
        <w:t xml:space="preserve">for example, </w:t>
      </w:r>
      <w:r w:rsidR="00006785" w:rsidRPr="008C0E03">
        <w:t>insufficient capacity</w:t>
      </w:r>
      <w:r w:rsidR="0023430E" w:rsidRPr="008C0E03">
        <w:t xml:space="preserve"> and resources, </w:t>
      </w:r>
      <w:r w:rsidR="00A00939" w:rsidRPr="008C0E03">
        <w:t>lack of political priority</w:t>
      </w:r>
      <w:r w:rsidR="00B3213E" w:rsidRPr="008C0E03">
        <w:t xml:space="preserve"> and</w:t>
      </w:r>
      <w:r w:rsidR="00A56715" w:rsidRPr="008C0E03">
        <w:t xml:space="preserve"> </w:t>
      </w:r>
      <w:r w:rsidR="008A2625" w:rsidRPr="008C0E03">
        <w:t xml:space="preserve">absence </w:t>
      </w:r>
      <w:r w:rsidR="00A56715" w:rsidRPr="008C0E03">
        <w:t xml:space="preserve">of </w:t>
      </w:r>
      <w:r w:rsidR="00BB107C" w:rsidRPr="008C0E03">
        <w:t xml:space="preserve">the </w:t>
      </w:r>
      <w:r w:rsidR="005536E9" w:rsidRPr="008C0E03">
        <w:t>necessary</w:t>
      </w:r>
      <w:r w:rsidR="00A56715" w:rsidRPr="008C0E03">
        <w:t xml:space="preserve"> authority</w:t>
      </w:r>
      <w:r w:rsidR="002971B6" w:rsidRPr="008C0E03">
        <w:t xml:space="preserve"> to respond</w:t>
      </w:r>
      <w:r w:rsidR="00334B8A" w:rsidRPr="008C0E03">
        <w:t xml:space="preserve"> </w:t>
      </w:r>
      <w:r w:rsidR="00595D51" w:rsidRPr="008C0E03">
        <w:t xml:space="preserve">to </w:t>
      </w:r>
      <w:r w:rsidR="003B2423" w:rsidRPr="008C0E03">
        <w:t xml:space="preserve">the </w:t>
      </w:r>
      <w:r w:rsidR="00595D51" w:rsidRPr="008C0E03">
        <w:t>letter</w:t>
      </w:r>
      <w:r w:rsidR="00A0727E" w:rsidRPr="008C0E03">
        <w:t>)</w:t>
      </w:r>
      <w:r w:rsidR="00595D51" w:rsidRPr="008C0E03">
        <w:t xml:space="preserve"> </w:t>
      </w:r>
      <w:r w:rsidR="00334B8A" w:rsidRPr="008C0E03">
        <w:t>and possible follow-up actions</w:t>
      </w:r>
      <w:r w:rsidR="00AA1203" w:rsidRPr="008C0E03">
        <w:t>.</w:t>
      </w:r>
    </w:p>
    <w:p w14:paraId="13AC7C34" w14:textId="226AF9F2" w:rsidR="00353A2B" w:rsidRPr="008C0E03" w:rsidRDefault="0019702B" w:rsidP="007F0347">
      <w:pPr>
        <w:pStyle w:val="CBDNormalNumber"/>
        <w:numPr>
          <w:ilvl w:val="0"/>
          <w:numId w:val="126"/>
        </w:numPr>
        <w:ind w:left="540" w:firstLine="27"/>
      </w:pPr>
      <w:r w:rsidRPr="008C0E03">
        <w:t>The Committee welcomed the high rate of submission of first national reports on the implementation of the Nagoya Protocol</w:t>
      </w:r>
      <w:r w:rsidR="00EC32B6" w:rsidRPr="008C0E03">
        <w:t>.</w:t>
      </w:r>
      <w:r w:rsidR="00DF4A95" w:rsidRPr="008C0E03">
        <w:t xml:space="preserve"> </w:t>
      </w:r>
      <w:r w:rsidR="00353A2B" w:rsidRPr="008C0E03">
        <w:t xml:space="preserve">The Committee </w:t>
      </w:r>
      <w:r w:rsidR="00B379E9" w:rsidRPr="008C0E03">
        <w:t>expressed its appreciation</w:t>
      </w:r>
      <w:r w:rsidR="002B6186" w:rsidRPr="008C0E03">
        <w:t xml:space="preserve"> </w:t>
      </w:r>
      <w:r w:rsidR="007E092F" w:rsidRPr="008C0E03">
        <w:t>for</w:t>
      </w:r>
      <w:r w:rsidR="002B6186" w:rsidRPr="008C0E03">
        <w:t xml:space="preserve"> the capacity-building materials and activities </w:t>
      </w:r>
      <w:r w:rsidR="00AF470F" w:rsidRPr="008C0E03">
        <w:t xml:space="preserve">to </w:t>
      </w:r>
      <w:r w:rsidR="002B6186" w:rsidRPr="008C0E03">
        <w:t xml:space="preserve">support Parties’ understanding of the reporting requirements and </w:t>
      </w:r>
      <w:r w:rsidR="00877EBC" w:rsidRPr="008C0E03">
        <w:t xml:space="preserve">facilitate </w:t>
      </w:r>
      <w:r w:rsidR="002B6186" w:rsidRPr="008C0E03">
        <w:t>the submission of the reports</w:t>
      </w:r>
      <w:r w:rsidR="00B62838" w:rsidRPr="008C0E03">
        <w:t xml:space="preserve"> </w:t>
      </w:r>
      <w:r w:rsidR="008C5F7A" w:rsidRPr="008C0E03">
        <w:t>provide</w:t>
      </w:r>
      <w:r w:rsidR="009B6828" w:rsidRPr="008C0E03">
        <w:t xml:space="preserve">d </w:t>
      </w:r>
      <w:r w:rsidR="00DE40C9" w:rsidRPr="008C0E03">
        <w:t>by the Secretariat</w:t>
      </w:r>
      <w:r w:rsidR="005323DF" w:rsidRPr="008C0E03">
        <w:t>,</w:t>
      </w:r>
      <w:r w:rsidR="00DE40C9" w:rsidRPr="008C0E03">
        <w:t xml:space="preserve"> </w:t>
      </w:r>
      <w:r w:rsidR="00B62838" w:rsidRPr="008C0E03">
        <w:t>in</w:t>
      </w:r>
      <w:r w:rsidR="008070B5" w:rsidRPr="008C0E03">
        <w:t>cluding</w:t>
      </w:r>
      <w:r w:rsidR="00B62838" w:rsidRPr="008C0E03">
        <w:t xml:space="preserve"> </w:t>
      </w:r>
      <w:r w:rsidR="008070B5" w:rsidRPr="008C0E03">
        <w:t>in collaboration with</w:t>
      </w:r>
      <w:r w:rsidR="00B62838" w:rsidRPr="008C0E03">
        <w:t xml:space="preserve"> the </w:t>
      </w:r>
      <w:r w:rsidR="00992BA5" w:rsidRPr="008C0E03">
        <w:t xml:space="preserve">UNEP-GEF project </w:t>
      </w:r>
      <w:r w:rsidR="008838BF" w:rsidRPr="008C0E03">
        <w:t>on</w:t>
      </w:r>
      <w:r w:rsidR="00992BA5" w:rsidRPr="008C0E03">
        <w:t xml:space="preserve"> </w:t>
      </w:r>
      <w:r w:rsidR="00CC2769" w:rsidRPr="008C0E03">
        <w:t>su</w:t>
      </w:r>
      <w:r w:rsidR="00ED0B25" w:rsidRPr="008C0E03">
        <w:t xml:space="preserve">pport </w:t>
      </w:r>
      <w:r w:rsidR="008838BF" w:rsidRPr="008C0E03">
        <w:t xml:space="preserve">for </w:t>
      </w:r>
      <w:r w:rsidR="00ED0B25" w:rsidRPr="008C0E03">
        <w:t>the preparation and submission of the first national reports</w:t>
      </w:r>
      <w:r w:rsidR="002B6186" w:rsidRPr="008C0E03">
        <w:t>.</w:t>
      </w:r>
      <w:r w:rsidR="00531034" w:rsidRPr="008C0E03">
        <w:t xml:space="preserve"> </w:t>
      </w:r>
    </w:p>
    <w:p w14:paraId="720D7413" w14:textId="340C70BC" w:rsidR="00520B71" w:rsidRPr="008C0E03" w:rsidRDefault="00896F90" w:rsidP="007F0347">
      <w:pPr>
        <w:pStyle w:val="CBDNormalNumber"/>
        <w:numPr>
          <w:ilvl w:val="0"/>
          <w:numId w:val="126"/>
        </w:numPr>
        <w:ind w:left="540" w:firstLine="27"/>
      </w:pPr>
      <w:r w:rsidRPr="008C0E03">
        <w:t xml:space="preserve">The Committee requested the Secretariat </w:t>
      </w:r>
      <w:r w:rsidR="00AF0F14" w:rsidRPr="008C0E03">
        <w:t xml:space="preserve">to send </w:t>
      </w:r>
      <w:r w:rsidR="00ED4ECA" w:rsidRPr="008C0E03">
        <w:t xml:space="preserve">letters </w:t>
      </w:r>
      <w:r w:rsidR="00AF0F14" w:rsidRPr="008C0E03">
        <w:t>to Parties that ha</w:t>
      </w:r>
      <w:r w:rsidR="005C7E25" w:rsidRPr="008C0E03">
        <w:t>d</w:t>
      </w:r>
      <w:r w:rsidR="00AF0F14" w:rsidRPr="008C0E03">
        <w:t xml:space="preserve"> not yet submitted their first national report to remind them of their obligation to do so and urge them to submit their report as soon as possible</w:t>
      </w:r>
      <w:r w:rsidR="00E126FE" w:rsidRPr="008C0E03">
        <w:t xml:space="preserve"> and no later than the </w:t>
      </w:r>
      <w:r w:rsidR="002158A5" w:rsidRPr="008C0E03">
        <w:t xml:space="preserve">date of the </w:t>
      </w:r>
      <w:r w:rsidR="00E126FE" w:rsidRPr="008C0E03">
        <w:t xml:space="preserve">sixth meeting of the Conference of the Parties </w:t>
      </w:r>
      <w:r w:rsidR="0025402D" w:rsidRPr="008C0E03">
        <w:t>serving as the meeting of the Parties to the Protocol</w:t>
      </w:r>
      <w:r w:rsidR="00AF0F14" w:rsidRPr="008C0E03">
        <w:t xml:space="preserve">. </w:t>
      </w:r>
      <w:r w:rsidR="00DE5DE5" w:rsidRPr="008C0E03">
        <w:t>The Committee requested its Chair</w:t>
      </w:r>
      <w:r w:rsidR="00970E0A" w:rsidRPr="008C0E03">
        <w:t>, as a second step,</w:t>
      </w:r>
      <w:r w:rsidR="00DE5DE5" w:rsidRPr="008C0E03">
        <w:t xml:space="preserve"> to send letters to the Parties concerned in the case where no response </w:t>
      </w:r>
      <w:r w:rsidR="00B64E25" w:rsidRPr="008C0E03">
        <w:t xml:space="preserve">to the letters sent by the Secretariat </w:t>
      </w:r>
      <w:r w:rsidR="00DE5DE5" w:rsidRPr="008C0E03">
        <w:t>ha</w:t>
      </w:r>
      <w:r w:rsidR="00006FF4" w:rsidRPr="008C0E03">
        <w:t>d</w:t>
      </w:r>
      <w:r w:rsidR="00DE5DE5" w:rsidRPr="008C0E03">
        <w:t xml:space="preserve"> been received and no report ha</w:t>
      </w:r>
      <w:r w:rsidR="00B64E25" w:rsidRPr="008C0E03">
        <w:t>d</w:t>
      </w:r>
      <w:r w:rsidR="00DE5DE5" w:rsidRPr="008C0E03">
        <w:t xml:space="preserve"> been submitted.</w:t>
      </w:r>
    </w:p>
    <w:p w14:paraId="689DD372" w14:textId="14E3A61F" w:rsidR="001B7FE7" w:rsidRPr="008C0E03" w:rsidRDefault="001B7FE7" w:rsidP="007F0347">
      <w:pPr>
        <w:pStyle w:val="CBDNormalNumber"/>
        <w:numPr>
          <w:ilvl w:val="0"/>
          <w:numId w:val="126"/>
        </w:numPr>
        <w:ind w:left="540" w:firstLine="27"/>
      </w:pPr>
      <w:r w:rsidRPr="008C0E03">
        <w:t>The Committee agreed on several recommendations</w:t>
      </w:r>
      <w:r w:rsidR="008E4369" w:rsidRPr="008C0E03">
        <w:t xml:space="preserve"> regarding national reporting</w:t>
      </w:r>
      <w:r w:rsidRPr="008C0E03">
        <w:t xml:space="preserve"> </w:t>
      </w:r>
      <w:r w:rsidR="008A7E55" w:rsidRPr="008C0E03">
        <w:t>and the financial mechanism</w:t>
      </w:r>
      <w:r w:rsidRPr="008C0E03">
        <w:t xml:space="preserve"> for consideration by the Conference of the Parties serving as the meeting of the Parties to the Protocol, as set out in annex I to the present report.</w:t>
      </w:r>
    </w:p>
    <w:p w14:paraId="7E10D2DA" w14:textId="5C4DA4C0" w:rsidR="008E4369" w:rsidRPr="008C0E03" w:rsidRDefault="00C33CA0" w:rsidP="007F0347">
      <w:pPr>
        <w:pStyle w:val="CBDNormalNumber"/>
        <w:numPr>
          <w:ilvl w:val="0"/>
          <w:numId w:val="126"/>
        </w:numPr>
        <w:ind w:left="540" w:firstLine="27"/>
      </w:pPr>
      <w:r w:rsidRPr="008C0E03">
        <w:t>On the basis of information from the second assessment and review of the effectiveness of the Protocol, t</w:t>
      </w:r>
      <w:r w:rsidR="00E858F7" w:rsidRPr="008C0E03">
        <w:t xml:space="preserve">he Committee </w:t>
      </w:r>
      <w:r w:rsidR="005D2077" w:rsidRPr="008C0E03">
        <w:t xml:space="preserve">reviewed </w:t>
      </w:r>
      <w:r w:rsidRPr="008C0E03">
        <w:t xml:space="preserve">general issues of compliance with </w:t>
      </w:r>
      <w:r w:rsidR="003E5EB7" w:rsidRPr="008C0E03">
        <w:t>the obligations to</w:t>
      </w:r>
      <w:r w:rsidR="005D2923" w:rsidRPr="008C0E03">
        <w:t xml:space="preserve"> establish legislative, administrative or policy measures on access and benefit-sharing; put in place institutional </w:t>
      </w:r>
      <w:r w:rsidR="005D2923" w:rsidRPr="008C0E03">
        <w:lastRenderedPageBreak/>
        <w:t xml:space="preserve">structures required under the Protocol; and </w:t>
      </w:r>
      <w:r w:rsidR="00463070" w:rsidRPr="008C0E03">
        <w:t>publish information on the Access and Benefit-sharing Clearing-House.</w:t>
      </w:r>
    </w:p>
    <w:p w14:paraId="7E5A6325" w14:textId="07957737" w:rsidR="00716721" w:rsidRPr="008C0E03" w:rsidRDefault="0019328F" w:rsidP="00A25509">
      <w:pPr>
        <w:pStyle w:val="CBDNormalNumber"/>
        <w:numPr>
          <w:ilvl w:val="0"/>
          <w:numId w:val="126"/>
        </w:numPr>
        <w:ind w:left="540" w:firstLine="27"/>
      </w:pPr>
      <w:r w:rsidRPr="008C0E03">
        <w:t xml:space="preserve">The Committee recognized that </w:t>
      </w:r>
      <w:r w:rsidR="008D3178" w:rsidRPr="008C0E03">
        <w:t>74</w:t>
      </w:r>
      <w:r w:rsidR="00D47403" w:rsidRPr="008C0E03">
        <w:t xml:space="preserve"> per cent</w:t>
      </w:r>
      <w:r w:rsidR="008D3178" w:rsidRPr="008C0E03">
        <w:t xml:space="preserve"> of Parties had </w:t>
      </w:r>
      <w:r w:rsidR="00092C7C" w:rsidRPr="008C0E03">
        <w:t>established one or more competent national authorities</w:t>
      </w:r>
      <w:r w:rsidR="00554F59" w:rsidRPr="008C0E03">
        <w:t>.</w:t>
      </w:r>
      <w:r w:rsidR="00143A12" w:rsidRPr="008C0E03">
        <w:t xml:space="preserve"> </w:t>
      </w:r>
      <w:r w:rsidR="0092600D" w:rsidRPr="008C0E03">
        <w:t>G</w:t>
      </w:r>
      <w:r w:rsidR="00637C89" w:rsidRPr="008C0E03">
        <w:t xml:space="preserve">iven the </w:t>
      </w:r>
      <w:r w:rsidR="00E4035F" w:rsidRPr="008C0E03">
        <w:t>central role of competent national authorities</w:t>
      </w:r>
      <w:r w:rsidR="00545697" w:rsidRPr="008C0E03">
        <w:t xml:space="preserve">, </w:t>
      </w:r>
      <w:r w:rsidR="0092600D" w:rsidRPr="008C0E03">
        <w:t xml:space="preserve">however, </w:t>
      </w:r>
      <w:r w:rsidR="00545697" w:rsidRPr="008C0E03">
        <w:t xml:space="preserve">further efforts </w:t>
      </w:r>
      <w:r w:rsidR="00EC1F1E" w:rsidRPr="008C0E03">
        <w:t>we</w:t>
      </w:r>
      <w:r w:rsidR="00545697" w:rsidRPr="008C0E03">
        <w:t xml:space="preserve">re needed </w:t>
      </w:r>
      <w:r w:rsidR="00B27B15" w:rsidRPr="008C0E03">
        <w:t>to advance compliance with th</w:t>
      </w:r>
      <w:r w:rsidR="001258F3" w:rsidRPr="008C0E03">
        <w:t>at</w:t>
      </w:r>
      <w:r w:rsidR="00B27B15" w:rsidRPr="008C0E03">
        <w:t xml:space="preserve"> obligation.</w:t>
      </w:r>
      <w:r w:rsidR="00E4035F" w:rsidRPr="008C0E03">
        <w:t xml:space="preserve"> </w:t>
      </w:r>
      <w:r w:rsidR="00772E61" w:rsidRPr="008C0E03">
        <w:t>Moreover, t</w:t>
      </w:r>
      <w:r w:rsidR="006C1A75" w:rsidRPr="008C0E03">
        <w:t xml:space="preserve">he Committee </w:t>
      </w:r>
      <w:r w:rsidR="005E3E85" w:rsidRPr="008C0E03">
        <w:t>expressed concern</w:t>
      </w:r>
      <w:r w:rsidR="006C1A75" w:rsidRPr="008C0E03">
        <w:t xml:space="preserve"> that</w:t>
      </w:r>
      <w:r w:rsidR="00246D7F" w:rsidRPr="008C0E03">
        <w:t xml:space="preserve"> </w:t>
      </w:r>
      <w:r w:rsidR="001932F9" w:rsidRPr="008C0E03">
        <w:t xml:space="preserve">only </w:t>
      </w:r>
      <w:r w:rsidR="00B26B48" w:rsidRPr="008C0E03">
        <w:t>46</w:t>
      </w:r>
      <w:r w:rsidR="00772E61" w:rsidRPr="008C0E03">
        <w:t xml:space="preserve"> per cent</w:t>
      </w:r>
      <w:r w:rsidR="00B26B48" w:rsidRPr="008C0E03">
        <w:t xml:space="preserve"> </w:t>
      </w:r>
      <w:r w:rsidR="004B4733" w:rsidRPr="008C0E03">
        <w:t xml:space="preserve">of Parties </w:t>
      </w:r>
      <w:r w:rsidR="001932F9" w:rsidRPr="008C0E03">
        <w:t>ha</w:t>
      </w:r>
      <w:r w:rsidR="00772E61" w:rsidRPr="008C0E03">
        <w:t>d</w:t>
      </w:r>
      <w:r w:rsidR="001932F9" w:rsidRPr="008C0E03">
        <w:t xml:space="preserve"> designated one or more checkpoints and that</w:t>
      </w:r>
      <w:r w:rsidR="006C1A75" w:rsidRPr="008C0E03">
        <w:t xml:space="preserve"> nearly 50 per cent of Parties </w:t>
      </w:r>
      <w:r w:rsidR="00C7667F" w:rsidRPr="008C0E03">
        <w:t xml:space="preserve">had </w:t>
      </w:r>
      <w:r w:rsidR="006C1A75" w:rsidRPr="008C0E03">
        <w:t xml:space="preserve">indicated </w:t>
      </w:r>
      <w:r w:rsidR="00C7667F" w:rsidRPr="008C0E03">
        <w:t xml:space="preserve">that </w:t>
      </w:r>
      <w:r w:rsidR="00C85D6B" w:rsidRPr="008C0E03">
        <w:t xml:space="preserve">they had information </w:t>
      </w:r>
      <w:r w:rsidR="00E05791" w:rsidRPr="008C0E03">
        <w:t>that had not yet been pub</w:t>
      </w:r>
      <w:r w:rsidR="00493473" w:rsidRPr="008C0E03">
        <w:t xml:space="preserve">lished on the </w:t>
      </w:r>
      <w:proofErr w:type="gramStart"/>
      <w:r w:rsidR="00493473" w:rsidRPr="008C0E03">
        <w:t>Clearing-House</w:t>
      </w:r>
      <w:proofErr w:type="gramEnd"/>
      <w:r w:rsidR="00493473" w:rsidRPr="008C0E03">
        <w:t>.</w:t>
      </w:r>
    </w:p>
    <w:p w14:paraId="4F62A853" w14:textId="1F425F12" w:rsidR="00E42526" w:rsidRPr="008C0E03" w:rsidRDefault="00716721" w:rsidP="00A25509">
      <w:pPr>
        <w:pStyle w:val="CBDNormalNumber"/>
        <w:numPr>
          <w:ilvl w:val="0"/>
          <w:numId w:val="126"/>
        </w:numPr>
        <w:ind w:left="540" w:firstLine="27"/>
      </w:pPr>
      <w:r w:rsidRPr="008C0E03">
        <w:t>The Committee agreed on several recommendations regarding compliance for consideration by the Conference of the Parties serving as the meeting of the Parties to the Protocol, as set out in annex I to the present report.</w:t>
      </w:r>
      <w:r w:rsidR="00493473" w:rsidRPr="008C0E03">
        <w:t xml:space="preserve"> </w:t>
      </w:r>
    </w:p>
    <w:p w14:paraId="5388CA24" w14:textId="5576F35A" w:rsidR="00E25E14" w:rsidRPr="008C0E03" w:rsidRDefault="00F20C61" w:rsidP="00A25509">
      <w:pPr>
        <w:pStyle w:val="CBDNormalNumber"/>
        <w:numPr>
          <w:ilvl w:val="0"/>
          <w:numId w:val="126"/>
        </w:numPr>
        <w:ind w:left="540" w:firstLine="27"/>
      </w:pPr>
      <w:r w:rsidRPr="008C0E03">
        <w:t xml:space="preserve">The Committee requested </w:t>
      </w:r>
      <w:r w:rsidR="00E93C9F" w:rsidRPr="008C0E03">
        <w:t>its Chair to send letters to Parties</w:t>
      </w:r>
      <w:r w:rsidR="00E25E14" w:rsidRPr="008C0E03">
        <w:t>:</w:t>
      </w:r>
    </w:p>
    <w:p w14:paraId="6CB93A0B" w14:textId="0C0B275D" w:rsidR="00641596" w:rsidRPr="008C0E03" w:rsidRDefault="00E25E14" w:rsidP="000A31CC">
      <w:pPr>
        <w:pStyle w:val="CBDNormalNumber"/>
        <w:numPr>
          <w:ilvl w:val="1"/>
          <w:numId w:val="126"/>
        </w:numPr>
        <w:ind w:left="567" w:firstLine="567"/>
      </w:pPr>
      <w:r w:rsidRPr="008C0E03">
        <w:t>T</w:t>
      </w:r>
      <w:r w:rsidR="00E93C9F" w:rsidRPr="008C0E03">
        <w:t xml:space="preserve">hat had indicated that they had information that had not yet been published on the </w:t>
      </w:r>
      <w:proofErr w:type="gramStart"/>
      <w:r w:rsidR="00E93C9F" w:rsidRPr="008C0E03">
        <w:t>Clearing-House</w:t>
      </w:r>
      <w:proofErr w:type="gramEnd"/>
      <w:r w:rsidR="00E93C9F" w:rsidRPr="008C0E03">
        <w:t>, reminding them of their obligation to publish such information</w:t>
      </w:r>
      <w:r w:rsidRPr="008C0E03">
        <w:t xml:space="preserve">; </w:t>
      </w:r>
    </w:p>
    <w:p w14:paraId="4B70CB2A" w14:textId="2FAE5998" w:rsidR="00E25E14" w:rsidRPr="008C0E03" w:rsidRDefault="00E25E14" w:rsidP="000A31CC">
      <w:pPr>
        <w:pStyle w:val="CBDNormalNumber"/>
        <w:numPr>
          <w:ilvl w:val="1"/>
          <w:numId w:val="126"/>
        </w:numPr>
        <w:ind w:left="567" w:firstLine="567"/>
      </w:pPr>
      <w:r w:rsidRPr="008C0E03">
        <w:t>That had not yet taken measures to implement the Protocol or had not yet designated a national focal point, competent national authority or checkpoint, reminding them of their obligation to do so</w:t>
      </w:r>
      <w:r w:rsidR="00F832A6" w:rsidRPr="008C0E03">
        <w:t>.</w:t>
      </w:r>
    </w:p>
    <w:p w14:paraId="40E92534" w14:textId="0D4A341A" w:rsidR="00105313" w:rsidRPr="008C0E03" w:rsidRDefault="008928F5" w:rsidP="00983AB7">
      <w:pPr>
        <w:pStyle w:val="CBDNormalNumber"/>
        <w:numPr>
          <w:ilvl w:val="0"/>
          <w:numId w:val="126"/>
        </w:numPr>
        <w:ind w:left="540" w:firstLine="27"/>
      </w:pPr>
      <w:r w:rsidRPr="008C0E03">
        <w:t>The Committee a</w:t>
      </w:r>
      <w:r w:rsidR="00EB3AA1" w:rsidRPr="008C0E03">
        <w:t>greed</w:t>
      </w:r>
      <w:r w:rsidR="00C53511" w:rsidRPr="008C0E03">
        <w:t xml:space="preserve"> </w:t>
      </w:r>
      <w:r w:rsidR="00AD797C" w:rsidRPr="008C0E03">
        <w:t>that</w:t>
      </w:r>
      <w:r w:rsidR="008412E3" w:rsidRPr="008C0E03">
        <w:t>,</w:t>
      </w:r>
      <w:r w:rsidR="00AD797C" w:rsidRPr="008C0E03">
        <w:t xml:space="preserve"> </w:t>
      </w:r>
      <w:r w:rsidR="00515DE8" w:rsidRPr="008C0E03">
        <w:t xml:space="preserve">at its next meeting, it would </w:t>
      </w:r>
      <w:r w:rsidR="00F045BC" w:rsidRPr="008C0E03">
        <w:t xml:space="preserve">review </w:t>
      </w:r>
      <w:r w:rsidR="001825DB" w:rsidRPr="008C0E03">
        <w:t xml:space="preserve">consistency between information </w:t>
      </w:r>
      <w:r w:rsidR="003B5567" w:rsidRPr="008C0E03">
        <w:t xml:space="preserve">contained </w:t>
      </w:r>
      <w:r w:rsidR="001825DB" w:rsidRPr="008C0E03">
        <w:t xml:space="preserve">in the national reports and information </w:t>
      </w:r>
      <w:r w:rsidR="003B5567" w:rsidRPr="008C0E03">
        <w:t xml:space="preserve">published </w:t>
      </w:r>
      <w:r w:rsidR="001825DB" w:rsidRPr="008C0E03">
        <w:t xml:space="preserve">on the </w:t>
      </w:r>
      <w:proofErr w:type="gramStart"/>
      <w:r w:rsidR="00BF527F" w:rsidRPr="008C0E03">
        <w:t>Clearing-House</w:t>
      </w:r>
      <w:proofErr w:type="gramEnd"/>
      <w:r w:rsidR="00E16B4E" w:rsidRPr="008C0E03">
        <w:t>,</w:t>
      </w:r>
      <w:r w:rsidR="00983AB7" w:rsidRPr="008C0E03">
        <w:t xml:space="preserve"> with a view to identifying specific gaps and enabling targeted</w:t>
      </w:r>
      <w:r w:rsidR="00A36CAA" w:rsidRPr="008C0E03">
        <w:t xml:space="preserve"> and</w:t>
      </w:r>
      <w:r w:rsidR="00983AB7" w:rsidRPr="008C0E03">
        <w:t xml:space="preserve"> supportive follow-up consistent with </w:t>
      </w:r>
      <w:r w:rsidR="00535C21" w:rsidRPr="008C0E03">
        <w:t>the Committee’s</w:t>
      </w:r>
      <w:r w:rsidR="00983AB7" w:rsidRPr="008C0E03">
        <w:t xml:space="preserve"> facilitative mandate</w:t>
      </w:r>
      <w:r w:rsidR="00BF527F" w:rsidRPr="008C0E03">
        <w:t xml:space="preserve">. </w:t>
      </w:r>
    </w:p>
    <w:p w14:paraId="4D0B7DF5" w14:textId="47F7AED0" w:rsidR="00413675" w:rsidRPr="008C0E03" w:rsidRDefault="00413675" w:rsidP="00701F69">
      <w:pPr>
        <w:pStyle w:val="CBDAgendaItem0"/>
        <w:rPr>
          <w:rFonts w:hint="eastAsia"/>
          <w:snapToGrid w:val="0"/>
        </w:rPr>
      </w:pPr>
      <w:r w:rsidRPr="008C0E03">
        <w:rPr>
          <w:snapToGrid w:val="0"/>
        </w:rPr>
        <w:t>I</w:t>
      </w:r>
      <w:r w:rsidR="00F53730" w:rsidRPr="008C0E03">
        <w:rPr>
          <w:snapToGrid w:val="0"/>
        </w:rPr>
        <w:t>tem</w:t>
      </w:r>
      <w:r w:rsidRPr="008C0E03">
        <w:rPr>
          <w:snapToGrid w:val="0"/>
        </w:rPr>
        <w:t xml:space="preserve"> 5</w:t>
      </w:r>
      <w:r w:rsidR="00B10902" w:rsidRPr="008C0E03">
        <w:rPr>
          <w:snapToGrid w:val="0"/>
        </w:rPr>
        <w:t xml:space="preserve"> </w:t>
      </w:r>
      <w:r w:rsidR="00B10902" w:rsidRPr="008C0E03">
        <w:rPr>
          <w:snapToGrid w:val="0"/>
        </w:rPr>
        <w:br/>
      </w:r>
      <w:r w:rsidR="00520B71" w:rsidRPr="008C0E03">
        <w:rPr>
          <w:snapToGrid w:val="0"/>
        </w:rPr>
        <w:t xml:space="preserve">Input to the second assessment and review of the </w:t>
      </w:r>
      <w:r w:rsidR="009456D8" w:rsidRPr="008C0E03">
        <w:rPr>
          <w:snapToGrid w:val="0"/>
        </w:rPr>
        <w:t xml:space="preserve">effectiveness of the </w:t>
      </w:r>
      <w:r w:rsidR="00520B71" w:rsidRPr="008C0E03">
        <w:rPr>
          <w:snapToGrid w:val="0"/>
        </w:rPr>
        <w:t xml:space="preserve">Nagoya Protocol </w:t>
      </w:r>
    </w:p>
    <w:p w14:paraId="72B1BB3D" w14:textId="72213B88" w:rsidR="00F54645" w:rsidRPr="008C0E03" w:rsidRDefault="00013AB4" w:rsidP="009A39A9">
      <w:pPr>
        <w:pStyle w:val="CBDNormalNumber"/>
        <w:numPr>
          <w:ilvl w:val="0"/>
          <w:numId w:val="126"/>
        </w:numPr>
        <w:ind w:left="540" w:firstLine="27"/>
      </w:pPr>
      <w:r w:rsidRPr="008C0E03">
        <w:t>A representative of the Secretariat introduced document</w:t>
      </w:r>
      <w:r w:rsidR="006F3914" w:rsidRPr="008C0E03">
        <w:t>s</w:t>
      </w:r>
      <w:r w:rsidRPr="008C0E03">
        <w:t xml:space="preserve"> </w:t>
      </w:r>
      <w:hyperlink r:id="rId16" w:history="1">
        <w:r w:rsidRPr="008C0E03">
          <w:rPr>
            <w:rStyle w:val="Hyperlink"/>
          </w:rPr>
          <w:t>CBD/NP/CC/5/</w:t>
        </w:r>
        <w:r w:rsidR="00D6074F" w:rsidRPr="008C0E03">
          <w:rPr>
            <w:rStyle w:val="Hyperlink"/>
          </w:rPr>
          <w:t>4</w:t>
        </w:r>
      </w:hyperlink>
      <w:r w:rsidR="0093698D" w:rsidRPr="008C0E03">
        <w:t>,</w:t>
      </w:r>
      <w:r w:rsidR="00D6074F" w:rsidRPr="008C0E03">
        <w:t xml:space="preserve"> </w:t>
      </w:r>
      <w:hyperlink r:id="rId17" w:history="1">
        <w:r w:rsidR="00D6074F" w:rsidRPr="008C0E03">
          <w:rPr>
            <w:rStyle w:val="Hyperlink"/>
          </w:rPr>
          <w:t>CBD/NP/CC/5/4/Add.1</w:t>
        </w:r>
      </w:hyperlink>
      <w:r w:rsidR="002C7D39" w:rsidRPr="008C0E03">
        <w:t xml:space="preserve"> and </w:t>
      </w:r>
      <w:hyperlink r:id="rId18" w:history="1">
        <w:r w:rsidR="002C7D39" w:rsidRPr="008C0E03">
          <w:rPr>
            <w:rStyle w:val="Hyperlink"/>
          </w:rPr>
          <w:t>CBD/NP/CC/5/4/Add.2</w:t>
        </w:r>
      </w:hyperlink>
      <w:r w:rsidR="00FD4178" w:rsidRPr="008C0E03">
        <w:t xml:space="preserve"> and gave a presentation on the methodology used for conducting the second assessment and review of the effectiveness of the Protocol.</w:t>
      </w:r>
      <w:r w:rsidR="00A51467" w:rsidRPr="008C0E03">
        <w:t xml:space="preserve"> The </w:t>
      </w:r>
      <w:r w:rsidR="001142A5" w:rsidRPr="008C0E03">
        <w:t xml:space="preserve">representative </w:t>
      </w:r>
      <w:r w:rsidR="00D44CB9" w:rsidRPr="008C0E03">
        <w:t>described how the</w:t>
      </w:r>
      <w:r w:rsidR="00D51F29" w:rsidRPr="008C0E03">
        <w:t xml:space="preserve"> </w:t>
      </w:r>
      <w:r w:rsidR="00EF3ABF" w:rsidRPr="008C0E03">
        <w:t>Conference of the Parties serving as the meeting of the Parties</w:t>
      </w:r>
      <w:r w:rsidR="008E07C4" w:rsidRPr="008C0E03">
        <w:t xml:space="preserve"> to the Protocol</w:t>
      </w:r>
      <w:r w:rsidR="00D51F29" w:rsidRPr="008C0E03">
        <w:t xml:space="preserve"> had decided </w:t>
      </w:r>
      <w:r w:rsidR="00AD6E8B" w:rsidRPr="008C0E03">
        <w:t xml:space="preserve">to conduct the second </w:t>
      </w:r>
      <w:r w:rsidR="004064EF" w:rsidRPr="008C0E03">
        <w:t>assessment</w:t>
      </w:r>
      <w:r w:rsidR="00AD6E8B" w:rsidRPr="008C0E03">
        <w:t xml:space="preserve"> and review </w:t>
      </w:r>
      <w:proofErr w:type="gramStart"/>
      <w:r w:rsidR="00AD6E8B" w:rsidRPr="008C0E03">
        <w:t>on the basis of</w:t>
      </w:r>
      <w:proofErr w:type="gramEnd"/>
      <w:r w:rsidR="00AD6E8B" w:rsidRPr="008C0E03">
        <w:t xml:space="preserve"> the </w:t>
      </w:r>
      <w:r w:rsidR="00C25103" w:rsidRPr="008C0E03">
        <w:t xml:space="preserve">elements </w:t>
      </w:r>
      <w:r w:rsidR="00D80D33" w:rsidRPr="008C0E03">
        <w:t>listed in the</w:t>
      </w:r>
      <w:r w:rsidR="00C25103" w:rsidRPr="008C0E03">
        <w:t xml:space="preserve"> </w:t>
      </w:r>
      <w:r w:rsidR="00BA0086" w:rsidRPr="008C0E03">
        <w:t>a</w:t>
      </w:r>
      <w:r w:rsidR="00C25103" w:rsidRPr="008C0E03">
        <w:t xml:space="preserve">nnex </w:t>
      </w:r>
      <w:r w:rsidR="00BA0086" w:rsidRPr="008C0E03">
        <w:t xml:space="preserve">to </w:t>
      </w:r>
      <w:r w:rsidR="00C25103" w:rsidRPr="008C0E03">
        <w:t>decision NP-5/5</w:t>
      </w:r>
      <w:r w:rsidR="00B61638" w:rsidRPr="008C0E03">
        <w:t xml:space="preserve">. The </w:t>
      </w:r>
      <w:r w:rsidR="00DA7296" w:rsidRPr="008C0E03">
        <w:t xml:space="preserve">representative </w:t>
      </w:r>
      <w:r w:rsidR="00B61638" w:rsidRPr="008C0E03">
        <w:t xml:space="preserve">also described the framework </w:t>
      </w:r>
      <w:r w:rsidR="003321C7" w:rsidRPr="008C0E03">
        <w:t xml:space="preserve">of indicators agreed to in </w:t>
      </w:r>
      <w:r w:rsidR="00BA0086" w:rsidRPr="008C0E03">
        <w:t>a</w:t>
      </w:r>
      <w:r w:rsidR="003321C7" w:rsidRPr="008C0E03">
        <w:t xml:space="preserve">nnex II </w:t>
      </w:r>
      <w:r w:rsidR="00BA0086" w:rsidRPr="008C0E03">
        <w:t>to</w:t>
      </w:r>
      <w:r w:rsidR="003321C7" w:rsidRPr="008C0E03">
        <w:t xml:space="preserve"> decision NP-3/1</w:t>
      </w:r>
      <w:r w:rsidR="00CC4817" w:rsidRPr="008C0E03">
        <w:t xml:space="preserve"> </w:t>
      </w:r>
      <w:r w:rsidR="00AE4567" w:rsidRPr="008C0E03">
        <w:t xml:space="preserve">and </w:t>
      </w:r>
      <w:r w:rsidR="002A6923" w:rsidRPr="008C0E03">
        <w:t>the reference points</w:t>
      </w:r>
      <w:r w:rsidR="00F54645" w:rsidRPr="008C0E03">
        <w:t xml:space="preserve"> contained therein</w:t>
      </w:r>
      <w:r w:rsidR="002A5FCE" w:rsidRPr="008C0E03">
        <w:t xml:space="preserve"> </w:t>
      </w:r>
      <w:r w:rsidR="0053666B" w:rsidRPr="008C0E03">
        <w:t xml:space="preserve">to be used </w:t>
      </w:r>
      <w:r w:rsidR="009770D8" w:rsidRPr="008C0E03">
        <w:t xml:space="preserve">as a </w:t>
      </w:r>
      <w:r w:rsidR="00F54645" w:rsidRPr="008C0E03">
        <w:t xml:space="preserve">baseline against which progress </w:t>
      </w:r>
      <w:r w:rsidR="002329C8" w:rsidRPr="008C0E03">
        <w:t>on</w:t>
      </w:r>
      <w:r w:rsidR="002A5FCE" w:rsidRPr="008C0E03">
        <w:t xml:space="preserve"> each element </w:t>
      </w:r>
      <w:r w:rsidR="00F54645" w:rsidRPr="008C0E03">
        <w:t>c</w:t>
      </w:r>
      <w:r w:rsidR="00302C30" w:rsidRPr="008C0E03">
        <w:t>ould</w:t>
      </w:r>
      <w:r w:rsidR="00F54645" w:rsidRPr="008C0E03">
        <w:t xml:space="preserve"> be measured</w:t>
      </w:r>
      <w:r w:rsidR="00224919" w:rsidRPr="008C0E03">
        <w:t>.</w:t>
      </w:r>
    </w:p>
    <w:p w14:paraId="1938001A" w14:textId="208A61C2" w:rsidR="006C2A1F" w:rsidRPr="008C0E03" w:rsidRDefault="00FD4178" w:rsidP="006C2A1F">
      <w:pPr>
        <w:pStyle w:val="CBDNormalNumber"/>
        <w:numPr>
          <w:ilvl w:val="0"/>
          <w:numId w:val="126"/>
        </w:numPr>
        <w:ind w:left="540" w:firstLine="27"/>
      </w:pPr>
      <w:r w:rsidRPr="008C0E03">
        <w:t xml:space="preserve">The </w:t>
      </w:r>
      <w:r w:rsidR="00DC63F2" w:rsidRPr="008C0E03">
        <w:t xml:space="preserve">Compliance </w:t>
      </w:r>
      <w:r w:rsidRPr="008C0E03">
        <w:t>Committee noted that it w</w:t>
      </w:r>
      <w:r w:rsidR="00D0682A" w:rsidRPr="008C0E03">
        <w:t xml:space="preserve">as to work in a complementary and non-duplicative manner with the Informal Advisory Committee on </w:t>
      </w:r>
      <w:r w:rsidR="00F95AC5" w:rsidRPr="008C0E03">
        <w:t>Capacity-building for the Implementation of the Nagoya Protocol</w:t>
      </w:r>
      <w:r w:rsidR="004173B9" w:rsidRPr="008C0E03">
        <w:t xml:space="preserve"> and</w:t>
      </w:r>
      <w:r w:rsidR="00A0592C" w:rsidRPr="008C0E03">
        <w:t xml:space="preserve">, </w:t>
      </w:r>
      <w:r w:rsidR="001C5885" w:rsidRPr="008C0E03">
        <w:t>accordingly</w:t>
      </w:r>
      <w:r w:rsidR="00A0592C" w:rsidRPr="008C0E03">
        <w:t>,</w:t>
      </w:r>
      <w:r w:rsidR="006B6F08" w:rsidRPr="008C0E03">
        <w:t xml:space="preserve"> </w:t>
      </w:r>
      <w:r w:rsidR="00F03E88" w:rsidRPr="008C0E03">
        <w:t xml:space="preserve">it would </w:t>
      </w:r>
      <w:r w:rsidR="004173B9" w:rsidRPr="008C0E03">
        <w:t xml:space="preserve">consider </w:t>
      </w:r>
      <w:r w:rsidR="00322087" w:rsidRPr="008C0E03">
        <w:t xml:space="preserve">element </w:t>
      </w:r>
      <w:r w:rsidR="009B3B8D" w:rsidRPr="008C0E03">
        <w:t>(a)</w:t>
      </w:r>
      <w:r w:rsidR="00322087" w:rsidRPr="008C0E03">
        <w:t xml:space="preserve">, sections </w:t>
      </w:r>
      <w:r w:rsidR="0041613D" w:rsidRPr="008C0E03">
        <w:t xml:space="preserve">2, </w:t>
      </w:r>
      <w:r w:rsidR="008F670F" w:rsidRPr="008C0E03">
        <w:t xml:space="preserve">3, </w:t>
      </w:r>
      <w:r w:rsidR="006A4673" w:rsidRPr="008C0E03">
        <w:t>4, 5 and 7</w:t>
      </w:r>
      <w:r w:rsidR="009135BC" w:rsidRPr="008C0E03">
        <w:t>,</w:t>
      </w:r>
      <w:r w:rsidR="00606E00" w:rsidRPr="008C0E03">
        <w:t xml:space="preserve"> and </w:t>
      </w:r>
      <w:r w:rsidR="006A4673" w:rsidRPr="008C0E03">
        <w:t xml:space="preserve">element </w:t>
      </w:r>
      <w:r w:rsidR="009B3B8D" w:rsidRPr="008C0E03">
        <w:t>(g)</w:t>
      </w:r>
      <w:r w:rsidR="006A4673" w:rsidRPr="008C0E03">
        <w:t>, section</w:t>
      </w:r>
      <w:r w:rsidR="004850BC" w:rsidRPr="008C0E03">
        <w:t> </w:t>
      </w:r>
      <w:r w:rsidR="006A4673" w:rsidRPr="008C0E03">
        <w:t>1</w:t>
      </w:r>
      <w:r w:rsidR="003B7396" w:rsidRPr="008C0E03">
        <w:t>,</w:t>
      </w:r>
      <w:r w:rsidR="00A442F9" w:rsidRPr="008C0E03">
        <w:t xml:space="preserve"> on the basis of document </w:t>
      </w:r>
      <w:hyperlink r:id="rId19" w:history="1">
        <w:r w:rsidR="007F74D2" w:rsidRPr="008C0E03">
          <w:rPr>
            <w:rStyle w:val="Hyperlink"/>
          </w:rPr>
          <w:t>CBD/NP/CC/5/4/Add.1</w:t>
        </w:r>
      </w:hyperlink>
      <w:r w:rsidR="006A4673" w:rsidRPr="008C0E03">
        <w:t>; and element</w:t>
      </w:r>
      <w:r w:rsidR="004850BC" w:rsidRPr="008C0E03">
        <w:t> </w:t>
      </w:r>
      <w:r w:rsidR="00F5253A" w:rsidRPr="008C0E03">
        <w:t>(j)</w:t>
      </w:r>
      <w:r w:rsidR="007F74D2" w:rsidRPr="008C0E03">
        <w:t xml:space="preserve"> </w:t>
      </w:r>
      <w:r w:rsidR="00A442F9" w:rsidRPr="008C0E03">
        <w:t xml:space="preserve">on the basis of document </w:t>
      </w:r>
      <w:hyperlink r:id="rId20" w:history="1">
        <w:r w:rsidR="007F74D2" w:rsidRPr="008C0E03">
          <w:rPr>
            <w:rStyle w:val="Hyperlink"/>
          </w:rPr>
          <w:t>CBD/NP/CC/5/4/Add.2</w:t>
        </w:r>
      </w:hyperlink>
      <w:r w:rsidR="006A4673" w:rsidRPr="008C0E03">
        <w:t>.</w:t>
      </w:r>
      <w:r w:rsidR="00B43609" w:rsidRPr="008C0E03">
        <w:t xml:space="preserve"> </w:t>
      </w:r>
      <w:r w:rsidR="006C2A1F" w:rsidRPr="008C0E03">
        <w:t xml:space="preserve">The </w:t>
      </w:r>
      <w:r w:rsidR="00D243EA" w:rsidRPr="008C0E03">
        <w:t xml:space="preserve">Compliance </w:t>
      </w:r>
      <w:r w:rsidR="006C2A1F" w:rsidRPr="008C0E03">
        <w:t xml:space="preserve">Committee discussed the allocation of elements between the two bodies and noted the relevance of Article 8 </w:t>
      </w:r>
      <w:r w:rsidR="00537E97" w:rsidRPr="008C0E03">
        <w:t xml:space="preserve">of the Protocol </w:t>
      </w:r>
      <w:r w:rsidR="006C2A1F" w:rsidRPr="008C0E03">
        <w:t xml:space="preserve">to </w:t>
      </w:r>
      <w:r w:rsidR="00D243EA" w:rsidRPr="008C0E03">
        <w:t>its</w:t>
      </w:r>
      <w:r w:rsidR="006C2A1F" w:rsidRPr="008C0E03">
        <w:t xml:space="preserve"> work.</w:t>
      </w:r>
    </w:p>
    <w:p w14:paraId="14FD4920" w14:textId="1D5F9027" w:rsidR="002810C4" w:rsidRPr="008C0E03" w:rsidRDefault="0037720E" w:rsidP="001F0266">
      <w:pPr>
        <w:pStyle w:val="CBDNormalNumber"/>
        <w:numPr>
          <w:ilvl w:val="0"/>
          <w:numId w:val="126"/>
        </w:numPr>
        <w:ind w:left="540" w:firstLine="27"/>
      </w:pPr>
      <w:r w:rsidRPr="008C0E03">
        <w:t xml:space="preserve"> The </w:t>
      </w:r>
      <w:r w:rsidR="002A5B38" w:rsidRPr="008C0E03">
        <w:t xml:space="preserve">Compliance </w:t>
      </w:r>
      <w:r w:rsidRPr="008C0E03">
        <w:t xml:space="preserve">Committee </w:t>
      </w:r>
      <w:r w:rsidR="003F0524" w:rsidRPr="008C0E03">
        <w:t>noted that</w:t>
      </w:r>
      <w:r w:rsidR="004D17BD" w:rsidRPr="008C0E03">
        <w:t>, while</w:t>
      </w:r>
      <w:r w:rsidR="003F0524" w:rsidRPr="008C0E03">
        <w:t xml:space="preserve"> the indicator data</w:t>
      </w:r>
      <w:r w:rsidR="00DD4731" w:rsidRPr="008C0E03">
        <w:t xml:space="preserve"> highlight</w:t>
      </w:r>
      <w:r w:rsidR="003519E8" w:rsidRPr="008C0E03">
        <w:t>ed</w:t>
      </w:r>
      <w:r w:rsidR="00DD4731" w:rsidRPr="008C0E03">
        <w:t xml:space="preserve"> progress made by Parties in establishing institutional structures and putting </w:t>
      </w:r>
      <w:r w:rsidR="00F17353" w:rsidRPr="008C0E03">
        <w:t>access and benefit</w:t>
      </w:r>
      <w:r w:rsidR="003077F5" w:rsidRPr="008C0E03">
        <w:t>-</w:t>
      </w:r>
      <w:r w:rsidR="004D17BD" w:rsidRPr="008C0E03">
        <w:t>sharing</w:t>
      </w:r>
      <w:r w:rsidR="00F17353" w:rsidRPr="008C0E03">
        <w:t xml:space="preserve"> </w:t>
      </w:r>
      <w:r w:rsidR="00DD4731" w:rsidRPr="008C0E03">
        <w:t>measures in place</w:t>
      </w:r>
      <w:r w:rsidR="00E5481A" w:rsidRPr="008C0E03">
        <w:t xml:space="preserve"> since </w:t>
      </w:r>
      <w:r w:rsidR="002C4C7F" w:rsidRPr="008C0E03">
        <w:t>the first assessment and review of the Protocol in 2018</w:t>
      </w:r>
      <w:r w:rsidR="00A236F2" w:rsidRPr="008C0E03">
        <w:t>,</w:t>
      </w:r>
      <w:r w:rsidR="00DD4731" w:rsidRPr="008C0E03">
        <w:t xml:space="preserve"> </w:t>
      </w:r>
      <w:r w:rsidR="003077F5" w:rsidRPr="008C0E03">
        <w:t>the data</w:t>
      </w:r>
      <w:r w:rsidR="00DD4731" w:rsidRPr="008C0E03">
        <w:t xml:space="preserve"> d</w:t>
      </w:r>
      <w:r w:rsidR="00834F0A" w:rsidRPr="008C0E03">
        <w:t>id</w:t>
      </w:r>
      <w:r w:rsidR="00DD4731" w:rsidRPr="008C0E03">
        <w:t xml:space="preserve"> not reflect whether those institutions and measures </w:t>
      </w:r>
      <w:r w:rsidR="002A5B38" w:rsidRPr="008C0E03">
        <w:t>were</w:t>
      </w:r>
      <w:r w:rsidR="00DD4731" w:rsidRPr="008C0E03">
        <w:t xml:space="preserve"> operational or effective </w:t>
      </w:r>
      <w:r w:rsidR="008D15EC" w:rsidRPr="008C0E03">
        <w:t xml:space="preserve">in </w:t>
      </w:r>
      <w:r w:rsidR="00DD4731" w:rsidRPr="008C0E03">
        <w:t>accomplish</w:t>
      </w:r>
      <w:r w:rsidR="008D15EC" w:rsidRPr="008C0E03">
        <w:t>ing</w:t>
      </w:r>
      <w:r w:rsidR="00DD4731" w:rsidRPr="008C0E03">
        <w:t xml:space="preserve"> the objectives of the Protocol.</w:t>
      </w:r>
      <w:r w:rsidR="00954134" w:rsidRPr="008C0E03">
        <w:t xml:space="preserve"> </w:t>
      </w:r>
      <w:r w:rsidR="002A5B38" w:rsidRPr="008C0E03">
        <w:t>The Committee</w:t>
      </w:r>
      <w:r w:rsidR="002810C4" w:rsidRPr="008C0E03">
        <w:t xml:space="preserve"> also noted that </w:t>
      </w:r>
      <w:r w:rsidR="008F3933" w:rsidRPr="008C0E03">
        <w:t xml:space="preserve">the wording </w:t>
      </w:r>
      <w:r w:rsidR="00E33E41" w:rsidRPr="008C0E03">
        <w:t>for</w:t>
      </w:r>
      <w:r w:rsidR="002810C4" w:rsidRPr="008C0E03">
        <w:t xml:space="preserve"> some </w:t>
      </w:r>
      <w:r w:rsidR="00D02FBC" w:rsidRPr="008C0E03">
        <w:t>of the</w:t>
      </w:r>
      <w:r w:rsidR="002810C4" w:rsidRPr="008C0E03">
        <w:t xml:space="preserve"> indicators related to access (</w:t>
      </w:r>
      <w:r w:rsidR="00E33E41" w:rsidRPr="008C0E03">
        <w:t xml:space="preserve">for example, </w:t>
      </w:r>
      <w:r w:rsidR="002810C4" w:rsidRPr="008C0E03">
        <w:t xml:space="preserve">issuance of permits or internationally recognized certificates of compliance) could be </w:t>
      </w:r>
      <w:r w:rsidR="00D02FBC" w:rsidRPr="008C0E03">
        <w:t xml:space="preserve">adjusted so </w:t>
      </w:r>
      <w:r w:rsidR="00FF72E6" w:rsidRPr="008C0E03">
        <w:t xml:space="preserve">that they </w:t>
      </w:r>
      <w:r w:rsidR="00886728" w:rsidRPr="008C0E03">
        <w:t xml:space="preserve">would be </w:t>
      </w:r>
      <w:r w:rsidR="002810C4" w:rsidRPr="008C0E03">
        <w:t xml:space="preserve">measured </w:t>
      </w:r>
      <w:r w:rsidR="00886728" w:rsidRPr="008C0E03">
        <w:t>based on</w:t>
      </w:r>
      <w:r w:rsidR="002810C4" w:rsidRPr="008C0E03">
        <w:t xml:space="preserve"> the number of Parties that </w:t>
      </w:r>
      <w:r w:rsidR="004A3EE8" w:rsidRPr="008C0E03">
        <w:t xml:space="preserve">had </w:t>
      </w:r>
      <w:r w:rsidR="002810C4" w:rsidRPr="008C0E03">
        <w:t>require</w:t>
      </w:r>
      <w:r w:rsidR="002A5B38" w:rsidRPr="008C0E03">
        <w:t>d</w:t>
      </w:r>
      <w:r w:rsidR="002810C4" w:rsidRPr="008C0E03">
        <w:t xml:space="preserve"> prior informed consent instead of </w:t>
      </w:r>
      <w:r w:rsidR="00E33E41" w:rsidRPr="008C0E03">
        <w:t xml:space="preserve">on </w:t>
      </w:r>
      <w:r w:rsidR="002810C4" w:rsidRPr="008C0E03">
        <w:t>the total number of Parties to the Protocol.</w:t>
      </w:r>
    </w:p>
    <w:p w14:paraId="55E4F8FB" w14:textId="0E6E72E9" w:rsidR="00576149" w:rsidRPr="008C0E03" w:rsidRDefault="00576149" w:rsidP="001F0266">
      <w:pPr>
        <w:pStyle w:val="CBDNormalNumber"/>
        <w:numPr>
          <w:ilvl w:val="0"/>
          <w:numId w:val="126"/>
        </w:numPr>
        <w:ind w:left="540" w:firstLine="27"/>
      </w:pPr>
      <w:r w:rsidRPr="008C0E03">
        <w:t xml:space="preserve">The Committee discussed the different approaches taken by Parties </w:t>
      </w:r>
      <w:r w:rsidR="00692624" w:rsidRPr="008C0E03">
        <w:t xml:space="preserve">with respect </w:t>
      </w:r>
      <w:r w:rsidRPr="008C0E03">
        <w:t>to respond</w:t>
      </w:r>
      <w:r w:rsidR="00692624" w:rsidRPr="008C0E03">
        <w:t>ing</w:t>
      </w:r>
      <w:r w:rsidRPr="008C0E03">
        <w:t xml:space="preserve"> to the questions of the first national report related to implementation of Article 5 of the Protocol</w:t>
      </w:r>
      <w:r w:rsidR="008D15EC" w:rsidRPr="008C0E03">
        <w:t>,</w:t>
      </w:r>
      <w:r w:rsidRPr="008C0E03">
        <w:t xml:space="preserve"> </w:t>
      </w:r>
      <w:r w:rsidR="00E97659" w:rsidRPr="008C0E03">
        <w:t xml:space="preserve">as </w:t>
      </w:r>
      <w:r w:rsidR="00E97659" w:rsidRPr="008C0E03">
        <w:lastRenderedPageBreak/>
        <w:t>explained in paragraph 4</w:t>
      </w:r>
      <w:r w:rsidR="004714CB" w:rsidRPr="008C0E03">
        <w:t xml:space="preserve">9 of document </w:t>
      </w:r>
      <w:hyperlink r:id="rId21" w:history="1">
        <w:r w:rsidR="004714CB" w:rsidRPr="008C0E03">
          <w:rPr>
            <w:rStyle w:val="Hyperlink"/>
          </w:rPr>
          <w:t>CBD/NP/CC/5/4/Add.1</w:t>
        </w:r>
      </w:hyperlink>
      <w:r w:rsidR="00B979D1" w:rsidRPr="008C0E03">
        <w:t>.</w:t>
      </w:r>
      <w:r w:rsidRPr="008C0E03">
        <w:t xml:space="preserve"> </w:t>
      </w:r>
      <w:r w:rsidR="00B979D1" w:rsidRPr="008C0E03">
        <w:t>The Committee</w:t>
      </w:r>
      <w:r w:rsidRPr="008C0E03">
        <w:t xml:space="preserve"> noted that it m</w:t>
      </w:r>
      <w:r w:rsidR="00815C59" w:rsidRPr="008C0E03">
        <w:t>ight</w:t>
      </w:r>
      <w:r w:rsidRPr="008C0E03">
        <w:t xml:space="preserve"> be useful to provide more clarity on what type of measures on fair and equitable benefit-sharing Parties ha</w:t>
      </w:r>
      <w:r w:rsidR="00A11876" w:rsidRPr="008C0E03">
        <w:t>d</w:t>
      </w:r>
      <w:r w:rsidRPr="008C0E03">
        <w:t xml:space="preserve"> adopted in </w:t>
      </w:r>
      <w:r w:rsidR="006D46D1" w:rsidRPr="008C0E03">
        <w:t>subsequent</w:t>
      </w:r>
      <w:r w:rsidRPr="008C0E03">
        <w:t xml:space="preserve"> national reports. </w:t>
      </w:r>
    </w:p>
    <w:p w14:paraId="77FDEBE4" w14:textId="5E1860F5" w:rsidR="006D6CB1" w:rsidRPr="008C0E03" w:rsidRDefault="002C0579" w:rsidP="001F0266">
      <w:pPr>
        <w:pStyle w:val="CBDNormalNumber"/>
        <w:numPr>
          <w:ilvl w:val="0"/>
          <w:numId w:val="126"/>
        </w:numPr>
        <w:ind w:left="540" w:firstLine="27"/>
      </w:pPr>
      <w:r w:rsidRPr="008C0E03">
        <w:t xml:space="preserve">In the context of element </w:t>
      </w:r>
      <w:r w:rsidR="001400C8" w:rsidRPr="008C0E03">
        <w:t>(g)</w:t>
      </w:r>
      <w:r w:rsidRPr="008C0E03">
        <w:t>, t</w:t>
      </w:r>
      <w:r w:rsidR="002810C4" w:rsidRPr="008C0E03">
        <w:t>he Committee</w:t>
      </w:r>
      <w:r w:rsidR="005A3FA9" w:rsidRPr="008C0E03">
        <w:t xml:space="preserve"> noted that while the publication of </w:t>
      </w:r>
      <w:r w:rsidR="00BA2781" w:rsidRPr="008C0E03">
        <w:t>checkpoint communiqués</w:t>
      </w:r>
      <w:r w:rsidR="00D50608" w:rsidRPr="008C0E03">
        <w:t xml:space="preserve"> sh</w:t>
      </w:r>
      <w:r w:rsidR="00B91434" w:rsidRPr="008C0E03">
        <w:t xml:space="preserve">ould apply to </w:t>
      </w:r>
      <w:r w:rsidR="00BA2781" w:rsidRPr="008C0E03">
        <w:t>genetic resources</w:t>
      </w:r>
      <w:r w:rsidR="00B91434" w:rsidRPr="008C0E03">
        <w:t xml:space="preserve"> coming from another country, </w:t>
      </w:r>
      <w:r w:rsidR="003F3E51" w:rsidRPr="008C0E03">
        <w:t>some</w:t>
      </w:r>
      <w:r w:rsidR="00B91434" w:rsidRPr="008C0E03">
        <w:t xml:space="preserve"> Parties </w:t>
      </w:r>
      <w:r w:rsidR="00A52CDE" w:rsidRPr="008C0E03">
        <w:t xml:space="preserve">had </w:t>
      </w:r>
      <w:r w:rsidR="00B91434" w:rsidRPr="008C0E03">
        <w:t>publish</w:t>
      </w:r>
      <w:r w:rsidR="00AC2DCA" w:rsidRPr="008C0E03">
        <w:t>ed</w:t>
      </w:r>
      <w:r w:rsidR="00B91434" w:rsidRPr="008C0E03">
        <w:t xml:space="preserve"> certificates for access to and </w:t>
      </w:r>
      <w:r w:rsidR="00BA2781" w:rsidRPr="008C0E03">
        <w:t xml:space="preserve">checkpoint communiqués </w:t>
      </w:r>
      <w:r w:rsidR="00B91434" w:rsidRPr="008C0E03">
        <w:t>for utilization</w:t>
      </w:r>
      <w:r w:rsidR="005B5266" w:rsidRPr="008C0E03">
        <w:t xml:space="preserve"> of genetic resources</w:t>
      </w:r>
      <w:r w:rsidR="00B91434" w:rsidRPr="008C0E03">
        <w:t xml:space="preserve"> by domestic users</w:t>
      </w:r>
      <w:r w:rsidR="007E3A80" w:rsidRPr="008C0E03">
        <w:t xml:space="preserve">. </w:t>
      </w:r>
      <w:r w:rsidR="00C645AA" w:rsidRPr="008C0E03">
        <w:t>I</w:t>
      </w:r>
      <w:r w:rsidR="005907E2" w:rsidRPr="008C0E03">
        <w:t xml:space="preserve">t </w:t>
      </w:r>
      <w:r w:rsidR="00C645AA" w:rsidRPr="008C0E03">
        <w:t xml:space="preserve">therefore </w:t>
      </w:r>
      <w:r w:rsidR="005B5266" w:rsidRPr="008C0E03">
        <w:t xml:space="preserve">suggested </w:t>
      </w:r>
      <w:r w:rsidR="005907E2" w:rsidRPr="008C0E03">
        <w:t xml:space="preserve">that </w:t>
      </w:r>
      <w:r w:rsidR="00956417" w:rsidRPr="008C0E03">
        <w:t>a</w:t>
      </w:r>
      <w:r w:rsidR="005907E2" w:rsidRPr="008C0E03">
        <w:t xml:space="preserve"> </w:t>
      </w:r>
      <w:r w:rsidR="00BE1A6C" w:rsidRPr="008C0E03">
        <w:t>distin</w:t>
      </w:r>
      <w:r w:rsidR="00956417" w:rsidRPr="008C0E03">
        <w:t>ction</w:t>
      </w:r>
      <w:r w:rsidR="00BE1A6C" w:rsidRPr="008C0E03">
        <w:t xml:space="preserve"> </w:t>
      </w:r>
      <w:r w:rsidR="00BC111E" w:rsidRPr="008C0E03">
        <w:t xml:space="preserve">could be </w:t>
      </w:r>
      <w:r w:rsidR="003E4555" w:rsidRPr="008C0E03">
        <w:t>created</w:t>
      </w:r>
      <w:r w:rsidR="0011409A" w:rsidRPr="008C0E03">
        <w:t xml:space="preserve"> </w:t>
      </w:r>
      <w:r w:rsidR="00A52CDE" w:rsidRPr="008C0E03">
        <w:t>o</w:t>
      </w:r>
      <w:r w:rsidR="00EA70D3" w:rsidRPr="008C0E03">
        <w:t xml:space="preserve">n the </w:t>
      </w:r>
      <w:r w:rsidR="00026C9C" w:rsidRPr="008C0E03">
        <w:t xml:space="preserve">Access and Benefit-sharing </w:t>
      </w:r>
      <w:r w:rsidR="00EA70D3" w:rsidRPr="008C0E03">
        <w:t xml:space="preserve">Clearing-House </w:t>
      </w:r>
      <w:r w:rsidR="00956417" w:rsidRPr="008C0E03">
        <w:t xml:space="preserve">between </w:t>
      </w:r>
      <w:r w:rsidR="00BE1A6C" w:rsidRPr="008C0E03">
        <w:t>certificates and checkpoint communiqu</w:t>
      </w:r>
      <w:r w:rsidR="007624AA" w:rsidRPr="008C0E03">
        <w:t>é</w:t>
      </w:r>
      <w:r w:rsidR="00BE1A6C" w:rsidRPr="008C0E03">
        <w:t xml:space="preserve">s </w:t>
      </w:r>
      <w:r w:rsidR="00956417" w:rsidRPr="008C0E03">
        <w:t>for</w:t>
      </w:r>
      <w:r w:rsidR="0032722C" w:rsidRPr="008C0E03">
        <w:t xml:space="preserve"> </w:t>
      </w:r>
      <w:r w:rsidR="00496E5E" w:rsidRPr="008C0E03">
        <w:t>domestic users</w:t>
      </w:r>
      <w:r w:rsidR="0032722C" w:rsidRPr="008C0E03">
        <w:t xml:space="preserve"> </w:t>
      </w:r>
      <w:r w:rsidR="00BE1A6C" w:rsidRPr="008C0E03">
        <w:t xml:space="preserve">and those </w:t>
      </w:r>
      <w:r w:rsidR="003F5963" w:rsidRPr="008C0E03">
        <w:t>for</w:t>
      </w:r>
      <w:r w:rsidR="00BE1A6C" w:rsidRPr="008C0E03">
        <w:t xml:space="preserve"> user</w:t>
      </w:r>
      <w:r w:rsidR="003F5963" w:rsidRPr="008C0E03">
        <w:t>s</w:t>
      </w:r>
      <w:r w:rsidR="00894639" w:rsidRPr="008C0E03">
        <w:t xml:space="preserve"> in another country</w:t>
      </w:r>
      <w:r w:rsidR="00BE1A6C" w:rsidRPr="008C0E03">
        <w:t>.</w:t>
      </w:r>
    </w:p>
    <w:p w14:paraId="0E851DE1" w14:textId="784E2786" w:rsidR="00727A2D" w:rsidRPr="008C0E03" w:rsidRDefault="00124A9A" w:rsidP="001D513B">
      <w:pPr>
        <w:pStyle w:val="CBDNormalNumber"/>
        <w:numPr>
          <w:ilvl w:val="0"/>
          <w:numId w:val="126"/>
        </w:numPr>
        <w:ind w:left="540" w:firstLine="27"/>
      </w:pPr>
      <w:r w:rsidRPr="008C0E03">
        <w:t xml:space="preserve">For elements </w:t>
      </w:r>
      <w:r w:rsidR="00826C44" w:rsidRPr="008C0E03">
        <w:t>(a)</w:t>
      </w:r>
      <w:r w:rsidRPr="008C0E03">
        <w:t xml:space="preserve"> and </w:t>
      </w:r>
      <w:r w:rsidR="00826C44" w:rsidRPr="008C0E03">
        <w:t>(g)</w:t>
      </w:r>
      <w:r w:rsidR="006427A4" w:rsidRPr="008C0E03">
        <w:t>, the Committee agreed on</w:t>
      </w:r>
      <w:r w:rsidR="008D1914" w:rsidRPr="008C0E03">
        <w:t xml:space="preserve"> key findings</w:t>
      </w:r>
      <w:r w:rsidR="00350C4D">
        <w:t xml:space="preserve"> and </w:t>
      </w:r>
      <w:r w:rsidR="00350C4D" w:rsidRPr="008C0E03">
        <w:t>messages</w:t>
      </w:r>
      <w:r w:rsidR="008D1914" w:rsidRPr="008C0E03">
        <w:t xml:space="preserve">; </w:t>
      </w:r>
      <w:r w:rsidR="00DA2D68">
        <w:t>indicative</w:t>
      </w:r>
      <w:r w:rsidR="00DA2D68" w:rsidRPr="008C0E03">
        <w:t xml:space="preserve"> </w:t>
      </w:r>
      <w:r w:rsidR="008D1914" w:rsidRPr="008C0E03">
        <w:t xml:space="preserve">actions that could be taken at the national level to enhance </w:t>
      </w:r>
      <w:r w:rsidR="00476FB4">
        <w:t xml:space="preserve">the </w:t>
      </w:r>
      <w:r w:rsidR="008D1914" w:rsidRPr="008C0E03">
        <w:t xml:space="preserve">implementation of the Protocol; and </w:t>
      </w:r>
      <w:r w:rsidR="002362CB" w:rsidRPr="008C0E03">
        <w:t>a</w:t>
      </w:r>
      <w:r w:rsidR="00B5729D" w:rsidRPr="008C0E03">
        <w:t xml:space="preserve">ctions that could be taken at the global or regional level to enhance </w:t>
      </w:r>
      <w:r w:rsidR="00476FB4">
        <w:t xml:space="preserve">the </w:t>
      </w:r>
      <w:r w:rsidR="00B5729D" w:rsidRPr="008C0E03">
        <w:t>implementation of the Protocol</w:t>
      </w:r>
      <w:r w:rsidR="00826C44" w:rsidRPr="008C0E03">
        <w:t>,</w:t>
      </w:r>
      <w:r w:rsidR="002362CB" w:rsidRPr="008C0E03">
        <w:t xml:space="preserve"> as set out </w:t>
      </w:r>
      <w:r w:rsidR="000D7F62" w:rsidRPr="008C0E03">
        <w:t xml:space="preserve">below </w:t>
      </w:r>
      <w:r w:rsidR="002362CB" w:rsidRPr="008C0E03">
        <w:t>in annexes II, III and IV</w:t>
      </w:r>
      <w:r w:rsidR="008516FC" w:rsidRPr="008C0E03">
        <w:t>, respectively</w:t>
      </w:r>
      <w:r w:rsidR="002E37E4" w:rsidRPr="008C0E03">
        <w:t>, as its inputs to the second assessment and review</w:t>
      </w:r>
      <w:r w:rsidR="008516FC" w:rsidRPr="008C0E03">
        <w:t>.</w:t>
      </w:r>
    </w:p>
    <w:p w14:paraId="6361094D" w14:textId="5146B196" w:rsidR="00F3530E" w:rsidRPr="008C0E03" w:rsidRDefault="00F3530E" w:rsidP="001D513B">
      <w:pPr>
        <w:pStyle w:val="CBDNormalNumber"/>
        <w:numPr>
          <w:ilvl w:val="0"/>
          <w:numId w:val="126"/>
        </w:numPr>
        <w:ind w:left="540" w:firstLine="27"/>
      </w:pPr>
      <w:r w:rsidRPr="008C0E03">
        <w:t xml:space="preserve">For element </w:t>
      </w:r>
      <w:r w:rsidR="00EA6ADC" w:rsidRPr="008C0E03">
        <w:t>(j)</w:t>
      </w:r>
      <w:r w:rsidRPr="008C0E03">
        <w:t xml:space="preserve">, </w:t>
      </w:r>
      <w:r w:rsidR="00E36C78" w:rsidRPr="008C0E03">
        <w:t xml:space="preserve">the Committee recognized that experience with the </w:t>
      </w:r>
      <w:r w:rsidR="007210E2" w:rsidRPr="008C0E03">
        <w:t>cooperative procedures and institutional mechanisms</w:t>
      </w:r>
      <w:r w:rsidR="008E762C" w:rsidRPr="008C0E03">
        <w:t xml:space="preserve"> on compliance was limited to date</w:t>
      </w:r>
      <w:r w:rsidR="00722F94" w:rsidRPr="008C0E03">
        <w:t xml:space="preserve"> and that it had not fully explored the tools at its disposal as provided for </w:t>
      </w:r>
      <w:r w:rsidR="00F75D9B" w:rsidRPr="008C0E03">
        <w:t>under</w:t>
      </w:r>
      <w:r w:rsidR="00722F94" w:rsidRPr="008C0E03">
        <w:t xml:space="preserve"> the </w:t>
      </w:r>
      <w:r w:rsidR="009F596B" w:rsidRPr="008C0E03">
        <w:t>cooperative procedures and institutional mechanisms</w:t>
      </w:r>
      <w:r w:rsidR="008E762C" w:rsidRPr="008C0E03">
        <w:t>.</w:t>
      </w:r>
      <w:r w:rsidR="00F305AB" w:rsidRPr="008C0E03">
        <w:t xml:space="preserve"> </w:t>
      </w:r>
      <w:r w:rsidR="00762D78" w:rsidRPr="008C0E03">
        <w:t>Th</w:t>
      </w:r>
      <w:r w:rsidR="004D1915" w:rsidRPr="008C0E03">
        <w:t>at</w:t>
      </w:r>
      <w:r w:rsidR="00762D78" w:rsidRPr="008C0E03">
        <w:t xml:space="preserve"> finding is reflected in annex II</w:t>
      </w:r>
      <w:r w:rsidR="004D1915" w:rsidRPr="008C0E03">
        <w:t xml:space="preserve"> below</w:t>
      </w:r>
      <w:r w:rsidR="00762D78" w:rsidRPr="008C0E03">
        <w:t>.</w:t>
      </w:r>
    </w:p>
    <w:p w14:paraId="364AFED3" w14:textId="51F7B406" w:rsidR="006E3034" w:rsidRPr="008C0E03" w:rsidRDefault="006E3034" w:rsidP="00701F69">
      <w:pPr>
        <w:pStyle w:val="CBDAgendaItem0"/>
        <w:rPr>
          <w:rFonts w:hint="eastAsia"/>
          <w:snapToGrid w:val="0"/>
        </w:rPr>
      </w:pPr>
      <w:r w:rsidRPr="008C0E03">
        <w:rPr>
          <w:snapToGrid w:val="0"/>
        </w:rPr>
        <w:t>I</w:t>
      </w:r>
      <w:r w:rsidR="00F53730" w:rsidRPr="008C0E03">
        <w:rPr>
          <w:snapToGrid w:val="0"/>
        </w:rPr>
        <w:t>tem</w:t>
      </w:r>
      <w:r w:rsidRPr="008C0E03">
        <w:rPr>
          <w:snapToGrid w:val="0"/>
        </w:rPr>
        <w:t xml:space="preserve"> 6</w:t>
      </w:r>
      <w:r w:rsidR="00B10902" w:rsidRPr="008C0E03">
        <w:rPr>
          <w:snapToGrid w:val="0"/>
        </w:rPr>
        <w:t xml:space="preserve"> </w:t>
      </w:r>
      <w:r w:rsidR="00B10902" w:rsidRPr="008C0E03">
        <w:rPr>
          <w:snapToGrid w:val="0"/>
        </w:rPr>
        <w:br/>
      </w:r>
      <w:r w:rsidR="00F53730" w:rsidRPr="008C0E03">
        <w:rPr>
          <w:snapToGrid w:val="0"/>
        </w:rPr>
        <w:t xml:space="preserve">Other </w:t>
      </w:r>
      <w:r w:rsidR="00CB65C7" w:rsidRPr="008C0E03">
        <w:rPr>
          <w:snapToGrid w:val="0"/>
        </w:rPr>
        <w:t>m</w:t>
      </w:r>
      <w:r w:rsidR="00F53730" w:rsidRPr="008C0E03">
        <w:rPr>
          <w:snapToGrid w:val="0"/>
        </w:rPr>
        <w:t>atters</w:t>
      </w:r>
    </w:p>
    <w:p w14:paraId="7D01E375" w14:textId="71BFF472" w:rsidR="003C2A89" w:rsidRPr="008C0E03" w:rsidRDefault="003C2A89" w:rsidP="00C31E40">
      <w:pPr>
        <w:pStyle w:val="CBDNormalNumber"/>
        <w:numPr>
          <w:ilvl w:val="0"/>
          <w:numId w:val="126"/>
        </w:numPr>
        <w:ind w:left="540" w:firstLine="27"/>
      </w:pPr>
      <w:r w:rsidRPr="008C0E03">
        <w:t xml:space="preserve">Under </w:t>
      </w:r>
      <w:r w:rsidR="002C53F1" w:rsidRPr="008C0E03">
        <w:t xml:space="preserve">agenda </w:t>
      </w:r>
      <w:r w:rsidRPr="008C0E03">
        <w:t>item</w:t>
      </w:r>
      <w:r w:rsidR="002C53F1" w:rsidRPr="008C0E03">
        <w:t> 6</w:t>
      </w:r>
      <w:r w:rsidRPr="008C0E03">
        <w:t xml:space="preserve">, </w:t>
      </w:r>
      <w:r w:rsidR="003450EF" w:rsidRPr="008C0E03">
        <w:t xml:space="preserve">the </w:t>
      </w:r>
      <w:r w:rsidR="00EC6582" w:rsidRPr="008C0E03">
        <w:t xml:space="preserve">Secretariat </w:t>
      </w:r>
      <w:r w:rsidR="00E366BC" w:rsidRPr="008C0E03">
        <w:t>recalled that five seats</w:t>
      </w:r>
      <w:r w:rsidR="00605D84" w:rsidRPr="008C0E03">
        <w:t xml:space="preserve"> (one per region)</w:t>
      </w:r>
      <w:r w:rsidR="00E366BC" w:rsidRPr="008C0E03">
        <w:t xml:space="preserve"> in the Compliance Committee would be up for election at the sixth meeting</w:t>
      </w:r>
      <w:r w:rsidR="00605D84" w:rsidRPr="008C0E03">
        <w:t xml:space="preserve"> of the Conference of the Parties serving as the meeting of the Parties to the Protocol</w:t>
      </w:r>
      <w:r w:rsidR="00413E20" w:rsidRPr="008C0E03">
        <w:t>.</w:t>
      </w:r>
    </w:p>
    <w:p w14:paraId="2953EFC1" w14:textId="290A377E" w:rsidR="002A1C52" w:rsidRPr="008C0E03" w:rsidRDefault="002A1C52" w:rsidP="00701F69">
      <w:pPr>
        <w:pStyle w:val="CBDAgendaItem0"/>
        <w:rPr>
          <w:rFonts w:hint="eastAsia"/>
          <w:snapToGrid w:val="0"/>
          <w:kern w:val="22"/>
        </w:rPr>
      </w:pPr>
      <w:r w:rsidRPr="008C0E03">
        <w:rPr>
          <w:snapToGrid w:val="0"/>
        </w:rPr>
        <w:t>Item 7</w:t>
      </w:r>
      <w:r w:rsidR="00B10902" w:rsidRPr="008C0E03">
        <w:rPr>
          <w:snapToGrid w:val="0"/>
        </w:rPr>
        <w:t xml:space="preserve"> </w:t>
      </w:r>
      <w:r w:rsidR="00B10902" w:rsidRPr="008C0E03">
        <w:rPr>
          <w:snapToGrid w:val="0"/>
        </w:rPr>
        <w:br/>
      </w:r>
      <w:r w:rsidR="00B91B0E" w:rsidRPr="008C0E03">
        <w:rPr>
          <w:snapToGrid w:val="0"/>
        </w:rPr>
        <w:t>Adoption</w:t>
      </w:r>
      <w:r w:rsidR="00B91B0E" w:rsidRPr="008C0E03">
        <w:rPr>
          <w:snapToGrid w:val="0"/>
          <w:kern w:val="22"/>
        </w:rPr>
        <w:t xml:space="preserve"> of the report</w:t>
      </w:r>
    </w:p>
    <w:p w14:paraId="304AF624" w14:textId="04A1B291" w:rsidR="00C45A09" w:rsidRPr="008C0E03" w:rsidRDefault="00C45A09" w:rsidP="009B4137">
      <w:pPr>
        <w:pStyle w:val="CBDNormalNumber"/>
        <w:numPr>
          <w:ilvl w:val="0"/>
          <w:numId w:val="126"/>
        </w:numPr>
        <w:ind w:left="540" w:firstLine="27"/>
      </w:pPr>
      <w:r w:rsidRPr="008C0E03">
        <w:t xml:space="preserve">The </w:t>
      </w:r>
      <w:r w:rsidR="00A171CF" w:rsidRPr="008C0E03">
        <w:t>Chair introduced the draft report of the meeting, which was adopted, as orally amended</w:t>
      </w:r>
      <w:r w:rsidR="005E1AF1" w:rsidRPr="008C0E03">
        <w:t>.</w:t>
      </w:r>
    </w:p>
    <w:p w14:paraId="3E9A7C2F" w14:textId="6DAF419C" w:rsidR="00C45A09" w:rsidRPr="008C0E03" w:rsidRDefault="00C45A09" w:rsidP="00701F69">
      <w:pPr>
        <w:pStyle w:val="CBDAgendaItem0"/>
        <w:rPr>
          <w:rFonts w:hint="eastAsia"/>
          <w:snapToGrid w:val="0"/>
          <w:kern w:val="22"/>
        </w:rPr>
      </w:pPr>
      <w:r w:rsidRPr="008C0E03">
        <w:rPr>
          <w:snapToGrid w:val="0"/>
        </w:rPr>
        <w:t>Item 8</w:t>
      </w:r>
      <w:r w:rsidR="00B10902" w:rsidRPr="008C0E03">
        <w:rPr>
          <w:snapToGrid w:val="0"/>
        </w:rPr>
        <w:t xml:space="preserve"> </w:t>
      </w:r>
      <w:r w:rsidR="00B10902" w:rsidRPr="008C0E03">
        <w:rPr>
          <w:snapToGrid w:val="0"/>
        </w:rPr>
        <w:br/>
      </w:r>
      <w:r w:rsidR="00A22621" w:rsidRPr="008C0E03">
        <w:rPr>
          <w:snapToGrid w:val="0"/>
        </w:rPr>
        <w:t>Closure</w:t>
      </w:r>
      <w:r w:rsidR="00A22621" w:rsidRPr="008C0E03">
        <w:rPr>
          <w:snapToGrid w:val="0"/>
          <w:kern w:val="22"/>
        </w:rPr>
        <w:t xml:space="preserve"> of the meeting</w:t>
      </w:r>
    </w:p>
    <w:p w14:paraId="4209EA84" w14:textId="5746C2EA" w:rsidR="00191965" w:rsidRPr="008C0E03" w:rsidRDefault="00A171CF" w:rsidP="009B4137">
      <w:pPr>
        <w:pStyle w:val="CBDNormalNumber"/>
        <w:numPr>
          <w:ilvl w:val="0"/>
          <w:numId w:val="126"/>
        </w:numPr>
        <w:ind w:left="540" w:firstLine="27"/>
      </w:pPr>
      <w:r w:rsidRPr="008C0E03">
        <w:t>Following the customary exchange of courtesies, t</w:t>
      </w:r>
      <w:r w:rsidR="00191965" w:rsidRPr="008C0E03">
        <w:t xml:space="preserve">he meeting </w:t>
      </w:r>
      <w:r w:rsidR="00504066" w:rsidRPr="008C0E03">
        <w:t>was</w:t>
      </w:r>
      <w:r w:rsidR="00191965" w:rsidRPr="008C0E03">
        <w:t xml:space="preserve"> close</w:t>
      </w:r>
      <w:r w:rsidR="00413E20" w:rsidRPr="008C0E03">
        <w:t>d</w:t>
      </w:r>
      <w:r w:rsidR="00191965" w:rsidRPr="008C0E03">
        <w:t xml:space="preserve"> at </w:t>
      </w:r>
      <w:r w:rsidR="00435C5B" w:rsidRPr="008C0E03">
        <w:t>5</w:t>
      </w:r>
      <w:r w:rsidR="00756BE6" w:rsidRPr="008C0E03">
        <w:t>.</w:t>
      </w:r>
      <w:r w:rsidR="00435C5B" w:rsidRPr="008C0E03">
        <w:t>40 p</w:t>
      </w:r>
      <w:r w:rsidR="00A84002" w:rsidRPr="008C0E03">
        <w:t>.</w:t>
      </w:r>
      <w:r w:rsidR="00435C5B" w:rsidRPr="008C0E03">
        <w:t>m</w:t>
      </w:r>
      <w:r w:rsidR="00A84002" w:rsidRPr="008C0E03">
        <w:t>.</w:t>
      </w:r>
      <w:r w:rsidR="00191965" w:rsidRPr="008C0E03">
        <w:t xml:space="preserve"> on </w:t>
      </w:r>
      <w:r w:rsidR="000A58D2" w:rsidRPr="008C0E03">
        <w:t>2</w:t>
      </w:r>
      <w:r w:rsidR="0002630B" w:rsidRPr="008C0E03">
        <w:t>9</w:t>
      </w:r>
      <w:r w:rsidR="007A2406" w:rsidRPr="008C0E03">
        <w:t> </w:t>
      </w:r>
      <w:r w:rsidR="006E6922" w:rsidRPr="008C0E03">
        <w:t>Ma</w:t>
      </w:r>
      <w:r w:rsidR="0002630B" w:rsidRPr="008C0E03">
        <w:t>y</w:t>
      </w:r>
      <w:r w:rsidR="00191965" w:rsidRPr="008C0E03">
        <w:t xml:space="preserve"> 202</w:t>
      </w:r>
      <w:r w:rsidR="0002630B" w:rsidRPr="008C0E03">
        <w:t>6</w:t>
      </w:r>
      <w:r w:rsidR="00191965" w:rsidRPr="008C0E03">
        <w:t>.</w:t>
      </w:r>
    </w:p>
    <w:p w14:paraId="2C9DB6D7" w14:textId="77777777" w:rsidR="00256791" w:rsidRPr="008C0E03" w:rsidRDefault="00256791" w:rsidP="009B4137">
      <w:pPr>
        <w:pStyle w:val="CBDNormalNumber"/>
        <w:numPr>
          <w:ilvl w:val="0"/>
          <w:numId w:val="126"/>
        </w:numPr>
        <w:ind w:left="540" w:firstLine="27"/>
        <w:sectPr w:rsidR="00256791" w:rsidRPr="008C0E03" w:rsidSect="00701F69">
          <w:headerReference w:type="even" r:id="rId22"/>
          <w:headerReference w:type="default" r:id="rId23"/>
          <w:footerReference w:type="even" r:id="rId24"/>
          <w:footerReference w:type="default" r:id="rId25"/>
          <w:pgSz w:w="12240" w:h="15840" w:code="1"/>
          <w:pgMar w:top="1134" w:right="1440" w:bottom="1134" w:left="1440" w:header="709" w:footer="709" w:gutter="0"/>
          <w:cols w:space="720"/>
          <w:noEndnote/>
          <w:titlePg/>
          <w:docGrid w:linePitch="299"/>
        </w:sectPr>
      </w:pPr>
    </w:p>
    <w:p w14:paraId="58A9DA81" w14:textId="77777777" w:rsidR="00673475" w:rsidRPr="008C0E03" w:rsidRDefault="00673475" w:rsidP="001876A5">
      <w:pPr>
        <w:tabs>
          <w:tab w:val="clear" w:pos="567"/>
          <w:tab w:val="clear" w:pos="1134"/>
          <w:tab w:val="clear" w:pos="1701"/>
          <w:tab w:val="clear" w:pos="2268"/>
        </w:tabs>
        <w:spacing w:after="160" w:line="259" w:lineRule="auto"/>
        <w:jc w:val="left"/>
        <w:rPr>
          <w:b/>
          <w:sz w:val="28"/>
          <w:lang w:bidi="ar-SY"/>
        </w:rPr>
      </w:pPr>
      <w:r w:rsidRPr="008C0E03">
        <w:rPr>
          <w:b/>
          <w:sz w:val="28"/>
          <w:lang w:bidi="ar-SY"/>
        </w:rPr>
        <w:lastRenderedPageBreak/>
        <w:t>Annex I</w:t>
      </w:r>
    </w:p>
    <w:p w14:paraId="5C5DFD4A" w14:textId="2017975E" w:rsidR="00860689" w:rsidRPr="008C0E03" w:rsidRDefault="00860689" w:rsidP="001876A5">
      <w:pPr>
        <w:pStyle w:val="CBDTitle"/>
        <w:keepNext w:val="0"/>
        <w:keepLines w:val="0"/>
        <w:ind w:left="0"/>
        <w:rPr>
          <w:lang w:bidi="ar-SY"/>
        </w:rPr>
      </w:pPr>
      <w:r w:rsidRPr="008C0E03">
        <w:rPr>
          <w:lang w:bidi="ar-SY"/>
        </w:rPr>
        <w:t xml:space="preserve">Recommendations of the Compliance Committee for consideration at the sixth meeting of the Conference of the Parties serving as the meeting of the Parties to the Nagoya Protocol on Access to Genetic Resources and the Fair and Equitable Sharing of Benefits Arising from </w:t>
      </w:r>
      <w:r w:rsidR="00C9243E" w:rsidRPr="008C0E03">
        <w:rPr>
          <w:lang w:bidi="ar-SY"/>
        </w:rPr>
        <w:t>T</w:t>
      </w:r>
      <w:r w:rsidRPr="008C0E03">
        <w:rPr>
          <w:lang w:bidi="ar-SY"/>
        </w:rPr>
        <w:t>heir Utilization</w:t>
      </w:r>
    </w:p>
    <w:p w14:paraId="22AD0580" w14:textId="59495317" w:rsidR="00537CE2" w:rsidRPr="008C0E03" w:rsidRDefault="00537CE2" w:rsidP="00AD7B53">
      <w:pPr>
        <w:pStyle w:val="CBDSubTitle"/>
        <w:keepNext w:val="0"/>
        <w:keepLines w:val="0"/>
        <w:ind w:left="0"/>
        <w:rPr>
          <w:sz w:val="24"/>
          <w:szCs w:val="24"/>
          <w:lang w:bidi="ar-SY"/>
        </w:rPr>
      </w:pPr>
      <w:r w:rsidRPr="008C0E03">
        <w:rPr>
          <w:sz w:val="28"/>
          <w:lang w:bidi="ar-SY"/>
        </w:rPr>
        <w:t>I</w:t>
      </w:r>
      <w:r w:rsidRPr="008C0E03">
        <w:rPr>
          <w:sz w:val="24"/>
          <w:szCs w:val="24"/>
          <w:lang w:bidi="ar-SY"/>
        </w:rPr>
        <w:t>.</w:t>
      </w:r>
      <w:r w:rsidR="00FC7736" w:rsidRPr="008C0E03">
        <w:rPr>
          <w:sz w:val="24"/>
          <w:szCs w:val="24"/>
          <w:lang w:bidi="ar-SY"/>
        </w:rPr>
        <w:tab/>
      </w:r>
      <w:r w:rsidRPr="008C0E03">
        <w:rPr>
          <w:sz w:val="24"/>
          <w:szCs w:val="24"/>
          <w:lang w:bidi="ar-SY"/>
        </w:rPr>
        <w:t>Compliance</w:t>
      </w:r>
    </w:p>
    <w:p w14:paraId="1C41975F" w14:textId="1739BC71" w:rsidR="00537CE2" w:rsidRPr="008C0E03" w:rsidRDefault="00537CE2" w:rsidP="00A547E4">
      <w:pPr>
        <w:pStyle w:val="CBDSubTitle"/>
        <w:keepNext w:val="0"/>
        <w:keepLines w:val="0"/>
        <w:tabs>
          <w:tab w:val="clear" w:pos="567"/>
          <w:tab w:val="clear" w:pos="1134"/>
          <w:tab w:val="left" w:pos="540"/>
        </w:tabs>
        <w:ind w:left="0"/>
        <w:rPr>
          <w:b w:val="0"/>
          <w:bCs/>
          <w:lang w:bidi="ar-SY"/>
        </w:rPr>
      </w:pPr>
      <w:r w:rsidRPr="008C0E03">
        <w:rPr>
          <w:b w:val="0"/>
          <w:bCs/>
          <w:lang w:bidi="ar-SY"/>
        </w:rPr>
        <w:t>1.</w:t>
      </w:r>
      <w:r w:rsidRPr="008C0E03">
        <w:rPr>
          <w:b w:val="0"/>
          <w:bCs/>
          <w:lang w:bidi="ar-SY"/>
        </w:rPr>
        <w:tab/>
        <w:t xml:space="preserve">The Compliance Committee recommends that, at its sixth meeting, the Conference of the Parties serving as the meeting of the Parties to the Nagoya Protocol </w:t>
      </w:r>
      <w:r w:rsidR="00A547E4" w:rsidRPr="008C0E03">
        <w:rPr>
          <w:b w:val="0"/>
          <w:bCs/>
          <w:lang w:bidi="ar-SY"/>
        </w:rPr>
        <w:t xml:space="preserve">on Access to Genetic Resources and the Fair and Equitable Sharing of Benefits Arising from Their Utilization to the Convention on Biological Diversity </w:t>
      </w:r>
      <w:r w:rsidRPr="008C0E03">
        <w:rPr>
          <w:b w:val="0"/>
          <w:bCs/>
          <w:lang w:bidi="ar-SY"/>
        </w:rPr>
        <w:t>adopt a decision</w:t>
      </w:r>
      <w:r w:rsidR="00AC7949" w:rsidRPr="008C0E03">
        <w:rPr>
          <w:b w:val="0"/>
          <w:bCs/>
          <w:lang w:bidi="ar-SY"/>
        </w:rPr>
        <w:t xml:space="preserve"> along the following lines:</w:t>
      </w:r>
    </w:p>
    <w:p w14:paraId="605EB772" w14:textId="4416BCC0" w:rsidR="00AC7949" w:rsidRPr="008C0E03" w:rsidRDefault="00CA72C1" w:rsidP="00AD7B53">
      <w:pPr>
        <w:pStyle w:val="CBDSubTitle"/>
        <w:keepNext w:val="0"/>
        <w:keepLines w:val="0"/>
        <w:tabs>
          <w:tab w:val="clear" w:pos="567"/>
          <w:tab w:val="left" w:pos="540"/>
        </w:tabs>
        <w:ind w:left="0" w:firstLine="567"/>
        <w:rPr>
          <w:b w:val="0"/>
          <w:bCs/>
          <w:i/>
          <w:iCs/>
          <w:lang w:bidi="ar-SY"/>
        </w:rPr>
      </w:pPr>
      <w:r w:rsidRPr="008C0E03">
        <w:rPr>
          <w:b w:val="0"/>
          <w:bCs/>
          <w:i/>
          <w:iCs/>
          <w:lang w:bidi="ar-SY"/>
        </w:rPr>
        <w:t>The Conference of the Parties serving as the meeting of the Parties to the Nagoya Protocol</w:t>
      </w:r>
    </w:p>
    <w:p w14:paraId="06964682" w14:textId="3FA2587F" w:rsidR="00470C58" w:rsidRPr="008C0E03" w:rsidRDefault="00A456C5" w:rsidP="00AD7B53">
      <w:pPr>
        <w:pStyle w:val="CBDNormalNoNumber"/>
        <w:ind w:left="0" w:firstLine="567"/>
        <w:rPr>
          <w:b/>
          <w:lang w:bidi="ar-SY"/>
        </w:rPr>
      </w:pPr>
      <w:r w:rsidRPr="008C0E03">
        <w:rPr>
          <w:lang w:bidi="ar-SY"/>
        </w:rPr>
        <w:t>1.</w:t>
      </w:r>
      <w:r w:rsidRPr="008C0E03">
        <w:rPr>
          <w:lang w:bidi="ar-SY"/>
        </w:rPr>
        <w:tab/>
      </w:r>
      <w:r w:rsidR="00EE1808" w:rsidRPr="008C0E03">
        <w:rPr>
          <w:i/>
          <w:iCs/>
          <w:lang w:bidi="ar-SY"/>
        </w:rPr>
        <w:t>Welcomes</w:t>
      </w:r>
      <w:r w:rsidR="00EE1808" w:rsidRPr="008C0E03">
        <w:rPr>
          <w:lang w:bidi="ar-SY"/>
        </w:rPr>
        <w:t xml:space="preserve"> the progress made by Parties in the implementation of the </w:t>
      </w:r>
      <w:r w:rsidR="00DC5B8D" w:rsidRPr="008C0E03">
        <w:rPr>
          <w:lang w:bidi="ar-SY"/>
        </w:rPr>
        <w:t xml:space="preserve">Nagoya </w:t>
      </w:r>
      <w:r w:rsidR="00EE1808" w:rsidRPr="008C0E03">
        <w:rPr>
          <w:lang w:bidi="ar-SY"/>
        </w:rPr>
        <w:t>Protocol</w:t>
      </w:r>
      <w:r w:rsidR="005A09BF" w:rsidRPr="008C0E03">
        <w:rPr>
          <w:lang w:bidi="ar-SY"/>
        </w:rPr>
        <w:t xml:space="preserve"> on Access to Genetic Resources and the Fair and Equitable Sharing of Benefits Arising from Their Utilization to the Convention on Biological Diversity</w:t>
      </w:r>
      <w:r w:rsidR="00EE1808" w:rsidRPr="008C0E03">
        <w:rPr>
          <w:lang w:bidi="ar-SY"/>
        </w:rPr>
        <w:t>;</w:t>
      </w:r>
      <w:r w:rsidR="009B0DCF" w:rsidRPr="008C0E03">
        <w:rPr>
          <w:rStyle w:val="FootnoteReference"/>
          <w:lang w:bidi="ar-SY"/>
        </w:rPr>
        <w:footnoteReference w:id="5"/>
      </w:r>
    </w:p>
    <w:p w14:paraId="0A51A594" w14:textId="065792DC" w:rsidR="009E7C83" w:rsidRPr="008C0E03" w:rsidRDefault="00FC14AB" w:rsidP="00AD7B53">
      <w:pPr>
        <w:pStyle w:val="CBDNormalNoNumber"/>
        <w:ind w:left="0" w:firstLine="567"/>
        <w:rPr>
          <w:b/>
          <w:lang w:bidi="ar-SY"/>
        </w:rPr>
      </w:pPr>
      <w:r w:rsidRPr="008C0E03">
        <w:rPr>
          <w:lang w:bidi="ar-SY"/>
        </w:rPr>
        <w:t>2.</w:t>
      </w:r>
      <w:r w:rsidRPr="008C0E03">
        <w:rPr>
          <w:lang w:bidi="ar-SY"/>
        </w:rPr>
        <w:tab/>
      </w:r>
      <w:r w:rsidR="0055139A" w:rsidRPr="008C0E03">
        <w:rPr>
          <w:i/>
          <w:iCs/>
          <w:lang w:bidi="ar-SY"/>
        </w:rPr>
        <w:t>Recognizes</w:t>
      </w:r>
      <w:r w:rsidR="0055139A" w:rsidRPr="008C0E03">
        <w:rPr>
          <w:lang w:bidi="ar-SY"/>
        </w:rPr>
        <w:t xml:space="preserve"> that further work is needed to advance </w:t>
      </w:r>
      <w:r w:rsidR="009B0DCF" w:rsidRPr="008C0E03">
        <w:rPr>
          <w:lang w:bidi="ar-SY"/>
        </w:rPr>
        <w:t xml:space="preserve">the </w:t>
      </w:r>
      <w:r w:rsidR="0055139A" w:rsidRPr="008C0E03">
        <w:rPr>
          <w:lang w:bidi="ar-SY"/>
        </w:rPr>
        <w:t>implementation of the Protocol</w:t>
      </w:r>
      <w:r w:rsidR="00EF3495" w:rsidRPr="008C0E03">
        <w:rPr>
          <w:lang w:bidi="ar-SY"/>
        </w:rPr>
        <w:t>;</w:t>
      </w:r>
    </w:p>
    <w:p w14:paraId="5FD2B9AD" w14:textId="072A13E0" w:rsidR="00394BD8" w:rsidRPr="008C0E03" w:rsidRDefault="00FC14AB" w:rsidP="00AD7B53">
      <w:pPr>
        <w:pStyle w:val="CBDNormalNoNumber"/>
        <w:ind w:left="0" w:firstLine="567"/>
        <w:rPr>
          <w:b/>
          <w:lang w:bidi="ar-SY"/>
        </w:rPr>
      </w:pPr>
      <w:r w:rsidRPr="008C0E03">
        <w:rPr>
          <w:lang w:bidi="ar-SY"/>
        </w:rPr>
        <w:t>3</w:t>
      </w:r>
      <w:r w:rsidR="006A2663" w:rsidRPr="008C0E03">
        <w:rPr>
          <w:lang w:bidi="ar-SY"/>
        </w:rPr>
        <w:t>.</w:t>
      </w:r>
      <w:r w:rsidR="006A2663" w:rsidRPr="008C0E03">
        <w:rPr>
          <w:lang w:bidi="ar-SY"/>
        </w:rPr>
        <w:tab/>
      </w:r>
      <w:r w:rsidR="006575A9" w:rsidRPr="008C0E03">
        <w:rPr>
          <w:i/>
          <w:iCs/>
          <w:lang w:bidi="ar-SY"/>
        </w:rPr>
        <w:t>Expresses</w:t>
      </w:r>
      <w:r w:rsidR="006575A9" w:rsidRPr="008C0E03">
        <w:rPr>
          <w:lang w:bidi="ar-SY"/>
        </w:rPr>
        <w:t xml:space="preserve"> concern</w:t>
      </w:r>
      <w:r w:rsidR="00C13DB7" w:rsidRPr="008C0E03">
        <w:rPr>
          <w:lang w:bidi="ar-SY"/>
        </w:rPr>
        <w:t xml:space="preserve"> </w:t>
      </w:r>
      <w:r w:rsidR="00F62EF5" w:rsidRPr="008C0E03">
        <w:rPr>
          <w:lang w:bidi="ar-SY"/>
        </w:rPr>
        <w:t>that</w:t>
      </w:r>
      <w:r w:rsidR="00394BD8" w:rsidRPr="008C0E03">
        <w:rPr>
          <w:lang w:bidi="ar-SY"/>
        </w:rPr>
        <w:t>:</w:t>
      </w:r>
    </w:p>
    <w:p w14:paraId="756BF2C7" w14:textId="3753F628" w:rsidR="004E1991" w:rsidRPr="008C0E03" w:rsidRDefault="00394BD8" w:rsidP="00AD7B53">
      <w:pPr>
        <w:pStyle w:val="CBDNormalNoNumber"/>
        <w:ind w:left="0" w:firstLine="567"/>
        <w:rPr>
          <w:b/>
          <w:lang w:bidi="ar-SY"/>
        </w:rPr>
      </w:pPr>
      <w:r w:rsidRPr="008C0E03">
        <w:rPr>
          <w:lang w:bidi="ar-SY"/>
        </w:rPr>
        <w:t>(a)</w:t>
      </w:r>
      <w:r w:rsidR="00ED37F9" w:rsidRPr="008C0E03">
        <w:rPr>
          <w:lang w:bidi="ar-SY"/>
        </w:rPr>
        <w:tab/>
      </w:r>
      <w:r w:rsidR="00DC5B8D" w:rsidRPr="008C0E03">
        <w:rPr>
          <w:lang w:bidi="ar-SY"/>
        </w:rPr>
        <w:t>Twenty-six</w:t>
      </w:r>
      <w:r w:rsidR="002E5834" w:rsidRPr="008C0E03">
        <w:rPr>
          <w:lang w:bidi="ar-SY"/>
        </w:rPr>
        <w:t xml:space="preserve"> per cent of </w:t>
      </w:r>
      <w:r w:rsidR="006A0E58" w:rsidRPr="008C0E03">
        <w:rPr>
          <w:lang w:bidi="ar-SY"/>
        </w:rPr>
        <w:t xml:space="preserve">Parties </w:t>
      </w:r>
      <w:r w:rsidR="00644485" w:rsidRPr="008C0E03">
        <w:rPr>
          <w:lang w:bidi="ar-SY"/>
        </w:rPr>
        <w:t>have not yet designated one or more competent national authorities</w:t>
      </w:r>
      <w:r w:rsidR="004E1991" w:rsidRPr="008C0E03">
        <w:rPr>
          <w:lang w:bidi="ar-SY"/>
        </w:rPr>
        <w:t xml:space="preserve"> and</w:t>
      </w:r>
      <w:r w:rsidR="00955E0F" w:rsidRPr="008C0E03">
        <w:rPr>
          <w:lang w:bidi="ar-SY"/>
        </w:rPr>
        <w:t xml:space="preserve"> 54 per cent of Parties have not yet designated one or more checkpoints</w:t>
      </w:r>
      <w:r w:rsidR="00A53A9D" w:rsidRPr="008C0E03">
        <w:rPr>
          <w:lang w:bidi="ar-SY"/>
        </w:rPr>
        <w:t>, indicating significant gaps in the institutional and monitoring architecture of the Protocol</w:t>
      </w:r>
      <w:r w:rsidR="004E1991" w:rsidRPr="008C0E03">
        <w:rPr>
          <w:lang w:bidi="ar-SY"/>
        </w:rPr>
        <w:t>;</w:t>
      </w:r>
      <w:r w:rsidR="004C2B8F" w:rsidRPr="008C0E03">
        <w:rPr>
          <w:rStyle w:val="FootnoteReference"/>
          <w:lang w:bidi="ar-SY"/>
        </w:rPr>
        <w:footnoteReference w:id="6"/>
      </w:r>
    </w:p>
    <w:p w14:paraId="2E29A8AE" w14:textId="35C6A471" w:rsidR="006A2663" w:rsidRPr="008C0E03" w:rsidRDefault="00A207C8" w:rsidP="00AD7B53">
      <w:pPr>
        <w:pStyle w:val="CBDNormalNoNumber"/>
        <w:ind w:left="0" w:firstLine="567"/>
        <w:rPr>
          <w:b/>
          <w:lang w:bidi="ar-SY"/>
        </w:rPr>
      </w:pPr>
      <w:r w:rsidRPr="008C0E03">
        <w:rPr>
          <w:lang w:bidi="ar-SY"/>
        </w:rPr>
        <w:t>(b)</w:t>
      </w:r>
      <w:r w:rsidR="00ED37F9" w:rsidRPr="008C0E03">
        <w:rPr>
          <w:lang w:bidi="ar-SY"/>
        </w:rPr>
        <w:tab/>
        <w:t>N</w:t>
      </w:r>
      <w:r w:rsidR="001055EA" w:rsidRPr="008C0E03">
        <w:rPr>
          <w:lang w:bidi="ar-SY"/>
        </w:rPr>
        <w:t xml:space="preserve">early 50 per cent of Parties indicated </w:t>
      </w:r>
      <w:r w:rsidR="00291103" w:rsidRPr="008C0E03">
        <w:rPr>
          <w:lang w:bidi="ar-SY"/>
        </w:rPr>
        <w:t xml:space="preserve">that </w:t>
      </w:r>
      <w:r w:rsidR="001055EA" w:rsidRPr="008C0E03">
        <w:rPr>
          <w:lang w:bidi="ar-SY"/>
        </w:rPr>
        <w:t xml:space="preserve">they had information that had not yet been published on the </w:t>
      </w:r>
      <w:r w:rsidR="00DC5B8D" w:rsidRPr="008C0E03">
        <w:rPr>
          <w:lang w:bidi="ar-SY"/>
        </w:rPr>
        <w:t xml:space="preserve">Access and Benefit-sharing </w:t>
      </w:r>
      <w:r w:rsidR="001055EA" w:rsidRPr="008C0E03">
        <w:rPr>
          <w:lang w:bidi="ar-SY"/>
        </w:rPr>
        <w:t>Clearing-House</w:t>
      </w:r>
      <w:r w:rsidRPr="008C0E03">
        <w:rPr>
          <w:lang w:bidi="ar-SY"/>
        </w:rPr>
        <w:t xml:space="preserve">, </w:t>
      </w:r>
      <w:r w:rsidR="009E57B3" w:rsidRPr="008C0E03">
        <w:rPr>
          <w:lang w:bidi="ar-SY"/>
        </w:rPr>
        <w:t xml:space="preserve">pointing </w:t>
      </w:r>
      <w:r w:rsidR="00A56D66" w:rsidRPr="008C0E03">
        <w:rPr>
          <w:lang w:bidi="ar-SY"/>
        </w:rPr>
        <w:t xml:space="preserve">to </w:t>
      </w:r>
      <w:r w:rsidRPr="008C0E03">
        <w:rPr>
          <w:lang w:bidi="ar-SY"/>
        </w:rPr>
        <w:t xml:space="preserve">a gap in </w:t>
      </w:r>
      <w:r w:rsidR="008C60F3" w:rsidRPr="008C0E03">
        <w:rPr>
          <w:lang w:bidi="ar-SY"/>
        </w:rPr>
        <w:t>fulfilling the requirements under</w:t>
      </w:r>
      <w:r w:rsidR="00C24804" w:rsidRPr="008C0E03">
        <w:rPr>
          <w:lang w:bidi="ar-SY"/>
        </w:rPr>
        <w:t xml:space="preserve"> Article</w:t>
      </w:r>
      <w:r w:rsidR="00052810" w:rsidRPr="008C0E03">
        <w:rPr>
          <w:lang w:bidi="ar-SY"/>
        </w:rPr>
        <w:t> </w:t>
      </w:r>
      <w:r w:rsidR="00C24804" w:rsidRPr="008C0E03">
        <w:rPr>
          <w:lang w:bidi="ar-SY"/>
        </w:rPr>
        <w:t>14</w:t>
      </w:r>
      <w:r w:rsidR="00336100" w:rsidRPr="008C0E03">
        <w:rPr>
          <w:lang w:bidi="ar-SY"/>
        </w:rPr>
        <w:t xml:space="preserve"> of th</w:t>
      </w:r>
      <w:r w:rsidR="00877419" w:rsidRPr="008C0E03">
        <w:rPr>
          <w:lang w:bidi="ar-SY"/>
        </w:rPr>
        <w:t>e Protocol</w:t>
      </w:r>
      <w:r w:rsidR="00F74A50" w:rsidRPr="008C0E03">
        <w:rPr>
          <w:lang w:bidi="ar-SY"/>
        </w:rPr>
        <w:t>;</w:t>
      </w:r>
      <w:r w:rsidR="00C633C8" w:rsidRPr="008C0E03">
        <w:rPr>
          <w:rStyle w:val="FootnoteReference"/>
          <w:lang w:bidi="ar-SY"/>
        </w:rPr>
        <w:footnoteReference w:id="7"/>
      </w:r>
    </w:p>
    <w:p w14:paraId="4E1B9F66" w14:textId="564819B6" w:rsidR="00470C58" w:rsidRPr="008C0E03" w:rsidRDefault="00FC14AB" w:rsidP="00AD7B53">
      <w:pPr>
        <w:pStyle w:val="CBDNormalNoNumber"/>
        <w:tabs>
          <w:tab w:val="clear" w:pos="567"/>
        </w:tabs>
        <w:ind w:left="0" w:firstLine="567"/>
        <w:rPr>
          <w:b/>
          <w:lang w:bidi="ar-SY"/>
        </w:rPr>
      </w:pPr>
      <w:r w:rsidRPr="008C0E03">
        <w:rPr>
          <w:lang w:bidi="ar-SY"/>
        </w:rPr>
        <w:t>4</w:t>
      </w:r>
      <w:r w:rsidR="00F74A50" w:rsidRPr="008C0E03">
        <w:rPr>
          <w:lang w:bidi="ar-SY"/>
        </w:rPr>
        <w:t>.</w:t>
      </w:r>
      <w:r w:rsidR="00F74A50" w:rsidRPr="008C0E03">
        <w:rPr>
          <w:lang w:bidi="ar-SY"/>
        </w:rPr>
        <w:tab/>
      </w:r>
      <w:r w:rsidR="00F74A50" w:rsidRPr="008C0E03">
        <w:rPr>
          <w:i/>
          <w:iCs/>
          <w:lang w:bidi="ar-SY"/>
        </w:rPr>
        <w:t>Urges</w:t>
      </w:r>
      <w:r w:rsidR="00F74A50" w:rsidRPr="008C0E03">
        <w:rPr>
          <w:lang w:bidi="ar-SY"/>
        </w:rPr>
        <w:t xml:space="preserve"> Parties that have not yet done so to establish legislative, administrative and policy measures and institutional arrangements</w:t>
      </w:r>
      <w:r w:rsidR="001055EA" w:rsidRPr="008C0E03">
        <w:rPr>
          <w:lang w:bidi="ar-SY"/>
        </w:rPr>
        <w:t xml:space="preserve"> </w:t>
      </w:r>
      <w:r w:rsidR="00186949" w:rsidRPr="008C0E03">
        <w:rPr>
          <w:lang w:bidi="ar-SY"/>
        </w:rPr>
        <w:t>for</w:t>
      </w:r>
      <w:r w:rsidR="00ED37F9" w:rsidRPr="008C0E03">
        <w:rPr>
          <w:lang w:bidi="ar-SY"/>
        </w:rPr>
        <w:t xml:space="preserve"> implement</w:t>
      </w:r>
      <w:r w:rsidR="00845CFE" w:rsidRPr="008C0E03">
        <w:rPr>
          <w:lang w:bidi="ar-SY"/>
        </w:rPr>
        <w:t>ing</w:t>
      </w:r>
      <w:r w:rsidR="00ED37F9" w:rsidRPr="008C0E03">
        <w:rPr>
          <w:lang w:bidi="ar-SY"/>
        </w:rPr>
        <w:t xml:space="preserve"> the Protocol</w:t>
      </w:r>
      <w:r w:rsidR="00A317D6" w:rsidRPr="008C0E03">
        <w:rPr>
          <w:lang w:bidi="ar-SY"/>
        </w:rPr>
        <w:t>,</w:t>
      </w:r>
      <w:r w:rsidR="00DD0096" w:rsidRPr="008C0E03">
        <w:rPr>
          <w:lang w:bidi="ar-SY"/>
        </w:rPr>
        <w:t xml:space="preserve"> </w:t>
      </w:r>
      <w:r w:rsidR="006A4532" w:rsidRPr="008C0E03">
        <w:rPr>
          <w:lang w:bidi="ar-SY"/>
        </w:rPr>
        <w:t>publish</w:t>
      </w:r>
      <w:r w:rsidR="00DD0096" w:rsidRPr="008C0E03">
        <w:rPr>
          <w:lang w:bidi="ar-SY"/>
        </w:rPr>
        <w:t xml:space="preserve"> </w:t>
      </w:r>
      <w:r w:rsidR="00A317D6" w:rsidRPr="008C0E03">
        <w:rPr>
          <w:lang w:bidi="ar-SY"/>
        </w:rPr>
        <w:t xml:space="preserve">as soon as possible </w:t>
      </w:r>
      <w:r w:rsidR="00E757BB" w:rsidRPr="008C0E03">
        <w:rPr>
          <w:lang w:bidi="ar-SY"/>
        </w:rPr>
        <w:t>all available info</w:t>
      </w:r>
      <w:r w:rsidR="006A4532" w:rsidRPr="008C0E03">
        <w:rPr>
          <w:lang w:bidi="ar-SY"/>
        </w:rPr>
        <w:t xml:space="preserve">rmation </w:t>
      </w:r>
      <w:r w:rsidR="00256B97" w:rsidRPr="008C0E03">
        <w:rPr>
          <w:lang w:bidi="ar-SY"/>
        </w:rPr>
        <w:t xml:space="preserve">required </w:t>
      </w:r>
      <w:r w:rsidR="00186949" w:rsidRPr="008C0E03">
        <w:rPr>
          <w:lang w:bidi="ar-SY"/>
        </w:rPr>
        <w:t>under</w:t>
      </w:r>
      <w:r w:rsidR="00256B97" w:rsidRPr="008C0E03">
        <w:rPr>
          <w:lang w:bidi="ar-SY"/>
        </w:rPr>
        <w:t xml:space="preserve"> Article 14 </w:t>
      </w:r>
      <w:r w:rsidR="007D40FF" w:rsidRPr="008C0E03">
        <w:rPr>
          <w:lang w:bidi="ar-SY"/>
        </w:rPr>
        <w:t xml:space="preserve">of the Protocol </w:t>
      </w:r>
      <w:r w:rsidR="0025351A" w:rsidRPr="008C0E03">
        <w:rPr>
          <w:lang w:bidi="ar-SY"/>
        </w:rPr>
        <w:t>through</w:t>
      </w:r>
      <w:r w:rsidR="006A4532" w:rsidRPr="008C0E03">
        <w:rPr>
          <w:lang w:bidi="ar-SY"/>
        </w:rPr>
        <w:t xml:space="preserve"> the </w:t>
      </w:r>
      <w:proofErr w:type="gramStart"/>
      <w:r w:rsidR="00467E41" w:rsidRPr="008C0E03">
        <w:rPr>
          <w:lang w:bidi="ar-SY"/>
        </w:rPr>
        <w:t>Clearing-House</w:t>
      </w:r>
      <w:proofErr w:type="gramEnd"/>
      <w:r w:rsidR="00467E41" w:rsidRPr="008C0E03">
        <w:rPr>
          <w:lang w:bidi="ar-SY"/>
        </w:rPr>
        <w:t xml:space="preserve"> </w:t>
      </w:r>
      <w:r w:rsidR="009554B0" w:rsidRPr="008C0E03">
        <w:rPr>
          <w:lang w:bidi="ar-SY"/>
        </w:rPr>
        <w:t xml:space="preserve">and keep </w:t>
      </w:r>
      <w:r w:rsidR="002A1417" w:rsidRPr="008C0E03">
        <w:rPr>
          <w:lang w:bidi="ar-SY"/>
        </w:rPr>
        <w:t xml:space="preserve">such information </w:t>
      </w:r>
      <w:r w:rsidR="009554B0" w:rsidRPr="008C0E03">
        <w:rPr>
          <w:lang w:bidi="ar-SY"/>
        </w:rPr>
        <w:t>updated as required</w:t>
      </w:r>
      <w:r w:rsidR="008E7D6A" w:rsidRPr="008C0E03">
        <w:rPr>
          <w:lang w:bidi="ar-SY"/>
        </w:rPr>
        <w:t>;</w:t>
      </w:r>
    </w:p>
    <w:p w14:paraId="0AF157F1" w14:textId="3E5F89A9" w:rsidR="00E0386D" w:rsidRPr="008C0E03" w:rsidRDefault="00FC14AB" w:rsidP="00AD7B53">
      <w:pPr>
        <w:pStyle w:val="CBDNormalNoNumber"/>
        <w:tabs>
          <w:tab w:val="clear" w:pos="567"/>
        </w:tabs>
        <w:ind w:left="0" w:firstLine="567"/>
        <w:rPr>
          <w:b/>
          <w:bCs/>
          <w:lang w:bidi="ar-SY"/>
        </w:rPr>
      </w:pPr>
      <w:r w:rsidRPr="008C0E03">
        <w:rPr>
          <w:bCs/>
          <w:lang w:bidi="ar-SY"/>
        </w:rPr>
        <w:t>5</w:t>
      </w:r>
      <w:r w:rsidR="008E7D6A" w:rsidRPr="008C0E03">
        <w:rPr>
          <w:bCs/>
          <w:lang w:bidi="ar-SY"/>
        </w:rPr>
        <w:t>.</w:t>
      </w:r>
      <w:r w:rsidR="008E7D6A" w:rsidRPr="008C0E03">
        <w:rPr>
          <w:bCs/>
          <w:lang w:bidi="ar-SY"/>
        </w:rPr>
        <w:tab/>
      </w:r>
      <w:r w:rsidR="00DB70FA" w:rsidRPr="008C0E03">
        <w:rPr>
          <w:i/>
          <w:iCs/>
          <w:lang w:bidi="ar-SY"/>
        </w:rPr>
        <w:t>Requests</w:t>
      </w:r>
      <w:r w:rsidR="00DB70FA" w:rsidRPr="008C0E03">
        <w:rPr>
          <w:lang w:bidi="ar-SY"/>
        </w:rPr>
        <w:t xml:space="preserve"> that Parties collaborate fully when requested to provide information related to their compliance with obligations under the Protocol</w:t>
      </w:r>
      <w:r w:rsidR="008665A9" w:rsidRPr="008C0E03">
        <w:rPr>
          <w:bCs/>
          <w:lang w:bidi="ar-SY"/>
        </w:rPr>
        <w:t>;</w:t>
      </w:r>
    </w:p>
    <w:p w14:paraId="3165E19B" w14:textId="5F31B06C" w:rsidR="008665A9" w:rsidRPr="008C0E03" w:rsidRDefault="00FC14AB" w:rsidP="00AD7B53">
      <w:pPr>
        <w:pStyle w:val="CBDNormalNoNumber"/>
        <w:tabs>
          <w:tab w:val="clear" w:pos="567"/>
        </w:tabs>
        <w:ind w:left="0" w:firstLine="567"/>
        <w:rPr>
          <w:b/>
          <w:lang w:bidi="ar-SY"/>
        </w:rPr>
      </w:pPr>
      <w:r w:rsidRPr="008C0E03">
        <w:rPr>
          <w:lang w:bidi="ar-SY"/>
        </w:rPr>
        <w:t>6</w:t>
      </w:r>
      <w:r w:rsidR="008665A9" w:rsidRPr="008C0E03">
        <w:rPr>
          <w:lang w:bidi="ar-SY"/>
        </w:rPr>
        <w:t>.</w:t>
      </w:r>
      <w:r w:rsidR="008665A9" w:rsidRPr="008C0E03">
        <w:rPr>
          <w:lang w:bidi="ar-SY"/>
        </w:rPr>
        <w:tab/>
      </w:r>
      <w:r w:rsidR="008665A9" w:rsidRPr="008C0E03">
        <w:rPr>
          <w:i/>
          <w:iCs/>
          <w:lang w:bidi="ar-SY"/>
        </w:rPr>
        <w:t>Welcomes</w:t>
      </w:r>
      <w:r w:rsidR="008665A9" w:rsidRPr="008C0E03">
        <w:rPr>
          <w:lang w:bidi="ar-SY"/>
        </w:rPr>
        <w:t xml:space="preserve"> the contribution of the Compliance Committee </w:t>
      </w:r>
      <w:r w:rsidR="00F0332F" w:rsidRPr="008C0E03">
        <w:t xml:space="preserve">under the </w:t>
      </w:r>
      <w:r w:rsidR="008A361C" w:rsidRPr="008C0E03">
        <w:t xml:space="preserve">Nagoya </w:t>
      </w:r>
      <w:r w:rsidR="00F0332F" w:rsidRPr="008C0E03">
        <w:t xml:space="preserve">Protocol </w:t>
      </w:r>
      <w:r w:rsidR="008665A9" w:rsidRPr="008C0E03">
        <w:rPr>
          <w:lang w:bidi="ar-SY"/>
        </w:rPr>
        <w:t xml:space="preserve">to the second assessment and review of the </w:t>
      </w:r>
      <w:r w:rsidR="00066B41" w:rsidRPr="008C0E03">
        <w:rPr>
          <w:lang w:bidi="ar-SY"/>
        </w:rPr>
        <w:t xml:space="preserve">effectiveness of the </w:t>
      </w:r>
      <w:r w:rsidR="008665A9" w:rsidRPr="008C0E03">
        <w:rPr>
          <w:lang w:bidi="ar-SY"/>
        </w:rPr>
        <w:t>Protocol.</w:t>
      </w:r>
    </w:p>
    <w:p w14:paraId="64E46521" w14:textId="1100431A" w:rsidR="00537CE2" w:rsidRPr="008C0E03" w:rsidRDefault="00537CE2" w:rsidP="00FC7736">
      <w:pPr>
        <w:pStyle w:val="CBDSubTitle"/>
        <w:keepNext w:val="0"/>
        <w:keepLines w:val="0"/>
        <w:ind w:left="0"/>
        <w:rPr>
          <w:sz w:val="24"/>
          <w:szCs w:val="24"/>
          <w:lang w:bidi="ar-SY"/>
        </w:rPr>
      </w:pPr>
      <w:r w:rsidRPr="008C0E03">
        <w:rPr>
          <w:sz w:val="28"/>
          <w:lang w:bidi="ar-SY"/>
        </w:rPr>
        <w:t>II.</w:t>
      </w:r>
      <w:r w:rsidR="00FC7736" w:rsidRPr="008C0E03">
        <w:rPr>
          <w:sz w:val="28"/>
          <w:lang w:bidi="ar-SY"/>
        </w:rPr>
        <w:tab/>
      </w:r>
      <w:r w:rsidRPr="008C0E03">
        <w:rPr>
          <w:sz w:val="24"/>
          <w:szCs w:val="24"/>
          <w:lang w:bidi="ar-SY"/>
        </w:rPr>
        <w:t>Monitoring and reporting</w:t>
      </w:r>
    </w:p>
    <w:p w14:paraId="74C29088" w14:textId="042B53C5" w:rsidR="00860689" w:rsidRPr="008C0E03" w:rsidRDefault="00432D81" w:rsidP="00432D81">
      <w:pPr>
        <w:pStyle w:val="CBDSubTitle"/>
        <w:keepNext w:val="0"/>
        <w:keepLines w:val="0"/>
        <w:tabs>
          <w:tab w:val="clear" w:pos="567"/>
          <w:tab w:val="clear" w:pos="1134"/>
          <w:tab w:val="left" w:pos="540"/>
        </w:tabs>
        <w:ind w:left="0"/>
        <w:rPr>
          <w:b w:val="0"/>
          <w:bCs/>
          <w:lang w:bidi="ar-SY"/>
        </w:rPr>
      </w:pPr>
      <w:r w:rsidRPr="008C0E03">
        <w:rPr>
          <w:b w:val="0"/>
          <w:bCs/>
          <w:lang w:bidi="ar-SY"/>
        </w:rPr>
        <w:t>2.</w:t>
      </w:r>
      <w:r w:rsidRPr="008C0E03">
        <w:rPr>
          <w:b w:val="0"/>
          <w:bCs/>
          <w:lang w:bidi="ar-SY"/>
        </w:rPr>
        <w:tab/>
      </w:r>
      <w:r w:rsidR="004F3D7D" w:rsidRPr="008C0E03">
        <w:rPr>
          <w:b w:val="0"/>
          <w:bCs/>
          <w:lang w:bidi="ar-SY"/>
        </w:rPr>
        <w:t xml:space="preserve">The </w:t>
      </w:r>
      <w:r w:rsidR="00BB1E34" w:rsidRPr="008C0E03">
        <w:rPr>
          <w:b w:val="0"/>
          <w:bCs/>
          <w:lang w:bidi="ar-SY"/>
        </w:rPr>
        <w:t xml:space="preserve">Compliance Committee </w:t>
      </w:r>
      <w:r w:rsidR="00BB7982" w:rsidRPr="008C0E03">
        <w:rPr>
          <w:b w:val="0"/>
          <w:bCs/>
          <w:lang w:bidi="ar-SY"/>
        </w:rPr>
        <w:t xml:space="preserve">also </w:t>
      </w:r>
      <w:r w:rsidR="00BB1E34" w:rsidRPr="008C0E03">
        <w:rPr>
          <w:b w:val="0"/>
          <w:bCs/>
          <w:lang w:bidi="ar-SY"/>
        </w:rPr>
        <w:t>recommends that</w:t>
      </w:r>
      <w:r w:rsidR="00844AA0" w:rsidRPr="008C0E03">
        <w:rPr>
          <w:b w:val="0"/>
          <w:bCs/>
          <w:lang w:bidi="ar-SY"/>
        </w:rPr>
        <w:t>, at its sixth meeting,</w:t>
      </w:r>
      <w:r w:rsidR="00BB1E34" w:rsidRPr="008C0E03">
        <w:rPr>
          <w:b w:val="0"/>
          <w:bCs/>
          <w:lang w:bidi="ar-SY"/>
        </w:rPr>
        <w:t xml:space="preserve"> the Conference of the Parties serving as the meeting of the </w:t>
      </w:r>
      <w:r w:rsidR="00D14C32" w:rsidRPr="008C0E03">
        <w:rPr>
          <w:b w:val="0"/>
          <w:bCs/>
          <w:lang w:bidi="ar-SY"/>
        </w:rPr>
        <w:t xml:space="preserve">Parties to the Nagoya Protocol </w:t>
      </w:r>
      <w:r w:rsidR="00844AA0" w:rsidRPr="008C0E03">
        <w:rPr>
          <w:b w:val="0"/>
          <w:bCs/>
          <w:lang w:bidi="ar-SY"/>
        </w:rPr>
        <w:t xml:space="preserve">adopt </w:t>
      </w:r>
      <w:r w:rsidR="00F25CC1" w:rsidRPr="008C0E03">
        <w:rPr>
          <w:b w:val="0"/>
          <w:bCs/>
          <w:lang w:bidi="ar-SY"/>
        </w:rPr>
        <w:t>a d</w:t>
      </w:r>
      <w:r w:rsidR="00C651C9" w:rsidRPr="008C0E03">
        <w:rPr>
          <w:b w:val="0"/>
          <w:bCs/>
          <w:lang w:bidi="ar-SY"/>
        </w:rPr>
        <w:t xml:space="preserve">ecision </w:t>
      </w:r>
      <w:r w:rsidR="006264B1" w:rsidRPr="008C0E03">
        <w:rPr>
          <w:b w:val="0"/>
          <w:bCs/>
          <w:lang w:bidi="ar-SY"/>
        </w:rPr>
        <w:t xml:space="preserve">that </w:t>
      </w:r>
      <w:r w:rsidR="00C651C9" w:rsidRPr="008C0E03">
        <w:rPr>
          <w:b w:val="0"/>
          <w:bCs/>
          <w:lang w:bidi="ar-SY"/>
        </w:rPr>
        <w:t>includ</w:t>
      </w:r>
      <w:r w:rsidR="006264B1" w:rsidRPr="008C0E03">
        <w:rPr>
          <w:b w:val="0"/>
          <w:bCs/>
          <w:lang w:bidi="ar-SY"/>
        </w:rPr>
        <w:t>es</w:t>
      </w:r>
      <w:r w:rsidR="00C651C9" w:rsidRPr="008C0E03">
        <w:rPr>
          <w:b w:val="0"/>
          <w:bCs/>
          <w:lang w:bidi="ar-SY"/>
        </w:rPr>
        <w:t xml:space="preserve"> the </w:t>
      </w:r>
      <w:r w:rsidR="006264B1" w:rsidRPr="008C0E03">
        <w:rPr>
          <w:b w:val="0"/>
          <w:bCs/>
          <w:lang w:bidi="ar-SY"/>
        </w:rPr>
        <w:t>following elements</w:t>
      </w:r>
      <w:r w:rsidR="00E902FB" w:rsidRPr="008C0E03">
        <w:rPr>
          <w:b w:val="0"/>
          <w:bCs/>
          <w:lang w:bidi="ar-SY"/>
        </w:rPr>
        <w:t>:</w:t>
      </w:r>
    </w:p>
    <w:p w14:paraId="0B579F97" w14:textId="270F4DAF" w:rsidR="00055E63" w:rsidRPr="008C0E03" w:rsidRDefault="00055E63" w:rsidP="00AD7B53">
      <w:pPr>
        <w:pStyle w:val="CBDNormalNoNumber"/>
        <w:tabs>
          <w:tab w:val="clear" w:pos="567"/>
        </w:tabs>
        <w:ind w:left="0" w:firstLine="567"/>
        <w:rPr>
          <w:b/>
          <w:i/>
          <w:iCs/>
          <w:lang w:bidi="ar-SY"/>
        </w:rPr>
      </w:pPr>
      <w:r w:rsidRPr="008C0E03">
        <w:rPr>
          <w:i/>
          <w:iCs/>
          <w:lang w:bidi="ar-SY"/>
        </w:rPr>
        <w:t>The Conference of the Parties serving as the meeting of the Parties to the Nagoya Protocol</w:t>
      </w:r>
    </w:p>
    <w:p w14:paraId="130391DF" w14:textId="44D9EA46" w:rsidR="00E902FB" w:rsidRPr="008C0E03" w:rsidRDefault="00E902FB" w:rsidP="00AD7B53">
      <w:pPr>
        <w:pStyle w:val="CBDNormalNoNumber"/>
        <w:tabs>
          <w:tab w:val="clear" w:pos="567"/>
        </w:tabs>
        <w:ind w:left="0" w:firstLine="567"/>
        <w:rPr>
          <w:b/>
          <w:lang w:bidi="ar-SY"/>
        </w:rPr>
      </w:pPr>
      <w:r w:rsidRPr="008C0E03">
        <w:rPr>
          <w:lang w:bidi="ar-SY"/>
        </w:rPr>
        <w:t>1.</w:t>
      </w:r>
      <w:r w:rsidR="0074254A" w:rsidRPr="008C0E03">
        <w:rPr>
          <w:lang w:bidi="ar-SY"/>
        </w:rPr>
        <w:tab/>
      </w:r>
      <w:r w:rsidR="00530BE7" w:rsidRPr="008C0E03">
        <w:rPr>
          <w:i/>
          <w:iCs/>
        </w:rPr>
        <w:t>Welcome</w:t>
      </w:r>
      <w:r w:rsidR="001766F9" w:rsidRPr="008C0E03">
        <w:rPr>
          <w:i/>
          <w:iCs/>
        </w:rPr>
        <w:t>s</w:t>
      </w:r>
      <w:r w:rsidR="00530BE7" w:rsidRPr="008C0E03">
        <w:t xml:space="preserve"> the first national reports submitted;</w:t>
      </w:r>
    </w:p>
    <w:p w14:paraId="1982BD88" w14:textId="71757E4B" w:rsidR="00530BE7" w:rsidRPr="008C0E03" w:rsidRDefault="00530BE7" w:rsidP="00AD7B53">
      <w:pPr>
        <w:pStyle w:val="CBDNormalNoNumber"/>
        <w:tabs>
          <w:tab w:val="clear" w:pos="567"/>
        </w:tabs>
        <w:ind w:left="0" w:firstLine="567"/>
        <w:rPr>
          <w:b/>
          <w:lang w:bidi="ar-SY"/>
        </w:rPr>
      </w:pPr>
      <w:r w:rsidRPr="008C0E03">
        <w:rPr>
          <w:lang w:bidi="ar-SY"/>
        </w:rPr>
        <w:lastRenderedPageBreak/>
        <w:t>2.</w:t>
      </w:r>
      <w:r w:rsidRPr="008C0E03">
        <w:rPr>
          <w:lang w:bidi="ar-SY"/>
        </w:rPr>
        <w:tab/>
      </w:r>
      <w:r w:rsidR="00B81859" w:rsidRPr="008C0E03">
        <w:rPr>
          <w:i/>
          <w:iCs/>
        </w:rPr>
        <w:t>Urge</w:t>
      </w:r>
      <w:r w:rsidR="001766F9" w:rsidRPr="008C0E03">
        <w:rPr>
          <w:i/>
          <w:iCs/>
        </w:rPr>
        <w:t>s</w:t>
      </w:r>
      <w:r w:rsidR="00B81859" w:rsidRPr="008C0E03">
        <w:t xml:space="preserve"> Parties that have not yet submitted their first national report</w:t>
      </w:r>
      <w:r w:rsidR="00B44943" w:rsidRPr="008C0E03">
        <w:t>s</w:t>
      </w:r>
      <w:r w:rsidR="00B81859" w:rsidRPr="008C0E03">
        <w:t xml:space="preserve"> to do so as soon as possible;</w:t>
      </w:r>
    </w:p>
    <w:p w14:paraId="659963CC" w14:textId="3F5EF724" w:rsidR="00B81859" w:rsidRPr="008C0E03" w:rsidRDefault="00B81859" w:rsidP="00AD7B53">
      <w:pPr>
        <w:pStyle w:val="CBDNormalNoNumber"/>
        <w:tabs>
          <w:tab w:val="clear" w:pos="567"/>
        </w:tabs>
        <w:ind w:left="0" w:firstLine="567"/>
        <w:rPr>
          <w:b/>
        </w:rPr>
      </w:pPr>
      <w:r w:rsidRPr="008C0E03">
        <w:t>3.</w:t>
      </w:r>
      <w:r w:rsidRPr="008C0E03">
        <w:tab/>
      </w:r>
      <w:r w:rsidR="00F05EBF" w:rsidRPr="008C0E03">
        <w:rPr>
          <w:i/>
          <w:iCs/>
        </w:rPr>
        <w:t>Express</w:t>
      </w:r>
      <w:r w:rsidR="001766F9" w:rsidRPr="008C0E03">
        <w:rPr>
          <w:i/>
          <w:iCs/>
        </w:rPr>
        <w:t>es</w:t>
      </w:r>
      <w:r w:rsidR="00F05EBF" w:rsidRPr="008C0E03">
        <w:t xml:space="preserve"> </w:t>
      </w:r>
      <w:r w:rsidR="00F05EBF" w:rsidRPr="005D6125">
        <w:rPr>
          <w:i/>
          <w:iCs/>
        </w:rPr>
        <w:t>its appreciation</w:t>
      </w:r>
      <w:r w:rsidR="00F05EBF" w:rsidRPr="008C0E03">
        <w:t xml:space="preserve"> to </w:t>
      </w:r>
      <w:r w:rsidR="00665C7B" w:rsidRPr="008C0E03">
        <w:t xml:space="preserve">the Global Environment Facility </w:t>
      </w:r>
      <w:r w:rsidR="00F05EBF" w:rsidRPr="008C0E03">
        <w:t xml:space="preserve">and </w:t>
      </w:r>
      <w:r w:rsidR="00665C7B" w:rsidRPr="008C0E03">
        <w:t xml:space="preserve">the United Nations Environment </w:t>
      </w:r>
      <w:r w:rsidR="00066B41" w:rsidRPr="008C0E03">
        <w:t>P</w:t>
      </w:r>
      <w:r w:rsidR="00665C7B" w:rsidRPr="008C0E03">
        <w:t xml:space="preserve">rogramme </w:t>
      </w:r>
      <w:r w:rsidR="00F05EBF" w:rsidRPr="008C0E03">
        <w:t>for the support provided to eligible Parties in the preparation and submission of their first national reports</w:t>
      </w:r>
      <w:r w:rsidR="00A70F51" w:rsidRPr="008C0E03">
        <w:t>,</w:t>
      </w:r>
      <w:r w:rsidR="00E8188B" w:rsidRPr="008C0E03">
        <w:t xml:space="preserve"> and</w:t>
      </w:r>
      <w:r w:rsidR="00AD4543" w:rsidRPr="008C0E03">
        <w:t xml:space="preserve"> </w:t>
      </w:r>
      <w:r w:rsidR="001420A4" w:rsidRPr="008C0E03">
        <w:t>acknowledges</w:t>
      </w:r>
      <w:r w:rsidR="00E8188B" w:rsidRPr="008C0E03">
        <w:t xml:space="preserve"> the administrative challenges </w:t>
      </w:r>
      <w:r w:rsidR="00953285" w:rsidRPr="008C0E03">
        <w:t>associated with</w:t>
      </w:r>
      <w:r w:rsidR="00E8188B" w:rsidRPr="008C0E03">
        <w:t xml:space="preserve"> the project development process and</w:t>
      </w:r>
      <w:r w:rsidR="006126E5" w:rsidRPr="008C0E03">
        <w:t xml:space="preserve"> </w:t>
      </w:r>
      <w:r w:rsidR="00E34A73" w:rsidRPr="008C0E03">
        <w:t xml:space="preserve">the resulting </w:t>
      </w:r>
      <w:r w:rsidR="00F438C8" w:rsidRPr="008C0E03">
        <w:t xml:space="preserve">significant delay </w:t>
      </w:r>
      <w:r w:rsidR="00A66941" w:rsidRPr="008C0E03">
        <w:t>in</w:t>
      </w:r>
      <w:r w:rsidR="00E8188B" w:rsidRPr="008C0E03">
        <w:t xml:space="preserve"> the distribution of funds</w:t>
      </w:r>
      <w:r w:rsidR="00F05EBF" w:rsidRPr="008C0E03">
        <w:t>;</w:t>
      </w:r>
    </w:p>
    <w:p w14:paraId="09206FFC" w14:textId="324B3EE0" w:rsidR="00F05EBF" w:rsidRPr="008C0E03" w:rsidRDefault="00F05EBF" w:rsidP="00AD7B53">
      <w:pPr>
        <w:pStyle w:val="CBDNormalNoNumber"/>
        <w:tabs>
          <w:tab w:val="clear" w:pos="567"/>
        </w:tabs>
        <w:ind w:left="0" w:firstLine="567"/>
        <w:rPr>
          <w:b/>
        </w:rPr>
      </w:pPr>
      <w:r w:rsidRPr="008C0E03">
        <w:t>4.</w:t>
      </w:r>
      <w:r w:rsidRPr="008C0E03">
        <w:tab/>
      </w:r>
      <w:r w:rsidR="000D4DE5" w:rsidRPr="008C0E03">
        <w:rPr>
          <w:i/>
          <w:iCs/>
        </w:rPr>
        <w:t>Commends</w:t>
      </w:r>
      <w:r w:rsidR="0009557E" w:rsidRPr="008C0E03">
        <w:t xml:space="preserve"> the efforts made by the Secretariat </w:t>
      </w:r>
      <w:r w:rsidR="00A66941" w:rsidRPr="008C0E03">
        <w:t>of the C</w:t>
      </w:r>
      <w:r w:rsidR="0024787A" w:rsidRPr="008C0E03">
        <w:t>onvention on Biological Diversity</w:t>
      </w:r>
      <w:r w:rsidR="009446AA" w:rsidRPr="008C0E03">
        <w:rPr>
          <w:rStyle w:val="FootnoteReference"/>
        </w:rPr>
        <w:footnoteReference w:id="8"/>
      </w:r>
      <w:r w:rsidR="0024787A" w:rsidRPr="008C0E03">
        <w:t xml:space="preserve"> </w:t>
      </w:r>
      <w:r w:rsidR="0009557E" w:rsidRPr="008C0E03">
        <w:t>to assist Parties in submitting their first national report;</w:t>
      </w:r>
    </w:p>
    <w:p w14:paraId="71FEF62B" w14:textId="7843AC75" w:rsidR="00E22E00" w:rsidRPr="008C0E03" w:rsidRDefault="00E22E00" w:rsidP="00AD7B53">
      <w:pPr>
        <w:pStyle w:val="CBDNormalNoNumber"/>
        <w:tabs>
          <w:tab w:val="clear" w:pos="567"/>
        </w:tabs>
        <w:ind w:left="0" w:firstLine="567"/>
        <w:rPr>
          <w:b/>
        </w:rPr>
      </w:pPr>
      <w:r w:rsidRPr="008C0E03">
        <w:t>5.</w:t>
      </w:r>
      <w:r w:rsidRPr="008C0E03">
        <w:tab/>
      </w:r>
      <w:r w:rsidR="004C7DDD" w:rsidRPr="008C0E03">
        <w:rPr>
          <w:i/>
          <w:iCs/>
        </w:rPr>
        <w:t>Urges</w:t>
      </w:r>
      <w:r w:rsidR="004C7DDD" w:rsidRPr="008C0E03">
        <w:t xml:space="preserve"> Parties to monitor the implementation of their obligations under the Protocol </w:t>
      </w:r>
      <w:r w:rsidR="007F64BA" w:rsidRPr="008C0E03">
        <w:t xml:space="preserve">pursuant </w:t>
      </w:r>
      <w:r w:rsidR="004816BB" w:rsidRPr="008C0E03">
        <w:t>to Article</w:t>
      </w:r>
      <w:r w:rsidR="001A2A03" w:rsidRPr="008C0E03">
        <w:t> </w:t>
      </w:r>
      <w:r w:rsidR="004816BB" w:rsidRPr="008C0E03">
        <w:t xml:space="preserve">29 </w:t>
      </w:r>
      <w:r w:rsidR="00A253AE" w:rsidRPr="008C0E03">
        <w:t xml:space="preserve">with respect </w:t>
      </w:r>
      <w:r w:rsidR="007A52F1" w:rsidRPr="008C0E03">
        <w:t>to facilitat</w:t>
      </w:r>
      <w:r w:rsidR="00A253AE" w:rsidRPr="008C0E03">
        <w:t>ing</w:t>
      </w:r>
      <w:r w:rsidR="007A52F1" w:rsidRPr="008C0E03">
        <w:t xml:space="preserve"> </w:t>
      </w:r>
      <w:r w:rsidR="006C1B2B" w:rsidRPr="008C0E03">
        <w:t xml:space="preserve">the </w:t>
      </w:r>
      <w:r w:rsidR="007A52F1" w:rsidRPr="008C0E03">
        <w:t xml:space="preserve">preparation </w:t>
      </w:r>
      <w:r w:rsidR="00324C33" w:rsidRPr="008C0E03">
        <w:t xml:space="preserve">and timely submission </w:t>
      </w:r>
      <w:r w:rsidR="007A52F1" w:rsidRPr="008C0E03">
        <w:t>of the second national reports</w:t>
      </w:r>
      <w:r w:rsidR="008A3901" w:rsidRPr="008C0E03">
        <w:t xml:space="preserve"> and </w:t>
      </w:r>
      <w:r w:rsidR="00D52BDE" w:rsidRPr="008C0E03">
        <w:t xml:space="preserve">explore </w:t>
      </w:r>
      <w:r w:rsidR="000E4EAE" w:rsidRPr="008C0E03">
        <w:t xml:space="preserve">opportunities </w:t>
      </w:r>
      <w:r w:rsidR="002E3137" w:rsidRPr="008C0E03">
        <w:t xml:space="preserve">for </w:t>
      </w:r>
      <w:r w:rsidR="008A47A4" w:rsidRPr="008C0E03">
        <w:t>mobilizing resources</w:t>
      </w:r>
      <w:r w:rsidR="00C07CAB" w:rsidRPr="008C0E03">
        <w:t xml:space="preserve"> </w:t>
      </w:r>
      <w:r w:rsidR="000338CA" w:rsidRPr="008C0E03">
        <w:t>in</w:t>
      </w:r>
      <w:r w:rsidR="00BB59C4" w:rsidRPr="008C0E03">
        <w:t xml:space="preserve"> support</w:t>
      </w:r>
      <w:r w:rsidR="000338CA" w:rsidRPr="008C0E03">
        <w:t xml:space="preserve"> of</w:t>
      </w:r>
      <w:r w:rsidR="00BB59C4" w:rsidRPr="008C0E03">
        <w:t xml:space="preserve"> th</w:t>
      </w:r>
      <w:r w:rsidR="00DA7E55" w:rsidRPr="008C0E03">
        <w:t>o</w:t>
      </w:r>
      <w:r w:rsidR="00BB59C4" w:rsidRPr="008C0E03">
        <w:t>se activities</w:t>
      </w:r>
      <w:r w:rsidR="00505403" w:rsidRPr="008C0E03">
        <w:t>.</w:t>
      </w:r>
    </w:p>
    <w:p w14:paraId="37CA738A" w14:textId="0059EC35" w:rsidR="00C41419" w:rsidRPr="008C0E03" w:rsidRDefault="00C41419" w:rsidP="00FC7736">
      <w:pPr>
        <w:pStyle w:val="CBDSubTitle"/>
        <w:keepNext w:val="0"/>
        <w:keepLines w:val="0"/>
        <w:ind w:left="0"/>
        <w:rPr>
          <w:sz w:val="24"/>
          <w:szCs w:val="24"/>
          <w:lang w:bidi="ar-SY"/>
        </w:rPr>
      </w:pPr>
      <w:r w:rsidRPr="008C0E03">
        <w:rPr>
          <w:sz w:val="28"/>
          <w:lang w:bidi="ar-SY"/>
        </w:rPr>
        <w:t>III.</w:t>
      </w:r>
      <w:r w:rsidR="00FC7736" w:rsidRPr="008C0E03">
        <w:rPr>
          <w:sz w:val="28"/>
          <w:lang w:bidi="ar-SY"/>
        </w:rPr>
        <w:tab/>
      </w:r>
      <w:r w:rsidRPr="008C0E03">
        <w:rPr>
          <w:sz w:val="24"/>
          <w:szCs w:val="24"/>
          <w:lang w:bidi="ar-SY"/>
        </w:rPr>
        <w:t>Financial mechanism</w:t>
      </w:r>
    </w:p>
    <w:p w14:paraId="1DD36009" w14:textId="090189C2" w:rsidR="003859CC" w:rsidRPr="008C0E03" w:rsidRDefault="00BA7DE0" w:rsidP="00BA7DE0">
      <w:pPr>
        <w:pStyle w:val="CBDSubTitle"/>
        <w:keepNext w:val="0"/>
        <w:keepLines w:val="0"/>
        <w:tabs>
          <w:tab w:val="clear" w:pos="567"/>
          <w:tab w:val="clear" w:pos="1134"/>
          <w:tab w:val="left" w:pos="540"/>
        </w:tabs>
        <w:ind w:left="0"/>
        <w:rPr>
          <w:b w:val="0"/>
          <w:bCs/>
          <w:lang w:bidi="ar-SY"/>
        </w:rPr>
      </w:pPr>
      <w:r w:rsidRPr="008C0E03">
        <w:rPr>
          <w:b w:val="0"/>
          <w:bCs/>
          <w:lang w:bidi="ar-SY"/>
        </w:rPr>
        <w:t>3.</w:t>
      </w:r>
      <w:r w:rsidRPr="008C0E03">
        <w:rPr>
          <w:b w:val="0"/>
          <w:bCs/>
          <w:lang w:bidi="ar-SY"/>
        </w:rPr>
        <w:tab/>
      </w:r>
      <w:r w:rsidR="003859CC" w:rsidRPr="008C0E03">
        <w:rPr>
          <w:b w:val="0"/>
          <w:bCs/>
          <w:lang w:bidi="ar-SY"/>
        </w:rPr>
        <w:t xml:space="preserve">The Compliance Committee </w:t>
      </w:r>
      <w:r w:rsidR="00325D7B" w:rsidRPr="008C0E03">
        <w:rPr>
          <w:b w:val="0"/>
          <w:bCs/>
          <w:lang w:bidi="ar-SY"/>
        </w:rPr>
        <w:t xml:space="preserve">further </w:t>
      </w:r>
      <w:r w:rsidR="003859CC" w:rsidRPr="008C0E03">
        <w:rPr>
          <w:b w:val="0"/>
          <w:bCs/>
          <w:lang w:bidi="ar-SY"/>
        </w:rPr>
        <w:t>recommends that, at its sixth meeting, the Conference of the Parties serving as the meeting of the Parties to the Nagoya Protocol adopt a decision that includes the following elements:</w:t>
      </w:r>
    </w:p>
    <w:p w14:paraId="5117F1EA" w14:textId="573BF5B8" w:rsidR="003859CC" w:rsidRPr="008C0E03" w:rsidRDefault="003859CC" w:rsidP="00AD7B53">
      <w:pPr>
        <w:pStyle w:val="CBDNormalNoNumber"/>
        <w:rPr>
          <w:b/>
          <w:i/>
          <w:iCs/>
          <w:lang w:bidi="ar-SY"/>
        </w:rPr>
      </w:pPr>
      <w:r w:rsidRPr="008C0E03">
        <w:rPr>
          <w:i/>
          <w:iCs/>
          <w:lang w:bidi="ar-SY"/>
        </w:rPr>
        <w:t>The Conference of the Parties serving as the meeting of the Parties to the Nagoya Protocol</w:t>
      </w:r>
    </w:p>
    <w:p w14:paraId="3F29B9D2" w14:textId="3CFD07DF" w:rsidR="0009557E" w:rsidRPr="008C0E03" w:rsidRDefault="00EC7840" w:rsidP="00AD7B53">
      <w:pPr>
        <w:pStyle w:val="CBDNormalNoNumber"/>
        <w:tabs>
          <w:tab w:val="clear" w:pos="567"/>
        </w:tabs>
        <w:ind w:left="0" w:firstLine="567"/>
        <w:rPr>
          <w:b/>
          <w:bCs/>
          <w:lang w:bidi="ar-SY"/>
        </w:rPr>
      </w:pPr>
      <w:r w:rsidRPr="008C0E03">
        <w:rPr>
          <w:bCs/>
          <w:i/>
          <w:iCs/>
        </w:rPr>
        <w:t>Recommend</w:t>
      </w:r>
      <w:r w:rsidR="001766F9" w:rsidRPr="008C0E03">
        <w:rPr>
          <w:bCs/>
          <w:i/>
          <w:iCs/>
        </w:rPr>
        <w:t>s</w:t>
      </w:r>
      <w:r w:rsidRPr="008C0E03">
        <w:rPr>
          <w:bCs/>
        </w:rPr>
        <w:t xml:space="preserve"> that, at its seventeenth meeting, the Conference of the Parties to the Convention</w:t>
      </w:r>
      <w:r w:rsidR="00D0345B" w:rsidRPr="008C0E03">
        <w:rPr>
          <w:bCs/>
        </w:rPr>
        <w:t xml:space="preserve"> on Biological Diversity</w:t>
      </w:r>
      <w:r w:rsidRPr="008C0E03">
        <w:rPr>
          <w:bCs/>
        </w:rPr>
        <w:t>,</w:t>
      </w:r>
      <w:r w:rsidR="00325D7B" w:rsidRPr="008C0E03">
        <w:rPr>
          <w:rStyle w:val="FootnoteReference"/>
        </w:rPr>
        <w:footnoteReference w:id="9"/>
      </w:r>
      <w:r w:rsidRPr="008C0E03">
        <w:rPr>
          <w:bCs/>
        </w:rPr>
        <w:t xml:space="preserve"> in its guidance to the financial mechanism, request </w:t>
      </w:r>
      <w:r w:rsidR="001A7167" w:rsidRPr="008C0E03">
        <w:rPr>
          <w:bCs/>
        </w:rPr>
        <w:t xml:space="preserve">the Global Environment Facility </w:t>
      </w:r>
      <w:r w:rsidRPr="008C0E03">
        <w:rPr>
          <w:bCs/>
        </w:rPr>
        <w:t>to make funds available in a timely manner to support eligible Parties in the preparation and submission of their second national report</w:t>
      </w:r>
      <w:r w:rsidR="00FA0032" w:rsidRPr="008C0E03">
        <w:rPr>
          <w:bCs/>
        </w:rPr>
        <w:t>s</w:t>
      </w:r>
      <w:r w:rsidRPr="008C0E03">
        <w:rPr>
          <w:bCs/>
        </w:rPr>
        <w:t xml:space="preserve"> on the implementation of the Protocol</w:t>
      </w:r>
      <w:r w:rsidR="00457DAC" w:rsidRPr="008C0E03">
        <w:rPr>
          <w:bCs/>
        </w:rPr>
        <w:t xml:space="preserve"> and </w:t>
      </w:r>
      <w:r w:rsidR="00C7483A" w:rsidRPr="008C0E03">
        <w:rPr>
          <w:bCs/>
        </w:rPr>
        <w:t>encourage</w:t>
      </w:r>
      <w:r w:rsidR="00203629" w:rsidRPr="008C0E03">
        <w:rPr>
          <w:bCs/>
        </w:rPr>
        <w:t xml:space="preserve"> </w:t>
      </w:r>
      <w:r w:rsidR="0017679E" w:rsidRPr="008C0E03">
        <w:rPr>
          <w:bCs/>
        </w:rPr>
        <w:t xml:space="preserve">the </w:t>
      </w:r>
      <w:r w:rsidR="00AA0D5E" w:rsidRPr="008C0E03">
        <w:rPr>
          <w:bCs/>
        </w:rPr>
        <w:t>initiat</w:t>
      </w:r>
      <w:r w:rsidR="003A7CA5" w:rsidRPr="008C0E03">
        <w:rPr>
          <w:bCs/>
        </w:rPr>
        <w:t xml:space="preserve">ion of </w:t>
      </w:r>
      <w:r w:rsidR="00457DAC" w:rsidRPr="008C0E03">
        <w:rPr>
          <w:bCs/>
        </w:rPr>
        <w:t xml:space="preserve">the associated project development process in 2027, with a view to securing </w:t>
      </w:r>
      <w:r w:rsidR="00457DAC" w:rsidRPr="008C0E03">
        <w:t>project</w:t>
      </w:r>
      <w:r w:rsidR="00457DAC" w:rsidRPr="008C0E03">
        <w:rPr>
          <w:bCs/>
        </w:rPr>
        <w:t xml:space="preserve"> approval by the end of 2027 and enabling project activities, including any regional workshops, to be undertaken in 2028 and early 2029, well in advance of the expected reporting deadline</w:t>
      </w:r>
      <w:r w:rsidR="006C05EC" w:rsidRPr="008C0E03">
        <w:rPr>
          <w:bCs/>
        </w:rPr>
        <w:t>.</w:t>
      </w:r>
    </w:p>
    <w:p w14:paraId="7D00A0C0" w14:textId="77777777" w:rsidR="002F476C" w:rsidRDefault="002F476C" w:rsidP="003B100E">
      <w:pPr>
        <w:rPr>
          <w:b/>
        </w:rPr>
        <w:sectPr w:rsidR="002F476C" w:rsidSect="007D0AC1">
          <w:headerReference w:type="even" r:id="rId26"/>
          <w:headerReference w:type="default" r:id="rId27"/>
          <w:footerReference w:type="even" r:id="rId28"/>
          <w:footerReference w:type="default" r:id="rId29"/>
          <w:footnotePr>
            <w:numRestart w:val="eachSect"/>
          </w:footnotePr>
          <w:pgSz w:w="12240" w:h="15840"/>
          <w:pgMar w:top="1134" w:right="1440" w:bottom="1134" w:left="1440" w:header="709" w:footer="709" w:gutter="0"/>
          <w:cols w:space="708"/>
          <w:docGrid w:linePitch="360"/>
        </w:sectPr>
      </w:pPr>
    </w:p>
    <w:p w14:paraId="75B5F0B0" w14:textId="77777777" w:rsidR="0049433D" w:rsidRPr="008C0E03" w:rsidRDefault="0049433D" w:rsidP="0049433D">
      <w:pPr>
        <w:pStyle w:val="CBDAnnex"/>
      </w:pPr>
      <w:r w:rsidRPr="008C0E03">
        <w:lastRenderedPageBreak/>
        <w:t>Annex II</w:t>
      </w:r>
    </w:p>
    <w:p w14:paraId="7A7CEEB2" w14:textId="694F2AD3" w:rsidR="000A2207" w:rsidRPr="008C0E03" w:rsidDel="00BE1A6C" w:rsidRDefault="000A2207" w:rsidP="006E68E8">
      <w:pPr>
        <w:tabs>
          <w:tab w:val="clear" w:pos="567"/>
          <w:tab w:val="clear" w:pos="1134"/>
          <w:tab w:val="clear" w:pos="1701"/>
          <w:tab w:val="clear" w:pos="2268"/>
        </w:tabs>
        <w:spacing w:after="160" w:line="278" w:lineRule="auto"/>
        <w:jc w:val="left"/>
        <w:rPr>
          <w:b/>
          <w:sz w:val="28"/>
          <w:lang w:bidi="ar-SY"/>
        </w:rPr>
      </w:pPr>
      <w:r w:rsidRPr="008C0E03">
        <w:rPr>
          <w:b/>
          <w:sz w:val="28"/>
          <w:lang w:bidi="ar-SY"/>
        </w:rPr>
        <w:t>Key findings</w:t>
      </w:r>
      <w:r w:rsidR="00350C4D">
        <w:rPr>
          <w:b/>
          <w:sz w:val="28"/>
          <w:lang w:bidi="ar-SY"/>
        </w:rPr>
        <w:t xml:space="preserve"> and </w:t>
      </w:r>
      <w:r w:rsidR="00350C4D" w:rsidRPr="008C0E03">
        <w:rPr>
          <w:b/>
          <w:sz w:val="28"/>
          <w:lang w:bidi="ar-SY"/>
        </w:rPr>
        <w:t>messages</w:t>
      </w:r>
    </w:p>
    <w:p w14:paraId="25DE11EF" w14:textId="1D2AD744" w:rsidR="000A2207" w:rsidRPr="008C0E03" w:rsidRDefault="000A2207" w:rsidP="000A2207">
      <w:pPr>
        <w:keepNext/>
        <w:keepLines/>
        <w:tabs>
          <w:tab w:val="clear" w:pos="567"/>
          <w:tab w:val="clear" w:pos="1134"/>
          <w:tab w:val="clear" w:pos="1701"/>
          <w:tab w:val="clear" w:pos="2268"/>
        </w:tabs>
        <w:spacing w:before="120" w:after="120"/>
        <w:jc w:val="left"/>
        <w:outlineLvl w:val="1"/>
        <w:rPr>
          <w:rFonts w:eastAsia="Times New Roman"/>
          <w:b/>
          <w:bCs/>
          <w:szCs w:val="24"/>
        </w:rPr>
      </w:pPr>
      <w:r w:rsidRPr="008C0E03">
        <w:rPr>
          <w:rFonts w:eastAsia="Times New Roman"/>
          <w:b/>
          <w:bCs/>
          <w:szCs w:val="24"/>
        </w:rPr>
        <w:t xml:space="preserve">Element (a): </w:t>
      </w:r>
      <w:r w:rsidR="00350C4D">
        <w:rPr>
          <w:rFonts w:eastAsia="Times New Roman"/>
          <w:b/>
          <w:bCs/>
          <w:szCs w:val="24"/>
        </w:rPr>
        <w:t>e</w:t>
      </w:r>
      <w:r w:rsidRPr="008C0E03">
        <w:rPr>
          <w:rFonts w:eastAsia="Times New Roman"/>
          <w:b/>
          <w:bCs/>
          <w:szCs w:val="24"/>
        </w:rPr>
        <w:t>xtent of implementation of the provisions of the Nagoya Protocol and related obligations of Parties, including assessment of progress by Parties in establishing institutional structures and access and benefit-sharing measures to implement the Protocol</w:t>
      </w:r>
    </w:p>
    <w:p w14:paraId="3E3ACED9" w14:textId="73519150" w:rsidR="002C01BF" w:rsidRPr="008C0E03" w:rsidRDefault="000469A3" w:rsidP="00FC7736">
      <w:pPr>
        <w:pStyle w:val="CBDNormalNumber"/>
      </w:pPr>
      <w:r w:rsidRPr="008C0E03">
        <w:t xml:space="preserve">According to </w:t>
      </w:r>
      <w:r w:rsidR="007C1AAD" w:rsidRPr="008C0E03">
        <w:t>the updated indicator data</w:t>
      </w:r>
      <w:r w:rsidR="004D615B" w:rsidRPr="008C0E03">
        <w:t>,</w:t>
      </w:r>
      <w:r w:rsidR="0045468B" w:rsidRPr="008C0E03">
        <w:t xml:space="preserve"> </w:t>
      </w:r>
      <w:proofErr w:type="gramStart"/>
      <w:r w:rsidR="0045468B" w:rsidRPr="008C0E03">
        <w:t xml:space="preserve">and in comparison </w:t>
      </w:r>
      <w:proofErr w:type="gramEnd"/>
      <w:r w:rsidR="0045468B" w:rsidRPr="008C0E03">
        <w:t xml:space="preserve">with </w:t>
      </w:r>
      <w:r w:rsidR="00E601C4" w:rsidRPr="008C0E03">
        <w:t xml:space="preserve">the data for </w:t>
      </w:r>
      <w:r w:rsidR="0045468B" w:rsidRPr="008C0E03">
        <w:t>February 2018</w:t>
      </w:r>
      <w:r w:rsidR="00DD715E" w:rsidRPr="008C0E03">
        <w:t>,</w:t>
      </w:r>
      <w:r w:rsidR="007C1AAD" w:rsidRPr="008C0E03">
        <w:t xml:space="preserve"> t</w:t>
      </w:r>
      <w:r w:rsidR="000A3421" w:rsidRPr="008C0E03">
        <w:t xml:space="preserve">here has been significant progress </w:t>
      </w:r>
      <w:r w:rsidR="00182605" w:rsidRPr="008C0E03">
        <w:t xml:space="preserve">in setting the </w:t>
      </w:r>
      <w:r w:rsidR="00F829EE" w:rsidRPr="008C0E03">
        <w:t xml:space="preserve">legislative, administrative and policy </w:t>
      </w:r>
      <w:r w:rsidR="00182605" w:rsidRPr="008C0E03">
        <w:t xml:space="preserve">foundations for advancing </w:t>
      </w:r>
      <w:r w:rsidR="00FE45AB" w:rsidRPr="008C0E03">
        <w:t>implementation</w:t>
      </w:r>
      <w:r w:rsidR="00182605" w:rsidRPr="008C0E03">
        <w:t xml:space="preserve"> of the </w:t>
      </w:r>
      <w:r w:rsidR="006B0730" w:rsidRPr="008C0E03">
        <w:t xml:space="preserve">Nagoya </w:t>
      </w:r>
      <w:r w:rsidR="00182605" w:rsidRPr="008C0E03">
        <w:t xml:space="preserve">Protocol, including the designation of </w:t>
      </w:r>
      <w:r w:rsidR="006922BA" w:rsidRPr="008C0E03">
        <w:t>national focal points</w:t>
      </w:r>
      <w:r w:rsidR="00BF5B25" w:rsidRPr="008C0E03">
        <w:t xml:space="preserve"> and</w:t>
      </w:r>
      <w:r w:rsidR="00182605" w:rsidRPr="008C0E03">
        <w:t xml:space="preserve"> competent national authorities and </w:t>
      </w:r>
      <w:r w:rsidR="00837451" w:rsidRPr="008C0E03">
        <w:t xml:space="preserve">the </w:t>
      </w:r>
      <w:r w:rsidR="00182605" w:rsidRPr="008C0E03">
        <w:t>adopti</w:t>
      </w:r>
      <w:r w:rsidR="00837451" w:rsidRPr="008C0E03">
        <w:t>on</w:t>
      </w:r>
      <w:r w:rsidR="00463C48" w:rsidRPr="008C0E03">
        <w:t xml:space="preserve"> of</w:t>
      </w:r>
      <w:r w:rsidR="00182605" w:rsidRPr="008C0E03">
        <w:t xml:space="preserve"> legislative, administrative and policy measures</w:t>
      </w:r>
      <w:r w:rsidR="006922BA" w:rsidRPr="008C0E03">
        <w:t xml:space="preserve"> on access and benefit-sharing</w:t>
      </w:r>
      <w:r w:rsidR="00182605" w:rsidRPr="008C0E03">
        <w:t xml:space="preserve">, </w:t>
      </w:r>
      <w:r w:rsidR="00FB2693" w:rsidRPr="008C0E03">
        <w:t>al</w:t>
      </w:r>
      <w:r w:rsidR="00C77776" w:rsidRPr="008C0E03">
        <w:t xml:space="preserve">though progress </w:t>
      </w:r>
      <w:r w:rsidR="00463C48" w:rsidRPr="008C0E03">
        <w:t>has been</w:t>
      </w:r>
      <w:r w:rsidR="00C77776" w:rsidRPr="008C0E03">
        <w:t xml:space="preserve"> uneven among regions</w:t>
      </w:r>
      <w:r w:rsidR="000A3421" w:rsidRPr="008C0E03">
        <w:t xml:space="preserve">. </w:t>
      </w:r>
      <w:r w:rsidR="00124D34" w:rsidRPr="008C0E03">
        <w:t>The</w:t>
      </w:r>
      <w:r w:rsidR="000B77EC" w:rsidRPr="008C0E03">
        <w:t xml:space="preserve">re </w:t>
      </w:r>
      <w:r w:rsidR="00115EA8" w:rsidRPr="008C0E03">
        <w:t>are</w:t>
      </w:r>
      <w:r w:rsidR="000B77EC" w:rsidRPr="008C0E03">
        <w:t xml:space="preserve"> differen</w:t>
      </w:r>
      <w:r w:rsidR="00FA22A0" w:rsidRPr="008C0E03">
        <w:t xml:space="preserve">ces </w:t>
      </w:r>
      <w:proofErr w:type="gramStart"/>
      <w:r w:rsidR="00C9491A" w:rsidRPr="008C0E03">
        <w:t>with regard to</w:t>
      </w:r>
      <w:proofErr w:type="gramEnd"/>
      <w:r w:rsidR="00311B19" w:rsidRPr="008C0E03">
        <w:t xml:space="preserve"> understanding of the role</w:t>
      </w:r>
      <w:r w:rsidR="00124D34" w:rsidRPr="008C0E03">
        <w:t xml:space="preserve"> of checkpoints</w:t>
      </w:r>
      <w:r w:rsidR="003A0CDC" w:rsidRPr="008C0E03">
        <w:t>;</w:t>
      </w:r>
      <w:r w:rsidR="007731F5" w:rsidRPr="008C0E03">
        <w:t xml:space="preserve"> their designation and operationalization</w:t>
      </w:r>
      <w:r w:rsidR="00124D34" w:rsidRPr="008C0E03">
        <w:t xml:space="preserve"> </w:t>
      </w:r>
      <w:r w:rsidR="005D0468" w:rsidRPr="008C0E03">
        <w:t>constitute</w:t>
      </w:r>
      <w:r w:rsidR="00124D34" w:rsidRPr="008C0E03">
        <w:t xml:space="preserve"> a challenge for many </w:t>
      </w:r>
      <w:r w:rsidR="00426B4F" w:rsidRPr="008C0E03">
        <w:t>Parties</w:t>
      </w:r>
      <w:r w:rsidR="003A0CDC" w:rsidRPr="008C0E03">
        <w:t>;</w:t>
      </w:r>
      <w:r w:rsidR="00426B4F" w:rsidRPr="008C0E03">
        <w:t xml:space="preserve"> and</w:t>
      </w:r>
      <w:r w:rsidR="00124D34" w:rsidRPr="008C0E03">
        <w:t xml:space="preserve"> th</w:t>
      </w:r>
      <w:r w:rsidR="00426B4F" w:rsidRPr="008C0E03">
        <w:t>e</w:t>
      </w:r>
      <w:r w:rsidR="00124D34" w:rsidRPr="008C0E03">
        <w:t xml:space="preserve"> limited progress </w:t>
      </w:r>
      <w:r w:rsidR="005D65E5" w:rsidRPr="008C0E03">
        <w:t>i</w:t>
      </w:r>
      <w:r w:rsidR="00426B4F" w:rsidRPr="008C0E03">
        <w:t>n th</w:t>
      </w:r>
      <w:r w:rsidR="005D65E5" w:rsidRPr="008C0E03">
        <w:t>at</w:t>
      </w:r>
      <w:r w:rsidR="00426B4F" w:rsidRPr="008C0E03">
        <w:t xml:space="preserve"> area </w:t>
      </w:r>
      <w:r w:rsidR="00124D34" w:rsidRPr="008C0E03">
        <w:t xml:space="preserve">is concerning. </w:t>
      </w:r>
      <w:r w:rsidR="000E05AF" w:rsidRPr="008C0E03">
        <w:t>In th</w:t>
      </w:r>
      <w:r w:rsidR="0039268A" w:rsidRPr="008C0E03">
        <w:t>at</w:t>
      </w:r>
      <w:r w:rsidR="000E05AF" w:rsidRPr="008C0E03">
        <w:t xml:space="preserve"> regard,</w:t>
      </w:r>
      <w:r w:rsidR="000E05AF" w:rsidRPr="008C0E03" w:rsidDel="00BE1A6C">
        <w:t xml:space="preserve"> </w:t>
      </w:r>
      <w:r w:rsidR="000E05AF" w:rsidRPr="008C0E03">
        <w:t xml:space="preserve">information shows that many Parties still need to adopt </w:t>
      </w:r>
      <w:r w:rsidR="00B504DC" w:rsidRPr="008C0E03">
        <w:t>further</w:t>
      </w:r>
      <w:r w:rsidR="000E05AF" w:rsidRPr="008C0E03" w:rsidDel="00B56BAC">
        <w:t xml:space="preserve"> </w:t>
      </w:r>
      <w:r w:rsidR="000E05AF" w:rsidRPr="008C0E03">
        <w:t>measure</w:t>
      </w:r>
      <w:r w:rsidR="00B504DC" w:rsidRPr="008C0E03">
        <w:t>s</w:t>
      </w:r>
      <w:r w:rsidR="000E05AF" w:rsidRPr="008C0E03">
        <w:t xml:space="preserve"> to </w:t>
      </w:r>
      <w:r w:rsidR="00DE6DB8" w:rsidRPr="008C0E03">
        <w:t>render</w:t>
      </w:r>
      <w:r w:rsidR="000E05AF" w:rsidRPr="008C0E03">
        <w:t xml:space="preserve"> the Nagoya Protocol fully operational and translate principles into practice.</w:t>
      </w:r>
    </w:p>
    <w:p w14:paraId="1F70CE4D" w14:textId="1DFAF67C" w:rsidR="0040466D" w:rsidRPr="008C0E03" w:rsidRDefault="002F4DD7" w:rsidP="00FC7736">
      <w:pPr>
        <w:pStyle w:val="CBDNormalNumber"/>
        <w:rPr>
          <w:rFonts w:eastAsia="Times New Roman"/>
          <w:szCs w:val="24"/>
        </w:rPr>
      </w:pPr>
      <w:r w:rsidRPr="008C0E03">
        <w:rPr>
          <w:rFonts w:eastAsia="Times New Roman"/>
          <w:szCs w:val="24"/>
        </w:rPr>
        <w:t>While</w:t>
      </w:r>
      <w:r w:rsidR="002C01BF" w:rsidRPr="008C0E03">
        <w:rPr>
          <w:rFonts w:eastAsia="Times New Roman"/>
          <w:szCs w:val="24"/>
        </w:rPr>
        <w:t xml:space="preserve"> indicator data highlight progress made by Parties in establishing institutional structures and putting </w:t>
      </w:r>
      <w:r w:rsidR="00383263" w:rsidRPr="008C0E03">
        <w:rPr>
          <w:rFonts w:eastAsia="Times New Roman"/>
          <w:szCs w:val="24"/>
        </w:rPr>
        <w:t>access and benefit-sharing</w:t>
      </w:r>
      <w:r w:rsidR="00383263" w:rsidRPr="008C0E03" w:rsidDel="00383263">
        <w:rPr>
          <w:rFonts w:eastAsia="Times New Roman"/>
          <w:szCs w:val="24"/>
        </w:rPr>
        <w:t xml:space="preserve"> </w:t>
      </w:r>
      <w:r w:rsidR="002C01BF" w:rsidRPr="008C0E03">
        <w:rPr>
          <w:rFonts w:eastAsia="Times New Roman"/>
          <w:szCs w:val="24"/>
        </w:rPr>
        <w:t xml:space="preserve">measures in place, </w:t>
      </w:r>
      <w:r w:rsidRPr="008C0E03">
        <w:rPr>
          <w:rFonts w:eastAsia="Times New Roman"/>
          <w:szCs w:val="24"/>
        </w:rPr>
        <w:t>th</w:t>
      </w:r>
      <w:r w:rsidR="00C40456" w:rsidRPr="008C0E03">
        <w:rPr>
          <w:rFonts w:eastAsia="Times New Roman"/>
          <w:szCs w:val="24"/>
        </w:rPr>
        <w:t>e</w:t>
      </w:r>
      <w:r w:rsidRPr="008C0E03">
        <w:rPr>
          <w:rFonts w:eastAsia="Times New Roman"/>
          <w:szCs w:val="24"/>
        </w:rPr>
        <w:t xml:space="preserve"> data</w:t>
      </w:r>
      <w:r w:rsidR="002C01BF" w:rsidRPr="008C0E03">
        <w:rPr>
          <w:rFonts w:eastAsia="Times New Roman"/>
          <w:szCs w:val="24"/>
        </w:rPr>
        <w:t xml:space="preserve"> do not </w:t>
      </w:r>
      <w:r w:rsidR="00AB6A3B" w:rsidRPr="008C0E03">
        <w:rPr>
          <w:rFonts w:eastAsia="Times New Roman"/>
          <w:szCs w:val="24"/>
        </w:rPr>
        <w:t>elucidate</w:t>
      </w:r>
      <w:r w:rsidR="002C01BF" w:rsidRPr="008C0E03">
        <w:rPr>
          <w:rFonts w:eastAsia="Times New Roman"/>
          <w:szCs w:val="24"/>
        </w:rPr>
        <w:t xml:space="preserve"> whether those institutions and measures are </w:t>
      </w:r>
      <w:r w:rsidR="002C01BF" w:rsidRPr="008C0E03">
        <w:t>operational</w:t>
      </w:r>
      <w:r w:rsidR="002C01BF" w:rsidRPr="008C0E03">
        <w:rPr>
          <w:rFonts w:eastAsia="Times New Roman"/>
          <w:szCs w:val="24"/>
        </w:rPr>
        <w:t xml:space="preserve"> or effective </w:t>
      </w:r>
      <w:r w:rsidR="00121DAC" w:rsidRPr="008C0E03">
        <w:rPr>
          <w:rFonts w:eastAsia="Times New Roman"/>
          <w:szCs w:val="24"/>
        </w:rPr>
        <w:t>in</w:t>
      </w:r>
      <w:r w:rsidR="002C01BF" w:rsidRPr="008C0E03">
        <w:rPr>
          <w:rFonts w:eastAsia="Times New Roman"/>
          <w:szCs w:val="24"/>
        </w:rPr>
        <w:t xml:space="preserve"> accomplish</w:t>
      </w:r>
      <w:r w:rsidR="00121DAC" w:rsidRPr="008C0E03">
        <w:rPr>
          <w:rFonts w:eastAsia="Times New Roman"/>
          <w:szCs w:val="24"/>
        </w:rPr>
        <w:t>ing</w:t>
      </w:r>
      <w:r w:rsidR="002C01BF" w:rsidRPr="008C0E03">
        <w:rPr>
          <w:rFonts w:eastAsia="Times New Roman"/>
          <w:szCs w:val="24"/>
        </w:rPr>
        <w:t xml:space="preserve"> the objective of the Protocol</w:t>
      </w:r>
      <w:r w:rsidR="00FA5A85" w:rsidRPr="008C0E03">
        <w:rPr>
          <w:rFonts w:eastAsia="Times New Roman"/>
          <w:szCs w:val="24"/>
        </w:rPr>
        <w:t>.</w:t>
      </w:r>
      <w:r w:rsidR="00235D33" w:rsidRPr="008C0E03">
        <w:rPr>
          <w:rFonts w:eastAsia="Times New Roman"/>
          <w:szCs w:val="24"/>
        </w:rPr>
        <w:t xml:space="preserve"> It is </w:t>
      </w:r>
      <w:r w:rsidR="00112F37" w:rsidRPr="008C0E03">
        <w:rPr>
          <w:rFonts w:eastAsia="Times New Roman"/>
          <w:szCs w:val="24"/>
        </w:rPr>
        <w:t xml:space="preserve">concerning that many Parties still have information available that has not yet been published </w:t>
      </w:r>
      <w:r w:rsidRPr="008C0E03">
        <w:rPr>
          <w:rFonts w:eastAsia="Times New Roman"/>
          <w:szCs w:val="24"/>
        </w:rPr>
        <w:t>o</w:t>
      </w:r>
      <w:r w:rsidR="00112F37" w:rsidRPr="008C0E03">
        <w:rPr>
          <w:rFonts w:eastAsia="Times New Roman"/>
          <w:szCs w:val="24"/>
        </w:rPr>
        <w:t xml:space="preserve">n the </w:t>
      </w:r>
      <w:r w:rsidR="005C352F" w:rsidRPr="008C0E03">
        <w:rPr>
          <w:rFonts w:eastAsia="Times New Roman"/>
          <w:szCs w:val="24"/>
        </w:rPr>
        <w:t xml:space="preserve">Access and </w:t>
      </w:r>
      <w:r w:rsidR="00246B97" w:rsidRPr="008C0E03">
        <w:rPr>
          <w:rFonts w:eastAsia="Times New Roman"/>
          <w:szCs w:val="24"/>
        </w:rPr>
        <w:t>B</w:t>
      </w:r>
      <w:r w:rsidR="005C352F" w:rsidRPr="008C0E03">
        <w:rPr>
          <w:rFonts w:eastAsia="Times New Roman"/>
          <w:szCs w:val="24"/>
        </w:rPr>
        <w:t xml:space="preserve">enefit-sharing </w:t>
      </w:r>
      <w:r w:rsidR="00112F37" w:rsidRPr="008C0E03">
        <w:rPr>
          <w:rFonts w:eastAsia="Times New Roman"/>
          <w:szCs w:val="24"/>
        </w:rPr>
        <w:t>Clearing-House</w:t>
      </w:r>
      <w:r w:rsidRPr="008C0E03">
        <w:rPr>
          <w:rFonts w:eastAsia="Times New Roman"/>
          <w:szCs w:val="24"/>
        </w:rPr>
        <w:t>,</w:t>
      </w:r>
      <w:r w:rsidR="00112F37" w:rsidRPr="008C0E03">
        <w:rPr>
          <w:rFonts w:eastAsia="Times New Roman"/>
          <w:szCs w:val="24"/>
        </w:rPr>
        <w:t xml:space="preserve"> </w:t>
      </w:r>
      <w:r w:rsidR="00D52B87" w:rsidRPr="008C0E03">
        <w:rPr>
          <w:rFonts w:eastAsia="Times New Roman"/>
          <w:szCs w:val="24"/>
        </w:rPr>
        <w:t xml:space="preserve">as required </w:t>
      </w:r>
      <w:r w:rsidRPr="008C0E03">
        <w:rPr>
          <w:rFonts w:eastAsia="Times New Roman"/>
          <w:szCs w:val="24"/>
        </w:rPr>
        <w:t>under</w:t>
      </w:r>
      <w:r w:rsidR="00D52B87" w:rsidRPr="008C0E03">
        <w:rPr>
          <w:rFonts w:eastAsia="Times New Roman"/>
          <w:szCs w:val="24"/>
        </w:rPr>
        <w:t xml:space="preserve"> Article 14 </w:t>
      </w:r>
      <w:r w:rsidR="007560B6" w:rsidRPr="008C0E03">
        <w:rPr>
          <w:rFonts w:eastAsia="Times New Roman"/>
          <w:szCs w:val="24"/>
        </w:rPr>
        <w:t>of the</w:t>
      </w:r>
      <w:r w:rsidR="00D52B87" w:rsidRPr="008C0E03">
        <w:rPr>
          <w:rFonts w:eastAsia="Times New Roman"/>
          <w:szCs w:val="24"/>
        </w:rPr>
        <w:t xml:space="preserve"> Protocol</w:t>
      </w:r>
      <w:r w:rsidR="00D52B87" w:rsidRPr="008C0E03">
        <w:rPr>
          <w:rFonts w:eastAsia="Times New Roman"/>
          <w:color w:val="EE0000"/>
          <w:szCs w:val="24"/>
        </w:rPr>
        <w:t>.</w:t>
      </w:r>
    </w:p>
    <w:p w14:paraId="2D083660" w14:textId="09ACBFEA" w:rsidR="008E1BBF" w:rsidRPr="008C0E03" w:rsidRDefault="008E1BBF" w:rsidP="00FC7736">
      <w:pPr>
        <w:pStyle w:val="CBDNormalNumber"/>
        <w:rPr>
          <w:rFonts w:eastAsia="Times New Roman"/>
          <w:szCs w:val="24"/>
        </w:rPr>
      </w:pPr>
      <w:r w:rsidRPr="008C0E03">
        <w:rPr>
          <w:rFonts w:eastAsia="Times New Roman"/>
          <w:szCs w:val="24"/>
        </w:rPr>
        <w:t xml:space="preserve">Insufficient human resources and capacity, </w:t>
      </w:r>
      <w:r w:rsidR="00204912" w:rsidRPr="008C0E03">
        <w:rPr>
          <w:rFonts w:eastAsia="Times New Roman"/>
          <w:szCs w:val="24"/>
        </w:rPr>
        <w:t>the</w:t>
      </w:r>
      <w:r w:rsidR="009D7693" w:rsidRPr="008C0E03">
        <w:rPr>
          <w:rFonts w:eastAsia="Times New Roman"/>
          <w:szCs w:val="24"/>
        </w:rPr>
        <w:t xml:space="preserve"> </w:t>
      </w:r>
      <w:r w:rsidR="00AA74B9" w:rsidRPr="008C0E03">
        <w:rPr>
          <w:rFonts w:eastAsia="Times New Roman"/>
          <w:szCs w:val="24"/>
        </w:rPr>
        <w:t>multipl</w:t>
      </w:r>
      <w:r w:rsidR="009D7693" w:rsidRPr="008C0E03">
        <w:rPr>
          <w:rFonts w:eastAsia="Times New Roman"/>
          <w:szCs w:val="24"/>
        </w:rPr>
        <w:t>icity of</w:t>
      </w:r>
      <w:r w:rsidR="00AA74B9" w:rsidRPr="008C0E03">
        <w:rPr>
          <w:rFonts w:eastAsia="Times New Roman"/>
          <w:szCs w:val="24"/>
        </w:rPr>
        <w:t xml:space="preserve"> roles and responsibilities </w:t>
      </w:r>
      <w:r w:rsidR="00204912" w:rsidRPr="008C0E03">
        <w:rPr>
          <w:rFonts w:eastAsia="Times New Roman"/>
          <w:szCs w:val="24"/>
        </w:rPr>
        <w:t xml:space="preserve">of </w:t>
      </w:r>
      <w:r w:rsidRPr="008C0E03">
        <w:rPr>
          <w:rFonts w:eastAsia="Times New Roman"/>
          <w:szCs w:val="24"/>
        </w:rPr>
        <w:t>national focal points</w:t>
      </w:r>
      <w:r w:rsidR="00AC008A" w:rsidRPr="008C0E03">
        <w:rPr>
          <w:rFonts w:eastAsia="Times New Roman"/>
          <w:szCs w:val="24"/>
        </w:rPr>
        <w:t xml:space="preserve"> an</w:t>
      </w:r>
      <w:r w:rsidR="00DF36FA" w:rsidRPr="008C0E03">
        <w:rPr>
          <w:rFonts w:eastAsia="Times New Roman"/>
          <w:szCs w:val="24"/>
        </w:rPr>
        <w:t xml:space="preserve">d </w:t>
      </w:r>
      <w:r w:rsidR="00AC008A" w:rsidRPr="008C0E03">
        <w:rPr>
          <w:rFonts w:eastAsia="Times New Roman"/>
          <w:szCs w:val="24"/>
        </w:rPr>
        <w:t xml:space="preserve">issues relating to </w:t>
      </w:r>
      <w:r w:rsidRPr="008C0E03">
        <w:rPr>
          <w:rFonts w:eastAsia="Times New Roman"/>
          <w:szCs w:val="24"/>
        </w:rPr>
        <w:t xml:space="preserve">internal </w:t>
      </w:r>
      <w:r w:rsidRPr="008C0E03">
        <w:t>coordination</w:t>
      </w:r>
      <w:r w:rsidRPr="008C0E03">
        <w:rPr>
          <w:rFonts w:eastAsia="Times New Roman"/>
          <w:szCs w:val="24"/>
        </w:rPr>
        <w:t xml:space="preserve"> among different authorities or ministries or among competent national authorities and checkpoints are </w:t>
      </w:r>
      <w:r w:rsidR="00814EB8" w:rsidRPr="008C0E03">
        <w:rPr>
          <w:rFonts w:eastAsia="Times New Roman"/>
          <w:szCs w:val="24"/>
        </w:rPr>
        <w:t xml:space="preserve">ongoing </w:t>
      </w:r>
      <w:r w:rsidRPr="008C0E03">
        <w:rPr>
          <w:rFonts w:eastAsia="Times New Roman"/>
          <w:szCs w:val="24"/>
        </w:rPr>
        <w:t xml:space="preserve">challenges. </w:t>
      </w:r>
    </w:p>
    <w:p w14:paraId="6D7A18BE" w14:textId="093EA2AE" w:rsidR="00F47AF1" w:rsidRPr="008C0E03" w:rsidRDefault="00044A8B" w:rsidP="00FC7736">
      <w:pPr>
        <w:pStyle w:val="CBDNormalNumber"/>
        <w:rPr>
          <w:rFonts w:eastAsia="Times New Roman"/>
          <w:szCs w:val="24"/>
        </w:rPr>
      </w:pPr>
      <w:r w:rsidRPr="008C0E03">
        <w:rPr>
          <w:rFonts w:eastAsia="Times New Roman"/>
          <w:szCs w:val="24"/>
        </w:rPr>
        <w:t>While t</w:t>
      </w:r>
      <w:r w:rsidR="00423F20" w:rsidRPr="008C0E03">
        <w:rPr>
          <w:rFonts w:eastAsia="Times New Roman"/>
          <w:szCs w:val="24"/>
        </w:rPr>
        <w:t>he indicators related to</w:t>
      </w:r>
      <w:r w:rsidR="008A4E78" w:rsidRPr="008C0E03">
        <w:rPr>
          <w:rFonts w:eastAsia="Times New Roman"/>
          <w:szCs w:val="24"/>
        </w:rPr>
        <w:t xml:space="preserve"> implement</w:t>
      </w:r>
      <w:r w:rsidR="00DF36FA" w:rsidRPr="008C0E03">
        <w:rPr>
          <w:rFonts w:eastAsia="Times New Roman"/>
          <w:szCs w:val="24"/>
        </w:rPr>
        <w:t xml:space="preserve">ation of </w:t>
      </w:r>
      <w:r w:rsidR="008A4E78" w:rsidRPr="008C0E03">
        <w:rPr>
          <w:rFonts w:eastAsia="Times New Roman"/>
          <w:szCs w:val="24"/>
        </w:rPr>
        <w:t>Article 6</w:t>
      </w:r>
      <w:r w:rsidR="00D878CB" w:rsidRPr="008C0E03">
        <w:rPr>
          <w:rFonts w:eastAsia="Times New Roman"/>
          <w:szCs w:val="24"/>
        </w:rPr>
        <w:t xml:space="preserve"> show</w:t>
      </w:r>
      <w:r w:rsidR="00D903F6" w:rsidRPr="008C0E03">
        <w:rPr>
          <w:rFonts w:eastAsia="Times New Roman"/>
          <w:szCs w:val="24"/>
        </w:rPr>
        <w:t xml:space="preserve"> significant progress</w:t>
      </w:r>
      <w:r w:rsidR="003A72FF" w:rsidRPr="008C0E03">
        <w:rPr>
          <w:rFonts w:eastAsia="Times New Roman"/>
          <w:szCs w:val="24"/>
        </w:rPr>
        <w:t xml:space="preserve"> by Parties</w:t>
      </w:r>
      <w:r w:rsidR="00362B20" w:rsidRPr="008C0E03">
        <w:rPr>
          <w:rFonts w:eastAsia="Times New Roman"/>
          <w:szCs w:val="24"/>
        </w:rPr>
        <w:t>,</w:t>
      </w:r>
      <w:r w:rsidRPr="008C0E03">
        <w:rPr>
          <w:rFonts w:eastAsia="Times New Roman"/>
          <w:szCs w:val="24"/>
        </w:rPr>
        <w:t xml:space="preserve"> </w:t>
      </w:r>
      <w:r w:rsidR="00B538DA" w:rsidRPr="008C0E03">
        <w:rPr>
          <w:rFonts w:eastAsia="Times New Roman"/>
          <w:szCs w:val="24"/>
        </w:rPr>
        <w:t>th</w:t>
      </w:r>
      <w:r w:rsidR="000A2207" w:rsidRPr="008C0E03">
        <w:rPr>
          <w:rFonts w:eastAsia="Times New Roman"/>
          <w:szCs w:val="24"/>
        </w:rPr>
        <w:t xml:space="preserve">e diversity of national approaches to requirements and procedures </w:t>
      </w:r>
      <w:r w:rsidRPr="008C0E03">
        <w:rPr>
          <w:rFonts w:eastAsia="Times New Roman"/>
          <w:szCs w:val="24"/>
        </w:rPr>
        <w:t>for</w:t>
      </w:r>
      <w:r w:rsidR="00A406DE" w:rsidRPr="008C0E03">
        <w:rPr>
          <w:rFonts w:eastAsia="Times New Roman"/>
          <w:szCs w:val="24"/>
        </w:rPr>
        <w:t xml:space="preserve"> access and benefit-sharing</w:t>
      </w:r>
      <w:r w:rsidR="000A2207" w:rsidRPr="008C0E03">
        <w:rPr>
          <w:rFonts w:eastAsia="Times New Roman"/>
          <w:szCs w:val="24"/>
        </w:rPr>
        <w:t xml:space="preserve"> </w:t>
      </w:r>
      <w:r w:rsidR="008C6A23" w:rsidRPr="008C0E03">
        <w:rPr>
          <w:rFonts w:eastAsia="Times New Roman"/>
          <w:szCs w:val="24"/>
        </w:rPr>
        <w:t>presents</w:t>
      </w:r>
      <w:r w:rsidR="001C6466" w:rsidRPr="008C0E03">
        <w:rPr>
          <w:rFonts w:eastAsia="Times New Roman"/>
          <w:szCs w:val="24"/>
        </w:rPr>
        <w:t xml:space="preserve"> </w:t>
      </w:r>
      <w:r w:rsidR="000A2207" w:rsidRPr="008C0E03">
        <w:rPr>
          <w:rFonts w:eastAsia="Times New Roman"/>
          <w:szCs w:val="24"/>
        </w:rPr>
        <w:t>key challenge</w:t>
      </w:r>
      <w:r w:rsidR="004A3B85" w:rsidRPr="008C0E03">
        <w:rPr>
          <w:rFonts w:eastAsia="Times New Roman"/>
          <w:szCs w:val="24"/>
        </w:rPr>
        <w:t>s</w:t>
      </w:r>
      <w:r w:rsidR="000A2207" w:rsidRPr="008C0E03">
        <w:rPr>
          <w:rFonts w:eastAsia="Times New Roman"/>
          <w:szCs w:val="24"/>
        </w:rPr>
        <w:t xml:space="preserve"> for users, including </w:t>
      </w:r>
      <w:r w:rsidR="00A707E3" w:rsidRPr="008C0E03">
        <w:rPr>
          <w:rFonts w:eastAsia="Times New Roman"/>
          <w:szCs w:val="24"/>
        </w:rPr>
        <w:t xml:space="preserve">with respect to </w:t>
      </w:r>
      <w:r w:rsidR="00B538DA" w:rsidRPr="008C0E03">
        <w:rPr>
          <w:rFonts w:eastAsia="Times New Roman"/>
          <w:szCs w:val="24"/>
        </w:rPr>
        <w:t>understan</w:t>
      </w:r>
      <w:r w:rsidR="00657831" w:rsidRPr="008C0E03">
        <w:rPr>
          <w:rFonts w:eastAsia="Times New Roman"/>
          <w:szCs w:val="24"/>
        </w:rPr>
        <w:t>ding</w:t>
      </w:r>
      <w:r w:rsidR="000A2207" w:rsidRPr="008C0E03">
        <w:rPr>
          <w:rFonts w:eastAsia="Times New Roman"/>
          <w:szCs w:val="24"/>
        </w:rPr>
        <w:t xml:space="preserve"> the scope of </w:t>
      </w:r>
      <w:r w:rsidR="000E6815" w:rsidRPr="008C0E03">
        <w:rPr>
          <w:rFonts w:eastAsia="Times New Roman"/>
          <w:szCs w:val="24"/>
        </w:rPr>
        <w:t>application</w:t>
      </w:r>
      <w:r w:rsidR="00036D12" w:rsidRPr="008C0E03">
        <w:rPr>
          <w:rFonts w:eastAsia="Times New Roman"/>
          <w:szCs w:val="24"/>
        </w:rPr>
        <w:t xml:space="preserve"> and</w:t>
      </w:r>
      <w:r w:rsidR="000A2207" w:rsidRPr="008C0E03">
        <w:rPr>
          <w:rFonts w:eastAsia="Times New Roman"/>
          <w:szCs w:val="24"/>
        </w:rPr>
        <w:t xml:space="preserve"> terminology</w:t>
      </w:r>
      <w:r w:rsidR="00A707E3" w:rsidRPr="008C0E03">
        <w:rPr>
          <w:rFonts w:eastAsia="Times New Roman"/>
          <w:szCs w:val="24"/>
        </w:rPr>
        <w:t xml:space="preserve"> and</w:t>
      </w:r>
      <w:r w:rsidR="000A2207" w:rsidRPr="008C0E03">
        <w:rPr>
          <w:rFonts w:eastAsia="Times New Roman"/>
          <w:szCs w:val="24"/>
        </w:rPr>
        <w:t xml:space="preserve"> </w:t>
      </w:r>
      <w:r w:rsidR="00A707E3" w:rsidRPr="008C0E03">
        <w:rPr>
          <w:rFonts w:eastAsia="Times New Roman"/>
          <w:szCs w:val="24"/>
        </w:rPr>
        <w:t xml:space="preserve">the </w:t>
      </w:r>
      <w:r w:rsidR="000A2207" w:rsidRPr="008C0E03">
        <w:rPr>
          <w:rFonts w:eastAsia="Times New Roman"/>
          <w:szCs w:val="24"/>
        </w:rPr>
        <w:t xml:space="preserve">steps to </w:t>
      </w:r>
      <w:r w:rsidR="00A707E3" w:rsidRPr="008C0E03">
        <w:rPr>
          <w:rFonts w:eastAsia="Times New Roman"/>
          <w:szCs w:val="24"/>
        </w:rPr>
        <w:t xml:space="preserve">be </w:t>
      </w:r>
      <w:r w:rsidR="000A2207" w:rsidRPr="008C0E03">
        <w:rPr>
          <w:rFonts w:eastAsia="Times New Roman"/>
          <w:szCs w:val="24"/>
        </w:rPr>
        <w:t>follow</w:t>
      </w:r>
      <w:r w:rsidR="00A707E3" w:rsidRPr="008C0E03">
        <w:rPr>
          <w:rFonts w:eastAsia="Times New Roman"/>
          <w:szCs w:val="24"/>
        </w:rPr>
        <w:t>ed</w:t>
      </w:r>
      <w:r w:rsidR="000A2207" w:rsidRPr="008C0E03">
        <w:rPr>
          <w:rFonts w:eastAsia="Times New Roman"/>
          <w:szCs w:val="24"/>
        </w:rPr>
        <w:t xml:space="preserve"> </w:t>
      </w:r>
      <w:r w:rsidR="00A707E3" w:rsidRPr="008C0E03">
        <w:rPr>
          <w:rFonts w:eastAsia="Times New Roman"/>
          <w:szCs w:val="24"/>
        </w:rPr>
        <w:t>in</w:t>
      </w:r>
      <w:r w:rsidR="000A2207" w:rsidRPr="008C0E03">
        <w:rPr>
          <w:rFonts w:eastAsia="Times New Roman"/>
          <w:szCs w:val="24"/>
        </w:rPr>
        <w:t xml:space="preserve"> acquir</w:t>
      </w:r>
      <w:r w:rsidR="00A707E3" w:rsidRPr="008C0E03">
        <w:rPr>
          <w:rFonts w:eastAsia="Times New Roman"/>
          <w:szCs w:val="24"/>
        </w:rPr>
        <w:t>ing</w:t>
      </w:r>
      <w:r w:rsidR="000A2207" w:rsidRPr="008C0E03">
        <w:rPr>
          <w:rFonts w:eastAsia="Times New Roman"/>
          <w:szCs w:val="24"/>
        </w:rPr>
        <w:t xml:space="preserve"> prior </w:t>
      </w:r>
      <w:r w:rsidR="000A2207" w:rsidRPr="008C0E03">
        <w:t>informed</w:t>
      </w:r>
      <w:r w:rsidR="000A2207" w:rsidRPr="008C0E03">
        <w:rPr>
          <w:rFonts w:eastAsia="Times New Roman"/>
          <w:szCs w:val="24"/>
        </w:rPr>
        <w:t xml:space="preserve"> consent </w:t>
      </w:r>
      <w:r w:rsidR="000E6EF1" w:rsidRPr="008C0E03">
        <w:rPr>
          <w:rFonts w:eastAsia="Times New Roman"/>
          <w:szCs w:val="24"/>
        </w:rPr>
        <w:t>and</w:t>
      </w:r>
      <w:r w:rsidR="000A2207" w:rsidRPr="008C0E03">
        <w:rPr>
          <w:rFonts w:eastAsia="Times New Roman"/>
          <w:szCs w:val="24"/>
        </w:rPr>
        <w:t xml:space="preserve"> a permit</w:t>
      </w:r>
      <w:r w:rsidR="000E6EF1" w:rsidRPr="008C0E03">
        <w:rPr>
          <w:rFonts w:eastAsia="Times New Roman"/>
          <w:szCs w:val="24"/>
        </w:rPr>
        <w:t xml:space="preserve"> and </w:t>
      </w:r>
      <w:r w:rsidR="000A2207" w:rsidRPr="008C0E03">
        <w:rPr>
          <w:rFonts w:eastAsia="Times New Roman"/>
          <w:szCs w:val="24"/>
        </w:rPr>
        <w:t>negotiat</w:t>
      </w:r>
      <w:r w:rsidR="000A39FF" w:rsidRPr="008C0E03">
        <w:rPr>
          <w:rFonts w:eastAsia="Times New Roman"/>
          <w:szCs w:val="24"/>
        </w:rPr>
        <w:t>ing</w:t>
      </w:r>
      <w:r w:rsidR="000A2207" w:rsidRPr="008C0E03">
        <w:rPr>
          <w:rFonts w:eastAsia="Times New Roman"/>
          <w:szCs w:val="24"/>
        </w:rPr>
        <w:t xml:space="preserve"> mutually agreed terms and shar</w:t>
      </w:r>
      <w:r w:rsidR="000A39FF" w:rsidRPr="008C0E03">
        <w:rPr>
          <w:rFonts w:eastAsia="Times New Roman"/>
          <w:szCs w:val="24"/>
        </w:rPr>
        <w:t>ing</w:t>
      </w:r>
      <w:r w:rsidR="000A2207" w:rsidRPr="008C0E03">
        <w:rPr>
          <w:rFonts w:eastAsia="Times New Roman"/>
          <w:szCs w:val="24"/>
        </w:rPr>
        <w:t xml:space="preserve"> benefits</w:t>
      </w:r>
      <w:r w:rsidR="0052755B" w:rsidRPr="008C0E03">
        <w:rPr>
          <w:rFonts w:eastAsia="Times New Roman"/>
          <w:szCs w:val="24"/>
        </w:rPr>
        <w:t>.</w:t>
      </w:r>
      <w:r w:rsidR="00B73CD3" w:rsidRPr="008C0E03">
        <w:rPr>
          <w:rFonts w:eastAsia="Times New Roman"/>
          <w:szCs w:val="24"/>
        </w:rPr>
        <w:t xml:space="preserve"> </w:t>
      </w:r>
      <w:r w:rsidR="008969E2" w:rsidRPr="008C0E03">
        <w:rPr>
          <w:rFonts w:eastAsia="Times New Roman"/>
          <w:szCs w:val="24"/>
        </w:rPr>
        <w:t xml:space="preserve">Furthermore, </w:t>
      </w:r>
      <w:r w:rsidR="00457E53" w:rsidRPr="008C0E03">
        <w:rPr>
          <w:rFonts w:eastAsia="Times New Roman"/>
          <w:szCs w:val="24"/>
        </w:rPr>
        <w:t xml:space="preserve">while </w:t>
      </w:r>
      <w:r w:rsidR="008969E2" w:rsidRPr="008C0E03">
        <w:rPr>
          <w:rFonts w:eastAsia="Times New Roman"/>
          <w:szCs w:val="24"/>
        </w:rPr>
        <w:t xml:space="preserve">the </w:t>
      </w:r>
      <w:r w:rsidR="00DE01B1" w:rsidRPr="008C0E03">
        <w:rPr>
          <w:rFonts w:eastAsia="Times New Roman"/>
          <w:szCs w:val="24"/>
        </w:rPr>
        <w:t xml:space="preserve">internationally recognized certificate of compliance </w:t>
      </w:r>
      <w:r w:rsidR="007C5F1C" w:rsidRPr="008C0E03">
        <w:rPr>
          <w:rFonts w:eastAsia="Times New Roman"/>
          <w:szCs w:val="24"/>
        </w:rPr>
        <w:t>is an important tool</w:t>
      </w:r>
      <w:r w:rsidR="00B85C9F" w:rsidRPr="008C0E03">
        <w:rPr>
          <w:rFonts w:eastAsia="Times New Roman"/>
          <w:szCs w:val="24"/>
        </w:rPr>
        <w:t xml:space="preserve"> </w:t>
      </w:r>
      <w:r w:rsidR="00F52578" w:rsidRPr="008C0E03">
        <w:rPr>
          <w:rFonts w:eastAsia="Times New Roman"/>
          <w:szCs w:val="24"/>
        </w:rPr>
        <w:t xml:space="preserve">for providing legal certainty </w:t>
      </w:r>
      <w:r w:rsidR="00BA5E55" w:rsidRPr="008C0E03">
        <w:rPr>
          <w:rFonts w:eastAsia="Times New Roman"/>
          <w:szCs w:val="24"/>
        </w:rPr>
        <w:t>of</w:t>
      </w:r>
      <w:r w:rsidR="00F52578" w:rsidRPr="008C0E03">
        <w:rPr>
          <w:rFonts w:eastAsia="Times New Roman"/>
          <w:szCs w:val="24"/>
        </w:rPr>
        <w:t xml:space="preserve"> access</w:t>
      </w:r>
      <w:r w:rsidR="00D71722" w:rsidRPr="008C0E03">
        <w:rPr>
          <w:rFonts w:eastAsia="Times New Roman"/>
          <w:szCs w:val="24"/>
        </w:rPr>
        <w:t xml:space="preserve"> and support</w:t>
      </w:r>
      <w:r w:rsidR="00457E53" w:rsidRPr="008C0E03">
        <w:rPr>
          <w:rFonts w:eastAsia="Times New Roman"/>
          <w:szCs w:val="24"/>
        </w:rPr>
        <w:t>ing</w:t>
      </w:r>
      <w:r w:rsidR="00D71722" w:rsidRPr="008C0E03">
        <w:rPr>
          <w:rFonts w:eastAsia="Times New Roman"/>
          <w:szCs w:val="24"/>
        </w:rPr>
        <w:t xml:space="preserve"> the monitoring of the utilization of </w:t>
      </w:r>
      <w:r w:rsidR="00027C5D" w:rsidRPr="008C0E03">
        <w:rPr>
          <w:rFonts w:eastAsia="Times New Roman"/>
          <w:szCs w:val="24"/>
        </w:rPr>
        <w:t>genetic resources</w:t>
      </w:r>
      <w:r w:rsidR="005C352F" w:rsidRPr="008C0E03">
        <w:rPr>
          <w:rFonts w:eastAsia="Times New Roman"/>
          <w:szCs w:val="24"/>
        </w:rPr>
        <w:t xml:space="preserve">, </w:t>
      </w:r>
      <w:r w:rsidR="0048097A" w:rsidRPr="008C0E03">
        <w:rPr>
          <w:rFonts w:eastAsia="Times New Roman"/>
          <w:szCs w:val="24"/>
        </w:rPr>
        <w:t xml:space="preserve">to date, </w:t>
      </w:r>
      <w:r w:rsidR="00A31665" w:rsidRPr="008C0E03">
        <w:rPr>
          <w:rFonts w:eastAsia="Times New Roman"/>
          <w:szCs w:val="24"/>
        </w:rPr>
        <w:t>only a limited number of Parties</w:t>
      </w:r>
      <w:r w:rsidR="00CA07D0" w:rsidRPr="008C0E03">
        <w:rPr>
          <w:rFonts w:eastAsia="Times New Roman"/>
          <w:szCs w:val="24"/>
        </w:rPr>
        <w:t xml:space="preserve"> with access measures in place</w:t>
      </w:r>
      <w:r w:rsidR="00A31665" w:rsidRPr="008C0E03">
        <w:rPr>
          <w:rFonts w:eastAsia="Times New Roman"/>
          <w:szCs w:val="24"/>
        </w:rPr>
        <w:t xml:space="preserve"> have published permits on the </w:t>
      </w:r>
      <w:proofErr w:type="gramStart"/>
      <w:r w:rsidR="00A31665" w:rsidRPr="008C0E03">
        <w:rPr>
          <w:rFonts w:eastAsia="Times New Roman"/>
          <w:szCs w:val="24"/>
        </w:rPr>
        <w:t>Clearing-House</w:t>
      </w:r>
      <w:proofErr w:type="gramEnd"/>
      <w:r w:rsidR="00A31665" w:rsidRPr="008C0E03">
        <w:rPr>
          <w:rFonts w:eastAsia="Times New Roman"/>
          <w:szCs w:val="24"/>
        </w:rPr>
        <w:t xml:space="preserve"> </w:t>
      </w:r>
      <w:r w:rsidR="005D0C87" w:rsidRPr="008C0E03">
        <w:rPr>
          <w:rFonts w:eastAsia="Times New Roman"/>
          <w:szCs w:val="24"/>
        </w:rPr>
        <w:t>that</w:t>
      </w:r>
      <w:r w:rsidR="00A31665" w:rsidRPr="008C0E03">
        <w:rPr>
          <w:rFonts w:eastAsia="Times New Roman"/>
          <w:szCs w:val="24"/>
        </w:rPr>
        <w:t xml:space="preserve"> constitute such certificates.</w:t>
      </w:r>
    </w:p>
    <w:p w14:paraId="00436FEE" w14:textId="0F215BEF" w:rsidR="000A2207" w:rsidRPr="008C0E03" w:rsidRDefault="004415DC" w:rsidP="00FC7736">
      <w:pPr>
        <w:pStyle w:val="CBDNormalNumber"/>
        <w:rPr>
          <w:rFonts w:eastAsia="Times New Roman"/>
          <w:szCs w:val="24"/>
        </w:rPr>
      </w:pPr>
      <w:r w:rsidRPr="008C0E03">
        <w:rPr>
          <w:rFonts w:eastAsia="Times New Roman"/>
          <w:szCs w:val="24"/>
        </w:rPr>
        <w:t>Developing clear</w:t>
      </w:r>
      <w:r w:rsidR="00851E1B" w:rsidRPr="008C0E03">
        <w:rPr>
          <w:rFonts w:eastAsia="Times New Roman"/>
          <w:szCs w:val="24"/>
        </w:rPr>
        <w:t xml:space="preserve"> procedures</w:t>
      </w:r>
      <w:r w:rsidR="00B97AA6" w:rsidRPr="008C0E03">
        <w:rPr>
          <w:rFonts w:eastAsia="Times New Roman"/>
          <w:szCs w:val="24"/>
        </w:rPr>
        <w:t xml:space="preserve"> (</w:t>
      </w:r>
      <w:r w:rsidR="005D0C87" w:rsidRPr="008C0E03">
        <w:rPr>
          <w:rFonts w:eastAsia="Times New Roman"/>
          <w:szCs w:val="24"/>
        </w:rPr>
        <w:t>for example</w:t>
      </w:r>
      <w:r w:rsidR="00121DAC" w:rsidRPr="008C0E03">
        <w:rPr>
          <w:rFonts w:eastAsia="Times New Roman"/>
          <w:szCs w:val="24"/>
        </w:rPr>
        <w:t>,</w:t>
      </w:r>
      <w:r w:rsidRPr="008C0E03">
        <w:rPr>
          <w:rFonts w:eastAsia="Times New Roman"/>
          <w:szCs w:val="24"/>
        </w:rPr>
        <w:t xml:space="preserve"> step-by-step guidance </w:t>
      </w:r>
      <w:r w:rsidR="00A57C84" w:rsidRPr="008C0E03">
        <w:rPr>
          <w:rFonts w:eastAsia="Times New Roman"/>
          <w:szCs w:val="24"/>
        </w:rPr>
        <w:t>for</w:t>
      </w:r>
      <w:r w:rsidRPr="008C0E03">
        <w:rPr>
          <w:rFonts w:eastAsia="Times New Roman"/>
          <w:szCs w:val="24"/>
        </w:rPr>
        <w:t xml:space="preserve"> users on applicable rules and requirements</w:t>
      </w:r>
      <w:r w:rsidR="00B97AA6" w:rsidRPr="008C0E03">
        <w:rPr>
          <w:rFonts w:eastAsia="Times New Roman"/>
          <w:szCs w:val="24"/>
        </w:rPr>
        <w:t>)</w:t>
      </w:r>
      <w:r w:rsidR="00AE20C3" w:rsidRPr="008C0E03">
        <w:rPr>
          <w:rFonts w:eastAsia="Times New Roman"/>
          <w:szCs w:val="24"/>
        </w:rPr>
        <w:t>,</w:t>
      </w:r>
      <w:r w:rsidR="00B930F7" w:rsidRPr="008C0E03">
        <w:rPr>
          <w:rFonts w:eastAsia="Times New Roman"/>
          <w:szCs w:val="24"/>
        </w:rPr>
        <w:t xml:space="preserve"> </w:t>
      </w:r>
      <w:r w:rsidR="00AE20C3" w:rsidRPr="008C0E03">
        <w:rPr>
          <w:rFonts w:eastAsia="Times New Roman"/>
          <w:szCs w:val="24"/>
        </w:rPr>
        <w:t xml:space="preserve">practical information </w:t>
      </w:r>
      <w:r w:rsidR="00B97AA6" w:rsidRPr="008C0E03">
        <w:rPr>
          <w:rFonts w:eastAsia="Times New Roman"/>
          <w:szCs w:val="24"/>
        </w:rPr>
        <w:t xml:space="preserve">and </w:t>
      </w:r>
      <w:r w:rsidR="00B930F7" w:rsidRPr="008C0E03">
        <w:rPr>
          <w:rFonts w:eastAsia="Times New Roman"/>
          <w:szCs w:val="24"/>
        </w:rPr>
        <w:t>m</w:t>
      </w:r>
      <w:r w:rsidRPr="008C0E03">
        <w:rPr>
          <w:rFonts w:eastAsia="Times New Roman"/>
          <w:szCs w:val="24"/>
        </w:rPr>
        <w:t>odel contractual clauses and</w:t>
      </w:r>
      <w:r w:rsidR="00B930F7" w:rsidRPr="008C0E03">
        <w:rPr>
          <w:rFonts w:eastAsia="Times New Roman"/>
          <w:szCs w:val="24"/>
        </w:rPr>
        <w:t xml:space="preserve"> </w:t>
      </w:r>
      <w:r w:rsidR="00544AB0" w:rsidRPr="008C0E03">
        <w:rPr>
          <w:rFonts w:eastAsia="Times New Roman"/>
          <w:szCs w:val="24"/>
        </w:rPr>
        <w:t>publi</w:t>
      </w:r>
      <w:r w:rsidR="00EA484B" w:rsidRPr="008C0E03">
        <w:rPr>
          <w:rFonts w:eastAsia="Times New Roman"/>
          <w:szCs w:val="24"/>
        </w:rPr>
        <w:t>shing</w:t>
      </w:r>
      <w:r w:rsidR="00544AB0" w:rsidRPr="008C0E03">
        <w:rPr>
          <w:rFonts w:eastAsia="Times New Roman"/>
          <w:szCs w:val="24"/>
        </w:rPr>
        <w:t xml:space="preserve"> </w:t>
      </w:r>
      <w:r w:rsidR="00EA484B" w:rsidRPr="008C0E03">
        <w:rPr>
          <w:rFonts w:eastAsia="Times New Roman"/>
          <w:szCs w:val="24"/>
        </w:rPr>
        <w:t>them</w:t>
      </w:r>
      <w:r w:rsidR="00544AB0" w:rsidRPr="008C0E03">
        <w:rPr>
          <w:rFonts w:eastAsia="Times New Roman"/>
          <w:szCs w:val="24"/>
        </w:rPr>
        <w:t xml:space="preserve"> </w:t>
      </w:r>
      <w:r w:rsidR="00A57C84" w:rsidRPr="008C0E03">
        <w:rPr>
          <w:rFonts w:eastAsia="Times New Roman"/>
          <w:szCs w:val="24"/>
        </w:rPr>
        <w:t>o</w:t>
      </w:r>
      <w:r w:rsidRPr="008C0E03">
        <w:rPr>
          <w:rFonts w:eastAsia="Times New Roman"/>
          <w:szCs w:val="24"/>
        </w:rPr>
        <w:t xml:space="preserve">n the </w:t>
      </w:r>
      <w:proofErr w:type="gramStart"/>
      <w:r w:rsidRPr="008C0E03">
        <w:rPr>
          <w:rFonts w:eastAsia="Times New Roman"/>
          <w:szCs w:val="24"/>
        </w:rPr>
        <w:t>Clearing-House</w:t>
      </w:r>
      <w:proofErr w:type="gramEnd"/>
      <w:r w:rsidR="0096478B" w:rsidRPr="008C0E03">
        <w:rPr>
          <w:rFonts w:eastAsia="Times New Roman"/>
          <w:szCs w:val="24"/>
        </w:rPr>
        <w:t xml:space="preserve"> </w:t>
      </w:r>
      <w:r w:rsidR="0096478B" w:rsidRPr="008C0E03">
        <w:t>will</w:t>
      </w:r>
      <w:r w:rsidR="0096478B" w:rsidRPr="008C0E03">
        <w:rPr>
          <w:rFonts w:eastAsia="Times New Roman"/>
          <w:szCs w:val="24"/>
        </w:rPr>
        <w:t xml:space="preserve"> allow t</w:t>
      </w:r>
      <w:r w:rsidR="00304A9B" w:rsidRPr="008C0E03">
        <w:rPr>
          <w:rFonts w:eastAsia="Times New Roman"/>
          <w:szCs w:val="24"/>
        </w:rPr>
        <w:t xml:space="preserve">he </w:t>
      </w:r>
      <w:proofErr w:type="gramStart"/>
      <w:r w:rsidR="00EA484B" w:rsidRPr="008C0E03">
        <w:rPr>
          <w:rFonts w:eastAsia="Times New Roman"/>
          <w:szCs w:val="24"/>
        </w:rPr>
        <w:t>Clearing-House</w:t>
      </w:r>
      <w:proofErr w:type="gramEnd"/>
      <w:r w:rsidR="00EA484B" w:rsidRPr="008C0E03">
        <w:rPr>
          <w:rFonts w:eastAsia="Times New Roman"/>
          <w:szCs w:val="24"/>
        </w:rPr>
        <w:t xml:space="preserve"> to</w:t>
      </w:r>
      <w:r w:rsidR="0096478B" w:rsidRPr="008C0E03">
        <w:rPr>
          <w:rFonts w:eastAsia="Times New Roman"/>
          <w:szCs w:val="24"/>
        </w:rPr>
        <w:t xml:space="preserve"> be </w:t>
      </w:r>
      <w:r w:rsidR="00AB723A" w:rsidRPr="008C0E03">
        <w:rPr>
          <w:rFonts w:eastAsia="Times New Roman"/>
          <w:szCs w:val="24"/>
        </w:rPr>
        <w:t xml:space="preserve">more </w:t>
      </w:r>
      <w:r w:rsidR="0096478B" w:rsidRPr="008C0E03">
        <w:rPr>
          <w:rFonts w:eastAsia="Times New Roman"/>
          <w:szCs w:val="24"/>
        </w:rPr>
        <w:t xml:space="preserve">effective </w:t>
      </w:r>
      <w:r w:rsidR="00C25BF0" w:rsidRPr="008C0E03">
        <w:rPr>
          <w:rFonts w:eastAsia="Times New Roman"/>
          <w:szCs w:val="24"/>
        </w:rPr>
        <w:t>i</w:t>
      </w:r>
      <w:r w:rsidR="0096478B" w:rsidRPr="008C0E03">
        <w:rPr>
          <w:rFonts w:eastAsia="Times New Roman"/>
          <w:szCs w:val="24"/>
        </w:rPr>
        <w:t xml:space="preserve">n </w:t>
      </w:r>
      <w:r w:rsidR="00887D87" w:rsidRPr="008C0E03">
        <w:rPr>
          <w:rFonts w:eastAsia="Times New Roman"/>
          <w:szCs w:val="24"/>
        </w:rPr>
        <w:t xml:space="preserve">achieving </w:t>
      </w:r>
      <w:r w:rsidR="0096478B" w:rsidRPr="008C0E03">
        <w:rPr>
          <w:rFonts w:eastAsia="Times New Roman"/>
          <w:szCs w:val="24"/>
        </w:rPr>
        <w:t>its</w:t>
      </w:r>
      <w:r w:rsidR="008E54E7" w:rsidRPr="008C0E03">
        <w:rPr>
          <w:rFonts w:eastAsia="Times New Roman"/>
          <w:szCs w:val="24"/>
        </w:rPr>
        <w:t xml:space="preserve"> objective </w:t>
      </w:r>
      <w:r w:rsidR="00887D87" w:rsidRPr="008C0E03">
        <w:rPr>
          <w:rFonts w:eastAsia="Times New Roman"/>
          <w:szCs w:val="24"/>
        </w:rPr>
        <w:t>of</w:t>
      </w:r>
      <w:r w:rsidR="008E54E7" w:rsidRPr="008C0E03">
        <w:rPr>
          <w:rFonts w:eastAsia="Times New Roman"/>
          <w:szCs w:val="24"/>
        </w:rPr>
        <w:t xml:space="preserve"> </w:t>
      </w:r>
      <w:r w:rsidR="00304A9B" w:rsidRPr="008C0E03">
        <w:rPr>
          <w:rFonts w:eastAsia="Times New Roman"/>
          <w:szCs w:val="24"/>
        </w:rPr>
        <w:t>provid</w:t>
      </w:r>
      <w:r w:rsidR="00887D87" w:rsidRPr="008C0E03">
        <w:rPr>
          <w:rFonts w:eastAsia="Times New Roman"/>
          <w:szCs w:val="24"/>
        </w:rPr>
        <w:t>ing</w:t>
      </w:r>
      <w:r w:rsidR="00304A9B" w:rsidRPr="008C0E03">
        <w:rPr>
          <w:rFonts w:eastAsia="Times New Roman"/>
          <w:szCs w:val="24"/>
        </w:rPr>
        <w:t xml:space="preserve"> users</w:t>
      </w:r>
      <w:r w:rsidR="008E54E7" w:rsidRPr="008C0E03">
        <w:rPr>
          <w:rFonts w:eastAsia="Times New Roman"/>
          <w:szCs w:val="24"/>
        </w:rPr>
        <w:t xml:space="preserve"> with</w:t>
      </w:r>
      <w:r w:rsidR="00304A9B" w:rsidRPr="008C0E03">
        <w:rPr>
          <w:rFonts w:eastAsia="Times New Roman"/>
          <w:szCs w:val="24"/>
        </w:rPr>
        <w:t xml:space="preserve"> key information about access to genetic resources and associated traditional knowledge and benefit-sharing</w:t>
      </w:r>
      <w:r w:rsidR="00C25BF0" w:rsidRPr="008C0E03">
        <w:rPr>
          <w:rFonts w:eastAsia="Times New Roman"/>
          <w:szCs w:val="24"/>
        </w:rPr>
        <w:t>.</w:t>
      </w:r>
    </w:p>
    <w:p w14:paraId="30577239" w14:textId="0D47DADB" w:rsidR="000A2207" w:rsidRPr="008C0E03" w:rsidRDefault="00AA7DDB" w:rsidP="00FC7736">
      <w:pPr>
        <w:pStyle w:val="CBDNormalNumber"/>
        <w:rPr>
          <w:rFonts w:eastAsia="Times New Roman"/>
          <w:szCs w:val="24"/>
        </w:rPr>
      </w:pPr>
      <w:r w:rsidRPr="008C0E03">
        <w:rPr>
          <w:rFonts w:eastAsia="Times New Roman"/>
          <w:szCs w:val="24"/>
        </w:rPr>
        <w:t xml:space="preserve">Indicators related to Article 5 show </w:t>
      </w:r>
      <w:r w:rsidR="006A408D" w:rsidRPr="008C0E03">
        <w:rPr>
          <w:rFonts w:eastAsia="Times New Roman"/>
          <w:szCs w:val="24"/>
        </w:rPr>
        <w:t>significant progress</w:t>
      </w:r>
      <w:r w:rsidR="00CC6C88" w:rsidRPr="008C0E03">
        <w:rPr>
          <w:rFonts w:eastAsia="Times New Roman"/>
          <w:szCs w:val="24"/>
        </w:rPr>
        <w:t xml:space="preserve"> </w:t>
      </w:r>
      <w:r w:rsidR="00887D87" w:rsidRPr="008C0E03">
        <w:rPr>
          <w:rFonts w:eastAsia="Times New Roman"/>
          <w:szCs w:val="24"/>
        </w:rPr>
        <w:t xml:space="preserve">made </w:t>
      </w:r>
      <w:r w:rsidR="00CC6C88" w:rsidRPr="008C0E03">
        <w:rPr>
          <w:rFonts w:eastAsia="Times New Roman"/>
          <w:szCs w:val="24"/>
        </w:rPr>
        <w:t xml:space="preserve">by Parties, even </w:t>
      </w:r>
      <w:r w:rsidR="005E1B58" w:rsidRPr="008C0E03">
        <w:rPr>
          <w:rFonts w:eastAsia="Times New Roman"/>
          <w:szCs w:val="24"/>
        </w:rPr>
        <w:t>if</w:t>
      </w:r>
      <w:r w:rsidR="007E399A" w:rsidRPr="008C0E03">
        <w:t xml:space="preserve"> </w:t>
      </w:r>
      <w:r w:rsidR="00CC6C88" w:rsidRPr="008C0E03">
        <w:rPr>
          <w:rFonts w:eastAsia="Times New Roman"/>
          <w:szCs w:val="24"/>
        </w:rPr>
        <w:t>they</w:t>
      </w:r>
      <w:r w:rsidR="007E399A" w:rsidRPr="008C0E03">
        <w:rPr>
          <w:rFonts w:eastAsia="Times New Roman"/>
          <w:szCs w:val="24"/>
        </w:rPr>
        <w:t xml:space="preserve"> do not </w:t>
      </w:r>
      <w:r w:rsidR="00A04BA1" w:rsidRPr="008C0E03">
        <w:rPr>
          <w:rFonts w:eastAsia="Times New Roman"/>
          <w:szCs w:val="24"/>
        </w:rPr>
        <w:t>demonstrate</w:t>
      </w:r>
      <w:r w:rsidR="008F18C8" w:rsidRPr="008C0E03">
        <w:rPr>
          <w:rFonts w:eastAsia="Times New Roman"/>
          <w:szCs w:val="24"/>
        </w:rPr>
        <w:t xml:space="preserve"> </w:t>
      </w:r>
      <w:r w:rsidR="007E399A" w:rsidRPr="008C0E03">
        <w:rPr>
          <w:rFonts w:eastAsia="Times New Roman"/>
          <w:szCs w:val="24"/>
        </w:rPr>
        <w:t xml:space="preserve">whether </w:t>
      </w:r>
      <w:r w:rsidR="00CC6C88" w:rsidRPr="008C0E03">
        <w:rPr>
          <w:rFonts w:eastAsia="Times New Roman"/>
          <w:szCs w:val="24"/>
        </w:rPr>
        <w:t xml:space="preserve">the </w:t>
      </w:r>
      <w:r w:rsidR="007E399A" w:rsidRPr="008C0E03">
        <w:rPr>
          <w:rFonts w:eastAsia="Times New Roman"/>
          <w:szCs w:val="24"/>
        </w:rPr>
        <w:t xml:space="preserve">measures </w:t>
      </w:r>
      <w:r w:rsidR="00CC6C88" w:rsidRPr="008C0E03">
        <w:rPr>
          <w:rFonts w:eastAsia="Times New Roman"/>
          <w:szCs w:val="24"/>
        </w:rPr>
        <w:t xml:space="preserve">put in place are </w:t>
      </w:r>
      <w:r w:rsidR="007E399A" w:rsidRPr="008C0E03">
        <w:rPr>
          <w:rFonts w:eastAsia="Times New Roman"/>
          <w:szCs w:val="24"/>
        </w:rPr>
        <w:t xml:space="preserve">effective </w:t>
      </w:r>
      <w:r w:rsidR="00121DAC" w:rsidRPr="008C0E03">
        <w:rPr>
          <w:rFonts w:eastAsia="Times New Roman"/>
          <w:szCs w:val="24"/>
        </w:rPr>
        <w:t>in</w:t>
      </w:r>
      <w:r w:rsidR="007E399A" w:rsidRPr="008C0E03">
        <w:rPr>
          <w:rFonts w:eastAsia="Times New Roman"/>
          <w:szCs w:val="24"/>
        </w:rPr>
        <w:t xml:space="preserve"> accomplish</w:t>
      </w:r>
      <w:r w:rsidR="00121DAC" w:rsidRPr="008C0E03">
        <w:rPr>
          <w:rFonts w:eastAsia="Times New Roman"/>
          <w:szCs w:val="24"/>
        </w:rPr>
        <w:t>ing</w:t>
      </w:r>
      <w:r w:rsidR="007E399A" w:rsidRPr="008C0E03">
        <w:rPr>
          <w:rFonts w:eastAsia="Times New Roman"/>
          <w:szCs w:val="24"/>
        </w:rPr>
        <w:t xml:space="preserve"> the objective of the Protocol</w:t>
      </w:r>
      <w:r w:rsidRPr="008C0E03">
        <w:rPr>
          <w:rFonts w:eastAsia="Times New Roman"/>
          <w:szCs w:val="24"/>
        </w:rPr>
        <w:t xml:space="preserve">. </w:t>
      </w:r>
      <w:r w:rsidR="00CC6C88" w:rsidRPr="008C0E03">
        <w:rPr>
          <w:rFonts w:eastAsia="Times New Roman"/>
          <w:szCs w:val="24"/>
        </w:rPr>
        <w:t xml:space="preserve">It should be noted </w:t>
      </w:r>
      <w:r w:rsidR="001475A0" w:rsidRPr="008C0E03">
        <w:rPr>
          <w:rFonts w:eastAsia="Times New Roman"/>
          <w:szCs w:val="24"/>
        </w:rPr>
        <w:t xml:space="preserve">that </w:t>
      </w:r>
      <w:r w:rsidR="005F7B7F" w:rsidRPr="008C0E03">
        <w:rPr>
          <w:rFonts w:eastAsia="Times New Roman"/>
          <w:szCs w:val="24"/>
        </w:rPr>
        <w:t xml:space="preserve">Parties </w:t>
      </w:r>
      <w:r w:rsidR="002003A7" w:rsidRPr="008C0E03">
        <w:rPr>
          <w:rFonts w:eastAsia="Times New Roman"/>
          <w:szCs w:val="24"/>
        </w:rPr>
        <w:t xml:space="preserve">followed different </w:t>
      </w:r>
      <w:r w:rsidR="004771FE" w:rsidRPr="008C0E03">
        <w:rPr>
          <w:rFonts w:eastAsia="Times New Roman"/>
          <w:szCs w:val="24"/>
        </w:rPr>
        <w:t xml:space="preserve">approaches </w:t>
      </w:r>
      <w:r w:rsidR="008F18C8" w:rsidRPr="008C0E03">
        <w:rPr>
          <w:rFonts w:eastAsia="Times New Roman"/>
          <w:szCs w:val="24"/>
        </w:rPr>
        <w:t>in</w:t>
      </w:r>
      <w:r w:rsidR="004771FE" w:rsidRPr="008C0E03">
        <w:rPr>
          <w:rFonts w:eastAsia="Times New Roman"/>
          <w:szCs w:val="24"/>
        </w:rPr>
        <w:t xml:space="preserve"> answer</w:t>
      </w:r>
      <w:r w:rsidR="008F18C8" w:rsidRPr="008C0E03">
        <w:rPr>
          <w:rFonts w:eastAsia="Times New Roman"/>
          <w:szCs w:val="24"/>
        </w:rPr>
        <w:t>ing</w:t>
      </w:r>
      <w:r w:rsidR="004771FE" w:rsidRPr="008C0E03">
        <w:rPr>
          <w:rFonts w:eastAsia="Times New Roman"/>
          <w:szCs w:val="24"/>
        </w:rPr>
        <w:t xml:space="preserve"> th</w:t>
      </w:r>
      <w:r w:rsidR="00D953E4" w:rsidRPr="008C0E03">
        <w:rPr>
          <w:rFonts w:eastAsia="Times New Roman"/>
          <w:szCs w:val="24"/>
        </w:rPr>
        <w:t xml:space="preserve">e relevant question of the </w:t>
      </w:r>
      <w:r w:rsidR="009362EE" w:rsidRPr="008C0E03">
        <w:rPr>
          <w:rFonts w:eastAsia="Times New Roman"/>
          <w:szCs w:val="24"/>
        </w:rPr>
        <w:t>report</w:t>
      </w:r>
      <w:r w:rsidR="00822A96" w:rsidRPr="008C0E03">
        <w:rPr>
          <w:rFonts w:eastAsia="Times New Roman"/>
          <w:szCs w:val="24"/>
        </w:rPr>
        <w:t xml:space="preserve">, </w:t>
      </w:r>
      <w:r w:rsidR="003772A0" w:rsidRPr="008C0E03">
        <w:rPr>
          <w:rFonts w:eastAsia="Times New Roman"/>
          <w:szCs w:val="24"/>
        </w:rPr>
        <w:t xml:space="preserve">with some </w:t>
      </w:r>
      <w:r w:rsidR="00411066" w:rsidRPr="008C0E03">
        <w:rPr>
          <w:rFonts w:eastAsia="Times New Roman"/>
          <w:szCs w:val="24"/>
        </w:rPr>
        <w:t xml:space="preserve">Parties </w:t>
      </w:r>
      <w:r w:rsidR="00822A96" w:rsidRPr="008C0E03">
        <w:rPr>
          <w:rFonts w:eastAsia="Times New Roman"/>
          <w:szCs w:val="24"/>
        </w:rPr>
        <w:t>provid</w:t>
      </w:r>
      <w:r w:rsidR="003772A0" w:rsidRPr="008C0E03">
        <w:rPr>
          <w:rFonts w:eastAsia="Times New Roman"/>
          <w:szCs w:val="24"/>
        </w:rPr>
        <w:t>ing</w:t>
      </w:r>
      <w:r w:rsidR="00822A96" w:rsidRPr="008C0E03">
        <w:rPr>
          <w:rFonts w:eastAsia="Times New Roman"/>
          <w:szCs w:val="24"/>
        </w:rPr>
        <w:t xml:space="preserve"> information </w:t>
      </w:r>
      <w:r w:rsidR="000A2207" w:rsidRPr="008C0E03">
        <w:rPr>
          <w:rFonts w:eastAsia="Times New Roman"/>
          <w:szCs w:val="24"/>
        </w:rPr>
        <w:t>on measures to ensure benefit-sharing from</w:t>
      </w:r>
      <w:r w:rsidR="00994943" w:rsidRPr="008C0E03">
        <w:rPr>
          <w:rFonts w:eastAsia="Times New Roman"/>
          <w:szCs w:val="24"/>
        </w:rPr>
        <w:t xml:space="preserve"> </w:t>
      </w:r>
      <w:r w:rsidR="003772A0" w:rsidRPr="008C0E03">
        <w:rPr>
          <w:rFonts w:eastAsia="Times New Roman"/>
          <w:szCs w:val="24"/>
        </w:rPr>
        <w:t xml:space="preserve">the </w:t>
      </w:r>
      <w:r w:rsidR="00FE0D9F" w:rsidRPr="008C0E03">
        <w:rPr>
          <w:rFonts w:eastAsia="Times New Roman"/>
          <w:szCs w:val="24"/>
        </w:rPr>
        <w:t xml:space="preserve">utilization of </w:t>
      </w:r>
      <w:r w:rsidR="00994943" w:rsidRPr="008C0E03">
        <w:rPr>
          <w:rFonts w:eastAsia="Times New Roman"/>
          <w:szCs w:val="24"/>
        </w:rPr>
        <w:t xml:space="preserve">genetic </w:t>
      </w:r>
      <w:r w:rsidR="000A2207" w:rsidRPr="008C0E03">
        <w:rPr>
          <w:rFonts w:eastAsia="Times New Roman"/>
          <w:szCs w:val="24"/>
        </w:rPr>
        <w:t>resources or</w:t>
      </w:r>
      <w:r w:rsidR="00AE5DC9" w:rsidRPr="008C0E03">
        <w:rPr>
          <w:rFonts w:eastAsia="Times New Roman"/>
          <w:szCs w:val="24"/>
        </w:rPr>
        <w:t xml:space="preserve"> </w:t>
      </w:r>
      <w:r w:rsidR="00994943" w:rsidRPr="008C0E03">
        <w:rPr>
          <w:rFonts w:eastAsia="Times New Roman"/>
          <w:szCs w:val="24"/>
        </w:rPr>
        <w:t>associated traditional</w:t>
      </w:r>
      <w:r w:rsidR="000A2207" w:rsidRPr="008C0E03">
        <w:rPr>
          <w:rFonts w:eastAsia="Times New Roman"/>
          <w:szCs w:val="24"/>
        </w:rPr>
        <w:t xml:space="preserve"> knowledge</w:t>
      </w:r>
      <w:r w:rsidR="00994943" w:rsidRPr="008C0E03">
        <w:rPr>
          <w:rFonts w:eastAsia="Times New Roman"/>
          <w:szCs w:val="24"/>
        </w:rPr>
        <w:t xml:space="preserve"> accessed within </w:t>
      </w:r>
      <w:r w:rsidR="00A13272" w:rsidRPr="008C0E03">
        <w:rPr>
          <w:rFonts w:eastAsia="Times New Roman"/>
          <w:szCs w:val="24"/>
        </w:rPr>
        <w:t xml:space="preserve">their jurisdiction </w:t>
      </w:r>
      <w:r w:rsidR="000A2207" w:rsidRPr="008C0E03">
        <w:rPr>
          <w:rFonts w:eastAsia="Times New Roman"/>
          <w:szCs w:val="24"/>
        </w:rPr>
        <w:t>(through requirement</w:t>
      </w:r>
      <w:r w:rsidR="003772A0" w:rsidRPr="008C0E03">
        <w:rPr>
          <w:rFonts w:eastAsia="Times New Roman"/>
          <w:szCs w:val="24"/>
        </w:rPr>
        <w:t>s</w:t>
      </w:r>
      <w:r w:rsidR="000A2207" w:rsidRPr="008C0E03">
        <w:rPr>
          <w:rFonts w:eastAsia="Times New Roman"/>
          <w:szCs w:val="24"/>
        </w:rPr>
        <w:t xml:space="preserve"> </w:t>
      </w:r>
      <w:r w:rsidR="003772A0" w:rsidRPr="008C0E03">
        <w:rPr>
          <w:rFonts w:eastAsia="Times New Roman"/>
          <w:szCs w:val="24"/>
        </w:rPr>
        <w:t>for prior informed consent</w:t>
      </w:r>
      <w:r w:rsidR="000A2207" w:rsidRPr="008C0E03">
        <w:rPr>
          <w:rFonts w:eastAsia="Times New Roman"/>
          <w:szCs w:val="24"/>
        </w:rPr>
        <w:t xml:space="preserve"> and </w:t>
      </w:r>
      <w:r w:rsidR="003772A0" w:rsidRPr="008C0E03">
        <w:rPr>
          <w:rFonts w:eastAsia="Times New Roman"/>
          <w:szCs w:val="24"/>
        </w:rPr>
        <w:t xml:space="preserve">mutually agreed </w:t>
      </w:r>
      <w:r w:rsidR="003772A0" w:rsidRPr="008C0E03">
        <w:t>terms</w:t>
      </w:r>
      <w:r w:rsidR="000A2207" w:rsidRPr="008C0E03">
        <w:rPr>
          <w:rFonts w:eastAsia="Times New Roman"/>
          <w:szCs w:val="24"/>
        </w:rPr>
        <w:t>)</w:t>
      </w:r>
      <w:r w:rsidR="00204C18" w:rsidRPr="008C0E03">
        <w:rPr>
          <w:rFonts w:eastAsia="Times New Roman"/>
          <w:szCs w:val="24"/>
        </w:rPr>
        <w:t xml:space="preserve"> and</w:t>
      </w:r>
      <w:r w:rsidR="000A2207" w:rsidRPr="008C0E03">
        <w:rPr>
          <w:rFonts w:eastAsia="Times New Roman"/>
          <w:szCs w:val="24"/>
        </w:rPr>
        <w:t xml:space="preserve"> </w:t>
      </w:r>
      <w:r w:rsidR="00552417" w:rsidRPr="008C0E03">
        <w:rPr>
          <w:rFonts w:eastAsia="Times New Roman"/>
          <w:szCs w:val="24"/>
        </w:rPr>
        <w:t>others providing information on</w:t>
      </w:r>
      <w:r w:rsidR="007E399A" w:rsidRPr="008C0E03">
        <w:rPr>
          <w:rFonts w:eastAsia="Times New Roman"/>
          <w:szCs w:val="24"/>
        </w:rPr>
        <w:t xml:space="preserve"> </w:t>
      </w:r>
      <w:r w:rsidR="00F94300" w:rsidRPr="008C0E03">
        <w:rPr>
          <w:rFonts w:eastAsia="Times New Roman"/>
          <w:szCs w:val="24"/>
        </w:rPr>
        <w:t xml:space="preserve">measures </w:t>
      </w:r>
      <w:r w:rsidR="001C12CD" w:rsidRPr="008C0E03">
        <w:rPr>
          <w:rFonts w:eastAsia="Times New Roman"/>
          <w:szCs w:val="24"/>
        </w:rPr>
        <w:t>to ensure benefit-sharing from the utilization of genetic</w:t>
      </w:r>
      <w:r w:rsidR="007E399A" w:rsidRPr="008C0E03">
        <w:rPr>
          <w:rFonts w:eastAsia="Times New Roman"/>
          <w:szCs w:val="24"/>
        </w:rPr>
        <w:t xml:space="preserve"> </w:t>
      </w:r>
      <w:r w:rsidR="00D015D9" w:rsidRPr="008C0E03">
        <w:rPr>
          <w:rFonts w:eastAsia="Times New Roman"/>
          <w:szCs w:val="24"/>
        </w:rPr>
        <w:t>resources and associated traditional knowledge</w:t>
      </w:r>
      <w:r w:rsidR="007E399A" w:rsidRPr="008C0E03">
        <w:rPr>
          <w:rFonts w:eastAsia="Times New Roman"/>
          <w:szCs w:val="24"/>
        </w:rPr>
        <w:t xml:space="preserve"> </w:t>
      </w:r>
      <w:r w:rsidR="00B752E0" w:rsidRPr="008C0E03">
        <w:rPr>
          <w:rFonts w:eastAsia="Times New Roman"/>
          <w:szCs w:val="24"/>
        </w:rPr>
        <w:t xml:space="preserve">accessed </w:t>
      </w:r>
      <w:r w:rsidR="00EF555E" w:rsidRPr="008C0E03">
        <w:rPr>
          <w:rFonts w:eastAsia="Times New Roman"/>
          <w:szCs w:val="24"/>
        </w:rPr>
        <w:t>from other Parties</w:t>
      </w:r>
      <w:r w:rsidR="007E399A" w:rsidRPr="008C0E03">
        <w:rPr>
          <w:rFonts w:eastAsia="Times New Roman"/>
          <w:szCs w:val="24"/>
        </w:rPr>
        <w:t xml:space="preserve"> </w:t>
      </w:r>
      <w:r w:rsidR="000A2207" w:rsidRPr="008C0E03">
        <w:rPr>
          <w:rFonts w:eastAsia="Times New Roman"/>
          <w:szCs w:val="24"/>
        </w:rPr>
        <w:t xml:space="preserve">(through the adoption of compliance measures) </w:t>
      </w:r>
      <w:r w:rsidR="00273581" w:rsidRPr="008C0E03">
        <w:rPr>
          <w:rFonts w:eastAsia="Times New Roman"/>
          <w:szCs w:val="24"/>
        </w:rPr>
        <w:t xml:space="preserve">and </w:t>
      </w:r>
      <w:r w:rsidR="00204C18" w:rsidRPr="008C0E03">
        <w:rPr>
          <w:rFonts w:eastAsia="Times New Roman"/>
          <w:szCs w:val="24"/>
        </w:rPr>
        <w:t xml:space="preserve">still </w:t>
      </w:r>
      <w:r w:rsidR="00273581" w:rsidRPr="008C0E03">
        <w:rPr>
          <w:rFonts w:eastAsia="Times New Roman"/>
          <w:szCs w:val="24"/>
        </w:rPr>
        <w:t xml:space="preserve">others addressing </w:t>
      </w:r>
      <w:r w:rsidR="000A2207" w:rsidRPr="008C0E03">
        <w:rPr>
          <w:rFonts w:eastAsia="Times New Roman"/>
          <w:szCs w:val="24"/>
        </w:rPr>
        <w:t>both</w:t>
      </w:r>
      <w:r w:rsidR="00A74940" w:rsidRPr="008C0E03">
        <w:rPr>
          <w:rFonts w:eastAsia="Times New Roman"/>
          <w:szCs w:val="24"/>
        </w:rPr>
        <w:t xml:space="preserve"> approaches</w:t>
      </w:r>
      <w:r w:rsidR="000A2207" w:rsidRPr="008C0E03">
        <w:rPr>
          <w:rFonts w:eastAsia="Times New Roman"/>
          <w:szCs w:val="24"/>
        </w:rPr>
        <w:t>.</w:t>
      </w:r>
      <w:r w:rsidR="0076438D" w:rsidRPr="008C0E03">
        <w:rPr>
          <w:rFonts w:eastAsia="Times New Roman"/>
          <w:szCs w:val="24"/>
        </w:rPr>
        <w:t xml:space="preserve"> </w:t>
      </w:r>
    </w:p>
    <w:p w14:paraId="7787A862" w14:textId="553FBD43" w:rsidR="00164999" w:rsidRPr="008C0E03" w:rsidRDefault="006D05A6" w:rsidP="00FC7736">
      <w:pPr>
        <w:pStyle w:val="CBDNormalNumber"/>
        <w:rPr>
          <w:rFonts w:eastAsia="Times New Roman"/>
          <w:szCs w:val="24"/>
        </w:rPr>
      </w:pPr>
      <w:proofErr w:type="gramStart"/>
      <w:r w:rsidRPr="008C0E03">
        <w:rPr>
          <w:rFonts w:eastAsia="Times New Roman"/>
          <w:szCs w:val="24"/>
        </w:rPr>
        <w:t>With regard to</w:t>
      </w:r>
      <w:proofErr w:type="gramEnd"/>
      <w:r w:rsidRPr="008C0E03">
        <w:rPr>
          <w:rFonts w:eastAsia="Times New Roman"/>
          <w:szCs w:val="24"/>
        </w:rPr>
        <w:t xml:space="preserve"> </w:t>
      </w:r>
      <w:r w:rsidR="00164999" w:rsidRPr="008C0E03">
        <w:rPr>
          <w:rFonts w:eastAsia="Times New Roman"/>
          <w:szCs w:val="24"/>
        </w:rPr>
        <w:t>reduc</w:t>
      </w:r>
      <w:r w:rsidRPr="008C0E03">
        <w:rPr>
          <w:rFonts w:eastAsia="Times New Roman"/>
          <w:szCs w:val="24"/>
        </w:rPr>
        <w:t>ing</w:t>
      </w:r>
      <w:r w:rsidR="00164999" w:rsidRPr="008C0E03">
        <w:rPr>
          <w:rFonts w:eastAsia="Times New Roman"/>
          <w:szCs w:val="24"/>
        </w:rPr>
        <w:t xml:space="preserve"> negotiation</w:t>
      </w:r>
      <w:r w:rsidR="00D533BF" w:rsidRPr="008C0E03">
        <w:rPr>
          <w:rFonts w:eastAsia="Times New Roman"/>
          <w:szCs w:val="24"/>
        </w:rPr>
        <w:t>-related</w:t>
      </w:r>
      <w:r w:rsidR="00164999" w:rsidRPr="008C0E03">
        <w:rPr>
          <w:rFonts w:eastAsia="Times New Roman"/>
          <w:szCs w:val="24"/>
        </w:rPr>
        <w:t xml:space="preserve"> asymmetries between providers, including indigenous peoples and local communities, and users of genetic resources, there is a need to enhance </w:t>
      </w:r>
      <w:r w:rsidR="00164999" w:rsidRPr="008C0E03">
        <w:rPr>
          <w:rFonts w:eastAsia="Times New Roman"/>
          <w:szCs w:val="24"/>
        </w:rPr>
        <w:lastRenderedPageBreak/>
        <w:t xml:space="preserve">the capacity of providers to negotiate mutually agreed terms and understand the commercial and non-commercial research environment, supply and value chains and the innovation process. </w:t>
      </w:r>
    </w:p>
    <w:p w14:paraId="4124B36F" w14:textId="094CA1B6" w:rsidR="009E30DB" w:rsidRPr="008C0E03" w:rsidRDefault="00320BB0" w:rsidP="00FC7736">
      <w:pPr>
        <w:pStyle w:val="CBDNormalNumber"/>
        <w:rPr>
          <w:rFonts w:eastAsia="Times New Roman"/>
          <w:szCs w:val="24"/>
        </w:rPr>
      </w:pPr>
      <w:r w:rsidRPr="008C0E03">
        <w:rPr>
          <w:rFonts w:eastAsia="Times New Roman"/>
          <w:szCs w:val="24"/>
        </w:rPr>
        <w:t>T</w:t>
      </w:r>
      <w:r w:rsidR="00CC6E0A" w:rsidRPr="008C0E03">
        <w:rPr>
          <w:rFonts w:eastAsia="Times New Roman"/>
          <w:szCs w:val="24"/>
        </w:rPr>
        <w:t xml:space="preserve">he </w:t>
      </w:r>
      <w:r w:rsidRPr="008C0E03">
        <w:rPr>
          <w:rFonts w:eastAsia="Times New Roman"/>
          <w:szCs w:val="24"/>
        </w:rPr>
        <w:t>assessment of the</w:t>
      </w:r>
      <w:r w:rsidR="00CC6E0A" w:rsidRPr="008C0E03">
        <w:rPr>
          <w:rFonts w:eastAsia="Times New Roman"/>
          <w:szCs w:val="24"/>
        </w:rPr>
        <w:t xml:space="preserve"> indicator</w:t>
      </w:r>
      <w:r w:rsidR="00BE1A6C" w:rsidRPr="008C0E03">
        <w:rPr>
          <w:rFonts w:eastAsia="Times New Roman"/>
          <w:szCs w:val="24"/>
        </w:rPr>
        <w:t>s</w:t>
      </w:r>
      <w:r w:rsidR="00CC6E0A" w:rsidRPr="008C0E03">
        <w:rPr>
          <w:rFonts w:eastAsia="Times New Roman"/>
          <w:szCs w:val="24"/>
        </w:rPr>
        <w:t xml:space="preserve"> </w:t>
      </w:r>
      <w:r w:rsidRPr="008C0E03">
        <w:rPr>
          <w:rFonts w:eastAsia="Times New Roman"/>
          <w:szCs w:val="24"/>
        </w:rPr>
        <w:t xml:space="preserve">measuring </w:t>
      </w:r>
      <w:r w:rsidR="00CC6E0A" w:rsidRPr="008C0E03">
        <w:rPr>
          <w:rFonts w:eastAsia="Times New Roman"/>
          <w:szCs w:val="24"/>
        </w:rPr>
        <w:t>implementation of Article 15</w:t>
      </w:r>
      <w:r w:rsidR="000E7595" w:rsidRPr="008C0E03">
        <w:rPr>
          <w:rFonts w:eastAsia="Times New Roman"/>
          <w:szCs w:val="24"/>
        </w:rPr>
        <w:t xml:space="preserve"> </w:t>
      </w:r>
      <w:r w:rsidR="00426FAD" w:rsidRPr="008C0E03">
        <w:rPr>
          <w:rFonts w:eastAsia="Times New Roman"/>
          <w:szCs w:val="24"/>
        </w:rPr>
        <w:t>indicat</w:t>
      </w:r>
      <w:r w:rsidRPr="008C0E03">
        <w:rPr>
          <w:rFonts w:eastAsia="Times New Roman"/>
          <w:szCs w:val="24"/>
        </w:rPr>
        <w:t>e</w:t>
      </w:r>
      <w:r w:rsidR="00C02B2B" w:rsidRPr="008C0E03">
        <w:rPr>
          <w:rFonts w:eastAsia="Times New Roman"/>
          <w:szCs w:val="24"/>
        </w:rPr>
        <w:t>d</w:t>
      </w:r>
      <w:r w:rsidRPr="008C0E03">
        <w:rPr>
          <w:rFonts w:eastAsia="Times New Roman"/>
          <w:szCs w:val="24"/>
        </w:rPr>
        <w:t xml:space="preserve"> that </w:t>
      </w:r>
      <w:r w:rsidR="00132932" w:rsidRPr="008C0E03" w:rsidDel="00BE1A6C">
        <w:rPr>
          <w:rFonts w:eastAsia="Times New Roman"/>
          <w:szCs w:val="24"/>
        </w:rPr>
        <w:t>significant</w:t>
      </w:r>
      <w:r w:rsidRPr="008C0E03" w:rsidDel="00BE1A6C">
        <w:rPr>
          <w:rFonts w:eastAsia="Times New Roman"/>
          <w:szCs w:val="24"/>
        </w:rPr>
        <w:t xml:space="preserve"> </w:t>
      </w:r>
      <w:r w:rsidR="00BE1A6C" w:rsidRPr="008C0E03">
        <w:rPr>
          <w:rFonts w:eastAsia="Times New Roman"/>
          <w:szCs w:val="24"/>
        </w:rPr>
        <w:t>progress</w:t>
      </w:r>
      <w:r w:rsidR="000E7595" w:rsidRPr="008C0E03">
        <w:rPr>
          <w:rFonts w:eastAsia="Times New Roman"/>
          <w:szCs w:val="24"/>
        </w:rPr>
        <w:t xml:space="preserve"> </w:t>
      </w:r>
      <w:r w:rsidR="00A51908" w:rsidRPr="008C0E03">
        <w:rPr>
          <w:rFonts w:eastAsia="Times New Roman"/>
          <w:szCs w:val="24"/>
        </w:rPr>
        <w:t xml:space="preserve">has been made </w:t>
      </w:r>
      <w:r w:rsidR="002503BE" w:rsidRPr="008C0E03">
        <w:rPr>
          <w:rFonts w:eastAsia="Times New Roman"/>
          <w:szCs w:val="24"/>
        </w:rPr>
        <w:t xml:space="preserve">in </w:t>
      </w:r>
      <w:r w:rsidR="002503BE" w:rsidRPr="008C0E03">
        <w:t>establishing</w:t>
      </w:r>
      <w:r w:rsidR="002503BE" w:rsidRPr="008C0E03">
        <w:rPr>
          <w:rFonts w:eastAsia="Times New Roman"/>
          <w:szCs w:val="24"/>
        </w:rPr>
        <w:t xml:space="preserve"> </w:t>
      </w:r>
      <w:r w:rsidR="000E7595" w:rsidRPr="008C0E03">
        <w:rPr>
          <w:rFonts w:eastAsia="Times New Roman"/>
          <w:szCs w:val="24"/>
        </w:rPr>
        <w:t>the foundation</w:t>
      </w:r>
      <w:r w:rsidR="008759A2" w:rsidRPr="008C0E03">
        <w:rPr>
          <w:rFonts w:eastAsia="Times New Roman"/>
          <w:szCs w:val="24"/>
        </w:rPr>
        <w:t xml:space="preserve">al </w:t>
      </w:r>
      <w:r w:rsidR="001939F3" w:rsidRPr="008C0E03">
        <w:rPr>
          <w:rFonts w:eastAsia="Times New Roman"/>
          <w:szCs w:val="24"/>
        </w:rPr>
        <w:t xml:space="preserve">elements </w:t>
      </w:r>
      <w:r w:rsidR="00D76500" w:rsidRPr="008C0E03">
        <w:rPr>
          <w:rFonts w:eastAsia="Times New Roman"/>
          <w:szCs w:val="24"/>
        </w:rPr>
        <w:t>of</w:t>
      </w:r>
      <w:r w:rsidR="001939F3" w:rsidRPr="008C0E03">
        <w:rPr>
          <w:rFonts w:eastAsia="Times New Roman"/>
          <w:szCs w:val="24"/>
        </w:rPr>
        <w:t xml:space="preserve"> the </w:t>
      </w:r>
      <w:r w:rsidR="00652BA6" w:rsidRPr="008C0E03">
        <w:rPr>
          <w:rFonts w:eastAsia="Times New Roman"/>
          <w:szCs w:val="24"/>
        </w:rPr>
        <w:t>Protocol</w:t>
      </w:r>
      <w:r w:rsidR="00685DB1" w:rsidRPr="008C0E03">
        <w:rPr>
          <w:rFonts w:eastAsia="Times New Roman"/>
          <w:szCs w:val="24"/>
        </w:rPr>
        <w:t>’s</w:t>
      </w:r>
      <w:r w:rsidR="00BE56E5" w:rsidRPr="008C0E03">
        <w:rPr>
          <w:rFonts w:eastAsia="Times New Roman"/>
          <w:szCs w:val="24"/>
        </w:rPr>
        <w:t xml:space="preserve"> </w:t>
      </w:r>
      <w:r w:rsidR="000E7595" w:rsidRPr="008C0E03">
        <w:rPr>
          <w:rFonts w:eastAsia="Times New Roman"/>
          <w:szCs w:val="24"/>
        </w:rPr>
        <w:t>c</w:t>
      </w:r>
      <w:r w:rsidR="00C02CF7" w:rsidRPr="008C0E03">
        <w:rPr>
          <w:rFonts w:eastAsia="Times New Roman"/>
          <w:szCs w:val="24"/>
        </w:rPr>
        <w:t>ompliance provisions</w:t>
      </w:r>
      <w:r w:rsidR="00BE56E5" w:rsidRPr="008C0E03">
        <w:rPr>
          <w:rFonts w:eastAsia="Times New Roman"/>
          <w:szCs w:val="24"/>
        </w:rPr>
        <w:t>.</w:t>
      </w:r>
      <w:r w:rsidR="00C02CF7" w:rsidRPr="008C0E03">
        <w:rPr>
          <w:rFonts w:eastAsia="Times New Roman"/>
          <w:szCs w:val="24"/>
        </w:rPr>
        <w:t xml:space="preserve"> </w:t>
      </w:r>
    </w:p>
    <w:p w14:paraId="0541A36B" w14:textId="5A079DEC" w:rsidR="00685465" w:rsidRPr="008C0E03" w:rsidRDefault="00C67D91" w:rsidP="00FC7736">
      <w:pPr>
        <w:pStyle w:val="CBDNormalNumber"/>
        <w:rPr>
          <w:rFonts w:eastAsia="Times New Roman"/>
          <w:szCs w:val="24"/>
        </w:rPr>
      </w:pPr>
      <w:r w:rsidRPr="008C0E03">
        <w:rPr>
          <w:rFonts w:eastAsia="Times New Roman"/>
          <w:szCs w:val="24"/>
        </w:rPr>
        <w:t xml:space="preserve">With respect </w:t>
      </w:r>
      <w:r w:rsidR="008420D5" w:rsidRPr="008C0E03">
        <w:rPr>
          <w:rFonts w:eastAsia="Times New Roman"/>
          <w:szCs w:val="24"/>
        </w:rPr>
        <w:t xml:space="preserve">to </w:t>
      </w:r>
      <w:r w:rsidR="00153E17" w:rsidRPr="008C0E03">
        <w:rPr>
          <w:rFonts w:eastAsia="Times New Roman"/>
          <w:szCs w:val="24"/>
        </w:rPr>
        <w:t>Article 17</w:t>
      </w:r>
      <w:r w:rsidR="008420D5" w:rsidRPr="008C0E03">
        <w:rPr>
          <w:rFonts w:eastAsia="Times New Roman"/>
          <w:szCs w:val="24"/>
        </w:rPr>
        <w:t xml:space="preserve">, </w:t>
      </w:r>
      <w:r w:rsidR="0085748E" w:rsidRPr="008C0E03">
        <w:rPr>
          <w:rFonts w:eastAsia="Times New Roman"/>
          <w:szCs w:val="24"/>
        </w:rPr>
        <w:t xml:space="preserve">the </w:t>
      </w:r>
      <w:r w:rsidR="008420D5" w:rsidRPr="008C0E03">
        <w:rPr>
          <w:rFonts w:eastAsia="Times New Roman"/>
          <w:szCs w:val="24"/>
        </w:rPr>
        <w:t>available information indicates that</w:t>
      </w:r>
      <w:r w:rsidR="00153E17" w:rsidRPr="008C0E03">
        <w:rPr>
          <w:rFonts w:eastAsia="Times New Roman"/>
          <w:szCs w:val="24"/>
        </w:rPr>
        <w:t xml:space="preserve"> progress </w:t>
      </w:r>
      <w:r w:rsidR="006B79F4" w:rsidRPr="008C0E03">
        <w:rPr>
          <w:rFonts w:eastAsia="Times New Roman"/>
          <w:szCs w:val="24"/>
        </w:rPr>
        <w:t xml:space="preserve">continues to be </w:t>
      </w:r>
      <w:r w:rsidR="003B784B" w:rsidRPr="008C0E03">
        <w:rPr>
          <w:rFonts w:eastAsia="Times New Roman"/>
          <w:szCs w:val="24"/>
        </w:rPr>
        <w:t xml:space="preserve">limited and </w:t>
      </w:r>
      <w:r w:rsidR="006159F8" w:rsidRPr="008C0E03">
        <w:rPr>
          <w:rFonts w:eastAsia="Times New Roman"/>
          <w:szCs w:val="24"/>
        </w:rPr>
        <w:t xml:space="preserve">uneven </w:t>
      </w:r>
      <w:r w:rsidR="00841388" w:rsidRPr="008C0E03">
        <w:rPr>
          <w:rFonts w:eastAsia="Times New Roman"/>
          <w:szCs w:val="24"/>
        </w:rPr>
        <w:t>a</w:t>
      </w:r>
      <w:r w:rsidR="00BF3F85" w:rsidRPr="008C0E03">
        <w:rPr>
          <w:rFonts w:eastAsia="Times New Roman"/>
          <w:szCs w:val="24"/>
        </w:rPr>
        <w:t xml:space="preserve">cross </w:t>
      </w:r>
      <w:r w:rsidR="00841388" w:rsidRPr="008C0E03">
        <w:rPr>
          <w:rFonts w:eastAsia="Times New Roman"/>
          <w:szCs w:val="24"/>
        </w:rPr>
        <w:t>regions and Parties</w:t>
      </w:r>
      <w:r w:rsidR="00DE1D43" w:rsidRPr="008C0E03">
        <w:rPr>
          <w:rFonts w:eastAsia="Times New Roman"/>
          <w:szCs w:val="24"/>
        </w:rPr>
        <w:t>.</w:t>
      </w:r>
      <w:r w:rsidR="00D85B38" w:rsidRPr="008C0E03">
        <w:rPr>
          <w:rStyle w:val="FootnoteReference"/>
          <w:rFonts w:eastAsia="Times New Roman"/>
          <w:szCs w:val="24"/>
        </w:rPr>
        <w:footnoteReference w:id="10"/>
      </w:r>
      <w:r w:rsidR="00DF5A57" w:rsidRPr="008C0E03">
        <w:rPr>
          <w:rFonts w:eastAsia="Times New Roman"/>
          <w:szCs w:val="24"/>
        </w:rPr>
        <w:t xml:space="preserve"> </w:t>
      </w:r>
      <w:r w:rsidR="002F1D6E" w:rsidRPr="008C0E03">
        <w:rPr>
          <w:rFonts w:eastAsia="Times New Roman"/>
          <w:szCs w:val="24"/>
        </w:rPr>
        <w:t xml:space="preserve">There </w:t>
      </w:r>
      <w:r w:rsidR="00FA4567" w:rsidRPr="008C0E03">
        <w:rPr>
          <w:rFonts w:eastAsia="Times New Roman"/>
          <w:szCs w:val="24"/>
        </w:rPr>
        <w:t>are</w:t>
      </w:r>
      <w:r w:rsidR="002F1D6E" w:rsidRPr="008C0E03">
        <w:rPr>
          <w:rFonts w:eastAsia="Times New Roman"/>
          <w:szCs w:val="24"/>
        </w:rPr>
        <w:t xml:space="preserve"> differen</w:t>
      </w:r>
      <w:r w:rsidR="00FA4567" w:rsidRPr="008C0E03">
        <w:rPr>
          <w:rFonts w:eastAsia="Times New Roman"/>
          <w:szCs w:val="24"/>
        </w:rPr>
        <w:t>ces in</w:t>
      </w:r>
      <w:r w:rsidR="002F1D6E" w:rsidRPr="008C0E03">
        <w:rPr>
          <w:rFonts w:eastAsia="Times New Roman"/>
          <w:szCs w:val="24"/>
        </w:rPr>
        <w:t xml:space="preserve"> understanding </w:t>
      </w:r>
      <w:r w:rsidR="00A329E8" w:rsidRPr="008C0E03">
        <w:rPr>
          <w:rFonts w:eastAsia="Times New Roman"/>
          <w:szCs w:val="24"/>
        </w:rPr>
        <w:t>related to</w:t>
      </w:r>
      <w:r w:rsidR="002F1D6E" w:rsidRPr="008C0E03">
        <w:rPr>
          <w:rFonts w:eastAsia="Times New Roman"/>
          <w:szCs w:val="24"/>
        </w:rPr>
        <w:t xml:space="preserve"> the role of checkpoints</w:t>
      </w:r>
      <w:r w:rsidR="00AB40F1" w:rsidRPr="008C0E03">
        <w:rPr>
          <w:rFonts w:eastAsia="Times New Roman"/>
          <w:szCs w:val="24"/>
        </w:rPr>
        <w:t xml:space="preserve"> and</w:t>
      </w:r>
      <w:r w:rsidR="00EC648B" w:rsidRPr="008C0E03">
        <w:rPr>
          <w:rFonts w:eastAsia="Times New Roman"/>
          <w:szCs w:val="24"/>
        </w:rPr>
        <w:t xml:space="preserve"> </w:t>
      </w:r>
      <w:r w:rsidR="00AB40F1" w:rsidRPr="008C0E03">
        <w:rPr>
          <w:rFonts w:eastAsia="Times New Roman"/>
          <w:szCs w:val="24"/>
        </w:rPr>
        <w:t>s</w:t>
      </w:r>
      <w:r w:rsidR="00C259D8" w:rsidRPr="008C0E03">
        <w:rPr>
          <w:rFonts w:eastAsia="Times New Roman"/>
          <w:szCs w:val="24"/>
        </w:rPr>
        <w:t xml:space="preserve">ignificant </w:t>
      </w:r>
      <w:r w:rsidR="00DF5A57" w:rsidRPr="008C0E03">
        <w:rPr>
          <w:rFonts w:eastAsia="Times New Roman"/>
          <w:szCs w:val="24"/>
        </w:rPr>
        <w:t xml:space="preserve">challenges </w:t>
      </w:r>
      <w:r w:rsidR="00686B05" w:rsidRPr="008C0E03">
        <w:rPr>
          <w:rFonts w:eastAsia="Times New Roman"/>
          <w:szCs w:val="24"/>
        </w:rPr>
        <w:t xml:space="preserve">remain in fully </w:t>
      </w:r>
      <w:r w:rsidR="00DF5A57" w:rsidRPr="008C0E03">
        <w:rPr>
          <w:rFonts w:eastAsia="Times New Roman"/>
          <w:szCs w:val="24"/>
        </w:rPr>
        <w:t>operationali</w:t>
      </w:r>
      <w:r w:rsidR="00686B05" w:rsidRPr="008C0E03">
        <w:rPr>
          <w:rFonts w:eastAsia="Times New Roman"/>
          <w:szCs w:val="24"/>
        </w:rPr>
        <w:t>zing</w:t>
      </w:r>
      <w:r w:rsidR="000E7322" w:rsidRPr="008C0E03">
        <w:rPr>
          <w:rFonts w:eastAsia="Times New Roman"/>
          <w:szCs w:val="24"/>
        </w:rPr>
        <w:t xml:space="preserve"> the provisions</w:t>
      </w:r>
      <w:r w:rsidR="00D75B3A" w:rsidRPr="008C0E03">
        <w:rPr>
          <w:rFonts w:eastAsia="Times New Roman"/>
          <w:szCs w:val="24"/>
        </w:rPr>
        <w:t xml:space="preserve"> of the article</w:t>
      </w:r>
      <w:r w:rsidR="0003769E" w:rsidRPr="008C0E03">
        <w:rPr>
          <w:rFonts w:eastAsia="Times New Roman"/>
          <w:szCs w:val="24"/>
        </w:rPr>
        <w:t xml:space="preserve">, </w:t>
      </w:r>
      <w:r w:rsidR="00362F2C">
        <w:rPr>
          <w:rFonts w:eastAsia="Times New Roman"/>
          <w:szCs w:val="24"/>
        </w:rPr>
        <w:t xml:space="preserve">in </w:t>
      </w:r>
      <w:r w:rsidR="00C93A40" w:rsidRPr="008C0E03">
        <w:rPr>
          <w:rFonts w:eastAsia="Times New Roman"/>
          <w:szCs w:val="24"/>
        </w:rPr>
        <w:t xml:space="preserve">particular </w:t>
      </w:r>
      <w:r w:rsidR="00362F2C">
        <w:rPr>
          <w:rFonts w:eastAsia="Times New Roman"/>
          <w:szCs w:val="24"/>
        </w:rPr>
        <w:t xml:space="preserve">with </w:t>
      </w:r>
      <w:r w:rsidR="00C93A40" w:rsidRPr="008C0E03">
        <w:rPr>
          <w:rFonts w:eastAsia="Times New Roman"/>
          <w:szCs w:val="24"/>
        </w:rPr>
        <w:t xml:space="preserve">regard </w:t>
      </w:r>
      <w:r w:rsidR="00362F2C">
        <w:rPr>
          <w:rFonts w:eastAsia="Times New Roman"/>
          <w:szCs w:val="24"/>
        </w:rPr>
        <w:t xml:space="preserve">to </w:t>
      </w:r>
      <w:r w:rsidR="00D459E4" w:rsidRPr="008C0E03">
        <w:rPr>
          <w:rFonts w:eastAsia="Times New Roman"/>
          <w:szCs w:val="24"/>
        </w:rPr>
        <w:t>the designation</w:t>
      </w:r>
      <w:r w:rsidR="0070124D" w:rsidRPr="008C0E03">
        <w:rPr>
          <w:rFonts w:eastAsia="Times New Roman"/>
          <w:szCs w:val="24"/>
        </w:rPr>
        <w:t xml:space="preserve"> and operationalization</w:t>
      </w:r>
      <w:r w:rsidR="00D459E4" w:rsidRPr="008C0E03">
        <w:rPr>
          <w:rFonts w:eastAsia="Times New Roman"/>
          <w:szCs w:val="24"/>
        </w:rPr>
        <w:t xml:space="preserve"> </w:t>
      </w:r>
      <w:r w:rsidR="0070124D" w:rsidRPr="008C0E03">
        <w:rPr>
          <w:rFonts w:eastAsia="Times New Roman"/>
          <w:szCs w:val="24"/>
        </w:rPr>
        <w:t xml:space="preserve">of </w:t>
      </w:r>
      <w:r w:rsidR="00296291" w:rsidRPr="008C0E03">
        <w:rPr>
          <w:rFonts w:eastAsia="Times New Roman"/>
          <w:szCs w:val="24"/>
        </w:rPr>
        <w:t xml:space="preserve">effective </w:t>
      </w:r>
      <w:r w:rsidR="00D459E4" w:rsidRPr="008C0E03">
        <w:rPr>
          <w:rFonts w:eastAsia="Times New Roman"/>
          <w:szCs w:val="24"/>
        </w:rPr>
        <w:t>checkpoints</w:t>
      </w:r>
      <w:r w:rsidR="003B5454" w:rsidRPr="008C0E03">
        <w:rPr>
          <w:rFonts w:eastAsia="Times New Roman"/>
          <w:szCs w:val="24"/>
        </w:rPr>
        <w:t xml:space="preserve"> by all Parties</w:t>
      </w:r>
      <w:r w:rsidR="00554277" w:rsidRPr="008C0E03">
        <w:rPr>
          <w:rFonts w:eastAsia="Times New Roman"/>
          <w:szCs w:val="24"/>
        </w:rPr>
        <w:t xml:space="preserve">, as well as the </w:t>
      </w:r>
      <w:r w:rsidR="00DE1D43" w:rsidRPr="008C0E03">
        <w:rPr>
          <w:rFonts w:eastAsia="Times New Roman"/>
          <w:szCs w:val="24"/>
        </w:rPr>
        <w:t xml:space="preserve">use </w:t>
      </w:r>
      <w:r w:rsidR="00D459E4" w:rsidRPr="008C0E03">
        <w:rPr>
          <w:rFonts w:eastAsia="Times New Roman"/>
          <w:szCs w:val="24"/>
        </w:rPr>
        <w:t>of checkpoint communiqu</w:t>
      </w:r>
      <w:r w:rsidR="0092395B" w:rsidRPr="008C0E03">
        <w:rPr>
          <w:rFonts w:eastAsia="Times New Roman"/>
          <w:szCs w:val="24"/>
        </w:rPr>
        <w:t>é</w:t>
      </w:r>
      <w:r w:rsidR="00D459E4" w:rsidRPr="008C0E03">
        <w:rPr>
          <w:rFonts w:eastAsia="Times New Roman"/>
          <w:szCs w:val="24"/>
        </w:rPr>
        <w:t xml:space="preserve">s </w:t>
      </w:r>
      <w:r w:rsidR="0094333C" w:rsidRPr="008C0E03">
        <w:rPr>
          <w:rFonts w:eastAsia="Times New Roman"/>
          <w:szCs w:val="24"/>
        </w:rPr>
        <w:t xml:space="preserve">as part of </w:t>
      </w:r>
      <w:r w:rsidR="00EC7079" w:rsidRPr="008C0E03">
        <w:rPr>
          <w:rFonts w:eastAsia="Times New Roman"/>
          <w:szCs w:val="24"/>
        </w:rPr>
        <w:t>the syste</w:t>
      </w:r>
      <w:r w:rsidR="007C7C34" w:rsidRPr="008C0E03">
        <w:rPr>
          <w:rFonts w:eastAsia="Times New Roman"/>
          <w:szCs w:val="24"/>
        </w:rPr>
        <w:t xml:space="preserve">m </w:t>
      </w:r>
      <w:r w:rsidR="005E13E3" w:rsidRPr="008C0E03">
        <w:rPr>
          <w:rFonts w:eastAsia="Times New Roman"/>
          <w:szCs w:val="24"/>
        </w:rPr>
        <w:t>for</w:t>
      </w:r>
      <w:r w:rsidR="00156421" w:rsidRPr="008C0E03">
        <w:rPr>
          <w:rFonts w:eastAsia="Times New Roman"/>
          <w:szCs w:val="24"/>
        </w:rPr>
        <w:t xml:space="preserve"> monitor</w:t>
      </w:r>
      <w:r w:rsidR="005E13E3" w:rsidRPr="008C0E03">
        <w:rPr>
          <w:rFonts w:eastAsia="Times New Roman"/>
          <w:szCs w:val="24"/>
        </w:rPr>
        <w:t>ing</w:t>
      </w:r>
      <w:r w:rsidR="00156421" w:rsidRPr="008C0E03">
        <w:rPr>
          <w:rFonts w:eastAsia="Times New Roman"/>
          <w:szCs w:val="24"/>
        </w:rPr>
        <w:t xml:space="preserve"> the utilization of genetic resources </w:t>
      </w:r>
      <w:r w:rsidR="007C7C34" w:rsidRPr="008C0E03">
        <w:rPr>
          <w:rFonts w:eastAsia="Times New Roman"/>
          <w:szCs w:val="24"/>
        </w:rPr>
        <w:t xml:space="preserve">established under </w:t>
      </w:r>
      <w:r w:rsidR="0071474B" w:rsidRPr="008C0E03">
        <w:rPr>
          <w:rFonts w:eastAsia="Times New Roman"/>
          <w:szCs w:val="24"/>
        </w:rPr>
        <w:t>the Protocol</w:t>
      </w:r>
      <w:r w:rsidR="007C7C34" w:rsidRPr="008C0E03">
        <w:rPr>
          <w:rFonts w:eastAsia="Times New Roman"/>
          <w:szCs w:val="24"/>
        </w:rPr>
        <w:t>.</w:t>
      </w:r>
    </w:p>
    <w:p w14:paraId="075C0A51" w14:textId="01512064" w:rsidR="000A2207" w:rsidRPr="008C0E03" w:rsidRDefault="000A2207" w:rsidP="00FC7736">
      <w:pPr>
        <w:pStyle w:val="CBDNormalNumber"/>
        <w:rPr>
          <w:rFonts w:eastAsia="Times New Roman"/>
          <w:szCs w:val="24"/>
        </w:rPr>
      </w:pPr>
      <w:r w:rsidRPr="008C0E03">
        <w:rPr>
          <w:rFonts w:eastAsia="Times New Roman"/>
          <w:szCs w:val="24"/>
        </w:rPr>
        <w:t>Th</w:t>
      </w:r>
      <w:r w:rsidR="00C47317" w:rsidRPr="008C0E03">
        <w:rPr>
          <w:rFonts w:eastAsia="Times New Roman"/>
          <w:szCs w:val="24"/>
        </w:rPr>
        <w:t>e situation described i</w:t>
      </w:r>
      <w:r w:rsidR="00064652" w:rsidRPr="008C0E03">
        <w:rPr>
          <w:rFonts w:eastAsia="Times New Roman"/>
          <w:szCs w:val="24"/>
        </w:rPr>
        <w:t>n paragraph 9 above</w:t>
      </w:r>
      <w:r w:rsidRPr="008C0E03">
        <w:rPr>
          <w:rFonts w:eastAsia="Times New Roman"/>
          <w:szCs w:val="24"/>
        </w:rPr>
        <w:t xml:space="preserve"> is </w:t>
      </w:r>
      <w:r w:rsidR="003D068F" w:rsidRPr="008C0E03">
        <w:rPr>
          <w:rFonts w:eastAsia="Times New Roman"/>
          <w:szCs w:val="24"/>
        </w:rPr>
        <w:t xml:space="preserve">further </w:t>
      </w:r>
      <w:r w:rsidR="00BF7B3F" w:rsidRPr="008C0E03">
        <w:rPr>
          <w:rFonts w:eastAsia="Times New Roman"/>
          <w:szCs w:val="24"/>
        </w:rPr>
        <w:t>il</w:t>
      </w:r>
      <w:r w:rsidR="00D3218C" w:rsidRPr="008C0E03">
        <w:rPr>
          <w:rFonts w:eastAsia="Times New Roman"/>
          <w:szCs w:val="24"/>
        </w:rPr>
        <w:t xml:space="preserve">lustrated by the limited </w:t>
      </w:r>
      <w:r w:rsidR="00662F3D" w:rsidRPr="008C0E03">
        <w:rPr>
          <w:rFonts w:eastAsia="Times New Roman"/>
          <w:szCs w:val="24"/>
        </w:rPr>
        <w:t xml:space="preserve">number of </w:t>
      </w:r>
      <w:r w:rsidRPr="008C0E03">
        <w:rPr>
          <w:rFonts w:eastAsia="Times New Roman"/>
          <w:szCs w:val="24"/>
        </w:rPr>
        <w:t xml:space="preserve">checkpoints </w:t>
      </w:r>
      <w:r w:rsidR="002A4125" w:rsidRPr="008C0E03">
        <w:rPr>
          <w:rFonts w:eastAsia="Times New Roman"/>
          <w:szCs w:val="24"/>
        </w:rPr>
        <w:t>communiqu</w:t>
      </w:r>
      <w:r w:rsidR="000A53AD" w:rsidRPr="008C0E03">
        <w:rPr>
          <w:rFonts w:eastAsia="Times New Roman"/>
          <w:szCs w:val="24"/>
        </w:rPr>
        <w:t>é</w:t>
      </w:r>
      <w:r w:rsidR="00234B7E" w:rsidRPr="008C0E03">
        <w:rPr>
          <w:rFonts w:eastAsia="Times New Roman"/>
          <w:szCs w:val="24"/>
        </w:rPr>
        <w:t>s</w:t>
      </w:r>
      <w:r w:rsidR="00156421" w:rsidRPr="008C0E03">
        <w:rPr>
          <w:rFonts w:eastAsia="Times New Roman"/>
          <w:szCs w:val="24"/>
        </w:rPr>
        <w:t xml:space="preserve"> </w:t>
      </w:r>
      <w:r w:rsidR="00662F3D" w:rsidRPr="008C0E03">
        <w:rPr>
          <w:rFonts w:eastAsia="Times New Roman"/>
          <w:szCs w:val="24"/>
        </w:rPr>
        <w:t xml:space="preserve">published </w:t>
      </w:r>
      <w:r w:rsidR="00156421" w:rsidRPr="008C0E03">
        <w:rPr>
          <w:rFonts w:eastAsia="Times New Roman"/>
          <w:szCs w:val="24"/>
        </w:rPr>
        <w:t xml:space="preserve">which indicates </w:t>
      </w:r>
      <w:r w:rsidR="00227224" w:rsidRPr="008C0E03">
        <w:rPr>
          <w:rFonts w:eastAsia="Times New Roman"/>
          <w:szCs w:val="24"/>
        </w:rPr>
        <w:t xml:space="preserve">that the </w:t>
      </w:r>
      <w:r w:rsidR="006A728E" w:rsidRPr="008C0E03">
        <w:rPr>
          <w:rFonts w:eastAsia="Times New Roman"/>
          <w:szCs w:val="24"/>
        </w:rPr>
        <w:t xml:space="preserve">monitoring </w:t>
      </w:r>
      <w:r w:rsidR="00227224" w:rsidRPr="008C0E03">
        <w:rPr>
          <w:rFonts w:eastAsia="Times New Roman"/>
          <w:szCs w:val="24"/>
        </w:rPr>
        <w:t xml:space="preserve">system envisaged </w:t>
      </w:r>
      <w:r w:rsidR="00F670D0" w:rsidRPr="008C0E03">
        <w:rPr>
          <w:rFonts w:eastAsia="Times New Roman"/>
          <w:szCs w:val="24"/>
        </w:rPr>
        <w:t xml:space="preserve">under </w:t>
      </w:r>
      <w:r w:rsidR="00227224" w:rsidRPr="008C0E03">
        <w:rPr>
          <w:rFonts w:eastAsia="Times New Roman"/>
          <w:szCs w:val="24"/>
        </w:rPr>
        <w:t xml:space="preserve">Article 17 </w:t>
      </w:r>
      <w:r w:rsidR="005F58CE" w:rsidRPr="008C0E03">
        <w:rPr>
          <w:rFonts w:eastAsia="Times New Roman"/>
          <w:szCs w:val="24"/>
        </w:rPr>
        <w:t>has</w:t>
      </w:r>
      <w:r w:rsidR="00BB477C" w:rsidRPr="008C0E03">
        <w:rPr>
          <w:rFonts w:eastAsia="Times New Roman"/>
          <w:szCs w:val="24"/>
        </w:rPr>
        <w:t xml:space="preserve"> not yet </w:t>
      </w:r>
      <w:r w:rsidR="005F58CE" w:rsidRPr="008C0E03">
        <w:rPr>
          <w:rFonts w:eastAsia="Times New Roman"/>
          <w:szCs w:val="24"/>
        </w:rPr>
        <w:t xml:space="preserve">been </w:t>
      </w:r>
      <w:r w:rsidR="00BB477C" w:rsidRPr="008C0E03">
        <w:rPr>
          <w:rFonts w:eastAsia="Times New Roman"/>
          <w:szCs w:val="24"/>
        </w:rPr>
        <w:t>widely or systematically implemented.</w:t>
      </w:r>
      <w:r w:rsidR="008356AA" w:rsidRPr="008C0E03">
        <w:rPr>
          <w:rFonts w:eastAsia="Times New Roman"/>
          <w:szCs w:val="24"/>
        </w:rPr>
        <w:t xml:space="preserve"> </w:t>
      </w:r>
      <w:proofErr w:type="gramStart"/>
      <w:r w:rsidR="004A27BC" w:rsidRPr="008C0E03">
        <w:rPr>
          <w:rFonts w:eastAsia="Times New Roman"/>
          <w:szCs w:val="24"/>
        </w:rPr>
        <w:t>A number of</w:t>
      </w:r>
      <w:proofErr w:type="gramEnd"/>
      <w:r w:rsidR="004A27BC" w:rsidRPr="008C0E03">
        <w:rPr>
          <w:rFonts w:eastAsia="Times New Roman"/>
          <w:szCs w:val="24"/>
        </w:rPr>
        <w:t xml:space="preserve"> countries continue to be concerned about the misappropriation and misuse of their genetic resources once th</w:t>
      </w:r>
      <w:r w:rsidR="00D745B0" w:rsidRPr="008C0E03">
        <w:rPr>
          <w:rFonts w:eastAsia="Times New Roman"/>
          <w:szCs w:val="24"/>
        </w:rPr>
        <w:t>ose resources</w:t>
      </w:r>
      <w:r w:rsidR="004A27BC" w:rsidRPr="008C0E03">
        <w:rPr>
          <w:rFonts w:eastAsia="Times New Roman"/>
          <w:szCs w:val="24"/>
        </w:rPr>
        <w:t xml:space="preserve"> leave their country</w:t>
      </w:r>
      <w:r w:rsidR="00CB6F00" w:rsidRPr="008C0E03">
        <w:rPr>
          <w:rFonts w:eastAsia="Times New Roman"/>
          <w:szCs w:val="24"/>
        </w:rPr>
        <w:t xml:space="preserve"> which makes them</w:t>
      </w:r>
      <w:r w:rsidR="00DF51EE" w:rsidRPr="008C0E03">
        <w:rPr>
          <w:rFonts w:eastAsia="Times New Roman"/>
          <w:szCs w:val="24"/>
        </w:rPr>
        <w:t xml:space="preserve"> </w:t>
      </w:r>
      <w:r w:rsidR="009F5D16" w:rsidRPr="008C0E03">
        <w:rPr>
          <w:rFonts w:eastAsia="Times New Roman"/>
          <w:szCs w:val="24"/>
        </w:rPr>
        <w:t xml:space="preserve">more </w:t>
      </w:r>
      <w:r w:rsidR="003B26D4" w:rsidRPr="008C0E03">
        <w:rPr>
          <w:rFonts w:eastAsia="Times New Roman"/>
          <w:szCs w:val="24"/>
        </w:rPr>
        <w:t>inclined</w:t>
      </w:r>
      <w:r w:rsidR="003802F0" w:rsidRPr="008C0E03">
        <w:rPr>
          <w:rFonts w:eastAsia="Times New Roman"/>
          <w:szCs w:val="24"/>
        </w:rPr>
        <w:t xml:space="preserve"> </w:t>
      </w:r>
      <w:r w:rsidR="00777F7A" w:rsidRPr="008C0E03">
        <w:rPr>
          <w:rFonts w:eastAsia="Times New Roman"/>
          <w:szCs w:val="24"/>
        </w:rPr>
        <w:t xml:space="preserve">to </w:t>
      </w:r>
      <w:r w:rsidR="00227224" w:rsidRPr="008C0E03">
        <w:rPr>
          <w:rFonts w:eastAsia="Times New Roman"/>
          <w:szCs w:val="24"/>
        </w:rPr>
        <w:t>adopt</w:t>
      </w:r>
      <w:r w:rsidR="00777F7A" w:rsidRPr="008C0E03">
        <w:rPr>
          <w:rFonts w:eastAsia="Times New Roman"/>
          <w:szCs w:val="24"/>
        </w:rPr>
        <w:t xml:space="preserve"> </w:t>
      </w:r>
      <w:r w:rsidR="0062103E" w:rsidRPr="008C0E03">
        <w:rPr>
          <w:rFonts w:eastAsia="Times New Roman"/>
          <w:szCs w:val="24"/>
        </w:rPr>
        <w:t>access measures</w:t>
      </w:r>
      <w:r w:rsidR="00227224" w:rsidRPr="008C0E03">
        <w:rPr>
          <w:rFonts w:eastAsia="Times New Roman"/>
          <w:szCs w:val="24"/>
        </w:rPr>
        <w:t xml:space="preserve"> </w:t>
      </w:r>
      <w:r w:rsidR="003278A9" w:rsidRPr="008C0E03">
        <w:rPr>
          <w:rFonts w:eastAsia="Times New Roman"/>
          <w:szCs w:val="24"/>
        </w:rPr>
        <w:t xml:space="preserve">and systems for </w:t>
      </w:r>
      <w:r w:rsidR="00227224" w:rsidRPr="008C0E03">
        <w:rPr>
          <w:rFonts w:eastAsia="Times New Roman"/>
          <w:szCs w:val="24"/>
        </w:rPr>
        <w:t>monitor</w:t>
      </w:r>
      <w:r w:rsidR="006F11BB" w:rsidRPr="008C0E03">
        <w:rPr>
          <w:rFonts w:eastAsia="Times New Roman"/>
          <w:szCs w:val="24"/>
        </w:rPr>
        <w:t xml:space="preserve">ing </w:t>
      </w:r>
      <w:r w:rsidR="002F211C" w:rsidRPr="008C0E03" w:rsidDel="00CC7F7F">
        <w:rPr>
          <w:rFonts w:eastAsia="Times New Roman"/>
          <w:szCs w:val="24"/>
        </w:rPr>
        <w:t xml:space="preserve">the </w:t>
      </w:r>
      <w:r w:rsidR="00CC7F7F" w:rsidRPr="008C0E03">
        <w:rPr>
          <w:rFonts w:eastAsia="Times New Roman"/>
          <w:szCs w:val="24"/>
        </w:rPr>
        <w:t>utilization</w:t>
      </w:r>
      <w:r w:rsidR="003278A9" w:rsidRPr="008C0E03">
        <w:rPr>
          <w:rFonts w:eastAsia="Times New Roman"/>
          <w:szCs w:val="24"/>
        </w:rPr>
        <w:t xml:space="preserve"> of their genetic resources</w:t>
      </w:r>
      <w:r w:rsidR="005130FE" w:rsidRPr="008C0E03">
        <w:rPr>
          <w:rFonts w:eastAsia="Times New Roman"/>
          <w:szCs w:val="24"/>
        </w:rPr>
        <w:t xml:space="preserve"> </w:t>
      </w:r>
      <w:r w:rsidR="007D2980" w:rsidRPr="008C0E03">
        <w:rPr>
          <w:rFonts w:eastAsia="Times New Roman"/>
          <w:szCs w:val="24"/>
        </w:rPr>
        <w:t xml:space="preserve">that are </w:t>
      </w:r>
      <w:r w:rsidR="00EC4FAF" w:rsidRPr="008C0E03">
        <w:rPr>
          <w:rFonts w:eastAsia="Times New Roman"/>
          <w:szCs w:val="24"/>
        </w:rPr>
        <w:t>more precautionary</w:t>
      </w:r>
      <w:r w:rsidR="007D2980" w:rsidRPr="008C0E03">
        <w:rPr>
          <w:rFonts w:eastAsia="Times New Roman"/>
          <w:szCs w:val="24"/>
        </w:rPr>
        <w:t>,</w:t>
      </w:r>
      <w:r w:rsidR="00EC4FAF" w:rsidRPr="008C0E03">
        <w:rPr>
          <w:rFonts w:eastAsia="Times New Roman"/>
          <w:szCs w:val="24"/>
        </w:rPr>
        <w:t xml:space="preserve"> </w:t>
      </w:r>
      <w:r w:rsidR="005130FE" w:rsidRPr="008C0E03">
        <w:rPr>
          <w:rFonts w:eastAsia="Times New Roman"/>
          <w:szCs w:val="24"/>
        </w:rPr>
        <w:t>as well as their own systems for monitoring utilization</w:t>
      </w:r>
      <w:r w:rsidR="00353CF2" w:rsidRPr="008C0E03">
        <w:rPr>
          <w:rFonts w:eastAsia="Times New Roman"/>
          <w:szCs w:val="24"/>
        </w:rPr>
        <w:t xml:space="preserve">. </w:t>
      </w:r>
    </w:p>
    <w:p w14:paraId="71047CA5" w14:textId="42C3FFDA" w:rsidR="000A2207" w:rsidRPr="008C0E03" w:rsidRDefault="00C42936" w:rsidP="00FC7736">
      <w:pPr>
        <w:pStyle w:val="CBDNormalNumber"/>
        <w:rPr>
          <w:rFonts w:eastAsia="Times New Roman"/>
          <w:szCs w:val="24"/>
        </w:rPr>
      </w:pPr>
      <w:r w:rsidRPr="008C0E03">
        <w:rPr>
          <w:rFonts w:eastAsia="Times New Roman"/>
          <w:szCs w:val="24"/>
        </w:rPr>
        <w:t xml:space="preserve">Experience </w:t>
      </w:r>
      <w:r w:rsidR="00C04BFC" w:rsidRPr="008C0E03">
        <w:rPr>
          <w:rFonts w:eastAsia="Times New Roman"/>
          <w:szCs w:val="24"/>
        </w:rPr>
        <w:t xml:space="preserve">indicates </w:t>
      </w:r>
      <w:r w:rsidR="00D426C2" w:rsidRPr="008C0E03">
        <w:rPr>
          <w:rFonts w:eastAsia="Times New Roman"/>
          <w:szCs w:val="24"/>
        </w:rPr>
        <w:t xml:space="preserve">that </w:t>
      </w:r>
      <w:r w:rsidR="00320539" w:rsidRPr="008C0E03">
        <w:rPr>
          <w:rFonts w:eastAsia="Times New Roman"/>
          <w:szCs w:val="24"/>
        </w:rPr>
        <w:t xml:space="preserve">cooperation </w:t>
      </w:r>
      <w:r w:rsidR="00944C64" w:rsidRPr="008C0E03">
        <w:rPr>
          <w:rFonts w:eastAsia="Times New Roman"/>
          <w:szCs w:val="24"/>
        </w:rPr>
        <w:t>between user and provider countries</w:t>
      </w:r>
      <w:r w:rsidR="00976AD0" w:rsidRPr="008C0E03">
        <w:rPr>
          <w:rFonts w:eastAsia="Times New Roman"/>
          <w:szCs w:val="24"/>
        </w:rPr>
        <w:t xml:space="preserve"> </w:t>
      </w:r>
      <w:r w:rsidR="00320539" w:rsidRPr="008C0E03">
        <w:rPr>
          <w:rFonts w:eastAsia="Times New Roman"/>
          <w:szCs w:val="24"/>
        </w:rPr>
        <w:t xml:space="preserve">remains important for </w:t>
      </w:r>
      <w:r w:rsidR="00DB0CE2" w:rsidRPr="008C0E03">
        <w:rPr>
          <w:rFonts w:eastAsia="Times New Roman"/>
          <w:szCs w:val="24"/>
        </w:rPr>
        <w:t>enhanc</w:t>
      </w:r>
      <w:r w:rsidR="007209A7" w:rsidRPr="008C0E03">
        <w:rPr>
          <w:rFonts w:eastAsia="Times New Roman"/>
          <w:szCs w:val="24"/>
        </w:rPr>
        <w:t>ing</w:t>
      </w:r>
      <w:r w:rsidR="00DB0CE2" w:rsidRPr="008C0E03">
        <w:rPr>
          <w:rFonts w:eastAsia="Times New Roman"/>
          <w:szCs w:val="24"/>
        </w:rPr>
        <w:t xml:space="preserve"> compliance with </w:t>
      </w:r>
      <w:r w:rsidR="00DB0CE2" w:rsidRPr="008C0E03">
        <w:t>domestic</w:t>
      </w:r>
      <w:r w:rsidR="00DB0CE2" w:rsidRPr="008C0E03">
        <w:rPr>
          <w:rFonts w:eastAsia="Times New Roman"/>
          <w:szCs w:val="24"/>
        </w:rPr>
        <w:t xml:space="preserve"> </w:t>
      </w:r>
      <w:r w:rsidR="009B326F" w:rsidRPr="008C0E03">
        <w:rPr>
          <w:rFonts w:eastAsia="Times New Roman"/>
          <w:szCs w:val="24"/>
        </w:rPr>
        <w:t xml:space="preserve">access and benefit-sharing </w:t>
      </w:r>
      <w:r w:rsidR="00690A55" w:rsidRPr="008C0E03">
        <w:rPr>
          <w:rFonts w:eastAsia="Times New Roman"/>
          <w:szCs w:val="24"/>
        </w:rPr>
        <w:t xml:space="preserve">measures. </w:t>
      </w:r>
      <w:r w:rsidR="000A2207" w:rsidRPr="008C0E03">
        <w:rPr>
          <w:rFonts w:eastAsia="Times New Roman"/>
          <w:szCs w:val="24"/>
        </w:rPr>
        <w:t xml:space="preserve">Much of the </w:t>
      </w:r>
      <w:r w:rsidR="00056FF8" w:rsidRPr="008C0E03">
        <w:rPr>
          <w:rFonts w:eastAsia="Times New Roman"/>
          <w:szCs w:val="24"/>
        </w:rPr>
        <w:t>cooperation</w:t>
      </w:r>
      <w:r w:rsidR="000A2207" w:rsidRPr="008C0E03">
        <w:rPr>
          <w:rFonts w:eastAsia="Times New Roman"/>
          <w:szCs w:val="24"/>
        </w:rPr>
        <w:t xml:space="preserve"> </w:t>
      </w:r>
      <w:r w:rsidR="007D2980" w:rsidRPr="008C0E03">
        <w:rPr>
          <w:rFonts w:eastAsia="Times New Roman"/>
          <w:szCs w:val="24"/>
        </w:rPr>
        <w:t>reporte</w:t>
      </w:r>
      <w:r w:rsidR="004716B4" w:rsidRPr="008C0E03">
        <w:rPr>
          <w:rFonts w:eastAsia="Times New Roman"/>
          <w:szCs w:val="24"/>
        </w:rPr>
        <w:t>d</w:t>
      </w:r>
      <w:r w:rsidR="007D2980" w:rsidRPr="008C0E03">
        <w:rPr>
          <w:rFonts w:eastAsia="Times New Roman"/>
          <w:szCs w:val="24"/>
        </w:rPr>
        <w:t xml:space="preserve"> </w:t>
      </w:r>
      <w:r w:rsidR="00BB26AA" w:rsidRPr="008C0E03">
        <w:rPr>
          <w:rFonts w:eastAsia="Times New Roman"/>
          <w:szCs w:val="24"/>
        </w:rPr>
        <w:t xml:space="preserve">has been </w:t>
      </w:r>
      <w:r w:rsidR="004114B9" w:rsidRPr="008C0E03">
        <w:rPr>
          <w:rFonts w:eastAsia="Times New Roman"/>
          <w:szCs w:val="24"/>
        </w:rPr>
        <w:t>prompted</w:t>
      </w:r>
      <w:r w:rsidR="00D5352A" w:rsidRPr="008C0E03">
        <w:rPr>
          <w:rFonts w:eastAsia="Times New Roman"/>
          <w:szCs w:val="24"/>
        </w:rPr>
        <w:t xml:space="preserve"> by </w:t>
      </w:r>
      <w:r w:rsidR="00344F77" w:rsidRPr="008C0E03">
        <w:rPr>
          <w:rFonts w:eastAsia="Times New Roman"/>
          <w:szCs w:val="24"/>
        </w:rPr>
        <w:t>the issuance or receipt</w:t>
      </w:r>
      <w:r w:rsidR="000A2207" w:rsidRPr="008C0E03">
        <w:rPr>
          <w:rFonts w:eastAsia="Times New Roman"/>
          <w:szCs w:val="24"/>
        </w:rPr>
        <w:t xml:space="preserve"> </w:t>
      </w:r>
      <w:r w:rsidR="00C63351" w:rsidRPr="008C0E03">
        <w:rPr>
          <w:rFonts w:eastAsia="Times New Roman"/>
          <w:szCs w:val="24"/>
        </w:rPr>
        <w:t>of ch</w:t>
      </w:r>
      <w:r w:rsidR="00FC69DD" w:rsidRPr="008C0E03">
        <w:rPr>
          <w:rFonts w:eastAsia="Times New Roman"/>
          <w:szCs w:val="24"/>
        </w:rPr>
        <w:t>eckpoint comm</w:t>
      </w:r>
      <w:r w:rsidR="003627A7" w:rsidRPr="008C0E03">
        <w:rPr>
          <w:rFonts w:eastAsia="Times New Roman"/>
          <w:szCs w:val="24"/>
        </w:rPr>
        <w:t>uniqu</w:t>
      </w:r>
      <w:r w:rsidR="0084061B" w:rsidRPr="008C0E03">
        <w:rPr>
          <w:rFonts w:eastAsia="Times New Roman"/>
          <w:szCs w:val="24"/>
        </w:rPr>
        <w:t>é</w:t>
      </w:r>
      <w:r w:rsidR="003627A7" w:rsidRPr="008C0E03">
        <w:rPr>
          <w:rFonts w:eastAsia="Times New Roman"/>
          <w:szCs w:val="24"/>
        </w:rPr>
        <w:t xml:space="preserve">s, </w:t>
      </w:r>
      <w:r w:rsidR="00923FB7" w:rsidRPr="008C0E03">
        <w:rPr>
          <w:rFonts w:eastAsia="Times New Roman"/>
          <w:szCs w:val="24"/>
        </w:rPr>
        <w:t>underscoring the value</w:t>
      </w:r>
      <w:r w:rsidR="000A2207" w:rsidRPr="008C0E03">
        <w:rPr>
          <w:rFonts w:eastAsia="Times New Roman"/>
          <w:szCs w:val="24"/>
        </w:rPr>
        <w:t xml:space="preserve"> </w:t>
      </w:r>
      <w:r w:rsidR="00CC7F7F" w:rsidRPr="008C0E03">
        <w:rPr>
          <w:rFonts w:eastAsia="Times New Roman"/>
          <w:szCs w:val="24"/>
        </w:rPr>
        <w:t>of th</w:t>
      </w:r>
      <w:r w:rsidR="004716B4" w:rsidRPr="008C0E03">
        <w:rPr>
          <w:rFonts w:eastAsia="Times New Roman"/>
          <w:szCs w:val="24"/>
        </w:rPr>
        <w:t>at</w:t>
      </w:r>
      <w:r w:rsidR="00CC7F7F" w:rsidRPr="008C0E03">
        <w:rPr>
          <w:rFonts w:eastAsia="Times New Roman"/>
          <w:szCs w:val="24"/>
        </w:rPr>
        <w:t xml:space="preserve"> tool </w:t>
      </w:r>
      <w:r w:rsidR="004716B4" w:rsidRPr="008C0E03">
        <w:rPr>
          <w:rFonts w:eastAsia="Times New Roman"/>
          <w:szCs w:val="24"/>
        </w:rPr>
        <w:t>for</w:t>
      </w:r>
      <w:r w:rsidR="00CC7F7F" w:rsidRPr="008C0E03">
        <w:rPr>
          <w:rFonts w:eastAsia="Times New Roman"/>
          <w:szCs w:val="24"/>
        </w:rPr>
        <w:t xml:space="preserve"> support</w:t>
      </w:r>
      <w:r w:rsidR="004716B4" w:rsidRPr="008C0E03">
        <w:rPr>
          <w:rFonts w:eastAsia="Times New Roman"/>
          <w:szCs w:val="24"/>
        </w:rPr>
        <w:t>ing</w:t>
      </w:r>
      <w:r w:rsidR="00CC7F7F" w:rsidRPr="008C0E03">
        <w:rPr>
          <w:rFonts w:eastAsia="Times New Roman"/>
          <w:szCs w:val="24"/>
        </w:rPr>
        <w:t xml:space="preserve"> compliance.</w:t>
      </w:r>
    </w:p>
    <w:p w14:paraId="4BF969BA" w14:textId="75D71595" w:rsidR="00C228F1" w:rsidRPr="008C0E03" w:rsidRDefault="00EF03DA" w:rsidP="00FC7736">
      <w:pPr>
        <w:pStyle w:val="CBDNormalNumber"/>
        <w:rPr>
          <w:rFonts w:eastAsia="Times New Roman"/>
          <w:szCs w:val="24"/>
        </w:rPr>
      </w:pPr>
      <w:r w:rsidRPr="008C0E03">
        <w:rPr>
          <w:rFonts w:eastAsia="Times New Roman"/>
          <w:szCs w:val="24"/>
        </w:rPr>
        <w:t xml:space="preserve">Indicators related to </w:t>
      </w:r>
      <w:r w:rsidRPr="008C0E03">
        <w:t>the</w:t>
      </w:r>
      <w:r w:rsidRPr="008C0E03">
        <w:rPr>
          <w:rFonts w:eastAsia="Times New Roman"/>
          <w:szCs w:val="24"/>
        </w:rPr>
        <w:t xml:space="preserve"> implementation of Articles 6, 7 and 12 show uneven progress. </w:t>
      </w:r>
      <w:r w:rsidR="00D53D30" w:rsidRPr="008C0E03">
        <w:rPr>
          <w:rFonts w:eastAsia="Times New Roman"/>
          <w:szCs w:val="24"/>
        </w:rPr>
        <w:t>Among</w:t>
      </w:r>
      <w:r w:rsidR="000A2207" w:rsidRPr="008C0E03" w:rsidDel="00D53D30">
        <w:rPr>
          <w:rFonts w:eastAsia="Times New Roman"/>
          <w:szCs w:val="24"/>
        </w:rPr>
        <w:t xml:space="preserve"> </w:t>
      </w:r>
      <w:r w:rsidR="000A2207" w:rsidRPr="008C0E03">
        <w:rPr>
          <w:rFonts w:eastAsia="Times New Roman"/>
          <w:szCs w:val="24"/>
        </w:rPr>
        <w:t xml:space="preserve">Parties that reported </w:t>
      </w:r>
      <w:r w:rsidR="00A81295" w:rsidRPr="008C0E03">
        <w:rPr>
          <w:rFonts w:eastAsia="Times New Roman"/>
          <w:szCs w:val="24"/>
        </w:rPr>
        <w:t>having</w:t>
      </w:r>
      <w:r w:rsidR="000A2207" w:rsidRPr="008C0E03">
        <w:rPr>
          <w:rFonts w:eastAsia="Times New Roman"/>
          <w:szCs w:val="24"/>
        </w:rPr>
        <w:t xml:space="preserve"> indigenous peoples and local communities in their country</w:t>
      </w:r>
      <w:r w:rsidR="00D53D30" w:rsidRPr="008C0E03">
        <w:rPr>
          <w:rFonts w:eastAsia="Times New Roman"/>
          <w:szCs w:val="24"/>
        </w:rPr>
        <w:t xml:space="preserve">, </w:t>
      </w:r>
      <w:r w:rsidR="00C42CD6" w:rsidRPr="008C0E03">
        <w:rPr>
          <w:rFonts w:eastAsia="Times New Roman"/>
          <w:szCs w:val="24"/>
        </w:rPr>
        <w:t xml:space="preserve">most </w:t>
      </w:r>
      <w:r w:rsidR="000A2207" w:rsidRPr="008C0E03">
        <w:rPr>
          <w:rFonts w:eastAsia="Times New Roman"/>
          <w:szCs w:val="24"/>
        </w:rPr>
        <w:t>included the requirement for prior informed consent in access and benefit-sharing measures</w:t>
      </w:r>
      <w:r w:rsidR="00917E2A" w:rsidRPr="008C0E03">
        <w:rPr>
          <w:rFonts w:eastAsia="Times New Roman"/>
          <w:szCs w:val="24"/>
        </w:rPr>
        <w:t xml:space="preserve"> a</w:t>
      </w:r>
      <w:r w:rsidR="00795CEA" w:rsidRPr="008C0E03">
        <w:rPr>
          <w:rFonts w:eastAsia="Times New Roman"/>
          <w:szCs w:val="24"/>
        </w:rPr>
        <w:t>nd</w:t>
      </w:r>
      <w:r w:rsidR="002628FF" w:rsidRPr="008C0E03">
        <w:rPr>
          <w:rFonts w:eastAsia="Times New Roman"/>
          <w:szCs w:val="24"/>
        </w:rPr>
        <w:t xml:space="preserve"> in th</w:t>
      </w:r>
      <w:r w:rsidR="0013004E" w:rsidRPr="008C0E03">
        <w:rPr>
          <w:rFonts w:eastAsia="Times New Roman"/>
          <w:szCs w:val="24"/>
        </w:rPr>
        <w:t>at</w:t>
      </w:r>
      <w:r w:rsidR="002628FF" w:rsidRPr="008C0E03">
        <w:rPr>
          <w:rFonts w:eastAsia="Times New Roman"/>
          <w:szCs w:val="24"/>
        </w:rPr>
        <w:t xml:space="preserve"> regard,</w:t>
      </w:r>
      <w:r w:rsidR="00795CEA" w:rsidRPr="008C0E03" w:rsidDel="00BA0691">
        <w:rPr>
          <w:rFonts w:eastAsia="Times New Roman"/>
          <w:szCs w:val="24"/>
        </w:rPr>
        <w:t xml:space="preserve"> </w:t>
      </w:r>
      <w:r w:rsidR="00795CEA" w:rsidRPr="008C0E03">
        <w:rPr>
          <w:rFonts w:eastAsia="Times New Roman"/>
          <w:szCs w:val="24"/>
        </w:rPr>
        <w:t xml:space="preserve">indicators related to </w:t>
      </w:r>
      <w:r w:rsidR="001E1BCB" w:rsidRPr="008C0E03">
        <w:rPr>
          <w:rFonts w:eastAsia="Times New Roman"/>
          <w:szCs w:val="24"/>
        </w:rPr>
        <w:t xml:space="preserve">the Protocol’s provisions </w:t>
      </w:r>
      <w:r w:rsidR="0013004E" w:rsidRPr="008C0E03">
        <w:rPr>
          <w:rFonts w:eastAsia="Times New Roman"/>
          <w:szCs w:val="24"/>
        </w:rPr>
        <w:t>related to</w:t>
      </w:r>
      <w:r w:rsidR="001E1BCB" w:rsidRPr="008C0E03">
        <w:rPr>
          <w:rFonts w:eastAsia="Times New Roman"/>
          <w:szCs w:val="24"/>
        </w:rPr>
        <w:t xml:space="preserve"> </w:t>
      </w:r>
      <w:r w:rsidR="00795CEA" w:rsidRPr="008C0E03">
        <w:rPr>
          <w:rFonts w:eastAsia="Times New Roman"/>
          <w:szCs w:val="24"/>
        </w:rPr>
        <w:t>indigenous peoples and local communities show</w:t>
      </w:r>
      <w:r w:rsidR="00137B91" w:rsidRPr="008C0E03">
        <w:rPr>
          <w:rFonts w:eastAsia="Times New Roman"/>
          <w:szCs w:val="24"/>
        </w:rPr>
        <w:t>ed</w:t>
      </w:r>
      <w:r w:rsidR="00795CEA" w:rsidRPr="008C0E03">
        <w:rPr>
          <w:rFonts w:eastAsia="Times New Roman"/>
          <w:szCs w:val="24"/>
        </w:rPr>
        <w:t xml:space="preserve"> </w:t>
      </w:r>
      <w:r w:rsidR="00E675DD" w:rsidRPr="008C0E03">
        <w:rPr>
          <w:rFonts w:eastAsia="Times New Roman"/>
          <w:szCs w:val="24"/>
        </w:rPr>
        <w:t xml:space="preserve">moderate </w:t>
      </w:r>
      <w:r w:rsidR="00795CEA" w:rsidRPr="008C0E03">
        <w:rPr>
          <w:rFonts w:eastAsia="Times New Roman"/>
          <w:szCs w:val="24"/>
        </w:rPr>
        <w:t>progress</w:t>
      </w:r>
      <w:r w:rsidR="00215AF2" w:rsidRPr="008C0E03">
        <w:rPr>
          <w:rFonts w:eastAsia="Times New Roman"/>
          <w:szCs w:val="24"/>
        </w:rPr>
        <w:t xml:space="preserve">. </w:t>
      </w:r>
      <w:r w:rsidR="003119EA" w:rsidRPr="008C0E03">
        <w:rPr>
          <w:rFonts w:eastAsia="Times New Roman"/>
          <w:szCs w:val="24"/>
        </w:rPr>
        <w:t>However, many</w:t>
      </w:r>
      <w:r w:rsidR="00795CEA" w:rsidRPr="008C0E03">
        <w:rPr>
          <w:rFonts w:eastAsia="Times New Roman"/>
          <w:szCs w:val="24"/>
        </w:rPr>
        <w:t xml:space="preserve"> Parties</w:t>
      </w:r>
      <w:r w:rsidR="000A2207" w:rsidRPr="008C0E03">
        <w:rPr>
          <w:rFonts w:eastAsia="Times New Roman"/>
          <w:szCs w:val="24"/>
        </w:rPr>
        <w:t xml:space="preserve"> have not</w:t>
      </w:r>
      <w:r w:rsidR="00285ED6" w:rsidRPr="008C0E03">
        <w:rPr>
          <w:rFonts w:eastAsia="Times New Roman"/>
          <w:szCs w:val="24"/>
        </w:rPr>
        <w:t xml:space="preserve"> yet</w:t>
      </w:r>
      <w:r w:rsidR="000A2207" w:rsidRPr="008C0E03">
        <w:rPr>
          <w:rFonts w:eastAsia="Times New Roman"/>
          <w:szCs w:val="24"/>
        </w:rPr>
        <w:t xml:space="preserve"> fully operationali</w:t>
      </w:r>
      <w:r w:rsidR="00137B91" w:rsidRPr="008C0E03">
        <w:rPr>
          <w:rFonts w:eastAsia="Times New Roman"/>
          <w:szCs w:val="24"/>
        </w:rPr>
        <w:t>z</w:t>
      </w:r>
      <w:r w:rsidR="000A2207" w:rsidRPr="008C0E03">
        <w:rPr>
          <w:rFonts w:eastAsia="Times New Roman"/>
          <w:szCs w:val="24"/>
        </w:rPr>
        <w:t xml:space="preserve">ed </w:t>
      </w:r>
      <w:r w:rsidR="00D26C1A" w:rsidRPr="008C0E03">
        <w:rPr>
          <w:rFonts w:eastAsia="Times New Roman"/>
          <w:szCs w:val="24"/>
        </w:rPr>
        <w:t>th</w:t>
      </w:r>
      <w:r w:rsidR="00137B91" w:rsidRPr="008C0E03">
        <w:rPr>
          <w:rFonts w:eastAsia="Times New Roman"/>
          <w:szCs w:val="24"/>
        </w:rPr>
        <w:t>o</w:t>
      </w:r>
      <w:r w:rsidR="00D26C1A" w:rsidRPr="008C0E03">
        <w:rPr>
          <w:rFonts w:eastAsia="Times New Roman"/>
          <w:szCs w:val="24"/>
        </w:rPr>
        <w:t>se provisions</w:t>
      </w:r>
      <w:r w:rsidR="00334954" w:rsidRPr="008C0E03">
        <w:rPr>
          <w:rFonts w:eastAsia="Times New Roman"/>
          <w:szCs w:val="24"/>
        </w:rPr>
        <w:t xml:space="preserve"> </w:t>
      </w:r>
      <w:r w:rsidR="00FD7BCE" w:rsidRPr="008C0E03">
        <w:rPr>
          <w:rFonts w:eastAsia="Times New Roman"/>
          <w:szCs w:val="24"/>
        </w:rPr>
        <w:t xml:space="preserve">and </w:t>
      </w:r>
      <w:r w:rsidR="00A65AEC" w:rsidRPr="008C0E03">
        <w:rPr>
          <w:rFonts w:eastAsia="Times New Roman"/>
          <w:szCs w:val="24"/>
        </w:rPr>
        <w:t xml:space="preserve">a </w:t>
      </w:r>
      <w:r w:rsidR="00FD7BCE" w:rsidRPr="008C0E03">
        <w:rPr>
          <w:rFonts w:eastAsia="Times New Roman"/>
          <w:szCs w:val="24"/>
        </w:rPr>
        <w:t>l</w:t>
      </w:r>
      <w:r w:rsidR="00FD1CCD" w:rsidRPr="008C0E03">
        <w:rPr>
          <w:rFonts w:eastAsia="Times New Roman"/>
          <w:szCs w:val="24"/>
        </w:rPr>
        <w:t xml:space="preserve">imited </w:t>
      </w:r>
      <w:r w:rsidR="00A65AEC" w:rsidRPr="008C0E03">
        <w:rPr>
          <w:rFonts w:eastAsia="Times New Roman"/>
          <w:szCs w:val="24"/>
        </w:rPr>
        <w:t xml:space="preserve">number of </w:t>
      </w:r>
      <w:r w:rsidR="00E77957" w:rsidRPr="008C0E03">
        <w:rPr>
          <w:rFonts w:eastAsia="Times New Roman"/>
          <w:szCs w:val="24"/>
        </w:rPr>
        <w:t>examples</w:t>
      </w:r>
      <w:r w:rsidR="00FD1CCD" w:rsidRPr="008C0E03">
        <w:rPr>
          <w:rFonts w:eastAsia="Times New Roman"/>
          <w:szCs w:val="24"/>
        </w:rPr>
        <w:t xml:space="preserve"> have been reported</w:t>
      </w:r>
      <w:r w:rsidR="00243565" w:rsidRPr="008C0E03">
        <w:rPr>
          <w:rFonts w:eastAsia="Times New Roman"/>
          <w:szCs w:val="24"/>
        </w:rPr>
        <w:t>, w</w:t>
      </w:r>
      <w:r w:rsidR="00137B91" w:rsidRPr="008C0E03">
        <w:rPr>
          <w:rFonts w:eastAsia="Times New Roman"/>
          <w:szCs w:val="24"/>
        </w:rPr>
        <w:t xml:space="preserve">hich </w:t>
      </w:r>
      <w:r w:rsidR="00FD1CCD" w:rsidRPr="008C0E03">
        <w:rPr>
          <w:rFonts w:eastAsia="Times New Roman"/>
          <w:szCs w:val="24"/>
        </w:rPr>
        <w:t>h</w:t>
      </w:r>
      <w:r w:rsidR="00EF0BBE" w:rsidRPr="008C0E03">
        <w:rPr>
          <w:rFonts w:eastAsia="Times New Roman"/>
          <w:szCs w:val="24"/>
        </w:rPr>
        <w:t>ighlight</w:t>
      </w:r>
      <w:r w:rsidR="00351D81" w:rsidRPr="008C0E03">
        <w:rPr>
          <w:rFonts w:eastAsia="Times New Roman"/>
          <w:szCs w:val="24"/>
        </w:rPr>
        <w:t>s</w:t>
      </w:r>
      <w:r w:rsidR="009B1CF1" w:rsidRPr="008C0E03">
        <w:rPr>
          <w:rFonts w:eastAsia="Times New Roman"/>
          <w:szCs w:val="24"/>
        </w:rPr>
        <w:t xml:space="preserve"> the </w:t>
      </w:r>
      <w:r w:rsidR="00996F70" w:rsidRPr="008C0E03">
        <w:rPr>
          <w:rFonts w:eastAsia="Times New Roman"/>
          <w:szCs w:val="24"/>
        </w:rPr>
        <w:t xml:space="preserve">need for case studies </w:t>
      </w:r>
      <w:r w:rsidR="00E77957" w:rsidRPr="008C0E03">
        <w:rPr>
          <w:rFonts w:eastAsia="Times New Roman"/>
          <w:szCs w:val="24"/>
        </w:rPr>
        <w:t>on</w:t>
      </w:r>
      <w:r w:rsidR="00996F70" w:rsidRPr="008C0E03">
        <w:rPr>
          <w:rFonts w:eastAsia="Times New Roman"/>
          <w:szCs w:val="24"/>
        </w:rPr>
        <w:t xml:space="preserve"> practical experience</w:t>
      </w:r>
      <w:r w:rsidR="00FD1CCD" w:rsidRPr="008C0E03">
        <w:rPr>
          <w:rFonts w:eastAsia="Times New Roman"/>
          <w:szCs w:val="24"/>
        </w:rPr>
        <w:t>s</w:t>
      </w:r>
      <w:r w:rsidR="00996F70" w:rsidRPr="008C0E03">
        <w:rPr>
          <w:rFonts w:eastAsia="Times New Roman"/>
          <w:szCs w:val="24"/>
        </w:rPr>
        <w:t xml:space="preserve"> </w:t>
      </w:r>
      <w:r w:rsidR="00DB1801" w:rsidRPr="008C0E03">
        <w:rPr>
          <w:rFonts w:eastAsia="Times New Roman"/>
          <w:szCs w:val="24"/>
        </w:rPr>
        <w:t xml:space="preserve">in </w:t>
      </w:r>
      <w:r w:rsidR="00996F70" w:rsidRPr="008C0E03">
        <w:rPr>
          <w:rFonts w:eastAsia="Times New Roman"/>
          <w:szCs w:val="24"/>
        </w:rPr>
        <w:t>im</w:t>
      </w:r>
      <w:r w:rsidR="00937091" w:rsidRPr="008C0E03">
        <w:rPr>
          <w:rFonts w:eastAsia="Times New Roman"/>
          <w:szCs w:val="24"/>
        </w:rPr>
        <w:t xml:space="preserve">plementing </w:t>
      </w:r>
      <w:r w:rsidR="007F768D" w:rsidRPr="008C0E03">
        <w:rPr>
          <w:rFonts w:eastAsia="Times New Roman"/>
          <w:szCs w:val="24"/>
        </w:rPr>
        <w:t>measure</w:t>
      </w:r>
      <w:r w:rsidR="00DB1801" w:rsidRPr="008C0E03">
        <w:rPr>
          <w:rFonts w:eastAsia="Times New Roman"/>
          <w:szCs w:val="24"/>
        </w:rPr>
        <w:t>s</w:t>
      </w:r>
      <w:r w:rsidR="00937091" w:rsidRPr="008C0E03">
        <w:rPr>
          <w:rFonts w:eastAsia="Times New Roman"/>
          <w:szCs w:val="24"/>
        </w:rPr>
        <w:t xml:space="preserve"> related to </w:t>
      </w:r>
      <w:r w:rsidR="00045CCD" w:rsidRPr="008C0E03">
        <w:rPr>
          <w:rFonts w:eastAsia="Times New Roman"/>
          <w:szCs w:val="24"/>
        </w:rPr>
        <w:t>indigenous peoples and local communities</w:t>
      </w:r>
      <w:r w:rsidR="00080D72" w:rsidRPr="008C0E03">
        <w:rPr>
          <w:rFonts w:eastAsia="Times New Roman"/>
          <w:szCs w:val="24"/>
        </w:rPr>
        <w:t xml:space="preserve">. </w:t>
      </w:r>
    </w:p>
    <w:p w14:paraId="665AF542" w14:textId="31FE01A9" w:rsidR="00575805" w:rsidRPr="008C0E03" w:rsidRDefault="00E52A29" w:rsidP="00FC7736">
      <w:pPr>
        <w:pStyle w:val="CBDNormalNumber"/>
        <w:rPr>
          <w:rFonts w:eastAsia="Times New Roman"/>
          <w:szCs w:val="24"/>
        </w:rPr>
      </w:pPr>
      <w:r w:rsidRPr="008C0E03">
        <w:rPr>
          <w:rFonts w:eastAsia="Times New Roman"/>
          <w:szCs w:val="24"/>
        </w:rPr>
        <w:t xml:space="preserve">To improve the operationalization </w:t>
      </w:r>
      <w:r w:rsidR="00422B95" w:rsidRPr="008C0E03">
        <w:rPr>
          <w:rFonts w:eastAsia="Times New Roman"/>
          <w:szCs w:val="24"/>
        </w:rPr>
        <w:t>of the provisions related to indigenous peoples and local communities</w:t>
      </w:r>
      <w:r w:rsidR="008E4CD8" w:rsidRPr="008C0E03">
        <w:rPr>
          <w:rFonts w:eastAsia="Times New Roman"/>
          <w:szCs w:val="24"/>
        </w:rPr>
        <w:t>,</w:t>
      </w:r>
      <w:r w:rsidR="00422B95" w:rsidRPr="008C0E03">
        <w:rPr>
          <w:rFonts w:eastAsia="Times New Roman"/>
          <w:szCs w:val="24"/>
        </w:rPr>
        <w:t xml:space="preserve"> </w:t>
      </w:r>
      <w:r w:rsidR="00A93FFD" w:rsidRPr="008C0E03">
        <w:rPr>
          <w:rFonts w:eastAsia="Times New Roman"/>
          <w:szCs w:val="24"/>
        </w:rPr>
        <w:t xml:space="preserve">it </w:t>
      </w:r>
      <w:r w:rsidR="005B5F71" w:rsidRPr="008C0E03">
        <w:rPr>
          <w:rFonts w:eastAsia="Times New Roman"/>
          <w:szCs w:val="24"/>
        </w:rPr>
        <w:t>is</w:t>
      </w:r>
      <w:r w:rsidR="00A93FFD" w:rsidRPr="008C0E03">
        <w:rPr>
          <w:rFonts w:eastAsia="Times New Roman"/>
          <w:szCs w:val="24"/>
        </w:rPr>
        <w:t xml:space="preserve"> essential to </w:t>
      </w:r>
      <w:r w:rsidR="00B85A53" w:rsidRPr="008C0E03">
        <w:t xml:space="preserve">support </w:t>
      </w:r>
      <w:r w:rsidR="00453A4A" w:rsidRPr="008C0E03">
        <w:t>the full and effective participation</w:t>
      </w:r>
      <w:r w:rsidR="00552DAF" w:rsidRPr="008C0E03">
        <w:t xml:space="preserve"> of indigenous peoples and local </w:t>
      </w:r>
      <w:r w:rsidR="00E4058C" w:rsidRPr="008C0E03">
        <w:t xml:space="preserve">communities in </w:t>
      </w:r>
      <w:r w:rsidR="00FB4DBA" w:rsidRPr="008C0E03">
        <w:t>access and benefit-sharing</w:t>
      </w:r>
      <w:r w:rsidR="00E4058C" w:rsidRPr="008C0E03">
        <w:t xml:space="preserve"> </w:t>
      </w:r>
      <w:r w:rsidR="00567D04" w:rsidRPr="008C0E03">
        <w:t>processes</w:t>
      </w:r>
      <w:r w:rsidR="005B2E9E" w:rsidRPr="008C0E03" w:rsidDel="00567D04">
        <w:t xml:space="preserve"> </w:t>
      </w:r>
      <w:r w:rsidR="005B2E9E" w:rsidRPr="008C0E03">
        <w:t xml:space="preserve">through </w:t>
      </w:r>
      <w:r w:rsidR="00C74144" w:rsidRPr="008C0E03">
        <w:t xml:space="preserve">early </w:t>
      </w:r>
      <w:r w:rsidR="001356AC" w:rsidRPr="008C0E03">
        <w:t>engagement</w:t>
      </w:r>
      <w:r w:rsidR="00C74144" w:rsidRPr="008C0E03">
        <w:t xml:space="preserve">, </w:t>
      </w:r>
      <w:r w:rsidR="00D02F22" w:rsidRPr="008C0E03">
        <w:t xml:space="preserve">targeted </w:t>
      </w:r>
      <w:r w:rsidR="00E77957" w:rsidRPr="008C0E03">
        <w:t>awareness</w:t>
      </w:r>
      <w:r w:rsidR="000C2E69" w:rsidRPr="008C0E03">
        <w:t>-</w:t>
      </w:r>
      <w:r w:rsidR="00FA7B80" w:rsidRPr="008C0E03">
        <w:t>raising</w:t>
      </w:r>
      <w:r w:rsidR="001F5A79" w:rsidRPr="008C0E03">
        <w:t xml:space="preserve"> and</w:t>
      </w:r>
      <w:r w:rsidR="00FA7B80" w:rsidRPr="008C0E03">
        <w:t xml:space="preserve"> c</w:t>
      </w:r>
      <w:r w:rsidR="001F5A79" w:rsidRPr="008C0E03">
        <w:t>a</w:t>
      </w:r>
      <w:r w:rsidR="00FA7B80" w:rsidRPr="008C0E03">
        <w:t>pacity-building</w:t>
      </w:r>
      <w:r w:rsidR="007820C9" w:rsidRPr="008C0E03">
        <w:t xml:space="preserve">, </w:t>
      </w:r>
      <w:r w:rsidR="00CC4979" w:rsidRPr="008C0E03">
        <w:t xml:space="preserve">establishment of </w:t>
      </w:r>
      <w:r w:rsidR="00DC1D4D" w:rsidRPr="008C0E03">
        <w:t xml:space="preserve">coordination mechanisms </w:t>
      </w:r>
      <w:r w:rsidR="007820C9" w:rsidRPr="008C0E03">
        <w:t xml:space="preserve">and </w:t>
      </w:r>
      <w:r w:rsidR="0003494F" w:rsidRPr="008C0E03">
        <w:t>empowerment</w:t>
      </w:r>
      <w:r w:rsidR="00620C12" w:rsidRPr="008C0E03">
        <w:rPr>
          <w:rFonts w:eastAsia="Times New Roman"/>
          <w:szCs w:val="24"/>
        </w:rPr>
        <w:t xml:space="preserve">. </w:t>
      </w:r>
    </w:p>
    <w:p w14:paraId="363F94F6" w14:textId="4081CB06" w:rsidR="001F66AA" w:rsidRPr="008C0E03" w:rsidRDefault="007E5971" w:rsidP="00FC7736">
      <w:pPr>
        <w:pStyle w:val="CBDNormalNumber"/>
        <w:rPr>
          <w:rFonts w:eastAsia="Times New Roman"/>
          <w:szCs w:val="24"/>
        </w:rPr>
      </w:pPr>
      <w:r w:rsidRPr="008C0E03">
        <w:rPr>
          <w:rFonts w:eastAsia="Times New Roman"/>
          <w:szCs w:val="24"/>
        </w:rPr>
        <w:t>The development of community protocols</w:t>
      </w:r>
      <w:r w:rsidR="008A4C29" w:rsidRPr="008C0E03">
        <w:rPr>
          <w:rFonts w:eastAsia="Times New Roman"/>
          <w:szCs w:val="24"/>
        </w:rPr>
        <w:t xml:space="preserve"> is </w:t>
      </w:r>
      <w:r w:rsidR="009A3019" w:rsidRPr="008C0E03">
        <w:rPr>
          <w:rFonts w:eastAsia="Times New Roman"/>
          <w:szCs w:val="24"/>
        </w:rPr>
        <w:t>a critical first step, as it enables</w:t>
      </w:r>
      <w:r w:rsidR="009A3019" w:rsidRPr="008C0E03" w:rsidDel="00F409B2">
        <w:rPr>
          <w:rFonts w:eastAsia="Times New Roman"/>
          <w:szCs w:val="24"/>
        </w:rPr>
        <w:t xml:space="preserve"> </w:t>
      </w:r>
      <w:r w:rsidR="00E665EC" w:rsidRPr="008C0E03">
        <w:rPr>
          <w:rFonts w:eastAsia="Times New Roman"/>
          <w:szCs w:val="24"/>
        </w:rPr>
        <w:t xml:space="preserve">indigenous peoples and local </w:t>
      </w:r>
      <w:r w:rsidR="009A3019" w:rsidRPr="008C0E03">
        <w:rPr>
          <w:rFonts w:eastAsia="Times New Roman"/>
          <w:szCs w:val="24"/>
        </w:rPr>
        <w:t xml:space="preserve">communities to articulate </w:t>
      </w:r>
      <w:r w:rsidR="009A3019" w:rsidRPr="008C0E03">
        <w:t>their</w:t>
      </w:r>
      <w:r w:rsidR="009A3019" w:rsidRPr="008C0E03">
        <w:rPr>
          <w:rFonts w:eastAsia="Times New Roman"/>
          <w:szCs w:val="24"/>
        </w:rPr>
        <w:t xml:space="preserve"> values, customary practices and aspirations and communicate th</w:t>
      </w:r>
      <w:r w:rsidR="00817BF1" w:rsidRPr="008C0E03">
        <w:rPr>
          <w:rFonts w:eastAsia="Times New Roman"/>
          <w:szCs w:val="24"/>
        </w:rPr>
        <w:t>em</w:t>
      </w:r>
      <w:r w:rsidR="009A3019" w:rsidRPr="008C0E03">
        <w:rPr>
          <w:rFonts w:eastAsia="Times New Roman"/>
          <w:szCs w:val="24"/>
        </w:rPr>
        <w:t xml:space="preserve"> effectively to users </w:t>
      </w:r>
      <w:r w:rsidR="00135452" w:rsidRPr="008C0E03">
        <w:rPr>
          <w:rFonts w:eastAsia="Times New Roman"/>
          <w:szCs w:val="24"/>
        </w:rPr>
        <w:t xml:space="preserve">of genetic resources and associated traditional knowledge </w:t>
      </w:r>
      <w:r w:rsidR="009A3019" w:rsidRPr="008C0E03">
        <w:rPr>
          <w:rFonts w:eastAsia="Times New Roman"/>
          <w:szCs w:val="24"/>
        </w:rPr>
        <w:t>and government authorities.</w:t>
      </w:r>
      <w:r w:rsidR="00092CF1" w:rsidRPr="008C0E03">
        <w:rPr>
          <w:rFonts w:eastAsia="Times New Roman"/>
          <w:szCs w:val="24"/>
        </w:rPr>
        <w:t xml:space="preserve"> In th</w:t>
      </w:r>
      <w:r w:rsidR="00817BF1" w:rsidRPr="008C0E03">
        <w:rPr>
          <w:rFonts w:eastAsia="Times New Roman"/>
          <w:szCs w:val="24"/>
        </w:rPr>
        <w:t>at</w:t>
      </w:r>
      <w:r w:rsidR="00092CF1" w:rsidRPr="008C0E03">
        <w:rPr>
          <w:rFonts w:eastAsia="Times New Roman"/>
          <w:szCs w:val="24"/>
        </w:rPr>
        <w:t xml:space="preserve"> regard</w:t>
      </w:r>
      <w:r w:rsidR="001E59F6" w:rsidRPr="008C0E03">
        <w:rPr>
          <w:rFonts w:eastAsia="Times New Roman"/>
          <w:szCs w:val="24"/>
        </w:rPr>
        <w:t xml:space="preserve">, Parties need to further support the development </w:t>
      </w:r>
      <w:r w:rsidR="001401C4" w:rsidRPr="008C0E03">
        <w:rPr>
          <w:rFonts w:eastAsia="Times New Roman"/>
          <w:szCs w:val="24"/>
        </w:rPr>
        <w:t xml:space="preserve">and application </w:t>
      </w:r>
      <w:r w:rsidR="001E59F6" w:rsidRPr="008C0E03">
        <w:rPr>
          <w:rFonts w:eastAsia="Times New Roman"/>
          <w:szCs w:val="24"/>
        </w:rPr>
        <w:t>of community protocols by indigenous peoples and local communities in accordance with Article 12 of the Protocol.</w:t>
      </w:r>
    </w:p>
    <w:p w14:paraId="3F44982F" w14:textId="54D438BB" w:rsidR="000A2207" w:rsidRPr="008C0E03" w:rsidRDefault="002A14E9" w:rsidP="00FC7736">
      <w:pPr>
        <w:pStyle w:val="CBDNormalNumber"/>
        <w:rPr>
          <w:b/>
          <w:bCs/>
        </w:rPr>
      </w:pPr>
      <w:r w:rsidRPr="008C0E03">
        <w:rPr>
          <w:rFonts w:eastAsia="Times New Roman"/>
          <w:szCs w:val="24"/>
        </w:rPr>
        <w:t xml:space="preserve">There is a need </w:t>
      </w:r>
      <w:r w:rsidR="00B124FC" w:rsidRPr="008C0E03">
        <w:rPr>
          <w:rFonts w:eastAsia="Times New Roman"/>
          <w:szCs w:val="24"/>
        </w:rPr>
        <w:t>to</w:t>
      </w:r>
      <w:r w:rsidRPr="008C0E03">
        <w:rPr>
          <w:rFonts w:eastAsia="Times New Roman"/>
          <w:szCs w:val="24"/>
        </w:rPr>
        <w:t xml:space="preserve"> </w:t>
      </w:r>
      <w:r w:rsidR="007D1D18" w:rsidRPr="008C0E03">
        <w:rPr>
          <w:rFonts w:eastAsia="Times New Roman"/>
          <w:szCs w:val="24"/>
        </w:rPr>
        <w:t xml:space="preserve">further </w:t>
      </w:r>
      <w:r w:rsidRPr="008C0E03">
        <w:rPr>
          <w:rFonts w:eastAsia="Times New Roman"/>
          <w:szCs w:val="24"/>
        </w:rPr>
        <w:t>strengthen</w:t>
      </w:r>
      <w:r w:rsidR="001F517B" w:rsidRPr="008C0E03">
        <w:rPr>
          <w:rFonts w:eastAsia="Times New Roman"/>
          <w:szCs w:val="24"/>
        </w:rPr>
        <w:t xml:space="preserve"> </w:t>
      </w:r>
      <w:r w:rsidRPr="008C0E03">
        <w:rPr>
          <w:rFonts w:eastAsia="Times New Roman"/>
          <w:szCs w:val="24"/>
        </w:rPr>
        <w:t xml:space="preserve">political will </w:t>
      </w:r>
      <w:r w:rsidR="00504F2F" w:rsidRPr="008C0E03">
        <w:rPr>
          <w:rFonts w:eastAsia="Times New Roman"/>
          <w:szCs w:val="24"/>
        </w:rPr>
        <w:t>to s</w:t>
      </w:r>
      <w:r w:rsidR="009C5562" w:rsidRPr="008C0E03">
        <w:rPr>
          <w:rFonts w:eastAsia="Times New Roman"/>
          <w:szCs w:val="24"/>
        </w:rPr>
        <w:t>upport</w:t>
      </w:r>
      <w:r w:rsidR="008C74D0" w:rsidRPr="008C0E03">
        <w:rPr>
          <w:rFonts w:eastAsia="Times New Roman"/>
          <w:szCs w:val="24"/>
        </w:rPr>
        <w:t xml:space="preserve"> </w:t>
      </w:r>
      <w:r w:rsidR="001862AF" w:rsidRPr="008C0E03">
        <w:rPr>
          <w:rFonts w:eastAsia="Times New Roman"/>
          <w:szCs w:val="24"/>
        </w:rPr>
        <w:t xml:space="preserve">the </w:t>
      </w:r>
      <w:r w:rsidR="008C74D0" w:rsidRPr="008C0E03">
        <w:rPr>
          <w:rFonts w:eastAsia="Times New Roman"/>
          <w:szCs w:val="24"/>
        </w:rPr>
        <w:t>effective</w:t>
      </w:r>
      <w:r w:rsidR="009C5562" w:rsidRPr="008C0E03">
        <w:rPr>
          <w:rFonts w:eastAsia="Times New Roman"/>
          <w:szCs w:val="24"/>
        </w:rPr>
        <w:t xml:space="preserve"> implementation of the p</w:t>
      </w:r>
      <w:r w:rsidR="00291A66" w:rsidRPr="008C0E03">
        <w:rPr>
          <w:rFonts w:eastAsia="Times New Roman"/>
          <w:szCs w:val="24"/>
        </w:rPr>
        <w:t>rovisions of the Protocol</w:t>
      </w:r>
      <w:r w:rsidR="00C75872" w:rsidRPr="008C0E03">
        <w:rPr>
          <w:rFonts w:eastAsia="Times New Roman"/>
          <w:szCs w:val="24"/>
        </w:rPr>
        <w:t>. Th</w:t>
      </w:r>
      <w:r w:rsidR="00083D78" w:rsidRPr="008C0E03">
        <w:rPr>
          <w:rFonts w:eastAsia="Times New Roman"/>
          <w:szCs w:val="24"/>
        </w:rPr>
        <w:t>at</w:t>
      </w:r>
      <w:r w:rsidR="00C75872" w:rsidRPr="008C0E03">
        <w:rPr>
          <w:rFonts w:eastAsia="Times New Roman"/>
          <w:szCs w:val="24"/>
        </w:rPr>
        <w:t xml:space="preserve"> could be achieved</w:t>
      </w:r>
      <w:r w:rsidR="008C74D0" w:rsidRPr="008C0E03">
        <w:rPr>
          <w:rFonts w:eastAsia="Times New Roman"/>
          <w:szCs w:val="24"/>
        </w:rPr>
        <w:t xml:space="preserve"> </w:t>
      </w:r>
      <w:r w:rsidR="00083D78" w:rsidRPr="008C0E03">
        <w:rPr>
          <w:rFonts w:eastAsia="Times New Roman"/>
          <w:szCs w:val="24"/>
        </w:rPr>
        <w:t>through</w:t>
      </w:r>
      <w:r w:rsidR="00DA2238" w:rsidRPr="008C0E03">
        <w:rPr>
          <w:rFonts w:eastAsia="Times New Roman"/>
          <w:szCs w:val="24"/>
        </w:rPr>
        <w:t>, for instance, h</w:t>
      </w:r>
      <w:r w:rsidR="0048076A" w:rsidRPr="008C0E03">
        <w:rPr>
          <w:rFonts w:eastAsia="Times New Roman"/>
          <w:szCs w:val="24"/>
        </w:rPr>
        <w:t>ighlighting</w:t>
      </w:r>
      <w:r w:rsidR="002D519E" w:rsidRPr="008C0E03">
        <w:rPr>
          <w:rFonts w:eastAsia="Times New Roman"/>
          <w:szCs w:val="24"/>
        </w:rPr>
        <w:t xml:space="preserve"> </w:t>
      </w:r>
      <w:r w:rsidR="00395380" w:rsidRPr="008C0E03">
        <w:rPr>
          <w:rFonts w:eastAsia="Times New Roman"/>
          <w:szCs w:val="24"/>
        </w:rPr>
        <w:t xml:space="preserve">the </w:t>
      </w:r>
      <w:r w:rsidR="002D519E" w:rsidRPr="008C0E03">
        <w:rPr>
          <w:rFonts w:eastAsia="Times New Roman"/>
          <w:szCs w:val="24"/>
        </w:rPr>
        <w:t xml:space="preserve">contribution </w:t>
      </w:r>
      <w:r w:rsidR="00395380" w:rsidRPr="008C0E03">
        <w:rPr>
          <w:rFonts w:eastAsia="Times New Roman"/>
          <w:szCs w:val="24"/>
        </w:rPr>
        <w:t>of access and benefit-sharing</w:t>
      </w:r>
      <w:r w:rsidR="002D519E" w:rsidRPr="008C0E03">
        <w:rPr>
          <w:rFonts w:eastAsia="Times New Roman"/>
          <w:szCs w:val="24"/>
        </w:rPr>
        <w:t xml:space="preserve"> to conservation and sustainable use of biodiversity</w:t>
      </w:r>
      <w:r w:rsidR="00083D78" w:rsidRPr="008C0E03">
        <w:rPr>
          <w:rFonts w:eastAsia="Times New Roman"/>
          <w:szCs w:val="24"/>
        </w:rPr>
        <w:t>;</w:t>
      </w:r>
      <w:r w:rsidR="00DB4F82" w:rsidRPr="008C0E03">
        <w:rPr>
          <w:rFonts w:eastAsia="Times New Roman"/>
          <w:szCs w:val="24"/>
        </w:rPr>
        <w:t xml:space="preserve"> </w:t>
      </w:r>
      <w:r w:rsidR="00864F31" w:rsidRPr="008C0E03">
        <w:rPr>
          <w:rFonts w:eastAsia="Times New Roman"/>
          <w:szCs w:val="24"/>
        </w:rPr>
        <w:t>mainst</w:t>
      </w:r>
      <w:r w:rsidR="00217FD5" w:rsidRPr="008C0E03">
        <w:rPr>
          <w:rFonts w:eastAsia="Times New Roman"/>
          <w:szCs w:val="24"/>
        </w:rPr>
        <w:t xml:space="preserve">reaming </w:t>
      </w:r>
      <w:r w:rsidR="00D244BA" w:rsidRPr="008C0E03">
        <w:rPr>
          <w:rFonts w:eastAsia="Times New Roman"/>
          <w:szCs w:val="24"/>
        </w:rPr>
        <w:t xml:space="preserve">access and benefit-sharing </w:t>
      </w:r>
      <w:r w:rsidR="00BB5F06" w:rsidRPr="008C0E03">
        <w:rPr>
          <w:rFonts w:eastAsia="Times New Roman"/>
          <w:szCs w:val="24"/>
        </w:rPr>
        <w:t>in</w:t>
      </w:r>
      <w:r w:rsidR="00157B5F" w:rsidRPr="008C0E03">
        <w:rPr>
          <w:rFonts w:eastAsia="Times New Roman"/>
          <w:szCs w:val="24"/>
        </w:rPr>
        <w:t xml:space="preserve"> broader policy goals </w:t>
      </w:r>
      <w:r w:rsidR="002E4282" w:rsidRPr="008C0E03">
        <w:rPr>
          <w:rFonts w:eastAsia="Times New Roman"/>
          <w:szCs w:val="24"/>
        </w:rPr>
        <w:t>(</w:t>
      </w:r>
      <w:r w:rsidR="00145D49" w:rsidRPr="008C0E03">
        <w:rPr>
          <w:rFonts w:eastAsia="Times New Roman"/>
          <w:szCs w:val="24"/>
        </w:rPr>
        <w:t xml:space="preserve">as related, for example, to </w:t>
      </w:r>
      <w:r w:rsidR="002E4282" w:rsidRPr="008C0E03">
        <w:rPr>
          <w:rFonts w:eastAsia="Times New Roman"/>
          <w:szCs w:val="24"/>
        </w:rPr>
        <w:t xml:space="preserve">the </w:t>
      </w:r>
      <w:r w:rsidR="002D519E" w:rsidRPr="008C0E03">
        <w:rPr>
          <w:rFonts w:eastAsia="Times New Roman"/>
          <w:szCs w:val="24"/>
        </w:rPr>
        <w:lastRenderedPageBreak/>
        <w:t>bioeconom</w:t>
      </w:r>
      <w:r w:rsidR="002E4282" w:rsidRPr="008C0E03">
        <w:rPr>
          <w:rFonts w:eastAsia="Times New Roman"/>
          <w:szCs w:val="24"/>
        </w:rPr>
        <w:t>y</w:t>
      </w:r>
      <w:r w:rsidR="001E0B52" w:rsidRPr="008C0E03">
        <w:rPr>
          <w:rFonts w:eastAsia="Times New Roman"/>
          <w:szCs w:val="24"/>
        </w:rPr>
        <w:t>,</w:t>
      </w:r>
      <w:r w:rsidR="002E4282" w:rsidRPr="008C0E03">
        <w:rPr>
          <w:rFonts w:eastAsia="Times New Roman"/>
          <w:szCs w:val="24"/>
        </w:rPr>
        <w:t xml:space="preserve"> research and inno</w:t>
      </w:r>
      <w:r w:rsidR="0095580F" w:rsidRPr="008C0E03">
        <w:rPr>
          <w:rFonts w:eastAsia="Times New Roman"/>
          <w:szCs w:val="24"/>
        </w:rPr>
        <w:t>vation</w:t>
      </w:r>
      <w:r w:rsidR="00145D49" w:rsidRPr="008C0E03">
        <w:rPr>
          <w:rFonts w:eastAsia="Times New Roman"/>
          <w:szCs w:val="24"/>
        </w:rPr>
        <w:t xml:space="preserve"> and</w:t>
      </w:r>
      <w:r w:rsidR="00382B0A" w:rsidRPr="008C0E03">
        <w:rPr>
          <w:rFonts w:eastAsia="Times New Roman"/>
          <w:szCs w:val="24"/>
        </w:rPr>
        <w:t xml:space="preserve"> development strategies</w:t>
      </w:r>
      <w:r w:rsidR="0095580F" w:rsidRPr="008C0E03">
        <w:rPr>
          <w:rFonts w:eastAsia="Times New Roman"/>
          <w:szCs w:val="24"/>
        </w:rPr>
        <w:t xml:space="preserve">) and </w:t>
      </w:r>
      <w:r w:rsidR="00D26DDE" w:rsidRPr="008C0E03">
        <w:rPr>
          <w:rFonts w:eastAsia="Times New Roman"/>
          <w:szCs w:val="24"/>
        </w:rPr>
        <w:t>show</w:t>
      </w:r>
      <w:r w:rsidR="00DA2238" w:rsidRPr="008C0E03">
        <w:rPr>
          <w:rFonts w:eastAsia="Times New Roman"/>
          <w:szCs w:val="24"/>
        </w:rPr>
        <w:t>casing</w:t>
      </w:r>
      <w:r w:rsidR="00D26DDE" w:rsidRPr="008C0E03">
        <w:rPr>
          <w:rFonts w:eastAsia="Times New Roman"/>
          <w:szCs w:val="24"/>
        </w:rPr>
        <w:t xml:space="preserve"> the value </w:t>
      </w:r>
      <w:r w:rsidR="0096768D" w:rsidRPr="008C0E03">
        <w:rPr>
          <w:rFonts w:eastAsia="Times New Roman"/>
          <w:szCs w:val="24"/>
        </w:rPr>
        <w:t>of</w:t>
      </w:r>
      <w:r w:rsidR="0095580F" w:rsidRPr="008C0E03">
        <w:rPr>
          <w:rFonts w:eastAsia="Times New Roman"/>
          <w:szCs w:val="24"/>
        </w:rPr>
        <w:t xml:space="preserve"> genetic resources and associated traditional knowledge</w:t>
      </w:r>
      <w:r w:rsidR="002D519E" w:rsidRPr="008C0E03">
        <w:rPr>
          <w:rFonts w:eastAsia="Times New Roman"/>
          <w:szCs w:val="24"/>
        </w:rPr>
        <w:t>. In th</w:t>
      </w:r>
      <w:r w:rsidR="008B10FB" w:rsidRPr="008C0E03">
        <w:rPr>
          <w:rFonts w:eastAsia="Times New Roman"/>
          <w:szCs w:val="24"/>
        </w:rPr>
        <w:t>at</w:t>
      </w:r>
      <w:r w:rsidR="002D519E" w:rsidRPr="008C0E03">
        <w:rPr>
          <w:rFonts w:eastAsia="Times New Roman"/>
          <w:szCs w:val="24"/>
        </w:rPr>
        <w:t xml:space="preserve"> context, </w:t>
      </w:r>
      <w:r w:rsidR="00BD6E7F" w:rsidRPr="008C0E03">
        <w:rPr>
          <w:rFonts w:eastAsia="Times New Roman"/>
          <w:szCs w:val="24"/>
        </w:rPr>
        <w:t>there is</w:t>
      </w:r>
      <w:r w:rsidR="00181D66" w:rsidRPr="008C0E03">
        <w:rPr>
          <w:rFonts w:eastAsia="Times New Roman"/>
          <w:szCs w:val="24"/>
        </w:rPr>
        <w:t xml:space="preserve"> </w:t>
      </w:r>
      <w:r w:rsidR="00BD6E7F" w:rsidRPr="008C0E03">
        <w:rPr>
          <w:rFonts w:eastAsia="Times New Roman"/>
          <w:szCs w:val="24"/>
        </w:rPr>
        <w:t xml:space="preserve">a need </w:t>
      </w:r>
      <w:r w:rsidR="008B10FB" w:rsidRPr="008C0E03">
        <w:rPr>
          <w:rFonts w:eastAsia="Times New Roman"/>
          <w:szCs w:val="24"/>
        </w:rPr>
        <w:t>to</w:t>
      </w:r>
      <w:r w:rsidR="00BD6E7F" w:rsidRPr="008C0E03">
        <w:rPr>
          <w:rFonts w:eastAsia="Times New Roman"/>
          <w:szCs w:val="24"/>
        </w:rPr>
        <w:t xml:space="preserve"> chang</w:t>
      </w:r>
      <w:r w:rsidR="00CC46C3" w:rsidRPr="008C0E03">
        <w:rPr>
          <w:rFonts w:eastAsia="Times New Roman"/>
          <w:szCs w:val="24"/>
        </w:rPr>
        <w:t>e</w:t>
      </w:r>
      <w:r w:rsidR="00BD6E7F" w:rsidRPr="008C0E03">
        <w:rPr>
          <w:rFonts w:eastAsia="Times New Roman"/>
          <w:szCs w:val="24"/>
        </w:rPr>
        <w:t xml:space="preserve"> the narrative</w:t>
      </w:r>
      <w:r w:rsidR="00870EA6" w:rsidRPr="008C0E03">
        <w:rPr>
          <w:rFonts w:eastAsia="Times New Roman"/>
          <w:szCs w:val="24"/>
        </w:rPr>
        <w:t xml:space="preserve"> </w:t>
      </w:r>
      <w:r w:rsidR="00DA2238" w:rsidRPr="008C0E03">
        <w:rPr>
          <w:rFonts w:eastAsia="Times New Roman"/>
          <w:szCs w:val="24"/>
        </w:rPr>
        <w:t xml:space="preserve">so </w:t>
      </w:r>
      <w:r w:rsidR="00B30B6D" w:rsidRPr="008C0E03">
        <w:rPr>
          <w:rFonts w:eastAsia="Times New Roman"/>
          <w:szCs w:val="24"/>
        </w:rPr>
        <w:t xml:space="preserve">that </w:t>
      </w:r>
      <w:r w:rsidR="00DA2238" w:rsidRPr="008C0E03">
        <w:rPr>
          <w:rFonts w:eastAsia="Times New Roman"/>
          <w:szCs w:val="24"/>
        </w:rPr>
        <w:t xml:space="preserve">the third objective </w:t>
      </w:r>
      <w:r w:rsidR="00C53CE6" w:rsidRPr="008C0E03">
        <w:rPr>
          <w:rFonts w:eastAsia="Times New Roman"/>
          <w:szCs w:val="24"/>
        </w:rPr>
        <w:t>of the Convention</w:t>
      </w:r>
      <w:r w:rsidR="00DA2238" w:rsidRPr="008C0E03">
        <w:rPr>
          <w:rFonts w:eastAsia="Times New Roman"/>
          <w:szCs w:val="24"/>
        </w:rPr>
        <w:t xml:space="preserve"> </w:t>
      </w:r>
      <w:r w:rsidR="00CC46C3" w:rsidRPr="008C0E03">
        <w:rPr>
          <w:rFonts w:eastAsia="Times New Roman"/>
          <w:szCs w:val="24"/>
        </w:rPr>
        <w:t>is</w:t>
      </w:r>
      <w:r w:rsidR="002D519E" w:rsidRPr="008C0E03">
        <w:rPr>
          <w:rFonts w:eastAsia="Times New Roman"/>
          <w:szCs w:val="24"/>
        </w:rPr>
        <w:t xml:space="preserve"> </w:t>
      </w:r>
      <w:r w:rsidR="00541D7D" w:rsidRPr="008C0E03">
        <w:rPr>
          <w:rFonts w:eastAsia="Times New Roman"/>
          <w:szCs w:val="24"/>
        </w:rPr>
        <w:t>perceived</w:t>
      </w:r>
      <w:r w:rsidR="005F7C70" w:rsidRPr="008C0E03">
        <w:rPr>
          <w:rFonts w:eastAsia="Times New Roman"/>
          <w:szCs w:val="24"/>
        </w:rPr>
        <w:t xml:space="preserve"> </w:t>
      </w:r>
      <w:r w:rsidR="003B5DB1" w:rsidRPr="008C0E03">
        <w:rPr>
          <w:rFonts w:eastAsia="Times New Roman"/>
          <w:szCs w:val="24"/>
        </w:rPr>
        <w:t xml:space="preserve">not </w:t>
      </w:r>
      <w:r w:rsidR="002D519E" w:rsidRPr="008C0E03">
        <w:rPr>
          <w:rFonts w:eastAsia="Times New Roman"/>
          <w:szCs w:val="24"/>
        </w:rPr>
        <w:t>as</w:t>
      </w:r>
      <w:r w:rsidR="000048F1" w:rsidRPr="008C0E03">
        <w:rPr>
          <w:rFonts w:eastAsia="Times New Roman"/>
          <w:szCs w:val="24"/>
        </w:rPr>
        <w:t xml:space="preserve"> a regulatory</w:t>
      </w:r>
      <w:r w:rsidR="002D519E" w:rsidRPr="008C0E03">
        <w:rPr>
          <w:rFonts w:eastAsia="Times New Roman"/>
          <w:szCs w:val="24"/>
        </w:rPr>
        <w:t xml:space="preserve"> burden</w:t>
      </w:r>
      <w:r w:rsidR="00D1494D" w:rsidRPr="008C0E03">
        <w:rPr>
          <w:rFonts w:eastAsia="Times New Roman"/>
          <w:szCs w:val="24"/>
        </w:rPr>
        <w:t xml:space="preserve"> but rather as a strategic mechanism for </w:t>
      </w:r>
      <w:proofErr w:type="spellStart"/>
      <w:r w:rsidR="00D1494D" w:rsidRPr="008C0E03">
        <w:rPr>
          <w:rFonts w:eastAsia="Times New Roman"/>
          <w:szCs w:val="24"/>
        </w:rPr>
        <w:t>valori</w:t>
      </w:r>
      <w:r w:rsidR="00310117" w:rsidRPr="008C0E03">
        <w:rPr>
          <w:rFonts w:eastAsia="Times New Roman"/>
          <w:szCs w:val="24"/>
        </w:rPr>
        <w:t>z</w:t>
      </w:r>
      <w:r w:rsidR="00D1494D" w:rsidRPr="008C0E03">
        <w:rPr>
          <w:rFonts w:eastAsia="Times New Roman"/>
          <w:szCs w:val="24"/>
        </w:rPr>
        <w:t>ing</w:t>
      </w:r>
      <w:proofErr w:type="spellEnd"/>
      <w:r w:rsidR="00D1494D" w:rsidRPr="008C0E03">
        <w:rPr>
          <w:rFonts w:eastAsia="Times New Roman"/>
          <w:szCs w:val="24"/>
        </w:rPr>
        <w:t xml:space="preserve"> biodiversity, supporting its conservation and sustainable use and </w:t>
      </w:r>
      <w:r w:rsidR="00541D7D" w:rsidRPr="008C0E03">
        <w:rPr>
          <w:rFonts w:eastAsia="Times New Roman"/>
          <w:szCs w:val="24"/>
        </w:rPr>
        <w:t>creating</w:t>
      </w:r>
      <w:r w:rsidR="00D1494D" w:rsidRPr="008C0E03">
        <w:rPr>
          <w:rFonts w:eastAsia="Times New Roman"/>
          <w:szCs w:val="24"/>
        </w:rPr>
        <w:t xml:space="preserve"> opportunities for sustainable development.</w:t>
      </w:r>
      <w:r w:rsidR="002D519E" w:rsidRPr="008C0E03">
        <w:rPr>
          <w:rFonts w:eastAsia="Times New Roman"/>
          <w:szCs w:val="24"/>
        </w:rPr>
        <w:t xml:space="preserve"> </w:t>
      </w:r>
    </w:p>
    <w:p w14:paraId="458F0E87" w14:textId="71424F42" w:rsidR="000A2207" w:rsidRPr="008C0E03" w:rsidRDefault="000A2207" w:rsidP="000A2207">
      <w:pPr>
        <w:tabs>
          <w:tab w:val="left" w:pos="2835"/>
          <w:tab w:val="left" w:pos="3402"/>
          <w:tab w:val="left" w:pos="3969"/>
        </w:tabs>
        <w:spacing w:before="120" w:after="120"/>
        <w:rPr>
          <w:rFonts w:eastAsia="Times New Roman"/>
          <w:b/>
          <w:bCs/>
          <w:szCs w:val="24"/>
        </w:rPr>
      </w:pPr>
      <w:r w:rsidRPr="008C0E03">
        <w:rPr>
          <w:rFonts w:eastAsia="Times New Roman"/>
          <w:b/>
          <w:bCs/>
          <w:szCs w:val="24"/>
        </w:rPr>
        <w:t xml:space="preserve">Element (g): </w:t>
      </w:r>
      <w:r w:rsidR="00350C4D">
        <w:rPr>
          <w:rFonts w:eastAsia="Times New Roman"/>
          <w:b/>
          <w:bCs/>
          <w:szCs w:val="24"/>
        </w:rPr>
        <w:t>r</w:t>
      </w:r>
      <w:r w:rsidRPr="008C0E03">
        <w:rPr>
          <w:rFonts w:eastAsia="Times New Roman"/>
          <w:b/>
          <w:bCs/>
          <w:szCs w:val="24"/>
        </w:rPr>
        <w:t>eview of implementation and operation of the Access and Benefit-sharing Clearing-House, including number of access and benefit-sharing measures made available; number of countries that have published information on their competent national authorities; number of published internationally recognized certificates of compliance; and number of published checkpoint communiqués (Article 14)</w:t>
      </w:r>
    </w:p>
    <w:p w14:paraId="1C2D2783" w14:textId="17E77FBB" w:rsidR="000A2207" w:rsidRPr="008C0E03" w:rsidRDefault="00F67F2E" w:rsidP="000A2207">
      <w:pPr>
        <w:tabs>
          <w:tab w:val="left" w:pos="2835"/>
          <w:tab w:val="left" w:pos="3402"/>
          <w:tab w:val="left" w:pos="3969"/>
        </w:tabs>
        <w:spacing w:before="120" w:after="120"/>
        <w:rPr>
          <w:rFonts w:eastAsia="Times New Roman"/>
          <w:b/>
          <w:bCs/>
          <w:szCs w:val="24"/>
        </w:rPr>
      </w:pPr>
      <w:r w:rsidRPr="008C0E03">
        <w:rPr>
          <w:rFonts w:eastAsia="Times New Roman"/>
          <w:b/>
          <w:bCs/>
          <w:szCs w:val="24"/>
        </w:rPr>
        <w:t>G.1</w:t>
      </w:r>
      <w:r w:rsidR="00A149CC">
        <w:rPr>
          <w:rFonts w:eastAsia="Times New Roman"/>
          <w:b/>
          <w:bCs/>
          <w:szCs w:val="24"/>
        </w:rPr>
        <w:tab/>
      </w:r>
      <w:r w:rsidR="000A2207" w:rsidRPr="008C0E03">
        <w:rPr>
          <w:rFonts w:eastAsia="Times New Roman"/>
          <w:b/>
          <w:bCs/>
          <w:szCs w:val="24"/>
        </w:rPr>
        <w:t xml:space="preserve">National records </w:t>
      </w:r>
      <w:r w:rsidR="00C12A8C" w:rsidRPr="008C0E03">
        <w:rPr>
          <w:rFonts w:eastAsia="Times New Roman"/>
          <w:b/>
          <w:bCs/>
          <w:szCs w:val="24"/>
        </w:rPr>
        <w:t>o</w:t>
      </w:r>
      <w:r w:rsidR="000A2207" w:rsidRPr="008C0E03">
        <w:rPr>
          <w:rFonts w:eastAsia="Times New Roman"/>
          <w:b/>
          <w:bCs/>
          <w:szCs w:val="24"/>
        </w:rPr>
        <w:t xml:space="preserve">n the </w:t>
      </w:r>
      <w:r w:rsidR="005329B9" w:rsidRPr="008C0E03">
        <w:rPr>
          <w:rFonts w:eastAsia="Times New Roman"/>
          <w:b/>
          <w:szCs w:val="24"/>
        </w:rPr>
        <w:t xml:space="preserve">Access and Benefit-sharing </w:t>
      </w:r>
      <w:r w:rsidR="000A2207" w:rsidRPr="008C0E03">
        <w:rPr>
          <w:rFonts w:eastAsia="Times New Roman"/>
          <w:b/>
          <w:bCs/>
          <w:szCs w:val="24"/>
        </w:rPr>
        <w:t>Clearing-House</w:t>
      </w:r>
    </w:p>
    <w:p w14:paraId="18001E12" w14:textId="6FF226C8" w:rsidR="0068366D" w:rsidRPr="008C0E03" w:rsidRDefault="00F54474" w:rsidP="00FC7736">
      <w:pPr>
        <w:pStyle w:val="CBDNormalNumber"/>
      </w:pPr>
      <w:r w:rsidRPr="008C0E03">
        <w:rPr>
          <w:rFonts w:eastAsia="Times New Roman"/>
          <w:szCs w:val="24"/>
        </w:rPr>
        <w:t>O</w:t>
      </w:r>
      <w:r w:rsidR="0059000B" w:rsidRPr="008C0E03">
        <w:rPr>
          <w:rFonts w:eastAsia="Times New Roman"/>
          <w:szCs w:val="24"/>
        </w:rPr>
        <w:t>verall</w:t>
      </w:r>
      <w:r w:rsidR="00664903" w:rsidRPr="008C0E03">
        <w:rPr>
          <w:rFonts w:eastAsia="Times New Roman"/>
          <w:szCs w:val="24"/>
        </w:rPr>
        <w:t>,</w:t>
      </w:r>
      <w:r w:rsidR="0059000B" w:rsidRPr="008C0E03">
        <w:rPr>
          <w:rFonts w:eastAsia="Times New Roman"/>
          <w:szCs w:val="24"/>
        </w:rPr>
        <w:t xml:space="preserve"> </w:t>
      </w:r>
      <w:r w:rsidR="0015768C" w:rsidRPr="008C0E03">
        <w:rPr>
          <w:rFonts w:eastAsia="Times New Roman"/>
          <w:szCs w:val="24"/>
        </w:rPr>
        <w:t xml:space="preserve">there has been a </w:t>
      </w:r>
      <w:r w:rsidR="0059000B" w:rsidRPr="008C0E03">
        <w:rPr>
          <w:rFonts w:eastAsia="Times New Roman"/>
          <w:szCs w:val="24"/>
        </w:rPr>
        <w:t>trend</w:t>
      </w:r>
      <w:r w:rsidR="0015768C" w:rsidRPr="008C0E03">
        <w:rPr>
          <w:rFonts w:eastAsia="Times New Roman"/>
          <w:szCs w:val="24"/>
        </w:rPr>
        <w:t xml:space="preserve"> towards</w:t>
      </w:r>
      <w:r w:rsidR="0059000B" w:rsidRPr="008C0E03">
        <w:rPr>
          <w:rFonts w:eastAsia="Times New Roman"/>
          <w:szCs w:val="24"/>
        </w:rPr>
        <w:t xml:space="preserve"> </w:t>
      </w:r>
      <w:r w:rsidR="00726688" w:rsidRPr="008C0E03">
        <w:rPr>
          <w:rFonts w:eastAsia="Times New Roman"/>
          <w:szCs w:val="24"/>
        </w:rPr>
        <w:t>the</w:t>
      </w:r>
      <w:r w:rsidR="0059000B" w:rsidRPr="008C0E03">
        <w:rPr>
          <w:rFonts w:eastAsia="Times New Roman"/>
          <w:szCs w:val="24"/>
        </w:rPr>
        <w:t xml:space="preserve"> continued increase in both the number of national records published </w:t>
      </w:r>
      <w:r w:rsidR="0059000B" w:rsidRPr="008C0E03">
        <w:t>across</w:t>
      </w:r>
      <w:r w:rsidR="0059000B" w:rsidRPr="008C0E03">
        <w:rPr>
          <w:rFonts w:eastAsia="Times New Roman"/>
          <w:szCs w:val="24"/>
        </w:rPr>
        <w:t xml:space="preserve"> all record types</w:t>
      </w:r>
      <w:r w:rsidR="00726688" w:rsidRPr="008C0E03">
        <w:rPr>
          <w:rFonts w:eastAsia="Times New Roman"/>
          <w:szCs w:val="24"/>
        </w:rPr>
        <w:t xml:space="preserve"> and </w:t>
      </w:r>
      <w:r w:rsidR="0059000B" w:rsidRPr="008C0E03">
        <w:rPr>
          <w:rFonts w:eastAsia="Times New Roman"/>
          <w:szCs w:val="24"/>
        </w:rPr>
        <w:t xml:space="preserve">the percentage of Parties publishing national </w:t>
      </w:r>
      <w:r w:rsidR="0059000B" w:rsidRPr="008C0E03">
        <w:t xml:space="preserve">information. </w:t>
      </w:r>
      <w:r w:rsidR="00847274" w:rsidRPr="008C0E03">
        <w:t>At the same time</w:t>
      </w:r>
      <w:r w:rsidR="00544424" w:rsidRPr="008C0E03">
        <w:t>,</w:t>
      </w:r>
      <w:r w:rsidR="00847274" w:rsidRPr="008C0E03">
        <w:t xml:space="preserve"> however</w:t>
      </w:r>
      <w:r w:rsidR="00544424" w:rsidRPr="008C0E03">
        <w:t>,</w:t>
      </w:r>
      <w:r w:rsidR="00847274" w:rsidRPr="008C0E03">
        <w:t xml:space="preserve"> </w:t>
      </w:r>
      <w:r w:rsidR="003F0628" w:rsidRPr="008C0E03">
        <w:rPr>
          <w:rFonts w:eastAsia="Times New Roman"/>
          <w:szCs w:val="24"/>
        </w:rPr>
        <w:t xml:space="preserve">the core objectives of </w:t>
      </w:r>
      <w:r w:rsidR="00847274" w:rsidRPr="008C0E03">
        <w:t>t</w:t>
      </w:r>
      <w:r w:rsidR="000A2207" w:rsidRPr="008C0E03">
        <w:t>he</w:t>
      </w:r>
      <w:r w:rsidR="000A2207" w:rsidRPr="008C0E03" w:rsidDel="004B264F">
        <w:t xml:space="preserve"> </w:t>
      </w:r>
      <w:r w:rsidR="004B264F" w:rsidRPr="008C0E03">
        <w:rPr>
          <w:rFonts w:eastAsia="Times New Roman"/>
          <w:szCs w:val="24"/>
        </w:rPr>
        <w:t>Access and Benefit-sharing</w:t>
      </w:r>
      <w:r w:rsidR="00CE1C74" w:rsidRPr="008C0E03">
        <w:rPr>
          <w:rFonts w:eastAsia="Times New Roman"/>
          <w:szCs w:val="24"/>
        </w:rPr>
        <w:t xml:space="preserve"> Clearing-House </w:t>
      </w:r>
      <w:r w:rsidR="00814168" w:rsidRPr="008C0E03">
        <w:rPr>
          <w:rFonts w:eastAsia="Times New Roman"/>
          <w:szCs w:val="24"/>
        </w:rPr>
        <w:t>ha</w:t>
      </w:r>
      <w:r w:rsidR="003F0628" w:rsidRPr="008C0E03">
        <w:rPr>
          <w:rFonts w:eastAsia="Times New Roman"/>
          <w:szCs w:val="24"/>
        </w:rPr>
        <w:t>ve</w:t>
      </w:r>
      <w:r w:rsidR="00CE1C74" w:rsidRPr="008C0E03">
        <w:rPr>
          <w:rFonts w:eastAsia="Times New Roman"/>
          <w:szCs w:val="24"/>
        </w:rPr>
        <w:t xml:space="preserve"> not </w:t>
      </w:r>
      <w:r w:rsidR="00814168" w:rsidRPr="008C0E03">
        <w:rPr>
          <w:rFonts w:eastAsia="Times New Roman"/>
          <w:szCs w:val="24"/>
        </w:rPr>
        <w:t xml:space="preserve">been </w:t>
      </w:r>
      <w:r w:rsidR="00B46D75" w:rsidRPr="008C0E03">
        <w:rPr>
          <w:rFonts w:eastAsia="Times New Roman"/>
          <w:szCs w:val="24"/>
        </w:rPr>
        <w:t xml:space="preserve">completely </w:t>
      </w:r>
      <w:r w:rsidR="00CE1C74" w:rsidRPr="008C0E03">
        <w:rPr>
          <w:rFonts w:eastAsia="Times New Roman"/>
          <w:szCs w:val="24"/>
        </w:rPr>
        <w:t>me</w:t>
      </w:r>
      <w:r w:rsidR="003F0628" w:rsidRPr="008C0E03">
        <w:rPr>
          <w:rFonts w:eastAsia="Times New Roman"/>
          <w:szCs w:val="24"/>
        </w:rPr>
        <w:t>t</w:t>
      </w:r>
      <w:r w:rsidR="00CE1C74" w:rsidRPr="008C0E03">
        <w:rPr>
          <w:rFonts w:eastAsia="Times New Roman"/>
          <w:szCs w:val="24"/>
        </w:rPr>
        <w:t xml:space="preserve"> </w:t>
      </w:r>
      <w:r w:rsidR="002771FB" w:rsidRPr="008C0E03">
        <w:rPr>
          <w:rFonts w:eastAsia="Times New Roman"/>
          <w:szCs w:val="24"/>
        </w:rPr>
        <w:t xml:space="preserve">owing </w:t>
      </w:r>
      <w:r w:rsidR="00FA3BDB" w:rsidRPr="008C0E03">
        <w:rPr>
          <w:rFonts w:eastAsia="Times New Roman"/>
          <w:szCs w:val="24"/>
        </w:rPr>
        <w:t xml:space="preserve">to </w:t>
      </w:r>
      <w:r w:rsidR="00116135" w:rsidRPr="008C0E03">
        <w:rPr>
          <w:rFonts w:eastAsia="Times New Roman"/>
          <w:szCs w:val="24"/>
        </w:rPr>
        <w:t xml:space="preserve">the </w:t>
      </w:r>
      <w:r w:rsidR="00582CEE" w:rsidRPr="008C0E03">
        <w:rPr>
          <w:rFonts w:eastAsia="Times New Roman"/>
          <w:szCs w:val="24"/>
        </w:rPr>
        <w:t xml:space="preserve">lack of full compliance by Parties </w:t>
      </w:r>
      <w:r w:rsidR="00057264" w:rsidRPr="008C0E03">
        <w:t>with their</w:t>
      </w:r>
      <w:r w:rsidR="00BB2B16" w:rsidRPr="008C0E03">
        <w:t xml:space="preserve"> </w:t>
      </w:r>
      <w:r w:rsidR="00384F3C" w:rsidRPr="008C0E03">
        <w:t>obligations under Article</w:t>
      </w:r>
      <w:r w:rsidR="00DC149E" w:rsidRPr="008C0E03">
        <w:t> </w:t>
      </w:r>
      <w:r w:rsidR="00384F3C" w:rsidRPr="008C0E03">
        <w:t>14</w:t>
      </w:r>
      <w:r w:rsidR="003E55E2" w:rsidRPr="008C0E03">
        <w:t xml:space="preserve"> of the Protocol</w:t>
      </w:r>
      <w:r w:rsidR="00E41F71" w:rsidRPr="008C0E03">
        <w:t xml:space="preserve">. </w:t>
      </w:r>
    </w:p>
    <w:p w14:paraId="468DE456" w14:textId="405A82B0" w:rsidR="00E8471A" w:rsidRPr="008C0E03" w:rsidRDefault="00606A8C" w:rsidP="00FC7736">
      <w:pPr>
        <w:pStyle w:val="CBDNormalNumber"/>
        <w:rPr>
          <w:rFonts w:eastAsia="Times New Roman"/>
          <w:szCs w:val="24"/>
        </w:rPr>
      </w:pPr>
      <w:r w:rsidRPr="008C0E03">
        <w:rPr>
          <w:rFonts w:eastAsia="Times New Roman"/>
          <w:szCs w:val="24"/>
        </w:rPr>
        <w:t xml:space="preserve">Given the central role </w:t>
      </w:r>
      <w:r w:rsidR="004A5088" w:rsidRPr="008C0E03">
        <w:rPr>
          <w:rFonts w:eastAsia="Times New Roman"/>
          <w:szCs w:val="24"/>
        </w:rPr>
        <w:t xml:space="preserve">of the </w:t>
      </w:r>
      <w:r w:rsidRPr="008C0E03">
        <w:rPr>
          <w:rFonts w:eastAsia="Times New Roman"/>
          <w:szCs w:val="24"/>
        </w:rPr>
        <w:t>Access and Benefit-sharing Clearing-House</w:t>
      </w:r>
      <w:r w:rsidR="00481EFC" w:rsidRPr="008C0E03">
        <w:rPr>
          <w:rFonts w:eastAsia="Times New Roman"/>
          <w:szCs w:val="24"/>
        </w:rPr>
        <w:t>,</w:t>
      </w:r>
      <w:r w:rsidR="00FE4498" w:rsidRPr="008C0E03">
        <w:rPr>
          <w:rFonts w:eastAsia="Times New Roman"/>
          <w:szCs w:val="24"/>
        </w:rPr>
        <w:t xml:space="preserve"> it is of particular concern that</w:t>
      </w:r>
      <w:r w:rsidR="006E6B24" w:rsidRPr="008C0E03">
        <w:rPr>
          <w:rFonts w:eastAsia="Times New Roman"/>
          <w:szCs w:val="24"/>
        </w:rPr>
        <w:t xml:space="preserve">, while </w:t>
      </w:r>
      <w:r w:rsidR="00915531" w:rsidRPr="008C0E03">
        <w:rPr>
          <w:rFonts w:eastAsia="Times New Roman"/>
          <w:szCs w:val="24"/>
        </w:rPr>
        <w:t>many Parties have</w:t>
      </w:r>
      <w:r w:rsidR="00915531" w:rsidRPr="008C0E03" w:rsidDel="00316847">
        <w:rPr>
          <w:rFonts w:eastAsia="Times New Roman"/>
          <w:szCs w:val="24"/>
        </w:rPr>
        <w:t xml:space="preserve"> </w:t>
      </w:r>
      <w:r w:rsidR="00A738E1" w:rsidRPr="008C0E03">
        <w:rPr>
          <w:rFonts w:eastAsia="Times New Roman"/>
          <w:szCs w:val="24"/>
        </w:rPr>
        <w:t xml:space="preserve">mandatory </w:t>
      </w:r>
      <w:r w:rsidR="00FE4498" w:rsidRPr="008C0E03">
        <w:rPr>
          <w:rFonts w:eastAsia="Times New Roman"/>
          <w:szCs w:val="24"/>
        </w:rPr>
        <w:t xml:space="preserve">national </w:t>
      </w:r>
      <w:r w:rsidR="00915531" w:rsidRPr="008C0E03">
        <w:rPr>
          <w:rFonts w:eastAsia="Times New Roman"/>
          <w:szCs w:val="24"/>
        </w:rPr>
        <w:t>information</w:t>
      </w:r>
      <w:r w:rsidR="006E6B24" w:rsidRPr="008C0E03">
        <w:rPr>
          <w:rFonts w:eastAsia="Times New Roman"/>
          <w:szCs w:val="24"/>
        </w:rPr>
        <w:t>, they</w:t>
      </w:r>
      <w:r w:rsidR="00FE4498" w:rsidRPr="008C0E03">
        <w:rPr>
          <w:rFonts w:eastAsia="Times New Roman"/>
          <w:szCs w:val="24"/>
        </w:rPr>
        <w:t xml:space="preserve"> </w:t>
      </w:r>
      <w:r w:rsidR="005D029A" w:rsidRPr="008C0E03">
        <w:rPr>
          <w:rFonts w:eastAsia="Times New Roman"/>
          <w:szCs w:val="24"/>
        </w:rPr>
        <w:t xml:space="preserve">have not yet made </w:t>
      </w:r>
      <w:r w:rsidR="00316847" w:rsidRPr="008C0E03">
        <w:rPr>
          <w:rFonts w:eastAsia="Times New Roman"/>
          <w:szCs w:val="24"/>
        </w:rPr>
        <w:t xml:space="preserve">it </w:t>
      </w:r>
      <w:r w:rsidR="005D029A" w:rsidRPr="008C0E03">
        <w:rPr>
          <w:rFonts w:eastAsia="Times New Roman"/>
          <w:szCs w:val="24"/>
        </w:rPr>
        <w:t xml:space="preserve">available </w:t>
      </w:r>
      <w:r w:rsidR="006E6B24" w:rsidRPr="008C0E03">
        <w:rPr>
          <w:rFonts w:eastAsia="Times New Roman"/>
          <w:szCs w:val="24"/>
        </w:rPr>
        <w:t>o</w:t>
      </w:r>
      <w:r w:rsidR="00316847" w:rsidRPr="008C0E03">
        <w:rPr>
          <w:rFonts w:eastAsia="Times New Roman"/>
          <w:szCs w:val="24"/>
        </w:rPr>
        <w:t xml:space="preserve">n the </w:t>
      </w:r>
      <w:proofErr w:type="gramStart"/>
      <w:r w:rsidR="00316847" w:rsidRPr="008C0E03">
        <w:rPr>
          <w:rFonts w:eastAsia="Times New Roman"/>
          <w:szCs w:val="24"/>
        </w:rPr>
        <w:t>Clearing-House</w:t>
      </w:r>
      <w:proofErr w:type="gramEnd"/>
      <w:r w:rsidR="005D029A" w:rsidRPr="008C0E03">
        <w:rPr>
          <w:rFonts w:eastAsia="Times New Roman"/>
          <w:szCs w:val="24"/>
        </w:rPr>
        <w:t xml:space="preserve"> </w:t>
      </w:r>
      <w:r w:rsidR="008360A0" w:rsidRPr="008C0E03">
        <w:rPr>
          <w:rFonts w:eastAsia="Times New Roman"/>
          <w:szCs w:val="24"/>
        </w:rPr>
        <w:t xml:space="preserve">despite having </w:t>
      </w:r>
      <w:r w:rsidR="006F75AF" w:rsidRPr="008C0E03" w:rsidDel="003D2122">
        <w:rPr>
          <w:rFonts w:eastAsia="Times New Roman"/>
          <w:szCs w:val="24"/>
        </w:rPr>
        <w:t>the</w:t>
      </w:r>
      <w:r w:rsidR="006F75AF" w:rsidRPr="008C0E03">
        <w:rPr>
          <w:rFonts w:eastAsia="Times New Roman"/>
          <w:szCs w:val="24"/>
        </w:rPr>
        <w:t xml:space="preserve"> </w:t>
      </w:r>
      <w:r w:rsidR="009D3EFE" w:rsidRPr="008C0E03">
        <w:rPr>
          <w:rFonts w:eastAsia="Times New Roman"/>
          <w:szCs w:val="24"/>
        </w:rPr>
        <w:t>capacity to publish</w:t>
      </w:r>
      <w:r w:rsidR="00A738E1" w:rsidRPr="008C0E03">
        <w:rPr>
          <w:rFonts w:eastAsia="Times New Roman"/>
          <w:szCs w:val="24"/>
        </w:rPr>
        <w:t xml:space="preserve"> </w:t>
      </w:r>
      <w:r w:rsidR="00372D21" w:rsidRPr="008C0E03">
        <w:rPr>
          <w:rFonts w:eastAsia="Times New Roman"/>
          <w:szCs w:val="24"/>
        </w:rPr>
        <w:t>that information</w:t>
      </w:r>
      <w:r w:rsidR="00FC6EC5" w:rsidRPr="008C0E03">
        <w:rPr>
          <w:rFonts w:eastAsia="Times New Roman"/>
          <w:szCs w:val="24"/>
        </w:rPr>
        <w:t xml:space="preserve">, as </w:t>
      </w:r>
      <w:r w:rsidR="00E12979" w:rsidRPr="008C0E03">
        <w:rPr>
          <w:rFonts w:eastAsia="Times New Roman"/>
          <w:szCs w:val="24"/>
        </w:rPr>
        <w:t>illustrated</w:t>
      </w:r>
      <w:r w:rsidR="004F0670" w:rsidRPr="008C0E03">
        <w:rPr>
          <w:rFonts w:eastAsia="Times New Roman"/>
          <w:szCs w:val="24"/>
        </w:rPr>
        <w:t xml:space="preserve"> by the </w:t>
      </w:r>
      <w:r w:rsidR="00772682" w:rsidRPr="008C0E03">
        <w:rPr>
          <w:rFonts w:eastAsia="Times New Roman"/>
          <w:szCs w:val="24"/>
        </w:rPr>
        <w:t xml:space="preserve">high rate of submission of </w:t>
      </w:r>
      <w:r w:rsidR="0028163D" w:rsidRPr="008C0E03">
        <w:rPr>
          <w:rFonts w:eastAsia="Times New Roman"/>
          <w:szCs w:val="24"/>
        </w:rPr>
        <w:t xml:space="preserve">first </w:t>
      </w:r>
      <w:r w:rsidR="00772682" w:rsidRPr="008C0E03">
        <w:rPr>
          <w:rFonts w:eastAsia="Times New Roman"/>
          <w:szCs w:val="24"/>
        </w:rPr>
        <w:t>national reports</w:t>
      </w:r>
      <w:r w:rsidR="00003212" w:rsidRPr="008C0E03">
        <w:rPr>
          <w:rFonts w:eastAsia="Times New Roman"/>
          <w:szCs w:val="24"/>
        </w:rPr>
        <w:t>.</w:t>
      </w:r>
      <w:r w:rsidR="00DC1B14" w:rsidRPr="008C0E03">
        <w:rPr>
          <w:rFonts w:eastAsia="Times New Roman"/>
          <w:szCs w:val="24"/>
        </w:rPr>
        <w:t xml:space="preserve"> </w:t>
      </w:r>
    </w:p>
    <w:p w14:paraId="77C8614E" w14:textId="25CBF6A9" w:rsidR="00D65D75" w:rsidRPr="008C0E03" w:rsidRDefault="007F5953" w:rsidP="00FC7736">
      <w:pPr>
        <w:pStyle w:val="CBDNormalNumber"/>
        <w:rPr>
          <w:rFonts w:eastAsia="Times New Roman"/>
          <w:szCs w:val="24"/>
        </w:rPr>
      </w:pPr>
      <w:r w:rsidRPr="008C0E03">
        <w:rPr>
          <w:rFonts w:eastAsia="Times New Roman"/>
          <w:szCs w:val="24"/>
        </w:rPr>
        <w:t>The</w:t>
      </w:r>
      <w:r w:rsidR="00C65BAE" w:rsidRPr="008C0E03">
        <w:rPr>
          <w:rFonts w:eastAsia="Times New Roman"/>
          <w:szCs w:val="24"/>
        </w:rPr>
        <w:t xml:space="preserve"> following rea</w:t>
      </w:r>
      <w:r w:rsidR="0036689A" w:rsidRPr="008C0E03">
        <w:rPr>
          <w:rFonts w:eastAsia="Times New Roman"/>
          <w:szCs w:val="24"/>
        </w:rPr>
        <w:t>sons</w:t>
      </w:r>
      <w:r w:rsidR="0028163D" w:rsidRPr="008C0E03">
        <w:rPr>
          <w:rFonts w:eastAsia="Times New Roman"/>
          <w:szCs w:val="24"/>
        </w:rPr>
        <w:t xml:space="preserve"> </w:t>
      </w:r>
      <w:r w:rsidR="002947D3" w:rsidRPr="008C0E03">
        <w:rPr>
          <w:rFonts w:eastAsia="Times New Roman"/>
          <w:szCs w:val="24"/>
        </w:rPr>
        <w:t xml:space="preserve">were </w:t>
      </w:r>
      <w:r w:rsidR="00372D21" w:rsidRPr="008C0E03">
        <w:rPr>
          <w:rFonts w:eastAsia="Times New Roman"/>
          <w:szCs w:val="24"/>
        </w:rPr>
        <w:t>given</w:t>
      </w:r>
      <w:r w:rsidR="002947D3" w:rsidRPr="008C0E03">
        <w:rPr>
          <w:rFonts w:eastAsia="Times New Roman"/>
          <w:szCs w:val="24"/>
        </w:rPr>
        <w:t xml:space="preserve"> by Parties</w:t>
      </w:r>
      <w:r w:rsidR="00852C64" w:rsidRPr="008C0E03">
        <w:rPr>
          <w:rFonts w:eastAsia="Times New Roman"/>
          <w:szCs w:val="24"/>
        </w:rPr>
        <w:t xml:space="preserve"> </w:t>
      </w:r>
      <w:r w:rsidR="002E0B02" w:rsidRPr="008C0E03">
        <w:rPr>
          <w:rFonts w:eastAsia="Times New Roman"/>
          <w:szCs w:val="24"/>
        </w:rPr>
        <w:t>for</w:t>
      </w:r>
      <w:r w:rsidR="0028163D" w:rsidRPr="008C0E03">
        <w:rPr>
          <w:rFonts w:eastAsia="Times New Roman"/>
          <w:szCs w:val="24"/>
        </w:rPr>
        <w:t xml:space="preserve"> not </w:t>
      </w:r>
      <w:r w:rsidR="002E0B02" w:rsidRPr="008C0E03">
        <w:rPr>
          <w:rFonts w:eastAsia="Times New Roman"/>
          <w:szCs w:val="24"/>
        </w:rPr>
        <w:t>publishing</w:t>
      </w:r>
      <w:r w:rsidR="0028163D" w:rsidRPr="008C0E03">
        <w:rPr>
          <w:rFonts w:eastAsia="Times New Roman"/>
          <w:szCs w:val="24"/>
        </w:rPr>
        <w:t xml:space="preserve"> </w:t>
      </w:r>
      <w:r w:rsidR="00442940" w:rsidRPr="008C0E03">
        <w:rPr>
          <w:rFonts w:eastAsia="Times New Roman"/>
          <w:szCs w:val="24"/>
        </w:rPr>
        <w:t>information</w:t>
      </w:r>
      <w:r w:rsidR="00852C64" w:rsidRPr="008C0E03">
        <w:rPr>
          <w:rFonts w:eastAsia="Times New Roman"/>
          <w:szCs w:val="24"/>
        </w:rPr>
        <w:t>:</w:t>
      </w:r>
      <w:r w:rsidR="00442940" w:rsidRPr="008C0E03">
        <w:rPr>
          <w:rFonts w:eastAsia="Times New Roman"/>
          <w:szCs w:val="24"/>
        </w:rPr>
        <w:t xml:space="preserve"> </w:t>
      </w:r>
      <w:r w:rsidR="0028163D" w:rsidRPr="008C0E03">
        <w:rPr>
          <w:rFonts w:eastAsia="Times New Roman"/>
          <w:szCs w:val="24"/>
        </w:rPr>
        <w:t>insufficient resources, high</w:t>
      </w:r>
      <w:r w:rsidR="003C08B5" w:rsidRPr="008C0E03">
        <w:rPr>
          <w:rFonts w:eastAsia="Times New Roman"/>
          <w:szCs w:val="24"/>
        </w:rPr>
        <w:t xml:space="preserve"> </w:t>
      </w:r>
      <w:r w:rsidR="0028163D" w:rsidRPr="008C0E03">
        <w:rPr>
          <w:rFonts w:eastAsia="Times New Roman"/>
          <w:szCs w:val="24"/>
        </w:rPr>
        <w:t>staff turnover</w:t>
      </w:r>
      <w:r w:rsidR="00256D54" w:rsidRPr="008C0E03">
        <w:rPr>
          <w:rFonts w:eastAsia="Times New Roman"/>
          <w:szCs w:val="24"/>
        </w:rPr>
        <w:t>,</w:t>
      </w:r>
      <w:r w:rsidR="00636576" w:rsidRPr="008C0E03">
        <w:rPr>
          <w:rFonts w:eastAsia="Times New Roman"/>
          <w:szCs w:val="24"/>
        </w:rPr>
        <w:t xml:space="preserve"> </w:t>
      </w:r>
      <w:r w:rsidR="0028163D" w:rsidRPr="008C0E03">
        <w:rPr>
          <w:rFonts w:eastAsia="Times New Roman"/>
          <w:szCs w:val="24"/>
        </w:rPr>
        <w:t>lack of prioritization</w:t>
      </w:r>
      <w:r w:rsidR="00926FB7" w:rsidRPr="008C0E03">
        <w:rPr>
          <w:rFonts w:eastAsia="Times New Roman"/>
          <w:szCs w:val="24"/>
        </w:rPr>
        <w:t xml:space="preserve"> or</w:t>
      </w:r>
      <w:r w:rsidR="0068366D" w:rsidRPr="008C0E03">
        <w:rPr>
          <w:rFonts w:eastAsia="Times New Roman"/>
          <w:szCs w:val="24"/>
        </w:rPr>
        <w:t xml:space="preserve"> </w:t>
      </w:r>
      <w:r w:rsidR="00F10064" w:rsidRPr="008C0E03">
        <w:rPr>
          <w:rFonts w:eastAsia="Times New Roman"/>
          <w:szCs w:val="24"/>
        </w:rPr>
        <w:t>coordination</w:t>
      </w:r>
      <w:r w:rsidR="00AD34DC" w:rsidRPr="008C0E03">
        <w:rPr>
          <w:rFonts w:eastAsia="Times New Roman"/>
          <w:szCs w:val="24"/>
        </w:rPr>
        <w:t xml:space="preserve"> and </w:t>
      </w:r>
      <w:r w:rsidR="0032020A" w:rsidRPr="008C0E03">
        <w:rPr>
          <w:rFonts w:eastAsia="Times New Roman"/>
          <w:szCs w:val="24"/>
        </w:rPr>
        <w:t xml:space="preserve">lack of </w:t>
      </w:r>
      <w:r w:rsidR="00AD34DC" w:rsidRPr="008C0E03" w:rsidDel="0032020A">
        <w:rPr>
          <w:rFonts w:eastAsia="Times New Roman"/>
          <w:szCs w:val="24"/>
        </w:rPr>
        <w:t>un</w:t>
      </w:r>
      <w:r w:rsidR="00AD34DC" w:rsidRPr="008C0E03">
        <w:rPr>
          <w:rFonts w:eastAsia="Times New Roman"/>
          <w:szCs w:val="24"/>
        </w:rPr>
        <w:t xml:space="preserve">derstanding of the Protocol’s system </w:t>
      </w:r>
      <w:r w:rsidR="00062BE3" w:rsidRPr="008C0E03">
        <w:rPr>
          <w:rFonts w:eastAsia="Times New Roman"/>
          <w:szCs w:val="24"/>
        </w:rPr>
        <w:t>for</w:t>
      </w:r>
      <w:r w:rsidR="00AD34DC" w:rsidRPr="008C0E03">
        <w:rPr>
          <w:rFonts w:eastAsia="Times New Roman"/>
          <w:szCs w:val="24"/>
        </w:rPr>
        <w:t xml:space="preserve"> monitor</w:t>
      </w:r>
      <w:r w:rsidR="00062BE3" w:rsidRPr="008C0E03">
        <w:rPr>
          <w:rFonts w:eastAsia="Times New Roman"/>
          <w:szCs w:val="24"/>
        </w:rPr>
        <w:t>ing</w:t>
      </w:r>
      <w:r w:rsidR="00AD34DC" w:rsidRPr="008C0E03">
        <w:rPr>
          <w:rFonts w:eastAsia="Times New Roman"/>
          <w:szCs w:val="24"/>
        </w:rPr>
        <w:t xml:space="preserve"> utilization of </w:t>
      </w:r>
      <w:r w:rsidR="00AD34DC" w:rsidRPr="008C0E03">
        <w:t>genetic</w:t>
      </w:r>
      <w:r w:rsidR="00AD34DC" w:rsidRPr="008C0E03">
        <w:rPr>
          <w:rFonts w:eastAsia="Times New Roman"/>
          <w:szCs w:val="24"/>
        </w:rPr>
        <w:t xml:space="preserve"> resources</w:t>
      </w:r>
      <w:r w:rsidR="00AD34DC" w:rsidRPr="008C0E03" w:rsidDel="0032020A">
        <w:rPr>
          <w:rFonts w:eastAsia="Times New Roman"/>
          <w:szCs w:val="24"/>
        </w:rPr>
        <w:t xml:space="preserve"> </w:t>
      </w:r>
      <w:r w:rsidR="00775151" w:rsidRPr="008C0E03">
        <w:rPr>
          <w:rFonts w:eastAsia="Times New Roman"/>
          <w:szCs w:val="24"/>
        </w:rPr>
        <w:t xml:space="preserve">as elaborated </w:t>
      </w:r>
      <w:r w:rsidR="007F790B" w:rsidRPr="008C0E03">
        <w:rPr>
          <w:rFonts w:eastAsia="Times New Roman"/>
          <w:szCs w:val="24"/>
        </w:rPr>
        <w:t>under</w:t>
      </w:r>
      <w:r w:rsidR="00ED4EA2" w:rsidRPr="008C0E03">
        <w:rPr>
          <w:rFonts w:eastAsia="Times New Roman"/>
          <w:szCs w:val="24"/>
        </w:rPr>
        <w:t xml:space="preserve"> Article </w:t>
      </w:r>
      <w:r w:rsidR="00311271" w:rsidRPr="008C0E03">
        <w:rPr>
          <w:rFonts w:eastAsia="Times New Roman"/>
          <w:szCs w:val="24"/>
        </w:rPr>
        <w:t>17</w:t>
      </w:r>
      <w:r w:rsidR="0068366D" w:rsidRPr="008C0E03">
        <w:rPr>
          <w:rFonts w:eastAsia="Times New Roman"/>
          <w:szCs w:val="24"/>
        </w:rPr>
        <w:t xml:space="preserve">. </w:t>
      </w:r>
      <w:r w:rsidR="00A5180F" w:rsidRPr="008C0E03">
        <w:rPr>
          <w:rFonts w:eastAsia="Times New Roman"/>
          <w:szCs w:val="24"/>
        </w:rPr>
        <w:t>S</w:t>
      </w:r>
      <w:r w:rsidR="00C55A4F" w:rsidRPr="008C0E03">
        <w:rPr>
          <w:rFonts w:eastAsia="Times New Roman"/>
          <w:szCs w:val="24"/>
        </w:rPr>
        <w:t>har</w:t>
      </w:r>
      <w:r w:rsidR="003C090E" w:rsidRPr="008C0E03">
        <w:rPr>
          <w:rFonts w:eastAsia="Times New Roman"/>
          <w:szCs w:val="24"/>
        </w:rPr>
        <w:t xml:space="preserve">ing </w:t>
      </w:r>
      <w:r w:rsidR="000F532B" w:rsidRPr="008C0E03">
        <w:rPr>
          <w:rFonts w:eastAsia="Times New Roman"/>
          <w:szCs w:val="24"/>
        </w:rPr>
        <w:t xml:space="preserve">of </w:t>
      </w:r>
      <w:r w:rsidR="003C090E" w:rsidRPr="008C0E03">
        <w:rPr>
          <w:rFonts w:eastAsia="Times New Roman"/>
          <w:szCs w:val="24"/>
        </w:rPr>
        <w:t>information</w:t>
      </w:r>
      <w:r w:rsidR="007073A4" w:rsidRPr="008C0E03">
        <w:rPr>
          <w:rFonts w:eastAsia="Times New Roman"/>
          <w:szCs w:val="24"/>
        </w:rPr>
        <w:t xml:space="preserve"> </w:t>
      </w:r>
      <w:r w:rsidR="00A5180F" w:rsidRPr="008C0E03">
        <w:rPr>
          <w:rFonts w:eastAsia="Times New Roman"/>
          <w:szCs w:val="24"/>
        </w:rPr>
        <w:t xml:space="preserve">through the </w:t>
      </w:r>
      <w:proofErr w:type="gramStart"/>
      <w:r w:rsidR="00A5180F" w:rsidRPr="008C0E03">
        <w:rPr>
          <w:rFonts w:eastAsia="Times New Roman"/>
          <w:szCs w:val="24"/>
        </w:rPr>
        <w:t>Clearing-House</w:t>
      </w:r>
      <w:proofErr w:type="gramEnd"/>
      <w:r w:rsidR="00A5180F" w:rsidRPr="008C0E03">
        <w:rPr>
          <w:rFonts w:eastAsia="Times New Roman"/>
          <w:szCs w:val="24"/>
        </w:rPr>
        <w:t xml:space="preserve"> </w:t>
      </w:r>
      <w:r w:rsidR="003C090E" w:rsidRPr="008C0E03">
        <w:rPr>
          <w:rFonts w:eastAsia="Times New Roman"/>
          <w:szCs w:val="24"/>
        </w:rPr>
        <w:t>has significant advantages</w:t>
      </w:r>
      <w:r w:rsidR="00A5180F" w:rsidRPr="008C0E03">
        <w:rPr>
          <w:rFonts w:eastAsia="Times New Roman"/>
          <w:szCs w:val="24"/>
        </w:rPr>
        <w:t xml:space="preserve"> for Parties</w:t>
      </w:r>
      <w:r w:rsidR="000F532B" w:rsidRPr="008C0E03">
        <w:rPr>
          <w:rFonts w:eastAsia="Times New Roman"/>
          <w:szCs w:val="24"/>
        </w:rPr>
        <w:t>,</w:t>
      </w:r>
      <w:r w:rsidR="004714C4" w:rsidRPr="008C0E03">
        <w:rPr>
          <w:rFonts w:eastAsia="Times New Roman"/>
          <w:szCs w:val="24"/>
        </w:rPr>
        <w:t xml:space="preserve"> as it reduces queries from users about access and ben</w:t>
      </w:r>
      <w:r w:rsidR="00D91241" w:rsidRPr="008C0E03">
        <w:rPr>
          <w:rFonts w:eastAsia="Times New Roman"/>
          <w:szCs w:val="24"/>
        </w:rPr>
        <w:t xml:space="preserve">efit-sharing, </w:t>
      </w:r>
      <w:r w:rsidR="0058170A" w:rsidRPr="008C0E03">
        <w:rPr>
          <w:rFonts w:eastAsia="Times New Roman"/>
          <w:szCs w:val="24"/>
        </w:rPr>
        <w:t>promotes</w:t>
      </w:r>
      <w:r w:rsidR="00D872D8" w:rsidRPr="008C0E03">
        <w:rPr>
          <w:rFonts w:eastAsia="Times New Roman"/>
          <w:szCs w:val="24"/>
        </w:rPr>
        <w:t xml:space="preserve"> compl</w:t>
      </w:r>
      <w:r w:rsidR="00C921CE" w:rsidRPr="008C0E03">
        <w:rPr>
          <w:rFonts w:eastAsia="Times New Roman"/>
          <w:szCs w:val="24"/>
        </w:rPr>
        <w:t xml:space="preserve">iance </w:t>
      </w:r>
      <w:r w:rsidR="00CF5109" w:rsidRPr="008C0E03">
        <w:rPr>
          <w:rFonts w:eastAsia="Times New Roman"/>
          <w:szCs w:val="24"/>
        </w:rPr>
        <w:t>by</w:t>
      </w:r>
      <w:r w:rsidR="00444BAF" w:rsidRPr="008C0E03">
        <w:rPr>
          <w:rFonts w:eastAsia="Times New Roman"/>
          <w:szCs w:val="24"/>
        </w:rPr>
        <w:t xml:space="preserve"> users </w:t>
      </w:r>
      <w:r w:rsidR="00D872D8" w:rsidRPr="008C0E03">
        <w:rPr>
          <w:rFonts w:eastAsia="Times New Roman"/>
          <w:szCs w:val="24"/>
        </w:rPr>
        <w:t xml:space="preserve">with </w:t>
      </w:r>
      <w:r w:rsidR="00C921CE" w:rsidRPr="008C0E03">
        <w:rPr>
          <w:rFonts w:eastAsia="Times New Roman"/>
          <w:szCs w:val="24"/>
        </w:rPr>
        <w:t>domestic</w:t>
      </w:r>
      <w:r w:rsidR="00D872D8" w:rsidRPr="008C0E03">
        <w:rPr>
          <w:rFonts w:eastAsia="Times New Roman"/>
          <w:szCs w:val="24"/>
        </w:rPr>
        <w:t xml:space="preserve"> rules </w:t>
      </w:r>
      <w:r w:rsidR="0083722E" w:rsidRPr="008C0E03">
        <w:rPr>
          <w:rFonts w:eastAsia="Times New Roman"/>
          <w:szCs w:val="24"/>
        </w:rPr>
        <w:t xml:space="preserve">and </w:t>
      </w:r>
      <w:r w:rsidR="00D872D8" w:rsidRPr="008C0E03">
        <w:rPr>
          <w:rFonts w:eastAsia="Times New Roman"/>
          <w:szCs w:val="24"/>
        </w:rPr>
        <w:t>procedures</w:t>
      </w:r>
      <w:r w:rsidR="00574E19" w:rsidRPr="008C0E03">
        <w:rPr>
          <w:rFonts w:eastAsia="Times New Roman"/>
          <w:szCs w:val="24"/>
        </w:rPr>
        <w:t xml:space="preserve"> </w:t>
      </w:r>
      <w:r w:rsidR="00444BAF" w:rsidRPr="008C0E03">
        <w:rPr>
          <w:rFonts w:eastAsia="Times New Roman"/>
          <w:szCs w:val="24"/>
        </w:rPr>
        <w:t xml:space="preserve">and supports </w:t>
      </w:r>
      <w:r w:rsidR="00342025" w:rsidRPr="008C0E03">
        <w:rPr>
          <w:rFonts w:eastAsia="Times New Roman"/>
          <w:szCs w:val="24"/>
        </w:rPr>
        <w:t xml:space="preserve">Parties </w:t>
      </w:r>
      <w:r w:rsidR="000E2CF1" w:rsidRPr="008C0E03">
        <w:rPr>
          <w:rFonts w:eastAsia="Times New Roman"/>
          <w:szCs w:val="24"/>
        </w:rPr>
        <w:t xml:space="preserve">in </w:t>
      </w:r>
      <w:r w:rsidR="00064CC1" w:rsidRPr="008C0E03">
        <w:rPr>
          <w:rFonts w:eastAsia="Times New Roman"/>
          <w:szCs w:val="24"/>
        </w:rPr>
        <w:t xml:space="preserve">monitoring </w:t>
      </w:r>
      <w:r w:rsidR="00444BAF" w:rsidRPr="008C0E03">
        <w:rPr>
          <w:rFonts w:eastAsia="Times New Roman"/>
          <w:szCs w:val="24"/>
        </w:rPr>
        <w:t xml:space="preserve">the </w:t>
      </w:r>
      <w:r w:rsidR="00064CC1" w:rsidRPr="008C0E03">
        <w:rPr>
          <w:rFonts w:eastAsia="Times New Roman"/>
          <w:szCs w:val="24"/>
        </w:rPr>
        <w:t xml:space="preserve">utilization of </w:t>
      </w:r>
      <w:r w:rsidR="00444BAF" w:rsidRPr="008C0E03">
        <w:rPr>
          <w:rFonts w:eastAsia="Times New Roman"/>
          <w:szCs w:val="24"/>
        </w:rPr>
        <w:t xml:space="preserve">genetic </w:t>
      </w:r>
      <w:r w:rsidR="00113BC8" w:rsidRPr="008C0E03">
        <w:rPr>
          <w:rFonts w:eastAsia="Times New Roman"/>
          <w:szCs w:val="24"/>
        </w:rPr>
        <w:t>resources</w:t>
      </w:r>
      <w:r w:rsidR="00A1542C" w:rsidRPr="008C0E03">
        <w:rPr>
          <w:rFonts w:eastAsia="Times New Roman"/>
          <w:szCs w:val="24"/>
        </w:rPr>
        <w:t xml:space="preserve"> </w:t>
      </w:r>
      <w:r w:rsidR="00113BC8" w:rsidRPr="008C0E03">
        <w:rPr>
          <w:rFonts w:eastAsia="Times New Roman"/>
          <w:szCs w:val="24"/>
        </w:rPr>
        <w:t>internationally</w:t>
      </w:r>
      <w:r w:rsidR="00D872D8" w:rsidRPr="008C0E03">
        <w:rPr>
          <w:rFonts w:eastAsia="Times New Roman"/>
          <w:szCs w:val="24"/>
        </w:rPr>
        <w:t xml:space="preserve">. </w:t>
      </w:r>
    </w:p>
    <w:p w14:paraId="6C4CDD70" w14:textId="271BDA03" w:rsidR="000A2207" w:rsidRPr="008C0E03" w:rsidRDefault="000A2207" w:rsidP="000A2207">
      <w:pPr>
        <w:tabs>
          <w:tab w:val="left" w:pos="2835"/>
          <w:tab w:val="left" w:pos="3402"/>
          <w:tab w:val="left" w:pos="3969"/>
        </w:tabs>
        <w:spacing w:before="120" w:after="120"/>
        <w:rPr>
          <w:rFonts w:eastAsia="Times New Roman"/>
          <w:b/>
          <w:bCs/>
          <w:szCs w:val="24"/>
        </w:rPr>
      </w:pPr>
      <w:r w:rsidRPr="008C0E03">
        <w:rPr>
          <w:rFonts w:eastAsia="Times New Roman"/>
          <w:b/>
          <w:bCs/>
          <w:szCs w:val="24"/>
        </w:rPr>
        <w:t>Element (j)</w:t>
      </w:r>
      <w:r w:rsidR="00726688" w:rsidRPr="008C0E03">
        <w:rPr>
          <w:rFonts w:eastAsia="Times New Roman"/>
          <w:b/>
          <w:bCs/>
          <w:szCs w:val="24"/>
        </w:rPr>
        <w:t>:</w:t>
      </w:r>
      <w:r w:rsidRPr="008C0E03">
        <w:rPr>
          <w:rFonts w:eastAsia="Times New Roman"/>
          <w:b/>
          <w:bCs/>
          <w:szCs w:val="24"/>
        </w:rPr>
        <w:t xml:space="preserve"> </w:t>
      </w:r>
      <w:r w:rsidR="005947E6">
        <w:rPr>
          <w:rFonts w:eastAsia="Times New Roman"/>
          <w:b/>
          <w:bCs/>
          <w:szCs w:val="24"/>
        </w:rPr>
        <w:t>p</w:t>
      </w:r>
      <w:r w:rsidRPr="008C0E03">
        <w:rPr>
          <w:rFonts w:eastAsia="Times New Roman"/>
          <w:b/>
          <w:bCs/>
          <w:szCs w:val="24"/>
        </w:rPr>
        <w:t xml:space="preserve">reliminary review of the compliance procedures and mechanisms </w:t>
      </w:r>
      <w:r w:rsidR="00810DDD" w:rsidRPr="008C0E03">
        <w:rPr>
          <w:rFonts w:eastAsia="Times New Roman"/>
          <w:b/>
          <w:bCs/>
          <w:szCs w:val="24"/>
        </w:rPr>
        <w:t>(</w:t>
      </w:r>
      <w:r w:rsidRPr="008C0E03">
        <w:rPr>
          <w:rFonts w:eastAsia="Times New Roman"/>
          <w:b/>
          <w:bCs/>
          <w:szCs w:val="24"/>
        </w:rPr>
        <w:t>Article 30)</w:t>
      </w:r>
    </w:p>
    <w:p w14:paraId="2253B1EA" w14:textId="73EF0A22" w:rsidR="000A2207" w:rsidRPr="008C0E03" w:rsidRDefault="008B79EE" w:rsidP="00AD7B53">
      <w:pPr>
        <w:pStyle w:val="CBDNormalNumber"/>
        <w:rPr>
          <w:rFonts w:eastAsia="Times New Roman"/>
          <w:szCs w:val="24"/>
        </w:rPr>
      </w:pPr>
      <w:r w:rsidRPr="008C0E03">
        <w:rPr>
          <w:rFonts w:eastAsia="Times New Roman"/>
          <w:szCs w:val="24"/>
        </w:rPr>
        <w:t xml:space="preserve">As </w:t>
      </w:r>
      <w:r w:rsidR="00A21E12" w:rsidRPr="008C0E03">
        <w:rPr>
          <w:rFonts w:eastAsia="Times New Roman"/>
          <w:szCs w:val="24"/>
        </w:rPr>
        <w:t>e</w:t>
      </w:r>
      <w:r w:rsidR="006A2F94" w:rsidRPr="008C0E03">
        <w:rPr>
          <w:rFonts w:eastAsia="Times New Roman"/>
          <w:szCs w:val="24"/>
        </w:rPr>
        <w:t xml:space="preserve">xperience </w:t>
      </w:r>
      <w:r w:rsidR="00A21E12" w:rsidRPr="008C0E03">
        <w:rPr>
          <w:rFonts w:eastAsia="Times New Roman"/>
          <w:szCs w:val="24"/>
        </w:rPr>
        <w:t>related to</w:t>
      </w:r>
      <w:r w:rsidR="006A2F94" w:rsidRPr="008C0E03">
        <w:rPr>
          <w:rFonts w:eastAsia="Times New Roman"/>
          <w:szCs w:val="24"/>
        </w:rPr>
        <w:t xml:space="preserve"> the compliance procedures and mechanisms, including the Compliance Committee, is still relatively limited</w:t>
      </w:r>
      <w:r w:rsidR="009337F3" w:rsidRPr="008C0E03">
        <w:rPr>
          <w:rFonts w:eastAsia="Times New Roman"/>
          <w:szCs w:val="24"/>
        </w:rPr>
        <w:t xml:space="preserve">, </w:t>
      </w:r>
      <w:r w:rsidR="006A2F94" w:rsidRPr="008C0E03">
        <w:rPr>
          <w:rFonts w:eastAsia="Times New Roman"/>
          <w:szCs w:val="24"/>
        </w:rPr>
        <w:t xml:space="preserve">it would be premature to make changes to them </w:t>
      </w:r>
      <w:proofErr w:type="gramStart"/>
      <w:r w:rsidR="006A2F94" w:rsidRPr="008C0E03">
        <w:rPr>
          <w:rFonts w:eastAsia="Times New Roman"/>
          <w:szCs w:val="24"/>
        </w:rPr>
        <w:t>at this point in time</w:t>
      </w:r>
      <w:proofErr w:type="gramEnd"/>
      <w:r w:rsidR="006A2F94" w:rsidRPr="008C0E03">
        <w:rPr>
          <w:rFonts w:eastAsia="Times New Roman"/>
          <w:szCs w:val="24"/>
        </w:rPr>
        <w:t xml:space="preserve">. The compliance procedures and </w:t>
      </w:r>
      <w:r w:rsidR="006A2F94" w:rsidRPr="008C0E03">
        <w:t>mechanisms</w:t>
      </w:r>
      <w:r w:rsidR="006A2F94" w:rsidRPr="008C0E03">
        <w:rPr>
          <w:rFonts w:eastAsia="Times New Roman"/>
          <w:szCs w:val="24"/>
        </w:rPr>
        <w:t xml:space="preserve"> </w:t>
      </w:r>
      <w:r w:rsidR="00D60545" w:rsidRPr="008C0E03">
        <w:rPr>
          <w:rFonts w:eastAsia="Times New Roman"/>
          <w:szCs w:val="24"/>
        </w:rPr>
        <w:t xml:space="preserve">are still being explored </w:t>
      </w:r>
      <w:r w:rsidR="006C3B0C" w:rsidRPr="008C0E03">
        <w:rPr>
          <w:rFonts w:eastAsia="Times New Roman"/>
          <w:szCs w:val="24"/>
        </w:rPr>
        <w:t xml:space="preserve">as a tool </w:t>
      </w:r>
      <w:r w:rsidR="00D60545" w:rsidRPr="008C0E03">
        <w:rPr>
          <w:rFonts w:eastAsia="Times New Roman"/>
          <w:szCs w:val="24"/>
        </w:rPr>
        <w:t>for</w:t>
      </w:r>
      <w:r w:rsidR="006A2F94" w:rsidRPr="008C0E03">
        <w:rPr>
          <w:rFonts w:eastAsia="Times New Roman"/>
          <w:szCs w:val="24"/>
        </w:rPr>
        <w:t xml:space="preserve"> support</w:t>
      </w:r>
      <w:r w:rsidR="00D60545" w:rsidRPr="008C0E03">
        <w:rPr>
          <w:rFonts w:eastAsia="Times New Roman"/>
          <w:szCs w:val="24"/>
        </w:rPr>
        <w:t>ing</w:t>
      </w:r>
      <w:r w:rsidR="006A2F94" w:rsidRPr="008C0E03">
        <w:rPr>
          <w:rFonts w:eastAsia="Times New Roman"/>
          <w:szCs w:val="24"/>
        </w:rPr>
        <w:t xml:space="preserve"> Parties </w:t>
      </w:r>
      <w:r w:rsidR="00A80D5E" w:rsidRPr="008C0E03">
        <w:rPr>
          <w:rFonts w:eastAsia="Times New Roman"/>
          <w:szCs w:val="24"/>
        </w:rPr>
        <w:t>in</w:t>
      </w:r>
      <w:r w:rsidR="006A2F94" w:rsidRPr="008C0E03">
        <w:rPr>
          <w:rFonts w:eastAsia="Times New Roman"/>
          <w:szCs w:val="24"/>
        </w:rPr>
        <w:t xml:space="preserve"> comply</w:t>
      </w:r>
      <w:r w:rsidR="00A80D5E" w:rsidRPr="008C0E03">
        <w:rPr>
          <w:rFonts w:eastAsia="Times New Roman"/>
          <w:szCs w:val="24"/>
        </w:rPr>
        <w:t>ing</w:t>
      </w:r>
      <w:r w:rsidR="006A2F94" w:rsidRPr="008C0E03">
        <w:rPr>
          <w:rFonts w:eastAsia="Times New Roman"/>
          <w:szCs w:val="24"/>
        </w:rPr>
        <w:t xml:space="preserve"> with their obligations </w:t>
      </w:r>
      <w:r w:rsidR="00A80D5E" w:rsidRPr="008C0E03">
        <w:rPr>
          <w:rFonts w:eastAsia="Times New Roman"/>
          <w:szCs w:val="24"/>
        </w:rPr>
        <w:t>u</w:t>
      </w:r>
      <w:r w:rsidR="006A2F94" w:rsidRPr="008C0E03">
        <w:rPr>
          <w:rFonts w:eastAsia="Times New Roman"/>
          <w:szCs w:val="24"/>
        </w:rPr>
        <w:t>n</w:t>
      </w:r>
      <w:r w:rsidR="00A80D5E" w:rsidRPr="008C0E03">
        <w:rPr>
          <w:rFonts w:eastAsia="Times New Roman"/>
          <w:szCs w:val="24"/>
        </w:rPr>
        <w:t>der</w:t>
      </w:r>
      <w:r w:rsidR="006A2F94" w:rsidRPr="008C0E03">
        <w:rPr>
          <w:rFonts w:eastAsia="Times New Roman"/>
          <w:szCs w:val="24"/>
        </w:rPr>
        <w:t xml:space="preserve"> the Protocol. Increasing the visibility of the compliance procedures and mechanisms may be </w:t>
      </w:r>
      <w:r w:rsidR="00A80D5E" w:rsidRPr="008C0E03">
        <w:rPr>
          <w:rFonts w:eastAsia="Times New Roman"/>
          <w:szCs w:val="24"/>
        </w:rPr>
        <w:t xml:space="preserve">a </w:t>
      </w:r>
      <w:r w:rsidR="006A2F94" w:rsidRPr="008C0E03">
        <w:rPr>
          <w:rFonts w:eastAsia="Times New Roman"/>
          <w:szCs w:val="24"/>
        </w:rPr>
        <w:t xml:space="preserve">useful </w:t>
      </w:r>
      <w:r w:rsidR="00FC0E11" w:rsidRPr="008C0E03">
        <w:rPr>
          <w:rFonts w:eastAsia="Times New Roman"/>
          <w:szCs w:val="24"/>
        </w:rPr>
        <w:t xml:space="preserve">means of </w:t>
      </w:r>
      <w:r w:rsidR="006A2F94" w:rsidRPr="008C0E03">
        <w:rPr>
          <w:rFonts w:eastAsia="Times New Roman"/>
          <w:szCs w:val="24"/>
        </w:rPr>
        <w:t>encourag</w:t>
      </w:r>
      <w:r w:rsidR="00FC0E11" w:rsidRPr="008C0E03">
        <w:rPr>
          <w:rFonts w:eastAsia="Times New Roman"/>
          <w:szCs w:val="24"/>
        </w:rPr>
        <w:t>ing</w:t>
      </w:r>
      <w:r w:rsidR="006A2F94" w:rsidRPr="008C0E03">
        <w:rPr>
          <w:rFonts w:eastAsia="Times New Roman"/>
          <w:szCs w:val="24"/>
        </w:rPr>
        <w:t xml:space="preserve"> Parties to engage with the Committee in its efforts to support compliance.</w:t>
      </w:r>
    </w:p>
    <w:p w14:paraId="0B1F0A69" w14:textId="77777777" w:rsidR="000A2207" w:rsidRPr="008C0E03" w:rsidRDefault="000A2207" w:rsidP="00A42603">
      <w:pPr>
        <w:pStyle w:val="CBDAnnex"/>
      </w:pPr>
    </w:p>
    <w:p w14:paraId="55F369AD" w14:textId="77777777" w:rsidR="00D73565" w:rsidRPr="008C0E03" w:rsidRDefault="00D73565">
      <w:pPr>
        <w:tabs>
          <w:tab w:val="clear" w:pos="567"/>
          <w:tab w:val="clear" w:pos="1134"/>
          <w:tab w:val="clear" w:pos="1701"/>
          <w:tab w:val="clear" w:pos="2268"/>
        </w:tabs>
        <w:spacing w:after="160" w:line="259" w:lineRule="auto"/>
        <w:jc w:val="left"/>
        <w:rPr>
          <w:b/>
          <w:sz w:val="28"/>
          <w:lang w:bidi="ar-SY"/>
        </w:rPr>
      </w:pPr>
      <w:r w:rsidRPr="008C0E03">
        <w:br w:type="page"/>
      </w:r>
    </w:p>
    <w:p w14:paraId="473583A2" w14:textId="1957BCD1" w:rsidR="000A2207" w:rsidRPr="008C0E03" w:rsidRDefault="000A2207" w:rsidP="00A42603">
      <w:pPr>
        <w:pStyle w:val="CBDAnnex"/>
      </w:pPr>
      <w:r w:rsidRPr="008C0E03">
        <w:lastRenderedPageBreak/>
        <w:t>Annex II</w:t>
      </w:r>
      <w:r w:rsidR="00A42603" w:rsidRPr="008C0E03">
        <w:t>I</w:t>
      </w:r>
    </w:p>
    <w:p w14:paraId="6B07C241" w14:textId="629A8A24" w:rsidR="000A2207" w:rsidRPr="008C0E03" w:rsidRDefault="00DA2D68" w:rsidP="00A42603">
      <w:pPr>
        <w:pStyle w:val="CBDAnnex"/>
      </w:pPr>
      <w:r>
        <w:t>Indicative</w:t>
      </w:r>
      <w:r w:rsidRPr="008C0E03">
        <w:t xml:space="preserve"> </w:t>
      </w:r>
      <w:r w:rsidR="000A2207" w:rsidRPr="008C0E03">
        <w:t xml:space="preserve">actions that </w:t>
      </w:r>
      <w:r w:rsidR="006F6084">
        <w:t xml:space="preserve">could </w:t>
      </w:r>
      <w:r w:rsidR="000A2207" w:rsidRPr="008C0E03">
        <w:t xml:space="preserve">be taken at </w:t>
      </w:r>
      <w:r w:rsidR="00F127D7" w:rsidRPr="008C0E03">
        <w:t xml:space="preserve">the </w:t>
      </w:r>
      <w:r w:rsidR="000A2207" w:rsidRPr="008C0E03">
        <w:t xml:space="preserve">national level to enhance </w:t>
      </w:r>
      <w:r w:rsidR="00420ECC">
        <w:t xml:space="preserve">the </w:t>
      </w:r>
      <w:r w:rsidR="000A2207" w:rsidRPr="008C0E03">
        <w:t xml:space="preserve">implementation of the Nagoya Protocol </w:t>
      </w:r>
    </w:p>
    <w:p w14:paraId="23B420BD" w14:textId="52F7E3D0" w:rsidR="000A2207" w:rsidRPr="008C0E03" w:rsidRDefault="0039706E" w:rsidP="00AD7B53">
      <w:pPr>
        <w:pStyle w:val="CBDNormalNumber"/>
        <w:numPr>
          <w:ilvl w:val="0"/>
          <w:numId w:val="152"/>
        </w:numPr>
      </w:pPr>
      <w:r w:rsidRPr="008C0E03">
        <w:t>P</w:t>
      </w:r>
      <w:r w:rsidR="000A2207" w:rsidRPr="008C0E03">
        <w:t>rovide</w:t>
      </w:r>
      <w:r w:rsidRPr="008C0E03">
        <w:t>d</w:t>
      </w:r>
      <w:r w:rsidR="000A2207" w:rsidRPr="008C0E03">
        <w:t xml:space="preserve"> </w:t>
      </w:r>
      <w:r w:rsidRPr="008C0E03">
        <w:t xml:space="preserve">below is </w:t>
      </w:r>
      <w:r w:rsidR="000A2207" w:rsidRPr="008C0E03">
        <w:t xml:space="preserve">a list of </w:t>
      </w:r>
      <w:r w:rsidR="00DA2D68">
        <w:t>indicative</w:t>
      </w:r>
      <w:r w:rsidR="00DA2D68" w:rsidRPr="008C0E03">
        <w:t xml:space="preserve"> </w:t>
      </w:r>
      <w:r w:rsidR="000A2207" w:rsidRPr="008C0E03">
        <w:t>actions that c</w:t>
      </w:r>
      <w:r w:rsidR="00363462" w:rsidRPr="008C0E03">
        <w:t>ould</w:t>
      </w:r>
      <w:r w:rsidR="000A2207" w:rsidRPr="008C0E03">
        <w:t xml:space="preserve"> be taken at </w:t>
      </w:r>
      <w:r w:rsidR="003C08B5" w:rsidRPr="008C0E03">
        <w:t xml:space="preserve">the </w:t>
      </w:r>
      <w:r w:rsidR="000A2207" w:rsidRPr="008C0E03">
        <w:t>national level</w:t>
      </w:r>
      <w:r w:rsidR="00363462" w:rsidRPr="008C0E03">
        <w:t xml:space="preserve">, as appropriate and in accordance with national circumstances and priorities, </w:t>
      </w:r>
      <w:r w:rsidR="000A2207" w:rsidRPr="008C0E03">
        <w:t xml:space="preserve">to enhance </w:t>
      </w:r>
      <w:r w:rsidR="004D2625">
        <w:t xml:space="preserve">the </w:t>
      </w:r>
      <w:r w:rsidR="000A2207" w:rsidRPr="008C0E03">
        <w:t>implementation of the Nagoya Protocol</w:t>
      </w:r>
      <w:r w:rsidR="00777BB5" w:rsidRPr="008C0E03">
        <w:t xml:space="preserve">, </w:t>
      </w:r>
      <w:r w:rsidR="000A2207" w:rsidRPr="008C0E03">
        <w:t>based on experiences and lessons learned</w:t>
      </w:r>
      <w:r w:rsidR="00BB3839" w:rsidRPr="008C0E03">
        <w:t>,</w:t>
      </w:r>
      <w:r w:rsidR="000A2207" w:rsidRPr="008C0E03">
        <w:t xml:space="preserve"> and </w:t>
      </w:r>
      <w:proofErr w:type="gramStart"/>
      <w:r w:rsidR="000A2207" w:rsidRPr="008C0E03">
        <w:t xml:space="preserve">as </w:t>
      </w:r>
      <w:r w:rsidR="003C08B5" w:rsidRPr="008C0E03">
        <w:t xml:space="preserve">a </w:t>
      </w:r>
      <w:r w:rsidR="000A2207" w:rsidRPr="008C0E03">
        <w:t>means to</w:t>
      </w:r>
      <w:proofErr w:type="gramEnd"/>
      <w:r w:rsidR="000A2207" w:rsidRPr="008C0E03">
        <w:t xml:space="preserve"> address </w:t>
      </w:r>
      <w:r w:rsidR="0027441A" w:rsidRPr="008C0E03">
        <w:t>identified</w:t>
      </w:r>
      <w:r w:rsidR="0027441A" w:rsidRPr="008C0E03" w:rsidDel="00363462">
        <w:t xml:space="preserve"> </w:t>
      </w:r>
      <w:r w:rsidR="000A2207" w:rsidRPr="008C0E03">
        <w:t>challenges.</w:t>
      </w:r>
    </w:p>
    <w:p w14:paraId="358917CA" w14:textId="0AEB8B3E" w:rsidR="00810944" w:rsidRPr="008C0E03" w:rsidRDefault="00810944" w:rsidP="003900DD">
      <w:pPr>
        <w:tabs>
          <w:tab w:val="left" w:pos="2835"/>
          <w:tab w:val="left" w:pos="3402"/>
          <w:tab w:val="left" w:pos="3969"/>
        </w:tabs>
        <w:spacing w:before="120" w:after="120"/>
        <w:rPr>
          <w:rFonts w:eastAsia="Times New Roman"/>
          <w:b/>
          <w:szCs w:val="24"/>
        </w:rPr>
      </w:pPr>
      <w:r w:rsidRPr="008C0E03">
        <w:rPr>
          <w:rFonts w:eastAsia="Times New Roman"/>
          <w:b/>
          <w:szCs w:val="24"/>
        </w:rPr>
        <w:t xml:space="preserve">Element (a): </w:t>
      </w:r>
      <w:r w:rsidR="005947E6">
        <w:rPr>
          <w:rFonts w:eastAsia="Times New Roman"/>
          <w:b/>
          <w:szCs w:val="24"/>
        </w:rPr>
        <w:t>e</w:t>
      </w:r>
      <w:r w:rsidRPr="008C0E03">
        <w:rPr>
          <w:rFonts w:eastAsia="Times New Roman"/>
          <w:b/>
          <w:szCs w:val="24"/>
        </w:rPr>
        <w:t>xtent of implementation of the provisions of the Nagoya Protocol and related obligations of Parties, including assessment of progress by Parties in establishing institutional structures and access and benefit-sharing measures to implement the Protocol</w:t>
      </w:r>
    </w:p>
    <w:p w14:paraId="22EDCF97" w14:textId="2436174B" w:rsidR="007E7F01" w:rsidRPr="008C0E03" w:rsidRDefault="00D11ADE" w:rsidP="00AD7B53">
      <w:pPr>
        <w:pStyle w:val="CBDNormalNumber"/>
        <w:numPr>
          <w:ilvl w:val="0"/>
          <w:numId w:val="152"/>
        </w:numPr>
        <w:rPr>
          <w:rFonts w:eastAsia="Times New Roman"/>
          <w:szCs w:val="24"/>
        </w:rPr>
      </w:pPr>
      <w:r w:rsidRPr="008C0E03">
        <w:rPr>
          <w:rFonts w:eastAsia="Times New Roman"/>
          <w:szCs w:val="24"/>
        </w:rPr>
        <w:t>Establishing a clear policy vision prior to drafting legislation</w:t>
      </w:r>
      <w:r w:rsidR="001C4D57" w:rsidRPr="008C0E03">
        <w:rPr>
          <w:rFonts w:eastAsia="Times New Roman"/>
          <w:szCs w:val="24"/>
        </w:rPr>
        <w:t>,</w:t>
      </w:r>
      <w:r w:rsidRPr="008C0E03">
        <w:rPr>
          <w:rFonts w:eastAsia="Times New Roman"/>
          <w:szCs w:val="24"/>
        </w:rPr>
        <w:t xml:space="preserve"> </w:t>
      </w:r>
      <w:r w:rsidR="00DC1016" w:rsidRPr="008C0E03">
        <w:rPr>
          <w:rFonts w:eastAsia="Times New Roman"/>
          <w:szCs w:val="24"/>
        </w:rPr>
        <w:t xml:space="preserve">as well as </w:t>
      </w:r>
      <w:r w:rsidRPr="008C0E03">
        <w:rPr>
          <w:rFonts w:eastAsia="Times New Roman"/>
          <w:szCs w:val="24"/>
        </w:rPr>
        <w:t xml:space="preserve">integrating and mainstreaming </w:t>
      </w:r>
      <w:r w:rsidR="00FB1AB4" w:rsidRPr="008C0E03">
        <w:rPr>
          <w:rFonts w:eastAsia="Times New Roman"/>
          <w:szCs w:val="24"/>
        </w:rPr>
        <w:t xml:space="preserve">access and </w:t>
      </w:r>
      <w:r w:rsidR="00FB1AB4" w:rsidRPr="008C0E03">
        <w:t>benefit</w:t>
      </w:r>
      <w:r w:rsidR="00FB1AB4" w:rsidRPr="008C0E03">
        <w:rPr>
          <w:rFonts w:eastAsia="Times New Roman"/>
          <w:szCs w:val="24"/>
        </w:rPr>
        <w:t>-sharing</w:t>
      </w:r>
      <w:r w:rsidRPr="008C0E03">
        <w:rPr>
          <w:rFonts w:eastAsia="Times New Roman"/>
          <w:szCs w:val="24"/>
        </w:rPr>
        <w:t xml:space="preserve"> into broader policy approaches (</w:t>
      </w:r>
      <w:r w:rsidR="00381ADA" w:rsidRPr="008C0E03">
        <w:rPr>
          <w:rFonts w:eastAsia="Times New Roman"/>
          <w:szCs w:val="24"/>
        </w:rPr>
        <w:t>for example,</w:t>
      </w:r>
      <w:r w:rsidRPr="008C0E03">
        <w:rPr>
          <w:rFonts w:eastAsia="Times New Roman"/>
          <w:szCs w:val="24"/>
        </w:rPr>
        <w:t xml:space="preserve"> </w:t>
      </w:r>
      <w:r w:rsidR="001C4D57" w:rsidRPr="008C0E03">
        <w:rPr>
          <w:rFonts w:eastAsia="Times New Roman"/>
          <w:szCs w:val="24"/>
        </w:rPr>
        <w:t xml:space="preserve">with respect to </w:t>
      </w:r>
      <w:r w:rsidR="008B5544" w:rsidRPr="008C0E03">
        <w:rPr>
          <w:rFonts w:eastAsia="Times New Roman"/>
          <w:szCs w:val="24"/>
        </w:rPr>
        <w:t>the bioeconomy</w:t>
      </w:r>
      <w:r w:rsidR="001C4D57" w:rsidRPr="008C0E03">
        <w:rPr>
          <w:rFonts w:eastAsia="Times New Roman"/>
          <w:szCs w:val="24"/>
        </w:rPr>
        <w:t xml:space="preserve"> and</w:t>
      </w:r>
      <w:r w:rsidR="008B5544" w:rsidRPr="008C0E03">
        <w:rPr>
          <w:rFonts w:eastAsia="Times New Roman"/>
          <w:szCs w:val="24"/>
        </w:rPr>
        <w:t xml:space="preserve"> research and innovation</w:t>
      </w:r>
      <w:r w:rsidRPr="008C0E03">
        <w:rPr>
          <w:rFonts w:eastAsia="Times New Roman"/>
          <w:szCs w:val="24"/>
        </w:rPr>
        <w:t>)</w:t>
      </w:r>
      <w:r w:rsidR="001C4D57" w:rsidRPr="008C0E03">
        <w:rPr>
          <w:rFonts w:eastAsia="Times New Roman"/>
          <w:szCs w:val="24"/>
        </w:rPr>
        <w:t>,</w:t>
      </w:r>
      <w:r w:rsidRPr="008C0E03">
        <w:rPr>
          <w:rFonts w:eastAsia="Times New Roman"/>
          <w:szCs w:val="24"/>
        </w:rPr>
        <w:t xml:space="preserve"> can help build</w:t>
      </w:r>
      <w:r w:rsidR="005F7578" w:rsidRPr="008C0E03">
        <w:rPr>
          <w:rFonts w:eastAsia="Times New Roman"/>
          <w:szCs w:val="24"/>
        </w:rPr>
        <w:t xml:space="preserve"> </w:t>
      </w:r>
      <w:r w:rsidRPr="008C0E03">
        <w:rPr>
          <w:rFonts w:eastAsia="Times New Roman"/>
          <w:szCs w:val="24"/>
        </w:rPr>
        <w:t xml:space="preserve">a solid framework and </w:t>
      </w:r>
      <w:r w:rsidR="0077042B" w:rsidRPr="008C0E03">
        <w:rPr>
          <w:rFonts w:eastAsia="Times New Roman"/>
          <w:szCs w:val="24"/>
        </w:rPr>
        <w:t xml:space="preserve">strengthen </w:t>
      </w:r>
      <w:r w:rsidR="00386115" w:rsidRPr="008C0E03">
        <w:rPr>
          <w:rFonts w:eastAsia="Times New Roman"/>
          <w:szCs w:val="24"/>
        </w:rPr>
        <w:t xml:space="preserve">the </w:t>
      </w:r>
      <w:r w:rsidRPr="008C0E03">
        <w:rPr>
          <w:rFonts w:eastAsia="Times New Roman"/>
          <w:szCs w:val="24"/>
        </w:rPr>
        <w:t>political relevan</w:t>
      </w:r>
      <w:r w:rsidR="00386115" w:rsidRPr="008C0E03">
        <w:rPr>
          <w:rFonts w:eastAsia="Times New Roman"/>
          <w:szCs w:val="24"/>
        </w:rPr>
        <w:t>ce of access and benefit-sharing.</w:t>
      </w:r>
      <w:r w:rsidRPr="008C0E03">
        <w:rPr>
          <w:rFonts w:eastAsia="Times New Roman"/>
          <w:szCs w:val="24"/>
        </w:rPr>
        <w:t xml:space="preserve"> </w:t>
      </w:r>
    </w:p>
    <w:p w14:paraId="29733100" w14:textId="0AAEA2E7" w:rsidR="00153B21" w:rsidRPr="008C0E03" w:rsidRDefault="00153B21" w:rsidP="00AD7B53">
      <w:pPr>
        <w:pStyle w:val="CBDNormalNumber"/>
        <w:numPr>
          <w:ilvl w:val="0"/>
          <w:numId w:val="152"/>
        </w:numPr>
        <w:rPr>
          <w:rFonts w:eastAsia="Times New Roman"/>
          <w:szCs w:val="24"/>
        </w:rPr>
      </w:pPr>
      <w:r w:rsidRPr="008C0E03">
        <w:rPr>
          <w:rFonts w:eastAsia="Times New Roman"/>
          <w:szCs w:val="24"/>
        </w:rPr>
        <w:t xml:space="preserve">Building </w:t>
      </w:r>
      <w:r w:rsidRPr="008C0E03">
        <w:t>flexibility</w:t>
      </w:r>
      <w:r w:rsidRPr="008C0E03">
        <w:rPr>
          <w:rFonts w:eastAsia="Times New Roman"/>
          <w:szCs w:val="24"/>
        </w:rPr>
        <w:t xml:space="preserve"> in national </w:t>
      </w:r>
      <w:r w:rsidR="005329B9" w:rsidRPr="008C0E03">
        <w:rPr>
          <w:rFonts w:eastAsia="Times New Roman"/>
          <w:szCs w:val="24"/>
        </w:rPr>
        <w:t>access and benefit-sharing</w:t>
      </w:r>
      <w:r w:rsidRPr="008C0E03">
        <w:rPr>
          <w:rFonts w:eastAsia="Times New Roman"/>
          <w:szCs w:val="24"/>
        </w:rPr>
        <w:t xml:space="preserve"> legal frameworks, for example</w:t>
      </w:r>
      <w:r w:rsidR="00757F80" w:rsidRPr="008C0E03">
        <w:rPr>
          <w:rFonts w:eastAsia="Times New Roman"/>
          <w:szCs w:val="24"/>
        </w:rPr>
        <w:t>,</w:t>
      </w:r>
      <w:r w:rsidRPr="008C0E03">
        <w:rPr>
          <w:rFonts w:eastAsia="Times New Roman"/>
          <w:szCs w:val="24"/>
        </w:rPr>
        <w:t xml:space="preserve"> by adopting interim measures, can help Parties </w:t>
      </w:r>
      <w:proofErr w:type="gramStart"/>
      <w:r w:rsidRPr="008C0E03">
        <w:rPr>
          <w:rFonts w:eastAsia="Times New Roman"/>
          <w:szCs w:val="24"/>
        </w:rPr>
        <w:t>make adjustments</w:t>
      </w:r>
      <w:proofErr w:type="gramEnd"/>
      <w:r w:rsidRPr="008C0E03">
        <w:rPr>
          <w:rFonts w:eastAsia="Times New Roman"/>
          <w:szCs w:val="24"/>
        </w:rPr>
        <w:t xml:space="preserve"> as </w:t>
      </w:r>
      <w:r w:rsidR="0083040E" w:rsidRPr="008C0E03">
        <w:rPr>
          <w:rFonts w:eastAsia="Times New Roman"/>
          <w:szCs w:val="24"/>
        </w:rPr>
        <w:t xml:space="preserve">they </w:t>
      </w:r>
      <w:r w:rsidR="00257905" w:rsidRPr="008C0E03">
        <w:rPr>
          <w:rFonts w:eastAsia="Times New Roman"/>
          <w:szCs w:val="24"/>
        </w:rPr>
        <w:t xml:space="preserve">gain </w:t>
      </w:r>
      <w:r w:rsidRPr="008C0E03">
        <w:rPr>
          <w:rFonts w:eastAsia="Times New Roman"/>
          <w:szCs w:val="24"/>
        </w:rPr>
        <w:t xml:space="preserve">experience. </w:t>
      </w:r>
      <w:r w:rsidR="0045020F" w:rsidRPr="008C0E03">
        <w:rPr>
          <w:rFonts w:eastAsia="Times New Roman"/>
          <w:szCs w:val="24"/>
        </w:rPr>
        <w:t>Over time</w:t>
      </w:r>
      <w:r w:rsidR="003C08B5" w:rsidRPr="008C0E03">
        <w:rPr>
          <w:rFonts w:eastAsia="Times New Roman"/>
          <w:szCs w:val="24"/>
        </w:rPr>
        <w:t>,</w:t>
      </w:r>
      <w:r w:rsidR="0045020F" w:rsidRPr="008C0E03">
        <w:rPr>
          <w:rFonts w:eastAsia="Times New Roman"/>
          <w:szCs w:val="24"/>
        </w:rPr>
        <w:t xml:space="preserve"> t</w:t>
      </w:r>
      <w:r w:rsidR="008A7AE2" w:rsidRPr="008C0E03">
        <w:rPr>
          <w:rFonts w:eastAsia="Times New Roman"/>
          <w:szCs w:val="24"/>
        </w:rPr>
        <w:t>h</w:t>
      </w:r>
      <w:r w:rsidR="00496C7D" w:rsidRPr="008C0E03">
        <w:rPr>
          <w:rFonts w:eastAsia="Times New Roman"/>
          <w:szCs w:val="24"/>
        </w:rPr>
        <w:t>at</w:t>
      </w:r>
      <w:r w:rsidR="008A7AE2" w:rsidRPr="008C0E03">
        <w:rPr>
          <w:rFonts w:eastAsia="Times New Roman"/>
          <w:szCs w:val="24"/>
        </w:rPr>
        <w:t xml:space="preserve"> e</w:t>
      </w:r>
      <w:r w:rsidRPr="008C0E03">
        <w:rPr>
          <w:rFonts w:eastAsia="Times New Roman"/>
          <w:szCs w:val="24"/>
        </w:rPr>
        <w:t xml:space="preserve">xperience </w:t>
      </w:r>
      <w:r w:rsidR="00FB1AB4" w:rsidRPr="008C0E03">
        <w:rPr>
          <w:rFonts w:eastAsia="Times New Roman"/>
          <w:szCs w:val="24"/>
        </w:rPr>
        <w:t>c</w:t>
      </w:r>
      <w:r w:rsidR="00B162A9" w:rsidRPr="008C0E03">
        <w:rPr>
          <w:rFonts w:eastAsia="Times New Roman"/>
          <w:szCs w:val="24"/>
        </w:rPr>
        <w:t>ould</w:t>
      </w:r>
      <w:r w:rsidR="00FB1AB4" w:rsidRPr="008C0E03">
        <w:rPr>
          <w:rFonts w:eastAsia="Times New Roman"/>
          <w:szCs w:val="24"/>
        </w:rPr>
        <w:t xml:space="preserve"> support</w:t>
      </w:r>
      <w:r w:rsidRPr="008C0E03">
        <w:rPr>
          <w:rFonts w:eastAsia="Times New Roman"/>
          <w:szCs w:val="24"/>
        </w:rPr>
        <w:t xml:space="preserve"> further efforts </w:t>
      </w:r>
      <w:r w:rsidR="00D27F1D" w:rsidRPr="008C0E03">
        <w:rPr>
          <w:rFonts w:eastAsia="Times New Roman"/>
          <w:szCs w:val="24"/>
        </w:rPr>
        <w:t xml:space="preserve">to simplify </w:t>
      </w:r>
      <w:r w:rsidRPr="008C0E03">
        <w:rPr>
          <w:rFonts w:eastAsia="Times New Roman"/>
          <w:szCs w:val="24"/>
        </w:rPr>
        <w:t>procedures and standardi</w:t>
      </w:r>
      <w:r w:rsidR="00FF2406" w:rsidRPr="008C0E03">
        <w:rPr>
          <w:rFonts w:eastAsia="Times New Roman"/>
          <w:szCs w:val="24"/>
        </w:rPr>
        <w:t>ze</w:t>
      </w:r>
      <w:r w:rsidR="003C08B5" w:rsidRPr="008C0E03">
        <w:rPr>
          <w:rFonts w:eastAsia="Times New Roman"/>
          <w:szCs w:val="24"/>
        </w:rPr>
        <w:t xml:space="preserve"> </w:t>
      </w:r>
      <w:r w:rsidRPr="008C0E03">
        <w:rPr>
          <w:rFonts w:eastAsia="Times New Roman"/>
          <w:szCs w:val="24"/>
        </w:rPr>
        <w:t xml:space="preserve">approaches for </w:t>
      </w:r>
      <w:r w:rsidR="00FB1AB4" w:rsidRPr="008C0E03">
        <w:rPr>
          <w:rFonts w:eastAsia="Times New Roman"/>
          <w:szCs w:val="24"/>
        </w:rPr>
        <w:t>access and benefit-sharing</w:t>
      </w:r>
      <w:r w:rsidRPr="008C0E03">
        <w:rPr>
          <w:rFonts w:eastAsia="Times New Roman"/>
          <w:szCs w:val="24"/>
        </w:rPr>
        <w:t>.</w:t>
      </w:r>
    </w:p>
    <w:p w14:paraId="47B0335F" w14:textId="68AC26BF" w:rsidR="00B60CCC" w:rsidRPr="008C0E03" w:rsidRDefault="005E4FE2" w:rsidP="00AD7B53">
      <w:pPr>
        <w:pStyle w:val="CBDNormalNumber"/>
        <w:numPr>
          <w:ilvl w:val="0"/>
          <w:numId w:val="152"/>
        </w:numPr>
        <w:rPr>
          <w:rFonts w:eastAsia="Times New Roman"/>
          <w:szCs w:val="24"/>
        </w:rPr>
      </w:pPr>
      <w:r w:rsidRPr="008C0E03" w:rsidDel="004854A3">
        <w:rPr>
          <w:rFonts w:eastAsia="Times New Roman"/>
          <w:szCs w:val="24"/>
        </w:rPr>
        <w:t>E</w:t>
      </w:r>
      <w:r w:rsidR="00D11ADE" w:rsidRPr="008C0E03" w:rsidDel="004854A3">
        <w:rPr>
          <w:rFonts w:eastAsia="Times New Roman"/>
          <w:szCs w:val="24"/>
        </w:rPr>
        <w:t xml:space="preserve">arly engagement </w:t>
      </w:r>
      <w:r w:rsidR="00DF0338" w:rsidRPr="008C0E03">
        <w:rPr>
          <w:rFonts w:eastAsia="Times New Roman"/>
          <w:szCs w:val="24"/>
        </w:rPr>
        <w:t xml:space="preserve">by the lead agency </w:t>
      </w:r>
      <w:r w:rsidR="00D11ADE" w:rsidRPr="008C0E03" w:rsidDel="004854A3">
        <w:rPr>
          <w:rFonts w:eastAsia="Times New Roman"/>
          <w:szCs w:val="24"/>
        </w:rPr>
        <w:t>with</w:t>
      </w:r>
      <w:r w:rsidR="00DF0338" w:rsidRPr="008C0E03">
        <w:rPr>
          <w:rFonts w:eastAsia="Times New Roman"/>
          <w:szCs w:val="24"/>
        </w:rPr>
        <w:t xml:space="preserve"> other</w:t>
      </w:r>
      <w:r w:rsidR="00D11ADE" w:rsidRPr="008C0E03" w:rsidDel="004854A3">
        <w:rPr>
          <w:rFonts w:eastAsia="Times New Roman"/>
          <w:szCs w:val="24"/>
        </w:rPr>
        <w:t xml:space="preserve"> </w:t>
      </w:r>
      <w:r w:rsidR="00D11ADE" w:rsidRPr="008C0E03">
        <w:rPr>
          <w:rFonts w:eastAsia="Times New Roman"/>
          <w:szCs w:val="24"/>
        </w:rPr>
        <w:t>relevant agencies, clarity of roles and responsibilities, establish</w:t>
      </w:r>
      <w:r w:rsidR="00005025" w:rsidRPr="008C0E03">
        <w:rPr>
          <w:rFonts w:eastAsia="Times New Roman"/>
          <w:szCs w:val="24"/>
        </w:rPr>
        <w:t>ing</w:t>
      </w:r>
      <w:r w:rsidR="00D11ADE" w:rsidRPr="008C0E03">
        <w:rPr>
          <w:rFonts w:eastAsia="Times New Roman"/>
          <w:szCs w:val="24"/>
        </w:rPr>
        <w:t xml:space="preserve"> </w:t>
      </w:r>
      <w:r w:rsidR="00D11ADE" w:rsidRPr="008C0E03">
        <w:t>effective</w:t>
      </w:r>
      <w:r w:rsidR="00D11ADE" w:rsidRPr="008C0E03">
        <w:rPr>
          <w:rFonts w:eastAsia="Times New Roman"/>
          <w:szCs w:val="24"/>
        </w:rPr>
        <w:t xml:space="preserve"> coordination and communication channels among relevant authorities (such as committees or digital systems) and develop</w:t>
      </w:r>
      <w:r w:rsidR="00005025" w:rsidRPr="008C0E03">
        <w:rPr>
          <w:rFonts w:eastAsia="Times New Roman"/>
          <w:szCs w:val="24"/>
        </w:rPr>
        <w:t>ing</w:t>
      </w:r>
      <w:r w:rsidR="00D11ADE" w:rsidRPr="008C0E03">
        <w:rPr>
          <w:rFonts w:eastAsia="Times New Roman"/>
          <w:szCs w:val="24"/>
        </w:rPr>
        <w:t xml:space="preserve"> internal protocols and procedures</w:t>
      </w:r>
      <w:r w:rsidR="00005025" w:rsidRPr="008C0E03">
        <w:rPr>
          <w:rFonts w:eastAsia="Times New Roman"/>
          <w:szCs w:val="24"/>
        </w:rPr>
        <w:t xml:space="preserve"> can strengthen national coordination and cooperation</w:t>
      </w:r>
      <w:r w:rsidR="00D11ADE" w:rsidRPr="008C0E03">
        <w:rPr>
          <w:rFonts w:eastAsia="Times New Roman"/>
          <w:szCs w:val="24"/>
        </w:rPr>
        <w:t xml:space="preserve">. </w:t>
      </w:r>
      <w:r w:rsidR="00117630" w:rsidRPr="008C0E03">
        <w:rPr>
          <w:rFonts w:eastAsia="Times New Roman"/>
          <w:szCs w:val="24"/>
        </w:rPr>
        <w:t xml:space="preserve">This </w:t>
      </w:r>
      <w:r w:rsidR="007F26B2" w:rsidRPr="008C0E03">
        <w:rPr>
          <w:rFonts w:eastAsia="Times New Roman"/>
          <w:szCs w:val="24"/>
        </w:rPr>
        <w:t xml:space="preserve">would </w:t>
      </w:r>
      <w:r w:rsidR="00117630" w:rsidRPr="008C0E03">
        <w:rPr>
          <w:rFonts w:eastAsia="Times New Roman"/>
          <w:szCs w:val="24"/>
        </w:rPr>
        <w:t>include n</w:t>
      </w:r>
      <w:r w:rsidR="002A071E" w:rsidRPr="008C0E03">
        <w:rPr>
          <w:rFonts w:eastAsia="Times New Roman"/>
          <w:szCs w:val="24"/>
        </w:rPr>
        <w:t xml:space="preserve">ational coordination and cooperation among entities responsible for </w:t>
      </w:r>
      <w:r w:rsidR="005329B9" w:rsidRPr="008C0E03">
        <w:rPr>
          <w:rFonts w:eastAsia="Times New Roman"/>
          <w:szCs w:val="24"/>
        </w:rPr>
        <w:t xml:space="preserve">access and benefit-sharing </w:t>
      </w:r>
      <w:r w:rsidR="002A071E" w:rsidRPr="008C0E03">
        <w:rPr>
          <w:rFonts w:eastAsia="Times New Roman"/>
          <w:szCs w:val="24"/>
        </w:rPr>
        <w:t>under different international instruments.</w:t>
      </w:r>
    </w:p>
    <w:p w14:paraId="31916B35" w14:textId="45598AF4" w:rsidR="00BE0B33" w:rsidRPr="008C0E03" w:rsidRDefault="00BE0B33" w:rsidP="00AD7B53">
      <w:pPr>
        <w:pStyle w:val="CBDNormalNumber"/>
        <w:numPr>
          <w:ilvl w:val="0"/>
          <w:numId w:val="152"/>
        </w:numPr>
        <w:rPr>
          <w:rFonts w:eastAsia="Times New Roman"/>
          <w:szCs w:val="24"/>
        </w:rPr>
      </w:pPr>
      <w:r w:rsidRPr="008C0E03">
        <w:rPr>
          <w:rFonts w:eastAsia="Times New Roman"/>
          <w:szCs w:val="24"/>
        </w:rPr>
        <w:t>Establishing</w:t>
      </w:r>
      <w:r w:rsidR="00AA7D5E" w:rsidRPr="008C0E03">
        <w:rPr>
          <w:rFonts w:eastAsia="Times New Roman"/>
          <w:szCs w:val="24"/>
        </w:rPr>
        <w:t>, where app</w:t>
      </w:r>
      <w:r w:rsidR="00A1721E" w:rsidRPr="008C0E03">
        <w:rPr>
          <w:rFonts w:eastAsia="Times New Roman"/>
          <w:szCs w:val="24"/>
        </w:rPr>
        <w:t>licable,</w:t>
      </w:r>
      <w:r w:rsidRPr="008C0E03">
        <w:rPr>
          <w:rFonts w:eastAsia="Times New Roman"/>
          <w:szCs w:val="24"/>
        </w:rPr>
        <w:t xml:space="preserve"> clear policies for full and effective participation </w:t>
      </w:r>
      <w:r w:rsidR="005B144A" w:rsidRPr="008C0E03">
        <w:rPr>
          <w:rFonts w:eastAsia="Times New Roman"/>
          <w:szCs w:val="24"/>
        </w:rPr>
        <w:t>of</w:t>
      </w:r>
      <w:r w:rsidRPr="008C0E03">
        <w:rPr>
          <w:rFonts w:eastAsia="Times New Roman"/>
          <w:szCs w:val="24"/>
        </w:rPr>
        <w:t xml:space="preserve"> indigenous peoples and local communities and </w:t>
      </w:r>
      <w:r w:rsidR="005B144A" w:rsidRPr="008C0E03">
        <w:rPr>
          <w:rFonts w:eastAsia="Times New Roman"/>
          <w:szCs w:val="24"/>
        </w:rPr>
        <w:t xml:space="preserve">their </w:t>
      </w:r>
      <w:r w:rsidR="00F82870" w:rsidRPr="008C0E03">
        <w:rPr>
          <w:rFonts w:eastAsia="Times New Roman"/>
          <w:szCs w:val="24"/>
        </w:rPr>
        <w:t xml:space="preserve">inclusion in national committees on access and benefit-sharing </w:t>
      </w:r>
      <w:r w:rsidR="0060164C" w:rsidRPr="008C0E03">
        <w:rPr>
          <w:rFonts w:eastAsia="Times New Roman"/>
          <w:szCs w:val="24"/>
        </w:rPr>
        <w:t>would</w:t>
      </w:r>
      <w:r w:rsidR="00641E75" w:rsidRPr="008C0E03">
        <w:rPr>
          <w:rFonts w:eastAsia="Times New Roman"/>
          <w:szCs w:val="24"/>
        </w:rPr>
        <w:t xml:space="preserve"> </w:t>
      </w:r>
      <w:r w:rsidRPr="008C0E03">
        <w:rPr>
          <w:rFonts w:eastAsia="Times New Roman"/>
          <w:szCs w:val="24"/>
        </w:rPr>
        <w:t xml:space="preserve">help ensure their ongoing engagement in </w:t>
      </w:r>
      <w:r w:rsidR="005329B9" w:rsidRPr="008C0E03">
        <w:rPr>
          <w:rFonts w:eastAsia="Times New Roman"/>
          <w:szCs w:val="24"/>
        </w:rPr>
        <w:t>access and benefit-sharing</w:t>
      </w:r>
      <w:r w:rsidRPr="008C0E03">
        <w:rPr>
          <w:rFonts w:eastAsia="Times New Roman"/>
          <w:szCs w:val="24"/>
        </w:rPr>
        <w:t xml:space="preserve"> processes</w:t>
      </w:r>
      <w:r w:rsidR="00F82870" w:rsidRPr="008C0E03">
        <w:rPr>
          <w:rFonts w:eastAsia="Times New Roman"/>
          <w:szCs w:val="24"/>
        </w:rPr>
        <w:t>.</w:t>
      </w:r>
    </w:p>
    <w:p w14:paraId="705E2C26" w14:textId="43280675" w:rsidR="004854A3" w:rsidRPr="008C0E03" w:rsidRDefault="004854A3" w:rsidP="00AD7B53">
      <w:pPr>
        <w:pStyle w:val="CBDNormalNumber"/>
        <w:numPr>
          <w:ilvl w:val="0"/>
          <w:numId w:val="152"/>
        </w:numPr>
        <w:rPr>
          <w:rFonts w:eastAsia="Times New Roman"/>
          <w:szCs w:val="24"/>
        </w:rPr>
      </w:pPr>
      <w:r w:rsidRPr="008C0E03">
        <w:rPr>
          <w:rFonts w:eastAsia="Times New Roman"/>
          <w:szCs w:val="24"/>
        </w:rPr>
        <w:t xml:space="preserve">Early and ongoing engagement with users </w:t>
      </w:r>
      <w:r w:rsidR="005B144A" w:rsidRPr="008C0E03">
        <w:rPr>
          <w:rFonts w:eastAsia="Times New Roman"/>
          <w:szCs w:val="24"/>
        </w:rPr>
        <w:t xml:space="preserve">can </w:t>
      </w:r>
      <w:r w:rsidRPr="008C0E03">
        <w:rPr>
          <w:rFonts w:eastAsia="Times New Roman"/>
          <w:szCs w:val="24"/>
        </w:rPr>
        <w:t xml:space="preserve">help </w:t>
      </w:r>
      <w:r w:rsidR="007C699A" w:rsidRPr="008C0E03">
        <w:rPr>
          <w:rFonts w:eastAsia="Times New Roman"/>
          <w:szCs w:val="24"/>
        </w:rPr>
        <w:t>provider</w:t>
      </w:r>
      <w:r w:rsidR="00B51169" w:rsidRPr="008C0E03">
        <w:rPr>
          <w:rFonts w:eastAsia="Times New Roman"/>
          <w:szCs w:val="24"/>
        </w:rPr>
        <w:t xml:space="preserve"> countrie</w:t>
      </w:r>
      <w:r w:rsidR="007C699A" w:rsidRPr="008C0E03">
        <w:rPr>
          <w:rFonts w:eastAsia="Times New Roman"/>
          <w:szCs w:val="24"/>
        </w:rPr>
        <w:t xml:space="preserve">s </w:t>
      </w:r>
      <w:r w:rsidRPr="008C0E03">
        <w:rPr>
          <w:rFonts w:eastAsia="Times New Roman"/>
          <w:szCs w:val="24"/>
        </w:rPr>
        <w:t xml:space="preserve">ensure that </w:t>
      </w:r>
      <w:r w:rsidR="005329B9" w:rsidRPr="008C0E03">
        <w:rPr>
          <w:rFonts w:eastAsia="Times New Roman"/>
          <w:szCs w:val="24"/>
        </w:rPr>
        <w:t>access and benefit-sharing</w:t>
      </w:r>
      <w:r w:rsidRPr="008C0E03">
        <w:rPr>
          <w:rFonts w:eastAsia="Times New Roman"/>
          <w:szCs w:val="24"/>
        </w:rPr>
        <w:t xml:space="preserve"> procedures and </w:t>
      </w:r>
      <w:r w:rsidRPr="008C0E03">
        <w:t>measures</w:t>
      </w:r>
      <w:r w:rsidRPr="008C0E03">
        <w:rPr>
          <w:rFonts w:eastAsia="Times New Roman"/>
          <w:szCs w:val="24"/>
        </w:rPr>
        <w:t xml:space="preserve"> </w:t>
      </w:r>
      <w:proofErr w:type="gramStart"/>
      <w:r w:rsidRPr="008C0E03">
        <w:rPr>
          <w:rFonts w:eastAsia="Times New Roman"/>
          <w:szCs w:val="24"/>
        </w:rPr>
        <w:t>take into account</w:t>
      </w:r>
      <w:proofErr w:type="gramEnd"/>
      <w:r w:rsidRPr="008C0E03">
        <w:rPr>
          <w:rFonts w:eastAsia="Times New Roman"/>
          <w:szCs w:val="24"/>
        </w:rPr>
        <w:t xml:space="preserve"> the perspectives and circumstances </w:t>
      </w:r>
      <w:r w:rsidR="009C02E4" w:rsidRPr="008C0E03">
        <w:rPr>
          <w:rFonts w:eastAsia="Times New Roman"/>
          <w:szCs w:val="24"/>
        </w:rPr>
        <w:t>of</w:t>
      </w:r>
      <w:r w:rsidRPr="008C0E03" w:rsidDel="005E3651">
        <w:rPr>
          <w:rFonts w:eastAsia="Times New Roman"/>
          <w:szCs w:val="24"/>
        </w:rPr>
        <w:t xml:space="preserve"> users </w:t>
      </w:r>
      <w:r w:rsidRPr="008C0E03">
        <w:rPr>
          <w:rFonts w:eastAsia="Times New Roman"/>
          <w:szCs w:val="24"/>
        </w:rPr>
        <w:t xml:space="preserve">and support their compliance. </w:t>
      </w:r>
    </w:p>
    <w:p w14:paraId="0C3FCD02" w14:textId="1C020380" w:rsidR="00D11ADE" w:rsidRPr="008C0E03" w:rsidRDefault="00F9482B" w:rsidP="00AD7B53">
      <w:pPr>
        <w:pStyle w:val="CBDNormalNumber"/>
        <w:numPr>
          <w:ilvl w:val="0"/>
          <w:numId w:val="152"/>
        </w:numPr>
        <w:rPr>
          <w:rFonts w:eastAsia="Times New Roman"/>
          <w:szCs w:val="24"/>
        </w:rPr>
      </w:pPr>
      <w:r w:rsidRPr="008C0E03">
        <w:rPr>
          <w:rFonts w:eastAsia="Times New Roman"/>
          <w:szCs w:val="24"/>
        </w:rPr>
        <w:t xml:space="preserve">When </w:t>
      </w:r>
      <w:r w:rsidR="009C02E4" w:rsidRPr="008C0E03">
        <w:rPr>
          <w:rFonts w:eastAsia="Times New Roman"/>
          <w:szCs w:val="24"/>
        </w:rPr>
        <w:t xml:space="preserve">national focal points and competent national authorities </w:t>
      </w:r>
      <w:r w:rsidR="00450B17" w:rsidRPr="008C0E03">
        <w:rPr>
          <w:rFonts w:eastAsia="Times New Roman"/>
          <w:szCs w:val="24"/>
        </w:rPr>
        <w:t xml:space="preserve">are being </w:t>
      </w:r>
      <w:r w:rsidRPr="008C0E03">
        <w:rPr>
          <w:rFonts w:eastAsia="Times New Roman"/>
          <w:szCs w:val="24"/>
        </w:rPr>
        <w:t>establish</w:t>
      </w:r>
      <w:r w:rsidR="00450B17" w:rsidRPr="008C0E03">
        <w:rPr>
          <w:rFonts w:eastAsia="Times New Roman"/>
          <w:szCs w:val="24"/>
        </w:rPr>
        <w:t>ed</w:t>
      </w:r>
      <w:r w:rsidRPr="008C0E03">
        <w:rPr>
          <w:rFonts w:eastAsia="Times New Roman"/>
          <w:szCs w:val="24"/>
        </w:rPr>
        <w:t>, their mandates</w:t>
      </w:r>
      <w:r w:rsidR="009D7788" w:rsidRPr="008C0E03">
        <w:rPr>
          <w:rFonts w:eastAsia="Times New Roman"/>
          <w:szCs w:val="24"/>
        </w:rPr>
        <w:t xml:space="preserve"> should </w:t>
      </w:r>
      <w:r w:rsidR="00AA3E6B" w:rsidRPr="008C0E03">
        <w:rPr>
          <w:rFonts w:eastAsia="Times New Roman"/>
          <w:szCs w:val="24"/>
        </w:rPr>
        <w:t>fulfil</w:t>
      </w:r>
      <w:r w:rsidR="00D11ADE" w:rsidRPr="008C0E03">
        <w:rPr>
          <w:rFonts w:eastAsia="Times New Roman"/>
          <w:szCs w:val="24"/>
        </w:rPr>
        <w:t xml:space="preserve"> the </w:t>
      </w:r>
      <w:r w:rsidR="009D7788" w:rsidRPr="008C0E03">
        <w:rPr>
          <w:rFonts w:eastAsia="Times New Roman"/>
          <w:szCs w:val="24"/>
        </w:rPr>
        <w:t xml:space="preserve">requirements </w:t>
      </w:r>
      <w:r w:rsidR="009C02E4" w:rsidRPr="008C0E03">
        <w:rPr>
          <w:rFonts w:eastAsia="Times New Roman"/>
          <w:szCs w:val="24"/>
        </w:rPr>
        <w:t>under</w:t>
      </w:r>
      <w:r w:rsidR="009D7788" w:rsidRPr="008C0E03">
        <w:rPr>
          <w:rFonts w:eastAsia="Times New Roman"/>
          <w:szCs w:val="24"/>
        </w:rPr>
        <w:t xml:space="preserve"> Article</w:t>
      </w:r>
      <w:r w:rsidR="00D11ADE" w:rsidRPr="008C0E03">
        <w:rPr>
          <w:rFonts w:eastAsia="Times New Roman"/>
          <w:szCs w:val="24"/>
        </w:rPr>
        <w:t xml:space="preserve"> 13 of the </w:t>
      </w:r>
      <w:proofErr w:type="gramStart"/>
      <w:r w:rsidR="00D11ADE" w:rsidRPr="008C0E03">
        <w:rPr>
          <w:rFonts w:eastAsia="Times New Roman"/>
          <w:szCs w:val="24"/>
        </w:rPr>
        <w:t>Protocol</w:t>
      </w:r>
      <w:proofErr w:type="gramEnd"/>
      <w:r w:rsidR="00D11ADE" w:rsidRPr="008C0E03">
        <w:rPr>
          <w:rFonts w:eastAsia="Times New Roman"/>
          <w:szCs w:val="24"/>
        </w:rPr>
        <w:t xml:space="preserve"> and</w:t>
      </w:r>
      <w:r w:rsidR="00894704" w:rsidRPr="008C0E03">
        <w:rPr>
          <w:rFonts w:eastAsia="Times New Roman"/>
          <w:szCs w:val="24"/>
        </w:rPr>
        <w:t xml:space="preserve"> </w:t>
      </w:r>
      <w:r w:rsidRPr="008C0E03">
        <w:rPr>
          <w:rFonts w:eastAsia="Times New Roman"/>
          <w:szCs w:val="24"/>
        </w:rPr>
        <w:t xml:space="preserve">they should </w:t>
      </w:r>
      <w:r w:rsidR="00894704" w:rsidRPr="008C0E03">
        <w:rPr>
          <w:rFonts w:eastAsia="Times New Roman"/>
          <w:szCs w:val="24"/>
        </w:rPr>
        <w:t xml:space="preserve">be equipped with adequate authority, </w:t>
      </w:r>
      <w:r w:rsidR="00D0541D" w:rsidRPr="008C0E03">
        <w:rPr>
          <w:rFonts w:eastAsia="Times New Roman"/>
          <w:szCs w:val="24"/>
        </w:rPr>
        <w:t xml:space="preserve">dedicated </w:t>
      </w:r>
      <w:r w:rsidR="00866F1D" w:rsidRPr="008C0E03">
        <w:rPr>
          <w:rFonts w:eastAsia="Times New Roman"/>
          <w:szCs w:val="24"/>
        </w:rPr>
        <w:t xml:space="preserve">personnel, </w:t>
      </w:r>
      <w:r w:rsidR="00894704" w:rsidRPr="008C0E03">
        <w:t>capacity</w:t>
      </w:r>
      <w:r w:rsidR="00894704" w:rsidRPr="008C0E03">
        <w:rPr>
          <w:rFonts w:eastAsia="Times New Roman"/>
          <w:szCs w:val="24"/>
        </w:rPr>
        <w:t xml:space="preserve"> and training to</w:t>
      </w:r>
      <w:r w:rsidR="00D11ADE" w:rsidRPr="008C0E03">
        <w:rPr>
          <w:rFonts w:eastAsia="Times New Roman"/>
          <w:szCs w:val="24"/>
        </w:rPr>
        <w:t xml:space="preserve"> </w:t>
      </w:r>
      <w:r w:rsidR="00953439" w:rsidRPr="008C0E03">
        <w:rPr>
          <w:rFonts w:eastAsia="Times New Roman"/>
          <w:szCs w:val="24"/>
        </w:rPr>
        <w:t xml:space="preserve">be able to </w:t>
      </w:r>
      <w:r w:rsidR="00D11ADE" w:rsidRPr="008C0E03">
        <w:rPr>
          <w:rFonts w:eastAsia="Times New Roman"/>
          <w:szCs w:val="24"/>
        </w:rPr>
        <w:t>respond to users and</w:t>
      </w:r>
      <w:r w:rsidR="00B10F5C" w:rsidRPr="008C0E03">
        <w:rPr>
          <w:rFonts w:eastAsia="Times New Roman"/>
          <w:szCs w:val="24"/>
        </w:rPr>
        <w:t xml:space="preserve"> </w:t>
      </w:r>
      <w:r w:rsidR="00045CCD" w:rsidRPr="008C0E03">
        <w:rPr>
          <w:rFonts w:eastAsia="Times New Roman"/>
          <w:szCs w:val="24"/>
        </w:rPr>
        <w:t>indigenous peoples and local communities</w:t>
      </w:r>
      <w:r w:rsidR="00B10F5C" w:rsidRPr="008C0E03">
        <w:rPr>
          <w:rFonts w:eastAsia="Times New Roman"/>
          <w:szCs w:val="24"/>
        </w:rPr>
        <w:t xml:space="preserve"> </w:t>
      </w:r>
      <w:r w:rsidR="00262986" w:rsidRPr="008C0E03">
        <w:rPr>
          <w:rFonts w:eastAsia="Times New Roman"/>
          <w:szCs w:val="24"/>
        </w:rPr>
        <w:t xml:space="preserve">and negotiate </w:t>
      </w:r>
      <w:r w:rsidR="00460B1E" w:rsidRPr="008C0E03">
        <w:rPr>
          <w:rFonts w:eastAsia="Times New Roman"/>
          <w:szCs w:val="24"/>
        </w:rPr>
        <w:t>mutually agreed terms</w:t>
      </w:r>
      <w:r w:rsidR="00262986" w:rsidRPr="008C0E03">
        <w:rPr>
          <w:rFonts w:eastAsia="Times New Roman"/>
          <w:szCs w:val="24"/>
        </w:rPr>
        <w:t>.</w:t>
      </w:r>
      <w:r w:rsidR="006F3BD9" w:rsidRPr="008C0E03">
        <w:t xml:space="preserve"> </w:t>
      </w:r>
      <w:r w:rsidR="006F3BD9" w:rsidRPr="008C0E03">
        <w:rPr>
          <w:rFonts w:eastAsia="Times New Roman"/>
          <w:szCs w:val="24"/>
        </w:rPr>
        <w:t xml:space="preserve">National focal points are </w:t>
      </w:r>
      <w:r w:rsidR="00557CDA" w:rsidRPr="008C0E03">
        <w:rPr>
          <w:rFonts w:eastAsia="Times New Roman"/>
          <w:szCs w:val="24"/>
        </w:rPr>
        <w:t>also</w:t>
      </w:r>
      <w:r w:rsidR="006F3BD9" w:rsidRPr="008C0E03">
        <w:rPr>
          <w:rFonts w:eastAsia="Times New Roman"/>
          <w:szCs w:val="24"/>
        </w:rPr>
        <w:t xml:space="preserve"> responsible for either taking</w:t>
      </w:r>
      <w:r w:rsidR="00943F5C" w:rsidRPr="008C0E03">
        <w:rPr>
          <w:rFonts w:eastAsia="Times New Roman"/>
          <w:szCs w:val="24"/>
        </w:rPr>
        <w:t xml:space="preserve"> </w:t>
      </w:r>
      <w:r w:rsidR="006F3BD9" w:rsidRPr="008C0E03">
        <w:rPr>
          <w:rFonts w:eastAsia="Times New Roman"/>
          <w:szCs w:val="24"/>
        </w:rPr>
        <w:t xml:space="preserve">on the role of publishing authority </w:t>
      </w:r>
      <w:r w:rsidR="006264BC" w:rsidRPr="008C0E03">
        <w:rPr>
          <w:rFonts w:eastAsia="Times New Roman"/>
          <w:szCs w:val="24"/>
        </w:rPr>
        <w:t>o</w:t>
      </w:r>
      <w:r w:rsidR="006F3BD9" w:rsidRPr="008C0E03">
        <w:rPr>
          <w:rFonts w:eastAsia="Times New Roman"/>
          <w:szCs w:val="24"/>
        </w:rPr>
        <w:t>n the Access and Benefit-sharing Clearing-House or designating another person for th</w:t>
      </w:r>
      <w:r w:rsidR="000A1E73" w:rsidRPr="008C0E03">
        <w:rPr>
          <w:rFonts w:eastAsia="Times New Roman"/>
          <w:szCs w:val="24"/>
        </w:rPr>
        <w:t>at</w:t>
      </w:r>
      <w:r w:rsidR="006F3BD9" w:rsidRPr="008C0E03">
        <w:rPr>
          <w:rFonts w:eastAsia="Times New Roman"/>
          <w:szCs w:val="24"/>
        </w:rPr>
        <w:t xml:space="preserve"> role and are responsible for ensuring that all published information is accurate, complete and up</w:t>
      </w:r>
      <w:r w:rsidR="00715FFE" w:rsidRPr="008C0E03">
        <w:rPr>
          <w:rFonts w:eastAsia="Times New Roman"/>
          <w:szCs w:val="24"/>
        </w:rPr>
        <w:t xml:space="preserve"> </w:t>
      </w:r>
      <w:r w:rsidR="006F3BD9" w:rsidRPr="008C0E03">
        <w:rPr>
          <w:rFonts w:eastAsia="Times New Roman"/>
          <w:szCs w:val="24"/>
        </w:rPr>
        <w:t>to</w:t>
      </w:r>
      <w:r w:rsidR="00715FFE" w:rsidRPr="008C0E03">
        <w:rPr>
          <w:rFonts w:eastAsia="Times New Roman"/>
          <w:szCs w:val="24"/>
        </w:rPr>
        <w:t xml:space="preserve"> </w:t>
      </w:r>
      <w:r w:rsidR="006F3BD9" w:rsidRPr="008C0E03">
        <w:rPr>
          <w:rFonts w:eastAsia="Times New Roman"/>
          <w:szCs w:val="24"/>
        </w:rPr>
        <w:t>date.</w:t>
      </w:r>
    </w:p>
    <w:p w14:paraId="55CFA5CC" w14:textId="58424CC1" w:rsidR="00955F35" w:rsidRPr="008C0E03" w:rsidRDefault="0074702F" w:rsidP="00AD7B53">
      <w:pPr>
        <w:pStyle w:val="CBDNormalNumber"/>
        <w:numPr>
          <w:ilvl w:val="0"/>
          <w:numId w:val="152"/>
        </w:numPr>
        <w:rPr>
          <w:rFonts w:eastAsia="Times New Roman"/>
          <w:szCs w:val="24"/>
        </w:rPr>
      </w:pPr>
      <w:r w:rsidRPr="008C0E03">
        <w:rPr>
          <w:rFonts w:eastAsia="Times New Roman"/>
          <w:szCs w:val="24"/>
        </w:rPr>
        <w:t>D</w:t>
      </w:r>
      <w:r w:rsidR="000A2207" w:rsidRPr="008C0E03">
        <w:rPr>
          <w:rFonts w:eastAsia="Times New Roman"/>
          <w:szCs w:val="24"/>
        </w:rPr>
        <w:t>evelop</w:t>
      </w:r>
      <w:r w:rsidR="00186235" w:rsidRPr="008C0E03">
        <w:rPr>
          <w:rFonts w:eastAsia="Times New Roman"/>
          <w:szCs w:val="24"/>
        </w:rPr>
        <w:t>ing</w:t>
      </w:r>
      <w:r w:rsidR="005E5D00" w:rsidRPr="008C0E03">
        <w:rPr>
          <w:rFonts w:eastAsia="Times New Roman"/>
          <w:szCs w:val="24"/>
        </w:rPr>
        <w:t xml:space="preserve"> and promoting</w:t>
      </w:r>
      <w:r w:rsidR="000A2207" w:rsidRPr="008C0E03">
        <w:rPr>
          <w:rFonts w:eastAsia="Times New Roman"/>
          <w:szCs w:val="24"/>
        </w:rPr>
        <w:t xml:space="preserve"> country guides, step</w:t>
      </w:r>
      <w:r w:rsidR="00B048A3" w:rsidRPr="008C0E03">
        <w:rPr>
          <w:rFonts w:eastAsia="Times New Roman"/>
          <w:szCs w:val="24"/>
        </w:rPr>
        <w:t>-by-</w:t>
      </w:r>
      <w:r w:rsidR="000A2207" w:rsidRPr="008C0E03">
        <w:rPr>
          <w:rFonts w:eastAsia="Times New Roman"/>
          <w:szCs w:val="24"/>
        </w:rPr>
        <w:t>step procedures, standardi</w:t>
      </w:r>
      <w:r w:rsidR="00715FFE" w:rsidRPr="008C0E03">
        <w:rPr>
          <w:rFonts w:eastAsia="Times New Roman"/>
          <w:szCs w:val="24"/>
        </w:rPr>
        <w:t>z</w:t>
      </w:r>
      <w:r w:rsidR="000A2207" w:rsidRPr="008C0E03">
        <w:rPr>
          <w:rFonts w:eastAsia="Times New Roman"/>
          <w:szCs w:val="24"/>
        </w:rPr>
        <w:t>ed documentation including application forms, checklists summari</w:t>
      </w:r>
      <w:r w:rsidR="00715FFE" w:rsidRPr="008C0E03">
        <w:rPr>
          <w:rFonts w:eastAsia="Times New Roman"/>
          <w:szCs w:val="24"/>
        </w:rPr>
        <w:t>z</w:t>
      </w:r>
      <w:r w:rsidR="000A2207" w:rsidRPr="008C0E03">
        <w:rPr>
          <w:rFonts w:eastAsia="Times New Roman"/>
          <w:szCs w:val="24"/>
        </w:rPr>
        <w:t xml:space="preserve">ing </w:t>
      </w:r>
      <w:r w:rsidR="00715FFE" w:rsidRPr="008C0E03">
        <w:rPr>
          <w:rFonts w:eastAsia="Times New Roman"/>
          <w:szCs w:val="24"/>
        </w:rPr>
        <w:t>neede</w:t>
      </w:r>
      <w:r w:rsidR="00CA2E8F" w:rsidRPr="008C0E03">
        <w:rPr>
          <w:rFonts w:eastAsia="Times New Roman"/>
          <w:szCs w:val="24"/>
        </w:rPr>
        <w:t>d</w:t>
      </w:r>
      <w:r w:rsidR="00715FFE" w:rsidRPr="008C0E03">
        <w:rPr>
          <w:rFonts w:eastAsia="Times New Roman"/>
          <w:szCs w:val="24"/>
        </w:rPr>
        <w:t xml:space="preserve"> </w:t>
      </w:r>
      <w:r w:rsidR="000A2207" w:rsidRPr="008C0E03">
        <w:rPr>
          <w:rFonts w:eastAsia="Times New Roman"/>
          <w:szCs w:val="24"/>
        </w:rPr>
        <w:t>information,</w:t>
      </w:r>
      <w:r w:rsidR="009F69D5" w:rsidRPr="008C0E03">
        <w:rPr>
          <w:rFonts w:eastAsia="Times New Roman"/>
          <w:szCs w:val="24"/>
        </w:rPr>
        <w:t xml:space="preserve"> </w:t>
      </w:r>
      <w:r w:rsidR="00EF7EC4" w:rsidRPr="008C0E03">
        <w:rPr>
          <w:rFonts w:eastAsia="Times New Roman"/>
          <w:szCs w:val="24"/>
        </w:rPr>
        <w:t>template</w:t>
      </w:r>
      <w:r w:rsidR="000A2207" w:rsidRPr="008C0E03">
        <w:rPr>
          <w:rFonts w:eastAsia="Times New Roman"/>
          <w:szCs w:val="24"/>
        </w:rPr>
        <w:t xml:space="preserve"> forms for mutually agreed terms, defined parameters for benefit-sharing,</w:t>
      </w:r>
      <w:r w:rsidR="00887673" w:rsidRPr="008C0E03">
        <w:rPr>
          <w:rFonts w:eastAsia="Times New Roman"/>
          <w:szCs w:val="24"/>
        </w:rPr>
        <w:t xml:space="preserve"> and</w:t>
      </w:r>
      <w:r w:rsidR="000A2207" w:rsidRPr="008C0E03">
        <w:rPr>
          <w:rFonts w:eastAsia="Times New Roman"/>
          <w:szCs w:val="24"/>
        </w:rPr>
        <w:t xml:space="preserve"> </w:t>
      </w:r>
      <w:r w:rsidR="00F35416" w:rsidRPr="008C0E03">
        <w:rPr>
          <w:rFonts w:eastAsia="Times New Roman"/>
          <w:szCs w:val="24"/>
        </w:rPr>
        <w:t xml:space="preserve">a </w:t>
      </w:r>
      <w:r w:rsidR="000A2207" w:rsidRPr="008C0E03">
        <w:rPr>
          <w:rFonts w:eastAsia="Times New Roman"/>
          <w:szCs w:val="24"/>
        </w:rPr>
        <w:t>list of possible monetary and non-monetary benefits</w:t>
      </w:r>
      <w:r w:rsidR="00147A48" w:rsidRPr="008C0E03">
        <w:rPr>
          <w:rFonts w:eastAsia="Times New Roman"/>
          <w:szCs w:val="24"/>
        </w:rPr>
        <w:t xml:space="preserve"> </w:t>
      </w:r>
      <w:r w:rsidR="000A2207" w:rsidRPr="008C0E03">
        <w:rPr>
          <w:rFonts w:eastAsia="Times New Roman"/>
          <w:szCs w:val="24"/>
        </w:rPr>
        <w:t xml:space="preserve">can greatly facilitate the </w:t>
      </w:r>
      <w:r w:rsidR="005329B9" w:rsidRPr="008C0E03">
        <w:t>access</w:t>
      </w:r>
      <w:r w:rsidR="005329B9" w:rsidRPr="008C0E03">
        <w:rPr>
          <w:rFonts w:eastAsia="Times New Roman"/>
          <w:szCs w:val="24"/>
        </w:rPr>
        <w:t xml:space="preserve"> and benefit-sharing </w:t>
      </w:r>
      <w:r w:rsidR="000A2207" w:rsidRPr="008C0E03">
        <w:rPr>
          <w:rFonts w:eastAsia="Times New Roman"/>
          <w:szCs w:val="24"/>
        </w:rPr>
        <w:t xml:space="preserve">process. </w:t>
      </w:r>
      <w:r w:rsidR="0052396C" w:rsidRPr="008C0E03">
        <w:rPr>
          <w:rFonts w:eastAsia="Times New Roman"/>
          <w:szCs w:val="24"/>
        </w:rPr>
        <w:t>A</w:t>
      </w:r>
      <w:r w:rsidR="00A061A6" w:rsidRPr="008C0E03">
        <w:rPr>
          <w:rFonts w:eastAsia="Times New Roman"/>
          <w:szCs w:val="24"/>
        </w:rPr>
        <w:t xml:space="preserve">vailability </w:t>
      </w:r>
      <w:r w:rsidR="0052396C" w:rsidRPr="008C0E03">
        <w:rPr>
          <w:rFonts w:eastAsia="Times New Roman"/>
          <w:szCs w:val="24"/>
        </w:rPr>
        <w:t xml:space="preserve">(when possible) </w:t>
      </w:r>
      <w:r w:rsidR="00A061A6" w:rsidRPr="008C0E03">
        <w:rPr>
          <w:rFonts w:eastAsia="Times New Roman"/>
          <w:szCs w:val="24"/>
        </w:rPr>
        <w:t>of information in</w:t>
      </w:r>
      <w:r w:rsidR="00C433E1" w:rsidRPr="008C0E03">
        <w:rPr>
          <w:rFonts w:eastAsia="Times New Roman"/>
          <w:szCs w:val="24"/>
        </w:rPr>
        <w:t xml:space="preserve"> different</w:t>
      </w:r>
      <w:r w:rsidR="00A061A6" w:rsidRPr="008C0E03">
        <w:rPr>
          <w:rFonts w:eastAsia="Times New Roman"/>
          <w:szCs w:val="24"/>
        </w:rPr>
        <w:t xml:space="preserve"> languages </w:t>
      </w:r>
      <w:r w:rsidR="00025656" w:rsidRPr="008C0E03">
        <w:rPr>
          <w:rFonts w:eastAsia="Times New Roman"/>
          <w:szCs w:val="24"/>
        </w:rPr>
        <w:t>a</w:t>
      </w:r>
      <w:r w:rsidR="00A061A6" w:rsidRPr="008C0E03">
        <w:rPr>
          <w:rFonts w:eastAsia="Times New Roman"/>
          <w:szCs w:val="24"/>
        </w:rPr>
        <w:t>nd p</w:t>
      </w:r>
      <w:r w:rsidR="000A2207" w:rsidRPr="008C0E03">
        <w:rPr>
          <w:rFonts w:eastAsia="Times New Roman"/>
          <w:szCs w:val="24"/>
        </w:rPr>
        <w:t>rovi</w:t>
      </w:r>
      <w:r w:rsidR="002E47C4" w:rsidRPr="008C0E03">
        <w:rPr>
          <w:rFonts w:eastAsia="Times New Roman"/>
          <w:szCs w:val="24"/>
        </w:rPr>
        <w:t xml:space="preserve">sion of </w:t>
      </w:r>
      <w:r w:rsidR="000A2207" w:rsidRPr="008C0E03">
        <w:rPr>
          <w:rFonts w:eastAsia="Times New Roman"/>
          <w:szCs w:val="24"/>
        </w:rPr>
        <w:t xml:space="preserve">transparent national </w:t>
      </w:r>
      <w:r w:rsidR="005329B9" w:rsidRPr="008C0E03">
        <w:rPr>
          <w:rFonts w:eastAsia="Times New Roman"/>
          <w:szCs w:val="24"/>
        </w:rPr>
        <w:t xml:space="preserve">access and benefit-sharing </w:t>
      </w:r>
      <w:r w:rsidR="000A2207" w:rsidRPr="008C0E03">
        <w:rPr>
          <w:rFonts w:eastAsia="Times New Roman"/>
          <w:szCs w:val="24"/>
        </w:rPr>
        <w:t>requirements</w:t>
      </w:r>
      <w:r w:rsidR="00025656" w:rsidRPr="008C0E03">
        <w:rPr>
          <w:rFonts w:eastAsia="Times New Roman"/>
          <w:szCs w:val="24"/>
        </w:rPr>
        <w:t>,</w:t>
      </w:r>
      <w:r w:rsidR="000A2207" w:rsidRPr="008C0E03">
        <w:rPr>
          <w:rFonts w:eastAsia="Times New Roman"/>
          <w:szCs w:val="24"/>
        </w:rPr>
        <w:t xml:space="preserve"> including clear definitions of what falls </w:t>
      </w:r>
      <w:r w:rsidR="00344D59" w:rsidRPr="008C0E03">
        <w:rPr>
          <w:rFonts w:eastAsia="Times New Roman"/>
          <w:szCs w:val="24"/>
        </w:rPr>
        <w:t>with</w:t>
      </w:r>
      <w:r w:rsidR="000A2207" w:rsidRPr="008C0E03">
        <w:rPr>
          <w:rFonts w:eastAsia="Times New Roman"/>
          <w:szCs w:val="24"/>
        </w:rPr>
        <w:t xml:space="preserve">in or </w:t>
      </w:r>
      <w:r w:rsidR="00344D59" w:rsidRPr="008C0E03">
        <w:rPr>
          <w:rFonts w:eastAsia="Times New Roman"/>
          <w:szCs w:val="24"/>
        </w:rPr>
        <w:t xml:space="preserve">is beyond </w:t>
      </w:r>
      <w:r w:rsidR="000A2207" w:rsidRPr="008C0E03">
        <w:rPr>
          <w:rFonts w:eastAsia="Times New Roman"/>
          <w:szCs w:val="24"/>
        </w:rPr>
        <w:t xml:space="preserve">the scope of national </w:t>
      </w:r>
      <w:r w:rsidR="005329B9" w:rsidRPr="008C0E03">
        <w:rPr>
          <w:rFonts w:eastAsia="Times New Roman"/>
          <w:szCs w:val="24"/>
        </w:rPr>
        <w:t>access and benefit-sha</w:t>
      </w:r>
      <w:r w:rsidR="00EB56B9" w:rsidRPr="008C0E03">
        <w:rPr>
          <w:rFonts w:eastAsia="Times New Roman"/>
          <w:szCs w:val="24"/>
        </w:rPr>
        <w:t>r</w:t>
      </w:r>
      <w:r w:rsidR="005329B9" w:rsidRPr="008C0E03">
        <w:rPr>
          <w:rFonts w:eastAsia="Times New Roman"/>
          <w:szCs w:val="24"/>
        </w:rPr>
        <w:t xml:space="preserve">ing </w:t>
      </w:r>
      <w:r w:rsidR="000A2207" w:rsidRPr="008C0E03">
        <w:rPr>
          <w:rFonts w:eastAsia="Times New Roman"/>
          <w:szCs w:val="24"/>
        </w:rPr>
        <w:t>measures</w:t>
      </w:r>
      <w:r w:rsidR="00025656" w:rsidRPr="008C0E03">
        <w:rPr>
          <w:rFonts w:eastAsia="Times New Roman"/>
          <w:szCs w:val="24"/>
        </w:rPr>
        <w:t>,</w:t>
      </w:r>
      <w:r w:rsidR="000A2207" w:rsidRPr="008C0E03">
        <w:rPr>
          <w:rFonts w:eastAsia="Times New Roman"/>
          <w:szCs w:val="24"/>
        </w:rPr>
        <w:t xml:space="preserve"> </w:t>
      </w:r>
      <w:r w:rsidR="00BE18F9" w:rsidRPr="008C0E03">
        <w:rPr>
          <w:rFonts w:eastAsia="Times New Roman"/>
          <w:szCs w:val="24"/>
        </w:rPr>
        <w:t>are</w:t>
      </w:r>
      <w:r w:rsidR="00A37216" w:rsidRPr="008C0E03">
        <w:rPr>
          <w:rFonts w:eastAsia="Times New Roman"/>
          <w:szCs w:val="24"/>
        </w:rPr>
        <w:t xml:space="preserve"> key to </w:t>
      </w:r>
      <w:r w:rsidR="000A2207" w:rsidRPr="008C0E03">
        <w:rPr>
          <w:rFonts w:eastAsia="Times New Roman"/>
          <w:szCs w:val="24"/>
        </w:rPr>
        <w:t>help</w:t>
      </w:r>
      <w:r w:rsidR="0060419A" w:rsidRPr="008C0E03">
        <w:rPr>
          <w:rFonts w:eastAsia="Times New Roman"/>
          <w:szCs w:val="24"/>
        </w:rPr>
        <w:t>ing</w:t>
      </w:r>
      <w:r w:rsidR="000A2207" w:rsidRPr="008C0E03">
        <w:rPr>
          <w:rFonts w:eastAsia="Times New Roman"/>
          <w:szCs w:val="24"/>
        </w:rPr>
        <w:t xml:space="preserve"> users</w:t>
      </w:r>
      <w:r w:rsidR="00907B72" w:rsidRPr="008C0E03">
        <w:rPr>
          <w:rFonts w:eastAsia="Times New Roman"/>
          <w:szCs w:val="24"/>
        </w:rPr>
        <w:t xml:space="preserve"> </w:t>
      </w:r>
      <w:r w:rsidR="000A2207" w:rsidRPr="008C0E03">
        <w:rPr>
          <w:rFonts w:eastAsia="Times New Roman"/>
          <w:szCs w:val="24"/>
        </w:rPr>
        <w:t xml:space="preserve">determine at an early stage whether </w:t>
      </w:r>
      <w:r w:rsidR="00C35208" w:rsidRPr="008C0E03">
        <w:rPr>
          <w:rFonts w:eastAsia="Times New Roman"/>
          <w:szCs w:val="24"/>
        </w:rPr>
        <w:t xml:space="preserve">access and benefit-sharing </w:t>
      </w:r>
      <w:r w:rsidR="000A2207" w:rsidRPr="008C0E03">
        <w:rPr>
          <w:rFonts w:eastAsia="Times New Roman"/>
          <w:szCs w:val="24"/>
        </w:rPr>
        <w:t>obligations appl</w:t>
      </w:r>
      <w:r w:rsidR="00C33DCB" w:rsidRPr="008C0E03">
        <w:rPr>
          <w:rFonts w:eastAsia="Times New Roman"/>
          <w:szCs w:val="24"/>
        </w:rPr>
        <w:t>y</w:t>
      </w:r>
      <w:r w:rsidR="00616444" w:rsidRPr="008C0E03">
        <w:rPr>
          <w:rFonts w:eastAsia="Times New Roman"/>
          <w:szCs w:val="24"/>
        </w:rPr>
        <w:t xml:space="preserve"> and </w:t>
      </w:r>
      <w:r w:rsidR="003E0A62" w:rsidRPr="008C0E03">
        <w:rPr>
          <w:rFonts w:eastAsia="Times New Roman"/>
          <w:szCs w:val="24"/>
        </w:rPr>
        <w:t xml:space="preserve">streamline </w:t>
      </w:r>
      <w:r w:rsidR="00616444" w:rsidRPr="008C0E03">
        <w:rPr>
          <w:rFonts w:eastAsia="Times New Roman"/>
          <w:szCs w:val="24"/>
        </w:rPr>
        <w:t>preliminary exchanges</w:t>
      </w:r>
      <w:r w:rsidR="00C33DCB" w:rsidRPr="008C0E03">
        <w:rPr>
          <w:rFonts w:eastAsia="Times New Roman"/>
          <w:szCs w:val="24"/>
        </w:rPr>
        <w:t>.</w:t>
      </w:r>
    </w:p>
    <w:p w14:paraId="205BC89D" w14:textId="02876747" w:rsidR="005F215C" w:rsidRPr="008C0E03" w:rsidRDefault="00AF5358" w:rsidP="00AD7B53">
      <w:pPr>
        <w:pStyle w:val="CBDNormalNumber"/>
        <w:numPr>
          <w:ilvl w:val="0"/>
          <w:numId w:val="152"/>
        </w:numPr>
        <w:rPr>
          <w:rFonts w:eastAsia="Times New Roman"/>
          <w:szCs w:val="24"/>
        </w:rPr>
      </w:pPr>
      <w:r w:rsidRPr="008C0E03">
        <w:rPr>
          <w:rFonts w:eastAsia="Times New Roman"/>
          <w:szCs w:val="24"/>
        </w:rPr>
        <w:lastRenderedPageBreak/>
        <w:t>Developing u</w:t>
      </w:r>
      <w:r w:rsidR="005F215C" w:rsidRPr="008C0E03">
        <w:rPr>
          <w:rFonts w:eastAsia="Times New Roman"/>
          <w:szCs w:val="24"/>
        </w:rPr>
        <w:t xml:space="preserve">ser support systems, including online systems for submitting and tracking </w:t>
      </w:r>
      <w:r w:rsidR="00C35208" w:rsidRPr="008C0E03">
        <w:rPr>
          <w:rFonts w:eastAsia="Times New Roman"/>
          <w:szCs w:val="24"/>
        </w:rPr>
        <w:t>access and benefit-sh</w:t>
      </w:r>
      <w:r w:rsidR="00CC0124" w:rsidRPr="008C0E03">
        <w:rPr>
          <w:rFonts w:eastAsia="Times New Roman"/>
          <w:szCs w:val="24"/>
        </w:rPr>
        <w:t>aring</w:t>
      </w:r>
      <w:r w:rsidR="00C35208" w:rsidRPr="008C0E03">
        <w:rPr>
          <w:rFonts w:eastAsia="Times New Roman"/>
          <w:szCs w:val="24"/>
        </w:rPr>
        <w:t xml:space="preserve"> </w:t>
      </w:r>
      <w:r w:rsidR="005F215C" w:rsidRPr="008C0E03">
        <w:t>applications</w:t>
      </w:r>
      <w:r w:rsidR="005F215C" w:rsidRPr="008C0E03">
        <w:rPr>
          <w:rFonts w:eastAsia="Times New Roman"/>
          <w:szCs w:val="24"/>
        </w:rPr>
        <w:t xml:space="preserve">, and streamlined simplified approaches for permitting and negotiating </w:t>
      </w:r>
      <w:r w:rsidR="003A1DEA" w:rsidRPr="008C0E03">
        <w:rPr>
          <w:rFonts w:eastAsia="Times New Roman"/>
          <w:szCs w:val="24"/>
        </w:rPr>
        <w:t>mutually agreed terms</w:t>
      </w:r>
      <w:r w:rsidR="00392362" w:rsidRPr="008C0E03">
        <w:rPr>
          <w:rFonts w:eastAsia="Times New Roman"/>
          <w:szCs w:val="24"/>
        </w:rPr>
        <w:t xml:space="preserve"> </w:t>
      </w:r>
      <w:r w:rsidR="00616444" w:rsidRPr="008C0E03">
        <w:rPr>
          <w:rFonts w:eastAsia="Times New Roman"/>
          <w:szCs w:val="24"/>
        </w:rPr>
        <w:t>can help reduce</w:t>
      </w:r>
      <w:r w:rsidR="00C33DCB" w:rsidRPr="008C0E03">
        <w:rPr>
          <w:rFonts w:eastAsia="Times New Roman"/>
          <w:szCs w:val="24"/>
        </w:rPr>
        <w:t xml:space="preserve"> administrative burdens and transaction costs for providers and users.</w:t>
      </w:r>
    </w:p>
    <w:p w14:paraId="0076F1AA" w14:textId="1F91B622" w:rsidR="000A2207" w:rsidRPr="008C0E03" w:rsidRDefault="002A2A4B" w:rsidP="00AD7B53">
      <w:pPr>
        <w:pStyle w:val="CBDNormalNumber"/>
        <w:numPr>
          <w:ilvl w:val="0"/>
          <w:numId w:val="152"/>
        </w:numPr>
        <w:rPr>
          <w:rFonts w:eastAsia="Times New Roman"/>
          <w:szCs w:val="24"/>
        </w:rPr>
      </w:pPr>
      <w:r w:rsidRPr="008C0E03">
        <w:rPr>
          <w:rFonts w:eastAsia="Times New Roman"/>
          <w:szCs w:val="24"/>
        </w:rPr>
        <w:t xml:space="preserve">Engaging </w:t>
      </w:r>
      <w:r w:rsidRPr="008C0E03">
        <w:t>g</w:t>
      </w:r>
      <w:r w:rsidR="000A2207" w:rsidRPr="008C0E03">
        <w:t>overnment</w:t>
      </w:r>
      <w:r w:rsidR="000A2207" w:rsidRPr="008C0E03">
        <w:rPr>
          <w:rFonts w:eastAsia="Times New Roman"/>
          <w:szCs w:val="24"/>
        </w:rPr>
        <w:t xml:space="preserve"> departments with expertise in commercial business practices could provide</w:t>
      </w:r>
      <w:r w:rsidR="000A2207" w:rsidRPr="008C0E03" w:rsidDel="00953031">
        <w:rPr>
          <w:rFonts w:eastAsia="Times New Roman"/>
          <w:szCs w:val="24"/>
        </w:rPr>
        <w:t xml:space="preserve"> </w:t>
      </w:r>
      <w:r w:rsidR="000A2207" w:rsidRPr="008C0E03">
        <w:rPr>
          <w:rFonts w:eastAsia="Times New Roman"/>
          <w:szCs w:val="24"/>
        </w:rPr>
        <w:t>support, for example</w:t>
      </w:r>
      <w:r w:rsidR="008C01C9" w:rsidRPr="008C0E03">
        <w:rPr>
          <w:rFonts w:eastAsia="Times New Roman"/>
          <w:szCs w:val="24"/>
        </w:rPr>
        <w:t>,</w:t>
      </w:r>
      <w:r w:rsidR="000A2207" w:rsidRPr="008C0E03">
        <w:rPr>
          <w:rFonts w:eastAsia="Times New Roman"/>
          <w:szCs w:val="24"/>
        </w:rPr>
        <w:t xml:space="preserve"> in the negotiation of mutually agreed terms</w:t>
      </w:r>
      <w:r w:rsidR="006E3A8E" w:rsidRPr="008C0E03">
        <w:rPr>
          <w:rFonts w:eastAsia="Times New Roman"/>
          <w:szCs w:val="24"/>
        </w:rPr>
        <w:t xml:space="preserve"> and </w:t>
      </w:r>
      <w:r w:rsidR="00AD7EC7" w:rsidRPr="008C0E03">
        <w:rPr>
          <w:rFonts w:eastAsia="Times New Roman"/>
          <w:szCs w:val="24"/>
        </w:rPr>
        <w:t xml:space="preserve">building </w:t>
      </w:r>
      <w:r w:rsidR="002B5991" w:rsidRPr="008C0E03">
        <w:rPr>
          <w:rFonts w:eastAsia="Times New Roman"/>
          <w:szCs w:val="24"/>
        </w:rPr>
        <w:t xml:space="preserve">the </w:t>
      </w:r>
      <w:r w:rsidR="00AD7EC7" w:rsidRPr="008C0E03">
        <w:rPr>
          <w:rFonts w:eastAsia="Times New Roman"/>
          <w:szCs w:val="24"/>
        </w:rPr>
        <w:t xml:space="preserve">capacity </w:t>
      </w:r>
      <w:r w:rsidR="002B5991" w:rsidRPr="008C0E03">
        <w:rPr>
          <w:rFonts w:eastAsia="Times New Roman"/>
          <w:szCs w:val="24"/>
        </w:rPr>
        <w:t>of</w:t>
      </w:r>
      <w:r w:rsidR="00E16C24" w:rsidRPr="008C0E03">
        <w:rPr>
          <w:rFonts w:eastAsia="Times New Roman"/>
          <w:szCs w:val="24"/>
        </w:rPr>
        <w:t xml:space="preserve"> national institutions.</w:t>
      </w:r>
    </w:p>
    <w:p w14:paraId="1D2F15C7" w14:textId="55AB524A" w:rsidR="000A2207" w:rsidRPr="008C0E03" w:rsidRDefault="001312BA" w:rsidP="00AD7B53">
      <w:pPr>
        <w:pStyle w:val="CBDNormalNumber"/>
        <w:numPr>
          <w:ilvl w:val="0"/>
          <w:numId w:val="152"/>
        </w:numPr>
        <w:rPr>
          <w:rFonts w:eastAsia="Times New Roman"/>
          <w:szCs w:val="24"/>
        </w:rPr>
      </w:pPr>
      <w:r w:rsidRPr="008C0E03">
        <w:rPr>
          <w:rFonts w:eastAsia="Times New Roman"/>
          <w:szCs w:val="24"/>
        </w:rPr>
        <w:t>Developing s</w:t>
      </w:r>
      <w:r w:rsidR="000A2207" w:rsidRPr="008C0E03">
        <w:rPr>
          <w:rFonts w:eastAsia="Times New Roman"/>
          <w:szCs w:val="24"/>
        </w:rPr>
        <w:t xml:space="preserve">implified procedures for non-commercial use to facilitate access can enable countries to maintain </w:t>
      </w:r>
      <w:r w:rsidR="000A2207" w:rsidRPr="008C0E03">
        <w:t>oversight</w:t>
      </w:r>
      <w:r w:rsidR="000A2207" w:rsidRPr="008C0E03">
        <w:rPr>
          <w:rFonts w:eastAsia="Times New Roman"/>
          <w:szCs w:val="24"/>
        </w:rPr>
        <w:t xml:space="preserve"> while avoiding barriers to mutually beneficial scientific activities. Embedding</w:t>
      </w:r>
      <w:r w:rsidR="000A2207" w:rsidRPr="008C0E03" w:rsidDel="00CC0124">
        <w:rPr>
          <w:rFonts w:eastAsia="Times New Roman"/>
          <w:szCs w:val="24"/>
        </w:rPr>
        <w:t xml:space="preserve"> </w:t>
      </w:r>
      <w:r w:rsidR="00CC0124" w:rsidRPr="008C0E03">
        <w:rPr>
          <w:rFonts w:eastAsia="Times New Roman"/>
          <w:szCs w:val="24"/>
        </w:rPr>
        <w:t>access and benefit-sharing</w:t>
      </w:r>
      <w:r w:rsidR="000A2207" w:rsidRPr="008C0E03">
        <w:rPr>
          <w:rFonts w:eastAsia="Times New Roman"/>
          <w:szCs w:val="24"/>
        </w:rPr>
        <w:t xml:space="preserve"> within broader institutional cooperation frameworks (</w:t>
      </w:r>
      <w:r w:rsidR="00360760" w:rsidRPr="008C0E03">
        <w:rPr>
          <w:rFonts w:eastAsia="Times New Roman"/>
          <w:szCs w:val="24"/>
        </w:rPr>
        <w:t xml:space="preserve">for example, </w:t>
      </w:r>
      <w:r w:rsidR="000A2207" w:rsidRPr="008C0E03">
        <w:rPr>
          <w:rFonts w:eastAsia="Times New Roman"/>
          <w:szCs w:val="24"/>
        </w:rPr>
        <w:t>memorand</w:t>
      </w:r>
      <w:r w:rsidR="00360760" w:rsidRPr="008C0E03">
        <w:rPr>
          <w:rFonts w:eastAsia="Times New Roman"/>
          <w:szCs w:val="24"/>
        </w:rPr>
        <w:t>ums</w:t>
      </w:r>
      <w:r w:rsidR="000A2207" w:rsidRPr="008C0E03">
        <w:rPr>
          <w:rFonts w:eastAsia="Times New Roman"/>
          <w:szCs w:val="24"/>
        </w:rPr>
        <w:t xml:space="preserve"> of understanding between research organi</w:t>
      </w:r>
      <w:r w:rsidR="00360760" w:rsidRPr="008C0E03">
        <w:rPr>
          <w:rFonts w:eastAsia="Times New Roman"/>
          <w:szCs w:val="24"/>
        </w:rPr>
        <w:t>z</w:t>
      </w:r>
      <w:r w:rsidR="000A2207" w:rsidRPr="008C0E03">
        <w:rPr>
          <w:rFonts w:eastAsia="Times New Roman"/>
          <w:szCs w:val="24"/>
        </w:rPr>
        <w:t>ations, long-term research programmes</w:t>
      </w:r>
      <w:r w:rsidR="00360760" w:rsidRPr="008C0E03">
        <w:rPr>
          <w:rFonts w:eastAsia="Times New Roman"/>
          <w:szCs w:val="24"/>
        </w:rPr>
        <w:t xml:space="preserve"> and</w:t>
      </w:r>
      <w:r w:rsidR="000A2207" w:rsidRPr="008C0E03">
        <w:rPr>
          <w:rFonts w:eastAsia="Times New Roman"/>
          <w:szCs w:val="24"/>
        </w:rPr>
        <w:t xml:space="preserve"> regional networks) could help build sustained collaboration and mutually beneficial outcomes.</w:t>
      </w:r>
    </w:p>
    <w:p w14:paraId="5035D00E" w14:textId="46587051" w:rsidR="000B1C71" w:rsidRPr="008C0E03" w:rsidRDefault="00A760CF" w:rsidP="00AD7B53">
      <w:pPr>
        <w:pStyle w:val="CBDNormalNumber"/>
        <w:numPr>
          <w:ilvl w:val="0"/>
          <w:numId w:val="152"/>
        </w:numPr>
        <w:rPr>
          <w:rFonts w:eastAsia="Times New Roman"/>
          <w:szCs w:val="24"/>
        </w:rPr>
      </w:pPr>
      <w:r w:rsidRPr="008C0E03">
        <w:rPr>
          <w:rFonts w:eastAsia="Times New Roman"/>
          <w:szCs w:val="24"/>
        </w:rPr>
        <w:t>E</w:t>
      </w:r>
      <w:r w:rsidR="006C49A6" w:rsidRPr="008C0E03">
        <w:rPr>
          <w:rFonts w:eastAsia="Times New Roman"/>
          <w:szCs w:val="24"/>
        </w:rPr>
        <w:t>stablish</w:t>
      </w:r>
      <w:r w:rsidR="00F86B7B" w:rsidRPr="008C0E03">
        <w:rPr>
          <w:rFonts w:eastAsia="Times New Roman"/>
          <w:szCs w:val="24"/>
        </w:rPr>
        <w:t>ing</w:t>
      </w:r>
      <w:r w:rsidR="006C49A6" w:rsidRPr="008C0E03">
        <w:rPr>
          <w:rFonts w:eastAsia="Times New Roman"/>
          <w:szCs w:val="24"/>
        </w:rPr>
        <w:t xml:space="preserve"> effective checkpoints and </w:t>
      </w:r>
      <w:r w:rsidR="00125D87" w:rsidRPr="008C0E03">
        <w:rPr>
          <w:rFonts w:eastAsia="Times New Roman"/>
          <w:szCs w:val="24"/>
        </w:rPr>
        <w:t>s</w:t>
      </w:r>
      <w:r w:rsidR="00B5055C" w:rsidRPr="008C0E03">
        <w:rPr>
          <w:rFonts w:eastAsia="Times New Roman"/>
          <w:szCs w:val="24"/>
        </w:rPr>
        <w:t>trengthen</w:t>
      </w:r>
      <w:r w:rsidR="00F86B7B" w:rsidRPr="008C0E03">
        <w:rPr>
          <w:rFonts w:eastAsia="Times New Roman"/>
          <w:szCs w:val="24"/>
        </w:rPr>
        <w:t>ing</w:t>
      </w:r>
      <w:r w:rsidR="00B5055C" w:rsidRPr="008C0E03">
        <w:rPr>
          <w:rFonts w:eastAsia="Times New Roman"/>
          <w:szCs w:val="24"/>
        </w:rPr>
        <w:t xml:space="preserve"> </w:t>
      </w:r>
      <w:r w:rsidR="00125D87" w:rsidRPr="008C0E03">
        <w:rPr>
          <w:rFonts w:eastAsia="Times New Roman"/>
          <w:szCs w:val="24"/>
        </w:rPr>
        <w:t>the</w:t>
      </w:r>
      <w:r w:rsidR="00B5055C" w:rsidRPr="008C0E03">
        <w:rPr>
          <w:rFonts w:eastAsia="Times New Roman"/>
          <w:szCs w:val="24"/>
        </w:rPr>
        <w:t xml:space="preserve"> </w:t>
      </w:r>
      <w:r w:rsidR="00CB16D1" w:rsidRPr="008C0E03">
        <w:rPr>
          <w:rFonts w:eastAsia="Times New Roman"/>
          <w:szCs w:val="24"/>
        </w:rPr>
        <w:t xml:space="preserve">institutional </w:t>
      </w:r>
      <w:r w:rsidR="000B1C71" w:rsidRPr="008C0E03">
        <w:rPr>
          <w:rFonts w:eastAsia="Times New Roman"/>
          <w:szCs w:val="24"/>
        </w:rPr>
        <w:t xml:space="preserve">capacity </w:t>
      </w:r>
      <w:r w:rsidR="00101EA4" w:rsidRPr="008C0E03">
        <w:rPr>
          <w:rFonts w:eastAsia="Times New Roman"/>
          <w:szCs w:val="24"/>
        </w:rPr>
        <w:t>to</w:t>
      </w:r>
      <w:r w:rsidR="00101EA4" w:rsidRPr="008C0E03" w:rsidDel="009B0E4A">
        <w:rPr>
          <w:rFonts w:eastAsia="Times New Roman"/>
          <w:szCs w:val="24"/>
        </w:rPr>
        <w:t xml:space="preserve"> </w:t>
      </w:r>
      <w:r w:rsidR="009C66D8" w:rsidRPr="008C0E03">
        <w:rPr>
          <w:rFonts w:eastAsia="Times New Roman"/>
          <w:szCs w:val="24"/>
        </w:rPr>
        <w:t xml:space="preserve">implement </w:t>
      </w:r>
      <w:r w:rsidR="000B1C71" w:rsidRPr="008C0E03">
        <w:rPr>
          <w:rFonts w:eastAsia="Times New Roman"/>
          <w:szCs w:val="24"/>
        </w:rPr>
        <w:t>Article</w:t>
      </w:r>
      <w:r w:rsidR="00396E2A" w:rsidRPr="008C0E03">
        <w:rPr>
          <w:rFonts w:eastAsia="Times New Roman"/>
          <w:szCs w:val="24"/>
        </w:rPr>
        <w:t>s</w:t>
      </w:r>
      <w:r w:rsidR="000B1C71" w:rsidRPr="008C0E03">
        <w:rPr>
          <w:rFonts w:eastAsia="Times New Roman"/>
          <w:szCs w:val="24"/>
        </w:rPr>
        <w:t xml:space="preserve"> </w:t>
      </w:r>
      <w:r w:rsidR="000B1C71" w:rsidRPr="008C0E03">
        <w:t>15</w:t>
      </w:r>
      <w:r w:rsidR="000B1C71" w:rsidRPr="008C0E03">
        <w:rPr>
          <w:rFonts w:eastAsia="Times New Roman"/>
          <w:szCs w:val="24"/>
        </w:rPr>
        <w:t xml:space="preserve"> and 17</w:t>
      </w:r>
      <w:r w:rsidR="00E17B86" w:rsidRPr="008C0E03">
        <w:rPr>
          <w:rFonts w:eastAsia="Times New Roman"/>
          <w:szCs w:val="24"/>
        </w:rPr>
        <w:t xml:space="preserve"> </w:t>
      </w:r>
      <w:r w:rsidRPr="008C0E03">
        <w:rPr>
          <w:rFonts w:eastAsia="Times New Roman"/>
          <w:szCs w:val="24"/>
        </w:rPr>
        <w:t>by a</w:t>
      </w:r>
      <w:r w:rsidR="00890444" w:rsidRPr="008C0E03">
        <w:rPr>
          <w:rFonts w:eastAsia="Times New Roman"/>
          <w:szCs w:val="24"/>
        </w:rPr>
        <w:t xml:space="preserve">ll Parties </w:t>
      </w:r>
      <w:r w:rsidR="00E17B86" w:rsidRPr="008C0E03">
        <w:rPr>
          <w:rFonts w:eastAsia="Times New Roman"/>
          <w:szCs w:val="24"/>
        </w:rPr>
        <w:t xml:space="preserve">will </w:t>
      </w:r>
      <w:r w:rsidR="00327778" w:rsidRPr="008C0E03">
        <w:rPr>
          <w:rFonts w:eastAsia="Times New Roman"/>
          <w:szCs w:val="24"/>
        </w:rPr>
        <w:t xml:space="preserve">advance </w:t>
      </w:r>
      <w:r w:rsidR="00CE4119" w:rsidRPr="008C0E03">
        <w:rPr>
          <w:rFonts w:eastAsia="Times New Roman"/>
          <w:szCs w:val="24"/>
        </w:rPr>
        <w:t>the</w:t>
      </w:r>
      <w:r w:rsidR="00DB11CB" w:rsidRPr="008C0E03">
        <w:rPr>
          <w:rFonts w:eastAsia="Times New Roman"/>
          <w:szCs w:val="24"/>
        </w:rPr>
        <w:t xml:space="preserve"> ful</w:t>
      </w:r>
      <w:r w:rsidR="006073B2" w:rsidRPr="008C0E03">
        <w:rPr>
          <w:rFonts w:eastAsia="Times New Roman"/>
          <w:szCs w:val="24"/>
        </w:rPr>
        <w:t>l</w:t>
      </w:r>
      <w:r w:rsidR="00DB11CB" w:rsidRPr="008C0E03">
        <w:rPr>
          <w:rFonts w:eastAsia="Times New Roman"/>
          <w:szCs w:val="24"/>
        </w:rPr>
        <w:t xml:space="preserve"> operationaliz</w:t>
      </w:r>
      <w:r w:rsidR="00CE4119" w:rsidRPr="008C0E03">
        <w:rPr>
          <w:rFonts w:eastAsia="Times New Roman"/>
          <w:szCs w:val="24"/>
        </w:rPr>
        <w:t>ation of</w:t>
      </w:r>
      <w:r w:rsidR="00DB11CB" w:rsidRPr="008C0E03">
        <w:rPr>
          <w:rFonts w:eastAsia="Times New Roman"/>
          <w:szCs w:val="24"/>
        </w:rPr>
        <w:t xml:space="preserve"> the compliance and monitoring provisions of the Protocol</w:t>
      </w:r>
      <w:r w:rsidR="006073B2" w:rsidRPr="008C0E03">
        <w:rPr>
          <w:rFonts w:eastAsia="Times New Roman"/>
          <w:szCs w:val="24"/>
        </w:rPr>
        <w:t>.</w:t>
      </w:r>
    </w:p>
    <w:p w14:paraId="21B91AE5" w14:textId="49D9A3AC" w:rsidR="000A2207" w:rsidRPr="008C0E03" w:rsidRDefault="005259CE" w:rsidP="00AD7B53">
      <w:pPr>
        <w:pStyle w:val="CBDNormalNumber"/>
        <w:numPr>
          <w:ilvl w:val="0"/>
          <w:numId w:val="152"/>
        </w:numPr>
        <w:rPr>
          <w:rFonts w:eastAsia="Times New Roman"/>
          <w:szCs w:val="24"/>
        </w:rPr>
      </w:pPr>
      <w:r w:rsidRPr="008C0E03">
        <w:rPr>
          <w:rFonts w:eastAsia="Times New Roman"/>
          <w:szCs w:val="24"/>
        </w:rPr>
        <w:t>Enhanc</w:t>
      </w:r>
      <w:r w:rsidR="00285ED7" w:rsidRPr="008C0E03">
        <w:rPr>
          <w:rFonts w:eastAsia="Times New Roman"/>
          <w:szCs w:val="24"/>
        </w:rPr>
        <w:t>ing</w:t>
      </w:r>
      <w:r w:rsidR="000A2207" w:rsidRPr="008C0E03">
        <w:rPr>
          <w:rFonts w:eastAsia="Times New Roman"/>
          <w:szCs w:val="24"/>
        </w:rPr>
        <w:t xml:space="preserve"> awareness among users </w:t>
      </w:r>
      <w:r w:rsidR="00743679" w:rsidRPr="008C0E03">
        <w:rPr>
          <w:rFonts w:eastAsia="Times New Roman"/>
          <w:szCs w:val="24"/>
        </w:rPr>
        <w:t xml:space="preserve">and providers, </w:t>
      </w:r>
      <w:r w:rsidR="00FB59FF" w:rsidRPr="008C0E03">
        <w:rPr>
          <w:rFonts w:eastAsia="Times New Roman"/>
          <w:szCs w:val="24"/>
        </w:rPr>
        <w:t xml:space="preserve">including </w:t>
      </w:r>
      <w:r w:rsidR="00A760CF" w:rsidRPr="008C0E03">
        <w:rPr>
          <w:rFonts w:eastAsia="Times New Roman"/>
          <w:szCs w:val="24"/>
        </w:rPr>
        <w:t>G</w:t>
      </w:r>
      <w:r w:rsidR="00502817" w:rsidRPr="008C0E03">
        <w:rPr>
          <w:rFonts w:eastAsia="Times New Roman"/>
          <w:szCs w:val="24"/>
        </w:rPr>
        <w:t xml:space="preserve">overnments and indigenous </w:t>
      </w:r>
      <w:r w:rsidR="00316D03" w:rsidRPr="008C0E03">
        <w:rPr>
          <w:rFonts w:eastAsia="Times New Roman"/>
          <w:szCs w:val="24"/>
        </w:rPr>
        <w:t>peoples</w:t>
      </w:r>
      <w:r w:rsidR="000503EF" w:rsidRPr="008C0E03">
        <w:rPr>
          <w:rFonts w:eastAsia="Times New Roman"/>
          <w:szCs w:val="24"/>
        </w:rPr>
        <w:t xml:space="preserve"> </w:t>
      </w:r>
      <w:r w:rsidR="00F77796" w:rsidRPr="008C0E03">
        <w:rPr>
          <w:rFonts w:eastAsia="Times New Roman"/>
          <w:szCs w:val="24"/>
        </w:rPr>
        <w:t>and local communities</w:t>
      </w:r>
      <w:r w:rsidR="008F5EE3" w:rsidRPr="008C0E03">
        <w:rPr>
          <w:rFonts w:eastAsia="Times New Roman"/>
          <w:szCs w:val="24"/>
        </w:rPr>
        <w:t xml:space="preserve">, and </w:t>
      </w:r>
      <w:r w:rsidR="009043A4" w:rsidRPr="008C0E03">
        <w:rPr>
          <w:rFonts w:eastAsia="Times New Roman"/>
          <w:szCs w:val="24"/>
        </w:rPr>
        <w:t xml:space="preserve">facilitating the </w:t>
      </w:r>
      <w:r w:rsidR="004B5399" w:rsidRPr="008C0E03">
        <w:rPr>
          <w:rFonts w:eastAsia="Times New Roman"/>
          <w:szCs w:val="24"/>
        </w:rPr>
        <w:t>exchang</w:t>
      </w:r>
      <w:r w:rsidR="009043A4" w:rsidRPr="008C0E03">
        <w:rPr>
          <w:rFonts w:eastAsia="Times New Roman"/>
          <w:szCs w:val="24"/>
        </w:rPr>
        <w:t>e</w:t>
      </w:r>
      <w:r w:rsidR="004B5399" w:rsidRPr="008C0E03">
        <w:rPr>
          <w:rFonts w:eastAsia="Times New Roman"/>
          <w:szCs w:val="24"/>
        </w:rPr>
        <w:t xml:space="preserve"> </w:t>
      </w:r>
      <w:r w:rsidR="008C46F0" w:rsidRPr="008C0E03">
        <w:rPr>
          <w:rFonts w:eastAsia="Times New Roman"/>
          <w:szCs w:val="24"/>
        </w:rPr>
        <w:t>of</w:t>
      </w:r>
      <w:r w:rsidR="004B5399" w:rsidRPr="008C0E03">
        <w:rPr>
          <w:rFonts w:eastAsia="Times New Roman"/>
          <w:szCs w:val="24"/>
        </w:rPr>
        <w:t xml:space="preserve"> information and experience </w:t>
      </w:r>
      <w:r w:rsidR="006520A8" w:rsidRPr="008C0E03">
        <w:rPr>
          <w:rFonts w:eastAsia="Times New Roman"/>
          <w:szCs w:val="24"/>
        </w:rPr>
        <w:t>on compliance measures</w:t>
      </w:r>
      <w:r w:rsidR="004B5399" w:rsidRPr="008C0E03">
        <w:rPr>
          <w:rFonts w:eastAsia="Times New Roman"/>
          <w:szCs w:val="24"/>
        </w:rPr>
        <w:t xml:space="preserve"> </w:t>
      </w:r>
      <w:r w:rsidR="00556788" w:rsidRPr="008C0E03">
        <w:rPr>
          <w:rFonts w:eastAsia="Times New Roman"/>
          <w:szCs w:val="24"/>
        </w:rPr>
        <w:t xml:space="preserve">can </w:t>
      </w:r>
      <w:r w:rsidR="00D06501" w:rsidRPr="008C0E03">
        <w:rPr>
          <w:rFonts w:eastAsia="Times New Roman"/>
          <w:szCs w:val="24"/>
        </w:rPr>
        <w:t xml:space="preserve">support compliance with </w:t>
      </w:r>
      <w:r w:rsidR="00CC0124" w:rsidRPr="008C0E03">
        <w:t>access</w:t>
      </w:r>
      <w:r w:rsidR="00CC0124" w:rsidRPr="008C0E03">
        <w:rPr>
          <w:rFonts w:eastAsia="Times New Roman"/>
          <w:szCs w:val="24"/>
        </w:rPr>
        <w:t xml:space="preserve"> and benefit-sharing </w:t>
      </w:r>
      <w:r w:rsidR="009043A4" w:rsidRPr="008C0E03">
        <w:rPr>
          <w:rFonts w:eastAsia="Times New Roman"/>
          <w:szCs w:val="24"/>
        </w:rPr>
        <w:t>obligations</w:t>
      </w:r>
      <w:r w:rsidR="00C50099" w:rsidRPr="008C0E03">
        <w:rPr>
          <w:rFonts w:eastAsia="Times New Roman"/>
          <w:szCs w:val="24"/>
        </w:rPr>
        <w:t xml:space="preserve">. </w:t>
      </w:r>
    </w:p>
    <w:p w14:paraId="7AFD22DE" w14:textId="7D2FD942" w:rsidR="005C1A71" w:rsidRPr="008C0E03" w:rsidRDefault="002E4C1B" w:rsidP="00AD7B53">
      <w:pPr>
        <w:pStyle w:val="CBDNormalNumber"/>
        <w:numPr>
          <w:ilvl w:val="0"/>
          <w:numId w:val="152"/>
        </w:numPr>
        <w:rPr>
          <w:rFonts w:eastAsia="Times New Roman"/>
          <w:szCs w:val="24"/>
        </w:rPr>
      </w:pPr>
      <w:r w:rsidRPr="008C0E03">
        <w:rPr>
          <w:rFonts w:eastAsia="Times New Roman"/>
          <w:szCs w:val="24"/>
        </w:rPr>
        <w:t>S</w:t>
      </w:r>
      <w:r w:rsidR="00130C2E" w:rsidRPr="008C0E03">
        <w:rPr>
          <w:rFonts w:eastAsia="Times New Roman"/>
          <w:szCs w:val="24"/>
        </w:rPr>
        <w:t>upport</w:t>
      </w:r>
      <w:r w:rsidRPr="008C0E03">
        <w:rPr>
          <w:rFonts w:eastAsia="Times New Roman"/>
          <w:szCs w:val="24"/>
        </w:rPr>
        <w:t>ing</w:t>
      </w:r>
      <w:r w:rsidR="00683976" w:rsidRPr="008C0E03">
        <w:rPr>
          <w:rFonts w:eastAsia="Times New Roman"/>
          <w:szCs w:val="24"/>
        </w:rPr>
        <w:t xml:space="preserve"> the</w:t>
      </w:r>
      <w:r w:rsidR="00614788" w:rsidRPr="008C0E03">
        <w:rPr>
          <w:rFonts w:eastAsia="Times New Roman"/>
          <w:szCs w:val="24"/>
        </w:rPr>
        <w:t xml:space="preserve"> full and effective participation of indigenous peoples and local communities in access and benefit-sharing processes </w:t>
      </w:r>
      <w:r w:rsidR="004E13F3" w:rsidRPr="008C0E03">
        <w:rPr>
          <w:rFonts w:eastAsia="Times New Roman"/>
          <w:szCs w:val="24"/>
        </w:rPr>
        <w:t xml:space="preserve">is key for the implementation of the Protocol. </w:t>
      </w:r>
      <w:r w:rsidR="00947E5E" w:rsidRPr="008C0E03">
        <w:rPr>
          <w:rFonts w:eastAsia="Times New Roman"/>
          <w:szCs w:val="24"/>
        </w:rPr>
        <w:t xml:space="preserve">This can be </w:t>
      </w:r>
      <w:r w:rsidR="00187AE8" w:rsidRPr="008C0E03">
        <w:rPr>
          <w:rFonts w:eastAsia="Times New Roman"/>
          <w:szCs w:val="24"/>
        </w:rPr>
        <w:t>achieved</w:t>
      </w:r>
      <w:r w:rsidR="00947E5E" w:rsidRPr="008C0E03">
        <w:rPr>
          <w:rFonts w:eastAsia="Times New Roman"/>
          <w:szCs w:val="24"/>
        </w:rPr>
        <w:t xml:space="preserve"> through supporting t</w:t>
      </w:r>
      <w:r w:rsidR="00614788" w:rsidRPr="008C0E03">
        <w:rPr>
          <w:rFonts w:eastAsia="Times New Roman"/>
          <w:szCs w:val="24"/>
        </w:rPr>
        <w:t xml:space="preserve">he </w:t>
      </w:r>
      <w:r w:rsidR="00614788" w:rsidRPr="008C0E03">
        <w:t>development</w:t>
      </w:r>
      <w:r w:rsidR="00614788" w:rsidRPr="008C0E03">
        <w:rPr>
          <w:rFonts w:eastAsia="Times New Roman"/>
          <w:szCs w:val="24"/>
        </w:rPr>
        <w:t xml:space="preserve"> and implementation of community protocols</w:t>
      </w:r>
      <w:r w:rsidR="00023632" w:rsidRPr="008C0E03">
        <w:rPr>
          <w:rFonts w:eastAsia="Times New Roman"/>
          <w:szCs w:val="24"/>
        </w:rPr>
        <w:t xml:space="preserve"> </w:t>
      </w:r>
      <w:r w:rsidR="0023514B" w:rsidRPr="008C0E03">
        <w:rPr>
          <w:rFonts w:eastAsia="Times New Roman"/>
          <w:szCs w:val="24"/>
        </w:rPr>
        <w:t>by indigenous peoples and local communities</w:t>
      </w:r>
      <w:r w:rsidR="0011157B" w:rsidRPr="008C0E03">
        <w:rPr>
          <w:rFonts w:eastAsia="Times New Roman"/>
          <w:szCs w:val="24"/>
        </w:rPr>
        <w:t xml:space="preserve"> and</w:t>
      </w:r>
      <w:r w:rsidR="00947E5E" w:rsidRPr="008C0E03">
        <w:rPr>
          <w:rFonts w:eastAsia="Times New Roman"/>
          <w:szCs w:val="24"/>
        </w:rPr>
        <w:t xml:space="preserve"> </w:t>
      </w:r>
      <w:r w:rsidR="0023514B" w:rsidRPr="008C0E03">
        <w:rPr>
          <w:rFonts w:eastAsia="Times New Roman"/>
          <w:szCs w:val="24"/>
        </w:rPr>
        <w:t>raising their</w:t>
      </w:r>
      <w:r w:rsidR="00614788" w:rsidRPr="008C0E03">
        <w:rPr>
          <w:rFonts w:eastAsia="Times New Roman"/>
          <w:szCs w:val="24"/>
        </w:rPr>
        <w:t xml:space="preserve"> awareness</w:t>
      </w:r>
      <w:r w:rsidR="0023514B" w:rsidRPr="008C0E03">
        <w:rPr>
          <w:rFonts w:eastAsia="Times New Roman"/>
          <w:szCs w:val="24"/>
        </w:rPr>
        <w:t xml:space="preserve"> and capacities as required by</w:t>
      </w:r>
      <w:r w:rsidR="00614788" w:rsidRPr="008C0E03">
        <w:rPr>
          <w:rFonts w:eastAsia="Times New Roman"/>
          <w:szCs w:val="24"/>
        </w:rPr>
        <w:t xml:space="preserve"> the Protocol.</w:t>
      </w:r>
      <w:r w:rsidR="00614788" w:rsidRPr="008C0E03" w:rsidDel="00C71021">
        <w:rPr>
          <w:rFonts w:eastAsia="Times New Roman"/>
          <w:szCs w:val="24"/>
        </w:rPr>
        <w:t xml:space="preserve"> </w:t>
      </w:r>
      <w:r w:rsidR="000A2207" w:rsidRPr="008C0E03">
        <w:rPr>
          <w:rFonts w:eastAsia="Times New Roman"/>
          <w:szCs w:val="24"/>
        </w:rPr>
        <w:t>Th</w:t>
      </w:r>
      <w:r w:rsidR="001E6895" w:rsidRPr="008C0E03">
        <w:rPr>
          <w:rFonts w:eastAsia="Times New Roman"/>
          <w:szCs w:val="24"/>
        </w:rPr>
        <w:t>o</w:t>
      </w:r>
      <w:r w:rsidR="000A2207" w:rsidRPr="008C0E03">
        <w:rPr>
          <w:rFonts w:eastAsia="Times New Roman"/>
          <w:szCs w:val="24"/>
        </w:rPr>
        <w:t xml:space="preserve">se activities help empower communities to actively participate in </w:t>
      </w:r>
      <w:r w:rsidR="00245954" w:rsidRPr="008C0E03">
        <w:rPr>
          <w:rFonts w:eastAsia="Times New Roman"/>
          <w:szCs w:val="24"/>
        </w:rPr>
        <w:t>access and benefi</w:t>
      </w:r>
      <w:r w:rsidR="0019568F" w:rsidRPr="008C0E03">
        <w:rPr>
          <w:rFonts w:eastAsia="Times New Roman"/>
          <w:szCs w:val="24"/>
        </w:rPr>
        <w:t>t</w:t>
      </w:r>
      <w:r w:rsidR="00245954" w:rsidRPr="008C0E03">
        <w:rPr>
          <w:rFonts w:eastAsia="Times New Roman"/>
          <w:szCs w:val="24"/>
        </w:rPr>
        <w:t xml:space="preserve">-sharing </w:t>
      </w:r>
      <w:r w:rsidR="000A2207" w:rsidRPr="008C0E03">
        <w:rPr>
          <w:rFonts w:eastAsia="Times New Roman"/>
          <w:szCs w:val="24"/>
        </w:rPr>
        <w:t>negotiations and build trust among all parties involved.</w:t>
      </w:r>
      <w:r w:rsidR="0008458A" w:rsidRPr="008C0E03">
        <w:rPr>
          <w:rFonts w:eastAsia="Times New Roman"/>
          <w:szCs w:val="24"/>
          <w:highlight w:val="yellow"/>
        </w:rPr>
        <w:t xml:space="preserve"> </w:t>
      </w:r>
    </w:p>
    <w:p w14:paraId="79EB81B8" w14:textId="2FAEA3FA" w:rsidR="00FB3D81" w:rsidRPr="008C0E03" w:rsidRDefault="00E85B27" w:rsidP="00AD7B53">
      <w:pPr>
        <w:pStyle w:val="CBDNormalNumber"/>
        <w:numPr>
          <w:ilvl w:val="0"/>
          <w:numId w:val="152"/>
        </w:numPr>
        <w:rPr>
          <w:rFonts w:eastAsia="Times New Roman"/>
          <w:szCs w:val="24"/>
        </w:rPr>
      </w:pPr>
      <w:r w:rsidRPr="008C0E03">
        <w:rPr>
          <w:rFonts w:eastAsia="Times New Roman"/>
          <w:szCs w:val="24"/>
        </w:rPr>
        <w:t xml:space="preserve">Strengthening </w:t>
      </w:r>
      <w:r w:rsidR="00DC1114" w:rsidRPr="008C0E03">
        <w:rPr>
          <w:rFonts w:eastAsia="Times New Roman"/>
          <w:szCs w:val="24"/>
        </w:rPr>
        <w:t>competent national authorities</w:t>
      </w:r>
      <w:r w:rsidRPr="008C0E03">
        <w:rPr>
          <w:rFonts w:eastAsia="Times New Roman"/>
          <w:szCs w:val="24"/>
        </w:rPr>
        <w:t xml:space="preserve"> </w:t>
      </w:r>
      <w:r w:rsidR="00FF0794" w:rsidRPr="008C0E03">
        <w:rPr>
          <w:rFonts w:eastAsia="Times New Roman"/>
          <w:szCs w:val="24"/>
        </w:rPr>
        <w:t>can</w:t>
      </w:r>
      <w:r w:rsidRPr="008C0E03">
        <w:rPr>
          <w:rFonts w:eastAsia="Times New Roman"/>
          <w:szCs w:val="24"/>
        </w:rPr>
        <w:t xml:space="preserve"> </w:t>
      </w:r>
      <w:r w:rsidR="009B657D" w:rsidRPr="008C0E03">
        <w:rPr>
          <w:rFonts w:eastAsia="Times New Roman"/>
          <w:szCs w:val="24"/>
        </w:rPr>
        <w:t xml:space="preserve">play a role in </w:t>
      </w:r>
      <w:r w:rsidR="00FB3D81" w:rsidRPr="008C0E03">
        <w:rPr>
          <w:rFonts w:eastAsia="Times New Roman"/>
          <w:szCs w:val="24"/>
        </w:rPr>
        <w:t>identify</w:t>
      </w:r>
      <w:r w:rsidR="009B657D" w:rsidRPr="008C0E03">
        <w:rPr>
          <w:rFonts w:eastAsia="Times New Roman"/>
          <w:szCs w:val="24"/>
        </w:rPr>
        <w:t>ing</w:t>
      </w:r>
      <w:r w:rsidR="00FB3D81" w:rsidRPr="008C0E03">
        <w:rPr>
          <w:rFonts w:eastAsia="Times New Roman"/>
          <w:szCs w:val="24"/>
        </w:rPr>
        <w:t xml:space="preserve"> </w:t>
      </w:r>
      <w:r w:rsidR="002D3BD5" w:rsidRPr="008C0E03">
        <w:rPr>
          <w:rFonts w:eastAsia="Times New Roman"/>
          <w:szCs w:val="24"/>
        </w:rPr>
        <w:t xml:space="preserve">the </w:t>
      </w:r>
      <w:r w:rsidR="00E36A43" w:rsidRPr="008C0E03">
        <w:rPr>
          <w:rFonts w:eastAsia="Times New Roman"/>
          <w:szCs w:val="24"/>
        </w:rPr>
        <w:t xml:space="preserve">relevant </w:t>
      </w:r>
      <w:r w:rsidR="00BA72E1" w:rsidRPr="008C0E03">
        <w:rPr>
          <w:rFonts w:eastAsia="Times New Roman"/>
          <w:szCs w:val="24"/>
        </w:rPr>
        <w:t xml:space="preserve">indigenous peoples and local communities </w:t>
      </w:r>
      <w:r w:rsidR="00E36A43" w:rsidRPr="008C0E03">
        <w:t>to</w:t>
      </w:r>
      <w:r w:rsidR="00E36A43" w:rsidRPr="008C0E03">
        <w:rPr>
          <w:rFonts w:eastAsia="Times New Roman"/>
          <w:szCs w:val="24"/>
        </w:rPr>
        <w:t xml:space="preserve"> be involved and facilitate effective communication between users and representatives of indigenous peoples and local communities to strengthen coordination</w:t>
      </w:r>
      <w:r w:rsidR="00303C71" w:rsidRPr="008C0E03">
        <w:rPr>
          <w:rFonts w:eastAsia="Times New Roman"/>
          <w:szCs w:val="24"/>
        </w:rPr>
        <w:t>.</w:t>
      </w:r>
    </w:p>
    <w:p w14:paraId="7B29DC7F" w14:textId="3FB5441F" w:rsidR="000A2207" w:rsidRPr="008C0E03" w:rsidRDefault="000A2207" w:rsidP="00AD7B53">
      <w:pPr>
        <w:pStyle w:val="CBDNormalNumber"/>
        <w:numPr>
          <w:ilvl w:val="0"/>
          <w:numId w:val="152"/>
        </w:numPr>
        <w:rPr>
          <w:rFonts w:eastAsia="Times New Roman"/>
          <w:szCs w:val="24"/>
        </w:rPr>
      </w:pPr>
      <w:r w:rsidRPr="008C0E03">
        <w:rPr>
          <w:rFonts w:eastAsia="Times New Roman"/>
          <w:szCs w:val="24"/>
        </w:rPr>
        <w:t xml:space="preserve">Publishing </w:t>
      </w:r>
      <w:r w:rsidR="00166081" w:rsidRPr="008C0E03">
        <w:t>community</w:t>
      </w:r>
      <w:r w:rsidR="00166081" w:rsidRPr="008C0E03">
        <w:rPr>
          <w:rFonts w:eastAsia="Times New Roman"/>
          <w:szCs w:val="24"/>
        </w:rPr>
        <w:t xml:space="preserve"> protocols </w:t>
      </w:r>
      <w:r w:rsidR="002D3BD5" w:rsidRPr="008C0E03">
        <w:rPr>
          <w:rFonts w:eastAsia="Times New Roman"/>
          <w:szCs w:val="24"/>
        </w:rPr>
        <w:t>o</w:t>
      </w:r>
      <w:r w:rsidRPr="008C0E03">
        <w:rPr>
          <w:rFonts w:eastAsia="Times New Roman"/>
          <w:szCs w:val="24"/>
        </w:rPr>
        <w:t xml:space="preserve">n the </w:t>
      </w:r>
      <w:r w:rsidR="00245954" w:rsidRPr="008C0E03">
        <w:rPr>
          <w:rFonts w:eastAsia="Times New Roman"/>
          <w:szCs w:val="24"/>
        </w:rPr>
        <w:t xml:space="preserve">Access and Benefit-sharing </w:t>
      </w:r>
      <w:r w:rsidRPr="008C0E03">
        <w:rPr>
          <w:rFonts w:eastAsia="Times New Roman"/>
          <w:szCs w:val="24"/>
        </w:rPr>
        <w:t xml:space="preserve">Clearing-House as part of national records </w:t>
      </w:r>
      <w:r w:rsidR="0019136D" w:rsidRPr="008C0E03">
        <w:rPr>
          <w:rFonts w:eastAsia="Times New Roman"/>
          <w:szCs w:val="24"/>
        </w:rPr>
        <w:t xml:space="preserve">can </w:t>
      </w:r>
      <w:r w:rsidR="00DF0057" w:rsidRPr="008C0E03">
        <w:rPr>
          <w:rFonts w:eastAsia="Times New Roman"/>
          <w:szCs w:val="24"/>
        </w:rPr>
        <w:t>give</w:t>
      </w:r>
      <w:r w:rsidR="00F42A4C" w:rsidRPr="008C0E03">
        <w:rPr>
          <w:rFonts w:eastAsia="Times New Roman"/>
          <w:szCs w:val="24"/>
        </w:rPr>
        <w:t xml:space="preserve"> th</w:t>
      </w:r>
      <w:r w:rsidR="000F4531" w:rsidRPr="008C0E03">
        <w:rPr>
          <w:rFonts w:eastAsia="Times New Roman"/>
          <w:szCs w:val="24"/>
        </w:rPr>
        <w:t>o</w:t>
      </w:r>
      <w:r w:rsidR="00F42A4C" w:rsidRPr="008C0E03">
        <w:rPr>
          <w:rFonts w:eastAsia="Times New Roman"/>
          <w:szCs w:val="24"/>
        </w:rPr>
        <w:t>se</w:t>
      </w:r>
      <w:r w:rsidR="00166081" w:rsidRPr="008C0E03">
        <w:rPr>
          <w:rFonts w:eastAsia="Times New Roman"/>
          <w:szCs w:val="24"/>
        </w:rPr>
        <w:t xml:space="preserve"> documents</w:t>
      </w:r>
      <w:r w:rsidR="00611739" w:rsidRPr="008C0E03">
        <w:rPr>
          <w:rFonts w:eastAsia="Times New Roman"/>
          <w:szCs w:val="24"/>
        </w:rPr>
        <w:t xml:space="preserve"> </w:t>
      </w:r>
      <w:r w:rsidR="000F4531" w:rsidRPr="008C0E03">
        <w:rPr>
          <w:rFonts w:eastAsia="Times New Roman"/>
          <w:szCs w:val="24"/>
        </w:rPr>
        <w:t>greater</w:t>
      </w:r>
      <w:r w:rsidR="00EC421C" w:rsidRPr="008C0E03">
        <w:rPr>
          <w:rFonts w:eastAsia="Times New Roman"/>
          <w:szCs w:val="24"/>
        </w:rPr>
        <w:t xml:space="preserve"> visibility and </w:t>
      </w:r>
      <w:r w:rsidR="00DF0057" w:rsidRPr="008C0E03">
        <w:rPr>
          <w:rFonts w:eastAsia="Times New Roman"/>
          <w:szCs w:val="24"/>
        </w:rPr>
        <w:t>recognition</w:t>
      </w:r>
      <w:r w:rsidR="00CA1678" w:rsidRPr="008C0E03">
        <w:rPr>
          <w:rFonts w:eastAsia="Times New Roman"/>
          <w:szCs w:val="24"/>
        </w:rPr>
        <w:t>,</w:t>
      </w:r>
      <w:r w:rsidR="00EC144F" w:rsidRPr="008C0E03">
        <w:rPr>
          <w:rFonts w:eastAsia="Times New Roman"/>
          <w:szCs w:val="24"/>
        </w:rPr>
        <w:t xml:space="preserve"> </w:t>
      </w:r>
      <w:r w:rsidR="00C03598" w:rsidRPr="008C0E03">
        <w:rPr>
          <w:rFonts w:eastAsia="Times New Roman"/>
          <w:szCs w:val="24"/>
        </w:rPr>
        <w:t>as they would be included in a Party’s national access and benefit-sharing frame</w:t>
      </w:r>
      <w:r w:rsidR="00CA1678" w:rsidRPr="008C0E03">
        <w:rPr>
          <w:rFonts w:eastAsia="Times New Roman"/>
          <w:szCs w:val="24"/>
        </w:rPr>
        <w:t>work</w:t>
      </w:r>
      <w:r w:rsidRPr="008C0E03">
        <w:rPr>
          <w:rFonts w:eastAsia="Times New Roman"/>
          <w:szCs w:val="24"/>
        </w:rPr>
        <w:t>.</w:t>
      </w:r>
    </w:p>
    <w:p w14:paraId="02B57562" w14:textId="0949737D" w:rsidR="00FD090B" w:rsidRPr="008C0E03" w:rsidRDefault="00FD090B" w:rsidP="00FD090B">
      <w:pPr>
        <w:tabs>
          <w:tab w:val="left" w:pos="2835"/>
          <w:tab w:val="left" w:pos="3402"/>
          <w:tab w:val="left" w:pos="3969"/>
        </w:tabs>
        <w:spacing w:before="120" w:after="120"/>
        <w:rPr>
          <w:rFonts w:eastAsia="Times New Roman"/>
          <w:b/>
          <w:bCs/>
          <w:szCs w:val="24"/>
        </w:rPr>
      </w:pPr>
      <w:r w:rsidRPr="008C0E03">
        <w:rPr>
          <w:rFonts w:eastAsia="Times New Roman"/>
          <w:b/>
          <w:bCs/>
          <w:szCs w:val="24"/>
        </w:rPr>
        <w:t xml:space="preserve">Element (g): </w:t>
      </w:r>
      <w:r w:rsidR="003B69CF">
        <w:rPr>
          <w:rFonts w:eastAsia="Times New Roman"/>
          <w:b/>
          <w:bCs/>
          <w:szCs w:val="24"/>
        </w:rPr>
        <w:t>r</w:t>
      </w:r>
      <w:r w:rsidRPr="008C0E03">
        <w:rPr>
          <w:rFonts w:eastAsia="Times New Roman"/>
          <w:b/>
          <w:bCs/>
          <w:szCs w:val="24"/>
        </w:rPr>
        <w:t>eview of implementation and operation of the Access and Benefit-sharing Clearing-House, including number of access and benefit-sharing measures made available; number of countries that have published information on their competent national authorities; number of published internationally recognized certificates of compliance; and number of published checkpoint communiqués (Article 14)</w:t>
      </w:r>
    </w:p>
    <w:p w14:paraId="0FFCE14F" w14:textId="61E02B18" w:rsidR="000A2207" w:rsidRPr="008C0E03" w:rsidRDefault="00FD090B" w:rsidP="000A2207">
      <w:pPr>
        <w:tabs>
          <w:tab w:val="left" w:pos="2835"/>
          <w:tab w:val="left" w:pos="3402"/>
          <w:tab w:val="left" w:pos="3969"/>
        </w:tabs>
        <w:spacing w:before="120" w:after="120"/>
        <w:rPr>
          <w:rFonts w:eastAsia="Times New Roman"/>
          <w:b/>
          <w:bCs/>
          <w:szCs w:val="24"/>
        </w:rPr>
      </w:pPr>
      <w:r w:rsidRPr="008C0E03">
        <w:rPr>
          <w:rFonts w:eastAsia="Times New Roman"/>
          <w:b/>
          <w:bCs/>
          <w:szCs w:val="24"/>
        </w:rPr>
        <w:t>G.1</w:t>
      </w:r>
      <w:r w:rsidR="00A149CC">
        <w:rPr>
          <w:rFonts w:eastAsia="Times New Roman"/>
          <w:b/>
          <w:bCs/>
          <w:szCs w:val="24"/>
        </w:rPr>
        <w:tab/>
      </w:r>
      <w:r w:rsidRPr="008C0E03">
        <w:rPr>
          <w:rFonts w:eastAsia="Times New Roman"/>
          <w:b/>
          <w:bCs/>
          <w:szCs w:val="24"/>
        </w:rPr>
        <w:t xml:space="preserve">National records </w:t>
      </w:r>
      <w:r w:rsidR="00435E83" w:rsidRPr="008C0E03">
        <w:rPr>
          <w:rFonts w:eastAsia="Times New Roman"/>
          <w:b/>
          <w:bCs/>
          <w:szCs w:val="24"/>
        </w:rPr>
        <w:t>o</w:t>
      </w:r>
      <w:r w:rsidRPr="008C0E03">
        <w:rPr>
          <w:rFonts w:eastAsia="Times New Roman"/>
          <w:b/>
          <w:bCs/>
          <w:szCs w:val="24"/>
        </w:rPr>
        <w:t xml:space="preserve">n the </w:t>
      </w:r>
      <w:r w:rsidR="00CC09B0" w:rsidRPr="008C0E03">
        <w:rPr>
          <w:rFonts w:eastAsia="Times New Roman"/>
          <w:b/>
          <w:szCs w:val="24"/>
        </w:rPr>
        <w:t xml:space="preserve">Access and Benefit-sharing </w:t>
      </w:r>
      <w:r w:rsidR="000A2207" w:rsidRPr="008C0E03" w:rsidDel="00FD090B">
        <w:rPr>
          <w:rFonts w:eastAsia="Times New Roman"/>
          <w:b/>
          <w:bCs/>
          <w:szCs w:val="24"/>
        </w:rPr>
        <w:t>Clearing-House</w:t>
      </w:r>
    </w:p>
    <w:p w14:paraId="25EA946D" w14:textId="42CADC6D" w:rsidR="00C6359D" w:rsidRPr="008C0E03" w:rsidRDefault="00472B8F" w:rsidP="00AD7B53">
      <w:pPr>
        <w:pStyle w:val="CBDNormalNumber"/>
        <w:numPr>
          <w:ilvl w:val="0"/>
          <w:numId w:val="152"/>
        </w:numPr>
        <w:rPr>
          <w:rFonts w:eastAsia="Times New Roman"/>
          <w:szCs w:val="24"/>
        </w:rPr>
      </w:pPr>
      <w:r w:rsidRPr="008C0E03">
        <w:rPr>
          <w:rFonts w:eastAsia="Times New Roman"/>
          <w:szCs w:val="24"/>
        </w:rPr>
        <w:t>P</w:t>
      </w:r>
      <w:r w:rsidR="000A2207" w:rsidRPr="008C0E03">
        <w:rPr>
          <w:rFonts w:eastAsia="Times New Roman"/>
          <w:szCs w:val="24"/>
        </w:rPr>
        <w:t>ublish</w:t>
      </w:r>
      <w:r w:rsidRPr="008C0E03">
        <w:rPr>
          <w:rFonts w:eastAsia="Times New Roman"/>
          <w:szCs w:val="24"/>
        </w:rPr>
        <w:t>ing</w:t>
      </w:r>
      <w:r w:rsidR="000A2207" w:rsidRPr="008C0E03">
        <w:rPr>
          <w:rFonts w:eastAsia="Times New Roman"/>
          <w:szCs w:val="24"/>
        </w:rPr>
        <w:t xml:space="preserve"> all available national information </w:t>
      </w:r>
      <w:r w:rsidR="0066359A" w:rsidRPr="008C0E03">
        <w:rPr>
          <w:rFonts w:eastAsia="Times New Roman"/>
          <w:szCs w:val="24"/>
        </w:rPr>
        <w:t>o</w:t>
      </w:r>
      <w:r w:rsidR="000A2207" w:rsidRPr="008C0E03">
        <w:rPr>
          <w:rFonts w:eastAsia="Times New Roman"/>
          <w:szCs w:val="24"/>
        </w:rPr>
        <w:t xml:space="preserve">n the </w:t>
      </w:r>
      <w:r w:rsidR="002A5FFE" w:rsidRPr="008C0E03">
        <w:rPr>
          <w:rFonts w:eastAsia="Times New Roman"/>
          <w:szCs w:val="24"/>
        </w:rPr>
        <w:t xml:space="preserve">Access and Benefit-sharing </w:t>
      </w:r>
      <w:r w:rsidR="000A2207" w:rsidRPr="008C0E03">
        <w:rPr>
          <w:rFonts w:eastAsia="Times New Roman"/>
          <w:szCs w:val="24"/>
        </w:rPr>
        <w:t>Clearing-House and ensur</w:t>
      </w:r>
      <w:r w:rsidRPr="008C0E03">
        <w:rPr>
          <w:rFonts w:eastAsia="Times New Roman"/>
          <w:szCs w:val="24"/>
        </w:rPr>
        <w:t>ing</w:t>
      </w:r>
      <w:r w:rsidR="000A2207" w:rsidRPr="008C0E03">
        <w:rPr>
          <w:rFonts w:eastAsia="Times New Roman"/>
          <w:szCs w:val="24"/>
        </w:rPr>
        <w:t xml:space="preserve"> that </w:t>
      </w:r>
      <w:r w:rsidR="0066359A" w:rsidRPr="008C0E03">
        <w:rPr>
          <w:rFonts w:eastAsia="Times New Roman"/>
          <w:szCs w:val="24"/>
        </w:rPr>
        <w:t xml:space="preserve">it </w:t>
      </w:r>
      <w:r w:rsidR="000A2207" w:rsidRPr="008C0E03">
        <w:rPr>
          <w:rFonts w:eastAsia="Times New Roman"/>
          <w:szCs w:val="24"/>
        </w:rPr>
        <w:t xml:space="preserve">is </w:t>
      </w:r>
      <w:r w:rsidR="000A2207" w:rsidRPr="008C0E03">
        <w:t>accurate</w:t>
      </w:r>
      <w:r w:rsidR="000A2207" w:rsidRPr="008C0E03">
        <w:rPr>
          <w:rFonts w:eastAsia="Times New Roman"/>
          <w:szCs w:val="24"/>
        </w:rPr>
        <w:t>, reliable and up</w:t>
      </w:r>
      <w:r w:rsidR="0066359A" w:rsidRPr="008C0E03">
        <w:rPr>
          <w:rFonts w:eastAsia="Times New Roman"/>
          <w:szCs w:val="24"/>
        </w:rPr>
        <w:t xml:space="preserve"> </w:t>
      </w:r>
      <w:r w:rsidR="000A2207" w:rsidRPr="008C0E03">
        <w:rPr>
          <w:rFonts w:eastAsia="Times New Roman"/>
          <w:szCs w:val="24"/>
        </w:rPr>
        <w:t>to</w:t>
      </w:r>
      <w:r w:rsidR="0066359A" w:rsidRPr="008C0E03">
        <w:rPr>
          <w:rFonts w:eastAsia="Times New Roman"/>
          <w:szCs w:val="24"/>
        </w:rPr>
        <w:t xml:space="preserve"> </w:t>
      </w:r>
      <w:r w:rsidR="000A2207" w:rsidRPr="008C0E03">
        <w:rPr>
          <w:rFonts w:eastAsia="Times New Roman"/>
          <w:szCs w:val="24"/>
        </w:rPr>
        <w:t>date</w:t>
      </w:r>
      <w:r w:rsidR="0066359A" w:rsidRPr="008C0E03">
        <w:rPr>
          <w:rFonts w:eastAsia="Times New Roman"/>
          <w:szCs w:val="24"/>
        </w:rPr>
        <w:t>,</w:t>
      </w:r>
      <w:r w:rsidR="000A2207" w:rsidRPr="008C0E03">
        <w:rPr>
          <w:rFonts w:eastAsia="Times New Roman"/>
          <w:szCs w:val="24"/>
        </w:rPr>
        <w:t xml:space="preserve"> </w:t>
      </w:r>
      <w:r w:rsidR="00497DF2" w:rsidRPr="008C0E03">
        <w:rPr>
          <w:rFonts w:eastAsia="Times New Roman"/>
          <w:szCs w:val="24"/>
        </w:rPr>
        <w:t>in accordance with Article 14 of the Protocol</w:t>
      </w:r>
      <w:r w:rsidR="0066359A" w:rsidRPr="008C0E03">
        <w:rPr>
          <w:rFonts w:eastAsia="Times New Roman"/>
          <w:szCs w:val="24"/>
        </w:rPr>
        <w:t>,</w:t>
      </w:r>
      <w:r w:rsidR="00C82D84" w:rsidRPr="008C0E03" w:rsidDel="00FB6ED4">
        <w:rPr>
          <w:rFonts w:eastAsia="Times New Roman"/>
          <w:szCs w:val="24"/>
        </w:rPr>
        <w:t xml:space="preserve"> </w:t>
      </w:r>
      <w:r w:rsidRPr="008C0E03">
        <w:rPr>
          <w:rFonts w:eastAsia="Times New Roman"/>
          <w:szCs w:val="24"/>
        </w:rPr>
        <w:t>strengthens credibility at both the national and international levels</w:t>
      </w:r>
      <w:r w:rsidR="001C0FFA" w:rsidRPr="008C0E03">
        <w:rPr>
          <w:rFonts w:eastAsia="Times New Roman"/>
          <w:szCs w:val="24"/>
        </w:rPr>
        <w:t>;</w:t>
      </w:r>
      <w:r w:rsidRPr="008C0E03">
        <w:rPr>
          <w:rFonts w:eastAsia="Times New Roman"/>
          <w:szCs w:val="24"/>
        </w:rPr>
        <w:t xml:space="preserve"> make</w:t>
      </w:r>
      <w:r w:rsidR="00B35D4E" w:rsidRPr="008C0E03">
        <w:rPr>
          <w:rFonts w:eastAsia="Times New Roman"/>
          <w:szCs w:val="24"/>
        </w:rPr>
        <w:t>s</w:t>
      </w:r>
      <w:r w:rsidRPr="008C0E03">
        <w:rPr>
          <w:rFonts w:eastAsia="Times New Roman"/>
          <w:szCs w:val="24"/>
        </w:rPr>
        <w:t xml:space="preserve"> </w:t>
      </w:r>
      <w:r w:rsidR="00ED04FA" w:rsidRPr="008C0E03">
        <w:rPr>
          <w:rFonts w:eastAsia="Times New Roman"/>
          <w:szCs w:val="24"/>
        </w:rPr>
        <w:t>access and benefit-sharing</w:t>
      </w:r>
      <w:r w:rsidRPr="008C0E03">
        <w:rPr>
          <w:rFonts w:eastAsia="Times New Roman"/>
          <w:szCs w:val="24"/>
        </w:rPr>
        <w:t xml:space="preserve"> requirements easier for researchers and companies to understand and follow</w:t>
      </w:r>
      <w:r w:rsidR="001C0FFA" w:rsidRPr="008C0E03">
        <w:rPr>
          <w:rFonts w:eastAsia="Times New Roman"/>
          <w:szCs w:val="24"/>
        </w:rPr>
        <w:t>;</w:t>
      </w:r>
      <w:r w:rsidR="00B35D4E" w:rsidRPr="008C0E03">
        <w:rPr>
          <w:rFonts w:eastAsia="Times New Roman"/>
          <w:szCs w:val="24"/>
        </w:rPr>
        <w:t xml:space="preserve"> and enhances trust in the monitoring system established in the Protocol</w:t>
      </w:r>
      <w:r w:rsidR="00462B0E" w:rsidRPr="008C0E03">
        <w:rPr>
          <w:rFonts w:eastAsia="Times New Roman"/>
          <w:szCs w:val="24"/>
        </w:rPr>
        <w:t>.</w:t>
      </w:r>
    </w:p>
    <w:p w14:paraId="39E36FD3" w14:textId="22F50A08" w:rsidR="000A2207" w:rsidRPr="008C0E03" w:rsidRDefault="00A13BAD" w:rsidP="00AD7B53">
      <w:pPr>
        <w:pStyle w:val="CBDNormalNumber"/>
        <w:numPr>
          <w:ilvl w:val="0"/>
          <w:numId w:val="152"/>
        </w:numPr>
        <w:rPr>
          <w:rFonts w:eastAsia="Times New Roman"/>
          <w:szCs w:val="24"/>
        </w:rPr>
      </w:pPr>
      <w:r w:rsidRPr="008C0E03">
        <w:rPr>
          <w:rFonts w:eastAsia="Times New Roman"/>
          <w:szCs w:val="24"/>
        </w:rPr>
        <w:t>Integrating</w:t>
      </w:r>
      <w:r w:rsidR="000A2207" w:rsidRPr="008C0E03">
        <w:rPr>
          <w:rFonts w:eastAsia="Times New Roman"/>
          <w:szCs w:val="24"/>
        </w:rPr>
        <w:t xml:space="preserve"> </w:t>
      </w:r>
      <w:r w:rsidR="007D50FF" w:rsidRPr="008C0E03">
        <w:rPr>
          <w:rFonts w:eastAsia="Times New Roman"/>
          <w:szCs w:val="24"/>
        </w:rPr>
        <w:t xml:space="preserve">training on the </w:t>
      </w:r>
      <w:proofErr w:type="gramStart"/>
      <w:r w:rsidR="000A2207" w:rsidRPr="008C0E03">
        <w:rPr>
          <w:rFonts w:eastAsia="Times New Roman"/>
          <w:szCs w:val="24"/>
        </w:rPr>
        <w:t>Clearing-House</w:t>
      </w:r>
      <w:proofErr w:type="gramEnd"/>
      <w:r w:rsidR="000A2207" w:rsidRPr="008C0E03">
        <w:rPr>
          <w:rFonts w:eastAsia="Times New Roman"/>
          <w:szCs w:val="24"/>
        </w:rPr>
        <w:t xml:space="preserve"> </w:t>
      </w:r>
      <w:r w:rsidR="007D50FF" w:rsidRPr="008C0E03">
        <w:rPr>
          <w:rFonts w:eastAsia="Times New Roman"/>
          <w:szCs w:val="24"/>
        </w:rPr>
        <w:t>into</w:t>
      </w:r>
      <w:r w:rsidR="000A2207" w:rsidRPr="008C0E03">
        <w:rPr>
          <w:rFonts w:eastAsia="Times New Roman"/>
          <w:szCs w:val="24"/>
        </w:rPr>
        <w:t xml:space="preserve"> onboarding activities can help address staff turnover</w:t>
      </w:r>
      <w:r w:rsidR="003A457D" w:rsidRPr="008C0E03">
        <w:rPr>
          <w:rFonts w:eastAsia="Times New Roman"/>
          <w:szCs w:val="24"/>
        </w:rPr>
        <w:t xml:space="preserve">. </w:t>
      </w:r>
      <w:r w:rsidR="00F66867" w:rsidRPr="008C0E03">
        <w:rPr>
          <w:rFonts w:eastAsia="Times New Roman"/>
          <w:szCs w:val="24"/>
        </w:rPr>
        <w:t>R</w:t>
      </w:r>
      <w:r w:rsidR="00A91994" w:rsidRPr="008C0E03">
        <w:rPr>
          <w:rFonts w:eastAsia="Times New Roman"/>
          <w:szCs w:val="24"/>
        </w:rPr>
        <w:t>esource material</w:t>
      </w:r>
      <w:r w:rsidR="00A967CE" w:rsidRPr="008C0E03">
        <w:rPr>
          <w:rFonts w:eastAsia="Times New Roman"/>
          <w:szCs w:val="24"/>
        </w:rPr>
        <w:t>s</w:t>
      </w:r>
      <w:r w:rsidR="00A91994" w:rsidRPr="008C0E03">
        <w:rPr>
          <w:rFonts w:eastAsia="Times New Roman"/>
          <w:szCs w:val="24"/>
        </w:rPr>
        <w:t xml:space="preserve"> </w:t>
      </w:r>
      <w:r w:rsidR="00F66867" w:rsidRPr="008C0E03">
        <w:rPr>
          <w:rFonts w:eastAsia="Times New Roman"/>
          <w:szCs w:val="24"/>
        </w:rPr>
        <w:t>are</w:t>
      </w:r>
      <w:r w:rsidR="00A91994" w:rsidRPr="008C0E03">
        <w:rPr>
          <w:rFonts w:eastAsia="Times New Roman"/>
          <w:szCs w:val="24"/>
        </w:rPr>
        <w:t xml:space="preserve"> </w:t>
      </w:r>
      <w:r w:rsidR="000A2207" w:rsidRPr="008C0E03">
        <w:rPr>
          <w:rFonts w:eastAsia="Times New Roman"/>
          <w:szCs w:val="24"/>
        </w:rPr>
        <w:t xml:space="preserve">available </w:t>
      </w:r>
      <w:r w:rsidR="00A91994" w:rsidRPr="008C0E03">
        <w:rPr>
          <w:rFonts w:eastAsia="Times New Roman"/>
          <w:szCs w:val="24"/>
        </w:rPr>
        <w:t xml:space="preserve">on the </w:t>
      </w:r>
      <w:r w:rsidR="002A5FFE" w:rsidRPr="008C0E03">
        <w:rPr>
          <w:rFonts w:eastAsia="Times New Roman"/>
          <w:szCs w:val="24"/>
        </w:rPr>
        <w:t xml:space="preserve">Access and Benefit-sharing </w:t>
      </w:r>
      <w:r w:rsidR="00A91994" w:rsidRPr="008C0E03">
        <w:rPr>
          <w:rFonts w:eastAsia="Times New Roman"/>
          <w:szCs w:val="24"/>
        </w:rPr>
        <w:t>Clearing-House</w:t>
      </w:r>
      <w:r w:rsidR="00D5591C" w:rsidRPr="008C0E03">
        <w:rPr>
          <w:rFonts w:eastAsia="Times New Roman"/>
          <w:szCs w:val="24"/>
        </w:rPr>
        <w:t xml:space="preserve"> knowledge base</w:t>
      </w:r>
      <w:r w:rsidR="00A91994" w:rsidRPr="008C0E03">
        <w:rPr>
          <w:rFonts w:eastAsia="Times New Roman"/>
          <w:szCs w:val="24"/>
        </w:rPr>
        <w:t xml:space="preserve"> </w:t>
      </w:r>
      <w:r w:rsidR="008B1DF0" w:rsidRPr="008C0E03">
        <w:rPr>
          <w:rFonts w:eastAsia="Times New Roman"/>
          <w:szCs w:val="24"/>
        </w:rPr>
        <w:t xml:space="preserve">and </w:t>
      </w:r>
      <w:r w:rsidR="009C6A84" w:rsidRPr="008C0E03">
        <w:rPr>
          <w:rFonts w:eastAsia="Times New Roman"/>
          <w:szCs w:val="24"/>
        </w:rPr>
        <w:t>online</w:t>
      </w:r>
      <w:r w:rsidR="00A91994" w:rsidRPr="008C0E03">
        <w:rPr>
          <w:rFonts w:eastAsia="Times New Roman"/>
          <w:szCs w:val="24"/>
        </w:rPr>
        <w:t xml:space="preserve"> training </w:t>
      </w:r>
      <w:r w:rsidR="00C11797" w:rsidRPr="008C0E03">
        <w:rPr>
          <w:rFonts w:eastAsia="Times New Roman"/>
          <w:szCs w:val="24"/>
        </w:rPr>
        <w:t>and guidance</w:t>
      </w:r>
      <w:r w:rsidR="008A1A83" w:rsidRPr="008C0E03">
        <w:rPr>
          <w:rFonts w:eastAsia="Times New Roman"/>
          <w:szCs w:val="24"/>
        </w:rPr>
        <w:t>,</w:t>
      </w:r>
      <w:r w:rsidR="00A91994" w:rsidRPr="008C0E03">
        <w:rPr>
          <w:rFonts w:eastAsia="Times New Roman"/>
          <w:szCs w:val="24"/>
        </w:rPr>
        <w:t xml:space="preserve"> </w:t>
      </w:r>
      <w:r w:rsidR="009C6A84" w:rsidRPr="008C0E03">
        <w:rPr>
          <w:rFonts w:eastAsia="Times New Roman"/>
          <w:szCs w:val="24"/>
        </w:rPr>
        <w:t>available from the Secretariat upon request</w:t>
      </w:r>
      <w:r w:rsidR="005E196B" w:rsidRPr="008C0E03">
        <w:rPr>
          <w:rFonts w:eastAsia="Times New Roman"/>
          <w:szCs w:val="24"/>
        </w:rPr>
        <w:t>,</w:t>
      </w:r>
      <w:r w:rsidR="00A91994" w:rsidRPr="008C0E03">
        <w:rPr>
          <w:rFonts w:eastAsia="Times New Roman"/>
          <w:szCs w:val="24"/>
        </w:rPr>
        <w:t xml:space="preserve"> </w:t>
      </w:r>
      <w:r w:rsidR="000A2207" w:rsidRPr="008C0E03">
        <w:rPr>
          <w:rFonts w:eastAsia="Times New Roman"/>
          <w:szCs w:val="24"/>
        </w:rPr>
        <w:t xml:space="preserve">can assist </w:t>
      </w:r>
      <w:r w:rsidR="000A2207" w:rsidRPr="008C0E03">
        <w:t>Parties</w:t>
      </w:r>
      <w:r w:rsidR="000A2207" w:rsidRPr="008C0E03">
        <w:rPr>
          <w:rFonts w:eastAsia="Times New Roman"/>
          <w:szCs w:val="24"/>
        </w:rPr>
        <w:t xml:space="preserve"> in building capacity </w:t>
      </w:r>
      <w:r w:rsidR="00527EFF" w:rsidRPr="008C0E03">
        <w:rPr>
          <w:rFonts w:eastAsia="Times New Roman"/>
          <w:szCs w:val="24"/>
        </w:rPr>
        <w:t xml:space="preserve">and </w:t>
      </w:r>
      <w:r w:rsidR="00120321" w:rsidRPr="008C0E03">
        <w:rPr>
          <w:rFonts w:eastAsia="Times New Roman"/>
          <w:szCs w:val="24"/>
        </w:rPr>
        <w:t>address</w:t>
      </w:r>
      <w:r w:rsidR="005C7C9A" w:rsidRPr="008C0E03">
        <w:rPr>
          <w:rFonts w:eastAsia="Times New Roman"/>
          <w:szCs w:val="24"/>
        </w:rPr>
        <w:t>ing any</w:t>
      </w:r>
      <w:r w:rsidR="00120321" w:rsidRPr="008C0E03">
        <w:rPr>
          <w:rFonts w:eastAsia="Times New Roman"/>
          <w:szCs w:val="24"/>
        </w:rPr>
        <w:t xml:space="preserve"> </w:t>
      </w:r>
      <w:r w:rsidR="00C11797" w:rsidRPr="008C0E03">
        <w:rPr>
          <w:rFonts w:eastAsia="Times New Roman"/>
          <w:szCs w:val="24"/>
        </w:rPr>
        <w:t xml:space="preserve">technical support </w:t>
      </w:r>
      <w:r w:rsidR="00120321" w:rsidRPr="008C0E03">
        <w:rPr>
          <w:rFonts w:eastAsia="Times New Roman"/>
          <w:szCs w:val="24"/>
        </w:rPr>
        <w:t>issue</w:t>
      </w:r>
      <w:r w:rsidR="005C7C9A" w:rsidRPr="008C0E03">
        <w:rPr>
          <w:rFonts w:eastAsia="Times New Roman"/>
          <w:szCs w:val="24"/>
        </w:rPr>
        <w:t>s</w:t>
      </w:r>
      <w:r w:rsidR="00C11797" w:rsidRPr="008C0E03">
        <w:rPr>
          <w:rFonts w:eastAsia="Times New Roman"/>
          <w:szCs w:val="24"/>
        </w:rPr>
        <w:t xml:space="preserve"> </w:t>
      </w:r>
      <w:r w:rsidR="009551CA" w:rsidRPr="008C0E03">
        <w:rPr>
          <w:rFonts w:eastAsia="Times New Roman"/>
          <w:szCs w:val="24"/>
        </w:rPr>
        <w:t>related to</w:t>
      </w:r>
      <w:r w:rsidR="000A2207" w:rsidRPr="008C0E03">
        <w:rPr>
          <w:rFonts w:eastAsia="Times New Roman"/>
          <w:szCs w:val="24"/>
        </w:rPr>
        <w:t xml:space="preserve"> publication of information </w:t>
      </w:r>
      <w:r w:rsidR="00FD6A24" w:rsidRPr="008C0E03">
        <w:rPr>
          <w:rFonts w:eastAsia="Times New Roman"/>
          <w:szCs w:val="24"/>
        </w:rPr>
        <w:t>o</w:t>
      </w:r>
      <w:r w:rsidR="000A2207" w:rsidRPr="008C0E03">
        <w:rPr>
          <w:rFonts w:eastAsia="Times New Roman"/>
          <w:szCs w:val="24"/>
        </w:rPr>
        <w:t xml:space="preserve">n the </w:t>
      </w:r>
      <w:proofErr w:type="gramStart"/>
      <w:r w:rsidR="000A2207" w:rsidRPr="008C0E03">
        <w:rPr>
          <w:rFonts w:eastAsia="Times New Roman"/>
          <w:szCs w:val="24"/>
        </w:rPr>
        <w:t>Clearing-House</w:t>
      </w:r>
      <w:proofErr w:type="gramEnd"/>
      <w:r w:rsidR="00B46802" w:rsidRPr="008C0E03">
        <w:rPr>
          <w:rFonts w:eastAsia="Times New Roman"/>
          <w:szCs w:val="24"/>
        </w:rPr>
        <w:t>.</w:t>
      </w:r>
    </w:p>
    <w:p w14:paraId="494682AE" w14:textId="017E944D" w:rsidR="000A2207" w:rsidRPr="008C0E03" w:rsidRDefault="00DA4EB3" w:rsidP="00AD7B53">
      <w:pPr>
        <w:pStyle w:val="CBDNormalNumber"/>
        <w:numPr>
          <w:ilvl w:val="0"/>
          <w:numId w:val="152"/>
        </w:numPr>
        <w:rPr>
          <w:rFonts w:eastAsia="Times New Roman"/>
          <w:szCs w:val="24"/>
        </w:rPr>
      </w:pPr>
      <w:r w:rsidRPr="008C0E03">
        <w:rPr>
          <w:rFonts w:eastAsia="Times New Roman"/>
          <w:szCs w:val="24"/>
        </w:rPr>
        <w:lastRenderedPageBreak/>
        <w:t>Developing</w:t>
      </w:r>
      <w:r w:rsidR="00740E40" w:rsidRPr="008C0E03">
        <w:rPr>
          <w:rFonts w:eastAsia="Times New Roman"/>
          <w:szCs w:val="24"/>
        </w:rPr>
        <w:t xml:space="preserve"> </w:t>
      </w:r>
      <w:r w:rsidR="000A2207" w:rsidRPr="008C0E03">
        <w:rPr>
          <w:rFonts w:eastAsia="Times New Roman"/>
          <w:szCs w:val="24"/>
        </w:rPr>
        <w:t xml:space="preserve">national </w:t>
      </w:r>
      <w:r w:rsidR="00DE3EBC" w:rsidRPr="008C0E03">
        <w:rPr>
          <w:rFonts w:eastAsia="Times New Roman"/>
          <w:szCs w:val="24"/>
        </w:rPr>
        <w:t xml:space="preserve">access and benefit-sharing </w:t>
      </w:r>
      <w:r w:rsidR="000A2207" w:rsidRPr="008C0E03">
        <w:rPr>
          <w:rFonts w:eastAsia="Times New Roman"/>
          <w:szCs w:val="24"/>
        </w:rPr>
        <w:t>information systems</w:t>
      </w:r>
      <w:r w:rsidR="00740E40" w:rsidRPr="008C0E03">
        <w:rPr>
          <w:rFonts w:eastAsia="Times New Roman"/>
          <w:szCs w:val="24"/>
        </w:rPr>
        <w:t xml:space="preserve">, </w:t>
      </w:r>
      <w:r w:rsidR="00FF77B5" w:rsidRPr="008C0E03">
        <w:rPr>
          <w:rFonts w:eastAsia="Times New Roman"/>
          <w:szCs w:val="24"/>
        </w:rPr>
        <w:t xml:space="preserve">including plans for </w:t>
      </w:r>
      <w:r w:rsidR="00D01C15" w:rsidRPr="008C0E03">
        <w:rPr>
          <w:rFonts w:eastAsia="Times New Roman"/>
          <w:szCs w:val="24"/>
        </w:rPr>
        <w:t>their</w:t>
      </w:r>
      <w:r w:rsidR="00FF77B5" w:rsidRPr="008C0E03">
        <w:rPr>
          <w:rFonts w:eastAsia="Times New Roman"/>
          <w:szCs w:val="24"/>
        </w:rPr>
        <w:t xml:space="preserve"> long</w:t>
      </w:r>
      <w:r w:rsidR="00D01C15" w:rsidRPr="008C0E03">
        <w:rPr>
          <w:rFonts w:eastAsia="Times New Roman"/>
          <w:szCs w:val="24"/>
        </w:rPr>
        <w:t>-term sustainability,</w:t>
      </w:r>
      <w:r w:rsidR="00740E40" w:rsidRPr="008C0E03">
        <w:rPr>
          <w:rFonts w:eastAsia="Times New Roman"/>
          <w:szCs w:val="24"/>
        </w:rPr>
        <w:t xml:space="preserve"> </w:t>
      </w:r>
      <w:r w:rsidR="000A2207" w:rsidRPr="008C0E03">
        <w:rPr>
          <w:rFonts w:eastAsia="Times New Roman"/>
          <w:szCs w:val="24"/>
        </w:rPr>
        <w:t xml:space="preserve">that are </w:t>
      </w:r>
      <w:r w:rsidR="000A2207" w:rsidRPr="008C0E03">
        <w:t>interoperable</w:t>
      </w:r>
      <w:r w:rsidR="000A2207" w:rsidRPr="008C0E03">
        <w:rPr>
          <w:rFonts w:eastAsia="Times New Roman"/>
          <w:szCs w:val="24"/>
        </w:rPr>
        <w:t xml:space="preserve"> with the </w:t>
      </w:r>
      <w:proofErr w:type="gramStart"/>
      <w:r w:rsidR="000A2207" w:rsidRPr="008C0E03">
        <w:rPr>
          <w:rFonts w:eastAsia="Times New Roman"/>
          <w:szCs w:val="24"/>
        </w:rPr>
        <w:t>Clearing-House</w:t>
      </w:r>
      <w:proofErr w:type="gramEnd"/>
      <w:r w:rsidR="000A2207" w:rsidRPr="008C0E03">
        <w:rPr>
          <w:rFonts w:eastAsia="Times New Roman"/>
          <w:szCs w:val="24"/>
        </w:rPr>
        <w:t xml:space="preserve"> </w:t>
      </w:r>
      <w:r w:rsidR="00196DC6" w:rsidRPr="008C0E03">
        <w:rPr>
          <w:rFonts w:eastAsia="Times New Roman"/>
          <w:szCs w:val="24"/>
        </w:rPr>
        <w:t>can</w:t>
      </w:r>
      <w:r w:rsidR="00CF1985" w:rsidRPr="008C0E03">
        <w:rPr>
          <w:rFonts w:eastAsia="Times New Roman"/>
          <w:szCs w:val="24"/>
        </w:rPr>
        <w:t xml:space="preserve"> help</w:t>
      </w:r>
      <w:r w:rsidR="00BA318B" w:rsidRPr="008C0E03">
        <w:rPr>
          <w:rFonts w:eastAsia="Times New Roman"/>
          <w:szCs w:val="24"/>
        </w:rPr>
        <w:t xml:space="preserve"> </w:t>
      </w:r>
      <w:r w:rsidR="00C56FE0" w:rsidRPr="008C0E03">
        <w:rPr>
          <w:rFonts w:eastAsia="Times New Roman"/>
          <w:szCs w:val="24"/>
        </w:rPr>
        <w:t xml:space="preserve">streamline the </w:t>
      </w:r>
      <w:r w:rsidR="00BA318B" w:rsidRPr="008C0E03">
        <w:rPr>
          <w:rFonts w:eastAsia="Times New Roman"/>
          <w:szCs w:val="24"/>
        </w:rPr>
        <w:t>efficient publi</w:t>
      </w:r>
      <w:r w:rsidR="00C56FE0" w:rsidRPr="008C0E03">
        <w:rPr>
          <w:rFonts w:eastAsia="Times New Roman"/>
          <w:szCs w:val="24"/>
        </w:rPr>
        <w:t>cation of</w:t>
      </w:r>
      <w:r w:rsidR="00BA318B" w:rsidRPr="008C0E03">
        <w:rPr>
          <w:rFonts w:eastAsia="Times New Roman"/>
          <w:szCs w:val="24"/>
        </w:rPr>
        <w:t xml:space="preserve"> </w:t>
      </w:r>
      <w:r w:rsidR="000A2207" w:rsidRPr="008C0E03">
        <w:rPr>
          <w:rFonts w:eastAsia="Times New Roman"/>
          <w:szCs w:val="24"/>
        </w:rPr>
        <w:t>internationally recognized certificates of compliance and checkpoint communiqu</w:t>
      </w:r>
      <w:r w:rsidR="00CF1985" w:rsidRPr="008C0E03">
        <w:rPr>
          <w:rFonts w:eastAsia="Times New Roman"/>
          <w:szCs w:val="24"/>
        </w:rPr>
        <w:t>é</w:t>
      </w:r>
      <w:r w:rsidR="000A2207" w:rsidRPr="008C0E03">
        <w:rPr>
          <w:rFonts w:eastAsia="Times New Roman"/>
          <w:szCs w:val="24"/>
        </w:rPr>
        <w:t>s</w:t>
      </w:r>
      <w:r w:rsidR="008B0FD9" w:rsidRPr="008C0E03">
        <w:rPr>
          <w:rFonts w:eastAsia="Times New Roman"/>
          <w:szCs w:val="24"/>
        </w:rPr>
        <w:t xml:space="preserve"> and reduce the burden of manual publication.</w:t>
      </w:r>
    </w:p>
    <w:p w14:paraId="74AA74A7" w14:textId="77777777" w:rsidR="006D2549" w:rsidRPr="008C0E03" w:rsidRDefault="006D2549" w:rsidP="00A42603">
      <w:pPr>
        <w:pStyle w:val="CBDAnnex"/>
        <w:sectPr w:rsidR="006D2549" w:rsidRPr="008C0E03" w:rsidSect="007D0AC1">
          <w:footnotePr>
            <w:numRestart w:val="eachSect"/>
          </w:footnotePr>
          <w:pgSz w:w="12240" w:h="15840"/>
          <w:pgMar w:top="1134" w:right="1440" w:bottom="1134" w:left="1440" w:header="709" w:footer="709" w:gutter="0"/>
          <w:cols w:space="708"/>
          <w:docGrid w:linePitch="360"/>
        </w:sectPr>
      </w:pPr>
    </w:p>
    <w:p w14:paraId="3110306B" w14:textId="5CCE22EE" w:rsidR="000A2207" w:rsidRPr="008C0E03" w:rsidRDefault="000A2207" w:rsidP="00A42603">
      <w:pPr>
        <w:pStyle w:val="CBDAnnex"/>
      </w:pPr>
      <w:r w:rsidRPr="008C0E03">
        <w:lastRenderedPageBreak/>
        <w:t>Annex I</w:t>
      </w:r>
      <w:r w:rsidR="009A06D0" w:rsidRPr="008C0E03">
        <w:t>V</w:t>
      </w:r>
    </w:p>
    <w:p w14:paraId="551E3F3A" w14:textId="5DB267F5" w:rsidR="000A2207" w:rsidRPr="008C0E03" w:rsidRDefault="000A2207" w:rsidP="00A42603">
      <w:pPr>
        <w:pStyle w:val="CBDAnnex"/>
      </w:pPr>
      <w:r w:rsidRPr="008C0E03">
        <w:t xml:space="preserve">Actions that </w:t>
      </w:r>
      <w:r w:rsidR="006F6084">
        <w:t>could</w:t>
      </w:r>
      <w:r w:rsidR="006F6084" w:rsidRPr="008C0E03">
        <w:t xml:space="preserve"> </w:t>
      </w:r>
      <w:r w:rsidRPr="008C0E03">
        <w:t>be taken at the global</w:t>
      </w:r>
      <w:r w:rsidR="004D2625">
        <w:t xml:space="preserve"> or </w:t>
      </w:r>
      <w:r w:rsidRPr="008C0E03">
        <w:t xml:space="preserve">regional level to enhance </w:t>
      </w:r>
      <w:r w:rsidR="004D2625">
        <w:t xml:space="preserve">the </w:t>
      </w:r>
      <w:r w:rsidRPr="008C0E03">
        <w:t xml:space="preserve">implementation of the Nagoya Protocol </w:t>
      </w:r>
    </w:p>
    <w:p w14:paraId="046C836B" w14:textId="5268E2D9" w:rsidR="000A2207" w:rsidRPr="008C0E03" w:rsidRDefault="0004714D" w:rsidP="000A2207">
      <w:pPr>
        <w:tabs>
          <w:tab w:val="left" w:pos="2835"/>
          <w:tab w:val="left" w:pos="3402"/>
          <w:tab w:val="left" w:pos="3969"/>
        </w:tabs>
        <w:spacing w:before="120" w:after="120"/>
        <w:rPr>
          <w:rFonts w:eastAsia="Times New Roman"/>
          <w:b/>
          <w:szCs w:val="24"/>
        </w:rPr>
      </w:pPr>
      <w:r w:rsidRPr="008C0E03">
        <w:rPr>
          <w:rFonts w:eastAsia="Times New Roman"/>
          <w:b/>
          <w:szCs w:val="24"/>
        </w:rPr>
        <w:t xml:space="preserve">Element (a): </w:t>
      </w:r>
      <w:r w:rsidR="003B69CF">
        <w:rPr>
          <w:rFonts w:eastAsia="Times New Roman"/>
          <w:b/>
          <w:szCs w:val="24"/>
        </w:rPr>
        <w:t>e</w:t>
      </w:r>
      <w:r w:rsidRPr="008C0E03">
        <w:rPr>
          <w:rFonts w:eastAsia="Times New Roman"/>
          <w:b/>
          <w:szCs w:val="24"/>
        </w:rPr>
        <w:t xml:space="preserve">xtent of implementation of the provisions of the Nagoya Protocol and related obligations of Parties, including assessment of progress by Parties in establishing institutional structures and access and benefit-sharing measures to implement the </w:t>
      </w:r>
      <w:r w:rsidRPr="008C0E03">
        <w:rPr>
          <w:rFonts w:eastAsia="Times New Roman"/>
          <w:b/>
          <w:bCs/>
          <w:szCs w:val="24"/>
        </w:rPr>
        <w:t>Protocol</w:t>
      </w:r>
    </w:p>
    <w:p w14:paraId="51FA5033" w14:textId="700C08A4" w:rsidR="000A2207" w:rsidRPr="008C0E03" w:rsidRDefault="00207BBC" w:rsidP="00AD7B53">
      <w:pPr>
        <w:pStyle w:val="CBDNormalNumber"/>
        <w:numPr>
          <w:ilvl w:val="0"/>
          <w:numId w:val="171"/>
        </w:numPr>
      </w:pPr>
      <w:r w:rsidRPr="008C0E03">
        <w:t>Strengthening and s</w:t>
      </w:r>
      <w:r w:rsidR="005D7047" w:rsidRPr="008C0E03">
        <w:t>upporting</w:t>
      </w:r>
      <w:r w:rsidRPr="008C0E03">
        <w:t xml:space="preserve"> institutional capacity of</w:t>
      </w:r>
      <w:r w:rsidR="005D7047" w:rsidRPr="008C0E03">
        <w:t xml:space="preserve"> Parties that still need </w:t>
      </w:r>
      <w:r w:rsidR="0073449D" w:rsidRPr="008C0E03">
        <w:t>such support</w:t>
      </w:r>
      <w:r w:rsidR="005D7047" w:rsidRPr="008C0E03">
        <w:t xml:space="preserve"> to </w:t>
      </w:r>
      <w:r w:rsidR="00145AB2" w:rsidRPr="008C0E03">
        <w:t>put</w:t>
      </w:r>
      <w:r w:rsidR="005D7047" w:rsidRPr="008C0E03">
        <w:t xml:space="preserve"> </w:t>
      </w:r>
      <w:r w:rsidR="00666F88" w:rsidRPr="008C0E03">
        <w:t>access and benefit-sharing measures</w:t>
      </w:r>
      <w:r w:rsidR="00C014E7" w:rsidRPr="008C0E03">
        <w:t xml:space="preserve"> and </w:t>
      </w:r>
      <w:r w:rsidR="00666F88" w:rsidRPr="008C0E03">
        <w:t xml:space="preserve">institutional </w:t>
      </w:r>
      <w:r w:rsidR="0019740A" w:rsidRPr="008C0E03">
        <w:t xml:space="preserve">structures </w:t>
      </w:r>
      <w:r w:rsidR="005D7047" w:rsidRPr="008C0E03">
        <w:t xml:space="preserve">in place </w:t>
      </w:r>
      <w:r w:rsidR="0019740A" w:rsidRPr="008C0E03">
        <w:t>and operationaliz</w:t>
      </w:r>
      <w:r w:rsidR="005B4E5D" w:rsidRPr="008C0E03">
        <w:t>e</w:t>
      </w:r>
      <w:r w:rsidR="0019740A" w:rsidRPr="008C0E03">
        <w:t xml:space="preserve"> </w:t>
      </w:r>
      <w:r w:rsidR="001C7897" w:rsidRPr="008C0E03">
        <w:t>them</w:t>
      </w:r>
      <w:r w:rsidR="00023ED9" w:rsidRPr="008C0E03">
        <w:t>;</w:t>
      </w:r>
      <w:r w:rsidR="001C3DFA" w:rsidRPr="008C0E03">
        <w:t xml:space="preserve"> and</w:t>
      </w:r>
      <w:r w:rsidR="003A377B" w:rsidRPr="008C0E03">
        <w:t xml:space="preserve"> promoting a </w:t>
      </w:r>
      <w:r w:rsidR="00626711" w:rsidRPr="008C0E03">
        <w:t>better understanding of access and benefit-sharing value chains and underlying market structures to inform policy</w:t>
      </w:r>
      <w:r w:rsidR="00B0559D" w:rsidRPr="008C0E03">
        <w:t>-</w:t>
      </w:r>
      <w:r w:rsidR="00626711" w:rsidRPr="008C0E03">
        <w:t xml:space="preserve"> and decision-making.</w:t>
      </w:r>
    </w:p>
    <w:p w14:paraId="0AE39470" w14:textId="7143392B" w:rsidR="000A2207" w:rsidRPr="008C0E03" w:rsidRDefault="00AB2E34" w:rsidP="00AD7B53">
      <w:pPr>
        <w:pStyle w:val="CBDNormalNumber"/>
        <w:numPr>
          <w:ilvl w:val="0"/>
          <w:numId w:val="171"/>
        </w:numPr>
        <w:rPr>
          <w:rFonts w:eastAsia="Times New Roman"/>
          <w:szCs w:val="24"/>
        </w:rPr>
      </w:pPr>
      <w:r w:rsidRPr="008C0E03">
        <w:rPr>
          <w:rFonts w:eastAsia="Times New Roman"/>
          <w:szCs w:val="24"/>
        </w:rPr>
        <w:t>S</w:t>
      </w:r>
      <w:r w:rsidR="000A2207" w:rsidRPr="008C0E03">
        <w:rPr>
          <w:rFonts w:eastAsia="Times New Roman"/>
          <w:szCs w:val="24"/>
        </w:rPr>
        <w:t>upport</w:t>
      </w:r>
      <w:r w:rsidRPr="008C0E03">
        <w:rPr>
          <w:rFonts w:eastAsia="Times New Roman"/>
          <w:szCs w:val="24"/>
        </w:rPr>
        <w:t>ing</w:t>
      </w:r>
      <w:r w:rsidR="000A2207" w:rsidRPr="008C0E03">
        <w:rPr>
          <w:rFonts w:eastAsia="Times New Roman"/>
          <w:szCs w:val="24"/>
        </w:rPr>
        <w:t xml:space="preserve"> </w:t>
      </w:r>
      <w:r w:rsidR="001359E6" w:rsidRPr="008C0E03">
        <w:rPr>
          <w:rFonts w:eastAsia="Times New Roman"/>
          <w:szCs w:val="24"/>
        </w:rPr>
        <w:t>Parties</w:t>
      </w:r>
      <w:r w:rsidR="00682EC0" w:rsidRPr="008C0E03">
        <w:rPr>
          <w:rFonts w:eastAsia="Times New Roman"/>
          <w:szCs w:val="24"/>
        </w:rPr>
        <w:t xml:space="preserve"> in the following</w:t>
      </w:r>
      <w:r w:rsidR="00974016" w:rsidRPr="008C0E03">
        <w:rPr>
          <w:rFonts w:eastAsia="Times New Roman"/>
          <w:szCs w:val="24"/>
        </w:rPr>
        <w:t xml:space="preserve"> priority</w:t>
      </w:r>
      <w:r w:rsidR="00682EC0" w:rsidRPr="008C0E03">
        <w:rPr>
          <w:rFonts w:eastAsia="Times New Roman"/>
          <w:szCs w:val="24"/>
        </w:rPr>
        <w:t xml:space="preserve"> areas:</w:t>
      </w:r>
      <w:r w:rsidR="000A2207" w:rsidRPr="008C0E03">
        <w:rPr>
          <w:rFonts w:eastAsia="Times New Roman"/>
          <w:szCs w:val="24"/>
        </w:rPr>
        <w:t xml:space="preserve"> </w:t>
      </w:r>
      <w:r w:rsidR="002014A7" w:rsidRPr="008C0E03">
        <w:rPr>
          <w:rFonts w:eastAsia="Times New Roman"/>
          <w:szCs w:val="24"/>
        </w:rPr>
        <w:t xml:space="preserve">implementation of </w:t>
      </w:r>
      <w:r w:rsidR="006669BD" w:rsidRPr="008C0E03">
        <w:rPr>
          <w:rFonts w:eastAsia="Times New Roman"/>
          <w:szCs w:val="24"/>
        </w:rPr>
        <w:t xml:space="preserve">provisions related to </w:t>
      </w:r>
      <w:r w:rsidR="00560FAE" w:rsidRPr="008C0E03">
        <w:rPr>
          <w:rFonts w:eastAsia="Times New Roman"/>
          <w:szCs w:val="24"/>
        </w:rPr>
        <w:t xml:space="preserve">indigenous peoples and </w:t>
      </w:r>
      <w:r w:rsidR="00560FAE" w:rsidRPr="008C0E03">
        <w:t>local</w:t>
      </w:r>
      <w:r w:rsidR="00560FAE" w:rsidRPr="008C0E03">
        <w:rPr>
          <w:rFonts w:eastAsia="Times New Roman"/>
          <w:szCs w:val="24"/>
        </w:rPr>
        <w:t xml:space="preserve"> communiti</w:t>
      </w:r>
      <w:r w:rsidR="00033999" w:rsidRPr="008C0E03">
        <w:rPr>
          <w:rFonts w:eastAsia="Times New Roman"/>
          <w:szCs w:val="24"/>
        </w:rPr>
        <w:t>es</w:t>
      </w:r>
      <w:r w:rsidR="002014A7" w:rsidRPr="008C0E03">
        <w:rPr>
          <w:rFonts w:eastAsia="Times New Roman"/>
          <w:szCs w:val="24"/>
        </w:rPr>
        <w:t xml:space="preserve"> and</w:t>
      </w:r>
      <w:r w:rsidR="00394C0A" w:rsidRPr="008C0E03">
        <w:rPr>
          <w:rFonts w:eastAsia="Times New Roman"/>
          <w:szCs w:val="24"/>
        </w:rPr>
        <w:t xml:space="preserve"> </w:t>
      </w:r>
      <w:r w:rsidR="000A2207" w:rsidRPr="008C0E03">
        <w:rPr>
          <w:rFonts w:eastAsia="Times New Roman"/>
          <w:szCs w:val="24"/>
        </w:rPr>
        <w:t>Article 17</w:t>
      </w:r>
      <w:r w:rsidR="00376F3B" w:rsidRPr="008C0E03">
        <w:rPr>
          <w:rFonts w:eastAsia="Times New Roman"/>
          <w:szCs w:val="24"/>
        </w:rPr>
        <w:t>;</w:t>
      </w:r>
      <w:r w:rsidR="000A2207" w:rsidRPr="008C0E03">
        <w:rPr>
          <w:rFonts w:eastAsia="Times New Roman"/>
          <w:szCs w:val="24"/>
        </w:rPr>
        <w:t xml:space="preserve"> </w:t>
      </w:r>
      <w:r w:rsidR="00974016" w:rsidRPr="008C0E03">
        <w:rPr>
          <w:rFonts w:eastAsia="Times New Roman"/>
          <w:szCs w:val="24"/>
        </w:rPr>
        <w:t xml:space="preserve">and </w:t>
      </w:r>
      <w:r w:rsidR="000A2207" w:rsidRPr="008C0E03">
        <w:rPr>
          <w:rFonts w:eastAsia="Times New Roman"/>
          <w:szCs w:val="24"/>
        </w:rPr>
        <w:t xml:space="preserve">publication of national information </w:t>
      </w:r>
      <w:r w:rsidR="00376F3B" w:rsidRPr="008C0E03">
        <w:rPr>
          <w:rFonts w:eastAsia="Times New Roman"/>
          <w:szCs w:val="24"/>
        </w:rPr>
        <w:t>o</w:t>
      </w:r>
      <w:r w:rsidR="000A2207" w:rsidRPr="008C0E03">
        <w:rPr>
          <w:rFonts w:eastAsia="Times New Roman"/>
          <w:szCs w:val="24"/>
        </w:rPr>
        <w:t xml:space="preserve">n the </w:t>
      </w:r>
      <w:r w:rsidR="00DB2C1D" w:rsidRPr="008C0E03">
        <w:rPr>
          <w:rFonts w:eastAsia="Times New Roman"/>
          <w:szCs w:val="24"/>
        </w:rPr>
        <w:t>Access and Ben</w:t>
      </w:r>
      <w:r w:rsidR="00394C0A" w:rsidRPr="008C0E03">
        <w:rPr>
          <w:rFonts w:eastAsia="Times New Roman"/>
          <w:szCs w:val="24"/>
        </w:rPr>
        <w:t>e</w:t>
      </w:r>
      <w:r w:rsidR="00DB2C1D" w:rsidRPr="008C0E03">
        <w:rPr>
          <w:rFonts w:eastAsia="Times New Roman"/>
          <w:szCs w:val="24"/>
        </w:rPr>
        <w:t xml:space="preserve">fit-sharing </w:t>
      </w:r>
      <w:r w:rsidR="000A2207" w:rsidRPr="008C0E03">
        <w:rPr>
          <w:rFonts w:eastAsia="Times New Roman"/>
          <w:szCs w:val="24"/>
        </w:rPr>
        <w:t>Clearing-House</w:t>
      </w:r>
      <w:r w:rsidR="00C85A43" w:rsidRPr="008C0E03">
        <w:rPr>
          <w:rFonts w:eastAsia="Times New Roman"/>
          <w:szCs w:val="24"/>
        </w:rPr>
        <w:t xml:space="preserve">, as </w:t>
      </w:r>
      <w:r w:rsidR="004A0BAC" w:rsidRPr="008C0E03">
        <w:rPr>
          <w:rFonts w:eastAsia="Times New Roman"/>
          <w:szCs w:val="24"/>
        </w:rPr>
        <w:t>appropriate</w:t>
      </w:r>
      <w:r w:rsidR="000A2207" w:rsidRPr="008C0E03">
        <w:rPr>
          <w:rFonts w:eastAsia="Times New Roman"/>
          <w:szCs w:val="24"/>
        </w:rPr>
        <w:t>.</w:t>
      </w:r>
    </w:p>
    <w:p w14:paraId="2DF94D07" w14:textId="1743E10D" w:rsidR="005412DC" w:rsidRPr="008C0E03" w:rsidRDefault="00CE09BA" w:rsidP="00AD7B53">
      <w:pPr>
        <w:pStyle w:val="CBDNormalNumber"/>
        <w:numPr>
          <w:ilvl w:val="0"/>
          <w:numId w:val="171"/>
        </w:numPr>
        <w:rPr>
          <w:rFonts w:eastAsia="Times New Roman"/>
          <w:szCs w:val="24"/>
        </w:rPr>
      </w:pPr>
      <w:r w:rsidRPr="008C0E03">
        <w:rPr>
          <w:rFonts w:eastAsia="Times New Roman"/>
          <w:szCs w:val="24"/>
        </w:rPr>
        <w:t>Facilitating</w:t>
      </w:r>
      <w:r w:rsidR="00794F96" w:rsidRPr="008C0E03">
        <w:rPr>
          <w:rFonts w:eastAsia="Times New Roman"/>
          <w:szCs w:val="24"/>
        </w:rPr>
        <w:t xml:space="preserve"> the </w:t>
      </w:r>
      <w:r w:rsidR="00BC2268" w:rsidRPr="008C0E03">
        <w:rPr>
          <w:rFonts w:eastAsia="Times New Roman"/>
          <w:szCs w:val="24"/>
        </w:rPr>
        <w:t>s</w:t>
      </w:r>
      <w:r w:rsidR="00BC2268" w:rsidRPr="008C0E03" w:rsidDel="00794F96">
        <w:rPr>
          <w:rFonts w:eastAsia="Times New Roman"/>
          <w:szCs w:val="24"/>
        </w:rPr>
        <w:t>h</w:t>
      </w:r>
      <w:r w:rsidR="00BC2268" w:rsidRPr="008C0E03">
        <w:rPr>
          <w:rFonts w:eastAsia="Times New Roman"/>
          <w:szCs w:val="24"/>
        </w:rPr>
        <w:t>arin</w:t>
      </w:r>
      <w:r w:rsidR="00BC2268" w:rsidRPr="008C0E03" w:rsidDel="003236E4">
        <w:rPr>
          <w:rFonts w:eastAsia="Times New Roman"/>
          <w:szCs w:val="24"/>
        </w:rPr>
        <w:t>g</w:t>
      </w:r>
      <w:r w:rsidR="000A2207" w:rsidRPr="008C0E03">
        <w:rPr>
          <w:rFonts w:eastAsia="Times New Roman"/>
          <w:szCs w:val="24"/>
        </w:rPr>
        <w:t xml:space="preserve"> of experiences and good practices among all actors</w:t>
      </w:r>
      <w:r w:rsidR="006F5BDC" w:rsidRPr="008C0E03">
        <w:rPr>
          <w:rFonts w:eastAsia="Times New Roman"/>
          <w:szCs w:val="24"/>
        </w:rPr>
        <w:t xml:space="preserve"> to </w:t>
      </w:r>
      <w:r w:rsidR="00C34448" w:rsidRPr="008C0E03">
        <w:rPr>
          <w:rFonts w:eastAsia="Times New Roman"/>
          <w:szCs w:val="24"/>
        </w:rPr>
        <w:t xml:space="preserve">enrich </w:t>
      </w:r>
      <w:r w:rsidR="00902E6C" w:rsidRPr="008C0E03">
        <w:rPr>
          <w:rFonts w:eastAsia="Times New Roman"/>
          <w:szCs w:val="24"/>
        </w:rPr>
        <w:t>the implementation of</w:t>
      </w:r>
      <w:r w:rsidR="006F5BDC" w:rsidRPr="008C0E03">
        <w:rPr>
          <w:rFonts w:eastAsia="Times New Roman"/>
          <w:szCs w:val="24"/>
        </w:rPr>
        <w:t xml:space="preserve"> access and benefit-sharing measures</w:t>
      </w:r>
      <w:r w:rsidR="00BC2268" w:rsidRPr="008C0E03">
        <w:rPr>
          <w:rFonts w:eastAsia="Times New Roman"/>
          <w:szCs w:val="24"/>
        </w:rPr>
        <w:t xml:space="preserve">, </w:t>
      </w:r>
      <w:proofErr w:type="gramStart"/>
      <w:r w:rsidR="00BC2268" w:rsidRPr="008C0E03">
        <w:rPr>
          <w:rFonts w:eastAsia="Times New Roman"/>
          <w:szCs w:val="24"/>
        </w:rPr>
        <w:t>in particular in</w:t>
      </w:r>
      <w:proofErr w:type="gramEnd"/>
      <w:r w:rsidR="00BC2268" w:rsidRPr="008C0E03">
        <w:rPr>
          <w:rFonts w:eastAsia="Times New Roman"/>
          <w:szCs w:val="24"/>
        </w:rPr>
        <w:t xml:space="preserve"> the </w:t>
      </w:r>
      <w:r w:rsidR="003D000E" w:rsidRPr="008C0E03">
        <w:rPr>
          <w:rFonts w:eastAsia="Times New Roman"/>
          <w:szCs w:val="24"/>
        </w:rPr>
        <w:t xml:space="preserve">priority </w:t>
      </w:r>
      <w:r w:rsidR="00BC2268" w:rsidRPr="008C0E03">
        <w:rPr>
          <w:rFonts w:eastAsia="Times New Roman"/>
          <w:szCs w:val="24"/>
        </w:rPr>
        <w:t>areas</w:t>
      </w:r>
      <w:r w:rsidR="003236E4" w:rsidRPr="008C0E03">
        <w:rPr>
          <w:rFonts w:eastAsia="Times New Roman"/>
          <w:szCs w:val="24"/>
        </w:rPr>
        <w:t>.</w:t>
      </w:r>
      <w:r w:rsidR="000A2207" w:rsidRPr="008C0E03">
        <w:rPr>
          <w:rFonts w:eastAsia="Times New Roman"/>
          <w:szCs w:val="24"/>
        </w:rPr>
        <w:t xml:space="preserve"> </w:t>
      </w:r>
      <w:r w:rsidR="0020693B" w:rsidRPr="008C0E03">
        <w:rPr>
          <w:rFonts w:eastAsia="Times New Roman"/>
          <w:szCs w:val="24"/>
        </w:rPr>
        <w:t>Th</w:t>
      </w:r>
      <w:r w:rsidR="000E1253" w:rsidRPr="008C0E03">
        <w:rPr>
          <w:rFonts w:eastAsia="Times New Roman"/>
          <w:szCs w:val="24"/>
        </w:rPr>
        <w:t>at</w:t>
      </w:r>
      <w:r w:rsidR="0020693B" w:rsidRPr="008C0E03">
        <w:rPr>
          <w:rFonts w:eastAsia="Times New Roman"/>
          <w:szCs w:val="24"/>
        </w:rPr>
        <w:t xml:space="preserve"> includes </w:t>
      </w:r>
      <w:r w:rsidR="006B1F2E" w:rsidRPr="008C0E03">
        <w:rPr>
          <w:rFonts w:eastAsia="Times New Roman"/>
          <w:szCs w:val="24"/>
        </w:rPr>
        <w:t xml:space="preserve">encouraging </w:t>
      </w:r>
      <w:r w:rsidR="0020693B" w:rsidRPr="008C0E03">
        <w:rPr>
          <w:rFonts w:eastAsia="Times New Roman"/>
          <w:szCs w:val="24"/>
        </w:rPr>
        <w:t xml:space="preserve">exchanges </w:t>
      </w:r>
      <w:r w:rsidR="006B1F2E" w:rsidRPr="008C0E03">
        <w:t>between</w:t>
      </w:r>
      <w:r w:rsidR="006B1F2E" w:rsidRPr="008C0E03">
        <w:rPr>
          <w:rFonts w:eastAsia="Times New Roman"/>
          <w:szCs w:val="24"/>
        </w:rPr>
        <w:t xml:space="preserve"> </w:t>
      </w:r>
      <w:r w:rsidR="000A2207" w:rsidRPr="008C0E03">
        <w:rPr>
          <w:rFonts w:eastAsia="Times New Roman"/>
          <w:szCs w:val="24"/>
        </w:rPr>
        <w:t>users and providers of genetic resources and associated traditional knowledge</w:t>
      </w:r>
      <w:r w:rsidR="00461628" w:rsidRPr="008C0E03">
        <w:rPr>
          <w:rFonts w:eastAsia="Times New Roman"/>
          <w:szCs w:val="24"/>
        </w:rPr>
        <w:t xml:space="preserve">; </w:t>
      </w:r>
      <w:r w:rsidR="006F2852" w:rsidRPr="008C0E03">
        <w:rPr>
          <w:rFonts w:eastAsia="Times New Roman"/>
          <w:szCs w:val="24"/>
        </w:rPr>
        <w:t xml:space="preserve">and </w:t>
      </w:r>
      <w:r w:rsidR="00BE6E58" w:rsidRPr="008C0E03">
        <w:rPr>
          <w:rFonts w:eastAsia="Times New Roman"/>
          <w:szCs w:val="24"/>
        </w:rPr>
        <w:t xml:space="preserve">peer-to-peer </w:t>
      </w:r>
      <w:r w:rsidR="002B3EF9" w:rsidRPr="008C0E03">
        <w:rPr>
          <w:rFonts w:eastAsia="Times New Roman"/>
          <w:szCs w:val="24"/>
        </w:rPr>
        <w:t>support</w:t>
      </w:r>
      <w:r w:rsidR="00BE6E58" w:rsidRPr="008C0E03" w:rsidDel="002B3EF9">
        <w:rPr>
          <w:rFonts w:eastAsia="Times New Roman"/>
          <w:szCs w:val="24"/>
        </w:rPr>
        <w:t xml:space="preserve"> </w:t>
      </w:r>
      <w:r w:rsidR="002B3EF9" w:rsidRPr="008C0E03">
        <w:rPr>
          <w:rFonts w:eastAsia="Times New Roman"/>
          <w:szCs w:val="24"/>
        </w:rPr>
        <w:t>between</w:t>
      </w:r>
      <w:r w:rsidR="00BE6E58" w:rsidRPr="008C0E03">
        <w:rPr>
          <w:rFonts w:eastAsia="Times New Roman"/>
          <w:szCs w:val="24"/>
        </w:rPr>
        <w:t xml:space="preserve"> Parties</w:t>
      </w:r>
      <w:r w:rsidR="007D77DF" w:rsidRPr="008C0E03">
        <w:rPr>
          <w:rFonts w:eastAsia="Times New Roman"/>
          <w:szCs w:val="24"/>
        </w:rPr>
        <w:t xml:space="preserve"> (such as </w:t>
      </w:r>
      <w:r w:rsidR="000E1253" w:rsidRPr="008C0E03">
        <w:rPr>
          <w:rFonts w:eastAsia="Times New Roman"/>
          <w:szCs w:val="24"/>
        </w:rPr>
        <w:t xml:space="preserve">support </w:t>
      </w:r>
      <w:r w:rsidR="007D77DF" w:rsidRPr="008C0E03">
        <w:rPr>
          <w:rFonts w:eastAsia="Times New Roman"/>
          <w:szCs w:val="24"/>
        </w:rPr>
        <w:t xml:space="preserve">between </w:t>
      </w:r>
      <w:r w:rsidR="00461628" w:rsidRPr="008C0E03">
        <w:rPr>
          <w:rFonts w:eastAsia="Times New Roman"/>
          <w:szCs w:val="24"/>
        </w:rPr>
        <w:t>national focal points and/or competent national authorities</w:t>
      </w:r>
      <w:r w:rsidR="007D77DF" w:rsidRPr="008C0E03">
        <w:rPr>
          <w:rFonts w:eastAsia="Times New Roman"/>
          <w:szCs w:val="24"/>
        </w:rPr>
        <w:t>)</w:t>
      </w:r>
      <w:r w:rsidR="00211990" w:rsidRPr="008C0E03" w:rsidDel="00E229B6">
        <w:rPr>
          <w:rFonts w:eastAsia="Times New Roman"/>
          <w:szCs w:val="24"/>
        </w:rPr>
        <w:t xml:space="preserve"> </w:t>
      </w:r>
      <w:r w:rsidR="00875195" w:rsidRPr="008C0E03">
        <w:rPr>
          <w:rFonts w:eastAsia="Times New Roman"/>
          <w:szCs w:val="24"/>
        </w:rPr>
        <w:t>at different levels of</w:t>
      </w:r>
      <w:r w:rsidR="00461628" w:rsidRPr="008C0E03">
        <w:rPr>
          <w:rFonts w:eastAsia="Times New Roman"/>
          <w:szCs w:val="24"/>
        </w:rPr>
        <w:t xml:space="preserve"> </w:t>
      </w:r>
      <w:r w:rsidR="00B35DFA" w:rsidRPr="008C0E03">
        <w:rPr>
          <w:rFonts w:eastAsia="Times New Roman"/>
          <w:szCs w:val="24"/>
        </w:rPr>
        <w:t>implem</w:t>
      </w:r>
      <w:r w:rsidR="00567ADC" w:rsidRPr="008C0E03">
        <w:rPr>
          <w:rFonts w:eastAsia="Times New Roman"/>
          <w:szCs w:val="24"/>
        </w:rPr>
        <w:t>en</w:t>
      </w:r>
      <w:r w:rsidR="00B35DFA" w:rsidRPr="008C0E03">
        <w:rPr>
          <w:rFonts w:eastAsia="Times New Roman"/>
          <w:szCs w:val="24"/>
        </w:rPr>
        <w:t>t</w:t>
      </w:r>
      <w:r w:rsidR="00A816CA" w:rsidRPr="008C0E03">
        <w:rPr>
          <w:rFonts w:eastAsia="Times New Roman"/>
          <w:szCs w:val="24"/>
        </w:rPr>
        <w:t>at</w:t>
      </w:r>
      <w:r w:rsidR="00B35DFA" w:rsidRPr="008C0E03">
        <w:rPr>
          <w:rFonts w:eastAsia="Times New Roman"/>
          <w:szCs w:val="24"/>
        </w:rPr>
        <w:t xml:space="preserve">ion or between </w:t>
      </w:r>
      <w:r w:rsidR="00461628" w:rsidRPr="008C0E03">
        <w:rPr>
          <w:rFonts w:eastAsia="Times New Roman"/>
          <w:szCs w:val="24"/>
        </w:rPr>
        <w:t>provider and user countries</w:t>
      </w:r>
      <w:r w:rsidR="008A1F14" w:rsidRPr="008C0E03">
        <w:rPr>
          <w:rFonts w:eastAsia="Times New Roman"/>
          <w:szCs w:val="24"/>
        </w:rPr>
        <w:t>.</w:t>
      </w:r>
      <w:r w:rsidR="00461628" w:rsidRPr="008C0E03">
        <w:rPr>
          <w:rFonts w:eastAsia="Times New Roman"/>
          <w:szCs w:val="24"/>
        </w:rPr>
        <w:t xml:space="preserve"> </w:t>
      </w:r>
      <w:r w:rsidR="006144BD" w:rsidRPr="008C0E03">
        <w:rPr>
          <w:rFonts w:eastAsia="Times New Roman"/>
          <w:szCs w:val="24"/>
        </w:rPr>
        <w:t>Th</w:t>
      </w:r>
      <w:r w:rsidR="00722F7D" w:rsidRPr="008C0E03">
        <w:rPr>
          <w:rFonts w:eastAsia="Times New Roman"/>
          <w:szCs w:val="24"/>
        </w:rPr>
        <w:t>o</w:t>
      </w:r>
      <w:r w:rsidR="006144BD" w:rsidRPr="008C0E03">
        <w:rPr>
          <w:rFonts w:eastAsia="Times New Roman"/>
          <w:szCs w:val="24"/>
        </w:rPr>
        <w:t xml:space="preserve">se exchanges could be useful </w:t>
      </w:r>
      <w:r w:rsidR="00D17DB8" w:rsidRPr="008C0E03">
        <w:rPr>
          <w:rFonts w:eastAsia="Times New Roman"/>
          <w:szCs w:val="24"/>
        </w:rPr>
        <w:t>in</w:t>
      </w:r>
      <w:r w:rsidR="00461628" w:rsidRPr="008C0E03">
        <w:rPr>
          <w:rFonts w:eastAsia="Times New Roman"/>
          <w:szCs w:val="24"/>
        </w:rPr>
        <w:t xml:space="preserve"> support</w:t>
      </w:r>
      <w:r w:rsidR="00E66D5A" w:rsidRPr="008C0E03">
        <w:rPr>
          <w:rFonts w:eastAsia="Times New Roman"/>
          <w:szCs w:val="24"/>
        </w:rPr>
        <w:t>ing</w:t>
      </w:r>
      <w:r w:rsidR="00461628" w:rsidRPr="008C0E03">
        <w:rPr>
          <w:rFonts w:eastAsia="Times New Roman"/>
          <w:szCs w:val="24"/>
        </w:rPr>
        <w:t xml:space="preserve"> compliance</w:t>
      </w:r>
      <w:r w:rsidR="005412DC" w:rsidRPr="008C0E03">
        <w:rPr>
          <w:rFonts w:eastAsia="Times New Roman"/>
          <w:szCs w:val="24"/>
        </w:rPr>
        <w:t xml:space="preserve">. </w:t>
      </w:r>
    </w:p>
    <w:p w14:paraId="749A13CF" w14:textId="5FE305A0" w:rsidR="00B85EAC" w:rsidRPr="008C0E03" w:rsidRDefault="00B85EAC" w:rsidP="00AD7B53">
      <w:pPr>
        <w:pStyle w:val="CBDNormalNumber"/>
        <w:numPr>
          <w:ilvl w:val="0"/>
          <w:numId w:val="171"/>
        </w:numPr>
        <w:rPr>
          <w:rFonts w:eastAsia="Times New Roman"/>
          <w:szCs w:val="24"/>
        </w:rPr>
      </w:pPr>
      <w:r w:rsidRPr="008C0E03">
        <w:rPr>
          <w:rFonts w:eastAsia="Times New Roman"/>
          <w:szCs w:val="24"/>
        </w:rPr>
        <w:t xml:space="preserve">Encouraging </w:t>
      </w:r>
      <w:r w:rsidRPr="008C0E03">
        <w:t>relevant</w:t>
      </w:r>
      <w:r w:rsidRPr="008C0E03">
        <w:rPr>
          <w:rFonts w:eastAsia="Times New Roman"/>
          <w:szCs w:val="24"/>
        </w:rPr>
        <w:t xml:space="preserve"> regional organi</w:t>
      </w:r>
      <w:r w:rsidR="00722F7D" w:rsidRPr="008C0E03">
        <w:rPr>
          <w:rFonts w:eastAsia="Times New Roman"/>
          <w:szCs w:val="24"/>
        </w:rPr>
        <w:t>z</w:t>
      </w:r>
      <w:r w:rsidRPr="008C0E03">
        <w:rPr>
          <w:rFonts w:eastAsia="Times New Roman"/>
          <w:szCs w:val="24"/>
        </w:rPr>
        <w:t>ations to actively engage in access and benefit-sharing processes. Th</w:t>
      </w:r>
      <w:r w:rsidR="00EF47BB" w:rsidRPr="008C0E03">
        <w:rPr>
          <w:rFonts w:eastAsia="Times New Roman"/>
          <w:szCs w:val="24"/>
        </w:rPr>
        <w:t>at</w:t>
      </w:r>
      <w:r w:rsidRPr="008C0E03">
        <w:rPr>
          <w:rFonts w:eastAsia="Times New Roman"/>
          <w:szCs w:val="24"/>
        </w:rPr>
        <w:t xml:space="preserve"> could support the development of regional approaches to access and benefit-sharing.</w:t>
      </w:r>
    </w:p>
    <w:p w14:paraId="0A74DF74" w14:textId="78BC6996" w:rsidR="00914428" w:rsidRPr="008C0E03" w:rsidRDefault="00BE655C" w:rsidP="00AD7B53">
      <w:pPr>
        <w:pStyle w:val="CBDNormalNumber"/>
        <w:numPr>
          <w:ilvl w:val="0"/>
          <w:numId w:val="171"/>
        </w:numPr>
        <w:rPr>
          <w:rFonts w:eastAsia="Times New Roman"/>
          <w:szCs w:val="24"/>
        </w:rPr>
      </w:pPr>
      <w:r w:rsidRPr="008C0E03">
        <w:rPr>
          <w:rFonts w:eastAsia="Times New Roman"/>
          <w:szCs w:val="24"/>
        </w:rPr>
        <w:t xml:space="preserve">Strengthening communication efforts </w:t>
      </w:r>
      <w:r w:rsidR="00FE675E" w:rsidRPr="008C0E03">
        <w:rPr>
          <w:rFonts w:eastAsia="Times New Roman"/>
          <w:szCs w:val="24"/>
        </w:rPr>
        <w:t>with a view to c</w:t>
      </w:r>
      <w:r w:rsidR="00580CEF" w:rsidRPr="008C0E03">
        <w:rPr>
          <w:rFonts w:eastAsia="Times New Roman"/>
          <w:szCs w:val="24"/>
        </w:rPr>
        <w:t>hanging</w:t>
      </w:r>
      <w:r w:rsidR="007F4520" w:rsidRPr="008C0E03">
        <w:rPr>
          <w:rFonts w:eastAsia="Times New Roman"/>
          <w:szCs w:val="24"/>
        </w:rPr>
        <w:t xml:space="preserve"> </w:t>
      </w:r>
      <w:r w:rsidR="00834A2F" w:rsidRPr="008C0E03">
        <w:rPr>
          <w:rFonts w:eastAsia="Times New Roman"/>
          <w:szCs w:val="24"/>
        </w:rPr>
        <w:t xml:space="preserve">the narrative </w:t>
      </w:r>
      <w:r w:rsidR="00580CEF" w:rsidRPr="008C0E03">
        <w:rPr>
          <w:rFonts w:eastAsia="Times New Roman"/>
          <w:szCs w:val="24"/>
        </w:rPr>
        <w:t xml:space="preserve">so that the third objective </w:t>
      </w:r>
      <w:r w:rsidR="00834A2F" w:rsidRPr="008C0E03">
        <w:rPr>
          <w:rFonts w:eastAsia="Times New Roman"/>
          <w:szCs w:val="24"/>
        </w:rPr>
        <w:t>o</w:t>
      </w:r>
      <w:r w:rsidR="00170178" w:rsidRPr="008C0E03">
        <w:rPr>
          <w:rFonts w:eastAsia="Times New Roman"/>
          <w:szCs w:val="24"/>
        </w:rPr>
        <w:t xml:space="preserve">f </w:t>
      </w:r>
      <w:r w:rsidR="00580CEF" w:rsidRPr="008C0E03">
        <w:rPr>
          <w:rFonts w:eastAsia="Times New Roman"/>
          <w:szCs w:val="24"/>
        </w:rPr>
        <w:t xml:space="preserve">the Convention </w:t>
      </w:r>
      <w:r w:rsidR="00E2118A" w:rsidRPr="008C0E03">
        <w:rPr>
          <w:rFonts w:eastAsia="Times New Roman"/>
          <w:szCs w:val="24"/>
        </w:rPr>
        <w:t>is</w:t>
      </w:r>
      <w:r w:rsidR="00580CEF" w:rsidRPr="008C0E03">
        <w:rPr>
          <w:rFonts w:eastAsia="Times New Roman"/>
          <w:szCs w:val="24"/>
        </w:rPr>
        <w:t xml:space="preserve"> perceived </w:t>
      </w:r>
      <w:r w:rsidR="007E1DE1" w:rsidRPr="008C0E03">
        <w:rPr>
          <w:rFonts w:eastAsia="Times New Roman"/>
          <w:szCs w:val="24"/>
        </w:rPr>
        <w:t>not as</w:t>
      </w:r>
      <w:r w:rsidR="00EF47BB" w:rsidRPr="008C0E03">
        <w:rPr>
          <w:rFonts w:eastAsia="Times New Roman"/>
          <w:szCs w:val="24"/>
        </w:rPr>
        <w:t xml:space="preserve"> </w:t>
      </w:r>
      <w:r w:rsidR="00580CEF" w:rsidRPr="008C0E03">
        <w:rPr>
          <w:rFonts w:eastAsia="Times New Roman"/>
          <w:szCs w:val="24"/>
        </w:rPr>
        <w:t>a regulatory burden but rather as</w:t>
      </w:r>
      <w:r w:rsidR="00E701E0" w:rsidRPr="008C0E03">
        <w:rPr>
          <w:rFonts w:eastAsia="Times New Roman"/>
          <w:szCs w:val="24"/>
        </w:rPr>
        <w:t xml:space="preserve"> </w:t>
      </w:r>
      <w:r w:rsidR="0061062D" w:rsidRPr="008C0E03">
        <w:rPr>
          <w:rFonts w:eastAsia="Times New Roman"/>
          <w:szCs w:val="24"/>
        </w:rPr>
        <w:t xml:space="preserve">a strategic </w:t>
      </w:r>
      <w:r w:rsidR="00580CEF" w:rsidRPr="008C0E03">
        <w:rPr>
          <w:rFonts w:eastAsia="Times New Roman"/>
          <w:szCs w:val="24"/>
        </w:rPr>
        <w:t xml:space="preserve">mechanism for </w:t>
      </w:r>
      <w:proofErr w:type="spellStart"/>
      <w:r w:rsidR="00580CEF" w:rsidRPr="008C0E03">
        <w:rPr>
          <w:rFonts w:eastAsia="Times New Roman"/>
          <w:szCs w:val="24"/>
        </w:rPr>
        <w:t>valori</w:t>
      </w:r>
      <w:r w:rsidR="000D2111" w:rsidRPr="008C0E03">
        <w:rPr>
          <w:rFonts w:eastAsia="Times New Roman"/>
          <w:szCs w:val="24"/>
        </w:rPr>
        <w:t>z</w:t>
      </w:r>
      <w:r w:rsidR="00580CEF" w:rsidRPr="008C0E03">
        <w:rPr>
          <w:rFonts w:eastAsia="Times New Roman"/>
          <w:szCs w:val="24"/>
        </w:rPr>
        <w:t>ing</w:t>
      </w:r>
      <w:proofErr w:type="spellEnd"/>
      <w:r w:rsidR="00580CEF" w:rsidRPr="008C0E03">
        <w:rPr>
          <w:rFonts w:eastAsia="Times New Roman"/>
          <w:szCs w:val="24"/>
        </w:rPr>
        <w:t xml:space="preserve"> biodiversity, supporting its conservation and sustainable use and creating opportunities for sustainable development.</w:t>
      </w:r>
      <w:r w:rsidR="00E37DCF" w:rsidRPr="008C0E03">
        <w:rPr>
          <w:rFonts w:eastAsia="Times New Roman"/>
          <w:szCs w:val="24"/>
        </w:rPr>
        <w:t xml:space="preserve"> </w:t>
      </w:r>
    </w:p>
    <w:p w14:paraId="214847CD" w14:textId="4C0298FE" w:rsidR="00665430" w:rsidRPr="008C0E03" w:rsidRDefault="00665430" w:rsidP="00AD7B53">
      <w:pPr>
        <w:pStyle w:val="CBDNormalNumber"/>
        <w:numPr>
          <w:ilvl w:val="0"/>
          <w:numId w:val="171"/>
        </w:numPr>
        <w:rPr>
          <w:rFonts w:eastAsia="Times New Roman"/>
          <w:szCs w:val="24"/>
        </w:rPr>
      </w:pPr>
      <w:r w:rsidRPr="008C0E03">
        <w:rPr>
          <w:rFonts w:eastAsia="Times New Roman"/>
          <w:szCs w:val="24"/>
        </w:rPr>
        <w:t xml:space="preserve">Promoting awareness of </w:t>
      </w:r>
      <w:r w:rsidRPr="008C0E03">
        <w:t>access</w:t>
      </w:r>
      <w:r w:rsidRPr="008C0E03">
        <w:rPr>
          <w:rFonts w:eastAsia="Times New Roman"/>
          <w:szCs w:val="24"/>
        </w:rPr>
        <w:t xml:space="preserve"> and benefit-sharing among users in the scientific and business community across all countries.</w:t>
      </w:r>
    </w:p>
    <w:p w14:paraId="18D2F574" w14:textId="02759409" w:rsidR="000A2207" w:rsidRPr="008C0E03" w:rsidRDefault="00E615F8" w:rsidP="00AD7B53">
      <w:pPr>
        <w:pStyle w:val="CBDNormalNumber"/>
        <w:numPr>
          <w:ilvl w:val="0"/>
          <w:numId w:val="171"/>
        </w:numPr>
        <w:rPr>
          <w:rFonts w:eastAsia="Times New Roman"/>
          <w:szCs w:val="24"/>
        </w:rPr>
      </w:pPr>
      <w:r w:rsidRPr="008C0E03">
        <w:rPr>
          <w:rFonts w:eastAsia="Times New Roman"/>
          <w:szCs w:val="24"/>
        </w:rPr>
        <w:t>Establish</w:t>
      </w:r>
      <w:r w:rsidR="00A816CA" w:rsidRPr="008C0E03">
        <w:rPr>
          <w:rFonts w:eastAsia="Times New Roman"/>
          <w:szCs w:val="24"/>
        </w:rPr>
        <w:t>ing</w:t>
      </w:r>
      <w:r w:rsidRPr="008C0E03">
        <w:rPr>
          <w:rFonts w:eastAsia="Times New Roman"/>
          <w:szCs w:val="24"/>
        </w:rPr>
        <w:t xml:space="preserve"> and </w:t>
      </w:r>
      <w:r w:rsidRPr="008C0E03">
        <w:t>strengthen</w:t>
      </w:r>
      <w:r w:rsidR="00381763" w:rsidRPr="008C0E03">
        <w:t>ing</w:t>
      </w:r>
      <w:r w:rsidRPr="008C0E03">
        <w:rPr>
          <w:rFonts w:eastAsia="Times New Roman"/>
          <w:szCs w:val="24"/>
        </w:rPr>
        <w:t xml:space="preserve"> mechanisms to</w:t>
      </w:r>
      <w:r w:rsidR="000A2207" w:rsidRPr="008C0E03">
        <w:rPr>
          <w:rFonts w:eastAsia="Times New Roman"/>
          <w:szCs w:val="24"/>
        </w:rPr>
        <w:t xml:space="preserve"> </w:t>
      </w:r>
      <w:r w:rsidR="000B629A" w:rsidRPr="008C0E03">
        <w:rPr>
          <w:rFonts w:eastAsia="Times New Roman"/>
          <w:szCs w:val="24"/>
        </w:rPr>
        <w:t xml:space="preserve">facilitate </w:t>
      </w:r>
      <w:r w:rsidR="000A2207" w:rsidRPr="008C0E03">
        <w:rPr>
          <w:rFonts w:eastAsia="Times New Roman"/>
          <w:szCs w:val="24"/>
        </w:rPr>
        <w:t>partnerships between users and providers</w:t>
      </w:r>
      <w:r w:rsidR="00D1395D" w:rsidRPr="008C0E03">
        <w:rPr>
          <w:rFonts w:eastAsia="Times New Roman"/>
          <w:szCs w:val="24"/>
        </w:rPr>
        <w:t xml:space="preserve"> of genetic resources and associated traditional knowledge, including by</w:t>
      </w:r>
      <w:r w:rsidR="000A2207" w:rsidRPr="008C0E03">
        <w:rPr>
          <w:rFonts w:eastAsia="Times New Roman"/>
          <w:szCs w:val="24"/>
        </w:rPr>
        <w:t>:</w:t>
      </w:r>
    </w:p>
    <w:p w14:paraId="701F1C02" w14:textId="6F2B931B" w:rsidR="000A2207" w:rsidRPr="008C0E03" w:rsidRDefault="00157E47" w:rsidP="00F776EC">
      <w:pPr>
        <w:numPr>
          <w:ilvl w:val="1"/>
          <w:numId w:val="129"/>
        </w:numPr>
        <w:tabs>
          <w:tab w:val="left" w:pos="2835"/>
          <w:tab w:val="left" w:pos="3402"/>
          <w:tab w:val="left" w:pos="3969"/>
        </w:tabs>
        <w:spacing w:before="120" w:after="120"/>
      </w:pPr>
      <w:r w:rsidRPr="008C0E03">
        <w:t xml:space="preserve">Developing </w:t>
      </w:r>
      <w:r w:rsidR="000A2207" w:rsidRPr="008C0E03">
        <w:t xml:space="preserve">matchmaking platforms or </w:t>
      </w:r>
      <w:r w:rsidRPr="008C0E03">
        <w:t>partnershi</w:t>
      </w:r>
      <w:r w:rsidR="0082742D" w:rsidRPr="008C0E03">
        <w:t>p</w:t>
      </w:r>
      <w:r w:rsidR="000A2207" w:rsidRPr="008C0E03">
        <w:t xml:space="preserve"> hubs</w:t>
      </w:r>
      <w:r w:rsidR="001761E1" w:rsidRPr="008C0E03">
        <w:t>;</w:t>
      </w:r>
    </w:p>
    <w:p w14:paraId="748273C2" w14:textId="332625A7" w:rsidR="000A2207" w:rsidRPr="008C0E03" w:rsidRDefault="0082742D" w:rsidP="00F776EC">
      <w:pPr>
        <w:numPr>
          <w:ilvl w:val="1"/>
          <w:numId w:val="129"/>
        </w:numPr>
        <w:tabs>
          <w:tab w:val="left" w:pos="2835"/>
          <w:tab w:val="left" w:pos="3402"/>
          <w:tab w:val="left" w:pos="3969"/>
        </w:tabs>
        <w:spacing w:before="120" w:after="120"/>
      </w:pPr>
      <w:r w:rsidRPr="008C0E03">
        <w:t>Providing</w:t>
      </w:r>
      <w:r w:rsidR="000A2207" w:rsidRPr="008C0E03">
        <w:t xml:space="preserve"> technical or legal advisory services for users and provider</w:t>
      </w:r>
      <w:r w:rsidR="00DE579A" w:rsidRPr="008C0E03">
        <w:t xml:space="preserve">s, including </w:t>
      </w:r>
      <w:r w:rsidR="00B946F0" w:rsidRPr="008C0E03">
        <w:t>indigenous and people and local communities</w:t>
      </w:r>
      <w:r w:rsidR="001761E1" w:rsidRPr="008C0E03">
        <w:t xml:space="preserve">; </w:t>
      </w:r>
    </w:p>
    <w:p w14:paraId="05A0E52B" w14:textId="77A62198" w:rsidR="00B401CB" w:rsidRPr="008C0E03" w:rsidRDefault="001134E6" w:rsidP="00AD7B53">
      <w:pPr>
        <w:numPr>
          <w:ilvl w:val="1"/>
          <w:numId w:val="129"/>
        </w:numPr>
        <w:tabs>
          <w:tab w:val="left" w:pos="2835"/>
          <w:tab w:val="left" w:pos="3402"/>
          <w:tab w:val="left" w:pos="3969"/>
        </w:tabs>
        <w:spacing w:before="120" w:after="120"/>
        <w:rPr>
          <w:rFonts w:eastAsia="Times New Roman"/>
          <w:szCs w:val="24"/>
        </w:rPr>
      </w:pPr>
      <w:r w:rsidRPr="008C0E03">
        <w:t xml:space="preserve">Integrating </w:t>
      </w:r>
      <w:r w:rsidR="00ED04FA" w:rsidRPr="008C0E03">
        <w:t xml:space="preserve">access and benefit-sharing </w:t>
      </w:r>
      <w:r w:rsidR="00ED28A7" w:rsidRPr="008C0E03">
        <w:t xml:space="preserve">considerations </w:t>
      </w:r>
      <w:r w:rsidR="001A00C1" w:rsidRPr="008C0E03">
        <w:t xml:space="preserve">into </w:t>
      </w:r>
      <w:r w:rsidR="000A2207" w:rsidRPr="008C0E03">
        <w:t xml:space="preserve">broader institutional cooperation frameworks </w:t>
      </w:r>
      <w:r w:rsidR="008E7354" w:rsidRPr="008C0E03">
        <w:t xml:space="preserve">such as </w:t>
      </w:r>
      <w:r w:rsidR="000A2207" w:rsidRPr="008C0E03">
        <w:t>memorand</w:t>
      </w:r>
      <w:r w:rsidR="00643897" w:rsidRPr="008C0E03">
        <w:t>ums</w:t>
      </w:r>
      <w:r w:rsidR="000A2207" w:rsidRPr="008C0E03">
        <w:t xml:space="preserve"> of understanding between research organi</w:t>
      </w:r>
      <w:r w:rsidR="00643897" w:rsidRPr="008C0E03">
        <w:t>z</w:t>
      </w:r>
      <w:r w:rsidR="000A2207" w:rsidRPr="008C0E03">
        <w:t>ations, long-term research programmes</w:t>
      </w:r>
      <w:r w:rsidR="001205AC" w:rsidRPr="008C0E03">
        <w:t xml:space="preserve"> and</w:t>
      </w:r>
      <w:r w:rsidR="000A2207" w:rsidRPr="008C0E03">
        <w:t xml:space="preserve"> regional networks</w:t>
      </w:r>
      <w:r w:rsidR="00DE5FD4" w:rsidRPr="008C0E03">
        <w:t>, with mechanisms for facilitating technology transfer</w:t>
      </w:r>
      <w:r w:rsidR="006579E6" w:rsidRPr="008C0E03">
        <w:t xml:space="preserve"> </w:t>
      </w:r>
      <w:r w:rsidR="008414A1" w:rsidRPr="008C0E03">
        <w:t xml:space="preserve">possibly </w:t>
      </w:r>
      <w:r w:rsidR="006579E6" w:rsidRPr="008C0E03">
        <w:t>include</w:t>
      </w:r>
      <w:r w:rsidR="00DE5FD4" w:rsidRPr="008C0E03">
        <w:t>d</w:t>
      </w:r>
      <w:r w:rsidR="00E522A1" w:rsidRPr="008C0E03">
        <w:t>, where appropriate</w:t>
      </w:r>
      <w:r w:rsidR="00E60122" w:rsidRPr="008C0E03">
        <w:t>.</w:t>
      </w:r>
    </w:p>
    <w:p w14:paraId="2A11A175" w14:textId="1CD383EA" w:rsidR="00490FC0" w:rsidRPr="008C0E03" w:rsidRDefault="00490FC0" w:rsidP="00490FC0">
      <w:pPr>
        <w:tabs>
          <w:tab w:val="clear" w:pos="567"/>
          <w:tab w:val="clear" w:pos="1701"/>
          <w:tab w:val="clear" w:pos="2268"/>
          <w:tab w:val="left" w:pos="540"/>
        </w:tabs>
        <w:spacing w:before="120" w:after="120"/>
        <w:rPr>
          <w:rFonts w:eastAsia="Times New Roman"/>
          <w:b/>
          <w:szCs w:val="24"/>
        </w:rPr>
      </w:pPr>
      <w:r w:rsidRPr="008C0E03">
        <w:rPr>
          <w:rFonts w:eastAsia="Times New Roman"/>
          <w:b/>
          <w:szCs w:val="24"/>
        </w:rPr>
        <w:t xml:space="preserve">Element (g): </w:t>
      </w:r>
      <w:r w:rsidR="003B69CF">
        <w:rPr>
          <w:rFonts w:eastAsia="Times New Roman"/>
          <w:b/>
          <w:szCs w:val="24"/>
        </w:rPr>
        <w:t>r</w:t>
      </w:r>
      <w:r w:rsidRPr="008C0E03">
        <w:rPr>
          <w:rFonts w:eastAsia="Times New Roman"/>
          <w:b/>
          <w:szCs w:val="24"/>
        </w:rPr>
        <w:t>eview of implementation and operation of the Access and Benefit-sharing Clearing-House, including number of access and benefit-sharing measures made available; number of countries that have published information on their competent national authorities; number of published internationally recognized certificates of compliance; and number of published checkpoint communiqués (Article 14)</w:t>
      </w:r>
    </w:p>
    <w:p w14:paraId="644A1AC9" w14:textId="77777777" w:rsidR="00490FC0" w:rsidRPr="008C0E03" w:rsidRDefault="00490FC0" w:rsidP="00490FC0">
      <w:pPr>
        <w:tabs>
          <w:tab w:val="clear" w:pos="567"/>
          <w:tab w:val="clear" w:pos="1701"/>
          <w:tab w:val="clear" w:pos="2268"/>
          <w:tab w:val="left" w:pos="540"/>
        </w:tabs>
        <w:spacing w:before="120" w:after="120"/>
        <w:rPr>
          <w:rFonts w:eastAsia="Times New Roman"/>
          <w:b/>
          <w:szCs w:val="24"/>
        </w:rPr>
      </w:pPr>
      <w:r w:rsidRPr="008C0E03">
        <w:rPr>
          <w:rFonts w:eastAsia="Times New Roman"/>
          <w:b/>
          <w:szCs w:val="24"/>
        </w:rPr>
        <w:t>G.1 National records in the Access and Benefit-sharing Clearing-House</w:t>
      </w:r>
    </w:p>
    <w:p w14:paraId="4DC5C8D6" w14:textId="3B63B702" w:rsidR="000A2207" w:rsidRPr="008C0E03" w:rsidRDefault="00914B9B" w:rsidP="00AD7B53">
      <w:pPr>
        <w:pStyle w:val="CBDNormalNumber"/>
        <w:numPr>
          <w:ilvl w:val="0"/>
          <w:numId w:val="171"/>
        </w:numPr>
        <w:rPr>
          <w:rFonts w:eastAsia="Times New Roman"/>
          <w:szCs w:val="24"/>
        </w:rPr>
      </w:pPr>
      <w:r w:rsidRPr="008C0E03">
        <w:rPr>
          <w:rFonts w:eastAsia="Times New Roman"/>
          <w:szCs w:val="24"/>
        </w:rPr>
        <w:t>Strengthe</w:t>
      </w:r>
      <w:r w:rsidR="00702A27" w:rsidRPr="008C0E03">
        <w:rPr>
          <w:rFonts w:eastAsia="Times New Roman"/>
          <w:szCs w:val="24"/>
        </w:rPr>
        <w:t>ning</w:t>
      </w:r>
      <w:r w:rsidR="00F64343" w:rsidRPr="008C0E03">
        <w:rPr>
          <w:rFonts w:eastAsia="Times New Roman"/>
          <w:szCs w:val="24"/>
        </w:rPr>
        <w:t xml:space="preserve"> the </w:t>
      </w:r>
      <w:r w:rsidR="006D5DF2" w:rsidRPr="008C0E03">
        <w:rPr>
          <w:rFonts w:eastAsia="Times New Roman"/>
          <w:szCs w:val="24"/>
        </w:rPr>
        <w:t xml:space="preserve">effectiveness </w:t>
      </w:r>
      <w:r w:rsidR="00F64343" w:rsidRPr="008C0E03">
        <w:rPr>
          <w:rFonts w:eastAsia="Times New Roman"/>
          <w:szCs w:val="24"/>
        </w:rPr>
        <w:t xml:space="preserve">of the </w:t>
      </w:r>
      <w:r w:rsidR="006163D2" w:rsidRPr="008C0E03">
        <w:rPr>
          <w:rFonts w:eastAsia="Times New Roman"/>
          <w:szCs w:val="24"/>
        </w:rPr>
        <w:t xml:space="preserve">Access and Benefit-sharing </w:t>
      </w:r>
      <w:r w:rsidR="000A2207" w:rsidRPr="008C0E03">
        <w:rPr>
          <w:rFonts w:eastAsia="Times New Roman"/>
          <w:szCs w:val="24"/>
        </w:rPr>
        <w:t xml:space="preserve">Clearing-House </w:t>
      </w:r>
      <w:r w:rsidR="001B1B8E" w:rsidRPr="008C0E03">
        <w:rPr>
          <w:rFonts w:eastAsia="Times New Roman"/>
          <w:szCs w:val="24"/>
        </w:rPr>
        <w:t>to support the implementation of the Protocol</w:t>
      </w:r>
      <w:r w:rsidR="006D5DF2" w:rsidRPr="008C0E03">
        <w:rPr>
          <w:rFonts w:eastAsia="Times New Roman"/>
          <w:szCs w:val="24"/>
        </w:rPr>
        <w:t xml:space="preserve"> </w:t>
      </w:r>
      <w:r w:rsidR="00DA60F4" w:rsidRPr="008C0E03">
        <w:rPr>
          <w:rFonts w:eastAsia="Times New Roman"/>
          <w:szCs w:val="24"/>
        </w:rPr>
        <w:t>through</w:t>
      </w:r>
      <w:r w:rsidR="000A2207" w:rsidRPr="008C0E03">
        <w:rPr>
          <w:rFonts w:eastAsia="Times New Roman"/>
          <w:szCs w:val="24"/>
        </w:rPr>
        <w:t>:</w:t>
      </w:r>
      <w:r w:rsidR="00F665AE" w:rsidRPr="008C0E03">
        <w:rPr>
          <w:rFonts w:eastAsia="Times New Roman"/>
          <w:szCs w:val="24"/>
        </w:rPr>
        <w:t xml:space="preserve"> </w:t>
      </w:r>
    </w:p>
    <w:p w14:paraId="37B6A7BD" w14:textId="5E5ABCA5" w:rsidR="000A2207" w:rsidRPr="008C0E03" w:rsidRDefault="00FA0503" w:rsidP="006039BB">
      <w:pPr>
        <w:numPr>
          <w:ilvl w:val="1"/>
          <w:numId w:val="130"/>
        </w:numPr>
        <w:tabs>
          <w:tab w:val="left" w:pos="2835"/>
          <w:tab w:val="left" w:pos="3402"/>
          <w:tab w:val="left" w:pos="3969"/>
        </w:tabs>
        <w:spacing w:before="120" w:after="120"/>
      </w:pPr>
      <w:r w:rsidRPr="008C0E03">
        <w:lastRenderedPageBreak/>
        <w:t>En</w:t>
      </w:r>
      <w:r w:rsidR="00F81FCB" w:rsidRPr="008C0E03">
        <w:t>hancing</w:t>
      </w:r>
      <w:r w:rsidR="00052ECD" w:rsidRPr="008C0E03">
        <w:t xml:space="preserve"> </w:t>
      </w:r>
      <w:proofErr w:type="gramStart"/>
      <w:r w:rsidR="00F81FCB" w:rsidRPr="008C0E03">
        <w:t xml:space="preserve">the </w:t>
      </w:r>
      <w:r w:rsidR="00496E2D" w:rsidRPr="008C0E03">
        <w:t>means by which</w:t>
      </w:r>
      <w:proofErr w:type="gramEnd"/>
      <w:r w:rsidR="00496E2D" w:rsidRPr="008C0E03">
        <w:t xml:space="preserve"> </w:t>
      </w:r>
      <w:r w:rsidR="00F81FCB" w:rsidRPr="008C0E03">
        <w:t xml:space="preserve">relevant information for users is displayed </w:t>
      </w:r>
      <w:r w:rsidR="00471990" w:rsidRPr="008C0E03">
        <w:t>o</w:t>
      </w:r>
      <w:r w:rsidR="00F81FCB" w:rsidRPr="008C0E03">
        <w:t xml:space="preserve">n the </w:t>
      </w:r>
      <w:proofErr w:type="gramStart"/>
      <w:r w:rsidR="001F3BC4" w:rsidRPr="008C0E03">
        <w:t>Clearing-House</w:t>
      </w:r>
      <w:proofErr w:type="gramEnd"/>
      <w:r w:rsidR="001F3BC4" w:rsidRPr="008C0E03">
        <w:t xml:space="preserve"> </w:t>
      </w:r>
      <w:r w:rsidR="000C10BB" w:rsidRPr="008C0E03">
        <w:t xml:space="preserve">to help them </w:t>
      </w:r>
      <w:r w:rsidR="001F3BC4" w:rsidRPr="008C0E03">
        <w:t xml:space="preserve">understand and comply with applicable </w:t>
      </w:r>
      <w:r w:rsidR="002F2407" w:rsidRPr="008C0E03">
        <w:t>access and benefit-sharing</w:t>
      </w:r>
      <w:r w:rsidR="001F3BC4" w:rsidRPr="008C0E03">
        <w:t xml:space="preserve"> rules and procedures</w:t>
      </w:r>
      <w:r w:rsidR="006D2549" w:rsidRPr="008C0E03">
        <w:t>;</w:t>
      </w:r>
    </w:p>
    <w:p w14:paraId="754DCA02" w14:textId="6B4F2566" w:rsidR="000A2207" w:rsidRPr="008C0E03" w:rsidRDefault="00312753" w:rsidP="006039BB">
      <w:pPr>
        <w:numPr>
          <w:ilvl w:val="1"/>
          <w:numId w:val="130"/>
        </w:numPr>
        <w:tabs>
          <w:tab w:val="left" w:pos="2835"/>
          <w:tab w:val="left" w:pos="3402"/>
          <w:tab w:val="left" w:pos="3969"/>
        </w:tabs>
        <w:spacing w:before="120" w:after="120"/>
      </w:pPr>
      <w:r w:rsidRPr="008C0E03">
        <w:t>Prioritiz</w:t>
      </w:r>
      <w:r w:rsidR="00D16F24" w:rsidRPr="008C0E03">
        <w:t>ing</w:t>
      </w:r>
      <w:r w:rsidR="00B80FB4" w:rsidRPr="008C0E03">
        <w:t xml:space="preserve"> </w:t>
      </w:r>
      <w:r w:rsidR="00D91AC4" w:rsidRPr="008C0E03">
        <w:t xml:space="preserve">improvements </w:t>
      </w:r>
      <w:r w:rsidR="008F5A8D" w:rsidRPr="008C0E03">
        <w:t xml:space="preserve">to </w:t>
      </w:r>
      <w:r w:rsidR="000A2207" w:rsidRPr="008C0E03">
        <w:t xml:space="preserve">Clearing-House functionality </w:t>
      </w:r>
      <w:r w:rsidR="00D91AC4" w:rsidRPr="008C0E03">
        <w:t>that</w:t>
      </w:r>
      <w:r w:rsidR="000A2207" w:rsidRPr="008C0E03">
        <w:t xml:space="preserve"> </w:t>
      </w:r>
      <w:r w:rsidR="00B80FB4" w:rsidRPr="008C0E03">
        <w:t xml:space="preserve">support </w:t>
      </w:r>
      <w:r w:rsidR="000A2207" w:rsidRPr="008C0E03">
        <w:t xml:space="preserve">Parties </w:t>
      </w:r>
      <w:r w:rsidR="000D1D3E" w:rsidRPr="008C0E03">
        <w:t>in</w:t>
      </w:r>
      <w:r w:rsidR="000A2207" w:rsidRPr="008C0E03">
        <w:t xml:space="preserve"> </w:t>
      </w:r>
      <w:r w:rsidR="00680E7A" w:rsidRPr="008C0E03">
        <w:t>updat</w:t>
      </w:r>
      <w:r w:rsidR="000D1D3E" w:rsidRPr="008C0E03">
        <w:t>ing</w:t>
      </w:r>
      <w:r w:rsidR="00680E7A" w:rsidRPr="008C0E03">
        <w:t xml:space="preserve"> and </w:t>
      </w:r>
      <w:r w:rsidR="000D3D74" w:rsidRPr="008C0E03">
        <w:t>publish</w:t>
      </w:r>
      <w:r w:rsidR="000D1D3E" w:rsidRPr="008C0E03">
        <w:t>ing</w:t>
      </w:r>
      <w:r w:rsidR="000D3D74" w:rsidRPr="008C0E03">
        <w:t xml:space="preserve"> </w:t>
      </w:r>
      <w:r w:rsidR="006A6D28" w:rsidRPr="008C0E03">
        <w:t xml:space="preserve">their national information </w:t>
      </w:r>
      <w:r w:rsidR="00680E7A" w:rsidRPr="008C0E03">
        <w:t xml:space="preserve">and </w:t>
      </w:r>
      <w:r w:rsidR="003A0D9B" w:rsidRPr="008C0E03">
        <w:t>help</w:t>
      </w:r>
      <w:r w:rsidR="006A6D28" w:rsidRPr="008C0E03">
        <w:t xml:space="preserve"> ensure </w:t>
      </w:r>
      <w:r w:rsidR="00340A9E" w:rsidRPr="008C0E03">
        <w:t xml:space="preserve">that </w:t>
      </w:r>
      <w:r w:rsidR="00F37BF2" w:rsidRPr="008C0E03">
        <w:t xml:space="preserve">the information </w:t>
      </w:r>
      <w:r w:rsidR="00C63187" w:rsidRPr="008C0E03">
        <w:t>is</w:t>
      </w:r>
      <w:r w:rsidR="006A6D28" w:rsidRPr="008C0E03">
        <w:t xml:space="preserve"> </w:t>
      </w:r>
      <w:r w:rsidR="00C63187" w:rsidRPr="008C0E03">
        <w:t>complete</w:t>
      </w:r>
      <w:r w:rsidR="009603CD" w:rsidRPr="008C0E03">
        <w:t xml:space="preserve"> and reliable</w:t>
      </w:r>
      <w:r w:rsidRPr="008C0E03">
        <w:t>,</w:t>
      </w:r>
      <w:r w:rsidR="000A2207" w:rsidRPr="008C0E03">
        <w:t xml:space="preserve"> for example, through automated reminders and streamlined record management processes</w:t>
      </w:r>
      <w:r w:rsidR="006D2549" w:rsidRPr="008C0E03">
        <w:t>;</w:t>
      </w:r>
    </w:p>
    <w:p w14:paraId="444BB273" w14:textId="04BC79DB" w:rsidR="000A2207" w:rsidRPr="008C0E03" w:rsidRDefault="00574806" w:rsidP="006039BB">
      <w:pPr>
        <w:numPr>
          <w:ilvl w:val="1"/>
          <w:numId w:val="130"/>
        </w:numPr>
        <w:tabs>
          <w:tab w:val="left" w:pos="2835"/>
          <w:tab w:val="left" w:pos="3402"/>
          <w:tab w:val="left" w:pos="3969"/>
        </w:tabs>
        <w:spacing w:before="120" w:after="120"/>
      </w:pPr>
      <w:r w:rsidRPr="008C0E03">
        <w:t>Provid</w:t>
      </w:r>
      <w:r w:rsidR="00D16F24" w:rsidRPr="008C0E03">
        <w:t>ing</w:t>
      </w:r>
      <w:r w:rsidRPr="008C0E03">
        <w:t xml:space="preserve"> proactive and targeted outreach and </w:t>
      </w:r>
      <w:r w:rsidR="00E565FB" w:rsidRPr="008C0E03">
        <w:t xml:space="preserve">online </w:t>
      </w:r>
      <w:r w:rsidRPr="008C0E03">
        <w:t xml:space="preserve">training </w:t>
      </w:r>
      <w:r w:rsidR="00F37BF2" w:rsidRPr="008C0E03">
        <w:t xml:space="preserve">on how </w:t>
      </w:r>
      <w:r w:rsidR="003D50AE" w:rsidRPr="008C0E03">
        <w:t xml:space="preserve">to use the </w:t>
      </w:r>
      <w:proofErr w:type="gramStart"/>
      <w:r w:rsidR="003D50AE" w:rsidRPr="008C0E03">
        <w:t>Clearing-House</w:t>
      </w:r>
      <w:proofErr w:type="gramEnd"/>
      <w:r w:rsidR="0028473F" w:rsidRPr="008C0E03">
        <w:t>,</w:t>
      </w:r>
      <w:r w:rsidR="003D50AE" w:rsidRPr="008C0E03">
        <w:t xml:space="preserve"> </w:t>
      </w:r>
      <w:r w:rsidRPr="008C0E03">
        <w:t xml:space="preserve">as needed, </w:t>
      </w:r>
      <w:r w:rsidR="00FA6595" w:rsidRPr="008C0E03">
        <w:t xml:space="preserve">including </w:t>
      </w:r>
      <w:r w:rsidR="00B812C9" w:rsidRPr="008C0E03">
        <w:t>for</w:t>
      </w:r>
      <w:r w:rsidR="00817C0A" w:rsidRPr="008C0E03">
        <w:t xml:space="preserve"> Parties with available national information not yet published </w:t>
      </w:r>
      <w:r w:rsidR="006F4F86" w:rsidRPr="008C0E03">
        <w:t>o</w:t>
      </w:r>
      <w:r w:rsidR="00D36982" w:rsidRPr="008C0E03">
        <w:t xml:space="preserve">n </w:t>
      </w:r>
      <w:r w:rsidR="00817C0A" w:rsidRPr="008C0E03">
        <w:t xml:space="preserve">the </w:t>
      </w:r>
      <w:proofErr w:type="gramStart"/>
      <w:r w:rsidR="00817C0A" w:rsidRPr="008C0E03">
        <w:t>Clearing-House</w:t>
      </w:r>
      <w:proofErr w:type="gramEnd"/>
      <w:r w:rsidR="006D2549" w:rsidRPr="008C0E03">
        <w:rPr>
          <w:lang w:bidi="ar-SY"/>
        </w:rPr>
        <w:t>;</w:t>
      </w:r>
    </w:p>
    <w:p w14:paraId="2709CC35" w14:textId="79785CC1" w:rsidR="000A2207" w:rsidRPr="008C0E03" w:rsidRDefault="009B2E2A" w:rsidP="006039BB">
      <w:pPr>
        <w:numPr>
          <w:ilvl w:val="1"/>
          <w:numId w:val="130"/>
        </w:numPr>
        <w:tabs>
          <w:tab w:val="left" w:pos="2835"/>
          <w:tab w:val="left" w:pos="3402"/>
          <w:tab w:val="left" w:pos="3969"/>
        </w:tabs>
        <w:spacing w:before="120" w:after="120"/>
      </w:pPr>
      <w:r w:rsidRPr="008C0E03">
        <w:t>Sharing</w:t>
      </w:r>
      <w:r w:rsidR="001D729D" w:rsidRPr="008C0E03">
        <w:t xml:space="preserve"> </w:t>
      </w:r>
      <w:r w:rsidR="00DD70BB" w:rsidRPr="008C0E03">
        <w:t>experience</w:t>
      </w:r>
      <w:r w:rsidR="0036248E" w:rsidRPr="008C0E03">
        <w:t>s</w:t>
      </w:r>
      <w:r w:rsidR="00DD70BB" w:rsidRPr="008C0E03">
        <w:t xml:space="preserve"> and best practices in the </w:t>
      </w:r>
      <w:r w:rsidR="000A2207" w:rsidRPr="008C0E03">
        <w:t xml:space="preserve">development of national </w:t>
      </w:r>
      <w:r w:rsidR="00C55277" w:rsidRPr="008C0E03">
        <w:t>a</w:t>
      </w:r>
      <w:r w:rsidR="002F2407" w:rsidRPr="008C0E03">
        <w:t xml:space="preserve">ccess and </w:t>
      </w:r>
      <w:r w:rsidR="000D7FCC" w:rsidRPr="008C0E03">
        <w:t>b</w:t>
      </w:r>
      <w:r w:rsidR="002F2407" w:rsidRPr="008C0E03">
        <w:t xml:space="preserve">enefit-sharing </w:t>
      </w:r>
      <w:r w:rsidR="000A2207" w:rsidRPr="008C0E03">
        <w:t>information systems</w:t>
      </w:r>
      <w:r w:rsidR="002E58A4" w:rsidRPr="008C0E03">
        <w:t xml:space="preserve"> and promot</w:t>
      </w:r>
      <w:r w:rsidR="004D5651" w:rsidRPr="008C0E03">
        <w:t>ing</w:t>
      </w:r>
      <w:r w:rsidR="007D5CA5" w:rsidRPr="008C0E03">
        <w:t xml:space="preserve"> </w:t>
      </w:r>
      <w:r w:rsidR="007A4DAE" w:rsidRPr="008C0E03">
        <w:t>interoperab</w:t>
      </w:r>
      <w:r w:rsidR="002E58A4" w:rsidRPr="008C0E03">
        <w:t>ility of th</w:t>
      </w:r>
      <w:r w:rsidR="00B812C9" w:rsidRPr="008C0E03">
        <w:t>o</w:t>
      </w:r>
      <w:r w:rsidR="002E58A4" w:rsidRPr="008C0E03">
        <w:t>se systems</w:t>
      </w:r>
      <w:r w:rsidR="007D5CA5" w:rsidRPr="008C0E03">
        <w:t xml:space="preserve"> with the </w:t>
      </w:r>
      <w:proofErr w:type="gramStart"/>
      <w:r w:rsidR="00FD69FF" w:rsidRPr="008C0E03">
        <w:t>Clearing-House</w:t>
      </w:r>
      <w:proofErr w:type="gramEnd"/>
      <w:r w:rsidR="007D5CA5" w:rsidRPr="008C0E03">
        <w:t xml:space="preserve"> </w:t>
      </w:r>
      <w:r w:rsidR="00DD70BB" w:rsidRPr="008C0E03">
        <w:t xml:space="preserve">for </w:t>
      </w:r>
      <w:r w:rsidR="000A2207" w:rsidRPr="008C0E03">
        <w:t>efficient publication of national information</w:t>
      </w:r>
      <w:r w:rsidR="00DD70BB" w:rsidRPr="008C0E03">
        <w:t xml:space="preserve">, </w:t>
      </w:r>
      <w:r w:rsidR="008272ED">
        <w:t xml:space="preserve">in </w:t>
      </w:r>
      <w:r w:rsidR="000A2207" w:rsidRPr="008C0E03">
        <w:t>particular internationally recognized certificates of compliance and checkpoint communiqu</w:t>
      </w:r>
      <w:r w:rsidR="00F637C4" w:rsidRPr="008C0E03">
        <w:t>é</w:t>
      </w:r>
      <w:r w:rsidR="000A2207" w:rsidRPr="008C0E03">
        <w:t>s</w:t>
      </w:r>
      <w:r w:rsidR="006D2549" w:rsidRPr="008C0E03">
        <w:t>;</w:t>
      </w:r>
    </w:p>
    <w:p w14:paraId="3DEBCC58" w14:textId="677752F6" w:rsidR="000A2207" w:rsidRPr="008C0E03" w:rsidRDefault="007A4DAE" w:rsidP="006039BB">
      <w:pPr>
        <w:numPr>
          <w:ilvl w:val="1"/>
          <w:numId w:val="130"/>
        </w:numPr>
        <w:tabs>
          <w:tab w:val="left" w:pos="2835"/>
          <w:tab w:val="left" w:pos="3402"/>
          <w:tab w:val="left" w:pos="3969"/>
        </w:tabs>
        <w:spacing w:before="120" w:after="120"/>
      </w:pPr>
      <w:r w:rsidRPr="008C0E03">
        <w:t>Creat</w:t>
      </w:r>
      <w:r w:rsidR="00D16F24" w:rsidRPr="008C0E03">
        <w:t>ing</w:t>
      </w:r>
      <w:r w:rsidRPr="008C0E03">
        <w:t xml:space="preserve"> opportunities, incentives and recognition to encourage Party participation and demonstrate the value of the </w:t>
      </w:r>
      <w:proofErr w:type="gramStart"/>
      <w:r w:rsidRPr="008C0E03">
        <w:t>Clearing-House</w:t>
      </w:r>
      <w:proofErr w:type="gramEnd"/>
      <w:r w:rsidRPr="008C0E03">
        <w:t xml:space="preserve"> as a tool </w:t>
      </w:r>
      <w:r w:rsidR="007E2296" w:rsidRPr="008C0E03">
        <w:t>for</w:t>
      </w:r>
      <w:r w:rsidRPr="008C0E03">
        <w:t xml:space="preserve"> support</w:t>
      </w:r>
      <w:r w:rsidR="007E2296" w:rsidRPr="008C0E03">
        <w:t>ing</w:t>
      </w:r>
      <w:r w:rsidRPr="008C0E03">
        <w:t xml:space="preserve"> implementation of the Protocol</w:t>
      </w:r>
      <w:r w:rsidR="006D2549" w:rsidRPr="008C0E03">
        <w:t>;</w:t>
      </w:r>
    </w:p>
    <w:p w14:paraId="1A0B2390" w14:textId="67B69090" w:rsidR="000A2207" w:rsidRPr="008C0E03" w:rsidRDefault="00865879" w:rsidP="006039BB">
      <w:pPr>
        <w:numPr>
          <w:ilvl w:val="1"/>
          <w:numId w:val="130"/>
        </w:numPr>
        <w:tabs>
          <w:tab w:val="left" w:pos="2835"/>
          <w:tab w:val="left" w:pos="3402"/>
          <w:tab w:val="left" w:pos="3969"/>
        </w:tabs>
        <w:spacing w:before="120" w:after="120"/>
      </w:pPr>
      <w:r w:rsidRPr="008C0E03">
        <w:t>Integrating the s</w:t>
      </w:r>
      <w:r w:rsidR="00D91AC4" w:rsidRPr="008C0E03">
        <w:t>upport</w:t>
      </w:r>
      <w:r w:rsidRPr="008C0E03">
        <w:t xml:space="preserve"> for</w:t>
      </w:r>
      <w:r w:rsidR="00455428" w:rsidRPr="008C0E03">
        <w:t xml:space="preserve"> publication of relevant information on the </w:t>
      </w:r>
      <w:proofErr w:type="gramStart"/>
      <w:r w:rsidR="00455428" w:rsidRPr="008C0E03">
        <w:t>Clearing-House</w:t>
      </w:r>
      <w:proofErr w:type="gramEnd"/>
      <w:r w:rsidRPr="008C0E03">
        <w:t xml:space="preserve"> </w:t>
      </w:r>
      <w:r w:rsidR="00455428" w:rsidRPr="008C0E03">
        <w:t>into</w:t>
      </w:r>
      <w:r w:rsidR="00242BFF" w:rsidRPr="008C0E03">
        <w:t xml:space="preserve"> </w:t>
      </w:r>
      <w:r w:rsidR="00455428" w:rsidRPr="008C0E03">
        <w:t>capacity-building initiatives supporting implementation of the Protocol</w:t>
      </w:r>
      <w:r w:rsidR="00853E23" w:rsidRPr="008C0E03">
        <w:t>;</w:t>
      </w:r>
    </w:p>
    <w:p w14:paraId="52A16A8F" w14:textId="107A6335" w:rsidR="007B6547" w:rsidRPr="008C0E03" w:rsidRDefault="00E7031E" w:rsidP="006039BB">
      <w:pPr>
        <w:numPr>
          <w:ilvl w:val="1"/>
          <w:numId w:val="130"/>
        </w:numPr>
        <w:tabs>
          <w:tab w:val="left" w:pos="2835"/>
          <w:tab w:val="left" w:pos="3402"/>
          <w:tab w:val="left" w:pos="3969"/>
        </w:tabs>
        <w:spacing w:before="120" w:after="120"/>
      </w:pPr>
      <w:r w:rsidRPr="008C0E03">
        <w:t>Strengthen</w:t>
      </w:r>
      <w:r w:rsidR="00D16F24" w:rsidRPr="008C0E03">
        <w:t>ing</w:t>
      </w:r>
      <w:r w:rsidR="00CA7EF6" w:rsidRPr="008C0E03">
        <w:t xml:space="preserve"> capacity-building </w:t>
      </w:r>
      <w:r w:rsidR="005D7039" w:rsidRPr="008C0E03">
        <w:t>effort</w:t>
      </w:r>
      <w:r w:rsidR="00D36982" w:rsidRPr="008C0E03">
        <w:t>s</w:t>
      </w:r>
      <w:r w:rsidR="005D7039" w:rsidRPr="008C0E03">
        <w:t xml:space="preserve"> related to</w:t>
      </w:r>
      <w:r w:rsidR="00CA7EF6" w:rsidRPr="008C0E03">
        <w:t xml:space="preserve"> the practical implementation of the Protocol’s international system for monitoring the utilization of genetic resources through the </w:t>
      </w:r>
      <w:proofErr w:type="gramStart"/>
      <w:r w:rsidR="00CA7EF6" w:rsidRPr="008C0E03">
        <w:t>Clearing-House</w:t>
      </w:r>
      <w:proofErr w:type="gramEnd"/>
      <w:r w:rsidR="00C97EE4" w:rsidRPr="008C0E03">
        <w:t>, which</w:t>
      </w:r>
      <w:r w:rsidR="004247CC" w:rsidRPr="008C0E03">
        <w:t xml:space="preserve"> </w:t>
      </w:r>
      <w:r w:rsidR="00CA7EF6" w:rsidRPr="008C0E03">
        <w:t xml:space="preserve">should include the role and function of internationally recognized certificates of compliance, checkpoints and checkpoint communiqués </w:t>
      </w:r>
      <w:r w:rsidR="001F7CC0" w:rsidRPr="008C0E03">
        <w:t>and</w:t>
      </w:r>
      <w:r w:rsidR="00CA7EF6" w:rsidRPr="008C0E03">
        <w:t xml:space="preserve"> opportunities to strengthen communication, cooperation and trust between provider and user</w:t>
      </w:r>
      <w:r w:rsidR="00F70A82" w:rsidRPr="008C0E03">
        <w:t xml:space="preserve"> </w:t>
      </w:r>
      <w:r w:rsidR="00CA7EF6" w:rsidRPr="008C0E03">
        <w:t>country authorities.</w:t>
      </w:r>
    </w:p>
    <w:p w14:paraId="5792BBB7" w14:textId="1C93FDF4" w:rsidR="002B559C" w:rsidRPr="008C0E03" w:rsidRDefault="00673475" w:rsidP="00795FFC">
      <w:pPr>
        <w:pStyle w:val="Head2"/>
        <w:keepNext w:val="0"/>
        <w:spacing w:before="120" w:after="120"/>
        <w:rPr>
          <w:snapToGrid w:val="0"/>
          <w:kern w:val="22"/>
        </w:rPr>
      </w:pPr>
      <w:r w:rsidRPr="008C0E03">
        <w:rPr>
          <w:snapToGrid w:val="0"/>
          <w:kern w:val="22"/>
        </w:rPr>
        <w:t>__________</w:t>
      </w:r>
    </w:p>
    <w:sectPr w:rsidR="002B559C" w:rsidRPr="008C0E03" w:rsidSect="007D0AC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97E98" w14:textId="77777777" w:rsidR="00E504A6" w:rsidRPr="00CF5C60" w:rsidRDefault="00E504A6" w:rsidP="00A96B21">
      <w:r w:rsidRPr="00CF5C60">
        <w:separator/>
      </w:r>
    </w:p>
  </w:endnote>
  <w:endnote w:type="continuationSeparator" w:id="0">
    <w:p w14:paraId="610FB506" w14:textId="77777777" w:rsidR="00E504A6" w:rsidRPr="00CF5C60" w:rsidRDefault="00E504A6" w:rsidP="00A96B21">
      <w:r w:rsidRPr="00CF5C60">
        <w:continuationSeparator/>
      </w:r>
    </w:p>
  </w:endnote>
  <w:endnote w:type="continuationNotice" w:id="1">
    <w:p w14:paraId="53F81DAD" w14:textId="77777777" w:rsidR="00E504A6" w:rsidRPr="00CF5C60" w:rsidRDefault="00E504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835E" w14:textId="61919EC9" w:rsidR="00E25E30" w:rsidRPr="00CF5C60" w:rsidRDefault="00144703" w:rsidP="001257E3">
    <w:pPr>
      <w:pStyle w:val="Footer"/>
      <w:jc w:val="left"/>
    </w:pPr>
    <w:r w:rsidRPr="00CF5C60">
      <w:rPr>
        <w:szCs w:val="20"/>
      </w:rPr>
      <w:fldChar w:fldCharType="begin"/>
    </w:r>
    <w:r w:rsidRPr="00CF5C60">
      <w:rPr>
        <w:szCs w:val="20"/>
      </w:rPr>
      <w:instrText xml:space="preserve"> PAGE </w:instrText>
    </w:r>
    <w:r w:rsidRPr="00CF5C60">
      <w:rPr>
        <w:szCs w:val="20"/>
      </w:rPr>
      <w:fldChar w:fldCharType="separate"/>
    </w:r>
    <w:r w:rsidRPr="00CF5C60">
      <w:rPr>
        <w:szCs w:val="20"/>
      </w:rPr>
      <w:t>5</w:t>
    </w:r>
    <w:r w:rsidRPr="00CF5C60">
      <w:rPr>
        <w:szCs w:val="20"/>
      </w:rPr>
      <w:fldChar w:fldCharType="end"/>
    </w:r>
    <w:r w:rsidRPr="00CF5C60">
      <w:rPr>
        <w:szCs w:val="20"/>
      </w:rPr>
      <w:t>/</w:t>
    </w:r>
    <w:r w:rsidRPr="00CF5C60">
      <w:rPr>
        <w:szCs w:val="20"/>
      </w:rPr>
      <w:fldChar w:fldCharType="begin"/>
    </w:r>
    <w:r w:rsidRPr="00CF5C60">
      <w:rPr>
        <w:szCs w:val="20"/>
      </w:rPr>
      <w:instrText xml:space="preserve"> NUMPAGES  </w:instrText>
    </w:r>
    <w:r w:rsidRPr="00CF5C60">
      <w:rPr>
        <w:szCs w:val="20"/>
      </w:rPr>
      <w:fldChar w:fldCharType="separate"/>
    </w:r>
    <w:r w:rsidRPr="00CF5C60">
      <w:rPr>
        <w:szCs w:val="20"/>
      </w:rPr>
      <w:t>5</w:t>
    </w:r>
    <w:r w:rsidRPr="00CF5C60">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860578"/>
      <w:docPartObj>
        <w:docPartGallery w:val="Page Numbers (Bottom of Page)"/>
        <w:docPartUnique/>
      </w:docPartObj>
    </w:sdtPr>
    <w:sdtEndPr/>
    <w:sdtContent>
      <w:sdt>
        <w:sdtPr>
          <w:id w:val="-1581210538"/>
          <w:docPartObj>
            <w:docPartGallery w:val="Page Numbers (Top of Page)"/>
            <w:docPartUnique/>
          </w:docPartObj>
        </w:sdtPr>
        <w:sdtEndPr/>
        <w:sdtContent>
          <w:p w14:paraId="17AD485D" w14:textId="42389A43" w:rsidR="00E25E30" w:rsidRPr="00CF5C60" w:rsidRDefault="00144703" w:rsidP="001257E3">
            <w:pPr>
              <w:pStyle w:val="Footer"/>
              <w:jc w:val="right"/>
            </w:pPr>
            <w:r w:rsidRPr="00CF5C60">
              <w:rPr>
                <w:szCs w:val="20"/>
              </w:rPr>
              <w:fldChar w:fldCharType="begin"/>
            </w:r>
            <w:r w:rsidRPr="00CF5C60">
              <w:rPr>
                <w:szCs w:val="20"/>
              </w:rPr>
              <w:instrText xml:space="preserve"> PAGE </w:instrText>
            </w:r>
            <w:r w:rsidRPr="00CF5C60">
              <w:rPr>
                <w:szCs w:val="20"/>
              </w:rPr>
              <w:fldChar w:fldCharType="separate"/>
            </w:r>
            <w:r w:rsidRPr="00CF5C60">
              <w:rPr>
                <w:szCs w:val="20"/>
              </w:rPr>
              <w:t>5</w:t>
            </w:r>
            <w:r w:rsidRPr="00CF5C60">
              <w:rPr>
                <w:szCs w:val="20"/>
              </w:rPr>
              <w:fldChar w:fldCharType="end"/>
            </w:r>
            <w:r w:rsidRPr="00CF5C60">
              <w:rPr>
                <w:szCs w:val="20"/>
              </w:rPr>
              <w:t>/</w:t>
            </w:r>
            <w:r w:rsidRPr="00CF5C60">
              <w:rPr>
                <w:szCs w:val="20"/>
              </w:rPr>
              <w:fldChar w:fldCharType="begin"/>
            </w:r>
            <w:r w:rsidRPr="00CF5C60">
              <w:rPr>
                <w:szCs w:val="20"/>
              </w:rPr>
              <w:instrText xml:space="preserve"> NUMPAGES  </w:instrText>
            </w:r>
            <w:r w:rsidRPr="00CF5C60">
              <w:rPr>
                <w:szCs w:val="20"/>
              </w:rPr>
              <w:fldChar w:fldCharType="separate"/>
            </w:r>
            <w:r w:rsidRPr="00CF5C60">
              <w:rPr>
                <w:szCs w:val="20"/>
              </w:rPr>
              <w:t>5</w:t>
            </w:r>
            <w:r w:rsidRPr="00CF5C60">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537F70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30474" w14:textId="77777777" w:rsidR="00E504A6" w:rsidRPr="00CF5C60" w:rsidRDefault="00E504A6" w:rsidP="00A96B21">
      <w:r w:rsidRPr="00CF5C60">
        <w:separator/>
      </w:r>
    </w:p>
  </w:footnote>
  <w:footnote w:type="continuationSeparator" w:id="0">
    <w:p w14:paraId="212378E5" w14:textId="77777777" w:rsidR="00E504A6" w:rsidRPr="00CF5C60" w:rsidRDefault="00E504A6" w:rsidP="00A96B21">
      <w:r w:rsidRPr="00CF5C60">
        <w:continuationSeparator/>
      </w:r>
    </w:p>
  </w:footnote>
  <w:footnote w:type="continuationNotice" w:id="1">
    <w:p w14:paraId="37576357" w14:textId="77777777" w:rsidR="00E504A6" w:rsidRPr="00CF5C60" w:rsidRDefault="00E504A6"/>
  </w:footnote>
  <w:footnote w:id="2">
    <w:p w14:paraId="42375558" w14:textId="7DCB7AB7" w:rsidR="00FF086D" w:rsidRPr="005D6125" w:rsidRDefault="00FF086D">
      <w:pPr>
        <w:pStyle w:val="FootnoteText"/>
        <w:rPr>
          <w:lang w:val="en-CA"/>
        </w:rPr>
      </w:pPr>
      <w:r>
        <w:rPr>
          <w:rStyle w:val="FootnoteReference"/>
        </w:rPr>
        <w:t>*</w:t>
      </w:r>
      <w:r>
        <w:t xml:space="preserve"> </w:t>
      </w:r>
      <w:r w:rsidRPr="00AD7B53">
        <w:t>CBD/NP/MOP/6/1</w:t>
      </w:r>
      <w:r>
        <w:t>.</w:t>
      </w:r>
    </w:p>
  </w:footnote>
  <w:footnote w:id="3">
    <w:p w14:paraId="1D0F1805" w14:textId="31979234" w:rsidR="002827C9" w:rsidRPr="00CF5C60" w:rsidRDefault="002827C9">
      <w:pPr>
        <w:pStyle w:val="FootnoteText"/>
      </w:pPr>
      <w:r w:rsidRPr="00CF5C60">
        <w:rPr>
          <w:rStyle w:val="FootnoteReference"/>
        </w:rPr>
        <w:footnoteRef/>
      </w:r>
      <w:r w:rsidRPr="00CF5C60">
        <w:t xml:space="preserve"> Decision NP-1/4, annex.</w:t>
      </w:r>
    </w:p>
  </w:footnote>
  <w:footnote w:id="4">
    <w:p w14:paraId="0F6265B6" w14:textId="77B1B13F" w:rsidR="00567CE0" w:rsidRPr="00CF5C60" w:rsidRDefault="00567CE0">
      <w:pPr>
        <w:pStyle w:val="FootnoteText"/>
      </w:pPr>
      <w:r w:rsidRPr="00CF5C60">
        <w:rPr>
          <w:rStyle w:val="FootnoteReference"/>
        </w:rPr>
        <w:footnoteRef/>
      </w:r>
      <w:r w:rsidRPr="00CF5C60">
        <w:t xml:space="preserve"> </w:t>
      </w:r>
      <w:r w:rsidR="00115A39" w:rsidRPr="00CF5C60">
        <w:t>CBD/NP/CC/5/1/Add.1.</w:t>
      </w:r>
    </w:p>
  </w:footnote>
  <w:footnote w:id="5">
    <w:p w14:paraId="5229CDD6" w14:textId="2DC30537" w:rsidR="009B0DCF" w:rsidRPr="009B0DCF" w:rsidRDefault="009B0DCF">
      <w:pPr>
        <w:pStyle w:val="FootnoteText"/>
      </w:pPr>
      <w:r>
        <w:rPr>
          <w:rStyle w:val="FootnoteReference"/>
        </w:rPr>
        <w:footnoteRef/>
      </w:r>
      <w:r>
        <w:t xml:space="preserve"> </w:t>
      </w:r>
      <w:r w:rsidRPr="009B0DCF">
        <w:t xml:space="preserve">United Nations, </w:t>
      </w:r>
      <w:r w:rsidRPr="005D6125">
        <w:rPr>
          <w:i/>
          <w:iCs/>
        </w:rPr>
        <w:t>Treaty Series</w:t>
      </w:r>
      <w:r w:rsidRPr="009B0DCF">
        <w:t>, vol. 3008, No. 30619.</w:t>
      </w:r>
    </w:p>
  </w:footnote>
  <w:footnote w:id="6">
    <w:p w14:paraId="683E47B4" w14:textId="28E13B70" w:rsidR="004C2B8F" w:rsidRPr="005D6125" w:rsidRDefault="004C2B8F">
      <w:pPr>
        <w:pStyle w:val="FootnoteText"/>
        <w:rPr>
          <w:lang w:val="en-US"/>
        </w:rPr>
      </w:pPr>
      <w:r>
        <w:rPr>
          <w:rStyle w:val="FootnoteReference"/>
        </w:rPr>
        <w:footnoteRef/>
      </w:r>
      <w:r>
        <w:t xml:space="preserve"> </w:t>
      </w:r>
      <w:r w:rsidR="00A6312B">
        <w:t xml:space="preserve">See </w:t>
      </w:r>
      <w:hyperlink r:id="rId1" w:history="1">
        <w:r w:rsidR="00A6312B" w:rsidRPr="00D37993">
          <w:rPr>
            <w:rStyle w:val="Hyperlink"/>
          </w:rPr>
          <w:t>CBD/SBI/7/7/Add.1</w:t>
        </w:r>
      </w:hyperlink>
      <w:r w:rsidR="00C633C8">
        <w:t>.</w:t>
      </w:r>
    </w:p>
  </w:footnote>
  <w:footnote w:id="7">
    <w:p w14:paraId="66E766A3" w14:textId="19C403F2" w:rsidR="00C633C8" w:rsidRPr="005D6125" w:rsidRDefault="00C633C8">
      <w:pPr>
        <w:pStyle w:val="FootnoteText"/>
        <w:rPr>
          <w:lang w:val="en-US"/>
        </w:rPr>
      </w:pPr>
      <w:r>
        <w:rPr>
          <w:rStyle w:val="FootnoteReference"/>
        </w:rPr>
        <w:footnoteRef/>
      </w:r>
      <w:r>
        <w:t xml:space="preserve"> </w:t>
      </w:r>
      <w:r>
        <w:rPr>
          <w:lang w:val="en-US"/>
        </w:rPr>
        <w:t>Ibid.</w:t>
      </w:r>
    </w:p>
  </w:footnote>
  <w:footnote w:id="8">
    <w:p w14:paraId="0BB7DE30" w14:textId="1F15A40C" w:rsidR="009446AA" w:rsidRPr="009446AA" w:rsidRDefault="009446AA">
      <w:pPr>
        <w:pStyle w:val="FootnoteText"/>
      </w:pPr>
      <w:r>
        <w:rPr>
          <w:rStyle w:val="FootnoteReference"/>
        </w:rPr>
        <w:footnoteRef/>
      </w:r>
      <w:r>
        <w:t xml:space="preserve"> </w:t>
      </w:r>
      <w:r w:rsidRPr="009446AA">
        <w:t xml:space="preserve">United Nations, </w:t>
      </w:r>
      <w:r w:rsidRPr="005D6125">
        <w:rPr>
          <w:i/>
          <w:iCs/>
        </w:rPr>
        <w:t>Treaty Series</w:t>
      </w:r>
      <w:r w:rsidRPr="009446AA">
        <w:t>, vol. 1760, No. 30619.</w:t>
      </w:r>
    </w:p>
  </w:footnote>
  <w:footnote w:id="9">
    <w:p w14:paraId="6A6D5268" w14:textId="1425AFEE" w:rsidR="00325D7B" w:rsidRPr="009446AA" w:rsidRDefault="00325D7B" w:rsidP="00325D7B">
      <w:pPr>
        <w:pStyle w:val="FootnoteText"/>
      </w:pPr>
      <w:r>
        <w:rPr>
          <w:rStyle w:val="FootnoteReference"/>
        </w:rPr>
        <w:footnoteRef/>
      </w:r>
      <w:r>
        <w:t xml:space="preserve"> Ibid</w:t>
      </w:r>
      <w:r w:rsidRPr="009446AA">
        <w:t>.</w:t>
      </w:r>
    </w:p>
  </w:footnote>
  <w:footnote w:id="10">
    <w:p w14:paraId="68C031DD" w14:textId="58B07D28" w:rsidR="00D85B38" w:rsidRPr="00AD7B53" w:rsidRDefault="00D85B38">
      <w:pPr>
        <w:pStyle w:val="FootnoteText"/>
      </w:pPr>
      <w:r w:rsidRPr="00CF5C60">
        <w:rPr>
          <w:rStyle w:val="FootnoteReference"/>
        </w:rPr>
        <w:footnoteRef/>
      </w:r>
      <w:r w:rsidRPr="00CF5C60">
        <w:t xml:space="preserve"> </w:t>
      </w:r>
      <w:r w:rsidR="004D1915">
        <w:t>Forty-six</w:t>
      </w:r>
      <w:r w:rsidR="00855DF5">
        <w:t xml:space="preserve"> per cent </w:t>
      </w:r>
      <w:r w:rsidR="001C7CF2" w:rsidRPr="00AD7B53">
        <w:t>of Parties ha</w:t>
      </w:r>
      <w:r w:rsidR="00BC5AA9">
        <w:t>d</w:t>
      </w:r>
      <w:r w:rsidR="001C7CF2" w:rsidRPr="00AD7B53">
        <w:t xml:space="preserve"> established one or more checkpoints</w:t>
      </w:r>
      <w:r w:rsidR="00855DF5">
        <w:t>,</w:t>
      </w:r>
      <w:r w:rsidR="00675016" w:rsidRPr="00AD7B53">
        <w:t xml:space="preserve"> with the following regional breakdown: 35</w:t>
      </w:r>
      <w:r w:rsidR="00855DF5">
        <w:t xml:space="preserve"> per cent</w:t>
      </w:r>
      <w:r w:rsidR="00675016" w:rsidRPr="00AD7B53">
        <w:t xml:space="preserve"> of Parties in Africa</w:t>
      </w:r>
      <w:r w:rsidR="00F53A6B">
        <w:t>;</w:t>
      </w:r>
      <w:r w:rsidR="00675016" w:rsidRPr="00AD7B53">
        <w:t xml:space="preserve"> 27</w:t>
      </w:r>
      <w:r w:rsidR="001105FA">
        <w:t xml:space="preserve"> per cent</w:t>
      </w:r>
      <w:r w:rsidR="00675016" w:rsidRPr="00AD7B53">
        <w:t xml:space="preserve"> of Parties in Asia-Pacific</w:t>
      </w:r>
      <w:r w:rsidR="00F53A6B">
        <w:t>;</w:t>
      </w:r>
      <w:r w:rsidR="00675016" w:rsidRPr="00AD7B53">
        <w:t xml:space="preserve"> </w:t>
      </w:r>
      <w:r w:rsidR="0016062B" w:rsidRPr="00AD7B53">
        <w:t>62</w:t>
      </w:r>
      <w:r w:rsidR="001105FA">
        <w:t xml:space="preserve"> per cent</w:t>
      </w:r>
      <w:r w:rsidR="0016062B" w:rsidRPr="00AD7B53">
        <w:t xml:space="preserve"> of Parties in Eastern Europe</w:t>
      </w:r>
      <w:r w:rsidR="000E738D">
        <w:t>an States</w:t>
      </w:r>
      <w:r w:rsidR="00F53A6B">
        <w:t>;</w:t>
      </w:r>
      <w:r w:rsidR="0016062B" w:rsidRPr="00AD7B53">
        <w:t xml:space="preserve"> 50</w:t>
      </w:r>
      <w:r w:rsidR="001105FA">
        <w:t xml:space="preserve"> per cent</w:t>
      </w:r>
      <w:r w:rsidR="0016062B" w:rsidRPr="00AD7B53">
        <w:t xml:space="preserve"> of Parties in Latin America and the Caribbean</w:t>
      </w:r>
      <w:r w:rsidR="00F53A6B">
        <w:t>;</w:t>
      </w:r>
      <w:r w:rsidR="001B115F" w:rsidRPr="00AD7B53">
        <w:t xml:space="preserve"> and</w:t>
      </w:r>
      <w:r w:rsidR="00AB480C" w:rsidRPr="00AD7B53">
        <w:t xml:space="preserve"> 94</w:t>
      </w:r>
      <w:r w:rsidR="001105FA">
        <w:t xml:space="preserve"> per cent</w:t>
      </w:r>
      <w:r w:rsidR="00AB480C" w:rsidRPr="00AD7B53">
        <w:t xml:space="preserve"> of Parties in Western Europe</w:t>
      </w:r>
      <w:r w:rsidR="001105FA">
        <w:t>an</w:t>
      </w:r>
      <w:r w:rsidR="00AB480C" w:rsidRPr="00AD7B53">
        <w:t xml:space="preserve"> and </w:t>
      </w:r>
      <w:r w:rsidR="001105FA">
        <w:t>o</w:t>
      </w:r>
      <w:r w:rsidR="00AB480C" w:rsidRPr="00AD7B53">
        <w:t>ther</w:t>
      </w:r>
      <w:r w:rsidR="001105FA">
        <w:t xml:space="preserve"> States</w:t>
      </w:r>
      <w:r w:rsidR="001856FD" w:rsidRPr="00AD7B53">
        <w:t xml:space="preserve"> (see </w:t>
      </w:r>
      <w:r w:rsidR="008D0427" w:rsidRPr="00AD7B53">
        <w:t>CBD/SBI/7/INF/2, para. 26 and figure 3)</w:t>
      </w:r>
      <w:r w:rsidR="00AB480C" w:rsidRPr="00AD7B5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BD62A" w14:textId="515FFD20" w:rsidR="00E25E30" w:rsidRPr="00CF5C60" w:rsidRDefault="005B69AC" w:rsidP="001257E3">
    <w:pPr>
      <w:pStyle w:val="Header"/>
      <w:spacing w:after="240"/>
      <w:rPr>
        <w:szCs w:val="20"/>
      </w:rPr>
    </w:pPr>
    <w:r w:rsidRPr="00CF5C60">
      <w:rPr>
        <w:szCs w:val="20"/>
      </w:rPr>
      <w:t>CBD/</w:t>
    </w:r>
    <w:r w:rsidR="00CC3241" w:rsidRPr="00CF5C60">
      <w:rPr>
        <w:szCs w:val="20"/>
      </w:rPr>
      <w:t>NP</w:t>
    </w:r>
    <w:r w:rsidRPr="00CF5C60">
      <w:rPr>
        <w:szCs w:val="20"/>
      </w:rPr>
      <w:t>/CC/</w:t>
    </w:r>
    <w:r w:rsidR="0002630B" w:rsidRPr="00CF5C60">
      <w:rPr>
        <w:szCs w:val="20"/>
      </w:rPr>
      <w:t>5</w:t>
    </w:r>
    <w:r w:rsidRPr="00CF5C60">
      <w:rPr>
        <w:szCs w:val="20"/>
      </w:rPr>
      <w:t>/</w:t>
    </w:r>
    <w:r w:rsidR="00110C4C" w:rsidRPr="00CF5C60">
      <w:rPr>
        <w:szCs w:val="20"/>
      </w:rPr>
      <w:t>5</w:t>
    </w:r>
    <w:r w:rsidR="00E258C5" w:rsidRPr="00CF5C60">
      <w:rPr>
        <w:szCs w:val="20"/>
      </w:rPr>
      <w:t>-</w:t>
    </w:r>
    <w:r w:rsidR="00923C2A" w:rsidRPr="00CF5C60">
      <w:rPr>
        <w:szCs w:val="20"/>
      </w:rPr>
      <w:t>CBD/NP/MOP/6/</w:t>
    </w:r>
    <w:r w:rsidR="00E258C5" w:rsidRPr="00CF5C60">
      <w:rPr>
        <w:szCs w:val="20"/>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240298063"/>
      <w:dataBinding w:prefixMappings="xmlns:ns0='http://purl.org/dc/elements/1.1/' xmlns:ns1='http://schemas.openxmlformats.org/package/2006/metadata/core-properties' " w:xpath="/ns1:coreProperties[1]/ns0:subject[1]" w:storeItemID="{6C3C8BC8-F283-45AE-878A-BAB7291924A1}"/>
      <w:text/>
    </w:sdtPr>
    <w:sdtEndPr/>
    <w:sdtContent>
      <w:p w14:paraId="440B3EC2" w14:textId="23E50F3E" w:rsidR="00E25E30" w:rsidRPr="00CF5C60" w:rsidRDefault="00E258C5" w:rsidP="001257E3">
        <w:pPr>
          <w:pStyle w:val="Header"/>
          <w:spacing w:after="240"/>
          <w:jc w:val="right"/>
          <w:rPr>
            <w:szCs w:val="20"/>
          </w:rPr>
        </w:pPr>
        <w:r w:rsidRPr="00CF5C60">
          <w:rPr>
            <w:szCs w:val="20"/>
          </w:rPr>
          <w:t>CBD/NP/CC/5/5-CBD/NP/MOP/6/3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16343F9E" w14:textId="25868E99" w:rsidR="002B559C" w:rsidRPr="00AD7B53" w:rsidRDefault="00E504A6" w:rsidP="002B559C">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258C5" w:rsidRPr="00AD7B53">
          <w:rPr>
            <w:szCs w:val="20"/>
            <w:lang w:val="en-CA"/>
          </w:rPr>
          <w:t>CBD/NP/CC/5/5-CBD/NP/MOP/6/3</w:t>
        </w:r>
      </w:sdtContent>
    </w:sdt>
    <w:bookmarkEnd w:id="1"/>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23322C4" w14:textId="36194B97" w:rsidR="002B559C" w:rsidRPr="00AD7B53" w:rsidRDefault="00E258C5" w:rsidP="002B559C">
        <w:pPr>
          <w:pStyle w:val="Header"/>
          <w:spacing w:after="240"/>
          <w:jc w:val="right"/>
          <w:rPr>
            <w:szCs w:val="20"/>
            <w:lang w:val="en-CA"/>
          </w:rPr>
        </w:pPr>
        <w:r w:rsidRPr="00AD7B53">
          <w:rPr>
            <w:szCs w:val="20"/>
            <w:lang w:val="en-CA"/>
          </w:rPr>
          <w:t>CBD/NP/CC/5/5-CBD/NP/MOP/6/3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E477C7F"/>
    <w:multiLevelType w:val="multilevel"/>
    <w:tmpl w:val="222A08B4"/>
    <w:lvl w:ilvl="0">
      <w:start w:val="1"/>
      <w:numFmt w:val="decimal"/>
      <w:lvlText w:val="%1."/>
      <w:lvlJc w:val="left"/>
      <w:pPr>
        <w:ind w:left="7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0EC26E24"/>
    <w:multiLevelType w:val="hybridMultilevel"/>
    <w:tmpl w:val="43C692FA"/>
    <w:lvl w:ilvl="0" w:tplc="1B340946">
      <w:start w:val="1"/>
      <w:numFmt w:val="decimal"/>
      <w:lvlText w:val="%1."/>
      <w:lvlJc w:val="left"/>
      <w:pPr>
        <w:ind w:left="1170" w:hanging="63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8047530"/>
    <w:multiLevelType w:val="hybridMultilevel"/>
    <w:tmpl w:val="FE407C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B83263D"/>
    <w:multiLevelType w:val="hybridMultilevel"/>
    <w:tmpl w:val="D0BE897E"/>
    <w:lvl w:ilvl="0" w:tplc="429A8D82">
      <w:start w:val="1"/>
      <w:numFmt w:val="decimal"/>
      <w:lvlText w:val="%1."/>
      <w:lvlJc w:val="left"/>
      <w:pPr>
        <w:ind w:left="927" w:hanging="360"/>
      </w:pPr>
      <w:rPr>
        <w:rFonts w:hint="default"/>
      </w:rPr>
    </w:lvl>
    <w:lvl w:ilvl="1" w:tplc="DC5E8572">
      <w:start w:val="1"/>
      <w:numFmt w:val="lowerLetter"/>
      <w:lvlText w:val="(%2)"/>
      <w:lvlJc w:val="left"/>
      <w:pPr>
        <w:ind w:left="1647" w:hanging="360"/>
      </w:pPr>
      <w:rPr>
        <w:rFonts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E5356EC"/>
    <w:multiLevelType w:val="multilevel"/>
    <w:tmpl w:val="07D269C8"/>
    <w:numStyleLink w:val="CBDHeadings"/>
  </w:abstractNum>
  <w:abstractNum w:abstractNumId="30" w15:restartNumberingAfterBreak="0">
    <w:nsid w:val="2EDB318A"/>
    <w:multiLevelType w:val="hybridMultilevel"/>
    <w:tmpl w:val="940E8760"/>
    <w:lvl w:ilvl="0" w:tplc="E266F2B0">
      <w:start w:val="1"/>
      <w:numFmt w:val="lowerLetter"/>
      <w:pStyle w:val="heading40"/>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3DF3763"/>
    <w:multiLevelType w:val="hybridMultilevel"/>
    <w:tmpl w:val="26723B3E"/>
    <w:lvl w:ilvl="0" w:tplc="0F66075A">
      <w:start w:val="1"/>
      <w:numFmt w:val="bullet"/>
      <w:lvlText w:val="•"/>
      <w:lvlJc w:val="left"/>
      <w:pPr>
        <w:tabs>
          <w:tab w:val="num" w:pos="720"/>
        </w:tabs>
        <w:ind w:left="720" w:hanging="360"/>
      </w:pPr>
      <w:rPr>
        <w:rFonts w:ascii="Arial" w:hAnsi="Arial" w:hint="default"/>
      </w:rPr>
    </w:lvl>
    <w:lvl w:ilvl="1" w:tplc="6EBEFC4E">
      <w:numFmt w:val="bullet"/>
      <w:lvlText w:val="•"/>
      <w:lvlJc w:val="left"/>
      <w:pPr>
        <w:tabs>
          <w:tab w:val="num" w:pos="1440"/>
        </w:tabs>
        <w:ind w:left="1440" w:hanging="360"/>
      </w:pPr>
      <w:rPr>
        <w:rFonts w:ascii="Arial" w:hAnsi="Arial" w:hint="default"/>
      </w:rPr>
    </w:lvl>
    <w:lvl w:ilvl="2" w:tplc="CBE230B8">
      <w:numFmt w:val="bullet"/>
      <w:lvlText w:val="•"/>
      <w:lvlJc w:val="left"/>
      <w:pPr>
        <w:tabs>
          <w:tab w:val="num" w:pos="2160"/>
        </w:tabs>
        <w:ind w:left="2160" w:hanging="360"/>
      </w:pPr>
      <w:rPr>
        <w:rFonts w:ascii="Arial" w:hAnsi="Arial" w:hint="default"/>
      </w:rPr>
    </w:lvl>
    <w:lvl w:ilvl="3" w:tplc="4964E3D6" w:tentative="1">
      <w:start w:val="1"/>
      <w:numFmt w:val="bullet"/>
      <w:lvlText w:val="•"/>
      <w:lvlJc w:val="left"/>
      <w:pPr>
        <w:tabs>
          <w:tab w:val="num" w:pos="2880"/>
        </w:tabs>
        <w:ind w:left="2880" w:hanging="360"/>
      </w:pPr>
      <w:rPr>
        <w:rFonts w:ascii="Arial" w:hAnsi="Arial" w:hint="default"/>
      </w:rPr>
    </w:lvl>
    <w:lvl w:ilvl="4" w:tplc="335A6E50" w:tentative="1">
      <w:start w:val="1"/>
      <w:numFmt w:val="bullet"/>
      <w:lvlText w:val="•"/>
      <w:lvlJc w:val="left"/>
      <w:pPr>
        <w:tabs>
          <w:tab w:val="num" w:pos="3600"/>
        </w:tabs>
        <w:ind w:left="3600" w:hanging="360"/>
      </w:pPr>
      <w:rPr>
        <w:rFonts w:ascii="Arial" w:hAnsi="Arial" w:hint="default"/>
      </w:rPr>
    </w:lvl>
    <w:lvl w:ilvl="5" w:tplc="5276D8A4" w:tentative="1">
      <w:start w:val="1"/>
      <w:numFmt w:val="bullet"/>
      <w:lvlText w:val="•"/>
      <w:lvlJc w:val="left"/>
      <w:pPr>
        <w:tabs>
          <w:tab w:val="num" w:pos="4320"/>
        </w:tabs>
        <w:ind w:left="4320" w:hanging="360"/>
      </w:pPr>
      <w:rPr>
        <w:rFonts w:ascii="Arial" w:hAnsi="Arial" w:hint="default"/>
      </w:rPr>
    </w:lvl>
    <w:lvl w:ilvl="6" w:tplc="C3423CF0" w:tentative="1">
      <w:start w:val="1"/>
      <w:numFmt w:val="bullet"/>
      <w:lvlText w:val="•"/>
      <w:lvlJc w:val="left"/>
      <w:pPr>
        <w:tabs>
          <w:tab w:val="num" w:pos="5040"/>
        </w:tabs>
        <w:ind w:left="5040" w:hanging="360"/>
      </w:pPr>
      <w:rPr>
        <w:rFonts w:ascii="Arial" w:hAnsi="Arial" w:hint="default"/>
      </w:rPr>
    </w:lvl>
    <w:lvl w:ilvl="7" w:tplc="401863A0" w:tentative="1">
      <w:start w:val="1"/>
      <w:numFmt w:val="bullet"/>
      <w:lvlText w:val="•"/>
      <w:lvlJc w:val="left"/>
      <w:pPr>
        <w:tabs>
          <w:tab w:val="num" w:pos="5760"/>
        </w:tabs>
        <w:ind w:left="5760" w:hanging="360"/>
      </w:pPr>
      <w:rPr>
        <w:rFonts w:ascii="Arial" w:hAnsi="Arial" w:hint="default"/>
      </w:rPr>
    </w:lvl>
    <w:lvl w:ilvl="8" w:tplc="7E423E1E"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353E4B7A"/>
    <w:multiLevelType w:val="hybridMultilevel"/>
    <w:tmpl w:val="A65C9590"/>
    <w:lvl w:ilvl="0" w:tplc="4F9699CC">
      <w:start w:val="1"/>
      <w:numFmt w:val="decimal"/>
      <w:lvlText w:val="%1."/>
      <w:lvlJc w:val="left"/>
      <w:pPr>
        <w:ind w:left="720" w:hanging="360"/>
      </w:pPr>
    </w:lvl>
    <w:lvl w:ilvl="1" w:tplc="AE42B66C">
      <w:start w:val="1"/>
      <w:numFmt w:val="decimal"/>
      <w:lvlText w:val="%2."/>
      <w:lvlJc w:val="left"/>
      <w:pPr>
        <w:ind w:left="720" w:hanging="360"/>
      </w:pPr>
    </w:lvl>
    <w:lvl w:ilvl="2" w:tplc="CCFC9590">
      <w:start w:val="1"/>
      <w:numFmt w:val="decimal"/>
      <w:lvlText w:val="%3."/>
      <w:lvlJc w:val="left"/>
      <w:pPr>
        <w:ind w:left="720" w:hanging="360"/>
      </w:pPr>
    </w:lvl>
    <w:lvl w:ilvl="3" w:tplc="1D78F56A">
      <w:start w:val="1"/>
      <w:numFmt w:val="decimal"/>
      <w:lvlText w:val="%4."/>
      <w:lvlJc w:val="left"/>
      <w:pPr>
        <w:ind w:left="720" w:hanging="360"/>
      </w:pPr>
    </w:lvl>
    <w:lvl w:ilvl="4" w:tplc="89FC1EDA">
      <w:start w:val="1"/>
      <w:numFmt w:val="decimal"/>
      <w:lvlText w:val="%5."/>
      <w:lvlJc w:val="left"/>
      <w:pPr>
        <w:ind w:left="720" w:hanging="360"/>
      </w:pPr>
    </w:lvl>
    <w:lvl w:ilvl="5" w:tplc="1C3A29E0">
      <w:start w:val="1"/>
      <w:numFmt w:val="decimal"/>
      <w:lvlText w:val="%6."/>
      <w:lvlJc w:val="left"/>
      <w:pPr>
        <w:ind w:left="720" w:hanging="360"/>
      </w:pPr>
    </w:lvl>
    <w:lvl w:ilvl="6" w:tplc="F3F81B34">
      <w:start w:val="1"/>
      <w:numFmt w:val="decimal"/>
      <w:lvlText w:val="%7."/>
      <w:lvlJc w:val="left"/>
      <w:pPr>
        <w:ind w:left="720" w:hanging="360"/>
      </w:pPr>
    </w:lvl>
    <w:lvl w:ilvl="7" w:tplc="E69EFB8E">
      <w:start w:val="1"/>
      <w:numFmt w:val="decimal"/>
      <w:lvlText w:val="%8."/>
      <w:lvlJc w:val="left"/>
      <w:pPr>
        <w:ind w:left="720" w:hanging="360"/>
      </w:pPr>
    </w:lvl>
    <w:lvl w:ilvl="8" w:tplc="21A8B036">
      <w:start w:val="1"/>
      <w:numFmt w:val="decimal"/>
      <w:lvlText w:val="%9."/>
      <w:lvlJc w:val="left"/>
      <w:pPr>
        <w:ind w:left="720" w:hanging="360"/>
      </w:pPr>
    </w:lvl>
  </w:abstractNum>
  <w:abstractNum w:abstractNumId="35" w15:restartNumberingAfterBreak="0">
    <w:nsid w:val="398E2FF3"/>
    <w:multiLevelType w:val="multilevel"/>
    <w:tmpl w:val="222A08B4"/>
    <w:numStyleLink w:val="ListCBD"/>
  </w:abstractNum>
  <w:abstractNum w:abstractNumId="3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9" w15:restartNumberingAfterBreak="0">
    <w:nsid w:val="4E0442B4"/>
    <w:multiLevelType w:val="multilevel"/>
    <w:tmpl w:val="763A0CC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40" w15:restartNumberingAfterBreak="0">
    <w:nsid w:val="4E880595"/>
    <w:multiLevelType w:val="multilevel"/>
    <w:tmpl w:val="222A08B4"/>
    <w:numStyleLink w:val="ListCBD"/>
  </w:abstractNum>
  <w:abstractNum w:abstractNumId="41" w15:restartNumberingAfterBreak="0">
    <w:nsid w:val="52A66A9D"/>
    <w:multiLevelType w:val="multilevel"/>
    <w:tmpl w:val="222A08B4"/>
    <w:numStyleLink w:val="ListCBD"/>
  </w:abstractNum>
  <w:abstractNum w:abstractNumId="42"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5CA734ED"/>
    <w:multiLevelType w:val="hybridMultilevel"/>
    <w:tmpl w:val="3D100380"/>
    <w:lvl w:ilvl="0" w:tplc="BD04D40E">
      <w:start w:val="1"/>
      <w:numFmt w:val="bullet"/>
      <w:lvlText w:val="•"/>
      <w:lvlJc w:val="left"/>
      <w:pPr>
        <w:tabs>
          <w:tab w:val="num" w:pos="720"/>
        </w:tabs>
        <w:ind w:left="720" w:hanging="360"/>
      </w:pPr>
      <w:rPr>
        <w:rFonts w:ascii="Arial" w:hAnsi="Arial" w:hint="default"/>
      </w:rPr>
    </w:lvl>
    <w:lvl w:ilvl="1" w:tplc="C02CE5D6" w:tentative="1">
      <w:start w:val="1"/>
      <w:numFmt w:val="bullet"/>
      <w:lvlText w:val="•"/>
      <w:lvlJc w:val="left"/>
      <w:pPr>
        <w:tabs>
          <w:tab w:val="num" w:pos="1440"/>
        </w:tabs>
        <w:ind w:left="1440" w:hanging="360"/>
      </w:pPr>
      <w:rPr>
        <w:rFonts w:ascii="Arial" w:hAnsi="Arial" w:hint="default"/>
      </w:rPr>
    </w:lvl>
    <w:lvl w:ilvl="2" w:tplc="C5E0AED2" w:tentative="1">
      <w:start w:val="1"/>
      <w:numFmt w:val="bullet"/>
      <w:lvlText w:val="•"/>
      <w:lvlJc w:val="left"/>
      <w:pPr>
        <w:tabs>
          <w:tab w:val="num" w:pos="2160"/>
        </w:tabs>
        <w:ind w:left="2160" w:hanging="360"/>
      </w:pPr>
      <w:rPr>
        <w:rFonts w:ascii="Arial" w:hAnsi="Arial" w:hint="default"/>
      </w:rPr>
    </w:lvl>
    <w:lvl w:ilvl="3" w:tplc="3950FB82" w:tentative="1">
      <w:start w:val="1"/>
      <w:numFmt w:val="bullet"/>
      <w:lvlText w:val="•"/>
      <w:lvlJc w:val="left"/>
      <w:pPr>
        <w:tabs>
          <w:tab w:val="num" w:pos="2880"/>
        </w:tabs>
        <w:ind w:left="2880" w:hanging="360"/>
      </w:pPr>
      <w:rPr>
        <w:rFonts w:ascii="Arial" w:hAnsi="Arial" w:hint="default"/>
      </w:rPr>
    </w:lvl>
    <w:lvl w:ilvl="4" w:tplc="52248AA0" w:tentative="1">
      <w:start w:val="1"/>
      <w:numFmt w:val="bullet"/>
      <w:lvlText w:val="•"/>
      <w:lvlJc w:val="left"/>
      <w:pPr>
        <w:tabs>
          <w:tab w:val="num" w:pos="3600"/>
        </w:tabs>
        <w:ind w:left="3600" w:hanging="360"/>
      </w:pPr>
      <w:rPr>
        <w:rFonts w:ascii="Arial" w:hAnsi="Arial" w:hint="default"/>
      </w:rPr>
    </w:lvl>
    <w:lvl w:ilvl="5" w:tplc="A65242EC" w:tentative="1">
      <w:start w:val="1"/>
      <w:numFmt w:val="bullet"/>
      <w:lvlText w:val="•"/>
      <w:lvlJc w:val="left"/>
      <w:pPr>
        <w:tabs>
          <w:tab w:val="num" w:pos="4320"/>
        </w:tabs>
        <w:ind w:left="4320" w:hanging="360"/>
      </w:pPr>
      <w:rPr>
        <w:rFonts w:ascii="Arial" w:hAnsi="Arial" w:hint="default"/>
      </w:rPr>
    </w:lvl>
    <w:lvl w:ilvl="6" w:tplc="B38A6658" w:tentative="1">
      <w:start w:val="1"/>
      <w:numFmt w:val="bullet"/>
      <w:lvlText w:val="•"/>
      <w:lvlJc w:val="left"/>
      <w:pPr>
        <w:tabs>
          <w:tab w:val="num" w:pos="5040"/>
        </w:tabs>
        <w:ind w:left="5040" w:hanging="360"/>
      </w:pPr>
      <w:rPr>
        <w:rFonts w:ascii="Arial" w:hAnsi="Arial" w:hint="default"/>
      </w:rPr>
    </w:lvl>
    <w:lvl w:ilvl="7" w:tplc="C5C49C82" w:tentative="1">
      <w:start w:val="1"/>
      <w:numFmt w:val="bullet"/>
      <w:lvlText w:val="•"/>
      <w:lvlJc w:val="left"/>
      <w:pPr>
        <w:tabs>
          <w:tab w:val="num" w:pos="5760"/>
        </w:tabs>
        <w:ind w:left="5760" w:hanging="360"/>
      </w:pPr>
      <w:rPr>
        <w:rFonts w:ascii="Arial" w:hAnsi="Arial" w:hint="default"/>
      </w:rPr>
    </w:lvl>
    <w:lvl w:ilvl="8" w:tplc="9E34E14A"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5D5C5777"/>
    <w:multiLevelType w:val="hybridMultilevel"/>
    <w:tmpl w:val="6D306720"/>
    <w:lvl w:ilvl="0" w:tplc="B1FCB0EC">
      <w:start w:val="1"/>
      <w:numFmt w:val="decimal"/>
      <w:lvlText w:val="%1."/>
      <w:lvlJc w:val="left"/>
      <w:pPr>
        <w:tabs>
          <w:tab w:val="num" w:pos="720"/>
        </w:tabs>
        <w:ind w:left="720" w:hanging="360"/>
      </w:pPr>
      <w:rPr>
        <w:rFonts w:hint="default"/>
      </w:rPr>
    </w:lvl>
    <w:lvl w:ilvl="1" w:tplc="BF2EFF58">
      <w:numFmt w:val="none"/>
      <w:lvlText w:val=""/>
      <w:lvlJc w:val="left"/>
      <w:pPr>
        <w:tabs>
          <w:tab w:val="num" w:pos="360"/>
        </w:tabs>
      </w:pPr>
    </w:lvl>
    <w:lvl w:ilvl="2" w:tplc="6BEA86EA">
      <w:numFmt w:val="none"/>
      <w:lvlText w:val=""/>
      <w:lvlJc w:val="left"/>
      <w:pPr>
        <w:tabs>
          <w:tab w:val="num" w:pos="360"/>
        </w:tabs>
      </w:pPr>
    </w:lvl>
    <w:lvl w:ilvl="3" w:tplc="4CC69790">
      <w:numFmt w:val="none"/>
      <w:lvlText w:val=""/>
      <w:lvlJc w:val="left"/>
      <w:pPr>
        <w:tabs>
          <w:tab w:val="num" w:pos="360"/>
        </w:tabs>
      </w:pPr>
    </w:lvl>
    <w:lvl w:ilvl="4" w:tplc="E07C766E">
      <w:numFmt w:val="none"/>
      <w:lvlText w:val=""/>
      <w:lvlJc w:val="left"/>
      <w:pPr>
        <w:tabs>
          <w:tab w:val="num" w:pos="360"/>
        </w:tabs>
      </w:pPr>
    </w:lvl>
    <w:lvl w:ilvl="5" w:tplc="B9C66282">
      <w:numFmt w:val="none"/>
      <w:lvlText w:val=""/>
      <w:lvlJc w:val="left"/>
      <w:pPr>
        <w:tabs>
          <w:tab w:val="num" w:pos="360"/>
        </w:tabs>
      </w:pPr>
    </w:lvl>
    <w:lvl w:ilvl="6" w:tplc="B10A7E2A">
      <w:numFmt w:val="none"/>
      <w:lvlText w:val=""/>
      <w:lvlJc w:val="left"/>
      <w:pPr>
        <w:tabs>
          <w:tab w:val="num" w:pos="360"/>
        </w:tabs>
      </w:pPr>
    </w:lvl>
    <w:lvl w:ilvl="7" w:tplc="AF2A6CC8">
      <w:numFmt w:val="none"/>
      <w:lvlText w:val=""/>
      <w:lvlJc w:val="left"/>
      <w:pPr>
        <w:tabs>
          <w:tab w:val="num" w:pos="360"/>
        </w:tabs>
      </w:pPr>
    </w:lvl>
    <w:lvl w:ilvl="8" w:tplc="D0526734">
      <w:numFmt w:val="none"/>
      <w:lvlText w:val=""/>
      <w:lvlJc w:val="left"/>
      <w:pPr>
        <w:tabs>
          <w:tab w:val="num" w:pos="360"/>
        </w:tabs>
      </w:pPr>
    </w:lvl>
  </w:abstractNum>
  <w:abstractNum w:abstractNumId="48" w15:restartNumberingAfterBreak="0">
    <w:nsid w:val="5D943BEE"/>
    <w:multiLevelType w:val="multilevel"/>
    <w:tmpl w:val="222A08B4"/>
    <w:numStyleLink w:val="ListCBD"/>
  </w:abstractNum>
  <w:abstractNum w:abstractNumId="4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68B70991"/>
    <w:multiLevelType w:val="multilevel"/>
    <w:tmpl w:val="222A08B4"/>
    <w:numStyleLink w:val="ListCBD"/>
  </w:abstractNum>
  <w:abstractNum w:abstractNumId="53" w15:restartNumberingAfterBreak="0">
    <w:nsid w:val="69390A1C"/>
    <w:multiLevelType w:val="hybridMultilevel"/>
    <w:tmpl w:val="201084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6CF9647E"/>
    <w:multiLevelType w:val="hybridMultilevel"/>
    <w:tmpl w:val="1EE8316E"/>
    <w:lvl w:ilvl="0" w:tplc="C49E7362">
      <w:start w:val="1"/>
      <w:numFmt w:val="decimal"/>
      <w:lvlText w:val="%1."/>
      <w:lvlJc w:val="left"/>
      <w:pPr>
        <w:ind w:left="720" w:hanging="360"/>
      </w:pPr>
    </w:lvl>
    <w:lvl w:ilvl="1" w:tplc="E6F84DCC">
      <w:start w:val="1"/>
      <w:numFmt w:val="decimal"/>
      <w:lvlText w:val="%2."/>
      <w:lvlJc w:val="left"/>
      <w:pPr>
        <w:ind w:left="720" w:hanging="360"/>
      </w:pPr>
    </w:lvl>
    <w:lvl w:ilvl="2" w:tplc="E6BA34A4">
      <w:start w:val="1"/>
      <w:numFmt w:val="decimal"/>
      <w:lvlText w:val="%3."/>
      <w:lvlJc w:val="left"/>
      <w:pPr>
        <w:ind w:left="720" w:hanging="360"/>
      </w:pPr>
    </w:lvl>
    <w:lvl w:ilvl="3" w:tplc="03C4E484">
      <w:start w:val="1"/>
      <w:numFmt w:val="decimal"/>
      <w:lvlText w:val="%4."/>
      <w:lvlJc w:val="left"/>
      <w:pPr>
        <w:ind w:left="720" w:hanging="360"/>
      </w:pPr>
    </w:lvl>
    <w:lvl w:ilvl="4" w:tplc="26E69220">
      <w:start w:val="1"/>
      <w:numFmt w:val="decimal"/>
      <w:lvlText w:val="%5."/>
      <w:lvlJc w:val="left"/>
      <w:pPr>
        <w:ind w:left="720" w:hanging="360"/>
      </w:pPr>
    </w:lvl>
    <w:lvl w:ilvl="5" w:tplc="6308BB02">
      <w:start w:val="1"/>
      <w:numFmt w:val="decimal"/>
      <w:lvlText w:val="%6."/>
      <w:lvlJc w:val="left"/>
      <w:pPr>
        <w:ind w:left="720" w:hanging="360"/>
      </w:pPr>
    </w:lvl>
    <w:lvl w:ilvl="6" w:tplc="F3B4ED38">
      <w:start w:val="1"/>
      <w:numFmt w:val="decimal"/>
      <w:lvlText w:val="%7."/>
      <w:lvlJc w:val="left"/>
      <w:pPr>
        <w:ind w:left="720" w:hanging="360"/>
      </w:pPr>
    </w:lvl>
    <w:lvl w:ilvl="7" w:tplc="42F87B76">
      <w:start w:val="1"/>
      <w:numFmt w:val="decimal"/>
      <w:lvlText w:val="%8."/>
      <w:lvlJc w:val="left"/>
      <w:pPr>
        <w:ind w:left="720" w:hanging="360"/>
      </w:pPr>
    </w:lvl>
    <w:lvl w:ilvl="8" w:tplc="E8B87DBE">
      <w:start w:val="1"/>
      <w:numFmt w:val="decimal"/>
      <w:lvlText w:val="%9."/>
      <w:lvlJc w:val="left"/>
      <w:pPr>
        <w:ind w:left="720" w:hanging="360"/>
      </w:pPr>
    </w:lvl>
  </w:abstractNum>
  <w:abstractNum w:abstractNumId="5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8" w15:restartNumberingAfterBreak="0">
    <w:nsid w:val="780C4821"/>
    <w:multiLevelType w:val="hybridMultilevel"/>
    <w:tmpl w:val="C0EEE996"/>
    <w:lvl w:ilvl="0" w:tplc="DC5E8572">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37"/>
  </w:num>
  <w:num w:numId="2" w16cid:durableId="2069499237">
    <w:abstractNumId w:val="52"/>
  </w:num>
  <w:num w:numId="3" w16cid:durableId="158270868">
    <w:abstractNumId w:val="57"/>
  </w:num>
  <w:num w:numId="4" w16cid:durableId="159275565">
    <w:abstractNumId w:val="24"/>
  </w:num>
  <w:num w:numId="5" w16cid:durableId="271714945">
    <w:abstractNumId w:val="25"/>
  </w:num>
  <w:num w:numId="6" w16cid:durableId="1351487209">
    <w:abstractNumId w:val="25"/>
  </w:num>
  <w:num w:numId="7" w16cid:durableId="1612737127">
    <w:abstractNumId w:val="27"/>
  </w:num>
  <w:num w:numId="8" w16cid:durableId="1334139419">
    <w:abstractNumId w:val="45"/>
  </w:num>
  <w:num w:numId="9" w16cid:durableId="935023265">
    <w:abstractNumId w:val="51"/>
  </w:num>
  <w:num w:numId="10" w16cid:durableId="268247158">
    <w:abstractNumId w:val="50"/>
  </w:num>
  <w:num w:numId="11" w16cid:durableId="143207059">
    <w:abstractNumId w:val="42"/>
  </w:num>
  <w:num w:numId="12" w16cid:durableId="445121453">
    <w:abstractNumId w:val="26"/>
  </w:num>
  <w:num w:numId="13" w16cid:durableId="1263953771">
    <w:abstractNumId w:val="26"/>
    <w:lvlOverride w:ilvl="0">
      <w:startOverride w:val="1"/>
    </w:lvlOverride>
  </w:num>
  <w:num w:numId="14" w16cid:durableId="199586161">
    <w:abstractNumId w:val="49"/>
  </w:num>
  <w:num w:numId="15" w16cid:durableId="584072443">
    <w:abstractNumId w:val="49"/>
    <w:lvlOverride w:ilvl="0">
      <w:startOverride w:val="1"/>
    </w:lvlOverride>
  </w:num>
  <w:num w:numId="16" w16cid:durableId="1638680439">
    <w:abstractNumId w:val="52"/>
    <w:lvlOverride w:ilvl="0">
      <w:startOverride w:val="1"/>
    </w:lvlOverride>
  </w:num>
  <w:num w:numId="17" w16cid:durableId="1376001245">
    <w:abstractNumId w:val="49"/>
    <w:lvlOverride w:ilvl="0">
      <w:startOverride w:val="1"/>
    </w:lvlOverride>
  </w:num>
  <w:num w:numId="18" w16cid:durableId="1480611021">
    <w:abstractNumId w:val="60"/>
  </w:num>
  <w:num w:numId="19" w16cid:durableId="1967006738">
    <w:abstractNumId w:val="52"/>
    <w:lvlOverride w:ilvl="0">
      <w:startOverride w:val="1"/>
    </w:lvlOverride>
  </w:num>
  <w:num w:numId="20" w16cid:durableId="323556548">
    <w:abstractNumId w:val="52"/>
    <w:lvlOverride w:ilvl="0">
      <w:startOverride w:val="1"/>
    </w:lvlOverride>
  </w:num>
  <w:num w:numId="21" w16cid:durableId="802427822">
    <w:abstractNumId w:val="47"/>
  </w:num>
  <w:num w:numId="22" w16cid:durableId="611476475">
    <w:abstractNumId w:val="39"/>
  </w:num>
  <w:num w:numId="23" w16cid:durableId="693533700">
    <w:abstractNumId w:val="37"/>
  </w:num>
  <w:num w:numId="24" w16cid:durableId="200436028">
    <w:abstractNumId w:val="30"/>
  </w:num>
  <w:num w:numId="25" w16cid:durableId="2111197600">
    <w:abstractNumId w:val="39"/>
  </w:num>
  <w:num w:numId="26" w16cid:durableId="230189889">
    <w:abstractNumId w:val="39"/>
  </w:num>
  <w:num w:numId="27" w16cid:durableId="775558161">
    <w:abstractNumId w:val="39"/>
  </w:num>
  <w:num w:numId="28" w16cid:durableId="1296259771">
    <w:abstractNumId w:val="34"/>
  </w:num>
  <w:num w:numId="29" w16cid:durableId="1969699091">
    <w:abstractNumId w:val="39"/>
  </w:num>
  <w:num w:numId="30" w16cid:durableId="1105615120">
    <w:abstractNumId w:val="39"/>
  </w:num>
  <w:num w:numId="31" w16cid:durableId="399249316">
    <w:abstractNumId w:val="39"/>
  </w:num>
  <w:num w:numId="32" w16cid:durableId="794952838">
    <w:abstractNumId w:val="39"/>
  </w:num>
  <w:num w:numId="33" w16cid:durableId="2071878116">
    <w:abstractNumId w:val="39"/>
  </w:num>
  <w:num w:numId="34" w16cid:durableId="231552548">
    <w:abstractNumId w:val="39"/>
  </w:num>
  <w:num w:numId="35" w16cid:durableId="1107655841">
    <w:abstractNumId w:val="39"/>
  </w:num>
  <w:num w:numId="36" w16cid:durableId="1010452704">
    <w:abstractNumId w:val="39"/>
  </w:num>
  <w:num w:numId="37" w16cid:durableId="278728645">
    <w:abstractNumId w:val="39"/>
  </w:num>
  <w:num w:numId="38" w16cid:durableId="402801399">
    <w:abstractNumId w:val="39"/>
  </w:num>
  <w:num w:numId="39" w16cid:durableId="78336015">
    <w:abstractNumId w:val="39"/>
  </w:num>
  <w:num w:numId="40" w16cid:durableId="970211072">
    <w:abstractNumId w:val="54"/>
  </w:num>
  <w:num w:numId="41" w16cid:durableId="371879541">
    <w:abstractNumId w:val="39"/>
  </w:num>
  <w:num w:numId="42" w16cid:durableId="1288658287">
    <w:abstractNumId w:val="39"/>
  </w:num>
  <w:num w:numId="43" w16cid:durableId="592251608">
    <w:abstractNumId w:val="39"/>
  </w:num>
  <w:num w:numId="44" w16cid:durableId="105508506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93041740">
    <w:abstractNumId w:val="39"/>
  </w:num>
  <w:num w:numId="46" w16cid:durableId="738207985">
    <w:abstractNumId w:val="39"/>
  </w:num>
  <w:num w:numId="47" w16cid:durableId="525145054">
    <w:abstractNumId w:val="39"/>
  </w:num>
  <w:num w:numId="48" w16cid:durableId="2106416935">
    <w:abstractNumId w:val="39"/>
  </w:num>
  <w:num w:numId="49" w16cid:durableId="517431682">
    <w:abstractNumId w:val="39"/>
  </w:num>
  <w:num w:numId="50" w16cid:durableId="369111766">
    <w:abstractNumId w:val="39"/>
  </w:num>
  <w:num w:numId="51" w16cid:durableId="560672902">
    <w:abstractNumId w:val="14"/>
  </w:num>
  <w:num w:numId="52" w16cid:durableId="1072390599">
    <w:abstractNumId w:val="56"/>
  </w:num>
  <w:num w:numId="53" w16cid:durableId="1933662228">
    <w:abstractNumId w:val="32"/>
  </w:num>
  <w:num w:numId="54" w16cid:durableId="1991909117">
    <w:abstractNumId w:val="11"/>
  </w:num>
  <w:num w:numId="55" w16cid:durableId="1138956019">
    <w:abstractNumId w:val="21"/>
  </w:num>
  <w:num w:numId="56" w16cid:durableId="607395260">
    <w:abstractNumId w:val="9"/>
  </w:num>
  <w:num w:numId="57" w16cid:durableId="98110136">
    <w:abstractNumId w:val="7"/>
  </w:num>
  <w:num w:numId="58" w16cid:durableId="920676582">
    <w:abstractNumId w:val="6"/>
  </w:num>
  <w:num w:numId="59" w16cid:durableId="447286378">
    <w:abstractNumId w:val="5"/>
  </w:num>
  <w:num w:numId="60" w16cid:durableId="1532258362">
    <w:abstractNumId w:val="4"/>
  </w:num>
  <w:num w:numId="61" w16cid:durableId="1587106058">
    <w:abstractNumId w:val="8"/>
  </w:num>
  <w:num w:numId="62" w16cid:durableId="1646355732">
    <w:abstractNumId w:val="3"/>
  </w:num>
  <w:num w:numId="63" w16cid:durableId="2006930253">
    <w:abstractNumId w:val="2"/>
  </w:num>
  <w:num w:numId="64" w16cid:durableId="1811677887">
    <w:abstractNumId w:val="1"/>
  </w:num>
  <w:num w:numId="65" w16cid:durableId="537353487">
    <w:abstractNumId w:val="0"/>
  </w:num>
  <w:num w:numId="66" w16cid:durableId="1865050652">
    <w:abstractNumId w:val="41"/>
  </w:num>
  <w:num w:numId="67" w16cid:durableId="80179172">
    <w:abstractNumId w:val="44"/>
  </w:num>
  <w:num w:numId="68" w16cid:durableId="20679887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60385107">
    <w:abstractNumId w:val="38"/>
  </w:num>
  <w:num w:numId="70" w16cid:durableId="1771076976">
    <w:abstractNumId w:val="17"/>
  </w:num>
  <w:num w:numId="71" w16cid:durableId="939752621">
    <w:abstractNumId w:val="40"/>
  </w:num>
  <w:num w:numId="72" w16cid:durableId="915044361">
    <w:abstractNumId w:val="35"/>
  </w:num>
  <w:num w:numId="73" w16cid:durableId="855196379">
    <w:abstractNumId w:val="19"/>
  </w:num>
  <w:num w:numId="74" w16cid:durableId="14668533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01917413">
    <w:abstractNumId w:val="22"/>
  </w:num>
  <w:num w:numId="76" w16cid:durableId="708722651">
    <w:abstractNumId w:val="10"/>
  </w:num>
  <w:num w:numId="77" w16cid:durableId="2136412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65231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8112374">
    <w:abstractNumId w:val="12"/>
  </w:num>
  <w:num w:numId="80" w16cid:durableId="1607615596">
    <w:abstractNumId w:val="28"/>
  </w:num>
  <w:num w:numId="81" w16cid:durableId="643118139">
    <w:abstractNumId w:val="28"/>
    <w:lvlOverride w:ilvl="0">
      <w:startOverride w:val="1"/>
    </w:lvlOverride>
  </w:num>
  <w:num w:numId="82" w16cid:durableId="820851909">
    <w:abstractNumId w:val="28"/>
    <w:lvlOverride w:ilvl="0">
      <w:startOverride w:val="1"/>
    </w:lvlOverride>
  </w:num>
  <w:num w:numId="83" w16cid:durableId="709648587">
    <w:abstractNumId w:val="28"/>
    <w:lvlOverride w:ilvl="0">
      <w:startOverride w:val="1"/>
    </w:lvlOverride>
  </w:num>
  <w:num w:numId="84" w16cid:durableId="1353799543">
    <w:abstractNumId w:val="31"/>
  </w:num>
  <w:num w:numId="85" w16cid:durableId="1570270110">
    <w:abstractNumId w:val="43"/>
  </w:num>
  <w:num w:numId="86" w16cid:durableId="2125995167">
    <w:abstractNumId w:val="36"/>
  </w:num>
  <w:num w:numId="87" w16cid:durableId="893932166">
    <w:abstractNumId w:val="55"/>
  </w:num>
  <w:num w:numId="88" w16cid:durableId="1627851340">
    <w:abstractNumId w:val="29"/>
  </w:num>
  <w:num w:numId="89" w16cid:durableId="1945532808">
    <w:abstractNumId w:val="18"/>
  </w:num>
  <w:num w:numId="90" w16cid:durableId="68447852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6027644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7032136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906494965">
    <w:abstractNumId w:val="13"/>
  </w:num>
  <w:num w:numId="9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323945383">
    <w:abstractNumId w:val="48"/>
  </w:num>
  <w:num w:numId="97" w16cid:durableId="475495888">
    <w:abstractNumId w:val="8"/>
  </w:num>
  <w:num w:numId="98" w16cid:durableId="446855159">
    <w:abstractNumId w:val="3"/>
  </w:num>
  <w:num w:numId="99" w16cid:durableId="1722052384">
    <w:abstractNumId w:val="2"/>
  </w:num>
  <w:num w:numId="100" w16cid:durableId="1713067665">
    <w:abstractNumId w:val="1"/>
  </w:num>
  <w:num w:numId="101" w16cid:durableId="494076985">
    <w:abstractNumId w:val="0"/>
  </w:num>
  <w:num w:numId="102" w16cid:durableId="2021614737">
    <w:abstractNumId w:val="48"/>
  </w:num>
  <w:num w:numId="103" w16cid:durableId="1238780612">
    <w:abstractNumId w:val="48"/>
  </w:num>
  <w:num w:numId="104" w16cid:durableId="783692605">
    <w:abstractNumId w:val="48"/>
  </w:num>
  <w:num w:numId="105" w16cid:durableId="1604923793">
    <w:abstractNumId w:val="48"/>
  </w:num>
  <w:num w:numId="106" w16cid:durableId="1260211557">
    <w:abstractNumId w:val="48"/>
  </w:num>
  <w:num w:numId="107" w16cid:durableId="2025356958">
    <w:abstractNumId w:val="48"/>
  </w:num>
  <w:num w:numId="108" w16cid:durableId="656610475">
    <w:abstractNumId w:val="48"/>
  </w:num>
  <w:num w:numId="109" w16cid:durableId="50926786">
    <w:abstractNumId w:val="48"/>
  </w:num>
  <w:num w:numId="110" w16cid:durableId="901790496">
    <w:abstractNumId w:val="48"/>
  </w:num>
  <w:num w:numId="111" w16cid:durableId="1788982">
    <w:abstractNumId w:val="48"/>
  </w:num>
  <w:num w:numId="112" w16cid:durableId="1312909085">
    <w:abstractNumId w:val="48"/>
  </w:num>
  <w:num w:numId="113" w16cid:durableId="1747603575">
    <w:abstractNumId w:val="48"/>
  </w:num>
  <w:num w:numId="114" w16cid:durableId="1468359830">
    <w:abstractNumId w:val="48"/>
  </w:num>
  <w:num w:numId="115" w16cid:durableId="2002074243">
    <w:abstractNumId w:val="48"/>
  </w:num>
  <w:num w:numId="116" w16cid:durableId="751437524">
    <w:abstractNumId w:val="48"/>
  </w:num>
  <w:num w:numId="117" w16cid:durableId="834415442">
    <w:abstractNumId w:val="48"/>
  </w:num>
  <w:num w:numId="118" w16cid:durableId="14499190">
    <w:abstractNumId w:val="48"/>
  </w:num>
  <w:num w:numId="119" w16cid:durableId="756823145">
    <w:abstractNumId w:val="48"/>
  </w:num>
  <w:num w:numId="120" w16cid:durableId="396322984">
    <w:abstractNumId w:val="48"/>
  </w:num>
  <w:num w:numId="121" w16cid:durableId="443156933">
    <w:abstractNumId w:val="48"/>
  </w:num>
  <w:num w:numId="122" w16cid:durableId="1279988366">
    <w:abstractNumId w:val="20"/>
  </w:num>
  <w:num w:numId="123" w16cid:durableId="129399865">
    <w:abstractNumId w:val="53"/>
  </w:num>
  <w:num w:numId="124" w16cid:durableId="999776935">
    <w:abstractNumId w:val="33"/>
  </w:num>
  <w:num w:numId="125" w16cid:durableId="1095126830">
    <w:abstractNumId w:val="46"/>
  </w:num>
  <w:num w:numId="126" w16cid:durableId="2011758835">
    <w:abstractNumId w:val="23"/>
  </w:num>
  <w:num w:numId="127" w16cid:durableId="754323006">
    <w:abstractNumId w:val="16"/>
  </w:num>
  <w:num w:numId="128" w16cid:durableId="1823888875">
    <w:abstractNumId w:val="58"/>
  </w:num>
  <w:num w:numId="129" w16cid:durableId="76546644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567456002">
    <w:abstractNumId w:val="15"/>
  </w:num>
  <w:num w:numId="131" w16cid:durableId="1884899085">
    <w:abstractNumId w:val="59"/>
  </w:num>
  <w:num w:numId="132" w16cid:durableId="2062557719">
    <w:abstractNumId w:val="48"/>
  </w:num>
  <w:num w:numId="133" w16cid:durableId="288629599">
    <w:abstractNumId w:val="48"/>
  </w:num>
  <w:num w:numId="134" w16cid:durableId="1319653575">
    <w:abstractNumId w:val="48"/>
  </w:num>
  <w:num w:numId="135" w16cid:durableId="973026485">
    <w:abstractNumId w:val="48"/>
  </w:num>
  <w:num w:numId="136" w16cid:durableId="1785537484">
    <w:abstractNumId w:val="48"/>
  </w:num>
  <w:num w:numId="137" w16cid:durableId="1952206934">
    <w:abstractNumId w:val="48"/>
  </w:num>
  <w:num w:numId="138" w16cid:durableId="1588224895">
    <w:abstractNumId w:val="48"/>
  </w:num>
  <w:num w:numId="139" w16cid:durableId="1659845406">
    <w:abstractNumId w:val="48"/>
  </w:num>
  <w:num w:numId="140" w16cid:durableId="951016212">
    <w:abstractNumId w:val="48"/>
  </w:num>
  <w:num w:numId="141" w16cid:durableId="1212032851">
    <w:abstractNumId w:val="48"/>
  </w:num>
  <w:num w:numId="142" w16cid:durableId="1491293978">
    <w:abstractNumId w:val="48"/>
  </w:num>
  <w:num w:numId="143" w16cid:durableId="769010285">
    <w:abstractNumId w:val="48"/>
  </w:num>
  <w:num w:numId="144" w16cid:durableId="1748920815">
    <w:abstractNumId w:val="48"/>
  </w:num>
  <w:num w:numId="145" w16cid:durableId="1161040073">
    <w:abstractNumId w:val="48"/>
  </w:num>
  <w:num w:numId="146" w16cid:durableId="1439717282">
    <w:abstractNumId w:val="48"/>
  </w:num>
  <w:num w:numId="147" w16cid:durableId="909929218">
    <w:abstractNumId w:val="48"/>
  </w:num>
  <w:num w:numId="148" w16cid:durableId="1945840147">
    <w:abstractNumId w:val="48"/>
  </w:num>
  <w:num w:numId="149" w16cid:durableId="1924951184">
    <w:abstractNumId w:val="48"/>
  </w:num>
  <w:num w:numId="150" w16cid:durableId="325983403">
    <w:abstractNumId w:val="48"/>
  </w:num>
  <w:num w:numId="151" w16cid:durableId="473763387">
    <w:abstractNumId w:val="48"/>
  </w:num>
  <w:num w:numId="152" w16cid:durableId="5486131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24391204">
    <w:abstractNumId w:val="48"/>
  </w:num>
  <w:num w:numId="154" w16cid:durableId="1090811789">
    <w:abstractNumId w:val="48"/>
  </w:num>
  <w:num w:numId="155" w16cid:durableId="998074236">
    <w:abstractNumId w:val="48"/>
  </w:num>
  <w:num w:numId="156" w16cid:durableId="1362438245">
    <w:abstractNumId w:val="48"/>
  </w:num>
  <w:num w:numId="157" w16cid:durableId="1247693940">
    <w:abstractNumId w:val="48"/>
  </w:num>
  <w:num w:numId="158" w16cid:durableId="247931903">
    <w:abstractNumId w:val="48"/>
  </w:num>
  <w:num w:numId="159" w16cid:durableId="2064790736">
    <w:abstractNumId w:val="48"/>
  </w:num>
  <w:num w:numId="160" w16cid:durableId="202909186">
    <w:abstractNumId w:val="48"/>
  </w:num>
  <w:num w:numId="161" w16cid:durableId="2050177316">
    <w:abstractNumId w:val="48"/>
  </w:num>
  <w:num w:numId="162" w16cid:durableId="1866475948">
    <w:abstractNumId w:val="48"/>
  </w:num>
  <w:num w:numId="163" w16cid:durableId="1657489483">
    <w:abstractNumId w:val="48"/>
  </w:num>
  <w:num w:numId="164" w16cid:durableId="136604864">
    <w:abstractNumId w:val="48"/>
  </w:num>
  <w:num w:numId="165" w16cid:durableId="1031493344">
    <w:abstractNumId w:val="48"/>
  </w:num>
  <w:num w:numId="166" w16cid:durableId="1440293756">
    <w:abstractNumId w:val="48"/>
  </w:num>
  <w:num w:numId="167" w16cid:durableId="2104453601">
    <w:abstractNumId w:val="48"/>
  </w:num>
  <w:num w:numId="168" w16cid:durableId="309747167">
    <w:abstractNumId w:val="48"/>
  </w:num>
  <w:num w:numId="169" w16cid:durableId="61604329">
    <w:abstractNumId w:val="48"/>
  </w:num>
  <w:num w:numId="170" w16cid:durableId="1694384821">
    <w:abstractNumId w:val="48"/>
  </w:num>
  <w:num w:numId="171" w16cid:durableId="169989087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289018465">
    <w:abstractNumId w:val="48"/>
  </w:num>
  <w:num w:numId="173" w16cid:durableId="1000616737">
    <w:abstractNumId w:val="48"/>
  </w:num>
  <w:num w:numId="174" w16cid:durableId="1916427209">
    <w:abstractNumId w:val="48"/>
  </w:num>
  <w:num w:numId="175" w16cid:durableId="1831671311">
    <w:abstractNumId w:val="48"/>
  </w:num>
  <w:num w:numId="176" w16cid:durableId="384331234">
    <w:abstractNumId w:val="48"/>
  </w:num>
  <w:num w:numId="177" w16cid:durableId="333579268">
    <w:abstractNumId w:val="48"/>
  </w:num>
  <w:num w:numId="178" w16cid:durableId="78448000">
    <w:abstractNumId w:val="48"/>
  </w:num>
  <w:num w:numId="179" w16cid:durableId="807279659">
    <w:abstractNumId w:val="48"/>
  </w:num>
  <w:numIdMacAtCleanup w:val="1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2A6"/>
    <w:rsid w:val="00000853"/>
    <w:rsid w:val="00000994"/>
    <w:rsid w:val="0000179B"/>
    <w:rsid w:val="00001A6D"/>
    <w:rsid w:val="00001A9E"/>
    <w:rsid w:val="00001CB2"/>
    <w:rsid w:val="00002463"/>
    <w:rsid w:val="000024EC"/>
    <w:rsid w:val="00002BD8"/>
    <w:rsid w:val="00003212"/>
    <w:rsid w:val="00003993"/>
    <w:rsid w:val="00003E1A"/>
    <w:rsid w:val="00003F2F"/>
    <w:rsid w:val="00003F61"/>
    <w:rsid w:val="00004342"/>
    <w:rsid w:val="00004574"/>
    <w:rsid w:val="000045D0"/>
    <w:rsid w:val="000048F1"/>
    <w:rsid w:val="00005025"/>
    <w:rsid w:val="0000504B"/>
    <w:rsid w:val="00005433"/>
    <w:rsid w:val="000056D6"/>
    <w:rsid w:val="000057B8"/>
    <w:rsid w:val="000057CD"/>
    <w:rsid w:val="00005901"/>
    <w:rsid w:val="00005F31"/>
    <w:rsid w:val="00006520"/>
    <w:rsid w:val="00006716"/>
    <w:rsid w:val="00006785"/>
    <w:rsid w:val="0000678E"/>
    <w:rsid w:val="00006901"/>
    <w:rsid w:val="00006A9B"/>
    <w:rsid w:val="00006B83"/>
    <w:rsid w:val="00006FF4"/>
    <w:rsid w:val="000071C1"/>
    <w:rsid w:val="00007577"/>
    <w:rsid w:val="00007727"/>
    <w:rsid w:val="00007AC7"/>
    <w:rsid w:val="00007B73"/>
    <w:rsid w:val="00010DCB"/>
    <w:rsid w:val="00011164"/>
    <w:rsid w:val="000112B4"/>
    <w:rsid w:val="0001143A"/>
    <w:rsid w:val="000115D2"/>
    <w:rsid w:val="00011706"/>
    <w:rsid w:val="0001176B"/>
    <w:rsid w:val="00012045"/>
    <w:rsid w:val="00012112"/>
    <w:rsid w:val="00012123"/>
    <w:rsid w:val="000122F7"/>
    <w:rsid w:val="000126C0"/>
    <w:rsid w:val="00013292"/>
    <w:rsid w:val="0001334F"/>
    <w:rsid w:val="00013851"/>
    <w:rsid w:val="00013AB4"/>
    <w:rsid w:val="00013AC9"/>
    <w:rsid w:val="000141F3"/>
    <w:rsid w:val="000147F9"/>
    <w:rsid w:val="0001481E"/>
    <w:rsid w:val="0001499C"/>
    <w:rsid w:val="00014E9D"/>
    <w:rsid w:val="00014F01"/>
    <w:rsid w:val="00014FE1"/>
    <w:rsid w:val="00015858"/>
    <w:rsid w:val="0001624A"/>
    <w:rsid w:val="000164BD"/>
    <w:rsid w:val="00016958"/>
    <w:rsid w:val="00016E94"/>
    <w:rsid w:val="00016F8E"/>
    <w:rsid w:val="000170D9"/>
    <w:rsid w:val="00017376"/>
    <w:rsid w:val="00017416"/>
    <w:rsid w:val="00017920"/>
    <w:rsid w:val="000202C5"/>
    <w:rsid w:val="000203C6"/>
    <w:rsid w:val="00020547"/>
    <w:rsid w:val="000206F2"/>
    <w:rsid w:val="00020C81"/>
    <w:rsid w:val="00020EAC"/>
    <w:rsid w:val="000210DC"/>
    <w:rsid w:val="00021274"/>
    <w:rsid w:val="000212BA"/>
    <w:rsid w:val="0002199C"/>
    <w:rsid w:val="00021B7D"/>
    <w:rsid w:val="000220CD"/>
    <w:rsid w:val="00022617"/>
    <w:rsid w:val="000228FF"/>
    <w:rsid w:val="00022D43"/>
    <w:rsid w:val="00022DD8"/>
    <w:rsid w:val="00022ECE"/>
    <w:rsid w:val="0002306A"/>
    <w:rsid w:val="0002307B"/>
    <w:rsid w:val="00023339"/>
    <w:rsid w:val="00023632"/>
    <w:rsid w:val="00023DCE"/>
    <w:rsid w:val="00023ED9"/>
    <w:rsid w:val="00023FDA"/>
    <w:rsid w:val="00024046"/>
    <w:rsid w:val="00024697"/>
    <w:rsid w:val="00024791"/>
    <w:rsid w:val="00024A2B"/>
    <w:rsid w:val="00024C06"/>
    <w:rsid w:val="0002530D"/>
    <w:rsid w:val="00025656"/>
    <w:rsid w:val="0002575C"/>
    <w:rsid w:val="0002630B"/>
    <w:rsid w:val="000265A8"/>
    <w:rsid w:val="0002697C"/>
    <w:rsid w:val="000269C2"/>
    <w:rsid w:val="00026A0B"/>
    <w:rsid w:val="00026B9D"/>
    <w:rsid w:val="00026C9C"/>
    <w:rsid w:val="0002733F"/>
    <w:rsid w:val="00027382"/>
    <w:rsid w:val="000274E2"/>
    <w:rsid w:val="00027514"/>
    <w:rsid w:val="0002773B"/>
    <w:rsid w:val="00027A86"/>
    <w:rsid w:val="00027C5D"/>
    <w:rsid w:val="00030233"/>
    <w:rsid w:val="00030B17"/>
    <w:rsid w:val="00030CBF"/>
    <w:rsid w:val="00030D91"/>
    <w:rsid w:val="00030E4A"/>
    <w:rsid w:val="000315BC"/>
    <w:rsid w:val="000317C4"/>
    <w:rsid w:val="0003185C"/>
    <w:rsid w:val="00031CC8"/>
    <w:rsid w:val="00031D6E"/>
    <w:rsid w:val="0003228A"/>
    <w:rsid w:val="00032560"/>
    <w:rsid w:val="0003257C"/>
    <w:rsid w:val="00032632"/>
    <w:rsid w:val="0003272D"/>
    <w:rsid w:val="00032B98"/>
    <w:rsid w:val="00032F23"/>
    <w:rsid w:val="000331D3"/>
    <w:rsid w:val="0003357E"/>
    <w:rsid w:val="000338CA"/>
    <w:rsid w:val="00033900"/>
    <w:rsid w:val="00033999"/>
    <w:rsid w:val="00033F4A"/>
    <w:rsid w:val="00033F53"/>
    <w:rsid w:val="0003440B"/>
    <w:rsid w:val="0003494F"/>
    <w:rsid w:val="00034EA8"/>
    <w:rsid w:val="00034F1F"/>
    <w:rsid w:val="00034FE8"/>
    <w:rsid w:val="00035158"/>
    <w:rsid w:val="00035589"/>
    <w:rsid w:val="00035633"/>
    <w:rsid w:val="00035834"/>
    <w:rsid w:val="00035B53"/>
    <w:rsid w:val="00035E2B"/>
    <w:rsid w:val="00036358"/>
    <w:rsid w:val="000364CB"/>
    <w:rsid w:val="000369B0"/>
    <w:rsid w:val="00036A8A"/>
    <w:rsid w:val="00036B14"/>
    <w:rsid w:val="00036D12"/>
    <w:rsid w:val="00036D2C"/>
    <w:rsid w:val="00036DD6"/>
    <w:rsid w:val="00036EF9"/>
    <w:rsid w:val="00036F2D"/>
    <w:rsid w:val="000374F9"/>
    <w:rsid w:val="0003769E"/>
    <w:rsid w:val="00037766"/>
    <w:rsid w:val="00037B22"/>
    <w:rsid w:val="00037C8D"/>
    <w:rsid w:val="00040218"/>
    <w:rsid w:val="00040598"/>
    <w:rsid w:val="00041076"/>
    <w:rsid w:val="00041380"/>
    <w:rsid w:val="000413A1"/>
    <w:rsid w:val="000413E7"/>
    <w:rsid w:val="00041514"/>
    <w:rsid w:val="00041B1A"/>
    <w:rsid w:val="0004202B"/>
    <w:rsid w:val="00042543"/>
    <w:rsid w:val="0004262A"/>
    <w:rsid w:val="00042B0E"/>
    <w:rsid w:val="00042F19"/>
    <w:rsid w:val="00043250"/>
    <w:rsid w:val="00043729"/>
    <w:rsid w:val="00043735"/>
    <w:rsid w:val="00043A9C"/>
    <w:rsid w:val="00043AD0"/>
    <w:rsid w:val="00043DB7"/>
    <w:rsid w:val="00044124"/>
    <w:rsid w:val="000443F3"/>
    <w:rsid w:val="000446EA"/>
    <w:rsid w:val="0004492A"/>
    <w:rsid w:val="000449E4"/>
    <w:rsid w:val="00044A8B"/>
    <w:rsid w:val="00044BC7"/>
    <w:rsid w:val="00044F0D"/>
    <w:rsid w:val="0004509E"/>
    <w:rsid w:val="000453E0"/>
    <w:rsid w:val="0004549D"/>
    <w:rsid w:val="00045692"/>
    <w:rsid w:val="00045CCD"/>
    <w:rsid w:val="00045FD4"/>
    <w:rsid w:val="000469A3"/>
    <w:rsid w:val="00046C80"/>
    <w:rsid w:val="0004714D"/>
    <w:rsid w:val="0004734A"/>
    <w:rsid w:val="000473CD"/>
    <w:rsid w:val="00047DC4"/>
    <w:rsid w:val="00050056"/>
    <w:rsid w:val="000503EF"/>
    <w:rsid w:val="0005042E"/>
    <w:rsid w:val="000506E4"/>
    <w:rsid w:val="00050740"/>
    <w:rsid w:val="00050879"/>
    <w:rsid w:val="000510A6"/>
    <w:rsid w:val="00051175"/>
    <w:rsid w:val="000512F8"/>
    <w:rsid w:val="000513B7"/>
    <w:rsid w:val="000516C8"/>
    <w:rsid w:val="00051986"/>
    <w:rsid w:val="000526F2"/>
    <w:rsid w:val="00052810"/>
    <w:rsid w:val="00052AEA"/>
    <w:rsid w:val="00052ECD"/>
    <w:rsid w:val="00053474"/>
    <w:rsid w:val="00053BE6"/>
    <w:rsid w:val="00054089"/>
    <w:rsid w:val="00054225"/>
    <w:rsid w:val="00054265"/>
    <w:rsid w:val="000543AB"/>
    <w:rsid w:val="00054409"/>
    <w:rsid w:val="00054581"/>
    <w:rsid w:val="00054E00"/>
    <w:rsid w:val="00054F96"/>
    <w:rsid w:val="000550F3"/>
    <w:rsid w:val="00055E63"/>
    <w:rsid w:val="00055E97"/>
    <w:rsid w:val="00055F18"/>
    <w:rsid w:val="0005600D"/>
    <w:rsid w:val="0005618C"/>
    <w:rsid w:val="00056355"/>
    <w:rsid w:val="0005650E"/>
    <w:rsid w:val="00056831"/>
    <w:rsid w:val="000569C5"/>
    <w:rsid w:val="00056A64"/>
    <w:rsid w:val="00056FF8"/>
    <w:rsid w:val="000570B0"/>
    <w:rsid w:val="00057264"/>
    <w:rsid w:val="00057CD7"/>
    <w:rsid w:val="00060104"/>
    <w:rsid w:val="000609D9"/>
    <w:rsid w:val="00060A1A"/>
    <w:rsid w:val="00060DA2"/>
    <w:rsid w:val="00060EBC"/>
    <w:rsid w:val="0006119C"/>
    <w:rsid w:val="0006122C"/>
    <w:rsid w:val="0006129A"/>
    <w:rsid w:val="0006182E"/>
    <w:rsid w:val="00061872"/>
    <w:rsid w:val="00061E6A"/>
    <w:rsid w:val="00061E8A"/>
    <w:rsid w:val="0006209C"/>
    <w:rsid w:val="00062167"/>
    <w:rsid w:val="00062B09"/>
    <w:rsid w:val="00062BE3"/>
    <w:rsid w:val="00062D3F"/>
    <w:rsid w:val="00063106"/>
    <w:rsid w:val="000633EF"/>
    <w:rsid w:val="0006341E"/>
    <w:rsid w:val="000634EA"/>
    <w:rsid w:val="00063505"/>
    <w:rsid w:val="00063DE8"/>
    <w:rsid w:val="00064652"/>
    <w:rsid w:val="000647C3"/>
    <w:rsid w:val="00064CC1"/>
    <w:rsid w:val="00064EE2"/>
    <w:rsid w:val="0006506A"/>
    <w:rsid w:val="00065086"/>
    <w:rsid w:val="000656FD"/>
    <w:rsid w:val="00065C16"/>
    <w:rsid w:val="00065C38"/>
    <w:rsid w:val="00065ED9"/>
    <w:rsid w:val="00065FE7"/>
    <w:rsid w:val="000660E8"/>
    <w:rsid w:val="00066766"/>
    <w:rsid w:val="00066B17"/>
    <w:rsid w:val="00066B41"/>
    <w:rsid w:val="00066DBC"/>
    <w:rsid w:val="00066F2A"/>
    <w:rsid w:val="0006731E"/>
    <w:rsid w:val="0006777D"/>
    <w:rsid w:val="00067BBA"/>
    <w:rsid w:val="00067F34"/>
    <w:rsid w:val="000700C8"/>
    <w:rsid w:val="00070495"/>
    <w:rsid w:val="00070602"/>
    <w:rsid w:val="00070939"/>
    <w:rsid w:val="00070AF0"/>
    <w:rsid w:val="00070CD5"/>
    <w:rsid w:val="00070DD8"/>
    <w:rsid w:val="0007108F"/>
    <w:rsid w:val="000712F5"/>
    <w:rsid w:val="0007165B"/>
    <w:rsid w:val="00071986"/>
    <w:rsid w:val="00071CE9"/>
    <w:rsid w:val="00072658"/>
    <w:rsid w:val="000729C5"/>
    <w:rsid w:val="00072B3A"/>
    <w:rsid w:val="00073017"/>
    <w:rsid w:val="0007316C"/>
    <w:rsid w:val="000731DC"/>
    <w:rsid w:val="000733B8"/>
    <w:rsid w:val="000734EF"/>
    <w:rsid w:val="000736B2"/>
    <w:rsid w:val="00073EEF"/>
    <w:rsid w:val="0007476F"/>
    <w:rsid w:val="0007491D"/>
    <w:rsid w:val="00074DA4"/>
    <w:rsid w:val="00074DAE"/>
    <w:rsid w:val="00074F50"/>
    <w:rsid w:val="00074F5A"/>
    <w:rsid w:val="000753C0"/>
    <w:rsid w:val="000756E6"/>
    <w:rsid w:val="000758D7"/>
    <w:rsid w:val="00076134"/>
    <w:rsid w:val="00076326"/>
    <w:rsid w:val="0007641F"/>
    <w:rsid w:val="00076E80"/>
    <w:rsid w:val="0007718A"/>
    <w:rsid w:val="00077309"/>
    <w:rsid w:val="00077447"/>
    <w:rsid w:val="00077C55"/>
    <w:rsid w:val="00077E6F"/>
    <w:rsid w:val="000800EB"/>
    <w:rsid w:val="0008011A"/>
    <w:rsid w:val="000802CC"/>
    <w:rsid w:val="000805A8"/>
    <w:rsid w:val="0008074F"/>
    <w:rsid w:val="00080864"/>
    <w:rsid w:val="000808DC"/>
    <w:rsid w:val="00080C88"/>
    <w:rsid w:val="00080D72"/>
    <w:rsid w:val="00080D98"/>
    <w:rsid w:val="00080DB9"/>
    <w:rsid w:val="00081236"/>
    <w:rsid w:val="00081271"/>
    <w:rsid w:val="000812B1"/>
    <w:rsid w:val="000812FD"/>
    <w:rsid w:val="00081524"/>
    <w:rsid w:val="00081C87"/>
    <w:rsid w:val="00081DF5"/>
    <w:rsid w:val="00081F1C"/>
    <w:rsid w:val="000822C2"/>
    <w:rsid w:val="00082834"/>
    <w:rsid w:val="00082AB1"/>
    <w:rsid w:val="00082CCE"/>
    <w:rsid w:val="00082D43"/>
    <w:rsid w:val="0008319A"/>
    <w:rsid w:val="0008333C"/>
    <w:rsid w:val="00083394"/>
    <w:rsid w:val="0008359F"/>
    <w:rsid w:val="00083D78"/>
    <w:rsid w:val="000843AF"/>
    <w:rsid w:val="0008458A"/>
    <w:rsid w:val="00084709"/>
    <w:rsid w:val="00084744"/>
    <w:rsid w:val="00084F5E"/>
    <w:rsid w:val="0008509F"/>
    <w:rsid w:val="000859BB"/>
    <w:rsid w:val="00085AB3"/>
    <w:rsid w:val="00085C9D"/>
    <w:rsid w:val="00085E68"/>
    <w:rsid w:val="00085F6F"/>
    <w:rsid w:val="000869B3"/>
    <w:rsid w:val="00086B0A"/>
    <w:rsid w:val="00086EFC"/>
    <w:rsid w:val="00087326"/>
    <w:rsid w:val="00087852"/>
    <w:rsid w:val="00087FBE"/>
    <w:rsid w:val="00090082"/>
    <w:rsid w:val="00090135"/>
    <w:rsid w:val="000901FF"/>
    <w:rsid w:val="00090541"/>
    <w:rsid w:val="00090592"/>
    <w:rsid w:val="00090BAA"/>
    <w:rsid w:val="00090D5F"/>
    <w:rsid w:val="00091175"/>
    <w:rsid w:val="000915EA"/>
    <w:rsid w:val="000915F8"/>
    <w:rsid w:val="00091672"/>
    <w:rsid w:val="00091863"/>
    <w:rsid w:val="00091D71"/>
    <w:rsid w:val="000924F5"/>
    <w:rsid w:val="0009294F"/>
    <w:rsid w:val="00092A3C"/>
    <w:rsid w:val="00092C7C"/>
    <w:rsid w:val="00092CF1"/>
    <w:rsid w:val="00092F94"/>
    <w:rsid w:val="000930C6"/>
    <w:rsid w:val="00093C0D"/>
    <w:rsid w:val="00093CA7"/>
    <w:rsid w:val="00093DAD"/>
    <w:rsid w:val="00094502"/>
    <w:rsid w:val="0009457F"/>
    <w:rsid w:val="000945D5"/>
    <w:rsid w:val="00094693"/>
    <w:rsid w:val="0009475B"/>
    <w:rsid w:val="00094DB3"/>
    <w:rsid w:val="00094F5D"/>
    <w:rsid w:val="00094FE3"/>
    <w:rsid w:val="0009504E"/>
    <w:rsid w:val="0009539E"/>
    <w:rsid w:val="0009557E"/>
    <w:rsid w:val="000955F3"/>
    <w:rsid w:val="00095C7C"/>
    <w:rsid w:val="00095FA5"/>
    <w:rsid w:val="00096041"/>
    <w:rsid w:val="0009671B"/>
    <w:rsid w:val="00096986"/>
    <w:rsid w:val="00096B7D"/>
    <w:rsid w:val="000977BF"/>
    <w:rsid w:val="000A00A2"/>
    <w:rsid w:val="000A00FE"/>
    <w:rsid w:val="000A0401"/>
    <w:rsid w:val="000A08BF"/>
    <w:rsid w:val="000A093F"/>
    <w:rsid w:val="000A09F2"/>
    <w:rsid w:val="000A0E00"/>
    <w:rsid w:val="000A1773"/>
    <w:rsid w:val="000A197A"/>
    <w:rsid w:val="000A1A5A"/>
    <w:rsid w:val="000A1B83"/>
    <w:rsid w:val="000A1DDA"/>
    <w:rsid w:val="000A1E73"/>
    <w:rsid w:val="000A1EB5"/>
    <w:rsid w:val="000A2207"/>
    <w:rsid w:val="000A2277"/>
    <w:rsid w:val="000A240A"/>
    <w:rsid w:val="000A29FC"/>
    <w:rsid w:val="000A31CC"/>
    <w:rsid w:val="000A327D"/>
    <w:rsid w:val="000A3377"/>
    <w:rsid w:val="000A3421"/>
    <w:rsid w:val="000A39FF"/>
    <w:rsid w:val="000A3CDD"/>
    <w:rsid w:val="000A410F"/>
    <w:rsid w:val="000A4338"/>
    <w:rsid w:val="000A4BDD"/>
    <w:rsid w:val="000A4E22"/>
    <w:rsid w:val="000A51B8"/>
    <w:rsid w:val="000A53AD"/>
    <w:rsid w:val="000A5447"/>
    <w:rsid w:val="000A5732"/>
    <w:rsid w:val="000A58D2"/>
    <w:rsid w:val="000A5D2B"/>
    <w:rsid w:val="000A6556"/>
    <w:rsid w:val="000A698F"/>
    <w:rsid w:val="000A69B1"/>
    <w:rsid w:val="000A6D81"/>
    <w:rsid w:val="000A6D8B"/>
    <w:rsid w:val="000A6EE7"/>
    <w:rsid w:val="000A6F86"/>
    <w:rsid w:val="000A7392"/>
    <w:rsid w:val="000A7439"/>
    <w:rsid w:val="000A75FE"/>
    <w:rsid w:val="000A7690"/>
    <w:rsid w:val="000A78A3"/>
    <w:rsid w:val="000A7E89"/>
    <w:rsid w:val="000A7EA0"/>
    <w:rsid w:val="000B0251"/>
    <w:rsid w:val="000B02B3"/>
    <w:rsid w:val="000B05F8"/>
    <w:rsid w:val="000B09D4"/>
    <w:rsid w:val="000B0C14"/>
    <w:rsid w:val="000B0C54"/>
    <w:rsid w:val="000B0E07"/>
    <w:rsid w:val="000B0EE4"/>
    <w:rsid w:val="000B156D"/>
    <w:rsid w:val="000B15D4"/>
    <w:rsid w:val="000B1601"/>
    <w:rsid w:val="000B17E8"/>
    <w:rsid w:val="000B1873"/>
    <w:rsid w:val="000B1C71"/>
    <w:rsid w:val="000B226D"/>
    <w:rsid w:val="000B2920"/>
    <w:rsid w:val="000B2AF9"/>
    <w:rsid w:val="000B2D93"/>
    <w:rsid w:val="000B2F39"/>
    <w:rsid w:val="000B2F7F"/>
    <w:rsid w:val="000B3346"/>
    <w:rsid w:val="000B34DF"/>
    <w:rsid w:val="000B3888"/>
    <w:rsid w:val="000B3CD5"/>
    <w:rsid w:val="000B3D36"/>
    <w:rsid w:val="000B43B6"/>
    <w:rsid w:val="000B43FF"/>
    <w:rsid w:val="000B44A9"/>
    <w:rsid w:val="000B4EA7"/>
    <w:rsid w:val="000B4EF0"/>
    <w:rsid w:val="000B5035"/>
    <w:rsid w:val="000B5101"/>
    <w:rsid w:val="000B55AE"/>
    <w:rsid w:val="000B5645"/>
    <w:rsid w:val="000B5827"/>
    <w:rsid w:val="000B58BA"/>
    <w:rsid w:val="000B58C5"/>
    <w:rsid w:val="000B5A26"/>
    <w:rsid w:val="000B5BAF"/>
    <w:rsid w:val="000B5DCC"/>
    <w:rsid w:val="000B5DDD"/>
    <w:rsid w:val="000B5FF2"/>
    <w:rsid w:val="000B628B"/>
    <w:rsid w:val="000B629A"/>
    <w:rsid w:val="000B6653"/>
    <w:rsid w:val="000B6E9E"/>
    <w:rsid w:val="000B6FAD"/>
    <w:rsid w:val="000B77D4"/>
    <w:rsid w:val="000B77EC"/>
    <w:rsid w:val="000B7946"/>
    <w:rsid w:val="000B7F01"/>
    <w:rsid w:val="000B7FCA"/>
    <w:rsid w:val="000C0283"/>
    <w:rsid w:val="000C0AB5"/>
    <w:rsid w:val="000C0AD7"/>
    <w:rsid w:val="000C0F45"/>
    <w:rsid w:val="000C10BB"/>
    <w:rsid w:val="000C1536"/>
    <w:rsid w:val="000C1743"/>
    <w:rsid w:val="000C1A53"/>
    <w:rsid w:val="000C1A64"/>
    <w:rsid w:val="000C2482"/>
    <w:rsid w:val="000C28B0"/>
    <w:rsid w:val="000C2B44"/>
    <w:rsid w:val="000C2E69"/>
    <w:rsid w:val="000C3625"/>
    <w:rsid w:val="000C383D"/>
    <w:rsid w:val="000C3942"/>
    <w:rsid w:val="000C39C4"/>
    <w:rsid w:val="000C3C6C"/>
    <w:rsid w:val="000C3E86"/>
    <w:rsid w:val="000C4756"/>
    <w:rsid w:val="000C4833"/>
    <w:rsid w:val="000C4937"/>
    <w:rsid w:val="000C4998"/>
    <w:rsid w:val="000C4EC3"/>
    <w:rsid w:val="000C5038"/>
    <w:rsid w:val="000C5375"/>
    <w:rsid w:val="000C579E"/>
    <w:rsid w:val="000C58A3"/>
    <w:rsid w:val="000C5F41"/>
    <w:rsid w:val="000C622F"/>
    <w:rsid w:val="000C65C8"/>
    <w:rsid w:val="000C67E1"/>
    <w:rsid w:val="000C7023"/>
    <w:rsid w:val="000C7056"/>
    <w:rsid w:val="000C70B1"/>
    <w:rsid w:val="000C75AE"/>
    <w:rsid w:val="000C77D1"/>
    <w:rsid w:val="000D002E"/>
    <w:rsid w:val="000D0045"/>
    <w:rsid w:val="000D0366"/>
    <w:rsid w:val="000D06E7"/>
    <w:rsid w:val="000D095F"/>
    <w:rsid w:val="000D0A0B"/>
    <w:rsid w:val="000D0FEE"/>
    <w:rsid w:val="000D11E4"/>
    <w:rsid w:val="000D12D6"/>
    <w:rsid w:val="000D19C9"/>
    <w:rsid w:val="000D1D3E"/>
    <w:rsid w:val="000D2111"/>
    <w:rsid w:val="000D2277"/>
    <w:rsid w:val="000D28B5"/>
    <w:rsid w:val="000D28B7"/>
    <w:rsid w:val="000D2A17"/>
    <w:rsid w:val="000D2A74"/>
    <w:rsid w:val="000D30A5"/>
    <w:rsid w:val="000D30E8"/>
    <w:rsid w:val="000D32CB"/>
    <w:rsid w:val="000D367D"/>
    <w:rsid w:val="000D3841"/>
    <w:rsid w:val="000D3896"/>
    <w:rsid w:val="000D391F"/>
    <w:rsid w:val="000D3D74"/>
    <w:rsid w:val="000D437E"/>
    <w:rsid w:val="000D48BF"/>
    <w:rsid w:val="000D4D1B"/>
    <w:rsid w:val="000D4DBE"/>
    <w:rsid w:val="000D4DE5"/>
    <w:rsid w:val="000D4E32"/>
    <w:rsid w:val="000D51CF"/>
    <w:rsid w:val="000D5224"/>
    <w:rsid w:val="000D5285"/>
    <w:rsid w:val="000D52F3"/>
    <w:rsid w:val="000D57F8"/>
    <w:rsid w:val="000D59CF"/>
    <w:rsid w:val="000D59EC"/>
    <w:rsid w:val="000D60A8"/>
    <w:rsid w:val="000D631C"/>
    <w:rsid w:val="000D6323"/>
    <w:rsid w:val="000D6348"/>
    <w:rsid w:val="000D6392"/>
    <w:rsid w:val="000D6535"/>
    <w:rsid w:val="000D6604"/>
    <w:rsid w:val="000D67C0"/>
    <w:rsid w:val="000D6CA5"/>
    <w:rsid w:val="000D6EFC"/>
    <w:rsid w:val="000D7092"/>
    <w:rsid w:val="000D7108"/>
    <w:rsid w:val="000D71FF"/>
    <w:rsid w:val="000D72A4"/>
    <w:rsid w:val="000D7975"/>
    <w:rsid w:val="000D7A10"/>
    <w:rsid w:val="000D7B94"/>
    <w:rsid w:val="000D7F62"/>
    <w:rsid w:val="000D7FCC"/>
    <w:rsid w:val="000E0259"/>
    <w:rsid w:val="000E05AF"/>
    <w:rsid w:val="000E0774"/>
    <w:rsid w:val="000E087D"/>
    <w:rsid w:val="000E1253"/>
    <w:rsid w:val="000E142E"/>
    <w:rsid w:val="000E179F"/>
    <w:rsid w:val="000E1E66"/>
    <w:rsid w:val="000E22E0"/>
    <w:rsid w:val="000E2502"/>
    <w:rsid w:val="000E2534"/>
    <w:rsid w:val="000E2629"/>
    <w:rsid w:val="000E2A61"/>
    <w:rsid w:val="000E2CF1"/>
    <w:rsid w:val="000E2E70"/>
    <w:rsid w:val="000E2F96"/>
    <w:rsid w:val="000E32FE"/>
    <w:rsid w:val="000E35A3"/>
    <w:rsid w:val="000E375C"/>
    <w:rsid w:val="000E3C38"/>
    <w:rsid w:val="000E3C90"/>
    <w:rsid w:val="000E3DDD"/>
    <w:rsid w:val="000E4012"/>
    <w:rsid w:val="000E42AC"/>
    <w:rsid w:val="000E452A"/>
    <w:rsid w:val="000E4BD8"/>
    <w:rsid w:val="000E4DF1"/>
    <w:rsid w:val="000E4EAE"/>
    <w:rsid w:val="000E596E"/>
    <w:rsid w:val="000E5D7C"/>
    <w:rsid w:val="000E5EA1"/>
    <w:rsid w:val="000E61CB"/>
    <w:rsid w:val="000E6391"/>
    <w:rsid w:val="000E6487"/>
    <w:rsid w:val="000E6774"/>
    <w:rsid w:val="000E6815"/>
    <w:rsid w:val="000E6CB3"/>
    <w:rsid w:val="000E6D99"/>
    <w:rsid w:val="000E6EF1"/>
    <w:rsid w:val="000E6FCB"/>
    <w:rsid w:val="000E7066"/>
    <w:rsid w:val="000E70B8"/>
    <w:rsid w:val="000E7322"/>
    <w:rsid w:val="000E738D"/>
    <w:rsid w:val="000E7595"/>
    <w:rsid w:val="000E7EB0"/>
    <w:rsid w:val="000F018B"/>
    <w:rsid w:val="000F020D"/>
    <w:rsid w:val="000F0337"/>
    <w:rsid w:val="000F0816"/>
    <w:rsid w:val="000F092E"/>
    <w:rsid w:val="000F09F6"/>
    <w:rsid w:val="000F0BFA"/>
    <w:rsid w:val="000F0CD3"/>
    <w:rsid w:val="000F0DE8"/>
    <w:rsid w:val="000F0E7F"/>
    <w:rsid w:val="000F0EA6"/>
    <w:rsid w:val="000F1027"/>
    <w:rsid w:val="000F18D2"/>
    <w:rsid w:val="000F1E38"/>
    <w:rsid w:val="000F23D0"/>
    <w:rsid w:val="000F2694"/>
    <w:rsid w:val="000F26BD"/>
    <w:rsid w:val="000F2814"/>
    <w:rsid w:val="000F29D6"/>
    <w:rsid w:val="000F307D"/>
    <w:rsid w:val="000F358B"/>
    <w:rsid w:val="000F368C"/>
    <w:rsid w:val="000F3C52"/>
    <w:rsid w:val="000F3F51"/>
    <w:rsid w:val="000F4300"/>
    <w:rsid w:val="000F4531"/>
    <w:rsid w:val="000F532B"/>
    <w:rsid w:val="000F542C"/>
    <w:rsid w:val="000F62B2"/>
    <w:rsid w:val="000F6366"/>
    <w:rsid w:val="000F6531"/>
    <w:rsid w:val="000F670A"/>
    <w:rsid w:val="000F678C"/>
    <w:rsid w:val="000F6980"/>
    <w:rsid w:val="000F6E96"/>
    <w:rsid w:val="000F70A8"/>
    <w:rsid w:val="000F7360"/>
    <w:rsid w:val="000F7682"/>
    <w:rsid w:val="000F772F"/>
    <w:rsid w:val="000F7B73"/>
    <w:rsid w:val="000F7DB2"/>
    <w:rsid w:val="000F7DC7"/>
    <w:rsid w:val="001002C1"/>
    <w:rsid w:val="001004CD"/>
    <w:rsid w:val="00100C29"/>
    <w:rsid w:val="00100F40"/>
    <w:rsid w:val="00101024"/>
    <w:rsid w:val="001010DE"/>
    <w:rsid w:val="0010128A"/>
    <w:rsid w:val="001016A8"/>
    <w:rsid w:val="00101797"/>
    <w:rsid w:val="00101C4E"/>
    <w:rsid w:val="00101C55"/>
    <w:rsid w:val="00101E27"/>
    <w:rsid w:val="00101E4E"/>
    <w:rsid w:val="00101E81"/>
    <w:rsid w:val="00101EA4"/>
    <w:rsid w:val="00101F01"/>
    <w:rsid w:val="0010201E"/>
    <w:rsid w:val="001024AE"/>
    <w:rsid w:val="00102AC0"/>
    <w:rsid w:val="00103288"/>
    <w:rsid w:val="0010350C"/>
    <w:rsid w:val="00103791"/>
    <w:rsid w:val="00103C92"/>
    <w:rsid w:val="00104139"/>
    <w:rsid w:val="00104220"/>
    <w:rsid w:val="00104D51"/>
    <w:rsid w:val="00104E11"/>
    <w:rsid w:val="00105313"/>
    <w:rsid w:val="001055EA"/>
    <w:rsid w:val="00105632"/>
    <w:rsid w:val="00105782"/>
    <w:rsid w:val="00105888"/>
    <w:rsid w:val="001058ED"/>
    <w:rsid w:val="00105C51"/>
    <w:rsid w:val="0010615F"/>
    <w:rsid w:val="0010624B"/>
    <w:rsid w:val="0010679F"/>
    <w:rsid w:val="001069C9"/>
    <w:rsid w:val="00106B9E"/>
    <w:rsid w:val="00106C0F"/>
    <w:rsid w:val="00106FBB"/>
    <w:rsid w:val="00106FE8"/>
    <w:rsid w:val="00107246"/>
    <w:rsid w:val="001072DE"/>
    <w:rsid w:val="00107ACF"/>
    <w:rsid w:val="0011023C"/>
    <w:rsid w:val="00110338"/>
    <w:rsid w:val="0011042C"/>
    <w:rsid w:val="001105FA"/>
    <w:rsid w:val="001107C5"/>
    <w:rsid w:val="001107FC"/>
    <w:rsid w:val="001108AB"/>
    <w:rsid w:val="00110B77"/>
    <w:rsid w:val="00110BBC"/>
    <w:rsid w:val="00110C4C"/>
    <w:rsid w:val="00110D7D"/>
    <w:rsid w:val="00110F05"/>
    <w:rsid w:val="00111462"/>
    <w:rsid w:val="0011153D"/>
    <w:rsid w:val="0011157B"/>
    <w:rsid w:val="001115CE"/>
    <w:rsid w:val="00111A40"/>
    <w:rsid w:val="00111A93"/>
    <w:rsid w:val="00111B7F"/>
    <w:rsid w:val="00111CCB"/>
    <w:rsid w:val="00112009"/>
    <w:rsid w:val="001121C5"/>
    <w:rsid w:val="00112343"/>
    <w:rsid w:val="001126DE"/>
    <w:rsid w:val="00112C45"/>
    <w:rsid w:val="00112CCD"/>
    <w:rsid w:val="00112F37"/>
    <w:rsid w:val="0011321B"/>
    <w:rsid w:val="001134E6"/>
    <w:rsid w:val="00113534"/>
    <w:rsid w:val="00113A46"/>
    <w:rsid w:val="00113BC8"/>
    <w:rsid w:val="00113C61"/>
    <w:rsid w:val="00113C6F"/>
    <w:rsid w:val="00113DD7"/>
    <w:rsid w:val="00113EE5"/>
    <w:rsid w:val="0011409A"/>
    <w:rsid w:val="001142A5"/>
    <w:rsid w:val="001152A3"/>
    <w:rsid w:val="00115306"/>
    <w:rsid w:val="00115336"/>
    <w:rsid w:val="00115642"/>
    <w:rsid w:val="00115A39"/>
    <w:rsid w:val="00115A3D"/>
    <w:rsid w:val="00115BF4"/>
    <w:rsid w:val="00115EA8"/>
    <w:rsid w:val="00116135"/>
    <w:rsid w:val="001162F5"/>
    <w:rsid w:val="001166DB"/>
    <w:rsid w:val="001169CA"/>
    <w:rsid w:val="00116DA6"/>
    <w:rsid w:val="001170D1"/>
    <w:rsid w:val="001170D9"/>
    <w:rsid w:val="00117466"/>
    <w:rsid w:val="00117630"/>
    <w:rsid w:val="00117818"/>
    <w:rsid w:val="00117C1B"/>
    <w:rsid w:val="00120005"/>
    <w:rsid w:val="001200AC"/>
    <w:rsid w:val="00120321"/>
    <w:rsid w:val="00120388"/>
    <w:rsid w:val="00120513"/>
    <w:rsid w:val="001205AC"/>
    <w:rsid w:val="00120693"/>
    <w:rsid w:val="001209CC"/>
    <w:rsid w:val="00120A0E"/>
    <w:rsid w:val="00120A24"/>
    <w:rsid w:val="00120E74"/>
    <w:rsid w:val="00121001"/>
    <w:rsid w:val="0012100F"/>
    <w:rsid w:val="00121046"/>
    <w:rsid w:val="001213B5"/>
    <w:rsid w:val="00121430"/>
    <w:rsid w:val="00121CED"/>
    <w:rsid w:val="00121D1A"/>
    <w:rsid w:val="00121DAC"/>
    <w:rsid w:val="00121F7F"/>
    <w:rsid w:val="00122423"/>
    <w:rsid w:val="00122924"/>
    <w:rsid w:val="00123013"/>
    <w:rsid w:val="0012333C"/>
    <w:rsid w:val="001234B9"/>
    <w:rsid w:val="00123669"/>
    <w:rsid w:val="00123C6F"/>
    <w:rsid w:val="00123E10"/>
    <w:rsid w:val="001240C6"/>
    <w:rsid w:val="0012438D"/>
    <w:rsid w:val="001245C9"/>
    <w:rsid w:val="00124693"/>
    <w:rsid w:val="0012497E"/>
    <w:rsid w:val="00124A9A"/>
    <w:rsid w:val="00124D34"/>
    <w:rsid w:val="00124DDF"/>
    <w:rsid w:val="00125017"/>
    <w:rsid w:val="00125471"/>
    <w:rsid w:val="001254CE"/>
    <w:rsid w:val="001257E3"/>
    <w:rsid w:val="001257E4"/>
    <w:rsid w:val="001258F3"/>
    <w:rsid w:val="00125948"/>
    <w:rsid w:val="00125D87"/>
    <w:rsid w:val="001268BF"/>
    <w:rsid w:val="00126A21"/>
    <w:rsid w:val="00126BC5"/>
    <w:rsid w:val="00126CF5"/>
    <w:rsid w:val="0012739C"/>
    <w:rsid w:val="00127828"/>
    <w:rsid w:val="0012790B"/>
    <w:rsid w:val="00127CD0"/>
    <w:rsid w:val="0013004E"/>
    <w:rsid w:val="001300C1"/>
    <w:rsid w:val="0013012D"/>
    <w:rsid w:val="00130908"/>
    <w:rsid w:val="00130C2E"/>
    <w:rsid w:val="001312BA"/>
    <w:rsid w:val="00131422"/>
    <w:rsid w:val="001315A8"/>
    <w:rsid w:val="00131997"/>
    <w:rsid w:val="00131B1A"/>
    <w:rsid w:val="00132581"/>
    <w:rsid w:val="00132932"/>
    <w:rsid w:val="001329CA"/>
    <w:rsid w:val="00132B4A"/>
    <w:rsid w:val="00132DDF"/>
    <w:rsid w:val="00132E1C"/>
    <w:rsid w:val="00132ED8"/>
    <w:rsid w:val="00133082"/>
    <w:rsid w:val="00133166"/>
    <w:rsid w:val="0013330F"/>
    <w:rsid w:val="001335ED"/>
    <w:rsid w:val="00133AA7"/>
    <w:rsid w:val="00133CFE"/>
    <w:rsid w:val="00133DDE"/>
    <w:rsid w:val="0013412C"/>
    <w:rsid w:val="001341BA"/>
    <w:rsid w:val="001341F2"/>
    <w:rsid w:val="00134BB5"/>
    <w:rsid w:val="00134C07"/>
    <w:rsid w:val="00134FC6"/>
    <w:rsid w:val="001351D4"/>
    <w:rsid w:val="00135452"/>
    <w:rsid w:val="00135513"/>
    <w:rsid w:val="001356AC"/>
    <w:rsid w:val="0013592F"/>
    <w:rsid w:val="00135992"/>
    <w:rsid w:val="001359D6"/>
    <w:rsid w:val="001359E6"/>
    <w:rsid w:val="00135A12"/>
    <w:rsid w:val="00135AC8"/>
    <w:rsid w:val="00135ECB"/>
    <w:rsid w:val="00135F73"/>
    <w:rsid w:val="001361DD"/>
    <w:rsid w:val="0013622B"/>
    <w:rsid w:val="001362C4"/>
    <w:rsid w:val="00136B75"/>
    <w:rsid w:val="00136D4D"/>
    <w:rsid w:val="00136DC6"/>
    <w:rsid w:val="00137272"/>
    <w:rsid w:val="0013758D"/>
    <w:rsid w:val="00137B91"/>
    <w:rsid w:val="001400C8"/>
    <w:rsid w:val="001401C4"/>
    <w:rsid w:val="00140435"/>
    <w:rsid w:val="0014061F"/>
    <w:rsid w:val="00140A59"/>
    <w:rsid w:val="00140D31"/>
    <w:rsid w:val="0014195A"/>
    <w:rsid w:val="00141B8C"/>
    <w:rsid w:val="00141CEE"/>
    <w:rsid w:val="001420A4"/>
    <w:rsid w:val="00142498"/>
    <w:rsid w:val="0014268F"/>
    <w:rsid w:val="001426A5"/>
    <w:rsid w:val="00142AAD"/>
    <w:rsid w:val="00142E25"/>
    <w:rsid w:val="00142E34"/>
    <w:rsid w:val="00143080"/>
    <w:rsid w:val="0014340E"/>
    <w:rsid w:val="001435ED"/>
    <w:rsid w:val="001437DC"/>
    <w:rsid w:val="00143A12"/>
    <w:rsid w:val="00143A4E"/>
    <w:rsid w:val="00143CCA"/>
    <w:rsid w:val="001440B3"/>
    <w:rsid w:val="001443F5"/>
    <w:rsid w:val="00144640"/>
    <w:rsid w:val="00144703"/>
    <w:rsid w:val="0014478F"/>
    <w:rsid w:val="001449EC"/>
    <w:rsid w:val="00144AD5"/>
    <w:rsid w:val="00145013"/>
    <w:rsid w:val="0014558F"/>
    <w:rsid w:val="0014588E"/>
    <w:rsid w:val="00145976"/>
    <w:rsid w:val="00145A86"/>
    <w:rsid w:val="00145AB2"/>
    <w:rsid w:val="00145C50"/>
    <w:rsid w:val="00145C9C"/>
    <w:rsid w:val="00145D49"/>
    <w:rsid w:val="00146000"/>
    <w:rsid w:val="0014643E"/>
    <w:rsid w:val="00146631"/>
    <w:rsid w:val="00146A19"/>
    <w:rsid w:val="00146A24"/>
    <w:rsid w:val="00146DC6"/>
    <w:rsid w:val="00147216"/>
    <w:rsid w:val="00147342"/>
    <w:rsid w:val="00147575"/>
    <w:rsid w:val="001475A0"/>
    <w:rsid w:val="001475A3"/>
    <w:rsid w:val="0014774F"/>
    <w:rsid w:val="00147A48"/>
    <w:rsid w:val="001504AE"/>
    <w:rsid w:val="001504F9"/>
    <w:rsid w:val="00150605"/>
    <w:rsid w:val="001510AE"/>
    <w:rsid w:val="001512C7"/>
    <w:rsid w:val="00151325"/>
    <w:rsid w:val="001514C8"/>
    <w:rsid w:val="001516F1"/>
    <w:rsid w:val="001516FB"/>
    <w:rsid w:val="001519C8"/>
    <w:rsid w:val="00152009"/>
    <w:rsid w:val="00152135"/>
    <w:rsid w:val="00152156"/>
    <w:rsid w:val="00152557"/>
    <w:rsid w:val="00152794"/>
    <w:rsid w:val="00152924"/>
    <w:rsid w:val="0015298F"/>
    <w:rsid w:val="00152DA2"/>
    <w:rsid w:val="0015350B"/>
    <w:rsid w:val="001538B7"/>
    <w:rsid w:val="001539D6"/>
    <w:rsid w:val="00153B21"/>
    <w:rsid w:val="00153CD3"/>
    <w:rsid w:val="00153E17"/>
    <w:rsid w:val="001544CE"/>
    <w:rsid w:val="00154561"/>
    <w:rsid w:val="00154636"/>
    <w:rsid w:val="001546AE"/>
    <w:rsid w:val="0015488E"/>
    <w:rsid w:val="00154BD0"/>
    <w:rsid w:val="00154DFA"/>
    <w:rsid w:val="00154E5F"/>
    <w:rsid w:val="001558E2"/>
    <w:rsid w:val="001559C0"/>
    <w:rsid w:val="00155EA5"/>
    <w:rsid w:val="00156421"/>
    <w:rsid w:val="00156422"/>
    <w:rsid w:val="0015652C"/>
    <w:rsid w:val="001569C4"/>
    <w:rsid w:val="001569F9"/>
    <w:rsid w:val="00156E7E"/>
    <w:rsid w:val="00157253"/>
    <w:rsid w:val="001572D2"/>
    <w:rsid w:val="0015768C"/>
    <w:rsid w:val="001577F3"/>
    <w:rsid w:val="0015780E"/>
    <w:rsid w:val="00157B5F"/>
    <w:rsid w:val="00157E47"/>
    <w:rsid w:val="00160387"/>
    <w:rsid w:val="0016043B"/>
    <w:rsid w:val="0016062B"/>
    <w:rsid w:val="001606FC"/>
    <w:rsid w:val="00160715"/>
    <w:rsid w:val="00160FE2"/>
    <w:rsid w:val="00161063"/>
    <w:rsid w:val="00161467"/>
    <w:rsid w:val="00161A1E"/>
    <w:rsid w:val="00161B1E"/>
    <w:rsid w:val="00161D87"/>
    <w:rsid w:val="00162644"/>
    <w:rsid w:val="00162C08"/>
    <w:rsid w:val="00162EF9"/>
    <w:rsid w:val="00163115"/>
    <w:rsid w:val="00163167"/>
    <w:rsid w:val="00163573"/>
    <w:rsid w:val="0016387E"/>
    <w:rsid w:val="001639C6"/>
    <w:rsid w:val="001639F7"/>
    <w:rsid w:val="00163B99"/>
    <w:rsid w:val="00164179"/>
    <w:rsid w:val="00164516"/>
    <w:rsid w:val="00164918"/>
    <w:rsid w:val="00164999"/>
    <w:rsid w:val="00165495"/>
    <w:rsid w:val="001654F8"/>
    <w:rsid w:val="00165763"/>
    <w:rsid w:val="00165AAA"/>
    <w:rsid w:val="00165C31"/>
    <w:rsid w:val="00165DA3"/>
    <w:rsid w:val="00165F33"/>
    <w:rsid w:val="00166081"/>
    <w:rsid w:val="00166682"/>
    <w:rsid w:val="00166BCA"/>
    <w:rsid w:val="00166EBF"/>
    <w:rsid w:val="00167597"/>
    <w:rsid w:val="00167B0E"/>
    <w:rsid w:val="00167FA1"/>
    <w:rsid w:val="00170178"/>
    <w:rsid w:val="001702D2"/>
    <w:rsid w:val="0017052D"/>
    <w:rsid w:val="00170538"/>
    <w:rsid w:val="001705B0"/>
    <w:rsid w:val="00170D4A"/>
    <w:rsid w:val="00170DC4"/>
    <w:rsid w:val="00170EA9"/>
    <w:rsid w:val="00170FE3"/>
    <w:rsid w:val="00171506"/>
    <w:rsid w:val="00171654"/>
    <w:rsid w:val="00171921"/>
    <w:rsid w:val="00171967"/>
    <w:rsid w:val="00171D1F"/>
    <w:rsid w:val="0017311E"/>
    <w:rsid w:val="0017313D"/>
    <w:rsid w:val="0017351D"/>
    <w:rsid w:val="001738F2"/>
    <w:rsid w:val="00173F7A"/>
    <w:rsid w:val="00174552"/>
    <w:rsid w:val="001745B9"/>
    <w:rsid w:val="00174881"/>
    <w:rsid w:val="00174887"/>
    <w:rsid w:val="001749D0"/>
    <w:rsid w:val="001749D1"/>
    <w:rsid w:val="00174C23"/>
    <w:rsid w:val="00174CD8"/>
    <w:rsid w:val="00174EF8"/>
    <w:rsid w:val="00175141"/>
    <w:rsid w:val="0017539B"/>
    <w:rsid w:val="00175591"/>
    <w:rsid w:val="0017565C"/>
    <w:rsid w:val="0017589E"/>
    <w:rsid w:val="00175ACD"/>
    <w:rsid w:val="00175B58"/>
    <w:rsid w:val="001761E1"/>
    <w:rsid w:val="001766F9"/>
    <w:rsid w:val="0017679E"/>
    <w:rsid w:val="00176884"/>
    <w:rsid w:val="00176993"/>
    <w:rsid w:val="001773B4"/>
    <w:rsid w:val="001776CB"/>
    <w:rsid w:val="00177D70"/>
    <w:rsid w:val="00180502"/>
    <w:rsid w:val="001806DF"/>
    <w:rsid w:val="0018106C"/>
    <w:rsid w:val="00181092"/>
    <w:rsid w:val="001811AD"/>
    <w:rsid w:val="00181431"/>
    <w:rsid w:val="0018144F"/>
    <w:rsid w:val="00181898"/>
    <w:rsid w:val="00181D66"/>
    <w:rsid w:val="00181E92"/>
    <w:rsid w:val="00181EA5"/>
    <w:rsid w:val="00182295"/>
    <w:rsid w:val="001825DB"/>
    <w:rsid w:val="00182605"/>
    <w:rsid w:val="001828D0"/>
    <w:rsid w:val="00182A70"/>
    <w:rsid w:val="001837FE"/>
    <w:rsid w:val="00183DC6"/>
    <w:rsid w:val="00184241"/>
    <w:rsid w:val="0018467A"/>
    <w:rsid w:val="001846E2"/>
    <w:rsid w:val="00184909"/>
    <w:rsid w:val="00184A82"/>
    <w:rsid w:val="00184CAF"/>
    <w:rsid w:val="00184E40"/>
    <w:rsid w:val="001850F3"/>
    <w:rsid w:val="0018531D"/>
    <w:rsid w:val="001855CE"/>
    <w:rsid w:val="00185637"/>
    <w:rsid w:val="001856FD"/>
    <w:rsid w:val="00185A70"/>
    <w:rsid w:val="00185DBA"/>
    <w:rsid w:val="00185F4B"/>
    <w:rsid w:val="00185FF4"/>
    <w:rsid w:val="00186235"/>
    <w:rsid w:val="001862AF"/>
    <w:rsid w:val="00186347"/>
    <w:rsid w:val="00186905"/>
    <w:rsid w:val="00186949"/>
    <w:rsid w:val="00186B37"/>
    <w:rsid w:val="00186D54"/>
    <w:rsid w:val="00186F2A"/>
    <w:rsid w:val="001871BB"/>
    <w:rsid w:val="001876A5"/>
    <w:rsid w:val="0018795A"/>
    <w:rsid w:val="00187AC3"/>
    <w:rsid w:val="00187AE8"/>
    <w:rsid w:val="00187CA8"/>
    <w:rsid w:val="00190092"/>
    <w:rsid w:val="001900B5"/>
    <w:rsid w:val="001902B2"/>
    <w:rsid w:val="001906C9"/>
    <w:rsid w:val="00190C71"/>
    <w:rsid w:val="0019136D"/>
    <w:rsid w:val="001918FD"/>
    <w:rsid w:val="00191965"/>
    <w:rsid w:val="00191980"/>
    <w:rsid w:val="00191AB6"/>
    <w:rsid w:val="00191AF2"/>
    <w:rsid w:val="00191B03"/>
    <w:rsid w:val="00191EF7"/>
    <w:rsid w:val="0019200D"/>
    <w:rsid w:val="00192D74"/>
    <w:rsid w:val="0019328F"/>
    <w:rsid w:val="001932AB"/>
    <w:rsid w:val="001932F9"/>
    <w:rsid w:val="00193762"/>
    <w:rsid w:val="001939F3"/>
    <w:rsid w:val="00193AC9"/>
    <w:rsid w:val="00193B91"/>
    <w:rsid w:val="00193C99"/>
    <w:rsid w:val="00193D38"/>
    <w:rsid w:val="00193E4A"/>
    <w:rsid w:val="001940A2"/>
    <w:rsid w:val="001944B9"/>
    <w:rsid w:val="0019509F"/>
    <w:rsid w:val="001950CA"/>
    <w:rsid w:val="0019568F"/>
    <w:rsid w:val="001956EA"/>
    <w:rsid w:val="00195776"/>
    <w:rsid w:val="001960BF"/>
    <w:rsid w:val="001962B0"/>
    <w:rsid w:val="00196634"/>
    <w:rsid w:val="0019681A"/>
    <w:rsid w:val="00196C27"/>
    <w:rsid w:val="00196C51"/>
    <w:rsid w:val="00196D66"/>
    <w:rsid w:val="00196DC6"/>
    <w:rsid w:val="00196DD4"/>
    <w:rsid w:val="0019702B"/>
    <w:rsid w:val="001973C6"/>
    <w:rsid w:val="0019740A"/>
    <w:rsid w:val="0019766D"/>
    <w:rsid w:val="0019782D"/>
    <w:rsid w:val="00197A43"/>
    <w:rsid w:val="00197E52"/>
    <w:rsid w:val="001A00C1"/>
    <w:rsid w:val="001A00F4"/>
    <w:rsid w:val="001A0349"/>
    <w:rsid w:val="001A0449"/>
    <w:rsid w:val="001A0457"/>
    <w:rsid w:val="001A0A13"/>
    <w:rsid w:val="001A0C6A"/>
    <w:rsid w:val="001A0CDD"/>
    <w:rsid w:val="001A0DEE"/>
    <w:rsid w:val="001A119B"/>
    <w:rsid w:val="001A1364"/>
    <w:rsid w:val="001A143D"/>
    <w:rsid w:val="001A1736"/>
    <w:rsid w:val="001A1C62"/>
    <w:rsid w:val="001A1E16"/>
    <w:rsid w:val="001A2445"/>
    <w:rsid w:val="001A2A03"/>
    <w:rsid w:val="001A2FDB"/>
    <w:rsid w:val="001A32D0"/>
    <w:rsid w:val="001A3343"/>
    <w:rsid w:val="001A3598"/>
    <w:rsid w:val="001A3679"/>
    <w:rsid w:val="001A3697"/>
    <w:rsid w:val="001A37AB"/>
    <w:rsid w:val="001A3ABB"/>
    <w:rsid w:val="001A3C89"/>
    <w:rsid w:val="001A3D5F"/>
    <w:rsid w:val="001A4136"/>
    <w:rsid w:val="001A43C3"/>
    <w:rsid w:val="001A489C"/>
    <w:rsid w:val="001A4902"/>
    <w:rsid w:val="001A547E"/>
    <w:rsid w:val="001A549B"/>
    <w:rsid w:val="001A5867"/>
    <w:rsid w:val="001A5B5C"/>
    <w:rsid w:val="001A6337"/>
    <w:rsid w:val="001A6638"/>
    <w:rsid w:val="001A6AE7"/>
    <w:rsid w:val="001A6B26"/>
    <w:rsid w:val="001A6B28"/>
    <w:rsid w:val="001A6B4F"/>
    <w:rsid w:val="001A6E49"/>
    <w:rsid w:val="001A7167"/>
    <w:rsid w:val="001A7486"/>
    <w:rsid w:val="001A7824"/>
    <w:rsid w:val="001A79E0"/>
    <w:rsid w:val="001A7EEB"/>
    <w:rsid w:val="001B044B"/>
    <w:rsid w:val="001B05B1"/>
    <w:rsid w:val="001B08C5"/>
    <w:rsid w:val="001B0FBC"/>
    <w:rsid w:val="001B115F"/>
    <w:rsid w:val="001B15F0"/>
    <w:rsid w:val="001B1823"/>
    <w:rsid w:val="001B191D"/>
    <w:rsid w:val="001B1B8E"/>
    <w:rsid w:val="001B1CC8"/>
    <w:rsid w:val="001B1EB3"/>
    <w:rsid w:val="001B1F81"/>
    <w:rsid w:val="001B2164"/>
    <w:rsid w:val="001B2193"/>
    <w:rsid w:val="001B22D2"/>
    <w:rsid w:val="001B24AE"/>
    <w:rsid w:val="001B260F"/>
    <w:rsid w:val="001B2A74"/>
    <w:rsid w:val="001B2DF0"/>
    <w:rsid w:val="001B2FD7"/>
    <w:rsid w:val="001B3589"/>
    <w:rsid w:val="001B37BE"/>
    <w:rsid w:val="001B37D4"/>
    <w:rsid w:val="001B380B"/>
    <w:rsid w:val="001B383F"/>
    <w:rsid w:val="001B3A1E"/>
    <w:rsid w:val="001B3CD7"/>
    <w:rsid w:val="001B3D4E"/>
    <w:rsid w:val="001B3D5E"/>
    <w:rsid w:val="001B413C"/>
    <w:rsid w:val="001B4B73"/>
    <w:rsid w:val="001B4C9E"/>
    <w:rsid w:val="001B4CC3"/>
    <w:rsid w:val="001B4D74"/>
    <w:rsid w:val="001B4EC6"/>
    <w:rsid w:val="001B52A5"/>
    <w:rsid w:val="001B57BE"/>
    <w:rsid w:val="001B6131"/>
    <w:rsid w:val="001B6145"/>
    <w:rsid w:val="001B6918"/>
    <w:rsid w:val="001B6934"/>
    <w:rsid w:val="001B6BF4"/>
    <w:rsid w:val="001B6CB9"/>
    <w:rsid w:val="001B6E4C"/>
    <w:rsid w:val="001B6FAC"/>
    <w:rsid w:val="001B7191"/>
    <w:rsid w:val="001B76F3"/>
    <w:rsid w:val="001B7886"/>
    <w:rsid w:val="001B792D"/>
    <w:rsid w:val="001B7DEA"/>
    <w:rsid w:val="001B7E14"/>
    <w:rsid w:val="001B7FE7"/>
    <w:rsid w:val="001C0328"/>
    <w:rsid w:val="001C04EB"/>
    <w:rsid w:val="001C0C68"/>
    <w:rsid w:val="001C0D2D"/>
    <w:rsid w:val="001C0D3B"/>
    <w:rsid w:val="001C0E56"/>
    <w:rsid w:val="001C0F9C"/>
    <w:rsid w:val="001C0FFA"/>
    <w:rsid w:val="001C1208"/>
    <w:rsid w:val="001C12CD"/>
    <w:rsid w:val="001C1341"/>
    <w:rsid w:val="001C1537"/>
    <w:rsid w:val="001C19F3"/>
    <w:rsid w:val="001C1C80"/>
    <w:rsid w:val="001C1D21"/>
    <w:rsid w:val="001C1D56"/>
    <w:rsid w:val="001C1D9B"/>
    <w:rsid w:val="001C1F52"/>
    <w:rsid w:val="001C20DF"/>
    <w:rsid w:val="001C231F"/>
    <w:rsid w:val="001C26BA"/>
    <w:rsid w:val="001C2709"/>
    <w:rsid w:val="001C286B"/>
    <w:rsid w:val="001C2E2F"/>
    <w:rsid w:val="001C3960"/>
    <w:rsid w:val="001C3A99"/>
    <w:rsid w:val="001C3BCF"/>
    <w:rsid w:val="001C3DFA"/>
    <w:rsid w:val="001C40E8"/>
    <w:rsid w:val="001C4488"/>
    <w:rsid w:val="001C4A6A"/>
    <w:rsid w:val="001C4AFD"/>
    <w:rsid w:val="001C4BEC"/>
    <w:rsid w:val="001C4D57"/>
    <w:rsid w:val="001C4F63"/>
    <w:rsid w:val="001C512B"/>
    <w:rsid w:val="001C56D6"/>
    <w:rsid w:val="001C579B"/>
    <w:rsid w:val="001C5885"/>
    <w:rsid w:val="001C5B0B"/>
    <w:rsid w:val="001C5CB8"/>
    <w:rsid w:val="001C5D35"/>
    <w:rsid w:val="001C610D"/>
    <w:rsid w:val="001C6466"/>
    <w:rsid w:val="001C6604"/>
    <w:rsid w:val="001C6AB0"/>
    <w:rsid w:val="001C6BF0"/>
    <w:rsid w:val="001C7897"/>
    <w:rsid w:val="001C7B19"/>
    <w:rsid w:val="001C7CF2"/>
    <w:rsid w:val="001C7D61"/>
    <w:rsid w:val="001C7E59"/>
    <w:rsid w:val="001D0043"/>
    <w:rsid w:val="001D02B1"/>
    <w:rsid w:val="001D02FF"/>
    <w:rsid w:val="001D0453"/>
    <w:rsid w:val="001D0AF2"/>
    <w:rsid w:val="001D0C45"/>
    <w:rsid w:val="001D0CF1"/>
    <w:rsid w:val="001D0D82"/>
    <w:rsid w:val="001D0F22"/>
    <w:rsid w:val="001D11E0"/>
    <w:rsid w:val="001D14FA"/>
    <w:rsid w:val="001D28F2"/>
    <w:rsid w:val="001D2A2F"/>
    <w:rsid w:val="001D2B3F"/>
    <w:rsid w:val="001D2BB9"/>
    <w:rsid w:val="001D309E"/>
    <w:rsid w:val="001D321B"/>
    <w:rsid w:val="001D3414"/>
    <w:rsid w:val="001D3872"/>
    <w:rsid w:val="001D3BEF"/>
    <w:rsid w:val="001D46E2"/>
    <w:rsid w:val="001D475A"/>
    <w:rsid w:val="001D47BA"/>
    <w:rsid w:val="001D4927"/>
    <w:rsid w:val="001D4A34"/>
    <w:rsid w:val="001D4B2E"/>
    <w:rsid w:val="001D4B91"/>
    <w:rsid w:val="001D4F1F"/>
    <w:rsid w:val="001D513B"/>
    <w:rsid w:val="001D54D3"/>
    <w:rsid w:val="001D54E4"/>
    <w:rsid w:val="001D63DB"/>
    <w:rsid w:val="001D6497"/>
    <w:rsid w:val="001D6703"/>
    <w:rsid w:val="001D686C"/>
    <w:rsid w:val="001D6AC1"/>
    <w:rsid w:val="001D7126"/>
    <w:rsid w:val="001D729D"/>
    <w:rsid w:val="001D72CE"/>
    <w:rsid w:val="001D7A8C"/>
    <w:rsid w:val="001D7AB6"/>
    <w:rsid w:val="001D7B5B"/>
    <w:rsid w:val="001D7FA4"/>
    <w:rsid w:val="001E0B52"/>
    <w:rsid w:val="001E0D8E"/>
    <w:rsid w:val="001E0EEE"/>
    <w:rsid w:val="001E121C"/>
    <w:rsid w:val="001E14D3"/>
    <w:rsid w:val="001E1B17"/>
    <w:rsid w:val="001E1BCB"/>
    <w:rsid w:val="001E1CC7"/>
    <w:rsid w:val="001E1E1A"/>
    <w:rsid w:val="001E1E39"/>
    <w:rsid w:val="001E1F9B"/>
    <w:rsid w:val="001E289F"/>
    <w:rsid w:val="001E29B3"/>
    <w:rsid w:val="001E29C5"/>
    <w:rsid w:val="001E2C15"/>
    <w:rsid w:val="001E2DD5"/>
    <w:rsid w:val="001E2FFA"/>
    <w:rsid w:val="001E31FD"/>
    <w:rsid w:val="001E34E9"/>
    <w:rsid w:val="001E35AE"/>
    <w:rsid w:val="001E35CB"/>
    <w:rsid w:val="001E3660"/>
    <w:rsid w:val="001E3A24"/>
    <w:rsid w:val="001E3B79"/>
    <w:rsid w:val="001E3C22"/>
    <w:rsid w:val="001E4499"/>
    <w:rsid w:val="001E45B8"/>
    <w:rsid w:val="001E46F9"/>
    <w:rsid w:val="001E50AE"/>
    <w:rsid w:val="001E5660"/>
    <w:rsid w:val="001E57A1"/>
    <w:rsid w:val="001E59F6"/>
    <w:rsid w:val="001E5A4C"/>
    <w:rsid w:val="001E5A64"/>
    <w:rsid w:val="001E5BCF"/>
    <w:rsid w:val="001E617D"/>
    <w:rsid w:val="001E6229"/>
    <w:rsid w:val="001E6355"/>
    <w:rsid w:val="001E6455"/>
    <w:rsid w:val="001E657A"/>
    <w:rsid w:val="001E6662"/>
    <w:rsid w:val="001E666E"/>
    <w:rsid w:val="001E6840"/>
    <w:rsid w:val="001E6895"/>
    <w:rsid w:val="001E6D54"/>
    <w:rsid w:val="001E7036"/>
    <w:rsid w:val="001E723B"/>
    <w:rsid w:val="001E72B5"/>
    <w:rsid w:val="001E7B19"/>
    <w:rsid w:val="001E7FE7"/>
    <w:rsid w:val="001F0266"/>
    <w:rsid w:val="001F02AC"/>
    <w:rsid w:val="001F0376"/>
    <w:rsid w:val="001F068C"/>
    <w:rsid w:val="001F0A82"/>
    <w:rsid w:val="001F0ADF"/>
    <w:rsid w:val="001F0CC2"/>
    <w:rsid w:val="001F1005"/>
    <w:rsid w:val="001F100D"/>
    <w:rsid w:val="001F13D8"/>
    <w:rsid w:val="001F1D83"/>
    <w:rsid w:val="001F2448"/>
    <w:rsid w:val="001F24A3"/>
    <w:rsid w:val="001F24E5"/>
    <w:rsid w:val="001F25E1"/>
    <w:rsid w:val="001F2814"/>
    <w:rsid w:val="001F2ABF"/>
    <w:rsid w:val="001F373A"/>
    <w:rsid w:val="001F37FA"/>
    <w:rsid w:val="001F3812"/>
    <w:rsid w:val="001F3AFB"/>
    <w:rsid w:val="001F3B49"/>
    <w:rsid w:val="001F3BC4"/>
    <w:rsid w:val="001F3DAA"/>
    <w:rsid w:val="001F3E06"/>
    <w:rsid w:val="001F3ED3"/>
    <w:rsid w:val="001F3F4B"/>
    <w:rsid w:val="001F3F8C"/>
    <w:rsid w:val="001F4378"/>
    <w:rsid w:val="001F44BC"/>
    <w:rsid w:val="001F46AE"/>
    <w:rsid w:val="001F4E99"/>
    <w:rsid w:val="001F4F14"/>
    <w:rsid w:val="001F4F31"/>
    <w:rsid w:val="001F507A"/>
    <w:rsid w:val="001F517B"/>
    <w:rsid w:val="001F5299"/>
    <w:rsid w:val="001F5717"/>
    <w:rsid w:val="001F5755"/>
    <w:rsid w:val="001F5A6E"/>
    <w:rsid w:val="001F5A79"/>
    <w:rsid w:val="001F5F39"/>
    <w:rsid w:val="001F66AA"/>
    <w:rsid w:val="001F6B03"/>
    <w:rsid w:val="001F6C41"/>
    <w:rsid w:val="001F7CC0"/>
    <w:rsid w:val="001F7D4D"/>
    <w:rsid w:val="0020018C"/>
    <w:rsid w:val="002001DE"/>
    <w:rsid w:val="00200219"/>
    <w:rsid w:val="002003A7"/>
    <w:rsid w:val="002006F7"/>
    <w:rsid w:val="00200970"/>
    <w:rsid w:val="00200BC3"/>
    <w:rsid w:val="00200D3B"/>
    <w:rsid w:val="002014A7"/>
    <w:rsid w:val="002014C5"/>
    <w:rsid w:val="0020167C"/>
    <w:rsid w:val="00201A60"/>
    <w:rsid w:val="00201AB3"/>
    <w:rsid w:val="00201B07"/>
    <w:rsid w:val="00201B97"/>
    <w:rsid w:val="00201BD3"/>
    <w:rsid w:val="00202458"/>
    <w:rsid w:val="00202E3F"/>
    <w:rsid w:val="00202E44"/>
    <w:rsid w:val="00202FF0"/>
    <w:rsid w:val="00203013"/>
    <w:rsid w:val="002032EF"/>
    <w:rsid w:val="00203629"/>
    <w:rsid w:val="00203745"/>
    <w:rsid w:val="002037A8"/>
    <w:rsid w:val="00203E1D"/>
    <w:rsid w:val="00203E45"/>
    <w:rsid w:val="00203E7D"/>
    <w:rsid w:val="00204610"/>
    <w:rsid w:val="00204912"/>
    <w:rsid w:val="00204A51"/>
    <w:rsid w:val="00204B29"/>
    <w:rsid w:val="00204C18"/>
    <w:rsid w:val="00204D0D"/>
    <w:rsid w:val="00205187"/>
    <w:rsid w:val="00205620"/>
    <w:rsid w:val="00205B7D"/>
    <w:rsid w:val="00205BAE"/>
    <w:rsid w:val="00205D14"/>
    <w:rsid w:val="00205DC2"/>
    <w:rsid w:val="00206052"/>
    <w:rsid w:val="002061C1"/>
    <w:rsid w:val="002061E8"/>
    <w:rsid w:val="0020666C"/>
    <w:rsid w:val="0020693B"/>
    <w:rsid w:val="00206DE6"/>
    <w:rsid w:val="002071B7"/>
    <w:rsid w:val="002072CE"/>
    <w:rsid w:val="00207361"/>
    <w:rsid w:val="002077E9"/>
    <w:rsid w:val="00207A07"/>
    <w:rsid w:val="00207BBC"/>
    <w:rsid w:val="00207D3B"/>
    <w:rsid w:val="002101F5"/>
    <w:rsid w:val="0021088C"/>
    <w:rsid w:val="00210B23"/>
    <w:rsid w:val="00210C84"/>
    <w:rsid w:val="002110E0"/>
    <w:rsid w:val="002115B8"/>
    <w:rsid w:val="0021172B"/>
    <w:rsid w:val="00211990"/>
    <w:rsid w:val="002119D4"/>
    <w:rsid w:val="00211D9C"/>
    <w:rsid w:val="002126EC"/>
    <w:rsid w:val="00212B31"/>
    <w:rsid w:val="00212CCC"/>
    <w:rsid w:val="00212EDE"/>
    <w:rsid w:val="00213336"/>
    <w:rsid w:val="002135CB"/>
    <w:rsid w:val="002136BB"/>
    <w:rsid w:val="002136E6"/>
    <w:rsid w:val="00213BB7"/>
    <w:rsid w:val="00213BD2"/>
    <w:rsid w:val="0021402D"/>
    <w:rsid w:val="002142FF"/>
    <w:rsid w:val="002146B7"/>
    <w:rsid w:val="00214926"/>
    <w:rsid w:val="00214F43"/>
    <w:rsid w:val="0021574D"/>
    <w:rsid w:val="00215767"/>
    <w:rsid w:val="0021584B"/>
    <w:rsid w:val="002158A5"/>
    <w:rsid w:val="00215AF2"/>
    <w:rsid w:val="00215D57"/>
    <w:rsid w:val="00215D7C"/>
    <w:rsid w:val="00215DED"/>
    <w:rsid w:val="002162DD"/>
    <w:rsid w:val="00216300"/>
    <w:rsid w:val="00216547"/>
    <w:rsid w:val="002166A2"/>
    <w:rsid w:val="00216ADA"/>
    <w:rsid w:val="00216BC6"/>
    <w:rsid w:val="00217484"/>
    <w:rsid w:val="0021755A"/>
    <w:rsid w:val="00217AD1"/>
    <w:rsid w:val="00217BF3"/>
    <w:rsid w:val="00217C36"/>
    <w:rsid w:val="00217FD5"/>
    <w:rsid w:val="002200AB"/>
    <w:rsid w:val="002201F0"/>
    <w:rsid w:val="00220466"/>
    <w:rsid w:val="002204C4"/>
    <w:rsid w:val="002205DA"/>
    <w:rsid w:val="0022084A"/>
    <w:rsid w:val="00220AAE"/>
    <w:rsid w:val="00220E2C"/>
    <w:rsid w:val="00220F9D"/>
    <w:rsid w:val="00221B5B"/>
    <w:rsid w:val="00221C50"/>
    <w:rsid w:val="00221E85"/>
    <w:rsid w:val="002220C5"/>
    <w:rsid w:val="002222B8"/>
    <w:rsid w:val="002223C8"/>
    <w:rsid w:val="002224EC"/>
    <w:rsid w:val="0022292E"/>
    <w:rsid w:val="00222F6E"/>
    <w:rsid w:val="002231BC"/>
    <w:rsid w:val="002233C0"/>
    <w:rsid w:val="00223CCD"/>
    <w:rsid w:val="00223DE8"/>
    <w:rsid w:val="00223F5B"/>
    <w:rsid w:val="002240E0"/>
    <w:rsid w:val="0022428C"/>
    <w:rsid w:val="002242F7"/>
    <w:rsid w:val="00224919"/>
    <w:rsid w:val="0022496D"/>
    <w:rsid w:val="0022507B"/>
    <w:rsid w:val="00225361"/>
    <w:rsid w:val="002254EA"/>
    <w:rsid w:val="0022565D"/>
    <w:rsid w:val="00225B16"/>
    <w:rsid w:val="00225EEB"/>
    <w:rsid w:val="002261F0"/>
    <w:rsid w:val="00226473"/>
    <w:rsid w:val="0022665B"/>
    <w:rsid w:val="002266EF"/>
    <w:rsid w:val="00226B03"/>
    <w:rsid w:val="00226BBA"/>
    <w:rsid w:val="00226E16"/>
    <w:rsid w:val="00227224"/>
    <w:rsid w:val="00227931"/>
    <w:rsid w:val="002279DD"/>
    <w:rsid w:val="00227B18"/>
    <w:rsid w:val="00227B30"/>
    <w:rsid w:val="00227CA1"/>
    <w:rsid w:val="0023064E"/>
    <w:rsid w:val="002307EE"/>
    <w:rsid w:val="00230C17"/>
    <w:rsid w:val="00230EAF"/>
    <w:rsid w:val="00230F81"/>
    <w:rsid w:val="002316B3"/>
    <w:rsid w:val="00231805"/>
    <w:rsid w:val="002319F7"/>
    <w:rsid w:val="00231A17"/>
    <w:rsid w:val="00231A82"/>
    <w:rsid w:val="00231E6E"/>
    <w:rsid w:val="00231F17"/>
    <w:rsid w:val="00232371"/>
    <w:rsid w:val="002324CB"/>
    <w:rsid w:val="00232584"/>
    <w:rsid w:val="0023268E"/>
    <w:rsid w:val="002326C0"/>
    <w:rsid w:val="0023297B"/>
    <w:rsid w:val="002329C8"/>
    <w:rsid w:val="00232C3B"/>
    <w:rsid w:val="00232D72"/>
    <w:rsid w:val="00232E4E"/>
    <w:rsid w:val="0023335C"/>
    <w:rsid w:val="0023341B"/>
    <w:rsid w:val="0023397C"/>
    <w:rsid w:val="00233AE4"/>
    <w:rsid w:val="00233D82"/>
    <w:rsid w:val="002340EC"/>
    <w:rsid w:val="0023414D"/>
    <w:rsid w:val="002342F0"/>
    <w:rsid w:val="0023430E"/>
    <w:rsid w:val="002343CF"/>
    <w:rsid w:val="00234B7E"/>
    <w:rsid w:val="00234E81"/>
    <w:rsid w:val="00234EB9"/>
    <w:rsid w:val="0023514B"/>
    <w:rsid w:val="00235575"/>
    <w:rsid w:val="002355C4"/>
    <w:rsid w:val="00235D33"/>
    <w:rsid w:val="00236058"/>
    <w:rsid w:val="0023608B"/>
    <w:rsid w:val="002360B9"/>
    <w:rsid w:val="002362CB"/>
    <w:rsid w:val="0023644F"/>
    <w:rsid w:val="0023658F"/>
    <w:rsid w:val="00236BC7"/>
    <w:rsid w:val="00236BCB"/>
    <w:rsid w:val="00236CAE"/>
    <w:rsid w:val="00236E98"/>
    <w:rsid w:val="00236FE3"/>
    <w:rsid w:val="0023785B"/>
    <w:rsid w:val="00237CBC"/>
    <w:rsid w:val="0024003E"/>
    <w:rsid w:val="002407F1"/>
    <w:rsid w:val="002408FE"/>
    <w:rsid w:val="00240AEB"/>
    <w:rsid w:val="00240C81"/>
    <w:rsid w:val="002410FD"/>
    <w:rsid w:val="00241591"/>
    <w:rsid w:val="00241AD8"/>
    <w:rsid w:val="00241C64"/>
    <w:rsid w:val="002420C1"/>
    <w:rsid w:val="0024257F"/>
    <w:rsid w:val="0024281C"/>
    <w:rsid w:val="00242BFF"/>
    <w:rsid w:val="00242CC9"/>
    <w:rsid w:val="00243565"/>
    <w:rsid w:val="002435A0"/>
    <w:rsid w:val="00243806"/>
    <w:rsid w:val="00243AA3"/>
    <w:rsid w:val="00243B83"/>
    <w:rsid w:val="00244268"/>
    <w:rsid w:val="0024435F"/>
    <w:rsid w:val="0024440F"/>
    <w:rsid w:val="002447D2"/>
    <w:rsid w:val="002447F5"/>
    <w:rsid w:val="0024486C"/>
    <w:rsid w:val="0024491C"/>
    <w:rsid w:val="00244976"/>
    <w:rsid w:val="00244E25"/>
    <w:rsid w:val="00245256"/>
    <w:rsid w:val="002452F3"/>
    <w:rsid w:val="00245353"/>
    <w:rsid w:val="00245717"/>
    <w:rsid w:val="00245954"/>
    <w:rsid w:val="00245CD0"/>
    <w:rsid w:val="00245EAF"/>
    <w:rsid w:val="00246376"/>
    <w:rsid w:val="0024643E"/>
    <w:rsid w:val="0024648D"/>
    <w:rsid w:val="0024678B"/>
    <w:rsid w:val="002469E7"/>
    <w:rsid w:val="00246B97"/>
    <w:rsid w:val="00246D7D"/>
    <w:rsid w:val="00246D7F"/>
    <w:rsid w:val="00247555"/>
    <w:rsid w:val="002476A3"/>
    <w:rsid w:val="002477EA"/>
    <w:rsid w:val="002477FD"/>
    <w:rsid w:val="00247807"/>
    <w:rsid w:val="0024787A"/>
    <w:rsid w:val="00250266"/>
    <w:rsid w:val="002503BE"/>
    <w:rsid w:val="002505B3"/>
    <w:rsid w:val="00250F01"/>
    <w:rsid w:val="00251317"/>
    <w:rsid w:val="002515DB"/>
    <w:rsid w:val="00251A5A"/>
    <w:rsid w:val="00251CE8"/>
    <w:rsid w:val="0025257B"/>
    <w:rsid w:val="00252954"/>
    <w:rsid w:val="00252ABA"/>
    <w:rsid w:val="00252F00"/>
    <w:rsid w:val="002532A1"/>
    <w:rsid w:val="0025351A"/>
    <w:rsid w:val="0025372F"/>
    <w:rsid w:val="00253730"/>
    <w:rsid w:val="00253797"/>
    <w:rsid w:val="00253A16"/>
    <w:rsid w:val="00253AF4"/>
    <w:rsid w:val="0025402D"/>
    <w:rsid w:val="00254330"/>
    <w:rsid w:val="00254377"/>
    <w:rsid w:val="002547E7"/>
    <w:rsid w:val="00254983"/>
    <w:rsid w:val="00254BAE"/>
    <w:rsid w:val="00254BEC"/>
    <w:rsid w:val="00254C60"/>
    <w:rsid w:val="00254FEE"/>
    <w:rsid w:val="002551F9"/>
    <w:rsid w:val="00255379"/>
    <w:rsid w:val="00255B3B"/>
    <w:rsid w:val="00255C62"/>
    <w:rsid w:val="00255E3B"/>
    <w:rsid w:val="00255F7B"/>
    <w:rsid w:val="00256214"/>
    <w:rsid w:val="00256791"/>
    <w:rsid w:val="00256847"/>
    <w:rsid w:val="00256B97"/>
    <w:rsid w:val="00256C5F"/>
    <w:rsid w:val="00256D54"/>
    <w:rsid w:val="00256FD7"/>
    <w:rsid w:val="00257592"/>
    <w:rsid w:val="00257905"/>
    <w:rsid w:val="002579D4"/>
    <w:rsid w:val="00257C63"/>
    <w:rsid w:val="0026063D"/>
    <w:rsid w:val="00260A97"/>
    <w:rsid w:val="00260C04"/>
    <w:rsid w:val="00260F01"/>
    <w:rsid w:val="002611BC"/>
    <w:rsid w:val="002613D9"/>
    <w:rsid w:val="0026155B"/>
    <w:rsid w:val="0026198F"/>
    <w:rsid w:val="00261FF3"/>
    <w:rsid w:val="0026216B"/>
    <w:rsid w:val="00262348"/>
    <w:rsid w:val="002623FA"/>
    <w:rsid w:val="00262832"/>
    <w:rsid w:val="002628FF"/>
    <w:rsid w:val="00262986"/>
    <w:rsid w:val="00262DA8"/>
    <w:rsid w:val="00262EF8"/>
    <w:rsid w:val="002630FA"/>
    <w:rsid w:val="002637E6"/>
    <w:rsid w:val="00263E35"/>
    <w:rsid w:val="002640FC"/>
    <w:rsid w:val="0026489A"/>
    <w:rsid w:val="00264AE8"/>
    <w:rsid w:val="00264D73"/>
    <w:rsid w:val="00264DF9"/>
    <w:rsid w:val="00264EE5"/>
    <w:rsid w:val="00265283"/>
    <w:rsid w:val="0026542C"/>
    <w:rsid w:val="002661DC"/>
    <w:rsid w:val="002666FF"/>
    <w:rsid w:val="00266C0D"/>
    <w:rsid w:val="0026715C"/>
    <w:rsid w:val="002672A0"/>
    <w:rsid w:val="00267BC8"/>
    <w:rsid w:val="00267BD5"/>
    <w:rsid w:val="00267E43"/>
    <w:rsid w:val="002700A1"/>
    <w:rsid w:val="00270100"/>
    <w:rsid w:val="00270141"/>
    <w:rsid w:val="00270869"/>
    <w:rsid w:val="0027087F"/>
    <w:rsid w:val="00270A40"/>
    <w:rsid w:val="00270FFE"/>
    <w:rsid w:val="0027129A"/>
    <w:rsid w:val="00271733"/>
    <w:rsid w:val="0027198D"/>
    <w:rsid w:val="002719FA"/>
    <w:rsid w:val="00271A9E"/>
    <w:rsid w:val="00271F23"/>
    <w:rsid w:val="00272D8D"/>
    <w:rsid w:val="00272F93"/>
    <w:rsid w:val="00273581"/>
    <w:rsid w:val="002735F1"/>
    <w:rsid w:val="00273A51"/>
    <w:rsid w:val="002741CD"/>
    <w:rsid w:val="0027441A"/>
    <w:rsid w:val="002750D3"/>
    <w:rsid w:val="00275201"/>
    <w:rsid w:val="00275471"/>
    <w:rsid w:val="00275820"/>
    <w:rsid w:val="00275A06"/>
    <w:rsid w:val="00276075"/>
    <w:rsid w:val="00276149"/>
    <w:rsid w:val="00276315"/>
    <w:rsid w:val="0027643C"/>
    <w:rsid w:val="00276601"/>
    <w:rsid w:val="0027667D"/>
    <w:rsid w:val="002768C4"/>
    <w:rsid w:val="00276A82"/>
    <w:rsid w:val="00276BBB"/>
    <w:rsid w:val="002771FB"/>
    <w:rsid w:val="00277622"/>
    <w:rsid w:val="0027780D"/>
    <w:rsid w:val="00277821"/>
    <w:rsid w:val="00277A2D"/>
    <w:rsid w:val="00277D16"/>
    <w:rsid w:val="0028012E"/>
    <w:rsid w:val="00280158"/>
    <w:rsid w:val="00280364"/>
    <w:rsid w:val="002807CE"/>
    <w:rsid w:val="002808FA"/>
    <w:rsid w:val="002810C4"/>
    <w:rsid w:val="00281271"/>
    <w:rsid w:val="002813CF"/>
    <w:rsid w:val="0028163D"/>
    <w:rsid w:val="002816EF"/>
    <w:rsid w:val="002819EB"/>
    <w:rsid w:val="00281BA8"/>
    <w:rsid w:val="00281D84"/>
    <w:rsid w:val="00282275"/>
    <w:rsid w:val="0028255F"/>
    <w:rsid w:val="00282568"/>
    <w:rsid w:val="002825D8"/>
    <w:rsid w:val="00282645"/>
    <w:rsid w:val="0028278C"/>
    <w:rsid w:val="002827C9"/>
    <w:rsid w:val="002829FC"/>
    <w:rsid w:val="00282B4B"/>
    <w:rsid w:val="00282E10"/>
    <w:rsid w:val="00282E65"/>
    <w:rsid w:val="00282E9D"/>
    <w:rsid w:val="00283138"/>
    <w:rsid w:val="0028329D"/>
    <w:rsid w:val="00283672"/>
    <w:rsid w:val="0028386F"/>
    <w:rsid w:val="00283F62"/>
    <w:rsid w:val="0028473F"/>
    <w:rsid w:val="00284C5C"/>
    <w:rsid w:val="00284DDD"/>
    <w:rsid w:val="00285159"/>
    <w:rsid w:val="002852AB"/>
    <w:rsid w:val="0028545F"/>
    <w:rsid w:val="00285648"/>
    <w:rsid w:val="0028589E"/>
    <w:rsid w:val="00285ED6"/>
    <w:rsid w:val="00285ED7"/>
    <w:rsid w:val="002860CF"/>
    <w:rsid w:val="00286171"/>
    <w:rsid w:val="002863BD"/>
    <w:rsid w:val="00286878"/>
    <w:rsid w:val="002868D6"/>
    <w:rsid w:val="00286A65"/>
    <w:rsid w:val="00286EFC"/>
    <w:rsid w:val="0028783D"/>
    <w:rsid w:val="00287D7B"/>
    <w:rsid w:val="00287FE1"/>
    <w:rsid w:val="0029013B"/>
    <w:rsid w:val="0029035A"/>
    <w:rsid w:val="002903E7"/>
    <w:rsid w:val="0029094E"/>
    <w:rsid w:val="0029099A"/>
    <w:rsid w:val="00290C18"/>
    <w:rsid w:val="00290DB3"/>
    <w:rsid w:val="00290E32"/>
    <w:rsid w:val="00290E6B"/>
    <w:rsid w:val="002910A6"/>
    <w:rsid w:val="00291103"/>
    <w:rsid w:val="0029114B"/>
    <w:rsid w:val="00291190"/>
    <w:rsid w:val="0029124B"/>
    <w:rsid w:val="00291698"/>
    <w:rsid w:val="002916C3"/>
    <w:rsid w:val="00291A66"/>
    <w:rsid w:val="00291E70"/>
    <w:rsid w:val="00291EA9"/>
    <w:rsid w:val="00292006"/>
    <w:rsid w:val="00292170"/>
    <w:rsid w:val="0029217B"/>
    <w:rsid w:val="002924E2"/>
    <w:rsid w:val="00292710"/>
    <w:rsid w:val="00292783"/>
    <w:rsid w:val="00292966"/>
    <w:rsid w:val="00292A15"/>
    <w:rsid w:val="00292CC9"/>
    <w:rsid w:val="00293553"/>
    <w:rsid w:val="0029367A"/>
    <w:rsid w:val="00293888"/>
    <w:rsid w:val="00293B69"/>
    <w:rsid w:val="00294260"/>
    <w:rsid w:val="002943C3"/>
    <w:rsid w:val="00294448"/>
    <w:rsid w:val="00294600"/>
    <w:rsid w:val="002946E6"/>
    <w:rsid w:val="00294773"/>
    <w:rsid w:val="002947D3"/>
    <w:rsid w:val="00294A23"/>
    <w:rsid w:val="00294C8D"/>
    <w:rsid w:val="00294CF7"/>
    <w:rsid w:val="00294F04"/>
    <w:rsid w:val="002951EA"/>
    <w:rsid w:val="00295406"/>
    <w:rsid w:val="0029546D"/>
    <w:rsid w:val="0029569B"/>
    <w:rsid w:val="002956B9"/>
    <w:rsid w:val="00295975"/>
    <w:rsid w:val="00295A3A"/>
    <w:rsid w:val="00295BA1"/>
    <w:rsid w:val="00295E0B"/>
    <w:rsid w:val="00295EBC"/>
    <w:rsid w:val="00296291"/>
    <w:rsid w:val="002965EB"/>
    <w:rsid w:val="002966A9"/>
    <w:rsid w:val="00296D14"/>
    <w:rsid w:val="002971B6"/>
    <w:rsid w:val="002972E7"/>
    <w:rsid w:val="00297D53"/>
    <w:rsid w:val="002A0154"/>
    <w:rsid w:val="002A04C4"/>
    <w:rsid w:val="002A071E"/>
    <w:rsid w:val="002A0D7E"/>
    <w:rsid w:val="002A1316"/>
    <w:rsid w:val="002A13E2"/>
    <w:rsid w:val="002A1417"/>
    <w:rsid w:val="002A14E9"/>
    <w:rsid w:val="002A1C52"/>
    <w:rsid w:val="002A1EDE"/>
    <w:rsid w:val="002A2177"/>
    <w:rsid w:val="002A23D1"/>
    <w:rsid w:val="002A2960"/>
    <w:rsid w:val="002A2A4B"/>
    <w:rsid w:val="002A2B0F"/>
    <w:rsid w:val="002A2CBC"/>
    <w:rsid w:val="002A2EC0"/>
    <w:rsid w:val="002A2F82"/>
    <w:rsid w:val="002A3037"/>
    <w:rsid w:val="002A3097"/>
    <w:rsid w:val="002A32FD"/>
    <w:rsid w:val="002A3443"/>
    <w:rsid w:val="002A380D"/>
    <w:rsid w:val="002A3A12"/>
    <w:rsid w:val="002A3AD3"/>
    <w:rsid w:val="002A3B4E"/>
    <w:rsid w:val="002A3E6E"/>
    <w:rsid w:val="002A4125"/>
    <w:rsid w:val="002A431A"/>
    <w:rsid w:val="002A4714"/>
    <w:rsid w:val="002A4A73"/>
    <w:rsid w:val="002A4D55"/>
    <w:rsid w:val="002A5536"/>
    <w:rsid w:val="002A5650"/>
    <w:rsid w:val="002A5B38"/>
    <w:rsid w:val="002A5E31"/>
    <w:rsid w:val="002A5FCE"/>
    <w:rsid w:val="002A5FFE"/>
    <w:rsid w:val="002A6193"/>
    <w:rsid w:val="002A62B2"/>
    <w:rsid w:val="002A66F6"/>
    <w:rsid w:val="002A6923"/>
    <w:rsid w:val="002A6D59"/>
    <w:rsid w:val="002A6E7B"/>
    <w:rsid w:val="002A7B95"/>
    <w:rsid w:val="002A7D79"/>
    <w:rsid w:val="002A7D87"/>
    <w:rsid w:val="002A7D9C"/>
    <w:rsid w:val="002A7E5B"/>
    <w:rsid w:val="002A7E8E"/>
    <w:rsid w:val="002B00CA"/>
    <w:rsid w:val="002B0D95"/>
    <w:rsid w:val="002B0F28"/>
    <w:rsid w:val="002B1423"/>
    <w:rsid w:val="002B1493"/>
    <w:rsid w:val="002B19D5"/>
    <w:rsid w:val="002B1CD2"/>
    <w:rsid w:val="002B1E08"/>
    <w:rsid w:val="002B1E82"/>
    <w:rsid w:val="002B1E96"/>
    <w:rsid w:val="002B1FE6"/>
    <w:rsid w:val="002B216D"/>
    <w:rsid w:val="002B22AD"/>
    <w:rsid w:val="002B3197"/>
    <w:rsid w:val="002B3273"/>
    <w:rsid w:val="002B3378"/>
    <w:rsid w:val="002B33ED"/>
    <w:rsid w:val="002B3C88"/>
    <w:rsid w:val="002B3EF9"/>
    <w:rsid w:val="002B3F8E"/>
    <w:rsid w:val="002B3FE4"/>
    <w:rsid w:val="002B40E2"/>
    <w:rsid w:val="002B4173"/>
    <w:rsid w:val="002B4559"/>
    <w:rsid w:val="002B4561"/>
    <w:rsid w:val="002B4B52"/>
    <w:rsid w:val="002B556B"/>
    <w:rsid w:val="002B559C"/>
    <w:rsid w:val="002B55B9"/>
    <w:rsid w:val="002B57EB"/>
    <w:rsid w:val="002B5912"/>
    <w:rsid w:val="002B5991"/>
    <w:rsid w:val="002B5E32"/>
    <w:rsid w:val="002B5EF4"/>
    <w:rsid w:val="002B600F"/>
    <w:rsid w:val="002B6186"/>
    <w:rsid w:val="002B62F4"/>
    <w:rsid w:val="002B6306"/>
    <w:rsid w:val="002B7451"/>
    <w:rsid w:val="002B74B0"/>
    <w:rsid w:val="002B7939"/>
    <w:rsid w:val="002B7D41"/>
    <w:rsid w:val="002C006D"/>
    <w:rsid w:val="002C01BF"/>
    <w:rsid w:val="002C02C6"/>
    <w:rsid w:val="002C035D"/>
    <w:rsid w:val="002C0579"/>
    <w:rsid w:val="002C070C"/>
    <w:rsid w:val="002C0A30"/>
    <w:rsid w:val="002C0BCD"/>
    <w:rsid w:val="002C1090"/>
    <w:rsid w:val="002C13FF"/>
    <w:rsid w:val="002C16F6"/>
    <w:rsid w:val="002C1FB7"/>
    <w:rsid w:val="002C23EF"/>
    <w:rsid w:val="002C254B"/>
    <w:rsid w:val="002C2682"/>
    <w:rsid w:val="002C2D2B"/>
    <w:rsid w:val="002C2D6E"/>
    <w:rsid w:val="002C2D94"/>
    <w:rsid w:val="002C3195"/>
    <w:rsid w:val="002C31D2"/>
    <w:rsid w:val="002C3223"/>
    <w:rsid w:val="002C3A7D"/>
    <w:rsid w:val="002C40DB"/>
    <w:rsid w:val="002C4243"/>
    <w:rsid w:val="002C483B"/>
    <w:rsid w:val="002C4C7F"/>
    <w:rsid w:val="002C4E6E"/>
    <w:rsid w:val="002C4FB5"/>
    <w:rsid w:val="002C53F1"/>
    <w:rsid w:val="002C5562"/>
    <w:rsid w:val="002C5700"/>
    <w:rsid w:val="002C5D5A"/>
    <w:rsid w:val="002C605C"/>
    <w:rsid w:val="002C62C7"/>
    <w:rsid w:val="002C6418"/>
    <w:rsid w:val="002C6540"/>
    <w:rsid w:val="002C6557"/>
    <w:rsid w:val="002C6D4F"/>
    <w:rsid w:val="002C6F2D"/>
    <w:rsid w:val="002C70AA"/>
    <w:rsid w:val="002C7312"/>
    <w:rsid w:val="002C7426"/>
    <w:rsid w:val="002C7483"/>
    <w:rsid w:val="002C74DD"/>
    <w:rsid w:val="002C78B2"/>
    <w:rsid w:val="002C7C32"/>
    <w:rsid w:val="002C7D39"/>
    <w:rsid w:val="002C7F69"/>
    <w:rsid w:val="002D0A6B"/>
    <w:rsid w:val="002D0A85"/>
    <w:rsid w:val="002D0E89"/>
    <w:rsid w:val="002D1045"/>
    <w:rsid w:val="002D1120"/>
    <w:rsid w:val="002D12E0"/>
    <w:rsid w:val="002D1362"/>
    <w:rsid w:val="002D141B"/>
    <w:rsid w:val="002D1639"/>
    <w:rsid w:val="002D175A"/>
    <w:rsid w:val="002D18E6"/>
    <w:rsid w:val="002D1B43"/>
    <w:rsid w:val="002D1F59"/>
    <w:rsid w:val="002D2117"/>
    <w:rsid w:val="002D2148"/>
    <w:rsid w:val="002D2630"/>
    <w:rsid w:val="002D263B"/>
    <w:rsid w:val="002D2D8F"/>
    <w:rsid w:val="002D378C"/>
    <w:rsid w:val="002D3AC6"/>
    <w:rsid w:val="002D3BD5"/>
    <w:rsid w:val="002D3F67"/>
    <w:rsid w:val="002D46EA"/>
    <w:rsid w:val="002D49DE"/>
    <w:rsid w:val="002D4FFB"/>
    <w:rsid w:val="002D5121"/>
    <w:rsid w:val="002D519E"/>
    <w:rsid w:val="002D52FC"/>
    <w:rsid w:val="002D5591"/>
    <w:rsid w:val="002D5E66"/>
    <w:rsid w:val="002D6838"/>
    <w:rsid w:val="002D6BE9"/>
    <w:rsid w:val="002D6EE3"/>
    <w:rsid w:val="002D733D"/>
    <w:rsid w:val="002D7362"/>
    <w:rsid w:val="002D7651"/>
    <w:rsid w:val="002D7DA7"/>
    <w:rsid w:val="002D7F49"/>
    <w:rsid w:val="002E0212"/>
    <w:rsid w:val="002E026D"/>
    <w:rsid w:val="002E0277"/>
    <w:rsid w:val="002E0449"/>
    <w:rsid w:val="002E0782"/>
    <w:rsid w:val="002E0900"/>
    <w:rsid w:val="002E0B02"/>
    <w:rsid w:val="002E0BFB"/>
    <w:rsid w:val="002E0E47"/>
    <w:rsid w:val="002E0ECB"/>
    <w:rsid w:val="002E0EE0"/>
    <w:rsid w:val="002E13EF"/>
    <w:rsid w:val="002E1436"/>
    <w:rsid w:val="002E15E1"/>
    <w:rsid w:val="002E16C9"/>
    <w:rsid w:val="002E174D"/>
    <w:rsid w:val="002E1D77"/>
    <w:rsid w:val="002E2325"/>
    <w:rsid w:val="002E27D2"/>
    <w:rsid w:val="002E291D"/>
    <w:rsid w:val="002E2A39"/>
    <w:rsid w:val="002E2AFE"/>
    <w:rsid w:val="002E312E"/>
    <w:rsid w:val="002E3137"/>
    <w:rsid w:val="002E3217"/>
    <w:rsid w:val="002E330B"/>
    <w:rsid w:val="002E364D"/>
    <w:rsid w:val="002E37E4"/>
    <w:rsid w:val="002E3B87"/>
    <w:rsid w:val="002E4151"/>
    <w:rsid w:val="002E425B"/>
    <w:rsid w:val="002E4282"/>
    <w:rsid w:val="002E4304"/>
    <w:rsid w:val="002E47C4"/>
    <w:rsid w:val="002E47CE"/>
    <w:rsid w:val="002E4C0E"/>
    <w:rsid w:val="002E4C1B"/>
    <w:rsid w:val="002E4F1A"/>
    <w:rsid w:val="002E5232"/>
    <w:rsid w:val="002E535F"/>
    <w:rsid w:val="002E562F"/>
    <w:rsid w:val="002E5834"/>
    <w:rsid w:val="002E58A4"/>
    <w:rsid w:val="002E63B3"/>
    <w:rsid w:val="002E6555"/>
    <w:rsid w:val="002E67E9"/>
    <w:rsid w:val="002E686E"/>
    <w:rsid w:val="002E6B80"/>
    <w:rsid w:val="002E6E69"/>
    <w:rsid w:val="002E73F1"/>
    <w:rsid w:val="002E7427"/>
    <w:rsid w:val="002E7955"/>
    <w:rsid w:val="002E798B"/>
    <w:rsid w:val="002F0278"/>
    <w:rsid w:val="002F0C94"/>
    <w:rsid w:val="002F0DAA"/>
    <w:rsid w:val="002F16F5"/>
    <w:rsid w:val="002F177A"/>
    <w:rsid w:val="002F1D6E"/>
    <w:rsid w:val="002F1D7B"/>
    <w:rsid w:val="002F1DF7"/>
    <w:rsid w:val="002F20DD"/>
    <w:rsid w:val="002F211C"/>
    <w:rsid w:val="002F2407"/>
    <w:rsid w:val="002F294E"/>
    <w:rsid w:val="002F2A5F"/>
    <w:rsid w:val="002F2D6D"/>
    <w:rsid w:val="002F2DC5"/>
    <w:rsid w:val="002F2F3B"/>
    <w:rsid w:val="002F3299"/>
    <w:rsid w:val="002F3CB4"/>
    <w:rsid w:val="002F3CEA"/>
    <w:rsid w:val="002F3D7E"/>
    <w:rsid w:val="002F3E10"/>
    <w:rsid w:val="002F3F24"/>
    <w:rsid w:val="002F40C2"/>
    <w:rsid w:val="002F4551"/>
    <w:rsid w:val="002F476C"/>
    <w:rsid w:val="002F4DD7"/>
    <w:rsid w:val="002F4F04"/>
    <w:rsid w:val="002F510D"/>
    <w:rsid w:val="002F55AA"/>
    <w:rsid w:val="002F55BD"/>
    <w:rsid w:val="002F561D"/>
    <w:rsid w:val="002F5A4F"/>
    <w:rsid w:val="002F5A94"/>
    <w:rsid w:val="002F5BD9"/>
    <w:rsid w:val="002F5D97"/>
    <w:rsid w:val="002F5DD5"/>
    <w:rsid w:val="002F5E9C"/>
    <w:rsid w:val="002F5EE7"/>
    <w:rsid w:val="002F5F42"/>
    <w:rsid w:val="002F639F"/>
    <w:rsid w:val="002F63D4"/>
    <w:rsid w:val="002F66C2"/>
    <w:rsid w:val="002F6723"/>
    <w:rsid w:val="002F69BA"/>
    <w:rsid w:val="002F6ECF"/>
    <w:rsid w:val="002F709F"/>
    <w:rsid w:val="002F74B7"/>
    <w:rsid w:val="002F74E1"/>
    <w:rsid w:val="002F76E3"/>
    <w:rsid w:val="002F7977"/>
    <w:rsid w:val="002F7CD4"/>
    <w:rsid w:val="003006E3"/>
    <w:rsid w:val="00300D41"/>
    <w:rsid w:val="00300D49"/>
    <w:rsid w:val="00300FE3"/>
    <w:rsid w:val="003011C9"/>
    <w:rsid w:val="0030164C"/>
    <w:rsid w:val="00301667"/>
    <w:rsid w:val="0030173B"/>
    <w:rsid w:val="00301AC9"/>
    <w:rsid w:val="00301C23"/>
    <w:rsid w:val="003022FB"/>
    <w:rsid w:val="003023E3"/>
    <w:rsid w:val="003027A5"/>
    <w:rsid w:val="003028AD"/>
    <w:rsid w:val="00302C30"/>
    <w:rsid w:val="00302C98"/>
    <w:rsid w:val="00302E55"/>
    <w:rsid w:val="00302EBF"/>
    <w:rsid w:val="00303C71"/>
    <w:rsid w:val="003042C5"/>
    <w:rsid w:val="00304317"/>
    <w:rsid w:val="00304526"/>
    <w:rsid w:val="00304A9B"/>
    <w:rsid w:val="00305050"/>
    <w:rsid w:val="00305166"/>
    <w:rsid w:val="003052F1"/>
    <w:rsid w:val="00305330"/>
    <w:rsid w:val="00305749"/>
    <w:rsid w:val="003060C3"/>
    <w:rsid w:val="00306302"/>
    <w:rsid w:val="00306698"/>
    <w:rsid w:val="0030676E"/>
    <w:rsid w:val="00306A49"/>
    <w:rsid w:val="00306A86"/>
    <w:rsid w:val="00307079"/>
    <w:rsid w:val="003072A2"/>
    <w:rsid w:val="003077F5"/>
    <w:rsid w:val="00307D13"/>
    <w:rsid w:val="00307D4A"/>
    <w:rsid w:val="00307DF9"/>
    <w:rsid w:val="00310117"/>
    <w:rsid w:val="0031016E"/>
    <w:rsid w:val="003101FC"/>
    <w:rsid w:val="003103D4"/>
    <w:rsid w:val="00310608"/>
    <w:rsid w:val="003106D6"/>
    <w:rsid w:val="00310734"/>
    <w:rsid w:val="00310904"/>
    <w:rsid w:val="00310AC9"/>
    <w:rsid w:val="00310C59"/>
    <w:rsid w:val="00310CE8"/>
    <w:rsid w:val="00310D33"/>
    <w:rsid w:val="00310DB6"/>
    <w:rsid w:val="00310E53"/>
    <w:rsid w:val="00310EDC"/>
    <w:rsid w:val="00310EFB"/>
    <w:rsid w:val="00310F15"/>
    <w:rsid w:val="0031116E"/>
    <w:rsid w:val="00311271"/>
    <w:rsid w:val="003119EA"/>
    <w:rsid w:val="00311AB0"/>
    <w:rsid w:val="00311B19"/>
    <w:rsid w:val="00311FBF"/>
    <w:rsid w:val="0031205C"/>
    <w:rsid w:val="003125B8"/>
    <w:rsid w:val="00312753"/>
    <w:rsid w:val="00312925"/>
    <w:rsid w:val="00312990"/>
    <w:rsid w:val="00312DA1"/>
    <w:rsid w:val="003130B8"/>
    <w:rsid w:val="0031322C"/>
    <w:rsid w:val="0031338C"/>
    <w:rsid w:val="00313697"/>
    <w:rsid w:val="00313BA3"/>
    <w:rsid w:val="00313F9A"/>
    <w:rsid w:val="00314149"/>
    <w:rsid w:val="003141FB"/>
    <w:rsid w:val="00314803"/>
    <w:rsid w:val="00315154"/>
    <w:rsid w:val="00315244"/>
    <w:rsid w:val="003152D8"/>
    <w:rsid w:val="00315302"/>
    <w:rsid w:val="003155F7"/>
    <w:rsid w:val="003159F6"/>
    <w:rsid w:val="00315AA2"/>
    <w:rsid w:val="00315D1D"/>
    <w:rsid w:val="00315F17"/>
    <w:rsid w:val="003160D7"/>
    <w:rsid w:val="00316653"/>
    <w:rsid w:val="003167BC"/>
    <w:rsid w:val="00316847"/>
    <w:rsid w:val="00316858"/>
    <w:rsid w:val="003168CA"/>
    <w:rsid w:val="00316D03"/>
    <w:rsid w:val="00316F46"/>
    <w:rsid w:val="00317415"/>
    <w:rsid w:val="003175C5"/>
    <w:rsid w:val="00317AF4"/>
    <w:rsid w:val="003201D7"/>
    <w:rsid w:val="0032020A"/>
    <w:rsid w:val="00320279"/>
    <w:rsid w:val="003204DF"/>
    <w:rsid w:val="00320539"/>
    <w:rsid w:val="0032063A"/>
    <w:rsid w:val="0032093E"/>
    <w:rsid w:val="00320BB0"/>
    <w:rsid w:val="00320F67"/>
    <w:rsid w:val="0032105A"/>
    <w:rsid w:val="0032107C"/>
    <w:rsid w:val="003210A4"/>
    <w:rsid w:val="003210DD"/>
    <w:rsid w:val="00321356"/>
    <w:rsid w:val="00322087"/>
    <w:rsid w:val="003222AB"/>
    <w:rsid w:val="003223E3"/>
    <w:rsid w:val="003224B4"/>
    <w:rsid w:val="0032277D"/>
    <w:rsid w:val="003227F3"/>
    <w:rsid w:val="00322BB8"/>
    <w:rsid w:val="00322EB7"/>
    <w:rsid w:val="00323233"/>
    <w:rsid w:val="003236E4"/>
    <w:rsid w:val="00323851"/>
    <w:rsid w:val="00323BD1"/>
    <w:rsid w:val="00323EBE"/>
    <w:rsid w:val="00323F22"/>
    <w:rsid w:val="00323F4D"/>
    <w:rsid w:val="00324482"/>
    <w:rsid w:val="003246F0"/>
    <w:rsid w:val="0032480B"/>
    <w:rsid w:val="00324979"/>
    <w:rsid w:val="00324C33"/>
    <w:rsid w:val="00324D2D"/>
    <w:rsid w:val="00325A76"/>
    <w:rsid w:val="00325B29"/>
    <w:rsid w:val="00325D7B"/>
    <w:rsid w:val="00326192"/>
    <w:rsid w:val="00326196"/>
    <w:rsid w:val="0032661F"/>
    <w:rsid w:val="0032684C"/>
    <w:rsid w:val="00326A65"/>
    <w:rsid w:val="00326BB4"/>
    <w:rsid w:val="00326F19"/>
    <w:rsid w:val="0032722C"/>
    <w:rsid w:val="003272F2"/>
    <w:rsid w:val="00327778"/>
    <w:rsid w:val="003278A9"/>
    <w:rsid w:val="003278C1"/>
    <w:rsid w:val="00327A92"/>
    <w:rsid w:val="00327E0B"/>
    <w:rsid w:val="00330120"/>
    <w:rsid w:val="003303BA"/>
    <w:rsid w:val="00330400"/>
    <w:rsid w:val="003305AF"/>
    <w:rsid w:val="00330C8B"/>
    <w:rsid w:val="00330DE3"/>
    <w:rsid w:val="0033110C"/>
    <w:rsid w:val="0033119C"/>
    <w:rsid w:val="0033120A"/>
    <w:rsid w:val="003318CF"/>
    <w:rsid w:val="003319C4"/>
    <w:rsid w:val="00331A92"/>
    <w:rsid w:val="003321C7"/>
    <w:rsid w:val="003324C6"/>
    <w:rsid w:val="00332872"/>
    <w:rsid w:val="003329A4"/>
    <w:rsid w:val="00332D60"/>
    <w:rsid w:val="00332EBE"/>
    <w:rsid w:val="0033301C"/>
    <w:rsid w:val="00333049"/>
    <w:rsid w:val="0033306C"/>
    <w:rsid w:val="003337DA"/>
    <w:rsid w:val="003337DB"/>
    <w:rsid w:val="003338AD"/>
    <w:rsid w:val="00333CAE"/>
    <w:rsid w:val="00333EBA"/>
    <w:rsid w:val="00333F06"/>
    <w:rsid w:val="00334103"/>
    <w:rsid w:val="003342C8"/>
    <w:rsid w:val="00334402"/>
    <w:rsid w:val="00334954"/>
    <w:rsid w:val="00334AC1"/>
    <w:rsid w:val="00334B8A"/>
    <w:rsid w:val="00335786"/>
    <w:rsid w:val="00335A9E"/>
    <w:rsid w:val="00335AE1"/>
    <w:rsid w:val="00335D7D"/>
    <w:rsid w:val="00335D87"/>
    <w:rsid w:val="00335F77"/>
    <w:rsid w:val="00335FEC"/>
    <w:rsid w:val="00336100"/>
    <w:rsid w:val="003361DE"/>
    <w:rsid w:val="00336765"/>
    <w:rsid w:val="00336909"/>
    <w:rsid w:val="00336FA2"/>
    <w:rsid w:val="00337276"/>
    <w:rsid w:val="003373C9"/>
    <w:rsid w:val="00337480"/>
    <w:rsid w:val="00337A0E"/>
    <w:rsid w:val="00337DF6"/>
    <w:rsid w:val="0034066C"/>
    <w:rsid w:val="003407C8"/>
    <w:rsid w:val="00340A9E"/>
    <w:rsid w:val="00341119"/>
    <w:rsid w:val="003412FF"/>
    <w:rsid w:val="00341502"/>
    <w:rsid w:val="00341615"/>
    <w:rsid w:val="003417E2"/>
    <w:rsid w:val="00341878"/>
    <w:rsid w:val="0034193E"/>
    <w:rsid w:val="00341CAE"/>
    <w:rsid w:val="00341E50"/>
    <w:rsid w:val="00342025"/>
    <w:rsid w:val="00342262"/>
    <w:rsid w:val="003423E1"/>
    <w:rsid w:val="003428A1"/>
    <w:rsid w:val="0034298F"/>
    <w:rsid w:val="00342D00"/>
    <w:rsid w:val="003437DF"/>
    <w:rsid w:val="00343F15"/>
    <w:rsid w:val="003440C5"/>
    <w:rsid w:val="0034418E"/>
    <w:rsid w:val="00344192"/>
    <w:rsid w:val="003442D1"/>
    <w:rsid w:val="00344AAB"/>
    <w:rsid w:val="00344CD3"/>
    <w:rsid w:val="00344D59"/>
    <w:rsid w:val="00344F77"/>
    <w:rsid w:val="00344FA6"/>
    <w:rsid w:val="003450EF"/>
    <w:rsid w:val="003457A7"/>
    <w:rsid w:val="00345F7B"/>
    <w:rsid w:val="00346987"/>
    <w:rsid w:val="00346993"/>
    <w:rsid w:val="00346A77"/>
    <w:rsid w:val="00346CC8"/>
    <w:rsid w:val="00347422"/>
    <w:rsid w:val="003476A9"/>
    <w:rsid w:val="003477C8"/>
    <w:rsid w:val="003479B3"/>
    <w:rsid w:val="00347A84"/>
    <w:rsid w:val="00347FC3"/>
    <w:rsid w:val="0035042B"/>
    <w:rsid w:val="00350C4D"/>
    <w:rsid w:val="00350E7B"/>
    <w:rsid w:val="00350E9C"/>
    <w:rsid w:val="0035163A"/>
    <w:rsid w:val="0035189E"/>
    <w:rsid w:val="003519E8"/>
    <w:rsid w:val="00351BCC"/>
    <w:rsid w:val="00351D81"/>
    <w:rsid w:val="00351F2F"/>
    <w:rsid w:val="0035209D"/>
    <w:rsid w:val="003520AC"/>
    <w:rsid w:val="00352513"/>
    <w:rsid w:val="00352855"/>
    <w:rsid w:val="00352A73"/>
    <w:rsid w:val="00353060"/>
    <w:rsid w:val="0035338A"/>
    <w:rsid w:val="00353A2B"/>
    <w:rsid w:val="00353B5F"/>
    <w:rsid w:val="00353C91"/>
    <w:rsid w:val="00353CF2"/>
    <w:rsid w:val="00353DC5"/>
    <w:rsid w:val="003543A0"/>
    <w:rsid w:val="0035446E"/>
    <w:rsid w:val="003548E5"/>
    <w:rsid w:val="00354C98"/>
    <w:rsid w:val="003552AE"/>
    <w:rsid w:val="00355483"/>
    <w:rsid w:val="003556E3"/>
    <w:rsid w:val="00355DA7"/>
    <w:rsid w:val="00356524"/>
    <w:rsid w:val="00356686"/>
    <w:rsid w:val="00356E5A"/>
    <w:rsid w:val="00356EB5"/>
    <w:rsid w:val="003572C5"/>
    <w:rsid w:val="0035777F"/>
    <w:rsid w:val="00357B81"/>
    <w:rsid w:val="00357DAD"/>
    <w:rsid w:val="00357E49"/>
    <w:rsid w:val="00360254"/>
    <w:rsid w:val="003605E0"/>
    <w:rsid w:val="00360760"/>
    <w:rsid w:val="00360E4C"/>
    <w:rsid w:val="00360E6E"/>
    <w:rsid w:val="00361060"/>
    <w:rsid w:val="003611D0"/>
    <w:rsid w:val="003612A5"/>
    <w:rsid w:val="003612E3"/>
    <w:rsid w:val="0036164D"/>
    <w:rsid w:val="00362065"/>
    <w:rsid w:val="003621EC"/>
    <w:rsid w:val="0036236B"/>
    <w:rsid w:val="0036248E"/>
    <w:rsid w:val="00362513"/>
    <w:rsid w:val="00362574"/>
    <w:rsid w:val="003627A7"/>
    <w:rsid w:val="003627D6"/>
    <w:rsid w:val="0036294D"/>
    <w:rsid w:val="00362974"/>
    <w:rsid w:val="00362B20"/>
    <w:rsid w:val="00362B4A"/>
    <w:rsid w:val="00362B7D"/>
    <w:rsid w:val="00362CDD"/>
    <w:rsid w:val="00362F2C"/>
    <w:rsid w:val="00362FCF"/>
    <w:rsid w:val="003632B9"/>
    <w:rsid w:val="0036337E"/>
    <w:rsid w:val="003633A9"/>
    <w:rsid w:val="00363462"/>
    <w:rsid w:val="00363B97"/>
    <w:rsid w:val="00363F7E"/>
    <w:rsid w:val="003642B5"/>
    <w:rsid w:val="003645FD"/>
    <w:rsid w:val="003659CB"/>
    <w:rsid w:val="00365CDC"/>
    <w:rsid w:val="00365EF2"/>
    <w:rsid w:val="00365FA7"/>
    <w:rsid w:val="003661AA"/>
    <w:rsid w:val="00366840"/>
    <w:rsid w:val="0036689A"/>
    <w:rsid w:val="00366D98"/>
    <w:rsid w:val="003672B6"/>
    <w:rsid w:val="0036733B"/>
    <w:rsid w:val="00367473"/>
    <w:rsid w:val="00370377"/>
    <w:rsid w:val="00370699"/>
    <w:rsid w:val="003707FA"/>
    <w:rsid w:val="0037114C"/>
    <w:rsid w:val="0037121C"/>
    <w:rsid w:val="0037124C"/>
    <w:rsid w:val="00371404"/>
    <w:rsid w:val="00371527"/>
    <w:rsid w:val="00371678"/>
    <w:rsid w:val="003716ED"/>
    <w:rsid w:val="00371C44"/>
    <w:rsid w:val="00372298"/>
    <w:rsid w:val="00372602"/>
    <w:rsid w:val="00372D21"/>
    <w:rsid w:val="00372E10"/>
    <w:rsid w:val="0037308A"/>
    <w:rsid w:val="003730AD"/>
    <w:rsid w:val="003731AD"/>
    <w:rsid w:val="00373267"/>
    <w:rsid w:val="003734CB"/>
    <w:rsid w:val="003738B5"/>
    <w:rsid w:val="00374116"/>
    <w:rsid w:val="0037412A"/>
    <w:rsid w:val="003741E7"/>
    <w:rsid w:val="00374604"/>
    <w:rsid w:val="00374770"/>
    <w:rsid w:val="00374DA2"/>
    <w:rsid w:val="00374FF0"/>
    <w:rsid w:val="00375707"/>
    <w:rsid w:val="00375B51"/>
    <w:rsid w:val="00375C33"/>
    <w:rsid w:val="00375C66"/>
    <w:rsid w:val="00375DD9"/>
    <w:rsid w:val="0037615A"/>
    <w:rsid w:val="00376180"/>
    <w:rsid w:val="003764DB"/>
    <w:rsid w:val="00376538"/>
    <w:rsid w:val="00376569"/>
    <w:rsid w:val="00376F3B"/>
    <w:rsid w:val="0037706B"/>
    <w:rsid w:val="003770DC"/>
    <w:rsid w:val="00377189"/>
    <w:rsid w:val="0037720E"/>
    <w:rsid w:val="003772A0"/>
    <w:rsid w:val="003777AC"/>
    <w:rsid w:val="00377D8B"/>
    <w:rsid w:val="003802F0"/>
    <w:rsid w:val="003805CD"/>
    <w:rsid w:val="0038079C"/>
    <w:rsid w:val="00380CEC"/>
    <w:rsid w:val="00380EC4"/>
    <w:rsid w:val="00380FE6"/>
    <w:rsid w:val="0038109B"/>
    <w:rsid w:val="00381129"/>
    <w:rsid w:val="003812C1"/>
    <w:rsid w:val="00381385"/>
    <w:rsid w:val="00381424"/>
    <w:rsid w:val="00381763"/>
    <w:rsid w:val="00381AA6"/>
    <w:rsid w:val="00381ADA"/>
    <w:rsid w:val="00381C1F"/>
    <w:rsid w:val="00381DB3"/>
    <w:rsid w:val="00381DEC"/>
    <w:rsid w:val="00381F35"/>
    <w:rsid w:val="00381FC3"/>
    <w:rsid w:val="00382013"/>
    <w:rsid w:val="003821EF"/>
    <w:rsid w:val="00382A0F"/>
    <w:rsid w:val="00382B0A"/>
    <w:rsid w:val="00382CC6"/>
    <w:rsid w:val="00383263"/>
    <w:rsid w:val="00383403"/>
    <w:rsid w:val="003838AB"/>
    <w:rsid w:val="00383D6C"/>
    <w:rsid w:val="003841DA"/>
    <w:rsid w:val="003845BC"/>
    <w:rsid w:val="00384791"/>
    <w:rsid w:val="003848A1"/>
    <w:rsid w:val="00384911"/>
    <w:rsid w:val="00384F3C"/>
    <w:rsid w:val="00385707"/>
    <w:rsid w:val="003857A0"/>
    <w:rsid w:val="003859CC"/>
    <w:rsid w:val="00385BDD"/>
    <w:rsid w:val="00386115"/>
    <w:rsid w:val="0038626E"/>
    <w:rsid w:val="00386B4C"/>
    <w:rsid w:val="00386CEE"/>
    <w:rsid w:val="003875CA"/>
    <w:rsid w:val="0038790D"/>
    <w:rsid w:val="00387C2E"/>
    <w:rsid w:val="003900A9"/>
    <w:rsid w:val="003900BF"/>
    <w:rsid w:val="003900DD"/>
    <w:rsid w:val="003913A9"/>
    <w:rsid w:val="003915CD"/>
    <w:rsid w:val="003917D1"/>
    <w:rsid w:val="00391D13"/>
    <w:rsid w:val="0039229D"/>
    <w:rsid w:val="00392362"/>
    <w:rsid w:val="0039268A"/>
    <w:rsid w:val="00392928"/>
    <w:rsid w:val="00392A23"/>
    <w:rsid w:val="0039307F"/>
    <w:rsid w:val="0039346E"/>
    <w:rsid w:val="003934E4"/>
    <w:rsid w:val="0039351E"/>
    <w:rsid w:val="003939A5"/>
    <w:rsid w:val="00393A78"/>
    <w:rsid w:val="00393DE8"/>
    <w:rsid w:val="003940D4"/>
    <w:rsid w:val="003942BE"/>
    <w:rsid w:val="003942F3"/>
    <w:rsid w:val="00394397"/>
    <w:rsid w:val="003943AF"/>
    <w:rsid w:val="003946DA"/>
    <w:rsid w:val="0039480B"/>
    <w:rsid w:val="003948C0"/>
    <w:rsid w:val="00394BD8"/>
    <w:rsid w:val="00394C0A"/>
    <w:rsid w:val="00394C86"/>
    <w:rsid w:val="003952E7"/>
    <w:rsid w:val="00395380"/>
    <w:rsid w:val="00395395"/>
    <w:rsid w:val="003954EE"/>
    <w:rsid w:val="003956A1"/>
    <w:rsid w:val="00395B0B"/>
    <w:rsid w:val="00395E0A"/>
    <w:rsid w:val="00395E53"/>
    <w:rsid w:val="003963A2"/>
    <w:rsid w:val="0039646B"/>
    <w:rsid w:val="00396784"/>
    <w:rsid w:val="00396909"/>
    <w:rsid w:val="00396A58"/>
    <w:rsid w:val="00396ABE"/>
    <w:rsid w:val="00396E2A"/>
    <w:rsid w:val="0039706E"/>
    <w:rsid w:val="003973FA"/>
    <w:rsid w:val="00397589"/>
    <w:rsid w:val="00397798"/>
    <w:rsid w:val="00397AE7"/>
    <w:rsid w:val="00397D42"/>
    <w:rsid w:val="003A0858"/>
    <w:rsid w:val="003A0C10"/>
    <w:rsid w:val="003A0CDC"/>
    <w:rsid w:val="003A0D9B"/>
    <w:rsid w:val="003A0F69"/>
    <w:rsid w:val="003A0FDE"/>
    <w:rsid w:val="003A16F6"/>
    <w:rsid w:val="003A186A"/>
    <w:rsid w:val="003A1A86"/>
    <w:rsid w:val="003A1BD5"/>
    <w:rsid w:val="003A1BE9"/>
    <w:rsid w:val="003A1CF0"/>
    <w:rsid w:val="003A1DEA"/>
    <w:rsid w:val="003A1E44"/>
    <w:rsid w:val="003A21AB"/>
    <w:rsid w:val="003A22F5"/>
    <w:rsid w:val="003A24A3"/>
    <w:rsid w:val="003A290E"/>
    <w:rsid w:val="003A2A20"/>
    <w:rsid w:val="003A31A4"/>
    <w:rsid w:val="003A33BB"/>
    <w:rsid w:val="003A3684"/>
    <w:rsid w:val="003A377B"/>
    <w:rsid w:val="003A3903"/>
    <w:rsid w:val="003A3998"/>
    <w:rsid w:val="003A3AA5"/>
    <w:rsid w:val="003A3F4E"/>
    <w:rsid w:val="003A3F82"/>
    <w:rsid w:val="003A404C"/>
    <w:rsid w:val="003A457D"/>
    <w:rsid w:val="003A4685"/>
    <w:rsid w:val="003A4690"/>
    <w:rsid w:val="003A4C9C"/>
    <w:rsid w:val="003A4CED"/>
    <w:rsid w:val="003A4EF1"/>
    <w:rsid w:val="003A51A6"/>
    <w:rsid w:val="003A51C7"/>
    <w:rsid w:val="003A5335"/>
    <w:rsid w:val="003A5983"/>
    <w:rsid w:val="003A5FEB"/>
    <w:rsid w:val="003A6289"/>
    <w:rsid w:val="003A6D3B"/>
    <w:rsid w:val="003A6F25"/>
    <w:rsid w:val="003A72FF"/>
    <w:rsid w:val="003A7356"/>
    <w:rsid w:val="003A73D5"/>
    <w:rsid w:val="003A7CA5"/>
    <w:rsid w:val="003B0096"/>
    <w:rsid w:val="003B077B"/>
    <w:rsid w:val="003B0918"/>
    <w:rsid w:val="003B0921"/>
    <w:rsid w:val="003B0BBA"/>
    <w:rsid w:val="003B0E5F"/>
    <w:rsid w:val="003B100E"/>
    <w:rsid w:val="003B10F5"/>
    <w:rsid w:val="003B119D"/>
    <w:rsid w:val="003B11F6"/>
    <w:rsid w:val="003B1322"/>
    <w:rsid w:val="003B2017"/>
    <w:rsid w:val="003B2423"/>
    <w:rsid w:val="003B26D4"/>
    <w:rsid w:val="003B2755"/>
    <w:rsid w:val="003B2812"/>
    <w:rsid w:val="003B2A56"/>
    <w:rsid w:val="003B2C28"/>
    <w:rsid w:val="003B2ED2"/>
    <w:rsid w:val="003B369E"/>
    <w:rsid w:val="003B3848"/>
    <w:rsid w:val="003B3D02"/>
    <w:rsid w:val="003B3D60"/>
    <w:rsid w:val="003B3F18"/>
    <w:rsid w:val="003B4296"/>
    <w:rsid w:val="003B4A29"/>
    <w:rsid w:val="003B4C2D"/>
    <w:rsid w:val="003B4E2B"/>
    <w:rsid w:val="003B5218"/>
    <w:rsid w:val="003B52F4"/>
    <w:rsid w:val="003B5454"/>
    <w:rsid w:val="003B5567"/>
    <w:rsid w:val="003B582A"/>
    <w:rsid w:val="003B58A5"/>
    <w:rsid w:val="003B592B"/>
    <w:rsid w:val="003B5B75"/>
    <w:rsid w:val="003B5BF9"/>
    <w:rsid w:val="003B5DB1"/>
    <w:rsid w:val="003B5EF9"/>
    <w:rsid w:val="003B62E5"/>
    <w:rsid w:val="003B6723"/>
    <w:rsid w:val="003B673E"/>
    <w:rsid w:val="003B6971"/>
    <w:rsid w:val="003B69CF"/>
    <w:rsid w:val="003B6C63"/>
    <w:rsid w:val="003B6C66"/>
    <w:rsid w:val="003B6D8F"/>
    <w:rsid w:val="003B70E6"/>
    <w:rsid w:val="003B738F"/>
    <w:rsid w:val="003B7396"/>
    <w:rsid w:val="003B764A"/>
    <w:rsid w:val="003B7759"/>
    <w:rsid w:val="003B778F"/>
    <w:rsid w:val="003B784B"/>
    <w:rsid w:val="003B7970"/>
    <w:rsid w:val="003B7B72"/>
    <w:rsid w:val="003B7C1D"/>
    <w:rsid w:val="003C0020"/>
    <w:rsid w:val="003C0349"/>
    <w:rsid w:val="003C041D"/>
    <w:rsid w:val="003C050A"/>
    <w:rsid w:val="003C068E"/>
    <w:rsid w:val="003C0793"/>
    <w:rsid w:val="003C08B5"/>
    <w:rsid w:val="003C090E"/>
    <w:rsid w:val="003C09D2"/>
    <w:rsid w:val="003C0AAA"/>
    <w:rsid w:val="003C0CFA"/>
    <w:rsid w:val="003C13E1"/>
    <w:rsid w:val="003C154F"/>
    <w:rsid w:val="003C16C4"/>
    <w:rsid w:val="003C1757"/>
    <w:rsid w:val="003C1AE5"/>
    <w:rsid w:val="003C1B9B"/>
    <w:rsid w:val="003C284F"/>
    <w:rsid w:val="003C2A89"/>
    <w:rsid w:val="003C2DEB"/>
    <w:rsid w:val="003C3786"/>
    <w:rsid w:val="003C38EB"/>
    <w:rsid w:val="003C3BF0"/>
    <w:rsid w:val="003C3CF0"/>
    <w:rsid w:val="003C3E4F"/>
    <w:rsid w:val="003C4683"/>
    <w:rsid w:val="003C4AC6"/>
    <w:rsid w:val="003C4D17"/>
    <w:rsid w:val="003C4E52"/>
    <w:rsid w:val="003C5330"/>
    <w:rsid w:val="003C5485"/>
    <w:rsid w:val="003C57B4"/>
    <w:rsid w:val="003C59D5"/>
    <w:rsid w:val="003C5AC3"/>
    <w:rsid w:val="003C5E88"/>
    <w:rsid w:val="003C6110"/>
    <w:rsid w:val="003C689C"/>
    <w:rsid w:val="003C6939"/>
    <w:rsid w:val="003C694B"/>
    <w:rsid w:val="003C6C19"/>
    <w:rsid w:val="003C6F10"/>
    <w:rsid w:val="003C7084"/>
    <w:rsid w:val="003C71D6"/>
    <w:rsid w:val="003C7340"/>
    <w:rsid w:val="003C76B7"/>
    <w:rsid w:val="003C7ABD"/>
    <w:rsid w:val="003C7C0D"/>
    <w:rsid w:val="003C7F67"/>
    <w:rsid w:val="003D000E"/>
    <w:rsid w:val="003D0319"/>
    <w:rsid w:val="003D033A"/>
    <w:rsid w:val="003D0427"/>
    <w:rsid w:val="003D068F"/>
    <w:rsid w:val="003D098A"/>
    <w:rsid w:val="003D0D1D"/>
    <w:rsid w:val="003D0F4D"/>
    <w:rsid w:val="003D0FE3"/>
    <w:rsid w:val="003D1081"/>
    <w:rsid w:val="003D10A9"/>
    <w:rsid w:val="003D13F3"/>
    <w:rsid w:val="003D14A5"/>
    <w:rsid w:val="003D171E"/>
    <w:rsid w:val="003D18E5"/>
    <w:rsid w:val="003D1A6E"/>
    <w:rsid w:val="003D1CC9"/>
    <w:rsid w:val="003D1DF3"/>
    <w:rsid w:val="003D2122"/>
    <w:rsid w:val="003D223C"/>
    <w:rsid w:val="003D2523"/>
    <w:rsid w:val="003D26C5"/>
    <w:rsid w:val="003D2978"/>
    <w:rsid w:val="003D2B19"/>
    <w:rsid w:val="003D2B9B"/>
    <w:rsid w:val="003D2CB8"/>
    <w:rsid w:val="003D2D5C"/>
    <w:rsid w:val="003D2E62"/>
    <w:rsid w:val="003D3195"/>
    <w:rsid w:val="003D31DF"/>
    <w:rsid w:val="003D3399"/>
    <w:rsid w:val="003D36A0"/>
    <w:rsid w:val="003D37C6"/>
    <w:rsid w:val="003D38BA"/>
    <w:rsid w:val="003D3912"/>
    <w:rsid w:val="003D3DCD"/>
    <w:rsid w:val="003D3E25"/>
    <w:rsid w:val="003D3F9B"/>
    <w:rsid w:val="003D4090"/>
    <w:rsid w:val="003D40FD"/>
    <w:rsid w:val="003D4108"/>
    <w:rsid w:val="003D445F"/>
    <w:rsid w:val="003D5098"/>
    <w:rsid w:val="003D50AE"/>
    <w:rsid w:val="003D51C7"/>
    <w:rsid w:val="003D5476"/>
    <w:rsid w:val="003D5C98"/>
    <w:rsid w:val="003D5CBF"/>
    <w:rsid w:val="003D5D2C"/>
    <w:rsid w:val="003D5D8E"/>
    <w:rsid w:val="003D600E"/>
    <w:rsid w:val="003D6073"/>
    <w:rsid w:val="003D6674"/>
    <w:rsid w:val="003D69A9"/>
    <w:rsid w:val="003D7141"/>
    <w:rsid w:val="003D76E8"/>
    <w:rsid w:val="003D78D1"/>
    <w:rsid w:val="003E0725"/>
    <w:rsid w:val="003E0817"/>
    <w:rsid w:val="003E09B5"/>
    <w:rsid w:val="003E09D5"/>
    <w:rsid w:val="003E0A62"/>
    <w:rsid w:val="003E0C6E"/>
    <w:rsid w:val="003E0D09"/>
    <w:rsid w:val="003E158C"/>
    <w:rsid w:val="003E15F2"/>
    <w:rsid w:val="003E18FD"/>
    <w:rsid w:val="003E1CA6"/>
    <w:rsid w:val="003E20E4"/>
    <w:rsid w:val="003E238F"/>
    <w:rsid w:val="003E25BE"/>
    <w:rsid w:val="003E2718"/>
    <w:rsid w:val="003E27E3"/>
    <w:rsid w:val="003E2955"/>
    <w:rsid w:val="003E2A14"/>
    <w:rsid w:val="003E2F07"/>
    <w:rsid w:val="003E311F"/>
    <w:rsid w:val="003E32F9"/>
    <w:rsid w:val="003E33C5"/>
    <w:rsid w:val="003E3569"/>
    <w:rsid w:val="003E39B7"/>
    <w:rsid w:val="003E4555"/>
    <w:rsid w:val="003E4609"/>
    <w:rsid w:val="003E472D"/>
    <w:rsid w:val="003E4BA3"/>
    <w:rsid w:val="003E4BFE"/>
    <w:rsid w:val="003E4C58"/>
    <w:rsid w:val="003E530A"/>
    <w:rsid w:val="003E555A"/>
    <w:rsid w:val="003E55E2"/>
    <w:rsid w:val="003E5968"/>
    <w:rsid w:val="003E5A11"/>
    <w:rsid w:val="003E5CC2"/>
    <w:rsid w:val="003E5EB7"/>
    <w:rsid w:val="003E6027"/>
    <w:rsid w:val="003E6592"/>
    <w:rsid w:val="003E65C5"/>
    <w:rsid w:val="003E6636"/>
    <w:rsid w:val="003E688E"/>
    <w:rsid w:val="003E6F1A"/>
    <w:rsid w:val="003E7201"/>
    <w:rsid w:val="003E72B6"/>
    <w:rsid w:val="003E74EF"/>
    <w:rsid w:val="003E752A"/>
    <w:rsid w:val="003E7763"/>
    <w:rsid w:val="003E79B4"/>
    <w:rsid w:val="003E7D28"/>
    <w:rsid w:val="003F01D8"/>
    <w:rsid w:val="003F0524"/>
    <w:rsid w:val="003F0628"/>
    <w:rsid w:val="003F06B6"/>
    <w:rsid w:val="003F07F1"/>
    <w:rsid w:val="003F0891"/>
    <w:rsid w:val="003F0BE6"/>
    <w:rsid w:val="003F1D7C"/>
    <w:rsid w:val="003F209B"/>
    <w:rsid w:val="003F3739"/>
    <w:rsid w:val="003F38DC"/>
    <w:rsid w:val="003F3C45"/>
    <w:rsid w:val="003F3E51"/>
    <w:rsid w:val="003F42F0"/>
    <w:rsid w:val="003F4434"/>
    <w:rsid w:val="003F44AC"/>
    <w:rsid w:val="003F4A9A"/>
    <w:rsid w:val="003F5041"/>
    <w:rsid w:val="003F515C"/>
    <w:rsid w:val="003F51BD"/>
    <w:rsid w:val="003F53AE"/>
    <w:rsid w:val="003F5567"/>
    <w:rsid w:val="003F56C6"/>
    <w:rsid w:val="003F56E8"/>
    <w:rsid w:val="003F5963"/>
    <w:rsid w:val="003F5ADF"/>
    <w:rsid w:val="003F5C3F"/>
    <w:rsid w:val="003F5FAB"/>
    <w:rsid w:val="003F60D9"/>
    <w:rsid w:val="003F664A"/>
    <w:rsid w:val="003F67C4"/>
    <w:rsid w:val="003F683F"/>
    <w:rsid w:val="003F68DA"/>
    <w:rsid w:val="003F6BE6"/>
    <w:rsid w:val="003F7981"/>
    <w:rsid w:val="003F7D66"/>
    <w:rsid w:val="004004D9"/>
    <w:rsid w:val="004007E6"/>
    <w:rsid w:val="00400E95"/>
    <w:rsid w:val="00400F99"/>
    <w:rsid w:val="0040125C"/>
    <w:rsid w:val="004012E7"/>
    <w:rsid w:val="004017B2"/>
    <w:rsid w:val="00401D23"/>
    <w:rsid w:val="0040233B"/>
    <w:rsid w:val="00402524"/>
    <w:rsid w:val="00402B6C"/>
    <w:rsid w:val="00402D12"/>
    <w:rsid w:val="00402F59"/>
    <w:rsid w:val="00402FD8"/>
    <w:rsid w:val="00403255"/>
    <w:rsid w:val="00403388"/>
    <w:rsid w:val="00403537"/>
    <w:rsid w:val="00403684"/>
    <w:rsid w:val="00403980"/>
    <w:rsid w:val="00403ACC"/>
    <w:rsid w:val="00403EA8"/>
    <w:rsid w:val="00403F60"/>
    <w:rsid w:val="0040466D"/>
    <w:rsid w:val="00404855"/>
    <w:rsid w:val="0040486E"/>
    <w:rsid w:val="00404B26"/>
    <w:rsid w:val="00404EEB"/>
    <w:rsid w:val="00405117"/>
    <w:rsid w:val="004059E8"/>
    <w:rsid w:val="00405B3A"/>
    <w:rsid w:val="00405C4B"/>
    <w:rsid w:val="00405C56"/>
    <w:rsid w:val="00405D54"/>
    <w:rsid w:val="00406453"/>
    <w:rsid w:val="004064EF"/>
    <w:rsid w:val="00406626"/>
    <w:rsid w:val="00406945"/>
    <w:rsid w:val="00406B7C"/>
    <w:rsid w:val="00406C8E"/>
    <w:rsid w:val="004072EF"/>
    <w:rsid w:val="004076BA"/>
    <w:rsid w:val="004077A5"/>
    <w:rsid w:val="0040795C"/>
    <w:rsid w:val="004079A3"/>
    <w:rsid w:val="00407A29"/>
    <w:rsid w:val="00407BDC"/>
    <w:rsid w:val="00407DAC"/>
    <w:rsid w:val="00410031"/>
    <w:rsid w:val="0041025A"/>
    <w:rsid w:val="00410311"/>
    <w:rsid w:val="00410861"/>
    <w:rsid w:val="004108F5"/>
    <w:rsid w:val="0041094E"/>
    <w:rsid w:val="00410AF0"/>
    <w:rsid w:val="00410C4A"/>
    <w:rsid w:val="00410C7C"/>
    <w:rsid w:val="00410D81"/>
    <w:rsid w:val="00410F67"/>
    <w:rsid w:val="00411066"/>
    <w:rsid w:val="004114B9"/>
    <w:rsid w:val="0041159E"/>
    <w:rsid w:val="0041174E"/>
    <w:rsid w:val="004127D8"/>
    <w:rsid w:val="00412AB3"/>
    <w:rsid w:val="00412E00"/>
    <w:rsid w:val="00413083"/>
    <w:rsid w:val="004133B5"/>
    <w:rsid w:val="004134C2"/>
    <w:rsid w:val="00413675"/>
    <w:rsid w:val="004136FD"/>
    <w:rsid w:val="00413A97"/>
    <w:rsid w:val="00413D4D"/>
    <w:rsid w:val="00413E20"/>
    <w:rsid w:val="00413E97"/>
    <w:rsid w:val="0041415A"/>
    <w:rsid w:val="0041455E"/>
    <w:rsid w:val="00414AB5"/>
    <w:rsid w:val="00415261"/>
    <w:rsid w:val="004153C0"/>
    <w:rsid w:val="00415410"/>
    <w:rsid w:val="004155D6"/>
    <w:rsid w:val="004158BB"/>
    <w:rsid w:val="004159C6"/>
    <w:rsid w:val="00415E72"/>
    <w:rsid w:val="00415F3D"/>
    <w:rsid w:val="004160EC"/>
    <w:rsid w:val="0041613D"/>
    <w:rsid w:val="004162DF"/>
    <w:rsid w:val="004168CE"/>
    <w:rsid w:val="00417024"/>
    <w:rsid w:val="004173B9"/>
    <w:rsid w:val="004173F0"/>
    <w:rsid w:val="004178A3"/>
    <w:rsid w:val="004179C3"/>
    <w:rsid w:val="00417AD4"/>
    <w:rsid w:val="00417EE6"/>
    <w:rsid w:val="0042089A"/>
    <w:rsid w:val="0042093C"/>
    <w:rsid w:val="00420DA0"/>
    <w:rsid w:val="00420ECC"/>
    <w:rsid w:val="004214E2"/>
    <w:rsid w:val="0042155B"/>
    <w:rsid w:val="004215F4"/>
    <w:rsid w:val="0042186A"/>
    <w:rsid w:val="00421A58"/>
    <w:rsid w:val="00421DD8"/>
    <w:rsid w:val="00421F52"/>
    <w:rsid w:val="004220D7"/>
    <w:rsid w:val="004226EE"/>
    <w:rsid w:val="00422B21"/>
    <w:rsid w:val="00422B95"/>
    <w:rsid w:val="00422D10"/>
    <w:rsid w:val="00423219"/>
    <w:rsid w:val="004234C0"/>
    <w:rsid w:val="0042359A"/>
    <w:rsid w:val="0042363D"/>
    <w:rsid w:val="00423778"/>
    <w:rsid w:val="004238EC"/>
    <w:rsid w:val="00423966"/>
    <w:rsid w:val="00423B40"/>
    <w:rsid w:val="00423F20"/>
    <w:rsid w:val="004240D1"/>
    <w:rsid w:val="004242B6"/>
    <w:rsid w:val="004247CC"/>
    <w:rsid w:val="0042497F"/>
    <w:rsid w:val="0042506B"/>
    <w:rsid w:val="00425203"/>
    <w:rsid w:val="00425242"/>
    <w:rsid w:val="0042554D"/>
    <w:rsid w:val="00425864"/>
    <w:rsid w:val="00425FC5"/>
    <w:rsid w:val="00426102"/>
    <w:rsid w:val="0042616C"/>
    <w:rsid w:val="004262CD"/>
    <w:rsid w:val="00426493"/>
    <w:rsid w:val="00426786"/>
    <w:rsid w:val="00426891"/>
    <w:rsid w:val="00426984"/>
    <w:rsid w:val="00426A3D"/>
    <w:rsid w:val="00426B4F"/>
    <w:rsid w:val="00426B7A"/>
    <w:rsid w:val="00426C7E"/>
    <w:rsid w:val="00426F9C"/>
    <w:rsid w:val="00426FAD"/>
    <w:rsid w:val="0042725D"/>
    <w:rsid w:val="004273D0"/>
    <w:rsid w:val="0042766B"/>
    <w:rsid w:val="00427A1A"/>
    <w:rsid w:val="00427BEB"/>
    <w:rsid w:val="00427CF9"/>
    <w:rsid w:val="00430147"/>
    <w:rsid w:val="004302CD"/>
    <w:rsid w:val="004302FA"/>
    <w:rsid w:val="00430965"/>
    <w:rsid w:val="00430EFD"/>
    <w:rsid w:val="0043105D"/>
    <w:rsid w:val="0043112E"/>
    <w:rsid w:val="00431682"/>
    <w:rsid w:val="004321FE"/>
    <w:rsid w:val="00432327"/>
    <w:rsid w:val="00432750"/>
    <w:rsid w:val="004328FF"/>
    <w:rsid w:val="00432BF4"/>
    <w:rsid w:val="00432D81"/>
    <w:rsid w:val="00433361"/>
    <w:rsid w:val="00433964"/>
    <w:rsid w:val="00433D29"/>
    <w:rsid w:val="00433DCC"/>
    <w:rsid w:val="0043402C"/>
    <w:rsid w:val="00434054"/>
    <w:rsid w:val="00434A8F"/>
    <w:rsid w:val="00435056"/>
    <w:rsid w:val="004355A1"/>
    <w:rsid w:val="004356D3"/>
    <w:rsid w:val="004358C9"/>
    <w:rsid w:val="00435972"/>
    <w:rsid w:val="00435C5B"/>
    <w:rsid w:val="00435D28"/>
    <w:rsid w:val="00435E83"/>
    <w:rsid w:val="0043633F"/>
    <w:rsid w:val="0043640A"/>
    <w:rsid w:val="004368A2"/>
    <w:rsid w:val="00436A5E"/>
    <w:rsid w:val="00436D30"/>
    <w:rsid w:val="0043711D"/>
    <w:rsid w:val="004372A2"/>
    <w:rsid w:val="00437938"/>
    <w:rsid w:val="00437D1C"/>
    <w:rsid w:val="00437EFB"/>
    <w:rsid w:val="00437FA7"/>
    <w:rsid w:val="004403A3"/>
    <w:rsid w:val="00440836"/>
    <w:rsid w:val="00440BC0"/>
    <w:rsid w:val="00440ED4"/>
    <w:rsid w:val="00440FC7"/>
    <w:rsid w:val="00440FF1"/>
    <w:rsid w:val="004412FE"/>
    <w:rsid w:val="0044153A"/>
    <w:rsid w:val="004415DC"/>
    <w:rsid w:val="00441737"/>
    <w:rsid w:val="0044189D"/>
    <w:rsid w:val="00441C2F"/>
    <w:rsid w:val="00441E6A"/>
    <w:rsid w:val="00441F63"/>
    <w:rsid w:val="0044217B"/>
    <w:rsid w:val="00442335"/>
    <w:rsid w:val="00442455"/>
    <w:rsid w:val="004424BF"/>
    <w:rsid w:val="0044267B"/>
    <w:rsid w:val="00442861"/>
    <w:rsid w:val="00442940"/>
    <w:rsid w:val="00442B09"/>
    <w:rsid w:val="00442D38"/>
    <w:rsid w:val="004432CF"/>
    <w:rsid w:val="00443407"/>
    <w:rsid w:val="0044372C"/>
    <w:rsid w:val="0044388E"/>
    <w:rsid w:val="00443DD9"/>
    <w:rsid w:val="004449F5"/>
    <w:rsid w:val="00444A2C"/>
    <w:rsid w:val="00444A51"/>
    <w:rsid w:val="00444B80"/>
    <w:rsid w:val="00444BAF"/>
    <w:rsid w:val="00444DE6"/>
    <w:rsid w:val="00445459"/>
    <w:rsid w:val="0044552D"/>
    <w:rsid w:val="00445582"/>
    <w:rsid w:val="00445868"/>
    <w:rsid w:val="00445A1E"/>
    <w:rsid w:val="0044633D"/>
    <w:rsid w:val="00446963"/>
    <w:rsid w:val="00446BE5"/>
    <w:rsid w:val="00446C5D"/>
    <w:rsid w:val="00446DAB"/>
    <w:rsid w:val="00446ED2"/>
    <w:rsid w:val="004470C8"/>
    <w:rsid w:val="00447D7F"/>
    <w:rsid w:val="00447D9F"/>
    <w:rsid w:val="004500D1"/>
    <w:rsid w:val="0045020F"/>
    <w:rsid w:val="004506CB"/>
    <w:rsid w:val="00450831"/>
    <w:rsid w:val="00450937"/>
    <w:rsid w:val="00450987"/>
    <w:rsid w:val="00450B17"/>
    <w:rsid w:val="00450CC4"/>
    <w:rsid w:val="00450D32"/>
    <w:rsid w:val="00450F5C"/>
    <w:rsid w:val="00451154"/>
    <w:rsid w:val="00451473"/>
    <w:rsid w:val="00451582"/>
    <w:rsid w:val="00451672"/>
    <w:rsid w:val="004516AC"/>
    <w:rsid w:val="00451D45"/>
    <w:rsid w:val="00451D7E"/>
    <w:rsid w:val="00451EC3"/>
    <w:rsid w:val="00451F99"/>
    <w:rsid w:val="0045214E"/>
    <w:rsid w:val="00452374"/>
    <w:rsid w:val="00452812"/>
    <w:rsid w:val="0045286F"/>
    <w:rsid w:val="00452AAA"/>
    <w:rsid w:val="00452EF6"/>
    <w:rsid w:val="00453005"/>
    <w:rsid w:val="0045316A"/>
    <w:rsid w:val="00453438"/>
    <w:rsid w:val="00453A4A"/>
    <w:rsid w:val="0045446A"/>
    <w:rsid w:val="00454492"/>
    <w:rsid w:val="0045449A"/>
    <w:rsid w:val="004544AE"/>
    <w:rsid w:val="004545E9"/>
    <w:rsid w:val="0045468B"/>
    <w:rsid w:val="004548C2"/>
    <w:rsid w:val="0045498E"/>
    <w:rsid w:val="00454DEC"/>
    <w:rsid w:val="00455038"/>
    <w:rsid w:val="00455428"/>
    <w:rsid w:val="004559A0"/>
    <w:rsid w:val="004562F3"/>
    <w:rsid w:val="004564EC"/>
    <w:rsid w:val="004565B5"/>
    <w:rsid w:val="00456942"/>
    <w:rsid w:val="00456B1B"/>
    <w:rsid w:val="00456EC9"/>
    <w:rsid w:val="00457378"/>
    <w:rsid w:val="0045738A"/>
    <w:rsid w:val="00457548"/>
    <w:rsid w:val="004575A8"/>
    <w:rsid w:val="0045780E"/>
    <w:rsid w:val="00457C7F"/>
    <w:rsid w:val="00457DAC"/>
    <w:rsid w:val="00457E40"/>
    <w:rsid w:val="00457E53"/>
    <w:rsid w:val="00460153"/>
    <w:rsid w:val="00460957"/>
    <w:rsid w:val="004609D5"/>
    <w:rsid w:val="00460A1A"/>
    <w:rsid w:val="00460A8F"/>
    <w:rsid w:val="00460B1E"/>
    <w:rsid w:val="00460E51"/>
    <w:rsid w:val="00460F4E"/>
    <w:rsid w:val="0046142F"/>
    <w:rsid w:val="0046148E"/>
    <w:rsid w:val="004614D7"/>
    <w:rsid w:val="00461519"/>
    <w:rsid w:val="00461628"/>
    <w:rsid w:val="004616EF"/>
    <w:rsid w:val="0046170B"/>
    <w:rsid w:val="00461D75"/>
    <w:rsid w:val="0046213A"/>
    <w:rsid w:val="00462539"/>
    <w:rsid w:val="004627DC"/>
    <w:rsid w:val="004627FF"/>
    <w:rsid w:val="00462B0E"/>
    <w:rsid w:val="00462C00"/>
    <w:rsid w:val="00462C51"/>
    <w:rsid w:val="00462DC3"/>
    <w:rsid w:val="00463070"/>
    <w:rsid w:val="00463128"/>
    <w:rsid w:val="004633A9"/>
    <w:rsid w:val="00463830"/>
    <w:rsid w:val="00463C24"/>
    <w:rsid w:val="00463C48"/>
    <w:rsid w:val="00463D0F"/>
    <w:rsid w:val="0046440F"/>
    <w:rsid w:val="004648E6"/>
    <w:rsid w:val="00464C7B"/>
    <w:rsid w:val="00464CB2"/>
    <w:rsid w:val="00464E03"/>
    <w:rsid w:val="00464EDB"/>
    <w:rsid w:val="00464F20"/>
    <w:rsid w:val="004650A7"/>
    <w:rsid w:val="00465410"/>
    <w:rsid w:val="0046573D"/>
    <w:rsid w:val="004658CE"/>
    <w:rsid w:val="00465A82"/>
    <w:rsid w:val="00465F38"/>
    <w:rsid w:val="00466194"/>
    <w:rsid w:val="0046662E"/>
    <w:rsid w:val="00466651"/>
    <w:rsid w:val="0046700E"/>
    <w:rsid w:val="004670F5"/>
    <w:rsid w:val="00467395"/>
    <w:rsid w:val="004679AF"/>
    <w:rsid w:val="00467E41"/>
    <w:rsid w:val="00467FE9"/>
    <w:rsid w:val="004701BA"/>
    <w:rsid w:val="004701EE"/>
    <w:rsid w:val="00470288"/>
    <w:rsid w:val="004703AB"/>
    <w:rsid w:val="00470464"/>
    <w:rsid w:val="00470884"/>
    <w:rsid w:val="00470B87"/>
    <w:rsid w:val="00470B92"/>
    <w:rsid w:val="00470C58"/>
    <w:rsid w:val="00470DD8"/>
    <w:rsid w:val="00470DF9"/>
    <w:rsid w:val="00470EFC"/>
    <w:rsid w:val="004710F0"/>
    <w:rsid w:val="004714C4"/>
    <w:rsid w:val="004714CB"/>
    <w:rsid w:val="004716B4"/>
    <w:rsid w:val="0047187C"/>
    <w:rsid w:val="00471990"/>
    <w:rsid w:val="004719CD"/>
    <w:rsid w:val="00471E15"/>
    <w:rsid w:val="00471E76"/>
    <w:rsid w:val="00472498"/>
    <w:rsid w:val="00472583"/>
    <w:rsid w:val="0047271F"/>
    <w:rsid w:val="00472B8F"/>
    <w:rsid w:val="004731EA"/>
    <w:rsid w:val="004733B9"/>
    <w:rsid w:val="004736B4"/>
    <w:rsid w:val="004736C3"/>
    <w:rsid w:val="00473D0F"/>
    <w:rsid w:val="00473E27"/>
    <w:rsid w:val="00473F13"/>
    <w:rsid w:val="00474088"/>
    <w:rsid w:val="004743A9"/>
    <w:rsid w:val="00474422"/>
    <w:rsid w:val="0047448E"/>
    <w:rsid w:val="00474ED8"/>
    <w:rsid w:val="00474FBE"/>
    <w:rsid w:val="004751B9"/>
    <w:rsid w:val="00475454"/>
    <w:rsid w:val="0047548C"/>
    <w:rsid w:val="004757A5"/>
    <w:rsid w:val="004759E2"/>
    <w:rsid w:val="00475A8E"/>
    <w:rsid w:val="00475B29"/>
    <w:rsid w:val="0047630D"/>
    <w:rsid w:val="004765D7"/>
    <w:rsid w:val="004768D5"/>
    <w:rsid w:val="004769B2"/>
    <w:rsid w:val="00476CAC"/>
    <w:rsid w:val="00476CB5"/>
    <w:rsid w:val="00476D48"/>
    <w:rsid w:val="00476DC3"/>
    <w:rsid w:val="00476DE3"/>
    <w:rsid w:val="00476F58"/>
    <w:rsid w:val="00476FB4"/>
    <w:rsid w:val="004771FE"/>
    <w:rsid w:val="004775B3"/>
    <w:rsid w:val="00477886"/>
    <w:rsid w:val="0047790E"/>
    <w:rsid w:val="00480419"/>
    <w:rsid w:val="00480457"/>
    <w:rsid w:val="0048055E"/>
    <w:rsid w:val="004805CB"/>
    <w:rsid w:val="0048076A"/>
    <w:rsid w:val="0048097A"/>
    <w:rsid w:val="00480B70"/>
    <w:rsid w:val="00481119"/>
    <w:rsid w:val="00481644"/>
    <w:rsid w:val="004816BB"/>
    <w:rsid w:val="00481EFC"/>
    <w:rsid w:val="004822B9"/>
    <w:rsid w:val="004824C4"/>
    <w:rsid w:val="00482FF8"/>
    <w:rsid w:val="004832A3"/>
    <w:rsid w:val="004834A1"/>
    <w:rsid w:val="0048358D"/>
    <w:rsid w:val="00483706"/>
    <w:rsid w:val="00483AF3"/>
    <w:rsid w:val="00483C10"/>
    <w:rsid w:val="00483F85"/>
    <w:rsid w:val="004848D8"/>
    <w:rsid w:val="00484AB1"/>
    <w:rsid w:val="00484ACC"/>
    <w:rsid w:val="00484C15"/>
    <w:rsid w:val="00484C2A"/>
    <w:rsid w:val="00484F7D"/>
    <w:rsid w:val="004850BC"/>
    <w:rsid w:val="00485130"/>
    <w:rsid w:val="00485242"/>
    <w:rsid w:val="004854A3"/>
    <w:rsid w:val="0048584C"/>
    <w:rsid w:val="0048591E"/>
    <w:rsid w:val="00485FDB"/>
    <w:rsid w:val="0048685D"/>
    <w:rsid w:val="00486C3E"/>
    <w:rsid w:val="00486D74"/>
    <w:rsid w:val="00486F3C"/>
    <w:rsid w:val="004871E9"/>
    <w:rsid w:val="00487338"/>
    <w:rsid w:val="00487678"/>
    <w:rsid w:val="004876DF"/>
    <w:rsid w:val="00487738"/>
    <w:rsid w:val="00487CC7"/>
    <w:rsid w:val="00490025"/>
    <w:rsid w:val="00490268"/>
    <w:rsid w:val="00490284"/>
    <w:rsid w:val="00490447"/>
    <w:rsid w:val="0049068C"/>
    <w:rsid w:val="004907B0"/>
    <w:rsid w:val="0049087D"/>
    <w:rsid w:val="00490AF5"/>
    <w:rsid w:val="00490BFB"/>
    <w:rsid w:val="00490C3C"/>
    <w:rsid w:val="00490FC0"/>
    <w:rsid w:val="00491EDA"/>
    <w:rsid w:val="00491EEA"/>
    <w:rsid w:val="004926FE"/>
    <w:rsid w:val="004927DC"/>
    <w:rsid w:val="00492844"/>
    <w:rsid w:val="004928B9"/>
    <w:rsid w:val="00492BBD"/>
    <w:rsid w:val="00492C02"/>
    <w:rsid w:val="00492F60"/>
    <w:rsid w:val="004933B2"/>
    <w:rsid w:val="00493423"/>
    <w:rsid w:val="00493473"/>
    <w:rsid w:val="00493A49"/>
    <w:rsid w:val="00493E40"/>
    <w:rsid w:val="004941B0"/>
    <w:rsid w:val="0049433D"/>
    <w:rsid w:val="00494776"/>
    <w:rsid w:val="004947E0"/>
    <w:rsid w:val="004947F5"/>
    <w:rsid w:val="004948CD"/>
    <w:rsid w:val="00494A8E"/>
    <w:rsid w:val="00494C34"/>
    <w:rsid w:val="004956B7"/>
    <w:rsid w:val="00495809"/>
    <w:rsid w:val="0049588A"/>
    <w:rsid w:val="004958E6"/>
    <w:rsid w:val="00495A63"/>
    <w:rsid w:val="00495BA7"/>
    <w:rsid w:val="00495C61"/>
    <w:rsid w:val="00495CB8"/>
    <w:rsid w:val="004961FA"/>
    <w:rsid w:val="00496427"/>
    <w:rsid w:val="0049653D"/>
    <w:rsid w:val="004965A2"/>
    <w:rsid w:val="004966D6"/>
    <w:rsid w:val="00496853"/>
    <w:rsid w:val="004968A5"/>
    <w:rsid w:val="0049697A"/>
    <w:rsid w:val="00496A15"/>
    <w:rsid w:val="00496A82"/>
    <w:rsid w:val="00496BB6"/>
    <w:rsid w:val="00496C04"/>
    <w:rsid w:val="00496C7D"/>
    <w:rsid w:val="00496E2D"/>
    <w:rsid w:val="00496E5E"/>
    <w:rsid w:val="004970EA"/>
    <w:rsid w:val="0049717C"/>
    <w:rsid w:val="004971A7"/>
    <w:rsid w:val="004973A5"/>
    <w:rsid w:val="0049775D"/>
    <w:rsid w:val="0049797D"/>
    <w:rsid w:val="00497D3B"/>
    <w:rsid w:val="00497DF2"/>
    <w:rsid w:val="004A0528"/>
    <w:rsid w:val="004A0698"/>
    <w:rsid w:val="004A0722"/>
    <w:rsid w:val="004A08A8"/>
    <w:rsid w:val="004A0ADD"/>
    <w:rsid w:val="004A0BAC"/>
    <w:rsid w:val="004A1030"/>
    <w:rsid w:val="004A10DC"/>
    <w:rsid w:val="004A17D6"/>
    <w:rsid w:val="004A1B9E"/>
    <w:rsid w:val="004A1D16"/>
    <w:rsid w:val="004A1DB4"/>
    <w:rsid w:val="004A1E4F"/>
    <w:rsid w:val="004A25B8"/>
    <w:rsid w:val="004A2687"/>
    <w:rsid w:val="004A27BC"/>
    <w:rsid w:val="004A2876"/>
    <w:rsid w:val="004A2A2D"/>
    <w:rsid w:val="004A2EFB"/>
    <w:rsid w:val="004A2F7E"/>
    <w:rsid w:val="004A32F0"/>
    <w:rsid w:val="004A375D"/>
    <w:rsid w:val="004A3808"/>
    <w:rsid w:val="004A3B85"/>
    <w:rsid w:val="004A3C4B"/>
    <w:rsid w:val="004A3D4D"/>
    <w:rsid w:val="004A3EE8"/>
    <w:rsid w:val="004A3EF0"/>
    <w:rsid w:val="004A40C4"/>
    <w:rsid w:val="004A4167"/>
    <w:rsid w:val="004A43CF"/>
    <w:rsid w:val="004A4788"/>
    <w:rsid w:val="004A47E4"/>
    <w:rsid w:val="004A5088"/>
    <w:rsid w:val="004A5506"/>
    <w:rsid w:val="004A5600"/>
    <w:rsid w:val="004A5626"/>
    <w:rsid w:val="004A567E"/>
    <w:rsid w:val="004A5ADD"/>
    <w:rsid w:val="004A5E5A"/>
    <w:rsid w:val="004A5EC2"/>
    <w:rsid w:val="004A5F57"/>
    <w:rsid w:val="004A60E9"/>
    <w:rsid w:val="004A6894"/>
    <w:rsid w:val="004A6BF6"/>
    <w:rsid w:val="004A76C1"/>
    <w:rsid w:val="004A7ACE"/>
    <w:rsid w:val="004A7D66"/>
    <w:rsid w:val="004A7F89"/>
    <w:rsid w:val="004A7FD9"/>
    <w:rsid w:val="004B04FB"/>
    <w:rsid w:val="004B0FE8"/>
    <w:rsid w:val="004B14FA"/>
    <w:rsid w:val="004B1557"/>
    <w:rsid w:val="004B1650"/>
    <w:rsid w:val="004B1987"/>
    <w:rsid w:val="004B1DAE"/>
    <w:rsid w:val="004B2111"/>
    <w:rsid w:val="004B2336"/>
    <w:rsid w:val="004B264F"/>
    <w:rsid w:val="004B2CB1"/>
    <w:rsid w:val="004B2FB2"/>
    <w:rsid w:val="004B2FCD"/>
    <w:rsid w:val="004B3061"/>
    <w:rsid w:val="004B30D2"/>
    <w:rsid w:val="004B367A"/>
    <w:rsid w:val="004B38AA"/>
    <w:rsid w:val="004B38F8"/>
    <w:rsid w:val="004B3EF5"/>
    <w:rsid w:val="004B4733"/>
    <w:rsid w:val="004B47E3"/>
    <w:rsid w:val="004B4800"/>
    <w:rsid w:val="004B480A"/>
    <w:rsid w:val="004B48C2"/>
    <w:rsid w:val="004B4A33"/>
    <w:rsid w:val="004B52E0"/>
    <w:rsid w:val="004B5399"/>
    <w:rsid w:val="004B5951"/>
    <w:rsid w:val="004B59AF"/>
    <w:rsid w:val="004B5E79"/>
    <w:rsid w:val="004B5EBD"/>
    <w:rsid w:val="004B5FCD"/>
    <w:rsid w:val="004B6A1E"/>
    <w:rsid w:val="004B6A77"/>
    <w:rsid w:val="004B6D12"/>
    <w:rsid w:val="004B6E19"/>
    <w:rsid w:val="004B71BB"/>
    <w:rsid w:val="004B7682"/>
    <w:rsid w:val="004B7A08"/>
    <w:rsid w:val="004B7AE4"/>
    <w:rsid w:val="004B7DAF"/>
    <w:rsid w:val="004C01E4"/>
    <w:rsid w:val="004C094E"/>
    <w:rsid w:val="004C0B64"/>
    <w:rsid w:val="004C0DC1"/>
    <w:rsid w:val="004C0ECE"/>
    <w:rsid w:val="004C0F5D"/>
    <w:rsid w:val="004C1619"/>
    <w:rsid w:val="004C17CC"/>
    <w:rsid w:val="004C1869"/>
    <w:rsid w:val="004C194F"/>
    <w:rsid w:val="004C1D5B"/>
    <w:rsid w:val="004C1E27"/>
    <w:rsid w:val="004C2277"/>
    <w:rsid w:val="004C2445"/>
    <w:rsid w:val="004C2940"/>
    <w:rsid w:val="004C2944"/>
    <w:rsid w:val="004C2B8F"/>
    <w:rsid w:val="004C2EE5"/>
    <w:rsid w:val="004C35CB"/>
    <w:rsid w:val="004C3999"/>
    <w:rsid w:val="004C3AD1"/>
    <w:rsid w:val="004C3BCC"/>
    <w:rsid w:val="004C3D26"/>
    <w:rsid w:val="004C4279"/>
    <w:rsid w:val="004C432D"/>
    <w:rsid w:val="004C4849"/>
    <w:rsid w:val="004C4D1D"/>
    <w:rsid w:val="004C4F46"/>
    <w:rsid w:val="004C53E9"/>
    <w:rsid w:val="004C5526"/>
    <w:rsid w:val="004C5A43"/>
    <w:rsid w:val="004C5D0F"/>
    <w:rsid w:val="004C62B2"/>
    <w:rsid w:val="004C62BA"/>
    <w:rsid w:val="004C65E4"/>
    <w:rsid w:val="004C68F5"/>
    <w:rsid w:val="004C71F8"/>
    <w:rsid w:val="004C736E"/>
    <w:rsid w:val="004C7764"/>
    <w:rsid w:val="004C792F"/>
    <w:rsid w:val="004C79DD"/>
    <w:rsid w:val="004C7DB9"/>
    <w:rsid w:val="004C7DDD"/>
    <w:rsid w:val="004C7E4F"/>
    <w:rsid w:val="004D037E"/>
    <w:rsid w:val="004D0810"/>
    <w:rsid w:val="004D0B11"/>
    <w:rsid w:val="004D0CC5"/>
    <w:rsid w:val="004D0D29"/>
    <w:rsid w:val="004D108E"/>
    <w:rsid w:val="004D10EB"/>
    <w:rsid w:val="004D11D2"/>
    <w:rsid w:val="004D15CA"/>
    <w:rsid w:val="004D1700"/>
    <w:rsid w:val="004D17BD"/>
    <w:rsid w:val="004D1915"/>
    <w:rsid w:val="004D196A"/>
    <w:rsid w:val="004D1A02"/>
    <w:rsid w:val="004D1C71"/>
    <w:rsid w:val="004D23F5"/>
    <w:rsid w:val="004D2445"/>
    <w:rsid w:val="004D256F"/>
    <w:rsid w:val="004D2625"/>
    <w:rsid w:val="004D26C4"/>
    <w:rsid w:val="004D28A6"/>
    <w:rsid w:val="004D2943"/>
    <w:rsid w:val="004D2B85"/>
    <w:rsid w:val="004D2FF3"/>
    <w:rsid w:val="004D3470"/>
    <w:rsid w:val="004D38FF"/>
    <w:rsid w:val="004D3941"/>
    <w:rsid w:val="004D3DCA"/>
    <w:rsid w:val="004D423C"/>
    <w:rsid w:val="004D4836"/>
    <w:rsid w:val="004D4869"/>
    <w:rsid w:val="004D490C"/>
    <w:rsid w:val="004D4B1A"/>
    <w:rsid w:val="004D4D90"/>
    <w:rsid w:val="004D5651"/>
    <w:rsid w:val="004D56FB"/>
    <w:rsid w:val="004D5D84"/>
    <w:rsid w:val="004D5E50"/>
    <w:rsid w:val="004D6038"/>
    <w:rsid w:val="004D615B"/>
    <w:rsid w:val="004D64A8"/>
    <w:rsid w:val="004D69EB"/>
    <w:rsid w:val="004D6BF5"/>
    <w:rsid w:val="004D6E24"/>
    <w:rsid w:val="004D6F58"/>
    <w:rsid w:val="004D76BE"/>
    <w:rsid w:val="004D77C5"/>
    <w:rsid w:val="004D787A"/>
    <w:rsid w:val="004D7A64"/>
    <w:rsid w:val="004D7AFF"/>
    <w:rsid w:val="004D7E4A"/>
    <w:rsid w:val="004D7EBF"/>
    <w:rsid w:val="004E046B"/>
    <w:rsid w:val="004E04ED"/>
    <w:rsid w:val="004E0986"/>
    <w:rsid w:val="004E0C2A"/>
    <w:rsid w:val="004E0F15"/>
    <w:rsid w:val="004E0F1B"/>
    <w:rsid w:val="004E1211"/>
    <w:rsid w:val="004E13F3"/>
    <w:rsid w:val="004E161A"/>
    <w:rsid w:val="004E1991"/>
    <w:rsid w:val="004E19DC"/>
    <w:rsid w:val="004E1C8D"/>
    <w:rsid w:val="004E1E12"/>
    <w:rsid w:val="004E23C9"/>
    <w:rsid w:val="004E2538"/>
    <w:rsid w:val="004E2B1B"/>
    <w:rsid w:val="004E2B4D"/>
    <w:rsid w:val="004E2C10"/>
    <w:rsid w:val="004E2C7B"/>
    <w:rsid w:val="004E2D75"/>
    <w:rsid w:val="004E2D8C"/>
    <w:rsid w:val="004E34B3"/>
    <w:rsid w:val="004E376B"/>
    <w:rsid w:val="004E3AAA"/>
    <w:rsid w:val="004E3B19"/>
    <w:rsid w:val="004E3E87"/>
    <w:rsid w:val="004E4339"/>
    <w:rsid w:val="004E4DD6"/>
    <w:rsid w:val="004E500B"/>
    <w:rsid w:val="004E519C"/>
    <w:rsid w:val="004E53F5"/>
    <w:rsid w:val="004E5C6C"/>
    <w:rsid w:val="004E60E4"/>
    <w:rsid w:val="004E6272"/>
    <w:rsid w:val="004E6398"/>
    <w:rsid w:val="004E6954"/>
    <w:rsid w:val="004E6E1F"/>
    <w:rsid w:val="004E6EDF"/>
    <w:rsid w:val="004E79E6"/>
    <w:rsid w:val="004E7AC2"/>
    <w:rsid w:val="004E7DCD"/>
    <w:rsid w:val="004E7EC0"/>
    <w:rsid w:val="004E7F01"/>
    <w:rsid w:val="004E7FA8"/>
    <w:rsid w:val="004F0013"/>
    <w:rsid w:val="004F064F"/>
    <w:rsid w:val="004F0670"/>
    <w:rsid w:val="004F068D"/>
    <w:rsid w:val="004F070F"/>
    <w:rsid w:val="004F0CAC"/>
    <w:rsid w:val="004F0DCC"/>
    <w:rsid w:val="004F0DF7"/>
    <w:rsid w:val="004F0F3E"/>
    <w:rsid w:val="004F105D"/>
    <w:rsid w:val="004F147E"/>
    <w:rsid w:val="004F1560"/>
    <w:rsid w:val="004F168E"/>
    <w:rsid w:val="004F1D53"/>
    <w:rsid w:val="004F1F58"/>
    <w:rsid w:val="004F23DC"/>
    <w:rsid w:val="004F270E"/>
    <w:rsid w:val="004F2C64"/>
    <w:rsid w:val="004F2CEF"/>
    <w:rsid w:val="004F35C8"/>
    <w:rsid w:val="004F37BE"/>
    <w:rsid w:val="004F38AE"/>
    <w:rsid w:val="004F38C9"/>
    <w:rsid w:val="004F3A97"/>
    <w:rsid w:val="004F3D76"/>
    <w:rsid w:val="004F3D7D"/>
    <w:rsid w:val="004F43AF"/>
    <w:rsid w:val="004F45DA"/>
    <w:rsid w:val="004F4757"/>
    <w:rsid w:val="004F4EC2"/>
    <w:rsid w:val="004F522D"/>
    <w:rsid w:val="004F5442"/>
    <w:rsid w:val="004F5567"/>
    <w:rsid w:val="004F5887"/>
    <w:rsid w:val="004F5905"/>
    <w:rsid w:val="004F595E"/>
    <w:rsid w:val="004F5A5D"/>
    <w:rsid w:val="004F5C41"/>
    <w:rsid w:val="004F5E98"/>
    <w:rsid w:val="004F5EEF"/>
    <w:rsid w:val="004F624B"/>
    <w:rsid w:val="004F629B"/>
    <w:rsid w:val="004F6522"/>
    <w:rsid w:val="004F6921"/>
    <w:rsid w:val="004F6B0F"/>
    <w:rsid w:val="004F6D62"/>
    <w:rsid w:val="004F7268"/>
    <w:rsid w:val="004F744B"/>
    <w:rsid w:val="004F75FA"/>
    <w:rsid w:val="004F773A"/>
    <w:rsid w:val="004F7880"/>
    <w:rsid w:val="004F7B4C"/>
    <w:rsid w:val="004F7BB0"/>
    <w:rsid w:val="004F7C3C"/>
    <w:rsid w:val="004F7DFB"/>
    <w:rsid w:val="004F7FC7"/>
    <w:rsid w:val="0050056F"/>
    <w:rsid w:val="00500715"/>
    <w:rsid w:val="00500735"/>
    <w:rsid w:val="00500797"/>
    <w:rsid w:val="00500B6D"/>
    <w:rsid w:val="00500D7E"/>
    <w:rsid w:val="00501104"/>
    <w:rsid w:val="00501628"/>
    <w:rsid w:val="00501BF1"/>
    <w:rsid w:val="00501C1F"/>
    <w:rsid w:val="00501DC0"/>
    <w:rsid w:val="00501FBE"/>
    <w:rsid w:val="005024CF"/>
    <w:rsid w:val="00502569"/>
    <w:rsid w:val="0050266A"/>
    <w:rsid w:val="005027E2"/>
    <w:rsid w:val="00502817"/>
    <w:rsid w:val="005029D9"/>
    <w:rsid w:val="0050310D"/>
    <w:rsid w:val="005032B0"/>
    <w:rsid w:val="00503451"/>
    <w:rsid w:val="00503CD2"/>
    <w:rsid w:val="00503E2D"/>
    <w:rsid w:val="00503ED2"/>
    <w:rsid w:val="00504066"/>
    <w:rsid w:val="00504113"/>
    <w:rsid w:val="005046C8"/>
    <w:rsid w:val="00504C90"/>
    <w:rsid w:val="00504E3C"/>
    <w:rsid w:val="00504EDF"/>
    <w:rsid w:val="00504F2F"/>
    <w:rsid w:val="005053D6"/>
    <w:rsid w:val="00505403"/>
    <w:rsid w:val="00505640"/>
    <w:rsid w:val="00505DCF"/>
    <w:rsid w:val="00505DF9"/>
    <w:rsid w:val="00505F8A"/>
    <w:rsid w:val="00505FEF"/>
    <w:rsid w:val="0050615B"/>
    <w:rsid w:val="00506767"/>
    <w:rsid w:val="00506844"/>
    <w:rsid w:val="00506968"/>
    <w:rsid w:val="00506AC2"/>
    <w:rsid w:val="00506B6D"/>
    <w:rsid w:val="00506EF6"/>
    <w:rsid w:val="005072B4"/>
    <w:rsid w:val="00507603"/>
    <w:rsid w:val="0051031B"/>
    <w:rsid w:val="00510437"/>
    <w:rsid w:val="0051071E"/>
    <w:rsid w:val="00510791"/>
    <w:rsid w:val="0051108E"/>
    <w:rsid w:val="005110AC"/>
    <w:rsid w:val="005114E0"/>
    <w:rsid w:val="00511599"/>
    <w:rsid w:val="0051170C"/>
    <w:rsid w:val="005117A0"/>
    <w:rsid w:val="00511C2D"/>
    <w:rsid w:val="00511EBA"/>
    <w:rsid w:val="00512163"/>
    <w:rsid w:val="0051231C"/>
    <w:rsid w:val="00512C13"/>
    <w:rsid w:val="00513070"/>
    <w:rsid w:val="005130FE"/>
    <w:rsid w:val="00513479"/>
    <w:rsid w:val="005137EF"/>
    <w:rsid w:val="00513839"/>
    <w:rsid w:val="00513E91"/>
    <w:rsid w:val="00513F9C"/>
    <w:rsid w:val="005141F4"/>
    <w:rsid w:val="00514392"/>
    <w:rsid w:val="005147A4"/>
    <w:rsid w:val="00514BC0"/>
    <w:rsid w:val="00514E29"/>
    <w:rsid w:val="00514E33"/>
    <w:rsid w:val="00514F64"/>
    <w:rsid w:val="00514F74"/>
    <w:rsid w:val="00514FA8"/>
    <w:rsid w:val="00515593"/>
    <w:rsid w:val="00515600"/>
    <w:rsid w:val="005156B3"/>
    <w:rsid w:val="00515798"/>
    <w:rsid w:val="0051597D"/>
    <w:rsid w:val="00515AB3"/>
    <w:rsid w:val="00515B0E"/>
    <w:rsid w:val="00515DAF"/>
    <w:rsid w:val="00515DE8"/>
    <w:rsid w:val="0051635C"/>
    <w:rsid w:val="0051637B"/>
    <w:rsid w:val="00517026"/>
    <w:rsid w:val="00517107"/>
    <w:rsid w:val="0051744E"/>
    <w:rsid w:val="00517EE0"/>
    <w:rsid w:val="005204E0"/>
    <w:rsid w:val="00520657"/>
    <w:rsid w:val="005209CE"/>
    <w:rsid w:val="00520B71"/>
    <w:rsid w:val="0052130B"/>
    <w:rsid w:val="00521336"/>
    <w:rsid w:val="00521E3C"/>
    <w:rsid w:val="005226FC"/>
    <w:rsid w:val="00522B8E"/>
    <w:rsid w:val="0052305E"/>
    <w:rsid w:val="0052315D"/>
    <w:rsid w:val="005231D9"/>
    <w:rsid w:val="00523376"/>
    <w:rsid w:val="00523427"/>
    <w:rsid w:val="00523642"/>
    <w:rsid w:val="00523735"/>
    <w:rsid w:val="005237D6"/>
    <w:rsid w:val="0052396C"/>
    <w:rsid w:val="00523CFA"/>
    <w:rsid w:val="00523F5B"/>
    <w:rsid w:val="00524018"/>
    <w:rsid w:val="00524238"/>
    <w:rsid w:val="0052437C"/>
    <w:rsid w:val="00524617"/>
    <w:rsid w:val="005246BF"/>
    <w:rsid w:val="005246EC"/>
    <w:rsid w:val="005249E1"/>
    <w:rsid w:val="00525177"/>
    <w:rsid w:val="0052558D"/>
    <w:rsid w:val="005257A9"/>
    <w:rsid w:val="00525945"/>
    <w:rsid w:val="005259CE"/>
    <w:rsid w:val="00525FF1"/>
    <w:rsid w:val="0052613B"/>
    <w:rsid w:val="005263BE"/>
    <w:rsid w:val="00526D4E"/>
    <w:rsid w:val="00527041"/>
    <w:rsid w:val="00527130"/>
    <w:rsid w:val="00527429"/>
    <w:rsid w:val="0052755B"/>
    <w:rsid w:val="00527671"/>
    <w:rsid w:val="00527939"/>
    <w:rsid w:val="0052794C"/>
    <w:rsid w:val="00527963"/>
    <w:rsid w:val="00527969"/>
    <w:rsid w:val="00527EB4"/>
    <w:rsid w:val="00527EFF"/>
    <w:rsid w:val="0053015A"/>
    <w:rsid w:val="00530551"/>
    <w:rsid w:val="00530956"/>
    <w:rsid w:val="00530AD1"/>
    <w:rsid w:val="00530B87"/>
    <w:rsid w:val="00530BE7"/>
    <w:rsid w:val="00530D5A"/>
    <w:rsid w:val="00530D6D"/>
    <w:rsid w:val="00531034"/>
    <w:rsid w:val="005312AD"/>
    <w:rsid w:val="005318CE"/>
    <w:rsid w:val="00531B2C"/>
    <w:rsid w:val="00531C35"/>
    <w:rsid w:val="00531ECC"/>
    <w:rsid w:val="00531F15"/>
    <w:rsid w:val="00531F6C"/>
    <w:rsid w:val="005322F1"/>
    <w:rsid w:val="005323DF"/>
    <w:rsid w:val="005329B9"/>
    <w:rsid w:val="00532F03"/>
    <w:rsid w:val="00533505"/>
    <w:rsid w:val="00533611"/>
    <w:rsid w:val="00533E16"/>
    <w:rsid w:val="00534315"/>
    <w:rsid w:val="005345B2"/>
    <w:rsid w:val="005346E3"/>
    <w:rsid w:val="00534893"/>
    <w:rsid w:val="00534DF3"/>
    <w:rsid w:val="00535690"/>
    <w:rsid w:val="005356A4"/>
    <w:rsid w:val="005357FF"/>
    <w:rsid w:val="00535A6B"/>
    <w:rsid w:val="00535C21"/>
    <w:rsid w:val="00535DE2"/>
    <w:rsid w:val="00536264"/>
    <w:rsid w:val="00536409"/>
    <w:rsid w:val="0053666B"/>
    <w:rsid w:val="005368C7"/>
    <w:rsid w:val="00536DC2"/>
    <w:rsid w:val="00536F2B"/>
    <w:rsid w:val="005370D2"/>
    <w:rsid w:val="00537248"/>
    <w:rsid w:val="005373B7"/>
    <w:rsid w:val="005375B9"/>
    <w:rsid w:val="0053783E"/>
    <w:rsid w:val="00537CE2"/>
    <w:rsid w:val="00537CED"/>
    <w:rsid w:val="00537E97"/>
    <w:rsid w:val="005401C2"/>
    <w:rsid w:val="00540592"/>
    <w:rsid w:val="005406B3"/>
    <w:rsid w:val="005412DC"/>
    <w:rsid w:val="00541440"/>
    <w:rsid w:val="005414A0"/>
    <w:rsid w:val="005414B5"/>
    <w:rsid w:val="005417D9"/>
    <w:rsid w:val="005417DD"/>
    <w:rsid w:val="0054199F"/>
    <w:rsid w:val="00541BF9"/>
    <w:rsid w:val="00541D7D"/>
    <w:rsid w:val="005422E0"/>
    <w:rsid w:val="00542B21"/>
    <w:rsid w:val="00542C6D"/>
    <w:rsid w:val="00542F3C"/>
    <w:rsid w:val="0054328C"/>
    <w:rsid w:val="00543323"/>
    <w:rsid w:val="00543705"/>
    <w:rsid w:val="00543721"/>
    <w:rsid w:val="00543D82"/>
    <w:rsid w:val="00543E7C"/>
    <w:rsid w:val="00543EC4"/>
    <w:rsid w:val="00543F08"/>
    <w:rsid w:val="0054406A"/>
    <w:rsid w:val="00544424"/>
    <w:rsid w:val="00544554"/>
    <w:rsid w:val="00544620"/>
    <w:rsid w:val="00544689"/>
    <w:rsid w:val="00544AB0"/>
    <w:rsid w:val="00544B66"/>
    <w:rsid w:val="00544DF0"/>
    <w:rsid w:val="00544E15"/>
    <w:rsid w:val="00544F69"/>
    <w:rsid w:val="0054506E"/>
    <w:rsid w:val="00545357"/>
    <w:rsid w:val="00545441"/>
    <w:rsid w:val="00545697"/>
    <w:rsid w:val="00545787"/>
    <w:rsid w:val="005458A0"/>
    <w:rsid w:val="00545CB9"/>
    <w:rsid w:val="00545D71"/>
    <w:rsid w:val="00546A6F"/>
    <w:rsid w:val="00546A72"/>
    <w:rsid w:val="005471F1"/>
    <w:rsid w:val="005473D4"/>
    <w:rsid w:val="00547D67"/>
    <w:rsid w:val="00550415"/>
    <w:rsid w:val="00550CF0"/>
    <w:rsid w:val="0055139A"/>
    <w:rsid w:val="005519D4"/>
    <w:rsid w:val="00551CC2"/>
    <w:rsid w:val="00551E14"/>
    <w:rsid w:val="00551F6E"/>
    <w:rsid w:val="00552417"/>
    <w:rsid w:val="00552B44"/>
    <w:rsid w:val="00552CCC"/>
    <w:rsid w:val="00552DAF"/>
    <w:rsid w:val="0055315C"/>
    <w:rsid w:val="005533DD"/>
    <w:rsid w:val="005535CD"/>
    <w:rsid w:val="005536E9"/>
    <w:rsid w:val="00553D49"/>
    <w:rsid w:val="00553F5D"/>
    <w:rsid w:val="00554277"/>
    <w:rsid w:val="005547DF"/>
    <w:rsid w:val="00554943"/>
    <w:rsid w:val="00554A48"/>
    <w:rsid w:val="00554AD6"/>
    <w:rsid w:val="00554D35"/>
    <w:rsid w:val="00554F59"/>
    <w:rsid w:val="00554F9A"/>
    <w:rsid w:val="00554FBC"/>
    <w:rsid w:val="00554FCA"/>
    <w:rsid w:val="00555242"/>
    <w:rsid w:val="00555921"/>
    <w:rsid w:val="00555B46"/>
    <w:rsid w:val="00555C07"/>
    <w:rsid w:val="00555ED5"/>
    <w:rsid w:val="00556788"/>
    <w:rsid w:val="005567C7"/>
    <w:rsid w:val="00557237"/>
    <w:rsid w:val="005576FB"/>
    <w:rsid w:val="005579ED"/>
    <w:rsid w:val="00557B11"/>
    <w:rsid w:val="00557BFB"/>
    <w:rsid w:val="00557CDA"/>
    <w:rsid w:val="0056027D"/>
    <w:rsid w:val="00560508"/>
    <w:rsid w:val="00560578"/>
    <w:rsid w:val="005606D0"/>
    <w:rsid w:val="005606E4"/>
    <w:rsid w:val="005608D2"/>
    <w:rsid w:val="00560FAE"/>
    <w:rsid w:val="00561001"/>
    <w:rsid w:val="00561009"/>
    <w:rsid w:val="00561124"/>
    <w:rsid w:val="00561409"/>
    <w:rsid w:val="0056145C"/>
    <w:rsid w:val="00561B85"/>
    <w:rsid w:val="00562021"/>
    <w:rsid w:val="00562B44"/>
    <w:rsid w:val="00562C2B"/>
    <w:rsid w:val="00562CBB"/>
    <w:rsid w:val="00563096"/>
    <w:rsid w:val="005637E9"/>
    <w:rsid w:val="00563C0E"/>
    <w:rsid w:val="00563F11"/>
    <w:rsid w:val="00564864"/>
    <w:rsid w:val="00564B69"/>
    <w:rsid w:val="005650CC"/>
    <w:rsid w:val="00565355"/>
    <w:rsid w:val="0056573E"/>
    <w:rsid w:val="005657B4"/>
    <w:rsid w:val="00565A1B"/>
    <w:rsid w:val="00565CB0"/>
    <w:rsid w:val="00565D2A"/>
    <w:rsid w:val="00565E47"/>
    <w:rsid w:val="00565FC0"/>
    <w:rsid w:val="00565FE1"/>
    <w:rsid w:val="0056651B"/>
    <w:rsid w:val="00566B32"/>
    <w:rsid w:val="00566BFA"/>
    <w:rsid w:val="00566C6F"/>
    <w:rsid w:val="00566D26"/>
    <w:rsid w:val="00566D95"/>
    <w:rsid w:val="00566DB9"/>
    <w:rsid w:val="00566EF8"/>
    <w:rsid w:val="0056743B"/>
    <w:rsid w:val="00567ADC"/>
    <w:rsid w:val="00567AF3"/>
    <w:rsid w:val="00567C03"/>
    <w:rsid w:val="00567CE0"/>
    <w:rsid w:val="00567D04"/>
    <w:rsid w:val="00567E5C"/>
    <w:rsid w:val="005707D4"/>
    <w:rsid w:val="00570AAE"/>
    <w:rsid w:val="00570D1C"/>
    <w:rsid w:val="00571001"/>
    <w:rsid w:val="0057107C"/>
    <w:rsid w:val="005714CA"/>
    <w:rsid w:val="00571904"/>
    <w:rsid w:val="00571B0C"/>
    <w:rsid w:val="00571EC0"/>
    <w:rsid w:val="00571EDB"/>
    <w:rsid w:val="005721CA"/>
    <w:rsid w:val="0057270F"/>
    <w:rsid w:val="005729C1"/>
    <w:rsid w:val="00573137"/>
    <w:rsid w:val="0057369E"/>
    <w:rsid w:val="00573B66"/>
    <w:rsid w:val="00574037"/>
    <w:rsid w:val="00574081"/>
    <w:rsid w:val="00574338"/>
    <w:rsid w:val="005744B5"/>
    <w:rsid w:val="00574806"/>
    <w:rsid w:val="00574886"/>
    <w:rsid w:val="00574ADA"/>
    <w:rsid w:val="00574B8E"/>
    <w:rsid w:val="00574CCF"/>
    <w:rsid w:val="00574E00"/>
    <w:rsid w:val="00574E19"/>
    <w:rsid w:val="00575097"/>
    <w:rsid w:val="0057542E"/>
    <w:rsid w:val="005754CD"/>
    <w:rsid w:val="00575561"/>
    <w:rsid w:val="00575805"/>
    <w:rsid w:val="00575B55"/>
    <w:rsid w:val="0057605C"/>
    <w:rsid w:val="00576149"/>
    <w:rsid w:val="005766C9"/>
    <w:rsid w:val="0057673F"/>
    <w:rsid w:val="005767B5"/>
    <w:rsid w:val="00576D7B"/>
    <w:rsid w:val="00576DB6"/>
    <w:rsid w:val="00576F7E"/>
    <w:rsid w:val="00577272"/>
    <w:rsid w:val="00577757"/>
    <w:rsid w:val="005777E9"/>
    <w:rsid w:val="00577957"/>
    <w:rsid w:val="00577CAC"/>
    <w:rsid w:val="00577D8A"/>
    <w:rsid w:val="00577ECA"/>
    <w:rsid w:val="0058008B"/>
    <w:rsid w:val="0058026F"/>
    <w:rsid w:val="0058034F"/>
    <w:rsid w:val="005803E9"/>
    <w:rsid w:val="005808C0"/>
    <w:rsid w:val="00580CEF"/>
    <w:rsid w:val="00580F88"/>
    <w:rsid w:val="00580FCF"/>
    <w:rsid w:val="005814C8"/>
    <w:rsid w:val="0058170A"/>
    <w:rsid w:val="0058179C"/>
    <w:rsid w:val="005819FB"/>
    <w:rsid w:val="00581B48"/>
    <w:rsid w:val="00581B73"/>
    <w:rsid w:val="00581C8D"/>
    <w:rsid w:val="00581E30"/>
    <w:rsid w:val="00581E95"/>
    <w:rsid w:val="00581FEA"/>
    <w:rsid w:val="0058204A"/>
    <w:rsid w:val="005823AD"/>
    <w:rsid w:val="00582726"/>
    <w:rsid w:val="005828F3"/>
    <w:rsid w:val="00582CEE"/>
    <w:rsid w:val="00582DC0"/>
    <w:rsid w:val="00583452"/>
    <w:rsid w:val="005837EB"/>
    <w:rsid w:val="005837F3"/>
    <w:rsid w:val="00583C31"/>
    <w:rsid w:val="00583DA7"/>
    <w:rsid w:val="005849FB"/>
    <w:rsid w:val="00584B34"/>
    <w:rsid w:val="00584D26"/>
    <w:rsid w:val="00584EB7"/>
    <w:rsid w:val="00584F2B"/>
    <w:rsid w:val="00585250"/>
    <w:rsid w:val="0058526D"/>
    <w:rsid w:val="00585650"/>
    <w:rsid w:val="00585AE4"/>
    <w:rsid w:val="0058603F"/>
    <w:rsid w:val="005868A4"/>
    <w:rsid w:val="00586E7E"/>
    <w:rsid w:val="005875FC"/>
    <w:rsid w:val="0058786F"/>
    <w:rsid w:val="00587BC7"/>
    <w:rsid w:val="00587D3C"/>
    <w:rsid w:val="0059000B"/>
    <w:rsid w:val="00590013"/>
    <w:rsid w:val="005904CC"/>
    <w:rsid w:val="005907E2"/>
    <w:rsid w:val="00590812"/>
    <w:rsid w:val="005908D5"/>
    <w:rsid w:val="005913BC"/>
    <w:rsid w:val="0059176E"/>
    <w:rsid w:val="00591ADC"/>
    <w:rsid w:val="00591BC7"/>
    <w:rsid w:val="00591FF2"/>
    <w:rsid w:val="005922B5"/>
    <w:rsid w:val="005924D9"/>
    <w:rsid w:val="00592566"/>
    <w:rsid w:val="00592587"/>
    <w:rsid w:val="005926F8"/>
    <w:rsid w:val="005930C2"/>
    <w:rsid w:val="00593112"/>
    <w:rsid w:val="0059329B"/>
    <w:rsid w:val="00593ABD"/>
    <w:rsid w:val="00593C38"/>
    <w:rsid w:val="00593CC0"/>
    <w:rsid w:val="005940B7"/>
    <w:rsid w:val="00594299"/>
    <w:rsid w:val="005944ED"/>
    <w:rsid w:val="005947E6"/>
    <w:rsid w:val="00594AD5"/>
    <w:rsid w:val="00594CC9"/>
    <w:rsid w:val="00594D56"/>
    <w:rsid w:val="00594E89"/>
    <w:rsid w:val="00594FCB"/>
    <w:rsid w:val="005951C7"/>
    <w:rsid w:val="005952CA"/>
    <w:rsid w:val="00595642"/>
    <w:rsid w:val="0059580A"/>
    <w:rsid w:val="00595A3D"/>
    <w:rsid w:val="00595D51"/>
    <w:rsid w:val="00595E93"/>
    <w:rsid w:val="0059601B"/>
    <w:rsid w:val="005963AA"/>
    <w:rsid w:val="005963F7"/>
    <w:rsid w:val="005965FF"/>
    <w:rsid w:val="00596753"/>
    <w:rsid w:val="005969F8"/>
    <w:rsid w:val="00596B00"/>
    <w:rsid w:val="00596E3D"/>
    <w:rsid w:val="00596F16"/>
    <w:rsid w:val="005A0036"/>
    <w:rsid w:val="005A02BE"/>
    <w:rsid w:val="005A04B0"/>
    <w:rsid w:val="005A097B"/>
    <w:rsid w:val="005A09B3"/>
    <w:rsid w:val="005A09BF"/>
    <w:rsid w:val="005A0DC4"/>
    <w:rsid w:val="005A0E4B"/>
    <w:rsid w:val="005A0E8F"/>
    <w:rsid w:val="005A10F4"/>
    <w:rsid w:val="005A18C5"/>
    <w:rsid w:val="005A19ED"/>
    <w:rsid w:val="005A1C58"/>
    <w:rsid w:val="005A1E06"/>
    <w:rsid w:val="005A1F4A"/>
    <w:rsid w:val="005A2000"/>
    <w:rsid w:val="005A206E"/>
    <w:rsid w:val="005A255F"/>
    <w:rsid w:val="005A27AF"/>
    <w:rsid w:val="005A2A2C"/>
    <w:rsid w:val="005A2CA7"/>
    <w:rsid w:val="005A2DB1"/>
    <w:rsid w:val="005A3114"/>
    <w:rsid w:val="005A32B3"/>
    <w:rsid w:val="005A3394"/>
    <w:rsid w:val="005A33CC"/>
    <w:rsid w:val="005A3426"/>
    <w:rsid w:val="005A3850"/>
    <w:rsid w:val="005A3D6D"/>
    <w:rsid w:val="005A3DCA"/>
    <w:rsid w:val="005A3F9A"/>
    <w:rsid w:val="005A3FA9"/>
    <w:rsid w:val="005A419A"/>
    <w:rsid w:val="005A488E"/>
    <w:rsid w:val="005A49CF"/>
    <w:rsid w:val="005A4EE9"/>
    <w:rsid w:val="005A55B8"/>
    <w:rsid w:val="005A5F7D"/>
    <w:rsid w:val="005A674D"/>
    <w:rsid w:val="005A6860"/>
    <w:rsid w:val="005A6997"/>
    <w:rsid w:val="005A69A3"/>
    <w:rsid w:val="005A7568"/>
    <w:rsid w:val="005A76D2"/>
    <w:rsid w:val="005A771E"/>
    <w:rsid w:val="005A7958"/>
    <w:rsid w:val="005A7C36"/>
    <w:rsid w:val="005A7FF8"/>
    <w:rsid w:val="005B001F"/>
    <w:rsid w:val="005B065C"/>
    <w:rsid w:val="005B07DB"/>
    <w:rsid w:val="005B0C87"/>
    <w:rsid w:val="005B0DF7"/>
    <w:rsid w:val="005B144A"/>
    <w:rsid w:val="005B15B7"/>
    <w:rsid w:val="005B15BC"/>
    <w:rsid w:val="005B171E"/>
    <w:rsid w:val="005B1CDE"/>
    <w:rsid w:val="005B1F98"/>
    <w:rsid w:val="005B2399"/>
    <w:rsid w:val="005B2450"/>
    <w:rsid w:val="005B2619"/>
    <w:rsid w:val="005B2851"/>
    <w:rsid w:val="005B2A95"/>
    <w:rsid w:val="005B2C0A"/>
    <w:rsid w:val="005B2E11"/>
    <w:rsid w:val="005B2E9E"/>
    <w:rsid w:val="005B3154"/>
    <w:rsid w:val="005B31F9"/>
    <w:rsid w:val="005B3261"/>
    <w:rsid w:val="005B45B6"/>
    <w:rsid w:val="005B4681"/>
    <w:rsid w:val="005B4A52"/>
    <w:rsid w:val="005B4BBE"/>
    <w:rsid w:val="005B4C48"/>
    <w:rsid w:val="005B4CC0"/>
    <w:rsid w:val="005B4E5D"/>
    <w:rsid w:val="005B5266"/>
    <w:rsid w:val="005B56F0"/>
    <w:rsid w:val="005B5AAE"/>
    <w:rsid w:val="005B5EF5"/>
    <w:rsid w:val="005B5F35"/>
    <w:rsid w:val="005B5F71"/>
    <w:rsid w:val="005B5FB9"/>
    <w:rsid w:val="005B62C2"/>
    <w:rsid w:val="005B63A7"/>
    <w:rsid w:val="005B6582"/>
    <w:rsid w:val="005B66C0"/>
    <w:rsid w:val="005B67D9"/>
    <w:rsid w:val="005B6925"/>
    <w:rsid w:val="005B69AC"/>
    <w:rsid w:val="005B6CAC"/>
    <w:rsid w:val="005B6DBB"/>
    <w:rsid w:val="005B6E7A"/>
    <w:rsid w:val="005B6FA9"/>
    <w:rsid w:val="005B7342"/>
    <w:rsid w:val="005B7703"/>
    <w:rsid w:val="005B787C"/>
    <w:rsid w:val="005B7C08"/>
    <w:rsid w:val="005B7C1C"/>
    <w:rsid w:val="005B7FC0"/>
    <w:rsid w:val="005C008C"/>
    <w:rsid w:val="005C041A"/>
    <w:rsid w:val="005C0672"/>
    <w:rsid w:val="005C0735"/>
    <w:rsid w:val="005C109A"/>
    <w:rsid w:val="005C1361"/>
    <w:rsid w:val="005C1610"/>
    <w:rsid w:val="005C1888"/>
    <w:rsid w:val="005C1A71"/>
    <w:rsid w:val="005C1C8C"/>
    <w:rsid w:val="005C1FB8"/>
    <w:rsid w:val="005C212D"/>
    <w:rsid w:val="005C2510"/>
    <w:rsid w:val="005C2649"/>
    <w:rsid w:val="005C2863"/>
    <w:rsid w:val="005C2B86"/>
    <w:rsid w:val="005C2FA5"/>
    <w:rsid w:val="005C2FED"/>
    <w:rsid w:val="005C352F"/>
    <w:rsid w:val="005C3950"/>
    <w:rsid w:val="005C3A6C"/>
    <w:rsid w:val="005C3B70"/>
    <w:rsid w:val="005C42D1"/>
    <w:rsid w:val="005C45DF"/>
    <w:rsid w:val="005C4753"/>
    <w:rsid w:val="005C4BE9"/>
    <w:rsid w:val="005C5393"/>
    <w:rsid w:val="005C5985"/>
    <w:rsid w:val="005C5A11"/>
    <w:rsid w:val="005C5FEE"/>
    <w:rsid w:val="005C6316"/>
    <w:rsid w:val="005C6696"/>
    <w:rsid w:val="005C69C7"/>
    <w:rsid w:val="005C700A"/>
    <w:rsid w:val="005C738E"/>
    <w:rsid w:val="005C74E5"/>
    <w:rsid w:val="005C75DA"/>
    <w:rsid w:val="005C7857"/>
    <w:rsid w:val="005C7920"/>
    <w:rsid w:val="005C7ABB"/>
    <w:rsid w:val="005C7C40"/>
    <w:rsid w:val="005C7C9A"/>
    <w:rsid w:val="005C7E25"/>
    <w:rsid w:val="005C7F26"/>
    <w:rsid w:val="005D029A"/>
    <w:rsid w:val="005D0468"/>
    <w:rsid w:val="005D0C87"/>
    <w:rsid w:val="005D0E50"/>
    <w:rsid w:val="005D106F"/>
    <w:rsid w:val="005D1273"/>
    <w:rsid w:val="005D14AD"/>
    <w:rsid w:val="005D14CD"/>
    <w:rsid w:val="005D1E8D"/>
    <w:rsid w:val="005D2077"/>
    <w:rsid w:val="005D22B5"/>
    <w:rsid w:val="005D2592"/>
    <w:rsid w:val="005D2923"/>
    <w:rsid w:val="005D2931"/>
    <w:rsid w:val="005D2982"/>
    <w:rsid w:val="005D2AC8"/>
    <w:rsid w:val="005D320F"/>
    <w:rsid w:val="005D368C"/>
    <w:rsid w:val="005D36DA"/>
    <w:rsid w:val="005D3B2A"/>
    <w:rsid w:val="005D3D0C"/>
    <w:rsid w:val="005D3D2D"/>
    <w:rsid w:val="005D3D49"/>
    <w:rsid w:val="005D40D5"/>
    <w:rsid w:val="005D41D2"/>
    <w:rsid w:val="005D4250"/>
    <w:rsid w:val="005D43D6"/>
    <w:rsid w:val="005D44A4"/>
    <w:rsid w:val="005D45E8"/>
    <w:rsid w:val="005D473C"/>
    <w:rsid w:val="005D5184"/>
    <w:rsid w:val="005D531C"/>
    <w:rsid w:val="005D5480"/>
    <w:rsid w:val="005D5620"/>
    <w:rsid w:val="005D5621"/>
    <w:rsid w:val="005D5D26"/>
    <w:rsid w:val="005D6125"/>
    <w:rsid w:val="005D65E5"/>
    <w:rsid w:val="005D66F5"/>
    <w:rsid w:val="005D689E"/>
    <w:rsid w:val="005D6CDF"/>
    <w:rsid w:val="005D7039"/>
    <w:rsid w:val="005D7047"/>
    <w:rsid w:val="005D75FB"/>
    <w:rsid w:val="005D7822"/>
    <w:rsid w:val="005D7AC8"/>
    <w:rsid w:val="005D7CA4"/>
    <w:rsid w:val="005D7DBA"/>
    <w:rsid w:val="005D7E39"/>
    <w:rsid w:val="005E0581"/>
    <w:rsid w:val="005E07A3"/>
    <w:rsid w:val="005E0843"/>
    <w:rsid w:val="005E08DA"/>
    <w:rsid w:val="005E0A1D"/>
    <w:rsid w:val="005E112C"/>
    <w:rsid w:val="005E13E3"/>
    <w:rsid w:val="005E16CA"/>
    <w:rsid w:val="005E196B"/>
    <w:rsid w:val="005E1AF1"/>
    <w:rsid w:val="005E1B58"/>
    <w:rsid w:val="005E1D57"/>
    <w:rsid w:val="005E20C3"/>
    <w:rsid w:val="005E2284"/>
    <w:rsid w:val="005E2605"/>
    <w:rsid w:val="005E2EAD"/>
    <w:rsid w:val="005E313F"/>
    <w:rsid w:val="005E3448"/>
    <w:rsid w:val="005E3651"/>
    <w:rsid w:val="005E36E3"/>
    <w:rsid w:val="005E371C"/>
    <w:rsid w:val="005E3B24"/>
    <w:rsid w:val="005E3E85"/>
    <w:rsid w:val="005E3EE5"/>
    <w:rsid w:val="005E3F69"/>
    <w:rsid w:val="005E40B3"/>
    <w:rsid w:val="005E428C"/>
    <w:rsid w:val="005E42E4"/>
    <w:rsid w:val="005E45A8"/>
    <w:rsid w:val="005E46EA"/>
    <w:rsid w:val="005E46EE"/>
    <w:rsid w:val="005E4808"/>
    <w:rsid w:val="005E48E7"/>
    <w:rsid w:val="005E4AF6"/>
    <w:rsid w:val="005E4FE2"/>
    <w:rsid w:val="005E500A"/>
    <w:rsid w:val="005E516E"/>
    <w:rsid w:val="005E5388"/>
    <w:rsid w:val="005E5585"/>
    <w:rsid w:val="005E5BDD"/>
    <w:rsid w:val="005E5D00"/>
    <w:rsid w:val="005E5FE8"/>
    <w:rsid w:val="005E60AC"/>
    <w:rsid w:val="005E6219"/>
    <w:rsid w:val="005E6723"/>
    <w:rsid w:val="005E6936"/>
    <w:rsid w:val="005E6B5E"/>
    <w:rsid w:val="005E7191"/>
    <w:rsid w:val="005E78D0"/>
    <w:rsid w:val="005F007C"/>
    <w:rsid w:val="005F019D"/>
    <w:rsid w:val="005F0A35"/>
    <w:rsid w:val="005F0AE8"/>
    <w:rsid w:val="005F0C79"/>
    <w:rsid w:val="005F100A"/>
    <w:rsid w:val="005F122F"/>
    <w:rsid w:val="005F12A9"/>
    <w:rsid w:val="005F1530"/>
    <w:rsid w:val="005F1826"/>
    <w:rsid w:val="005F1ACE"/>
    <w:rsid w:val="005F1AD5"/>
    <w:rsid w:val="005F1F79"/>
    <w:rsid w:val="005F215C"/>
    <w:rsid w:val="005F21AB"/>
    <w:rsid w:val="005F25C5"/>
    <w:rsid w:val="005F294A"/>
    <w:rsid w:val="005F2DA7"/>
    <w:rsid w:val="005F3990"/>
    <w:rsid w:val="005F3AA7"/>
    <w:rsid w:val="005F3B51"/>
    <w:rsid w:val="005F3BC0"/>
    <w:rsid w:val="005F3DE6"/>
    <w:rsid w:val="005F426F"/>
    <w:rsid w:val="005F42E2"/>
    <w:rsid w:val="005F456B"/>
    <w:rsid w:val="005F478C"/>
    <w:rsid w:val="005F4D7B"/>
    <w:rsid w:val="005F5131"/>
    <w:rsid w:val="005F58CE"/>
    <w:rsid w:val="005F592A"/>
    <w:rsid w:val="005F5C88"/>
    <w:rsid w:val="005F63E4"/>
    <w:rsid w:val="005F63F5"/>
    <w:rsid w:val="005F654E"/>
    <w:rsid w:val="005F6651"/>
    <w:rsid w:val="005F6829"/>
    <w:rsid w:val="005F68A3"/>
    <w:rsid w:val="005F6DA0"/>
    <w:rsid w:val="005F7277"/>
    <w:rsid w:val="005F7345"/>
    <w:rsid w:val="005F73C0"/>
    <w:rsid w:val="005F7578"/>
    <w:rsid w:val="005F784C"/>
    <w:rsid w:val="005F7B7F"/>
    <w:rsid w:val="005F7C70"/>
    <w:rsid w:val="005F7D84"/>
    <w:rsid w:val="005F7DDA"/>
    <w:rsid w:val="006006A9"/>
    <w:rsid w:val="00600ECF"/>
    <w:rsid w:val="006012E3"/>
    <w:rsid w:val="00601337"/>
    <w:rsid w:val="00601484"/>
    <w:rsid w:val="0060164C"/>
    <w:rsid w:val="00601C66"/>
    <w:rsid w:val="00601F9F"/>
    <w:rsid w:val="00601FF1"/>
    <w:rsid w:val="0060201D"/>
    <w:rsid w:val="0060286E"/>
    <w:rsid w:val="00602909"/>
    <w:rsid w:val="00602A60"/>
    <w:rsid w:val="00602A78"/>
    <w:rsid w:val="00602EB1"/>
    <w:rsid w:val="006030A3"/>
    <w:rsid w:val="00603408"/>
    <w:rsid w:val="00603599"/>
    <w:rsid w:val="00603689"/>
    <w:rsid w:val="0060388D"/>
    <w:rsid w:val="006039BB"/>
    <w:rsid w:val="00604022"/>
    <w:rsid w:val="006040DA"/>
    <w:rsid w:val="0060419A"/>
    <w:rsid w:val="006043EE"/>
    <w:rsid w:val="0060471C"/>
    <w:rsid w:val="006050D0"/>
    <w:rsid w:val="0060514E"/>
    <w:rsid w:val="00605262"/>
    <w:rsid w:val="006053E9"/>
    <w:rsid w:val="006054A0"/>
    <w:rsid w:val="0060567A"/>
    <w:rsid w:val="006056E4"/>
    <w:rsid w:val="0060591E"/>
    <w:rsid w:val="00605C46"/>
    <w:rsid w:val="00605D84"/>
    <w:rsid w:val="00606036"/>
    <w:rsid w:val="00606307"/>
    <w:rsid w:val="006063D0"/>
    <w:rsid w:val="00606A8C"/>
    <w:rsid w:val="00606CB1"/>
    <w:rsid w:val="00606D11"/>
    <w:rsid w:val="00606E00"/>
    <w:rsid w:val="006070EC"/>
    <w:rsid w:val="006073B2"/>
    <w:rsid w:val="00607744"/>
    <w:rsid w:val="00607AA4"/>
    <w:rsid w:val="00607CDD"/>
    <w:rsid w:val="0061003E"/>
    <w:rsid w:val="006103D8"/>
    <w:rsid w:val="0061062D"/>
    <w:rsid w:val="00610AD6"/>
    <w:rsid w:val="00610F34"/>
    <w:rsid w:val="006110E7"/>
    <w:rsid w:val="00611739"/>
    <w:rsid w:val="00611C44"/>
    <w:rsid w:val="0061202A"/>
    <w:rsid w:val="0061240D"/>
    <w:rsid w:val="006125ED"/>
    <w:rsid w:val="006126E5"/>
    <w:rsid w:val="00612C18"/>
    <w:rsid w:val="00613F30"/>
    <w:rsid w:val="006144BD"/>
    <w:rsid w:val="00614788"/>
    <w:rsid w:val="00614AA2"/>
    <w:rsid w:val="006150BB"/>
    <w:rsid w:val="00615191"/>
    <w:rsid w:val="00615863"/>
    <w:rsid w:val="006159A8"/>
    <w:rsid w:val="006159F8"/>
    <w:rsid w:val="00615DC6"/>
    <w:rsid w:val="00615F31"/>
    <w:rsid w:val="006163D2"/>
    <w:rsid w:val="00616444"/>
    <w:rsid w:val="00616BC5"/>
    <w:rsid w:val="00616CBC"/>
    <w:rsid w:val="00616EED"/>
    <w:rsid w:val="006170F6"/>
    <w:rsid w:val="006172CF"/>
    <w:rsid w:val="00617403"/>
    <w:rsid w:val="006178B0"/>
    <w:rsid w:val="006179F1"/>
    <w:rsid w:val="00617B35"/>
    <w:rsid w:val="006206B1"/>
    <w:rsid w:val="00620845"/>
    <w:rsid w:val="00620BC2"/>
    <w:rsid w:val="00620C12"/>
    <w:rsid w:val="0062103E"/>
    <w:rsid w:val="00621435"/>
    <w:rsid w:val="006216A2"/>
    <w:rsid w:val="00621FA7"/>
    <w:rsid w:val="006220F3"/>
    <w:rsid w:val="00622250"/>
    <w:rsid w:val="006226F9"/>
    <w:rsid w:val="00622720"/>
    <w:rsid w:val="00623CE7"/>
    <w:rsid w:val="00623F12"/>
    <w:rsid w:val="00624394"/>
    <w:rsid w:val="00624520"/>
    <w:rsid w:val="00624575"/>
    <w:rsid w:val="00624C56"/>
    <w:rsid w:val="00624F15"/>
    <w:rsid w:val="00625159"/>
    <w:rsid w:val="006254A1"/>
    <w:rsid w:val="006254FE"/>
    <w:rsid w:val="00625843"/>
    <w:rsid w:val="00625B0B"/>
    <w:rsid w:val="00625F08"/>
    <w:rsid w:val="006260E5"/>
    <w:rsid w:val="006264B1"/>
    <w:rsid w:val="006264BC"/>
    <w:rsid w:val="00626524"/>
    <w:rsid w:val="00626711"/>
    <w:rsid w:val="00626790"/>
    <w:rsid w:val="006267BF"/>
    <w:rsid w:val="00626B4E"/>
    <w:rsid w:val="00626CCC"/>
    <w:rsid w:val="00626F98"/>
    <w:rsid w:val="00627387"/>
    <w:rsid w:val="006274C2"/>
    <w:rsid w:val="0062757B"/>
    <w:rsid w:val="00627AAE"/>
    <w:rsid w:val="00627FF3"/>
    <w:rsid w:val="00630299"/>
    <w:rsid w:val="006303FC"/>
    <w:rsid w:val="0063061C"/>
    <w:rsid w:val="006307B0"/>
    <w:rsid w:val="00630882"/>
    <w:rsid w:val="00630B99"/>
    <w:rsid w:val="00630F39"/>
    <w:rsid w:val="00630F59"/>
    <w:rsid w:val="00630F9C"/>
    <w:rsid w:val="00631111"/>
    <w:rsid w:val="0063160D"/>
    <w:rsid w:val="00631BC2"/>
    <w:rsid w:val="00631C6C"/>
    <w:rsid w:val="00632021"/>
    <w:rsid w:val="006321D7"/>
    <w:rsid w:val="006321E2"/>
    <w:rsid w:val="00632664"/>
    <w:rsid w:val="00632B71"/>
    <w:rsid w:val="00632B75"/>
    <w:rsid w:val="00632FDA"/>
    <w:rsid w:val="00633284"/>
    <w:rsid w:val="00633360"/>
    <w:rsid w:val="0063346A"/>
    <w:rsid w:val="0063351F"/>
    <w:rsid w:val="00633787"/>
    <w:rsid w:val="006337D3"/>
    <w:rsid w:val="00633EC5"/>
    <w:rsid w:val="0063416B"/>
    <w:rsid w:val="00634907"/>
    <w:rsid w:val="00634E8F"/>
    <w:rsid w:val="0063554C"/>
    <w:rsid w:val="00635712"/>
    <w:rsid w:val="00635754"/>
    <w:rsid w:val="00635C62"/>
    <w:rsid w:val="00635FC8"/>
    <w:rsid w:val="00636110"/>
    <w:rsid w:val="00636151"/>
    <w:rsid w:val="00636288"/>
    <w:rsid w:val="0063629B"/>
    <w:rsid w:val="006362DB"/>
    <w:rsid w:val="0063632B"/>
    <w:rsid w:val="0063645A"/>
    <w:rsid w:val="00636576"/>
    <w:rsid w:val="00636F3C"/>
    <w:rsid w:val="0063714C"/>
    <w:rsid w:val="006372EC"/>
    <w:rsid w:val="006373D2"/>
    <w:rsid w:val="00637574"/>
    <w:rsid w:val="00637B85"/>
    <w:rsid w:val="00637C89"/>
    <w:rsid w:val="00640158"/>
    <w:rsid w:val="00640741"/>
    <w:rsid w:val="0064078B"/>
    <w:rsid w:val="00640B56"/>
    <w:rsid w:val="00640D72"/>
    <w:rsid w:val="00640E76"/>
    <w:rsid w:val="00640F7E"/>
    <w:rsid w:val="00641038"/>
    <w:rsid w:val="006410EF"/>
    <w:rsid w:val="00641159"/>
    <w:rsid w:val="006413DA"/>
    <w:rsid w:val="00641596"/>
    <w:rsid w:val="00641708"/>
    <w:rsid w:val="00641E0B"/>
    <w:rsid w:val="00641E75"/>
    <w:rsid w:val="00642079"/>
    <w:rsid w:val="006427A4"/>
    <w:rsid w:val="00642959"/>
    <w:rsid w:val="00642A05"/>
    <w:rsid w:val="00642AA7"/>
    <w:rsid w:val="00643294"/>
    <w:rsid w:val="006435C0"/>
    <w:rsid w:val="006435FB"/>
    <w:rsid w:val="00643897"/>
    <w:rsid w:val="00643AAA"/>
    <w:rsid w:val="006442FE"/>
    <w:rsid w:val="0064447E"/>
    <w:rsid w:val="00644485"/>
    <w:rsid w:val="006447C7"/>
    <w:rsid w:val="006447CB"/>
    <w:rsid w:val="006448D9"/>
    <w:rsid w:val="00644AC2"/>
    <w:rsid w:val="006450B5"/>
    <w:rsid w:val="006450B7"/>
    <w:rsid w:val="006452C8"/>
    <w:rsid w:val="00645D33"/>
    <w:rsid w:val="00645F63"/>
    <w:rsid w:val="00646067"/>
    <w:rsid w:val="00646354"/>
    <w:rsid w:val="00646B15"/>
    <w:rsid w:val="0064721F"/>
    <w:rsid w:val="0064728F"/>
    <w:rsid w:val="006473C9"/>
    <w:rsid w:val="0064785C"/>
    <w:rsid w:val="00647BBD"/>
    <w:rsid w:val="00647D84"/>
    <w:rsid w:val="00647DB5"/>
    <w:rsid w:val="00647F57"/>
    <w:rsid w:val="00647F85"/>
    <w:rsid w:val="0065049C"/>
    <w:rsid w:val="006507E1"/>
    <w:rsid w:val="00650B3B"/>
    <w:rsid w:val="0065114E"/>
    <w:rsid w:val="0065135D"/>
    <w:rsid w:val="0065137A"/>
    <w:rsid w:val="00651EF1"/>
    <w:rsid w:val="006520A8"/>
    <w:rsid w:val="006525F5"/>
    <w:rsid w:val="00652BA6"/>
    <w:rsid w:val="00652C2F"/>
    <w:rsid w:val="00653186"/>
    <w:rsid w:val="00653440"/>
    <w:rsid w:val="006534EF"/>
    <w:rsid w:val="00653A22"/>
    <w:rsid w:val="006543FE"/>
    <w:rsid w:val="0065465E"/>
    <w:rsid w:val="00654689"/>
    <w:rsid w:val="00654737"/>
    <w:rsid w:val="006549EB"/>
    <w:rsid w:val="00654AF4"/>
    <w:rsid w:val="00655213"/>
    <w:rsid w:val="00655305"/>
    <w:rsid w:val="006557B0"/>
    <w:rsid w:val="00655A4A"/>
    <w:rsid w:val="00655A93"/>
    <w:rsid w:val="00655B8C"/>
    <w:rsid w:val="00655DAF"/>
    <w:rsid w:val="00655E00"/>
    <w:rsid w:val="00656206"/>
    <w:rsid w:val="0065652E"/>
    <w:rsid w:val="00656A83"/>
    <w:rsid w:val="00656BEB"/>
    <w:rsid w:val="00656CD7"/>
    <w:rsid w:val="00656D84"/>
    <w:rsid w:val="006575A9"/>
    <w:rsid w:val="006577D6"/>
    <w:rsid w:val="00657831"/>
    <w:rsid w:val="006579E6"/>
    <w:rsid w:val="00657ED6"/>
    <w:rsid w:val="00660161"/>
    <w:rsid w:val="006601C3"/>
    <w:rsid w:val="00660543"/>
    <w:rsid w:val="006605A0"/>
    <w:rsid w:val="006606A1"/>
    <w:rsid w:val="00660CD0"/>
    <w:rsid w:val="00660E2A"/>
    <w:rsid w:val="00660ED4"/>
    <w:rsid w:val="00660F1C"/>
    <w:rsid w:val="00661A23"/>
    <w:rsid w:val="00661D54"/>
    <w:rsid w:val="00661F81"/>
    <w:rsid w:val="006623C1"/>
    <w:rsid w:val="006625A9"/>
    <w:rsid w:val="00662A81"/>
    <w:rsid w:val="00662B90"/>
    <w:rsid w:val="00662C72"/>
    <w:rsid w:val="00662D10"/>
    <w:rsid w:val="00662F3D"/>
    <w:rsid w:val="006634EF"/>
    <w:rsid w:val="0066359A"/>
    <w:rsid w:val="00663C84"/>
    <w:rsid w:val="00663DCA"/>
    <w:rsid w:val="00663DEA"/>
    <w:rsid w:val="00663E66"/>
    <w:rsid w:val="00664049"/>
    <w:rsid w:val="00664204"/>
    <w:rsid w:val="0066429C"/>
    <w:rsid w:val="00664627"/>
    <w:rsid w:val="00664903"/>
    <w:rsid w:val="00664946"/>
    <w:rsid w:val="00665430"/>
    <w:rsid w:val="0066575C"/>
    <w:rsid w:val="00665C7B"/>
    <w:rsid w:val="00666006"/>
    <w:rsid w:val="006662AC"/>
    <w:rsid w:val="006663BB"/>
    <w:rsid w:val="006668AC"/>
    <w:rsid w:val="006669B3"/>
    <w:rsid w:val="006669BD"/>
    <w:rsid w:val="00666BFA"/>
    <w:rsid w:val="00666C3C"/>
    <w:rsid w:val="00666D06"/>
    <w:rsid w:val="00666F1E"/>
    <w:rsid w:val="00666F88"/>
    <w:rsid w:val="00667130"/>
    <w:rsid w:val="00667215"/>
    <w:rsid w:val="0066752E"/>
    <w:rsid w:val="006677CB"/>
    <w:rsid w:val="00667AC4"/>
    <w:rsid w:val="00667B79"/>
    <w:rsid w:val="0067095A"/>
    <w:rsid w:val="00670B50"/>
    <w:rsid w:val="00670B5C"/>
    <w:rsid w:val="00670BC0"/>
    <w:rsid w:val="00670FF1"/>
    <w:rsid w:val="006710D0"/>
    <w:rsid w:val="006713CB"/>
    <w:rsid w:val="006717F1"/>
    <w:rsid w:val="00671D4E"/>
    <w:rsid w:val="00671DC8"/>
    <w:rsid w:val="00671F92"/>
    <w:rsid w:val="0067298D"/>
    <w:rsid w:val="00672C6D"/>
    <w:rsid w:val="00672CF9"/>
    <w:rsid w:val="00672E49"/>
    <w:rsid w:val="00673148"/>
    <w:rsid w:val="00673221"/>
    <w:rsid w:val="006732F9"/>
    <w:rsid w:val="00673475"/>
    <w:rsid w:val="0067399A"/>
    <w:rsid w:val="00673AF9"/>
    <w:rsid w:val="00673CB9"/>
    <w:rsid w:val="00673E2E"/>
    <w:rsid w:val="006742E3"/>
    <w:rsid w:val="00674559"/>
    <w:rsid w:val="00674F6F"/>
    <w:rsid w:val="00675016"/>
    <w:rsid w:val="00675488"/>
    <w:rsid w:val="006754BB"/>
    <w:rsid w:val="006754BD"/>
    <w:rsid w:val="006755FD"/>
    <w:rsid w:val="00675C21"/>
    <w:rsid w:val="00675F31"/>
    <w:rsid w:val="00676465"/>
    <w:rsid w:val="0067660C"/>
    <w:rsid w:val="006767FF"/>
    <w:rsid w:val="00676922"/>
    <w:rsid w:val="00676A41"/>
    <w:rsid w:val="00676BFA"/>
    <w:rsid w:val="00676CBC"/>
    <w:rsid w:val="00676F04"/>
    <w:rsid w:val="006770A5"/>
    <w:rsid w:val="00677642"/>
    <w:rsid w:val="006778BC"/>
    <w:rsid w:val="00677ABF"/>
    <w:rsid w:val="00677C99"/>
    <w:rsid w:val="00677F31"/>
    <w:rsid w:val="006801CD"/>
    <w:rsid w:val="0068056E"/>
    <w:rsid w:val="006806A9"/>
    <w:rsid w:val="00680926"/>
    <w:rsid w:val="00680CD2"/>
    <w:rsid w:val="00680CE3"/>
    <w:rsid w:val="00680DE0"/>
    <w:rsid w:val="00680E7A"/>
    <w:rsid w:val="0068142B"/>
    <w:rsid w:val="00681456"/>
    <w:rsid w:val="0068205C"/>
    <w:rsid w:val="006822EE"/>
    <w:rsid w:val="006824A2"/>
    <w:rsid w:val="006825F1"/>
    <w:rsid w:val="00682646"/>
    <w:rsid w:val="00682DB6"/>
    <w:rsid w:val="00682E81"/>
    <w:rsid w:val="00682EC0"/>
    <w:rsid w:val="0068350D"/>
    <w:rsid w:val="0068366D"/>
    <w:rsid w:val="00683976"/>
    <w:rsid w:val="00683C8D"/>
    <w:rsid w:val="00683CA7"/>
    <w:rsid w:val="00683E17"/>
    <w:rsid w:val="00684379"/>
    <w:rsid w:val="0068454C"/>
    <w:rsid w:val="006846D9"/>
    <w:rsid w:val="0068473F"/>
    <w:rsid w:val="00685124"/>
    <w:rsid w:val="00685200"/>
    <w:rsid w:val="00685465"/>
    <w:rsid w:val="00685470"/>
    <w:rsid w:val="006855FF"/>
    <w:rsid w:val="00685621"/>
    <w:rsid w:val="006858AA"/>
    <w:rsid w:val="00685A20"/>
    <w:rsid w:val="00685D17"/>
    <w:rsid w:val="00685DB1"/>
    <w:rsid w:val="00685E0B"/>
    <w:rsid w:val="00686358"/>
    <w:rsid w:val="006866B7"/>
    <w:rsid w:val="00686B05"/>
    <w:rsid w:val="00686BFE"/>
    <w:rsid w:val="00686C62"/>
    <w:rsid w:val="00686E9C"/>
    <w:rsid w:val="006878F2"/>
    <w:rsid w:val="00687B6E"/>
    <w:rsid w:val="006902D5"/>
    <w:rsid w:val="006909E1"/>
    <w:rsid w:val="00690A55"/>
    <w:rsid w:val="00690A60"/>
    <w:rsid w:val="00690B52"/>
    <w:rsid w:val="00690DFA"/>
    <w:rsid w:val="0069126A"/>
    <w:rsid w:val="0069168D"/>
    <w:rsid w:val="0069174F"/>
    <w:rsid w:val="006918EB"/>
    <w:rsid w:val="00691B54"/>
    <w:rsid w:val="0069213C"/>
    <w:rsid w:val="006922BA"/>
    <w:rsid w:val="00692624"/>
    <w:rsid w:val="006927F4"/>
    <w:rsid w:val="006928B0"/>
    <w:rsid w:val="00692B09"/>
    <w:rsid w:val="00692B2B"/>
    <w:rsid w:val="00692F9B"/>
    <w:rsid w:val="00692FDE"/>
    <w:rsid w:val="00693193"/>
    <w:rsid w:val="006932B0"/>
    <w:rsid w:val="0069393D"/>
    <w:rsid w:val="00693FFD"/>
    <w:rsid w:val="00694063"/>
    <w:rsid w:val="00694322"/>
    <w:rsid w:val="006946B4"/>
    <w:rsid w:val="00694A30"/>
    <w:rsid w:val="00694AC8"/>
    <w:rsid w:val="00694ADB"/>
    <w:rsid w:val="00694C74"/>
    <w:rsid w:val="00694EBC"/>
    <w:rsid w:val="00695463"/>
    <w:rsid w:val="00695832"/>
    <w:rsid w:val="00695938"/>
    <w:rsid w:val="006959A4"/>
    <w:rsid w:val="00695A8D"/>
    <w:rsid w:val="00695B28"/>
    <w:rsid w:val="00695C7B"/>
    <w:rsid w:val="00695E6B"/>
    <w:rsid w:val="00696123"/>
    <w:rsid w:val="006962D1"/>
    <w:rsid w:val="0069662D"/>
    <w:rsid w:val="006969A1"/>
    <w:rsid w:val="00696AA3"/>
    <w:rsid w:val="006970F2"/>
    <w:rsid w:val="00697890"/>
    <w:rsid w:val="006979EF"/>
    <w:rsid w:val="006A0250"/>
    <w:rsid w:val="006A06EF"/>
    <w:rsid w:val="006A0744"/>
    <w:rsid w:val="006A07DE"/>
    <w:rsid w:val="006A0A43"/>
    <w:rsid w:val="006A0E58"/>
    <w:rsid w:val="006A1258"/>
    <w:rsid w:val="006A1558"/>
    <w:rsid w:val="006A172D"/>
    <w:rsid w:val="006A2115"/>
    <w:rsid w:val="006A23C2"/>
    <w:rsid w:val="006A2663"/>
    <w:rsid w:val="006A26FE"/>
    <w:rsid w:val="006A2AE2"/>
    <w:rsid w:val="006A2BA4"/>
    <w:rsid w:val="006A2DD1"/>
    <w:rsid w:val="006A2F94"/>
    <w:rsid w:val="006A30D2"/>
    <w:rsid w:val="006A310B"/>
    <w:rsid w:val="006A331D"/>
    <w:rsid w:val="006A3B41"/>
    <w:rsid w:val="006A3CAC"/>
    <w:rsid w:val="006A3D7C"/>
    <w:rsid w:val="006A408D"/>
    <w:rsid w:val="006A4348"/>
    <w:rsid w:val="006A44B8"/>
    <w:rsid w:val="006A4532"/>
    <w:rsid w:val="006A4673"/>
    <w:rsid w:val="006A46C7"/>
    <w:rsid w:val="006A4E49"/>
    <w:rsid w:val="006A5233"/>
    <w:rsid w:val="006A5861"/>
    <w:rsid w:val="006A5B2D"/>
    <w:rsid w:val="006A5C94"/>
    <w:rsid w:val="006A5EE4"/>
    <w:rsid w:val="006A60DA"/>
    <w:rsid w:val="006A6983"/>
    <w:rsid w:val="006A6BFA"/>
    <w:rsid w:val="006A6D28"/>
    <w:rsid w:val="006A6D37"/>
    <w:rsid w:val="006A71A6"/>
    <w:rsid w:val="006A728E"/>
    <w:rsid w:val="006A7874"/>
    <w:rsid w:val="006A7D26"/>
    <w:rsid w:val="006A7E31"/>
    <w:rsid w:val="006A7F48"/>
    <w:rsid w:val="006B0730"/>
    <w:rsid w:val="006B0789"/>
    <w:rsid w:val="006B0918"/>
    <w:rsid w:val="006B0E40"/>
    <w:rsid w:val="006B0F9B"/>
    <w:rsid w:val="006B1003"/>
    <w:rsid w:val="006B1629"/>
    <w:rsid w:val="006B175B"/>
    <w:rsid w:val="006B19B4"/>
    <w:rsid w:val="006B1B2B"/>
    <w:rsid w:val="006B1C6A"/>
    <w:rsid w:val="006B1E15"/>
    <w:rsid w:val="006B1F2E"/>
    <w:rsid w:val="006B1FAA"/>
    <w:rsid w:val="006B20E8"/>
    <w:rsid w:val="006B2549"/>
    <w:rsid w:val="006B293D"/>
    <w:rsid w:val="006B2A15"/>
    <w:rsid w:val="006B2B9B"/>
    <w:rsid w:val="006B2F6D"/>
    <w:rsid w:val="006B326D"/>
    <w:rsid w:val="006B32AB"/>
    <w:rsid w:val="006B3412"/>
    <w:rsid w:val="006B3587"/>
    <w:rsid w:val="006B368D"/>
    <w:rsid w:val="006B39E1"/>
    <w:rsid w:val="006B3A5B"/>
    <w:rsid w:val="006B3C9F"/>
    <w:rsid w:val="006B3EBE"/>
    <w:rsid w:val="006B4293"/>
    <w:rsid w:val="006B430F"/>
    <w:rsid w:val="006B48FB"/>
    <w:rsid w:val="006B4B5E"/>
    <w:rsid w:val="006B4BA3"/>
    <w:rsid w:val="006B4C29"/>
    <w:rsid w:val="006B4F19"/>
    <w:rsid w:val="006B54DE"/>
    <w:rsid w:val="006B553C"/>
    <w:rsid w:val="006B57B4"/>
    <w:rsid w:val="006B57C8"/>
    <w:rsid w:val="006B5859"/>
    <w:rsid w:val="006B5996"/>
    <w:rsid w:val="006B5B77"/>
    <w:rsid w:val="006B609F"/>
    <w:rsid w:val="006B645A"/>
    <w:rsid w:val="006B676E"/>
    <w:rsid w:val="006B6C40"/>
    <w:rsid w:val="006B6D47"/>
    <w:rsid w:val="006B6F08"/>
    <w:rsid w:val="006B77AA"/>
    <w:rsid w:val="006B79F4"/>
    <w:rsid w:val="006B7BC0"/>
    <w:rsid w:val="006C002D"/>
    <w:rsid w:val="006C00C6"/>
    <w:rsid w:val="006C040D"/>
    <w:rsid w:val="006C042C"/>
    <w:rsid w:val="006C05EC"/>
    <w:rsid w:val="006C089A"/>
    <w:rsid w:val="006C0ED6"/>
    <w:rsid w:val="006C13F2"/>
    <w:rsid w:val="006C145D"/>
    <w:rsid w:val="006C14A2"/>
    <w:rsid w:val="006C1879"/>
    <w:rsid w:val="006C18A0"/>
    <w:rsid w:val="006C1A75"/>
    <w:rsid w:val="006C1A99"/>
    <w:rsid w:val="006C1B2B"/>
    <w:rsid w:val="006C1EBB"/>
    <w:rsid w:val="006C22C5"/>
    <w:rsid w:val="006C27EE"/>
    <w:rsid w:val="006C2A1F"/>
    <w:rsid w:val="006C2A37"/>
    <w:rsid w:val="006C2F1C"/>
    <w:rsid w:val="006C3154"/>
    <w:rsid w:val="006C3395"/>
    <w:rsid w:val="006C3487"/>
    <w:rsid w:val="006C371D"/>
    <w:rsid w:val="006C38B9"/>
    <w:rsid w:val="006C3A4C"/>
    <w:rsid w:val="006C3A58"/>
    <w:rsid w:val="006C3AC9"/>
    <w:rsid w:val="006C3AFF"/>
    <w:rsid w:val="006C3B0C"/>
    <w:rsid w:val="006C3C28"/>
    <w:rsid w:val="006C3EEF"/>
    <w:rsid w:val="006C3F46"/>
    <w:rsid w:val="006C409A"/>
    <w:rsid w:val="006C41DB"/>
    <w:rsid w:val="006C43AA"/>
    <w:rsid w:val="006C46A8"/>
    <w:rsid w:val="006C46CE"/>
    <w:rsid w:val="006C49A6"/>
    <w:rsid w:val="006C4DC6"/>
    <w:rsid w:val="006C505A"/>
    <w:rsid w:val="006C5633"/>
    <w:rsid w:val="006C5768"/>
    <w:rsid w:val="006C5C76"/>
    <w:rsid w:val="006C65BE"/>
    <w:rsid w:val="006C663E"/>
    <w:rsid w:val="006C6B4D"/>
    <w:rsid w:val="006C71BF"/>
    <w:rsid w:val="006C74FF"/>
    <w:rsid w:val="006C7846"/>
    <w:rsid w:val="006C79A7"/>
    <w:rsid w:val="006C7D0E"/>
    <w:rsid w:val="006C7E7A"/>
    <w:rsid w:val="006C7FD9"/>
    <w:rsid w:val="006D0031"/>
    <w:rsid w:val="006D045D"/>
    <w:rsid w:val="006D05A6"/>
    <w:rsid w:val="006D0981"/>
    <w:rsid w:val="006D0E2E"/>
    <w:rsid w:val="006D0E55"/>
    <w:rsid w:val="006D0E8A"/>
    <w:rsid w:val="006D122F"/>
    <w:rsid w:val="006D1837"/>
    <w:rsid w:val="006D1BC2"/>
    <w:rsid w:val="006D1CD5"/>
    <w:rsid w:val="006D1D4F"/>
    <w:rsid w:val="006D246B"/>
    <w:rsid w:val="006D24F8"/>
    <w:rsid w:val="006D2549"/>
    <w:rsid w:val="006D2831"/>
    <w:rsid w:val="006D2C27"/>
    <w:rsid w:val="006D2F10"/>
    <w:rsid w:val="006D2F12"/>
    <w:rsid w:val="006D3119"/>
    <w:rsid w:val="006D3391"/>
    <w:rsid w:val="006D38F6"/>
    <w:rsid w:val="006D3B5B"/>
    <w:rsid w:val="006D3D14"/>
    <w:rsid w:val="006D4163"/>
    <w:rsid w:val="006D44D2"/>
    <w:rsid w:val="006D46D1"/>
    <w:rsid w:val="006D4A26"/>
    <w:rsid w:val="006D4A3E"/>
    <w:rsid w:val="006D4DBE"/>
    <w:rsid w:val="006D4DD3"/>
    <w:rsid w:val="006D4F45"/>
    <w:rsid w:val="006D50D6"/>
    <w:rsid w:val="006D5378"/>
    <w:rsid w:val="006D5C58"/>
    <w:rsid w:val="006D5CA0"/>
    <w:rsid w:val="006D5DF2"/>
    <w:rsid w:val="006D604E"/>
    <w:rsid w:val="006D65FA"/>
    <w:rsid w:val="006D6948"/>
    <w:rsid w:val="006D6B6B"/>
    <w:rsid w:val="006D6CB1"/>
    <w:rsid w:val="006D6D19"/>
    <w:rsid w:val="006D6E61"/>
    <w:rsid w:val="006D6FED"/>
    <w:rsid w:val="006D74E0"/>
    <w:rsid w:val="006D75A7"/>
    <w:rsid w:val="006D7CB2"/>
    <w:rsid w:val="006D7FE4"/>
    <w:rsid w:val="006D7FE9"/>
    <w:rsid w:val="006E0012"/>
    <w:rsid w:val="006E02A2"/>
    <w:rsid w:val="006E0596"/>
    <w:rsid w:val="006E0925"/>
    <w:rsid w:val="006E09B0"/>
    <w:rsid w:val="006E0CF1"/>
    <w:rsid w:val="006E0DE7"/>
    <w:rsid w:val="006E0E4C"/>
    <w:rsid w:val="006E0F5F"/>
    <w:rsid w:val="006E13DE"/>
    <w:rsid w:val="006E1B28"/>
    <w:rsid w:val="006E1C48"/>
    <w:rsid w:val="006E1DB1"/>
    <w:rsid w:val="006E1F0D"/>
    <w:rsid w:val="006E2909"/>
    <w:rsid w:val="006E2A1D"/>
    <w:rsid w:val="006E2B0A"/>
    <w:rsid w:val="006E3034"/>
    <w:rsid w:val="006E3593"/>
    <w:rsid w:val="006E3657"/>
    <w:rsid w:val="006E37D0"/>
    <w:rsid w:val="006E3A8E"/>
    <w:rsid w:val="006E3D32"/>
    <w:rsid w:val="006E3D38"/>
    <w:rsid w:val="006E3FB1"/>
    <w:rsid w:val="006E429E"/>
    <w:rsid w:val="006E487F"/>
    <w:rsid w:val="006E4A56"/>
    <w:rsid w:val="006E4C40"/>
    <w:rsid w:val="006E4D19"/>
    <w:rsid w:val="006E50F4"/>
    <w:rsid w:val="006E5413"/>
    <w:rsid w:val="006E5937"/>
    <w:rsid w:val="006E5C4B"/>
    <w:rsid w:val="006E5DEB"/>
    <w:rsid w:val="006E5E31"/>
    <w:rsid w:val="006E5E7E"/>
    <w:rsid w:val="006E5F7C"/>
    <w:rsid w:val="006E6427"/>
    <w:rsid w:val="006E64BB"/>
    <w:rsid w:val="006E651C"/>
    <w:rsid w:val="006E6843"/>
    <w:rsid w:val="006E68E8"/>
    <w:rsid w:val="006E6922"/>
    <w:rsid w:val="006E6B24"/>
    <w:rsid w:val="006E6FDE"/>
    <w:rsid w:val="006E74C7"/>
    <w:rsid w:val="006E766E"/>
    <w:rsid w:val="006E797C"/>
    <w:rsid w:val="006E7A52"/>
    <w:rsid w:val="006E7A56"/>
    <w:rsid w:val="006E7CDC"/>
    <w:rsid w:val="006E7EE1"/>
    <w:rsid w:val="006F05B1"/>
    <w:rsid w:val="006F0611"/>
    <w:rsid w:val="006F0EB8"/>
    <w:rsid w:val="006F11BB"/>
    <w:rsid w:val="006F124B"/>
    <w:rsid w:val="006F12AB"/>
    <w:rsid w:val="006F14E9"/>
    <w:rsid w:val="006F14F1"/>
    <w:rsid w:val="006F15F9"/>
    <w:rsid w:val="006F1614"/>
    <w:rsid w:val="006F17B7"/>
    <w:rsid w:val="006F1D59"/>
    <w:rsid w:val="006F1DC0"/>
    <w:rsid w:val="006F1ED0"/>
    <w:rsid w:val="006F2277"/>
    <w:rsid w:val="006F22B5"/>
    <w:rsid w:val="006F27E2"/>
    <w:rsid w:val="006F2852"/>
    <w:rsid w:val="006F2927"/>
    <w:rsid w:val="006F2DF0"/>
    <w:rsid w:val="006F30AC"/>
    <w:rsid w:val="006F314D"/>
    <w:rsid w:val="006F3371"/>
    <w:rsid w:val="006F34D4"/>
    <w:rsid w:val="006F360F"/>
    <w:rsid w:val="006F370B"/>
    <w:rsid w:val="006F381F"/>
    <w:rsid w:val="006F3914"/>
    <w:rsid w:val="006F3A5F"/>
    <w:rsid w:val="006F3AC3"/>
    <w:rsid w:val="006F3BD9"/>
    <w:rsid w:val="006F43C6"/>
    <w:rsid w:val="006F4435"/>
    <w:rsid w:val="006F48A1"/>
    <w:rsid w:val="006F4AD0"/>
    <w:rsid w:val="006F4B4D"/>
    <w:rsid w:val="006F4EA5"/>
    <w:rsid w:val="006F4F03"/>
    <w:rsid w:val="006F4F86"/>
    <w:rsid w:val="006F530D"/>
    <w:rsid w:val="006F58EB"/>
    <w:rsid w:val="006F5BC7"/>
    <w:rsid w:val="006F5BDC"/>
    <w:rsid w:val="006F5FD0"/>
    <w:rsid w:val="006F603D"/>
    <w:rsid w:val="006F6084"/>
    <w:rsid w:val="006F65FA"/>
    <w:rsid w:val="006F6A41"/>
    <w:rsid w:val="006F6AE4"/>
    <w:rsid w:val="006F6E3C"/>
    <w:rsid w:val="006F6F0F"/>
    <w:rsid w:val="006F7325"/>
    <w:rsid w:val="006F75AF"/>
    <w:rsid w:val="006F7AF8"/>
    <w:rsid w:val="0070035E"/>
    <w:rsid w:val="00700376"/>
    <w:rsid w:val="0070059E"/>
    <w:rsid w:val="007005A1"/>
    <w:rsid w:val="00700961"/>
    <w:rsid w:val="00700A52"/>
    <w:rsid w:val="00700E5F"/>
    <w:rsid w:val="007010C0"/>
    <w:rsid w:val="0070124D"/>
    <w:rsid w:val="00701770"/>
    <w:rsid w:val="00701E46"/>
    <w:rsid w:val="00701F69"/>
    <w:rsid w:val="007025B4"/>
    <w:rsid w:val="00702A27"/>
    <w:rsid w:val="00702C87"/>
    <w:rsid w:val="00702D9A"/>
    <w:rsid w:val="007030A9"/>
    <w:rsid w:val="00703138"/>
    <w:rsid w:val="00703804"/>
    <w:rsid w:val="007038FF"/>
    <w:rsid w:val="00703A93"/>
    <w:rsid w:val="00703C57"/>
    <w:rsid w:val="00704C1A"/>
    <w:rsid w:val="00704DFF"/>
    <w:rsid w:val="007053B6"/>
    <w:rsid w:val="007053C2"/>
    <w:rsid w:val="00705B4E"/>
    <w:rsid w:val="00705C13"/>
    <w:rsid w:val="0070630C"/>
    <w:rsid w:val="007063F1"/>
    <w:rsid w:val="007065A5"/>
    <w:rsid w:val="0070684D"/>
    <w:rsid w:val="00706999"/>
    <w:rsid w:val="0070718F"/>
    <w:rsid w:val="007072AC"/>
    <w:rsid w:val="007073A4"/>
    <w:rsid w:val="007073D6"/>
    <w:rsid w:val="0070760E"/>
    <w:rsid w:val="00707683"/>
    <w:rsid w:val="007076F5"/>
    <w:rsid w:val="00707C59"/>
    <w:rsid w:val="00707DD9"/>
    <w:rsid w:val="00707DEF"/>
    <w:rsid w:val="00710072"/>
    <w:rsid w:val="00710788"/>
    <w:rsid w:val="00710C76"/>
    <w:rsid w:val="00711392"/>
    <w:rsid w:val="0071151D"/>
    <w:rsid w:val="00711600"/>
    <w:rsid w:val="007116A8"/>
    <w:rsid w:val="00711853"/>
    <w:rsid w:val="00711ADF"/>
    <w:rsid w:val="007122D5"/>
    <w:rsid w:val="00712385"/>
    <w:rsid w:val="00712A4F"/>
    <w:rsid w:val="00712C6B"/>
    <w:rsid w:val="007131E2"/>
    <w:rsid w:val="00713967"/>
    <w:rsid w:val="00713BCB"/>
    <w:rsid w:val="007145B1"/>
    <w:rsid w:val="0071474B"/>
    <w:rsid w:val="007147D0"/>
    <w:rsid w:val="00714822"/>
    <w:rsid w:val="00714BCA"/>
    <w:rsid w:val="00715199"/>
    <w:rsid w:val="00715895"/>
    <w:rsid w:val="007159D5"/>
    <w:rsid w:val="00715C6F"/>
    <w:rsid w:val="00715C8A"/>
    <w:rsid w:val="00715CC0"/>
    <w:rsid w:val="00715FFA"/>
    <w:rsid w:val="00715FFE"/>
    <w:rsid w:val="00716640"/>
    <w:rsid w:val="007166EC"/>
    <w:rsid w:val="00716721"/>
    <w:rsid w:val="007168C8"/>
    <w:rsid w:val="00716C55"/>
    <w:rsid w:val="00716D24"/>
    <w:rsid w:val="00716D58"/>
    <w:rsid w:val="007171EC"/>
    <w:rsid w:val="00717257"/>
    <w:rsid w:val="0071729B"/>
    <w:rsid w:val="00717A64"/>
    <w:rsid w:val="00717C67"/>
    <w:rsid w:val="007209A7"/>
    <w:rsid w:val="00720BF4"/>
    <w:rsid w:val="00720CEB"/>
    <w:rsid w:val="00720DAB"/>
    <w:rsid w:val="00720E2D"/>
    <w:rsid w:val="007210E2"/>
    <w:rsid w:val="00721263"/>
    <w:rsid w:val="00721701"/>
    <w:rsid w:val="00722783"/>
    <w:rsid w:val="00722A5A"/>
    <w:rsid w:val="00722AC3"/>
    <w:rsid w:val="00722B60"/>
    <w:rsid w:val="00722F7D"/>
    <w:rsid w:val="00722F94"/>
    <w:rsid w:val="007238ED"/>
    <w:rsid w:val="00723F74"/>
    <w:rsid w:val="00724231"/>
    <w:rsid w:val="0072423B"/>
    <w:rsid w:val="00724424"/>
    <w:rsid w:val="00724ADE"/>
    <w:rsid w:val="00724F23"/>
    <w:rsid w:val="00725681"/>
    <w:rsid w:val="00725703"/>
    <w:rsid w:val="00725ED4"/>
    <w:rsid w:val="00725FFA"/>
    <w:rsid w:val="00726256"/>
    <w:rsid w:val="007264C5"/>
    <w:rsid w:val="00726688"/>
    <w:rsid w:val="00726903"/>
    <w:rsid w:val="007272E4"/>
    <w:rsid w:val="007273DA"/>
    <w:rsid w:val="007275FC"/>
    <w:rsid w:val="00727A2D"/>
    <w:rsid w:val="00727F1F"/>
    <w:rsid w:val="00730481"/>
    <w:rsid w:val="007305EC"/>
    <w:rsid w:val="007309BC"/>
    <w:rsid w:val="00730F45"/>
    <w:rsid w:val="007313EC"/>
    <w:rsid w:val="007314CF"/>
    <w:rsid w:val="00731583"/>
    <w:rsid w:val="007317B8"/>
    <w:rsid w:val="00731BD9"/>
    <w:rsid w:val="00731D03"/>
    <w:rsid w:val="00731E65"/>
    <w:rsid w:val="007324D9"/>
    <w:rsid w:val="0073274E"/>
    <w:rsid w:val="007328AD"/>
    <w:rsid w:val="00732C1E"/>
    <w:rsid w:val="00733607"/>
    <w:rsid w:val="007336AC"/>
    <w:rsid w:val="0073372F"/>
    <w:rsid w:val="00733879"/>
    <w:rsid w:val="0073449D"/>
    <w:rsid w:val="007344B2"/>
    <w:rsid w:val="007346D6"/>
    <w:rsid w:val="00734880"/>
    <w:rsid w:val="00734C20"/>
    <w:rsid w:val="00734D00"/>
    <w:rsid w:val="00734E14"/>
    <w:rsid w:val="00734E75"/>
    <w:rsid w:val="0073503F"/>
    <w:rsid w:val="007357CF"/>
    <w:rsid w:val="00735CC3"/>
    <w:rsid w:val="00735EF7"/>
    <w:rsid w:val="007360AB"/>
    <w:rsid w:val="007360D5"/>
    <w:rsid w:val="00736392"/>
    <w:rsid w:val="00736629"/>
    <w:rsid w:val="00736632"/>
    <w:rsid w:val="00736BF9"/>
    <w:rsid w:val="0073758A"/>
    <w:rsid w:val="00737748"/>
    <w:rsid w:val="00737DF2"/>
    <w:rsid w:val="00737E79"/>
    <w:rsid w:val="00737EA1"/>
    <w:rsid w:val="00737FC5"/>
    <w:rsid w:val="0074020E"/>
    <w:rsid w:val="007403E0"/>
    <w:rsid w:val="007405B8"/>
    <w:rsid w:val="007407B3"/>
    <w:rsid w:val="00740D74"/>
    <w:rsid w:val="00740E11"/>
    <w:rsid w:val="00740E40"/>
    <w:rsid w:val="00741151"/>
    <w:rsid w:val="00741192"/>
    <w:rsid w:val="007411FC"/>
    <w:rsid w:val="00741399"/>
    <w:rsid w:val="007415C0"/>
    <w:rsid w:val="00741756"/>
    <w:rsid w:val="00741AB9"/>
    <w:rsid w:val="00741D5C"/>
    <w:rsid w:val="00741DC7"/>
    <w:rsid w:val="00741E90"/>
    <w:rsid w:val="0074214C"/>
    <w:rsid w:val="0074254A"/>
    <w:rsid w:val="007428EC"/>
    <w:rsid w:val="00742925"/>
    <w:rsid w:val="00742AE3"/>
    <w:rsid w:val="00742C96"/>
    <w:rsid w:val="00742FEF"/>
    <w:rsid w:val="00743176"/>
    <w:rsid w:val="007431D2"/>
    <w:rsid w:val="007434D4"/>
    <w:rsid w:val="007435A6"/>
    <w:rsid w:val="00743679"/>
    <w:rsid w:val="00744695"/>
    <w:rsid w:val="0074492E"/>
    <w:rsid w:val="00744A26"/>
    <w:rsid w:val="00744CBA"/>
    <w:rsid w:val="00744E2C"/>
    <w:rsid w:val="00745040"/>
    <w:rsid w:val="00745101"/>
    <w:rsid w:val="007454BF"/>
    <w:rsid w:val="00745773"/>
    <w:rsid w:val="0074608A"/>
    <w:rsid w:val="00746178"/>
    <w:rsid w:val="007461D7"/>
    <w:rsid w:val="0074664C"/>
    <w:rsid w:val="00746897"/>
    <w:rsid w:val="00746E32"/>
    <w:rsid w:val="0074702F"/>
    <w:rsid w:val="0074703A"/>
    <w:rsid w:val="00747210"/>
    <w:rsid w:val="00747300"/>
    <w:rsid w:val="007474F1"/>
    <w:rsid w:val="0074771B"/>
    <w:rsid w:val="007477B6"/>
    <w:rsid w:val="007477E9"/>
    <w:rsid w:val="00747869"/>
    <w:rsid w:val="00747994"/>
    <w:rsid w:val="00747AAD"/>
    <w:rsid w:val="00747D2A"/>
    <w:rsid w:val="00747FD1"/>
    <w:rsid w:val="00750044"/>
    <w:rsid w:val="0075040B"/>
    <w:rsid w:val="0075072F"/>
    <w:rsid w:val="00750F1A"/>
    <w:rsid w:val="0075177C"/>
    <w:rsid w:val="00751A39"/>
    <w:rsid w:val="00751C63"/>
    <w:rsid w:val="00751D05"/>
    <w:rsid w:val="00751E40"/>
    <w:rsid w:val="00752082"/>
    <w:rsid w:val="00752D31"/>
    <w:rsid w:val="00752DEF"/>
    <w:rsid w:val="00752F1D"/>
    <w:rsid w:val="00752FB2"/>
    <w:rsid w:val="00753357"/>
    <w:rsid w:val="007534F9"/>
    <w:rsid w:val="007537F0"/>
    <w:rsid w:val="00753816"/>
    <w:rsid w:val="00753D29"/>
    <w:rsid w:val="00753DB4"/>
    <w:rsid w:val="00753DEA"/>
    <w:rsid w:val="00754603"/>
    <w:rsid w:val="007549D0"/>
    <w:rsid w:val="00754CD5"/>
    <w:rsid w:val="00754F37"/>
    <w:rsid w:val="007553DE"/>
    <w:rsid w:val="00755415"/>
    <w:rsid w:val="0075550D"/>
    <w:rsid w:val="00755985"/>
    <w:rsid w:val="00755C72"/>
    <w:rsid w:val="00755E0D"/>
    <w:rsid w:val="007560B6"/>
    <w:rsid w:val="00756385"/>
    <w:rsid w:val="00756786"/>
    <w:rsid w:val="00756A1C"/>
    <w:rsid w:val="00756BE6"/>
    <w:rsid w:val="007571AF"/>
    <w:rsid w:val="007575EF"/>
    <w:rsid w:val="0075774A"/>
    <w:rsid w:val="00757939"/>
    <w:rsid w:val="007579B5"/>
    <w:rsid w:val="00757B42"/>
    <w:rsid w:val="00757F80"/>
    <w:rsid w:val="00760188"/>
    <w:rsid w:val="007602A4"/>
    <w:rsid w:val="007604B1"/>
    <w:rsid w:val="00760DD9"/>
    <w:rsid w:val="00760F7C"/>
    <w:rsid w:val="007612C8"/>
    <w:rsid w:val="0076145D"/>
    <w:rsid w:val="0076149D"/>
    <w:rsid w:val="00761D99"/>
    <w:rsid w:val="00761E66"/>
    <w:rsid w:val="007624AA"/>
    <w:rsid w:val="0076260F"/>
    <w:rsid w:val="007627CF"/>
    <w:rsid w:val="00762AEA"/>
    <w:rsid w:val="00762B64"/>
    <w:rsid w:val="00762D78"/>
    <w:rsid w:val="00762DE4"/>
    <w:rsid w:val="00763D1F"/>
    <w:rsid w:val="00763E27"/>
    <w:rsid w:val="00763E52"/>
    <w:rsid w:val="00764110"/>
    <w:rsid w:val="0076438D"/>
    <w:rsid w:val="007644DF"/>
    <w:rsid w:val="00764597"/>
    <w:rsid w:val="007647E9"/>
    <w:rsid w:val="007649B8"/>
    <w:rsid w:val="00764F13"/>
    <w:rsid w:val="007653FE"/>
    <w:rsid w:val="00765425"/>
    <w:rsid w:val="00765663"/>
    <w:rsid w:val="00765917"/>
    <w:rsid w:val="00765945"/>
    <w:rsid w:val="00766326"/>
    <w:rsid w:val="00767010"/>
    <w:rsid w:val="007673B6"/>
    <w:rsid w:val="00767566"/>
    <w:rsid w:val="0076784D"/>
    <w:rsid w:val="00767865"/>
    <w:rsid w:val="00767C96"/>
    <w:rsid w:val="00767CEE"/>
    <w:rsid w:val="00767CF1"/>
    <w:rsid w:val="00767E72"/>
    <w:rsid w:val="00767FA3"/>
    <w:rsid w:val="00770073"/>
    <w:rsid w:val="00770307"/>
    <w:rsid w:val="007703E4"/>
    <w:rsid w:val="0077042B"/>
    <w:rsid w:val="0077078F"/>
    <w:rsid w:val="007708B6"/>
    <w:rsid w:val="00770E79"/>
    <w:rsid w:val="00770EE1"/>
    <w:rsid w:val="007715F8"/>
    <w:rsid w:val="007716D5"/>
    <w:rsid w:val="00771BC5"/>
    <w:rsid w:val="00771D42"/>
    <w:rsid w:val="00771E29"/>
    <w:rsid w:val="00772069"/>
    <w:rsid w:val="00772655"/>
    <w:rsid w:val="00772682"/>
    <w:rsid w:val="0077298A"/>
    <w:rsid w:val="00772997"/>
    <w:rsid w:val="00772C2A"/>
    <w:rsid w:val="00772D70"/>
    <w:rsid w:val="00772E61"/>
    <w:rsid w:val="007731F5"/>
    <w:rsid w:val="00773205"/>
    <w:rsid w:val="007737A0"/>
    <w:rsid w:val="00773977"/>
    <w:rsid w:val="0077405E"/>
    <w:rsid w:val="00774065"/>
    <w:rsid w:val="007741D1"/>
    <w:rsid w:val="007742B3"/>
    <w:rsid w:val="007742F4"/>
    <w:rsid w:val="0077438C"/>
    <w:rsid w:val="0077459C"/>
    <w:rsid w:val="007747D7"/>
    <w:rsid w:val="007748C5"/>
    <w:rsid w:val="0077491D"/>
    <w:rsid w:val="00774CD6"/>
    <w:rsid w:val="00774DBE"/>
    <w:rsid w:val="00774ECA"/>
    <w:rsid w:val="00774FA3"/>
    <w:rsid w:val="0077501D"/>
    <w:rsid w:val="00775151"/>
    <w:rsid w:val="007752B5"/>
    <w:rsid w:val="0077542E"/>
    <w:rsid w:val="00775449"/>
    <w:rsid w:val="007755A9"/>
    <w:rsid w:val="0077571D"/>
    <w:rsid w:val="00775B08"/>
    <w:rsid w:val="00775E5E"/>
    <w:rsid w:val="00775FE7"/>
    <w:rsid w:val="007764EA"/>
    <w:rsid w:val="00776AAD"/>
    <w:rsid w:val="00776DA8"/>
    <w:rsid w:val="00777043"/>
    <w:rsid w:val="007770CB"/>
    <w:rsid w:val="007775A8"/>
    <w:rsid w:val="00777735"/>
    <w:rsid w:val="007777B5"/>
    <w:rsid w:val="00777BB5"/>
    <w:rsid w:val="00777F7A"/>
    <w:rsid w:val="007801CA"/>
    <w:rsid w:val="007803DE"/>
    <w:rsid w:val="00780732"/>
    <w:rsid w:val="00780B9B"/>
    <w:rsid w:val="00780D5A"/>
    <w:rsid w:val="00780EF9"/>
    <w:rsid w:val="007811F4"/>
    <w:rsid w:val="007815DB"/>
    <w:rsid w:val="0078196A"/>
    <w:rsid w:val="00781BA4"/>
    <w:rsid w:val="007820C9"/>
    <w:rsid w:val="007821CD"/>
    <w:rsid w:val="0078238C"/>
    <w:rsid w:val="00782462"/>
    <w:rsid w:val="00782659"/>
    <w:rsid w:val="00782962"/>
    <w:rsid w:val="00782E11"/>
    <w:rsid w:val="00782FA3"/>
    <w:rsid w:val="00783039"/>
    <w:rsid w:val="00783109"/>
    <w:rsid w:val="00783505"/>
    <w:rsid w:val="0078365E"/>
    <w:rsid w:val="00783672"/>
    <w:rsid w:val="00783797"/>
    <w:rsid w:val="00783A0B"/>
    <w:rsid w:val="00783B9C"/>
    <w:rsid w:val="00783B9D"/>
    <w:rsid w:val="00783D3D"/>
    <w:rsid w:val="00783DB1"/>
    <w:rsid w:val="00784017"/>
    <w:rsid w:val="00784021"/>
    <w:rsid w:val="0078416B"/>
    <w:rsid w:val="00784296"/>
    <w:rsid w:val="007858C8"/>
    <w:rsid w:val="0078590E"/>
    <w:rsid w:val="00785B88"/>
    <w:rsid w:val="00785DE2"/>
    <w:rsid w:val="00785EA5"/>
    <w:rsid w:val="00786007"/>
    <w:rsid w:val="00786D60"/>
    <w:rsid w:val="00786E15"/>
    <w:rsid w:val="00786E73"/>
    <w:rsid w:val="00786F22"/>
    <w:rsid w:val="00786F46"/>
    <w:rsid w:val="00787494"/>
    <w:rsid w:val="007875CA"/>
    <w:rsid w:val="007875F2"/>
    <w:rsid w:val="00787B53"/>
    <w:rsid w:val="00787F8B"/>
    <w:rsid w:val="007902B5"/>
    <w:rsid w:val="00790808"/>
    <w:rsid w:val="007908C5"/>
    <w:rsid w:val="007908F1"/>
    <w:rsid w:val="00790D05"/>
    <w:rsid w:val="00790DBA"/>
    <w:rsid w:val="0079100C"/>
    <w:rsid w:val="00791090"/>
    <w:rsid w:val="00791188"/>
    <w:rsid w:val="0079122C"/>
    <w:rsid w:val="00791269"/>
    <w:rsid w:val="0079148A"/>
    <w:rsid w:val="007919C6"/>
    <w:rsid w:val="00791AC6"/>
    <w:rsid w:val="00791C63"/>
    <w:rsid w:val="0079207F"/>
    <w:rsid w:val="0079215A"/>
    <w:rsid w:val="00792241"/>
    <w:rsid w:val="007923D2"/>
    <w:rsid w:val="00792409"/>
    <w:rsid w:val="007927CE"/>
    <w:rsid w:val="00792F9C"/>
    <w:rsid w:val="0079305F"/>
    <w:rsid w:val="00793345"/>
    <w:rsid w:val="007933D0"/>
    <w:rsid w:val="0079350E"/>
    <w:rsid w:val="00793BE6"/>
    <w:rsid w:val="00793CC9"/>
    <w:rsid w:val="007940C8"/>
    <w:rsid w:val="0079425D"/>
    <w:rsid w:val="0079476A"/>
    <w:rsid w:val="007947CB"/>
    <w:rsid w:val="007947E7"/>
    <w:rsid w:val="00794F96"/>
    <w:rsid w:val="0079512D"/>
    <w:rsid w:val="007951E7"/>
    <w:rsid w:val="0079520D"/>
    <w:rsid w:val="0079523F"/>
    <w:rsid w:val="0079555D"/>
    <w:rsid w:val="007955D2"/>
    <w:rsid w:val="0079586D"/>
    <w:rsid w:val="0079587E"/>
    <w:rsid w:val="00795BDE"/>
    <w:rsid w:val="00795CEA"/>
    <w:rsid w:val="00795DAE"/>
    <w:rsid w:val="00795FFC"/>
    <w:rsid w:val="00796560"/>
    <w:rsid w:val="007966E6"/>
    <w:rsid w:val="00796C7F"/>
    <w:rsid w:val="00796D36"/>
    <w:rsid w:val="007975CB"/>
    <w:rsid w:val="00797817"/>
    <w:rsid w:val="00797B89"/>
    <w:rsid w:val="00797DD4"/>
    <w:rsid w:val="00797ECB"/>
    <w:rsid w:val="007A0010"/>
    <w:rsid w:val="007A079C"/>
    <w:rsid w:val="007A09E2"/>
    <w:rsid w:val="007A0CF8"/>
    <w:rsid w:val="007A0EB9"/>
    <w:rsid w:val="007A0EF1"/>
    <w:rsid w:val="007A0FFB"/>
    <w:rsid w:val="007A133D"/>
    <w:rsid w:val="007A13AD"/>
    <w:rsid w:val="007A1462"/>
    <w:rsid w:val="007A14A3"/>
    <w:rsid w:val="007A15A7"/>
    <w:rsid w:val="007A1810"/>
    <w:rsid w:val="007A1874"/>
    <w:rsid w:val="007A1C83"/>
    <w:rsid w:val="007A1D9D"/>
    <w:rsid w:val="007A1DF5"/>
    <w:rsid w:val="007A221C"/>
    <w:rsid w:val="007A22F1"/>
    <w:rsid w:val="007A2406"/>
    <w:rsid w:val="007A2847"/>
    <w:rsid w:val="007A28DB"/>
    <w:rsid w:val="007A2ACC"/>
    <w:rsid w:val="007A2BCD"/>
    <w:rsid w:val="007A2E24"/>
    <w:rsid w:val="007A2E51"/>
    <w:rsid w:val="007A3196"/>
    <w:rsid w:val="007A332C"/>
    <w:rsid w:val="007A34A9"/>
    <w:rsid w:val="007A3574"/>
    <w:rsid w:val="007A35D4"/>
    <w:rsid w:val="007A3611"/>
    <w:rsid w:val="007A38D4"/>
    <w:rsid w:val="007A3964"/>
    <w:rsid w:val="007A3B33"/>
    <w:rsid w:val="007A3DE2"/>
    <w:rsid w:val="007A3DEB"/>
    <w:rsid w:val="007A4369"/>
    <w:rsid w:val="007A4DAE"/>
    <w:rsid w:val="007A4F39"/>
    <w:rsid w:val="007A5002"/>
    <w:rsid w:val="007A50E1"/>
    <w:rsid w:val="007A52F1"/>
    <w:rsid w:val="007A539D"/>
    <w:rsid w:val="007A5472"/>
    <w:rsid w:val="007A55ED"/>
    <w:rsid w:val="007A5710"/>
    <w:rsid w:val="007A5B44"/>
    <w:rsid w:val="007A5C7F"/>
    <w:rsid w:val="007A5E46"/>
    <w:rsid w:val="007A6065"/>
    <w:rsid w:val="007A60B6"/>
    <w:rsid w:val="007A624C"/>
    <w:rsid w:val="007A665D"/>
    <w:rsid w:val="007A690B"/>
    <w:rsid w:val="007A6B80"/>
    <w:rsid w:val="007A733E"/>
    <w:rsid w:val="007A78F4"/>
    <w:rsid w:val="007A7948"/>
    <w:rsid w:val="007A7CD3"/>
    <w:rsid w:val="007A7F1F"/>
    <w:rsid w:val="007B02A4"/>
    <w:rsid w:val="007B07E1"/>
    <w:rsid w:val="007B08A1"/>
    <w:rsid w:val="007B179E"/>
    <w:rsid w:val="007B1B49"/>
    <w:rsid w:val="007B1E3A"/>
    <w:rsid w:val="007B1EB6"/>
    <w:rsid w:val="007B1FCC"/>
    <w:rsid w:val="007B21EF"/>
    <w:rsid w:val="007B22CE"/>
    <w:rsid w:val="007B24F5"/>
    <w:rsid w:val="007B25D5"/>
    <w:rsid w:val="007B2B95"/>
    <w:rsid w:val="007B3141"/>
    <w:rsid w:val="007B3198"/>
    <w:rsid w:val="007B32DA"/>
    <w:rsid w:val="007B3407"/>
    <w:rsid w:val="007B359E"/>
    <w:rsid w:val="007B38B4"/>
    <w:rsid w:val="007B4537"/>
    <w:rsid w:val="007B4A8F"/>
    <w:rsid w:val="007B4CF3"/>
    <w:rsid w:val="007B5CD7"/>
    <w:rsid w:val="007B60F5"/>
    <w:rsid w:val="007B6547"/>
    <w:rsid w:val="007B668C"/>
    <w:rsid w:val="007B66E2"/>
    <w:rsid w:val="007B6EE3"/>
    <w:rsid w:val="007B7093"/>
    <w:rsid w:val="007B70D9"/>
    <w:rsid w:val="007B70F8"/>
    <w:rsid w:val="007B735C"/>
    <w:rsid w:val="007B751A"/>
    <w:rsid w:val="007B7532"/>
    <w:rsid w:val="007B7650"/>
    <w:rsid w:val="007B7A40"/>
    <w:rsid w:val="007B7ACB"/>
    <w:rsid w:val="007B7CAB"/>
    <w:rsid w:val="007B7EBE"/>
    <w:rsid w:val="007C04DF"/>
    <w:rsid w:val="007C10BE"/>
    <w:rsid w:val="007C161B"/>
    <w:rsid w:val="007C1689"/>
    <w:rsid w:val="007C1A43"/>
    <w:rsid w:val="007C1AAD"/>
    <w:rsid w:val="007C1CE8"/>
    <w:rsid w:val="007C1CFC"/>
    <w:rsid w:val="007C2050"/>
    <w:rsid w:val="007C22D2"/>
    <w:rsid w:val="007C2549"/>
    <w:rsid w:val="007C2B8B"/>
    <w:rsid w:val="007C2CBB"/>
    <w:rsid w:val="007C322D"/>
    <w:rsid w:val="007C32BB"/>
    <w:rsid w:val="007C37BD"/>
    <w:rsid w:val="007C3960"/>
    <w:rsid w:val="007C39CD"/>
    <w:rsid w:val="007C39E4"/>
    <w:rsid w:val="007C3AE5"/>
    <w:rsid w:val="007C3F13"/>
    <w:rsid w:val="007C40CC"/>
    <w:rsid w:val="007C45FF"/>
    <w:rsid w:val="007C46AF"/>
    <w:rsid w:val="007C4C19"/>
    <w:rsid w:val="007C4ECD"/>
    <w:rsid w:val="007C4FCC"/>
    <w:rsid w:val="007C5101"/>
    <w:rsid w:val="007C548A"/>
    <w:rsid w:val="007C5532"/>
    <w:rsid w:val="007C576E"/>
    <w:rsid w:val="007C59EB"/>
    <w:rsid w:val="007C5A52"/>
    <w:rsid w:val="007C5AFF"/>
    <w:rsid w:val="007C5F1C"/>
    <w:rsid w:val="007C6057"/>
    <w:rsid w:val="007C62BA"/>
    <w:rsid w:val="007C658D"/>
    <w:rsid w:val="007C6708"/>
    <w:rsid w:val="007C699A"/>
    <w:rsid w:val="007C6C23"/>
    <w:rsid w:val="007C7755"/>
    <w:rsid w:val="007C77BC"/>
    <w:rsid w:val="007C7A07"/>
    <w:rsid w:val="007C7C34"/>
    <w:rsid w:val="007C7DF5"/>
    <w:rsid w:val="007D0160"/>
    <w:rsid w:val="007D0379"/>
    <w:rsid w:val="007D041B"/>
    <w:rsid w:val="007D05F2"/>
    <w:rsid w:val="007D0624"/>
    <w:rsid w:val="007D0AC1"/>
    <w:rsid w:val="007D1044"/>
    <w:rsid w:val="007D10FD"/>
    <w:rsid w:val="007D1138"/>
    <w:rsid w:val="007D1449"/>
    <w:rsid w:val="007D19EB"/>
    <w:rsid w:val="007D1D18"/>
    <w:rsid w:val="007D1D86"/>
    <w:rsid w:val="007D1DC9"/>
    <w:rsid w:val="007D20DD"/>
    <w:rsid w:val="007D24CD"/>
    <w:rsid w:val="007D28B1"/>
    <w:rsid w:val="007D2963"/>
    <w:rsid w:val="007D2980"/>
    <w:rsid w:val="007D2E0B"/>
    <w:rsid w:val="007D2EE9"/>
    <w:rsid w:val="007D3114"/>
    <w:rsid w:val="007D32A2"/>
    <w:rsid w:val="007D33C2"/>
    <w:rsid w:val="007D3697"/>
    <w:rsid w:val="007D36BA"/>
    <w:rsid w:val="007D3A21"/>
    <w:rsid w:val="007D3A3E"/>
    <w:rsid w:val="007D3EEA"/>
    <w:rsid w:val="007D40F7"/>
    <w:rsid w:val="007D40FF"/>
    <w:rsid w:val="007D4370"/>
    <w:rsid w:val="007D44F9"/>
    <w:rsid w:val="007D4837"/>
    <w:rsid w:val="007D48C3"/>
    <w:rsid w:val="007D4E8D"/>
    <w:rsid w:val="007D4EF3"/>
    <w:rsid w:val="007D4F15"/>
    <w:rsid w:val="007D4F8C"/>
    <w:rsid w:val="007D50FF"/>
    <w:rsid w:val="007D54D1"/>
    <w:rsid w:val="007D566C"/>
    <w:rsid w:val="007D57C4"/>
    <w:rsid w:val="007D57C8"/>
    <w:rsid w:val="007D5CA5"/>
    <w:rsid w:val="007D6065"/>
    <w:rsid w:val="007D62C2"/>
    <w:rsid w:val="007D6A69"/>
    <w:rsid w:val="007D6AC9"/>
    <w:rsid w:val="007D6E07"/>
    <w:rsid w:val="007D6E22"/>
    <w:rsid w:val="007D7028"/>
    <w:rsid w:val="007D72AB"/>
    <w:rsid w:val="007D7363"/>
    <w:rsid w:val="007D77D5"/>
    <w:rsid w:val="007D77DF"/>
    <w:rsid w:val="007D799F"/>
    <w:rsid w:val="007E0247"/>
    <w:rsid w:val="007E027F"/>
    <w:rsid w:val="007E0569"/>
    <w:rsid w:val="007E092F"/>
    <w:rsid w:val="007E0AE3"/>
    <w:rsid w:val="007E0B66"/>
    <w:rsid w:val="007E10BC"/>
    <w:rsid w:val="007E15DD"/>
    <w:rsid w:val="007E16A9"/>
    <w:rsid w:val="007E195E"/>
    <w:rsid w:val="007E1C1B"/>
    <w:rsid w:val="007E1DE1"/>
    <w:rsid w:val="007E20D5"/>
    <w:rsid w:val="007E2296"/>
    <w:rsid w:val="007E2746"/>
    <w:rsid w:val="007E27FE"/>
    <w:rsid w:val="007E28D3"/>
    <w:rsid w:val="007E35D9"/>
    <w:rsid w:val="007E399A"/>
    <w:rsid w:val="007E3A80"/>
    <w:rsid w:val="007E4048"/>
    <w:rsid w:val="007E4521"/>
    <w:rsid w:val="007E46A4"/>
    <w:rsid w:val="007E48F3"/>
    <w:rsid w:val="007E4A59"/>
    <w:rsid w:val="007E4F3F"/>
    <w:rsid w:val="007E54BE"/>
    <w:rsid w:val="007E5749"/>
    <w:rsid w:val="007E5902"/>
    <w:rsid w:val="007E596F"/>
    <w:rsid w:val="007E5971"/>
    <w:rsid w:val="007E5C9C"/>
    <w:rsid w:val="007E668B"/>
    <w:rsid w:val="007E6A45"/>
    <w:rsid w:val="007E6C8F"/>
    <w:rsid w:val="007E6D0D"/>
    <w:rsid w:val="007E7E01"/>
    <w:rsid w:val="007E7F01"/>
    <w:rsid w:val="007F0347"/>
    <w:rsid w:val="007F0B57"/>
    <w:rsid w:val="007F10F8"/>
    <w:rsid w:val="007F164A"/>
    <w:rsid w:val="007F1712"/>
    <w:rsid w:val="007F184F"/>
    <w:rsid w:val="007F1E81"/>
    <w:rsid w:val="007F1FBE"/>
    <w:rsid w:val="007F22C0"/>
    <w:rsid w:val="007F22E2"/>
    <w:rsid w:val="007F2369"/>
    <w:rsid w:val="007F249B"/>
    <w:rsid w:val="007F26B2"/>
    <w:rsid w:val="007F26E4"/>
    <w:rsid w:val="007F29A6"/>
    <w:rsid w:val="007F2B34"/>
    <w:rsid w:val="007F2E77"/>
    <w:rsid w:val="007F2FF8"/>
    <w:rsid w:val="007F3204"/>
    <w:rsid w:val="007F3268"/>
    <w:rsid w:val="007F32CC"/>
    <w:rsid w:val="007F3418"/>
    <w:rsid w:val="007F3BFA"/>
    <w:rsid w:val="007F3C8B"/>
    <w:rsid w:val="007F3E37"/>
    <w:rsid w:val="007F414D"/>
    <w:rsid w:val="007F41DA"/>
    <w:rsid w:val="007F42C9"/>
    <w:rsid w:val="007F4520"/>
    <w:rsid w:val="007F4581"/>
    <w:rsid w:val="007F485E"/>
    <w:rsid w:val="007F5953"/>
    <w:rsid w:val="007F5D14"/>
    <w:rsid w:val="007F5D1C"/>
    <w:rsid w:val="007F5E41"/>
    <w:rsid w:val="007F6238"/>
    <w:rsid w:val="007F64BA"/>
    <w:rsid w:val="007F664C"/>
    <w:rsid w:val="007F6C5F"/>
    <w:rsid w:val="007F6C6C"/>
    <w:rsid w:val="007F6CB5"/>
    <w:rsid w:val="007F74D2"/>
    <w:rsid w:val="007F768D"/>
    <w:rsid w:val="007F790B"/>
    <w:rsid w:val="007F7AF0"/>
    <w:rsid w:val="008000BD"/>
    <w:rsid w:val="008004B0"/>
    <w:rsid w:val="00800C8C"/>
    <w:rsid w:val="00800D9B"/>
    <w:rsid w:val="008010B7"/>
    <w:rsid w:val="008013D7"/>
    <w:rsid w:val="0080157B"/>
    <w:rsid w:val="008015C6"/>
    <w:rsid w:val="008021AE"/>
    <w:rsid w:val="008021C6"/>
    <w:rsid w:val="0080246D"/>
    <w:rsid w:val="00802685"/>
    <w:rsid w:val="00802A84"/>
    <w:rsid w:val="00802ADF"/>
    <w:rsid w:val="00802E7A"/>
    <w:rsid w:val="00802F32"/>
    <w:rsid w:val="00803076"/>
    <w:rsid w:val="008036D3"/>
    <w:rsid w:val="00803B2A"/>
    <w:rsid w:val="00803C41"/>
    <w:rsid w:val="00803F5B"/>
    <w:rsid w:val="00804006"/>
    <w:rsid w:val="00804211"/>
    <w:rsid w:val="0080434E"/>
    <w:rsid w:val="00804BB9"/>
    <w:rsid w:val="00804D16"/>
    <w:rsid w:val="00804F91"/>
    <w:rsid w:val="008059F2"/>
    <w:rsid w:val="00805A58"/>
    <w:rsid w:val="00805E1C"/>
    <w:rsid w:val="00806111"/>
    <w:rsid w:val="0080617B"/>
    <w:rsid w:val="00806525"/>
    <w:rsid w:val="0080672D"/>
    <w:rsid w:val="008068AD"/>
    <w:rsid w:val="00806F12"/>
    <w:rsid w:val="00806F8A"/>
    <w:rsid w:val="008070B5"/>
    <w:rsid w:val="0080718D"/>
    <w:rsid w:val="00807645"/>
    <w:rsid w:val="00807B03"/>
    <w:rsid w:val="00807FA8"/>
    <w:rsid w:val="00807FCA"/>
    <w:rsid w:val="008100FD"/>
    <w:rsid w:val="00810241"/>
    <w:rsid w:val="00810382"/>
    <w:rsid w:val="00810944"/>
    <w:rsid w:val="00810DDD"/>
    <w:rsid w:val="008117BC"/>
    <w:rsid w:val="00811A0D"/>
    <w:rsid w:val="00811C67"/>
    <w:rsid w:val="00812202"/>
    <w:rsid w:val="00812372"/>
    <w:rsid w:val="00812862"/>
    <w:rsid w:val="0081291B"/>
    <w:rsid w:val="00812ADC"/>
    <w:rsid w:val="00812B99"/>
    <w:rsid w:val="00812D0F"/>
    <w:rsid w:val="008132F4"/>
    <w:rsid w:val="00813310"/>
    <w:rsid w:val="00813BA1"/>
    <w:rsid w:val="00813BF2"/>
    <w:rsid w:val="00813DE5"/>
    <w:rsid w:val="00813E43"/>
    <w:rsid w:val="00813FB7"/>
    <w:rsid w:val="00814168"/>
    <w:rsid w:val="008143E1"/>
    <w:rsid w:val="00814CD1"/>
    <w:rsid w:val="00814EB8"/>
    <w:rsid w:val="008155D7"/>
    <w:rsid w:val="008156F7"/>
    <w:rsid w:val="00815798"/>
    <w:rsid w:val="008157CA"/>
    <w:rsid w:val="00815A2C"/>
    <w:rsid w:val="00815C59"/>
    <w:rsid w:val="00815E11"/>
    <w:rsid w:val="008161B2"/>
    <w:rsid w:val="008163D6"/>
    <w:rsid w:val="00816605"/>
    <w:rsid w:val="008169B9"/>
    <w:rsid w:val="00817408"/>
    <w:rsid w:val="008178DC"/>
    <w:rsid w:val="00817939"/>
    <w:rsid w:val="00817B5B"/>
    <w:rsid w:val="00817BF1"/>
    <w:rsid w:val="00817C0A"/>
    <w:rsid w:val="00817C47"/>
    <w:rsid w:val="00817CA0"/>
    <w:rsid w:val="00817D1B"/>
    <w:rsid w:val="00817F3B"/>
    <w:rsid w:val="00821285"/>
    <w:rsid w:val="00821627"/>
    <w:rsid w:val="00821C0E"/>
    <w:rsid w:val="00821D88"/>
    <w:rsid w:val="00822013"/>
    <w:rsid w:val="00822216"/>
    <w:rsid w:val="00822A96"/>
    <w:rsid w:val="00822AA6"/>
    <w:rsid w:val="00822B81"/>
    <w:rsid w:val="00822C9A"/>
    <w:rsid w:val="00822DB3"/>
    <w:rsid w:val="00822EDD"/>
    <w:rsid w:val="00823129"/>
    <w:rsid w:val="00823592"/>
    <w:rsid w:val="008236F6"/>
    <w:rsid w:val="0082389C"/>
    <w:rsid w:val="00823C14"/>
    <w:rsid w:val="00823D15"/>
    <w:rsid w:val="00823D76"/>
    <w:rsid w:val="00823D9A"/>
    <w:rsid w:val="00823DD6"/>
    <w:rsid w:val="00823E02"/>
    <w:rsid w:val="00823EF7"/>
    <w:rsid w:val="0082453B"/>
    <w:rsid w:val="00824752"/>
    <w:rsid w:val="0082485C"/>
    <w:rsid w:val="00824AA6"/>
    <w:rsid w:val="00824B69"/>
    <w:rsid w:val="00824ECA"/>
    <w:rsid w:val="008251F5"/>
    <w:rsid w:val="00825546"/>
    <w:rsid w:val="008258C9"/>
    <w:rsid w:val="008259CE"/>
    <w:rsid w:val="008260D0"/>
    <w:rsid w:val="00826139"/>
    <w:rsid w:val="0082623C"/>
    <w:rsid w:val="008266A7"/>
    <w:rsid w:val="00826900"/>
    <w:rsid w:val="00826C12"/>
    <w:rsid w:val="00826C44"/>
    <w:rsid w:val="00826C7D"/>
    <w:rsid w:val="00826C7E"/>
    <w:rsid w:val="008272ED"/>
    <w:rsid w:val="0082734B"/>
    <w:rsid w:val="0082742D"/>
    <w:rsid w:val="008275DF"/>
    <w:rsid w:val="008276F9"/>
    <w:rsid w:val="00827789"/>
    <w:rsid w:val="008277A7"/>
    <w:rsid w:val="00827FC7"/>
    <w:rsid w:val="00830165"/>
    <w:rsid w:val="0083040E"/>
    <w:rsid w:val="0083062A"/>
    <w:rsid w:val="0083072C"/>
    <w:rsid w:val="008308C7"/>
    <w:rsid w:val="00830DB3"/>
    <w:rsid w:val="00831021"/>
    <w:rsid w:val="00831050"/>
    <w:rsid w:val="008313E9"/>
    <w:rsid w:val="00831482"/>
    <w:rsid w:val="00831A6F"/>
    <w:rsid w:val="00831BF2"/>
    <w:rsid w:val="00831D8E"/>
    <w:rsid w:val="008323D3"/>
    <w:rsid w:val="00832485"/>
    <w:rsid w:val="00833055"/>
    <w:rsid w:val="0083316F"/>
    <w:rsid w:val="00833278"/>
    <w:rsid w:val="008335DA"/>
    <w:rsid w:val="008336D2"/>
    <w:rsid w:val="0083396A"/>
    <w:rsid w:val="00833D45"/>
    <w:rsid w:val="008342FB"/>
    <w:rsid w:val="008344B9"/>
    <w:rsid w:val="00834936"/>
    <w:rsid w:val="00834A18"/>
    <w:rsid w:val="00834A2F"/>
    <w:rsid w:val="00834B07"/>
    <w:rsid w:val="00834C90"/>
    <w:rsid w:val="00834D15"/>
    <w:rsid w:val="00834F0A"/>
    <w:rsid w:val="008356AA"/>
    <w:rsid w:val="00835719"/>
    <w:rsid w:val="00835747"/>
    <w:rsid w:val="00835811"/>
    <w:rsid w:val="008358C2"/>
    <w:rsid w:val="00835F4B"/>
    <w:rsid w:val="008360A0"/>
    <w:rsid w:val="0083673A"/>
    <w:rsid w:val="0083683A"/>
    <w:rsid w:val="00836956"/>
    <w:rsid w:val="00836DB3"/>
    <w:rsid w:val="0083722E"/>
    <w:rsid w:val="00837451"/>
    <w:rsid w:val="008375D2"/>
    <w:rsid w:val="0083761A"/>
    <w:rsid w:val="0083796A"/>
    <w:rsid w:val="00837D08"/>
    <w:rsid w:val="00840437"/>
    <w:rsid w:val="00840616"/>
    <w:rsid w:val="0084061B"/>
    <w:rsid w:val="00840721"/>
    <w:rsid w:val="008408DA"/>
    <w:rsid w:val="00840CCF"/>
    <w:rsid w:val="00840CFE"/>
    <w:rsid w:val="00840DE0"/>
    <w:rsid w:val="00840F37"/>
    <w:rsid w:val="00840F73"/>
    <w:rsid w:val="00841196"/>
    <w:rsid w:val="008412C4"/>
    <w:rsid w:val="008412E3"/>
    <w:rsid w:val="00841388"/>
    <w:rsid w:val="008414A1"/>
    <w:rsid w:val="008419DF"/>
    <w:rsid w:val="00841D9A"/>
    <w:rsid w:val="00842035"/>
    <w:rsid w:val="008420D5"/>
    <w:rsid w:val="00842166"/>
    <w:rsid w:val="0084217A"/>
    <w:rsid w:val="0084293E"/>
    <w:rsid w:val="00842D5C"/>
    <w:rsid w:val="0084308D"/>
    <w:rsid w:val="008433CF"/>
    <w:rsid w:val="00843D2E"/>
    <w:rsid w:val="00843F1B"/>
    <w:rsid w:val="00843F70"/>
    <w:rsid w:val="0084436B"/>
    <w:rsid w:val="008444F8"/>
    <w:rsid w:val="0084456D"/>
    <w:rsid w:val="0084467C"/>
    <w:rsid w:val="008447BC"/>
    <w:rsid w:val="00844883"/>
    <w:rsid w:val="008448A9"/>
    <w:rsid w:val="00844AA0"/>
    <w:rsid w:val="00844C64"/>
    <w:rsid w:val="00844CD9"/>
    <w:rsid w:val="00844DD4"/>
    <w:rsid w:val="00844E96"/>
    <w:rsid w:val="00844EA1"/>
    <w:rsid w:val="00845568"/>
    <w:rsid w:val="00845CFE"/>
    <w:rsid w:val="00846366"/>
    <w:rsid w:val="00846CC3"/>
    <w:rsid w:val="00846CCA"/>
    <w:rsid w:val="00846E4D"/>
    <w:rsid w:val="00847274"/>
    <w:rsid w:val="00847A90"/>
    <w:rsid w:val="00847B88"/>
    <w:rsid w:val="00847E4C"/>
    <w:rsid w:val="00847E5D"/>
    <w:rsid w:val="00847F82"/>
    <w:rsid w:val="008503D2"/>
    <w:rsid w:val="008506BF"/>
    <w:rsid w:val="008507A9"/>
    <w:rsid w:val="0085097F"/>
    <w:rsid w:val="00850D64"/>
    <w:rsid w:val="008510F8"/>
    <w:rsid w:val="0085121A"/>
    <w:rsid w:val="008513E5"/>
    <w:rsid w:val="00851592"/>
    <w:rsid w:val="008515E5"/>
    <w:rsid w:val="008516FC"/>
    <w:rsid w:val="008517F7"/>
    <w:rsid w:val="00851AB1"/>
    <w:rsid w:val="00851C33"/>
    <w:rsid w:val="00851E1B"/>
    <w:rsid w:val="00851F96"/>
    <w:rsid w:val="0085220F"/>
    <w:rsid w:val="008522C0"/>
    <w:rsid w:val="00852390"/>
    <w:rsid w:val="00852A1B"/>
    <w:rsid w:val="00852C64"/>
    <w:rsid w:val="00852F6A"/>
    <w:rsid w:val="00853074"/>
    <w:rsid w:val="0085339F"/>
    <w:rsid w:val="00853484"/>
    <w:rsid w:val="008536B9"/>
    <w:rsid w:val="00853AF6"/>
    <w:rsid w:val="00853E23"/>
    <w:rsid w:val="00854411"/>
    <w:rsid w:val="008547DB"/>
    <w:rsid w:val="00854D95"/>
    <w:rsid w:val="008551E7"/>
    <w:rsid w:val="00855704"/>
    <w:rsid w:val="0085570C"/>
    <w:rsid w:val="00855721"/>
    <w:rsid w:val="008557B1"/>
    <w:rsid w:val="00855A08"/>
    <w:rsid w:val="00855AEB"/>
    <w:rsid w:val="00855CBF"/>
    <w:rsid w:val="00855DF5"/>
    <w:rsid w:val="00855F69"/>
    <w:rsid w:val="0085660E"/>
    <w:rsid w:val="00856942"/>
    <w:rsid w:val="0085695E"/>
    <w:rsid w:val="00856ECA"/>
    <w:rsid w:val="008571CC"/>
    <w:rsid w:val="0085748E"/>
    <w:rsid w:val="00857E0E"/>
    <w:rsid w:val="008602B8"/>
    <w:rsid w:val="008602F0"/>
    <w:rsid w:val="00860689"/>
    <w:rsid w:val="008607E6"/>
    <w:rsid w:val="008608AD"/>
    <w:rsid w:val="00860CF2"/>
    <w:rsid w:val="00860DB6"/>
    <w:rsid w:val="00860E48"/>
    <w:rsid w:val="00860FB6"/>
    <w:rsid w:val="0086129D"/>
    <w:rsid w:val="00861532"/>
    <w:rsid w:val="00861533"/>
    <w:rsid w:val="00861A15"/>
    <w:rsid w:val="00861CD3"/>
    <w:rsid w:val="00861D57"/>
    <w:rsid w:val="0086205A"/>
    <w:rsid w:val="008624D3"/>
    <w:rsid w:val="00862528"/>
    <w:rsid w:val="00862773"/>
    <w:rsid w:val="008629C6"/>
    <w:rsid w:val="00862E47"/>
    <w:rsid w:val="00862EF7"/>
    <w:rsid w:val="00862FDA"/>
    <w:rsid w:val="008630B8"/>
    <w:rsid w:val="008631CA"/>
    <w:rsid w:val="00863520"/>
    <w:rsid w:val="008635E3"/>
    <w:rsid w:val="00863F7F"/>
    <w:rsid w:val="00863FF5"/>
    <w:rsid w:val="008640D2"/>
    <w:rsid w:val="008640FC"/>
    <w:rsid w:val="0086422F"/>
    <w:rsid w:val="0086453D"/>
    <w:rsid w:val="00864683"/>
    <w:rsid w:val="00864F31"/>
    <w:rsid w:val="0086505C"/>
    <w:rsid w:val="00865337"/>
    <w:rsid w:val="00865436"/>
    <w:rsid w:val="00865583"/>
    <w:rsid w:val="0086562D"/>
    <w:rsid w:val="00865879"/>
    <w:rsid w:val="008658CD"/>
    <w:rsid w:val="00865D69"/>
    <w:rsid w:val="00865E82"/>
    <w:rsid w:val="00865EC2"/>
    <w:rsid w:val="008662E4"/>
    <w:rsid w:val="008665A9"/>
    <w:rsid w:val="00866C5F"/>
    <w:rsid w:val="00866E1E"/>
    <w:rsid w:val="00866F1D"/>
    <w:rsid w:val="008672A0"/>
    <w:rsid w:val="008674ED"/>
    <w:rsid w:val="008675E8"/>
    <w:rsid w:val="008675E9"/>
    <w:rsid w:val="008676D6"/>
    <w:rsid w:val="0086787D"/>
    <w:rsid w:val="00867ACF"/>
    <w:rsid w:val="00867B11"/>
    <w:rsid w:val="00867DC2"/>
    <w:rsid w:val="00867E88"/>
    <w:rsid w:val="0087002C"/>
    <w:rsid w:val="0087047C"/>
    <w:rsid w:val="008708B0"/>
    <w:rsid w:val="008709EF"/>
    <w:rsid w:val="00870E3B"/>
    <w:rsid w:val="00870EA6"/>
    <w:rsid w:val="0087147E"/>
    <w:rsid w:val="00871A0E"/>
    <w:rsid w:val="008723F9"/>
    <w:rsid w:val="0087275F"/>
    <w:rsid w:val="00872B6C"/>
    <w:rsid w:val="00872BDE"/>
    <w:rsid w:val="00872D11"/>
    <w:rsid w:val="00872F98"/>
    <w:rsid w:val="008730AB"/>
    <w:rsid w:val="008731CD"/>
    <w:rsid w:val="00873AFF"/>
    <w:rsid w:val="00873B03"/>
    <w:rsid w:val="00873C7D"/>
    <w:rsid w:val="00873EF9"/>
    <w:rsid w:val="00873FA6"/>
    <w:rsid w:val="00874114"/>
    <w:rsid w:val="00874541"/>
    <w:rsid w:val="0087454D"/>
    <w:rsid w:val="00874C89"/>
    <w:rsid w:val="00875195"/>
    <w:rsid w:val="00875619"/>
    <w:rsid w:val="008757D8"/>
    <w:rsid w:val="008759A2"/>
    <w:rsid w:val="00875B3E"/>
    <w:rsid w:val="00875DFA"/>
    <w:rsid w:val="00875E03"/>
    <w:rsid w:val="008760CA"/>
    <w:rsid w:val="0087614A"/>
    <w:rsid w:val="00876426"/>
    <w:rsid w:val="00876596"/>
    <w:rsid w:val="008765E5"/>
    <w:rsid w:val="0087667B"/>
    <w:rsid w:val="0087668A"/>
    <w:rsid w:val="008769D5"/>
    <w:rsid w:val="008770A1"/>
    <w:rsid w:val="00877419"/>
    <w:rsid w:val="00877A23"/>
    <w:rsid w:val="00877AB4"/>
    <w:rsid w:val="00877B7B"/>
    <w:rsid w:val="00877B8B"/>
    <w:rsid w:val="00877DDC"/>
    <w:rsid w:val="00877EBC"/>
    <w:rsid w:val="00877F15"/>
    <w:rsid w:val="0088006F"/>
    <w:rsid w:val="008800B2"/>
    <w:rsid w:val="008802A4"/>
    <w:rsid w:val="008802B1"/>
    <w:rsid w:val="0088085E"/>
    <w:rsid w:val="008809CD"/>
    <w:rsid w:val="00880B18"/>
    <w:rsid w:val="00880BBE"/>
    <w:rsid w:val="00880D3D"/>
    <w:rsid w:val="00881078"/>
    <w:rsid w:val="00881679"/>
    <w:rsid w:val="008818D0"/>
    <w:rsid w:val="00881A25"/>
    <w:rsid w:val="00881AD0"/>
    <w:rsid w:val="00881B4B"/>
    <w:rsid w:val="00881CE1"/>
    <w:rsid w:val="008820E8"/>
    <w:rsid w:val="00882579"/>
    <w:rsid w:val="008826A4"/>
    <w:rsid w:val="008826CE"/>
    <w:rsid w:val="00882874"/>
    <w:rsid w:val="00882CA6"/>
    <w:rsid w:val="00882F7B"/>
    <w:rsid w:val="00882F9C"/>
    <w:rsid w:val="008831C0"/>
    <w:rsid w:val="00883697"/>
    <w:rsid w:val="0088372C"/>
    <w:rsid w:val="008838BF"/>
    <w:rsid w:val="00883A80"/>
    <w:rsid w:val="00883E79"/>
    <w:rsid w:val="008841E6"/>
    <w:rsid w:val="00884AE7"/>
    <w:rsid w:val="00884C33"/>
    <w:rsid w:val="00884C67"/>
    <w:rsid w:val="00884E2A"/>
    <w:rsid w:val="00885115"/>
    <w:rsid w:val="008851B1"/>
    <w:rsid w:val="00885A5A"/>
    <w:rsid w:val="00885CA6"/>
    <w:rsid w:val="00886108"/>
    <w:rsid w:val="0088636F"/>
    <w:rsid w:val="008863DD"/>
    <w:rsid w:val="00886400"/>
    <w:rsid w:val="0088649A"/>
    <w:rsid w:val="008865E3"/>
    <w:rsid w:val="00886642"/>
    <w:rsid w:val="00886728"/>
    <w:rsid w:val="008867EE"/>
    <w:rsid w:val="00886D39"/>
    <w:rsid w:val="00886F78"/>
    <w:rsid w:val="008873DD"/>
    <w:rsid w:val="00887440"/>
    <w:rsid w:val="00887461"/>
    <w:rsid w:val="008875DE"/>
    <w:rsid w:val="00887673"/>
    <w:rsid w:val="00887942"/>
    <w:rsid w:val="00887C96"/>
    <w:rsid w:val="00887CB5"/>
    <w:rsid w:val="00887D87"/>
    <w:rsid w:val="00887EC0"/>
    <w:rsid w:val="00890444"/>
    <w:rsid w:val="008905F4"/>
    <w:rsid w:val="00890DBC"/>
    <w:rsid w:val="00890FA2"/>
    <w:rsid w:val="0089112F"/>
    <w:rsid w:val="00891279"/>
    <w:rsid w:val="008918A1"/>
    <w:rsid w:val="00891AE2"/>
    <w:rsid w:val="00891C2F"/>
    <w:rsid w:val="00892343"/>
    <w:rsid w:val="00892519"/>
    <w:rsid w:val="0089274D"/>
    <w:rsid w:val="008928AD"/>
    <w:rsid w:val="008928F5"/>
    <w:rsid w:val="00892B10"/>
    <w:rsid w:val="00892CAA"/>
    <w:rsid w:val="00892CE6"/>
    <w:rsid w:val="00892E2A"/>
    <w:rsid w:val="0089326D"/>
    <w:rsid w:val="00893376"/>
    <w:rsid w:val="008933D1"/>
    <w:rsid w:val="0089396D"/>
    <w:rsid w:val="00893A0E"/>
    <w:rsid w:val="00893C4A"/>
    <w:rsid w:val="00893E17"/>
    <w:rsid w:val="008943D3"/>
    <w:rsid w:val="00894490"/>
    <w:rsid w:val="00894639"/>
    <w:rsid w:val="00894704"/>
    <w:rsid w:val="00894DC6"/>
    <w:rsid w:val="00894E72"/>
    <w:rsid w:val="00894F73"/>
    <w:rsid w:val="00894F93"/>
    <w:rsid w:val="0089529D"/>
    <w:rsid w:val="00895908"/>
    <w:rsid w:val="00895C76"/>
    <w:rsid w:val="00895EAA"/>
    <w:rsid w:val="00895EEA"/>
    <w:rsid w:val="00896002"/>
    <w:rsid w:val="00896113"/>
    <w:rsid w:val="00896196"/>
    <w:rsid w:val="008966F4"/>
    <w:rsid w:val="00896794"/>
    <w:rsid w:val="00896979"/>
    <w:rsid w:val="008969E2"/>
    <w:rsid w:val="00896E21"/>
    <w:rsid w:val="00896F90"/>
    <w:rsid w:val="008973B0"/>
    <w:rsid w:val="0089774B"/>
    <w:rsid w:val="00897939"/>
    <w:rsid w:val="00897DD6"/>
    <w:rsid w:val="00897FAE"/>
    <w:rsid w:val="008A0309"/>
    <w:rsid w:val="008A0404"/>
    <w:rsid w:val="008A0425"/>
    <w:rsid w:val="008A04C4"/>
    <w:rsid w:val="008A0568"/>
    <w:rsid w:val="008A0D41"/>
    <w:rsid w:val="008A1219"/>
    <w:rsid w:val="008A12A3"/>
    <w:rsid w:val="008A1342"/>
    <w:rsid w:val="008A16B9"/>
    <w:rsid w:val="008A1A83"/>
    <w:rsid w:val="008A1E34"/>
    <w:rsid w:val="008A1F14"/>
    <w:rsid w:val="008A2125"/>
    <w:rsid w:val="008A25BD"/>
    <w:rsid w:val="008A2625"/>
    <w:rsid w:val="008A29C2"/>
    <w:rsid w:val="008A2B91"/>
    <w:rsid w:val="008A2FBB"/>
    <w:rsid w:val="008A30D6"/>
    <w:rsid w:val="008A323F"/>
    <w:rsid w:val="008A32D4"/>
    <w:rsid w:val="008A32E5"/>
    <w:rsid w:val="008A361C"/>
    <w:rsid w:val="008A3901"/>
    <w:rsid w:val="008A3A9A"/>
    <w:rsid w:val="008A40E4"/>
    <w:rsid w:val="008A4249"/>
    <w:rsid w:val="008A4765"/>
    <w:rsid w:val="008A47A4"/>
    <w:rsid w:val="008A48E6"/>
    <w:rsid w:val="008A4951"/>
    <w:rsid w:val="008A4A58"/>
    <w:rsid w:val="008A4BBD"/>
    <w:rsid w:val="008A4C29"/>
    <w:rsid w:val="008A4E78"/>
    <w:rsid w:val="008A4F2A"/>
    <w:rsid w:val="008A50D7"/>
    <w:rsid w:val="008A5268"/>
    <w:rsid w:val="008A5521"/>
    <w:rsid w:val="008A554A"/>
    <w:rsid w:val="008A5F41"/>
    <w:rsid w:val="008A619E"/>
    <w:rsid w:val="008A6562"/>
    <w:rsid w:val="008A69CE"/>
    <w:rsid w:val="008A74C8"/>
    <w:rsid w:val="008A765F"/>
    <w:rsid w:val="008A768F"/>
    <w:rsid w:val="008A76DA"/>
    <w:rsid w:val="008A7A4D"/>
    <w:rsid w:val="008A7AE2"/>
    <w:rsid w:val="008A7E55"/>
    <w:rsid w:val="008B00BD"/>
    <w:rsid w:val="008B0E01"/>
    <w:rsid w:val="008B0FD9"/>
    <w:rsid w:val="008B10FB"/>
    <w:rsid w:val="008B1329"/>
    <w:rsid w:val="008B13B5"/>
    <w:rsid w:val="008B1424"/>
    <w:rsid w:val="008B17F5"/>
    <w:rsid w:val="008B1ABE"/>
    <w:rsid w:val="008B1B95"/>
    <w:rsid w:val="008B1DF0"/>
    <w:rsid w:val="008B227F"/>
    <w:rsid w:val="008B26A8"/>
    <w:rsid w:val="008B2884"/>
    <w:rsid w:val="008B2A2B"/>
    <w:rsid w:val="008B2ECF"/>
    <w:rsid w:val="008B383A"/>
    <w:rsid w:val="008B38DB"/>
    <w:rsid w:val="008B4038"/>
    <w:rsid w:val="008B433C"/>
    <w:rsid w:val="008B4A89"/>
    <w:rsid w:val="008B4C0B"/>
    <w:rsid w:val="008B4D67"/>
    <w:rsid w:val="008B5544"/>
    <w:rsid w:val="008B5BBA"/>
    <w:rsid w:val="008B5C1D"/>
    <w:rsid w:val="008B61AA"/>
    <w:rsid w:val="008B642C"/>
    <w:rsid w:val="008B6733"/>
    <w:rsid w:val="008B6734"/>
    <w:rsid w:val="008B6F35"/>
    <w:rsid w:val="008B71A9"/>
    <w:rsid w:val="008B721F"/>
    <w:rsid w:val="008B72C0"/>
    <w:rsid w:val="008B78D4"/>
    <w:rsid w:val="008B79EE"/>
    <w:rsid w:val="008B7E61"/>
    <w:rsid w:val="008C01A6"/>
    <w:rsid w:val="008C01C9"/>
    <w:rsid w:val="008C0329"/>
    <w:rsid w:val="008C0AB8"/>
    <w:rsid w:val="008C0BDD"/>
    <w:rsid w:val="008C0D60"/>
    <w:rsid w:val="008C0E03"/>
    <w:rsid w:val="008C1117"/>
    <w:rsid w:val="008C12EE"/>
    <w:rsid w:val="008C1763"/>
    <w:rsid w:val="008C1D4A"/>
    <w:rsid w:val="008C1F2C"/>
    <w:rsid w:val="008C23AF"/>
    <w:rsid w:val="008C26A3"/>
    <w:rsid w:val="008C290C"/>
    <w:rsid w:val="008C2929"/>
    <w:rsid w:val="008C29F1"/>
    <w:rsid w:val="008C2C86"/>
    <w:rsid w:val="008C2D3D"/>
    <w:rsid w:val="008C364B"/>
    <w:rsid w:val="008C3771"/>
    <w:rsid w:val="008C3B02"/>
    <w:rsid w:val="008C434F"/>
    <w:rsid w:val="008C442F"/>
    <w:rsid w:val="008C46F0"/>
    <w:rsid w:val="008C47A1"/>
    <w:rsid w:val="008C47A4"/>
    <w:rsid w:val="008C47C7"/>
    <w:rsid w:val="008C4A21"/>
    <w:rsid w:val="008C4D76"/>
    <w:rsid w:val="008C4DCA"/>
    <w:rsid w:val="008C517C"/>
    <w:rsid w:val="008C5189"/>
    <w:rsid w:val="008C5F7A"/>
    <w:rsid w:val="008C60F3"/>
    <w:rsid w:val="008C63A1"/>
    <w:rsid w:val="008C65AF"/>
    <w:rsid w:val="008C6621"/>
    <w:rsid w:val="008C6A23"/>
    <w:rsid w:val="008C6E2E"/>
    <w:rsid w:val="008C6FEE"/>
    <w:rsid w:val="008C747E"/>
    <w:rsid w:val="008C74D0"/>
    <w:rsid w:val="008C7FE4"/>
    <w:rsid w:val="008D0427"/>
    <w:rsid w:val="008D08EA"/>
    <w:rsid w:val="008D0A64"/>
    <w:rsid w:val="008D0AE8"/>
    <w:rsid w:val="008D0AEC"/>
    <w:rsid w:val="008D0B49"/>
    <w:rsid w:val="008D0C24"/>
    <w:rsid w:val="008D0CA2"/>
    <w:rsid w:val="008D102E"/>
    <w:rsid w:val="008D12CC"/>
    <w:rsid w:val="008D15EC"/>
    <w:rsid w:val="008D1914"/>
    <w:rsid w:val="008D1D86"/>
    <w:rsid w:val="008D1F09"/>
    <w:rsid w:val="008D222C"/>
    <w:rsid w:val="008D2356"/>
    <w:rsid w:val="008D23E8"/>
    <w:rsid w:val="008D2448"/>
    <w:rsid w:val="008D26A4"/>
    <w:rsid w:val="008D2890"/>
    <w:rsid w:val="008D2ADD"/>
    <w:rsid w:val="008D2B13"/>
    <w:rsid w:val="008D2B54"/>
    <w:rsid w:val="008D2D27"/>
    <w:rsid w:val="008D2ECB"/>
    <w:rsid w:val="008D2FE4"/>
    <w:rsid w:val="008D3178"/>
    <w:rsid w:val="008D3A6A"/>
    <w:rsid w:val="008D3C5D"/>
    <w:rsid w:val="008D3E67"/>
    <w:rsid w:val="008D4191"/>
    <w:rsid w:val="008D4284"/>
    <w:rsid w:val="008D431A"/>
    <w:rsid w:val="008D52C0"/>
    <w:rsid w:val="008D53DE"/>
    <w:rsid w:val="008D5484"/>
    <w:rsid w:val="008D56FB"/>
    <w:rsid w:val="008D5BFF"/>
    <w:rsid w:val="008D6049"/>
    <w:rsid w:val="008D63AC"/>
    <w:rsid w:val="008D64D2"/>
    <w:rsid w:val="008D66FD"/>
    <w:rsid w:val="008D7331"/>
    <w:rsid w:val="008D760D"/>
    <w:rsid w:val="008D76ED"/>
    <w:rsid w:val="008D7846"/>
    <w:rsid w:val="008D7A54"/>
    <w:rsid w:val="008D7ACE"/>
    <w:rsid w:val="008D7BF7"/>
    <w:rsid w:val="008E0581"/>
    <w:rsid w:val="008E07C4"/>
    <w:rsid w:val="008E0B45"/>
    <w:rsid w:val="008E0D52"/>
    <w:rsid w:val="008E0D8C"/>
    <w:rsid w:val="008E0EFE"/>
    <w:rsid w:val="008E1151"/>
    <w:rsid w:val="008E1AF6"/>
    <w:rsid w:val="008E1BBF"/>
    <w:rsid w:val="008E1EC2"/>
    <w:rsid w:val="008E2281"/>
    <w:rsid w:val="008E2CB4"/>
    <w:rsid w:val="008E2D8F"/>
    <w:rsid w:val="008E3295"/>
    <w:rsid w:val="008E3773"/>
    <w:rsid w:val="008E3C02"/>
    <w:rsid w:val="008E3C27"/>
    <w:rsid w:val="008E3CA0"/>
    <w:rsid w:val="008E3DD4"/>
    <w:rsid w:val="008E4369"/>
    <w:rsid w:val="008E49B0"/>
    <w:rsid w:val="008E4CD8"/>
    <w:rsid w:val="008E4E37"/>
    <w:rsid w:val="008E5189"/>
    <w:rsid w:val="008E533A"/>
    <w:rsid w:val="008E54E7"/>
    <w:rsid w:val="008E57F0"/>
    <w:rsid w:val="008E5984"/>
    <w:rsid w:val="008E5DC6"/>
    <w:rsid w:val="008E5FF1"/>
    <w:rsid w:val="008E66C0"/>
    <w:rsid w:val="008E66C5"/>
    <w:rsid w:val="008E6BBD"/>
    <w:rsid w:val="008E6FB0"/>
    <w:rsid w:val="008E7354"/>
    <w:rsid w:val="008E7483"/>
    <w:rsid w:val="008E762C"/>
    <w:rsid w:val="008E7827"/>
    <w:rsid w:val="008E7B6A"/>
    <w:rsid w:val="008E7C50"/>
    <w:rsid w:val="008E7CB2"/>
    <w:rsid w:val="008E7D6A"/>
    <w:rsid w:val="008E7F77"/>
    <w:rsid w:val="008F05B9"/>
    <w:rsid w:val="008F05DF"/>
    <w:rsid w:val="008F06A2"/>
    <w:rsid w:val="008F0D9C"/>
    <w:rsid w:val="008F101B"/>
    <w:rsid w:val="008F11BA"/>
    <w:rsid w:val="008F12F3"/>
    <w:rsid w:val="008F18C8"/>
    <w:rsid w:val="008F196D"/>
    <w:rsid w:val="008F1B35"/>
    <w:rsid w:val="008F2649"/>
    <w:rsid w:val="008F307B"/>
    <w:rsid w:val="008F30D4"/>
    <w:rsid w:val="008F323C"/>
    <w:rsid w:val="008F375D"/>
    <w:rsid w:val="008F3933"/>
    <w:rsid w:val="008F3F89"/>
    <w:rsid w:val="008F415F"/>
    <w:rsid w:val="008F492F"/>
    <w:rsid w:val="008F4F0E"/>
    <w:rsid w:val="008F4F1B"/>
    <w:rsid w:val="008F51C4"/>
    <w:rsid w:val="008F5320"/>
    <w:rsid w:val="008F540F"/>
    <w:rsid w:val="008F589D"/>
    <w:rsid w:val="008F58FC"/>
    <w:rsid w:val="008F5A8D"/>
    <w:rsid w:val="008F5EE3"/>
    <w:rsid w:val="008F5F23"/>
    <w:rsid w:val="008F6405"/>
    <w:rsid w:val="008F670F"/>
    <w:rsid w:val="008F6913"/>
    <w:rsid w:val="008F6AF1"/>
    <w:rsid w:val="008F6EB5"/>
    <w:rsid w:val="008F73EC"/>
    <w:rsid w:val="008F75F9"/>
    <w:rsid w:val="008F76C0"/>
    <w:rsid w:val="008F77FA"/>
    <w:rsid w:val="008F7C27"/>
    <w:rsid w:val="008F7CCE"/>
    <w:rsid w:val="0090009D"/>
    <w:rsid w:val="00900802"/>
    <w:rsid w:val="00900890"/>
    <w:rsid w:val="00900FDD"/>
    <w:rsid w:val="0090169A"/>
    <w:rsid w:val="0090175C"/>
    <w:rsid w:val="009017A2"/>
    <w:rsid w:val="00901883"/>
    <w:rsid w:val="0090195E"/>
    <w:rsid w:val="00901EC3"/>
    <w:rsid w:val="00901EFE"/>
    <w:rsid w:val="00901FCC"/>
    <w:rsid w:val="009021D3"/>
    <w:rsid w:val="009024BB"/>
    <w:rsid w:val="009025BD"/>
    <w:rsid w:val="00902BBD"/>
    <w:rsid w:val="00902E6C"/>
    <w:rsid w:val="00902F3B"/>
    <w:rsid w:val="00902F5B"/>
    <w:rsid w:val="00903022"/>
    <w:rsid w:val="009039E9"/>
    <w:rsid w:val="00903B99"/>
    <w:rsid w:val="0090413F"/>
    <w:rsid w:val="0090418E"/>
    <w:rsid w:val="0090434E"/>
    <w:rsid w:val="009043A4"/>
    <w:rsid w:val="00904483"/>
    <w:rsid w:val="00904573"/>
    <w:rsid w:val="00904865"/>
    <w:rsid w:val="00904960"/>
    <w:rsid w:val="00904E3B"/>
    <w:rsid w:val="0090517B"/>
    <w:rsid w:val="00905CF5"/>
    <w:rsid w:val="00905EC1"/>
    <w:rsid w:val="009060E6"/>
    <w:rsid w:val="009063A1"/>
    <w:rsid w:val="0090758C"/>
    <w:rsid w:val="009076D9"/>
    <w:rsid w:val="009077F4"/>
    <w:rsid w:val="00907911"/>
    <w:rsid w:val="0090795C"/>
    <w:rsid w:val="009079A9"/>
    <w:rsid w:val="009079EA"/>
    <w:rsid w:val="00907A5B"/>
    <w:rsid w:val="00907B72"/>
    <w:rsid w:val="00907ECC"/>
    <w:rsid w:val="00910119"/>
    <w:rsid w:val="009106E9"/>
    <w:rsid w:val="00910DF6"/>
    <w:rsid w:val="00910EC4"/>
    <w:rsid w:val="00911298"/>
    <w:rsid w:val="0091155F"/>
    <w:rsid w:val="00911638"/>
    <w:rsid w:val="00911799"/>
    <w:rsid w:val="00911895"/>
    <w:rsid w:val="00911B16"/>
    <w:rsid w:val="00911BE1"/>
    <w:rsid w:val="00911DA8"/>
    <w:rsid w:val="00911E67"/>
    <w:rsid w:val="009120DB"/>
    <w:rsid w:val="009121F0"/>
    <w:rsid w:val="009122C4"/>
    <w:rsid w:val="00912588"/>
    <w:rsid w:val="00912A01"/>
    <w:rsid w:val="00912DF9"/>
    <w:rsid w:val="00913147"/>
    <w:rsid w:val="009134B3"/>
    <w:rsid w:val="009135BC"/>
    <w:rsid w:val="0091395B"/>
    <w:rsid w:val="00913B63"/>
    <w:rsid w:val="00913BDB"/>
    <w:rsid w:val="009142A2"/>
    <w:rsid w:val="00914428"/>
    <w:rsid w:val="009149DA"/>
    <w:rsid w:val="00914AF9"/>
    <w:rsid w:val="00914B9B"/>
    <w:rsid w:val="00914FF2"/>
    <w:rsid w:val="00915015"/>
    <w:rsid w:val="00915328"/>
    <w:rsid w:val="00915531"/>
    <w:rsid w:val="00915A8F"/>
    <w:rsid w:val="00916060"/>
    <w:rsid w:val="00916399"/>
    <w:rsid w:val="00916591"/>
    <w:rsid w:val="009165B7"/>
    <w:rsid w:val="00916991"/>
    <w:rsid w:val="00916A07"/>
    <w:rsid w:val="00916F8B"/>
    <w:rsid w:val="0091708B"/>
    <w:rsid w:val="009170E7"/>
    <w:rsid w:val="00917353"/>
    <w:rsid w:val="009174B7"/>
    <w:rsid w:val="0091768C"/>
    <w:rsid w:val="00917B7B"/>
    <w:rsid w:val="00917C42"/>
    <w:rsid w:val="00917D9F"/>
    <w:rsid w:val="00917E2A"/>
    <w:rsid w:val="00917E4D"/>
    <w:rsid w:val="00920964"/>
    <w:rsid w:val="00920CF0"/>
    <w:rsid w:val="00921202"/>
    <w:rsid w:val="009216B9"/>
    <w:rsid w:val="00921717"/>
    <w:rsid w:val="009217A6"/>
    <w:rsid w:val="009219BC"/>
    <w:rsid w:val="00921A42"/>
    <w:rsid w:val="00921D3C"/>
    <w:rsid w:val="00922692"/>
    <w:rsid w:val="00922828"/>
    <w:rsid w:val="00922B5B"/>
    <w:rsid w:val="00922B71"/>
    <w:rsid w:val="00922D88"/>
    <w:rsid w:val="0092327C"/>
    <w:rsid w:val="0092380A"/>
    <w:rsid w:val="0092395B"/>
    <w:rsid w:val="0092398B"/>
    <w:rsid w:val="00923C2A"/>
    <w:rsid w:val="00923EC6"/>
    <w:rsid w:val="00923FB7"/>
    <w:rsid w:val="0092403F"/>
    <w:rsid w:val="009241AD"/>
    <w:rsid w:val="009246B8"/>
    <w:rsid w:val="00924867"/>
    <w:rsid w:val="009249AA"/>
    <w:rsid w:val="00924A7F"/>
    <w:rsid w:val="00924BDD"/>
    <w:rsid w:val="00924EB3"/>
    <w:rsid w:val="0092519D"/>
    <w:rsid w:val="0092548B"/>
    <w:rsid w:val="009254EA"/>
    <w:rsid w:val="00925514"/>
    <w:rsid w:val="0092567F"/>
    <w:rsid w:val="009256EA"/>
    <w:rsid w:val="009258CE"/>
    <w:rsid w:val="009258E7"/>
    <w:rsid w:val="00925DAA"/>
    <w:rsid w:val="00925F03"/>
    <w:rsid w:val="00925F15"/>
    <w:rsid w:val="0092600D"/>
    <w:rsid w:val="009269D6"/>
    <w:rsid w:val="00926FB7"/>
    <w:rsid w:val="00927520"/>
    <w:rsid w:val="009278B9"/>
    <w:rsid w:val="00927A73"/>
    <w:rsid w:val="00927F23"/>
    <w:rsid w:val="00930095"/>
    <w:rsid w:val="009300F1"/>
    <w:rsid w:val="00930252"/>
    <w:rsid w:val="0093043B"/>
    <w:rsid w:val="00930482"/>
    <w:rsid w:val="00930A1D"/>
    <w:rsid w:val="00930D55"/>
    <w:rsid w:val="00930E77"/>
    <w:rsid w:val="0093113F"/>
    <w:rsid w:val="00931204"/>
    <w:rsid w:val="00931286"/>
    <w:rsid w:val="009312E4"/>
    <w:rsid w:val="00931542"/>
    <w:rsid w:val="009315E0"/>
    <w:rsid w:val="009317F6"/>
    <w:rsid w:val="009318EC"/>
    <w:rsid w:val="00931A1A"/>
    <w:rsid w:val="009320C3"/>
    <w:rsid w:val="00932109"/>
    <w:rsid w:val="00932118"/>
    <w:rsid w:val="009328AC"/>
    <w:rsid w:val="00932B83"/>
    <w:rsid w:val="0093309D"/>
    <w:rsid w:val="009331AB"/>
    <w:rsid w:val="00933445"/>
    <w:rsid w:val="00933533"/>
    <w:rsid w:val="009337F3"/>
    <w:rsid w:val="009339B4"/>
    <w:rsid w:val="00933A64"/>
    <w:rsid w:val="00933AB8"/>
    <w:rsid w:val="00933C76"/>
    <w:rsid w:val="00933D55"/>
    <w:rsid w:val="00933DF8"/>
    <w:rsid w:val="00934198"/>
    <w:rsid w:val="009341E8"/>
    <w:rsid w:val="0093420D"/>
    <w:rsid w:val="00934210"/>
    <w:rsid w:val="0093423B"/>
    <w:rsid w:val="0093449B"/>
    <w:rsid w:val="00934528"/>
    <w:rsid w:val="00934630"/>
    <w:rsid w:val="00934B7D"/>
    <w:rsid w:val="00935048"/>
    <w:rsid w:val="009350A1"/>
    <w:rsid w:val="00935171"/>
    <w:rsid w:val="009352CF"/>
    <w:rsid w:val="00935461"/>
    <w:rsid w:val="009354B2"/>
    <w:rsid w:val="00935658"/>
    <w:rsid w:val="00935736"/>
    <w:rsid w:val="009357C5"/>
    <w:rsid w:val="00936184"/>
    <w:rsid w:val="009362EE"/>
    <w:rsid w:val="00936458"/>
    <w:rsid w:val="009366DE"/>
    <w:rsid w:val="0093698D"/>
    <w:rsid w:val="00936A97"/>
    <w:rsid w:val="00936D14"/>
    <w:rsid w:val="00936DF2"/>
    <w:rsid w:val="00936E51"/>
    <w:rsid w:val="00937091"/>
    <w:rsid w:val="00937151"/>
    <w:rsid w:val="00937288"/>
    <w:rsid w:val="009375BA"/>
    <w:rsid w:val="00937ABD"/>
    <w:rsid w:val="00937B16"/>
    <w:rsid w:val="009402F7"/>
    <w:rsid w:val="0094059C"/>
    <w:rsid w:val="0094071F"/>
    <w:rsid w:val="00940DFA"/>
    <w:rsid w:val="00940FD7"/>
    <w:rsid w:val="009413B5"/>
    <w:rsid w:val="009413CC"/>
    <w:rsid w:val="00941413"/>
    <w:rsid w:val="00941644"/>
    <w:rsid w:val="00941D7F"/>
    <w:rsid w:val="00941E70"/>
    <w:rsid w:val="00941EC8"/>
    <w:rsid w:val="0094279A"/>
    <w:rsid w:val="009428A9"/>
    <w:rsid w:val="009429A4"/>
    <w:rsid w:val="00942A20"/>
    <w:rsid w:val="00942D5D"/>
    <w:rsid w:val="0094333C"/>
    <w:rsid w:val="00943435"/>
    <w:rsid w:val="009434BA"/>
    <w:rsid w:val="00943572"/>
    <w:rsid w:val="0094376B"/>
    <w:rsid w:val="00943816"/>
    <w:rsid w:val="00943C06"/>
    <w:rsid w:val="00943CA8"/>
    <w:rsid w:val="00943CC9"/>
    <w:rsid w:val="00943D5A"/>
    <w:rsid w:val="00943F5C"/>
    <w:rsid w:val="0094406E"/>
    <w:rsid w:val="0094465A"/>
    <w:rsid w:val="009446AA"/>
    <w:rsid w:val="0094479F"/>
    <w:rsid w:val="00944B5C"/>
    <w:rsid w:val="00944C64"/>
    <w:rsid w:val="00944D80"/>
    <w:rsid w:val="00944E89"/>
    <w:rsid w:val="00944F6C"/>
    <w:rsid w:val="0094528A"/>
    <w:rsid w:val="00945324"/>
    <w:rsid w:val="0094569B"/>
    <w:rsid w:val="009456D8"/>
    <w:rsid w:val="00945D2C"/>
    <w:rsid w:val="00945D2E"/>
    <w:rsid w:val="00945F20"/>
    <w:rsid w:val="0094627B"/>
    <w:rsid w:val="00946542"/>
    <w:rsid w:val="00946838"/>
    <w:rsid w:val="00946B0B"/>
    <w:rsid w:val="00946F37"/>
    <w:rsid w:val="0094700F"/>
    <w:rsid w:val="009470B0"/>
    <w:rsid w:val="00947403"/>
    <w:rsid w:val="009477FF"/>
    <w:rsid w:val="00947E5E"/>
    <w:rsid w:val="00950163"/>
    <w:rsid w:val="009502D4"/>
    <w:rsid w:val="00950A6B"/>
    <w:rsid w:val="00950DC1"/>
    <w:rsid w:val="00950ED3"/>
    <w:rsid w:val="00950F65"/>
    <w:rsid w:val="00950FB4"/>
    <w:rsid w:val="009510A6"/>
    <w:rsid w:val="0095119D"/>
    <w:rsid w:val="00951245"/>
    <w:rsid w:val="00951C32"/>
    <w:rsid w:val="00951DA0"/>
    <w:rsid w:val="00952249"/>
    <w:rsid w:val="00952442"/>
    <w:rsid w:val="0095285D"/>
    <w:rsid w:val="00952F27"/>
    <w:rsid w:val="00953031"/>
    <w:rsid w:val="0095315C"/>
    <w:rsid w:val="00953285"/>
    <w:rsid w:val="0095340C"/>
    <w:rsid w:val="00953439"/>
    <w:rsid w:val="00953599"/>
    <w:rsid w:val="009537B1"/>
    <w:rsid w:val="00953BDA"/>
    <w:rsid w:val="00954134"/>
    <w:rsid w:val="0095496D"/>
    <w:rsid w:val="00954B8E"/>
    <w:rsid w:val="00954BCC"/>
    <w:rsid w:val="00954D34"/>
    <w:rsid w:val="00954DDC"/>
    <w:rsid w:val="00955076"/>
    <w:rsid w:val="009551CA"/>
    <w:rsid w:val="0095529B"/>
    <w:rsid w:val="009554B0"/>
    <w:rsid w:val="009554BB"/>
    <w:rsid w:val="0095558F"/>
    <w:rsid w:val="0095580F"/>
    <w:rsid w:val="00955E0F"/>
    <w:rsid w:val="00955F35"/>
    <w:rsid w:val="00956112"/>
    <w:rsid w:val="00956417"/>
    <w:rsid w:val="0095655B"/>
    <w:rsid w:val="0095663D"/>
    <w:rsid w:val="009567CC"/>
    <w:rsid w:val="00956953"/>
    <w:rsid w:val="009569CC"/>
    <w:rsid w:val="00956B3E"/>
    <w:rsid w:val="00956C90"/>
    <w:rsid w:val="00956CF1"/>
    <w:rsid w:val="00956D14"/>
    <w:rsid w:val="00956D71"/>
    <w:rsid w:val="00956E60"/>
    <w:rsid w:val="009570D3"/>
    <w:rsid w:val="00957AE6"/>
    <w:rsid w:val="00957BE1"/>
    <w:rsid w:val="00957D7C"/>
    <w:rsid w:val="00957E45"/>
    <w:rsid w:val="00957F5C"/>
    <w:rsid w:val="00957F5D"/>
    <w:rsid w:val="00960156"/>
    <w:rsid w:val="009601A5"/>
    <w:rsid w:val="0096025D"/>
    <w:rsid w:val="009603CD"/>
    <w:rsid w:val="00960BAB"/>
    <w:rsid w:val="00960C1E"/>
    <w:rsid w:val="00960C45"/>
    <w:rsid w:val="00961576"/>
    <w:rsid w:val="00961672"/>
    <w:rsid w:val="009618AA"/>
    <w:rsid w:val="00961CDF"/>
    <w:rsid w:val="00961D1A"/>
    <w:rsid w:val="00962327"/>
    <w:rsid w:val="00962467"/>
    <w:rsid w:val="009625F3"/>
    <w:rsid w:val="00962714"/>
    <w:rsid w:val="009628AA"/>
    <w:rsid w:val="00962CB3"/>
    <w:rsid w:val="0096374A"/>
    <w:rsid w:val="00964169"/>
    <w:rsid w:val="009644B1"/>
    <w:rsid w:val="0096478B"/>
    <w:rsid w:val="00964CF9"/>
    <w:rsid w:val="00964D4A"/>
    <w:rsid w:val="00964D70"/>
    <w:rsid w:val="00964FFF"/>
    <w:rsid w:val="009654DB"/>
    <w:rsid w:val="00965852"/>
    <w:rsid w:val="00965990"/>
    <w:rsid w:val="00965AC4"/>
    <w:rsid w:val="00965C65"/>
    <w:rsid w:val="00965EAA"/>
    <w:rsid w:val="0096616E"/>
    <w:rsid w:val="00966326"/>
    <w:rsid w:val="009663A8"/>
    <w:rsid w:val="00966572"/>
    <w:rsid w:val="009665E8"/>
    <w:rsid w:val="009666A2"/>
    <w:rsid w:val="00966DFC"/>
    <w:rsid w:val="00966EAD"/>
    <w:rsid w:val="0096768D"/>
    <w:rsid w:val="009676E2"/>
    <w:rsid w:val="00967CA6"/>
    <w:rsid w:val="00970003"/>
    <w:rsid w:val="009701C7"/>
    <w:rsid w:val="009704AF"/>
    <w:rsid w:val="0097050B"/>
    <w:rsid w:val="009709E7"/>
    <w:rsid w:val="00970B69"/>
    <w:rsid w:val="00970E0A"/>
    <w:rsid w:val="00971765"/>
    <w:rsid w:val="00971AAC"/>
    <w:rsid w:val="00971B67"/>
    <w:rsid w:val="00971BA9"/>
    <w:rsid w:val="009720EE"/>
    <w:rsid w:val="009722F8"/>
    <w:rsid w:val="00972381"/>
    <w:rsid w:val="0097239C"/>
    <w:rsid w:val="0097269B"/>
    <w:rsid w:val="0097283A"/>
    <w:rsid w:val="0097288A"/>
    <w:rsid w:val="00973784"/>
    <w:rsid w:val="00973D45"/>
    <w:rsid w:val="00974016"/>
    <w:rsid w:val="00974209"/>
    <w:rsid w:val="00974259"/>
    <w:rsid w:val="0097432E"/>
    <w:rsid w:val="0097468F"/>
    <w:rsid w:val="00974A74"/>
    <w:rsid w:val="00974D46"/>
    <w:rsid w:val="00974FF6"/>
    <w:rsid w:val="0097529A"/>
    <w:rsid w:val="009753A6"/>
    <w:rsid w:val="00975414"/>
    <w:rsid w:val="00975546"/>
    <w:rsid w:val="009760B0"/>
    <w:rsid w:val="0097616D"/>
    <w:rsid w:val="00976263"/>
    <w:rsid w:val="009763F7"/>
    <w:rsid w:val="00976AD0"/>
    <w:rsid w:val="00976DEE"/>
    <w:rsid w:val="009770D8"/>
    <w:rsid w:val="009771BB"/>
    <w:rsid w:val="0097722B"/>
    <w:rsid w:val="009773F3"/>
    <w:rsid w:val="0097744B"/>
    <w:rsid w:val="00977711"/>
    <w:rsid w:val="009779EB"/>
    <w:rsid w:val="00977C34"/>
    <w:rsid w:val="00977D31"/>
    <w:rsid w:val="00977FB8"/>
    <w:rsid w:val="0098005D"/>
    <w:rsid w:val="00980266"/>
    <w:rsid w:val="00980374"/>
    <w:rsid w:val="0098079E"/>
    <w:rsid w:val="009807AA"/>
    <w:rsid w:val="0098096B"/>
    <w:rsid w:val="009809B2"/>
    <w:rsid w:val="00980F3B"/>
    <w:rsid w:val="00981749"/>
    <w:rsid w:val="009817AA"/>
    <w:rsid w:val="009817F7"/>
    <w:rsid w:val="00981FB7"/>
    <w:rsid w:val="00982039"/>
    <w:rsid w:val="00982AEB"/>
    <w:rsid w:val="009834B6"/>
    <w:rsid w:val="0098369D"/>
    <w:rsid w:val="00983AB7"/>
    <w:rsid w:val="00983E98"/>
    <w:rsid w:val="009841FF"/>
    <w:rsid w:val="009843C1"/>
    <w:rsid w:val="009849E2"/>
    <w:rsid w:val="00984A32"/>
    <w:rsid w:val="0098513B"/>
    <w:rsid w:val="009852B7"/>
    <w:rsid w:val="009856E4"/>
    <w:rsid w:val="00985B38"/>
    <w:rsid w:val="00986252"/>
    <w:rsid w:val="00986262"/>
    <w:rsid w:val="00986427"/>
    <w:rsid w:val="00986567"/>
    <w:rsid w:val="00986800"/>
    <w:rsid w:val="00986EE2"/>
    <w:rsid w:val="00986F22"/>
    <w:rsid w:val="00987488"/>
    <w:rsid w:val="00987755"/>
    <w:rsid w:val="00987A65"/>
    <w:rsid w:val="00987BC9"/>
    <w:rsid w:val="00987DB8"/>
    <w:rsid w:val="00990208"/>
    <w:rsid w:val="0099043E"/>
    <w:rsid w:val="009906EE"/>
    <w:rsid w:val="00990839"/>
    <w:rsid w:val="009912F0"/>
    <w:rsid w:val="009912FF"/>
    <w:rsid w:val="009914E1"/>
    <w:rsid w:val="009917CA"/>
    <w:rsid w:val="00991815"/>
    <w:rsid w:val="00991982"/>
    <w:rsid w:val="00991E4D"/>
    <w:rsid w:val="00991EF7"/>
    <w:rsid w:val="009926D8"/>
    <w:rsid w:val="00992730"/>
    <w:rsid w:val="009929FA"/>
    <w:rsid w:val="00992B0D"/>
    <w:rsid w:val="00992BA5"/>
    <w:rsid w:val="00993530"/>
    <w:rsid w:val="00993557"/>
    <w:rsid w:val="009938A2"/>
    <w:rsid w:val="00993D37"/>
    <w:rsid w:val="00993D3C"/>
    <w:rsid w:val="00994067"/>
    <w:rsid w:val="00994266"/>
    <w:rsid w:val="009942B8"/>
    <w:rsid w:val="00994454"/>
    <w:rsid w:val="00994943"/>
    <w:rsid w:val="0099499E"/>
    <w:rsid w:val="00994AE0"/>
    <w:rsid w:val="00994C17"/>
    <w:rsid w:val="00994F74"/>
    <w:rsid w:val="0099540B"/>
    <w:rsid w:val="009956F4"/>
    <w:rsid w:val="009957CF"/>
    <w:rsid w:val="0099595E"/>
    <w:rsid w:val="00995D05"/>
    <w:rsid w:val="00995DDC"/>
    <w:rsid w:val="009962C2"/>
    <w:rsid w:val="009964E9"/>
    <w:rsid w:val="00996EF0"/>
    <w:rsid w:val="00996F6B"/>
    <w:rsid w:val="00996F70"/>
    <w:rsid w:val="00996FF3"/>
    <w:rsid w:val="009970C2"/>
    <w:rsid w:val="00997160"/>
    <w:rsid w:val="00997586"/>
    <w:rsid w:val="009978BA"/>
    <w:rsid w:val="00997BF7"/>
    <w:rsid w:val="00997C8B"/>
    <w:rsid w:val="00997CC0"/>
    <w:rsid w:val="009A0360"/>
    <w:rsid w:val="009A042F"/>
    <w:rsid w:val="009A0542"/>
    <w:rsid w:val="009A06D0"/>
    <w:rsid w:val="009A08C7"/>
    <w:rsid w:val="009A096D"/>
    <w:rsid w:val="009A124C"/>
    <w:rsid w:val="009A12F6"/>
    <w:rsid w:val="009A1CCD"/>
    <w:rsid w:val="009A1E08"/>
    <w:rsid w:val="009A2505"/>
    <w:rsid w:val="009A28A3"/>
    <w:rsid w:val="009A3019"/>
    <w:rsid w:val="009A36D7"/>
    <w:rsid w:val="009A379C"/>
    <w:rsid w:val="009A39A9"/>
    <w:rsid w:val="009A4218"/>
    <w:rsid w:val="009A447D"/>
    <w:rsid w:val="009A4A1D"/>
    <w:rsid w:val="009A4B3B"/>
    <w:rsid w:val="009A51C5"/>
    <w:rsid w:val="009A551E"/>
    <w:rsid w:val="009A55C8"/>
    <w:rsid w:val="009A56D8"/>
    <w:rsid w:val="009A5AC3"/>
    <w:rsid w:val="009A5B54"/>
    <w:rsid w:val="009A5FBA"/>
    <w:rsid w:val="009A6215"/>
    <w:rsid w:val="009A624D"/>
    <w:rsid w:val="009A6417"/>
    <w:rsid w:val="009A6971"/>
    <w:rsid w:val="009A6D00"/>
    <w:rsid w:val="009A6D34"/>
    <w:rsid w:val="009A7041"/>
    <w:rsid w:val="009A72E2"/>
    <w:rsid w:val="009A72F6"/>
    <w:rsid w:val="009A7BBA"/>
    <w:rsid w:val="009A7D60"/>
    <w:rsid w:val="009B029F"/>
    <w:rsid w:val="009B02B1"/>
    <w:rsid w:val="009B03E9"/>
    <w:rsid w:val="009B0461"/>
    <w:rsid w:val="009B0641"/>
    <w:rsid w:val="009B069B"/>
    <w:rsid w:val="009B0732"/>
    <w:rsid w:val="009B0DCF"/>
    <w:rsid w:val="009B0E4A"/>
    <w:rsid w:val="009B0ECB"/>
    <w:rsid w:val="009B127E"/>
    <w:rsid w:val="009B17A5"/>
    <w:rsid w:val="009B1A30"/>
    <w:rsid w:val="009B1C87"/>
    <w:rsid w:val="009B1CF1"/>
    <w:rsid w:val="009B1D2B"/>
    <w:rsid w:val="009B1FCD"/>
    <w:rsid w:val="009B1FD1"/>
    <w:rsid w:val="009B21B7"/>
    <w:rsid w:val="009B22F9"/>
    <w:rsid w:val="009B234A"/>
    <w:rsid w:val="009B2471"/>
    <w:rsid w:val="009B28E9"/>
    <w:rsid w:val="009B29B5"/>
    <w:rsid w:val="009B2E2A"/>
    <w:rsid w:val="009B2FA4"/>
    <w:rsid w:val="009B326F"/>
    <w:rsid w:val="009B36B3"/>
    <w:rsid w:val="009B3B8D"/>
    <w:rsid w:val="009B4137"/>
    <w:rsid w:val="009B4784"/>
    <w:rsid w:val="009B4D72"/>
    <w:rsid w:val="009B4ED3"/>
    <w:rsid w:val="009B5D4E"/>
    <w:rsid w:val="009B657D"/>
    <w:rsid w:val="009B6828"/>
    <w:rsid w:val="009B6A64"/>
    <w:rsid w:val="009B70EC"/>
    <w:rsid w:val="009B7124"/>
    <w:rsid w:val="009B748E"/>
    <w:rsid w:val="009B74E6"/>
    <w:rsid w:val="009B75BE"/>
    <w:rsid w:val="009B780F"/>
    <w:rsid w:val="009B7D13"/>
    <w:rsid w:val="009B7F3A"/>
    <w:rsid w:val="009C02E4"/>
    <w:rsid w:val="009C0B52"/>
    <w:rsid w:val="009C1114"/>
    <w:rsid w:val="009C12FD"/>
    <w:rsid w:val="009C179C"/>
    <w:rsid w:val="009C1DDC"/>
    <w:rsid w:val="009C1FF0"/>
    <w:rsid w:val="009C2009"/>
    <w:rsid w:val="009C205E"/>
    <w:rsid w:val="009C2609"/>
    <w:rsid w:val="009C2AB5"/>
    <w:rsid w:val="009C311D"/>
    <w:rsid w:val="009C36C3"/>
    <w:rsid w:val="009C3AE2"/>
    <w:rsid w:val="009C3B41"/>
    <w:rsid w:val="009C3C2A"/>
    <w:rsid w:val="009C3DE1"/>
    <w:rsid w:val="009C4293"/>
    <w:rsid w:val="009C433B"/>
    <w:rsid w:val="009C476B"/>
    <w:rsid w:val="009C4B2B"/>
    <w:rsid w:val="009C4D47"/>
    <w:rsid w:val="009C508E"/>
    <w:rsid w:val="009C5562"/>
    <w:rsid w:val="009C5A59"/>
    <w:rsid w:val="009C5BF9"/>
    <w:rsid w:val="009C5E59"/>
    <w:rsid w:val="009C639E"/>
    <w:rsid w:val="009C66D8"/>
    <w:rsid w:val="009C673E"/>
    <w:rsid w:val="009C6A2F"/>
    <w:rsid w:val="009C6A84"/>
    <w:rsid w:val="009C6EF6"/>
    <w:rsid w:val="009C6FE1"/>
    <w:rsid w:val="009C7552"/>
    <w:rsid w:val="009C760B"/>
    <w:rsid w:val="009C7A1C"/>
    <w:rsid w:val="009C7AB1"/>
    <w:rsid w:val="009C7ADD"/>
    <w:rsid w:val="009C7FE9"/>
    <w:rsid w:val="009D00FE"/>
    <w:rsid w:val="009D0521"/>
    <w:rsid w:val="009D067F"/>
    <w:rsid w:val="009D070B"/>
    <w:rsid w:val="009D09A3"/>
    <w:rsid w:val="009D0E01"/>
    <w:rsid w:val="009D0F18"/>
    <w:rsid w:val="009D10F8"/>
    <w:rsid w:val="009D1251"/>
    <w:rsid w:val="009D146B"/>
    <w:rsid w:val="009D16B6"/>
    <w:rsid w:val="009D19D1"/>
    <w:rsid w:val="009D1A7B"/>
    <w:rsid w:val="009D1C04"/>
    <w:rsid w:val="009D1D2B"/>
    <w:rsid w:val="009D1DE4"/>
    <w:rsid w:val="009D1EA6"/>
    <w:rsid w:val="009D2127"/>
    <w:rsid w:val="009D226D"/>
    <w:rsid w:val="009D2302"/>
    <w:rsid w:val="009D29E0"/>
    <w:rsid w:val="009D2C89"/>
    <w:rsid w:val="009D2FF5"/>
    <w:rsid w:val="009D3174"/>
    <w:rsid w:val="009D32C0"/>
    <w:rsid w:val="009D32E8"/>
    <w:rsid w:val="009D351C"/>
    <w:rsid w:val="009D3716"/>
    <w:rsid w:val="009D3745"/>
    <w:rsid w:val="009D39EF"/>
    <w:rsid w:val="009D3AEE"/>
    <w:rsid w:val="009D3E62"/>
    <w:rsid w:val="009D3EFE"/>
    <w:rsid w:val="009D3FEA"/>
    <w:rsid w:val="009D4025"/>
    <w:rsid w:val="009D43B3"/>
    <w:rsid w:val="009D443B"/>
    <w:rsid w:val="009D46E5"/>
    <w:rsid w:val="009D48E2"/>
    <w:rsid w:val="009D5193"/>
    <w:rsid w:val="009D559D"/>
    <w:rsid w:val="009D5777"/>
    <w:rsid w:val="009D592E"/>
    <w:rsid w:val="009D5D3B"/>
    <w:rsid w:val="009D5F66"/>
    <w:rsid w:val="009D6025"/>
    <w:rsid w:val="009D66CB"/>
    <w:rsid w:val="009D6A5C"/>
    <w:rsid w:val="009D6EB6"/>
    <w:rsid w:val="009D7003"/>
    <w:rsid w:val="009D7375"/>
    <w:rsid w:val="009D74E7"/>
    <w:rsid w:val="009D75EA"/>
    <w:rsid w:val="009D7693"/>
    <w:rsid w:val="009D7788"/>
    <w:rsid w:val="009E024C"/>
    <w:rsid w:val="009E07D8"/>
    <w:rsid w:val="009E099E"/>
    <w:rsid w:val="009E0B00"/>
    <w:rsid w:val="009E0B6B"/>
    <w:rsid w:val="009E0E1B"/>
    <w:rsid w:val="009E0F10"/>
    <w:rsid w:val="009E15C2"/>
    <w:rsid w:val="009E15E6"/>
    <w:rsid w:val="009E1602"/>
    <w:rsid w:val="009E2086"/>
    <w:rsid w:val="009E2111"/>
    <w:rsid w:val="009E2B0B"/>
    <w:rsid w:val="009E2CA7"/>
    <w:rsid w:val="009E30DB"/>
    <w:rsid w:val="009E33C0"/>
    <w:rsid w:val="009E35BE"/>
    <w:rsid w:val="009E3674"/>
    <w:rsid w:val="009E398C"/>
    <w:rsid w:val="009E3DAE"/>
    <w:rsid w:val="009E40E4"/>
    <w:rsid w:val="009E43ED"/>
    <w:rsid w:val="009E4535"/>
    <w:rsid w:val="009E495E"/>
    <w:rsid w:val="009E4EFE"/>
    <w:rsid w:val="009E5045"/>
    <w:rsid w:val="009E57B3"/>
    <w:rsid w:val="009E5CC0"/>
    <w:rsid w:val="009E5DA1"/>
    <w:rsid w:val="009E66D9"/>
    <w:rsid w:val="009E67B5"/>
    <w:rsid w:val="009E6F22"/>
    <w:rsid w:val="009E7001"/>
    <w:rsid w:val="009E7229"/>
    <w:rsid w:val="009E7667"/>
    <w:rsid w:val="009E78AA"/>
    <w:rsid w:val="009E7981"/>
    <w:rsid w:val="009E79AB"/>
    <w:rsid w:val="009E79C7"/>
    <w:rsid w:val="009E7C83"/>
    <w:rsid w:val="009F0153"/>
    <w:rsid w:val="009F1150"/>
    <w:rsid w:val="009F19BE"/>
    <w:rsid w:val="009F1B7F"/>
    <w:rsid w:val="009F250E"/>
    <w:rsid w:val="009F29FE"/>
    <w:rsid w:val="009F2D86"/>
    <w:rsid w:val="009F3219"/>
    <w:rsid w:val="009F3540"/>
    <w:rsid w:val="009F377A"/>
    <w:rsid w:val="009F40AE"/>
    <w:rsid w:val="009F4820"/>
    <w:rsid w:val="009F486B"/>
    <w:rsid w:val="009F48C7"/>
    <w:rsid w:val="009F49CC"/>
    <w:rsid w:val="009F4AE8"/>
    <w:rsid w:val="009F4E2D"/>
    <w:rsid w:val="009F52A3"/>
    <w:rsid w:val="009F5591"/>
    <w:rsid w:val="009F55A4"/>
    <w:rsid w:val="009F596B"/>
    <w:rsid w:val="009F5D16"/>
    <w:rsid w:val="009F5FD5"/>
    <w:rsid w:val="009F60D6"/>
    <w:rsid w:val="009F668E"/>
    <w:rsid w:val="009F66E1"/>
    <w:rsid w:val="009F69D5"/>
    <w:rsid w:val="009F6AA0"/>
    <w:rsid w:val="009F6B5A"/>
    <w:rsid w:val="009F6CA3"/>
    <w:rsid w:val="009F6E16"/>
    <w:rsid w:val="009F6EA1"/>
    <w:rsid w:val="009F6F1F"/>
    <w:rsid w:val="009F71CE"/>
    <w:rsid w:val="009F78FF"/>
    <w:rsid w:val="009F79E7"/>
    <w:rsid w:val="00A0055D"/>
    <w:rsid w:val="00A00939"/>
    <w:rsid w:val="00A0094B"/>
    <w:rsid w:val="00A00C16"/>
    <w:rsid w:val="00A00C9D"/>
    <w:rsid w:val="00A00D2E"/>
    <w:rsid w:val="00A01241"/>
    <w:rsid w:val="00A0136C"/>
    <w:rsid w:val="00A01424"/>
    <w:rsid w:val="00A0151D"/>
    <w:rsid w:val="00A01602"/>
    <w:rsid w:val="00A0181D"/>
    <w:rsid w:val="00A01A52"/>
    <w:rsid w:val="00A01BB9"/>
    <w:rsid w:val="00A01BCE"/>
    <w:rsid w:val="00A01E50"/>
    <w:rsid w:val="00A0205C"/>
    <w:rsid w:val="00A02386"/>
    <w:rsid w:val="00A02AA8"/>
    <w:rsid w:val="00A02F18"/>
    <w:rsid w:val="00A031AC"/>
    <w:rsid w:val="00A034D6"/>
    <w:rsid w:val="00A03728"/>
    <w:rsid w:val="00A039F4"/>
    <w:rsid w:val="00A03B16"/>
    <w:rsid w:val="00A03D15"/>
    <w:rsid w:val="00A03E84"/>
    <w:rsid w:val="00A03EB5"/>
    <w:rsid w:val="00A04194"/>
    <w:rsid w:val="00A0428C"/>
    <w:rsid w:val="00A04481"/>
    <w:rsid w:val="00A0465B"/>
    <w:rsid w:val="00A047E2"/>
    <w:rsid w:val="00A0486A"/>
    <w:rsid w:val="00A049A9"/>
    <w:rsid w:val="00A04BA1"/>
    <w:rsid w:val="00A05299"/>
    <w:rsid w:val="00A05532"/>
    <w:rsid w:val="00A055E0"/>
    <w:rsid w:val="00A057D5"/>
    <w:rsid w:val="00A0592C"/>
    <w:rsid w:val="00A05A73"/>
    <w:rsid w:val="00A05C47"/>
    <w:rsid w:val="00A061A6"/>
    <w:rsid w:val="00A06345"/>
    <w:rsid w:val="00A06450"/>
    <w:rsid w:val="00A06595"/>
    <w:rsid w:val="00A06BF1"/>
    <w:rsid w:val="00A06C4D"/>
    <w:rsid w:val="00A06F47"/>
    <w:rsid w:val="00A070DF"/>
    <w:rsid w:val="00A0727E"/>
    <w:rsid w:val="00A0730A"/>
    <w:rsid w:val="00A07464"/>
    <w:rsid w:val="00A07562"/>
    <w:rsid w:val="00A07770"/>
    <w:rsid w:val="00A07C14"/>
    <w:rsid w:val="00A07C52"/>
    <w:rsid w:val="00A07CB1"/>
    <w:rsid w:val="00A10201"/>
    <w:rsid w:val="00A10520"/>
    <w:rsid w:val="00A10706"/>
    <w:rsid w:val="00A10E1C"/>
    <w:rsid w:val="00A11216"/>
    <w:rsid w:val="00A1158E"/>
    <w:rsid w:val="00A116DD"/>
    <w:rsid w:val="00A11876"/>
    <w:rsid w:val="00A11AD0"/>
    <w:rsid w:val="00A11C9E"/>
    <w:rsid w:val="00A11F77"/>
    <w:rsid w:val="00A1220D"/>
    <w:rsid w:val="00A12676"/>
    <w:rsid w:val="00A128E8"/>
    <w:rsid w:val="00A12A72"/>
    <w:rsid w:val="00A12CF4"/>
    <w:rsid w:val="00A12EBB"/>
    <w:rsid w:val="00A12F90"/>
    <w:rsid w:val="00A13272"/>
    <w:rsid w:val="00A133C0"/>
    <w:rsid w:val="00A13419"/>
    <w:rsid w:val="00A135C5"/>
    <w:rsid w:val="00A13BAD"/>
    <w:rsid w:val="00A13CB8"/>
    <w:rsid w:val="00A13EB9"/>
    <w:rsid w:val="00A14245"/>
    <w:rsid w:val="00A14284"/>
    <w:rsid w:val="00A14418"/>
    <w:rsid w:val="00A149CC"/>
    <w:rsid w:val="00A14AD7"/>
    <w:rsid w:val="00A14C6E"/>
    <w:rsid w:val="00A1534D"/>
    <w:rsid w:val="00A15374"/>
    <w:rsid w:val="00A1542C"/>
    <w:rsid w:val="00A15646"/>
    <w:rsid w:val="00A15812"/>
    <w:rsid w:val="00A15F0C"/>
    <w:rsid w:val="00A161F8"/>
    <w:rsid w:val="00A162C3"/>
    <w:rsid w:val="00A167ED"/>
    <w:rsid w:val="00A1691D"/>
    <w:rsid w:val="00A16990"/>
    <w:rsid w:val="00A169CC"/>
    <w:rsid w:val="00A16A50"/>
    <w:rsid w:val="00A16F5C"/>
    <w:rsid w:val="00A171CF"/>
    <w:rsid w:val="00A1721E"/>
    <w:rsid w:val="00A17345"/>
    <w:rsid w:val="00A174F5"/>
    <w:rsid w:val="00A1755C"/>
    <w:rsid w:val="00A17C89"/>
    <w:rsid w:val="00A17F36"/>
    <w:rsid w:val="00A20061"/>
    <w:rsid w:val="00A2050E"/>
    <w:rsid w:val="00A2065B"/>
    <w:rsid w:val="00A207C8"/>
    <w:rsid w:val="00A20A31"/>
    <w:rsid w:val="00A20AD6"/>
    <w:rsid w:val="00A20DF2"/>
    <w:rsid w:val="00A210DC"/>
    <w:rsid w:val="00A21334"/>
    <w:rsid w:val="00A2158B"/>
    <w:rsid w:val="00A21CD5"/>
    <w:rsid w:val="00A21D58"/>
    <w:rsid w:val="00A21D5A"/>
    <w:rsid w:val="00A21E12"/>
    <w:rsid w:val="00A22050"/>
    <w:rsid w:val="00A22074"/>
    <w:rsid w:val="00A2215A"/>
    <w:rsid w:val="00A22205"/>
    <w:rsid w:val="00A22302"/>
    <w:rsid w:val="00A22621"/>
    <w:rsid w:val="00A22A2C"/>
    <w:rsid w:val="00A22B0C"/>
    <w:rsid w:val="00A22E9A"/>
    <w:rsid w:val="00A23185"/>
    <w:rsid w:val="00A236F2"/>
    <w:rsid w:val="00A23A83"/>
    <w:rsid w:val="00A23D76"/>
    <w:rsid w:val="00A2403D"/>
    <w:rsid w:val="00A24072"/>
    <w:rsid w:val="00A2410F"/>
    <w:rsid w:val="00A2489C"/>
    <w:rsid w:val="00A24988"/>
    <w:rsid w:val="00A249CB"/>
    <w:rsid w:val="00A24AB6"/>
    <w:rsid w:val="00A24CE9"/>
    <w:rsid w:val="00A250A6"/>
    <w:rsid w:val="00A253AE"/>
    <w:rsid w:val="00A2546A"/>
    <w:rsid w:val="00A25509"/>
    <w:rsid w:val="00A25914"/>
    <w:rsid w:val="00A25D5D"/>
    <w:rsid w:val="00A26891"/>
    <w:rsid w:val="00A26994"/>
    <w:rsid w:val="00A26E8F"/>
    <w:rsid w:val="00A26FA8"/>
    <w:rsid w:val="00A27879"/>
    <w:rsid w:val="00A27D5D"/>
    <w:rsid w:val="00A27FD7"/>
    <w:rsid w:val="00A30228"/>
    <w:rsid w:val="00A30BE4"/>
    <w:rsid w:val="00A30DDF"/>
    <w:rsid w:val="00A310C6"/>
    <w:rsid w:val="00A312E7"/>
    <w:rsid w:val="00A31513"/>
    <w:rsid w:val="00A31665"/>
    <w:rsid w:val="00A317D6"/>
    <w:rsid w:val="00A31B62"/>
    <w:rsid w:val="00A31BB7"/>
    <w:rsid w:val="00A31C66"/>
    <w:rsid w:val="00A320F0"/>
    <w:rsid w:val="00A3210F"/>
    <w:rsid w:val="00A321F7"/>
    <w:rsid w:val="00A329E8"/>
    <w:rsid w:val="00A32D12"/>
    <w:rsid w:val="00A32F0D"/>
    <w:rsid w:val="00A3312F"/>
    <w:rsid w:val="00A33288"/>
    <w:rsid w:val="00A33D4A"/>
    <w:rsid w:val="00A34075"/>
    <w:rsid w:val="00A342C6"/>
    <w:rsid w:val="00A344DC"/>
    <w:rsid w:val="00A344FF"/>
    <w:rsid w:val="00A34E90"/>
    <w:rsid w:val="00A34EE3"/>
    <w:rsid w:val="00A35195"/>
    <w:rsid w:val="00A35228"/>
    <w:rsid w:val="00A35303"/>
    <w:rsid w:val="00A3566F"/>
    <w:rsid w:val="00A35794"/>
    <w:rsid w:val="00A35796"/>
    <w:rsid w:val="00A35D22"/>
    <w:rsid w:val="00A361A7"/>
    <w:rsid w:val="00A36220"/>
    <w:rsid w:val="00A362F5"/>
    <w:rsid w:val="00A36342"/>
    <w:rsid w:val="00A363DC"/>
    <w:rsid w:val="00A3679C"/>
    <w:rsid w:val="00A3693A"/>
    <w:rsid w:val="00A36CAA"/>
    <w:rsid w:val="00A36F20"/>
    <w:rsid w:val="00A37016"/>
    <w:rsid w:val="00A37216"/>
    <w:rsid w:val="00A372A1"/>
    <w:rsid w:val="00A372F9"/>
    <w:rsid w:val="00A37706"/>
    <w:rsid w:val="00A37721"/>
    <w:rsid w:val="00A377ED"/>
    <w:rsid w:val="00A37896"/>
    <w:rsid w:val="00A37F2E"/>
    <w:rsid w:val="00A37F6E"/>
    <w:rsid w:val="00A400D1"/>
    <w:rsid w:val="00A40311"/>
    <w:rsid w:val="00A403CA"/>
    <w:rsid w:val="00A406DE"/>
    <w:rsid w:val="00A41685"/>
    <w:rsid w:val="00A416BF"/>
    <w:rsid w:val="00A418E5"/>
    <w:rsid w:val="00A41AAF"/>
    <w:rsid w:val="00A42603"/>
    <w:rsid w:val="00A429E2"/>
    <w:rsid w:val="00A42A64"/>
    <w:rsid w:val="00A42BC6"/>
    <w:rsid w:val="00A4318D"/>
    <w:rsid w:val="00A43F16"/>
    <w:rsid w:val="00A43F3C"/>
    <w:rsid w:val="00A43FEF"/>
    <w:rsid w:val="00A440BF"/>
    <w:rsid w:val="00A442F9"/>
    <w:rsid w:val="00A44756"/>
    <w:rsid w:val="00A44959"/>
    <w:rsid w:val="00A44EE5"/>
    <w:rsid w:val="00A45388"/>
    <w:rsid w:val="00A45524"/>
    <w:rsid w:val="00A456C5"/>
    <w:rsid w:val="00A45BEE"/>
    <w:rsid w:val="00A45FF0"/>
    <w:rsid w:val="00A460A4"/>
    <w:rsid w:val="00A462E8"/>
    <w:rsid w:val="00A46444"/>
    <w:rsid w:val="00A4665F"/>
    <w:rsid w:val="00A46912"/>
    <w:rsid w:val="00A469D7"/>
    <w:rsid w:val="00A469E8"/>
    <w:rsid w:val="00A46F8A"/>
    <w:rsid w:val="00A470AD"/>
    <w:rsid w:val="00A47E0C"/>
    <w:rsid w:val="00A504F9"/>
    <w:rsid w:val="00A50525"/>
    <w:rsid w:val="00A5052D"/>
    <w:rsid w:val="00A50769"/>
    <w:rsid w:val="00A50786"/>
    <w:rsid w:val="00A50A01"/>
    <w:rsid w:val="00A50B31"/>
    <w:rsid w:val="00A50DA6"/>
    <w:rsid w:val="00A50E25"/>
    <w:rsid w:val="00A51467"/>
    <w:rsid w:val="00A5174E"/>
    <w:rsid w:val="00A5180F"/>
    <w:rsid w:val="00A51908"/>
    <w:rsid w:val="00A51C0E"/>
    <w:rsid w:val="00A51F11"/>
    <w:rsid w:val="00A5219E"/>
    <w:rsid w:val="00A522A5"/>
    <w:rsid w:val="00A5237B"/>
    <w:rsid w:val="00A52893"/>
    <w:rsid w:val="00A52960"/>
    <w:rsid w:val="00A52CDE"/>
    <w:rsid w:val="00A52E52"/>
    <w:rsid w:val="00A53366"/>
    <w:rsid w:val="00A53424"/>
    <w:rsid w:val="00A53655"/>
    <w:rsid w:val="00A53670"/>
    <w:rsid w:val="00A53A0C"/>
    <w:rsid w:val="00A53A9D"/>
    <w:rsid w:val="00A5417B"/>
    <w:rsid w:val="00A5430A"/>
    <w:rsid w:val="00A54314"/>
    <w:rsid w:val="00A54330"/>
    <w:rsid w:val="00A5460B"/>
    <w:rsid w:val="00A546F4"/>
    <w:rsid w:val="00A547E4"/>
    <w:rsid w:val="00A54FA0"/>
    <w:rsid w:val="00A54FF3"/>
    <w:rsid w:val="00A553A9"/>
    <w:rsid w:val="00A55436"/>
    <w:rsid w:val="00A5543E"/>
    <w:rsid w:val="00A55AC9"/>
    <w:rsid w:val="00A55BFD"/>
    <w:rsid w:val="00A55EB6"/>
    <w:rsid w:val="00A55FDF"/>
    <w:rsid w:val="00A56069"/>
    <w:rsid w:val="00A562CC"/>
    <w:rsid w:val="00A564C7"/>
    <w:rsid w:val="00A56715"/>
    <w:rsid w:val="00A569BD"/>
    <w:rsid w:val="00A56AE3"/>
    <w:rsid w:val="00A56D66"/>
    <w:rsid w:val="00A57448"/>
    <w:rsid w:val="00A579B3"/>
    <w:rsid w:val="00A57BCE"/>
    <w:rsid w:val="00A57C17"/>
    <w:rsid w:val="00A57C84"/>
    <w:rsid w:val="00A57F57"/>
    <w:rsid w:val="00A57F89"/>
    <w:rsid w:val="00A6016D"/>
    <w:rsid w:val="00A60209"/>
    <w:rsid w:val="00A6078B"/>
    <w:rsid w:val="00A60BEF"/>
    <w:rsid w:val="00A60C7C"/>
    <w:rsid w:val="00A619A3"/>
    <w:rsid w:val="00A61C31"/>
    <w:rsid w:val="00A61FBD"/>
    <w:rsid w:val="00A6232D"/>
    <w:rsid w:val="00A629F6"/>
    <w:rsid w:val="00A630F0"/>
    <w:rsid w:val="00A6312B"/>
    <w:rsid w:val="00A635F6"/>
    <w:rsid w:val="00A63ACB"/>
    <w:rsid w:val="00A643A8"/>
    <w:rsid w:val="00A645A3"/>
    <w:rsid w:val="00A64640"/>
    <w:rsid w:val="00A6479A"/>
    <w:rsid w:val="00A648C5"/>
    <w:rsid w:val="00A648CC"/>
    <w:rsid w:val="00A649F7"/>
    <w:rsid w:val="00A64A55"/>
    <w:rsid w:val="00A64EFC"/>
    <w:rsid w:val="00A653C7"/>
    <w:rsid w:val="00A6542F"/>
    <w:rsid w:val="00A65633"/>
    <w:rsid w:val="00A6566A"/>
    <w:rsid w:val="00A656E8"/>
    <w:rsid w:val="00A65863"/>
    <w:rsid w:val="00A65AEC"/>
    <w:rsid w:val="00A65B2B"/>
    <w:rsid w:val="00A65C48"/>
    <w:rsid w:val="00A663A5"/>
    <w:rsid w:val="00A66463"/>
    <w:rsid w:val="00A667B0"/>
    <w:rsid w:val="00A66941"/>
    <w:rsid w:val="00A66966"/>
    <w:rsid w:val="00A66CEC"/>
    <w:rsid w:val="00A67408"/>
    <w:rsid w:val="00A6746C"/>
    <w:rsid w:val="00A674C3"/>
    <w:rsid w:val="00A67927"/>
    <w:rsid w:val="00A67B36"/>
    <w:rsid w:val="00A67EAB"/>
    <w:rsid w:val="00A67F66"/>
    <w:rsid w:val="00A700E9"/>
    <w:rsid w:val="00A703E6"/>
    <w:rsid w:val="00A707E3"/>
    <w:rsid w:val="00A709E6"/>
    <w:rsid w:val="00A70F51"/>
    <w:rsid w:val="00A710A0"/>
    <w:rsid w:val="00A714A6"/>
    <w:rsid w:val="00A71C24"/>
    <w:rsid w:val="00A71F7D"/>
    <w:rsid w:val="00A71FCB"/>
    <w:rsid w:val="00A72187"/>
    <w:rsid w:val="00A7218F"/>
    <w:rsid w:val="00A7255D"/>
    <w:rsid w:val="00A726BD"/>
    <w:rsid w:val="00A726F3"/>
    <w:rsid w:val="00A72D8C"/>
    <w:rsid w:val="00A72EB8"/>
    <w:rsid w:val="00A72F4D"/>
    <w:rsid w:val="00A730F0"/>
    <w:rsid w:val="00A734FB"/>
    <w:rsid w:val="00A73552"/>
    <w:rsid w:val="00A737B6"/>
    <w:rsid w:val="00A738E1"/>
    <w:rsid w:val="00A73B8F"/>
    <w:rsid w:val="00A73ED3"/>
    <w:rsid w:val="00A74483"/>
    <w:rsid w:val="00A744DF"/>
    <w:rsid w:val="00A746A1"/>
    <w:rsid w:val="00A74740"/>
    <w:rsid w:val="00A74940"/>
    <w:rsid w:val="00A749B3"/>
    <w:rsid w:val="00A74B43"/>
    <w:rsid w:val="00A74E24"/>
    <w:rsid w:val="00A75271"/>
    <w:rsid w:val="00A75999"/>
    <w:rsid w:val="00A75E25"/>
    <w:rsid w:val="00A75FBA"/>
    <w:rsid w:val="00A7607A"/>
    <w:rsid w:val="00A760CF"/>
    <w:rsid w:val="00A7643E"/>
    <w:rsid w:val="00A7679D"/>
    <w:rsid w:val="00A767B5"/>
    <w:rsid w:val="00A767E3"/>
    <w:rsid w:val="00A76849"/>
    <w:rsid w:val="00A768CA"/>
    <w:rsid w:val="00A768E9"/>
    <w:rsid w:val="00A769D4"/>
    <w:rsid w:val="00A76D38"/>
    <w:rsid w:val="00A76EFF"/>
    <w:rsid w:val="00A772EC"/>
    <w:rsid w:val="00A77743"/>
    <w:rsid w:val="00A777CA"/>
    <w:rsid w:val="00A777F1"/>
    <w:rsid w:val="00A778AE"/>
    <w:rsid w:val="00A77AC2"/>
    <w:rsid w:val="00A77AD2"/>
    <w:rsid w:val="00A77C23"/>
    <w:rsid w:val="00A8032B"/>
    <w:rsid w:val="00A80395"/>
    <w:rsid w:val="00A806CB"/>
    <w:rsid w:val="00A80B79"/>
    <w:rsid w:val="00A80D5D"/>
    <w:rsid w:val="00A80D5E"/>
    <w:rsid w:val="00A80E0E"/>
    <w:rsid w:val="00A81295"/>
    <w:rsid w:val="00A8137C"/>
    <w:rsid w:val="00A8141E"/>
    <w:rsid w:val="00A81420"/>
    <w:rsid w:val="00A81669"/>
    <w:rsid w:val="00A816CA"/>
    <w:rsid w:val="00A81C44"/>
    <w:rsid w:val="00A81CAD"/>
    <w:rsid w:val="00A81FC9"/>
    <w:rsid w:val="00A821B1"/>
    <w:rsid w:val="00A822B6"/>
    <w:rsid w:val="00A82742"/>
    <w:rsid w:val="00A829DE"/>
    <w:rsid w:val="00A82A82"/>
    <w:rsid w:val="00A82E1F"/>
    <w:rsid w:val="00A82EA4"/>
    <w:rsid w:val="00A82FF6"/>
    <w:rsid w:val="00A83413"/>
    <w:rsid w:val="00A836CA"/>
    <w:rsid w:val="00A8386C"/>
    <w:rsid w:val="00A83DF8"/>
    <w:rsid w:val="00A84002"/>
    <w:rsid w:val="00A84167"/>
    <w:rsid w:val="00A84667"/>
    <w:rsid w:val="00A84D4D"/>
    <w:rsid w:val="00A84E43"/>
    <w:rsid w:val="00A8540B"/>
    <w:rsid w:val="00A85595"/>
    <w:rsid w:val="00A85688"/>
    <w:rsid w:val="00A856FE"/>
    <w:rsid w:val="00A857FF"/>
    <w:rsid w:val="00A85971"/>
    <w:rsid w:val="00A85DE2"/>
    <w:rsid w:val="00A85F27"/>
    <w:rsid w:val="00A86115"/>
    <w:rsid w:val="00A86433"/>
    <w:rsid w:val="00A86552"/>
    <w:rsid w:val="00A865B7"/>
    <w:rsid w:val="00A86719"/>
    <w:rsid w:val="00A86A91"/>
    <w:rsid w:val="00A86EAA"/>
    <w:rsid w:val="00A87014"/>
    <w:rsid w:val="00A8724D"/>
    <w:rsid w:val="00A877DE"/>
    <w:rsid w:val="00A878EA"/>
    <w:rsid w:val="00A87BD0"/>
    <w:rsid w:val="00A87D58"/>
    <w:rsid w:val="00A9033F"/>
    <w:rsid w:val="00A90343"/>
    <w:rsid w:val="00A90A38"/>
    <w:rsid w:val="00A90C03"/>
    <w:rsid w:val="00A90CF2"/>
    <w:rsid w:val="00A90D1D"/>
    <w:rsid w:val="00A9128A"/>
    <w:rsid w:val="00A917EE"/>
    <w:rsid w:val="00A91825"/>
    <w:rsid w:val="00A9184E"/>
    <w:rsid w:val="00A91994"/>
    <w:rsid w:val="00A91CF9"/>
    <w:rsid w:val="00A91E8E"/>
    <w:rsid w:val="00A91F8B"/>
    <w:rsid w:val="00A92044"/>
    <w:rsid w:val="00A920F4"/>
    <w:rsid w:val="00A9217E"/>
    <w:rsid w:val="00A924C3"/>
    <w:rsid w:val="00A93435"/>
    <w:rsid w:val="00A93A08"/>
    <w:rsid w:val="00A93A5E"/>
    <w:rsid w:val="00A93B34"/>
    <w:rsid w:val="00A93C1E"/>
    <w:rsid w:val="00A93FFD"/>
    <w:rsid w:val="00A943FD"/>
    <w:rsid w:val="00A94894"/>
    <w:rsid w:val="00A948C7"/>
    <w:rsid w:val="00A9496D"/>
    <w:rsid w:val="00A94A14"/>
    <w:rsid w:val="00A952DB"/>
    <w:rsid w:val="00A95533"/>
    <w:rsid w:val="00A9564F"/>
    <w:rsid w:val="00A95A10"/>
    <w:rsid w:val="00A95A92"/>
    <w:rsid w:val="00A95B4F"/>
    <w:rsid w:val="00A95B7F"/>
    <w:rsid w:val="00A95E5A"/>
    <w:rsid w:val="00A95E91"/>
    <w:rsid w:val="00A95F47"/>
    <w:rsid w:val="00A96099"/>
    <w:rsid w:val="00A9623B"/>
    <w:rsid w:val="00A965E6"/>
    <w:rsid w:val="00A9665D"/>
    <w:rsid w:val="00A9672F"/>
    <w:rsid w:val="00A9675B"/>
    <w:rsid w:val="00A967CE"/>
    <w:rsid w:val="00A9682E"/>
    <w:rsid w:val="00A96B21"/>
    <w:rsid w:val="00A96C9D"/>
    <w:rsid w:val="00A96EEE"/>
    <w:rsid w:val="00A96F79"/>
    <w:rsid w:val="00A96FB7"/>
    <w:rsid w:val="00A97EF8"/>
    <w:rsid w:val="00AA000D"/>
    <w:rsid w:val="00AA00EB"/>
    <w:rsid w:val="00AA08F3"/>
    <w:rsid w:val="00AA09DC"/>
    <w:rsid w:val="00AA0BC0"/>
    <w:rsid w:val="00AA0D5E"/>
    <w:rsid w:val="00AA0D7E"/>
    <w:rsid w:val="00AA0EDA"/>
    <w:rsid w:val="00AA0EDE"/>
    <w:rsid w:val="00AA0F72"/>
    <w:rsid w:val="00AA1203"/>
    <w:rsid w:val="00AA125B"/>
    <w:rsid w:val="00AA12C8"/>
    <w:rsid w:val="00AA1378"/>
    <w:rsid w:val="00AA15CE"/>
    <w:rsid w:val="00AA176D"/>
    <w:rsid w:val="00AA180B"/>
    <w:rsid w:val="00AA1EFE"/>
    <w:rsid w:val="00AA235C"/>
    <w:rsid w:val="00AA2852"/>
    <w:rsid w:val="00AA2B7C"/>
    <w:rsid w:val="00AA2F6F"/>
    <w:rsid w:val="00AA337E"/>
    <w:rsid w:val="00AA38C6"/>
    <w:rsid w:val="00AA3AB3"/>
    <w:rsid w:val="00AA3B95"/>
    <w:rsid w:val="00AA3E6B"/>
    <w:rsid w:val="00AA3E80"/>
    <w:rsid w:val="00AA450A"/>
    <w:rsid w:val="00AA488E"/>
    <w:rsid w:val="00AA4960"/>
    <w:rsid w:val="00AA4BA7"/>
    <w:rsid w:val="00AA4CCE"/>
    <w:rsid w:val="00AA504E"/>
    <w:rsid w:val="00AA50D6"/>
    <w:rsid w:val="00AA5254"/>
    <w:rsid w:val="00AA5900"/>
    <w:rsid w:val="00AA5B61"/>
    <w:rsid w:val="00AA5B72"/>
    <w:rsid w:val="00AA5BCA"/>
    <w:rsid w:val="00AA5C46"/>
    <w:rsid w:val="00AA605E"/>
    <w:rsid w:val="00AA61D1"/>
    <w:rsid w:val="00AA62B1"/>
    <w:rsid w:val="00AA6514"/>
    <w:rsid w:val="00AA65A5"/>
    <w:rsid w:val="00AA6984"/>
    <w:rsid w:val="00AA6B41"/>
    <w:rsid w:val="00AA6B42"/>
    <w:rsid w:val="00AA6B5B"/>
    <w:rsid w:val="00AA6E4F"/>
    <w:rsid w:val="00AA70B9"/>
    <w:rsid w:val="00AA74B9"/>
    <w:rsid w:val="00AA7806"/>
    <w:rsid w:val="00AA7A03"/>
    <w:rsid w:val="00AA7AC1"/>
    <w:rsid w:val="00AA7D5E"/>
    <w:rsid w:val="00AA7DDB"/>
    <w:rsid w:val="00AA7E21"/>
    <w:rsid w:val="00AB01C8"/>
    <w:rsid w:val="00AB023F"/>
    <w:rsid w:val="00AB0607"/>
    <w:rsid w:val="00AB0ADC"/>
    <w:rsid w:val="00AB0B5F"/>
    <w:rsid w:val="00AB0F69"/>
    <w:rsid w:val="00AB154D"/>
    <w:rsid w:val="00AB1945"/>
    <w:rsid w:val="00AB19D2"/>
    <w:rsid w:val="00AB19E1"/>
    <w:rsid w:val="00AB1C3C"/>
    <w:rsid w:val="00AB1EDA"/>
    <w:rsid w:val="00AB21D5"/>
    <w:rsid w:val="00AB2360"/>
    <w:rsid w:val="00AB276A"/>
    <w:rsid w:val="00AB2BAC"/>
    <w:rsid w:val="00AB2E34"/>
    <w:rsid w:val="00AB3698"/>
    <w:rsid w:val="00AB37EF"/>
    <w:rsid w:val="00AB3B1F"/>
    <w:rsid w:val="00AB3B9E"/>
    <w:rsid w:val="00AB3BA9"/>
    <w:rsid w:val="00AB3C51"/>
    <w:rsid w:val="00AB40F1"/>
    <w:rsid w:val="00AB43E2"/>
    <w:rsid w:val="00AB480C"/>
    <w:rsid w:val="00AB4D8C"/>
    <w:rsid w:val="00AB4F6A"/>
    <w:rsid w:val="00AB5147"/>
    <w:rsid w:val="00AB521D"/>
    <w:rsid w:val="00AB54CE"/>
    <w:rsid w:val="00AB5F17"/>
    <w:rsid w:val="00AB5FF4"/>
    <w:rsid w:val="00AB61FD"/>
    <w:rsid w:val="00AB655E"/>
    <w:rsid w:val="00AB68AE"/>
    <w:rsid w:val="00AB68CE"/>
    <w:rsid w:val="00AB6907"/>
    <w:rsid w:val="00AB6A3B"/>
    <w:rsid w:val="00AB6A5A"/>
    <w:rsid w:val="00AB723A"/>
    <w:rsid w:val="00AB7335"/>
    <w:rsid w:val="00AB7900"/>
    <w:rsid w:val="00AB795D"/>
    <w:rsid w:val="00AB7E77"/>
    <w:rsid w:val="00AB7F52"/>
    <w:rsid w:val="00AC008A"/>
    <w:rsid w:val="00AC0418"/>
    <w:rsid w:val="00AC0736"/>
    <w:rsid w:val="00AC0A64"/>
    <w:rsid w:val="00AC1351"/>
    <w:rsid w:val="00AC144C"/>
    <w:rsid w:val="00AC1709"/>
    <w:rsid w:val="00AC18AA"/>
    <w:rsid w:val="00AC1B1E"/>
    <w:rsid w:val="00AC23F2"/>
    <w:rsid w:val="00AC2576"/>
    <w:rsid w:val="00AC29C4"/>
    <w:rsid w:val="00AC2D44"/>
    <w:rsid w:val="00AC2DCA"/>
    <w:rsid w:val="00AC3154"/>
    <w:rsid w:val="00AC32E3"/>
    <w:rsid w:val="00AC338F"/>
    <w:rsid w:val="00AC34E7"/>
    <w:rsid w:val="00AC3C4D"/>
    <w:rsid w:val="00AC4034"/>
    <w:rsid w:val="00AC4273"/>
    <w:rsid w:val="00AC4282"/>
    <w:rsid w:val="00AC43BB"/>
    <w:rsid w:val="00AC483F"/>
    <w:rsid w:val="00AC5211"/>
    <w:rsid w:val="00AC522D"/>
    <w:rsid w:val="00AC52CD"/>
    <w:rsid w:val="00AC59B9"/>
    <w:rsid w:val="00AC5A04"/>
    <w:rsid w:val="00AC5A75"/>
    <w:rsid w:val="00AC5A79"/>
    <w:rsid w:val="00AC5DD5"/>
    <w:rsid w:val="00AC5E43"/>
    <w:rsid w:val="00AC641A"/>
    <w:rsid w:val="00AC6473"/>
    <w:rsid w:val="00AC65C0"/>
    <w:rsid w:val="00AC6894"/>
    <w:rsid w:val="00AC689F"/>
    <w:rsid w:val="00AC692B"/>
    <w:rsid w:val="00AC7299"/>
    <w:rsid w:val="00AC7456"/>
    <w:rsid w:val="00AC7503"/>
    <w:rsid w:val="00AC7764"/>
    <w:rsid w:val="00AC7949"/>
    <w:rsid w:val="00AC799D"/>
    <w:rsid w:val="00AC7FCB"/>
    <w:rsid w:val="00AD01C5"/>
    <w:rsid w:val="00AD0359"/>
    <w:rsid w:val="00AD08FE"/>
    <w:rsid w:val="00AD09F4"/>
    <w:rsid w:val="00AD11D6"/>
    <w:rsid w:val="00AD15F3"/>
    <w:rsid w:val="00AD1C98"/>
    <w:rsid w:val="00AD1CB7"/>
    <w:rsid w:val="00AD2A08"/>
    <w:rsid w:val="00AD2A5F"/>
    <w:rsid w:val="00AD2B91"/>
    <w:rsid w:val="00AD2D4D"/>
    <w:rsid w:val="00AD30DE"/>
    <w:rsid w:val="00AD3391"/>
    <w:rsid w:val="00AD34DC"/>
    <w:rsid w:val="00AD35B4"/>
    <w:rsid w:val="00AD3730"/>
    <w:rsid w:val="00AD3F19"/>
    <w:rsid w:val="00AD4437"/>
    <w:rsid w:val="00AD4543"/>
    <w:rsid w:val="00AD49BB"/>
    <w:rsid w:val="00AD4C4C"/>
    <w:rsid w:val="00AD504B"/>
    <w:rsid w:val="00AD5255"/>
    <w:rsid w:val="00AD5797"/>
    <w:rsid w:val="00AD587B"/>
    <w:rsid w:val="00AD5A0B"/>
    <w:rsid w:val="00AD5B08"/>
    <w:rsid w:val="00AD636E"/>
    <w:rsid w:val="00AD6BE3"/>
    <w:rsid w:val="00AD6E8B"/>
    <w:rsid w:val="00AD6E9F"/>
    <w:rsid w:val="00AD6F41"/>
    <w:rsid w:val="00AD6F98"/>
    <w:rsid w:val="00AD7045"/>
    <w:rsid w:val="00AD7048"/>
    <w:rsid w:val="00AD72EA"/>
    <w:rsid w:val="00AD734E"/>
    <w:rsid w:val="00AD75E2"/>
    <w:rsid w:val="00AD797C"/>
    <w:rsid w:val="00AD7B53"/>
    <w:rsid w:val="00AD7BDC"/>
    <w:rsid w:val="00AD7CFB"/>
    <w:rsid w:val="00AD7EC7"/>
    <w:rsid w:val="00AD7EFD"/>
    <w:rsid w:val="00AE0053"/>
    <w:rsid w:val="00AE035D"/>
    <w:rsid w:val="00AE04F4"/>
    <w:rsid w:val="00AE057A"/>
    <w:rsid w:val="00AE05F6"/>
    <w:rsid w:val="00AE0718"/>
    <w:rsid w:val="00AE09B3"/>
    <w:rsid w:val="00AE0AC9"/>
    <w:rsid w:val="00AE0B29"/>
    <w:rsid w:val="00AE0D81"/>
    <w:rsid w:val="00AE1348"/>
    <w:rsid w:val="00AE1744"/>
    <w:rsid w:val="00AE1A95"/>
    <w:rsid w:val="00AE1DA5"/>
    <w:rsid w:val="00AE1DCF"/>
    <w:rsid w:val="00AE1E7E"/>
    <w:rsid w:val="00AE1F20"/>
    <w:rsid w:val="00AE1F24"/>
    <w:rsid w:val="00AE20C3"/>
    <w:rsid w:val="00AE2597"/>
    <w:rsid w:val="00AE279D"/>
    <w:rsid w:val="00AE27D3"/>
    <w:rsid w:val="00AE27E3"/>
    <w:rsid w:val="00AE28CA"/>
    <w:rsid w:val="00AE2BF9"/>
    <w:rsid w:val="00AE2C32"/>
    <w:rsid w:val="00AE2D32"/>
    <w:rsid w:val="00AE2D8C"/>
    <w:rsid w:val="00AE32C0"/>
    <w:rsid w:val="00AE339C"/>
    <w:rsid w:val="00AE370A"/>
    <w:rsid w:val="00AE3A74"/>
    <w:rsid w:val="00AE3B03"/>
    <w:rsid w:val="00AE3F56"/>
    <w:rsid w:val="00AE415B"/>
    <w:rsid w:val="00AE4567"/>
    <w:rsid w:val="00AE4731"/>
    <w:rsid w:val="00AE4743"/>
    <w:rsid w:val="00AE4866"/>
    <w:rsid w:val="00AE4DA0"/>
    <w:rsid w:val="00AE5027"/>
    <w:rsid w:val="00AE5584"/>
    <w:rsid w:val="00AE55F6"/>
    <w:rsid w:val="00AE5620"/>
    <w:rsid w:val="00AE5913"/>
    <w:rsid w:val="00AE5D5C"/>
    <w:rsid w:val="00AE5D88"/>
    <w:rsid w:val="00AE5DC9"/>
    <w:rsid w:val="00AE5E5B"/>
    <w:rsid w:val="00AE60AF"/>
    <w:rsid w:val="00AE61CE"/>
    <w:rsid w:val="00AE6448"/>
    <w:rsid w:val="00AE6AE1"/>
    <w:rsid w:val="00AE7192"/>
    <w:rsid w:val="00AE724C"/>
    <w:rsid w:val="00AE7405"/>
    <w:rsid w:val="00AE763C"/>
    <w:rsid w:val="00AE7741"/>
    <w:rsid w:val="00AE7A42"/>
    <w:rsid w:val="00AE7C2E"/>
    <w:rsid w:val="00AF0986"/>
    <w:rsid w:val="00AF0BB3"/>
    <w:rsid w:val="00AF0F14"/>
    <w:rsid w:val="00AF1005"/>
    <w:rsid w:val="00AF15B0"/>
    <w:rsid w:val="00AF1FC5"/>
    <w:rsid w:val="00AF2203"/>
    <w:rsid w:val="00AF2322"/>
    <w:rsid w:val="00AF23C4"/>
    <w:rsid w:val="00AF25B1"/>
    <w:rsid w:val="00AF2942"/>
    <w:rsid w:val="00AF3573"/>
    <w:rsid w:val="00AF3C29"/>
    <w:rsid w:val="00AF3C82"/>
    <w:rsid w:val="00AF3F7E"/>
    <w:rsid w:val="00AF3FD8"/>
    <w:rsid w:val="00AF451C"/>
    <w:rsid w:val="00AF470F"/>
    <w:rsid w:val="00AF47F2"/>
    <w:rsid w:val="00AF48F0"/>
    <w:rsid w:val="00AF4968"/>
    <w:rsid w:val="00AF4D26"/>
    <w:rsid w:val="00AF4F27"/>
    <w:rsid w:val="00AF51AE"/>
    <w:rsid w:val="00AF533A"/>
    <w:rsid w:val="00AF5358"/>
    <w:rsid w:val="00AF55C7"/>
    <w:rsid w:val="00AF5720"/>
    <w:rsid w:val="00AF57FE"/>
    <w:rsid w:val="00AF5AD6"/>
    <w:rsid w:val="00AF6081"/>
    <w:rsid w:val="00AF66D9"/>
    <w:rsid w:val="00AF6A9A"/>
    <w:rsid w:val="00AF6C4D"/>
    <w:rsid w:val="00AF6E2B"/>
    <w:rsid w:val="00AF6EC2"/>
    <w:rsid w:val="00AF732A"/>
    <w:rsid w:val="00AF7612"/>
    <w:rsid w:val="00AF761D"/>
    <w:rsid w:val="00AF7762"/>
    <w:rsid w:val="00AF780C"/>
    <w:rsid w:val="00AF7B74"/>
    <w:rsid w:val="00AF7DD9"/>
    <w:rsid w:val="00B00B0E"/>
    <w:rsid w:val="00B00BDD"/>
    <w:rsid w:val="00B00C30"/>
    <w:rsid w:val="00B01AF7"/>
    <w:rsid w:val="00B0227A"/>
    <w:rsid w:val="00B02767"/>
    <w:rsid w:val="00B027F5"/>
    <w:rsid w:val="00B02849"/>
    <w:rsid w:val="00B02854"/>
    <w:rsid w:val="00B029D8"/>
    <w:rsid w:val="00B02CA0"/>
    <w:rsid w:val="00B02D85"/>
    <w:rsid w:val="00B02D95"/>
    <w:rsid w:val="00B03670"/>
    <w:rsid w:val="00B03AAA"/>
    <w:rsid w:val="00B03CD1"/>
    <w:rsid w:val="00B03CDA"/>
    <w:rsid w:val="00B03D5A"/>
    <w:rsid w:val="00B040B9"/>
    <w:rsid w:val="00B04647"/>
    <w:rsid w:val="00B048A3"/>
    <w:rsid w:val="00B049E7"/>
    <w:rsid w:val="00B04CD1"/>
    <w:rsid w:val="00B0549E"/>
    <w:rsid w:val="00B05539"/>
    <w:rsid w:val="00B0559D"/>
    <w:rsid w:val="00B058BA"/>
    <w:rsid w:val="00B05F0F"/>
    <w:rsid w:val="00B0627C"/>
    <w:rsid w:val="00B063CD"/>
    <w:rsid w:val="00B063D2"/>
    <w:rsid w:val="00B063E2"/>
    <w:rsid w:val="00B0657C"/>
    <w:rsid w:val="00B06F48"/>
    <w:rsid w:val="00B07502"/>
    <w:rsid w:val="00B0758D"/>
    <w:rsid w:val="00B07C32"/>
    <w:rsid w:val="00B07D24"/>
    <w:rsid w:val="00B10004"/>
    <w:rsid w:val="00B1032C"/>
    <w:rsid w:val="00B106B6"/>
    <w:rsid w:val="00B1079B"/>
    <w:rsid w:val="00B10902"/>
    <w:rsid w:val="00B10920"/>
    <w:rsid w:val="00B10F5C"/>
    <w:rsid w:val="00B113B1"/>
    <w:rsid w:val="00B114C4"/>
    <w:rsid w:val="00B1159B"/>
    <w:rsid w:val="00B11C1C"/>
    <w:rsid w:val="00B11DD2"/>
    <w:rsid w:val="00B120A4"/>
    <w:rsid w:val="00B124FC"/>
    <w:rsid w:val="00B125A4"/>
    <w:rsid w:val="00B12ABA"/>
    <w:rsid w:val="00B135BB"/>
    <w:rsid w:val="00B13944"/>
    <w:rsid w:val="00B139D4"/>
    <w:rsid w:val="00B13AAD"/>
    <w:rsid w:val="00B13AEA"/>
    <w:rsid w:val="00B13D9A"/>
    <w:rsid w:val="00B143AA"/>
    <w:rsid w:val="00B1448E"/>
    <w:rsid w:val="00B144CB"/>
    <w:rsid w:val="00B1533D"/>
    <w:rsid w:val="00B155A6"/>
    <w:rsid w:val="00B157E1"/>
    <w:rsid w:val="00B15933"/>
    <w:rsid w:val="00B15BE8"/>
    <w:rsid w:val="00B162A9"/>
    <w:rsid w:val="00B162F3"/>
    <w:rsid w:val="00B16BB5"/>
    <w:rsid w:val="00B16FBC"/>
    <w:rsid w:val="00B17109"/>
    <w:rsid w:val="00B174BF"/>
    <w:rsid w:val="00B17C14"/>
    <w:rsid w:val="00B17CE2"/>
    <w:rsid w:val="00B17D3E"/>
    <w:rsid w:val="00B17E04"/>
    <w:rsid w:val="00B17E21"/>
    <w:rsid w:val="00B20095"/>
    <w:rsid w:val="00B203BE"/>
    <w:rsid w:val="00B203F3"/>
    <w:rsid w:val="00B206CE"/>
    <w:rsid w:val="00B20C82"/>
    <w:rsid w:val="00B20F94"/>
    <w:rsid w:val="00B21349"/>
    <w:rsid w:val="00B214DC"/>
    <w:rsid w:val="00B2166B"/>
    <w:rsid w:val="00B21751"/>
    <w:rsid w:val="00B21825"/>
    <w:rsid w:val="00B21C83"/>
    <w:rsid w:val="00B21CA6"/>
    <w:rsid w:val="00B21CF7"/>
    <w:rsid w:val="00B21D1C"/>
    <w:rsid w:val="00B21DE7"/>
    <w:rsid w:val="00B21E14"/>
    <w:rsid w:val="00B221D0"/>
    <w:rsid w:val="00B2227E"/>
    <w:rsid w:val="00B22393"/>
    <w:rsid w:val="00B226F9"/>
    <w:rsid w:val="00B22FD3"/>
    <w:rsid w:val="00B234BF"/>
    <w:rsid w:val="00B2365E"/>
    <w:rsid w:val="00B236CF"/>
    <w:rsid w:val="00B238EE"/>
    <w:rsid w:val="00B2416F"/>
    <w:rsid w:val="00B241BA"/>
    <w:rsid w:val="00B246A4"/>
    <w:rsid w:val="00B25009"/>
    <w:rsid w:val="00B25A63"/>
    <w:rsid w:val="00B25E56"/>
    <w:rsid w:val="00B25F58"/>
    <w:rsid w:val="00B263FD"/>
    <w:rsid w:val="00B264BC"/>
    <w:rsid w:val="00B26667"/>
    <w:rsid w:val="00B2667F"/>
    <w:rsid w:val="00B26B48"/>
    <w:rsid w:val="00B26DC5"/>
    <w:rsid w:val="00B27009"/>
    <w:rsid w:val="00B27457"/>
    <w:rsid w:val="00B2755D"/>
    <w:rsid w:val="00B27B15"/>
    <w:rsid w:val="00B27BC2"/>
    <w:rsid w:val="00B27FE9"/>
    <w:rsid w:val="00B3012F"/>
    <w:rsid w:val="00B3013A"/>
    <w:rsid w:val="00B30219"/>
    <w:rsid w:val="00B303E6"/>
    <w:rsid w:val="00B30413"/>
    <w:rsid w:val="00B3042B"/>
    <w:rsid w:val="00B3095C"/>
    <w:rsid w:val="00B30B6D"/>
    <w:rsid w:val="00B30BEC"/>
    <w:rsid w:val="00B30C27"/>
    <w:rsid w:val="00B31131"/>
    <w:rsid w:val="00B3118B"/>
    <w:rsid w:val="00B3121B"/>
    <w:rsid w:val="00B31538"/>
    <w:rsid w:val="00B31A72"/>
    <w:rsid w:val="00B31E93"/>
    <w:rsid w:val="00B3213E"/>
    <w:rsid w:val="00B321C7"/>
    <w:rsid w:val="00B321E5"/>
    <w:rsid w:val="00B32249"/>
    <w:rsid w:val="00B32291"/>
    <w:rsid w:val="00B3245F"/>
    <w:rsid w:val="00B32BDD"/>
    <w:rsid w:val="00B32E6E"/>
    <w:rsid w:val="00B33406"/>
    <w:rsid w:val="00B336C7"/>
    <w:rsid w:val="00B33F80"/>
    <w:rsid w:val="00B343A2"/>
    <w:rsid w:val="00B346E5"/>
    <w:rsid w:val="00B35474"/>
    <w:rsid w:val="00B35689"/>
    <w:rsid w:val="00B35A46"/>
    <w:rsid w:val="00B35BE2"/>
    <w:rsid w:val="00B35CFF"/>
    <w:rsid w:val="00B35D4E"/>
    <w:rsid w:val="00B35D8C"/>
    <w:rsid w:val="00B35DFA"/>
    <w:rsid w:val="00B363AD"/>
    <w:rsid w:val="00B3672F"/>
    <w:rsid w:val="00B36848"/>
    <w:rsid w:val="00B36A18"/>
    <w:rsid w:val="00B36EA9"/>
    <w:rsid w:val="00B36FA4"/>
    <w:rsid w:val="00B37043"/>
    <w:rsid w:val="00B370B0"/>
    <w:rsid w:val="00B371A5"/>
    <w:rsid w:val="00B375DC"/>
    <w:rsid w:val="00B379E9"/>
    <w:rsid w:val="00B37BD1"/>
    <w:rsid w:val="00B37ED3"/>
    <w:rsid w:val="00B4018E"/>
    <w:rsid w:val="00B401CB"/>
    <w:rsid w:val="00B40335"/>
    <w:rsid w:val="00B408AA"/>
    <w:rsid w:val="00B40C2A"/>
    <w:rsid w:val="00B4119A"/>
    <w:rsid w:val="00B411DF"/>
    <w:rsid w:val="00B413FF"/>
    <w:rsid w:val="00B41509"/>
    <w:rsid w:val="00B4169A"/>
    <w:rsid w:val="00B41AF2"/>
    <w:rsid w:val="00B41F3E"/>
    <w:rsid w:val="00B4243B"/>
    <w:rsid w:val="00B42911"/>
    <w:rsid w:val="00B43283"/>
    <w:rsid w:val="00B433AA"/>
    <w:rsid w:val="00B43609"/>
    <w:rsid w:val="00B43819"/>
    <w:rsid w:val="00B43933"/>
    <w:rsid w:val="00B43A95"/>
    <w:rsid w:val="00B43B0B"/>
    <w:rsid w:val="00B44079"/>
    <w:rsid w:val="00B44707"/>
    <w:rsid w:val="00B44943"/>
    <w:rsid w:val="00B44A36"/>
    <w:rsid w:val="00B44C14"/>
    <w:rsid w:val="00B4513E"/>
    <w:rsid w:val="00B451BF"/>
    <w:rsid w:val="00B45355"/>
    <w:rsid w:val="00B461CE"/>
    <w:rsid w:val="00B465AE"/>
    <w:rsid w:val="00B46677"/>
    <w:rsid w:val="00B46802"/>
    <w:rsid w:val="00B46986"/>
    <w:rsid w:val="00B46B65"/>
    <w:rsid w:val="00B46CCA"/>
    <w:rsid w:val="00B46D75"/>
    <w:rsid w:val="00B46EB3"/>
    <w:rsid w:val="00B473B4"/>
    <w:rsid w:val="00B47442"/>
    <w:rsid w:val="00B47AFE"/>
    <w:rsid w:val="00B47E99"/>
    <w:rsid w:val="00B504DC"/>
    <w:rsid w:val="00B5055C"/>
    <w:rsid w:val="00B505C8"/>
    <w:rsid w:val="00B509FD"/>
    <w:rsid w:val="00B50D9B"/>
    <w:rsid w:val="00B50EE0"/>
    <w:rsid w:val="00B510D4"/>
    <w:rsid w:val="00B51169"/>
    <w:rsid w:val="00B511A0"/>
    <w:rsid w:val="00B51201"/>
    <w:rsid w:val="00B514B7"/>
    <w:rsid w:val="00B51B21"/>
    <w:rsid w:val="00B51ED2"/>
    <w:rsid w:val="00B5235B"/>
    <w:rsid w:val="00B527FE"/>
    <w:rsid w:val="00B52885"/>
    <w:rsid w:val="00B52AAB"/>
    <w:rsid w:val="00B52B69"/>
    <w:rsid w:val="00B52BF0"/>
    <w:rsid w:val="00B52E8C"/>
    <w:rsid w:val="00B52F05"/>
    <w:rsid w:val="00B53585"/>
    <w:rsid w:val="00B538DA"/>
    <w:rsid w:val="00B538F5"/>
    <w:rsid w:val="00B539D0"/>
    <w:rsid w:val="00B540DE"/>
    <w:rsid w:val="00B540FA"/>
    <w:rsid w:val="00B543E7"/>
    <w:rsid w:val="00B544CE"/>
    <w:rsid w:val="00B54A6C"/>
    <w:rsid w:val="00B54B1F"/>
    <w:rsid w:val="00B54B9F"/>
    <w:rsid w:val="00B54E95"/>
    <w:rsid w:val="00B55070"/>
    <w:rsid w:val="00B55153"/>
    <w:rsid w:val="00B552B8"/>
    <w:rsid w:val="00B5536C"/>
    <w:rsid w:val="00B55611"/>
    <w:rsid w:val="00B5563A"/>
    <w:rsid w:val="00B55702"/>
    <w:rsid w:val="00B55F26"/>
    <w:rsid w:val="00B55FA4"/>
    <w:rsid w:val="00B55FF6"/>
    <w:rsid w:val="00B56BAC"/>
    <w:rsid w:val="00B56F43"/>
    <w:rsid w:val="00B5729D"/>
    <w:rsid w:val="00B57544"/>
    <w:rsid w:val="00B57AE2"/>
    <w:rsid w:val="00B57C60"/>
    <w:rsid w:val="00B60049"/>
    <w:rsid w:val="00B6004B"/>
    <w:rsid w:val="00B60CCC"/>
    <w:rsid w:val="00B61142"/>
    <w:rsid w:val="00B612CA"/>
    <w:rsid w:val="00B61399"/>
    <w:rsid w:val="00B61638"/>
    <w:rsid w:val="00B618C8"/>
    <w:rsid w:val="00B61941"/>
    <w:rsid w:val="00B61D45"/>
    <w:rsid w:val="00B625FD"/>
    <w:rsid w:val="00B62838"/>
    <w:rsid w:val="00B62A78"/>
    <w:rsid w:val="00B62F81"/>
    <w:rsid w:val="00B6380A"/>
    <w:rsid w:val="00B6387A"/>
    <w:rsid w:val="00B638EA"/>
    <w:rsid w:val="00B639A9"/>
    <w:rsid w:val="00B641D0"/>
    <w:rsid w:val="00B645EC"/>
    <w:rsid w:val="00B64856"/>
    <w:rsid w:val="00B64A15"/>
    <w:rsid w:val="00B64C65"/>
    <w:rsid w:val="00B64D0F"/>
    <w:rsid w:val="00B64E25"/>
    <w:rsid w:val="00B65C44"/>
    <w:rsid w:val="00B65E5A"/>
    <w:rsid w:val="00B65F2B"/>
    <w:rsid w:val="00B6652A"/>
    <w:rsid w:val="00B66E88"/>
    <w:rsid w:val="00B67873"/>
    <w:rsid w:val="00B67876"/>
    <w:rsid w:val="00B67A63"/>
    <w:rsid w:val="00B706A3"/>
    <w:rsid w:val="00B70BB7"/>
    <w:rsid w:val="00B70DD4"/>
    <w:rsid w:val="00B715D0"/>
    <w:rsid w:val="00B71A82"/>
    <w:rsid w:val="00B721A5"/>
    <w:rsid w:val="00B7227F"/>
    <w:rsid w:val="00B72308"/>
    <w:rsid w:val="00B724B5"/>
    <w:rsid w:val="00B728D2"/>
    <w:rsid w:val="00B72D3E"/>
    <w:rsid w:val="00B731D2"/>
    <w:rsid w:val="00B73599"/>
    <w:rsid w:val="00B73AEC"/>
    <w:rsid w:val="00B73C96"/>
    <w:rsid w:val="00B73CD3"/>
    <w:rsid w:val="00B73EB1"/>
    <w:rsid w:val="00B745C3"/>
    <w:rsid w:val="00B74E89"/>
    <w:rsid w:val="00B752AF"/>
    <w:rsid w:val="00B752E0"/>
    <w:rsid w:val="00B753DC"/>
    <w:rsid w:val="00B75487"/>
    <w:rsid w:val="00B75963"/>
    <w:rsid w:val="00B75C37"/>
    <w:rsid w:val="00B75EC3"/>
    <w:rsid w:val="00B75EEB"/>
    <w:rsid w:val="00B7656C"/>
    <w:rsid w:val="00B766E1"/>
    <w:rsid w:val="00B76973"/>
    <w:rsid w:val="00B76AFF"/>
    <w:rsid w:val="00B76C60"/>
    <w:rsid w:val="00B76D77"/>
    <w:rsid w:val="00B76DC0"/>
    <w:rsid w:val="00B770C4"/>
    <w:rsid w:val="00B773F8"/>
    <w:rsid w:val="00B776EF"/>
    <w:rsid w:val="00B7788E"/>
    <w:rsid w:val="00B77B3C"/>
    <w:rsid w:val="00B77C2A"/>
    <w:rsid w:val="00B77DB1"/>
    <w:rsid w:val="00B80063"/>
    <w:rsid w:val="00B8030B"/>
    <w:rsid w:val="00B80380"/>
    <w:rsid w:val="00B805C7"/>
    <w:rsid w:val="00B806D4"/>
    <w:rsid w:val="00B80B08"/>
    <w:rsid w:val="00B80F91"/>
    <w:rsid w:val="00B80FB4"/>
    <w:rsid w:val="00B812C9"/>
    <w:rsid w:val="00B8153E"/>
    <w:rsid w:val="00B81859"/>
    <w:rsid w:val="00B81DF6"/>
    <w:rsid w:val="00B81E07"/>
    <w:rsid w:val="00B8248B"/>
    <w:rsid w:val="00B82561"/>
    <w:rsid w:val="00B8270D"/>
    <w:rsid w:val="00B8272C"/>
    <w:rsid w:val="00B8294D"/>
    <w:rsid w:val="00B82A05"/>
    <w:rsid w:val="00B831B2"/>
    <w:rsid w:val="00B83624"/>
    <w:rsid w:val="00B8376D"/>
    <w:rsid w:val="00B837CD"/>
    <w:rsid w:val="00B837F5"/>
    <w:rsid w:val="00B83960"/>
    <w:rsid w:val="00B83DBB"/>
    <w:rsid w:val="00B83E57"/>
    <w:rsid w:val="00B84072"/>
    <w:rsid w:val="00B840B5"/>
    <w:rsid w:val="00B84706"/>
    <w:rsid w:val="00B849C2"/>
    <w:rsid w:val="00B84D3B"/>
    <w:rsid w:val="00B8533E"/>
    <w:rsid w:val="00B85A53"/>
    <w:rsid w:val="00B85C9F"/>
    <w:rsid w:val="00B85CA8"/>
    <w:rsid w:val="00B85E16"/>
    <w:rsid w:val="00B85EAC"/>
    <w:rsid w:val="00B85F87"/>
    <w:rsid w:val="00B86B31"/>
    <w:rsid w:val="00B87188"/>
    <w:rsid w:val="00B87291"/>
    <w:rsid w:val="00B8740C"/>
    <w:rsid w:val="00B874A0"/>
    <w:rsid w:val="00B87B1E"/>
    <w:rsid w:val="00B87FCE"/>
    <w:rsid w:val="00B901BC"/>
    <w:rsid w:val="00B904ED"/>
    <w:rsid w:val="00B905DC"/>
    <w:rsid w:val="00B90FDC"/>
    <w:rsid w:val="00B9104B"/>
    <w:rsid w:val="00B912CE"/>
    <w:rsid w:val="00B91434"/>
    <w:rsid w:val="00B91631"/>
    <w:rsid w:val="00B91774"/>
    <w:rsid w:val="00B9177D"/>
    <w:rsid w:val="00B91B0E"/>
    <w:rsid w:val="00B91EF8"/>
    <w:rsid w:val="00B92148"/>
    <w:rsid w:val="00B9216B"/>
    <w:rsid w:val="00B92405"/>
    <w:rsid w:val="00B924FD"/>
    <w:rsid w:val="00B92C05"/>
    <w:rsid w:val="00B930F7"/>
    <w:rsid w:val="00B931EE"/>
    <w:rsid w:val="00B93567"/>
    <w:rsid w:val="00B9356F"/>
    <w:rsid w:val="00B93609"/>
    <w:rsid w:val="00B93CFB"/>
    <w:rsid w:val="00B93D52"/>
    <w:rsid w:val="00B93E1D"/>
    <w:rsid w:val="00B93F24"/>
    <w:rsid w:val="00B93FD8"/>
    <w:rsid w:val="00B94088"/>
    <w:rsid w:val="00B94485"/>
    <w:rsid w:val="00B946F0"/>
    <w:rsid w:val="00B94892"/>
    <w:rsid w:val="00B948C7"/>
    <w:rsid w:val="00B94C22"/>
    <w:rsid w:val="00B94CEC"/>
    <w:rsid w:val="00B94E02"/>
    <w:rsid w:val="00B95803"/>
    <w:rsid w:val="00B95B05"/>
    <w:rsid w:val="00B95CB3"/>
    <w:rsid w:val="00B95EF3"/>
    <w:rsid w:val="00B95FD1"/>
    <w:rsid w:val="00B9647A"/>
    <w:rsid w:val="00B96851"/>
    <w:rsid w:val="00B96B3F"/>
    <w:rsid w:val="00B96C1C"/>
    <w:rsid w:val="00B970BD"/>
    <w:rsid w:val="00B974A4"/>
    <w:rsid w:val="00B974FF"/>
    <w:rsid w:val="00B9758E"/>
    <w:rsid w:val="00B979D1"/>
    <w:rsid w:val="00B97A69"/>
    <w:rsid w:val="00B97AA6"/>
    <w:rsid w:val="00B97EA8"/>
    <w:rsid w:val="00BA0086"/>
    <w:rsid w:val="00BA0214"/>
    <w:rsid w:val="00BA033C"/>
    <w:rsid w:val="00BA0480"/>
    <w:rsid w:val="00BA05F6"/>
    <w:rsid w:val="00BA067E"/>
    <w:rsid w:val="00BA0691"/>
    <w:rsid w:val="00BA0BEC"/>
    <w:rsid w:val="00BA0C42"/>
    <w:rsid w:val="00BA1047"/>
    <w:rsid w:val="00BA1390"/>
    <w:rsid w:val="00BA1AE6"/>
    <w:rsid w:val="00BA1C1E"/>
    <w:rsid w:val="00BA1D85"/>
    <w:rsid w:val="00BA224F"/>
    <w:rsid w:val="00BA26B4"/>
    <w:rsid w:val="00BA2781"/>
    <w:rsid w:val="00BA29F9"/>
    <w:rsid w:val="00BA2AF1"/>
    <w:rsid w:val="00BA30C6"/>
    <w:rsid w:val="00BA318B"/>
    <w:rsid w:val="00BA34B5"/>
    <w:rsid w:val="00BA365A"/>
    <w:rsid w:val="00BA3996"/>
    <w:rsid w:val="00BA3BDD"/>
    <w:rsid w:val="00BA3C08"/>
    <w:rsid w:val="00BA3D29"/>
    <w:rsid w:val="00BA3E8A"/>
    <w:rsid w:val="00BA3F39"/>
    <w:rsid w:val="00BA415E"/>
    <w:rsid w:val="00BA41A7"/>
    <w:rsid w:val="00BA4DDA"/>
    <w:rsid w:val="00BA50AF"/>
    <w:rsid w:val="00BA5E55"/>
    <w:rsid w:val="00BA5E9D"/>
    <w:rsid w:val="00BA6239"/>
    <w:rsid w:val="00BA637F"/>
    <w:rsid w:val="00BA63F1"/>
    <w:rsid w:val="00BA6898"/>
    <w:rsid w:val="00BA68AB"/>
    <w:rsid w:val="00BA6C6A"/>
    <w:rsid w:val="00BA6D34"/>
    <w:rsid w:val="00BA6E99"/>
    <w:rsid w:val="00BA6EC1"/>
    <w:rsid w:val="00BA6F91"/>
    <w:rsid w:val="00BA72E1"/>
    <w:rsid w:val="00BA764B"/>
    <w:rsid w:val="00BA769E"/>
    <w:rsid w:val="00BA799F"/>
    <w:rsid w:val="00BA7C96"/>
    <w:rsid w:val="00BA7DE0"/>
    <w:rsid w:val="00BB0235"/>
    <w:rsid w:val="00BB0D3C"/>
    <w:rsid w:val="00BB0EA1"/>
    <w:rsid w:val="00BB0FA7"/>
    <w:rsid w:val="00BB107C"/>
    <w:rsid w:val="00BB11EE"/>
    <w:rsid w:val="00BB12CE"/>
    <w:rsid w:val="00BB13FE"/>
    <w:rsid w:val="00BB16D4"/>
    <w:rsid w:val="00BB1AA7"/>
    <w:rsid w:val="00BB1E34"/>
    <w:rsid w:val="00BB23C2"/>
    <w:rsid w:val="00BB26AA"/>
    <w:rsid w:val="00BB27E9"/>
    <w:rsid w:val="00BB2B16"/>
    <w:rsid w:val="00BB2D0D"/>
    <w:rsid w:val="00BB2D68"/>
    <w:rsid w:val="00BB2F0D"/>
    <w:rsid w:val="00BB30A1"/>
    <w:rsid w:val="00BB30D4"/>
    <w:rsid w:val="00BB30F6"/>
    <w:rsid w:val="00BB3225"/>
    <w:rsid w:val="00BB3450"/>
    <w:rsid w:val="00BB37BA"/>
    <w:rsid w:val="00BB3839"/>
    <w:rsid w:val="00BB436B"/>
    <w:rsid w:val="00BB4434"/>
    <w:rsid w:val="00BB44C8"/>
    <w:rsid w:val="00BB477C"/>
    <w:rsid w:val="00BB4D44"/>
    <w:rsid w:val="00BB503C"/>
    <w:rsid w:val="00BB520B"/>
    <w:rsid w:val="00BB52A8"/>
    <w:rsid w:val="00BB534E"/>
    <w:rsid w:val="00BB5637"/>
    <w:rsid w:val="00BB59C4"/>
    <w:rsid w:val="00BB5DA3"/>
    <w:rsid w:val="00BB5F06"/>
    <w:rsid w:val="00BB5F34"/>
    <w:rsid w:val="00BB6479"/>
    <w:rsid w:val="00BB66A8"/>
    <w:rsid w:val="00BB68ED"/>
    <w:rsid w:val="00BB694E"/>
    <w:rsid w:val="00BB6A4B"/>
    <w:rsid w:val="00BB6E3A"/>
    <w:rsid w:val="00BB6EA8"/>
    <w:rsid w:val="00BB761E"/>
    <w:rsid w:val="00BB76BF"/>
    <w:rsid w:val="00BB7982"/>
    <w:rsid w:val="00BB79EA"/>
    <w:rsid w:val="00BB7CA4"/>
    <w:rsid w:val="00BC02B9"/>
    <w:rsid w:val="00BC030F"/>
    <w:rsid w:val="00BC05F9"/>
    <w:rsid w:val="00BC06E9"/>
    <w:rsid w:val="00BC0D86"/>
    <w:rsid w:val="00BC0F6D"/>
    <w:rsid w:val="00BC0FD4"/>
    <w:rsid w:val="00BC111E"/>
    <w:rsid w:val="00BC128B"/>
    <w:rsid w:val="00BC1389"/>
    <w:rsid w:val="00BC14CF"/>
    <w:rsid w:val="00BC1A60"/>
    <w:rsid w:val="00BC2003"/>
    <w:rsid w:val="00BC2268"/>
    <w:rsid w:val="00BC2787"/>
    <w:rsid w:val="00BC2A1B"/>
    <w:rsid w:val="00BC2AFE"/>
    <w:rsid w:val="00BC2C19"/>
    <w:rsid w:val="00BC2F7D"/>
    <w:rsid w:val="00BC3242"/>
    <w:rsid w:val="00BC333F"/>
    <w:rsid w:val="00BC3626"/>
    <w:rsid w:val="00BC3729"/>
    <w:rsid w:val="00BC38F2"/>
    <w:rsid w:val="00BC393C"/>
    <w:rsid w:val="00BC3E94"/>
    <w:rsid w:val="00BC3F9F"/>
    <w:rsid w:val="00BC3FDE"/>
    <w:rsid w:val="00BC41A3"/>
    <w:rsid w:val="00BC4387"/>
    <w:rsid w:val="00BC47AB"/>
    <w:rsid w:val="00BC4A2A"/>
    <w:rsid w:val="00BC4B0D"/>
    <w:rsid w:val="00BC4C80"/>
    <w:rsid w:val="00BC4E53"/>
    <w:rsid w:val="00BC50E8"/>
    <w:rsid w:val="00BC5318"/>
    <w:rsid w:val="00BC5A3D"/>
    <w:rsid w:val="00BC5AA9"/>
    <w:rsid w:val="00BC5B75"/>
    <w:rsid w:val="00BC5E18"/>
    <w:rsid w:val="00BC5F7A"/>
    <w:rsid w:val="00BC6082"/>
    <w:rsid w:val="00BC610D"/>
    <w:rsid w:val="00BC61BE"/>
    <w:rsid w:val="00BC6456"/>
    <w:rsid w:val="00BC666E"/>
    <w:rsid w:val="00BC6878"/>
    <w:rsid w:val="00BC68C6"/>
    <w:rsid w:val="00BC690E"/>
    <w:rsid w:val="00BC6BEA"/>
    <w:rsid w:val="00BC6CDA"/>
    <w:rsid w:val="00BC7063"/>
    <w:rsid w:val="00BC7115"/>
    <w:rsid w:val="00BC71ED"/>
    <w:rsid w:val="00BC78D7"/>
    <w:rsid w:val="00BC79D4"/>
    <w:rsid w:val="00BC7B32"/>
    <w:rsid w:val="00BC7B96"/>
    <w:rsid w:val="00BC7F3F"/>
    <w:rsid w:val="00BD015A"/>
    <w:rsid w:val="00BD037A"/>
    <w:rsid w:val="00BD0BB0"/>
    <w:rsid w:val="00BD0BCA"/>
    <w:rsid w:val="00BD0C6D"/>
    <w:rsid w:val="00BD0CC6"/>
    <w:rsid w:val="00BD1250"/>
    <w:rsid w:val="00BD159A"/>
    <w:rsid w:val="00BD17CA"/>
    <w:rsid w:val="00BD2474"/>
    <w:rsid w:val="00BD24BC"/>
    <w:rsid w:val="00BD25CE"/>
    <w:rsid w:val="00BD2752"/>
    <w:rsid w:val="00BD2AFA"/>
    <w:rsid w:val="00BD3335"/>
    <w:rsid w:val="00BD335E"/>
    <w:rsid w:val="00BD337A"/>
    <w:rsid w:val="00BD3450"/>
    <w:rsid w:val="00BD366E"/>
    <w:rsid w:val="00BD3959"/>
    <w:rsid w:val="00BD3CD8"/>
    <w:rsid w:val="00BD3F72"/>
    <w:rsid w:val="00BD42D7"/>
    <w:rsid w:val="00BD435A"/>
    <w:rsid w:val="00BD43ED"/>
    <w:rsid w:val="00BD47D6"/>
    <w:rsid w:val="00BD4B1C"/>
    <w:rsid w:val="00BD4BC6"/>
    <w:rsid w:val="00BD4C48"/>
    <w:rsid w:val="00BD4D74"/>
    <w:rsid w:val="00BD4F5D"/>
    <w:rsid w:val="00BD507D"/>
    <w:rsid w:val="00BD5474"/>
    <w:rsid w:val="00BD58B8"/>
    <w:rsid w:val="00BD5AA5"/>
    <w:rsid w:val="00BD5B04"/>
    <w:rsid w:val="00BD5DDC"/>
    <w:rsid w:val="00BD5EBD"/>
    <w:rsid w:val="00BD6B1D"/>
    <w:rsid w:val="00BD6BE3"/>
    <w:rsid w:val="00BD6E7F"/>
    <w:rsid w:val="00BD7047"/>
    <w:rsid w:val="00BD7189"/>
    <w:rsid w:val="00BD738E"/>
    <w:rsid w:val="00BD739A"/>
    <w:rsid w:val="00BD757C"/>
    <w:rsid w:val="00BD76A6"/>
    <w:rsid w:val="00BD77F5"/>
    <w:rsid w:val="00BD7887"/>
    <w:rsid w:val="00BD79E1"/>
    <w:rsid w:val="00BD7C8B"/>
    <w:rsid w:val="00BD7D2F"/>
    <w:rsid w:val="00BE0240"/>
    <w:rsid w:val="00BE06BD"/>
    <w:rsid w:val="00BE0994"/>
    <w:rsid w:val="00BE0B22"/>
    <w:rsid w:val="00BE0B33"/>
    <w:rsid w:val="00BE0B87"/>
    <w:rsid w:val="00BE0C5A"/>
    <w:rsid w:val="00BE17FC"/>
    <w:rsid w:val="00BE18F9"/>
    <w:rsid w:val="00BE1A37"/>
    <w:rsid w:val="00BE1A6C"/>
    <w:rsid w:val="00BE2099"/>
    <w:rsid w:val="00BE22AD"/>
    <w:rsid w:val="00BE258B"/>
    <w:rsid w:val="00BE271F"/>
    <w:rsid w:val="00BE278D"/>
    <w:rsid w:val="00BE2D4E"/>
    <w:rsid w:val="00BE2D8F"/>
    <w:rsid w:val="00BE2FDE"/>
    <w:rsid w:val="00BE357E"/>
    <w:rsid w:val="00BE3609"/>
    <w:rsid w:val="00BE414A"/>
    <w:rsid w:val="00BE434B"/>
    <w:rsid w:val="00BE4D5F"/>
    <w:rsid w:val="00BE56E5"/>
    <w:rsid w:val="00BE578B"/>
    <w:rsid w:val="00BE59F5"/>
    <w:rsid w:val="00BE625A"/>
    <w:rsid w:val="00BE625E"/>
    <w:rsid w:val="00BE6348"/>
    <w:rsid w:val="00BE643C"/>
    <w:rsid w:val="00BE655C"/>
    <w:rsid w:val="00BE6638"/>
    <w:rsid w:val="00BE679E"/>
    <w:rsid w:val="00BE6A94"/>
    <w:rsid w:val="00BE6E58"/>
    <w:rsid w:val="00BE738A"/>
    <w:rsid w:val="00BE789D"/>
    <w:rsid w:val="00BE7987"/>
    <w:rsid w:val="00BE7AD0"/>
    <w:rsid w:val="00BE7B3E"/>
    <w:rsid w:val="00BE7E72"/>
    <w:rsid w:val="00BE7FDB"/>
    <w:rsid w:val="00BF009D"/>
    <w:rsid w:val="00BF06B0"/>
    <w:rsid w:val="00BF0873"/>
    <w:rsid w:val="00BF087D"/>
    <w:rsid w:val="00BF0B43"/>
    <w:rsid w:val="00BF0DDA"/>
    <w:rsid w:val="00BF11ED"/>
    <w:rsid w:val="00BF1350"/>
    <w:rsid w:val="00BF1B30"/>
    <w:rsid w:val="00BF1F5A"/>
    <w:rsid w:val="00BF20E6"/>
    <w:rsid w:val="00BF23DD"/>
    <w:rsid w:val="00BF2489"/>
    <w:rsid w:val="00BF2783"/>
    <w:rsid w:val="00BF2D59"/>
    <w:rsid w:val="00BF2EC0"/>
    <w:rsid w:val="00BF3242"/>
    <w:rsid w:val="00BF3381"/>
    <w:rsid w:val="00BF39E1"/>
    <w:rsid w:val="00BF3B75"/>
    <w:rsid w:val="00BF3F85"/>
    <w:rsid w:val="00BF3F9B"/>
    <w:rsid w:val="00BF419F"/>
    <w:rsid w:val="00BF469F"/>
    <w:rsid w:val="00BF4806"/>
    <w:rsid w:val="00BF4A27"/>
    <w:rsid w:val="00BF4B81"/>
    <w:rsid w:val="00BF4D01"/>
    <w:rsid w:val="00BF4F91"/>
    <w:rsid w:val="00BF5011"/>
    <w:rsid w:val="00BF508C"/>
    <w:rsid w:val="00BF527F"/>
    <w:rsid w:val="00BF52A4"/>
    <w:rsid w:val="00BF52D9"/>
    <w:rsid w:val="00BF5632"/>
    <w:rsid w:val="00BF571B"/>
    <w:rsid w:val="00BF5A3A"/>
    <w:rsid w:val="00BF5B25"/>
    <w:rsid w:val="00BF5BD5"/>
    <w:rsid w:val="00BF5DA7"/>
    <w:rsid w:val="00BF5E7E"/>
    <w:rsid w:val="00BF5E83"/>
    <w:rsid w:val="00BF6147"/>
    <w:rsid w:val="00BF6158"/>
    <w:rsid w:val="00BF6225"/>
    <w:rsid w:val="00BF646F"/>
    <w:rsid w:val="00BF66B6"/>
    <w:rsid w:val="00BF67BD"/>
    <w:rsid w:val="00BF6C58"/>
    <w:rsid w:val="00BF6C5C"/>
    <w:rsid w:val="00BF6FD2"/>
    <w:rsid w:val="00BF7014"/>
    <w:rsid w:val="00BF71D0"/>
    <w:rsid w:val="00BF7221"/>
    <w:rsid w:val="00BF7394"/>
    <w:rsid w:val="00BF7B3F"/>
    <w:rsid w:val="00BF7D1E"/>
    <w:rsid w:val="00BF7D5A"/>
    <w:rsid w:val="00BF7DF4"/>
    <w:rsid w:val="00C004BD"/>
    <w:rsid w:val="00C00BCF"/>
    <w:rsid w:val="00C00E0D"/>
    <w:rsid w:val="00C00F5E"/>
    <w:rsid w:val="00C0124F"/>
    <w:rsid w:val="00C012F7"/>
    <w:rsid w:val="00C013FF"/>
    <w:rsid w:val="00C014E7"/>
    <w:rsid w:val="00C0206E"/>
    <w:rsid w:val="00C02B2B"/>
    <w:rsid w:val="00C02CF7"/>
    <w:rsid w:val="00C02D74"/>
    <w:rsid w:val="00C034CB"/>
    <w:rsid w:val="00C03598"/>
    <w:rsid w:val="00C036F7"/>
    <w:rsid w:val="00C03833"/>
    <w:rsid w:val="00C03B04"/>
    <w:rsid w:val="00C03B2C"/>
    <w:rsid w:val="00C04085"/>
    <w:rsid w:val="00C04328"/>
    <w:rsid w:val="00C0482C"/>
    <w:rsid w:val="00C04993"/>
    <w:rsid w:val="00C04BFC"/>
    <w:rsid w:val="00C04EAC"/>
    <w:rsid w:val="00C04EE5"/>
    <w:rsid w:val="00C0524B"/>
    <w:rsid w:val="00C05774"/>
    <w:rsid w:val="00C05A5E"/>
    <w:rsid w:val="00C05D69"/>
    <w:rsid w:val="00C067B6"/>
    <w:rsid w:val="00C06C0B"/>
    <w:rsid w:val="00C06E0A"/>
    <w:rsid w:val="00C071C5"/>
    <w:rsid w:val="00C07338"/>
    <w:rsid w:val="00C073C5"/>
    <w:rsid w:val="00C073D7"/>
    <w:rsid w:val="00C07581"/>
    <w:rsid w:val="00C07CAB"/>
    <w:rsid w:val="00C10124"/>
    <w:rsid w:val="00C10547"/>
    <w:rsid w:val="00C10C24"/>
    <w:rsid w:val="00C11797"/>
    <w:rsid w:val="00C11ABE"/>
    <w:rsid w:val="00C11BAE"/>
    <w:rsid w:val="00C11C26"/>
    <w:rsid w:val="00C11C72"/>
    <w:rsid w:val="00C11DBD"/>
    <w:rsid w:val="00C11DC3"/>
    <w:rsid w:val="00C11DDA"/>
    <w:rsid w:val="00C12638"/>
    <w:rsid w:val="00C12894"/>
    <w:rsid w:val="00C1290A"/>
    <w:rsid w:val="00C129C1"/>
    <w:rsid w:val="00C12A8C"/>
    <w:rsid w:val="00C13526"/>
    <w:rsid w:val="00C13DB7"/>
    <w:rsid w:val="00C13E19"/>
    <w:rsid w:val="00C14069"/>
    <w:rsid w:val="00C14181"/>
    <w:rsid w:val="00C143C2"/>
    <w:rsid w:val="00C14BB5"/>
    <w:rsid w:val="00C14C7C"/>
    <w:rsid w:val="00C15401"/>
    <w:rsid w:val="00C156B7"/>
    <w:rsid w:val="00C156E0"/>
    <w:rsid w:val="00C1601C"/>
    <w:rsid w:val="00C16023"/>
    <w:rsid w:val="00C16026"/>
    <w:rsid w:val="00C1643C"/>
    <w:rsid w:val="00C164A4"/>
    <w:rsid w:val="00C16728"/>
    <w:rsid w:val="00C16AB3"/>
    <w:rsid w:val="00C16F4F"/>
    <w:rsid w:val="00C17085"/>
    <w:rsid w:val="00C1786E"/>
    <w:rsid w:val="00C1796C"/>
    <w:rsid w:val="00C17E58"/>
    <w:rsid w:val="00C2003C"/>
    <w:rsid w:val="00C202A8"/>
    <w:rsid w:val="00C20315"/>
    <w:rsid w:val="00C203B6"/>
    <w:rsid w:val="00C20768"/>
    <w:rsid w:val="00C20A50"/>
    <w:rsid w:val="00C20B08"/>
    <w:rsid w:val="00C20E62"/>
    <w:rsid w:val="00C2101B"/>
    <w:rsid w:val="00C21207"/>
    <w:rsid w:val="00C21741"/>
    <w:rsid w:val="00C2198F"/>
    <w:rsid w:val="00C21C13"/>
    <w:rsid w:val="00C21D4F"/>
    <w:rsid w:val="00C21F8C"/>
    <w:rsid w:val="00C22061"/>
    <w:rsid w:val="00C22455"/>
    <w:rsid w:val="00C22570"/>
    <w:rsid w:val="00C2257D"/>
    <w:rsid w:val="00C225C7"/>
    <w:rsid w:val="00C226F6"/>
    <w:rsid w:val="00C228F1"/>
    <w:rsid w:val="00C22E9E"/>
    <w:rsid w:val="00C23169"/>
    <w:rsid w:val="00C23377"/>
    <w:rsid w:val="00C2354A"/>
    <w:rsid w:val="00C2417E"/>
    <w:rsid w:val="00C244DD"/>
    <w:rsid w:val="00C24804"/>
    <w:rsid w:val="00C248B6"/>
    <w:rsid w:val="00C24AB1"/>
    <w:rsid w:val="00C25082"/>
    <w:rsid w:val="00C25103"/>
    <w:rsid w:val="00C25394"/>
    <w:rsid w:val="00C2551F"/>
    <w:rsid w:val="00C25857"/>
    <w:rsid w:val="00C25882"/>
    <w:rsid w:val="00C259D8"/>
    <w:rsid w:val="00C25BF0"/>
    <w:rsid w:val="00C25E56"/>
    <w:rsid w:val="00C262A7"/>
    <w:rsid w:val="00C265B9"/>
    <w:rsid w:val="00C26845"/>
    <w:rsid w:val="00C269E3"/>
    <w:rsid w:val="00C26ACC"/>
    <w:rsid w:val="00C26BDA"/>
    <w:rsid w:val="00C27041"/>
    <w:rsid w:val="00C27087"/>
    <w:rsid w:val="00C27D63"/>
    <w:rsid w:val="00C27FB5"/>
    <w:rsid w:val="00C302E4"/>
    <w:rsid w:val="00C308E5"/>
    <w:rsid w:val="00C30A43"/>
    <w:rsid w:val="00C30B13"/>
    <w:rsid w:val="00C30BEF"/>
    <w:rsid w:val="00C30D6F"/>
    <w:rsid w:val="00C30D97"/>
    <w:rsid w:val="00C3122B"/>
    <w:rsid w:val="00C315AD"/>
    <w:rsid w:val="00C31B7C"/>
    <w:rsid w:val="00C31E40"/>
    <w:rsid w:val="00C31F2F"/>
    <w:rsid w:val="00C32DE9"/>
    <w:rsid w:val="00C3307A"/>
    <w:rsid w:val="00C33098"/>
    <w:rsid w:val="00C330E1"/>
    <w:rsid w:val="00C3339E"/>
    <w:rsid w:val="00C33431"/>
    <w:rsid w:val="00C339AB"/>
    <w:rsid w:val="00C33A97"/>
    <w:rsid w:val="00C33CA0"/>
    <w:rsid w:val="00C33DCB"/>
    <w:rsid w:val="00C3420A"/>
    <w:rsid w:val="00C3421C"/>
    <w:rsid w:val="00C34448"/>
    <w:rsid w:val="00C344C1"/>
    <w:rsid w:val="00C346EF"/>
    <w:rsid w:val="00C3495F"/>
    <w:rsid w:val="00C34C85"/>
    <w:rsid w:val="00C34E9D"/>
    <w:rsid w:val="00C35094"/>
    <w:rsid w:val="00C35208"/>
    <w:rsid w:val="00C3522D"/>
    <w:rsid w:val="00C3554F"/>
    <w:rsid w:val="00C3563E"/>
    <w:rsid w:val="00C35676"/>
    <w:rsid w:val="00C35681"/>
    <w:rsid w:val="00C357D9"/>
    <w:rsid w:val="00C36520"/>
    <w:rsid w:val="00C36706"/>
    <w:rsid w:val="00C36757"/>
    <w:rsid w:val="00C367C9"/>
    <w:rsid w:val="00C368B7"/>
    <w:rsid w:val="00C36AB1"/>
    <w:rsid w:val="00C36C11"/>
    <w:rsid w:val="00C37422"/>
    <w:rsid w:val="00C37A32"/>
    <w:rsid w:val="00C37A5D"/>
    <w:rsid w:val="00C37E0C"/>
    <w:rsid w:val="00C402EC"/>
    <w:rsid w:val="00C40456"/>
    <w:rsid w:val="00C40478"/>
    <w:rsid w:val="00C404C0"/>
    <w:rsid w:val="00C405FA"/>
    <w:rsid w:val="00C40AD3"/>
    <w:rsid w:val="00C40CA5"/>
    <w:rsid w:val="00C41419"/>
    <w:rsid w:val="00C41532"/>
    <w:rsid w:val="00C41DAB"/>
    <w:rsid w:val="00C41E1E"/>
    <w:rsid w:val="00C4223D"/>
    <w:rsid w:val="00C4270E"/>
    <w:rsid w:val="00C427C3"/>
    <w:rsid w:val="00C42936"/>
    <w:rsid w:val="00C429F9"/>
    <w:rsid w:val="00C42C12"/>
    <w:rsid w:val="00C42CD6"/>
    <w:rsid w:val="00C433E1"/>
    <w:rsid w:val="00C436DE"/>
    <w:rsid w:val="00C4425E"/>
    <w:rsid w:val="00C445DB"/>
    <w:rsid w:val="00C446B3"/>
    <w:rsid w:val="00C44BD6"/>
    <w:rsid w:val="00C4515D"/>
    <w:rsid w:val="00C45280"/>
    <w:rsid w:val="00C45A09"/>
    <w:rsid w:val="00C45AE7"/>
    <w:rsid w:val="00C461DD"/>
    <w:rsid w:val="00C4631F"/>
    <w:rsid w:val="00C46751"/>
    <w:rsid w:val="00C46802"/>
    <w:rsid w:val="00C46B29"/>
    <w:rsid w:val="00C46BE6"/>
    <w:rsid w:val="00C47162"/>
    <w:rsid w:val="00C47317"/>
    <w:rsid w:val="00C47B47"/>
    <w:rsid w:val="00C47CCF"/>
    <w:rsid w:val="00C47D0A"/>
    <w:rsid w:val="00C47F29"/>
    <w:rsid w:val="00C50099"/>
    <w:rsid w:val="00C502A4"/>
    <w:rsid w:val="00C50806"/>
    <w:rsid w:val="00C50AAF"/>
    <w:rsid w:val="00C50C3A"/>
    <w:rsid w:val="00C518B1"/>
    <w:rsid w:val="00C51C86"/>
    <w:rsid w:val="00C51D87"/>
    <w:rsid w:val="00C51F32"/>
    <w:rsid w:val="00C52067"/>
    <w:rsid w:val="00C52094"/>
    <w:rsid w:val="00C521D7"/>
    <w:rsid w:val="00C52216"/>
    <w:rsid w:val="00C5225F"/>
    <w:rsid w:val="00C52304"/>
    <w:rsid w:val="00C52442"/>
    <w:rsid w:val="00C5283A"/>
    <w:rsid w:val="00C528B1"/>
    <w:rsid w:val="00C529CA"/>
    <w:rsid w:val="00C52C4D"/>
    <w:rsid w:val="00C52D99"/>
    <w:rsid w:val="00C53511"/>
    <w:rsid w:val="00C53798"/>
    <w:rsid w:val="00C53CE6"/>
    <w:rsid w:val="00C53DF2"/>
    <w:rsid w:val="00C5410D"/>
    <w:rsid w:val="00C54E3D"/>
    <w:rsid w:val="00C54ED2"/>
    <w:rsid w:val="00C5521E"/>
    <w:rsid w:val="00C55277"/>
    <w:rsid w:val="00C554D3"/>
    <w:rsid w:val="00C55917"/>
    <w:rsid w:val="00C55A4F"/>
    <w:rsid w:val="00C55DF9"/>
    <w:rsid w:val="00C56095"/>
    <w:rsid w:val="00C563A3"/>
    <w:rsid w:val="00C5677E"/>
    <w:rsid w:val="00C56DB7"/>
    <w:rsid w:val="00C56DE2"/>
    <w:rsid w:val="00C56F39"/>
    <w:rsid w:val="00C56F9A"/>
    <w:rsid w:val="00C56FE0"/>
    <w:rsid w:val="00C57172"/>
    <w:rsid w:val="00C57208"/>
    <w:rsid w:val="00C5758B"/>
    <w:rsid w:val="00C576DA"/>
    <w:rsid w:val="00C5789A"/>
    <w:rsid w:val="00C57A34"/>
    <w:rsid w:val="00C603A8"/>
    <w:rsid w:val="00C604D2"/>
    <w:rsid w:val="00C6171C"/>
    <w:rsid w:val="00C619F0"/>
    <w:rsid w:val="00C61A80"/>
    <w:rsid w:val="00C61DE0"/>
    <w:rsid w:val="00C61EBE"/>
    <w:rsid w:val="00C623ED"/>
    <w:rsid w:val="00C628E4"/>
    <w:rsid w:val="00C62A04"/>
    <w:rsid w:val="00C62AF5"/>
    <w:rsid w:val="00C62EE2"/>
    <w:rsid w:val="00C63187"/>
    <w:rsid w:val="00C63351"/>
    <w:rsid w:val="00C633C8"/>
    <w:rsid w:val="00C63481"/>
    <w:rsid w:val="00C6359D"/>
    <w:rsid w:val="00C63710"/>
    <w:rsid w:val="00C64115"/>
    <w:rsid w:val="00C64388"/>
    <w:rsid w:val="00C64462"/>
    <w:rsid w:val="00C6453D"/>
    <w:rsid w:val="00C645AA"/>
    <w:rsid w:val="00C647BC"/>
    <w:rsid w:val="00C6490E"/>
    <w:rsid w:val="00C65161"/>
    <w:rsid w:val="00C651C9"/>
    <w:rsid w:val="00C652E9"/>
    <w:rsid w:val="00C65417"/>
    <w:rsid w:val="00C655B9"/>
    <w:rsid w:val="00C655FF"/>
    <w:rsid w:val="00C65961"/>
    <w:rsid w:val="00C65BAE"/>
    <w:rsid w:val="00C65D38"/>
    <w:rsid w:val="00C66662"/>
    <w:rsid w:val="00C66CF9"/>
    <w:rsid w:val="00C66DAE"/>
    <w:rsid w:val="00C66F57"/>
    <w:rsid w:val="00C67087"/>
    <w:rsid w:val="00C67364"/>
    <w:rsid w:val="00C674AD"/>
    <w:rsid w:val="00C67A11"/>
    <w:rsid w:val="00C67D91"/>
    <w:rsid w:val="00C7036F"/>
    <w:rsid w:val="00C70596"/>
    <w:rsid w:val="00C70B37"/>
    <w:rsid w:val="00C70B65"/>
    <w:rsid w:val="00C70E3A"/>
    <w:rsid w:val="00C71021"/>
    <w:rsid w:val="00C710F9"/>
    <w:rsid w:val="00C7122F"/>
    <w:rsid w:val="00C71937"/>
    <w:rsid w:val="00C71A63"/>
    <w:rsid w:val="00C71BA5"/>
    <w:rsid w:val="00C723DA"/>
    <w:rsid w:val="00C72431"/>
    <w:rsid w:val="00C724A3"/>
    <w:rsid w:val="00C72512"/>
    <w:rsid w:val="00C72AF5"/>
    <w:rsid w:val="00C72B06"/>
    <w:rsid w:val="00C72DAD"/>
    <w:rsid w:val="00C72DDB"/>
    <w:rsid w:val="00C73169"/>
    <w:rsid w:val="00C73289"/>
    <w:rsid w:val="00C7376D"/>
    <w:rsid w:val="00C737D3"/>
    <w:rsid w:val="00C73816"/>
    <w:rsid w:val="00C73A31"/>
    <w:rsid w:val="00C74144"/>
    <w:rsid w:val="00C741BC"/>
    <w:rsid w:val="00C74299"/>
    <w:rsid w:val="00C7483A"/>
    <w:rsid w:val="00C755A3"/>
    <w:rsid w:val="00C7567E"/>
    <w:rsid w:val="00C7576A"/>
    <w:rsid w:val="00C75872"/>
    <w:rsid w:val="00C758A7"/>
    <w:rsid w:val="00C7597C"/>
    <w:rsid w:val="00C759E5"/>
    <w:rsid w:val="00C75B5A"/>
    <w:rsid w:val="00C76200"/>
    <w:rsid w:val="00C76271"/>
    <w:rsid w:val="00C76438"/>
    <w:rsid w:val="00C7667F"/>
    <w:rsid w:val="00C76717"/>
    <w:rsid w:val="00C76789"/>
    <w:rsid w:val="00C76A76"/>
    <w:rsid w:val="00C76C88"/>
    <w:rsid w:val="00C7728A"/>
    <w:rsid w:val="00C77730"/>
    <w:rsid w:val="00C77776"/>
    <w:rsid w:val="00C805D4"/>
    <w:rsid w:val="00C806E3"/>
    <w:rsid w:val="00C80A15"/>
    <w:rsid w:val="00C80C22"/>
    <w:rsid w:val="00C80C3D"/>
    <w:rsid w:val="00C80D0F"/>
    <w:rsid w:val="00C80E4C"/>
    <w:rsid w:val="00C80F78"/>
    <w:rsid w:val="00C8106C"/>
    <w:rsid w:val="00C81305"/>
    <w:rsid w:val="00C815B9"/>
    <w:rsid w:val="00C815BF"/>
    <w:rsid w:val="00C815FC"/>
    <w:rsid w:val="00C81CAE"/>
    <w:rsid w:val="00C81CC7"/>
    <w:rsid w:val="00C8230E"/>
    <w:rsid w:val="00C824DD"/>
    <w:rsid w:val="00C82D84"/>
    <w:rsid w:val="00C8321C"/>
    <w:rsid w:val="00C8337B"/>
    <w:rsid w:val="00C834BF"/>
    <w:rsid w:val="00C83662"/>
    <w:rsid w:val="00C83795"/>
    <w:rsid w:val="00C837D9"/>
    <w:rsid w:val="00C838B4"/>
    <w:rsid w:val="00C839C9"/>
    <w:rsid w:val="00C83CB1"/>
    <w:rsid w:val="00C840F1"/>
    <w:rsid w:val="00C84E4B"/>
    <w:rsid w:val="00C8520C"/>
    <w:rsid w:val="00C85749"/>
    <w:rsid w:val="00C85A43"/>
    <w:rsid w:val="00C85B7E"/>
    <w:rsid w:val="00C85C6E"/>
    <w:rsid w:val="00C85CA9"/>
    <w:rsid w:val="00C85D6B"/>
    <w:rsid w:val="00C8639C"/>
    <w:rsid w:val="00C86489"/>
    <w:rsid w:val="00C86997"/>
    <w:rsid w:val="00C869E9"/>
    <w:rsid w:val="00C86D7C"/>
    <w:rsid w:val="00C86D84"/>
    <w:rsid w:val="00C87149"/>
    <w:rsid w:val="00C8739D"/>
    <w:rsid w:val="00C87627"/>
    <w:rsid w:val="00C879A3"/>
    <w:rsid w:val="00C900E3"/>
    <w:rsid w:val="00C903D9"/>
    <w:rsid w:val="00C90489"/>
    <w:rsid w:val="00C9055C"/>
    <w:rsid w:val="00C9064E"/>
    <w:rsid w:val="00C9071A"/>
    <w:rsid w:val="00C908F8"/>
    <w:rsid w:val="00C90E88"/>
    <w:rsid w:val="00C90EA9"/>
    <w:rsid w:val="00C910D9"/>
    <w:rsid w:val="00C91562"/>
    <w:rsid w:val="00C915DE"/>
    <w:rsid w:val="00C91915"/>
    <w:rsid w:val="00C91A1E"/>
    <w:rsid w:val="00C91AD4"/>
    <w:rsid w:val="00C91D1E"/>
    <w:rsid w:val="00C921CE"/>
    <w:rsid w:val="00C9243E"/>
    <w:rsid w:val="00C92465"/>
    <w:rsid w:val="00C92565"/>
    <w:rsid w:val="00C9262B"/>
    <w:rsid w:val="00C92686"/>
    <w:rsid w:val="00C929EE"/>
    <w:rsid w:val="00C92ED7"/>
    <w:rsid w:val="00C93222"/>
    <w:rsid w:val="00C933FE"/>
    <w:rsid w:val="00C939A1"/>
    <w:rsid w:val="00C93A40"/>
    <w:rsid w:val="00C93A79"/>
    <w:rsid w:val="00C93B46"/>
    <w:rsid w:val="00C940CF"/>
    <w:rsid w:val="00C94552"/>
    <w:rsid w:val="00C9491A"/>
    <w:rsid w:val="00C94B2A"/>
    <w:rsid w:val="00C94D19"/>
    <w:rsid w:val="00C94E74"/>
    <w:rsid w:val="00C94FBC"/>
    <w:rsid w:val="00C95042"/>
    <w:rsid w:val="00C95220"/>
    <w:rsid w:val="00C956DF"/>
    <w:rsid w:val="00C9599A"/>
    <w:rsid w:val="00C95AA6"/>
    <w:rsid w:val="00C95FB2"/>
    <w:rsid w:val="00C960AE"/>
    <w:rsid w:val="00C966B8"/>
    <w:rsid w:val="00C96B7E"/>
    <w:rsid w:val="00C96C6E"/>
    <w:rsid w:val="00C97188"/>
    <w:rsid w:val="00C975CF"/>
    <w:rsid w:val="00C97ECE"/>
    <w:rsid w:val="00C97EE4"/>
    <w:rsid w:val="00C97F1D"/>
    <w:rsid w:val="00CA02BE"/>
    <w:rsid w:val="00CA03C1"/>
    <w:rsid w:val="00CA04EA"/>
    <w:rsid w:val="00CA0513"/>
    <w:rsid w:val="00CA07D0"/>
    <w:rsid w:val="00CA0CC2"/>
    <w:rsid w:val="00CA0D73"/>
    <w:rsid w:val="00CA11A5"/>
    <w:rsid w:val="00CA1678"/>
    <w:rsid w:val="00CA18FF"/>
    <w:rsid w:val="00CA1923"/>
    <w:rsid w:val="00CA1947"/>
    <w:rsid w:val="00CA1AFB"/>
    <w:rsid w:val="00CA1D12"/>
    <w:rsid w:val="00CA1F94"/>
    <w:rsid w:val="00CA204C"/>
    <w:rsid w:val="00CA2233"/>
    <w:rsid w:val="00CA2427"/>
    <w:rsid w:val="00CA2BB4"/>
    <w:rsid w:val="00CA2BF9"/>
    <w:rsid w:val="00CA2E8F"/>
    <w:rsid w:val="00CA31C4"/>
    <w:rsid w:val="00CA34CC"/>
    <w:rsid w:val="00CA354E"/>
    <w:rsid w:val="00CA3A7C"/>
    <w:rsid w:val="00CA3EE5"/>
    <w:rsid w:val="00CA3F28"/>
    <w:rsid w:val="00CA3F4B"/>
    <w:rsid w:val="00CA3FF4"/>
    <w:rsid w:val="00CA4394"/>
    <w:rsid w:val="00CA4404"/>
    <w:rsid w:val="00CA4715"/>
    <w:rsid w:val="00CA48B5"/>
    <w:rsid w:val="00CA4982"/>
    <w:rsid w:val="00CA4A4F"/>
    <w:rsid w:val="00CA55A7"/>
    <w:rsid w:val="00CA6014"/>
    <w:rsid w:val="00CA60AB"/>
    <w:rsid w:val="00CA60F7"/>
    <w:rsid w:val="00CA64FE"/>
    <w:rsid w:val="00CA6516"/>
    <w:rsid w:val="00CA6528"/>
    <w:rsid w:val="00CA67A3"/>
    <w:rsid w:val="00CA6A84"/>
    <w:rsid w:val="00CA6B15"/>
    <w:rsid w:val="00CA72C1"/>
    <w:rsid w:val="00CA7739"/>
    <w:rsid w:val="00CA79B7"/>
    <w:rsid w:val="00CA7EF6"/>
    <w:rsid w:val="00CB081D"/>
    <w:rsid w:val="00CB09FA"/>
    <w:rsid w:val="00CB0AA6"/>
    <w:rsid w:val="00CB0D25"/>
    <w:rsid w:val="00CB1122"/>
    <w:rsid w:val="00CB11FB"/>
    <w:rsid w:val="00CB1563"/>
    <w:rsid w:val="00CB1688"/>
    <w:rsid w:val="00CB16D1"/>
    <w:rsid w:val="00CB1B81"/>
    <w:rsid w:val="00CB1D4A"/>
    <w:rsid w:val="00CB2505"/>
    <w:rsid w:val="00CB2926"/>
    <w:rsid w:val="00CB3468"/>
    <w:rsid w:val="00CB34FB"/>
    <w:rsid w:val="00CB36AC"/>
    <w:rsid w:val="00CB389E"/>
    <w:rsid w:val="00CB3D52"/>
    <w:rsid w:val="00CB3E2B"/>
    <w:rsid w:val="00CB41B7"/>
    <w:rsid w:val="00CB4531"/>
    <w:rsid w:val="00CB46E8"/>
    <w:rsid w:val="00CB4953"/>
    <w:rsid w:val="00CB4A7E"/>
    <w:rsid w:val="00CB5D3D"/>
    <w:rsid w:val="00CB65C7"/>
    <w:rsid w:val="00CB66BF"/>
    <w:rsid w:val="00CB6DED"/>
    <w:rsid w:val="00CB6F00"/>
    <w:rsid w:val="00CB6FF8"/>
    <w:rsid w:val="00CB7244"/>
    <w:rsid w:val="00CC0010"/>
    <w:rsid w:val="00CC0043"/>
    <w:rsid w:val="00CC0124"/>
    <w:rsid w:val="00CC0269"/>
    <w:rsid w:val="00CC02B9"/>
    <w:rsid w:val="00CC09B0"/>
    <w:rsid w:val="00CC0BE4"/>
    <w:rsid w:val="00CC0C8A"/>
    <w:rsid w:val="00CC0E3E"/>
    <w:rsid w:val="00CC0E83"/>
    <w:rsid w:val="00CC10CE"/>
    <w:rsid w:val="00CC12AC"/>
    <w:rsid w:val="00CC1424"/>
    <w:rsid w:val="00CC1426"/>
    <w:rsid w:val="00CC1529"/>
    <w:rsid w:val="00CC1DDC"/>
    <w:rsid w:val="00CC1FD7"/>
    <w:rsid w:val="00CC1FDD"/>
    <w:rsid w:val="00CC21D2"/>
    <w:rsid w:val="00CC23F4"/>
    <w:rsid w:val="00CC2769"/>
    <w:rsid w:val="00CC2775"/>
    <w:rsid w:val="00CC2919"/>
    <w:rsid w:val="00CC2BBD"/>
    <w:rsid w:val="00CC2C93"/>
    <w:rsid w:val="00CC2D2C"/>
    <w:rsid w:val="00CC316F"/>
    <w:rsid w:val="00CC3241"/>
    <w:rsid w:val="00CC332E"/>
    <w:rsid w:val="00CC33C5"/>
    <w:rsid w:val="00CC340C"/>
    <w:rsid w:val="00CC356C"/>
    <w:rsid w:val="00CC3B7D"/>
    <w:rsid w:val="00CC4173"/>
    <w:rsid w:val="00CC4197"/>
    <w:rsid w:val="00CC434B"/>
    <w:rsid w:val="00CC445F"/>
    <w:rsid w:val="00CC4475"/>
    <w:rsid w:val="00CC463C"/>
    <w:rsid w:val="00CC466C"/>
    <w:rsid w:val="00CC46C3"/>
    <w:rsid w:val="00CC476E"/>
    <w:rsid w:val="00CC4817"/>
    <w:rsid w:val="00CC4873"/>
    <w:rsid w:val="00CC4979"/>
    <w:rsid w:val="00CC4BEB"/>
    <w:rsid w:val="00CC4CAF"/>
    <w:rsid w:val="00CC51BA"/>
    <w:rsid w:val="00CC5D09"/>
    <w:rsid w:val="00CC5E41"/>
    <w:rsid w:val="00CC5FFC"/>
    <w:rsid w:val="00CC60F3"/>
    <w:rsid w:val="00CC65C6"/>
    <w:rsid w:val="00CC69F4"/>
    <w:rsid w:val="00CC6C88"/>
    <w:rsid w:val="00CC6CAB"/>
    <w:rsid w:val="00CC6E0A"/>
    <w:rsid w:val="00CC72BF"/>
    <w:rsid w:val="00CC76B7"/>
    <w:rsid w:val="00CC788E"/>
    <w:rsid w:val="00CC79C4"/>
    <w:rsid w:val="00CC7A94"/>
    <w:rsid w:val="00CC7DAD"/>
    <w:rsid w:val="00CC7F7F"/>
    <w:rsid w:val="00CD036C"/>
    <w:rsid w:val="00CD05EC"/>
    <w:rsid w:val="00CD06B0"/>
    <w:rsid w:val="00CD088A"/>
    <w:rsid w:val="00CD08BB"/>
    <w:rsid w:val="00CD0BB4"/>
    <w:rsid w:val="00CD0C86"/>
    <w:rsid w:val="00CD159D"/>
    <w:rsid w:val="00CD17B4"/>
    <w:rsid w:val="00CD1FA9"/>
    <w:rsid w:val="00CD1FC9"/>
    <w:rsid w:val="00CD2099"/>
    <w:rsid w:val="00CD218A"/>
    <w:rsid w:val="00CD21DB"/>
    <w:rsid w:val="00CD26F7"/>
    <w:rsid w:val="00CD2853"/>
    <w:rsid w:val="00CD28C1"/>
    <w:rsid w:val="00CD2B0B"/>
    <w:rsid w:val="00CD2B29"/>
    <w:rsid w:val="00CD326B"/>
    <w:rsid w:val="00CD3660"/>
    <w:rsid w:val="00CD378D"/>
    <w:rsid w:val="00CD3BC0"/>
    <w:rsid w:val="00CD41ED"/>
    <w:rsid w:val="00CD43D4"/>
    <w:rsid w:val="00CD4B3D"/>
    <w:rsid w:val="00CD4E09"/>
    <w:rsid w:val="00CD4EAE"/>
    <w:rsid w:val="00CD53D4"/>
    <w:rsid w:val="00CD5407"/>
    <w:rsid w:val="00CD56B9"/>
    <w:rsid w:val="00CD57CE"/>
    <w:rsid w:val="00CD5814"/>
    <w:rsid w:val="00CD59E8"/>
    <w:rsid w:val="00CD5C31"/>
    <w:rsid w:val="00CD5E88"/>
    <w:rsid w:val="00CD6025"/>
    <w:rsid w:val="00CD6083"/>
    <w:rsid w:val="00CD6137"/>
    <w:rsid w:val="00CD616B"/>
    <w:rsid w:val="00CD62D5"/>
    <w:rsid w:val="00CD63A8"/>
    <w:rsid w:val="00CD653A"/>
    <w:rsid w:val="00CD6A60"/>
    <w:rsid w:val="00CD6BEB"/>
    <w:rsid w:val="00CD6D5B"/>
    <w:rsid w:val="00CD6DC5"/>
    <w:rsid w:val="00CD6FB9"/>
    <w:rsid w:val="00CD7011"/>
    <w:rsid w:val="00CD7FF8"/>
    <w:rsid w:val="00CE0091"/>
    <w:rsid w:val="00CE00CF"/>
    <w:rsid w:val="00CE01A3"/>
    <w:rsid w:val="00CE09BA"/>
    <w:rsid w:val="00CE0AD9"/>
    <w:rsid w:val="00CE0D9B"/>
    <w:rsid w:val="00CE1013"/>
    <w:rsid w:val="00CE1252"/>
    <w:rsid w:val="00CE1253"/>
    <w:rsid w:val="00CE12AE"/>
    <w:rsid w:val="00CE1503"/>
    <w:rsid w:val="00CE18D7"/>
    <w:rsid w:val="00CE19CE"/>
    <w:rsid w:val="00CE1A0D"/>
    <w:rsid w:val="00CE1C74"/>
    <w:rsid w:val="00CE1E7B"/>
    <w:rsid w:val="00CE1FDB"/>
    <w:rsid w:val="00CE2083"/>
    <w:rsid w:val="00CE20B3"/>
    <w:rsid w:val="00CE21FB"/>
    <w:rsid w:val="00CE2205"/>
    <w:rsid w:val="00CE22B2"/>
    <w:rsid w:val="00CE23DE"/>
    <w:rsid w:val="00CE27E7"/>
    <w:rsid w:val="00CE28C7"/>
    <w:rsid w:val="00CE2B08"/>
    <w:rsid w:val="00CE2B25"/>
    <w:rsid w:val="00CE2E45"/>
    <w:rsid w:val="00CE2F0A"/>
    <w:rsid w:val="00CE2FE2"/>
    <w:rsid w:val="00CE3062"/>
    <w:rsid w:val="00CE3823"/>
    <w:rsid w:val="00CE384A"/>
    <w:rsid w:val="00CE397D"/>
    <w:rsid w:val="00CE3B3A"/>
    <w:rsid w:val="00CE3B84"/>
    <w:rsid w:val="00CE3F3B"/>
    <w:rsid w:val="00CE4119"/>
    <w:rsid w:val="00CE42DA"/>
    <w:rsid w:val="00CE5149"/>
    <w:rsid w:val="00CE5462"/>
    <w:rsid w:val="00CE5841"/>
    <w:rsid w:val="00CE59AD"/>
    <w:rsid w:val="00CE5A41"/>
    <w:rsid w:val="00CE5AD2"/>
    <w:rsid w:val="00CE5BE1"/>
    <w:rsid w:val="00CE6078"/>
    <w:rsid w:val="00CE61D0"/>
    <w:rsid w:val="00CE6294"/>
    <w:rsid w:val="00CE6539"/>
    <w:rsid w:val="00CE675F"/>
    <w:rsid w:val="00CE6898"/>
    <w:rsid w:val="00CE68D6"/>
    <w:rsid w:val="00CE68DE"/>
    <w:rsid w:val="00CE6E3D"/>
    <w:rsid w:val="00CE74B7"/>
    <w:rsid w:val="00CE7650"/>
    <w:rsid w:val="00CE7A14"/>
    <w:rsid w:val="00CF0490"/>
    <w:rsid w:val="00CF05AA"/>
    <w:rsid w:val="00CF0E51"/>
    <w:rsid w:val="00CF1629"/>
    <w:rsid w:val="00CF182A"/>
    <w:rsid w:val="00CF18AF"/>
    <w:rsid w:val="00CF1985"/>
    <w:rsid w:val="00CF1E93"/>
    <w:rsid w:val="00CF21B2"/>
    <w:rsid w:val="00CF26F4"/>
    <w:rsid w:val="00CF28AB"/>
    <w:rsid w:val="00CF3A5F"/>
    <w:rsid w:val="00CF3BCA"/>
    <w:rsid w:val="00CF3BF2"/>
    <w:rsid w:val="00CF3D86"/>
    <w:rsid w:val="00CF3FF5"/>
    <w:rsid w:val="00CF41C8"/>
    <w:rsid w:val="00CF4510"/>
    <w:rsid w:val="00CF45FB"/>
    <w:rsid w:val="00CF461A"/>
    <w:rsid w:val="00CF4FEA"/>
    <w:rsid w:val="00CF5109"/>
    <w:rsid w:val="00CF537C"/>
    <w:rsid w:val="00CF54CE"/>
    <w:rsid w:val="00CF5C60"/>
    <w:rsid w:val="00CF62D3"/>
    <w:rsid w:val="00CF651C"/>
    <w:rsid w:val="00CF66FE"/>
    <w:rsid w:val="00CF6B48"/>
    <w:rsid w:val="00CF70AB"/>
    <w:rsid w:val="00CF7318"/>
    <w:rsid w:val="00CF7650"/>
    <w:rsid w:val="00CF7901"/>
    <w:rsid w:val="00CF7927"/>
    <w:rsid w:val="00CF7C55"/>
    <w:rsid w:val="00CF7C8B"/>
    <w:rsid w:val="00CF7F89"/>
    <w:rsid w:val="00D00173"/>
    <w:rsid w:val="00D0047B"/>
    <w:rsid w:val="00D00690"/>
    <w:rsid w:val="00D00A93"/>
    <w:rsid w:val="00D012C9"/>
    <w:rsid w:val="00D014CE"/>
    <w:rsid w:val="00D015D9"/>
    <w:rsid w:val="00D01799"/>
    <w:rsid w:val="00D01A0A"/>
    <w:rsid w:val="00D01B37"/>
    <w:rsid w:val="00D01C15"/>
    <w:rsid w:val="00D01C38"/>
    <w:rsid w:val="00D0243D"/>
    <w:rsid w:val="00D02671"/>
    <w:rsid w:val="00D02981"/>
    <w:rsid w:val="00D029AD"/>
    <w:rsid w:val="00D02E2E"/>
    <w:rsid w:val="00D02E5B"/>
    <w:rsid w:val="00D02F22"/>
    <w:rsid w:val="00D02FBC"/>
    <w:rsid w:val="00D03025"/>
    <w:rsid w:val="00D03047"/>
    <w:rsid w:val="00D0345B"/>
    <w:rsid w:val="00D0380E"/>
    <w:rsid w:val="00D03F5F"/>
    <w:rsid w:val="00D04062"/>
    <w:rsid w:val="00D043C4"/>
    <w:rsid w:val="00D04473"/>
    <w:rsid w:val="00D044D2"/>
    <w:rsid w:val="00D04BD1"/>
    <w:rsid w:val="00D04C34"/>
    <w:rsid w:val="00D04C5F"/>
    <w:rsid w:val="00D04C90"/>
    <w:rsid w:val="00D04CD5"/>
    <w:rsid w:val="00D04F7E"/>
    <w:rsid w:val="00D0528A"/>
    <w:rsid w:val="00D0541D"/>
    <w:rsid w:val="00D055FC"/>
    <w:rsid w:val="00D05B33"/>
    <w:rsid w:val="00D05ECE"/>
    <w:rsid w:val="00D06501"/>
    <w:rsid w:val="00D0651A"/>
    <w:rsid w:val="00D06803"/>
    <w:rsid w:val="00D0682A"/>
    <w:rsid w:val="00D068BE"/>
    <w:rsid w:val="00D06A9C"/>
    <w:rsid w:val="00D06D93"/>
    <w:rsid w:val="00D07094"/>
    <w:rsid w:val="00D0712E"/>
    <w:rsid w:val="00D07458"/>
    <w:rsid w:val="00D0760C"/>
    <w:rsid w:val="00D077CF"/>
    <w:rsid w:val="00D0797E"/>
    <w:rsid w:val="00D10E32"/>
    <w:rsid w:val="00D1111A"/>
    <w:rsid w:val="00D11390"/>
    <w:rsid w:val="00D11989"/>
    <w:rsid w:val="00D11ADE"/>
    <w:rsid w:val="00D11B95"/>
    <w:rsid w:val="00D11BEC"/>
    <w:rsid w:val="00D12164"/>
    <w:rsid w:val="00D124D5"/>
    <w:rsid w:val="00D125C3"/>
    <w:rsid w:val="00D126C2"/>
    <w:rsid w:val="00D12A0D"/>
    <w:rsid w:val="00D138BC"/>
    <w:rsid w:val="00D1394C"/>
    <w:rsid w:val="00D1395D"/>
    <w:rsid w:val="00D13AC0"/>
    <w:rsid w:val="00D13F0A"/>
    <w:rsid w:val="00D142A7"/>
    <w:rsid w:val="00D14723"/>
    <w:rsid w:val="00D147C1"/>
    <w:rsid w:val="00D1494D"/>
    <w:rsid w:val="00D14986"/>
    <w:rsid w:val="00D14B58"/>
    <w:rsid w:val="00D14C32"/>
    <w:rsid w:val="00D14E7B"/>
    <w:rsid w:val="00D152B9"/>
    <w:rsid w:val="00D15BBF"/>
    <w:rsid w:val="00D15FAC"/>
    <w:rsid w:val="00D1618D"/>
    <w:rsid w:val="00D166ED"/>
    <w:rsid w:val="00D16968"/>
    <w:rsid w:val="00D16F24"/>
    <w:rsid w:val="00D17017"/>
    <w:rsid w:val="00D1743C"/>
    <w:rsid w:val="00D17A0E"/>
    <w:rsid w:val="00D17DB8"/>
    <w:rsid w:val="00D2011E"/>
    <w:rsid w:val="00D20260"/>
    <w:rsid w:val="00D209D5"/>
    <w:rsid w:val="00D211C1"/>
    <w:rsid w:val="00D212A8"/>
    <w:rsid w:val="00D21734"/>
    <w:rsid w:val="00D217CD"/>
    <w:rsid w:val="00D2194D"/>
    <w:rsid w:val="00D21B3A"/>
    <w:rsid w:val="00D21F78"/>
    <w:rsid w:val="00D222DE"/>
    <w:rsid w:val="00D2253F"/>
    <w:rsid w:val="00D226BA"/>
    <w:rsid w:val="00D2337C"/>
    <w:rsid w:val="00D23440"/>
    <w:rsid w:val="00D23563"/>
    <w:rsid w:val="00D23A17"/>
    <w:rsid w:val="00D23AEA"/>
    <w:rsid w:val="00D23BB8"/>
    <w:rsid w:val="00D23CC4"/>
    <w:rsid w:val="00D243EA"/>
    <w:rsid w:val="00D2442A"/>
    <w:rsid w:val="00D244BA"/>
    <w:rsid w:val="00D24868"/>
    <w:rsid w:val="00D24A96"/>
    <w:rsid w:val="00D24E1E"/>
    <w:rsid w:val="00D24EFE"/>
    <w:rsid w:val="00D250A6"/>
    <w:rsid w:val="00D258D0"/>
    <w:rsid w:val="00D25E56"/>
    <w:rsid w:val="00D26655"/>
    <w:rsid w:val="00D26656"/>
    <w:rsid w:val="00D2669D"/>
    <w:rsid w:val="00D266DA"/>
    <w:rsid w:val="00D267DC"/>
    <w:rsid w:val="00D26A2C"/>
    <w:rsid w:val="00D26C1A"/>
    <w:rsid w:val="00D26DDE"/>
    <w:rsid w:val="00D26FD2"/>
    <w:rsid w:val="00D27079"/>
    <w:rsid w:val="00D273FA"/>
    <w:rsid w:val="00D27DE6"/>
    <w:rsid w:val="00D27F1D"/>
    <w:rsid w:val="00D3059B"/>
    <w:rsid w:val="00D30603"/>
    <w:rsid w:val="00D3066F"/>
    <w:rsid w:val="00D30713"/>
    <w:rsid w:val="00D30900"/>
    <w:rsid w:val="00D3092F"/>
    <w:rsid w:val="00D30B67"/>
    <w:rsid w:val="00D30C73"/>
    <w:rsid w:val="00D30CB3"/>
    <w:rsid w:val="00D31372"/>
    <w:rsid w:val="00D313AF"/>
    <w:rsid w:val="00D31417"/>
    <w:rsid w:val="00D316EE"/>
    <w:rsid w:val="00D31BA1"/>
    <w:rsid w:val="00D31E29"/>
    <w:rsid w:val="00D31EB7"/>
    <w:rsid w:val="00D3218C"/>
    <w:rsid w:val="00D32287"/>
    <w:rsid w:val="00D32517"/>
    <w:rsid w:val="00D325C4"/>
    <w:rsid w:val="00D32682"/>
    <w:rsid w:val="00D32CBA"/>
    <w:rsid w:val="00D33092"/>
    <w:rsid w:val="00D33654"/>
    <w:rsid w:val="00D33C3D"/>
    <w:rsid w:val="00D33D5C"/>
    <w:rsid w:val="00D33F25"/>
    <w:rsid w:val="00D33F43"/>
    <w:rsid w:val="00D33F58"/>
    <w:rsid w:val="00D33FB0"/>
    <w:rsid w:val="00D34CE0"/>
    <w:rsid w:val="00D35261"/>
    <w:rsid w:val="00D35AFF"/>
    <w:rsid w:val="00D35D79"/>
    <w:rsid w:val="00D36348"/>
    <w:rsid w:val="00D3676D"/>
    <w:rsid w:val="00D36982"/>
    <w:rsid w:val="00D36CCC"/>
    <w:rsid w:val="00D36F03"/>
    <w:rsid w:val="00D36FE8"/>
    <w:rsid w:val="00D37061"/>
    <w:rsid w:val="00D371FE"/>
    <w:rsid w:val="00D37453"/>
    <w:rsid w:val="00D37884"/>
    <w:rsid w:val="00D37993"/>
    <w:rsid w:val="00D37CF0"/>
    <w:rsid w:val="00D40341"/>
    <w:rsid w:val="00D40368"/>
    <w:rsid w:val="00D404D1"/>
    <w:rsid w:val="00D404F4"/>
    <w:rsid w:val="00D40625"/>
    <w:rsid w:val="00D40939"/>
    <w:rsid w:val="00D40A7D"/>
    <w:rsid w:val="00D40AEB"/>
    <w:rsid w:val="00D40B45"/>
    <w:rsid w:val="00D40CA1"/>
    <w:rsid w:val="00D40D58"/>
    <w:rsid w:val="00D40EFE"/>
    <w:rsid w:val="00D413C3"/>
    <w:rsid w:val="00D415E2"/>
    <w:rsid w:val="00D41696"/>
    <w:rsid w:val="00D416BF"/>
    <w:rsid w:val="00D417A5"/>
    <w:rsid w:val="00D417D1"/>
    <w:rsid w:val="00D418E2"/>
    <w:rsid w:val="00D426C2"/>
    <w:rsid w:val="00D4273A"/>
    <w:rsid w:val="00D42AA8"/>
    <w:rsid w:val="00D42E18"/>
    <w:rsid w:val="00D42F50"/>
    <w:rsid w:val="00D43313"/>
    <w:rsid w:val="00D43468"/>
    <w:rsid w:val="00D43573"/>
    <w:rsid w:val="00D435BB"/>
    <w:rsid w:val="00D436D4"/>
    <w:rsid w:val="00D43805"/>
    <w:rsid w:val="00D4396C"/>
    <w:rsid w:val="00D4411F"/>
    <w:rsid w:val="00D44408"/>
    <w:rsid w:val="00D44A01"/>
    <w:rsid w:val="00D44CB9"/>
    <w:rsid w:val="00D44CE8"/>
    <w:rsid w:val="00D4548B"/>
    <w:rsid w:val="00D4565C"/>
    <w:rsid w:val="00D459E4"/>
    <w:rsid w:val="00D45C4E"/>
    <w:rsid w:val="00D45CFD"/>
    <w:rsid w:val="00D45E0E"/>
    <w:rsid w:val="00D463C4"/>
    <w:rsid w:val="00D46825"/>
    <w:rsid w:val="00D46952"/>
    <w:rsid w:val="00D46AC0"/>
    <w:rsid w:val="00D46D6F"/>
    <w:rsid w:val="00D47403"/>
    <w:rsid w:val="00D475C5"/>
    <w:rsid w:val="00D47818"/>
    <w:rsid w:val="00D478A8"/>
    <w:rsid w:val="00D504C8"/>
    <w:rsid w:val="00D50608"/>
    <w:rsid w:val="00D507DA"/>
    <w:rsid w:val="00D50AD5"/>
    <w:rsid w:val="00D50D4E"/>
    <w:rsid w:val="00D50F3A"/>
    <w:rsid w:val="00D511A4"/>
    <w:rsid w:val="00D51238"/>
    <w:rsid w:val="00D515BE"/>
    <w:rsid w:val="00D51DA3"/>
    <w:rsid w:val="00D51F29"/>
    <w:rsid w:val="00D521E7"/>
    <w:rsid w:val="00D5235C"/>
    <w:rsid w:val="00D528CA"/>
    <w:rsid w:val="00D528F8"/>
    <w:rsid w:val="00D52B87"/>
    <w:rsid w:val="00D52BDE"/>
    <w:rsid w:val="00D52CB2"/>
    <w:rsid w:val="00D52D2B"/>
    <w:rsid w:val="00D531C8"/>
    <w:rsid w:val="00D53314"/>
    <w:rsid w:val="00D533BF"/>
    <w:rsid w:val="00D5348F"/>
    <w:rsid w:val="00D5352A"/>
    <w:rsid w:val="00D53D30"/>
    <w:rsid w:val="00D53F3C"/>
    <w:rsid w:val="00D5442F"/>
    <w:rsid w:val="00D546D3"/>
    <w:rsid w:val="00D5477A"/>
    <w:rsid w:val="00D548FA"/>
    <w:rsid w:val="00D54CEE"/>
    <w:rsid w:val="00D54DB2"/>
    <w:rsid w:val="00D55413"/>
    <w:rsid w:val="00D55468"/>
    <w:rsid w:val="00D5569A"/>
    <w:rsid w:val="00D557A1"/>
    <w:rsid w:val="00D558C3"/>
    <w:rsid w:val="00D5591C"/>
    <w:rsid w:val="00D55BA9"/>
    <w:rsid w:val="00D56326"/>
    <w:rsid w:val="00D56DDF"/>
    <w:rsid w:val="00D57861"/>
    <w:rsid w:val="00D57C2A"/>
    <w:rsid w:val="00D57D9F"/>
    <w:rsid w:val="00D57F39"/>
    <w:rsid w:val="00D60046"/>
    <w:rsid w:val="00D602C4"/>
    <w:rsid w:val="00D602CB"/>
    <w:rsid w:val="00D60424"/>
    <w:rsid w:val="00D60545"/>
    <w:rsid w:val="00D6074F"/>
    <w:rsid w:val="00D609BF"/>
    <w:rsid w:val="00D60A8C"/>
    <w:rsid w:val="00D60D01"/>
    <w:rsid w:val="00D60DA1"/>
    <w:rsid w:val="00D60DD1"/>
    <w:rsid w:val="00D61054"/>
    <w:rsid w:val="00D61678"/>
    <w:rsid w:val="00D618E6"/>
    <w:rsid w:val="00D61AC9"/>
    <w:rsid w:val="00D61CEE"/>
    <w:rsid w:val="00D61D01"/>
    <w:rsid w:val="00D61E8A"/>
    <w:rsid w:val="00D624B1"/>
    <w:rsid w:val="00D6263C"/>
    <w:rsid w:val="00D62747"/>
    <w:rsid w:val="00D62797"/>
    <w:rsid w:val="00D62D8E"/>
    <w:rsid w:val="00D6301C"/>
    <w:rsid w:val="00D632AA"/>
    <w:rsid w:val="00D632EA"/>
    <w:rsid w:val="00D632F3"/>
    <w:rsid w:val="00D6355C"/>
    <w:rsid w:val="00D635DF"/>
    <w:rsid w:val="00D63B5E"/>
    <w:rsid w:val="00D63FC6"/>
    <w:rsid w:val="00D64F44"/>
    <w:rsid w:val="00D64F89"/>
    <w:rsid w:val="00D65275"/>
    <w:rsid w:val="00D653A0"/>
    <w:rsid w:val="00D658D0"/>
    <w:rsid w:val="00D659AF"/>
    <w:rsid w:val="00D65B2B"/>
    <w:rsid w:val="00D65D75"/>
    <w:rsid w:val="00D65FDB"/>
    <w:rsid w:val="00D661A2"/>
    <w:rsid w:val="00D6627F"/>
    <w:rsid w:val="00D66738"/>
    <w:rsid w:val="00D66DA8"/>
    <w:rsid w:val="00D6715F"/>
    <w:rsid w:val="00D67B59"/>
    <w:rsid w:val="00D67BBF"/>
    <w:rsid w:val="00D701F9"/>
    <w:rsid w:val="00D706D2"/>
    <w:rsid w:val="00D71024"/>
    <w:rsid w:val="00D710F2"/>
    <w:rsid w:val="00D713E9"/>
    <w:rsid w:val="00D715CD"/>
    <w:rsid w:val="00D71722"/>
    <w:rsid w:val="00D719C3"/>
    <w:rsid w:val="00D71FAA"/>
    <w:rsid w:val="00D71FFB"/>
    <w:rsid w:val="00D72A01"/>
    <w:rsid w:val="00D72C3D"/>
    <w:rsid w:val="00D72DF1"/>
    <w:rsid w:val="00D72FA1"/>
    <w:rsid w:val="00D730E9"/>
    <w:rsid w:val="00D734AE"/>
    <w:rsid w:val="00D73565"/>
    <w:rsid w:val="00D73738"/>
    <w:rsid w:val="00D73A3E"/>
    <w:rsid w:val="00D73D6A"/>
    <w:rsid w:val="00D73EF5"/>
    <w:rsid w:val="00D745B0"/>
    <w:rsid w:val="00D7464C"/>
    <w:rsid w:val="00D74EC3"/>
    <w:rsid w:val="00D74F0D"/>
    <w:rsid w:val="00D74F9D"/>
    <w:rsid w:val="00D751C2"/>
    <w:rsid w:val="00D75229"/>
    <w:rsid w:val="00D752C9"/>
    <w:rsid w:val="00D7530D"/>
    <w:rsid w:val="00D759D5"/>
    <w:rsid w:val="00D75B3A"/>
    <w:rsid w:val="00D75BAE"/>
    <w:rsid w:val="00D75BBA"/>
    <w:rsid w:val="00D75CAF"/>
    <w:rsid w:val="00D76097"/>
    <w:rsid w:val="00D760A0"/>
    <w:rsid w:val="00D76110"/>
    <w:rsid w:val="00D76500"/>
    <w:rsid w:val="00D7664D"/>
    <w:rsid w:val="00D76667"/>
    <w:rsid w:val="00D766A7"/>
    <w:rsid w:val="00D7673A"/>
    <w:rsid w:val="00D76956"/>
    <w:rsid w:val="00D76BE1"/>
    <w:rsid w:val="00D76C75"/>
    <w:rsid w:val="00D76C90"/>
    <w:rsid w:val="00D77072"/>
    <w:rsid w:val="00D77185"/>
    <w:rsid w:val="00D7718A"/>
    <w:rsid w:val="00D77C95"/>
    <w:rsid w:val="00D80431"/>
    <w:rsid w:val="00D8057B"/>
    <w:rsid w:val="00D80754"/>
    <w:rsid w:val="00D8095A"/>
    <w:rsid w:val="00D809EA"/>
    <w:rsid w:val="00D80D33"/>
    <w:rsid w:val="00D80F81"/>
    <w:rsid w:val="00D8165D"/>
    <w:rsid w:val="00D81C68"/>
    <w:rsid w:val="00D81DBE"/>
    <w:rsid w:val="00D82BBB"/>
    <w:rsid w:val="00D8310A"/>
    <w:rsid w:val="00D832A1"/>
    <w:rsid w:val="00D833A4"/>
    <w:rsid w:val="00D837C0"/>
    <w:rsid w:val="00D838EC"/>
    <w:rsid w:val="00D83A13"/>
    <w:rsid w:val="00D83BF2"/>
    <w:rsid w:val="00D83FF0"/>
    <w:rsid w:val="00D846F0"/>
    <w:rsid w:val="00D84908"/>
    <w:rsid w:val="00D84B05"/>
    <w:rsid w:val="00D84E29"/>
    <w:rsid w:val="00D85059"/>
    <w:rsid w:val="00D850B1"/>
    <w:rsid w:val="00D851E7"/>
    <w:rsid w:val="00D85439"/>
    <w:rsid w:val="00D85691"/>
    <w:rsid w:val="00D856BC"/>
    <w:rsid w:val="00D859C2"/>
    <w:rsid w:val="00D85B23"/>
    <w:rsid w:val="00D85B38"/>
    <w:rsid w:val="00D85C0E"/>
    <w:rsid w:val="00D85D6B"/>
    <w:rsid w:val="00D864A6"/>
    <w:rsid w:val="00D86D27"/>
    <w:rsid w:val="00D86EA0"/>
    <w:rsid w:val="00D870A4"/>
    <w:rsid w:val="00D872D8"/>
    <w:rsid w:val="00D87338"/>
    <w:rsid w:val="00D87372"/>
    <w:rsid w:val="00D878CB"/>
    <w:rsid w:val="00D87F56"/>
    <w:rsid w:val="00D90016"/>
    <w:rsid w:val="00D9007C"/>
    <w:rsid w:val="00D903F6"/>
    <w:rsid w:val="00D90460"/>
    <w:rsid w:val="00D90899"/>
    <w:rsid w:val="00D909FD"/>
    <w:rsid w:val="00D90E64"/>
    <w:rsid w:val="00D91241"/>
    <w:rsid w:val="00D9143A"/>
    <w:rsid w:val="00D915C1"/>
    <w:rsid w:val="00D9177F"/>
    <w:rsid w:val="00D917C1"/>
    <w:rsid w:val="00D91AC4"/>
    <w:rsid w:val="00D9240D"/>
    <w:rsid w:val="00D92885"/>
    <w:rsid w:val="00D92C6A"/>
    <w:rsid w:val="00D92D7C"/>
    <w:rsid w:val="00D92D8A"/>
    <w:rsid w:val="00D92DBD"/>
    <w:rsid w:val="00D92F0C"/>
    <w:rsid w:val="00D92F1F"/>
    <w:rsid w:val="00D933FB"/>
    <w:rsid w:val="00D9345D"/>
    <w:rsid w:val="00D934C8"/>
    <w:rsid w:val="00D939AB"/>
    <w:rsid w:val="00D93E32"/>
    <w:rsid w:val="00D93EAB"/>
    <w:rsid w:val="00D93EAF"/>
    <w:rsid w:val="00D93EDE"/>
    <w:rsid w:val="00D9423A"/>
    <w:rsid w:val="00D94378"/>
    <w:rsid w:val="00D94A4F"/>
    <w:rsid w:val="00D95044"/>
    <w:rsid w:val="00D950BE"/>
    <w:rsid w:val="00D95162"/>
    <w:rsid w:val="00D9518D"/>
    <w:rsid w:val="00D951F1"/>
    <w:rsid w:val="00D953E4"/>
    <w:rsid w:val="00D95622"/>
    <w:rsid w:val="00D9570F"/>
    <w:rsid w:val="00D9615F"/>
    <w:rsid w:val="00D96501"/>
    <w:rsid w:val="00D9663B"/>
    <w:rsid w:val="00D96A83"/>
    <w:rsid w:val="00D97121"/>
    <w:rsid w:val="00D9728B"/>
    <w:rsid w:val="00D97400"/>
    <w:rsid w:val="00D97578"/>
    <w:rsid w:val="00D97950"/>
    <w:rsid w:val="00D97987"/>
    <w:rsid w:val="00D97BA9"/>
    <w:rsid w:val="00D97E7D"/>
    <w:rsid w:val="00D97ED9"/>
    <w:rsid w:val="00D97EED"/>
    <w:rsid w:val="00DA008B"/>
    <w:rsid w:val="00DA01FE"/>
    <w:rsid w:val="00DA02C2"/>
    <w:rsid w:val="00DA0538"/>
    <w:rsid w:val="00DA0558"/>
    <w:rsid w:val="00DA07BB"/>
    <w:rsid w:val="00DA0C34"/>
    <w:rsid w:val="00DA1006"/>
    <w:rsid w:val="00DA1144"/>
    <w:rsid w:val="00DA154F"/>
    <w:rsid w:val="00DA17B0"/>
    <w:rsid w:val="00DA18CC"/>
    <w:rsid w:val="00DA1A1C"/>
    <w:rsid w:val="00DA1A6B"/>
    <w:rsid w:val="00DA1B15"/>
    <w:rsid w:val="00DA1C40"/>
    <w:rsid w:val="00DA1D20"/>
    <w:rsid w:val="00DA1F62"/>
    <w:rsid w:val="00DA2047"/>
    <w:rsid w:val="00DA2194"/>
    <w:rsid w:val="00DA2238"/>
    <w:rsid w:val="00DA28C9"/>
    <w:rsid w:val="00DA2B97"/>
    <w:rsid w:val="00DA2D68"/>
    <w:rsid w:val="00DA2F19"/>
    <w:rsid w:val="00DA3643"/>
    <w:rsid w:val="00DA3BEF"/>
    <w:rsid w:val="00DA41C3"/>
    <w:rsid w:val="00DA4245"/>
    <w:rsid w:val="00DA445D"/>
    <w:rsid w:val="00DA4A2D"/>
    <w:rsid w:val="00DA4CE6"/>
    <w:rsid w:val="00DA4E24"/>
    <w:rsid w:val="00DA4EB3"/>
    <w:rsid w:val="00DA52F0"/>
    <w:rsid w:val="00DA5367"/>
    <w:rsid w:val="00DA5543"/>
    <w:rsid w:val="00DA5865"/>
    <w:rsid w:val="00DA5B7B"/>
    <w:rsid w:val="00DA60F4"/>
    <w:rsid w:val="00DA64FF"/>
    <w:rsid w:val="00DA68F0"/>
    <w:rsid w:val="00DA6958"/>
    <w:rsid w:val="00DA6D9E"/>
    <w:rsid w:val="00DA7296"/>
    <w:rsid w:val="00DA782F"/>
    <w:rsid w:val="00DA7E55"/>
    <w:rsid w:val="00DA7F6E"/>
    <w:rsid w:val="00DA7FC4"/>
    <w:rsid w:val="00DB06D6"/>
    <w:rsid w:val="00DB0AF9"/>
    <w:rsid w:val="00DB0BAB"/>
    <w:rsid w:val="00DB0C3D"/>
    <w:rsid w:val="00DB0CE2"/>
    <w:rsid w:val="00DB0EF6"/>
    <w:rsid w:val="00DB11CB"/>
    <w:rsid w:val="00DB11F0"/>
    <w:rsid w:val="00DB1801"/>
    <w:rsid w:val="00DB1803"/>
    <w:rsid w:val="00DB1824"/>
    <w:rsid w:val="00DB1A1F"/>
    <w:rsid w:val="00DB1BF2"/>
    <w:rsid w:val="00DB1C1E"/>
    <w:rsid w:val="00DB1D66"/>
    <w:rsid w:val="00DB22C4"/>
    <w:rsid w:val="00DB24CB"/>
    <w:rsid w:val="00DB25FE"/>
    <w:rsid w:val="00DB2ABA"/>
    <w:rsid w:val="00DB2C0E"/>
    <w:rsid w:val="00DB2C1D"/>
    <w:rsid w:val="00DB2F9F"/>
    <w:rsid w:val="00DB34B5"/>
    <w:rsid w:val="00DB38CA"/>
    <w:rsid w:val="00DB3920"/>
    <w:rsid w:val="00DB3A04"/>
    <w:rsid w:val="00DB3D4B"/>
    <w:rsid w:val="00DB3D87"/>
    <w:rsid w:val="00DB3E6A"/>
    <w:rsid w:val="00DB40D1"/>
    <w:rsid w:val="00DB4781"/>
    <w:rsid w:val="00DB4AAA"/>
    <w:rsid w:val="00DB4E43"/>
    <w:rsid w:val="00DB4F82"/>
    <w:rsid w:val="00DB52E0"/>
    <w:rsid w:val="00DB52FA"/>
    <w:rsid w:val="00DB534C"/>
    <w:rsid w:val="00DB578B"/>
    <w:rsid w:val="00DB5809"/>
    <w:rsid w:val="00DB5939"/>
    <w:rsid w:val="00DB5B87"/>
    <w:rsid w:val="00DB6479"/>
    <w:rsid w:val="00DB681E"/>
    <w:rsid w:val="00DB70FA"/>
    <w:rsid w:val="00DB7291"/>
    <w:rsid w:val="00DB7367"/>
    <w:rsid w:val="00DB7E74"/>
    <w:rsid w:val="00DB7FB7"/>
    <w:rsid w:val="00DC00B9"/>
    <w:rsid w:val="00DC051A"/>
    <w:rsid w:val="00DC0642"/>
    <w:rsid w:val="00DC0779"/>
    <w:rsid w:val="00DC0B4C"/>
    <w:rsid w:val="00DC0C89"/>
    <w:rsid w:val="00DC1016"/>
    <w:rsid w:val="00DC103C"/>
    <w:rsid w:val="00DC1114"/>
    <w:rsid w:val="00DC13CC"/>
    <w:rsid w:val="00DC13DB"/>
    <w:rsid w:val="00DC149E"/>
    <w:rsid w:val="00DC15CC"/>
    <w:rsid w:val="00DC1B14"/>
    <w:rsid w:val="00DC1D4D"/>
    <w:rsid w:val="00DC2093"/>
    <w:rsid w:val="00DC20AF"/>
    <w:rsid w:val="00DC2973"/>
    <w:rsid w:val="00DC2E0C"/>
    <w:rsid w:val="00DC3233"/>
    <w:rsid w:val="00DC33AF"/>
    <w:rsid w:val="00DC35F7"/>
    <w:rsid w:val="00DC393F"/>
    <w:rsid w:val="00DC39E3"/>
    <w:rsid w:val="00DC3B2C"/>
    <w:rsid w:val="00DC3DB0"/>
    <w:rsid w:val="00DC47BD"/>
    <w:rsid w:val="00DC47E5"/>
    <w:rsid w:val="00DC4AE2"/>
    <w:rsid w:val="00DC4BE3"/>
    <w:rsid w:val="00DC5474"/>
    <w:rsid w:val="00DC54AA"/>
    <w:rsid w:val="00DC5B70"/>
    <w:rsid w:val="00DC5B8D"/>
    <w:rsid w:val="00DC5DEB"/>
    <w:rsid w:val="00DC60F8"/>
    <w:rsid w:val="00DC63F2"/>
    <w:rsid w:val="00DC6CCE"/>
    <w:rsid w:val="00DC7338"/>
    <w:rsid w:val="00DC7472"/>
    <w:rsid w:val="00DC7F87"/>
    <w:rsid w:val="00DD0096"/>
    <w:rsid w:val="00DD00C5"/>
    <w:rsid w:val="00DD0347"/>
    <w:rsid w:val="00DD0B1D"/>
    <w:rsid w:val="00DD0F25"/>
    <w:rsid w:val="00DD161D"/>
    <w:rsid w:val="00DD1C9E"/>
    <w:rsid w:val="00DD1CF0"/>
    <w:rsid w:val="00DD1D27"/>
    <w:rsid w:val="00DD1F3B"/>
    <w:rsid w:val="00DD206F"/>
    <w:rsid w:val="00DD2284"/>
    <w:rsid w:val="00DD25FA"/>
    <w:rsid w:val="00DD2640"/>
    <w:rsid w:val="00DD3539"/>
    <w:rsid w:val="00DD398D"/>
    <w:rsid w:val="00DD3AE3"/>
    <w:rsid w:val="00DD3F30"/>
    <w:rsid w:val="00DD4196"/>
    <w:rsid w:val="00DD455E"/>
    <w:rsid w:val="00DD46CA"/>
    <w:rsid w:val="00DD4731"/>
    <w:rsid w:val="00DD4AE2"/>
    <w:rsid w:val="00DD4F11"/>
    <w:rsid w:val="00DD5221"/>
    <w:rsid w:val="00DD5403"/>
    <w:rsid w:val="00DD5545"/>
    <w:rsid w:val="00DD5678"/>
    <w:rsid w:val="00DD5787"/>
    <w:rsid w:val="00DD587B"/>
    <w:rsid w:val="00DD62E2"/>
    <w:rsid w:val="00DD6347"/>
    <w:rsid w:val="00DD670A"/>
    <w:rsid w:val="00DD6970"/>
    <w:rsid w:val="00DD6ECB"/>
    <w:rsid w:val="00DD6ECE"/>
    <w:rsid w:val="00DD70BB"/>
    <w:rsid w:val="00DD715E"/>
    <w:rsid w:val="00DD71AD"/>
    <w:rsid w:val="00DE01B1"/>
    <w:rsid w:val="00DE0635"/>
    <w:rsid w:val="00DE08E3"/>
    <w:rsid w:val="00DE0DF0"/>
    <w:rsid w:val="00DE1007"/>
    <w:rsid w:val="00DE1291"/>
    <w:rsid w:val="00DE13E5"/>
    <w:rsid w:val="00DE147B"/>
    <w:rsid w:val="00DE1D43"/>
    <w:rsid w:val="00DE209E"/>
    <w:rsid w:val="00DE2A57"/>
    <w:rsid w:val="00DE2EED"/>
    <w:rsid w:val="00DE34C3"/>
    <w:rsid w:val="00DE35C1"/>
    <w:rsid w:val="00DE382B"/>
    <w:rsid w:val="00DE3C83"/>
    <w:rsid w:val="00DE3EBC"/>
    <w:rsid w:val="00DE40C9"/>
    <w:rsid w:val="00DE43DB"/>
    <w:rsid w:val="00DE4E7D"/>
    <w:rsid w:val="00DE4EB1"/>
    <w:rsid w:val="00DE5088"/>
    <w:rsid w:val="00DE50E7"/>
    <w:rsid w:val="00DE54A0"/>
    <w:rsid w:val="00DE579A"/>
    <w:rsid w:val="00DE5A2F"/>
    <w:rsid w:val="00DE5C0B"/>
    <w:rsid w:val="00DE5DE5"/>
    <w:rsid w:val="00DE5FD4"/>
    <w:rsid w:val="00DE6337"/>
    <w:rsid w:val="00DE6340"/>
    <w:rsid w:val="00DE6555"/>
    <w:rsid w:val="00DE691C"/>
    <w:rsid w:val="00DE6C2E"/>
    <w:rsid w:val="00DE6C59"/>
    <w:rsid w:val="00DE6DB8"/>
    <w:rsid w:val="00DE70A5"/>
    <w:rsid w:val="00DE711E"/>
    <w:rsid w:val="00DE76A1"/>
    <w:rsid w:val="00DE76CF"/>
    <w:rsid w:val="00DE77E2"/>
    <w:rsid w:val="00DE7849"/>
    <w:rsid w:val="00DE7880"/>
    <w:rsid w:val="00DE78EF"/>
    <w:rsid w:val="00DE7954"/>
    <w:rsid w:val="00DE7C70"/>
    <w:rsid w:val="00DF0057"/>
    <w:rsid w:val="00DF015C"/>
    <w:rsid w:val="00DF024A"/>
    <w:rsid w:val="00DF0338"/>
    <w:rsid w:val="00DF1126"/>
    <w:rsid w:val="00DF1ABD"/>
    <w:rsid w:val="00DF20FD"/>
    <w:rsid w:val="00DF2A72"/>
    <w:rsid w:val="00DF2C0A"/>
    <w:rsid w:val="00DF309F"/>
    <w:rsid w:val="00DF33C8"/>
    <w:rsid w:val="00DF36FA"/>
    <w:rsid w:val="00DF3A26"/>
    <w:rsid w:val="00DF3C41"/>
    <w:rsid w:val="00DF3F28"/>
    <w:rsid w:val="00DF3F83"/>
    <w:rsid w:val="00DF42D8"/>
    <w:rsid w:val="00DF4408"/>
    <w:rsid w:val="00DF4477"/>
    <w:rsid w:val="00DF4A95"/>
    <w:rsid w:val="00DF4ACE"/>
    <w:rsid w:val="00DF4E51"/>
    <w:rsid w:val="00DF4FFE"/>
    <w:rsid w:val="00DF5108"/>
    <w:rsid w:val="00DF51EE"/>
    <w:rsid w:val="00DF534B"/>
    <w:rsid w:val="00DF537F"/>
    <w:rsid w:val="00DF538B"/>
    <w:rsid w:val="00DF57B8"/>
    <w:rsid w:val="00DF59C7"/>
    <w:rsid w:val="00DF5A57"/>
    <w:rsid w:val="00DF618C"/>
    <w:rsid w:val="00DF6E26"/>
    <w:rsid w:val="00DF6F2A"/>
    <w:rsid w:val="00DF6F60"/>
    <w:rsid w:val="00DF71D1"/>
    <w:rsid w:val="00DF7655"/>
    <w:rsid w:val="00DF769E"/>
    <w:rsid w:val="00DF7775"/>
    <w:rsid w:val="00DF78F1"/>
    <w:rsid w:val="00DF7AAC"/>
    <w:rsid w:val="00E00CDC"/>
    <w:rsid w:val="00E01165"/>
    <w:rsid w:val="00E011D8"/>
    <w:rsid w:val="00E013B3"/>
    <w:rsid w:val="00E01986"/>
    <w:rsid w:val="00E019FE"/>
    <w:rsid w:val="00E02312"/>
    <w:rsid w:val="00E023A9"/>
    <w:rsid w:val="00E02669"/>
    <w:rsid w:val="00E029BB"/>
    <w:rsid w:val="00E02A79"/>
    <w:rsid w:val="00E03744"/>
    <w:rsid w:val="00E0386D"/>
    <w:rsid w:val="00E03AD2"/>
    <w:rsid w:val="00E03E95"/>
    <w:rsid w:val="00E041A8"/>
    <w:rsid w:val="00E041E9"/>
    <w:rsid w:val="00E04263"/>
    <w:rsid w:val="00E0477E"/>
    <w:rsid w:val="00E04914"/>
    <w:rsid w:val="00E04D3E"/>
    <w:rsid w:val="00E04E8B"/>
    <w:rsid w:val="00E05060"/>
    <w:rsid w:val="00E050AD"/>
    <w:rsid w:val="00E052DC"/>
    <w:rsid w:val="00E05396"/>
    <w:rsid w:val="00E054F9"/>
    <w:rsid w:val="00E055FB"/>
    <w:rsid w:val="00E05791"/>
    <w:rsid w:val="00E05AC7"/>
    <w:rsid w:val="00E05FAC"/>
    <w:rsid w:val="00E06004"/>
    <w:rsid w:val="00E06809"/>
    <w:rsid w:val="00E06D18"/>
    <w:rsid w:val="00E06E37"/>
    <w:rsid w:val="00E06F31"/>
    <w:rsid w:val="00E07056"/>
    <w:rsid w:val="00E078C3"/>
    <w:rsid w:val="00E07B41"/>
    <w:rsid w:val="00E07C9E"/>
    <w:rsid w:val="00E07D8C"/>
    <w:rsid w:val="00E07E40"/>
    <w:rsid w:val="00E07FE3"/>
    <w:rsid w:val="00E10482"/>
    <w:rsid w:val="00E106C8"/>
    <w:rsid w:val="00E11071"/>
    <w:rsid w:val="00E1148C"/>
    <w:rsid w:val="00E115D7"/>
    <w:rsid w:val="00E11A40"/>
    <w:rsid w:val="00E11A8F"/>
    <w:rsid w:val="00E11BF1"/>
    <w:rsid w:val="00E11C55"/>
    <w:rsid w:val="00E11F32"/>
    <w:rsid w:val="00E122D3"/>
    <w:rsid w:val="00E124A3"/>
    <w:rsid w:val="00E124C5"/>
    <w:rsid w:val="00E126FE"/>
    <w:rsid w:val="00E12814"/>
    <w:rsid w:val="00E12979"/>
    <w:rsid w:val="00E12A6F"/>
    <w:rsid w:val="00E12E6D"/>
    <w:rsid w:val="00E13073"/>
    <w:rsid w:val="00E13242"/>
    <w:rsid w:val="00E1346E"/>
    <w:rsid w:val="00E13BBF"/>
    <w:rsid w:val="00E13E20"/>
    <w:rsid w:val="00E1403A"/>
    <w:rsid w:val="00E1405F"/>
    <w:rsid w:val="00E140DD"/>
    <w:rsid w:val="00E14162"/>
    <w:rsid w:val="00E14846"/>
    <w:rsid w:val="00E14DCD"/>
    <w:rsid w:val="00E152F9"/>
    <w:rsid w:val="00E1537D"/>
    <w:rsid w:val="00E15487"/>
    <w:rsid w:val="00E157F8"/>
    <w:rsid w:val="00E1597C"/>
    <w:rsid w:val="00E15B6B"/>
    <w:rsid w:val="00E16127"/>
    <w:rsid w:val="00E16273"/>
    <w:rsid w:val="00E16326"/>
    <w:rsid w:val="00E16471"/>
    <w:rsid w:val="00E16480"/>
    <w:rsid w:val="00E1658F"/>
    <w:rsid w:val="00E1663E"/>
    <w:rsid w:val="00E16B17"/>
    <w:rsid w:val="00E16B4E"/>
    <w:rsid w:val="00E16C22"/>
    <w:rsid w:val="00E16C24"/>
    <w:rsid w:val="00E16CC7"/>
    <w:rsid w:val="00E171EA"/>
    <w:rsid w:val="00E17295"/>
    <w:rsid w:val="00E17B86"/>
    <w:rsid w:val="00E202B9"/>
    <w:rsid w:val="00E203AA"/>
    <w:rsid w:val="00E20633"/>
    <w:rsid w:val="00E2118A"/>
    <w:rsid w:val="00E21370"/>
    <w:rsid w:val="00E215E3"/>
    <w:rsid w:val="00E217B0"/>
    <w:rsid w:val="00E218E8"/>
    <w:rsid w:val="00E221AD"/>
    <w:rsid w:val="00E2236B"/>
    <w:rsid w:val="00E229B6"/>
    <w:rsid w:val="00E22E00"/>
    <w:rsid w:val="00E23298"/>
    <w:rsid w:val="00E23308"/>
    <w:rsid w:val="00E23592"/>
    <w:rsid w:val="00E23A25"/>
    <w:rsid w:val="00E23BB0"/>
    <w:rsid w:val="00E23CC4"/>
    <w:rsid w:val="00E243CA"/>
    <w:rsid w:val="00E244B3"/>
    <w:rsid w:val="00E245F8"/>
    <w:rsid w:val="00E24ABC"/>
    <w:rsid w:val="00E25122"/>
    <w:rsid w:val="00E2540B"/>
    <w:rsid w:val="00E257A6"/>
    <w:rsid w:val="00E258C5"/>
    <w:rsid w:val="00E25B75"/>
    <w:rsid w:val="00E25E14"/>
    <w:rsid w:val="00E25E30"/>
    <w:rsid w:val="00E25F96"/>
    <w:rsid w:val="00E2699B"/>
    <w:rsid w:val="00E26CE6"/>
    <w:rsid w:val="00E30280"/>
    <w:rsid w:val="00E3038F"/>
    <w:rsid w:val="00E3064A"/>
    <w:rsid w:val="00E306BE"/>
    <w:rsid w:val="00E30944"/>
    <w:rsid w:val="00E309F2"/>
    <w:rsid w:val="00E30B25"/>
    <w:rsid w:val="00E30C09"/>
    <w:rsid w:val="00E30EF2"/>
    <w:rsid w:val="00E31102"/>
    <w:rsid w:val="00E31181"/>
    <w:rsid w:val="00E3134C"/>
    <w:rsid w:val="00E314B7"/>
    <w:rsid w:val="00E31AB5"/>
    <w:rsid w:val="00E31EB5"/>
    <w:rsid w:val="00E3207F"/>
    <w:rsid w:val="00E324A2"/>
    <w:rsid w:val="00E32DFA"/>
    <w:rsid w:val="00E33197"/>
    <w:rsid w:val="00E331E2"/>
    <w:rsid w:val="00E331F3"/>
    <w:rsid w:val="00E332BA"/>
    <w:rsid w:val="00E33CFB"/>
    <w:rsid w:val="00E33E41"/>
    <w:rsid w:val="00E343DA"/>
    <w:rsid w:val="00E3446E"/>
    <w:rsid w:val="00E345C5"/>
    <w:rsid w:val="00E34A73"/>
    <w:rsid w:val="00E34BF7"/>
    <w:rsid w:val="00E34D23"/>
    <w:rsid w:val="00E34E80"/>
    <w:rsid w:val="00E35254"/>
    <w:rsid w:val="00E354B1"/>
    <w:rsid w:val="00E356EA"/>
    <w:rsid w:val="00E35BA1"/>
    <w:rsid w:val="00E35CA4"/>
    <w:rsid w:val="00E35D18"/>
    <w:rsid w:val="00E35F78"/>
    <w:rsid w:val="00E36104"/>
    <w:rsid w:val="00E3617D"/>
    <w:rsid w:val="00E363B9"/>
    <w:rsid w:val="00E3647E"/>
    <w:rsid w:val="00E366BC"/>
    <w:rsid w:val="00E366CC"/>
    <w:rsid w:val="00E36986"/>
    <w:rsid w:val="00E36A43"/>
    <w:rsid w:val="00E36C78"/>
    <w:rsid w:val="00E36C8F"/>
    <w:rsid w:val="00E36E10"/>
    <w:rsid w:val="00E37216"/>
    <w:rsid w:val="00E377E6"/>
    <w:rsid w:val="00E37CD5"/>
    <w:rsid w:val="00E37DCF"/>
    <w:rsid w:val="00E37E96"/>
    <w:rsid w:val="00E40227"/>
    <w:rsid w:val="00E4035F"/>
    <w:rsid w:val="00E4058C"/>
    <w:rsid w:val="00E40A9D"/>
    <w:rsid w:val="00E40CE3"/>
    <w:rsid w:val="00E41135"/>
    <w:rsid w:val="00E415CD"/>
    <w:rsid w:val="00E41B34"/>
    <w:rsid w:val="00E41CB4"/>
    <w:rsid w:val="00E41CCA"/>
    <w:rsid w:val="00E41E46"/>
    <w:rsid w:val="00E41E6B"/>
    <w:rsid w:val="00E41F71"/>
    <w:rsid w:val="00E422AC"/>
    <w:rsid w:val="00E422C9"/>
    <w:rsid w:val="00E42526"/>
    <w:rsid w:val="00E42624"/>
    <w:rsid w:val="00E426C7"/>
    <w:rsid w:val="00E42A90"/>
    <w:rsid w:val="00E42B74"/>
    <w:rsid w:val="00E42C01"/>
    <w:rsid w:val="00E42C53"/>
    <w:rsid w:val="00E43143"/>
    <w:rsid w:val="00E43358"/>
    <w:rsid w:val="00E433C2"/>
    <w:rsid w:val="00E435D6"/>
    <w:rsid w:val="00E437E6"/>
    <w:rsid w:val="00E43A3F"/>
    <w:rsid w:val="00E43C26"/>
    <w:rsid w:val="00E440BB"/>
    <w:rsid w:val="00E44329"/>
    <w:rsid w:val="00E44339"/>
    <w:rsid w:val="00E44557"/>
    <w:rsid w:val="00E4470B"/>
    <w:rsid w:val="00E44AC4"/>
    <w:rsid w:val="00E44E8D"/>
    <w:rsid w:val="00E45144"/>
    <w:rsid w:val="00E453BD"/>
    <w:rsid w:val="00E45490"/>
    <w:rsid w:val="00E454A4"/>
    <w:rsid w:val="00E45661"/>
    <w:rsid w:val="00E45AF7"/>
    <w:rsid w:val="00E46060"/>
    <w:rsid w:val="00E465DE"/>
    <w:rsid w:val="00E46668"/>
    <w:rsid w:val="00E46852"/>
    <w:rsid w:val="00E46910"/>
    <w:rsid w:val="00E46A50"/>
    <w:rsid w:val="00E46AAE"/>
    <w:rsid w:val="00E46E2C"/>
    <w:rsid w:val="00E46EEF"/>
    <w:rsid w:val="00E46F5A"/>
    <w:rsid w:val="00E4716E"/>
    <w:rsid w:val="00E4737C"/>
    <w:rsid w:val="00E4742C"/>
    <w:rsid w:val="00E474DD"/>
    <w:rsid w:val="00E47826"/>
    <w:rsid w:val="00E47997"/>
    <w:rsid w:val="00E47CB1"/>
    <w:rsid w:val="00E47DFA"/>
    <w:rsid w:val="00E47FEC"/>
    <w:rsid w:val="00E504A6"/>
    <w:rsid w:val="00E5053B"/>
    <w:rsid w:val="00E5085E"/>
    <w:rsid w:val="00E508DE"/>
    <w:rsid w:val="00E50A07"/>
    <w:rsid w:val="00E50BA2"/>
    <w:rsid w:val="00E50BD3"/>
    <w:rsid w:val="00E50D8B"/>
    <w:rsid w:val="00E516A6"/>
    <w:rsid w:val="00E5176D"/>
    <w:rsid w:val="00E51F52"/>
    <w:rsid w:val="00E52114"/>
    <w:rsid w:val="00E522A1"/>
    <w:rsid w:val="00E525A9"/>
    <w:rsid w:val="00E52A29"/>
    <w:rsid w:val="00E52F17"/>
    <w:rsid w:val="00E5310B"/>
    <w:rsid w:val="00E5314B"/>
    <w:rsid w:val="00E53859"/>
    <w:rsid w:val="00E539CD"/>
    <w:rsid w:val="00E53A6D"/>
    <w:rsid w:val="00E5407B"/>
    <w:rsid w:val="00E540F9"/>
    <w:rsid w:val="00E54711"/>
    <w:rsid w:val="00E54781"/>
    <w:rsid w:val="00E547BE"/>
    <w:rsid w:val="00E5481A"/>
    <w:rsid w:val="00E549E9"/>
    <w:rsid w:val="00E54BCE"/>
    <w:rsid w:val="00E54D8B"/>
    <w:rsid w:val="00E54DA5"/>
    <w:rsid w:val="00E54DBB"/>
    <w:rsid w:val="00E54FEB"/>
    <w:rsid w:val="00E55147"/>
    <w:rsid w:val="00E55456"/>
    <w:rsid w:val="00E55D3A"/>
    <w:rsid w:val="00E565FB"/>
    <w:rsid w:val="00E56931"/>
    <w:rsid w:val="00E56D89"/>
    <w:rsid w:val="00E579A0"/>
    <w:rsid w:val="00E60122"/>
    <w:rsid w:val="00E601C4"/>
    <w:rsid w:val="00E6027E"/>
    <w:rsid w:val="00E6065C"/>
    <w:rsid w:val="00E608DA"/>
    <w:rsid w:val="00E60BE0"/>
    <w:rsid w:val="00E613CE"/>
    <w:rsid w:val="00E615F8"/>
    <w:rsid w:val="00E61830"/>
    <w:rsid w:val="00E619BD"/>
    <w:rsid w:val="00E624AC"/>
    <w:rsid w:val="00E625F4"/>
    <w:rsid w:val="00E626CB"/>
    <w:rsid w:val="00E6284C"/>
    <w:rsid w:val="00E629B5"/>
    <w:rsid w:val="00E62E2D"/>
    <w:rsid w:val="00E62EBD"/>
    <w:rsid w:val="00E63930"/>
    <w:rsid w:val="00E63936"/>
    <w:rsid w:val="00E63977"/>
    <w:rsid w:val="00E63B18"/>
    <w:rsid w:val="00E63E12"/>
    <w:rsid w:val="00E63E52"/>
    <w:rsid w:val="00E6401A"/>
    <w:rsid w:val="00E64471"/>
    <w:rsid w:val="00E647E5"/>
    <w:rsid w:val="00E64C48"/>
    <w:rsid w:val="00E64CFD"/>
    <w:rsid w:val="00E6516D"/>
    <w:rsid w:val="00E652BF"/>
    <w:rsid w:val="00E6548D"/>
    <w:rsid w:val="00E65829"/>
    <w:rsid w:val="00E65881"/>
    <w:rsid w:val="00E65CD2"/>
    <w:rsid w:val="00E6616B"/>
    <w:rsid w:val="00E6636F"/>
    <w:rsid w:val="00E66511"/>
    <w:rsid w:val="00E665EC"/>
    <w:rsid w:val="00E66D5A"/>
    <w:rsid w:val="00E671F0"/>
    <w:rsid w:val="00E67332"/>
    <w:rsid w:val="00E6744B"/>
    <w:rsid w:val="00E67480"/>
    <w:rsid w:val="00E67505"/>
    <w:rsid w:val="00E675DD"/>
    <w:rsid w:val="00E678A3"/>
    <w:rsid w:val="00E67B8F"/>
    <w:rsid w:val="00E67D05"/>
    <w:rsid w:val="00E67F2D"/>
    <w:rsid w:val="00E70174"/>
    <w:rsid w:val="00E701E0"/>
    <w:rsid w:val="00E70201"/>
    <w:rsid w:val="00E7031E"/>
    <w:rsid w:val="00E7049A"/>
    <w:rsid w:val="00E70A12"/>
    <w:rsid w:val="00E70CD2"/>
    <w:rsid w:val="00E70F54"/>
    <w:rsid w:val="00E71305"/>
    <w:rsid w:val="00E7192A"/>
    <w:rsid w:val="00E71969"/>
    <w:rsid w:val="00E71C0E"/>
    <w:rsid w:val="00E724E8"/>
    <w:rsid w:val="00E728DC"/>
    <w:rsid w:val="00E73440"/>
    <w:rsid w:val="00E735BB"/>
    <w:rsid w:val="00E736D2"/>
    <w:rsid w:val="00E73BF9"/>
    <w:rsid w:val="00E73CD7"/>
    <w:rsid w:val="00E73F2C"/>
    <w:rsid w:val="00E74019"/>
    <w:rsid w:val="00E742E0"/>
    <w:rsid w:val="00E74463"/>
    <w:rsid w:val="00E744E1"/>
    <w:rsid w:val="00E7464D"/>
    <w:rsid w:val="00E74E95"/>
    <w:rsid w:val="00E74F10"/>
    <w:rsid w:val="00E75110"/>
    <w:rsid w:val="00E75255"/>
    <w:rsid w:val="00E75426"/>
    <w:rsid w:val="00E757BB"/>
    <w:rsid w:val="00E76830"/>
    <w:rsid w:val="00E76BAA"/>
    <w:rsid w:val="00E76C34"/>
    <w:rsid w:val="00E76C60"/>
    <w:rsid w:val="00E76E68"/>
    <w:rsid w:val="00E77102"/>
    <w:rsid w:val="00E7713E"/>
    <w:rsid w:val="00E77154"/>
    <w:rsid w:val="00E7716C"/>
    <w:rsid w:val="00E772B8"/>
    <w:rsid w:val="00E77534"/>
    <w:rsid w:val="00E775FD"/>
    <w:rsid w:val="00E77957"/>
    <w:rsid w:val="00E77AAB"/>
    <w:rsid w:val="00E80595"/>
    <w:rsid w:val="00E80796"/>
    <w:rsid w:val="00E809A4"/>
    <w:rsid w:val="00E809AD"/>
    <w:rsid w:val="00E809F7"/>
    <w:rsid w:val="00E80B62"/>
    <w:rsid w:val="00E80FF0"/>
    <w:rsid w:val="00E81271"/>
    <w:rsid w:val="00E81402"/>
    <w:rsid w:val="00E8188B"/>
    <w:rsid w:val="00E818FA"/>
    <w:rsid w:val="00E81907"/>
    <w:rsid w:val="00E81E26"/>
    <w:rsid w:val="00E81F1F"/>
    <w:rsid w:val="00E82002"/>
    <w:rsid w:val="00E82060"/>
    <w:rsid w:val="00E82378"/>
    <w:rsid w:val="00E826CF"/>
    <w:rsid w:val="00E82783"/>
    <w:rsid w:val="00E8284E"/>
    <w:rsid w:val="00E82D87"/>
    <w:rsid w:val="00E82E32"/>
    <w:rsid w:val="00E8341E"/>
    <w:rsid w:val="00E83902"/>
    <w:rsid w:val="00E83B01"/>
    <w:rsid w:val="00E8419B"/>
    <w:rsid w:val="00E84396"/>
    <w:rsid w:val="00E84574"/>
    <w:rsid w:val="00E8471A"/>
    <w:rsid w:val="00E84743"/>
    <w:rsid w:val="00E848CC"/>
    <w:rsid w:val="00E848E2"/>
    <w:rsid w:val="00E84F20"/>
    <w:rsid w:val="00E84F73"/>
    <w:rsid w:val="00E8508E"/>
    <w:rsid w:val="00E858F7"/>
    <w:rsid w:val="00E85A05"/>
    <w:rsid w:val="00E85AB4"/>
    <w:rsid w:val="00E85B27"/>
    <w:rsid w:val="00E86204"/>
    <w:rsid w:val="00E86D93"/>
    <w:rsid w:val="00E86ED6"/>
    <w:rsid w:val="00E87061"/>
    <w:rsid w:val="00E87211"/>
    <w:rsid w:val="00E874B9"/>
    <w:rsid w:val="00E877B0"/>
    <w:rsid w:val="00E877C7"/>
    <w:rsid w:val="00E87F84"/>
    <w:rsid w:val="00E87F93"/>
    <w:rsid w:val="00E9007C"/>
    <w:rsid w:val="00E9020D"/>
    <w:rsid w:val="00E902FB"/>
    <w:rsid w:val="00E90934"/>
    <w:rsid w:val="00E90FBF"/>
    <w:rsid w:val="00E9115C"/>
    <w:rsid w:val="00E91771"/>
    <w:rsid w:val="00E9194A"/>
    <w:rsid w:val="00E91A7D"/>
    <w:rsid w:val="00E91A80"/>
    <w:rsid w:val="00E91C03"/>
    <w:rsid w:val="00E921AF"/>
    <w:rsid w:val="00E9228A"/>
    <w:rsid w:val="00E92ED6"/>
    <w:rsid w:val="00E935BF"/>
    <w:rsid w:val="00E939FF"/>
    <w:rsid w:val="00E93A0B"/>
    <w:rsid w:val="00E93B7C"/>
    <w:rsid w:val="00E93C9F"/>
    <w:rsid w:val="00E93F7D"/>
    <w:rsid w:val="00E9425C"/>
    <w:rsid w:val="00E9456F"/>
    <w:rsid w:val="00E9462F"/>
    <w:rsid w:val="00E9467E"/>
    <w:rsid w:val="00E94755"/>
    <w:rsid w:val="00E94774"/>
    <w:rsid w:val="00E94E7F"/>
    <w:rsid w:val="00E94FB9"/>
    <w:rsid w:val="00E95084"/>
    <w:rsid w:val="00E95147"/>
    <w:rsid w:val="00E953AD"/>
    <w:rsid w:val="00E958F1"/>
    <w:rsid w:val="00E959E4"/>
    <w:rsid w:val="00E95B87"/>
    <w:rsid w:val="00E95EF8"/>
    <w:rsid w:val="00E96510"/>
    <w:rsid w:val="00E96B89"/>
    <w:rsid w:val="00E96E31"/>
    <w:rsid w:val="00E974D0"/>
    <w:rsid w:val="00E975E5"/>
    <w:rsid w:val="00E97659"/>
    <w:rsid w:val="00E97837"/>
    <w:rsid w:val="00EA0042"/>
    <w:rsid w:val="00EA01BE"/>
    <w:rsid w:val="00EA06F9"/>
    <w:rsid w:val="00EA084A"/>
    <w:rsid w:val="00EA090A"/>
    <w:rsid w:val="00EA092D"/>
    <w:rsid w:val="00EA0B29"/>
    <w:rsid w:val="00EA0E5C"/>
    <w:rsid w:val="00EA0FFA"/>
    <w:rsid w:val="00EA18F7"/>
    <w:rsid w:val="00EA19CC"/>
    <w:rsid w:val="00EA1B90"/>
    <w:rsid w:val="00EA1F60"/>
    <w:rsid w:val="00EA22BB"/>
    <w:rsid w:val="00EA299A"/>
    <w:rsid w:val="00EA2AC2"/>
    <w:rsid w:val="00EA2C5F"/>
    <w:rsid w:val="00EA2D4E"/>
    <w:rsid w:val="00EA316E"/>
    <w:rsid w:val="00EA3433"/>
    <w:rsid w:val="00EA41A7"/>
    <w:rsid w:val="00EA438D"/>
    <w:rsid w:val="00EA482D"/>
    <w:rsid w:val="00EA484B"/>
    <w:rsid w:val="00EA4920"/>
    <w:rsid w:val="00EA49B6"/>
    <w:rsid w:val="00EA5181"/>
    <w:rsid w:val="00EA5312"/>
    <w:rsid w:val="00EA6374"/>
    <w:rsid w:val="00EA647F"/>
    <w:rsid w:val="00EA664D"/>
    <w:rsid w:val="00EA66A7"/>
    <w:rsid w:val="00EA6ADC"/>
    <w:rsid w:val="00EA6AE5"/>
    <w:rsid w:val="00EA6CD0"/>
    <w:rsid w:val="00EA6D03"/>
    <w:rsid w:val="00EA6DC5"/>
    <w:rsid w:val="00EA70D3"/>
    <w:rsid w:val="00EA74D4"/>
    <w:rsid w:val="00EA79B6"/>
    <w:rsid w:val="00EA79E2"/>
    <w:rsid w:val="00EB05BB"/>
    <w:rsid w:val="00EB0751"/>
    <w:rsid w:val="00EB0A09"/>
    <w:rsid w:val="00EB0BCC"/>
    <w:rsid w:val="00EB12D1"/>
    <w:rsid w:val="00EB13F2"/>
    <w:rsid w:val="00EB16ED"/>
    <w:rsid w:val="00EB18FE"/>
    <w:rsid w:val="00EB1AFA"/>
    <w:rsid w:val="00EB1BFD"/>
    <w:rsid w:val="00EB1EE3"/>
    <w:rsid w:val="00EB1F90"/>
    <w:rsid w:val="00EB22F8"/>
    <w:rsid w:val="00EB2AE5"/>
    <w:rsid w:val="00EB2B84"/>
    <w:rsid w:val="00EB3071"/>
    <w:rsid w:val="00EB358C"/>
    <w:rsid w:val="00EB3881"/>
    <w:rsid w:val="00EB39E6"/>
    <w:rsid w:val="00EB3AA1"/>
    <w:rsid w:val="00EB4347"/>
    <w:rsid w:val="00EB4396"/>
    <w:rsid w:val="00EB4499"/>
    <w:rsid w:val="00EB4573"/>
    <w:rsid w:val="00EB4637"/>
    <w:rsid w:val="00EB465B"/>
    <w:rsid w:val="00EB477D"/>
    <w:rsid w:val="00EB4C2F"/>
    <w:rsid w:val="00EB4D43"/>
    <w:rsid w:val="00EB56B9"/>
    <w:rsid w:val="00EB5A47"/>
    <w:rsid w:val="00EB5C96"/>
    <w:rsid w:val="00EB5E4F"/>
    <w:rsid w:val="00EB60E2"/>
    <w:rsid w:val="00EB6136"/>
    <w:rsid w:val="00EB6273"/>
    <w:rsid w:val="00EB65AE"/>
    <w:rsid w:val="00EB6B9A"/>
    <w:rsid w:val="00EB6BD1"/>
    <w:rsid w:val="00EB6DED"/>
    <w:rsid w:val="00EB6E06"/>
    <w:rsid w:val="00EB6E87"/>
    <w:rsid w:val="00EB70A2"/>
    <w:rsid w:val="00EB730C"/>
    <w:rsid w:val="00EB7516"/>
    <w:rsid w:val="00EB7895"/>
    <w:rsid w:val="00EB7A32"/>
    <w:rsid w:val="00EB7C8F"/>
    <w:rsid w:val="00EB7D14"/>
    <w:rsid w:val="00EC01D8"/>
    <w:rsid w:val="00EC02BD"/>
    <w:rsid w:val="00EC054E"/>
    <w:rsid w:val="00EC0AB6"/>
    <w:rsid w:val="00EC0B8C"/>
    <w:rsid w:val="00EC13AA"/>
    <w:rsid w:val="00EC140F"/>
    <w:rsid w:val="00EC144F"/>
    <w:rsid w:val="00EC14AB"/>
    <w:rsid w:val="00EC1680"/>
    <w:rsid w:val="00EC182C"/>
    <w:rsid w:val="00EC18E6"/>
    <w:rsid w:val="00EC1A5F"/>
    <w:rsid w:val="00EC1F1E"/>
    <w:rsid w:val="00EC21B4"/>
    <w:rsid w:val="00EC22EA"/>
    <w:rsid w:val="00EC231E"/>
    <w:rsid w:val="00EC2362"/>
    <w:rsid w:val="00EC25F1"/>
    <w:rsid w:val="00EC2792"/>
    <w:rsid w:val="00EC289A"/>
    <w:rsid w:val="00EC29A4"/>
    <w:rsid w:val="00EC2BCC"/>
    <w:rsid w:val="00EC300A"/>
    <w:rsid w:val="00EC31DF"/>
    <w:rsid w:val="00EC32B6"/>
    <w:rsid w:val="00EC33FD"/>
    <w:rsid w:val="00EC366F"/>
    <w:rsid w:val="00EC38BD"/>
    <w:rsid w:val="00EC38C9"/>
    <w:rsid w:val="00EC3B61"/>
    <w:rsid w:val="00EC412D"/>
    <w:rsid w:val="00EC421C"/>
    <w:rsid w:val="00EC42CE"/>
    <w:rsid w:val="00EC46B7"/>
    <w:rsid w:val="00EC4836"/>
    <w:rsid w:val="00EC4FAF"/>
    <w:rsid w:val="00EC50AA"/>
    <w:rsid w:val="00EC50EF"/>
    <w:rsid w:val="00EC52B6"/>
    <w:rsid w:val="00EC555C"/>
    <w:rsid w:val="00EC5799"/>
    <w:rsid w:val="00EC5847"/>
    <w:rsid w:val="00EC58FF"/>
    <w:rsid w:val="00EC5BB9"/>
    <w:rsid w:val="00EC5BF8"/>
    <w:rsid w:val="00EC601F"/>
    <w:rsid w:val="00EC6111"/>
    <w:rsid w:val="00EC647C"/>
    <w:rsid w:val="00EC648B"/>
    <w:rsid w:val="00EC6582"/>
    <w:rsid w:val="00EC65DC"/>
    <w:rsid w:val="00EC66C1"/>
    <w:rsid w:val="00EC6A6D"/>
    <w:rsid w:val="00EC6DBC"/>
    <w:rsid w:val="00EC6F37"/>
    <w:rsid w:val="00EC7079"/>
    <w:rsid w:val="00EC70FF"/>
    <w:rsid w:val="00EC7840"/>
    <w:rsid w:val="00EC79B0"/>
    <w:rsid w:val="00EC7B27"/>
    <w:rsid w:val="00EC7CE2"/>
    <w:rsid w:val="00ED04FA"/>
    <w:rsid w:val="00ED0629"/>
    <w:rsid w:val="00ED0710"/>
    <w:rsid w:val="00ED07AF"/>
    <w:rsid w:val="00ED0B25"/>
    <w:rsid w:val="00ED0C19"/>
    <w:rsid w:val="00ED0C44"/>
    <w:rsid w:val="00ED0E08"/>
    <w:rsid w:val="00ED0F35"/>
    <w:rsid w:val="00ED0F96"/>
    <w:rsid w:val="00ED1019"/>
    <w:rsid w:val="00ED15A3"/>
    <w:rsid w:val="00ED1626"/>
    <w:rsid w:val="00ED1772"/>
    <w:rsid w:val="00ED1DCA"/>
    <w:rsid w:val="00ED1ED7"/>
    <w:rsid w:val="00ED1EF7"/>
    <w:rsid w:val="00ED20FB"/>
    <w:rsid w:val="00ED226B"/>
    <w:rsid w:val="00ED2525"/>
    <w:rsid w:val="00ED27AE"/>
    <w:rsid w:val="00ED27E7"/>
    <w:rsid w:val="00ED286E"/>
    <w:rsid w:val="00ED28A7"/>
    <w:rsid w:val="00ED30C2"/>
    <w:rsid w:val="00ED3322"/>
    <w:rsid w:val="00ED3480"/>
    <w:rsid w:val="00ED37F9"/>
    <w:rsid w:val="00ED3849"/>
    <w:rsid w:val="00ED3CA3"/>
    <w:rsid w:val="00ED4077"/>
    <w:rsid w:val="00ED43AE"/>
    <w:rsid w:val="00ED465D"/>
    <w:rsid w:val="00ED4EA2"/>
    <w:rsid w:val="00ED4ECA"/>
    <w:rsid w:val="00ED516F"/>
    <w:rsid w:val="00ED56DE"/>
    <w:rsid w:val="00ED5879"/>
    <w:rsid w:val="00ED5A54"/>
    <w:rsid w:val="00ED5EE4"/>
    <w:rsid w:val="00ED60DF"/>
    <w:rsid w:val="00ED6154"/>
    <w:rsid w:val="00ED6696"/>
    <w:rsid w:val="00ED6739"/>
    <w:rsid w:val="00ED6925"/>
    <w:rsid w:val="00ED6D54"/>
    <w:rsid w:val="00ED7391"/>
    <w:rsid w:val="00ED73CF"/>
    <w:rsid w:val="00ED74AD"/>
    <w:rsid w:val="00ED777E"/>
    <w:rsid w:val="00ED7C29"/>
    <w:rsid w:val="00EE00AD"/>
    <w:rsid w:val="00EE00BB"/>
    <w:rsid w:val="00EE0130"/>
    <w:rsid w:val="00EE05E1"/>
    <w:rsid w:val="00EE088C"/>
    <w:rsid w:val="00EE0B2F"/>
    <w:rsid w:val="00EE1758"/>
    <w:rsid w:val="00EE1808"/>
    <w:rsid w:val="00EE1847"/>
    <w:rsid w:val="00EE1974"/>
    <w:rsid w:val="00EE1988"/>
    <w:rsid w:val="00EE1F15"/>
    <w:rsid w:val="00EE2070"/>
    <w:rsid w:val="00EE23D6"/>
    <w:rsid w:val="00EE2585"/>
    <w:rsid w:val="00EE2880"/>
    <w:rsid w:val="00EE2CF0"/>
    <w:rsid w:val="00EE2D78"/>
    <w:rsid w:val="00EE2E9C"/>
    <w:rsid w:val="00EE2EBB"/>
    <w:rsid w:val="00EE2EBF"/>
    <w:rsid w:val="00EE30DE"/>
    <w:rsid w:val="00EE3149"/>
    <w:rsid w:val="00EE37CA"/>
    <w:rsid w:val="00EE3ACF"/>
    <w:rsid w:val="00EE3BEF"/>
    <w:rsid w:val="00EE3DCC"/>
    <w:rsid w:val="00EE40C8"/>
    <w:rsid w:val="00EE456F"/>
    <w:rsid w:val="00EE45D8"/>
    <w:rsid w:val="00EE45D9"/>
    <w:rsid w:val="00EE4644"/>
    <w:rsid w:val="00EE4EB4"/>
    <w:rsid w:val="00EE5240"/>
    <w:rsid w:val="00EE540C"/>
    <w:rsid w:val="00EE5901"/>
    <w:rsid w:val="00EE5BA0"/>
    <w:rsid w:val="00EE5E89"/>
    <w:rsid w:val="00EE5FA2"/>
    <w:rsid w:val="00EE689E"/>
    <w:rsid w:val="00EE69F1"/>
    <w:rsid w:val="00EE6D78"/>
    <w:rsid w:val="00EE711F"/>
    <w:rsid w:val="00EE729A"/>
    <w:rsid w:val="00EE76FC"/>
    <w:rsid w:val="00EE771A"/>
    <w:rsid w:val="00EE787E"/>
    <w:rsid w:val="00EF03D3"/>
    <w:rsid w:val="00EF03DA"/>
    <w:rsid w:val="00EF0476"/>
    <w:rsid w:val="00EF06AE"/>
    <w:rsid w:val="00EF0BBE"/>
    <w:rsid w:val="00EF1063"/>
    <w:rsid w:val="00EF14A1"/>
    <w:rsid w:val="00EF16F9"/>
    <w:rsid w:val="00EF1BAA"/>
    <w:rsid w:val="00EF1C62"/>
    <w:rsid w:val="00EF2AC7"/>
    <w:rsid w:val="00EF2FE0"/>
    <w:rsid w:val="00EF33A1"/>
    <w:rsid w:val="00EF341F"/>
    <w:rsid w:val="00EF3495"/>
    <w:rsid w:val="00EF36B6"/>
    <w:rsid w:val="00EF3902"/>
    <w:rsid w:val="00EF3A56"/>
    <w:rsid w:val="00EF3ABF"/>
    <w:rsid w:val="00EF3BEB"/>
    <w:rsid w:val="00EF3F8E"/>
    <w:rsid w:val="00EF4428"/>
    <w:rsid w:val="00EF4486"/>
    <w:rsid w:val="00EF44AB"/>
    <w:rsid w:val="00EF46DB"/>
    <w:rsid w:val="00EF4740"/>
    <w:rsid w:val="00EF47BB"/>
    <w:rsid w:val="00EF4A24"/>
    <w:rsid w:val="00EF4D63"/>
    <w:rsid w:val="00EF4EC6"/>
    <w:rsid w:val="00EF540A"/>
    <w:rsid w:val="00EF555E"/>
    <w:rsid w:val="00EF5A84"/>
    <w:rsid w:val="00EF6013"/>
    <w:rsid w:val="00EF617C"/>
    <w:rsid w:val="00EF691E"/>
    <w:rsid w:val="00EF6CBE"/>
    <w:rsid w:val="00EF6F93"/>
    <w:rsid w:val="00EF70DE"/>
    <w:rsid w:val="00EF7155"/>
    <w:rsid w:val="00EF7648"/>
    <w:rsid w:val="00EF76C7"/>
    <w:rsid w:val="00EF7DDF"/>
    <w:rsid w:val="00EF7EB5"/>
    <w:rsid w:val="00EF7EC4"/>
    <w:rsid w:val="00EF7ECC"/>
    <w:rsid w:val="00F00417"/>
    <w:rsid w:val="00F006D1"/>
    <w:rsid w:val="00F00BEB"/>
    <w:rsid w:val="00F00C1E"/>
    <w:rsid w:val="00F00C3A"/>
    <w:rsid w:val="00F00D54"/>
    <w:rsid w:val="00F0108D"/>
    <w:rsid w:val="00F010A4"/>
    <w:rsid w:val="00F011AE"/>
    <w:rsid w:val="00F011C6"/>
    <w:rsid w:val="00F013A9"/>
    <w:rsid w:val="00F01AF1"/>
    <w:rsid w:val="00F0244A"/>
    <w:rsid w:val="00F02514"/>
    <w:rsid w:val="00F02625"/>
    <w:rsid w:val="00F0291B"/>
    <w:rsid w:val="00F02B98"/>
    <w:rsid w:val="00F02C90"/>
    <w:rsid w:val="00F02E5E"/>
    <w:rsid w:val="00F02EB9"/>
    <w:rsid w:val="00F03139"/>
    <w:rsid w:val="00F0332F"/>
    <w:rsid w:val="00F03490"/>
    <w:rsid w:val="00F03789"/>
    <w:rsid w:val="00F039DB"/>
    <w:rsid w:val="00F03AC0"/>
    <w:rsid w:val="00F03E79"/>
    <w:rsid w:val="00F03E88"/>
    <w:rsid w:val="00F04151"/>
    <w:rsid w:val="00F0417A"/>
    <w:rsid w:val="00F0431F"/>
    <w:rsid w:val="00F045BC"/>
    <w:rsid w:val="00F04CFA"/>
    <w:rsid w:val="00F04F59"/>
    <w:rsid w:val="00F05298"/>
    <w:rsid w:val="00F059E3"/>
    <w:rsid w:val="00F059E9"/>
    <w:rsid w:val="00F05AB6"/>
    <w:rsid w:val="00F05EBF"/>
    <w:rsid w:val="00F05EEB"/>
    <w:rsid w:val="00F05F6A"/>
    <w:rsid w:val="00F063FC"/>
    <w:rsid w:val="00F0677E"/>
    <w:rsid w:val="00F068ED"/>
    <w:rsid w:val="00F06A35"/>
    <w:rsid w:val="00F06FA6"/>
    <w:rsid w:val="00F07207"/>
    <w:rsid w:val="00F0729B"/>
    <w:rsid w:val="00F07680"/>
    <w:rsid w:val="00F07A76"/>
    <w:rsid w:val="00F07C9C"/>
    <w:rsid w:val="00F1002D"/>
    <w:rsid w:val="00F10064"/>
    <w:rsid w:val="00F112E2"/>
    <w:rsid w:val="00F11567"/>
    <w:rsid w:val="00F115FB"/>
    <w:rsid w:val="00F117FC"/>
    <w:rsid w:val="00F118E0"/>
    <w:rsid w:val="00F11EDA"/>
    <w:rsid w:val="00F11EF3"/>
    <w:rsid w:val="00F1217E"/>
    <w:rsid w:val="00F1222E"/>
    <w:rsid w:val="00F12269"/>
    <w:rsid w:val="00F123E7"/>
    <w:rsid w:val="00F127B7"/>
    <w:rsid w:val="00F127D7"/>
    <w:rsid w:val="00F12AC7"/>
    <w:rsid w:val="00F12C25"/>
    <w:rsid w:val="00F13A07"/>
    <w:rsid w:val="00F13EB9"/>
    <w:rsid w:val="00F13FAF"/>
    <w:rsid w:val="00F1452F"/>
    <w:rsid w:val="00F1481E"/>
    <w:rsid w:val="00F14AEC"/>
    <w:rsid w:val="00F14BA3"/>
    <w:rsid w:val="00F14D52"/>
    <w:rsid w:val="00F14FF8"/>
    <w:rsid w:val="00F15036"/>
    <w:rsid w:val="00F15553"/>
    <w:rsid w:val="00F1558F"/>
    <w:rsid w:val="00F15840"/>
    <w:rsid w:val="00F15D16"/>
    <w:rsid w:val="00F15DA8"/>
    <w:rsid w:val="00F15EAC"/>
    <w:rsid w:val="00F15F64"/>
    <w:rsid w:val="00F15F81"/>
    <w:rsid w:val="00F164B3"/>
    <w:rsid w:val="00F166FE"/>
    <w:rsid w:val="00F170F0"/>
    <w:rsid w:val="00F171DA"/>
    <w:rsid w:val="00F1722B"/>
    <w:rsid w:val="00F17353"/>
    <w:rsid w:val="00F174FF"/>
    <w:rsid w:val="00F17941"/>
    <w:rsid w:val="00F17E33"/>
    <w:rsid w:val="00F208AE"/>
    <w:rsid w:val="00F20C61"/>
    <w:rsid w:val="00F210F6"/>
    <w:rsid w:val="00F2184C"/>
    <w:rsid w:val="00F2192B"/>
    <w:rsid w:val="00F221D7"/>
    <w:rsid w:val="00F22255"/>
    <w:rsid w:val="00F2237D"/>
    <w:rsid w:val="00F22404"/>
    <w:rsid w:val="00F22540"/>
    <w:rsid w:val="00F2317A"/>
    <w:rsid w:val="00F2350F"/>
    <w:rsid w:val="00F23799"/>
    <w:rsid w:val="00F23B43"/>
    <w:rsid w:val="00F23CED"/>
    <w:rsid w:val="00F24259"/>
    <w:rsid w:val="00F24605"/>
    <w:rsid w:val="00F24DB5"/>
    <w:rsid w:val="00F25188"/>
    <w:rsid w:val="00F254A5"/>
    <w:rsid w:val="00F255F4"/>
    <w:rsid w:val="00F25675"/>
    <w:rsid w:val="00F25780"/>
    <w:rsid w:val="00F258FB"/>
    <w:rsid w:val="00F25C1D"/>
    <w:rsid w:val="00F25CBD"/>
    <w:rsid w:val="00F25CC1"/>
    <w:rsid w:val="00F25D57"/>
    <w:rsid w:val="00F2619A"/>
    <w:rsid w:val="00F26206"/>
    <w:rsid w:val="00F26598"/>
    <w:rsid w:val="00F26ADA"/>
    <w:rsid w:val="00F26CEB"/>
    <w:rsid w:val="00F2755A"/>
    <w:rsid w:val="00F27A0F"/>
    <w:rsid w:val="00F27C0C"/>
    <w:rsid w:val="00F27C70"/>
    <w:rsid w:val="00F27FD1"/>
    <w:rsid w:val="00F3017A"/>
    <w:rsid w:val="00F305AB"/>
    <w:rsid w:val="00F309B1"/>
    <w:rsid w:val="00F309E6"/>
    <w:rsid w:val="00F30F6A"/>
    <w:rsid w:val="00F3110B"/>
    <w:rsid w:val="00F31195"/>
    <w:rsid w:val="00F3134D"/>
    <w:rsid w:val="00F3173A"/>
    <w:rsid w:val="00F31DF7"/>
    <w:rsid w:val="00F323B2"/>
    <w:rsid w:val="00F3259D"/>
    <w:rsid w:val="00F3269D"/>
    <w:rsid w:val="00F328B8"/>
    <w:rsid w:val="00F32AB6"/>
    <w:rsid w:val="00F32BD8"/>
    <w:rsid w:val="00F32C9C"/>
    <w:rsid w:val="00F33005"/>
    <w:rsid w:val="00F330A4"/>
    <w:rsid w:val="00F331E1"/>
    <w:rsid w:val="00F3332D"/>
    <w:rsid w:val="00F3344E"/>
    <w:rsid w:val="00F3356A"/>
    <w:rsid w:val="00F3359A"/>
    <w:rsid w:val="00F33D93"/>
    <w:rsid w:val="00F34229"/>
    <w:rsid w:val="00F34412"/>
    <w:rsid w:val="00F3475A"/>
    <w:rsid w:val="00F34795"/>
    <w:rsid w:val="00F34838"/>
    <w:rsid w:val="00F34E2E"/>
    <w:rsid w:val="00F35143"/>
    <w:rsid w:val="00F3530E"/>
    <w:rsid w:val="00F353AC"/>
    <w:rsid w:val="00F35416"/>
    <w:rsid w:val="00F3541D"/>
    <w:rsid w:val="00F35491"/>
    <w:rsid w:val="00F354B3"/>
    <w:rsid w:val="00F357EC"/>
    <w:rsid w:val="00F35847"/>
    <w:rsid w:val="00F35C22"/>
    <w:rsid w:val="00F35D4E"/>
    <w:rsid w:val="00F35FC2"/>
    <w:rsid w:val="00F36055"/>
    <w:rsid w:val="00F3615E"/>
    <w:rsid w:val="00F36560"/>
    <w:rsid w:val="00F367AE"/>
    <w:rsid w:val="00F3697F"/>
    <w:rsid w:val="00F36B73"/>
    <w:rsid w:val="00F3736F"/>
    <w:rsid w:val="00F37956"/>
    <w:rsid w:val="00F37982"/>
    <w:rsid w:val="00F37BF2"/>
    <w:rsid w:val="00F37E69"/>
    <w:rsid w:val="00F40547"/>
    <w:rsid w:val="00F4057F"/>
    <w:rsid w:val="00F40925"/>
    <w:rsid w:val="00F40C6C"/>
    <w:rsid w:val="00F40C73"/>
    <w:rsid w:val="00F41071"/>
    <w:rsid w:val="00F4110B"/>
    <w:rsid w:val="00F41E0C"/>
    <w:rsid w:val="00F4242A"/>
    <w:rsid w:val="00F425D3"/>
    <w:rsid w:val="00F42796"/>
    <w:rsid w:val="00F42803"/>
    <w:rsid w:val="00F428BB"/>
    <w:rsid w:val="00F42A4C"/>
    <w:rsid w:val="00F42E76"/>
    <w:rsid w:val="00F42F6A"/>
    <w:rsid w:val="00F42F74"/>
    <w:rsid w:val="00F42FA9"/>
    <w:rsid w:val="00F433C3"/>
    <w:rsid w:val="00F43793"/>
    <w:rsid w:val="00F437AE"/>
    <w:rsid w:val="00F438C8"/>
    <w:rsid w:val="00F43DB6"/>
    <w:rsid w:val="00F44A56"/>
    <w:rsid w:val="00F44FB1"/>
    <w:rsid w:val="00F4543F"/>
    <w:rsid w:val="00F476D9"/>
    <w:rsid w:val="00F477C0"/>
    <w:rsid w:val="00F4793E"/>
    <w:rsid w:val="00F47AF1"/>
    <w:rsid w:val="00F47BE7"/>
    <w:rsid w:val="00F5051B"/>
    <w:rsid w:val="00F505F2"/>
    <w:rsid w:val="00F50A68"/>
    <w:rsid w:val="00F50C04"/>
    <w:rsid w:val="00F50C6E"/>
    <w:rsid w:val="00F50CC2"/>
    <w:rsid w:val="00F51015"/>
    <w:rsid w:val="00F517E2"/>
    <w:rsid w:val="00F51E5E"/>
    <w:rsid w:val="00F5222C"/>
    <w:rsid w:val="00F5253A"/>
    <w:rsid w:val="00F52578"/>
    <w:rsid w:val="00F52719"/>
    <w:rsid w:val="00F52815"/>
    <w:rsid w:val="00F52AFE"/>
    <w:rsid w:val="00F52B37"/>
    <w:rsid w:val="00F5320D"/>
    <w:rsid w:val="00F53336"/>
    <w:rsid w:val="00F5349F"/>
    <w:rsid w:val="00F53532"/>
    <w:rsid w:val="00F53730"/>
    <w:rsid w:val="00F53A6B"/>
    <w:rsid w:val="00F53BD9"/>
    <w:rsid w:val="00F53D4E"/>
    <w:rsid w:val="00F53EC8"/>
    <w:rsid w:val="00F541ED"/>
    <w:rsid w:val="00F5427E"/>
    <w:rsid w:val="00F54341"/>
    <w:rsid w:val="00F54464"/>
    <w:rsid w:val="00F54474"/>
    <w:rsid w:val="00F54645"/>
    <w:rsid w:val="00F549F2"/>
    <w:rsid w:val="00F54F17"/>
    <w:rsid w:val="00F557F8"/>
    <w:rsid w:val="00F55A4E"/>
    <w:rsid w:val="00F55A6A"/>
    <w:rsid w:val="00F55D15"/>
    <w:rsid w:val="00F56039"/>
    <w:rsid w:val="00F56457"/>
    <w:rsid w:val="00F56668"/>
    <w:rsid w:val="00F568F9"/>
    <w:rsid w:val="00F5694B"/>
    <w:rsid w:val="00F56D3E"/>
    <w:rsid w:val="00F5719A"/>
    <w:rsid w:val="00F57599"/>
    <w:rsid w:val="00F5789C"/>
    <w:rsid w:val="00F60120"/>
    <w:rsid w:val="00F602C3"/>
    <w:rsid w:val="00F603A2"/>
    <w:rsid w:val="00F60499"/>
    <w:rsid w:val="00F6067F"/>
    <w:rsid w:val="00F60EBE"/>
    <w:rsid w:val="00F61562"/>
    <w:rsid w:val="00F6162E"/>
    <w:rsid w:val="00F6186C"/>
    <w:rsid w:val="00F61C39"/>
    <w:rsid w:val="00F61D89"/>
    <w:rsid w:val="00F620E8"/>
    <w:rsid w:val="00F628CD"/>
    <w:rsid w:val="00F62CD1"/>
    <w:rsid w:val="00F62EF5"/>
    <w:rsid w:val="00F62F6D"/>
    <w:rsid w:val="00F63035"/>
    <w:rsid w:val="00F6365D"/>
    <w:rsid w:val="00F637C4"/>
    <w:rsid w:val="00F63B3E"/>
    <w:rsid w:val="00F63C5F"/>
    <w:rsid w:val="00F63D8A"/>
    <w:rsid w:val="00F64200"/>
    <w:rsid w:val="00F6425A"/>
    <w:rsid w:val="00F642C9"/>
    <w:rsid w:val="00F64343"/>
    <w:rsid w:val="00F649AE"/>
    <w:rsid w:val="00F64B38"/>
    <w:rsid w:val="00F64E52"/>
    <w:rsid w:val="00F653FF"/>
    <w:rsid w:val="00F665AE"/>
    <w:rsid w:val="00F66867"/>
    <w:rsid w:val="00F66C73"/>
    <w:rsid w:val="00F66F4D"/>
    <w:rsid w:val="00F670D0"/>
    <w:rsid w:val="00F6721B"/>
    <w:rsid w:val="00F672B8"/>
    <w:rsid w:val="00F67423"/>
    <w:rsid w:val="00F679E3"/>
    <w:rsid w:val="00F67AEF"/>
    <w:rsid w:val="00F67C32"/>
    <w:rsid w:val="00F67F2E"/>
    <w:rsid w:val="00F702E7"/>
    <w:rsid w:val="00F7030F"/>
    <w:rsid w:val="00F70484"/>
    <w:rsid w:val="00F704F8"/>
    <w:rsid w:val="00F70A3D"/>
    <w:rsid w:val="00F70A82"/>
    <w:rsid w:val="00F70F03"/>
    <w:rsid w:val="00F71098"/>
    <w:rsid w:val="00F71149"/>
    <w:rsid w:val="00F716BE"/>
    <w:rsid w:val="00F71814"/>
    <w:rsid w:val="00F71CEA"/>
    <w:rsid w:val="00F71DE6"/>
    <w:rsid w:val="00F721A7"/>
    <w:rsid w:val="00F7229C"/>
    <w:rsid w:val="00F722DD"/>
    <w:rsid w:val="00F72473"/>
    <w:rsid w:val="00F72624"/>
    <w:rsid w:val="00F726DB"/>
    <w:rsid w:val="00F73284"/>
    <w:rsid w:val="00F734A2"/>
    <w:rsid w:val="00F73979"/>
    <w:rsid w:val="00F73F5C"/>
    <w:rsid w:val="00F74A50"/>
    <w:rsid w:val="00F74C40"/>
    <w:rsid w:val="00F74C9A"/>
    <w:rsid w:val="00F753A6"/>
    <w:rsid w:val="00F75898"/>
    <w:rsid w:val="00F75A62"/>
    <w:rsid w:val="00F75BDB"/>
    <w:rsid w:val="00F75CF6"/>
    <w:rsid w:val="00F75D9B"/>
    <w:rsid w:val="00F75F18"/>
    <w:rsid w:val="00F762E4"/>
    <w:rsid w:val="00F76465"/>
    <w:rsid w:val="00F76669"/>
    <w:rsid w:val="00F76679"/>
    <w:rsid w:val="00F76FBC"/>
    <w:rsid w:val="00F77068"/>
    <w:rsid w:val="00F776EC"/>
    <w:rsid w:val="00F77796"/>
    <w:rsid w:val="00F77FEB"/>
    <w:rsid w:val="00F8020D"/>
    <w:rsid w:val="00F80969"/>
    <w:rsid w:val="00F80BFB"/>
    <w:rsid w:val="00F80ED1"/>
    <w:rsid w:val="00F80FF5"/>
    <w:rsid w:val="00F81024"/>
    <w:rsid w:val="00F81179"/>
    <w:rsid w:val="00F81241"/>
    <w:rsid w:val="00F817BE"/>
    <w:rsid w:val="00F81A8E"/>
    <w:rsid w:val="00F81AA3"/>
    <w:rsid w:val="00F81B76"/>
    <w:rsid w:val="00F81DC1"/>
    <w:rsid w:val="00F81EFB"/>
    <w:rsid w:val="00F81FCB"/>
    <w:rsid w:val="00F82227"/>
    <w:rsid w:val="00F825B0"/>
    <w:rsid w:val="00F8278D"/>
    <w:rsid w:val="00F82822"/>
    <w:rsid w:val="00F82870"/>
    <w:rsid w:val="00F829EE"/>
    <w:rsid w:val="00F82AFE"/>
    <w:rsid w:val="00F82BEA"/>
    <w:rsid w:val="00F82C7B"/>
    <w:rsid w:val="00F82DDB"/>
    <w:rsid w:val="00F82E3A"/>
    <w:rsid w:val="00F82E9A"/>
    <w:rsid w:val="00F831F6"/>
    <w:rsid w:val="00F832A6"/>
    <w:rsid w:val="00F836D2"/>
    <w:rsid w:val="00F8396E"/>
    <w:rsid w:val="00F83F84"/>
    <w:rsid w:val="00F84070"/>
    <w:rsid w:val="00F84347"/>
    <w:rsid w:val="00F846BE"/>
    <w:rsid w:val="00F8481E"/>
    <w:rsid w:val="00F84982"/>
    <w:rsid w:val="00F84DF8"/>
    <w:rsid w:val="00F85257"/>
    <w:rsid w:val="00F857D7"/>
    <w:rsid w:val="00F860AB"/>
    <w:rsid w:val="00F8613B"/>
    <w:rsid w:val="00F865C6"/>
    <w:rsid w:val="00F8664F"/>
    <w:rsid w:val="00F86696"/>
    <w:rsid w:val="00F867B6"/>
    <w:rsid w:val="00F868D1"/>
    <w:rsid w:val="00F86B7B"/>
    <w:rsid w:val="00F87277"/>
    <w:rsid w:val="00F8786C"/>
    <w:rsid w:val="00F879B8"/>
    <w:rsid w:val="00F87C9E"/>
    <w:rsid w:val="00F87DAE"/>
    <w:rsid w:val="00F87F01"/>
    <w:rsid w:val="00F87FAA"/>
    <w:rsid w:val="00F90398"/>
    <w:rsid w:val="00F90652"/>
    <w:rsid w:val="00F9079D"/>
    <w:rsid w:val="00F90D5C"/>
    <w:rsid w:val="00F912B4"/>
    <w:rsid w:val="00F918F8"/>
    <w:rsid w:val="00F91A7E"/>
    <w:rsid w:val="00F9203A"/>
    <w:rsid w:val="00F92447"/>
    <w:rsid w:val="00F92529"/>
    <w:rsid w:val="00F92834"/>
    <w:rsid w:val="00F92BAF"/>
    <w:rsid w:val="00F92C7E"/>
    <w:rsid w:val="00F92F2A"/>
    <w:rsid w:val="00F9325E"/>
    <w:rsid w:val="00F936BC"/>
    <w:rsid w:val="00F9387A"/>
    <w:rsid w:val="00F93A98"/>
    <w:rsid w:val="00F93C06"/>
    <w:rsid w:val="00F93F51"/>
    <w:rsid w:val="00F9402A"/>
    <w:rsid w:val="00F94192"/>
    <w:rsid w:val="00F94300"/>
    <w:rsid w:val="00F9482B"/>
    <w:rsid w:val="00F94C35"/>
    <w:rsid w:val="00F95039"/>
    <w:rsid w:val="00F952E3"/>
    <w:rsid w:val="00F954FD"/>
    <w:rsid w:val="00F9577D"/>
    <w:rsid w:val="00F95870"/>
    <w:rsid w:val="00F95AC5"/>
    <w:rsid w:val="00F95D7E"/>
    <w:rsid w:val="00F965DB"/>
    <w:rsid w:val="00F969C2"/>
    <w:rsid w:val="00F96AF0"/>
    <w:rsid w:val="00F96CFF"/>
    <w:rsid w:val="00F96D1A"/>
    <w:rsid w:val="00F96E5C"/>
    <w:rsid w:val="00F96FB4"/>
    <w:rsid w:val="00F97486"/>
    <w:rsid w:val="00F9768A"/>
    <w:rsid w:val="00F9789F"/>
    <w:rsid w:val="00F97A5F"/>
    <w:rsid w:val="00F97D4C"/>
    <w:rsid w:val="00F97F73"/>
    <w:rsid w:val="00FA0032"/>
    <w:rsid w:val="00FA0309"/>
    <w:rsid w:val="00FA04C5"/>
    <w:rsid w:val="00FA0503"/>
    <w:rsid w:val="00FA0D6C"/>
    <w:rsid w:val="00FA10DA"/>
    <w:rsid w:val="00FA10FA"/>
    <w:rsid w:val="00FA18C9"/>
    <w:rsid w:val="00FA1933"/>
    <w:rsid w:val="00FA1E2D"/>
    <w:rsid w:val="00FA20BF"/>
    <w:rsid w:val="00FA22A0"/>
    <w:rsid w:val="00FA2317"/>
    <w:rsid w:val="00FA23A0"/>
    <w:rsid w:val="00FA2414"/>
    <w:rsid w:val="00FA2957"/>
    <w:rsid w:val="00FA2B96"/>
    <w:rsid w:val="00FA2C05"/>
    <w:rsid w:val="00FA2E4E"/>
    <w:rsid w:val="00FA2EC5"/>
    <w:rsid w:val="00FA2EF9"/>
    <w:rsid w:val="00FA30E0"/>
    <w:rsid w:val="00FA32CF"/>
    <w:rsid w:val="00FA3BDB"/>
    <w:rsid w:val="00FA3CE3"/>
    <w:rsid w:val="00FA4567"/>
    <w:rsid w:val="00FA45EF"/>
    <w:rsid w:val="00FA495A"/>
    <w:rsid w:val="00FA4B52"/>
    <w:rsid w:val="00FA5444"/>
    <w:rsid w:val="00FA5585"/>
    <w:rsid w:val="00FA56BB"/>
    <w:rsid w:val="00FA5A42"/>
    <w:rsid w:val="00FA5A85"/>
    <w:rsid w:val="00FA6518"/>
    <w:rsid w:val="00FA6595"/>
    <w:rsid w:val="00FA6C18"/>
    <w:rsid w:val="00FA72BC"/>
    <w:rsid w:val="00FA73FC"/>
    <w:rsid w:val="00FA78C4"/>
    <w:rsid w:val="00FA799D"/>
    <w:rsid w:val="00FA7B80"/>
    <w:rsid w:val="00FA7B83"/>
    <w:rsid w:val="00FA7D34"/>
    <w:rsid w:val="00FA7DE8"/>
    <w:rsid w:val="00FB0206"/>
    <w:rsid w:val="00FB0A3F"/>
    <w:rsid w:val="00FB0BC7"/>
    <w:rsid w:val="00FB1083"/>
    <w:rsid w:val="00FB1473"/>
    <w:rsid w:val="00FB14EA"/>
    <w:rsid w:val="00FB15C9"/>
    <w:rsid w:val="00FB1AB4"/>
    <w:rsid w:val="00FB1B10"/>
    <w:rsid w:val="00FB1C48"/>
    <w:rsid w:val="00FB1E1D"/>
    <w:rsid w:val="00FB1F23"/>
    <w:rsid w:val="00FB2058"/>
    <w:rsid w:val="00FB213B"/>
    <w:rsid w:val="00FB23BD"/>
    <w:rsid w:val="00FB23D7"/>
    <w:rsid w:val="00FB24DB"/>
    <w:rsid w:val="00FB2693"/>
    <w:rsid w:val="00FB27D8"/>
    <w:rsid w:val="00FB2B18"/>
    <w:rsid w:val="00FB2C54"/>
    <w:rsid w:val="00FB2DE0"/>
    <w:rsid w:val="00FB2F13"/>
    <w:rsid w:val="00FB2FEB"/>
    <w:rsid w:val="00FB311C"/>
    <w:rsid w:val="00FB31EB"/>
    <w:rsid w:val="00FB3726"/>
    <w:rsid w:val="00FB3746"/>
    <w:rsid w:val="00FB38FA"/>
    <w:rsid w:val="00FB3AA2"/>
    <w:rsid w:val="00FB3C1C"/>
    <w:rsid w:val="00FB3D81"/>
    <w:rsid w:val="00FB3F83"/>
    <w:rsid w:val="00FB4016"/>
    <w:rsid w:val="00FB4C9D"/>
    <w:rsid w:val="00FB4DBA"/>
    <w:rsid w:val="00FB504F"/>
    <w:rsid w:val="00FB5661"/>
    <w:rsid w:val="00FB5700"/>
    <w:rsid w:val="00FB59FF"/>
    <w:rsid w:val="00FB5A25"/>
    <w:rsid w:val="00FB5B33"/>
    <w:rsid w:val="00FB5F03"/>
    <w:rsid w:val="00FB5F0F"/>
    <w:rsid w:val="00FB689C"/>
    <w:rsid w:val="00FB6ED4"/>
    <w:rsid w:val="00FB6F16"/>
    <w:rsid w:val="00FB72CC"/>
    <w:rsid w:val="00FB743E"/>
    <w:rsid w:val="00FB75A1"/>
    <w:rsid w:val="00FB75E6"/>
    <w:rsid w:val="00FB783A"/>
    <w:rsid w:val="00FB7A64"/>
    <w:rsid w:val="00FC022D"/>
    <w:rsid w:val="00FC02C0"/>
    <w:rsid w:val="00FC041D"/>
    <w:rsid w:val="00FC068E"/>
    <w:rsid w:val="00FC07D6"/>
    <w:rsid w:val="00FC0D37"/>
    <w:rsid w:val="00FC0E11"/>
    <w:rsid w:val="00FC11B0"/>
    <w:rsid w:val="00FC14AB"/>
    <w:rsid w:val="00FC15BD"/>
    <w:rsid w:val="00FC1745"/>
    <w:rsid w:val="00FC1975"/>
    <w:rsid w:val="00FC1BF1"/>
    <w:rsid w:val="00FC1CFA"/>
    <w:rsid w:val="00FC1F4A"/>
    <w:rsid w:val="00FC20D2"/>
    <w:rsid w:val="00FC2437"/>
    <w:rsid w:val="00FC2D3A"/>
    <w:rsid w:val="00FC2E00"/>
    <w:rsid w:val="00FC3513"/>
    <w:rsid w:val="00FC3B2E"/>
    <w:rsid w:val="00FC3CDC"/>
    <w:rsid w:val="00FC3FFB"/>
    <w:rsid w:val="00FC438A"/>
    <w:rsid w:val="00FC43BD"/>
    <w:rsid w:val="00FC4CD7"/>
    <w:rsid w:val="00FC4DA8"/>
    <w:rsid w:val="00FC4E26"/>
    <w:rsid w:val="00FC5A6A"/>
    <w:rsid w:val="00FC5DC1"/>
    <w:rsid w:val="00FC6025"/>
    <w:rsid w:val="00FC61CA"/>
    <w:rsid w:val="00FC66AC"/>
    <w:rsid w:val="00FC69DD"/>
    <w:rsid w:val="00FC6AB0"/>
    <w:rsid w:val="00FC6C75"/>
    <w:rsid w:val="00FC6EC5"/>
    <w:rsid w:val="00FC6EFA"/>
    <w:rsid w:val="00FC760F"/>
    <w:rsid w:val="00FC7736"/>
    <w:rsid w:val="00FC7AAA"/>
    <w:rsid w:val="00FC7E93"/>
    <w:rsid w:val="00FC7F3B"/>
    <w:rsid w:val="00FD0607"/>
    <w:rsid w:val="00FD090B"/>
    <w:rsid w:val="00FD10FF"/>
    <w:rsid w:val="00FD127D"/>
    <w:rsid w:val="00FD12BF"/>
    <w:rsid w:val="00FD1367"/>
    <w:rsid w:val="00FD13A2"/>
    <w:rsid w:val="00FD1C1C"/>
    <w:rsid w:val="00FD1CCD"/>
    <w:rsid w:val="00FD1D69"/>
    <w:rsid w:val="00FD2136"/>
    <w:rsid w:val="00FD2412"/>
    <w:rsid w:val="00FD24AD"/>
    <w:rsid w:val="00FD264C"/>
    <w:rsid w:val="00FD2A7D"/>
    <w:rsid w:val="00FD2BA2"/>
    <w:rsid w:val="00FD2E58"/>
    <w:rsid w:val="00FD2E67"/>
    <w:rsid w:val="00FD32A6"/>
    <w:rsid w:val="00FD3A22"/>
    <w:rsid w:val="00FD3C3F"/>
    <w:rsid w:val="00FD3EFF"/>
    <w:rsid w:val="00FD4178"/>
    <w:rsid w:val="00FD4316"/>
    <w:rsid w:val="00FD564C"/>
    <w:rsid w:val="00FD56F7"/>
    <w:rsid w:val="00FD5A58"/>
    <w:rsid w:val="00FD5C20"/>
    <w:rsid w:val="00FD5E02"/>
    <w:rsid w:val="00FD60B7"/>
    <w:rsid w:val="00FD616B"/>
    <w:rsid w:val="00FD6406"/>
    <w:rsid w:val="00FD6652"/>
    <w:rsid w:val="00FD699F"/>
    <w:rsid w:val="00FD69FF"/>
    <w:rsid w:val="00FD6A24"/>
    <w:rsid w:val="00FD6A47"/>
    <w:rsid w:val="00FD6D36"/>
    <w:rsid w:val="00FD71EA"/>
    <w:rsid w:val="00FD73EE"/>
    <w:rsid w:val="00FD76CD"/>
    <w:rsid w:val="00FD7827"/>
    <w:rsid w:val="00FD78A8"/>
    <w:rsid w:val="00FD7BCE"/>
    <w:rsid w:val="00FD7C87"/>
    <w:rsid w:val="00FD7E6D"/>
    <w:rsid w:val="00FE00D7"/>
    <w:rsid w:val="00FE0189"/>
    <w:rsid w:val="00FE0209"/>
    <w:rsid w:val="00FE021C"/>
    <w:rsid w:val="00FE026D"/>
    <w:rsid w:val="00FE0354"/>
    <w:rsid w:val="00FE041A"/>
    <w:rsid w:val="00FE0474"/>
    <w:rsid w:val="00FE0790"/>
    <w:rsid w:val="00FE0987"/>
    <w:rsid w:val="00FE0D51"/>
    <w:rsid w:val="00FE0D9F"/>
    <w:rsid w:val="00FE0FDC"/>
    <w:rsid w:val="00FE1218"/>
    <w:rsid w:val="00FE133E"/>
    <w:rsid w:val="00FE14DD"/>
    <w:rsid w:val="00FE17D6"/>
    <w:rsid w:val="00FE1A5D"/>
    <w:rsid w:val="00FE1DCB"/>
    <w:rsid w:val="00FE1DFA"/>
    <w:rsid w:val="00FE20CA"/>
    <w:rsid w:val="00FE21EA"/>
    <w:rsid w:val="00FE228E"/>
    <w:rsid w:val="00FE246E"/>
    <w:rsid w:val="00FE2578"/>
    <w:rsid w:val="00FE28D8"/>
    <w:rsid w:val="00FE2B98"/>
    <w:rsid w:val="00FE2C4E"/>
    <w:rsid w:val="00FE2CD2"/>
    <w:rsid w:val="00FE2D71"/>
    <w:rsid w:val="00FE3918"/>
    <w:rsid w:val="00FE393C"/>
    <w:rsid w:val="00FE3A3E"/>
    <w:rsid w:val="00FE3ABD"/>
    <w:rsid w:val="00FE3C1F"/>
    <w:rsid w:val="00FE4135"/>
    <w:rsid w:val="00FE431C"/>
    <w:rsid w:val="00FE43CA"/>
    <w:rsid w:val="00FE4498"/>
    <w:rsid w:val="00FE44E4"/>
    <w:rsid w:val="00FE45AB"/>
    <w:rsid w:val="00FE4F9A"/>
    <w:rsid w:val="00FE4FCC"/>
    <w:rsid w:val="00FE50F2"/>
    <w:rsid w:val="00FE53D8"/>
    <w:rsid w:val="00FE5A1E"/>
    <w:rsid w:val="00FE5A9F"/>
    <w:rsid w:val="00FE5AB7"/>
    <w:rsid w:val="00FE5BE0"/>
    <w:rsid w:val="00FE628C"/>
    <w:rsid w:val="00FE6419"/>
    <w:rsid w:val="00FE655D"/>
    <w:rsid w:val="00FE675E"/>
    <w:rsid w:val="00FE70B5"/>
    <w:rsid w:val="00FE7453"/>
    <w:rsid w:val="00FE75B9"/>
    <w:rsid w:val="00FE76F8"/>
    <w:rsid w:val="00FE77D9"/>
    <w:rsid w:val="00FE7908"/>
    <w:rsid w:val="00FE7F41"/>
    <w:rsid w:val="00FE7FE5"/>
    <w:rsid w:val="00FF0709"/>
    <w:rsid w:val="00FF074B"/>
    <w:rsid w:val="00FF0794"/>
    <w:rsid w:val="00FF07DF"/>
    <w:rsid w:val="00FF086D"/>
    <w:rsid w:val="00FF09AF"/>
    <w:rsid w:val="00FF0A1E"/>
    <w:rsid w:val="00FF0CE5"/>
    <w:rsid w:val="00FF0E83"/>
    <w:rsid w:val="00FF164D"/>
    <w:rsid w:val="00FF17A9"/>
    <w:rsid w:val="00FF18BF"/>
    <w:rsid w:val="00FF1DCA"/>
    <w:rsid w:val="00FF222E"/>
    <w:rsid w:val="00FF22E2"/>
    <w:rsid w:val="00FF2406"/>
    <w:rsid w:val="00FF2A44"/>
    <w:rsid w:val="00FF2AB8"/>
    <w:rsid w:val="00FF33BF"/>
    <w:rsid w:val="00FF35B0"/>
    <w:rsid w:val="00FF38FD"/>
    <w:rsid w:val="00FF3BCC"/>
    <w:rsid w:val="00FF3DD8"/>
    <w:rsid w:val="00FF3E52"/>
    <w:rsid w:val="00FF41B9"/>
    <w:rsid w:val="00FF42D9"/>
    <w:rsid w:val="00FF4443"/>
    <w:rsid w:val="00FF4582"/>
    <w:rsid w:val="00FF46FE"/>
    <w:rsid w:val="00FF47C7"/>
    <w:rsid w:val="00FF4809"/>
    <w:rsid w:val="00FF4C83"/>
    <w:rsid w:val="00FF5238"/>
    <w:rsid w:val="00FF5C16"/>
    <w:rsid w:val="00FF5E09"/>
    <w:rsid w:val="00FF5F6C"/>
    <w:rsid w:val="00FF6365"/>
    <w:rsid w:val="00FF6694"/>
    <w:rsid w:val="00FF66E9"/>
    <w:rsid w:val="00FF6A32"/>
    <w:rsid w:val="00FF6C5C"/>
    <w:rsid w:val="00FF6D88"/>
    <w:rsid w:val="00FF6E10"/>
    <w:rsid w:val="00FF6E6E"/>
    <w:rsid w:val="00FF6FEF"/>
    <w:rsid w:val="00FF72E6"/>
    <w:rsid w:val="00FF7491"/>
    <w:rsid w:val="00FF77B5"/>
    <w:rsid w:val="00FF7B76"/>
    <w:rsid w:val="00FF7E8E"/>
    <w:rsid w:val="00FF7EBC"/>
    <w:rsid w:val="4A14B1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0C172273-7E5E-4D85-86E3-F74853091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C6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CF5C60"/>
    <w:pPr>
      <w:keepNext/>
      <w:keepLines/>
      <w:numPr>
        <w:numId w:val="8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F5C60"/>
    <w:pPr>
      <w:keepNext/>
      <w:keepLines/>
      <w:numPr>
        <w:ilvl w:val="1"/>
        <w:numId w:val="8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F5C60"/>
    <w:pPr>
      <w:keepNext/>
      <w:keepLines/>
      <w:numPr>
        <w:ilvl w:val="2"/>
        <w:numId w:val="8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F5C60"/>
    <w:pPr>
      <w:keepNext/>
      <w:numPr>
        <w:ilvl w:val="3"/>
        <w:numId w:val="8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F5C60"/>
    <w:pPr>
      <w:keepNext/>
      <w:numPr>
        <w:ilvl w:val="4"/>
        <w:numId w:val="87"/>
      </w:numPr>
      <w:spacing w:before="120" w:after="120"/>
      <w:jc w:val="left"/>
      <w:outlineLvl w:val="4"/>
    </w:pPr>
    <w:rPr>
      <w:rFonts w:eastAsiaTheme="majorEastAsia"/>
      <w:i/>
      <w:iCs/>
    </w:rPr>
  </w:style>
  <w:style w:type="paragraph" w:styleId="Heading6">
    <w:name w:val="heading 6"/>
    <w:basedOn w:val="Normal"/>
    <w:next w:val="Normal"/>
    <w:link w:val="Heading6Char"/>
    <w:semiHidden/>
    <w:rsid w:val="00CF5C60"/>
    <w:pPr>
      <w:keepNext/>
      <w:keepLines/>
      <w:numPr>
        <w:ilvl w:val="5"/>
        <w:numId w:val="5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F5C60"/>
    <w:pPr>
      <w:keepNext/>
      <w:keepLines/>
      <w:widowControl w:val="0"/>
      <w:numPr>
        <w:ilvl w:val="6"/>
        <w:numId w:val="5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F5C60"/>
    <w:pPr>
      <w:keepNext/>
      <w:keepLines/>
      <w:widowControl w:val="0"/>
      <w:numPr>
        <w:ilvl w:val="7"/>
        <w:numId w:val="5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F5C60"/>
    <w:pPr>
      <w:keepNext/>
      <w:widowControl w:val="0"/>
      <w:numPr>
        <w:ilvl w:val="8"/>
        <w:numId w:val="5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CF5C6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CF5C6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F5C6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CF5C6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CF5C60"/>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CF5C60"/>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basedOn w:val="DefaultParagraphFont"/>
    <w:link w:val="BVIfnrChar"/>
    <w:uiPriority w:val="99"/>
    <w:unhideWhenUsed/>
    <w:rsid w:val="00CF5C60"/>
    <w:rPr>
      <w:vertAlign w:val="superscript"/>
      <w:lang w:val="en-GB"/>
    </w:rPr>
  </w:style>
  <w:style w:type="paragraph" w:customStyle="1" w:styleId="Footnote">
    <w:name w:val="Footnote"/>
    <w:basedOn w:val="FootnoteText"/>
    <w:qFormat/>
    <w:rsid w:val="00CF5C6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num" w:pos="1247"/>
      </w:tabs>
      <w:spacing w:before="120" w:after="120"/>
      <w:ind w:left="1247" w:hanging="396"/>
    </w:pPr>
  </w:style>
  <w:style w:type="character" w:customStyle="1" w:styleId="Heading2Char">
    <w:name w:val="Heading 2 Char"/>
    <w:basedOn w:val="DefaultParagraphFont"/>
    <w:link w:val="Heading2"/>
    <w:uiPriority w:val="9"/>
    <w:rsid w:val="00CF5C6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CF5C6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CF5C60"/>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CF5C60"/>
    <w:pPr>
      <w:tabs>
        <w:tab w:val="center" w:pos="4680"/>
        <w:tab w:val="right" w:pos="9360"/>
      </w:tabs>
    </w:pPr>
    <w:rPr>
      <w:sz w:val="20"/>
    </w:rPr>
  </w:style>
  <w:style w:type="character" w:customStyle="1" w:styleId="FooterChar">
    <w:name w:val="Footer Char"/>
    <w:basedOn w:val="DefaultParagraphFont"/>
    <w:link w:val="Footer"/>
    <w:uiPriority w:val="99"/>
    <w:rsid w:val="00CF5C60"/>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CF5C60"/>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CF5C60"/>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CF5C6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CF5C6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CF5C60"/>
    <w:rPr>
      <w:sz w:val="16"/>
      <w:szCs w:val="16"/>
      <w:lang w:val="en-GB"/>
    </w:rPr>
  </w:style>
  <w:style w:type="paragraph" w:styleId="CommentText">
    <w:name w:val="annotation text"/>
    <w:basedOn w:val="Normal"/>
    <w:link w:val="CommentTextChar"/>
    <w:uiPriority w:val="99"/>
    <w:rsid w:val="00CF5C60"/>
    <w:rPr>
      <w:sz w:val="20"/>
      <w:szCs w:val="20"/>
    </w:rPr>
  </w:style>
  <w:style w:type="character" w:customStyle="1" w:styleId="CommentTextChar">
    <w:name w:val="Comment Text Char"/>
    <w:basedOn w:val="DefaultParagraphFont"/>
    <w:link w:val="CommentText"/>
    <w:uiPriority w:val="99"/>
    <w:rsid w:val="00CF5C6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5C60"/>
    <w:rPr>
      <w:b/>
      <w:bCs/>
    </w:rPr>
  </w:style>
  <w:style w:type="character" w:customStyle="1" w:styleId="CommentSubjectChar">
    <w:name w:val="Comment Subject Char"/>
    <w:basedOn w:val="CommentTextChar"/>
    <w:link w:val="CommentSubject"/>
    <w:uiPriority w:val="99"/>
    <w:semiHidden/>
    <w:rsid w:val="00CF5C60"/>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22"/>
      </w:numPr>
      <w:spacing w:before="120" w:after="120"/>
    </w:pPr>
    <w:rPr>
      <w:snapToGrid w:val="0"/>
      <w:szCs w:val="18"/>
      <w:lang w:eastAsia="x-none"/>
    </w:rPr>
  </w:style>
  <w:style w:type="paragraph" w:styleId="TOC9">
    <w:name w:val="toc 9"/>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CF5C60"/>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heading40">
    <w:name w:val="heading 40"/>
    <w:basedOn w:val="Normal"/>
    <w:rsid w:val="00FE1218"/>
    <w:pPr>
      <w:keepNext/>
      <w:numPr>
        <w:numId w:val="24"/>
      </w:numPr>
      <w:spacing w:before="120" w:after="120"/>
    </w:pPr>
    <w:rPr>
      <w:i/>
      <w:iCs/>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CF5C60"/>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Heading6Char">
    <w:name w:val="Heading 6 Char"/>
    <w:basedOn w:val="DefaultParagraphFont"/>
    <w:link w:val="Heading6"/>
    <w:semiHidden/>
    <w:rsid w:val="00CF5C60"/>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CF5C60"/>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CF5C60"/>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CF5C60"/>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CF5C60"/>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CF5C60"/>
    <w:pPr>
      <w:spacing w:after="120"/>
      <w:ind w:left="567"/>
    </w:pPr>
  </w:style>
  <w:style w:type="paragraph" w:customStyle="1" w:styleId="ABSymbol">
    <w:name w:val="AB_Symbol"/>
    <w:basedOn w:val="Normal"/>
    <w:qFormat/>
    <w:rsid w:val="00CF5C6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F5C60"/>
    <w:pPr>
      <w:numPr>
        <w:numId w:val="96"/>
      </w:numPr>
      <w:tabs>
        <w:tab w:val="left" w:pos="3969"/>
      </w:tabs>
      <w:spacing w:before="120" w:after="120"/>
    </w:pPr>
  </w:style>
  <w:style w:type="paragraph" w:customStyle="1" w:styleId="AFCorNNormal">
    <w:name w:val="AF_CorNNormal"/>
    <w:basedOn w:val="Normal"/>
    <w:unhideWhenUsed/>
    <w:rsid w:val="00CF5C60"/>
    <w:pPr>
      <w:jc w:val="left"/>
    </w:pPr>
  </w:style>
  <w:style w:type="paragraph" w:customStyle="1" w:styleId="AEDistrNormal">
    <w:name w:val="AE_DistrNormal"/>
    <w:basedOn w:val="Normal"/>
    <w:unhideWhenUsed/>
    <w:rsid w:val="00CF5C60"/>
    <w:pPr>
      <w:jc w:val="left"/>
    </w:pPr>
  </w:style>
  <w:style w:type="paragraph" w:customStyle="1" w:styleId="AASmallLogo">
    <w:name w:val="AA_SmallLogo"/>
    <w:basedOn w:val="AEDistrNormal"/>
    <w:unhideWhenUsed/>
    <w:rsid w:val="00CF5C60"/>
    <w:pPr>
      <w:spacing w:before="40"/>
    </w:pPr>
    <w:rPr>
      <w:sz w:val="4"/>
    </w:rPr>
  </w:style>
  <w:style w:type="paragraph" w:customStyle="1" w:styleId="ACLargeLogo">
    <w:name w:val="AC_LargeLogo"/>
    <w:basedOn w:val="AFCorNNormal"/>
    <w:next w:val="AISpacer"/>
    <w:unhideWhenUsed/>
    <w:rsid w:val="00CF5C60"/>
    <w:pPr>
      <w:spacing w:before="120"/>
      <w:contextualSpacing/>
    </w:pPr>
    <w:rPr>
      <w:sz w:val="8"/>
    </w:rPr>
  </w:style>
  <w:style w:type="paragraph" w:customStyle="1" w:styleId="CBDNormal">
    <w:name w:val="CBD_Normal"/>
    <w:unhideWhenUsed/>
    <w:qFormat/>
    <w:rsid w:val="00CF5C6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CF5C60"/>
    <w:pPr>
      <w:contextualSpacing/>
    </w:pPr>
  </w:style>
  <w:style w:type="numbering" w:customStyle="1" w:styleId="ListCBD">
    <w:name w:val="ListCBD"/>
    <w:basedOn w:val="NoList"/>
    <w:uiPriority w:val="99"/>
    <w:rsid w:val="00CF5C60"/>
    <w:pPr>
      <w:numPr>
        <w:numId w:val="69"/>
      </w:numPr>
    </w:pPr>
  </w:style>
  <w:style w:type="paragraph" w:styleId="ListParagraph">
    <w:name w:val="List Paragraph"/>
    <w:basedOn w:val="Normal"/>
    <w:uiPriority w:val="34"/>
    <w:qFormat/>
    <w:rsid w:val="00CF5C60"/>
    <w:pPr>
      <w:ind w:left="720"/>
      <w:contextualSpacing/>
    </w:pPr>
  </w:style>
  <w:style w:type="numbering" w:customStyle="1" w:styleId="CBDHeadings">
    <w:name w:val="CBD_Headings"/>
    <w:basedOn w:val="ListCBD"/>
    <w:uiPriority w:val="99"/>
    <w:rsid w:val="00CF5C60"/>
    <w:pPr>
      <w:numPr>
        <w:numId w:val="87"/>
      </w:numPr>
    </w:pPr>
  </w:style>
  <w:style w:type="paragraph" w:customStyle="1" w:styleId="AISpacer">
    <w:name w:val="AI_Spacer"/>
    <w:next w:val="Normal"/>
    <w:unhideWhenUsed/>
    <w:qFormat/>
    <w:rsid w:val="00CF5C60"/>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CF5C60"/>
    <w:pPr>
      <w:spacing w:before="120"/>
    </w:pPr>
  </w:style>
  <w:style w:type="paragraph" w:customStyle="1" w:styleId="AFCorNBold">
    <w:name w:val="AF_CorNBold"/>
    <w:basedOn w:val="AFCorNNormal"/>
    <w:next w:val="AFCorNNormal"/>
    <w:unhideWhenUsed/>
    <w:qFormat/>
    <w:rsid w:val="00CF5C60"/>
    <w:rPr>
      <w:b/>
    </w:rPr>
  </w:style>
  <w:style w:type="paragraph" w:customStyle="1" w:styleId="AFCorN12Bold">
    <w:name w:val="AF_CorN12Bold"/>
    <w:basedOn w:val="AFCorNNormal"/>
    <w:next w:val="AFCorNNormal"/>
    <w:unhideWhenUsed/>
    <w:qFormat/>
    <w:rsid w:val="00CF5C60"/>
    <w:rPr>
      <w:b/>
      <w:sz w:val="24"/>
    </w:rPr>
  </w:style>
  <w:style w:type="paragraph" w:customStyle="1" w:styleId="CBDAgendaItemReport">
    <w:name w:val="CBD_AgendaItem_Report"/>
    <w:basedOn w:val="Normal"/>
    <w:qFormat/>
    <w:rsid w:val="00CF5C60"/>
    <w:pPr>
      <w:keepNext/>
      <w:keepLines/>
      <w:spacing w:before="240" w:after="120"/>
      <w:jc w:val="left"/>
    </w:pPr>
    <w:rPr>
      <w:b/>
      <w:sz w:val="24"/>
    </w:rPr>
  </w:style>
  <w:style w:type="paragraph" w:customStyle="1" w:styleId="CBDDesicionText">
    <w:name w:val="CBD_DesicionText"/>
    <w:basedOn w:val="CBDNormal"/>
    <w:qFormat/>
    <w:rsid w:val="00CF5C60"/>
    <w:pPr>
      <w:spacing w:after="120"/>
      <w:ind w:left="1134" w:firstLine="567"/>
    </w:pPr>
  </w:style>
  <w:style w:type="paragraph" w:customStyle="1" w:styleId="CBDDesicionAnnex">
    <w:name w:val="CBD_DesicionAnnex"/>
    <w:basedOn w:val="CBDNormal"/>
    <w:next w:val="CBDDesicionText"/>
    <w:qFormat/>
    <w:rsid w:val="00CF5C6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CF5C60"/>
    <w:pPr>
      <w:keepNext/>
      <w:keepLines/>
      <w:spacing w:after="240"/>
      <w:jc w:val="left"/>
    </w:pPr>
    <w:rPr>
      <w:b/>
      <w:sz w:val="28"/>
      <w:lang w:bidi="ar-SY"/>
    </w:rPr>
  </w:style>
  <w:style w:type="paragraph" w:customStyle="1" w:styleId="CBDSubTitle">
    <w:name w:val="CBD_SubTitle"/>
    <w:basedOn w:val="CBDNormal"/>
    <w:qFormat/>
    <w:rsid w:val="00CF5C60"/>
    <w:pPr>
      <w:keepNext/>
      <w:keepLines/>
      <w:spacing w:before="240" w:after="240"/>
      <w:ind w:left="567"/>
      <w:jc w:val="left"/>
    </w:pPr>
    <w:rPr>
      <w:b/>
    </w:rPr>
  </w:style>
  <w:style w:type="paragraph" w:customStyle="1" w:styleId="CBDTitle">
    <w:name w:val="CBD_Title"/>
    <w:basedOn w:val="CBDNormal"/>
    <w:next w:val="CBDSubTitle"/>
    <w:qFormat/>
    <w:rsid w:val="00CF5C60"/>
    <w:pPr>
      <w:keepNext/>
      <w:keepLines/>
      <w:spacing w:before="240" w:after="240"/>
      <w:ind w:left="567"/>
      <w:jc w:val="left"/>
    </w:pPr>
    <w:rPr>
      <w:b/>
      <w:sz w:val="28"/>
    </w:rPr>
  </w:style>
  <w:style w:type="paragraph" w:customStyle="1" w:styleId="AENormal">
    <w:name w:val="AE_Normal"/>
    <w:basedOn w:val="Normal"/>
    <w:rsid w:val="00CF5C60"/>
  </w:style>
  <w:style w:type="paragraph" w:customStyle="1" w:styleId="CBDH1">
    <w:name w:val="CBD_H1"/>
    <w:basedOn w:val="CBDNormal"/>
    <w:qFormat/>
    <w:rsid w:val="00CF5C60"/>
    <w:pPr>
      <w:keepNext/>
      <w:keepLines/>
      <w:spacing w:before="240" w:after="120"/>
      <w:ind w:left="567" w:hanging="567"/>
      <w:jc w:val="left"/>
      <w:outlineLvl w:val="0"/>
    </w:pPr>
    <w:rPr>
      <w:b/>
      <w:sz w:val="28"/>
    </w:rPr>
  </w:style>
  <w:style w:type="paragraph" w:customStyle="1" w:styleId="CBDH2">
    <w:name w:val="CBD_H2"/>
    <w:basedOn w:val="CBDNormal"/>
    <w:qFormat/>
    <w:rsid w:val="00CF5C60"/>
    <w:pPr>
      <w:keepNext/>
      <w:keepLines/>
      <w:ind w:left="567" w:hanging="567"/>
    </w:pPr>
    <w:rPr>
      <w:b/>
      <w:sz w:val="24"/>
    </w:rPr>
  </w:style>
  <w:style w:type="paragraph" w:customStyle="1" w:styleId="CBDFootnoteText">
    <w:name w:val="CBD_Footnote_Text"/>
    <w:basedOn w:val="CBDNormal"/>
    <w:qFormat/>
    <w:rsid w:val="00CF5C60"/>
    <w:pPr>
      <w:jc w:val="left"/>
    </w:pPr>
    <w:rPr>
      <w:sz w:val="18"/>
    </w:rPr>
  </w:style>
  <w:style w:type="paragraph" w:customStyle="1" w:styleId="CBDFooter">
    <w:name w:val="CBD_Footer"/>
    <w:basedOn w:val="CBDNormal"/>
    <w:qFormat/>
    <w:rsid w:val="00CF5C60"/>
    <w:rPr>
      <w:sz w:val="20"/>
    </w:rPr>
  </w:style>
  <w:style w:type="paragraph" w:customStyle="1" w:styleId="CBDHeader">
    <w:name w:val="CBD_Header"/>
    <w:basedOn w:val="CBDNormal"/>
    <w:next w:val="CBDFooter"/>
    <w:qFormat/>
    <w:rsid w:val="00CF5C6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F5C60"/>
    <w:pPr>
      <w:keepNext/>
      <w:keepLines/>
      <w:spacing w:before="120" w:after="120"/>
      <w:ind w:left="567" w:hanging="567"/>
      <w:jc w:val="left"/>
    </w:pPr>
    <w:rPr>
      <w:b/>
    </w:rPr>
  </w:style>
  <w:style w:type="paragraph" w:customStyle="1" w:styleId="CBDH4">
    <w:name w:val="CBD_H4"/>
    <w:basedOn w:val="CBDNormal"/>
    <w:rsid w:val="00CF5C60"/>
    <w:pPr>
      <w:keepNext/>
      <w:keepLines/>
      <w:spacing w:before="120" w:after="120"/>
      <w:ind w:left="567" w:hanging="567"/>
      <w:jc w:val="left"/>
    </w:pPr>
    <w:rPr>
      <w:b/>
    </w:rPr>
  </w:style>
  <w:style w:type="paragraph" w:customStyle="1" w:styleId="CBDH5">
    <w:name w:val="CBD_H5"/>
    <w:basedOn w:val="CBDNormal"/>
    <w:qFormat/>
    <w:rsid w:val="00CF5C60"/>
    <w:pPr>
      <w:keepNext/>
      <w:keepLines/>
      <w:spacing w:before="120" w:after="120"/>
      <w:ind w:left="567" w:hanging="567"/>
      <w:jc w:val="left"/>
    </w:pPr>
    <w:rPr>
      <w:i/>
    </w:rPr>
  </w:style>
  <w:style w:type="paragraph" w:customStyle="1" w:styleId="CBDTableNormal">
    <w:name w:val="CBD_TableNormal"/>
    <w:basedOn w:val="CBDNormal"/>
    <w:qFormat/>
    <w:rsid w:val="00CF5C60"/>
    <w:pPr>
      <w:spacing w:before="40" w:after="80"/>
      <w:jc w:val="left"/>
    </w:pPr>
    <w:rPr>
      <w:sz w:val="20"/>
    </w:rPr>
  </w:style>
  <w:style w:type="paragraph" w:customStyle="1" w:styleId="CBDTableTitle">
    <w:name w:val="CBD_TableTitle"/>
    <w:basedOn w:val="CBDNormal"/>
    <w:qFormat/>
    <w:rsid w:val="00CF5C60"/>
    <w:pPr>
      <w:keepNext/>
      <w:keepLines/>
      <w:spacing w:before="120" w:after="60"/>
      <w:ind w:left="567"/>
      <w:jc w:val="left"/>
    </w:pPr>
    <w:rPr>
      <w:b/>
    </w:rPr>
  </w:style>
  <w:style w:type="paragraph" w:customStyle="1" w:styleId="CBDFigureTitle">
    <w:name w:val="CBD_FigureTitle"/>
    <w:basedOn w:val="CBDNormal"/>
    <w:next w:val="CBDNormalNoNumber"/>
    <w:qFormat/>
    <w:rsid w:val="00CF5C60"/>
    <w:pPr>
      <w:keepNext/>
      <w:keepLines/>
      <w:spacing w:before="120" w:after="60"/>
      <w:ind w:left="567"/>
      <w:jc w:val="left"/>
    </w:pPr>
    <w:rPr>
      <w:b/>
    </w:rPr>
  </w:style>
  <w:style w:type="paragraph" w:styleId="TOC1">
    <w:name w:val="toc 1"/>
    <w:basedOn w:val="CBDNormal"/>
    <w:next w:val="Normal"/>
    <w:autoRedefine/>
    <w:uiPriority w:val="39"/>
    <w:unhideWhenUsed/>
    <w:rsid w:val="00CF5C6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F5C6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agendaItem">
    <w:name w:val="CBD_agenda_Item"/>
    <w:basedOn w:val="CBDNormalNumber"/>
    <w:qFormat/>
    <w:rsid w:val="00A84167"/>
  </w:style>
  <w:style w:type="paragraph" w:customStyle="1" w:styleId="CBDpara-item">
    <w:name w:val="CBD_para-item"/>
    <w:basedOn w:val="Normal"/>
    <w:qFormat/>
    <w:rsid w:val="00CF5C60"/>
    <w:pPr>
      <w:tabs>
        <w:tab w:val="clear" w:pos="567"/>
      </w:tabs>
      <w:spacing w:before="120" w:after="120"/>
      <w:ind w:left="1134" w:hanging="567"/>
      <w:jc w:val="left"/>
    </w:pPr>
  </w:style>
  <w:style w:type="paragraph" w:customStyle="1" w:styleId="CBDsubpara-item">
    <w:name w:val="CBD_subpara-item"/>
    <w:basedOn w:val="CBDpara-item"/>
    <w:qFormat/>
    <w:rsid w:val="00CF5C60"/>
    <w:pPr>
      <w:tabs>
        <w:tab w:val="clear" w:pos="1134"/>
      </w:tabs>
      <w:ind w:left="1701"/>
    </w:pPr>
  </w:style>
  <w:style w:type="paragraph" w:customStyle="1" w:styleId="CBDRecommendText">
    <w:name w:val="CBD_RecommendText"/>
    <w:basedOn w:val="Normal"/>
    <w:qFormat/>
    <w:rsid w:val="00CF5C60"/>
    <w:pPr>
      <w:spacing w:after="120"/>
      <w:ind w:left="567"/>
    </w:pPr>
  </w:style>
  <w:style w:type="paragraph" w:customStyle="1" w:styleId="CBDAgendaItem0">
    <w:name w:val="CBD_AgendaItem"/>
    <w:basedOn w:val="Normal"/>
    <w:qFormat/>
    <w:rsid w:val="00A84167"/>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A841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167"/>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84167"/>
  </w:style>
  <w:style w:type="paragraph" w:styleId="BlockText">
    <w:name w:val="Block Text"/>
    <w:basedOn w:val="Normal"/>
    <w:uiPriority w:val="99"/>
    <w:semiHidden/>
    <w:unhideWhenUsed/>
    <w:rsid w:val="00A8416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84167"/>
    <w:pPr>
      <w:spacing w:after="120" w:line="480" w:lineRule="auto"/>
    </w:pPr>
  </w:style>
  <w:style w:type="character" w:customStyle="1" w:styleId="BodyText2Char">
    <w:name w:val="Body Text 2 Char"/>
    <w:basedOn w:val="DefaultParagraphFont"/>
    <w:link w:val="BodyText2"/>
    <w:uiPriority w:val="99"/>
    <w:semiHidden/>
    <w:rsid w:val="00A84167"/>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84167"/>
    <w:pPr>
      <w:spacing w:after="120"/>
    </w:pPr>
    <w:rPr>
      <w:sz w:val="16"/>
      <w:szCs w:val="16"/>
    </w:rPr>
  </w:style>
  <w:style w:type="character" w:customStyle="1" w:styleId="BodyText3Char">
    <w:name w:val="Body Text 3 Char"/>
    <w:basedOn w:val="DefaultParagraphFont"/>
    <w:link w:val="BodyText3"/>
    <w:uiPriority w:val="99"/>
    <w:semiHidden/>
    <w:rsid w:val="00A84167"/>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84167"/>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84167"/>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84167"/>
    <w:pPr>
      <w:spacing w:after="120"/>
      <w:ind w:left="283"/>
    </w:pPr>
  </w:style>
  <w:style w:type="character" w:customStyle="1" w:styleId="BodyTextIndentChar">
    <w:name w:val="Body Text Indent Char"/>
    <w:basedOn w:val="DefaultParagraphFont"/>
    <w:link w:val="BodyTextIndent"/>
    <w:uiPriority w:val="99"/>
    <w:semiHidden/>
    <w:rsid w:val="00A84167"/>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84167"/>
    <w:pPr>
      <w:spacing w:after="0"/>
      <w:ind w:left="360" w:firstLine="360"/>
    </w:pPr>
  </w:style>
  <w:style w:type="character" w:customStyle="1" w:styleId="BodyTextFirstIndent2Char">
    <w:name w:val="Body Text First Indent 2 Char"/>
    <w:basedOn w:val="BodyTextIndentChar"/>
    <w:link w:val="BodyTextFirstIndent2"/>
    <w:uiPriority w:val="99"/>
    <w:semiHidden/>
    <w:rsid w:val="00A84167"/>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84167"/>
    <w:pPr>
      <w:spacing w:after="120" w:line="480" w:lineRule="auto"/>
      <w:ind w:left="283"/>
    </w:pPr>
  </w:style>
  <w:style w:type="character" w:customStyle="1" w:styleId="BodyTextIndent2Char">
    <w:name w:val="Body Text Indent 2 Char"/>
    <w:basedOn w:val="DefaultParagraphFont"/>
    <w:link w:val="BodyTextIndent2"/>
    <w:uiPriority w:val="99"/>
    <w:semiHidden/>
    <w:rsid w:val="00A84167"/>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8416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4167"/>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84167"/>
    <w:rPr>
      <w:b/>
      <w:bCs/>
      <w:i/>
      <w:iCs/>
      <w:spacing w:val="5"/>
      <w:lang w:val="en-GB"/>
    </w:rPr>
  </w:style>
  <w:style w:type="paragraph" w:styleId="Caption">
    <w:name w:val="caption"/>
    <w:basedOn w:val="Normal"/>
    <w:next w:val="Normal"/>
    <w:uiPriority w:val="35"/>
    <w:semiHidden/>
    <w:unhideWhenUsed/>
    <w:qFormat/>
    <w:rsid w:val="00A84167"/>
    <w:pPr>
      <w:spacing w:after="200"/>
    </w:pPr>
    <w:rPr>
      <w:i/>
      <w:iCs/>
      <w:color w:val="44546A" w:themeColor="text2"/>
      <w:sz w:val="18"/>
      <w:szCs w:val="18"/>
    </w:rPr>
  </w:style>
  <w:style w:type="paragraph" w:styleId="Closing">
    <w:name w:val="Closing"/>
    <w:basedOn w:val="Normal"/>
    <w:link w:val="ClosingChar"/>
    <w:uiPriority w:val="99"/>
    <w:semiHidden/>
    <w:unhideWhenUsed/>
    <w:rsid w:val="00A84167"/>
    <w:pPr>
      <w:ind w:left="4252"/>
    </w:pPr>
  </w:style>
  <w:style w:type="character" w:customStyle="1" w:styleId="ClosingChar">
    <w:name w:val="Closing Char"/>
    <w:basedOn w:val="DefaultParagraphFont"/>
    <w:link w:val="Closing"/>
    <w:uiPriority w:val="99"/>
    <w:semiHidden/>
    <w:rsid w:val="00A84167"/>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84167"/>
  </w:style>
  <w:style w:type="character" w:customStyle="1" w:styleId="DateChar">
    <w:name w:val="Date Char"/>
    <w:basedOn w:val="DefaultParagraphFont"/>
    <w:link w:val="Date"/>
    <w:uiPriority w:val="99"/>
    <w:semiHidden/>
    <w:rsid w:val="00A84167"/>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8416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84167"/>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84167"/>
  </w:style>
  <w:style w:type="character" w:customStyle="1" w:styleId="E-mailSignatureChar">
    <w:name w:val="E-mail Signature Char"/>
    <w:basedOn w:val="DefaultParagraphFont"/>
    <w:link w:val="E-mailSignature"/>
    <w:uiPriority w:val="99"/>
    <w:semiHidden/>
    <w:rsid w:val="00A84167"/>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84167"/>
    <w:rPr>
      <w:i/>
      <w:iCs/>
      <w:lang w:val="en-GB"/>
    </w:rPr>
  </w:style>
  <w:style w:type="character" w:styleId="EndnoteReference">
    <w:name w:val="endnote reference"/>
    <w:basedOn w:val="DefaultParagraphFont"/>
    <w:uiPriority w:val="99"/>
    <w:semiHidden/>
    <w:unhideWhenUsed/>
    <w:rsid w:val="00A84167"/>
    <w:rPr>
      <w:vertAlign w:val="superscript"/>
      <w:lang w:val="en-GB"/>
    </w:rPr>
  </w:style>
  <w:style w:type="paragraph" w:styleId="EndnoteText">
    <w:name w:val="endnote text"/>
    <w:basedOn w:val="Normal"/>
    <w:link w:val="EndnoteTextChar"/>
    <w:uiPriority w:val="99"/>
    <w:semiHidden/>
    <w:unhideWhenUsed/>
    <w:rsid w:val="00A84167"/>
    <w:rPr>
      <w:sz w:val="20"/>
      <w:szCs w:val="20"/>
    </w:rPr>
  </w:style>
  <w:style w:type="character" w:customStyle="1" w:styleId="EndnoteTextChar">
    <w:name w:val="Endnote Text Char"/>
    <w:basedOn w:val="DefaultParagraphFont"/>
    <w:link w:val="EndnoteText"/>
    <w:uiPriority w:val="99"/>
    <w:semiHidden/>
    <w:rsid w:val="00A84167"/>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8416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84167"/>
    <w:rPr>
      <w:rFonts w:asciiTheme="majorHAnsi" w:eastAsiaTheme="majorEastAsia" w:hAnsiTheme="majorHAnsi" w:cstheme="majorBidi"/>
      <w:sz w:val="20"/>
      <w:szCs w:val="20"/>
    </w:rPr>
  </w:style>
  <w:style w:type="table" w:styleId="GridTable1Light">
    <w:name w:val="Grid Table 1 Light"/>
    <w:basedOn w:val="TableNormal"/>
    <w:uiPriority w:val="46"/>
    <w:rsid w:val="00A8416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8416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8416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8416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8416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8416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8416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8416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8416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8416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8416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8416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8416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8416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84167"/>
    <w:rPr>
      <w:color w:val="2B579A"/>
      <w:shd w:val="clear" w:color="auto" w:fill="E1DFDD"/>
      <w:lang w:val="en-GB"/>
    </w:rPr>
  </w:style>
  <w:style w:type="character" w:styleId="HTMLAcronym">
    <w:name w:val="HTML Acronym"/>
    <w:basedOn w:val="DefaultParagraphFont"/>
    <w:uiPriority w:val="99"/>
    <w:semiHidden/>
    <w:unhideWhenUsed/>
    <w:rsid w:val="00A84167"/>
    <w:rPr>
      <w:lang w:val="en-GB"/>
    </w:rPr>
  </w:style>
  <w:style w:type="paragraph" w:styleId="HTMLAddress">
    <w:name w:val="HTML Address"/>
    <w:basedOn w:val="Normal"/>
    <w:link w:val="HTMLAddressChar"/>
    <w:uiPriority w:val="99"/>
    <w:semiHidden/>
    <w:unhideWhenUsed/>
    <w:rsid w:val="00A84167"/>
    <w:rPr>
      <w:i/>
      <w:iCs/>
    </w:rPr>
  </w:style>
  <w:style w:type="character" w:customStyle="1" w:styleId="HTMLAddressChar">
    <w:name w:val="HTML Address Char"/>
    <w:basedOn w:val="DefaultParagraphFont"/>
    <w:link w:val="HTMLAddress"/>
    <w:uiPriority w:val="99"/>
    <w:semiHidden/>
    <w:rsid w:val="00A84167"/>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84167"/>
    <w:rPr>
      <w:i/>
      <w:iCs/>
      <w:lang w:val="en-GB"/>
    </w:rPr>
  </w:style>
  <w:style w:type="character" w:styleId="HTMLCode">
    <w:name w:val="HTML Code"/>
    <w:basedOn w:val="DefaultParagraphFont"/>
    <w:uiPriority w:val="99"/>
    <w:semiHidden/>
    <w:unhideWhenUsed/>
    <w:rsid w:val="00A84167"/>
    <w:rPr>
      <w:rFonts w:ascii="Consolas" w:hAnsi="Consolas"/>
      <w:sz w:val="20"/>
      <w:szCs w:val="20"/>
      <w:lang w:val="en-GB"/>
    </w:rPr>
  </w:style>
  <w:style w:type="character" w:styleId="HTMLDefinition">
    <w:name w:val="HTML Definition"/>
    <w:basedOn w:val="DefaultParagraphFont"/>
    <w:uiPriority w:val="99"/>
    <w:semiHidden/>
    <w:unhideWhenUsed/>
    <w:rsid w:val="00A84167"/>
    <w:rPr>
      <w:i/>
      <w:iCs/>
      <w:lang w:val="en-GB"/>
    </w:rPr>
  </w:style>
  <w:style w:type="character" w:styleId="HTMLKeyboard">
    <w:name w:val="HTML Keyboard"/>
    <w:basedOn w:val="DefaultParagraphFont"/>
    <w:uiPriority w:val="99"/>
    <w:semiHidden/>
    <w:unhideWhenUsed/>
    <w:rsid w:val="00A84167"/>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8416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84167"/>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84167"/>
    <w:rPr>
      <w:rFonts w:ascii="Consolas" w:hAnsi="Consolas"/>
      <w:sz w:val="24"/>
      <w:szCs w:val="24"/>
      <w:lang w:val="en-GB"/>
    </w:rPr>
  </w:style>
  <w:style w:type="character" w:styleId="HTMLTypewriter">
    <w:name w:val="HTML Typewriter"/>
    <w:basedOn w:val="DefaultParagraphFont"/>
    <w:uiPriority w:val="99"/>
    <w:semiHidden/>
    <w:unhideWhenUsed/>
    <w:rsid w:val="00A84167"/>
    <w:rPr>
      <w:rFonts w:ascii="Consolas" w:hAnsi="Consolas"/>
      <w:sz w:val="20"/>
      <w:szCs w:val="20"/>
      <w:lang w:val="en-GB"/>
    </w:rPr>
  </w:style>
  <w:style w:type="character" w:styleId="HTMLVariable">
    <w:name w:val="HTML Variable"/>
    <w:basedOn w:val="DefaultParagraphFont"/>
    <w:uiPriority w:val="99"/>
    <w:semiHidden/>
    <w:unhideWhenUsed/>
    <w:rsid w:val="00A84167"/>
    <w:rPr>
      <w:i/>
      <w:iCs/>
      <w:lang w:val="en-GB"/>
    </w:rPr>
  </w:style>
  <w:style w:type="paragraph" w:styleId="Index1">
    <w:name w:val="index 1"/>
    <w:basedOn w:val="Normal"/>
    <w:next w:val="Normal"/>
    <w:autoRedefine/>
    <w:uiPriority w:val="99"/>
    <w:semiHidden/>
    <w:unhideWhenUsed/>
    <w:rsid w:val="00A84167"/>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84167"/>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84167"/>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84167"/>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84167"/>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84167"/>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84167"/>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84167"/>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84167"/>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84167"/>
    <w:rPr>
      <w:rFonts w:asciiTheme="majorHAnsi" w:eastAsiaTheme="majorEastAsia" w:hAnsiTheme="majorHAnsi" w:cstheme="majorBidi"/>
      <w:b/>
      <w:bCs/>
    </w:rPr>
  </w:style>
  <w:style w:type="character" w:styleId="IntenseEmphasis">
    <w:name w:val="Intense Emphasis"/>
    <w:basedOn w:val="DefaultParagraphFont"/>
    <w:uiPriority w:val="21"/>
    <w:qFormat/>
    <w:rsid w:val="00A84167"/>
    <w:rPr>
      <w:i/>
      <w:iCs/>
      <w:color w:val="4472C4" w:themeColor="accent1"/>
      <w:lang w:val="en-GB"/>
    </w:rPr>
  </w:style>
  <w:style w:type="paragraph" w:styleId="IntenseQuote">
    <w:name w:val="Intense Quote"/>
    <w:basedOn w:val="Normal"/>
    <w:next w:val="Normal"/>
    <w:link w:val="IntenseQuoteChar"/>
    <w:uiPriority w:val="30"/>
    <w:qFormat/>
    <w:rsid w:val="00A8416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84167"/>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84167"/>
    <w:rPr>
      <w:b/>
      <w:bCs/>
      <w:smallCaps/>
      <w:color w:val="4472C4" w:themeColor="accent1"/>
      <w:spacing w:val="5"/>
      <w:lang w:val="en-GB"/>
    </w:rPr>
  </w:style>
  <w:style w:type="table" w:styleId="LightGrid">
    <w:name w:val="Light Grid"/>
    <w:basedOn w:val="TableNormal"/>
    <w:uiPriority w:val="62"/>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8416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8416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8416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8416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8416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8416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8416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84167"/>
    <w:rPr>
      <w:lang w:val="en-GB"/>
    </w:rPr>
  </w:style>
  <w:style w:type="paragraph" w:styleId="List2">
    <w:name w:val="List 2"/>
    <w:basedOn w:val="Normal"/>
    <w:uiPriority w:val="99"/>
    <w:semiHidden/>
    <w:unhideWhenUsed/>
    <w:rsid w:val="00A84167"/>
    <w:pPr>
      <w:ind w:left="566" w:hanging="283"/>
      <w:contextualSpacing/>
    </w:pPr>
  </w:style>
  <w:style w:type="paragraph" w:styleId="List3">
    <w:name w:val="List 3"/>
    <w:basedOn w:val="Normal"/>
    <w:uiPriority w:val="99"/>
    <w:semiHidden/>
    <w:unhideWhenUsed/>
    <w:rsid w:val="00A84167"/>
    <w:pPr>
      <w:ind w:left="849" w:hanging="283"/>
      <w:contextualSpacing/>
    </w:pPr>
  </w:style>
  <w:style w:type="paragraph" w:styleId="List4">
    <w:name w:val="List 4"/>
    <w:basedOn w:val="Normal"/>
    <w:uiPriority w:val="99"/>
    <w:semiHidden/>
    <w:unhideWhenUsed/>
    <w:rsid w:val="00A84167"/>
    <w:pPr>
      <w:ind w:left="1132" w:hanging="283"/>
      <w:contextualSpacing/>
    </w:pPr>
  </w:style>
  <w:style w:type="paragraph" w:styleId="List5">
    <w:name w:val="List 5"/>
    <w:basedOn w:val="Normal"/>
    <w:uiPriority w:val="99"/>
    <w:semiHidden/>
    <w:unhideWhenUsed/>
    <w:rsid w:val="00A84167"/>
    <w:pPr>
      <w:ind w:left="1415" w:hanging="283"/>
      <w:contextualSpacing/>
    </w:pPr>
  </w:style>
  <w:style w:type="paragraph" w:styleId="ListBullet">
    <w:name w:val="List Bullet"/>
    <w:basedOn w:val="Normal"/>
    <w:uiPriority w:val="99"/>
    <w:semiHidden/>
    <w:unhideWhenUsed/>
    <w:rsid w:val="00A84167"/>
    <w:pPr>
      <w:tabs>
        <w:tab w:val="num" w:pos="360"/>
      </w:tabs>
      <w:ind w:left="360" w:hanging="360"/>
      <w:contextualSpacing/>
    </w:pPr>
  </w:style>
  <w:style w:type="paragraph" w:styleId="ListBullet2">
    <w:name w:val="List Bullet 2"/>
    <w:basedOn w:val="Normal"/>
    <w:uiPriority w:val="99"/>
    <w:semiHidden/>
    <w:unhideWhenUsed/>
    <w:rsid w:val="00A84167"/>
    <w:pPr>
      <w:tabs>
        <w:tab w:val="num" w:pos="643"/>
      </w:tabs>
      <w:ind w:left="643" w:hanging="360"/>
      <w:contextualSpacing/>
    </w:pPr>
  </w:style>
  <w:style w:type="paragraph" w:styleId="ListBullet3">
    <w:name w:val="List Bullet 3"/>
    <w:basedOn w:val="Normal"/>
    <w:uiPriority w:val="99"/>
    <w:semiHidden/>
    <w:unhideWhenUsed/>
    <w:rsid w:val="00A84167"/>
    <w:pPr>
      <w:tabs>
        <w:tab w:val="num" w:pos="926"/>
      </w:tabs>
      <w:ind w:left="926" w:hanging="360"/>
      <w:contextualSpacing/>
    </w:pPr>
  </w:style>
  <w:style w:type="paragraph" w:styleId="ListBullet4">
    <w:name w:val="List Bullet 4"/>
    <w:basedOn w:val="Normal"/>
    <w:uiPriority w:val="99"/>
    <w:semiHidden/>
    <w:unhideWhenUsed/>
    <w:rsid w:val="00A84167"/>
    <w:pPr>
      <w:tabs>
        <w:tab w:val="num" w:pos="1209"/>
      </w:tabs>
      <w:ind w:left="1209" w:hanging="360"/>
      <w:contextualSpacing/>
    </w:pPr>
  </w:style>
  <w:style w:type="paragraph" w:styleId="ListBullet5">
    <w:name w:val="List Bullet 5"/>
    <w:basedOn w:val="Normal"/>
    <w:uiPriority w:val="99"/>
    <w:semiHidden/>
    <w:unhideWhenUsed/>
    <w:rsid w:val="00A84167"/>
    <w:pPr>
      <w:tabs>
        <w:tab w:val="num" w:pos="1492"/>
      </w:tabs>
      <w:ind w:left="1492" w:hanging="360"/>
      <w:contextualSpacing/>
    </w:pPr>
  </w:style>
  <w:style w:type="paragraph" w:styleId="ListContinue">
    <w:name w:val="List Continue"/>
    <w:basedOn w:val="Normal"/>
    <w:uiPriority w:val="99"/>
    <w:semiHidden/>
    <w:unhideWhenUsed/>
    <w:rsid w:val="00A84167"/>
    <w:pPr>
      <w:spacing w:after="120"/>
      <w:ind w:left="283"/>
      <w:contextualSpacing/>
    </w:pPr>
  </w:style>
  <w:style w:type="paragraph" w:styleId="ListContinue2">
    <w:name w:val="List Continue 2"/>
    <w:basedOn w:val="Normal"/>
    <w:uiPriority w:val="99"/>
    <w:semiHidden/>
    <w:unhideWhenUsed/>
    <w:rsid w:val="00A84167"/>
    <w:pPr>
      <w:spacing w:after="120"/>
      <w:ind w:left="566"/>
      <w:contextualSpacing/>
    </w:pPr>
  </w:style>
  <w:style w:type="paragraph" w:styleId="ListContinue3">
    <w:name w:val="List Continue 3"/>
    <w:basedOn w:val="Normal"/>
    <w:uiPriority w:val="99"/>
    <w:semiHidden/>
    <w:unhideWhenUsed/>
    <w:rsid w:val="00A84167"/>
    <w:pPr>
      <w:spacing w:after="120"/>
      <w:ind w:left="849"/>
      <w:contextualSpacing/>
    </w:pPr>
  </w:style>
  <w:style w:type="paragraph" w:styleId="ListContinue4">
    <w:name w:val="List Continue 4"/>
    <w:basedOn w:val="Normal"/>
    <w:uiPriority w:val="99"/>
    <w:semiHidden/>
    <w:unhideWhenUsed/>
    <w:rsid w:val="00A84167"/>
    <w:pPr>
      <w:spacing w:after="120"/>
      <w:ind w:left="1132"/>
      <w:contextualSpacing/>
    </w:pPr>
  </w:style>
  <w:style w:type="paragraph" w:styleId="ListContinue5">
    <w:name w:val="List Continue 5"/>
    <w:basedOn w:val="Normal"/>
    <w:uiPriority w:val="99"/>
    <w:semiHidden/>
    <w:unhideWhenUsed/>
    <w:rsid w:val="00A84167"/>
    <w:pPr>
      <w:spacing w:after="120"/>
      <w:ind w:left="1415"/>
      <w:contextualSpacing/>
    </w:pPr>
  </w:style>
  <w:style w:type="paragraph" w:styleId="ListNumber">
    <w:name w:val="List Number"/>
    <w:basedOn w:val="Normal"/>
    <w:uiPriority w:val="99"/>
    <w:semiHidden/>
    <w:unhideWhenUsed/>
    <w:rsid w:val="00A84167"/>
    <w:pPr>
      <w:tabs>
        <w:tab w:val="num" w:pos="360"/>
      </w:tabs>
      <w:ind w:left="360" w:hanging="360"/>
      <w:contextualSpacing/>
    </w:pPr>
  </w:style>
  <w:style w:type="paragraph" w:styleId="ListNumber2">
    <w:name w:val="List Number 2"/>
    <w:basedOn w:val="Normal"/>
    <w:uiPriority w:val="99"/>
    <w:semiHidden/>
    <w:unhideWhenUsed/>
    <w:rsid w:val="00A84167"/>
    <w:pPr>
      <w:tabs>
        <w:tab w:val="num" w:pos="643"/>
      </w:tabs>
      <w:ind w:left="643" w:hanging="360"/>
      <w:contextualSpacing/>
    </w:pPr>
  </w:style>
  <w:style w:type="paragraph" w:styleId="ListNumber3">
    <w:name w:val="List Number 3"/>
    <w:basedOn w:val="Normal"/>
    <w:uiPriority w:val="99"/>
    <w:semiHidden/>
    <w:unhideWhenUsed/>
    <w:rsid w:val="00A84167"/>
    <w:pPr>
      <w:tabs>
        <w:tab w:val="num" w:pos="926"/>
      </w:tabs>
      <w:ind w:left="926" w:hanging="360"/>
      <w:contextualSpacing/>
    </w:pPr>
  </w:style>
  <w:style w:type="paragraph" w:styleId="ListNumber4">
    <w:name w:val="List Number 4"/>
    <w:basedOn w:val="Normal"/>
    <w:uiPriority w:val="99"/>
    <w:semiHidden/>
    <w:unhideWhenUsed/>
    <w:rsid w:val="00A84167"/>
    <w:pPr>
      <w:tabs>
        <w:tab w:val="num" w:pos="1209"/>
      </w:tabs>
      <w:ind w:left="1209" w:hanging="360"/>
      <w:contextualSpacing/>
    </w:pPr>
  </w:style>
  <w:style w:type="paragraph" w:styleId="ListNumber5">
    <w:name w:val="List Number 5"/>
    <w:basedOn w:val="Normal"/>
    <w:uiPriority w:val="99"/>
    <w:semiHidden/>
    <w:unhideWhenUsed/>
    <w:rsid w:val="00A84167"/>
    <w:pPr>
      <w:tabs>
        <w:tab w:val="num" w:pos="1800"/>
      </w:tabs>
      <w:ind w:left="1800" w:hanging="360"/>
      <w:contextualSpacing/>
    </w:pPr>
  </w:style>
  <w:style w:type="table" w:styleId="ListTable1Light">
    <w:name w:val="List Table 1 Light"/>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8416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8416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8416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8416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8416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8416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8416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8416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8416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8416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8416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8416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8416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8416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8416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8416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8416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8416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8416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8416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8416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8416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8416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8416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8416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8416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8416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8416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8416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8416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8416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8416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8416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8416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8416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8416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84167"/>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84167"/>
    <w:rPr>
      <w:color w:val="2B579A"/>
      <w:shd w:val="clear" w:color="auto" w:fill="E1DFDD"/>
      <w:lang w:val="en-GB"/>
    </w:rPr>
  </w:style>
  <w:style w:type="paragraph" w:styleId="MessageHeader">
    <w:name w:val="Message Header"/>
    <w:basedOn w:val="Normal"/>
    <w:link w:val="MessageHeaderChar"/>
    <w:uiPriority w:val="99"/>
    <w:semiHidden/>
    <w:unhideWhenUsed/>
    <w:rsid w:val="00A841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4167"/>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8416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84167"/>
    <w:rPr>
      <w:sz w:val="24"/>
      <w:szCs w:val="24"/>
    </w:rPr>
  </w:style>
  <w:style w:type="paragraph" w:styleId="NormalIndent">
    <w:name w:val="Normal Indent"/>
    <w:basedOn w:val="Normal"/>
    <w:uiPriority w:val="99"/>
    <w:semiHidden/>
    <w:unhideWhenUsed/>
    <w:rsid w:val="00A84167"/>
    <w:pPr>
      <w:ind w:left="720"/>
    </w:pPr>
  </w:style>
  <w:style w:type="paragraph" w:styleId="NoteHeading">
    <w:name w:val="Note Heading"/>
    <w:basedOn w:val="Normal"/>
    <w:next w:val="Normal"/>
    <w:link w:val="NoteHeadingChar"/>
    <w:uiPriority w:val="99"/>
    <w:semiHidden/>
    <w:unhideWhenUsed/>
    <w:rsid w:val="00A84167"/>
  </w:style>
  <w:style w:type="character" w:customStyle="1" w:styleId="NoteHeadingChar">
    <w:name w:val="Note Heading Char"/>
    <w:basedOn w:val="DefaultParagraphFont"/>
    <w:link w:val="NoteHeading"/>
    <w:uiPriority w:val="99"/>
    <w:semiHidden/>
    <w:rsid w:val="00A84167"/>
    <w:rPr>
      <w:rFonts w:ascii="Times New Roman" w:eastAsia="SimSun" w:hAnsi="Times New Roman" w:cs="Times New Roman"/>
      <w:kern w:val="0"/>
      <w:lang w:val="en-GB"/>
      <w14:ligatures w14:val="none"/>
    </w:rPr>
  </w:style>
  <w:style w:type="table" w:styleId="PlainTable1">
    <w:name w:val="Plain Table 1"/>
    <w:basedOn w:val="TableNormal"/>
    <w:uiPriority w:val="41"/>
    <w:rsid w:val="00A841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8416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8416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8416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8416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84167"/>
    <w:rPr>
      <w:rFonts w:ascii="Consolas" w:hAnsi="Consolas"/>
      <w:sz w:val="21"/>
      <w:szCs w:val="21"/>
    </w:rPr>
  </w:style>
  <w:style w:type="character" w:customStyle="1" w:styleId="PlainTextChar">
    <w:name w:val="Plain Text Char"/>
    <w:basedOn w:val="DefaultParagraphFont"/>
    <w:link w:val="PlainText"/>
    <w:uiPriority w:val="99"/>
    <w:semiHidden/>
    <w:rsid w:val="00A84167"/>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8416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84167"/>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84167"/>
  </w:style>
  <w:style w:type="character" w:customStyle="1" w:styleId="SalutationChar">
    <w:name w:val="Salutation Char"/>
    <w:basedOn w:val="DefaultParagraphFont"/>
    <w:link w:val="Salutation"/>
    <w:uiPriority w:val="99"/>
    <w:semiHidden/>
    <w:rsid w:val="00A84167"/>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84167"/>
    <w:pPr>
      <w:ind w:left="4252"/>
    </w:pPr>
  </w:style>
  <w:style w:type="character" w:customStyle="1" w:styleId="SignatureChar">
    <w:name w:val="Signature Char"/>
    <w:basedOn w:val="DefaultParagraphFont"/>
    <w:link w:val="Signature"/>
    <w:uiPriority w:val="99"/>
    <w:semiHidden/>
    <w:rsid w:val="00A84167"/>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84167"/>
    <w:rPr>
      <w:u w:val="dotted"/>
      <w:lang w:val="en-GB"/>
    </w:rPr>
  </w:style>
  <w:style w:type="character" w:styleId="SmartLink">
    <w:name w:val="Smart Link"/>
    <w:basedOn w:val="DefaultParagraphFont"/>
    <w:uiPriority w:val="99"/>
    <w:semiHidden/>
    <w:unhideWhenUsed/>
    <w:rsid w:val="00A84167"/>
    <w:rPr>
      <w:color w:val="0000FF"/>
      <w:u w:val="single"/>
      <w:shd w:val="clear" w:color="auto" w:fill="F3F2F1"/>
      <w:lang w:val="en-GB"/>
    </w:rPr>
  </w:style>
  <w:style w:type="character" w:styleId="Strong">
    <w:name w:val="Strong"/>
    <w:basedOn w:val="DefaultParagraphFont"/>
    <w:uiPriority w:val="22"/>
    <w:qFormat/>
    <w:rsid w:val="00A84167"/>
    <w:rPr>
      <w:b/>
      <w:bCs/>
      <w:lang w:val="en-GB"/>
    </w:rPr>
  </w:style>
  <w:style w:type="character" w:styleId="SubtleEmphasis">
    <w:name w:val="Subtle Emphasis"/>
    <w:basedOn w:val="DefaultParagraphFont"/>
    <w:uiPriority w:val="19"/>
    <w:qFormat/>
    <w:rsid w:val="00A84167"/>
    <w:rPr>
      <w:i/>
      <w:iCs/>
      <w:color w:val="404040" w:themeColor="text1" w:themeTint="BF"/>
      <w:lang w:val="en-GB"/>
    </w:rPr>
  </w:style>
  <w:style w:type="character" w:styleId="SubtleReference">
    <w:name w:val="Subtle Reference"/>
    <w:basedOn w:val="DefaultParagraphFont"/>
    <w:uiPriority w:val="31"/>
    <w:qFormat/>
    <w:rsid w:val="00A84167"/>
    <w:rPr>
      <w:smallCaps/>
      <w:color w:val="5A5A5A" w:themeColor="text1" w:themeTint="A5"/>
      <w:lang w:val="en-GB"/>
    </w:rPr>
  </w:style>
  <w:style w:type="table" w:styleId="Table3Deffects1">
    <w:name w:val="Table 3D effects 1"/>
    <w:basedOn w:val="TableNormal"/>
    <w:uiPriority w:val="99"/>
    <w:semiHidden/>
    <w:unhideWhenUsed/>
    <w:rsid w:val="00A8416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8416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8416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8416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8416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8416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84167"/>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84167"/>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8416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84167"/>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A8416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Normalnumber">
    <w:name w:val="Normal_number"/>
    <w:basedOn w:val="Normal"/>
    <w:rsid w:val="00D1394C"/>
    <w:pPr>
      <w:tabs>
        <w:tab w:val="clear" w:pos="567"/>
        <w:tab w:val="num" w:pos="1134"/>
        <w:tab w:val="left" w:pos="2835"/>
        <w:tab w:val="left" w:pos="3402"/>
        <w:tab w:val="left" w:pos="3969"/>
      </w:tabs>
      <w:spacing w:after="120"/>
      <w:ind w:left="567"/>
    </w:pPr>
  </w:style>
  <w:style w:type="numbering" w:customStyle="1" w:styleId="ListCBD1">
    <w:name w:val="ListCBD1"/>
    <w:uiPriority w:val="99"/>
    <w:rsid w:val="00523735"/>
  </w:style>
  <w:style w:type="paragraph" w:customStyle="1" w:styleId="CBDprov-agendaItem">
    <w:name w:val="CBD_prov-agenda_Item"/>
    <w:basedOn w:val="CBDNormalNumber"/>
    <w:qFormat/>
    <w:rsid w:val="00CF5C60"/>
  </w:style>
  <w:style w:type="paragraph" w:customStyle="1" w:styleId="CBDAgendaItem-1">
    <w:name w:val="CBD_AgendaItem-1"/>
    <w:basedOn w:val="Normal"/>
    <w:qFormat/>
    <w:rsid w:val="00CF5C6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CF5C60"/>
    <w:pPr>
      <w:ind w:left="567" w:hanging="567"/>
    </w:pPr>
    <w:rPr>
      <w:sz w:val="22"/>
    </w:rPr>
  </w:style>
  <w:style w:type="paragraph" w:customStyle="1" w:styleId="CBDAgendaItem-3">
    <w:name w:val="CBD_AgendaItem-3"/>
    <w:basedOn w:val="CBDAgendaItem-1"/>
    <w:qFormat/>
    <w:rsid w:val="00CF5C60"/>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NP/CC/5/4/ADD2"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ocuments/CBD/NP/CC/5/4/ADD1"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NP/CC/5/4/ADD1"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uments/CBD/NP/CC/5/4" TargetMode="External"/><Relationship Id="rId20" Type="http://schemas.openxmlformats.org/officeDocument/2006/relationships/hyperlink" Target="https://www.cbd.int/documents/CBD/NP/CC/5/4/ADD2"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uments/CBD/NP/CC/5/3" TargetMode="External"/><Relationship Id="rId23" Type="http://schemas.openxmlformats.org/officeDocument/2006/relationships/header" Target="header2.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cbd.int/documents/CBD/NP/CC/5/4/ADD1"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NP/CC/5/2" TargetMode="External"/><Relationship Id="rId22" Type="http://schemas.openxmlformats.org/officeDocument/2006/relationships/header" Target="header1.xml"/><Relationship Id="rId27" Type="http://schemas.openxmlformats.org/officeDocument/2006/relationships/header" Target="header4.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7/7/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873151FE0645DEB80BE98531115152"/>
        <w:category>
          <w:name w:val="General"/>
          <w:gallery w:val="placeholder"/>
        </w:category>
        <w:types>
          <w:type w:val="bbPlcHdr"/>
        </w:types>
        <w:behaviors>
          <w:behavior w:val="content"/>
        </w:behaviors>
        <w:guid w:val="{97E8ABC4-5375-4FA4-BEAA-B7D7D5545110}"/>
      </w:docPartPr>
      <w:docPartBody>
        <w:p w:rsidR="00D40588" w:rsidRDefault="00A84D4D">
          <w:pPr>
            <w:pStyle w:val="85873151FE0645DEB80BE9853111515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862A8"/>
    <w:rsid w:val="0008720F"/>
    <w:rsid w:val="00092726"/>
    <w:rsid w:val="00095437"/>
    <w:rsid w:val="00106B65"/>
    <w:rsid w:val="0011008B"/>
    <w:rsid w:val="001314D4"/>
    <w:rsid w:val="0014032F"/>
    <w:rsid w:val="0017583F"/>
    <w:rsid w:val="00193BA2"/>
    <w:rsid w:val="001B6CB9"/>
    <w:rsid w:val="001D389B"/>
    <w:rsid w:val="001E2864"/>
    <w:rsid w:val="002579D4"/>
    <w:rsid w:val="0026063D"/>
    <w:rsid w:val="00263646"/>
    <w:rsid w:val="0029134E"/>
    <w:rsid w:val="00295A3A"/>
    <w:rsid w:val="002D15AE"/>
    <w:rsid w:val="003246F0"/>
    <w:rsid w:val="00374C25"/>
    <w:rsid w:val="00376C1E"/>
    <w:rsid w:val="003A1238"/>
    <w:rsid w:val="003B2B58"/>
    <w:rsid w:val="003F1456"/>
    <w:rsid w:val="0041094E"/>
    <w:rsid w:val="00413A97"/>
    <w:rsid w:val="00431C65"/>
    <w:rsid w:val="00486C3E"/>
    <w:rsid w:val="004958E6"/>
    <w:rsid w:val="004C2445"/>
    <w:rsid w:val="00555D6D"/>
    <w:rsid w:val="005D7728"/>
    <w:rsid w:val="005E3EE5"/>
    <w:rsid w:val="006178B0"/>
    <w:rsid w:val="00662C8C"/>
    <w:rsid w:val="006634EF"/>
    <w:rsid w:val="00666D06"/>
    <w:rsid w:val="0069126A"/>
    <w:rsid w:val="006B0E40"/>
    <w:rsid w:val="006C5CA4"/>
    <w:rsid w:val="007053F2"/>
    <w:rsid w:val="0076104B"/>
    <w:rsid w:val="007C33FB"/>
    <w:rsid w:val="007E46A4"/>
    <w:rsid w:val="007F16F6"/>
    <w:rsid w:val="008013D7"/>
    <w:rsid w:val="008028C9"/>
    <w:rsid w:val="0084308D"/>
    <w:rsid w:val="008A5546"/>
    <w:rsid w:val="008A7897"/>
    <w:rsid w:val="008B4621"/>
    <w:rsid w:val="008C14EA"/>
    <w:rsid w:val="008F446C"/>
    <w:rsid w:val="00957796"/>
    <w:rsid w:val="00957D7C"/>
    <w:rsid w:val="009C3CF7"/>
    <w:rsid w:val="009D6144"/>
    <w:rsid w:val="009E67B5"/>
    <w:rsid w:val="00A1220D"/>
    <w:rsid w:val="00A13D2B"/>
    <w:rsid w:val="00A24AB6"/>
    <w:rsid w:val="00A41AF2"/>
    <w:rsid w:val="00A635F6"/>
    <w:rsid w:val="00A84D4D"/>
    <w:rsid w:val="00A94581"/>
    <w:rsid w:val="00AD1CB7"/>
    <w:rsid w:val="00B00B0E"/>
    <w:rsid w:val="00B82A05"/>
    <w:rsid w:val="00B8409B"/>
    <w:rsid w:val="00B91774"/>
    <w:rsid w:val="00B92CC6"/>
    <w:rsid w:val="00BB7CA4"/>
    <w:rsid w:val="00BE7251"/>
    <w:rsid w:val="00C1786E"/>
    <w:rsid w:val="00C3522D"/>
    <w:rsid w:val="00C5758B"/>
    <w:rsid w:val="00CB510B"/>
    <w:rsid w:val="00CC25E7"/>
    <w:rsid w:val="00CD3D25"/>
    <w:rsid w:val="00CF68DA"/>
    <w:rsid w:val="00D40588"/>
    <w:rsid w:val="00D645FA"/>
    <w:rsid w:val="00D8122F"/>
    <w:rsid w:val="00D90016"/>
    <w:rsid w:val="00E44339"/>
    <w:rsid w:val="00E53DF8"/>
    <w:rsid w:val="00E93A0B"/>
    <w:rsid w:val="00EA2AC2"/>
    <w:rsid w:val="00EA3879"/>
    <w:rsid w:val="00EF7ECC"/>
    <w:rsid w:val="00F32C9C"/>
    <w:rsid w:val="00FA2317"/>
    <w:rsid w:val="00FB504F"/>
    <w:rsid w:val="00FC5BAA"/>
    <w:rsid w:val="00FC7486"/>
    <w:rsid w:val="00FE2D6A"/>
    <w:rsid w:val="00FF54DB"/>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5437"/>
    <w:rPr>
      <w:color w:val="808080"/>
    </w:rPr>
  </w:style>
  <w:style w:type="paragraph" w:customStyle="1" w:styleId="85873151FE0645DEB80BE98531115152">
    <w:name w:val="85873151FE0645DEB80BE985311151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9EFD744D-9BCE-4905-894F-0296A0512676}"/>
</file>

<file path=customXml/itemProps3.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1</TotalTime>
  <Pages>15</Pages>
  <Words>6774</Words>
  <Characters>37596</Characters>
  <Application>Microsoft Office Word</Application>
  <DocSecurity>0</DocSecurity>
  <Lines>596</Lines>
  <Paragraphs>194</Paragraphs>
  <ScaleCrop>false</ScaleCrop>
  <HeadingPairs>
    <vt:vector size="2" baseType="variant">
      <vt:variant>
        <vt:lpstr>Title</vt:lpstr>
      </vt:variant>
      <vt:variant>
        <vt:i4>1</vt:i4>
      </vt:variant>
    </vt:vector>
  </HeadingPairs>
  <TitlesOfParts>
    <vt:vector size="1" baseType="lpstr">
      <vt:lpstr>Report of the Compliance Committee under the Nagoya Protocol on the work of its fifth meeting</vt:lpstr>
    </vt:vector>
  </TitlesOfParts>
  <Company/>
  <LinksUpToDate>false</LinksUpToDate>
  <CharactersWithSpaces>44176</CharactersWithSpaces>
  <SharedDoc>false</SharedDoc>
  <HLinks>
    <vt:vector size="54" baseType="variant">
      <vt:variant>
        <vt:i4>4521996</vt:i4>
      </vt:variant>
      <vt:variant>
        <vt:i4>21</vt:i4>
      </vt:variant>
      <vt:variant>
        <vt:i4>0</vt:i4>
      </vt:variant>
      <vt:variant>
        <vt:i4>5</vt:i4>
      </vt:variant>
      <vt:variant>
        <vt:lpwstr>https://www.cbd.int/documents/CBD/NP/CC/5/4/ADD1</vt:lpwstr>
      </vt:variant>
      <vt:variant>
        <vt:lpwstr/>
      </vt:variant>
      <vt:variant>
        <vt:i4>4587532</vt:i4>
      </vt:variant>
      <vt:variant>
        <vt:i4>18</vt:i4>
      </vt:variant>
      <vt:variant>
        <vt:i4>0</vt:i4>
      </vt:variant>
      <vt:variant>
        <vt:i4>5</vt:i4>
      </vt:variant>
      <vt:variant>
        <vt:lpwstr>https://www.cbd.int/documents/CBD/NP/CC/5/4/ADD2</vt:lpwstr>
      </vt:variant>
      <vt:variant>
        <vt:lpwstr/>
      </vt:variant>
      <vt:variant>
        <vt:i4>4521996</vt:i4>
      </vt:variant>
      <vt:variant>
        <vt:i4>15</vt:i4>
      </vt:variant>
      <vt:variant>
        <vt:i4>0</vt:i4>
      </vt:variant>
      <vt:variant>
        <vt:i4>5</vt:i4>
      </vt:variant>
      <vt:variant>
        <vt:lpwstr>https://www.cbd.int/documents/CBD/NP/CC/5/4/ADD1</vt:lpwstr>
      </vt:variant>
      <vt:variant>
        <vt:lpwstr/>
      </vt:variant>
      <vt:variant>
        <vt:i4>4587532</vt:i4>
      </vt:variant>
      <vt:variant>
        <vt:i4>12</vt:i4>
      </vt:variant>
      <vt:variant>
        <vt:i4>0</vt:i4>
      </vt:variant>
      <vt:variant>
        <vt:i4>5</vt:i4>
      </vt:variant>
      <vt:variant>
        <vt:lpwstr>https://www.cbd.int/documents/CBD/NP/CC/5/4/ADD2</vt:lpwstr>
      </vt:variant>
      <vt:variant>
        <vt:lpwstr/>
      </vt:variant>
      <vt:variant>
        <vt:i4>4521996</vt:i4>
      </vt:variant>
      <vt:variant>
        <vt:i4>9</vt:i4>
      </vt:variant>
      <vt:variant>
        <vt:i4>0</vt:i4>
      </vt:variant>
      <vt:variant>
        <vt:i4>5</vt:i4>
      </vt:variant>
      <vt:variant>
        <vt:lpwstr>https://www.cbd.int/documents/CBD/NP/CC/5/4/ADD1</vt:lpwstr>
      </vt:variant>
      <vt:variant>
        <vt:lpwstr/>
      </vt:variant>
      <vt:variant>
        <vt:i4>4128829</vt:i4>
      </vt:variant>
      <vt:variant>
        <vt:i4>6</vt:i4>
      </vt:variant>
      <vt:variant>
        <vt:i4>0</vt:i4>
      </vt:variant>
      <vt:variant>
        <vt:i4>5</vt:i4>
      </vt:variant>
      <vt:variant>
        <vt:lpwstr>https://www.cbd.int/documents/CBD/NP/CC/5/4</vt:lpwstr>
      </vt:variant>
      <vt:variant>
        <vt:lpwstr/>
      </vt:variant>
      <vt:variant>
        <vt:i4>4128829</vt:i4>
      </vt:variant>
      <vt:variant>
        <vt:i4>3</vt:i4>
      </vt:variant>
      <vt:variant>
        <vt:i4>0</vt:i4>
      </vt:variant>
      <vt:variant>
        <vt:i4>5</vt:i4>
      </vt:variant>
      <vt:variant>
        <vt:lpwstr>https://www.cbd.int/documents/CBD/NP/CC/5/3</vt:lpwstr>
      </vt:variant>
      <vt:variant>
        <vt:lpwstr/>
      </vt:variant>
      <vt:variant>
        <vt:i4>4128829</vt:i4>
      </vt:variant>
      <vt:variant>
        <vt:i4>0</vt:i4>
      </vt:variant>
      <vt:variant>
        <vt:i4>0</vt:i4>
      </vt:variant>
      <vt:variant>
        <vt:i4>5</vt:i4>
      </vt:variant>
      <vt:variant>
        <vt:lpwstr>https://www.cbd.int/documents/CBD/NP/CC/5/2</vt:lpwstr>
      </vt:variant>
      <vt:variant>
        <vt:lpwstr/>
      </vt:variant>
      <vt:variant>
        <vt:i4>4128829</vt:i4>
      </vt:variant>
      <vt:variant>
        <vt:i4>0</vt:i4>
      </vt:variant>
      <vt:variant>
        <vt:i4>0</vt:i4>
      </vt:variant>
      <vt:variant>
        <vt:i4>5</vt:i4>
      </vt:variant>
      <vt:variant>
        <vt:lpwstr>https://www.cbd.int/documents/CBD/NP/CC/5/1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Compliance Committee under the Nagoya Protocol on the work of its fifth meeting</dc:title>
  <dc:subject>CBD/NP/CC/5/5-CBD/NP/MOP/6/3</dc:subject>
  <dc:creator>scbd</dc:creator>
  <cp:keywords>Eighteenth meeting of the Compliance Committee under the Cartagena Protocol on Biosafety</cp:keywords>
  <dc:description/>
  <cp:lastModifiedBy>Veronique Lefebvre</cp:lastModifiedBy>
  <cp:revision>3</cp:revision>
  <cp:lastPrinted>2026-05-29T14:57:00Z</cp:lastPrinted>
  <dcterms:created xsi:type="dcterms:W3CDTF">2026-07-10T18:36:00Z</dcterms:created>
  <dcterms:modified xsi:type="dcterms:W3CDTF">2026-07-10T18:37:00Z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docLang">
    <vt:lpwstr>en</vt:lpwstr>
  </property>
  <property fmtid="{D5CDD505-2E9C-101B-9397-08002B2CF9AE}" pid="7" name="ContentTypeId">
    <vt:lpwstr>0x0101007A328EB00E67F346B6174BE96D327B2B</vt:lpwstr>
  </property>
</Properties>
</file>