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D66D9" w14:paraId="6F9BBC12" w14:textId="77777777" w:rsidTr="001065E9">
        <w:trPr>
          <w:trHeight w:val="850"/>
        </w:trPr>
        <w:tc>
          <w:tcPr>
            <w:tcW w:w="975" w:type="dxa"/>
            <w:vAlign w:val="bottom"/>
          </w:tcPr>
          <w:p w14:paraId="53191C0E" w14:textId="77777777" w:rsidR="005012FC" w:rsidRPr="00DD66D9" w:rsidRDefault="005012FC" w:rsidP="005012FC">
            <w:pPr>
              <w:pStyle w:val="AASmallLogo"/>
            </w:pPr>
            <w:r w:rsidRPr="00DD66D9">
              <w:rPr>
                <w:noProof/>
                <w:lang w:val="en-CA" w:eastAsia="en-CA"/>
                <w14:ligatures w14:val="standardContextual"/>
              </w:rPr>
              <w:drawing>
                <wp:inline distT="0" distB="0" distL="0" distR="0" wp14:anchorId="69FE395E" wp14:editId="1B2AE43A">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D66D9">
              <w:t xml:space="preserve"> </w:t>
            </w:r>
          </w:p>
          <w:p w14:paraId="055616FD" w14:textId="77777777" w:rsidR="001065E9" w:rsidRPr="00DD66D9" w:rsidRDefault="001065E9" w:rsidP="005012FC">
            <w:pPr>
              <w:pStyle w:val="AASmallLogo"/>
            </w:pPr>
          </w:p>
        </w:tc>
        <w:tc>
          <w:tcPr>
            <w:tcW w:w="1434" w:type="dxa"/>
            <w:noWrap/>
            <w:vAlign w:val="bottom"/>
          </w:tcPr>
          <w:p w14:paraId="52BC897A" w14:textId="77777777" w:rsidR="005012FC" w:rsidRPr="00DD66D9" w:rsidRDefault="005012FC" w:rsidP="005012FC">
            <w:pPr>
              <w:pStyle w:val="AASmallLogo"/>
            </w:pPr>
            <w:r w:rsidRPr="00DD66D9">
              <w:rPr>
                <w:noProof/>
                <w:lang w:val="en-CA" w:eastAsia="en-CA"/>
                <w14:ligatures w14:val="standardContextual"/>
              </w:rPr>
              <w:drawing>
                <wp:inline distT="0" distB="0" distL="0" distR="0" wp14:anchorId="6807B753" wp14:editId="0B10CEF6">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D66D9">
              <w:t xml:space="preserve"> </w:t>
            </w:r>
          </w:p>
          <w:p w14:paraId="25F2F58C" w14:textId="77777777" w:rsidR="001065E9" w:rsidRPr="00DD66D9" w:rsidRDefault="001065E9" w:rsidP="005012FC">
            <w:pPr>
              <w:pStyle w:val="AASmallLogo"/>
            </w:pPr>
          </w:p>
        </w:tc>
        <w:tc>
          <w:tcPr>
            <w:tcW w:w="8073" w:type="dxa"/>
            <w:vAlign w:val="bottom"/>
          </w:tcPr>
          <w:p w14:paraId="74C2C8BC" w14:textId="40761B23" w:rsidR="001065E9" w:rsidRPr="00DD66D9" w:rsidRDefault="009C0BBB" w:rsidP="00DF78C4">
            <w:pPr>
              <w:pStyle w:val="ABSymbol"/>
            </w:pPr>
            <w:r w:rsidRPr="00C0791C">
              <w:rPr>
                <w:sz w:val="40"/>
              </w:rPr>
              <w:t>CBD</w:t>
            </w:r>
            <w:r w:rsidR="005012FC" w:rsidRPr="00653546">
              <w:t>/</w:t>
            </w:r>
            <w:r w:rsidRPr="00C0791C">
              <w:t>SB</w:t>
            </w:r>
            <w:r w:rsidR="00023B83" w:rsidRPr="00653546">
              <w:t>8J</w:t>
            </w:r>
            <w:r w:rsidR="005012FC" w:rsidRPr="00653546">
              <w:t>/</w:t>
            </w:r>
            <w:r w:rsidR="00023B83" w:rsidRPr="00DD66D9">
              <w:t>1</w:t>
            </w:r>
            <w:r w:rsidRPr="00DD66D9">
              <w:t>/</w:t>
            </w:r>
            <w:r w:rsidR="00665B56" w:rsidRPr="00DD66D9">
              <w:t>4</w:t>
            </w:r>
          </w:p>
        </w:tc>
      </w:tr>
    </w:tbl>
    <w:p w14:paraId="448AEE68" w14:textId="77777777" w:rsidR="009F67EB" w:rsidRPr="00DD66D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D66D9" w14:paraId="6E6746E9" w14:textId="77777777" w:rsidTr="001065E9">
        <w:trPr>
          <w:trHeight w:val="1814"/>
        </w:trPr>
        <w:tc>
          <w:tcPr>
            <w:tcW w:w="7370" w:type="dxa"/>
          </w:tcPr>
          <w:p w14:paraId="20E8ECF7" w14:textId="77777777" w:rsidR="005012FC" w:rsidRPr="00DD66D9" w:rsidRDefault="005012FC" w:rsidP="005012FC">
            <w:pPr>
              <w:pStyle w:val="ACLargeLogo"/>
            </w:pPr>
            <w:r w:rsidRPr="00DD66D9">
              <w:rPr>
                <w:noProof/>
                <w:lang w:val="en-CA" w:eastAsia="en-CA"/>
                <w14:ligatures w14:val="standardContextual"/>
              </w:rPr>
              <w:drawing>
                <wp:inline distT="0" distB="0" distL="0" distR="0" wp14:anchorId="1EE064BF" wp14:editId="2185C1C4">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D66D9">
              <w:t xml:space="preserve"> </w:t>
            </w:r>
          </w:p>
          <w:p w14:paraId="22D789C3" w14:textId="77777777" w:rsidR="001065E9" w:rsidRPr="00DD66D9" w:rsidRDefault="001065E9" w:rsidP="005012FC">
            <w:pPr>
              <w:pStyle w:val="ACLargeLogo"/>
            </w:pPr>
          </w:p>
        </w:tc>
        <w:tc>
          <w:tcPr>
            <w:tcW w:w="3112" w:type="dxa"/>
          </w:tcPr>
          <w:p w14:paraId="41CCC300" w14:textId="77777777" w:rsidR="005012FC" w:rsidRPr="00DD66D9" w:rsidRDefault="005012FC" w:rsidP="005012FC">
            <w:pPr>
              <w:pStyle w:val="AEDistrNormal"/>
            </w:pPr>
            <w:r w:rsidRPr="00DD66D9">
              <w:t>Distr.</w:t>
            </w:r>
            <w:r w:rsidRPr="00653546">
              <w:t>: General</w:t>
            </w:r>
          </w:p>
          <w:p w14:paraId="6761A393" w14:textId="0DFBD50D" w:rsidR="005012FC" w:rsidRPr="00DD66D9" w:rsidRDefault="00E4334F" w:rsidP="005012FC">
            <w:pPr>
              <w:pStyle w:val="AEDistrNormal"/>
            </w:pPr>
            <w:r>
              <w:t>6 August</w:t>
            </w:r>
            <w:r w:rsidRPr="00DD66D9">
              <w:t xml:space="preserve"> </w:t>
            </w:r>
            <w:r w:rsidR="003B3B5F" w:rsidRPr="00DD66D9">
              <w:t>2025</w:t>
            </w:r>
          </w:p>
          <w:p w14:paraId="27CD30AB" w14:textId="77777777" w:rsidR="005012FC" w:rsidRPr="00DD66D9" w:rsidRDefault="005012FC" w:rsidP="005012FC">
            <w:pPr>
              <w:pStyle w:val="AEDistrNormal"/>
            </w:pPr>
          </w:p>
          <w:p w14:paraId="05D0EA0A" w14:textId="77777777" w:rsidR="005012FC" w:rsidRPr="00DD66D9" w:rsidRDefault="005012FC" w:rsidP="005012FC">
            <w:pPr>
              <w:pStyle w:val="AEDistrNormal"/>
            </w:pPr>
            <w:r w:rsidRPr="00DD66D9">
              <w:t>Original</w:t>
            </w:r>
            <w:r w:rsidRPr="00653546">
              <w:t>: English</w:t>
            </w:r>
            <w:r w:rsidRPr="00DD66D9">
              <w:t xml:space="preserve"> </w:t>
            </w:r>
          </w:p>
          <w:p w14:paraId="3AAF33E9" w14:textId="77777777" w:rsidR="001065E9" w:rsidRPr="00DD66D9" w:rsidRDefault="001065E9" w:rsidP="005012FC">
            <w:pPr>
              <w:pStyle w:val="AEDistrNormal6pt"/>
            </w:pPr>
          </w:p>
        </w:tc>
      </w:tr>
    </w:tbl>
    <w:p w14:paraId="0B184D9C" w14:textId="77777777" w:rsidR="001065E9" w:rsidRPr="00DD66D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D66D9" w14:paraId="655575DC" w14:textId="77777777" w:rsidTr="001065E9">
        <w:trPr>
          <w:trHeight w:val="57"/>
        </w:trPr>
        <w:tc>
          <w:tcPr>
            <w:tcW w:w="6094" w:type="dxa"/>
          </w:tcPr>
          <w:p w14:paraId="3E6621FA" w14:textId="77777777" w:rsidR="005012FC" w:rsidRPr="00653546" w:rsidRDefault="005012FC" w:rsidP="005012FC">
            <w:pPr>
              <w:pStyle w:val="AFCorN12Bold"/>
            </w:pPr>
            <w:r w:rsidRPr="00653546">
              <w:t>Subsidiary Body o</w:t>
            </w:r>
            <w:r w:rsidRPr="00C0791C">
              <w:t xml:space="preserve">n </w:t>
            </w:r>
            <w:r w:rsidR="00023B83" w:rsidRPr="00C0791C">
              <w:t>Article</w:t>
            </w:r>
            <w:r w:rsidR="00023B83" w:rsidRPr="00653546">
              <w:t xml:space="preserve"> 8(j) and Other Provisions of the </w:t>
            </w:r>
            <w:r w:rsidR="00023B83" w:rsidRPr="00C0791C">
              <w:t>Convention on Biological Diversity</w:t>
            </w:r>
            <w:r w:rsidR="00023B83" w:rsidRPr="00653546">
              <w:t xml:space="preserve"> Related to Indigenous Peoples and Local Communities</w:t>
            </w:r>
          </w:p>
          <w:p w14:paraId="6F325885" w14:textId="77777777" w:rsidR="005012FC" w:rsidRPr="00653546" w:rsidRDefault="00023B83" w:rsidP="005012FC">
            <w:pPr>
              <w:pStyle w:val="AFCorNBold"/>
            </w:pPr>
            <w:r w:rsidRPr="00653546">
              <w:t>First</w:t>
            </w:r>
            <w:r w:rsidR="005012FC" w:rsidRPr="00653546">
              <w:t xml:space="preserve"> meeting </w:t>
            </w:r>
          </w:p>
          <w:p w14:paraId="797AEB50" w14:textId="77777777" w:rsidR="005012FC" w:rsidRPr="00653546" w:rsidRDefault="00962822" w:rsidP="005012FC">
            <w:pPr>
              <w:pStyle w:val="AFCorNNormal"/>
            </w:pPr>
            <w:r w:rsidRPr="00653546">
              <w:t xml:space="preserve">Panama City, </w:t>
            </w:r>
            <w:r w:rsidR="001A5A37" w:rsidRPr="00653546">
              <w:t>2</w:t>
            </w:r>
            <w:r w:rsidR="00023B83" w:rsidRPr="00653546">
              <w:t>7</w:t>
            </w:r>
            <w:r w:rsidR="001A5A37" w:rsidRPr="00653546">
              <w:t>–</w:t>
            </w:r>
            <w:r w:rsidR="00023B83" w:rsidRPr="00653546">
              <w:t>30</w:t>
            </w:r>
            <w:r w:rsidR="001A5A37" w:rsidRPr="00653546">
              <w:t xml:space="preserve"> October 2025</w:t>
            </w:r>
            <w:r w:rsidR="005012FC" w:rsidRPr="00653546">
              <w:t xml:space="preserve"> </w:t>
            </w:r>
          </w:p>
          <w:p w14:paraId="7BA245C8" w14:textId="2DE4310F" w:rsidR="005012FC" w:rsidRPr="00653546" w:rsidRDefault="005012FC" w:rsidP="005012FC">
            <w:pPr>
              <w:pStyle w:val="AFCorNNormal"/>
            </w:pPr>
            <w:r w:rsidRPr="00653546">
              <w:t>Item</w:t>
            </w:r>
            <w:r w:rsidR="00210A70">
              <w:t>s</w:t>
            </w:r>
            <w:r w:rsidRPr="00C0791C">
              <w:t xml:space="preserve"> </w:t>
            </w:r>
            <w:r w:rsidR="00665B56" w:rsidRPr="00C0791C">
              <w:t>5</w:t>
            </w:r>
            <w:r w:rsidRPr="00C0791C">
              <w:t xml:space="preserve"> </w:t>
            </w:r>
            <w:r w:rsidR="00102F49">
              <w:t xml:space="preserve">(a) and (b) </w:t>
            </w:r>
            <w:r w:rsidRPr="00C0791C">
              <w:t>o</w:t>
            </w:r>
            <w:r w:rsidRPr="00653546">
              <w:t>f the provisional agenda</w:t>
            </w:r>
            <w:r w:rsidR="001A7228" w:rsidRPr="00C0791C">
              <w:rPr>
                <w:rStyle w:val="FootnoteReference"/>
              </w:rPr>
              <w:footnoteReference w:customMarkFollows="1" w:id="1"/>
              <w:t>*</w:t>
            </w:r>
          </w:p>
          <w:p w14:paraId="1B5C1540" w14:textId="4607F4E0" w:rsidR="00416249" w:rsidRPr="00416249" w:rsidRDefault="00665B56" w:rsidP="00C0791C">
            <w:pPr>
              <w:pStyle w:val="AFCorNBold"/>
              <w:spacing w:after="120"/>
            </w:pPr>
            <w:r w:rsidRPr="00653546">
              <w:t>Implementation of the programme of work o</w:t>
            </w:r>
            <w:r w:rsidRPr="00C0791C">
              <w:t>n Article</w:t>
            </w:r>
            <w:r w:rsidRPr="00653546">
              <w:t xml:space="preserve"> 8(j) and other provisions of the </w:t>
            </w:r>
            <w:r w:rsidRPr="00C0791C">
              <w:t>Convention on Biological Diversity</w:t>
            </w:r>
            <w:r w:rsidRPr="00653546">
              <w:t xml:space="preserve"> related to </w:t>
            </w:r>
            <w:r w:rsidRPr="00C0791C">
              <w:t>indigenous people</w:t>
            </w:r>
            <w:r w:rsidRPr="00653546">
              <w:t>s and local communities to 2030</w:t>
            </w:r>
            <w:r w:rsidR="00416249">
              <w:t>:</w:t>
            </w:r>
            <w:r w:rsidR="00EA6396">
              <w:t xml:space="preserve"> </w:t>
            </w:r>
            <w:r w:rsidR="00416249" w:rsidRPr="00416249">
              <w:t>(a) Guidelines to strengthen the legal and policy framework for the implementation of Targets</w:t>
            </w:r>
            <w:r w:rsidR="00EA6396">
              <w:t> </w:t>
            </w:r>
            <w:r w:rsidR="00416249" w:rsidRPr="00416249">
              <w:t xml:space="preserve">2 and 3 of the Kunming-Montreal Global Biodiversity Framework, including on indigenous and traditional territories, to support the protection and restoration practices led by indigenous peoples and local communities (Task 1.1); </w:t>
            </w:r>
            <w:r w:rsidR="00EA6396">
              <w:t xml:space="preserve">and </w:t>
            </w:r>
            <w:r w:rsidR="00416249" w:rsidRPr="00416249">
              <w:t>(b) Guidelines for the inclusion and consideration of traditional lands and of resource use in spatial planning processes and environmental impact assessments (Task 1.2)</w:t>
            </w:r>
          </w:p>
        </w:tc>
        <w:tc>
          <w:tcPr>
            <w:tcW w:w="4388" w:type="dxa"/>
          </w:tcPr>
          <w:p w14:paraId="36A7FB03" w14:textId="77777777" w:rsidR="001065E9" w:rsidRPr="00DD66D9" w:rsidRDefault="001065E9" w:rsidP="001065E9">
            <w:pPr>
              <w:pStyle w:val="CBDNormal"/>
              <w:jc w:val="left"/>
            </w:pPr>
          </w:p>
        </w:tc>
      </w:tr>
    </w:tbl>
    <w:p w14:paraId="1A97559C" w14:textId="73BD0003" w:rsidR="001065E9" w:rsidRDefault="00AC2F89" w:rsidP="008C557C">
      <w:pPr>
        <w:pStyle w:val="CBDTitle"/>
        <w:ind w:right="713"/>
        <w:rPr>
          <w:rFonts w:eastAsia="DengXian Light"/>
          <w:bCs/>
          <w:snapToGrid w:val="0"/>
          <w:kern w:val="22"/>
          <w:lang w:val="en-US"/>
        </w:rPr>
      </w:pPr>
      <w:sdt>
        <w:sdtPr>
          <w:rPr>
            <w:rFonts w:eastAsia="DengXian Light"/>
            <w:bCs/>
            <w:snapToGrid w:val="0"/>
            <w:kern w:val="22"/>
            <w:lang w:val="en-US"/>
          </w:rPr>
          <w:alias w:val="Title"/>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EndPr/>
        <w:sdtContent>
          <w:r w:rsidR="000F0DA0" w:rsidRPr="00C0791C">
            <w:rPr>
              <w:rFonts w:eastAsia="DengXian Light"/>
              <w:bCs/>
              <w:snapToGrid w:val="0"/>
              <w:kern w:val="22"/>
              <w:lang w:val="en-US"/>
            </w:rPr>
            <w:t>Proposed elements for the guidelines related to Tasks 1.1 and 1.2 of the programme of work on Article 8(j) and other provisions of the Convention on Biological Diversity related to indigenous peoples and local communities to 2030</w:t>
          </w:r>
        </w:sdtContent>
      </w:sdt>
      <w:r w:rsidR="00862CEB" w:rsidRPr="00DD66D9">
        <w:rPr>
          <w:rFonts w:ascii="Times New Roman Bold" w:eastAsiaTheme="minorEastAsia" w:hAnsi="Times New Roman Bold" w:cstheme="minorBidi" w:hint="eastAsia"/>
          <w:bCs/>
          <w:snapToGrid w:val="0"/>
          <w:kern w:val="22"/>
          <w:szCs w:val="28"/>
          <w:lang w:val="en-US" w:eastAsia="zh-CN"/>
        </w:rPr>
        <w:t xml:space="preserve"> </w:t>
      </w:r>
    </w:p>
    <w:p w14:paraId="30D57C7D" w14:textId="5F259C33" w:rsidR="000F0E1F" w:rsidRPr="00C0791C" w:rsidRDefault="000F0E1F" w:rsidP="00C0791C">
      <w:pPr>
        <w:pStyle w:val="CBDSubTitle"/>
      </w:pPr>
      <w:r w:rsidRPr="00C0791C">
        <w:t>Note by the Secretariat</w:t>
      </w:r>
    </w:p>
    <w:p w14:paraId="7350A06A" w14:textId="1215273E" w:rsidR="00665B56" w:rsidRPr="00DD66D9" w:rsidRDefault="00665B56" w:rsidP="00C0791C">
      <w:pPr>
        <w:pStyle w:val="CBDH1"/>
      </w:pPr>
      <w:r w:rsidRPr="00DD66D9">
        <w:rPr>
          <w:snapToGrid w:val="0"/>
        </w:rPr>
        <w:t>I.</w:t>
      </w:r>
      <w:r w:rsidRPr="00DD66D9">
        <w:tab/>
      </w:r>
      <w:r w:rsidRPr="00DD66D9">
        <w:rPr>
          <w:snapToGrid w:val="0"/>
        </w:rPr>
        <w:t>Background</w:t>
      </w:r>
      <w:r w:rsidRPr="00DD66D9">
        <w:t xml:space="preserve"> </w:t>
      </w:r>
    </w:p>
    <w:p w14:paraId="4E746431" w14:textId="10F38650" w:rsidR="00E5762A" w:rsidRPr="00653546" w:rsidRDefault="00E5762A" w:rsidP="00C11887">
      <w:pPr>
        <w:pStyle w:val="CBDNormalNumber"/>
      </w:pPr>
      <w:r w:rsidRPr="00DD66D9">
        <w:t xml:space="preserve">In its </w:t>
      </w:r>
      <w:r w:rsidRPr="00653546">
        <w:t xml:space="preserve">decision </w:t>
      </w:r>
      <w:hyperlink r:id="rId14" w:history="1">
        <w:r w:rsidRPr="00C0791C">
          <w:rPr>
            <w:rStyle w:val="Hyperlink"/>
          </w:rPr>
          <w:t>16/4</w:t>
        </w:r>
      </w:hyperlink>
      <w:r w:rsidRPr="00653546">
        <w:t>, the Conference of the Parties adopted a programme of work o</w:t>
      </w:r>
      <w:r w:rsidRPr="00C0791C">
        <w:t>n Article</w:t>
      </w:r>
      <w:r w:rsidRPr="00653546">
        <w:t xml:space="preserve"> 8(j) and other provisions of the Convention </w:t>
      </w:r>
      <w:r w:rsidR="00C11887" w:rsidRPr="00C11887">
        <w:t>on Biological Diversity</w:t>
      </w:r>
      <w:r w:rsidR="00C11887">
        <w:t xml:space="preserve"> </w:t>
      </w:r>
      <w:r w:rsidRPr="00653546">
        <w:t xml:space="preserve">related to </w:t>
      </w:r>
      <w:r w:rsidRPr="00C0791C">
        <w:t>indigenous people</w:t>
      </w:r>
      <w:r w:rsidRPr="00653546">
        <w:t xml:space="preserve">s and local communities to 2030, prioritizing those tasks that contribute directly to the timely, full and effective implementation of the </w:t>
      </w:r>
      <w:r w:rsidRPr="00C0791C">
        <w:t>Kunming-Montreal Global Biodiversity Framework</w:t>
      </w:r>
      <w:r w:rsidRPr="00653546">
        <w:t xml:space="preserve">. </w:t>
      </w:r>
    </w:p>
    <w:p w14:paraId="01C0B54E" w14:textId="6798D3EB" w:rsidR="00665B56" w:rsidRPr="00653546" w:rsidRDefault="00BC495E" w:rsidP="00E5762A">
      <w:pPr>
        <w:pStyle w:val="CBDNormalNumber"/>
      </w:pPr>
      <w:r>
        <w:t>In the same decision, t</w:t>
      </w:r>
      <w:r w:rsidR="00665B56" w:rsidRPr="00653546">
        <w:t>he Subsidiary Body o</w:t>
      </w:r>
      <w:r w:rsidR="00665B56" w:rsidRPr="00C0791C">
        <w:t>n Article</w:t>
      </w:r>
      <w:r w:rsidR="00665B56" w:rsidRPr="00653546">
        <w:t xml:space="preserve"> 8(j) and Other Provisions of the </w:t>
      </w:r>
      <w:r w:rsidR="00665B56" w:rsidRPr="00C0791C">
        <w:t>Convention on Biological Diversity</w:t>
      </w:r>
      <w:r w:rsidR="00665B56" w:rsidRPr="00653546">
        <w:t xml:space="preserve"> Related to Indigenous Peoples and Local Communities</w:t>
      </w:r>
      <w:r w:rsidR="00704979">
        <w:t xml:space="preserve"> </w:t>
      </w:r>
      <w:r>
        <w:t xml:space="preserve">is requested to </w:t>
      </w:r>
      <w:r w:rsidR="00CC2FFE">
        <w:t>undertake</w:t>
      </w:r>
      <w:r>
        <w:t xml:space="preserve"> </w:t>
      </w:r>
      <w:r w:rsidR="00665B56" w:rsidRPr="00653546">
        <w:t>Tasks 1.1 and 1.2 of the programme of work</w:t>
      </w:r>
      <w:r w:rsidR="00210A70">
        <w:t>,</w:t>
      </w:r>
      <w:r w:rsidR="00F76517" w:rsidRPr="00653546">
        <w:t xml:space="preserve"> </w:t>
      </w:r>
      <w:r w:rsidR="00F11C4D">
        <w:t>which read as follows</w:t>
      </w:r>
      <w:r w:rsidR="00665B56" w:rsidRPr="00653546">
        <w:t>:</w:t>
      </w:r>
    </w:p>
    <w:p w14:paraId="4744AC21" w14:textId="6D06C851" w:rsidR="00665B56" w:rsidRPr="00653546" w:rsidRDefault="00665B56" w:rsidP="00C0791C">
      <w:pPr>
        <w:pStyle w:val="CBDNormalNoNumber"/>
        <w:tabs>
          <w:tab w:val="clear" w:pos="567"/>
        </w:tabs>
        <w:ind w:left="1134"/>
      </w:pPr>
      <w:r w:rsidRPr="00653546">
        <w:t>Task 1.1</w:t>
      </w:r>
      <w:r w:rsidR="00653546">
        <w:t>.</w:t>
      </w:r>
      <w:r w:rsidRPr="00C0791C">
        <w:t xml:space="preserve"> D</w:t>
      </w:r>
      <w:r w:rsidRPr="00653546">
        <w:t xml:space="preserve">evelop guidelines, with the full and effective participation of </w:t>
      </w:r>
      <w:r w:rsidRPr="00C0791C">
        <w:t>indigenous people</w:t>
      </w:r>
      <w:r w:rsidRPr="00653546">
        <w:t xml:space="preserve">s and local communities, to strengthen the legal and policy framework for the implementation </w:t>
      </w:r>
      <w:r w:rsidRPr="00653546">
        <w:lastRenderedPageBreak/>
        <w:t>of Targets</w:t>
      </w:r>
      <w:r w:rsidRPr="00C0791C">
        <w:t xml:space="preserve"> 2 a</w:t>
      </w:r>
      <w:r w:rsidRPr="00653546">
        <w:t>nd</w:t>
      </w:r>
      <w:r w:rsidRPr="00C0791C">
        <w:t xml:space="preserve"> 3 o</w:t>
      </w:r>
      <w:r w:rsidRPr="00653546">
        <w:t xml:space="preserve">f the Framework, including on </w:t>
      </w:r>
      <w:r w:rsidRPr="00C0791C">
        <w:t>indigenous</w:t>
      </w:r>
      <w:r w:rsidRPr="00653546">
        <w:t xml:space="preserve"> and traditional territories, to support the protection and restoration practices led by </w:t>
      </w:r>
      <w:r w:rsidRPr="00C0791C">
        <w:t>indigenous people</w:t>
      </w:r>
      <w:r w:rsidRPr="00653546">
        <w:t>s and local communities.</w:t>
      </w:r>
    </w:p>
    <w:p w14:paraId="216814A4" w14:textId="383FC57C" w:rsidR="00665B56" w:rsidRPr="00DD66D9" w:rsidRDefault="00665B56" w:rsidP="00C0791C">
      <w:pPr>
        <w:pStyle w:val="CBDNormalNoNumber"/>
        <w:tabs>
          <w:tab w:val="clear" w:pos="567"/>
        </w:tabs>
        <w:ind w:left="1134"/>
      </w:pPr>
      <w:r w:rsidRPr="00653546">
        <w:t>Task 1.2</w:t>
      </w:r>
      <w:r w:rsidR="00653546">
        <w:t>.</w:t>
      </w:r>
      <w:r w:rsidRPr="00C0791C">
        <w:t xml:space="preserve"> I</w:t>
      </w:r>
      <w:r w:rsidRPr="00653546">
        <w:t xml:space="preserve">dentify and promote best practices to secure land tenure and governance by </w:t>
      </w:r>
      <w:r w:rsidRPr="00C0791C">
        <w:t>indigenous people</w:t>
      </w:r>
      <w:r w:rsidRPr="00653546">
        <w:t>s and local communities and develop guidelines for the inclusion and consideration of traditional lands and of resource use in spatial</w:t>
      </w:r>
      <w:r w:rsidRPr="00DD66D9">
        <w:t xml:space="preserve"> planning processes and environmental impact assessments, in accordance with national legislation and international obligations.</w:t>
      </w:r>
    </w:p>
    <w:p w14:paraId="08FC220A" w14:textId="5A751033" w:rsidR="00477BB7" w:rsidRPr="009F4A45" w:rsidRDefault="00E5762A" w:rsidP="00E5762A">
      <w:pPr>
        <w:pStyle w:val="CBDNormalNumber"/>
      </w:pPr>
      <w:r w:rsidRPr="00DD66D9">
        <w:t>To assist the Subsidiary Body in its</w:t>
      </w:r>
      <w:r w:rsidR="005A7282">
        <w:t xml:space="preserve"> work</w:t>
      </w:r>
      <w:r w:rsidRPr="009F4A45">
        <w:t>, the Executive Secretary</w:t>
      </w:r>
      <w:r w:rsidR="00AC641D">
        <w:t xml:space="preserve"> </w:t>
      </w:r>
      <w:r w:rsidR="003426F1">
        <w:t>of the Convention</w:t>
      </w:r>
      <w:r w:rsidRPr="009F4A45">
        <w:t xml:space="preserve"> invited </w:t>
      </w:r>
      <w:r w:rsidR="00243492" w:rsidRPr="009F4A45">
        <w:t xml:space="preserve">in notification </w:t>
      </w:r>
      <w:hyperlink r:id="rId15" w:history="1">
        <w:r w:rsidR="00AA5378" w:rsidRPr="009F4A45">
          <w:rPr>
            <w:rStyle w:val="Hyperlink"/>
          </w:rPr>
          <w:t>20</w:t>
        </w:r>
        <w:r w:rsidR="00EA07A2" w:rsidRPr="009F4A45">
          <w:rPr>
            <w:rStyle w:val="Hyperlink"/>
          </w:rPr>
          <w:t>25-061</w:t>
        </w:r>
      </w:hyperlink>
      <w:r w:rsidR="00EA07A2" w:rsidRPr="009F4A45">
        <w:t xml:space="preserve"> </w:t>
      </w:r>
      <w:r w:rsidRPr="009F4A45">
        <w:t xml:space="preserve">Parties, other Governments, </w:t>
      </w:r>
      <w:r w:rsidRPr="00C0791C">
        <w:t>indigenous people</w:t>
      </w:r>
      <w:r w:rsidRPr="009F4A45">
        <w:t>s</w:t>
      </w:r>
      <w:r w:rsidRPr="00DD66D9">
        <w:t xml:space="preserve"> and local communities and relevant stakeholders to provide their views and information on Tasks 1.1 and 1.2</w:t>
      </w:r>
      <w:r w:rsidR="003426F1">
        <w:t>.</w:t>
      </w:r>
      <w:r w:rsidRPr="009F4A45">
        <w:t xml:space="preserve"> </w:t>
      </w:r>
      <w:r w:rsidR="004A0348">
        <w:t>The s</w:t>
      </w:r>
      <w:r w:rsidR="00D946B4" w:rsidRPr="009F4A45">
        <w:t xml:space="preserve">ubmissions </w:t>
      </w:r>
      <w:r w:rsidR="001E2B60" w:rsidRPr="009F4A45">
        <w:t xml:space="preserve">received </w:t>
      </w:r>
      <w:r w:rsidR="00D946B4" w:rsidRPr="009F4A45">
        <w:t xml:space="preserve">are available </w:t>
      </w:r>
      <w:r w:rsidR="001E53CC">
        <w:t>online on the notification page</w:t>
      </w:r>
      <w:r w:rsidR="00310D9B" w:rsidRPr="009F4A45">
        <w:t>,</w:t>
      </w:r>
      <w:r w:rsidRPr="009F4A45">
        <w:t xml:space="preserve"> </w:t>
      </w:r>
      <w:r w:rsidR="00310D9B" w:rsidRPr="009F4A45">
        <w:t xml:space="preserve">and </w:t>
      </w:r>
      <w:r w:rsidR="00CF04F0" w:rsidRPr="009F4A45">
        <w:t xml:space="preserve">a </w:t>
      </w:r>
      <w:r w:rsidRPr="009F4A45">
        <w:t>compilation of the submissions received</w:t>
      </w:r>
      <w:r w:rsidR="00760799" w:rsidRPr="009F4A45">
        <w:rPr>
          <w:rStyle w:val="FootnoteReference"/>
        </w:rPr>
        <w:footnoteReference w:id="2"/>
      </w:r>
      <w:r w:rsidRPr="009F4A45">
        <w:t xml:space="preserve"> </w:t>
      </w:r>
      <w:r w:rsidR="00A667BD">
        <w:t>will be</w:t>
      </w:r>
      <w:r w:rsidRPr="009F4A45">
        <w:t xml:space="preserve"> </w:t>
      </w:r>
      <w:r w:rsidR="00A667BD">
        <w:t xml:space="preserve">issued </w:t>
      </w:r>
      <w:r w:rsidRPr="009F4A45">
        <w:t xml:space="preserve">as information document CBD/SB8J/1/INF/4. </w:t>
      </w:r>
    </w:p>
    <w:p w14:paraId="701BDDB6" w14:textId="0A184410" w:rsidR="00213C0F" w:rsidRDefault="00E5762A" w:rsidP="00E5762A">
      <w:pPr>
        <w:pStyle w:val="CBDNormalNumber"/>
      </w:pPr>
      <w:r w:rsidRPr="00B645C1">
        <w:t xml:space="preserve">In addition, </w:t>
      </w:r>
      <w:r w:rsidR="008E5E5F" w:rsidRPr="00B645C1">
        <w:t xml:space="preserve">with the generous support of </w:t>
      </w:r>
      <w:r w:rsidR="00A769C3" w:rsidRPr="00B645C1">
        <w:t>the</w:t>
      </w:r>
      <w:r w:rsidR="009804E4" w:rsidRPr="00B645C1">
        <w:t xml:space="preserve"> Government of </w:t>
      </w:r>
      <w:r w:rsidR="008E5E5F" w:rsidRPr="00B645C1">
        <w:t xml:space="preserve">Denmark, the European Union </w:t>
      </w:r>
      <w:r w:rsidR="009804E4" w:rsidRPr="00B645C1">
        <w:t xml:space="preserve">and the Government of </w:t>
      </w:r>
      <w:r w:rsidR="008E5E5F" w:rsidRPr="00B645C1">
        <w:t xml:space="preserve">Japan (through its Japan Biodiversity Fund), </w:t>
      </w:r>
      <w:r w:rsidRPr="00B645C1">
        <w:t>an expert workshop to support the implementation of Tasks 1.1 and 1.2 was held from 22</w:t>
      </w:r>
      <w:r w:rsidR="007435CD" w:rsidRPr="00B645C1">
        <w:t xml:space="preserve"> to </w:t>
      </w:r>
      <w:r w:rsidRPr="00B645C1">
        <w:t xml:space="preserve">24 </w:t>
      </w:r>
      <w:r w:rsidR="00393D43" w:rsidRPr="00B645C1">
        <w:t>J</w:t>
      </w:r>
      <w:r w:rsidRPr="00B645C1">
        <w:t>uly 2025 to identify possible elements of the guidelines</w:t>
      </w:r>
      <w:r w:rsidR="00506EC9" w:rsidRPr="00B645C1">
        <w:t xml:space="preserve">. </w:t>
      </w:r>
      <w:r w:rsidR="00AE561C" w:rsidRPr="00B645C1">
        <w:t xml:space="preserve">Participants in </w:t>
      </w:r>
      <w:r w:rsidR="00AE561C" w:rsidRPr="00C0791C">
        <w:t>t</w:t>
      </w:r>
      <w:r w:rsidR="00116209" w:rsidRPr="00B645C1">
        <w:t xml:space="preserve">he workshop </w:t>
      </w:r>
      <w:r w:rsidR="00361FA8" w:rsidRPr="00C0791C">
        <w:t xml:space="preserve">also greatly </w:t>
      </w:r>
      <w:r w:rsidR="00116209" w:rsidRPr="00B645C1">
        <w:rPr>
          <w:lang w:eastAsia="en-GB"/>
        </w:rPr>
        <w:t>benefited from informal English-Spanish interpretation</w:t>
      </w:r>
      <w:r w:rsidR="007D753B" w:rsidRPr="00B645C1">
        <w:rPr>
          <w:lang w:eastAsia="en-GB"/>
        </w:rPr>
        <w:t xml:space="preserve"> </w:t>
      </w:r>
      <w:r w:rsidR="00361FA8" w:rsidRPr="00C0791C">
        <w:rPr>
          <w:lang w:eastAsia="en-GB"/>
        </w:rPr>
        <w:t xml:space="preserve">made available </w:t>
      </w:r>
      <w:r w:rsidR="00361FA8" w:rsidRPr="00B645C1">
        <w:t xml:space="preserve">through the support of </w:t>
      </w:r>
      <w:r w:rsidR="00A15638" w:rsidRPr="00B645C1">
        <w:rPr>
          <w:lang w:eastAsia="en-GB"/>
        </w:rPr>
        <w:t>the International Indigenous Forum on Biodiversity and Ecosystem Services</w:t>
      </w:r>
      <w:r w:rsidR="00DC31B6" w:rsidRPr="00B645C1">
        <w:rPr>
          <w:lang w:eastAsia="en-GB"/>
        </w:rPr>
        <w:t xml:space="preserve"> </w:t>
      </w:r>
      <w:r w:rsidR="00FC4425" w:rsidRPr="00C0791C">
        <w:rPr>
          <w:lang w:eastAsia="en-GB"/>
        </w:rPr>
        <w:t xml:space="preserve">and </w:t>
      </w:r>
      <w:r w:rsidR="00AF52A0" w:rsidRPr="00B645C1">
        <w:rPr>
          <w:lang w:eastAsia="en-GB"/>
        </w:rPr>
        <w:t>the International Union for Conservation of Nature</w:t>
      </w:r>
      <w:r w:rsidR="00974A71" w:rsidRPr="00B645C1">
        <w:rPr>
          <w:lang w:eastAsia="en-GB"/>
        </w:rPr>
        <w:t xml:space="preserve"> and </w:t>
      </w:r>
      <w:r w:rsidR="00FC4425" w:rsidRPr="00B645C1">
        <w:t xml:space="preserve">the generous financial contribution </w:t>
      </w:r>
      <w:r w:rsidR="00974A71" w:rsidRPr="00B645C1">
        <w:rPr>
          <w:lang w:eastAsia="en-GB"/>
        </w:rPr>
        <w:t>of Global Affairs Canada to the Podong Indigenous Peoples Initiative</w:t>
      </w:r>
      <w:r w:rsidR="00116209" w:rsidRPr="00B645C1">
        <w:rPr>
          <w:lang w:eastAsia="en-GB"/>
        </w:rPr>
        <w:t xml:space="preserve">. </w:t>
      </w:r>
      <w:r w:rsidR="00133DF8" w:rsidRPr="00B645C1">
        <w:t>T</w:t>
      </w:r>
      <w:r w:rsidR="008418F9" w:rsidRPr="00B645C1">
        <w:t>he synthesis of views on the guidelines prepared for the workshop</w:t>
      </w:r>
      <w:r w:rsidR="00CC6CE9" w:rsidRPr="00B645C1">
        <w:t xml:space="preserve"> is available online,</w:t>
      </w:r>
      <w:r w:rsidR="00A30647" w:rsidRPr="00B645C1">
        <w:rPr>
          <w:rStyle w:val="FootnoteReference"/>
        </w:rPr>
        <w:footnoteReference w:id="3"/>
      </w:r>
      <w:r w:rsidR="00696594" w:rsidRPr="00B645C1" w:rsidDel="00A30647">
        <w:t xml:space="preserve"> </w:t>
      </w:r>
      <w:r w:rsidR="00544BA7" w:rsidRPr="00B645C1">
        <w:t xml:space="preserve">and </w:t>
      </w:r>
      <w:r w:rsidR="008418F9" w:rsidRPr="00B645C1">
        <w:t>the report of the workshop</w:t>
      </w:r>
      <w:r w:rsidR="00FE522D" w:rsidRPr="00B645C1">
        <w:t xml:space="preserve"> will be </w:t>
      </w:r>
      <w:r w:rsidR="00C275D9" w:rsidRPr="00B645C1">
        <w:t xml:space="preserve">issued </w:t>
      </w:r>
      <w:r w:rsidR="00FE522D" w:rsidRPr="00B645C1">
        <w:t xml:space="preserve">as document </w:t>
      </w:r>
      <w:r w:rsidR="00FE522D" w:rsidRPr="00C0791C">
        <w:t>CBD</w:t>
      </w:r>
      <w:r w:rsidR="00FE522D" w:rsidRPr="00B645C1">
        <w:t>/A8J/</w:t>
      </w:r>
      <w:r w:rsidR="00FE522D" w:rsidRPr="00C0791C">
        <w:t>WS</w:t>
      </w:r>
      <w:r w:rsidR="00FE522D" w:rsidRPr="00B645C1">
        <w:t>/2025/2/3</w:t>
      </w:r>
      <w:r w:rsidR="00C275D9" w:rsidRPr="00B645C1">
        <w:t>.</w:t>
      </w:r>
      <w:r w:rsidR="0093445F" w:rsidRPr="00DD66D9">
        <w:t>Th</w:t>
      </w:r>
      <w:r w:rsidR="00A6780D">
        <w:t>e</w:t>
      </w:r>
      <w:r w:rsidR="0093445F" w:rsidRPr="00DD66D9">
        <w:t xml:space="preserve"> </w:t>
      </w:r>
      <w:r w:rsidR="00513EB7">
        <w:t>draft decision submitted in the section below</w:t>
      </w:r>
      <w:r w:rsidR="00513EB7" w:rsidRPr="00DD66D9">
        <w:t xml:space="preserve"> </w:t>
      </w:r>
      <w:r w:rsidR="00513EB7">
        <w:t xml:space="preserve">for consideration by the Subsidiary Body </w:t>
      </w:r>
      <w:r w:rsidR="0093445F" w:rsidRPr="00DD66D9">
        <w:t>contains</w:t>
      </w:r>
      <w:r w:rsidR="00704979">
        <w:t xml:space="preserve"> </w:t>
      </w:r>
      <w:r w:rsidR="00A9483D">
        <w:t xml:space="preserve">in its </w:t>
      </w:r>
      <w:r w:rsidR="00700BA4" w:rsidRPr="00DD66D9">
        <w:t xml:space="preserve">annex draft </w:t>
      </w:r>
      <w:r w:rsidR="0011660C" w:rsidRPr="00DD66D9">
        <w:t xml:space="preserve">guidelines </w:t>
      </w:r>
      <w:r w:rsidR="005F3C5E" w:rsidRPr="00DD66D9">
        <w:t xml:space="preserve">to strengthen the legal and policy framework for the recognition of the </w:t>
      </w:r>
      <w:r w:rsidR="005F3C5E" w:rsidRPr="009F4A45">
        <w:t xml:space="preserve">contributions of </w:t>
      </w:r>
      <w:r w:rsidR="005F3C5E" w:rsidRPr="00C0791C">
        <w:t>indigenous</w:t>
      </w:r>
      <w:r w:rsidR="005F3C5E" w:rsidRPr="009F4A45">
        <w:t xml:space="preserve"> and traditional territories of </w:t>
      </w:r>
      <w:r w:rsidR="005F3C5E" w:rsidRPr="00C0791C">
        <w:t>indigenous people</w:t>
      </w:r>
      <w:r w:rsidR="005F3C5E" w:rsidRPr="009F4A45">
        <w:t>s and local communiti</w:t>
      </w:r>
      <w:r w:rsidR="005F3C5E" w:rsidRPr="00DD66D9">
        <w:t>es to spatial planning, restoration and conservation</w:t>
      </w:r>
      <w:r w:rsidR="00057852" w:rsidRPr="00DD66D9">
        <w:t>. The draft guidelines were</w:t>
      </w:r>
      <w:r w:rsidR="004F3FE3" w:rsidRPr="00DD66D9">
        <w:t xml:space="preserve"> </w:t>
      </w:r>
      <w:r w:rsidR="00A136D1" w:rsidRPr="00DD66D9">
        <w:t>developed by</w:t>
      </w:r>
      <w:r w:rsidR="004F3FE3" w:rsidRPr="00DD66D9">
        <w:t xml:space="preserve"> </w:t>
      </w:r>
      <w:r w:rsidR="009B7271" w:rsidRPr="00A9483D">
        <w:t>participants in</w:t>
      </w:r>
      <w:r w:rsidR="009B7271">
        <w:t xml:space="preserve"> </w:t>
      </w:r>
      <w:r w:rsidR="00A136D1" w:rsidRPr="00DD66D9">
        <w:t xml:space="preserve">the expert workshop, </w:t>
      </w:r>
      <w:r w:rsidR="003D7186">
        <w:t>on the basis of</w:t>
      </w:r>
      <w:r w:rsidR="00A136D1" w:rsidRPr="00DD66D9">
        <w:t xml:space="preserve"> </w:t>
      </w:r>
      <w:r w:rsidR="00CB4522" w:rsidRPr="00DD66D9">
        <w:t xml:space="preserve">the </w:t>
      </w:r>
      <w:r w:rsidR="004F3FE3" w:rsidRPr="00DD66D9">
        <w:t xml:space="preserve">information submitted in response to notification </w:t>
      </w:r>
      <w:r w:rsidR="009F4A45">
        <w:t xml:space="preserve">No. </w:t>
      </w:r>
      <w:hyperlink r:id="rId16" w:history="1">
        <w:r w:rsidR="004F3FE3" w:rsidRPr="00A9483D">
          <w:rPr>
            <w:rStyle w:val="Hyperlink"/>
          </w:rPr>
          <w:t>202</w:t>
        </w:r>
        <w:r w:rsidR="004F3FE3" w:rsidRPr="00C0791C">
          <w:rPr>
            <w:rStyle w:val="Hyperlink"/>
          </w:rPr>
          <w:t>5-0</w:t>
        </w:r>
        <w:r w:rsidR="00186BB6" w:rsidRPr="00A9483D">
          <w:rPr>
            <w:rStyle w:val="Hyperlink"/>
          </w:rPr>
          <w:t>61</w:t>
        </w:r>
      </w:hyperlink>
      <w:r w:rsidR="004F3FE3" w:rsidRPr="00DD66D9">
        <w:t>.</w:t>
      </w:r>
      <w:r w:rsidR="00CB4522" w:rsidRPr="00DD66D9">
        <w:t xml:space="preserve"> </w:t>
      </w:r>
    </w:p>
    <w:p w14:paraId="0C9EB89E" w14:textId="4F4DFB46" w:rsidR="00665B56" w:rsidRPr="00C0791C" w:rsidRDefault="00665B56" w:rsidP="00C0791C">
      <w:pPr>
        <w:pStyle w:val="CBDH1"/>
        <w:rPr>
          <w:snapToGrid w:val="0"/>
          <w:lang w:val="es-ES"/>
        </w:rPr>
      </w:pPr>
      <w:r w:rsidRPr="00653546">
        <w:rPr>
          <w:snapToGrid w:val="0"/>
        </w:rPr>
        <w:t>II</w:t>
      </w:r>
      <w:r w:rsidRPr="00DD66D9">
        <w:rPr>
          <w:snapToGrid w:val="0"/>
        </w:rPr>
        <w:t>.</w:t>
      </w:r>
      <w:r w:rsidRPr="00DD66D9">
        <w:rPr>
          <w:snapToGrid w:val="0"/>
        </w:rPr>
        <w:tab/>
        <w:t>Recommendation</w:t>
      </w:r>
    </w:p>
    <w:p w14:paraId="02B51754" w14:textId="75F0338A" w:rsidR="00B72288" w:rsidRDefault="00707E8E" w:rsidP="00665B56">
      <w:pPr>
        <w:pStyle w:val="CBDNormalNumber"/>
        <w:sectPr w:rsidR="00B72288" w:rsidSect="00213C0F">
          <w:headerReference w:type="even" r:id="rId17"/>
          <w:headerReference w:type="default" r:id="rId18"/>
          <w:footerReference w:type="even" r:id="rId19"/>
          <w:footerReference w:type="default" r:id="rId20"/>
          <w:type w:val="continuous"/>
          <w:pgSz w:w="12240" w:h="15840"/>
          <w:pgMar w:top="1134" w:right="1440" w:bottom="1134" w:left="1440" w:header="709" w:footer="709" w:gutter="0"/>
          <w:cols w:space="708"/>
          <w:titlePg/>
          <w:docGrid w:linePitch="360"/>
        </w:sectPr>
      </w:pPr>
      <w:r>
        <w:t>T</w:t>
      </w:r>
      <w:r w:rsidR="00665B56" w:rsidRPr="009F4A45">
        <w:t xml:space="preserve">he Subsidiary Body may wish to </w:t>
      </w:r>
      <w:r w:rsidR="00A45342" w:rsidRPr="009F4A45">
        <w:t>recommend that</w:t>
      </w:r>
      <w:r w:rsidR="00682A10" w:rsidRPr="009F4A45">
        <w:t>,</w:t>
      </w:r>
      <w:r w:rsidR="00A45342">
        <w:t xml:space="preserve"> </w:t>
      </w:r>
      <w:r w:rsidR="00FC6878" w:rsidRPr="00DD66D9">
        <w:t>at its seventeenth meeting</w:t>
      </w:r>
      <w:r w:rsidR="00FC6878">
        <w:t>,</w:t>
      </w:r>
      <w:r w:rsidR="00FC6878" w:rsidRPr="00DD66D9" w:rsidDel="00FC6878">
        <w:t xml:space="preserve"> </w:t>
      </w:r>
      <w:r w:rsidR="00665B56" w:rsidRPr="00DD66D9">
        <w:t>the Conference of the Parties</w:t>
      </w:r>
      <w:r w:rsidR="00704979">
        <w:t xml:space="preserve"> </w:t>
      </w:r>
      <w:r w:rsidR="00FC6878">
        <w:t>adopt</w:t>
      </w:r>
      <w:r w:rsidR="00682A10">
        <w:t xml:space="preserve"> a decision along the following lines:</w:t>
      </w:r>
    </w:p>
    <w:p w14:paraId="3FBA955F" w14:textId="45C3C48C" w:rsidR="00665B56" w:rsidRPr="00DD66D9" w:rsidRDefault="00665B56" w:rsidP="00C0791C">
      <w:pPr>
        <w:pStyle w:val="CBDNormalNumber"/>
        <w:numPr>
          <w:ilvl w:val="0"/>
          <w:numId w:val="0"/>
        </w:numPr>
        <w:tabs>
          <w:tab w:val="clear" w:pos="567"/>
        </w:tabs>
        <w:ind w:left="1134" w:firstLine="567"/>
      </w:pPr>
      <w:r w:rsidRPr="00C0791C">
        <w:rPr>
          <w:i/>
          <w:iCs/>
        </w:rPr>
        <w:t>The Conference of the Parties</w:t>
      </w:r>
      <w:r w:rsidRPr="00DD66D9">
        <w:t>,</w:t>
      </w:r>
    </w:p>
    <w:p w14:paraId="28BC2801" w14:textId="5DCC351D" w:rsidR="00665B56" w:rsidRPr="00DD66D9" w:rsidRDefault="00665B56" w:rsidP="00C0791C">
      <w:pPr>
        <w:pStyle w:val="CBDNormalNoNumber"/>
        <w:tabs>
          <w:tab w:val="clear" w:pos="567"/>
        </w:tabs>
        <w:ind w:left="1134" w:firstLine="567"/>
      </w:pPr>
      <w:r w:rsidRPr="00DD66D9">
        <w:rPr>
          <w:i/>
          <w:iCs/>
        </w:rPr>
        <w:t>Recalling</w:t>
      </w:r>
      <w:r w:rsidRPr="00DD66D9">
        <w:t xml:space="preserve"> its </w:t>
      </w:r>
      <w:r w:rsidRPr="00BC7DAA">
        <w:t xml:space="preserve">decision </w:t>
      </w:r>
      <w:hyperlink r:id="rId21" w:history="1">
        <w:r w:rsidRPr="00C0791C">
          <w:rPr>
            <w:rStyle w:val="Hyperlink"/>
          </w:rPr>
          <w:t>16/4</w:t>
        </w:r>
      </w:hyperlink>
      <w:r w:rsidRPr="00BC7DAA">
        <w:t xml:space="preserve"> of 30 October 2024, by which it adopted the programme of work o</w:t>
      </w:r>
      <w:r w:rsidRPr="00C0791C">
        <w:t>n Article</w:t>
      </w:r>
      <w:r w:rsidRPr="00BC7DAA">
        <w:t xml:space="preserve"> 8(j) and other provisions of the </w:t>
      </w:r>
      <w:r w:rsidRPr="00C0791C">
        <w:t>Convention on Biological Diversity</w:t>
      </w:r>
      <w:r w:rsidR="00655361">
        <w:rPr>
          <w:rStyle w:val="FootnoteReference"/>
        </w:rPr>
        <w:footnoteReference w:id="4"/>
      </w:r>
      <w:r w:rsidRPr="00BC7DAA">
        <w:t xml:space="preserve"> related to </w:t>
      </w:r>
      <w:r w:rsidRPr="00C0791C">
        <w:t>indigenous people</w:t>
      </w:r>
      <w:r w:rsidRPr="00BC7DAA">
        <w:t xml:space="preserve">s and local communities </w:t>
      </w:r>
      <w:r w:rsidR="0057584C" w:rsidRPr="00BC7DAA">
        <w:t xml:space="preserve">to </w:t>
      </w:r>
      <w:r w:rsidRPr="00BC7DAA">
        <w:t xml:space="preserve">2030, </w:t>
      </w:r>
      <w:r w:rsidR="00127F87">
        <w:t xml:space="preserve">and </w:t>
      </w:r>
      <w:r w:rsidR="00657662">
        <w:t xml:space="preserve">in particular </w:t>
      </w:r>
      <w:r w:rsidR="00DA4C72">
        <w:t>Tasks</w:t>
      </w:r>
      <w:r w:rsidR="00A134FB">
        <w:t> </w:t>
      </w:r>
      <w:r w:rsidR="00DA4C72">
        <w:t>1.1 and 1.2</w:t>
      </w:r>
      <w:r w:rsidR="00330E10">
        <w:t>,</w:t>
      </w:r>
      <w:r w:rsidR="00DA4C72">
        <w:t xml:space="preserve"> directed </w:t>
      </w:r>
      <w:r w:rsidR="00CA779B">
        <w:t xml:space="preserve">to the </w:t>
      </w:r>
      <w:r w:rsidR="00CA779B" w:rsidRPr="00CA779B">
        <w:t>Subsidiary Body on Article 8(j) and Other Provisions of the Convention on Biological Diversity Related to Indigenous Peoples and Local Communities</w:t>
      </w:r>
      <w:r w:rsidR="00330E10">
        <w:t>,</w:t>
      </w:r>
      <w:r w:rsidR="00CA779B" w:rsidRPr="00CA779B">
        <w:t xml:space="preserve"> </w:t>
      </w:r>
      <w:r w:rsidR="008B53EE">
        <w:t>to develop guidelines</w:t>
      </w:r>
      <w:r w:rsidR="00E01A52" w:rsidRPr="00E01A52">
        <w:t xml:space="preserve"> to strengthen the legal and policy framework for the implementation of Targets</w:t>
      </w:r>
      <w:r w:rsidR="00330E10">
        <w:t> </w:t>
      </w:r>
      <w:r w:rsidR="00E01A52" w:rsidRPr="00E01A52">
        <w:t xml:space="preserve">2 and 3 of the </w:t>
      </w:r>
      <w:r w:rsidR="00085571" w:rsidRPr="00184DBD">
        <w:t xml:space="preserve">Kunming-Montreal Global Biodiversity </w:t>
      </w:r>
      <w:r w:rsidR="00E01A52" w:rsidRPr="00E01A52">
        <w:t>Framework</w:t>
      </w:r>
      <w:r w:rsidR="00FF0F44">
        <w:t>,</w:t>
      </w:r>
      <w:r w:rsidR="00184DBD" w:rsidRPr="00BC7DAA">
        <w:rPr>
          <w:rStyle w:val="FootnoteReference"/>
        </w:rPr>
        <w:footnoteReference w:id="5"/>
      </w:r>
      <w:r w:rsidR="00E01A52">
        <w:t xml:space="preserve"> </w:t>
      </w:r>
      <w:r w:rsidR="00FF0F44" w:rsidRPr="00FF0F44">
        <w:t xml:space="preserve">including on indigenous and </w:t>
      </w:r>
      <w:r w:rsidR="00FF0F44" w:rsidRPr="00FF0F44">
        <w:lastRenderedPageBreak/>
        <w:t xml:space="preserve">traditional territories, </w:t>
      </w:r>
      <w:r w:rsidR="00E01A52">
        <w:t xml:space="preserve">and </w:t>
      </w:r>
      <w:r w:rsidR="00E01A52" w:rsidRPr="00E01A52">
        <w:t>guidelines for the inclusion and consideration of traditional lands and of resource use in spatial planning processes and environmental impact assessments</w:t>
      </w:r>
      <w:r w:rsidR="00E01A52">
        <w:t>, respectively</w:t>
      </w:r>
      <w:r w:rsidR="008B53EE">
        <w:t>,</w:t>
      </w:r>
      <w:r w:rsidR="00657662">
        <w:t xml:space="preserve"> </w:t>
      </w:r>
      <w:r w:rsidRPr="00BC7DAA">
        <w:t xml:space="preserve">and recognizing </w:t>
      </w:r>
      <w:r w:rsidR="00FD5A0A">
        <w:t>the</w:t>
      </w:r>
      <w:r w:rsidR="00FD5A0A" w:rsidRPr="00BC7DAA">
        <w:t xml:space="preserve"> </w:t>
      </w:r>
      <w:r w:rsidRPr="00BC7DAA">
        <w:t xml:space="preserve">alignment </w:t>
      </w:r>
      <w:r w:rsidR="00FD5A0A">
        <w:t xml:space="preserve">of the </w:t>
      </w:r>
      <w:r w:rsidR="00FD5A0A" w:rsidRPr="00BC7DAA">
        <w:t xml:space="preserve">programme of work </w:t>
      </w:r>
      <w:r w:rsidRPr="00BC7DAA">
        <w:t xml:space="preserve">with the </w:t>
      </w:r>
      <w:r w:rsidRPr="00C0791C">
        <w:t>Framework</w:t>
      </w:r>
      <w:r w:rsidR="0057584C" w:rsidRPr="00BC7DAA">
        <w:t>,</w:t>
      </w:r>
    </w:p>
    <w:p w14:paraId="5C386FAA" w14:textId="27977EC1" w:rsidR="00B27003" w:rsidRDefault="00B27003" w:rsidP="00B27003">
      <w:pPr>
        <w:pStyle w:val="CBDNormalNoNumber"/>
        <w:tabs>
          <w:tab w:val="clear" w:pos="567"/>
        </w:tabs>
        <w:spacing w:before="120"/>
        <w:ind w:left="1134" w:firstLine="567"/>
      </w:pPr>
      <w:r w:rsidRPr="00AA530F">
        <w:rPr>
          <w:i/>
          <w:iCs/>
        </w:rPr>
        <w:t>Taking note</w:t>
      </w:r>
      <w:r w:rsidRPr="00C66527">
        <w:t xml:space="preserve"> of </w:t>
      </w:r>
      <w:r>
        <w:t>the output of the e</w:t>
      </w:r>
      <w:r w:rsidRPr="00FF27A3">
        <w:t>xpert workshop to support the implementation of Tasks</w:t>
      </w:r>
      <w:r>
        <w:t> </w:t>
      </w:r>
      <w:r w:rsidRPr="00FF27A3">
        <w:t>1.1 and 1.2 of the programme of work on Article 8(j) and other provisions of the Convention related to indigenous peoples and local communities</w:t>
      </w:r>
      <w:r>
        <w:t>,</w:t>
      </w:r>
      <w:r w:rsidR="00AE5E18">
        <w:t xml:space="preserve"> including </w:t>
      </w:r>
      <w:r w:rsidR="00AE5E18" w:rsidRPr="00DD66D9">
        <w:t>draft guidelines</w:t>
      </w:r>
      <w:r w:rsidR="00CA6169">
        <w:t>,</w:t>
      </w:r>
      <w:r w:rsidR="00E14002" w:rsidRPr="00346C3E">
        <w:rPr>
          <w:vertAlign w:val="superscript"/>
        </w:rPr>
        <w:footnoteReference w:id="6"/>
      </w:r>
    </w:p>
    <w:p w14:paraId="13993AC4" w14:textId="5AA2C234" w:rsidR="00665B56" w:rsidRPr="00DD66D9" w:rsidRDefault="00665B56" w:rsidP="00C0791C">
      <w:pPr>
        <w:pStyle w:val="CBDNormalNoNumber"/>
        <w:tabs>
          <w:tab w:val="clear" w:pos="567"/>
        </w:tabs>
        <w:ind w:left="1134" w:firstLine="567"/>
        <w:rPr>
          <w:rFonts w:asciiTheme="majorBidi" w:hAnsiTheme="majorBidi" w:cstheme="majorBidi"/>
        </w:rPr>
      </w:pPr>
      <w:r w:rsidRPr="00DD66D9">
        <w:t>1.</w:t>
      </w:r>
      <w:r w:rsidR="00B34BAB" w:rsidRPr="00DD66D9">
        <w:tab/>
      </w:r>
      <w:r w:rsidR="00BC42CC" w:rsidRPr="00DD66D9">
        <w:rPr>
          <w:rFonts w:eastAsiaTheme="majorEastAsia"/>
          <w:i/>
          <w:iCs/>
        </w:rPr>
        <w:t>Adopts</w:t>
      </w:r>
      <w:r w:rsidR="00BC42CC" w:rsidRPr="00DD66D9">
        <w:t xml:space="preserve"> the</w:t>
      </w:r>
      <w:r w:rsidR="00154C14" w:rsidRPr="00DD66D9">
        <w:t xml:space="preserve"> guidelines</w:t>
      </w:r>
      <w:r w:rsidR="00404F2F" w:rsidRPr="00DD66D9">
        <w:rPr>
          <w:rStyle w:val="FootnoteReference"/>
        </w:rPr>
        <w:footnoteReference w:id="7"/>
      </w:r>
      <w:r w:rsidR="00154C14" w:rsidRPr="00DD66D9">
        <w:t xml:space="preserve"> to strengthen the legal and policy framework for the recognition of the </w:t>
      </w:r>
      <w:r w:rsidR="00655361">
        <w:t>role</w:t>
      </w:r>
      <w:r w:rsidR="00655361" w:rsidRPr="00DD66D9">
        <w:t xml:space="preserve"> </w:t>
      </w:r>
      <w:r w:rsidR="00154C14" w:rsidRPr="009A070F">
        <w:t xml:space="preserve">of </w:t>
      </w:r>
      <w:r w:rsidR="00154C14" w:rsidRPr="00C0791C">
        <w:t>indigenous</w:t>
      </w:r>
      <w:r w:rsidR="00154C14" w:rsidRPr="009A070F">
        <w:t xml:space="preserve"> and traditional territories of </w:t>
      </w:r>
      <w:r w:rsidR="00154C14" w:rsidRPr="00C0791C">
        <w:t>indigenous people</w:t>
      </w:r>
      <w:r w:rsidR="00154C14" w:rsidRPr="009A070F">
        <w:t xml:space="preserve">s and local communities </w:t>
      </w:r>
      <w:r w:rsidR="00655361">
        <w:t>in</w:t>
      </w:r>
      <w:r w:rsidR="00655361" w:rsidRPr="009A070F">
        <w:t xml:space="preserve"> </w:t>
      </w:r>
      <w:r w:rsidR="00154C14" w:rsidRPr="009A070F">
        <w:t>spatial planning</w:t>
      </w:r>
      <w:r w:rsidR="00154C14" w:rsidRPr="00DD66D9">
        <w:t>, restoration and conservation</w:t>
      </w:r>
      <w:r w:rsidRPr="00DD66D9">
        <w:rPr>
          <w:rFonts w:asciiTheme="majorBidi" w:hAnsiTheme="majorBidi" w:cstheme="majorBidi"/>
        </w:rPr>
        <w:t xml:space="preserve"> contained in the annex to the present decision;</w:t>
      </w:r>
      <w:r w:rsidR="00827C7F" w:rsidRPr="00DD66D9">
        <w:rPr>
          <w:rFonts w:asciiTheme="majorBidi" w:hAnsiTheme="majorBidi" w:cstheme="majorBidi"/>
        </w:rPr>
        <w:t xml:space="preserve"> </w:t>
      </w:r>
    </w:p>
    <w:p w14:paraId="787037DB" w14:textId="78DE2EBA" w:rsidR="00665B56" w:rsidRPr="00DD66D9" w:rsidRDefault="00665B56" w:rsidP="00C0791C">
      <w:pPr>
        <w:pStyle w:val="CBDNormalNoNumber"/>
        <w:tabs>
          <w:tab w:val="clear" w:pos="567"/>
        </w:tabs>
        <w:ind w:left="1134" w:firstLine="567"/>
      </w:pPr>
      <w:r w:rsidRPr="00DD66D9">
        <w:t>2.</w:t>
      </w:r>
      <w:r w:rsidR="00B34BAB" w:rsidRPr="00DD66D9">
        <w:tab/>
      </w:r>
      <w:r w:rsidRPr="00DD66D9">
        <w:rPr>
          <w:i/>
          <w:iCs/>
        </w:rPr>
        <w:t>Urges</w:t>
      </w:r>
      <w:r w:rsidRPr="00DD66D9">
        <w:t xml:space="preserve"> </w:t>
      </w:r>
      <w:r w:rsidRPr="009A070F">
        <w:t>Parties</w:t>
      </w:r>
      <w:r w:rsidR="00182F41" w:rsidRPr="00C0791C">
        <w:t>,</w:t>
      </w:r>
      <w:r w:rsidRPr="00C0791C">
        <w:t xml:space="preserve"> and</w:t>
      </w:r>
      <w:r w:rsidRPr="009A070F">
        <w:t xml:space="preserve"> invites other Governments</w:t>
      </w:r>
      <w:r w:rsidR="00182F41" w:rsidRPr="009A070F">
        <w:t>,</w:t>
      </w:r>
      <w:r w:rsidRPr="009A070F">
        <w:t xml:space="preserve"> to integrate and apply the guidelines, as appropriate</w:t>
      </w:r>
      <w:r w:rsidR="00B8038F" w:rsidRPr="009A070F">
        <w:t xml:space="preserve"> and</w:t>
      </w:r>
      <w:r w:rsidRPr="009A070F">
        <w:t xml:space="preserve"> </w:t>
      </w:r>
      <w:r w:rsidR="009E039F" w:rsidRPr="009A070F">
        <w:t>in accordance with</w:t>
      </w:r>
      <w:r w:rsidRPr="009A070F">
        <w:t xml:space="preserve"> national legal frameworks, </w:t>
      </w:r>
      <w:r w:rsidR="00C37A6F" w:rsidRPr="009A070F">
        <w:t xml:space="preserve">in </w:t>
      </w:r>
      <w:r w:rsidRPr="009A070F">
        <w:t>spatial planning processes, biodiversity strategies and action plans</w:t>
      </w:r>
      <w:r w:rsidRPr="00C0791C">
        <w:t xml:space="preserve"> and</w:t>
      </w:r>
      <w:r w:rsidRPr="009A070F">
        <w:t xml:space="preserve"> environmental impact assessment procedures, consistent with the rights of </w:t>
      </w:r>
      <w:r w:rsidRPr="00C0791C">
        <w:t>indigenous people</w:t>
      </w:r>
      <w:r w:rsidRPr="009A070F">
        <w:t>s and local communities and relevant international human rights instruments;</w:t>
      </w:r>
    </w:p>
    <w:p w14:paraId="786A3BE8" w14:textId="5A9ADA41" w:rsidR="00FA6BFA" w:rsidRPr="00DD66D9" w:rsidRDefault="00FA6BFA" w:rsidP="00C0791C">
      <w:pPr>
        <w:pStyle w:val="CBDNormalNoNumber"/>
        <w:tabs>
          <w:tab w:val="clear" w:pos="567"/>
        </w:tabs>
        <w:ind w:left="1134" w:firstLine="567"/>
      </w:pPr>
      <w:r w:rsidRPr="00DD66D9">
        <w:t>3.</w:t>
      </w:r>
      <w:r w:rsidRPr="00DD66D9">
        <w:tab/>
      </w:r>
      <w:r w:rsidRPr="00DD66D9">
        <w:rPr>
          <w:i/>
          <w:iCs/>
        </w:rPr>
        <w:t>Also urges</w:t>
      </w:r>
      <w:r w:rsidRPr="00DD66D9">
        <w:t xml:space="preserve"> </w:t>
      </w:r>
      <w:r w:rsidRPr="009A070F">
        <w:t>Parties</w:t>
      </w:r>
      <w:r w:rsidR="002112C6" w:rsidRPr="00C0791C">
        <w:t>,</w:t>
      </w:r>
      <w:r w:rsidRPr="00C0791C">
        <w:t xml:space="preserve"> and</w:t>
      </w:r>
      <w:r w:rsidRPr="009A070F">
        <w:t xml:space="preserve"> invites other Governments</w:t>
      </w:r>
      <w:r w:rsidR="00145693" w:rsidRPr="009A070F">
        <w:t xml:space="preserve"> and </w:t>
      </w:r>
      <w:r w:rsidR="00155A56" w:rsidRPr="009A070F">
        <w:t>relevant</w:t>
      </w:r>
      <w:r w:rsidR="00145693" w:rsidRPr="009A070F">
        <w:t xml:space="preserve"> actors in </w:t>
      </w:r>
      <w:r w:rsidR="00155A56" w:rsidRPr="009A070F">
        <w:t xml:space="preserve">a </w:t>
      </w:r>
      <w:r w:rsidR="00145693" w:rsidRPr="009A070F">
        <w:t>position to do so</w:t>
      </w:r>
      <w:r w:rsidR="002112C6" w:rsidRPr="009A070F">
        <w:t>,</w:t>
      </w:r>
      <w:r w:rsidRPr="009A070F">
        <w:t xml:space="preserve"> to support the dissemination</w:t>
      </w:r>
      <w:r w:rsidR="00982955" w:rsidRPr="00982955">
        <w:t xml:space="preserve"> </w:t>
      </w:r>
      <w:r w:rsidR="00982955" w:rsidRPr="009A070F">
        <w:t>of the guidelin</w:t>
      </w:r>
      <w:r w:rsidR="00982955" w:rsidRPr="00DD66D9">
        <w:t>es</w:t>
      </w:r>
      <w:r w:rsidRPr="009A070F">
        <w:t xml:space="preserve">, </w:t>
      </w:r>
      <w:r w:rsidR="009D4CA5" w:rsidRPr="009A070F">
        <w:t xml:space="preserve">including </w:t>
      </w:r>
      <w:r w:rsidR="00982955">
        <w:t xml:space="preserve">through </w:t>
      </w:r>
      <w:r w:rsidR="009D4CA5" w:rsidRPr="009A070F">
        <w:t>the</w:t>
      </w:r>
      <w:r w:rsidR="00982955">
        <w:t>ir</w:t>
      </w:r>
      <w:r w:rsidR="009D4CA5" w:rsidRPr="009A070F">
        <w:t xml:space="preserve"> </w:t>
      </w:r>
      <w:r w:rsidRPr="009A070F">
        <w:t xml:space="preserve">translation into </w:t>
      </w:r>
      <w:r w:rsidRPr="00C0791C">
        <w:t>indigenous</w:t>
      </w:r>
      <w:r w:rsidRPr="009A070F">
        <w:t xml:space="preserve"> languages</w:t>
      </w:r>
      <w:r w:rsidR="00655361">
        <w:t>;</w:t>
      </w:r>
    </w:p>
    <w:p w14:paraId="041BD7C8" w14:textId="432017B7" w:rsidR="00665B56" w:rsidRPr="009A070F" w:rsidRDefault="00FA6BFA" w:rsidP="00C0791C">
      <w:pPr>
        <w:pStyle w:val="CBDNormalNoNumber"/>
        <w:tabs>
          <w:tab w:val="clear" w:pos="567"/>
        </w:tabs>
        <w:ind w:left="1134" w:firstLine="567"/>
      </w:pPr>
      <w:r w:rsidRPr="00DD66D9">
        <w:t>4</w:t>
      </w:r>
      <w:r w:rsidR="00665B56" w:rsidRPr="00DD66D9">
        <w:t>.</w:t>
      </w:r>
      <w:r w:rsidR="00B34BAB" w:rsidRPr="00DD66D9">
        <w:tab/>
      </w:r>
      <w:r w:rsidR="00665B56" w:rsidRPr="00DD66D9">
        <w:rPr>
          <w:i/>
          <w:iCs/>
        </w:rPr>
        <w:t>Requests</w:t>
      </w:r>
      <w:r w:rsidR="00665B56" w:rsidRPr="00DD66D9">
        <w:t xml:space="preserve"> the Executive Secretary</w:t>
      </w:r>
      <w:r w:rsidR="00AF5F01">
        <w:t xml:space="preserve"> of the Convention</w:t>
      </w:r>
      <w:r w:rsidR="005265B8" w:rsidRPr="005265B8">
        <w:t xml:space="preserve"> </w:t>
      </w:r>
      <w:r w:rsidR="005265B8">
        <w:t>on Biological Diversity</w:t>
      </w:r>
      <w:r w:rsidR="00C37A6F" w:rsidRPr="00DD66D9">
        <w:t xml:space="preserve">, subject to the availability of resources, </w:t>
      </w:r>
      <w:r w:rsidR="00665B56" w:rsidRPr="00DD66D9">
        <w:t xml:space="preserve">to facilitate capacity-building, technical cooperation and </w:t>
      </w:r>
      <w:r w:rsidR="007876EC">
        <w:t xml:space="preserve">the </w:t>
      </w:r>
      <w:r w:rsidR="00665B56" w:rsidRPr="00DD66D9">
        <w:t xml:space="preserve">exchange </w:t>
      </w:r>
      <w:r w:rsidR="00A77276" w:rsidRPr="00DD66D9">
        <w:t xml:space="preserve">of information </w:t>
      </w:r>
      <w:r w:rsidR="00665B56" w:rsidRPr="00DD66D9">
        <w:t xml:space="preserve">to assist </w:t>
      </w:r>
      <w:r w:rsidR="00665B56" w:rsidRPr="009A070F">
        <w:t>Parties</w:t>
      </w:r>
      <w:r w:rsidR="00AB4FD1" w:rsidRPr="009A070F">
        <w:t xml:space="preserve"> </w:t>
      </w:r>
      <w:r w:rsidR="00A428AB">
        <w:t xml:space="preserve">and </w:t>
      </w:r>
      <w:r w:rsidR="00665B56" w:rsidRPr="00C0791C">
        <w:t>indigenous people</w:t>
      </w:r>
      <w:r w:rsidR="00665B56" w:rsidRPr="009A070F">
        <w:t>s and local communities in implement</w:t>
      </w:r>
      <w:r w:rsidR="00A428AB">
        <w:t>ing</w:t>
      </w:r>
      <w:r w:rsidR="00A64F68" w:rsidRPr="009A070F">
        <w:t xml:space="preserve"> the guidelines</w:t>
      </w:r>
      <w:r w:rsidR="00665B56" w:rsidRPr="009A070F">
        <w:t>;</w:t>
      </w:r>
    </w:p>
    <w:p w14:paraId="3606530D" w14:textId="1BE738D0" w:rsidR="00950067" w:rsidRDefault="00A91F3D" w:rsidP="00C0791C">
      <w:pPr>
        <w:pStyle w:val="CBDNormalNoNumber"/>
        <w:tabs>
          <w:tab w:val="clear" w:pos="567"/>
        </w:tabs>
        <w:ind w:left="1134" w:firstLine="567"/>
      </w:pPr>
      <w:r w:rsidRPr="009A070F">
        <w:t>5</w:t>
      </w:r>
      <w:r w:rsidR="00665B56" w:rsidRPr="009A070F">
        <w:t>.</w:t>
      </w:r>
      <w:r w:rsidR="00B34BAB" w:rsidRPr="009A070F">
        <w:tab/>
      </w:r>
      <w:r w:rsidR="00665B56" w:rsidRPr="009A070F">
        <w:rPr>
          <w:i/>
          <w:iCs/>
        </w:rPr>
        <w:t>Encourages</w:t>
      </w:r>
      <w:r w:rsidR="00665B56" w:rsidRPr="009A070F">
        <w:t xml:space="preserve"> Parties, </w:t>
      </w:r>
      <w:r w:rsidR="00665B56" w:rsidRPr="00C0791C">
        <w:t>indigenous people</w:t>
      </w:r>
      <w:r w:rsidR="00665B56" w:rsidRPr="009A070F">
        <w:t>s and local communities</w:t>
      </w:r>
      <w:r w:rsidR="00665B56" w:rsidRPr="00C0791C">
        <w:t xml:space="preserve"> and</w:t>
      </w:r>
      <w:r w:rsidR="00665B56" w:rsidRPr="009A070F">
        <w:t xml:space="preserve"> relevant stakeholders to monitor </w:t>
      </w:r>
      <w:r w:rsidR="00D24288">
        <w:t xml:space="preserve">and </w:t>
      </w:r>
      <w:r w:rsidR="00665B56" w:rsidRPr="009A070F">
        <w:t>evaluate</w:t>
      </w:r>
      <w:r w:rsidR="00665B56" w:rsidRPr="00C0791C">
        <w:t xml:space="preserve"> </w:t>
      </w:r>
      <w:r w:rsidR="00665B56" w:rsidRPr="009A070F">
        <w:t>the use and effectiveness of the</w:t>
      </w:r>
      <w:r w:rsidR="00F07767" w:rsidRPr="009A070F">
        <w:t xml:space="preserve"> </w:t>
      </w:r>
      <w:r w:rsidR="00665B56" w:rsidRPr="009A070F">
        <w:t xml:space="preserve">guidelines </w:t>
      </w:r>
      <w:r w:rsidR="00AE5C83">
        <w:t xml:space="preserve">and </w:t>
      </w:r>
      <w:r w:rsidR="00AE5C83" w:rsidRPr="009A070F">
        <w:t xml:space="preserve">report </w:t>
      </w:r>
      <w:r w:rsidR="00AE5C83">
        <w:t>thereon</w:t>
      </w:r>
      <w:r w:rsidR="00AE5C83" w:rsidRPr="009A070F">
        <w:t xml:space="preserve"> </w:t>
      </w:r>
      <w:r w:rsidR="00AE5C83">
        <w:t>in</w:t>
      </w:r>
      <w:r w:rsidR="00AE5C83" w:rsidRPr="009A070F">
        <w:t xml:space="preserve"> </w:t>
      </w:r>
      <w:r w:rsidR="00665B56" w:rsidRPr="009A070F">
        <w:t>national reports</w:t>
      </w:r>
      <w:r w:rsidR="00B46FD1" w:rsidRPr="009A070F">
        <w:t xml:space="preserve">, including through </w:t>
      </w:r>
      <w:r w:rsidR="00116D7F" w:rsidRPr="009A070F">
        <w:t>the clearing-house mechanism of the Convention</w:t>
      </w:r>
      <w:r w:rsidR="00B46FD1" w:rsidRPr="00C0791C">
        <w:t>,</w:t>
      </w:r>
      <w:r w:rsidR="00665B56" w:rsidRPr="00C0791C">
        <w:t xml:space="preserve"> and</w:t>
      </w:r>
      <w:r w:rsidR="00665B56" w:rsidRPr="009A070F">
        <w:t xml:space="preserve"> </w:t>
      </w:r>
      <w:r w:rsidR="00004DC2">
        <w:t xml:space="preserve">by means of </w:t>
      </w:r>
      <w:r w:rsidR="00665B56" w:rsidRPr="009A070F">
        <w:t xml:space="preserve">other appropriate mechanisms, </w:t>
      </w:r>
      <w:r w:rsidR="009D18AA">
        <w:t xml:space="preserve">such as </w:t>
      </w:r>
      <w:r w:rsidR="00BE76DD" w:rsidRPr="009A070F">
        <w:t xml:space="preserve">community-based </w:t>
      </w:r>
      <w:r w:rsidR="00174A76" w:rsidRPr="009A070F">
        <w:t>monitoring and information systems</w:t>
      </w:r>
      <w:r w:rsidR="00665B56" w:rsidRPr="009A070F">
        <w:t>.</w:t>
      </w:r>
    </w:p>
    <w:p w14:paraId="60DE928E" w14:textId="724C8DAE" w:rsidR="00185D4D" w:rsidRPr="00DD66D9" w:rsidRDefault="0020791C" w:rsidP="00C0791C">
      <w:pPr>
        <w:pStyle w:val="CBDDesicionAnnex"/>
        <w:rPr>
          <w:rFonts w:hint="eastAsia"/>
        </w:rPr>
      </w:pPr>
      <w:r w:rsidRPr="00DD66D9">
        <w:t xml:space="preserve">Annex </w:t>
      </w:r>
      <w:r w:rsidR="00C60907">
        <w:br/>
      </w:r>
      <w:r w:rsidR="00052F47">
        <w:t>G</w:t>
      </w:r>
      <w:r w:rsidR="00185D4D" w:rsidRPr="00DD66D9">
        <w:t xml:space="preserve">uidelines to strengthen the legal and policy framework for the recognition of the </w:t>
      </w:r>
      <w:r w:rsidR="00655361">
        <w:t>role</w:t>
      </w:r>
      <w:r w:rsidR="00655361" w:rsidRPr="00DD66D9">
        <w:t xml:space="preserve"> </w:t>
      </w:r>
      <w:r w:rsidR="00185D4D" w:rsidRPr="009A070F">
        <w:t xml:space="preserve">of </w:t>
      </w:r>
      <w:r w:rsidR="00185D4D" w:rsidRPr="00C0791C">
        <w:t>indigenous</w:t>
      </w:r>
      <w:r w:rsidR="00185D4D" w:rsidRPr="009A070F">
        <w:t xml:space="preserve"> and traditional territories of </w:t>
      </w:r>
      <w:r w:rsidR="00185D4D" w:rsidRPr="00C0791C">
        <w:t>indigenous people</w:t>
      </w:r>
      <w:r w:rsidR="00185D4D" w:rsidRPr="009A070F">
        <w:t>s and</w:t>
      </w:r>
      <w:r w:rsidR="00185D4D" w:rsidRPr="00DD66D9">
        <w:t xml:space="preserve"> local communities </w:t>
      </w:r>
      <w:r w:rsidR="00655361">
        <w:t xml:space="preserve">in </w:t>
      </w:r>
      <w:r w:rsidR="00185D4D" w:rsidRPr="00DD66D9">
        <w:t>spatial planning, restoration and conservation</w:t>
      </w:r>
      <w:r w:rsidR="00C246A1" w:rsidRPr="00C0791C">
        <w:rPr>
          <w:rStyle w:val="FootnoteReference"/>
          <w:rFonts w:eastAsia="DengXian Light"/>
          <w:bCs w:val="0"/>
          <w:sz w:val="28"/>
          <w:szCs w:val="28"/>
        </w:rPr>
        <w:footnoteReference w:id="8"/>
      </w:r>
    </w:p>
    <w:p w14:paraId="55A92CA9" w14:textId="3A123328" w:rsidR="00185D4D" w:rsidRPr="00DD66D9" w:rsidRDefault="00950067" w:rsidP="00C0791C">
      <w:pPr>
        <w:pStyle w:val="CBDH1"/>
      </w:pPr>
      <w:r>
        <w:t>I.</w:t>
      </w:r>
      <w:r w:rsidR="00F032D6">
        <w:tab/>
      </w:r>
      <w:r w:rsidR="00185D4D" w:rsidRPr="00DD66D9">
        <w:t>Rationale</w:t>
      </w:r>
    </w:p>
    <w:p w14:paraId="1F9281B8" w14:textId="4EDB34E0" w:rsidR="00185D4D" w:rsidRPr="00DD66D9" w:rsidRDefault="00037987" w:rsidP="00C0791C">
      <w:pPr>
        <w:pStyle w:val="CBDNormalNoNumber"/>
      </w:pPr>
      <w:r>
        <w:t>1.</w:t>
      </w:r>
      <w:r>
        <w:tab/>
      </w:r>
      <w:r w:rsidR="00715043">
        <w:t>By its</w:t>
      </w:r>
      <w:r w:rsidR="00715043" w:rsidRPr="00DD66D9">
        <w:t xml:space="preserve"> </w:t>
      </w:r>
      <w:r w:rsidR="00185D4D" w:rsidRPr="009A070F">
        <w:t xml:space="preserve">decision </w:t>
      </w:r>
      <w:hyperlink r:id="rId22" w:history="1">
        <w:r w:rsidR="00185D4D" w:rsidRPr="00C0791C">
          <w:rPr>
            <w:rStyle w:val="Hyperlink"/>
          </w:rPr>
          <w:t>16/5</w:t>
        </w:r>
      </w:hyperlink>
      <w:r w:rsidR="00185D4D" w:rsidRPr="009A070F">
        <w:t xml:space="preserve">, the Conference of the Parties </w:t>
      </w:r>
      <w:r w:rsidR="005768D4">
        <w:t xml:space="preserve">to </w:t>
      </w:r>
      <w:r w:rsidR="005768D4" w:rsidRPr="009A070F">
        <w:t xml:space="preserve">the </w:t>
      </w:r>
      <w:r w:rsidR="005768D4" w:rsidRPr="00346C3E">
        <w:t>Convention on Biological Diversity</w:t>
      </w:r>
      <w:r w:rsidR="005768D4">
        <w:rPr>
          <w:rStyle w:val="FootnoteReference"/>
        </w:rPr>
        <w:footnoteReference w:id="9"/>
      </w:r>
      <w:r w:rsidR="005768D4" w:rsidRPr="009A070F">
        <w:t xml:space="preserve"> </w:t>
      </w:r>
      <w:r w:rsidR="00185D4D" w:rsidRPr="009A070F">
        <w:t>established the Subsidiary Body o</w:t>
      </w:r>
      <w:r w:rsidR="00185D4D" w:rsidRPr="00C0791C">
        <w:t>n Article</w:t>
      </w:r>
      <w:r w:rsidR="00185D4D" w:rsidRPr="009A070F">
        <w:t xml:space="preserve"> 8(j) and Other Provisions of the </w:t>
      </w:r>
      <w:r w:rsidR="00185D4D" w:rsidRPr="00C0791C">
        <w:t>Convention on Biological Diversity</w:t>
      </w:r>
      <w:r w:rsidR="00185D4D" w:rsidRPr="009A070F">
        <w:t xml:space="preserve"> Related to Indigenous Peoples and Local Communities. The Subsidiary Body is mandated to provide advice to the Conference of the Parties, other subsidiary bodies</w:t>
      </w:r>
      <w:r w:rsidR="00185D4D" w:rsidRPr="00C0791C">
        <w:t xml:space="preserve"> and</w:t>
      </w:r>
      <w:r w:rsidR="00185D4D" w:rsidRPr="009A070F">
        <w:t xml:space="preserve">, upon request, the Conference of the Parties serving as the meeting of the Parties to the Cartagena Protocol </w:t>
      </w:r>
      <w:r w:rsidR="00C579AC" w:rsidRPr="00C579AC">
        <w:t>on Biosafety</w:t>
      </w:r>
      <w:r w:rsidR="00380FE0">
        <w:rPr>
          <w:rStyle w:val="FootnoteReference"/>
        </w:rPr>
        <w:footnoteReference w:id="10"/>
      </w:r>
      <w:r w:rsidR="00C579AC" w:rsidRPr="00C579AC">
        <w:t xml:space="preserve"> </w:t>
      </w:r>
      <w:r w:rsidR="00185D4D" w:rsidRPr="009A070F">
        <w:t xml:space="preserve">and </w:t>
      </w:r>
      <w:r w:rsidR="00185D4D" w:rsidRPr="00C0791C">
        <w:t xml:space="preserve">the </w:t>
      </w:r>
      <w:r w:rsidR="003B206A" w:rsidRPr="009A070F">
        <w:t xml:space="preserve">Conference of the Parties serving as the meeting of the Parties to </w:t>
      </w:r>
      <w:r w:rsidR="00927210" w:rsidRPr="009A070F">
        <w:t xml:space="preserve">the </w:t>
      </w:r>
      <w:r w:rsidR="00185D4D" w:rsidRPr="009A070F">
        <w:t xml:space="preserve">Nagoya </w:t>
      </w:r>
      <w:r w:rsidR="00185D4D" w:rsidRPr="009A070F">
        <w:lastRenderedPageBreak/>
        <w:t>Protocol</w:t>
      </w:r>
      <w:r w:rsidR="0077592C" w:rsidRPr="009A070F">
        <w:t xml:space="preserve"> on </w:t>
      </w:r>
      <w:r w:rsidR="00595BEC" w:rsidRPr="009A070F">
        <w:t>Access to Genetic Resources and the Fair and Equitable Sharing of Benefits Arising from Their Utilization</w:t>
      </w:r>
      <w:r w:rsidR="00185D4D" w:rsidRPr="009A070F">
        <w:t>,</w:t>
      </w:r>
      <w:r w:rsidR="004C40B1" w:rsidRPr="009A070F">
        <w:rPr>
          <w:rStyle w:val="FootnoteReference"/>
        </w:rPr>
        <w:footnoteReference w:id="11"/>
      </w:r>
      <w:r w:rsidR="00185D4D" w:rsidRPr="009A070F">
        <w:t xml:space="preserve"> on matters concerning </w:t>
      </w:r>
      <w:r w:rsidR="00185D4D" w:rsidRPr="00C0791C">
        <w:t>indigenous people</w:t>
      </w:r>
      <w:r w:rsidR="00185D4D" w:rsidRPr="009A070F">
        <w:t>s and local communities</w:t>
      </w:r>
      <w:r w:rsidR="00185D4D" w:rsidRPr="00DD66D9">
        <w:t>.</w:t>
      </w:r>
    </w:p>
    <w:p w14:paraId="52873321" w14:textId="669B4C50" w:rsidR="00185D4D" w:rsidRPr="00EB007D" w:rsidRDefault="00037987" w:rsidP="00C0791C">
      <w:pPr>
        <w:pStyle w:val="CBDNormalNoNumber"/>
      </w:pPr>
      <w:r>
        <w:t>2.</w:t>
      </w:r>
      <w:r>
        <w:tab/>
      </w:r>
      <w:r w:rsidR="00381327">
        <w:t>B</w:t>
      </w:r>
      <w:r w:rsidR="00715043">
        <w:t>y its</w:t>
      </w:r>
      <w:r w:rsidR="00715043" w:rsidRPr="009A070F">
        <w:t xml:space="preserve"> </w:t>
      </w:r>
      <w:r w:rsidR="00185D4D" w:rsidRPr="009A070F">
        <w:t xml:space="preserve">decision </w:t>
      </w:r>
      <w:hyperlink r:id="rId23" w:history="1">
        <w:r w:rsidR="00185D4D" w:rsidRPr="00C0791C">
          <w:rPr>
            <w:rStyle w:val="Hyperlink"/>
          </w:rPr>
          <w:t>16/4</w:t>
        </w:r>
      </w:hyperlink>
      <w:r w:rsidR="00185D4D" w:rsidRPr="009A070F">
        <w:t>, the Conference of the Parties adopted the programme of work o</w:t>
      </w:r>
      <w:r w:rsidR="00185D4D" w:rsidRPr="00C0791C">
        <w:t>n Article</w:t>
      </w:r>
      <w:r w:rsidR="00F13D04">
        <w:t> </w:t>
      </w:r>
      <w:r w:rsidR="00185D4D" w:rsidRPr="009A070F">
        <w:t xml:space="preserve">8(j) and other provisions </w:t>
      </w:r>
      <w:r w:rsidR="009F36D4" w:rsidRPr="00FF27A3">
        <w:t xml:space="preserve">of the Convention on Biological Diversity </w:t>
      </w:r>
      <w:r w:rsidR="00185D4D" w:rsidRPr="009A070F">
        <w:t xml:space="preserve">related to </w:t>
      </w:r>
      <w:r w:rsidR="00185D4D" w:rsidRPr="00C0791C">
        <w:t>indigenous people</w:t>
      </w:r>
      <w:r w:rsidR="00185D4D" w:rsidRPr="009A070F">
        <w:t>s and local communities to 2030. The objective of the programme of work is to promote the implementation o</w:t>
      </w:r>
      <w:r w:rsidR="00185D4D" w:rsidRPr="00C0791C">
        <w:t>f Article</w:t>
      </w:r>
      <w:r w:rsidR="00185D4D" w:rsidRPr="009A070F">
        <w:t xml:space="preserve"> 8(j) and other provisions of the Convention related to </w:t>
      </w:r>
      <w:r w:rsidR="00185D4D" w:rsidRPr="00C0791C">
        <w:t>indigenous people</w:t>
      </w:r>
      <w:r w:rsidR="00185D4D" w:rsidRPr="009A070F">
        <w:t xml:space="preserve">s and local communities, as well as </w:t>
      </w:r>
      <w:r w:rsidR="00EC1BE1">
        <w:t xml:space="preserve">of </w:t>
      </w:r>
      <w:r w:rsidR="00185D4D" w:rsidRPr="009A070F">
        <w:t xml:space="preserve">the </w:t>
      </w:r>
      <w:r w:rsidR="00185D4D" w:rsidRPr="00C0791C">
        <w:t>Kunming-Montreal Global Biodiversity Framework</w:t>
      </w:r>
      <w:r w:rsidR="00185D4D" w:rsidRPr="009A070F">
        <w:t>.</w:t>
      </w:r>
      <w:r w:rsidR="002C1D97" w:rsidRPr="009A070F">
        <w:rPr>
          <w:rStyle w:val="FootnoteReference"/>
        </w:rPr>
        <w:footnoteReference w:id="12"/>
      </w:r>
      <w:r w:rsidR="00185D4D" w:rsidRPr="00DD66D9">
        <w:t xml:space="preserve"> </w:t>
      </w:r>
      <w:r w:rsidR="00336178">
        <w:t>In t</w:t>
      </w:r>
      <w:r w:rsidR="00185D4D" w:rsidRPr="00DD66D9">
        <w:t>he programme of work</w:t>
      </w:r>
      <w:r w:rsidR="00336178">
        <w:t xml:space="preserve">, </w:t>
      </w:r>
      <w:r w:rsidR="00336178" w:rsidRPr="009A070F">
        <w:t>the Conference of the Parties</w:t>
      </w:r>
      <w:r w:rsidR="00185D4D" w:rsidRPr="00DD66D9">
        <w:t xml:space="preserve"> </w:t>
      </w:r>
      <w:r w:rsidR="00185D4D" w:rsidRPr="00DF5E00">
        <w:t>affirm</w:t>
      </w:r>
      <w:r w:rsidR="00336178">
        <w:t>ed</w:t>
      </w:r>
      <w:r w:rsidR="00185D4D" w:rsidRPr="00DF5E00">
        <w:t xml:space="preserve"> </w:t>
      </w:r>
      <w:r w:rsidR="00185D4D" w:rsidRPr="00C853DE">
        <w:t>the importance</w:t>
      </w:r>
      <w:r w:rsidR="00185D4D" w:rsidRPr="00DD66D9">
        <w:t xml:space="preserve"> of promoting the full and effective participation of </w:t>
      </w:r>
      <w:r w:rsidR="00185D4D" w:rsidRPr="00C0791C">
        <w:t>indigenous people</w:t>
      </w:r>
      <w:r w:rsidR="00185D4D" w:rsidRPr="00EB007D">
        <w:t>s and local communities at all stages and levels of implementation</w:t>
      </w:r>
      <w:r w:rsidR="00C853DE" w:rsidRPr="00EB007D">
        <w:t>,</w:t>
      </w:r>
      <w:r w:rsidR="00185D4D" w:rsidRPr="00EB007D">
        <w:t xml:space="preserve"> in recognition of the close connection that </w:t>
      </w:r>
      <w:r w:rsidR="00185D4D" w:rsidRPr="00C0791C">
        <w:t>indigenous people</w:t>
      </w:r>
      <w:r w:rsidR="00185D4D" w:rsidRPr="00EB007D">
        <w:t xml:space="preserve">s and local communities have with biological diversity and the Convention and its Protocols. </w:t>
      </w:r>
    </w:p>
    <w:p w14:paraId="27C1572D" w14:textId="0EAA9218" w:rsidR="00185D4D" w:rsidRPr="00DD66D9" w:rsidRDefault="00037987" w:rsidP="00C0791C">
      <w:pPr>
        <w:pStyle w:val="CBDNormalNoNumber"/>
      </w:pPr>
      <w:r w:rsidRPr="00EB007D">
        <w:t>3.</w:t>
      </w:r>
      <w:r w:rsidRPr="00EB007D">
        <w:tab/>
      </w:r>
      <w:r w:rsidR="00185D4D" w:rsidRPr="00EB007D">
        <w:t>Element</w:t>
      </w:r>
      <w:r w:rsidR="00185D4D" w:rsidRPr="00C0791C">
        <w:t xml:space="preserve"> 1</w:t>
      </w:r>
      <w:r w:rsidR="00BF79C7" w:rsidRPr="00C0791C">
        <w:t xml:space="preserve"> </w:t>
      </w:r>
      <w:r w:rsidR="005F280E" w:rsidRPr="00C0791C">
        <w:t>o</w:t>
      </w:r>
      <w:r w:rsidR="005F280E" w:rsidRPr="00EB007D">
        <w:t>f the programme of work,</w:t>
      </w:r>
      <w:r w:rsidR="00185D4D" w:rsidRPr="00EB007D">
        <w:t xml:space="preserve"> on conservation and restoration</w:t>
      </w:r>
      <w:r w:rsidR="00FB2999" w:rsidRPr="00EB007D">
        <w:t>,</w:t>
      </w:r>
      <w:r w:rsidR="00185D4D" w:rsidRPr="00EB007D">
        <w:t xml:space="preserve"> includes two </w:t>
      </w:r>
      <w:r w:rsidR="00FB2999" w:rsidRPr="00EB007D">
        <w:t>t</w:t>
      </w:r>
      <w:r w:rsidR="00185D4D" w:rsidRPr="00EB007D">
        <w:t>asks for the Subsidiary Body:</w:t>
      </w:r>
    </w:p>
    <w:p w14:paraId="3F3A1930" w14:textId="20DBECC8" w:rsidR="00185D4D" w:rsidRPr="00DD66D9" w:rsidRDefault="00185D4D" w:rsidP="00C0791C">
      <w:pPr>
        <w:pStyle w:val="CBDNormalNoNumber"/>
        <w:tabs>
          <w:tab w:val="clear" w:pos="567"/>
        </w:tabs>
        <w:ind w:left="1134"/>
      </w:pPr>
      <w:r w:rsidRPr="00DD66D9">
        <w:t>Task 1.1</w:t>
      </w:r>
      <w:r w:rsidR="00590C29">
        <w:t>.</w:t>
      </w:r>
      <w:r w:rsidRPr="00DD66D9">
        <w:t xml:space="preserve"> Develop guidelines,</w:t>
      </w:r>
      <w:r w:rsidRPr="00C0791C">
        <w:rPr>
          <w:vertAlign w:val="superscript"/>
        </w:rPr>
        <w:footnoteReference w:id="13"/>
      </w:r>
      <w:r w:rsidRPr="00DD66D9">
        <w:t xml:space="preserve"> with the full and effective participation </w:t>
      </w:r>
      <w:r w:rsidRPr="00EB007D">
        <w:t xml:space="preserve">of </w:t>
      </w:r>
      <w:r w:rsidRPr="00C0791C">
        <w:t>indigenous people</w:t>
      </w:r>
      <w:r w:rsidRPr="00EB007D">
        <w:t>s and local communities, to strengthen the legal and policy framework for the implementation of Targets</w:t>
      </w:r>
      <w:r w:rsidRPr="00C0791C">
        <w:t xml:space="preserve"> 2 a</w:t>
      </w:r>
      <w:r w:rsidRPr="00EB007D">
        <w:t>nd</w:t>
      </w:r>
      <w:r w:rsidRPr="00C0791C">
        <w:t xml:space="preserve"> 3 o</w:t>
      </w:r>
      <w:r w:rsidRPr="00EB007D">
        <w:t xml:space="preserve">f the Framework, including on </w:t>
      </w:r>
      <w:r w:rsidRPr="00C0791C">
        <w:t>indigenous</w:t>
      </w:r>
      <w:r w:rsidRPr="00EB007D">
        <w:t xml:space="preserve"> and traditional territories, to support the protection and restoration practices led by </w:t>
      </w:r>
      <w:r w:rsidRPr="00C0791C">
        <w:t>indigenous people</w:t>
      </w:r>
      <w:r w:rsidRPr="00EB007D">
        <w:t>s</w:t>
      </w:r>
      <w:r w:rsidRPr="00DD66D9">
        <w:t xml:space="preserve"> and local communities.</w:t>
      </w:r>
    </w:p>
    <w:p w14:paraId="32E516FD" w14:textId="2543B17C" w:rsidR="00185D4D" w:rsidRPr="00DD66D9" w:rsidRDefault="00185D4D" w:rsidP="00C0791C">
      <w:pPr>
        <w:pStyle w:val="CBDNormalNoNumber"/>
        <w:tabs>
          <w:tab w:val="clear" w:pos="567"/>
        </w:tabs>
        <w:ind w:left="1134"/>
      </w:pPr>
      <w:r w:rsidRPr="00DD66D9">
        <w:t>Task 1.2</w:t>
      </w:r>
      <w:r w:rsidR="00590C29">
        <w:t>.</w:t>
      </w:r>
      <w:r w:rsidRPr="00DD66D9">
        <w:t xml:space="preserve"> Identify and promote best practices to secure land tenure and governance by </w:t>
      </w:r>
      <w:r w:rsidRPr="00C0791C">
        <w:t>indigenous people</w:t>
      </w:r>
      <w:r w:rsidRPr="00EB007D">
        <w:t>s and</w:t>
      </w:r>
      <w:r w:rsidRPr="00DD66D9">
        <w:t xml:space="preserve"> local communities and develop guidelines for the inclusion and consideration of traditional lands and of resource use in spatial planning processes and environmental impact assessments, in accordance with national legislation and international obligations.</w:t>
      </w:r>
    </w:p>
    <w:p w14:paraId="026D052F" w14:textId="351A64B5" w:rsidR="00185D4D" w:rsidRPr="00EB007D" w:rsidRDefault="00037987" w:rsidP="00C0791C">
      <w:pPr>
        <w:pStyle w:val="CBDNormalNoNumber"/>
      </w:pPr>
      <w:r>
        <w:t>4.</w:t>
      </w:r>
      <w:r>
        <w:tab/>
      </w:r>
      <w:r w:rsidR="00185D4D" w:rsidRPr="00DD66D9">
        <w:t xml:space="preserve">The present guidelines have been developed by the Subsidiary Body </w:t>
      </w:r>
      <w:r w:rsidR="00185D4D" w:rsidRPr="00CD6120">
        <w:t xml:space="preserve">on Article 8(j) </w:t>
      </w:r>
      <w:r w:rsidR="00C3386A" w:rsidRPr="009A070F">
        <w:t xml:space="preserve">and Other Provisions of the </w:t>
      </w:r>
      <w:r w:rsidR="00C3386A" w:rsidRPr="006F6070">
        <w:t>Convention on Biological Diversity</w:t>
      </w:r>
      <w:r w:rsidR="00C3386A" w:rsidRPr="009A070F">
        <w:t xml:space="preserve"> Related to Indigenous Peoples and Local Communities</w:t>
      </w:r>
      <w:r w:rsidR="00C3386A" w:rsidRPr="00CD6120">
        <w:t xml:space="preserve"> </w:t>
      </w:r>
      <w:r w:rsidR="005E7411">
        <w:t>pursuant to</w:t>
      </w:r>
      <w:r w:rsidR="002E35EE">
        <w:t xml:space="preserve"> </w:t>
      </w:r>
      <w:r w:rsidR="00185D4D" w:rsidRPr="00DD66D9">
        <w:t>Tasks</w:t>
      </w:r>
      <w:r w:rsidR="0019053D">
        <w:t> </w:t>
      </w:r>
      <w:r w:rsidR="00185D4D" w:rsidRPr="00DD66D9">
        <w:t xml:space="preserve">1.1 and 1.2 of the </w:t>
      </w:r>
      <w:r w:rsidR="00185D4D" w:rsidRPr="00EB007D">
        <w:t>programme of work</w:t>
      </w:r>
      <w:r w:rsidR="000B0F39" w:rsidRPr="000B0F39">
        <w:t xml:space="preserve"> on Article</w:t>
      </w:r>
      <w:r w:rsidR="005E7411">
        <w:t> </w:t>
      </w:r>
      <w:r w:rsidR="000B0F39" w:rsidRPr="000B0F39">
        <w:t>8(j) and other provisions of the Convention related to indigenous peoples and local communities</w:t>
      </w:r>
      <w:r w:rsidR="00185D4D" w:rsidRPr="00EB007D">
        <w:t>.</w:t>
      </w:r>
      <w:r w:rsidR="0019053D" w:rsidRPr="00EB007D">
        <w:t xml:space="preserve"> </w:t>
      </w:r>
      <w:r w:rsidR="00185D4D" w:rsidRPr="00EB007D">
        <w:t xml:space="preserve">The guidelines </w:t>
      </w:r>
      <w:r w:rsidR="00892E64">
        <w:t>are</w:t>
      </w:r>
      <w:r w:rsidR="00892E64" w:rsidRPr="00EB007D">
        <w:t xml:space="preserve"> </w:t>
      </w:r>
      <w:r w:rsidR="00185D4D" w:rsidRPr="00EB007D">
        <w:t>aim</w:t>
      </w:r>
      <w:r w:rsidR="00892E64">
        <w:t>ed</w:t>
      </w:r>
      <w:r w:rsidR="00185D4D" w:rsidRPr="00EB007D">
        <w:t xml:space="preserve"> </w:t>
      </w:r>
      <w:r w:rsidR="004C0F44">
        <w:t xml:space="preserve">at </w:t>
      </w:r>
      <w:r w:rsidR="00185D4D" w:rsidRPr="00EB007D">
        <w:t xml:space="preserve">Parties, </w:t>
      </w:r>
      <w:r w:rsidR="00185D4D" w:rsidRPr="00C0791C">
        <w:t>indigenous people</w:t>
      </w:r>
      <w:r w:rsidR="00185D4D" w:rsidRPr="00EB007D">
        <w:t>s and local communities</w:t>
      </w:r>
      <w:r w:rsidR="00185D4D" w:rsidRPr="00C0791C">
        <w:t xml:space="preserve"> and</w:t>
      </w:r>
      <w:r w:rsidR="00185D4D" w:rsidRPr="00EB007D">
        <w:t xml:space="preserve"> other relevant actors, including conservation and restoration organizations, the private sector and other entities that will implement all elements of the guidelines.</w:t>
      </w:r>
    </w:p>
    <w:p w14:paraId="3CCF0111" w14:textId="185898FF" w:rsidR="00A52ED2" w:rsidRPr="00DD66D9" w:rsidRDefault="00037987" w:rsidP="00C0791C">
      <w:pPr>
        <w:pStyle w:val="CBDNormalNoNumber"/>
      </w:pPr>
      <w:r w:rsidRPr="00EB007D">
        <w:t>5.</w:t>
      </w:r>
      <w:r w:rsidRPr="00EB007D">
        <w:tab/>
      </w:r>
      <w:r w:rsidR="00A52ED2" w:rsidRPr="00EB007D">
        <w:t xml:space="preserve">The guidelines </w:t>
      </w:r>
      <w:r w:rsidR="00DA5CDD" w:rsidRPr="00EB007D">
        <w:t>build on</w:t>
      </w:r>
      <w:r w:rsidR="00A52ED2" w:rsidRPr="00EB007D">
        <w:t xml:space="preserve"> the intrinsic relationship </w:t>
      </w:r>
      <w:r w:rsidR="006D08C9" w:rsidRPr="00EB007D">
        <w:t xml:space="preserve">that </w:t>
      </w:r>
      <w:r w:rsidR="00A52ED2" w:rsidRPr="00C0791C">
        <w:t>indigenous people</w:t>
      </w:r>
      <w:r w:rsidR="00A52ED2" w:rsidRPr="00EB007D">
        <w:t xml:space="preserve">s and local communities </w:t>
      </w:r>
      <w:r w:rsidR="006D08C9" w:rsidRPr="00EB007D">
        <w:t xml:space="preserve">have </w:t>
      </w:r>
      <w:r w:rsidR="00654FCB" w:rsidRPr="00EB007D">
        <w:t>with nature, encompassing diverse concepts</w:t>
      </w:r>
      <w:r w:rsidR="00871059" w:rsidRPr="00EB007D">
        <w:t>,</w:t>
      </w:r>
      <w:r w:rsidR="00654FCB" w:rsidRPr="00EB007D">
        <w:t xml:space="preserve"> such as biodiversity, ecosystems,</w:t>
      </w:r>
      <w:r w:rsidR="00A52ED2" w:rsidRPr="00EB007D">
        <w:t xml:space="preserve"> Mother Earth</w:t>
      </w:r>
      <w:r w:rsidR="0054688B" w:rsidRPr="00EB007D">
        <w:t xml:space="preserve"> and systems of life. Th</w:t>
      </w:r>
      <w:r w:rsidR="0004229F">
        <w:t>e</w:t>
      </w:r>
      <w:r w:rsidR="0054688B" w:rsidRPr="00EB007D">
        <w:t xml:space="preserve"> relationship is reflected in </w:t>
      </w:r>
      <w:r w:rsidR="00A52ED2" w:rsidRPr="00EB007D">
        <w:t>their cultures, spiritual</w:t>
      </w:r>
      <w:r w:rsidR="00655361">
        <w:t xml:space="preserve"> values</w:t>
      </w:r>
      <w:r w:rsidR="00A52ED2" w:rsidRPr="00EB007D">
        <w:t xml:space="preserve">, ceremonies, governance systems, histories, oral traditions, </w:t>
      </w:r>
      <w:r w:rsidR="00A52ED2" w:rsidRPr="00C0791C">
        <w:t>indigenous</w:t>
      </w:r>
      <w:r w:rsidR="00A52ED2" w:rsidRPr="00EB007D">
        <w:t xml:space="preserve"> languages, traditional knowledge systems</w:t>
      </w:r>
      <w:r w:rsidR="00A52ED2" w:rsidRPr="00C0791C">
        <w:t xml:space="preserve"> and</w:t>
      </w:r>
      <w:r w:rsidR="00A52ED2" w:rsidRPr="00EB007D">
        <w:t xml:space="preserve"> customary laws and procedures</w:t>
      </w:r>
      <w:r w:rsidR="00674591" w:rsidRPr="00EB007D">
        <w:t>. Th</w:t>
      </w:r>
      <w:r w:rsidR="00EF0263">
        <w:t>o</w:t>
      </w:r>
      <w:r w:rsidR="00674591" w:rsidRPr="00EB007D">
        <w:t xml:space="preserve">se elements </w:t>
      </w:r>
      <w:r w:rsidR="00A52ED2" w:rsidRPr="00EB007D">
        <w:t>contribute to the conservation, restoration and spatial planning of biocultural diversity</w:t>
      </w:r>
      <w:r w:rsidR="00674591" w:rsidRPr="00EB007D">
        <w:t xml:space="preserve">, </w:t>
      </w:r>
      <w:r w:rsidR="00032DCE" w:rsidRPr="00EB007D">
        <w:t xml:space="preserve">in accordance with national circumstances and in a manner consistent with </w:t>
      </w:r>
      <w:r w:rsidR="00AF0ABC" w:rsidRPr="00EB007D">
        <w:t>s</w:t>
      </w:r>
      <w:r w:rsidR="00032DCE" w:rsidRPr="00EB007D">
        <w:t>ection C of</w:t>
      </w:r>
      <w:r w:rsidR="00032DCE" w:rsidRPr="00DD66D9">
        <w:t xml:space="preserve"> the </w:t>
      </w:r>
      <w:r w:rsidR="001C4236" w:rsidRPr="006F6070">
        <w:t>Kunming-Montreal Global Biodiversity</w:t>
      </w:r>
      <w:r w:rsidR="00032DCE" w:rsidRPr="00DD66D9">
        <w:t xml:space="preserve"> Framework</w:t>
      </w:r>
      <w:r w:rsidR="00DF2061" w:rsidRPr="00DD66D9">
        <w:t>.</w:t>
      </w:r>
      <w:r w:rsidR="001C4236">
        <w:rPr>
          <w:rStyle w:val="FootnoteReference"/>
        </w:rPr>
        <w:footnoteReference w:id="14"/>
      </w:r>
    </w:p>
    <w:p w14:paraId="2B6C7BD8" w14:textId="2BA5922D" w:rsidR="00185D4D" w:rsidRPr="00DD66D9" w:rsidRDefault="00AF0ABC" w:rsidP="00C0791C">
      <w:pPr>
        <w:pStyle w:val="CBDH1"/>
      </w:pPr>
      <w:r w:rsidRPr="00653546">
        <w:t>II</w:t>
      </w:r>
      <w:r>
        <w:t>.</w:t>
      </w:r>
      <w:r>
        <w:tab/>
      </w:r>
      <w:r w:rsidR="00185D4D" w:rsidRPr="00DD66D9">
        <w:t>Objectives</w:t>
      </w:r>
    </w:p>
    <w:p w14:paraId="7BD7E7E8" w14:textId="19F22C28" w:rsidR="00185D4D" w:rsidRPr="00DD66D9" w:rsidRDefault="00037987" w:rsidP="00C0791C">
      <w:pPr>
        <w:pStyle w:val="CBDNormalNoNumber"/>
      </w:pPr>
      <w:r>
        <w:t>6.</w:t>
      </w:r>
      <w:r>
        <w:tab/>
      </w:r>
      <w:r w:rsidR="00185D4D" w:rsidRPr="00DD66D9">
        <w:t>The objectives of the guidelines are to:</w:t>
      </w:r>
    </w:p>
    <w:p w14:paraId="24E8A957" w14:textId="359F2BFE" w:rsidR="00185D4D" w:rsidRPr="00EB007D" w:rsidRDefault="00DE51F7" w:rsidP="00C0791C">
      <w:pPr>
        <w:pStyle w:val="CBDNormalNoNumber"/>
        <w:ind w:firstLine="567"/>
      </w:pPr>
      <w:r>
        <w:t>(a)</w:t>
      </w:r>
      <w:r>
        <w:tab/>
        <w:t>P</w:t>
      </w:r>
      <w:r w:rsidR="00185D4D" w:rsidRPr="00DD66D9">
        <w:t xml:space="preserve">rovide guidance on the inclusion and consideration of traditional land and resource use systems </w:t>
      </w:r>
      <w:r w:rsidR="00185D4D" w:rsidRPr="00EB007D">
        <w:t xml:space="preserve">of </w:t>
      </w:r>
      <w:r w:rsidR="00185D4D" w:rsidRPr="00C0791C">
        <w:t>indigenous people</w:t>
      </w:r>
      <w:r w:rsidR="00185D4D" w:rsidRPr="00EB007D">
        <w:t xml:space="preserve">s and local communities in spatial planning processes and </w:t>
      </w:r>
      <w:r w:rsidR="00185D4D" w:rsidRPr="00EB007D">
        <w:lastRenderedPageBreak/>
        <w:t>environmental impact assessments to support the implementation of Targets</w:t>
      </w:r>
      <w:r w:rsidR="00185D4D" w:rsidRPr="00C0791C">
        <w:t xml:space="preserve"> 1 a</w:t>
      </w:r>
      <w:r w:rsidR="00185D4D" w:rsidRPr="00EB007D">
        <w:t>nd 14 of the Framework;</w:t>
      </w:r>
    </w:p>
    <w:p w14:paraId="0CB54467" w14:textId="3892C2F6" w:rsidR="00185D4D" w:rsidRPr="00EB007D" w:rsidRDefault="00DE51F7" w:rsidP="00C0791C">
      <w:pPr>
        <w:pStyle w:val="CBDNormalNoNumber"/>
        <w:ind w:firstLine="567"/>
      </w:pPr>
      <w:r w:rsidRPr="00EB007D">
        <w:t>(b)</w:t>
      </w:r>
      <w:r w:rsidRPr="00EB007D">
        <w:tab/>
        <w:t>P</w:t>
      </w:r>
      <w:r w:rsidR="00185D4D" w:rsidRPr="00EB007D">
        <w:t xml:space="preserve">rovide legal and policy guidance regarding the full and effective participation of </w:t>
      </w:r>
      <w:r w:rsidR="00185D4D" w:rsidRPr="00C0791C">
        <w:t>indigenous people</w:t>
      </w:r>
      <w:r w:rsidR="00185D4D" w:rsidRPr="00EB007D">
        <w:t>s and local communities in the restoration of ecosystems</w:t>
      </w:r>
      <w:r w:rsidR="00357D91" w:rsidRPr="00EB007D">
        <w:t>,</w:t>
      </w:r>
      <w:r w:rsidR="00185D4D" w:rsidRPr="00EB007D">
        <w:t xml:space="preserve"> recognizing the</w:t>
      </w:r>
      <w:r w:rsidR="00590115">
        <w:t>ir</w:t>
      </w:r>
      <w:r w:rsidR="00185D4D" w:rsidRPr="00EB007D">
        <w:t xml:space="preserve"> contribution </w:t>
      </w:r>
      <w:r w:rsidR="00606EE6">
        <w:t>to</w:t>
      </w:r>
      <w:r w:rsidR="00606EE6" w:rsidRPr="00EB007D">
        <w:t xml:space="preserve"> the implementation of Target</w:t>
      </w:r>
      <w:r w:rsidR="00606EE6" w:rsidRPr="0024088B">
        <w:t xml:space="preserve"> 2 o</w:t>
      </w:r>
      <w:r w:rsidR="00606EE6" w:rsidRPr="00EB007D">
        <w:t>f the Framework</w:t>
      </w:r>
      <w:r w:rsidR="00606EE6">
        <w:t xml:space="preserve"> </w:t>
      </w:r>
      <w:r w:rsidR="00590115">
        <w:t>through</w:t>
      </w:r>
      <w:r w:rsidR="00185D4D" w:rsidRPr="00EB007D">
        <w:t xml:space="preserve"> their traditional knowledge, innovations and practices</w:t>
      </w:r>
      <w:r w:rsidR="00185D4D" w:rsidRPr="00C0791C">
        <w:t>, and</w:t>
      </w:r>
      <w:r w:rsidR="00185D4D" w:rsidRPr="00EB007D">
        <w:t xml:space="preserve"> </w:t>
      </w:r>
      <w:r w:rsidR="00185D4D" w:rsidRPr="00C0791C">
        <w:t>indigenous</w:t>
      </w:r>
      <w:r w:rsidR="00185D4D" w:rsidRPr="00EB007D">
        <w:t xml:space="preserve"> and traditional governance systems</w:t>
      </w:r>
      <w:r w:rsidR="00727B3D">
        <w:t>;</w:t>
      </w:r>
    </w:p>
    <w:p w14:paraId="210DD612" w14:textId="663A2901" w:rsidR="00185D4D" w:rsidRPr="00DD66D9" w:rsidRDefault="00DE51F7" w:rsidP="00C0791C">
      <w:pPr>
        <w:pStyle w:val="CBDNormalNoNumber"/>
        <w:ind w:firstLine="567"/>
      </w:pPr>
      <w:r w:rsidRPr="00EB007D">
        <w:t>(c)</w:t>
      </w:r>
      <w:r w:rsidRPr="00EB007D">
        <w:tab/>
        <w:t>P</w:t>
      </w:r>
      <w:r w:rsidR="00185D4D" w:rsidRPr="00EB007D">
        <w:t xml:space="preserve">rovide legal and policy guidance for the identification, recognition </w:t>
      </w:r>
      <w:r w:rsidR="00727B3D">
        <w:t xml:space="preserve">and </w:t>
      </w:r>
      <w:r w:rsidR="00185D4D" w:rsidRPr="00EB007D">
        <w:t xml:space="preserve">respect of and support for </w:t>
      </w:r>
      <w:r w:rsidR="00727B3D">
        <w:t xml:space="preserve">the </w:t>
      </w:r>
      <w:r w:rsidR="00185D4D" w:rsidRPr="00C0791C">
        <w:t>indigenous</w:t>
      </w:r>
      <w:r w:rsidR="00185D4D" w:rsidRPr="00EB007D">
        <w:t xml:space="preserve"> and traditional territories of </w:t>
      </w:r>
      <w:r w:rsidR="00185D4D" w:rsidRPr="00C0791C">
        <w:t>indigenous people</w:t>
      </w:r>
      <w:r w:rsidR="00185D4D" w:rsidRPr="00EB007D">
        <w:t>s and local communities to support the implementation of Target</w:t>
      </w:r>
      <w:r w:rsidR="00185D4D" w:rsidRPr="00C0791C">
        <w:t xml:space="preserve"> 3 o</w:t>
      </w:r>
      <w:r w:rsidR="00185D4D" w:rsidRPr="00EB007D">
        <w:t>f the Framework.</w:t>
      </w:r>
    </w:p>
    <w:p w14:paraId="2ADA424A" w14:textId="6043F5E9" w:rsidR="00185D4D" w:rsidRPr="00DD66D9" w:rsidRDefault="00FF4D36" w:rsidP="00C0791C">
      <w:pPr>
        <w:pStyle w:val="CBDH1"/>
      </w:pPr>
      <w:r w:rsidRPr="00653546">
        <w:t>III</w:t>
      </w:r>
      <w:r>
        <w:t>.</w:t>
      </w:r>
      <w:r>
        <w:tab/>
      </w:r>
      <w:r w:rsidR="00185D4D" w:rsidRPr="00DD66D9">
        <w:t>Guiding principles</w:t>
      </w:r>
    </w:p>
    <w:p w14:paraId="122DCAE1" w14:textId="7BE732D4" w:rsidR="00185D4D" w:rsidRPr="00DD66D9" w:rsidRDefault="00FF4D36" w:rsidP="00C0791C">
      <w:pPr>
        <w:pStyle w:val="CBDNormalNoNumber"/>
      </w:pPr>
      <w:r>
        <w:t>7.</w:t>
      </w:r>
      <w:r>
        <w:tab/>
      </w:r>
      <w:r w:rsidR="00185D4D" w:rsidRPr="00DD66D9">
        <w:t>The present guidelines should be applied</w:t>
      </w:r>
      <w:r w:rsidR="00621799" w:rsidRPr="00DD66D9">
        <w:t xml:space="preserve"> in accordance with nati</w:t>
      </w:r>
      <w:r w:rsidR="00812A95" w:rsidRPr="00DD66D9">
        <w:t>o</w:t>
      </w:r>
      <w:r w:rsidR="00621799" w:rsidRPr="00DD66D9">
        <w:t>nal circumstance</w:t>
      </w:r>
      <w:r w:rsidR="00F53747" w:rsidRPr="00DD66D9">
        <w:t>s</w:t>
      </w:r>
      <w:r w:rsidR="00621799" w:rsidRPr="00DD66D9">
        <w:t xml:space="preserve"> and</w:t>
      </w:r>
      <w:r w:rsidR="00185D4D" w:rsidRPr="00DD66D9">
        <w:t xml:space="preserve"> in a manner </w:t>
      </w:r>
      <w:r w:rsidR="0015594A" w:rsidRPr="00DD66D9">
        <w:t xml:space="preserve">that is </w:t>
      </w:r>
      <w:r w:rsidR="00185D4D" w:rsidRPr="00DD66D9">
        <w:t xml:space="preserve">consistent with </w:t>
      </w:r>
      <w:r>
        <w:t>s</w:t>
      </w:r>
      <w:r w:rsidR="00185D4D" w:rsidRPr="00DD66D9">
        <w:t>ection C of the Framework and the general principles outlined in the programme of work</w:t>
      </w:r>
      <w:r w:rsidR="00621799" w:rsidRPr="00DD66D9">
        <w:t>.</w:t>
      </w:r>
    </w:p>
    <w:p w14:paraId="01CCE3D9" w14:textId="6F95F56F" w:rsidR="00185D4D" w:rsidRPr="00DD66D9" w:rsidRDefault="00185D4D" w:rsidP="00C0791C">
      <w:pPr>
        <w:pStyle w:val="CBDH2"/>
        <w:outlineLvl w:val="1"/>
      </w:pPr>
      <w:r w:rsidRPr="00DD66D9">
        <w:t>A.</w:t>
      </w:r>
      <w:r w:rsidR="00ED5CCA">
        <w:tab/>
      </w:r>
      <w:r w:rsidRPr="00DD66D9">
        <w:t>Spiritual and cultural relationships</w:t>
      </w:r>
    </w:p>
    <w:p w14:paraId="2C4DA199" w14:textId="77CBCC95" w:rsidR="00185D4D" w:rsidRPr="00EB007D" w:rsidRDefault="00ED5CCA" w:rsidP="00C0791C">
      <w:pPr>
        <w:pStyle w:val="CBDNormalNoNumber"/>
      </w:pPr>
      <w:r>
        <w:t>8.</w:t>
      </w:r>
      <w:r>
        <w:tab/>
      </w:r>
      <w:r w:rsidR="00185D4D" w:rsidRPr="00DD66D9">
        <w:t xml:space="preserve">Conservation and restoration measures, as well as spatial </w:t>
      </w:r>
      <w:r w:rsidR="00185D4D" w:rsidRPr="00EB007D">
        <w:t xml:space="preserve">planning </w:t>
      </w:r>
      <w:r w:rsidR="00185D4D" w:rsidRPr="00C0791C">
        <w:t>and</w:t>
      </w:r>
      <w:r w:rsidR="00185D4D" w:rsidRPr="00EB007D">
        <w:t xml:space="preserve"> effective management processes addressing land- and sea-use change and environmental impact assessment</w:t>
      </w:r>
      <w:r w:rsidR="007E4F51">
        <w:t>s</w:t>
      </w:r>
      <w:r w:rsidR="00185D4D" w:rsidRPr="00EB007D">
        <w:t xml:space="preserve">, should be designed in a manner that recognizes and respects the spiritual and cultural relationships that </w:t>
      </w:r>
      <w:r w:rsidR="00185D4D" w:rsidRPr="00C0791C">
        <w:t>indigenous people</w:t>
      </w:r>
      <w:r w:rsidR="00185D4D" w:rsidRPr="00EB007D">
        <w:t>s and local communities have with biodiversity in their lands, territories and waters.</w:t>
      </w:r>
    </w:p>
    <w:p w14:paraId="393D330A" w14:textId="6B01017D" w:rsidR="00185D4D" w:rsidRPr="00EB007D" w:rsidRDefault="00185D4D" w:rsidP="00C0791C">
      <w:pPr>
        <w:pStyle w:val="CBDH2"/>
        <w:outlineLvl w:val="1"/>
      </w:pPr>
      <w:r w:rsidRPr="00EB007D">
        <w:t>B.</w:t>
      </w:r>
      <w:r w:rsidR="0000557F" w:rsidRPr="00EB007D">
        <w:tab/>
      </w:r>
      <w:r w:rsidRPr="00EB007D">
        <w:t xml:space="preserve">Recognition </w:t>
      </w:r>
      <w:r w:rsidR="00F76711">
        <w:t xml:space="preserve">of </w:t>
      </w:r>
      <w:r w:rsidRPr="00EB007D">
        <w:t xml:space="preserve">and respect </w:t>
      </w:r>
      <w:r w:rsidR="00F76711">
        <w:t xml:space="preserve">for </w:t>
      </w:r>
      <w:r w:rsidRPr="00EB007D">
        <w:t>customary land tenure and governance systems</w:t>
      </w:r>
    </w:p>
    <w:p w14:paraId="7BDBE9E9" w14:textId="45CD4EDC" w:rsidR="00185D4D" w:rsidRPr="00EB007D" w:rsidRDefault="0000557F" w:rsidP="00C0791C">
      <w:pPr>
        <w:pStyle w:val="CBDNormalNoNumber"/>
      </w:pPr>
      <w:r w:rsidRPr="00EB007D">
        <w:t>9.</w:t>
      </w:r>
      <w:r w:rsidRPr="00EB007D">
        <w:tab/>
      </w:r>
      <w:r w:rsidR="00185D4D" w:rsidRPr="00EB007D">
        <w:t xml:space="preserve">The rights of </w:t>
      </w:r>
      <w:r w:rsidR="00185D4D" w:rsidRPr="00C0791C">
        <w:t>indigenous people</w:t>
      </w:r>
      <w:r w:rsidR="00185D4D" w:rsidRPr="00EB007D">
        <w:t xml:space="preserve">s and local communities in relation to customary land tenure, governance systems, customary law and procedures </w:t>
      </w:r>
      <w:r w:rsidR="00F46E47" w:rsidRPr="00EB007D">
        <w:t xml:space="preserve">should </w:t>
      </w:r>
      <w:r w:rsidR="00185D4D" w:rsidRPr="00EB007D">
        <w:t>be recognized and respected.</w:t>
      </w:r>
    </w:p>
    <w:p w14:paraId="3EA98356" w14:textId="20A2FBC4" w:rsidR="00185D4D" w:rsidRPr="00EB007D" w:rsidRDefault="00185D4D" w:rsidP="00C0791C">
      <w:pPr>
        <w:pStyle w:val="CBDH2"/>
        <w:outlineLvl w:val="1"/>
      </w:pPr>
      <w:r w:rsidRPr="00EB007D">
        <w:t>C.</w:t>
      </w:r>
      <w:r w:rsidR="0000557F" w:rsidRPr="00EB007D">
        <w:tab/>
      </w:r>
      <w:r w:rsidRPr="00EB007D">
        <w:t>Human rights-based approach</w:t>
      </w:r>
    </w:p>
    <w:p w14:paraId="08203F1B" w14:textId="70C69461" w:rsidR="00185D4D" w:rsidRPr="00DD66D9" w:rsidRDefault="0000557F" w:rsidP="00C0791C">
      <w:pPr>
        <w:pStyle w:val="CBDNormalNoNumber"/>
      </w:pPr>
      <w:r w:rsidRPr="00EB007D">
        <w:t>10.</w:t>
      </w:r>
      <w:r w:rsidRPr="00EB007D">
        <w:tab/>
      </w:r>
      <w:r w:rsidR="00185D4D" w:rsidRPr="00EB007D">
        <w:t xml:space="preserve">Conservation </w:t>
      </w:r>
      <w:r w:rsidR="002C7425">
        <w:t xml:space="preserve">and </w:t>
      </w:r>
      <w:r w:rsidR="00185D4D" w:rsidRPr="00EB007D">
        <w:t>restoration efforts, spatial planning and environmental impact assessment</w:t>
      </w:r>
      <w:r w:rsidR="00232428">
        <w:t>s</w:t>
      </w:r>
      <w:r w:rsidR="00185D4D" w:rsidRPr="00EB007D">
        <w:t xml:space="preserve"> should follow a human rights-based approach respecting, protecting </w:t>
      </w:r>
      <w:r w:rsidR="00EC40E1" w:rsidRPr="00EB007D">
        <w:t xml:space="preserve">and </w:t>
      </w:r>
      <w:r w:rsidR="00185D4D" w:rsidRPr="00EB007D">
        <w:t xml:space="preserve">promoting the rights of </w:t>
      </w:r>
      <w:r w:rsidR="00185D4D" w:rsidRPr="00C0791C">
        <w:t>indigenous people</w:t>
      </w:r>
      <w:r w:rsidR="00185D4D" w:rsidRPr="00EB007D">
        <w:t>s and local communities, in accordance with the United Nations Declaration on the Rights of Indigenous Peoples</w:t>
      </w:r>
      <w:r w:rsidR="009130BD" w:rsidRPr="00EB007D">
        <w:rPr>
          <w:rStyle w:val="FootnoteReference"/>
        </w:rPr>
        <w:footnoteReference w:id="15"/>
      </w:r>
      <w:r w:rsidR="00185D4D" w:rsidRPr="00EB007D">
        <w:t xml:space="preserve"> and human rights law</w:t>
      </w:r>
      <w:r w:rsidR="00621799" w:rsidRPr="00EB007D">
        <w:t xml:space="preserve">. The rights of </w:t>
      </w:r>
      <w:r w:rsidR="00621799" w:rsidRPr="00C0791C">
        <w:t>indigenous people</w:t>
      </w:r>
      <w:r w:rsidR="00621799" w:rsidRPr="00EB007D">
        <w:t>s and local communities</w:t>
      </w:r>
      <w:r w:rsidR="00185D4D" w:rsidRPr="00EB007D">
        <w:t xml:space="preserve"> to a clean, healthy environment and </w:t>
      </w:r>
      <w:r w:rsidR="00621799" w:rsidRPr="00EB007D">
        <w:t xml:space="preserve">their right to have </w:t>
      </w:r>
      <w:r w:rsidR="00185D4D" w:rsidRPr="00EB007D">
        <w:t>access to justice</w:t>
      </w:r>
      <w:r w:rsidR="00621799" w:rsidRPr="00EB007D">
        <w:t xml:space="preserve"> should be also acknowledged.</w:t>
      </w:r>
      <w:r w:rsidR="00621799" w:rsidRPr="00DD66D9">
        <w:t xml:space="preserve"> </w:t>
      </w:r>
    </w:p>
    <w:p w14:paraId="58219F83" w14:textId="1F4DA06B" w:rsidR="00185D4D" w:rsidRPr="00DD66D9" w:rsidRDefault="00621799" w:rsidP="00C0791C">
      <w:pPr>
        <w:pStyle w:val="CBDH2"/>
        <w:outlineLvl w:val="1"/>
      </w:pPr>
      <w:r w:rsidRPr="00DD66D9">
        <w:t>D.</w:t>
      </w:r>
      <w:r w:rsidR="00033629">
        <w:tab/>
      </w:r>
      <w:r w:rsidR="00185D4D" w:rsidRPr="00DD66D9">
        <w:t xml:space="preserve">Free, </w:t>
      </w:r>
      <w:r w:rsidR="00217461">
        <w:t>p</w:t>
      </w:r>
      <w:r w:rsidR="00185D4D" w:rsidRPr="00DD66D9">
        <w:t xml:space="preserve">rior and informed </w:t>
      </w:r>
      <w:r w:rsidR="00033629">
        <w:t>c</w:t>
      </w:r>
      <w:r w:rsidR="00185D4D" w:rsidRPr="00DD66D9">
        <w:t>onsent</w:t>
      </w:r>
    </w:p>
    <w:p w14:paraId="1CF140FB" w14:textId="1CC8BF88" w:rsidR="00185D4D" w:rsidRPr="00EB007D" w:rsidRDefault="00033629" w:rsidP="00C0791C">
      <w:pPr>
        <w:pStyle w:val="CBDNormalNoNumber"/>
      </w:pPr>
      <w:r>
        <w:t>11.</w:t>
      </w:r>
      <w:r>
        <w:tab/>
      </w:r>
      <w:r w:rsidR="00185D4D" w:rsidRPr="00DD66D9">
        <w:t xml:space="preserve">The free, prior and informed consent </w:t>
      </w:r>
      <w:r w:rsidR="00185D4D" w:rsidRPr="00EB007D">
        <w:t xml:space="preserve">of </w:t>
      </w:r>
      <w:r w:rsidR="00185D4D" w:rsidRPr="00C0791C">
        <w:t>indigenous people</w:t>
      </w:r>
      <w:r w:rsidR="00185D4D" w:rsidRPr="00EB007D">
        <w:t xml:space="preserve">s and local communities should be respected in </w:t>
      </w:r>
      <w:r w:rsidR="003D77CE" w:rsidRPr="00EB007D">
        <w:t xml:space="preserve">the design and implementation </w:t>
      </w:r>
      <w:r w:rsidR="00444C4E" w:rsidRPr="00EB007D">
        <w:t xml:space="preserve">of </w:t>
      </w:r>
      <w:r w:rsidR="00185D4D" w:rsidRPr="00EB007D">
        <w:t xml:space="preserve">spatial planning </w:t>
      </w:r>
      <w:r w:rsidR="006F0718">
        <w:t xml:space="preserve">and </w:t>
      </w:r>
      <w:r w:rsidR="00185D4D" w:rsidRPr="00EB007D">
        <w:t>environmental impact assessment</w:t>
      </w:r>
      <w:r w:rsidR="003D77CE" w:rsidRPr="00EB007D">
        <w:t xml:space="preserve"> activities</w:t>
      </w:r>
      <w:r w:rsidR="00DF0C1B" w:rsidRPr="00EB007D">
        <w:t>,</w:t>
      </w:r>
      <w:r w:rsidR="003D77CE" w:rsidRPr="00EB007D">
        <w:t xml:space="preserve"> including </w:t>
      </w:r>
      <w:r w:rsidR="00270559" w:rsidRPr="00EB007D">
        <w:t>those related to</w:t>
      </w:r>
      <w:r w:rsidR="003D77CE" w:rsidRPr="00EB007D">
        <w:t xml:space="preserve"> </w:t>
      </w:r>
      <w:r w:rsidR="00185D4D" w:rsidRPr="00EB007D">
        <w:t xml:space="preserve">the designation and management of conservation and restoration areas </w:t>
      </w:r>
      <w:r w:rsidR="006F0718">
        <w:t>that</w:t>
      </w:r>
      <w:r w:rsidR="006F0718" w:rsidRPr="00EB007D">
        <w:t xml:space="preserve"> </w:t>
      </w:r>
      <w:r w:rsidR="00185D4D" w:rsidRPr="00EB007D">
        <w:t xml:space="preserve">may </w:t>
      </w:r>
      <w:r w:rsidR="003D77CE" w:rsidRPr="00EB007D">
        <w:t xml:space="preserve">have an impact on </w:t>
      </w:r>
      <w:r w:rsidR="00185D4D" w:rsidRPr="00EB007D">
        <w:t>their lands, territories, waters, resources</w:t>
      </w:r>
      <w:r w:rsidR="00185D4D" w:rsidRPr="00C0791C">
        <w:t xml:space="preserve"> and</w:t>
      </w:r>
      <w:r w:rsidR="00185D4D" w:rsidRPr="00EB007D">
        <w:t xml:space="preserve"> cultural heritage.</w:t>
      </w:r>
    </w:p>
    <w:p w14:paraId="6E568F3C" w14:textId="32B71DA4" w:rsidR="00185D4D" w:rsidRPr="00EB007D" w:rsidRDefault="00185D4D" w:rsidP="00C0791C">
      <w:pPr>
        <w:pStyle w:val="CBDH2"/>
        <w:outlineLvl w:val="1"/>
      </w:pPr>
      <w:r w:rsidRPr="00EB007D">
        <w:t>E.</w:t>
      </w:r>
      <w:r w:rsidR="00033629" w:rsidRPr="00EB007D">
        <w:tab/>
      </w:r>
      <w:r w:rsidRPr="00EB007D">
        <w:t xml:space="preserve">Traditional knowledge </w:t>
      </w:r>
    </w:p>
    <w:p w14:paraId="09C1D787" w14:textId="405FB7FC" w:rsidR="00185D4D" w:rsidRPr="00EB007D" w:rsidRDefault="00033629" w:rsidP="00C0791C">
      <w:pPr>
        <w:pStyle w:val="CBDNormalNoNumber"/>
      </w:pPr>
      <w:r w:rsidRPr="00EB007D">
        <w:t>12.</w:t>
      </w:r>
      <w:r w:rsidRPr="00EB007D">
        <w:tab/>
      </w:r>
      <w:r w:rsidR="00185D4D" w:rsidRPr="00EB007D">
        <w:t xml:space="preserve">The traditional knowledge of </w:t>
      </w:r>
      <w:r w:rsidR="00185D4D" w:rsidRPr="00C0791C">
        <w:t>indigenous people</w:t>
      </w:r>
      <w:r w:rsidR="00185D4D" w:rsidRPr="00EB007D">
        <w:t>s and local communities can provide valuable information to support the implementation of protection and restoration measures, spatial planning and effective management processes addressing land</w:t>
      </w:r>
      <w:r w:rsidR="00061648" w:rsidRPr="00EB007D">
        <w:t>-</w:t>
      </w:r>
      <w:r w:rsidR="00185D4D" w:rsidRPr="00EB007D">
        <w:t xml:space="preserve"> and sea</w:t>
      </w:r>
      <w:r w:rsidR="00061648" w:rsidRPr="00EB007D">
        <w:t>-</w:t>
      </w:r>
      <w:r w:rsidR="00185D4D" w:rsidRPr="00EB007D">
        <w:t xml:space="preserve">use change and environmental impact assessments. Traditional knowledge should </w:t>
      </w:r>
      <w:r w:rsidR="003D77CE" w:rsidRPr="00EB007D">
        <w:t xml:space="preserve">therefore </w:t>
      </w:r>
      <w:r w:rsidR="00185D4D" w:rsidRPr="00EB007D">
        <w:t xml:space="preserve">be recognized, respected and valued. </w:t>
      </w:r>
    </w:p>
    <w:p w14:paraId="6C760AB7" w14:textId="33221F95" w:rsidR="00185D4D" w:rsidRPr="00EB007D" w:rsidRDefault="00185D4D" w:rsidP="00C0791C">
      <w:pPr>
        <w:pStyle w:val="CBDH2"/>
      </w:pPr>
      <w:r w:rsidRPr="00EB007D">
        <w:t>F.</w:t>
      </w:r>
      <w:r w:rsidR="00061648" w:rsidRPr="00EB007D">
        <w:tab/>
      </w:r>
      <w:r w:rsidRPr="00EB007D">
        <w:t>Gender equality and intergenerational equity</w:t>
      </w:r>
    </w:p>
    <w:p w14:paraId="18483D79" w14:textId="1531C89D" w:rsidR="003D77CE" w:rsidRPr="00DD66D9" w:rsidRDefault="0090421B" w:rsidP="00C0791C">
      <w:pPr>
        <w:pStyle w:val="CBDNormalNoNumber"/>
      </w:pPr>
      <w:r w:rsidRPr="00EB007D">
        <w:t>13.</w:t>
      </w:r>
      <w:r w:rsidRPr="00EB007D">
        <w:tab/>
      </w:r>
      <w:r w:rsidR="00185D4D" w:rsidRPr="00EB007D">
        <w:t xml:space="preserve">The critical roles of women and girls, children and </w:t>
      </w:r>
      <w:r w:rsidR="00185D4D" w:rsidRPr="00C0791C">
        <w:t>youth,</w:t>
      </w:r>
      <w:r w:rsidR="00185D4D" w:rsidRPr="00EB007D">
        <w:t xml:space="preserve"> knowledge holders and elders from </w:t>
      </w:r>
      <w:r w:rsidR="00185D4D" w:rsidRPr="00C0791C">
        <w:t>indigenous people</w:t>
      </w:r>
      <w:r w:rsidR="00185D4D" w:rsidRPr="00EB007D">
        <w:t xml:space="preserve">s and local communities in conservation </w:t>
      </w:r>
      <w:r w:rsidR="0043580A">
        <w:t xml:space="preserve">and </w:t>
      </w:r>
      <w:r w:rsidR="00185D4D" w:rsidRPr="00EB007D">
        <w:t>restoration</w:t>
      </w:r>
      <w:r w:rsidR="0043580A">
        <w:t xml:space="preserve"> efforts</w:t>
      </w:r>
      <w:r w:rsidR="00185D4D" w:rsidRPr="00EB007D">
        <w:t>,</w:t>
      </w:r>
      <w:r w:rsidR="003242EC" w:rsidRPr="00EB007D">
        <w:t xml:space="preserve"> </w:t>
      </w:r>
      <w:r w:rsidR="00185D4D" w:rsidRPr="00EB007D">
        <w:t xml:space="preserve">spatial planning </w:t>
      </w:r>
      <w:r w:rsidR="00185D4D" w:rsidRPr="00EB007D">
        <w:lastRenderedPageBreak/>
        <w:t>and environmental impact assessment</w:t>
      </w:r>
      <w:r w:rsidR="006D3617">
        <w:t>s</w:t>
      </w:r>
      <w:r w:rsidR="003D77CE" w:rsidRPr="00EB007D">
        <w:t xml:space="preserve"> </w:t>
      </w:r>
      <w:r w:rsidR="00185D4D" w:rsidRPr="00EB007D">
        <w:t xml:space="preserve">should be recognized. Gender-responsive approaches should address barriers to </w:t>
      </w:r>
      <w:r w:rsidR="000555D9">
        <w:t xml:space="preserve">the </w:t>
      </w:r>
      <w:r w:rsidR="00185D4D" w:rsidRPr="00EB007D">
        <w:t xml:space="preserve">participation and benefit-sharing </w:t>
      </w:r>
      <w:r w:rsidR="000555D9">
        <w:t>of</w:t>
      </w:r>
      <w:r w:rsidR="000555D9" w:rsidRPr="00EB007D">
        <w:t xml:space="preserve"> </w:t>
      </w:r>
      <w:r w:rsidR="00185D4D" w:rsidRPr="00C0791C">
        <w:t>indigenous</w:t>
      </w:r>
      <w:r w:rsidR="00185D4D" w:rsidRPr="00DD66D9">
        <w:t xml:space="preserve"> women and girls</w:t>
      </w:r>
      <w:r w:rsidR="00655361">
        <w:t xml:space="preserve">, </w:t>
      </w:r>
      <w:r w:rsidR="00BD5CD0">
        <w:t xml:space="preserve">and </w:t>
      </w:r>
      <w:r w:rsidR="00655361">
        <w:t>children</w:t>
      </w:r>
      <w:r w:rsidR="003D77CE" w:rsidRPr="00DD66D9">
        <w:t xml:space="preserve"> and youth</w:t>
      </w:r>
      <w:r w:rsidR="00185D4D" w:rsidRPr="00DD66D9">
        <w:t xml:space="preserve"> and should safeguard the transmission of gender-specific knowledge. </w:t>
      </w:r>
    </w:p>
    <w:p w14:paraId="078602EC" w14:textId="6E34E803" w:rsidR="00185D4D" w:rsidRPr="00DD66D9" w:rsidRDefault="0090421B" w:rsidP="00C0791C">
      <w:pPr>
        <w:pStyle w:val="CBDNormalNoNumber"/>
      </w:pPr>
      <w:r>
        <w:t>14.</w:t>
      </w:r>
      <w:r>
        <w:tab/>
      </w:r>
      <w:r w:rsidR="00185D4D" w:rsidRPr="00DD66D9">
        <w:t xml:space="preserve">The implementation of the </w:t>
      </w:r>
      <w:r w:rsidR="00F27C6B">
        <w:t xml:space="preserve">present </w:t>
      </w:r>
      <w:r w:rsidR="00185D4D" w:rsidRPr="00DD66D9">
        <w:t>guidelines should be guided by the principles of intergenerational equity to ensure that the needs of the present</w:t>
      </w:r>
      <w:r w:rsidR="003D77CE" w:rsidRPr="00DD66D9">
        <w:t xml:space="preserve"> generation</w:t>
      </w:r>
      <w:r w:rsidR="00185D4D" w:rsidRPr="00DD66D9">
        <w:t xml:space="preserve"> are met without compromising the ability of future generations to meet their own need</w:t>
      </w:r>
      <w:r w:rsidR="003D77CE" w:rsidRPr="00DD66D9">
        <w:t>s</w:t>
      </w:r>
      <w:r w:rsidR="004B69AB" w:rsidRPr="00DD66D9">
        <w:t xml:space="preserve"> and </w:t>
      </w:r>
      <w:r w:rsidR="00DA605A">
        <w:t xml:space="preserve">that </w:t>
      </w:r>
      <w:r w:rsidR="00185D4D" w:rsidRPr="00DD66D9">
        <w:t xml:space="preserve">younger generations </w:t>
      </w:r>
      <w:r w:rsidR="00DA605A">
        <w:t xml:space="preserve">can participate meaningfully </w:t>
      </w:r>
      <w:r w:rsidR="00185D4D" w:rsidRPr="00DD66D9">
        <w:t xml:space="preserve">in decision-making at all levels. </w:t>
      </w:r>
    </w:p>
    <w:p w14:paraId="3B2AD5B3" w14:textId="18F3CB35" w:rsidR="00185D4D" w:rsidRPr="00DD66D9" w:rsidRDefault="00185D4D" w:rsidP="00C0791C">
      <w:pPr>
        <w:pStyle w:val="CBDH2"/>
        <w:outlineLvl w:val="1"/>
      </w:pPr>
      <w:r w:rsidRPr="00DD66D9">
        <w:t>G.</w:t>
      </w:r>
      <w:r w:rsidR="00643C2D">
        <w:tab/>
      </w:r>
      <w:r w:rsidRPr="00DD66D9">
        <w:t xml:space="preserve">Recognition of </w:t>
      </w:r>
      <w:r w:rsidR="00992056">
        <w:t>diverse</w:t>
      </w:r>
      <w:r w:rsidR="00992056" w:rsidRPr="00DD66D9">
        <w:t xml:space="preserve"> </w:t>
      </w:r>
      <w:r w:rsidRPr="00DD66D9">
        <w:t>value systems</w:t>
      </w:r>
    </w:p>
    <w:p w14:paraId="7555162E" w14:textId="00FEA928" w:rsidR="00185D4D" w:rsidRPr="00DD66D9" w:rsidRDefault="00643C2D" w:rsidP="00C0791C">
      <w:pPr>
        <w:pStyle w:val="CBDNormalNoNumber"/>
      </w:pPr>
      <w:r>
        <w:t>15.</w:t>
      </w:r>
      <w:r>
        <w:tab/>
      </w:r>
      <w:r w:rsidR="00185D4D" w:rsidRPr="00DD66D9">
        <w:t>Conservation and restoration</w:t>
      </w:r>
      <w:r w:rsidR="006D3617">
        <w:t xml:space="preserve"> efforts</w:t>
      </w:r>
      <w:r w:rsidR="004B69AB" w:rsidRPr="00DD66D9">
        <w:t>,</w:t>
      </w:r>
      <w:r w:rsidR="00185D4D" w:rsidRPr="00DD66D9">
        <w:t xml:space="preserve"> spatial planning and environmental impact assessment</w:t>
      </w:r>
      <w:r w:rsidR="006D3617">
        <w:t>s</w:t>
      </w:r>
      <w:r w:rsidR="00185D4D" w:rsidRPr="00DD66D9">
        <w:t xml:space="preserve"> should be undertaken in a manner that respects the diverse value systems and world</w:t>
      </w:r>
      <w:r w:rsidR="00193CFE">
        <w:t xml:space="preserve"> </w:t>
      </w:r>
      <w:r w:rsidR="00185D4D" w:rsidRPr="00DD66D9">
        <w:t xml:space="preserve">views of </w:t>
      </w:r>
      <w:r w:rsidR="00185D4D" w:rsidRPr="00C0791C">
        <w:t>indigenous people</w:t>
      </w:r>
      <w:r w:rsidR="00185D4D" w:rsidRPr="00EB007D">
        <w:t xml:space="preserve">s and local communities. </w:t>
      </w:r>
      <w:r w:rsidR="008E3DAF">
        <w:t>Such c</w:t>
      </w:r>
      <w:r w:rsidR="00185D4D" w:rsidRPr="00EB007D">
        <w:t>oncept</w:t>
      </w:r>
      <w:r w:rsidR="00185D4D" w:rsidRPr="00C0791C">
        <w:t>s as</w:t>
      </w:r>
      <w:r w:rsidR="00185D4D" w:rsidRPr="00EB007D">
        <w:t xml:space="preserve"> Mother Earth, nature’s gifts and the rights of nature should be recognized. The cultural, spiritual and holistic relationships of </w:t>
      </w:r>
      <w:r w:rsidR="00185D4D" w:rsidRPr="00C0791C">
        <w:t>indigenous people</w:t>
      </w:r>
      <w:r w:rsidR="00185D4D" w:rsidRPr="00EB007D">
        <w:t>s and local communities with their lands, territories</w:t>
      </w:r>
      <w:r w:rsidR="000D16D0" w:rsidRPr="000D16D0">
        <w:t xml:space="preserve"> </w:t>
      </w:r>
      <w:r w:rsidR="000D16D0">
        <w:t xml:space="preserve">and </w:t>
      </w:r>
      <w:r w:rsidR="000D16D0" w:rsidRPr="00EB007D">
        <w:t>waters</w:t>
      </w:r>
      <w:r w:rsidR="00185D4D" w:rsidRPr="00C0791C">
        <w:t xml:space="preserve"> and</w:t>
      </w:r>
      <w:r w:rsidR="00185D4D" w:rsidRPr="00EB007D">
        <w:t xml:space="preserve"> their distinct knowledge systems and</w:t>
      </w:r>
      <w:r w:rsidR="00185D4D" w:rsidRPr="00DD66D9">
        <w:t xml:space="preserve"> governance institutions should also be recognized. </w:t>
      </w:r>
    </w:p>
    <w:p w14:paraId="12A4127D" w14:textId="56554E44" w:rsidR="003D77CE" w:rsidRPr="00D033AB" w:rsidRDefault="00954ED7" w:rsidP="00C0791C">
      <w:pPr>
        <w:pStyle w:val="CBDH1"/>
      </w:pPr>
      <w:r w:rsidRPr="00D033AB">
        <w:t>IV.</w:t>
      </w:r>
      <w:r w:rsidRPr="00D033AB">
        <w:tab/>
      </w:r>
      <w:r w:rsidR="00185D4D" w:rsidRPr="00D36996">
        <w:t>Recognition of spatial planning and effective management processes addressing land</w:t>
      </w:r>
      <w:r w:rsidR="00334F19" w:rsidRPr="00D36996">
        <w:t>-</w:t>
      </w:r>
      <w:r w:rsidR="00185D4D" w:rsidRPr="00D36996">
        <w:t xml:space="preserve"> and sea</w:t>
      </w:r>
      <w:r w:rsidR="00334F19" w:rsidRPr="00D36996">
        <w:t>-</w:t>
      </w:r>
      <w:r w:rsidR="00185D4D" w:rsidRPr="00D36996">
        <w:t>use change led by indigenous peoples and local communities</w:t>
      </w:r>
    </w:p>
    <w:p w14:paraId="6C1CBEC9" w14:textId="2A1B3578" w:rsidR="00185D4D" w:rsidRPr="00DD66D9" w:rsidRDefault="00954ED7" w:rsidP="00C0791C">
      <w:pPr>
        <w:pStyle w:val="CBDNormalNoNumber"/>
      </w:pPr>
      <w:r>
        <w:t>16.</w:t>
      </w:r>
      <w:r>
        <w:tab/>
      </w:r>
      <w:r w:rsidR="00185D4D" w:rsidRPr="00DD66D9">
        <w:t xml:space="preserve">National laws and policy frameworks should, as appropriate, recognize and support spatial planning </w:t>
      </w:r>
      <w:r w:rsidR="00185D4D" w:rsidRPr="00C0791C">
        <w:t>and</w:t>
      </w:r>
      <w:r w:rsidR="00185D4D" w:rsidRPr="00DD66D9">
        <w:t xml:space="preserve"> effective management processes related to land</w:t>
      </w:r>
      <w:r>
        <w:t>-</w:t>
      </w:r>
      <w:r w:rsidR="00185D4D" w:rsidRPr="00DD66D9">
        <w:t xml:space="preserve"> and sea</w:t>
      </w:r>
      <w:r w:rsidR="00A45E90">
        <w:t>-</w:t>
      </w:r>
      <w:r w:rsidR="00185D4D" w:rsidRPr="00DD66D9">
        <w:t xml:space="preserve">use </w:t>
      </w:r>
      <w:r w:rsidR="00185D4D" w:rsidRPr="00890304">
        <w:t>change,</w:t>
      </w:r>
      <w:r w:rsidR="00185D4D" w:rsidRPr="00DD66D9">
        <w:t xml:space="preserve"> including those led </w:t>
      </w:r>
      <w:r w:rsidR="00185D4D" w:rsidRPr="00EB007D">
        <w:t xml:space="preserve">by </w:t>
      </w:r>
      <w:r w:rsidR="00185D4D" w:rsidRPr="00C0791C">
        <w:t>indigenous people</w:t>
      </w:r>
      <w:r w:rsidR="00185D4D" w:rsidRPr="00EB007D">
        <w:t>s</w:t>
      </w:r>
      <w:r w:rsidR="00185D4D" w:rsidRPr="00DD66D9">
        <w:t xml:space="preserve"> and local communities in their lands, territories, waters and resources, including marine and coastal areas</w:t>
      </w:r>
      <w:r w:rsidR="00C70476" w:rsidRPr="00DD66D9">
        <w:t>.</w:t>
      </w:r>
      <w:r w:rsidR="00F571A3" w:rsidRPr="00DD66D9">
        <w:t xml:space="preserve"> </w:t>
      </w:r>
      <w:r w:rsidR="007F572A" w:rsidRPr="00DD66D9">
        <w:t>Th</w:t>
      </w:r>
      <w:r w:rsidR="001D50E0">
        <w:t>o</w:t>
      </w:r>
      <w:r w:rsidR="007F572A" w:rsidRPr="00DD66D9">
        <w:t xml:space="preserve">se efforts should also be reflected in the revision </w:t>
      </w:r>
      <w:r w:rsidR="00377EB2">
        <w:t xml:space="preserve">or </w:t>
      </w:r>
      <w:r w:rsidR="00377EB2" w:rsidRPr="00DD66D9">
        <w:t>updat</w:t>
      </w:r>
      <w:r w:rsidR="00377EB2">
        <w:t>ing</w:t>
      </w:r>
      <w:r w:rsidR="00377EB2" w:rsidRPr="00DD66D9">
        <w:t xml:space="preserve"> </w:t>
      </w:r>
      <w:r w:rsidR="007F572A" w:rsidRPr="00DD66D9">
        <w:t xml:space="preserve">of </w:t>
      </w:r>
      <w:r w:rsidR="00E56715">
        <w:t>n</w:t>
      </w:r>
      <w:r w:rsidR="007F572A" w:rsidRPr="00DD66D9">
        <w:t xml:space="preserve">ational </w:t>
      </w:r>
      <w:r w:rsidR="00E56715">
        <w:t>b</w:t>
      </w:r>
      <w:r w:rsidR="007F572A" w:rsidRPr="00DD66D9">
        <w:t xml:space="preserve">iodiversity </w:t>
      </w:r>
      <w:r w:rsidR="00E56715">
        <w:t>s</w:t>
      </w:r>
      <w:r w:rsidR="007F572A" w:rsidRPr="00DD66D9">
        <w:t xml:space="preserve">trategies and </w:t>
      </w:r>
      <w:r w:rsidR="00E56715">
        <w:t>a</w:t>
      </w:r>
      <w:r w:rsidR="007F572A" w:rsidRPr="00DD66D9">
        <w:t xml:space="preserve">ction </w:t>
      </w:r>
      <w:r w:rsidR="00E56715">
        <w:t>p</w:t>
      </w:r>
      <w:r w:rsidR="007F572A" w:rsidRPr="00DD66D9">
        <w:t xml:space="preserve">lans, as well as in broader land-use </w:t>
      </w:r>
      <w:r w:rsidR="00C2149E">
        <w:t>planning</w:t>
      </w:r>
      <w:r w:rsidR="00C2149E" w:rsidRPr="00DD66D9">
        <w:t xml:space="preserve"> </w:t>
      </w:r>
      <w:r w:rsidR="00C2149E">
        <w:t>and</w:t>
      </w:r>
      <w:r w:rsidR="001C0066">
        <w:t xml:space="preserve"> </w:t>
      </w:r>
      <w:r w:rsidR="007F572A" w:rsidRPr="00DD66D9">
        <w:t>marine and coastal plan</w:t>
      </w:r>
      <w:r w:rsidR="00C2149E">
        <w:t>s.</w:t>
      </w:r>
    </w:p>
    <w:p w14:paraId="25D02659" w14:textId="7DBB19D6" w:rsidR="00185D4D" w:rsidRPr="00DD66D9" w:rsidRDefault="00954ED7" w:rsidP="00C0791C">
      <w:pPr>
        <w:pStyle w:val="CBDNormalNoNumber"/>
      </w:pPr>
      <w:r>
        <w:t>17.</w:t>
      </w:r>
      <w:r>
        <w:tab/>
      </w:r>
      <w:r w:rsidR="00185D4D" w:rsidRPr="00DD66D9">
        <w:t xml:space="preserve">Spatial planning </w:t>
      </w:r>
      <w:r w:rsidR="00185D4D" w:rsidRPr="00C0791C">
        <w:t>and</w:t>
      </w:r>
      <w:r w:rsidR="00185D4D" w:rsidRPr="00DD66D9">
        <w:t xml:space="preserve"> effective management measures related to land</w:t>
      </w:r>
      <w:r w:rsidR="00B86FA4">
        <w:t>-</w:t>
      </w:r>
      <w:r w:rsidR="00185D4D" w:rsidRPr="00DD66D9">
        <w:t xml:space="preserve"> and sea</w:t>
      </w:r>
      <w:r w:rsidR="00B86FA4">
        <w:t>-</w:t>
      </w:r>
      <w:r w:rsidR="00185D4D" w:rsidRPr="00DD66D9">
        <w:t xml:space="preserve">use </w:t>
      </w:r>
      <w:r w:rsidR="00185D4D" w:rsidRPr="00C27DF3">
        <w:t>change l</w:t>
      </w:r>
      <w:r w:rsidR="00185D4D" w:rsidRPr="00DD66D9">
        <w:t xml:space="preserve">ed </w:t>
      </w:r>
      <w:r w:rsidR="00185D4D" w:rsidRPr="00EB007D">
        <w:t xml:space="preserve">by </w:t>
      </w:r>
      <w:r w:rsidR="00185D4D" w:rsidRPr="00C0791C">
        <w:t>indigenous people</w:t>
      </w:r>
      <w:r w:rsidR="00185D4D" w:rsidRPr="00EB007D">
        <w:t>s</w:t>
      </w:r>
      <w:r w:rsidR="00185D4D" w:rsidRPr="00DD66D9">
        <w:t xml:space="preserve"> and local communities should be recognized and reflected in the revision </w:t>
      </w:r>
      <w:r w:rsidR="009E6882">
        <w:t xml:space="preserve">or </w:t>
      </w:r>
      <w:r w:rsidR="009E6882" w:rsidRPr="00DD66D9">
        <w:t>updat</w:t>
      </w:r>
      <w:r w:rsidR="009E6882">
        <w:t>ing</w:t>
      </w:r>
      <w:r w:rsidR="009E6882" w:rsidRPr="00DD66D9">
        <w:t xml:space="preserve"> </w:t>
      </w:r>
      <w:r w:rsidR="00185D4D" w:rsidRPr="00DD66D9">
        <w:t xml:space="preserve">of </w:t>
      </w:r>
      <w:r w:rsidR="00B86FA4">
        <w:t>n</w:t>
      </w:r>
      <w:r w:rsidR="00185D4D" w:rsidRPr="00DD66D9">
        <w:t xml:space="preserve">ational </w:t>
      </w:r>
      <w:r w:rsidR="00B86FA4">
        <w:t>b</w:t>
      </w:r>
      <w:r w:rsidR="00185D4D" w:rsidRPr="00DD66D9">
        <w:t xml:space="preserve">iodiversity </w:t>
      </w:r>
      <w:r w:rsidR="00B86FA4">
        <w:t>s</w:t>
      </w:r>
      <w:r w:rsidR="00185D4D" w:rsidRPr="00DD66D9">
        <w:t xml:space="preserve">trategies and </w:t>
      </w:r>
      <w:r w:rsidR="00B86FA4">
        <w:t>a</w:t>
      </w:r>
      <w:r w:rsidR="00185D4D" w:rsidRPr="00DD66D9">
        <w:t xml:space="preserve">ction </w:t>
      </w:r>
      <w:r w:rsidR="00B86FA4">
        <w:t>p</w:t>
      </w:r>
      <w:r w:rsidR="00185D4D" w:rsidRPr="00DD66D9">
        <w:t>lans</w:t>
      </w:r>
      <w:r w:rsidR="00B86FA4">
        <w:t>,</w:t>
      </w:r>
      <w:r w:rsidR="00185D4D" w:rsidRPr="00DD66D9">
        <w:t xml:space="preserve"> as well as in land-use </w:t>
      </w:r>
      <w:r w:rsidR="00185D4D" w:rsidRPr="00C27DF3">
        <w:t>planning</w:t>
      </w:r>
      <w:r w:rsidR="00F66D9A" w:rsidRPr="00C27DF3">
        <w:t xml:space="preserve"> and</w:t>
      </w:r>
      <w:r w:rsidR="00185D4D" w:rsidRPr="00C27DF3">
        <w:t xml:space="preserve"> marine</w:t>
      </w:r>
      <w:r w:rsidR="00185D4D" w:rsidRPr="00DD66D9">
        <w:t xml:space="preserve"> and coastal plans. </w:t>
      </w:r>
    </w:p>
    <w:p w14:paraId="3D5BEB97" w14:textId="3149254F" w:rsidR="00185D4D" w:rsidRPr="00DD66D9" w:rsidRDefault="00954ED7" w:rsidP="00C0791C">
      <w:pPr>
        <w:pStyle w:val="CBDNormalNoNumber"/>
      </w:pPr>
      <w:r>
        <w:t>18.</w:t>
      </w:r>
      <w:r>
        <w:tab/>
      </w:r>
      <w:r w:rsidR="00185D4D" w:rsidRPr="00DD66D9">
        <w:t>Spatial planning and land</w:t>
      </w:r>
      <w:r w:rsidR="00363B5E">
        <w:t>-</w:t>
      </w:r>
      <w:r w:rsidR="00185D4D" w:rsidRPr="00DD66D9">
        <w:t>use</w:t>
      </w:r>
      <w:r w:rsidR="003D77CE" w:rsidRPr="00DD66D9">
        <w:t xml:space="preserve">-related </w:t>
      </w:r>
      <w:r w:rsidR="00185D4D" w:rsidRPr="00DD66D9">
        <w:t>frameworks should, as appropriate, recognize land</w:t>
      </w:r>
      <w:r w:rsidR="00F66D9A">
        <w:t>-</w:t>
      </w:r>
      <w:r w:rsidR="00185D4D" w:rsidRPr="00DD66D9">
        <w:t xml:space="preserve">use mapping led </w:t>
      </w:r>
      <w:r w:rsidR="00185D4D" w:rsidRPr="00EB007D">
        <w:t xml:space="preserve">by </w:t>
      </w:r>
      <w:r w:rsidR="00185D4D" w:rsidRPr="00C0791C">
        <w:t>indigenous people</w:t>
      </w:r>
      <w:r w:rsidR="00185D4D" w:rsidRPr="00EB007D">
        <w:t>s and</w:t>
      </w:r>
      <w:r w:rsidR="00185D4D" w:rsidRPr="00DD66D9">
        <w:t xml:space="preserve"> local communities</w:t>
      </w:r>
      <w:r w:rsidR="00C2149E">
        <w:t>,</w:t>
      </w:r>
      <w:r w:rsidR="00730CDA" w:rsidRPr="00DD66D9">
        <w:t xml:space="preserve"> </w:t>
      </w:r>
      <w:r w:rsidR="00C2149E">
        <w:t>developed</w:t>
      </w:r>
      <w:r w:rsidR="00185D4D" w:rsidRPr="00DD66D9">
        <w:t xml:space="preserve"> in accordance with their cultural, governance and spiritual dimensions</w:t>
      </w:r>
      <w:r w:rsidR="003533F4" w:rsidRPr="00DD66D9">
        <w:t>.</w:t>
      </w:r>
    </w:p>
    <w:p w14:paraId="1853048A" w14:textId="6788FB61" w:rsidR="00185D4D" w:rsidRPr="00DD66D9" w:rsidRDefault="00954ED7" w:rsidP="00C0791C">
      <w:pPr>
        <w:pStyle w:val="CBDNormalNoNumber"/>
      </w:pPr>
      <w:r>
        <w:t>19.</w:t>
      </w:r>
      <w:r>
        <w:tab/>
      </w:r>
      <w:r w:rsidR="00185D4D" w:rsidRPr="00DD66D9">
        <w:t xml:space="preserve">Decision-making </w:t>
      </w:r>
      <w:r w:rsidR="00444C4E" w:rsidRPr="00DD66D9">
        <w:t>in</w:t>
      </w:r>
      <w:r w:rsidR="00185D4D" w:rsidRPr="00DD66D9">
        <w:t xml:space="preserve"> spatial </w:t>
      </w:r>
      <w:r w:rsidR="00185D4D" w:rsidRPr="0040169A">
        <w:t xml:space="preserve">planning </w:t>
      </w:r>
      <w:r w:rsidR="00185D4D" w:rsidRPr="00C0791C">
        <w:t>and</w:t>
      </w:r>
      <w:r w:rsidR="00185D4D" w:rsidRPr="0040169A">
        <w:t xml:space="preserve"> effective management processes addressing land</w:t>
      </w:r>
      <w:r w:rsidR="00B65D17" w:rsidRPr="0040169A">
        <w:t>-</w:t>
      </w:r>
      <w:r w:rsidR="00185D4D" w:rsidRPr="0040169A">
        <w:t xml:space="preserve"> and sea</w:t>
      </w:r>
      <w:r w:rsidR="00B65D17" w:rsidRPr="0040169A">
        <w:t>-</w:t>
      </w:r>
      <w:r w:rsidR="00185D4D" w:rsidRPr="0040169A">
        <w:t>use change should promote coop</w:t>
      </w:r>
      <w:r w:rsidR="00185D4D" w:rsidRPr="00DD66D9">
        <w:t xml:space="preserve">eration and collaboration </w:t>
      </w:r>
      <w:r w:rsidR="00185D4D" w:rsidRPr="00EB007D">
        <w:t xml:space="preserve">with </w:t>
      </w:r>
      <w:r w:rsidR="00185D4D" w:rsidRPr="00C0791C">
        <w:t>indigenous people</w:t>
      </w:r>
      <w:r w:rsidR="00185D4D" w:rsidRPr="00EB007D">
        <w:t xml:space="preserve">s and local communities, through the recognition, </w:t>
      </w:r>
      <w:r w:rsidR="00BB703C" w:rsidRPr="00EB007D">
        <w:t>as appro</w:t>
      </w:r>
      <w:r w:rsidR="00722716" w:rsidRPr="00EB007D">
        <w:t>priate</w:t>
      </w:r>
      <w:r w:rsidR="00185D4D" w:rsidRPr="00EB007D">
        <w:t xml:space="preserve">, of </w:t>
      </w:r>
      <w:r w:rsidR="00185D4D" w:rsidRPr="00C0791C">
        <w:t>indigenous</w:t>
      </w:r>
      <w:r w:rsidR="00185D4D" w:rsidRPr="00EB007D">
        <w:t xml:space="preserve"> and</w:t>
      </w:r>
      <w:r w:rsidR="00185D4D" w:rsidRPr="00DD66D9">
        <w:t xml:space="preserve"> traditional governance systems. </w:t>
      </w:r>
    </w:p>
    <w:p w14:paraId="43E1E02C" w14:textId="46B595BF" w:rsidR="00185D4D" w:rsidRPr="00DD66D9" w:rsidRDefault="005D6F29" w:rsidP="00C0791C">
      <w:pPr>
        <w:pStyle w:val="CBDH1"/>
      </w:pPr>
      <w:r>
        <w:t>V.</w:t>
      </w:r>
      <w:r>
        <w:tab/>
      </w:r>
      <w:r w:rsidR="00185D4D" w:rsidRPr="00DD66D9">
        <w:t>Contributions to the effective restoration of degraded ecosystems</w:t>
      </w:r>
      <w:r w:rsidR="006C6400" w:rsidRPr="00DD66D9">
        <w:rPr>
          <w:rStyle w:val="FootnoteReference"/>
          <w:rFonts w:eastAsia="DengXian Light"/>
          <w:bCs/>
          <w:szCs w:val="28"/>
        </w:rPr>
        <w:footnoteReference w:id="16"/>
      </w:r>
    </w:p>
    <w:p w14:paraId="4B61E11C" w14:textId="7C83A6AB" w:rsidR="00185D4D" w:rsidRPr="00EB007D" w:rsidRDefault="005D6F29" w:rsidP="00C0791C">
      <w:pPr>
        <w:pStyle w:val="CBDNormalNoNumber"/>
      </w:pPr>
      <w:r>
        <w:t>20.</w:t>
      </w:r>
      <w:r>
        <w:tab/>
      </w:r>
      <w:r w:rsidR="00185D4D" w:rsidRPr="00DD66D9">
        <w:t xml:space="preserve">The rights </w:t>
      </w:r>
      <w:r w:rsidR="000A57CB">
        <w:t xml:space="preserve">and </w:t>
      </w:r>
      <w:r w:rsidR="00185D4D" w:rsidRPr="00DD66D9">
        <w:t xml:space="preserve">practices </w:t>
      </w:r>
      <w:r w:rsidR="00185D4D" w:rsidRPr="00EB007D">
        <w:t xml:space="preserve">of </w:t>
      </w:r>
      <w:r w:rsidR="00185D4D" w:rsidRPr="00C0791C">
        <w:t>indigenous people</w:t>
      </w:r>
      <w:r w:rsidR="00185D4D" w:rsidRPr="00EB007D">
        <w:t>s and local communities</w:t>
      </w:r>
      <w:r w:rsidR="00444C4E" w:rsidRPr="00EB007D">
        <w:t xml:space="preserve"> in restoration activities</w:t>
      </w:r>
      <w:r w:rsidR="00185D4D" w:rsidRPr="00EB007D">
        <w:t>, which are grounded in their holistic relationships with their lands, territories</w:t>
      </w:r>
      <w:r w:rsidR="000D16D0">
        <w:t xml:space="preserve"> and </w:t>
      </w:r>
      <w:r w:rsidR="000D16D0" w:rsidRPr="00EB007D">
        <w:t>waters</w:t>
      </w:r>
      <w:r w:rsidR="00185D4D" w:rsidRPr="00EB007D">
        <w:t xml:space="preserve">, should be recognized and promoted </w:t>
      </w:r>
      <w:r w:rsidR="00394C07">
        <w:t xml:space="preserve">by, inter alia, </w:t>
      </w:r>
      <w:r w:rsidR="00185D4D" w:rsidRPr="00EB007D">
        <w:t xml:space="preserve">supporting biocultural approaches, customary sustainable use of biodiversity, traditional knowledge systems and other forms of stewardship, such as </w:t>
      </w:r>
      <w:r w:rsidR="00444C4E" w:rsidRPr="00EB007D">
        <w:t>those related to the</w:t>
      </w:r>
      <w:r w:rsidR="00185D4D" w:rsidRPr="00EB007D">
        <w:t xml:space="preserve"> land tenure rights of </w:t>
      </w:r>
      <w:r w:rsidR="00185D4D" w:rsidRPr="00C0791C">
        <w:t>indigenous people</w:t>
      </w:r>
      <w:r w:rsidR="00185D4D" w:rsidRPr="00EB007D">
        <w:t xml:space="preserve">s and local communities. </w:t>
      </w:r>
    </w:p>
    <w:p w14:paraId="4914743D" w14:textId="3804DA95" w:rsidR="00185D4D" w:rsidRPr="00EB007D" w:rsidRDefault="005D6F29" w:rsidP="00C0791C">
      <w:pPr>
        <w:pStyle w:val="CBDNormalNoNumber"/>
      </w:pPr>
      <w:r w:rsidRPr="00EB007D">
        <w:t>21.</w:t>
      </w:r>
      <w:r w:rsidRPr="00EB007D">
        <w:tab/>
      </w:r>
      <w:r w:rsidR="00185D4D" w:rsidRPr="00EB007D">
        <w:t xml:space="preserve">Restoration efforts should </w:t>
      </w:r>
      <w:r w:rsidR="00E0299F">
        <w:t xml:space="preserve">be </w:t>
      </w:r>
      <w:r w:rsidR="00185D4D" w:rsidRPr="00EB007D">
        <w:t>focus</w:t>
      </w:r>
      <w:r w:rsidR="00E0299F">
        <w:t>ed</w:t>
      </w:r>
      <w:r w:rsidR="00185D4D" w:rsidRPr="00EB007D">
        <w:t xml:space="preserve"> on degraded ecosystems, recognizing that the territories of </w:t>
      </w:r>
      <w:r w:rsidR="00185D4D" w:rsidRPr="00C0791C">
        <w:t>indigenous people</w:t>
      </w:r>
      <w:r w:rsidR="00185D4D" w:rsidRPr="00EB007D">
        <w:t xml:space="preserve">s and local communities are not necessarily degraded and may not always require restoration. In accordance with </w:t>
      </w:r>
      <w:r w:rsidR="00185D4D" w:rsidRPr="00C0791C">
        <w:t>indigenous</w:t>
      </w:r>
      <w:r w:rsidR="00185D4D" w:rsidRPr="00EB007D">
        <w:t xml:space="preserve"> and traditional governance systems, the roles of </w:t>
      </w:r>
      <w:r w:rsidR="00185D4D" w:rsidRPr="00EB007D">
        <w:lastRenderedPageBreak/>
        <w:t>elders, knowledge holders, women and girls</w:t>
      </w:r>
      <w:r w:rsidR="004A099D">
        <w:t>,</w:t>
      </w:r>
      <w:r w:rsidR="00185D4D" w:rsidRPr="00EB007D">
        <w:t xml:space="preserve"> and </w:t>
      </w:r>
      <w:r w:rsidR="004A099D">
        <w:t xml:space="preserve">children and </w:t>
      </w:r>
      <w:r w:rsidR="00185D4D" w:rsidRPr="00EB007D">
        <w:t xml:space="preserve">youth from </w:t>
      </w:r>
      <w:r w:rsidR="00185D4D" w:rsidRPr="00C0791C">
        <w:t>indigenous people</w:t>
      </w:r>
      <w:r w:rsidR="00185D4D" w:rsidRPr="00EB007D">
        <w:t xml:space="preserve">s and local communities should be recognized and strengthened in all aspects of restoration. </w:t>
      </w:r>
    </w:p>
    <w:p w14:paraId="30BC1616" w14:textId="0C3A473C" w:rsidR="00185D4D" w:rsidRPr="00EB007D" w:rsidRDefault="005D6F29" w:rsidP="00C0791C">
      <w:pPr>
        <w:pStyle w:val="CBDNormalNoNumber"/>
      </w:pPr>
      <w:r w:rsidRPr="00EB007D">
        <w:t>22.</w:t>
      </w:r>
      <w:r w:rsidRPr="00EB007D">
        <w:tab/>
      </w:r>
      <w:r w:rsidR="00185D4D" w:rsidRPr="00EB007D">
        <w:t xml:space="preserve">Legislative, administrative and policy measures related to restoration should be developed in </w:t>
      </w:r>
      <w:r w:rsidR="008674E4" w:rsidRPr="00EB007D">
        <w:t>line with Target</w:t>
      </w:r>
      <w:r w:rsidR="008674E4" w:rsidRPr="00C0791C">
        <w:t xml:space="preserve"> 2 </w:t>
      </w:r>
      <w:r w:rsidR="005E6857">
        <w:t xml:space="preserve">of the Framework </w:t>
      </w:r>
      <w:r w:rsidR="008674E4" w:rsidRPr="00C0791C">
        <w:t>a</w:t>
      </w:r>
      <w:r w:rsidR="008674E4" w:rsidRPr="00EB007D">
        <w:t xml:space="preserve">nd in </w:t>
      </w:r>
      <w:r w:rsidR="00185D4D" w:rsidRPr="00EB007D">
        <w:t xml:space="preserve">a manner that recognizes and safeguards the contributions of </w:t>
      </w:r>
      <w:r w:rsidR="00185D4D" w:rsidRPr="00C0791C">
        <w:t>indigenous people</w:t>
      </w:r>
      <w:r w:rsidR="00185D4D" w:rsidRPr="00EB007D">
        <w:t xml:space="preserve">s and local communities. </w:t>
      </w:r>
      <w:r w:rsidR="005E6857">
        <w:t>F</w:t>
      </w:r>
      <w:r w:rsidR="00185D4D" w:rsidRPr="00EB007D">
        <w:t xml:space="preserve">rameworks should be developed with the full and effective participation of </w:t>
      </w:r>
      <w:r w:rsidR="00185D4D" w:rsidRPr="00C0791C">
        <w:t>indigenous people</w:t>
      </w:r>
      <w:r w:rsidR="00185D4D" w:rsidRPr="00EB007D">
        <w:t>s and local communities</w:t>
      </w:r>
      <w:r w:rsidR="00185D4D" w:rsidRPr="00DD66D9">
        <w:t xml:space="preserve"> </w:t>
      </w:r>
      <w:r w:rsidR="00FE4D98">
        <w:t>at</w:t>
      </w:r>
      <w:r w:rsidR="00185D4D" w:rsidRPr="00DD66D9">
        <w:t xml:space="preserve"> all stages and </w:t>
      </w:r>
      <w:r w:rsidR="00FE4D98">
        <w:t xml:space="preserve">in all </w:t>
      </w:r>
      <w:r w:rsidR="00185D4D" w:rsidRPr="00DD66D9">
        <w:t>proces</w:t>
      </w:r>
      <w:r w:rsidR="00505357" w:rsidRPr="00DD66D9">
        <w:t>se</w:t>
      </w:r>
      <w:r w:rsidR="00185D4D" w:rsidRPr="00DD66D9">
        <w:t xml:space="preserve">s related to planning, development, implementation and monitoring. </w:t>
      </w:r>
      <w:r w:rsidR="00A6799C" w:rsidRPr="00DD66D9">
        <w:t xml:space="preserve">Assessments of degraded </w:t>
      </w:r>
      <w:r w:rsidR="000E35E5" w:rsidRPr="00DD66D9">
        <w:t>ecosystems</w:t>
      </w:r>
      <w:r w:rsidR="00A6799C" w:rsidRPr="00DD66D9">
        <w:t xml:space="preserve"> should </w:t>
      </w:r>
      <w:r w:rsidR="00A6799C" w:rsidRPr="00C0791C">
        <w:t>draw upon</w:t>
      </w:r>
      <w:r w:rsidR="00A6799C" w:rsidRPr="00DD66D9">
        <w:t xml:space="preserve"> diverse knowledge systems, including scientific assessments and the traditional knowledge of </w:t>
      </w:r>
      <w:r w:rsidR="00A6799C" w:rsidRPr="00C0791C">
        <w:t>indigenous people</w:t>
      </w:r>
      <w:r w:rsidR="00A6799C" w:rsidRPr="00EB007D">
        <w:t>s and local communities.</w:t>
      </w:r>
    </w:p>
    <w:p w14:paraId="3AA8203C" w14:textId="35886E60" w:rsidR="00185D4D" w:rsidRPr="00653546" w:rsidRDefault="005D6F29" w:rsidP="00C0791C">
      <w:pPr>
        <w:pStyle w:val="CBDNormalNoNumber"/>
      </w:pPr>
      <w:r w:rsidRPr="00EB007D">
        <w:t>23.</w:t>
      </w:r>
      <w:r w:rsidRPr="00EB007D">
        <w:tab/>
      </w:r>
      <w:r w:rsidR="00185D4D" w:rsidRPr="00EB007D">
        <w:t xml:space="preserve">Restoration efforts should be co-designed and co-developed with </w:t>
      </w:r>
      <w:r w:rsidR="00185D4D" w:rsidRPr="00C0791C">
        <w:t>indigenous people</w:t>
      </w:r>
      <w:r w:rsidR="00185D4D" w:rsidRPr="00EB007D">
        <w:t xml:space="preserve">s and local communities and relevant government authorities and reflected in the revision </w:t>
      </w:r>
      <w:r w:rsidR="009E6882">
        <w:t xml:space="preserve">or </w:t>
      </w:r>
      <w:r w:rsidR="00185D4D" w:rsidRPr="00EB007D">
        <w:t>updat</w:t>
      </w:r>
      <w:r w:rsidR="009E6882">
        <w:t>ing</w:t>
      </w:r>
      <w:r w:rsidR="00185D4D" w:rsidRPr="00EB007D">
        <w:t xml:space="preserve"> of national biodiversity strategies and action plans, national restoration plans and national reporting, ensuring that the contributions of </w:t>
      </w:r>
      <w:r w:rsidR="00185D4D" w:rsidRPr="00C0791C">
        <w:t>indigenous people</w:t>
      </w:r>
      <w:r w:rsidR="00185D4D" w:rsidRPr="00EB007D">
        <w:t>s and local communities are visible, supported and tracked through</w:t>
      </w:r>
      <w:r w:rsidR="00D27A4C" w:rsidRPr="00EB007D">
        <w:t xml:space="preserve"> the use</w:t>
      </w:r>
      <w:r w:rsidR="00812A95" w:rsidRPr="00EB007D">
        <w:t xml:space="preserve"> of</w:t>
      </w:r>
      <w:r w:rsidR="00185D4D" w:rsidRPr="00EB007D">
        <w:t xml:space="preserve"> appropriate indicators.</w:t>
      </w:r>
      <w:r w:rsidR="00185D4D" w:rsidRPr="00DD66D9">
        <w:t xml:space="preserve"> </w:t>
      </w:r>
    </w:p>
    <w:p w14:paraId="5EE97A42" w14:textId="4DFF1D0F" w:rsidR="00185D4D" w:rsidRPr="00EB007D" w:rsidRDefault="00B63839" w:rsidP="00C0791C">
      <w:pPr>
        <w:pStyle w:val="CBDH1"/>
      </w:pPr>
      <w:r w:rsidRPr="00653546">
        <w:t>VI</w:t>
      </w:r>
      <w:r>
        <w:t>.</w:t>
      </w:r>
      <w:r>
        <w:tab/>
      </w:r>
      <w:r w:rsidR="00185D4D" w:rsidRPr="00DD66D9">
        <w:t xml:space="preserve">Recognition </w:t>
      </w:r>
      <w:r w:rsidR="004618AD">
        <w:t xml:space="preserve">of </w:t>
      </w:r>
      <w:r w:rsidR="00185D4D" w:rsidRPr="00DD66D9">
        <w:t xml:space="preserve">and respect </w:t>
      </w:r>
      <w:r w:rsidR="004618AD">
        <w:t xml:space="preserve">for </w:t>
      </w:r>
      <w:r w:rsidR="00185D4D" w:rsidRPr="00C0791C">
        <w:t>indigenous</w:t>
      </w:r>
      <w:r w:rsidR="00185D4D" w:rsidRPr="00EB007D">
        <w:t xml:space="preserve"> and traditional territories in the implementation of Target</w:t>
      </w:r>
      <w:r w:rsidR="00185D4D" w:rsidRPr="00C0791C">
        <w:t xml:space="preserve"> 3</w:t>
      </w:r>
      <w:r w:rsidR="00A84510" w:rsidRPr="00C0791C">
        <w:t xml:space="preserve"> o</w:t>
      </w:r>
      <w:r w:rsidR="00A84510" w:rsidRPr="00EB007D">
        <w:t>f the Framework</w:t>
      </w:r>
    </w:p>
    <w:p w14:paraId="247A7F0E" w14:textId="67AFEF27" w:rsidR="002F64FA" w:rsidRPr="00EB007D" w:rsidRDefault="00B63839" w:rsidP="00C0791C">
      <w:pPr>
        <w:pStyle w:val="CBDNormalNoNumber"/>
      </w:pPr>
      <w:r w:rsidRPr="00EB007D">
        <w:t>24</w:t>
      </w:r>
      <w:r w:rsidR="00284AEE" w:rsidRPr="00EB007D">
        <w:t>.</w:t>
      </w:r>
      <w:r w:rsidR="00284AEE" w:rsidRPr="00EB007D">
        <w:tab/>
      </w:r>
      <w:r w:rsidR="00185D4D" w:rsidRPr="00EB007D">
        <w:t xml:space="preserve">Legal, administrative and policy measures </w:t>
      </w:r>
      <w:r w:rsidR="006E666E" w:rsidRPr="00EB007D">
        <w:t>for</w:t>
      </w:r>
      <w:r w:rsidR="000E4F82" w:rsidRPr="00EB007D">
        <w:t xml:space="preserve"> </w:t>
      </w:r>
      <w:r w:rsidR="00185D4D" w:rsidRPr="00EB007D">
        <w:t xml:space="preserve">the national identification, recognition </w:t>
      </w:r>
      <w:r w:rsidR="00FE5C57">
        <w:t xml:space="preserve">of </w:t>
      </w:r>
      <w:r w:rsidR="00185D4D" w:rsidRPr="00EB007D">
        <w:t>and respect</w:t>
      </w:r>
      <w:r w:rsidR="005768F9" w:rsidRPr="00EB007D">
        <w:t xml:space="preserve"> </w:t>
      </w:r>
      <w:r w:rsidR="00FE5C57">
        <w:t xml:space="preserve">for </w:t>
      </w:r>
      <w:r w:rsidR="00185D4D" w:rsidRPr="00C0791C">
        <w:t>indigenous</w:t>
      </w:r>
      <w:r w:rsidR="00185D4D" w:rsidRPr="00EB007D">
        <w:t xml:space="preserve"> and traditional territories of </w:t>
      </w:r>
      <w:r w:rsidR="00185D4D" w:rsidRPr="00C0791C">
        <w:t>indigenous people</w:t>
      </w:r>
      <w:r w:rsidR="00185D4D" w:rsidRPr="00EB007D">
        <w:t>s and local communities should be adopted and implemented.</w:t>
      </w:r>
      <w:r w:rsidR="00313327" w:rsidRPr="00EB007D">
        <w:t xml:space="preserve"> </w:t>
      </w:r>
      <w:r w:rsidR="00185D4D" w:rsidRPr="00EB007D">
        <w:t>Th</w:t>
      </w:r>
      <w:r w:rsidR="0069018B">
        <w:t>o</w:t>
      </w:r>
      <w:r w:rsidR="00185D4D" w:rsidRPr="00EB007D">
        <w:t xml:space="preserve">se </w:t>
      </w:r>
      <w:r w:rsidR="00313327" w:rsidRPr="00EB007D">
        <w:t xml:space="preserve">measures </w:t>
      </w:r>
      <w:r w:rsidR="00185D4D" w:rsidRPr="00EB007D">
        <w:t xml:space="preserve">should </w:t>
      </w:r>
      <w:r w:rsidR="00313327" w:rsidRPr="00EB007D">
        <w:t>recognize</w:t>
      </w:r>
      <w:r w:rsidR="00185D4D" w:rsidRPr="00EB007D">
        <w:t xml:space="preserve">, as appropriate, </w:t>
      </w:r>
      <w:r w:rsidR="0069018B">
        <w:t xml:space="preserve">the </w:t>
      </w:r>
      <w:r w:rsidR="00185D4D" w:rsidRPr="00EB007D">
        <w:t xml:space="preserve">customary tenure systems, governance institutions, sacred sites, conservation roles, traditional economies and </w:t>
      </w:r>
      <w:r w:rsidR="002A2B78" w:rsidRPr="00EB007D">
        <w:t xml:space="preserve">rights over lands, territories and resources of </w:t>
      </w:r>
      <w:r w:rsidR="002A2B78" w:rsidRPr="00C0791C">
        <w:t>indigenous people</w:t>
      </w:r>
      <w:r w:rsidR="002A2B78" w:rsidRPr="00EB007D">
        <w:t>s and local communities.</w:t>
      </w:r>
    </w:p>
    <w:p w14:paraId="3DB44D07" w14:textId="6E5398A3" w:rsidR="00185D4D" w:rsidRPr="00EB007D" w:rsidRDefault="00284AEE" w:rsidP="00C0791C">
      <w:pPr>
        <w:pStyle w:val="CBDNormalNoNumber"/>
      </w:pPr>
      <w:r w:rsidRPr="00EB007D">
        <w:t>25.</w:t>
      </w:r>
      <w:r w:rsidRPr="00EB007D">
        <w:tab/>
      </w:r>
      <w:r w:rsidR="00EB718C">
        <w:t>T</w:t>
      </w:r>
      <w:r w:rsidR="00185D4D" w:rsidRPr="00EB007D">
        <w:t xml:space="preserve">he contributions </w:t>
      </w:r>
      <w:r w:rsidR="005B7D6F" w:rsidRPr="00EB007D">
        <w:t xml:space="preserve">made by </w:t>
      </w:r>
      <w:r w:rsidR="005B7D6F" w:rsidRPr="00C0791C">
        <w:t>indigenous people</w:t>
      </w:r>
      <w:r w:rsidR="005B7D6F" w:rsidRPr="00EB007D">
        <w:t xml:space="preserve">s and local communities </w:t>
      </w:r>
      <w:r w:rsidR="001E3DCC" w:rsidRPr="00EB007D">
        <w:t>to the conservation and restoration of biodiversity</w:t>
      </w:r>
      <w:r w:rsidR="001E3DCC">
        <w:t xml:space="preserve"> </w:t>
      </w:r>
      <w:r w:rsidR="005B7D6F" w:rsidRPr="00EB007D">
        <w:t xml:space="preserve">in their </w:t>
      </w:r>
      <w:r w:rsidR="005B7D6F" w:rsidRPr="00C0791C">
        <w:t>indigenous</w:t>
      </w:r>
      <w:r w:rsidR="005B7D6F" w:rsidRPr="00EB007D">
        <w:t xml:space="preserve"> and traditional territories </w:t>
      </w:r>
      <w:r w:rsidR="00EB44A4">
        <w:t xml:space="preserve">should be </w:t>
      </w:r>
      <w:r w:rsidR="00EB44A4" w:rsidRPr="00EB007D">
        <w:t>recognize</w:t>
      </w:r>
      <w:r w:rsidR="001E3DCC">
        <w:t>d</w:t>
      </w:r>
      <w:r w:rsidR="00EB44A4" w:rsidRPr="00EB44A4">
        <w:t xml:space="preserve"> </w:t>
      </w:r>
      <w:r w:rsidR="00EB44A4">
        <w:t>in b</w:t>
      </w:r>
      <w:r w:rsidR="00EB44A4" w:rsidRPr="00EB007D">
        <w:t>iodiversity-related laws and frameworks, as appropriate</w:t>
      </w:r>
      <w:r w:rsidR="005B7D6F" w:rsidRPr="00EB007D">
        <w:t xml:space="preserve">, including </w:t>
      </w:r>
      <w:r w:rsidR="00A83B97" w:rsidRPr="00EB007D">
        <w:t xml:space="preserve">in </w:t>
      </w:r>
      <w:r w:rsidR="00D0723F" w:rsidRPr="00EB007D">
        <w:t>situations when</w:t>
      </w:r>
      <w:r w:rsidR="005B7D6F" w:rsidRPr="00EB007D">
        <w:t xml:space="preserve"> </w:t>
      </w:r>
      <w:r w:rsidR="003F351B" w:rsidRPr="00EB007D">
        <w:rPr>
          <w:rFonts w:eastAsia="Times New Roman"/>
        </w:rPr>
        <w:t xml:space="preserve">customary sustainable use </w:t>
      </w:r>
      <w:r w:rsidR="00EA4E13" w:rsidRPr="00EB007D">
        <w:t>is</w:t>
      </w:r>
      <w:r w:rsidR="00185D4D" w:rsidRPr="00EB007D">
        <w:t xml:space="preserve"> </w:t>
      </w:r>
      <w:r w:rsidR="00185D4D" w:rsidRPr="00C0791C">
        <w:t>practiced</w:t>
      </w:r>
      <w:r w:rsidR="00185D4D" w:rsidRPr="00EB007D">
        <w:t xml:space="preserve">. </w:t>
      </w:r>
    </w:p>
    <w:p w14:paraId="48FBE0E1" w14:textId="44D1EACA" w:rsidR="00185D4D" w:rsidRPr="00653546" w:rsidRDefault="00284AEE" w:rsidP="00C0791C">
      <w:pPr>
        <w:pStyle w:val="CBDNormalNoNumber"/>
      </w:pPr>
      <w:r w:rsidRPr="00EB007D">
        <w:t>26.</w:t>
      </w:r>
      <w:r w:rsidRPr="00EB007D">
        <w:tab/>
      </w:r>
      <w:r w:rsidR="002316DC">
        <w:t xml:space="preserve">The </w:t>
      </w:r>
      <w:r w:rsidR="00704979">
        <w:t>r</w:t>
      </w:r>
      <w:r w:rsidR="00185D4D" w:rsidRPr="00EB007D">
        <w:t xml:space="preserve">ecognition of </w:t>
      </w:r>
      <w:r w:rsidR="00185D4D" w:rsidRPr="00C0791C">
        <w:t>indigenous</w:t>
      </w:r>
      <w:r w:rsidR="00185D4D" w:rsidRPr="00EB007D">
        <w:t xml:space="preserve"> and traditional</w:t>
      </w:r>
      <w:r w:rsidR="00185D4D" w:rsidRPr="00DD66D9">
        <w:t xml:space="preserve"> territories should, as appropriate, not require </w:t>
      </w:r>
      <w:r w:rsidR="0052168E">
        <w:t xml:space="preserve">a </w:t>
      </w:r>
      <w:r w:rsidR="00185D4D" w:rsidRPr="00DD66D9">
        <w:t xml:space="preserve">classification under </w:t>
      </w:r>
      <w:r w:rsidR="00B6729B">
        <w:t xml:space="preserve">the </w:t>
      </w:r>
      <w:r w:rsidR="00185D4D" w:rsidRPr="00DD66D9">
        <w:t>categor</w:t>
      </w:r>
      <w:r w:rsidR="00B6729B">
        <w:t>y</w:t>
      </w:r>
      <w:r w:rsidR="00185D4D" w:rsidRPr="00DD66D9">
        <w:t xml:space="preserve"> of protected areas or other effective area-based conservation measures.</w:t>
      </w:r>
    </w:p>
    <w:p w14:paraId="01EF01B1" w14:textId="5248F8F9" w:rsidR="00185D4D" w:rsidRPr="00DD66D9" w:rsidRDefault="00E401B8" w:rsidP="00C0791C">
      <w:pPr>
        <w:pStyle w:val="CBDH1"/>
      </w:pPr>
      <w:r w:rsidRPr="00653546">
        <w:t>VII</w:t>
      </w:r>
      <w:r>
        <w:t>.</w:t>
      </w:r>
      <w:r>
        <w:tab/>
      </w:r>
      <w:r w:rsidR="00185D4D" w:rsidRPr="00DD66D9">
        <w:t>Environmental impact assessments</w:t>
      </w:r>
    </w:p>
    <w:p w14:paraId="492090A2" w14:textId="4C5330F5" w:rsidR="00185D4D" w:rsidRPr="00EB007D" w:rsidRDefault="00E401B8" w:rsidP="00C0791C">
      <w:pPr>
        <w:pStyle w:val="CBDNormalNoNumber"/>
      </w:pPr>
      <w:r>
        <w:t>27.</w:t>
      </w:r>
      <w:r>
        <w:tab/>
      </w:r>
      <w:r w:rsidR="00185D4D" w:rsidRPr="00DD66D9">
        <w:t xml:space="preserve">The </w:t>
      </w:r>
      <w:r w:rsidR="00185D4D" w:rsidRPr="00EB007D">
        <w:t>Akwé</w:t>
      </w:r>
      <w:r w:rsidR="00185D4D" w:rsidRPr="00C0791C">
        <w:t>: K</w:t>
      </w:r>
      <w:r w:rsidR="00185D4D" w:rsidRPr="00EB007D">
        <w:t>on Voluntary Guidelines</w:t>
      </w:r>
      <w:r w:rsidR="009B1DEB" w:rsidRPr="00EB007D">
        <w:t xml:space="preserve"> for the Conduct of Cultural, Environmental and Social Impact Assessments Regarding Developments Proposed to </w:t>
      </w:r>
      <w:r w:rsidR="009B1DEB" w:rsidRPr="00C0791C">
        <w:t>Take Place</w:t>
      </w:r>
      <w:r w:rsidR="009B1DEB" w:rsidRPr="00EB007D">
        <w:t xml:space="preserve"> on, or Which Are Likely to Impact on, Sacred Sites and </w:t>
      </w:r>
      <w:r w:rsidR="00620924">
        <w:t xml:space="preserve">on </w:t>
      </w:r>
      <w:r w:rsidR="009B1DEB" w:rsidRPr="00EB007D">
        <w:t>Lands and Waters Traditionally Occupied or Used by Indigenous and Local Communities</w:t>
      </w:r>
      <w:r w:rsidR="00185D4D" w:rsidRPr="00EB007D">
        <w:rPr>
          <w:rStyle w:val="FootnoteReference"/>
          <w:kern w:val="2"/>
          <w14:ligatures w14:val="standardContextual"/>
        </w:rPr>
        <w:footnoteReference w:id="17"/>
      </w:r>
      <w:r w:rsidR="00185D4D" w:rsidRPr="00EB007D">
        <w:t xml:space="preserve"> provide a culturally appropriate framework for the conduct of environmental, cultural and social impact assessments related to developments proposed on or near sacred sites, or on lands and waters traditionally occupied or used by </w:t>
      </w:r>
      <w:r w:rsidR="00185D4D" w:rsidRPr="00C0791C">
        <w:t>indigenous</w:t>
      </w:r>
      <w:r w:rsidR="00185D4D" w:rsidRPr="00EB007D">
        <w:t xml:space="preserve"> and local communities.</w:t>
      </w:r>
      <w:r w:rsidR="00185D4D" w:rsidRPr="00EB007D">
        <w:rPr>
          <w:rStyle w:val="FootnoteReference"/>
          <w:kern w:val="2"/>
          <w14:ligatures w14:val="standardContextual"/>
        </w:rPr>
        <w:footnoteReference w:id="18"/>
      </w:r>
      <w:r w:rsidR="00185D4D" w:rsidRPr="00EB007D">
        <w:t xml:space="preserve"> </w:t>
      </w:r>
    </w:p>
    <w:p w14:paraId="01596C93" w14:textId="3FAFFEF4" w:rsidR="00185D4D" w:rsidRPr="00EB007D" w:rsidRDefault="00E401B8" w:rsidP="00C0791C">
      <w:pPr>
        <w:pStyle w:val="CBDNormalNoNumber"/>
      </w:pPr>
      <w:r w:rsidRPr="00EB007D">
        <w:t>28.</w:t>
      </w:r>
      <w:r w:rsidRPr="00EB007D">
        <w:tab/>
      </w:r>
      <w:r w:rsidR="00185D4D" w:rsidRPr="00EB007D">
        <w:t>The Akwé</w:t>
      </w:r>
      <w:r w:rsidR="00185D4D" w:rsidRPr="00C0791C">
        <w:t>: K</w:t>
      </w:r>
      <w:r w:rsidR="00185D4D" w:rsidRPr="00EB007D">
        <w:t xml:space="preserve">on Voluntary Guidelines remain valid and applicable, </w:t>
      </w:r>
      <w:r w:rsidR="007E597E" w:rsidRPr="00EB007D">
        <w:t xml:space="preserve">in </w:t>
      </w:r>
      <w:r w:rsidR="00185D4D" w:rsidRPr="00EB007D">
        <w:t xml:space="preserve">particular in the context of the implementation of the </w:t>
      </w:r>
      <w:r w:rsidR="00185D4D" w:rsidRPr="00C0791C">
        <w:t>Framework</w:t>
      </w:r>
      <w:r w:rsidR="00185D4D" w:rsidRPr="00EB007D">
        <w:t xml:space="preserve"> and Task</w:t>
      </w:r>
      <w:r w:rsidR="00311712">
        <w:t> </w:t>
      </w:r>
      <w:r w:rsidR="00185D4D" w:rsidRPr="00EB007D">
        <w:t>1.2 of the programme of work</w:t>
      </w:r>
      <w:r w:rsidR="00D62B9E">
        <w:t>.</w:t>
      </w:r>
    </w:p>
    <w:p w14:paraId="5EA70616" w14:textId="6B491BE6" w:rsidR="00185D4D" w:rsidRPr="00653546" w:rsidRDefault="00E401B8" w:rsidP="00C0791C">
      <w:pPr>
        <w:pStyle w:val="CBDNormalNoNumber"/>
      </w:pPr>
      <w:r w:rsidRPr="00EB007D">
        <w:t>29.</w:t>
      </w:r>
      <w:r w:rsidRPr="00EB007D">
        <w:tab/>
      </w:r>
      <w:r w:rsidR="00185D4D" w:rsidRPr="00EB007D">
        <w:t>The Akwé</w:t>
      </w:r>
      <w:r w:rsidR="00185D4D" w:rsidRPr="00C0791C">
        <w:t>: K</w:t>
      </w:r>
      <w:r w:rsidR="00185D4D" w:rsidRPr="00EB007D">
        <w:t>on Voluntary Guidelines include cultural and social dimensions in environmental impact assessments, including evaluating impa</w:t>
      </w:r>
      <w:r w:rsidR="00185D4D" w:rsidRPr="00DD66D9">
        <w:t xml:space="preserve">cts on spiritual values, cultural practices, customary governance systems, traditional livelihoods and intergenerational knowledge transmission. </w:t>
      </w:r>
    </w:p>
    <w:p w14:paraId="48A16D28" w14:textId="15D3953E" w:rsidR="00185D4D" w:rsidRPr="00DD66D9" w:rsidRDefault="00A84510" w:rsidP="00C0791C">
      <w:pPr>
        <w:pStyle w:val="CBDH1"/>
      </w:pPr>
      <w:r w:rsidRPr="00653546">
        <w:lastRenderedPageBreak/>
        <w:t>VIII</w:t>
      </w:r>
      <w:r>
        <w:t>.</w:t>
      </w:r>
      <w:r>
        <w:tab/>
      </w:r>
      <w:r w:rsidR="00185D4D" w:rsidRPr="00DD66D9">
        <w:t>Institutional and administrative mechanisms</w:t>
      </w:r>
    </w:p>
    <w:p w14:paraId="73E583CD" w14:textId="36A2772E" w:rsidR="00185D4D" w:rsidRPr="00C0791C" w:rsidRDefault="00A84510" w:rsidP="00C0791C">
      <w:pPr>
        <w:pStyle w:val="CBDH2"/>
        <w:outlineLvl w:val="1"/>
      </w:pPr>
      <w:r>
        <w:t>A.</w:t>
      </w:r>
      <w:r>
        <w:tab/>
      </w:r>
      <w:r w:rsidR="00185D4D" w:rsidRPr="00DD66D9">
        <w:t xml:space="preserve">Recognition of customary governance </w:t>
      </w:r>
      <w:r w:rsidR="00185D4D" w:rsidRPr="00404EA6">
        <w:t>systems</w:t>
      </w:r>
    </w:p>
    <w:p w14:paraId="46FE3B5F" w14:textId="11606BE6" w:rsidR="00185D4D" w:rsidRPr="00DD66D9" w:rsidRDefault="00A84510" w:rsidP="00C0791C">
      <w:pPr>
        <w:pStyle w:val="CBDNormalNoNumber"/>
      </w:pPr>
      <w:r>
        <w:t>30.</w:t>
      </w:r>
      <w:r>
        <w:tab/>
      </w:r>
      <w:r w:rsidR="00005D92">
        <w:t>T</w:t>
      </w:r>
      <w:r w:rsidR="00185D4D" w:rsidRPr="00DD66D9">
        <w:t xml:space="preserve">he governance </w:t>
      </w:r>
      <w:r w:rsidR="00185D4D" w:rsidRPr="00261EE4">
        <w:t xml:space="preserve">systems of </w:t>
      </w:r>
      <w:r w:rsidR="00185D4D" w:rsidRPr="00C0791C">
        <w:t>indigenous people</w:t>
      </w:r>
      <w:r w:rsidR="00185D4D" w:rsidRPr="00261EE4">
        <w:t xml:space="preserve">s and local communities, including traditional and customary governance systems, </w:t>
      </w:r>
      <w:r w:rsidR="00B2498D">
        <w:t>s</w:t>
      </w:r>
      <w:r w:rsidR="00786C58" w:rsidRPr="00786C58">
        <w:t xml:space="preserve">hould be recognized and supported </w:t>
      </w:r>
      <w:r w:rsidR="00185D4D" w:rsidRPr="00261EE4">
        <w:t>as unique and legitimate</w:t>
      </w:r>
      <w:r w:rsidR="00185D4D" w:rsidRPr="00DD66D9">
        <w:t xml:space="preserve"> frameworks for the stewardship, conservation and restoration of biodiversity, in accordance with national circumstances. This recognition </w:t>
      </w:r>
      <w:r w:rsidR="00566D7B">
        <w:t>should extend to</w:t>
      </w:r>
      <w:r w:rsidR="00185D4D" w:rsidRPr="00DD66D9">
        <w:t xml:space="preserve"> customary laws, community protocols, norms, values and rules </w:t>
      </w:r>
      <w:r w:rsidR="00270559" w:rsidRPr="00DD66D9">
        <w:t>related to</w:t>
      </w:r>
      <w:r w:rsidR="00185D4D" w:rsidRPr="00DD66D9">
        <w:t xml:space="preserve"> land, water and marine management, as well as the protection of sacred sites.</w:t>
      </w:r>
    </w:p>
    <w:p w14:paraId="22387492" w14:textId="5C1AE1F3" w:rsidR="00185D4D" w:rsidRPr="00261EE4" w:rsidRDefault="003050A8" w:rsidP="00C0791C">
      <w:pPr>
        <w:pStyle w:val="CBDNormalNoNumber"/>
      </w:pPr>
      <w:r>
        <w:t>31.</w:t>
      </w:r>
      <w:r>
        <w:tab/>
      </w:r>
      <w:r w:rsidR="00C57EC6">
        <w:t>E</w:t>
      </w:r>
      <w:r w:rsidR="00185D4D" w:rsidRPr="00DD66D9">
        <w:t xml:space="preserve">nabling conditions </w:t>
      </w:r>
      <w:r w:rsidR="00C57EC6">
        <w:t>should ensure</w:t>
      </w:r>
      <w:r w:rsidR="00185D4D" w:rsidRPr="00DD66D9">
        <w:t xml:space="preserve"> </w:t>
      </w:r>
      <w:r w:rsidR="00185D4D" w:rsidRPr="00261EE4">
        <w:t xml:space="preserve">support </w:t>
      </w:r>
      <w:r w:rsidR="00C57EC6">
        <w:t xml:space="preserve">for </w:t>
      </w:r>
      <w:r w:rsidR="00185D4D" w:rsidRPr="00C0791C">
        <w:t>indigenous people</w:t>
      </w:r>
      <w:r w:rsidR="00185D4D" w:rsidRPr="00261EE4">
        <w:t xml:space="preserve">s and local communities in strengthening and exercising their governance systems, for example, through </w:t>
      </w:r>
      <w:r w:rsidR="00270559" w:rsidRPr="00261EE4">
        <w:t xml:space="preserve">the </w:t>
      </w:r>
      <w:r w:rsidR="00185D4D" w:rsidRPr="00261EE4">
        <w:t xml:space="preserve">recognition </w:t>
      </w:r>
      <w:r w:rsidR="00F069F7">
        <w:t xml:space="preserve">of </w:t>
      </w:r>
      <w:r w:rsidR="00185D4D" w:rsidRPr="00261EE4">
        <w:t xml:space="preserve">and support for community mapping, </w:t>
      </w:r>
      <w:r w:rsidR="00C2149E">
        <w:t xml:space="preserve">the </w:t>
      </w:r>
      <w:r w:rsidR="00185D4D" w:rsidRPr="00261EE4">
        <w:t>participatory demarcation</w:t>
      </w:r>
      <w:r w:rsidR="00C2149E" w:rsidRPr="00C2149E">
        <w:rPr>
          <w:rFonts w:ascii="Segoe UI" w:hAnsi="Segoe UI" w:cs="Segoe UI"/>
          <w:sz w:val="18"/>
          <w:szCs w:val="18"/>
        </w:rPr>
        <w:t xml:space="preserve"> </w:t>
      </w:r>
      <w:r w:rsidR="00C2149E" w:rsidRPr="00C2149E">
        <w:t xml:space="preserve">of their territories </w:t>
      </w:r>
      <w:r w:rsidR="00185D4D" w:rsidRPr="00261EE4">
        <w:t>and the development of community-led monitoring systems.</w:t>
      </w:r>
    </w:p>
    <w:p w14:paraId="6ADCBC55" w14:textId="0E5B1FFD" w:rsidR="00185D4D" w:rsidRPr="00261EE4" w:rsidRDefault="00572DF7" w:rsidP="00C0791C">
      <w:pPr>
        <w:pStyle w:val="CBDNormalNoNumber"/>
      </w:pPr>
      <w:r w:rsidRPr="00261EE4">
        <w:t>32.</w:t>
      </w:r>
      <w:r w:rsidRPr="00261EE4">
        <w:tab/>
      </w:r>
      <w:r w:rsidR="00F069F7">
        <w:t>T</w:t>
      </w:r>
      <w:r w:rsidR="00185D4D" w:rsidRPr="00261EE4">
        <w:t xml:space="preserve">he autonomy of </w:t>
      </w:r>
      <w:r w:rsidR="00185D4D" w:rsidRPr="00C0791C">
        <w:t>indigenous people</w:t>
      </w:r>
      <w:r w:rsidR="00185D4D" w:rsidRPr="00261EE4">
        <w:t xml:space="preserve">s and local communities in the management and governance of their lands, territories and waters, including marine and coastal areas, </w:t>
      </w:r>
      <w:r w:rsidR="00BB751B">
        <w:t xml:space="preserve">should be respected </w:t>
      </w:r>
      <w:r w:rsidR="00185D4D" w:rsidRPr="00261EE4">
        <w:t>through the recognition of their justice and governance systems and the provision of financial and technical support.</w:t>
      </w:r>
    </w:p>
    <w:p w14:paraId="31320B08" w14:textId="2FCFFE62" w:rsidR="00185D4D" w:rsidRPr="00261EE4" w:rsidRDefault="00572DF7" w:rsidP="00C0791C">
      <w:pPr>
        <w:pStyle w:val="CBDNormalNoNumber"/>
      </w:pPr>
      <w:r w:rsidRPr="00261EE4">
        <w:t>33.</w:t>
      </w:r>
      <w:r w:rsidRPr="00261EE4">
        <w:tab/>
      </w:r>
      <w:r w:rsidR="002B24CF">
        <w:t xml:space="preserve">The fact </w:t>
      </w:r>
      <w:r w:rsidR="00185D4D" w:rsidRPr="00261EE4">
        <w:t xml:space="preserve">that strengthening </w:t>
      </w:r>
      <w:r w:rsidR="006A3105">
        <w:t>t</w:t>
      </w:r>
      <w:r w:rsidR="006619B9">
        <w:t xml:space="preserve">he </w:t>
      </w:r>
      <w:r w:rsidR="00185D4D" w:rsidRPr="00261EE4">
        <w:t xml:space="preserve">customary governance systems of </w:t>
      </w:r>
      <w:r w:rsidR="00185D4D" w:rsidRPr="00C0791C">
        <w:t>indigenous people</w:t>
      </w:r>
      <w:r w:rsidR="00185D4D" w:rsidRPr="00261EE4">
        <w:t>s and local communities supports more effective spatial planning and sustainable management</w:t>
      </w:r>
      <w:r w:rsidR="002B24CF" w:rsidRPr="002B24CF">
        <w:t xml:space="preserve"> </w:t>
      </w:r>
      <w:r w:rsidR="002B24CF">
        <w:t>should be r</w:t>
      </w:r>
      <w:r w:rsidR="002B24CF" w:rsidRPr="00261EE4">
        <w:t>ecognize</w:t>
      </w:r>
      <w:r w:rsidR="002B24CF">
        <w:t>d</w:t>
      </w:r>
      <w:r w:rsidR="00185D4D" w:rsidRPr="00261EE4">
        <w:t>.</w:t>
      </w:r>
    </w:p>
    <w:p w14:paraId="67DDF903" w14:textId="49CD030E" w:rsidR="00185D4D" w:rsidRPr="00261EE4" w:rsidRDefault="00DE5C4A" w:rsidP="00C0791C">
      <w:pPr>
        <w:pStyle w:val="CBDH2"/>
        <w:outlineLvl w:val="1"/>
      </w:pPr>
      <w:r w:rsidRPr="00261EE4">
        <w:t>B.</w:t>
      </w:r>
      <w:r w:rsidRPr="00261EE4">
        <w:tab/>
      </w:r>
      <w:r w:rsidR="00185D4D" w:rsidRPr="00261EE4">
        <w:t>Free, prior and informed consent</w:t>
      </w:r>
      <w:r w:rsidR="00185D4D" w:rsidRPr="00261EE4">
        <w:rPr>
          <w:rStyle w:val="FootnoteReference"/>
          <w:rFonts w:eastAsia="DengXian Light"/>
          <w:bCs/>
          <w:szCs w:val="24"/>
        </w:rPr>
        <w:footnoteReference w:id="19"/>
      </w:r>
    </w:p>
    <w:p w14:paraId="49A6D064" w14:textId="46F9D32F" w:rsidR="00185D4D" w:rsidRPr="00DD66D9" w:rsidRDefault="00DE5C4A" w:rsidP="00C0791C">
      <w:pPr>
        <w:pStyle w:val="CBDNormalNoNumber"/>
      </w:pPr>
      <w:r w:rsidRPr="00261EE4">
        <w:t>34.</w:t>
      </w:r>
      <w:r w:rsidRPr="00261EE4">
        <w:tab/>
      </w:r>
      <w:r w:rsidR="007D2113">
        <w:t>M</w:t>
      </w:r>
      <w:r w:rsidR="00185D4D" w:rsidRPr="00261EE4">
        <w:t xml:space="preserve">echanisms, legislation, administrative and policy measures or protocols </w:t>
      </w:r>
      <w:r w:rsidR="007D2113">
        <w:t>should be d</w:t>
      </w:r>
      <w:r w:rsidR="007D2113" w:rsidRPr="00261EE4">
        <w:t>evelop</w:t>
      </w:r>
      <w:r w:rsidR="007D2113">
        <w:t>ed</w:t>
      </w:r>
      <w:r w:rsidR="007D2113" w:rsidRPr="00261EE4">
        <w:t xml:space="preserve"> and implement</w:t>
      </w:r>
      <w:r w:rsidR="007D2113">
        <w:t>ed</w:t>
      </w:r>
      <w:r w:rsidR="007D2113" w:rsidRPr="00261EE4">
        <w:t xml:space="preserve"> </w:t>
      </w:r>
      <w:r w:rsidR="00185D4D" w:rsidRPr="00261EE4">
        <w:t xml:space="preserve">to ensure that </w:t>
      </w:r>
      <w:r w:rsidR="00185D4D" w:rsidRPr="00C0791C">
        <w:t>indigenous people</w:t>
      </w:r>
      <w:r w:rsidR="00185D4D" w:rsidRPr="00261EE4">
        <w:t>s and local communities</w:t>
      </w:r>
      <w:r w:rsidR="00185D4D" w:rsidRPr="00DD66D9">
        <w:t xml:space="preserve"> are able, as appropriate, to grant or withhold their free, prior and informed consent before the establishment or expansion of any protected area or </w:t>
      </w:r>
      <w:r w:rsidR="00270559" w:rsidRPr="00DD66D9">
        <w:t xml:space="preserve">any </w:t>
      </w:r>
      <w:r w:rsidR="00185D4D" w:rsidRPr="00DD66D9">
        <w:t>other effect</w:t>
      </w:r>
      <w:r w:rsidR="00812A95" w:rsidRPr="00DD66D9">
        <w:t>ive</w:t>
      </w:r>
      <w:r w:rsidR="00185D4D" w:rsidRPr="00DD66D9">
        <w:t xml:space="preserve"> area-based conservation measures </w:t>
      </w:r>
      <w:r w:rsidR="00D42C98">
        <w:t>affecting</w:t>
      </w:r>
      <w:r w:rsidR="00185D4D" w:rsidRPr="00DD66D9">
        <w:t xml:space="preserve"> their lands, territories and waters, including marine and coastal areas</w:t>
      </w:r>
      <w:r w:rsidR="0016104A">
        <w:t>,</w:t>
      </w:r>
      <w:r w:rsidR="00185D4D" w:rsidRPr="00DD66D9">
        <w:t xml:space="preserve"> </w:t>
      </w:r>
      <w:r w:rsidR="00EE4340" w:rsidRPr="00DD66D9">
        <w:t xml:space="preserve">or </w:t>
      </w:r>
      <w:r w:rsidR="00185D4D" w:rsidRPr="00DD66D9">
        <w:t>their cultural heritage. Free</w:t>
      </w:r>
      <w:r w:rsidR="00270559" w:rsidRPr="00DD66D9">
        <w:t xml:space="preserve">, </w:t>
      </w:r>
      <w:r w:rsidR="00185D4D" w:rsidRPr="00DD66D9">
        <w:t>prior</w:t>
      </w:r>
      <w:r w:rsidR="00270559" w:rsidRPr="00DD66D9">
        <w:t xml:space="preserve"> and</w:t>
      </w:r>
      <w:r w:rsidR="00185D4D" w:rsidRPr="00DD66D9">
        <w:t xml:space="preserve"> informed consent should</w:t>
      </w:r>
      <w:r w:rsidR="00270559" w:rsidRPr="00DD66D9">
        <w:t xml:space="preserve"> be</w:t>
      </w:r>
      <w:r w:rsidR="00185D4D" w:rsidRPr="00DD66D9">
        <w:t xml:space="preserve"> obtained through good faith consultations </w:t>
      </w:r>
      <w:r w:rsidR="00505229">
        <w:t xml:space="preserve">conducted </w:t>
      </w:r>
      <w:r w:rsidR="00185D4D" w:rsidRPr="00DD66D9">
        <w:t>in all phases of environmental impact assessments.</w:t>
      </w:r>
    </w:p>
    <w:p w14:paraId="1F95602D" w14:textId="18F83286" w:rsidR="00185D4D" w:rsidRPr="00DD66D9" w:rsidRDefault="00DE5C4A" w:rsidP="00C0791C">
      <w:pPr>
        <w:pStyle w:val="CBDNormalNoNumber"/>
      </w:pPr>
      <w:r>
        <w:t>35.</w:t>
      </w:r>
      <w:r>
        <w:tab/>
      </w:r>
      <w:r w:rsidR="00185D4D" w:rsidRPr="00DD66D9">
        <w:t xml:space="preserve">Free, prior and informed consent should be understood as an ongoing process, allowing communities to determine what information </w:t>
      </w:r>
      <w:r w:rsidR="00270559" w:rsidRPr="00DD66D9">
        <w:t>should be</w:t>
      </w:r>
      <w:r w:rsidR="00185D4D" w:rsidRPr="00DD66D9">
        <w:t xml:space="preserve"> share</w:t>
      </w:r>
      <w:r w:rsidR="00270559" w:rsidRPr="00DD66D9">
        <w:t>d</w:t>
      </w:r>
      <w:r w:rsidR="00185D4D" w:rsidRPr="00DD66D9">
        <w:t xml:space="preserve"> or withh</w:t>
      </w:r>
      <w:r w:rsidR="00270559" w:rsidRPr="00DD66D9">
        <w:t>e</w:t>
      </w:r>
      <w:r w:rsidR="00185D4D" w:rsidRPr="00DD66D9">
        <w:t xml:space="preserve">ld, </w:t>
      </w:r>
      <w:r w:rsidR="00C94053">
        <w:t xml:space="preserve">in </w:t>
      </w:r>
      <w:r w:rsidR="00185D4D" w:rsidRPr="00DD66D9">
        <w:t xml:space="preserve">particular </w:t>
      </w:r>
      <w:r w:rsidR="0007006E">
        <w:t xml:space="preserve">with </w:t>
      </w:r>
      <w:r w:rsidR="00185D4D" w:rsidRPr="00DD66D9">
        <w:t xml:space="preserve">regard </w:t>
      </w:r>
      <w:r w:rsidR="0007006E">
        <w:t xml:space="preserve">to </w:t>
      </w:r>
      <w:r w:rsidR="00185D4D" w:rsidRPr="00DD66D9">
        <w:t xml:space="preserve">sacred sites </w:t>
      </w:r>
      <w:r w:rsidR="00C94053">
        <w:t xml:space="preserve">and </w:t>
      </w:r>
      <w:r w:rsidR="00185D4D" w:rsidRPr="00DD66D9">
        <w:t>culturally sensitive information.</w:t>
      </w:r>
    </w:p>
    <w:p w14:paraId="40975BA4" w14:textId="04B6F59B" w:rsidR="00185D4D" w:rsidRPr="00261EE4" w:rsidRDefault="00DE5C4A" w:rsidP="00C0791C">
      <w:pPr>
        <w:pStyle w:val="CBDNormalNoNumber"/>
        <w:rPr>
          <w:kern w:val="2"/>
          <w14:ligatures w14:val="standardContextual"/>
        </w:rPr>
      </w:pPr>
      <w:r>
        <w:rPr>
          <w:kern w:val="2"/>
          <w14:ligatures w14:val="standardContextual"/>
        </w:rPr>
        <w:t>36.</w:t>
      </w:r>
      <w:r>
        <w:rPr>
          <w:kern w:val="2"/>
          <w14:ligatures w14:val="standardContextual"/>
        </w:rPr>
        <w:tab/>
      </w:r>
      <w:r w:rsidR="00185D4D" w:rsidRPr="00DD66D9">
        <w:rPr>
          <w:kern w:val="2"/>
          <w14:ligatures w14:val="standardContextual"/>
        </w:rPr>
        <w:t xml:space="preserve">Traditional knowledge should only </w:t>
      </w:r>
      <w:r w:rsidR="00185D4D" w:rsidRPr="00261EE4">
        <w:rPr>
          <w:kern w:val="2"/>
          <w14:ligatures w14:val="standardContextual"/>
        </w:rPr>
        <w:t xml:space="preserve">be </w:t>
      </w:r>
      <w:r w:rsidR="00185D4D" w:rsidRPr="00C0791C">
        <w:rPr>
          <w:kern w:val="2"/>
          <w14:ligatures w14:val="standardContextual"/>
        </w:rPr>
        <w:t>accessed</w:t>
      </w:r>
      <w:r w:rsidR="00185D4D" w:rsidRPr="00261EE4">
        <w:rPr>
          <w:kern w:val="2"/>
          <w14:ligatures w14:val="standardContextual"/>
        </w:rPr>
        <w:t xml:space="preserve"> and used with the free, prior and informed consent of </w:t>
      </w:r>
      <w:r w:rsidR="00185D4D" w:rsidRPr="00C0791C">
        <w:rPr>
          <w:kern w:val="2"/>
          <w14:ligatures w14:val="standardContextual"/>
        </w:rPr>
        <w:t>indigenous people</w:t>
      </w:r>
      <w:r w:rsidR="00185D4D" w:rsidRPr="00261EE4">
        <w:rPr>
          <w:kern w:val="2"/>
          <w14:ligatures w14:val="standardContextual"/>
        </w:rPr>
        <w:t>s and local communities, in line with customary protocols, national legislation and international obligations.</w:t>
      </w:r>
    </w:p>
    <w:p w14:paraId="09A36C63" w14:textId="17CEE030" w:rsidR="00185D4D" w:rsidRPr="00261EE4" w:rsidRDefault="00C94053" w:rsidP="00C0791C">
      <w:pPr>
        <w:pStyle w:val="CBDH2"/>
        <w:outlineLvl w:val="1"/>
      </w:pPr>
      <w:r w:rsidRPr="00261EE4">
        <w:lastRenderedPageBreak/>
        <w:t>C.</w:t>
      </w:r>
      <w:r w:rsidRPr="00261EE4">
        <w:tab/>
      </w:r>
      <w:r w:rsidR="00185D4D" w:rsidRPr="00261EE4">
        <w:t xml:space="preserve">Administrative arrangements </w:t>
      </w:r>
    </w:p>
    <w:p w14:paraId="0639FA9F" w14:textId="699D9FC8" w:rsidR="00957A7F" w:rsidRPr="00261EE4" w:rsidRDefault="00320A98" w:rsidP="00C0791C">
      <w:pPr>
        <w:pStyle w:val="CBDNormalNoNumber"/>
      </w:pPr>
      <w:r>
        <w:t>37.</w:t>
      </w:r>
      <w:r>
        <w:tab/>
      </w:r>
      <w:r w:rsidR="00CF43B9">
        <w:t>I</w:t>
      </w:r>
      <w:r w:rsidR="00185D4D" w:rsidRPr="00C0791C">
        <w:t>ndigenous</w:t>
      </w:r>
      <w:r w:rsidR="00185D4D" w:rsidRPr="00261EE4">
        <w:t xml:space="preserve"> and </w:t>
      </w:r>
      <w:r w:rsidR="00185D4D" w:rsidRPr="00C0791C">
        <w:rPr>
          <w:kern w:val="2"/>
          <w14:ligatures w14:val="standardContextual"/>
        </w:rPr>
        <w:t>traditional</w:t>
      </w:r>
      <w:r w:rsidR="00185D4D" w:rsidRPr="00261EE4">
        <w:t xml:space="preserve"> mechanism</w:t>
      </w:r>
      <w:r w:rsidR="00185D4D" w:rsidRPr="00C0791C">
        <w:t>s</w:t>
      </w:r>
      <w:r w:rsidR="00744C57">
        <w:t>,</w:t>
      </w:r>
      <w:r w:rsidR="00185D4D" w:rsidRPr="00C0791C">
        <w:t xml:space="preserve"> including</w:t>
      </w:r>
      <w:r w:rsidR="00185D4D" w:rsidRPr="00261EE4">
        <w:t xml:space="preserve"> autonomous governance frameworks or advisory councils, in accordance with </w:t>
      </w:r>
      <w:r w:rsidR="00185D4D" w:rsidRPr="00C0791C">
        <w:t>indigenous</w:t>
      </w:r>
      <w:r w:rsidR="00185D4D" w:rsidRPr="00261EE4">
        <w:t xml:space="preserve"> and traditional governance systems</w:t>
      </w:r>
      <w:r w:rsidR="00FD605D">
        <w:t>,</w:t>
      </w:r>
      <w:r w:rsidR="00FD605D" w:rsidRPr="00FD605D">
        <w:t xml:space="preserve"> </w:t>
      </w:r>
      <w:r w:rsidR="00FD605D">
        <w:t>should be e</w:t>
      </w:r>
      <w:r w:rsidR="00FD605D" w:rsidRPr="00261EE4">
        <w:t>stablish</w:t>
      </w:r>
      <w:r w:rsidR="00FD605D">
        <w:t>ed</w:t>
      </w:r>
      <w:r w:rsidR="00FD605D" w:rsidRPr="00261EE4">
        <w:t>, strengthen</w:t>
      </w:r>
      <w:r w:rsidR="00FD605D">
        <w:t>ed</w:t>
      </w:r>
      <w:r w:rsidR="00FD605D" w:rsidRPr="00261EE4">
        <w:t xml:space="preserve"> and maintain</w:t>
      </w:r>
      <w:r w:rsidR="00FD605D">
        <w:t>ed</w:t>
      </w:r>
      <w:r w:rsidR="00FD605D" w:rsidRPr="00261EE4">
        <w:t>, as appropriate</w:t>
      </w:r>
      <w:r w:rsidR="00957A7F" w:rsidRPr="00261EE4">
        <w:t>.</w:t>
      </w:r>
    </w:p>
    <w:p w14:paraId="5D81C238" w14:textId="365737CD" w:rsidR="00185D4D" w:rsidRPr="00261EE4" w:rsidRDefault="00320A98" w:rsidP="00C0791C">
      <w:pPr>
        <w:pStyle w:val="CBDNormalNoNumber"/>
      </w:pPr>
      <w:r>
        <w:t>38.</w:t>
      </w:r>
      <w:r>
        <w:tab/>
      </w:r>
      <w:r w:rsidR="00FD605D">
        <w:t>C</w:t>
      </w:r>
      <w:r w:rsidR="00185D4D" w:rsidRPr="00261EE4">
        <w:t>o-management bodies</w:t>
      </w:r>
      <w:r w:rsidR="00957A7F" w:rsidRPr="00261EE4">
        <w:t xml:space="preserve"> </w:t>
      </w:r>
      <w:r w:rsidR="00FD605D">
        <w:t>should be e</w:t>
      </w:r>
      <w:r w:rsidR="00FD605D" w:rsidRPr="00261EE4">
        <w:t>stablish</w:t>
      </w:r>
      <w:r w:rsidR="00FD605D">
        <w:t>ed</w:t>
      </w:r>
      <w:r w:rsidR="00FD605D" w:rsidRPr="00261EE4">
        <w:t xml:space="preserve"> </w:t>
      </w:r>
      <w:r w:rsidR="00042E5E">
        <w:t xml:space="preserve">or </w:t>
      </w:r>
      <w:r w:rsidR="00FD605D" w:rsidRPr="00261EE4">
        <w:t>strengthen</w:t>
      </w:r>
      <w:r w:rsidR="00FD605D">
        <w:t>ed</w:t>
      </w:r>
      <w:r w:rsidR="00FD605D" w:rsidRPr="00261EE4">
        <w:t xml:space="preserve"> under national legislation, as appropriate, </w:t>
      </w:r>
      <w:r w:rsidR="00185D4D" w:rsidRPr="00261EE4">
        <w:t>to guide the planning, implementation</w:t>
      </w:r>
      <w:r w:rsidR="00185D4D" w:rsidRPr="00C0791C">
        <w:t xml:space="preserve"> and</w:t>
      </w:r>
      <w:r w:rsidR="00185D4D" w:rsidRPr="00DD66D9">
        <w:t xml:space="preserve"> monitoring of conservation and </w:t>
      </w:r>
      <w:r w:rsidR="00185D4D" w:rsidRPr="00261EE4">
        <w:t>restoratio</w:t>
      </w:r>
      <w:r w:rsidR="00185D4D" w:rsidRPr="00C0791C">
        <w:t>n</w:t>
      </w:r>
      <w:r w:rsidR="004E01A0">
        <w:t xml:space="preserve"> efforts</w:t>
      </w:r>
      <w:r w:rsidR="00042E5E">
        <w:t>,</w:t>
      </w:r>
      <w:r w:rsidR="00185D4D" w:rsidRPr="00C0791C">
        <w:t xml:space="preserve"> </w:t>
      </w:r>
      <w:r w:rsidR="00185D4D" w:rsidRPr="00261EE4">
        <w:t>spatial</w:t>
      </w:r>
      <w:r w:rsidR="00185D4D" w:rsidRPr="00DD66D9">
        <w:t xml:space="preserve"> planning and environmental impact assessments</w:t>
      </w:r>
      <w:r w:rsidR="004E01A0">
        <w:t>.</w:t>
      </w:r>
      <w:r w:rsidR="00185D4D" w:rsidRPr="00DD66D9">
        <w:t xml:space="preserve"> Co-management bodies should ensure</w:t>
      </w:r>
      <w:r w:rsidR="00957A7F" w:rsidRPr="00DD66D9">
        <w:t xml:space="preserve"> an </w:t>
      </w:r>
      <w:r w:rsidR="00185D4D" w:rsidRPr="00DD66D9">
        <w:t xml:space="preserve">equitable representation of government </w:t>
      </w:r>
      <w:r w:rsidR="00185D4D" w:rsidRPr="00261EE4">
        <w:t xml:space="preserve">and </w:t>
      </w:r>
      <w:r w:rsidR="00185D4D" w:rsidRPr="00C0791C">
        <w:t>indigenous people</w:t>
      </w:r>
      <w:r w:rsidR="00185D4D" w:rsidRPr="00261EE4">
        <w:t xml:space="preserve">s and local communities. </w:t>
      </w:r>
    </w:p>
    <w:p w14:paraId="5604B748" w14:textId="05C2A95D" w:rsidR="00185D4D" w:rsidRPr="00DD66D9" w:rsidRDefault="00320A98" w:rsidP="00C0791C">
      <w:pPr>
        <w:pStyle w:val="CBDNormalNoNumber"/>
      </w:pPr>
      <w:r>
        <w:t>39.</w:t>
      </w:r>
      <w:r>
        <w:tab/>
      </w:r>
      <w:r w:rsidR="00F07E28">
        <w:t>A</w:t>
      </w:r>
      <w:r w:rsidR="00185D4D" w:rsidRPr="00261EE4">
        <w:t xml:space="preserve">reas that are governed and managed by </w:t>
      </w:r>
      <w:r w:rsidR="00185D4D" w:rsidRPr="00C0791C">
        <w:t>indigenous people</w:t>
      </w:r>
      <w:r w:rsidR="00185D4D" w:rsidRPr="00261EE4">
        <w:t>s</w:t>
      </w:r>
      <w:r w:rsidR="00185D4D" w:rsidRPr="00DD66D9">
        <w:t xml:space="preserve"> and local communities, in accordance with their customary laws, governance systems and institutional frameworks, </w:t>
      </w:r>
      <w:r w:rsidR="00F07E28">
        <w:t>should be r</w:t>
      </w:r>
      <w:r w:rsidR="00F07E28" w:rsidRPr="00261EE4">
        <w:t>ecognize</w:t>
      </w:r>
      <w:r w:rsidR="00F07E28">
        <w:t>d</w:t>
      </w:r>
      <w:r w:rsidR="00F07E28" w:rsidRPr="00261EE4">
        <w:t xml:space="preserve"> </w:t>
      </w:r>
      <w:r w:rsidR="00185D4D" w:rsidRPr="00DD66D9">
        <w:t>in the context of conservation and restoration</w:t>
      </w:r>
      <w:r w:rsidR="00F8771B">
        <w:t xml:space="preserve"> efforts</w:t>
      </w:r>
      <w:r w:rsidR="00185D4D" w:rsidRPr="00DD66D9">
        <w:t>, spatial planning and environmental impact assessment</w:t>
      </w:r>
      <w:r w:rsidR="00CF2548">
        <w:t>s</w:t>
      </w:r>
      <w:r w:rsidR="00185D4D" w:rsidRPr="00DD66D9">
        <w:t xml:space="preserve">. </w:t>
      </w:r>
    </w:p>
    <w:p w14:paraId="0DF8364D" w14:textId="24FFD50A" w:rsidR="00185D4D" w:rsidRPr="00261EE4" w:rsidRDefault="00320A98" w:rsidP="00C0791C">
      <w:pPr>
        <w:pStyle w:val="CBDNormalNoNumber"/>
      </w:pPr>
      <w:r>
        <w:t>40.</w:t>
      </w:r>
      <w:r>
        <w:tab/>
      </w:r>
      <w:r w:rsidR="004E6A95">
        <w:t xml:space="preserve">The </w:t>
      </w:r>
      <w:r w:rsidR="00185D4D" w:rsidRPr="00261EE4">
        <w:t>customary law</w:t>
      </w:r>
      <w:r w:rsidR="00957A7F" w:rsidRPr="00261EE4">
        <w:t xml:space="preserve">, </w:t>
      </w:r>
      <w:r w:rsidR="00185D4D" w:rsidRPr="00261EE4">
        <w:t xml:space="preserve">procedures and governance systems </w:t>
      </w:r>
      <w:r w:rsidR="00957A7F" w:rsidRPr="00261EE4">
        <w:t xml:space="preserve">of </w:t>
      </w:r>
      <w:r w:rsidR="00957A7F" w:rsidRPr="00C0791C">
        <w:t>indigenous people</w:t>
      </w:r>
      <w:r w:rsidR="00957A7F" w:rsidRPr="00261EE4">
        <w:t xml:space="preserve">s and local communities </w:t>
      </w:r>
      <w:r w:rsidR="00301BC8">
        <w:t>shoul</w:t>
      </w:r>
      <w:r w:rsidR="00704979">
        <w:t>d</w:t>
      </w:r>
      <w:r w:rsidR="00301BC8">
        <w:t xml:space="preserve"> be r</w:t>
      </w:r>
      <w:r w:rsidR="00301BC8" w:rsidRPr="00DD66D9">
        <w:t>ecognize</w:t>
      </w:r>
      <w:r w:rsidR="00301BC8">
        <w:t>d</w:t>
      </w:r>
      <w:r w:rsidR="00301BC8" w:rsidRPr="00DD66D9">
        <w:t xml:space="preserve"> and </w:t>
      </w:r>
      <w:r w:rsidR="00301BC8" w:rsidRPr="00261EE4">
        <w:t>respect</w:t>
      </w:r>
      <w:r w:rsidR="00301BC8">
        <w:t>ed</w:t>
      </w:r>
      <w:r w:rsidR="00301BC8" w:rsidRPr="00261EE4">
        <w:t xml:space="preserve"> </w:t>
      </w:r>
      <w:r w:rsidR="00185D4D" w:rsidRPr="00261EE4">
        <w:t>in the design, management and monitoring of protected areas</w:t>
      </w:r>
      <w:r w:rsidR="00957A7F" w:rsidRPr="00261EE4">
        <w:t xml:space="preserve">. </w:t>
      </w:r>
      <w:r w:rsidR="00301BC8">
        <w:t xml:space="preserve">Such </w:t>
      </w:r>
      <w:r w:rsidR="00957A7F" w:rsidRPr="00261EE4">
        <w:t>recognition should also be reflected</w:t>
      </w:r>
      <w:r w:rsidR="00185D4D" w:rsidRPr="00261EE4">
        <w:t xml:space="preserve"> </w:t>
      </w:r>
      <w:r w:rsidR="00957A7F" w:rsidRPr="00261EE4">
        <w:t>in</w:t>
      </w:r>
      <w:r w:rsidR="00185D4D" w:rsidRPr="00261EE4">
        <w:t xml:space="preserve"> other effective area-based conservation measures</w:t>
      </w:r>
      <w:r w:rsidR="00301BC8">
        <w:t>,</w:t>
      </w:r>
      <w:r w:rsidR="00185D4D" w:rsidRPr="00261EE4">
        <w:t xml:space="preserve"> spatial planning and environmental impact assessments.</w:t>
      </w:r>
    </w:p>
    <w:p w14:paraId="0647E618" w14:textId="1167EFF8" w:rsidR="00185D4D" w:rsidRPr="00261EE4" w:rsidRDefault="00320A98" w:rsidP="00C0791C">
      <w:pPr>
        <w:pStyle w:val="CBDNormalNoNumber"/>
      </w:pPr>
      <w:r>
        <w:t>41.</w:t>
      </w:r>
      <w:r>
        <w:tab/>
      </w:r>
      <w:r w:rsidR="00384A2A">
        <w:t>C</w:t>
      </w:r>
      <w:r w:rsidR="00185D4D" w:rsidRPr="00261EE4">
        <w:t xml:space="preserve">ollaborative mechanisms </w:t>
      </w:r>
      <w:r w:rsidR="00384A2A">
        <w:t>should be e</w:t>
      </w:r>
      <w:r w:rsidR="00384A2A" w:rsidRPr="00261EE4">
        <w:t>stablish</w:t>
      </w:r>
      <w:r w:rsidR="00384A2A">
        <w:t>ed</w:t>
      </w:r>
      <w:r w:rsidR="00384A2A" w:rsidRPr="00261EE4">
        <w:t xml:space="preserve"> and strengthen</w:t>
      </w:r>
      <w:r w:rsidR="00384A2A">
        <w:t>ed</w:t>
      </w:r>
      <w:r w:rsidR="00384A2A" w:rsidRPr="00261EE4">
        <w:t xml:space="preserve">, as appropriate, </w:t>
      </w:r>
      <w:r w:rsidR="00451CC2" w:rsidRPr="00261EE4">
        <w:t xml:space="preserve">between governments and </w:t>
      </w:r>
      <w:r w:rsidR="00451CC2" w:rsidRPr="00C0791C">
        <w:t>indigenous people</w:t>
      </w:r>
      <w:r w:rsidR="00451CC2" w:rsidRPr="00261EE4">
        <w:t xml:space="preserve">s and local communities in </w:t>
      </w:r>
      <w:r w:rsidR="004619D0">
        <w:t xml:space="preserve">relation to </w:t>
      </w:r>
      <w:r w:rsidR="00185D4D" w:rsidRPr="00261EE4">
        <w:t>community mapping</w:t>
      </w:r>
      <w:r w:rsidR="00946255" w:rsidRPr="00261EE4">
        <w:t xml:space="preserve"> initiatives</w:t>
      </w:r>
      <w:r w:rsidR="00185D4D" w:rsidRPr="00261EE4">
        <w:t xml:space="preserve"> </w:t>
      </w:r>
      <w:r w:rsidR="00C2149E">
        <w:t xml:space="preserve">and </w:t>
      </w:r>
      <w:r w:rsidR="00185D4D" w:rsidRPr="00C0791C">
        <w:t>indigenous</w:t>
      </w:r>
      <w:r w:rsidR="00185D4D" w:rsidRPr="00261EE4">
        <w:t xml:space="preserve"> and local community monitoring systems.</w:t>
      </w:r>
    </w:p>
    <w:p w14:paraId="25852C99" w14:textId="0A3F6744" w:rsidR="00BC42CC" w:rsidRPr="00261EE4" w:rsidRDefault="00320A98" w:rsidP="00C0791C">
      <w:pPr>
        <w:pStyle w:val="CBDNormalNoNumber"/>
      </w:pPr>
      <w:r>
        <w:t>42.</w:t>
      </w:r>
      <w:r>
        <w:tab/>
      </w:r>
      <w:r w:rsidR="00566E2F">
        <w:t>M</w:t>
      </w:r>
      <w:r w:rsidR="00185D4D" w:rsidRPr="00261EE4">
        <w:t>echanisms, legislation, administrative</w:t>
      </w:r>
      <w:r w:rsidR="00185D4D" w:rsidRPr="00C0791C">
        <w:t xml:space="preserve"> and</w:t>
      </w:r>
      <w:r w:rsidR="00185D4D" w:rsidRPr="00261EE4">
        <w:t xml:space="preserve"> policy measures, including safeguards, grievance mechanisms and monitoring systems </w:t>
      </w:r>
      <w:r w:rsidR="00566E2F">
        <w:t>should be d</w:t>
      </w:r>
      <w:r w:rsidR="00566E2F" w:rsidRPr="00261EE4">
        <w:t>evelop</w:t>
      </w:r>
      <w:r w:rsidR="00566E2F">
        <w:t>ed</w:t>
      </w:r>
      <w:r w:rsidR="00566E2F" w:rsidRPr="00261EE4">
        <w:t xml:space="preserve"> and implement</w:t>
      </w:r>
      <w:r w:rsidR="00566E2F">
        <w:t>ed</w:t>
      </w:r>
      <w:r w:rsidR="00566E2F" w:rsidRPr="00261EE4">
        <w:t xml:space="preserve"> </w:t>
      </w:r>
      <w:r w:rsidR="00185D4D" w:rsidRPr="00261EE4">
        <w:t>to prevent marginalization, displacement or cultural harm in connection with conservation and restoration efforts, spatial planning and environmental impact assessment</w:t>
      </w:r>
      <w:r w:rsidR="00F8771B">
        <w:t>s</w:t>
      </w:r>
      <w:r w:rsidR="00185D4D" w:rsidRPr="00261EE4">
        <w:t>.</w:t>
      </w:r>
    </w:p>
    <w:p w14:paraId="761F7DA3" w14:textId="13A7B19E" w:rsidR="00185D4D" w:rsidRPr="00261EE4" w:rsidRDefault="00AB0443" w:rsidP="00C0791C">
      <w:pPr>
        <w:pStyle w:val="CBDH2"/>
        <w:outlineLvl w:val="1"/>
      </w:pPr>
      <w:r w:rsidRPr="00261EE4">
        <w:t>D.</w:t>
      </w:r>
      <w:r w:rsidRPr="00261EE4">
        <w:tab/>
      </w:r>
      <w:r w:rsidR="00185D4D" w:rsidRPr="00261EE4">
        <w:t>Mechanisms for conflict resolution</w:t>
      </w:r>
    </w:p>
    <w:p w14:paraId="3123D9A4" w14:textId="184BD36B" w:rsidR="00185D4D" w:rsidRPr="00DD66D9" w:rsidRDefault="00A550CA" w:rsidP="00C0791C">
      <w:pPr>
        <w:pStyle w:val="CBDNormalNoNumber"/>
      </w:pPr>
      <w:r w:rsidRPr="00261EE4">
        <w:t>43.</w:t>
      </w:r>
      <w:r w:rsidRPr="00261EE4">
        <w:tab/>
      </w:r>
      <w:r w:rsidR="00BD7441">
        <w:t>M</w:t>
      </w:r>
      <w:r w:rsidR="00730CDA" w:rsidRPr="00261EE4">
        <w:t>echanisms</w:t>
      </w:r>
      <w:r w:rsidR="00185D4D" w:rsidRPr="00261EE4">
        <w:t>, legislation, administrative and policy measures or protocols for conflict prevention, resolution</w:t>
      </w:r>
      <w:r w:rsidR="00185D4D" w:rsidRPr="00C0791C">
        <w:t>, and</w:t>
      </w:r>
      <w:r w:rsidR="00185D4D" w:rsidRPr="00261EE4">
        <w:t xml:space="preserve"> grievance redress</w:t>
      </w:r>
      <w:r w:rsidR="00BD7441">
        <w:t xml:space="preserve"> should be </w:t>
      </w:r>
      <w:r w:rsidR="008F139E">
        <w:t>e</w:t>
      </w:r>
      <w:r w:rsidR="00BD7441" w:rsidRPr="00261EE4">
        <w:t>stablish</w:t>
      </w:r>
      <w:r w:rsidR="008F139E">
        <w:t>ed</w:t>
      </w:r>
      <w:r w:rsidR="00BD7441" w:rsidRPr="00261EE4">
        <w:t xml:space="preserve"> or strengthen</w:t>
      </w:r>
      <w:r w:rsidR="008F139E">
        <w:t>ed</w:t>
      </w:r>
      <w:r w:rsidR="00BD7441" w:rsidRPr="00261EE4">
        <w:t>, as appropriate</w:t>
      </w:r>
      <w:r w:rsidR="00185D4D" w:rsidRPr="00261EE4">
        <w:t>. Th</w:t>
      </w:r>
      <w:r w:rsidR="008F139E">
        <w:t>o</w:t>
      </w:r>
      <w:r w:rsidR="00185D4D" w:rsidRPr="00261EE4">
        <w:t>se systems should recognize customary dispute resolution practices and</w:t>
      </w:r>
      <w:r w:rsidR="00A36FF7" w:rsidRPr="00261EE4">
        <w:t xml:space="preserve"> </w:t>
      </w:r>
      <w:r w:rsidR="00185D4D" w:rsidRPr="00261EE4">
        <w:t xml:space="preserve">safeguard the rights of </w:t>
      </w:r>
      <w:r w:rsidR="00185D4D" w:rsidRPr="00C0791C">
        <w:t>indigenous people</w:t>
      </w:r>
      <w:r w:rsidR="00185D4D" w:rsidRPr="00261EE4">
        <w:t>s and local communities in relation to conservation</w:t>
      </w:r>
      <w:r w:rsidR="00185D4D" w:rsidRPr="00DD66D9">
        <w:t xml:space="preserve"> and restoration efforts, spatial planning and environmental impact assessment</w:t>
      </w:r>
      <w:r w:rsidR="00F8771B">
        <w:t>s</w:t>
      </w:r>
      <w:r w:rsidR="00185D4D" w:rsidRPr="00DD66D9">
        <w:t>.</w:t>
      </w:r>
    </w:p>
    <w:p w14:paraId="47613322" w14:textId="29C42420" w:rsidR="00185D4D" w:rsidRPr="00DD66D9" w:rsidRDefault="008D53B2" w:rsidP="00C0791C">
      <w:pPr>
        <w:pStyle w:val="CBDH1"/>
      </w:pPr>
      <w:r w:rsidRPr="00653546">
        <w:t>IX</w:t>
      </w:r>
      <w:r>
        <w:t>.</w:t>
      </w:r>
      <w:r>
        <w:tab/>
      </w:r>
      <w:r w:rsidR="00185D4D" w:rsidRPr="00DD66D9">
        <w:t>Full and effective participation</w:t>
      </w:r>
    </w:p>
    <w:p w14:paraId="76F36EEC" w14:textId="32D40AA1" w:rsidR="00185D4D" w:rsidRPr="00DD66D9" w:rsidRDefault="008D53B2" w:rsidP="00C0791C">
      <w:pPr>
        <w:pStyle w:val="CBDNormalNoNumber"/>
      </w:pPr>
      <w:r>
        <w:t>44.</w:t>
      </w:r>
      <w:r>
        <w:tab/>
      </w:r>
      <w:r w:rsidR="00185D4D" w:rsidRPr="00DD66D9">
        <w:t xml:space="preserve">Indigenous peoples and local communities should be accorded the right to full, equitable, inclusive, effective and gender-responsive participation in all decision-making processes that may affect their rights, lands, territories, waters and resources. </w:t>
      </w:r>
    </w:p>
    <w:p w14:paraId="73F35030" w14:textId="07B43D48" w:rsidR="00185D4D" w:rsidRPr="00261EE4" w:rsidRDefault="008D53B2" w:rsidP="00C0791C">
      <w:pPr>
        <w:pStyle w:val="CBDNormalNoNumber"/>
      </w:pPr>
      <w:r>
        <w:t>45.</w:t>
      </w:r>
      <w:r>
        <w:tab/>
      </w:r>
      <w:r w:rsidR="008904AA">
        <w:t>The p</w:t>
      </w:r>
      <w:r w:rsidR="00185D4D" w:rsidRPr="00DD66D9">
        <w:t xml:space="preserve">articipation </w:t>
      </w:r>
      <w:r w:rsidR="00185D4D" w:rsidRPr="00261EE4">
        <w:t xml:space="preserve">of </w:t>
      </w:r>
      <w:r w:rsidR="00185D4D" w:rsidRPr="00C0791C">
        <w:t>indigenous people</w:t>
      </w:r>
      <w:r w:rsidR="00185D4D" w:rsidRPr="00261EE4">
        <w:t>s and local communities should be ensured throughout all phases of</w:t>
      </w:r>
      <w:r w:rsidR="00A36FF7" w:rsidRPr="00261EE4">
        <w:t xml:space="preserve"> development, planning, implementation and monitoring of</w:t>
      </w:r>
      <w:r w:rsidR="00185D4D" w:rsidRPr="00261EE4">
        <w:t xml:space="preserve"> conservation and restoration </w:t>
      </w:r>
      <w:r w:rsidR="00A36FF7" w:rsidRPr="00261EE4">
        <w:t>measures</w:t>
      </w:r>
      <w:r w:rsidR="00185D4D" w:rsidRPr="00261EE4">
        <w:t>, spatial planning and environmental impact assessment</w:t>
      </w:r>
      <w:r w:rsidR="008A0171">
        <w:t>s</w:t>
      </w:r>
      <w:r w:rsidR="00185D4D" w:rsidRPr="00261EE4">
        <w:t>.</w:t>
      </w:r>
    </w:p>
    <w:p w14:paraId="58583666" w14:textId="1153B57D" w:rsidR="00185D4D" w:rsidRPr="00261EE4" w:rsidRDefault="006305BE" w:rsidP="00C0791C">
      <w:pPr>
        <w:pStyle w:val="CBDH1"/>
      </w:pPr>
      <w:r w:rsidRPr="00261EE4">
        <w:t>X.</w:t>
      </w:r>
      <w:r w:rsidRPr="00261EE4">
        <w:tab/>
      </w:r>
      <w:r w:rsidR="00185D4D" w:rsidRPr="00261EE4">
        <w:t>Enabling conditions</w:t>
      </w:r>
    </w:p>
    <w:p w14:paraId="4B2BD5B9" w14:textId="289FB3BF" w:rsidR="00185D4D" w:rsidRPr="00261EE4" w:rsidRDefault="006305BE" w:rsidP="00C0791C">
      <w:pPr>
        <w:pStyle w:val="CBDH2"/>
        <w:outlineLvl w:val="1"/>
      </w:pPr>
      <w:r w:rsidRPr="00261EE4">
        <w:t>A.</w:t>
      </w:r>
      <w:r w:rsidRPr="00261EE4">
        <w:tab/>
      </w:r>
      <w:r w:rsidR="00185D4D" w:rsidRPr="00261EE4">
        <w:t>Capacity</w:t>
      </w:r>
      <w:r w:rsidRPr="00261EE4">
        <w:t>-</w:t>
      </w:r>
      <w:r w:rsidR="00185D4D" w:rsidRPr="00261EE4">
        <w:t>building</w:t>
      </w:r>
    </w:p>
    <w:p w14:paraId="6BB2FEE9" w14:textId="63E9C09A" w:rsidR="00185D4D" w:rsidRPr="00261EE4" w:rsidRDefault="006305BE" w:rsidP="00C0791C">
      <w:pPr>
        <w:pStyle w:val="CBDNormalNoNumber"/>
      </w:pPr>
      <w:r w:rsidRPr="00261EE4">
        <w:t>46.</w:t>
      </w:r>
      <w:r w:rsidRPr="00261EE4">
        <w:tab/>
      </w:r>
      <w:r w:rsidR="00262FDB">
        <w:t>T</w:t>
      </w:r>
      <w:r w:rsidR="00185D4D" w:rsidRPr="00261EE4">
        <w:t xml:space="preserve">he capacity of </w:t>
      </w:r>
      <w:r w:rsidR="00185D4D" w:rsidRPr="00C0791C">
        <w:t>indigenous people</w:t>
      </w:r>
      <w:r w:rsidR="00185D4D" w:rsidRPr="00261EE4">
        <w:t>s and local communities, relevant government institutions and the private sector to implement the present guidelines</w:t>
      </w:r>
      <w:r w:rsidR="0061629A">
        <w:t xml:space="preserve"> should be s</w:t>
      </w:r>
      <w:r w:rsidR="0061629A" w:rsidRPr="00261EE4">
        <w:t>trengthen</w:t>
      </w:r>
      <w:r w:rsidR="0061629A">
        <w:t>ed</w:t>
      </w:r>
      <w:r w:rsidR="00185D4D" w:rsidRPr="00261EE4">
        <w:t>. Capacity-building efforts should be culturally sensitive and include training for public authorities, stakeholders and the private sector to apply relevant legislation and policies</w:t>
      </w:r>
      <w:r w:rsidR="00247AAB" w:rsidRPr="00247AAB">
        <w:t xml:space="preserve"> </w:t>
      </w:r>
      <w:r w:rsidR="00247AAB" w:rsidRPr="00261EE4">
        <w:t>respectfully and effectively</w:t>
      </w:r>
      <w:r w:rsidR="00185D4D" w:rsidRPr="00261EE4">
        <w:t>.</w:t>
      </w:r>
    </w:p>
    <w:p w14:paraId="06FD2121" w14:textId="2F8D44CA" w:rsidR="00BC42CC" w:rsidRPr="00DD66D9" w:rsidRDefault="006305BE" w:rsidP="00C0791C">
      <w:pPr>
        <w:pStyle w:val="CBDNormalNoNumber"/>
      </w:pPr>
      <w:r w:rsidRPr="00261EE4">
        <w:t>47.</w:t>
      </w:r>
      <w:r w:rsidRPr="00261EE4">
        <w:tab/>
      </w:r>
      <w:r w:rsidR="00247AAB">
        <w:t>O</w:t>
      </w:r>
      <w:r w:rsidR="00780E93" w:rsidRPr="00261EE4">
        <w:t>pportunities</w:t>
      </w:r>
      <w:r w:rsidR="00BC42CC" w:rsidRPr="00261EE4">
        <w:t xml:space="preserve"> for</w:t>
      </w:r>
      <w:r w:rsidR="00185D4D" w:rsidRPr="00261EE4">
        <w:t xml:space="preserve"> training, technical cooperation and legal support, including in </w:t>
      </w:r>
      <w:r w:rsidR="00185D4D" w:rsidRPr="00C0791C">
        <w:t>indigenous</w:t>
      </w:r>
      <w:r w:rsidR="00185D4D" w:rsidRPr="00261EE4">
        <w:t xml:space="preserve"> languages</w:t>
      </w:r>
      <w:r w:rsidR="00723856" w:rsidRPr="00261EE4">
        <w:t>,</w:t>
      </w:r>
      <w:r w:rsidR="00780E93" w:rsidRPr="00261EE4">
        <w:t xml:space="preserve"> </w:t>
      </w:r>
      <w:r w:rsidR="00DE4BB5">
        <w:t>should be c</w:t>
      </w:r>
      <w:r w:rsidR="00DE4BB5" w:rsidRPr="00261EE4">
        <w:t>reate</w:t>
      </w:r>
      <w:r w:rsidR="00DE4BB5">
        <w:t>d</w:t>
      </w:r>
      <w:r w:rsidR="00DE4BB5" w:rsidRPr="00261EE4">
        <w:t xml:space="preserve"> and promote</w:t>
      </w:r>
      <w:r w:rsidR="00DE4BB5">
        <w:t>d</w:t>
      </w:r>
      <w:r w:rsidR="00DE4BB5" w:rsidRPr="00261EE4">
        <w:t xml:space="preserve"> through the development of appropriate materials and </w:t>
      </w:r>
      <w:r w:rsidR="00DE4BB5" w:rsidRPr="00261EE4">
        <w:lastRenderedPageBreak/>
        <w:t>tools</w:t>
      </w:r>
      <w:r w:rsidR="00DE4BB5">
        <w:t xml:space="preserve"> </w:t>
      </w:r>
      <w:r w:rsidR="00780E93" w:rsidRPr="00261EE4">
        <w:t xml:space="preserve">to allow for the sharing </w:t>
      </w:r>
      <w:r w:rsidR="00185D4D" w:rsidRPr="00261EE4">
        <w:t xml:space="preserve">of experiences in the conservation and restoration of biodiversity, spatial planning and environmental impact assessments among </w:t>
      </w:r>
      <w:r w:rsidR="00185D4D" w:rsidRPr="00C0791C">
        <w:t>indigenous people</w:t>
      </w:r>
      <w:r w:rsidR="00185D4D" w:rsidRPr="00261EE4">
        <w:t>s and local communitie</w:t>
      </w:r>
      <w:r w:rsidR="00185D4D" w:rsidRPr="00DD66D9">
        <w:t>s.</w:t>
      </w:r>
    </w:p>
    <w:p w14:paraId="4A590084" w14:textId="5994D8C4" w:rsidR="00185D4D" w:rsidRPr="00DD66D9" w:rsidRDefault="004E311A" w:rsidP="00C0791C">
      <w:pPr>
        <w:pStyle w:val="CBDH2"/>
        <w:outlineLvl w:val="1"/>
      </w:pPr>
      <w:r>
        <w:t>B.</w:t>
      </w:r>
      <w:r>
        <w:tab/>
      </w:r>
      <w:r w:rsidR="00185D4D" w:rsidRPr="00C0791C">
        <w:t>Awareness</w:t>
      </w:r>
      <w:r w:rsidR="006037C1">
        <w:t>-</w:t>
      </w:r>
      <w:r w:rsidR="00185D4D" w:rsidRPr="00C0791C">
        <w:t>raising</w:t>
      </w:r>
      <w:r w:rsidR="00185D4D" w:rsidRPr="00DD66D9">
        <w:t xml:space="preserve"> </w:t>
      </w:r>
    </w:p>
    <w:p w14:paraId="647EC6E3" w14:textId="105C1465" w:rsidR="00185D4D" w:rsidRPr="00DD66D9" w:rsidRDefault="004E311A" w:rsidP="00C0791C">
      <w:pPr>
        <w:pStyle w:val="CBDNormalNoNumber"/>
      </w:pPr>
      <w:r>
        <w:t>48.</w:t>
      </w:r>
      <w:r>
        <w:tab/>
      </w:r>
      <w:r w:rsidR="00D4410F">
        <w:t>A</w:t>
      </w:r>
      <w:r w:rsidR="00185D4D" w:rsidRPr="00DD66D9">
        <w:t xml:space="preserve">wareness </w:t>
      </w:r>
      <w:r w:rsidR="00D4410F">
        <w:t xml:space="preserve">should be raised </w:t>
      </w:r>
      <w:r w:rsidR="00185D4D" w:rsidRPr="00DD66D9">
        <w:t xml:space="preserve">among government institutions, civil society, the private sector and the </w:t>
      </w:r>
      <w:r w:rsidR="00C76523">
        <w:t xml:space="preserve">general </w:t>
      </w:r>
      <w:r w:rsidR="00185D4D" w:rsidRPr="00DD66D9">
        <w:t xml:space="preserve">public </w:t>
      </w:r>
      <w:r w:rsidR="004106BF">
        <w:t xml:space="preserve">of </w:t>
      </w:r>
      <w:r w:rsidR="00185D4D" w:rsidRPr="00DD66D9">
        <w:t>the roles</w:t>
      </w:r>
      <w:r w:rsidR="00EF6DE3">
        <w:t>,</w:t>
      </w:r>
      <w:r w:rsidR="00BC42CC" w:rsidRPr="00DD66D9">
        <w:t xml:space="preserve"> contributions</w:t>
      </w:r>
      <w:r w:rsidR="00185D4D" w:rsidRPr="00DD66D9">
        <w:t>, rights</w:t>
      </w:r>
      <w:r w:rsidR="00BC42CC" w:rsidRPr="00DD66D9">
        <w:t xml:space="preserve"> and </w:t>
      </w:r>
      <w:r w:rsidR="00185D4D" w:rsidRPr="00DD66D9">
        <w:t xml:space="preserve">knowledge systems </w:t>
      </w:r>
      <w:r w:rsidR="00185D4D" w:rsidRPr="006037C1">
        <w:t xml:space="preserve">of </w:t>
      </w:r>
      <w:r w:rsidR="00185D4D" w:rsidRPr="00C0791C">
        <w:t>indigenous people</w:t>
      </w:r>
      <w:r w:rsidR="00185D4D" w:rsidRPr="006037C1">
        <w:t>s</w:t>
      </w:r>
      <w:r w:rsidR="00185D4D" w:rsidRPr="00DD66D9">
        <w:t xml:space="preserve"> and local communities in the conservation and restoration of biodiversity.</w:t>
      </w:r>
    </w:p>
    <w:p w14:paraId="6EA0E9C0" w14:textId="7599A102" w:rsidR="00185D4D" w:rsidRPr="00DD66D9" w:rsidRDefault="004E311A" w:rsidP="00C0791C">
      <w:pPr>
        <w:pStyle w:val="CBDH2"/>
        <w:outlineLvl w:val="1"/>
      </w:pPr>
      <w:r>
        <w:t>C.</w:t>
      </w:r>
      <w:r>
        <w:tab/>
      </w:r>
      <w:r w:rsidR="00185D4D" w:rsidRPr="00DD66D9">
        <w:t>Sustainable, inclusive and accessible financial mechanisms</w:t>
      </w:r>
    </w:p>
    <w:p w14:paraId="2E344B2F" w14:textId="55EF6AB0" w:rsidR="00185D4D" w:rsidRPr="00DD66D9" w:rsidRDefault="009A1457" w:rsidP="00C0791C">
      <w:pPr>
        <w:pStyle w:val="CBDNormalNoNumber"/>
      </w:pPr>
      <w:r>
        <w:t>49.</w:t>
      </w:r>
      <w:r>
        <w:tab/>
      </w:r>
      <w:r w:rsidR="00D03A84">
        <w:t>S</w:t>
      </w:r>
      <w:r w:rsidR="00185D4D" w:rsidRPr="00DD66D9">
        <w:t xml:space="preserve">ustainable and accessible financial mechanisms </w:t>
      </w:r>
      <w:r w:rsidR="00D03A84">
        <w:t>should be e</w:t>
      </w:r>
      <w:r w:rsidR="00D03A84" w:rsidRPr="00DD66D9">
        <w:t>stablish</w:t>
      </w:r>
      <w:r w:rsidR="00D03A84">
        <w:t>ed</w:t>
      </w:r>
      <w:r w:rsidR="00D03A84" w:rsidRPr="00DD66D9">
        <w:t xml:space="preserve"> </w:t>
      </w:r>
      <w:r w:rsidR="00185D4D" w:rsidRPr="00DD66D9">
        <w:t>to provide financial support for the design, implementation and monitoring of conservation, restoration efforts</w:t>
      </w:r>
      <w:r w:rsidR="00B3657A">
        <w:t>,</w:t>
      </w:r>
      <w:r w:rsidR="00185D4D" w:rsidRPr="00DD66D9">
        <w:t xml:space="preserve"> spatial planning </w:t>
      </w:r>
      <w:r w:rsidR="00C2149E" w:rsidRPr="00C2149E">
        <w:t xml:space="preserve">and environmental impact assessments </w:t>
      </w:r>
      <w:r w:rsidR="00185D4D" w:rsidRPr="00DD66D9">
        <w:t xml:space="preserve">led by or </w:t>
      </w:r>
      <w:r w:rsidR="00185D4D" w:rsidRPr="006037C1">
        <w:t xml:space="preserve">involving </w:t>
      </w:r>
      <w:r w:rsidR="00185D4D" w:rsidRPr="00C0791C">
        <w:t>indigenous people</w:t>
      </w:r>
      <w:r w:rsidR="00185D4D" w:rsidRPr="006037C1">
        <w:t>s and</w:t>
      </w:r>
      <w:r w:rsidR="00185D4D" w:rsidRPr="00DD66D9">
        <w:t xml:space="preserve"> local communities. </w:t>
      </w:r>
    </w:p>
    <w:p w14:paraId="27351B39" w14:textId="61A23124" w:rsidR="00185D4D" w:rsidRPr="006037C1" w:rsidRDefault="009A1457" w:rsidP="00C0791C">
      <w:pPr>
        <w:pStyle w:val="CBDNormalNoNumber"/>
      </w:pPr>
      <w:r>
        <w:t>50.</w:t>
      </w:r>
      <w:r>
        <w:tab/>
      </w:r>
      <w:r w:rsidR="003F2034">
        <w:t>D</w:t>
      </w:r>
      <w:r w:rsidR="00185D4D" w:rsidRPr="00DD66D9">
        <w:t xml:space="preserve">irect funding programmes </w:t>
      </w:r>
      <w:r w:rsidR="003F2034">
        <w:t>should be d</w:t>
      </w:r>
      <w:r w:rsidR="003F2034" w:rsidRPr="00DD66D9">
        <w:t>evelop</w:t>
      </w:r>
      <w:r w:rsidR="003F2034">
        <w:t>ed</w:t>
      </w:r>
      <w:r w:rsidR="003F2034" w:rsidRPr="00DD66D9">
        <w:t xml:space="preserve"> or establish</w:t>
      </w:r>
      <w:r w:rsidR="003F2034">
        <w:t>ed</w:t>
      </w:r>
      <w:r w:rsidR="003F2034" w:rsidRPr="00DD66D9">
        <w:t xml:space="preserve"> </w:t>
      </w:r>
      <w:r w:rsidR="00185D4D" w:rsidRPr="00DD66D9">
        <w:t xml:space="preserve">to support restoration </w:t>
      </w:r>
      <w:r w:rsidR="00BB78A3">
        <w:t xml:space="preserve">and </w:t>
      </w:r>
      <w:r w:rsidR="00185D4D" w:rsidRPr="00DD66D9">
        <w:t xml:space="preserve">conservation </w:t>
      </w:r>
      <w:r w:rsidR="003F2034">
        <w:t>efforts</w:t>
      </w:r>
      <w:r w:rsidR="00B3657A">
        <w:t>,</w:t>
      </w:r>
      <w:r w:rsidR="003F2034">
        <w:t xml:space="preserve"> </w:t>
      </w:r>
      <w:r w:rsidR="00185D4D" w:rsidRPr="00DD66D9">
        <w:t xml:space="preserve">spatial planning projects </w:t>
      </w:r>
      <w:r w:rsidR="00B3657A">
        <w:t xml:space="preserve">and </w:t>
      </w:r>
      <w:r w:rsidR="00B3657A" w:rsidRPr="00B3657A">
        <w:t xml:space="preserve">environmental impact assessments </w:t>
      </w:r>
      <w:r w:rsidR="00185D4D" w:rsidRPr="00DD66D9">
        <w:t xml:space="preserve">led </w:t>
      </w:r>
      <w:r w:rsidR="00185D4D" w:rsidRPr="006037C1">
        <w:t xml:space="preserve">by </w:t>
      </w:r>
      <w:r w:rsidR="00185D4D" w:rsidRPr="00C0791C">
        <w:t>indigenous people</w:t>
      </w:r>
      <w:r w:rsidR="00185D4D" w:rsidRPr="006037C1">
        <w:t>s and local communities within their territories. The programmes should also support their full and effective participation.</w:t>
      </w:r>
    </w:p>
    <w:p w14:paraId="3B6228AF" w14:textId="0069A54D" w:rsidR="00185D4D" w:rsidRPr="006037C1" w:rsidRDefault="009A1457" w:rsidP="00C0791C">
      <w:pPr>
        <w:pStyle w:val="CBDH2"/>
        <w:outlineLvl w:val="1"/>
      </w:pPr>
      <w:r w:rsidRPr="006037C1">
        <w:t>D.</w:t>
      </w:r>
      <w:r w:rsidRPr="006037C1">
        <w:tab/>
      </w:r>
      <w:r w:rsidR="00185D4D" w:rsidRPr="006037C1">
        <w:t xml:space="preserve">Monitoring and reporting </w:t>
      </w:r>
    </w:p>
    <w:p w14:paraId="3FBF8649" w14:textId="2644131D" w:rsidR="00185D4D" w:rsidRPr="006037C1" w:rsidRDefault="009A1457" w:rsidP="00C0791C">
      <w:pPr>
        <w:pStyle w:val="CBDNormalNoNumber"/>
      </w:pPr>
      <w:r w:rsidRPr="006037C1">
        <w:t>51.</w:t>
      </w:r>
      <w:r w:rsidRPr="006037C1">
        <w:tab/>
      </w:r>
      <w:r w:rsidR="009B6D01">
        <w:t>T</w:t>
      </w:r>
      <w:r w:rsidR="00185D4D" w:rsidRPr="006037C1">
        <w:t>he development of monitoring and reporting mechanisms, including the use of biocultural community protocols</w:t>
      </w:r>
      <w:r w:rsidR="00EA0409">
        <w:t>, should be s</w:t>
      </w:r>
      <w:r w:rsidR="00EA0409" w:rsidRPr="006037C1">
        <w:t>upport</w:t>
      </w:r>
      <w:r w:rsidR="00EA0409">
        <w:t>ed</w:t>
      </w:r>
      <w:r w:rsidR="00185D4D" w:rsidRPr="006037C1">
        <w:t>.</w:t>
      </w:r>
    </w:p>
    <w:p w14:paraId="318F67A7" w14:textId="522022A8" w:rsidR="00185D4D" w:rsidRPr="006037C1" w:rsidRDefault="009A1457" w:rsidP="00C0791C">
      <w:pPr>
        <w:pStyle w:val="CBDNormalNoNumber"/>
      </w:pPr>
      <w:r w:rsidRPr="006037C1">
        <w:t>52.</w:t>
      </w:r>
      <w:r w:rsidRPr="006037C1">
        <w:tab/>
      </w:r>
      <w:r w:rsidR="00EA0409">
        <w:t>I</w:t>
      </w:r>
      <w:r w:rsidR="00185D4D" w:rsidRPr="006037C1">
        <w:t>ndicators, including biocultural indicators</w:t>
      </w:r>
      <w:r w:rsidR="00185D4D" w:rsidRPr="00C0791C">
        <w:t>, and</w:t>
      </w:r>
      <w:r w:rsidR="00185D4D" w:rsidRPr="006037C1">
        <w:t xml:space="preserve"> community-based monitoring systems </w:t>
      </w:r>
      <w:r w:rsidR="00EA0409">
        <w:t>should be o</w:t>
      </w:r>
      <w:r w:rsidR="00EA0409" w:rsidRPr="006037C1">
        <w:t>perationalize</w:t>
      </w:r>
      <w:r w:rsidR="00EA0409">
        <w:t>d</w:t>
      </w:r>
      <w:r w:rsidR="00EA0409" w:rsidRPr="006037C1">
        <w:t xml:space="preserve"> </w:t>
      </w:r>
      <w:r w:rsidR="00185D4D" w:rsidRPr="006037C1">
        <w:t xml:space="preserve">to measure the effectiveness of conservation and restoration efforts led by or involving </w:t>
      </w:r>
      <w:r w:rsidR="00185D4D" w:rsidRPr="00C0791C">
        <w:t>indigenous people</w:t>
      </w:r>
      <w:r w:rsidR="00185D4D" w:rsidRPr="006037C1">
        <w:t xml:space="preserve">s and local communities, including </w:t>
      </w:r>
      <w:r w:rsidR="00CD0378">
        <w:t xml:space="preserve">for </w:t>
      </w:r>
      <w:r w:rsidR="00185D4D" w:rsidRPr="006037C1">
        <w:t xml:space="preserve">headline indicator 22.1 </w:t>
      </w:r>
      <w:r w:rsidR="00130F7A">
        <w:t xml:space="preserve">of </w:t>
      </w:r>
      <w:r w:rsidR="00130F7A" w:rsidRPr="00130F7A">
        <w:t xml:space="preserve">the monitoring framework for the Kunming-Montreal Global Biodiversity Framework </w:t>
      </w:r>
      <w:r w:rsidR="00185D4D" w:rsidRPr="006037C1">
        <w:t xml:space="preserve">on land-use change and land tenure in the traditional territories of </w:t>
      </w:r>
      <w:r w:rsidR="00185D4D" w:rsidRPr="00C0791C">
        <w:t>indigenous people</w:t>
      </w:r>
      <w:r w:rsidR="00185D4D" w:rsidRPr="006037C1">
        <w:t>s and local communities.</w:t>
      </w:r>
      <w:r w:rsidR="00A34B2F">
        <w:rPr>
          <w:rStyle w:val="FootnoteReference"/>
        </w:rPr>
        <w:footnoteReference w:id="20"/>
      </w:r>
    </w:p>
    <w:p w14:paraId="65882FEE" w14:textId="69A59FD0" w:rsidR="00185D4D" w:rsidRPr="00DD66D9" w:rsidRDefault="009A1457" w:rsidP="00C0791C">
      <w:pPr>
        <w:pStyle w:val="CBDNormalNoNumber"/>
      </w:pPr>
      <w:r w:rsidRPr="006037C1">
        <w:t>53.</w:t>
      </w:r>
      <w:r w:rsidRPr="006037C1">
        <w:tab/>
      </w:r>
      <w:r w:rsidR="00A34B2F">
        <w:t>A</w:t>
      </w:r>
      <w:r w:rsidR="00185D4D" w:rsidRPr="006037C1">
        <w:t xml:space="preserve"> global registry and national information systems on </w:t>
      </w:r>
      <w:r w:rsidR="00185D4D" w:rsidRPr="00C0791C">
        <w:t>indigenous</w:t>
      </w:r>
      <w:r w:rsidR="00185D4D" w:rsidRPr="006037C1">
        <w:t xml:space="preserve"> and traditional territories, at all levels, </w:t>
      </w:r>
      <w:r w:rsidR="00A34B2F">
        <w:t>should be c</w:t>
      </w:r>
      <w:r w:rsidR="00A34B2F" w:rsidRPr="006037C1">
        <w:t>reate</w:t>
      </w:r>
      <w:r w:rsidR="00A34B2F">
        <w:t>d</w:t>
      </w:r>
      <w:r w:rsidR="00A34B2F" w:rsidRPr="006037C1">
        <w:t xml:space="preserve"> and maintain</w:t>
      </w:r>
      <w:r w:rsidR="00A34B2F">
        <w:t>ed</w:t>
      </w:r>
      <w:r w:rsidR="00A34B2F" w:rsidRPr="006037C1">
        <w:t xml:space="preserve"> </w:t>
      </w:r>
      <w:r w:rsidR="00185D4D" w:rsidRPr="006037C1">
        <w:t>to monitor progress in the recognition and governance of th</w:t>
      </w:r>
      <w:r w:rsidR="00A83B4E">
        <w:t>o</w:t>
      </w:r>
      <w:r w:rsidR="00185D4D" w:rsidRPr="006037C1">
        <w:t>se</w:t>
      </w:r>
      <w:r w:rsidR="00185D4D" w:rsidRPr="00DD66D9">
        <w:t xml:space="preserve"> territories. The systems must ensure data sovereignty for th</w:t>
      </w:r>
      <w:r w:rsidR="00A83B4E">
        <w:t>o</w:t>
      </w:r>
      <w:r w:rsidR="00185D4D" w:rsidRPr="00DD66D9">
        <w:t xml:space="preserve">se groups, allowing them to decide what information </w:t>
      </w:r>
      <w:r w:rsidR="006E1FA5">
        <w:t>may be</w:t>
      </w:r>
      <w:r w:rsidR="006E1FA5" w:rsidRPr="00DD66D9">
        <w:t xml:space="preserve"> </w:t>
      </w:r>
      <w:r w:rsidR="00185D4D" w:rsidRPr="00DD66D9">
        <w:t xml:space="preserve">shared and how it </w:t>
      </w:r>
      <w:r w:rsidR="006E1FA5">
        <w:t xml:space="preserve">may be </w:t>
      </w:r>
      <w:r w:rsidR="00185D4D" w:rsidRPr="00DD66D9">
        <w:t>used.</w:t>
      </w:r>
    </w:p>
    <w:p w14:paraId="34A3BB7E" w14:textId="31D914D7" w:rsidR="00185D4D" w:rsidRPr="00DD66D9" w:rsidRDefault="009A1457" w:rsidP="00C0791C">
      <w:pPr>
        <w:pStyle w:val="CBDNormalNoNumber"/>
      </w:pPr>
      <w:r>
        <w:t>54.</w:t>
      </w:r>
      <w:r>
        <w:tab/>
      </w:r>
      <w:r w:rsidR="00E25A81">
        <w:t>I</w:t>
      </w:r>
      <w:r w:rsidR="00185D4D" w:rsidRPr="00DD66D9">
        <w:t xml:space="preserve">nformation on the implementation of commitments related to </w:t>
      </w:r>
      <w:r w:rsidR="00185D4D" w:rsidRPr="00C0791C">
        <w:t>indigenous</w:t>
      </w:r>
      <w:r w:rsidR="00185D4D" w:rsidRPr="006037C1">
        <w:t xml:space="preserve"> and</w:t>
      </w:r>
      <w:r w:rsidR="00185D4D" w:rsidRPr="00DD66D9">
        <w:t xml:space="preserve"> traditional </w:t>
      </w:r>
      <w:r w:rsidR="00185D4D" w:rsidRPr="006037C1">
        <w:t>territories</w:t>
      </w:r>
      <w:r w:rsidR="00185D4D" w:rsidRPr="00C0791C">
        <w:t>, and</w:t>
      </w:r>
      <w:r w:rsidR="00185D4D" w:rsidRPr="006037C1">
        <w:t xml:space="preserve"> the contributions of </w:t>
      </w:r>
      <w:r w:rsidR="00185D4D" w:rsidRPr="00C0791C">
        <w:t>indigenous people</w:t>
      </w:r>
      <w:r w:rsidR="00185D4D" w:rsidRPr="006037C1">
        <w:t xml:space="preserve">s and local communities to conservation and restoration, </w:t>
      </w:r>
      <w:r w:rsidR="00E25A81">
        <w:t xml:space="preserve">should be </w:t>
      </w:r>
      <w:r w:rsidR="00185D4D" w:rsidRPr="006037C1">
        <w:t xml:space="preserve">integrated into </w:t>
      </w:r>
      <w:r w:rsidR="001B2A31" w:rsidRPr="006037C1">
        <w:t>n</w:t>
      </w:r>
      <w:r w:rsidR="00185D4D" w:rsidRPr="006037C1">
        <w:t xml:space="preserve">ational </w:t>
      </w:r>
      <w:r w:rsidR="001B2A31" w:rsidRPr="006037C1">
        <w:t>b</w:t>
      </w:r>
      <w:r w:rsidR="00185D4D" w:rsidRPr="006037C1">
        <w:t xml:space="preserve">iodiversity </w:t>
      </w:r>
      <w:r w:rsidR="001B2A31" w:rsidRPr="006037C1">
        <w:t>s</w:t>
      </w:r>
      <w:r w:rsidR="00185D4D" w:rsidRPr="006037C1">
        <w:t xml:space="preserve">trategies and </w:t>
      </w:r>
      <w:r w:rsidR="001B2A31" w:rsidRPr="006037C1">
        <w:t>a</w:t>
      </w:r>
      <w:r w:rsidR="00185D4D" w:rsidRPr="006037C1">
        <w:t xml:space="preserve">ction </w:t>
      </w:r>
      <w:r w:rsidR="001B2A31" w:rsidRPr="006037C1">
        <w:t>p</w:t>
      </w:r>
      <w:r w:rsidR="00185D4D" w:rsidRPr="006037C1">
        <w:t xml:space="preserve">lans, national restoration plans and national reports </w:t>
      </w:r>
      <w:r w:rsidR="00E25A81">
        <w:t xml:space="preserve">produced </w:t>
      </w:r>
      <w:r w:rsidR="00185D4D" w:rsidRPr="006037C1">
        <w:t>under the Convention. Th</w:t>
      </w:r>
      <w:r w:rsidR="0076568F">
        <w:t>e</w:t>
      </w:r>
      <w:r w:rsidR="00185D4D" w:rsidRPr="006037C1">
        <w:t xml:space="preserve"> </w:t>
      </w:r>
      <w:r w:rsidR="0076568F">
        <w:t xml:space="preserve">integration </w:t>
      </w:r>
      <w:r w:rsidR="00185D4D" w:rsidRPr="006037C1">
        <w:t xml:space="preserve">should be undertaken with the free, prior and informed consent of </w:t>
      </w:r>
      <w:r w:rsidR="00185D4D" w:rsidRPr="00C0791C">
        <w:t>indigenous people</w:t>
      </w:r>
      <w:r w:rsidR="00185D4D" w:rsidRPr="006037C1">
        <w:t>s and</w:t>
      </w:r>
      <w:r w:rsidR="00185D4D" w:rsidRPr="00DD66D9">
        <w:t xml:space="preserve"> local communities</w:t>
      </w:r>
      <w:r w:rsidR="0089083D" w:rsidRPr="00DD66D9">
        <w:t>.</w:t>
      </w:r>
    </w:p>
    <w:p w14:paraId="085C982F" w14:textId="0A06178B" w:rsidR="00185D4D" w:rsidRPr="00DD66D9" w:rsidRDefault="009A1457" w:rsidP="00C0791C">
      <w:pPr>
        <w:pStyle w:val="CBDH2"/>
        <w:outlineLvl w:val="1"/>
      </w:pPr>
      <w:r>
        <w:t>E.</w:t>
      </w:r>
      <w:r>
        <w:tab/>
      </w:r>
      <w:r w:rsidR="00185D4D" w:rsidRPr="00DD66D9">
        <w:t>Access to information</w:t>
      </w:r>
    </w:p>
    <w:p w14:paraId="3505AA0B" w14:textId="69DD40A6" w:rsidR="00185D4D" w:rsidRPr="00DD66D9" w:rsidRDefault="001B2A31" w:rsidP="00C0791C">
      <w:pPr>
        <w:pStyle w:val="CBDNormalNoNumber"/>
      </w:pPr>
      <w:r>
        <w:t>55.</w:t>
      </w:r>
      <w:r>
        <w:tab/>
      </w:r>
      <w:r w:rsidR="00185D4D" w:rsidRPr="00DD66D9">
        <w:t xml:space="preserve">Indigenous </w:t>
      </w:r>
      <w:r w:rsidR="00502B8F" w:rsidRPr="00DD66D9">
        <w:t>p</w:t>
      </w:r>
      <w:r w:rsidR="00185D4D" w:rsidRPr="00DD66D9">
        <w:t xml:space="preserve">eoples and local communities </w:t>
      </w:r>
      <w:r w:rsidR="00236476" w:rsidRPr="00DD66D9">
        <w:t xml:space="preserve">should </w:t>
      </w:r>
      <w:r w:rsidR="00185D4D" w:rsidRPr="00DD66D9">
        <w:t xml:space="preserve">have timely and culturally appropriate access to information related to conservation, restoration, spatial planning and environmental impact assessments. </w:t>
      </w:r>
      <w:r w:rsidR="0076568F">
        <w:t>Access</w:t>
      </w:r>
      <w:r w:rsidR="0076568F" w:rsidRPr="00DD66D9">
        <w:t xml:space="preserve"> </w:t>
      </w:r>
      <w:r w:rsidR="00185D4D" w:rsidRPr="00DD66D9">
        <w:t xml:space="preserve">includes the translation of relevant </w:t>
      </w:r>
      <w:r w:rsidR="00185D4D" w:rsidRPr="006037C1">
        <w:t xml:space="preserve">materials into </w:t>
      </w:r>
      <w:r w:rsidR="00502B8F" w:rsidRPr="00C0791C">
        <w:t>i</w:t>
      </w:r>
      <w:r w:rsidR="00185D4D" w:rsidRPr="00C0791C">
        <w:t>ndigenous</w:t>
      </w:r>
      <w:r w:rsidR="00185D4D" w:rsidRPr="006037C1">
        <w:t xml:space="preserve"> languages, as well as the use of culturally appropriate formats to facilitate </w:t>
      </w:r>
      <w:r w:rsidR="00B505FA">
        <w:t xml:space="preserve">the </w:t>
      </w:r>
      <w:r w:rsidR="00185D4D" w:rsidRPr="006037C1">
        <w:t>full and effective participation</w:t>
      </w:r>
      <w:r w:rsidR="00502B8F" w:rsidRPr="006037C1">
        <w:t xml:space="preserve"> of </w:t>
      </w:r>
      <w:r w:rsidR="00502B8F" w:rsidRPr="00C0791C">
        <w:t>indigenous people</w:t>
      </w:r>
      <w:r w:rsidR="00502B8F" w:rsidRPr="006037C1">
        <w:t>s and local communities</w:t>
      </w:r>
      <w:r w:rsidR="0089083D" w:rsidRPr="006037C1">
        <w:t>.</w:t>
      </w:r>
      <w:r w:rsidR="00502B8F" w:rsidRPr="00DD66D9">
        <w:t xml:space="preserve"> </w:t>
      </w:r>
    </w:p>
    <w:p w14:paraId="355926C9" w14:textId="4F163594" w:rsidR="00185D4D" w:rsidRPr="00DD66D9" w:rsidRDefault="001B2A31" w:rsidP="00C0791C">
      <w:pPr>
        <w:pStyle w:val="CBDH2"/>
        <w:outlineLvl w:val="1"/>
      </w:pPr>
      <w:r>
        <w:t>F.</w:t>
      </w:r>
      <w:r>
        <w:tab/>
      </w:r>
      <w:r w:rsidR="00185D4D" w:rsidRPr="00DD66D9">
        <w:t xml:space="preserve">Technical cooperation and legal support </w:t>
      </w:r>
    </w:p>
    <w:p w14:paraId="3831CF1A" w14:textId="68060348" w:rsidR="00185D4D" w:rsidRPr="006037C1" w:rsidRDefault="001B2A31" w:rsidP="00C0791C">
      <w:pPr>
        <w:pStyle w:val="CBDNormalNoNumber"/>
      </w:pPr>
      <w:r>
        <w:t>56.</w:t>
      </w:r>
      <w:r>
        <w:tab/>
      </w:r>
      <w:r w:rsidR="00185D4D" w:rsidRPr="00DD66D9">
        <w:t>Technical and legal support should</w:t>
      </w:r>
      <w:r w:rsidR="00502B8F" w:rsidRPr="00DD66D9">
        <w:t xml:space="preserve"> be provided to</w:t>
      </w:r>
      <w:r w:rsidR="00185D4D" w:rsidRPr="00DD66D9">
        <w:t xml:space="preserve"> strengthen the </w:t>
      </w:r>
      <w:r w:rsidR="00185D4D" w:rsidRPr="006037C1">
        <w:t xml:space="preserve">capacity of </w:t>
      </w:r>
      <w:r w:rsidR="00185D4D" w:rsidRPr="00C0791C">
        <w:t>indigenous people</w:t>
      </w:r>
      <w:r w:rsidR="00185D4D" w:rsidRPr="006037C1">
        <w:t xml:space="preserve">s and local communities to undertake community mapping </w:t>
      </w:r>
      <w:r w:rsidR="00B3657A">
        <w:t xml:space="preserve">and </w:t>
      </w:r>
      <w:r w:rsidR="00185D4D" w:rsidRPr="006037C1">
        <w:t>monitoring</w:t>
      </w:r>
      <w:r w:rsidR="008622C7" w:rsidRPr="006037C1">
        <w:t xml:space="preserve"> </w:t>
      </w:r>
      <w:r w:rsidR="00185D4D" w:rsidRPr="006037C1">
        <w:t>related to conservation, restoration, spatial planning and</w:t>
      </w:r>
      <w:r w:rsidR="00712F0A" w:rsidRPr="006037C1">
        <w:t xml:space="preserve"> </w:t>
      </w:r>
      <w:r w:rsidR="00185D4D" w:rsidRPr="006037C1">
        <w:t>environmental impact assessments.</w:t>
      </w:r>
    </w:p>
    <w:p w14:paraId="77D9D46C" w14:textId="04953F10" w:rsidR="0020791C" w:rsidRPr="00DD66D9" w:rsidRDefault="001B2A31" w:rsidP="00C0791C">
      <w:pPr>
        <w:pStyle w:val="CBDNormalNoNumber"/>
      </w:pPr>
      <w:r w:rsidRPr="006037C1">
        <w:lastRenderedPageBreak/>
        <w:t>57.</w:t>
      </w:r>
      <w:r w:rsidRPr="006037C1">
        <w:tab/>
      </w:r>
      <w:r w:rsidR="00185D4D" w:rsidRPr="006037C1">
        <w:t xml:space="preserve">Legal support should enhance awareness of collective land rights and assist </w:t>
      </w:r>
      <w:r w:rsidR="00185D4D" w:rsidRPr="00C0791C">
        <w:t>indigenous people</w:t>
      </w:r>
      <w:r w:rsidR="00185D4D" w:rsidRPr="006037C1">
        <w:t>s</w:t>
      </w:r>
      <w:r w:rsidR="00185D4D" w:rsidRPr="00DD66D9">
        <w:t xml:space="preserve"> and local communities within conservation, restoration, national spatial planning and environmental governance frameworks.</w:t>
      </w:r>
    </w:p>
    <w:p w14:paraId="603EF307" w14:textId="77777777" w:rsidR="001065E9" w:rsidRPr="006B6D3E" w:rsidRDefault="003D5897" w:rsidP="003D5897">
      <w:pPr>
        <w:jc w:val="center"/>
      </w:pPr>
      <w:r w:rsidRPr="00DD66D9">
        <w:t>__________</w:t>
      </w:r>
    </w:p>
    <w:sectPr w:rsidR="001065E9" w:rsidRPr="006B6D3E" w:rsidSect="00213C0F">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8FA97" w14:textId="77777777" w:rsidR="0020441E" w:rsidRDefault="0020441E" w:rsidP="001A7228">
      <w:r>
        <w:separator/>
      </w:r>
    </w:p>
  </w:endnote>
  <w:endnote w:type="continuationSeparator" w:id="0">
    <w:p w14:paraId="5A3F4A0A" w14:textId="77777777" w:rsidR="0020441E" w:rsidRDefault="0020441E"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77777777" w:rsidR="00DF78C4" w:rsidRPr="00DF78C4" w:rsidRDefault="00DF78C4" w:rsidP="00DF78C4">
    <w:pPr>
      <w:pStyle w:val="Footer"/>
    </w:pPr>
    <w:r>
      <w:fldChar w:fldCharType="begin"/>
    </w:r>
    <w:r>
      <w:instrText xml:space="preserve"> PAGE </w:instrText>
    </w:r>
    <w:r>
      <w:fldChar w:fldCharType="separate"/>
    </w:r>
    <w:r w:rsidR="003D5897">
      <w:rPr>
        <w:noProof/>
      </w:rPr>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10CCC" w14:textId="77777777" w:rsidR="0020441E" w:rsidRDefault="0020441E" w:rsidP="001A7228">
      <w:r>
        <w:separator/>
      </w:r>
    </w:p>
  </w:footnote>
  <w:footnote w:type="continuationSeparator" w:id="0">
    <w:p w14:paraId="5D7548D1" w14:textId="77777777" w:rsidR="0020441E" w:rsidRDefault="0020441E" w:rsidP="001A7228">
      <w:r>
        <w:continuationSeparator/>
      </w:r>
    </w:p>
  </w:footnote>
  <w:footnote w:id="1">
    <w:p w14:paraId="6C3E672B" w14:textId="48C318B4" w:rsidR="001A7228" w:rsidRPr="00C0791C" w:rsidRDefault="001A7228">
      <w:pPr>
        <w:pStyle w:val="FootnoteText"/>
      </w:pPr>
      <w:r w:rsidRPr="00EA1C18">
        <w:rPr>
          <w:rStyle w:val="FootnoteReference"/>
        </w:rPr>
        <w:t>*</w:t>
      </w:r>
      <w:r w:rsidRPr="00EA1C18">
        <w:t xml:space="preserve"> </w:t>
      </w:r>
      <w:r w:rsidRPr="00C0791C">
        <w:t>CBD/SB</w:t>
      </w:r>
      <w:r w:rsidR="00023B83" w:rsidRPr="00C0791C">
        <w:t>8J</w:t>
      </w:r>
      <w:r w:rsidRPr="00C0791C">
        <w:t>/</w:t>
      </w:r>
      <w:r w:rsidR="00023B83" w:rsidRPr="00C0791C">
        <w:t>1</w:t>
      </w:r>
      <w:r w:rsidRPr="00C0791C">
        <w:t>/1</w:t>
      </w:r>
      <w:r w:rsidR="00E208C8" w:rsidRPr="00C0791C">
        <w:t>/Rev.1</w:t>
      </w:r>
      <w:r w:rsidRPr="00C0791C">
        <w:t>.</w:t>
      </w:r>
    </w:p>
  </w:footnote>
  <w:footnote w:id="2">
    <w:p w14:paraId="05B55D34" w14:textId="3D3CAB3B" w:rsidR="00760799" w:rsidRPr="00C0791C" w:rsidRDefault="00760799" w:rsidP="00085AF3">
      <w:pPr>
        <w:pStyle w:val="FootnoteText"/>
      </w:pPr>
      <w:r w:rsidRPr="00EA1C18">
        <w:rPr>
          <w:rStyle w:val="FootnoteReference"/>
        </w:rPr>
        <w:footnoteRef/>
      </w:r>
      <w:r w:rsidRPr="00EA1C18">
        <w:t xml:space="preserve"> Submissions were received from</w:t>
      </w:r>
      <w:r w:rsidR="00085AF3">
        <w:t>:</w:t>
      </w:r>
      <w:r w:rsidRPr="00EA1C18">
        <w:t xml:space="preserve"> </w:t>
      </w:r>
      <w:r w:rsidR="00085AF3">
        <w:t xml:space="preserve">(a) </w:t>
      </w:r>
      <w:r w:rsidRPr="00EA1C18">
        <w:t>Parties</w:t>
      </w:r>
      <w:r w:rsidRPr="00C0791C">
        <w:t xml:space="preserve"> </w:t>
      </w:r>
      <w:r w:rsidR="00085AF3">
        <w:t>(</w:t>
      </w:r>
      <w:r w:rsidR="00EF48CC" w:rsidRPr="00C0791C">
        <w:t>A</w:t>
      </w:r>
      <w:r w:rsidR="00EF48CC" w:rsidRPr="00EA1C18">
        <w:t xml:space="preserve">rmenia, Australia, </w:t>
      </w:r>
      <w:r w:rsidR="00381EAE" w:rsidRPr="00EA1C18">
        <w:t xml:space="preserve">Brazil, </w:t>
      </w:r>
      <w:r w:rsidR="0098267D" w:rsidRPr="00EA1C18">
        <w:t>Canada, Colombia, European Union</w:t>
      </w:r>
      <w:r w:rsidR="00657344" w:rsidRPr="00EA1C18">
        <w:t>,</w:t>
      </w:r>
      <w:r w:rsidR="0098267D" w:rsidRPr="00EA1C18">
        <w:t xml:space="preserve"> </w:t>
      </w:r>
      <w:r w:rsidRPr="00EA1C18">
        <w:t>Finland, M</w:t>
      </w:r>
      <w:r w:rsidR="00292405" w:rsidRPr="00EA1C18">
        <w:t>e</w:t>
      </w:r>
      <w:r w:rsidRPr="00EA1C18">
        <w:t xml:space="preserve">xico, Norway, Russian Federation, Saudi Arabia, </w:t>
      </w:r>
      <w:r w:rsidR="00381EAE" w:rsidRPr="00EA1C18">
        <w:t>Sweden</w:t>
      </w:r>
      <w:r w:rsidRPr="00EA1C18">
        <w:t xml:space="preserve"> </w:t>
      </w:r>
      <w:r w:rsidR="00085AF3">
        <w:t xml:space="preserve">and </w:t>
      </w:r>
      <w:r w:rsidRPr="00EA1C18">
        <w:t>United Kingdom of Great Britain and Northern Ireland</w:t>
      </w:r>
      <w:r w:rsidR="00085AF3">
        <w:t>)</w:t>
      </w:r>
      <w:r w:rsidR="00085AF3">
        <w:rPr>
          <w:lang w:val="en-US"/>
        </w:rPr>
        <w:t>;</w:t>
      </w:r>
      <w:r w:rsidRPr="00EA1C18">
        <w:t xml:space="preserve"> </w:t>
      </w:r>
      <w:r w:rsidR="00085AF3">
        <w:t>(b) organizations of i</w:t>
      </w:r>
      <w:r w:rsidR="00085AF3" w:rsidRPr="00085AF3">
        <w:t>ndigenous peoples and local communities</w:t>
      </w:r>
      <w:r w:rsidR="00085AF3">
        <w:t xml:space="preserve"> (</w:t>
      </w:r>
      <w:r w:rsidR="00085AF3" w:rsidRPr="00085AF3">
        <w:t>Assembly of First Nations, Association Tinhinan, Indigenous Peoples of Africa Coordinating Committee, International Indigenous Forum on Biodiversity, Nacionalidad Waorani del Ecuador, Native Women’s Association of Canada, Pastoral Communities Empowerment Programme</w:t>
      </w:r>
      <w:r w:rsidR="00FF0F44">
        <w:t>,</w:t>
      </w:r>
      <w:r w:rsidR="00085AF3" w:rsidRPr="00085AF3">
        <w:t xml:space="preserve"> Union of Indigenous Peoples “SOYUZ”</w:t>
      </w:r>
      <w:r w:rsidR="00FF0F44">
        <w:t xml:space="preserve"> and </w:t>
      </w:r>
      <w:r w:rsidR="00FF0F44" w:rsidRPr="00085AF3">
        <w:t>Women4Biodiversity</w:t>
      </w:r>
      <w:r w:rsidR="00FF0F44">
        <w:t>)</w:t>
      </w:r>
      <w:r w:rsidR="00085AF3">
        <w:t xml:space="preserve">; and (c) </w:t>
      </w:r>
      <w:r w:rsidR="000C3C15">
        <w:t xml:space="preserve">relevant </w:t>
      </w:r>
      <w:r w:rsidR="00085AF3">
        <w:t>s</w:t>
      </w:r>
      <w:r w:rsidR="00085AF3" w:rsidRPr="00085AF3">
        <w:t>takeholders</w:t>
      </w:r>
      <w:r w:rsidR="00085AF3">
        <w:t xml:space="preserve"> (</w:t>
      </w:r>
      <w:r w:rsidR="00085AF3" w:rsidRPr="00085AF3">
        <w:t>African Wildlife Foundation, Food and Agriculture Organization of the United Nations</w:t>
      </w:r>
      <w:r w:rsidR="00FF0F44">
        <w:t xml:space="preserve"> (FAO)</w:t>
      </w:r>
      <w:r w:rsidR="00085AF3" w:rsidRPr="00085AF3">
        <w:t xml:space="preserve">, Gaia Amazonas, Office of the United Nations High Commissioner for Human Rights, United Nations Development Programme (on behalf of PANORAMA – Solutions for a Healthy Planet) and United Nations Environment Programme and </w:t>
      </w:r>
      <w:r w:rsidR="00FF0F44">
        <w:t xml:space="preserve">FAO </w:t>
      </w:r>
      <w:r w:rsidR="00085AF3" w:rsidRPr="00085AF3">
        <w:t>(as the leading entities of the United Nations Decade on Ecosystem Restoration)</w:t>
      </w:r>
      <w:r w:rsidR="00085AF3">
        <w:t xml:space="preserve">. </w:t>
      </w:r>
    </w:p>
  </w:footnote>
  <w:footnote w:id="3">
    <w:p w14:paraId="3B04326D" w14:textId="5696F7DB" w:rsidR="00A30647" w:rsidRPr="00EA1C18" w:rsidRDefault="00A30647">
      <w:pPr>
        <w:pStyle w:val="FootnoteText"/>
      </w:pPr>
      <w:r w:rsidRPr="00EA1C18">
        <w:rPr>
          <w:rStyle w:val="FootnoteReference"/>
        </w:rPr>
        <w:footnoteRef/>
      </w:r>
      <w:r w:rsidRPr="00EA1C18">
        <w:t xml:space="preserve"> </w:t>
      </w:r>
      <w:hyperlink r:id="rId1" w:history="1">
        <w:r w:rsidRPr="00C0791C">
          <w:rPr>
            <w:rStyle w:val="Hyperlink"/>
          </w:rPr>
          <w:t>CBD</w:t>
        </w:r>
        <w:r w:rsidRPr="00EA1C18">
          <w:rPr>
            <w:rStyle w:val="Hyperlink"/>
          </w:rPr>
          <w:t>/A8J/</w:t>
        </w:r>
        <w:r w:rsidRPr="00C0791C">
          <w:rPr>
            <w:rStyle w:val="Hyperlink"/>
          </w:rPr>
          <w:t>WS</w:t>
        </w:r>
        <w:r w:rsidRPr="00EA1C18">
          <w:rPr>
            <w:rStyle w:val="Hyperlink"/>
          </w:rPr>
          <w:t>/2025/2/2</w:t>
        </w:r>
      </w:hyperlink>
      <w:r w:rsidRPr="00EA1C18">
        <w:t>.</w:t>
      </w:r>
    </w:p>
  </w:footnote>
  <w:footnote w:id="4">
    <w:p w14:paraId="3DB1F3A1" w14:textId="77777777" w:rsidR="00655361" w:rsidRPr="00825D85" w:rsidRDefault="00655361" w:rsidP="00655361">
      <w:pPr>
        <w:pStyle w:val="FootnoteText"/>
        <w:rPr>
          <w:lang w:val="en-US"/>
        </w:rPr>
      </w:pPr>
      <w:r>
        <w:rPr>
          <w:rStyle w:val="FootnoteReference"/>
        </w:rPr>
        <w:footnoteRef/>
      </w:r>
      <w:r>
        <w:t xml:space="preserve"> </w:t>
      </w:r>
      <w:r w:rsidRPr="00EA1C18">
        <w:t xml:space="preserve">United Nations, </w:t>
      </w:r>
      <w:r w:rsidRPr="00346C3E">
        <w:rPr>
          <w:i/>
          <w:iCs/>
        </w:rPr>
        <w:t>Treaty Series</w:t>
      </w:r>
      <w:r w:rsidRPr="00EA1C18">
        <w:t>, vol. 1760, No. 30619.</w:t>
      </w:r>
    </w:p>
  </w:footnote>
  <w:footnote w:id="5">
    <w:p w14:paraId="101BBEF7" w14:textId="77777777" w:rsidR="00184DBD" w:rsidRPr="00EA1C18" w:rsidRDefault="00184DBD" w:rsidP="00184DBD">
      <w:pPr>
        <w:pStyle w:val="FootnoteText"/>
      </w:pPr>
      <w:r w:rsidRPr="00EA1C18">
        <w:rPr>
          <w:rStyle w:val="FootnoteReference"/>
        </w:rPr>
        <w:footnoteRef/>
      </w:r>
      <w:r w:rsidRPr="00EA1C18">
        <w:t xml:space="preserve"> Decision </w:t>
      </w:r>
      <w:hyperlink r:id="rId2" w:history="1">
        <w:r w:rsidRPr="00EA1C18">
          <w:rPr>
            <w:rStyle w:val="Hyperlink"/>
          </w:rPr>
          <w:t>15/4</w:t>
        </w:r>
      </w:hyperlink>
      <w:r w:rsidRPr="00EA1C18">
        <w:t>, annex.</w:t>
      </w:r>
    </w:p>
  </w:footnote>
  <w:footnote w:id="6">
    <w:p w14:paraId="79E6679C" w14:textId="77777777" w:rsidR="00E14002" w:rsidRPr="00EA1C18" w:rsidRDefault="00E14002" w:rsidP="00E14002">
      <w:pPr>
        <w:pStyle w:val="FootnoteText"/>
      </w:pPr>
      <w:r w:rsidRPr="00EA1C18">
        <w:rPr>
          <w:rStyle w:val="FootnoteReference"/>
        </w:rPr>
        <w:footnoteRef/>
      </w:r>
      <w:r w:rsidRPr="00EA1C18">
        <w:t xml:space="preserve"> CBD/A8J/WS/2025/2/3.</w:t>
      </w:r>
    </w:p>
  </w:footnote>
  <w:footnote w:id="7">
    <w:p w14:paraId="071D8E9D" w14:textId="4C755B1E" w:rsidR="00404F2F" w:rsidRPr="00C0791C" w:rsidRDefault="00404F2F">
      <w:pPr>
        <w:pStyle w:val="FootnoteText"/>
      </w:pPr>
      <w:r w:rsidRPr="00EA1C18">
        <w:rPr>
          <w:rStyle w:val="FootnoteReference"/>
        </w:rPr>
        <w:footnoteRef/>
      </w:r>
      <w:r w:rsidRPr="00EA1C18">
        <w:t xml:space="preserve"> </w:t>
      </w:r>
      <w:r w:rsidR="00B3321B" w:rsidRPr="00EA1C18">
        <w:t>For the purpose of the</w:t>
      </w:r>
      <w:r w:rsidR="00F02468" w:rsidRPr="00EA1C18">
        <w:t xml:space="preserve"> present</w:t>
      </w:r>
      <w:r w:rsidR="00B3321B" w:rsidRPr="00EA1C18">
        <w:t xml:space="preserve"> guidelines, “guidelines” refers to voluntary guidelines.</w:t>
      </w:r>
    </w:p>
  </w:footnote>
  <w:footnote w:id="8">
    <w:p w14:paraId="7BB69D01" w14:textId="5115FF3E" w:rsidR="00C246A1" w:rsidRPr="00C0791C" w:rsidRDefault="00C246A1">
      <w:pPr>
        <w:pStyle w:val="FootnoteText"/>
      </w:pPr>
      <w:r w:rsidRPr="00EA1C18">
        <w:rPr>
          <w:rStyle w:val="FootnoteReference"/>
        </w:rPr>
        <w:footnoteRef/>
      </w:r>
      <w:r w:rsidRPr="00EA1C18">
        <w:t xml:space="preserve"> Th</w:t>
      </w:r>
      <w:r w:rsidR="00914965" w:rsidRPr="00EA1C18">
        <w:t>e</w:t>
      </w:r>
      <w:r w:rsidRPr="00EA1C18">
        <w:t xml:space="preserve"> </w:t>
      </w:r>
      <w:r w:rsidR="00914965" w:rsidRPr="00EA1C18">
        <w:t xml:space="preserve">present </w:t>
      </w:r>
      <w:r w:rsidRPr="00EA1C18">
        <w:t xml:space="preserve">annex contains draft guidelines prepared by </w:t>
      </w:r>
      <w:r w:rsidR="00EB007D" w:rsidRPr="00EA1C18">
        <w:t xml:space="preserve">participants in </w:t>
      </w:r>
      <w:r w:rsidRPr="00EA1C18">
        <w:t xml:space="preserve">the </w:t>
      </w:r>
      <w:r w:rsidR="00EB007D" w:rsidRPr="00EA1C18">
        <w:t>e</w:t>
      </w:r>
      <w:r w:rsidRPr="00EA1C18">
        <w:t xml:space="preserve">xpert </w:t>
      </w:r>
      <w:r w:rsidR="00EB007D" w:rsidRPr="00EA1C18">
        <w:t>w</w:t>
      </w:r>
      <w:r w:rsidRPr="00C0791C">
        <w:t>orkshop</w:t>
      </w:r>
      <w:r w:rsidRPr="00EA1C18">
        <w:t xml:space="preserve"> on Tasks 1.1 and 1.2 of the programme of work o</w:t>
      </w:r>
      <w:r w:rsidRPr="00C0791C">
        <w:t>n Article</w:t>
      </w:r>
      <w:r w:rsidRPr="00EA1C18">
        <w:t xml:space="preserve"> 8(j) and other provisions, held from 22 to 24 July 2025. The content of the annex reflects the outputs of the expert workshop and was informed by the views and information submitted in response to notification </w:t>
      </w:r>
      <w:r w:rsidR="00EB007D" w:rsidRPr="00EA1C18">
        <w:t>No. </w:t>
      </w:r>
      <w:hyperlink r:id="rId3" w:history="1">
        <w:r w:rsidRPr="00A040A6">
          <w:rPr>
            <w:rStyle w:val="Hyperlink"/>
          </w:rPr>
          <w:t>202</w:t>
        </w:r>
        <w:r w:rsidRPr="00C0791C">
          <w:rPr>
            <w:rStyle w:val="Hyperlink"/>
          </w:rPr>
          <w:t>5-0</w:t>
        </w:r>
        <w:r w:rsidRPr="00A040A6">
          <w:rPr>
            <w:rStyle w:val="Hyperlink"/>
          </w:rPr>
          <w:t>61</w:t>
        </w:r>
      </w:hyperlink>
      <w:r w:rsidR="00F032D6" w:rsidRPr="00EA1C18">
        <w:t>.</w:t>
      </w:r>
    </w:p>
  </w:footnote>
  <w:footnote w:id="9">
    <w:p w14:paraId="33FAB6F0" w14:textId="77777777" w:rsidR="005768D4" w:rsidRPr="00346C3E" w:rsidRDefault="005768D4" w:rsidP="005768D4">
      <w:pPr>
        <w:pStyle w:val="FootnoteText"/>
        <w:rPr>
          <w:lang w:val="en-US"/>
        </w:rPr>
      </w:pPr>
      <w:r>
        <w:rPr>
          <w:rStyle w:val="FootnoteReference"/>
        </w:rPr>
        <w:footnoteRef/>
      </w:r>
      <w:r>
        <w:t xml:space="preserve"> </w:t>
      </w:r>
      <w:r w:rsidRPr="00EA1C18">
        <w:t xml:space="preserve">United Nations, </w:t>
      </w:r>
      <w:r w:rsidRPr="00346C3E">
        <w:rPr>
          <w:i/>
          <w:iCs/>
        </w:rPr>
        <w:t>Treaty Series</w:t>
      </w:r>
      <w:r w:rsidRPr="00EA1C18">
        <w:t>, vol. 1760, No. 30619.</w:t>
      </w:r>
    </w:p>
  </w:footnote>
  <w:footnote w:id="10">
    <w:p w14:paraId="377B3722" w14:textId="4E79F5D2" w:rsidR="00380FE0" w:rsidRPr="00C0791C" w:rsidRDefault="00380FE0">
      <w:pPr>
        <w:pStyle w:val="FootnoteText"/>
        <w:rPr>
          <w:lang w:val="en-US"/>
        </w:rPr>
      </w:pPr>
      <w:r w:rsidRPr="00EA1C18">
        <w:rPr>
          <w:rStyle w:val="FootnoteReference"/>
        </w:rPr>
        <w:footnoteRef/>
      </w:r>
      <w:r w:rsidRPr="00C0791C">
        <w:rPr>
          <w:lang w:val="en-US"/>
        </w:rPr>
        <w:t xml:space="preserve"> Ibid., vol. 2226, No. 30619.</w:t>
      </w:r>
    </w:p>
  </w:footnote>
  <w:footnote w:id="11">
    <w:p w14:paraId="58B53BB6" w14:textId="53E439A0" w:rsidR="004C40B1" w:rsidRPr="00C0791C" w:rsidRDefault="004C40B1">
      <w:pPr>
        <w:pStyle w:val="FootnoteText"/>
        <w:rPr>
          <w:lang w:val="en-US"/>
        </w:rPr>
      </w:pPr>
      <w:r w:rsidRPr="00EA1C18">
        <w:rPr>
          <w:rStyle w:val="FootnoteReference"/>
        </w:rPr>
        <w:footnoteRef/>
      </w:r>
      <w:r w:rsidRPr="00C0791C">
        <w:rPr>
          <w:lang w:val="en-US"/>
        </w:rPr>
        <w:t xml:space="preserve"> </w:t>
      </w:r>
      <w:r w:rsidR="005F2344" w:rsidRPr="00C0791C">
        <w:rPr>
          <w:lang w:val="en-US"/>
        </w:rPr>
        <w:t>Ibid.</w:t>
      </w:r>
      <w:r w:rsidRPr="00C0791C">
        <w:rPr>
          <w:lang w:val="en-US"/>
        </w:rPr>
        <w:t>, vol. 3008, No. 30619.</w:t>
      </w:r>
    </w:p>
  </w:footnote>
  <w:footnote w:id="12">
    <w:p w14:paraId="03049886" w14:textId="1A443427" w:rsidR="002C1D97" w:rsidRPr="00EA1C18" w:rsidRDefault="002C1D97">
      <w:pPr>
        <w:pStyle w:val="FootnoteText"/>
      </w:pPr>
      <w:r w:rsidRPr="00EA1C18">
        <w:rPr>
          <w:rStyle w:val="FootnoteReference"/>
        </w:rPr>
        <w:footnoteRef/>
      </w:r>
      <w:r w:rsidRPr="00EA1C18">
        <w:t xml:space="preserve"> Decision </w:t>
      </w:r>
      <w:hyperlink r:id="rId4" w:history="1">
        <w:r w:rsidRPr="00EA1C18">
          <w:rPr>
            <w:rStyle w:val="Hyperlink"/>
          </w:rPr>
          <w:t>15/4</w:t>
        </w:r>
      </w:hyperlink>
      <w:r w:rsidRPr="00EA1C18">
        <w:t>, annex.</w:t>
      </w:r>
    </w:p>
  </w:footnote>
  <w:footnote w:id="13">
    <w:p w14:paraId="4A96B6E5" w14:textId="71179DF5" w:rsidR="00185D4D" w:rsidRPr="00EA1C18" w:rsidRDefault="00185D4D" w:rsidP="00185D4D">
      <w:pPr>
        <w:rPr>
          <w:rFonts w:asciiTheme="majorBidi" w:hAnsiTheme="majorBidi" w:cstheme="majorBidi"/>
          <w:sz w:val="20"/>
          <w:szCs w:val="20"/>
        </w:rPr>
      </w:pPr>
      <w:r w:rsidRPr="00EA1C18">
        <w:rPr>
          <w:rStyle w:val="FootnoteReference"/>
          <w:rFonts w:asciiTheme="majorBidi" w:hAnsiTheme="majorBidi" w:cstheme="majorBidi"/>
          <w:sz w:val="20"/>
          <w:szCs w:val="20"/>
        </w:rPr>
        <w:footnoteRef/>
      </w:r>
      <w:r w:rsidRPr="00EA1C18">
        <w:rPr>
          <w:rFonts w:asciiTheme="majorBidi" w:hAnsiTheme="majorBidi" w:cstheme="majorBidi"/>
          <w:sz w:val="20"/>
          <w:szCs w:val="20"/>
        </w:rPr>
        <w:t xml:space="preserve"> </w:t>
      </w:r>
      <w:r w:rsidRPr="00EA1C18">
        <w:rPr>
          <w:sz w:val="18"/>
          <w:szCs w:val="20"/>
        </w:rPr>
        <w:t xml:space="preserve">For the purpose of the </w:t>
      </w:r>
      <w:r w:rsidR="005C7EBA" w:rsidRPr="00EA1C18">
        <w:rPr>
          <w:sz w:val="18"/>
          <w:szCs w:val="20"/>
        </w:rPr>
        <w:t xml:space="preserve">present </w:t>
      </w:r>
      <w:r w:rsidR="007C4F33" w:rsidRPr="00EA1C18">
        <w:rPr>
          <w:sz w:val="18"/>
          <w:szCs w:val="20"/>
        </w:rPr>
        <w:t>guidelines</w:t>
      </w:r>
      <w:r w:rsidRPr="00EA1C18">
        <w:rPr>
          <w:sz w:val="18"/>
          <w:szCs w:val="20"/>
        </w:rPr>
        <w:t>, “guidelines” refers to voluntary guidelines.</w:t>
      </w:r>
    </w:p>
  </w:footnote>
  <w:footnote w:id="14">
    <w:p w14:paraId="1376318F" w14:textId="4384B29E" w:rsidR="001C4236" w:rsidRPr="00EA1C18" w:rsidRDefault="001C4236">
      <w:pPr>
        <w:pStyle w:val="FootnoteText"/>
      </w:pPr>
      <w:r w:rsidRPr="00EA1C18">
        <w:rPr>
          <w:rStyle w:val="FootnoteReference"/>
        </w:rPr>
        <w:footnoteRef/>
      </w:r>
      <w:r w:rsidRPr="00EA1C18">
        <w:t xml:space="preserve"> Decision </w:t>
      </w:r>
      <w:hyperlink r:id="rId5" w:history="1">
        <w:r w:rsidRPr="00EA1C18">
          <w:rPr>
            <w:rStyle w:val="Hyperlink"/>
          </w:rPr>
          <w:t>15/4</w:t>
        </w:r>
      </w:hyperlink>
      <w:r w:rsidRPr="00EA1C18">
        <w:t>, annex.</w:t>
      </w:r>
    </w:p>
  </w:footnote>
  <w:footnote w:id="15">
    <w:p w14:paraId="6EA12643" w14:textId="17E3835B" w:rsidR="009130BD" w:rsidRPr="00EA1C18" w:rsidRDefault="009130BD">
      <w:pPr>
        <w:pStyle w:val="FootnoteText"/>
      </w:pPr>
      <w:r w:rsidRPr="00EA1C18">
        <w:rPr>
          <w:rStyle w:val="FootnoteReference"/>
        </w:rPr>
        <w:footnoteRef/>
      </w:r>
      <w:r w:rsidRPr="00EA1C18">
        <w:t xml:space="preserve"> </w:t>
      </w:r>
      <w:r w:rsidRPr="00C0791C">
        <w:t>General Assembly</w:t>
      </w:r>
      <w:r w:rsidRPr="00EA1C18">
        <w:t xml:space="preserve"> resolution 61/295, annex.</w:t>
      </w:r>
    </w:p>
  </w:footnote>
  <w:footnote w:id="16">
    <w:p w14:paraId="2EF1DC23" w14:textId="759BDD4A" w:rsidR="006C6400" w:rsidRPr="00C0791C" w:rsidRDefault="006C6400">
      <w:pPr>
        <w:pStyle w:val="FootnoteText"/>
      </w:pPr>
      <w:r w:rsidRPr="00EA1C18">
        <w:rPr>
          <w:rStyle w:val="FootnoteReference"/>
        </w:rPr>
        <w:footnoteRef/>
      </w:r>
      <w:r w:rsidRPr="00EA1C18">
        <w:t xml:space="preserve"> </w:t>
      </w:r>
      <w:r w:rsidR="00C76868" w:rsidRPr="00EA1C18">
        <w:t>T</w:t>
      </w:r>
      <w:r w:rsidR="0040169A" w:rsidRPr="00EA1C18">
        <w:t>he t</w:t>
      </w:r>
      <w:r w:rsidR="00C76868" w:rsidRPr="00EA1C18">
        <w:t xml:space="preserve">erritories, lands and waters of </w:t>
      </w:r>
      <w:r w:rsidR="00C76868" w:rsidRPr="00C0791C">
        <w:t>indigenous people</w:t>
      </w:r>
      <w:r w:rsidR="00C76868" w:rsidRPr="00EA1C18">
        <w:t>s and local communities should not be considered as inherently in need of restoration.</w:t>
      </w:r>
    </w:p>
  </w:footnote>
  <w:footnote w:id="17">
    <w:p w14:paraId="12F35E77" w14:textId="5429F64F" w:rsidR="00185D4D" w:rsidRPr="00EA1C18" w:rsidRDefault="00185D4D" w:rsidP="00185D4D">
      <w:pPr>
        <w:pStyle w:val="FootnoteText"/>
      </w:pPr>
      <w:r w:rsidRPr="00EA1C18">
        <w:rPr>
          <w:rStyle w:val="FootnoteReference"/>
        </w:rPr>
        <w:footnoteRef/>
      </w:r>
      <w:r w:rsidRPr="00EA1C18">
        <w:t xml:space="preserve"> Decision </w:t>
      </w:r>
      <w:hyperlink r:id="rId6" w:history="1">
        <w:r w:rsidRPr="00C324EA">
          <w:rPr>
            <w:rStyle w:val="Hyperlink"/>
          </w:rPr>
          <w:t>VII/16</w:t>
        </w:r>
        <w:r w:rsidR="009B1DEB" w:rsidRPr="00C324EA">
          <w:rPr>
            <w:rStyle w:val="Hyperlink"/>
          </w:rPr>
          <w:t> </w:t>
        </w:r>
        <w:r w:rsidRPr="00C324EA">
          <w:rPr>
            <w:rStyle w:val="Hyperlink"/>
          </w:rPr>
          <w:t>F</w:t>
        </w:r>
      </w:hyperlink>
      <w:r w:rsidR="009B1DEB" w:rsidRPr="00EA1C18">
        <w:t>, annex.</w:t>
      </w:r>
    </w:p>
  </w:footnote>
  <w:footnote w:id="18">
    <w:p w14:paraId="1D7BA498" w14:textId="36132208" w:rsidR="00185D4D" w:rsidRPr="00EA1C18" w:rsidRDefault="00185D4D" w:rsidP="00185D4D">
      <w:pPr>
        <w:pStyle w:val="FootnoteText"/>
      </w:pPr>
      <w:r w:rsidRPr="00EA1C18">
        <w:rPr>
          <w:rStyle w:val="FootnoteReference"/>
        </w:rPr>
        <w:footnoteRef/>
      </w:r>
      <w:r w:rsidRPr="00EA1C18">
        <w:t xml:space="preserve"> The Conference of the Parties decided to use “</w:t>
      </w:r>
      <w:r w:rsidRPr="00C0791C">
        <w:t>indigenous people</w:t>
      </w:r>
      <w:r w:rsidRPr="00EA1C18">
        <w:t xml:space="preserve">s and local communities” in decision </w:t>
      </w:r>
      <w:hyperlink r:id="rId7" w:history="1">
        <w:r w:rsidRPr="00C0791C">
          <w:rPr>
            <w:rStyle w:val="Hyperlink"/>
          </w:rPr>
          <w:t>X</w:t>
        </w:r>
        <w:r w:rsidRPr="00EA1C18">
          <w:rPr>
            <w:rStyle w:val="Hyperlink"/>
          </w:rPr>
          <w:t>II/1</w:t>
        </w:r>
        <w:r w:rsidRPr="00C0791C">
          <w:rPr>
            <w:rStyle w:val="Hyperlink"/>
          </w:rPr>
          <w:t>2</w:t>
        </w:r>
      </w:hyperlink>
      <w:r w:rsidRPr="00C0791C">
        <w:t xml:space="preserve"> and</w:t>
      </w:r>
      <w:r w:rsidRPr="00EA1C18">
        <w:t xml:space="preserve"> “free, prior and informed consent” in the Mo’otz Kuxtal Voluntary Guidelines in decision </w:t>
      </w:r>
      <w:hyperlink r:id="rId8" w:history="1">
        <w:r w:rsidRPr="00C0791C">
          <w:rPr>
            <w:rStyle w:val="Hyperlink"/>
          </w:rPr>
          <w:t>X</w:t>
        </w:r>
        <w:r w:rsidRPr="00EA1C18">
          <w:rPr>
            <w:rStyle w:val="Hyperlink"/>
          </w:rPr>
          <w:t>III/18</w:t>
        </w:r>
      </w:hyperlink>
      <w:r w:rsidRPr="00EA1C18">
        <w:t>.</w:t>
      </w:r>
    </w:p>
  </w:footnote>
  <w:footnote w:id="19">
    <w:p w14:paraId="2B6618E3" w14:textId="74546B49" w:rsidR="00185D4D" w:rsidRPr="00C0791C" w:rsidRDefault="00185D4D" w:rsidP="00185D4D">
      <w:pPr>
        <w:tabs>
          <w:tab w:val="left" w:pos="2835"/>
          <w:tab w:val="left" w:pos="3402"/>
        </w:tabs>
        <w:rPr>
          <w:sz w:val="18"/>
          <w:szCs w:val="18"/>
        </w:rPr>
      </w:pPr>
      <w:r w:rsidRPr="00C0791C">
        <w:rPr>
          <w:rStyle w:val="FootnoteReference"/>
          <w:sz w:val="18"/>
          <w:szCs w:val="18"/>
        </w:rPr>
        <w:footnoteRef/>
      </w:r>
      <w:r w:rsidRPr="00C0791C">
        <w:rPr>
          <w:sz w:val="18"/>
          <w:szCs w:val="18"/>
        </w:rPr>
        <w:t xml:space="preserve"> In the implementation of Tasks 1.1 and 1.2 of the programme of work on Article 8(j)</w:t>
      </w:r>
      <w:r w:rsidR="000D13BB" w:rsidRPr="00C0791C">
        <w:rPr>
          <w:sz w:val="18"/>
          <w:szCs w:val="18"/>
        </w:rPr>
        <w:t xml:space="preserve"> </w:t>
      </w:r>
      <w:r w:rsidR="000D13BB" w:rsidRPr="00DD0CF2">
        <w:rPr>
          <w:sz w:val="18"/>
          <w:szCs w:val="18"/>
        </w:rPr>
        <w:t>and other provisions of the Convention</w:t>
      </w:r>
      <w:r w:rsidRPr="00C0791C">
        <w:rPr>
          <w:sz w:val="18"/>
          <w:szCs w:val="18"/>
        </w:rPr>
        <w:t xml:space="preserve">, </w:t>
      </w:r>
      <w:r w:rsidR="00DB2D9F" w:rsidRPr="00EA1C18">
        <w:rPr>
          <w:sz w:val="18"/>
          <w:szCs w:val="18"/>
        </w:rPr>
        <w:t>the term “</w:t>
      </w:r>
      <w:r w:rsidRPr="00C0791C">
        <w:rPr>
          <w:sz w:val="18"/>
          <w:szCs w:val="18"/>
        </w:rPr>
        <w:t>free, prior and informed consent</w:t>
      </w:r>
      <w:r w:rsidR="00DB2D9F" w:rsidRPr="00EA1C18">
        <w:rPr>
          <w:sz w:val="18"/>
          <w:szCs w:val="18"/>
        </w:rPr>
        <w:t>”</w:t>
      </w:r>
      <w:r w:rsidRPr="00C0791C">
        <w:rPr>
          <w:sz w:val="18"/>
          <w:szCs w:val="18"/>
        </w:rPr>
        <w:t xml:space="preserve"> </w:t>
      </w:r>
      <w:r w:rsidR="005D2058" w:rsidRPr="00C0791C">
        <w:rPr>
          <w:sz w:val="18"/>
          <w:szCs w:val="18"/>
        </w:rPr>
        <w:t>should be understood as follow</w:t>
      </w:r>
      <w:r w:rsidRPr="00C0791C">
        <w:rPr>
          <w:sz w:val="18"/>
          <w:szCs w:val="18"/>
        </w:rPr>
        <w:t>:</w:t>
      </w:r>
    </w:p>
    <w:p w14:paraId="06D582C0" w14:textId="65A4C53B" w:rsidR="00185D4D" w:rsidRPr="00C0791C" w:rsidRDefault="005D2058" w:rsidP="00185D4D">
      <w:pPr>
        <w:pStyle w:val="ListParagraph"/>
        <w:numPr>
          <w:ilvl w:val="0"/>
          <w:numId w:val="30"/>
        </w:numPr>
        <w:tabs>
          <w:tab w:val="clear" w:pos="567"/>
          <w:tab w:val="left" w:pos="2835"/>
          <w:tab w:val="left" w:pos="3402"/>
        </w:tabs>
        <w:rPr>
          <w:sz w:val="18"/>
          <w:szCs w:val="18"/>
        </w:rPr>
      </w:pPr>
      <w:r w:rsidRPr="00C0791C">
        <w:rPr>
          <w:sz w:val="18"/>
          <w:szCs w:val="18"/>
        </w:rPr>
        <w:t>“F</w:t>
      </w:r>
      <w:r w:rsidR="00185D4D" w:rsidRPr="00C0791C">
        <w:rPr>
          <w:sz w:val="18"/>
          <w:szCs w:val="18"/>
        </w:rPr>
        <w:t>ree</w:t>
      </w:r>
      <w:r w:rsidRPr="00C0791C">
        <w:rPr>
          <w:sz w:val="18"/>
          <w:szCs w:val="18"/>
        </w:rPr>
        <w:t>”</w:t>
      </w:r>
      <w:r w:rsidR="00185D4D" w:rsidRPr="00C0791C">
        <w:rPr>
          <w:sz w:val="18"/>
          <w:szCs w:val="18"/>
        </w:rPr>
        <w:t xml:space="preserve"> ensures that indigenous peoples and local communities are able to make decisions without coercion, pressure, manipulation or undue influence. Participation must be voluntary and based on their own decision-making processes.</w:t>
      </w:r>
    </w:p>
    <w:p w14:paraId="4805C1C3" w14:textId="58746F13" w:rsidR="00185D4D" w:rsidRPr="00C0791C" w:rsidRDefault="005D2058" w:rsidP="00185D4D">
      <w:pPr>
        <w:pStyle w:val="ListParagraph"/>
        <w:numPr>
          <w:ilvl w:val="0"/>
          <w:numId w:val="30"/>
        </w:numPr>
        <w:tabs>
          <w:tab w:val="clear" w:pos="567"/>
          <w:tab w:val="left" w:pos="2835"/>
          <w:tab w:val="left" w:pos="3402"/>
        </w:tabs>
        <w:rPr>
          <w:sz w:val="18"/>
          <w:szCs w:val="18"/>
        </w:rPr>
      </w:pPr>
      <w:r w:rsidRPr="00C0791C">
        <w:rPr>
          <w:sz w:val="18"/>
          <w:szCs w:val="18"/>
        </w:rPr>
        <w:t>“P</w:t>
      </w:r>
      <w:r w:rsidR="00185D4D" w:rsidRPr="00C0791C">
        <w:rPr>
          <w:sz w:val="18"/>
          <w:szCs w:val="18"/>
        </w:rPr>
        <w:t>rior</w:t>
      </w:r>
      <w:r w:rsidRPr="00C0791C">
        <w:rPr>
          <w:sz w:val="18"/>
          <w:szCs w:val="18"/>
        </w:rPr>
        <w:t>”</w:t>
      </w:r>
      <w:r w:rsidR="00185D4D" w:rsidRPr="00C0791C">
        <w:rPr>
          <w:sz w:val="18"/>
          <w:szCs w:val="18"/>
        </w:rPr>
        <w:t xml:space="preserve"> requires that consent must be sought well in advance of the approval of any restoration project, spatial planning initiative, land- or sea-use </w:t>
      </w:r>
      <w:r w:rsidR="005A348F" w:rsidRPr="00EA1C18">
        <w:rPr>
          <w:sz w:val="18"/>
          <w:szCs w:val="18"/>
        </w:rPr>
        <w:t>change</w:t>
      </w:r>
      <w:r w:rsidR="00185D4D" w:rsidRPr="00C0791C">
        <w:rPr>
          <w:sz w:val="18"/>
          <w:szCs w:val="18"/>
        </w:rPr>
        <w:t xml:space="preserve"> or environmental impact assessment</w:t>
      </w:r>
      <w:r w:rsidR="00474499" w:rsidRPr="00EA1C18">
        <w:rPr>
          <w:sz w:val="18"/>
          <w:szCs w:val="18"/>
        </w:rPr>
        <w:t>,</w:t>
      </w:r>
      <w:r w:rsidR="00185D4D" w:rsidRPr="00C0791C">
        <w:rPr>
          <w:sz w:val="18"/>
          <w:szCs w:val="18"/>
        </w:rPr>
        <w:t xml:space="preserve"> </w:t>
      </w:r>
      <w:r w:rsidR="00474499" w:rsidRPr="00EA1C18">
        <w:rPr>
          <w:sz w:val="18"/>
          <w:szCs w:val="18"/>
        </w:rPr>
        <w:t xml:space="preserve">and by </w:t>
      </w:r>
      <w:r w:rsidR="00185D4D" w:rsidRPr="00C0791C">
        <w:rPr>
          <w:sz w:val="18"/>
          <w:szCs w:val="18"/>
        </w:rPr>
        <w:t>respect</w:t>
      </w:r>
      <w:r w:rsidR="00474499" w:rsidRPr="00EA1C18">
        <w:rPr>
          <w:sz w:val="18"/>
          <w:szCs w:val="18"/>
        </w:rPr>
        <w:t>ing</w:t>
      </w:r>
      <w:r w:rsidR="00185D4D" w:rsidRPr="00C0791C">
        <w:rPr>
          <w:sz w:val="18"/>
          <w:szCs w:val="18"/>
        </w:rPr>
        <w:t xml:space="preserve"> the customary governance systems and timelines established by indigenous peoples and local communities.</w:t>
      </w:r>
    </w:p>
    <w:p w14:paraId="1FE730A8" w14:textId="2129AA7F" w:rsidR="00185D4D" w:rsidRPr="00C0791C" w:rsidRDefault="005D2058" w:rsidP="00185D4D">
      <w:pPr>
        <w:pStyle w:val="ListParagraph"/>
        <w:numPr>
          <w:ilvl w:val="0"/>
          <w:numId w:val="30"/>
        </w:numPr>
        <w:tabs>
          <w:tab w:val="clear" w:pos="567"/>
          <w:tab w:val="left" w:pos="2835"/>
          <w:tab w:val="left" w:pos="3402"/>
        </w:tabs>
        <w:rPr>
          <w:sz w:val="18"/>
          <w:szCs w:val="18"/>
        </w:rPr>
      </w:pPr>
      <w:r w:rsidRPr="00C0791C">
        <w:rPr>
          <w:sz w:val="18"/>
          <w:szCs w:val="18"/>
        </w:rPr>
        <w:t>“I</w:t>
      </w:r>
      <w:r w:rsidR="00185D4D" w:rsidRPr="00C0791C">
        <w:rPr>
          <w:sz w:val="18"/>
          <w:szCs w:val="18"/>
        </w:rPr>
        <w:t>nformed</w:t>
      </w:r>
      <w:r w:rsidRPr="00C0791C">
        <w:rPr>
          <w:sz w:val="18"/>
          <w:szCs w:val="18"/>
        </w:rPr>
        <w:t>”</w:t>
      </w:r>
      <w:r w:rsidR="00185D4D" w:rsidRPr="00C0791C">
        <w:rPr>
          <w:sz w:val="18"/>
          <w:szCs w:val="18"/>
        </w:rPr>
        <w:t xml:space="preserve"> means that complete, accessible and culturally appropriate information, including in indigenous languages, must be provided, covering the purpose, scope, duration and potential impacts of any proposed activity. Th</w:t>
      </w:r>
      <w:r w:rsidR="00C379E5" w:rsidRPr="00EA1C18">
        <w:rPr>
          <w:sz w:val="18"/>
          <w:szCs w:val="18"/>
        </w:rPr>
        <w:t>e</w:t>
      </w:r>
      <w:r w:rsidR="00185D4D" w:rsidRPr="00C0791C">
        <w:rPr>
          <w:sz w:val="18"/>
          <w:szCs w:val="18"/>
        </w:rPr>
        <w:t xml:space="preserve"> information </w:t>
      </w:r>
      <w:r w:rsidR="0042115B" w:rsidRPr="00EA1C18">
        <w:rPr>
          <w:sz w:val="18"/>
          <w:szCs w:val="18"/>
        </w:rPr>
        <w:t xml:space="preserve">provided must include </w:t>
      </w:r>
      <w:r w:rsidR="00185D4D" w:rsidRPr="00C0791C">
        <w:rPr>
          <w:sz w:val="18"/>
          <w:szCs w:val="18"/>
        </w:rPr>
        <w:t>expected outcomes, risks, implementing actors, procedural steps and benefit-sharing arrangements.</w:t>
      </w:r>
    </w:p>
    <w:p w14:paraId="03425635" w14:textId="567E919E" w:rsidR="00185D4D" w:rsidRPr="00EA1C18" w:rsidRDefault="00DB2D9F" w:rsidP="00185D4D">
      <w:pPr>
        <w:pStyle w:val="FootnoteText"/>
        <w:numPr>
          <w:ilvl w:val="0"/>
          <w:numId w:val="30"/>
        </w:numPr>
        <w:tabs>
          <w:tab w:val="clear" w:pos="567"/>
          <w:tab w:val="clear" w:pos="1134"/>
          <w:tab w:val="clear" w:pos="1701"/>
          <w:tab w:val="clear" w:pos="2268"/>
        </w:tabs>
      </w:pPr>
      <w:r w:rsidRPr="00C0791C">
        <w:t>“C</w:t>
      </w:r>
      <w:r w:rsidR="00185D4D" w:rsidRPr="00C0791C">
        <w:t>onsent</w:t>
      </w:r>
      <w:r w:rsidRPr="00C0791C">
        <w:t>”</w:t>
      </w:r>
      <w:r w:rsidR="00185D4D" w:rsidRPr="00EA1C18">
        <w:t xml:space="preserve"> implies the right of indigenous peoples and local communities, or their competent authorities, to give or withhold consent on matters affecting their rights, lands or knowledge.</w:t>
      </w:r>
    </w:p>
  </w:footnote>
  <w:footnote w:id="20">
    <w:p w14:paraId="1A11D08C" w14:textId="77777777" w:rsidR="00A34B2F" w:rsidRPr="00C0791C" w:rsidRDefault="00A34B2F" w:rsidP="00A34B2F">
      <w:pPr>
        <w:pStyle w:val="FootnoteText"/>
      </w:pPr>
      <w:r w:rsidRPr="00EA1C18">
        <w:rPr>
          <w:rStyle w:val="FootnoteReference"/>
        </w:rPr>
        <w:footnoteRef/>
      </w:r>
      <w:r w:rsidRPr="00EA1C18">
        <w:t xml:space="preserve"> See d</w:t>
      </w:r>
      <w:r w:rsidRPr="00C0791C">
        <w:t>ecision 16/31.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6CA10CEB" w:rsidR="00DF78C4" w:rsidRPr="00DF78C4" w:rsidRDefault="00DF78C4" w:rsidP="00DF78C4">
    <w:pPr>
      <w:pStyle w:val="CBDHeader"/>
      <w:rPr>
        <w:lang w:val="en-US"/>
      </w:rPr>
    </w:pPr>
    <w:r w:rsidRPr="00C0791C">
      <w:rPr>
        <w:lang w:val="en-US"/>
      </w:rPr>
      <w:t>CBD/SB</w:t>
    </w:r>
    <w:r w:rsidR="00023B83" w:rsidRPr="00C0791C">
      <w:rPr>
        <w:lang w:val="en-US"/>
      </w:rPr>
      <w:t>8J</w:t>
    </w:r>
    <w:r w:rsidRPr="00C0791C">
      <w:rPr>
        <w:lang w:val="en-US"/>
      </w:rPr>
      <w:t>/</w:t>
    </w:r>
    <w:r w:rsidR="00023B83" w:rsidRPr="00C0791C">
      <w:rPr>
        <w:lang w:val="en-US"/>
      </w:rPr>
      <w:t>1</w:t>
    </w:r>
    <w:r w:rsidRPr="00C0791C">
      <w:rPr>
        <w:lang w:val="en-US"/>
      </w:rPr>
      <w:t>/</w:t>
    </w:r>
    <w:r w:rsidR="00665B56" w:rsidRPr="00C0791C">
      <w:rPr>
        <w:lang w:val="en-US"/>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797997D7" w:rsidR="00DF78C4" w:rsidRPr="00DF78C4" w:rsidRDefault="00DF78C4" w:rsidP="00DF78C4">
    <w:pPr>
      <w:pStyle w:val="CBDHeader"/>
      <w:jc w:val="right"/>
      <w:rPr>
        <w:lang w:val="en-US"/>
      </w:rPr>
    </w:pPr>
    <w:r w:rsidRPr="00C0791C">
      <w:rPr>
        <w:lang w:val="en-US"/>
      </w:rPr>
      <w:t>CBD/SB</w:t>
    </w:r>
    <w:r w:rsidR="00023B83" w:rsidRPr="00C0791C">
      <w:rPr>
        <w:lang w:val="en-US"/>
      </w:rPr>
      <w:t>8J</w:t>
    </w:r>
    <w:r w:rsidRPr="00C0791C">
      <w:rPr>
        <w:lang w:val="en-US"/>
      </w:rPr>
      <w:t>/</w:t>
    </w:r>
    <w:r w:rsidR="00023B83" w:rsidRPr="00C0791C">
      <w:rPr>
        <w:lang w:val="en-US"/>
      </w:rPr>
      <w:t>1</w:t>
    </w:r>
    <w:r w:rsidRPr="00C0791C">
      <w:rPr>
        <w:lang w:val="en-US"/>
      </w:rPr>
      <w:t>/</w:t>
    </w:r>
    <w:r w:rsidR="00665B56" w:rsidRPr="00C0791C">
      <w:rPr>
        <w:lang w:val="en-U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1549685450">
    <w:abstractNumId w:val="22"/>
  </w:num>
  <w:num w:numId="2" w16cid:durableId="265889946">
    <w:abstractNumId w:val="9"/>
  </w:num>
  <w:num w:numId="3" w16cid:durableId="1259561748">
    <w:abstractNumId w:val="7"/>
  </w:num>
  <w:num w:numId="4" w16cid:durableId="253243332">
    <w:abstractNumId w:val="6"/>
  </w:num>
  <w:num w:numId="5" w16cid:durableId="81731807">
    <w:abstractNumId w:val="5"/>
  </w:num>
  <w:num w:numId="6" w16cid:durableId="2017226733">
    <w:abstractNumId w:val="4"/>
  </w:num>
  <w:num w:numId="7" w16cid:durableId="1396783197">
    <w:abstractNumId w:val="17"/>
  </w:num>
  <w:num w:numId="8" w16cid:durableId="1879245484">
    <w:abstractNumId w:val="21"/>
  </w:num>
  <w:num w:numId="9" w16cid:durableId="1806504138">
    <w:abstractNumId w:val="19"/>
  </w:num>
  <w:num w:numId="10" w16cid:durableId="1157769810">
    <w:abstractNumId w:val="8"/>
  </w:num>
  <w:num w:numId="11" w16cid:durableId="307975971">
    <w:abstractNumId w:val="3"/>
  </w:num>
  <w:num w:numId="12" w16cid:durableId="2076009611">
    <w:abstractNumId w:val="2"/>
  </w:num>
  <w:num w:numId="13" w16cid:durableId="1863858595">
    <w:abstractNumId w:val="1"/>
  </w:num>
  <w:num w:numId="14" w16cid:durableId="2120030312">
    <w:abstractNumId w:val="0"/>
  </w:num>
  <w:num w:numId="15" w16cid:durableId="781538097">
    <w:abstractNumId w:val="19"/>
  </w:num>
  <w:num w:numId="16" w16cid:durableId="1137531487">
    <w:abstractNumId w:val="19"/>
  </w:num>
  <w:num w:numId="17" w16cid:durableId="1760760388">
    <w:abstractNumId w:val="14"/>
  </w:num>
  <w:num w:numId="18" w16cid:durableId="2126381684">
    <w:abstractNumId w:val="19"/>
  </w:num>
  <w:num w:numId="19" w16cid:durableId="761606198">
    <w:abstractNumId w:val="19"/>
  </w:num>
  <w:num w:numId="20" w16cid:durableId="591938699">
    <w:abstractNumId w:val="19"/>
  </w:num>
  <w:num w:numId="21" w16cid:durableId="1678921132">
    <w:abstractNumId w:val="19"/>
  </w:num>
  <w:num w:numId="22" w16cid:durableId="1937515530">
    <w:abstractNumId w:val="19"/>
  </w:num>
  <w:num w:numId="23" w16cid:durableId="1725174410">
    <w:abstractNumId w:val="19"/>
  </w:num>
  <w:num w:numId="24" w16cid:durableId="1502234680">
    <w:abstractNumId w:val="13"/>
  </w:num>
  <w:num w:numId="25" w16cid:durableId="1359814921">
    <w:abstractNumId w:val="11"/>
  </w:num>
  <w:num w:numId="26" w16cid:durableId="1964850014">
    <w:abstractNumId w:val="18"/>
  </w:num>
  <w:num w:numId="27" w16cid:durableId="437408900">
    <w:abstractNumId w:val="20"/>
  </w:num>
  <w:num w:numId="28" w16cid:durableId="488986921">
    <w:abstractNumId w:val="23"/>
  </w:num>
  <w:num w:numId="29" w16cid:durableId="17317904">
    <w:abstractNumId w:val="12"/>
  </w:num>
  <w:num w:numId="30" w16cid:durableId="74134312">
    <w:abstractNumId w:val="15"/>
  </w:num>
  <w:num w:numId="31" w16cid:durableId="925919658">
    <w:abstractNumId w:val="10"/>
  </w:num>
  <w:num w:numId="32" w16cid:durableId="755980259">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tDQ3MDM0MTMzsDBQ0lEKTi0uzszPAykwNK4FANCFc0gtAAAA"/>
  </w:docVars>
  <w:rsids>
    <w:rsidRoot w:val="00665B56"/>
    <w:rsid w:val="000018FE"/>
    <w:rsid w:val="00003182"/>
    <w:rsid w:val="00003C4D"/>
    <w:rsid w:val="00004DC2"/>
    <w:rsid w:val="0000557F"/>
    <w:rsid w:val="00005D92"/>
    <w:rsid w:val="000122C7"/>
    <w:rsid w:val="000122DB"/>
    <w:rsid w:val="00013623"/>
    <w:rsid w:val="000148E5"/>
    <w:rsid w:val="000163F1"/>
    <w:rsid w:val="00021B10"/>
    <w:rsid w:val="00023B83"/>
    <w:rsid w:val="00023F4E"/>
    <w:rsid w:val="00024458"/>
    <w:rsid w:val="00025D56"/>
    <w:rsid w:val="00027DC0"/>
    <w:rsid w:val="00030F79"/>
    <w:rsid w:val="00031153"/>
    <w:rsid w:val="00032DB7"/>
    <w:rsid w:val="00032DCE"/>
    <w:rsid w:val="00033629"/>
    <w:rsid w:val="000364B2"/>
    <w:rsid w:val="00037987"/>
    <w:rsid w:val="0004229F"/>
    <w:rsid w:val="00042E5E"/>
    <w:rsid w:val="000452BE"/>
    <w:rsid w:val="00050323"/>
    <w:rsid w:val="00051421"/>
    <w:rsid w:val="00052F47"/>
    <w:rsid w:val="00054FBB"/>
    <w:rsid w:val="000555D9"/>
    <w:rsid w:val="00056299"/>
    <w:rsid w:val="00057852"/>
    <w:rsid w:val="000578F8"/>
    <w:rsid w:val="000579D7"/>
    <w:rsid w:val="00061648"/>
    <w:rsid w:val="0007006E"/>
    <w:rsid w:val="00073A15"/>
    <w:rsid w:val="00074894"/>
    <w:rsid w:val="00085571"/>
    <w:rsid w:val="00085AF3"/>
    <w:rsid w:val="000871A9"/>
    <w:rsid w:val="00091186"/>
    <w:rsid w:val="000933AB"/>
    <w:rsid w:val="000A57CB"/>
    <w:rsid w:val="000A5B7D"/>
    <w:rsid w:val="000A5C58"/>
    <w:rsid w:val="000A6718"/>
    <w:rsid w:val="000B0F39"/>
    <w:rsid w:val="000B1571"/>
    <w:rsid w:val="000B163E"/>
    <w:rsid w:val="000B3C7F"/>
    <w:rsid w:val="000B5D29"/>
    <w:rsid w:val="000B66A4"/>
    <w:rsid w:val="000B7C4A"/>
    <w:rsid w:val="000C0700"/>
    <w:rsid w:val="000C0FCB"/>
    <w:rsid w:val="000C1776"/>
    <w:rsid w:val="000C3C15"/>
    <w:rsid w:val="000C51EC"/>
    <w:rsid w:val="000D13BB"/>
    <w:rsid w:val="000D16D0"/>
    <w:rsid w:val="000D559B"/>
    <w:rsid w:val="000D5C27"/>
    <w:rsid w:val="000D6A66"/>
    <w:rsid w:val="000E35E5"/>
    <w:rsid w:val="000E4F82"/>
    <w:rsid w:val="000E729A"/>
    <w:rsid w:val="000E73CC"/>
    <w:rsid w:val="000F0DA0"/>
    <w:rsid w:val="000F0E1F"/>
    <w:rsid w:val="000F5851"/>
    <w:rsid w:val="000F5F6A"/>
    <w:rsid w:val="000F79AC"/>
    <w:rsid w:val="0010199C"/>
    <w:rsid w:val="00102F49"/>
    <w:rsid w:val="001065E9"/>
    <w:rsid w:val="00110AE4"/>
    <w:rsid w:val="00114E58"/>
    <w:rsid w:val="00114F30"/>
    <w:rsid w:val="00116209"/>
    <w:rsid w:val="0011660C"/>
    <w:rsid w:val="00116786"/>
    <w:rsid w:val="00116D7F"/>
    <w:rsid w:val="00120617"/>
    <w:rsid w:val="00121A4C"/>
    <w:rsid w:val="00127F87"/>
    <w:rsid w:val="00130F7A"/>
    <w:rsid w:val="0013207B"/>
    <w:rsid w:val="00132FA9"/>
    <w:rsid w:val="00133DF8"/>
    <w:rsid w:val="00136A8A"/>
    <w:rsid w:val="00136FFB"/>
    <w:rsid w:val="00145693"/>
    <w:rsid w:val="001540DE"/>
    <w:rsid w:val="00154C14"/>
    <w:rsid w:val="0015500D"/>
    <w:rsid w:val="0015594A"/>
    <w:rsid w:val="00155A56"/>
    <w:rsid w:val="00155E6C"/>
    <w:rsid w:val="0016104A"/>
    <w:rsid w:val="0016160D"/>
    <w:rsid w:val="00161A89"/>
    <w:rsid w:val="00162667"/>
    <w:rsid w:val="001644E9"/>
    <w:rsid w:val="00174A76"/>
    <w:rsid w:val="00175476"/>
    <w:rsid w:val="001775B1"/>
    <w:rsid w:val="00181D27"/>
    <w:rsid w:val="00182F41"/>
    <w:rsid w:val="00184DBD"/>
    <w:rsid w:val="00185D4D"/>
    <w:rsid w:val="00186BB6"/>
    <w:rsid w:val="00187844"/>
    <w:rsid w:val="001879F2"/>
    <w:rsid w:val="0019053D"/>
    <w:rsid w:val="00191EE6"/>
    <w:rsid w:val="00192824"/>
    <w:rsid w:val="00193CFE"/>
    <w:rsid w:val="00195F1F"/>
    <w:rsid w:val="001970C8"/>
    <w:rsid w:val="001A1380"/>
    <w:rsid w:val="001A529F"/>
    <w:rsid w:val="001A549B"/>
    <w:rsid w:val="001A5A37"/>
    <w:rsid w:val="001A5CAC"/>
    <w:rsid w:val="001A7228"/>
    <w:rsid w:val="001B2A31"/>
    <w:rsid w:val="001B5F54"/>
    <w:rsid w:val="001B683E"/>
    <w:rsid w:val="001C0066"/>
    <w:rsid w:val="001C3727"/>
    <w:rsid w:val="001C3CA1"/>
    <w:rsid w:val="001C4236"/>
    <w:rsid w:val="001C4B1F"/>
    <w:rsid w:val="001D41DF"/>
    <w:rsid w:val="001D50E0"/>
    <w:rsid w:val="001E031C"/>
    <w:rsid w:val="001E2B60"/>
    <w:rsid w:val="001E3DCC"/>
    <w:rsid w:val="001E4F4E"/>
    <w:rsid w:val="001E517D"/>
    <w:rsid w:val="001E53CC"/>
    <w:rsid w:val="001E689D"/>
    <w:rsid w:val="001E6AEF"/>
    <w:rsid w:val="001E76E1"/>
    <w:rsid w:val="001F0990"/>
    <w:rsid w:val="001F708C"/>
    <w:rsid w:val="002005A1"/>
    <w:rsid w:val="0020441E"/>
    <w:rsid w:val="002045D2"/>
    <w:rsid w:val="0020791C"/>
    <w:rsid w:val="00210A70"/>
    <w:rsid w:val="00210C32"/>
    <w:rsid w:val="002112C6"/>
    <w:rsid w:val="00211579"/>
    <w:rsid w:val="00213A2C"/>
    <w:rsid w:val="00213C0F"/>
    <w:rsid w:val="00217461"/>
    <w:rsid w:val="00221578"/>
    <w:rsid w:val="00222A48"/>
    <w:rsid w:val="00230A56"/>
    <w:rsid w:val="002316DC"/>
    <w:rsid w:val="00231AB9"/>
    <w:rsid w:val="00232428"/>
    <w:rsid w:val="00236476"/>
    <w:rsid w:val="0024059B"/>
    <w:rsid w:val="00241A2D"/>
    <w:rsid w:val="00242626"/>
    <w:rsid w:val="00243492"/>
    <w:rsid w:val="00243E31"/>
    <w:rsid w:val="00244CDD"/>
    <w:rsid w:val="002456B8"/>
    <w:rsid w:val="00247AAB"/>
    <w:rsid w:val="00247E4B"/>
    <w:rsid w:val="0025444F"/>
    <w:rsid w:val="00255FA7"/>
    <w:rsid w:val="00261EE4"/>
    <w:rsid w:val="00262FDB"/>
    <w:rsid w:val="00267EDE"/>
    <w:rsid w:val="00270559"/>
    <w:rsid w:val="002709E4"/>
    <w:rsid w:val="002728A7"/>
    <w:rsid w:val="00272BAA"/>
    <w:rsid w:val="00277E40"/>
    <w:rsid w:val="00280045"/>
    <w:rsid w:val="00284AEE"/>
    <w:rsid w:val="00285447"/>
    <w:rsid w:val="00292405"/>
    <w:rsid w:val="002A2234"/>
    <w:rsid w:val="002A2B78"/>
    <w:rsid w:val="002A4E59"/>
    <w:rsid w:val="002A546D"/>
    <w:rsid w:val="002A6ED4"/>
    <w:rsid w:val="002B24CF"/>
    <w:rsid w:val="002C1D97"/>
    <w:rsid w:val="002C4E9A"/>
    <w:rsid w:val="002C63E6"/>
    <w:rsid w:val="002C67A4"/>
    <w:rsid w:val="002C7425"/>
    <w:rsid w:val="002D4651"/>
    <w:rsid w:val="002D50B2"/>
    <w:rsid w:val="002E0C14"/>
    <w:rsid w:val="002E1A21"/>
    <w:rsid w:val="002E35EE"/>
    <w:rsid w:val="002F2694"/>
    <w:rsid w:val="002F5F89"/>
    <w:rsid w:val="002F64FA"/>
    <w:rsid w:val="003015A5"/>
    <w:rsid w:val="00301998"/>
    <w:rsid w:val="00301BC8"/>
    <w:rsid w:val="00304D13"/>
    <w:rsid w:val="00304EF4"/>
    <w:rsid w:val="003050A8"/>
    <w:rsid w:val="00305736"/>
    <w:rsid w:val="00310D9B"/>
    <w:rsid w:val="00311712"/>
    <w:rsid w:val="00312898"/>
    <w:rsid w:val="00313327"/>
    <w:rsid w:val="00320A98"/>
    <w:rsid w:val="00320BB1"/>
    <w:rsid w:val="00323B18"/>
    <w:rsid w:val="003242EC"/>
    <w:rsid w:val="00324758"/>
    <w:rsid w:val="00325D77"/>
    <w:rsid w:val="003306D8"/>
    <w:rsid w:val="00330E10"/>
    <w:rsid w:val="00332F43"/>
    <w:rsid w:val="00334F19"/>
    <w:rsid w:val="00336178"/>
    <w:rsid w:val="00337574"/>
    <w:rsid w:val="003379E6"/>
    <w:rsid w:val="003426F1"/>
    <w:rsid w:val="00343A0E"/>
    <w:rsid w:val="0034658D"/>
    <w:rsid w:val="00347A45"/>
    <w:rsid w:val="0035213A"/>
    <w:rsid w:val="003533F4"/>
    <w:rsid w:val="003533FA"/>
    <w:rsid w:val="00354F9F"/>
    <w:rsid w:val="00357D91"/>
    <w:rsid w:val="00361E4E"/>
    <w:rsid w:val="00361FA8"/>
    <w:rsid w:val="00363B5E"/>
    <w:rsid w:val="003725B4"/>
    <w:rsid w:val="003731DC"/>
    <w:rsid w:val="00374184"/>
    <w:rsid w:val="00377EB2"/>
    <w:rsid w:val="00380529"/>
    <w:rsid w:val="00380C48"/>
    <w:rsid w:val="00380FE0"/>
    <w:rsid w:val="00381327"/>
    <w:rsid w:val="00381EAE"/>
    <w:rsid w:val="00383D61"/>
    <w:rsid w:val="00383D97"/>
    <w:rsid w:val="00384A2A"/>
    <w:rsid w:val="00387BC8"/>
    <w:rsid w:val="00387E36"/>
    <w:rsid w:val="0039111F"/>
    <w:rsid w:val="00393D43"/>
    <w:rsid w:val="00394C07"/>
    <w:rsid w:val="00396EA6"/>
    <w:rsid w:val="003A770B"/>
    <w:rsid w:val="003A7BFD"/>
    <w:rsid w:val="003B01B2"/>
    <w:rsid w:val="003B142B"/>
    <w:rsid w:val="003B142D"/>
    <w:rsid w:val="003B206A"/>
    <w:rsid w:val="003B3B5F"/>
    <w:rsid w:val="003D5897"/>
    <w:rsid w:val="003D7186"/>
    <w:rsid w:val="003D71EF"/>
    <w:rsid w:val="003D77CE"/>
    <w:rsid w:val="003E5608"/>
    <w:rsid w:val="003E759A"/>
    <w:rsid w:val="003F2034"/>
    <w:rsid w:val="003F20F5"/>
    <w:rsid w:val="003F34AA"/>
    <w:rsid w:val="003F351B"/>
    <w:rsid w:val="003F6C87"/>
    <w:rsid w:val="0040169A"/>
    <w:rsid w:val="004021A9"/>
    <w:rsid w:val="00403CD3"/>
    <w:rsid w:val="00404EA6"/>
    <w:rsid w:val="00404F2F"/>
    <w:rsid w:val="004060EE"/>
    <w:rsid w:val="004106BF"/>
    <w:rsid w:val="0041403C"/>
    <w:rsid w:val="00416249"/>
    <w:rsid w:val="00420AE1"/>
    <w:rsid w:val="0042115B"/>
    <w:rsid w:val="0042420A"/>
    <w:rsid w:val="0043152C"/>
    <w:rsid w:val="0043580A"/>
    <w:rsid w:val="004366C1"/>
    <w:rsid w:val="004437CC"/>
    <w:rsid w:val="00444C4E"/>
    <w:rsid w:val="00451CC2"/>
    <w:rsid w:val="00456053"/>
    <w:rsid w:val="00460524"/>
    <w:rsid w:val="0046055E"/>
    <w:rsid w:val="004618AD"/>
    <w:rsid w:val="004619D0"/>
    <w:rsid w:val="00463C58"/>
    <w:rsid w:val="004714D6"/>
    <w:rsid w:val="00474321"/>
    <w:rsid w:val="00474499"/>
    <w:rsid w:val="00474862"/>
    <w:rsid w:val="004749F1"/>
    <w:rsid w:val="0047781F"/>
    <w:rsid w:val="00477BB7"/>
    <w:rsid w:val="00481456"/>
    <w:rsid w:val="00483247"/>
    <w:rsid w:val="004837D1"/>
    <w:rsid w:val="00492BD8"/>
    <w:rsid w:val="00493F9D"/>
    <w:rsid w:val="004A0348"/>
    <w:rsid w:val="004A099D"/>
    <w:rsid w:val="004A0C6E"/>
    <w:rsid w:val="004A5BF0"/>
    <w:rsid w:val="004A6956"/>
    <w:rsid w:val="004A7130"/>
    <w:rsid w:val="004B69AB"/>
    <w:rsid w:val="004B78B0"/>
    <w:rsid w:val="004C0F44"/>
    <w:rsid w:val="004C2983"/>
    <w:rsid w:val="004C2E07"/>
    <w:rsid w:val="004C40B1"/>
    <w:rsid w:val="004D1407"/>
    <w:rsid w:val="004D50D4"/>
    <w:rsid w:val="004D549D"/>
    <w:rsid w:val="004E01A0"/>
    <w:rsid w:val="004E311A"/>
    <w:rsid w:val="004E4DD7"/>
    <w:rsid w:val="004E6A95"/>
    <w:rsid w:val="004F0773"/>
    <w:rsid w:val="004F394B"/>
    <w:rsid w:val="004F3FE3"/>
    <w:rsid w:val="004F7125"/>
    <w:rsid w:val="004F71DB"/>
    <w:rsid w:val="004F7C58"/>
    <w:rsid w:val="005012FC"/>
    <w:rsid w:val="00502B8F"/>
    <w:rsid w:val="00505229"/>
    <w:rsid w:val="00505357"/>
    <w:rsid w:val="00506678"/>
    <w:rsid w:val="00506AE0"/>
    <w:rsid w:val="00506E7E"/>
    <w:rsid w:val="00506EC9"/>
    <w:rsid w:val="00510406"/>
    <w:rsid w:val="00513EB7"/>
    <w:rsid w:val="00517274"/>
    <w:rsid w:val="0052168E"/>
    <w:rsid w:val="00522BBE"/>
    <w:rsid w:val="00524632"/>
    <w:rsid w:val="00524C45"/>
    <w:rsid w:val="00524FF4"/>
    <w:rsid w:val="00525395"/>
    <w:rsid w:val="005265B8"/>
    <w:rsid w:val="0053216E"/>
    <w:rsid w:val="00533D14"/>
    <w:rsid w:val="005341BC"/>
    <w:rsid w:val="005408CE"/>
    <w:rsid w:val="00542F53"/>
    <w:rsid w:val="0054428E"/>
    <w:rsid w:val="00544BA7"/>
    <w:rsid w:val="0054688B"/>
    <w:rsid w:val="00552A0F"/>
    <w:rsid w:val="00553CD2"/>
    <w:rsid w:val="005558BC"/>
    <w:rsid w:val="0055604A"/>
    <w:rsid w:val="005578F2"/>
    <w:rsid w:val="00566D7B"/>
    <w:rsid w:val="00566E2F"/>
    <w:rsid w:val="005711D2"/>
    <w:rsid w:val="00572D5E"/>
    <w:rsid w:val="00572DF7"/>
    <w:rsid w:val="00574411"/>
    <w:rsid w:val="00574AF5"/>
    <w:rsid w:val="0057584C"/>
    <w:rsid w:val="005768D4"/>
    <w:rsid w:val="005768F9"/>
    <w:rsid w:val="0058234C"/>
    <w:rsid w:val="005829DF"/>
    <w:rsid w:val="00585C4D"/>
    <w:rsid w:val="0058700C"/>
    <w:rsid w:val="005878DA"/>
    <w:rsid w:val="00590115"/>
    <w:rsid w:val="00590234"/>
    <w:rsid w:val="00590C29"/>
    <w:rsid w:val="005924A5"/>
    <w:rsid w:val="00592BAC"/>
    <w:rsid w:val="00595BEC"/>
    <w:rsid w:val="005A1766"/>
    <w:rsid w:val="005A27E2"/>
    <w:rsid w:val="005A348F"/>
    <w:rsid w:val="005A4A1D"/>
    <w:rsid w:val="005A7282"/>
    <w:rsid w:val="005B247A"/>
    <w:rsid w:val="005B7D6F"/>
    <w:rsid w:val="005C5E51"/>
    <w:rsid w:val="005C6229"/>
    <w:rsid w:val="005C7EBA"/>
    <w:rsid w:val="005D150F"/>
    <w:rsid w:val="005D2058"/>
    <w:rsid w:val="005D6F29"/>
    <w:rsid w:val="005D7B72"/>
    <w:rsid w:val="005E00AD"/>
    <w:rsid w:val="005E1667"/>
    <w:rsid w:val="005E3813"/>
    <w:rsid w:val="005E6857"/>
    <w:rsid w:val="005E6FD9"/>
    <w:rsid w:val="005E7411"/>
    <w:rsid w:val="005F2344"/>
    <w:rsid w:val="005F280E"/>
    <w:rsid w:val="005F3C5E"/>
    <w:rsid w:val="005F42D3"/>
    <w:rsid w:val="005F65C2"/>
    <w:rsid w:val="006035B4"/>
    <w:rsid w:val="006037C1"/>
    <w:rsid w:val="006038E7"/>
    <w:rsid w:val="0060637F"/>
    <w:rsid w:val="00606EE6"/>
    <w:rsid w:val="00607717"/>
    <w:rsid w:val="006120FD"/>
    <w:rsid w:val="00613F68"/>
    <w:rsid w:val="0061629A"/>
    <w:rsid w:val="00620487"/>
    <w:rsid w:val="00620924"/>
    <w:rsid w:val="00621799"/>
    <w:rsid w:val="0062578A"/>
    <w:rsid w:val="006273DB"/>
    <w:rsid w:val="006305BE"/>
    <w:rsid w:val="00635C16"/>
    <w:rsid w:val="00640A81"/>
    <w:rsid w:val="0064286D"/>
    <w:rsid w:val="006432FD"/>
    <w:rsid w:val="00643C2D"/>
    <w:rsid w:val="00646566"/>
    <w:rsid w:val="006530BD"/>
    <w:rsid w:val="00653546"/>
    <w:rsid w:val="00654FCB"/>
    <w:rsid w:val="00655361"/>
    <w:rsid w:val="00657344"/>
    <w:rsid w:val="00657662"/>
    <w:rsid w:val="006619B9"/>
    <w:rsid w:val="00661E50"/>
    <w:rsid w:val="00663550"/>
    <w:rsid w:val="006638C0"/>
    <w:rsid w:val="00665B56"/>
    <w:rsid w:val="00665CE8"/>
    <w:rsid w:val="00666478"/>
    <w:rsid w:val="00667E7F"/>
    <w:rsid w:val="00674376"/>
    <w:rsid w:val="00674591"/>
    <w:rsid w:val="006762BA"/>
    <w:rsid w:val="006777BA"/>
    <w:rsid w:val="00677EFA"/>
    <w:rsid w:val="006800C1"/>
    <w:rsid w:val="00680B78"/>
    <w:rsid w:val="00682A10"/>
    <w:rsid w:val="00683DF7"/>
    <w:rsid w:val="0069018B"/>
    <w:rsid w:val="00696594"/>
    <w:rsid w:val="006A3105"/>
    <w:rsid w:val="006B00E6"/>
    <w:rsid w:val="006B2B10"/>
    <w:rsid w:val="006B34AA"/>
    <w:rsid w:val="006B45EC"/>
    <w:rsid w:val="006B5E1C"/>
    <w:rsid w:val="006B6D3E"/>
    <w:rsid w:val="006C6400"/>
    <w:rsid w:val="006C75B8"/>
    <w:rsid w:val="006C7AE5"/>
    <w:rsid w:val="006D08C9"/>
    <w:rsid w:val="006D2483"/>
    <w:rsid w:val="006D3617"/>
    <w:rsid w:val="006D45D4"/>
    <w:rsid w:val="006D69A3"/>
    <w:rsid w:val="006D7EC4"/>
    <w:rsid w:val="006E1B7B"/>
    <w:rsid w:val="006E1FA5"/>
    <w:rsid w:val="006E3487"/>
    <w:rsid w:val="006E4711"/>
    <w:rsid w:val="006E52E5"/>
    <w:rsid w:val="006E666E"/>
    <w:rsid w:val="006F0718"/>
    <w:rsid w:val="006F1F9B"/>
    <w:rsid w:val="006F468B"/>
    <w:rsid w:val="006F562A"/>
    <w:rsid w:val="00700BA4"/>
    <w:rsid w:val="00701423"/>
    <w:rsid w:val="00703CFA"/>
    <w:rsid w:val="007043AB"/>
    <w:rsid w:val="00704979"/>
    <w:rsid w:val="00707E8E"/>
    <w:rsid w:val="00712A0B"/>
    <w:rsid w:val="00712F0A"/>
    <w:rsid w:val="00715043"/>
    <w:rsid w:val="007161A1"/>
    <w:rsid w:val="00720AF8"/>
    <w:rsid w:val="00722716"/>
    <w:rsid w:val="00723472"/>
    <w:rsid w:val="00723856"/>
    <w:rsid w:val="0072386F"/>
    <w:rsid w:val="007254C0"/>
    <w:rsid w:val="007274A0"/>
    <w:rsid w:val="00727B3D"/>
    <w:rsid w:val="00730CDA"/>
    <w:rsid w:val="00731092"/>
    <w:rsid w:val="00732EFE"/>
    <w:rsid w:val="00733D3B"/>
    <w:rsid w:val="00734E59"/>
    <w:rsid w:val="007368E3"/>
    <w:rsid w:val="007435CD"/>
    <w:rsid w:val="00744C57"/>
    <w:rsid w:val="007519E3"/>
    <w:rsid w:val="00752C53"/>
    <w:rsid w:val="007557DA"/>
    <w:rsid w:val="00760799"/>
    <w:rsid w:val="0076568F"/>
    <w:rsid w:val="00766C92"/>
    <w:rsid w:val="007727CE"/>
    <w:rsid w:val="007749BA"/>
    <w:rsid w:val="0077592C"/>
    <w:rsid w:val="007759E3"/>
    <w:rsid w:val="00780E93"/>
    <w:rsid w:val="00783B63"/>
    <w:rsid w:val="00786C58"/>
    <w:rsid w:val="007876EC"/>
    <w:rsid w:val="00790C62"/>
    <w:rsid w:val="00794A4F"/>
    <w:rsid w:val="00794A70"/>
    <w:rsid w:val="00795F77"/>
    <w:rsid w:val="007A0507"/>
    <w:rsid w:val="007B08D1"/>
    <w:rsid w:val="007B3AAE"/>
    <w:rsid w:val="007B54DF"/>
    <w:rsid w:val="007B5C4E"/>
    <w:rsid w:val="007B6080"/>
    <w:rsid w:val="007C0178"/>
    <w:rsid w:val="007C4F33"/>
    <w:rsid w:val="007C694D"/>
    <w:rsid w:val="007C7F8C"/>
    <w:rsid w:val="007D2113"/>
    <w:rsid w:val="007D4A81"/>
    <w:rsid w:val="007D5DF2"/>
    <w:rsid w:val="007D753B"/>
    <w:rsid w:val="007E00E0"/>
    <w:rsid w:val="007E03FA"/>
    <w:rsid w:val="007E4F51"/>
    <w:rsid w:val="007E597E"/>
    <w:rsid w:val="007E649C"/>
    <w:rsid w:val="007F0C61"/>
    <w:rsid w:val="007F15BA"/>
    <w:rsid w:val="007F542D"/>
    <w:rsid w:val="007F572A"/>
    <w:rsid w:val="008020DA"/>
    <w:rsid w:val="0080235D"/>
    <w:rsid w:val="008064EE"/>
    <w:rsid w:val="008077A3"/>
    <w:rsid w:val="00812A95"/>
    <w:rsid w:val="00813694"/>
    <w:rsid w:val="00823D5C"/>
    <w:rsid w:val="008254DC"/>
    <w:rsid w:val="008268CC"/>
    <w:rsid w:val="0082761A"/>
    <w:rsid w:val="00827C7F"/>
    <w:rsid w:val="0083113C"/>
    <w:rsid w:val="00836B7F"/>
    <w:rsid w:val="008418F9"/>
    <w:rsid w:val="0084695E"/>
    <w:rsid w:val="00855E3A"/>
    <w:rsid w:val="00855EEB"/>
    <w:rsid w:val="008576F5"/>
    <w:rsid w:val="0086103B"/>
    <w:rsid w:val="008622C7"/>
    <w:rsid w:val="00862CEB"/>
    <w:rsid w:val="00864A3E"/>
    <w:rsid w:val="00864F7B"/>
    <w:rsid w:val="0086506B"/>
    <w:rsid w:val="00865466"/>
    <w:rsid w:val="008674E4"/>
    <w:rsid w:val="00871059"/>
    <w:rsid w:val="00873D97"/>
    <w:rsid w:val="00877AC5"/>
    <w:rsid w:val="0088190F"/>
    <w:rsid w:val="00881D3D"/>
    <w:rsid w:val="00890304"/>
    <w:rsid w:val="008904AA"/>
    <w:rsid w:val="0089083D"/>
    <w:rsid w:val="0089211D"/>
    <w:rsid w:val="008922B3"/>
    <w:rsid w:val="00892E64"/>
    <w:rsid w:val="00896B88"/>
    <w:rsid w:val="00897CD5"/>
    <w:rsid w:val="008A0171"/>
    <w:rsid w:val="008A183D"/>
    <w:rsid w:val="008A3B40"/>
    <w:rsid w:val="008A429E"/>
    <w:rsid w:val="008B3917"/>
    <w:rsid w:val="008B53EE"/>
    <w:rsid w:val="008B5E28"/>
    <w:rsid w:val="008C0E89"/>
    <w:rsid w:val="008C557C"/>
    <w:rsid w:val="008C7043"/>
    <w:rsid w:val="008D0DD7"/>
    <w:rsid w:val="008D4031"/>
    <w:rsid w:val="008D453B"/>
    <w:rsid w:val="008D53B2"/>
    <w:rsid w:val="008D654A"/>
    <w:rsid w:val="008E0BF9"/>
    <w:rsid w:val="008E2113"/>
    <w:rsid w:val="008E3DAF"/>
    <w:rsid w:val="008E5899"/>
    <w:rsid w:val="008E5E5F"/>
    <w:rsid w:val="008E67BD"/>
    <w:rsid w:val="008E7589"/>
    <w:rsid w:val="008E7C9E"/>
    <w:rsid w:val="008F139E"/>
    <w:rsid w:val="008F401B"/>
    <w:rsid w:val="00901559"/>
    <w:rsid w:val="00902602"/>
    <w:rsid w:val="0090421B"/>
    <w:rsid w:val="0090506B"/>
    <w:rsid w:val="009057C5"/>
    <w:rsid w:val="00911DF7"/>
    <w:rsid w:val="009130BD"/>
    <w:rsid w:val="00914965"/>
    <w:rsid w:val="009269AA"/>
    <w:rsid w:val="00927210"/>
    <w:rsid w:val="0092734B"/>
    <w:rsid w:val="00931F9A"/>
    <w:rsid w:val="009327E4"/>
    <w:rsid w:val="0093441B"/>
    <w:rsid w:val="0093445F"/>
    <w:rsid w:val="00934CDA"/>
    <w:rsid w:val="00936255"/>
    <w:rsid w:val="00943CFC"/>
    <w:rsid w:val="00946255"/>
    <w:rsid w:val="00950067"/>
    <w:rsid w:val="009527D7"/>
    <w:rsid w:val="00954ED7"/>
    <w:rsid w:val="00957A7F"/>
    <w:rsid w:val="00962822"/>
    <w:rsid w:val="00962F9F"/>
    <w:rsid w:val="00974A71"/>
    <w:rsid w:val="009804E4"/>
    <w:rsid w:val="0098225B"/>
    <w:rsid w:val="009824B2"/>
    <w:rsid w:val="0098267D"/>
    <w:rsid w:val="00982955"/>
    <w:rsid w:val="0098550D"/>
    <w:rsid w:val="00985689"/>
    <w:rsid w:val="00986FC7"/>
    <w:rsid w:val="00987B86"/>
    <w:rsid w:val="009903AD"/>
    <w:rsid w:val="00992056"/>
    <w:rsid w:val="00995339"/>
    <w:rsid w:val="009A070F"/>
    <w:rsid w:val="009A0952"/>
    <w:rsid w:val="009A0C91"/>
    <w:rsid w:val="009A1457"/>
    <w:rsid w:val="009A71F3"/>
    <w:rsid w:val="009B0F8F"/>
    <w:rsid w:val="009B1DEB"/>
    <w:rsid w:val="009B6D01"/>
    <w:rsid w:val="009B7271"/>
    <w:rsid w:val="009C0BBB"/>
    <w:rsid w:val="009C4B88"/>
    <w:rsid w:val="009D0249"/>
    <w:rsid w:val="009D07D0"/>
    <w:rsid w:val="009D18AA"/>
    <w:rsid w:val="009D287F"/>
    <w:rsid w:val="009D4CA5"/>
    <w:rsid w:val="009D5AE2"/>
    <w:rsid w:val="009E039F"/>
    <w:rsid w:val="009E21A5"/>
    <w:rsid w:val="009E6882"/>
    <w:rsid w:val="009F36D4"/>
    <w:rsid w:val="009F38DD"/>
    <w:rsid w:val="009F39DE"/>
    <w:rsid w:val="009F4A45"/>
    <w:rsid w:val="009F67EB"/>
    <w:rsid w:val="00A04027"/>
    <w:rsid w:val="00A040A6"/>
    <w:rsid w:val="00A134FB"/>
    <w:rsid w:val="00A136D1"/>
    <w:rsid w:val="00A149DF"/>
    <w:rsid w:val="00A15638"/>
    <w:rsid w:val="00A251DC"/>
    <w:rsid w:val="00A25346"/>
    <w:rsid w:val="00A2662A"/>
    <w:rsid w:val="00A30647"/>
    <w:rsid w:val="00A34B2F"/>
    <w:rsid w:val="00A35A5A"/>
    <w:rsid w:val="00A36FF7"/>
    <w:rsid w:val="00A406E0"/>
    <w:rsid w:val="00A426E6"/>
    <w:rsid w:val="00A428AB"/>
    <w:rsid w:val="00A45342"/>
    <w:rsid w:val="00A45AE6"/>
    <w:rsid w:val="00A45E90"/>
    <w:rsid w:val="00A469F9"/>
    <w:rsid w:val="00A52ED2"/>
    <w:rsid w:val="00A550CA"/>
    <w:rsid w:val="00A562F6"/>
    <w:rsid w:val="00A5691E"/>
    <w:rsid w:val="00A571F4"/>
    <w:rsid w:val="00A614A8"/>
    <w:rsid w:val="00A64F68"/>
    <w:rsid w:val="00A667BD"/>
    <w:rsid w:val="00A6780D"/>
    <w:rsid w:val="00A6799C"/>
    <w:rsid w:val="00A75B40"/>
    <w:rsid w:val="00A769C3"/>
    <w:rsid w:val="00A77276"/>
    <w:rsid w:val="00A77829"/>
    <w:rsid w:val="00A825CD"/>
    <w:rsid w:val="00A83B4E"/>
    <w:rsid w:val="00A83B97"/>
    <w:rsid w:val="00A84510"/>
    <w:rsid w:val="00A84F34"/>
    <w:rsid w:val="00A85C60"/>
    <w:rsid w:val="00A8740C"/>
    <w:rsid w:val="00A91F3D"/>
    <w:rsid w:val="00A9483D"/>
    <w:rsid w:val="00A953F6"/>
    <w:rsid w:val="00AA021A"/>
    <w:rsid w:val="00AA50DD"/>
    <w:rsid w:val="00AA52C8"/>
    <w:rsid w:val="00AA5378"/>
    <w:rsid w:val="00AB0443"/>
    <w:rsid w:val="00AB2548"/>
    <w:rsid w:val="00AB4198"/>
    <w:rsid w:val="00AB4FD1"/>
    <w:rsid w:val="00AC2F89"/>
    <w:rsid w:val="00AC3105"/>
    <w:rsid w:val="00AC5A1E"/>
    <w:rsid w:val="00AC641D"/>
    <w:rsid w:val="00AD5FEB"/>
    <w:rsid w:val="00AD6B29"/>
    <w:rsid w:val="00AE16E8"/>
    <w:rsid w:val="00AE561C"/>
    <w:rsid w:val="00AE5C83"/>
    <w:rsid w:val="00AE5E18"/>
    <w:rsid w:val="00AE7D39"/>
    <w:rsid w:val="00AF0ABC"/>
    <w:rsid w:val="00AF17AA"/>
    <w:rsid w:val="00AF2A6D"/>
    <w:rsid w:val="00AF4870"/>
    <w:rsid w:val="00AF4BFD"/>
    <w:rsid w:val="00AF52A0"/>
    <w:rsid w:val="00AF5F01"/>
    <w:rsid w:val="00B00A22"/>
    <w:rsid w:val="00B00D87"/>
    <w:rsid w:val="00B0704D"/>
    <w:rsid w:val="00B21595"/>
    <w:rsid w:val="00B2498D"/>
    <w:rsid w:val="00B27003"/>
    <w:rsid w:val="00B3321B"/>
    <w:rsid w:val="00B34BAB"/>
    <w:rsid w:val="00B3657A"/>
    <w:rsid w:val="00B44AA6"/>
    <w:rsid w:val="00B46FD1"/>
    <w:rsid w:val="00B505FA"/>
    <w:rsid w:val="00B55FE9"/>
    <w:rsid w:val="00B56EE0"/>
    <w:rsid w:val="00B63839"/>
    <w:rsid w:val="00B64153"/>
    <w:rsid w:val="00B645C1"/>
    <w:rsid w:val="00B65D17"/>
    <w:rsid w:val="00B666E7"/>
    <w:rsid w:val="00B668E7"/>
    <w:rsid w:val="00B6729B"/>
    <w:rsid w:val="00B72288"/>
    <w:rsid w:val="00B76436"/>
    <w:rsid w:val="00B7755B"/>
    <w:rsid w:val="00B7787E"/>
    <w:rsid w:val="00B779C4"/>
    <w:rsid w:val="00B8038F"/>
    <w:rsid w:val="00B83ABD"/>
    <w:rsid w:val="00B85302"/>
    <w:rsid w:val="00B86FA4"/>
    <w:rsid w:val="00B90FA7"/>
    <w:rsid w:val="00B92940"/>
    <w:rsid w:val="00B951EE"/>
    <w:rsid w:val="00B95FF3"/>
    <w:rsid w:val="00BB0932"/>
    <w:rsid w:val="00BB2DC6"/>
    <w:rsid w:val="00BB3175"/>
    <w:rsid w:val="00BB5758"/>
    <w:rsid w:val="00BB703C"/>
    <w:rsid w:val="00BB7277"/>
    <w:rsid w:val="00BB751B"/>
    <w:rsid w:val="00BB78A3"/>
    <w:rsid w:val="00BC2544"/>
    <w:rsid w:val="00BC42CC"/>
    <w:rsid w:val="00BC495E"/>
    <w:rsid w:val="00BC7DAA"/>
    <w:rsid w:val="00BD5CD0"/>
    <w:rsid w:val="00BD7441"/>
    <w:rsid w:val="00BE13CD"/>
    <w:rsid w:val="00BE2F45"/>
    <w:rsid w:val="00BE3293"/>
    <w:rsid w:val="00BE485E"/>
    <w:rsid w:val="00BE60DC"/>
    <w:rsid w:val="00BE76DD"/>
    <w:rsid w:val="00BF3266"/>
    <w:rsid w:val="00BF79C7"/>
    <w:rsid w:val="00BF7D65"/>
    <w:rsid w:val="00C0791C"/>
    <w:rsid w:val="00C11887"/>
    <w:rsid w:val="00C13B69"/>
    <w:rsid w:val="00C15BC3"/>
    <w:rsid w:val="00C173E3"/>
    <w:rsid w:val="00C2149E"/>
    <w:rsid w:val="00C223D0"/>
    <w:rsid w:val="00C23F6A"/>
    <w:rsid w:val="00C246A1"/>
    <w:rsid w:val="00C2495F"/>
    <w:rsid w:val="00C26E6E"/>
    <w:rsid w:val="00C275D9"/>
    <w:rsid w:val="00C27DF3"/>
    <w:rsid w:val="00C324EA"/>
    <w:rsid w:val="00C3386A"/>
    <w:rsid w:val="00C33B93"/>
    <w:rsid w:val="00C35252"/>
    <w:rsid w:val="00C363CD"/>
    <w:rsid w:val="00C374E6"/>
    <w:rsid w:val="00C37709"/>
    <w:rsid w:val="00C379E5"/>
    <w:rsid w:val="00C37A6F"/>
    <w:rsid w:val="00C40823"/>
    <w:rsid w:val="00C4087D"/>
    <w:rsid w:val="00C47C8A"/>
    <w:rsid w:val="00C507D0"/>
    <w:rsid w:val="00C51525"/>
    <w:rsid w:val="00C54446"/>
    <w:rsid w:val="00C56B9D"/>
    <w:rsid w:val="00C579AC"/>
    <w:rsid w:val="00C57EC6"/>
    <w:rsid w:val="00C60907"/>
    <w:rsid w:val="00C6123F"/>
    <w:rsid w:val="00C61B07"/>
    <w:rsid w:val="00C62719"/>
    <w:rsid w:val="00C62C8D"/>
    <w:rsid w:val="00C63E9C"/>
    <w:rsid w:val="00C66527"/>
    <w:rsid w:val="00C70476"/>
    <w:rsid w:val="00C73F35"/>
    <w:rsid w:val="00C76523"/>
    <w:rsid w:val="00C76868"/>
    <w:rsid w:val="00C76D11"/>
    <w:rsid w:val="00C77BA4"/>
    <w:rsid w:val="00C853DE"/>
    <w:rsid w:val="00C91420"/>
    <w:rsid w:val="00C94053"/>
    <w:rsid w:val="00CA6169"/>
    <w:rsid w:val="00CA779B"/>
    <w:rsid w:val="00CA7F23"/>
    <w:rsid w:val="00CB14CC"/>
    <w:rsid w:val="00CB17A4"/>
    <w:rsid w:val="00CB4522"/>
    <w:rsid w:val="00CB5017"/>
    <w:rsid w:val="00CB57F4"/>
    <w:rsid w:val="00CC2FFE"/>
    <w:rsid w:val="00CC6534"/>
    <w:rsid w:val="00CC6CE9"/>
    <w:rsid w:val="00CD0378"/>
    <w:rsid w:val="00CD0F97"/>
    <w:rsid w:val="00CD6120"/>
    <w:rsid w:val="00CD6333"/>
    <w:rsid w:val="00CE3DBA"/>
    <w:rsid w:val="00CE4C9C"/>
    <w:rsid w:val="00CE56D6"/>
    <w:rsid w:val="00CE5FFA"/>
    <w:rsid w:val="00CF04F0"/>
    <w:rsid w:val="00CF1CEA"/>
    <w:rsid w:val="00CF2548"/>
    <w:rsid w:val="00CF43B9"/>
    <w:rsid w:val="00CF598B"/>
    <w:rsid w:val="00CF6D23"/>
    <w:rsid w:val="00D02692"/>
    <w:rsid w:val="00D0286D"/>
    <w:rsid w:val="00D033AB"/>
    <w:rsid w:val="00D03A84"/>
    <w:rsid w:val="00D0723F"/>
    <w:rsid w:val="00D10256"/>
    <w:rsid w:val="00D13EBB"/>
    <w:rsid w:val="00D214A0"/>
    <w:rsid w:val="00D24288"/>
    <w:rsid w:val="00D24D20"/>
    <w:rsid w:val="00D25CCF"/>
    <w:rsid w:val="00D278D9"/>
    <w:rsid w:val="00D27A4C"/>
    <w:rsid w:val="00D3105E"/>
    <w:rsid w:val="00D325DC"/>
    <w:rsid w:val="00D3502E"/>
    <w:rsid w:val="00D351D3"/>
    <w:rsid w:val="00D35A03"/>
    <w:rsid w:val="00D35B31"/>
    <w:rsid w:val="00D36996"/>
    <w:rsid w:val="00D409C7"/>
    <w:rsid w:val="00D42C98"/>
    <w:rsid w:val="00D4410F"/>
    <w:rsid w:val="00D50DCF"/>
    <w:rsid w:val="00D552B6"/>
    <w:rsid w:val="00D565A1"/>
    <w:rsid w:val="00D57524"/>
    <w:rsid w:val="00D608AC"/>
    <w:rsid w:val="00D6199A"/>
    <w:rsid w:val="00D62B9E"/>
    <w:rsid w:val="00D644C3"/>
    <w:rsid w:val="00D64F6D"/>
    <w:rsid w:val="00D81041"/>
    <w:rsid w:val="00D84EC1"/>
    <w:rsid w:val="00D90D92"/>
    <w:rsid w:val="00D93375"/>
    <w:rsid w:val="00D9424D"/>
    <w:rsid w:val="00D946B4"/>
    <w:rsid w:val="00DA0C37"/>
    <w:rsid w:val="00DA15A0"/>
    <w:rsid w:val="00DA4C72"/>
    <w:rsid w:val="00DA5CDD"/>
    <w:rsid w:val="00DA605A"/>
    <w:rsid w:val="00DB158C"/>
    <w:rsid w:val="00DB1FD2"/>
    <w:rsid w:val="00DB2D9F"/>
    <w:rsid w:val="00DB4979"/>
    <w:rsid w:val="00DB6660"/>
    <w:rsid w:val="00DC02CA"/>
    <w:rsid w:val="00DC03AD"/>
    <w:rsid w:val="00DC2130"/>
    <w:rsid w:val="00DC31B6"/>
    <w:rsid w:val="00DC74DC"/>
    <w:rsid w:val="00DC7D6C"/>
    <w:rsid w:val="00DD0CF2"/>
    <w:rsid w:val="00DD61F1"/>
    <w:rsid w:val="00DD66D9"/>
    <w:rsid w:val="00DE4BB5"/>
    <w:rsid w:val="00DE51F7"/>
    <w:rsid w:val="00DE5974"/>
    <w:rsid w:val="00DE5C4A"/>
    <w:rsid w:val="00DE6CC4"/>
    <w:rsid w:val="00DF0C1B"/>
    <w:rsid w:val="00DF1E23"/>
    <w:rsid w:val="00DF2061"/>
    <w:rsid w:val="00DF45E1"/>
    <w:rsid w:val="00DF4E27"/>
    <w:rsid w:val="00DF5E00"/>
    <w:rsid w:val="00DF78C4"/>
    <w:rsid w:val="00E0124F"/>
    <w:rsid w:val="00E01A52"/>
    <w:rsid w:val="00E0299F"/>
    <w:rsid w:val="00E10CD6"/>
    <w:rsid w:val="00E129AF"/>
    <w:rsid w:val="00E131FD"/>
    <w:rsid w:val="00E14002"/>
    <w:rsid w:val="00E16C3D"/>
    <w:rsid w:val="00E206DC"/>
    <w:rsid w:val="00E208C8"/>
    <w:rsid w:val="00E25A81"/>
    <w:rsid w:val="00E2742A"/>
    <w:rsid w:val="00E27BF1"/>
    <w:rsid w:val="00E33A8E"/>
    <w:rsid w:val="00E36113"/>
    <w:rsid w:val="00E37DEC"/>
    <w:rsid w:val="00E401B8"/>
    <w:rsid w:val="00E4093B"/>
    <w:rsid w:val="00E41EF8"/>
    <w:rsid w:val="00E4224E"/>
    <w:rsid w:val="00E4334F"/>
    <w:rsid w:val="00E43A95"/>
    <w:rsid w:val="00E45345"/>
    <w:rsid w:val="00E462BD"/>
    <w:rsid w:val="00E463B7"/>
    <w:rsid w:val="00E56715"/>
    <w:rsid w:val="00E5762A"/>
    <w:rsid w:val="00E61D94"/>
    <w:rsid w:val="00E6255B"/>
    <w:rsid w:val="00E640A8"/>
    <w:rsid w:val="00E66B79"/>
    <w:rsid w:val="00E67A64"/>
    <w:rsid w:val="00E74663"/>
    <w:rsid w:val="00E828B3"/>
    <w:rsid w:val="00E82D51"/>
    <w:rsid w:val="00E83838"/>
    <w:rsid w:val="00E85F85"/>
    <w:rsid w:val="00E866C6"/>
    <w:rsid w:val="00E90859"/>
    <w:rsid w:val="00E93FA5"/>
    <w:rsid w:val="00E96C58"/>
    <w:rsid w:val="00EA0409"/>
    <w:rsid w:val="00EA07A2"/>
    <w:rsid w:val="00EA1C18"/>
    <w:rsid w:val="00EA4212"/>
    <w:rsid w:val="00EA4E13"/>
    <w:rsid w:val="00EA6396"/>
    <w:rsid w:val="00EB007D"/>
    <w:rsid w:val="00EB44A4"/>
    <w:rsid w:val="00EB5BDA"/>
    <w:rsid w:val="00EB718C"/>
    <w:rsid w:val="00EB72C7"/>
    <w:rsid w:val="00EC175A"/>
    <w:rsid w:val="00EC1BE1"/>
    <w:rsid w:val="00EC2982"/>
    <w:rsid w:val="00EC40E1"/>
    <w:rsid w:val="00EC63CE"/>
    <w:rsid w:val="00EC76D3"/>
    <w:rsid w:val="00ED153F"/>
    <w:rsid w:val="00ED1590"/>
    <w:rsid w:val="00ED5CCA"/>
    <w:rsid w:val="00EE4340"/>
    <w:rsid w:val="00EE7C9D"/>
    <w:rsid w:val="00EF0263"/>
    <w:rsid w:val="00EF0664"/>
    <w:rsid w:val="00EF06EC"/>
    <w:rsid w:val="00EF2EBE"/>
    <w:rsid w:val="00EF48CC"/>
    <w:rsid w:val="00EF6DE3"/>
    <w:rsid w:val="00EF70CB"/>
    <w:rsid w:val="00F01A2E"/>
    <w:rsid w:val="00F02468"/>
    <w:rsid w:val="00F032D6"/>
    <w:rsid w:val="00F069F7"/>
    <w:rsid w:val="00F07767"/>
    <w:rsid w:val="00F07E28"/>
    <w:rsid w:val="00F11C4D"/>
    <w:rsid w:val="00F1251A"/>
    <w:rsid w:val="00F126A8"/>
    <w:rsid w:val="00F13D04"/>
    <w:rsid w:val="00F20E37"/>
    <w:rsid w:val="00F22925"/>
    <w:rsid w:val="00F26CCE"/>
    <w:rsid w:val="00F27C6B"/>
    <w:rsid w:val="00F36FB3"/>
    <w:rsid w:val="00F37A8E"/>
    <w:rsid w:val="00F41B02"/>
    <w:rsid w:val="00F45275"/>
    <w:rsid w:val="00F46E47"/>
    <w:rsid w:val="00F4798B"/>
    <w:rsid w:val="00F47FCF"/>
    <w:rsid w:val="00F504A7"/>
    <w:rsid w:val="00F505B8"/>
    <w:rsid w:val="00F517C8"/>
    <w:rsid w:val="00F53747"/>
    <w:rsid w:val="00F538D1"/>
    <w:rsid w:val="00F55573"/>
    <w:rsid w:val="00F55777"/>
    <w:rsid w:val="00F55969"/>
    <w:rsid w:val="00F56DF3"/>
    <w:rsid w:val="00F571A3"/>
    <w:rsid w:val="00F571B5"/>
    <w:rsid w:val="00F57879"/>
    <w:rsid w:val="00F60FD3"/>
    <w:rsid w:val="00F61B14"/>
    <w:rsid w:val="00F66D9A"/>
    <w:rsid w:val="00F73F9C"/>
    <w:rsid w:val="00F7650E"/>
    <w:rsid w:val="00F76517"/>
    <w:rsid w:val="00F76711"/>
    <w:rsid w:val="00F8090A"/>
    <w:rsid w:val="00F816E0"/>
    <w:rsid w:val="00F843D3"/>
    <w:rsid w:val="00F84D57"/>
    <w:rsid w:val="00F84DE4"/>
    <w:rsid w:val="00F8771B"/>
    <w:rsid w:val="00F90B12"/>
    <w:rsid w:val="00F933FC"/>
    <w:rsid w:val="00FA057B"/>
    <w:rsid w:val="00FA2F43"/>
    <w:rsid w:val="00FA439A"/>
    <w:rsid w:val="00FA4FA1"/>
    <w:rsid w:val="00FA5EC6"/>
    <w:rsid w:val="00FA6BFA"/>
    <w:rsid w:val="00FA7DCC"/>
    <w:rsid w:val="00FB0149"/>
    <w:rsid w:val="00FB0E10"/>
    <w:rsid w:val="00FB2244"/>
    <w:rsid w:val="00FB2999"/>
    <w:rsid w:val="00FB4A11"/>
    <w:rsid w:val="00FC2422"/>
    <w:rsid w:val="00FC4425"/>
    <w:rsid w:val="00FC6878"/>
    <w:rsid w:val="00FC78AA"/>
    <w:rsid w:val="00FD29EA"/>
    <w:rsid w:val="00FD5A0A"/>
    <w:rsid w:val="00FD605D"/>
    <w:rsid w:val="00FE2795"/>
    <w:rsid w:val="00FE4D98"/>
    <w:rsid w:val="00FE522D"/>
    <w:rsid w:val="00FE5C57"/>
    <w:rsid w:val="00FF0F44"/>
    <w:rsid w:val="00FF27A3"/>
    <w:rsid w:val="00FF40EC"/>
    <w:rsid w:val="00FF4D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2F4DD"/>
  <w15:chartTrackingRefBased/>
  <w15:docId w15:val="{1EB2A96C-74B6-4124-902E-DCB9C084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n-GB"/>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styleId="UnresolvedMention">
    <w:name w:val="Unresolved Mention"/>
    <w:basedOn w:val="DefaultParagraphFont"/>
    <w:uiPriority w:val="99"/>
    <w:semiHidden/>
    <w:unhideWhenUsed/>
    <w:rsid w:val="00E57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notifications/2025-06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notifications/2025-061" TargetMode="External"/><Relationship Id="rId23"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3/cop-13-dec-18-en.pdf" TargetMode="External"/><Relationship Id="rId3" Type="http://schemas.openxmlformats.org/officeDocument/2006/relationships/hyperlink" Target="https://www.cbd.int/notifications/2025-061" TargetMode="External"/><Relationship Id="rId7" Type="http://schemas.openxmlformats.org/officeDocument/2006/relationships/hyperlink" Target="https://www.cbd.int/doc/decisions/cop-12/cop-12-dec-12-en.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A8J/WS/2025/2/2" TargetMode="External"/><Relationship Id="rId6" Type="http://schemas.openxmlformats.org/officeDocument/2006/relationships/hyperlink" Target="https://www.cbd.int/doc/decisions/cop-07/cop-07-dec-16-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169"/>
    <w:rsid w:val="000163F1"/>
    <w:rsid w:val="00032909"/>
    <w:rsid w:val="00091186"/>
    <w:rsid w:val="000C3384"/>
    <w:rsid w:val="00123316"/>
    <w:rsid w:val="00136FFB"/>
    <w:rsid w:val="001775B1"/>
    <w:rsid w:val="00192824"/>
    <w:rsid w:val="001F7F29"/>
    <w:rsid w:val="0030686B"/>
    <w:rsid w:val="00321365"/>
    <w:rsid w:val="003725B4"/>
    <w:rsid w:val="00373FF7"/>
    <w:rsid w:val="00374184"/>
    <w:rsid w:val="00381A69"/>
    <w:rsid w:val="00383D61"/>
    <w:rsid w:val="003D4163"/>
    <w:rsid w:val="0047080B"/>
    <w:rsid w:val="00474DEC"/>
    <w:rsid w:val="00493F9D"/>
    <w:rsid w:val="004F394B"/>
    <w:rsid w:val="00542F53"/>
    <w:rsid w:val="00585BB6"/>
    <w:rsid w:val="005F65C2"/>
    <w:rsid w:val="006638C0"/>
    <w:rsid w:val="006F4FEB"/>
    <w:rsid w:val="007A3EC5"/>
    <w:rsid w:val="007A4E1B"/>
    <w:rsid w:val="0084695E"/>
    <w:rsid w:val="00884D9F"/>
    <w:rsid w:val="008922B3"/>
    <w:rsid w:val="008A59D4"/>
    <w:rsid w:val="00923CB6"/>
    <w:rsid w:val="00987B86"/>
    <w:rsid w:val="009E21A5"/>
    <w:rsid w:val="00A73169"/>
    <w:rsid w:val="00AA50DD"/>
    <w:rsid w:val="00B1539B"/>
    <w:rsid w:val="00BA4F67"/>
    <w:rsid w:val="00BC2544"/>
    <w:rsid w:val="00C760BE"/>
    <w:rsid w:val="00D43878"/>
    <w:rsid w:val="00D4613F"/>
    <w:rsid w:val="00D47FD0"/>
    <w:rsid w:val="00DA7875"/>
    <w:rsid w:val="00DB4E96"/>
    <w:rsid w:val="00DD77C9"/>
    <w:rsid w:val="00E13A77"/>
    <w:rsid w:val="00E4224E"/>
    <w:rsid w:val="00E74663"/>
    <w:rsid w:val="00EA7A21"/>
    <w:rsid w:val="00EC20EE"/>
    <w:rsid w:val="00ED1590"/>
    <w:rsid w:val="00F07A8C"/>
    <w:rsid w:val="00F1251A"/>
    <w:rsid w:val="00F47FCF"/>
    <w:rsid w:val="00F7650E"/>
    <w:rsid w:val="00F856B1"/>
    <w:rsid w:val="00F953FA"/>
    <w:rsid w:val="00FA7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CD015A7C-0217-4156-9D1B-910C8F8AC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23</TotalTime>
  <Pages>11</Pages>
  <Words>4394</Words>
  <Characters>27695</Characters>
  <Application>Microsoft Office Word</Application>
  <DocSecurity>0</DocSecurity>
  <Lines>401</Lines>
  <Paragraphs>95</Paragraphs>
  <ScaleCrop>false</ScaleCrop>
  <HeadingPairs>
    <vt:vector size="2" baseType="variant">
      <vt:variant>
        <vt:lpstr>Title</vt:lpstr>
      </vt:variant>
      <vt:variant>
        <vt:i4>1</vt:i4>
      </vt:variant>
    </vt:vector>
  </HeadingPairs>
  <TitlesOfParts>
    <vt:vector size="1" baseType="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31994</CharactersWithSpaces>
  <SharedDoc>false</SharedDoc>
  <HLinks>
    <vt:vector size="84" baseType="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6750262</vt:i4>
      </vt:variant>
      <vt:variant>
        <vt:i4>3</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4718670</vt:i4>
      </vt:variant>
      <vt:variant>
        <vt:i4>0</vt:i4>
      </vt:variant>
      <vt:variant>
        <vt:i4>0</vt:i4>
      </vt:variant>
      <vt:variant>
        <vt:i4>5</vt:i4>
      </vt:variant>
      <vt:variant>
        <vt:lpwstr>https://www.cbd.int/documents/CBD/A8J/WS/2025/2/2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elements for the guidelines related to Tasks 1.1 and 1.2 of the programme of work on Article 8(j) and other provisions of the Convention on Biological Diversity related to indigenous peoples and local communities to 2030</dc:title>
  <dc:subject/>
  <dc:creator>Secretariat of the Convention on Biological Diversity</dc:creator>
  <cp:keywords>Subsidiary Body on Scientific, Technical and Technological Advice, twenty-seventh meeting</cp:keywords>
  <dc:description/>
  <cp:lastModifiedBy>Veronique Lefebvre</cp:lastModifiedBy>
  <cp:revision>19</cp:revision>
  <dcterms:created xsi:type="dcterms:W3CDTF">2025-08-19T11:40:00Z</dcterms:created>
  <dcterms:modified xsi:type="dcterms:W3CDTF">2025-08-26T01:34:00Z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