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14E35" w14:paraId="0CD272EF" w14:textId="77777777" w:rsidTr="00C62006">
        <w:trPr>
          <w:trHeight w:val="709"/>
        </w:trPr>
        <w:tc>
          <w:tcPr>
            <w:tcW w:w="976" w:type="dxa"/>
            <w:tcBorders>
              <w:bottom w:val="single" w:sz="12" w:space="0" w:color="auto"/>
            </w:tcBorders>
          </w:tcPr>
          <w:p w14:paraId="2F6C437B" w14:textId="77777777" w:rsidR="00207A6E" w:rsidRPr="00E52C5E" w:rsidRDefault="00207A6E" w:rsidP="00E52C5E">
            <w:pPr>
              <w:pStyle w:val="Revision"/>
              <w:suppressLineNumbers/>
              <w:suppressAutoHyphens/>
              <w:kinsoku w:val="0"/>
              <w:overflowPunct w:val="0"/>
              <w:autoSpaceDE w:val="0"/>
              <w:autoSpaceDN w:val="0"/>
              <w:rPr>
                <w:noProof/>
                <w:snapToGrid w:val="0"/>
                <w:kern w:val="22"/>
                <w:szCs w:val="22"/>
                <w:lang w:val="ru-RU" w:eastAsia="ru-RU"/>
              </w:rPr>
            </w:pPr>
            <w:r w:rsidRPr="00E52C5E">
              <w:rPr>
                <w:noProof/>
                <w:snapToGrid w:val="0"/>
                <w:kern w:val="22"/>
                <w:szCs w:val="22"/>
                <w:lang w:val="ru-RU" w:eastAsia="ru-RU"/>
              </w:rPr>
              <w:drawing>
                <wp:inline distT="0" distB="0" distL="0" distR="0" wp14:anchorId="6222F8E3" wp14:editId="72B3180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765A25E" w14:textId="77777777" w:rsidR="00207A6E" w:rsidRPr="00C14E35" w:rsidRDefault="0020287F">
            <w:pPr>
              <w:suppressLineNumbers/>
              <w:suppressAutoHyphens/>
              <w:kinsoku w:val="0"/>
              <w:overflowPunct w:val="0"/>
              <w:autoSpaceDE w:val="0"/>
              <w:autoSpaceDN w:val="0"/>
              <w:rPr>
                <w:rFonts w:ascii="Times New Roman" w:hAnsi="Times New Roman" w:cs="Times New Roman"/>
                <w:snapToGrid w:val="0"/>
                <w:kern w:val="22"/>
                <w:sz w:val="22"/>
                <w:szCs w:val="22"/>
              </w:rPr>
            </w:pPr>
            <w:r w:rsidRPr="0020287F">
              <w:rPr>
                <w:noProof/>
                <w:snapToGrid w:val="0"/>
                <w:kern w:val="22"/>
                <w:sz w:val="22"/>
                <w:szCs w:val="22"/>
              </w:rPr>
              <w:drawing>
                <wp:inline distT="0" distB="0" distL="0" distR="0" wp14:anchorId="5BAD65CF" wp14:editId="2627A8EB">
                  <wp:extent cx="914400" cy="398145"/>
                  <wp:effectExtent l="19050" t="0" r="0" b="0"/>
                  <wp:docPr id="4"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814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4112E470" w14:textId="77777777" w:rsidR="00207A6E" w:rsidRPr="00C14E35" w:rsidRDefault="00207A6E">
            <w:pPr>
              <w:suppressLineNumbers/>
              <w:suppressAutoHyphens/>
              <w:kinsoku w:val="0"/>
              <w:overflowPunct w:val="0"/>
              <w:autoSpaceDE w:val="0"/>
              <w:autoSpaceDN w:val="0"/>
              <w:jc w:val="right"/>
              <w:rPr>
                <w:rFonts w:ascii="Arial" w:hAnsi="Arial" w:cs="Arial"/>
                <w:b/>
                <w:snapToGrid w:val="0"/>
                <w:kern w:val="22"/>
                <w:sz w:val="32"/>
                <w:szCs w:val="32"/>
              </w:rPr>
            </w:pPr>
            <w:r>
              <w:rPr>
                <w:rFonts w:ascii="Arial" w:hAnsi="Arial" w:cs="Arial"/>
                <w:b/>
                <w:bCs/>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14E35" w14:paraId="5723AA03" w14:textId="77777777" w:rsidTr="009554D5">
        <w:trPr>
          <w:trHeight w:val="1693"/>
        </w:trPr>
        <w:tc>
          <w:tcPr>
            <w:tcW w:w="6227" w:type="dxa"/>
            <w:tcBorders>
              <w:top w:val="nil"/>
              <w:bottom w:val="single" w:sz="36" w:space="0" w:color="000000"/>
            </w:tcBorders>
          </w:tcPr>
          <w:p w14:paraId="008FF0ED" w14:textId="77777777" w:rsidR="00F16F02" w:rsidRPr="00C14E35" w:rsidRDefault="00F16F02">
            <w:pPr>
              <w:suppressLineNumbers/>
              <w:suppressAutoHyphens/>
              <w:kinsoku w:val="0"/>
              <w:overflowPunct w:val="0"/>
              <w:autoSpaceDE w:val="0"/>
              <w:autoSpaceDN w:val="0"/>
              <w:rPr>
                <w:snapToGrid w:val="0"/>
                <w:kern w:val="22"/>
                <w:sz w:val="22"/>
                <w:szCs w:val="22"/>
              </w:rPr>
            </w:pPr>
          </w:p>
          <w:p w14:paraId="2D1A6D1F" w14:textId="77777777" w:rsidR="00F16F02" w:rsidRPr="00C14E35" w:rsidRDefault="0020287F">
            <w:pPr>
              <w:suppressLineNumbers/>
              <w:suppressAutoHyphens/>
              <w:kinsoku w:val="0"/>
              <w:overflowPunct w:val="0"/>
              <w:autoSpaceDE w:val="0"/>
              <w:autoSpaceDN w:val="0"/>
              <w:rPr>
                <w:snapToGrid w:val="0"/>
                <w:kern w:val="22"/>
                <w:sz w:val="22"/>
                <w:szCs w:val="22"/>
              </w:rPr>
            </w:pPr>
            <w:r w:rsidRPr="0020287F">
              <w:rPr>
                <w:noProof/>
                <w:snapToGrid w:val="0"/>
                <w:kern w:val="22"/>
                <w:sz w:val="22"/>
                <w:szCs w:val="22"/>
                <w:lang w:val="ru-RU" w:eastAsia="ru-RU"/>
              </w:rPr>
              <w:drawing>
                <wp:inline distT="0" distB="0" distL="0" distR="0" wp14:anchorId="5A87F65E" wp14:editId="2D035A6D">
                  <wp:extent cx="2624455" cy="110045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2624455" cy="110045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14:paraId="69D8FA81" w14:textId="77777777" w:rsidR="00F16F02" w:rsidRPr="00C14E35" w:rsidRDefault="00F16F02">
            <w:pPr>
              <w:pStyle w:val="Header"/>
              <w:suppressLineNumbers/>
              <w:tabs>
                <w:tab w:val="clear" w:pos="4320"/>
                <w:tab w:val="clear" w:pos="8640"/>
              </w:tabs>
              <w:suppressAutoHyphens/>
              <w:kinsoku w:val="0"/>
              <w:overflowPunct w:val="0"/>
              <w:autoSpaceDE w:val="0"/>
              <w:autoSpaceDN w:val="0"/>
              <w:rPr>
                <w:b/>
                <w:snapToGrid w:val="0"/>
                <w:kern w:val="22"/>
                <w:sz w:val="22"/>
                <w:szCs w:val="22"/>
              </w:rPr>
            </w:pPr>
          </w:p>
        </w:tc>
        <w:tc>
          <w:tcPr>
            <w:tcW w:w="2977" w:type="dxa"/>
            <w:tcBorders>
              <w:top w:val="nil"/>
              <w:bottom w:val="single" w:sz="36" w:space="0" w:color="000000"/>
            </w:tcBorders>
          </w:tcPr>
          <w:p w14:paraId="440F0DB4" w14:textId="77777777" w:rsidR="00F16F02" w:rsidRPr="00C14E35" w:rsidRDefault="00F16F02">
            <w:pPr>
              <w:suppressLineNumbers/>
              <w:suppressAutoHyphens/>
              <w:kinsoku w:val="0"/>
              <w:overflowPunct w:val="0"/>
              <w:autoSpaceDE w:val="0"/>
              <w:autoSpaceDN w:val="0"/>
              <w:ind w:left="63"/>
              <w:rPr>
                <w:snapToGrid w:val="0"/>
                <w:kern w:val="22"/>
                <w:sz w:val="22"/>
                <w:szCs w:val="22"/>
              </w:rPr>
            </w:pPr>
            <w:r w:rsidRPr="00E52C5E">
              <w:rPr>
                <w:snapToGrid w:val="0"/>
                <w:kern w:val="22"/>
                <w:sz w:val="22"/>
                <w:szCs w:val="22"/>
                <w:lang w:val="en-US"/>
              </w:rPr>
              <w:t>Distr.</w:t>
            </w:r>
          </w:p>
          <w:p w14:paraId="108D84AA" w14:textId="77777777" w:rsidR="009F0F85" w:rsidRPr="00C14E35" w:rsidRDefault="00D143EC" w:rsidP="00213E93">
            <w:pPr>
              <w:suppressLineNumbers/>
              <w:suppressAutoHyphens/>
              <w:ind w:left="62"/>
              <w:rPr>
                <w:caps/>
                <w:kern w:val="22"/>
                <w:sz w:val="22"/>
                <w:szCs w:val="22"/>
              </w:rPr>
            </w:pPr>
            <w:sdt>
              <w:sdtPr>
                <w:rPr>
                  <w:caps/>
                  <w:kern w:val="22"/>
                  <w:sz w:val="22"/>
                  <w:szCs w:val="22"/>
                  <w:lang w:val="en-US"/>
                </w:rPr>
                <w:alias w:val="Status"/>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25F69" w:rsidRPr="00E52C5E">
                  <w:rPr>
                    <w:caps/>
                    <w:kern w:val="22"/>
                    <w:sz w:val="22"/>
                    <w:szCs w:val="22"/>
                    <w:lang w:val="en-US"/>
                  </w:rPr>
                  <w:t>General</w:t>
                </w:r>
              </w:sdtContent>
            </w:sdt>
          </w:p>
          <w:p w14:paraId="2027322B" w14:textId="77777777" w:rsidR="00F16F02" w:rsidRPr="00C14E35" w:rsidRDefault="00F16F02">
            <w:pPr>
              <w:suppressLineNumbers/>
              <w:suppressAutoHyphens/>
              <w:kinsoku w:val="0"/>
              <w:overflowPunct w:val="0"/>
              <w:autoSpaceDE w:val="0"/>
              <w:autoSpaceDN w:val="0"/>
              <w:rPr>
                <w:snapToGrid w:val="0"/>
                <w:kern w:val="22"/>
                <w:sz w:val="22"/>
                <w:szCs w:val="22"/>
              </w:rPr>
            </w:pPr>
          </w:p>
          <w:sdt>
            <w:sdtPr>
              <w:rPr>
                <w:snapToGrid w:val="0"/>
                <w:kern w:val="22"/>
                <w:sz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1ABC6F3E" w14:textId="77777777" w:rsidR="00F16F02" w:rsidRPr="00C14E35" w:rsidRDefault="00B17FA9">
                <w:pPr>
                  <w:suppressLineNumbers/>
                  <w:suppressAutoHyphens/>
                  <w:kinsoku w:val="0"/>
                  <w:overflowPunct w:val="0"/>
                  <w:autoSpaceDE w:val="0"/>
                  <w:autoSpaceDN w:val="0"/>
                  <w:ind w:left="63"/>
                  <w:rPr>
                    <w:snapToGrid w:val="0"/>
                    <w:kern w:val="22"/>
                    <w:sz w:val="22"/>
                    <w:szCs w:val="22"/>
                  </w:rPr>
                </w:pPr>
                <w:r w:rsidRPr="00E52C5E">
                  <w:rPr>
                    <w:snapToGrid w:val="0"/>
                    <w:kern w:val="22"/>
                    <w:sz w:val="22"/>
                    <w:szCs w:val="22"/>
                    <w:lang w:val="en-US"/>
                  </w:rPr>
                  <w:t>CBD/SBSTTA/24/2</w:t>
                </w:r>
              </w:p>
            </w:sdtContent>
          </w:sdt>
          <w:p w14:paraId="4A046C46" w14:textId="77777777" w:rsidR="00C82823" w:rsidRPr="00C14E35" w:rsidRDefault="00D143EC" w:rsidP="00213E93">
            <w:pPr>
              <w:suppressLineNumbers/>
              <w:suppressAutoHyphens/>
              <w:ind w:left="62"/>
              <w:rPr>
                <w:kern w:val="22"/>
                <w:sz w:val="22"/>
                <w:szCs w:val="22"/>
              </w:rPr>
            </w:pPr>
            <w:sdt>
              <w:sdtPr>
                <w:rPr>
                  <w:snapToGrid w:val="0"/>
                  <w:kern w:val="22"/>
                  <w:sz w:val="22"/>
                  <w:szCs w:val="22"/>
                  <w:lang w:val="en-US"/>
                </w:rPr>
                <w:alias w:val="Publish Date"/>
                <w:tag w:val=""/>
                <w:id w:val="276757068"/>
                <w:placeholder>
                  <w:docPart w:val="E70EACFA710C4A4090FB8CF50F6B5D87"/>
                </w:placeholder>
                <w:dataBinding w:prefixMappings="xmlns:ns0='http://schemas.microsoft.com/office/2006/coverPageProps' " w:xpath="/ns0:CoverPageProperties[1]/ns0:PublishDate[1]" w:storeItemID="{55AF091B-3C7A-41E3-B477-F2FDAA23CFDA}"/>
                <w:date w:fullDate="2020-10-20T00:00:00Z">
                  <w:dateFormat w:val="d MMMM yyyy"/>
                  <w:lid w:val="en-US"/>
                  <w:storeMappedDataAs w:val="dateTime"/>
                  <w:calendar w:val="gregorian"/>
                </w:date>
              </w:sdtPr>
              <w:sdtEndPr/>
              <w:sdtContent>
                <w:r w:rsidR="00025F69" w:rsidRPr="00E52C5E">
                  <w:rPr>
                    <w:snapToGrid w:val="0"/>
                    <w:kern w:val="22"/>
                    <w:sz w:val="22"/>
                    <w:szCs w:val="22"/>
                    <w:lang w:val="en-US"/>
                  </w:rPr>
                  <w:t>20 October 2020</w:t>
                </w:r>
              </w:sdtContent>
            </w:sdt>
          </w:p>
          <w:p w14:paraId="26BA8F99" w14:textId="77777777" w:rsidR="00E52C5E" w:rsidRDefault="00E52C5E">
            <w:pPr>
              <w:suppressLineNumbers/>
              <w:suppressAutoHyphens/>
              <w:kinsoku w:val="0"/>
              <w:overflowPunct w:val="0"/>
              <w:autoSpaceDE w:val="0"/>
              <w:autoSpaceDN w:val="0"/>
              <w:ind w:left="63"/>
              <w:rPr>
                <w:snapToGrid w:val="0"/>
                <w:kern w:val="22"/>
                <w:sz w:val="22"/>
                <w:szCs w:val="22"/>
              </w:rPr>
            </w:pPr>
          </w:p>
          <w:p w14:paraId="5E23B613" w14:textId="77777777" w:rsidR="00F16F02" w:rsidRPr="00E52C5E" w:rsidRDefault="00E52C5E">
            <w:pPr>
              <w:suppressLineNumbers/>
              <w:suppressAutoHyphens/>
              <w:kinsoku w:val="0"/>
              <w:overflowPunct w:val="0"/>
              <w:autoSpaceDE w:val="0"/>
              <w:autoSpaceDN w:val="0"/>
              <w:ind w:left="63"/>
              <w:rPr>
                <w:snapToGrid w:val="0"/>
                <w:kern w:val="22"/>
                <w:sz w:val="22"/>
                <w:szCs w:val="22"/>
              </w:rPr>
            </w:pPr>
            <w:r>
              <w:rPr>
                <w:snapToGrid w:val="0"/>
                <w:kern w:val="22"/>
                <w:sz w:val="22"/>
                <w:szCs w:val="22"/>
              </w:rPr>
              <w:t>RUSSIAN</w:t>
            </w:r>
          </w:p>
          <w:p w14:paraId="1B0CDA69" w14:textId="77777777" w:rsidR="00F16F02" w:rsidRPr="00C14E35" w:rsidRDefault="00F16F02">
            <w:pPr>
              <w:suppressLineNumbers/>
              <w:suppressAutoHyphens/>
              <w:kinsoku w:val="0"/>
              <w:overflowPunct w:val="0"/>
              <w:autoSpaceDE w:val="0"/>
              <w:autoSpaceDN w:val="0"/>
              <w:ind w:left="63"/>
              <w:rPr>
                <w:snapToGrid w:val="0"/>
                <w:kern w:val="22"/>
                <w:sz w:val="22"/>
                <w:szCs w:val="22"/>
                <w:u w:val="single"/>
              </w:rPr>
            </w:pPr>
            <w:r>
              <w:rPr>
                <w:snapToGrid w:val="0"/>
                <w:kern w:val="22"/>
                <w:sz w:val="22"/>
                <w:szCs w:val="22"/>
              </w:rPr>
              <w:t>ORIGINAL: ENGLISH</w:t>
            </w:r>
          </w:p>
        </w:tc>
      </w:tr>
    </w:tbl>
    <w:bookmarkStart w:id="0" w:name="Meeting"/>
    <w:p w14:paraId="0E3E13F4" w14:textId="77777777" w:rsidR="00CA6B87" w:rsidRPr="00E52C5E" w:rsidRDefault="00D143EC" w:rsidP="001F3732">
      <w:pPr>
        <w:pStyle w:val="meetingname"/>
        <w:suppressLineNumbers/>
        <w:suppressAutoHyphens/>
        <w:kinsoku w:val="0"/>
        <w:overflowPunct w:val="0"/>
        <w:autoSpaceDE w:val="0"/>
        <w:autoSpaceDN w:val="0"/>
        <w:ind w:right="4540"/>
        <w:rPr>
          <w:kern w:val="22"/>
          <w:sz w:val="22"/>
          <w:szCs w:val="22"/>
          <w:lang w:val="ru-RU"/>
        </w:rPr>
      </w:pPr>
      <w:sdt>
        <w:sdtPr>
          <w:rPr>
            <w:kern w:val="22"/>
            <w:sz w:val="22"/>
            <w:szCs w:val="22"/>
            <w:lang w:val="ru-RU"/>
          </w:rPr>
          <w:alias w:val="Meeting"/>
          <w:tag w:val="Meeting"/>
          <w:id w:val="1412045910"/>
          <w:placeholder>
            <w:docPart w:val="DefaultPlaceholder_1082065158"/>
          </w:placeholder>
          <w:text/>
        </w:sdtPr>
        <w:sdtEndPr/>
        <w:sdtContent>
          <w:r w:rsidR="000C1E91" w:rsidRPr="0020287F">
            <w:rPr>
              <w:kern w:val="22"/>
              <w:sz w:val="22"/>
              <w:szCs w:val="22"/>
              <w:lang w:val="ru-RU"/>
            </w:rPr>
            <w:t>ВСПОМОГАТЕЛЬНЫЙ ОРГАН ПО НАУЧНЫМ, ТЕХНИЧЕСКИМ И ТЕХНОЛОГИЧЕСКИМ КОНСУЛЬТАЦИЯМ</w:t>
          </w:r>
        </w:sdtContent>
      </w:sdt>
      <w:bookmarkEnd w:id="0"/>
    </w:p>
    <w:p w14:paraId="7E902977" w14:textId="77777777" w:rsidR="00D51069" w:rsidRPr="00E52C5E" w:rsidRDefault="00D51069">
      <w:pPr>
        <w:suppressLineNumbers/>
        <w:suppressAutoHyphens/>
        <w:kinsoku w:val="0"/>
        <w:overflowPunct w:val="0"/>
        <w:autoSpaceDE w:val="0"/>
        <w:autoSpaceDN w:val="0"/>
        <w:rPr>
          <w:snapToGrid w:val="0"/>
          <w:kern w:val="22"/>
          <w:sz w:val="22"/>
          <w:szCs w:val="22"/>
          <w:lang w:val="ru-RU"/>
        </w:rPr>
      </w:pPr>
      <w:r w:rsidRPr="0020287F">
        <w:rPr>
          <w:snapToGrid w:val="0"/>
          <w:kern w:val="22"/>
          <w:sz w:val="22"/>
          <w:szCs w:val="22"/>
          <w:lang w:val="ru-RU"/>
        </w:rPr>
        <w:t>Двадцать четвертое совещание</w:t>
      </w:r>
    </w:p>
    <w:p w14:paraId="7B93B26A" w14:textId="77777777" w:rsidR="00CA6B87" w:rsidRPr="00E52C5E" w:rsidRDefault="006053E4">
      <w:pPr>
        <w:suppressLineNumbers/>
        <w:suppressAutoHyphens/>
        <w:kinsoku w:val="0"/>
        <w:overflowPunct w:val="0"/>
        <w:autoSpaceDE w:val="0"/>
        <w:autoSpaceDN w:val="0"/>
        <w:rPr>
          <w:snapToGrid w:val="0"/>
          <w:kern w:val="22"/>
          <w:sz w:val="22"/>
          <w:szCs w:val="22"/>
          <w:lang w:val="ru-RU"/>
        </w:rPr>
      </w:pPr>
      <w:r w:rsidRPr="0020287F">
        <w:rPr>
          <w:snapToGrid w:val="0"/>
          <w:kern w:val="22"/>
          <w:sz w:val="22"/>
          <w:szCs w:val="22"/>
          <w:lang w:val="ru-RU"/>
        </w:rPr>
        <w:t>Место и сроки проведения будут определены позднее</w:t>
      </w:r>
    </w:p>
    <w:p w14:paraId="6C3073D5" w14:textId="77777777" w:rsidR="00CA6B87" w:rsidRPr="00E52C5E" w:rsidRDefault="00D51069">
      <w:pPr>
        <w:suppressLineNumbers/>
        <w:suppressAutoHyphens/>
        <w:kinsoku w:val="0"/>
        <w:overflowPunct w:val="0"/>
        <w:autoSpaceDE w:val="0"/>
        <w:autoSpaceDN w:val="0"/>
        <w:rPr>
          <w:snapToGrid w:val="0"/>
          <w:kern w:val="22"/>
          <w:sz w:val="22"/>
          <w:szCs w:val="22"/>
          <w:lang w:val="ru-RU"/>
        </w:rPr>
      </w:pPr>
      <w:r w:rsidRPr="0020287F">
        <w:rPr>
          <w:snapToGrid w:val="0"/>
          <w:kern w:val="22"/>
          <w:sz w:val="22"/>
          <w:szCs w:val="22"/>
          <w:lang w:val="ru-RU"/>
        </w:rPr>
        <w:t>Пункт 3 предварительной повестки дня</w:t>
      </w:r>
      <w:r w:rsidRPr="0020287F">
        <w:rPr>
          <w:rStyle w:val="FootnoteReference"/>
          <w:snapToGrid w:val="0"/>
          <w:kern w:val="22"/>
          <w:szCs w:val="22"/>
          <w:vertAlign w:val="baseline"/>
          <w:lang w:val="ru-RU"/>
        </w:rPr>
        <w:footnoteReference w:customMarkFollows="1" w:id="2"/>
        <w:t>*</w:t>
      </w:r>
    </w:p>
    <w:p w14:paraId="19D89ECE" w14:textId="77777777" w:rsidR="00406BC6" w:rsidRPr="00E52C5E" w:rsidRDefault="00D143EC" w:rsidP="00897747">
      <w:pPr>
        <w:pStyle w:val="Heading1"/>
        <w:suppressLineNumbers/>
        <w:tabs>
          <w:tab w:val="clear" w:pos="720"/>
        </w:tabs>
        <w:suppressAutoHyphens/>
        <w:kinsoku w:val="0"/>
        <w:overflowPunct w:val="0"/>
        <w:autoSpaceDE w:val="0"/>
        <w:autoSpaceDN w:val="0"/>
        <w:rPr>
          <w:snapToGrid w:val="0"/>
          <w:kern w:val="22"/>
          <w:sz w:val="22"/>
          <w:szCs w:val="22"/>
          <w:lang w:val="ru-RU"/>
        </w:rPr>
      </w:pPr>
      <w:sdt>
        <w:sdtPr>
          <w:rPr>
            <w:snapToGrid w:val="0"/>
            <w:kern w:val="22"/>
            <w:sz w:val="22"/>
            <w:szCs w:val="22"/>
            <w:lang w:val="ru-RU"/>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E52C5E" w:rsidRPr="00D143EC">
            <w:rPr>
              <w:snapToGrid w:val="0"/>
              <w:kern w:val="22"/>
              <w:sz w:val="22"/>
              <w:szCs w:val="22"/>
              <w:lang w:val="ru-RU"/>
            </w:rPr>
            <w:t>Пятое издание Глобальной перспективы в области биоразнообразия и его резюме для директивных органов</w:t>
          </w:r>
        </w:sdtContent>
      </w:sdt>
    </w:p>
    <w:p w14:paraId="2650F205" w14:textId="77777777" w:rsidR="005B7071" w:rsidRPr="00C14E35" w:rsidRDefault="00C85EA4" w:rsidP="00213E93">
      <w:pPr>
        <w:suppressLineNumbers/>
        <w:suppressAutoHyphens/>
        <w:spacing w:before="120" w:after="120"/>
        <w:jc w:val="center"/>
        <w:rPr>
          <w:b/>
          <w:i/>
          <w:kern w:val="22"/>
          <w:sz w:val="22"/>
          <w:szCs w:val="22"/>
        </w:rPr>
      </w:pPr>
      <w:r>
        <w:rPr>
          <w:i/>
          <w:iCs/>
          <w:kern w:val="22"/>
          <w:sz w:val="22"/>
          <w:szCs w:val="22"/>
        </w:rPr>
        <w:t>Записка Исполнительного секретаря</w:t>
      </w:r>
    </w:p>
    <w:p w14:paraId="0A61719A" w14:textId="77777777" w:rsidR="00FC562D" w:rsidRPr="00C14E35" w:rsidRDefault="00FC562D" w:rsidP="00213E93">
      <w:pPr>
        <w:pStyle w:val="ListParagraph"/>
        <w:keepNext/>
        <w:numPr>
          <w:ilvl w:val="0"/>
          <w:numId w:val="14"/>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rPr>
      </w:pPr>
      <w:r>
        <w:rPr>
          <w:b/>
          <w:bCs/>
          <w:caps/>
          <w:snapToGrid w:val="0"/>
          <w:kern w:val="22"/>
          <w:sz w:val="22"/>
          <w:szCs w:val="22"/>
        </w:rPr>
        <w:t>Общие сведения</w:t>
      </w:r>
    </w:p>
    <w:p w14:paraId="574FD4DF" w14:textId="77777777" w:rsidR="00CA3588" w:rsidRPr="00E52C5E" w:rsidRDefault="00014E1E" w:rsidP="00CA3588">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sidRPr="0020287F">
        <w:rPr>
          <w:kern w:val="22"/>
          <w:sz w:val="22"/>
          <w:szCs w:val="22"/>
          <w:lang w:val="ru-RU"/>
        </w:rPr>
        <w:t xml:space="preserve">В решении </w:t>
      </w:r>
      <w:hyperlink r:id="rId15" w:history="1">
        <w:r>
          <w:rPr>
            <w:rStyle w:val="Hyperlink"/>
            <w:kern w:val="22"/>
            <w:sz w:val="22"/>
            <w:szCs w:val="22"/>
          </w:rPr>
          <w:t>XIII</w:t>
        </w:r>
        <w:r w:rsidRPr="0020287F">
          <w:rPr>
            <w:rStyle w:val="Hyperlink"/>
            <w:kern w:val="22"/>
            <w:sz w:val="22"/>
            <w:szCs w:val="22"/>
            <w:lang w:val="ru-RU"/>
          </w:rPr>
          <w:t>/29</w:t>
        </w:r>
      </w:hyperlink>
      <w:r w:rsidRPr="0020287F">
        <w:rPr>
          <w:kern w:val="22"/>
          <w:sz w:val="22"/>
          <w:szCs w:val="22"/>
          <w:lang w:val="ru-RU"/>
        </w:rPr>
        <w:t xml:space="preserve"> Конференция Сторон постановила, что пятое издание Глобальной перспективы в области биоразнообразия должно быть взято за основу в последующей деятельности по итогам Стратегического плана в области сохранения и устойчивого использования биоразнообразия на 2011-2020 годы. Согласно решению </w:t>
      </w:r>
      <w:hyperlink r:id="rId16" w:history="1">
        <w:r w:rsidRPr="0020287F">
          <w:rPr>
            <w:rStyle w:val="Hyperlink"/>
            <w:kern w:val="22"/>
            <w:sz w:val="22"/>
            <w:szCs w:val="22"/>
            <w:lang w:val="ru-RU"/>
          </w:rPr>
          <w:t>14/35</w:t>
        </w:r>
      </w:hyperlink>
      <w:r w:rsidRPr="0020287F">
        <w:rPr>
          <w:kern w:val="22"/>
          <w:sz w:val="22"/>
          <w:szCs w:val="22"/>
          <w:lang w:val="ru-RU"/>
        </w:rPr>
        <w:t xml:space="preserve"> проект резюме для директивных органов Глобальной перспективы в области биоразнообразия был представлен на рассмотрение Вспомогательного органа по научным, техническим и технологическим консультациям на его 23-м совещании</w:t>
      </w:r>
      <w:r>
        <w:rPr>
          <w:rStyle w:val="FootnoteReference"/>
          <w:rFonts w:eastAsia="Malgun Gothic"/>
          <w:kern w:val="22"/>
          <w:szCs w:val="22"/>
        </w:rPr>
        <w:footnoteReference w:id="3"/>
      </w:r>
      <w:r w:rsidRPr="0020287F">
        <w:rPr>
          <w:kern w:val="22"/>
          <w:sz w:val="22"/>
          <w:szCs w:val="22"/>
          <w:lang w:val="ru-RU"/>
        </w:rPr>
        <w:t>,</w:t>
      </w:r>
      <w:r w:rsidR="001176BD">
        <w:rPr>
          <w:kern w:val="22"/>
          <w:sz w:val="22"/>
          <w:szCs w:val="22"/>
          <w:lang w:val="ru-RU"/>
        </w:rPr>
        <w:t xml:space="preserve"> </w:t>
      </w:r>
      <w:r w:rsidRPr="0020287F">
        <w:rPr>
          <w:kern w:val="22"/>
          <w:sz w:val="22"/>
          <w:szCs w:val="22"/>
          <w:lang w:val="ru-RU"/>
        </w:rPr>
        <w:t>а полный текст доклада распространялся в качестве информационного документа. В то же самое время, с 18 ноября 2019 года по 6 января 2020 года, проект доклада «Глобальная перспектива</w:t>
      </w:r>
      <w:r w:rsidR="0006157F">
        <w:rPr>
          <w:kern w:val="22"/>
          <w:sz w:val="22"/>
          <w:szCs w:val="22"/>
          <w:lang w:val="ru-RU"/>
        </w:rPr>
        <w:t xml:space="preserve"> в области биоразнообразия</w:t>
      </w:r>
      <w:r w:rsidRPr="0020287F">
        <w:rPr>
          <w:kern w:val="22"/>
          <w:sz w:val="22"/>
          <w:szCs w:val="22"/>
          <w:lang w:val="ru-RU"/>
        </w:rPr>
        <w:t>» был передан для публичного коллегиального обзора. Далее, проект текста Глобальной перспективы, касающегося переходных процессов, был представлен для коллегиального обзора с 22 января по 7 февраля 2020 года.</w:t>
      </w:r>
    </w:p>
    <w:p w14:paraId="2CA64422" w14:textId="77777777" w:rsidR="00014E1E" w:rsidRPr="00E52C5E" w:rsidRDefault="00CA3588" w:rsidP="00CA3588">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ru-RU"/>
        </w:rPr>
      </w:pPr>
      <w:r w:rsidRPr="0020287F">
        <w:rPr>
          <w:snapToGrid w:val="0"/>
          <w:kern w:val="22"/>
          <w:sz w:val="22"/>
          <w:szCs w:val="22"/>
          <w:lang w:val="ru-RU"/>
        </w:rPr>
        <w:t xml:space="preserve">В своей рекомендации </w:t>
      </w:r>
      <w:hyperlink r:id="rId17" w:history="1">
        <w:r w:rsidRPr="0020287F">
          <w:rPr>
            <w:rStyle w:val="Hyperlink"/>
            <w:snapToGrid w:val="0"/>
            <w:kern w:val="22"/>
            <w:sz w:val="22"/>
            <w:szCs w:val="22"/>
            <w:lang w:val="ru-RU"/>
          </w:rPr>
          <w:t>23/1</w:t>
        </w:r>
      </w:hyperlink>
      <w:r w:rsidR="00E52C5E" w:rsidRPr="00E52C5E">
        <w:rPr>
          <w:lang w:val="ru-RU"/>
        </w:rPr>
        <w:t xml:space="preserve"> </w:t>
      </w:r>
      <w:r w:rsidRPr="0020287F">
        <w:rPr>
          <w:snapToGrid w:val="0"/>
          <w:kern w:val="22"/>
          <w:sz w:val="22"/>
          <w:szCs w:val="22"/>
          <w:lang w:val="ru-RU"/>
        </w:rPr>
        <w:t xml:space="preserve">Вспомогательный орган </w:t>
      </w:r>
      <w:r w:rsidRPr="0020287F">
        <w:rPr>
          <w:kern w:val="22"/>
          <w:sz w:val="22"/>
          <w:szCs w:val="22"/>
          <w:lang w:val="ru-RU"/>
        </w:rPr>
        <w:t xml:space="preserve">принял к сведению прогресс, достигнутый в подготовке пятого издания Глобальной перспективы в области биоразнообразия, и поручил Исполнительному секретарю завершить работу над Глобальной перспективой и пересмотреть проект резюме для директивных органов в соответствии с решениями </w:t>
      </w:r>
      <w:r>
        <w:rPr>
          <w:kern w:val="22"/>
          <w:sz w:val="22"/>
          <w:szCs w:val="22"/>
        </w:rPr>
        <w:t>XIII</w:t>
      </w:r>
      <w:r w:rsidRPr="0020287F">
        <w:rPr>
          <w:kern w:val="22"/>
          <w:sz w:val="22"/>
          <w:szCs w:val="22"/>
          <w:lang w:val="ru-RU"/>
        </w:rPr>
        <w:t>/29 и 14/35, учитывая замечания, высказанные на 23-м совещании Вспомогательного органа, а также мнения, полученные в ходе коллегиального обзора. В той же рекомендации Вспомогательный орган</w:t>
      </w:r>
      <w:r w:rsidRPr="0020287F">
        <w:rPr>
          <w:snapToGrid w:val="0"/>
          <w:kern w:val="22"/>
          <w:sz w:val="22"/>
          <w:szCs w:val="22"/>
          <w:lang w:val="ru-RU"/>
        </w:rPr>
        <w:t xml:space="preserve"> </w:t>
      </w:r>
      <w:r w:rsidRPr="0020287F">
        <w:rPr>
          <w:kern w:val="22"/>
          <w:sz w:val="22"/>
          <w:szCs w:val="22"/>
          <w:lang w:val="ru-RU"/>
        </w:rPr>
        <w:t>настоятельно призвал Стороны, которые еще не сделали этого, представить Исполнительному секретарю свои шестые национальные доклады и поручил Исполнительному секретарю провести всесторонний анализ информации шестых национальных докладов и использовать ее в окончательном варианте Глобальной перспективы в области биоразнообразия.</w:t>
      </w:r>
    </w:p>
    <w:p w14:paraId="01908D05" w14:textId="0AD9302F" w:rsidR="0063222D" w:rsidRPr="0063222D" w:rsidRDefault="0063222D" w:rsidP="0063222D">
      <w:pPr>
        <w:keepNext/>
        <w:numPr>
          <w:ilvl w:val="0"/>
          <w:numId w:val="6"/>
        </w:numPr>
        <w:suppressLineNumbers/>
        <w:suppressAutoHyphens/>
        <w:kinsoku w:val="0"/>
        <w:overflowPunct w:val="0"/>
        <w:autoSpaceDE w:val="0"/>
        <w:autoSpaceDN w:val="0"/>
        <w:spacing w:before="120" w:after="120"/>
        <w:ind w:left="0" w:firstLine="0"/>
        <w:jc w:val="both"/>
        <w:rPr>
          <w:b/>
          <w:caps/>
          <w:snapToGrid w:val="0"/>
          <w:kern w:val="22"/>
          <w:sz w:val="22"/>
          <w:szCs w:val="22"/>
          <w:lang w:val="ru-RU"/>
        </w:rPr>
      </w:pPr>
      <w:r w:rsidRPr="0063222D">
        <w:rPr>
          <w:snapToGrid w:val="0"/>
          <w:kern w:val="22"/>
          <w:sz w:val="22"/>
          <w:szCs w:val="22"/>
          <w:lang w:val="ru-RU"/>
        </w:rPr>
        <w:t xml:space="preserve">В соответствии с вышеназванными поручениями презентация Глобальной перспективы в области биоразнообразия состоялась 15 сентября 2020 года во время проведения специального виртуального совещания Вспомогательного органа по научным, техническим и технологическим консультациям. Резюме для директивных органов доклада «Глобальная перспектива в области биоразнообразия» размещено по адресу: </w:t>
      </w:r>
      <w:hyperlink r:id="rId18" w:history="1">
        <w:r w:rsidR="00D143EC">
          <w:rPr>
            <w:rStyle w:val="Hyperlink"/>
            <w:kern w:val="22"/>
            <w:sz w:val="22"/>
            <w:szCs w:val="22"/>
            <w:lang w:val="en-GB"/>
          </w:rPr>
          <w:t>https</w:t>
        </w:r>
        <w:r w:rsidR="00D143EC" w:rsidRPr="00D143EC">
          <w:rPr>
            <w:rStyle w:val="Hyperlink"/>
            <w:kern w:val="22"/>
            <w:sz w:val="22"/>
            <w:szCs w:val="22"/>
            <w:lang w:val="ru-RU"/>
          </w:rPr>
          <w:t>://</w:t>
        </w:r>
        <w:r w:rsidR="00D143EC">
          <w:rPr>
            <w:rStyle w:val="Hyperlink"/>
            <w:kern w:val="22"/>
            <w:sz w:val="22"/>
            <w:szCs w:val="22"/>
            <w:lang w:val="en-GB"/>
          </w:rPr>
          <w:t>www</w:t>
        </w:r>
        <w:r w:rsidR="00D143EC" w:rsidRPr="00D143EC">
          <w:rPr>
            <w:rStyle w:val="Hyperlink"/>
            <w:kern w:val="22"/>
            <w:sz w:val="22"/>
            <w:szCs w:val="22"/>
            <w:lang w:val="ru-RU"/>
          </w:rPr>
          <w:t>.</w:t>
        </w:r>
        <w:r w:rsidR="00D143EC">
          <w:rPr>
            <w:rStyle w:val="Hyperlink"/>
            <w:kern w:val="22"/>
            <w:sz w:val="22"/>
            <w:szCs w:val="22"/>
            <w:lang w:val="en-GB"/>
          </w:rPr>
          <w:t>cbd</w:t>
        </w:r>
        <w:r w:rsidR="00D143EC" w:rsidRPr="00D143EC">
          <w:rPr>
            <w:rStyle w:val="Hyperlink"/>
            <w:kern w:val="22"/>
            <w:sz w:val="22"/>
            <w:szCs w:val="22"/>
            <w:lang w:val="ru-RU"/>
          </w:rPr>
          <w:t>.</w:t>
        </w:r>
        <w:r w:rsidR="00D143EC">
          <w:rPr>
            <w:rStyle w:val="Hyperlink"/>
            <w:kern w:val="22"/>
            <w:sz w:val="22"/>
            <w:szCs w:val="22"/>
            <w:lang w:val="en-GB"/>
          </w:rPr>
          <w:t>int</w:t>
        </w:r>
        <w:r w:rsidR="00D143EC" w:rsidRPr="00D143EC">
          <w:rPr>
            <w:rStyle w:val="Hyperlink"/>
            <w:kern w:val="22"/>
            <w:sz w:val="22"/>
            <w:szCs w:val="22"/>
            <w:lang w:val="ru-RU"/>
          </w:rPr>
          <w:t>/</w:t>
        </w:r>
        <w:r w:rsidR="00D143EC">
          <w:rPr>
            <w:rStyle w:val="Hyperlink"/>
            <w:kern w:val="22"/>
            <w:sz w:val="22"/>
            <w:szCs w:val="22"/>
            <w:lang w:val="en-GB"/>
          </w:rPr>
          <w:t>gbo</w:t>
        </w:r>
        <w:r w:rsidR="00D143EC" w:rsidRPr="00D143EC">
          <w:rPr>
            <w:rStyle w:val="Hyperlink"/>
            <w:kern w:val="22"/>
            <w:sz w:val="22"/>
            <w:szCs w:val="22"/>
            <w:lang w:val="ru-RU"/>
          </w:rPr>
          <w:t>/</w:t>
        </w:r>
        <w:r w:rsidR="00D143EC">
          <w:rPr>
            <w:rStyle w:val="Hyperlink"/>
            <w:kern w:val="22"/>
            <w:sz w:val="22"/>
            <w:szCs w:val="22"/>
            <w:lang w:val="en-GB"/>
          </w:rPr>
          <w:t>gbo</w:t>
        </w:r>
        <w:r w:rsidR="00D143EC" w:rsidRPr="00D143EC">
          <w:rPr>
            <w:rStyle w:val="Hyperlink"/>
            <w:kern w:val="22"/>
            <w:sz w:val="22"/>
            <w:szCs w:val="22"/>
            <w:lang w:val="ru-RU"/>
          </w:rPr>
          <w:t>5/</w:t>
        </w:r>
        <w:r w:rsidR="00D143EC">
          <w:rPr>
            <w:rStyle w:val="Hyperlink"/>
            <w:kern w:val="22"/>
            <w:sz w:val="22"/>
            <w:szCs w:val="22"/>
            <w:lang w:val="en-GB"/>
          </w:rPr>
          <w:t>p</w:t>
        </w:r>
        <w:r w:rsidR="00D143EC">
          <w:rPr>
            <w:rStyle w:val="Hyperlink"/>
            <w:kern w:val="22"/>
            <w:sz w:val="22"/>
            <w:szCs w:val="22"/>
            <w:lang w:val="en-GB"/>
          </w:rPr>
          <w:t>ublication</w:t>
        </w:r>
        <w:r w:rsidR="00D143EC" w:rsidRPr="00D143EC">
          <w:rPr>
            <w:rStyle w:val="Hyperlink"/>
            <w:kern w:val="22"/>
            <w:sz w:val="22"/>
            <w:szCs w:val="22"/>
            <w:lang w:val="ru-RU"/>
          </w:rPr>
          <w:t>/</w:t>
        </w:r>
        <w:r w:rsidR="00D143EC">
          <w:rPr>
            <w:rStyle w:val="Hyperlink"/>
            <w:kern w:val="22"/>
            <w:sz w:val="22"/>
            <w:szCs w:val="22"/>
            <w:lang w:val="en-GB"/>
          </w:rPr>
          <w:t>gbo</w:t>
        </w:r>
        <w:r w:rsidR="00D143EC" w:rsidRPr="00D143EC">
          <w:rPr>
            <w:rStyle w:val="Hyperlink"/>
            <w:kern w:val="22"/>
            <w:sz w:val="22"/>
            <w:szCs w:val="22"/>
            <w:lang w:val="ru-RU"/>
          </w:rPr>
          <w:t>-5-</w:t>
        </w:r>
        <w:r w:rsidR="00D143EC">
          <w:rPr>
            <w:rStyle w:val="Hyperlink"/>
            <w:kern w:val="22"/>
            <w:sz w:val="22"/>
            <w:szCs w:val="22"/>
            <w:lang w:val="en-GB"/>
          </w:rPr>
          <w:t>spm</w:t>
        </w:r>
        <w:r w:rsidR="00D143EC" w:rsidRPr="00D143EC">
          <w:rPr>
            <w:rStyle w:val="Hyperlink"/>
            <w:kern w:val="22"/>
            <w:sz w:val="22"/>
            <w:szCs w:val="22"/>
            <w:lang w:val="ru-RU"/>
          </w:rPr>
          <w:t>-</w:t>
        </w:r>
        <w:r w:rsidR="00D143EC">
          <w:rPr>
            <w:rStyle w:val="Hyperlink"/>
            <w:kern w:val="22"/>
            <w:sz w:val="22"/>
            <w:szCs w:val="22"/>
            <w:lang w:val="en-GB"/>
          </w:rPr>
          <w:t>ru</w:t>
        </w:r>
        <w:r w:rsidR="00D143EC" w:rsidRPr="00D143EC">
          <w:rPr>
            <w:rStyle w:val="Hyperlink"/>
            <w:kern w:val="22"/>
            <w:sz w:val="22"/>
            <w:szCs w:val="22"/>
            <w:lang w:val="ru-RU"/>
          </w:rPr>
          <w:t>.</w:t>
        </w:r>
        <w:r w:rsidR="00D143EC">
          <w:rPr>
            <w:rStyle w:val="Hyperlink"/>
            <w:kern w:val="22"/>
            <w:sz w:val="22"/>
            <w:szCs w:val="22"/>
            <w:lang w:val="en-GB"/>
          </w:rPr>
          <w:t>pdf</w:t>
        </w:r>
      </w:hyperlink>
      <w:r w:rsidR="00D143EC" w:rsidRPr="00D143EC">
        <w:rPr>
          <w:kern w:val="22"/>
          <w:sz w:val="22"/>
          <w:szCs w:val="22"/>
          <w:lang w:val="ru-RU"/>
        </w:rPr>
        <w:t>.</w:t>
      </w:r>
      <w:r w:rsidRPr="0063222D">
        <w:rPr>
          <w:snapToGrid w:val="0"/>
          <w:kern w:val="22"/>
          <w:sz w:val="22"/>
          <w:szCs w:val="22"/>
          <w:lang w:val="ru-RU"/>
        </w:rPr>
        <w:t xml:space="preserve"> </w:t>
      </w:r>
      <w:r w:rsidRPr="0063222D">
        <w:rPr>
          <w:snapToGrid w:val="0"/>
          <w:kern w:val="22"/>
          <w:sz w:val="22"/>
          <w:szCs w:val="22"/>
          <w:lang w:val="ru-RU"/>
        </w:rPr>
        <w:lastRenderedPageBreak/>
        <w:t xml:space="preserve">Полный текст Глобальной перспективы и связанные с докладом материалы доступны по ссылке: </w:t>
      </w:r>
      <w:hyperlink r:id="rId19" w:history="1">
        <w:r w:rsidR="00D143EC" w:rsidRPr="00755BA3">
          <w:rPr>
            <w:rStyle w:val="Hyperlink"/>
            <w:kern w:val="22"/>
            <w:sz w:val="22"/>
            <w:szCs w:val="22"/>
            <w:lang w:val="en-GB"/>
          </w:rPr>
          <w:t>https</w:t>
        </w:r>
        <w:r w:rsidR="00D143EC" w:rsidRPr="00D143EC">
          <w:rPr>
            <w:rStyle w:val="Hyperlink"/>
            <w:kern w:val="22"/>
            <w:sz w:val="22"/>
            <w:szCs w:val="22"/>
            <w:lang w:val="ru-RU"/>
          </w:rPr>
          <w:t>://</w:t>
        </w:r>
        <w:r w:rsidR="00D143EC" w:rsidRPr="00755BA3">
          <w:rPr>
            <w:rStyle w:val="Hyperlink"/>
            <w:kern w:val="22"/>
            <w:sz w:val="22"/>
            <w:szCs w:val="22"/>
            <w:lang w:val="en-GB"/>
          </w:rPr>
          <w:t>www</w:t>
        </w:r>
        <w:r w:rsidR="00D143EC" w:rsidRPr="00D143EC">
          <w:rPr>
            <w:rStyle w:val="Hyperlink"/>
            <w:kern w:val="22"/>
            <w:sz w:val="22"/>
            <w:szCs w:val="22"/>
            <w:lang w:val="ru-RU"/>
          </w:rPr>
          <w:t>.</w:t>
        </w:r>
        <w:r w:rsidR="00D143EC" w:rsidRPr="00755BA3">
          <w:rPr>
            <w:rStyle w:val="Hyperlink"/>
            <w:kern w:val="22"/>
            <w:sz w:val="22"/>
            <w:szCs w:val="22"/>
            <w:lang w:val="en-GB"/>
          </w:rPr>
          <w:t>cbd</w:t>
        </w:r>
        <w:r w:rsidR="00D143EC" w:rsidRPr="00D143EC">
          <w:rPr>
            <w:rStyle w:val="Hyperlink"/>
            <w:kern w:val="22"/>
            <w:sz w:val="22"/>
            <w:szCs w:val="22"/>
            <w:lang w:val="ru-RU"/>
          </w:rPr>
          <w:t>.</w:t>
        </w:r>
        <w:r w:rsidR="00D143EC" w:rsidRPr="00755BA3">
          <w:rPr>
            <w:rStyle w:val="Hyperlink"/>
            <w:kern w:val="22"/>
            <w:sz w:val="22"/>
            <w:szCs w:val="22"/>
            <w:lang w:val="en-GB"/>
          </w:rPr>
          <w:t>int</w:t>
        </w:r>
        <w:r w:rsidR="00D143EC" w:rsidRPr="00D143EC">
          <w:rPr>
            <w:rStyle w:val="Hyperlink"/>
            <w:kern w:val="22"/>
            <w:sz w:val="22"/>
            <w:szCs w:val="22"/>
            <w:lang w:val="ru-RU"/>
          </w:rPr>
          <w:t>/</w:t>
        </w:r>
        <w:r w:rsidR="00D143EC" w:rsidRPr="00755BA3">
          <w:rPr>
            <w:rStyle w:val="Hyperlink"/>
            <w:kern w:val="22"/>
            <w:sz w:val="22"/>
            <w:szCs w:val="22"/>
            <w:lang w:val="en-GB"/>
          </w:rPr>
          <w:t>gbo</w:t>
        </w:r>
        <w:r w:rsidR="00D143EC" w:rsidRPr="00D143EC">
          <w:rPr>
            <w:rStyle w:val="Hyperlink"/>
            <w:kern w:val="22"/>
            <w:sz w:val="22"/>
            <w:szCs w:val="22"/>
            <w:lang w:val="ru-RU"/>
          </w:rPr>
          <w:t>5</w:t>
        </w:r>
      </w:hyperlink>
      <w:r w:rsidRPr="0063222D">
        <w:rPr>
          <w:snapToGrid w:val="0"/>
          <w:kern w:val="22"/>
          <w:sz w:val="22"/>
          <w:szCs w:val="22"/>
          <w:lang w:val="ru-RU"/>
        </w:rPr>
        <w:t>. Ниже, в разделе II, дается обзор работы по разработке Глобальной перспективы после процесса коллегиального обзора, а в разделе III приводятся сведения об освещении Глобальной перспективы в средствах массовой информации. В разделе IV представлен проект рекомендации для рассмотрения Вспомогательным органом.</w:t>
      </w:r>
      <w:r>
        <w:rPr>
          <w:snapToGrid w:val="0"/>
          <w:kern w:val="22"/>
          <w:sz w:val="22"/>
          <w:szCs w:val="22"/>
          <w:lang w:val="ru-RU"/>
        </w:rPr>
        <w:t xml:space="preserve"> </w:t>
      </w:r>
    </w:p>
    <w:p w14:paraId="217EA2EE" w14:textId="77777777" w:rsidR="00FC562D" w:rsidRPr="0063222D" w:rsidRDefault="007B3DCD" w:rsidP="00383DAA">
      <w:pPr>
        <w:keepNext/>
        <w:numPr>
          <w:ilvl w:val="0"/>
          <w:numId w:val="14"/>
        </w:numPr>
        <w:suppressLineNumbers/>
        <w:suppressAutoHyphens/>
        <w:kinsoku w:val="0"/>
        <w:overflowPunct w:val="0"/>
        <w:autoSpaceDE w:val="0"/>
        <w:autoSpaceDN w:val="0"/>
        <w:spacing w:before="120" w:after="120"/>
        <w:ind w:left="850" w:hanging="425"/>
        <w:jc w:val="center"/>
        <w:outlineLvl w:val="0"/>
        <w:rPr>
          <w:b/>
          <w:caps/>
          <w:snapToGrid w:val="0"/>
          <w:kern w:val="22"/>
          <w:sz w:val="22"/>
          <w:szCs w:val="22"/>
          <w:lang w:val="ru-RU"/>
        </w:rPr>
      </w:pPr>
      <w:r w:rsidRPr="0063222D">
        <w:rPr>
          <w:b/>
          <w:caps/>
          <w:snapToGrid w:val="0"/>
          <w:kern w:val="22"/>
          <w:sz w:val="22"/>
          <w:szCs w:val="22"/>
          <w:lang w:val="ru-RU"/>
        </w:rPr>
        <w:t>Разработка Глобальной перспективы после коллегиального обзора</w:t>
      </w:r>
    </w:p>
    <w:p w14:paraId="123D3B17" w14:textId="77777777" w:rsidR="00F51ACA" w:rsidRPr="00E52C5E" w:rsidRDefault="00AD17D5" w:rsidP="00F51ACA">
      <w:pPr>
        <w:keepNext/>
        <w:numPr>
          <w:ilvl w:val="0"/>
          <w:numId w:val="6"/>
        </w:numPr>
        <w:suppressLineNumbers/>
        <w:suppressAutoHyphens/>
        <w:kinsoku w:val="0"/>
        <w:overflowPunct w:val="0"/>
        <w:autoSpaceDE w:val="0"/>
        <w:autoSpaceDN w:val="0"/>
        <w:spacing w:before="120" w:after="120"/>
        <w:ind w:left="0" w:firstLine="0"/>
        <w:jc w:val="both"/>
        <w:rPr>
          <w:snapToGrid w:val="0"/>
          <w:spacing w:val="-4"/>
          <w:kern w:val="22"/>
          <w:sz w:val="22"/>
          <w:szCs w:val="22"/>
          <w:lang w:val="ru-RU"/>
        </w:rPr>
      </w:pPr>
      <w:r w:rsidRPr="0020287F">
        <w:rPr>
          <w:snapToGrid w:val="0"/>
          <w:kern w:val="22"/>
          <w:sz w:val="22"/>
          <w:szCs w:val="22"/>
          <w:lang w:val="ru-RU"/>
        </w:rPr>
        <w:t>В ходе коллегиального обзора от Сторон и наблюдателей поступил</w:t>
      </w:r>
      <w:r w:rsidR="004A76AE">
        <w:rPr>
          <w:snapToGrid w:val="0"/>
          <w:kern w:val="22"/>
          <w:sz w:val="22"/>
          <w:szCs w:val="22"/>
          <w:lang w:val="ru-RU"/>
        </w:rPr>
        <w:t>а</w:t>
      </w:r>
      <w:r w:rsidRPr="0020287F">
        <w:rPr>
          <w:snapToGrid w:val="0"/>
          <w:kern w:val="22"/>
          <w:sz w:val="22"/>
          <w:szCs w:val="22"/>
          <w:lang w:val="ru-RU"/>
        </w:rPr>
        <w:t xml:space="preserve"> почти 1000 отдельных </w:t>
      </w:r>
      <w:bookmarkStart w:id="1" w:name="_GoBack"/>
      <w:bookmarkEnd w:id="1"/>
      <w:r w:rsidRPr="0020287F">
        <w:rPr>
          <w:snapToGrid w:val="0"/>
          <w:kern w:val="22"/>
          <w:sz w:val="22"/>
          <w:szCs w:val="22"/>
          <w:lang w:val="ru-RU"/>
        </w:rPr>
        <w:t>замечаний. В этих замечаниях были подняты конкретные технические вопросы, а также вопросы более общего всестороннего характера. В ответ на эти замечания, а также рекомендацию 23/1 Вспомогательного органа, помимо внесения в текст более конкретных поправок, необходимо было внести следующие основные изменения:</w:t>
      </w:r>
    </w:p>
    <w:p w14:paraId="521089EE" w14:textId="77777777" w:rsidR="00F51ACA" w:rsidRPr="00E52C5E" w:rsidRDefault="003266E4" w:rsidP="00755BA3">
      <w:pPr>
        <w:keepNext/>
        <w:numPr>
          <w:ilvl w:val="1"/>
          <w:numId w:val="6"/>
        </w:numPr>
        <w:suppressLineNumbers/>
        <w:suppressAutoHyphens/>
        <w:kinsoku w:val="0"/>
        <w:overflowPunct w:val="0"/>
        <w:autoSpaceDE w:val="0"/>
        <w:autoSpaceDN w:val="0"/>
        <w:spacing w:before="120" w:after="120"/>
        <w:ind w:left="0" w:firstLine="708"/>
        <w:jc w:val="both"/>
        <w:rPr>
          <w:snapToGrid w:val="0"/>
          <w:spacing w:val="-4"/>
          <w:kern w:val="22"/>
          <w:sz w:val="22"/>
          <w:szCs w:val="22"/>
          <w:lang w:val="ru-RU"/>
        </w:rPr>
      </w:pPr>
      <w:r>
        <w:rPr>
          <w:snapToGrid w:val="0"/>
          <w:kern w:val="22"/>
          <w:sz w:val="22"/>
          <w:szCs w:val="22"/>
          <w:lang w:val="ru-RU"/>
        </w:rPr>
        <w:t>и</w:t>
      </w:r>
      <w:r w:rsidR="00994C29" w:rsidRPr="0020287F">
        <w:rPr>
          <w:snapToGrid w:val="0"/>
          <w:kern w:val="22"/>
          <w:sz w:val="22"/>
          <w:szCs w:val="22"/>
          <w:lang w:val="ru-RU"/>
        </w:rPr>
        <w:t>спользовать данные из полученных 167 шестых национальных докладов и 170 национальных стратегий и планов действий по сохранению биоразнообразия (НСПДСБ), которые были представлены после окончания работы над пятым изданием Глобальной перспективы. В частности, включить обобщенные данные о национальных результатах в достижении отдельных Айтинских целевых задач и выполнении Глобальной стратегии сохранения растений. Конкретные случаи из национальных отчетов также использовались в качестве примера достигнутых результатов в выполнении Стратегического плана в области сохранения и устойчивого использования биоразнообразия на 2011-</w:t>
      </w:r>
      <w:r>
        <w:rPr>
          <w:snapToGrid w:val="0"/>
          <w:kern w:val="22"/>
          <w:sz w:val="22"/>
          <w:szCs w:val="22"/>
          <w:lang w:val="ru-RU"/>
        </w:rPr>
        <w:t>2020 годы;</w:t>
      </w:r>
    </w:p>
    <w:p w14:paraId="5F8843DE" w14:textId="77777777" w:rsidR="009A5468" w:rsidRPr="00E52C5E" w:rsidRDefault="003266E4" w:rsidP="00755BA3">
      <w:pPr>
        <w:keepNext/>
        <w:numPr>
          <w:ilvl w:val="1"/>
          <w:numId w:val="6"/>
        </w:numPr>
        <w:suppressLineNumbers/>
        <w:suppressAutoHyphens/>
        <w:kinsoku w:val="0"/>
        <w:overflowPunct w:val="0"/>
        <w:autoSpaceDE w:val="0"/>
        <w:autoSpaceDN w:val="0"/>
        <w:spacing w:before="120" w:after="120"/>
        <w:ind w:left="0" w:firstLine="708"/>
        <w:jc w:val="both"/>
        <w:rPr>
          <w:snapToGrid w:val="0"/>
          <w:spacing w:val="-4"/>
          <w:kern w:val="22"/>
          <w:sz w:val="22"/>
          <w:szCs w:val="22"/>
          <w:lang w:val="ru-RU"/>
        </w:rPr>
      </w:pPr>
      <w:r>
        <w:rPr>
          <w:snapToGrid w:val="0"/>
          <w:kern w:val="22"/>
          <w:sz w:val="22"/>
          <w:szCs w:val="22"/>
          <w:lang w:val="ru-RU"/>
        </w:rPr>
        <w:t>в</w:t>
      </w:r>
      <w:r w:rsidR="00897747" w:rsidRPr="0020287F">
        <w:rPr>
          <w:snapToGrid w:val="0"/>
          <w:kern w:val="22"/>
          <w:sz w:val="22"/>
          <w:szCs w:val="22"/>
          <w:lang w:val="ru-RU"/>
        </w:rPr>
        <w:t>ключить в первый раздел доклада дополнительные сведения о связях между биоразнообразием и целями в области устойчивого развития;</w:t>
      </w:r>
    </w:p>
    <w:p w14:paraId="09A07A10" w14:textId="77777777" w:rsidR="00322871" w:rsidRPr="00E52C5E" w:rsidRDefault="003266E4" w:rsidP="00755BA3">
      <w:pPr>
        <w:keepNext/>
        <w:numPr>
          <w:ilvl w:val="1"/>
          <w:numId w:val="6"/>
        </w:numPr>
        <w:suppressLineNumbers/>
        <w:suppressAutoHyphens/>
        <w:kinsoku w:val="0"/>
        <w:overflowPunct w:val="0"/>
        <w:autoSpaceDE w:val="0"/>
        <w:autoSpaceDN w:val="0"/>
        <w:spacing w:before="120" w:after="120"/>
        <w:ind w:left="0" w:firstLine="708"/>
        <w:jc w:val="both"/>
        <w:rPr>
          <w:snapToGrid w:val="0"/>
          <w:spacing w:val="-4"/>
          <w:kern w:val="22"/>
          <w:sz w:val="22"/>
          <w:szCs w:val="22"/>
          <w:lang w:val="ru-RU"/>
        </w:rPr>
      </w:pPr>
      <w:r>
        <w:rPr>
          <w:snapToGrid w:val="0"/>
          <w:kern w:val="22"/>
          <w:sz w:val="22"/>
          <w:szCs w:val="22"/>
          <w:lang w:val="ru-RU"/>
        </w:rPr>
        <w:t xml:space="preserve">дать </w:t>
      </w:r>
      <w:r w:rsidR="00897747" w:rsidRPr="0020287F">
        <w:rPr>
          <w:snapToGrid w:val="0"/>
          <w:kern w:val="22"/>
          <w:sz w:val="22"/>
          <w:szCs w:val="22"/>
          <w:lang w:val="ru-RU"/>
        </w:rPr>
        <w:t xml:space="preserve">ссылки на научные </w:t>
      </w:r>
      <w:r w:rsidR="00FF7F2C">
        <w:rPr>
          <w:snapToGrid w:val="0"/>
          <w:kern w:val="22"/>
          <w:sz w:val="22"/>
          <w:szCs w:val="22"/>
          <w:lang w:val="ru-RU"/>
        </w:rPr>
        <w:t>публикации</w:t>
      </w:r>
      <w:r w:rsidR="00897747" w:rsidRPr="0020287F">
        <w:rPr>
          <w:snapToGrid w:val="0"/>
          <w:kern w:val="22"/>
          <w:sz w:val="22"/>
          <w:szCs w:val="22"/>
          <w:lang w:val="ru-RU"/>
        </w:rPr>
        <w:t xml:space="preserve"> и оценки, появившиеся в период между январем и сентябрем 2020 года, в том числе </w:t>
      </w:r>
      <w:r w:rsidR="001C3F7D">
        <w:rPr>
          <w:snapToGrid w:val="0"/>
          <w:kern w:val="22"/>
          <w:sz w:val="22"/>
          <w:szCs w:val="22"/>
          <w:lang w:val="ru-RU"/>
        </w:rPr>
        <w:t xml:space="preserve">содержащие </w:t>
      </w:r>
      <w:r w:rsidR="00897747" w:rsidRPr="0020287F">
        <w:rPr>
          <w:snapToGrid w:val="0"/>
          <w:kern w:val="22"/>
          <w:sz w:val="22"/>
          <w:szCs w:val="22"/>
          <w:lang w:val="ru-RU"/>
        </w:rPr>
        <w:t xml:space="preserve">информацию о связях между биоразнообразием, здоровьем человека и </w:t>
      </w:r>
      <w:r w:rsidR="00897747">
        <w:rPr>
          <w:snapToGrid w:val="0"/>
          <w:kern w:val="22"/>
          <w:sz w:val="22"/>
          <w:szCs w:val="22"/>
        </w:rPr>
        <w:t>COVID</w:t>
      </w:r>
      <w:r w:rsidR="00897747" w:rsidRPr="0020287F">
        <w:rPr>
          <w:snapToGrid w:val="0"/>
          <w:kern w:val="22"/>
          <w:sz w:val="22"/>
          <w:szCs w:val="22"/>
          <w:lang w:val="ru-RU"/>
        </w:rPr>
        <w:t>-19. В пятом издании Глобальной перспективы приводится более 650 ссыл</w:t>
      </w:r>
      <w:r w:rsidR="00BE0D31" w:rsidRPr="0020287F">
        <w:rPr>
          <w:snapToGrid w:val="0"/>
          <w:kern w:val="22"/>
          <w:sz w:val="22"/>
          <w:szCs w:val="22"/>
          <w:lang w:val="ru-RU"/>
        </w:rPr>
        <w:t>ок и свыше 50 индикаторов</w:t>
      </w:r>
      <w:r>
        <w:rPr>
          <w:snapToGrid w:val="0"/>
          <w:kern w:val="22"/>
          <w:sz w:val="22"/>
          <w:szCs w:val="22"/>
          <w:lang w:val="ru-RU"/>
        </w:rPr>
        <w:t>;</w:t>
      </w:r>
    </w:p>
    <w:p w14:paraId="6C776631" w14:textId="77777777" w:rsidR="009D51CD" w:rsidRPr="00E52C5E" w:rsidRDefault="003266E4" w:rsidP="00755BA3">
      <w:pPr>
        <w:keepNext/>
        <w:numPr>
          <w:ilvl w:val="1"/>
          <w:numId w:val="6"/>
        </w:numPr>
        <w:suppressLineNumbers/>
        <w:suppressAutoHyphens/>
        <w:kinsoku w:val="0"/>
        <w:overflowPunct w:val="0"/>
        <w:autoSpaceDE w:val="0"/>
        <w:autoSpaceDN w:val="0"/>
        <w:spacing w:before="120" w:after="120"/>
        <w:ind w:left="0" w:firstLine="708"/>
        <w:jc w:val="both"/>
        <w:rPr>
          <w:snapToGrid w:val="0"/>
          <w:spacing w:val="-4"/>
          <w:kern w:val="22"/>
          <w:sz w:val="22"/>
          <w:szCs w:val="22"/>
          <w:lang w:val="ru-RU"/>
        </w:rPr>
      </w:pPr>
      <w:r>
        <w:rPr>
          <w:snapToGrid w:val="0"/>
          <w:kern w:val="22"/>
          <w:sz w:val="22"/>
          <w:szCs w:val="22"/>
          <w:lang w:val="ru-RU"/>
        </w:rPr>
        <w:t>г</w:t>
      </w:r>
      <w:r w:rsidR="00897747" w:rsidRPr="0020287F">
        <w:rPr>
          <w:snapToGrid w:val="0"/>
          <w:kern w:val="22"/>
          <w:sz w:val="22"/>
          <w:szCs w:val="22"/>
          <w:lang w:val="ru-RU"/>
        </w:rPr>
        <w:t xml:space="preserve">лубже разработать возможные переходные процессы и пути осуществления </w:t>
      </w:r>
      <w:r w:rsidR="001C3F7D">
        <w:rPr>
          <w:snapToGrid w:val="0"/>
          <w:kern w:val="22"/>
          <w:sz w:val="22"/>
          <w:szCs w:val="22"/>
          <w:lang w:val="ru-RU"/>
        </w:rPr>
        <w:t>К</w:t>
      </w:r>
      <w:r w:rsidR="00897747" w:rsidRPr="0020287F">
        <w:rPr>
          <w:snapToGrid w:val="0"/>
          <w:kern w:val="22"/>
          <w:sz w:val="22"/>
          <w:szCs w:val="22"/>
          <w:lang w:val="ru-RU"/>
        </w:rPr>
        <w:t xml:space="preserve">онцепции в области биоразнообразия на период до 2050 год, </w:t>
      </w:r>
      <w:r w:rsidR="00C76657">
        <w:rPr>
          <w:snapToGrid w:val="0"/>
          <w:kern w:val="22"/>
          <w:sz w:val="22"/>
          <w:szCs w:val="22"/>
          <w:lang w:val="ru-RU"/>
        </w:rPr>
        <w:t xml:space="preserve">в том числе добавить </w:t>
      </w:r>
      <w:r w:rsidR="00897747" w:rsidRPr="0020287F">
        <w:rPr>
          <w:snapToGrid w:val="0"/>
          <w:kern w:val="22"/>
          <w:sz w:val="22"/>
          <w:szCs w:val="22"/>
          <w:lang w:val="ru-RU"/>
        </w:rPr>
        <w:t xml:space="preserve">процесс перехода к </w:t>
      </w:r>
      <w:r w:rsidR="001C3F7D">
        <w:rPr>
          <w:snapToGrid w:val="0"/>
          <w:kern w:val="22"/>
          <w:sz w:val="22"/>
          <w:szCs w:val="22"/>
          <w:lang w:val="ru-RU"/>
        </w:rPr>
        <w:t>подходу</w:t>
      </w:r>
      <w:r w:rsidR="00897747" w:rsidRPr="0020287F">
        <w:rPr>
          <w:snapToGrid w:val="0"/>
          <w:kern w:val="22"/>
          <w:sz w:val="22"/>
          <w:szCs w:val="22"/>
          <w:lang w:val="ru-RU"/>
        </w:rPr>
        <w:t xml:space="preserve"> </w:t>
      </w:r>
      <w:r>
        <w:rPr>
          <w:snapToGrid w:val="0"/>
          <w:kern w:val="22"/>
          <w:sz w:val="22"/>
          <w:szCs w:val="22"/>
          <w:lang w:val="ru-RU"/>
        </w:rPr>
        <w:t>«</w:t>
      </w:r>
      <w:r w:rsidR="00897747" w:rsidRPr="0020287F">
        <w:rPr>
          <w:snapToGrid w:val="0"/>
          <w:kern w:val="22"/>
          <w:sz w:val="22"/>
          <w:szCs w:val="22"/>
          <w:lang w:val="ru-RU"/>
        </w:rPr>
        <w:t>Единое здоровье</w:t>
      </w:r>
      <w:r>
        <w:rPr>
          <w:snapToGrid w:val="0"/>
          <w:kern w:val="22"/>
          <w:sz w:val="22"/>
          <w:szCs w:val="22"/>
          <w:lang w:val="ru-RU"/>
        </w:rPr>
        <w:t>»</w:t>
      </w:r>
      <w:r w:rsidR="00897747" w:rsidRPr="0020287F">
        <w:rPr>
          <w:snapToGrid w:val="0"/>
          <w:kern w:val="22"/>
          <w:sz w:val="22"/>
          <w:szCs w:val="22"/>
          <w:lang w:val="ru-RU"/>
        </w:rPr>
        <w:t xml:space="preserve"> с учетом биоразнообразия.</w:t>
      </w:r>
    </w:p>
    <w:p w14:paraId="3B985059" w14:textId="77777777" w:rsidR="00DD1AA0" w:rsidRPr="00E52C5E" w:rsidRDefault="00931294" w:rsidP="00755BA3">
      <w:pPr>
        <w:pStyle w:val="ListParagraph"/>
        <w:keepNext/>
        <w:numPr>
          <w:ilvl w:val="0"/>
          <w:numId w:val="14"/>
        </w:numPr>
        <w:suppressLineNumbers/>
        <w:suppressAutoHyphens/>
        <w:kinsoku w:val="0"/>
        <w:overflowPunct w:val="0"/>
        <w:autoSpaceDE w:val="0"/>
        <w:autoSpaceDN w:val="0"/>
        <w:spacing w:before="120" w:after="120"/>
        <w:ind w:left="924" w:hanging="567"/>
        <w:contextualSpacing w:val="0"/>
        <w:jc w:val="center"/>
        <w:outlineLvl w:val="0"/>
        <w:rPr>
          <w:b/>
          <w:caps/>
          <w:kern w:val="22"/>
          <w:sz w:val="22"/>
          <w:szCs w:val="22"/>
          <w:lang w:val="ru-RU"/>
        </w:rPr>
      </w:pPr>
      <w:r w:rsidRPr="0020287F">
        <w:rPr>
          <w:b/>
          <w:bCs/>
          <w:caps/>
          <w:snapToGrid w:val="0"/>
          <w:kern w:val="22"/>
          <w:sz w:val="22"/>
          <w:szCs w:val="22"/>
          <w:lang w:val="ru-RU"/>
        </w:rPr>
        <w:t>Освещение в прессе и распространение информации</w:t>
      </w:r>
    </w:p>
    <w:p w14:paraId="5D4F4B8F" w14:textId="77777777" w:rsidR="00B266F3" w:rsidRPr="00E52C5E" w:rsidRDefault="00B266F3" w:rsidP="00383DAA">
      <w:pPr>
        <w:keepNext/>
        <w:keepLines/>
        <w:numPr>
          <w:ilvl w:val="0"/>
          <w:numId w:val="6"/>
        </w:numPr>
        <w:suppressLineNumbers/>
        <w:suppressAutoHyphens/>
        <w:kinsoku w:val="0"/>
        <w:overflowPunct w:val="0"/>
        <w:autoSpaceDE w:val="0"/>
        <w:autoSpaceDN w:val="0"/>
        <w:spacing w:before="120" w:after="120"/>
        <w:ind w:left="0" w:firstLine="0"/>
        <w:jc w:val="both"/>
        <w:rPr>
          <w:snapToGrid w:val="0"/>
          <w:spacing w:val="-4"/>
          <w:kern w:val="22"/>
          <w:sz w:val="22"/>
          <w:szCs w:val="22"/>
          <w:lang w:val="ru-RU"/>
        </w:rPr>
      </w:pPr>
      <w:r w:rsidRPr="0020287F">
        <w:rPr>
          <w:snapToGrid w:val="0"/>
          <w:kern w:val="22"/>
          <w:sz w:val="22"/>
          <w:szCs w:val="22"/>
          <w:lang w:val="ru-RU"/>
        </w:rPr>
        <w:t>Осуществление коммуникационной стратегии пятого издания Глобальной перспективы в области биоразнообразия проходило в два этапа с участием многочисленных партнеров, включая секретариат Межправительственной научно-политической платформы по биоразнообразию и экосистемным услугам. До этапа презентации, который начался за семь месяцев до выхода доклада, основной акцент делался на повышени</w:t>
      </w:r>
      <w:r w:rsidR="00C76657">
        <w:rPr>
          <w:snapToGrid w:val="0"/>
          <w:kern w:val="22"/>
          <w:sz w:val="22"/>
          <w:szCs w:val="22"/>
          <w:lang w:val="ru-RU"/>
        </w:rPr>
        <w:t>и</w:t>
      </w:r>
      <w:r w:rsidRPr="0020287F">
        <w:rPr>
          <w:snapToGrid w:val="0"/>
          <w:kern w:val="22"/>
          <w:sz w:val="22"/>
          <w:szCs w:val="22"/>
          <w:lang w:val="ru-RU"/>
        </w:rPr>
        <w:t xml:space="preserve"> осведомленности о направленности, сфере действия и масштабе Глобальной перспективы. Помимо других мероприятий на этом этапе в частности проводил</w:t>
      </w:r>
      <w:r w:rsidR="007F22DE">
        <w:rPr>
          <w:snapToGrid w:val="0"/>
          <w:kern w:val="22"/>
          <w:sz w:val="22"/>
          <w:szCs w:val="22"/>
          <w:lang w:val="ru-RU"/>
        </w:rPr>
        <w:t>ась работа по</w:t>
      </w:r>
      <w:r w:rsidRPr="0020287F">
        <w:rPr>
          <w:snapToGrid w:val="0"/>
          <w:kern w:val="22"/>
          <w:sz w:val="22"/>
          <w:szCs w:val="22"/>
          <w:lang w:val="ru-RU"/>
        </w:rPr>
        <w:t xml:space="preserve"> подготовк</w:t>
      </w:r>
      <w:r w:rsidR="007F22DE">
        <w:rPr>
          <w:snapToGrid w:val="0"/>
          <w:kern w:val="22"/>
          <w:sz w:val="22"/>
          <w:szCs w:val="22"/>
          <w:lang w:val="ru-RU"/>
        </w:rPr>
        <w:t>е</w:t>
      </w:r>
      <w:r w:rsidRPr="0020287F">
        <w:rPr>
          <w:snapToGrid w:val="0"/>
          <w:kern w:val="22"/>
          <w:sz w:val="22"/>
          <w:szCs w:val="22"/>
          <w:lang w:val="ru-RU"/>
        </w:rPr>
        <w:t xml:space="preserve"> ознакомительных текстов для СМИ, материалов для прессы и поиск</w:t>
      </w:r>
      <w:r w:rsidR="007F22DE">
        <w:rPr>
          <w:snapToGrid w:val="0"/>
          <w:kern w:val="22"/>
          <w:sz w:val="22"/>
          <w:szCs w:val="22"/>
          <w:lang w:val="ru-RU"/>
        </w:rPr>
        <w:t>у</w:t>
      </w:r>
      <w:r w:rsidRPr="0020287F">
        <w:rPr>
          <w:snapToGrid w:val="0"/>
          <w:kern w:val="22"/>
          <w:sz w:val="22"/>
          <w:szCs w:val="22"/>
          <w:lang w:val="ru-RU"/>
        </w:rPr>
        <w:t xml:space="preserve"> партнеров</w:t>
      </w:r>
      <w:r w:rsidR="007F22DE">
        <w:rPr>
          <w:snapToGrid w:val="0"/>
          <w:kern w:val="22"/>
          <w:sz w:val="22"/>
          <w:szCs w:val="22"/>
          <w:lang w:val="ru-RU"/>
        </w:rPr>
        <w:t xml:space="preserve"> для содействия в</w:t>
      </w:r>
      <w:r w:rsidRPr="0020287F">
        <w:rPr>
          <w:snapToGrid w:val="0"/>
          <w:kern w:val="22"/>
          <w:sz w:val="22"/>
          <w:szCs w:val="22"/>
          <w:lang w:val="ru-RU"/>
        </w:rPr>
        <w:t xml:space="preserve"> распространении информации о Глобальной перспективе. На этапе после презентации доклада основное внимание было сосредоточено на мобилизации усилий партнеров по распространению выводов Глобальной перспективы, организации и проведению мероприятий для прессы и удовлетворению просьб средств массовой информации о проведении интервью и предоставлении информации</w:t>
      </w:r>
      <w:r>
        <w:rPr>
          <w:rStyle w:val="FootnoteReference"/>
          <w:snapToGrid w:val="0"/>
          <w:kern w:val="22"/>
          <w:szCs w:val="22"/>
        </w:rPr>
        <w:footnoteReference w:id="4"/>
      </w:r>
      <w:r w:rsidRPr="0020287F">
        <w:rPr>
          <w:lang w:val="ru-RU"/>
        </w:rPr>
        <w:t>.</w:t>
      </w:r>
    </w:p>
    <w:p w14:paraId="46129600" w14:textId="77777777" w:rsidR="00B268BB" w:rsidRPr="00E52C5E" w:rsidRDefault="00B70B6C" w:rsidP="00AC67C9">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ru-RU"/>
        </w:rPr>
      </w:pPr>
      <w:r w:rsidRPr="0020287F">
        <w:rPr>
          <w:snapToGrid w:val="0"/>
          <w:kern w:val="22"/>
          <w:sz w:val="22"/>
          <w:szCs w:val="22"/>
          <w:lang w:val="ru-RU"/>
        </w:rPr>
        <w:lastRenderedPageBreak/>
        <w:t xml:space="preserve">Пятое издание Глобальной перспективы получило </w:t>
      </w:r>
      <w:r w:rsidR="00193F56">
        <w:rPr>
          <w:snapToGrid w:val="0"/>
          <w:kern w:val="22"/>
          <w:sz w:val="22"/>
          <w:szCs w:val="22"/>
          <w:lang w:val="ru-RU"/>
        </w:rPr>
        <w:t>самое</w:t>
      </w:r>
      <w:r w:rsidRPr="0020287F">
        <w:rPr>
          <w:snapToGrid w:val="0"/>
          <w:kern w:val="22"/>
          <w:sz w:val="22"/>
          <w:szCs w:val="22"/>
          <w:lang w:val="ru-RU"/>
        </w:rPr>
        <w:t xml:space="preserve"> широкое освещение в прессе и привлекло </w:t>
      </w:r>
      <w:r w:rsidR="00511E37">
        <w:rPr>
          <w:snapToGrid w:val="0"/>
          <w:kern w:val="22"/>
          <w:sz w:val="22"/>
          <w:szCs w:val="22"/>
          <w:lang w:val="ru-RU"/>
        </w:rPr>
        <w:t>наи</w:t>
      </w:r>
      <w:r w:rsidRPr="0020287F">
        <w:rPr>
          <w:snapToGrid w:val="0"/>
          <w:kern w:val="22"/>
          <w:sz w:val="22"/>
          <w:szCs w:val="22"/>
          <w:lang w:val="ru-RU"/>
        </w:rPr>
        <w:t>больш</w:t>
      </w:r>
      <w:r w:rsidR="00511E37">
        <w:rPr>
          <w:snapToGrid w:val="0"/>
          <w:kern w:val="22"/>
          <w:sz w:val="22"/>
          <w:szCs w:val="22"/>
          <w:lang w:val="ru-RU"/>
        </w:rPr>
        <w:t>е</w:t>
      </w:r>
      <w:r w:rsidRPr="0020287F">
        <w:rPr>
          <w:snapToGrid w:val="0"/>
          <w:kern w:val="22"/>
          <w:sz w:val="22"/>
          <w:szCs w:val="22"/>
          <w:lang w:val="ru-RU"/>
        </w:rPr>
        <w:t>е внимани</w:t>
      </w:r>
      <w:r w:rsidR="00511E37">
        <w:rPr>
          <w:snapToGrid w:val="0"/>
          <w:kern w:val="22"/>
          <w:sz w:val="22"/>
          <w:szCs w:val="22"/>
          <w:lang w:val="ru-RU"/>
        </w:rPr>
        <w:t>е</w:t>
      </w:r>
      <w:r w:rsidR="00193F56">
        <w:rPr>
          <w:snapToGrid w:val="0"/>
          <w:kern w:val="22"/>
          <w:sz w:val="22"/>
          <w:szCs w:val="22"/>
          <w:lang w:val="ru-RU"/>
        </w:rPr>
        <w:t xml:space="preserve"> из всех</w:t>
      </w:r>
      <w:r w:rsidR="00511E37">
        <w:rPr>
          <w:snapToGrid w:val="0"/>
          <w:kern w:val="22"/>
          <w:sz w:val="22"/>
          <w:szCs w:val="22"/>
          <w:lang w:val="ru-RU"/>
        </w:rPr>
        <w:t xml:space="preserve"> предыдущих</w:t>
      </w:r>
      <w:r w:rsidRPr="0020287F">
        <w:rPr>
          <w:snapToGrid w:val="0"/>
          <w:kern w:val="22"/>
          <w:sz w:val="22"/>
          <w:szCs w:val="22"/>
          <w:lang w:val="ru-RU"/>
        </w:rPr>
        <w:t xml:space="preserve"> издани</w:t>
      </w:r>
      <w:r w:rsidR="00511E37">
        <w:rPr>
          <w:snapToGrid w:val="0"/>
          <w:kern w:val="22"/>
          <w:sz w:val="22"/>
          <w:szCs w:val="22"/>
          <w:lang w:val="ru-RU"/>
        </w:rPr>
        <w:t>й</w:t>
      </w:r>
      <w:r w:rsidR="000E42E4">
        <w:rPr>
          <w:rStyle w:val="FootnoteReference"/>
          <w:snapToGrid w:val="0"/>
          <w:kern w:val="22"/>
          <w:szCs w:val="22"/>
        </w:rPr>
        <w:footnoteReference w:id="5"/>
      </w:r>
      <w:r w:rsidRPr="0020287F">
        <w:rPr>
          <w:snapToGrid w:val="0"/>
          <w:kern w:val="22"/>
          <w:sz w:val="22"/>
          <w:szCs w:val="22"/>
          <w:lang w:val="ru-RU"/>
        </w:rPr>
        <w:t>. В период после 16 октября 2020 года было отмечено следующее число упоминаний в прессе:</w:t>
      </w:r>
    </w:p>
    <w:p w14:paraId="52114ACD" w14:textId="77777777" w:rsidR="00931294" w:rsidRPr="00E52C5E" w:rsidRDefault="00614AEB" w:rsidP="00755BA3">
      <w:pPr>
        <w:numPr>
          <w:ilvl w:val="1"/>
          <w:numId w:val="6"/>
        </w:numPr>
        <w:suppressLineNumbers/>
        <w:suppressAutoHyphens/>
        <w:kinsoku w:val="0"/>
        <w:overflowPunct w:val="0"/>
        <w:autoSpaceDE w:val="0"/>
        <w:autoSpaceDN w:val="0"/>
        <w:spacing w:after="120"/>
        <w:ind w:left="0" w:firstLine="720"/>
        <w:jc w:val="both"/>
        <w:rPr>
          <w:snapToGrid w:val="0"/>
          <w:kern w:val="22"/>
          <w:sz w:val="22"/>
          <w:szCs w:val="22"/>
          <w:lang w:val="ru-RU"/>
        </w:rPr>
      </w:pPr>
      <w:r>
        <w:rPr>
          <w:snapToGrid w:val="0"/>
          <w:kern w:val="22"/>
          <w:sz w:val="22"/>
          <w:szCs w:val="22"/>
          <w:lang w:val="ru-RU"/>
        </w:rPr>
        <w:t>б</w:t>
      </w:r>
      <w:r w:rsidR="00931294" w:rsidRPr="0020287F">
        <w:rPr>
          <w:snapToGrid w:val="0"/>
          <w:kern w:val="22"/>
          <w:sz w:val="22"/>
          <w:szCs w:val="22"/>
          <w:lang w:val="ru-RU"/>
        </w:rPr>
        <w:t>олее 3200 упоминаний на онлайновых новостных сайтах с возможным числом посещений 10,9 миллиардов;</w:t>
      </w:r>
    </w:p>
    <w:p w14:paraId="7C6F7B47" w14:textId="77777777" w:rsidR="00931294" w:rsidRPr="00E52C5E" w:rsidRDefault="00614AEB" w:rsidP="00755BA3">
      <w:pPr>
        <w:numPr>
          <w:ilvl w:val="1"/>
          <w:numId w:val="6"/>
        </w:numPr>
        <w:suppressLineNumbers/>
        <w:suppressAutoHyphens/>
        <w:kinsoku w:val="0"/>
        <w:overflowPunct w:val="0"/>
        <w:autoSpaceDE w:val="0"/>
        <w:autoSpaceDN w:val="0"/>
        <w:spacing w:after="120"/>
        <w:ind w:left="0" w:firstLine="720"/>
        <w:jc w:val="both"/>
        <w:rPr>
          <w:snapToGrid w:val="0"/>
          <w:kern w:val="22"/>
          <w:sz w:val="22"/>
          <w:szCs w:val="22"/>
          <w:lang w:val="ru-RU"/>
        </w:rPr>
      </w:pPr>
      <w:r>
        <w:rPr>
          <w:snapToGrid w:val="0"/>
          <w:kern w:val="22"/>
          <w:sz w:val="22"/>
          <w:szCs w:val="22"/>
          <w:lang w:val="ru-RU"/>
        </w:rPr>
        <w:t>у</w:t>
      </w:r>
      <w:r w:rsidR="0019573E" w:rsidRPr="0020287F">
        <w:rPr>
          <w:snapToGrid w:val="0"/>
          <w:kern w:val="22"/>
          <w:sz w:val="22"/>
          <w:szCs w:val="22"/>
          <w:lang w:val="ru-RU"/>
        </w:rPr>
        <w:t>поминание Глобальной перспективы в СМИ 107 стран на 33 языках;</w:t>
      </w:r>
    </w:p>
    <w:p w14:paraId="5BD946B5" w14:textId="77777777" w:rsidR="00585D90" w:rsidRPr="00E52C5E" w:rsidRDefault="00614AEB" w:rsidP="00755BA3">
      <w:pPr>
        <w:numPr>
          <w:ilvl w:val="1"/>
          <w:numId w:val="6"/>
        </w:numPr>
        <w:suppressLineNumbers/>
        <w:suppressAutoHyphens/>
        <w:kinsoku w:val="0"/>
        <w:overflowPunct w:val="0"/>
        <w:autoSpaceDE w:val="0"/>
        <w:autoSpaceDN w:val="0"/>
        <w:spacing w:after="120"/>
        <w:ind w:left="0" w:firstLine="720"/>
        <w:jc w:val="both"/>
        <w:rPr>
          <w:snapToGrid w:val="0"/>
          <w:kern w:val="22"/>
          <w:sz w:val="22"/>
          <w:szCs w:val="22"/>
          <w:lang w:val="ru-RU"/>
        </w:rPr>
      </w:pPr>
      <w:r>
        <w:rPr>
          <w:snapToGrid w:val="0"/>
          <w:kern w:val="22"/>
          <w:sz w:val="22"/>
          <w:szCs w:val="22"/>
          <w:lang w:val="ru-RU"/>
        </w:rPr>
        <w:t>о</w:t>
      </w:r>
      <w:r w:rsidR="00585D90" w:rsidRPr="0020287F">
        <w:rPr>
          <w:snapToGrid w:val="0"/>
          <w:kern w:val="22"/>
          <w:sz w:val="22"/>
          <w:szCs w:val="22"/>
          <w:lang w:val="ru-RU"/>
        </w:rPr>
        <w:t xml:space="preserve">свещение во влиятельных средствах массовой информации с широкой аудиторией, включая агентство Франс Пресс, агентство ЭФЭ, Ассошиэйтед Пресс, </w:t>
      </w:r>
      <w:r w:rsidR="00585D90">
        <w:rPr>
          <w:snapToGrid w:val="0"/>
          <w:kern w:val="22"/>
          <w:sz w:val="22"/>
          <w:szCs w:val="22"/>
        </w:rPr>
        <w:t>CNN</w:t>
      </w:r>
      <w:r w:rsidR="00585D90" w:rsidRPr="0020287F">
        <w:rPr>
          <w:snapToGrid w:val="0"/>
          <w:kern w:val="22"/>
          <w:sz w:val="22"/>
          <w:szCs w:val="22"/>
          <w:lang w:val="ru-RU"/>
        </w:rPr>
        <w:t xml:space="preserve">, Экономист, Гардиан, Монд, Нэшнл джиогрэфик мэгэзин, </w:t>
      </w:r>
      <w:r w:rsidR="00585D90">
        <w:rPr>
          <w:snapToGrid w:val="0"/>
          <w:kern w:val="22"/>
          <w:sz w:val="22"/>
          <w:szCs w:val="22"/>
        </w:rPr>
        <w:t>NBC</w:t>
      </w:r>
      <w:r w:rsidR="00585D90" w:rsidRPr="0020287F">
        <w:rPr>
          <w:snapToGrid w:val="0"/>
          <w:kern w:val="22"/>
          <w:sz w:val="22"/>
          <w:szCs w:val="22"/>
          <w:lang w:val="ru-RU"/>
        </w:rPr>
        <w:t>, Нью-Йорк таймс, Рейтер, Сайенс, Сайнтифик Америкэн, британскую газету «Таймс», Вашингтон пост и инф</w:t>
      </w:r>
      <w:r>
        <w:rPr>
          <w:snapToGrid w:val="0"/>
          <w:kern w:val="22"/>
          <w:sz w:val="22"/>
          <w:szCs w:val="22"/>
          <w:lang w:val="ru-RU"/>
        </w:rPr>
        <w:t>ормационное агентство «Синьхуа»;</w:t>
      </w:r>
    </w:p>
    <w:p w14:paraId="397A6798" w14:textId="77777777" w:rsidR="00931294" w:rsidRPr="00E52C5E" w:rsidRDefault="00614AEB" w:rsidP="00755BA3">
      <w:pPr>
        <w:numPr>
          <w:ilvl w:val="1"/>
          <w:numId w:val="6"/>
        </w:numPr>
        <w:suppressLineNumbers/>
        <w:suppressAutoHyphens/>
        <w:kinsoku w:val="0"/>
        <w:overflowPunct w:val="0"/>
        <w:autoSpaceDE w:val="0"/>
        <w:autoSpaceDN w:val="0"/>
        <w:spacing w:after="120"/>
        <w:ind w:left="0" w:firstLine="720"/>
        <w:jc w:val="both"/>
        <w:rPr>
          <w:snapToGrid w:val="0"/>
          <w:kern w:val="22"/>
          <w:sz w:val="22"/>
          <w:szCs w:val="22"/>
          <w:lang w:val="ru-RU"/>
        </w:rPr>
      </w:pPr>
      <w:r>
        <w:rPr>
          <w:snapToGrid w:val="0"/>
          <w:kern w:val="22"/>
          <w:sz w:val="22"/>
          <w:szCs w:val="22"/>
          <w:lang w:val="ru-RU"/>
        </w:rPr>
        <w:t>б</w:t>
      </w:r>
      <w:r w:rsidR="00E337B0" w:rsidRPr="0020287F">
        <w:rPr>
          <w:snapToGrid w:val="0"/>
          <w:kern w:val="22"/>
          <w:sz w:val="22"/>
          <w:szCs w:val="22"/>
          <w:lang w:val="ru-RU"/>
        </w:rPr>
        <w:t>олее 10 000 отслеженных упоминаний в социальных сетях, включая более чем 6900 записей и цитированных сообщений в «Твиттере».</w:t>
      </w:r>
    </w:p>
    <w:p w14:paraId="27E503E4" w14:textId="77777777" w:rsidR="00A76CC9" w:rsidRPr="00C14E35" w:rsidRDefault="00330DE5" w:rsidP="00755BA3">
      <w:pPr>
        <w:pStyle w:val="ListParagraph"/>
        <w:keepNext/>
        <w:numPr>
          <w:ilvl w:val="0"/>
          <w:numId w:val="14"/>
        </w:numPr>
        <w:suppressLineNumbers/>
        <w:tabs>
          <w:tab w:val="left" w:pos="426"/>
        </w:tabs>
        <w:suppressAutoHyphens/>
        <w:spacing w:before="120" w:after="120"/>
        <w:ind w:left="0" w:firstLine="0"/>
        <w:contextualSpacing w:val="0"/>
        <w:jc w:val="center"/>
        <w:outlineLvl w:val="0"/>
        <w:rPr>
          <w:b/>
          <w:caps/>
          <w:kern w:val="22"/>
          <w:sz w:val="22"/>
          <w:szCs w:val="22"/>
        </w:rPr>
      </w:pPr>
      <w:r>
        <w:rPr>
          <w:b/>
          <w:bCs/>
          <w:caps/>
          <w:kern w:val="22"/>
          <w:sz w:val="22"/>
          <w:szCs w:val="22"/>
        </w:rPr>
        <w:t>Предлагаемая рекомендация</w:t>
      </w:r>
    </w:p>
    <w:p w14:paraId="17D31B38" w14:textId="77777777" w:rsidR="00E337B0" w:rsidRPr="00E52C5E" w:rsidRDefault="00E337B0" w:rsidP="00E337B0">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ru-RU"/>
        </w:rPr>
      </w:pPr>
      <w:r w:rsidRPr="0020287F">
        <w:rPr>
          <w:snapToGrid w:val="0"/>
          <w:kern w:val="22"/>
          <w:sz w:val="22"/>
          <w:szCs w:val="22"/>
          <w:lang w:val="ru-RU"/>
        </w:rPr>
        <w:t>Вспомогательный орган по научным, техническим и технологическим консультациям, возможно, пожелает принять рекомендацию следующего содержания:</w:t>
      </w:r>
    </w:p>
    <w:p w14:paraId="18C80192" w14:textId="77777777" w:rsidR="00E337B0" w:rsidRPr="00E52C5E" w:rsidRDefault="00E337B0" w:rsidP="00755BA3">
      <w:pPr>
        <w:pStyle w:val="Para1"/>
        <w:keepNext/>
        <w:numPr>
          <w:ilvl w:val="0"/>
          <w:numId w:val="0"/>
        </w:numPr>
        <w:suppressLineNumbers/>
        <w:tabs>
          <w:tab w:val="left" w:pos="720"/>
        </w:tabs>
        <w:suppressAutoHyphens/>
        <w:kinsoku w:val="0"/>
        <w:overflowPunct w:val="0"/>
        <w:autoSpaceDE w:val="0"/>
        <w:autoSpaceDN w:val="0"/>
        <w:ind w:firstLine="720"/>
        <w:jc w:val="both"/>
        <w:rPr>
          <w:iCs/>
          <w:kern w:val="22"/>
          <w:sz w:val="22"/>
          <w:szCs w:val="22"/>
          <w:lang w:val="ru-RU"/>
        </w:rPr>
      </w:pPr>
      <w:r w:rsidRPr="0020287F">
        <w:rPr>
          <w:i/>
          <w:iCs/>
          <w:kern w:val="22"/>
          <w:sz w:val="22"/>
          <w:szCs w:val="22"/>
          <w:lang w:val="ru-RU"/>
        </w:rPr>
        <w:t>Вспомогательный орган по научным, техническим и технологическим консультациям</w:t>
      </w:r>
    </w:p>
    <w:p w14:paraId="4BF109CB" w14:textId="77777777" w:rsidR="00E337B0" w:rsidRPr="00E52C5E" w:rsidRDefault="00312FD0" w:rsidP="00755BA3">
      <w:pPr>
        <w:pStyle w:val="Para1"/>
        <w:numPr>
          <w:ilvl w:val="3"/>
          <w:numId w:val="36"/>
        </w:numPr>
        <w:suppressLineNumbers/>
        <w:tabs>
          <w:tab w:val="left" w:pos="720"/>
        </w:tabs>
        <w:suppressAutoHyphens/>
        <w:kinsoku w:val="0"/>
        <w:overflowPunct w:val="0"/>
        <w:autoSpaceDE w:val="0"/>
        <w:autoSpaceDN w:val="0"/>
        <w:snapToGrid w:val="0"/>
        <w:ind w:left="0" w:firstLine="720"/>
        <w:jc w:val="both"/>
        <w:rPr>
          <w:kern w:val="22"/>
          <w:sz w:val="22"/>
          <w:szCs w:val="22"/>
          <w:lang w:val="ru-RU"/>
        </w:rPr>
      </w:pPr>
      <w:r w:rsidRPr="0020287F">
        <w:rPr>
          <w:i/>
          <w:iCs/>
          <w:kern w:val="22"/>
          <w:sz w:val="22"/>
          <w:szCs w:val="22"/>
          <w:lang w:val="ru-RU"/>
        </w:rPr>
        <w:t xml:space="preserve">принимает к сведению </w:t>
      </w:r>
      <w:r w:rsidRPr="0020287F">
        <w:rPr>
          <w:kern w:val="22"/>
          <w:sz w:val="22"/>
          <w:szCs w:val="22"/>
          <w:lang w:val="ru-RU"/>
        </w:rPr>
        <w:t>пятое издание Глобальной перспективы в области биоразнообразия;</w:t>
      </w:r>
    </w:p>
    <w:p w14:paraId="79117CB8" w14:textId="77777777" w:rsidR="00E337B0" w:rsidRPr="00E52C5E" w:rsidRDefault="00E337B0" w:rsidP="00755BA3">
      <w:pPr>
        <w:pStyle w:val="Para1"/>
        <w:numPr>
          <w:ilvl w:val="3"/>
          <w:numId w:val="36"/>
        </w:numPr>
        <w:suppressLineNumbers/>
        <w:suppressAutoHyphens/>
        <w:kinsoku w:val="0"/>
        <w:overflowPunct w:val="0"/>
        <w:autoSpaceDE w:val="0"/>
        <w:autoSpaceDN w:val="0"/>
        <w:snapToGrid w:val="0"/>
        <w:ind w:left="0" w:firstLine="720"/>
        <w:jc w:val="both"/>
        <w:rPr>
          <w:kern w:val="22"/>
          <w:sz w:val="22"/>
          <w:szCs w:val="22"/>
          <w:lang w:val="ru-RU"/>
        </w:rPr>
      </w:pPr>
      <w:r w:rsidRPr="0020287F">
        <w:rPr>
          <w:i/>
          <w:iCs/>
          <w:kern w:val="22"/>
          <w:sz w:val="22"/>
          <w:szCs w:val="22"/>
          <w:lang w:val="ru-RU"/>
        </w:rPr>
        <w:t xml:space="preserve">с признательностью отмечает </w:t>
      </w:r>
      <w:r w:rsidRPr="0020287F">
        <w:rPr>
          <w:kern w:val="22"/>
          <w:sz w:val="22"/>
          <w:szCs w:val="22"/>
          <w:lang w:val="ru-RU"/>
        </w:rPr>
        <w:t xml:space="preserve">финансовую поддержку, предоставленную Европейским союзом, Канадой, Соединенным Королевством Великобритании и Северной Ирландии </w:t>
      </w:r>
      <w:r w:rsidR="00952326">
        <w:rPr>
          <w:kern w:val="22"/>
          <w:sz w:val="22"/>
          <w:szCs w:val="22"/>
          <w:lang w:val="ru-RU"/>
        </w:rPr>
        <w:t xml:space="preserve">и Японией </w:t>
      </w:r>
      <w:r w:rsidRPr="0020287F">
        <w:rPr>
          <w:kern w:val="22"/>
          <w:sz w:val="22"/>
          <w:szCs w:val="22"/>
          <w:lang w:val="ru-RU"/>
        </w:rPr>
        <w:t>для подготовки пятого издания Глобальной перспективы в области биоразнообразия;</w:t>
      </w:r>
    </w:p>
    <w:p w14:paraId="2EEAA617" w14:textId="77777777" w:rsidR="00E337B0" w:rsidRPr="00E52C5E" w:rsidRDefault="000B4B75" w:rsidP="00755BA3">
      <w:pPr>
        <w:pStyle w:val="Para1"/>
        <w:numPr>
          <w:ilvl w:val="3"/>
          <w:numId w:val="36"/>
        </w:numPr>
        <w:suppressLineNumbers/>
        <w:suppressAutoHyphens/>
        <w:kinsoku w:val="0"/>
        <w:overflowPunct w:val="0"/>
        <w:autoSpaceDE w:val="0"/>
        <w:autoSpaceDN w:val="0"/>
        <w:snapToGrid w:val="0"/>
        <w:ind w:left="0" w:firstLine="720"/>
        <w:jc w:val="both"/>
        <w:rPr>
          <w:kern w:val="22"/>
          <w:sz w:val="22"/>
          <w:szCs w:val="22"/>
          <w:lang w:val="ru-RU"/>
        </w:rPr>
      </w:pPr>
      <w:r w:rsidRPr="0020287F">
        <w:rPr>
          <w:i/>
          <w:iCs/>
          <w:kern w:val="22"/>
          <w:sz w:val="22"/>
          <w:szCs w:val="22"/>
          <w:lang w:val="ru-RU"/>
        </w:rPr>
        <w:t xml:space="preserve">принимает к сведению </w:t>
      </w:r>
      <w:r w:rsidRPr="0020287F">
        <w:rPr>
          <w:kern w:val="22"/>
          <w:sz w:val="22"/>
          <w:szCs w:val="22"/>
          <w:lang w:val="ru-RU"/>
        </w:rPr>
        <w:t>следующие общие выводы, сделанные в пятом издании Глобальной перспективы в области биоразнообразия:</w:t>
      </w:r>
    </w:p>
    <w:p w14:paraId="7AF294F2" w14:textId="77777777" w:rsidR="00E337B0" w:rsidRPr="00E52C5E" w:rsidRDefault="00E337B0" w:rsidP="00755BA3">
      <w:pPr>
        <w:pStyle w:val="Para1"/>
        <w:numPr>
          <w:ilvl w:val="4"/>
          <w:numId w:val="38"/>
        </w:numPr>
        <w:suppressLineNumbers/>
        <w:suppressAutoHyphens/>
        <w:kinsoku w:val="0"/>
        <w:overflowPunct w:val="0"/>
        <w:autoSpaceDE w:val="0"/>
        <w:autoSpaceDN w:val="0"/>
        <w:snapToGrid w:val="0"/>
        <w:ind w:left="0" w:firstLine="720"/>
        <w:jc w:val="both"/>
        <w:rPr>
          <w:kern w:val="22"/>
          <w:sz w:val="22"/>
          <w:szCs w:val="22"/>
          <w:lang w:val="ru-RU"/>
        </w:rPr>
      </w:pPr>
      <w:r w:rsidRPr="0020287F">
        <w:rPr>
          <w:kern w:val="22"/>
          <w:sz w:val="22"/>
          <w:szCs w:val="22"/>
          <w:lang w:val="ru-RU"/>
        </w:rPr>
        <w:t>биоразнообразие имеет решающее значение для выполнения задач, поставленных в Повестке дня в области устойчивого развития</w:t>
      </w:r>
      <w:r w:rsidR="001176BD">
        <w:rPr>
          <w:kern w:val="22"/>
          <w:sz w:val="22"/>
          <w:szCs w:val="22"/>
          <w:lang w:val="ru-RU"/>
        </w:rPr>
        <w:t xml:space="preserve"> </w:t>
      </w:r>
      <w:r w:rsidRPr="0020287F">
        <w:rPr>
          <w:kern w:val="22"/>
          <w:sz w:val="22"/>
          <w:szCs w:val="22"/>
          <w:lang w:val="ru-RU"/>
        </w:rPr>
        <w:t>на период до 2030 года, и для достижения целей в области устойчивого развития, способствует сохранению и устойчивому использованию биоразнообразия;</w:t>
      </w:r>
    </w:p>
    <w:p w14:paraId="47490AE3" w14:textId="77777777" w:rsidR="00A444AA" w:rsidRPr="00E52C5E" w:rsidRDefault="00E337B0" w:rsidP="00755BA3">
      <w:pPr>
        <w:pStyle w:val="Para1"/>
        <w:numPr>
          <w:ilvl w:val="4"/>
          <w:numId w:val="38"/>
        </w:numPr>
        <w:suppressLineNumbers/>
        <w:suppressAutoHyphens/>
        <w:kinsoku w:val="0"/>
        <w:overflowPunct w:val="0"/>
        <w:autoSpaceDE w:val="0"/>
        <w:autoSpaceDN w:val="0"/>
        <w:snapToGrid w:val="0"/>
        <w:ind w:left="0" w:firstLine="720"/>
        <w:jc w:val="both"/>
        <w:rPr>
          <w:kern w:val="22"/>
          <w:sz w:val="22"/>
          <w:szCs w:val="22"/>
          <w:lang w:val="ru-RU"/>
        </w:rPr>
      </w:pPr>
      <w:r w:rsidRPr="0020287F">
        <w:rPr>
          <w:kern w:val="22"/>
          <w:sz w:val="22"/>
          <w:szCs w:val="22"/>
          <w:lang w:val="ru-RU"/>
        </w:rPr>
        <w:t>на глобальном уровне ни одна из 20 Айтинских целевых задач не была выполнена в полном объеме, но есть ряд важных примеров, в которых деятельность, направленная на выполнение целей и задач Стратегического плана в области</w:t>
      </w:r>
      <w:r w:rsidR="001176BD">
        <w:rPr>
          <w:kern w:val="22"/>
          <w:sz w:val="22"/>
          <w:szCs w:val="22"/>
          <w:lang w:val="ru-RU"/>
        </w:rPr>
        <w:t xml:space="preserve"> </w:t>
      </w:r>
      <w:r w:rsidRPr="0020287F">
        <w:rPr>
          <w:kern w:val="22"/>
          <w:sz w:val="22"/>
          <w:szCs w:val="22"/>
          <w:lang w:val="ru-RU"/>
        </w:rPr>
        <w:t>сохранения и устойчивого использования биоразнообразия на 2011-2020 годы, дала положительные результаты;</w:t>
      </w:r>
    </w:p>
    <w:p w14:paraId="583393C9" w14:textId="77777777" w:rsidR="00A444AA" w:rsidRPr="00E52C5E" w:rsidRDefault="00A444AA" w:rsidP="00755BA3">
      <w:pPr>
        <w:pStyle w:val="Para1"/>
        <w:numPr>
          <w:ilvl w:val="4"/>
          <w:numId w:val="38"/>
        </w:numPr>
        <w:suppressLineNumbers/>
        <w:suppressAutoHyphens/>
        <w:kinsoku w:val="0"/>
        <w:overflowPunct w:val="0"/>
        <w:autoSpaceDE w:val="0"/>
        <w:autoSpaceDN w:val="0"/>
        <w:snapToGrid w:val="0"/>
        <w:ind w:left="0" w:firstLine="720"/>
        <w:jc w:val="both"/>
        <w:rPr>
          <w:kern w:val="22"/>
          <w:sz w:val="22"/>
          <w:szCs w:val="22"/>
          <w:lang w:val="ru-RU"/>
        </w:rPr>
      </w:pPr>
      <w:r w:rsidRPr="0020287F">
        <w:rPr>
          <w:kern w:val="22"/>
          <w:sz w:val="22"/>
          <w:szCs w:val="22"/>
          <w:lang w:val="ru-RU"/>
        </w:rPr>
        <w:t>исходя из текущего пути развития, сокращение биоразнообразия продолжится, но еще не поздно замедлить, остановить и в конечном счете переломить эту тенденцию;</w:t>
      </w:r>
    </w:p>
    <w:p w14:paraId="4DB96062" w14:textId="77777777" w:rsidR="00A444AA" w:rsidRPr="00E52C5E" w:rsidRDefault="00A444AA" w:rsidP="00755BA3">
      <w:pPr>
        <w:pStyle w:val="Para1"/>
        <w:numPr>
          <w:ilvl w:val="4"/>
          <w:numId w:val="38"/>
        </w:numPr>
        <w:suppressLineNumbers/>
        <w:suppressAutoHyphens/>
        <w:kinsoku w:val="0"/>
        <w:overflowPunct w:val="0"/>
        <w:autoSpaceDE w:val="0"/>
        <w:autoSpaceDN w:val="0"/>
        <w:snapToGrid w:val="0"/>
        <w:ind w:left="0" w:firstLine="720"/>
        <w:jc w:val="both"/>
        <w:rPr>
          <w:kern w:val="22"/>
          <w:sz w:val="22"/>
          <w:szCs w:val="22"/>
          <w:lang w:val="ru-RU"/>
        </w:rPr>
      </w:pPr>
      <w:r w:rsidRPr="0020287F">
        <w:rPr>
          <w:kern w:val="22"/>
          <w:sz w:val="22"/>
          <w:szCs w:val="22"/>
          <w:lang w:val="ru-RU"/>
        </w:rPr>
        <w:t>нет единого пути</w:t>
      </w:r>
      <w:r w:rsidR="001176BD">
        <w:rPr>
          <w:kern w:val="22"/>
          <w:sz w:val="22"/>
          <w:szCs w:val="22"/>
          <w:lang w:val="ru-RU"/>
        </w:rPr>
        <w:t xml:space="preserve"> </w:t>
      </w:r>
      <w:r w:rsidRPr="0020287F">
        <w:rPr>
          <w:kern w:val="22"/>
          <w:sz w:val="22"/>
          <w:szCs w:val="22"/>
          <w:lang w:val="ru-RU"/>
        </w:rPr>
        <w:t>реализации Концепции в области биоразнообразия на период до 2050 года, но потребуется существенно изменить привычные подходы в целом ряде областей человеческой деятельности;</w:t>
      </w:r>
    </w:p>
    <w:p w14:paraId="5BB36BB0" w14:textId="77777777" w:rsidR="00E337B0" w:rsidRPr="00E52C5E" w:rsidRDefault="00E337B0" w:rsidP="00755BA3">
      <w:pPr>
        <w:pStyle w:val="Para1"/>
        <w:numPr>
          <w:ilvl w:val="3"/>
          <w:numId w:val="36"/>
        </w:numPr>
        <w:suppressLineNumbers/>
        <w:suppressAutoHyphens/>
        <w:kinsoku w:val="0"/>
        <w:overflowPunct w:val="0"/>
        <w:autoSpaceDE w:val="0"/>
        <w:autoSpaceDN w:val="0"/>
        <w:snapToGrid w:val="0"/>
        <w:ind w:left="0" w:firstLine="720"/>
        <w:jc w:val="both"/>
        <w:rPr>
          <w:kern w:val="22"/>
          <w:sz w:val="22"/>
          <w:szCs w:val="22"/>
          <w:lang w:val="ru-RU"/>
        </w:rPr>
      </w:pPr>
      <w:r w:rsidRPr="0020287F">
        <w:rPr>
          <w:i/>
          <w:iCs/>
          <w:kern w:val="22"/>
          <w:sz w:val="22"/>
          <w:szCs w:val="22"/>
          <w:lang w:val="ru-RU"/>
        </w:rPr>
        <w:t xml:space="preserve">предлагает </w:t>
      </w:r>
      <w:r w:rsidRPr="0020287F">
        <w:rPr>
          <w:kern w:val="22"/>
          <w:sz w:val="22"/>
          <w:szCs w:val="22"/>
          <w:lang w:val="ru-RU"/>
        </w:rPr>
        <w:t>Рабочей группе открытого состава принять во внимание пятое издание Глобальной перспективы в области биоразнообразия при разработке глобальной рамочной программы в области биоразнообразия на период после 2020 года;</w:t>
      </w:r>
    </w:p>
    <w:p w14:paraId="0D3721D9" w14:textId="77777777" w:rsidR="00E337B0" w:rsidRPr="00E52C5E" w:rsidRDefault="00322871" w:rsidP="00755BA3">
      <w:pPr>
        <w:pStyle w:val="Para1"/>
        <w:numPr>
          <w:ilvl w:val="3"/>
          <w:numId w:val="36"/>
        </w:numPr>
        <w:suppressLineNumbers/>
        <w:suppressAutoHyphens/>
        <w:kinsoku w:val="0"/>
        <w:overflowPunct w:val="0"/>
        <w:autoSpaceDE w:val="0"/>
        <w:autoSpaceDN w:val="0"/>
        <w:snapToGrid w:val="0"/>
        <w:ind w:left="0" w:firstLine="720"/>
        <w:jc w:val="both"/>
        <w:rPr>
          <w:b/>
          <w:caps/>
          <w:kern w:val="22"/>
          <w:sz w:val="22"/>
          <w:szCs w:val="22"/>
          <w:lang w:val="ru-RU"/>
        </w:rPr>
      </w:pPr>
      <w:r w:rsidRPr="0020287F">
        <w:rPr>
          <w:i/>
          <w:iCs/>
          <w:kern w:val="22"/>
          <w:sz w:val="22"/>
          <w:szCs w:val="22"/>
          <w:lang w:val="ru-RU"/>
        </w:rPr>
        <w:t xml:space="preserve">призывает </w:t>
      </w:r>
      <w:r w:rsidRPr="0020287F">
        <w:rPr>
          <w:kern w:val="22"/>
          <w:sz w:val="22"/>
          <w:szCs w:val="22"/>
          <w:lang w:val="ru-RU"/>
        </w:rPr>
        <w:t xml:space="preserve">Стороны, другие правительства и соответствующие организации в необходимых случаях предпринимать шаги для широкого распространения пятого издания </w:t>
      </w:r>
      <w:r w:rsidRPr="0020287F">
        <w:rPr>
          <w:kern w:val="22"/>
          <w:sz w:val="22"/>
          <w:szCs w:val="22"/>
          <w:lang w:val="ru-RU"/>
        </w:rPr>
        <w:lastRenderedPageBreak/>
        <w:t>Глобальной перспективы в области биоразнообразия и его выводов, в том числе, осуществляя перевод доклада на иностранные языки и подготовку других необходимых информационных материалов для различных субъектов деятельности.</w:t>
      </w:r>
    </w:p>
    <w:p w14:paraId="171A2C52" w14:textId="77777777" w:rsidR="00902BFF" w:rsidRPr="00C14E35" w:rsidRDefault="004A4217">
      <w:pPr>
        <w:suppressLineNumbers/>
        <w:suppressAutoHyphens/>
        <w:kinsoku w:val="0"/>
        <w:overflowPunct w:val="0"/>
        <w:autoSpaceDE w:val="0"/>
        <w:autoSpaceDN w:val="0"/>
        <w:spacing w:before="120" w:after="120"/>
        <w:jc w:val="center"/>
        <w:rPr>
          <w:snapToGrid w:val="0"/>
          <w:kern w:val="22"/>
          <w:sz w:val="22"/>
          <w:szCs w:val="22"/>
        </w:rPr>
      </w:pPr>
      <w:r>
        <w:rPr>
          <w:snapToGrid w:val="0"/>
          <w:kern w:val="22"/>
          <w:sz w:val="22"/>
          <w:szCs w:val="22"/>
        </w:rPr>
        <w:t>__________</w:t>
      </w:r>
    </w:p>
    <w:sectPr w:rsidR="00902BFF" w:rsidRPr="00C14E35" w:rsidSect="0092106F">
      <w:headerReference w:type="even" r:id="rId20"/>
      <w:headerReference w:type="default" r:id="rId21"/>
      <w:footerReference w:type="even" r:id="rId22"/>
      <w:footerReference w:type="default" r:id="rId23"/>
      <w:headerReference w:type="first" r:id="rId24"/>
      <w:footerReference w:type="first" r:id="rId25"/>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7EA2" w14:textId="77777777" w:rsidR="00F37666" w:rsidRDefault="00F37666">
      <w:r>
        <w:separator/>
      </w:r>
    </w:p>
  </w:endnote>
  <w:endnote w:type="continuationSeparator" w:id="0">
    <w:p w14:paraId="0A90487D" w14:textId="77777777" w:rsidR="00F37666" w:rsidRDefault="00F37666">
      <w:r>
        <w:continuationSeparator/>
      </w:r>
    </w:p>
  </w:endnote>
  <w:endnote w:type="continuationNotice" w:id="1">
    <w:p w14:paraId="2B38734A" w14:textId="77777777" w:rsidR="00F37666" w:rsidRDefault="00F37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E3A2" w14:textId="77777777" w:rsidR="003165CC" w:rsidRPr="00213E93" w:rsidRDefault="003165CC" w:rsidP="00A5658D">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1B62" w14:textId="77777777" w:rsidR="003165CC" w:rsidRPr="00213E93" w:rsidRDefault="003165CC" w:rsidP="00F54CEE">
    <w:pPr>
      <w:pStyle w:val="Footer"/>
      <w:tabs>
        <w:tab w:val="clear" w:pos="4320"/>
        <w:tab w:val="clear" w:pos="8640"/>
      </w:tabs>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037D" w14:textId="77777777" w:rsidR="00A5658D" w:rsidRDefault="00A5658D" w:rsidP="00755BA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DF1C" w14:textId="77777777" w:rsidR="00F37666" w:rsidRDefault="00F37666">
      <w:r>
        <w:separator/>
      </w:r>
    </w:p>
  </w:footnote>
  <w:footnote w:type="continuationSeparator" w:id="0">
    <w:p w14:paraId="132E6B47" w14:textId="77777777" w:rsidR="00F37666" w:rsidRDefault="00F37666">
      <w:r>
        <w:continuationSeparator/>
      </w:r>
    </w:p>
  </w:footnote>
  <w:footnote w:type="continuationNotice" w:id="1">
    <w:p w14:paraId="163CC097" w14:textId="77777777" w:rsidR="00F37666" w:rsidRDefault="00F37666"/>
  </w:footnote>
  <w:footnote w:id="2">
    <w:p w14:paraId="14C87F9C" w14:textId="77777777" w:rsidR="003165CC" w:rsidRPr="00A64194" w:rsidRDefault="003165CC" w:rsidP="00AA55E2">
      <w:pPr>
        <w:pStyle w:val="FootnoteText"/>
        <w:suppressLineNumbers/>
        <w:suppressAutoHyphens/>
        <w:kinsoku w:val="0"/>
        <w:overflowPunct w:val="0"/>
        <w:autoSpaceDE w:val="0"/>
        <w:autoSpaceDN w:val="0"/>
        <w:ind w:firstLine="0"/>
        <w:rPr>
          <w:snapToGrid w:val="0"/>
          <w:kern w:val="18"/>
          <w:szCs w:val="18"/>
        </w:rPr>
      </w:pPr>
      <w:r w:rsidRPr="00E52C5E">
        <w:rPr>
          <w:rStyle w:val="FootnoteReference"/>
          <w:snapToGrid w:val="0"/>
          <w:kern w:val="18"/>
          <w:sz w:val="18"/>
          <w:szCs w:val="18"/>
          <w:vertAlign w:val="baseline"/>
          <w:lang w:val="en-US"/>
        </w:rPr>
        <w:t>*</w:t>
      </w:r>
      <w:r w:rsidRPr="00E52C5E">
        <w:rPr>
          <w:snapToGrid w:val="0"/>
          <w:kern w:val="18"/>
          <w:szCs w:val="18"/>
          <w:lang w:val="en-US"/>
        </w:rPr>
        <w:t xml:space="preserve"> CBD/SBSTTA/24/1.</w:t>
      </w:r>
    </w:p>
  </w:footnote>
  <w:footnote w:id="3">
    <w:p w14:paraId="6AD43785" w14:textId="77777777" w:rsidR="00CA3588" w:rsidRPr="00755BA3" w:rsidRDefault="00CA3588" w:rsidP="00755BA3">
      <w:pPr>
        <w:pStyle w:val="FootnoteText"/>
        <w:suppressLineNumbers/>
        <w:suppressAutoHyphens/>
        <w:ind w:firstLine="0"/>
        <w:rPr>
          <w:kern w:val="18"/>
          <w:szCs w:val="18"/>
        </w:rPr>
      </w:pPr>
      <w:r>
        <w:rPr>
          <w:rStyle w:val="FootnoteReference"/>
          <w:kern w:val="18"/>
          <w:sz w:val="18"/>
          <w:szCs w:val="18"/>
        </w:rPr>
        <w:footnoteRef/>
      </w:r>
      <w:r w:rsidRPr="00E52C5E">
        <w:rPr>
          <w:kern w:val="18"/>
          <w:szCs w:val="18"/>
          <w:lang w:val="en-US"/>
        </w:rPr>
        <w:t xml:space="preserve"> CBD/SBSTTA/23/2/Add.3.</w:t>
      </w:r>
    </w:p>
  </w:footnote>
  <w:footnote w:id="4">
    <w:p w14:paraId="6A62DDD4" w14:textId="77777777" w:rsidR="00AC67C9" w:rsidRPr="00E52C5E" w:rsidRDefault="00AC67C9" w:rsidP="00755BA3">
      <w:pPr>
        <w:pStyle w:val="FootnoteText"/>
        <w:suppressLineNumbers/>
        <w:suppressAutoHyphens/>
        <w:ind w:firstLine="0"/>
        <w:rPr>
          <w:kern w:val="18"/>
          <w:szCs w:val="18"/>
          <w:lang w:val="ru-RU"/>
        </w:rPr>
      </w:pPr>
      <w:r>
        <w:rPr>
          <w:rStyle w:val="FootnoteReference"/>
          <w:kern w:val="18"/>
          <w:sz w:val="18"/>
          <w:szCs w:val="18"/>
        </w:rPr>
        <w:footnoteRef/>
      </w:r>
      <w:r w:rsidR="00BE0D31" w:rsidRPr="0020287F">
        <w:rPr>
          <w:kern w:val="18"/>
          <w:szCs w:val="18"/>
          <w:lang w:val="ru-RU"/>
        </w:rPr>
        <w:t xml:space="preserve"> </w:t>
      </w:r>
      <w:r w:rsidRPr="0020287F">
        <w:rPr>
          <w:kern w:val="18"/>
          <w:szCs w:val="18"/>
          <w:lang w:val="ru-RU"/>
        </w:rPr>
        <w:t xml:space="preserve">Подробнее о презентации пятого издания Глобальной перспективы см. </w:t>
      </w:r>
      <w:hyperlink r:id="rId1" w:history="1">
        <w:r>
          <w:rPr>
            <w:rStyle w:val="Hyperlink"/>
            <w:kern w:val="18"/>
            <w:szCs w:val="18"/>
          </w:rPr>
          <w:t>https</w:t>
        </w:r>
        <w:r w:rsidRPr="0020287F">
          <w:rPr>
            <w:rStyle w:val="Hyperlink"/>
            <w:kern w:val="18"/>
            <w:szCs w:val="18"/>
            <w:lang w:val="ru-RU"/>
          </w:rPr>
          <w:t>://</w:t>
        </w:r>
        <w:r>
          <w:rPr>
            <w:rStyle w:val="Hyperlink"/>
            <w:kern w:val="18"/>
            <w:szCs w:val="18"/>
          </w:rPr>
          <w:t>www</w:t>
        </w:r>
        <w:r w:rsidRPr="0020287F">
          <w:rPr>
            <w:rStyle w:val="Hyperlink"/>
            <w:kern w:val="18"/>
            <w:szCs w:val="18"/>
            <w:lang w:val="ru-RU"/>
          </w:rPr>
          <w:t>.</w:t>
        </w:r>
        <w:proofErr w:type="spellStart"/>
        <w:r>
          <w:rPr>
            <w:rStyle w:val="Hyperlink"/>
            <w:kern w:val="18"/>
            <w:szCs w:val="18"/>
          </w:rPr>
          <w:t>cbd</w:t>
        </w:r>
        <w:proofErr w:type="spellEnd"/>
        <w:r w:rsidRPr="0020287F">
          <w:rPr>
            <w:rStyle w:val="Hyperlink"/>
            <w:kern w:val="18"/>
            <w:szCs w:val="18"/>
            <w:lang w:val="ru-RU"/>
          </w:rPr>
          <w:t>.</w:t>
        </w:r>
        <w:r>
          <w:rPr>
            <w:rStyle w:val="Hyperlink"/>
            <w:kern w:val="18"/>
            <w:szCs w:val="18"/>
          </w:rPr>
          <w:t>int</w:t>
        </w:r>
        <w:r w:rsidRPr="0020287F">
          <w:rPr>
            <w:rStyle w:val="Hyperlink"/>
            <w:kern w:val="18"/>
            <w:szCs w:val="18"/>
            <w:lang w:val="ru-RU"/>
          </w:rPr>
          <w:t>/</w:t>
        </w:r>
        <w:proofErr w:type="spellStart"/>
        <w:r>
          <w:rPr>
            <w:rStyle w:val="Hyperlink"/>
            <w:kern w:val="18"/>
            <w:szCs w:val="18"/>
          </w:rPr>
          <w:t>gbo</w:t>
        </w:r>
        <w:proofErr w:type="spellEnd"/>
        <w:r w:rsidRPr="0020287F">
          <w:rPr>
            <w:rStyle w:val="Hyperlink"/>
            <w:kern w:val="18"/>
            <w:szCs w:val="18"/>
            <w:lang w:val="ru-RU"/>
          </w:rPr>
          <w:t>5/</w:t>
        </w:r>
        <w:r>
          <w:rPr>
            <w:rStyle w:val="Hyperlink"/>
            <w:kern w:val="18"/>
            <w:szCs w:val="18"/>
          </w:rPr>
          <w:t>press</w:t>
        </w:r>
      </w:hyperlink>
    </w:p>
  </w:footnote>
  <w:footnote w:id="5">
    <w:p w14:paraId="6DE4F93C" w14:textId="77777777" w:rsidR="000E42E4" w:rsidRPr="00E52C5E" w:rsidRDefault="000E42E4" w:rsidP="000E42E4">
      <w:pPr>
        <w:pStyle w:val="FootnoteText"/>
        <w:suppressLineNumbers/>
        <w:suppressAutoHyphens/>
        <w:ind w:firstLine="0"/>
        <w:rPr>
          <w:kern w:val="18"/>
          <w:szCs w:val="18"/>
          <w:lang w:val="ru-RU"/>
        </w:rPr>
      </w:pPr>
      <w:r>
        <w:rPr>
          <w:rStyle w:val="FootnoteReference"/>
          <w:kern w:val="18"/>
          <w:sz w:val="18"/>
          <w:szCs w:val="18"/>
        </w:rPr>
        <w:footnoteRef/>
      </w:r>
      <w:r w:rsidRPr="0020287F">
        <w:rPr>
          <w:kern w:val="18"/>
          <w:szCs w:val="18"/>
          <w:lang w:val="ru-RU"/>
        </w:rPr>
        <w:t xml:space="preserve"> О конкретных примерах освещения в СМИ см. </w:t>
      </w:r>
      <w:r w:rsidRPr="0020287F">
        <w:rPr>
          <w:kern w:val="18"/>
          <w:szCs w:val="18"/>
          <w:lang w:val="ru-RU"/>
        </w:rPr>
        <w:t xml:space="preserve">ссылку: </w:t>
      </w:r>
      <w:r w:rsidRPr="00011BEC">
        <w:rPr>
          <w:kern w:val="18"/>
          <w:szCs w:val="18"/>
        </w:rPr>
        <w:t>https</w:t>
      </w:r>
      <w:r w:rsidRPr="00011BEC">
        <w:rPr>
          <w:kern w:val="18"/>
          <w:szCs w:val="18"/>
          <w:lang w:val="ru-RU"/>
        </w:rPr>
        <w:t>://</w:t>
      </w:r>
      <w:r w:rsidRPr="00011BEC">
        <w:rPr>
          <w:kern w:val="18"/>
          <w:szCs w:val="18"/>
        </w:rPr>
        <w:t>www</w:t>
      </w:r>
      <w:r w:rsidRPr="00011BEC">
        <w:rPr>
          <w:kern w:val="18"/>
          <w:szCs w:val="18"/>
          <w:lang w:val="ru-RU"/>
        </w:rPr>
        <w:t>.</w:t>
      </w:r>
      <w:proofErr w:type="spellStart"/>
      <w:r w:rsidRPr="00011BEC">
        <w:rPr>
          <w:kern w:val="18"/>
          <w:szCs w:val="18"/>
        </w:rPr>
        <w:t>cbd</w:t>
      </w:r>
      <w:proofErr w:type="spellEnd"/>
      <w:r w:rsidRPr="00011BEC">
        <w:rPr>
          <w:kern w:val="18"/>
          <w:szCs w:val="18"/>
          <w:lang w:val="ru-RU"/>
        </w:rPr>
        <w:t>.</w:t>
      </w:r>
      <w:r w:rsidRPr="00011BEC">
        <w:rPr>
          <w:kern w:val="18"/>
          <w:szCs w:val="18"/>
        </w:rPr>
        <w:t>int</w:t>
      </w:r>
      <w:r w:rsidRPr="00011BEC">
        <w:rPr>
          <w:kern w:val="18"/>
          <w:szCs w:val="18"/>
          <w:lang w:val="ru-RU"/>
        </w:rPr>
        <w:t>/</w:t>
      </w:r>
      <w:proofErr w:type="spellStart"/>
      <w:r w:rsidRPr="00011BEC">
        <w:rPr>
          <w:kern w:val="18"/>
          <w:szCs w:val="18"/>
        </w:rPr>
        <w:t>gbo</w:t>
      </w:r>
      <w:proofErr w:type="spellEnd"/>
      <w:r w:rsidRPr="00011BEC">
        <w:rPr>
          <w:kern w:val="18"/>
          <w:szCs w:val="18"/>
          <w:lang w:val="ru-RU"/>
        </w:rPr>
        <w:t>5/</w:t>
      </w:r>
      <w:r w:rsidRPr="00011BEC">
        <w:rPr>
          <w:kern w:val="18"/>
          <w:szCs w:val="18"/>
        </w:rPr>
        <w:t>comments</w:t>
      </w:r>
      <w:r w:rsidRPr="0020287F">
        <w:rPr>
          <w:kern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7FF1989" w14:textId="77777777" w:rsidR="003165CC" w:rsidRPr="00213E93" w:rsidRDefault="00014E1E" w:rsidP="00213E93">
        <w:pPr>
          <w:pStyle w:val="Header"/>
          <w:keepLines/>
          <w:suppressLineNumbers/>
          <w:tabs>
            <w:tab w:val="clear" w:pos="4320"/>
            <w:tab w:val="clear" w:pos="8640"/>
          </w:tabs>
          <w:suppressAutoHyphens/>
          <w:rPr>
            <w:noProof/>
            <w:kern w:val="22"/>
            <w:sz w:val="22"/>
            <w:szCs w:val="22"/>
          </w:rPr>
        </w:pPr>
        <w:r>
          <w:rPr>
            <w:noProof/>
            <w:kern w:val="22"/>
            <w:sz w:val="22"/>
            <w:szCs w:val="22"/>
          </w:rPr>
          <w:t>CBD/SBSTTA/24/2</w:t>
        </w:r>
      </w:p>
    </w:sdtContent>
  </w:sdt>
  <w:p w14:paraId="408382BF" w14:textId="77777777" w:rsidR="003165CC" w:rsidRPr="00213E93" w:rsidRDefault="003165CC" w:rsidP="00213E93">
    <w:pPr>
      <w:pStyle w:val="Header"/>
      <w:keepLines/>
      <w:suppressLineNumbers/>
      <w:tabs>
        <w:tab w:val="clear" w:pos="4320"/>
        <w:tab w:val="clear" w:pos="8640"/>
      </w:tabs>
      <w:suppressAutoHyphens/>
      <w:rPr>
        <w:noProof/>
        <w:kern w:val="22"/>
        <w:sz w:val="22"/>
        <w:szCs w:val="22"/>
      </w:rPr>
    </w:pPr>
    <w:r>
      <w:rPr>
        <w:noProof/>
        <w:kern w:val="22"/>
        <w:sz w:val="22"/>
        <w:szCs w:val="22"/>
      </w:rPr>
      <w:t xml:space="preserve">Страница </w:t>
    </w:r>
    <w:r w:rsidR="00D47B62">
      <w:rPr>
        <w:noProof/>
        <w:kern w:val="22"/>
        <w:sz w:val="22"/>
        <w:szCs w:val="22"/>
      </w:rPr>
      <w:fldChar w:fldCharType="begin"/>
    </w:r>
    <w:r>
      <w:rPr>
        <w:noProof/>
        <w:kern w:val="22"/>
        <w:sz w:val="22"/>
        <w:szCs w:val="22"/>
      </w:rPr>
      <w:instrText xml:space="preserve"> PAGE   \* MERGEFORMAT </w:instrText>
    </w:r>
    <w:r w:rsidR="00D47B62">
      <w:rPr>
        <w:noProof/>
        <w:kern w:val="22"/>
        <w:sz w:val="22"/>
        <w:szCs w:val="22"/>
      </w:rPr>
      <w:fldChar w:fldCharType="separate"/>
    </w:r>
    <w:r w:rsidR="00847757" w:rsidRPr="00847757">
      <w:rPr>
        <w:noProof/>
        <w:kern w:val="18"/>
        <w:szCs w:val="18"/>
      </w:rPr>
      <w:t>4</w:t>
    </w:r>
    <w:r w:rsidR="00D47B62">
      <w:rPr>
        <w:noProof/>
        <w:kern w:val="22"/>
        <w:sz w:val="22"/>
        <w:szCs w:val="22"/>
      </w:rPr>
      <w:fldChar w:fldCharType="end"/>
    </w:r>
  </w:p>
  <w:p w14:paraId="103BBB65" w14:textId="77777777" w:rsidR="003165CC" w:rsidRPr="00213E93" w:rsidRDefault="003165CC" w:rsidP="00213E93">
    <w:pPr>
      <w:pStyle w:val="Header"/>
      <w:keepLines/>
      <w:suppressLineNumbers/>
      <w:tabs>
        <w:tab w:val="clear" w:pos="4320"/>
        <w:tab w:val="clear" w:pos="8640"/>
      </w:tabs>
      <w:suppressAutoHyphens/>
      <w:rPr>
        <w:noProof/>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76472D7E" w14:textId="77777777" w:rsidR="003165CC" w:rsidRPr="00213E93" w:rsidRDefault="00014E1E" w:rsidP="00755BA3">
        <w:pPr>
          <w:pStyle w:val="Header"/>
          <w:suppressLineNumbers/>
          <w:tabs>
            <w:tab w:val="clear" w:pos="4320"/>
            <w:tab w:val="clear" w:pos="8640"/>
          </w:tabs>
          <w:suppressAutoHyphens/>
          <w:kinsoku w:val="0"/>
          <w:overflowPunct w:val="0"/>
          <w:autoSpaceDE w:val="0"/>
          <w:autoSpaceDN w:val="0"/>
          <w:jc w:val="right"/>
          <w:rPr>
            <w:noProof/>
            <w:kern w:val="22"/>
            <w:sz w:val="22"/>
            <w:szCs w:val="22"/>
          </w:rPr>
        </w:pPr>
        <w:r>
          <w:rPr>
            <w:noProof/>
            <w:kern w:val="22"/>
            <w:sz w:val="22"/>
            <w:szCs w:val="22"/>
          </w:rPr>
          <w:t>CBD/SBSTTA/24/2</w:t>
        </w:r>
      </w:p>
    </w:sdtContent>
  </w:sdt>
  <w:p w14:paraId="23A931D6" w14:textId="77777777" w:rsidR="003165CC" w:rsidRPr="00213E93" w:rsidRDefault="003165CC" w:rsidP="00755BA3">
    <w:pPr>
      <w:pStyle w:val="Header"/>
      <w:suppressLineNumbers/>
      <w:tabs>
        <w:tab w:val="clear" w:pos="4320"/>
        <w:tab w:val="clear" w:pos="8640"/>
      </w:tabs>
      <w:suppressAutoHyphens/>
      <w:kinsoku w:val="0"/>
      <w:overflowPunct w:val="0"/>
      <w:autoSpaceDE w:val="0"/>
      <w:autoSpaceDN w:val="0"/>
      <w:jc w:val="right"/>
      <w:rPr>
        <w:noProof/>
        <w:kern w:val="22"/>
        <w:sz w:val="22"/>
        <w:szCs w:val="22"/>
      </w:rPr>
    </w:pPr>
    <w:r>
      <w:rPr>
        <w:noProof/>
        <w:kern w:val="22"/>
        <w:sz w:val="22"/>
        <w:szCs w:val="22"/>
      </w:rPr>
      <w:t xml:space="preserve">Страница </w:t>
    </w:r>
    <w:r w:rsidR="00D47B62">
      <w:rPr>
        <w:noProof/>
        <w:kern w:val="22"/>
        <w:sz w:val="22"/>
        <w:szCs w:val="22"/>
      </w:rPr>
      <w:fldChar w:fldCharType="begin"/>
    </w:r>
    <w:r>
      <w:rPr>
        <w:noProof/>
        <w:kern w:val="22"/>
        <w:sz w:val="22"/>
        <w:szCs w:val="22"/>
      </w:rPr>
      <w:instrText xml:space="preserve"> PAGE   \* MERGEFORMAT </w:instrText>
    </w:r>
    <w:r w:rsidR="00D47B62">
      <w:rPr>
        <w:noProof/>
        <w:kern w:val="22"/>
        <w:sz w:val="22"/>
        <w:szCs w:val="22"/>
      </w:rPr>
      <w:fldChar w:fldCharType="separate"/>
    </w:r>
    <w:r w:rsidR="00847757">
      <w:rPr>
        <w:noProof/>
        <w:kern w:val="22"/>
        <w:sz w:val="22"/>
        <w:szCs w:val="22"/>
      </w:rPr>
      <w:t>3</w:t>
    </w:r>
    <w:r w:rsidR="00D47B62">
      <w:rPr>
        <w:noProof/>
        <w:kern w:val="22"/>
        <w:sz w:val="22"/>
        <w:szCs w:val="22"/>
      </w:rPr>
      <w:fldChar w:fldCharType="end"/>
    </w:r>
  </w:p>
  <w:p w14:paraId="2CE9AA59" w14:textId="77777777" w:rsidR="003165CC" w:rsidRPr="00213E93" w:rsidRDefault="003165CC" w:rsidP="00755BA3">
    <w:pPr>
      <w:pStyle w:val="Header"/>
      <w:suppressLineNumbers/>
      <w:tabs>
        <w:tab w:val="clear" w:pos="4320"/>
        <w:tab w:val="clear" w:pos="8640"/>
      </w:tabs>
      <w:suppressAutoHyphens/>
      <w:kinsoku w:val="0"/>
      <w:overflowPunct w:val="0"/>
      <w:autoSpaceDE w:val="0"/>
      <w:autoSpaceDN w:val="0"/>
      <w:jc w:val="right"/>
      <w:rPr>
        <w:noProof/>
        <w:kern w:val="22"/>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351B" w14:textId="77777777" w:rsidR="001176BD" w:rsidRDefault="00117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C12079"/>
    <w:multiLevelType w:val="hybridMultilevel"/>
    <w:tmpl w:val="6350631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04190017">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C21B8A"/>
    <w:multiLevelType w:val="hybridMultilevel"/>
    <w:tmpl w:val="4D3C50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7"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4" w15:restartNumberingAfterBreak="0">
    <w:nsid w:val="7EBF4393"/>
    <w:multiLevelType w:val="hybridMultilevel"/>
    <w:tmpl w:val="7EE80140"/>
    <w:lvl w:ilvl="0" w:tplc="A7F276BE">
      <w:start w:val="1"/>
      <w:numFmt w:val="decimal"/>
      <w:lvlText w:val="%1."/>
      <w:lvlJc w:val="left"/>
      <w:pPr>
        <w:ind w:left="2880" w:hanging="360"/>
      </w:pPr>
      <w:rPr>
        <w:rFonts w:ascii="Times New Roman" w:eastAsia="Times New Roman" w:hAnsi="Times New Roman" w:cs="Angsana New"/>
        <w:b w:val="0"/>
      </w:rPr>
    </w:lvl>
    <w:lvl w:ilvl="1" w:tplc="04190017">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8"/>
  </w:num>
  <w:num w:numId="3">
    <w:abstractNumId w:val="14"/>
  </w:num>
  <w:num w:numId="4">
    <w:abstractNumId w:val="18"/>
  </w:num>
  <w:num w:numId="5">
    <w:abstractNumId w:val="16"/>
  </w:num>
  <w:num w:numId="6">
    <w:abstractNumId w:val="34"/>
  </w:num>
  <w:num w:numId="7">
    <w:abstractNumId w:val="5"/>
  </w:num>
  <w:num w:numId="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2"/>
  </w:num>
  <w:num w:numId="11">
    <w:abstractNumId w:val="8"/>
  </w:num>
  <w:num w:numId="12">
    <w:abstractNumId w:val="2"/>
  </w:num>
  <w:num w:numId="13">
    <w:abstractNumId w:val="26"/>
  </w:num>
  <w:num w:numId="14">
    <w:abstractNumId w:val="15"/>
  </w:num>
  <w:num w:numId="15">
    <w:abstractNumId w:val="33"/>
  </w:num>
  <w:num w:numId="16">
    <w:abstractNumId w:val="29"/>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3"/>
  </w:num>
  <w:num w:numId="22">
    <w:abstractNumId w:val="7"/>
  </w:num>
  <w:num w:numId="23">
    <w:abstractNumId w:val="28"/>
  </w:num>
  <w:num w:numId="24">
    <w:abstractNumId w:val="0"/>
  </w:num>
  <w:num w:numId="25">
    <w:abstractNumId w:val="11"/>
  </w:num>
  <w:num w:numId="26">
    <w:abstractNumId w:val="30"/>
  </w:num>
  <w:num w:numId="27">
    <w:abstractNumId w:val="24"/>
  </w:num>
  <w:num w:numId="28">
    <w:abstractNumId w:val="27"/>
  </w:num>
  <w:num w:numId="29">
    <w:abstractNumId w:val="4"/>
  </w:num>
  <w:num w:numId="30">
    <w:abstractNumId w:val="12"/>
  </w:num>
  <w:num w:numId="31">
    <w:abstractNumId w:val="1"/>
  </w:num>
  <w:num w:numId="32">
    <w:abstractNumId w:val="20"/>
  </w:num>
  <w:num w:numId="33">
    <w:abstractNumId w:val="25"/>
  </w:num>
  <w:num w:numId="34">
    <w:abstractNumId w:val="13"/>
  </w:num>
  <w:num w:numId="3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55B3B"/>
    <w:rsid w:val="0000269E"/>
    <w:rsid w:val="00003D96"/>
    <w:rsid w:val="000049E9"/>
    <w:rsid w:val="000056D3"/>
    <w:rsid w:val="00006FD1"/>
    <w:rsid w:val="00011981"/>
    <w:rsid w:val="00011A39"/>
    <w:rsid w:val="00011BEC"/>
    <w:rsid w:val="0001207D"/>
    <w:rsid w:val="000120C6"/>
    <w:rsid w:val="00012BC7"/>
    <w:rsid w:val="00013D22"/>
    <w:rsid w:val="00014AD9"/>
    <w:rsid w:val="00014CB6"/>
    <w:rsid w:val="00014E1E"/>
    <w:rsid w:val="00017145"/>
    <w:rsid w:val="000171A9"/>
    <w:rsid w:val="000172DA"/>
    <w:rsid w:val="000175CE"/>
    <w:rsid w:val="000219AC"/>
    <w:rsid w:val="000223AD"/>
    <w:rsid w:val="00025400"/>
    <w:rsid w:val="00025F69"/>
    <w:rsid w:val="0002676B"/>
    <w:rsid w:val="00027098"/>
    <w:rsid w:val="0002793C"/>
    <w:rsid w:val="000313F0"/>
    <w:rsid w:val="00031D24"/>
    <w:rsid w:val="00032D09"/>
    <w:rsid w:val="00033105"/>
    <w:rsid w:val="00035B32"/>
    <w:rsid w:val="00037873"/>
    <w:rsid w:val="00040209"/>
    <w:rsid w:val="00041244"/>
    <w:rsid w:val="00042748"/>
    <w:rsid w:val="0004283F"/>
    <w:rsid w:val="000432A3"/>
    <w:rsid w:val="000501F6"/>
    <w:rsid w:val="00050683"/>
    <w:rsid w:val="00051894"/>
    <w:rsid w:val="0005258A"/>
    <w:rsid w:val="00052B3D"/>
    <w:rsid w:val="00054381"/>
    <w:rsid w:val="0005767C"/>
    <w:rsid w:val="000577C6"/>
    <w:rsid w:val="000578CE"/>
    <w:rsid w:val="000602F2"/>
    <w:rsid w:val="00060664"/>
    <w:rsid w:val="00060A1F"/>
    <w:rsid w:val="0006157F"/>
    <w:rsid w:val="00061680"/>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3708"/>
    <w:rsid w:val="00074322"/>
    <w:rsid w:val="0007629D"/>
    <w:rsid w:val="000775CC"/>
    <w:rsid w:val="000775EC"/>
    <w:rsid w:val="00082752"/>
    <w:rsid w:val="00083A0B"/>
    <w:rsid w:val="000843F6"/>
    <w:rsid w:val="00084903"/>
    <w:rsid w:val="00084DEC"/>
    <w:rsid w:val="00086473"/>
    <w:rsid w:val="00091AEC"/>
    <w:rsid w:val="00091D2E"/>
    <w:rsid w:val="00093441"/>
    <w:rsid w:val="00094AAC"/>
    <w:rsid w:val="00096577"/>
    <w:rsid w:val="00097181"/>
    <w:rsid w:val="0009744C"/>
    <w:rsid w:val="00097F37"/>
    <w:rsid w:val="000A022A"/>
    <w:rsid w:val="000A2AE3"/>
    <w:rsid w:val="000A563E"/>
    <w:rsid w:val="000A5C50"/>
    <w:rsid w:val="000A6D81"/>
    <w:rsid w:val="000A6F03"/>
    <w:rsid w:val="000B4B75"/>
    <w:rsid w:val="000B55BE"/>
    <w:rsid w:val="000B5F2C"/>
    <w:rsid w:val="000C1399"/>
    <w:rsid w:val="000C1730"/>
    <w:rsid w:val="000C1E91"/>
    <w:rsid w:val="000C4969"/>
    <w:rsid w:val="000C4E70"/>
    <w:rsid w:val="000C7A4D"/>
    <w:rsid w:val="000D25C2"/>
    <w:rsid w:val="000D2752"/>
    <w:rsid w:val="000D2865"/>
    <w:rsid w:val="000D398A"/>
    <w:rsid w:val="000D3FA5"/>
    <w:rsid w:val="000D4390"/>
    <w:rsid w:val="000D498F"/>
    <w:rsid w:val="000D4D04"/>
    <w:rsid w:val="000D5471"/>
    <w:rsid w:val="000D732C"/>
    <w:rsid w:val="000D7A40"/>
    <w:rsid w:val="000E31A2"/>
    <w:rsid w:val="000E378B"/>
    <w:rsid w:val="000E3982"/>
    <w:rsid w:val="000E42E4"/>
    <w:rsid w:val="000E637D"/>
    <w:rsid w:val="000E725B"/>
    <w:rsid w:val="000E7E6A"/>
    <w:rsid w:val="000F11A9"/>
    <w:rsid w:val="000F3033"/>
    <w:rsid w:val="000F63AB"/>
    <w:rsid w:val="00100C50"/>
    <w:rsid w:val="00106DF4"/>
    <w:rsid w:val="001071DF"/>
    <w:rsid w:val="001076E8"/>
    <w:rsid w:val="00110ED5"/>
    <w:rsid w:val="0011199A"/>
    <w:rsid w:val="00114792"/>
    <w:rsid w:val="0011597F"/>
    <w:rsid w:val="001176BD"/>
    <w:rsid w:val="00117FAB"/>
    <w:rsid w:val="00120804"/>
    <w:rsid w:val="00121A10"/>
    <w:rsid w:val="0012214B"/>
    <w:rsid w:val="00122B6E"/>
    <w:rsid w:val="00122D9C"/>
    <w:rsid w:val="00127512"/>
    <w:rsid w:val="00127F9D"/>
    <w:rsid w:val="0013036D"/>
    <w:rsid w:val="00131343"/>
    <w:rsid w:val="00132193"/>
    <w:rsid w:val="00132FD8"/>
    <w:rsid w:val="00133310"/>
    <w:rsid w:val="00137D04"/>
    <w:rsid w:val="00141A06"/>
    <w:rsid w:val="00145545"/>
    <w:rsid w:val="00145F6C"/>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289C"/>
    <w:rsid w:val="001853E5"/>
    <w:rsid w:val="00186D32"/>
    <w:rsid w:val="00186F7F"/>
    <w:rsid w:val="00187EF7"/>
    <w:rsid w:val="00191BCC"/>
    <w:rsid w:val="00192B55"/>
    <w:rsid w:val="00192E06"/>
    <w:rsid w:val="00193969"/>
    <w:rsid w:val="00193F56"/>
    <w:rsid w:val="0019493E"/>
    <w:rsid w:val="0019573E"/>
    <w:rsid w:val="001A3A9E"/>
    <w:rsid w:val="001A4748"/>
    <w:rsid w:val="001A5072"/>
    <w:rsid w:val="001A786D"/>
    <w:rsid w:val="001B2C16"/>
    <w:rsid w:val="001B3F4B"/>
    <w:rsid w:val="001B73F4"/>
    <w:rsid w:val="001B7DF4"/>
    <w:rsid w:val="001C0FFA"/>
    <w:rsid w:val="001C2302"/>
    <w:rsid w:val="001C3E3A"/>
    <w:rsid w:val="001C3F7D"/>
    <w:rsid w:val="001C5C1C"/>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287F"/>
    <w:rsid w:val="0020306C"/>
    <w:rsid w:val="002030C9"/>
    <w:rsid w:val="0020369B"/>
    <w:rsid w:val="00204415"/>
    <w:rsid w:val="00205C58"/>
    <w:rsid w:val="00206975"/>
    <w:rsid w:val="00207231"/>
    <w:rsid w:val="00207A6E"/>
    <w:rsid w:val="00207EF9"/>
    <w:rsid w:val="00211AD6"/>
    <w:rsid w:val="002124F3"/>
    <w:rsid w:val="00212692"/>
    <w:rsid w:val="0021360A"/>
    <w:rsid w:val="00213DC6"/>
    <w:rsid w:val="00213E93"/>
    <w:rsid w:val="002146DD"/>
    <w:rsid w:val="002159EB"/>
    <w:rsid w:val="00220EA2"/>
    <w:rsid w:val="0022115B"/>
    <w:rsid w:val="00221FFD"/>
    <w:rsid w:val="002228C1"/>
    <w:rsid w:val="00222AD9"/>
    <w:rsid w:val="00223D01"/>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400A4"/>
    <w:rsid w:val="0024097A"/>
    <w:rsid w:val="00241C33"/>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537F"/>
    <w:rsid w:val="00272C1E"/>
    <w:rsid w:val="002732E0"/>
    <w:rsid w:val="00273BC3"/>
    <w:rsid w:val="00276529"/>
    <w:rsid w:val="00280D16"/>
    <w:rsid w:val="00281834"/>
    <w:rsid w:val="00283016"/>
    <w:rsid w:val="0028341D"/>
    <w:rsid w:val="002840E1"/>
    <w:rsid w:val="0028415B"/>
    <w:rsid w:val="0028598D"/>
    <w:rsid w:val="00286147"/>
    <w:rsid w:val="00286B98"/>
    <w:rsid w:val="002872F0"/>
    <w:rsid w:val="00290446"/>
    <w:rsid w:val="0029059D"/>
    <w:rsid w:val="0029066C"/>
    <w:rsid w:val="0029107D"/>
    <w:rsid w:val="00291285"/>
    <w:rsid w:val="00292E89"/>
    <w:rsid w:val="00292F6B"/>
    <w:rsid w:val="00292F88"/>
    <w:rsid w:val="00293A53"/>
    <w:rsid w:val="0029512B"/>
    <w:rsid w:val="0029677E"/>
    <w:rsid w:val="00297FAB"/>
    <w:rsid w:val="002A0832"/>
    <w:rsid w:val="002A0AE5"/>
    <w:rsid w:val="002A0DA9"/>
    <w:rsid w:val="002A19CC"/>
    <w:rsid w:val="002A264F"/>
    <w:rsid w:val="002A4A5F"/>
    <w:rsid w:val="002A6ADA"/>
    <w:rsid w:val="002B0942"/>
    <w:rsid w:val="002B1724"/>
    <w:rsid w:val="002B2268"/>
    <w:rsid w:val="002B44FC"/>
    <w:rsid w:val="002B4C21"/>
    <w:rsid w:val="002B7591"/>
    <w:rsid w:val="002C7907"/>
    <w:rsid w:val="002C7FB5"/>
    <w:rsid w:val="002D1575"/>
    <w:rsid w:val="002D2D1D"/>
    <w:rsid w:val="002D3EBD"/>
    <w:rsid w:val="002D457B"/>
    <w:rsid w:val="002D5872"/>
    <w:rsid w:val="002D6C7D"/>
    <w:rsid w:val="002D7767"/>
    <w:rsid w:val="002E4823"/>
    <w:rsid w:val="002E4F2F"/>
    <w:rsid w:val="002E5C58"/>
    <w:rsid w:val="002F084F"/>
    <w:rsid w:val="002F16E0"/>
    <w:rsid w:val="002F3216"/>
    <w:rsid w:val="002F35F6"/>
    <w:rsid w:val="002F7861"/>
    <w:rsid w:val="002F7F58"/>
    <w:rsid w:val="00300916"/>
    <w:rsid w:val="0030157B"/>
    <w:rsid w:val="00301D3C"/>
    <w:rsid w:val="003025AD"/>
    <w:rsid w:val="00303ED2"/>
    <w:rsid w:val="0030407C"/>
    <w:rsid w:val="003068D3"/>
    <w:rsid w:val="00306CDD"/>
    <w:rsid w:val="00307924"/>
    <w:rsid w:val="003106F8"/>
    <w:rsid w:val="00312AD1"/>
    <w:rsid w:val="00312FD0"/>
    <w:rsid w:val="003165CC"/>
    <w:rsid w:val="00316855"/>
    <w:rsid w:val="003169A3"/>
    <w:rsid w:val="00316DEF"/>
    <w:rsid w:val="003176B3"/>
    <w:rsid w:val="00320A59"/>
    <w:rsid w:val="003210FF"/>
    <w:rsid w:val="003222D0"/>
    <w:rsid w:val="00322871"/>
    <w:rsid w:val="003233D9"/>
    <w:rsid w:val="00323C66"/>
    <w:rsid w:val="00323FBB"/>
    <w:rsid w:val="00325DE3"/>
    <w:rsid w:val="003266E4"/>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1FF8"/>
    <w:rsid w:val="00352B10"/>
    <w:rsid w:val="00353D82"/>
    <w:rsid w:val="00354AE8"/>
    <w:rsid w:val="00354D79"/>
    <w:rsid w:val="00355A6E"/>
    <w:rsid w:val="00356304"/>
    <w:rsid w:val="0036068A"/>
    <w:rsid w:val="00361BE6"/>
    <w:rsid w:val="00363601"/>
    <w:rsid w:val="00363716"/>
    <w:rsid w:val="00366627"/>
    <w:rsid w:val="00370CDC"/>
    <w:rsid w:val="00372500"/>
    <w:rsid w:val="00372639"/>
    <w:rsid w:val="0037793A"/>
    <w:rsid w:val="00377E67"/>
    <w:rsid w:val="00381BA2"/>
    <w:rsid w:val="00381E94"/>
    <w:rsid w:val="00383DAA"/>
    <w:rsid w:val="0038442E"/>
    <w:rsid w:val="00385850"/>
    <w:rsid w:val="00390137"/>
    <w:rsid w:val="003904B6"/>
    <w:rsid w:val="00391647"/>
    <w:rsid w:val="00392DF0"/>
    <w:rsid w:val="00394F47"/>
    <w:rsid w:val="003963BA"/>
    <w:rsid w:val="00396820"/>
    <w:rsid w:val="00396E25"/>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C113F"/>
    <w:rsid w:val="003C2DD4"/>
    <w:rsid w:val="003C3CFD"/>
    <w:rsid w:val="003C45D5"/>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F1889"/>
    <w:rsid w:val="003F3A20"/>
    <w:rsid w:val="003F49A1"/>
    <w:rsid w:val="003F509D"/>
    <w:rsid w:val="003F6E44"/>
    <w:rsid w:val="003F7F58"/>
    <w:rsid w:val="003F7FBE"/>
    <w:rsid w:val="004000B2"/>
    <w:rsid w:val="004000F7"/>
    <w:rsid w:val="00400D8C"/>
    <w:rsid w:val="00402974"/>
    <w:rsid w:val="00403B41"/>
    <w:rsid w:val="00405812"/>
    <w:rsid w:val="00405F5F"/>
    <w:rsid w:val="00406BC6"/>
    <w:rsid w:val="0041007E"/>
    <w:rsid w:val="004119FD"/>
    <w:rsid w:val="00412ECB"/>
    <w:rsid w:val="00415657"/>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1E9C"/>
    <w:rsid w:val="00443FD4"/>
    <w:rsid w:val="0044424E"/>
    <w:rsid w:val="00444FA3"/>
    <w:rsid w:val="00450762"/>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6FE"/>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2E49"/>
    <w:rsid w:val="004A2EF8"/>
    <w:rsid w:val="004A3241"/>
    <w:rsid w:val="004A4217"/>
    <w:rsid w:val="004A490F"/>
    <w:rsid w:val="004A73D3"/>
    <w:rsid w:val="004A76AE"/>
    <w:rsid w:val="004A7A37"/>
    <w:rsid w:val="004B2D79"/>
    <w:rsid w:val="004B369E"/>
    <w:rsid w:val="004B597A"/>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31BB"/>
    <w:rsid w:val="004E44EA"/>
    <w:rsid w:val="004E7198"/>
    <w:rsid w:val="004E7F75"/>
    <w:rsid w:val="004F0ACD"/>
    <w:rsid w:val="004F3A7B"/>
    <w:rsid w:val="004F4944"/>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1E37"/>
    <w:rsid w:val="00512349"/>
    <w:rsid w:val="00516C26"/>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042C"/>
    <w:rsid w:val="00562F45"/>
    <w:rsid w:val="00570ADC"/>
    <w:rsid w:val="00572BE7"/>
    <w:rsid w:val="00572D69"/>
    <w:rsid w:val="0057327B"/>
    <w:rsid w:val="00574118"/>
    <w:rsid w:val="00575D77"/>
    <w:rsid w:val="0057712F"/>
    <w:rsid w:val="00577648"/>
    <w:rsid w:val="00581EE1"/>
    <w:rsid w:val="00582223"/>
    <w:rsid w:val="00584B54"/>
    <w:rsid w:val="00584DAB"/>
    <w:rsid w:val="0058502C"/>
    <w:rsid w:val="00585638"/>
    <w:rsid w:val="00585B59"/>
    <w:rsid w:val="00585D90"/>
    <w:rsid w:val="00587A7B"/>
    <w:rsid w:val="005921D0"/>
    <w:rsid w:val="00592716"/>
    <w:rsid w:val="005936C4"/>
    <w:rsid w:val="005955D2"/>
    <w:rsid w:val="00596C69"/>
    <w:rsid w:val="005A32AF"/>
    <w:rsid w:val="005A3ADB"/>
    <w:rsid w:val="005A4284"/>
    <w:rsid w:val="005A5A6F"/>
    <w:rsid w:val="005B0B87"/>
    <w:rsid w:val="005B1587"/>
    <w:rsid w:val="005B527A"/>
    <w:rsid w:val="005B7071"/>
    <w:rsid w:val="005B7357"/>
    <w:rsid w:val="005B7D91"/>
    <w:rsid w:val="005C02FB"/>
    <w:rsid w:val="005C0D66"/>
    <w:rsid w:val="005C0DAD"/>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31F8"/>
    <w:rsid w:val="006053E4"/>
    <w:rsid w:val="0061112F"/>
    <w:rsid w:val="00611206"/>
    <w:rsid w:val="006116AF"/>
    <w:rsid w:val="00611F16"/>
    <w:rsid w:val="00613252"/>
    <w:rsid w:val="0061450E"/>
    <w:rsid w:val="00614AEB"/>
    <w:rsid w:val="00614EAC"/>
    <w:rsid w:val="00616554"/>
    <w:rsid w:val="0062016F"/>
    <w:rsid w:val="00625878"/>
    <w:rsid w:val="006260D5"/>
    <w:rsid w:val="0062651D"/>
    <w:rsid w:val="00626EDB"/>
    <w:rsid w:val="00631692"/>
    <w:rsid w:val="00631BD3"/>
    <w:rsid w:val="0063222D"/>
    <w:rsid w:val="00633D49"/>
    <w:rsid w:val="00633FDB"/>
    <w:rsid w:val="00635E06"/>
    <w:rsid w:val="00637267"/>
    <w:rsid w:val="00637E0C"/>
    <w:rsid w:val="006410C8"/>
    <w:rsid w:val="00642811"/>
    <w:rsid w:val="0064339F"/>
    <w:rsid w:val="00645031"/>
    <w:rsid w:val="006455D3"/>
    <w:rsid w:val="006471AB"/>
    <w:rsid w:val="00647655"/>
    <w:rsid w:val="006507F2"/>
    <w:rsid w:val="00650879"/>
    <w:rsid w:val="0065095E"/>
    <w:rsid w:val="00650CD4"/>
    <w:rsid w:val="0065272D"/>
    <w:rsid w:val="00653F5C"/>
    <w:rsid w:val="0066043B"/>
    <w:rsid w:val="00660FE6"/>
    <w:rsid w:val="00664856"/>
    <w:rsid w:val="006650CD"/>
    <w:rsid w:val="006671C9"/>
    <w:rsid w:val="006679CE"/>
    <w:rsid w:val="00674469"/>
    <w:rsid w:val="006759CB"/>
    <w:rsid w:val="00675F11"/>
    <w:rsid w:val="00676A40"/>
    <w:rsid w:val="006773EC"/>
    <w:rsid w:val="00680BF4"/>
    <w:rsid w:val="006819C4"/>
    <w:rsid w:val="00682E5B"/>
    <w:rsid w:val="006831BE"/>
    <w:rsid w:val="00685FD0"/>
    <w:rsid w:val="00687511"/>
    <w:rsid w:val="00687651"/>
    <w:rsid w:val="00690847"/>
    <w:rsid w:val="0069238C"/>
    <w:rsid w:val="0069290C"/>
    <w:rsid w:val="00693922"/>
    <w:rsid w:val="006948B3"/>
    <w:rsid w:val="0069520E"/>
    <w:rsid w:val="00695538"/>
    <w:rsid w:val="006A0814"/>
    <w:rsid w:val="006A189E"/>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CCE"/>
    <w:rsid w:val="006D5FCB"/>
    <w:rsid w:val="006E0BBB"/>
    <w:rsid w:val="006E2151"/>
    <w:rsid w:val="006E670F"/>
    <w:rsid w:val="006F0498"/>
    <w:rsid w:val="006F21CA"/>
    <w:rsid w:val="006F284C"/>
    <w:rsid w:val="006F49FB"/>
    <w:rsid w:val="006F5421"/>
    <w:rsid w:val="006F5E21"/>
    <w:rsid w:val="006F68CF"/>
    <w:rsid w:val="006F7227"/>
    <w:rsid w:val="006F74F0"/>
    <w:rsid w:val="006F77BE"/>
    <w:rsid w:val="00701065"/>
    <w:rsid w:val="00702366"/>
    <w:rsid w:val="0070418D"/>
    <w:rsid w:val="00710980"/>
    <w:rsid w:val="00710BD1"/>
    <w:rsid w:val="007145DB"/>
    <w:rsid w:val="00714945"/>
    <w:rsid w:val="007155BE"/>
    <w:rsid w:val="007163BC"/>
    <w:rsid w:val="00720524"/>
    <w:rsid w:val="00722378"/>
    <w:rsid w:val="0072325F"/>
    <w:rsid w:val="00727E35"/>
    <w:rsid w:val="00730151"/>
    <w:rsid w:val="00730AE3"/>
    <w:rsid w:val="007329BA"/>
    <w:rsid w:val="00736A02"/>
    <w:rsid w:val="00736BC2"/>
    <w:rsid w:val="00737169"/>
    <w:rsid w:val="0073773D"/>
    <w:rsid w:val="007409A9"/>
    <w:rsid w:val="00740C6A"/>
    <w:rsid w:val="00741FB9"/>
    <w:rsid w:val="00742BB3"/>
    <w:rsid w:val="00742CCF"/>
    <w:rsid w:val="00743ACE"/>
    <w:rsid w:val="00745534"/>
    <w:rsid w:val="007457A8"/>
    <w:rsid w:val="00746953"/>
    <w:rsid w:val="007472DC"/>
    <w:rsid w:val="0075037C"/>
    <w:rsid w:val="00750A7B"/>
    <w:rsid w:val="00751E07"/>
    <w:rsid w:val="007532D6"/>
    <w:rsid w:val="0075388C"/>
    <w:rsid w:val="00755BA3"/>
    <w:rsid w:val="00755E81"/>
    <w:rsid w:val="00760309"/>
    <w:rsid w:val="007607B5"/>
    <w:rsid w:val="00760AE2"/>
    <w:rsid w:val="00761F0B"/>
    <w:rsid w:val="007651BF"/>
    <w:rsid w:val="00765816"/>
    <w:rsid w:val="007661C7"/>
    <w:rsid w:val="00767B7F"/>
    <w:rsid w:val="00767BF7"/>
    <w:rsid w:val="0077015F"/>
    <w:rsid w:val="00770A83"/>
    <w:rsid w:val="00770DB1"/>
    <w:rsid w:val="0077269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5607"/>
    <w:rsid w:val="007A57F8"/>
    <w:rsid w:val="007A5E82"/>
    <w:rsid w:val="007B09EC"/>
    <w:rsid w:val="007B1587"/>
    <w:rsid w:val="007B1A0A"/>
    <w:rsid w:val="007B1CCB"/>
    <w:rsid w:val="007B25B9"/>
    <w:rsid w:val="007B349C"/>
    <w:rsid w:val="007B3DCD"/>
    <w:rsid w:val="007B421A"/>
    <w:rsid w:val="007B53F5"/>
    <w:rsid w:val="007B6BA9"/>
    <w:rsid w:val="007B7830"/>
    <w:rsid w:val="007C1309"/>
    <w:rsid w:val="007C4281"/>
    <w:rsid w:val="007C47D8"/>
    <w:rsid w:val="007C5285"/>
    <w:rsid w:val="007C5F35"/>
    <w:rsid w:val="007C633B"/>
    <w:rsid w:val="007D1235"/>
    <w:rsid w:val="007D3182"/>
    <w:rsid w:val="007D3A05"/>
    <w:rsid w:val="007D3DA5"/>
    <w:rsid w:val="007D79DA"/>
    <w:rsid w:val="007E1804"/>
    <w:rsid w:val="007E3C99"/>
    <w:rsid w:val="007E69CA"/>
    <w:rsid w:val="007E78ED"/>
    <w:rsid w:val="007E7C89"/>
    <w:rsid w:val="007F02BD"/>
    <w:rsid w:val="007F1824"/>
    <w:rsid w:val="007F1AD1"/>
    <w:rsid w:val="007F22DE"/>
    <w:rsid w:val="007F472E"/>
    <w:rsid w:val="007F486A"/>
    <w:rsid w:val="007F54D0"/>
    <w:rsid w:val="007F6B1D"/>
    <w:rsid w:val="007F6CD7"/>
    <w:rsid w:val="00800EA2"/>
    <w:rsid w:val="00801178"/>
    <w:rsid w:val="008067DE"/>
    <w:rsid w:val="00807057"/>
    <w:rsid w:val="00813305"/>
    <w:rsid w:val="00813407"/>
    <w:rsid w:val="00816E3C"/>
    <w:rsid w:val="0081767C"/>
    <w:rsid w:val="00820237"/>
    <w:rsid w:val="00822043"/>
    <w:rsid w:val="00824FD0"/>
    <w:rsid w:val="008252B9"/>
    <w:rsid w:val="00825524"/>
    <w:rsid w:val="008269A4"/>
    <w:rsid w:val="00827988"/>
    <w:rsid w:val="00827C11"/>
    <w:rsid w:val="008320B3"/>
    <w:rsid w:val="0083211E"/>
    <w:rsid w:val="00832D71"/>
    <w:rsid w:val="00833761"/>
    <w:rsid w:val="00836429"/>
    <w:rsid w:val="00836921"/>
    <w:rsid w:val="00837332"/>
    <w:rsid w:val="00840930"/>
    <w:rsid w:val="00841526"/>
    <w:rsid w:val="00841E9F"/>
    <w:rsid w:val="008420D5"/>
    <w:rsid w:val="00843D36"/>
    <w:rsid w:val="008454B7"/>
    <w:rsid w:val="00846AAF"/>
    <w:rsid w:val="00847757"/>
    <w:rsid w:val="00850D38"/>
    <w:rsid w:val="00851F8D"/>
    <w:rsid w:val="00853327"/>
    <w:rsid w:val="008533A8"/>
    <w:rsid w:val="00857E90"/>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7740A"/>
    <w:rsid w:val="008831CE"/>
    <w:rsid w:val="008856CF"/>
    <w:rsid w:val="008869F9"/>
    <w:rsid w:val="00887143"/>
    <w:rsid w:val="00887394"/>
    <w:rsid w:val="008902C0"/>
    <w:rsid w:val="008910C5"/>
    <w:rsid w:val="00892194"/>
    <w:rsid w:val="00892DC3"/>
    <w:rsid w:val="00892DED"/>
    <w:rsid w:val="00892E4D"/>
    <w:rsid w:val="00893368"/>
    <w:rsid w:val="00895ACE"/>
    <w:rsid w:val="00897747"/>
    <w:rsid w:val="00897D7D"/>
    <w:rsid w:val="008A031A"/>
    <w:rsid w:val="008A1F00"/>
    <w:rsid w:val="008A234B"/>
    <w:rsid w:val="008A275A"/>
    <w:rsid w:val="008A3069"/>
    <w:rsid w:val="008A578E"/>
    <w:rsid w:val="008A5945"/>
    <w:rsid w:val="008B1014"/>
    <w:rsid w:val="008B1B02"/>
    <w:rsid w:val="008B25A9"/>
    <w:rsid w:val="008B2990"/>
    <w:rsid w:val="008B3418"/>
    <w:rsid w:val="008B3628"/>
    <w:rsid w:val="008B3A60"/>
    <w:rsid w:val="008B3EE0"/>
    <w:rsid w:val="008B75B2"/>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7219"/>
    <w:rsid w:val="008E7500"/>
    <w:rsid w:val="008F3455"/>
    <w:rsid w:val="008F4B2A"/>
    <w:rsid w:val="008F6D3D"/>
    <w:rsid w:val="00902BFF"/>
    <w:rsid w:val="00905EB8"/>
    <w:rsid w:val="009062BA"/>
    <w:rsid w:val="009067F8"/>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206"/>
    <w:rsid w:val="0092794B"/>
    <w:rsid w:val="00927BE5"/>
    <w:rsid w:val="00930BE5"/>
    <w:rsid w:val="00931294"/>
    <w:rsid w:val="00935C2F"/>
    <w:rsid w:val="00940831"/>
    <w:rsid w:val="009418C9"/>
    <w:rsid w:val="00942C63"/>
    <w:rsid w:val="00947A1E"/>
    <w:rsid w:val="00947B63"/>
    <w:rsid w:val="00951072"/>
    <w:rsid w:val="009515F7"/>
    <w:rsid w:val="00952326"/>
    <w:rsid w:val="009526B0"/>
    <w:rsid w:val="00953856"/>
    <w:rsid w:val="009554D5"/>
    <w:rsid w:val="009554FD"/>
    <w:rsid w:val="00956C12"/>
    <w:rsid w:val="009616C7"/>
    <w:rsid w:val="009627CC"/>
    <w:rsid w:val="00964BF4"/>
    <w:rsid w:val="00964DE4"/>
    <w:rsid w:val="00966871"/>
    <w:rsid w:val="00971B9B"/>
    <w:rsid w:val="00971EB2"/>
    <w:rsid w:val="00972209"/>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4C29"/>
    <w:rsid w:val="00995447"/>
    <w:rsid w:val="009958BA"/>
    <w:rsid w:val="009972E0"/>
    <w:rsid w:val="009A0E58"/>
    <w:rsid w:val="009A216D"/>
    <w:rsid w:val="009A2CD2"/>
    <w:rsid w:val="009A3897"/>
    <w:rsid w:val="009A42CE"/>
    <w:rsid w:val="009A5468"/>
    <w:rsid w:val="009A7A13"/>
    <w:rsid w:val="009B0313"/>
    <w:rsid w:val="009B3399"/>
    <w:rsid w:val="009B349F"/>
    <w:rsid w:val="009B5E1D"/>
    <w:rsid w:val="009B7134"/>
    <w:rsid w:val="009B7FC8"/>
    <w:rsid w:val="009C01D5"/>
    <w:rsid w:val="009C0974"/>
    <w:rsid w:val="009C4354"/>
    <w:rsid w:val="009C47ED"/>
    <w:rsid w:val="009C5753"/>
    <w:rsid w:val="009C7C61"/>
    <w:rsid w:val="009D2F92"/>
    <w:rsid w:val="009D44CD"/>
    <w:rsid w:val="009D51CD"/>
    <w:rsid w:val="009D7164"/>
    <w:rsid w:val="009D723F"/>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3D90"/>
    <w:rsid w:val="00A35328"/>
    <w:rsid w:val="00A355B1"/>
    <w:rsid w:val="00A4105B"/>
    <w:rsid w:val="00A42E6B"/>
    <w:rsid w:val="00A43AD7"/>
    <w:rsid w:val="00A444AA"/>
    <w:rsid w:val="00A464B6"/>
    <w:rsid w:val="00A50596"/>
    <w:rsid w:val="00A53265"/>
    <w:rsid w:val="00A5445B"/>
    <w:rsid w:val="00A5658D"/>
    <w:rsid w:val="00A6032F"/>
    <w:rsid w:val="00A6250C"/>
    <w:rsid w:val="00A62519"/>
    <w:rsid w:val="00A630E5"/>
    <w:rsid w:val="00A64194"/>
    <w:rsid w:val="00A64B04"/>
    <w:rsid w:val="00A64E45"/>
    <w:rsid w:val="00A650E8"/>
    <w:rsid w:val="00A67BE7"/>
    <w:rsid w:val="00A7090E"/>
    <w:rsid w:val="00A7221C"/>
    <w:rsid w:val="00A76CC9"/>
    <w:rsid w:val="00A801FB"/>
    <w:rsid w:val="00A80E10"/>
    <w:rsid w:val="00A813D3"/>
    <w:rsid w:val="00A815B0"/>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1512"/>
    <w:rsid w:val="00AA3CF7"/>
    <w:rsid w:val="00AA55E2"/>
    <w:rsid w:val="00AA5A60"/>
    <w:rsid w:val="00AB1500"/>
    <w:rsid w:val="00AB195B"/>
    <w:rsid w:val="00AB375C"/>
    <w:rsid w:val="00AB59FA"/>
    <w:rsid w:val="00AB62C3"/>
    <w:rsid w:val="00AB7C94"/>
    <w:rsid w:val="00AC0907"/>
    <w:rsid w:val="00AC0BEC"/>
    <w:rsid w:val="00AC190D"/>
    <w:rsid w:val="00AC1E69"/>
    <w:rsid w:val="00AC2284"/>
    <w:rsid w:val="00AC3048"/>
    <w:rsid w:val="00AC4E4F"/>
    <w:rsid w:val="00AC6564"/>
    <w:rsid w:val="00AC67C9"/>
    <w:rsid w:val="00AD033B"/>
    <w:rsid w:val="00AD17D5"/>
    <w:rsid w:val="00AD489D"/>
    <w:rsid w:val="00AD738E"/>
    <w:rsid w:val="00AE1540"/>
    <w:rsid w:val="00AE2825"/>
    <w:rsid w:val="00AE3D09"/>
    <w:rsid w:val="00AE4339"/>
    <w:rsid w:val="00AE4EA9"/>
    <w:rsid w:val="00AE6BEC"/>
    <w:rsid w:val="00AE70D5"/>
    <w:rsid w:val="00AE7AE1"/>
    <w:rsid w:val="00AF036F"/>
    <w:rsid w:val="00AF2CC2"/>
    <w:rsid w:val="00AF5019"/>
    <w:rsid w:val="00AF6A9E"/>
    <w:rsid w:val="00AF788F"/>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E91"/>
    <w:rsid w:val="00B24275"/>
    <w:rsid w:val="00B25492"/>
    <w:rsid w:val="00B254E9"/>
    <w:rsid w:val="00B26432"/>
    <w:rsid w:val="00B266F3"/>
    <w:rsid w:val="00B268BB"/>
    <w:rsid w:val="00B271A0"/>
    <w:rsid w:val="00B2773B"/>
    <w:rsid w:val="00B30A9E"/>
    <w:rsid w:val="00B327A2"/>
    <w:rsid w:val="00B3299A"/>
    <w:rsid w:val="00B33329"/>
    <w:rsid w:val="00B351E8"/>
    <w:rsid w:val="00B3557F"/>
    <w:rsid w:val="00B37812"/>
    <w:rsid w:val="00B41E40"/>
    <w:rsid w:val="00B435A2"/>
    <w:rsid w:val="00B45A75"/>
    <w:rsid w:val="00B4711F"/>
    <w:rsid w:val="00B47E45"/>
    <w:rsid w:val="00B5132C"/>
    <w:rsid w:val="00B519D0"/>
    <w:rsid w:val="00B5480D"/>
    <w:rsid w:val="00B55E47"/>
    <w:rsid w:val="00B56383"/>
    <w:rsid w:val="00B5653F"/>
    <w:rsid w:val="00B56B11"/>
    <w:rsid w:val="00B570B5"/>
    <w:rsid w:val="00B63EC8"/>
    <w:rsid w:val="00B645F5"/>
    <w:rsid w:val="00B64F1B"/>
    <w:rsid w:val="00B677E6"/>
    <w:rsid w:val="00B70B6C"/>
    <w:rsid w:val="00B73485"/>
    <w:rsid w:val="00B74FA8"/>
    <w:rsid w:val="00B75F71"/>
    <w:rsid w:val="00B76BAF"/>
    <w:rsid w:val="00B77923"/>
    <w:rsid w:val="00B77B04"/>
    <w:rsid w:val="00B80792"/>
    <w:rsid w:val="00B825ED"/>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1F6E"/>
    <w:rsid w:val="00BA3233"/>
    <w:rsid w:val="00BA4634"/>
    <w:rsid w:val="00BA69F6"/>
    <w:rsid w:val="00BA7BED"/>
    <w:rsid w:val="00BA7DF6"/>
    <w:rsid w:val="00BB0899"/>
    <w:rsid w:val="00BB0B37"/>
    <w:rsid w:val="00BB0D41"/>
    <w:rsid w:val="00BB1060"/>
    <w:rsid w:val="00BB19E9"/>
    <w:rsid w:val="00BB1C70"/>
    <w:rsid w:val="00BB45E1"/>
    <w:rsid w:val="00BB7D8A"/>
    <w:rsid w:val="00BC0D99"/>
    <w:rsid w:val="00BC276A"/>
    <w:rsid w:val="00BC36B0"/>
    <w:rsid w:val="00BC4326"/>
    <w:rsid w:val="00BC7885"/>
    <w:rsid w:val="00BC7D04"/>
    <w:rsid w:val="00BD0C86"/>
    <w:rsid w:val="00BD0E80"/>
    <w:rsid w:val="00BD0F67"/>
    <w:rsid w:val="00BD105E"/>
    <w:rsid w:val="00BD223D"/>
    <w:rsid w:val="00BD2AC7"/>
    <w:rsid w:val="00BD5348"/>
    <w:rsid w:val="00BD7BAF"/>
    <w:rsid w:val="00BE0D31"/>
    <w:rsid w:val="00BE156B"/>
    <w:rsid w:val="00BE2900"/>
    <w:rsid w:val="00BE37A4"/>
    <w:rsid w:val="00BE38FE"/>
    <w:rsid w:val="00BE45DE"/>
    <w:rsid w:val="00BE4670"/>
    <w:rsid w:val="00BE6974"/>
    <w:rsid w:val="00BE6C3F"/>
    <w:rsid w:val="00BE7CF4"/>
    <w:rsid w:val="00BF053D"/>
    <w:rsid w:val="00BF3688"/>
    <w:rsid w:val="00BF39B0"/>
    <w:rsid w:val="00BF4FA0"/>
    <w:rsid w:val="00BF724C"/>
    <w:rsid w:val="00C02C59"/>
    <w:rsid w:val="00C05456"/>
    <w:rsid w:val="00C076A9"/>
    <w:rsid w:val="00C1289D"/>
    <w:rsid w:val="00C130DE"/>
    <w:rsid w:val="00C13B21"/>
    <w:rsid w:val="00C14DB3"/>
    <w:rsid w:val="00C14E35"/>
    <w:rsid w:val="00C1588A"/>
    <w:rsid w:val="00C15BBB"/>
    <w:rsid w:val="00C16239"/>
    <w:rsid w:val="00C1625F"/>
    <w:rsid w:val="00C16E24"/>
    <w:rsid w:val="00C177BD"/>
    <w:rsid w:val="00C17E9F"/>
    <w:rsid w:val="00C20A33"/>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393"/>
    <w:rsid w:val="00C47589"/>
    <w:rsid w:val="00C507CD"/>
    <w:rsid w:val="00C52085"/>
    <w:rsid w:val="00C5678C"/>
    <w:rsid w:val="00C61A88"/>
    <w:rsid w:val="00C62006"/>
    <w:rsid w:val="00C656B9"/>
    <w:rsid w:val="00C66335"/>
    <w:rsid w:val="00C70D80"/>
    <w:rsid w:val="00C74AFF"/>
    <w:rsid w:val="00C75469"/>
    <w:rsid w:val="00C76657"/>
    <w:rsid w:val="00C76856"/>
    <w:rsid w:val="00C76951"/>
    <w:rsid w:val="00C76D59"/>
    <w:rsid w:val="00C804E0"/>
    <w:rsid w:val="00C82823"/>
    <w:rsid w:val="00C832C4"/>
    <w:rsid w:val="00C853D1"/>
    <w:rsid w:val="00C85EA4"/>
    <w:rsid w:val="00C91093"/>
    <w:rsid w:val="00C912FE"/>
    <w:rsid w:val="00C92DAA"/>
    <w:rsid w:val="00C930AA"/>
    <w:rsid w:val="00C949D8"/>
    <w:rsid w:val="00C94BC7"/>
    <w:rsid w:val="00C95E21"/>
    <w:rsid w:val="00CA0632"/>
    <w:rsid w:val="00CA07CF"/>
    <w:rsid w:val="00CA1572"/>
    <w:rsid w:val="00CA2D98"/>
    <w:rsid w:val="00CA3588"/>
    <w:rsid w:val="00CA45A2"/>
    <w:rsid w:val="00CA48A4"/>
    <w:rsid w:val="00CA6B87"/>
    <w:rsid w:val="00CA7006"/>
    <w:rsid w:val="00CB01C6"/>
    <w:rsid w:val="00CB0987"/>
    <w:rsid w:val="00CB1925"/>
    <w:rsid w:val="00CB1F5B"/>
    <w:rsid w:val="00CB3320"/>
    <w:rsid w:val="00CB3444"/>
    <w:rsid w:val="00CB3510"/>
    <w:rsid w:val="00CB42D4"/>
    <w:rsid w:val="00CB44AC"/>
    <w:rsid w:val="00CB7BBD"/>
    <w:rsid w:val="00CC0AD5"/>
    <w:rsid w:val="00CC1E0E"/>
    <w:rsid w:val="00CC1FAF"/>
    <w:rsid w:val="00CC2031"/>
    <w:rsid w:val="00CC2483"/>
    <w:rsid w:val="00CC3282"/>
    <w:rsid w:val="00CC5508"/>
    <w:rsid w:val="00CC5C65"/>
    <w:rsid w:val="00CD1F84"/>
    <w:rsid w:val="00CD43C8"/>
    <w:rsid w:val="00CD7517"/>
    <w:rsid w:val="00CE1BC4"/>
    <w:rsid w:val="00CE1C72"/>
    <w:rsid w:val="00CE1FEC"/>
    <w:rsid w:val="00CE3BD7"/>
    <w:rsid w:val="00CE4572"/>
    <w:rsid w:val="00CE51C3"/>
    <w:rsid w:val="00CE75EF"/>
    <w:rsid w:val="00CE7A9B"/>
    <w:rsid w:val="00CE7C42"/>
    <w:rsid w:val="00CF475D"/>
    <w:rsid w:val="00CF49A8"/>
    <w:rsid w:val="00CF4AE4"/>
    <w:rsid w:val="00CF4F69"/>
    <w:rsid w:val="00D003EF"/>
    <w:rsid w:val="00D021D4"/>
    <w:rsid w:val="00D04266"/>
    <w:rsid w:val="00D0671F"/>
    <w:rsid w:val="00D06A14"/>
    <w:rsid w:val="00D10595"/>
    <w:rsid w:val="00D11D6F"/>
    <w:rsid w:val="00D11FA7"/>
    <w:rsid w:val="00D136B4"/>
    <w:rsid w:val="00D13C29"/>
    <w:rsid w:val="00D143EC"/>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759"/>
    <w:rsid w:val="00D25CDF"/>
    <w:rsid w:val="00D261F7"/>
    <w:rsid w:val="00D262CC"/>
    <w:rsid w:val="00D273F3"/>
    <w:rsid w:val="00D274C1"/>
    <w:rsid w:val="00D27571"/>
    <w:rsid w:val="00D27FA8"/>
    <w:rsid w:val="00D3239F"/>
    <w:rsid w:val="00D33C1E"/>
    <w:rsid w:val="00D370AC"/>
    <w:rsid w:val="00D416E8"/>
    <w:rsid w:val="00D432AD"/>
    <w:rsid w:val="00D43BB3"/>
    <w:rsid w:val="00D4569B"/>
    <w:rsid w:val="00D464D7"/>
    <w:rsid w:val="00D47B62"/>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6C8"/>
    <w:rsid w:val="00D80167"/>
    <w:rsid w:val="00D816A0"/>
    <w:rsid w:val="00D81975"/>
    <w:rsid w:val="00D82ECE"/>
    <w:rsid w:val="00D82F79"/>
    <w:rsid w:val="00D83D02"/>
    <w:rsid w:val="00D84C94"/>
    <w:rsid w:val="00D87175"/>
    <w:rsid w:val="00D900E6"/>
    <w:rsid w:val="00D910BC"/>
    <w:rsid w:val="00D920D2"/>
    <w:rsid w:val="00D93C8B"/>
    <w:rsid w:val="00D941B0"/>
    <w:rsid w:val="00D9537D"/>
    <w:rsid w:val="00D97254"/>
    <w:rsid w:val="00DA20B0"/>
    <w:rsid w:val="00DA280D"/>
    <w:rsid w:val="00DA348C"/>
    <w:rsid w:val="00DA5D81"/>
    <w:rsid w:val="00DA61F2"/>
    <w:rsid w:val="00DB1286"/>
    <w:rsid w:val="00DB1601"/>
    <w:rsid w:val="00DB1FD3"/>
    <w:rsid w:val="00DB2866"/>
    <w:rsid w:val="00DB2E7B"/>
    <w:rsid w:val="00DB36A4"/>
    <w:rsid w:val="00DB38FB"/>
    <w:rsid w:val="00DB594B"/>
    <w:rsid w:val="00DB68E8"/>
    <w:rsid w:val="00DB7282"/>
    <w:rsid w:val="00DC1081"/>
    <w:rsid w:val="00DC12C3"/>
    <w:rsid w:val="00DC13DE"/>
    <w:rsid w:val="00DC17EF"/>
    <w:rsid w:val="00DC25B4"/>
    <w:rsid w:val="00DC2A4F"/>
    <w:rsid w:val="00DC2D33"/>
    <w:rsid w:val="00DC3DBF"/>
    <w:rsid w:val="00DC4ED7"/>
    <w:rsid w:val="00DC6819"/>
    <w:rsid w:val="00DC78B8"/>
    <w:rsid w:val="00DD0095"/>
    <w:rsid w:val="00DD1177"/>
    <w:rsid w:val="00DD1AA0"/>
    <w:rsid w:val="00DD1B62"/>
    <w:rsid w:val="00DD1E0C"/>
    <w:rsid w:val="00DD30E0"/>
    <w:rsid w:val="00DD346C"/>
    <w:rsid w:val="00DD4635"/>
    <w:rsid w:val="00DD4D36"/>
    <w:rsid w:val="00DD4E5E"/>
    <w:rsid w:val="00DD505B"/>
    <w:rsid w:val="00DD52CC"/>
    <w:rsid w:val="00DE081D"/>
    <w:rsid w:val="00DE308B"/>
    <w:rsid w:val="00DE463C"/>
    <w:rsid w:val="00DE5C78"/>
    <w:rsid w:val="00DF0222"/>
    <w:rsid w:val="00DF1DF2"/>
    <w:rsid w:val="00DF4E63"/>
    <w:rsid w:val="00DF731F"/>
    <w:rsid w:val="00E00006"/>
    <w:rsid w:val="00E0379F"/>
    <w:rsid w:val="00E03BEC"/>
    <w:rsid w:val="00E0496B"/>
    <w:rsid w:val="00E051AC"/>
    <w:rsid w:val="00E06416"/>
    <w:rsid w:val="00E06E4C"/>
    <w:rsid w:val="00E0741E"/>
    <w:rsid w:val="00E107E5"/>
    <w:rsid w:val="00E10AE2"/>
    <w:rsid w:val="00E12DA5"/>
    <w:rsid w:val="00E13BA5"/>
    <w:rsid w:val="00E14D61"/>
    <w:rsid w:val="00E14E44"/>
    <w:rsid w:val="00E174AE"/>
    <w:rsid w:val="00E21B8C"/>
    <w:rsid w:val="00E236CB"/>
    <w:rsid w:val="00E25D5A"/>
    <w:rsid w:val="00E337B0"/>
    <w:rsid w:val="00E35F09"/>
    <w:rsid w:val="00E3638D"/>
    <w:rsid w:val="00E36DA7"/>
    <w:rsid w:val="00E37939"/>
    <w:rsid w:val="00E37A7A"/>
    <w:rsid w:val="00E37FB3"/>
    <w:rsid w:val="00E419CB"/>
    <w:rsid w:val="00E41E1D"/>
    <w:rsid w:val="00E432EB"/>
    <w:rsid w:val="00E4410D"/>
    <w:rsid w:val="00E455C6"/>
    <w:rsid w:val="00E460FD"/>
    <w:rsid w:val="00E47630"/>
    <w:rsid w:val="00E50098"/>
    <w:rsid w:val="00E5087B"/>
    <w:rsid w:val="00E514FE"/>
    <w:rsid w:val="00E51FD8"/>
    <w:rsid w:val="00E52C5E"/>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5783"/>
    <w:rsid w:val="00E762B9"/>
    <w:rsid w:val="00E77B2D"/>
    <w:rsid w:val="00E77B58"/>
    <w:rsid w:val="00E80E34"/>
    <w:rsid w:val="00E83616"/>
    <w:rsid w:val="00E83AA3"/>
    <w:rsid w:val="00E843FF"/>
    <w:rsid w:val="00E86297"/>
    <w:rsid w:val="00E910EC"/>
    <w:rsid w:val="00E92A6C"/>
    <w:rsid w:val="00E92B80"/>
    <w:rsid w:val="00E94669"/>
    <w:rsid w:val="00E94FB6"/>
    <w:rsid w:val="00E9632D"/>
    <w:rsid w:val="00EA0F6E"/>
    <w:rsid w:val="00EA17D9"/>
    <w:rsid w:val="00EA6628"/>
    <w:rsid w:val="00EA69D7"/>
    <w:rsid w:val="00EA73FA"/>
    <w:rsid w:val="00EA7525"/>
    <w:rsid w:val="00EA79FD"/>
    <w:rsid w:val="00EB0F5D"/>
    <w:rsid w:val="00EB1039"/>
    <w:rsid w:val="00EB2E81"/>
    <w:rsid w:val="00EB3C53"/>
    <w:rsid w:val="00EB3F97"/>
    <w:rsid w:val="00EB5304"/>
    <w:rsid w:val="00EB7834"/>
    <w:rsid w:val="00EC0891"/>
    <w:rsid w:val="00EC3412"/>
    <w:rsid w:val="00EC3777"/>
    <w:rsid w:val="00EC420E"/>
    <w:rsid w:val="00EC6AE6"/>
    <w:rsid w:val="00EC7B61"/>
    <w:rsid w:val="00ED2BFE"/>
    <w:rsid w:val="00ED3E16"/>
    <w:rsid w:val="00ED4400"/>
    <w:rsid w:val="00ED4E69"/>
    <w:rsid w:val="00ED5701"/>
    <w:rsid w:val="00ED612C"/>
    <w:rsid w:val="00ED664E"/>
    <w:rsid w:val="00ED71A6"/>
    <w:rsid w:val="00ED7D82"/>
    <w:rsid w:val="00EE2E24"/>
    <w:rsid w:val="00EE3096"/>
    <w:rsid w:val="00EE51DB"/>
    <w:rsid w:val="00EE5D13"/>
    <w:rsid w:val="00EF0D6B"/>
    <w:rsid w:val="00EF1BE6"/>
    <w:rsid w:val="00EF22C2"/>
    <w:rsid w:val="00EF2A67"/>
    <w:rsid w:val="00EF5E90"/>
    <w:rsid w:val="00F00FB3"/>
    <w:rsid w:val="00F012E4"/>
    <w:rsid w:val="00F0460F"/>
    <w:rsid w:val="00F04CF2"/>
    <w:rsid w:val="00F056AF"/>
    <w:rsid w:val="00F1035A"/>
    <w:rsid w:val="00F108BB"/>
    <w:rsid w:val="00F12945"/>
    <w:rsid w:val="00F13BFD"/>
    <w:rsid w:val="00F13DC0"/>
    <w:rsid w:val="00F142FF"/>
    <w:rsid w:val="00F14485"/>
    <w:rsid w:val="00F14AE4"/>
    <w:rsid w:val="00F14CBF"/>
    <w:rsid w:val="00F1660D"/>
    <w:rsid w:val="00F1688A"/>
    <w:rsid w:val="00F16F02"/>
    <w:rsid w:val="00F17504"/>
    <w:rsid w:val="00F20C3A"/>
    <w:rsid w:val="00F22ABC"/>
    <w:rsid w:val="00F230C2"/>
    <w:rsid w:val="00F26A60"/>
    <w:rsid w:val="00F315F5"/>
    <w:rsid w:val="00F368D3"/>
    <w:rsid w:val="00F36E23"/>
    <w:rsid w:val="00F37666"/>
    <w:rsid w:val="00F4063E"/>
    <w:rsid w:val="00F40EB7"/>
    <w:rsid w:val="00F417FE"/>
    <w:rsid w:val="00F423CC"/>
    <w:rsid w:val="00F433DC"/>
    <w:rsid w:val="00F445DD"/>
    <w:rsid w:val="00F4616C"/>
    <w:rsid w:val="00F465B6"/>
    <w:rsid w:val="00F477E1"/>
    <w:rsid w:val="00F47BAD"/>
    <w:rsid w:val="00F5035D"/>
    <w:rsid w:val="00F51ACA"/>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55D9"/>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41F3"/>
    <w:rsid w:val="00FE4BB1"/>
    <w:rsid w:val="00FE59EA"/>
    <w:rsid w:val="00FE7E45"/>
    <w:rsid w:val="00FF36CE"/>
    <w:rsid w:val="00FF3FE8"/>
    <w:rsid w:val="00FF54B3"/>
    <w:rsid w:val="00FF7F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2B7849AA"/>
  <w15:docId w15:val="{EF152828-5050-4AFA-82B3-327B2DA9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rsid w:val="00025F69"/>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025F69"/>
    <w:pPr>
      <w:keepNext/>
      <w:tabs>
        <w:tab w:val="left" w:pos="567"/>
      </w:tabs>
      <w:spacing w:before="120" w:after="120"/>
      <w:jc w:val="center"/>
      <w:outlineLvl w:val="2"/>
    </w:pPr>
    <w:rPr>
      <w:i/>
      <w:iCs/>
    </w:rPr>
  </w:style>
  <w:style w:type="paragraph" w:styleId="Heading4">
    <w:name w:val="heading 4"/>
    <w:basedOn w:val="Normal"/>
    <w:qFormat/>
    <w:rsid w:val="00025F69"/>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025F69"/>
    <w:pPr>
      <w:keepNext/>
      <w:numPr>
        <w:ilvl w:val="4"/>
        <w:numId w:val="1"/>
      </w:numPr>
      <w:spacing w:before="120" w:after="120"/>
      <w:outlineLvl w:val="4"/>
    </w:pPr>
    <w:rPr>
      <w:bCs/>
      <w:i/>
      <w:szCs w:val="26"/>
    </w:rPr>
  </w:style>
  <w:style w:type="paragraph" w:styleId="Heading6">
    <w:name w:val="heading 6"/>
    <w:basedOn w:val="Normal"/>
    <w:next w:val="Normal"/>
    <w:qFormat/>
    <w:rsid w:val="00025F69"/>
    <w:pPr>
      <w:keepNext/>
      <w:spacing w:after="240" w:line="240" w:lineRule="exact"/>
      <w:ind w:left="720"/>
      <w:outlineLvl w:val="5"/>
    </w:pPr>
    <w:rPr>
      <w:u w:val="single"/>
    </w:rPr>
  </w:style>
  <w:style w:type="paragraph" w:styleId="Heading7">
    <w:name w:val="heading 7"/>
    <w:basedOn w:val="Normal"/>
    <w:next w:val="Normal"/>
    <w:qFormat/>
    <w:rsid w:val="00025F69"/>
    <w:pPr>
      <w:keepNext/>
      <w:jc w:val="right"/>
      <w:outlineLvl w:val="6"/>
    </w:pPr>
    <w:rPr>
      <w:rFonts w:ascii="Univers" w:hAnsi="Univers"/>
      <w:b/>
      <w:sz w:val="28"/>
    </w:rPr>
  </w:style>
  <w:style w:type="paragraph" w:styleId="Heading8">
    <w:name w:val="heading 8"/>
    <w:basedOn w:val="Normal"/>
    <w:next w:val="Normal"/>
    <w:qFormat/>
    <w:rsid w:val="00025F69"/>
    <w:pPr>
      <w:keepNext/>
      <w:jc w:val="right"/>
      <w:outlineLvl w:val="7"/>
    </w:pPr>
    <w:rPr>
      <w:rFonts w:ascii="Univers" w:hAnsi="Univers"/>
      <w:b/>
      <w:sz w:val="32"/>
    </w:rPr>
  </w:style>
  <w:style w:type="paragraph" w:styleId="Heading9">
    <w:name w:val="heading 9"/>
    <w:basedOn w:val="Normal"/>
    <w:next w:val="Normal"/>
    <w:qFormat/>
    <w:rsid w:val="00025F69"/>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5F69"/>
    <w:pPr>
      <w:tabs>
        <w:tab w:val="center" w:pos="4320"/>
        <w:tab w:val="right" w:pos="8640"/>
      </w:tabs>
    </w:pPr>
  </w:style>
  <w:style w:type="paragraph" w:styleId="Footer">
    <w:name w:val="footer"/>
    <w:basedOn w:val="Normal"/>
    <w:link w:val="FooterChar"/>
    <w:rsid w:val="00025F69"/>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025F69"/>
    <w:pPr>
      <w:keepLines/>
      <w:spacing w:after="60"/>
      <w:ind w:firstLine="720"/>
    </w:pPr>
    <w:rPr>
      <w:sz w:val="18"/>
    </w:rPr>
  </w:style>
  <w:style w:type="paragraph" w:styleId="BodyText">
    <w:name w:val="Body Text"/>
    <w:basedOn w:val="Normal"/>
    <w:link w:val="BodyTextChar"/>
    <w:rsid w:val="00025F69"/>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025F69"/>
    <w:rPr>
      <w:sz w:val="16"/>
    </w:rPr>
  </w:style>
  <w:style w:type="paragraph" w:styleId="CommentText">
    <w:name w:val="annotation text"/>
    <w:basedOn w:val="Normal"/>
    <w:link w:val="CommentTextChar"/>
    <w:uiPriority w:val="99"/>
    <w:semiHidden/>
    <w:rsid w:val="00025F6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676A40"/>
    <w:rPr>
      <w:sz w:val="22"/>
      <w:u w:val="none"/>
      <w:vertAlign w:val="superscript"/>
    </w:rPr>
  </w:style>
  <w:style w:type="paragraph" w:styleId="BodyTextIndent">
    <w:name w:val="Body Text Indent"/>
    <w:basedOn w:val="Normal"/>
    <w:rsid w:val="00025F69"/>
    <w:pPr>
      <w:spacing w:before="120" w:after="120"/>
      <w:ind w:left="1440" w:hanging="720"/>
    </w:pPr>
  </w:style>
  <w:style w:type="character" w:styleId="PageNumber">
    <w:name w:val="page number"/>
    <w:rsid w:val="00025F69"/>
    <w:rPr>
      <w:rFonts w:ascii="Times New Roman" w:hAnsi="Times New Roman"/>
      <w:sz w:val="22"/>
    </w:rPr>
  </w:style>
  <w:style w:type="paragraph" w:customStyle="1" w:styleId="HEADING">
    <w:name w:val="HEADING"/>
    <w:basedOn w:val="Normal"/>
    <w:rsid w:val="00025F69"/>
    <w:pPr>
      <w:keepNext/>
      <w:spacing w:before="240" w:after="120"/>
      <w:jc w:val="center"/>
    </w:pPr>
    <w:rPr>
      <w:b/>
      <w:bCs/>
      <w:caps/>
    </w:rPr>
  </w:style>
  <w:style w:type="paragraph" w:customStyle="1" w:styleId="para4">
    <w:name w:val="para4"/>
    <w:basedOn w:val="Normal"/>
    <w:rsid w:val="00025F69"/>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025F69"/>
    <w:pPr>
      <w:ind w:left="170" w:right="3119" w:hanging="170"/>
    </w:pPr>
  </w:style>
  <w:style w:type="paragraph" w:customStyle="1" w:styleId="Para3">
    <w:name w:val="Para3"/>
    <w:basedOn w:val="Normal"/>
    <w:rsid w:val="00025F69"/>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025F69"/>
    <w:pPr>
      <w:spacing w:before="120"/>
    </w:pPr>
    <w:rPr>
      <w:rFonts w:cs="Arial"/>
      <w:b/>
      <w:bCs/>
    </w:rPr>
  </w:style>
  <w:style w:type="paragraph" w:styleId="TOC9">
    <w:name w:val="toc 9"/>
    <w:basedOn w:val="Normal"/>
    <w:next w:val="Normal"/>
    <w:autoRedefine/>
    <w:semiHidden/>
    <w:rsid w:val="00025F69"/>
    <w:pPr>
      <w:spacing w:before="120" w:after="120"/>
      <w:ind w:left="1760"/>
    </w:pPr>
  </w:style>
  <w:style w:type="paragraph" w:styleId="TOC1">
    <w:name w:val="toc 1"/>
    <w:basedOn w:val="Normal"/>
    <w:next w:val="Normal"/>
    <w:autoRedefine/>
    <w:semiHidden/>
    <w:rsid w:val="00025F69"/>
    <w:pPr>
      <w:ind w:left="720" w:hanging="720"/>
    </w:pPr>
    <w:rPr>
      <w:caps/>
    </w:rPr>
  </w:style>
  <w:style w:type="paragraph" w:styleId="TOC2">
    <w:name w:val="toc 2"/>
    <w:basedOn w:val="Normal"/>
    <w:next w:val="Normal"/>
    <w:autoRedefine/>
    <w:semiHidden/>
    <w:rsid w:val="00025F69"/>
    <w:pPr>
      <w:tabs>
        <w:tab w:val="right" w:leader="dot" w:pos="9356"/>
      </w:tabs>
      <w:ind w:left="1440" w:hanging="720"/>
    </w:pPr>
    <w:rPr>
      <w:noProof/>
      <w:szCs w:val="22"/>
    </w:rPr>
  </w:style>
  <w:style w:type="paragraph" w:styleId="TOC3">
    <w:name w:val="toc 3"/>
    <w:basedOn w:val="Normal"/>
    <w:next w:val="Normal"/>
    <w:autoRedefine/>
    <w:semiHidden/>
    <w:rsid w:val="00025F69"/>
    <w:pPr>
      <w:ind w:left="2160" w:hanging="720"/>
    </w:pPr>
  </w:style>
  <w:style w:type="paragraph" w:styleId="TOC4">
    <w:name w:val="toc 4"/>
    <w:basedOn w:val="Normal"/>
    <w:next w:val="Normal"/>
    <w:autoRedefine/>
    <w:semiHidden/>
    <w:rsid w:val="00025F69"/>
    <w:pPr>
      <w:spacing w:before="120" w:after="120"/>
      <w:ind w:left="660"/>
    </w:pPr>
  </w:style>
  <w:style w:type="paragraph" w:styleId="TOC5">
    <w:name w:val="toc 5"/>
    <w:basedOn w:val="Normal"/>
    <w:next w:val="Normal"/>
    <w:autoRedefine/>
    <w:semiHidden/>
    <w:rsid w:val="00025F69"/>
    <w:pPr>
      <w:spacing w:before="120" w:after="120"/>
      <w:ind w:left="880"/>
    </w:pPr>
  </w:style>
  <w:style w:type="paragraph" w:styleId="TOC6">
    <w:name w:val="toc 6"/>
    <w:basedOn w:val="Normal"/>
    <w:next w:val="Normal"/>
    <w:autoRedefine/>
    <w:semiHidden/>
    <w:rsid w:val="00025F69"/>
    <w:pPr>
      <w:spacing w:before="120" w:after="120"/>
      <w:ind w:left="1100"/>
    </w:pPr>
  </w:style>
  <w:style w:type="paragraph" w:styleId="TOC7">
    <w:name w:val="toc 7"/>
    <w:basedOn w:val="Normal"/>
    <w:next w:val="Normal"/>
    <w:autoRedefine/>
    <w:semiHidden/>
    <w:rsid w:val="00025F69"/>
    <w:pPr>
      <w:spacing w:before="120" w:after="120"/>
      <w:ind w:left="1320"/>
    </w:pPr>
  </w:style>
  <w:style w:type="paragraph" w:styleId="TOC8">
    <w:name w:val="toc 8"/>
    <w:basedOn w:val="Normal"/>
    <w:next w:val="Normal"/>
    <w:autoRedefine/>
    <w:semiHidden/>
    <w:rsid w:val="00025F69"/>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sid w:val="00025F69"/>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025F69"/>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025F69"/>
    <w:rPr>
      <w:vertAlign w:val="superscript"/>
    </w:rPr>
  </w:style>
  <w:style w:type="paragraph" w:styleId="EndnoteText">
    <w:name w:val="endnote text"/>
    <w:basedOn w:val="Normal"/>
    <w:semiHidden/>
    <w:rsid w:val="00025F69"/>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025F69"/>
    <w:pPr>
      <w:ind w:left="1843" w:hanging="1134"/>
      <w:jc w:val="left"/>
    </w:pPr>
  </w:style>
  <w:style w:type="paragraph" w:customStyle="1" w:styleId="Heading1multiline">
    <w:name w:val="Heading 1 (multiline)"/>
    <w:basedOn w:val="Heading1"/>
    <w:rsid w:val="00025F69"/>
    <w:pPr>
      <w:ind w:left="1843" w:right="996" w:hanging="567"/>
      <w:jc w:val="left"/>
    </w:pPr>
  </w:style>
  <w:style w:type="paragraph" w:customStyle="1" w:styleId="Heading2multiline">
    <w:name w:val="Heading 2 (multiline)"/>
    <w:basedOn w:val="Heading1"/>
    <w:next w:val="Para1"/>
    <w:rsid w:val="00025F69"/>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025F69"/>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 w:type="character" w:customStyle="1" w:styleId="Para1Char">
    <w:name w:val="Para1 Char"/>
    <w:locked/>
    <w:rsid w:val="00014E1E"/>
    <w:rPr>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14E1E"/>
    <w:pPr>
      <w:spacing w:after="160" w:line="240" w:lineRule="exact"/>
    </w:pPr>
    <w:rPr>
      <w:sz w:val="22"/>
      <w:szCs w:val="20"/>
      <w:vertAlign w:val="superscript"/>
    </w:rPr>
  </w:style>
  <w:style w:type="paragraph" w:styleId="NormalWeb">
    <w:name w:val="Normal (Web)"/>
    <w:basedOn w:val="Normal"/>
    <w:uiPriority w:val="99"/>
    <w:semiHidden/>
    <w:unhideWhenUsed/>
    <w:rsid w:val="00931294"/>
    <w:pPr>
      <w:spacing w:before="100" w:beforeAutospacing="1" w:after="100" w:afterAutospacing="1"/>
    </w:pPr>
    <w:rPr>
      <w:rFonts w:ascii="Calibri" w:eastAsiaTheme="minorHAnsi" w:hAnsi="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588">
      <w:bodyDiv w:val="1"/>
      <w:marLeft w:val="0"/>
      <w:marRight w:val="0"/>
      <w:marTop w:val="0"/>
      <w:marBottom w:val="0"/>
      <w:divBdr>
        <w:top w:val="none" w:sz="0" w:space="0" w:color="auto"/>
        <w:left w:val="none" w:sz="0" w:space="0" w:color="auto"/>
        <w:bottom w:val="none" w:sz="0" w:space="0" w:color="auto"/>
        <w:right w:val="none" w:sz="0" w:space="0" w:color="auto"/>
      </w:divBdr>
    </w:div>
    <w:div w:id="300692765">
      <w:bodyDiv w:val="1"/>
      <w:marLeft w:val="0"/>
      <w:marRight w:val="0"/>
      <w:marTop w:val="0"/>
      <w:marBottom w:val="0"/>
      <w:divBdr>
        <w:top w:val="none" w:sz="0" w:space="0" w:color="auto"/>
        <w:left w:val="none" w:sz="0" w:space="0" w:color="auto"/>
        <w:bottom w:val="none" w:sz="0" w:space="0" w:color="auto"/>
        <w:right w:val="none" w:sz="0" w:space="0" w:color="auto"/>
      </w:divBdr>
    </w:div>
    <w:div w:id="394088803">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328630399">
      <w:bodyDiv w:val="1"/>
      <w:marLeft w:val="0"/>
      <w:marRight w:val="0"/>
      <w:marTop w:val="0"/>
      <w:marBottom w:val="0"/>
      <w:divBdr>
        <w:top w:val="none" w:sz="0" w:space="0" w:color="auto"/>
        <w:left w:val="none" w:sz="0" w:space="0" w:color="auto"/>
        <w:bottom w:val="none" w:sz="0" w:space="0" w:color="auto"/>
        <w:right w:val="none" w:sz="0" w:space="0" w:color="auto"/>
      </w:divBdr>
    </w:div>
    <w:div w:id="1357004948">
      <w:bodyDiv w:val="1"/>
      <w:marLeft w:val="0"/>
      <w:marRight w:val="0"/>
      <w:marTop w:val="0"/>
      <w:marBottom w:val="0"/>
      <w:divBdr>
        <w:top w:val="none" w:sz="0" w:space="0" w:color="auto"/>
        <w:left w:val="none" w:sz="0" w:space="0" w:color="auto"/>
        <w:bottom w:val="none" w:sz="0" w:space="0" w:color="auto"/>
        <w:right w:val="none" w:sz="0" w:space="0" w:color="auto"/>
      </w:divBdr>
    </w:div>
    <w:div w:id="1651714319">
      <w:bodyDiv w:val="1"/>
      <w:marLeft w:val="0"/>
      <w:marRight w:val="0"/>
      <w:marTop w:val="0"/>
      <w:marBottom w:val="0"/>
      <w:divBdr>
        <w:top w:val="none" w:sz="0" w:space="0" w:color="auto"/>
        <w:left w:val="none" w:sz="0" w:space="0" w:color="auto"/>
        <w:bottom w:val="none" w:sz="0" w:space="0" w:color="auto"/>
        <w:right w:val="none" w:sz="0" w:space="0" w:color="auto"/>
      </w:divBdr>
    </w:div>
    <w:div w:id="2118403833">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gbo/gbo5/publication/gbo-5-spm-ru.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recommendations/sbstta-23/sbstta-23-rec-01-ru.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decisions/cop-14/cop-14-dec-35-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bd.int/doc/decisions/cop-13/cop-13-dec-29-ru.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gbo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gbo5/pr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PlaceholderText"/>
            </w:rPr>
            <w:t>[Status]</w:t>
          </w:r>
        </w:p>
      </w:docPartBody>
    </w:docPart>
    <w:docPart>
      <w:docPartPr>
        <w:name w:val="E70EACFA710C4A4090FB8CF50F6B5D87"/>
        <w:category>
          <w:name w:val="General"/>
          <w:gallery w:val="placeholder"/>
        </w:category>
        <w:types>
          <w:type w:val="bbPlcHdr"/>
        </w:types>
        <w:behaviors>
          <w:behavior w:val="content"/>
        </w:behaviors>
        <w:guid w:val="{6BD962AF-6A63-47FD-AB9C-8FBFBE20C240}"/>
      </w:docPartPr>
      <w:docPartBody>
        <w:p w:rsidR="00887523" w:rsidRDefault="00887523">
          <w:pPr>
            <w:pStyle w:val="E70EACFA710C4A4090FB8CF50F6B5D87"/>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437C"/>
    <w:rsid w:val="001E711F"/>
    <w:rsid w:val="001F1225"/>
    <w:rsid w:val="002B5BA7"/>
    <w:rsid w:val="002B6AE3"/>
    <w:rsid w:val="002E77A1"/>
    <w:rsid w:val="003020B6"/>
    <w:rsid w:val="00310614"/>
    <w:rsid w:val="003370EB"/>
    <w:rsid w:val="00340DC6"/>
    <w:rsid w:val="0037757D"/>
    <w:rsid w:val="003B52A7"/>
    <w:rsid w:val="00407C7D"/>
    <w:rsid w:val="0041449F"/>
    <w:rsid w:val="004468F7"/>
    <w:rsid w:val="0045286F"/>
    <w:rsid w:val="00464FB9"/>
    <w:rsid w:val="004A69EC"/>
    <w:rsid w:val="004F41B4"/>
    <w:rsid w:val="00535F34"/>
    <w:rsid w:val="00564A53"/>
    <w:rsid w:val="00566B0B"/>
    <w:rsid w:val="006040D1"/>
    <w:rsid w:val="00637633"/>
    <w:rsid w:val="0065310D"/>
    <w:rsid w:val="00686653"/>
    <w:rsid w:val="006D5A52"/>
    <w:rsid w:val="006F68D4"/>
    <w:rsid w:val="0070613C"/>
    <w:rsid w:val="007305B5"/>
    <w:rsid w:val="007D1F37"/>
    <w:rsid w:val="007E501A"/>
    <w:rsid w:val="008152B2"/>
    <w:rsid w:val="0083264A"/>
    <w:rsid w:val="008353A8"/>
    <w:rsid w:val="008465A4"/>
    <w:rsid w:val="00887523"/>
    <w:rsid w:val="00896FE8"/>
    <w:rsid w:val="009367D8"/>
    <w:rsid w:val="00962601"/>
    <w:rsid w:val="0096489A"/>
    <w:rsid w:val="009A2846"/>
    <w:rsid w:val="009B334A"/>
    <w:rsid w:val="009D46D8"/>
    <w:rsid w:val="009D496C"/>
    <w:rsid w:val="009F3DF1"/>
    <w:rsid w:val="00A03E5A"/>
    <w:rsid w:val="00A1112F"/>
    <w:rsid w:val="00A27574"/>
    <w:rsid w:val="00A54EB4"/>
    <w:rsid w:val="00A640BD"/>
    <w:rsid w:val="00AA0641"/>
    <w:rsid w:val="00B076DE"/>
    <w:rsid w:val="00B36C7B"/>
    <w:rsid w:val="00B77C6C"/>
    <w:rsid w:val="00B978E6"/>
    <w:rsid w:val="00BB2CFE"/>
    <w:rsid w:val="00BF2248"/>
    <w:rsid w:val="00C11A87"/>
    <w:rsid w:val="00C26D5B"/>
    <w:rsid w:val="00C37618"/>
    <w:rsid w:val="00C94D9E"/>
    <w:rsid w:val="00CB754D"/>
    <w:rsid w:val="00CB7911"/>
    <w:rsid w:val="00D165C0"/>
    <w:rsid w:val="00D360AA"/>
    <w:rsid w:val="00D37618"/>
    <w:rsid w:val="00D5481D"/>
    <w:rsid w:val="00D948E4"/>
    <w:rsid w:val="00E45ED6"/>
    <w:rsid w:val="00E9283C"/>
    <w:rsid w:val="00EA003A"/>
    <w:rsid w:val="00EC17B5"/>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94D9E"/>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rsid w:val="00C94D9E"/>
    <w:pPr>
      <w:spacing w:after="160" w:line="259" w:lineRule="auto"/>
    </w:pPr>
    <w:rPr>
      <w:lang w:val="en-CA" w:eastAsia="en-CA"/>
    </w:rPr>
  </w:style>
  <w:style w:type="paragraph" w:customStyle="1" w:styleId="E70EACFA710C4A4090FB8CF50F6B5D87">
    <w:name w:val="E70EACFA710C4A4090FB8CF50F6B5D87"/>
    <w:rsid w:val="00C94D9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77241BC9-F29A-42B6-A81A-A09934AF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F0E56E-3BD4-4429-B3E0-BC2E9F9E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1398</Words>
  <Characters>7971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Пятое издание Глобальной перспективы в области биоразнообразия и его резюме для директивных органов</vt:lpstr>
      <vt:lpstr>Fifth edition of the Global Biodiversity Outlook and its summary for policymakers</vt:lpstr>
    </vt:vector>
  </TitlesOfParts>
  <Company>SCBD</Company>
  <LinksUpToDate>false</LinksUpToDate>
  <CharactersWithSpaces>9351</CharactersWithSpaces>
  <SharedDoc>false</SharedDoc>
  <HyperlinkBase/>
  <HLinks>
    <vt:vector size="42" baseType="variant">
      <vt:variant>
        <vt:i4>1179730</vt:i4>
      </vt:variant>
      <vt:variant>
        <vt:i4>12</vt:i4>
      </vt:variant>
      <vt:variant>
        <vt:i4>0</vt:i4>
      </vt:variant>
      <vt:variant>
        <vt:i4>5</vt:i4>
      </vt:variant>
      <vt:variant>
        <vt:lpwstr>https://www.cbd.int/gbo5</vt:lpwstr>
      </vt:variant>
      <vt:variant>
        <vt:lpwstr/>
      </vt:variant>
      <vt:variant>
        <vt:i4>5111834</vt:i4>
      </vt:variant>
      <vt:variant>
        <vt:i4>9</vt:i4>
      </vt:variant>
      <vt:variant>
        <vt:i4>0</vt:i4>
      </vt:variant>
      <vt:variant>
        <vt:i4>5</vt:i4>
      </vt:variant>
      <vt:variant>
        <vt:lpwstr>https://www.cbd.int/gbo/gbo5/publication/gbo-5-spm-en.pdf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655433</vt:i4>
      </vt:variant>
      <vt:variant>
        <vt:i4>3</vt:i4>
      </vt:variant>
      <vt:variant>
        <vt:i4>0</vt:i4>
      </vt:variant>
      <vt:variant>
        <vt:i4>5</vt:i4>
      </vt:variant>
      <vt:variant>
        <vt:lpwstr>https://www.cbd.int/doc/decisions/cop-14/cop-14-dec-35-en.pdf</vt:lpwstr>
      </vt:variant>
      <vt:variant>
        <vt:lpwstr/>
      </vt:variant>
      <vt:variant>
        <vt:i4>65615</vt:i4>
      </vt:variant>
      <vt:variant>
        <vt:i4>0</vt:i4>
      </vt:variant>
      <vt:variant>
        <vt:i4>0</vt:i4>
      </vt:variant>
      <vt:variant>
        <vt:i4>5</vt:i4>
      </vt:variant>
      <vt:variant>
        <vt:lpwstr>https://www.cbd.int/doc/decisions/cop-13/cop-13-dec-29-en.pdf</vt:lpwstr>
      </vt:variant>
      <vt:variant>
        <vt:lpwstr/>
      </vt:variant>
      <vt:variant>
        <vt:i4>851985</vt:i4>
      </vt:variant>
      <vt:variant>
        <vt:i4>3</vt:i4>
      </vt:variant>
      <vt:variant>
        <vt:i4>0</vt:i4>
      </vt:variant>
      <vt:variant>
        <vt:i4>5</vt:i4>
      </vt:variant>
      <vt:variant>
        <vt:lpwstr>https://www.cbd.int/gbo5/comments</vt:lpwstr>
      </vt:variant>
      <vt:variant>
        <vt:lpwstr/>
      </vt:variant>
      <vt:variant>
        <vt:i4>7602300</vt:i4>
      </vt:variant>
      <vt:variant>
        <vt:i4>0</vt:i4>
      </vt:variant>
      <vt:variant>
        <vt:i4>0</vt:i4>
      </vt:variant>
      <vt:variant>
        <vt:i4>5</vt:i4>
      </vt:variant>
      <vt:variant>
        <vt:lpwstr>https://www.cbd.int/gbo5/press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Пятое издание Глобальной перспективы в области биоразнообразия и его резюме для директивных органов</dc:title>
  <dc:subject>CBD/SBSTTA/24/2</dc:subject>
  <dc:creator>SCBD</dc:creator>
  <cp:keywords>Subsidiary Body on Scientific, Technical and Technological Advice, twenty-fourth meeting, Convention on Biological Diversity</cp:keywords>
  <cp:lastModifiedBy>Xue He Yan</cp:lastModifiedBy>
  <cp:revision>12</cp:revision>
  <cp:lastPrinted>2020-11-11T09:47:00Z</cp:lastPrinted>
  <dcterms:created xsi:type="dcterms:W3CDTF">2020-11-09T18:17:00Z</dcterms:created>
  <dcterms:modified xsi:type="dcterms:W3CDTF">2020-11-11T13:47:00Z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ВСПОМОГАТЕЛЬНЫЙ ОРГАН ПО НАУЧНЫМ, ТЕХНИЧЕСКИМ И ТЕХНОЛОГИЧЕСКИМ КОНСУЛЬТАЦИЯМ</vt:lpwstr>
  </property>
</Properties>
</file>