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E7BC29A" w14:textId="77777777" w:rsidTr="00282BBE">
        <w:trPr>
          <w:cantSplit/>
          <w:trHeight w:val="900"/>
        </w:trPr>
        <w:tc>
          <w:tcPr>
            <w:tcW w:w="6588" w:type="dxa"/>
            <w:gridSpan w:val="2"/>
            <w:tcBorders>
              <w:top w:val="nil"/>
              <w:left w:val="nil"/>
              <w:bottom w:val="single" w:sz="12" w:space="0" w:color="auto"/>
              <w:right w:val="nil"/>
            </w:tcBorders>
          </w:tcPr>
          <w:p w14:paraId="7359D749" w14:textId="23B53286" w:rsidR="001E3423" w:rsidRPr="00DB2E1A" w:rsidRDefault="00A05703" w:rsidP="00A05703">
            <w:pPr>
              <w:pStyle w:val="Titre2"/>
              <w:bidi w:val="0"/>
              <w:spacing w:before="240" w:after="0"/>
              <w:jc w:val="left"/>
              <w:rPr>
                <w:rFonts w:ascii="Times New Roman" w:hAnsi="Times New Roman"/>
                <w:bCs w:val="0"/>
                <w:sz w:val="32"/>
                <w:szCs w:val="32"/>
                <w:lang w:val="fr-CH"/>
              </w:rPr>
            </w:pPr>
            <w:r w:rsidRPr="00A05703">
              <w:rPr>
                <w:rFonts w:ascii="Times New Roman" w:hAnsi="Times New Roman"/>
                <w:sz w:val="40"/>
                <w:szCs w:val="40"/>
              </w:rPr>
              <w:t>CBD</w:t>
            </w:r>
            <w:r w:rsidRPr="00A05703">
              <w:rPr>
                <w:rFonts w:ascii="Times New Roman" w:hAnsi="Times New Roman"/>
                <w:b w:val="0"/>
                <w:bCs w:val="0"/>
                <w:sz w:val="22"/>
                <w:szCs w:val="22"/>
              </w:rPr>
              <w:t>/</w:t>
            </w:r>
            <w:r w:rsidR="00A234FD" w:rsidRPr="00A234FD">
              <w:rPr>
                <w:rFonts w:ascii="Times New Roman" w:eastAsia="SimSun" w:hAnsi="Times New Roman"/>
                <w:b w:val="0"/>
                <w:bCs w:val="0"/>
                <w:kern w:val="0"/>
                <w:sz w:val="22"/>
                <w:szCs w:val="22"/>
                <w:lang w:val="en-GB" w:bidi="ar-SA"/>
              </w:rPr>
              <w:t>COP/17/</w:t>
            </w:r>
            <w:r w:rsidR="00383D31">
              <w:rPr>
                <w:rFonts w:ascii="Times New Roman" w:eastAsia="SimSun" w:hAnsi="Times New Roman"/>
                <w:b w:val="0"/>
                <w:bCs w:val="0"/>
                <w:kern w:val="0"/>
                <w:sz w:val="22"/>
                <w:szCs w:val="22"/>
                <w:lang w:val="en-GB" w:bidi="ar-SA"/>
              </w:rPr>
              <w:t>9</w:t>
            </w:r>
          </w:p>
        </w:tc>
        <w:tc>
          <w:tcPr>
            <w:tcW w:w="1440" w:type="dxa"/>
            <w:tcBorders>
              <w:top w:val="nil"/>
              <w:left w:val="nil"/>
              <w:bottom w:val="single" w:sz="12" w:space="0" w:color="auto"/>
              <w:right w:val="nil"/>
            </w:tcBorders>
          </w:tcPr>
          <w:p w14:paraId="58A50BF2"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58241" behindDoc="0" locked="0" layoutInCell="1" allowOverlap="1" wp14:anchorId="66535D2B" wp14:editId="272A2193">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4EC829A4"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58242" behindDoc="0" locked="0" layoutInCell="1" allowOverlap="1" wp14:anchorId="1656CDE9" wp14:editId="69E475BD">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FF2538A" w14:textId="77777777" w:rsidR="001E3423" w:rsidRPr="005136A5" w:rsidRDefault="001E3423" w:rsidP="00AE1D64">
            <w:pPr>
              <w:tabs>
                <w:tab w:val="left" w:pos="-720"/>
              </w:tabs>
              <w:suppressAutoHyphens/>
              <w:spacing w:line="120" w:lineRule="auto"/>
              <w:rPr>
                <w:lang w:val="en-US"/>
              </w:rPr>
            </w:pPr>
          </w:p>
        </w:tc>
      </w:tr>
      <w:tr w:rsidR="001E3423" w:rsidRPr="00F9708A" w14:paraId="4557C3D4" w14:textId="77777777" w:rsidTr="00282BBE">
        <w:trPr>
          <w:cantSplit/>
          <w:trHeight w:val="1770"/>
        </w:trPr>
        <w:tc>
          <w:tcPr>
            <w:tcW w:w="4428" w:type="dxa"/>
            <w:tcBorders>
              <w:top w:val="single" w:sz="12" w:space="0" w:color="auto"/>
              <w:left w:val="nil"/>
              <w:bottom w:val="single" w:sz="12" w:space="0" w:color="auto"/>
              <w:right w:val="nil"/>
            </w:tcBorders>
          </w:tcPr>
          <w:p w14:paraId="2CE57652" w14:textId="77777777" w:rsidR="00A05703" w:rsidRPr="00744CE4" w:rsidRDefault="00A05703" w:rsidP="00A05703">
            <w:pPr>
              <w:spacing w:before="60"/>
              <w:ind w:firstLine="900"/>
              <w:rPr>
                <w:sz w:val="22"/>
                <w:szCs w:val="22"/>
              </w:rPr>
            </w:pPr>
            <w:r w:rsidRPr="00FC32BA">
              <w:rPr>
                <w:sz w:val="22"/>
                <w:szCs w:val="22"/>
              </w:rPr>
              <w:t>Distr.</w:t>
            </w:r>
            <w:r>
              <w:rPr>
                <w:sz w:val="22"/>
                <w:szCs w:val="22"/>
              </w:rPr>
              <w:t>: General</w:t>
            </w:r>
          </w:p>
          <w:p w14:paraId="1A1D31FA" w14:textId="016FB1A1" w:rsidR="00A234FD" w:rsidRDefault="00383D31" w:rsidP="00A05703">
            <w:pPr>
              <w:pStyle w:val="Titre5"/>
              <w:tabs>
                <w:tab w:val="left" w:pos="-720"/>
              </w:tabs>
              <w:suppressAutoHyphens/>
              <w:bidi w:val="0"/>
              <w:spacing w:before="0" w:after="0"/>
              <w:ind w:firstLine="900"/>
              <w:rPr>
                <w:rFonts w:ascii="Times New Roman" w:eastAsia="SimSun" w:hAnsi="Times New Roman" w:cs="Times New Roman"/>
                <w:b w:val="0"/>
                <w:bCs w:val="0"/>
                <w:spacing w:val="0"/>
                <w:szCs w:val="22"/>
                <w:lang w:val="en-GB" w:eastAsia="en-US" w:bidi="ar-SA"/>
              </w:rPr>
            </w:pPr>
            <w:r>
              <w:rPr>
                <w:rFonts w:ascii="Times New Roman" w:eastAsia="SimSun" w:hAnsi="Times New Roman" w:cs="Times New Roman"/>
                <w:b w:val="0"/>
                <w:bCs w:val="0"/>
                <w:spacing w:val="0"/>
                <w:szCs w:val="22"/>
                <w:lang w:val="en-GB" w:eastAsia="en-US" w:bidi="ar-SA"/>
              </w:rPr>
              <w:t>18</w:t>
            </w:r>
            <w:r w:rsidR="00A234FD" w:rsidRPr="00A234FD">
              <w:rPr>
                <w:rFonts w:ascii="Times New Roman" w:eastAsia="SimSun" w:hAnsi="Times New Roman" w:cs="Times New Roman"/>
                <w:b w:val="0"/>
                <w:bCs w:val="0"/>
                <w:spacing w:val="0"/>
                <w:szCs w:val="22"/>
                <w:lang w:val="en-GB" w:eastAsia="en-US" w:bidi="ar-SA"/>
              </w:rPr>
              <w:t xml:space="preserve"> September 2026</w:t>
            </w:r>
          </w:p>
          <w:p w14:paraId="60E5AD7A" w14:textId="5596ED5F" w:rsidR="00A05703" w:rsidRPr="00B8088B" w:rsidRDefault="00A05703" w:rsidP="00A234FD">
            <w:pPr>
              <w:pStyle w:val="Titre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663D11EF" w14:textId="77777777" w:rsidR="001E3423" w:rsidRPr="00FC32BA" w:rsidRDefault="00A05703" w:rsidP="00A05703">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4FE5FE40"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8240" behindDoc="0" locked="0" layoutInCell="1" allowOverlap="1" wp14:anchorId="2068A564" wp14:editId="699DB69B">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320A18E" w14:textId="77777777" w:rsidR="00A234FD" w:rsidRPr="00A234FD" w:rsidRDefault="00A234FD" w:rsidP="00A234FD">
      <w:pPr>
        <w:bidi/>
        <w:spacing w:before="60" w:line="216" w:lineRule="auto"/>
        <w:rPr>
          <w:rFonts w:ascii="Simplified Arabic" w:hAnsi="Simplified Arabic" w:cs="Simplified Arabic"/>
          <w:b/>
          <w:bCs/>
          <w:sz w:val="28"/>
          <w:szCs w:val="28"/>
          <w:rtl/>
        </w:rPr>
      </w:pPr>
      <w:r w:rsidRPr="00A234FD">
        <w:rPr>
          <w:rFonts w:ascii="Simplified Arabic" w:hAnsi="Simplified Arabic" w:cs="Simplified Arabic"/>
          <w:b/>
          <w:bCs/>
          <w:sz w:val="28"/>
          <w:szCs w:val="28"/>
          <w:rtl/>
        </w:rPr>
        <w:t xml:space="preserve">مؤتمر الأطراف في </w:t>
      </w:r>
    </w:p>
    <w:p w14:paraId="15E27644" w14:textId="77777777" w:rsidR="00A234FD" w:rsidRPr="00A234FD" w:rsidRDefault="00A234FD" w:rsidP="00A234FD">
      <w:pPr>
        <w:bidi/>
        <w:spacing w:line="216" w:lineRule="auto"/>
        <w:ind w:left="289"/>
        <w:rPr>
          <w:rFonts w:ascii="Simplified Arabic" w:hAnsi="Simplified Arabic" w:cs="Simplified Arabic"/>
          <w:b/>
          <w:bCs/>
          <w:sz w:val="28"/>
          <w:szCs w:val="28"/>
          <w:rtl/>
          <w:lang w:bidi="ar-EG"/>
        </w:rPr>
      </w:pPr>
      <w:r w:rsidRPr="00A234FD">
        <w:rPr>
          <w:rFonts w:ascii="Simplified Arabic" w:hAnsi="Simplified Arabic" w:cs="Simplified Arabic"/>
          <w:b/>
          <w:bCs/>
          <w:sz w:val="28"/>
          <w:szCs w:val="28"/>
          <w:rtl/>
        </w:rPr>
        <w:t>الاتفاقية المتعلقة بالتنوع البيولوجي</w:t>
      </w:r>
    </w:p>
    <w:p w14:paraId="2BDFD298" w14:textId="77777777" w:rsidR="00A234FD" w:rsidRPr="00A234FD" w:rsidRDefault="00A234FD" w:rsidP="00A234FD">
      <w:pPr>
        <w:bidi/>
        <w:spacing w:line="216" w:lineRule="auto"/>
        <w:rPr>
          <w:rFonts w:ascii="Simplified Arabic" w:hAnsi="Simplified Arabic" w:cs="Simplified Arabic"/>
          <w:b/>
          <w:bCs/>
          <w:rtl/>
        </w:rPr>
      </w:pPr>
      <w:r w:rsidRPr="00A234FD">
        <w:rPr>
          <w:rFonts w:ascii="Simplified Arabic" w:hAnsi="Simplified Arabic" w:cs="Simplified Arabic"/>
          <w:b/>
          <w:bCs/>
          <w:rtl/>
        </w:rPr>
        <w:t>الاجتماع السابع عشر</w:t>
      </w:r>
    </w:p>
    <w:p w14:paraId="449ECB10" w14:textId="77777777" w:rsidR="00A234FD" w:rsidRPr="00A234FD" w:rsidRDefault="00A234FD" w:rsidP="00A234FD">
      <w:pPr>
        <w:bidi/>
        <w:spacing w:line="216" w:lineRule="auto"/>
        <w:rPr>
          <w:rFonts w:cs="Simplified Arabic"/>
          <w:lang w:bidi="ar-EG"/>
        </w:rPr>
      </w:pPr>
      <w:proofErr w:type="spellStart"/>
      <w:r w:rsidRPr="00A234FD">
        <w:rPr>
          <w:rFonts w:cs="Simplified Arabic"/>
          <w:rtl/>
        </w:rPr>
        <w:t>ييريفان</w:t>
      </w:r>
      <w:proofErr w:type="spellEnd"/>
      <w:r w:rsidRPr="00A234FD">
        <w:rPr>
          <w:rFonts w:cs="Simplified Arabic"/>
          <w:rtl/>
        </w:rPr>
        <w:t>،</w:t>
      </w:r>
      <w:r w:rsidRPr="00A234FD">
        <w:rPr>
          <w:rFonts w:cs="Simplified Arabic"/>
          <w:rtl/>
          <w:lang w:bidi="ar-EG"/>
        </w:rPr>
        <w:t xml:space="preserve"> 19-30 أكتوبر/تشرين الأول 2026</w:t>
      </w:r>
    </w:p>
    <w:p w14:paraId="1AE10759" w14:textId="1500ACF1" w:rsidR="00A234FD" w:rsidRPr="00A234FD" w:rsidRDefault="00A234FD" w:rsidP="00A234FD">
      <w:pPr>
        <w:bidi/>
        <w:spacing w:line="216" w:lineRule="auto"/>
        <w:rPr>
          <w:rFonts w:cs="Simplified Arabic"/>
          <w:rtl/>
          <w:lang w:val="en-US" w:bidi="ar-EG"/>
        </w:rPr>
      </w:pPr>
      <w:r w:rsidRPr="00A234FD">
        <w:rPr>
          <w:rFonts w:cs="Simplified Arabic"/>
          <w:rtl/>
          <w:lang w:val="en-US" w:bidi="ar-EG"/>
        </w:rPr>
        <w:t xml:space="preserve">البند </w:t>
      </w:r>
      <w:r w:rsidR="00383D31">
        <w:rPr>
          <w:rFonts w:cs="Simplified Arabic" w:hint="cs"/>
          <w:rtl/>
          <w:lang w:val="en-US" w:bidi="ar-EG"/>
        </w:rPr>
        <w:t>13</w:t>
      </w:r>
      <w:r w:rsidRPr="00A234FD">
        <w:rPr>
          <w:rFonts w:cs="Simplified Arabic"/>
          <w:rtl/>
          <w:lang w:val="en-US" w:bidi="ar-EG"/>
        </w:rPr>
        <w:t xml:space="preserve"> من جدول الأعمال المؤقت</w:t>
      </w:r>
      <w:r w:rsidR="00DD37DE" w:rsidRPr="00DD37DE">
        <w:rPr>
          <w:rFonts w:eastAsia="SimSun"/>
          <w:vertAlign w:val="superscript"/>
          <w:lang w:val="en-GB" w:eastAsia="en-US"/>
        </w:rPr>
        <w:footnoteReference w:customMarkFollows="1" w:id="1"/>
        <w:t>*</w:t>
      </w:r>
    </w:p>
    <w:p w14:paraId="3EC1A8DC" w14:textId="77777777" w:rsidR="00383D31" w:rsidRDefault="00383D31" w:rsidP="00383D31">
      <w:pPr>
        <w:pStyle w:val="Paragraphedeliste"/>
        <w:keepNext/>
        <w:keepLines/>
        <w:bidi/>
        <w:spacing w:after="120" w:line="216" w:lineRule="auto"/>
        <w:ind w:left="6"/>
        <w:jc w:val="both"/>
        <w:rPr>
          <w:rFonts w:cs="Simplified Arabic"/>
          <w:b/>
          <w:bCs/>
          <w:sz w:val="22"/>
          <w:rtl/>
        </w:rPr>
      </w:pPr>
      <w:r w:rsidRPr="00617845">
        <w:rPr>
          <w:rFonts w:cs="Simplified Arabic"/>
          <w:b/>
          <w:bCs/>
          <w:sz w:val="22"/>
          <w:rtl/>
        </w:rPr>
        <w:t xml:space="preserve">التعاون مع المنظمات الدولية </w:t>
      </w:r>
    </w:p>
    <w:p w14:paraId="4E8E912D" w14:textId="211A2AF2" w:rsidR="00383D31" w:rsidRPr="00617845" w:rsidRDefault="00383D31" w:rsidP="00383D31">
      <w:pPr>
        <w:pStyle w:val="Paragraphedeliste"/>
        <w:keepNext/>
        <w:keepLines/>
        <w:bidi/>
        <w:spacing w:after="120" w:line="216" w:lineRule="auto"/>
        <w:ind w:left="6"/>
        <w:jc w:val="both"/>
        <w:rPr>
          <w:rFonts w:cs="Simplified Arabic"/>
          <w:b/>
          <w:bCs/>
          <w:sz w:val="22"/>
          <w:rtl/>
        </w:rPr>
      </w:pPr>
      <w:r w:rsidRPr="00617845">
        <w:rPr>
          <w:rFonts w:cs="Simplified Arabic"/>
          <w:b/>
          <w:bCs/>
          <w:sz w:val="22"/>
          <w:rtl/>
        </w:rPr>
        <w:t>والهيئات المنشأة بموجب اتفاقيات أخرى</w:t>
      </w:r>
    </w:p>
    <w:p w14:paraId="3F295351" w14:textId="7E77E9CF" w:rsidR="00C5766C" w:rsidRDefault="00B15BCD" w:rsidP="00794F87">
      <w:pPr>
        <w:keepNext/>
        <w:keepLines/>
        <w:bidi/>
        <w:spacing w:after="120" w:line="216" w:lineRule="auto"/>
        <w:ind w:left="713"/>
        <w:rPr>
          <w:rFonts w:cs="Simplified Arabic"/>
          <w:b/>
          <w:bCs/>
          <w:szCs w:val="28"/>
          <w:lang w:val="en-GB" w:eastAsia="en-US"/>
        </w:rPr>
      </w:pPr>
      <w:sdt>
        <w:sdtPr>
          <w:rPr>
            <w:rFonts w:cs="Simplified Arabic" w:hint="cs"/>
            <w:b/>
            <w:bCs/>
            <w:sz w:val="28"/>
            <w:szCs w:val="28"/>
            <w:rtl/>
          </w:rPr>
          <w:alias w:val="Title"/>
          <w:tag w:val=""/>
          <w:id w:val="772832786"/>
          <w:placeholder>
            <w:docPart w:val="827C58B183894E038ECF1B24372F58CC"/>
          </w:placeholder>
          <w:dataBinding w:prefixMappings="xmlns:ns0='http://purl.org/dc/elements/1.1/' xmlns:ns1='http://schemas.openxmlformats.org/package/2006/metadata/core-properties' " w:xpath="/ns1:coreProperties[1]/ns0:title[1]" w:storeItemID="{6C3C8BC8-F283-45AE-878A-BAB7291924A1}"/>
          <w:text/>
        </w:sdtPr>
        <w:sdtEndPr/>
        <w:sdtContent>
          <w:r w:rsidR="00D87035" w:rsidRPr="00FF1B56">
            <w:rPr>
              <w:rFonts w:cs="Simplified Arabic" w:hint="cs"/>
              <w:b/>
              <w:bCs/>
              <w:sz w:val="28"/>
              <w:szCs w:val="28"/>
              <w:rtl/>
            </w:rPr>
            <w:t>تقرير مرحلي بشأن التعاون مع المنظمات الدولية والهيئات المنشأة بموجب اتفاقيات أخرى</w:t>
          </w:r>
        </w:sdtContent>
      </w:sdt>
      <w:r w:rsidR="00383D31" w:rsidRPr="000A3AFE">
        <w:rPr>
          <w:rFonts w:cs="Simplified Arabic"/>
          <w:b/>
          <w:bCs/>
          <w:szCs w:val="28"/>
          <w:rtl/>
          <w:lang w:val="en-GB" w:eastAsia="en-US"/>
        </w:rPr>
        <w:t xml:space="preserve"> </w:t>
      </w:r>
    </w:p>
    <w:p w14:paraId="29AC5348" w14:textId="325A51DB" w:rsidR="00063A38" w:rsidRPr="00063A38" w:rsidRDefault="00063A38" w:rsidP="00063A38">
      <w:pPr>
        <w:keepNext/>
        <w:keepLines/>
        <w:bidi/>
        <w:spacing w:after="120" w:line="216" w:lineRule="auto"/>
        <w:ind w:left="567" w:firstLine="146"/>
        <w:rPr>
          <w:rFonts w:cs="Simplified Arabic"/>
          <w:b/>
          <w:bCs/>
          <w:rtl/>
        </w:rPr>
      </w:pPr>
      <w:r w:rsidRPr="00F71677">
        <w:rPr>
          <w:rFonts w:cs="Simplified Arabic"/>
          <w:b/>
          <w:bCs/>
          <w:rtl/>
        </w:rPr>
        <w:t>مذكرة</w:t>
      </w:r>
      <w:r>
        <w:rPr>
          <w:rFonts w:cs="Simplified Arabic"/>
          <w:b/>
          <w:bCs/>
          <w:rtl/>
        </w:rPr>
        <w:t xml:space="preserve"> </w:t>
      </w:r>
      <w:r w:rsidRPr="00F71677">
        <w:rPr>
          <w:rFonts w:cs="Simplified Arabic"/>
          <w:b/>
          <w:bCs/>
          <w:rtl/>
        </w:rPr>
        <w:t>من</w:t>
      </w:r>
      <w:r>
        <w:rPr>
          <w:rFonts w:cs="Simplified Arabic"/>
          <w:b/>
          <w:bCs/>
          <w:rtl/>
        </w:rPr>
        <w:t xml:space="preserve"> </w:t>
      </w:r>
      <w:r w:rsidRPr="00F71677">
        <w:rPr>
          <w:rFonts w:cs="Simplified Arabic"/>
          <w:b/>
          <w:bCs/>
          <w:rtl/>
        </w:rPr>
        <w:t>الأمانة</w:t>
      </w:r>
      <w:r>
        <w:rPr>
          <w:rFonts w:cs="Simplified Arabic" w:hint="cs"/>
          <w:b/>
          <w:bCs/>
          <w:rtl/>
        </w:rPr>
        <w:t xml:space="preserve"> </w:t>
      </w:r>
    </w:p>
    <w:p w14:paraId="2F6E0E9D" w14:textId="6E27BC38" w:rsidR="00AB3C4E" w:rsidRPr="001B6AA2" w:rsidRDefault="003B0E9C" w:rsidP="003B0E9C">
      <w:pPr>
        <w:keepNext/>
        <w:keepLines/>
        <w:tabs>
          <w:tab w:val="left" w:pos="709"/>
        </w:tabs>
        <w:bidi/>
        <w:spacing w:after="120" w:line="216" w:lineRule="auto"/>
        <w:rPr>
          <w:rFonts w:cs="Simplified Arabic"/>
          <w:b/>
          <w:bCs/>
          <w:sz w:val="28"/>
          <w:szCs w:val="28"/>
          <w:lang w:val="fr-CH"/>
        </w:rPr>
      </w:pPr>
      <w:r w:rsidRPr="00A07E43">
        <w:rPr>
          <w:rFonts w:cs="Simplified Arabic" w:hint="cs"/>
          <w:b/>
          <w:bCs/>
          <w:sz w:val="28"/>
          <w:szCs w:val="28"/>
          <w:rtl/>
        </w:rPr>
        <w:t>أول</w:t>
      </w:r>
      <w:r w:rsidR="00A07E43" w:rsidRPr="00A07E43">
        <w:rPr>
          <w:rFonts w:cs="Simplified Arabic" w:hint="cs"/>
          <w:b/>
          <w:bCs/>
          <w:sz w:val="28"/>
          <w:szCs w:val="28"/>
          <w:rtl/>
        </w:rPr>
        <w:t>اً</w:t>
      </w:r>
      <w:r w:rsidRPr="00A07E43">
        <w:rPr>
          <w:rFonts w:cs="Simplified Arabic" w:hint="cs"/>
          <w:b/>
          <w:bCs/>
          <w:sz w:val="28"/>
          <w:szCs w:val="28"/>
          <w:rtl/>
        </w:rPr>
        <w:t xml:space="preserve"> -</w:t>
      </w:r>
      <w:r w:rsidRPr="00A07E43">
        <w:rPr>
          <w:rFonts w:cs="Simplified Arabic"/>
          <w:b/>
          <w:bCs/>
          <w:sz w:val="28"/>
          <w:szCs w:val="28"/>
          <w:rtl/>
        </w:rPr>
        <w:tab/>
      </w:r>
      <w:r w:rsidRPr="00A07E43">
        <w:rPr>
          <w:rFonts w:cs="Simplified Arabic"/>
          <w:b/>
          <w:bCs/>
          <w:sz w:val="28"/>
          <w:szCs w:val="28"/>
          <w:rtl/>
        </w:rPr>
        <w:tab/>
      </w:r>
      <w:r w:rsidRPr="00A07E43">
        <w:rPr>
          <w:rFonts w:cs="Simplified Arabic" w:hint="cs"/>
          <w:b/>
          <w:bCs/>
          <w:sz w:val="28"/>
          <w:szCs w:val="28"/>
          <w:rtl/>
        </w:rPr>
        <w:t>ال</w:t>
      </w:r>
      <w:r w:rsidR="00AB3C4E" w:rsidRPr="00A07E43">
        <w:rPr>
          <w:rFonts w:cs="Simplified Arabic" w:hint="cs"/>
          <w:b/>
          <w:bCs/>
          <w:sz w:val="28"/>
          <w:szCs w:val="28"/>
          <w:rtl/>
        </w:rPr>
        <w:t>مقدمة</w:t>
      </w:r>
    </w:p>
    <w:p w14:paraId="369205C4" w14:textId="4C7346EA" w:rsidR="00F970CC" w:rsidRPr="00F970CC" w:rsidRDefault="00F970CC" w:rsidP="00C473F1">
      <w:pPr>
        <w:pStyle w:val="Paragraphedeliste"/>
        <w:numPr>
          <w:ilvl w:val="0"/>
          <w:numId w:val="4"/>
        </w:numPr>
        <w:bidi/>
        <w:spacing w:after="120" w:line="216" w:lineRule="auto"/>
        <w:ind w:firstLine="0"/>
        <w:contextualSpacing w:val="0"/>
        <w:jc w:val="both"/>
        <w:rPr>
          <w:rFonts w:ascii="Simplified Arabic" w:eastAsia="PMingLiU" w:hAnsi="Simplified Arabic" w:cs="Simplified Arabic"/>
          <w:lang w:val="fr-CA" w:eastAsia="ar-SA"/>
        </w:rPr>
      </w:pPr>
      <w:r w:rsidRPr="00F970CC">
        <w:rPr>
          <w:rFonts w:ascii="Simplified Arabic" w:eastAsia="PMingLiU" w:hAnsi="Simplified Arabic" w:cs="Simplified Arabic"/>
          <w:rtl/>
          <w:lang w:val="fr-CA" w:eastAsia="ar-SA"/>
        </w:rPr>
        <w:t xml:space="preserve">دعا مؤتمر الأطراف، في مقرره </w:t>
      </w:r>
      <w:hyperlink r:id="rId14" w:history="1">
        <w:r w:rsidR="00C473F1" w:rsidRPr="00EE0550">
          <w:rPr>
            <w:rStyle w:val="Lienhypertexte"/>
            <w:rFonts w:cs="Simplified Arabic"/>
            <w:sz w:val="22"/>
            <w:rtl/>
            <w:lang w:val="en-US"/>
          </w:rPr>
          <w:t>16</w:t>
        </w:r>
        <w:r w:rsidR="00C473F1" w:rsidRPr="00EE0550">
          <w:rPr>
            <w:rStyle w:val="Lienhypertexte"/>
            <w:rFonts w:cs="Simplified Arabic"/>
            <w:sz w:val="22"/>
            <w:rtl/>
            <w:lang w:val="en-US"/>
          </w:rPr>
          <w:t>/</w:t>
        </w:r>
        <w:r w:rsidR="00C473F1" w:rsidRPr="00EE0550">
          <w:rPr>
            <w:rStyle w:val="Lienhypertexte"/>
            <w:rFonts w:cs="Simplified Arabic"/>
            <w:sz w:val="22"/>
            <w:rtl/>
            <w:lang w:val="en-US"/>
          </w:rPr>
          <w:t>35</w:t>
        </w:r>
      </w:hyperlink>
      <w:r w:rsidRPr="00F970CC">
        <w:rPr>
          <w:rFonts w:ascii="Simplified Arabic" w:eastAsia="PMingLiU" w:hAnsi="Simplified Arabic" w:cs="Simplified Arabic"/>
          <w:rtl/>
          <w:lang w:val="fr-CA" w:eastAsia="ar-SA"/>
        </w:rPr>
        <w:t>، الأطراف والمنظمات</w:t>
      </w:r>
      <w:r w:rsidR="00537A3A">
        <w:rPr>
          <w:rFonts w:ascii="Simplified Arabic" w:eastAsia="PMingLiU" w:hAnsi="Simplified Arabic" w:cs="Simplified Arabic" w:hint="cs"/>
          <w:rtl/>
          <w:lang w:val="fr-CA" w:eastAsia="ar-SA"/>
        </w:rPr>
        <w:t xml:space="preserve"> الدولية</w:t>
      </w:r>
      <w:r w:rsidRPr="00F970CC">
        <w:rPr>
          <w:rFonts w:ascii="Simplified Arabic" w:eastAsia="PMingLiU" w:hAnsi="Simplified Arabic" w:cs="Simplified Arabic"/>
          <w:rtl/>
          <w:lang w:val="fr-CA" w:eastAsia="ar-SA"/>
        </w:rPr>
        <w:t xml:space="preserve"> والهيئات المنشأة بموجب اتفاقيات أخرى إلى ال</w:t>
      </w:r>
      <w:r w:rsidR="00537A3A">
        <w:rPr>
          <w:rFonts w:ascii="Simplified Arabic" w:eastAsia="PMingLiU" w:hAnsi="Simplified Arabic" w:cs="Simplified Arabic" w:hint="cs"/>
          <w:rtl/>
          <w:lang w:val="fr-CA" w:eastAsia="ar-SA"/>
        </w:rPr>
        <w:t>اضطلاع</w:t>
      </w:r>
      <w:r w:rsidRPr="00F970CC">
        <w:rPr>
          <w:rFonts w:ascii="Simplified Arabic" w:eastAsia="PMingLiU" w:hAnsi="Simplified Arabic" w:cs="Simplified Arabic"/>
          <w:rtl/>
          <w:lang w:val="fr-CA" w:eastAsia="ar-SA"/>
        </w:rPr>
        <w:t xml:space="preserve"> بأنشطة </w:t>
      </w:r>
      <w:r w:rsidR="00537A3A">
        <w:rPr>
          <w:rFonts w:ascii="Simplified Arabic" w:eastAsia="PMingLiU" w:hAnsi="Simplified Arabic" w:cs="Simplified Arabic" w:hint="cs"/>
          <w:rtl/>
          <w:lang w:val="fr-CA" w:eastAsia="ar-SA"/>
        </w:rPr>
        <w:t>متصلة</w:t>
      </w:r>
      <w:r w:rsidRPr="00F970CC">
        <w:rPr>
          <w:rFonts w:ascii="Simplified Arabic" w:eastAsia="PMingLiU" w:hAnsi="Simplified Arabic" w:cs="Simplified Arabic"/>
          <w:rtl/>
          <w:lang w:val="fr-CA" w:eastAsia="ar-SA"/>
        </w:rPr>
        <w:t xml:space="preserve"> بالتعاون. وطلب أيضاً إلى </w:t>
      </w:r>
      <w:r w:rsidR="00C473F1">
        <w:rPr>
          <w:rFonts w:ascii="Simplified Arabic" w:eastAsia="PMingLiU" w:hAnsi="Simplified Arabic" w:cs="Simplified Arabic"/>
          <w:rtl/>
          <w:lang w:val="fr-CA" w:eastAsia="ar-SA"/>
        </w:rPr>
        <w:t>الأمينة التنفيذية</w:t>
      </w:r>
      <w:r w:rsidRPr="00F970CC">
        <w:rPr>
          <w:rFonts w:ascii="Simplified Arabic" w:eastAsia="PMingLiU" w:hAnsi="Simplified Arabic" w:cs="Simplified Arabic"/>
          <w:rtl/>
          <w:lang w:val="fr-CA" w:eastAsia="ar-SA"/>
        </w:rPr>
        <w:t xml:space="preserve"> </w:t>
      </w:r>
      <w:r w:rsidR="00537A3A">
        <w:rPr>
          <w:rFonts w:ascii="Simplified Arabic" w:eastAsia="PMingLiU" w:hAnsi="Simplified Arabic" w:cs="Simplified Arabic" w:hint="cs"/>
          <w:rtl/>
          <w:lang w:val="fr-CA" w:eastAsia="ar-SA"/>
        </w:rPr>
        <w:t>مواصلة</w:t>
      </w:r>
      <w:r w:rsidRPr="00F970CC">
        <w:rPr>
          <w:rFonts w:ascii="Simplified Arabic" w:eastAsia="PMingLiU" w:hAnsi="Simplified Arabic" w:cs="Simplified Arabic"/>
          <w:rtl/>
          <w:lang w:val="fr-CA" w:eastAsia="ar-SA"/>
        </w:rPr>
        <w:t xml:space="preserve"> التعاون وال</w:t>
      </w:r>
      <w:r w:rsidR="00072BBD">
        <w:rPr>
          <w:rFonts w:ascii="Simplified Arabic" w:eastAsia="PMingLiU" w:hAnsi="Simplified Arabic" w:cs="Simplified Arabic" w:hint="cs"/>
          <w:rtl/>
          <w:lang w:val="fr-CA" w:eastAsia="ar-SA"/>
        </w:rPr>
        <w:t xml:space="preserve">تآزر </w:t>
      </w:r>
      <w:r w:rsidRPr="00F970CC">
        <w:rPr>
          <w:rFonts w:ascii="Simplified Arabic" w:eastAsia="PMingLiU" w:hAnsi="Simplified Arabic" w:cs="Simplified Arabic"/>
          <w:rtl/>
          <w:lang w:val="fr-CA" w:eastAsia="ar-SA"/>
        </w:rPr>
        <w:t xml:space="preserve">مع الأمانات والمنظمات الأخرى </w:t>
      </w:r>
      <w:r w:rsidR="00537A3A">
        <w:rPr>
          <w:rFonts w:ascii="Simplified Arabic" w:eastAsia="PMingLiU" w:hAnsi="Simplified Arabic" w:cs="Simplified Arabic" w:hint="cs"/>
          <w:rtl/>
          <w:lang w:val="fr-CA" w:eastAsia="ar-SA"/>
        </w:rPr>
        <w:t>وتقديم تقرير</w:t>
      </w:r>
      <w:r w:rsidRPr="00F970CC">
        <w:rPr>
          <w:rFonts w:ascii="Simplified Arabic" w:eastAsia="PMingLiU" w:hAnsi="Simplified Arabic" w:cs="Simplified Arabic"/>
          <w:rtl/>
          <w:lang w:val="fr-CA" w:eastAsia="ar-SA"/>
        </w:rPr>
        <w:t xml:space="preserve"> </w:t>
      </w:r>
      <w:r w:rsidR="00072BBD">
        <w:rPr>
          <w:rFonts w:ascii="Simplified Arabic" w:eastAsia="PMingLiU" w:hAnsi="Simplified Arabic" w:cs="Simplified Arabic" w:hint="cs"/>
          <w:rtl/>
          <w:lang w:val="fr-CA" w:eastAsia="ar-SA"/>
        </w:rPr>
        <w:t>بشأن</w:t>
      </w:r>
      <w:r w:rsidRPr="00F970CC">
        <w:rPr>
          <w:rFonts w:ascii="Simplified Arabic" w:eastAsia="PMingLiU" w:hAnsi="Simplified Arabic" w:cs="Simplified Arabic"/>
          <w:rtl/>
          <w:lang w:val="fr-CA" w:eastAsia="ar-SA"/>
        </w:rPr>
        <w:t xml:space="preserve"> أنشطة التعاون هذه إلى الهيئة الفرعية للتنفيذ في اجتماع ي</w:t>
      </w:r>
      <w:r w:rsidR="00072BBD">
        <w:rPr>
          <w:rFonts w:ascii="Simplified Arabic" w:eastAsia="PMingLiU" w:hAnsi="Simplified Arabic" w:cs="Simplified Arabic" w:hint="cs"/>
          <w:rtl/>
          <w:lang w:val="fr-CA" w:eastAsia="ar-SA"/>
        </w:rPr>
        <w:t>ُع</w:t>
      </w:r>
      <w:r w:rsidRPr="00F970CC">
        <w:rPr>
          <w:rFonts w:ascii="Simplified Arabic" w:eastAsia="PMingLiU" w:hAnsi="Simplified Arabic" w:cs="Simplified Arabic"/>
          <w:rtl/>
          <w:lang w:val="fr-CA" w:eastAsia="ar-SA"/>
        </w:rPr>
        <w:t xml:space="preserve">قد قبل الاجتماع الحالي لمؤتمر الأطراف. </w:t>
      </w:r>
    </w:p>
    <w:p w14:paraId="02C26DD3" w14:textId="36902527" w:rsidR="00EC31FC" w:rsidRPr="005A62C3" w:rsidRDefault="00072BBD" w:rsidP="005A62C3">
      <w:pPr>
        <w:pStyle w:val="Paragraphedeliste"/>
        <w:numPr>
          <w:ilvl w:val="0"/>
          <w:numId w:val="4"/>
        </w:numPr>
        <w:bidi/>
        <w:spacing w:after="120" w:line="216" w:lineRule="auto"/>
        <w:ind w:firstLine="0"/>
        <w:contextualSpacing w:val="0"/>
        <w:jc w:val="both"/>
        <w:rPr>
          <w:rFonts w:ascii="Simplified Arabic" w:eastAsia="PMingLiU" w:hAnsi="Simplified Arabic" w:cs="Simplified Arabic" w:hint="cs"/>
          <w:lang w:val="fr-CA" w:eastAsia="ar-SA"/>
        </w:rPr>
      </w:pPr>
      <w:r w:rsidRPr="00072BBD">
        <w:rPr>
          <w:rFonts w:ascii="Simplified Arabic" w:eastAsia="PMingLiU" w:hAnsi="Simplified Arabic" w:cs="Simplified Arabic" w:hint="cs"/>
          <w:rtl/>
          <w:lang w:val="fr-CA" w:eastAsia="ar-SA"/>
        </w:rPr>
        <w:t>و</w:t>
      </w:r>
      <w:r w:rsidR="00F970CC" w:rsidRPr="00072BBD">
        <w:rPr>
          <w:rFonts w:ascii="Simplified Arabic" w:eastAsia="PMingLiU" w:hAnsi="Simplified Arabic" w:cs="Simplified Arabic" w:hint="cs"/>
          <w:rtl/>
          <w:lang w:val="fr-CA" w:eastAsia="ar-SA"/>
        </w:rPr>
        <w:t xml:space="preserve">نظرت الهيئة الفرعية للتنفيذ، في اجتماعها السادس، في مذكرة </w:t>
      </w:r>
      <w:r w:rsidRPr="00072BBD">
        <w:rPr>
          <w:rFonts w:ascii="Simplified Arabic" w:eastAsia="PMingLiU" w:hAnsi="Simplified Arabic" w:cs="Simplified Arabic" w:hint="cs"/>
          <w:rtl/>
          <w:lang w:val="fr-CA" w:eastAsia="ar-SA"/>
        </w:rPr>
        <w:t>أعدّتها</w:t>
      </w:r>
      <w:r w:rsidR="00F970CC" w:rsidRPr="00072BBD">
        <w:rPr>
          <w:rFonts w:ascii="Simplified Arabic" w:eastAsia="PMingLiU" w:hAnsi="Simplified Arabic" w:cs="Simplified Arabic" w:hint="cs"/>
          <w:rtl/>
          <w:lang w:val="fr-CA" w:eastAsia="ar-SA"/>
        </w:rPr>
        <w:t xml:space="preserve"> الأمانة بشأن التعاون مع اتفاقيات ومنظمات دولية أخرى عملاً ب</w:t>
      </w:r>
      <w:r w:rsidRPr="00072BBD">
        <w:rPr>
          <w:rFonts w:ascii="Simplified Arabic" w:eastAsia="PMingLiU" w:hAnsi="Simplified Arabic" w:cs="Simplified Arabic" w:hint="cs"/>
          <w:rtl/>
          <w:lang w:val="fr-CA" w:eastAsia="ar-SA"/>
        </w:rPr>
        <w:t xml:space="preserve">هذا </w:t>
      </w:r>
      <w:r w:rsidR="00F970CC" w:rsidRPr="00072BBD">
        <w:rPr>
          <w:rFonts w:ascii="Simplified Arabic" w:eastAsia="PMingLiU" w:hAnsi="Simplified Arabic" w:cs="Simplified Arabic" w:hint="cs"/>
          <w:rtl/>
          <w:lang w:val="fr-CA" w:eastAsia="ar-SA"/>
        </w:rPr>
        <w:t xml:space="preserve">المقرر للفترة </w:t>
      </w:r>
      <w:r w:rsidRPr="00072BBD">
        <w:rPr>
          <w:rFonts w:ascii="Simplified Arabic" w:eastAsia="PMingLiU" w:hAnsi="Simplified Arabic" w:cs="Simplified Arabic" w:hint="cs"/>
          <w:rtl/>
          <w:lang w:val="fr-CA" w:eastAsia="ar-SA"/>
        </w:rPr>
        <w:t>الممتدة م</w:t>
      </w:r>
      <w:r w:rsidR="00F970CC" w:rsidRPr="00072BBD">
        <w:rPr>
          <w:rFonts w:ascii="Simplified Arabic" w:eastAsia="PMingLiU" w:hAnsi="Simplified Arabic" w:cs="Simplified Arabic" w:hint="cs"/>
          <w:rtl/>
          <w:lang w:val="fr-CA" w:eastAsia="ar-SA"/>
        </w:rPr>
        <w:t xml:space="preserve">ن </w:t>
      </w:r>
      <w:r w:rsidRPr="00072BBD">
        <w:rPr>
          <w:rFonts w:ascii="Simplified Arabic" w:eastAsia="PMingLiU" w:hAnsi="Simplified Arabic" w:cs="Simplified Arabic" w:hint="cs"/>
          <w:rtl/>
          <w:lang w:val="fr-CA" w:eastAsia="ar-SA"/>
        </w:rPr>
        <w:t>أكتوبر/تشرين الأول</w:t>
      </w:r>
      <w:r w:rsidR="00F970CC" w:rsidRPr="00072BBD">
        <w:rPr>
          <w:rFonts w:ascii="Simplified Arabic" w:eastAsia="PMingLiU" w:hAnsi="Simplified Arabic" w:cs="Simplified Arabic" w:hint="cs"/>
          <w:rtl/>
          <w:lang w:val="fr-CA" w:eastAsia="ar-SA"/>
        </w:rPr>
        <w:t xml:space="preserve"> 2024 إلى </w:t>
      </w:r>
      <w:r w:rsidRPr="00072BBD">
        <w:rPr>
          <w:rFonts w:ascii="Simplified Arabic" w:eastAsia="PMingLiU" w:hAnsi="Simplified Arabic" w:cs="Simplified Arabic" w:hint="cs"/>
          <w:rtl/>
          <w:lang w:val="fr-CA" w:eastAsia="ar-SA"/>
        </w:rPr>
        <w:t>نوفمبر/تشرين الثاني</w:t>
      </w:r>
      <w:r w:rsidR="00F970CC" w:rsidRPr="00072BBD">
        <w:rPr>
          <w:rFonts w:ascii="Simplified Arabic" w:eastAsia="PMingLiU" w:hAnsi="Simplified Arabic" w:cs="Simplified Arabic" w:hint="cs"/>
          <w:rtl/>
          <w:lang w:val="fr-CA" w:eastAsia="ar-SA"/>
        </w:rPr>
        <w:t xml:space="preserve"> 2025</w:t>
      </w:r>
      <w:r w:rsidRPr="00072BBD">
        <w:rPr>
          <w:rStyle w:val="Appelnotedebasdep"/>
          <w:rFonts w:ascii="Simplified Arabic" w:eastAsia="YouYuan" w:hAnsi="Simplified Arabic" w:cs="Simplified Arabic" w:hint="cs"/>
          <w:kern w:val="2"/>
          <w:rtl/>
          <w:lang w:val="en-US" w:eastAsia="en-US" w:bidi="ar-EG"/>
        </w:rPr>
        <w:footnoteReference w:id="2"/>
      </w:r>
      <w:r w:rsidR="00F970CC" w:rsidRPr="00072BBD">
        <w:rPr>
          <w:rFonts w:ascii="Simplified Arabic" w:eastAsia="PMingLiU" w:hAnsi="Simplified Arabic" w:cs="Simplified Arabic" w:hint="cs"/>
          <w:rtl/>
          <w:lang w:val="fr-CA" w:eastAsia="ar-SA"/>
        </w:rPr>
        <w:t xml:space="preserve"> واعتمدت التوصية </w:t>
      </w:r>
      <w:hyperlink r:id="rId15" w:history="1">
        <w:r w:rsidRPr="00072BBD">
          <w:rPr>
            <w:rStyle w:val="Lienhypertexte"/>
            <w:rFonts w:ascii="Simplified Arabic" w:hAnsi="Simplified Arabic" w:cs="Simplified Arabic" w:hint="cs"/>
            <w:rtl/>
          </w:rPr>
          <w:t>6/</w:t>
        </w:r>
        <w:r w:rsidRPr="00072BBD">
          <w:rPr>
            <w:rStyle w:val="Lienhypertexte"/>
            <w:rFonts w:ascii="Simplified Arabic" w:hAnsi="Simplified Arabic" w:cs="Simplified Arabic" w:hint="cs"/>
            <w:rtl/>
          </w:rPr>
          <w:t>6</w:t>
        </w:r>
      </w:hyperlink>
      <w:r w:rsidR="00F970CC" w:rsidRPr="00072BBD">
        <w:rPr>
          <w:rFonts w:ascii="Simplified Arabic" w:eastAsia="PMingLiU" w:hAnsi="Simplified Arabic" w:cs="Simplified Arabic" w:hint="cs"/>
          <w:rtl/>
          <w:lang w:val="fr-CA" w:eastAsia="ar-SA"/>
        </w:rPr>
        <w:t xml:space="preserve">. </w:t>
      </w:r>
    </w:p>
    <w:p w14:paraId="0DC30794" w14:textId="508D5C33" w:rsidR="00415EEB" w:rsidRPr="005A62C3" w:rsidRDefault="00072BBD" w:rsidP="00F970CC">
      <w:pPr>
        <w:pStyle w:val="Paragraphedeliste"/>
        <w:numPr>
          <w:ilvl w:val="0"/>
          <w:numId w:val="4"/>
        </w:numPr>
        <w:bidi/>
        <w:spacing w:after="120" w:line="216" w:lineRule="auto"/>
        <w:ind w:firstLine="0"/>
        <w:contextualSpacing w:val="0"/>
        <w:jc w:val="both"/>
        <w:rPr>
          <w:rFonts w:eastAsia="PMingLiU" w:cs="Simplified Arabic"/>
          <w:rtl/>
          <w:lang w:val="fr-CA" w:eastAsia="ar-SA"/>
        </w:rPr>
      </w:pPr>
      <w:r w:rsidRPr="005A62C3">
        <w:rPr>
          <w:rFonts w:ascii="Simplified Arabic" w:eastAsia="PMingLiU" w:hAnsi="Simplified Arabic" w:cs="Simplified Arabic" w:hint="cs"/>
          <w:rtl/>
          <w:lang w:val="fr-CA" w:eastAsia="ar-SA"/>
        </w:rPr>
        <w:t>و</w:t>
      </w:r>
      <w:r w:rsidR="00F970CC" w:rsidRPr="005A62C3">
        <w:rPr>
          <w:rFonts w:ascii="Simplified Arabic" w:eastAsia="PMingLiU" w:hAnsi="Simplified Arabic" w:cs="Simplified Arabic"/>
          <w:rtl/>
          <w:lang w:val="fr-CA" w:eastAsia="ar-SA"/>
        </w:rPr>
        <w:t>تتضمن هذه المذكرة تحديثات موجزة، بما في ذلك معلومات إضافية لم</w:t>
      </w:r>
      <w:r w:rsidR="000A7A9F" w:rsidRPr="005A62C3">
        <w:rPr>
          <w:rFonts w:ascii="Simplified Arabic" w:eastAsia="PMingLiU" w:hAnsi="Simplified Arabic" w:cs="Simplified Arabic" w:hint="cs"/>
          <w:rtl/>
          <w:lang w:val="fr-CA" w:eastAsia="ar-SA"/>
        </w:rPr>
        <w:t xml:space="preserve"> ترد في</w:t>
      </w:r>
      <w:r w:rsidR="00F970CC" w:rsidRPr="005A62C3">
        <w:rPr>
          <w:rFonts w:ascii="Simplified Arabic" w:eastAsia="PMingLiU" w:hAnsi="Simplified Arabic" w:cs="Simplified Arabic"/>
          <w:rtl/>
          <w:lang w:val="fr-CA" w:eastAsia="ar-SA"/>
        </w:rPr>
        <w:t xml:space="preserve"> المذكرة السابقة التي أعدتها </w:t>
      </w:r>
      <w:r w:rsidR="00EC31FC" w:rsidRPr="005A62C3">
        <w:rPr>
          <w:rFonts w:ascii="Simplified Arabic" w:eastAsia="PMingLiU" w:hAnsi="Simplified Arabic" w:cs="Simplified Arabic"/>
          <w:rtl/>
          <w:lang w:val="fr-CA" w:eastAsia="ar-SA"/>
        </w:rPr>
        <w:t>الأمانة</w:t>
      </w:r>
      <w:r w:rsidR="00F970CC" w:rsidRPr="005A62C3">
        <w:rPr>
          <w:rFonts w:ascii="Simplified Arabic" w:eastAsia="PMingLiU" w:hAnsi="Simplified Arabic" w:cs="Simplified Arabic"/>
          <w:rtl/>
          <w:lang w:val="fr-CA" w:eastAsia="ar-SA"/>
        </w:rPr>
        <w:t xml:space="preserve">. ويتعلق الأمر بأنشطة التعاون التي </w:t>
      </w:r>
      <w:r w:rsidR="00EC31FC" w:rsidRPr="005A62C3">
        <w:rPr>
          <w:rFonts w:ascii="Simplified Arabic" w:hAnsi="Simplified Arabic" w:cs="Simplified Arabic" w:hint="cs"/>
          <w:rtl/>
        </w:rPr>
        <w:t>نُفِّذت</w:t>
      </w:r>
      <w:r w:rsidR="00EC31FC" w:rsidRPr="005A62C3">
        <w:rPr>
          <w:rFonts w:ascii="Simplified Arabic" w:eastAsia="PMingLiU" w:hAnsi="Simplified Arabic" w:cs="Simplified Arabic"/>
          <w:rtl/>
          <w:lang w:val="fr-CA" w:eastAsia="ar-SA"/>
        </w:rPr>
        <w:t xml:space="preserve"> </w:t>
      </w:r>
      <w:r w:rsidR="00F970CC" w:rsidRPr="005A62C3">
        <w:rPr>
          <w:rFonts w:ascii="Simplified Arabic" w:eastAsia="PMingLiU" w:hAnsi="Simplified Arabic" w:cs="Simplified Arabic"/>
          <w:rtl/>
          <w:lang w:val="fr-CA" w:eastAsia="ar-SA"/>
        </w:rPr>
        <w:t>خلال الفترة</w:t>
      </w:r>
      <w:r w:rsidR="000A7A9F" w:rsidRPr="005A62C3">
        <w:rPr>
          <w:rFonts w:ascii="Simplified Arabic" w:eastAsia="PMingLiU" w:hAnsi="Simplified Arabic" w:cs="Simplified Arabic" w:hint="cs"/>
          <w:rtl/>
          <w:lang w:val="fr-CA" w:eastAsia="ar-SA"/>
        </w:rPr>
        <w:t xml:space="preserve"> الممتدة</w:t>
      </w:r>
      <w:r w:rsidR="00F970CC" w:rsidRPr="005A62C3">
        <w:rPr>
          <w:rFonts w:ascii="Simplified Arabic" w:eastAsia="PMingLiU" w:hAnsi="Simplified Arabic" w:cs="Simplified Arabic"/>
          <w:rtl/>
          <w:lang w:val="fr-CA" w:eastAsia="ar-SA"/>
        </w:rPr>
        <w:t xml:space="preserve"> من ديسمبر</w:t>
      </w:r>
      <w:r w:rsidR="00EC31FC" w:rsidRPr="005A62C3">
        <w:rPr>
          <w:rFonts w:ascii="Simplified Arabic" w:eastAsia="PMingLiU" w:hAnsi="Simplified Arabic" w:cs="Simplified Arabic" w:hint="cs"/>
          <w:rtl/>
          <w:lang w:val="fr-CA" w:eastAsia="ar-SA"/>
        </w:rPr>
        <w:t>/كانون الأول</w:t>
      </w:r>
      <w:r w:rsidR="00F970CC" w:rsidRPr="005A62C3">
        <w:rPr>
          <w:rFonts w:ascii="Simplified Arabic" w:eastAsia="PMingLiU" w:hAnsi="Simplified Arabic" w:cs="Simplified Arabic"/>
          <w:rtl/>
          <w:lang w:val="fr-CA" w:eastAsia="ar-SA"/>
        </w:rPr>
        <w:t xml:space="preserve"> 2025 إلى أغسطس</w:t>
      </w:r>
      <w:r w:rsidR="00EC31FC" w:rsidRPr="005A62C3">
        <w:rPr>
          <w:rFonts w:ascii="Simplified Arabic" w:eastAsia="PMingLiU" w:hAnsi="Simplified Arabic" w:cs="Simplified Arabic" w:hint="cs"/>
          <w:rtl/>
          <w:lang w:val="fr-CA" w:eastAsia="ar-SA"/>
        </w:rPr>
        <w:t>/آب</w:t>
      </w:r>
      <w:r w:rsidR="00F970CC" w:rsidRPr="005A62C3">
        <w:rPr>
          <w:rFonts w:ascii="Simplified Arabic" w:eastAsia="PMingLiU" w:hAnsi="Simplified Arabic" w:cs="Simplified Arabic"/>
          <w:rtl/>
          <w:lang w:val="fr-CA" w:eastAsia="ar-SA"/>
        </w:rPr>
        <w:t xml:space="preserve"> 2026، و</w:t>
      </w:r>
      <w:r w:rsidR="000A7A9F" w:rsidRPr="005A62C3">
        <w:rPr>
          <w:rFonts w:ascii="Simplified Arabic" w:eastAsia="PMingLiU" w:hAnsi="Simplified Arabic" w:cs="Simplified Arabic" w:hint="cs"/>
          <w:rtl/>
          <w:lang w:val="fr-CA" w:eastAsia="ar-SA"/>
        </w:rPr>
        <w:t>التي تُكمّل</w:t>
      </w:r>
      <w:r w:rsidR="00F970CC" w:rsidRPr="005A62C3">
        <w:rPr>
          <w:rFonts w:ascii="Simplified Arabic" w:eastAsia="PMingLiU" w:hAnsi="Simplified Arabic" w:cs="Simplified Arabic"/>
          <w:rtl/>
          <w:lang w:val="fr-CA" w:eastAsia="ar-SA"/>
        </w:rPr>
        <w:t xml:space="preserve"> التقرير السابق. ويرد في المرفق الأول جدول </w:t>
      </w:r>
      <w:r w:rsidR="000A7A9F" w:rsidRPr="005A62C3">
        <w:rPr>
          <w:rFonts w:ascii="Simplified Arabic" w:eastAsia="PMingLiU" w:hAnsi="Simplified Arabic" w:cs="Simplified Arabic"/>
          <w:rtl/>
          <w:lang w:val="fr-CA" w:eastAsia="ar-SA"/>
        </w:rPr>
        <w:t>مُحدَّث</w:t>
      </w:r>
      <w:r w:rsidR="00F970CC" w:rsidRPr="005A62C3">
        <w:rPr>
          <w:rFonts w:ascii="Simplified Arabic" w:eastAsia="PMingLiU" w:hAnsi="Simplified Arabic" w:cs="Simplified Arabic"/>
          <w:rtl/>
          <w:lang w:val="fr-CA" w:eastAsia="ar-SA"/>
        </w:rPr>
        <w:t xml:space="preserve"> وم</w:t>
      </w:r>
      <w:r w:rsidR="008E4C07" w:rsidRPr="005A62C3">
        <w:rPr>
          <w:rFonts w:ascii="Simplified Arabic" w:eastAsia="PMingLiU" w:hAnsi="Simplified Arabic" w:cs="Simplified Arabic" w:hint="cs"/>
          <w:rtl/>
          <w:lang w:val="fr-CA" w:eastAsia="ar-SA"/>
        </w:rPr>
        <w:t>ُ</w:t>
      </w:r>
      <w:r w:rsidR="00F970CC" w:rsidRPr="005A62C3">
        <w:rPr>
          <w:rFonts w:ascii="Simplified Arabic" w:eastAsia="PMingLiU" w:hAnsi="Simplified Arabic" w:cs="Simplified Arabic"/>
          <w:rtl/>
          <w:lang w:val="fr-CA" w:eastAsia="ar-SA"/>
        </w:rPr>
        <w:t>نق</w:t>
      </w:r>
      <w:r w:rsidR="008E4C07" w:rsidRPr="005A62C3">
        <w:rPr>
          <w:rFonts w:ascii="Simplified Arabic" w:eastAsia="PMingLiU" w:hAnsi="Simplified Arabic" w:cs="Simplified Arabic" w:hint="cs"/>
          <w:rtl/>
          <w:lang w:val="fr-CA" w:eastAsia="ar-SA"/>
        </w:rPr>
        <w:t>َّ</w:t>
      </w:r>
      <w:r w:rsidR="00F970CC" w:rsidRPr="005A62C3">
        <w:rPr>
          <w:rFonts w:ascii="Simplified Arabic" w:eastAsia="PMingLiU" w:hAnsi="Simplified Arabic" w:cs="Simplified Arabic"/>
          <w:rtl/>
          <w:lang w:val="fr-CA" w:eastAsia="ar-SA"/>
        </w:rPr>
        <w:t xml:space="preserve">ح </w:t>
      </w:r>
      <w:r w:rsidR="008E4C07" w:rsidRPr="005A62C3">
        <w:rPr>
          <w:rFonts w:ascii="Simplified Arabic" w:eastAsia="PMingLiU" w:hAnsi="Simplified Arabic" w:cs="Simplified Arabic" w:hint="cs"/>
          <w:rtl/>
          <w:lang w:val="fr-CA" w:eastAsia="ar-SA"/>
        </w:rPr>
        <w:t>بال</w:t>
      </w:r>
      <w:r w:rsidR="00F970CC" w:rsidRPr="005A62C3">
        <w:rPr>
          <w:rFonts w:ascii="Simplified Arabic" w:eastAsia="PMingLiU" w:hAnsi="Simplified Arabic" w:cs="Simplified Arabic"/>
          <w:rtl/>
          <w:lang w:val="fr-CA" w:eastAsia="ar-SA"/>
        </w:rPr>
        <w:t xml:space="preserve">مقررات والقرارات التي </w:t>
      </w:r>
      <w:r w:rsidR="008E4C07" w:rsidRPr="005A62C3">
        <w:rPr>
          <w:rFonts w:ascii="Simplified Arabic" w:eastAsia="PMingLiU" w:hAnsi="Simplified Arabic" w:cs="Simplified Arabic" w:hint="cs"/>
          <w:rtl/>
          <w:lang w:val="fr-CA" w:eastAsia="ar-SA"/>
        </w:rPr>
        <w:t>اعتمدتها</w:t>
      </w:r>
      <w:r w:rsidR="00F970CC" w:rsidRPr="005A62C3">
        <w:rPr>
          <w:rFonts w:ascii="Simplified Arabic" w:eastAsia="PMingLiU" w:hAnsi="Simplified Arabic" w:cs="Simplified Arabic"/>
          <w:rtl/>
          <w:lang w:val="fr-CA" w:eastAsia="ar-SA"/>
        </w:rPr>
        <w:t xml:space="preserve"> </w:t>
      </w:r>
      <w:r w:rsidR="008E4C07" w:rsidRPr="005A62C3">
        <w:rPr>
          <w:rFonts w:ascii="Simplified Arabic" w:eastAsia="PMingLiU" w:hAnsi="Simplified Arabic" w:cs="Simplified Arabic" w:hint="cs"/>
          <w:rtl/>
          <w:lang w:val="fr-CA" w:eastAsia="ar-SA"/>
        </w:rPr>
        <w:t>هيئات</w:t>
      </w:r>
      <w:r w:rsidR="00F970CC" w:rsidRPr="005A62C3">
        <w:rPr>
          <w:rFonts w:ascii="Simplified Arabic" w:eastAsia="PMingLiU" w:hAnsi="Simplified Arabic" w:cs="Simplified Arabic"/>
          <w:rtl/>
          <w:lang w:val="fr-CA" w:eastAsia="ar-SA"/>
        </w:rPr>
        <w:t xml:space="preserve"> إدارة الاتفاقيات والمنظمات الأخرى، وترد في المرفق الثاني قائمة </w:t>
      </w:r>
      <w:r w:rsidR="000A7A9F" w:rsidRPr="005A62C3">
        <w:rPr>
          <w:rFonts w:ascii="Simplified Arabic" w:eastAsia="PMingLiU" w:hAnsi="Simplified Arabic" w:cs="Simplified Arabic"/>
          <w:rtl/>
          <w:lang w:val="fr-CA" w:eastAsia="ar-SA"/>
        </w:rPr>
        <w:t>مُحدَّث</w:t>
      </w:r>
      <w:r w:rsidR="00F970CC" w:rsidRPr="005A62C3">
        <w:rPr>
          <w:rFonts w:ascii="Simplified Arabic" w:eastAsia="PMingLiU" w:hAnsi="Simplified Arabic" w:cs="Simplified Arabic"/>
          <w:rtl/>
          <w:lang w:val="fr-CA" w:eastAsia="ar-SA"/>
        </w:rPr>
        <w:t>ة بالوثائق ذات الصلة الم</w:t>
      </w:r>
      <w:r w:rsidR="008E4C07" w:rsidRPr="005A62C3">
        <w:rPr>
          <w:rFonts w:ascii="Simplified Arabic" w:eastAsia="PMingLiU" w:hAnsi="Simplified Arabic" w:cs="Simplified Arabic" w:hint="cs"/>
          <w:rtl/>
          <w:lang w:val="fr-CA" w:eastAsia="ar-SA"/>
        </w:rPr>
        <w:t>ُ</w:t>
      </w:r>
      <w:r w:rsidR="00F970CC" w:rsidRPr="005A62C3">
        <w:rPr>
          <w:rFonts w:ascii="Simplified Arabic" w:eastAsia="PMingLiU" w:hAnsi="Simplified Arabic" w:cs="Simplified Arabic"/>
          <w:rtl/>
          <w:lang w:val="fr-CA" w:eastAsia="ar-SA"/>
        </w:rPr>
        <w:t>عد</w:t>
      </w:r>
      <w:r w:rsidR="008E4C07" w:rsidRPr="005A62C3">
        <w:rPr>
          <w:rFonts w:ascii="Simplified Arabic" w:eastAsia="PMingLiU" w:hAnsi="Simplified Arabic" w:cs="Simplified Arabic" w:hint="cs"/>
          <w:rtl/>
          <w:lang w:val="fr-CA" w:eastAsia="ar-SA"/>
        </w:rPr>
        <w:t>َّ</w:t>
      </w:r>
      <w:r w:rsidR="00F970CC" w:rsidRPr="005A62C3">
        <w:rPr>
          <w:rFonts w:ascii="Simplified Arabic" w:eastAsia="PMingLiU" w:hAnsi="Simplified Arabic" w:cs="Simplified Arabic"/>
          <w:rtl/>
          <w:lang w:val="fr-CA" w:eastAsia="ar-SA"/>
        </w:rPr>
        <w:t xml:space="preserve">ة في إطار بنود أخرى من اجتماعات ما بين الدورات وللاجتماع الحالي. </w:t>
      </w:r>
      <w:r w:rsidR="005A62C3" w:rsidRPr="005A62C3">
        <w:rPr>
          <w:rFonts w:ascii="Simplified Arabic" w:eastAsia="PMingLiU" w:hAnsi="Simplified Arabic" w:cs="Simplified Arabic" w:hint="cs"/>
          <w:rtl/>
          <w:lang w:val="fr-CA" w:eastAsia="ar-SA"/>
        </w:rPr>
        <w:t>وسيُتاح ما يرتبط بها من احتياجات</w:t>
      </w:r>
      <w:r w:rsidR="00F970CC" w:rsidRPr="005A62C3">
        <w:rPr>
          <w:rFonts w:ascii="Simplified Arabic" w:eastAsia="PMingLiU" w:hAnsi="Simplified Arabic" w:cs="Simplified Arabic"/>
          <w:rtl/>
          <w:lang w:val="fr-CA" w:eastAsia="ar-SA"/>
        </w:rPr>
        <w:t xml:space="preserve"> </w:t>
      </w:r>
      <w:r w:rsidR="008E4C07" w:rsidRPr="005A62C3">
        <w:rPr>
          <w:rFonts w:ascii="Simplified Arabic" w:eastAsia="PMingLiU" w:hAnsi="Simplified Arabic" w:cs="Simplified Arabic" w:hint="cs"/>
          <w:rtl/>
          <w:lang w:val="fr-CA" w:eastAsia="ar-SA"/>
        </w:rPr>
        <w:t>خارجة عن</w:t>
      </w:r>
      <w:r w:rsidR="00F970CC" w:rsidRPr="005A62C3">
        <w:rPr>
          <w:rFonts w:ascii="Simplified Arabic" w:eastAsia="PMingLiU" w:hAnsi="Simplified Arabic" w:cs="Simplified Arabic"/>
          <w:rtl/>
          <w:lang w:val="fr-CA" w:eastAsia="ar-SA"/>
        </w:rPr>
        <w:t xml:space="preserve"> الميزانية</w:t>
      </w:r>
      <w:r w:rsidR="008E4C07" w:rsidRPr="005A62C3">
        <w:rPr>
          <w:rFonts w:ascii="Simplified Arabic" w:eastAsia="PMingLiU" w:hAnsi="Simplified Arabic" w:cs="Simplified Arabic" w:hint="cs"/>
          <w:rtl/>
          <w:lang w:val="fr-CA" w:eastAsia="ar-SA"/>
        </w:rPr>
        <w:t xml:space="preserve"> المرتبطة بها</w:t>
      </w:r>
      <w:r w:rsidR="00F970CC" w:rsidRPr="005A62C3">
        <w:rPr>
          <w:rFonts w:ascii="Simplified Arabic" w:eastAsia="PMingLiU" w:hAnsi="Simplified Arabic" w:cs="Simplified Arabic"/>
          <w:rtl/>
          <w:lang w:val="fr-CA" w:eastAsia="ar-SA"/>
        </w:rPr>
        <w:t xml:space="preserve"> في وثيقة منفصلة </w:t>
      </w:r>
      <w:r w:rsidR="008E4C07" w:rsidRPr="005A62C3">
        <w:rPr>
          <w:rFonts w:ascii="Simplified Arabic" w:eastAsia="PMingLiU" w:hAnsi="Simplified Arabic" w:cs="Simplified Arabic" w:hint="cs"/>
          <w:rtl/>
          <w:lang w:val="fr-CA" w:eastAsia="ar-SA"/>
        </w:rPr>
        <w:t>تتناول</w:t>
      </w:r>
      <w:r w:rsidR="00F970CC" w:rsidRPr="005A62C3">
        <w:rPr>
          <w:rFonts w:ascii="Simplified Arabic" w:eastAsia="PMingLiU" w:hAnsi="Simplified Arabic" w:cs="Simplified Arabic"/>
          <w:rtl/>
          <w:lang w:val="fr-CA" w:eastAsia="ar-SA"/>
        </w:rPr>
        <w:t xml:space="preserve"> احتياجات الصندوق </w:t>
      </w:r>
      <w:proofErr w:type="spellStart"/>
      <w:r w:rsidR="00F970CC" w:rsidRPr="005A62C3">
        <w:rPr>
          <w:rFonts w:ascii="Simplified Arabic" w:eastAsia="PMingLiU" w:hAnsi="Simplified Arabic" w:cs="Simplified Arabic"/>
          <w:rtl/>
          <w:lang w:val="fr-CA" w:eastAsia="ar-SA"/>
        </w:rPr>
        <w:t>الاستئماني</w:t>
      </w:r>
      <w:proofErr w:type="spellEnd"/>
      <w:r w:rsidR="00F970CC" w:rsidRPr="005A62C3">
        <w:rPr>
          <w:rFonts w:ascii="Simplified Arabic" w:eastAsia="PMingLiU" w:hAnsi="Simplified Arabic" w:cs="Simplified Arabic"/>
          <w:rtl/>
          <w:lang w:val="fr-CA" w:eastAsia="ar-SA"/>
        </w:rPr>
        <w:t xml:space="preserve"> </w:t>
      </w:r>
      <w:r w:rsidR="005A62C3" w:rsidRPr="005A62C3">
        <w:rPr>
          <w:rFonts w:ascii="Simplified Arabic" w:eastAsia="PMingLiU" w:hAnsi="Simplified Arabic" w:cs="Simplified Arabic"/>
          <w:rtl/>
          <w:lang w:val="fr-CA" w:eastAsia="ar-SA"/>
        </w:rPr>
        <w:t>ل</w:t>
      </w:r>
      <w:r w:rsidR="005A62C3" w:rsidRPr="005A62C3">
        <w:rPr>
          <w:rFonts w:ascii="Simplified Arabic" w:eastAsia="PMingLiU" w:hAnsi="Simplified Arabic" w:cs="Simplified Arabic" w:hint="cs"/>
          <w:rtl/>
          <w:lang w:val="fr-CA" w:eastAsia="ar-SA"/>
        </w:rPr>
        <w:t>ل</w:t>
      </w:r>
      <w:r w:rsidR="005A62C3" w:rsidRPr="005A62C3">
        <w:rPr>
          <w:rFonts w:ascii="Simplified Arabic" w:eastAsia="PMingLiU" w:hAnsi="Simplified Arabic" w:cs="Simplified Arabic"/>
          <w:rtl/>
          <w:lang w:val="fr-CA" w:eastAsia="ar-SA"/>
        </w:rPr>
        <w:t>مساهمات الطوعية الإضافية</w:t>
      </w:r>
      <w:r w:rsidR="005A62C3" w:rsidRPr="005A62C3">
        <w:rPr>
          <w:rFonts w:ascii="Simplified Arabic" w:eastAsia="PMingLiU" w:hAnsi="Simplified Arabic" w:cs="Simplified Arabic"/>
          <w:rtl/>
          <w:lang w:val="fr-CA" w:eastAsia="ar-SA"/>
        </w:rPr>
        <w:t xml:space="preserve"> </w:t>
      </w:r>
      <w:r w:rsidR="00F970CC" w:rsidRPr="005A62C3">
        <w:rPr>
          <w:rFonts w:ascii="Simplified Arabic" w:eastAsia="PMingLiU" w:hAnsi="Simplified Arabic" w:cs="Simplified Arabic"/>
          <w:rtl/>
          <w:lang w:val="fr-CA" w:eastAsia="ar-SA"/>
        </w:rPr>
        <w:t xml:space="preserve">لدعم الأنشطة المعتمدة. </w:t>
      </w:r>
      <w:r w:rsidR="000A7A9F" w:rsidRPr="005A62C3">
        <w:rPr>
          <w:rFonts w:ascii="Simplified Arabic" w:eastAsia="PMingLiU" w:hAnsi="Simplified Arabic" w:cs="Simplified Arabic" w:hint="cs"/>
          <w:rtl/>
          <w:lang w:val="fr-CA" w:eastAsia="ar-SA"/>
        </w:rPr>
        <w:t>وستُقدّم</w:t>
      </w:r>
      <w:r w:rsidR="00F970CC" w:rsidRPr="005A62C3">
        <w:rPr>
          <w:rFonts w:ascii="Simplified Arabic" w:eastAsia="PMingLiU" w:hAnsi="Simplified Arabic" w:cs="Simplified Arabic"/>
          <w:rtl/>
          <w:lang w:val="fr-CA" w:eastAsia="ar-SA"/>
        </w:rPr>
        <w:t xml:space="preserve"> تقارير </w:t>
      </w:r>
      <w:r w:rsidR="000A7A9F" w:rsidRPr="005A62C3">
        <w:rPr>
          <w:rFonts w:ascii="Simplified Arabic" w:eastAsia="PMingLiU" w:hAnsi="Simplified Arabic" w:cs="Simplified Arabic" w:hint="cs"/>
          <w:rtl/>
          <w:lang w:val="fr-CA" w:eastAsia="ar-SA"/>
        </w:rPr>
        <w:t>بشأن</w:t>
      </w:r>
      <w:r w:rsidR="00F970CC" w:rsidRPr="005A62C3">
        <w:rPr>
          <w:rFonts w:ascii="Simplified Arabic" w:eastAsia="PMingLiU" w:hAnsi="Simplified Arabic" w:cs="Simplified Arabic"/>
          <w:rtl/>
          <w:lang w:val="fr-CA" w:eastAsia="ar-SA"/>
        </w:rPr>
        <w:t xml:space="preserve"> التعاون مع أمانات الاتفاقيات والمنظمات والمبادرات الدولية الأخرى ذات الصلة بال</w:t>
      </w:r>
      <w:r w:rsidR="000A7A9F" w:rsidRPr="005A62C3">
        <w:rPr>
          <w:rFonts w:ascii="Simplified Arabic" w:eastAsia="PMingLiU" w:hAnsi="Simplified Arabic" w:cs="Simplified Arabic"/>
          <w:rtl/>
          <w:lang w:val="fr-CA" w:eastAsia="ar-SA"/>
        </w:rPr>
        <w:t>بروتوكولين</w:t>
      </w:r>
      <w:r w:rsidR="00F970CC" w:rsidRPr="005A62C3">
        <w:rPr>
          <w:rFonts w:ascii="Simplified Arabic" w:eastAsia="PMingLiU" w:hAnsi="Simplified Arabic" w:cs="Simplified Arabic"/>
          <w:rtl/>
          <w:lang w:val="fr-CA" w:eastAsia="ar-SA"/>
        </w:rPr>
        <w:t xml:space="preserve"> في الاجتماعات المعنية لمؤتمر الأطراف العامل كاجتماع للأطراف في ال</w:t>
      </w:r>
      <w:r w:rsidR="000A7A9F" w:rsidRPr="005A62C3">
        <w:rPr>
          <w:rFonts w:ascii="Simplified Arabic" w:eastAsia="PMingLiU" w:hAnsi="Simplified Arabic" w:cs="Simplified Arabic"/>
          <w:rtl/>
          <w:lang w:val="fr-CA" w:eastAsia="ar-SA"/>
        </w:rPr>
        <w:t>بروتوكولين</w:t>
      </w:r>
      <w:r w:rsidR="00C473F1" w:rsidRPr="005A62C3">
        <w:rPr>
          <w:rFonts w:ascii="Simplified Arabic" w:eastAsia="PMingLiU" w:hAnsi="Simplified Arabic" w:cs="Simplified Arabic" w:hint="cs"/>
          <w:rtl/>
          <w:lang w:val="fr-CA" w:eastAsia="ar-SA"/>
        </w:rPr>
        <w:t>.</w:t>
      </w:r>
      <w:r w:rsidR="00D633FE" w:rsidRPr="005A62C3">
        <w:rPr>
          <w:rFonts w:ascii="Simplified Arabic" w:hAnsi="Simplified Arabic" w:cs="Simplified Arabic" w:hint="cs"/>
        </w:rPr>
        <w:t xml:space="preserve"> </w:t>
      </w:r>
    </w:p>
    <w:p w14:paraId="2AB509B2" w14:textId="7E37BAA3" w:rsidR="00415EEB" w:rsidRPr="001B6AA2" w:rsidRDefault="00F970CC" w:rsidP="004063D1">
      <w:pPr>
        <w:pStyle w:val="Paragraphedeliste"/>
        <w:numPr>
          <w:ilvl w:val="0"/>
          <w:numId w:val="4"/>
        </w:numPr>
        <w:bidi/>
        <w:spacing w:after="120" w:line="216" w:lineRule="auto"/>
        <w:ind w:firstLine="0"/>
        <w:contextualSpacing w:val="0"/>
        <w:jc w:val="both"/>
        <w:rPr>
          <w:rFonts w:eastAsia="PMingLiU" w:cs="Simplified Arabic"/>
          <w:lang w:val="fr-CA" w:eastAsia="ar-SA"/>
        </w:rPr>
      </w:pPr>
      <w:r w:rsidRPr="00F970CC">
        <w:rPr>
          <w:rFonts w:eastAsia="PMingLiU" w:cs="Simplified Arabic"/>
          <w:rtl/>
          <w:lang w:val="fr-CA" w:eastAsia="ar-SA"/>
        </w:rPr>
        <w:lastRenderedPageBreak/>
        <w:t xml:space="preserve">وفي الاجتماع الحالي، سيُدعى مؤتمر الأطراف في الاتفاقية إلى اعتماد مقرر بشأن التعاون مع اتفاقيات ومنظمات دولية الأخرى، مع مراعاة هذه المذكرة والتوصية </w:t>
      </w:r>
      <w:hyperlink r:id="rId16" w:history="1">
        <w:r w:rsidR="005A62C3" w:rsidRPr="00072BBD">
          <w:rPr>
            <w:rStyle w:val="Lienhypertexte"/>
            <w:rFonts w:ascii="Simplified Arabic" w:hAnsi="Simplified Arabic" w:cs="Simplified Arabic" w:hint="cs"/>
            <w:rtl/>
          </w:rPr>
          <w:t>6/6</w:t>
        </w:r>
      </w:hyperlink>
      <w:r w:rsidR="005A62C3">
        <w:rPr>
          <w:rFonts w:ascii="Simplified Arabic" w:hAnsi="Simplified Arabic" w:cs="Simplified Arabic" w:hint="cs"/>
          <w:rtl/>
        </w:rPr>
        <w:t xml:space="preserve"> </w:t>
      </w:r>
      <w:r w:rsidRPr="00F970CC">
        <w:rPr>
          <w:rFonts w:eastAsia="PMingLiU" w:cs="Simplified Arabic"/>
          <w:rtl/>
          <w:lang w:val="fr-CA" w:eastAsia="ar-SA"/>
        </w:rPr>
        <w:t>الصادرة عن الهيئة الفرعية للتنفيذ، بصيغتها الواردة في تجميع مشاريع المقررات</w:t>
      </w:r>
      <w:r w:rsidR="00536486">
        <w:rPr>
          <w:rFonts w:eastAsia="PMingLiU" w:cs="Simplified Arabic" w:hint="cs"/>
          <w:rtl/>
          <w:lang w:val="fr-CA" w:eastAsia="ar-SA"/>
        </w:rPr>
        <w:t>.</w:t>
      </w:r>
      <w:r w:rsidR="009E635A">
        <w:rPr>
          <w:rStyle w:val="Appelnotedebasdep"/>
          <w:rFonts w:eastAsia="YouYuan" w:cs="Simplified Arabic"/>
          <w:kern w:val="2"/>
          <w:rtl/>
          <w:lang w:val="en-US" w:eastAsia="en-US" w:bidi="ar-EG"/>
        </w:rPr>
        <w:footnoteReference w:id="3"/>
      </w:r>
      <w:r w:rsidR="00C473F1" w:rsidRPr="00C473F1">
        <w:rPr>
          <w:rtl/>
        </w:rPr>
        <w:tab/>
      </w:r>
    </w:p>
    <w:p w14:paraId="68441082" w14:textId="40191835" w:rsidR="001B6AA2" w:rsidRPr="00066561" w:rsidRDefault="001B6AA2" w:rsidP="001B6AA2">
      <w:pPr>
        <w:keepNext/>
        <w:keepLines/>
        <w:bidi/>
        <w:spacing w:before="240" w:after="120" w:line="216" w:lineRule="auto"/>
        <w:ind w:left="713" w:hanging="709"/>
        <w:jc w:val="both"/>
        <w:rPr>
          <w:rFonts w:cs="Simplified Arabic"/>
          <w:b/>
          <w:bCs/>
          <w:sz w:val="28"/>
          <w:szCs w:val="28"/>
          <w:rtl/>
        </w:rPr>
      </w:pPr>
      <w:r w:rsidRPr="00066561">
        <w:rPr>
          <w:rFonts w:cs="Simplified Arabic"/>
          <w:b/>
          <w:bCs/>
          <w:sz w:val="28"/>
          <w:szCs w:val="28"/>
          <w:rtl/>
        </w:rPr>
        <w:t>ثا</w:t>
      </w:r>
      <w:r>
        <w:rPr>
          <w:rFonts w:cs="Simplified Arabic" w:hint="cs"/>
          <w:b/>
          <w:bCs/>
          <w:sz w:val="28"/>
          <w:szCs w:val="28"/>
          <w:rtl/>
        </w:rPr>
        <w:t>ني</w:t>
      </w:r>
      <w:r w:rsidRPr="00066561">
        <w:rPr>
          <w:rFonts w:cs="Simplified Arabic" w:hint="cs"/>
          <w:b/>
          <w:bCs/>
          <w:sz w:val="28"/>
          <w:szCs w:val="28"/>
          <w:rtl/>
        </w:rPr>
        <w:t>اً-</w:t>
      </w:r>
      <w:r w:rsidRPr="00066561">
        <w:rPr>
          <w:rFonts w:cs="Simplified Arabic"/>
          <w:b/>
          <w:bCs/>
          <w:sz w:val="28"/>
          <w:szCs w:val="28"/>
          <w:rtl/>
        </w:rPr>
        <w:tab/>
      </w:r>
      <w:r w:rsidR="00765DEE" w:rsidRPr="00765DEE">
        <w:rPr>
          <w:rFonts w:cs="Simplified Arabic"/>
          <w:b/>
          <w:bCs/>
          <w:sz w:val="28"/>
          <w:szCs w:val="28"/>
          <w:rtl/>
        </w:rPr>
        <w:t xml:space="preserve">تحديثات بشأن الإجراءات الرامية إلى تعزيز التعاون </w:t>
      </w:r>
      <w:r w:rsidR="00C61EAE">
        <w:rPr>
          <w:rFonts w:cs="Simplified Arabic" w:hint="cs"/>
          <w:b/>
          <w:bCs/>
          <w:sz w:val="28"/>
          <w:szCs w:val="28"/>
          <w:rtl/>
        </w:rPr>
        <w:t>و</w:t>
      </w:r>
      <w:r w:rsidR="00765DEE" w:rsidRPr="00765DEE">
        <w:rPr>
          <w:rFonts w:cs="Simplified Arabic"/>
          <w:b/>
          <w:bCs/>
          <w:sz w:val="28"/>
          <w:szCs w:val="28"/>
          <w:rtl/>
        </w:rPr>
        <w:t>التي اتخذتها الأمانة والاتفاقيات والمنظمات الدولية الأخرى والحكومات وأصحاب المصلحة الآخرين</w:t>
      </w:r>
      <w:r w:rsidR="00537A3A" w:rsidRPr="00537A3A">
        <w:rPr>
          <w:rtl/>
        </w:rPr>
        <w:t xml:space="preserve"> </w:t>
      </w:r>
    </w:p>
    <w:p w14:paraId="16899A49" w14:textId="49C7D209" w:rsidR="001B6AA2" w:rsidRPr="0003624A" w:rsidRDefault="00C61EAE" w:rsidP="001B6AA2">
      <w:pPr>
        <w:pStyle w:val="Paragraphedeliste"/>
        <w:numPr>
          <w:ilvl w:val="0"/>
          <w:numId w:val="4"/>
        </w:numPr>
        <w:bidi/>
        <w:spacing w:after="120" w:line="216" w:lineRule="auto"/>
        <w:ind w:firstLine="0"/>
        <w:contextualSpacing w:val="0"/>
        <w:jc w:val="both"/>
        <w:rPr>
          <w:rFonts w:eastAsia="PMingLiU" w:cs="Simplified Arabic"/>
          <w:lang w:val="fr-CA" w:eastAsia="ar-SA"/>
        </w:rPr>
      </w:pPr>
      <w:r w:rsidRPr="0003624A">
        <w:rPr>
          <w:rFonts w:ascii="Simplified Arabic" w:eastAsia="YouYuan" w:hAnsi="Simplified Arabic" w:cs="Simplified Arabic" w:hint="cs"/>
          <w:kern w:val="2"/>
          <w:rtl/>
          <w:lang w:val="en-US" w:eastAsia="en-US" w:bidi="ar-EG"/>
        </w:rPr>
        <w:t>استجابةً</w:t>
      </w:r>
      <w:r w:rsidRPr="0003624A">
        <w:rPr>
          <w:rFonts w:ascii="Simplified Arabic" w:eastAsia="YouYuan" w:hAnsi="Simplified Arabic" w:cs="Simplified Arabic" w:hint="cs"/>
          <w:kern w:val="2"/>
          <w:rtl/>
          <w:lang w:val="en-US" w:eastAsia="en-US" w:bidi="ar-EG"/>
        </w:rPr>
        <w:t xml:space="preserve"> </w:t>
      </w:r>
      <w:r w:rsidR="00765DEE" w:rsidRPr="0003624A">
        <w:rPr>
          <w:rFonts w:ascii="Simplified Arabic" w:eastAsia="YouYuan" w:hAnsi="Simplified Arabic" w:cs="Simplified Arabic" w:hint="cs"/>
          <w:kern w:val="2"/>
          <w:rtl/>
          <w:lang w:val="en-US" w:eastAsia="en-US" w:bidi="ar-EG"/>
        </w:rPr>
        <w:t xml:space="preserve">للدعوات التي وجهها مؤتمر الأطراف في مقرريه </w:t>
      </w:r>
      <w:hyperlink r:id="rId17" w:history="1">
        <w:r w:rsidR="008C5BE7" w:rsidRPr="0003624A">
          <w:rPr>
            <w:rStyle w:val="Lienhypertexte"/>
            <w:rFonts w:ascii="Simplified Arabic" w:hAnsi="Simplified Arabic" w:cs="Simplified Arabic" w:hint="cs"/>
            <w:rtl/>
          </w:rPr>
          <w:t>15/</w:t>
        </w:r>
        <w:r w:rsidR="008C5BE7" w:rsidRPr="0003624A">
          <w:rPr>
            <w:rStyle w:val="Lienhypertexte"/>
            <w:rFonts w:ascii="Simplified Arabic" w:hAnsi="Simplified Arabic" w:cs="Simplified Arabic" w:hint="cs"/>
            <w:rtl/>
          </w:rPr>
          <w:t>1</w:t>
        </w:r>
        <w:r w:rsidR="008C5BE7" w:rsidRPr="0003624A">
          <w:rPr>
            <w:rStyle w:val="Lienhypertexte"/>
            <w:rFonts w:ascii="Simplified Arabic" w:hAnsi="Simplified Arabic" w:cs="Simplified Arabic" w:hint="cs"/>
            <w:rtl/>
          </w:rPr>
          <w:t>3</w:t>
        </w:r>
      </w:hyperlink>
      <w:r w:rsidR="00765DEE" w:rsidRPr="0003624A">
        <w:rPr>
          <w:rFonts w:ascii="Simplified Arabic" w:eastAsia="YouYuan" w:hAnsi="Simplified Arabic" w:cs="Simplified Arabic" w:hint="cs"/>
          <w:kern w:val="2"/>
          <w:rtl/>
          <w:lang w:val="en-US" w:eastAsia="en-US" w:bidi="ar-EG"/>
        </w:rPr>
        <w:t xml:space="preserve"> </w:t>
      </w:r>
      <w:r w:rsidRPr="0003624A">
        <w:rPr>
          <w:rFonts w:ascii="Simplified Arabic" w:eastAsia="YouYuan" w:hAnsi="Simplified Arabic" w:cs="Simplified Arabic" w:hint="cs"/>
          <w:kern w:val="2"/>
          <w:rtl/>
          <w:lang w:val="en-US" w:eastAsia="en-US" w:bidi="ar-EG"/>
        </w:rPr>
        <w:t>و</w:t>
      </w:r>
      <w:hyperlink r:id="rId18" w:history="1">
        <w:r w:rsidR="008C5BE7" w:rsidRPr="0003624A">
          <w:rPr>
            <w:rStyle w:val="Lienhypertexte"/>
            <w:rFonts w:ascii="Simplified Arabic" w:hAnsi="Simplified Arabic" w:cs="Simplified Arabic" w:hint="cs"/>
            <w:rtl/>
          </w:rPr>
          <w:t>16/3</w:t>
        </w:r>
        <w:r w:rsidR="008C5BE7" w:rsidRPr="0003624A">
          <w:rPr>
            <w:rStyle w:val="Lienhypertexte"/>
            <w:rFonts w:ascii="Simplified Arabic" w:hAnsi="Simplified Arabic" w:cs="Simplified Arabic" w:hint="cs"/>
            <w:rtl/>
          </w:rPr>
          <w:t>5</w:t>
        </w:r>
      </w:hyperlink>
      <w:r w:rsidR="00765DEE" w:rsidRPr="0003624A">
        <w:rPr>
          <w:rFonts w:ascii="Simplified Arabic" w:eastAsia="YouYuan" w:hAnsi="Simplified Arabic" w:cs="Simplified Arabic" w:hint="cs"/>
          <w:kern w:val="2"/>
          <w:rtl/>
          <w:lang w:val="en-US" w:eastAsia="en-US" w:bidi="ar-EG"/>
        </w:rPr>
        <w:t>، واصلت</w:t>
      </w:r>
      <w:r w:rsidR="00765DEE" w:rsidRPr="0003624A">
        <w:rPr>
          <w:rFonts w:eastAsia="YouYuan" w:cs="Simplified Arabic"/>
          <w:kern w:val="2"/>
          <w:rtl/>
          <w:lang w:val="en-US" w:eastAsia="en-US" w:bidi="ar-EG"/>
        </w:rPr>
        <w:t xml:space="preserve"> </w:t>
      </w:r>
      <w:r w:rsidR="008C5BE7" w:rsidRPr="0003624A">
        <w:rPr>
          <w:rFonts w:eastAsia="YouYuan" w:cs="Simplified Arabic" w:hint="cs"/>
          <w:kern w:val="2"/>
          <w:rtl/>
          <w:lang w:val="en-US" w:eastAsia="en-US" w:bidi="ar-EG"/>
        </w:rPr>
        <w:t>هيئات إدارة</w:t>
      </w:r>
      <w:r w:rsidR="00765DEE" w:rsidRPr="0003624A">
        <w:rPr>
          <w:rFonts w:eastAsia="YouYuan" w:cs="Simplified Arabic"/>
          <w:kern w:val="2"/>
          <w:rtl/>
          <w:lang w:val="en-US" w:eastAsia="en-US" w:bidi="ar-EG"/>
        </w:rPr>
        <w:t xml:space="preserve"> </w:t>
      </w:r>
      <w:r w:rsidR="008C5BE7" w:rsidRPr="0003624A">
        <w:rPr>
          <w:rFonts w:eastAsia="YouYuan" w:cs="Simplified Arabic" w:hint="cs"/>
          <w:kern w:val="2"/>
          <w:rtl/>
          <w:lang w:val="en-US" w:eastAsia="en-US" w:bidi="ar-EG"/>
        </w:rPr>
        <w:t>ا</w:t>
      </w:r>
      <w:r w:rsidR="00765DEE" w:rsidRPr="0003624A">
        <w:rPr>
          <w:rFonts w:eastAsia="YouYuan" w:cs="Simplified Arabic"/>
          <w:kern w:val="2"/>
          <w:rtl/>
          <w:lang w:val="en-US" w:eastAsia="en-US" w:bidi="ar-EG"/>
        </w:rPr>
        <w:t xml:space="preserve">لاتفاقيات والمنظمات الأخرى الاعتراف رسمياً بإطار </w:t>
      </w:r>
      <w:proofErr w:type="spellStart"/>
      <w:r w:rsidR="00765DEE" w:rsidRPr="0003624A">
        <w:rPr>
          <w:rFonts w:eastAsia="YouYuan" w:cs="Simplified Arabic"/>
          <w:kern w:val="2"/>
          <w:rtl/>
          <w:lang w:val="en-US" w:eastAsia="en-US" w:bidi="ar-EG"/>
        </w:rPr>
        <w:t>كونمينغ</w:t>
      </w:r>
      <w:proofErr w:type="spellEnd"/>
      <w:r w:rsidR="00765DEE" w:rsidRPr="0003624A">
        <w:rPr>
          <w:rFonts w:eastAsia="YouYuan" w:cs="Simplified Arabic"/>
          <w:kern w:val="2"/>
          <w:rtl/>
          <w:lang w:val="en-US" w:eastAsia="en-US" w:bidi="ar-EG"/>
        </w:rPr>
        <w:t xml:space="preserve">-مونتريال العالمي للتنوع البيولوجي وأهدافه أو الإشارة إليه، ودمج المسائل ذات الصلة بشكل متزايد في </w:t>
      </w:r>
      <w:r w:rsidR="0003624A" w:rsidRPr="0003624A">
        <w:rPr>
          <w:rFonts w:eastAsia="YouYuan" w:cs="Simplified Arabic"/>
          <w:kern w:val="2"/>
          <w:rtl/>
          <w:lang w:val="en-US" w:eastAsia="en-US" w:bidi="ar-EG"/>
        </w:rPr>
        <w:t xml:space="preserve">أعمالها التقنية. </w:t>
      </w:r>
      <w:r w:rsidR="00765DEE" w:rsidRPr="0003624A">
        <w:rPr>
          <w:rFonts w:eastAsia="YouYuan" w:cs="Simplified Arabic"/>
          <w:kern w:val="2"/>
          <w:rtl/>
          <w:lang w:val="en-US" w:eastAsia="en-US" w:bidi="ar-EG"/>
        </w:rPr>
        <w:t xml:space="preserve">وقد وردت معلومات مفصلة في المرفق الثاني للوثيقة </w:t>
      </w:r>
      <w:hyperlink r:id="rId19" w:history="1">
        <w:r w:rsidR="0003624A" w:rsidRPr="0003624A">
          <w:rPr>
            <w:rStyle w:val="Lienhypertexte"/>
            <w:sz w:val="22"/>
            <w:szCs w:val="22"/>
          </w:rPr>
          <w:t>CBD/SBI/6/7</w:t>
        </w:r>
      </w:hyperlink>
      <w:r w:rsidR="00765DEE" w:rsidRPr="0003624A">
        <w:rPr>
          <w:rFonts w:eastAsia="YouYuan" w:cs="Simplified Arabic"/>
          <w:kern w:val="2"/>
          <w:rtl/>
          <w:lang w:val="en-US" w:eastAsia="en-US" w:bidi="ar-EG"/>
        </w:rPr>
        <w:t>، وترد معلومات تكميلية و</w:t>
      </w:r>
      <w:r w:rsidR="000A7A9F" w:rsidRPr="0003624A">
        <w:rPr>
          <w:rFonts w:eastAsia="YouYuan" w:cs="Simplified Arabic"/>
          <w:kern w:val="2"/>
          <w:rtl/>
          <w:lang w:val="en-US" w:eastAsia="en-US" w:bidi="ar-EG"/>
        </w:rPr>
        <w:t>مُحدَّث</w:t>
      </w:r>
      <w:r w:rsidR="00765DEE" w:rsidRPr="0003624A">
        <w:rPr>
          <w:rFonts w:eastAsia="YouYuan" w:cs="Simplified Arabic"/>
          <w:kern w:val="2"/>
          <w:rtl/>
          <w:lang w:val="en-US" w:eastAsia="en-US" w:bidi="ar-EG"/>
        </w:rPr>
        <w:t>ة لها في المرفق الأول لهذه المذكرة</w:t>
      </w:r>
      <w:r w:rsidR="00912C00" w:rsidRPr="0003624A">
        <w:rPr>
          <w:rFonts w:eastAsia="YouYuan" w:cs="Simplified Arabic" w:hint="cs"/>
          <w:kern w:val="2"/>
          <w:rtl/>
          <w:lang w:val="en-US" w:eastAsia="en-US" w:bidi="ar-EG"/>
        </w:rPr>
        <w:t>.</w:t>
      </w:r>
      <w:r w:rsidR="006A2114">
        <w:rPr>
          <w:rStyle w:val="Appelnotedebasdep"/>
          <w:rFonts w:eastAsia="YouYuan" w:cs="Simplified Arabic"/>
          <w:kern w:val="2"/>
          <w:rtl/>
          <w:lang w:val="en-US" w:eastAsia="en-US" w:bidi="ar-EG"/>
        </w:rPr>
        <w:footnoteReference w:id="4"/>
      </w:r>
      <w:r w:rsidR="00912C00" w:rsidRPr="0003624A">
        <w:rPr>
          <w:rFonts w:eastAsia="YouYuan" w:cs="Simplified Arabic"/>
          <w:kern w:val="2"/>
          <w:rtl/>
          <w:lang w:val="en-US" w:eastAsia="en-US" w:bidi="ar-EG"/>
        </w:rPr>
        <w:tab/>
      </w:r>
    </w:p>
    <w:p w14:paraId="26767367" w14:textId="32EF6B86" w:rsidR="00A5003A" w:rsidRPr="00A00346" w:rsidRDefault="00DB7CDB" w:rsidP="00A00346">
      <w:pPr>
        <w:pStyle w:val="Paragraphedeliste"/>
        <w:numPr>
          <w:ilvl w:val="0"/>
          <w:numId w:val="4"/>
        </w:numPr>
        <w:bidi/>
        <w:spacing w:after="120" w:line="216" w:lineRule="auto"/>
        <w:ind w:firstLine="0"/>
        <w:contextualSpacing w:val="0"/>
        <w:jc w:val="both"/>
        <w:rPr>
          <w:rFonts w:ascii="Simplified Arabic" w:eastAsia="PMingLiU" w:hAnsi="Simplified Arabic" w:cs="Simplified Arabic" w:hint="cs"/>
          <w:lang w:val="fr-CA" w:eastAsia="ar-SA"/>
        </w:rPr>
      </w:pPr>
      <w:r w:rsidRPr="004E5242">
        <w:rPr>
          <w:rFonts w:ascii="Simplified Arabic" w:eastAsia="PMingLiU" w:hAnsi="Simplified Arabic" w:cs="Simplified Arabic" w:hint="cs"/>
          <w:rtl/>
          <w:lang w:val="fr-CA" w:eastAsia="ar-SA"/>
        </w:rPr>
        <w:t>و</w:t>
      </w:r>
      <w:r w:rsidR="000C2568" w:rsidRPr="004E5242">
        <w:rPr>
          <w:rFonts w:ascii="Simplified Arabic" w:eastAsia="PMingLiU" w:hAnsi="Simplified Arabic" w:cs="Simplified Arabic" w:hint="cs"/>
          <w:rtl/>
          <w:lang w:val="fr-CA" w:eastAsia="ar-SA"/>
        </w:rPr>
        <w:t xml:space="preserve">عملاً بالفقرة الفرعية 23 (هـ) من المقرر </w:t>
      </w:r>
      <w:r w:rsidRPr="004E5242">
        <w:rPr>
          <w:rFonts w:ascii="Simplified Arabic" w:hAnsi="Simplified Arabic" w:cs="Simplified Arabic" w:hint="cs"/>
        </w:rPr>
        <w:fldChar w:fldCharType="begin"/>
      </w:r>
      <w:r w:rsidRPr="004E5242">
        <w:rPr>
          <w:rFonts w:ascii="Simplified Arabic" w:hAnsi="Simplified Arabic" w:cs="Simplified Arabic" w:hint="cs"/>
        </w:rPr>
        <w:instrText>HYPERLINK "https://www.cbd.int/decisions/cop/?m=cop-16"</w:instrText>
      </w:r>
      <w:r w:rsidRPr="004E5242">
        <w:rPr>
          <w:rFonts w:ascii="Simplified Arabic" w:hAnsi="Simplified Arabic" w:cs="Simplified Arabic" w:hint="cs"/>
        </w:rPr>
      </w:r>
      <w:r w:rsidRPr="004E5242">
        <w:rPr>
          <w:rFonts w:ascii="Simplified Arabic" w:hAnsi="Simplified Arabic" w:cs="Simplified Arabic" w:hint="cs"/>
        </w:rPr>
        <w:fldChar w:fldCharType="separate"/>
      </w:r>
      <w:r w:rsidRPr="004E5242">
        <w:rPr>
          <w:rStyle w:val="Lienhypertexte"/>
          <w:rFonts w:ascii="Simplified Arabic" w:hAnsi="Simplified Arabic" w:cs="Simplified Arabic" w:hint="cs"/>
          <w:rtl/>
        </w:rPr>
        <w:t>16/35</w:t>
      </w:r>
      <w:r w:rsidRPr="004E5242">
        <w:rPr>
          <w:rFonts w:ascii="Simplified Arabic" w:hAnsi="Simplified Arabic" w:cs="Simplified Arabic" w:hint="cs"/>
        </w:rPr>
        <w:fldChar w:fldCharType="end"/>
      </w:r>
      <w:r w:rsidR="000C2568" w:rsidRPr="004E5242">
        <w:rPr>
          <w:rFonts w:ascii="Simplified Arabic" w:eastAsia="PMingLiU" w:hAnsi="Simplified Arabic" w:cs="Simplified Arabic" w:hint="cs"/>
          <w:rtl/>
          <w:lang w:val="fr-CA" w:eastAsia="ar-SA"/>
        </w:rPr>
        <w:t>، أصدرت الأمانة الإخطار</w:t>
      </w:r>
      <w:r w:rsidRPr="004E5242">
        <w:rPr>
          <w:rFonts w:ascii="Simplified Arabic" w:eastAsia="PMingLiU" w:hAnsi="Simplified Arabic" w:cs="Simplified Arabic" w:hint="cs"/>
          <w:rtl/>
          <w:lang w:val="fr-CA" w:eastAsia="ar-SA"/>
        </w:rPr>
        <w:t>ين</w:t>
      </w:r>
      <w:r w:rsidR="000C2568" w:rsidRPr="004E5242">
        <w:rPr>
          <w:rFonts w:ascii="Simplified Arabic" w:eastAsia="PMingLiU" w:hAnsi="Simplified Arabic" w:cs="Simplified Arabic" w:hint="cs"/>
          <w:rtl/>
          <w:lang w:val="fr-CA" w:eastAsia="ar-SA"/>
        </w:rPr>
        <w:t xml:space="preserve"> رقم </w:t>
      </w:r>
      <w:hyperlink r:id="rId20" w:history="1">
        <w:r w:rsidRPr="004E5242">
          <w:rPr>
            <w:rStyle w:val="Lienhypertexte"/>
            <w:rFonts w:ascii="Simplified Arabic" w:hAnsi="Simplified Arabic" w:cs="Simplified Arabic" w:hint="cs"/>
            <w:rtl/>
          </w:rPr>
          <w:t>2025-131</w:t>
        </w:r>
      </w:hyperlink>
      <w:r w:rsidRPr="004E5242">
        <w:rPr>
          <w:rFonts w:ascii="Simplified Arabic" w:hAnsi="Simplified Arabic" w:cs="Simplified Arabic" w:hint="cs"/>
          <w:rtl/>
        </w:rPr>
        <w:t xml:space="preserve"> </w:t>
      </w:r>
      <w:r w:rsidR="000C2568" w:rsidRPr="004E5242">
        <w:rPr>
          <w:rFonts w:ascii="Simplified Arabic" w:eastAsia="PMingLiU" w:hAnsi="Simplified Arabic" w:cs="Simplified Arabic" w:hint="cs"/>
          <w:rtl/>
          <w:lang w:val="fr-CA" w:eastAsia="ar-SA"/>
        </w:rPr>
        <w:t>و</w:t>
      </w:r>
      <w:hyperlink r:id="rId21" w:history="1">
        <w:r w:rsidRPr="004E5242">
          <w:rPr>
            <w:rStyle w:val="Lienhypertexte"/>
            <w:rFonts w:ascii="Simplified Arabic" w:hAnsi="Simplified Arabic" w:cs="Simplified Arabic" w:hint="cs"/>
            <w:rtl/>
          </w:rPr>
          <w:t>2026-053</w:t>
        </w:r>
      </w:hyperlink>
      <w:r w:rsidR="000C2568" w:rsidRPr="004E5242">
        <w:rPr>
          <w:rFonts w:ascii="Simplified Arabic" w:eastAsia="PMingLiU" w:hAnsi="Simplified Arabic" w:cs="Simplified Arabic" w:hint="cs"/>
          <w:rtl/>
          <w:lang w:val="fr-CA" w:eastAsia="ar-SA"/>
        </w:rPr>
        <w:t xml:space="preserve">، </w:t>
      </w:r>
      <w:r w:rsidR="004E5242" w:rsidRPr="004E5242">
        <w:rPr>
          <w:rFonts w:ascii="Simplified Arabic" w:eastAsia="PMingLiU" w:hAnsi="Simplified Arabic" w:cs="Simplified Arabic" w:hint="cs"/>
          <w:rtl/>
          <w:lang w:val="fr-CA" w:eastAsia="ar-SA"/>
        </w:rPr>
        <w:t>في</w:t>
      </w:r>
      <w:r w:rsidR="000C2568" w:rsidRPr="004E5242">
        <w:rPr>
          <w:rFonts w:ascii="Simplified Arabic" w:eastAsia="PMingLiU" w:hAnsi="Simplified Arabic" w:cs="Simplified Arabic" w:hint="cs"/>
          <w:rtl/>
          <w:lang w:val="fr-CA" w:eastAsia="ar-SA"/>
        </w:rPr>
        <w:t xml:space="preserve"> 19 </w:t>
      </w:r>
      <w:r w:rsidR="00072BBD" w:rsidRPr="004E5242">
        <w:rPr>
          <w:rFonts w:ascii="Simplified Arabic" w:eastAsia="PMingLiU" w:hAnsi="Simplified Arabic" w:cs="Simplified Arabic" w:hint="cs"/>
          <w:rtl/>
          <w:lang w:val="fr-CA" w:eastAsia="ar-SA"/>
        </w:rPr>
        <w:t>أكتوبر/تشرين الأول</w:t>
      </w:r>
      <w:r w:rsidR="000C2568" w:rsidRPr="004E5242">
        <w:rPr>
          <w:rFonts w:ascii="Simplified Arabic" w:eastAsia="PMingLiU" w:hAnsi="Simplified Arabic" w:cs="Simplified Arabic" w:hint="cs"/>
          <w:rtl/>
          <w:lang w:val="fr-CA" w:eastAsia="ar-SA"/>
        </w:rPr>
        <w:t xml:space="preserve"> 2025 و18 </w:t>
      </w:r>
      <w:r w:rsidRPr="004E5242">
        <w:rPr>
          <w:rFonts w:ascii="Simplified Arabic" w:eastAsia="PMingLiU" w:hAnsi="Simplified Arabic" w:cs="Simplified Arabic" w:hint="cs"/>
          <w:rtl/>
          <w:lang w:val="fr-CA" w:eastAsia="ar-SA"/>
        </w:rPr>
        <w:t>يونيو/حزيران</w:t>
      </w:r>
      <w:r w:rsidR="000C2568" w:rsidRPr="004E5242">
        <w:rPr>
          <w:rFonts w:ascii="Simplified Arabic" w:eastAsia="PMingLiU" w:hAnsi="Simplified Arabic" w:cs="Simplified Arabic" w:hint="cs"/>
          <w:rtl/>
          <w:lang w:val="fr-CA" w:eastAsia="ar-SA"/>
        </w:rPr>
        <w:t xml:space="preserve"> 2026، على التوالي، للدعوة إلى تقديم معلومات </w:t>
      </w:r>
      <w:r w:rsidRPr="004E5242">
        <w:rPr>
          <w:rFonts w:ascii="Simplified Arabic" w:eastAsia="PMingLiU" w:hAnsi="Simplified Arabic" w:cs="Simplified Arabic" w:hint="cs"/>
          <w:rtl/>
          <w:lang w:val="fr-CA" w:eastAsia="ar-SA"/>
        </w:rPr>
        <w:t>بشأن</w:t>
      </w:r>
      <w:r w:rsidR="000C2568" w:rsidRPr="004E5242">
        <w:rPr>
          <w:rFonts w:ascii="Simplified Arabic" w:eastAsia="PMingLiU" w:hAnsi="Simplified Arabic" w:cs="Simplified Arabic" w:hint="cs"/>
          <w:rtl/>
          <w:lang w:val="fr-CA" w:eastAsia="ar-SA"/>
        </w:rPr>
        <w:t xml:space="preserve"> أنشطة التعاون. وقد ورد ما مجموعه 15 </w:t>
      </w:r>
      <w:r w:rsidRPr="004E5242">
        <w:rPr>
          <w:rFonts w:ascii="Simplified Arabic" w:eastAsia="PMingLiU" w:hAnsi="Simplified Arabic" w:cs="Simplified Arabic" w:hint="cs"/>
          <w:rtl/>
          <w:lang w:val="fr-CA" w:eastAsia="ar-SA"/>
        </w:rPr>
        <w:t>مساهمة</w:t>
      </w:r>
      <w:r w:rsidR="000C2568" w:rsidRPr="004E5242">
        <w:rPr>
          <w:rFonts w:ascii="Simplified Arabic" w:eastAsia="PMingLiU" w:hAnsi="Simplified Arabic" w:cs="Simplified Arabic" w:hint="cs"/>
          <w:rtl/>
          <w:lang w:val="fr-CA" w:eastAsia="ar-SA"/>
        </w:rPr>
        <w:t xml:space="preserve"> من ستة أطراف وتسع منظمات مراقبة رداً على الإخطار الأول،</w:t>
      </w:r>
      <w:r w:rsidR="004E5242" w:rsidRPr="004E5242">
        <w:rPr>
          <w:rStyle w:val="Appelnotedebasdep"/>
          <w:rFonts w:ascii="Simplified Arabic" w:eastAsia="YouYuan" w:hAnsi="Simplified Arabic" w:cs="Simplified Arabic" w:hint="cs"/>
          <w:kern w:val="2"/>
          <w:rtl/>
          <w:lang w:val="en-US" w:eastAsia="en-US" w:bidi="ar-EG"/>
        </w:rPr>
        <w:footnoteReference w:id="5"/>
      </w:r>
      <w:r w:rsidR="000C2568" w:rsidRPr="004E5242">
        <w:rPr>
          <w:rFonts w:ascii="Simplified Arabic" w:eastAsia="PMingLiU" w:hAnsi="Simplified Arabic" w:cs="Simplified Arabic" w:hint="cs"/>
          <w:rtl/>
          <w:lang w:val="fr-CA" w:eastAsia="ar-SA"/>
        </w:rPr>
        <w:t xml:space="preserve"> </w:t>
      </w:r>
      <w:r w:rsidR="004E5242" w:rsidRPr="004E5242">
        <w:rPr>
          <w:rFonts w:ascii="Simplified Arabic" w:eastAsia="PMingLiU" w:hAnsi="Simplified Arabic" w:cs="Simplified Arabic" w:hint="cs"/>
          <w:rtl/>
          <w:lang w:val="fr-CA" w:eastAsia="ar-SA"/>
        </w:rPr>
        <w:t>و</w:t>
      </w:r>
      <w:r w:rsidR="000C2568" w:rsidRPr="004E5242">
        <w:rPr>
          <w:rFonts w:ascii="Simplified Arabic" w:eastAsia="PMingLiU" w:hAnsi="Simplified Arabic" w:cs="Simplified Arabic" w:hint="cs"/>
          <w:rtl/>
          <w:lang w:val="fr-CA" w:eastAsia="ar-SA"/>
        </w:rPr>
        <w:t>ورد</w:t>
      </w:r>
      <w:r w:rsidR="004E5242" w:rsidRPr="004E5242">
        <w:rPr>
          <w:rFonts w:ascii="Simplified Arabic" w:eastAsia="PMingLiU" w:hAnsi="Simplified Arabic" w:cs="Simplified Arabic" w:hint="cs"/>
          <w:rtl/>
          <w:lang w:val="fr-CA" w:eastAsia="ar-SA"/>
        </w:rPr>
        <w:t>ت</w:t>
      </w:r>
      <w:r w:rsidR="000C2568" w:rsidRPr="004E5242">
        <w:rPr>
          <w:rFonts w:ascii="Simplified Arabic" w:eastAsia="PMingLiU" w:hAnsi="Simplified Arabic" w:cs="Simplified Arabic" w:hint="cs"/>
          <w:rtl/>
          <w:lang w:val="fr-CA" w:eastAsia="ar-SA"/>
        </w:rPr>
        <w:t xml:space="preserve"> 16 </w:t>
      </w:r>
      <w:r w:rsidR="004E5242" w:rsidRPr="004E5242">
        <w:rPr>
          <w:rFonts w:ascii="Simplified Arabic" w:eastAsia="PMingLiU" w:hAnsi="Simplified Arabic" w:cs="Simplified Arabic" w:hint="cs"/>
          <w:rtl/>
          <w:lang w:val="fr-CA" w:eastAsia="ar-SA"/>
        </w:rPr>
        <w:t xml:space="preserve">مساهمة </w:t>
      </w:r>
      <w:r w:rsidR="000C2568" w:rsidRPr="004E5242">
        <w:rPr>
          <w:rFonts w:ascii="Simplified Arabic" w:eastAsia="PMingLiU" w:hAnsi="Simplified Arabic" w:cs="Simplified Arabic" w:hint="cs"/>
          <w:rtl/>
          <w:lang w:val="fr-CA" w:eastAsia="ar-SA"/>
        </w:rPr>
        <w:t>من 3 أطراف و13 منظمة مراقبة رداً على الإخطار الثاني.</w:t>
      </w:r>
      <w:r w:rsidR="00A33079" w:rsidRPr="004E5242">
        <w:rPr>
          <w:rStyle w:val="Appelnotedebasdep"/>
          <w:rFonts w:ascii="Simplified Arabic" w:eastAsia="YouYuan" w:hAnsi="Simplified Arabic" w:cs="Simplified Arabic" w:hint="cs"/>
          <w:kern w:val="2"/>
          <w:rtl/>
          <w:lang w:val="en-US" w:eastAsia="en-US" w:bidi="ar-EG"/>
        </w:rPr>
        <w:footnoteReference w:id="6"/>
      </w:r>
      <w:r w:rsidR="00A33079" w:rsidRPr="00A33079">
        <w:rPr>
          <w:rFonts w:ascii="Simplified Arabic" w:eastAsia="YouYuan" w:hAnsi="Simplified Arabic" w:cs="Simplified Arabic" w:hint="cs"/>
          <w:kern w:val="2"/>
          <w:vertAlign w:val="superscript"/>
          <w:rtl/>
          <w:lang w:val="en-US" w:eastAsia="en-US" w:bidi="ar-EG"/>
        </w:rPr>
        <w:t>،</w:t>
      </w:r>
      <w:r w:rsidR="00A33079" w:rsidRPr="004E5242">
        <w:rPr>
          <w:rStyle w:val="Appelnotedebasdep"/>
          <w:rFonts w:ascii="Simplified Arabic" w:eastAsia="YouYuan" w:hAnsi="Simplified Arabic" w:cs="Simplified Arabic" w:hint="cs"/>
          <w:kern w:val="2"/>
          <w:rtl/>
          <w:lang w:val="en-US" w:eastAsia="en-US" w:bidi="ar-EG"/>
        </w:rPr>
        <w:footnoteReference w:id="7"/>
      </w:r>
      <w:r w:rsidR="000C2568" w:rsidRPr="004E5242">
        <w:rPr>
          <w:rFonts w:ascii="Simplified Arabic" w:eastAsia="PMingLiU" w:hAnsi="Simplified Arabic" w:cs="Simplified Arabic" w:hint="cs"/>
          <w:rtl/>
          <w:lang w:val="fr-CA" w:eastAsia="ar-SA"/>
        </w:rPr>
        <w:t xml:space="preserve"> ونُشرت </w:t>
      </w:r>
      <w:r w:rsidR="004E5242" w:rsidRPr="004E5242">
        <w:rPr>
          <w:rFonts w:ascii="Simplified Arabic" w:eastAsia="PMingLiU" w:hAnsi="Simplified Arabic" w:cs="Simplified Arabic" w:hint="cs"/>
          <w:rtl/>
          <w:lang w:val="fr-CA" w:eastAsia="ar-SA"/>
        </w:rPr>
        <w:t>هذه المساهمات</w:t>
      </w:r>
      <w:r w:rsidR="000C2568" w:rsidRPr="004E5242">
        <w:rPr>
          <w:rFonts w:ascii="Simplified Arabic" w:eastAsia="PMingLiU" w:hAnsi="Simplified Arabic" w:cs="Simplified Arabic" w:hint="cs"/>
          <w:rtl/>
          <w:lang w:val="fr-CA" w:eastAsia="ar-SA"/>
        </w:rPr>
        <w:t xml:space="preserve"> </w:t>
      </w:r>
      <w:r w:rsidR="00537A3A" w:rsidRPr="004E5242">
        <w:rPr>
          <w:rFonts w:ascii="Simplified Arabic" w:eastAsia="PMingLiU" w:hAnsi="Simplified Arabic" w:cs="Simplified Arabic" w:hint="cs"/>
          <w:rtl/>
          <w:lang w:val="fr-CA" w:eastAsia="ar-SA"/>
        </w:rPr>
        <w:t xml:space="preserve">على </w:t>
      </w:r>
      <w:r w:rsidR="004E5242" w:rsidRPr="004E5242">
        <w:rPr>
          <w:rFonts w:ascii="Simplified Arabic" w:eastAsia="PMingLiU" w:hAnsi="Simplified Arabic" w:cs="Simplified Arabic" w:hint="cs"/>
          <w:rtl/>
          <w:lang w:val="fr-CA" w:eastAsia="ar-SA"/>
        </w:rPr>
        <w:t>الصفحة الشبكية</w:t>
      </w:r>
      <w:r w:rsidR="00537A3A" w:rsidRPr="004E5242">
        <w:rPr>
          <w:rFonts w:ascii="Simplified Arabic" w:eastAsia="PMingLiU" w:hAnsi="Simplified Arabic" w:cs="Simplified Arabic" w:hint="cs"/>
          <w:rtl/>
          <w:lang w:val="fr-CA" w:eastAsia="ar-SA"/>
        </w:rPr>
        <w:t xml:space="preserve"> لكل من الإخطارين.</w:t>
      </w:r>
      <w:r w:rsidR="00D633FE" w:rsidRPr="004E5242">
        <w:rPr>
          <w:rFonts w:ascii="Simplified Arabic" w:hAnsi="Simplified Arabic" w:cs="Simplified Arabic" w:hint="cs"/>
        </w:rPr>
        <w:t xml:space="preserve"> </w:t>
      </w:r>
    </w:p>
    <w:p w14:paraId="10F59DFA" w14:textId="60BADC8D" w:rsidR="009E635A" w:rsidRPr="00D633FE" w:rsidRDefault="00A5003A" w:rsidP="009E635A">
      <w:pPr>
        <w:pStyle w:val="Paragraphedeliste"/>
        <w:numPr>
          <w:ilvl w:val="0"/>
          <w:numId w:val="4"/>
        </w:numPr>
        <w:bidi/>
        <w:spacing w:after="120" w:line="216" w:lineRule="auto"/>
        <w:ind w:firstLine="0"/>
        <w:contextualSpacing w:val="0"/>
        <w:jc w:val="both"/>
        <w:rPr>
          <w:rFonts w:eastAsia="PMingLiU" w:cs="Simplified Arabic"/>
          <w:b/>
          <w:bCs/>
          <w:lang w:val="fr-CA" w:eastAsia="ar-SA"/>
        </w:rPr>
      </w:pPr>
      <w:r>
        <w:rPr>
          <w:rFonts w:eastAsia="PMingLiU" w:cs="Simplified Arabic" w:hint="cs"/>
          <w:rtl/>
          <w:lang w:val="fr-CA" w:eastAsia="ar-SA"/>
        </w:rPr>
        <w:t>وتمشياً</w:t>
      </w:r>
      <w:r w:rsidR="000C2568" w:rsidRPr="000C2568">
        <w:rPr>
          <w:rFonts w:eastAsia="PMingLiU" w:cs="Simplified Arabic"/>
          <w:rtl/>
          <w:lang w:val="fr-CA" w:eastAsia="ar-SA"/>
        </w:rPr>
        <w:t xml:space="preserve"> مع </w:t>
      </w:r>
      <w:r>
        <w:rPr>
          <w:rFonts w:eastAsia="PMingLiU" w:cs="Simplified Arabic" w:hint="cs"/>
          <w:rtl/>
          <w:lang w:val="fr-CA" w:eastAsia="ar-SA"/>
        </w:rPr>
        <w:t xml:space="preserve">المقرر </w:t>
      </w:r>
      <w:hyperlink r:id="rId22" w:history="1">
        <w:r w:rsidRPr="0003624A">
          <w:rPr>
            <w:rStyle w:val="Lienhypertexte"/>
            <w:rFonts w:ascii="Simplified Arabic" w:hAnsi="Simplified Arabic" w:cs="Simplified Arabic" w:hint="cs"/>
            <w:rtl/>
          </w:rPr>
          <w:t>16/35</w:t>
        </w:r>
      </w:hyperlink>
      <w:r w:rsidRPr="0003624A">
        <w:rPr>
          <w:rFonts w:ascii="Simplified Arabic" w:eastAsia="YouYuan" w:hAnsi="Simplified Arabic" w:cs="Simplified Arabic" w:hint="cs"/>
          <w:kern w:val="2"/>
          <w:rtl/>
          <w:lang w:val="en-US" w:eastAsia="en-US" w:bidi="ar-EG"/>
        </w:rPr>
        <w:t>،</w:t>
      </w:r>
      <w:r w:rsidR="000C2568" w:rsidRPr="000C2568">
        <w:rPr>
          <w:rFonts w:eastAsia="PMingLiU" w:cs="Simplified Arabic"/>
          <w:rtl/>
          <w:lang w:val="fr-CA" w:eastAsia="ar-SA"/>
        </w:rPr>
        <w:t xml:space="preserve"> واصلت الأمانة التعاون والتنسيق مع </w:t>
      </w:r>
      <w:r w:rsidRPr="00A5003A">
        <w:rPr>
          <w:rFonts w:eastAsia="PMingLiU" w:cs="Simplified Arabic"/>
          <w:rtl/>
          <w:lang w:val="fr-CA" w:eastAsia="ar-SA"/>
        </w:rPr>
        <w:t>منظمات وأمانات اتفاقيات أخرى</w:t>
      </w:r>
      <w:r w:rsidR="000C2568" w:rsidRPr="000C2568">
        <w:rPr>
          <w:rFonts w:eastAsia="PMingLiU" w:cs="Simplified Arabic"/>
          <w:rtl/>
          <w:lang w:val="fr-CA" w:eastAsia="ar-SA"/>
        </w:rPr>
        <w:t xml:space="preserve">، بما في ذلك من خلال فريق الاتصال للاتفاقيات المتعلقة بالتنوع البيولوجي، وفريق الاتصال المشترك لاتفاقيات ريو، وفريق إدارة البيئة التابع للأمم المتحدة، وبرنامج الأمم المتحدة للبيئة، وأمانات الاتفاقيات المتعلقة بالمواد الكيميائية والنفايات، </w:t>
      </w:r>
      <w:r w:rsidR="000C2568" w:rsidRPr="000C2568">
        <w:rPr>
          <w:rFonts w:eastAsia="PMingLiU" w:cs="Simplified Arabic"/>
          <w:rtl/>
          <w:lang w:val="fr-CA" w:eastAsia="ar-SA"/>
        </w:rPr>
        <w:lastRenderedPageBreak/>
        <w:t>ومن خلال التعاون المستمر مع منظمة الأغذية والزراعة للأمم المتحدة، ومفوضية الأمم المتحدة السامية لحقوق الإنسان، والمنظمة الدولية للأخشاب الاستوائية،</w:t>
      </w:r>
      <w:r w:rsidR="00A00346" w:rsidRPr="004E5242">
        <w:rPr>
          <w:rStyle w:val="Appelnotedebasdep"/>
          <w:rFonts w:ascii="Simplified Arabic" w:eastAsia="YouYuan" w:hAnsi="Simplified Arabic" w:cs="Simplified Arabic" w:hint="cs"/>
          <w:kern w:val="2"/>
          <w:rtl/>
          <w:lang w:val="en-US" w:eastAsia="en-US" w:bidi="ar-EG"/>
        </w:rPr>
        <w:footnoteReference w:id="8"/>
      </w:r>
      <w:r w:rsidR="000C2568" w:rsidRPr="000C2568">
        <w:rPr>
          <w:rFonts w:eastAsia="PMingLiU" w:cs="Simplified Arabic"/>
          <w:rtl/>
          <w:lang w:val="fr-CA" w:eastAsia="ar-SA"/>
        </w:rPr>
        <w:t xml:space="preserve"> وغيرها. وتتضمن المساهمات المقدمة من المنظمات </w:t>
      </w:r>
      <w:r w:rsidR="00A00346">
        <w:rPr>
          <w:rFonts w:eastAsia="PMingLiU" w:cs="Simplified Arabic" w:hint="cs"/>
          <w:rtl/>
          <w:lang w:val="fr-CA" w:eastAsia="ar-SA"/>
        </w:rPr>
        <w:t>وأمانات</w:t>
      </w:r>
      <w:r w:rsidR="000C2568" w:rsidRPr="000C2568">
        <w:rPr>
          <w:rFonts w:eastAsia="PMingLiU" w:cs="Simplified Arabic"/>
          <w:rtl/>
          <w:lang w:val="fr-CA" w:eastAsia="ar-SA"/>
        </w:rPr>
        <w:t xml:space="preserve"> الاتفاقيات </w:t>
      </w:r>
      <w:r w:rsidR="00A00346">
        <w:rPr>
          <w:rFonts w:eastAsia="PMingLiU" w:cs="Simplified Arabic" w:hint="cs"/>
          <w:rtl/>
          <w:lang w:val="fr-CA" w:eastAsia="ar-SA"/>
        </w:rPr>
        <w:t>رداً على الإخطارين</w:t>
      </w:r>
      <w:r w:rsidR="000C2568" w:rsidRPr="000C2568">
        <w:rPr>
          <w:rFonts w:eastAsia="PMingLiU" w:cs="Simplified Arabic"/>
          <w:rtl/>
          <w:lang w:val="fr-CA" w:eastAsia="ar-SA"/>
        </w:rPr>
        <w:t xml:space="preserve"> المشار إليه</w:t>
      </w:r>
      <w:r w:rsidR="00A00346">
        <w:rPr>
          <w:rFonts w:eastAsia="PMingLiU" w:cs="Simplified Arabic" w:hint="cs"/>
          <w:rtl/>
          <w:lang w:val="fr-CA" w:eastAsia="ar-SA"/>
        </w:rPr>
        <w:t>م</w:t>
      </w:r>
      <w:r w:rsidR="000C2568" w:rsidRPr="000C2568">
        <w:rPr>
          <w:rFonts w:eastAsia="PMingLiU" w:cs="Simplified Arabic"/>
          <w:rtl/>
          <w:lang w:val="fr-CA" w:eastAsia="ar-SA"/>
        </w:rPr>
        <w:t xml:space="preserve">ا في الفقرة 6 أعلاه معلومات </w:t>
      </w:r>
      <w:proofErr w:type="spellStart"/>
      <w:r w:rsidR="000C2568" w:rsidRPr="000C2568">
        <w:rPr>
          <w:rFonts w:eastAsia="PMingLiU" w:cs="Simplified Arabic"/>
          <w:rtl/>
          <w:lang w:val="fr-CA" w:eastAsia="ar-SA"/>
        </w:rPr>
        <w:t>برنامجية</w:t>
      </w:r>
      <w:proofErr w:type="spellEnd"/>
      <w:r w:rsidR="000C2568" w:rsidRPr="000C2568">
        <w:rPr>
          <w:rFonts w:eastAsia="PMingLiU" w:cs="Simplified Arabic"/>
          <w:rtl/>
          <w:lang w:val="fr-CA" w:eastAsia="ar-SA"/>
        </w:rPr>
        <w:t xml:space="preserve"> وتقنية </w:t>
      </w:r>
      <w:r w:rsidR="00A00346">
        <w:rPr>
          <w:rFonts w:eastAsia="PMingLiU" w:cs="Simplified Arabic" w:hint="cs"/>
          <w:rtl/>
          <w:lang w:val="fr-CA" w:eastAsia="ar-SA"/>
        </w:rPr>
        <w:t>بشأن</w:t>
      </w:r>
      <w:r w:rsidR="000C2568" w:rsidRPr="000C2568">
        <w:rPr>
          <w:rFonts w:eastAsia="PMingLiU" w:cs="Simplified Arabic"/>
          <w:rtl/>
          <w:lang w:val="fr-CA" w:eastAsia="ar-SA"/>
        </w:rPr>
        <w:t xml:space="preserve"> أنشطة التعاون تلك</w:t>
      </w:r>
      <w:r w:rsidR="000774B7">
        <w:rPr>
          <w:rFonts w:eastAsia="PMingLiU" w:cs="Simplified Arabic" w:hint="cs"/>
          <w:b/>
          <w:bCs/>
          <w:rtl/>
          <w:lang w:val="fr-CA" w:eastAsia="ar-SA"/>
        </w:rPr>
        <w:t>.</w:t>
      </w:r>
      <w:r w:rsidR="00537A3A" w:rsidRPr="00537A3A">
        <w:t xml:space="preserve"> </w:t>
      </w:r>
    </w:p>
    <w:p w14:paraId="0B9BFB9B" w14:textId="742F10D3" w:rsidR="00AA3C8A" w:rsidRPr="000C2568" w:rsidRDefault="000C2568" w:rsidP="002C2E28">
      <w:pPr>
        <w:pStyle w:val="Paragraphedeliste"/>
        <w:numPr>
          <w:ilvl w:val="0"/>
          <w:numId w:val="4"/>
        </w:numPr>
        <w:bidi/>
        <w:spacing w:after="120" w:line="216" w:lineRule="auto"/>
        <w:ind w:firstLine="0"/>
        <w:contextualSpacing w:val="0"/>
        <w:jc w:val="both"/>
        <w:rPr>
          <w:rFonts w:eastAsia="PMingLiU" w:cs="Simplified Arabic"/>
          <w:lang w:val="fr-CA" w:eastAsia="ar-SA"/>
        </w:rPr>
      </w:pPr>
      <w:r w:rsidRPr="000C2568">
        <w:rPr>
          <w:rFonts w:eastAsia="PMingLiU" w:cs="Simplified Arabic"/>
          <w:rtl/>
          <w:lang w:val="fr-CA" w:eastAsia="ar-SA"/>
        </w:rPr>
        <w:t xml:space="preserve">وعلاوة على ذلك، واصلت </w:t>
      </w:r>
      <w:r w:rsidR="00EC31FC">
        <w:rPr>
          <w:rFonts w:eastAsia="PMingLiU" w:cs="Simplified Arabic"/>
          <w:rtl/>
          <w:lang w:val="fr-CA" w:eastAsia="ar-SA"/>
        </w:rPr>
        <w:t>الأمانة</w:t>
      </w:r>
      <w:r w:rsidRPr="000C2568">
        <w:rPr>
          <w:rFonts w:eastAsia="PMingLiU" w:cs="Simplified Arabic"/>
          <w:rtl/>
          <w:lang w:val="fr-CA" w:eastAsia="ar-SA"/>
        </w:rPr>
        <w:t xml:space="preserve"> تعزيز التعاون في مجالات عمل محددة. وترد في المرفق الثاني قائمة </w:t>
      </w:r>
      <w:r w:rsidR="000A7A9F">
        <w:rPr>
          <w:rFonts w:eastAsia="PMingLiU" w:cs="Simplified Arabic"/>
          <w:rtl/>
          <w:lang w:val="fr-CA" w:eastAsia="ar-SA"/>
        </w:rPr>
        <w:t>مُحدَّث</w:t>
      </w:r>
      <w:r w:rsidRPr="000C2568">
        <w:rPr>
          <w:rFonts w:eastAsia="PMingLiU" w:cs="Simplified Arabic"/>
          <w:rtl/>
          <w:lang w:val="fr-CA" w:eastAsia="ar-SA"/>
        </w:rPr>
        <w:t>ة بمجالات العمل و</w:t>
      </w:r>
      <w:r w:rsidR="00F72418">
        <w:rPr>
          <w:rFonts w:eastAsia="PMingLiU" w:cs="Simplified Arabic" w:hint="cs"/>
          <w:rtl/>
          <w:lang w:val="fr-CA" w:eastAsia="ar-SA"/>
        </w:rPr>
        <w:t xml:space="preserve">ما يرتبط بها من </w:t>
      </w:r>
      <w:r w:rsidRPr="000C2568">
        <w:rPr>
          <w:rFonts w:eastAsia="PMingLiU" w:cs="Simplified Arabic"/>
          <w:rtl/>
          <w:lang w:val="fr-CA" w:eastAsia="ar-SA"/>
        </w:rPr>
        <w:t>وثائق العمل التي تشير إلى الإجراءات المتخذة في هذا الصدد</w:t>
      </w:r>
      <w:r w:rsidR="00537A3A">
        <w:rPr>
          <w:rFonts w:eastAsia="PMingLiU" w:cs="Simplified Arabic" w:hint="cs"/>
          <w:rtl/>
          <w:lang w:val="fr-CA" w:eastAsia="ar-SA"/>
        </w:rPr>
        <w:t>.</w:t>
      </w:r>
      <w:r w:rsidR="00537A3A" w:rsidRPr="00537A3A">
        <w:t xml:space="preserve"> </w:t>
      </w:r>
    </w:p>
    <w:p w14:paraId="5FB3835E" w14:textId="77777777" w:rsidR="005259E1" w:rsidRDefault="005259E1" w:rsidP="005259E1">
      <w:pPr>
        <w:keepNext/>
        <w:keepLines/>
        <w:bidi/>
        <w:spacing w:before="240" w:after="120" w:line="216" w:lineRule="auto"/>
        <w:ind w:left="713" w:hanging="709"/>
        <w:jc w:val="both"/>
        <w:rPr>
          <w:rFonts w:cs="Simplified Arabic"/>
          <w:b/>
          <w:bCs/>
          <w:sz w:val="28"/>
          <w:szCs w:val="28"/>
          <w:rtl/>
        </w:rPr>
      </w:pPr>
      <w:r>
        <w:rPr>
          <w:rFonts w:cs="Simplified Arabic"/>
          <w:b/>
          <w:bCs/>
          <w:sz w:val="28"/>
          <w:szCs w:val="28"/>
          <w:rtl/>
        </w:rPr>
        <w:br w:type="page"/>
      </w:r>
    </w:p>
    <w:p w14:paraId="0584312D" w14:textId="4790326B" w:rsidR="00450C66" w:rsidRDefault="003D177F" w:rsidP="005259E1">
      <w:pPr>
        <w:keepNext/>
        <w:keepLines/>
        <w:bidi/>
        <w:spacing w:before="240" w:after="120" w:line="216" w:lineRule="auto"/>
        <w:ind w:left="713" w:hanging="709"/>
        <w:jc w:val="both"/>
        <w:rPr>
          <w:rFonts w:cs="Simplified Arabic"/>
          <w:b/>
          <w:bCs/>
          <w:sz w:val="28"/>
          <w:szCs w:val="28"/>
          <w:rtl/>
        </w:rPr>
      </w:pPr>
      <w:r>
        <w:rPr>
          <w:rFonts w:cs="Simplified Arabic" w:hint="cs"/>
          <w:b/>
          <w:bCs/>
          <w:sz w:val="28"/>
          <w:szCs w:val="28"/>
          <w:rtl/>
        </w:rPr>
        <w:lastRenderedPageBreak/>
        <w:t>المرف</w:t>
      </w:r>
      <w:r w:rsidR="008F6CA3">
        <w:rPr>
          <w:rFonts w:cs="Simplified Arabic" w:hint="cs"/>
          <w:b/>
          <w:bCs/>
          <w:sz w:val="28"/>
          <w:szCs w:val="28"/>
          <w:rtl/>
        </w:rPr>
        <w:t>ق الأول</w:t>
      </w:r>
      <w:r w:rsidR="00F72418" w:rsidRPr="00F72418">
        <w:rPr>
          <w:rFonts w:eastAsia="SimSun"/>
          <w:sz w:val="22"/>
          <w:szCs w:val="22"/>
          <w:vertAlign w:val="superscript"/>
          <w:lang w:val="en-GB" w:eastAsia="en-US"/>
        </w:rPr>
        <w:footnoteReference w:customMarkFollows="1" w:id="9"/>
        <w:sym w:font="Symbol" w:char="F02A"/>
      </w:r>
    </w:p>
    <w:p w14:paraId="57810C33" w14:textId="4E9759F7" w:rsidR="003D177F" w:rsidRPr="0012355A" w:rsidRDefault="000C2568" w:rsidP="000C2568">
      <w:pPr>
        <w:keepNext/>
        <w:keepLines/>
        <w:bidi/>
        <w:spacing w:before="240" w:after="240" w:line="216" w:lineRule="auto"/>
        <w:ind w:left="6"/>
        <w:jc w:val="both"/>
        <w:rPr>
          <w:rFonts w:cs="Simplified Arabic"/>
          <w:b/>
          <w:bCs/>
          <w:sz w:val="28"/>
          <w:szCs w:val="28"/>
          <w:rtl/>
        </w:rPr>
      </w:pPr>
      <w:r w:rsidRPr="000C2568">
        <w:rPr>
          <w:rFonts w:cs="Simplified Arabic"/>
          <w:b/>
          <w:bCs/>
          <w:sz w:val="28"/>
          <w:szCs w:val="28"/>
          <w:rtl/>
        </w:rPr>
        <w:t xml:space="preserve">الإشارات الرسمية إلى إطار </w:t>
      </w:r>
      <w:proofErr w:type="spellStart"/>
      <w:r w:rsidRPr="000C2568">
        <w:rPr>
          <w:rFonts w:cs="Simplified Arabic"/>
          <w:b/>
          <w:bCs/>
          <w:sz w:val="28"/>
          <w:szCs w:val="28"/>
          <w:rtl/>
        </w:rPr>
        <w:t>كونمينغ</w:t>
      </w:r>
      <w:proofErr w:type="spellEnd"/>
      <w:r w:rsidRPr="000C2568">
        <w:rPr>
          <w:rFonts w:cs="Simplified Arabic"/>
          <w:b/>
          <w:bCs/>
          <w:sz w:val="28"/>
          <w:szCs w:val="28"/>
          <w:rtl/>
        </w:rPr>
        <w:t xml:space="preserve">-مونتريال العالمي للتنوع البيولوجي </w:t>
      </w:r>
      <w:r w:rsidR="00BA0933">
        <w:rPr>
          <w:rFonts w:cs="Simplified Arabic"/>
          <w:b/>
          <w:bCs/>
          <w:sz w:val="28"/>
          <w:szCs w:val="28"/>
          <w:rtl/>
        </w:rPr>
        <w:t>من قِبَل</w:t>
      </w:r>
      <w:r w:rsidRPr="000C2568">
        <w:rPr>
          <w:rFonts w:cs="Simplified Arabic"/>
          <w:b/>
          <w:bCs/>
          <w:sz w:val="28"/>
          <w:szCs w:val="28"/>
          <w:rtl/>
        </w:rPr>
        <w:t xml:space="preserve"> </w:t>
      </w:r>
      <w:r w:rsidR="00BA0933">
        <w:rPr>
          <w:rFonts w:cs="Simplified Arabic" w:hint="cs"/>
          <w:b/>
          <w:bCs/>
          <w:sz w:val="28"/>
          <w:szCs w:val="28"/>
          <w:rtl/>
        </w:rPr>
        <w:t>هيئات</w:t>
      </w:r>
      <w:r w:rsidRPr="000C2568">
        <w:rPr>
          <w:rFonts w:cs="Simplified Arabic"/>
          <w:b/>
          <w:bCs/>
          <w:sz w:val="28"/>
          <w:szCs w:val="28"/>
          <w:rtl/>
        </w:rPr>
        <w:t xml:space="preserve"> إدارة الاتفاقيات والمنظمات الدولية والهيئات الحكومية الدولية الأخرى (استكمالا</w:t>
      </w:r>
      <w:r w:rsidR="00F72418">
        <w:rPr>
          <w:rFonts w:cs="Simplified Arabic" w:hint="cs"/>
          <w:b/>
          <w:bCs/>
          <w:sz w:val="28"/>
          <w:szCs w:val="28"/>
          <w:rtl/>
        </w:rPr>
        <w:t>ً</w:t>
      </w:r>
      <w:r w:rsidRPr="000C2568">
        <w:rPr>
          <w:rFonts w:cs="Simplified Arabic"/>
          <w:b/>
          <w:bCs/>
          <w:sz w:val="28"/>
          <w:szCs w:val="28"/>
          <w:rtl/>
        </w:rPr>
        <w:t xml:space="preserve"> للوثيقة </w:t>
      </w:r>
      <w:r w:rsidRPr="00F72418">
        <w:rPr>
          <w:rFonts w:cs="Simplified Arabic"/>
          <w:b/>
          <w:bCs/>
          <w:sz w:val="26"/>
          <w:szCs w:val="26"/>
        </w:rPr>
        <w:t>CBD/SBI/6/7</w:t>
      </w:r>
      <w:r w:rsidRPr="000C2568">
        <w:rPr>
          <w:rFonts w:cs="Simplified Arabic"/>
          <w:b/>
          <w:bCs/>
          <w:sz w:val="28"/>
          <w:szCs w:val="28"/>
          <w:rtl/>
        </w:rPr>
        <w:t xml:space="preserve">، المرفق </w:t>
      </w:r>
      <w:r w:rsidRPr="00F72418">
        <w:rPr>
          <w:rFonts w:ascii="Simplified Arabic" w:hAnsi="Simplified Arabic" w:cs="Simplified Arabic" w:hint="cs"/>
          <w:b/>
          <w:bCs/>
          <w:sz w:val="28"/>
          <w:szCs w:val="28"/>
          <w:rtl/>
        </w:rPr>
        <w:t>الثاني)</w:t>
      </w:r>
      <w:r w:rsidR="00F72418" w:rsidRPr="00F72418">
        <w:rPr>
          <w:rFonts w:ascii="Simplified Arabic" w:hAnsi="Simplified Arabic" w:cs="Simplified Arabic" w:hint="cs"/>
          <w:rtl/>
        </w:rPr>
        <w:t xml:space="preserve"> </w:t>
      </w:r>
      <w:r w:rsidR="00F72418" w:rsidRPr="00F72418">
        <w:rPr>
          <w:rFonts w:ascii="Simplified Arabic" w:eastAsia="SimSun" w:hAnsi="Simplified Arabic" w:cs="Simplified Arabic" w:hint="cs"/>
          <w:sz w:val="22"/>
          <w:szCs w:val="22"/>
          <w:vertAlign w:val="superscript"/>
          <w:lang w:val="en-GB" w:eastAsia="en-US"/>
        </w:rPr>
        <w:footnoteReference w:customMarkFollows="1" w:id="10"/>
        <w:sym w:font="Symbol" w:char="F02A"/>
      </w:r>
      <w:r w:rsidR="00F72418" w:rsidRPr="00F72418">
        <w:rPr>
          <w:rFonts w:ascii="Simplified Arabic" w:eastAsia="SimSun" w:hAnsi="Simplified Arabic" w:cs="Simplified Arabic" w:hint="cs"/>
          <w:sz w:val="22"/>
          <w:szCs w:val="22"/>
          <w:vertAlign w:val="superscript"/>
          <w:lang w:val="en-GB" w:eastAsia="en-US"/>
        </w:rPr>
        <w:sym w:font="Symbol" w:char="F02A"/>
      </w:r>
    </w:p>
    <w:tbl>
      <w:tblPr>
        <w:tblStyle w:val="Grilledutableau"/>
        <w:bidiVisual/>
        <w:tblW w:w="9900" w:type="dxa"/>
        <w:tblInd w:w="-5" w:type="dxa"/>
        <w:tblLook w:val="04A0" w:firstRow="1" w:lastRow="0" w:firstColumn="1" w:lastColumn="0" w:noHBand="0" w:noVBand="1"/>
      </w:tblPr>
      <w:tblGrid>
        <w:gridCol w:w="4410"/>
        <w:gridCol w:w="2211"/>
        <w:gridCol w:w="3279"/>
      </w:tblGrid>
      <w:tr w:rsidR="000C2568" w:rsidRPr="00074176" w14:paraId="41CE1F4C" w14:textId="77777777" w:rsidTr="000C2568">
        <w:trPr>
          <w:tblHeader/>
        </w:trPr>
        <w:tc>
          <w:tcPr>
            <w:tcW w:w="4410" w:type="dxa"/>
            <w:tcBorders>
              <w:top w:val="single" w:sz="4" w:space="0" w:color="auto"/>
              <w:left w:val="single" w:sz="4" w:space="0" w:color="auto"/>
              <w:bottom w:val="single" w:sz="4" w:space="0" w:color="auto"/>
              <w:right w:val="single" w:sz="4" w:space="0" w:color="auto"/>
            </w:tcBorders>
            <w:vAlign w:val="bottom"/>
            <w:hideMark/>
          </w:tcPr>
          <w:p w14:paraId="3F3312ED" w14:textId="1DA25823" w:rsidR="000C2568" w:rsidRPr="000C2568" w:rsidRDefault="006F6026" w:rsidP="000C2568">
            <w:pPr>
              <w:bidi/>
              <w:snapToGrid w:val="0"/>
              <w:spacing w:line="20" w:lineRule="atLeast"/>
              <w:rPr>
                <w:rFonts w:ascii="Simplified Arabic" w:hAnsi="Simplified Arabic" w:cs="Simplified Arabic"/>
                <w:i/>
                <w:iCs/>
                <w:sz w:val="22"/>
                <w:szCs w:val="22"/>
              </w:rPr>
            </w:pPr>
            <w:r w:rsidRPr="006F6026">
              <w:rPr>
                <w:rFonts w:ascii="Simplified Arabic" w:hAnsi="Simplified Arabic" w:cs="Simplified Arabic"/>
                <w:i/>
                <w:iCs/>
                <w:sz w:val="22"/>
                <w:szCs w:val="22"/>
                <w:rtl/>
              </w:rPr>
              <w:t>العنوان والرمز</w:t>
            </w:r>
          </w:p>
        </w:tc>
        <w:tc>
          <w:tcPr>
            <w:tcW w:w="2211" w:type="dxa"/>
            <w:tcBorders>
              <w:top w:val="single" w:sz="4" w:space="0" w:color="auto"/>
              <w:left w:val="single" w:sz="4" w:space="0" w:color="auto"/>
              <w:bottom w:val="single" w:sz="4" w:space="0" w:color="auto"/>
              <w:right w:val="single" w:sz="4" w:space="0" w:color="auto"/>
            </w:tcBorders>
            <w:vAlign w:val="bottom"/>
            <w:hideMark/>
          </w:tcPr>
          <w:p w14:paraId="2569E744" w14:textId="4BBFCBAD" w:rsidR="000C2568" w:rsidRPr="000C2568" w:rsidRDefault="006F6026" w:rsidP="000C2568">
            <w:pPr>
              <w:bidi/>
              <w:snapToGrid w:val="0"/>
              <w:spacing w:line="20" w:lineRule="atLeast"/>
              <w:rPr>
                <w:rFonts w:ascii="Simplified Arabic" w:hAnsi="Simplified Arabic" w:cs="Simplified Arabic"/>
                <w:i/>
                <w:iCs/>
                <w:sz w:val="22"/>
                <w:szCs w:val="22"/>
              </w:rPr>
            </w:pPr>
            <w:r w:rsidRPr="006F6026">
              <w:rPr>
                <w:rFonts w:ascii="Simplified Arabic" w:hAnsi="Simplified Arabic" w:cs="Simplified Arabic"/>
                <w:i/>
                <w:iCs/>
                <w:sz w:val="22"/>
                <w:szCs w:val="22"/>
                <w:rtl/>
              </w:rPr>
              <w:t>الاتفاقية أو ا</w:t>
            </w:r>
            <w:r>
              <w:rPr>
                <w:rFonts w:ascii="Simplified Arabic" w:hAnsi="Simplified Arabic" w:cs="Simplified Arabic" w:hint="cs"/>
                <w:i/>
                <w:iCs/>
                <w:sz w:val="22"/>
                <w:szCs w:val="22"/>
                <w:rtl/>
              </w:rPr>
              <w:t>لمنظمة</w:t>
            </w:r>
            <w:r w:rsidRPr="006F6026">
              <w:rPr>
                <w:rFonts w:ascii="Simplified Arabic" w:hAnsi="Simplified Arabic" w:cs="Simplified Arabic"/>
                <w:i/>
                <w:iCs/>
                <w:sz w:val="22"/>
                <w:szCs w:val="22"/>
                <w:rtl/>
              </w:rPr>
              <w:t xml:space="preserve"> أو العملية</w:t>
            </w:r>
          </w:p>
        </w:tc>
        <w:tc>
          <w:tcPr>
            <w:tcW w:w="3279" w:type="dxa"/>
            <w:tcBorders>
              <w:top w:val="single" w:sz="4" w:space="0" w:color="auto"/>
              <w:left w:val="single" w:sz="4" w:space="0" w:color="auto"/>
              <w:bottom w:val="single" w:sz="4" w:space="0" w:color="auto"/>
              <w:right w:val="single" w:sz="4" w:space="0" w:color="auto"/>
            </w:tcBorders>
            <w:vAlign w:val="bottom"/>
            <w:hideMark/>
          </w:tcPr>
          <w:p w14:paraId="6AD9D505" w14:textId="10939231" w:rsidR="000C2568" w:rsidRPr="000C2568" w:rsidRDefault="009E1BDA" w:rsidP="000C2568">
            <w:pPr>
              <w:bidi/>
              <w:snapToGrid w:val="0"/>
              <w:spacing w:line="20" w:lineRule="atLeast"/>
              <w:rPr>
                <w:rFonts w:ascii="Simplified Arabic" w:hAnsi="Simplified Arabic" w:cs="Simplified Arabic"/>
                <w:i/>
                <w:iCs/>
                <w:sz w:val="22"/>
                <w:szCs w:val="22"/>
              </w:rPr>
            </w:pPr>
            <w:r>
              <w:rPr>
                <w:rFonts w:ascii="Simplified Arabic" w:hAnsi="Simplified Arabic" w:cs="Simplified Arabic" w:hint="cs"/>
                <w:i/>
                <w:iCs/>
                <w:sz w:val="22"/>
                <w:szCs w:val="22"/>
                <w:rtl/>
              </w:rPr>
              <w:t>هيئة الإدارة</w:t>
            </w:r>
          </w:p>
        </w:tc>
      </w:tr>
      <w:tr w:rsidR="000C2568" w:rsidRPr="00074176" w14:paraId="0274A752" w14:textId="77777777" w:rsidTr="000C2568">
        <w:tc>
          <w:tcPr>
            <w:tcW w:w="9900" w:type="dxa"/>
            <w:gridSpan w:val="3"/>
            <w:tcBorders>
              <w:top w:val="single" w:sz="4" w:space="0" w:color="auto"/>
              <w:left w:val="single" w:sz="4" w:space="0" w:color="auto"/>
              <w:bottom w:val="single" w:sz="4" w:space="0" w:color="auto"/>
              <w:right w:val="single" w:sz="4" w:space="0" w:color="auto"/>
            </w:tcBorders>
            <w:hideMark/>
          </w:tcPr>
          <w:p w14:paraId="1B937177" w14:textId="5F0A2B6C" w:rsidR="000C2568" w:rsidRPr="000C2568" w:rsidRDefault="009E1BDA" w:rsidP="000C2568">
            <w:pPr>
              <w:bidi/>
              <w:snapToGrid w:val="0"/>
              <w:spacing w:line="20" w:lineRule="atLeast"/>
              <w:rPr>
                <w:rFonts w:ascii="Simplified Arabic" w:hAnsi="Simplified Arabic" w:cs="Simplified Arabic"/>
                <w:i/>
                <w:iCs/>
                <w:sz w:val="22"/>
                <w:szCs w:val="22"/>
              </w:rPr>
            </w:pPr>
            <w:r w:rsidRPr="009E1BDA">
              <w:rPr>
                <w:rFonts w:ascii="Simplified Arabic" w:hAnsi="Simplified Arabic" w:cs="Simplified Arabic"/>
                <w:i/>
                <w:iCs/>
                <w:sz w:val="22"/>
                <w:szCs w:val="22"/>
                <w:rtl/>
              </w:rPr>
              <w:t>الاتفاقيات الممثلة في فريق الاتصال للاتفاقيات المتعلقة بالتنوع البيولوجي</w:t>
            </w:r>
          </w:p>
        </w:tc>
      </w:tr>
      <w:tr w:rsidR="000C2568" w:rsidRPr="00074176" w14:paraId="39795377" w14:textId="77777777" w:rsidTr="000C2568">
        <w:trPr>
          <w:trHeight w:val="1125"/>
        </w:trPr>
        <w:tc>
          <w:tcPr>
            <w:tcW w:w="4410" w:type="dxa"/>
            <w:tcBorders>
              <w:top w:val="single" w:sz="4" w:space="0" w:color="auto"/>
              <w:left w:val="single" w:sz="4" w:space="0" w:color="auto"/>
              <w:bottom w:val="single" w:sz="4" w:space="0" w:color="auto"/>
              <w:right w:val="single" w:sz="4" w:space="0" w:color="auto"/>
            </w:tcBorders>
          </w:tcPr>
          <w:p w14:paraId="50439409" w14:textId="790A999F" w:rsidR="000C2568" w:rsidRPr="004B7085" w:rsidRDefault="009E1BDA" w:rsidP="00ED19F6">
            <w:pPr>
              <w:bidi/>
              <w:snapToGrid w:val="0"/>
              <w:spacing w:after="120" w:line="20" w:lineRule="atLeast"/>
              <w:contextualSpacing/>
              <w:rPr>
                <w:rFonts w:ascii="Simplified Arabic" w:hAnsi="Simplified Arabic" w:cs="Simplified Arabic" w:hint="cs"/>
                <w:sz w:val="22"/>
                <w:szCs w:val="22"/>
              </w:rPr>
            </w:pPr>
            <w:r w:rsidRPr="004B7085">
              <w:rPr>
                <w:rFonts w:ascii="Simplified Arabic" w:hAnsi="Simplified Arabic" w:cs="Simplified Arabic" w:hint="cs"/>
                <w:sz w:val="22"/>
                <w:szCs w:val="22"/>
                <w:rtl/>
              </w:rPr>
              <w:t>ال</w:t>
            </w:r>
            <w:r w:rsidR="004B7085" w:rsidRPr="004B7085">
              <w:rPr>
                <w:rFonts w:ascii="Simplified Arabic" w:hAnsi="Simplified Arabic" w:cs="Simplified Arabic" w:hint="cs"/>
                <w:sz w:val="22"/>
                <w:szCs w:val="22"/>
                <w:rtl/>
              </w:rPr>
              <w:t>مقرر</w:t>
            </w:r>
            <w:r w:rsidRPr="004B7085">
              <w:rPr>
                <w:rFonts w:ascii="Simplified Arabic" w:hAnsi="Simplified Arabic" w:cs="Simplified Arabic" w:hint="cs"/>
                <w:sz w:val="22"/>
                <w:szCs w:val="22"/>
                <w:rtl/>
              </w:rPr>
              <w:t xml:space="preserve"> </w:t>
            </w:r>
            <w:hyperlink r:id="rId23" w:history="1">
              <w:r w:rsidR="004B7085" w:rsidRPr="004B7085">
                <w:rPr>
                  <w:rStyle w:val="Lienhypertexte"/>
                  <w:rFonts w:ascii="Simplified Arabic" w:hAnsi="Simplified Arabic" w:cs="Simplified Arabic" w:hint="cs"/>
                  <w:sz w:val="22"/>
                  <w:szCs w:val="22"/>
                  <w:rtl/>
                </w:rPr>
                <w:t>15-14</w:t>
              </w:r>
            </w:hyperlink>
            <w:r w:rsidRPr="004B7085">
              <w:rPr>
                <w:rFonts w:ascii="Simplified Arabic" w:hAnsi="Simplified Arabic" w:cs="Simplified Arabic" w:hint="cs"/>
                <w:sz w:val="22"/>
                <w:szCs w:val="22"/>
                <w:rtl/>
              </w:rPr>
              <w:t xml:space="preserve"> بشأن مساهمة اتفاقية الأنواع المهاجرة في </w:t>
            </w:r>
            <w:r w:rsidR="008C5BE7" w:rsidRPr="004B7085">
              <w:rPr>
                <w:rFonts w:ascii="Simplified Arabic" w:hAnsi="Simplified Arabic" w:cs="Simplified Arabic" w:hint="cs"/>
                <w:sz w:val="22"/>
                <w:szCs w:val="22"/>
                <w:rtl/>
              </w:rPr>
              <w:t xml:space="preserve">إطار </w:t>
            </w:r>
            <w:proofErr w:type="spellStart"/>
            <w:r w:rsidR="008C5BE7" w:rsidRPr="004B7085">
              <w:rPr>
                <w:rFonts w:ascii="Simplified Arabic" w:hAnsi="Simplified Arabic" w:cs="Simplified Arabic" w:hint="cs"/>
                <w:sz w:val="22"/>
                <w:szCs w:val="22"/>
                <w:rtl/>
              </w:rPr>
              <w:t>كونمينغ</w:t>
            </w:r>
            <w:proofErr w:type="spellEnd"/>
            <w:r w:rsidR="008C5BE7" w:rsidRPr="004B7085">
              <w:rPr>
                <w:rFonts w:ascii="Simplified Arabic" w:hAnsi="Simplified Arabic" w:cs="Simplified Arabic" w:hint="cs"/>
                <w:sz w:val="22"/>
                <w:szCs w:val="22"/>
                <w:rtl/>
              </w:rPr>
              <w:t>-مونتريال العالمي للتنوع البيولوجي</w:t>
            </w:r>
          </w:p>
          <w:p w14:paraId="6E7BA164" w14:textId="7EB609D1" w:rsidR="005B68AB" w:rsidRPr="005B68AB" w:rsidRDefault="009E1BDA" w:rsidP="00ED19F6">
            <w:pPr>
              <w:bidi/>
              <w:snapToGrid w:val="0"/>
              <w:spacing w:after="120" w:line="20" w:lineRule="atLeast"/>
              <w:contextualSpacing/>
              <w:rPr>
                <w:rFonts w:ascii="Simplified Arabic" w:hAnsi="Simplified Arabic" w:cs="Simplified Arabic" w:hint="cs"/>
                <w:sz w:val="22"/>
                <w:szCs w:val="22"/>
                <w:rtl/>
              </w:rPr>
            </w:pPr>
            <w:r w:rsidRPr="005B68AB">
              <w:rPr>
                <w:rFonts w:ascii="Simplified Arabic" w:hAnsi="Simplified Arabic" w:cs="Simplified Arabic" w:hint="cs"/>
                <w:sz w:val="22"/>
                <w:szCs w:val="22"/>
                <w:rtl/>
              </w:rPr>
              <w:t>ال</w:t>
            </w:r>
            <w:r w:rsidR="004B7085" w:rsidRPr="005B68AB">
              <w:rPr>
                <w:rFonts w:ascii="Simplified Arabic" w:hAnsi="Simplified Arabic" w:cs="Simplified Arabic" w:hint="cs"/>
                <w:sz w:val="22"/>
                <w:szCs w:val="22"/>
                <w:rtl/>
              </w:rPr>
              <w:t>مقرر</w:t>
            </w:r>
            <w:r w:rsidRPr="005B68AB">
              <w:rPr>
                <w:rFonts w:ascii="Simplified Arabic" w:hAnsi="Simplified Arabic" w:cs="Simplified Arabic" w:hint="cs"/>
                <w:sz w:val="22"/>
                <w:szCs w:val="22"/>
                <w:rtl/>
              </w:rPr>
              <w:t xml:space="preserve"> </w:t>
            </w:r>
            <w:hyperlink r:id="rId24" w:history="1">
              <w:r w:rsidR="005B68AB" w:rsidRPr="005B68AB">
                <w:rPr>
                  <w:rStyle w:val="Lienhypertexte"/>
                  <w:rFonts w:ascii="Simplified Arabic" w:hAnsi="Simplified Arabic" w:cs="Simplified Arabic" w:hint="cs"/>
                  <w:sz w:val="22"/>
                  <w:szCs w:val="22"/>
                  <w:rtl/>
                </w:rPr>
                <w:t>15-72</w:t>
              </w:r>
            </w:hyperlink>
            <w:r w:rsidRPr="005B68AB">
              <w:rPr>
                <w:rFonts w:ascii="Simplified Arabic" w:hAnsi="Simplified Arabic" w:cs="Simplified Arabic" w:hint="cs"/>
                <w:sz w:val="22"/>
                <w:szCs w:val="22"/>
                <w:rtl/>
              </w:rPr>
              <w:t xml:space="preserve"> بشأن أولويات </w:t>
            </w:r>
            <w:r w:rsidR="005B68AB" w:rsidRPr="005B68AB">
              <w:rPr>
                <w:rFonts w:ascii="Simplified Arabic" w:hAnsi="Simplified Arabic" w:cs="Simplified Arabic" w:hint="cs"/>
                <w:sz w:val="22"/>
                <w:szCs w:val="22"/>
                <w:rtl/>
              </w:rPr>
              <w:t xml:space="preserve">حفظ </w:t>
            </w:r>
            <w:proofErr w:type="spellStart"/>
            <w:r w:rsidR="005B68AB" w:rsidRPr="005B68AB">
              <w:rPr>
                <w:rFonts w:ascii="Simplified Arabic" w:hAnsi="Simplified Arabic" w:cs="Simplified Arabic" w:hint="cs"/>
                <w:sz w:val="22"/>
                <w:szCs w:val="22"/>
                <w:rtl/>
              </w:rPr>
              <w:t>الحوتيات</w:t>
            </w:r>
            <w:proofErr w:type="spellEnd"/>
          </w:p>
          <w:p w14:paraId="5EA646C9" w14:textId="505F7D01" w:rsidR="000C2568" w:rsidRPr="005B68AB" w:rsidRDefault="009E1BDA" w:rsidP="00ED19F6">
            <w:pPr>
              <w:bidi/>
              <w:snapToGrid w:val="0"/>
              <w:spacing w:after="120" w:line="20" w:lineRule="atLeast"/>
              <w:contextualSpacing/>
              <w:rPr>
                <w:rFonts w:ascii="Simplified Arabic" w:hAnsi="Simplified Arabic" w:cs="Simplified Arabic" w:hint="cs"/>
                <w:sz w:val="22"/>
                <w:szCs w:val="22"/>
              </w:rPr>
            </w:pPr>
            <w:r w:rsidRPr="005B68AB">
              <w:rPr>
                <w:rFonts w:ascii="Simplified Arabic" w:hAnsi="Simplified Arabic" w:cs="Simplified Arabic" w:hint="cs"/>
                <w:sz w:val="22"/>
                <w:szCs w:val="22"/>
                <w:rtl/>
              </w:rPr>
              <w:t>ال</w:t>
            </w:r>
            <w:r w:rsidR="005B68AB" w:rsidRPr="005B68AB">
              <w:rPr>
                <w:rFonts w:ascii="Simplified Arabic" w:hAnsi="Simplified Arabic" w:cs="Simplified Arabic" w:hint="cs"/>
                <w:sz w:val="22"/>
                <w:szCs w:val="22"/>
                <w:rtl/>
              </w:rPr>
              <w:t>مقرر</w:t>
            </w:r>
            <w:r w:rsidRPr="005B68AB">
              <w:rPr>
                <w:rFonts w:ascii="Simplified Arabic" w:hAnsi="Simplified Arabic" w:cs="Simplified Arabic" w:hint="cs"/>
                <w:sz w:val="22"/>
                <w:szCs w:val="22"/>
                <w:rtl/>
              </w:rPr>
              <w:t xml:space="preserve"> رقم </w:t>
            </w:r>
            <w:hyperlink r:id="rId25" w:history="1">
              <w:r w:rsidR="005B68AB" w:rsidRPr="005B68AB">
                <w:rPr>
                  <w:rStyle w:val="Lienhypertexte"/>
                  <w:rFonts w:ascii="Simplified Arabic" w:hAnsi="Simplified Arabic" w:cs="Simplified Arabic" w:hint="cs"/>
                  <w:sz w:val="22"/>
                  <w:szCs w:val="22"/>
                  <w:rtl/>
                </w:rPr>
                <w:t>15-146</w:t>
              </w:r>
            </w:hyperlink>
            <w:r w:rsidR="005B68AB" w:rsidRPr="005B68AB">
              <w:rPr>
                <w:rFonts w:ascii="Simplified Arabic" w:hAnsi="Simplified Arabic" w:cs="Simplified Arabic" w:hint="cs"/>
                <w:sz w:val="22"/>
                <w:szCs w:val="22"/>
                <w:rtl/>
              </w:rPr>
              <w:t xml:space="preserve"> </w:t>
            </w:r>
            <w:r w:rsidRPr="005B68AB">
              <w:rPr>
                <w:rFonts w:ascii="Simplified Arabic" w:hAnsi="Simplified Arabic" w:cs="Simplified Arabic" w:hint="cs"/>
                <w:sz w:val="22"/>
                <w:szCs w:val="22"/>
                <w:rtl/>
              </w:rPr>
              <w:t>بشأن منع تسمم الطيور المهاجرة</w:t>
            </w:r>
          </w:p>
          <w:p w14:paraId="2BF6867B" w14:textId="4FF38168" w:rsidR="000C2568" w:rsidRPr="000C2568" w:rsidRDefault="009E1BDA" w:rsidP="00ED19F6">
            <w:pPr>
              <w:bidi/>
              <w:snapToGrid w:val="0"/>
              <w:spacing w:after="120" w:line="20" w:lineRule="atLeast"/>
              <w:contextualSpacing/>
              <w:rPr>
                <w:rFonts w:ascii="Simplified Arabic" w:hAnsi="Simplified Arabic" w:cs="Simplified Arabic"/>
                <w:sz w:val="22"/>
                <w:szCs w:val="22"/>
                <w:highlight w:val="yellow"/>
              </w:rPr>
            </w:pPr>
            <w:r w:rsidRPr="005B68AB">
              <w:rPr>
                <w:rFonts w:ascii="Simplified Arabic" w:hAnsi="Simplified Arabic" w:cs="Simplified Arabic" w:hint="cs"/>
                <w:sz w:val="22"/>
                <w:szCs w:val="22"/>
                <w:rtl/>
              </w:rPr>
              <w:t>ال</w:t>
            </w:r>
            <w:r w:rsidR="004B7085" w:rsidRPr="005B68AB">
              <w:rPr>
                <w:rFonts w:ascii="Simplified Arabic" w:hAnsi="Simplified Arabic" w:cs="Simplified Arabic" w:hint="cs"/>
                <w:sz w:val="22"/>
                <w:szCs w:val="22"/>
                <w:rtl/>
              </w:rPr>
              <w:t>مقرر</w:t>
            </w:r>
            <w:r w:rsidRPr="005B68AB">
              <w:rPr>
                <w:rFonts w:ascii="Simplified Arabic" w:hAnsi="Simplified Arabic" w:cs="Simplified Arabic" w:hint="cs"/>
                <w:sz w:val="22"/>
                <w:szCs w:val="22"/>
                <w:rtl/>
              </w:rPr>
              <w:t xml:space="preserve"> </w:t>
            </w:r>
            <w:hyperlink r:id="rId26" w:history="1">
              <w:r w:rsidR="005B68AB" w:rsidRPr="005B68AB">
                <w:rPr>
                  <w:rStyle w:val="Lienhypertexte"/>
                  <w:rFonts w:ascii="Simplified Arabic" w:hAnsi="Simplified Arabic" w:cs="Simplified Arabic" w:hint="cs"/>
                  <w:sz w:val="22"/>
                  <w:szCs w:val="22"/>
                  <w:rtl/>
                </w:rPr>
                <w:t>15-197</w:t>
              </w:r>
            </w:hyperlink>
            <w:r w:rsidR="005B68AB" w:rsidRPr="005B68AB">
              <w:rPr>
                <w:rFonts w:ascii="Simplified Arabic" w:hAnsi="Simplified Arabic" w:cs="Simplified Arabic" w:hint="cs"/>
                <w:sz w:val="22"/>
                <w:szCs w:val="22"/>
                <w:rtl/>
              </w:rPr>
              <w:t xml:space="preserve"> </w:t>
            </w:r>
            <w:r w:rsidRPr="005B68AB">
              <w:rPr>
                <w:rFonts w:ascii="Simplified Arabic" w:hAnsi="Simplified Arabic" w:cs="Simplified Arabic" w:hint="cs"/>
                <w:sz w:val="22"/>
                <w:szCs w:val="22"/>
                <w:rtl/>
              </w:rPr>
              <w:t xml:space="preserve">بشأن </w:t>
            </w:r>
            <w:r w:rsidR="005B68AB" w:rsidRPr="005B68AB">
              <w:rPr>
                <w:rFonts w:ascii="Simplified Arabic" w:hAnsi="Simplified Arabic" w:cs="Simplified Arabic"/>
                <w:sz w:val="22"/>
                <w:szCs w:val="22"/>
                <w:rtl/>
              </w:rPr>
              <w:t>الربط الإيكولوجي</w:t>
            </w:r>
          </w:p>
        </w:tc>
        <w:tc>
          <w:tcPr>
            <w:tcW w:w="2211" w:type="dxa"/>
            <w:tcBorders>
              <w:top w:val="single" w:sz="4" w:space="0" w:color="auto"/>
              <w:left w:val="single" w:sz="4" w:space="0" w:color="auto"/>
              <w:bottom w:val="single" w:sz="4" w:space="0" w:color="auto"/>
              <w:right w:val="single" w:sz="4" w:space="0" w:color="auto"/>
            </w:tcBorders>
          </w:tcPr>
          <w:p w14:paraId="2B91E105" w14:textId="7D230344" w:rsidR="000C2568" w:rsidRPr="000C2568" w:rsidRDefault="009E1BDA" w:rsidP="000C2568">
            <w:pPr>
              <w:bidi/>
              <w:spacing w:line="20" w:lineRule="atLeast"/>
              <w:rPr>
                <w:rFonts w:ascii="Simplified Arabic" w:hAnsi="Simplified Arabic" w:cs="Simplified Arabic"/>
                <w:sz w:val="22"/>
                <w:szCs w:val="22"/>
              </w:rPr>
            </w:pPr>
            <w:r w:rsidRPr="009E1BDA">
              <w:rPr>
                <w:rFonts w:ascii="Simplified Arabic" w:hAnsi="Simplified Arabic" w:cs="Simplified Arabic"/>
                <w:sz w:val="22"/>
                <w:szCs w:val="22"/>
                <w:rtl/>
              </w:rPr>
              <w:t>معاهدة المحافظة على الأنواع المهاجرة من الحيوانات الفطرية</w:t>
            </w:r>
            <w:r w:rsidR="000C2568" w:rsidRPr="000C2568">
              <w:rPr>
                <w:rFonts w:ascii="Simplified Arabic" w:hAnsi="Simplified Arabic" w:cs="Simplified Arabic" w:hint="cs"/>
                <w:sz w:val="22"/>
                <w:szCs w:val="22"/>
              </w:rPr>
              <w:t xml:space="preserve"> </w:t>
            </w:r>
          </w:p>
        </w:tc>
        <w:tc>
          <w:tcPr>
            <w:tcW w:w="3279" w:type="dxa"/>
            <w:tcBorders>
              <w:top w:val="single" w:sz="4" w:space="0" w:color="auto"/>
              <w:left w:val="single" w:sz="4" w:space="0" w:color="auto"/>
              <w:bottom w:val="single" w:sz="4" w:space="0" w:color="auto"/>
              <w:right w:val="single" w:sz="4" w:space="0" w:color="auto"/>
            </w:tcBorders>
          </w:tcPr>
          <w:p w14:paraId="16724979" w14:textId="155B81BB" w:rsidR="000C2568" w:rsidRPr="000C2568" w:rsidRDefault="009E1BDA" w:rsidP="000C2568">
            <w:pPr>
              <w:bidi/>
              <w:spacing w:line="20" w:lineRule="atLeast"/>
              <w:rPr>
                <w:rFonts w:ascii="Simplified Arabic" w:hAnsi="Simplified Arabic" w:cs="Simplified Arabic"/>
                <w:sz w:val="22"/>
                <w:szCs w:val="22"/>
              </w:rPr>
            </w:pPr>
            <w:r w:rsidRPr="009E1BDA">
              <w:rPr>
                <w:rFonts w:ascii="Simplified Arabic" w:hAnsi="Simplified Arabic" w:cs="Simplified Arabic"/>
                <w:sz w:val="22"/>
                <w:szCs w:val="22"/>
                <w:rtl/>
              </w:rPr>
              <w:t>مؤتمر الأطراف في اتفاقية الأنواع المهاجرة من الحيوانات ال</w:t>
            </w:r>
            <w:r>
              <w:rPr>
                <w:rFonts w:ascii="Simplified Arabic" w:hAnsi="Simplified Arabic" w:cs="Simplified Arabic" w:hint="cs"/>
                <w:sz w:val="22"/>
                <w:szCs w:val="22"/>
                <w:rtl/>
              </w:rPr>
              <w:t>فطرية</w:t>
            </w:r>
            <w:r w:rsidRPr="009E1BDA">
              <w:rPr>
                <w:rFonts w:ascii="Simplified Arabic" w:hAnsi="Simplified Arabic" w:cs="Simplified Arabic"/>
                <w:sz w:val="22"/>
                <w:szCs w:val="22"/>
                <w:rtl/>
              </w:rPr>
              <w:t xml:space="preserve"> في اجتماعه الخامس عشر، من 22 إلى 29 مارس</w:t>
            </w:r>
            <w:r w:rsidR="004B7085">
              <w:rPr>
                <w:rFonts w:ascii="Simplified Arabic" w:hAnsi="Simplified Arabic" w:cs="Simplified Arabic" w:hint="cs"/>
                <w:sz w:val="22"/>
                <w:szCs w:val="22"/>
                <w:rtl/>
              </w:rPr>
              <w:t>/آذار</w:t>
            </w:r>
            <w:r w:rsidRPr="009E1BDA">
              <w:rPr>
                <w:rFonts w:ascii="Simplified Arabic" w:hAnsi="Simplified Arabic" w:cs="Simplified Arabic"/>
                <w:sz w:val="22"/>
                <w:szCs w:val="22"/>
                <w:rtl/>
              </w:rPr>
              <w:t xml:space="preserve"> 2026</w:t>
            </w:r>
            <w:r w:rsidR="000C2568" w:rsidRPr="000C2568">
              <w:rPr>
                <w:rFonts w:ascii="Simplified Arabic" w:hAnsi="Simplified Arabic" w:cs="Simplified Arabic" w:hint="cs"/>
                <w:sz w:val="22"/>
                <w:szCs w:val="22"/>
              </w:rPr>
              <w:t xml:space="preserve"> </w:t>
            </w:r>
          </w:p>
        </w:tc>
      </w:tr>
      <w:tr w:rsidR="000C2568" w:rsidRPr="00074176" w14:paraId="0A69E379" w14:textId="77777777" w:rsidTr="000C2568">
        <w:trPr>
          <w:trHeight w:val="1018"/>
        </w:trPr>
        <w:tc>
          <w:tcPr>
            <w:tcW w:w="4410" w:type="dxa"/>
            <w:tcBorders>
              <w:top w:val="single" w:sz="4" w:space="0" w:color="auto"/>
              <w:left w:val="single" w:sz="4" w:space="0" w:color="auto"/>
              <w:bottom w:val="single" w:sz="4" w:space="0" w:color="auto"/>
              <w:right w:val="single" w:sz="4" w:space="0" w:color="auto"/>
            </w:tcBorders>
            <w:hideMark/>
          </w:tcPr>
          <w:p w14:paraId="7E83D205" w14:textId="3307BAB3" w:rsidR="000C2568" w:rsidRPr="00D422B0" w:rsidRDefault="00D85ADE" w:rsidP="00D422B0">
            <w:pPr>
              <w:bidi/>
              <w:snapToGrid w:val="0"/>
              <w:spacing w:line="20" w:lineRule="atLeast"/>
              <w:rPr>
                <w:rFonts w:hint="cs"/>
                <w:sz w:val="20"/>
                <w:szCs w:val="20"/>
              </w:rPr>
            </w:pPr>
            <w:r w:rsidRPr="00D85ADE">
              <w:rPr>
                <w:rFonts w:ascii="Simplified Arabic" w:hAnsi="Simplified Arabic" w:cs="Simplified Arabic" w:hint="cs"/>
                <w:sz w:val="22"/>
                <w:szCs w:val="22"/>
                <w:rtl/>
              </w:rPr>
              <w:t xml:space="preserve">القرار </w:t>
            </w:r>
            <w:hyperlink r:id="rId27">
              <w:r w:rsidR="00D422B0" w:rsidRPr="00895B16">
                <w:rPr>
                  <w:rStyle w:val="Lienhypertexte"/>
                  <w:rFonts w:asciiTheme="majorBidi" w:hAnsiTheme="majorBidi" w:cstheme="majorBidi"/>
                  <w:sz w:val="20"/>
                  <w:szCs w:val="20"/>
                </w:rPr>
                <w:t> XV.3</w:t>
              </w:r>
            </w:hyperlink>
            <w:r w:rsidR="00D422B0" w:rsidRPr="00074176">
              <w:rPr>
                <w:sz w:val="20"/>
                <w:szCs w:val="20"/>
              </w:rPr>
              <w:t xml:space="preserve"> </w:t>
            </w:r>
          </w:p>
          <w:p w14:paraId="221D0932" w14:textId="71F31DEC" w:rsidR="000C2568" w:rsidRPr="000C2568" w:rsidRDefault="00D85ADE" w:rsidP="00D85ADE">
            <w:pPr>
              <w:bidi/>
              <w:snapToGrid w:val="0"/>
              <w:spacing w:after="120" w:line="20" w:lineRule="atLeast"/>
              <w:rPr>
                <w:rFonts w:ascii="Simplified Arabic" w:hAnsi="Simplified Arabic" w:cs="Simplified Arabic"/>
                <w:sz w:val="22"/>
                <w:szCs w:val="22"/>
              </w:rPr>
            </w:pPr>
            <w:r w:rsidRPr="00D85ADE">
              <w:rPr>
                <w:rFonts w:ascii="Simplified Arabic" w:hAnsi="Simplified Arabic" w:cs="Simplified Arabic" w:hint="cs"/>
                <w:sz w:val="22"/>
                <w:szCs w:val="22"/>
                <w:rtl/>
              </w:rPr>
              <w:t>الخطة الاستراتيجية لاتفاقية الأراضي الرطبة</w:t>
            </w:r>
            <w:r w:rsidR="00D422B0">
              <w:rPr>
                <w:rFonts w:ascii="Simplified Arabic" w:hAnsi="Simplified Arabic" w:cs="Simplified Arabic" w:hint="cs"/>
                <w:sz w:val="22"/>
                <w:szCs w:val="22"/>
                <w:rtl/>
              </w:rPr>
              <w:t xml:space="preserve"> للفترة</w:t>
            </w:r>
            <w:r w:rsidRPr="00D85ADE">
              <w:rPr>
                <w:rFonts w:ascii="Simplified Arabic" w:hAnsi="Simplified Arabic" w:cs="Simplified Arabic" w:hint="cs"/>
                <w:sz w:val="22"/>
                <w:szCs w:val="22"/>
                <w:rtl/>
              </w:rPr>
              <w:t xml:space="preserve"> 2025–2034</w:t>
            </w:r>
            <w:r w:rsidR="000C2568" w:rsidRPr="000C2568">
              <w:rPr>
                <w:rFonts w:ascii="Simplified Arabic" w:hAnsi="Simplified Arabic" w:cs="Simplified Arabic" w:hint="cs"/>
                <w:sz w:val="22"/>
                <w:szCs w:val="22"/>
              </w:rPr>
              <w:t xml:space="preserve"> </w:t>
            </w:r>
          </w:p>
        </w:tc>
        <w:tc>
          <w:tcPr>
            <w:tcW w:w="2211" w:type="dxa"/>
            <w:tcBorders>
              <w:top w:val="single" w:sz="4" w:space="0" w:color="auto"/>
              <w:left w:val="single" w:sz="4" w:space="0" w:color="auto"/>
              <w:bottom w:val="single" w:sz="4" w:space="0" w:color="auto"/>
              <w:right w:val="single" w:sz="4" w:space="0" w:color="auto"/>
            </w:tcBorders>
            <w:hideMark/>
          </w:tcPr>
          <w:p w14:paraId="4EF694E9" w14:textId="066ADF94" w:rsidR="000C2568" w:rsidRPr="000C2568" w:rsidRDefault="00D422B0" w:rsidP="000C2568">
            <w:pPr>
              <w:bidi/>
              <w:snapToGrid w:val="0"/>
              <w:spacing w:line="20" w:lineRule="atLeast"/>
              <w:rPr>
                <w:rFonts w:ascii="Simplified Arabic" w:hAnsi="Simplified Arabic" w:cs="Simplified Arabic"/>
                <w:sz w:val="22"/>
                <w:szCs w:val="22"/>
              </w:rPr>
            </w:pPr>
            <w:r w:rsidRPr="00D422B0">
              <w:rPr>
                <w:rFonts w:ascii="Simplified Arabic" w:hAnsi="Simplified Arabic" w:cs="Simplified Arabic"/>
                <w:sz w:val="22"/>
                <w:szCs w:val="22"/>
                <w:rtl/>
              </w:rPr>
              <w:t>اتفاقية الأراضي الرطبة ذات الأهمية الدولية وخاصة بوصفها موئلاً للطيور المائية</w:t>
            </w:r>
          </w:p>
        </w:tc>
        <w:tc>
          <w:tcPr>
            <w:tcW w:w="3279" w:type="dxa"/>
            <w:tcBorders>
              <w:top w:val="single" w:sz="4" w:space="0" w:color="auto"/>
              <w:left w:val="single" w:sz="4" w:space="0" w:color="auto"/>
              <w:bottom w:val="single" w:sz="4" w:space="0" w:color="auto"/>
              <w:right w:val="single" w:sz="4" w:space="0" w:color="auto"/>
            </w:tcBorders>
            <w:hideMark/>
          </w:tcPr>
          <w:p w14:paraId="64BB8F00" w14:textId="05C461F3" w:rsidR="000C2568" w:rsidRPr="000C2568" w:rsidRDefault="0003055B" w:rsidP="000C2568">
            <w:pPr>
              <w:bidi/>
              <w:spacing w:line="20" w:lineRule="atLeast"/>
              <w:rPr>
                <w:rFonts w:ascii="Simplified Arabic" w:hAnsi="Simplified Arabic" w:cs="Simplified Arabic"/>
                <w:sz w:val="22"/>
                <w:szCs w:val="22"/>
              </w:rPr>
            </w:pPr>
            <w:r w:rsidRPr="0003055B">
              <w:rPr>
                <w:rFonts w:ascii="Simplified Arabic" w:hAnsi="Simplified Arabic" w:cs="Simplified Arabic"/>
                <w:sz w:val="22"/>
                <w:szCs w:val="22"/>
                <w:rtl/>
              </w:rPr>
              <w:t xml:space="preserve">مؤتمر الأطراف المتعاقدة في </w:t>
            </w:r>
            <w:r w:rsidR="00D422B0" w:rsidRPr="00D422B0">
              <w:rPr>
                <w:rFonts w:ascii="Simplified Arabic" w:hAnsi="Simplified Arabic" w:cs="Simplified Arabic"/>
                <w:sz w:val="22"/>
                <w:szCs w:val="22"/>
                <w:rtl/>
              </w:rPr>
              <w:t>اتفاقية الأراضي الرطبة</w:t>
            </w:r>
            <w:r w:rsidR="00D422B0" w:rsidRPr="00D422B0">
              <w:rPr>
                <w:rFonts w:ascii="Simplified Arabic" w:hAnsi="Simplified Arabic" w:cs="Simplified Arabic"/>
                <w:sz w:val="22"/>
                <w:szCs w:val="22"/>
                <w:rtl/>
              </w:rPr>
              <w:t xml:space="preserve"> </w:t>
            </w:r>
            <w:r w:rsidRPr="0003055B">
              <w:rPr>
                <w:rFonts w:ascii="Simplified Arabic" w:hAnsi="Simplified Arabic" w:cs="Simplified Arabic"/>
                <w:sz w:val="22"/>
                <w:szCs w:val="22"/>
                <w:rtl/>
              </w:rPr>
              <w:t>في اجتماعه الخامس عشر، من 23 إلى 31 يوليو</w:t>
            </w:r>
            <w:r w:rsidR="00D422B0">
              <w:rPr>
                <w:rFonts w:ascii="Simplified Arabic" w:hAnsi="Simplified Arabic" w:cs="Simplified Arabic" w:hint="cs"/>
                <w:sz w:val="22"/>
                <w:szCs w:val="22"/>
                <w:rtl/>
              </w:rPr>
              <w:t>/تموز</w:t>
            </w:r>
            <w:r w:rsidRPr="0003055B">
              <w:rPr>
                <w:rFonts w:ascii="Simplified Arabic" w:hAnsi="Simplified Arabic" w:cs="Simplified Arabic"/>
                <w:sz w:val="22"/>
                <w:szCs w:val="22"/>
                <w:rtl/>
              </w:rPr>
              <w:t xml:space="preserve"> 2025</w:t>
            </w:r>
            <w:r w:rsidR="00D422B0">
              <w:rPr>
                <w:rFonts w:ascii="Simplified Arabic" w:hAnsi="Simplified Arabic" w:cs="Simplified Arabic" w:hint="cs"/>
                <w:sz w:val="22"/>
                <w:szCs w:val="22"/>
                <w:rtl/>
              </w:rPr>
              <w:t xml:space="preserve"> </w:t>
            </w:r>
          </w:p>
        </w:tc>
      </w:tr>
      <w:tr w:rsidR="000C2568" w:rsidRPr="00074176" w14:paraId="18C747C3" w14:textId="77777777" w:rsidTr="000C2568">
        <w:trPr>
          <w:trHeight w:val="981"/>
        </w:trPr>
        <w:tc>
          <w:tcPr>
            <w:tcW w:w="4410" w:type="dxa"/>
            <w:tcBorders>
              <w:top w:val="single" w:sz="4" w:space="0" w:color="auto"/>
              <w:left w:val="single" w:sz="4" w:space="0" w:color="auto"/>
              <w:bottom w:val="single" w:sz="4" w:space="0" w:color="auto"/>
              <w:right w:val="single" w:sz="4" w:space="0" w:color="auto"/>
            </w:tcBorders>
          </w:tcPr>
          <w:p w14:paraId="1B483EB9" w14:textId="100A3D4E" w:rsidR="000C2568" w:rsidRPr="000C2568" w:rsidRDefault="0003055B" w:rsidP="000C2568">
            <w:pPr>
              <w:bidi/>
              <w:snapToGrid w:val="0"/>
              <w:spacing w:line="20" w:lineRule="atLeast"/>
              <w:rPr>
                <w:rFonts w:ascii="Simplified Arabic" w:hAnsi="Simplified Arabic" w:cs="Simplified Arabic"/>
                <w:sz w:val="22"/>
                <w:szCs w:val="22"/>
              </w:rPr>
            </w:pPr>
            <w:r w:rsidRPr="0003055B">
              <w:rPr>
                <w:rFonts w:ascii="Simplified Arabic" w:hAnsi="Simplified Arabic" w:cs="Simplified Arabic"/>
                <w:sz w:val="22"/>
                <w:szCs w:val="22"/>
                <w:rtl/>
              </w:rPr>
              <w:t xml:space="preserve">القرار </w:t>
            </w:r>
            <w:hyperlink r:id="rId28" w:history="1">
              <w:r w:rsidR="00D422B0" w:rsidRPr="00895B16">
                <w:rPr>
                  <w:rStyle w:val="Lienhypertexte"/>
                  <w:rFonts w:asciiTheme="majorBidi" w:hAnsiTheme="majorBidi" w:cstheme="majorBidi"/>
                  <w:sz w:val="20"/>
                  <w:szCs w:val="20"/>
                </w:rPr>
                <w:t>48 CO</w:t>
              </w:r>
              <w:r w:rsidR="00D422B0" w:rsidRPr="00895B16">
                <w:rPr>
                  <w:rStyle w:val="Lienhypertexte"/>
                  <w:rFonts w:asciiTheme="majorBidi" w:hAnsiTheme="majorBidi" w:cstheme="majorBidi"/>
                  <w:sz w:val="20"/>
                  <w:szCs w:val="20"/>
                </w:rPr>
                <w:t>M</w:t>
              </w:r>
              <w:r w:rsidR="00D422B0" w:rsidRPr="00895B16">
                <w:rPr>
                  <w:rStyle w:val="Lienhypertexte"/>
                  <w:rFonts w:asciiTheme="majorBidi" w:hAnsiTheme="majorBidi" w:cstheme="majorBidi"/>
                  <w:sz w:val="20"/>
                  <w:szCs w:val="20"/>
                </w:rPr>
                <w:t xml:space="preserve"> 5A</w:t>
              </w:r>
            </w:hyperlink>
            <w:r w:rsidRPr="0003055B">
              <w:rPr>
                <w:rFonts w:ascii="Simplified Arabic" w:hAnsi="Simplified Arabic" w:cs="Simplified Arabic"/>
                <w:sz w:val="22"/>
                <w:szCs w:val="22"/>
              </w:rPr>
              <w:t xml:space="preserve"> </w:t>
            </w:r>
          </w:p>
          <w:p w14:paraId="3A4719BB" w14:textId="7C327901" w:rsidR="0003055B" w:rsidRPr="0003055B" w:rsidRDefault="0003055B" w:rsidP="0003055B">
            <w:pPr>
              <w:bidi/>
              <w:snapToGrid w:val="0"/>
              <w:spacing w:line="20" w:lineRule="atLeast"/>
              <w:rPr>
                <w:rFonts w:ascii="Simplified Arabic" w:hAnsi="Simplified Arabic" w:cs="Simplified Arabic"/>
                <w:sz w:val="22"/>
                <w:szCs w:val="22"/>
                <w:rtl/>
              </w:rPr>
            </w:pPr>
            <w:r w:rsidRPr="0003055B">
              <w:rPr>
                <w:rFonts w:ascii="Simplified Arabic" w:hAnsi="Simplified Arabic" w:cs="Simplified Arabic"/>
                <w:sz w:val="22"/>
                <w:szCs w:val="22"/>
                <w:rtl/>
              </w:rPr>
              <w:t>تقرير مركز التراث العالمي عن أنشطته و</w:t>
            </w:r>
            <w:r w:rsidR="00895B16">
              <w:rPr>
                <w:rFonts w:ascii="Simplified Arabic" w:hAnsi="Simplified Arabic" w:cs="Simplified Arabic" w:hint="cs"/>
                <w:sz w:val="22"/>
                <w:szCs w:val="22"/>
                <w:rtl/>
              </w:rPr>
              <w:t>عن تنفيذ</w:t>
            </w:r>
          </w:p>
          <w:p w14:paraId="7F81D108" w14:textId="54B2F825" w:rsidR="000C2568" w:rsidRPr="000C2568" w:rsidRDefault="0003055B" w:rsidP="0003055B">
            <w:pPr>
              <w:bidi/>
              <w:snapToGrid w:val="0"/>
              <w:spacing w:line="20" w:lineRule="atLeast"/>
              <w:rPr>
                <w:rFonts w:ascii="Simplified Arabic" w:hAnsi="Simplified Arabic" w:cs="Simplified Arabic"/>
                <w:sz w:val="22"/>
                <w:szCs w:val="22"/>
                <w:highlight w:val="yellow"/>
              </w:rPr>
            </w:pPr>
            <w:r w:rsidRPr="0003055B">
              <w:rPr>
                <w:rFonts w:ascii="Simplified Arabic" w:hAnsi="Simplified Arabic" w:cs="Simplified Arabic"/>
                <w:sz w:val="22"/>
                <w:szCs w:val="22"/>
                <w:rtl/>
              </w:rPr>
              <w:t>قرارات لجنة التراث العالمي</w:t>
            </w:r>
            <w:r w:rsidR="000C2568" w:rsidRPr="000C2568">
              <w:rPr>
                <w:rFonts w:ascii="Simplified Arabic" w:hAnsi="Simplified Arabic" w:cs="Simplified Arabic" w:hint="cs"/>
                <w:sz w:val="22"/>
                <w:szCs w:val="22"/>
              </w:rPr>
              <w:t xml:space="preserve"> </w:t>
            </w:r>
          </w:p>
        </w:tc>
        <w:tc>
          <w:tcPr>
            <w:tcW w:w="2211" w:type="dxa"/>
            <w:tcBorders>
              <w:top w:val="single" w:sz="4" w:space="0" w:color="auto"/>
              <w:left w:val="single" w:sz="4" w:space="0" w:color="auto"/>
              <w:bottom w:val="single" w:sz="4" w:space="0" w:color="auto"/>
              <w:right w:val="single" w:sz="4" w:space="0" w:color="auto"/>
            </w:tcBorders>
          </w:tcPr>
          <w:p w14:paraId="323D1CAA" w14:textId="70ACF10C" w:rsidR="000C2568" w:rsidRPr="000C2568" w:rsidRDefault="00D422B0" w:rsidP="000C2568">
            <w:pPr>
              <w:bidi/>
              <w:spacing w:line="20" w:lineRule="atLeast"/>
              <w:rPr>
                <w:rFonts w:ascii="Simplified Arabic" w:hAnsi="Simplified Arabic" w:cs="Simplified Arabic"/>
                <w:sz w:val="22"/>
                <w:szCs w:val="22"/>
              </w:rPr>
            </w:pPr>
            <w:r w:rsidRPr="00D422B0">
              <w:rPr>
                <w:rFonts w:ascii="Simplified Arabic" w:hAnsi="Simplified Arabic" w:cs="Simplified Arabic"/>
                <w:sz w:val="22"/>
                <w:szCs w:val="22"/>
                <w:rtl/>
              </w:rPr>
              <w:t>اتفاقية حماية التراث العالمي الثقافي والطبيعي</w:t>
            </w:r>
          </w:p>
        </w:tc>
        <w:tc>
          <w:tcPr>
            <w:tcW w:w="3279" w:type="dxa"/>
            <w:tcBorders>
              <w:top w:val="single" w:sz="4" w:space="0" w:color="auto"/>
              <w:left w:val="single" w:sz="4" w:space="0" w:color="auto"/>
              <w:bottom w:val="single" w:sz="4" w:space="0" w:color="auto"/>
              <w:right w:val="single" w:sz="4" w:space="0" w:color="auto"/>
            </w:tcBorders>
          </w:tcPr>
          <w:p w14:paraId="6D8169DD" w14:textId="0BA8322A" w:rsidR="000C2568" w:rsidRPr="000C2568" w:rsidRDefault="00D422B0" w:rsidP="000C2568">
            <w:pPr>
              <w:bidi/>
              <w:spacing w:line="20" w:lineRule="atLeast"/>
              <w:rPr>
                <w:rFonts w:ascii="Simplified Arabic" w:hAnsi="Simplified Arabic" w:cs="Simplified Arabic"/>
                <w:sz w:val="22"/>
                <w:szCs w:val="22"/>
              </w:rPr>
            </w:pPr>
            <w:r w:rsidRPr="00D422B0">
              <w:rPr>
                <w:rFonts w:ascii="Simplified Arabic" w:hAnsi="Simplified Arabic" w:cs="Simplified Arabic"/>
                <w:sz w:val="22"/>
                <w:szCs w:val="22"/>
                <w:rtl/>
              </w:rPr>
              <w:t>اللجنة الدولية الحكومية لحماية التراث العالمي الثقافي والطبيعي</w:t>
            </w:r>
            <w:r w:rsidRPr="00D422B0">
              <w:rPr>
                <w:rFonts w:ascii="Simplified Arabic" w:hAnsi="Simplified Arabic" w:cs="Simplified Arabic"/>
                <w:sz w:val="22"/>
                <w:szCs w:val="22"/>
                <w:rtl/>
              </w:rPr>
              <w:t xml:space="preserve"> </w:t>
            </w:r>
            <w:r w:rsidR="0003055B" w:rsidRPr="0003055B">
              <w:rPr>
                <w:rFonts w:ascii="Simplified Arabic" w:hAnsi="Simplified Arabic" w:cs="Simplified Arabic"/>
                <w:sz w:val="22"/>
                <w:szCs w:val="22"/>
                <w:rtl/>
              </w:rPr>
              <w:t xml:space="preserve">في دورتها الثامنة والأربعين، من 19 إلى 29 </w:t>
            </w:r>
            <w:r>
              <w:rPr>
                <w:rFonts w:ascii="Simplified Arabic" w:hAnsi="Simplified Arabic" w:cs="Simplified Arabic" w:hint="cs"/>
                <w:sz w:val="22"/>
                <w:szCs w:val="22"/>
                <w:rtl/>
              </w:rPr>
              <w:t>يوليو/تموز</w:t>
            </w:r>
            <w:r w:rsidR="0003055B" w:rsidRPr="0003055B">
              <w:rPr>
                <w:rFonts w:ascii="Simplified Arabic" w:hAnsi="Simplified Arabic" w:cs="Simplified Arabic"/>
                <w:sz w:val="22"/>
                <w:szCs w:val="22"/>
                <w:rtl/>
              </w:rPr>
              <w:t xml:space="preserve"> 2026</w:t>
            </w:r>
            <w:r>
              <w:rPr>
                <w:rFonts w:ascii="Simplified Arabic" w:hAnsi="Simplified Arabic" w:cs="Simplified Arabic" w:hint="cs"/>
                <w:sz w:val="22"/>
                <w:szCs w:val="22"/>
                <w:rtl/>
              </w:rPr>
              <w:t xml:space="preserve"> </w:t>
            </w:r>
          </w:p>
        </w:tc>
      </w:tr>
      <w:tr w:rsidR="000C2568" w:rsidRPr="00074176" w14:paraId="5E202165" w14:textId="77777777" w:rsidTr="000C2568">
        <w:trPr>
          <w:trHeight w:val="981"/>
        </w:trPr>
        <w:tc>
          <w:tcPr>
            <w:tcW w:w="4410" w:type="dxa"/>
            <w:tcBorders>
              <w:top w:val="single" w:sz="4" w:space="0" w:color="auto"/>
              <w:left w:val="single" w:sz="4" w:space="0" w:color="auto"/>
              <w:bottom w:val="single" w:sz="4" w:space="0" w:color="auto"/>
              <w:right w:val="single" w:sz="4" w:space="0" w:color="auto"/>
            </w:tcBorders>
          </w:tcPr>
          <w:p w14:paraId="3018BCB6" w14:textId="5CD000E0" w:rsidR="000C2568" w:rsidRPr="00895B16" w:rsidRDefault="000C2568" w:rsidP="000C2568">
            <w:pPr>
              <w:bidi/>
              <w:rPr>
                <w:rFonts w:asciiTheme="majorBidi" w:hAnsiTheme="majorBidi" w:cstheme="majorBidi"/>
                <w:sz w:val="20"/>
                <w:szCs w:val="20"/>
              </w:rPr>
            </w:pPr>
            <w:hyperlink r:id="rId29" w:history="1">
              <w:r w:rsidRPr="00895B16">
                <w:rPr>
                  <w:rStyle w:val="Lienhypertexte"/>
                  <w:rFonts w:asciiTheme="majorBidi" w:hAnsiTheme="majorBidi" w:cstheme="majorBidi"/>
                  <w:sz w:val="20"/>
                  <w:szCs w:val="20"/>
                </w:rPr>
                <w:t>IT/GB-1</w:t>
              </w:r>
              <w:r w:rsidRPr="00895B16">
                <w:rPr>
                  <w:rStyle w:val="Lienhypertexte"/>
                  <w:rFonts w:asciiTheme="majorBidi" w:hAnsiTheme="majorBidi" w:cstheme="majorBidi"/>
                  <w:sz w:val="20"/>
                  <w:szCs w:val="20"/>
                </w:rPr>
                <w:t>1</w:t>
              </w:r>
              <w:r w:rsidRPr="00895B16">
                <w:rPr>
                  <w:rStyle w:val="Lienhypertexte"/>
                  <w:rFonts w:asciiTheme="majorBidi" w:hAnsiTheme="majorBidi" w:cstheme="majorBidi"/>
                  <w:sz w:val="20"/>
                  <w:szCs w:val="20"/>
                </w:rPr>
                <w:t>/25/Report</w:t>
              </w:r>
            </w:hyperlink>
          </w:p>
          <w:p w14:paraId="400C66C9" w14:textId="493D84C9" w:rsidR="000C2568" w:rsidRPr="000C2568" w:rsidRDefault="0003055B" w:rsidP="000C2568">
            <w:pPr>
              <w:bidi/>
              <w:snapToGrid w:val="0"/>
              <w:spacing w:line="20" w:lineRule="atLeast"/>
              <w:rPr>
                <w:rFonts w:ascii="Simplified Arabic" w:hAnsi="Simplified Arabic" w:cs="Simplified Arabic"/>
                <w:sz w:val="22"/>
                <w:szCs w:val="22"/>
              </w:rPr>
            </w:pPr>
            <w:r w:rsidRPr="0003055B">
              <w:rPr>
                <w:rFonts w:ascii="Simplified Arabic" w:eastAsia="Aptos" w:hAnsi="Simplified Arabic" w:cs="Simplified Arabic"/>
                <w:color w:val="000000" w:themeColor="text1"/>
                <w:sz w:val="22"/>
                <w:szCs w:val="22"/>
                <w:rtl/>
              </w:rPr>
              <w:t xml:space="preserve">تقرير الدورة الحادية عشرة </w:t>
            </w:r>
            <w:r w:rsidR="00895B16">
              <w:rPr>
                <w:rFonts w:ascii="Simplified Arabic" w:eastAsia="Aptos" w:hAnsi="Simplified Arabic" w:cs="Simplified Arabic" w:hint="cs"/>
                <w:color w:val="000000" w:themeColor="text1"/>
                <w:sz w:val="22"/>
                <w:szCs w:val="22"/>
                <w:rtl/>
              </w:rPr>
              <w:t>للجهاز الرئاسي ل</w:t>
            </w:r>
            <w:r w:rsidRPr="0003055B">
              <w:rPr>
                <w:rFonts w:ascii="Simplified Arabic" w:eastAsia="Aptos" w:hAnsi="Simplified Arabic" w:cs="Simplified Arabic"/>
                <w:color w:val="000000" w:themeColor="text1"/>
                <w:sz w:val="22"/>
                <w:szCs w:val="22"/>
                <w:rtl/>
              </w:rPr>
              <w:t>لمعاهدة الدولية بشأن الموارد الوراثية النباتية للأغذية والزراعة</w:t>
            </w:r>
            <w:r w:rsidR="000C2568" w:rsidRPr="000C2568">
              <w:rPr>
                <w:rFonts w:ascii="Simplified Arabic" w:eastAsia="Aptos" w:hAnsi="Simplified Arabic" w:cs="Simplified Arabic" w:hint="cs"/>
                <w:color w:val="000000" w:themeColor="text1"/>
                <w:sz w:val="22"/>
                <w:szCs w:val="22"/>
              </w:rPr>
              <w:t xml:space="preserve"> </w:t>
            </w:r>
          </w:p>
        </w:tc>
        <w:tc>
          <w:tcPr>
            <w:tcW w:w="2211" w:type="dxa"/>
            <w:tcBorders>
              <w:top w:val="single" w:sz="4" w:space="0" w:color="auto"/>
              <w:left w:val="single" w:sz="4" w:space="0" w:color="auto"/>
              <w:bottom w:val="single" w:sz="4" w:space="0" w:color="auto"/>
              <w:right w:val="single" w:sz="4" w:space="0" w:color="auto"/>
            </w:tcBorders>
          </w:tcPr>
          <w:p w14:paraId="36D0109A" w14:textId="72F7880B" w:rsidR="000C2568" w:rsidRPr="000C2568" w:rsidRDefault="00895B16" w:rsidP="000C2568">
            <w:pPr>
              <w:bidi/>
              <w:spacing w:line="20" w:lineRule="atLeast"/>
              <w:rPr>
                <w:rFonts w:ascii="Simplified Arabic" w:hAnsi="Simplified Arabic" w:cs="Simplified Arabic"/>
                <w:sz w:val="22"/>
                <w:szCs w:val="22"/>
              </w:rPr>
            </w:pPr>
            <w:r w:rsidRPr="00895B16">
              <w:rPr>
                <w:rFonts w:ascii="Simplified Arabic" w:eastAsia="Aptos" w:hAnsi="Simplified Arabic" w:cs="Simplified Arabic"/>
                <w:color w:val="000000" w:themeColor="text1"/>
                <w:sz w:val="22"/>
                <w:szCs w:val="22"/>
                <w:rtl/>
              </w:rPr>
              <w:t>المعاهدة الدولية بشأن الموارد الوراثية النباتية للأغذية والزراعة</w:t>
            </w:r>
          </w:p>
        </w:tc>
        <w:tc>
          <w:tcPr>
            <w:tcW w:w="3279" w:type="dxa"/>
            <w:tcBorders>
              <w:top w:val="single" w:sz="4" w:space="0" w:color="auto"/>
              <w:left w:val="single" w:sz="4" w:space="0" w:color="auto"/>
              <w:bottom w:val="single" w:sz="4" w:space="0" w:color="auto"/>
              <w:right w:val="single" w:sz="4" w:space="0" w:color="auto"/>
            </w:tcBorders>
          </w:tcPr>
          <w:p w14:paraId="6719A6C7" w14:textId="5CCDB11B" w:rsidR="000C2568" w:rsidRPr="000C2568" w:rsidRDefault="00895B16" w:rsidP="000C2568">
            <w:pPr>
              <w:bidi/>
              <w:spacing w:line="20" w:lineRule="atLeast"/>
              <w:rPr>
                <w:rFonts w:ascii="Simplified Arabic" w:eastAsia="Aptos" w:hAnsi="Simplified Arabic" w:cs="Simplified Arabic"/>
                <w:color w:val="000000" w:themeColor="text1"/>
                <w:sz w:val="22"/>
                <w:szCs w:val="22"/>
              </w:rPr>
            </w:pPr>
            <w:r>
              <w:rPr>
                <w:rFonts w:ascii="Simplified Arabic" w:eastAsia="Aptos" w:hAnsi="Simplified Arabic" w:cs="Simplified Arabic" w:hint="cs"/>
                <w:color w:val="000000" w:themeColor="text1"/>
                <w:sz w:val="22"/>
                <w:szCs w:val="22"/>
                <w:rtl/>
              </w:rPr>
              <w:t>الجهاز الرئاسي للمعاهدة</w:t>
            </w:r>
            <w:r w:rsidR="0003055B" w:rsidRPr="0003055B">
              <w:rPr>
                <w:rFonts w:ascii="Simplified Arabic" w:eastAsia="Aptos" w:hAnsi="Simplified Arabic" w:cs="Simplified Arabic"/>
                <w:color w:val="000000" w:themeColor="text1"/>
                <w:sz w:val="22"/>
                <w:szCs w:val="22"/>
                <w:rtl/>
              </w:rPr>
              <w:t xml:space="preserve"> الدولية للموارد الوراثية النباتية للأغذية والزراعة في دورته الحادية عشرة، من 24 إلى 29 نوفمبر</w:t>
            </w:r>
            <w:r>
              <w:rPr>
                <w:rFonts w:ascii="Simplified Arabic" w:eastAsia="Aptos" w:hAnsi="Simplified Arabic" w:cs="Simplified Arabic" w:hint="cs"/>
                <w:color w:val="000000" w:themeColor="text1"/>
                <w:sz w:val="22"/>
                <w:szCs w:val="22"/>
                <w:rtl/>
              </w:rPr>
              <w:t>/تشرين الثاني</w:t>
            </w:r>
            <w:r w:rsidR="0003055B" w:rsidRPr="0003055B">
              <w:rPr>
                <w:rFonts w:ascii="Simplified Arabic" w:eastAsia="Aptos" w:hAnsi="Simplified Arabic" w:cs="Simplified Arabic"/>
                <w:color w:val="000000" w:themeColor="text1"/>
                <w:sz w:val="22"/>
                <w:szCs w:val="22"/>
                <w:rtl/>
              </w:rPr>
              <w:t xml:space="preserve"> 2025</w:t>
            </w:r>
          </w:p>
        </w:tc>
      </w:tr>
      <w:tr w:rsidR="000C2568" w:rsidRPr="00074176" w14:paraId="5A19CA46" w14:textId="77777777" w:rsidTr="000C2568">
        <w:trPr>
          <w:trHeight w:val="323"/>
        </w:trPr>
        <w:tc>
          <w:tcPr>
            <w:tcW w:w="9900" w:type="dxa"/>
            <w:gridSpan w:val="3"/>
            <w:tcBorders>
              <w:top w:val="single" w:sz="4" w:space="0" w:color="auto"/>
              <w:left w:val="single" w:sz="4" w:space="0" w:color="auto"/>
              <w:bottom w:val="single" w:sz="4" w:space="0" w:color="auto"/>
              <w:right w:val="single" w:sz="4" w:space="0" w:color="auto"/>
            </w:tcBorders>
          </w:tcPr>
          <w:p w14:paraId="11ADF843" w14:textId="5B2B83AB" w:rsidR="000C2568" w:rsidRPr="000C2568" w:rsidRDefault="0003055B" w:rsidP="000C2568">
            <w:pPr>
              <w:bidi/>
              <w:spacing w:line="20" w:lineRule="atLeast"/>
              <w:rPr>
                <w:rFonts w:ascii="Simplified Arabic" w:hAnsi="Simplified Arabic" w:cs="Simplified Arabic"/>
                <w:sz w:val="22"/>
                <w:szCs w:val="22"/>
              </w:rPr>
            </w:pPr>
            <w:r w:rsidRPr="0003055B">
              <w:rPr>
                <w:rFonts w:ascii="Simplified Arabic" w:hAnsi="Simplified Arabic" w:cs="Simplified Arabic"/>
                <w:i/>
                <w:iCs/>
                <w:sz w:val="22"/>
                <w:szCs w:val="22"/>
                <w:rtl/>
              </w:rPr>
              <w:t>الاتفاقيات والهيئات والمنظمات والعمليات الإقليمية</w:t>
            </w:r>
          </w:p>
        </w:tc>
      </w:tr>
      <w:tr w:rsidR="000C2568" w:rsidRPr="00074176" w14:paraId="525166A7" w14:textId="77777777" w:rsidTr="000C2568">
        <w:trPr>
          <w:trHeight w:val="696"/>
        </w:trPr>
        <w:tc>
          <w:tcPr>
            <w:tcW w:w="4410" w:type="dxa"/>
            <w:tcBorders>
              <w:top w:val="single" w:sz="4" w:space="0" w:color="auto"/>
              <w:left w:val="single" w:sz="4" w:space="0" w:color="auto"/>
              <w:bottom w:val="single" w:sz="4" w:space="0" w:color="auto"/>
              <w:right w:val="single" w:sz="4" w:space="0" w:color="auto"/>
            </w:tcBorders>
          </w:tcPr>
          <w:p w14:paraId="2A71D884" w14:textId="452D4188" w:rsidR="000C2568" w:rsidRPr="002C7F18" w:rsidRDefault="00895B16" w:rsidP="000C2568">
            <w:pPr>
              <w:bidi/>
              <w:snapToGrid w:val="0"/>
              <w:spacing w:line="20" w:lineRule="atLeast"/>
              <w:rPr>
                <w:rFonts w:ascii="Simplified Arabic" w:hAnsi="Simplified Arabic" w:cs="Simplified Arabic" w:hint="cs"/>
                <w:sz w:val="22"/>
                <w:szCs w:val="22"/>
              </w:rPr>
            </w:pPr>
            <w:r>
              <w:rPr>
                <w:rFonts w:hint="cs"/>
                <w:rtl/>
              </w:rPr>
              <w:t xml:space="preserve"> </w:t>
            </w:r>
            <w:hyperlink r:id="rId30">
              <w:r w:rsidR="001D0B06" w:rsidRPr="002C7F18">
                <w:rPr>
                  <w:rStyle w:val="Lienhypertexte"/>
                  <w:rFonts w:ascii="Simplified Arabic" w:hAnsi="Simplified Arabic" w:cs="Simplified Arabic" w:hint="cs"/>
                  <w:sz w:val="22"/>
                  <w:szCs w:val="22"/>
                  <w:rtl/>
                </w:rPr>
                <w:t>الإجراءات المتعلقة بالتنوع البيولوجي في القطب الشمالي في الفترة 2025-2035</w:t>
              </w:r>
            </w:hyperlink>
            <w:r w:rsidR="001D0B06" w:rsidRPr="002C7F18">
              <w:rPr>
                <w:rFonts w:ascii="Simplified Arabic" w:hAnsi="Simplified Arabic" w:cs="Simplified Arabic" w:hint="cs"/>
                <w:sz w:val="22"/>
                <w:szCs w:val="22"/>
                <w:rtl/>
              </w:rPr>
              <w:t xml:space="preserve"> </w:t>
            </w:r>
            <w:r w:rsidRPr="002C7F18">
              <w:rPr>
                <w:rFonts w:ascii="Simplified Arabic" w:hAnsi="Simplified Arabic" w:cs="Simplified Arabic" w:hint="cs"/>
                <w:sz w:val="22"/>
                <w:szCs w:val="22"/>
                <w:rtl/>
              </w:rPr>
              <w:t>و</w:t>
            </w:r>
            <w:hyperlink r:id="rId31" w:history="1">
              <w:r w:rsidR="001D0B06" w:rsidRPr="002C7F18">
                <w:rPr>
                  <w:rStyle w:val="Lienhypertexte"/>
                  <w:rFonts w:ascii="Simplified Arabic" w:hAnsi="Simplified Arabic" w:cs="Simplified Arabic" w:hint="cs"/>
                  <w:sz w:val="22"/>
                  <w:szCs w:val="22"/>
                  <w:rtl/>
                </w:rPr>
                <w:t xml:space="preserve">حفظ </w:t>
              </w:r>
              <w:r w:rsidR="001D0B06" w:rsidRPr="002C7F18">
                <w:rPr>
                  <w:rStyle w:val="Lienhypertexte"/>
                  <w:rFonts w:ascii="Simplified Arabic" w:hAnsi="Simplified Arabic" w:cs="Simplified Arabic" w:hint="cs"/>
                  <w:sz w:val="22"/>
                  <w:szCs w:val="22"/>
                  <w:rtl/>
                </w:rPr>
                <w:t>النباتات والحيوانات في القطب الشمالي: خطة العمل</w:t>
              </w:r>
              <w:r w:rsidR="001D0B06" w:rsidRPr="002C7F18">
                <w:rPr>
                  <w:rStyle w:val="Lienhypertexte"/>
                  <w:rFonts w:ascii="Simplified Arabic" w:hAnsi="Simplified Arabic" w:cs="Simplified Arabic" w:hint="cs"/>
                  <w:sz w:val="22"/>
                  <w:szCs w:val="22"/>
                  <w:rtl/>
                </w:rPr>
                <w:t xml:space="preserve"> للفترة</w:t>
              </w:r>
              <w:r w:rsidR="001D0B06" w:rsidRPr="002C7F18">
                <w:rPr>
                  <w:rStyle w:val="Lienhypertexte"/>
                  <w:rFonts w:ascii="Simplified Arabic" w:hAnsi="Simplified Arabic" w:cs="Simplified Arabic" w:hint="cs"/>
                  <w:sz w:val="22"/>
                  <w:szCs w:val="22"/>
                  <w:rtl/>
                </w:rPr>
                <w:t xml:space="preserve"> 2025–2027</w:t>
              </w:r>
              <w:r w:rsidR="001D0B06" w:rsidRPr="002C7F18">
                <w:rPr>
                  <w:rStyle w:val="Lienhypertexte"/>
                  <w:rFonts w:ascii="Simplified Arabic" w:hAnsi="Simplified Arabic" w:cs="Simplified Arabic" w:hint="cs"/>
                  <w:sz w:val="22"/>
                  <w:szCs w:val="22"/>
                  <w:rtl/>
                </w:rPr>
                <w:t xml:space="preserve"> </w:t>
              </w:r>
            </w:hyperlink>
          </w:p>
        </w:tc>
        <w:tc>
          <w:tcPr>
            <w:tcW w:w="2211" w:type="dxa"/>
            <w:tcBorders>
              <w:top w:val="single" w:sz="4" w:space="0" w:color="auto"/>
              <w:left w:val="single" w:sz="4" w:space="0" w:color="auto"/>
              <w:bottom w:val="single" w:sz="4" w:space="0" w:color="auto"/>
              <w:right w:val="single" w:sz="4" w:space="0" w:color="auto"/>
            </w:tcBorders>
          </w:tcPr>
          <w:p w14:paraId="6C8C07CF" w14:textId="5CE6D5FC" w:rsidR="000C2568" w:rsidRPr="000C2568" w:rsidRDefault="0003055B" w:rsidP="000C2568">
            <w:pPr>
              <w:bidi/>
              <w:snapToGrid w:val="0"/>
              <w:spacing w:line="20" w:lineRule="atLeast"/>
              <w:rPr>
                <w:rFonts w:ascii="Simplified Arabic" w:hAnsi="Simplified Arabic" w:cs="Simplified Arabic"/>
                <w:sz w:val="22"/>
                <w:szCs w:val="22"/>
              </w:rPr>
            </w:pPr>
            <w:r w:rsidRPr="0003055B">
              <w:rPr>
                <w:rFonts w:ascii="Simplified Arabic" w:hAnsi="Simplified Arabic" w:cs="Simplified Arabic"/>
                <w:sz w:val="22"/>
                <w:szCs w:val="22"/>
                <w:rtl/>
              </w:rPr>
              <w:t>مجلس القطب الشمالي</w:t>
            </w:r>
          </w:p>
        </w:tc>
        <w:tc>
          <w:tcPr>
            <w:tcW w:w="3279" w:type="dxa"/>
            <w:tcBorders>
              <w:top w:val="single" w:sz="4" w:space="0" w:color="auto"/>
              <w:left w:val="single" w:sz="4" w:space="0" w:color="auto"/>
              <w:bottom w:val="single" w:sz="4" w:space="0" w:color="auto"/>
              <w:right w:val="single" w:sz="4" w:space="0" w:color="auto"/>
            </w:tcBorders>
          </w:tcPr>
          <w:p w14:paraId="53147175" w14:textId="70327F2C" w:rsidR="000C2568" w:rsidRPr="000C2568" w:rsidRDefault="00482427" w:rsidP="000C2568">
            <w:pPr>
              <w:bidi/>
              <w:spacing w:line="20" w:lineRule="atLeast"/>
              <w:rPr>
                <w:rFonts w:ascii="Simplified Arabic" w:hAnsi="Simplified Arabic" w:cs="Simplified Arabic"/>
                <w:sz w:val="22"/>
                <w:szCs w:val="22"/>
              </w:rPr>
            </w:pPr>
            <w:r w:rsidRPr="00482427">
              <w:rPr>
                <w:rFonts w:ascii="Simplified Arabic" w:hAnsi="Simplified Arabic" w:cs="Simplified Arabic"/>
                <w:sz w:val="22"/>
                <w:szCs w:val="22"/>
                <w:rtl/>
              </w:rPr>
              <w:t>مجلس القطب الشمالي في اجتماعه الرابع عشر، 12 مايو</w:t>
            </w:r>
            <w:r w:rsidR="00895B16">
              <w:rPr>
                <w:rFonts w:ascii="Simplified Arabic" w:hAnsi="Simplified Arabic" w:cs="Simplified Arabic" w:hint="cs"/>
                <w:sz w:val="22"/>
                <w:szCs w:val="22"/>
                <w:rtl/>
              </w:rPr>
              <w:t>/أيار</w:t>
            </w:r>
            <w:r w:rsidRPr="00482427">
              <w:rPr>
                <w:rFonts w:ascii="Simplified Arabic" w:hAnsi="Simplified Arabic" w:cs="Simplified Arabic"/>
                <w:sz w:val="22"/>
                <w:szCs w:val="22"/>
                <w:rtl/>
              </w:rPr>
              <w:t xml:space="preserve"> 2025</w:t>
            </w:r>
          </w:p>
        </w:tc>
      </w:tr>
      <w:tr w:rsidR="000C2568" w:rsidRPr="00074176" w14:paraId="17FE5867" w14:textId="77777777" w:rsidTr="000C2568">
        <w:trPr>
          <w:trHeight w:val="696"/>
        </w:trPr>
        <w:tc>
          <w:tcPr>
            <w:tcW w:w="4410" w:type="dxa"/>
            <w:tcBorders>
              <w:top w:val="single" w:sz="4" w:space="0" w:color="auto"/>
              <w:left w:val="single" w:sz="4" w:space="0" w:color="auto"/>
              <w:bottom w:val="single" w:sz="4" w:space="0" w:color="auto"/>
              <w:right w:val="single" w:sz="4" w:space="0" w:color="auto"/>
            </w:tcBorders>
          </w:tcPr>
          <w:p w14:paraId="17DBE3A5" w14:textId="77777777" w:rsidR="000C2568" w:rsidRPr="00A36789" w:rsidRDefault="000C2568" w:rsidP="000C2568">
            <w:pPr>
              <w:bidi/>
              <w:snapToGrid w:val="0"/>
              <w:spacing w:line="20" w:lineRule="atLeast"/>
              <w:rPr>
                <w:rFonts w:asciiTheme="majorBidi" w:hAnsiTheme="majorBidi" w:cstheme="majorBidi"/>
                <w:sz w:val="20"/>
                <w:szCs w:val="20"/>
              </w:rPr>
            </w:pPr>
            <w:hyperlink r:id="rId32" w:history="1">
              <w:r w:rsidRPr="00A36789">
                <w:rPr>
                  <w:rStyle w:val="Lienhypertexte"/>
                  <w:rFonts w:asciiTheme="majorBidi" w:hAnsiTheme="majorBidi" w:cstheme="majorBidi"/>
                  <w:sz w:val="20"/>
                  <w:szCs w:val="20"/>
                </w:rPr>
                <w:t>UNEP(DEPI)/CAR IG.49/4</w:t>
              </w:r>
            </w:hyperlink>
          </w:p>
          <w:p w14:paraId="69B8F5A6" w14:textId="424800D8" w:rsidR="000C2568" w:rsidRPr="000C2568" w:rsidRDefault="00482427" w:rsidP="000C2568">
            <w:pPr>
              <w:bidi/>
              <w:snapToGrid w:val="0"/>
              <w:spacing w:line="20" w:lineRule="atLeast"/>
              <w:rPr>
                <w:rFonts w:ascii="Simplified Arabic" w:hAnsi="Simplified Arabic" w:cs="Simplified Arabic"/>
                <w:sz w:val="22"/>
                <w:szCs w:val="22"/>
              </w:rPr>
            </w:pPr>
            <w:r w:rsidRPr="00482427">
              <w:rPr>
                <w:rFonts w:ascii="Simplified Arabic" w:hAnsi="Simplified Arabic" w:cs="Simplified Arabic"/>
                <w:sz w:val="22"/>
                <w:szCs w:val="22"/>
                <w:rtl/>
              </w:rPr>
              <w:t>ال</w:t>
            </w:r>
            <w:r w:rsidR="00A36789">
              <w:rPr>
                <w:rFonts w:ascii="Simplified Arabic" w:hAnsi="Simplified Arabic" w:cs="Simplified Arabic" w:hint="cs"/>
                <w:sz w:val="22"/>
                <w:szCs w:val="22"/>
                <w:rtl/>
              </w:rPr>
              <w:t>مقررات</w:t>
            </w:r>
            <w:r w:rsidRPr="00482427">
              <w:rPr>
                <w:rFonts w:ascii="Simplified Arabic" w:hAnsi="Simplified Arabic" w:cs="Simplified Arabic"/>
                <w:sz w:val="22"/>
                <w:szCs w:val="22"/>
                <w:rtl/>
              </w:rPr>
              <w:t xml:space="preserve"> ال</w:t>
            </w:r>
            <w:r w:rsidR="00A36789">
              <w:rPr>
                <w:rFonts w:ascii="Simplified Arabic" w:hAnsi="Simplified Arabic" w:cs="Simplified Arabic" w:hint="cs"/>
                <w:sz w:val="22"/>
                <w:szCs w:val="22"/>
                <w:rtl/>
              </w:rPr>
              <w:t>تقنية</w:t>
            </w:r>
            <w:r w:rsidRPr="00482427">
              <w:rPr>
                <w:rFonts w:ascii="Simplified Arabic" w:hAnsi="Simplified Arabic" w:cs="Simplified Arabic"/>
                <w:sz w:val="22"/>
                <w:szCs w:val="22"/>
                <w:rtl/>
              </w:rPr>
              <w:t xml:space="preserve"> للأطراف المتعاقدة في اتفاقية حماية وتنمية البيئة البحرية لمنطقة البحر الكاريبي الكبرى (تشجيع</w:t>
            </w:r>
            <w:r w:rsidR="00A36789">
              <w:rPr>
                <w:rFonts w:ascii="Simplified Arabic" w:hAnsi="Simplified Arabic" w:cs="Simplified Arabic" w:hint="cs"/>
                <w:sz w:val="22"/>
                <w:szCs w:val="22"/>
                <w:rtl/>
              </w:rPr>
              <w:t xml:space="preserve"> أوجه</w:t>
            </w:r>
            <w:r w:rsidRPr="00482427">
              <w:rPr>
                <w:rFonts w:ascii="Simplified Arabic" w:hAnsi="Simplified Arabic" w:cs="Simplified Arabic"/>
                <w:sz w:val="22"/>
                <w:szCs w:val="22"/>
                <w:rtl/>
              </w:rPr>
              <w:t xml:space="preserve"> التآزر مع الالتزامات العالمية وتعزيز التعاون مع </w:t>
            </w:r>
            <w:r w:rsidR="00A36789">
              <w:rPr>
                <w:rFonts w:ascii="Simplified Arabic" w:hAnsi="Simplified Arabic" w:cs="Simplified Arabic"/>
                <w:sz w:val="22"/>
                <w:szCs w:val="22"/>
                <w:rtl/>
              </w:rPr>
              <w:t>الاتفاقية المتعلقة بالتنوع البيولوجي</w:t>
            </w:r>
            <w:r w:rsidRPr="00482427">
              <w:rPr>
                <w:rFonts w:ascii="Simplified Arabic" w:hAnsi="Simplified Arabic" w:cs="Simplified Arabic"/>
                <w:sz w:val="22"/>
                <w:szCs w:val="22"/>
                <w:rtl/>
              </w:rPr>
              <w:t>)</w:t>
            </w:r>
          </w:p>
        </w:tc>
        <w:tc>
          <w:tcPr>
            <w:tcW w:w="2211" w:type="dxa"/>
            <w:tcBorders>
              <w:top w:val="single" w:sz="4" w:space="0" w:color="auto"/>
              <w:left w:val="single" w:sz="4" w:space="0" w:color="auto"/>
              <w:bottom w:val="single" w:sz="4" w:space="0" w:color="auto"/>
              <w:right w:val="single" w:sz="4" w:space="0" w:color="auto"/>
            </w:tcBorders>
          </w:tcPr>
          <w:p w14:paraId="77B4D0CB" w14:textId="1BA82681" w:rsidR="000C2568" w:rsidRPr="000C2568" w:rsidRDefault="00482427" w:rsidP="000C2568">
            <w:pPr>
              <w:bidi/>
              <w:snapToGrid w:val="0"/>
              <w:spacing w:line="20" w:lineRule="atLeast"/>
              <w:rPr>
                <w:rFonts w:ascii="Simplified Arabic" w:hAnsi="Simplified Arabic" w:cs="Simplified Arabic"/>
                <w:sz w:val="22"/>
                <w:szCs w:val="22"/>
              </w:rPr>
            </w:pPr>
            <w:r w:rsidRPr="00482427">
              <w:rPr>
                <w:rFonts w:ascii="Simplified Arabic" w:hAnsi="Simplified Arabic" w:cs="Simplified Arabic"/>
                <w:sz w:val="22"/>
                <w:szCs w:val="22"/>
                <w:rtl/>
              </w:rPr>
              <w:t>اتفاقية حماية وتنمية البيئة البحرية لمنطقة البحر الكاريبي الكبرى</w:t>
            </w:r>
          </w:p>
        </w:tc>
        <w:tc>
          <w:tcPr>
            <w:tcW w:w="3279" w:type="dxa"/>
            <w:tcBorders>
              <w:top w:val="single" w:sz="4" w:space="0" w:color="auto"/>
              <w:left w:val="single" w:sz="4" w:space="0" w:color="auto"/>
              <w:bottom w:val="single" w:sz="4" w:space="0" w:color="auto"/>
              <w:right w:val="single" w:sz="4" w:space="0" w:color="auto"/>
            </w:tcBorders>
          </w:tcPr>
          <w:p w14:paraId="6EBB06BC" w14:textId="0F69F77D" w:rsidR="000C2568" w:rsidRPr="000C2568" w:rsidRDefault="00482427" w:rsidP="000C2568">
            <w:pPr>
              <w:bidi/>
              <w:snapToGrid w:val="0"/>
              <w:spacing w:line="20" w:lineRule="atLeast"/>
              <w:rPr>
                <w:rFonts w:ascii="Simplified Arabic" w:hAnsi="Simplified Arabic" w:cs="Simplified Arabic"/>
                <w:sz w:val="22"/>
                <w:szCs w:val="22"/>
              </w:rPr>
            </w:pPr>
            <w:r w:rsidRPr="00482427">
              <w:rPr>
                <w:rFonts w:ascii="Simplified Arabic" w:hAnsi="Simplified Arabic" w:cs="Simplified Arabic"/>
                <w:sz w:val="22"/>
                <w:szCs w:val="22"/>
                <w:rtl/>
              </w:rPr>
              <w:t xml:space="preserve">الاجتماع الثامن عشر لمؤتمر الأطراف في اتفاقية حماية وتنمية البيئة البحرية لمنطقة البحر الكاريبي الكبرى، </w:t>
            </w:r>
            <w:proofErr w:type="spellStart"/>
            <w:r w:rsidRPr="00482427">
              <w:rPr>
                <w:rFonts w:ascii="Simplified Arabic" w:hAnsi="Simplified Arabic" w:cs="Simplified Arabic"/>
                <w:sz w:val="22"/>
                <w:szCs w:val="22"/>
                <w:rtl/>
              </w:rPr>
              <w:t>كينغستون</w:t>
            </w:r>
            <w:proofErr w:type="spellEnd"/>
            <w:r w:rsidRPr="00482427">
              <w:rPr>
                <w:rFonts w:ascii="Simplified Arabic" w:hAnsi="Simplified Arabic" w:cs="Simplified Arabic"/>
                <w:sz w:val="22"/>
                <w:szCs w:val="22"/>
                <w:rtl/>
              </w:rPr>
              <w:t>، من 13 إلى 16 أكتوبر/تشرين الأول 2025</w:t>
            </w:r>
            <w:r w:rsidR="000C2568" w:rsidRPr="000C2568">
              <w:rPr>
                <w:rFonts w:ascii="Simplified Arabic" w:hAnsi="Simplified Arabic" w:cs="Simplified Arabic" w:hint="cs"/>
                <w:sz w:val="22"/>
                <w:szCs w:val="22"/>
              </w:rPr>
              <w:t xml:space="preserve"> </w:t>
            </w:r>
          </w:p>
        </w:tc>
      </w:tr>
      <w:tr w:rsidR="000C2568" w:rsidRPr="00074176" w14:paraId="118E9A55" w14:textId="77777777" w:rsidTr="000C2568">
        <w:trPr>
          <w:trHeight w:val="238"/>
        </w:trPr>
        <w:tc>
          <w:tcPr>
            <w:tcW w:w="4410" w:type="dxa"/>
            <w:tcBorders>
              <w:top w:val="single" w:sz="4" w:space="0" w:color="auto"/>
              <w:left w:val="single" w:sz="4" w:space="0" w:color="auto"/>
              <w:bottom w:val="single" w:sz="4" w:space="0" w:color="auto"/>
              <w:right w:val="single" w:sz="4" w:space="0" w:color="auto"/>
            </w:tcBorders>
          </w:tcPr>
          <w:p w14:paraId="32FDBC8A" w14:textId="77777777" w:rsidR="00482427" w:rsidRDefault="00482427" w:rsidP="000C2568">
            <w:pPr>
              <w:bidi/>
              <w:spacing w:line="20" w:lineRule="atLeast"/>
              <w:rPr>
                <w:rFonts w:ascii="Simplified Arabic" w:hAnsi="Simplified Arabic" w:cs="Simplified Arabic"/>
                <w:sz w:val="22"/>
                <w:szCs w:val="22"/>
              </w:rPr>
            </w:pPr>
            <w:r w:rsidRPr="00482427">
              <w:rPr>
                <w:rFonts w:ascii="Simplified Arabic" w:hAnsi="Simplified Arabic" w:cs="Simplified Arabic"/>
                <w:sz w:val="22"/>
                <w:szCs w:val="22"/>
                <w:rtl/>
              </w:rPr>
              <w:t xml:space="preserve">إعلان القاهرة الوزاري </w:t>
            </w:r>
          </w:p>
          <w:p w14:paraId="2E46A451" w14:textId="56EBE6AF" w:rsidR="000C2568" w:rsidRPr="00100138" w:rsidRDefault="000C2568" w:rsidP="00482427">
            <w:pPr>
              <w:bidi/>
              <w:spacing w:line="20" w:lineRule="atLeast"/>
              <w:rPr>
                <w:rFonts w:asciiTheme="majorBidi" w:hAnsiTheme="majorBidi" w:cstheme="majorBidi"/>
                <w:sz w:val="20"/>
                <w:szCs w:val="20"/>
              </w:rPr>
            </w:pPr>
            <w:hyperlink r:id="rId33" w:history="1">
              <w:r w:rsidRPr="00100138">
                <w:rPr>
                  <w:rStyle w:val="Lienhypertexte"/>
                  <w:rFonts w:asciiTheme="majorBidi" w:hAnsiTheme="majorBidi" w:cstheme="majorBidi"/>
                  <w:sz w:val="20"/>
                  <w:szCs w:val="20"/>
                </w:rPr>
                <w:t>UNEP/MED IG.27</w:t>
              </w:r>
            </w:hyperlink>
          </w:p>
          <w:p w14:paraId="7CC0235C" w14:textId="791D9002" w:rsidR="000C2568" w:rsidRPr="000C2568" w:rsidRDefault="00A3709D" w:rsidP="000C2568">
            <w:pPr>
              <w:bidi/>
              <w:snapToGrid w:val="0"/>
              <w:spacing w:line="20" w:lineRule="atLeast"/>
              <w:rPr>
                <w:rFonts w:ascii="Simplified Arabic" w:hAnsi="Simplified Arabic" w:cs="Simplified Arabic"/>
                <w:sz w:val="22"/>
                <w:szCs w:val="22"/>
              </w:rPr>
            </w:pPr>
            <w:r w:rsidRPr="00A3709D">
              <w:rPr>
                <w:rFonts w:ascii="Simplified Arabic" w:hAnsi="Simplified Arabic" w:cs="Simplified Arabic"/>
                <w:sz w:val="22"/>
                <w:szCs w:val="22"/>
                <w:rtl/>
              </w:rPr>
              <w:t xml:space="preserve">القرارات التي </w:t>
            </w:r>
            <w:r w:rsidR="00A36789">
              <w:rPr>
                <w:rFonts w:ascii="Simplified Arabic" w:hAnsi="Simplified Arabic" w:cs="Simplified Arabic" w:hint="cs"/>
                <w:sz w:val="22"/>
                <w:szCs w:val="22"/>
                <w:rtl/>
              </w:rPr>
              <w:t>تقدم المزيد من الدعم</w:t>
            </w:r>
            <w:r w:rsidRPr="00A3709D">
              <w:rPr>
                <w:rFonts w:ascii="Simplified Arabic" w:hAnsi="Simplified Arabic" w:cs="Simplified Arabic"/>
                <w:sz w:val="22"/>
                <w:szCs w:val="22"/>
                <w:rtl/>
              </w:rPr>
              <w:t xml:space="preserve"> </w:t>
            </w:r>
            <w:r w:rsidR="00A36789">
              <w:rPr>
                <w:rFonts w:ascii="Simplified Arabic" w:hAnsi="Simplified Arabic" w:cs="Simplified Arabic" w:hint="cs"/>
                <w:sz w:val="22"/>
                <w:szCs w:val="22"/>
                <w:rtl/>
              </w:rPr>
              <w:t>ل</w:t>
            </w:r>
            <w:r w:rsidRPr="00A3709D">
              <w:rPr>
                <w:rFonts w:ascii="Simplified Arabic" w:hAnsi="Simplified Arabic" w:cs="Simplified Arabic"/>
                <w:sz w:val="22"/>
                <w:szCs w:val="22"/>
                <w:rtl/>
              </w:rPr>
              <w:t xml:space="preserve">تنفيذ إطار </w:t>
            </w:r>
            <w:proofErr w:type="spellStart"/>
            <w:r w:rsidRPr="00A3709D">
              <w:rPr>
                <w:rFonts w:ascii="Simplified Arabic" w:hAnsi="Simplified Arabic" w:cs="Simplified Arabic"/>
                <w:sz w:val="22"/>
                <w:szCs w:val="22"/>
                <w:rtl/>
              </w:rPr>
              <w:t>كونمينغ</w:t>
            </w:r>
            <w:proofErr w:type="spellEnd"/>
            <w:r w:rsidRPr="00A3709D">
              <w:rPr>
                <w:rFonts w:ascii="Simplified Arabic" w:hAnsi="Simplified Arabic" w:cs="Simplified Arabic"/>
                <w:sz w:val="22"/>
                <w:szCs w:val="22"/>
                <w:rtl/>
              </w:rPr>
              <w:t>-مونتريال العالمي للتنوع البيولوجي (27/4</w:t>
            </w:r>
            <w:r w:rsidR="00A36789">
              <w:rPr>
                <w:rFonts w:ascii="Simplified Arabic" w:hAnsi="Simplified Arabic" w:cs="Simplified Arabic" w:hint="cs"/>
                <w:sz w:val="22"/>
                <w:szCs w:val="22"/>
                <w:rtl/>
              </w:rPr>
              <w:t>، و</w:t>
            </w:r>
            <w:r w:rsidRPr="00A3709D">
              <w:rPr>
                <w:rFonts w:ascii="Simplified Arabic" w:hAnsi="Simplified Arabic" w:cs="Simplified Arabic"/>
                <w:sz w:val="22"/>
                <w:szCs w:val="22"/>
                <w:rtl/>
              </w:rPr>
              <w:t>27/5</w:t>
            </w:r>
            <w:r w:rsidR="00A36789">
              <w:rPr>
                <w:rFonts w:ascii="Simplified Arabic" w:hAnsi="Simplified Arabic" w:cs="Simplified Arabic" w:hint="cs"/>
                <w:sz w:val="22"/>
                <w:szCs w:val="22"/>
                <w:rtl/>
              </w:rPr>
              <w:t>، و</w:t>
            </w:r>
            <w:r w:rsidRPr="00A3709D">
              <w:rPr>
                <w:rFonts w:ascii="Simplified Arabic" w:hAnsi="Simplified Arabic" w:cs="Simplified Arabic"/>
                <w:sz w:val="22"/>
                <w:szCs w:val="22"/>
                <w:rtl/>
              </w:rPr>
              <w:t>27/6</w:t>
            </w:r>
            <w:r w:rsidR="00A36789">
              <w:rPr>
                <w:rFonts w:ascii="Simplified Arabic" w:hAnsi="Simplified Arabic" w:cs="Simplified Arabic" w:hint="cs"/>
                <w:sz w:val="22"/>
                <w:szCs w:val="22"/>
                <w:rtl/>
              </w:rPr>
              <w:t>، و</w:t>
            </w:r>
            <w:r w:rsidRPr="00A3709D">
              <w:rPr>
                <w:rFonts w:ascii="Simplified Arabic" w:hAnsi="Simplified Arabic" w:cs="Simplified Arabic"/>
                <w:sz w:val="22"/>
                <w:szCs w:val="22"/>
                <w:rtl/>
              </w:rPr>
              <w:t>27/8</w:t>
            </w:r>
            <w:r w:rsidR="00A36789">
              <w:rPr>
                <w:rFonts w:ascii="Simplified Arabic" w:hAnsi="Simplified Arabic" w:cs="Simplified Arabic" w:hint="cs"/>
                <w:sz w:val="22"/>
                <w:szCs w:val="22"/>
                <w:rtl/>
              </w:rPr>
              <w:t>، و</w:t>
            </w:r>
            <w:r w:rsidRPr="00A3709D">
              <w:rPr>
                <w:rFonts w:ascii="Simplified Arabic" w:hAnsi="Simplified Arabic" w:cs="Simplified Arabic"/>
                <w:sz w:val="22"/>
                <w:szCs w:val="22"/>
                <w:rtl/>
              </w:rPr>
              <w:t>27/9)</w:t>
            </w:r>
          </w:p>
        </w:tc>
        <w:tc>
          <w:tcPr>
            <w:tcW w:w="2211" w:type="dxa"/>
            <w:tcBorders>
              <w:top w:val="single" w:sz="4" w:space="0" w:color="auto"/>
              <w:left w:val="single" w:sz="4" w:space="0" w:color="auto"/>
              <w:bottom w:val="single" w:sz="4" w:space="0" w:color="auto"/>
              <w:right w:val="single" w:sz="4" w:space="0" w:color="auto"/>
            </w:tcBorders>
          </w:tcPr>
          <w:p w14:paraId="72198737" w14:textId="739441FF" w:rsidR="000C2568" w:rsidRPr="000C2568" w:rsidRDefault="00482427" w:rsidP="000C2568">
            <w:pPr>
              <w:bidi/>
              <w:snapToGrid w:val="0"/>
              <w:spacing w:line="20" w:lineRule="atLeast"/>
              <w:rPr>
                <w:rFonts w:ascii="Simplified Arabic" w:hAnsi="Simplified Arabic" w:cs="Simplified Arabic" w:hint="cs"/>
                <w:sz w:val="22"/>
                <w:szCs w:val="22"/>
                <w:rtl/>
                <w:lang w:bidi="ar-EG"/>
              </w:rPr>
            </w:pPr>
            <w:r w:rsidRPr="00482427">
              <w:rPr>
                <w:rFonts w:ascii="Simplified Arabic" w:hAnsi="Simplified Arabic" w:cs="Simplified Arabic"/>
                <w:sz w:val="22"/>
                <w:szCs w:val="22"/>
                <w:rtl/>
              </w:rPr>
              <w:t>اتفاقية حماية البيئة البحرية والمنطقة الساحلية للبحر الأبيض المتوسط</w:t>
            </w:r>
            <w:r>
              <w:rPr>
                <w:rFonts w:ascii="Simplified Arabic" w:hAnsi="Simplified Arabic" w:cs="Simplified Arabic"/>
                <w:sz w:val="22"/>
                <w:szCs w:val="22"/>
              </w:rPr>
              <w:t xml:space="preserve"> </w:t>
            </w:r>
            <w:r>
              <w:rPr>
                <w:rFonts w:ascii="Simplified Arabic" w:hAnsi="Simplified Arabic" w:cs="Simplified Arabic" w:hint="cs"/>
                <w:sz w:val="22"/>
                <w:szCs w:val="22"/>
                <w:rtl/>
                <w:lang w:bidi="ar-EG"/>
              </w:rPr>
              <w:t>وبروتوكول</w:t>
            </w:r>
            <w:r w:rsidR="00A36789">
              <w:rPr>
                <w:rFonts w:ascii="Simplified Arabic" w:hAnsi="Simplified Arabic" w:cs="Simplified Arabic" w:hint="cs"/>
                <w:sz w:val="22"/>
                <w:szCs w:val="22"/>
                <w:rtl/>
                <w:lang w:bidi="ar-EG"/>
              </w:rPr>
              <w:t>اتها</w:t>
            </w:r>
          </w:p>
        </w:tc>
        <w:tc>
          <w:tcPr>
            <w:tcW w:w="3279" w:type="dxa"/>
            <w:tcBorders>
              <w:top w:val="single" w:sz="4" w:space="0" w:color="auto"/>
              <w:left w:val="single" w:sz="4" w:space="0" w:color="auto"/>
              <w:bottom w:val="single" w:sz="4" w:space="0" w:color="auto"/>
              <w:right w:val="single" w:sz="4" w:space="0" w:color="auto"/>
            </w:tcBorders>
          </w:tcPr>
          <w:p w14:paraId="5865407D" w14:textId="260C832F" w:rsidR="000C2568" w:rsidRPr="000C2568" w:rsidRDefault="00A3709D" w:rsidP="000C2568">
            <w:pPr>
              <w:bidi/>
              <w:snapToGrid w:val="0"/>
              <w:spacing w:line="20" w:lineRule="atLeast"/>
              <w:rPr>
                <w:rFonts w:ascii="Simplified Arabic" w:hAnsi="Simplified Arabic" w:cs="Simplified Arabic"/>
                <w:sz w:val="22"/>
                <w:szCs w:val="22"/>
              </w:rPr>
            </w:pPr>
            <w:r w:rsidRPr="00A3709D">
              <w:rPr>
                <w:rFonts w:ascii="Simplified Arabic" w:hAnsi="Simplified Arabic" w:cs="Simplified Arabic"/>
                <w:sz w:val="22"/>
                <w:szCs w:val="22"/>
                <w:rtl/>
              </w:rPr>
              <w:t>الاجتماع الرابع والعشرون للأطراف المتعاقدة في اتفاقية حماية البيئة البحرية والمنطقة الساحلية للبحر الأبيض المتوسط وبروتوكولاتها، القاهرة، 31 كانون الأول/ديسمب</w:t>
            </w:r>
            <w:r>
              <w:rPr>
                <w:rFonts w:ascii="Simplified Arabic" w:hAnsi="Simplified Arabic" w:cs="Simplified Arabic" w:hint="cs"/>
                <w:sz w:val="22"/>
                <w:szCs w:val="22"/>
                <w:rtl/>
              </w:rPr>
              <w:t>ر 2025</w:t>
            </w:r>
          </w:p>
          <w:p w14:paraId="3F67F0D3" w14:textId="77777777" w:rsidR="000C2568" w:rsidRPr="000C2568" w:rsidRDefault="000C2568" w:rsidP="000C2568">
            <w:pPr>
              <w:bidi/>
              <w:snapToGrid w:val="0"/>
              <w:spacing w:line="20" w:lineRule="atLeast"/>
              <w:rPr>
                <w:rFonts w:ascii="Simplified Arabic" w:hAnsi="Simplified Arabic" w:cs="Simplified Arabic"/>
                <w:sz w:val="22"/>
                <w:szCs w:val="22"/>
              </w:rPr>
            </w:pPr>
          </w:p>
        </w:tc>
      </w:tr>
      <w:tr w:rsidR="000C2568" w:rsidRPr="7224C4E5" w14:paraId="5ED1BF19" w14:textId="77777777" w:rsidTr="000C2568">
        <w:trPr>
          <w:trHeight w:val="238"/>
        </w:trPr>
        <w:tc>
          <w:tcPr>
            <w:tcW w:w="4410" w:type="dxa"/>
            <w:tcBorders>
              <w:top w:val="single" w:sz="4" w:space="0" w:color="auto"/>
              <w:left w:val="single" w:sz="4" w:space="0" w:color="auto"/>
              <w:bottom w:val="single" w:sz="4" w:space="0" w:color="auto"/>
              <w:right w:val="single" w:sz="4" w:space="0" w:color="auto"/>
            </w:tcBorders>
          </w:tcPr>
          <w:p w14:paraId="43B41CC2" w14:textId="02295BB7" w:rsidR="00A3709D" w:rsidRDefault="00A3709D" w:rsidP="000C2568">
            <w:pPr>
              <w:bidi/>
              <w:spacing w:line="20" w:lineRule="atLeast"/>
              <w:rPr>
                <w:rFonts w:ascii="Simplified Arabic" w:hAnsi="Simplified Arabic" w:cs="Simplified Arabic"/>
                <w:sz w:val="22"/>
                <w:szCs w:val="22"/>
                <w:rtl/>
              </w:rPr>
            </w:pPr>
            <w:r w:rsidRPr="00A3709D">
              <w:rPr>
                <w:rFonts w:ascii="Simplified Arabic" w:hAnsi="Simplified Arabic" w:cs="Simplified Arabic"/>
                <w:sz w:val="22"/>
                <w:szCs w:val="22"/>
                <w:rtl/>
              </w:rPr>
              <w:t xml:space="preserve">الإعلان الوزاري بشأن </w:t>
            </w:r>
            <w:r w:rsidR="00100138">
              <w:rPr>
                <w:rFonts w:ascii="Simplified Arabic" w:hAnsi="Simplified Arabic" w:cs="Simplified Arabic" w:hint="cs"/>
                <w:sz w:val="22"/>
                <w:szCs w:val="22"/>
                <w:rtl/>
              </w:rPr>
              <w:t>تنمية البيئة</w:t>
            </w:r>
            <w:r w:rsidRPr="00A3709D">
              <w:rPr>
                <w:rFonts w:ascii="Simplified Arabic" w:hAnsi="Simplified Arabic" w:cs="Simplified Arabic"/>
                <w:sz w:val="22"/>
                <w:szCs w:val="22"/>
                <w:rtl/>
              </w:rPr>
              <w:t xml:space="preserve"> في آسيا والمحيط الهادئ، 2026</w:t>
            </w:r>
          </w:p>
          <w:p w14:paraId="3341B078" w14:textId="632CAB4A" w:rsidR="000C2568" w:rsidRPr="00ED19F6" w:rsidRDefault="000C2568" w:rsidP="00A3709D">
            <w:pPr>
              <w:bidi/>
              <w:spacing w:line="20" w:lineRule="atLeast"/>
              <w:rPr>
                <w:rFonts w:asciiTheme="majorBidi" w:hAnsiTheme="majorBidi" w:cstheme="majorBidi"/>
                <w:sz w:val="20"/>
                <w:szCs w:val="20"/>
              </w:rPr>
            </w:pPr>
            <w:hyperlink r:id="rId34" w:history="1">
              <w:r w:rsidRPr="00ED19F6">
                <w:rPr>
                  <w:rStyle w:val="Lienhypertexte"/>
                  <w:rFonts w:asciiTheme="majorBidi" w:hAnsiTheme="majorBidi" w:cstheme="majorBidi"/>
                  <w:sz w:val="20"/>
                  <w:szCs w:val="20"/>
                </w:rPr>
                <w:t>ESCAP/</w:t>
              </w:r>
              <w:proofErr w:type="gramStart"/>
              <w:r w:rsidRPr="00ED19F6">
                <w:rPr>
                  <w:rStyle w:val="Lienhypertexte"/>
                  <w:rFonts w:asciiTheme="majorBidi" w:hAnsiTheme="majorBidi" w:cstheme="majorBidi"/>
                  <w:sz w:val="20"/>
                  <w:szCs w:val="20"/>
                </w:rPr>
                <w:t>CE</w:t>
              </w:r>
              <w:r w:rsidRPr="00ED19F6">
                <w:rPr>
                  <w:rStyle w:val="Lienhypertexte"/>
                  <w:rFonts w:asciiTheme="majorBidi" w:hAnsiTheme="majorBidi" w:cstheme="majorBidi"/>
                  <w:sz w:val="20"/>
                  <w:szCs w:val="20"/>
                </w:rPr>
                <w:t>D</w:t>
              </w:r>
              <w:r w:rsidRPr="00ED19F6">
                <w:rPr>
                  <w:rStyle w:val="Lienhypertexte"/>
                  <w:rFonts w:asciiTheme="majorBidi" w:hAnsiTheme="majorBidi" w:cstheme="majorBidi"/>
                  <w:sz w:val="20"/>
                  <w:szCs w:val="20"/>
                </w:rPr>
                <w:t>(</w:t>
              </w:r>
              <w:proofErr w:type="gramEnd"/>
              <w:r w:rsidRPr="00ED19F6">
                <w:rPr>
                  <w:rStyle w:val="Lienhypertexte"/>
                  <w:rFonts w:asciiTheme="majorBidi" w:hAnsiTheme="majorBidi" w:cstheme="majorBidi"/>
                  <w:sz w:val="20"/>
                  <w:szCs w:val="20"/>
                </w:rPr>
                <w:t>9)/7/Add.1</w:t>
              </w:r>
            </w:hyperlink>
          </w:p>
        </w:tc>
        <w:tc>
          <w:tcPr>
            <w:tcW w:w="2211" w:type="dxa"/>
            <w:tcBorders>
              <w:top w:val="single" w:sz="4" w:space="0" w:color="auto"/>
              <w:left w:val="single" w:sz="4" w:space="0" w:color="auto"/>
              <w:bottom w:val="single" w:sz="4" w:space="0" w:color="auto"/>
              <w:right w:val="single" w:sz="4" w:space="0" w:color="auto"/>
            </w:tcBorders>
          </w:tcPr>
          <w:p w14:paraId="7A1BBFBC" w14:textId="048B8E55" w:rsidR="000C2568" w:rsidRPr="000C2568" w:rsidRDefault="00A3709D" w:rsidP="000C2568">
            <w:pPr>
              <w:bidi/>
              <w:snapToGrid w:val="0"/>
              <w:spacing w:line="20" w:lineRule="atLeast"/>
              <w:rPr>
                <w:rFonts w:ascii="Simplified Arabic" w:hAnsi="Simplified Arabic" w:cs="Simplified Arabic"/>
                <w:sz w:val="22"/>
                <w:szCs w:val="22"/>
              </w:rPr>
            </w:pPr>
            <w:r w:rsidRPr="00A3709D">
              <w:rPr>
                <w:rFonts w:ascii="Simplified Arabic" w:hAnsi="Simplified Arabic" w:cs="Simplified Arabic"/>
                <w:sz w:val="22"/>
                <w:szCs w:val="22"/>
                <w:rtl/>
              </w:rPr>
              <w:t>اللجنة الاقتصادية والاجتماعية لآسيا والمحيط الهادئ</w:t>
            </w:r>
          </w:p>
        </w:tc>
        <w:tc>
          <w:tcPr>
            <w:tcW w:w="3279" w:type="dxa"/>
            <w:tcBorders>
              <w:top w:val="single" w:sz="4" w:space="0" w:color="auto"/>
              <w:left w:val="single" w:sz="4" w:space="0" w:color="auto"/>
              <w:bottom w:val="single" w:sz="4" w:space="0" w:color="auto"/>
              <w:right w:val="single" w:sz="4" w:space="0" w:color="auto"/>
            </w:tcBorders>
          </w:tcPr>
          <w:p w14:paraId="069F1D91" w14:textId="77777777" w:rsidR="001A28B6" w:rsidRPr="001A28B6" w:rsidRDefault="001A28B6" w:rsidP="001A28B6">
            <w:pPr>
              <w:bidi/>
              <w:snapToGrid w:val="0"/>
              <w:spacing w:line="20" w:lineRule="atLeast"/>
              <w:rPr>
                <w:rFonts w:ascii="Simplified Arabic" w:hAnsi="Simplified Arabic" w:cs="Simplified Arabic"/>
                <w:sz w:val="22"/>
                <w:szCs w:val="22"/>
                <w:rtl/>
              </w:rPr>
            </w:pPr>
            <w:r w:rsidRPr="001A28B6">
              <w:rPr>
                <w:rFonts w:ascii="Simplified Arabic" w:hAnsi="Simplified Arabic" w:cs="Simplified Arabic"/>
                <w:sz w:val="22"/>
                <w:szCs w:val="22"/>
                <w:rtl/>
              </w:rPr>
              <w:t>اللجنة الاقتصادية والاجتماعية لآسيا والمحيط الهادئ</w:t>
            </w:r>
            <w:r w:rsidRPr="001A28B6">
              <w:rPr>
                <w:rFonts w:ascii="Simplified Arabic" w:hAnsi="Simplified Arabic" w:cs="Simplified Arabic"/>
                <w:sz w:val="22"/>
                <w:szCs w:val="22"/>
              </w:rPr>
              <w:t xml:space="preserve"> </w:t>
            </w:r>
          </w:p>
          <w:p w14:paraId="724F147C" w14:textId="213DEB17" w:rsidR="000C2568" w:rsidRPr="000C2568" w:rsidRDefault="001A28B6" w:rsidP="001A28B6">
            <w:pPr>
              <w:bidi/>
              <w:snapToGrid w:val="0"/>
              <w:spacing w:line="20" w:lineRule="atLeast"/>
              <w:rPr>
                <w:rFonts w:ascii="Simplified Arabic" w:hAnsi="Simplified Arabic" w:cs="Simplified Arabic"/>
                <w:sz w:val="22"/>
                <w:szCs w:val="22"/>
              </w:rPr>
            </w:pPr>
            <w:r w:rsidRPr="001A28B6">
              <w:rPr>
                <w:rFonts w:ascii="Simplified Arabic" w:hAnsi="Simplified Arabic" w:cs="Simplified Arabic"/>
                <w:sz w:val="22"/>
                <w:szCs w:val="22"/>
                <w:rtl/>
              </w:rPr>
              <w:t>لجنة البيئة والتنمية، الدورة التاسعة، بانكوك، من 1 إلى 3 يوليو/تموز 2026</w:t>
            </w:r>
          </w:p>
        </w:tc>
      </w:tr>
      <w:tr w:rsidR="000C2568" w:rsidRPr="00074176" w14:paraId="36C3C406" w14:textId="77777777" w:rsidTr="000C2568">
        <w:trPr>
          <w:trHeight w:val="277"/>
        </w:trPr>
        <w:tc>
          <w:tcPr>
            <w:tcW w:w="9900" w:type="dxa"/>
            <w:gridSpan w:val="3"/>
            <w:tcBorders>
              <w:top w:val="single" w:sz="4" w:space="0" w:color="auto"/>
              <w:left w:val="single" w:sz="4" w:space="0" w:color="auto"/>
              <w:bottom w:val="single" w:sz="4" w:space="0" w:color="auto"/>
              <w:right w:val="single" w:sz="4" w:space="0" w:color="auto"/>
            </w:tcBorders>
          </w:tcPr>
          <w:p w14:paraId="2F9D0B35" w14:textId="72FE9DD6" w:rsidR="000C2568" w:rsidRPr="000C2568" w:rsidRDefault="00FF5851" w:rsidP="000C2568">
            <w:pPr>
              <w:bidi/>
              <w:spacing w:line="20" w:lineRule="atLeast"/>
              <w:rPr>
                <w:rFonts w:ascii="Simplified Arabic" w:hAnsi="Simplified Arabic" w:cs="Simplified Arabic"/>
                <w:i/>
                <w:iCs/>
                <w:sz w:val="22"/>
                <w:szCs w:val="22"/>
              </w:rPr>
            </w:pPr>
            <w:r w:rsidRPr="00FF5851">
              <w:rPr>
                <w:rFonts w:ascii="Simplified Arabic" w:hAnsi="Simplified Arabic" w:cs="Simplified Arabic"/>
                <w:i/>
                <w:iCs/>
                <w:sz w:val="22"/>
                <w:szCs w:val="22"/>
                <w:rtl/>
              </w:rPr>
              <w:t>المنظمات والهيئات والبرامج والعمليات الدولية الأخرى</w:t>
            </w:r>
          </w:p>
        </w:tc>
      </w:tr>
      <w:tr w:rsidR="000C2568" w:rsidRPr="00074176" w14:paraId="64FC81CD" w14:textId="77777777" w:rsidTr="000C2568">
        <w:trPr>
          <w:trHeight w:val="696"/>
        </w:trPr>
        <w:tc>
          <w:tcPr>
            <w:tcW w:w="4410" w:type="dxa"/>
            <w:tcBorders>
              <w:top w:val="single" w:sz="4" w:space="0" w:color="auto"/>
              <w:left w:val="single" w:sz="4" w:space="0" w:color="auto"/>
              <w:bottom w:val="single" w:sz="4" w:space="0" w:color="auto"/>
              <w:right w:val="single" w:sz="4" w:space="0" w:color="auto"/>
            </w:tcBorders>
          </w:tcPr>
          <w:p w14:paraId="0F43F6DF" w14:textId="77777777" w:rsidR="000C2568" w:rsidRPr="00100138" w:rsidRDefault="000C2568" w:rsidP="000C2568">
            <w:pPr>
              <w:bidi/>
              <w:rPr>
                <w:rFonts w:asciiTheme="majorBidi" w:hAnsiTheme="majorBidi" w:cstheme="majorBidi"/>
                <w:sz w:val="20"/>
                <w:szCs w:val="20"/>
              </w:rPr>
            </w:pPr>
            <w:hyperlink r:id="rId35">
              <w:r w:rsidRPr="00100138">
                <w:rPr>
                  <w:rStyle w:val="Lienhypertexte"/>
                  <w:rFonts w:asciiTheme="majorBidi" w:hAnsiTheme="majorBidi" w:cstheme="majorBidi"/>
                  <w:color w:val="000000" w:themeColor="text1"/>
                  <w:sz w:val="20"/>
                  <w:szCs w:val="20"/>
                </w:rPr>
                <w:t>ARC/26/REP</w:t>
              </w:r>
            </w:hyperlink>
          </w:p>
          <w:p w14:paraId="3D627093" w14:textId="3985030C" w:rsidR="000C2568" w:rsidRPr="000C2568" w:rsidRDefault="00FF5851" w:rsidP="000C2568">
            <w:pPr>
              <w:bidi/>
              <w:rPr>
                <w:rFonts w:ascii="Simplified Arabic" w:hAnsi="Simplified Arabic" w:cs="Simplified Arabic"/>
                <w:sz w:val="22"/>
                <w:szCs w:val="22"/>
              </w:rPr>
            </w:pPr>
            <w:r w:rsidRPr="00FF5851">
              <w:rPr>
                <w:rFonts w:ascii="Simplified Arabic" w:eastAsia="Aptos" w:hAnsi="Simplified Arabic" w:cs="Simplified Arabic"/>
                <w:color w:val="000000" w:themeColor="text1"/>
                <w:sz w:val="22"/>
                <w:szCs w:val="22"/>
                <w:rtl/>
              </w:rPr>
              <w:t>تقرير الدورة الرابعة والثلاثين للمؤتمر الإقليمي لمنظمة الأغذية والزراعة لأفريقيا</w:t>
            </w:r>
            <w:r w:rsidR="000C2568" w:rsidRPr="000C2568">
              <w:rPr>
                <w:rFonts w:ascii="Simplified Arabic" w:eastAsia="Aptos" w:hAnsi="Simplified Arabic" w:cs="Simplified Arabic" w:hint="cs"/>
                <w:color w:val="000000" w:themeColor="text1"/>
                <w:sz w:val="22"/>
                <w:szCs w:val="22"/>
              </w:rPr>
              <w:t xml:space="preserve"> </w:t>
            </w:r>
          </w:p>
        </w:tc>
        <w:tc>
          <w:tcPr>
            <w:tcW w:w="2211" w:type="dxa"/>
            <w:tcBorders>
              <w:top w:val="single" w:sz="4" w:space="0" w:color="auto"/>
              <w:left w:val="single" w:sz="4" w:space="0" w:color="auto"/>
              <w:bottom w:val="single" w:sz="4" w:space="0" w:color="auto"/>
              <w:right w:val="single" w:sz="4" w:space="0" w:color="auto"/>
            </w:tcBorders>
          </w:tcPr>
          <w:p w14:paraId="04858DA6" w14:textId="024C8019" w:rsidR="000C2568" w:rsidRPr="000C2568" w:rsidRDefault="00100138" w:rsidP="000C2568">
            <w:pPr>
              <w:bidi/>
              <w:rPr>
                <w:rFonts w:ascii="Simplified Arabic" w:hAnsi="Simplified Arabic" w:cs="Simplified Arabic"/>
                <w:sz w:val="22"/>
                <w:szCs w:val="22"/>
              </w:rPr>
            </w:pPr>
            <w:r>
              <w:rPr>
                <w:rFonts w:ascii="Simplified Arabic" w:eastAsia="Aptos" w:hAnsi="Simplified Arabic" w:cs="Simplified Arabic" w:hint="cs"/>
                <w:color w:val="000000" w:themeColor="text1"/>
                <w:sz w:val="22"/>
                <w:szCs w:val="22"/>
                <w:rtl/>
              </w:rPr>
              <w:t>المؤتمر الإقليمي</w:t>
            </w:r>
            <w:r w:rsidR="00FF5851" w:rsidRPr="00FF5851">
              <w:rPr>
                <w:rFonts w:ascii="Simplified Arabic" w:eastAsia="Aptos" w:hAnsi="Simplified Arabic" w:cs="Simplified Arabic"/>
                <w:color w:val="000000" w:themeColor="text1"/>
                <w:sz w:val="22"/>
                <w:szCs w:val="22"/>
                <w:rtl/>
              </w:rPr>
              <w:t xml:space="preserve"> </w:t>
            </w:r>
            <w:r>
              <w:rPr>
                <w:rFonts w:ascii="Simplified Arabic" w:eastAsia="Aptos" w:hAnsi="Simplified Arabic" w:cs="Simplified Arabic" w:hint="cs"/>
                <w:color w:val="000000" w:themeColor="text1"/>
                <w:sz w:val="22"/>
                <w:szCs w:val="22"/>
                <w:rtl/>
              </w:rPr>
              <w:t>لمنظمة الأغذية والزراعة</w:t>
            </w:r>
            <w:r w:rsidR="00FF5851" w:rsidRPr="00FF5851">
              <w:rPr>
                <w:rFonts w:ascii="Simplified Arabic" w:eastAsia="Aptos" w:hAnsi="Simplified Arabic" w:cs="Simplified Arabic"/>
                <w:color w:val="000000" w:themeColor="text1"/>
                <w:sz w:val="22"/>
                <w:szCs w:val="22"/>
                <w:rtl/>
              </w:rPr>
              <w:t xml:space="preserve"> لأفريقيا</w:t>
            </w:r>
          </w:p>
        </w:tc>
        <w:tc>
          <w:tcPr>
            <w:tcW w:w="3279" w:type="dxa"/>
            <w:tcBorders>
              <w:top w:val="single" w:sz="4" w:space="0" w:color="auto"/>
              <w:left w:val="single" w:sz="4" w:space="0" w:color="auto"/>
              <w:bottom w:val="single" w:sz="4" w:space="0" w:color="auto"/>
              <w:right w:val="single" w:sz="4" w:space="0" w:color="auto"/>
            </w:tcBorders>
          </w:tcPr>
          <w:p w14:paraId="1297CF68" w14:textId="18CEA7A3" w:rsidR="000C2568" w:rsidRPr="000C2568" w:rsidRDefault="00FF5851" w:rsidP="000C2568">
            <w:pPr>
              <w:bidi/>
              <w:rPr>
                <w:rFonts w:ascii="Simplified Arabic" w:hAnsi="Simplified Arabic" w:cs="Simplified Arabic"/>
                <w:sz w:val="22"/>
                <w:szCs w:val="22"/>
              </w:rPr>
            </w:pPr>
            <w:r w:rsidRPr="00FF5851">
              <w:rPr>
                <w:rFonts w:ascii="Simplified Arabic" w:eastAsia="Aptos" w:hAnsi="Simplified Arabic" w:cs="Simplified Arabic"/>
                <w:color w:val="000000" w:themeColor="text1"/>
                <w:sz w:val="22"/>
                <w:szCs w:val="22"/>
                <w:rtl/>
              </w:rPr>
              <w:t>الدورة الرابعة والثلاثون للمؤتمر الإقليمي لمنظمة الأغذية والزراعة لأفريقيا، من 13 إلى 17 أبريل</w:t>
            </w:r>
            <w:r w:rsidR="00100138">
              <w:rPr>
                <w:rFonts w:ascii="Simplified Arabic" w:eastAsia="Aptos" w:hAnsi="Simplified Arabic" w:cs="Simplified Arabic" w:hint="cs"/>
                <w:color w:val="000000" w:themeColor="text1"/>
                <w:sz w:val="22"/>
                <w:szCs w:val="22"/>
                <w:rtl/>
              </w:rPr>
              <w:t>/نيسان</w:t>
            </w:r>
            <w:r w:rsidRPr="00FF5851">
              <w:rPr>
                <w:rFonts w:ascii="Simplified Arabic" w:eastAsia="Aptos" w:hAnsi="Simplified Arabic" w:cs="Simplified Arabic"/>
                <w:color w:val="000000" w:themeColor="text1"/>
                <w:sz w:val="22"/>
                <w:szCs w:val="22"/>
                <w:rtl/>
              </w:rPr>
              <w:t xml:space="preserve"> 2026</w:t>
            </w:r>
          </w:p>
        </w:tc>
      </w:tr>
      <w:tr w:rsidR="000C2568" w:rsidRPr="00074176" w14:paraId="6AC6CD2E" w14:textId="77777777" w:rsidTr="000C2568">
        <w:trPr>
          <w:trHeight w:val="696"/>
        </w:trPr>
        <w:tc>
          <w:tcPr>
            <w:tcW w:w="4410" w:type="dxa"/>
            <w:tcBorders>
              <w:top w:val="single" w:sz="4" w:space="0" w:color="auto"/>
              <w:left w:val="single" w:sz="4" w:space="0" w:color="auto"/>
              <w:bottom w:val="single" w:sz="4" w:space="0" w:color="auto"/>
              <w:right w:val="single" w:sz="4" w:space="0" w:color="auto"/>
            </w:tcBorders>
          </w:tcPr>
          <w:p w14:paraId="460C7814" w14:textId="77777777" w:rsidR="000C2568" w:rsidRPr="00100138" w:rsidRDefault="000C2568" w:rsidP="000C2568">
            <w:pPr>
              <w:bidi/>
              <w:spacing w:line="20" w:lineRule="atLeast"/>
              <w:rPr>
                <w:rFonts w:asciiTheme="majorBidi" w:hAnsiTheme="majorBidi" w:cstheme="majorBidi"/>
                <w:sz w:val="20"/>
                <w:szCs w:val="20"/>
              </w:rPr>
            </w:pPr>
            <w:hyperlink r:id="rId36">
              <w:r w:rsidRPr="00100138">
                <w:rPr>
                  <w:rStyle w:val="Lienhypertexte"/>
                  <w:rFonts w:asciiTheme="majorBidi" w:eastAsiaTheme="minorEastAsia" w:hAnsiTheme="majorBidi" w:cstheme="majorBidi"/>
                  <w:sz w:val="20"/>
                  <w:szCs w:val="20"/>
                </w:rPr>
                <w:t>ITTC(LXI)/13</w:t>
              </w:r>
            </w:hyperlink>
          </w:p>
          <w:p w14:paraId="6767729A" w14:textId="28F99A9E" w:rsidR="000C2568" w:rsidRPr="000C2568" w:rsidRDefault="00FF5851" w:rsidP="000C2568">
            <w:pPr>
              <w:bidi/>
              <w:spacing w:line="20" w:lineRule="atLeast"/>
              <w:rPr>
                <w:rFonts w:ascii="Simplified Arabic" w:eastAsiaTheme="minorEastAsia" w:hAnsi="Simplified Arabic" w:cs="Simplified Arabic"/>
                <w:sz w:val="22"/>
                <w:szCs w:val="22"/>
              </w:rPr>
            </w:pPr>
            <w:r w:rsidRPr="00FF5851">
              <w:rPr>
                <w:rFonts w:ascii="Simplified Arabic" w:eastAsiaTheme="minorEastAsia" w:hAnsi="Simplified Arabic" w:cs="Simplified Arabic"/>
                <w:sz w:val="22"/>
                <w:szCs w:val="22"/>
                <w:rtl/>
              </w:rPr>
              <w:t>برنامج عمل المنظمة الدولية للأخشاب الاستوائية لفترة السنتين 2026-2027</w:t>
            </w:r>
          </w:p>
        </w:tc>
        <w:tc>
          <w:tcPr>
            <w:tcW w:w="2211" w:type="dxa"/>
            <w:tcBorders>
              <w:top w:val="single" w:sz="4" w:space="0" w:color="auto"/>
              <w:left w:val="single" w:sz="4" w:space="0" w:color="auto"/>
              <w:bottom w:val="single" w:sz="4" w:space="0" w:color="auto"/>
              <w:right w:val="single" w:sz="4" w:space="0" w:color="auto"/>
            </w:tcBorders>
          </w:tcPr>
          <w:p w14:paraId="06A467E6" w14:textId="163A043C" w:rsidR="000C2568" w:rsidRPr="000C2568" w:rsidRDefault="00FF5851" w:rsidP="000C2568">
            <w:pPr>
              <w:bidi/>
              <w:snapToGrid w:val="0"/>
              <w:spacing w:line="20" w:lineRule="atLeast"/>
              <w:rPr>
                <w:rFonts w:ascii="Simplified Arabic" w:eastAsiaTheme="minorEastAsia" w:hAnsi="Simplified Arabic" w:cs="Simplified Arabic"/>
                <w:sz w:val="22"/>
                <w:szCs w:val="22"/>
              </w:rPr>
            </w:pPr>
            <w:r w:rsidRPr="00FF5851">
              <w:rPr>
                <w:rFonts w:ascii="Simplified Arabic" w:eastAsiaTheme="minorEastAsia" w:hAnsi="Simplified Arabic" w:cs="Simplified Arabic"/>
                <w:sz w:val="22"/>
                <w:szCs w:val="22"/>
                <w:rtl/>
              </w:rPr>
              <w:t>المنظمة الدولية للأخشاب الاستوائية</w:t>
            </w:r>
          </w:p>
        </w:tc>
        <w:tc>
          <w:tcPr>
            <w:tcW w:w="3279" w:type="dxa"/>
            <w:tcBorders>
              <w:top w:val="single" w:sz="4" w:space="0" w:color="auto"/>
              <w:left w:val="single" w:sz="4" w:space="0" w:color="auto"/>
              <w:bottom w:val="single" w:sz="4" w:space="0" w:color="auto"/>
              <w:right w:val="single" w:sz="4" w:space="0" w:color="auto"/>
            </w:tcBorders>
          </w:tcPr>
          <w:p w14:paraId="6C328FE2" w14:textId="618CA4C5" w:rsidR="000C2568" w:rsidRPr="000C2568" w:rsidRDefault="00FF5851" w:rsidP="000C2568">
            <w:pPr>
              <w:bidi/>
              <w:spacing w:line="20" w:lineRule="atLeast"/>
              <w:rPr>
                <w:rFonts w:ascii="Simplified Arabic" w:eastAsiaTheme="minorEastAsia" w:hAnsi="Simplified Arabic" w:cs="Simplified Arabic"/>
                <w:sz w:val="22"/>
                <w:szCs w:val="22"/>
              </w:rPr>
            </w:pPr>
            <w:r w:rsidRPr="00FF5851">
              <w:rPr>
                <w:rFonts w:ascii="Simplified Arabic" w:eastAsiaTheme="minorEastAsia" w:hAnsi="Simplified Arabic" w:cs="Simplified Arabic"/>
                <w:sz w:val="22"/>
                <w:szCs w:val="22"/>
                <w:rtl/>
              </w:rPr>
              <w:t xml:space="preserve">الدورة الحادية والستون لمجلس المنظمة الدولية للأخشاب الاستوائية، </w:t>
            </w:r>
            <w:r w:rsidR="00100138">
              <w:rPr>
                <w:rFonts w:ascii="Simplified Arabic" w:eastAsiaTheme="minorEastAsia" w:hAnsi="Simplified Arabic" w:cs="Simplified Arabic" w:hint="cs"/>
                <w:sz w:val="22"/>
                <w:szCs w:val="22"/>
                <w:rtl/>
              </w:rPr>
              <w:t>بنما سيتي</w:t>
            </w:r>
            <w:r w:rsidRPr="00FF5851">
              <w:rPr>
                <w:rFonts w:ascii="Simplified Arabic" w:eastAsiaTheme="minorEastAsia" w:hAnsi="Simplified Arabic" w:cs="Simplified Arabic"/>
                <w:sz w:val="22"/>
                <w:szCs w:val="22"/>
                <w:rtl/>
              </w:rPr>
              <w:t>، من 27 إلى 31 أكتوبر</w:t>
            </w:r>
            <w:r w:rsidR="00100138">
              <w:rPr>
                <w:rFonts w:ascii="Simplified Arabic" w:eastAsiaTheme="minorEastAsia" w:hAnsi="Simplified Arabic" w:cs="Simplified Arabic" w:hint="cs"/>
                <w:sz w:val="22"/>
                <w:szCs w:val="22"/>
                <w:rtl/>
              </w:rPr>
              <w:t>/تشرين الأول</w:t>
            </w:r>
            <w:r w:rsidRPr="00FF5851">
              <w:rPr>
                <w:rFonts w:ascii="Simplified Arabic" w:eastAsiaTheme="minorEastAsia" w:hAnsi="Simplified Arabic" w:cs="Simplified Arabic"/>
                <w:sz w:val="22"/>
                <w:szCs w:val="22"/>
                <w:rtl/>
              </w:rPr>
              <w:t xml:space="preserve"> 2025</w:t>
            </w:r>
            <w:r w:rsidR="000C2568" w:rsidRPr="000C2568">
              <w:rPr>
                <w:rFonts w:ascii="Simplified Arabic" w:eastAsiaTheme="minorEastAsia" w:hAnsi="Simplified Arabic" w:cs="Simplified Arabic" w:hint="cs"/>
                <w:sz w:val="22"/>
                <w:szCs w:val="22"/>
              </w:rPr>
              <w:t xml:space="preserve"> </w:t>
            </w:r>
          </w:p>
        </w:tc>
      </w:tr>
      <w:tr w:rsidR="000C2568" w:rsidRPr="00074176" w14:paraId="3F7EB24E" w14:textId="77777777" w:rsidTr="000C2568">
        <w:trPr>
          <w:trHeight w:val="696"/>
        </w:trPr>
        <w:tc>
          <w:tcPr>
            <w:tcW w:w="4410" w:type="dxa"/>
            <w:tcBorders>
              <w:top w:val="single" w:sz="4" w:space="0" w:color="auto"/>
              <w:left w:val="single" w:sz="4" w:space="0" w:color="auto"/>
              <w:bottom w:val="single" w:sz="4" w:space="0" w:color="auto"/>
              <w:right w:val="single" w:sz="4" w:space="0" w:color="auto"/>
            </w:tcBorders>
          </w:tcPr>
          <w:p w14:paraId="67BA561E" w14:textId="77777777" w:rsidR="000C2568" w:rsidRPr="00100138" w:rsidRDefault="000C2568" w:rsidP="000C2568">
            <w:pPr>
              <w:bidi/>
              <w:spacing w:line="20" w:lineRule="atLeast"/>
              <w:rPr>
                <w:rFonts w:asciiTheme="majorBidi" w:hAnsiTheme="majorBidi" w:cstheme="majorBidi"/>
                <w:sz w:val="20"/>
                <w:szCs w:val="20"/>
              </w:rPr>
            </w:pPr>
            <w:hyperlink r:id="rId37" w:tgtFrame="_blank" w:history="1">
              <w:r w:rsidRPr="00100138">
                <w:rPr>
                  <w:rStyle w:val="Lienhypertexte"/>
                  <w:rFonts w:asciiTheme="majorBidi" w:hAnsiTheme="majorBidi" w:cstheme="majorBidi"/>
                  <w:sz w:val="20"/>
                  <w:szCs w:val="20"/>
                </w:rPr>
                <w:t>A/RES/</w:t>
              </w:r>
              <w:r w:rsidRPr="00100138">
                <w:rPr>
                  <w:rStyle w:val="Lienhypertexte"/>
                  <w:rFonts w:asciiTheme="majorBidi" w:hAnsiTheme="majorBidi" w:cstheme="majorBidi"/>
                  <w:sz w:val="20"/>
                  <w:szCs w:val="20"/>
                </w:rPr>
                <w:t>8</w:t>
              </w:r>
              <w:r w:rsidRPr="00100138">
                <w:rPr>
                  <w:rStyle w:val="Lienhypertexte"/>
                  <w:rFonts w:asciiTheme="majorBidi" w:hAnsiTheme="majorBidi" w:cstheme="majorBidi"/>
                  <w:sz w:val="20"/>
                  <w:szCs w:val="20"/>
                </w:rPr>
                <w:t>0/291</w:t>
              </w:r>
            </w:hyperlink>
            <w:r w:rsidRPr="00100138">
              <w:rPr>
                <w:rFonts w:asciiTheme="majorBidi" w:hAnsiTheme="majorBidi" w:cstheme="majorBidi"/>
                <w:sz w:val="20"/>
                <w:szCs w:val="20"/>
              </w:rPr>
              <w:t xml:space="preserve"> </w:t>
            </w:r>
          </w:p>
          <w:p w14:paraId="7286B934" w14:textId="042FA4B7" w:rsidR="000C2568" w:rsidRPr="000C2568" w:rsidRDefault="00100138" w:rsidP="000C2568">
            <w:pPr>
              <w:bidi/>
              <w:spacing w:line="20" w:lineRule="atLeast"/>
              <w:rPr>
                <w:rFonts w:ascii="Simplified Arabic" w:hAnsi="Simplified Arabic" w:cs="Simplified Arabic"/>
                <w:sz w:val="22"/>
                <w:szCs w:val="22"/>
              </w:rPr>
            </w:pPr>
            <w:r>
              <w:rPr>
                <w:rFonts w:ascii="Simplified Arabic" w:eastAsiaTheme="minorEastAsia" w:hAnsi="Simplified Arabic" w:cs="Simplified Arabic" w:hint="cs"/>
                <w:sz w:val="22"/>
                <w:szCs w:val="22"/>
                <w:rtl/>
              </w:rPr>
              <w:t>ال</w:t>
            </w:r>
            <w:r w:rsidR="00FF5851" w:rsidRPr="00FF5851">
              <w:rPr>
                <w:rFonts w:ascii="Simplified Arabic" w:eastAsiaTheme="minorEastAsia" w:hAnsi="Simplified Arabic" w:cs="Simplified Arabic"/>
                <w:sz w:val="22"/>
                <w:szCs w:val="22"/>
                <w:rtl/>
              </w:rPr>
              <w:t xml:space="preserve">إعلان </w:t>
            </w:r>
            <w:r>
              <w:rPr>
                <w:rFonts w:ascii="Simplified Arabic" w:eastAsiaTheme="minorEastAsia" w:hAnsi="Simplified Arabic" w:cs="Simplified Arabic" w:hint="cs"/>
                <w:sz w:val="22"/>
                <w:szCs w:val="22"/>
                <w:rtl/>
              </w:rPr>
              <w:t>ال</w:t>
            </w:r>
            <w:r w:rsidR="00FF5851" w:rsidRPr="00FF5851">
              <w:rPr>
                <w:rFonts w:ascii="Simplified Arabic" w:eastAsiaTheme="minorEastAsia" w:hAnsi="Simplified Arabic" w:cs="Simplified Arabic"/>
                <w:sz w:val="22"/>
                <w:szCs w:val="22"/>
                <w:rtl/>
              </w:rPr>
              <w:t xml:space="preserve">سياسي لتجديد الالتزام </w:t>
            </w:r>
            <w:r>
              <w:rPr>
                <w:rFonts w:ascii="Simplified Arabic" w:eastAsiaTheme="minorEastAsia" w:hAnsi="Simplified Arabic" w:cs="Simplified Arabic" w:hint="cs"/>
                <w:sz w:val="22"/>
                <w:szCs w:val="22"/>
                <w:rtl/>
              </w:rPr>
              <w:t>بتنفيذ الخطة</w:t>
            </w:r>
            <w:r w:rsidR="00FF5851" w:rsidRPr="00FF5851">
              <w:rPr>
                <w:rFonts w:ascii="Simplified Arabic" w:eastAsiaTheme="minorEastAsia" w:hAnsi="Simplified Arabic" w:cs="Simplified Arabic"/>
                <w:sz w:val="22"/>
                <w:szCs w:val="22"/>
                <w:rtl/>
              </w:rPr>
              <w:t xml:space="preserve"> الحضرية الجديدة</w:t>
            </w:r>
            <w:r>
              <w:rPr>
                <w:rFonts w:ascii="Simplified Arabic" w:eastAsiaTheme="minorEastAsia" w:hAnsi="Simplified Arabic" w:cs="Simplified Arabic" w:hint="cs"/>
                <w:sz w:val="22"/>
                <w:szCs w:val="22"/>
                <w:rtl/>
              </w:rPr>
              <w:t xml:space="preserve"> والتعجيل به</w:t>
            </w:r>
          </w:p>
        </w:tc>
        <w:tc>
          <w:tcPr>
            <w:tcW w:w="2211" w:type="dxa"/>
            <w:tcBorders>
              <w:top w:val="single" w:sz="4" w:space="0" w:color="auto"/>
              <w:left w:val="single" w:sz="4" w:space="0" w:color="auto"/>
              <w:bottom w:val="single" w:sz="4" w:space="0" w:color="auto"/>
              <w:right w:val="single" w:sz="4" w:space="0" w:color="auto"/>
            </w:tcBorders>
          </w:tcPr>
          <w:p w14:paraId="357BE6D8" w14:textId="7FCC594B" w:rsidR="000C2568" w:rsidRPr="000C2568" w:rsidRDefault="00FF5851" w:rsidP="000C2568">
            <w:pPr>
              <w:bidi/>
              <w:snapToGrid w:val="0"/>
              <w:spacing w:line="20" w:lineRule="atLeast"/>
              <w:rPr>
                <w:rFonts w:ascii="Simplified Arabic" w:hAnsi="Simplified Arabic" w:cs="Simplified Arabic"/>
                <w:sz w:val="22"/>
                <w:szCs w:val="22"/>
              </w:rPr>
            </w:pPr>
            <w:r>
              <w:rPr>
                <w:rFonts w:ascii="Simplified Arabic" w:hAnsi="Simplified Arabic" w:cs="Simplified Arabic" w:hint="cs"/>
                <w:sz w:val="22"/>
                <w:szCs w:val="22"/>
                <w:rtl/>
              </w:rPr>
              <w:t>الأمم المتحدة</w:t>
            </w:r>
          </w:p>
        </w:tc>
        <w:tc>
          <w:tcPr>
            <w:tcW w:w="3279" w:type="dxa"/>
            <w:tcBorders>
              <w:top w:val="single" w:sz="4" w:space="0" w:color="auto"/>
              <w:left w:val="single" w:sz="4" w:space="0" w:color="auto"/>
              <w:bottom w:val="single" w:sz="4" w:space="0" w:color="auto"/>
              <w:right w:val="single" w:sz="4" w:space="0" w:color="auto"/>
            </w:tcBorders>
          </w:tcPr>
          <w:p w14:paraId="6D53B61F" w14:textId="53A0F995" w:rsidR="000C2568" w:rsidRPr="000C2568" w:rsidRDefault="00FF5851" w:rsidP="000C2568">
            <w:pPr>
              <w:bidi/>
              <w:spacing w:line="20" w:lineRule="atLeast"/>
              <w:rPr>
                <w:rFonts w:ascii="Simplified Arabic" w:hAnsi="Simplified Arabic" w:cs="Simplified Arabic"/>
                <w:sz w:val="22"/>
                <w:szCs w:val="22"/>
              </w:rPr>
            </w:pPr>
            <w:r w:rsidRPr="00FF5851">
              <w:rPr>
                <w:rFonts w:ascii="Simplified Arabic" w:hAnsi="Simplified Arabic" w:cs="Simplified Arabic"/>
                <w:sz w:val="22"/>
                <w:szCs w:val="22"/>
                <w:rtl/>
              </w:rPr>
              <w:t>الدورة الثمانون للجمعية العامة للأمم المتحدة، 16 يوليو</w:t>
            </w:r>
            <w:r w:rsidR="00100138">
              <w:rPr>
                <w:rFonts w:ascii="Simplified Arabic" w:hAnsi="Simplified Arabic" w:cs="Simplified Arabic" w:hint="cs"/>
                <w:sz w:val="22"/>
                <w:szCs w:val="22"/>
                <w:rtl/>
              </w:rPr>
              <w:t>/تموز</w:t>
            </w:r>
            <w:r w:rsidRPr="00FF5851">
              <w:rPr>
                <w:rFonts w:ascii="Simplified Arabic" w:hAnsi="Simplified Arabic" w:cs="Simplified Arabic"/>
                <w:sz w:val="22"/>
                <w:szCs w:val="22"/>
                <w:rtl/>
              </w:rPr>
              <w:t xml:space="preserve"> 2026</w:t>
            </w:r>
          </w:p>
        </w:tc>
      </w:tr>
      <w:tr w:rsidR="000C2568" w:rsidRPr="00074176" w14:paraId="7578F71D" w14:textId="77777777" w:rsidTr="000C2568">
        <w:trPr>
          <w:trHeight w:val="696"/>
        </w:trPr>
        <w:tc>
          <w:tcPr>
            <w:tcW w:w="4410" w:type="dxa"/>
            <w:tcBorders>
              <w:top w:val="single" w:sz="4" w:space="0" w:color="auto"/>
              <w:left w:val="single" w:sz="4" w:space="0" w:color="auto"/>
              <w:bottom w:val="single" w:sz="4" w:space="0" w:color="auto"/>
              <w:right w:val="single" w:sz="4" w:space="0" w:color="auto"/>
            </w:tcBorders>
          </w:tcPr>
          <w:p w14:paraId="1F959D2B" w14:textId="77777777" w:rsidR="00FF5851" w:rsidRDefault="00FF5851" w:rsidP="000C2568">
            <w:pPr>
              <w:bidi/>
              <w:spacing w:line="20" w:lineRule="atLeast"/>
              <w:rPr>
                <w:rFonts w:ascii="Simplified Arabic" w:hAnsi="Simplified Arabic" w:cs="Simplified Arabic"/>
                <w:sz w:val="22"/>
                <w:szCs w:val="22"/>
                <w:rtl/>
              </w:rPr>
            </w:pPr>
            <w:r w:rsidRPr="00FF5851">
              <w:rPr>
                <w:rFonts w:ascii="Simplified Arabic" w:hAnsi="Simplified Arabic" w:cs="Simplified Arabic"/>
                <w:sz w:val="22"/>
                <w:szCs w:val="22"/>
                <w:rtl/>
              </w:rPr>
              <w:t>القرار 78/327</w:t>
            </w:r>
          </w:p>
          <w:p w14:paraId="4A7CE716" w14:textId="693A8741" w:rsidR="000C2568" w:rsidRPr="000C2568" w:rsidRDefault="00FF5851" w:rsidP="00FF5851">
            <w:pPr>
              <w:bidi/>
              <w:spacing w:line="20" w:lineRule="atLeast"/>
              <w:rPr>
                <w:rFonts w:ascii="Simplified Arabic" w:hAnsi="Simplified Arabic" w:cs="Simplified Arabic"/>
                <w:sz w:val="22"/>
                <w:szCs w:val="22"/>
              </w:rPr>
            </w:pPr>
            <w:r w:rsidRPr="00FF5851">
              <w:rPr>
                <w:rFonts w:ascii="Simplified Arabic" w:hAnsi="Simplified Arabic" w:cs="Simplified Arabic"/>
                <w:sz w:val="22"/>
                <w:szCs w:val="22"/>
                <w:rtl/>
              </w:rPr>
              <w:t xml:space="preserve">طرائق </w:t>
            </w:r>
            <w:r w:rsidR="00100138">
              <w:rPr>
                <w:rFonts w:ascii="Simplified Arabic" w:hAnsi="Simplified Arabic" w:cs="Simplified Arabic" w:hint="cs"/>
                <w:sz w:val="22"/>
                <w:szCs w:val="22"/>
                <w:rtl/>
              </w:rPr>
              <w:t xml:space="preserve">عقد </w:t>
            </w:r>
            <w:r w:rsidRPr="00FF5851">
              <w:rPr>
                <w:rFonts w:ascii="Simplified Arabic" w:hAnsi="Simplified Arabic" w:cs="Simplified Arabic"/>
                <w:sz w:val="22"/>
                <w:szCs w:val="22"/>
                <w:rtl/>
              </w:rPr>
              <w:t xml:space="preserve">مؤتمر الأمم المتحدة </w:t>
            </w:r>
            <w:r w:rsidR="00100138">
              <w:rPr>
                <w:rFonts w:ascii="Simplified Arabic" w:hAnsi="Simplified Arabic" w:cs="Simplified Arabic" w:hint="cs"/>
                <w:sz w:val="22"/>
                <w:szCs w:val="22"/>
                <w:rtl/>
              </w:rPr>
              <w:t>المعني با</w:t>
            </w:r>
            <w:r w:rsidRPr="00FF5851">
              <w:rPr>
                <w:rFonts w:ascii="Simplified Arabic" w:hAnsi="Simplified Arabic" w:cs="Simplified Arabic"/>
                <w:sz w:val="22"/>
                <w:szCs w:val="22"/>
                <w:rtl/>
              </w:rPr>
              <w:t xml:space="preserve">لمياه لعام 2026 </w:t>
            </w:r>
            <w:r w:rsidR="00100138">
              <w:rPr>
                <w:rFonts w:ascii="Simplified Arabic" w:hAnsi="Simplified Arabic" w:cs="Simplified Arabic" w:hint="cs"/>
                <w:sz w:val="22"/>
                <w:szCs w:val="22"/>
                <w:rtl/>
              </w:rPr>
              <w:t>للتعجيل ب</w:t>
            </w:r>
            <w:r w:rsidRPr="00FF5851">
              <w:rPr>
                <w:rFonts w:ascii="Simplified Arabic" w:hAnsi="Simplified Arabic" w:cs="Simplified Arabic"/>
                <w:sz w:val="22"/>
                <w:szCs w:val="22"/>
                <w:rtl/>
              </w:rPr>
              <w:t>تنفيذ الهدف 6 من أهداف التنمية المستدامة، المقرر عقده في أبو ظبي في الفترة من 8 إلى 10 ديسمبر</w:t>
            </w:r>
            <w:r w:rsidR="00100138">
              <w:rPr>
                <w:rFonts w:ascii="Simplified Arabic" w:hAnsi="Simplified Arabic" w:cs="Simplified Arabic" w:hint="cs"/>
                <w:sz w:val="22"/>
                <w:szCs w:val="22"/>
                <w:rtl/>
              </w:rPr>
              <w:t>/كانون الأول</w:t>
            </w:r>
            <w:r w:rsidRPr="00FF5851">
              <w:rPr>
                <w:rFonts w:ascii="Simplified Arabic" w:hAnsi="Simplified Arabic" w:cs="Simplified Arabic"/>
                <w:sz w:val="22"/>
                <w:szCs w:val="22"/>
                <w:rtl/>
              </w:rPr>
              <w:t xml:space="preserve"> 2026</w:t>
            </w:r>
            <w:r w:rsidR="000C2568" w:rsidRPr="000C2568">
              <w:rPr>
                <w:rFonts w:ascii="Simplified Arabic" w:hAnsi="Simplified Arabic" w:cs="Simplified Arabic" w:hint="cs"/>
                <w:sz w:val="22"/>
                <w:szCs w:val="22"/>
              </w:rPr>
              <w:t xml:space="preserve"> </w:t>
            </w:r>
          </w:p>
        </w:tc>
        <w:tc>
          <w:tcPr>
            <w:tcW w:w="2211" w:type="dxa"/>
            <w:tcBorders>
              <w:top w:val="single" w:sz="4" w:space="0" w:color="auto"/>
              <w:left w:val="single" w:sz="4" w:space="0" w:color="auto"/>
              <w:bottom w:val="single" w:sz="4" w:space="0" w:color="auto"/>
              <w:right w:val="single" w:sz="4" w:space="0" w:color="auto"/>
            </w:tcBorders>
          </w:tcPr>
          <w:p w14:paraId="34BA1A6C" w14:textId="3289C9C1" w:rsidR="000C2568" w:rsidRPr="000C2568" w:rsidRDefault="00FF5851" w:rsidP="000C2568">
            <w:pPr>
              <w:bidi/>
              <w:snapToGrid w:val="0"/>
              <w:spacing w:line="20" w:lineRule="atLeast"/>
              <w:rPr>
                <w:rFonts w:ascii="Simplified Arabic" w:hAnsi="Simplified Arabic" w:cs="Simplified Arabic"/>
                <w:sz w:val="22"/>
                <w:szCs w:val="22"/>
              </w:rPr>
            </w:pPr>
            <w:r>
              <w:rPr>
                <w:rFonts w:ascii="Simplified Arabic" w:hAnsi="Simplified Arabic" w:cs="Simplified Arabic" w:hint="cs"/>
                <w:sz w:val="22"/>
                <w:szCs w:val="22"/>
                <w:rtl/>
              </w:rPr>
              <w:t>الأمم المتحدة</w:t>
            </w:r>
          </w:p>
        </w:tc>
        <w:tc>
          <w:tcPr>
            <w:tcW w:w="3279" w:type="dxa"/>
            <w:tcBorders>
              <w:top w:val="single" w:sz="4" w:space="0" w:color="auto"/>
              <w:left w:val="single" w:sz="4" w:space="0" w:color="auto"/>
              <w:bottom w:val="single" w:sz="4" w:space="0" w:color="auto"/>
              <w:right w:val="single" w:sz="4" w:space="0" w:color="auto"/>
            </w:tcBorders>
          </w:tcPr>
          <w:p w14:paraId="62947C7F" w14:textId="428CFDEF" w:rsidR="000C2568" w:rsidRPr="000C2568" w:rsidRDefault="00FF5851" w:rsidP="000C2568">
            <w:pPr>
              <w:bidi/>
              <w:spacing w:line="20" w:lineRule="atLeast"/>
              <w:rPr>
                <w:rFonts w:ascii="Simplified Arabic" w:hAnsi="Simplified Arabic" w:cs="Simplified Arabic"/>
                <w:sz w:val="22"/>
                <w:szCs w:val="22"/>
              </w:rPr>
            </w:pPr>
            <w:r w:rsidRPr="00FF5851">
              <w:rPr>
                <w:rFonts w:ascii="Simplified Arabic" w:hAnsi="Simplified Arabic" w:cs="Simplified Arabic"/>
                <w:sz w:val="22"/>
                <w:szCs w:val="22"/>
                <w:rtl/>
              </w:rPr>
              <w:t>الدورة الثامنة والسبعون للجمعية العامة للأمم المتحدة، 11 سبتمبر</w:t>
            </w:r>
            <w:r w:rsidR="009769F7">
              <w:rPr>
                <w:rFonts w:ascii="Simplified Arabic" w:hAnsi="Simplified Arabic" w:cs="Simplified Arabic" w:hint="cs"/>
                <w:sz w:val="22"/>
                <w:szCs w:val="22"/>
                <w:rtl/>
              </w:rPr>
              <w:t>/أيلول</w:t>
            </w:r>
            <w:r w:rsidRPr="00FF5851">
              <w:rPr>
                <w:rFonts w:ascii="Simplified Arabic" w:hAnsi="Simplified Arabic" w:cs="Simplified Arabic"/>
                <w:sz w:val="22"/>
                <w:szCs w:val="22"/>
                <w:rtl/>
              </w:rPr>
              <w:t xml:space="preserve"> 2024</w:t>
            </w:r>
          </w:p>
        </w:tc>
      </w:tr>
      <w:tr w:rsidR="000C2568" w:rsidRPr="00074176" w14:paraId="04B4D0D2" w14:textId="77777777" w:rsidTr="000C2568">
        <w:trPr>
          <w:trHeight w:val="696"/>
        </w:trPr>
        <w:tc>
          <w:tcPr>
            <w:tcW w:w="4410" w:type="dxa"/>
            <w:tcBorders>
              <w:top w:val="single" w:sz="4" w:space="0" w:color="auto"/>
              <w:left w:val="single" w:sz="4" w:space="0" w:color="auto"/>
              <w:bottom w:val="single" w:sz="4" w:space="0" w:color="auto"/>
              <w:right w:val="single" w:sz="4" w:space="0" w:color="auto"/>
            </w:tcBorders>
          </w:tcPr>
          <w:p w14:paraId="3CAD11B7" w14:textId="457F4B48" w:rsidR="000C2568" w:rsidRPr="009769F7" w:rsidRDefault="000C2568" w:rsidP="000C2568">
            <w:pPr>
              <w:bidi/>
              <w:spacing w:line="20" w:lineRule="atLeast"/>
              <w:rPr>
                <w:rFonts w:ascii="Simplified Arabic" w:hAnsi="Simplified Arabic" w:cs="Simplified Arabic" w:hint="cs"/>
                <w:sz w:val="22"/>
                <w:szCs w:val="22"/>
              </w:rPr>
            </w:pPr>
            <w:hyperlink r:id="rId38" w:history="1">
              <w:r w:rsidR="009769F7" w:rsidRPr="009769F7">
                <w:rPr>
                  <w:rStyle w:val="Lienhypertexte"/>
                  <w:rFonts w:ascii="Simplified Arabic" w:hAnsi="Simplified Arabic" w:cs="Simplified Arabic" w:hint="cs"/>
                  <w:sz w:val="22"/>
                  <w:szCs w:val="22"/>
                  <w:rtl/>
                </w:rPr>
                <w:t>استراتيجية المياه والصرف الصحي على نطاق منظومة الأمم المتحدة، المرفق الثاني</w:t>
              </w:r>
              <w:r w:rsidR="009769F7" w:rsidRPr="009769F7">
                <w:rPr>
                  <w:rFonts w:ascii="Simplified Arabic" w:hAnsi="Simplified Arabic" w:cs="Simplified Arabic" w:hint="cs"/>
                  <w:color w:val="000000"/>
                  <w:sz w:val="22"/>
                  <w:szCs w:val="22"/>
                  <w:rtl/>
                </w:rPr>
                <w:t xml:space="preserve"> </w:t>
              </w:r>
              <w:r w:rsidR="009769F7" w:rsidRPr="009769F7">
                <w:rPr>
                  <w:rFonts w:ascii="Simplified Arabic" w:hAnsi="Simplified Arabic" w:cs="Simplified Arabic" w:hint="cs"/>
                  <w:color w:val="000000"/>
                  <w:sz w:val="22"/>
                  <w:szCs w:val="22"/>
                  <w:rtl/>
                </w:rPr>
                <w:t>(سبتمبر/أيلول</w:t>
              </w:r>
            </w:hyperlink>
            <w:r w:rsidR="009769F7" w:rsidRPr="009769F7">
              <w:rPr>
                <w:rFonts w:ascii="Simplified Arabic" w:hAnsi="Simplified Arabic" w:cs="Simplified Arabic" w:hint="cs"/>
                <w:sz w:val="22"/>
                <w:szCs w:val="22"/>
                <w:rtl/>
              </w:rPr>
              <w:t xml:space="preserve"> 2025)</w:t>
            </w:r>
            <w:r w:rsidRPr="009769F7">
              <w:rPr>
                <w:rFonts w:ascii="Simplified Arabic" w:hAnsi="Simplified Arabic" w:cs="Simplified Arabic" w:hint="cs"/>
                <w:sz w:val="22"/>
                <w:szCs w:val="22"/>
              </w:rPr>
              <w:t xml:space="preserve"> </w:t>
            </w:r>
          </w:p>
        </w:tc>
        <w:tc>
          <w:tcPr>
            <w:tcW w:w="2211" w:type="dxa"/>
            <w:tcBorders>
              <w:top w:val="single" w:sz="4" w:space="0" w:color="auto"/>
              <w:left w:val="single" w:sz="4" w:space="0" w:color="auto"/>
              <w:bottom w:val="single" w:sz="4" w:space="0" w:color="auto"/>
              <w:right w:val="single" w:sz="4" w:space="0" w:color="auto"/>
            </w:tcBorders>
          </w:tcPr>
          <w:p w14:paraId="568D6ED3" w14:textId="1B01F55C" w:rsidR="000C2568" w:rsidRPr="000C2568" w:rsidRDefault="00FF5851" w:rsidP="000C2568">
            <w:pPr>
              <w:bidi/>
              <w:snapToGrid w:val="0"/>
              <w:spacing w:line="20" w:lineRule="atLeast"/>
              <w:rPr>
                <w:rFonts w:ascii="Simplified Arabic" w:hAnsi="Simplified Arabic" w:cs="Simplified Arabic"/>
                <w:sz w:val="22"/>
                <w:szCs w:val="22"/>
              </w:rPr>
            </w:pPr>
            <w:r>
              <w:rPr>
                <w:rFonts w:ascii="Simplified Arabic" w:hAnsi="Simplified Arabic" w:cs="Simplified Arabic" w:hint="cs"/>
                <w:sz w:val="22"/>
                <w:szCs w:val="22"/>
                <w:rtl/>
              </w:rPr>
              <w:t>الأمم المتحدة</w:t>
            </w:r>
          </w:p>
        </w:tc>
        <w:tc>
          <w:tcPr>
            <w:tcW w:w="3279" w:type="dxa"/>
            <w:tcBorders>
              <w:top w:val="single" w:sz="4" w:space="0" w:color="auto"/>
              <w:left w:val="single" w:sz="4" w:space="0" w:color="auto"/>
              <w:bottom w:val="single" w:sz="4" w:space="0" w:color="auto"/>
              <w:right w:val="single" w:sz="4" w:space="0" w:color="auto"/>
            </w:tcBorders>
          </w:tcPr>
          <w:p w14:paraId="0AE16A39" w14:textId="0B8D75FD" w:rsidR="000C2568" w:rsidRPr="000C2568" w:rsidRDefault="00FF5851" w:rsidP="000C2568">
            <w:pPr>
              <w:bidi/>
              <w:spacing w:line="20" w:lineRule="atLeast"/>
              <w:rPr>
                <w:rFonts w:ascii="Simplified Arabic" w:hAnsi="Simplified Arabic" w:cs="Simplified Arabic"/>
                <w:sz w:val="22"/>
                <w:szCs w:val="22"/>
              </w:rPr>
            </w:pPr>
            <w:r w:rsidRPr="00FF5851">
              <w:rPr>
                <w:rFonts w:ascii="Simplified Arabic" w:hAnsi="Simplified Arabic" w:cs="Simplified Arabic"/>
                <w:sz w:val="22"/>
                <w:szCs w:val="22"/>
                <w:rtl/>
              </w:rPr>
              <w:t xml:space="preserve">الدورة العادية الأولى لمجلس </w:t>
            </w:r>
            <w:r w:rsidR="009769F7" w:rsidRPr="009769F7">
              <w:rPr>
                <w:rFonts w:ascii="Simplified Arabic" w:hAnsi="Simplified Arabic" w:cs="Simplified Arabic"/>
                <w:sz w:val="22"/>
                <w:szCs w:val="22"/>
                <w:rtl/>
              </w:rPr>
              <w:t xml:space="preserve">الرؤساء التنفيذيين في منظومة الأمم المتحدة المعني </w:t>
            </w:r>
            <w:r w:rsidR="009769F7" w:rsidRPr="009769F7">
              <w:rPr>
                <w:rFonts w:ascii="Simplified Arabic" w:hAnsi="Simplified Arabic" w:cs="Simplified Arabic"/>
                <w:sz w:val="22"/>
                <w:szCs w:val="22"/>
                <w:rtl/>
              </w:rPr>
              <w:lastRenderedPageBreak/>
              <w:t>بالتنسيق</w:t>
            </w:r>
            <w:r w:rsidRPr="00FF5851">
              <w:rPr>
                <w:rFonts w:ascii="Simplified Arabic" w:hAnsi="Simplified Arabic" w:cs="Simplified Arabic"/>
                <w:sz w:val="22"/>
                <w:szCs w:val="22"/>
                <w:rtl/>
              </w:rPr>
              <w:t xml:space="preserve">، سانتياغو، من 2 إلى 4 </w:t>
            </w:r>
            <w:r w:rsidR="009769F7">
              <w:rPr>
                <w:rFonts w:ascii="Simplified Arabic" w:hAnsi="Simplified Arabic" w:cs="Simplified Arabic" w:hint="cs"/>
                <w:sz w:val="22"/>
                <w:szCs w:val="22"/>
                <w:rtl/>
              </w:rPr>
              <w:t>مايو/أيار</w:t>
            </w:r>
            <w:r w:rsidRPr="00FF5851">
              <w:rPr>
                <w:rFonts w:ascii="Simplified Arabic" w:hAnsi="Simplified Arabic" w:cs="Simplified Arabic"/>
                <w:sz w:val="22"/>
                <w:szCs w:val="22"/>
                <w:rtl/>
              </w:rPr>
              <w:t xml:space="preserve"> 2024</w:t>
            </w:r>
            <w:r w:rsidR="000C2568" w:rsidRPr="000C2568">
              <w:rPr>
                <w:rFonts w:ascii="Simplified Arabic" w:hAnsi="Simplified Arabic" w:cs="Simplified Arabic" w:hint="cs"/>
                <w:sz w:val="22"/>
                <w:szCs w:val="22"/>
              </w:rPr>
              <w:t xml:space="preserve"> </w:t>
            </w:r>
          </w:p>
        </w:tc>
      </w:tr>
    </w:tbl>
    <w:p w14:paraId="1839A544" w14:textId="77777777" w:rsidR="003041F9" w:rsidRPr="000C2568" w:rsidRDefault="003041F9" w:rsidP="003041F9">
      <w:pPr>
        <w:bidi/>
        <w:spacing w:before="120" w:after="120" w:line="216" w:lineRule="auto"/>
        <w:jc w:val="both"/>
        <w:rPr>
          <w:rFonts w:eastAsia="YouYuan" w:cs="Simplified Arabic"/>
          <w:kern w:val="2"/>
          <w:rtl/>
          <w:lang w:eastAsia="en-US"/>
        </w:rPr>
      </w:pPr>
    </w:p>
    <w:p w14:paraId="62E4AF06" w14:textId="77777777" w:rsidR="003041F9" w:rsidRDefault="003041F9" w:rsidP="003041F9">
      <w:pPr>
        <w:bidi/>
        <w:spacing w:before="120" w:after="120" w:line="216" w:lineRule="auto"/>
        <w:jc w:val="both"/>
        <w:rPr>
          <w:rFonts w:eastAsia="YouYuan" w:cs="Simplified Arabic"/>
          <w:kern w:val="2"/>
          <w:rtl/>
          <w:lang w:val="en-US" w:eastAsia="en-US" w:bidi="ar-EG"/>
        </w:rPr>
      </w:pPr>
    </w:p>
    <w:p w14:paraId="0796F01B" w14:textId="77777777" w:rsidR="003041F9" w:rsidRDefault="003041F9" w:rsidP="003041F9">
      <w:pPr>
        <w:bidi/>
        <w:spacing w:before="120" w:after="120" w:line="216" w:lineRule="auto"/>
        <w:jc w:val="both"/>
        <w:rPr>
          <w:rFonts w:eastAsia="YouYuan" w:cs="Simplified Arabic"/>
          <w:kern w:val="2"/>
          <w:rtl/>
          <w:lang w:val="en-US" w:eastAsia="en-US" w:bidi="ar-EG"/>
        </w:rPr>
      </w:pPr>
    </w:p>
    <w:p w14:paraId="4A05673E" w14:textId="77777777" w:rsidR="009769F7" w:rsidRDefault="009769F7" w:rsidP="009769F7">
      <w:pPr>
        <w:bidi/>
        <w:spacing w:before="120" w:after="120" w:line="216" w:lineRule="auto"/>
        <w:jc w:val="both"/>
        <w:rPr>
          <w:rFonts w:eastAsia="YouYuan" w:cs="Simplified Arabic"/>
          <w:kern w:val="2"/>
          <w:rtl/>
          <w:lang w:val="en-US" w:eastAsia="en-US" w:bidi="ar-EG"/>
        </w:rPr>
      </w:pPr>
    </w:p>
    <w:p w14:paraId="31422363" w14:textId="77777777" w:rsidR="009769F7" w:rsidRDefault="009769F7" w:rsidP="009769F7">
      <w:pPr>
        <w:bidi/>
        <w:spacing w:before="120" w:after="120" w:line="216" w:lineRule="auto"/>
        <w:jc w:val="both"/>
        <w:rPr>
          <w:rFonts w:eastAsia="YouYuan" w:cs="Simplified Arabic"/>
          <w:kern w:val="2"/>
          <w:rtl/>
          <w:lang w:val="en-US" w:eastAsia="en-US" w:bidi="ar-EG"/>
        </w:rPr>
      </w:pPr>
    </w:p>
    <w:p w14:paraId="2CDF0B2F" w14:textId="77777777" w:rsidR="009769F7" w:rsidRDefault="009769F7" w:rsidP="009769F7">
      <w:pPr>
        <w:bidi/>
        <w:spacing w:before="120" w:after="120" w:line="216" w:lineRule="auto"/>
        <w:jc w:val="both"/>
        <w:rPr>
          <w:rFonts w:eastAsia="YouYuan" w:cs="Simplified Arabic"/>
          <w:kern w:val="2"/>
          <w:rtl/>
          <w:lang w:val="en-US" w:eastAsia="en-US" w:bidi="ar-EG"/>
        </w:rPr>
      </w:pPr>
    </w:p>
    <w:p w14:paraId="7DB779C0" w14:textId="77777777" w:rsidR="009769F7" w:rsidRDefault="009769F7" w:rsidP="009769F7">
      <w:pPr>
        <w:bidi/>
        <w:spacing w:before="120" w:after="120" w:line="216" w:lineRule="auto"/>
        <w:jc w:val="both"/>
        <w:rPr>
          <w:rFonts w:eastAsia="YouYuan" w:cs="Simplified Arabic"/>
          <w:kern w:val="2"/>
          <w:rtl/>
          <w:lang w:val="en-US" w:eastAsia="en-US" w:bidi="ar-EG"/>
        </w:rPr>
      </w:pPr>
    </w:p>
    <w:p w14:paraId="1ADCCCF6" w14:textId="77777777" w:rsidR="009769F7" w:rsidRDefault="009769F7" w:rsidP="009769F7">
      <w:pPr>
        <w:bidi/>
        <w:spacing w:before="120" w:after="120" w:line="216" w:lineRule="auto"/>
        <w:jc w:val="both"/>
        <w:rPr>
          <w:rFonts w:eastAsia="YouYuan" w:cs="Simplified Arabic"/>
          <w:kern w:val="2"/>
          <w:rtl/>
          <w:lang w:val="en-US" w:eastAsia="en-US" w:bidi="ar-EG"/>
        </w:rPr>
      </w:pPr>
    </w:p>
    <w:p w14:paraId="28DC7CBC" w14:textId="77777777" w:rsidR="009769F7" w:rsidRDefault="009769F7" w:rsidP="009769F7">
      <w:pPr>
        <w:bidi/>
        <w:spacing w:before="120" w:after="120" w:line="216" w:lineRule="auto"/>
        <w:jc w:val="both"/>
        <w:rPr>
          <w:rFonts w:eastAsia="YouYuan" w:cs="Simplified Arabic"/>
          <w:kern w:val="2"/>
          <w:rtl/>
          <w:lang w:val="en-US" w:eastAsia="en-US" w:bidi="ar-EG"/>
        </w:rPr>
      </w:pPr>
    </w:p>
    <w:p w14:paraId="6FA66479" w14:textId="77777777" w:rsidR="009769F7" w:rsidRDefault="009769F7" w:rsidP="009769F7">
      <w:pPr>
        <w:bidi/>
        <w:spacing w:before="120" w:after="120" w:line="216" w:lineRule="auto"/>
        <w:jc w:val="both"/>
        <w:rPr>
          <w:rFonts w:eastAsia="YouYuan" w:cs="Simplified Arabic"/>
          <w:kern w:val="2"/>
          <w:rtl/>
          <w:lang w:val="en-US" w:eastAsia="en-US" w:bidi="ar-EG"/>
        </w:rPr>
      </w:pPr>
    </w:p>
    <w:p w14:paraId="2E437E8B" w14:textId="77777777" w:rsidR="009769F7" w:rsidRDefault="009769F7" w:rsidP="009769F7">
      <w:pPr>
        <w:bidi/>
        <w:spacing w:before="120" w:after="120" w:line="216" w:lineRule="auto"/>
        <w:jc w:val="both"/>
        <w:rPr>
          <w:rFonts w:eastAsia="YouYuan" w:cs="Simplified Arabic"/>
          <w:kern w:val="2"/>
          <w:rtl/>
          <w:lang w:val="en-US" w:eastAsia="en-US" w:bidi="ar-EG"/>
        </w:rPr>
      </w:pPr>
    </w:p>
    <w:p w14:paraId="1F087A99" w14:textId="77777777" w:rsidR="009769F7" w:rsidRDefault="009769F7" w:rsidP="009769F7">
      <w:pPr>
        <w:bidi/>
        <w:spacing w:before="120" w:after="120" w:line="216" w:lineRule="auto"/>
        <w:jc w:val="both"/>
        <w:rPr>
          <w:rFonts w:eastAsia="YouYuan" w:cs="Simplified Arabic"/>
          <w:kern w:val="2"/>
          <w:rtl/>
          <w:lang w:val="en-US" w:eastAsia="en-US" w:bidi="ar-EG"/>
        </w:rPr>
      </w:pPr>
    </w:p>
    <w:p w14:paraId="68D97E83" w14:textId="77777777" w:rsidR="009769F7" w:rsidRDefault="009769F7" w:rsidP="009769F7">
      <w:pPr>
        <w:bidi/>
        <w:spacing w:before="120" w:after="120" w:line="216" w:lineRule="auto"/>
        <w:jc w:val="both"/>
        <w:rPr>
          <w:rFonts w:eastAsia="YouYuan" w:cs="Simplified Arabic"/>
          <w:kern w:val="2"/>
          <w:rtl/>
          <w:lang w:val="en-US" w:eastAsia="en-US" w:bidi="ar-EG"/>
        </w:rPr>
      </w:pPr>
    </w:p>
    <w:p w14:paraId="3317BB0B" w14:textId="77777777" w:rsidR="009769F7" w:rsidRDefault="009769F7" w:rsidP="009769F7">
      <w:pPr>
        <w:bidi/>
        <w:spacing w:before="120" w:after="120" w:line="216" w:lineRule="auto"/>
        <w:jc w:val="both"/>
        <w:rPr>
          <w:rFonts w:eastAsia="YouYuan" w:cs="Simplified Arabic"/>
          <w:kern w:val="2"/>
          <w:rtl/>
          <w:lang w:val="en-US" w:eastAsia="en-US" w:bidi="ar-EG"/>
        </w:rPr>
      </w:pPr>
    </w:p>
    <w:p w14:paraId="3AE27D1C" w14:textId="77777777" w:rsidR="009769F7" w:rsidRDefault="009769F7" w:rsidP="009769F7">
      <w:pPr>
        <w:bidi/>
        <w:spacing w:before="120" w:after="120" w:line="216" w:lineRule="auto"/>
        <w:jc w:val="both"/>
        <w:rPr>
          <w:rFonts w:eastAsia="YouYuan" w:cs="Simplified Arabic"/>
          <w:kern w:val="2"/>
          <w:rtl/>
          <w:lang w:val="en-US" w:eastAsia="en-US" w:bidi="ar-EG"/>
        </w:rPr>
      </w:pPr>
    </w:p>
    <w:p w14:paraId="054157F0" w14:textId="49DC85AC" w:rsidR="00975033" w:rsidRDefault="00975033" w:rsidP="00975033">
      <w:pPr>
        <w:keepNext/>
        <w:keepLines/>
        <w:bidi/>
        <w:spacing w:before="240" w:after="120" w:line="216" w:lineRule="auto"/>
        <w:ind w:left="713" w:hanging="709"/>
        <w:jc w:val="both"/>
        <w:rPr>
          <w:rFonts w:cs="Simplified Arabic"/>
          <w:b/>
          <w:bCs/>
          <w:sz w:val="28"/>
          <w:szCs w:val="28"/>
          <w:rtl/>
        </w:rPr>
      </w:pPr>
      <w:r>
        <w:rPr>
          <w:rFonts w:cs="Simplified Arabic" w:hint="cs"/>
          <w:b/>
          <w:bCs/>
          <w:sz w:val="28"/>
          <w:szCs w:val="28"/>
          <w:rtl/>
        </w:rPr>
        <w:lastRenderedPageBreak/>
        <w:t>المرفق الثاني</w:t>
      </w:r>
      <w:r w:rsidR="00E427D0" w:rsidRPr="00E427D0">
        <w:rPr>
          <w:rFonts w:eastAsia="SimSun"/>
          <w:sz w:val="22"/>
          <w:szCs w:val="22"/>
          <w:vertAlign w:val="superscript"/>
          <w:lang w:val="en-GB" w:eastAsia="en-US"/>
        </w:rPr>
        <w:footnoteReference w:customMarkFollows="1" w:id="11"/>
        <w:sym w:font="Symbol" w:char="F02A"/>
      </w:r>
    </w:p>
    <w:p w14:paraId="4B91A26A" w14:textId="07E3B036" w:rsidR="00FF5851" w:rsidRDefault="00FF5851" w:rsidP="00BB772C">
      <w:pPr>
        <w:keepNext/>
        <w:keepLines/>
        <w:bidi/>
        <w:spacing w:before="240" w:after="240" w:line="216" w:lineRule="auto"/>
        <w:ind w:left="6"/>
        <w:jc w:val="both"/>
        <w:rPr>
          <w:rFonts w:cs="Simplified Arabic"/>
          <w:b/>
          <w:bCs/>
          <w:sz w:val="28"/>
          <w:szCs w:val="28"/>
          <w:rtl/>
        </w:rPr>
      </w:pPr>
      <w:r w:rsidRPr="00FF5851">
        <w:rPr>
          <w:rFonts w:cs="Simplified Arabic"/>
          <w:b/>
          <w:bCs/>
          <w:sz w:val="28"/>
          <w:szCs w:val="28"/>
          <w:rtl/>
        </w:rPr>
        <w:t>ال</w:t>
      </w:r>
      <w:r w:rsidR="00F77417">
        <w:rPr>
          <w:rFonts w:cs="Simplified Arabic" w:hint="cs"/>
          <w:b/>
          <w:bCs/>
          <w:sz w:val="28"/>
          <w:szCs w:val="28"/>
          <w:rtl/>
        </w:rPr>
        <w:t>مقررات</w:t>
      </w:r>
      <w:r w:rsidRPr="00FF5851">
        <w:rPr>
          <w:rFonts w:cs="Simplified Arabic"/>
          <w:b/>
          <w:bCs/>
          <w:sz w:val="28"/>
          <w:szCs w:val="28"/>
          <w:rtl/>
        </w:rPr>
        <w:t xml:space="preserve"> المتخذة في إطار مجالات عمل أخرى </w:t>
      </w:r>
      <w:r w:rsidR="00E427D0">
        <w:rPr>
          <w:rFonts w:cs="Simplified Arabic" w:hint="cs"/>
          <w:b/>
          <w:bCs/>
          <w:sz w:val="28"/>
          <w:szCs w:val="28"/>
          <w:rtl/>
        </w:rPr>
        <w:t>يُناقش فيها</w:t>
      </w:r>
      <w:r w:rsidRPr="00FF5851">
        <w:rPr>
          <w:rFonts w:cs="Simplified Arabic"/>
          <w:b/>
          <w:bCs/>
          <w:sz w:val="28"/>
          <w:szCs w:val="28"/>
          <w:rtl/>
        </w:rPr>
        <w:t xml:space="preserve"> التعاون مع الاتفاقيات والمنظمات الدولية الأخرى </w:t>
      </w:r>
      <w:r w:rsidR="00E427D0" w:rsidRPr="00E427D0">
        <w:rPr>
          <w:rFonts w:cs="Simplified Arabic"/>
          <w:b/>
          <w:bCs/>
          <w:sz w:val="28"/>
          <w:szCs w:val="28"/>
          <w:rtl/>
        </w:rPr>
        <w:t>و</w:t>
      </w:r>
      <w:r w:rsidRPr="00FF5851">
        <w:rPr>
          <w:rFonts w:cs="Simplified Arabic"/>
          <w:b/>
          <w:bCs/>
          <w:sz w:val="28"/>
          <w:szCs w:val="28"/>
          <w:rtl/>
        </w:rPr>
        <w:t xml:space="preserve">الوثائق المقابلة </w:t>
      </w:r>
      <w:r w:rsidR="00E427D0">
        <w:rPr>
          <w:rFonts w:cs="Simplified Arabic" w:hint="cs"/>
          <w:b/>
          <w:bCs/>
          <w:sz w:val="28"/>
          <w:szCs w:val="28"/>
          <w:rtl/>
        </w:rPr>
        <w:t>المقدمة</w:t>
      </w:r>
      <w:r w:rsidRPr="00FF5851">
        <w:rPr>
          <w:rFonts w:cs="Simplified Arabic"/>
          <w:b/>
          <w:bCs/>
          <w:sz w:val="28"/>
          <w:szCs w:val="28"/>
          <w:rtl/>
        </w:rPr>
        <w:t xml:space="preserve"> في الاجتماع السابع عشر لمؤتمر الأطراف (تحديث الوثيقة </w:t>
      </w:r>
      <w:r w:rsidRPr="00E427D0">
        <w:rPr>
          <w:rFonts w:cs="Simplified Arabic"/>
          <w:b/>
          <w:bCs/>
          <w:sz w:val="26"/>
          <w:szCs w:val="26"/>
        </w:rPr>
        <w:t>CBD/SBI/6/7</w:t>
      </w:r>
      <w:r w:rsidRPr="00FF5851">
        <w:rPr>
          <w:rFonts w:cs="Simplified Arabic"/>
          <w:b/>
          <w:bCs/>
          <w:sz w:val="28"/>
          <w:szCs w:val="28"/>
          <w:rtl/>
        </w:rPr>
        <w:t>، المرفق الأول)</w:t>
      </w:r>
      <w:r w:rsidR="00E427D0" w:rsidRPr="00E427D0">
        <w:rPr>
          <w:rtl/>
        </w:rPr>
        <w:t xml:space="preserve"> </w:t>
      </w:r>
    </w:p>
    <w:tbl>
      <w:tblPr>
        <w:tblStyle w:val="Grilledutableau"/>
        <w:bidiVisual/>
        <w:tblW w:w="9498" w:type="dxa"/>
        <w:tblInd w:w="-5" w:type="dxa"/>
        <w:tblLayout w:type="fixed"/>
        <w:tblLook w:val="04A0" w:firstRow="1" w:lastRow="0" w:firstColumn="1" w:lastColumn="0" w:noHBand="0" w:noVBand="1"/>
      </w:tblPr>
      <w:tblGrid>
        <w:gridCol w:w="2552"/>
        <w:gridCol w:w="1875"/>
        <w:gridCol w:w="2475"/>
        <w:gridCol w:w="2596"/>
      </w:tblGrid>
      <w:tr w:rsidR="00FF5851" w:rsidRPr="0041431B" w14:paraId="41122AC8" w14:textId="77777777" w:rsidTr="00AF16A8">
        <w:trPr>
          <w:tblHeader/>
        </w:trPr>
        <w:tc>
          <w:tcPr>
            <w:tcW w:w="2552" w:type="dxa"/>
            <w:tcBorders>
              <w:top w:val="single" w:sz="4" w:space="0" w:color="auto"/>
              <w:left w:val="single" w:sz="4" w:space="0" w:color="auto"/>
              <w:bottom w:val="single" w:sz="4" w:space="0" w:color="auto"/>
              <w:right w:val="single" w:sz="4" w:space="0" w:color="auto"/>
            </w:tcBorders>
            <w:vAlign w:val="center"/>
            <w:hideMark/>
          </w:tcPr>
          <w:p w14:paraId="4EEBEC89" w14:textId="7C199CF6" w:rsidR="00FF5851" w:rsidRPr="00A550F5" w:rsidRDefault="00D67179" w:rsidP="00AF16A8">
            <w:pPr>
              <w:bidi/>
              <w:snapToGrid w:val="0"/>
              <w:rPr>
                <w:rFonts w:ascii="Simplified Arabic" w:hAnsi="Simplified Arabic" w:cs="Simplified Arabic" w:hint="cs"/>
                <w:i/>
                <w:iCs/>
                <w:sz w:val="22"/>
                <w:szCs w:val="22"/>
              </w:rPr>
            </w:pPr>
            <w:r w:rsidRPr="00A550F5">
              <w:rPr>
                <w:rFonts w:ascii="Simplified Arabic" w:hAnsi="Simplified Arabic" w:cs="Simplified Arabic" w:hint="cs"/>
                <w:i/>
                <w:iCs/>
                <w:sz w:val="22"/>
                <w:szCs w:val="22"/>
                <w:rtl/>
              </w:rPr>
              <w:t>ال</w:t>
            </w:r>
            <w:r w:rsidR="00F77417" w:rsidRPr="00A550F5">
              <w:rPr>
                <w:rFonts w:ascii="Simplified Arabic" w:hAnsi="Simplified Arabic" w:cs="Simplified Arabic" w:hint="cs"/>
                <w:i/>
                <w:iCs/>
                <w:sz w:val="22"/>
                <w:szCs w:val="22"/>
                <w:rtl/>
              </w:rPr>
              <w:t>مقررات</w:t>
            </w:r>
            <w:r w:rsidRPr="00A550F5">
              <w:rPr>
                <w:rFonts w:ascii="Simplified Arabic" w:hAnsi="Simplified Arabic" w:cs="Simplified Arabic" w:hint="cs"/>
                <w:i/>
                <w:iCs/>
                <w:sz w:val="22"/>
                <w:szCs w:val="22"/>
                <w:rtl/>
              </w:rPr>
              <w:t xml:space="preserve"> التي اتخذها مؤتمر الأطراف في </w:t>
            </w:r>
            <w:r w:rsidR="00A36789" w:rsidRPr="00A550F5">
              <w:rPr>
                <w:rFonts w:ascii="Simplified Arabic" w:hAnsi="Simplified Arabic" w:cs="Simplified Arabic" w:hint="cs"/>
                <w:i/>
                <w:iCs/>
                <w:sz w:val="22"/>
                <w:szCs w:val="22"/>
                <w:rtl/>
              </w:rPr>
              <w:t>الاتفاقية المتعلقة بالتنوع البيولوجي</w:t>
            </w:r>
            <w:r w:rsidRPr="00A550F5">
              <w:rPr>
                <w:rFonts w:ascii="Simplified Arabic" w:hAnsi="Simplified Arabic" w:cs="Simplified Arabic" w:hint="cs"/>
                <w:i/>
                <w:iCs/>
                <w:sz w:val="22"/>
                <w:szCs w:val="22"/>
                <w:rtl/>
              </w:rPr>
              <w:t xml:space="preserve"> في اجتماعه السادس عشر والفقرات الرئيسية التي تتناول التعاون</w:t>
            </w:r>
            <w:r w:rsidR="00FF5851" w:rsidRPr="00A550F5">
              <w:rPr>
                <w:rFonts w:ascii="Simplified Arabic" w:hAnsi="Simplified Arabic" w:cs="Simplified Arabic" w:hint="cs"/>
                <w:i/>
                <w:iCs/>
                <w:sz w:val="22"/>
                <w:szCs w:val="22"/>
              </w:rPr>
              <w:t xml:space="preserve"> </w:t>
            </w:r>
          </w:p>
        </w:tc>
        <w:tc>
          <w:tcPr>
            <w:tcW w:w="1875" w:type="dxa"/>
            <w:tcBorders>
              <w:top w:val="single" w:sz="4" w:space="0" w:color="auto"/>
              <w:left w:val="single" w:sz="4" w:space="0" w:color="auto"/>
              <w:bottom w:val="single" w:sz="4" w:space="0" w:color="auto"/>
              <w:right w:val="single" w:sz="4" w:space="0" w:color="auto"/>
            </w:tcBorders>
            <w:vAlign w:val="center"/>
            <w:hideMark/>
          </w:tcPr>
          <w:p w14:paraId="4BDE1BCF" w14:textId="10C1D96F" w:rsidR="00FF5851" w:rsidRPr="00A550F5" w:rsidRDefault="0055259D" w:rsidP="00AF16A8">
            <w:pPr>
              <w:bidi/>
              <w:snapToGrid w:val="0"/>
              <w:rPr>
                <w:rFonts w:ascii="Simplified Arabic" w:hAnsi="Simplified Arabic" w:cs="Simplified Arabic" w:hint="cs"/>
                <w:i/>
                <w:iCs/>
                <w:sz w:val="22"/>
                <w:szCs w:val="22"/>
              </w:rPr>
            </w:pPr>
            <w:r w:rsidRPr="00A550F5">
              <w:rPr>
                <w:rFonts w:ascii="Simplified Arabic" w:hAnsi="Simplified Arabic" w:cs="Simplified Arabic" w:hint="cs"/>
                <w:i/>
                <w:iCs/>
                <w:sz w:val="22"/>
                <w:szCs w:val="22"/>
                <w:rtl/>
              </w:rPr>
              <w:t xml:space="preserve">الهيئة بين الدورات ومجالات العمل التي </w:t>
            </w:r>
            <w:r w:rsidR="00F77417" w:rsidRPr="00A550F5">
              <w:rPr>
                <w:rFonts w:ascii="Simplified Arabic" w:hAnsi="Simplified Arabic" w:cs="Simplified Arabic" w:hint="cs"/>
                <w:i/>
                <w:iCs/>
                <w:sz w:val="22"/>
                <w:szCs w:val="22"/>
                <w:rtl/>
              </w:rPr>
              <w:t>تتناول المقررات</w:t>
            </w:r>
          </w:p>
        </w:tc>
        <w:tc>
          <w:tcPr>
            <w:tcW w:w="2475" w:type="dxa"/>
            <w:tcBorders>
              <w:top w:val="single" w:sz="4" w:space="0" w:color="auto"/>
              <w:left w:val="single" w:sz="4" w:space="0" w:color="auto"/>
              <w:bottom w:val="single" w:sz="4" w:space="0" w:color="auto"/>
              <w:right w:val="single" w:sz="4" w:space="0" w:color="auto"/>
            </w:tcBorders>
            <w:vAlign w:val="center"/>
            <w:hideMark/>
          </w:tcPr>
          <w:p w14:paraId="22DDBE73" w14:textId="0FB6845B" w:rsidR="00FF5851" w:rsidRPr="00A550F5" w:rsidRDefault="0047689A" w:rsidP="00AF16A8">
            <w:pPr>
              <w:bidi/>
              <w:snapToGrid w:val="0"/>
              <w:rPr>
                <w:rFonts w:ascii="Simplified Arabic" w:hAnsi="Simplified Arabic" w:cs="Simplified Arabic" w:hint="cs"/>
                <w:i/>
                <w:iCs/>
                <w:sz w:val="22"/>
                <w:szCs w:val="22"/>
              </w:rPr>
            </w:pPr>
            <w:r w:rsidRPr="00A550F5">
              <w:rPr>
                <w:rFonts w:ascii="Simplified Arabic" w:hAnsi="Simplified Arabic" w:cs="Simplified Arabic" w:hint="cs"/>
                <w:i/>
                <w:iCs/>
                <w:sz w:val="22"/>
                <w:szCs w:val="22"/>
                <w:rtl/>
              </w:rPr>
              <w:t>الكيانات الرئيسية المذكورة في الفقرات المتعلقة بالتعاون</w:t>
            </w:r>
          </w:p>
        </w:tc>
        <w:tc>
          <w:tcPr>
            <w:tcW w:w="2596" w:type="dxa"/>
            <w:tcBorders>
              <w:top w:val="single" w:sz="4" w:space="0" w:color="auto"/>
              <w:left w:val="single" w:sz="4" w:space="0" w:color="auto"/>
              <w:bottom w:val="single" w:sz="4" w:space="0" w:color="auto"/>
              <w:right w:val="single" w:sz="4" w:space="0" w:color="auto"/>
            </w:tcBorders>
            <w:vAlign w:val="center"/>
            <w:hideMark/>
          </w:tcPr>
          <w:p w14:paraId="2FE00AFC" w14:textId="710C41F3" w:rsidR="00FF5851" w:rsidRPr="00FF5851" w:rsidRDefault="007304FE" w:rsidP="00AF16A8">
            <w:pPr>
              <w:bidi/>
              <w:snapToGrid w:val="0"/>
              <w:rPr>
                <w:rFonts w:ascii="Simplified Arabic" w:hAnsi="Simplified Arabic" w:cs="Simplified Arabic" w:hint="cs"/>
                <w:i/>
                <w:iCs/>
                <w:sz w:val="22"/>
                <w:szCs w:val="22"/>
              </w:rPr>
            </w:pPr>
            <w:r w:rsidRPr="007304FE">
              <w:rPr>
                <w:rFonts w:ascii="Simplified Arabic" w:hAnsi="Simplified Arabic" w:cs="Simplified Arabic"/>
                <w:i/>
                <w:iCs/>
                <w:sz w:val="22"/>
                <w:szCs w:val="22"/>
                <w:rtl/>
              </w:rPr>
              <w:t>رموز الوثائق (فترة ما بين الدورات والاجتماع السابع عشر لمؤتمر الأطراف)</w:t>
            </w:r>
          </w:p>
        </w:tc>
      </w:tr>
      <w:tr w:rsidR="00FF5851" w:rsidRPr="00D43570" w14:paraId="50CA4C2B" w14:textId="77777777" w:rsidTr="00AF16A8">
        <w:tc>
          <w:tcPr>
            <w:tcW w:w="2552" w:type="dxa"/>
            <w:tcBorders>
              <w:top w:val="single" w:sz="4" w:space="0" w:color="auto"/>
              <w:left w:val="single" w:sz="4" w:space="0" w:color="auto"/>
              <w:bottom w:val="single" w:sz="4" w:space="0" w:color="auto"/>
              <w:right w:val="single" w:sz="4" w:space="0" w:color="auto"/>
            </w:tcBorders>
          </w:tcPr>
          <w:p w14:paraId="71000E33" w14:textId="195B6EBC" w:rsidR="00FF5851" w:rsidRPr="00A550F5" w:rsidRDefault="00FF539D" w:rsidP="00AF16A8">
            <w:pPr>
              <w:bidi/>
              <w:snapToGrid w:val="0"/>
              <w:rPr>
                <w:rFonts w:ascii="Simplified Arabic" w:hAnsi="Simplified Arabic" w:cs="Simplified Arabic" w:hint="cs"/>
                <w:sz w:val="22"/>
                <w:szCs w:val="22"/>
              </w:rPr>
            </w:pPr>
            <w:r w:rsidRPr="00A550F5">
              <w:rPr>
                <w:rFonts w:ascii="Simplified Arabic" w:hAnsi="Simplified Arabic" w:cs="Simplified Arabic" w:hint="cs"/>
                <w:sz w:val="22"/>
                <w:szCs w:val="22"/>
                <w:rtl/>
              </w:rPr>
              <w:t>ال</w:t>
            </w:r>
            <w:r w:rsidR="00BA58C9" w:rsidRPr="00A550F5">
              <w:rPr>
                <w:rFonts w:ascii="Simplified Arabic" w:hAnsi="Simplified Arabic" w:cs="Simplified Arabic" w:hint="cs"/>
                <w:sz w:val="22"/>
                <w:szCs w:val="22"/>
                <w:rtl/>
              </w:rPr>
              <w:t>مقرر</w:t>
            </w:r>
            <w:r w:rsidRPr="00A550F5">
              <w:rPr>
                <w:rFonts w:ascii="Simplified Arabic" w:hAnsi="Simplified Arabic" w:cs="Simplified Arabic" w:hint="cs"/>
                <w:sz w:val="22"/>
                <w:szCs w:val="22"/>
                <w:rtl/>
              </w:rPr>
              <w:t xml:space="preserve"> </w:t>
            </w:r>
            <w:hyperlink r:id="rId39">
              <w:r w:rsidR="00F77417" w:rsidRPr="00A550F5">
                <w:rPr>
                  <w:rStyle w:val="Lienhypertexte"/>
                  <w:rFonts w:ascii="Simplified Arabic" w:hAnsi="Simplified Arabic" w:cs="Simplified Arabic" w:hint="cs"/>
                  <w:sz w:val="22"/>
                  <w:szCs w:val="22"/>
                  <w:rtl/>
                </w:rPr>
                <w:t>16/</w:t>
              </w:r>
              <w:r w:rsidR="00F77417" w:rsidRPr="00A550F5">
                <w:rPr>
                  <w:rStyle w:val="Lienhypertexte"/>
                  <w:rFonts w:ascii="Simplified Arabic" w:hAnsi="Simplified Arabic" w:cs="Simplified Arabic" w:hint="cs"/>
                  <w:sz w:val="22"/>
                  <w:szCs w:val="22"/>
                  <w:rtl/>
                </w:rPr>
                <w:t>3</w:t>
              </w:r>
            </w:hyperlink>
            <w:r w:rsidRPr="00A550F5">
              <w:rPr>
                <w:rFonts w:ascii="Simplified Arabic" w:hAnsi="Simplified Arabic" w:cs="Simplified Arabic" w:hint="cs"/>
                <w:sz w:val="22"/>
                <w:szCs w:val="22"/>
                <w:rtl/>
              </w:rPr>
              <w:t xml:space="preserve">، الفقرة الفرعية 8 (د)، بشأن </w:t>
            </w:r>
            <w:r w:rsidR="00F77417" w:rsidRPr="00A550F5">
              <w:rPr>
                <w:rFonts w:ascii="Simplified Arabic" w:hAnsi="Simplified Arabic" w:cs="Simplified Arabic" w:hint="cs"/>
                <w:sz w:val="22"/>
                <w:szCs w:val="22"/>
                <w:rtl/>
              </w:rPr>
              <w:t>إعداد</w:t>
            </w:r>
            <w:r w:rsidRPr="00A550F5">
              <w:rPr>
                <w:rFonts w:ascii="Simplified Arabic" w:hAnsi="Simplified Arabic" w:cs="Simplified Arabic" w:hint="cs"/>
                <w:sz w:val="22"/>
                <w:szCs w:val="22"/>
                <w:rtl/>
              </w:rPr>
              <w:t xml:space="preserve"> وتنفيذ أنشطة وبرامج بناء القدرات المشتركة</w:t>
            </w:r>
            <w:r w:rsidR="00FF5851" w:rsidRPr="00A550F5">
              <w:rPr>
                <w:rFonts w:ascii="Simplified Arabic" w:hAnsi="Simplified Arabic" w:cs="Simplified Arabic" w:hint="cs"/>
                <w:sz w:val="22"/>
                <w:szCs w:val="22"/>
              </w:rPr>
              <w:t xml:space="preserve"> </w:t>
            </w:r>
          </w:p>
        </w:tc>
        <w:tc>
          <w:tcPr>
            <w:tcW w:w="1875" w:type="dxa"/>
            <w:tcBorders>
              <w:top w:val="single" w:sz="4" w:space="0" w:color="auto"/>
              <w:left w:val="single" w:sz="4" w:space="0" w:color="auto"/>
              <w:bottom w:val="single" w:sz="4" w:space="0" w:color="auto"/>
              <w:right w:val="single" w:sz="4" w:space="0" w:color="auto"/>
            </w:tcBorders>
          </w:tcPr>
          <w:p w14:paraId="2A2DA8AC" w14:textId="19432733" w:rsidR="00FF5851" w:rsidRPr="00A550F5" w:rsidRDefault="00FF539D" w:rsidP="00AF16A8">
            <w:pPr>
              <w:pStyle w:val="Para10"/>
              <w:bidi/>
              <w:spacing w:before="0" w:after="0"/>
              <w:jc w:val="left"/>
              <w:rPr>
                <w:rFonts w:ascii="Simplified Arabic" w:hAnsi="Simplified Arabic" w:cs="Simplified Arabic" w:hint="cs"/>
                <w:szCs w:val="22"/>
              </w:rPr>
            </w:pPr>
            <w:r w:rsidRPr="00A550F5">
              <w:rPr>
                <w:rFonts w:ascii="Simplified Arabic" w:hAnsi="Simplified Arabic" w:cs="Simplified Arabic" w:hint="cs"/>
                <w:szCs w:val="22"/>
                <w:rtl/>
              </w:rPr>
              <w:t>الهيئة الفرعية للتنفيذ، الاجتماعان السادس والسابع، البندان 6 و10 من جدول الأعمال، على التوالي</w:t>
            </w:r>
          </w:p>
        </w:tc>
        <w:tc>
          <w:tcPr>
            <w:tcW w:w="2475" w:type="dxa"/>
            <w:tcBorders>
              <w:top w:val="single" w:sz="4" w:space="0" w:color="auto"/>
              <w:left w:val="single" w:sz="4" w:space="0" w:color="auto"/>
              <w:bottom w:val="single" w:sz="4" w:space="0" w:color="auto"/>
              <w:right w:val="single" w:sz="4" w:space="0" w:color="auto"/>
            </w:tcBorders>
          </w:tcPr>
          <w:p w14:paraId="34ACA8ED" w14:textId="39BB4140" w:rsidR="00FF5851" w:rsidRPr="00A550F5" w:rsidRDefault="00FF539D" w:rsidP="00AF16A8">
            <w:pPr>
              <w:bidi/>
              <w:snapToGrid w:val="0"/>
              <w:rPr>
                <w:rFonts w:ascii="Simplified Arabic" w:hAnsi="Simplified Arabic" w:cs="Simplified Arabic" w:hint="cs"/>
                <w:sz w:val="22"/>
                <w:szCs w:val="22"/>
              </w:rPr>
            </w:pPr>
            <w:r w:rsidRPr="00A550F5">
              <w:rPr>
                <w:rFonts w:ascii="Simplified Arabic" w:hAnsi="Simplified Arabic" w:cs="Simplified Arabic" w:hint="cs"/>
                <w:sz w:val="22"/>
                <w:szCs w:val="22"/>
                <w:rtl/>
              </w:rPr>
              <w:t xml:space="preserve">أمانات اتفاقية الأمم المتحدة الإطارية بشأن تغير المناخ، واتفاقية </w:t>
            </w:r>
            <w:r w:rsidR="00F77417" w:rsidRPr="00A550F5">
              <w:rPr>
                <w:rFonts w:ascii="Simplified Arabic" w:hAnsi="Simplified Arabic" w:cs="Simplified Arabic" w:hint="cs"/>
                <w:sz w:val="22"/>
                <w:szCs w:val="22"/>
                <w:rtl/>
              </w:rPr>
              <w:t>الأمم المتحدة لمكافحة التصحر في البلدان التي تعاني من الجفاف الشديد و/أو التصحر، وبخاصة في أفريقيا</w:t>
            </w:r>
            <w:r w:rsidRPr="00A550F5">
              <w:rPr>
                <w:rFonts w:ascii="Simplified Arabic" w:hAnsi="Simplified Arabic" w:cs="Simplified Arabic" w:hint="cs"/>
                <w:sz w:val="22"/>
                <w:szCs w:val="22"/>
                <w:rtl/>
              </w:rPr>
              <w:t>، والاتفاقيات المتعلقة بالتنوع البيولوجي</w:t>
            </w:r>
            <w:r w:rsidR="00FF5851" w:rsidRPr="00A550F5">
              <w:rPr>
                <w:rFonts w:ascii="Simplified Arabic" w:hAnsi="Simplified Arabic" w:cs="Simplified Arabic" w:hint="cs"/>
                <w:sz w:val="22"/>
                <w:szCs w:val="22"/>
              </w:rPr>
              <w:t xml:space="preserve"> </w:t>
            </w:r>
          </w:p>
        </w:tc>
        <w:tc>
          <w:tcPr>
            <w:tcW w:w="2596" w:type="dxa"/>
            <w:tcBorders>
              <w:top w:val="single" w:sz="4" w:space="0" w:color="auto"/>
              <w:left w:val="single" w:sz="4" w:space="0" w:color="auto"/>
              <w:bottom w:val="single" w:sz="4" w:space="0" w:color="auto"/>
              <w:right w:val="single" w:sz="4" w:space="0" w:color="auto"/>
            </w:tcBorders>
          </w:tcPr>
          <w:p w14:paraId="5ED948CA" w14:textId="7C858247" w:rsidR="00FF5851" w:rsidRPr="00BA58C9" w:rsidRDefault="00FF539D" w:rsidP="00AF16A8">
            <w:pPr>
              <w:pStyle w:val="Para10"/>
              <w:bidi/>
              <w:spacing w:before="0" w:after="0"/>
              <w:jc w:val="left"/>
              <w:rPr>
                <w:rFonts w:ascii="Simplified Arabic" w:hAnsi="Simplified Arabic" w:cs="Simplified Arabic" w:hint="cs"/>
                <w:szCs w:val="22"/>
              </w:rPr>
            </w:pPr>
            <w:r w:rsidRPr="00BA58C9">
              <w:rPr>
                <w:rFonts w:ascii="Simplified Arabic" w:hAnsi="Simplified Arabic" w:cs="Simplified Arabic" w:hint="cs"/>
                <w:szCs w:val="22"/>
                <w:rtl/>
              </w:rPr>
              <w:t>التوصيتان</w:t>
            </w:r>
            <w:r w:rsidR="00F77417" w:rsidRPr="00BA58C9">
              <w:rPr>
                <w:rFonts w:ascii="Simplified Arabic" w:hAnsi="Simplified Arabic" w:cs="Simplified Arabic" w:hint="cs"/>
                <w:szCs w:val="22"/>
                <w:rtl/>
              </w:rPr>
              <w:t xml:space="preserve"> </w:t>
            </w:r>
            <w:hyperlink r:id="rId40" w:history="1">
              <w:r w:rsidR="00BA58C9" w:rsidRPr="00BA58C9">
                <w:rPr>
                  <w:rStyle w:val="Lienhypertexte"/>
                  <w:rFonts w:ascii="Simplified Arabic" w:hAnsi="Simplified Arabic" w:cs="Simplified Arabic" w:hint="cs"/>
                  <w:szCs w:val="22"/>
                  <w:rtl/>
                </w:rPr>
                <w:t>6/</w:t>
              </w:r>
              <w:r w:rsidR="00BA58C9" w:rsidRPr="00BA58C9">
                <w:rPr>
                  <w:rStyle w:val="Lienhypertexte"/>
                  <w:rFonts w:ascii="Simplified Arabic" w:hAnsi="Simplified Arabic" w:cs="Simplified Arabic" w:hint="cs"/>
                  <w:szCs w:val="22"/>
                  <w:rtl/>
                </w:rPr>
                <w:t>5</w:t>
              </w:r>
            </w:hyperlink>
            <w:r w:rsidR="00BA58C9" w:rsidRPr="00BA58C9">
              <w:rPr>
                <w:rFonts w:ascii="Simplified Arabic" w:hAnsi="Simplified Arabic" w:cs="Simplified Arabic" w:hint="cs"/>
                <w:szCs w:val="22"/>
              </w:rPr>
              <w:t xml:space="preserve"> </w:t>
            </w:r>
            <w:r w:rsidR="00BA58C9" w:rsidRPr="00BA58C9">
              <w:rPr>
                <w:rFonts w:ascii="Simplified Arabic" w:hAnsi="Simplified Arabic" w:cs="Simplified Arabic" w:hint="cs"/>
                <w:szCs w:val="22"/>
                <w:rtl/>
              </w:rPr>
              <w:t xml:space="preserve"> </w:t>
            </w:r>
            <w:r w:rsidRPr="00BA58C9">
              <w:rPr>
                <w:rFonts w:ascii="Simplified Arabic" w:hAnsi="Simplified Arabic" w:cs="Simplified Arabic" w:hint="cs"/>
                <w:szCs w:val="22"/>
                <w:rtl/>
              </w:rPr>
              <w:t>و</w:t>
            </w:r>
            <w:r w:rsidR="00BA58C9" w:rsidRPr="00BA58C9">
              <w:rPr>
                <w:rFonts w:ascii="Simplified Arabic" w:hAnsi="Simplified Arabic" w:cs="Simplified Arabic" w:hint="cs"/>
                <w:szCs w:val="22"/>
              </w:rPr>
              <w:fldChar w:fldCharType="begin"/>
            </w:r>
            <w:r w:rsidR="00BA58C9" w:rsidRPr="00BA58C9">
              <w:rPr>
                <w:rFonts w:ascii="Simplified Arabic" w:hAnsi="Simplified Arabic" w:cs="Simplified Arabic" w:hint="cs"/>
                <w:szCs w:val="22"/>
              </w:rPr>
              <w:instrText>HYPERLINK "https://www.cbd.int/recommendations/sbi/?m=sbi-07"</w:instrText>
            </w:r>
            <w:r w:rsidR="00BA58C9" w:rsidRPr="00BA58C9">
              <w:rPr>
                <w:rFonts w:ascii="Simplified Arabic" w:hAnsi="Simplified Arabic" w:cs="Simplified Arabic" w:hint="cs"/>
                <w:szCs w:val="22"/>
              </w:rPr>
            </w:r>
            <w:r w:rsidR="00BA58C9" w:rsidRPr="00BA58C9">
              <w:rPr>
                <w:rFonts w:ascii="Simplified Arabic" w:hAnsi="Simplified Arabic" w:cs="Simplified Arabic" w:hint="cs"/>
                <w:szCs w:val="22"/>
              </w:rPr>
              <w:fldChar w:fldCharType="separate"/>
            </w:r>
            <w:r w:rsidR="00BA58C9" w:rsidRPr="00BA58C9">
              <w:rPr>
                <w:rStyle w:val="Lienhypertexte"/>
                <w:rFonts w:ascii="Simplified Arabic" w:hAnsi="Simplified Arabic" w:cs="Simplified Arabic" w:hint="cs"/>
                <w:szCs w:val="22"/>
                <w:rtl/>
              </w:rPr>
              <w:t>7/7</w:t>
            </w:r>
            <w:r w:rsidR="00BA58C9" w:rsidRPr="00BA58C9">
              <w:rPr>
                <w:rFonts w:ascii="Simplified Arabic" w:hAnsi="Simplified Arabic" w:cs="Simplified Arabic" w:hint="cs"/>
                <w:szCs w:val="22"/>
              </w:rPr>
              <w:fldChar w:fldCharType="end"/>
            </w:r>
            <w:r w:rsidRPr="00BA58C9">
              <w:rPr>
                <w:rFonts w:ascii="Simplified Arabic" w:hAnsi="Simplified Arabic" w:cs="Simplified Arabic" w:hint="cs"/>
                <w:szCs w:val="22"/>
                <w:rtl/>
              </w:rPr>
              <w:t xml:space="preserve"> </w:t>
            </w:r>
            <w:r w:rsidR="00F77417" w:rsidRPr="00BA58C9">
              <w:rPr>
                <w:rFonts w:ascii="Simplified Arabic" w:hAnsi="Simplified Arabic" w:cs="Simplified Arabic" w:hint="cs"/>
                <w:szCs w:val="22"/>
                <w:rtl/>
              </w:rPr>
              <w:t>الصادرتان عن ا</w:t>
            </w:r>
            <w:r w:rsidRPr="00BA58C9">
              <w:rPr>
                <w:rFonts w:ascii="Simplified Arabic" w:hAnsi="Simplified Arabic" w:cs="Simplified Arabic" w:hint="cs"/>
                <w:szCs w:val="22"/>
                <w:rtl/>
              </w:rPr>
              <w:t xml:space="preserve">لهيئة الفرعية للتنفيذ والوثيقة </w:t>
            </w:r>
            <w:r w:rsidRPr="00BA58C9">
              <w:rPr>
                <w:rFonts w:asciiTheme="majorBidi" w:hAnsiTheme="majorBidi" w:cstheme="majorBidi"/>
                <w:sz w:val="20"/>
                <w:szCs w:val="20"/>
              </w:rPr>
              <w:t>CBD/COP/17/2</w:t>
            </w:r>
            <w:r w:rsidRPr="00BA58C9">
              <w:rPr>
                <w:rFonts w:ascii="Simplified Arabic" w:hAnsi="Simplified Arabic" w:cs="Simplified Arabic" w:hint="cs"/>
                <w:szCs w:val="22"/>
                <w:rtl/>
              </w:rPr>
              <w:t>، البند 12 (أ)</w:t>
            </w:r>
          </w:p>
        </w:tc>
      </w:tr>
      <w:tr w:rsidR="00FF5851" w:rsidRPr="00D43570" w14:paraId="14B52736" w14:textId="77777777" w:rsidTr="00AF16A8">
        <w:tc>
          <w:tcPr>
            <w:tcW w:w="2552" w:type="dxa"/>
            <w:tcBorders>
              <w:top w:val="single" w:sz="4" w:space="0" w:color="auto"/>
              <w:left w:val="single" w:sz="4" w:space="0" w:color="auto"/>
              <w:bottom w:val="single" w:sz="4" w:space="0" w:color="auto"/>
              <w:right w:val="single" w:sz="4" w:space="0" w:color="auto"/>
            </w:tcBorders>
          </w:tcPr>
          <w:p w14:paraId="7BD8DED7" w14:textId="170DB688" w:rsidR="00FF5851" w:rsidRPr="00A550F5" w:rsidRDefault="00FF539D" w:rsidP="00AF16A8">
            <w:pPr>
              <w:bidi/>
              <w:snapToGrid w:val="0"/>
              <w:rPr>
                <w:rFonts w:ascii="Simplified Arabic" w:hAnsi="Simplified Arabic" w:cs="Simplified Arabic" w:hint="cs"/>
                <w:sz w:val="22"/>
                <w:szCs w:val="22"/>
              </w:rPr>
            </w:pPr>
            <w:r w:rsidRPr="00A550F5">
              <w:rPr>
                <w:rFonts w:ascii="Simplified Arabic" w:hAnsi="Simplified Arabic" w:cs="Simplified Arabic" w:hint="cs"/>
                <w:sz w:val="22"/>
                <w:szCs w:val="22"/>
                <w:rtl/>
              </w:rPr>
              <w:t xml:space="preserve">المقرر </w:t>
            </w:r>
            <w:r w:rsidR="00BA58C9" w:rsidRPr="00A550F5">
              <w:rPr>
                <w:rFonts w:ascii="Simplified Arabic" w:hAnsi="Simplified Arabic" w:cs="Simplified Arabic" w:hint="cs"/>
                <w:sz w:val="22"/>
                <w:szCs w:val="22"/>
              </w:rPr>
              <w:fldChar w:fldCharType="begin"/>
            </w:r>
            <w:r w:rsidR="003E283C" w:rsidRPr="00A550F5">
              <w:rPr>
                <w:rFonts w:ascii="Simplified Arabic" w:hAnsi="Simplified Arabic" w:cs="Simplified Arabic" w:hint="cs"/>
                <w:sz w:val="22"/>
                <w:szCs w:val="22"/>
              </w:rPr>
              <w:instrText xml:space="preserve">HYPERLINK "https://www.cbd.int/doc/decisions/cop-16/cop-16-dec-13-ar.pdf" \h </w:instrText>
            </w:r>
            <w:r w:rsidR="003E283C" w:rsidRPr="00A550F5">
              <w:rPr>
                <w:rFonts w:ascii="Simplified Arabic" w:hAnsi="Simplified Arabic" w:cs="Simplified Arabic" w:hint="cs"/>
                <w:sz w:val="22"/>
                <w:szCs w:val="22"/>
              </w:rPr>
            </w:r>
            <w:r w:rsidR="00BA58C9" w:rsidRPr="00A550F5">
              <w:rPr>
                <w:rFonts w:ascii="Simplified Arabic" w:hAnsi="Simplified Arabic" w:cs="Simplified Arabic" w:hint="cs"/>
                <w:sz w:val="22"/>
                <w:szCs w:val="22"/>
              </w:rPr>
              <w:fldChar w:fldCharType="separate"/>
            </w:r>
            <w:r w:rsidR="00BA58C9" w:rsidRPr="00A550F5">
              <w:rPr>
                <w:rStyle w:val="Lienhypertexte"/>
                <w:rFonts w:ascii="Simplified Arabic" w:hAnsi="Simplified Arabic" w:cs="Simplified Arabic" w:hint="cs"/>
                <w:sz w:val="22"/>
                <w:szCs w:val="22"/>
                <w:rtl/>
              </w:rPr>
              <w:t>16/1</w:t>
            </w:r>
            <w:r w:rsidR="00BA58C9" w:rsidRPr="00A550F5">
              <w:rPr>
                <w:rStyle w:val="Lienhypertexte"/>
                <w:rFonts w:ascii="Simplified Arabic" w:hAnsi="Simplified Arabic" w:cs="Simplified Arabic" w:hint="cs"/>
                <w:sz w:val="22"/>
                <w:szCs w:val="22"/>
                <w:rtl/>
              </w:rPr>
              <w:t>3</w:t>
            </w:r>
            <w:r w:rsidR="00BA58C9" w:rsidRPr="00A550F5">
              <w:rPr>
                <w:rFonts w:ascii="Simplified Arabic" w:hAnsi="Simplified Arabic" w:cs="Simplified Arabic" w:hint="cs"/>
                <w:sz w:val="22"/>
                <w:szCs w:val="22"/>
              </w:rPr>
              <w:fldChar w:fldCharType="end"/>
            </w:r>
            <w:r w:rsidRPr="00A550F5">
              <w:rPr>
                <w:rFonts w:ascii="Simplified Arabic" w:hAnsi="Simplified Arabic" w:cs="Simplified Arabic" w:hint="cs"/>
                <w:sz w:val="22"/>
                <w:szCs w:val="22"/>
                <w:rtl/>
              </w:rPr>
              <w:t>، الفقرتان الفرعيتان 6 (ب) و(ج)، بشأن التعاون مع أمانات الاتفاقات البيئية المتعددة الأطراف والمنظمات ذات الصلة لتعميم التنوع البيولوجي في جميع العمليات ذات الصلة</w:t>
            </w:r>
          </w:p>
        </w:tc>
        <w:tc>
          <w:tcPr>
            <w:tcW w:w="1875" w:type="dxa"/>
            <w:tcBorders>
              <w:top w:val="single" w:sz="4" w:space="0" w:color="auto"/>
              <w:left w:val="single" w:sz="4" w:space="0" w:color="auto"/>
              <w:bottom w:val="single" w:sz="4" w:space="0" w:color="auto"/>
              <w:right w:val="single" w:sz="4" w:space="0" w:color="auto"/>
            </w:tcBorders>
          </w:tcPr>
          <w:p w14:paraId="49E9DA69" w14:textId="686B5E90" w:rsidR="00FF5851" w:rsidRPr="00A550F5" w:rsidRDefault="00FF539D" w:rsidP="00AF16A8">
            <w:pPr>
              <w:pStyle w:val="Para10"/>
              <w:bidi/>
              <w:spacing w:before="0" w:after="0"/>
              <w:jc w:val="left"/>
              <w:rPr>
                <w:rFonts w:ascii="Simplified Arabic" w:hAnsi="Simplified Arabic" w:cs="Simplified Arabic" w:hint="cs"/>
                <w:szCs w:val="22"/>
              </w:rPr>
            </w:pPr>
            <w:r w:rsidRPr="00A550F5">
              <w:rPr>
                <w:rFonts w:ascii="Simplified Arabic" w:hAnsi="Simplified Arabic" w:cs="Simplified Arabic" w:hint="cs"/>
                <w:szCs w:val="22"/>
                <w:rtl/>
              </w:rPr>
              <w:t>الهيئة الفرعية للتنفيذ، الاجتماع السابع، البند 12 من جدول الأعمال</w:t>
            </w:r>
            <w:r w:rsidR="00FF5851" w:rsidRPr="00A550F5">
              <w:rPr>
                <w:rFonts w:ascii="Simplified Arabic" w:hAnsi="Simplified Arabic" w:cs="Simplified Arabic" w:hint="cs"/>
                <w:szCs w:val="22"/>
              </w:rPr>
              <w:t xml:space="preserve"> </w:t>
            </w:r>
          </w:p>
        </w:tc>
        <w:tc>
          <w:tcPr>
            <w:tcW w:w="2475" w:type="dxa"/>
            <w:tcBorders>
              <w:top w:val="single" w:sz="4" w:space="0" w:color="auto"/>
              <w:left w:val="single" w:sz="4" w:space="0" w:color="auto"/>
              <w:bottom w:val="single" w:sz="4" w:space="0" w:color="auto"/>
              <w:right w:val="single" w:sz="4" w:space="0" w:color="auto"/>
            </w:tcBorders>
          </w:tcPr>
          <w:p w14:paraId="2B6CD52C" w14:textId="3E661EF1" w:rsidR="00FF5851" w:rsidRPr="00A550F5" w:rsidRDefault="00FF539D" w:rsidP="00AF16A8">
            <w:pPr>
              <w:pStyle w:val="Para10"/>
              <w:bidi/>
              <w:spacing w:before="0" w:after="0"/>
              <w:jc w:val="left"/>
              <w:rPr>
                <w:rFonts w:ascii="Simplified Arabic" w:hAnsi="Simplified Arabic" w:cs="Simplified Arabic" w:hint="cs"/>
                <w:szCs w:val="22"/>
              </w:rPr>
            </w:pPr>
            <w:r w:rsidRPr="00A550F5">
              <w:rPr>
                <w:rFonts w:ascii="Simplified Arabic" w:hAnsi="Simplified Arabic" w:cs="Simplified Arabic" w:hint="cs"/>
                <w:szCs w:val="22"/>
                <w:rtl/>
                <w:lang w:val="en-GB"/>
              </w:rPr>
              <w:t xml:space="preserve">الأطراف والحكومات الأخرى وأمانات </w:t>
            </w:r>
            <w:r w:rsidR="00D57F9A">
              <w:rPr>
                <w:rFonts w:ascii="Simplified Arabic" w:hAnsi="Simplified Arabic" w:cs="Simplified Arabic" w:hint="cs"/>
                <w:szCs w:val="22"/>
                <w:rtl/>
                <w:lang w:val="en-GB"/>
              </w:rPr>
              <w:t>الاتفاقات البيئية</w:t>
            </w:r>
            <w:r w:rsidRPr="00A550F5">
              <w:rPr>
                <w:rFonts w:ascii="Simplified Arabic" w:hAnsi="Simplified Arabic" w:cs="Simplified Arabic" w:hint="cs"/>
                <w:szCs w:val="22"/>
                <w:rtl/>
                <w:lang w:val="en-GB"/>
              </w:rPr>
              <w:t xml:space="preserve"> المتعددة الأطراف</w:t>
            </w:r>
            <w:r w:rsidR="003E283C" w:rsidRPr="00A550F5">
              <w:rPr>
                <w:rFonts w:ascii="Simplified Arabic" w:hAnsi="Simplified Arabic" w:cs="Simplified Arabic" w:hint="cs"/>
                <w:szCs w:val="22"/>
                <w:rtl/>
                <w:lang w:val="en-GB"/>
              </w:rPr>
              <w:t>،</w:t>
            </w:r>
            <w:r w:rsidRPr="00A550F5">
              <w:rPr>
                <w:rFonts w:ascii="Simplified Arabic" w:hAnsi="Simplified Arabic" w:cs="Simplified Arabic" w:hint="cs"/>
                <w:szCs w:val="22"/>
                <w:rtl/>
                <w:lang w:val="en-GB"/>
              </w:rPr>
              <w:t xml:space="preserve"> والمنظمات والمبادرات والشركاء وأصحاب المصلحة </w:t>
            </w:r>
            <w:r w:rsidR="003E283C" w:rsidRPr="00A550F5">
              <w:rPr>
                <w:rFonts w:ascii="Simplified Arabic" w:hAnsi="Simplified Arabic" w:cs="Simplified Arabic" w:hint="cs"/>
                <w:szCs w:val="22"/>
                <w:rtl/>
                <w:lang w:val="en-GB"/>
              </w:rPr>
              <w:t>ذو</w:t>
            </w:r>
            <w:r w:rsidR="00F406DB" w:rsidRPr="00A550F5">
              <w:rPr>
                <w:rFonts w:ascii="Simplified Arabic" w:hAnsi="Simplified Arabic" w:cs="Simplified Arabic" w:hint="cs"/>
                <w:szCs w:val="22"/>
                <w:rtl/>
                <w:lang w:val="en-GB"/>
              </w:rPr>
              <w:t>و</w:t>
            </w:r>
            <w:r w:rsidR="003E283C" w:rsidRPr="00A550F5">
              <w:rPr>
                <w:rFonts w:ascii="Simplified Arabic" w:hAnsi="Simplified Arabic" w:cs="Simplified Arabic" w:hint="cs"/>
                <w:szCs w:val="22"/>
                <w:rtl/>
                <w:lang w:val="en-GB"/>
              </w:rPr>
              <w:t xml:space="preserve"> الصلة</w:t>
            </w:r>
          </w:p>
        </w:tc>
        <w:tc>
          <w:tcPr>
            <w:tcW w:w="2596" w:type="dxa"/>
            <w:tcBorders>
              <w:top w:val="single" w:sz="4" w:space="0" w:color="auto"/>
              <w:left w:val="single" w:sz="4" w:space="0" w:color="auto"/>
              <w:bottom w:val="single" w:sz="4" w:space="0" w:color="auto"/>
              <w:right w:val="single" w:sz="4" w:space="0" w:color="auto"/>
            </w:tcBorders>
          </w:tcPr>
          <w:p w14:paraId="1E83FBE2" w14:textId="77777777" w:rsidR="003E283C" w:rsidRDefault="00FF539D" w:rsidP="003E283C">
            <w:pPr>
              <w:pStyle w:val="Para10"/>
              <w:bidi/>
              <w:contextualSpacing/>
              <w:rPr>
                <w:rFonts w:ascii="Simplified Arabic" w:hAnsi="Simplified Arabic" w:cs="Simplified Arabic"/>
                <w:szCs w:val="22"/>
                <w:rtl/>
              </w:rPr>
            </w:pPr>
            <w:r w:rsidRPr="003E283C">
              <w:rPr>
                <w:rFonts w:ascii="Simplified Arabic" w:hAnsi="Simplified Arabic" w:cs="Simplified Arabic" w:hint="cs"/>
                <w:szCs w:val="22"/>
                <w:rtl/>
              </w:rPr>
              <w:t>التوصية</w:t>
            </w:r>
            <w:r w:rsidR="003E283C" w:rsidRPr="003E283C">
              <w:rPr>
                <w:rFonts w:ascii="Simplified Arabic" w:hAnsi="Simplified Arabic" w:cs="Simplified Arabic" w:hint="cs"/>
                <w:szCs w:val="22"/>
                <w:rtl/>
                <w:lang w:bidi="ar-EG"/>
              </w:rPr>
              <w:t xml:space="preserve"> </w:t>
            </w:r>
            <w:hyperlink r:id="rId41" w:history="1">
              <w:r w:rsidR="003E283C" w:rsidRPr="003E283C">
                <w:rPr>
                  <w:rStyle w:val="Lienhypertexte"/>
                  <w:rFonts w:ascii="Simplified Arabic" w:hAnsi="Simplified Arabic" w:cs="Simplified Arabic" w:hint="cs"/>
                  <w:szCs w:val="22"/>
                  <w:rtl/>
                </w:rPr>
                <w:t>7</w:t>
              </w:r>
              <w:r w:rsidR="003E283C" w:rsidRPr="003E283C">
                <w:rPr>
                  <w:rStyle w:val="Lienhypertexte"/>
                  <w:rFonts w:ascii="Simplified Arabic" w:hAnsi="Simplified Arabic" w:cs="Simplified Arabic" w:hint="cs"/>
                  <w:szCs w:val="22"/>
                  <w:rtl/>
                </w:rPr>
                <w:t>/</w:t>
              </w:r>
              <w:r w:rsidR="003E283C" w:rsidRPr="003E283C">
                <w:rPr>
                  <w:rStyle w:val="Lienhypertexte"/>
                  <w:rFonts w:ascii="Simplified Arabic" w:hAnsi="Simplified Arabic" w:cs="Simplified Arabic" w:hint="cs"/>
                  <w:szCs w:val="22"/>
                  <w:rtl/>
                </w:rPr>
                <w:t>8</w:t>
              </w:r>
            </w:hyperlink>
            <w:r w:rsidRPr="003E283C">
              <w:rPr>
                <w:rFonts w:ascii="Simplified Arabic" w:hAnsi="Simplified Arabic" w:cs="Simplified Arabic" w:hint="cs"/>
                <w:szCs w:val="22"/>
                <w:rtl/>
              </w:rPr>
              <w:t xml:space="preserve"> الصادرة عن الهيئة الفرعية للتنفيذ</w:t>
            </w:r>
            <w:r w:rsidR="003E283C">
              <w:rPr>
                <w:rFonts w:ascii="Simplified Arabic" w:hAnsi="Simplified Arabic" w:cs="Simplified Arabic" w:hint="cs"/>
                <w:szCs w:val="22"/>
                <w:rtl/>
              </w:rPr>
              <w:t xml:space="preserve"> </w:t>
            </w:r>
          </w:p>
          <w:p w14:paraId="2F4F6A7E" w14:textId="222FCACE" w:rsidR="00FF5851" w:rsidRPr="00FF5851" w:rsidRDefault="00FF539D" w:rsidP="003E283C">
            <w:pPr>
              <w:pStyle w:val="Para10"/>
              <w:bidi/>
              <w:contextualSpacing/>
              <w:rPr>
                <w:rFonts w:ascii="Simplified Arabic" w:hAnsi="Simplified Arabic" w:cs="Simplified Arabic" w:hint="cs"/>
                <w:szCs w:val="22"/>
              </w:rPr>
            </w:pPr>
            <w:r w:rsidRPr="00FF539D">
              <w:rPr>
                <w:rFonts w:ascii="Simplified Arabic" w:hAnsi="Simplified Arabic" w:cs="Simplified Arabic"/>
                <w:szCs w:val="22"/>
                <w:rtl/>
              </w:rPr>
              <w:t xml:space="preserve">والوثيقة </w:t>
            </w:r>
            <w:r w:rsidRPr="003E283C">
              <w:rPr>
                <w:rFonts w:asciiTheme="majorBidi" w:hAnsiTheme="majorBidi" w:cstheme="majorBidi"/>
                <w:sz w:val="20"/>
                <w:szCs w:val="20"/>
              </w:rPr>
              <w:t>CBD/COP/17/2</w:t>
            </w:r>
            <w:r w:rsidRPr="00FF539D">
              <w:rPr>
                <w:rFonts w:ascii="Simplified Arabic" w:hAnsi="Simplified Arabic" w:cs="Simplified Arabic"/>
                <w:szCs w:val="22"/>
                <w:rtl/>
              </w:rPr>
              <w:t>، البند 14 (أ)</w:t>
            </w:r>
            <w:r w:rsidR="00FF5851" w:rsidRPr="00FF5851">
              <w:rPr>
                <w:rFonts w:ascii="Simplified Arabic" w:hAnsi="Simplified Arabic" w:cs="Simplified Arabic" w:hint="cs"/>
                <w:szCs w:val="22"/>
              </w:rPr>
              <w:t xml:space="preserve"> </w:t>
            </w:r>
          </w:p>
        </w:tc>
      </w:tr>
      <w:tr w:rsidR="00FF5851" w:rsidRPr="00D43570" w14:paraId="43059626" w14:textId="77777777" w:rsidTr="00AF16A8">
        <w:tc>
          <w:tcPr>
            <w:tcW w:w="2552" w:type="dxa"/>
            <w:tcBorders>
              <w:top w:val="single" w:sz="4" w:space="0" w:color="auto"/>
              <w:left w:val="single" w:sz="4" w:space="0" w:color="auto"/>
              <w:bottom w:val="single" w:sz="4" w:space="0" w:color="auto"/>
              <w:right w:val="single" w:sz="4" w:space="0" w:color="auto"/>
            </w:tcBorders>
          </w:tcPr>
          <w:p w14:paraId="04AE0861" w14:textId="58D25BA2" w:rsidR="00FF5851" w:rsidRPr="00533F39" w:rsidRDefault="00FF539D" w:rsidP="00AF16A8">
            <w:pPr>
              <w:bidi/>
              <w:snapToGrid w:val="0"/>
              <w:rPr>
                <w:rFonts w:ascii="Simplified Arabic" w:hAnsi="Simplified Arabic" w:cs="Simplified Arabic" w:hint="cs"/>
                <w:sz w:val="22"/>
                <w:szCs w:val="22"/>
              </w:rPr>
            </w:pPr>
            <w:r w:rsidRPr="00533F39">
              <w:rPr>
                <w:rFonts w:ascii="Simplified Arabic" w:hAnsi="Simplified Arabic" w:cs="Simplified Arabic" w:hint="cs"/>
                <w:sz w:val="22"/>
                <w:szCs w:val="22"/>
                <w:rtl/>
              </w:rPr>
              <w:t>ال</w:t>
            </w:r>
            <w:r w:rsidR="00BA58C9" w:rsidRPr="00533F39">
              <w:rPr>
                <w:rFonts w:ascii="Simplified Arabic" w:hAnsi="Simplified Arabic" w:cs="Simplified Arabic" w:hint="cs"/>
                <w:sz w:val="22"/>
                <w:szCs w:val="22"/>
                <w:rtl/>
              </w:rPr>
              <w:t>مقرر</w:t>
            </w:r>
            <w:r w:rsidRPr="00533F39">
              <w:rPr>
                <w:rFonts w:ascii="Simplified Arabic" w:hAnsi="Simplified Arabic" w:cs="Simplified Arabic" w:hint="cs"/>
                <w:sz w:val="22"/>
                <w:szCs w:val="22"/>
                <w:rtl/>
              </w:rPr>
              <w:t xml:space="preserve"> </w:t>
            </w:r>
            <w:hyperlink r:id="rId42">
              <w:r w:rsidR="00251A58" w:rsidRPr="00533F39">
                <w:rPr>
                  <w:rStyle w:val="Lienhypertexte"/>
                  <w:rFonts w:ascii="Simplified Arabic" w:hAnsi="Simplified Arabic" w:cs="Simplified Arabic" w:hint="cs"/>
                  <w:sz w:val="22"/>
                  <w:szCs w:val="22"/>
                  <w:rtl/>
                </w:rPr>
                <w:t>16/1</w:t>
              </w:r>
              <w:r w:rsidR="00251A58" w:rsidRPr="00533F39">
                <w:rPr>
                  <w:rStyle w:val="Lienhypertexte"/>
                  <w:rFonts w:ascii="Simplified Arabic" w:hAnsi="Simplified Arabic" w:cs="Simplified Arabic" w:hint="cs"/>
                  <w:sz w:val="22"/>
                  <w:szCs w:val="22"/>
                  <w:rtl/>
                </w:rPr>
                <w:t>5</w:t>
              </w:r>
            </w:hyperlink>
            <w:r w:rsidRPr="00533F39">
              <w:rPr>
                <w:rFonts w:ascii="Simplified Arabic" w:hAnsi="Simplified Arabic" w:cs="Simplified Arabic" w:hint="cs"/>
                <w:sz w:val="22"/>
                <w:szCs w:val="22"/>
                <w:rtl/>
              </w:rPr>
              <w:t>، الفقرة 5، بشأن التعاون والتآزر في مجال الاستخدام المستدام لل</w:t>
            </w:r>
            <w:r w:rsidR="00C57296">
              <w:rPr>
                <w:rFonts w:ascii="Simplified Arabic" w:hAnsi="Simplified Arabic" w:cs="Simplified Arabic" w:hint="cs"/>
                <w:sz w:val="22"/>
                <w:szCs w:val="22"/>
                <w:rtl/>
              </w:rPr>
              <w:t>أحياء</w:t>
            </w:r>
            <w:r w:rsidRPr="00533F39">
              <w:rPr>
                <w:rFonts w:ascii="Simplified Arabic" w:hAnsi="Simplified Arabic" w:cs="Simplified Arabic" w:hint="cs"/>
                <w:sz w:val="22"/>
                <w:szCs w:val="22"/>
                <w:rtl/>
              </w:rPr>
              <w:t xml:space="preserve"> البرية</w:t>
            </w:r>
          </w:p>
        </w:tc>
        <w:tc>
          <w:tcPr>
            <w:tcW w:w="1875" w:type="dxa"/>
            <w:tcBorders>
              <w:top w:val="single" w:sz="4" w:space="0" w:color="auto"/>
              <w:left w:val="single" w:sz="4" w:space="0" w:color="auto"/>
              <w:bottom w:val="single" w:sz="4" w:space="0" w:color="auto"/>
              <w:right w:val="single" w:sz="4" w:space="0" w:color="auto"/>
            </w:tcBorders>
          </w:tcPr>
          <w:p w14:paraId="238428D6" w14:textId="65CE4E4D" w:rsidR="00FF5851" w:rsidRPr="00533F39" w:rsidRDefault="00FF539D" w:rsidP="00AF16A8">
            <w:pPr>
              <w:pStyle w:val="Para10"/>
              <w:bidi/>
              <w:spacing w:before="0" w:after="0"/>
              <w:jc w:val="left"/>
              <w:rPr>
                <w:rFonts w:ascii="Simplified Arabic" w:hAnsi="Simplified Arabic" w:cs="Simplified Arabic" w:hint="cs"/>
                <w:szCs w:val="22"/>
              </w:rPr>
            </w:pPr>
            <w:r w:rsidRPr="00533F39">
              <w:rPr>
                <w:rFonts w:ascii="Simplified Arabic" w:hAnsi="Simplified Arabic" w:cs="Simplified Arabic" w:hint="cs"/>
                <w:szCs w:val="22"/>
                <w:rtl/>
                <w:lang w:val="en-GB"/>
              </w:rPr>
              <w:t>الهيئة الفرعية للمشورة العلمية والتقنية والتكنولوجية، الاجتماع الثامن والعشرون، البند 6 من جدول الأعمال</w:t>
            </w:r>
            <w:r w:rsidR="00FF5851" w:rsidRPr="00533F39">
              <w:rPr>
                <w:rFonts w:ascii="Simplified Arabic" w:hAnsi="Simplified Arabic" w:cs="Simplified Arabic" w:hint="cs"/>
                <w:szCs w:val="22"/>
                <w:lang w:val="en-GB"/>
              </w:rPr>
              <w:t xml:space="preserve"> </w:t>
            </w:r>
          </w:p>
        </w:tc>
        <w:tc>
          <w:tcPr>
            <w:tcW w:w="2475" w:type="dxa"/>
            <w:tcBorders>
              <w:top w:val="single" w:sz="4" w:space="0" w:color="auto"/>
              <w:left w:val="single" w:sz="4" w:space="0" w:color="auto"/>
              <w:bottom w:val="single" w:sz="4" w:space="0" w:color="auto"/>
              <w:right w:val="single" w:sz="4" w:space="0" w:color="auto"/>
            </w:tcBorders>
          </w:tcPr>
          <w:p w14:paraId="201F6B0B" w14:textId="7524A361" w:rsidR="00FF5851" w:rsidRPr="00FF5851" w:rsidRDefault="00FF539D" w:rsidP="00AF16A8">
            <w:pPr>
              <w:pStyle w:val="Para10"/>
              <w:bidi/>
              <w:spacing w:before="0" w:after="0"/>
              <w:jc w:val="left"/>
              <w:rPr>
                <w:rFonts w:ascii="Simplified Arabic" w:hAnsi="Simplified Arabic" w:cs="Simplified Arabic" w:hint="cs"/>
                <w:szCs w:val="22"/>
                <w:lang w:val="en-GB"/>
              </w:rPr>
            </w:pPr>
            <w:r>
              <w:rPr>
                <w:rFonts w:ascii="Simplified Arabic" w:hAnsi="Simplified Arabic" w:cs="Simplified Arabic" w:hint="cs"/>
                <w:szCs w:val="22"/>
                <w:rtl/>
              </w:rPr>
              <w:t>أمانات</w:t>
            </w:r>
            <w:r w:rsidR="00FF5851" w:rsidRPr="00FF5851">
              <w:rPr>
                <w:rFonts w:ascii="Simplified Arabic" w:hAnsi="Simplified Arabic" w:cs="Simplified Arabic" w:hint="cs"/>
                <w:szCs w:val="22"/>
              </w:rPr>
              <w:t xml:space="preserve"> </w:t>
            </w:r>
            <w:r w:rsidR="00533F39" w:rsidRPr="00533F39">
              <w:rPr>
                <w:rFonts w:ascii="Simplified Arabic" w:hAnsi="Simplified Arabic" w:cs="Simplified Arabic"/>
                <w:szCs w:val="22"/>
                <w:rtl/>
                <w:lang w:val="en-GB"/>
              </w:rPr>
              <w:t>اتفاقية الاتجار الدولي بأنواع الحيوانات والنباتات البرية المهددة بالانقراض</w:t>
            </w:r>
            <w:r w:rsidRPr="00FF539D">
              <w:rPr>
                <w:rFonts w:ascii="Simplified Arabic" w:hAnsi="Simplified Arabic" w:cs="Simplified Arabic"/>
                <w:szCs w:val="22"/>
                <w:rtl/>
                <w:lang w:val="en-GB"/>
              </w:rPr>
              <w:t>، و</w:t>
            </w:r>
            <w:r w:rsidR="00533F39" w:rsidRPr="00533F39">
              <w:rPr>
                <w:rFonts w:ascii="Simplified Arabic" w:hAnsi="Simplified Arabic" w:cs="Simplified Arabic"/>
                <w:szCs w:val="22"/>
                <w:rtl/>
                <w:lang w:val="en-GB"/>
              </w:rPr>
              <w:t>معاهدة المحافظة على الأنواع المهاجرة من الحيوانات الفطرية</w:t>
            </w:r>
            <w:r w:rsidR="00533F39" w:rsidRPr="00533F39">
              <w:rPr>
                <w:rFonts w:ascii="Simplified Arabic" w:hAnsi="Simplified Arabic" w:cs="Simplified Arabic"/>
                <w:szCs w:val="22"/>
                <w:rtl/>
                <w:lang w:val="en-GB"/>
              </w:rPr>
              <w:t xml:space="preserve"> </w:t>
            </w:r>
            <w:r w:rsidRPr="00FF539D">
              <w:rPr>
                <w:rFonts w:ascii="Simplified Arabic" w:hAnsi="Simplified Arabic" w:cs="Simplified Arabic"/>
                <w:szCs w:val="22"/>
                <w:rtl/>
                <w:lang w:val="en-GB"/>
              </w:rPr>
              <w:t>وغيرها من الاتفاقات البيئية المتعددة الأطراف ذات الصلة</w:t>
            </w:r>
          </w:p>
        </w:tc>
        <w:tc>
          <w:tcPr>
            <w:tcW w:w="2596" w:type="dxa"/>
            <w:tcBorders>
              <w:top w:val="single" w:sz="4" w:space="0" w:color="auto"/>
              <w:left w:val="single" w:sz="4" w:space="0" w:color="auto"/>
              <w:bottom w:val="single" w:sz="4" w:space="0" w:color="auto"/>
              <w:right w:val="single" w:sz="4" w:space="0" w:color="auto"/>
            </w:tcBorders>
          </w:tcPr>
          <w:p w14:paraId="14018F93" w14:textId="2B6CCE92" w:rsidR="00FF539D" w:rsidRPr="00533F39" w:rsidRDefault="00FF539D" w:rsidP="00533F39">
            <w:pPr>
              <w:pStyle w:val="Para10"/>
              <w:bidi/>
              <w:contextualSpacing/>
              <w:rPr>
                <w:rFonts w:ascii="Simplified Arabic" w:hAnsi="Simplified Arabic" w:cs="Simplified Arabic" w:hint="cs"/>
                <w:szCs w:val="22"/>
                <w:rtl/>
              </w:rPr>
            </w:pPr>
            <w:r w:rsidRPr="00533F39">
              <w:rPr>
                <w:rFonts w:ascii="Simplified Arabic" w:hAnsi="Simplified Arabic" w:cs="Simplified Arabic" w:hint="cs"/>
                <w:szCs w:val="22"/>
                <w:rtl/>
              </w:rPr>
              <w:t xml:space="preserve">التوصية </w:t>
            </w:r>
            <w:hyperlink r:id="rId43" w:tgtFrame="_blank" w:history="1">
              <w:r w:rsidR="00251A58" w:rsidRPr="00533F39">
                <w:rPr>
                  <w:rStyle w:val="Lienhypertexte"/>
                  <w:rFonts w:ascii="Simplified Arabic" w:hAnsi="Simplified Arabic" w:cs="Simplified Arabic" w:hint="cs"/>
                  <w:szCs w:val="22"/>
                  <w:rtl/>
                </w:rPr>
                <w:t>28</w:t>
              </w:r>
              <w:r w:rsidR="00251A58" w:rsidRPr="00533F39">
                <w:rPr>
                  <w:rStyle w:val="Lienhypertexte"/>
                  <w:rFonts w:ascii="Simplified Arabic" w:hAnsi="Simplified Arabic" w:cs="Simplified Arabic" w:hint="cs"/>
                  <w:szCs w:val="22"/>
                  <w:rtl/>
                </w:rPr>
                <w:t>/</w:t>
              </w:r>
              <w:r w:rsidR="00251A58" w:rsidRPr="00533F39">
                <w:rPr>
                  <w:rStyle w:val="Lienhypertexte"/>
                  <w:rFonts w:ascii="Simplified Arabic" w:hAnsi="Simplified Arabic" w:cs="Simplified Arabic" w:hint="cs"/>
                  <w:szCs w:val="22"/>
                  <w:rtl/>
                </w:rPr>
                <w:t>4</w:t>
              </w:r>
              <w:r w:rsidR="003E283C" w:rsidRPr="00533F39">
                <w:rPr>
                  <w:rStyle w:val="Lienhypertexte"/>
                  <w:rFonts w:ascii="Simplified Arabic" w:hAnsi="Simplified Arabic" w:cs="Simplified Arabic" w:hint="cs"/>
                  <w:szCs w:val="22"/>
                  <w:u w:val="none"/>
                </w:rPr>
                <w:t xml:space="preserve"> </w:t>
              </w:r>
            </w:hyperlink>
            <w:r w:rsidR="003E283C" w:rsidRPr="00533F39">
              <w:rPr>
                <w:rFonts w:ascii="Simplified Arabic" w:hAnsi="Simplified Arabic" w:cs="Simplified Arabic" w:hint="cs"/>
                <w:szCs w:val="22"/>
                <w:rtl/>
              </w:rPr>
              <w:t xml:space="preserve"> الصادرة عن ا</w:t>
            </w:r>
            <w:r w:rsidRPr="00533F39">
              <w:rPr>
                <w:rFonts w:ascii="Simplified Arabic" w:hAnsi="Simplified Arabic" w:cs="Simplified Arabic" w:hint="cs"/>
                <w:szCs w:val="22"/>
                <w:rtl/>
              </w:rPr>
              <w:t>لهيئة الفرعية للمشورة العلمية والتقنية والتكنولوجية</w:t>
            </w:r>
          </w:p>
          <w:p w14:paraId="50AB2653" w14:textId="1AEDB06E" w:rsidR="00FF5851" w:rsidRPr="00FF5851" w:rsidRDefault="00FF539D" w:rsidP="00533F39">
            <w:pPr>
              <w:pStyle w:val="Para10"/>
              <w:bidi/>
              <w:spacing w:before="0" w:after="0"/>
              <w:contextualSpacing/>
              <w:jc w:val="left"/>
              <w:rPr>
                <w:rFonts w:ascii="Simplified Arabic" w:hAnsi="Simplified Arabic" w:cs="Simplified Arabic" w:hint="cs"/>
                <w:szCs w:val="22"/>
              </w:rPr>
            </w:pPr>
            <w:r w:rsidRPr="00FF539D">
              <w:rPr>
                <w:rFonts w:ascii="Simplified Arabic" w:hAnsi="Simplified Arabic" w:cs="Simplified Arabic"/>
                <w:szCs w:val="22"/>
                <w:rtl/>
              </w:rPr>
              <w:t xml:space="preserve">والوثيقة </w:t>
            </w:r>
            <w:r w:rsidRPr="00533F39">
              <w:rPr>
                <w:rFonts w:asciiTheme="majorBidi" w:hAnsiTheme="majorBidi" w:cstheme="majorBidi"/>
                <w:sz w:val="20"/>
                <w:szCs w:val="20"/>
              </w:rPr>
              <w:t>CBD/COP/17/2</w:t>
            </w:r>
            <w:r w:rsidRPr="00FF539D">
              <w:rPr>
                <w:rFonts w:ascii="Simplified Arabic" w:hAnsi="Simplified Arabic" w:cs="Simplified Arabic"/>
                <w:szCs w:val="22"/>
                <w:rtl/>
              </w:rPr>
              <w:t>، البند 18 (ب)</w:t>
            </w:r>
            <w:r w:rsidR="00FF5851" w:rsidRPr="00FF5851">
              <w:rPr>
                <w:rFonts w:ascii="Simplified Arabic" w:hAnsi="Simplified Arabic" w:cs="Simplified Arabic" w:hint="cs"/>
                <w:szCs w:val="22"/>
              </w:rPr>
              <w:t xml:space="preserve"> </w:t>
            </w:r>
          </w:p>
          <w:p w14:paraId="50EA2E78" w14:textId="77777777" w:rsidR="00FF5851" w:rsidRPr="00FF5851" w:rsidRDefault="00FF5851" w:rsidP="00AF16A8">
            <w:pPr>
              <w:pStyle w:val="Para10"/>
              <w:bidi/>
              <w:spacing w:before="0" w:after="0"/>
              <w:jc w:val="left"/>
              <w:rPr>
                <w:rFonts w:ascii="Simplified Arabic" w:hAnsi="Simplified Arabic" w:cs="Simplified Arabic" w:hint="cs"/>
                <w:szCs w:val="22"/>
              </w:rPr>
            </w:pPr>
          </w:p>
        </w:tc>
      </w:tr>
      <w:tr w:rsidR="00FF5851" w:rsidRPr="00863263" w14:paraId="4F411ABA" w14:textId="77777777" w:rsidTr="00AF16A8">
        <w:trPr>
          <w:trHeight w:val="3680"/>
        </w:trPr>
        <w:tc>
          <w:tcPr>
            <w:tcW w:w="2552" w:type="dxa"/>
            <w:tcBorders>
              <w:top w:val="single" w:sz="4" w:space="0" w:color="auto"/>
              <w:left w:val="single" w:sz="4" w:space="0" w:color="auto"/>
              <w:right w:val="single" w:sz="4" w:space="0" w:color="auto"/>
            </w:tcBorders>
          </w:tcPr>
          <w:p w14:paraId="3622872F" w14:textId="2AC427CA" w:rsidR="00FF539D" w:rsidRPr="00A550F5" w:rsidRDefault="00FF539D" w:rsidP="00FF539D">
            <w:pPr>
              <w:bidi/>
              <w:snapToGrid w:val="0"/>
              <w:rPr>
                <w:rFonts w:ascii="Simplified Arabic" w:hAnsi="Simplified Arabic" w:cs="Simplified Arabic" w:hint="cs"/>
                <w:sz w:val="22"/>
                <w:szCs w:val="22"/>
                <w:rtl/>
              </w:rPr>
            </w:pPr>
            <w:r w:rsidRPr="00A550F5">
              <w:rPr>
                <w:rFonts w:ascii="Simplified Arabic" w:hAnsi="Simplified Arabic" w:cs="Simplified Arabic" w:hint="cs"/>
                <w:sz w:val="22"/>
                <w:szCs w:val="22"/>
                <w:rtl/>
              </w:rPr>
              <w:lastRenderedPageBreak/>
              <w:t>ال</w:t>
            </w:r>
            <w:r w:rsidR="00BA58C9" w:rsidRPr="00A550F5">
              <w:rPr>
                <w:rFonts w:ascii="Simplified Arabic" w:hAnsi="Simplified Arabic" w:cs="Simplified Arabic" w:hint="cs"/>
                <w:sz w:val="22"/>
                <w:szCs w:val="22"/>
                <w:rtl/>
              </w:rPr>
              <w:t>مقرر</w:t>
            </w:r>
            <w:r w:rsidRPr="00A550F5">
              <w:rPr>
                <w:rFonts w:ascii="Simplified Arabic" w:hAnsi="Simplified Arabic" w:cs="Simplified Arabic" w:hint="cs"/>
                <w:sz w:val="22"/>
                <w:szCs w:val="22"/>
                <w:rtl/>
              </w:rPr>
              <w:t xml:space="preserve"> </w:t>
            </w:r>
            <w:r w:rsidR="00C57296" w:rsidRPr="00A550F5">
              <w:rPr>
                <w:rFonts w:ascii="Simplified Arabic" w:hAnsi="Simplified Arabic" w:cs="Simplified Arabic" w:hint="cs"/>
                <w:sz w:val="22"/>
                <w:szCs w:val="22"/>
              </w:rPr>
              <w:fldChar w:fldCharType="begin"/>
            </w:r>
            <w:r w:rsidR="00C57296" w:rsidRPr="00A550F5">
              <w:rPr>
                <w:rFonts w:ascii="Simplified Arabic" w:hAnsi="Simplified Arabic" w:cs="Simplified Arabic" w:hint="cs"/>
                <w:sz w:val="22"/>
                <w:szCs w:val="22"/>
              </w:rPr>
              <w:instrText>HYPERLINK "https://www.cbd.int/decisions/cop/?m=cop-16"</w:instrText>
            </w:r>
            <w:r w:rsidR="00C57296" w:rsidRPr="00A550F5">
              <w:rPr>
                <w:rFonts w:ascii="Simplified Arabic" w:hAnsi="Simplified Arabic" w:cs="Simplified Arabic" w:hint="cs"/>
                <w:sz w:val="22"/>
                <w:szCs w:val="22"/>
              </w:rPr>
            </w:r>
            <w:r w:rsidR="00C57296" w:rsidRPr="00A550F5">
              <w:rPr>
                <w:rFonts w:ascii="Simplified Arabic" w:hAnsi="Simplified Arabic" w:cs="Simplified Arabic" w:hint="cs"/>
                <w:sz w:val="22"/>
                <w:szCs w:val="22"/>
              </w:rPr>
              <w:fldChar w:fldCharType="separate"/>
            </w:r>
            <w:r w:rsidR="00C57296" w:rsidRPr="00A550F5">
              <w:rPr>
                <w:rStyle w:val="Lienhypertexte"/>
                <w:rFonts w:ascii="Simplified Arabic" w:hAnsi="Simplified Arabic" w:cs="Simplified Arabic" w:hint="cs"/>
                <w:sz w:val="22"/>
                <w:szCs w:val="22"/>
                <w:rtl/>
              </w:rPr>
              <w:t>16/</w:t>
            </w:r>
            <w:r w:rsidR="00C57296" w:rsidRPr="00A550F5">
              <w:rPr>
                <w:rStyle w:val="Lienhypertexte"/>
                <w:rFonts w:ascii="Simplified Arabic" w:hAnsi="Simplified Arabic" w:cs="Simplified Arabic" w:hint="cs"/>
                <w:sz w:val="22"/>
                <w:szCs w:val="22"/>
                <w:rtl/>
              </w:rPr>
              <w:t>1</w:t>
            </w:r>
            <w:r w:rsidR="00C57296" w:rsidRPr="00A550F5">
              <w:rPr>
                <w:rStyle w:val="Lienhypertexte"/>
                <w:rFonts w:ascii="Simplified Arabic" w:hAnsi="Simplified Arabic" w:cs="Simplified Arabic" w:hint="cs"/>
                <w:sz w:val="22"/>
                <w:szCs w:val="22"/>
                <w:rtl/>
              </w:rPr>
              <w:t>6</w:t>
            </w:r>
            <w:r w:rsidR="00C57296" w:rsidRPr="00A550F5">
              <w:rPr>
                <w:rFonts w:ascii="Simplified Arabic" w:hAnsi="Simplified Arabic" w:cs="Simplified Arabic" w:hint="cs"/>
                <w:sz w:val="22"/>
                <w:szCs w:val="22"/>
              </w:rPr>
              <w:fldChar w:fldCharType="end"/>
            </w:r>
            <w:r w:rsidRPr="00A550F5">
              <w:rPr>
                <w:rFonts w:ascii="Simplified Arabic" w:hAnsi="Simplified Arabic" w:cs="Simplified Arabic" w:hint="cs"/>
                <w:sz w:val="22"/>
                <w:szCs w:val="22"/>
                <w:rtl/>
              </w:rPr>
              <w:t xml:space="preserve">، الفقرة 8، بشأن التعاون في تنفيذ طرائق تعديل أوصاف المناطق البحرية </w:t>
            </w:r>
            <w:r w:rsidR="00C57296" w:rsidRPr="00A550F5">
              <w:rPr>
                <w:rFonts w:ascii="Simplified Arabic" w:hAnsi="Simplified Arabic" w:cs="Simplified Arabic" w:hint="cs"/>
                <w:sz w:val="22"/>
                <w:szCs w:val="22"/>
                <w:rtl/>
              </w:rPr>
              <w:t>المهمة إيكولوجياً أو بيولوجياً</w:t>
            </w:r>
            <w:r w:rsidRPr="00A550F5">
              <w:rPr>
                <w:rFonts w:ascii="Simplified Arabic" w:hAnsi="Simplified Arabic" w:cs="Simplified Arabic" w:hint="cs"/>
                <w:sz w:val="22"/>
                <w:szCs w:val="22"/>
                <w:rtl/>
              </w:rPr>
              <w:t xml:space="preserve"> ووصف المناطق الجديدة</w:t>
            </w:r>
          </w:p>
          <w:p w14:paraId="59462064" w14:textId="37E58985" w:rsidR="00FF5851" w:rsidRPr="00A550F5" w:rsidRDefault="00FF539D" w:rsidP="00FF539D">
            <w:pPr>
              <w:bidi/>
              <w:snapToGrid w:val="0"/>
              <w:rPr>
                <w:rFonts w:ascii="Simplified Arabic" w:hAnsi="Simplified Arabic" w:cs="Simplified Arabic" w:hint="cs"/>
                <w:sz w:val="22"/>
                <w:szCs w:val="22"/>
              </w:rPr>
            </w:pPr>
            <w:r w:rsidRPr="00A550F5">
              <w:rPr>
                <w:rFonts w:ascii="Simplified Arabic" w:hAnsi="Simplified Arabic" w:cs="Simplified Arabic" w:hint="cs"/>
                <w:sz w:val="22"/>
                <w:szCs w:val="22"/>
                <w:rtl/>
              </w:rPr>
              <w:t xml:space="preserve">والمقرر </w:t>
            </w:r>
            <w:hyperlink r:id="rId44">
              <w:r w:rsidR="00C57296" w:rsidRPr="00A550F5">
                <w:rPr>
                  <w:rStyle w:val="Lienhypertexte"/>
                  <w:rFonts w:ascii="Simplified Arabic" w:hAnsi="Simplified Arabic" w:cs="Simplified Arabic" w:hint="cs"/>
                  <w:sz w:val="22"/>
                  <w:szCs w:val="22"/>
                  <w:rtl/>
                </w:rPr>
                <w:t>1</w:t>
              </w:r>
              <w:r w:rsidR="00C57296" w:rsidRPr="00A550F5">
                <w:rPr>
                  <w:rStyle w:val="Lienhypertexte"/>
                  <w:rFonts w:ascii="Simplified Arabic" w:hAnsi="Simplified Arabic" w:cs="Simplified Arabic" w:hint="cs"/>
                  <w:sz w:val="22"/>
                  <w:szCs w:val="22"/>
                  <w:rtl/>
                </w:rPr>
                <w:t>6</w:t>
              </w:r>
              <w:r w:rsidR="00C57296" w:rsidRPr="00A550F5">
                <w:rPr>
                  <w:rStyle w:val="Lienhypertexte"/>
                  <w:rFonts w:ascii="Simplified Arabic" w:hAnsi="Simplified Arabic" w:cs="Simplified Arabic" w:hint="cs"/>
                  <w:sz w:val="22"/>
                  <w:szCs w:val="22"/>
                  <w:rtl/>
                </w:rPr>
                <w:t>/1</w:t>
              </w:r>
              <w:r w:rsidR="00C57296" w:rsidRPr="00A550F5">
                <w:rPr>
                  <w:rStyle w:val="Lienhypertexte"/>
                  <w:rFonts w:ascii="Simplified Arabic" w:hAnsi="Simplified Arabic" w:cs="Simplified Arabic" w:hint="cs"/>
                  <w:sz w:val="22"/>
                  <w:szCs w:val="22"/>
                  <w:rtl/>
                </w:rPr>
                <w:t>7</w:t>
              </w:r>
            </w:hyperlink>
            <w:r w:rsidRPr="00A550F5">
              <w:rPr>
                <w:rFonts w:ascii="Simplified Arabic" w:hAnsi="Simplified Arabic" w:cs="Simplified Arabic" w:hint="cs"/>
                <w:sz w:val="22"/>
                <w:szCs w:val="22"/>
                <w:rtl/>
              </w:rPr>
              <w:t>، الفقرات 8 و11 و12(أ) و(ب) و(ج)، بشأن التعاون بين الكيانات ذات الصلة المشاركة في العمل المتعلق بالتنوع البيولوجي البحري والساحلي والتنوع البيولوجي الجزري</w:t>
            </w:r>
          </w:p>
        </w:tc>
        <w:tc>
          <w:tcPr>
            <w:tcW w:w="1875" w:type="dxa"/>
            <w:tcBorders>
              <w:top w:val="single" w:sz="4" w:space="0" w:color="auto"/>
              <w:left w:val="single" w:sz="4" w:space="0" w:color="auto"/>
              <w:right w:val="single" w:sz="4" w:space="0" w:color="auto"/>
            </w:tcBorders>
          </w:tcPr>
          <w:p w14:paraId="725579C3" w14:textId="067F113A" w:rsidR="00FF5851" w:rsidRPr="00A550F5" w:rsidRDefault="00FF539D" w:rsidP="00AF16A8">
            <w:pPr>
              <w:pStyle w:val="Para10"/>
              <w:bidi/>
              <w:spacing w:before="0" w:after="0"/>
              <w:jc w:val="left"/>
              <w:rPr>
                <w:rFonts w:ascii="Simplified Arabic" w:hAnsi="Simplified Arabic" w:cs="Simplified Arabic" w:hint="cs"/>
                <w:szCs w:val="22"/>
              </w:rPr>
            </w:pPr>
            <w:r w:rsidRPr="00A550F5">
              <w:rPr>
                <w:rFonts w:ascii="Simplified Arabic" w:hAnsi="Simplified Arabic" w:cs="Simplified Arabic"/>
                <w:szCs w:val="22"/>
                <w:rtl/>
                <w:lang w:val="en-GB"/>
              </w:rPr>
              <w:t>الهيئة الفرعية للمشورة العلمية والتقنية والتكنولوجية، الاجتماع الثامن والعشرون، البند 8 من جدول الأعمال</w:t>
            </w:r>
            <w:r w:rsidR="00FF5851" w:rsidRPr="00A550F5">
              <w:rPr>
                <w:rFonts w:ascii="Simplified Arabic" w:hAnsi="Simplified Arabic" w:cs="Simplified Arabic" w:hint="cs"/>
                <w:szCs w:val="22"/>
                <w:lang w:val="en-GB"/>
              </w:rPr>
              <w:t xml:space="preserve"> </w:t>
            </w:r>
          </w:p>
          <w:p w14:paraId="542D1B16" w14:textId="77777777" w:rsidR="00FF5851" w:rsidRPr="00A550F5" w:rsidRDefault="00FF5851" w:rsidP="00AF16A8">
            <w:pPr>
              <w:pStyle w:val="Para10"/>
              <w:bidi/>
              <w:spacing w:before="0" w:after="0"/>
              <w:jc w:val="left"/>
              <w:rPr>
                <w:rFonts w:ascii="Simplified Arabic" w:hAnsi="Simplified Arabic" w:cs="Simplified Arabic" w:hint="cs"/>
                <w:szCs w:val="22"/>
              </w:rPr>
            </w:pPr>
          </w:p>
        </w:tc>
        <w:tc>
          <w:tcPr>
            <w:tcW w:w="2475" w:type="dxa"/>
            <w:tcBorders>
              <w:top w:val="single" w:sz="4" w:space="0" w:color="auto"/>
              <w:left w:val="single" w:sz="4" w:space="0" w:color="auto"/>
              <w:right w:val="single" w:sz="4" w:space="0" w:color="auto"/>
            </w:tcBorders>
          </w:tcPr>
          <w:p w14:paraId="6174EE89" w14:textId="747D5BBC" w:rsidR="00FF5851" w:rsidRPr="00A550F5" w:rsidRDefault="00FF539D" w:rsidP="00AF16A8">
            <w:pPr>
              <w:pStyle w:val="Para10"/>
              <w:bidi/>
              <w:spacing w:before="0" w:after="0"/>
              <w:jc w:val="left"/>
              <w:rPr>
                <w:rFonts w:ascii="Simplified Arabic" w:hAnsi="Simplified Arabic" w:cs="Simplified Arabic" w:hint="cs"/>
                <w:szCs w:val="22"/>
              </w:rPr>
            </w:pPr>
            <w:r w:rsidRPr="00A550F5">
              <w:rPr>
                <w:rFonts w:ascii="Simplified Arabic" w:hAnsi="Simplified Arabic" w:cs="Simplified Arabic"/>
                <w:szCs w:val="22"/>
                <w:rtl/>
              </w:rPr>
              <w:t>المنظمات الحكومية الدولية المختصة والاتفاقيات والهيئات والمبادرات والمنظمات والمشاريع والبرامج الإقليمية وأصحاب المصلحة الآخرين ذو</w:t>
            </w:r>
            <w:r w:rsidR="00F406DB" w:rsidRPr="00A550F5">
              <w:rPr>
                <w:rFonts w:ascii="Simplified Arabic" w:hAnsi="Simplified Arabic" w:cs="Simplified Arabic" w:hint="cs"/>
                <w:szCs w:val="22"/>
                <w:rtl/>
              </w:rPr>
              <w:t>و</w:t>
            </w:r>
            <w:r w:rsidRPr="00A550F5">
              <w:rPr>
                <w:rFonts w:ascii="Simplified Arabic" w:hAnsi="Simplified Arabic" w:cs="Simplified Arabic"/>
                <w:szCs w:val="22"/>
                <w:rtl/>
              </w:rPr>
              <w:t xml:space="preserve"> الصلة</w:t>
            </w:r>
          </w:p>
        </w:tc>
        <w:tc>
          <w:tcPr>
            <w:tcW w:w="2596" w:type="dxa"/>
            <w:tcBorders>
              <w:top w:val="single" w:sz="4" w:space="0" w:color="auto"/>
              <w:left w:val="single" w:sz="4" w:space="0" w:color="auto"/>
              <w:right w:val="single" w:sz="4" w:space="0" w:color="auto"/>
            </w:tcBorders>
          </w:tcPr>
          <w:p w14:paraId="0F070FBE" w14:textId="76B9B88C" w:rsidR="00FF539D" w:rsidRPr="00A550F5" w:rsidRDefault="00FF539D" w:rsidP="00F406DB">
            <w:pPr>
              <w:pStyle w:val="Para10"/>
              <w:bidi/>
              <w:contextualSpacing/>
              <w:rPr>
                <w:rFonts w:ascii="Simplified Arabic" w:hAnsi="Simplified Arabic" w:cs="Simplified Arabic" w:hint="cs"/>
                <w:szCs w:val="22"/>
                <w:rtl/>
              </w:rPr>
            </w:pPr>
            <w:r w:rsidRPr="00A550F5">
              <w:rPr>
                <w:rFonts w:ascii="Simplified Arabic" w:hAnsi="Simplified Arabic" w:cs="Simplified Arabic" w:hint="cs"/>
                <w:szCs w:val="22"/>
                <w:rtl/>
              </w:rPr>
              <w:t xml:space="preserve">التوصية </w:t>
            </w:r>
            <w:r w:rsidR="00F406DB" w:rsidRPr="00A550F5">
              <w:rPr>
                <w:rFonts w:ascii="Simplified Arabic" w:hAnsi="Simplified Arabic" w:cs="Simplified Arabic" w:hint="cs"/>
                <w:szCs w:val="22"/>
              </w:rPr>
              <w:fldChar w:fldCharType="begin"/>
            </w:r>
            <w:r w:rsidR="00F406DB" w:rsidRPr="00A550F5">
              <w:rPr>
                <w:rFonts w:ascii="Simplified Arabic" w:hAnsi="Simplified Arabic" w:cs="Simplified Arabic" w:hint="cs"/>
                <w:szCs w:val="22"/>
              </w:rPr>
              <w:instrText>HYPERLINK "https://www.cbd.int/recommendations/sbstta/?m=sbstta-28" \t "_blank"</w:instrText>
            </w:r>
            <w:r w:rsidR="00F406DB" w:rsidRPr="00A550F5">
              <w:rPr>
                <w:rFonts w:ascii="Simplified Arabic" w:hAnsi="Simplified Arabic" w:cs="Simplified Arabic" w:hint="cs"/>
                <w:szCs w:val="22"/>
              </w:rPr>
            </w:r>
            <w:r w:rsidR="00F406DB" w:rsidRPr="00A550F5">
              <w:rPr>
                <w:rFonts w:ascii="Simplified Arabic" w:hAnsi="Simplified Arabic" w:cs="Simplified Arabic" w:hint="cs"/>
                <w:szCs w:val="22"/>
              </w:rPr>
              <w:fldChar w:fldCharType="separate"/>
            </w:r>
            <w:r w:rsidR="00F406DB" w:rsidRPr="00A550F5">
              <w:rPr>
                <w:rStyle w:val="Lienhypertexte"/>
                <w:rFonts w:ascii="Simplified Arabic" w:hAnsi="Simplified Arabic" w:cs="Simplified Arabic" w:hint="cs"/>
                <w:szCs w:val="22"/>
                <w:rtl/>
              </w:rPr>
              <w:t>28/6</w:t>
            </w:r>
            <w:r w:rsidR="00F406DB" w:rsidRPr="00A550F5">
              <w:rPr>
                <w:rFonts w:ascii="Simplified Arabic" w:hAnsi="Simplified Arabic" w:cs="Simplified Arabic" w:hint="cs"/>
                <w:szCs w:val="22"/>
              </w:rPr>
              <w:fldChar w:fldCharType="end"/>
            </w:r>
            <w:r w:rsidR="00F406DB" w:rsidRPr="00A550F5">
              <w:rPr>
                <w:rFonts w:ascii="Simplified Arabic" w:hAnsi="Simplified Arabic" w:cs="Simplified Arabic" w:hint="cs"/>
                <w:szCs w:val="22"/>
                <w:rtl/>
              </w:rPr>
              <w:t xml:space="preserve"> الصادرة عن ا</w:t>
            </w:r>
            <w:r w:rsidRPr="00A550F5">
              <w:rPr>
                <w:rFonts w:ascii="Simplified Arabic" w:hAnsi="Simplified Arabic" w:cs="Simplified Arabic" w:hint="cs"/>
                <w:szCs w:val="22"/>
                <w:rtl/>
              </w:rPr>
              <w:t>لهيئة الفرعية للمشورة العلمية والتقنية والتكنولوجية</w:t>
            </w:r>
          </w:p>
          <w:p w14:paraId="583A4A4C" w14:textId="1CF39277" w:rsidR="00FF5851" w:rsidRPr="00FF5851" w:rsidRDefault="00FF539D" w:rsidP="00F406DB">
            <w:pPr>
              <w:pStyle w:val="Para10"/>
              <w:bidi/>
              <w:spacing w:before="0" w:after="0"/>
              <w:contextualSpacing/>
              <w:jc w:val="left"/>
              <w:rPr>
                <w:rFonts w:ascii="Simplified Arabic" w:hAnsi="Simplified Arabic" w:cs="Simplified Arabic" w:hint="cs"/>
                <w:szCs w:val="22"/>
              </w:rPr>
            </w:pPr>
            <w:r w:rsidRPr="00FF539D">
              <w:rPr>
                <w:rFonts w:ascii="Simplified Arabic" w:hAnsi="Simplified Arabic" w:cs="Simplified Arabic"/>
                <w:szCs w:val="22"/>
                <w:rtl/>
              </w:rPr>
              <w:t xml:space="preserve">والوثيقة </w:t>
            </w:r>
            <w:r w:rsidRPr="00D57F9A">
              <w:rPr>
                <w:rFonts w:asciiTheme="majorBidi" w:hAnsiTheme="majorBidi" w:cstheme="majorBidi"/>
                <w:sz w:val="20"/>
                <w:szCs w:val="20"/>
              </w:rPr>
              <w:t>CBD/COP/17/2</w:t>
            </w:r>
            <w:r w:rsidRPr="00FF539D">
              <w:rPr>
                <w:rFonts w:ascii="Simplified Arabic" w:hAnsi="Simplified Arabic" w:cs="Simplified Arabic"/>
                <w:szCs w:val="22"/>
                <w:rtl/>
              </w:rPr>
              <w:t>، البند 18 (ج)</w:t>
            </w:r>
          </w:p>
        </w:tc>
      </w:tr>
      <w:tr w:rsidR="00FF5851" w:rsidRPr="00863263" w14:paraId="1EA0B0B0" w14:textId="77777777" w:rsidTr="00AF16A8">
        <w:tc>
          <w:tcPr>
            <w:tcW w:w="2552" w:type="dxa"/>
            <w:tcBorders>
              <w:top w:val="single" w:sz="4" w:space="0" w:color="auto"/>
              <w:left w:val="single" w:sz="4" w:space="0" w:color="auto"/>
              <w:bottom w:val="single" w:sz="4" w:space="0" w:color="auto"/>
              <w:right w:val="single" w:sz="4" w:space="0" w:color="auto"/>
            </w:tcBorders>
          </w:tcPr>
          <w:p w14:paraId="0FAB389A" w14:textId="34C97F52" w:rsidR="00FF5851" w:rsidRPr="00A550F5" w:rsidRDefault="00E7160D" w:rsidP="00AF16A8">
            <w:pPr>
              <w:pStyle w:val="Para10"/>
              <w:bidi/>
              <w:spacing w:before="0" w:after="0"/>
              <w:jc w:val="left"/>
              <w:rPr>
                <w:rFonts w:ascii="Simplified Arabic" w:hAnsi="Simplified Arabic" w:cs="Simplified Arabic" w:hint="cs"/>
                <w:szCs w:val="22"/>
              </w:rPr>
            </w:pPr>
            <w:r w:rsidRPr="00A550F5">
              <w:rPr>
                <w:rFonts w:ascii="Simplified Arabic" w:hAnsi="Simplified Arabic" w:cs="Simplified Arabic"/>
                <w:szCs w:val="22"/>
                <w:rtl/>
              </w:rPr>
              <w:t>ال</w:t>
            </w:r>
            <w:r w:rsidR="00BA58C9" w:rsidRPr="00A550F5">
              <w:rPr>
                <w:rFonts w:ascii="Simplified Arabic" w:hAnsi="Simplified Arabic" w:cs="Simplified Arabic"/>
                <w:szCs w:val="22"/>
                <w:rtl/>
              </w:rPr>
              <w:t>مقرر</w:t>
            </w:r>
            <w:r w:rsidRPr="00A550F5">
              <w:rPr>
                <w:rFonts w:ascii="Simplified Arabic" w:hAnsi="Simplified Arabic" w:cs="Simplified Arabic"/>
                <w:szCs w:val="22"/>
                <w:rtl/>
              </w:rPr>
              <w:t xml:space="preserve"> </w:t>
            </w:r>
            <w:hyperlink r:id="rId45">
              <w:r w:rsidR="00F406DB" w:rsidRPr="00A550F5">
                <w:rPr>
                  <w:rStyle w:val="Lienhypertexte"/>
                  <w:rFonts w:ascii="Simplified Arabic" w:hAnsi="Simplified Arabic" w:cs="Simplified Arabic" w:hint="cs"/>
                  <w:szCs w:val="22"/>
                  <w:rtl/>
                </w:rPr>
                <w:t>16</w:t>
              </w:r>
              <w:r w:rsidR="00F406DB" w:rsidRPr="00A550F5">
                <w:rPr>
                  <w:rStyle w:val="Lienhypertexte"/>
                  <w:rFonts w:ascii="Simplified Arabic" w:hAnsi="Simplified Arabic" w:cs="Simplified Arabic" w:hint="cs"/>
                  <w:szCs w:val="22"/>
                  <w:rtl/>
                </w:rPr>
                <w:t>/</w:t>
              </w:r>
              <w:r w:rsidR="00F406DB" w:rsidRPr="00A550F5">
                <w:rPr>
                  <w:rStyle w:val="Lienhypertexte"/>
                  <w:rFonts w:ascii="Simplified Arabic" w:hAnsi="Simplified Arabic" w:cs="Simplified Arabic" w:hint="cs"/>
                  <w:szCs w:val="22"/>
                  <w:rtl/>
                </w:rPr>
                <w:t>19</w:t>
              </w:r>
            </w:hyperlink>
            <w:r w:rsidRPr="00A550F5">
              <w:rPr>
                <w:rFonts w:ascii="Simplified Arabic" w:hAnsi="Simplified Arabic" w:cs="Simplified Arabic" w:hint="cs"/>
                <w:szCs w:val="22"/>
                <w:rtl/>
              </w:rPr>
              <w:t>،</w:t>
            </w:r>
            <w:r w:rsidRPr="00A550F5">
              <w:rPr>
                <w:rFonts w:ascii="Simplified Arabic" w:hAnsi="Simplified Arabic" w:cs="Simplified Arabic"/>
                <w:szCs w:val="22"/>
                <w:rtl/>
              </w:rPr>
              <w:t xml:space="preserve"> الفقرات الفرعية 9 (ب) و(ج) و(د)، بشأن التعاون والتنسيق لرفع الوعي وبناء القدرات بشأن الروابط المتبادلة بين التنوع البيولوجي والصحة</w:t>
            </w:r>
          </w:p>
        </w:tc>
        <w:tc>
          <w:tcPr>
            <w:tcW w:w="1875" w:type="dxa"/>
            <w:tcBorders>
              <w:top w:val="single" w:sz="4" w:space="0" w:color="auto"/>
              <w:left w:val="single" w:sz="4" w:space="0" w:color="auto"/>
              <w:bottom w:val="single" w:sz="4" w:space="0" w:color="auto"/>
              <w:right w:val="single" w:sz="4" w:space="0" w:color="auto"/>
            </w:tcBorders>
          </w:tcPr>
          <w:p w14:paraId="36A7160E" w14:textId="50D17213" w:rsidR="00FF5851" w:rsidRPr="00A550F5" w:rsidRDefault="00E7160D" w:rsidP="00AF16A8">
            <w:pPr>
              <w:pStyle w:val="Para10"/>
              <w:bidi/>
              <w:spacing w:before="0" w:after="0"/>
              <w:jc w:val="left"/>
              <w:rPr>
                <w:rFonts w:ascii="Simplified Arabic" w:hAnsi="Simplified Arabic" w:cs="Simplified Arabic" w:hint="cs"/>
                <w:szCs w:val="22"/>
              </w:rPr>
            </w:pPr>
            <w:r w:rsidRPr="00A550F5">
              <w:rPr>
                <w:rFonts w:ascii="Simplified Arabic" w:hAnsi="Simplified Arabic" w:cs="Simplified Arabic"/>
                <w:szCs w:val="22"/>
                <w:rtl/>
                <w:lang w:val="en-GB"/>
              </w:rPr>
              <w:t>الهيئة الفرعية للمشورة العلمية والتقنية والتكنولوجية، الاجتماع السابع والعشرون، البند 10 من جدول الأعمال</w:t>
            </w:r>
            <w:r w:rsidR="00FF5851" w:rsidRPr="00A550F5">
              <w:rPr>
                <w:rFonts w:ascii="Simplified Arabic" w:hAnsi="Simplified Arabic" w:cs="Simplified Arabic" w:hint="cs"/>
                <w:szCs w:val="22"/>
                <w:lang w:val="en-GB"/>
              </w:rPr>
              <w:t xml:space="preserve"> </w:t>
            </w:r>
          </w:p>
          <w:p w14:paraId="4305F412" w14:textId="77777777" w:rsidR="00FF5851" w:rsidRPr="00A550F5" w:rsidRDefault="00FF5851" w:rsidP="00AF16A8">
            <w:pPr>
              <w:pStyle w:val="Para10"/>
              <w:bidi/>
              <w:spacing w:before="0" w:after="0"/>
              <w:jc w:val="left"/>
              <w:rPr>
                <w:rFonts w:ascii="Simplified Arabic" w:hAnsi="Simplified Arabic" w:cs="Simplified Arabic" w:hint="cs"/>
                <w:szCs w:val="22"/>
                <w:lang w:val="en-GB"/>
              </w:rPr>
            </w:pPr>
          </w:p>
        </w:tc>
        <w:tc>
          <w:tcPr>
            <w:tcW w:w="2475" w:type="dxa"/>
            <w:tcBorders>
              <w:top w:val="single" w:sz="4" w:space="0" w:color="auto"/>
              <w:left w:val="single" w:sz="4" w:space="0" w:color="auto"/>
              <w:bottom w:val="single" w:sz="4" w:space="0" w:color="auto"/>
              <w:right w:val="single" w:sz="4" w:space="0" w:color="auto"/>
            </w:tcBorders>
          </w:tcPr>
          <w:p w14:paraId="56714056" w14:textId="4545A5C2" w:rsidR="00FF5851" w:rsidRPr="00A550F5" w:rsidRDefault="00E7160D" w:rsidP="00AF16A8">
            <w:pPr>
              <w:pStyle w:val="Para10"/>
              <w:bidi/>
              <w:spacing w:before="0" w:after="0"/>
              <w:jc w:val="left"/>
              <w:rPr>
                <w:rFonts w:ascii="Simplified Arabic" w:hAnsi="Simplified Arabic" w:cs="Simplified Arabic" w:hint="cs"/>
                <w:szCs w:val="22"/>
                <w:lang w:val="en-GB"/>
              </w:rPr>
            </w:pPr>
            <w:r w:rsidRPr="00A550F5">
              <w:rPr>
                <w:rFonts w:ascii="Simplified Arabic" w:hAnsi="Simplified Arabic" w:cs="Simplified Arabic"/>
                <w:szCs w:val="22"/>
                <w:rtl/>
              </w:rPr>
              <w:t xml:space="preserve">المنظمات الدولية والتحالف الرباعي </w:t>
            </w:r>
            <w:r w:rsidR="00F406DB" w:rsidRPr="00A550F5">
              <w:rPr>
                <w:rFonts w:ascii="Simplified Arabic" w:hAnsi="Simplified Arabic" w:cs="Simplified Arabic" w:hint="cs"/>
                <w:szCs w:val="22"/>
                <w:rtl/>
              </w:rPr>
              <w:t>بشأن نهج الصحة الواحدة</w:t>
            </w:r>
          </w:p>
        </w:tc>
        <w:tc>
          <w:tcPr>
            <w:tcW w:w="2596" w:type="dxa"/>
            <w:tcBorders>
              <w:top w:val="single" w:sz="4" w:space="0" w:color="auto"/>
              <w:left w:val="single" w:sz="4" w:space="0" w:color="auto"/>
              <w:bottom w:val="single" w:sz="4" w:space="0" w:color="auto"/>
              <w:right w:val="single" w:sz="4" w:space="0" w:color="auto"/>
            </w:tcBorders>
          </w:tcPr>
          <w:p w14:paraId="7783088C" w14:textId="02328273" w:rsidR="00E7160D" w:rsidRPr="00A550F5" w:rsidRDefault="00E7160D" w:rsidP="00A550F5">
            <w:pPr>
              <w:pStyle w:val="Para10"/>
              <w:bidi/>
              <w:contextualSpacing/>
              <w:rPr>
                <w:rFonts w:ascii="Simplified Arabic" w:hAnsi="Simplified Arabic" w:cs="Simplified Arabic" w:hint="cs"/>
                <w:szCs w:val="22"/>
                <w:rtl/>
              </w:rPr>
            </w:pPr>
            <w:r w:rsidRPr="00A550F5">
              <w:rPr>
                <w:rFonts w:ascii="Simplified Arabic" w:hAnsi="Simplified Arabic" w:cs="Simplified Arabic" w:hint="cs"/>
                <w:szCs w:val="22"/>
                <w:rtl/>
              </w:rPr>
              <w:t>التوصية</w:t>
            </w:r>
            <w:hyperlink r:id="rId46" w:history="1">
              <w:r w:rsidR="00A550F5" w:rsidRPr="00A550F5">
                <w:rPr>
                  <w:rStyle w:val="Lienhypertexte"/>
                  <w:rFonts w:ascii="Simplified Arabic" w:hAnsi="Simplified Arabic" w:cs="Simplified Arabic" w:hint="cs"/>
                  <w:szCs w:val="22"/>
                  <w:u w:val="none"/>
                  <w:rtl/>
                </w:rPr>
                <w:t xml:space="preserve"> </w:t>
              </w:r>
              <w:r w:rsidR="00A550F5" w:rsidRPr="00A550F5">
                <w:rPr>
                  <w:rStyle w:val="Lienhypertexte"/>
                  <w:rFonts w:ascii="Simplified Arabic" w:hAnsi="Simplified Arabic" w:cs="Simplified Arabic" w:hint="cs"/>
                  <w:szCs w:val="22"/>
                  <w:rtl/>
                </w:rPr>
                <w:t>27/1</w:t>
              </w:r>
              <w:r w:rsidR="00A550F5" w:rsidRPr="00A550F5">
                <w:rPr>
                  <w:rStyle w:val="Lienhypertexte"/>
                  <w:rFonts w:ascii="Simplified Arabic" w:hAnsi="Simplified Arabic" w:cs="Simplified Arabic" w:hint="cs"/>
                  <w:szCs w:val="22"/>
                  <w:rtl/>
                </w:rPr>
                <w:t>0</w:t>
              </w:r>
            </w:hyperlink>
            <w:r w:rsidR="00F406DB" w:rsidRPr="00A550F5">
              <w:rPr>
                <w:rFonts w:ascii="Simplified Arabic" w:hAnsi="Simplified Arabic" w:cs="Simplified Arabic" w:hint="cs"/>
                <w:szCs w:val="22"/>
              </w:rPr>
              <w:t xml:space="preserve"> </w:t>
            </w:r>
            <w:r w:rsidR="00A550F5" w:rsidRPr="00A550F5">
              <w:rPr>
                <w:rFonts w:ascii="Simplified Arabic" w:hAnsi="Simplified Arabic" w:cs="Simplified Arabic" w:hint="cs"/>
                <w:szCs w:val="22"/>
                <w:rtl/>
              </w:rPr>
              <w:t>ا</w:t>
            </w:r>
            <w:r w:rsidR="00F406DB" w:rsidRPr="00A550F5">
              <w:rPr>
                <w:rFonts w:ascii="Simplified Arabic" w:hAnsi="Simplified Arabic" w:cs="Simplified Arabic" w:hint="cs"/>
                <w:szCs w:val="22"/>
                <w:rtl/>
              </w:rPr>
              <w:t>لصادرة عن الهيئة</w:t>
            </w:r>
            <w:r w:rsidRPr="00A550F5">
              <w:rPr>
                <w:rFonts w:ascii="Simplified Arabic" w:hAnsi="Simplified Arabic" w:cs="Simplified Arabic" w:hint="cs"/>
                <w:szCs w:val="22"/>
                <w:rtl/>
              </w:rPr>
              <w:t xml:space="preserve"> الفرعية للمشورة العلمية والتقنية والتكنولوجية</w:t>
            </w:r>
          </w:p>
          <w:p w14:paraId="036040C0" w14:textId="78EBC7C9" w:rsidR="00FF5851" w:rsidRPr="00FF5851" w:rsidRDefault="00E7160D" w:rsidP="00A550F5">
            <w:pPr>
              <w:pStyle w:val="Para10"/>
              <w:bidi/>
              <w:spacing w:before="0" w:after="0"/>
              <w:contextualSpacing/>
              <w:jc w:val="left"/>
              <w:rPr>
                <w:rStyle w:val="lev"/>
                <w:rFonts w:ascii="Simplified Arabic" w:hAnsi="Simplified Arabic" w:cs="Simplified Arabic" w:hint="cs"/>
                <w:color w:val="0000FF"/>
                <w:szCs w:val="22"/>
                <w:u w:val="single"/>
              </w:rPr>
            </w:pPr>
            <w:r w:rsidRPr="00E7160D">
              <w:rPr>
                <w:rFonts w:ascii="Simplified Arabic" w:hAnsi="Simplified Arabic" w:cs="Simplified Arabic"/>
                <w:szCs w:val="22"/>
                <w:rtl/>
              </w:rPr>
              <w:t xml:space="preserve">والوثيقة </w:t>
            </w:r>
            <w:r w:rsidRPr="00D57F9A">
              <w:rPr>
                <w:rFonts w:asciiTheme="majorBidi" w:hAnsiTheme="majorBidi" w:cstheme="majorBidi"/>
                <w:sz w:val="20"/>
                <w:szCs w:val="20"/>
              </w:rPr>
              <w:t>CBD/COP/17/2</w:t>
            </w:r>
            <w:r w:rsidRPr="00E7160D">
              <w:rPr>
                <w:rFonts w:ascii="Simplified Arabic" w:hAnsi="Simplified Arabic" w:cs="Simplified Arabic"/>
                <w:szCs w:val="22"/>
                <w:rtl/>
              </w:rPr>
              <w:t>، البند 18 (و)</w:t>
            </w:r>
          </w:p>
        </w:tc>
      </w:tr>
      <w:tr w:rsidR="00FF5851" w:rsidRPr="00384B52" w14:paraId="22103C71" w14:textId="77777777" w:rsidTr="00AF16A8">
        <w:tc>
          <w:tcPr>
            <w:tcW w:w="2552" w:type="dxa"/>
            <w:tcBorders>
              <w:top w:val="single" w:sz="4" w:space="0" w:color="auto"/>
              <w:left w:val="single" w:sz="4" w:space="0" w:color="auto"/>
              <w:bottom w:val="single" w:sz="4" w:space="0" w:color="auto"/>
              <w:right w:val="single" w:sz="4" w:space="0" w:color="auto"/>
            </w:tcBorders>
          </w:tcPr>
          <w:p w14:paraId="15A7067D" w14:textId="4E0461F9" w:rsidR="00FF5851" w:rsidRPr="00A550F5" w:rsidRDefault="00E7160D" w:rsidP="00AF16A8">
            <w:pPr>
              <w:bidi/>
              <w:snapToGrid w:val="0"/>
              <w:rPr>
                <w:rFonts w:ascii="Simplified Arabic" w:hAnsi="Simplified Arabic" w:cs="Simplified Arabic" w:hint="cs"/>
                <w:sz w:val="22"/>
                <w:szCs w:val="22"/>
              </w:rPr>
            </w:pPr>
            <w:r w:rsidRPr="00A550F5">
              <w:rPr>
                <w:rFonts w:ascii="Simplified Arabic" w:hAnsi="Simplified Arabic" w:cs="Simplified Arabic" w:hint="cs"/>
                <w:sz w:val="22"/>
                <w:szCs w:val="22"/>
                <w:rtl/>
                <w:lang w:val="en"/>
              </w:rPr>
              <w:t xml:space="preserve">المقرر </w:t>
            </w:r>
            <w:hyperlink r:id="rId47">
              <w:r w:rsidR="00A550F5" w:rsidRPr="00A550F5">
                <w:rPr>
                  <w:rStyle w:val="Lienhypertexte"/>
                  <w:rFonts w:ascii="Simplified Arabic" w:hAnsi="Simplified Arabic" w:cs="Simplified Arabic" w:hint="cs"/>
                  <w:sz w:val="22"/>
                  <w:szCs w:val="22"/>
                  <w:rtl/>
                </w:rPr>
                <w:t>16/2</w:t>
              </w:r>
              <w:r w:rsidR="00A550F5" w:rsidRPr="00A550F5">
                <w:rPr>
                  <w:rStyle w:val="Lienhypertexte"/>
                  <w:rFonts w:ascii="Simplified Arabic" w:hAnsi="Simplified Arabic" w:cs="Simplified Arabic" w:hint="cs"/>
                  <w:sz w:val="22"/>
                  <w:szCs w:val="22"/>
                  <w:rtl/>
                </w:rPr>
                <w:t>2</w:t>
              </w:r>
            </w:hyperlink>
            <w:r w:rsidRPr="00A550F5">
              <w:rPr>
                <w:rFonts w:ascii="Simplified Arabic" w:hAnsi="Simplified Arabic" w:cs="Simplified Arabic" w:hint="cs"/>
                <w:sz w:val="22"/>
                <w:szCs w:val="22"/>
                <w:rtl/>
                <w:lang w:val="en"/>
              </w:rPr>
              <w:t xml:space="preserve">، الفقرات 14 و15 و19، من بين أمور أخرى، بشأن </w:t>
            </w:r>
            <w:r w:rsidR="00A550F5" w:rsidRPr="00A550F5">
              <w:rPr>
                <w:rFonts w:ascii="Simplified Arabic" w:hAnsi="Simplified Arabic" w:cs="Simplified Arabic" w:hint="cs"/>
                <w:sz w:val="22"/>
                <w:szCs w:val="22"/>
                <w:rtl/>
                <w:lang w:val="en" w:bidi="ar-EG"/>
              </w:rPr>
              <w:t xml:space="preserve">أوجه </w:t>
            </w:r>
            <w:r w:rsidRPr="00A550F5">
              <w:rPr>
                <w:rFonts w:ascii="Simplified Arabic" w:hAnsi="Simplified Arabic" w:cs="Simplified Arabic" w:hint="cs"/>
                <w:sz w:val="22"/>
                <w:szCs w:val="22"/>
                <w:rtl/>
                <w:lang w:val="en"/>
              </w:rPr>
              <w:t>التآزر والتعاون، وبرنامج العمل المشترك، وفريق الاتصال المشترك لاتفاقيات ريو، وغير ذلك من المسائل المتعلقة بالتنوع البيولوجي وتغير المناخ</w:t>
            </w:r>
            <w:r w:rsidR="00FF5851" w:rsidRPr="00A550F5">
              <w:rPr>
                <w:rFonts w:ascii="Simplified Arabic" w:hAnsi="Simplified Arabic" w:cs="Simplified Arabic" w:hint="cs"/>
                <w:sz w:val="22"/>
                <w:szCs w:val="22"/>
              </w:rPr>
              <w:t xml:space="preserve"> </w:t>
            </w:r>
          </w:p>
        </w:tc>
        <w:tc>
          <w:tcPr>
            <w:tcW w:w="1875" w:type="dxa"/>
            <w:tcBorders>
              <w:top w:val="single" w:sz="4" w:space="0" w:color="auto"/>
              <w:left w:val="single" w:sz="4" w:space="0" w:color="auto"/>
              <w:bottom w:val="single" w:sz="4" w:space="0" w:color="auto"/>
              <w:right w:val="single" w:sz="4" w:space="0" w:color="auto"/>
            </w:tcBorders>
          </w:tcPr>
          <w:p w14:paraId="43B0A5E1" w14:textId="2ACDEDBC" w:rsidR="00FF5851" w:rsidRPr="00FF5851" w:rsidRDefault="009D7507" w:rsidP="00AF16A8">
            <w:pPr>
              <w:pStyle w:val="Para10"/>
              <w:bidi/>
              <w:spacing w:before="0" w:after="0"/>
              <w:jc w:val="left"/>
              <w:rPr>
                <w:rFonts w:ascii="Simplified Arabic" w:hAnsi="Simplified Arabic" w:cs="Simplified Arabic" w:hint="cs"/>
                <w:szCs w:val="22"/>
                <w:lang w:val="en-GB"/>
              </w:rPr>
            </w:pPr>
            <w:r w:rsidRPr="009D7507">
              <w:rPr>
                <w:rFonts w:ascii="Simplified Arabic" w:hAnsi="Simplified Arabic" w:cs="Simplified Arabic"/>
                <w:szCs w:val="22"/>
                <w:rtl/>
                <w:lang w:val="en-GB"/>
              </w:rPr>
              <w:t>الهيئة الفرعية للمشورة العلمية والتقنية والتكنولوجية، الاجتماع السابع والعشرون، البند 5 من جدول الأعمال المتعلق بالتنوع البيولوجي وتغير المناخ</w:t>
            </w:r>
          </w:p>
        </w:tc>
        <w:tc>
          <w:tcPr>
            <w:tcW w:w="2475" w:type="dxa"/>
            <w:tcBorders>
              <w:top w:val="single" w:sz="4" w:space="0" w:color="auto"/>
              <w:left w:val="single" w:sz="4" w:space="0" w:color="auto"/>
              <w:bottom w:val="single" w:sz="4" w:space="0" w:color="auto"/>
              <w:right w:val="single" w:sz="4" w:space="0" w:color="auto"/>
            </w:tcBorders>
          </w:tcPr>
          <w:p w14:paraId="6AD8729E" w14:textId="1B37FEFC" w:rsidR="00FF5851" w:rsidRPr="00FF5851" w:rsidRDefault="009D7507" w:rsidP="00AF16A8">
            <w:pPr>
              <w:pStyle w:val="Para10"/>
              <w:bidi/>
              <w:spacing w:before="0" w:after="0"/>
              <w:jc w:val="left"/>
              <w:rPr>
                <w:rFonts w:ascii="Simplified Arabic" w:hAnsi="Simplified Arabic" w:cs="Simplified Arabic" w:hint="cs"/>
                <w:szCs w:val="22"/>
              </w:rPr>
            </w:pPr>
            <w:r w:rsidRPr="009D7507">
              <w:rPr>
                <w:rFonts w:ascii="Simplified Arabic" w:hAnsi="Simplified Arabic" w:cs="Simplified Arabic"/>
                <w:szCs w:val="22"/>
                <w:rtl/>
                <w:lang w:val="en-GB"/>
              </w:rPr>
              <w:t>برنامج الأمم المتحدة للبيئة، و</w:t>
            </w:r>
            <w:r w:rsidR="00FF0837">
              <w:rPr>
                <w:rFonts w:ascii="Simplified Arabic" w:hAnsi="Simplified Arabic" w:cs="Simplified Arabic" w:hint="cs"/>
                <w:szCs w:val="22"/>
                <w:rtl/>
                <w:lang w:val="en-GB"/>
              </w:rPr>
              <w:t>هيئات</w:t>
            </w:r>
            <w:r w:rsidRPr="009D7507">
              <w:rPr>
                <w:rFonts w:ascii="Simplified Arabic" w:hAnsi="Simplified Arabic" w:cs="Simplified Arabic"/>
                <w:szCs w:val="22"/>
                <w:rtl/>
                <w:lang w:val="en-GB"/>
              </w:rPr>
              <w:t xml:space="preserve"> إدارة اتفاقية الأمم المتحدة الإطارية بشأن تغير المناخ وفريق الاتصال المشترك لاتفاقيات ريو وشركا</w:t>
            </w:r>
            <w:r w:rsidR="00D57F9A">
              <w:rPr>
                <w:rFonts w:ascii="Simplified Arabic" w:hAnsi="Simplified Arabic" w:cs="Simplified Arabic" w:hint="cs"/>
                <w:szCs w:val="22"/>
                <w:rtl/>
                <w:lang w:val="en-GB"/>
              </w:rPr>
              <w:t>ؤ</w:t>
            </w:r>
            <w:r w:rsidRPr="009D7507">
              <w:rPr>
                <w:rFonts w:ascii="Simplified Arabic" w:hAnsi="Simplified Arabic" w:cs="Simplified Arabic"/>
                <w:szCs w:val="22"/>
                <w:rtl/>
                <w:lang w:val="en-GB"/>
              </w:rPr>
              <w:t>هم</w:t>
            </w:r>
          </w:p>
        </w:tc>
        <w:tc>
          <w:tcPr>
            <w:tcW w:w="2596" w:type="dxa"/>
            <w:tcBorders>
              <w:top w:val="single" w:sz="4" w:space="0" w:color="auto"/>
              <w:left w:val="single" w:sz="4" w:space="0" w:color="auto"/>
              <w:bottom w:val="single" w:sz="4" w:space="0" w:color="auto"/>
              <w:right w:val="single" w:sz="4" w:space="0" w:color="auto"/>
            </w:tcBorders>
          </w:tcPr>
          <w:p w14:paraId="0CB1F4FD" w14:textId="1A060A9D" w:rsidR="00FF5851" w:rsidRPr="00D57F9A" w:rsidRDefault="009D7507" w:rsidP="00AF16A8">
            <w:pPr>
              <w:pStyle w:val="Para10"/>
              <w:bidi/>
              <w:spacing w:before="0" w:after="0"/>
              <w:jc w:val="left"/>
              <w:rPr>
                <w:rStyle w:val="lev"/>
                <w:rFonts w:ascii="Simplified Arabic" w:hAnsi="Simplified Arabic" w:cs="Simplified Arabic" w:hint="cs"/>
                <w:b w:val="0"/>
                <w:bCs w:val="0"/>
                <w:szCs w:val="22"/>
                <w:lang w:val="en-CA"/>
              </w:rPr>
            </w:pPr>
            <w:r w:rsidRPr="00D57F9A">
              <w:rPr>
                <w:rStyle w:val="lev"/>
                <w:rFonts w:ascii="Simplified Arabic" w:hAnsi="Simplified Arabic" w:cs="Simplified Arabic" w:hint="cs"/>
                <w:b w:val="0"/>
                <w:bCs w:val="0"/>
                <w:szCs w:val="22"/>
                <w:rtl/>
                <w:lang w:val="en-CA"/>
              </w:rPr>
              <w:t xml:space="preserve">التوصية </w:t>
            </w:r>
            <w:r w:rsidR="00D57F9A" w:rsidRPr="00D57F9A">
              <w:rPr>
                <w:rFonts w:ascii="Simplified Arabic" w:hAnsi="Simplified Arabic" w:cs="Simplified Arabic" w:hint="cs"/>
                <w:szCs w:val="22"/>
              </w:rPr>
              <w:fldChar w:fldCharType="begin"/>
            </w:r>
            <w:r w:rsidR="00D57F9A" w:rsidRPr="00D57F9A">
              <w:rPr>
                <w:rFonts w:ascii="Simplified Arabic" w:hAnsi="Simplified Arabic" w:cs="Simplified Arabic" w:hint="cs"/>
                <w:szCs w:val="22"/>
              </w:rPr>
              <w:instrText>HYPERLINK "https://www.cbd.int/recommendations/sbstta/?m=sbstta-27"</w:instrText>
            </w:r>
            <w:r w:rsidR="00D57F9A" w:rsidRPr="00D57F9A">
              <w:rPr>
                <w:rFonts w:ascii="Simplified Arabic" w:hAnsi="Simplified Arabic" w:cs="Simplified Arabic" w:hint="cs"/>
                <w:szCs w:val="22"/>
              </w:rPr>
            </w:r>
            <w:r w:rsidR="00D57F9A" w:rsidRPr="00D57F9A">
              <w:rPr>
                <w:rFonts w:ascii="Simplified Arabic" w:hAnsi="Simplified Arabic" w:cs="Simplified Arabic" w:hint="cs"/>
                <w:szCs w:val="22"/>
              </w:rPr>
              <w:fldChar w:fldCharType="separate"/>
            </w:r>
            <w:r w:rsidR="00D57F9A" w:rsidRPr="00D57F9A">
              <w:rPr>
                <w:rStyle w:val="Lienhypertexte"/>
                <w:rFonts w:ascii="Simplified Arabic" w:hAnsi="Simplified Arabic" w:cs="Simplified Arabic" w:hint="cs"/>
                <w:szCs w:val="22"/>
                <w:rtl/>
              </w:rPr>
              <w:t>27/3</w:t>
            </w:r>
            <w:r w:rsidR="00D57F9A" w:rsidRPr="00D57F9A">
              <w:rPr>
                <w:rFonts w:ascii="Simplified Arabic" w:hAnsi="Simplified Arabic" w:cs="Simplified Arabic" w:hint="cs"/>
                <w:szCs w:val="22"/>
              </w:rPr>
              <w:fldChar w:fldCharType="end"/>
            </w:r>
            <w:r w:rsidR="00D57F9A" w:rsidRPr="00D57F9A">
              <w:rPr>
                <w:rStyle w:val="lev"/>
                <w:rFonts w:ascii="Simplified Arabic" w:hAnsi="Simplified Arabic" w:cs="Simplified Arabic" w:hint="cs"/>
                <w:b w:val="0"/>
                <w:bCs w:val="0"/>
                <w:szCs w:val="22"/>
                <w:lang w:val="en-CA"/>
              </w:rPr>
              <w:t xml:space="preserve"> </w:t>
            </w:r>
            <w:r w:rsidR="00D57F9A" w:rsidRPr="00D57F9A">
              <w:rPr>
                <w:rFonts w:ascii="Simplified Arabic" w:hAnsi="Simplified Arabic" w:cs="Simplified Arabic" w:hint="cs"/>
                <w:szCs w:val="22"/>
                <w:rtl/>
              </w:rPr>
              <w:t xml:space="preserve"> </w:t>
            </w:r>
            <w:r w:rsidRPr="00D57F9A">
              <w:rPr>
                <w:rStyle w:val="lev"/>
                <w:rFonts w:ascii="Simplified Arabic" w:hAnsi="Simplified Arabic" w:cs="Simplified Arabic" w:hint="cs"/>
                <w:b w:val="0"/>
                <w:bCs w:val="0"/>
                <w:szCs w:val="22"/>
                <w:rtl/>
                <w:lang w:val="en-CA"/>
              </w:rPr>
              <w:t xml:space="preserve">الصادرة عن الهيئة الفرعية للمشورة العلمية والتقنية والتكنولوجية والوثيقة </w:t>
            </w:r>
            <w:r w:rsidRPr="00D57F9A">
              <w:rPr>
                <w:rStyle w:val="lev"/>
                <w:rFonts w:asciiTheme="majorBidi" w:hAnsiTheme="majorBidi" w:cstheme="majorBidi"/>
                <w:b w:val="0"/>
                <w:bCs w:val="0"/>
                <w:sz w:val="20"/>
                <w:szCs w:val="20"/>
                <w:lang w:val="en-CA"/>
              </w:rPr>
              <w:t>CBD/COP/17/2</w:t>
            </w:r>
            <w:r w:rsidRPr="00D57F9A">
              <w:rPr>
                <w:rStyle w:val="lev"/>
                <w:rFonts w:ascii="Simplified Arabic" w:hAnsi="Simplified Arabic" w:cs="Simplified Arabic" w:hint="cs"/>
                <w:b w:val="0"/>
                <w:bCs w:val="0"/>
                <w:szCs w:val="22"/>
                <w:rtl/>
                <w:lang w:val="en-CA"/>
              </w:rPr>
              <w:t>، البند 18 (أ)</w:t>
            </w:r>
          </w:p>
        </w:tc>
      </w:tr>
      <w:tr w:rsidR="00FF5851" w:rsidRPr="0020429A" w14:paraId="3FEA230A" w14:textId="77777777" w:rsidTr="00AF16A8">
        <w:tc>
          <w:tcPr>
            <w:tcW w:w="2552" w:type="dxa"/>
            <w:tcBorders>
              <w:top w:val="single" w:sz="4" w:space="0" w:color="auto"/>
              <w:left w:val="single" w:sz="4" w:space="0" w:color="auto"/>
              <w:bottom w:val="single" w:sz="4" w:space="0" w:color="auto"/>
              <w:right w:val="single" w:sz="4" w:space="0" w:color="auto"/>
            </w:tcBorders>
          </w:tcPr>
          <w:p w14:paraId="5E93ADD2" w14:textId="5BA2CB58" w:rsidR="00FF5851" w:rsidRPr="00FF5851" w:rsidRDefault="009D7507" w:rsidP="00AF16A8">
            <w:pPr>
              <w:bidi/>
              <w:snapToGrid w:val="0"/>
              <w:rPr>
                <w:rFonts w:ascii="Simplified Arabic" w:hAnsi="Simplified Arabic" w:cs="Simplified Arabic" w:hint="cs"/>
                <w:sz w:val="22"/>
                <w:szCs w:val="22"/>
                <w:lang w:val="en"/>
              </w:rPr>
            </w:pPr>
            <w:r w:rsidRPr="00D57F9A">
              <w:rPr>
                <w:rFonts w:ascii="Simplified Arabic" w:hAnsi="Simplified Arabic" w:cs="Simplified Arabic" w:hint="cs"/>
                <w:sz w:val="22"/>
                <w:szCs w:val="22"/>
                <w:rtl/>
              </w:rPr>
              <w:t>ال</w:t>
            </w:r>
            <w:r w:rsidR="00BA58C9" w:rsidRPr="00D57F9A">
              <w:rPr>
                <w:rFonts w:ascii="Simplified Arabic" w:hAnsi="Simplified Arabic" w:cs="Simplified Arabic" w:hint="cs"/>
                <w:sz w:val="22"/>
                <w:szCs w:val="22"/>
                <w:rtl/>
              </w:rPr>
              <w:t>مقرر</w:t>
            </w:r>
            <w:r w:rsidRPr="00D57F9A">
              <w:rPr>
                <w:rFonts w:ascii="Simplified Arabic" w:hAnsi="Simplified Arabic" w:cs="Simplified Arabic" w:hint="cs"/>
                <w:sz w:val="22"/>
                <w:szCs w:val="22"/>
                <w:rtl/>
              </w:rPr>
              <w:t xml:space="preserve"> </w:t>
            </w:r>
            <w:r w:rsidR="00D57F9A" w:rsidRPr="00D57F9A">
              <w:rPr>
                <w:rFonts w:ascii="Simplified Arabic" w:hAnsi="Simplified Arabic" w:cs="Simplified Arabic" w:hint="cs"/>
                <w:sz w:val="22"/>
                <w:szCs w:val="22"/>
              </w:rPr>
              <w:fldChar w:fldCharType="begin"/>
            </w:r>
            <w:r w:rsidR="00D57F9A" w:rsidRPr="00D57F9A">
              <w:rPr>
                <w:rFonts w:ascii="Simplified Arabic" w:hAnsi="Simplified Arabic" w:cs="Simplified Arabic" w:hint="cs"/>
                <w:sz w:val="22"/>
                <w:szCs w:val="22"/>
              </w:rPr>
              <w:instrText>HYPERLINK "https://www.cbd.int/decisions/cop/16/32/02" \h</w:instrText>
            </w:r>
            <w:r w:rsidR="00D57F9A" w:rsidRPr="00D57F9A">
              <w:rPr>
                <w:rFonts w:ascii="Simplified Arabic" w:hAnsi="Simplified Arabic" w:cs="Simplified Arabic" w:hint="cs"/>
                <w:sz w:val="22"/>
                <w:szCs w:val="22"/>
              </w:rPr>
            </w:r>
            <w:r w:rsidR="00D57F9A" w:rsidRPr="00D57F9A">
              <w:rPr>
                <w:rFonts w:ascii="Simplified Arabic" w:hAnsi="Simplified Arabic" w:cs="Simplified Arabic" w:hint="cs"/>
                <w:sz w:val="22"/>
                <w:szCs w:val="22"/>
              </w:rPr>
              <w:fldChar w:fldCharType="separate"/>
            </w:r>
            <w:r w:rsidR="00D57F9A" w:rsidRPr="00D57F9A">
              <w:rPr>
                <w:rStyle w:val="Lienhypertexte"/>
                <w:rFonts w:ascii="Simplified Arabic" w:hAnsi="Simplified Arabic" w:cs="Simplified Arabic" w:hint="cs"/>
                <w:sz w:val="22"/>
                <w:szCs w:val="22"/>
                <w:rtl/>
              </w:rPr>
              <w:t>16/32</w:t>
            </w:r>
            <w:r w:rsidR="00D57F9A" w:rsidRPr="00D57F9A">
              <w:rPr>
                <w:rFonts w:ascii="Simplified Arabic" w:hAnsi="Simplified Arabic" w:cs="Simplified Arabic" w:hint="cs"/>
                <w:sz w:val="22"/>
                <w:szCs w:val="22"/>
              </w:rPr>
              <w:fldChar w:fldCharType="end"/>
            </w:r>
            <w:r w:rsidRPr="00D57F9A">
              <w:rPr>
                <w:rFonts w:ascii="Simplified Arabic" w:hAnsi="Simplified Arabic" w:cs="Simplified Arabic" w:hint="cs"/>
                <w:sz w:val="22"/>
                <w:szCs w:val="22"/>
                <w:rtl/>
              </w:rPr>
              <w:t xml:space="preserve">، الفقرات الفرعية 17 (و) و18 (ك) و24 (ز)، بشأن التعاون والتنسيق مع </w:t>
            </w:r>
            <w:r w:rsidR="00D57F9A">
              <w:rPr>
                <w:rFonts w:ascii="Simplified Arabic" w:hAnsi="Simplified Arabic" w:cs="Simplified Arabic" w:hint="cs"/>
                <w:sz w:val="22"/>
                <w:szCs w:val="22"/>
                <w:rtl/>
              </w:rPr>
              <w:t>الاتفاقات البيئية</w:t>
            </w:r>
            <w:r w:rsidRPr="00D57F9A">
              <w:rPr>
                <w:rFonts w:ascii="Simplified Arabic" w:hAnsi="Simplified Arabic" w:cs="Simplified Arabic" w:hint="cs"/>
                <w:sz w:val="22"/>
                <w:szCs w:val="22"/>
                <w:rtl/>
              </w:rPr>
              <w:t xml:space="preserve"> المتعددة</w:t>
            </w:r>
            <w:r w:rsidRPr="009D7507">
              <w:rPr>
                <w:rFonts w:ascii="Simplified Arabic" w:hAnsi="Simplified Arabic" w:cs="Simplified Arabic"/>
                <w:sz w:val="22"/>
                <w:szCs w:val="22"/>
                <w:rtl/>
              </w:rPr>
              <w:t xml:space="preserve"> الأطراف ذات الصلة والمساهمات المقدمة </w:t>
            </w:r>
            <w:r w:rsidRPr="00151FC2">
              <w:rPr>
                <w:rFonts w:ascii="Simplified Arabic" w:hAnsi="Simplified Arabic" w:cs="Simplified Arabic" w:hint="cs"/>
                <w:sz w:val="22"/>
                <w:szCs w:val="22"/>
                <w:rtl/>
              </w:rPr>
              <w:lastRenderedPageBreak/>
              <w:t xml:space="preserve">من </w:t>
            </w:r>
            <w:r w:rsidR="00D57F9A" w:rsidRPr="00151FC2">
              <w:rPr>
                <w:rFonts w:ascii="Simplified Arabic" w:hAnsi="Simplified Arabic" w:cs="Simplified Arabic" w:hint="cs"/>
                <w:sz w:val="22"/>
                <w:szCs w:val="22"/>
                <w:rtl/>
              </w:rPr>
              <w:t>هذه</w:t>
            </w:r>
            <w:r w:rsidRPr="00151FC2">
              <w:rPr>
                <w:rFonts w:ascii="Simplified Arabic" w:hAnsi="Simplified Arabic" w:cs="Simplified Arabic" w:hint="cs"/>
                <w:sz w:val="22"/>
                <w:szCs w:val="22"/>
                <w:rtl/>
              </w:rPr>
              <w:t xml:space="preserve"> الاتفاقات في المسائل المتعلقة بعمليات التقرير العالمي والاستعراض العالمي، وال</w:t>
            </w:r>
            <w:r w:rsidR="00BA58C9" w:rsidRPr="00151FC2">
              <w:rPr>
                <w:rFonts w:ascii="Simplified Arabic" w:hAnsi="Simplified Arabic" w:cs="Simplified Arabic" w:hint="cs"/>
                <w:sz w:val="22"/>
                <w:szCs w:val="22"/>
                <w:rtl/>
              </w:rPr>
              <w:t>مقرر</w:t>
            </w:r>
            <w:r w:rsidRPr="00151FC2">
              <w:rPr>
                <w:rFonts w:ascii="Simplified Arabic" w:hAnsi="Simplified Arabic" w:cs="Simplified Arabic" w:hint="cs"/>
                <w:sz w:val="22"/>
                <w:szCs w:val="22"/>
                <w:rtl/>
              </w:rPr>
              <w:t xml:space="preserve"> </w:t>
            </w:r>
            <w:hyperlink r:id="rId48" w:history="1">
              <w:r w:rsidR="00D57F9A" w:rsidRPr="00151FC2">
                <w:rPr>
                  <w:rStyle w:val="Lienhypertexte"/>
                  <w:rFonts w:ascii="Simplified Arabic" w:hAnsi="Simplified Arabic" w:cs="Simplified Arabic" w:hint="cs"/>
                  <w:sz w:val="22"/>
                  <w:szCs w:val="22"/>
                  <w:rtl/>
                </w:rPr>
                <w:t>16/3</w:t>
              </w:r>
              <w:r w:rsidR="00D57F9A" w:rsidRPr="00151FC2">
                <w:rPr>
                  <w:rStyle w:val="Lienhypertexte"/>
                  <w:rFonts w:ascii="Simplified Arabic" w:hAnsi="Simplified Arabic" w:cs="Simplified Arabic" w:hint="cs"/>
                  <w:sz w:val="22"/>
                  <w:szCs w:val="22"/>
                  <w:rtl/>
                </w:rPr>
                <w:t>1</w:t>
              </w:r>
            </w:hyperlink>
            <w:r w:rsidRPr="00151FC2">
              <w:rPr>
                <w:rFonts w:ascii="Simplified Arabic" w:hAnsi="Simplified Arabic" w:cs="Simplified Arabic" w:hint="cs"/>
                <w:sz w:val="22"/>
                <w:szCs w:val="22"/>
                <w:rtl/>
              </w:rPr>
              <w:t>، الفقرات 12 و13 و27</w:t>
            </w:r>
            <w:r w:rsidRPr="009D7507">
              <w:rPr>
                <w:rFonts w:ascii="Simplified Arabic" w:hAnsi="Simplified Arabic" w:cs="Simplified Arabic"/>
                <w:sz w:val="22"/>
                <w:szCs w:val="22"/>
                <w:rtl/>
              </w:rPr>
              <w:t xml:space="preserve"> (أ) و30 (ب) بشأن إطار الرصد لإطار </w:t>
            </w:r>
            <w:proofErr w:type="spellStart"/>
            <w:r w:rsidRPr="009D7507">
              <w:rPr>
                <w:rFonts w:ascii="Simplified Arabic" w:hAnsi="Simplified Arabic" w:cs="Simplified Arabic"/>
                <w:sz w:val="22"/>
                <w:szCs w:val="22"/>
                <w:rtl/>
              </w:rPr>
              <w:t>كونمينغ</w:t>
            </w:r>
            <w:proofErr w:type="spellEnd"/>
            <w:r w:rsidRPr="009D7507">
              <w:rPr>
                <w:rFonts w:ascii="Simplified Arabic" w:hAnsi="Simplified Arabic" w:cs="Simplified Arabic"/>
                <w:sz w:val="22"/>
                <w:szCs w:val="22"/>
                <w:rtl/>
              </w:rPr>
              <w:t>-مونتريال العالمي للتنوع البيولوجي</w:t>
            </w:r>
            <w:r w:rsidR="00FF5851" w:rsidRPr="00FF5851">
              <w:rPr>
                <w:rFonts w:ascii="Simplified Arabic" w:hAnsi="Simplified Arabic" w:cs="Simplified Arabic" w:hint="cs"/>
                <w:sz w:val="22"/>
                <w:szCs w:val="22"/>
                <w:lang w:val="en-US"/>
              </w:rPr>
              <w:t xml:space="preserve"> </w:t>
            </w:r>
          </w:p>
        </w:tc>
        <w:tc>
          <w:tcPr>
            <w:tcW w:w="1875" w:type="dxa"/>
            <w:tcBorders>
              <w:top w:val="single" w:sz="4" w:space="0" w:color="auto"/>
              <w:left w:val="single" w:sz="4" w:space="0" w:color="auto"/>
              <w:bottom w:val="single" w:sz="4" w:space="0" w:color="auto"/>
              <w:right w:val="single" w:sz="4" w:space="0" w:color="auto"/>
            </w:tcBorders>
          </w:tcPr>
          <w:p w14:paraId="62802D26" w14:textId="5A4B216B" w:rsidR="00FF5851" w:rsidRPr="00FF5851" w:rsidRDefault="009D7507" w:rsidP="00AF16A8">
            <w:pPr>
              <w:pStyle w:val="Para10"/>
              <w:bidi/>
              <w:spacing w:before="0" w:after="0"/>
              <w:jc w:val="left"/>
              <w:rPr>
                <w:rFonts w:ascii="Simplified Arabic" w:hAnsi="Simplified Arabic" w:cs="Simplified Arabic" w:hint="cs"/>
                <w:szCs w:val="22"/>
                <w:lang w:val="en-GB"/>
              </w:rPr>
            </w:pPr>
            <w:r w:rsidRPr="009D7507">
              <w:rPr>
                <w:rFonts w:ascii="Simplified Arabic" w:hAnsi="Simplified Arabic" w:cs="Simplified Arabic"/>
                <w:szCs w:val="22"/>
                <w:rtl/>
                <w:lang w:val="en-GB"/>
              </w:rPr>
              <w:lastRenderedPageBreak/>
              <w:t xml:space="preserve">الهيئة الفرعية للمشورة العلمية والتقنية والتكنولوجية، الاجتماع السابع والعشرون، البند 3 من جدول الأعمال؛ </w:t>
            </w:r>
            <w:r w:rsidRPr="009D7507">
              <w:rPr>
                <w:rFonts w:ascii="Simplified Arabic" w:hAnsi="Simplified Arabic" w:cs="Simplified Arabic"/>
                <w:szCs w:val="22"/>
                <w:rtl/>
                <w:lang w:val="en-GB"/>
              </w:rPr>
              <w:lastRenderedPageBreak/>
              <w:t xml:space="preserve">الهيئة الفرعية للتنفيذ، الاجتماع السادس، البند 4 من جدول الأعمال؛ الهيئة الفرعية للمشورة العلمية والتقنية والتكنولوجية، الاجتماع الثامن والعشرون، البند 3 (أ) من جدول الأعمال؛ </w:t>
            </w:r>
            <w:r w:rsidR="00DD2867" w:rsidRPr="00DD2867">
              <w:rPr>
                <w:rFonts w:ascii="Simplified Arabic" w:hAnsi="Simplified Arabic" w:cs="Simplified Arabic"/>
                <w:szCs w:val="22"/>
                <w:rtl/>
                <w:lang w:val="en-GB"/>
              </w:rPr>
              <w:t>الهيئة الفرعية للتنفيذ، الاجتماع السابع، البند 3 من جدول الأعمال</w:t>
            </w:r>
            <w:r w:rsidR="00FF5851" w:rsidRPr="00FF5851">
              <w:rPr>
                <w:rFonts w:ascii="Simplified Arabic" w:hAnsi="Simplified Arabic" w:cs="Simplified Arabic" w:hint="cs"/>
                <w:szCs w:val="22"/>
                <w:lang w:val="en-GB"/>
              </w:rPr>
              <w:t xml:space="preserve"> </w:t>
            </w:r>
          </w:p>
        </w:tc>
        <w:tc>
          <w:tcPr>
            <w:tcW w:w="2475" w:type="dxa"/>
            <w:tcBorders>
              <w:top w:val="single" w:sz="4" w:space="0" w:color="auto"/>
              <w:left w:val="single" w:sz="4" w:space="0" w:color="auto"/>
              <w:bottom w:val="single" w:sz="4" w:space="0" w:color="auto"/>
              <w:right w:val="single" w:sz="4" w:space="0" w:color="auto"/>
            </w:tcBorders>
          </w:tcPr>
          <w:p w14:paraId="6A50FF2B" w14:textId="6473BC7F" w:rsidR="00FF5851" w:rsidRPr="00FF5851" w:rsidRDefault="00DD2867" w:rsidP="00AF16A8">
            <w:pPr>
              <w:pStyle w:val="Para10"/>
              <w:bidi/>
              <w:spacing w:before="0" w:after="0"/>
              <w:jc w:val="left"/>
              <w:rPr>
                <w:rFonts w:ascii="Simplified Arabic" w:hAnsi="Simplified Arabic" w:cs="Simplified Arabic" w:hint="cs"/>
                <w:szCs w:val="22"/>
              </w:rPr>
            </w:pPr>
            <w:r w:rsidRPr="00DD2867">
              <w:rPr>
                <w:rFonts w:ascii="Simplified Arabic" w:hAnsi="Simplified Arabic" w:cs="Simplified Arabic"/>
                <w:szCs w:val="22"/>
                <w:rtl/>
              </w:rPr>
              <w:lastRenderedPageBreak/>
              <w:t>برنامج الأمم المتحدة للبيئة و</w:t>
            </w:r>
            <w:r w:rsidR="00D57F9A">
              <w:rPr>
                <w:rFonts w:ascii="Simplified Arabic" w:hAnsi="Simplified Arabic" w:cs="Simplified Arabic"/>
                <w:szCs w:val="22"/>
                <w:rtl/>
              </w:rPr>
              <w:t>الاتفاقات البيئية</w:t>
            </w:r>
            <w:r w:rsidRPr="00DD2867">
              <w:rPr>
                <w:rFonts w:ascii="Simplified Arabic" w:hAnsi="Simplified Arabic" w:cs="Simplified Arabic"/>
                <w:szCs w:val="22"/>
                <w:rtl/>
              </w:rPr>
              <w:t xml:space="preserve"> المتعددة الأطراف ذات الصلة وأماناتها</w:t>
            </w:r>
          </w:p>
        </w:tc>
        <w:tc>
          <w:tcPr>
            <w:tcW w:w="2596" w:type="dxa"/>
            <w:tcBorders>
              <w:top w:val="single" w:sz="4" w:space="0" w:color="auto"/>
              <w:left w:val="single" w:sz="4" w:space="0" w:color="auto"/>
              <w:bottom w:val="single" w:sz="4" w:space="0" w:color="auto"/>
              <w:right w:val="single" w:sz="4" w:space="0" w:color="auto"/>
            </w:tcBorders>
          </w:tcPr>
          <w:p w14:paraId="744D09E1" w14:textId="5B9C45E5" w:rsidR="00DD2867" w:rsidRPr="00151FC2" w:rsidRDefault="00DD2867" w:rsidP="00DD2867">
            <w:pPr>
              <w:pStyle w:val="Para10"/>
              <w:bidi/>
              <w:rPr>
                <w:rFonts w:ascii="Simplified Arabic" w:hAnsi="Simplified Arabic" w:cs="Simplified Arabic" w:hint="cs"/>
                <w:szCs w:val="22"/>
                <w:rtl/>
              </w:rPr>
            </w:pPr>
            <w:r w:rsidRPr="00151FC2">
              <w:rPr>
                <w:rFonts w:ascii="Simplified Arabic" w:hAnsi="Simplified Arabic" w:cs="Simplified Arabic" w:hint="cs"/>
                <w:szCs w:val="22"/>
                <w:rtl/>
              </w:rPr>
              <w:t>التوصية</w:t>
            </w:r>
            <w:hyperlink r:id="rId49" w:tgtFrame="_blank" w:history="1">
              <w:r w:rsidR="00151FC2" w:rsidRPr="00151FC2">
                <w:rPr>
                  <w:rStyle w:val="Lienhypertexte"/>
                  <w:rFonts w:ascii="Simplified Arabic" w:hAnsi="Simplified Arabic" w:cs="Simplified Arabic" w:hint="cs"/>
                  <w:szCs w:val="22"/>
                  <w:rtl/>
                </w:rPr>
                <w:t xml:space="preserve"> 27</w:t>
              </w:r>
              <w:r w:rsidR="00151FC2" w:rsidRPr="00151FC2">
                <w:rPr>
                  <w:rStyle w:val="Lienhypertexte"/>
                  <w:rFonts w:ascii="Simplified Arabic" w:hAnsi="Simplified Arabic" w:cs="Simplified Arabic" w:hint="cs"/>
                  <w:szCs w:val="22"/>
                  <w:rtl/>
                </w:rPr>
                <w:t>/</w:t>
              </w:r>
              <w:r w:rsidR="00151FC2" w:rsidRPr="00151FC2">
                <w:rPr>
                  <w:rStyle w:val="Lienhypertexte"/>
                  <w:rFonts w:ascii="Simplified Arabic" w:hAnsi="Simplified Arabic" w:cs="Simplified Arabic" w:hint="cs"/>
                  <w:szCs w:val="22"/>
                  <w:rtl/>
                </w:rPr>
                <w:t>1</w:t>
              </w:r>
            </w:hyperlink>
            <w:r w:rsidR="00D57F9A" w:rsidRPr="00151FC2">
              <w:rPr>
                <w:rFonts w:ascii="Simplified Arabic" w:hAnsi="Simplified Arabic" w:cs="Simplified Arabic" w:hint="cs"/>
                <w:szCs w:val="22"/>
              </w:rPr>
              <w:t xml:space="preserve"> </w:t>
            </w:r>
            <w:r w:rsidR="00D57F9A" w:rsidRPr="00151FC2">
              <w:rPr>
                <w:rFonts w:ascii="Simplified Arabic" w:hAnsi="Simplified Arabic" w:cs="Simplified Arabic" w:hint="cs"/>
                <w:szCs w:val="22"/>
                <w:rtl/>
              </w:rPr>
              <w:t xml:space="preserve"> ال</w:t>
            </w:r>
            <w:r w:rsidR="00F406DB" w:rsidRPr="00151FC2">
              <w:rPr>
                <w:rFonts w:ascii="Simplified Arabic" w:hAnsi="Simplified Arabic" w:cs="Simplified Arabic" w:hint="cs"/>
                <w:szCs w:val="22"/>
                <w:rtl/>
              </w:rPr>
              <w:t>صادرة عن الهيئة</w:t>
            </w:r>
            <w:r w:rsidRPr="00151FC2">
              <w:rPr>
                <w:rFonts w:ascii="Simplified Arabic" w:hAnsi="Simplified Arabic" w:cs="Simplified Arabic" w:hint="cs"/>
                <w:szCs w:val="22"/>
                <w:rtl/>
              </w:rPr>
              <w:t xml:space="preserve"> الفرعية للمشورة العلمية والتقنية والتكنولوجية</w:t>
            </w:r>
            <w:r w:rsidRPr="00151FC2">
              <w:rPr>
                <w:rFonts w:ascii="Simplified Arabic" w:hAnsi="Simplified Arabic" w:cs="Simplified Arabic" w:hint="cs"/>
                <w:szCs w:val="22"/>
              </w:rPr>
              <w:t xml:space="preserve"> </w:t>
            </w:r>
          </w:p>
          <w:p w14:paraId="4A80E676" w14:textId="27780431" w:rsidR="00DD2867" w:rsidRPr="00151FC2" w:rsidRDefault="00DD2867" w:rsidP="00533F39">
            <w:pPr>
              <w:pStyle w:val="Para10"/>
              <w:bidi/>
              <w:contextualSpacing/>
              <w:rPr>
                <w:rFonts w:ascii="Simplified Arabic" w:hAnsi="Simplified Arabic" w:cs="Simplified Arabic" w:hint="cs"/>
                <w:szCs w:val="22"/>
                <w:rtl/>
              </w:rPr>
            </w:pPr>
            <w:r w:rsidRPr="00151FC2">
              <w:rPr>
                <w:rFonts w:ascii="Simplified Arabic" w:hAnsi="Simplified Arabic" w:cs="Simplified Arabic" w:hint="cs"/>
                <w:szCs w:val="22"/>
                <w:rtl/>
              </w:rPr>
              <w:lastRenderedPageBreak/>
              <w:t xml:space="preserve">التوصية </w:t>
            </w:r>
            <w:hyperlink r:id="rId50" w:history="1">
              <w:r w:rsidR="00151FC2" w:rsidRPr="00151FC2">
                <w:rPr>
                  <w:rStyle w:val="Lienhypertexte"/>
                  <w:rFonts w:ascii="Simplified Arabic" w:hAnsi="Simplified Arabic" w:cs="Simplified Arabic" w:hint="cs"/>
                  <w:szCs w:val="22"/>
                  <w:rtl/>
                </w:rPr>
                <w:t>6/3</w:t>
              </w:r>
            </w:hyperlink>
            <w:r w:rsidR="00151FC2" w:rsidRPr="00151FC2">
              <w:rPr>
                <w:rFonts w:ascii="Simplified Arabic" w:hAnsi="Simplified Arabic" w:cs="Simplified Arabic" w:hint="cs"/>
                <w:szCs w:val="22"/>
                <w:rtl/>
              </w:rPr>
              <w:t xml:space="preserve"> </w:t>
            </w:r>
            <w:r w:rsidRPr="00151FC2">
              <w:rPr>
                <w:rFonts w:ascii="Simplified Arabic" w:hAnsi="Simplified Arabic" w:cs="Simplified Arabic" w:hint="cs"/>
                <w:szCs w:val="22"/>
                <w:rtl/>
              </w:rPr>
              <w:t>الصادرة عن الهيئة الفرعية للتنفيذ</w:t>
            </w:r>
          </w:p>
          <w:p w14:paraId="67C9E15E" w14:textId="5B7F914A" w:rsidR="00DD2867" w:rsidRPr="00151FC2" w:rsidRDefault="00DD2867" w:rsidP="00533F39">
            <w:pPr>
              <w:pStyle w:val="Para10"/>
              <w:bidi/>
              <w:spacing w:before="60" w:after="0"/>
              <w:contextualSpacing/>
              <w:jc w:val="left"/>
              <w:rPr>
                <w:rFonts w:ascii="Simplified Arabic" w:hAnsi="Simplified Arabic" w:cs="Simplified Arabic" w:hint="cs"/>
                <w:szCs w:val="22"/>
              </w:rPr>
            </w:pPr>
            <w:r w:rsidRPr="00151FC2">
              <w:rPr>
                <w:rFonts w:ascii="Simplified Arabic" w:hAnsi="Simplified Arabic" w:cs="Simplified Arabic" w:hint="cs"/>
                <w:szCs w:val="22"/>
                <w:rtl/>
              </w:rPr>
              <w:t xml:space="preserve">التوصية </w:t>
            </w:r>
            <w:hyperlink r:id="rId51" w:history="1">
              <w:r w:rsidR="00151FC2" w:rsidRPr="00151FC2">
                <w:rPr>
                  <w:rStyle w:val="Lienhypertexte"/>
                  <w:rFonts w:ascii="Simplified Arabic" w:hAnsi="Simplified Arabic" w:cs="Simplified Arabic" w:hint="cs"/>
                  <w:szCs w:val="22"/>
                  <w:rtl/>
                </w:rPr>
                <w:t>28/1</w:t>
              </w:r>
            </w:hyperlink>
            <w:r w:rsidR="00151FC2" w:rsidRPr="00151FC2">
              <w:rPr>
                <w:rFonts w:ascii="Simplified Arabic" w:hAnsi="Simplified Arabic" w:cs="Simplified Arabic" w:hint="cs"/>
                <w:szCs w:val="22"/>
                <w:rtl/>
              </w:rPr>
              <w:t xml:space="preserve"> </w:t>
            </w:r>
            <w:r w:rsidR="00F406DB" w:rsidRPr="00151FC2">
              <w:rPr>
                <w:rFonts w:ascii="Simplified Arabic" w:hAnsi="Simplified Arabic" w:cs="Simplified Arabic" w:hint="cs"/>
                <w:szCs w:val="22"/>
                <w:rtl/>
              </w:rPr>
              <w:t>الصادرة عن الهيئة</w:t>
            </w:r>
            <w:r w:rsidRPr="00151FC2">
              <w:rPr>
                <w:rFonts w:ascii="Simplified Arabic" w:hAnsi="Simplified Arabic" w:cs="Simplified Arabic" w:hint="cs"/>
                <w:szCs w:val="22"/>
                <w:rtl/>
              </w:rPr>
              <w:t xml:space="preserve"> الفرعية للمشورة العلمية والتقنية والتكنولوجية</w:t>
            </w:r>
          </w:p>
          <w:p w14:paraId="21DD3673" w14:textId="0A3F9A95" w:rsidR="00DD2867" w:rsidRPr="00151FC2" w:rsidRDefault="00DD2867" w:rsidP="00533F39">
            <w:pPr>
              <w:pStyle w:val="Para10"/>
              <w:bidi/>
              <w:spacing w:before="60"/>
              <w:contextualSpacing/>
              <w:rPr>
                <w:rFonts w:ascii="Simplified Arabic" w:hAnsi="Simplified Arabic" w:cs="Simplified Arabic" w:hint="cs"/>
                <w:szCs w:val="22"/>
                <w:rtl/>
              </w:rPr>
            </w:pPr>
            <w:r w:rsidRPr="00151FC2">
              <w:rPr>
                <w:rFonts w:ascii="Simplified Arabic" w:hAnsi="Simplified Arabic" w:cs="Simplified Arabic" w:hint="cs"/>
                <w:szCs w:val="22"/>
                <w:rtl/>
              </w:rPr>
              <w:t xml:space="preserve">التوصية </w:t>
            </w:r>
            <w:hyperlink r:id="rId52" w:history="1">
              <w:r w:rsidR="00151FC2" w:rsidRPr="00151FC2">
                <w:rPr>
                  <w:rStyle w:val="Lienhypertexte"/>
                  <w:rFonts w:ascii="Simplified Arabic" w:hAnsi="Simplified Arabic" w:cs="Simplified Arabic" w:hint="cs"/>
                  <w:szCs w:val="22"/>
                  <w:rtl/>
                </w:rPr>
                <w:t>7</w:t>
              </w:r>
              <w:r w:rsidR="00151FC2" w:rsidRPr="00151FC2">
                <w:rPr>
                  <w:rStyle w:val="Lienhypertexte"/>
                  <w:rFonts w:ascii="Simplified Arabic" w:hAnsi="Simplified Arabic" w:cs="Simplified Arabic" w:hint="cs"/>
                  <w:szCs w:val="22"/>
                  <w:rtl/>
                </w:rPr>
                <w:t>/</w:t>
              </w:r>
              <w:r w:rsidR="00151FC2" w:rsidRPr="00151FC2">
                <w:rPr>
                  <w:rStyle w:val="Lienhypertexte"/>
                  <w:rFonts w:ascii="Simplified Arabic" w:hAnsi="Simplified Arabic" w:cs="Simplified Arabic" w:hint="cs"/>
                  <w:szCs w:val="22"/>
                  <w:rtl/>
                </w:rPr>
                <w:t>1</w:t>
              </w:r>
            </w:hyperlink>
            <w:r w:rsidR="00151FC2" w:rsidRPr="00151FC2">
              <w:rPr>
                <w:rFonts w:ascii="Simplified Arabic" w:hAnsi="Simplified Arabic" w:cs="Simplified Arabic" w:hint="cs"/>
                <w:szCs w:val="22"/>
                <w:rtl/>
              </w:rPr>
              <w:t xml:space="preserve"> </w:t>
            </w:r>
            <w:r w:rsidRPr="00151FC2">
              <w:rPr>
                <w:rFonts w:ascii="Simplified Arabic" w:hAnsi="Simplified Arabic" w:cs="Simplified Arabic" w:hint="cs"/>
                <w:szCs w:val="22"/>
                <w:rtl/>
              </w:rPr>
              <w:t>الصادرة عن الهيئة الفرعية للتنفيذ</w:t>
            </w:r>
          </w:p>
          <w:p w14:paraId="1CB752A4" w14:textId="3E7EA382" w:rsidR="00FF5851" w:rsidRPr="00FF5851" w:rsidRDefault="00DD2867" w:rsidP="00533F39">
            <w:pPr>
              <w:pStyle w:val="Para10"/>
              <w:bidi/>
              <w:spacing w:before="0" w:after="0"/>
              <w:contextualSpacing/>
              <w:jc w:val="left"/>
              <w:rPr>
                <w:rFonts w:ascii="Simplified Arabic" w:hAnsi="Simplified Arabic" w:cs="Simplified Arabic" w:hint="cs"/>
                <w:szCs w:val="22"/>
                <w:lang w:val="en-GB"/>
              </w:rPr>
            </w:pPr>
            <w:r w:rsidRPr="00DD2867">
              <w:rPr>
                <w:rFonts w:ascii="Simplified Arabic" w:hAnsi="Simplified Arabic" w:cs="Simplified Arabic"/>
                <w:szCs w:val="22"/>
                <w:rtl/>
              </w:rPr>
              <w:t xml:space="preserve">والوثيقة </w:t>
            </w:r>
            <w:r w:rsidRPr="00151FC2">
              <w:rPr>
                <w:rFonts w:asciiTheme="majorBidi" w:hAnsiTheme="majorBidi" w:cstheme="majorBidi"/>
                <w:sz w:val="20"/>
                <w:szCs w:val="20"/>
              </w:rPr>
              <w:t>CBD/COP/17/2</w:t>
            </w:r>
            <w:r w:rsidRPr="00DD2867">
              <w:rPr>
                <w:rFonts w:ascii="Simplified Arabic" w:hAnsi="Simplified Arabic" w:cs="Simplified Arabic"/>
                <w:szCs w:val="22"/>
                <w:rtl/>
              </w:rPr>
              <w:t>، البندان 9 (أ) و(ب)</w:t>
            </w:r>
          </w:p>
        </w:tc>
      </w:tr>
      <w:tr w:rsidR="00FF5851" w:rsidRPr="00FF5851" w14:paraId="1FFDBD82" w14:textId="77777777" w:rsidTr="00AF16A8">
        <w:tc>
          <w:tcPr>
            <w:tcW w:w="2552" w:type="dxa"/>
            <w:tcBorders>
              <w:top w:val="single" w:sz="4" w:space="0" w:color="auto"/>
              <w:left w:val="single" w:sz="4" w:space="0" w:color="auto"/>
              <w:bottom w:val="single" w:sz="4" w:space="0" w:color="auto"/>
              <w:right w:val="single" w:sz="4" w:space="0" w:color="auto"/>
            </w:tcBorders>
          </w:tcPr>
          <w:p w14:paraId="144F0FBA" w14:textId="649A9B90" w:rsidR="00FF5851" w:rsidRPr="00ED19F6" w:rsidRDefault="00DD2867" w:rsidP="00AF16A8">
            <w:pPr>
              <w:pStyle w:val="Para10"/>
              <w:tabs>
                <w:tab w:val="clear" w:pos="1134"/>
                <w:tab w:val="left" w:pos="1739"/>
              </w:tabs>
              <w:bidi/>
              <w:spacing w:before="0" w:after="0"/>
              <w:jc w:val="left"/>
              <w:rPr>
                <w:rFonts w:ascii="Simplified Arabic" w:hAnsi="Simplified Arabic" w:cs="Simplified Arabic" w:hint="cs"/>
                <w:szCs w:val="22"/>
              </w:rPr>
            </w:pPr>
            <w:r w:rsidRPr="00ED19F6">
              <w:rPr>
                <w:rFonts w:ascii="Simplified Arabic" w:hAnsi="Simplified Arabic" w:cs="Simplified Arabic" w:hint="cs"/>
                <w:szCs w:val="22"/>
                <w:rtl/>
              </w:rPr>
              <w:lastRenderedPageBreak/>
              <w:t xml:space="preserve">المقرر </w:t>
            </w:r>
            <w:hyperlink r:id="rId53">
              <w:r w:rsidR="001E2789" w:rsidRPr="00ED19F6">
                <w:rPr>
                  <w:rStyle w:val="Lienhypertexte"/>
                  <w:rFonts w:ascii="Simplified Arabic" w:hAnsi="Simplified Arabic" w:cs="Simplified Arabic" w:hint="cs"/>
                  <w:szCs w:val="22"/>
                  <w:rtl/>
                </w:rPr>
                <w:t>16/3</w:t>
              </w:r>
              <w:r w:rsidR="001E2789" w:rsidRPr="00ED19F6">
                <w:rPr>
                  <w:rStyle w:val="Lienhypertexte"/>
                  <w:rFonts w:ascii="Simplified Arabic" w:hAnsi="Simplified Arabic" w:cs="Simplified Arabic" w:hint="cs"/>
                  <w:szCs w:val="22"/>
                  <w:rtl/>
                </w:rPr>
                <w:t>3</w:t>
              </w:r>
            </w:hyperlink>
            <w:r w:rsidR="00151FC2" w:rsidRPr="00ED19F6">
              <w:rPr>
                <w:rFonts w:ascii="Simplified Arabic" w:hAnsi="Simplified Arabic" w:cs="Simplified Arabic" w:hint="cs"/>
                <w:szCs w:val="22"/>
                <w:rtl/>
              </w:rPr>
              <w:t xml:space="preserve"> </w:t>
            </w:r>
            <w:r w:rsidRPr="00ED19F6">
              <w:rPr>
                <w:rFonts w:ascii="Simplified Arabic" w:hAnsi="Simplified Arabic" w:cs="Simplified Arabic" w:hint="cs"/>
                <w:szCs w:val="22"/>
                <w:rtl/>
              </w:rPr>
              <w:t xml:space="preserve">بشأن الآلية المالية وتقديم أمانات الاتفاقات البيئية المتعددة الأطراف </w:t>
            </w:r>
            <w:r w:rsidR="001E2789" w:rsidRPr="00ED19F6">
              <w:rPr>
                <w:rFonts w:ascii="Simplified Arabic" w:hAnsi="Simplified Arabic" w:cs="Simplified Arabic" w:hint="cs"/>
                <w:szCs w:val="22"/>
                <w:rtl/>
              </w:rPr>
              <w:t>إسهامات</w:t>
            </w:r>
            <w:r w:rsidRPr="00ED19F6">
              <w:rPr>
                <w:rFonts w:ascii="Simplified Arabic" w:hAnsi="Simplified Arabic" w:cs="Simplified Arabic" w:hint="cs"/>
                <w:szCs w:val="22"/>
                <w:rtl/>
              </w:rPr>
              <w:t xml:space="preserve"> لاتجاهات البرمجة للمفاوضات المتعلقة بالتجديد التاسع لموارد الصندوق </w:t>
            </w:r>
            <w:proofErr w:type="spellStart"/>
            <w:r w:rsidRPr="00ED19F6">
              <w:rPr>
                <w:rFonts w:ascii="Simplified Arabic" w:hAnsi="Simplified Arabic" w:cs="Simplified Arabic" w:hint="cs"/>
                <w:szCs w:val="22"/>
                <w:rtl/>
              </w:rPr>
              <w:t>الاستئماني</w:t>
            </w:r>
            <w:proofErr w:type="spellEnd"/>
            <w:r w:rsidRPr="00ED19F6">
              <w:rPr>
                <w:rFonts w:ascii="Simplified Arabic" w:hAnsi="Simplified Arabic" w:cs="Simplified Arabic" w:hint="cs"/>
                <w:szCs w:val="22"/>
                <w:rtl/>
              </w:rPr>
              <w:t xml:space="preserve"> لمرفق البيئة العالمية</w:t>
            </w:r>
            <w:r w:rsidR="00FF5851" w:rsidRPr="00ED19F6">
              <w:rPr>
                <w:rFonts w:ascii="Simplified Arabic" w:hAnsi="Simplified Arabic" w:cs="Simplified Arabic" w:hint="cs"/>
                <w:szCs w:val="22"/>
              </w:rPr>
              <w:t xml:space="preserve"> </w:t>
            </w:r>
          </w:p>
        </w:tc>
        <w:tc>
          <w:tcPr>
            <w:tcW w:w="1875" w:type="dxa"/>
            <w:tcBorders>
              <w:top w:val="single" w:sz="4" w:space="0" w:color="auto"/>
              <w:left w:val="single" w:sz="4" w:space="0" w:color="auto"/>
              <w:bottom w:val="single" w:sz="4" w:space="0" w:color="auto"/>
              <w:right w:val="single" w:sz="4" w:space="0" w:color="auto"/>
            </w:tcBorders>
          </w:tcPr>
          <w:p w14:paraId="381B04EC" w14:textId="09C6445D" w:rsidR="00FF5851" w:rsidRPr="00FF5851" w:rsidRDefault="00DD2867" w:rsidP="00AF16A8">
            <w:pPr>
              <w:pStyle w:val="Para10"/>
              <w:bidi/>
              <w:spacing w:before="0" w:after="0"/>
              <w:jc w:val="left"/>
              <w:rPr>
                <w:rFonts w:ascii="Simplified Arabic" w:hAnsi="Simplified Arabic" w:cs="Simplified Arabic" w:hint="cs"/>
                <w:szCs w:val="22"/>
                <w:lang w:val="en-GB"/>
              </w:rPr>
            </w:pPr>
            <w:r w:rsidRPr="00DD2867">
              <w:rPr>
                <w:rFonts w:ascii="Simplified Arabic" w:hAnsi="Simplified Arabic" w:cs="Simplified Arabic"/>
                <w:szCs w:val="22"/>
                <w:rtl/>
                <w:lang w:val="en-GB"/>
              </w:rPr>
              <w:t>الهيئة الفرعية للتنفيذ، الاجتماع السادس، البند 3 من جدول الأعمال؛ والهيئة الفرعية للتنفيذ، الاجتماع السابع، البند 4 (ب) من جدول الأعمال</w:t>
            </w:r>
          </w:p>
        </w:tc>
        <w:tc>
          <w:tcPr>
            <w:tcW w:w="2475" w:type="dxa"/>
            <w:tcBorders>
              <w:top w:val="single" w:sz="4" w:space="0" w:color="auto"/>
              <w:left w:val="single" w:sz="4" w:space="0" w:color="auto"/>
              <w:bottom w:val="single" w:sz="4" w:space="0" w:color="auto"/>
              <w:right w:val="single" w:sz="4" w:space="0" w:color="auto"/>
            </w:tcBorders>
          </w:tcPr>
          <w:p w14:paraId="7F98ADF8" w14:textId="1786482F" w:rsidR="00FF5851" w:rsidRPr="00FF5851" w:rsidRDefault="001E2789" w:rsidP="00AF16A8">
            <w:pPr>
              <w:pStyle w:val="Para10"/>
              <w:bidi/>
              <w:spacing w:before="0" w:after="0"/>
              <w:jc w:val="left"/>
              <w:rPr>
                <w:rFonts w:ascii="Simplified Arabic" w:hAnsi="Simplified Arabic" w:cs="Simplified Arabic" w:hint="cs"/>
                <w:szCs w:val="22"/>
                <w:lang w:val="en-GB"/>
              </w:rPr>
            </w:pPr>
            <w:r>
              <w:rPr>
                <w:rFonts w:ascii="Simplified Arabic" w:hAnsi="Simplified Arabic" w:cs="Simplified Arabic" w:hint="cs"/>
                <w:szCs w:val="22"/>
                <w:rtl/>
                <w:lang w:val="en-GB"/>
              </w:rPr>
              <w:t>هيئات إدارة</w:t>
            </w:r>
            <w:r w:rsidR="00DD2867" w:rsidRPr="00DD2867">
              <w:rPr>
                <w:rFonts w:ascii="Simplified Arabic" w:hAnsi="Simplified Arabic" w:cs="Simplified Arabic"/>
                <w:szCs w:val="22"/>
                <w:rtl/>
                <w:lang w:val="en-GB"/>
              </w:rPr>
              <w:t xml:space="preserve"> مختلف الاتفاقيات المتعلقة بالتنوع البيولوجي، وأمانات الاتفاقيات المتعلقة بالتنوع البيولوجي، و</w:t>
            </w:r>
            <w:r w:rsidR="00D57F9A">
              <w:rPr>
                <w:rFonts w:ascii="Simplified Arabic" w:hAnsi="Simplified Arabic" w:cs="Simplified Arabic"/>
                <w:szCs w:val="22"/>
                <w:rtl/>
                <w:lang w:val="en-GB"/>
              </w:rPr>
              <w:t>الاتفاقات البيئية</w:t>
            </w:r>
            <w:r w:rsidR="00DD2867" w:rsidRPr="00DD2867">
              <w:rPr>
                <w:rFonts w:ascii="Simplified Arabic" w:hAnsi="Simplified Arabic" w:cs="Simplified Arabic"/>
                <w:szCs w:val="22"/>
                <w:rtl/>
                <w:lang w:val="en-GB"/>
              </w:rPr>
              <w:t xml:space="preserve"> المتعددة الأطراف ذات الصلة</w:t>
            </w:r>
            <w:r w:rsidR="00FF5851" w:rsidRPr="00FF5851">
              <w:rPr>
                <w:rFonts w:ascii="Simplified Arabic" w:hAnsi="Simplified Arabic" w:cs="Simplified Arabic" w:hint="cs"/>
                <w:szCs w:val="22"/>
                <w:lang w:val="en-GB"/>
              </w:rPr>
              <w:t xml:space="preserve"> </w:t>
            </w:r>
          </w:p>
        </w:tc>
        <w:tc>
          <w:tcPr>
            <w:tcW w:w="2596" w:type="dxa"/>
            <w:tcBorders>
              <w:top w:val="single" w:sz="4" w:space="0" w:color="auto"/>
              <w:left w:val="single" w:sz="4" w:space="0" w:color="auto"/>
              <w:bottom w:val="single" w:sz="4" w:space="0" w:color="auto"/>
              <w:right w:val="single" w:sz="4" w:space="0" w:color="auto"/>
            </w:tcBorders>
          </w:tcPr>
          <w:p w14:paraId="10ACAACC" w14:textId="2C6B9A1B" w:rsidR="00DD2867" w:rsidRPr="001E2789" w:rsidRDefault="00DD2867" w:rsidP="001E2789">
            <w:pPr>
              <w:pStyle w:val="Para10"/>
              <w:bidi/>
              <w:spacing w:before="0" w:after="0"/>
              <w:rPr>
                <w:rFonts w:ascii="Simplified Arabic" w:hAnsi="Simplified Arabic" w:cs="Simplified Arabic" w:hint="cs"/>
                <w:szCs w:val="22"/>
                <w:rtl/>
              </w:rPr>
            </w:pPr>
            <w:r w:rsidRPr="001E2789">
              <w:rPr>
                <w:rFonts w:ascii="Simplified Arabic" w:hAnsi="Simplified Arabic" w:cs="Simplified Arabic" w:hint="cs"/>
                <w:szCs w:val="22"/>
                <w:rtl/>
              </w:rPr>
              <w:t>التوصي</w:t>
            </w:r>
            <w:r w:rsidR="001E2789" w:rsidRPr="001E2789">
              <w:rPr>
                <w:rFonts w:ascii="Simplified Arabic" w:hAnsi="Simplified Arabic" w:cs="Simplified Arabic" w:hint="cs"/>
                <w:szCs w:val="22"/>
                <w:rtl/>
              </w:rPr>
              <w:t>تان</w:t>
            </w:r>
            <w:r w:rsidRPr="001E2789">
              <w:rPr>
                <w:rFonts w:ascii="Simplified Arabic" w:hAnsi="Simplified Arabic" w:cs="Simplified Arabic" w:hint="cs"/>
                <w:szCs w:val="22"/>
                <w:rtl/>
              </w:rPr>
              <w:t xml:space="preserve"> </w:t>
            </w:r>
            <w:hyperlink r:id="rId54" w:history="1">
              <w:r w:rsidR="001E2789">
                <w:rPr>
                  <w:rStyle w:val="Lienhypertexte"/>
                  <w:rFonts w:ascii="Simplified Arabic" w:hAnsi="Simplified Arabic" w:cs="Simplified Arabic" w:hint="cs"/>
                  <w:szCs w:val="22"/>
                  <w:rtl/>
                </w:rPr>
                <w:t>6/</w:t>
              </w:r>
              <w:r w:rsidR="001E2789">
                <w:rPr>
                  <w:rStyle w:val="Lienhypertexte"/>
                  <w:rFonts w:ascii="Simplified Arabic" w:hAnsi="Simplified Arabic" w:cs="Simplified Arabic" w:hint="cs"/>
                  <w:szCs w:val="22"/>
                  <w:rtl/>
                </w:rPr>
                <w:t>2</w:t>
              </w:r>
              <w:r w:rsidR="001E2789">
                <w:rPr>
                  <w:rStyle w:val="Lienhypertexte"/>
                  <w:rFonts w:ascii="Simplified Arabic" w:hAnsi="Simplified Arabic" w:cs="Simplified Arabic" w:hint="cs"/>
                  <w:szCs w:val="22"/>
                  <w:rtl/>
                </w:rPr>
                <w:t xml:space="preserve"> </w:t>
              </w:r>
            </w:hyperlink>
            <w:r w:rsidR="001E2789" w:rsidRPr="001E2789">
              <w:rPr>
                <w:rFonts w:ascii="Simplified Arabic" w:hAnsi="Simplified Arabic" w:cs="Simplified Arabic" w:hint="cs"/>
                <w:szCs w:val="22"/>
                <w:rtl/>
              </w:rPr>
              <w:t>و</w:t>
            </w:r>
            <w:hyperlink r:id="rId55" w:history="1">
              <w:r w:rsidR="001E2789">
                <w:rPr>
                  <w:rStyle w:val="Lienhypertexte"/>
                  <w:rFonts w:ascii="Simplified Arabic" w:hAnsi="Simplified Arabic" w:cs="Simplified Arabic" w:hint="cs"/>
                  <w:szCs w:val="22"/>
                  <w:rtl/>
                </w:rPr>
                <w:t>7/</w:t>
              </w:r>
              <w:r w:rsidR="001E2789">
                <w:rPr>
                  <w:rStyle w:val="Lienhypertexte"/>
                  <w:rFonts w:ascii="Simplified Arabic" w:hAnsi="Simplified Arabic" w:cs="Simplified Arabic" w:hint="cs"/>
                  <w:szCs w:val="22"/>
                  <w:rtl/>
                </w:rPr>
                <w:t>1</w:t>
              </w:r>
              <w:r w:rsidR="001E2789">
                <w:rPr>
                  <w:rStyle w:val="Lienhypertexte"/>
                  <w:rFonts w:ascii="Simplified Arabic" w:hAnsi="Simplified Arabic" w:cs="Simplified Arabic" w:hint="cs"/>
                  <w:szCs w:val="22"/>
                  <w:rtl/>
                </w:rPr>
                <w:t>1</w:t>
              </w:r>
            </w:hyperlink>
            <w:r w:rsidR="001E2789" w:rsidRPr="001E2789">
              <w:rPr>
                <w:rFonts w:ascii="Simplified Arabic" w:hAnsi="Simplified Arabic" w:cs="Simplified Arabic" w:hint="cs"/>
                <w:szCs w:val="22"/>
                <w:rtl/>
              </w:rPr>
              <w:t xml:space="preserve"> الصادرتان عن </w:t>
            </w:r>
            <w:r w:rsidR="00F406DB" w:rsidRPr="001E2789">
              <w:rPr>
                <w:rFonts w:ascii="Simplified Arabic" w:hAnsi="Simplified Arabic" w:cs="Simplified Arabic" w:hint="cs"/>
                <w:szCs w:val="22"/>
                <w:rtl/>
              </w:rPr>
              <w:t>الهيئة</w:t>
            </w:r>
            <w:r w:rsidRPr="001E2789">
              <w:rPr>
                <w:rFonts w:ascii="Simplified Arabic" w:hAnsi="Simplified Arabic" w:cs="Simplified Arabic" w:hint="cs"/>
                <w:szCs w:val="22"/>
                <w:rtl/>
              </w:rPr>
              <w:t xml:space="preserve"> الفرعية للتنفيذ</w:t>
            </w:r>
            <w:r w:rsidRPr="001E2789">
              <w:rPr>
                <w:rFonts w:ascii="Simplified Arabic" w:hAnsi="Simplified Arabic" w:cs="Simplified Arabic" w:hint="cs"/>
                <w:szCs w:val="22"/>
              </w:rPr>
              <w:t xml:space="preserve"> </w:t>
            </w:r>
          </w:p>
          <w:p w14:paraId="6D88464C" w14:textId="4B211D50" w:rsidR="00FF5851" w:rsidRPr="00FF5851" w:rsidRDefault="00DD2867" w:rsidP="001E2789">
            <w:pPr>
              <w:pStyle w:val="Para10"/>
              <w:bidi/>
              <w:spacing w:before="0" w:after="0"/>
              <w:contextualSpacing/>
              <w:rPr>
                <w:rFonts w:ascii="Simplified Arabic" w:hAnsi="Simplified Arabic" w:cs="Simplified Arabic" w:hint="cs"/>
                <w:szCs w:val="22"/>
                <w:lang w:val="en-US"/>
              </w:rPr>
            </w:pPr>
            <w:r w:rsidRPr="00DD2867">
              <w:rPr>
                <w:rFonts w:ascii="Simplified Arabic" w:hAnsi="Simplified Arabic" w:cs="Simplified Arabic"/>
                <w:szCs w:val="22"/>
                <w:rtl/>
              </w:rPr>
              <w:t xml:space="preserve">والوثيقة </w:t>
            </w:r>
            <w:r w:rsidRPr="001B316D">
              <w:rPr>
                <w:rFonts w:asciiTheme="majorBidi" w:hAnsiTheme="majorBidi" w:cstheme="majorBidi"/>
                <w:sz w:val="20"/>
                <w:szCs w:val="20"/>
              </w:rPr>
              <w:t>CBD/COP/17/2</w:t>
            </w:r>
            <w:r w:rsidRPr="00DD2867">
              <w:rPr>
                <w:rFonts w:ascii="Simplified Arabic" w:hAnsi="Simplified Arabic" w:cs="Simplified Arabic"/>
                <w:szCs w:val="22"/>
                <w:rtl/>
              </w:rPr>
              <w:t>، البند 8 (ب)</w:t>
            </w:r>
          </w:p>
        </w:tc>
      </w:tr>
      <w:tr w:rsidR="00FF5851" w:rsidRPr="0020429A" w14:paraId="7C2E1BC6" w14:textId="77777777" w:rsidTr="00AF16A8">
        <w:tc>
          <w:tcPr>
            <w:tcW w:w="2552" w:type="dxa"/>
            <w:tcBorders>
              <w:top w:val="single" w:sz="4" w:space="0" w:color="auto"/>
              <w:left w:val="single" w:sz="4" w:space="0" w:color="auto"/>
              <w:bottom w:val="single" w:sz="4" w:space="0" w:color="auto"/>
              <w:right w:val="single" w:sz="4" w:space="0" w:color="auto"/>
            </w:tcBorders>
          </w:tcPr>
          <w:p w14:paraId="645BED48" w14:textId="1ABC8656" w:rsidR="00FF5851" w:rsidRPr="001B316D" w:rsidRDefault="00DD2867" w:rsidP="00AF16A8">
            <w:pPr>
              <w:bidi/>
              <w:snapToGrid w:val="0"/>
              <w:rPr>
                <w:rFonts w:ascii="Simplified Arabic" w:hAnsi="Simplified Arabic" w:cs="Simplified Arabic" w:hint="cs"/>
                <w:sz w:val="22"/>
                <w:szCs w:val="22"/>
              </w:rPr>
            </w:pPr>
            <w:r w:rsidRPr="001B316D">
              <w:rPr>
                <w:rFonts w:ascii="Simplified Arabic" w:hAnsi="Simplified Arabic" w:cs="Simplified Arabic" w:hint="cs"/>
                <w:sz w:val="22"/>
                <w:szCs w:val="22"/>
                <w:rtl/>
              </w:rPr>
              <w:t>ال</w:t>
            </w:r>
            <w:r w:rsidR="00BA58C9" w:rsidRPr="001B316D">
              <w:rPr>
                <w:rFonts w:ascii="Simplified Arabic" w:hAnsi="Simplified Arabic" w:cs="Simplified Arabic" w:hint="cs"/>
                <w:sz w:val="22"/>
                <w:szCs w:val="22"/>
                <w:rtl/>
              </w:rPr>
              <w:t>مقرر</w:t>
            </w:r>
            <w:r w:rsidRPr="001B316D">
              <w:rPr>
                <w:rFonts w:ascii="Simplified Arabic" w:hAnsi="Simplified Arabic" w:cs="Simplified Arabic" w:hint="cs"/>
                <w:sz w:val="22"/>
                <w:szCs w:val="22"/>
                <w:rtl/>
              </w:rPr>
              <w:t xml:space="preserve"> </w:t>
            </w:r>
            <w:hyperlink r:id="rId56" w:history="1">
              <w:r w:rsidR="001B316D" w:rsidRPr="001B316D">
                <w:rPr>
                  <w:rStyle w:val="Lienhypertexte"/>
                  <w:rFonts w:ascii="Simplified Arabic" w:hAnsi="Simplified Arabic" w:cs="Simplified Arabic" w:hint="cs"/>
                  <w:sz w:val="22"/>
                  <w:szCs w:val="22"/>
                  <w:rtl/>
                </w:rPr>
                <w:t>16/3</w:t>
              </w:r>
              <w:r w:rsidR="001B316D" w:rsidRPr="001B316D">
                <w:rPr>
                  <w:rStyle w:val="Lienhypertexte"/>
                  <w:rFonts w:ascii="Simplified Arabic" w:hAnsi="Simplified Arabic" w:cs="Simplified Arabic" w:hint="cs"/>
                  <w:sz w:val="22"/>
                  <w:szCs w:val="22"/>
                  <w:rtl/>
                </w:rPr>
                <w:t>5</w:t>
              </w:r>
            </w:hyperlink>
            <w:r w:rsidRPr="001B316D">
              <w:rPr>
                <w:rFonts w:ascii="Simplified Arabic" w:hAnsi="Simplified Arabic" w:cs="Simplified Arabic" w:hint="cs"/>
                <w:sz w:val="22"/>
                <w:szCs w:val="22"/>
                <w:rtl/>
              </w:rPr>
              <w:t>، الفقرة 23 (د)، بشأن التعاون مع منتدى الأمم المتحدة المعني بالغابات والمنظمات الأخرى ذات الصلة، مثل المنظمة الدولية للأخشاب الاستوائية، وفي إطار الشراكة التعاونية في مجال الغابات</w:t>
            </w:r>
          </w:p>
        </w:tc>
        <w:tc>
          <w:tcPr>
            <w:tcW w:w="1875" w:type="dxa"/>
            <w:tcBorders>
              <w:top w:val="single" w:sz="4" w:space="0" w:color="auto"/>
              <w:left w:val="single" w:sz="4" w:space="0" w:color="auto"/>
              <w:bottom w:val="single" w:sz="4" w:space="0" w:color="auto"/>
              <w:right w:val="single" w:sz="4" w:space="0" w:color="auto"/>
            </w:tcBorders>
          </w:tcPr>
          <w:p w14:paraId="35AAC0D1" w14:textId="78056305" w:rsidR="00FF5851" w:rsidRPr="001B316D" w:rsidRDefault="00DD2867" w:rsidP="00AF16A8">
            <w:pPr>
              <w:pStyle w:val="Para10"/>
              <w:bidi/>
              <w:spacing w:before="0" w:after="0"/>
              <w:jc w:val="left"/>
              <w:rPr>
                <w:rFonts w:ascii="Simplified Arabic" w:hAnsi="Simplified Arabic" w:cs="Simplified Arabic" w:hint="cs"/>
                <w:szCs w:val="22"/>
                <w:lang w:val="en-GB"/>
              </w:rPr>
            </w:pPr>
            <w:r w:rsidRPr="001B316D">
              <w:rPr>
                <w:rFonts w:ascii="Simplified Arabic" w:hAnsi="Simplified Arabic" w:cs="Simplified Arabic" w:hint="cs"/>
                <w:szCs w:val="22"/>
                <w:rtl/>
                <w:lang w:val="en-GB"/>
              </w:rPr>
              <w:t xml:space="preserve">الهيئة الفرعية للمشورة العلمية والتقنية والتكنولوجية، الاجتماع السابع والعشرون، البند 6 (ب) من جدول الأعمال بشأن الاحتياجات العلمية والتقنية لدعم تنفيذ إطار </w:t>
            </w:r>
            <w:proofErr w:type="spellStart"/>
            <w:r w:rsidRPr="001B316D">
              <w:rPr>
                <w:rFonts w:ascii="Simplified Arabic" w:hAnsi="Simplified Arabic" w:cs="Simplified Arabic" w:hint="cs"/>
                <w:szCs w:val="22"/>
                <w:rtl/>
                <w:lang w:val="en-GB"/>
              </w:rPr>
              <w:t>كونمينغ</w:t>
            </w:r>
            <w:proofErr w:type="spellEnd"/>
            <w:r w:rsidRPr="001B316D">
              <w:rPr>
                <w:rFonts w:ascii="Simplified Arabic" w:hAnsi="Simplified Arabic" w:cs="Simplified Arabic" w:hint="cs"/>
                <w:szCs w:val="22"/>
                <w:rtl/>
                <w:lang w:val="en-GB"/>
              </w:rPr>
              <w:t xml:space="preserve">-مونتريال العالمي للتنوع البيولوجي: الاستعراض </w:t>
            </w:r>
            <w:r w:rsidRPr="001B316D">
              <w:rPr>
                <w:rFonts w:ascii="Simplified Arabic" w:hAnsi="Simplified Arabic" w:cs="Simplified Arabic" w:hint="cs"/>
                <w:szCs w:val="22"/>
                <w:rtl/>
                <w:lang w:val="en-GB"/>
              </w:rPr>
              <w:lastRenderedPageBreak/>
              <w:t>الاستراتيجي لبرنامج العمل الموسع بشأن التنوع البيولوجي للغابات و</w:t>
            </w:r>
            <w:r w:rsidR="001E13B1">
              <w:rPr>
                <w:rFonts w:ascii="Simplified Arabic" w:hAnsi="Simplified Arabic" w:cs="Simplified Arabic" w:hint="cs"/>
                <w:szCs w:val="22"/>
                <w:rtl/>
                <w:lang w:val="en-GB"/>
              </w:rPr>
              <w:t>التحديثات ذات الصلة</w:t>
            </w:r>
          </w:p>
        </w:tc>
        <w:tc>
          <w:tcPr>
            <w:tcW w:w="2475" w:type="dxa"/>
            <w:tcBorders>
              <w:top w:val="single" w:sz="4" w:space="0" w:color="auto"/>
              <w:left w:val="single" w:sz="4" w:space="0" w:color="auto"/>
              <w:bottom w:val="single" w:sz="4" w:space="0" w:color="auto"/>
              <w:right w:val="single" w:sz="4" w:space="0" w:color="auto"/>
            </w:tcBorders>
          </w:tcPr>
          <w:p w14:paraId="72B3EDB6" w14:textId="4D6CD376" w:rsidR="00FF5851" w:rsidRPr="001B316D" w:rsidRDefault="0098524F" w:rsidP="00AF16A8">
            <w:pPr>
              <w:pStyle w:val="Para10"/>
              <w:bidi/>
              <w:spacing w:before="0" w:after="0"/>
              <w:jc w:val="left"/>
              <w:rPr>
                <w:rFonts w:ascii="Simplified Arabic" w:hAnsi="Simplified Arabic" w:cs="Simplified Arabic" w:hint="cs"/>
                <w:szCs w:val="22"/>
              </w:rPr>
            </w:pPr>
            <w:r w:rsidRPr="001B316D">
              <w:rPr>
                <w:rFonts w:ascii="Simplified Arabic" w:hAnsi="Simplified Arabic" w:cs="Simplified Arabic" w:hint="cs"/>
                <w:szCs w:val="22"/>
                <w:rtl/>
              </w:rPr>
              <w:lastRenderedPageBreak/>
              <w:t>منتدى الأمم المتحدة المعني بالغابات، والمنظمة الدولية للأخشاب الاستوائية، والشراكة التعاونية في مجال الغابات</w:t>
            </w:r>
          </w:p>
        </w:tc>
        <w:tc>
          <w:tcPr>
            <w:tcW w:w="2596" w:type="dxa"/>
            <w:tcBorders>
              <w:top w:val="single" w:sz="4" w:space="0" w:color="auto"/>
              <w:left w:val="single" w:sz="4" w:space="0" w:color="auto"/>
              <w:bottom w:val="single" w:sz="4" w:space="0" w:color="auto"/>
              <w:right w:val="single" w:sz="4" w:space="0" w:color="auto"/>
            </w:tcBorders>
          </w:tcPr>
          <w:p w14:paraId="3E49DD0F" w14:textId="0D3EA889" w:rsidR="0098524F" w:rsidRPr="001B316D" w:rsidRDefault="0098524F" w:rsidP="001B316D">
            <w:pPr>
              <w:pStyle w:val="Para10"/>
              <w:bidi/>
              <w:contextualSpacing/>
              <w:rPr>
                <w:rFonts w:ascii="Simplified Arabic" w:hAnsi="Simplified Arabic" w:cs="Simplified Arabic" w:hint="cs"/>
                <w:szCs w:val="22"/>
                <w:rtl/>
              </w:rPr>
            </w:pPr>
            <w:bookmarkStart w:id="0" w:name="_Hlk215490345"/>
            <w:bookmarkEnd w:id="0"/>
            <w:r w:rsidRPr="001B316D">
              <w:rPr>
                <w:rFonts w:ascii="Simplified Arabic" w:hAnsi="Simplified Arabic" w:cs="Simplified Arabic" w:hint="cs"/>
                <w:szCs w:val="22"/>
                <w:rtl/>
              </w:rPr>
              <w:t>التوصية</w:t>
            </w:r>
            <w:hyperlink r:id="rId57" w:tgtFrame="_blank" w:history="1">
              <w:r w:rsidR="001B316D" w:rsidRPr="001B316D">
                <w:rPr>
                  <w:rStyle w:val="Lienhypertexte"/>
                  <w:rFonts w:ascii="Simplified Arabic" w:hAnsi="Simplified Arabic" w:cs="Simplified Arabic" w:hint="cs"/>
                  <w:color w:val="auto"/>
                  <w:szCs w:val="22"/>
                  <w:u w:val="none"/>
                </w:rPr>
                <w:t xml:space="preserve"> </w:t>
              </w:r>
              <w:r w:rsidR="001B316D" w:rsidRPr="001B316D">
                <w:rPr>
                  <w:rStyle w:val="Lienhypertexte"/>
                  <w:rFonts w:ascii="Simplified Arabic" w:hAnsi="Simplified Arabic" w:cs="Simplified Arabic" w:hint="cs"/>
                  <w:szCs w:val="22"/>
                  <w:rtl/>
                </w:rPr>
                <w:t>27/5</w:t>
              </w:r>
              <w:r w:rsidR="001B316D" w:rsidRPr="001B316D">
                <w:rPr>
                  <w:rStyle w:val="Lienhypertexte"/>
                  <w:rFonts w:ascii="Simplified Arabic" w:hAnsi="Simplified Arabic" w:cs="Simplified Arabic" w:hint="cs"/>
                  <w:szCs w:val="22"/>
                </w:rPr>
                <w:t xml:space="preserve"> </w:t>
              </w:r>
            </w:hyperlink>
            <w:r w:rsidR="00F406DB" w:rsidRPr="001B316D">
              <w:rPr>
                <w:rFonts w:ascii="Simplified Arabic" w:hAnsi="Simplified Arabic" w:cs="Simplified Arabic" w:hint="cs"/>
                <w:szCs w:val="22"/>
                <w:rtl/>
              </w:rPr>
              <w:t>الصادرة عن الهيئة</w:t>
            </w:r>
            <w:r w:rsidRPr="001B316D">
              <w:rPr>
                <w:rFonts w:ascii="Simplified Arabic" w:hAnsi="Simplified Arabic" w:cs="Simplified Arabic" w:hint="cs"/>
                <w:szCs w:val="22"/>
                <w:rtl/>
              </w:rPr>
              <w:t xml:space="preserve"> الفرعية للمشورة العلمية والتقنية والتكنولوجية</w:t>
            </w:r>
            <w:r w:rsidRPr="001B316D">
              <w:rPr>
                <w:rFonts w:ascii="Simplified Arabic" w:hAnsi="Simplified Arabic" w:cs="Simplified Arabic" w:hint="cs"/>
                <w:szCs w:val="22"/>
              </w:rPr>
              <w:t xml:space="preserve">  </w:t>
            </w:r>
          </w:p>
          <w:p w14:paraId="288B1EEC" w14:textId="32B25A1F" w:rsidR="00FF5851" w:rsidRPr="001B316D" w:rsidRDefault="0098524F" w:rsidP="001B316D">
            <w:pPr>
              <w:pStyle w:val="Para10"/>
              <w:bidi/>
              <w:spacing w:before="0" w:after="0"/>
              <w:contextualSpacing/>
              <w:jc w:val="left"/>
              <w:rPr>
                <w:rFonts w:ascii="Simplified Arabic" w:hAnsi="Simplified Arabic" w:cs="Simplified Arabic" w:hint="cs"/>
                <w:szCs w:val="22"/>
                <w:lang w:val="en-GB"/>
              </w:rPr>
            </w:pPr>
            <w:r w:rsidRPr="001B316D">
              <w:rPr>
                <w:rFonts w:ascii="Simplified Arabic" w:hAnsi="Simplified Arabic" w:cs="Simplified Arabic" w:hint="cs"/>
                <w:szCs w:val="22"/>
                <w:rtl/>
              </w:rPr>
              <w:t xml:space="preserve">والوثيقة </w:t>
            </w:r>
            <w:r w:rsidRPr="001B316D">
              <w:rPr>
                <w:rFonts w:asciiTheme="majorBidi" w:hAnsiTheme="majorBidi" w:cstheme="majorBidi"/>
                <w:sz w:val="20"/>
                <w:szCs w:val="20"/>
              </w:rPr>
              <w:t>CBD/COP/17/2</w:t>
            </w:r>
            <w:r w:rsidRPr="001B316D">
              <w:rPr>
                <w:rFonts w:ascii="Simplified Arabic" w:hAnsi="Simplified Arabic" w:cs="Simplified Arabic" w:hint="cs"/>
                <w:szCs w:val="22"/>
                <w:rtl/>
              </w:rPr>
              <w:t>، البند 17 (ب)</w:t>
            </w:r>
            <w:r w:rsidR="00FF5851" w:rsidRPr="001B316D">
              <w:rPr>
                <w:rFonts w:ascii="Simplified Arabic" w:hAnsi="Simplified Arabic" w:cs="Simplified Arabic" w:hint="cs"/>
                <w:szCs w:val="22"/>
                <w:lang w:val="en-GB"/>
              </w:rPr>
              <w:t xml:space="preserve"> </w:t>
            </w:r>
          </w:p>
        </w:tc>
      </w:tr>
    </w:tbl>
    <w:p w14:paraId="15367C83" w14:textId="77777777" w:rsidR="00386300" w:rsidRPr="006C5C25" w:rsidRDefault="00386300" w:rsidP="00386300">
      <w:pPr>
        <w:pStyle w:val="Paragraphedeliste"/>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386300" w:rsidRPr="006C5C25" w:rsidSect="00DD290D">
      <w:headerReference w:type="even" r:id="rId58"/>
      <w:headerReference w:type="default" r:id="rId59"/>
      <w:footerReference w:type="even" r:id="rId60"/>
      <w:footerReference w:type="default" r:id="rId61"/>
      <w:headerReference w:type="first" r:id="rId62"/>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BD3E8" w14:textId="77777777" w:rsidR="00B15BCD" w:rsidRDefault="00B15BCD" w:rsidP="00C005BD">
      <w:r>
        <w:separator/>
      </w:r>
    </w:p>
  </w:endnote>
  <w:endnote w:type="continuationSeparator" w:id="0">
    <w:p w14:paraId="1F6F30BF" w14:textId="77777777" w:rsidR="00B15BCD" w:rsidRDefault="00B15BCD"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YouYuan">
    <w:altName w:val="Arial Unicode MS"/>
    <w:charset w:val="86"/>
    <w:family w:val="modern"/>
    <w:pitch w:val="fixed"/>
    <w:sig w:usb0="00000001" w:usb1="080E0000" w:usb2="00000010" w:usb3="00000000" w:csb0="00040000"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BD9D" w14:textId="7D64076B" w:rsidR="001002DE" w:rsidRDefault="00B15BCD" w:rsidP="002B58E2">
    <w:pPr>
      <w:pStyle w:val="Pieddepage"/>
      <w:jc w:val="right"/>
    </w:pPr>
    <w:sdt>
      <w:sdtPr>
        <w:id w:val="-112440799"/>
        <w:docPartObj>
          <w:docPartGallery w:val="Page Numbers (Top of Page)"/>
          <w:docPartUnique/>
        </w:docPartObj>
      </w:sdtPr>
      <w:sdtEndPr/>
      <w:sdtContent>
        <w:r w:rsidR="002B58E2" w:rsidRPr="002B559C">
          <w:rPr>
            <w:szCs w:val="20"/>
          </w:rPr>
          <w:fldChar w:fldCharType="begin"/>
        </w:r>
        <w:r w:rsidR="002B58E2" w:rsidRPr="002B559C">
          <w:rPr>
            <w:szCs w:val="20"/>
          </w:rPr>
          <w:instrText xml:space="preserve"> PAGE </w:instrText>
        </w:r>
        <w:r w:rsidR="002B58E2" w:rsidRPr="002B559C">
          <w:rPr>
            <w:szCs w:val="20"/>
          </w:rPr>
          <w:fldChar w:fldCharType="separate"/>
        </w:r>
        <w:r w:rsidR="002B58E2">
          <w:rPr>
            <w:szCs w:val="20"/>
          </w:rPr>
          <w:t>1</w:t>
        </w:r>
        <w:r w:rsidR="002B58E2" w:rsidRPr="002B559C">
          <w:rPr>
            <w:szCs w:val="20"/>
          </w:rPr>
          <w:fldChar w:fldCharType="end"/>
        </w:r>
        <w:r w:rsidR="002B58E2" w:rsidRPr="002B559C">
          <w:rPr>
            <w:szCs w:val="20"/>
          </w:rPr>
          <w:t>/</w:t>
        </w:r>
        <w:r w:rsidR="002B58E2" w:rsidRPr="002B559C">
          <w:rPr>
            <w:szCs w:val="20"/>
          </w:rPr>
          <w:fldChar w:fldCharType="begin"/>
        </w:r>
        <w:r w:rsidR="002B58E2" w:rsidRPr="002B559C">
          <w:rPr>
            <w:szCs w:val="20"/>
          </w:rPr>
          <w:instrText xml:space="preserve"> NUMPAGES  </w:instrText>
        </w:r>
        <w:r w:rsidR="002B58E2" w:rsidRPr="002B559C">
          <w:rPr>
            <w:szCs w:val="20"/>
          </w:rPr>
          <w:fldChar w:fldCharType="separate"/>
        </w:r>
        <w:r w:rsidR="002B58E2">
          <w:rPr>
            <w:szCs w:val="20"/>
          </w:rPr>
          <w:t>9</w:t>
        </w:r>
        <w:r w:rsidR="002B58E2" w:rsidRPr="002B559C">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F33F1" w14:textId="2F9AB69B" w:rsidR="001002DE" w:rsidRDefault="00B15BCD" w:rsidP="002B58E2">
    <w:pPr>
      <w:pStyle w:val="Pieddepage"/>
    </w:pPr>
    <w:sdt>
      <w:sdtPr>
        <w:id w:val="504480007"/>
        <w:docPartObj>
          <w:docPartGallery w:val="Page Numbers (Top of Page)"/>
          <w:docPartUnique/>
        </w:docPartObj>
      </w:sdtPr>
      <w:sdtEndPr/>
      <w:sdtContent>
        <w:r w:rsidR="002B58E2" w:rsidRPr="002B559C">
          <w:rPr>
            <w:szCs w:val="20"/>
          </w:rPr>
          <w:fldChar w:fldCharType="begin"/>
        </w:r>
        <w:r w:rsidR="002B58E2" w:rsidRPr="002B559C">
          <w:rPr>
            <w:szCs w:val="20"/>
          </w:rPr>
          <w:instrText xml:space="preserve"> PAGE </w:instrText>
        </w:r>
        <w:r w:rsidR="002B58E2" w:rsidRPr="002B559C">
          <w:rPr>
            <w:szCs w:val="20"/>
          </w:rPr>
          <w:fldChar w:fldCharType="separate"/>
        </w:r>
        <w:r w:rsidR="002B58E2">
          <w:rPr>
            <w:szCs w:val="20"/>
          </w:rPr>
          <w:t>1</w:t>
        </w:r>
        <w:r w:rsidR="002B58E2" w:rsidRPr="002B559C">
          <w:rPr>
            <w:szCs w:val="20"/>
          </w:rPr>
          <w:fldChar w:fldCharType="end"/>
        </w:r>
        <w:r w:rsidR="002B58E2" w:rsidRPr="002B559C">
          <w:rPr>
            <w:szCs w:val="20"/>
          </w:rPr>
          <w:t>/</w:t>
        </w:r>
        <w:r w:rsidR="002B58E2" w:rsidRPr="002B559C">
          <w:rPr>
            <w:szCs w:val="20"/>
          </w:rPr>
          <w:fldChar w:fldCharType="begin"/>
        </w:r>
        <w:r w:rsidR="002B58E2" w:rsidRPr="002B559C">
          <w:rPr>
            <w:szCs w:val="20"/>
          </w:rPr>
          <w:instrText xml:space="preserve"> NUMPAGES  </w:instrText>
        </w:r>
        <w:r w:rsidR="002B58E2" w:rsidRPr="002B559C">
          <w:rPr>
            <w:szCs w:val="20"/>
          </w:rPr>
          <w:fldChar w:fldCharType="separate"/>
        </w:r>
        <w:r w:rsidR="002B58E2">
          <w:rPr>
            <w:szCs w:val="20"/>
          </w:rPr>
          <w:t>9</w:t>
        </w:r>
        <w:r w:rsidR="002B58E2"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5D134" w14:textId="77777777" w:rsidR="00B15BCD" w:rsidRDefault="00B15BCD" w:rsidP="00A319AA">
      <w:pPr>
        <w:bidi/>
      </w:pPr>
      <w:r>
        <w:separator/>
      </w:r>
    </w:p>
  </w:footnote>
  <w:footnote w:type="continuationSeparator" w:id="0">
    <w:p w14:paraId="3BA27E58" w14:textId="77777777" w:rsidR="00B15BCD" w:rsidRDefault="00B15BCD" w:rsidP="00C005BD">
      <w:r>
        <w:continuationSeparator/>
      </w:r>
    </w:p>
  </w:footnote>
  <w:footnote w:id="1">
    <w:p w14:paraId="47897793" w14:textId="376A6C04" w:rsidR="00DD37DE" w:rsidRPr="00DD37DE" w:rsidRDefault="00DD37DE" w:rsidP="00DD37DE">
      <w:pPr>
        <w:pStyle w:val="Notedebasdepage"/>
        <w:bidi/>
        <w:jc w:val="both"/>
        <w:rPr>
          <w:rFonts w:ascii="Simplified Arabic" w:hAnsi="Simplified Arabic" w:cs="Simplified Arabic"/>
        </w:rPr>
      </w:pPr>
      <w:r w:rsidRPr="00ED2A51">
        <w:rPr>
          <w:rStyle w:val="Appelnotedebasdep"/>
        </w:rPr>
        <w:t>*</w:t>
      </w:r>
      <w:r>
        <w:rPr>
          <w:rFonts w:hint="cs"/>
          <w:rtl/>
        </w:rPr>
        <w:t xml:space="preserve"> </w:t>
      </w:r>
      <w:hyperlink r:id="rId1" w:history="1">
        <w:r w:rsidR="005A62C3" w:rsidRPr="00B76B58">
          <w:rPr>
            <w:rStyle w:val="Lienhypertexte"/>
            <w:sz w:val="18"/>
            <w:szCs w:val="18"/>
          </w:rPr>
          <w:t>CBD/CO</w:t>
        </w:r>
        <w:r w:rsidR="005A62C3" w:rsidRPr="00B76B58">
          <w:rPr>
            <w:rStyle w:val="Lienhypertexte"/>
            <w:sz w:val="18"/>
            <w:szCs w:val="18"/>
          </w:rPr>
          <w:t>P</w:t>
        </w:r>
        <w:r w:rsidR="005A62C3" w:rsidRPr="00B76B58">
          <w:rPr>
            <w:rStyle w:val="Lienhypertexte"/>
            <w:sz w:val="18"/>
            <w:szCs w:val="18"/>
          </w:rPr>
          <w:t>/17/1</w:t>
        </w:r>
      </w:hyperlink>
      <w:r>
        <w:rPr>
          <w:rFonts w:ascii="Simplified Arabic" w:hAnsi="Simplified Arabic" w:cs="Simplified Arabic" w:hint="cs"/>
          <w:rtl/>
        </w:rPr>
        <w:t>.</w:t>
      </w:r>
    </w:p>
  </w:footnote>
  <w:footnote w:id="2">
    <w:p w14:paraId="685B77D0" w14:textId="379DA890" w:rsidR="00072BBD" w:rsidRPr="00F83FBC" w:rsidRDefault="00072BBD" w:rsidP="00072BBD">
      <w:pPr>
        <w:pStyle w:val="Notedebasdepage"/>
        <w:bidi/>
        <w:rPr>
          <w:rFonts w:cs="Simplified Arabic"/>
          <w:sz w:val="18"/>
          <w:rtl/>
        </w:rPr>
      </w:pPr>
      <w:r>
        <w:rPr>
          <w:rStyle w:val="Appelnotedebasdep"/>
        </w:rPr>
        <w:footnoteRef/>
      </w:r>
      <w:r>
        <w:rPr>
          <w:rFonts w:cs="Simplified Arabic" w:hint="cs"/>
          <w:sz w:val="18"/>
          <w:rtl/>
        </w:rPr>
        <w:t xml:space="preserve"> </w:t>
      </w:r>
      <w:hyperlink r:id="rId2" w:history="1">
        <w:r w:rsidR="005A62C3" w:rsidRPr="00B76B58">
          <w:rPr>
            <w:rStyle w:val="Lienhypertexte"/>
            <w:sz w:val="18"/>
            <w:szCs w:val="18"/>
          </w:rPr>
          <w:t>CBD/SBI/6/7</w:t>
        </w:r>
      </w:hyperlink>
      <w:r>
        <w:rPr>
          <w:rFonts w:cs="Simplified Arabic" w:hint="cs"/>
          <w:sz w:val="18"/>
          <w:rtl/>
        </w:rPr>
        <w:t>.</w:t>
      </w:r>
    </w:p>
  </w:footnote>
  <w:footnote w:id="3">
    <w:p w14:paraId="14C4F9B0" w14:textId="5F3B9128" w:rsidR="009E635A" w:rsidRPr="00F83FBC" w:rsidRDefault="009E635A" w:rsidP="009E635A">
      <w:pPr>
        <w:pStyle w:val="Notedebasdepage"/>
        <w:bidi/>
        <w:rPr>
          <w:rFonts w:cs="Simplified Arabic"/>
          <w:sz w:val="18"/>
          <w:rtl/>
        </w:rPr>
      </w:pPr>
      <w:r>
        <w:rPr>
          <w:rStyle w:val="Appelnotedebasdep"/>
        </w:rPr>
        <w:footnoteRef/>
      </w:r>
      <w:r>
        <w:rPr>
          <w:rFonts w:cs="Simplified Arabic" w:hint="cs"/>
          <w:sz w:val="18"/>
          <w:rtl/>
        </w:rPr>
        <w:t xml:space="preserve"> </w:t>
      </w:r>
      <w:r w:rsidR="005A62C3" w:rsidRPr="00B76B58">
        <w:rPr>
          <w:color w:val="000000" w:themeColor="text1"/>
          <w:sz w:val="18"/>
          <w:szCs w:val="18"/>
        </w:rPr>
        <w:t>CBD/COP/17/2</w:t>
      </w:r>
      <w:r>
        <w:rPr>
          <w:rFonts w:cs="Simplified Arabic" w:hint="cs"/>
          <w:sz w:val="18"/>
          <w:rtl/>
        </w:rPr>
        <w:t>.</w:t>
      </w:r>
    </w:p>
  </w:footnote>
  <w:footnote w:id="4">
    <w:p w14:paraId="30E64F47" w14:textId="3A9D198E" w:rsidR="006A2114" w:rsidRPr="00F83FBC" w:rsidRDefault="006A2114" w:rsidP="006A2114">
      <w:pPr>
        <w:pStyle w:val="Notedebasdepage"/>
        <w:bidi/>
        <w:rPr>
          <w:rFonts w:cs="Simplified Arabic"/>
          <w:sz w:val="18"/>
          <w:rtl/>
        </w:rPr>
      </w:pPr>
      <w:r>
        <w:rPr>
          <w:rStyle w:val="Appelnotedebasdep"/>
        </w:rPr>
        <w:footnoteRef/>
      </w:r>
      <w:r>
        <w:rPr>
          <w:rFonts w:cs="Simplified Arabic" w:hint="cs"/>
          <w:sz w:val="18"/>
          <w:rtl/>
        </w:rPr>
        <w:t xml:space="preserve"> </w:t>
      </w:r>
      <w:r w:rsidR="00DB7CDB" w:rsidRPr="00DB7CDB">
        <w:rPr>
          <w:rFonts w:ascii="Simplified Arabic" w:hAnsi="Simplified Arabic" w:cs="Simplified Arabic" w:hint="cs"/>
          <w:color w:val="000000" w:themeColor="text1"/>
          <w:rtl/>
        </w:rPr>
        <w:t xml:space="preserve">ترد القرارات والمقررات المعتمدة </w:t>
      </w:r>
      <w:r w:rsidR="00DB7CDB" w:rsidRPr="00DB7CDB">
        <w:rPr>
          <w:rFonts w:ascii="Simplified Arabic" w:hAnsi="Simplified Arabic" w:cs="Simplified Arabic" w:hint="cs"/>
          <w:color w:val="000000" w:themeColor="text1"/>
          <w:rtl/>
        </w:rPr>
        <w:t xml:space="preserve">في الفترة ما </w:t>
      </w:r>
      <w:r w:rsidR="00DB7CDB" w:rsidRPr="00DB7CDB">
        <w:rPr>
          <w:rFonts w:ascii="Simplified Arabic" w:hAnsi="Simplified Arabic" w:cs="Simplified Arabic" w:hint="cs"/>
          <w:color w:val="000000" w:themeColor="text1"/>
          <w:rtl/>
        </w:rPr>
        <w:t xml:space="preserve">بين أكتوبر/تشرين الأول 2024 ونوفمبر/تشرين الثاني 2025 في المرفق الثاني من الوثيقة </w:t>
      </w:r>
      <w:hyperlink r:id="rId3" w:history="1">
        <w:r w:rsidR="00DB7CDB" w:rsidRPr="00DB7CDB">
          <w:rPr>
            <w:rStyle w:val="Lienhypertexte"/>
            <w:rFonts w:asciiTheme="majorBidi" w:hAnsiTheme="majorBidi" w:cstheme="majorBidi"/>
            <w:sz w:val="18"/>
            <w:szCs w:val="18"/>
          </w:rPr>
          <w:t>CBD/SBI/6/7</w:t>
        </w:r>
      </w:hyperlink>
      <w:r w:rsidR="00DB7CDB" w:rsidRPr="00DB7CDB">
        <w:rPr>
          <w:rFonts w:ascii="Simplified Arabic" w:hAnsi="Simplified Arabic" w:cs="Simplified Arabic" w:hint="cs"/>
          <w:color w:val="000000" w:themeColor="text1"/>
          <w:rtl/>
        </w:rPr>
        <w:t xml:space="preserve">، </w:t>
      </w:r>
      <w:r w:rsidR="00DB7CDB" w:rsidRPr="00DB7CDB">
        <w:rPr>
          <w:rFonts w:ascii="Simplified Arabic" w:hAnsi="Simplified Arabic" w:cs="Simplified Arabic" w:hint="cs"/>
          <w:color w:val="000000" w:themeColor="text1"/>
          <w:rtl/>
        </w:rPr>
        <w:t>وتُتاح</w:t>
      </w:r>
      <w:r w:rsidR="00DB7CDB" w:rsidRPr="00DB7CDB">
        <w:rPr>
          <w:rFonts w:ascii="Simplified Arabic" w:hAnsi="Simplified Arabic" w:cs="Simplified Arabic" w:hint="cs"/>
          <w:color w:val="000000" w:themeColor="text1"/>
          <w:rtl/>
        </w:rPr>
        <w:t xml:space="preserve"> القرارات والمقررات المعتمدة </w:t>
      </w:r>
      <w:r w:rsidR="00DB7CDB" w:rsidRPr="00DB7CDB">
        <w:rPr>
          <w:rFonts w:ascii="Simplified Arabic" w:hAnsi="Simplified Arabic" w:cs="Simplified Arabic" w:hint="cs"/>
          <w:color w:val="000000" w:themeColor="text1"/>
          <w:rtl/>
        </w:rPr>
        <w:t xml:space="preserve">في الفترة ما </w:t>
      </w:r>
      <w:r w:rsidR="00DB7CDB" w:rsidRPr="00DB7CDB">
        <w:rPr>
          <w:rFonts w:ascii="Simplified Arabic" w:hAnsi="Simplified Arabic" w:cs="Simplified Arabic" w:hint="cs"/>
          <w:color w:val="000000" w:themeColor="text1"/>
          <w:rtl/>
        </w:rPr>
        <w:t xml:space="preserve">بين يناير/كانون الثاني 2023 وأكتوبر/تشرين الأول 2024 في المرفق الأول للوثيقة </w:t>
      </w:r>
      <w:hyperlink r:id="rId4" w:history="1">
        <w:r w:rsidR="00DB7CDB" w:rsidRPr="00DB7CDB">
          <w:rPr>
            <w:rStyle w:val="Lienhypertexte"/>
            <w:rFonts w:asciiTheme="majorBidi" w:hAnsiTheme="majorBidi" w:cstheme="majorBidi"/>
            <w:sz w:val="18"/>
            <w:szCs w:val="18"/>
          </w:rPr>
          <w:t>CBD/COP/16/10/Rev.1</w:t>
        </w:r>
      </w:hyperlink>
      <w:r w:rsidRPr="00DB7CDB">
        <w:rPr>
          <w:rFonts w:ascii="Simplified Arabic" w:hAnsi="Simplified Arabic" w:cs="Simplified Arabic" w:hint="cs"/>
          <w:rtl/>
        </w:rPr>
        <w:t>.</w:t>
      </w:r>
    </w:p>
  </w:footnote>
  <w:footnote w:id="5">
    <w:p w14:paraId="3BB308E1" w14:textId="5510F377" w:rsidR="004E5242" w:rsidRPr="00F83FBC" w:rsidRDefault="004E5242" w:rsidP="004E5242">
      <w:pPr>
        <w:pStyle w:val="Notedebasdepage"/>
        <w:bidi/>
        <w:rPr>
          <w:rFonts w:cs="Simplified Arabic"/>
          <w:sz w:val="18"/>
          <w:rtl/>
        </w:rPr>
      </w:pPr>
      <w:r>
        <w:rPr>
          <w:rStyle w:val="Appelnotedebasdep"/>
        </w:rPr>
        <w:footnoteRef/>
      </w:r>
      <w:r>
        <w:rPr>
          <w:rFonts w:cs="Simplified Arabic" w:hint="cs"/>
          <w:sz w:val="18"/>
          <w:rtl/>
        </w:rPr>
        <w:t xml:space="preserve"> </w:t>
      </w:r>
      <w:r w:rsidR="004E429A" w:rsidRPr="004E429A">
        <w:rPr>
          <w:rFonts w:ascii="Simplified Arabic" w:hAnsi="Simplified Arabic" w:cs="Simplified Arabic"/>
          <w:color w:val="000000" w:themeColor="text1"/>
          <w:rtl/>
        </w:rPr>
        <w:t>وردت مساهمات من الاتحاد الأوروبي</w:t>
      </w:r>
      <w:r w:rsidR="004E429A">
        <w:rPr>
          <w:rFonts w:ascii="Simplified Arabic" w:hAnsi="Simplified Arabic" w:cs="Simplified Arabic" w:hint="cs"/>
          <w:color w:val="000000" w:themeColor="text1"/>
          <w:rtl/>
        </w:rPr>
        <w:t>،</w:t>
      </w:r>
      <w:r w:rsidR="004E429A" w:rsidRPr="004E429A">
        <w:rPr>
          <w:rFonts w:ascii="Simplified Arabic" w:hAnsi="Simplified Arabic" w:cs="Simplified Arabic"/>
          <w:color w:val="000000" w:themeColor="text1"/>
          <w:rtl/>
        </w:rPr>
        <w:t xml:space="preserve"> </w:t>
      </w:r>
      <w:r w:rsidR="004E429A">
        <w:rPr>
          <w:rFonts w:ascii="Simplified Arabic" w:hAnsi="Simplified Arabic" w:cs="Simplified Arabic" w:hint="cs"/>
          <w:color w:val="000000" w:themeColor="text1"/>
          <w:rtl/>
        </w:rPr>
        <w:t>و</w:t>
      </w:r>
      <w:r w:rsidR="004E429A" w:rsidRPr="004E429A">
        <w:rPr>
          <w:rFonts w:ascii="Simplified Arabic" w:hAnsi="Simplified Arabic" w:cs="Simplified Arabic"/>
          <w:color w:val="000000" w:themeColor="text1"/>
          <w:rtl/>
        </w:rPr>
        <w:t>ألمانيا، وبيرو، والمكسيك، والنيجر، واليابان؛ وأمانات اتفاقية الأراضي الرطبة ذات الأهمية الدولية وخاصة بوصفها موئلاً للطيور المائية</w:t>
      </w:r>
      <w:r w:rsidR="004E429A" w:rsidRPr="004E429A">
        <w:rPr>
          <w:rFonts w:ascii="Simplified Arabic" w:hAnsi="Simplified Arabic" w:cs="Simplified Arabic"/>
          <w:color w:val="000000" w:themeColor="text1"/>
          <w:rtl/>
        </w:rPr>
        <w:t xml:space="preserve"> </w:t>
      </w:r>
      <w:r w:rsidR="004E429A" w:rsidRPr="004E429A">
        <w:rPr>
          <w:rFonts w:ascii="Simplified Arabic" w:hAnsi="Simplified Arabic" w:cs="Simplified Arabic"/>
          <w:color w:val="000000" w:themeColor="text1"/>
          <w:rtl/>
        </w:rPr>
        <w:t xml:space="preserve">(اتفاقية </w:t>
      </w:r>
      <w:proofErr w:type="spellStart"/>
      <w:r w:rsidR="004E429A" w:rsidRPr="004E429A">
        <w:rPr>
          <w:rFonts w:ascii="Simplified Arabic" w:hAnsi="Simplified Arabic" w:cs="Simplified Arabic"/>
          <w:color w:val="000000" w:themeColor="text1"/>
          <w:rtl/>
        </w:rPr>
        <w:t>رامسار</w:t>
      </w:r>
      <w:proofErr w:type="spellEnd"/>
      <w:r w:rsidR="004E429A" w:rsidRPr="004E429A">
        <w:rPr>
          <w:rFonts w:ascii="Simplified Arabic" w:hAnsi="Simplified Arabic" w:cs="Simplified Arabic"/>
          <w:color w:val="000000" w:themeColor="text1"/>
          <w:rtl/>
        </w:rPr>
        <w:t>)، والمعاهدة الدولية بشأن الموارد الوراثية النباتية للأغذية والزراعة، واللجنة الدولية ل</w:t>
      </w:r>
      <w:r w:rsidR="004E429A">
        <w:rPr>
          <w:rFonts w:ascii="Simplified Arabic" w:hAnsi="Simplified Arabic" w:cs="Simplified Arabic" w:hint="cs"/>
          <w:color w:val="000000" w:themeColor="text1"/>
          <w:rtl/>
        </w:rPr>
        <w:t xml:space="preserve">شؤون </w:t>
      </w:r>
      <w:r w:rsidR="004E429A" w:rsidRPr="004E429A">
        <w:rPr>
          <w:rFonts w:ascii="Simplified Arabic" w:hAnsi="Simplified Arabic" w:cs="Simplified Arabic"/>
          <w:color w:val="000000" w:themeColor="text1"/>
          <w:rtl/>
        </w:rPr>
        <w:t xml:space="preserve">صيد الحيتان؛ ومنظمة </w:t>
      </w:r>
      <w:proofErr w:type="spellStart"/>
      <w:r w:rsidR="004E429A" w:rsidRPr="004E429A">
        <w:rPr>
          <w:rFonts w:ascii="Simplified Arabic" w:hAnsi="Simplified Arabic" w:cs="Simplified Arabic"/>
          <w:color w:val="000000" w:themeColor="text1"/>
          <w:rtl/>
        </w:rPr>
        <w:t>بارنز</w:t>
      </w:r>
      <w:proofErr w:type="spellEnd"/>
      <w:r w:rsidR="004E429A" w:rsidRPr="004E429A">
        <w:rPr>
          <w:rFonts w:ascii="Simplified Arabic" w:hAnsi="Simplified Arabic" w:cs="Simplified Arabic"/>
          <w:color w:val="000000" w:themeColor="text1"/>
          <w:rtl/>
        </w:rPr>
        <w:t xml:space="preserve"> هيل </w:t>
      </w:r>
      <w:r w:rsidR="00D504DA">
        <w:rPr>
          <w:rFonts w:ascii="Simplified Arabic" w:hAnsi="Simplified Arabic" w:cs="Simplified Arabic" w:hint="cs"/>
          <w:color w:val="000000" w:themeColor="text1"/>
          <w:rtl/>
        </w:rPr>
        <w:t xml:space="preserve">المتجددة </w:t>
      </w:r>
      <w:r w:rsidR="004E429A" w:rsidRPr="004E429A">
        <w:rPr>
          <w:rFonts w:ascii="Simplified Arabic" w:hAnsi="Simplified Arabic" w:cs="Simplified Arabic"/>
          <w:color w:val="000000" w:themeColor="text1"/>
          <w:rtl/>
        </w:rPr>
        <w:t>لتنمية المجتمع، ومنظمة الأغذية والزراعة للأمم المتحدة (الفاو)</w:t>
      </w:r>
      <w:r w:rsidR="00A33079">
        <w:rPr>
          <w:rFonts w:ascii="Simplified Arabic" w:hAnsi="Simplified Arabic" w:cs="Simplified Arabic" w:hint="cs"/>
          <w:color w:val="000000" w:themeColor="text1"/>
          <w:rtl/>
        </w:rPr>
        <w:t>، و</w:t>
      </w:r>
      <w:r w:rsidR="004E429A" w:rsidRPr="004E429A">
        <w:rPr>
          <w:rFonts w:ascii="Simplified Arabic" w:hAnsi="Simplified Arabic" w:cs="Simplified Arabic"/>
          <w:color w:val="000000" w:themeColor="text1"/>
          <w:rtl/>
        </w:rPr>
        <w:t>المنظمة الدولية للأخشاب الاستوائية، ومفوضية الأمم المتحدة السامية لحقوق الإنسان، وهيئة الأمم المتحدة للمساواة بين الجنسين وتمكين المرأة (هيئة الأمم المتحدة للمرأة)، وبرنامج الأمم المتحدة للبيئة</w:t>
      </w:r>
      <w:r w:rsidRPr="00DB7CDB">
        <w:rPr>
          <w:rFonts w:ascii="Simplified Arabic" w:hAnsi="Simplified Arabic" w:cs="Simplified Arabic" w:hint="cs"/>
          <w:rtl/>
        </w:rPr>
        <w:t>.</w:t>
      </w:r>
    </w:p>
  </w:footnote>
  <w:footnote w:id="6">
    <w:p w14:paraId="1D157060" w14:textId="69D373CE" w:rsidR="00A33079" w:rsidRPr="00F83FBC" w:rsidRDefault="00A33079" w:rsidP="00A33079">
      <w:pPr>
        <w:pStyle w:val="Notedebasdepage"/>
        <w:bidi/>
        <w:rPr>
          <w:rFonts w:cs="Simplified Arabic"/>
          <w:sz w:val="18"/>
          <w:rtl/>
        </w:rPr>
      </w:pPr>
      <w:r>
        <w:rPr>
          <w:rStyle w:val="Appelnotedebasdep"/>
        </w:rPr>
        <w:footnoteRef/>
      </w:r>
      <w:r>
        <w:rPr>
          <w:rFonts w:cs="Simplified Arabic" w:hint="cs"/>
          <w:sz w:val="18"/>
          <w:rtl/>
        </w:rPr>
        <w:t xml:space="preserve"> </w:t>
      </w:r>
      <w:r w:rsidRPr="004E429A">
        <w:rPr>
          <w:rFonts w:ascii="Simplified Arabic" w:hAnsi="Simplified Arabic" w:cs="Simplified Arabic"/>
          <w:color w:val="000000" w:themeColor="text1"/>
          <w:rtl/>
        </w:rPr>
        <w:t xml:space="preserve">وردت مساهمات </w:t>
      </w:r>
      <w:r w:rsidRPr="00A33079">
        <w:rPr>
          <w:rFonts w:ascii="Simplified Arabic" w:hAnsi="Simplified Arabic" w:cs="Simplified Arabic"/>
          <w:color w:val="000000" w:themeColor="text1"/>
          <w:rtl/>
        </w:rPr>
        <w:t xml:space="preserve">من المكسيك، والنيجر، والهند؛ وأمانات الاتفاقية الدولية لحماية جبال الألب، والاتفاقية الإطارية المتعلقة بحماية جبال </w:t>
      </w:r>
      <w:proofErr w:type="spellStart"/>
      <w:r w:rsidRPr="00A33079">
        <w:rPr>
          <w:rFonts w:ascii="Simplified Arabic" w:hAnsi="Simplified Arabic" w:cs="Simplified Arabic"/>
          <w:color w:val="000000" w:themeColor="text1"/>
          <w:rtl/>
        </w:rPr>
        <w:t>الكاربات</w:t>
      </w:r>
      <w:proofErr w:type="spellEnd"/>
      <w:r w:rsidRPr="00A33079">
        <w:rPr>
          <w:rFonts w:ascii="Simplified Arabic" w:hAnsi="Simplified Arabic" w:cs="Simplified Arabic"/>
          <w:color w:val="000000" w:themeColor="text1"/>
          <w:rtl/>
        </w:rPr>
        <w:t xml:space="preserve"> وكفالة تنميتها المستدامة</w:t>
      </w:r>
      <w:r>
        <w:rPr>
          <w:rFonts w:ascii="Simplified Arabic" w:hAnsi="Simplified Arabic" w:cs="Simplified Arabic" w:hint="cs"/>
          <w:color w:val="000000" w:themeColor="text1"/>
          <w:rtl/>
        </w:rPr>
        <w:t xml:space="preserve">، </w:t>
      </w:r>
      <w:r w:rsidRPr="00A33079">
        <w:rPr>
          <w:rFonts w:ascii="Simplified Arabic" w:hAnsi="Simplified Arabic" w:cs="Simplified Arabic"/>
          <w:color w:val="000000" w:themeColor="text1"/>
          <w:rtl/>
        </w:rPr>
        <w:t>والمعاهدة الدولية بشأن الموارد الوراثية النباتية للأغذية والزراعة، والمنظمة الدولية للأخشاب الاستوائية، والاتحاد الدولي لحفظ الطبيعة، واللجنة الدولية ل</w:t>
      </w:r>
      <w:r>
        <w:rPr>
          <w:rFonts w:ascii="Simplified Arabic" w:hAnsi="Simplified Arabic" w:cs="Simplified Arabic" w:hint="cs"/>
          <w:color w:val="000000" w:themeColor="text1"/>
          <w:rtl/>
        </w:rPr>
        <w:t xml:space="preserve">شؤون </w:t>
      </w:r>
      <w:r w:rsidRPr="00A33079">
        <w:rPr>
          <w:rFonts w:ascii="Simplified Arabic" w:hAnsi="Simplified Arabic" w:cs="Simplified Arabic"/>
          <w:color w:val="000000" w:themeColor="text1"/>
          <w:rtl/>
        </w:rPr>
        <w:t>صيد الحيتان</w:t>
      </w:r>
      <w:r>
        <w:rPr>
          <w:rFonts w:ascii="Simplified Arabic" w:hAnsi="Simplified Arabic" w:cs="Simplified Arabic" w:hint="cs"/>
          <w:color w:val="000000" w:themeColor="text1"/>
          <w:rtl/>
        </w:rPr>
        <w:t xml:space="preserve">، </w:t>
      </w:r>
      <w:r w:rsidRPr="00A33079">
        <w:rPr>
          <w:rFonts w:ascii="Simplified Arabic" w:hAnsi="Simplified Arabic" w:cs="Simplified Arabic"/>
          <w:color w:val="000000" w:themeColor="text1"/>
          <w:rtl/>
        </w:rPr>
        <w:t xml:space="preserve">واتفاقية </w:t>
      </w:r>
      <w:proofErr w:type="spellStart"/>
      <w:r w:rsidRPr="00A33079">
        <w:rPr>
          <w:rFonts w:ascii="Simplified Arabic" w:hAnsi="Simplified Arabic" w:cs="Simplified Arabic"/>
          <w:color w:val="000000" w:themeColor="text1"/>
          <w:rtl/>
        </w:rPr>
        <w:t>ميناماتا</w:t>
      </w:r>
      <w:proofErr w:type="spellEnd"/>
      <w:r w:rsidRPr="00A33079">
        <w:rPr>
          <w:rFonts w:ascii="Simplified Arabic" w:hAnsi="Simplified Arabic" w:cs="Simplified Arabic"/>
          <w:color w:val="000000" w:themeColor="text1"/>
          <w:rtl/>
        </w:rPr>
        <w:t xml:space="preserve"> بشأن الزئبق؛ ومعهد بحوث التنوع البيولوجي</w:t>
      </w:r>
      <w:r w:rsidR="0030611C">
        <w:rPr>
          <w:rFonts w:ascii="Simplified Arabic" w:hAnsi="Simplified Arabic" w:cs="Simplified Arabic" w:hint="cs"/>
          <w:color w:val="000000" w:themeColor="text1"/>
          <w:rtl/>
        </w:rPr>
        <w:t>، وبرنامج</w:t>
      </w:r>
      <w:r w:rsidRPr="00A33079">
        <w:rPr>
          <w:rFonts w:ascii="Simplified Arabic" w:hAnsi="Simplified Arabic" w:cs="Simplified Arabic"/>
          <w:color w:val="000000" w:themeColor="text1"/>
          <w:rtl/>
        </w:rPr>
        <w:t xml:space="preserve"> </w:t>
      </w:r>
      <w:r w:rsidR="004F1F84">
        <w:rPr>
          <w:rFonts w:ascii="Simplified Arabic" w:hAnsi="Simplified Arabic" w:cs="Simplified Arabic" w:hint="cs"/>
          <w:color w:val="000000" w:themeColor="text1"/>
          <w:rtl/>
        </w:rPr>
        <w:t>"</w:t>
      </w:r>
      <w:r w:rsidR="004F1F84" w:rsidRPr="004F1F84">
        <w:rPr>
          <w:sz w:val="18"/>
          <w:szCs w:val="18"/>
        </w:rPr>
        <w:t xml:space="preserve">Eco </w:t>
      </w:r>
      <w:proofErr w:type="spellStart"/>
      <w:r w:rsidR="004F1F84" w:rsidRPr="004F1F84">
        <w:rPr>
          <w:sz w:val="18"/>
          <w:szCs w:val="18"/>
        </w:rPr>
        <w:t>Maxei</w:t>
      </w:r>
      <w:proofErr w:type="spellEnd"/>
      <w:r w:rsidR="004F1F84" w:rsidRPr="004F1F84">
        <w:rPr>
          <w:sz w:val="18"/>
          <w:szCs w:val="18"/>
        </w:rPr>
        <w:t xml:space="preserve"> Querétaro AC </w:t>
      </w:r>
      <w:r w:rsidR="004F1F84">
        <w:rPr>
          <w:rFonts w:ascii="Simplified Arabic" w:hAnsi="Simplified Arabic" w:cs="Simplified Arabic" w:hint="cs"/>
          <w:color w:val="000000" w:themeColor="text1"/>
          <w:rtl/>
        </w:rPr>
        <w:t xml:space="preserve">" </w:t>
      </w:r>
      <w:r w:rsidRPr="00A33079">
        <w:rPr>
          <w:rFonts w:ascii="Simplified Arabic" w:hAnsi="Simplified Arabic" w:cs="Simplified Arabic"/>
          <w:color w:val="000000" w:themeColor="text1"/>
          <w:rtl/>
        </w:rPr>
        <w:t>(</w:t>
      </w:r>
      <w:r w:rsidR="0030611C">
        <w:rPr>
          <w:rFonts w:ascii="Simplified Arabic" w:hAnsi="Simplified Arabic" w:cs="Simplified Arabic" w:hint="cs"/>
          <w:color w:val="000000" w:themeColor="text1"/>
          <w:rtl/>
        </w:rPr>
        <w:t>تنسقه المجموعة النسائية</w:t>
      </w:r>
      <w:r w:rsidRPr="00A33079">
        <w:rPr>
          <w:rFonts w:ascii="Simplified Arabic" w:hAnsi="Simplified Arabic" w:cs="Simplified Arabic"/>
          <w:color w:val="000000" w:themeColor="text1"/>
          <w:rtl/>
        </w:rPr>
        <w:t xml:space="preserve"> لاتفاقية التنوع البيولوجي، و</w:t>
      </w:r>
      <w:r w:rsidR="0030611C" w:rsidRPr="0030611C">
        <w:rPr>
          <w:rFonts w:ascii="Simplified Arabic" w:hAnsi="Simplified Arabic" w:cs="Simplified Arabic"/>
          <w:color w:val="000000" w:themeColor="text1"/>
          <w:rtl/>
        </w:rPr>
        <w:t>الجماعة المعنية بالمرأة والشؤون الجنسانية</w:t>
      </w:r>
      <w:r w:rsidR="0030611C">
        <w:rPr>
          <w:rFonts w:ascii="Simplified Arabic" w:hAnsi="Simplified Arabic" w:cs="Simplified Arabic" w:hint="cs"/>
          <w:color w:val="000000" w:themeColor="text1"/>
          <w:rtl/>
        </w:rPr>
        <w:t xml:space="preserve"> في إطار</w:t>
      </w:r>
      <w:r w:rsidR="0030611C" w:rsidRPr="0030611C">
        <w:rPr>
          <w:rFonts w:ascii="Simplified Arabic" w:hAnsi="Simplified Arabic" w:cs="Simplified Arabic"/>
          <w:color w:val="000000" w:themeColor="text1"/>
          <w:rtl/>
        </w:rPr>
        <w:t xml:space="preserve"> </w:t>
      </w:r>
      <w:r w:rsidRPr="00A33079">
        <w:rPr>
          <w:rFonts w:ascii="Simplified Arabic" w:hAnsi="Simplified Arabic" w:cs="Simplified Arabic"/>
          <w:color w:val="000000" w:themeColor="text1"/>
          <w:rtl/>
        </w:rPr>
        <w:t xml:space="preserve">اتفاقية الأمم المتحدة الإطارية بشأن تغير المناخ وأعضاء المجتمع المدني في </w:t>
      </w:r>
      <w:r w:rsidR="0030611C" w:rsidRPr="0030611C">
        <w:rPr>
          <w:rFonts w:ascii="Simplified Arabic" w:hAnsi="Simplified Arabic" w:cs="Simplified Arabic"/>
          <w:color w:val="000000" w:themeColor="text1"/>
          <w:rtl/>
        </w:rPr>
        <w:t>المجموعة المعنية بالمسائل الجنسانية</w:t>
      </w:r>
      <w:r w:rsidR="0030611C" w:rsidRPr="0030611C">
        <w:rPr>
          <w:rFonts w:ascii="Simplified Arabic" w:hAnsi="Simplified Arabic" w:cs="Simplified Arabic"/>
          <w:color w:val="000000" w:themeColor="text1"/>
          <w:rtl/>
        </w:rPr>
        <w:t xml:space="preserve"> </w:t>
      </w:r>
      <w:r w:rsidR="0030611C">
        <w:rPr>
          <w:rFonts w:ascii="Simplified Arabic" w:hAnsi="Simplified Arabic" w:cs="Simplified Arabic" w:hint="cs"/>
          <w:color w:val="000000" w:themeColor="text1"/>
          <w:rtl/>
        </w:rPr>
        <w:t xml:space="preserve">في إطار </w:t>
      </w:r>
      <w:r w:rsidR="0030611C" w:rsidRPr="0030611C">
        <w:rPr>
          <w:rFonts w:ascii="Simplified Arabic" w:hAnsi="Simplified Arabic" w:cs="Simplified Arabic"/>
          <w:color w:val="000000" w:themeColor="text1"/>
          <w:rtl/>
        </w:rPr>
        <w:t>اتفاقية الأمم المتحدة لمكافحة التصحر في البلدان التي تعاني من الجفاف الشديد و/أو التصحر، وبخاصة في أفريقيا</w:t>
      </w:r>
      <w:r w:rsidRPr="00A33079">
        <w:rPr>
          <w:rFonts w:ascii="Simplified Arabic" w:hAnsi="Simplified Arabic" w:cs="Simplified Arabic"/>
          <w:color w:val="000000" w:themeColor="text1"/>
          <w:rtl/>
        </w:rPr>
        <w:t xml:space="preserve">)، </w:t>
      </w:r>
      <w:r w:rsidR="0030611C">
        <w:rPr>
          <w:rFonts w:ascii="Simplified Arabic" w:hAnsi="Simplified Arabic" w:cs="Simplified Arabic" w:hint="cs"/>
          <w:color w:val="000000" w:themeColor="text1"/>
          <w:rtl/>
        </w:rPr>
        <w:t>و</w:t>
      </w:r>
      <w:r w:rsidRPr="00A33079">
        <w:rPr>
          <w:rFonts w:ascii="Simplified Arabic" w:hAnsi="Simplified Arabic" w:cs="Simplified Arabic"/>
          <w:color w:val="000000" w:themeColor="text1"/>
          <w:rtl/>
        </w:rPr>
        <w:t xml:space="preserve">الشبكة </w:t>
      </w:r>
      <w:r w:rsidR="004F1F84" w:rsidRPr="004F1F84">
        <w:rPr>
          <w:rFonts w:ascii="Simplified Arabic" w:hAnsi="Simplified Arabic" w:cs="Simplified Arabic"/>
          <w:color w:val="000000" w:themeColor="text1"/>
          <w:rtl/>
        </w:rPr>
        <w:t>الأوروبية المعنية بالديون والتنمية</w:t>
      </w:r>
      <w:r w:rsidRPr="00A33079">
        <w:rPr>
          <w:rFonts w:ascii="Simplified Arabic" w:hAnsi="Simplified Arabic" w:cs="Simplified Arabic"/>
          <w:color w:val="000000" w:themeColor="text1"/>
          <w:rtl/>
        </w:rPr>
        <w:t xml:space="preserve">، </w:t>
      </w:r>
      <w:r w:rsidR="004F1F84">
        <w:rPr>
          <w:rFonts w:ascii="Simplified Arabic" w:hAnsi="Simplified Arabic" w:cs="Simplified Arabic" w:hint="cs"/>
          <w:color w:val="000000" w:themeColor="text1"/>
          <w:rtl/>
        </w:rPr>
        <w:t>و</w:t>
      </w:r>
      <w:r w:rsidRPr="00A33079">
        <w:rPr>
          <w:rFonts w:ascii="Simplified Arabic" w:hAnsi="Simplified Arabic" w:cs="Simplified Arabic"/>
          <w:color w:val="000000" w:themeColor="text1"/>
          <w:rtl/>
        </w:rPr>
        <w:t>منظمة الأغذية والزراعة، المعهد الدولي للتنمية المستدامة</w:t>
      </w:r>
      <w:r w:rsidR="004F1F84">
        <w:rPr>
          <w:rFonts w:ascii="Simplified Arabic" w:hAnsi="Simplified Arabic" w:cs="Simplified Arabic" w:hint="cs"/>
          <w:color w:val="000000" w:themeColor="text1"/>
          <w:rtl/>
        </w:rPr>
        <w:t>،</w:t>
      </w:r>
      <w:r w:rsidRPr="00A33079">
        <w:rPr>
          <w:rFonts w:ascii="Simplified Arabic" w:hAnsi="Simplified Arabic" w:cs="Simplified Arabic"/>
          <w:color w:val="000000" w:themeColor="text1"/>
          <w:rtl/>
        </w:rPr>
        <w:t xml:space="preserve"> وبرنامج الأمم المتحدة للبيئة</w:t>
      </w:r>
      <w:r w:rsidRPr="00DB7CDB">
        <w:rPr>
          <w:rFonts w:ascii="Simplified Arabic" w:hAnsi="Simplified Arabic" w:cs="Simplified Arabic" w:hint="cs"/>
          <w:rtl/>
        </w:rPr>
        <w:t>.</w:t>
      </w:r>
    </w:p>
  </w:footnote>
  <w:footnote w:id="7">
    <w:p w14:paraId="5C8E1841" w14:textId="74AD0436" w:rsidR="00A33079" w:rsidRPr="00F83FBC" w:rsidRDefault="00A33079" w:rsidP="00A33079">
      <w:pPr>
        <w:pStyle w:val="Notedebasdepage"/>
        <w:bidi/>
        <w:rPr>
          <w:rFonts w:cs="Simplified Arabic"/>
          <w:sz w:val="18"/>
          <w:rtl/>
        </w:rPr>
      </w:pPr>
      <w:r>
        <w:rPr>
          <w:rStyle w:val="Appelnotedebasdep"/>
        </w:rPr>
        <w:footnoteRef/>
      </w:r>
      <w:r>
        <w:rPr>
          <w:rFonts w:cs="Simplified Arabic" w:hint="cs"/>
          <w:sz w:val="18"/>
          <w:rtl/>
        </w:rPr>
        <w:t xml:space="preserve"> </w:t>
      </w:r>
      <w:r w:rsidR="00A5003A">
        <w:rPr>
          <w:rFonts w:ascii="Simplified Arabic" w:hAnsi="Simplified Arabic" w:cs="Simplified Arabic" w:hint="cs"/>
          <w:color w:val="000000" w:themeColor="text1"/>
          <w:rtl/>
        </w:rPr>
        <w:t>عملاً بالدعوة</w:t>
      </w:r>
      <w:r w:rsidR="004F1F84" w:rsidRPr="004F1F84">
        <w:rPr>
          <w:rFonts w:ascii="Simplified Arabic" w:hAnsi="Simplified Arabic" w:cs="Simplified Arabic"/>
          <w:color w:val="000000" w:themeColor="text1"/>
          <w:rtl/>
        </w:rPr>
        <w:t xml:space="preserve"> التي وجهها مؤتمر الأطراف في الفقرة 6 من المقرر </w:t>
      </w:r>
      <w:hyperlink r:id="rId5" w:history="1">
        <w:r w:rsidR="004F1F84" w:rsidRPr="0003624A">
          <w:rPr>
            <w:rStyle w:val="Lienhypertexte"/>
            <w:rFonts w:ascii="Simplified Arabic" w:hAnsi="Simplified Arabic" w:cs="Simplified Arabic" w:hint="cs"/>
            <w:rtl/>
          </w:rPr>
          <w:t>16/35</w:t>
        </w:r>
      </w:hyperlink>
      <w:r w:rsidR="004F1F84" w:rsidRPr="004F1F84">
        <w:rPr>
          <w:rFonts w:ascii="Simplified Arabic" w:hAnsi="Simplified Arabic" w:cs="Simplified Arabic"/>
          <w:color w:val="000000" w:themeColor="text1"/>
          <w:rtl/>
        </w:rPr>
        <w:t>، وبالإضافة إلى ال</w:t>
      </w:r>
      <w:r w:rsidR="00A5003A">
        <w:rPr>
          <w:rFonts w:ascii="Simplified Arabic" w:hAnsi="Simplified Arabic" w:cs="Simplified Arabic" w:hint="cs"/>
          <w:color w:val="000000" w:themeColor="text1"/>
          <w:rtl/>
        </w:rPr>
        <w:t>مساهمات</w:t>
      </w:r>
      <w:r w:rsidR="004F1F84" w:rsidRPr="004F1F84">
        <w:rPr>
          <w:rFonts w:ascii="Simplified Arabic" w:hAnsi="Simplified Arabic" w:cs="Simplified Arabic"/>
          <w:color w:val="000000" w:themeColor="text1"/>
          <w:rtl/>
        </w:rPr>
        <w:t xml:space="preserve"> التي قدم</w:t>
      </w:r>
      <w:r w:rsidR="00A5003A">
        <w:rPr>
          <w:rFonts w:ascii="Simplified Arabic" w:hAnsi="Simplified Arabic" w:cs="Simplified Arabic" w:hint="cs"/>
          <w:color w:val="000000" w:themeColor="text1"/>
          <w:rtl/>
        </w:rPr>
        <w:t>ت</w:t>
      </w:r>
      <w:r w:rsidR="004F1F84" w:rsidRPr="004F1F84">
        <w:rPr>
          <w:rFonts w:ascii="Simplified Arabic" w:hAnsi="Simplified Arabic" w:cs="Simplified Arabic"/>
          <w:color w:val="000000" w:themeColor="text1"/>
          <w:rtl/>
        </w:rPr>
        <w:t>ها رداً على الإخطار</w:t>
      </w:r>
      <w:r w:rsidR="00A5003A">
        <w:rPr>
          <w:rFonts w:ascii="Simplified Arabic" w:hAnsi="Simplified Arabic" w:cs="Simplified Arabic" w:hint="cs"/>
          <w:color w:val="000000" w:themeColor="text1"/>
          <w:rtl/>
        </w:rPr>
        <w:t>ين</w:t>
      </w:r>
      <w:r w:rsidR="004F1F84" w:rsidRPr="004F1F84">
        <w:rPr>
          <w:rFonts w:ascii="Simplified Arabic" w:hAnsi="Simplified Arabic" w:cs="Simplified Arabic"/>
          <w:color w:val="000000" w:themeColor="text1"/>
          <w:rtl/>
        </w:rPr>
        <w:t xml:space="preserve">، قدمت منظمة الأغذية والزراعة أيضاً معلومات </w:t>
      </w:r>
      <w:r w:rsidR="00A5003A">
        <w:rPr>
          <w:rFonts w:ascii="Simplified Arabic" w:hAnsi="Simplified Arabic" w:cs="Simplified Arabic" w:hint="cs"/>
          <w:color w:val="000000" w:themeColor="text1"/>
          <w:rtl/>
        </w:rPr>
        <w:t>بشأن</w:t>
      </w:r>
      <w:r w:rsidR="004F1F84" w:rsidRPr="004F1F84">
        <w:rPr>
          <w:rFonts w:ascii="Simplified Arabic" w:hAnsi="Simplified Arabic" w:cs="Simplified Arabic"/>
          <w:color w:val="000000" w:themeColor="text1"/>
          <w:rtl/>
        </w:rPr>
        <w:t xml:space="preserve"> تنفيذ خريطة الطريق للهدف 2، </w:t>
      </w:r>
      <w:r w:rsidR="00A5003A">
        <w:rPr>
          <w:rFonts w:ascii="Simplified Arabic" w:hAnsi="Simplified Arabic" w:cs="Simplified Arabic" w:hint="cs"/>
          <w:color w:val="000000" w:themeColor="text1"/>
          <w:rtl/>
        </w:rPr>
        <w:t>على النحو الوارد</w:t>
      </w:r>
      <w:r w:rsidR="004F1F84" w:rsidRPr="004F1F84">
        <w:rPr>
          <w:rFonts w:ascii="Simplified Arabic" w:hAnsi="Simplified Arabic" w:cs="Simplified Arabic"/>
          <w:color w:val="000000" w:themeColor="text1"/>
          <w:rtl/>
        </w:rPr>
        <w:t xml:space="preserve"> في وثيقة إعلامية</w:t>
      </w:r>
      <w:r w:rsidRPr="00DB7CDB">
        <w:rPr>
          <w:rFonts w:ascii="Simplified Arabic" w:hAnsi="Simplified Arabic" w:cs="Simplified Arabic" w:hint="cs"/>
          <w:rtl/>
        </w:rPr>
        <w:t>.</w:t>
      </w:r>
      <w:r w:rsidR="00A5003A" w:rsidRPr="00A5003A">
        <w:rPr>
          <w:rtl/>
        </w:rPr>
        <w:t xml:space="preserve"> </w:t>
      </w:r>
    </w:p>
  </w:footnote>
  <w:footnote w:id="8">
    <w:p w14:paraId="34368B9F" w14:textId="5984175D" w:rsidR="00A00346" w:rsidRPr="00F83FBC" w:rsidRDefault="00A00346" w:rsidP="00A00346">
      <w:pPr>
        <w:pStyle w:val="Notedebasdepage"/>
        <w:bidi/>
        <w:rPr>
          <w:rFonts w:cs="Simplified Arabic"/>
          <w:sz w:val="18"/>
          <w:rtl/>
        </w:rPr>
      </w:pPr>
      <w:r>
        <w:rPr>
          <w:rStyle w:val="Appelnotedebasdep"/>
        </w:rPr>
        <w:footnoteRef/>
      </w:r>
      <w:r>
        <w:rPr>
          <w:rFonts w:cs="Simplified Arabic" w:hint="cs"/>
          <w:sz w:val="18"/>
          <w:rtl/>
        </w:rPr>
        <w:t xml:space="preserve"> </w:t>
      </w:r>
      <w:r w:rsidRPr="00A00346">
        <w:rPr>
          <w:rFonts w:ascii="Simplified Arabic" w:hAnsi="Simplified Arabic" w:cs="Simplified Arabic"/>
          <w:color w:val="000000" w:themeColor="text1"/>
          <w:rtl/>
        </w:rPr>
        <w:t xml:space="preserve">في 12 مايو/أيار 2026، جددت المنظمة الدولية للأخشاب الاستوائية وأمانة </w:t>
      </w:r>
      <w:r w:rsidR="00DC4739">
        <w:rPr>
          <w:rFonts w:ascii="Simplified Arabic" w:hAnsi="Simplified Arabic" w:cs="Simplified Arabic" w:hint="cs"/>
          <w:color w:val="000000" w:themeColor="text1"/>
          <w:rtl/>
        </w:rPr>
        <w:t>ال</w:t>
      </w:r>
      <w:r w:rsidRPr="00A00346">
        <w:rPr>
          <w:rFonts w:ascii="Simplified Arabic" w:hAnsi="Simplified Arabic" w:cs="Simplified Arabic"/>
          <w:color w:val="000000" w:themeColor="text1"/>
          <w:rtl/>
        </w:rPr>
        <w:t>اتفاقية ال</w:t>
      </w:r>
      <w:r w:rsidR="00DC4739">
        <w:rPr>
          <w:rFonts w:ascii="Simplified Arabic" w:hAnsi="Simplified Arabic" w:cs="Simplified Arabic" w:hint="cs"/>
          <w:color w:val="000000" w:themeColor="text1"/>
          <w:rtl/>
        </w:rPr>
        <w:t>متعلقة بال</w:t>
      </w:r>
      <w:r w:rsidRPr="00A00346">
        <w:rPr>
          <w:rFonts w:ascii="Simplified Arabic" w:hAnsi="Simplified Arabic" w:cs="Simplified Arabic"/>
          <w:color w:val="000000" w:themeColor="text1"/>
          <w:rtl/>
        </w:rPr>
        <w:t xml:space="preserve">تنوع البيولوجي، من خلال مذكرة تفاهم، تعاونهما </w:t>
      </w:r>
      <w:r w:rsidR="00DC4739">
        <w:rPr>
          <w:rFonts w:ascii="Simplified Arabic" w:hAnsi="Simplified Arabic" w:cs="Simplified Arabic" w:hint="cs"/>
          <w:color w:val="000000" w:themeColor="text1"/>
          <w:rtl/>
        </w:rPr>
        <w:t>القائم منذ فترة طويلة</w:t>
      </w:r>
      <w:r w:rsidRPr="00A00346">
        <w:rPr>
          <w:rFonts w:ascii="Simplified Arabic" w:hAnsi="Simplified Arabic" w:cs="Simplified Arabic"/>
          <w:color w:val="000000" w:themeColor="text1"/>
          <w:rtl/>
        </w:rPr>
        <w:t xml:space="preserve">، بهدف دعم الأطراف في الاتفاقية والدول الأعضاء في المنظمة الدولية للأخشاب الاستوائية في جهودها الرامية إلى تنفيذ الإدارة </w:t>
      </w:r>
      <w:r w:rsidR="00F72418">
        <w:rPr>
          <w:rFonts w:ascii="Simplified Arabic" w:hAnsi="Simplified Arabic" w:cs="Simplified Arabic" w:hint="cs"/>
          <w:color w:val="000000" w:themeColor="text1"/>
          <w:rtl/>
        </w:rPr>
        <w:t>المستدامة للغابات</w:t>
      </w:r>
      <w:r w:rsidRPr="00A00346">
        <w:rPr>
          <w:rFonts w:ascii="Simplified Arabic" w:hAnsi="Simplified Arabic" w:cs="Simplified Arabic"/>
          <w:color w:val="000000" w:themeColor="text1"/>
          <w:rtl/>
        </w:rPr>
        <w:t xml:space="preserve"> واستعادة </w:t>
      </w:r>
      <w:r w:rsidR="00DC4739" w:rsidRPr="00DC4739">
        <w:rPr>
          <w:rFonts w:ascii="Simplified Arabic" w:hAnsi="Simplified Arabic" w:cs="Simplified Arabic"/>
          <w:color w:val="000000" w:themeColor="text1"/>
          <w:rtl/>
        </w:rPr>
        <w:t>المناظر الطبيعية للغابات المتدهورة</w:t>
      </w:r>
      <w:r w:rsidRPr="00A00346">
        <w:rPr>
          <w:rFonts w:ascii="Simplified Arabic" w:hAnsi="Simplified Arabic" w:cs="Simplified Arabic"/>
          <w:color w:val="000000" w:themeColor="text1"/>
          <w:rtl/>
        </w:rPr>
        <w:t xml:space="preserve">. </w:t>
      </w:r>
      <w:r w:rsidR="00DC4739">
        <w:rPr>
          <w:rFonts w:ascii="Simplified Arabic" w:hAnsi="Simplified Arabic" w:cs="Simplified Arabic" w:hint="cs"/>
          <w:color w:val="000000" w:themeColor="text1"/>
          <w:rtl/>
        </w:rPr>
        <w:t>و</w:t>
      </w:r>
      <w:r w:rsidRPr="00A00346">
        <w:rPr>
          <w:rFonts w:ascii="Simplified Arabic" w:hAnsi="Simplified Arabic" w:cs="Simplified Arabic"/>
          <w:color w:val="000000" w:themeColor="text1"/>
          <w:rtl/>
        </w:rPr>
        <w:t xml:space="preserve">مذكرة التفاهم متاحة على </w:t>
      </w:r>
      <w:r w:rsidR="00F72418">
        <w:rPr>
          <w:rFonts w:ascii="Simplified Arabic" w:hAnsi="Simplified Arabic" w:cs="Simplified Arabic" w:hint="cs"/>
          <w:color w:val="000000" w:themeColor="text1"/>
          <w:rtl/>
        </w:rPr>
        <w:t>الموقع الشبكي للأمانة</w:t>
      </w:r>
      <w:r w:rsidRPr="00A00346">
        <w:rPr>
          <w:rFonts w:ascii="Simplified Arabic" w:hAnsi="Simplified Arabic" w:cs="Simplified Arabic"/>
          <w:color w:val="000000" w:themeColor="text1"/>
          <w:rtl/>
        </w:rPr>
        <w:t xml:space="preserve"> (</w:t>
      </w:r>
      <w:hyperlink r:id="rId6" w:history="1">
        <w:r w:rsidR="00F72418" w:rsidRPr="00F72418">
          <w:rPr>
            <w:rStyle w:val="Lienhypertexte"/>
            <w:sz w:val="18"/>
            <w:szCs w:val="18"/>
          </w:rPr>
          <w:t>www.cbd.int/agreements</w:t>
        </w:r>
      </w:hyperlink>
      <w:r w:rsidRPr="00A00346">
        <w:rPr>
          <w:rFonts w:ascii="Simplified Arabic" w:hAnsi="Simplified Arabic" w:cs="Simplified Arabic"/>
          <w:color w:val="000000" w:themeColor="text1"/>
          <w:rtl/>
        </w:rPr>
        <w:t>)</w:t>
      </w:r>
      <w:r w:rsidRPr="00DB7CDB">
        <w:rPr>
          <w:rFonts w:ascii="Simplified Arabic" w:hAnsi="Simplified Arabic" w:cs="Simplified Arabic" w:hint="cs"/>
          <w:rtl/>
        </w:rPr>
        <w:t>.</w:t>
      </w:r>
      <w:r w:rsidR="00DC4739" w:rsidRPr="00DC4739">
        <w:rPr>
          <w:rtl/>
        </w:rPr>
        <w:t xml:space="preserve"> </w:t>
      </w:r>
    </w:p>
  </w:footnote>
  <w:footnote w:id="9">
    <w:p w14:paraId="01EB2118" w14:textId="12DF6091" w:rsidR="00F72418" w:rsidRDefault="00F72418" w:rsidP="00F72418">
      <w:pPr>
        <w:pStyle w:val="Notedebasdepage"/>
        <w:bidi/>
      </w:pPr>
      <w:r w:rsidRPr="00B81157">
        <w:rPr>
          <w:rStyle w:val="Appelnotedebasdep"/>
        </w:rPr>
        <w:sym w:font="Symbol" w:char="F02A"/>
      </w:r>
      <w:r>
        <w:t xml:space="preserve"> </w:t>
      </w:r>
      <w:r w:rsidRPr="00F72418">
        <w:rPr>
          <w:rFonts w:ascii="Simplified Arabic" w:hAnsi="Simplified Arabic" w:cs="Simplified Arabic" w:hint="cs"/>
          <w:rtl/>
        </w:rPr>
        <w:t>يصدر هذا ال</w:t>
      </w:r>
      <w:r>
        <w:rPr>
          <w:rFonts w:ascii="Simplified Arabic" w:hAnsi="Simplified Arabic" w:cs="Simplified Arabic" w:hint="cs"/>
          <w:rtl/>
        </w:rPr>
        <w:t>مرفق</w:t>
      </w:r>
      <w:r w:rsidRPr="00F72418">
        <w:rPr>
          <w:rFonts w:ascii="Simplified Arabic" w:hAnsi="Simplified Arabic" w:cs="Simplified Arabic" w:hint="cs"/>
          <w:rtl/>
        </w:rPr>
        <w:t xml:space="preserve"> دون تحرير رسمي</w:t>
      </w:r>
      <w:r w:rsidRPr="00F72418">
        <w:rPr>
          <w:rFonts w:ascii="Simplified Arabic" w:hAnsi="Simplified Arabic" w:cs="Simplified Arabic" w:hint="cs"/>
        </w:rPr>
        <w:t>.</w:t>
      </w:r>
    </w:p>
  </w:footnote>
  <w:footnote w:id="10">
    <w:p w14:paraId="3DEBE30D" w14:textId="10D3AEEC" w:rsidR="00F72418" w:rsidRDefault="00F72418" w:rsidP="00BA0933">
      <w:pPr>
        <w:pStyle w:val="Notedebasdepage"/>
        <w:bidi/>
        <w:rPr>
          <w:rFonts w:hint="cs"/>
          <w:rtl/>
          <w:lang w:bidi="ar-EG"/>
        </w:rPr>
      </w:pPr>
      <w:r w:rsidRPr="00B81157">
        <w:rPr>
          <w:rStyle w:val="Appelnotedebasdep"/>
        </w:rPr>
        <w:sym w:font="Symbol" w:char="F02A"/>
      </w:r>
      <w:r w:rsidRPr="00B81157">
        <w:rPr>
          <w:rStyle w:val="Appelnotedebasdep"/>
        </w:rPr>
        <w:sym w:font="Symbol" w:char="F02A"/>
      </w:r>
      <w:r>
        <w:t xml:space="preserve"> </w:t>
      </w:r>
      <w:r w:rsidR="00BA0933" w:rsidRPr="00BA0933">
        <w:rPr>
          <w:rFonts w:ascii="Simplified Arabic" w:hAnsi="Simplified Arabic" w:cs="Simplified Arabic" w:hint="cs"/>
          <w:rtl/>
        </w:rPr>
        <w:t>ت</w:t>
      </w:r>
      <w:r w:rsidR="00BA0933">
        <w:rPr>
          <w:rFonts w:ascii="Simplified Arabic" w:hAnsi="Simplified Arabic" w:cs="Simplified Arabic" w:hint="cs"/>
          <w:rtl/>
        </w:rPr>
        <w:t xml:space="preserve">ُتاح </w:t>
      </w:r>
      <w:r w:rsidR="00BA0933" w:rsidRPr="00BA0933">
        <w:rPr>
          <w:rFonts w:ascii="Simplified Arabic" w:hAnsi="Simplified Arabic" w:cs="Simplified Arabic" w:hint="cs"/>
          <w:rtl/>
        </w:rPr>
        <w:t xml:space="preserve">الإشارات الرسمية إلى الإطار </w:t>
      </w:r>
      <w:r w:rsidR="00895B16">
        <w:rPr>
          <w:rFonts w:ascii="Simplified Arabic" w:hAnsi="Simplified Arabic" w:cs="Simplified Arabic" w:hint="cs"/>
          <w:rtl/>
        </w:rPr>
        <w:t>من قِبَل</w:t>
      </w:r>
      <w:r w:rsidR="00BA0933" w:rsidRPr="00BA0933">
        <w:rPr>
          <w:rFonts w:ascii="Simplified Arabic" w:hAnsi="Simplified Arabic" w:cs="Simplified Arabic" w:hint="cs"/>
          <w:rtl/>
        </w:rPr>
        <w:t xml:space="preserve"> </w:t>
      </w:r>
      <w:r w:rsidR="00BA0933">
        <w:rPr>
          <w:rFonts w:ascii="Simplified Arabic" w:hAnsi="Simplified Arabic" w:cs="Simplified Arabic" w:hint="cs"/>
          <w:rtl/>
        </w:rPr>
        <w:t>هيئات إدارة</w:t>
      </w:r>
      <w:r w:rsidR="00BA0933" w:rsidRPr="00BA0933">
        <w:rPr>
          <w:rFonts w:ascii="Simplified Arabic" w:hAnsi="Simplified Arabic" w:cs="Simplified Arabic" w:hint="cs"/>
          <w:rtl/>
        </w:rPr>
        <w:t xml:space="preserve"> </w:t>
      </w:r>
      <w:r w:rsidR="00BA0933">
        <w:rPr>
          <w:rFonts w:ascii="Simplified Arabic" w:hAnsi="Simplified Arabic" w:cs="Simplified Arabic" w:hint="cs"/>
          <w:rtl/>
        </w:rPr>
        <w:t>ا</w:t>
      </w:r>
      <w:r w:rsidR="00BA0933" w:rsidRPr="00BA0933">
        <w:rPr>
          <w:rFonts w:ascii="Simplified Arabic" w:hAnsi="Simplified Arabic" w:cs="Simplified Arabic" w:hint="cs"/>
          <w:rtl/>
        </w:rPr>
        <w:t>لاتفاقيات والمنظمات الدولية والهيئات الحكومية الدولية</w:t>
      </w:r>
      <w:r w:rsidR="00BA0933">
        <w:rPr>
          <w:rFonts w:ascii="Simplified Arabic" w:hAnsi="Simplified Arabic" w:cs="Simplified Arabic" w:hint="cs"/>
          <w:rtl/>
        </w:rPr>
        <w:t xml:space="preserve"> الأخرى</w:t>
      </w:r>
      <w:r w:rsidR="00BA0933" w:rsidRPr="00BA0933">
        <w:rPr>
          <w:rFonts w:ascii="Simplified Arabic" w:hAnsi="Simplified Arabic" w:cs="Simplified Arabic" w:hint="cs"/>
          <w:rtl/>
        </w:rPr>
        <w:t xml:space="preserve"> في القرارات والمقررات المعتمدة </w:t>
      </w:r>
      <w:r w:rsidR="00BA0933">
        <w:rPr>
          <w:rFonts w:ascii="Simplified Arabic" w:hAnsi="Simplified Arabic" w:cs="Simplified Arabic" w:hint="cs"/>
          <w:rtl/>
        </w:rPr>
        <w:t xml:space="preserve">في الفترة ما </w:t>
      </w:r>
      <w:r w:rsidR="00BA0933" w:rsidRPr="00BA0933">
        <w:rPr>
          <w:rFonts w:ascii="Simplified Arabic" w:hAnsi="Simplified Arabic" w:cs="Simplified Arabic" w:hint="cs"/>
          <w:rtl/>
        </w:rPr>
        <w:t xml:space="preserve">بين يناير/كانون الثاني 2023 وأكتوبر/تشرين الأول 2024 في المرفق الأول للوثيقة </w:t>
      </w:r>
      <w:hyperlink r:id="rId7">
        <w:r w:rsidR="00BA0933" w:rsidRPr="00BA0933">
          <w:rPr>
            <w:rStyle w:val="Lienhypertexte"/>
            <w:sz w:val="18"/>
            <w:szCs w:val="18"/>
          </w:rPr>
          <w:t>CBD/COP/</w:t>
        </w:r>
        <w:r w:rsidR="00BA0933" w:rsidRPr="00BA0933">
          <w:rPr>
            <w:rStyle w:val="Lienhypertexte"/>
            <w:sz w:val="18"/>
            <w:szCs w:val="18"/>
          </w:rPr>
          <w:t>1</w:t>
        </w:r>
        <w:r w:rsidR="00BA0933" w:rsidRPr="00BA0933">
          <w:rPr>
            <w:rStyle w:val="Lienhypertexte"/>
            <w:sz w:val="18"/>
            <w:szCs w:val="18"/>
          </w:rPr>
          <w:t>6/10/Rev.1</w:t>
        </w:r>
      </w:hyperlink>
      <w:r w:rsidR="00BA0933" w:rsidRPr="00BA0933">
        <w:rPr>
          <w:rFonts w:ascii="Simplified Arabic" w:hAnsi="Simplified Arabic" w:cs="Simplified Arabic" w:hint="cs"/>
          <w:rtl/>
        </w:rPr>
        <w:t>، و</w:t>
      </w:r>
      <w:r w:rsidR="00BA0933">
        <w:rPr>
          <w:rFonts w:ascii="Simplified Arabic" w:hAnsi="Simplified Arabic" w:cs="Simplified Arabic" w:hint="cs"/>
          <w:rtl/>
        </w:rPr>
        <w:t>تُتاح</w:t>
      </w:r>
      <w:r w:rsidR="00BA0933" w:rsidRPr="00BA0933">
        <w:rPr>
          <w:rFonts w:ascii="Simplified Arabic" w:hAnsi="Simplified Arabic" w:cs="Simplified Arabic" w:hint="cs"/>
          <w:rtl/>
        </w:rPr>
        <w:t xml:space="preserve"> القرارات والمقررات الأخرى المعتمدة </w:t>
      </w:r>
      <w:r w:rsidR="00BA0933">
        <w:rPr>
          <w:rFonts w:ascii="Simplified Arabic" w:hAnsi="Simplified Arabic" w:cs="Simplified Arabic" w:hint="cs"/>
          <w:rtl/>
        </w:rPr>
        <w:t xml:space="preserve">في الفترة ما </w:t>
      </w:r>
      <w:r w:rsidR="00BA0933" w:rsidRPr="00BA0933">
        <w:rPr>
          <w:rFonts w:ascii="Simplified Arabic" w:hAnsi="Simplified Arabic" w:cs="Simplified Arabic" w:hint="cs"/>
          <w:rtl/>
        </w:rPr>
        <w:t>بين أكتوبر/تشرين الأول 2024 ونوفمبر/تشرين الثاني 2025 في المرفق الثاني للوثيق</w:t>
      </w:r>
      <w:r w:rsidR="00BA0933">
        <w:rPr>
          <w:rFonts w:ascii="Simplified Arabic" w:hAnsi="Simplified Arabic" w:cs="Simplified Arabic" w:hint="cs"/>
          <w:rtl/>
        </w:rPr>
        <w:t xml:space="preserve">ة </w:t>
      </w:r>
      <w:hyperlink r:id="rId8" w:history="1">
        <w:r w:rsidR="00BA0933" w:rsidRPr="00BA0933">
          <w:rPr>
            <w:rStyle w:val="Lienhypertexte"/>
            <w:sz w:val="18"/>
            <w:szCs w:val="18"/>
          </w:rPr>
          <w:t>CBD/SBI/6/7</w:t>
        </w:r>
      </w:hyperlink>
      <w:r w:rsidR="00BA0933">
        <w:rPr>
          <w:rFonts w:ascii="Simplified Arabic" w:hAnsi="Simplified Arabic" w:cs="Simplified Arabic" w:hint="cs"/>
          <w:rtl/>
        </w:rPr>
        <w:t>.</w:t>
      </w:r>
      <w:r w:rsidR="00BA0933" w:rsidRPr="00BA0933">
        <w:rPr>
          <w:rtl/>
        </w:rPr>
        <w:t xml:space="preserve"> </w:t>
      </w:r>
    </w:p>
  </w:footnote>
  <w:footnote w:id="11">
    <w:p w14:paraId="2C00F452" w14:textId="2A4D0971" w:rsidR="00E427D0" w:rsidRDefault="00E427D0" w:rsidP="00E427D0">
      <w:pPr>
        <w:pStyle w:val="Notedebasdepage"/>
        <w:bidi/>
      </w:pPr>
      <w:r w:rsidRPr="00B81157">
        <w:rPr>
          <w:rStyle w:val="Appelnotedebasdep"/>
        </w:rPr>
        <w:sym w:font="Symbol" w:char="F02A"/>
      </w:r>
      <w:r>
        <w:t xml:space="preserve"> </w:t>
      </w:r>
      <w:r w:rsidRPr="00F72418">
        <w:rPr>
          <w:rFonts w:ascii="Simplified Arabic" w:hAnsi="Simplified Arabic" w:cs="Simplified Arabic" w:hint="cs"/>
          <w:rtl/>
        </w:rPr>
        <w:t>ي</w:t>
      </w:r>
      <w:r w:rsidRPr="00E427D0">
        <w:rPr>
          <w:rFonts w:ascii="Simplified Arabic" w:hAnsi="Simplified Arabic" w:cs="Simplified Arabic" w:hint="cs"/>
          <w:rtl/>
        </w:rPr>
        <w:t>صدر هذا المرفق دون تحرير رسمي</w:t>
      </w:r>
      <w:r w:rsidRPr="00E427D0">
        <w:rPr>
          <w:rFonts w:ascii="Simplified Arabic" w:hAnsi="Simplified Arabic" w:cs="Simplified Arabic" w:hint="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B17A4" w14:textId="113C3B6F" w:rsidR="001002DE" w:rsidRPr="001002DE" w:rsidRDefault="001002DE" w:rsidP="001002DE">
    <w:pPr>
      <w:pBdr>
        <w:bottom w:val="single" w:sz="4" w:space="1" w:color="auto"/>
      </w:pBdr>
      <w:bidi/>
      <w:rPr>
        <w:sz w:val="22"/>
        <w:szCs w:val="22"/>
        <w:rtl/>
        <w:lang w:val="en-US"/>
      </w:rPr>
    </w:pPr>
    <w:r>
      <w:rPr>
        <w:sz w:val="22"/>
        <w:szCs w:val="22"/>
        <w:lang w:val="en-US"/>
      </w:rPr>
      <w:fldChar w:fldCharType="begin"/>
    </w:r>
    <w:r>
      <w:rPr>
        <w:sz w:val="22"/>
        <w:szCs w:val="22"/>
        <w:lang w:val="en-US"/>
      </w:rPr>
      <w:instrText xml:space="preserve"> KEYWORDS CBD/CP/MOP/12/11 \* MERGEFORMAT </w:instrText>
    </w:r>
    <w:r>
      <w:rPr>
        <w:sz w:val="22"/>
        <w:szCs w:val="22"/>
        <w:lang w:val="en-US"/>
      </w:rPr>
      <w:fldChar w:fldCharType="separate"/>
    </w:r>
    <w:r w:rsidR="00EE02A8">
      <w:rPr>
        <w:sz w:val="22"/>
        <w:szCs w:val="22"/>
        <w:lang w:val="en-US"/>
      </w:rPr>
      <w:t>CBD/C</w:t>
    </w:r>
    <w:r w:rsidR="00A234FD">
      <w:rPr>
        <w:sz w:val="22"/>
        <w:szCs w:val="22"/>
        <w:lang w:val="en-US"/>
      </w:rPr>
      <w:t>O</w:t>
    </w:r>
    <w:r w:rsidR="00EE02A8">
      <w:rPr>
        <w:sz w:val="22"/>
        <w:szCs w:val="22"/>
        <w:lang w:val="en-US"/>
      </w:rPr>
      <w:t>P/</w:t>
    </w:r>
    <w:r w:rsidR="00A234FD">
      <w:rPr>
        <w:sz w:val="22"/>
        <w:szCs w:val="22"/>
        <w:lang w:val="en-US"/>
      </w:rPr>
      <w:t>17</w:t>
    </w:r>
    <w:r w:rsidR="00EE02A8">
      <w:rPr>
        <w:sz w:val="22"/>
        <w:szCs w:val="22"/>
        <w:lang w:val="en-US"/>
      </w:rPr>
      <w:t>/</w:t>
    </w:r>
    <w:r w:rsidR="00383D31">
      <w:rPr>
        <w:sz w:val="22"/>
        <w:szCs w:val="22"/>
        <w:lang w:val="en-US"/>
      </w:rPr>
      <w:t>9</w:t>
    </w:r>
    <w:r>
      <w:rPr>
        <w:sz w:val="22"/>
        <w:szCs w:val="22"/>
        <w:lang w:val="en-US"/>
      </w:rPr>
      <w:fldChar w:fldCharType="end"/>
    </w:r>
  </w:p>
  <w:p w14:paraId="7EBF496E" w14:textId="77777777" w:rsidR="001002DE" w:rsidRDefault="001002D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0301" w14:textId="54718C66" w:rsidR="001002DE" w:rsidRPr="006D75A6" w:rsidRDefault="001002DE" w:rsidP="001002DE">
    <w:pPr>
      <w:pBdr>
        <w:bottom w:val="single" w:sz="4" w:space="1" w:color="auto"/>
      </w:pBdr>
      <w:rPr>
        <w:sz w:val="22"/>
        <w:szCs w:val="22"/>
      </w:rPr>
    </w:pPr>
    <w:r>
      <w:rPr>
        <w:sz w:val="22"/>
        <w:szCs w:val="22"/>
      </w:rPr>
      <w:fldChar w:fldCharType="begin"/>
    </w:r>
    <w:r>
      <w:rPr>
        <w:sz w:val="22"/>
        <w:szCs w:val="22"/>
      </w:rPr>
      <w:instrText xml:space="preserve"> KEYWORDS CBD/CP/MOP/12/11 \* MERGEFORMAT </w:instrText>
    </w:r>
    <w:r>
      <w:rPr>
        <w:sz w:val="22"/>
        <w:szCs w:val="22"/>
      </w:rPr>
      <w:fldChar w:fldCharType="separate"/>
    </w:r>
    <w:r w:rsidR="00EE02A8">
      <w:rPr>
        <w:sz w:val="22"/>
        <w:szCs w:val="22"/>
      </w:rPr>
      <w:t>CBD/C</w:t>
    </w:r>
    <w:r w:rsidR="00A234FD">
      <w:rPr>
        <w:sz w:val="22"/>
        <w:szCs w:val="22"/>
      </w:rPr>
      <w:t>O</w:t>
    </w:r>
    <w:r w:rsidR="00EE02A8">
      <w:rPr>
        <w:sz w:val="22"/>
        <w:szCs w:val="22"/>
      </w:rPr>
      <w:t>P/</w:t>
    </w:r>
    <w:r w:rsidR="00A234FD">
      <w:rPr>
        <w:sz w:val="22"/>
        <w:szCs w:val="22"/>
      </w:rPr>
      <w:t>17</w:t>
    </w:r>
    <w:r w:rsidR="00EE02A8">
      <w:rPr>
        <w:sz w:val="22"/>
        <w:szCs w:val="22"/>
      </w:rPr>
      <w:t>/</w:t>
    </w:r>
    <w:r w:rsidR="00383D31">
      <w:rPr>
        <w:sz w:val="22"/>
        <w:szCs w:val="22"/>
      </w:rPr>
      <w:t>9</w:t>
    </w:r>
    <w:r>
      <w:rPr>
        <w:sz w:val="22"/>
        <w:szCs w:val="22"/>
      </w:rPr>
      <w:fldChar w:fldCharType="end"/>
    </w:r>
  </w:p>
  <w:p w14:paraId="08E4BE68" w14:textId="77777777" w:rsidR="001002DE" w:rsidRDefault="001002D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6138F" w14:textId="18E7C0D9" w:rsidR="003A4412" w:rsidRPr="001002DE" w:rsidRDefault="003A4412" w:rsidP="001002DE">
    <w:pPr>
      <w:bidi/>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3F7F"/>
    <w:multiLevelType w:val="hybridMultilevel"/>
    <w:tmpl w:val="9B38187E"/>
    <w:lvl w:ilvl="0" w:tplc="159C5616">
      <w:start w:val="1"/>
      <w:numFmt w:val="decimal"/>
      <w:lvlText w:val="%1-"/>
      <w:lvlJc w:val="left"/>
      <w:pPr>
        <w:ind w:left="1080" w:hanging="360"/>
      </w:pPr>
      <w:rPr>
        <w:rFonts w:asciiTheme="majorBidi" w:hAnsiTheme="majorBidi" w:cstheme="majorBid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770718A"/>
    <w:multiLevelType w:val="hybridMultilevel"/>
    <w:tmpl w:val="7CAC4C54"/>
    <w:lvl w:ilvl="0" w:tplc="340E60B6">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2" w15:restartNumberingAfterBreak="0">
    <w:nsid w:val="08997B36"/>
    <w:multiLevelType w:val="hybridMultilevel"/>
    <w:tmpl w:val="42064B4E"/>
    <w:lvl w:ilvl="0" w:tplc="649C1216">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3" w15:restartNumberingAfterBreak="0">
    <w:nsid w:val="0C821715"/>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180189"/>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686121"/>
    <w:multiLevelType w:val="hybridMultilevel"/>
    <w:tmpl w:val="184C8028"/>
    <w:styleLink w:val="ImportedStyle2"/>
    <w:lvl w:ilvl="0" w:tplc="E09C402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B388DE6">
      <w:start w:val="1"/>
      <w:numFmt w:val="lowerLetter"/>
      <w:lvlText w:val="(%2)"/>
      <w:lvlJc w:val="left"/>
      <w:pPr>
        <w:tabs>
          <w:tab w:val="left" w:pos="360"/>
          <w:tab w:val="left" w:pos="567"/>
          <w:tab w:val="left" w:pos="1134"/>
          <w:tab w:val="num" w:pos="1440"/>
          <w:tab w:val="left" w:pos="1701"/>
          <w:tab w:val="left" w:pos="2268"/>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7E84ED2">
      <w:start w:val="1"/>
      <w:numFmt w:val="lowerRoman"/>
      <w:lvlText w:val="(%3)"/>
      <w:lvlJc w:val="left"/>
      <w:pPr>
        <w:tabs>
          <w:tab w:val="left" w:pos="360"/>
          <w:tab w:val="left" w:pos="567"/>
          <w:tab w:val="left" w:pos="1134"/>
          <w:tab w:val="left" w:pos="1440"/>
          <w:tab w:val="left" w:pos="1701"/>
        </w:tabs>
        <w:ind w:left="2268"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4406566">
      <w:start w:val="1"/>
      <w:numFmt w:val="decimal"/>
      <w:lvlText w:val="(%4)"/>
      <w:lvlJc w:val="left"/>
      <w:pPr>
        <w:tabs>
          <w:tab w:val="left" w:pos="360"/>
          <w:tab w:val="left" w:pos="567"/>
          <w:tab w:val="left" w:pos="1134"/>
          <w:tab w:val="left" w:pos="1440"/>
          <w:tab w:val="left" w:pos="1701"/>
          <w:tab w:val="left" w:pos="2268"/>
        </w:tabs>
        <w:ind w:left="2835"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2DCE9F4">
      <w:start w:val="1"/>
      <w:numFmt w:val="lowerLetter"/>
      <w:lvlText w:val="(%5)"/>
      <w:lvlJc w:val="left"/>
      <w:pPr>
        <w:tabs>
          <w:tab w:val="left" w:pos="360"/>
          <w:tab w:val="left" w:pos="567"/>
          <w:tab w:val="left" w:pos="1134"/>
          <w:tab w:val="left" w:pos="1440"/>
          <w:tab w:val="left" w:pos="1701"/>
          <w:tab w:val="left" w:pos="2268"/>
        </w:tabs>
        <w:ind w:left="3402"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FD2E192">
      <w:start w:val="1"/>
      <w:numFmt w:val="lowerRoman"/>
      <w:lvlText w:val="(%6)"/>
      <w:lvlJc w:val="left"/>
      <w:pPr>
        <w:tabs>
          <w:tab w:val="left" w:pos="360"/>
          <w:tab w:val="left" w:pos="567"/>
          <w:tab w:val="left" w:pos="1134"/>
          <w:tab w:val="left" w:pos="1440"/>
          <w:tab w:val="left" w:pos="1701"/>
          <w:tab w:val="left" w:pos="2268"/>
        </w:tabs>
        <w:ind w:left="28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2989A0E">
      <w:start w:val="1"/>
      <w:numFmt w:val="decimal"/>
      <w:lvlText w:val="%7."/>
      <w:lvlJc w:val="left"/>
      <w:pPr>
        <w:tabs>
          <w:tab w:val="left" w:pos="360"/>
          <w:tab w:val="left" w:pos="567"/>
          <w:tab w:val="left" w:pos="1134"/>
          <w:tab w:val="left" w:pos="1440"/>
          <w:tab w:val="left" w:pos="1701"/>
          <w:tab w:val="left" w:pos="2268"/>
        </w:tabs>
        <w:ind w:left="318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8786BBB2">
      <w:start w:val="1"/>
      <w:numFmt w:val="lowerLetter"/>
      <w:lvlText w:val="%8."/>
      <w:lvlJc w:val="left"/>
      <w:pPr>
        <w:tabs>
          <w:tab w:val="left" w:pos="360"/>
          <w:tab w:val="left" w:pos="567"/>
          <w:tab w:val="left" w:pos="1134"/>
          <w:tab w:val="left" w:pos="1440"/>
          <w:tab w:val="left" w:pos="1701"/>
          <w:tab w:val="left" w:pos="2268"/>
        </w:tabs>
        <w:ind w:left="354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964F5C8">
      <w:start w:val="1"/>
      <w:numFmt w:val="lowerRoman"/>
      <w:lvlText w:val="%9."/>
      <w:lvlJc w:val="left"/>
      <w:pPr>
        <w:tabs>
          <w:tab w:val="left" w:pos="360"/>
          <w:tab w:val="left" w:pos="567"/>
          <w:tab w:val="left" w:pos="1134"/>
          <w:tab w:val="left" w:pos="1440"/>
          <w:tab w:val="left" w:pos="1701"/>
          <w:tab w:val="left" w:pos="2268"/>
        </w:tabs>
        <w:ind w:left="390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65738DE"/>
    <w:multiLevelType w:val="hybridMultilevel"/>
    <w:tmpl w:val="3ABA6680"/>
    <w:lvl w:ilvl="0" w:tplc="C9CC0EB0">
      <w:start w:val="1"/>
      <w:numFmt w:val="arabicAbjad"/>
      <w:lvlText w:val="(%1)"/>
      <w:lvlJc w:val="left"/>
      <w:pPr>
        <w:ind w:left="1800" w:hanging="360"/>
      </w:pPr>
      <w:rPr>
        <w:rFonts w:ascii="Simplified Arabic" w:hAnsi="Simplified Arabic" w:cs="Simplified Arabic" w:hint="default"/>
        <w:b w:val="0"/>
        <w:bCs w:val="0"/>
        <w:i/>
        <w:iCs w:val="0"/>
        <w:vanish w:val="0"/>
        <w:color w:val="auto"/>
        <w:sz w:val="24"/>
        <w:szCs w:val="24"/>
        <w:u w:val="none"/>
        <w:lang w:val="en-US"/>
      </w:rPr>
    </w:lvl>
    <w:lvl w:ilvl="1" w:tplc="100C0019">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7" w15:restartNumberingAfterBreak="0">
    <w:nsid w:val="16B96ED4"/>
    <w:multiLevelType w:val="hybridMultilevel"/>
    <w:tmpl w:val="420C1224"/>
    <w:lvl w:ilvl="0" w:tplc="C9CC0EB0">
      <w:start w:val="1"/>
      <w:numFmt w:val="arabicAbjad"/>
      <w:lvlText w:val="(%1)"/>
      <w:lvlJc w:val="left"/>
      <w:pPr>
        <w:ind w:left="1800" w:hanging="360"/>
      </w:pPr>
      <w:rPr>
        <w:rFonts w:ascii="Simplified Arabic" w:hAnsi="Simplified Arabic" w:cs="Simplified Arabic" w:hint="default"/>
        <w:b w:val="0"/>
        <w:bCs w:val="0"/>
        <w:i/>
        <w:iCs w:val="0"/>
        <w:vanish w:val="0"/>
        <w:color w:val="auto"/>
        <w:sz w:val="24"/>
        <w:szCs w:val="24"/>
        <w:u w:val="none"/>
        <w:lang w:val="en-US"/>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8" w15:restartNumberingAfterBreak="0">
    <w:nsid w:val="1D626BFB"/>
    <w:multiLevelType w:val="hybridMultilevel"/>
    <w:tmpl w:val="1B58417A"/>
    <w:lvl w:ilvl="0" w:tplc="771879DA">
      <w:start w:val="1"/>
      <w:numFmt w:val="arabicAlpha"/>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9"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786943"/>
    <w:multiLevelType w:val="hybridMultilevel"/>
    <w:tmpl w:val="14F45C12"/>
    <w:lvl w:ilvl="0" w:tplc="DE0027CC">
      <w:start w:val="1"/>
      <w:numFmt w:val="arabicAlpha"/>
      <w:lvlText w:val="%1-"/>
      <w:lvlJc w:val="left"/>
      <w:pPr>
        <w:ind w:left="789" w:hanging="360"/>
      </w:pPr>
      <w:rPr>
        <w:rFonts w:hint="default"/>
      </w:rPr>
    </w:lvl>
    <w:lvl w:ilvl="1" w:tplc="08090019" w:tentative="1">
      <w:start w:val="1"/>
      <w:numFmt w:val="lowerLetter"/>
      <w:lvlText w:val="%2."/>
      <w:lvlJc w:val="left"/>
      <w:pPr>
        <w:ind w:left="1509" w:hanging="360"/>
      </w:pPr>
    </w:lvl>
    <w:lvl w:ilvl="2" w:tplc="0809001B" w:tentative="1">
      <w:start w:val="1"/>
      <w:numFmt w:val="lowerRoman"/>
      <w:lvlText w:val="%3."/>
      <w:lvlJc w:val="right"/>
      <w:pPr>
        <w:ind w:left="2229" w:hanging="180"/>
      </w:pPr>
    </w:lvl>
    <w:lvl w:ilvl="3" w:tplc="0809000F" w:tentative="1">
      <w:start w:val="1"/>
      <w:numFmt w:val="decimal"/>
      <w:lvlText w:val="%4."/>
      <w:lvlJc w:val="left"/>
      <w:pPr>
        <w:ind w:left="2949" w:hanging="360"/>
      </w:pPr>
    </w:lvl>
    <w:lvl w:ilvl="4" w:tplc="08090019" w:tentative="1">
      <w:start w:val="1"/>
      <w:numFmt w:val="lowerLetter"/>
      <w:lvlText w:val="%5."/>
      <w:lvlJc w:val="left"/>
      <w:pPr>
        <w:ind w:left="3669" w:hanging="360"/>
      </w:pPr>
    </w:lvl>
    <w:lvl w:ilvl="5" w:tplc="0809001B" w:tentative="1">
      <w:start w:val="1"/>
      <w:numFmt w:val="lowerRoman"/>
      <w:lvlText w:val="%6."/>
      <w:lvlJc w:val="right"/>
      <w:pPr>
        <w:ind w:left="4389" w:hanging="180"/>
      </w:pPr>
    </w:lvl>
    <w:lvl w:ilvl="6" w:tplc="0809000F" w:tentative="1">
      <w:start w:val="1"/>
      <w:numFmt w:val="decimal"/>
      <w:lvlText w:val="%7."/>
      <w:lvlJc w:val="left"/>
      <w:pPr>
        <w:ind w:left="5109" w:hanging="360"/>
      </w:pPr>
    </w:lvl>
    <w:lvl w:ilvl="7" w:tplc="08090019" w:tentative="1">
      <w:start w:val="1"/>
      <w:numFmt w:val="lowerLetter"/>
      <w:lvlText w:val="%8."/>
      <w:lvlJc w:val="left"/>
      <w:pPr>
        <w:ind w:left="5829" w:hanging="360"/>
      </w:pPr>
    </w:lvl>
    <w:lvl w:ilvl="8" w:tplc="0809001B" w:tentative="1">
      <w:start w:val="1"/>
      <w:numFmt w:val="lowerRoman"/>
      <w:lvlText w:val="%9."/>
      <w:lvlJc w:val="right"/>
      <w:pPr>
        <w:ind w:left="6549" w:hanging="180"/>
      </w:pPr>
    </w:lvl>
  </w:abstractNum>
  <w:abstractNum w:abstractNumId="12" w15:restartNumberingAfterBreak="0">
    <w:nsid w:val="25F268C7"/>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167E3E"/>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9B5FA3"/>
    <w:multiLevelType w:val="hybridMultilevel"/>
    <w:tmpl w:val="5C2EA368"/>
    <w:lvl w:ilvl="0" w:tplc="613A5180">
      <w:start w:val="1"/>
      <w:numFmt w:val="arabicAbjad"/>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10C662D"/>
    <w:multiLevelType w:val="hybridMultilevel"/>
    <w:tmpl w:val="6520FE6A"/>
    <w:lvl w:ilvl="0" w:tplc="9566DFAC">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17" w15:restartNumberingAfterBreak="0">
    <w:nsid w:val="33FD31EB"/>
    <w:multiLevelType w:val="hybridMultilevel"/>
    <w:tmpl w:val="A4222A38"/>
    <w:lvl w:ilvl="0" w:tplc="557253F8">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18" w15:restartNumberingAfterBreak="0">
    <w:nsid w:val="37F5686D"/>
    <w:multiLevelType w:val="hybridMultilevel"/>
    <w:tmpl w:val="A014AEE6"/>
    <w:lvl w:ilvl="0" w:tplc="6090D1C2">
      <w:start w:val="1"/>
      <w:numFmt w:val="arabicAlpha"/>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A894E23"/>
    <w:multiLevelType w:val="hybridMultilevel"/>
    <w:tmpl w:val="8F427038"/>
    <w:lvl w:ilvl="0" w:tplc="C9CC0EB0">
      <w:start w:val="1"/>
      <w:numFmt w:val="arabicAbjad"/>
      <w:lvlText w:val="(%1)"/>
      <w:lvlJc w:val="left"/>
      <w:pPr>
        <w:ind w:left="1800" w:hanging="360"/>
      </w:pPr>
      <w:rPr>
        <w:rFonts w:ascii="Simplified Arabic" w:hAnsi="Simplified Arabic" w:cs="Simplified Arabic" w:hint="default"/>
        <w:b w:val="0"/>
        <w:bCs w:val="0"/>
        <w:i/>
        <w:iCs w:val="0"/>
        <w:vanish w:val="0"/>
        <w:color w:val="auto"/>
        <w:sz w:val="24"/>
        <w:szCs w:val="24"/>
        <w:u w:val="none"/>
        <w:lang w:val="en-U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0" w15:restartNumberingAfterBreak="0">
    <w:nsid w:val="3D6A4462"/>
    <w:multiLevelType w:val="hybridMultilevel"/>
    <w:tmpl w:val="6F72CC3E"/>
    <w:lvl w:ilvl="0" w:tplc="F642DB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F9D3C20"/>
    <w:multiLevelType w:val="hybridMultilevel"/>
    <w:tmpl w:val="025031CC"/>
    <w:lvl w:ilvl="0" w:tplc="B89A914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055651"/>
    <w:multiLevelType w:val="hybridMultilevel"/>
    <w:tmpl w:val="042C6CBC"/>
    <w:lvl w:ilvl="0" w:tplc="FFFFFFFF">
      <w:start w:val="1"/>
      <w:numFmt w:val="arabicAbjad"/>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49353428"/>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5" w15:restartNumberingAfterBreak="0">
    <w:nsid w:val="49F21098"/>
    <w:multiLevelType w:val="hybridMultilevel"/>
    <w:tmpl w:val="E1726FBC"/>
    <w:lvl w:ilvl="0" w:tplc="C9CC0EB0">
      <w:start w:val="1"/>
      <w:numFmt w:val="arabicAbjad"/>
      <w:lvlText w:val="(%1)"/>
      <w:lvlJc w:val="left"/>
      <w:pPr>
        <w:ind w:left="1800" w:hanging="360"/>
      </w:pPr>
      <w:rPr>
        <w:rFonts w:ascii="Simplified Arabic" w:hAnsi="Simplified Arabic" w:cs="Simplified Arabic" w:hint="default"/>
        <w:b w:val="0"/>
        <w:bCs w:val="0"/>
        <w:i/>
        <w:iCs w:val="0"/>
        <w:vanish w:val="0"/>
        <w:color w:val="auto"/>
        <w:sz w:val="24"/>
        <w:szCs w:val="24"/>
        <w:u w:val="none"/>
        <w:lang w:val="en-US"/>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26" w15:restartNumberingAfterBreak="0">
    <w:nsid w:val="4CE4097F"/>
    <w:multiLevelType w:val="hybridMultilevel"/>
    <w:tmpl w:val="80C8E398"/>
    <w:lvl w:ilvl="0" w:tplc="1BE0B37E">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2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4E11075"/>
    <w:multiLevelType w:val="hybridMultilevel"/>
    <w:tmpl w:val="7BB2ECFA"/>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6B6153"/>
    <w:multiLevelType w:val="hybridMultilevel"/>
    <w:tmpl w:val="E260182A"/>
    <w:lvl w:ilvl="0" w:tplc="C9CC0EB0">
      <w:start w:val="1"/>
      <w:numFmt w:val="arabicAbjad"/>
      <w:lvlText w:val="(%1)"/>
      <w:lvlJc w:val="left"/>
      <w:pPr>
        <w:ind w:left="1800" w:hanging="360"/>
      </w:pPr>
      <w:rPr>
        <w:rFonts w:ascii="Simplified Arabic" w:hAnsi="Simplified Arabic" w:cs="Simplified Arabic" w:hint="default"/>
        <w:b w:val="0"/>
        <w:bCs w:val="0"/>
        <w:i/>
        <w:iCs w:val="0"/>
        <w:vanish w:val="0"/>
        <w:color w:val="auto"/>
        <w:sz w:val="24"/>
        <w:szCs w:val="24"/>
        <w:u w:val="none"/>
        <w:lang w:val="en-US"/>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31" w15:restartNumberingAfterBreak="0">
    <w:nsid w:val="5B3836C9"/>
    <w:multiLevelType w:val="hybridMultilevel"/>
    <w:tmpl w:val="042C6CBC"/>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32" w15:restartNumberingAfterBreak="0">
    <w:nsid w:val="5B5B7509"/>
    <w:multiLevelType w:val="hybridMultilevel"/>
    <w:tmpl w:val="DDAEFBF6"/>
    <w:lvl w:ilvl="0" w:tplc="C9CC0EB0">
      <w:start w:val="1"/>
      <w:numFmt w:val="arabicAbjad"/>
      <w:lvlText w:val="(%1)"/>
      <w:lvlJc w:val="left"/>
      <w:pPr>
        <w:ind w:left="1800" w:hanging="360"/>
      </w:pPr>
      <w:rPr>
        <w:rFonts w:ascii="Simplified Arabic" w:hAnsi="Simplified Arabic" w:cs="Simplified Arabic" w:hint="default"/>
        <w:b w:val="0"/>
        <w:bCs w:val="0"/>
        <w:i/>
        <w:iCs w:val="0"/>
        <w:vanish w:val="0"/>
        <w:color w:val="auto"/>
        <w:sz w:val="24"/>
        <w:szCs w:val="24"/>
        <w:u w:val="none"/>
        <w:lang w:val="en-US"/>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33" w15:restartNumberingAfterBreak="0">
    <w:nsid w:val="5D943BEE"/>
    <w:multiLevelType w:val="multilevel"/>
    <w:tmpl w:val="222A08B4"/>
    <w:numStyleLink w:val="ListCBD"/>
  </w:abstractNum>
  <w:abstractNum w:abstractNumId="34" w15:restartNumberingAfterBreak="0">
    <w:nsid w:val="5F53498D"/>
    <w:multiLevelType w:val="hybridMultilevel"/>
    <w:tmpl w:val="60B09AEE"/>
    <w:lvl w:ilvl="0" w:tplc="FFFFFFFF">
      <w:start w:val="1"/>
      <w:numFmt w:val="arabicAbjad"/>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5"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600E36EA"/>
    <w:multiLevelType w:val="hybridMultilevel"/>
    <w:tmpl w:val="0616BCB2"/>
    <w:lvl w:ilvl="0" w:tplc="5F06BEDE">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37" w15:restartNumberingAfterBreak="0">
    <w:nsid w:val="609F106C"/>
    <w:multiLevelType w:val="hybridMultilevel"/>
    <w:tmpl w:val="A614CBDA"/>
    <w:lvl w:ilvl="0" w:tplc="291EAD36">
      <w:start w:val="1"/>
      <w:numFmt w:val="decimal"/>
      <w:lvlText w:val="%1-"/>
      <w:lvlJc w:val="left"/>
      <w:pPr>
        <w:ind w:left="1080" w:hanging="360"/>
      </w:pPr>
      <w:rPr>
        <w:rFonts w:hint="default"/>
        <w:b w:val="0"/>
        <w:bCs w:val="0"/>
      </w:rPr>
    </w:lvl>
    <w:lvl w:ilvl="1" w:tplc="100C0019">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38" w15:restartNumberingAfterBreak="0">
    <w:nsid w:val="62DE2C31"/>
    <w:multiLevelType w:val="hybridMultilevel"/>
    <w:tmpl w:val="0B7621EA"/>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 w15:restartNumberingAfterBreak="0">
    <w:nsid w:val="64933943"/>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4C313F"/>
    <w:multiLevelType w:val="hybridMultilevel"/>
    <w:tmpl w:val="9F04012C"/>
    <w:lvl w:ilvl="0" w:tplc="F4003828">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41" w15:restartNumberingAfterBreak="0">
    <w:nsid w:val="6C914F98"/>
    <w:multiLevelType w:val="hybridMultilevel"/>
    <w:tmpl w:val="FFC86646"/>
    <w:lvl w:ilvl="0" w:tplc="684C87A4">
      <w:start w:val="1"/>
      <w:numFmt w:val="arabicAlpha"/>
      <w:lvlText w:val="(%1)"/>
      <w:lvlJc w:val="left"/>
      <w:pPr>
        <w:ind w:left="1800" w:hanging="36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42" w15:restartNumberingAfterBreak="0">
    <w:nsid w:val="6F206875"/>
    <w:multiLevelType w:val="hybridMultilevel"/>
    <w:tmpl w:val="0F28BCC6"/>
    <w:lvl w:ilvl="0" w:tplc="F6F808A4">
      <w:start w:val="1"/>
      <w:numFmt w:val="arabicAbjad"/>
      <w:lvlText w:val="(%1)"/>
      <w:lvlJc w:val="left"/>
      <w:pPr>
        <w:ind w:left="2160" w:hanging="72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43" w15:restartNumberingAfterBreak="0">
    <w:nsid w:val="74162F9F"/>
    <w:multiLevelType w:val="hybridMultilevel"/>
    <w:tmpl w:val="BBAA12FA"/>
    <w:lvl w:ilvl="0" w:tplc="1FEAB30E">
      <w:start w:val="1"/>
      <w:numFmt w:val="decimal"/>
      <w:lvlText w:val="(%1)"/>
      <w:lvlJc w:val="left"/>
      <w:pPr>
        <w:ind w:left="2520" w:hanging="360"/>
      </w:pPr>
      <w:rPr>
        <w:rFonts w:hint="default"/>
        <w:sz w:val="24"/>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44" w15:restartNumberingAfterBreak="0">
    <w:nsid w:val="744A0A01"/>
    <w:multiLevelType w:val="hybridMultilevel"/>
    <w:tmpl w:val="44C48342"/>
    <w:lvl w:ilvl="0" w:tplc="F6F808A4">
      <w:start w:val="1"/>
      <w:numFmt w:val="arabicAbjad"/>
      <w:lvlText w:val="(%1)"/>
      <w:lvlJc w:val="left"/>
      <w:pPr>
        <w:ind w:left="1800" w:hanging="36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45" w15:restartNumberingAfterBreak="0">
    <w:nsid w:val="763D5E40"/>
    <w:multiLevelType w:val="hybridMultilevel"/>
    <w:tmpl w:val="184C8028"/>
    <w:numStyleLink w:val="ImportedStyle2"/>
  </w:abstractNum>
  <w:num w:numId="1" w16cid:durableId="1757360435">
    <w:abstractNumId w:val="9"/>
  </w:num>
  <w:num w:numId="2" w16cid:durableId="334503660">
    <w:abstractNumId w:val="29"/>
  </w:num>
  <w:num w:numId="3" w16cid:durableId="1030253915">
    <w:abstractNumId w:val="10"/>
  </w:num>
  <w:num w:numId="4" w16cid:durableId="1042709843">
    <w:abstractNumId w:val="21"/>
  </w:num>
  <w:num w:numId="5" w16cid:durableId="2072999303">
    <w:abstractNumId w:val="15"/>
  </w:num>
  <w:num w:numId="6" w16cid:durableId="1323464251">
    <w:abstractNumId w:val="35"/>
  </w:num>
  <w:num w:numId="7" w16cid:durableId="190800566">
    <w:abstractNumId w:val="18"/>
  </w:num>
  <w:num w:numId="8" w16cid:durableId="815562627">
    <w:abstractNumId w:val="14"/>
  </w:num>
  <w:num w:numId="9" w16cid:durableId="1804351448">
    <w:abstractNumId w:val="12"/>
  </w:num>
  <w:num w:numId="10" w16cid:durableId="1145508258">
    <w:abstractNumId w:val="13"/>
  </w:num>
  <w:num w:numId="11" w16cid:durableId="2100709098">
    <w:abstractNumId w:val="3"/>
  </w:num>
  <w:num w:numId="12" w16cid:durableId="1122117347">
    <w:abstractNumId w:val="39"/>
  </w:num>
  <w:num w:numId="13" w16cid:durableId="15739934">
    <w:abstractNumId w:val="4"/>
  </w:num>
  <w:num w:numId="14" w16cid:durableId="663819871">
    <w:abstractNumId w:val="0"/>
  </w:num>
  <w:num w:numId="15" w16cid:durableId="1577206234">
    <w:abstractNumId w:val="20"/>
  </w:num>
  <w:num w:numId="16" w16cid:durableId="1743600919">
    <w:abstractNumId w:val="11"/>
  </w:num>
  <w:num w:numId="17" w16cid:durableId="198864258">
    <w:abstractNumId w:val="23"/>
  </w:num>
  <w:num w:numId="18" w16cid:durableId="960385107">
    <w:abstractNumId w:val="24"/>
  </w:num>
  <w:num w:numId="19" w16cid:durableId="323945383">
    <w:abstractNumId w:val="33"/>
  </w:num>
  <w:num w:numId="20" w16cid:durableId="1506555456">
    <w:abstractNumId w:val="37"/>
  </w:num>
  <w:num w:numId="21" w16cid:durableId="1531648978">
    <w:abstractNumId w:val="31"/>
  </w:num>
  <w:num w:numId="22" w16cid:durableId="1169054305">
    <w:abstractNumId w:val="43"/>
  </w:num>
  <w:num w:numId="23" w16cid:durableId="1488322879">
    <w:abstractNumId w:val="5"/>
  </w:num>
  <w:num w:numId="24" w16cid:durableId="2111385732">
    <w:abstractNumId w:val="45"/>
    <w:lvlOverride w:ilvl="1">
      <w:startOverride w:val="4"/>
    </w:lvlOverride>
  </w:num>
  <w:num w:numId="25" w16cid:durableId="715667327">
    <w:abstractNumId w:val="36"/>
  </w:num>
  <w:num w:numId="26" w16cid:durableId="957492663">
    <w:abstractNumId w:val="22"/>
  </w:num>
  <w:num w:numId="27" w16cid:durableId="2019889812">
    <w:abstractNumId w:val="34"/>
  </w:num>
  <w:num w:numId="28" w16cid:durableId="221407451">
    <w:abstractNumId w:val="28"/>
  </w:num>
  <w:num w:numId="29" w16cid:durableId="1510557726">
    <w:abstractNumId w:val="42"/>
  </w:num>
  <w:num w:numId="30" w16cid:durableId="1858494541">
    <w:abstractNumId w:val="8"/>
  </w:num>
  <w:num w:numId="31" w16cid:durableId="779565805">
    <w:abstractNumId w:val="16"/>
  </w:num>
  <w:num w:numId="32" w16cid:durableId="305936926">
    <w:abstractNumId w:val="6"/>
  </w:num>
  <w:num w:numId="33" w16cid:durableId="888372942">
    <w:abstractNumId w:val="40"/>
  </w:num>
  <w:num w:numId="34" w16cid:durableId="2008483797">
    <w:abstractNumId w:val="1"/>
  </w:num>
  <w:num w:numId="35" w16cid:durableId="1537934266">
    <w:abstractNumId w:val="41"/>
  </w:num>
  <w:num w:numId="36" w16cid:durableId="1470784820">
    <w:abstractNumId w:val="19"/>
  </w:num>
  <w:num w:numId="37" w16cid:durableId="305475424">
    <w:abstractNumId w:val="17"/>
  </w:num>
  <w:num w:numId="38" w16cid:durableId="1919441265">
    <w:abstractNumId w:val="26"/>
  </w:num>
  <w:num w:numId="39" w16cid:durableId="1412701576">
    <w:abstractNumId w:val="25"/>
  </w:num>
  <w:num w:numId="40" w16cid:durableId="699010936">
    <w:abstractNumId w:val="7"/>
  </w:num>
  <w:num w:numId="41" w16cid:durableId="1316884453">
    <w:abstractNumId w:val="32"/>
  </w:num>
  <w:num w:numId="42" w16cid:durableId="1029648502">
    <w:abstractNumId w:val="30"/>
  </w:num>
  <w:num w:numId="43" w16cid:durableId="417597127">
    <w:abstractNumId w:val="2"/>
  </w:num>
  <w:num w:numId="44" w16cid:durableId="158470617">
    <w:abstractNumId w:val="44"/>
  </w:num>
  <w:num w:numId="45" w16cid:durableId="455754955">
    <w:abstractNumId w:val="38"/>
  </w:num>
  <w:num w:numId="46" w16cid:durableId="83082877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910"/>
    <w:rsid w:val="00000CAC"/>
    <w:rsid w:val="00001595"/>
    <w:rsid w:val="00004421"/>
    <w:rsid w:val="00004DD2"/>
    <w:rsid w:val="0000588C"/>
    <w:rsid w:val="0000742A"/>
    <w:rsid w:val="00012A08"/>
    <w:rsid w:val="000141A3"/>
    <w:rsid w:val="00015E2F"/>
    <w:rsid w:val="000160AF"/>
    <w:rsid w:val="00017D0A"/>
    <w:rsid w:val="00020BC7"/>
    <w:rsid w:val="000212CF"/>
    <w:rsid w:val="00022635"/>
    <w:rsid w:val="00023D81"/>
    <w:rsid w:val="00024707"/>
    <w:rsid w:val="00024852"/>
    <w:rsid w:val="00024CE7"/>
    <w:rsid w:val="000278D2"/>
    <w:rsid w:val="00030319"/>
    <w:rsid w:val="0003055B"/>
    <w:rsid w:val="000324B4"/>
    <w:rsid w:val="0003386B"/>
    <w:rsid w:val="00033D91"/>
    <w:rsid w:val="00033F97"/>
    <w:rsid w:val="000353D6"/>
    <w:rsid w:val="0003624A"/>
    <w:rsid w:val="00037DBB"/>
    <w:rsid w:val="00042B1A"/>
    <w:rsid w:val="00043E8C"/>
    <w:rsid w:val="00045762"/>
    <w:rsid w:val="000465F0"/>
    <w:rsid w:val="00054071"/>
    <w:rsid w:val="00054292"/>
    <w:rsid w:val="00054459"/>
    <w:rsid w:val="00054EEE"/>
    <w:rsid w:val="00054F33"/>
    <w:rsid w:val="00056FE5"/>
    <w:rsid w:val="00057718"/>
    <w:rsid w:val="00057CA3"/>
    <w:rsid w:val="00060D26"/>
    <w:rsid w:val="00061C13"/>
    <w:rsid w:val="00063A38"/>
    <w:rsid w:val="000640EA"/>
    <w:rsid w:val="00064EBE"/>
    <w:rsid w:val="00066561"/>
    <w:rsid w:val="00070BB8"/>
    <w:rsid w:val="00071D14"/>
    <w:rsid w:val="00072BBD"/>
    <w:rsid w:val="0007314C"/>
    <w:rsid w:val="0007346F"/>
    <w:rsid w:val="00076B2B"/>
    <w:rsid w:val="000774B7"/>
    <w:rsid w:val="0008009C"/>
    <w:rsid w:val="000833CF"/>
    <w:rsid w:val="0008448C"/>
    <w:rsid w:val="00085E7C"/>
    <w:rsid w:val="00086615"/>
    <w:rsid w:val="000868DC"/>
    <w:rsid w:val="0008747D"/>
    <w:rsid w:val="00090564"/>
    <w:rsid w:val="000929DF"/>
    <w:rsid w:val="00093D6C"/>
    <w:rsid w:val="0009438F"/>
    <w:rsid w:val="000943D5"/>
    <w:rsid w:val="00096D07"/>
    <w:rsid w:val="000A1725"/>
    <w:rsid w:val="000A1F60"/>
    <w:rsid w:val="000A20D2"/>
    <w:rsid w:val="000A2909"/>
    <w:rsid w:val="000A2A00"/>
    <w:rsid w:val="000A33A3"/>
    <w:rsid w:val="000A3AFE"/>
    <w:rsid w:val="000A423D"/>
    <w:rsid w:val="000A5943"/>
    <w:rsid w:val="000A6CB0"/>
    <w:rsid w:val="000A7A9F"/>
    <w:rsid w:val="000B0CB7"/>
    <w:rsid w:val="000B1263"/>
    <w:rsid w:val="000B3F3F"/>
    <w:rsid w:val="000B5162"/>
    <w:rsid w:val="000B551A"/>
    <w:rsid w:val="000B6E1E"/>
    <w:rsid w:val="000B7A1A"/>
    <w:rsid w:val="000C11C5"/>
    <w:rsid w:val="000C250B"/>
    <w:rsid w:val="000C2568"/>
    <w:rsid w:val="000C2646"/>
    <w:rsid w:val="000C3645"/>
    <w:rsid w:val="000C53C8"/>
    <w:rsid w:val="000C63A5"/>
    <w:rsid w:val="000C777F"/>
    <w:rsid w:val="000C7B4D"/>
    <w:rsid w:val="000D097F"/>
    <w:rsid w:val="000D117F"/>
    <w:rsid w:val="000D1320"/>
    <w:rsid w:val="000D139B"/>
    <w:rsid w:val="000D1F35"/>
    <w:rsid w:val="000D219A"/>
    <w:rsid w:val="000D2250"/>
    <w:rsid w:val="000D277A"/>
    <w:rsid w:val="000D27EF"/>
    <w:rsid w:val="000D3B0A"/>
    <w:rsid w:val="000D4DA8"/>
    <w:rsid w:val="000D6536"/>
    <w:rsid w:val="000D6C75"/>
    <w:rsid w:val="000D6D6F"/>
    <w:rsid w:val="000E0446"/>
    <w:rsid w:val="000E0731"/>
    <w:rsid w:val="000E32DA"/>
    <w:rsid w:val="000E4158"/>
    <w:rsid w:val="000E4FD8"/>
    <w:rsid w:val="000E65B5"/>
    <w:rsid w:val="000E7936"/>
    <w:rsid w:val="000E7942"/>
    <w:rsid w:val="000F034F"/>
    <w:rsid w:val="000F1926"/>
    <w:rsid w:val="000F3905"/>
    <w:rsid w:val="000F3A16"/>
    <w:rsid w:val="000F3DC1"/>
    <w:rsid w:val="000F4451"/>
    <w:rsid w:val="000F5F13"/>
    <w:rsid w:val="000F73DB"/>
    <w:rsid w:val="000F7B51"/>
    <w:rsid w:val="000F7BB3"/>
    <w:rsid w:val="00100138"/>
    <w:rsid w:val="001002DE"/>
    <w:rsid w:val="00100A70"/>
    <w:rsid w:val="00101222"/>
    <w:rsid w:val="00101A79"/>
    <w:rsid w:val="001026E6"/>
    <w:rsid w:val="00102FAB"/>
    <w:rsid w:val="0010332B"/>
    <w:rsid w:val="0010359D"/>
    <w:rsid w:val="00105552"/>
    <w:rsid w:val="00106A41"/>
    <w:rsid w:val="00106E2A"/>
    <w:rsid w:val="00106FB3"/>
    <w:rsid w:val="001101BB"/>
    <w:rsid w:val="00113547"/>
    <w:rsid w:val="001156DD"/>
    <w:rsid w:val="00116206"/>
    <w:rsid w:val="00121644"/>
    <w:rsid w:val="00121F4C"/>
    <w:rsid w:val="0012355A"/>
    <w:rsid w:val="0012367C"/>
    <w:rsid w:val="0012379C"/>
    <w:rsid w:val="00123952"/>
    <w:rsid w:val="00124B46"/>
    <w:rsid w:val="00125598"/>
    <w:rsid w:val="00126A1D"/>
    <w:rsid w:val="00133246"/>
    <w:rsid w:val="00133263"/>
    <w:rsid w:val="0013484F"/>
    <w:rsid w:val="00134D0E"/>
    <w:rsid w:val="001350D0"/>
    <w:rsid w:val="00135A32"/>
    <w:rsid w:val="00141A04"/>
    <w:rsid w:val="00145854"/>
    <w:rsid w:val="0014744E"/>
    <w:rsid w:val="00147A6E"/>
    <w:rsid w:val="00147FFE"/>
    <w:rsid w:val="00150877"/>
    <w:rsid w:val="00151634"/>
    <w:rsid w:val="00151FC2"/>
    <w:rsid w:val="00152041"/>
    <w:rsid w:val="00152B14"/>
    <w:rsid w:val="00152FFC"/>
    <w:rsid w:val="001539CC"/>
    <w:rsid w:val="00154BB5"/>
    <w:rsid w:val="0015580C"/>
    <w:rsid w:val="00155E91"/>
    <w:rsid w:val="001601D1"/>
    <w:rsid w:val="001602AE"/>
    <w:rsid w:val="0016095A"/>
    <w:rsid w:val="00163136"/>
    <w:rsid w:val="00163F91"/>
    <w:rsid w:val="001643DA"/>
    <w:rsid w:val="00164EEF"/>
    <w:rsid w:val="001659B2"/>
    <w:rsid w:val="00165BB5"/>
    <w:rsid w:val="00166D3B"/>
    <w:rsid w:val="00167330"/>
    <w:rsid w:val="00167386"/>
    <w:rsid w:val="001726C1"/>
    <w:rsid w:val="0017273D"/>
    <w:rsid w:val="0017304B"/>
    <w:rsid w:val="00174BB4"/>
    <w:rsid w:val="00175177"/>
    <w:rsid w:val="00175959"/>
    <w:rsid w:val="0017742B"/>
    <w:rsid w:val="00180260"/>
    <w:rsid w:val="001805E2"/>
    <w:rsid w:val="0018098F"/>
    <w:rsid w:val="00181171"/>
    <w:rsid w:val="0018180F"/>
    <w:rsid w:val="001818EA"/>
    <w:rsid w:val="00181BFF"/>
    <w:rsid w:val="00184344"/>
    <w:rsid w:val="00184A6B"/>
    <w:rsid w:val="0018663F"/>
    <w:rsid w:val="00187C8A"/>
    <w:rsid w:val="001915C4"/>
    <w:rsid w:val="00192403"/>
    <w:rsid w:val="0019265E"/>
    <w:rsid w:val="00193D48"/>
    <w:rsid w:val="001940BF"/>
    <w:rsid w:val="00194D2C"/>
    <w:rsid w:val="001957F1"/>
    <w:rsid w:val="00195C99"/>
    <w:rsid w:val="001A12D7"/>
    <w:rsid w:val="001A25FA"/>
    <w:rsid w:val="001A28B6"/>
    <w:rsid w:val="001A311B"/>
    <w:rsid w:val="001A35BC"/>
    <w:rsid w:val="001A3E65"/>
    <w:rsid w:val="001A4B9B"/>
    <w:rsid w:val="001A7098"/>
    <w:rsid w:val="001B24E9"/>
    <w:rsid w:val="001B316D"/>
    <w:rsid w:val="001B4E49"/>
    <w:rsid w:val="001B5A8D"/>
    <w:rsid w:val="001B5A9A"/>
    <w:rsid w:val="001B647D"/>
    <w:rsid w:val="001B692F"/>
    <w:rsid w:val="001B6AA2"/>
    <w:rsid w:val="001B7237"/>
    <w:rsid w:val="001B7B39"/>
    <w:rsid w:val="001C0675"/>
    <w:rsid w:val="001C15F2"/>
    <w:rsid w:val="001C1706"/>
    <w:rsid w:val="001C2612"/>
    <w:rsid w:val="001C3325"/>
    <w:rsid w:val="001C34B7"/>
    <w:rsid w:val="001C38FE"/>
    <w:rsid w:val="001C534C"/>
    <w:rsid w:val="001D0B06"/>
    <w:rsid w:val="001D2679"/>
    <w:rsid w:val="001D4386"/>
    <w:rsid w:val="001D547B"/>
    <w:rsid w:val="001D757D"/>
    <w:rsid w:val="001D7A40"/>
    <w:rsid w:val="001D7B4D"/>
    <w:rsid w:val="001D7E3A"/>
    <w:rsid w:val="001E13B1"/>
    <w:rsid w:val="001E2789"/>
    <w:rsid w:val="001E3423"/>
    <w:rsid w:val="001E4870"/>
    <w:rsid w:val="001E5B22"/>
    <w:rsid w:val="001E643D"/>
    <w:rsid w:val="001E774F"/>
    <w:rsid w:val="001E7A22"/>
    <w:rsid w:val="001F0B43"/>
    <w:rsid w:val="001F0FC7"/>
    <w:rsid w:val="001F16DC"/>
    <w:rsid w:val="001F19E8"/>
    <w:rsid w:val="001F59FC"/>
    <w:rsid w:val="001F6865"/>
    <w:rsid w:val="001F71F6"/>
    <w:rsid w:val="00205B9C"/>
    <w:rsid w:val="002067EE"/>
    <w:rsid w:val="00206CF2"/>
    <w:rsid w:val="0021127A"/>
    <w:rsid w:val="00211409"/>
    <w:rsid w:val="00212595"/>
    <w:rsid w:val="00212919"/>
    <w:rsid w:val="0021469A"/>
    <w:rsid w:val="00216421"/>
    <w:rsid w:val="00216E85"/>
    <w:rsid w:val="00217178"/>
    <w:rsid w:val="002176F3"/>
    <w:rsid w:val="00221B8A"/>
    <w:rsid w:val="00227535"/>
    <w:rsid w:val="0023174B"/>
    <w:rsid w:val="0023231D"/>
    <w:rsid w:val="0023529D"/>
    <w:rsid w:val="0023552C"/>
    <w:rsid w:val="0023694F"/>
    <w:rsid w:val="00237438"/>
    <w:rsid w:val="00241411"/>
    <w:rsid w:val="00241EF9"/>
    <w:rsid w:val="0024239F"/>
    <w:rsid w:val="0024254E"/>
    <w:rsid w:val="00242550"/>
    <w:rsid w:val="0024436A"/>
    <w:rsid w:val="00244DEA"/>
    <w:rsid w:val="002453E7"/>
    <w:rsid w:val="00246EF2"/>
    <w:rsid w:val="00251206"/>
    <w:rsid w:val="00251A58"/>
    <w:rsid w:val="00252185"/>
    <w:rsid w:val="00254A8C"/>
    <w:rsid w:val="002560D1"/>
    <w:rsid w:val="002566BF"/>
    <w:rsid w:val="00256A36"/>
    <w:rsid w:val="002571D9"/>
    <w:rsid w:val="0025795E"/>
    <w:rsid w:val="002601F7"/>
    <w:rsid w:val="00260700"/>
    <w:rsid w:val="00261543"/>
    <w:rsid w:val="00261BFB"/>
    <w:rsid w:val="002639AA"/>
    <w:rsid w:val="002663FF"/>
    <w:rsid w:val="002679EA"/>
    <w:rsid w:val="002718C2"/>
    <w:rsid w:val="0027262C"/>
    <w:rsid w:val="00272A8C"/>
    <w:rsid w:val="00272F2E"/>
    <w:rsid w:val="00272F77"/>
    <w:rsid w:val="00273274"/>
    <w:rsid w:val="00273FDF"/>
    <w:rsid w:val="002760B5"/>
    <w:rsid w:val="00276B6D"/>
    <w:rsid w:val="00280F5A"/>
    <w:rsid w:val="00281DF6"/>
    <w:rsid w:val="00282BBE"/>
    <w:rsid w:val="00282E7A"/>
    <w:rsid w:val="00283F92"/>
    <w:rsid w:val="0028448E"/>
    <w:rsid w:val="00284E10"/>
    <w:rsid w:val="002852C1"/>
    <w:rsid w:val="002866CA"/>
    <w:rsid w:val="00286DE5"/>
    <w:rsid w:val="0028714D"/>
    <w:rsid w:val="002878B1"/>
    <w:rsid w:val="00291615"/>
    <w:rsid w:val="00291B31"/>
    <w:rsid w:val="00292A01"/>
    <w:rsid w:val="00292CA1"/>
    <w:rsid w:val="00293B0C"/>
    <w:rsid w:val="00295420"/>
    <w:rsid w:val="00295A6C"/>
    <w:rsid w:val="00297053"/>
    <w:rsid w:val="00297C59"/>
    <w:rsid w:val="00297E6B"/>
    <w:rsid w:val="002A0E05"/>
    <w:rsid w:val="002A550D"/>
    <w:rsid w:val="002A58D9"/>
    <w:rsid w:val="002A5BE1"/>
    <w:rsid w:val="002A6320"/>
    <w:rsid w:val="002B040B"/>
    <w:rsid w:val="002B0B2B"/>
    <w:rsid w:val="002B0EE3"/>
    <w:rsid w:val="002B2766"/>
    <w:rsid w:val="002B296B"/>
    <w:rsid w:val="002B58E2"/>
    <w:rsid w:val="002B65CB"/>
    <w:rsid w:val="002C04FC"/>
    <w:rsid w:val="002C1203"/>
    <w:rsid w:val="002C2E28"/>
    <w:rsid w:val="002C3088"/>
    <w:rsid w:val="002C4E10"/>
    <w:rsid w:val="002C597D"/>
    <w:rsid w:val="002C5D87"/>
    <w:rsid w:val="002C623A"/>
    <w:rsid w:val="002C6D3D"/>
    <w:rsid w:val="002C7059"/>
    <w:rsid w:val="002C7D5A"/>
    <w:rsid w:val="002C7F18"/>
    <w:rsid w:val="002D0F59"/>
    <w:rsid w:val="002D1C44"/>
    <w:rsid w:val="002D5703"/>
    <w:rsid w:val="002D5C3B"/>
    <w:rsid w:val="002D74F7"/>
    <w:rsid w:val="002D77E0"/>
    <w:rsid w:val="002E239D"/>
    <w:rsid w:val="002E3989"/>
    <w:rsid w:val="002E3C70"/>
    <w:rsid w:val="002E53FE"/>
    <w:rsid w:val="002E5908"/>
    <w:rsid w:val="002E6B50"/>
    <w:rsid w:val="002E6EBF"/>
    <w:rsid w:val="002F01BD"/>
    <w:rsid w:val="002F1EA6"/>
    <w:rsid w:val="002F2AC6"/>
    <w:rsid w:val="002F2D34"/>
    <w:rsid w:val="002F3B1E"/>
    <w:rsid w:val="002F5159"/>
    <w:rsid w:val="002F5C43"/>
    <w:rsid w:val="003016F9"/>
    <w:rsid w:val="00301C15"/>
    <w:rsid w:val="003028B1"/>
    <w:rsid w:val="00303422"/>
    <w:rsid w:val="003038FE"/>
    <w:rsid w:val="003041F9"/>
    <w:rsid w:val="00304891"/>
    <w:rsid w:val="00305622"/>
    <w:rsid w:val="00305F22"/>
    <w:rsid w:val="0030611C"/>
    <w:rsid w:val="003065EF"/>
    <w:rsid w:val="0030754F"/>
    <w:rsid w:val="003077BF"/>
    <w:rsid w:val="00312606"/>
    <w:rsid w:val="003140AF"/>
    <w:rsid w:val="003140EC"/>
    <w:rsid w:val="003142D5"/>
    <w:rsid w:val="003146A7"/>
    <w:rsid w:val="00315531"/>
    <w:rsid w:val="00316398"/>
    <w:rsid w:val="0031642F"/>
    <w:rsid w:val="0031719F"/>
    <w:rsid w:val="00317820"/>
    <w:rsid w:val="00320091"/>
    <w:rsid w:val="00320D8E"/>
    <w:rsid w:val="00321431"/>
    <w:rsid w:val="00322B56"/>
    <w:rsid w:val="00323C5A"/>
    <w:rsid w:val="00326B76"/>
    <w:rsid w:val="0032731C"/>
    <w:rsid w:val="00330350"/>
    <w:rsid w:val="0033048B"/>
    <w:rsid w:val="0033337E"/>
    <w:rsid w:val="003334D5"/>
    <w:rsid w:val="003344C7"/>
    <w:rsid w:val="003363FE"/>
    <w:rsid w:val="003365D8"/>
    <w:rsid w:val="00336B35"/>
    <w:rsid w:val="00336F2F"/>
    <w:rsid w:val="00337348"/>
    <w:rsid w:val="00337526"/>
    <w:rsid w:val="00337C93"/>
    <w:rsid w:val="00340B98"/>
    <w:rsid w:val="00341291"/>
    <w:rsid w:val="0034138F"/>
    <w:rsid w:val="00344047"/>
    <w:rsid w:val="00344294"/>
    <w:rsid w:val="00344B5C"/>
    <w:rsid w:val="00345281"/>
    <w:rsid w:val="003472F1"/>
    <w:rsid w:val="00350776"/>
    <w:rsid w:val="00351C77"/>
    <w:rsid w:val="00352117"/>
    <w:rsid w:val="003523AF"/>
    <w:rsid w:val="0035396C"/>
    <w:rsid w:val="00353A8D"/>
    <w:rsid w:val="00354EF7"/>
    <w:rsid w:val="00356521"/>
    <w:rsid w:val="003569A7"/>
    <w:rsid w:val="00360C07"/>
    <w:rsid w:val="00360FBE"/>
    <w:rsid w:val="00361130"/>
    <w:rsid w:val="003615C5"/>
    <w:rsid w:val="00361A63"/>
    <w:rsid w:val="00361BFB"/>
    <w:rsid w:val="0036226F"/>
    <w:rsid w:val="00364BA9"/>
    <w:rsid w:val="0036535D"/>
    <w:rsid w:val="0036580F"/>
    <w:rsid w:val="00365BB2"/>
    <w:rsid w:val="003667A8"/>
    <w:rsid w:val="003669F9"/>
    <w:rsid w:val="003704CD"/>
    <w:rsid w:val="00370966"/>
    <w:rsid w:val="00371027"/>
    <w:rsid w:val="003726CE"/>
    <w:rsid w:val="003748F0"/>
    <w:rsid w:val="0037517D"/>
    <w:rsid w:val="0037577B"/>
    <w:rsid w:val="003768E6"/>
    <w:rsid w:val="00377E64"/>
    <w:rsid w:val="003808B7"/>
    <w:rsid w:val="00380AF8"/>
    <w:rsid w:val="00380F06"/>
    <w:rsid w:val="0038219A"/>
    <w:rsid w:val="0038237B"/>
    <w:rsid w:val="0038248F"/>
    <w:rsid w:val="003839C6"/>
    <w:rsid w:val="00383A2F"/>
    <w:rsid w:val="00383D31"/>
    <w:rsid w:val="00386300"/>
    <w:rsid w:val="00386368"/>
    <w:rsid w:val="003901AC"/>
    <w:rsid w:val="00390B11"/>
    <w:rsid w:val="003966D1"/>
    <w:rsid w:val="00397573"/>
    <w:rsid w:val="003A0742"/>
    <w:rsid w:val="003A0946"/>
    <w:rsid w:val="003A20BE"/>
    <w:rsid w:val="003A2339"/>
    <w:rsid w:val="003A2343"/>
    <w:rsid w:val="003A2590"/>
    <w:rsid w:val="003A25DC"/>
    <w:rsid w:val="003A3207"/>
    <w:rsid w:val="003A3F0A"/>
    <w:rsid w:val="003A4412"/>
    <w:rsid w:val="003A44FF"/>
    <w:rsid w:val="003A5142"/>
    <w:rsid w:val="003A54A7"/>
    <w:rsid w:val="003A681F"/>
    <w:rsid w:val="003A7795"/>
    <w:rsid w:val="003B0E9C"/>
    <w:rsid w:val="003B0ED0"/>
    <w:rsid w:val="003B18FD"/>
    <w:rsid w:val="003B283A"/>
    <w:rsid w:val="003B4B7E"/>
    <w:rsid w:val="003B53B6"/>
    <w:rsid w:val="003B6733"/>
    <w:rsid w:val="003B6C97"/>
    <w:rsid w:val="003C12BD"/>
    <w:rsid w:val="003C1E4F"/>
    <w:rsid w:val="003C3515"/>
    <w:rsid w:val="003C44FD"/>
    <w:rsid w:val="003C4AF3"/>
    <w:rsid w:val="003C5B65"/>
    <w:rsid w:val="003C6379"/>
    <w:rsid w:val="003C63B5"/>
    <w:rsid w:val="003C6791"/>
    <w:rsid w:val="003C7F66"/>
    <w:rsid w:val="003D010C"/>
    <w:rsid w:val="003D177F"/>
    <w:rsid w:val="003D1B59"/>
    <w:rsid w:val="003D1DC6"/>
    <w:rsid w:val="003D22BC"/>
    <w:rsid w:val="003D46F4"/>
    <w:rsid w:val="003D4766"/>
    <w:rsid w:val="003D675B"/>
    <w:rsid w:val="003D754B"/>
    <w:rsid w:val="003E0848"/>
    <w:rsid w:val="003E2267"/>
    <w:rsid w:val="003E283C"/>
    <w:rsid w:val="003E440B"/>
    <w:rsid w:val="003E5D56"/>
    <w:rsid w:val="003F107C"/>
    <w:rsid w:val="003F1546"/>
    <w:rsid w:val="003F2BF1"/>
    <w:rsid w:val="003F3688"/>
    <w:rsid w:val="003F3973"/>
    <w:rsid w:val="003F423A"/>
    <w:rsid w:val="003F426D"/>
    <w:rsid w:val="003F43FE"/>
    <w:rsid w:val="003F58E2"/>
    <w:rsid w:val="0040036B"/>
    <w:rsid w:val="0040131E"/>
    <w:rsid w:val="0040211C"/>
    <w:rsid w:val="00403A04"/>
    <w:rsid w:val="00404F83"/>
    <w:rsid w:val="00405F77"/>
    <w:rsid w:val="0040634E"/>
    <w:rsid w:val="004063D1"/>
    <w:rsid w:val="0041108B"/>
    <w:rsid w:val="00412703"/>
    <w:rsid w:val="00413277"/>
    <w:rsid w:val="0041522D"/>
    <w:rsid w:val="00415EEB"/>
    <w:rsid w:val="004216EB"/>
    <w:rsid w:val="004219B3"/>
    <w:rsid w:val="00421FCD"/>
    <w:rsid w:val="00422789"/>
    <w:rsid w:val="00423D13"/>
    <w:rsid w:val="00424274"/>
    <w:rsid w:val="004247A3"/>
    <w:rsid w:val="00426521"/>
    <w:rsid w:val="00426C39"/>
    <w:rsid w:val="0042701D"/>
    <w:rsid w:val="004270A3"/>
    <w:rsid w:val="00430B56"/>
    <w:rsid w:val="00431F3C"/>
    <w:rsid w:val="00432AC4"/>
    <w:rsid w:val="00433F2D"/>
    <w:rsid w:val="0043646A"/>
    <w:rsid w:val="004369AE"/>
    <w:rsid w:val="00436E76"/>
    <w:rsid w:val="00437FFE"/>
    <w:rsid w:val="00442228"/>
    <w:rsid w:val="004427FF"/>
    <w:rsid w:val="00443D6C"/>
    <w:rsid w:val="00445472"/>
    <w:rsid w:val="00446678"/>
    <w:rsid w:val="0044688B"/>
    <w:rsid w:val="004477D7"/>
    <w:rsid w:val="00450333"/>
    <w:rsid w:val="00450C66"/>
    <w:rsid w:val="00450F86"/>
    <w:rsid w:val="00451599"/>
    <w:rsid w:val="00451E1E"/>
    <w:rsid w:val="00452E21"/>
    <w:rsid w:val="00452E62"/>
    <w:rsid w:val="00453CDA"/>
    <w:rsid w:val="00455EC9"/>
    <w:rsid w:val="0045763A"/>
    <w:rsid w:val="00460F11"/>
    <w:rsid w:val="004610C0"/>
    <w:rsid w:val="00461BA0"/>
    <w:rsid w:val="00462E5D"/>
    <w:rsid w:val="00463E7B"/>
    <w:rsid w:val="00465311"/>
    <w:rsid w:val="0046560D"/>
    <w:rsid w:val="00465978"/>
    <w:rsid w:val="00466282"/>
    <w:rsid w:val="00470BE5"/>
    <w:rsid w:val="00471E92"/>
    <w:rsid w:val="0047236B"/>
    <w:rsid w:val="00472F0B"/>
    <w:rsid w:val="00472FC1"/>
    <w:rsid w:val="00473210"/>
    <w:rsid w:val="00473C44"/>
    <w:rsid w:val="004740F7"/>
    <w:rsid w:val="0047689A"/>
    <w:rsid w:val="00480564"/>
    <w:rsid w:val="004820B7"/>
    <w:rsid w:val="0048219D"/>
    <w:rsid w:val="00482427"/>
    <w:rsid w:val="004835E7"/>
    <w:rsid w:val="00483D1C"/>
    <w:rsid w:val="00483E5E"/>
    <w:rsid w:val="004848A7"/>
    <w:rsid w:val="00484CEF"/>
    <w:rsid w:val="004852C9"/>
    <w:rsid w:val="00486C3E"/>
    <w:rsid w:val="00487860"/>
    <w:rsid w:val="004901EE"/>
    <w:rsid w:val="00491FDE"/>
    <w:rsid w:val="00492831"/>
    <w:rsid w:val="00492A4E"/>
    <w:rsid w:val="0049407E"/>
    <w:rsid w:val="004960F6"/>
    <w:rsid w:val="0049634D"/>
    <w:rsid w:val="00496383"/>
    <w:rsid w:val="00497C43"/>
    <w:rsid w:val="004A2950"/>
    <w:rsid w:val="004A3737"/>
    <w:rsid w:val="004A49A6"/>
    <w:rsid w:val="004A4A82"/>
    <w:rsid w:val="004A5197"/>
    <w:rsid w:val="004A5236"/>
    <w:rsid w:val="004A5F51"/>
    <w:rsid w:val="004A777D"/>
    <w:rsid w:val="004A781C"/>
    <w:rsid w:val="004B019D"/>
    <w:rsid w:val="004B1C73"/>
    <w:rsid w:val="004B3429"/>
    <w:rsid w:val="004B3E36"/>
    <w:rsid w:val="004B543E"/>
    <w:rsid w:val="004B5A11"/>
    <w:rsid w:val="004B6450"/>
    <w:rsid w:val="004B7085"/>
    <w:rsid w:val="004C04E4"/>
    <w:rsid w:val="004C0F32"/>
    <w:rsid w:val="004C1B27"/>
    <w:rsid w:val="004C2D39"/>
    <w:rsid w:val="004C35D5"/>
    <w:rsid w:val="004C437C"/>
    <w:rsid w:val="004C6718"/>
    <w:rsid w:val="004C71CB"/>
    <w:rsid w:val="004D45B4"/>
    <w:rsid w:val="004D7FCA"/>
    <w:rsid w:val="004E1180"/>
    <w:rsid w:val="004E25E4"/>
    <w:rsid w:val="004E29B4"/>
    <w:rsid w:val="004E32FD"/>
    <w:rsid w:val="004E429A"/>
    <w:rsid w:val="004E5242"/>
    <w:rsid w:val="004E5D80"/>
    <w:rsid w:val="004E67B5"/>
    <w:rsid w:val="004E72FC"/>
    <w:rsid w:val="004F0AF8"/>
    <w:rsid w:val="004F0BF8"/>
    <w:rsid w:val="004F1161"/>
    <w:rsid w:val="004F1EB2"/>
    <w:rsid w:val="004F1ED8"/>
    <w:rsid w:val="004F1F84"/>
    <w:rsid w:val="004F4434"/>
    <w:rsid w:val="004F5BDB"/>
    <w:rsid w:val="004F67AD"/>
    <w:rsid w:val="004F7EC5"/>
    <w:rsid w:val="00500517"/>
    <w:rsid w:val="005008E8"/>
    <w:rsid w:val="005016D5"/>
    <w:rsid w:val="005018D7"/>
    <w:rsid w:val="0050206C"/>
    <w:rsid w:val="00502161"/>
    <w:rsid w:val="00503721"/>
    <w:rsid w:val="00503C13"/>
    <w:rsid w:val="00504727"/>
    <w:rsid w:val="00505696"/>
    <w:rsid w:val="00512A7C"/>
    <w:rsid w:val="00512FBD"/>
    <w:rsid w:val="005136A5"/>
    <w:rsid w:val="005142BF"/>
    <w:rsid w:val="00515C7C"/>
    <w:rsid w:val="005162DE"/>
    <w:rsid w:val="00516BC5"/>
    <w:rsid w:val="00516D1E"/>
    <w:rsid w:val="00517032"/>
    <w:rsid w:val="0052012E"/>
    <w:rsid w:val="00520532"/>
    <w:rsid w:val="005207DA"/>
    <w:rsid w:val="00521A89"/>
    <w:rsid w:val="00523CCE"/>
    <w:rsid w:val="0052444F"/>
    <w:rsid w:val="005245A9"/>
    <w:rsid w:val="00525469"/>
    <w:rsid w:val="005259E1"/>
    <w:rsid w:val="0052794E"/>
    <w:rsid w:val="00527FCD"/>
    <w:rsid w:val="0053011D"/>
    <w:rsid w:val="00530573"/>
    <w:rsid w:val="00530F38"/>
    <w:rsid w:val="0053146D"/>
    <w:rsid w:val="00533F39"/>
    <w:rsid w:val="005352A4"/>
    <w:rsid w:val="00536486"/>
    <w:rsid w:val="005369EE"/>
    <w:rsid w:val="005377ED"/>
    <w:rsid w:val="00537A3A"/>
    <w:rsid w:val="0054456F"/>
    <w:rsid w:val="00544756"/>
    <w:rsid w:val="00545577"/>
    <w:rsid w:val="00546445"/>
    <w:rsid w:val="005466EF"/>
    <w:rsid w:val="0054723A"/>
    <w:rsid w:val="00547D2C"/>
    <w:rsid w:val="0055259D"/>
    <w:rsid w:val="00552AF8"/>
    <w:rsid w:val="00554582"/>
    <w:rsid w:val="00554A13"/>
    <w:rsid w:val="00554CE2"/>
    <w:rsid w:val="00560D1E"/>
    <w:rsid w:val="00560FDC"/>
    <w:rsid w:val="00561BA0"/>
    <w:rsid w:val="00562E5F"/>
    <w:rsid w:val="00563077"/>
    <w:rsid w:val="00564A20"/>
    <w:rsid w:val="00565C12"/>
    <w:rsid w:val="00565DC0"/>
    <w:rsid w:val="00567A5E"/>
    <w:rsid w:val="00567DE0"/>
    <w:rsid w:val="00570235"/>
    <w:rsid w:val="005727A8"/>
    <w:rsid w:val="005729FC"/>
    <w:rsid w:val="00574111"/>
    <w:rsid w:val="00574A6B"/>
    <w:rsid w:val="005757FE"/>
    <w:rsid w:val="00576140"/>
    <w:rsid w:val="005772C1"/>
    <w:rsid w:val="00580236"/>
    <w:rsid w:val="00581C37"/>
    <w:rsid w:val="005821E4"/>
    <w:rsid w:val="0058262E"/>
    <w:rsid w:val="0058530F"/>
    <w:rsid w:val="005866CB"/>
    <w:rsid w:val="00586A55"/>
    <w:rsid w:val="00587DC9"/>
    <w:rsid w:val="00591622"/>
    <w:rsid w:val="00592A4C"/>
    <w:rsid w:val="00592E04"/>
    <w:rsid w:val="005960C0"/>
    <w:rsid w:val="005A07F3"/>
    <w:rsid w:val="005A16ED"/>
    <w:rsid w:val="005A61EB"/>
    <w:rsid w:val="005A62C3"/>
    <w:rsid w:val="005A67B0"/>
    <w:rsid w:val="005A6A5D"/>
    <w:rsid w:val="005A7AC9"/>
    <w:rsid w:val="005B0420"/>
    <w:rsid w:val="005B0447"/>
    <w:rsid w:val="005B0523"/>
    <w:rsid w:val="005B30EA"/>
    <w:rsid w:val="005B6051"/>
    <w:rsid w:val="005B6222"/>
    <w:rsid w:val="005B6379"/>
    <w:rsid w:val="005B64F2"/>
    <w:rsid w:val="005B68AB"/>
    <w:rsid w:val="005B794B"/>
    <w:rsid w:val="005C0388"/>
    <w:rsid w:val="005C1343"/>
    <w:rsid w:val="005C1724"/>
    <w:rsid w:val="005C2FF9"/>
    <w:rsid w:val="005C31CE"/>
    <w:rsid w:val="005C46F1"/>
    <w:rsid w:val="005C529A"/>
    <w:rsid w:val="005C5AFC"/>
    <w:rsid w:val="005D0FAD"/>
    <w:rsid w:val="005D14C8"/>
    <w:rsid w:val="005D151A"/>
    <w:rsid w:val="005D4774"/>
    <w:rsid w:val="005D49D2"/>
    <w:rsid w:val="005D728F"/>
    <w:rsid w:val="005D743F"/>
    <w:rsid w:val="005D75BA"/>
    <w:rsid w:val="005E056D"/>
    <w:rsid w:val="005E2E5A"/>
    <w:rsid w:val="005E4CB1"/>
    <w:rsid w:val="005E6305"/>
    <w:rsid w:val="005F2F57"/>
    <w:rsid w:val="005F4272"/>
    <w:rsid w:val="005F527A"/>
    <w:rsid w:val="005F5293"/>
    <w:rsid w:val="005F54CB"/>
    <w:rsid w:val="005F5BBF"/>
    <w:rsid w:val="005F5E79"/>
    <w:rsid w:val="00601FF9"/>
    <w:rsid w:val="006031B6"/>
    <w:rsid w:val="00603268"/>
    <w:rsid w:val="00603B5B"/>
    <w:rsid w:val="00606CB5"/>
    <w:rsid w:val="006114C2"/>
    <w:rsid w:val="006118FD"/>
    <w:rsid w:val="00612DE8"/>
    <w:rsid w:val="0061398F"/>
    <w:rsid w:val="00613B45"/>
    <w:rsid w:val="00615883"/>
    <w:rsid w:val="00616EC2"/>
    <w:rsid w:val="0061762B"/>
    <w:rsid w:val="0062015B"/>
    <w:rsid w:val="00622141"/>
    <w:rsid w:val="0062303C"/>
    <w:rsid w:val="00623EE7"/>
    <w:rsid w:val="00624D7E"/>
    <w:rsid w:val="00626166"/>
    <w:rsid w:val="00627052"/>
    <w:rsid w:val="00627C7A"/>
    <w:rsid w:val="00627F2B"/>
    <w:rsid w:val="006311AC"/>
    <w:rsid w:val="00631977"/>
    <w:rsid w:val="006319EE"/>
    <w:rsid w:val="00631FA9"/>
    <w:rsid w:val="006329DB"/>
    <w:rsid w:val="00632CC3"/>
    <w:rsid w:val="0063358B"/>
    <w:rsid w:val="0063499A"/>
    <w:rsid w:val="006360E8"/>
    <w:rsid w:val="006362D5"/>
    <w:rsid w:val="00636D99"/>
    <w:rsid w:val="006376CA"/>
    <w:rsid w:val="006424EA"/>
    <w:rsid w:val="00642546"/>
    <w:rsid w:val="00642F94"/>
    <w:rsid w:val="006435F3"/>
    <w:rsid w:val="00644609"/>
    <w:rsid w:val="00647A37"/>
    <w:rsid w:val="006505B7"/>
    <w:rsid w:val="00651D73"/>
    <w:rsid w:val="00652115"/>
    <w:rsid w:val="0065310A"/>
    <w:rsid w:val="00654181"/>
    <w:rsid w:val="00654ECC"/>
    <w:rsid w:val="00661315"/>
    <w:rsid w:val="0066700D"/>
    <w:rsid w:val="00667330"/>
    <w:rsid w:val="00671BEC"/>
    <w:rsid w:val="006727F1"/>
    <w:rsid w:val="00672917"/>
    <w:rsid w:val="00672E7F"/>
    <w:rsid w:val="00673653"/>
    <w:rsid w:val="006737F8"/>
    <w:rsid w:val="006753B9"/>
    <w:rsid w:val="00675F15"/>
    <w:rsid w:val="00676F40"/>
    <w:rsid w:val="0068085D"/>
    <w:rsid w:val="006811F2"/>
    <w:rsid w:val="00681EDE"/>
    <w:rsid w:val="00686940"/>
    <w:rsid w:val="00686F28"/>
    <w:rsid w:val="0068733E"/>
    <w:rsid w:val="0068736E"/>
    <w:rsid w:val="006877D8"/>
    <w:rsid w:val="00687827"/>
    <w:rsid w:val="0068788B"/>
    <w:rsid w:val="00694C2A"/>
    <w:rsid w:val="00694DA9"/>
    <w:rsid w:val="006953DA"/>
    <w:rsid w:val="00696560"/>
    <w:rsid w:val="00697371"/>
    <w:rsid w:val="00697B91"/>
    <w:rsid w:val="006A2114"/>
    <w:rsid w:val="006A26D9"/>
    <w:rsid w:val="006A3912"/>
    <w:rsid w:val="006A3BA1"/>
    <w:rsid w:val="006A4A0A"/>
    <w:rsid w:val="006A5165"/>
    <w:rsid w:val="006A54A6"/>
    <w:rsid w:val="006A5559"/>
    <w:rsid w:val="006A61F9"/>
    <w:rsid w:val="006A6264"/>
    <w:rsid w:val="006A6890"/>
    <w:rsid w:val="006A772B"/>
    <w:rsid w:val="006B036C"/>
    <w:rsid w:val="006B04F6"/>
    <w:rsid w:val="006B1ED6"/>
    <w:rsid w:val="006B414A"/>
    <w:rsid w:val="006B4ECF"/>
    <w:rsid w:val="006B6008"/>
    <w:rsid w:val="006B7CD4"/>
    <w:rsid w:val="006C08A7"/>
    <w:rsid w:val="006C0D9E"/>
    <w:rsid w:val="006C204D"/>
    <w:rsid w:val="006C3AE4"/>
    <w:rsid w:val="006C5C25"/>
    <w:rsid w:val="006C6C17"/>
    <w:rsid w:val="006D05DF"/>
    <w:rsid w:val="006D0753"/>
    <w:rsid w:val="006D0959"/>
    <w:rsid w:val="006D2C1C"/>
    <w:rsid w:val="006D61B8"/>
    <w:rsid w:val="006D75A6"/>
    <w:rsid w:val="006E09E2"/>
    <w:rsid w:val="006E0CC9"/>
    <w:rsid w:val="006E1B44"/>
    <w:rsid w:val="006E248E"/>
    <w:rsid w:val="006E2B67"/>
    <w:rsid w:val="006E452C"/>
    <w:rsid w:val="006E57EE"/>
    <w:rsid w:val="006E6CF9"/>
    <w:rsid w:val="006F2FD1"/>
    <w:rsid w:val="006F32A6"/>
    <w:rsid w:val="006F3523"/>
    <w:rsid w:val="006F4B01"/>
    <w:rsid w:val="006F538A"/>
    <w:rsid w:val="006F6026"/>
    <w:rsid w:val="007039BB"/>
    <w:rsid w:val="00704CC4"/>
    <w:rsid w:val="00706007"/>
    <w:rsid w:val="00706140"/>
    <w:rsid w:val="00706184"/>
    <w:rsid w:val="00707A2F"/>
    <w:rsid w:val="00710042"/>
    <w:rsid w:val="007105E0"/>
    <w:rsid w:val="00712417"/>
    <w:rsid w:val="0071532C"/>
    <w:rsid w:val="007159EA"/>
    <w:rsid w:val="00716324"/>
    <w:rsid w:val="00716901"/>
    <w:rsid w:val="0072151A"/>
    <w:rsid w:val="007218BA"/>
    <w:rsid w:val="007219A3"/>
    <w:rsid w:val="007229E4"/>
    <w:rsid w:val="00723747"/>
    <w:rsid w:val="007255A2"/>
    <w:rsid w:val="007304FE"/>
    <w:rsid w:val="007316E5"/>
    <w:rsid w:val="00732466"/>
    <w:rsid w:val="00733FCA"/>
    <w:rsid w:val="00736D88"/>
    <w:rsid w:val="0073758F"/>
    <w:rsid w:val="00740C98"/>
    <w:rsid w:val="00741F28"/>
    <w:rsid w:val="0074239E"/>
    <w:rsid w:val="00742D79"/>
    <w:rsid w:val="0074523B"/>
    <w:rsid w:val="0074539A"/>
    <w:rsid w:val="00747446"/>
    <w:rsid w:val="007477C5"/>
    <w:rsid w:val="00747BB0"/>
    <w:rsid w:val="00747E7D"/>
    <w:rsid w:val="00751256"/>
    <w:rsid w:val="0075195C"/>
    <w:rsid w:val="00751A25"/>
    <w:rsid w:val="00751AEA"/>
    <w:rsid w:val="007534CF"/>
    <w:rsid w:val="007541ED"/>
    <w:rsid w:val="007556EF"/>
    <w:rsid w:val="00756D85"/>
    <w:rsid w:val="007605FC"/>
    <w:rsid w:val="00761BBE"/>
    <w:rsid w:val="00762466"/>
    <w:rsid w:val="00764C91"/>
    <w:rsid w:val="00765DEE"/>
    <w:rsid w:val="00767BFD"/>
    <w:rsid w:val="00770E33"/>
    <w:rsid w:val="0077220C"/>
    <w:rsid w:val="0077235C"/>
    <w:rsid w:val="0077245E"/>
    <w:rsid w:val="00772463"/>
    <w:rsid w:val="007744CC"/>
    <w:rsid w:val="00774776"/>
    <w:rsid w:val="007762AC"/>
    <w:rsid w:val="00776BD1"/>
    <w:rsid w:val="0077711C"/>
    <w:rsid w:val="007778E4"/>
    <w:rsid w:val="00777B18"/>
    <w:rsid w:val="00780CB3"/>
    <w:rsid w:val="007836F5"/>
    <w:rsid w:val="007839D3"/>
    <w:rsid w:val="00785A9E"/>
    <w:rsid w:val="00791EED"/>
    <w:rsid w:val="007925F1"/>
    <w:rsid w:val="00792F29"/>
    <w:rsid w:val="00793C0E"/>
    <w:rsid w:val="007946F9"/>
    <w:rsid w:val="00794E96"/>
    <w:rsid w:val="00794F87"/>
    <w:rsid w:val="00795A67"/>
    <w:rsid w:val="00796BF2"/>
    <w:rsid w:val="007A0E00"/>
    <w:rsid w:val="007A1E7B"/>
    <w:rsid w:val="007A2452"/>
    <w:rsid w:val="007A24C2"/>
    <w:rsid w:val="007A2954"/>
    <w:rsid w:val="007A3088"/>
    <w:rsid w:val="007A31ED"/>
    <w:rsid w:val="007A4A05"/>
    <w:rsid w:val="007A55FF"/>
    <w:rsid w:val="007A5955"/>
    <w:rsid w:val="007B0B22"/>
    <w:rsid w:val="007B15AC"/>
    <w:rsid w:val="007B2A7A"/>
    <w:rsid w:val="007B34FC"/>
    <w:rsid w:val="007B3887"/>
    <w:rsid w:val="007B3A40"/>
    <w:rsid w:val="007B4C84"/>
    <w:rsid w:val="007B4F2D"/>
    <w:rsid w:val="007B6DFB"/>
    <w:rsid w:val="007C4851"/>
    <w:rsid w:val="007C4A83"/>
    <w:rsid w:val="007C78ED"/>
    <w:rsid w:val="007D1704"/>
    <w:rsid w:val="007D32AF"/>
    <w:rsid w:val="007D401D"/>
    <w:rsid w:val="007D4AD9"/>
    <w:rsid w:val="007D4ADE"/>
    <w:rsid w:val="007D6486"/>
    <w:rsid w:val="007D7097"/>
    <w:rsid w:val="007E05FC"/>
    <w:rsid w:val="007E063B"/>
    <w:rsid w:val="007E195F"/>
    <w:rsid w:val="007E2EC1"/>
    <w:rsid w:val="007E4574"/>
    <w:rsid w:val="007E622D"/>
    <w:rsid w:val="007E6AE4"/>
    <w:rsid w:val="007E7678"/>
    <w:rsid w:val="007E7B9F"/>
    <w:rsid w:val="007E7EB3"/>
    <w:rsid w:val="007F1051"/>
    <w:rsid w:val="007F36DB"/>
    <w:rsid w:val="007F474C"/>
    <w:rsid w:val="007F638F"/>
    <w:rsid w:val="007F78EF"/>
    <w:rsid w:val="007F7932"/>
    <w:rsid w:val="008012C5"/>
    <w:rsid w:val="0080191E"/>
    <w:rsid w:val="0080340E"/>
    <w:rsid w:val="00803931"/>
    <w:rsid w:val="00803FFC"/>
    <w:rsid w:val="00806667"/>
    <w:rsid w:val="0081231C"/>
    <w:rsid w:val="0081231E"/>
    <w:rsid w:val="00813974"/>
    <w:rsid w:val="00814010"/>
    <w:rsid w:val="0081603A"/>
    <w:rsid w:val="0081695B"/>
    <w:rsid w:val="00816D69"/>
    <w:rsid w:val="00816DDF"/>
    <w:rsid w:val="0081771B"/>
    <w:rsid w:val="00817E7B"/>
    <w:rsid w:val="008207EB"/>
    <w:rsid w:val="00821723"/>
    <w:rsid w:val="0082437D"/>
    <w:rsid w:val="00824841"/>
    <w:rsid w:val="00825124"/>
    <w:rsid w:val="0082535D"/>
    <w:rsid w:val="00832BB6"/>
    <w:rsid w:val="00832E2F"/>
    <w:rsid w:val="0083376A"/>
    <w:rsid w:val="0083382D"/>
    <w:rsid w:val="0083503D"/>
    <w:rsid w:val="008366DE"/>
    <w:rsid w:val="00837868"/>
    <w:rsid w:val="008407C4"/>
    <w:rsid w:val="00840AF2"/>
    <w:rsid w:val="00840E5C"/>
    <w:rsid w:val="008431E2"/>
    <w:rsid w:val="00844EFF"/>
    <w:rsid w:val="00845E92"/>
    <w:rsid w:val="0084638E"/>
    <w:rsid w:val="00846556"/>
    <w:rsid w:val="008511F1"/>
    <w:rsid w:val="00852CA5"/>
    <w:rsid w:val="008539A7"/>
    <w:rsid w:val="008542D4"/>
    <w:rsid w:val="008548F4"/>
    <w:rsid w:val="008556EF"/>
    <w:rsid w:val="008568F5"/>
    <w:rsid w:val="008573EF"/>
    <w:rsid w:val="008577A3"/>
    <w:rsid w:val="00860E67"/>
    <w:rsid w:val="00861A0B"/>
    <w:rsid w:val="008626BC"/>
    <w:rsid w:val="008638F1"/>
    <w:rsid w:val="0086392C"/>
    <w:rsid w:val="00865BDD"/>
    <w:rsid w:val="00866660"/>
    <w:rsid w:val="00870626"/>
    <w:rsid w:val="00873D7B"/>
    <w:rsid w:val="008756B5"/>
    <w:rsid w:val="00876719"/>
    <w:rsid w:val="00876763"/>
    <w:rsid w:val="0087712A"/>
    <w:rsid w:val="00880467"/>
    <w:rsid w:val="00881C4F"/>
    <w:rsid w:val="008827CF"/>
    <w:rsid w:val="00884B48"/>
    <w:rsid w:val="00886DE6"/>
    <w:rsid w:val="00886EEA"/>
    <w:rsid w:val="00887E0E"/>
    <w:rsid w:val="00887F61"/>
    <w:rsid w:val="008924FA"/>
    <w:rsid w:val="00892557"/>
    <w:rsid w:val="00894253"/>
    <w:rsid w:val="008951C6"/>
    <w:rsid w:val="008953FF"/>
    <w:rsid w:val="008955F8"/>
    <w:rsid w:val="00895B16"/>
    <w:rsid w:val="00896463"/>
    <w:rsid w:val="00897734"/>
    <w:rsid w:val="00897CA5"/>
    <w:rsid w:val="00897D76"/>
    <w:rsid w:val="008A004F"/>
    <w:rsid w:val="008A0406"/>
    <w:rsid w:val="008A1E24"/>
    <w:rsid w:val="008A20F7"/>
    <w:rsid w:val="008A2284"/>
    <w:rsid w:val="008A2FCA"/>
    <w:rsid w:val="008A3ADF"/>
    <w:rsid w:val="008A3C8F"/>
    <w:rsid w:val="008A5839"/>
    <w:rsid w:val="008A5B7B"/>
    <w:rsid w:val="008A6320"/>
    <w:rsid w:val="008A63D9"/>
    <w:rsid w:val="008A6B7B"/>
    <w:rsid w:val="008A7CA0"/>
    <w:rsid w:val="008A7DC6"/>
    <w:rsid w:val="008B0631"/>
    <w:rsid w:val="008B09E6"/>
    <w:rsid w:val="008B1D95"/>
    <w:rsid w:val="008B25FF"/>
    <w:rsid w:val="008B4173"/>
    <w:rsid w:val="008B601E"/>
    <w:rsid w:val="008B6507"/>
    <w:rsid w:val="008B7004"/>
    <w:rsid w:val="008B703B"/>
    <w:rsid w:val="008B71B5"/>
    <w:rsid w:val="008C0134"/>
    <w:rsid w:val="008C0498"/>
    <w:rsid w:val="008C20E9"/>
    <w:rsid w:val="008C266F"/>
    <w:rsid w:val="008C287C"/>
    <w:rsid w:val="008C2C4A"/>
    <w:rsid w:val="008C3884"/>
    <w:rsid w:val="008C411C"/>
    <w:rsid w:val="008C5BE7"/>
    <w:rsid w:val="008C6747"/>
    <w:rsid w:val="008C7E13"/>
    <w:rsid w:val="008D3027"/>
    <w:rsid w:val="008D37BB"/>
    <w:rsid w:val="008D517A"/>
    <w:rsid w:val="008D5974"/>
    <w:rsid w:val="008D7E1D"/>
    <w:rsid w:val="008E00AF"/>
    <w:rsid w:val="008E2157"/>
    <w:rsid w:val="008E376D"/>
    <w:rsid w:val="008E391B"/>
    <w:rsid w:val="008E4C07"/>
    <w:rsid w:val="008E52EB"/>
    <w:rsid w:val="008E599C"/>
    <w:rsid w:val="008E69FA"/>
    <w:rsid w:val="008E6B2B"/>
    <w:rsid w:val="008E6C12"/>
    <w:rsid w:val="008E70A0"/>
    <w:rsid w:val="008F0EF5"/>
    <w:rsid w:val="008F2AB2"/>
    <w:rsid w:val="008F46E3"/>
    <w:rsid w:val="008F663E"/>
    <w:rsid w:val="008F67ED"/>
    <w:rsid w:val="008F6CA3"/>
    <w:rsid w:val="008F7DF1"/>
    <w:rsid w:val="0090119B"/>
    <w:rsid w:val="00906F18"/>
    <w:rsid w:val="009111AF"/>
    <w:rsid w:val="0091173B"/>
    <w:rsid w:val="0091278A"/>
    <w:rsid w:val="00912BEF"/>
    <w:rsid w:val="00912C00"/>
    <w:rsid w:val="009131FB"/>
    <w:rsid w:val="00916109"/>
    <w:rsid w:val="00916997"/>
    <w:rsid w:val="0091740C"/>
    <w:rsid w:val="0092105D"/>
    <w:rsid w:val="00921075"/>
    <w:rsid w:val="00924712"/>
    <w:rsid w:val="00925AC4"/>
    <w:rsid w:val="00925EB0"/>
    <w:rsid w:val="00926B32"/>
    <w:rsid w:val="00926B76"/>
    <w:rsid w:val="009276C7"/>
    <w:rsid w:val="00927BEE"/>
    <w:rsid w:val="0093211E"/>
    <w:rsid w:val="00932578"/>
    <w:rsid w:val="00933091"/>
    <w:rsid w:val="00933712"/>
    <w:rsid w:val="00935111"/>
    <w:rsid w:val="00935A2D"/>
    <w:rsid w:val="0093638E"/>
    <w:rsid w:val="00936C55"/>
    <w:rsid w:val="009378BB"/>
    <w:rsid w:val="00940047"/>
    <w:rsid w:val="00940445"/>
    <w:rsid w:val="009434BC"/>
    <w:rsid w:val="00944DE6"/>
    <w:rsid w:val="00944E7F"/>
    <w:rsid w:val="009464C8"/>
    <w:rsid w:val="00950247"/>
    <w:rsid w:val="009503CA"/>
    <w:rsid w:val="00953C37"/>
    <w:rsid w:val="00954811"/>
    <w:rsid w:val="00956812"/>
    <w:rsid w:val="0096000A"/>
    <w:rsid w:val="00960B73"/>
    <w:rsid w:val="00961BAB"/>
    <w:rsid w:val="00962406"/>
    <w:rsid w:val="009630CB"/>
    <w:rsid w:val="009678E4"/>
    <w:rsid w:val="009702D5"/>
    <w:rsid w:val="00970BAA"/>
    <w:rsid w:val="00970E0B"/>
    <w:rsid w:val="00971D27"/>
    <w:rsid w:val="009724A6"/>
    <w:rsid w:val="00973D8A"/>
    <w:rsid w:val="00974BF6"/>
    <w:rsid w:val="00975033"/>
    <w:rsid w:val="009751A1"/>
    <w:rsid w:val="009754B0"/>
    <w:rsid w:val="00975A4E"/>
    <w:rsid w:val="009769F7"/>
    <w:rsid w:val="00976A8A"/>
    <w:rsid w:val="00976ED6"/>
    <w:rsid w:val="00981FCF"/>
    <w:rsid w:val="00982AB4"/>
    <w:rsid w:val="009831C0"/>
    <w:rsid w:val="0098321A"/>
    <w:rsid w:val="00983D9E"/>
    <w:rsid w:val="00984F2F"/>
    <w:rsid w:val="0098524F"/>
    <w:rsid w:val="009856BF"/>
    <w:rsid w:val="00986228"/>
    <w:rsid w:val="009864CC"/>
    <w:rsid w:val="009869A3"/>
    <w:rsid w:val="00990B4F"/>
    <w:rsid w:val="0099130E"/>
    <w:rsid w:val="00991803"/>
    <w:rsid w:val="00992B2D"/>
    <w:rsid w:val="0099304C"/>
    <w:rsid w:val="009933FC"/>
    <w:rsid w:val="00994500"/>
    <w:rsid w:val="00995D81"/>
    <w:rsid w:val="009A255E"/>
    <w:rsid w:val="009A469B"/>
    <w:rsid w:val="009A4963"/>
    <w:rsid w:val="009A56DF"/>
    <w:rsid w:val="009A6AF9"/>
    <w:rsid w:val="009B2AF9"/>
    <w:rsid w:val="009B35BF"/>
    <w:rsid w:val="009B4D8D"/>
    <w:rsid w:val="009B4E90"/>
    <w:rsid w:val="009B5964"/>
    <w:rsid w:val="009C0D3A"/>
    <w:rsid w:val="009C3BC4"/>
    <w:rsid w:val="009C64BB"/>
    <w:rsid w:val="009C702B"/>
    <w:rsid w:val="009D20FB"/>
    <w:rsid w:val="009D343D"/>
    <w:rsid w:val="009D5052"/>
    <w:rsid w:val="009D6039"/>
    <w:rsid w:val="009D7507"/>
    <w:rsid w:val="009D7533"/>
    <w:rsid w:val="009D7980"/>
    <w:rsid w:val="009E00BF"/>
    <w:rsid w:val="009E15C5"/>
    <w:rsid w:val="009E1BDA"/>
    <w:rsid w:val="009E2BCB"/>
    <w:rsid w:val="009E52E5"/>
    <w:rsid w:val="009E610B"/>
    <w:rsid w:val="009E635A"/>
    <w:rsid w:val="009E674F"/>
    <w:rsid w:val="009E6B25"/>
    <w:rsid w:val="009E7547"/>
    <w:rsid w:val="009F0921"/>
    <w:rsid w:val="009F0BA2"/>
    <w:rsid w:val="009F4B14"/>
    <w:rsid w:val="009F6F49"/>
    <w:rsid w:val="00A00346"/>
    <w:rsid w:val="00A00C29"/>
    <w:rsid w:val="00A03BCD"/>
    <w:rsid w:val="00A054DB"/>
    <w:rsid w:val="00A05703"/>
    <w:rsid w:val="00A05CE3"/>
    <w:rsid w:val="00A06276"/>
    <w:rsid w:val="00A07E43"/>
    <w:rsid w:val="00A1098A"/>
    <w:rsid w:val="00A10AE0"/>
    <w:rsid w:val="00A10B97"/>
    <w:rsid w:val="00A11B0E"/>
    <w:rsid w:val="00A12CC2"/>
    <w:rsid w:val="00A12D5A"/>
    <w:rsid w:val="00A12EFE"/>
    <w:rsid w:val="00A15570"/>
    <w:rsid w:val="00A15740"/>
    <w:rsid w:val="00A16B4B"/>
    <w:rsid w:val="00A174ED"/>
    <w:rsid w:val="00A21F91"/>
    <w:rsid w:val="00A22E4D"/>
    <w:rsid w:val="00A22F50"/>
    <w:rsid w:val="00A22FD9"/>
    <w:rsid w:val="00A234FD"/>
    <w:rsid w:val="00A23B3A"/>
    <w:rsid w:val="00A25764"/>
    <w:rsid w:val="00A25AF0"/>
    <w:rsid w:val="00A27078"/>
    <w:rsid w:val="00A27159"/>
    <w:rsid w:val="00A27FCF"/>
    <w:rsid w:val="00A30B99"/>
    <w:rsid w:val="00A30E02"/>
    <w:rsid w:val="00A317A4"/>
    <w:rsid w:val="00A319AA"/>
    <w:rsid w:val="00A33079"/>
    <w:rsid w:val="00A339CA"/>
    <w:rsid w:val="00A36789"/>
    <w:rsid w:val="00A3709D"/>
    <w:rsid w:val="00A37185"/>
    <w:rsid w:val="00A3763F"/>
    <w:rsid w:val="00A41940"/>
    <w:rsid w:val="00A41C43"/>
    <w:rsid w:val="00A41EE8"/>
    <w:rsid w:val="00A44728"/>
    <w:rsid w:val="00A448BC"/>
    <w:rsid w:val="00A478F6"/>
    <w:rsid w:val="00A5003A"/>
    <w:rsid w:val="00A50EF1"/>
    <w:rsid w:val="00A528DB"/>
    <w:rsid w:val="00A52AD0"/>
    <w:rsid w:val="00A54E2A"/>
    <w:rsid w:val="00A550F5"/>
    <w:rsid w:val="00A609E2"/>
    <w:rsid w:val="00A60A4D"/>
    <w:rsid w:val="00A60A7A"/>
    <w:rsid w:val="00A61C0F"/>
    <w:rsid w:val="00A663C6"/>
    <w:rsid w:val="00A72067"/>
    <w:rsid w:val="00A72462"/>
    <w:rsid w:val="00A759F3"/>
    <w:rsid w:val="00A75B94"/>
    <w:rsid w:val="00A76271"/>
    <w:rsid w:val="00A763F6"/>
    <w:rsid w:val="00A77DD2"/>
    <w:rsid w:val="00A80B51"/>
    <w:rsid w:val="00A81861"/>
    <w:rsid w:val="00A81B33"/>
    <w:rsid w:val="00A81F2E"/>
    <w:rsid w:val="00A82BC6"/>
    <w:rsid w:val="00A832BA"/>
    <w:rsid w:val="00A83E90"/>
    <w:rsid w:val="00A86CCA"/>
    <w:rsid w:val="00A86CF4"/>
    <w:rsid w:val="00A87523"/>
    <w:rsid w:val="00A87E1D"/>
    <w:rsid w:val="00A903BA"/>
    <w:rsid w:val="00A93DB7"/>
    <w:rsid w:val="00A94AED"/>
    <w:rsid w:val="00A959F9"/>
    <w:rsid w:val="00A971B3"/>
    <w:rsid w:val="00A97578"/>
    <w:rsid w:val="00AA08A7"/>
    <w:rsid w:val="00AA143B"/>
    <w:rsid w:val="00AA1CB5"/>
    <w:rsid w:val="00AA3144"/>
    <w:rsid w:val="00AA3A51"/>
    <w:rsid w:val="00AA3C44"/>
    <w:rsid w:val="00AA3C8A"/>
    <w:rsid w:val="00AA3FC2"/>
    <w:rsid w:val="00AA412A"/>
    <w:rsid w:val="00AA516C"/>
    <w:rsid w:val="00AA559B"/>
    <w:rsid w:val="00AA588A"/>
    <w:rsid w:val="00AA787D"/>
    <w:rsid w:val="00AB0095"/>
    <w:rsid w:val="00AB0612"/>
    <w:rsid w:val="00AB0E9F"/>
    <w:rsid w:val="00AB220A"/>
    <w:rsid w:val="00AB2592"/>
    <w:rsid w:val="00AB25EC"/>
    <w:rsid w:val="00AB3626"/>
    <w:rsid w:val="00AB3C4E"/>
    <w:rsid w:val="00AB3E61"/>
    <w:rsid w:val="00AB418B"/>
    <w:rsid w:val="00AB6076"/>
    <w:rsid w:val="00AB6DC5"/>
    <w:rsid w:val="00AB6E8A"/>
    <w:rsid w:val="00AB79DB"/>
    <w:rsid w:val="00AC08A3"/>
    <w:rsid w:val="00AC0ADA"/>
    <w:rsid w:val="00AC0F51"/>
    <w:rsid w:val="00AC0F8C"/>
    <w:rsid w:val="00AC1689"/>
    <w:rsid w:val="00AC1F82"/>
    <w:rsid w:val="00AC3547"/>
    <w:rsid w:val="00AC3D17"/>
    <w:rsid w:val="00AC59BE"/>
    <w:rsid w:val="00AC7869"/>
    <w:rsid w:val="00AC79D4"/>
    <w:rsid w:val="00AD0D3F"/>
    <w:rsid w:val="00AD1C59"/>
    <w:rsid w:val="00AD220C"/>
    <w:rsid w:val="00AD6C65"/>
    <w:rsid w:val="00AE0F61"/>
    <w:rsid w:val="00AE255F"/>
    <w:rsid w:val="00AE2E01"/>
    <w:rsid w:val="00AE3350"/>
    <w:rsid w:val="00AE4246"/>
    <w:rsid w:val="00AE5AAB"/>
    <w:rsid w:val="00AF062B"/>
    <w:rsid w:val="00AF16A8"/>
    <w:rsid w:val="00AF1EA9"/>
    <w:rsid w:val="00AF20C1"/>
    <w:rsid w:val="00AF2373"/>
    <w:rsid w:val="00AF72DA"/>
    <w:rsid w:val="00B021B8"/>
    <w:rsid w:val="00B0281B"/>
    <w:rsid w:val="00B03465"/>
    <w:rsid w:val="00B05C9C"/>
    <w:rsid w:val="00B063F8"/>
    <w:rsid w:val="00B10398"/>
    <w:rsid w:val="00B10884"/>
    <w:rsid w:val="00B1094B"/>
    <w:rsid w:val="00B11044"/>
    <w:rsid w:val="00B115C5"/>
    <w:rsid w:val="00B129BC"/>
    <w:rsid w:val="00B1323D"/>
    <w:rsid w:val="00B132D9"/>
    <w:rsid w:val="00B1349B"/>
    <w:rsid w:val="00B13E09"/>
    <w:rsid w:val="00B14FC5"/>
    <w:rsid w:val="00B15BCD"/>
    <w:rsid w:val="00B168FE"/>
    <w:rsid w:val="00B16F5B"/>
    <w:rsid w:val="00B1708D"/>
    <w:rsid w:val="00B1745B"/>
    <w:rsid w:val="00B17FE6"/>
    <w:rsid w:val="00B2185B"/>
    <w:rsid w:val="00B23B2B"/>
    <w:rsid w:val="00B24201"/>
    <w:rsid w:val="00B250E9"/>
    <w:rsid w:val="00B27F16"/>
    <w:rsid w:val="00B3403A"/>
    <w:rsid w:val="00B35613"/>
    <w:rsid w:val="00B35EF0"/>
    <w:rsid w:val="00B36CD0"/>
    <w:rsid w:val="00B36DC9"/>
    <w:rsid w:val="00B371E2"/>
    <w:rsid w:val="00B376FA"/>
    <w:rsid w:val="00B37DB9"/>
    <w:rsid w:val="00B4209C"/>
    <w:rsid w:val="00B440E9"/>
    <w:rsid w:val="00B4543F"/>
    <w:rsid w:val="00B45A2D"/>
    <w:rsid w:val="00B47646"/>
    <w:rsid w:val="00B50D62"/>
    <w:rsid w:val="00B51B10"/>
    <w:rsid w:val="00B52230"/>
    <w:rsid w:val="00B525D2"/>
    <w:rsid w:val="00B544AB"/>
    <w:rsid w:val="00B545BC"/>
    <w:rsid w:val="00B54867"/>
    <w:rsid w:val="00B55763"/>
    <w:rsid w:val="00B5666B"/>
    <w:rsid w:val="00B56EDC"/>
    <w:rsid w:val="00B57ABD"/>
    <w:rsid w:val="00B57CC2"/>
    <w:rsid w:val="00B609C1"/>
    <w:rsid w:val="00B60AC4"/>
    <w:rsid w:val="00B6186F"/>
    <w:rsid w:val="00B61A4E"/>
    <w:rsid w:val="00B63589"/>
    <w:rsid w:val="00B6375E"/>
    <w:rsid w:val="00B63BEB"/>
    <w:rsid w:val="00B63E87"/>
    <w:rsid w:val="00B6495D"/>
    <w:rsid w:val="00B65113"/>
    <w:rsid w:val="00B6654C"/>
    <w:rsid w:val="00B668D3"/>
    <w:rsid w:val="00B66CFB"/>
    <w:rsid w:val="00B67380"/>
    <w:rsid w:val="00B67941"/>
    <w:rsid w:val="00B70DCA"/>
    <w:rsid w:val="00B7190B"/>
    <w:rsid w:val="00B72527"/>
    <w:rsid w:val="00B73EAB"/>
    <w:rsid w:val="00B75DA7"/>
    <w:rsid w:val="00B76B58"/>
    <w:rsid w:val="00B804DE"/>
    <w:rsid w:val="00B82D43"/>
    <w:rsid w:val="00B83C82"/>
    <w:rsid w:val="00B85E71"/>
    <w:rsid w:val="00B87899"/>
    <w:rsid w:val="00B90D85"/>
    <w:rsid w:val="00B92B50"/>
    <w:rsid w:val="00B9345E"/>
    <w:rsid w:val="00B9360B"/>
    <w:rsid w:val="00B9426A"/>
    <w:rsid w:val="00B94696"/>
    <w:rsid w:val="00B949B9"/>
    <w:rsid w:val="00B9530C"/>
    <w:rsid w:val="00B9600F"/>
    <w:rsid w:val="00B96B78"/>
    <w:rsid w:val="00B973A6"/>
    <w:rsid w:val="00B97775"/>
    <w:rsid w:val="00BA0933"/>
    <w:rsid w:val="00BA18ED"/>
    <w:rsid w:val="00BA1BEC"/>
    <w:rsid w:val="00BA29CC"/>
    <w:rsid w:val="00BA351E"/>
    <w:rsid w:val="00BA4B13"/>
    <w:rsid w:val="00BA58C9"/>
    <w:rsid w:val="00BA60E1"/>
    <w:rsid w:val="00BA6121"/>
    <w:rsid w:val="00BA72D6"/>
    <w:rsid w:val="00BB0128"/>
    <w:rsid w:val="00BB21A9"/>
    <w:rsid w:val="00BB23E1"/>
    <w:rsid w:val="00BB3198"/>
    <w:rsid w:val="00BB5A42"/>
    <w:rsid w:val="00BB6B02"/>
    <w:rsid w:val="00BB772C"/>
    <w:rsid w:val="00BC1F59"/>
    <w:rsid w:val="00BC34E2"/>
    <w:rsid w:val="00BC5CA9"/>
    <w:rsid w:val="00BC5CAC"/>
    <w:rsid w:val="00BC78AF"/>
    <w:rsid w:val="00BD03A5"/>
    <w:rsid w:val="00BD0480"/>
    <w:rsid w:val="00BD0523"/>
    <w:rsid w:val="00BD05FD"/>
    <w:rsid w:val="00BD1364"/>
    <w:rsid w:val="00BD1654"/>
    <w:rsid w:val="00BD321B"/>
    <w:rsid w:val="00BD3659"/>
    <w:rsid w:val="00BD3C75"/>
    <w:rsid w:val="00BD3FAF"/>
    <w:rsid w:val="00BD4A09"/>
    <w:rsid w:val="00BD57FF"/>
    <w:rsid w:val="00BD7287"/>
    <w:rsid w:val="00BD7BD1"/>
    <w:rsid w:val="00BE05B0"/>
    <w:rsid w:val="00BE1358"/>
    <w:rsid w:val="00BE1952"/>
    <w:rsid w:val="00BE1E73"/>
    <w:rsid w:val="00BE208D"/>
    <w:rsid w:val="00BE26E1"/>
    <w:rsid w:val="00BE2D14"/>
    <w:rsid w:val="00BE35F1"/>
    <w:rsid w:val="00BE3A6A"/>
    <w:rsid w:val="00BE3FFF"/>
    <w:rsid w:val="00BE4033"/>
    <w:rsid w:val="00BE5484"/>
    <w:rsid w:val="00BE569A"/>
    <w:rsid w:val="00BE6240"/>
    <w:rsid w:val="00BE676B"/>
    <w:rsid w:val="00BE76F1"/>
    <w:rsid w:val="00BF0867"/>
    <w:rsid w:val="00BF08C8"/>
    <w:rsid w:val="00BF1B84"/>
    <w:rsid w:val="00BF2CF3"/>
    <w:rsid w:val="00BF356D"/>
    <w:rsid w:val="00BF383A"/>
    <w:rsid w:val="00BF3DBA"/>
    <w:rsid w:val="00BF6BA5"/>
    <w:rsid w:val="00BF7D04"/>
    <w:rsid w:val="00C005BD"/>
    <w:rsid w:val="00C0066B"/>
    <w:rsid w:val="00C010FF"/>
    <w:rsid w:val="00C02BAD"/>
    <w:rsid w:val="00C02DD7"/>
    <w:rsid w:val="00C03F83"/>
    <w:rsid w:val="00C05CE3"/>
    <w:rsid w:val="00C05EDA"/>
    <w:rsid w:val="00C0607F"/>
    <w:rsid w:val="00C062B0"/>
    <w:rsid w:val="00C06A97"/>
    <w:rsid w:val="00C16C72"/>
    <w:rsid w:val="00C17BA4"/>
    <w:rsid w:val="00C23E8F"/>
    <w:rsid w:val="00C24DA7"/>
    <w:rsid w:val="00C25514"/>
    <w:rsid w:val="00C25B90"/>
    <w:rsid w:val="00C2657B"/>
    <w:rsid w:val="00C26C86"/>
    <w:rsid w:val="00C31765"/>
    <w:rsid w:val="00C33697"/>
    <w:rsid w:val="00C34E83"/>
    <w:rsid w:val="00C35CFF"/>
    <w:rsid w:val="00C37DDE"/>
    <w:rsid w:val="00C4104B"/>
    <w:rsid w:val="00C41566"/>
    <w:rsid w:val="00C41632"/>
    <w:rsid w:val="00C41CD9"/>
    <w:rsid w:val="00C44583"/>
    <w:rsid w:val="00C45CE4"/>
    <w:rsid w:val="00C45E85"/>
    <w:rsid w:val="00C46458"/>
    <w:rsid w:val="00C47325"/>
    <w:rsid w:val="00C473F1"/>
    <w:rsid w:val="00C47C87"/>
    <w:rsid w:val="00C47D81"/>
    <w:rsid w:val="00C502E8"/>
    <w:rsid w:val="00C50C6A"/>
    <w:rsid w:val="00C535BB"/>
    <w:rsid w:val="00C5410B"/>
    <w:rsid w:val="00C54B78"/>
    <w:rsid w:val="00C55C34"/>
    <w:rsid w:val="00C56648"/>
    <w:rsid w:val="00C57296"/>
    <w:rsid w:val="00C5766C"/>
    <w:rsid w:val="00C60504"/>
    <w:rsid w:val="00C610F4"/>
    <w:rsid w:val="00C61EAE"/>
    <w:rsid w:val="00C627E8"/>
    <w:rsid w:val="00C6407D"/>
    <w:rsid w:val="00C6458A"/>
    <w:rsid w:val="00C65AE1"/>
    <w:rsid w:val="00C65C76"/>
    <w:rsid w:val="00C6636C"/>
    <w:rsid w:val="00C6785D"/>
    <w:rsid w:val="00C7065D"/>
    <w:rsid w:val="00C71667"/>
    <w:rsid w:val="00C71FBB"/>
    <w:rsid w:val="00C7203C"/>
    <w:rsid w:val="00C750D8"/>
    <w:rsid w:val="00C75179"/>
    <w:rsid w:val="00C81732"/>
    <w:rsid w:val="00C82B67"/>
    <w:rsid w:val="00C82E08"/>
    <w:rsid w:val="00C84220"/>
    <w:rsid w:val="00C8501B"/>
    <w:rsid w:val="00C86FE7"/>
    <w:rsid w:val="00C87683"/>
    <w:rsid w:val="00C91A4C"/>
    <w:rsid w:val="00C924EF"/>
    <w:rsid w:val="00C92EAA"/>
    <w:rsid w:val="00C93019"/>
    <w:rsid w:val="00C94541"/>
    <w:rsid w:val="00CA03C2"/>
    <w:rsid w:val="00CA1758"/>
    <w:rsid w:val="00CA276D"/>
    <w:rsid w:val="00CA6019"/>
    <w:rsid w:val="00CA614E"/>
    <w:rsid w:val="00CA6A56"/>
    <w:rsid w:val="00CA6EDA"/>
    <w:rsid w:val="00CB2680"/>
    <w:rsid w:val="00CB33BD"/>
    <w:rsid w:val="00CB37C5"/>
    <w:rsid w:val="00CB6B06"/>
    <w:rsid w:val="00CB78E9"/>
    <w:rsid w:val="00CC057A"/>
    <w:rsid w:val="00CC0BC8"/>
    <w:rsid w:val="00CC125F"/>
    <w:rsid w:val="00CC1BBC"/>
    <w:rsid w:val="00CC205D"/>
    <w:rsid w:val="00CC31AF"/>
    <w:rsid w:val="00CC428C"/>
    <w:rsid w:val="00CC46A5"/>
    <w:rsid w:val="00CC5EA8"/>
    <w:rsid w:val="00CC5EFD"/>
    <w:rsid w:val="00CC6B7B"/>
    <w:rsid w:val="00CC6C73"/>
    <w:rsid w:val="00CC7156"/>
    <w:rsid w:val="00CC77AA"/>
    <w:rsid w:val="00CC7931"/>
    <w:rsid w:val="00CD026B"/>
    <w:rsid w:val="00CD55D0"/>
    <w:rsid w:val="00CD5855"/>
    <w:rsid w:val="00CD5A25"/>
    <w:rsid w:val="00CD7669"/>
    <w:rsid w:val="00CE3541"/>
    <w:rsid w:val="00CE4098"/>
    <w:rsid w:val="00CE47C5"/>
    <w:rsid w:val="00CE49BC"/>
    <w:rsid w:val="00CF01BF"/>
    <w:rsid w:val="00CF172E"/>
    <w:rsid w:val="00CF2E13"/>
    <w:rsid w:val="00CF3340"/>
    <w:rsid w:val="00CF373B"/>
    <w:rsid w:val="00CF4F00"/>
    <w:rsid w:val="00CF692E"/>
    <w:rsid w:val="00D00229"/>
    <w:rsid w:val="00D00BC8"/>
    <w:rsid w:val="00D00C8A"/>
    <w:rsid w:val="00D01601"/>
    <w:rsid w:val="00D03ADC"/>
    <w:rsid w:val="00D04665"/>
    <w:rsid w:val="00D0495C"/>
    <w:rsid w:val="00D054A4"/>
    <w:rsid w:val="00D05568"/>
    <w:rsid w:val="00D05B94"/>
    <w:rsid w:val="00D05C3A"/>
    <w:rsid w:val="00D05FE8"/>
    <w:rsid w:val="00D06331"/>
    <w:rsid w:val="00D0699F"/>
    <w:rsid w:val="00D109F5"/>
    <w:rsid w:val="00D10FA6"/>
    <w:rsid w:val="00D12223"/>
    <w:rsid w:val="00D12A62"/>
    <w:rsid w:val="00D12DE7"/>
    <w:rsid w:val="00D130F0"/>
    <w:rsid w:val="00D1394F"/>
    <w:rsid w:val="00D14D5E"/>
    <w:rsid w:val="00D15509"/>
    <w:rsid w:val="00D15771"/>
    <w:rsid w:val="00D15D5B"/>
    <w:rsid w:val="00D17846"/>
    <w:rsid w:val="00D17B7A"/>
    <w:rsid w:val="00D24A2B"/>
    <w:rsid w:val="00D24A36"/>
    <w:rsid w:val="00D25E6A"/>
    <w:rsid w:val="00D30A3E"/>
    <w:rsid w:val="00D32A40"/>
    <w:rsid w:val="00D336FE"/>
    <w:rsid w:val="00D33C3C"/>
    <w:rsid w:val="00D34978"/>
    <w:rsid w:val="00D34F35"/>
    <w:rsid w:val="00D3739C"/>
    <w:rsid w:val="00D37B90"/>
    <w:rsid w:val="00D37CEF"/>
    <w:rsid w:val="00D37F12"/>
    <w:rsid w:val="00D400BE"/>
    <w:rsid w:val="00D42150"/>
    <w:rsid w:val="00D422B0"/>
    <w:rsid w:val="00D43A74"/>
    <w:rsid w:val="00D504DA"/>
    <w:rsid w:val="00D50733"/>
    <w:rsid w:val="00D51306"/>
    <w:rsid w:val="00D51549"/>
    <w:rsid w:val="00D547C2"/>
    <w:rsid w:val="00D56885"/>
    <w:rsid w:val="00D57F9A"/>
    <w:rsid w:val="00D602EE"/>
    <w:rsid w:val="00D612E4"/>
    <w:rsid w:val="00D614C6"/>
    <w:rsid w:val="00D62A65"/>
    <w:rsid w:val="00D633FE"/>
    <w:rsid w:val="00D63B0F"/>
    <w:rsid w:val="00D65265"/>
    <w:rsid w:val="00D66235"/>
    <w:rsid w:val="00D67179"/>
    <w:rsid w:val="00D7005F"/>
    <w:rsid w:val="00D715D4"/>
    <w:rsid w:val="00D73612"/>
    <w:rsid w:val="00D73BF9"/>
    <w:rsid w:val="00D74A5A"/>
    <w:rsid w:val="00D74C52"/>
    <w:rsid w:val="00D76455"/>
    <w:rsid w:val="00D76577"/>
    <w:rsid w:val="00D81771"/>
    <w:rsid w:val="00D830B3"/>
    <w:rsid w:val="00D84C29"/>
    <w:rsid w:val="00D850BD"/>
    <w:rsid w:val="00D85ADE"/>
    <w:rsid w:val="00D85FC8"/>
    <w:rsid w:val="00D87035"/>
    <w:rsid w:val="00D90ABD"/>
    <w:rsid w:val="00D92DCA"/>
    <w:rsid w:val="00D93162"/>
    <w:rsid w:val="00D9318F"/>
    <w:rsid w:val="00D94694"/>
    <w:rsid w:val="00D94BE7"/>
    <w:rsid w:val="00D94C21"/>
    <w:rsid w:val="00D94EE2"/>
    <w:rsid w:val="00D96319"/>
    <w:rsid w:val="00D970D6"/>
    <w:rsid w:val="00D9788C"/>
    <w:rsid w:val="00DA0866"/>
    <w:rsid w:val="00DA25E8"/>
    <w:rsid w:val="00DA3B1F"/>
    <w:rsid w:val="00DA4034"/>
    <w:rsid w:val="00DA4560"/>
    <w:rsid w:val="00DA5848"/>
    <w:rsid w:val="00DA62A6"/>
    <w:rsid w:val="00DA6C7B"/>
    <w:rsid w:val="00DA6D64"/>
    <w:rsid w:val="00DA7746"/>
    <w:rsid w:val="00DB0733"/>
    <w:rsid w:val="00DB0A38"/>
    <w:rsid w:val="00DB0DAE"/>
    <w:rsid w:val="00DB141D"/>
    <w:rsid w:val="00DB1CC3"/>
    <w:rsid w:val="00DB2E1A"/>
    <w:rsid w:val="00DB3CC7"/>
    <w:rsid w:val="00DB417D"/>
    <w:rsid w:val="00DB5547"/>
    <w:rsid w:val="00DB5847"/>
    <w:rsid w:val="00DB5CD2"/>
    <w:rsid w:val="00DB6099"/>
    <w:rsid w:val="00DB6681"/>
    <w:rsid w:val="00DB6684"/>
    <w:rsid w:val="00DB68EC"/>
    <w:rsid w:val="00DB6917"/>
    <w:rsid w:val="00DB7CDB"/>
    <w:rsid w:val="00DB7DB6"/>
    <w:rsid w:val="00DB7E4C"/>
    <w:rsid w:val="00DC28BB"/>
    <w:rsid w:val="00DC4739"/>
    <w:rsid w:val="00DC4788"/>
    <w:rsid w:val="00DC50E1"/>
    <w:rsid w:val="00DC58D0"/>
    <w:rsid w:val="00DC60D6"/>
    <w:rsid w:val="00DC660E"/>
    <w:rsid w:val="00DC6841"/>
    <w:rsid w:val="00DC685F"/>
    <w:rsid w:val="00DC7D47"/>
    <w:rsid w:val="00DD0AAF"/>
    <w:rsid w:val="00DD10E5"/>
    <w:rsid w:val="00DD257D"/>
    <w:rsid w:val="00DD2867"/>
    <w:rsid w:val="00DD290D"/>
    <w:rsid w:val="00DD37DE"/>
    <w:rsid w:val="00DD4262"/>
    <w:rsid w:val="00DD46C1"/>
    <w:rsid w:val="00DD494C"/>
    <w:rsid w:val="00DD51BD"/>
    <w:rsid w:val="00DD75D1"/>
    <w:rsid w:val="00DE0457"/>
    <w:rsid w:val="00DE211C"/>
    <w:rsid w:val="00DE33A6"/>
    <w:rsid w:val="00DE36A9"/>
    <w:rsid w:val="00DE3DB2"/>
    <w:rsid w:val="00DE4A61"/>
    <w:rsid w:val="00DF0050"/>
    <w:rsid w:val="00DF0F85"/>
    <w:rsid w:val="00DF1A28"/>
    <w:rsid w:val="00DF2151"/>
    <w:rsid w:val="00DF297A"/>
    <w:rsid w:val="00DF354A"/>
    <w:rsid w:val="00DF3C0C"/>
    <w:rsid w:val="00DF4DBD"/>
    <w:rsid w:val="00DF4E00"/>
    <w:rsid w:val="00DF56AE"/>
    <w:rsid w:val="00DF666C"/>
    <w:rsid w:val="00DF6AA3"/>
    <w:rsid w:val="00DF729B"/>
    <w:rsid w:val="00E01218"/>
    <w:rsid w:val="00E0139B"/>
    <w:rsid w:val="00E02370"/>
    <w:rsid w:val="00E07A73"/>
    <w:rsid w:val="00E101C1"/>
    <w:rsid w:val="00E10C68"/>
    <w:rsid w:val="00E116BD"/>
    <w:rsid w:val="00E124AB"/>
    <w:rsid w:val="00E129CB"/>
    <w:rsid w:val="00E15FEC"/>
    <w:rsid w:val="00E16D9B"/>
    <w:rsid w:val="00E17192"/>
    <w:rsid w:val="00E17E94"/>
    <w:rsid w:val="00E221E3"/>
    <w:rsid w:val="00E25B1C"/>
    <w:rsid w:val="00E26D32"/>
    <w:rsid w:val="00E26F01"/>
    <w:rsid w:val="00E31002"/>
    <w:rsid w:val="00E31D51"/>
    <w:rsid w:val="00E32D05"/>
    <w:rsid w:val="00E331E2"/>
    <w:rsid w:val="00E335FD"/>
    <w:rsid w:val="00E35722"/>
    <w:rsid w:val="00E37FD4"/>
    <w:rsid w:val="00E40CB8"/>
    <w:rsid w:val="00E427D0"/>
    <w:rsid w:val="00E428EA"/>
    <w:rsid w:val="00E43387"/>
    <w:rsid w:val="00E43C92"/>
    <w:rsid w:val="00E50155"/>
    <w:rsid w:val="00E51019"/>
    <w:rsid w:val="00E53ADE"/>
    <w:rsid w:val="00E53FD5"/>
    <w:rsid w:val="00E550D7"/>
    <w:rsid w:val="00E55191"/>
    <w:rsid w:val="00E558D0"/>
    <w:rsid w:val="00E55ACE"/>
    <w:rsid w:val="00E56339"/>
    <w:rsid w:val="00E5787A"/>
    <w:rsid w:val="00E6057C"/>
    <w:rsid w:val="00E61663"/>
    <w:rsid w:val="00E61F4B"/>
    <w:rsid w:val="00E638F8"/>
    <w:rsid w:val="00E64298"/>
    <w:rsid w:val="00E646AA"/>
    <w:rsid w:val="00E65A21"/>
    <w:rsid w:val="00E65DA0"/>
    <w:rsid w:val="00E67011"/>
    <w:rsid w:val="00E677A0"/>
    <w:rsid w:val="00E67D68"/>
    <w:rsid w:val="00E70AF3"/>
    <w:rsid w:val="00E7160D"/>
    <w:rsid w:val="00E722BD"/>
    <w:rsid w:val="00E73FA7"/>
    <w:rsid w:val="00E743CF"/>
    <w:rsid w:val="00E745B1"/>
    <w:rsid w:val="00E745F1"/>
    <w:rsid w:val="00E74B24"/>
    <w:rsid w:val="00E74EF2"/>
    <w:rsid w:val="00E7665C"/>
    <w:rsid w:val="00E81890"/>
    <w:rsid w:val="00E82D90"/>
    <w:rsid w:val="00E833F4"/>
    <w:rsid w:val="00E86E74"/>
    <w:rsid w:val="00E86EA2"/>
    <w:rsid w:val="00E90D01"/>
    <w:rsid w:val="00E912FB"/>
    <w:rsid w:val="00E91EF8"/>
    <w:rsid w:val="00E92328"/>
    <w:rsid w:val="00E95A16"/>
    <w:rsid w:val="00E96541"/>
    <w:rsid w:val="00E96889"/>
    <w:rsid w:val="00E96CEA"/>
    <w:rsid w:val="00E97122"/>
    <w:rsid w:val="00EA08D9"/>
    <w:rsid w:val="00EA09DC"/>
    <w:rsid w:val="00EA1921"/>
    <w:rsid w:val="00EA4165"/>
    <w:rsid w:val="00EA49B0"/>
    <w:rsid w:val="00EA7A4F"/>
    <w:rsid w:val="00EA7B1F"/>
    <w:rsid w:val="00EB1F35"/>
    <w:rsid w:val="00EB22B4"/>
    <w:rsid w:val="00EB241C"/>
    <w:rsid w:val="00EB32DB"/>
    <w:rsid w:val="00EB5152"/>
    <w:rsid w:val="00EB52AF"/>
    <w:rsid w:val="00EB53CF"/>
    <w:rsid w:val="00EB609B"/>
    <w:rsid w:val="00EB6250"/>
    <w:rsid w:val="00EB7BDF"/>
    <w:rsid w:val="00EC2521"/>
    <w:rsid w:val="00EC2802"/>
    <w:rsid w:val="00EC30DD"/>
    <w:rsid w:val="00EC31FC"/>
    <w:rsid w:val="00EC3F13"/>
    <w:rsid w:val="00EC4958"/>
    <w:rsid w:val="00EC64D0"/>
    <w:rsid w:val="00EC70BE"/>
    <w:rsid w:val="00ED19F6"/>
    <w:rsid w:val="00ED3322"/>
    <w:rsid w:val="00ED519C"/>
    <w:rsid w:val="00ED75DC"/>
    <w:rsid w:val="00ED77D1"/>
    <w:rsid w:val="00EE02A8"/>
    <w:rsid w:val="00EE0486"/>
    <w:rsid w:val="00EE0A6B"/>
    <w:rsid w:val="00EE22FF"/>
    <w:rsid w:val="00EE261F"/>
    <w:rsid w:val="00EE4EC5"/>
    <w:rsid w:val="00EE574D"/>
    <w:rsid w:val="00EE6AC7"/>
    <w:rsid w:val="00EE7D2B"/>
    <w:rsid w:val="00EE7DF5"/>
    <w:rsid w:val="00EF1065"/>
    <w:rsid w:val="00EF34BE"/>
    <w:rsid w:val="00EF4608"/>
    <w:rsid w:val="00EF4ED1"/>
    <w:rsid w:val="00EF51B0"/>
    <w:rsid w:val="00EF7F31"/>
    <w:rsid w:val="00F02AF0"/>
    <w:rsid w:val="00F03389"/>
    <w:rsid w:val="00F053C9"/>
    <w:rsid w:val="00F06929"/>
    <w:rsid w:val="00F06B7D"/>
    <w:rsid w:val="00F07970"/>
    <w:rsid w:val="00F07B53"/>
    <w:rsid w:val="00F1007A"/>
    <w:rsid w:val="00F100AA"/>
    <w:rsid w:val="00F12041"/>
    <w:rsid w:val="00F1337A"/>
    <w:rsid w:val="00F1339A"/>
    <w:rsid w:val="00F15156"/>
    <w:rsid w:val="00F15332"/>
    <w:rsid w:val="00F15F8E"/>
    <w:rsid w:val="00F176FA"/>
    <w:rsid w:val="00F17BBB"/>
    <w:rsid w:val="00F210CB"/>
    <w:rsid w:val="00F22186"/>
    <w:rsid w:val="00F221B5"/>
    <w:rsid w:val="00F23DB3"/>
    <w:rsid w:val="00F25D70"/>
    <w:rsid w:val="00F30D14"/>
    <w:rsid w:val="00F31B6D"/>
    <w:rsid w:val="00F31CDC"/>
    <w:rsid w:val="00F31DC9"/>
    <w:rsid w:val="00F32B67"/>
    <w:rsid w:val="00F341F1"/>
    <w:rsid w:val="00F34CF1"/>
    <w:rsid w:val="00F36946"/>
    <w:rsid w:val="00F37520"/>
    <w:rsid w:val="00F406DB"/>
    <w:rsid w:val="00F41AAC"/>
    <w:rsid w:val="00F422C4"/>
    <w:rsid w:val="00F43EB7"/>
    <w:rsid w:val="00F43F2D"/>
    <w:rsid w:val="00F443AF"/>
    <w:rsid w:val="00F45564"/>
    <w:rsid w:val="00F4628A"/>
    <w:rsid w:val="00F4631B"/>
    <w:rsid w:val="00F468E8"/>
    <w:rsid w:val="00F469A9"/>
    <w:rsid w:val="00F47B94"/>
    <w:rsid w:val="00F517C8"/>
    <w:rsid w:val="00F53638"/>
    <w:rsid w:val="00F53B3B"/>
    <w:rsid w:val="00F54A05"/>
    <w:rsid w:val="00F562C0"/>
    <w:rsid w:val="00F56ED9"/>
    <w:rsid w:val="00F57424"/>
    <w:rsid w:val="00F576F9"/>
    <w:rsid w:val="00F57EB4"/>
    <w:rsid w:val="00F60947"/>
    <w:rsid w:val="00F62355"/>
    <w:rsid w:val="00F627DC"/>
    <w:rsid w:val="00F62AEE"/>
    <w:rsid w:val="00F636CE"/>
    <w:rsid w:val="00F649FB"/>
    <w:rsid w:val="00F65672"/>
    <w:rsid w:val="00F657C8"/>
    <w:rsid w:val="00F676D3"/>
    <w:rsid w:val="00F677FC"/>
    <w:rsid w:val="00F700BA"/>
    <w:rsid w:val="00F709D3"/>
    <w:rsid w:val="00F71F0B"/>
    <w:rsid w:val="00F72418"/>
    <w:rsid w:val="00F726E2"/>
    <w:rsid w:val="00F72958"/>
    <w:rsid w:val="00F72CE1"/>
    <w:rsid w:val="00F73746"/>
    <w:rsid w:val="00F73B36"/>
    <w:rsid w:val="00F73BEE"/>
    <w:rsid w:val="00F749F8"/>
    <w:rsid w:val="00F750D0"/>
    <w:rsid w:val="00F752E3"/>
    <w:rsid w:val="00F765A2"/>
    <w:rsid w:val="00F76C9B"/>
    <w:rsid w:val="00F77417"/>
    <w:rsid w:val="00F77611"/>
    <w:rsid w:val="00F803A1"/>
    <w:rsid w:val="00F82736"/>
    <w:rsid w:val="00F82A9D"/>
    <w:rsid w:val="00F837C6"/>
    <w:rsid w:val="00F83FBC"/>
    <w:rsid w:val="00F84551"/>
    <w:rsid w:val="00F84901"/>
    <w:rsid w:val="00F84E0F"/>
    <w:rsid w:val="00F84F6A"/>
    <w:rsid w:val="00F85526"/>
    <w:rsid w:val="00F8784D"/>
    <w:rsid w:val="00F87979"/>
    <w:rsid w:val="00F87F81"/>
    <w:rsid w:val="00F9003B"/>
    <w:rsid w:val="00F913A9"/>
    <w:rsid w:val="00F93AD5"/>
    <w:rsid w:val="00F93E7A"/>
    <w:rsid w:val="00F9643E"/>
    <w:rsid w:val="00F9708A"/>
    <w:rsid w:val="00F970CC"/>
    <w:rsid w:val="00F9761D"/>
    <w:rsid w:val="00FA1BA3"/>
    <w:rsid w:val="00FA24D8"/>
    <w:rsid w:val="00FA3962"/>
    <w:rsid w:val="00FA3BD0"/>
    <w:rsid w:val="00FA3C80"/>
    <w:rsid w:val="00FA4868"/>
    <w:rsid w:val="00FA5D52"/>
    <w:rsid w:val="00FA5EBF"/>
    <w:rsid w:val="00FA6417"/>
    <w:rsid w:val="00FA718D"/>
    <w:rsid w:val="00FB07D2"/>
    <w:rsid w:val="00FB17C9"/>
    <w:rsid w:val="00FB2865"/>
    <w:rsid w:val="00FB3A85"/>
    <w:rsid w:val="00FB4127"/>
    <w:rsid w:val="00FC002E"/>
    <w:rsid w:val="00FC0E5A"/>
    <w:rsid w:val="00FC1A8E"/>
    <w:rsid w:val="00FC2437"/>
    <w:rsid w:val="00FC454C"/>
    <w:rsid w:val="00FC4AAA"/>
    <w:rsid w:val="00FC5175"/>
    <w:rsid w:val="00FC638A"/>
    <w:rsid w:val="00FC6C20"/>
    <w:rsid w:val="00FC7037"/>
    <w:rsid w:val="00FD1547"/>
    <w:rsid w:val="00FD2DFD"/>
    <w:rsid w:val="00FD43A0"/>
    <w:rsid w:val="00FD6C56"/>
    <w:rsid w:val="00FE0847"/>
    <w:rsid w:val="00FE1113"/>
    <w:rsid w:val="00FE1F9A"/>
    <w:rsid w:val="00FE2076"/>
    <w:rsid w:val="00FE28F7"/>
    <w:rsid w:val="00FE3700"/>
    <w:rsid w:val="00FE3D4B"/>
    <w:rsid w:val="00FE3F4E"/>
    <w:rsid w:val="00FE4EC8"/>
    <w:rsid w:val="00FE6332"/>
    <w:rsid w:val="00FF0837"/>
    <w:rsid w:val="00FF1630"/>
    <w:rsid w:val="00FF1B56"/>
    <w:rsid w:val="00FF2D7A"/>
    <w:rsid w:val="00FF539D"/>
    <w:rsid w:val="00FF5851"/>
    <w:rsid w:val="00FF59AA"/>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E6EA5D"/>
  <w15:docId w15:val="{AE824752-86AA-1641-BBE9-4F901F28F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Titre2">
    <w:name w:val="heading 2"/>
    <w:basedOn w:val="Normal"/>
    <w:next w:val="Normal"/>
    <w:link w:val="Titre2C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Titre3">
    <w:name w:val="heading 3"/>
    <w:basedOn w:val="Normal"/>
    <w:next w:val="Normal"/>
    <w:link w:val="Titre3Car"/>
    <w:qFormat/>
    <w:rsid w:val="001E3423"/>
    <w:pPr>
      <w:keepNext/>
      <w:bidi/>
      <w:spacing w:before="240" w:after="120" w:line="211" w:lineRule="auto"/>
      <w:jc w:val="center"/>
      <w:outlineLvl w:val="2"/>
    </w:pPr>
    <w:rPr>
      <w:kern w:val="2"/>
      <w:lang w:val="fr-CA" w:eastAsia="en-US" w:bidi="ar-EG"/>
    </w:rPr>
  </w:style>
  <w:style w:type="paragraph" w:styleId="Titre5">
    <w:name w:val="heading 5"/>
    <w:basedOn w:val="Normal"/>
    <w:next w:val="Normal"/>
    <w:link w:val="Titre5C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1B692F"/>
    <w:pPr>
      <w:ind w:left="720"/>
      <w:contextualSpacing/>
    </w:pPr>
  </w:style>
  <w:style w:type="paragraph" w:styleId="En-tte">
    <w:name w:val="header"/>
    <w:basedOn w:val="Normal"/>
    <w:link w:val="En-tteCar"/>
    <w:rsid w:val="00C005BD"/>
    <w:pPr>
      <w:tabs>
        <w:tab w:val="center" w:pos="4680"/>
        <w:tab w:val="right" w:pos="9360"/>
      </w:tabs>
    </w:pPr>
  </w:style>
  <w:style w:type="character" w:customStyle="1" w:styleId="En-tteCar">
    <w:name w:val="En-tête Car"/>
    <w:basedOn w:val="Policepardfaut"/>
    <w:link w:val="En-tte"/>
    <w:rsid w:val="00C005BD"/>
    <w:rPr>
      <w:sz w:val="24"/>
      <w:szCs w:val="24"/>
    </w:rPr>
  </w:style>
  <w:style w:type="paragraph" w:styleId="Pieddepage">
    <w:name w:val="footer"/>
    <w:basedOn w:val="Normal"/>
    <w:link w:val="PieddepageCar"/>
    <w:uiPriority w:val="99"/>
    <w:rsid w:val="00C005BD"/>
    <w:pPr>
      <w:tabs>
        <w:tab w:val="center" w:pos="4680"/>
        <w:tab w:val="right" w:pos="9360"/>
      </w:tabs>
    </w:pPr>
  </w:style>
  <w:style w:type="character" w:customStyle="1" w:styleId="PieddepageCar">
    <w:name w:val="Pied de page Car"/>
    <w:basedOn w:val="Policepardfaut"/>
    <w:link w:val="Pieddepage"/>
    <w:uiPriority w:val="99"/>
    <w:rsid w:val="00C005BD"/>
    <w:rPr>
      <w:sz w:val="24"/>
      <w:szCs w:val="24"/>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A319AA"/>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A319AA"/>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
    <w:basedOn w:val="Policepardfaut"/>
    <w:link w:val="BVIfnrChar"/>
    <w:uiPriority w:val="99"/>
    <w:qFormat/>
    <w:rsid w:val="00A319AA"/>
    <w:rPr>
      <w:vertAlign w:val="superscript"/>
    </w:rPr>
  </w:style>
  <w:style w:type="character" w:styleId="Lienhypertexte">
    <w:name w:val="Hyperlink"/>
    <w:aliases w:val="BIO11 Hyperlink"/>
    <w:basedOn w:val="Policepardfaut"/>
    <w:uiPriority w:val="99"/>
    <w:qFormat/>
    <w:rsid w:val="00C26C86"/>
    <w:rPr>
      <w:color w:val="0000FF" w:themeColor="hyperlink"/>
      <w:u w:val="single"/>
    </w:rPr>
  </w:style>
  <w:style w:type="character" w:customStyle="1" w:styleId="Titre2Car">
    <w:name w:val="Titre 2 Car"/>
    <w:basedOn w:val="Policepardfaut"/>
    <w:link w:val="Titre2"/>
    <w:rsid w:val="001E3423"/>
    <w:rPr>
      <w:rFonts w:ascii="CG Times Bold" w:hAnsi="CG Times Bold"/>
      <w:b/>
      <w:bCs/>
      <w:kern w:val="2"/>
      <w:sz w:val="24"/>
      <w:szCs w:val="24"/>
      <w:lang w:val="fr-CA" w:eastAsia="en-US" w:bidi="ar-EG"/>
    </w:rPr>
  </w:style>
  <w:style w:type="character" w:customStyle="1" w:styleId="Titre3Car">
    <w:name w:val="Titre 3 Car"/>
    <w:basedOn w:val="Policepardfaut"/>
    <w:link w:val="Titre3"/>
    <w:rsid w:val="001E3423"/>
    <w:rPr>
      <w:kern w:val="2"/>
      <w:sz w:val="24"/>
      <w:szCs w:val="24"/>
      <w:lang w:val="fr-CA" w:eastAsia="en-US" w:bidi="ar-EG"/>
    </w:rPr>
  </w:style>
  <w:style w:type="character" w:customStyle="1" w:styleId="Titre5Car">
    <w:name w:val="Titre 5 Car"/>
    <w:basedOn w:val="Policepardfaut"/>
    <w:link w:val="Titre5"/>
    <w:rsid w:val="001E3423"/>
    <w:rPr>
      <w:rFonts w:ascii="Times New Roman Bold" w:eastAsia="PMingLiU" w:hAnsi="Times New Roman Bold" w:cs="Simplified Arabic"/>
      <w:b/>
      <w:bCs/>
      <w:spacing w:val="-2"/>
      <w:sz w:val="22"/>
      <w:szCs w:val="24"/>
      <w:lang w:val="en-US" w:eastAsia="ar-SA" w:bidi="ar-EG"/>
    </w:rPr>
  </w:style>
  <w:style w:type="character" w:styleId="Textedelespacerserv">
    <w:name w:val="Placeholder Text"/>
    <w:basedOn w:val="Policepardfaut"/>
    <w:uiPriority w:val="99"/>
    <w:semiHidden/>
    <w:rsid w:val="00E550D7"/>
    <w:rPr>
      <w:color w:val="808080"/>
    </w:rPr>
  </w:style>
  <w:style w:type="paragraph" w:styleId="Textedebulles">
    <w:name w:val="Balloon Text"/>
    <w:basedOn w:val="Normal"/>
    <w:link w:val="TextedebullesCar"/>
    <w:semiHidden/>
    <w:unhideWhenUsed/>
    <w:rsid w:val="00A05703"/>
    <w:rPr>
      <w:rFonts w:ascii="Tahoma" w:hAnsi="Tahoma" w:cs="Tahoma"/>
      <w:sz w:val="16"/>
      <w:szCs w:val="16"/>
    </w:rPr>
  </w:style>
  <w:style w:type="character" w:customStyle="1" w:styleId="TextedebullesCar">
    <w:name w:val="Texte de bulles Car"/>
    <w:basedOn w:val="Policepardfaut"/>
    <w:link w:val="Textedebulles"/>
    <w:semiHidden/>
    <w:rsid w:val="00A05703"/>
    <w:rPr>
      <w:rFonts w:ascii="Tahoma" w:hAnsi="Tahoma" w:cs="Tahoma"/>
      <w:sz w:val="16"/>
      <w:szCs w:val="16"/>
    </w:rPr>
  </w:style>
  <w:style w:type="paragraph" w:customStyle="1" w:styleId="Footnote">
    <w:name w:val="Footnote"/>
    <w:basedOn w:val="Notedebasdepage"/>
    <w:qFormat/>
    <w:rsid w:val="00AB3C4E"/>
    <w:pPr>
      <w:jc w:val="both"/>
    </w:pPr>
    <w:rPr>
      <w:sz w:val="18"/>
      <w:szCs w:val="18"/>
      <w:lang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AB3C4E"/>
    <w:pPr>
      <w:spacing w:after="160" w:line="240" w:lineRule="exact"/>
    </w:pPr>
    <w:rPr>
      <w:sz w:val="20"/>
      <w:szCs w:val="20"/>
      <w:vertAlign w:val="superscript"/>
    </w:rPr>
  </w:style>
  <w:style w:type="table" w:styleId="Grilledutableau">
    <w:name w:val="Table Grid"/>
    <w:basedOn w:val="TableauNormal"/>
    <w:uiPriority w:val="59"/>
    <w:rsid w:val="00A15570"/>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361130"/>
    <w:rPr>
      <w:color w:val="605E5C"/>
      <w:shd w:val="clear" w:color="auto" w:fill="E1DFDD"/>
    </w:rPr>
  </w:style>
  <w:style w:type="paragraph" w:customStyle="1" w:styleId="StyleListParagraphComplexSimplifiedArabicLatin11pt">
    <w:name w:val="Style List Paragraph + (Complex) Simplified Arabic (Latin) 11 pt ..."/>
    <w:basedOn w:val="Paragraphedeliste"/>
    <w:rsid w:val="00F100AA"/>
    <w:pPr>
      <w:spacing w:after="120" w:line="216" w:lineRule="auto"/>
      <w:contextualSpacing w:val="0"/>
      <w:jc w:val="both"/>
    </w:pPr>
    <w:rPr>
      <w:rFonts w:cs="Simplified Arabic"/>
      <w:kern w:val="2"/>
      <w:sz w:val="22"/>
    </w:rPr>
  </w:style>
  <w:style w:type="character" w:styleId="Lienhypertextesuivivisit">
    <w:name w:val="FollowedHyperlink"/>
    <w:basedOn w:val="Policepardfaut"/>
    <w:semiHidden/>
    <w:unhideWhenUsed/>
    <w:rsid w:val="00301C15"/>
    <w:rPr>
      <w:color w:val="800080" w:themeColor="followedHyperlink"/>
      <w:u w:val="single"/>
    </w:rPr>
  </w:style>
  <w:style w:type="paragraph" w:styleId="Rvision">
    <w:name w:val="Revision"/>
    <w:hidden/>
    <w:uiPriority w:val="99"/>
    <w:semiHidden/>
    <w:rsid w:val="00383A2F"/>
    <w:rPr>
      <w:sz w:val="24"/>
      <w:szCs w:val="24"/>
    </w:rPr>
  </w:style>
  <w:style w:type="paragraph" w:customStyle="1" w:styleId="CBDNormalNumber">
    <w:name w:val="CBD_Normal_Number"/>
    <w:basedOn w:val="Normal"/>
    <w:qFormat/>
    <w:rsid w:val="00E73FA7"/>
    <w:pPr>
      <w:numPr>
        <w:numId w:val="19"/>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Aucuneliste"/>
    <w:uiPriority w:val="99"/>
    <w:rsid w:val="00E73FA7"/>
    <w:pPr>
      <w:numPr>
        <w:numId w:val="18"/>
      </w:numPr>
    </w:pPr>
  </w:style>
  <w:style w:type="table" w:customStyle="1" w:styleId="TableGrid2">
    <w:name w:val="Table Grid2"/>
    <w:basedOn w:val="TableauNormal"/>
    <w:next w:val="Grilledutableau"/>
    <w:uiPriority w:val="39"/>
    <w:rsid w:val="00E73FA7"/>
    <w:rPr>
      <w:rFonts w:ascii="Calibri" w:eastAsia="Calibri" w:hAnsi="Calibri" w:cs="Arial"/>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527FCD"/>
    <w:rPr>
      <w:sz w:val="24"/>
      <w:szCs w:val="24"/>
    </w:rPr>
  </w:style>
  <w:style w:type="numbering" w:customStyle="1" w:styleId="ImportedStyle2">
    <w:name w:val="Imported Style 2"/>
    <w:rsid w:val="00EB1F35"/>
    <w:pPr>
      <w:numPr>
        <w:numId w:val="23"/>
      </w:numPr>
    </w:pPr>
  </w:style>
  <w:style w:type="paragraph" w:customStyle="1" w:styleId="CBDTableNormal">
    <w:name w:val="CBD_TableNormal"/>
    <w:basedOn w:val="Normal"/>
    <w:qFormat/>
    <w:rsid w:val="00EB1F35"/>
    <w:pPr>
      <w:tabs>
        <w:tab w:val="left" w:pos="567"/>
        <w:tab w:val="left" w:pos="1134"/>
        <w:tab w:val="left" w:pos="1701"/>
        <w:tab w:val="left" w:pos="2268"/>
        <w:tab w:val="left" w:pos="2835"/>
        <w:tab w:val="left" w:pos="3402"/>
      </w:tabs>
      <w:spacing w:before="40" w:after="80"/>
    </w:pPr>
    <w:rPr>
      <w:rFonts w:eastAsia="SimSun"/>
      <w:sz w:val="20"/>
      <w:szCs w:val="22"/>
      <w:lang w:val="en-US" w:eastAsia="en-US"/>
    </w:rPr>
  </w:style>
  <w:style w:type="character" w:customStyle="1" w:styleId="Hyperlink0">
    <w:name w:val="Hyperlink.0"/>
    <w:basedOn w:val="Lienhypertexte"/>
    <w:rsid w:val="00704CC4"/>
    <w:rPr>
      <w:rFonts w:ascii="Times New Roman" w:eastAsia="Times New Roman" w:hAnsi="Times New Roman" w:cs="Times New Roman"/>
      <w:b w:val="0"/>
      <w:bCs w:val="0"/>
      <w:i w:val="0"/>
      <w:iCs w:val="0"/>
      <w:outline w:val="0"/>
      <w:color w:val="0000FF"/>
      <w:u w:val="single" w:color="0000FF"/>
      <w:lang w:val="en-US"/>
    </w:rPr>
  </w:style>
  <w:style w:type="table" w:customStyle="1" w:styleId="Grilledutableau1">
    <w:name w:val="Grille du tableau1"/>
    <w:basedOn w:val="TableauNormal"/>
    <w:next w:val="Grilledutableau"/>
    <w:uiPriority w:val="39"/>
    <w:rsid w:val="00676F40"/>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676F40"/>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39"/>
    <w:rsid w:val="00676F40"/>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39"/>
    <w:rsid w:val="009464C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auNormal"/>
    <w:next w:val="Grilledutableau"/>
    <w:uiPriority w:val="39"/>
    <w:rsid w:val="009464C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auNormal"/>
    <w:next w:val="Grilledutableau"/>
    <w:uiPriority w:val="39"/>
    <w:rsid w:val="009464C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7">
    <w:name w:val="Grille du tableau7"/>
    <w:basedOn w:val="TableauNormal"/>
    <w:next w:val="Grilledutableau"/>
    <w:uiPriority w:val="39"/>
    <w:rsid w:val="009464C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8">
    <w:name w:val="Grille du tableau8"/>
    <w:basedOn w:val="TableauNormal"/>
    <w:next w:val="Grilledutableau"/>
    <w:uiPriority w:val="39"/>
    <w:rsid w:val="009464C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
    <w:name w:val="Grille du tableau9"/>
    <w:basedOn w:val="TableauNormal"/>
    <w:next w:val="Grilledutableau"/>
    <w:uiPriority w:val="39"/>
    <w:rsid w:val="009464C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
    <w:name w:val="Grille du tableau10"/>
    <w:basedOn w:val="TableauNormal"/>
    <w:next w:val="Grilledutableau"/>
    <w:uiPriority w:val="39"/>
    <w:rsid w:val="009464C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auNormal"/>
    <w:next w:val="Grilledutableau"/>
    <w:uiPriority w:val="39"/>
    <w:rsid w:val="008F67ED"/>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2">
    <w:name w:val="Grille du tableau12"/>
    <w:basedOn w:val="TableauNormal"/>
    <w:next w:val="Grilledutableau"/>
    <w:uiPriority w:val="39"/>
    <w:rsid w:val="008F67ED"/>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
    <w:name w:val="Grille du tableau13"/>
    <w:basedOn w:val="TableauNormal"/>
    <w:next w:val="Grilledutableau"/>
    <w:uiPriority w:val="39"/>
    <w:rsid w:val="008F67ED"/>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4">
    <w:name w:val="Grille du tableau14"/>
    <w:basedOn w:val="TableauNormal"/>
    <w:next w:val="Grilledutableau"/>
    <w:uiPriority w:val="39"/>
    <w:rsid w:val="008F67ED"/>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5">
    <w:name w:val="Grille du tableau15"/>
    <w:basedOn w:val="TableauNormal"/>
    <w:next w:val="Grilledutableau"/>
    <w:uiPriority w:val="39"/>
    <w:rsid w:val="008F67ED"/>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6">
    <w:name w:val="Grille du tableau16"/>
    <w:basedOn w:val="TableauNormal"/>
    <w:next w:val="Grilledutableau"/>
    <w:uiPriority w:val="39"/>
    <w:rsid w:val="008F67ED"/>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7">
    <w:name w:val="Grille du tableau17"/>
    <w:basedOn w:val="TableauNormal"/>
    <w:next w:val="Grilledutableau"/>
    <w:uiPriority w:val="39"/>
    <w:rsid w:val="008F67ED"/>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FF5851"/>
    <w:rPr>
      <w:b/>
      <w:bCs/>
      <w:lang w:val="en-GB"/>
    </w:rPr>
  </w:style>
  <w:style w:type="paragraph" w:customStyle="1" w:styleId="Para10">
    <w:name w:val="Para 1"/>
    <w:basedOn w:val="Normal"/>
    <w:qFormat/>
    <w:rsid w:val="00FF5851"/>
    <w:pPr>
      <w:tabs>
        <w:tab w:val="left" w:pos="1134"/>
      </w:tabs>
      <w:spacing w:before="120" w:after="120"/>
      <w:jc w:val="both"/>
    </w:pPr>
    <w:rPr>
      <w:sz w:val="22"/>
      <w:lang w:eastAsia="en-US"/>
    </w:rPr>
  </w:style>
  <w:style w:type="character" w:styleId="Numrodepage">
    <w:name w:val="page number"/>
    <w:rsid w:val="00D57F9A"/>
    <w:rPr>
      <w:rFonts w:ascii="Times New Roman" w:hAnsi="Times New Roman"/>
      <w:sz w:val="22"/>
      <w:lang w:val="en-GB"/>
    </w:rPr>
  </w:style>
  <w:style w:type="paragraph" w:customStyle="1" w:styleId="Para1">
    <w:name w:val="Para1"/>
    <w:basedOn w:val="Normal"/>
    <w:link w:val="Para1Char"/>
    <w:rsid w:val="001E2789"/>
    <w:pPr>
      <w:numPr>
        <w:numId w:val="46"/>
      </w:numPr>
      <w:tabs>
        <w:tab w:val="left" w:pos="567"/>
        <w:tab w:val="left" w:pos="1134"/>
        <w:tab w:val="left" w:pos="1701"/>
        <w:tab w:val="left" w:pos="2268"/>
      </w:tabs>
      <w:spacing w:before="120" w:after="120"/>
      <w:jc w:val="both"/>
    </w:pPr>
    <w:rPr>
      <w:rFonts w:eastAsia="SimSun"/>
      <w:snapToGrid w:val="0"/>
      <w:sz w:val="22"/>
      <w:szCs w:val="18"/>
      <w:lang w:val="en-GB" w:eastAsia="en-US"/>
    </w:rPr>
  </w:style>
  <w:style w:type="character" w:customStyle="1" w:styleId="Para1Char">
    <w:name w:val="Para1 Char"/>
    <w:link w:val="Para1"/>
    <w:locked/>
    <w:rsid w:val="001E2789"/>
    <w:rPr>
      <w:rFonts w:eastAsia="SimSun"/>
      <w:snapToGrid w:val="0"/>
      <w:sz w:val="22"/>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cms.int/document/decisions-conference-parties-cms-effect-after-its-15th-meeting" TargetMode="External"/><Relationship Id="rId21" Type="http://schemas.openxmlformats.org/officeDocument/2006/relationships/hyperlink" Target="https://www.cbd.int/notifications/2026-053" TargetMode="External"/><Relationship Id="rId34" Type="http://schemas.openxmlformats.org/officeDocument/2006/relationships/hyperlink" Target="https://www.unescap.org/sites/default/d8files/event-documents/ESCAP-CED9-7-Add1E.pdf" TargetMode="External"/><Relationship Id="rId42" Type="http://schemas.openxmlformats.org/officeDocument/2006/relationships/hyperlink" Target="https://www.cbd.int/doc/decisions/cop-16/cop-16-dec-15-ar.pdf" TargetMode="External"/><Relationship Id="rId47" Type="http://schemas.openxmlformats.org/officeDocument/2006/relationships/hyperlink" Target="https://www.cbd.int/doc/decisions/cop-16/cop-16-dec-22-ar.pdf" TargetMode="External"/><Relationship Id="rId50" Type="http://schemas.openxmlformats.org/officeDocument/2006/relationships/hyperlink" Target="https://www.cbd.int/recommendations/sbi/?m=sbi-06" TargetMode="External"/><Relationship Id="rId55" Type="http://schemas.openxmlformats.org/officeDocument/2006/relationships/hyperlink" Target="https://www.cbd.int/recommendations/sbi/?m=sbi-07"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recommendations/sbi/?m=sbi-06" TargetMode="External"/><Relationship Id="rId29" Type="http://schemas.openxmlformats.org/officeDocument/2006/relationships/hyperlink" Target="https://openknowledge.fao.org/items/24d641e9-6e52-4f87-b2cb-d74614de41ec" TargetMode="External"/><Relationship Id="rId11" Type="http://schemas.openxmlformats.org/officeDocument/2006/relationships/image" Target="media/image1.jpeg"/><Relationship Id="rId24" Type="http://schemas.openxmlformats.org/officeDocument/2006/relationships/hyperlink" Target="https://www.cms.int/document/decisions-conference-parties-cms-effect-after-its-15th-meeting" TargetMode="External"/><Relationship Id="rId32" Type="http://schemas.openxmlformats.org/officeDocument/2006/relationships/hyperlink" Target="https://gefcrew.org/carrcu/COP18/COP18_Decisions_UNEP(DEPI)CAR_IG_49_4_EN.pdf" TargetMode="External"/><Relationship Id="rId37" Type="http://schemas.openxmlformats.org/officeDocument/2006/relationships/hyperlink" Target="https://docs.un.org/A/RES/80/291" TargetMode="External"/><Relationship Id="rId40" Type="http://schemas.openxmlformats.org/officeDocument/2006/relationships/hyperlink" Target="https://www.cbd.int/recommendations/sbi/?m=sbi-06" TargetMode="External"/><Relationship Id="rId45" Type="http://schemas.openxmlformats.org/officeDocument/2006/relationships/hyperlink" Target="https://www.cbd.int/decisions/cop/16/19/09.04" TargetMode="External"/><Relationship Id="rId53" Type="http://schemas.openxmlformats.org/officeDocument/2006/relationships/hyperlink" Target="https://www.cbd.int/doc/decisions/cop-16/cop-16-dec-33-ar.pdf" TargetMode="External"/><Relationship Id="rId58"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footer" Target="footer2.xml"/><Relationship Id="rId19" Type="http://schemas.openxmlformats.org/officeDocument/2006/relationships/hyperlink" Target="https://www.cbd.int/documents/CBD/SBI/6/7" TargetMode="Externa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yperlink" Target="https://www.ramsar.org/resolution-status-tracker?bodies_and_events%5B3372%5D=3372" TargetMode="External"/><Relationship Id="rId30" Type="http://schemas.openxmlformats.org/officeDocument/2006/relationships/hyperlink" Target="https://oaarchive.arctic-council.org/items/287297c8-cdec-46e1-8022-2c240242d1ad/full" TargetMode="External"/><Relationship Id="rId35" Type="http://schemas.openxmlformats.org/officeDocument/2006/relationships/hyperlink" Target="https://eur02.safelinks.protection.outlook.com/?url=https%3A%2F%2Fopenknowledge.fao.org%2Fserver%2Fapi%2Fcore%2Fbitstreams%2Fd67f2538-24e5-4fc6-88a8-17adfeebf2ea%2Fcontent&amp;data=05%7C02%7Cchantal.robichaud%40un.org%7C5ca4563ba2fe420b93a008defd02905d%7C0f9e35db544f4f60bdcc5ea416e6dc70%7C0%7C0%7C639226384683602240%7CUnknown%7CTWFpbGZsb3d8eyJFbXB0eU1hcGkiOnRydWUsIlYiOiIwLjAuMDAwMCIsIlAiOiJXaW4zMiIsIkFOIjoiTWFpbCIsIldUIjoyfQ%3D%3D%7C0%7C%7C%7C&amp;sdata=VOSCyvAhA6%2BZQJUu9HjIjN8dtRWBvdHa7dXSCFI%2Bb3s%3D&amp;reserved=0" TargetMode="External"/><Relationship Id="rId43" Type="http://schemas.openxmlformats.org/officeDocument/2006/relationships/hyperlink" Target="https://www.cbd.int/doc/recommendations/sbstta-28/sbstta-28-rec-04-ar.pdf" TargetMode="External"/><Relationship Id="rId48" Type="http://schemas.openxmlformats.org/officeDocument/2006/relationships/hyperlink" Target="https://www.cbd.int/doc/decisions/cop-16/cop-16-dec-31-ar.pdf" TargetMode="External"/><Relationship Id="rId56" Type="http://schemas.openxmlformats.org/officeDocument/2006/relationships/hyperlink" Target="https://www.cbd.int/doc/decisions/cop-16/cop-16-dec-35-ar.pdf" TargetMode="External"/><Relationship Id="rId64" Type="http://schemas.openxmlformats.org/officeDocument/2006/relationships/glossaryDocument" Target="glossary/document.xml"/><Relationship Id="rId8" Type="http://schemas.openxmlformats.org/officeDocument/2006/relationships/webSettings" Target="webSettings.xml"/><Relationship Id="rId51" Type="http://schemas.openxmlformats.org/officeDocument/2006/relationships/hyperlink" Target="https://www.cbd.int/recommendations/sbstta/?m=sbstta-28" TargetMode="Externa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https://www.cbd.int/decisions/cop?m=cop-15" TargetMode="External"/><Relationship Id="rId25" Type="http://schemas.openxmlformats.org/officeDocument/2006/relationships/hyperlink" Target="https://www.cms.int/document/decisions-conference-parties-cms-effect-after-its-15th-meeting" TargetMode="External"/><Relationship Id="rId33" Type="http://schemas.openxmlformats.org/officeDocument/2006/relationships/hyperlink" Target="https://www.unep.org/unepmap/meetings/cop-decisions/cop24-outcome-documents" TargetMode="External"/><Relationship Id="rId38" Type="http://schemas.openxmlformats.org/officeDocument/2006/relationships/hyperlink" Target="https://www.unwater.org/sites/default/files/2025-09/UN_System-wide_Strategy_for_Water_and_Sanitation_Sep2025.pdf" TargetMode="External"/><Relationship Id="rId46" Type="http://schemas.openxmlformats.org/officeDocument/2006/relationships/hyperlink" Target="https://www.cbd.int/recommendations/sbstta/?m=sbstta-27" TargetMode="External"/><Relationship Id="rId59" Type="http://schemas.openxmlformats.org/officeDocument/2006/relationships/header" Target="header2.xml"/><Relationship Id="rId20" Type="http://schemas.openxmlformats.org/officeDocument/2006/relationships/hyperlink" Target="https://www.cbd.int/notifications/2025-131" TargetMode="External"/><Relationship Id="rId41" Type="http://schemas.openxmlformats.org/officeDocument/2006/relationships/hyperlink" Target="https://www.cbd.int/recommendations/sbi/?m=sbi-07" TargetMode="External"/><Relationship Id="rId54" Type="http://schemas.openxmlformats.org/officeDocument/2006/relationships/hyperlink" Target="https://www.cbd.int/recommendations/sbi/?m=sbi-06" TargetMode="Externa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recommendations/sbi/?m=sbi-06" TargetMode="External"/><Relationship Id="rId23" Type="http://schemas.openxmlformats.org/officeDocument/2006/relationships/hyperlink" Target="https://www.cms.int/document/decisions-conference-parties-cms-effect-after-its-15th-meeting" TargetMode="External"/><Relationship Id="rId28" Type="http://schemas.openxmlformats.org/officeDocument/2006/relationships/hyperlink" Target="https://whc.unesco.org/document/226969" TargetMode="External"/><Relationship Id="rId36" Type="http://schemas.openxmlformats.org/officeDocument/2006/relationships/hyperlink" Target="https://www.itto.int/direct/topics/topics_pdf_download/topics_id=8599&amp;no=1&amp;disp=inline" TargetMode="External"/><Relationship Id="rId49" Type="http://schemas.openxmlformats.org/officeDocument/2006/relationships/hyperlink" Target="https://www.cbd.int/recommendations/sbstta/?m=sbstta-27" TargetMode="External"/><Relationship Id="rId57" Type="http://schemas.openxmlformats.org/officeDocument/2006/relationships/hyperlink" Target="https://www.cbd.int/recommendations/sbstta/?m=sbstta-27" TargetMode="External"/><Relationship Id="rId10" Type="http://schemas.openxmlformats.org/officeDocument/2006/relationships/endnotes" Target="endnotes.xml"/><Relationship Id="rId31" Type="http://schemas.openxmlformats.org/officeDocument/2006/relationships/hyperlink" Target="https://oaarchive.arctic-council.org/bitstreams/0043e92a-edec-4d04-bbeb-24699bd86f89/download" TargetMode="External"/><Relationship Id="rId44" Type="http://schemas.openxmlformats.org/officeDocument/2006/relationships/hyperlink" Target="https://www.cbd.int/doc/decisions/cop-16/cop-16-dec-17-ar.pdf" TargetMode="External"/><Relationship Id="rId52" Type="http://schemas.openxmlformats.org/officeDocument/2006/relationships/hyperlink" Target="https://www.cbd.int/recommendations/sbi/?m=sbi-07" TargetMode="External"/><Relationship Id="rId60" Type="http://schemas.openxmlformats.org/officeDocument/2006/relationships/footer" Target="footer1.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39" Type="http://schemas.openxmlformats.org/officeDocument/2006/relationships/hyperlink" Target="https://www.cbd.int/doc/decisions/cop-16/cop-16-dec-03-ar.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7" TargetMode="External"/><Relationship Id="rId3" Type="http://schemas.openxmlformats.org/officeDocument/2006/relationships/hyperlink" Target="https://www.cbd.int/documents/CBD/SBI/6/7" TargetMode="External"/><Relationship Id="rId7" Type="http://schemas.openxmlformats.org/officeDocument/2006/relationships/hyperlink" Target="https://www.cbd.int/documents/CBD/COP/16/10/REV1" TargetMode="External"/><Relationship Id="rId2" Type="http://schemas.openxmlformats.org/officeDocument/2006/relationships/hyperlink" Target="https://www.cbd.int/documents/CBD/SBI/6/7" TargetMode="External"/><Relationship Id="rId1" Type="http://schemas.openxmlformats.org/officeDocument/2006/relationships/hyperlink" Target="https://www.cbd.int/documents/CBD/COP/17/1" TargetMode="External"/><Relationship Id="rId6" Type="http://schemas.openxmlformats.org/officeDocument/2006/relationships/hyperlink" Target="http://www.cbd.int/agreements"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ocuments/CBD/COP/16/10/REV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7C58B183894E038ECF1B24372F58CC"/>
        <w:category>
          <w:name w:val="Général"/>
          <w:gallery w:val="placeholder"/>
        </w:category>
        <w:types>
          <w:type w:val="bbPlcHdr"/>
        </w:types>
        <w:behaviors>
          <w:behavior w:val="content"/>
        </w:behaviors>
        <w:guid w:val="{F66F1BD0-6E61-4DB8-A211-3B8A44336D38}"/>
      </w:docPartPr>
      <w:docPartBody>
        <w:p w:rsidR="00500BEC" w:rsidRDefault="009A26C3" w:rsidP="009A26C3">
          <w:pPr>
            <w:pStyle w:val="827C58B183894E038ECF1B24372F58CC"/>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YouYuan">
    <w:altName w:val="Arial Unicode MS"/>
    <w:charset w:val="86"/>
    <w:family w:val="modern"/>
    <w:pitch w:val="fixed"/>
    <w:sig w:usb0="00000001" w:usb1="080E0000" w:usb2="00000010" w:usb3="00000000" w:csb0="0004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6C3"/>
    <w:rsid w:val="00500BEC"/>
    <w:rsid w:val="0071532C"/>
    <w:rsid w:val="00752103"/>
    <w:rsid w:val="009A26C3"/>
    <w:rsid w:val="00DF4DBD"/>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H" w:eastAsia="fr-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A26C3"/>
    <w:rPr>
      <w:color w:val="808080"/>
    </w:rPr>
  </w:style>
  <w:style w:type="paragraph" w:customStyle="1" w:styleId="827C58B183894E038ECF1B24372F58CC">
    <w:name w:val="827C58B183894E038ECF1B24372F58CC"/>
    <w:rsid w:val="009A26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AD16383-17EC-4F84-B15D-980FEF848998}">
  <ds:schemaRefs>
    <ds:schemaRef ds:uri="http://schemas.openxmlformats.org/officeDocument/2006/bibliography"/>
  </ds:schemaRefs>
</ds:datastoreItem>
</file>

<file path=customXml/itemProps2.xml><?xml version="1.0" encoding="utf-8"?>
<ds:datastoreItem xmlns:ds="http://schemas.openxmlformats.org/officeDocument/2006/customXml" ds:itemID="{C9C7AEB3-63A2-4D26-BCCF-0F04FCD520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B6F9C0-C821-4861-B297-B5E7C0226F5A}">
  <ds:schemaRefs>
    <ds:schemaRef ds:uri="http://schemas.microsoft.com/sharepoint/v3/contenttype/forms"/>
  </ds:schemaRefs>
</ds:datastoreItem>
</file>

<file path=customXml/itemProps4.xml><?xml version="1.0" encoding="utf-8"?>
<ds:datastoreItem xmlns:ds="http://schemas.openxmlformats.org/officeDocument/2006/customXml" ds:itemID="{E29BB8D4-BCEE-43FE-8E10-ECA694AEF60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150</TotalTime>
  <Pages>10</Pages>
  <Words>2845</Words>
  <Characters>15650</Characters>
  <Application>Microsoft Office Word</Application>
  <DocSecurity>0</DocSecurity>
  <Lines>130</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تقرير مرحلي بشأن التعاون مع المنظمات الدولية والهيئات المنشأة بموجب اتفاقيات أخرى</vt:lpstr>
      <vt:lpstr/>
    </vt:vector>
  </TitlesOfParts>
  <Company>SCBD</Company>
  <LinksUpToDate>false</LinksUpToDate>
  <CharactersWithSpaces>18459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مرحلي بشأن التعاون مع المنظمات الدولية والهيئات المنشأة بموجب اتفاقيات أخرى</dc:title>
  <dc:subject>CBD/COP/17/9</dc:subject>
  <dc:creator>cbd_cr</dc:creator>
  <cp:keywords>Convention on Biological Diversity</cp:keywords>
  <cp:lastModifiedBy>A. moumene Naili</cp:lastModifiedBy>
  <cp:revision>8</cp:revision>
  <cp:lastPrinted>2026-10-01T18:42:00Z</cp:lastPrinted>
  <dcterms:created xsi:type="dcterms:W3CDTF">2026-10-01T15:55:00Z</dcterms:created>
  <dcterms:modified xsi:type="dcterms:W3CDTF">2026-10-01T18:42:00Z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